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0897" w14:textId="77777777" w:rsidR="006B5893" w:rsidRDefault="007F0B6E">
      <w:pPr>
        <w:spacing w:after="897" w:line="256" w:lineRule="auto"/>
        <w:ind w:left="1134" w:firstLine="0"/>
      </w:pPr>
      <w:r>
        <w:rPr>
          <w:noProof/>
        </w:rPr>
        <w:drawing>
          <wp:inline distT="0" distB="0" distL="0" distR="0" wp14:anchorId="1171F45C" wp14:editId="5BB8186E">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8DD54AE"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5E069085" w14:textId="77777777" w:rsidR="006B5893" w:rsidRDefault="007F0B6E">
      <w:pPr>
        <w:spacing w:after="172"/>
        <w:ind w:right="14"/>
      </w:pPr>
      <w:r>
        <w:t xml:space="preserve">This Call-Off Contract for the G-Cloud 13 Framework Agreement (RM1557.13) includes: </w:t>
      </w:r>
    </w:p>
    <w:p w14:paraId="3CE31B27" w14:textId="77777777" w:rsidR="006B5893" w:rsidRDefault="007F0B6E">
      <w:pPr>
        <w:spacing w:after="172"/>
        <w:ind w:right="14"/>
        <w:rPr>
          <w:b/>
          <w:sz w:val="24"/>
          <w:szCs w:val="24"/>
        </w:rPr>
      </w:pPr>
      <w:r>
        <w:rPr>
          <w:b/>
          <w:sz w:val="24"/>
          <w:szCs w:val="24"/>
        </w:rPr>
        <w:t>G-Cloud 13 Call-Off Contract</w:t>
      </w:r>
    </w:p>
    <w:p w14:paraId="6F958307"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5D097E8"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E607C91"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697A5FD"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2C7902F"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4CF33A88"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A195CFB"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A10E067"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47D9360"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408BC069"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C61639F"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4F379EAE" w14:textId="77777777" w:rsidR="006B5893" w:rsidRDefault="006B5893">
      <w:pPr>
        <w:pStyle w:val="Heading1"/>
        <w:spacing w:after="83"/>
        <w:ind w:left="0" w:firstLine="0"/>
      </w:pPr>
      <w:bookmarkStart w:id="1" w:name="_heading=h.30j0zll"/>
      <w:bookmarkEnd w:id="1"/>
    </w:p>
    <w:p w14:paraId="23CF63D6" w14:textId="77777777" w:rsidR="006B5893" w:rsidRDefault="006B5893">
      <w:pPr>
        <w:pStyle w:val="Heading1"/>
        <w:spacing w:after="83"/>
        <w:ind w:left="1113" w:firstLine="1118"/>
      </w:pPr>
    </w:p>
    <w:p w14:paraId="6635CE6C" w14:textId="77777777" w:rsidR="006B5893" w:rsidRDefault="006B5893">
      <w:pPr>
        <w:pStyle w:val="Heading1"/>
        <w:spacing w:after="83"/>
        <w:ind w:left="1113" w:firstLine="1118"/>
      </w:pPr>
    </w:p>
    <w:p w14:paraId="393D0297" w14:textId="77777777" w:rsidR="006B5893" w:rsidRDefault="006B5893">
      <w:pPr>
        <w:pStyle w:val="Heading1"/>
        <w:spacing w:after="83"/>
        <w:ind w:left="0" w:firstLine="0"/>
      </w:pPr>
    </w:p>
    <w:p w14:paraId="74993045" w14:textId="77777777" w:rsidR="006B5893" w:rsidRDefault="006B5893"/>
    <w:p w14:paraId="33DDC9F8" w14:textId="77777777" w:rsidR="006B5893" w:rsidRDefault="006B5893">
      <w:pPr>
        <w:pStyle w:val="Heading1"/>
        <w:spacing w:after="83"/>
        <w:ind w:left="1113" w:firstLine="1118"/>
      </w:pPr>
    </w:p>
    <w:p w14:paraId="5E99EF28" w14:textId="77777777" w:rsidR="006B5893" w:rsidRDefault="007F0B6E">
      <w:pPr>
        <w:pStyle w:val="Heading1"/>
        <w:spacing w:after="83"/>
        <w:ind w:left="1113" w:firstLine="1118"/>
      </w:pPr>
      <w:r>
        <w:t xml:space="preserve">Part A: Order Form </w:t>
      </w:r>
    </w:p>
    <w:p w14:paraId="5278B6FC"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088DD674"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C10B922" w14:textId="77777777" w:rsidR="00C070CC" w:rsidRDefault="00C070CC" w:rsidP="00C070CC">
            <w:pPr>
              <w:spacing w:line="256" w:lineRule="auto"/>
              <w:ind w:left="0" w:firstLine="0"/>
              <w:rPr>
                <w:b/>
              </w:rPr>
            </w:pPr>
          </w:p>
          <w:p w14:paraId="289B5A85"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EC5BE2" w14:textId="11D30531" w:rsidR="006B5893" w:rsidRDefault="000D3766" w:rsidP="00C070CC">
            <w:pPr>
              <w:spacing w:line="256" w:lineRule="auto"/>
              <w:ind w:left="10" w:firstLine="0"/>
            </w:pPr>
            <w:r w:rsidRPr="000D3766">
              <w:t>819053231697481</w:t>
            </w:r>
          </w:p>
        </w:tc>
      </w:tr>
      <w:tr w:rsidR="006B5893" w14:paraId="1043141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68E29A"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CA0C35" w14:textId="1F8A24E6" w:rsidR="006B5893" w:rsidRDefault="0030679B" w:rsidP="00C070CC">
            <w:pPr>
              <w:spacing w:line="256" w:lineRule="auto"/>
              <w:ind w:left="10" w:firstLine="0"/>
            </w:pPr>
            <w:r>
              <w:t xml:space="preserve">G-Cloud 13 </w:t>
            </w:r>
            <w:r w:rsidR="007F0B6E">
              <w:t xml:space="preserve"> </w:t>
            </w:r>
          </w:p>
        </w:tc>
      </w:tr>
      <w:tr w:rsidR="00B4119B" w14:paraId="31182BA4" w14:textId="77777777" w:rsidTr="00806345">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65763C" w14:textId="77777777" w:rsidR="00B4119B" w:rsidRDefault="00B4119B" w:rsidP="00B4119B">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775E67D" w14:textId="0915FBBC" w:rsidR="00B4119B" w:rsidRDefault="00D110C7" w:rsidP="00B4119B">
            <w:pPr>
              <w:spacing w:line="256" w:lineRule="auto"/>
              <w:ind w:left="10" w:firstLine="0"/>
            </w:pPr>
            <w:r>
              <w:t>7</w:t>
            </w:r>
            <w:r w:rsidR="006814F6">
              <w:t>089</w:t>
            </w:r>
            <w:r>
              <w:t>16450-</w:t>
            </w:r>
            <w:r w:rsidR="00B4119B" w:rsidRPr="006F78B3">
              <w:t>The Provision of a Flight Programme and Engineering Management System</w:t>
            </w:r>
          </w:p>
        </w:tc>
      </w:tr>
      <w:tr w:rsidR="00B4119B" w14:paraId="26530290" w14:textId="77777777" w:rsidTr="00806345">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4F1171" w14:textId="77777777" w:rsidR="00B4119B" w:rsidRDefault="00B4119B" w:rsidP="00B4119B">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F5CCDE0" w14:textId="0799F105" w:rsidR="00B4119B" w:rsidRDefault="00B4119B" w:rsidP="00B4119B">
            <w:pPr>
              <w:spacing w:line="256" w:lineRule="auto"/>
              <w:ind w:left="10" w:firstLine="0"/>
            </w:pPr>
            <w:r w:rsidRPr="006F78B3">
              <w:t>STARS (Squadron Training Achievement Recording System) software has been operated by the UK military since 1997.  System functionality provides administration of flying including aircraft operations, task planning, resource scheduling, currency tracking, training records, engineering authorisations along with a wide range of reporting.</w:t>
            </w:r>
          </w:p>
        </w:tc>
      </w:tr>
      <w:tr w:rsidR="006B5893" w14:paraId="3D268ACC"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9960F46"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D4DCC6" w14:textId="48333744" w:rsidR="006B5893" w:rsidRDefault="00B4119B" w:rsidP="00C070CC">
            <w:pPr>
              <w:spacing w:line="256" w:lineRule="auto"/>
              <w:ind w:left="10" w:firstLine="0"/>
            </w:pPr>
            <w:r>
              <w:t>1 September 2023</w:t>
            </w:r>
            <w:r w:rsidR="007F0B6E">
              <w:t xml:space="preserve"> </w:t>
            </w:r>
          </w:p>
        </w:tc>
      </w:tr>
      <w:tr w:rsidR="006B5893" w14:paraId="4E056A1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A7791F"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DE58E7" w14:textId="3BDC382B" w:rsidR="006B5893" w:rsidRDefault="00D7556E" w:rsidP="00C070CC">
            <w:pPr>
              <w:spacing w:line="256" w:lineRule="auto"/>
              <w:ind w:left="10" w:firstLine="0"/>
            </w:pPr>
            <w:r>
              <w:t>31 August 2024</w:t>
            </w:r>
            <w:r w:rsidR="007F0B6E">
              <w:t xml:space="preserve"> </w:t>
            </w:r>
          </w:p>
        </w:tc>
      </w:tr>
      <w:tr w:rsidR="006B5893" w14:paraId="55D62AFA"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C2C0FA"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721682" w14:textId="3FC972CD" w:rsidR="006B5893" w:rsidRDefault="00905054" w:rsidP="00C070CC">
            <w:pPr>
              <w:spacing w:line="256" w:lineRule="auto"/>
              <w:ind w:left="10" w:firstLine="0"/>
            </w:pPr>
            <w:r w:rsidRPr="00905054">
              <w:t xml:space="preserve">The total value of this Call-Off Contract is </w:t>
            </w:r>
            <w:r w:rsidR="00260B25" w:rsidRPr="00260B25">
              <w:t>£634,325</w:t>
            </w:r>
            <w:r w:rsidR="00260B25">
              <w:t xml:space="preserve"> </w:t>
            </w:r>
            <w:r w:rsidRPr="00905054">
              <w:t xml:space="preserve">Exclusive of VAT for Year 1, with </w:t>
            </w:r>
            <w:r w:rsidR="00F60FFC">
              <w:t xml:space="preserve">Option </w:t>
            </w:r>
            <w:r w:rsidRPr="00905054">
              <w:t xml:space="preserve">Year 2 being </w:t>
            </w:r>
            <w:r w:rsidR="00260B25" w:rsidRPr="00260B25">
              <w:t>£653,355</w:t>
            </w:r>
            <w:r w:rsidR="00260B25">
              <w:t xml:space="preserve"> </w:t>
            </w:r>
            <w:r w:rsidRPr="00905054">
              <w:t>Exclusive of VAT.</w:t>
            </w:r>
          </w:p>
        </w:tc>
      </w:tr>
      <w:tr w:rsidR="006B5893" w14:paraId="52C98674"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3BAA0A"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F706B7" w14:textId="5D64308C" w:rsidR="006B5893" w:rsidRDefault="00E42EC8" w:rsidP="00C070CC">
            <w:pPr>
              <w:spacing w:line="256" w:lineRule="auto"/>
              <w:ind w:left="10" w:firstLine="0"/>
            </w:pPr>
            <w:r w:rsidRPr="00E42EC8">
              <w:t>Online Payment through CP&amp;F and Exostar, Monthly in arrears</w:t>
            </w:r>
          </w:p>
        </w:tc>
      </w:tr>
      <w:tr w:rsidR="006B5893" w14:paraId="2CB6624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37E02B" w14:textId="77777777" w:rsidR="006B5893" w:rsidRDefault="007F0B6E" w:rsidP="00C070CC">
            <w:pPr>
              <w:spacing w:line="256" w:lineRule="auto"/>
              <w:ind w:left="0" w:firstLine="0"/>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9F84CC" w14:textId="4A1945E6" w:rsidR="006B5893" w:rsidRDefault="00E42EC8" w:rsidP="00C070CC">
            <w:pPr>
              <w:spacing w:line="256" w:lineRule="auto"/>
              <w:ind w:left="10" w:firstLine="0"/>
            </w:pPr>
            <w:r>
              <w:t>TBC</w:t>
            </w:r>
            <w:r w:rsidR="007F0B6E">
              <w:t xml:space="preserve"> </w:t>
            </w:r>
          </w:p>
        </w:tc>
      </w:tr>
    </w:tbl>
    <w:p w14:paraId="6BE4DAF0" w14:textId="77777777" w:rsidR="006B5893" w:rsidRDefault="006B5893">
      <w:pPr>
        <w:spacing w:after="237"/>
        <w:ind w:right="14"/>
      </w:pPr>
    </w:p>
    <w:p w14:paraId="45B01C47" w14:textId="77777777" w:rsidR="006B5893" w:rsidRDefault="007F0B6E">
      <w:pPr>
        <w:spacing w:after="237"/>
        <w:ind w:right="14"/>
      </w:pPr>
      <w:r>
        <w:t xml:space="preserve">This Order Form is issued under the G-Cloud 13 Framework Agreement (RM1557.13). </w:t>
      </w:r>
    </w:p>
    <w:p w14:paraId="1039A9A3" w14:textId="77777777" w:rsidR="006B5893" w:rsidRDefault="007F0B6E">
      <w:pPr>
        <w:spacing w:after="227"/>
        <w:ind w:right="14"/>
      </w:pPr>
      <w:r>
        <w:t xml:space="preserve">Buyers can use this Order Form to specify their G-Cloud service requirements when placing an Order. </w:t>
      </w:r>
    </w:p>
    <w:p w14:paraId="0F2D7D87"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5F355711"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78FFB65"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C5A1BC4" w14:textId="77777777" w:rsidR="00C070CC" w:rsidRDefault="00C070CC">
            <w:pPr>
              <w:spacing w:after="0" w:line="256" w:lineRule="auto"/>
              <w:ind w:left="5" w:firstLine="0"/>
              <w:rPr>
                <w:b/>
              </w:rPr>
            </w:pPr>
          </w:p>
          <w:p w14:paraId="47E7F9F5" w14:textId="77777777" w:rsidR="00C070CC" w:rsidRDefault="00C070CC">
            <w:pPr>
              <w:spacing w:after="0" w:line="256" w:lineRule="auto"/>
              <w:ind w:left="5" w:firstLine="0"/>
              <w:rPr>
                <w:b/>
              </w:rPr>
            </w:pPr>
          </w:p>
          <w:p w14:paraId="296CF7FC" w14:textId="77777777" w:rsidR="00C070CC" w:rsidRDefault="00C070CC">
            <w:pPr>
              <w:spacing w:after="0" w:line="256" w:lineRule="auto"/>
              <w:ind w:left="5" w:firstLine="0"/>
              <w:rPr>
                <w:b/>
              </w:rPr>
            </w:pPr>
          </w:p>
          <w:p w14:paraId="54723911"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BB4A46F" w14:textId="77777777" w:rsidR="003A6636" w:rsidRDefault="003A6636" w:rsidP="003A6636">
            <w:pPr>
              <w:spacing w:after="304" w:line="256" w:lineRule="auto"/>
              <w:ind w:left="0" w:firstLine="0"/>
            </w:pPr>
            <w:r>
              <w:t>NIMROD Building</w:t>
            </w:r>
          </w:p>
          <w:p w14:paraId="3C151988" w14:textId="77777777" w:rsidR="003A6636" w:rsidRDefault="003A6636" w:rsidP="003A6636">
            <w:pPr>
              <w:spacing w:after="304" w:line="256" w:lineRule="auto"/>
              <w:ind w:left="0" w:firstLine="0"/>
            </w:pPr>
            <w:r>
              <w:t>No. 3 Site</w:t>
            </w:r>
          </w:p>
          <w:p w14:paraId="10813CC4" w14:textId="77777777" w:rsidR="003A6636" w:rsidRDefault="003A6636" w:rsidP="003A6636">
            <w:pPr>
              <w:spacing w:after="304" w:line="256" w:lineRule="auto"/>
              <w:ind w:left="0" w:firstLine="0"/>
            </w:pPr>
            <w:r>
              <w:t>RAF High Wycombe</w:t>
            </w:r>
          </w:p>
          <w:p w14:paraId="4904F42F" w14:textId="77777777" w:rsidR="003A6636" w:rsidRDefault="003A6636" w:rsidP="003A6636">
            <w:pPr>
              <w:spacing w:after="304" w:line="256" w:lineRule="auto"/>
              <w:ind w:left="0" w:firstLine="0"/>
            </w:pPr>
            <w:r>
              <w:t>Buckinghamshire</w:t>
            </w:r>
          </w:p>
          <w:p w14:paraId="5E1885C4" w14:textId="77777777" w:rsidR="003A6636" w:rsidRDefault="003A6636" w:rsidP="003A6636">
            <w:pPr>
              <w:spacing w:after="304" w:line="256" w:lineRule="auto"/>
              <w:ind w:left="0" w:firstLine="0"/>
            </w:pPr>
          </w:p>
          <w:p w14:paraId="7BC60A8F" w14:textId="6DD0901C" w:rsidR="006B5893" w:rsidRDefault="003A6636" w:rsidP="003A6636">
            <w:pPr>
              <w:spacing w:after="0" w:line="256" w:lineRule="auto"/>
              <w:ind w:left="0" w:firstLine="0"/>
            </w:pPr>
            <w:r>
              <w:t>HP14 4UE</w:t>
            </w:r>
          </w:p>
        </w:tc>
      </w:tr>
      <w:tr w:rsidR="006B5893" w14:paraId="1A8A4309"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C3DD0" w14:textId="77777777" w:rsidR="00C070CC" w:rsidRDefault="00C070CC">
            <w:pPr>
              <w:spacing w:after="0" w:line="256" w:lineRule="auto"/>
              <w:ind w:left="5" w:firstLine="0"/>
              <w:rPr>
                <w:b/>
              </w:rPr>
            </w:pPr>
          </w:p>
          <w:p w14:paraId="0FCC329A" w14:textId="77777777" w:rsidR="00C070CC" w:rsidRDefault="00C070CC">
            <w:pPr>
              <w:spacing w:after="0" w:line="256" w:lineRule="auto"/>
              <w:ind w:left="5" w:firstLine="0"/>
              <w:rPr>
                <w:b/>
              </w:rPr>
            </w:pPr>
          </w:p>
          <w:p w14:paraId="27BDEFD9" w14:textId="77777777" w:rsidR="00C070CC" w:rsidRDefault="00C070CC">
            <w:pPr>
              <w:spacing w:after="0" w:line="256" w:lineRule="auto"/>
              <w:ind w:left="5" w:firstLine="0"/>
              <w:rPr>
                <w:b/>
              </w:rPr>
            </w:pPr>
          </w:p>
          <w:p w14:paraId="3CA7309F"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5E96DA9" w14:textId="77777777" w:rsidR="00D57B9B" w:rsidRDefault="00D57B9B" w:rsidP="00D57B9B">
            <w:pPr>
              <w:spacing w:after="304" w:line="256" w:lineRule="auto"/>
              <w:ind w:left="0" w:firstLine="0"/>
            </w:pPr>
            <w:r>
              <w:t>Mr Peter Hails</w:t>
            </w:r>
          </w:p>
          <w:p w14:paraId="67209E25" w14:textId="77777777" w:rsidR="00D57B9B" w:rsidRDefault="00D57B9B" w:rsidP="00D57B9B">
            <w:pPr>
              <w:spacing w:after="304" w:line="256" w:lineRule="auto"/>
              <w:ind w:left="0" w:firstLine="0"/>
            </w:pPr>
            <w:r>
              <w:t>Datasoft Computing Limited</w:t>
            </w:r>
          </w:p>
          <w:p w14:paraId="695FE2A8" w14:textId="77777777" w:rsidR="00D57B9B" w:rsidRDefault="00D57B9B" w:rsidP="00D57B9B">
            <w:pPr>
              <w:spacing w:after="304" w:line="256" w:lineRule="auto"/>
              <w:ind w:left="0" w:firstLine="0"/>
            </w:pPr>
            <w:r>
              <w:t>01635 528020</w:t>
            </w:r>
          </w:p>
          <w:p w14:paraId="1E87327B" w14:textId="77777777" w:rsidR="00D57B9B" w:rsidRDefault="00D57B9B" w:rsidP="00D57B9B">
            <w:pPr>
              <w:spacing w:after="304" w:line="256" w:lineRule="auto"/>
              <w:ind w:left="0" w:firstLine="0"/>
            </w:pPr>
            <w:r>
              <w:t>St Gabriel House,</w:t>
            </w:r>
          </w:p>
          <w:p w14:paraId="43A85E4B" w14:textId="77777777" w:rsidR="00D57B9B" w:rsidRDefault="00D57B9B" w:rsidP="00D57B9B">
            <w:pPr>
              <w:spacing w:after="304" w:line="256" w:lineRule="auto"/>
              <w:ind w:left="0" w:firstLine="0"/>
            </w:pPr>
            <w:r>
              <w:t xml:space="preserve">4 The Gabriel’s Newbury </w:t>
            </w:r>
          </w:p>
          <w:p w14:paraId="2D363345" w14:textId="77777777" w:rsidR="00D57B9B" w:rsidRDefault="00D57B9B" w:rsidP="00D57B9B">
            <w:pPr>
              <w:spacing w:after="304" w:line="256" w:lineRule="auto"/>
              <w:ind w:left="0" w:firstLine="0"/>
            </w:pPr>
            <w:r>
              <w:t>RG14 6PZ</w:t>
            </w:r>
          </w:p>
          <w:p w14:paraId="52F4F5E5" w14:textId="1359B79C" w:rsidR="006B5893" w:rsidRDefault="00D57B9B" w:rsidP="00D57B9B">
            <w:pPr>
              <w:spacing w:after="0" w:line="256" w:lineRule="auto"/>
              <w:ind w:left="0" w:firstLine="0"/>
            </w:pPr>
            <w:r>
              <w:t>Company number: 03369404</w:t>
            </w:r>
          </w:p>
        </w:tc>
      </w:tr>
      <w:tr w:rsidR="006B5893" w14:paraId="6F3C0396"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3A78E0" w14:textId="77777777" w:rsidR="006B5893" w:rsidRDefault="007F0B6E">
            <w:pPr>
              <w:spacing w:after="0" w:line="256" w:lineRule="auto"/>
              <w:ind w:left="5" w:firstLine="0"/>
            </w:pPr>
            <w:r>
              <w:rPr>
                <w:b/>
              </w:rPr>
              <w:t>Together the ‘Parties’</w:t>
            </w:r>
            <w:r>
              <w:t xml:space="preserve"> </w:t>
            </w:r>
          </w:p>
        </w:tc>
      </w:tr>
    </w:tbl>
    <w:p w14:paraId="6C628601" w14:textId="77777777" w:rsidR="006B5893" w:rsidRDefault="006B5893">
      <w:pPr>
        <w:pStyle w:val="Heading3"/>
        <w:spacing w:after="312"/>
        <w:ind w:left="1113" w:firstLine="1118"/>
      </w:pPr>
    </w:p>
    <w:p w14:paraId="1ABBBF97" w14:textId="77777777" w:rsidR="006B5893" w:rsidRDefault="007F0B6E">
      <w:pPr>
        <w:pStyle w:val="Heading3"/>
        <w:spacing w:after="312"/>
        <w:ind w:left="0" w:firstLine="0"/>
      </w:pPr>
      <w:r>
        <w:t xml:space="preserve">              Principal contact details </w:t>
      </w:r>
    </w:p>
    <w:p w14:paraId="2FB1B4A3" w14:textId="77777777" w:rsidR="006B5893" w:rsidRDefault="007F0B6E">
      <w:pPr>
        <w:spacing w:after="373" w:line="259" w:lineRule="auto"/>
        <w:ind w:left="1123" w:right="3672" w:firstLine="0"/>
      </w:pPr>
      <w:r>
        <w:rPr>
          <w:b/>
        </w:rPr>
        <w:t>For the Buyer:</w:t>
      </w:r>
      <w:r>
        <w:t xml:space="preserve"> </w:t>
      </w:r>
    </w:p>
    <w:p w14:paraId="4F6B8E35" w14:textId="2FDC6D5F" w:rsidR="006B5893" w:rsidRDefault="007F0B6E">
      <w:pPr>
        <w:spacing w:after="117"/>
        <w:ind w:right="14"/>
      </w:pPr>
      <w:r>
        <w:t xml:space="preserve">Title: </w:t>
      </w:r>
    </w:p>
    <w:p w14:paraId="6C3B5B8C" w14:textId="515B1FB6" w:rsidR="006B5893" w:rsidRDefault="007F0B6E">
      <w:pPr>
        <w:spacing w:after="86"/>
        <w:ind w:right="14"/>
      </w:pPr>
      <w:r>
        <w:t xml:space="preserve">Name: </w:t>
      </w:r>
    </w:p>
    <w:p w14:paraId="37094220" w14:textId="380924EF" w:rsidR="00483E20" w:rsidRDefault="007F0B6E" w:rsidP="00483E20">
      <w:pPr>
        <w:spacing w:after="81"/>
        <w:ind w:right="14"/>
      </w:pPr>
      <w:r>
        <w:t xml:space="preserve">Email: </w:t>
      </w:r>
    </w:p>
    <w:p w14:paraId="2FAFE4CF" w14:textId="51DAC8ED" w:rsidR="00C070CC" w:rsidRDefault="007F0B6E">
      <w:pPr>
        <w:spacing w:after="1" w:line="765" w:lineRule="auto"/>
        <w:ind w:right="6350"/>
      </w:pPr>
      <w:r>
        <w:t xml:space="preserve">Phone: </w:t>
      </w:r>
    </w:p>
    <w:p w14:paraId="09E9B211" w14:textId="77777777" w:rsidR="006B5893" w:rsidRDefault="007F0B6E">
      <w:pPr>
        <w:spacing w:after="1" w:line="765" w:lineRule="auto"/>
        <w:ind w:right="6350"/>
      </w:pPr>
      <w:r>
        <w:rPr>
          <w:b/>
        </w:rPr>
        <w:t>For the Supplier:</w:t>
      </w:r>
      <w:r>
        <w:t xml:space="preserve"> </w:t>
      </w:r>
    </w:p>
    <w:p w14:paraId="6560F9FC" w14:textId="4A967F78" w:rsidR="006B5893" w:rsidRDefault="007F0B6E">
      <w:pPr>
        <w:spacing w:after="83"/>
        <w:ind w:right="14"/>
      </w:pPr>
      <w:r>
        <w:t xml:space="preserve">Title: </w:t>
      </w:r>
    </w:p>
    <w:p w14:paraId="54632125" w14:textId="7E8B8C68" w:rsidR="006B5893" w:rsidRDefault="007F0B6E">
      <w:pPr>
        <w:spacing w:after="86"/>
        <w:ind w:right="14"/>
      </w:pPr>
      <w:r>
        <w:t xml:space="preserve">Name: </w:t>
      </w:r>
    </w:p>
    <w:p w14:paraId="79FB7828" w14:textId="6FE9FC93" w:rsidR="006B5893" w:rsidRDefault="007F0B6E">
      <w:pPr>
        <w:spacing w:after="81"/>
        <w:ind w:right="14"/>
      </w:pPr>
      <w:r>
        <w:t xml:space="preserve">Email: </w:t>
      </w:r>
    </w:p>
    <w:p w14:paraId="3F3D9011" w14:textId="7089C225" w:rsidR="006B5893" w:rsidRDefault="007F0B6E">
      <w:pPr>
        <w:ind w:right="14"/>
      </w:pPr>
      <w:r>
        <w:t xml:space="preserve">Phone: </w:t>
      </w:r>
    </w:p>
    <w:p w14:paraId="37CCA7A1" w14:textId="77777777" w:rsidR="006B5893" w:rsidRDefault="007F0B6E">
      <w:pPr>
        <w:pStyle w:val="Heading3"/>
        <w:spacing w:after="0"/>
        <w:ind w:left="1113" w:firstLine="1118"/>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176FC2C0"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147A1F5"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1CFF01" w14:textId="6EAD3FF9" w:rsidR="006B5893" w:rsidRDefault="00F61FEE">
            <w:pPr>
              <w:spacing w:after="0" w:line="256" w:lineRule="auto"/>
              <w:ind w:left="2" w:firstLine="0"/>
            </w:pPr>
            <w:r w:rsidRPr="00F61FEE">
              <w:t>This Call-Off Contract Starts on 1 September 202</w:t>
            </w:r>
            <w:r>
              <w:t>3</w:t>
            </w:r>
            <w:r w:rsidRPr="00F61FEE">
              <w:t xml:space="preserve"> and is valid for 12 months.</w:t>
            </w:r>
          </w:p>
        </w:tc>
      </w:tr>
      <w:tr w:rsidR="006B5893" w14:paraId="4D78396D"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58EFD1E" w14:textId="77777777" w:rsidR="00C070CC" w:rsidRDefault="00C070CC">
            <w:pPr>
              <w:spacing w:after="28" w:line="256" w:lineRule="auto"/>
              <w:ind w:left="0" w:firstLine="0"/>
              <w:rPr>
                <w:b/>
              </w:rPr>
            </w:pPr>
          </w:p>
          <w:p w14:paraId="499138AC" w14:textId="77777777" w:rsidR="006B5893" w:rsidRDefault="007F0B6E">
            <w:pPr>
              <w:spacing w:after="28" w:line="256" w:lineRule="auto"/>
              <w:ind w:left="0" w:firstLine="0"/>
            </w:pPr>
            <w:r>
              <w:rPr>
                <w:b/>
              </w:rPr>
              <w:t>Ending</w:t>
            </w:r>
            <w:r>
              <w:t xml:space="preserve"> </w:t>
            </w:r>
          </w:p>
          <w:p w14:paraId="6337F0F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24A67F" w14:textId="49DEB635" w:rsidR="006B5893" w:rsidRDefault="007F0B6E" w:rsidP="00C070CC">
            <w:pPr>
              <w:spacing w:before="240" w:after="249" w:line="295" w:lineRule="auto"/>
              <w:ind w:left="2" w:firstLine="0"/>
            </w:pPr>
            <w:r>
              <w:t xml:space="preserve">The notice period for the Supplier needed for Ending the Call-Off Contract is at least </w:t>
            </w:r>
            <w:r w:rsidRPr="00F61FEE">
              <w:rPr>
                <w:bCs/>
              </w:rPr>
              <w:t>90</w:t>
            </w:r>
            <w:r w:rsidR="00F61FEE">
              <w:rPr>
                <w:bCs/>
              </w:rPr>
              <w:t xml:space="preserve"> </w:t>
            </w:r>
            <w:r>
              <w:t xml:space="preserve">Working Days from the date of written notice for undisputed sums (as per clause 18.6). </w:t>
            </w:r>
          </w:p>
          <w:p w14:paraId="3D1443C2" w14:textId="3C548267" w:rsidR="006B5893" w:rsidRDefault="007F0B6E" w:rsidP="00C070CC">
            <w:pPr>
              <w:spacing w:before="240" w:after="0" w:line="256" w:lineRule="auto"/>
              <w:ind w:left="2" w:firstLine="0"/>
            </w:pPr>
            <w:r>
              <w:t xml:space="preserve">The notice period for the Buyer is a maximum of </w:t>
            </w:r>
            <w:r w:rsidRPr="00F61FEE">
              <w:rPr>
                <w:bCs/>
              </w:rPr>
              <w:t>30</w:t>
            </w:r>
            <w:r w:rsidRPr="00F61FEE">
              <w:t xml:space="preserve"> </w:t>
            </w:r>
            <w:r>
              <w:t xml:space="preserve">days from the date of written notice for Ending without cause (as per clause 18.1). </w:t>
            </w:r>
          </w:p>
        </w:tc>
      </w:tr>
      <w:tr w:rsidR="006B5893" w14:paraId="01A556C6"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3FDD2C"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593834F" w14:textId="77777777" w:rsidR="00E84C5B" w:rsidRDefault="00E84C5B" w:rsidP="00E84C5B">
            <w:pPr>
              <w:spacing w:after="225" w:line="240" w:lineRule="auto"/>
              <w:ind w:left="2" w:firstLine="0"/>
            </w:pPr>
            <w:r>
              <w:t>This Call-off Contract can be extended by the Buyer for 1 period of 12 months each, by giving the Supplier 3 months written notice before its expiry. The extension periods are subject to clauses 1.3 and 1.4 in Part B below.</w:t>
            </w:r>
          </w:p>
          <w:p w14:paraId="07211F88" w14:textId="77777777" w:rsidR="00E84C5B" w:rsidRDefault="00E84C5B" w:rsidP="00E84C5B">
            <w:pPr>
              <w:spacing w:after="225" w:line="240" w:lineRule="auto"/>
              <w:ind w:left="2" w:firstLine="0"/>
            </w:pPr>
            <w:r>
              <w:t>Extensions which extend the Term beyond 24 months are only permitted if the Supplier complies with the additional exit plan requirements at clauses 21.3 to 21.8.</w:t>
            </w:r>
          </w:p>
          <w:p w14:paraId="64754357" w14:textId="442CF51F" w:rsidR="006B5893" w:rsidRDefault="006B5893">
            <w:pPr>
              <w:spacing w:after="0" w:line="256" w:lineRule="auto"/>
              <w:ind w:left="2" w:firstLine="0"/>
            </w:pPr>
          </w:p>
        </w:tc>
      </w:tr>
    </w:tbl>
    <w:p w14:paraId="3EFE9F34" w14:textId="77777777" w:rsidR="006B5893" w:rsidRDefault="006B5893">
      <w:pPr>
        <w:pStyle w:val="Heading3"/>
        <w:spacing w:after="165"/>
        <w:ind w:left="1113" w:firstLine="1118"/>
      </w:pPr>
    </w:p>
    <w:p w14:paraId="1B929FBD" w14:textId="77777777" w:rsidR="00E277FA" w:rsidRDefault="00E277FA" w:rsidP="006369D4">
      <w:pPr>
        <w:ind w:left="0" w:firstLine="0"/>
      </w:pPr>
    </w:p>
    <w:p w14:paraId="6306C730" w14:textId="77777777" w:rsidR="00E277FA" w:rsidRPr="00E277FA" w:rsidRDefault="00E277FA" w:rsidP="00E277FA"/>
    <w:p w14:paraId="161458C1" w14:textId="77777777" w:rsidR="006B5893" w:rsidRDefault="007F0B6E">
      <w:pPr>
        <w:pStyle w:val="Heading3"/>
        <w:spacing w:after="165"/>
        <w:ind w:left="1113" w:firstLine="1118"/>
      </w:pPr>
      <w:r>
        <w:lastRenderedPageBreak/>
        <w:t xml:space="preserve">Buyer contractual details </w:t>
      </w:r>
    </w:p>
    <w:p w14:paraId="259D8F33"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288B5C03" w14:textId="77777777" w:rsidR="006B5893" w:rsidRDefault="006B5893">
      <w:pPr>
        <w:spacing w:after="0"/>
        <w:ind w:right="14"/>
      </w:pPr>
    </w:p>
    <w:p w14:paraId="0555B9AF"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61E8F908"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C112D7"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FC98A6" w14:textId="77777777" w:rsidR="006B5893" w:rsidRDefault="007F0B6E">
            <w:pPr>
              <w:widowControl w:val="0"/>
              <w:spacing w:before="190" w:after="0" w:line="283" w:lineRule="auto"/>
              <w:ind w:left="0" w:right="322" w:firstLine="0"/>
            </w:pPr>
            <w:r>
              <w:t>This Call-Off Contract is for the provision of Services Under:</w:t>
            </w:r>
          </w:p>
          <w:p w14:paraId="305BB957" w14:textId="77777777" w:rsidR="00E84C5B" w:rsidRDefault="00E84C5B">
            <w:pPr>
              <w:widowControl w:val="0"/>
              <w:spacing w:before="190" w:after="0" w:line="283" w:lineRule="auto"/>
              <w:ind w:left="0" w:right="322" w:firstLine="0"/>
            </w:pPr>
          </w:p>
          <w:p w14:paraId="1FC074B2" w14:textId="051798C6" w:rsidR="006B5893" w:rsidRDefault="007F0B6E">
            <w:pPr>
              <w:widowControl w:val="0"/>
              <w:numPr>
                <w:ilvl w:val="0"/>
                <w:numId w:val="1"/>
              </w:numPr>
              <w:spacing w:after="0" w:line="283" w:lineRule="auto"/>
              <w:ind w:right="322"/>
            </w:pPr>
            <w:r>
              <w:t>Lot 2: Cloud software</w:t>
            </w:r>
            <w:r w:rsidR="00E84C5B">
              <w:t>.</w:t>
            </w:r>
          </w:p>
          <w:p w14:paraId="35498E68" w14:textId="2906FD52" w:rsidR="006B5893" w:rsidRDefault="006B5893" w:rsidP="00E84C5B">
            <w:pPr>
              <w:widowControl w:val="0"/>
              <w:spacing w:after="0" w:line="283" w:lineRule="auto"/>
              <w:ind w:left="720" w:right="322" w:firstLine="0"/>
            </w:pPr>
          </w:p>
        </w:tc>
      </w:tr>
      <w:tr w:rsidR="006B5893" w14:paraId="4F00395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A68C29"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2AAD2" w14:textId="38B445AE" w:rsidR="006B5893" w:rsidRDefault="00E358A3">
            <w:pPr>
              <w:widowControl w:val="0"/>
              <w:spacing w:after="0" w:line="283" w:lineRule="auto"/>
              <w:ind w:left="720" w:right="322" w:firstLine="0"/>
              <w:rPr>
                <w:b/>
              </w:rPr>
            </w:pPr>
            <w:r w:rsidRPr="00E358A3">
              <w:t xml:space="preserve">The Services to be provided by the Supplier under the above Lot are listed in Framework Section 2 and outlined below at Schedule2 </w:t>
            </w:r>
            <w:proofErr w:type="spellStart"/>
            <w:r w:rsidRPr="00E358A3">
              <w:t>iaw</w:t>
            </w:r>
            <w:proofErr w:type="spellEnd"/>
            <w:r w:rsidRPr="00E358A3">
              <w:t xml:space="preserve"> the Statement of Requirement (SOR)</w:t>
            </w:r>
          </w:p>
        </w:tc>
      </w:tr>
      <w:tr w:rsidR="006B5893" w14:paraId="7B421D04"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A5A762"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134B72" w14:textId="2DB9B22A" w:rsidR="006B5893" w:rsidRDefault="00E358A3">
            <w:pPr>
              <w:widowControl w:val="0"/>
              <w:spacing w:before="190" w:after="0" w:line="283" w:lineRule="auto"/>
              <w:ind w:left="720" w:right="322" w:firstLine="0"/>
            </w:pPr>
            <w:r>
              <w:rPr>
                <w:b/>
              </w:rPr>
              <w:t>N/A</w:t>
            </w:r>
          </w:p>
        </w:tc>
      </w:tr>
      <w:tr w:rsidR="006B5893" w14:paraId="78E666B2"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602308" w14:textId="77777777" w:rsidR="006B5893" w:rsidRDefault="006B5893">
            <w:pPr>
              <w:widowControl w:val="0"/>
              <w:spacing w:before="190" w:after="0" w:line="283" w:lineRule="auto"/>
              <w:ind w:left="0" w:right="322" w:firstLine="0"/>
              <w:rPr>
                <w:b/>
              </w:rPr>
            </w:pPr>
          </w:p>
          <w:p w14:paraId="2D2CB80F"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9DDC3C" w14:textId="77777777" w:rsidR="006B5893" w:rsidRDefault="006B5893">
            <w:pPr>
              <w:widowControl w:val="0"/>
              <w:spacing w:before="190" w:after="0" w:line="283" w:lineRule="auto"/>
              <w:ind w:left="0" w:right="322" w:firstLine="0"/>
            </w:pPr>
          </w:p>
          <w:p w14:paraId="6E16B9E5" w14:textId="2172B2E9" w:rsidR="006B5893" w:rsidRDefault="00597147">
            <w:pPr>
              <w:widowControl w:val="0"/>
              <w:spacing w:before="190" w:after="0" w:line="283" w:lineRule="auto"/>
              <w:ind w:left="0" w:right="322" w:firstLine="0"/>
            </w:pPr>
            <w:r w:rsidRPr="00597147">
              <w:t>The Services will be delivered as stated in the Statement of Requirement.</w:t>
            </w:r>
          </w:p>
        </w:tc>
      </w:tr>
      <w:tr w:rsidR="006B5893" w14:paraId="59D61DAC"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FEB912"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0EAB7F" w14:textId="2392386E" w:rsidR="006B5893" w:rsidRDefault="00EE147F">
            <w:pPr>
              <w:widowControl w:val="0"/>
              <w:spacing w:before="190" w:after="0" w:line="283" w:lineRule="auto"/>
              <w:ind w:left="0" w:right="322" w:firstLine="0"/>
            </w:pPr>
            <w:r w:rsidRPr="00EE147F">
              <w:t>The quality standards required for this Call-Off Contract are outlined in the Statement of Requirement.</w:t>
            </w:r>
          </w:p>
        </w:tc>
      </w:tr>
      <w:tr w:rsidR="006B5893" w14:paraId="19E561ED"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D371D"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780F06" w14:textId="23E5837D" w:rsidR="006B5893" w:rsidRDefault="00A300B3">
            <w:pPr>
              <w:widowControl w:val="0"/>
              <w:spacing w:before="190" w:after="0" w:line="283" w:lineRule="auto"/>
              <w:ind w:left="0" w:right="322" w:firstLine="0"/>
            </w:pPr>
            <w:r w:rsidRPr="00A300B3">
              <w:t>The technical standards used as a requirement for this Call-Off Contract are outlined in the Statement of Requirement.</w:t>
            </w:r>
          </w:p>
        </w:tc>
      </w:tr>
      <w:tr w:rsidR="006B5893" w14:paraId="2F84AB8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EA879C"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611C3A" w14:textId="0C7FFCAB" w:rsidR="006B5893" w:rsidRDefault="00E15DBA">
            <w:pPr>
              <w:widowControl w:val="0"/>
              <w:spacing w:before="190" w:after="0" w:line="283" w:lineRule="auto"/>
              <w:ind w:left="0" w:right="322" w:firstLine="0"/>
            </w:pPr>
            <w:r w:rsidRPr="00E15DBA">
              <w:t xml:space="preserve">Service Levels are not defined for this contract in terms of </w:t>
            </w:r>
            <w:proofErr w:type="gramStart"/>
            <w:r w:rsidRPr="00E15DBA">
              <w:t>a</w:t>
            </w:r>
            <w:proofErr w:type="gramEnd"/>
            <w:r w:rsidRPr="00E15DBA">
              <w:t xml:space="preserve"> SLA.</w:t>
            </w:r>
          </w:p>
        </w:tc>
      </w:tr>
      <w:tr w:rsidR="006B5893" w14:paraId="2B663755"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B4EDFA"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1A4F70" w14:textId="05A6F286" w:rsidR="006B5893" w:rsidRDefault="00554C7B">
            <w:pPr>
              <w:widowControl w:val="0"/>
              <w:spacing w:before="190" w:after="0" w:line="283" w:lineRule="auto"/>
              <w:ind w:left="0" w:right="322" w:firstLine="0"/>
            </w:pPr>
            <w:r w:rsidRPr="00554C7B">
              <w:t>Please refer to relevant SOR for Professional Services onboarding details.</w:t>
            </w:r>
          </w:p>
        </w:tc>
      </w:tr>
    </w:tbl>
    <w:p w14:paraId="0B6581D6"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8766935"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32ACEF"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211D86" w14:textId="11B361D9" w:rsidR="006B5893" w:rsidRDefault="00852279">
            <w:pPr>
              <w:spacing w:after="0" w:line="256" w:lineRule="auto"/>
              <w:ind w:left="10" w:firstLine="0"/>
            </w:pPr>
            <w:r w:rsidRPr="00852279">
              <w:t>The parties will discuss Buyers offboarding requirements and closer to the expiry of this Call-Off Contract.</w:t>
            </w:r>
          </w:p>
        </w:tc>
      </w:tr>
      <w:tr w:rsidR="006B5893" w14:paraId="368CA278"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AEF3B1" w14:textId="77777777" w:rsidR="006B5893" w:rsidRDefault="007F0B6E">
            <w:pPr>
              <w:spacing w:after="0" w:line="256" w:lineRule="auto"/>
              <w:ind w:left="0" w:firstLine="0"/>
            </w:pPr>
            <w:r>
              <w:rPr>
                <w:b/>
              </w:rPr>
              <w:lastRenderedPageBreak/>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C7942F" w14:textId="3A4EC15A" w:rsidR="006B5893" w:rsidRDefault="00852279">
            <w:pPr>
              <w:spacing w:after="0" w:line="256" w:lineRule="auto"/>
              <w:ind w:left="10" w:firstLine="0"/>
            </w:pPr>
            <w:r>
              <w:t>N/A</w:t>
            </w:r>
            <w:r w:rsidR="007F0B6E">
              <w:t xml:space="preserve"> </w:t>
            </w:r>
          </w:p>
        </w:tc>
      </w:tr>
      <w:tr w:rsidR="006B5893" w14:paraId="296719D1"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C41B5CD"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67FE5C5" w14:textId="77777777" w:rsidR="008D1430" w:rsidRDefault="008D1430" w:rsidP="008D1430">
            <w:pPr>
              <w:spacing w:after="233" w:line="288" w:lineRule="auto"/>
              <w:ind w:left="10" w:firstLine="0"/>
            </w:pPr>
            <w:r>
              <w:t>The annual total liability of either Party for all Property Defaults will not exceed 125%</w:t>
            </w:r>
          </w:p>
          <w:p w14:paraId="439E7176" w14:textId="77777777" w:rsidR="008D1430" w:rsidRDefault="008D1430" w:rsidP="008D1430">
            <w:pPr>
              <w:spacing w:after="233" w:line="288" w:lineRule="auto"/>
              <w:ind w:left="10" w:firstLine="0"/>
            </w:pPr>
            <w:r>
              <w:t>The annual total liability for Buyer Data Defaults will not exceed 125% of the Charges payable by the Buyer to the Supplier during the Call-Off Contract Term (whichever is the greater).</w:t>
            </w:r>
          </w:p>
          <w:p w14:paraId="1051B3B0" w14:textId="30738CDE" w:rsidR="006B5893" w:rsidRDefault="008D1430" w:rsidP="008D1430">
            <w:pPr>
              <w:spacing w:after="0" w:line="256" w:lineRule="auto"/>
              <w:ind w:left="10" w:firstLine="0"/>
            </w:pPr>
            <w:r>
              <w:t>The annual total liability for all other Defaults will not exceed the greater of 125% of the Charges payable by the Buyer to the Supplier during the Call-Off Contract Term (whichever is the greater).</w:t>
            </w:r>
          </w:p>
        </w:tc>
      </w:tr>
      <w:tr w:rsidR="006B5893" w14:paraId="6DAF7E3C"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3562736" w14:textId="77777777" w:rsidR="006B5893" w:rsidRDefault="007F0B6E">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B2B3CFA" w14:textId="77777777" w:rsidR="006B5893" w:rsidRDefault="007F0B6E">
            <w:pPr>
              <w:spacing w:after="48" w:line="256" w:lineRule="auto"/>
              <w:ind w:left="10" w:firstLine="0"/>
            </w:pPr>
            <w:r>
              <w:t xml:space="preserve">The Supplier insurance(s) required will be: </w:t>
            </w:r>
          </w:p>
          <w:p w14:paraId="54CF0E1F" w14:textId="2C740751" w:rsidR="006B5893" w:rsidRDefault="007F0B6E">
            <w:pPr>
              <w:numPr>
                <w:ilvl w:val="0"/>
                <w:numId w:val="3"/>
              </w:numPr>
              <w:spacing w:after="22" w:line="285" w:lineRule="auto"/>
              <w:ind w:hanging="398"/>
            </w:pPr>
            <w:r>
              <w:t xml:space="preserve">a minimum insurance period of 6 years following the expiration or Ending of this Call-Off Contract </w:t>
            </w:r>
          </w:p>
          <w:p w14:paraId="265DAA28" w14:textId="77777777"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725593C6" w14:textId="77777777" w:rsidR="006B5893" w:rsidRDefault="007F0B6E">
            <w:pPr>
              <w:numPr>
                <w:ilvl w:val="0"/>
                <w:numId w:val="3"/>
              </w:numPr>
              <w:spacing w:after="43" w:line="256" w:lineRule="auto"/>
              <w:ind w:hanging="398"/>
            </w:pPr>
            <w:r>
              <w:t xml:space="preserve">employers' liability insurance with a minimum limit of </w:t>
            </w:r>
          </w:p>
          <w:p w14:paraId="58130B90" w14:textId="77777777" w:rsidR="006B5893" w:rsidRDefault="007F0B6E">
            <w:pPr>
              <w:spacing w:after="0" w:line="256" w:lineRule="auto"/>
              <w:ind w:left="0" w:right="65" w:firstLine="0"/>
              <w:jc w:val="right"/>
            </w:pPr>
            <w:r>
              <w:t xml:space="preserve">£5,000,000 or any higher minimum limit required by Law </w:t>
            </w:r>
          </w:p>
        </w:tc>
      </w:tr>
      <w:tr w:rsidR="006B5893" w14:paraId="43030356"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8AA55C"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F65AB7" w14:textId="58AC46EC" w:rsidR="006B5893" w:rsidRDefault="00D2609E">
            <w:pPr>
              <w:spacing w:after="0" w:line="256" w:lineRule="auto"/>
              <w:ind w:left="10" w:firstLine="0"/>
            </w:pPr>
            <w:r w:rsidRPr="00D2609E">
              <w:t>The Buyer is responsible is outlined in the Statement of Requirement -</w:t>
            </w:r>
          </w:p>
        </w:tc>
      </w:tr>
      <w:tr w:rsidR="006B5893" w14:paraId="31E1A1E9"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A3CBE9"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7B97C48" w14:textId="39724B43" w:rsidR="006B5893" w:rsidRDefault="00033393">
            <w:pPr>
              <w:spacing w:after="0" w:line="256" w:lineRule="auto"/>
              <w:ind w:left="10" w:firstLine="0"/>
            </w:pPr>
            <w:r w:rsidRPr="00033393">
              <w:t>The Buyer is responsible is outlined in the Statement of Requirement -</w:t>
            </w:r>
          </w:p>
        </w:tc>
      </w:tr>
    </w:tbl>
    <w:p w14:paraId="380D339F"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0A66D8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D823BA4"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836FD76" w14:textId="77777777" w:rsidR="006B5893" w:rsidRDefault="007F0B6E">
            <w:pPr>
              <w:spacing w:after="0" w:line="256" w:lineRule="auto"/>
              <w:ind w:left="10" w:firstLine="0"/>
            </w:pPr>
            <w:r>
              <w:t xml:space="preserve">The following is a list of the Supplier’s Subcontractors or Partners </w:t>
            </w:r>
            <w:r>
              <w:rPr>
                <w:b/>
              </w:rPr>
              <w:t>[enter text]</w:t>
            </w:r>
            <w:r>
              <w:t xml:space="preserve">. </w:t>
            </w:r>
          </w:p>
        </w:tc>
      </w:tr>
    </w:tbl>
    <w:p w14:paraId="7BC405AA" w14:textId="77777777" w:rsidR="006B5893" w:rsidRDefault="007F0B6E">
      <w:pPr>
        <w:pStyle w:val="Heading3"/>
        <w:spacing w:after="158"/>
        <w:ind w:left="1113" w:firstLine="1118"/>
      </w:pPr>
      <w:r>
        <w:lastRenderedPageBreak/>
        <w:t xml:space="preserve">Call-Off Contract charges and payment </w:t>
      </w:r>
    </w:p>
    <w:p w14:paraId="2A1A4B1D" w14:textId="77777777" w:rsidR="006B5893" w:rsidRDefault="007F0B6E">
      <w:pPr>
        <w:spacing w:after="0"/>
        <w:ind w:right="14"/>
      </w:pPr>
      <w:r>
        <w:t xml:space="preserve">The Call-Off Contract charges and payment details are in the table below. See Schedule 2 for a full breakdown. </w:t>
      </w:r>
    </w:p>
    <w:p w14:paraId="4DC050DB"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0E427A7A"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EAB9AC"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E1ECB3" w14:textId="7A78CBD0" w:rsidR="006B5893" w:rsidRDefault="00482B16">
            <w:pPr>
              <w:spacing w:after="0" w:line="256" w:lineRule="auto"/>
              <w:ind w:left="2" w:firstLine="0"/>
            </w:pPr>
            <w:r w:rsidRPr="00482B16">
              <w:t>The payment method for this Call-Off Contract will be through online payment through CP&amp;F and Exostar. As per DEFCON 522 (</w:t>
            </w:r>
            <w:proofErr w:type="spellStart"/>
            <w:r w:rsidRPr="00482B16">
              <w:t>Edn</w:t>
            </w:r>
            <w:proofErr w:type="spellEnd"/>
            <w:r w:rsidRPr="00482B16">
              <w:t xml:space="preserve"> 11/17) Payment and Recovery of Sums Due.</w:t>
            </w:r>
          </w:p>
        </w:tc>
      </w:tr>
      <w:tr w:rsidR="006B5893" w14:paraId="39FB2B5E" w14:textId="77777777"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616015"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AFBD39" w14:textId="0F3016D1" w:rsidR="006B5893" w:rsidRDefault="0009661A">
            <w:pPr>
              <w:spacing w:after="0" w:line="256" w:lineRule="auto"/>
              <w:ind w:left="2" w:firstLine="0"/>
            </w:pPr>
            <w:r w:rsidRPr="0009661A">
              <w:t>The payment profile for this Call-Off Contract is monthly in arrears.</w:t>
            </w:r>
          </w:p>
        </w:tc>
      </w:tr>
      <w:tr w:rsidR="006B5893" w14:paraId="75B2901C" w14:textId="77777777"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3BB920F"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DF2C47" w14:textId="3E2DB68B" w:rsidR="006B5893" w:rsidRDefault="00DF4EBC">
            <w:pPr>
              <w:spacing w:after="0" w:line="256" w:lineRule="auto"/>
              <w:ind w:left="2" w:firstLine="0"/>
            </w:pPr>
            <w:r w:rsidRPr="00DF4EBC">
              <w:t>The Supplier will issue electronic invoices monthly in arrears]. The Buyer will pay the Supplier within 30 days of receipt of a valid invoice.</w:t>
            </w:r>
          </w:p>
        </w:tc>
      </w:tr>
      <w:tr w:rsidR="006B5893" w14:paraId="35ED725B"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4F66CD"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A54871" w14:textId="77777777" w:rsidR="00A63942" w:rsidRPr="006369D4" w:rsidRDefault="00A63942" w:rsidP="00A63942">
            <w:pPr>
              <w:spacing w:after="0" w:line="256" w:lineRule="auto"/>
              <w:ind w:left="2" w:firstLine="0"/>
              <w:rPr>
                <w:color w:val="auto"/>
              </w:rPr>
            </w:pPr>
            <w:r w:rsidRPr="006369D4">
              <w:rPr>
                <w:color w:val="auto"/>
              </w:rPr>
              <w:t>Invoices will be sent to:</w:t>
            </w:r>
          </w:p>
          <w:p w14:paraId="5279E4A5" w14:textId="77777777" w:rsidR="00A63942" w:rsidRPr="006369D4" w:rsidRDefault="00A63942" w:rsidP="00A63942">
            <w:pPr>
              <w:spacing w:after="0" w:line="256" w:lineRule="auto"/>
              <w:ind w:left="2" w:firstLine="0"/>
              <w:rPr>
                <w:color w:val="auto"/>
              </w:rPr>
            </w:pPr>
          </w:p>
          <w:p w14:paraId="7A46AEC5" w14:textId="58A862EB" w:rsidR="00A63942" w:rsidRPr="006369D4" w:rsidRDefault="00AC5113" w:rsidP="00A63942">
            <w:pPr>
              <w:spacing w:after="0" w:line="256" w:lineRule="auto"/>
              <w:ind w:left="2" w:firstLine="0"/>
              <w:rPr>
                <w:color w:val="auto"/>
              </w:rPr>
            </w:pPr>
            <w:r w:rsidRPr="006369D4">
              <w:rPr>
                <w:color w:val="auto"/>
              </w:rPr>
              <w:t>Delivery Lead</w:t>
            </w:r>
          </w:p>
          <w:p w14:paraId="2BB3A4DB" w14:textId="6DF7D84E" w:rsidR="00AC5113" w:rsidRPr="006369D4" w:rsidRDefault="00AC5113" w:rsidP="00A63942">
            <w:pPr>
              <w:spacing w:after="0" w:line="256" w:lineRule="auto"/>
              <w:ind w:left="2" w:firstLine="0"/>
              <w:rPr>
                <w:color w:val="auto"/>
              </w:rPr>
            </w:pPr>
            <w:proofErr w:type="spellStart"/>
            <w:r w:rsidRPr="006369D4">
              <w:rPr>
                <w:color w:val="auto"/>
              </w:rPr>
              <w:t>Appivate</w:t>
            </w:r>
            <w:proofErr w:type="spellEnd"/>
          </w:p>
          <w:p w14:paraId="12A9BD2A" w14:textId="0901B26E" w:rsidR="00AC5113" w:rsidRPr="006369D4" w:rsidRDefault="00AC5113" w:rsidP="00A63942">
            <w:pPr>
              <w:spacing w:after="0" w:line="256" w:lineRule="auto"/>
              <w:ind w:left="2" w:firstLine="0"/>
              <w:rPr>
                <w:color w:val="auto"/>
              </w:rPr>
            </w:pPr>
            <w:r w:rsidRPr="006369D4">
              <w:rPr>
                <w:color w:val="auto"/>
              </w:rPr>
              <w:t>RAF Digital</w:t>
            </w:r>
          </w:p>
          <w:p w14:paraId="04ABB2DB" w14:textId="77777777" w:rsidR="00A63942" w:rsidRPr="006369D4" w:rsidRDefault="00A63942" w:rsidP="00A63942">
            <w:pPr>
              <w:spacing w:after="0" w:line="256" w:lineRule="auto"/>
              <w:ind w:left="2" w:firstLine="0"/>
              <w:rPr>
                <w:color w:val="auto"/>
              </w:rPr>
            </w:pPr>
            <w:r w:rsidRPr="006369D4">
              <w:rPr>
                <w:color w:val="auto"/>
              </w:rPr>
              <w:t xml:space="preserve">Headquarters Air Command </w:t>
            </w:r>
          </w:p>
          <w:p w14:paraId="49F935A1" w14:textId="77777777" w:rsidR="00A63942" w:rsidRPr="006369D4" w:rsidRDefault="00A63942" w:rsidP="00A63942">
            <w:pPr>
              <w:spacing w:after="0" w:line="256" w:lineRule="auto"/>
              <w:ind w:left="2" w:firstLine="0"/>
              <w:rPr>
                <w:color w:val="auto"/>
              </w:rPr>
            </w:pPr>
            <w:r w:rsidRPr="006369D4">
              <w:rPr>
                <w:color w:val="auto"/>
              </w:rPr>
              <w:t xml:space="preserve">RAF High Wycombe </w:t>
            </w:r>
          </w:p>
          <w:p w14:paraId="788B328F" w14:textId="77777777" w:rsidR="00A63942" w:rsidRPr="006369D4" w:rsidRDefault="00A63942" w:rsidP="00A63942">
            <w:pPr>
              <w:spacing w:after="0" w:line="256" w:lineRule="auto"/>
              <w:ind w:left="2" w:firstLine="0"/>
              <w:rPr>
                <w:color w:val="auto"/>
              </w:rPr>
            </w:pPr>
            <w:proofErr w:type="spellStart"/>
            <w:r w:rsidRPr="006369D4">
              <w:rPr>
                <w:color w:val="auto"/>
              </w:rPr>
              <w:t>Naphill</w:t>
            </w:r>
            <w:proofErr w:type="spellEnd"/>
            <w:r w:rsidRPr="006369D4">
              <w:rPr>
                <w:color w:val="auto"/>
              </w:rPr>
              <w:t xml:space="preserve">, </w:t>
            </w:r>
          </w:p>
          <w:p w14:paraId="0F1F8652" w14:textId="77777777" w:rsidR="00A63942" w:rsidRPr="006369D4" w:rsidRDefault="00A63942" w:rsidP="00A63942">
            <w:pPr>
              <w:spacing w:after="0" w:line="256" w:lineRule="auto"/>
              <w:ind w:left="2" w:firstLine="0"/>
              <w:rPr>
                <w:color w:val="auto"/>
              </w:rPr>
            </w:pPr>
            <w:r w:rsidRPr="006369D4">
              <w:rPr>
                <w:color w:val="auto"/>
              </w:rPr>
              <w:t xml:space="preserve">BUCKS, </w:t>
            </w:r>
          </w:p>
          <w:p w14:paraId="27279E37" w14:textId="4770C0B2" w:rsidR="006B5893" w:rsidRDefault="00A63942" w:rsidP="00A63942">
            <w:pPr>
              <w:spacing w:after="0" w:line="256" w:lineRule="auto"/>
              <w:ind w:left="2" w:firstLine="0"/>
            </w:pPr>
            <w:r w:rsidRPr="006369D4">
              <w:rPr>
                <w:color w:val="auto"/>
              </w:rPr>
              <w:t>HP14 4UE</w:t>
            </w:r>
          </w:p>
        </w:tc>
      </w:tr>
      <w:tr w:rsidR="006B5893" w14:paraId="0196D1AF"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148E6BF" w14:textId="77777777" w:rsidR="006B5893" w:rsidRDefault="007F0B6E">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C9177D" w14:textId="2057204A" w:rsidR="006B5893" w:rsidRDefault="00FE0DA6">
            <w:pPr>
              <w:spacing w:after="0" w:line="256" w:lineRule="auto"/>
              <w:ind w:left="2" w:firstLine="0"/>
            </w:pPr>
            <w:r w:rsidRPr="00FE0DA6">
              <w:t>All invoices must include the Purchase Order Number.</w:t>
            </w:r>
          </w:p>
        </w:tc>
      </w:tr>
      <w:tr w:rsidR="006B5893" w14:paraId="0CF225A0"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F6CDB1"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3DABBC" w14:textId="126087AB" w:rsidR="006B5893" w:rsidRDefault="008F5075">
            <w:pPr>
              <w:spacing w:after="0" w:line="256" w:lineRule="auto"/>
              <w:ind w:left="2" w:firstLine="0"/>
            </w:pPr>
            <w:r w:rsidRPr="008F5075">
              <w:t>Invoice will be sent to the Buyer Monthly.</w:t>
            </w:r>
          </w:p>
        </w:tc>
      </w:tr>
      <w:tr w:rsidR="006B5893" w14:paraId="221121A9"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9A3082"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43CCB5" w14:textId="59323ADA" w:rsidR="006B5893" w:rsidRDefault="00686ABA">
            <w:pPr>
              <w:spacing w:after="0" w:line="256" w:lineRule="auto"/>
              <w:ind w:left="2" w:firstLine="0"/>
            </w:pPr>
            <w:r w:rsidRPr="00686ABA">
              <w:t xml:space="preserve">The total value of this Call-Off Contract is </w:t>
            </w:r>
            <w:r w:rsidR="00260B25" w:rsidRPr="00260B25">
              <w:t>£634,325</w:t>
            </w:r>
            <w:r w:rsidR="00260B25">
              <w:t xml:space="preserve"> </w:t>
            </w:r>
            <w:r w:rsidRPr="00686ABA">
              <w:t xml:space="preserve">Exclusive of VAT for Year 1, with an additional Option Year value of </w:t>
            </w:r>
            <w:r w:rsidR="00260B25" w:rsidRPr="00260B25">
              <w:t>£653,355</w:t>
            </w:r>
            <w:r w:rsidR="00260B25">
              <w:t xml:space="preserve"> </w:t>
            </w:r>
            <w:r w:rsidRPr="00686ABA">
              <w:t>Exclusive of VAT.</w:t>
            </w:r>
            <w:r w:rsidR="00F32C70">
              <w:t xml:space="preserve"> </w:t>
            </w:r>
          </w:p>
        </w:tc>
      </w:tr>
      <w:tr w:rsidR="006B5893" w14:paraId="58A7D837"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450513"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583079F" w14:textId="77777777" w:rsidR="00DF664E" w:rsidRDefault="00DF664E" w:rsidP="00DF664E">
            <w:pPr>
              <w:spacing w:after="0" w:line="256" w:lineRule="auto"/>
              <w:ind w:left="2" w:firstLine="0"/>
            </w:pPr>
            <w:r>
              <w:t>The breakdown of the Charges exclusive of VAT is.</w:t>
            </w:r>
          </w:p>
          <w:p w14:paraId="20E0519E" w14:textId="5EC818D4" w:rsidR="006B5893" w:rsidRDefault="00DF664E" w:rsidP="00DF664E">
            <w:pPr>
              <w:spacing w:after="0" w:line="256" w:lineRule="auto"/>
              <w:ind w:left="2" w:firstLine="0"/>
            </w:pPr>
            <w:r>
              <w:t>See Schedule 2 below.</w:t>
            </w:r>
          </w:p>
        </w:tc>
      </w:tr>
    </w:tbl>
    <w:p w14:paraId="3A1E8A33"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7A0BB86F"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A8A6A9"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1461E79" w14:textId="10202A63" w:rsidR="006B5893" w:rsidRDefault="00287865" w:rsidP="00287865">
            <w:pPr>
              <w:spacing w:after="0" w:line="256" w:lineRule="auto"/>
              <w:ind w:left="0" w:firstLine="0"/>
            </w:pPr>
            <w:r>
              <w:t>N/A</w:t>
            </w:r>
            <w:r w:rsidR="007F0B6E">
              <w:t xml:space="preserve"> </w:t>
            </w:r>
          </w:p>
        </w:tc>
      </w:tr>
      <w:tr w:rsidR="006B5893" w14:paraId="1121C0BF"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EAF682C" w14:textId="77777777" w:rsidR="006B5893" w:rsidRDefault="007F0B6E">
            <w:pPr>
              <w:spacing w:after="0" w:line="256" w:lineRule="auto"/>
              <w:ind w:left="0" w:firstLine="0"/>
            </w:pPr>
            <w:r>
              <w:rPr>
                <w:b/>
              </w:rPr>
              <w:lastRenderedPageBreak/>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3C29F1" w14:textId="5217EBDE" w:rsidR="006B5893" w:rsidRDefault="00287865">
            <w:pPr>
              <w:spacing w:after="0" w:line="256" w:lineRule="auto"/>
              <w:ind w:left="2" w:firstLine="0"/>
            </w:pPr>
            <w:r>
              <w:t>N/A</w:t>
            </w:r>
            <w:r w:rsidR="007F0B6E">
              <w:t xml:space="preserve"> </w:t>
            </w:r>
          </w:p>
        </w:tc>
      </w:tr>
      <w:tr w:rsidR="006B5893" w14:paraId="35710EBC"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6EC09B8"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3DC9BC" w14:textId="491E29F9" w:rsidR="006B5893" w:rsidRDefault="0065344C">
            <w:pPr>
              <w:spacing w:after="0" w:line="256" w:lineRule="auto"/>
              <w:ind w:left="2" w:firstLine="0"/>
            </w:pPr>
            <w:r>
              <w:t>None, i</w:t>
            </w:r>
            <w:r w:rsidR="007F0B6E">
              <w:t xml:space="preserve">n addition to the incorporated Framework Agreement clause 2.3 </w:t>
            </w:r>
          </w:p>
        </w:tc>
      </w:tr>
      <w:tr w:rsidR="006B5893" w14:paraId="223DD505"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4F092E"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1FFD1B" w14:textId="5E37E741" w:rsidR="006B5893" w:rsidRDefault="0065344C">
            <w:pPr>
              <w:spacing w:after="0" w:line="256" w:lineRule="auto"/>
              <w:ind w:left="2" w:firstLine="0"/>
            </w:pPr>
            <w:r>
              <w:t>N/A</w:t>
            </w:r>
            <w:r w:rsidR="007F0B6E">
              <w:t xml:space="preserve"> </w:t>
            </w:r>
          </w:p>
        </w:tc>
      </w:tr>
      <w:tr w:rsidR="006B5893" w14:paraId="5E165096"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21DCFC"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2783EA" w14:textId="77777777" w:rsidR="006B5893" w:rsidRDefault="007F0B6E">
            <w:pPr>
              <w:spacing w:after="245" w:line="283" w:lineRule="auto"/>
              <w:ind w:left="2" w:firstLine="0"/>
            </w:pPr>
            <w:r>
              <w:t xml:space="preserve">These Alternative Clauses, which have been selected from Schedule 4, will apply: </w:t>
            </w:r>
          </w:p>
          <w:p w14:paraId="7DFC9613" w14:textId="3B95D206" w:rsidR="006B5893" w:rsidRDefault="0065344C">
            <w:pPr>
              <w:spacing w:after="0" w:line="256" w:lineRule="auto"/>
              <w:ind w:left="2" w:firstLine="0"/>
            </w:pPr>
            <w:r>
              <w:t>N/A</w:t>
            </w:r>
            <w:r w:rsidR="007F0B6E">
              <w:t xml:space="preserve"> </w:t>
            </w:r>
          </w:p>
        </w:tc>
      </w:tr>
      <w:tr w:rsidR="006B5893" w14:paraId="549BB024"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1E63BC" w14:textId="77777777" w:rsidR="006B5893" w:rsidRDefault="007F0B6E">
            <w:pPr>
              <w:spacing w:after="26" w:line="256" w:lineRule="auto"/>
              <w:ind w:left="0" w:firstLine="0"/>
            </w:pPr>
            <w:r>
              <w:rPr>
                <w:b/>
              </w:rPr>
              <w:lastRenderedPageBreak/>
              <w:t xml:space="preserve">Buyer specific </w:t>
            </w:r>
          </w:p>
          <w:p w14:paraId="3DE4E396" w14:textId="77777777" w:rsidR="006B5893" w:rsidRDefault="007F0B6E">
            <w:pPr>
              <w:spacing w:after="28" w:line="256" w:lineRule="auto"/>
              <w:ind w:left="0" w:firstLine="0"/>
            </w:pPr>
            <w:r>
              <w:rPr>
                <w:b/>
              </w:rPr>
              <w:t>amendments</w:t>
            </w:r>
            <w:r>
              <w:t xml:space="preserve"> </w:t>
            </w:r>
          </w:p>
          <w:p w14:paraId="10FBC57D"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12CE010" w14:textId="77777777" w:rsidR="00250A91" w:rsidRDefault="00250A91" w:rsidP="00250A91">
            <w:pPr>
              <w:spacing w:after="0" w:line="256" w:lineRule="auto"/>
              <w:ind w:left="2" w:firstLine="0"/>
            </w:pPr>
            <w:r>
              <w:t xml:space="preserve">Within the scope of the Call-Off Contract, the Supplier will </w:t>
            </w:r>
          </w:p>
          <w:p w14:paraId="219C8C2C" w14:textId="77777777" w:rsidR="00250A91" w:rsidRDefault="00250A91" w:rsidP="00250A91">
            <w:pPr>
              <w:spacing w:after="0" w:line="256" w:lineRule="auto"/>
              <w:ind w:left="2" w:firstLine="0"/>
            </w:pPr>
          </w:p>
          <w:p w14:paraId="0DBA3CF8" w14:textId="77777777" w:rsidR="00250A91" w:rsidRDefault="00250A91" w:rsidP="00250A91">
            <w:pPr>
              <w:spacing w:after="0" w:line="256" w:lineRule="auto"/>
              <w:ind w:left="2" w:firstLine="0"/>
              <w:rPr>
                <w:b/>
                <w:bCs/>
              </w:rPr>
            </w:pPr>
            <w:r w:rsidRPr="00250A91">
              <w:rPr>
                <w:b/>
                <w:bCs/>
              </w:rPr>
              <w:t>DEFCONS:</w:t>
            </w:r>
          </w:p>
          <w:p w14:paraId="21ED31D6" w14:textId="77777777" w:rsidR="00250A91" w:rsidRPr="00250A91" w:rsidRDefault="00250A91" w:rsidP="00250A91">
            <w:pPr>
              <w:spacing w:after="0" w:line="256" w:lineRule="auto"/>
              <w:ind w:left="2" w:firstLine="0"/>
              <w:rPr>
                <w:b/>
                <w:bCs/>
              </w:rPr>
            </w:pPr>
          </w:p>
          <w:p w14:paraId="3CC1A66C" w14:textId="7BED1004" w:rsidR="00250A91" w:rsidRDefault="00250A91" w:rsidP="00250A91">
            <w:pPr>
              <w:spacing w:after="0" w:line="256" w:lineRule="auto"/>
              <w:ind w:left="2" w:firstLine="0"/>
            </w:pPr>
            <w:r>
              <w:t xml:space="preserve">DEFCON 76 (Contractors at Government Establishments </w:t>
            </w:r>
            <w:proofErr w:type="spellStart"/>
            <w:r>
              <w:t>Edn</w:t>
            </w:r>
            <w:proofErr w:type="spellEnd"/>
            <w:r>
              <w:t xml:space="preserve"> 1</w:t>
            </w:r>
            <w:r w:rsidR="00E57028">
              <w:t>1</w:t>
            </w:r>
            <w:r>
              <w:t>/</w:t>
            </w:r>
            <w:r w:rsidR="00E57028">
              <w:t>22</w:t>
            </w:r>
            <w:r>
              <w:t xml:space="preserve"> DEFCON91 (</w:t>
            </w:r>
            <w:proofErr w:type="spellStart"/>
            <w:r>
              <w:t>Edn</w:t>
            </w:r>
            <w:proofErr w:type="spellEnd"/>
            <w:r>
              <w:t xml:space="preserve">. </w:t>
            </w:r>
            <w:r w:rsidR="00E57028">
              <w:t>06</w:t>
            </w:r>
            <w:r>
              <w:t>/</w:t>
            </w:r>
            <w:r w:rsidR="00E57028">
              <w:t>21</w:t>
            </w:r>
            <w:r>
              <w:t xml:space="preserve"> – Intellectual Property Rights (IPR) in Software</w:t>
            </w:r>
          </w:p>
          <w:p w14:paraId="02D3B00A" w14:textId="242D6EFF" w:rsidR="00DF3FC7" w:rsidRDefault="00AB4AEA" w:rsidP="00250A91">
            <w:pPr>
              <w:spacing w:after="0" w:line="256" w:lineRule="auto"/>
              <w:ind w:left="2" w:firstLine="0"/>
            </w:pPr>
            <w:r>
              <w:t>DEEFCON 532</w:t>
            </w:r>
            <w:r w:rsidR="007F3E71">
              <w:t>A</w:t>
            </w:r>
            <w:r>
              <w:t xml:space="preserve"> </w:t>
            </w:r>
            <w:proofErr w:type="spellStart"/>
            <w:r>
              <w:t>Edn</w:t>
            </w:r>
            <w:proofErr w:type="spellEnd"/>
            <w:r>
              <w:t xml:space="preserve"> </w:t>
            </w:r>
            <w:r w:rsidR="007F3E71">
              <w:t xml:space="preserve">05/22 </w:t>
            </w:r>
            <w:r w:rsidR="005925B3">
              <w:t>–</w:t>
            </w:r>
            <w:r w:rsidR="007F3E71">
              <w:t xml:space="preserve"> </w:t>
            </w:r>
            <w:r w:rsidR="005925B3">
              <w:t xml:space="preserve">Protection of Personal Data (Where Personal Data is not being processed </w:t>
            </w:r>
            <w:r w:rsidR="00371DF5">
              <w:t>on behalf of the Authority).</w:t>
            </w:r>
          </w:p>
          <w:p w14:paraId="6C1A5D24" w14:textId="5F68791F" w:rsidR="00250A91" w:rsidRPr="00601F9E" w:rsidRDefault="00250A91" w:rsidP="00250A91">
            <w:pPr>
              <w:spacing w:after="0" w:line="256" w:lineRule="auto"/>
              <w:ind w:left="2" w:firstLine="0"/>
              <w:rPr>
                <w:color w:val="auto"/>
              </w:rPr>
            </w:pPr>
            <w:r w:rsidRPr="00601F9E">
              <w:rPr>
                <w:color w:val="auto"/>
              </w:rPr>
              <w:t xml:space="preserve">DEFCON 658 (Cyber) </w:t>
            </w:r>
            <w:proofErr w:type="spellStart"/>
            <w:r w:rsidRPr="00601F9E">
              <w:rPr>
                <w:color w:val="auto"/>
              </w:rPr>
              <w:t>Edn</w:t>
            </w:r>
            <w:proofErr w:type="spellEnd"/>
            <w:r w:rsidRPr="00601F9E">
              <w:rPr>
                <w:color w:val="auto"/>
              </w:rPr>
              <w:t xml:space="preserve"> 10/</w:t>
            </w:r>
            <w:r w:rsidR="006F1B10" w:rsidRPr="00601F9E">
              <w:rPr>
                <w:color w:val="auto"/>
              </w:rPr>
              <w:t>22</w:t>
            </w:r>
            <w:r w:rsidRPr="00601F9E">
              <w:rPr>
                <w:color w:val="auto"/>
              </w:rPr>
              <w:t xml:space="preserve"> Risk Level </w:t>
            </w:r>
            <w:r w:rsidR="00E04135" w:rsidRPr="00601F9E">
              <w:rPr>
                <w:color w:val="auto"/>
              </w:rPr>
              <w:t xml:space="preserve">High </w:t>
            </w:r>
          </w:p>
          <w:p w14:paraId="4A741B19" w14:textId="77777777" w:rsidR="00250A91" w:rsidRDefault="00250A91" w:rsidP="00250A91">
            <w:pPr>
              <w:spacing w:after="0" w:line="256" w:lineRule="auto"/>
              <w:ind w:left="2" w:firstLine="0"/>
            </w:pPr>
          </w:p>
          <w:p w14:paraId="63407302" w14:textId="77777777" w:rsidR="00250A91" w:rsidRDefault="00250A91" w:rsidP="00250A91">
            <w:pPr>
              <w:spacing w:after="0" w:line="256" w:lineRule="auto"/>
              <w:ind w:left="2" w:firstLine="0"/>
            </w:pPr>
            <w:r>
              <w:t xml:space="preserve">Cyber: Supplier and any sub-contractors have Cyber Essentials, any additional requirements if </w:t>
            </w:r>
            <w:proofErr w:type="gramStart"/>
            <w:r>
              <w:t>necessary</w:t>
            </w:r>
            <w:proofErr w:type="gramEnd"/>
            <w:r>
              <w:t xml:space="preserve"> on Cyber Defcon to be agreed between the parties in due course (if any).</w:t>
            </w:r>
          </w:p>
          <w:p w14:paraId="3A890744" w14:textId="77777777" w:rsidR="00250A91" w:rsidRDefault="00250A91" w:rsidP="00250A91">
            <w:pPr>
              <w:spacing w:after="0" w:line="256" w:lineRule="auto"/>
              <w:ind w:left="2" w:firstLine="0"/>
            </w:pPr>
          </w:p>
          <w:p w14:paraId="39492212" w14:textId="030B6235" w:rsidR="00AE25DA" w:rsidRDefault="00AE25DA" w:rsidP="00250A91">
            <w:pPr>
              <w:spacing w:after="0" w:line="256" w:lineRule="auto"/>
              <w:ind w:left="2" w:firstLine="0"/>
            </w:pPr>
            <w:r>
              <w:t xml:space="preserve">DEFCON 660 </w:t>
            </w:r>
            <w:r w:rsidR="00AA09A7">
              <w:t>–</w:t>
            </w:r>
            <w:r>
              <w:t xml:space="preserve"> </w:t>
            </w:r>
            <w:proofErr w:type="spellStart"/>
            <w:r w:rsidR="00AA09A7">
              <w:t>Edn</w:t>
            </w:r>
            <w:proofErr w:type="spellEnd"/>
            <w:r w:rsidR="00AA09A7">
              <w:t xml:space="preserve"> </w:t>
            </w:r>
            <w:r w:rsidR="006F1B10">
              <w:t xml:space="preserve">12/15 </w:t>
            </w:r>
            <w:r w:rsidR="00AD5D79">
              <w:t>–</w:t>
            </w:r>
            <w:r w:rsidR="006F1B10">
              <w:t xml:space="preserve"> </w:t>
            </w:r>
            <w:r w:rsidR="00AD5D79">
              <w:t xml:space="preserve">Official-Sensitive Security Requirements </w:t>
            </w:r>
          </w:p>
          <w:p w14:paraId="6CCCE294" w14:textId="77777777" w:rsidR="00904732" w:rsidRDefault="00904732" w:rsidP="00250A91">
            <w:pPr>
              <w:spacing w:after="0" w:line="256" w:lineRule="auto"/>
              <w:ind w:left="2" w:firstLine="0"/>
            </w:pPr>
          </w:p>
          <w:p w14:paraId="78B8BC61" w14:textId="7989E173" w:rsidR="00904732" w:rsidRPr="00601F9E" w:rsidRDefault="00904732" w:rsidP="00250A91">
            <w:pPr>
              <w:spacing w:after="0" w:line="256" w:lineRule="auto"/>
              <w:ind w:left="2" w:firstLine="0"/>
              <w:rPr>
                <w:b/>
                <w:bCs/>
              </w:rPr>
            </w:pPr>
            <w:r w:rsidRPr="00601F9E">
              <w:rPr>
                <w:b/>
                <w:bCs/>
              </w:rPr>
              <w:t xml:space="preserve">SAL </w:t>
            </w:r>
            <w:r w:rsidR="006D2E33" w:rsidRPr="00601F9E">
              <w:rPr>
                <w:b/>
                <w:bCs/>
              </w:rPr>
              <w:t>– Security Aspect Letter, including the UK OFFICIAL AND UK OFFICIAL-SENSITIVE CONTRACTUAL SECURITY CONDITIONS</w:t>
            </w:r>
          </w:p>
          <w:p w14:paraId="13909A1D" w14:textId="77777777" w:rsidR="00AE25DA" w:rsidRDefault="00AE25DA" w:rsidP="00250A91">
            <w:pPr>
              <w:spacing w:after="0" w:line="256" w:lineRule="auto"/>
              <w:ind w:left="2" w:firstLine="0"/>
            </w:pPr>
          </w:p>
          <w:p w14:paraId="35E898FD" w14:textId="77777777" w:rsidR="00250A91" w:rsidRPr="00250AAA" w:rsidRDefault="00250A91" w:rsidP="00250A91">
            <w:pPr>
              <w:spacing w:after="0" w:line="256" w:lineRule="auto"/>
              <w:ind w:left="2" w:firstLine="0"/>
              <w:rPr>
                <w:b/>
                <w:bCs/>
              </w:rPr>
            </w:pPr>
            <w:r w:rsidRPr="00250AAA">
              <w:rPr>
                <w:b/>
                <w:bCs/>
              </w:rPr>
              <w:t>Buyer Data:</w:t>
            </w:r>
          </w:p>
          <w:p w14:paraId="37420138" w14:textId="77777777" w:rsidR="00250A91" w:rsidRDefault="00250A91" w:rsidP="00250A91">
            <w:pPr>
              <w:spacing w:after="0" w:line="256" w:lineRule="auto"/>
              <w:ind w:left="2" w:firstLine="0"/>
            </w:pPr>
          </w:p>
          <w:p w14:paraId="7A359CFA" w14:textId="77777777" w:rsidR="00250A91" w:rsidRDefault="00250A91" w:rsidP="00250A91">
            <w:pPr>
              <w:spacing w:after="0" w:line="256" w:lineRule="auto"/>
              <w:ind w:left="2" w:firstLine="0"/>
            </w:pPr>
            <w:r>
              <w:t xml:space="preserve">(a) Buyer represents and warrants that it has complied, and will throughout the duration of Buyer’s use of the Suppliers Software comply, with all applicable data privacy laws and regulations in relation to Buyer Data, including, without limitation, that it has provided any necessary notices and obtained any necessary consents relating to Buyer’s collection and use in relation to the Supplier’s Software of such Buyer Data.  </w:t>
            </w:r>
          </w:p>
          <w:p w14:paraId="75D428A4" w14:textId="77777777" w:rsidR="00250A91" w:rsidRDefault="00250A91" w:rsidP="00250A91">
            <w:pPr>
              <w:spacing w:after="0" w:line="256" w:lineRule="auto"/>
              <w:ind w:left="2" w:firstLine="0"/>
            </w:pPr>
          </w:p>
          <w:p w14:paraId="6728054D" w14:textId="77777777" w:rsidR="00250A91" w:rsidRDefault="00250A91" w:rsidP="00250A91">
            <w:pPr>
              <w:spacing w:after="0" w:line="256" w:lineRule="auto"/>
              <w:ind w:left="2" w:firstLine="0"/>
            </w:pPr>
            <w:r>
              <w:t xml:space="preserve">(b) Upon request made within 15 days from termination of the Suppliers Software, if requested and if any held by Supplier Software, provide Buyer’s Data in a production environment database backup file encrypted to customary standards. Supplier may delete any Buyer Data once provided to Buyer or that is not requested within 15 days from termination of the Supplier Software, unless legally prohibited.  </w:t>
            </w:r>
          </w:p>
          <w:p w14:paraId="05604034" w14:textId="77777777" w:rsidR="00250A91" w:rsidRDefault="00250A91" w:rsidP="00250A91">
            <w:pPr>
              <w:spacing w:after="0" w:line="256" w:lineRule="auto"/>
              <w:ind w:left="2" w:firstLine="0"/>
            </w:pPr>
          </w:p>
          <w:p w14:paraId="588BCD93" w14:textId="77777777" w:rsidR="00250A91" w:rsidRDefault="00250A91" w:rsidP="00250A91">
            <w:pPr>
              <w:spacing w:after="0" w:line="256" w:lineRule="auto"/>
              <w:ind w:left="2" w:firstLine="0"/>
            </w:pPr>
            <w:r>
              <w:t>“Buyer Data” means any information received from or on behalf of Buyer that is stored, transferred, or processed by the Supplier Software.</w:t>
            </w:r>
          </w:p>
          <w:p w14:paraId="0052D26B" w14:textId="77777777" w:rsidR="00F349D8" w:rsidRDefault="00F349D8" w:rsidP="00250A91">
            <w:pPr>
              <w:spacing w:after="0" w:line="256" w:lineRule="auto"/>
              <w:ind w:left="2" w:firstLine="0"/>
            </w:pPr>
          </w:p>
          <w:p w14:paraId="026B56F5" w14:textId="32ADE479" w:rsidR="006B5893" w:rsidRDefault="00423BC7" w:rsidP="00250A91">
            <w:pPr>
              <w:spacing w:after="0" w:line="256" w:lineRule="auto"/>
              <w:ind w:left="2" w:firstLine="0"/>
            </w:pPr>
            <w:r>
              <w:t>‘</w:t>
            </w:r>
            <w:r w:rsidR="00250A91">
              <w:t>Open</w:t>
            </w:r>
            <w:r>
              <w:t xml:space="preserve"> </w:t>
            </w:r>
            <w:r w:rsidR="00250A91">
              <w:t>Source</w:t>
            </w:r>
            <w:r>
              <w:t>’</w:t>
            </w:r>
            <w:r w:rsidR="00250A91">
              <w:t xml:space="preserve"> provision in clause 15 is not applicable and software shall not be published as Open Source.</w:t>
            </w:r>
          </w:p>
          <w:p w14:paraId="1E5FE1B5" w14:textId="77777777" w:rsidR="00153FA5" w:rsidRDefault="00153FA5" w:rsidP="00250A91">
            <w:pPr>
              <w:spacing w:after="0" w:line="256" w:lineRule="auto"/>
              <w:ind w:left="2" w:firstLine="0"/>
            </w:pPr>
          </w:p>
          <w:p w14:paraId="25D417A4" w14:textId="050D3FEF" w:rsidR="00153FA5" w:rsidRDefault="00153FA5" w:rsidP="00250A91">
            <w:pPr>
              <w:spacing w:after="0" w:line="256" w:lineRule="auto"/>
              <w:ind w:left="2" w:firstLine="0"/>
            </w:pPr>
          </w:p>
        </w:tc>
      </w:tr>
      <w:tr w:rsidR="006B5893" w14:paraId="4878475F"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C12C71" w14:textId="77777777" w:rsidR="006B5893" w:rsidRDefault="007F0B6E">
            <w:pPr>
              <w:spacing w:after="0" w:line="256" w:lineRule="auto"/>
              <w:ind w:left="0" w:firstLine="0"/>
            </w:pPr>
            <w:r>
              <w:rPr>
                <w:b/>
              </w:rPr>
              <w:lastRenderedPageBreak/>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673C12" w14:textId="517DBA18" w:rsidR="006B5893" w:rsidRDefault="00F618CE">
            <w:pPr>
              <w:spacing w:after="0" w:line="256" w:lineRule="auto"/>
              <w:ind w:left="2" w:firstLine="0"/>
            </w:pPr>
            <w:r>
              <w:t>N/A</w:t>
            </w:r>
          </w:p>
        </w:tc>
      </w:tr>
      <w:tr w:rsidR="006B5893" w14:paraId="3CDA9F78" w14:textId="77777777" w:rsidTr="007509A4">
        <w:trPr>
          <w:trHeight w:val="12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56D044"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280A8DB" w14:textId="112E2702" w:rsidR="006B5893" w:rsidRDefault="002214E8">
            <w:pPr>
              <w:spacing w:after="0" w:line="256" w:lineRule="auto"/>
              <w:ind w:left="2" w:firstLine="0"/>
            </w:pPr>
            <w:r>
              <w:t>N/A</w:t>
            </w:r>
            <w:r w:rsidR="007F0B6E">
              <w:t xml:space="preserve"> </w:t>
            </w:r>
          </w:p>
        </w:tc>
      </w:tr>
    </w:tbl>
    <w:p w14:paraId="19AF06D2"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6AA56D52"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675FC41E"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5FF3B13A"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2E2E15A"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4EC0705"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1DD6360B"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FF7458" w14:paraId="52F751BD" w14:textId="77777777" w:rsidTr="0081595D">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E3F4C6" w14:textId="77777777" w:rsidR="00FF7458" w:rsidRDefault="00FF7458" w:rsidP="00FF745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D323348" w14:textId="5E52B9BF" w:rsidR="00FF7458" w:rsidRDefault="00FF7458" w:rsidP="00FF7458">
            <w:pPr>
              <w:spacing w:after="0" w:line="256" w:lineRule="auto"/>
              <w:ind w:left="0" w:firstLine="0"/>
            </w:pPr>
            <w:r w:rsidRPr="00836FBD">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9E64BD1" w14:textId="4E0B860C" w:rsidR="00FF7458" w:rsidRDefault="00FF7458" w:rsidP="00FF7458">
            <w:pPr>
              <w:spacing w:after="0" w:line="256" w:lineRule="auto"/>
              <w:ind w:left="0" w:firstLine="0"/>
            </w:pPr>
            <w:r w:rsidRPr="00836FBD">
              <w:t>Buyer</w:t>
            </w:r>
          </w:p>
        </w:tc>
      </w:tr>
      <w:tr w:rsidR="00FF7458" w14:paraId="5CF13757" w14:textId="77777777" w:rsidTr="0081595D">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5079E11" w14:textId="77777777" w:rsidR="00FF7458" w:rsidRDefault="00FF7458" w:rsidP="00FF7458">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47ED49" w14:textId="535FFDC4" w:rsidR="00FF7458" w:rsidRDefault="00FF7458" w:rsidP="00FF7458">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266CDC8" w14:textId="44B2A432" w:rsidR="00FF7458" w:rsidRDefault="00FF7458" w:rsidP="00FF7458">
            <w:pPr>
              <w:spacing w:after="0" w:line="256" w:lineRule="auto"/>
              <w:ind w:left="0" w:firstLine="0"/>
            </w:pPr>
          </w:p>
        </w:tc>
      </w:tr>
      <w:tr w:rsidR="00FF7458" w14:paraId="3710BC1F" w14:textId="77777777" w:rsidTr="0081595D">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CE4DB99" w14:textId="77777777" w:rsidR="00FF7458" w:rsidRDefault="00FF7458" w:rsidP="00FF7458">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762AF2C" w14:textId="77777777" w:rsidR="00FF7458" w:rsidRDefault="00FF7458" w:rsidP="00FF7458">
            <w:pPr>
              <w:spacing w:after="0" w:line="256" w:lineRule="auto"/>
              <w:ind w:left="0" w:firstLine="0"/>
            </w:pPr>
            <w:r w:rsidRPr="00836FBD">
              <w:t xml:space="preserve">Managing Director </w:t>
            </w:r>
          </w:p>
          <w:p w14:paraId="5BB9AF72" w14:textId="77777777" w:rsidR="003B6658" w:rsidRDefault="003B6658" w:rsidP="00FF7458">
            <w:pPr>
              <w:spacing w:after="0" w:line="256" w:lineRule="auto"/>
              <w:ind w:left="0" w:firstLine="0"/>
            </w:pPr>
          </w:p>
          <w:p w14:paraId="62C95200" w14:textId="0E563686" w:rsidR="003B6658" w:rsidRDefault="003B6658" w:rsidP="00FF7458">
            <w:pPr>
              <w:spacing w:after="0" w:line="256" w:lineRule="auto"/>
              <w:ind w:left="0" w:firstLine="0"/>
            </w:pPr>
            <w:r w:rsidRPr="003B6658">
              <w:t>Datasoft Computing Limited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1569978" w14:textId="77777777" w:rsidR="00FF7458" w:rsidRDefault="00FF7458" w:rsidP="00FF7458">
            <w:pPr>
              <w:spacing w:after="0" w:line="256" w:lineRule="auto"/>
              <w:ind w:left="0" w:firstLine="0"/>
            </w:pPr>
          </w:p>
          <w:p w14:paraId="605BA689" w14:textId="4F13054E" w:rsidR="007E1425" w:rsidRDefault="007E1425" w:rsidP="00FF7458">
            <w:pPr>
              <w:spacing w:after="0" w:line="256" w:lineRule="auto"/>
              <w:ind w:left="0" w:firstLine="0"/>
            </w:pPr>
            <w:r>
              <w:t>Air-Comrcl Proc Snr Off 2</w:t>
            </w:r>
          </w:p>
        </w:tc>
      </w:tr>
      <w:tr w:rsidR="006B5893" w14:paraId="0007EFAF"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80DCFC0" w14:textId="77777777" w:rsidR="006B5893" w:rsidRDefault="007F0B6E">
            <w:pPr>
              <w:spacing w:after="0" w:line="256" w:lineRule="auto"/>
              <w:ind w:left="0" w:firstLine="0"/>
            </w:pPr>
            <w:r>
              <w:rPr>
                <w:b/>
              </w:rPr>
              <w:lastRenderedPageBreak/>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4E7AE19" w14:textId="443CB9A3" w:rsidR="006B5893" w:rsidRDefault="006B5893" w:rsidP="00F6714E">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0EDB83" w14:textId="1451E796" w:rsidR="006B5893" w:rsidRPr="00011EF1" w:rsidRDefault="007F0B6E">
            <w:pPr>
              <w:spacing w:after="0" w:line="256" w:lineRule="auto"/>
              <w:ind w:left="0" w:firstLine="0"/>
              <w:rPr>
                <w:rFonts w:ascii="Brush Script MT" w:hAnsi="Brush Script MT"/>
                <w:sz w:val="40"/>
                <w:szCs w:val="40"/>
              </w:rPr>
            </w:pPr>
            <w:r>
              <w:t xml:space="preserve"> </w:t>
            </w:r>
          </w:p>
        </w:tc>
      </w:tr>
      <w:tr w:rsidR="006B5893" w14:paraId="7B95E64E"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B82BDCD"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B84846" w14:textId="52D1BD82" w:rsidR="006B5893" w:rsidRDefault="00BE4160">
            <w:pPr>
              <w:spacing w:after="0" w:line="256" w:lineRule="auto"/>
              <w:ind w:left="0" w:firstLine="0"/>
            </w:pPr>
            <w:r>
              <w:t>18 August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5B994FF" w14:textId="3B54B750" w:rsidR="006B5893" w:rsidRDefault="00011EF1">
            <w:pPr>
              <w:spacing w:after="0" w:line="256" w:lineRule="auto"/>
              <w:ind w:left="0" w:firstLine="0"/>
            </w:pPr>
            <w:r>
              <w:t>1</w:t>
            </w:r>
            <w:r w:rsidR="00DD2493">
              <w:t>8</w:t>
            </w:r>
            <w:r>
              <w:t xml:space="preserve"> August 2023</w:t>
            </w:r>
            <w:r w:rsidR="007F0B6E">
              <w:t xml:space="preserve"> </w:t>
            </w:r>
          </w:p>
        </w:tc>
      </w:tr>
    </w:tbl>
    <w:p w14:paraId="40B13F36"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AD2E4A3"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379A423E" w14:textId="77777777" w:rsidR="006B5893" w:rsidRDefault="007F0B6E">
      <w:pPr>
        <w:ind w:right="14"/>
      </w:pPr>
      <w:r>
        <w:t xml:space="preserve">For each Call-Off Contract please complete a customer benefits record, by following this link: </w:t>
      </w:r>
    </w:p>
    <w:p w14:paraId="33EC1645"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r w:rsidR="007F0B6E" w:rsidRPr="0022407E">
        <w:tab/>
        <w:t xml:space="preserve"> </w:t>
      </w:r>
    </w:p>
    <w:p w14:paraId="031F356E"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5F5160B3"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FF7A585"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6A95BEC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0DC49B82"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4A8E7B14"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57149896"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C2EA907"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5175905" w14:textId="77777777" w:rsidR="006B5893" w:rsidRDefault="007F0B6E">
      <w:pPr>
        <w:numPr>
          <w:ilvl w:val="0"/>
          <w:numId w:val="5"/>
        </w:numPr>
        <w:spacing w:after="28"/>
        <w:ind w:left="1891" w:right="14" w:hanging="397"/>
      </w:pPr>
      <w:r>
        <w:t xml:space="preserve">2.3 (Warranties and representations) </w:t>
      </w:r>
    </w:p>
    <w:p w14:paraId="5BBEE8BC" w14:textId="77777777" w:rsidR="006B5893" w:rsidRDefault="007F0B6E">
      <w:pPr>
        <w:numPr>
          <w:ilvl w:val="0"/>
          <w:numId w:val="5"/>
        </w:numPr>
        <w:spacing w:after="31"/>
        <w:ind w:left="1891" w:right="14" w:hanging="397"/>
      </w:pPr>
      <w:r>
        <w:t xml:space="preserve">4.1 to 4.6 (Liability) </w:t>
      </w:r>
    </w:p>
    <w:p w14:paraId="45F35EEB" w14:textId="77777777" w:rsidR="006B5893" w:rsidRDefault="007F0B6E">
      <w:pPr>
        <w:numPr>
          <w:ilvl w:val="0"/>
          <w:numId w:val="5"/>
        </w:numPr>
        <w:spacing w:after="31"/>
        <w:ind w:left="1891" w:right="14" w:hanging="397"/>
      </w:pPr>
      <w:r>
        <w:t xml:space="preserve">4.10 to 4.11 (IR35) </w:t>
      </w:r>
    </w:p>
    <w:p w14:paraId="248D496B" w14:textId="77777777" w:rsidR="006B5893" w:rsidRDefault="007F0B6E">
      <w:pPr>
        <w:numPr>
          <w:ilvl w:val="0"/>
          <w:numId w:val="5"/>
        </w:numPr>
        <w:spacing w:after="30"/>
        <w:ind w:left="1891" w:right="14" w:hanging="397"/>
      </w:pPr>
      <w:r>
        <w:t xml:space="preserve">10 (Force majeure) </w:t>
      </w:r>
    </w:p>
    <w:p w14:paraId="5B4664DD" w14:textId="77777777" w:rsidR="006B5893" w:rsidRDefault="007F0B6E">
      <w:pPr>
        <w:numPr>
          <w:ilvl w:val="0"/>
          <w:numId w:val="5"/>
        </w:numPr>
        <w:spacing w:after="30"/>
        <w:ind w:left="1891" w:right="14" w:hanging="397"/>
      </w:pPr>
      <w:r>
        <w:t xml:space="preserve">5.3 (Continuing rights) </w:t>
      </w:r>
    </w:p>
    <w:p w14:paraId="369847B4" w14:textId="77777777" w:rsidR="006B5893" w:rsidRDefault="007F0B6E">
      <w:pPr>
        <w:numPr>
          <w:ilvl w:val="0"/>
          <w:numId w:val="5"/>
        </w:numPr>
        <w:spacing w:after="32"/>
        <w:ind w:left="1891" w:right="14" w:hanging="397"/>
      </w:pPr>
      <w:r>
        <w:t xml:space="preserve">5.4 to 5.6 (Change of control) </w:t>
      </w:r>
    </w:p>
    <w:p w14:paraId="0B03A0EE" w14:textId="77777777" w:rsidR="006B5893" w:rsidRDefault="007F0B6E">
      <w:pPr>
        <w:numPr>
          <w:ilvl w:val="0"/>
          <w:numId w:val="5"/>
        </w:numPr>
        <w:spacing w:after="31"/>
        <w:ind w:left="1891" w:right="14" w:hanging="397"/>
      </w:pPr>
      <w:r>
        <w:t xml:space="preserve">5.7 (Fraud) </w:t>
      </w:r>
    </w:p>
    <w:p w14:paraId="25418A74" w14:textId="77777777" w:rsidR="006B5893" w:rsidRDefault="007F0B6E">
      <w:pPr>
        <w:numPr>
          <w:ilvl w:val="0"/>
          <w:numId w:val="5"/>
        </w:numPr>
        <w:spacing w:after="28"/>
        <w:ind w:left="1891" w:right="14" w:hanging="397"/>
      </w:pPr>
      <w:r>
        <w:t xml:space="preserve">5.8 (Notice of fraud) </w:t>
      </w:r>
    </w:p>
    <w:p w14:paraId="5E693C43" w14:textId="77777777" w:rsidR="006B5893" w:rsidRDefault="007F0B6E">
      <w:pPr>
        <w:numPr>
          <w:ilvl w:val="0"/>
          <w:numId w:val="5"/>
        </w:numPr>
        <w:spacing w:after="31"/>
        <w:ind w:left="1891" w:right="14" w:hanging="397"/>
      </w:pPr>
      <w:r>
        <w:t xml:space="preserve">7 (Transparency and Audit) </w:t>
      </w:r>
    </w:p>
    <w:p w14:paraId="0639B20E" w14:textId="77777777" w:rsidR="006B5893" w:rsidRDefault="007F0B6E">
      <w:pPr>
        <w:numPr>
          <w:ilvl w:val="0"/>
          <w:numId w:val="5"/>
        </w:numPr>
        <w:spacing w:after="31"/>
        <w:ind w:left="1891" w:right="14" w:hanging="397"/>
      </w:pPr>
      <w:r>
        <w:t xml:space="preserve">8.3 (Order of precedence) </w:t>
      </w:r>
    </w:p>
    <w:p w14:paraId="6E708326" w14:textId="77777777" w:rsidR="006B5893" w:rsidRDefault="007F0B6E">
      <w:pPr>
        <w:numPr>
          <w:ilvl w:val="0"/>
          <w:numId w:val="5"/>
        </w:numPr>
        <w:spacing w:after="30"/>
        <w:ind w:left="1891" w:right="14" w:hanging="397"/>
      </w:pPr>
      <w:r>
        <w:t xml:space="preserve">11 (Relationship) </w:t>
      </w:r>
    </w:p>
    <w:p w14:paraId="6D642E41" w14:textId="77777777" w:rsidR="006B5893" w:rsidRDefault="007F0B6E">
      <w:pPr>
        <w:numPr>
          <w:ilvl w:val="0"/>
          <w:numId w:val="5"/>
        </w:numPr>
        <w:spacing w:after="30"/>
        <w:ind w:left="1891" w:right="14" w:hanging="397"/>
      </w:pPr>
      <w:r>
        <w:t xml:space="preserve">14 (Entire agreement) </w:t>
      </w:r>
    </w:p>
    <w:p w14:paraId="374F71B8" w14:textId="77777777" w:rsidR="006B5893" w:rsidRDefault="007F0B6E">
      <w:pPr>
        <w:numPr>
          <w:ilvl w:val="0"/>
          <w:numId w:val="5"/>
        </w:numPr>
        <w:spacing w:after="30"/>
        <w:ind w:left="1891" w:right="14" w:hanging="397"/>
      </w:pPr>
      <w:r>
        <w:t xml:space="preserve">15 (Law and jurisdiction) </w:t>
      </w:r>
    </w:p>
    <w:p w14:paraId="7DCA6E4A" w14:textId="77777777" w:rsidR="006B5893" w:rsidRDefault="007F0B6E">
      <w:pPr>
        <w:numPr>
          <w:ilvl w:val="0"/>
          <w:numId w:val="5"/>
        </w:numPr>
        <w:spacing w:after="30"/>
        <w:ind w:left="1891" w:right="14" w:hanging="397"/>
      </w:pPr>
      <w:r>
        <w:t xml:space="preserve">16 (Legislative change) </w:t>
      </w:r>
    </w:p>
    <w:p w14:paraId="59F613E7" w14:textId="77777777" w:rsidR="006B5893" w:rsidRDefault="007F0B6E">
      <w:pPr>
        <w:numPr>
          <w:ilvl w:val="0"/>
          <w:numId w:val="5"/>
        </w:numPr>
        <w:spacing w:after="27"/>
        <w:ind w:left="1891" w:right="14" w:hanging="397"/>
      </w:pPr>
      <w:r>
        <w:t xml:space="preserve">17 (Bribery and corruption) </w:t>
      </w:r>
    </w:p>
    <w:p w14:paraId="50666B0B" w14:textId="77777777" w:rsidR="006B5893" w:rsidRDefault="007F0B6E">
      <w:pPr>
        <w:numPr>
          <w:ilvl w:val="0"/>
          <w:numId w:val="5"/>
        </w:numPr>
        <w:spacing w:after="30"/>
        <w:ind w:left="1891" w:right="14" w:hanging="397"/>
      </w:pPr>
      <w:r>
        <w:t xml:space="preserve">18 (Freedom of Information Act) </w:t>
      </w:r>
    </w:p>
    <w:p w14:paraId="042574F1" w14:textId="77777777" w:rsidR="006B5893" w:rsidRDefault="007F0B6E">
      <w:pPr>
        <w:numPr>
          <w:ilvl w:val="0"/>
          <w:numId w:val="5"/>
        </w:numPr>
        <w:spacing w:after="30"/>
        <w:ind w:left="1891" w:right="14" w:hanging="397"/>
      </w:pPr>
      <w:r>
        <w:t xml:space="preserve">19 (Promoting tax compliance) </w:t>
      </w:r>
    </w:p>
    <w:p w14:paraId="2C040344" w14:textId="77777777" w:rsidR="006B5893" w:rsidRDefault="007F0B6E">
      <w:pPr>
        <w:numPr>
          <w:ilvl w:val="0"/>
          <w:numId w:val="5"/>
        </w:numPr>
        <w:spacing w:after="30"/>
        <w:ind w:left="1891" w:right="14" w:hanging="397"/>
      </w:pPr>
      <w:r>
        <w:t xml:space="preserve">20 (Official Secrets Act) </w:t>
      </w:r>
    </w:p>
    <w:p w14:paraId="30FE06A5" w14:textId="77777777" w:rsidR="006B5893" w:rsidRDefault="007F0B6E">
      <w:pPr>
        <w:numPr>
          <w:ilvl w:val="0"/>
          <w:numId w:val="5"/>
        </w:numPr>
        <w:spacing w:after="29"/>
        <w:ind w:left="1891" w:right="14" w:hanging="397"/>
      </w:pPr>
      <w:r>
        <w:t xml:space="preserve">21 (Transfer and subcontracting) </w:t>
      </w:r>
    </w:p>
    <w:p w14:paraId="1C51B199" w14:textId="77777777" w:rsidR="006B5893" w:rsidRDefault="007F0B6E" w:rsidP="0022407E">
      <w:pPr>
        <w:numPr>
          <w:ilvl w:val="0"/>
          <w:numId w:val="5"/>
        </w:numPr>
        <w:spacing w:after="0"/>
        <w:ind w:left="1891" w:right="14" w:hanging="397"/>
      </w:pPr>
      <w:r>
        <w:t xml:space="preserve">23 (Complaints handling and resolution) </w:t>
      </w:r>
    </w:p>
    <w:p w14:paraId="05170344"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5EE50285" w14:textId="77777777" w:rsidR="006B5893" w:rsidRDefault="007F0B6E" w:rsidP="0022407E">
      <w:pPr>
        <w:numPr>
          <w:ilvl w:val="0"/>
          <w:numId w:val="5"/>
        </w:numPr>
        <w:spacing w:after="0"/>
        <w:ind w:left="1891" w:right="14" w:hanging="397"/>
      </w:pPr>
      <w:r>
        <w:t xml:space="preserve">25 (Publicity and branding) </w:t>
      </w:r>
    </w:p>
    <w:p w14:paraId="129E98B6" w14:textId="77777777" w:rsidR="006B5893" w:rsidRDefault="007F0B6E" w:rsidP="0022407E">
      <w:pPr>
        <w:numPr>
          <w:ilvl w:val="0"/>
          <w:numId w:val="5"/>
        </w:numPr>
        <w:spacing w:after="0"/>
        <w:ind w:left="1891" w:right="14" w:hanging="397"/>
      </w:pPr>
      <w:r>
        <w:t xml:space="preserve">26 (Equality and diversity) </w:t>
      </w:r>
    </w:p>
    <w:p w14:paraId="69554346" w14:textId="77777777" w:rsidR="006B5893" w:rsidRDefault="007F0B6E">
      <w:pPr>
        <w:numPr>
          <w:ilvl w:val="0"/>
          <w:numId w:val="5"/>
        </w:numPr>
        <w:spacing w:after="29"/>
        <w:ind w:left="1891" w:right="14" w:hanging="397"/>
      </w:pPr>
      <w:r>
        <w:t xml:space="preserve">28 (Data protection) </w:t>
      </w:r>
    </w:p>
    <w:p w14:paraId="0702C760" w14:textId="77777777" w:rsidR="006B5893" w:rsidRDefault="007F0B6E">
      <w:pPr>
        <w:numPr>
          <w:ilvl w:val="0"/>
          <w:numId w:val="5"/>
        </w:numPr>
        <w:spacing w:after="29"/>
        <w:ind w:left="1891" w:right="14" w:hanging="397"/>
      </w:pPr>
      <w:r>
        <w:t xml:space="preserve">31 (Severability) </w:t>
      </w:r>
    </w:p>
    <w:p w14:paraId="10A7536B" w14:textId="77777777" w:rsidR="006B5893" w:rsidRDefault="007F0B6E">
      <w:pPr>
        <w:numPr>
          <w:ilvl w:val="0"/>
          <w:numId w:val="5"/>
        </w:numPr>
        <w:spacing w:after="31"/>
        <w:ind w:left="1891" w:right="14" w:hanging="397"/>
      </w:pPr>
      <w:r>
        <w:t xml:space="preserve">32 and 33 (Managing disputes and Mediation) </w:t>
      </w:r>
    </w:p>
    <w:p w14:paraId="7E37E36B" w14:textId="77777777" w:rsidR="006B5893" w:rsidRDefault="007F0B6E">
      <w:pPr>
        <w:numPr>
          <w:ilvl w:val="0"/>
          <w:numId w:val="5"/>
        </w:numPr>
        <w:spacing w:after="30"/>
        <w:ind w:left="1891" w:right="14" w:hanging="397"/>
      </w:pPr>
      <w:r>
        <w:t xml:space="preserve">34 (Confidentiality) </w:t>
      </w:r>
    </w:p>
    <w:p w14:paraId="411C7EE0" w14:textId="77777777" w:rsidR="006B5893" w:rsidRDefault="007F0B6E">
      <w:pPr>
        <w:numPr>
          <w:ilvl w:val="0"/>
          <w:numId w:val="5"/>
        </w:numPr>
        <w:spacing w:after="30"/>
        <w:ind w:left="1891" w:right="14" w:hanging="397"/>
      </w:pPr>
      <w:r>
        <w:t xml:space="preserve">35 (Waiver and cumulative remedies) </w:t>
      </w:r>
    </w:p>
    <w:p w14:paraId="7D3C2CB7" w14:textId="77777777" w:rsidR="006B5893" w:rsidRDefault="007F0B6E">
      <w:pPr>
        <w:numPr>
          <w:ilvl w:val="0"/>
          <w:numId w:val="5"/>
        </w:numPr>
        <w:spacing w:after="27"/>
        <w:ind w:left="1891" w:right="14" w:hanging="397"/>
      </w:pPr>
      <w:r>
        <w:t xml:space="preserve">36 (Corporate Social Responsibility) </w:t>
      </w:r>
    </w:p>
    <w:p w14:paraId="088C646A" w14:textId="77777777" w:rsidR="006B5893" w:rsidRDefault="007F0B6E">
      <w:pPr>
        <w:numPr>
          <w:ilvl w:val="0"/>
          <w:numId w:val="5"/>
        </w:numPr>
        <w:ind w:left="1891" w:right="14" w:hanging="397"/>
      </w:pPr>
      <w:r>
        <w:t xml:space="preserve">paragraphs 1 to 10 of the Framework Agreement Schedule 3 </w:t>
      </w:r>
    </w:p>
    <w:p w14:paraId="0CF4FAC5"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2D451D40" w14:textId="77777777" w:rsidR="006B5893" w:rsidRDefault="007F0B6E">
      <w:pPr>
        <w:numPr>
          <w:ilvl w:val="2"/>
          <w:numId w:val="6"/>
        </w:numPr>
        <w:spacing w:after="41"/>
        <w:ind w:right="14" w:hanging="720"/>
      </w:pPr>
      <w:r>
        <w:t xml:space="preserve">a reference to the ‘Framework Agreement’ will be a reference to the ‘Call-Off Contract’ </w:t>
      </w:r>
    </w:p>
    <w:p w14:paraId="4F7FF73E" w14:textId="77777777" w:rsidR="006B5893" w:rsidRDefault="007F0B6E">
      <w:pPr>
        <w:numPr>
          <w:ilvl w:val="2"/>
          <w:numId w:val="6"/>
        </w:numPr>
        <w:spacing w:after="55"/>
        <w:ind w:right="14" w:hanging="720"/>
      </w:pPr>
      <w:r>
        <w:t xml:space="preserve">a reference to ‘CCS’ or to ‘CCS and/or the Buyer’ will be a reference to ‘the Buyer’ </w:t>
      </w:r>
    </w:p>
    <w:p w14:paraId="7B3CDAF0"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68A82C16"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6B02E6C"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7FF1A452"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7439DBB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6AAFEEE6"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A6CD687"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3C6EE53D" w14:textId="77777777" w:rsidR="007E7CB5" w:rsidRDefault="007E7CB5">
      <w:pPr>
        <w:spacing w:after="741"/>
        <w:ind w:left="1838" w:right="14" w:hanging="720"/>
      </w:pPr>
    </w:p>
    <w:p w14:paraId="055D3A18"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648A5188"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966ABB2"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62D5849C"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344D304F"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10432629"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1BB61A"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1260106" w14:textId="77777777" w:rsidR="006B5893" w:rsidRDefault="007F0B6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5A022D80"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20987E1D"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2AE69E"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29DE0B33"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6606829"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88D56B"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B70529F"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F1E7534"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E8324C2"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4825EA49" w14:textId="77777777" w:rsidR="007E7CB5" w:rsidRDefault="007F0B6E" w:rsidP="007E7CB5">
      <w:pPr>
        <w:spacing w:after="128"/>
        <w:ind w:left="2573" w:right="14" w:hanging="720"/>
      </w:pPr>
      <w:r>
        <w:t>5.1.2 are confident that they can fulfil their obligations according to the Call-Off Contract terms</w:t>
      </w:r>
    </w:p>
    <w:p w14:paraId="7199DB1E" w14:textId="77777777" w:rsidR="007E7CB5" w:rsidRDefault="007F0B6E" w:rsidP="007E7CB5">
      <w:pPr>
        <w:spacing w:after="128"/>
        <w:ind w:left="2573" w:right="14" w:hanging="720"/>
      </w:pPr>
      <w:r>
        <w:t xml:space="preserve">5.1.3 have raised all due diligence questions before signing the Call-Off Contract </w:t>
      </w:r>
    </w:p>
    <w:p w14:paraId="3677FD9E"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344969A5"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F66B136"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21A94F64"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77578305"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734A52E5"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55B139B"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120BD0E4"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6A597B6A"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5E08161"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0D020FC"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B8E269C"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376BF7F4"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41417D8"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51E388E4" w14:textId="77777777" w:rsidR="007E7CB5" w:rsidRDefault="007E7CB5">
      <w:pPr>
        <w:spacing w:after="126"/>
        <w:ind w:left="1838" w:right="14" w:hanging="720"/>
      </w:pPr>
    </w:p>
    <w:p w14:paraId="21078159"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7FA0A1A"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0E6247F6"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6B6F6AE7"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C650526"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A834591"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59109F72"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C1B519"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3B4D745F"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57636C2"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31F6693" w14:textId="77777777" w:rsidR="006B5893" w:rsidRDefault="007F0B6E">
      <w:pPr>
        <w:ind w:left="2573" w:right="14" w:hanging="720"/>
      </w:pPr>
      <w:r>
        <w:t xml:space="preserve">9.2.2 the third-party public and products liability insurance contains an ‘indemnity to principals’ clause for the Buyer’s benefit </w:t>
      </w:r>
    </w:p>
    <w:p w14:paraId="26AEF4CA"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0F1A5A1"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16BC676"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A986D1"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8A5D3C5"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6CBA1038"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390D2483"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483E8C48"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2988611" w14:textId="77777777" w:rsidR="006B5893" w:rsidRDefault="007F0B6E">
      <w:pPr>
        <w:ind w:left="2573" w:right="14" w:hanging="720"/>
      </w:pPr>
      <w:r>
        <w:t xml:space="preserve">9.5.1 take all risk control measures using Good Industry Practice, including the investigation and reports of claims to insurers </w:t>
      </w:r>
    </w:p>
    <w:p w14:paraId="505C00D5"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7498D03B"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2579540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3A988BD8"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0939C360"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808EE8E"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59B4654C"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89EF8C9"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5BB319B"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96AC113" w14:textId="77777777" w:rsidR="006B5893" w:rsidRDefault="007F0B6E" w:rsidP="00117E8C">
      <w:pPr>
        <w:ind w:left="1849" w:right="14" w:firstLine="0"/>
      </w:pPr>
      <w:r>
        <w:t xml:space="preserve">34. The indemnity doesn’t apply to the extent that the Supplier breach is due to a Buyer’s instruction. </w:t>
      </w:r>
    </w:p>
    <w:p w14:paraId="0F7DF7D5"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E9958A7"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BEAFA4E"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50912AB9"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C20D15F"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0D255E"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D5F6ABB"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08E4AC6"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D7424F" w14:textId="77777777" w:rsidR="006B5893" w:rsidRDefault="006B5893">
      <w:pPr>
        <w:spacing w:after="16"/>
        <w:ind w:left="1843" w:right="14" w:hanging="709"/>
      </w:pPr>
    </w:p>
    <w:p w14:paraId="161782E7" w14:textId="77777777" w:rsidR="006B5893" w:rsidRDefault="007F0B6E">
      <w:pPr>
        <w:spacing w:after="237"/>
        <w:ind w:right="14"/>
      </w:pPr>
      <w:r>
        <w:t xml:space="preserve">11.5 Subject to the limitation in Clause 24.3, the Buyer shall: </w:t>
      </w:r>
    </w:p>
    <w:p w14:paraId="1F05A638"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36C68511"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78EBA507"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327052B" w14:textId="77777777" w:rsidR="006B5893" w:rsidRDefault="007F0B6E">
      <w:pPr>
        <w:numPr>
          <w:ilvl w:val="0"/>
          <w:numId w:val="8"/>
        </w:numPr>
        <w:ind w:right="14" w:hanging="330"/>
      </w:pPr>
      <w:r>
        <w:t xml:space="preserve">arising from the Supplier’s use of the Buyer Data in accordance with this Call-Off Contract; and </w:t>
      </w:r>
    </w:p>
    <w:p w14:paraId="0AFDED69"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4A897DC2"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7AA572F" w14:textId="77777777" w:rsidR="006B5893" w:rsidRDefault="007F0B6E">
      <w:pPr>
        <w:numPr>
          <w:ilvl w:val="2"/>
          <w:numId w:val="9"/>
        </w:numPr>
        <w:spacing w:after="344"/>
        <w:ind w:right="14" w:hanging="720"/>
      </w:pPr>
      <w:r>
        <w:t xml:space="preserve">rights granted to the Buyer under this Call-Off Contract </w:t>
      </w:r>
    </w:p>
    <w:p w14:paraId="7CDF56D9" w14:textId="77777777" w:rsidR="006B5893" w:rsidRDefault="007F0B6E">
      <w:pPr>
        <w:numPr>
          <w:ilvl w:val="2"/>
          <w:numId w:val="9"/>
        </w:numPr>
        <w:ind w:right="14" w:hanging="720"/>
      </w:pPr>
      <w:r>
        <w:t xml:space="preserve">Supplier’s performance of the Services </w:t>
      </w:r>
    </w:p>
    <w:p w14:paraId="1F13CC8D" w14:textId="77777777" w:rsidR="006B5893" w:rsidRDefault="007F0B6E">
      <w:pPr>
        <w:numPr>
          <w:ilvl w:val="2"/>
          <w:numId w:val="9"/>
        </w:numPr>
        <w:ind w:right="14" w:hanging="720"/>
      </w:pPr>
      <w:r>
        <w:t xml:space="preserve">use by the Buyer of the Services </w:t>
      </w:r>
    </w:p>
    <w:p w14:paraId="559B11AA"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9019BCC" w14:textId="77777777" w:rsidR="006B5893" w:rsidRDefault="007F0B6E">
      <w:pPr>
        <w:numPr>
          <w:ilvl w:val="2"/>
          <w:numId w:val="10"/>
        </w:numPr>
        <w:ind w:right="14" w:hanging="720"/>
      </w:pPr>
      <w:r>
        <w:t xml:space="preserve">modify the relevant part of the Services without reducing its functionality or performance </w:t>
      </w:r>
    </w:p>
    <w:p w14:paraId="0DC2B050"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00F2A051"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76FD0031"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62FD3D8E"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82F493A" w14:textId="77777777" w:rsidR="006B5893" w:rsidRDefault="007F0B6E">
      <w:pPr>
        <w:numPr>
          <w:ilvl w:val="2"/>
          <w:numId w:val="11"/>
        </w:numPr>
        <w:ind w:right="14" w:hanging="720"/>
      </w:pPr>
      <w:r>
        <w:t xml:space="preserve">other material provided by the Buyer necessary for the Services </w:t>
      </w:r>
    </w:p>
    <w:p w14:paraId="39190B57"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10D4D7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050D47C"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7F476C8"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087DB96A"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5A3EDA6B"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384E1C94" w14:textId="77777777" w:rsidR="006B5893" w:rsidRDefault="007F0B6E">
      <w:pPr>
        <w:ind w:left="1838" w:right="14" w:hanging="720"/>
      </w:pPr>
      <w:r>
        <w:t xml:space="preserve">12.2 The Supplier must fully assist with any complaint or request for Buyer Personal Data including by: </w:t>
      </w:r>
    </w:p>
    <w:p w14:paraId="27AB2E36" w14:textId="77777777" w:rsidR="006B5893" w:rsidRDefault="007F0B6E">
      <w:pPr>
        <w:ind w:left="1526" w:right="14" w:firstLine="312"/>
      </w:pPr>
      <w:r>
        <w:t xml:space="preserve">12.2.1 providing the Buyer with full details of the complaint or request </w:t>
      </w:r>
    </w:p>
    <w:p w14:paraId="6D189C4A"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6430B872"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3C20C71B" w14:textId="77777777" w:rsidR="006B5893" w:rsidRDefault="007F0B6E">
      <w:pPr>
        <w:ind w:left="1526" w:right="14" w:firstLine="312"/>
      </w:pPr>
      <w:r>
        <w:t xml:space="preserve">12.2.4 providing the Buyer with any information requested by the Data Subject </w:t>
      </w:r>
    </w:p>
    <w:p w14:paraId="50831A8B"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509E2821"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764776"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AA07306" w14:textId="77777777" w:rsidR="006B5893" w:rsidRDefault="007F0B6E">
      <w:pPr>
        <w:ind w:left="1838" w:right="471" w:hanging="720"/>
      </w:pPr>
      <w:r>
        <w:t xml:space="preserve">13.2 </w:t>
      </w:r>
      <w:r>
        <w:tab/>
        <w:t xml:space="preserve">The Supplier will not store or use Buyer Data except if necessary to fulfil its obligations. </w:t>
      </w:r>
    </w:p>
    <w:p w14:paraId="7869A25D"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0786CD4A"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97E3AF7"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5AA9009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2088085B"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1DB555B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50A5177B" w14:textId="77777777" w:rsidR="00117E8C" w:rsidRDefault="00117E8C">
      <w:pPr>
        <w:spacing w:after="27" w:line="256" w:lineRule="auto"/>
        <w:ind w:left="2583" w:right="469" w:firstLine="0"/>
      </w:pPr>
    </w:p>
    <w:p w14:paraId="68829BA7"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759A4AEE"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3B397091"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25A037EE"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0E8E635B"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t>h</w:t>
      </w:r>
      <w:r>
        <w:rPr>
          <w:rStyle w:val="Hyperlink"/>
        </w:rPr>
        <w:t>ttps://www.ncsc.gov.uk/guidance/implementing-cloud-security-principles</w:t>
      </w:r>
      <w:bookmarkEnd w:id="5"/>
      <w:bookmarkEnd w:id="6"/>
      <w:bookmarkEnd w:id="7"/>
      <w:r>
        <w:rPr>
          <w:rStyle w:val="Hyperlink"/>
        </w:rPr>
        <w:fldChar w:fldCharType="end"/>
      </w:r>
      <w:hyperlink r:id="rId20" w:history="1">
        <w:r>
          <w:t xml:space="preserve"> </w:t>
        </w:r>
      </w:hyperlink>
    </w:p>
    <w:p w14:paraId="07864EE3" w14:textId="77777777" w:rsidR="006B5893" w:rsidRDefault="007F0B6E">
      <w:pPr>
        <w:spacing w:after="323" w:line="256" w:lineRule="auto"/>
        <w:ind w:left="1853" w:firstLine="0"/>
      </w:pPr>
      <w:r>
        <w:rPr>
          <w:color w:val="222222"/>
        </w:rPr>
        <w:t>13.6.6 Buyer requirements in respect of AI ethical standards.</w:t>
      </w:r>
      <w:r>
        <w:t xml:space="preserve"> </w:t>
      </w:r>
    </w:p>
    <w:p w14:paraId="468D101D"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CB00479"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7A86AEC"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131ADF31"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08F10D3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22954D47"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54C26326"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40629826"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2173C080"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ACA80B"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2AB79B05"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60C2CD61"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2C4DF5C7"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45DAB094"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1B4FD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75D9D8A"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D7196AA"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9ADE84D"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5FB5A537" w14:textId="77777777" w:rsidR="006B5893" w:rsidRDefault="007F0B6E">
      <w:pPr>
        <w:spacing w:after="33" w:line="276" w:lineRule="auto"/>
        <w:ind w:left="1789" w:right="166" w:firstLine="49"/>
      </w:pPr>
      <w:r>
        <w:t xml:space="preserve">Buyer’s written approval of) a Security Management Plan and an Information Security </w:t>
      </w:r>
    </w:p>
    <w:p w14:paraId="5690279D"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34C9CCE"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D2884D1"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67C3B09"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6F1C4CE"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5417C21D"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2E7EC3FA"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03127CF"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08D10FD0"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t>h</w:t>
      </w:r>
      <w:r>
        <w:rPr>
          <w:rStyle w:val="Hyperlink"/>
        </w:rPr>
        <w:t>ttps://www.ncsc.gov.uk/guidance/10-steps-cyber-security</w:t>
      </w:r>
      <w:bookmarkEnd w:id="10"/>
      <w:r>
        <w:rPr>
          <w:rStyle w:val="Hyperlink"/>
        </w:rPr>
        <w:fldChar w:fldCharType="end"/>
      </w:r>
      <w:hyperlink r:id="rId23" w:history="1">
        <w:r>
          <w:t xml:space="preserve"> </w:t>
        </w:r>
      </w:hyperlink>
    </w:p>
    <w:p w14:paraId="57584958"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102AA4E"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E4C5D69"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2A84E5A" w14:textId="77777777" w:rsidR="006B5893" w:rsidRDefault="007F0B6E">
      <w:pPr>
        <w:ind w:left="1526" w:right="14" w:firstLine="312"/>
      </w:pPr>
      <w:r>
        <w:t xml:space="preserve">17.1.1 an executed Guarantee in the form at Schedule 5 </w:t>
      </w:r>
    </w:p>
    <w:p w14:paraId="2DD297E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031B5903"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4B326982"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8067A84"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5B970613"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BD0E4DD" w14:textId="77777777" w:rsidR="006B5893" w:rsidRDefault="007F0B6E">
      <w:pPr>
        <w:ind w:left="2573" w:right="14" w:hanging="720"/>
      </w:pPr>
      <w:r>
        <w:t xml:space="preserve">18.2.1 Buyer’s right to End the Call-Off Contract under clause 18.1 is reasonable considering the type of cloud Service being provided </w:t>
      </w:r>
    </w:p>
    <w:p w14:paraId="27E8C396"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27A4080B"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5AD54A76"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396811C" w14:textId="77777777" w:rsidR="006B5893" w:rsidRDefault="007F0B6E">
      <w:pPr>
        <w:ind w:left="2573" w:right="14" w:hanging="720"/>
      </w:pPr>
      <w:r>
        <w:t xml:space="preserve">18.4.1 a Supplier Default and if the Supplier Default cannot, in the reasonable opinion of the Buyer, be remedied </w:t>
      </w:r>
    </w:p>
    <w:p w14:paraId="7FE3ECC1" w14:textId="77777777" w:rsidR="006B5893" w:rsidRDefault="007F0B6E">
      <w:pPr>
        <w:ind w:left="1541" w:right="14" w:firstLine="312"/>
      </w:pPr>
      <w:r>
        <w:t xml:space="preserve">18.4.2 any fraud </w:t>
      </w:r>
    </w:p>
    <w:p w14:paraId="65FEA34B"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4CB65C2"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A0BCACC" w14:textId="77777777" w:rsidR="006B5893" w:rsidRDefault="007F0B6E">
      <w:pPr>
        <w:ind w:left="1541" w:right="14" w:firstLine="312"/>
      </w:pPr>
      <w:r>
        <w:t xml:space="preserve">18.5.2 an Insolvency Event of the other Party happens </w:t>
      </w:r>
    </w:p>
    <w:p w14:paraId="716FCFBE" w14:textId="77777777" w:rsidR="006B5893" w:rsidRDefault="007F0B6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981B1D8"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F909532"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58B85DF4"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3F93BB9"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7B74F920"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186476C"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76ECB62"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07D3D93" w14:textId="77777777" w:rsidR="006B5893" w:rsidRDefault="007F0B6E">
      <w:pPr>
        <w:ind w:left="1863" w:right="14" w:firstLine="0"/>
      </w:pPr>
      <w:r>
        <w:t xml:space="preserve">19.4.1 any rights, remedies or obligations accrued before its Ending or expiration </w:t>
      </w:r>
    </w:p>
    <w:p w14:paraId="3FB01B7A" w14:textId="77777777" w:rsidR="006B5893" w:rsidRDefault="007F0B6E">
      <w:pPr>
        <w:ind w:left="2573" w:right="14" w:hanging="720"/>
      </w:pPr>
      <w:r>
        <w:lastRenderedPageBreak/>
        <w:t xml:space="preserve">19.4.2 the right of either Party to recover any amount outstanding at the time of Ending or expiry </w:t>
      </w:r>
    </w:p>
    <w:p w14:paraId="621AE073" w14:textId="77777777" w:rsidR="006B5893" w:rsidRDefault="007F0B6E">
      <w:pPr>
        <w:spacing w:after="8"/>
        <w:ind w:left="2573" w:right="14" w:hanging="720"/>
      </w:pPr>
      <w:r>
        <w:t xml:space="preserve">19.4.3 the continuing rights, remedies or obligations of the Buyer or the Supplier under clauses </w:t>
      </w:r>
    </w:p>
    <w:p w14:paraId="3C218068" w14:textId="77777777" w:rsidR="006B5893" w:rsidRDefault="007F0B6E">
      <w:pPr>
        <w:numPr>
          <w:ilvl w:val="0"/>
          <w:numId w:val="12"/>
        </w:numPr>
        <w:spacing w:after="22"/>
        <w:ind w:right="14" w:hanging="360"/>
      </w:pPr>
      <w:r>
        <w:t xml:space="preserve">7 (Payment, VAT and Call-Off Contract charges) </w:t>
      </w:r>
    </w:p>
    <w:p w14:paraId="6C47ED72" w14:textId="77777777" w:rsidR="006B5893" w:rsidRDefault="007F0B6E">
      <w:pPr>
        <w:numPr>
          <w:ilvl w:val="0"/>
          <w:numId w:val="12"/>
        </w:numPr>
        <w:spacing w:after="25"/>
        <w:ind w:right="14" w:hanging="360"/>
      </w:pPr>
      <w:r>
        <w:t xml:space="preserve">8 (Recovery of sums due and right of set-off) </w:t>
      </w:r>
    </w:p>
    <w:p w14:paraId="1E6D1C30" w14:textId="77777777" w:rsidR="006B5893" w:rsidRDefault="007F0B6E">
      <w:pPr>
        <w:numPr>
          <w:ilvl w:val="0"/>
          <w:numId w:val="12"/>
        </w:numPr>
        <w:spacing w:after="24"/>
        <w:ind w:right="14" w:hanging="360"/>
      </w:pPr>
      <w:r>
        <w:t xml:space="preserve">9 (Insurance) </w:t>
      </w:r>
    </w:p>
    <w:p w14:paraId="5ADF14F5" w14:textId="77777777" w:rsidR="006B5893" w:rsidRDefault="007F0B6E">
      <w:pPr>
        <w:numPr>
          <w:ilvl w:val="0"/>
          <w:numId w:val="12"/>
        </w:numPr>
        <w:spacing w:after="23"/>
        <w:ind w:right="14" w:hanging="360"/>
      </w:pPr>
      <w:r>
        <w:t xml:space="preserve">10 (Confidentiality) </w:t>
      </w:r>
    </w:p>
    <w:p w14:paraId="3B33EBB2" w14:textId="77777777" w:rsidR="006B5893" w:rsidRDefault="007F0B6E">
      <w:pPr>
        <w:numPr>
          <w:ilvl w:val="0"/>
          <w:numId w:val="12"/>
        </w:numPr>
        <w:spacing w:after="23"/>
        <w:ind w:right="14" w:hanging="360"/>
      </w:pPr>
      <w:r>
        <w:t xml:space="preserve">11 (Intellectual property rights) </w:t>
      </w:r>
    </w:p>
    <w:p w14:paraId="51E5ECB2" w14:textId="77777777" w:rsidR="006B5893" w:rsidRPr="00797443" w:rsidRDefault="007F0B6E">
      <w:pPr>
        <w:numPr>
          <w:ilvl w:val="0"/>
          <w:numId w:val="12"/>
        </w:numPr>
        <w:spacing w:after="24"/>
        <w:ind w:right="14" w:hanging="360"/>
      </w:pPr>
      <w:r w:rsidRPr="00797443">
        <w:t xml:space="preserve">12 (Protection of information) </w:t>
      </w:r>
    </w:p>
    <w:p w14:paraId="7CB64B1E" w14:textId="77777777" w:rsidR="006B5893" w:rsidRPr="00797443" w:rsidRDefault="007F0B6E" w:rsidP="00117E8C">
      <w:pPr>
        <w:numPr>
          <w:ilvl w:val="0"/>
          <w:numId w:val="12"/>
        </w:numPr>
        <w:spacing w:after="0"/>
        <w:ind w:right="14" w:hanging="360"/>
      </w:pPr>
      <w:r w:rsidRPr="00797443">
        <w:t xml:space="preserve">13 (Buyer data) </w:t>
      </w:r>
    </w:p>
    <w:p w14:paraId="786CB1A9"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CE892A8"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014F3763"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70C8A49" w14:textId="77777777" w:rsidR="00117E8C" w:rsidRDefault="00117E8C">
      <w:pPr>
        <w:ind w:left="2573" w:right="14" w:hanging="720"/>
      </w:pPr>
    </w:p>
    <w:p w14:paraId="1721EAA4"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0B334589"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8FF55D6"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068CCE0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62C7DF57"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8D00AC9"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03A965D" w14:textId="77777777" w:rsidR="006B5893" w:rsidRDefault="007F0B6E">
      <w:pPr>
        <w:numPr>
          <w:ilvl w:val="2"/>
          <w:numId w:val="13"/>
        </w:numPr>
        <w:ind w:right="14" w:hanging="720"/>
      </w:pPr>
      <w:r>
        <w:t xml:space="preserve">work with the Buyer on any ongoing work </w:t>
      </w:r>
    </w:p>
    <w:p w14:paraId="72A7435A"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5CFBE2C" w14:textId="77777777" w:rsidR="006B5893" w:rsidRDefault="007F0B6E">
      <w:pPr>
        <w:numPr>
          <w:ilvl w:val="1"/>
          <w:numId w:val="14"/>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5DBF55CE"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04BA60B"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12D9E2E"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0E1A2EAB" w14:textId="77777777" w:rsidR="006B5893" w:rsidRDefault="007F0B6E" w:rsidP="00797443">
      <w:pPr>
        <w:numPr>
          <w:ilvl w:val="0"/>
          <w:numId w:val="15"/>
        </w:numPr>
        <w:spacing w:after="0"/>
        <w:ind w:right="14" w:hanging="360"/>
      </w:pPr>
      <w:r>
        <w:t xml:space="preserve">Manner of delivery: email </w:t>
      </w:r>
    </w:p>
    <w:p w14:paraId="1D7D1570" w14:textId="77777777" w:rsidR="006B5893" w:rsidRDefault="007F0B6E" w:rsidP="00797443">
      <w:pPr>
        <w:numPr>
          <w:ilvl w:val="0"/>
          <w:numId w:val="15"/>
        </w:numPr>
        <w:spacing w:after="0"/>
        <w:ind w:right="14" w:hanging="360"/>
      </w:pPr>
      <w:r>
        <w:t xml:space="preserve">Deemed time of delivery: 9am on the first Working Day after sending </w:t>
      </w:r>
    </w:p>
    <w:p w14:paraId="62AC2FD2"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02B365BB" w14:textId="77777777" w:rsidR="00797443" w:rsidRDefault="00797443" w:rsidP="00797443">
      <w:pPr>
        <w:spacing w:after="0"/>
        <w:ind w:left="2213" w:right="14" w:firstLine="0"/>
      </w:pPr>
    </w:p>
    <w:p w14:paraId="375273A0"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12A9FE9"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0B4595E0"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079358F8"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AC8C41D"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31851D8"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708A5FC" w14:textId="77777777" w:rsidR="00797443" w:rsidRDefault="00797443">
      <w:pPr>
        <w:ind w:left="1838" w:right="14" w:hanging="720"/>
      </w:pPr>
    </w:p>
    <w:p w14:paraId="41D47835"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F1463EC"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C49FFF8"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5DED9F83" w14:textId="77777777" w:rsidR="006B5893" w:rsidRDefault="007F0B6E">
      <w:pPr>
        <w:spacing w:after="332"/>
        <w:ind w:left="1541" w:right="14" w:firstLine="312"/>
      </w:pPr>
      <w:r>
        <w:t xml:space="preserve">21.6.2 there will be no adverse impact on service continuity </w:t>
      </w:r>
    </w:p>
    <w:p w14:paraId="000D5D4E" w14:textId="77777777" w:rsidR="006B5893" w:rsidRDefault="007F0B6E">
      <w:pPr>
        <w:ind w:left="1541" w:right="14" w:firstLine="312"/>
      </w:pPr>
      <w:r>
        <w:t xml:space="preserve">21.6.3 there is no vendor lock-in to the Supplier’s Service at exit </w:t>
      </w:r>
    </w:p>
    <w:p w14:paraId="1BC11E5A"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AB63232"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AB084EE"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00E84CFF"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6ADE7E64"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4A3C587"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49DDB385" w14:textId="77777777" w:rsidR="006B5893" w:rsidRDefault="007F0B6E">
      <w:pPr>
        <w:ind w:left="1541" w:right="14" w:firstLine="312"/>
      </w:pPr>
      <w:r>
        <w:t xml:space="preserve">21.8.4 the testing and assurance strategy for exported Buyer Data </w:t>
      </w:r>
    </w:p>
    <w:p w14:paraId="593CC94F" w14:textId="77777777" w:rsidR="006B5893" w:rsidRDefault="007F0B6E">
      <w:pPr>
        <w:ind w:left="1541" w:right="14" w:firstLine="312"/>
      </w:pPr>
      <w:r>
        <w:t xml:space="preserve">21.8.5 if relevant, TUPE-related activity to comply with the TUPE regulations </w:t>
      </w:r>
    </w:p>
    <w:p w14:paraId="0C03CD4B"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08E777D0"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32EC1791" w14:textId="77777777" w:rsidR="006B5893" w:rsidRDefault="007F0B6E">
      <w:pPr>
        <w:ind w:left="1838" w:right="14" w:hanging="720"/>
      </w:pPr>
      <w:r>
        <w:t xml:space="preserve">22.1 </w:t>
      </w:r>
      <w:r>
        <w:tab/>
        <w:t xml:space="preserve">At least 10 Working Days before the Expiry Date or End Date, the Supplier must provide any: </w:t>
      </w:r>
    </w:p>
    <w:p w14:paraId="2650E793"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08D0BA56" w14:textId="77777777" w:rsidR="006B5893" w:rsidRDefault="007F0B6E">
      <w:pPr>
        <w:ind w:left="1526" w:right="14" w:firstLine="312"/>
      </w:pPr>
      <w:r>
        <w:t xml:space="preserve">22.1.2 other information reasonably requested by the Buyer </w:t>
      </w:r>
    </w:p>
    <w:p w14:paraId="4A89371B"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D13D3B0"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CACC859"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B8EEE21"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55521BC3"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9FFF562"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759FDE"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A82FDBC" w14:textId="77777777" w:rsidR="006B5893" w:rsidRDefault="007F0B6E">
      <w:pPr>
        <w:ind w:left="1537" w:right="14" w:firstLine="312"/>
      </w:pPr>
      <w:r>
        <w:t xml:space="preserve">Supplier's liability: </w:t>
      </w:r>
    </w:p>
    <w:p w14:paraId="3E4CF954"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2A05D1CD"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3C4E677C"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6E4DADD" w14:textId="77777777" w:rsidR="006B5893" w:rsidRDefault="007F0B6E">
      <w:pPr>
        <w:spacing w:after="274"/>
        <w:ind w:left="1834" w:right="14" w:firstLine="0"/>
      </w:pPr>
      <w:r>
        <w:t xml:space="preserve">Buyer’s liability pursuant to Clause 11.5.2 shall in no event exceed in aggregate five million pounds (£5,000,000). </w:t>
      </w:r>
    </w:p>
    <w:p w14:paraId="34AD0975"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6D5097AE" w14:textId="77777777" w:rsidR="006B5893" w:rsidRDefault="007F0B6E">
      <w:pPr>
        <w:spacing w:after="988"/>
        <w:ind w:left="1848" w:right="14" w:firstLine="0"/>
      </w:pPr>
      <w:r>
        <w:t xml:space="preserve">24.2 will not be taken into consideration. </w:t>
      </w:r>
    </w:p>
    <w:p w14:paraId="47D7E7A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40DF75E5"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57BAA5CF"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2E77EB50"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98B323B"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C12D6EC"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9CC2599" w14:textId="77777777" w:rsidR="006B5893" w:rsidRDefault="007F0B6E">
      <w:pPr>
        <w:ind w:left="2573" w:right="14" w:hanging="720"/>
      </w:pPr>
      <w:r>
        <w:t xml:space="preserve">25.5.1 comply with any security requirements at the premises and not do anything to weaken the security of the premises </w:t>
      </w:r>
    </w:p>
    <w:p w14:paraId="27CB672E" w14:textId="77777777" w:rsidR="006B5893" w:rsidRDefault="007F0B6E">
      <w:pPr>
        <w:ind w:left="1541" w:right="14" w:firstLine="312"/>
      </w:pPr>
      <w:r>
        <w:t xml:space="preserve">25.5.2 comply with Buyer requirements for the conduct of personnel </w:t>
      </w:r>
    </w:p>
    <w:p w14:paraId="41420848" w14:textId="77777777" w:rsidR="006B5893" w:rsidRDefault="007F0B6E">
      <w:pPr>
        <w:ind w:left="1541" w:right="14" w:firstLine="312"/>
      </w:pPr>
      <w:r>
        <w:t xml:space="preserve">25.5.3 comply with any health and safety measures implemented by the Buyer </w:t>
      </w:r>
    </w:p>
    <w:p w14:paraId="1D449151"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6A879E20"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FCA1953"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73A6DFA"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5799EE27"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4752424F"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39C69901"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12E8A012"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1518AD0"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304710D9"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15E3305"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5D81229"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4D3D67BA"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47C12EF0"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59327F9B"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01565606"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82EC931"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5E952AA"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43151E59"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1C3A06F7"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29E1E8"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6CC799D"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D62717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4A71474"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8C891A9"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2188F356" w14:textId="77777777" w:rsidR="006B5893" w:rsidRDefault="007F0B6E">
      <w:pPr>
        <w:numPr>
          <w:ilvl w:val="0"/>
          <w:numId w:val="16"/>
        </w:numPr>
        <w:spacing w:after="20"/>
        <w:ind w:right="14" w:hanging="306"/>
      </w:pPr>
      <w:r>
        <w:t>2.11</w:t>
      </w:r>
      <w:r>
        <w:tab/>
        <w:t xml:space="preserve">       outstanding liabilities </w:t>
      </w:r>
    </w:p>
    <w:p w14:paraId="1DEBF626"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4EC35C"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8A952B2"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42D6724C"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7EBAA99"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6FC7304"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DD54C92"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7AE7815C" w14:textId="77777777" w:rsidR="006B5893" w:rsidRDefault="007F0B6E">
      <w:pPr>
        <w:numPr>
          <w:ilvl w:val="2"/>
          <w:numId w:val="16"/>
        </w:numPr>
        <w:tabs>
          <w:tab w:val="left" w:pos="3686"/>
        </w:tabs>
        <w:ind w:left="2410" w:right="14" w:hanging="721"/>
      </w:pPr>
      <w:r>
        <w:t xml:space="preserve">its failure to comply with the provisions of this clause </w:t>
      </w:r>
    </w:p>
    <w:p w14:paraId="1E5A9E3C"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575285C"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4A9A0C9D"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2E2CFE9"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224ECE33"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44948FA"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A817F7A"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504514C"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1AFB29D"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C642159" w14:textId="77777777" w:rsidR="006B5893" w:rsidRDefault="007F0B6E">
      <w:pPr>
        <w:ind w:left="1541" w:right="14" w:firstLine="312"/>
      </w:pPr>
      <w:r>
        <w:t xml:space="preserve">31.2.1 work proactively and in good faith with each of the Buyer’s contractors </w:t>
      </w:r>
    </w:p>
    <w:p w14:paraId="28605E53"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140F6DE5"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2EF7B89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0706C5D"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3FA15E3"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4C2660BC"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759D9C5"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4D0453BA"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0CD578"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02CCE048" w14:textId="35C51791" w:rsidR="006B5893" w:rsidRDefault="007F0B6E">
      <w:pPr>
        <w:tabs>
          <w:tab w:val="center" w:pos="1688"/>
          <w:tab w:val="center" w:pos="5137"/>
        </w:tabs>
        <w:spacing w:after="250" w:line="259" w:lineRule="auto"/>
        <w:ind w:left="0" w:firstLine="0"/>
      </w:pPr>
      <w:r>
        <w:rPr>
          <w:rFonts w:ascii="Calibri" w:eastAsia="Calibri" w:hAnsi="Calibri" w:cs="Calibri"/>
        </w:rPr>
        <w:tab/>
      </w:r>
      <w:r w:rsidR="00CD2D24">
        <w:rPr>
          <w:rFonts w:ascii="Calibri" w:eastAsia="Calibri" w:hAnsi="Calibri" w:cs="Calibri"/>
        </w:rPr>
        <w:t xml:space="preserve">                         </w:t>
      </w:r>
      <w:r w:rsidR="00CD2D24" w:rsidRPr="00CD2D24">
        <w:rPr>
          <w:rFonts w:ascii="Calibri" w:eastAsia="Calibri" w:hAnsi="Calibri" w:cs="Calibri"/>
        </w:rPr>
        <w:t>Services required fully stated in the attached SOR.</w:t>
      </w:r>
      <w:r>
        <w:tab/>
        <w:t xml:space="preserve"> </w:t>
      </w:r>
    </w:p>
    <w:p w14:paraId="08C4E80D"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0506EF8E" w14:textId="77777777" w:rsidR="006B5893" w:rsidRDefault="007F0B6E">
      <w:pPr>
        <w:spacing w:after="33"/>
        <w:ind w:right="14"/>
      </w:pPr>
      <w:r>
        <w:t xml:space="preserve">For each individual Service, the applicable Call-Off Contract Charges (in accordance with the </w:t>
      </w:r>
    </w:p>
    <w:p w14:paraId="7620C0DD"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5A4B68DE" w14:textId="77777777" w:rsidR="00366565" w:rsidRDefault="007F0B6E" w:rsidP="00366565">
      <w:pPr>
        <w:spacing w:after="250" w:line="259" w:lineRule="auto"/>
        <w:ind w:right="3672"/>
      </w:pPr>
      <w:r>
        <w:tab/>
        <w:t xml:space="preserve"> </w:t>
      </w:r>
      <w:bookmarkStart w:id="13" w:name="_heading=h.tyjcwt"/>
      <w:bookmarkEnd w:id="13"/>
    </w:p>
    <w:tbl>
      <w:tblPr>
        <w:tblW w:w="9355" w:type="dxa"/>
        <w:tblInd w:w="988" w:type="dxa"/>
        <w:tblCellMar>
          <w:left w:w="10" w:type="dxa"/>
          <w:right w:w="10" w:type="dxa"/>
        </w:tblCellMar>
        <w:tblLook w:val="04A0" w:firstRow="1" w:lastRow="0" w:firstColumn="1" w:lastColumn="0" w:noHBand="0" w:noVBand="1"/>
      </w:tblPr>
      <w:tblGrid>
        <w:gridCol w:w="1048"/>
        <w:gridCol w:w="3629"/>
        <w:gridCol w:w="2410"/>
        <w:gridCol w:w="2268"/>
      </w:tblGrid>
      <w:tr w:rsidR="00366565" w:rsidRPr="00366565" w14:paraId="48C9F860" w14:textId="77777777" w:rsidTr="00366565">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2FFBE" w14:textId="77777777" w:rsidR="00366565" w:rsidRPr="00366565" w:rsidRDefault="00366565" w:rsidP="00366565">
            <w:pPr>
              <w:spacing w:after="0" w:line="240" w:lineRule="auto"/>
              <w:ind w:left="0" w:firstLine="0"/>
              <w:rPr>
                <w:color w:val="auto"/>
              </w:rPr>
            </w:pPr>
            <w:r w:rsidRPr="00366565">
              <w:rPr>
                <w:b/>
                <w:color w:val="auto"/>
              </w:rPr>
              <w:t>Item Number</w:t>
            </w:r>
          </w:p>
        </w:tc>
        <w:tc>
          <w:tcPr>
            <w:tcW w:w="3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CF81" w14:textId="77777777" w:rsidR="00366565" w:rsidRPr="00366565" w:rsidRDefault="00366565" w:rsidP="00366565">
            <w:pPr>
              <w:spacing w:after="0" w:line="240" w:lineRule="auto"/>
              <w:ind w:left="0" w:firstLine="0"/>
              <w:rPr>
                <w:color w:val="auto"/>
              </w:rPr>
            </w:pPr>
            <w:r w:rsidRPr="00366565">
              <w:rPr>
                <w:b/>
                <w:color w:val="auto"/>
              </w:rPr>
              <w:t>Description</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332B" w14:textId="77777777" w:rsidR="00366565" w:rsidRPr="00366565" w:rsidRDefault="00366565" w:rsidP="00366565">
            <w:pPr>
              <w:spacing w:after="0" w:line="240" w:lineRule="auto"/>
              <w:ind w:left="0" w:firstLine="0"/>
              <w:rPr>
                <w:color w:val="auto"/>
              </w:rPr>
            </w:pPr>
            <w:r w:rsidRPr="00366565">
              <w:rPr>
                <w:b/>
                <w:color w:val="auto"/>
              </w:rPr>
              <w:t>Price £ (ex-VAT)</w:t>
            </w:r>
          </w:p>
        </w:tc>
      </w:tr>
      <w:tr w:rsidR="00366565" w:rsidRPr="00366565" w14:paraId="58A2D8A8" w14:textId="77777777" w:rsidTr="00366565">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A56D1" w14:textId="77777777" w:rsidR="00366565" w:rsidRPr="00366565" w:rsidRDefault="00366565" w:rsidP="00366565">
            <w:pPr>
              <w:spacing w:after="0" w:line="240" w:lineRule="auto"/>
              <w:ind w:left="0" w:firstLine="0"/>
              <w:rPr>
                <w:color w:val="auto"/>
                <w:sz w:val="32"/>
                <w:szCs w:val="32"/>
              </w:rPr>
            </w:pPr>
          </w:p>
        </w:tc>
        <w:tc>
          <w:tcPr>
            <w:tcW w:w="3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3E88" w14:textId="77777777" w:rsidR="00366565" w:rsidRPr="00366565" w:rsidRDefault="00366565" w:rsidP="00366565">
            <w:pPr>
              <w:spacing w:after="0" w:line="240" w:lineRule="auto"/>
              <w:ind w:left="0" w:firstLine="0"/>
              <w:rPr>
                <w:color w:val="auto"/>
                <w:sz w:val="32"/>
                <w:szCs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8C07F" w14:textId="77777777" w:rsidR="00366565" w:rsidRPr="00366565" w:rsidRDefault="00366565" w:rsidP="00366565">
            <w:pPr>
              <w:spacing w:after="0" w:line="240" w:lineRule="auto"/>
              <w:ind w:left="0" w:firstLine="0"/>
              <w:jc w:val="center"/>
              <w:rPr>
                <w:color w:val="auto"/>
              </w:rPr>
            </w:pPr>
            <w:r w:rsidRPr="00366565">
              <w:rPr>
                <w:color w:val="auto"/>
              </w:rPr>
              <w:t>Year 1</w:t>
            </w:r>
          </w:p>
          <w:p w14:paraId="4FFDA0DA" w14:textId="77777777" w:rsidR="00366565" w:rsidRPr="00366565" w:rsidRDefault="00366565" w:rsidP="00366565">
            <w:pPr>
              <w:spacing w:after="0" w:line="240" w:lineRule="auto"/>
              <w:ind w:left="0" w:firstLine="0"/>
              <w:jc w:val="center"/>
              <w:rPr>
                <w:color w:val="auto"/>
                <w:sz w:val="16"/>
                <w:szCs w:val="16"/>
              </w:rPr>
            </w:pPr>
          </w:p>
          <w:p w14:paraId="5010A76E" w14:textId="34082A25" w:rsidR="00366565" w:rsidRPr="00366565" w:rsidRDefault="00366565" w:rsidP="00366565">
            <w:pPr>
              <w:spacing w:after="0" w:line="240" w:lineRule="auto"/>
              <w:ind w:left="0" w:firstLine="0"/>
              <w:jc w:val="center"/>
              <w:rPr>
                <w:color w:val="auto"/>
              </w:rPr>
            </w:pPr>
            <w:r w:rsidRPr="00366565">
              <w:rPr>
                <w:color w:val="auto"/>
              </w:rPr>
              <w:t>1 Sep 202</w:t>
            </w:r>
            <w:r w:rsidR="00194A0C">
              <w:rPr>
                <w:color w:val="auto"/>
              </w:rPr>
              <w:t>3</w:t>
            </w:r>
            <w:r w:rsidRPr="00366565">
              <w:rPr>
                <w:color w:val="auto"/>
              </w:rPr>
              <w:t xml:space="preserve"> to</w:t>
            </w:r>
          </w:p>
          <w:p w14:paraId="29F417CE" w14:textId="61B3D7E6" w:rsidR="00366565" w:rsidRPr="00366565" w:rsidRDefault="00366565" w:rsidP="00366565">
            <w:pPr>
              <w:spacing w:after="0" w:line="240" w:lineRule="auto"/>
              <w:ind w:left="0" w:firstLine="0"/>
              <w:jc w:val="center"/>
              <w:rPr>
                <w:color w:val="auto"/>
              </w:rPr>
            </w:pPr>
            <w:r w:rsidRPr="00366565">
              <w:rPr>
                <w:color w:val="auto"/>
              </w:rPr>
              <w:t>31 Aug 202</w:t>
            </w:r>
            <w:r w:rsidR="00194A0C">
              <w:rPr>
                <w:color w:val="auto"/>
              </w:rPr>
              <w:t>4</w:t>
            </w:r>
          </w:p>
          <w:p w14:paraId="14420272" w14:textId="77777777" w:rsidR="00366565" w:rsidRPr="00366565" w:rsidRDefault="00366565" w:rsidP="00366565">
            <w:pPr>
              <w:spacing w:after="0" w:line="240" w:lineRule="auto"/>
              <w:ind w:left="0" w:firstLine="0"/>
              <w:jc w:val="center"/>
              <w:rPr>
                <w:color w:val="auto"/>
                <w:sz w:val="16"/>
                <w:szCs w:val="16"/>
              </w:rPr>
            </w:pPr>
          </w:p>
          <w:p w14:paraId="43648344" w14:textId="77777777" w:rsidR="00366565" w:rsidRPr="00366565" w:rsidRDefault="00366565" w:rsidP="00366565">
            <w:pPr>
              <w:spacing w:after="0" w:line="240" w:lineRule="auto"/>
              <w:ind w:left="0" w:firstLine="0"/>
              <w:jc w:val="center"/>
              <w:rPr>
                <w:color w:val="auto"/>
                <w:sz w:val="16"/>
                <w:szCs w:val="16"/>
              </w:rPr>
            </w:pPr>
            <w:r w:rsidRPr="00366565">
              <w:rPr>
                <w:color w:val="auto"/>
                <w:sz w:val="16"/>
                <w:szCs w:val="16"/>
              </w:rPr>
              <w:t>Annual Firm Price</w:t>
            </w:r>
          </w:p>
          <w:p w14:paraId="020C95DC" w14:textId="77777777" w:rsidR="00366565" w:rsidRPr="00366565" w:rsidRDefault="00366565" w:rsidP="00366565">
            <w:pPr>
              <w:spacing w:after="0" w:line="240" w:lineRule="auto"/>
              <w:ind w:left="0" w:firstLine="0"/>
              <w:rPr>
                <w:color w:val="auto"/>
              </w:rPr>
            </w:pPr>
            <w:r w:rsidRPr="00366565">
              <w:rPr>
                <w:color w:val="auto"/>
                <w:sz w:val="16"/>
                <w:szCs w:val="16"/>
              </w:rPr>
              <w:t>£ excluding VAT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B758" w14:textId="6854A73C" w:rsidR="00366565" w:rsidRPr="00366565" w:rsidRDefault="00194A0C" w:rsidP="00366565">
            <w:pPr>
              <w:spacing w:after="0" w:line="240" w:lineRule="auto"/>
              <w:ind w:left="0" w:firstLine="0"/>
              <w:jc w:val="center"/>
              <w:rPr>
                <w:color w:val="auto"/>
              </w:rPr>
            </w:pPr>
            <w:r>
              <w:rPr>
                <w:color w:val="auto"/>
                <w:highlight w:val="yellow"/>
              </w:rPr>
              <w:t xml:space="preserve">Option </w:t>
            </w:r>
            <w:r w:rsidR="00366565" w:rsidRPr="00366565">
              <w:rPr>
                <w:color w:val="auto"/>
                <w:highlight w:val="yellow"/>
              </w:rPr>
              <w:t xml:space="preserve">Year </w:t>
            </w:r>
            <w:r>
              <w:rPr>
                <w:color w:val="auto"/>
              </w:rPr>
              <w:t>1</w:t>
            </w:r>
          </w:p>
          <w:p w14:paraId="4FCF7B12" w14:textId="77777777" w:rsidR="00366565" w:rsidRPr="00366565" w:rsidRDefault="00366565" w:rsidP="00366565">
            <w:pPr>
              <w:spacing w:after="0" w:line="240" w:lineRule="auto"/>
              <w:ind w:left="0" w:firstLine="0"/>
              <w:jc w:val="center"/>
              <w:rPr>
                <w:color w:val="auto"/>
                <w:sz w:val="16"/>
                <w:szCs w:val="16"/>
              </w:rPr>
            </w:pPr>
          </w:p>
          <w:p w14:paraId="65B132AF" w14:textId="6738653D" w:rsidR="00366565" w:rsidRPr="00366565" w:rsidRDefault="00366565" w:rsidP="00366565">
            <w:pPr>
              <w:spacing w:after="0" w:line="240" w:lineRule="auto"/>
              <w:ind w:left="0" w:firstLine="0"/>
              <w:jc w:val="center"/>
              <w:rPr>
                <w:color w:val="auto"/>
              </w:rPr>
            </w:pPr>
            <w:r w:rsidRPr="00366565">
              <w:rPr>
                <w:color w:val="auto"/>
              </w:rPr>
              <w:t>1 Sep 202</w:t>
            </w:r>
            <w:r w:rsidR="00194A0C">
              <w:rPr>
                <w:color w:val="auto"/>
              </w:rPr>
              <w:t>4</w:t>
            </w:r>
            <w:r w:rsidRPr="00366565">
              <w:rPr>
                <w:color w:val="auto"/>
              </w:rPr>
              <w:t xml:space="preserve"> to</w:t>
            </w:r>
          </w:p>
          <w:p w14:paraId="59F258E9" w14:textId="42E63303" w:rsidR="00366565" w:rsidRPr="00366565" w:rsidRDefault="00366565" w:rsidP="00366565">
            <w:pPr>
              <w:spacing w:after="0" w:line="240" w:lineRule="auto"/>
              <w:ind w:left="0" w:firstLine="0"/>
              <w:jc w:val="center"/>
              <w:rPr>
                <w:color w:val="auto"/>
              </w:rPr>
            </w:pPr>
            <w:r w:rsidRPr="00366565">
              <w:rPr>
                <w:color w:val="auto"/>
              </w:rPr>
              <w:t>31 Aug 202</w:t>
            </w:r>
            <w:r w:rsidR="00194A0C">
              <w:rPr>
                <w:color w:val="auto"/>
              </w:rPr>
              <w:t>5</w:t>
            </w:r>
          </w:p>
          <w:p w14:paraId="4149CDB8" w14:textId="77777777" w:rsidR="00366565" w:rsidRPr="00366565" w:rsidRDefault="00366565" w:rsidP="00366565">
            <w:pPr>
              <w:spacing w:after="0" w:line="240" w:lineRule="auto"/>
              <w:ind w:left="0" w:firstLine="0"/>
              <w:jc w:val="center"/>
              <w:rPr>
                <w:color w:val="auto"/>
                <w:sz w:val="16"/>
                <w:szCs w:val="16"/>
              </w:rPr>
            </w:pPr>
          </w:p>
          <w:p w14:paraId="4765D4F9" w14:textId="77777777" w:rsidR="00366565" w:rsidRPr="00366565" w:rsidRDefault="00366565" w:rsidP="00366565">
            <w:pPr>
              <w:spacing w:after="0" w:line="240" w:lineRule="auto"/>
              <w:ind w:left="0" w:firstLine="0"/>
              <w:jc w:val="center"/>
              <w:rPr>
                <w:color w:val="auto"/>
                <w:sz w:val="16"/>
                <w:szCs w:val="16"/>
              </w:rPr>
            </w:pPr>
            <w:r w:rsidRPr="00366565">
              <w:rPr>
                <w:color w:val="auto"/>
                <w:sz w:val="16"/>
                <w:szCs w:val="16"/>
              </w:rPr>
              <w:t>Annual Firm Price</w:t>
            </w:r>
          </w:p>
          <w:p w14:paraId="28A83916" w14:textId="77777777" w:rsidR="00366565" w:rsidRPr="00366565" w:rsidRDefault="00366565" w:rsidP="00366565">
            <w:pPr>
              <w:spacing w:after="0" w:line="240" w:lineRule="auto"/>
              <w:ind w:left="0" w:firstLine="0"/>
              <w:rPr>
                <w:color w:val="auto"/>
              </w:rPr>
            </w:pPr>
            <w:r w:rsidRPr="00366565">
              <w:rPr>
                <w:color w:val="auto"/>
                <w:sz w:val="16"/>
                <w:szCs w:val="16"/>
              </w:rPr>
              <w:t>£ excluding VAT</w:t>
            </w:r>
          </w:p>
        </w:tc>
      </w:tr>
      <w:tr w:rsidR="00366565" w:rsidRPr="00366565" w14:paraId="181DCCD6" w14:textId="77777777" w:rsidTr="00194A0C">
        <w:trPr>
          <w:trHeight w:val="415"/>
        </w:trPr>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703C9" w14:textId="49ACA539" w:rsidR="00366565" w:rsidRPr="00366565" w:rsidRDefault="00366565" w:rsidP="00366565">
            <w:pPr>
              <w:spacing w:after="0" w:line="240" w:lineRule="auto"/>
              <w:ind w:left="0" w:firstLine="0"/>
              <w:rPr>
                <w:color w:val="auto"/>
              </w:rPr>
            </w:pPr>
          </w:p>
        </w:tc>
        <w:tc>
          <w:tcPr>
            <w:tcW w:w="3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8F303" w14:textId="4A23CFB1" w:rsidR="00366565" w:rsidRPr="00366565" w:rsidRDefault="00044829" w:rsidP="00366565">
            <w:pPr>
              <w:spacing w:after="0" w:line="240" w:lineRule="auto"/>
              <w:ind w:left="0" w:firstLine="0"/>
              <w:rPr>
                <w:color w:val="auto"/>
              </w:rPr>
            </w:pPr>
            <w:r>
              <w:rPr>
                <w:color w:val="auto"/>
              </w:rPr>
              <w:t>All Inclusive Contract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8E62" w14:textId="75C920B1" w:rsidR="00366565" w:rsidRPr="00366565" w:rsidRDefault="00260B25" w:rsidP="00366565">
            <w:pPr>
              <w:spacing w:after="0" w:line="240" w:lineRule="auto"/>
              <w:ind w:left="0" w:firstLine="0"/>
              <w:rPr>
                <w:color w:val="auto"/>
              </w:rPr>
            </w:pPr>
            <w:r w:rsidRPr="00260B25">
              <w:t>£634,325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2CB3" w14:textId="6F0E3A58" w:rsidR="00366565" w:rsidRPr="00366565" w:rsidRDefault="00260B25" w:rsidP="00366565">
            <w:pPr>
              <w:spacing w:after="0" w:line="240" w:lineRule="auto"/>
              <w:ind w:left="0" w:firstLine="0"/>
              <w:rPr>
                <w:color w:val="auto"/>
              </w:rPr>
            </w:pPr>
            <w:r w:rsidRPr="00260B25">
              <w:rPr>
                <w:color w:val="auto"/>
              </w:rPr>
              <w:t>£653,355</w:t>
            </w:r>
          </w:p>
        </w:tc>
      </w:tr>
      <w:tr w:rsidR="0033451B" w:rsidRPr="00366565" w14:paraId="64169CFD" w14:textId="77777777" w:rsidTr="00366565">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7E052" w14:textId="77777777" w:rsidR="0033451B" w:rsidRPr="00366565" w:rsidRDefault="0033451B" w:rsidP="0033451B">
            <w:pPr>
              <w:spacing w:after="0" w:line="240" w:lineRule="auto"/>
              <w:ind w:left="0" w:firstLine="0"/>
              <w:rPr>
                <w:color w:val="auto"/>
                <w:sz w:val="32"/>
                <w:szCs w:val="32"/>
              </w:rPr>
            </w:pPr>
          </w:p>
        </w:tc>
        <w:tc>
          <w:tcPr>
            <w:tcW w:w="3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7491" w14:textId="4E37C057" w:rsidR="0033451B" w:rsidRPr="00366565" w:rsidRDefault="0033451B" w:rsidP="0033451B">
            <w:pPr>
              <w:spacing w:after="0" w:line="240" w:lineRule="auto"/>
              <w:ind w:left="0" w:firstLine="0"/>
              <w:rPr>
                <w:color w:val="auto"/>
              </w:rPr>
            </w:pPr>
            <w:r>
              <w:rPr>
                <w:b/>
                <w:color w:val="auto"/>
              </w:rPr>
              <w:t xml:space="preserve">Yearly </w:t>
            </w:r>
            <w:r w:rsidRPr="00366565">
              <w:rPr>
                <w:b/>
                <w:color w:val="auto"/>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5C328" w14:textId="358FC7DB" w:rsidR="0033451B" w:rsidRPr="00366565" w:rsidRDefault="00260B25" w:rsidP="0033451B">
            <w:pPr>
              <w:spacing w:after="0" w:line="240" w:lineRule="auto"/>
              <w:ind w:left="0" w:firstLine="0"/>
              <w:rPr>
                <w:color w:val="auto"/>
              </w:rPr>
            </w:pPr>
            <w:r w:rsidRPr="00260B25">
              <w:rPr>
                <w:color w:val="auto"/>
              </w:rPr>
              <w:t>£634,325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9F44" w14:textId="7BA3ED82" w:rsidR="0033451B" w:rsidRPr="00366565" w:rsidRDefault="00260B25" w:rsidP="0033451B">
            <w:pPr>
              <w:spacing w:after="0" w:line="240" w:lineRule="auto"/>
              <w:ind w:left="0" w:firstLine="0"/>
              <w:rPr>
                <w:color w:val="auto"/>
              </w:rPr>
            </w:pPr>
            <w:r w:rsidRPr="00260B25">
              <w:rPr>
                <w:color w:val="auto"/>
              </w:rPr>
              <w:t>£653,355</w:t>
            </w:r>
          </w:p>
        </w:tc>
      </w:tr>
      <w:tr w:rsidR="0033451B" w:rsidRPr="00366565" w14:paraId="04897E3F" w14:textId="77777777" w:rsidTr="00366565">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F247" w14:textId="77777777" w:rsidR="0033451B" w:rsidRPr="00366565" w:rsidRDefault="0033451B" w:rsidP="00366565">
            <w:pPr>
              <w:spacing w:after="0" w:line="240" w:lineRule="auto"/>
              <w:ind w:left="0" w:firstLine="0"/>
              <w:rPr>
                <w:color w:val="auto"/>
                <w:sz w:val="32"/>
                <w:szCs w:val="32"/>
              </w:rPr>
            </w:pPr>
          </w:p>
        </w:tc>
        <w:tc>
          <w:tcPr>
            <w:tcW w:w="3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4EAE" w14:textId="754AE1DE" w:rsidR="0033451B" w:rsidRDefault="0033451B" w:rsidP="00366565">
            <w:pPr>
              <w:spacing w:after="0" w:line="240" w:lineRule="auto"/>
              <w:ind w:left="0" w:firstLine="0"/>
              <w:rPr>
                <w:b/>
                <w:color w:val="auto"/>
              </w:rPr>
            </w:pPr>
            <w:r>
              <w:rPr>
                <w:b/>
                <w:color w:val="auto"/>
              </w:rPr>
              <w:t xml:space="preserve">Total Contract Price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4E98" w14:textId="47EE3C64" w:rsidR="0033451B" w:rsidRPr="00366565" w:rsidRDefault="00260B25" w:rsidP="00366565">
            <w:pPr>
              <w:spacing w:after="0" w:line="240" w:lineRule="auto"/>
              <w:ind w:left="0" w:firstLine="0"/>
              <w:rPr>
                <w:color w:val="auto"/>
              </w:rPr>
            </w:pPr>
            <w:r w:rsidRPr="00260B25">
              <w:rPr>
                <w:color w:val="auto"/>
              </w:rPr>
              <w:t>£634,325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C77B" w14:textId="099C4E08" w:rsidR="0033451B" w:rsidRPr="00366565" w:rsidRDefault="00260B25" w:rsidP="00366565">
            <w:pPr>
              <w:spacing w:after="0" w:line="240" w:lineRule="auto"/>
              <w:ind w:left="0" w:firstLine="0"/>
              <w:rPr>
                <w:color w:val="auto"/>
              </w:rPr>
            </w:pPr>
            <w:r w:rsidRPr="00260B25">
              <w:rPr>
                <w:color w:val="auto"/>
              </w:rPr>
              <w:t>£653,355</w:t>
            </w:r>
          </w:p>
        </w:tc>
      </w:tr>
      <w:tr w:rsidR="00260B25" w:rsidRPr="00366565" w14:paraId="34FD8B81" w14:textId="77777777" w:rsidTr="00260B25">
        <w:trPr>
          <w:trHeight w:val="506"/>
        </w:trPr>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B6E4" w14:textId="77777777" w:rsidR="00260B25" w:rsidRPr="00366565" w:rsidRDefault="00260B25" w:rsidP="00366565">
            <w:pPr>
              <w:spacing w:after="0" w:line="240" w:lineRule="auto"/>
              <w:ind w:left="0" w:firstLine="0"/>
              <w:rPr>
                <w:color w:val="auto"/>
                <w:sz w:val="32"/>
                <w:szCs w:val="32"/>
              </w:rPr>
            </w:pPr>
          </w:p>
        </w:tc>
        <w:tc>
          <w:tcPr>
            <w:tcW w:w="3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2C7B" w14:textId="6256883D" w:rsidR="00260B25" w:rsidRPr="0095626A" w:rsidRDefault="00260B25" w:rsidP="00366565">
            <w:pPr>
              <w:spacing w:after="0" w:line="240" w:lineRule="auto"/>
              <w:ind w:left="0" w:firstLine="0"/>
              <w:rPr>
                <w:b/>
                <w:color w:val="auto"/>
                <w:sz w:val="16"/>
                <w:szCs w:val="16"/>
              </w:rPr>
            </w:pPr>
            <w:r w:rsidRPr="0095626A">
              <w:rPr>
                <w:bCs/>
                <w:color w:val="auto"/>
                <w:sz w:val="16"/>
                <w:szCs w:val="16"/>
              </w:rPr>
              <w:t>Note: Prices subject to 3% per annum increase for inflation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AD9" w14:textId="77777777" w:rsidR="00260B25" w:rsidRPr="00260B25" w:rsidRDefault="00260B25" w:rsidP="00366565">
            <w:pPr>
              <w:spacing w:after="0" w:line="240" w:lineRule="auto"/>
              <w:ind w:left="0" w:firstLine="0"/>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33D0" w14:textId="77777777" w:rsidR="00260B25" w:rsidRPr="00260B25" w:rsidRDefault="00260B25" w:rsidP="00366565">
            <w:pPr>
              <w:spacing w:after="0" w:line="240" w:lineRule="auto"/>
              <w:ind w:left="0" w:firstLine="0"/>
              <w:rPr>
                <w:color w:val="auto"/>
              </w:rPr>
            </w:pPr>
          </w:p>
        </w:tc>
      </w:tr>
    </w:tbl>
    <w:p w14:paraId="7DDB91D5" w14:textId="31CB8C82" w:rsidR="00CD7432" w:rsidRDefault="00CD7432" w:rsidP="00E53CE0">
      <w:pPr>
        <w:spacing w:after="250" w:line="259" w:lineRule="auto"/>
        <w:ind w:left="0" w:right="3672" w:firstLine="0"/>
      </w:pPr>
    </w:p>
    <w:p w14:paraId="6A8A82A8" w14:textId="521B56BE" w:rsidR="00E53CE0" w:rsidRDefault="00E53CE0" w:rsidP="00E53CE0">
      <w:pPr>
        <w:spacing w:after="250" w:line="259" w:lineRule="auto"/>
        <w:ind w:left="0" w:right="3672" w:firstLine="0"/>
      </w:pPr>
    </w:p>
    <w:p w14:paraId="54501101" w14:textId="5D79D292" w:rsidR="00260B25" w:rsidRDefault="00260B25" w:rsidP="00E53CE0">
      <w:pPr>
        <w:spacing w:after="250" w:line="259" w:lineRule="auto"/>
        <w:ind w:left="0" w:right="3672" w:firstLine="0"/>
      </w:pPr>
    </w:p>
    <w:p w14:paraId="6AE809C9" w14:textId="5598372E" w:rsidR="00321D4F" w:rsidRPr="00321D4F" w:rsidRDefault="00321D4F" w:rsidP="00366565">
      <w:pPr>
        <w:spacing w:after="250" w:line="259" w:lineRule="auto"/>
        <w:ind w:right="3672"/>
        <w:rPr>
          <w:b/>
          <w:bCs/>
          <w:sz w:val="32"/>
          <w:szCs w:val="32"/>
        </w:rPr>
      </w:pPr>
      <w:r w:rsidRPr="00321D4F">
        <w:rPr>
          <w:b/>
          <w:bCs/>
          <w:sz w:val="32"/>
          <w:szCs w:val="32"/>
        </w:rPr>
        <w:t xml:space="preserve">Schedule 3: </w:t>
      </w:r>
    </w:p>
    <w:p w14:paraId="7112CA50" w14:textId="10E2153F" w:rsidR="00D64933" w:rsidRDefault="00321D4F" w:rsidP="0095626A">
      <w:pPr>
        <w:spacing w:after="250" w:line="259" w:lineRule="auto"/>
        <w:ind w:right="3672"/>
      </w:pPr>
      <w:r>
        <w:t>Not used.</w:t>
      </w:r>
    </w:p>
    <w:p w14:paraId="369E2869" w14:textId="1BB45AF9" w:rsidR="006B5893" w:rsidRDefault="007F0B6E">
      <w:pPr>
        <w:pStyle w:val="Heading2"/>
        <w:pageBreakBefore/>
        <w:spacing w:after="299"/>
        <w:ind w:left="1113" w:firstLine="1118"/>
      </w:pPr>
      <w:r>
        <w:lastRenderedPageBreak/>
        <w:t>Schedule 4: Alternative clauses</w:t>
      </w:r>
      <w:r>
        <w:rPr>
          <w:vertAlign w:val="subscript"/>
        </w:rPr>
        <w:t xml:space="preserve"> </w:t>
      </w:r>
    </w:p>
    <w:p w14:paraId="6C8107F4"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D1B043E"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007E87E2"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112F95E9"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6996D6F2"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AC0FC4F" w14:textId="77777777" w:rsidR="00496A39" w:rsidRDefault="00496A39" w:rsidP="00496A39">
      <w:pPr>
        <w:spacing w:after="0"/>
        <w:ind w:left="3119" w:right="14" w:hanging="851"/>
      </w:pPr>
    </w:p>
    <w:p w14:paraId="389C448E"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5DFEDDF7"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5963987"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3F29BFFE" w14:textId="77777777" w:rsidR="006B5893" w:rsidRDefault="007F0B6E" w:rsidP="00496A39">
      <w:pPr>
        <w:spacing w:after="342"/>
        <w:ind w:left="3119" w:right="14" w:hanging="851"/>
      </w:pPr>
      <w:r>
        <w:t xml:space="preserve">2.1.6 References to “tort” will be replaced with “delict” throughout </w:t>
      </w:r>
    </w:p>
    <w:p w14:paraId="3FB745D8"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4FF4FC0" w14:textId="77777777" w:rsidR="006B5893" w:rsidRDefault="007F0B6E" w:rsidP="00496A39">
      <w:pPr>
        <w:spacing w:after="342"/>
        <w:ind w:left="3119" w:right="14" w:hanging="851"/>
      </w:pPr>
      <w:r>
        <w:t xml:space="preserve">2.2.1 Northern Ireland Law (see paragraph 2.3, 2.4, 2.5, 2.6 and 2.7 of this Schedule) </w:t>
      </w:r>
    </w:p>
    <w:p w14:paraId="01A36241"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73FD017F"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4C2F5395" w14:textId="77777777" w:rsidR="006B5893" w:rsidRDefault="007F0B6E" w:rsidP="00496A39">
      <w:pPr>
        <w:numPr>
          <w:ilvl w:val="0"/>
          <w:numId w:val="18"/>
        </w:numPr>
        <w:spacing w:after="0"/>
        <w:ind w:right="14" w:hanging="360"/>
      </w:pPr>
      <w:r>
        <w:t xml:space="preserve">Employment (Northern Ireland) Order 2002 </w:t>
      </w:r>
    </w:p>
    <w:p w14:paraId="4EA65677" w14:textId="77777777" w:rsidR="006B5893" w:rsidRDefault="007F0B6E" w:rsidP="00496A39">
      <w:pPr>
        <w:numPr>
          <w:ilvl w:val="0"/>
          <w:numId w:val="18"/>
        </w:numPr>
        <w:spacing w:after="0"/>
        <w:ind w:right="14" w:hanging="360"/>
      </w:pPr>
      <w:r>
        <w:t xml:space="preserve">Fair Employment and Treatment (Northern Ireland) Order 1998 </w:t>
      </w:r>
    </w:p>
    <w:p w14:paraId="5E4FFD2D" w14:textId="77777777" w:rsidR="006B5893" w:rsidRDefault="007F0B6E" w:rsidP="00496A39">
      <w:pPr>
        <w:numPr>
          <w:ilvl w:val="0"/>
          <w:numId w:val="18"/>
        </w:numPr>
        <w:spacing w:after="0"/>
        <w:ind w:right="14" w:hanging="360"/>
      </w:pPr>
      <w:r>
        <w:t xml:space="preserve">Sex Discrimination (Northern Ireland) Order 1976 and 1988 </w:t>
      </w:r>
    </w:p>
    <w:p w14:paraId="3DB0A168"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3C2CE880" w14:textId="77777777" w:rsidR="006B5893" w:rsidRDefault="007F0B6E" w:rsidP="00496A39">
      <w:pPr>
        <w:numPr>
          <w:ilvl w:val="0"/>
          <w:numId w:val="18"/>
        </w:numPr>
        <w:spacing w:after="0"/>
        <w:ind w:right="14" w:hanging="360"/>
      </w:pPr>
      <w:r>
        <w:t xml:space="preserve">Equal Pay Act (Northern Ireland) 1970 </w:t>
      </w:r>
    </w:p>
    <w:p w14:paraId="21E0488C" w14:textId="77777777" w:rsidR="006B5893" w:rsidRDefault="007F0B6E" w:rsidP="00496A39">
      <w:pPr>
        <w:numPr>
          <w:ilvl w:val="0"/>
          <w:numId w:val="18"/>
        </w:numPr>
        <w:spacing w:after="0"/>
        <w:ind w:right="14" w:hanging="360"/>
      </w:pPr>
      <w:r>
        <w:t xml:space="preserve">Disability Discrimination Act 1995 </w:t>
      </w:r>
    </w:p>
    <w:p w14:paraId="344BF8BA" w14:textId="77777777" w:rsidR="006B5893" w:rsidRDefault="007F0B6E" w:rsidP="00496A39">
      <w:pPr>
        <w:numPr>
          <w:ilvl w:val="0"/>
          <w:numId w:val="18"/>
        </w:numPr>
        <w:spacing w:after="0"/>
        <w:ind w:right="14" w:hanging="360"/>
      </w:pPr>
      <w:r>
        <w:lastRenderedPageBreak/>
        <w:t xml:space="preserve">Race Relations (Northern Ireland) Order 1997 </w:t>
      </w:r>
    </w:p>
    <w:p w14:paraId="6191D78D"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33073036" w14:textId="77777777" w:rsidR="006B5893" w:rsidRDefault="007F0B6E" w:rsidP="00496A39">
      <w:pPr>
        <w:numPr>
          <w:ilvl w:val="0"/>
          <w:numId w:val="18"/>
        </w:numPr>
        <w:spacing w:after="0"/>
        <w:ind w:right="14" w:hanging="360"/>
      </w:pPr>
      <w:r>
        <w:t xml:space="preserve">Employment Equality (Age) Regulations (Northern Ireland) 2006 </w:t>
      </w:r>
    </w:p>
    <w:p w14:paraId="35D1685A"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3D9D0B47"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4CC680AD" w14:textId="77777777" w:rsidR="006B5893" w:rsidRDefault="007F0B6E" w:rsidP="00496A39">
      <w:pPr>
        <w:numPr>
          <w:ilvl w:val="0"/>
          <w:numId w:val="18"/>
        </w:numPr>
        <w:spacing w:after="0"/>
        <w:ind w:right="14" w:hanging="360"/>
      </w:pPr>
      <w:r>
        <w:t xml:space="preserve">The Disability Discrimination (Northern Ireland) Order 2006 </w:t>
      </w:r>
    </w:p>
    <w:p w14:paraId="76435D89" w14:textId="77777777" w:rsidR="006B5893" w:rsidRDefault="007F0B6E" w:rsidP="00496A39">
      <w:pPr>
        <w:numPr>
          <w:ilvl w:val="0"/>
          <w:numId w:val="18"/>
        </w:numPr>
        <w:spacing w:after="0"/>
        <w:ind w:right="14" w:hanging="360"/>
      </w:pPr>
      <w:r>
        <w:t xml:space="preserve">The Employment Relations (Northern Ireland) Order 2004 </w:t>
      </w:r>
    </w:p>
    <w:p w14:paraId="1168582B" w14:textId="77777777" w:rsidR="006B5893" w:rsidRDefault="007F0B6E" w:rsidP="00496A39">
      <w:pPr>
        <w:numPr>
          <w:ilvl w:val="0"/>
          <w:numId w:val="18"/>
        </w:numPr>
        <w:spacing w:after="0"/>
        <w:ind w:right="14" w:hanging="360"/>
      </w:pPr>
      <w:r>
        <w:t xml:space="preserve">Equality Act (Sexual Orientation) Regulations (Northern Ireland) 2006 </w:t>
      </w:r>
    </w:p>
    <w:p w14:paraId="6B0B25C9"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25B58AC1" w14:textId="77777777" w:rsidR="00496A39" w:rsidRDefault="00496A39" w:rsidP="00496A39">
      <w:pPr>
        <w:ind w:left="1503" w:right="14" w:firstLine="0"/>
      </w:pPr>
    </w:p>
    <w:p w14:paraId="4098D5F8"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42556C5A" w14:textId="77777777" w:rsidR="006B5893" w:rsidRDefault="007F0B6E">
      <w:pPr>
        <w:numPr>
          <w:ilvl w:val="1"/>
          <w:numId w:val="18"/>
        </w:numPr>
        <w:spacing w:after="26"/>
        <w:ind w:right="14" w:hanging="720"/>
      </w:pPr>
      <w:r>
        <w:t xml:space="preserve">persons of different religious beliefs or political opinions </w:t>
      </w:r>
    </w:p>
    <w:p w14:paraId="622A89B1"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14F132B4" w14:textId="77777777" w:rsidR="006B5893" w:rsidRDefault="007F0B6E">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0432F059"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313B285A"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4587CA01" w14:textId="77777777" w:rsidR="006B5893" w:rsidRDefault="007F0B6E">
      <w:pPr>
        <w:numPr>
          <w:ilvl w:val="1"/>
          <w:numId w:val="18"/>
        </w:numPr>
        <w:spacing w:after="26"/>
        <w:ind w:right="14" w:hanging="720"/>
      </w:pPr>
      <w:r>
        <w:t xml:space="preserve">persons of different ages </w:t>
      </w:r>
    </w:p>
    <w:p w14:paraId="055D62E1" w14:textId="77777777" w:rsidR="006B5893" w:rsidRDefault="007F0B6E">
      <w:pPr>
        <w:numPr>
          <w:ilvl w:val="1"/>
          <w:numId w:val="18"/>
        </w:numPr>
        <w:ind w:right="14" w:hanging="720"/>
      </w:pPr>
      <w:r>
        <w:t xml:space="preserve">persons of differing sexual orientation </w:t>
      </w:r>
    </w:p>
    <w:p w14:paraId="6AA71565"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26ECC4B8"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4439870"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103BF97A"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67DE694D" w14:textId="77777777" w:rsidR="006B5893" w:rsidRDefault="007F0B6E">
      <w:pPr>
        <w:numPr>
          <w:ilvl w:val="0"/>
          <w:numId w:val="19"/>
        </w:numPr>
        <w:spacing w:after="28"/>
        <w:ind w:right="14" w:hanging="720"/>
      </w:pPr>
      <w:r>
        <w:t xml:space="preserve">the issue of written instructions to staff and other relevant persons </w:t>
      </w:r>
    </w:p>
    <w:p w14:paraId="5A7AA0B6"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2D745BFB"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63F97B4E"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74FC5858" w14:textId="77777777" w:rsidR="006B5893" w:rsidRDefault="007F0B6E" w:rsidP="00496A39">
      <w:pPr>
        <w:ind w:left="1863" w:right="14" w:firstLine="0"/>
      </w:pPr>
      <w:r>
        <w:t xml:space="preserve">The Supplier will procure that its Subcontractors do likewise with their equal opportunities policies. </w:t>
      </w:r>
    </w:p>
    <w:p w14:paraId="0FD60F39"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212BCE0"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3E49592"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334AE4B9" w14:textId="77777777" w:rsidR="006B5893" w:rsidRDefault="007F0B6E" w:rsidP="00496A39">
      <w:pPr>
        <w:ind w:left="3303" w:right="14" w:firstLine="0"/>
      </w:pPr>
      <w:r>
        <w:t xml:space="preserve">Subcontractors during the Call-Off Contract Period by any Industrial or Fair Employment Tribunal or court, </w:t>
      </w:r>
    </w:p>
    <w:p w14:paraId="5B354926"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26441CA2"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1E0B46EC"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31AC9DEF"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46339744"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43EE372"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3BA85ACA"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4AFD112"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27F489A4"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B5113D8"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2073394F"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7F6A5EA4"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EBDBCB4"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3FFD1A6F"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6BEBF461"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560B2832" w14:textId="77777777" w:rsidR="00496A39" w:rsidRDefault="00496A39" w:rsidP="00496A39">
      <w:pPr>
        <w:spacing w:after="0"/>
        <w:ind w:left="2583" w:right="14" w:firstLine="0"/>
      </w:pPr>
    </w:p>
    <w:p w14:paraId="0511E2DB"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A389320"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0770E282"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10AE4B54"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98C8E8A" w14:textId="77777777" w:rsidR="006B5893" w:rsidRDefault="007F0B6E">
      <w:pPr>
        <w:pStyle w:val="Heading2"/>
        <w:pageBreakBefore/>
        <w:ind w:left="1113" w:firstLine="1118"/>
        <w:rPr>
          <w:vertAlign w:val="subscript"/>
        </w:rPr>
      </w:pPr>
      <w:r>
        <w:lastRenderedPageBreak/>
        <w:t>Schedule 5: Guarantee</w:t>
      </w:r>
      <w:r>
        <w:rPr>
          <w:vertAlign w:val="subscript"/>
        </w:rPr>
        <w:t xml:space="preserve"> </w:t>
      </w:r>
    </w:p>
    <w:p w14:paraId="00B3DB41" w14:textId="77777777" w:rsidR="001975F7" w:rsidRDefault="001975F7" w:rsidP="001975F7"/>
    <w:p w14:paraId="7EA48966" w14:textId="06F2B8D1" w:rsidR="001975F7" w:rsidRPr="001975F7" w:rsidRDefault="001975F7" w:rsidP="001975F7">
      <w:r>
        <w:t>Not used.</w:t>
      </w:r>
    </w:p>
    <w:p w14:paraId="5D5A3542" w14:textId="7FA0FD02" w:rsidR="006B5893" w:rsidRDefault="006B5893">
      <w:pPr>
        <w:tabs>
          <w:tab w:val="center" w:pos="2006"/>
          <w:tab w:val="center" w:pos="5773"/>
        </w:tabs>
        <w:ind w:left="0" w:firstLine="0"/>
      </w:pPr>
    </w:p>
    <w:p w14:paraId="68BA1837"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463FDDC2"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750A06B"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2B24E9"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33B26B"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E16907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B26F1C8"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0162F04"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682A788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B1AB67"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097DC3"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1D866D7C"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5ED951"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1C3BF16"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1474F5C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22F441"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014305"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9F5B1F5"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604A5E8"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5DA958" w14:textId="77777777" w:rsidR="006B5893" w:rsidRPr="00A6371E" w:rsidRDefault="007F0B6E">
            <w:pPr>
              <w:spacing w:after="38" w:line="256" w:lineRule="auto"/>
              <w:ind w:left="2" w:firstLine="0"/>
            </w:pPr>
            <w:r w:rsidRPr="00A6371E">
              <w:t xml:space="preserve">For each Party, IPRs: </w:t>
            </w:r>
          </w:p>
          <w:p w14:paraId="33367CA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4C5994F2"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23B3E62D"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47921328"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266D1C50"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B8E855"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B5E709"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27C12D4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2E3ECF3"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05EF7C"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7F8BB54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F2F6B4"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EF1F2C"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7ADF7CE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DB6138D"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18C8E3"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6AC8E02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25A7703"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4CE1DC"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8181BA"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4F32998D"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394A200"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817DA21"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3617EED8"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47E292F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39A231"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5102830"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AFD532C"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2D5CF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54F30F"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742FF96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36CBF31"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EF662F"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35832698"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80E16D"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E55052A"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5EB3EBC1"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768409A"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498F150F"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6C561C"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302F2F"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487AC20C"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127CB60"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EB1DD12"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F515A2E"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8731D47"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36FB3E"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7EFD7CA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790573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DA54DF1"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AC06DF"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36682F0A"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76E3698"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A310A63"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71A29EA9"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5E15984"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33F059" w14:textId="77777777" w:rsidR="006B5893" w:rsidRPr="00A6371E" w:rsidRDefault="007F0B6E">
            <w:pPr>
              <w:spacing w:after="2" w:line="256" w:lineRule="auto"/>
              <w:ind w:left="2" w:firstLine="0"/>
            </w:pPr>
            <w:r w:rsidRPr="00A6371E">
              <w:t xml:space="preserve">(i) the UK GDPR as amended from time to time; (ii) the DPA 2018 to </w:t>
            </w:r>
          </w:p>
          <w:p w14:paraId="0098668B"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5C0EB511"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ADB422"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E4293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80CD44D"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4537F3"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98038E5" w14:textId="77777777" w:rsidR="006B5893" w:rsidRPr="00A6371E" w:rsidRDefault="007F0B6E">
            <w:pPr>
              <w:spacing w:after="17" w:line="256" w:lineRule="auto"/>
              <w:ind w:left="2" w:firstLine="0"/>
            </w:pPr>
            <w:r w:rsidRPr="00A6371E">
              <w:t xml:space="preserve">Default is any: </w:t>
            </w:r>
          </w:p>
          <w:p w14:paraId="77139E4D"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46ACEC81"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72F9E68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05ABEEA5"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398E7A"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1BA593" w14:textId="77777777" w:rsidR="006B5893" w:rsidRPr="00A6371E" w:rsidRDefault="007F0B6E">
            <w:pPr>
              <w:spacing w:after="0" w:line="256" w:lineRule="auto"/>
              <w:ind w:left="2" w:firstLine="0"/>
            </w:pPr>
            <w:r w:rsidRPr="00A6371E">
              <w:t xml:space="preserve">Data Protection Act 2018. </w:t>
            </w:r>
          </w:p>
        </w:tc>
      </w:tr>
      <w:tr w:rsidR="006B5893" w:rsidRPr="00A6371E" w14:paraId="1E6A577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EED555"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7AE9DA"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2D6E5A8B"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A95EA4"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A0BC8E"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3BA5DC62"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9460DB" w14:textId="77777777" w:rsidR="006B5893" w:rsidRPr="00A6371E" w:rsidRDefault="007F0B6E">
            <w:pPr>
              <w:spacing w:after="0" w:line="256" w:lineRule="auto"/>
              <w:ind w:left="0" w:firstLine="0"/>
            </w:pPr>
            <w:r w:rsidRPr="00A6371E">
              <w:rPr>
                <w:b/>
              </w:rPr>
              <w:t>Environmental</w:t>
            </w:r>
            <w:r w:rsidRPr="00A6371E">
              <w:t xml:space="preserve"> </w:t>
            </w:r>
          </w:p>
          <w:p w14:paraId="4054B402"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8A93B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3B515E92"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37AA9BD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04712B"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6766917"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2728F340" w14:textId="77777777" w:rsidR="006B5893" w:rsidRDefault="007F0B6E">
      <w:pPr>
        <w:spacing w:after="0" w:line="256" w:lineRule="auto"/>
        <w:ind w:left="0" w:firstLine="0"/>
        <w:jc w:val="both"/>
      </w:pPr>
      <w:r>
        <w:t xml:space="preserve"> </w:t>
      </w:r>
    </w:p>
    <w:p w14:paraId="6908B2EB"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1E8E2E10"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DC4C4F4"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C4877A"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27BCC49A"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89CE04"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4B13DC0"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4E9AE7D5" w14:textId="77777777" w:rsidR="006B5893" w:rsidRPr="00A6371E" w:rsidRDefault="00000000">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14:paraId="65C5A3D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FCF02D8"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3ACC31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0A89652"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A2B88C8"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32B4F67"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4F91E7BA"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2B73A516"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0E9100A8"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6BD2E154"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141B4B7B"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762B59D0" w14:textId="77777777" w:rsidR="006B5893" w:rsidRPr="00A6371E" w:rsidRDefault="007F0B6E">
            <w:pPr>
              <w:spacing w:after="19" w:line="256" w:lineRule="auto"/>
              <w:ind w:left="2" w:firstLine="0"/>
            </w:pPr>
            <w:r w:rsidRPr="00A6371E">
              <w:t xml:space="preserve">The following do not constitute a Force Majeure event: </w:t>
            </w:r>
          </w:p>
          <w:p w14:paraId="7821803D"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384191C8"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4682759B"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15E68DE2"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8DDD105"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070A2BA"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E9B71AC"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C64C1EF"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73857DF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C1F7630"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05E740"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03B5E577"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33DF5A5"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B05AC75"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430BB5A"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0F4289A"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906396"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491696"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6649C9D2"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1C64096"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A88D84"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36D7B3B4"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D05CB6"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8184FD"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3118E767"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15D969"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423C87"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4C8F71A8"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3722486"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FF4CE"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7007289"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6080662"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6CE9BAF6"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B655A5"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02525D6D"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736B236"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5F7D2F"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5C755ED"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D6E110"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84DAB6"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42D4D822"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B384ED3"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34B372"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5A75E16E"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A746145"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C49ADC"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332F76C8"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562E4C"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3B04AF"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3EEC9BE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C62BE5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6254D60"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01623A8"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4F080A2C"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32C24E8"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F90BF4E"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027B16F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A8BA1CB"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2D11E4"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71443F4" w14:textId="77777777" w:rsidR="006B5893" w:rsidRPr="00A6371E" w:rsidRDefault="007F0B6E">
            <w:pPr>
              <w:spacing w:after="39" w:line="256" w:lineRule="auto"/>
              <w:ind w:left="2" w:firstLine="0"/>
            </w:pPr>
            <w:r w:rsidRPr="00A6371E">
              <w:t xml:space="preserve">Can be: </w:t>
            </w:r>
          </w:p>
          <w:p w14:paraId="4F7FB63D" w14:textId="77777777" w:rsidR="006B5893" w:rsidRPr="00A6371E" w:rsidRDefault="007F0B6E">
            <w:pPr>
              <w:numPr>
                <w:ilvl w:val="0"/>
                <w:numId w:val="32"/>
              </w:numPr>
              <w:spacing w:after="46" w:line="256" w:lineRule="auto"/>
              <w:ind w:left="400" w:hanging="398"/>
            </w:pPr>
            <w:r w:rsidRPr="00A6371E">
              <w:t xml:space="preserve">a voluntary arrangement </w:t>
            </w:r>
          </w:p>
          <w:p w14:paraId="717F30C0" w14:textId="77777777" w:rsidR="006B5893" w:rsidRPr="00A6371E" w:rsidRDefault="007F0B6E">
            <w:pPr>
              <w:numPr>
                <w:ilvl w:val="0"/>
                <w:numId w:val="32"/>
              </w:numPr>
              <w:spacing w:after="45" w:line="256" w:lineRule="auto"/>
              <w:ind w:left="400" w:hanging="398"/>
            </w:pPr>
            <w:r w:rsidRPr="00A6371E">
              <w:t xml:space="preserve">a winding-up petition </w:t>
            </w:r>
          </w:p>
          <w:p w14:paraId="377E39D9"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007E1CAB"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011E6FA4" w14:textId="77777777" w:rsidR="006B5893" w:rsidRPr="00A6371E" w:rsidRDefault="007F0B6E">
            <w:pPr>
              <w:numPr>
                <w:ilvl w:val="0"/>
                <w:numId w:val="32"/>
              </w:numPr>
              <w:spacing w:after="35" w:line="256" w:lineRule="auto"/>
              <w:ind w:left="400" w:hanging="398"/>
            </w:pPr>
            <w:r w:rsidRPr="00A6371E">
              <w:t xml:space="preserve">a Schedule A1 moratorium </w:t>
            </w:r>
          </w:p>
          <w:p w14:paraId="07AD9DCE"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C95FB7A"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9CAAB8E"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2439E7" w14:textId="77777777" w:rsidR="006B5893" w:rsidRPr="00A6371E" w:rsidRDefault="007F0B6E">
            <w:pPr>
              <w:spacing w:after="19" w:line="256" w:lineRule="auto"/>
              <w:ind w:left="2" w:firstLine="0"/>
            </w:pPr>
            <w:r w:rsidRPr="00A6371E">
              <w:t xml:space="preserve">Intellectual Property Rights are: </w:t>
            </w:r>
          </w:p>
          <w:p w14:paraId="2BCE5286"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25409F0C"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3B2243F6"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1AD2D3FB"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0DD3943"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1EA6CD3" w14:textId="77777777" w:rsidR="006B5893" w:rsidRPr="00A6371E" w:rsidRDefault="007F0B6E">
            <w:pPr>
              <w:spacing w:after="36" w:line="256" w:lineRule="auto"/>
              <w:ind w:left="2" w:firstLine="0"/>
            </w:pPr>
            <w:r w:rsidRPr="00A6371E">
              <w:t xml:space="preserve">For the purposes of the IR35 rules an intermediary can be: </w:t>
            </w:r>
          </w:p>
          <w:p w14:paraId="695D97F1"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469AE8B8"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3FDEB176" w14:textId="77777777" w:rsidR="006B5893" w:rsidRPr="00A6371E" w:rsidRDefault="007F0B6E" w:rsidP="000A3235">
            <w:pPr>
              <w:numPr>
                <w:ilvl w:val="0"/>
                <w:numId w:val="34"/>
              </w:numPr>
              <w:spacing w:after="0" w:line="300" w:lineRule="auto"/>
              <w:ind w:right="752" w:firstLine="0"/>
            </w:pPr>
            <w:r w:rsidRPr="00A6371E">
              <w:t xml:space="preserve">a partnership </w:t>
            </w:r>
          </w:p>
          <w:p w14:paraId="5D4AD4CE"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1FFE820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51B024D"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8340DB4" w14:textId="77777777" w:rsidR="006B5893" w:rsidRPr="00A6371E" w:rsidRDefault="007F0B6E">
            <w:pPr>
              <w:spacing w:after="0" w:line="256" w:lineRule="auto"/>
              <w:ind w:left="2" w:firstLine="0"/>
            </w:pPr>
            <w:r w:rsidRPr="00A6371E">
              <w:t xml:space="preserve">As set out in clause 11.5. </w:t>
            </w:r>
          </w:p>
        </w:tc>
      </w:tr>
      <w:tr w:rsidR="006B5893" w:rsidRPr="00A6371E" w14:paraId="6BCA752D"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CF96B3"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3D4F512"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57B6512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0FE34AF"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3808CC"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85507B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2967C6E"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168FB6"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941FD9"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5B090F2F"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230756E"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15E54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4AF78547"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9861BC"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EA0CBD"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3556D62"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C0CDBC"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3A17013" w14:textId="77777777" w:rsidR="006B5893" w:rsidRPr="00A6371E" w:rsidRDefault="007F0B6E">
            <w:pPr>
              <w:spacing w:after="0" w:line="256" w:lineRule="auto"/>
              <w:ind w:left="2" w:firstLine="0"/>
            </w:pPr>
            <w:r w:rsidRPr="00A6371E">
              <w:t xml:space="preserve">Any of the 3 Lots specified in the </w:t>
            </w:r>
            <w:proofErr w:type="gramStart"/>
            <w:r w:rsidRPr="00A6371E">
              <w:t>ITT</w:t>
            </w:r>
            <w:proofErr w:type="gramEnd"/>
            <w:r w:rsidRPr="00A6371E">
              <w:t xml:space="preserve"> and Lots will be construed accordingly. </w:t>
            </w:r>
          </w:p>
        </w:tc>
      </w:tr>
      <w:tr w:rsidR="006B5893" w:rsidRPr="00A6371E" w14:paraId="5AEB161A"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521255"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961688"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799CA2BB"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BBD437"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C9039E"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200B86B3"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1BD413"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BA3A55D"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047FC436"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3B576B"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958E46"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1C4724FA"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97089C"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322877"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70624E7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826C6B8"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682F6A"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EFB605"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04CD0AA4"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A23FB5"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72EBCD"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0A6656B4"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1DF006"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C8DE3BC"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47DD4D44"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18DBBC"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B27272"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381BA16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E9F8FB"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016F68"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46C276E1"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0CB8BA"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178126"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085CB55A"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577B0B"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181EA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CF4EDB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A5F883"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3BA9FB"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E26279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500555"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E959C7"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20C36928"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8C8E4AF"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F9BC8D"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4E17EF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A5E7CC"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EBA1C6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FCBC78"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9D02C10"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23717FD"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06A004E7"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43E8CA0A"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549BBD58" w14:textId="77777777" w:rsidR="000A3235" w:rsidRPr="00A6371E" w:rsidRDefault="007F0B6E" w:rsidP="000A3235">
            <w:pPr>
              <w:numPr>
                <w:ilvl w:val="0"/>
                <w:numId w:val="35"/>
              </w:numPr>
              <w:spacing w:after="64" w:line="256" w:lineRule="auto"/>
              <w:ind w:hanging="360"/>
            </w:pPr>
            <w:r w:rsidRPr="00A6371E">
              <w:t xml:space="preserve">commit any offence: </w:t>
            </w:r>
          </w:p>
          <w:p w14:paraId="75BBBF65"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3EAA6B2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2ADD422F"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0540D374"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54D70B54" w14:textId="77777777" w:rsidR="006B5893" w:rsidRPr="00A6371E" w:rsidRDefault="007F0B6E">
      <w:pPr>
        <w:spacing w:after="0" w:line="256" w:lineRule="auto"/>
        <w:ind w:left="0" w:firstLine="0"/>
        <w:jc w:val="both"/>
      </w:pPr>
      <w:r w:rsidRPr="00A6371E">
        <w:t xml:space="preserve"> </w:t>
      </w:r>
    </w:p>
    <w:p w14:paraId="58DA7725"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C721578"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019BA48"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0C2EF5"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3256E832"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AE535D"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C10E85"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6458CD8D"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16A4E0"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BFEFA1"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6273CED9"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D280CD"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A40580"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2D3595EA"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FD34263"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A6847E"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5893DC44"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C4F810"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E6D77A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2B1CEA02"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B76090D"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46043A"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6DE571F8"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F4A0667"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E44F52"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42C3D594"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D6867D8"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5223D1"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834D1FB"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4881DA0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964A542"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249C02"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3897496A"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77DAEF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E84ACA"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89F4B5"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3030BE9D"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AE83E4"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0677DA"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1E90FEC"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0D4D66"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5F1D04"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39064015"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14B91B"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0E41FC"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0F2A86F3"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D52FCF"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97EB4B"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107737CE"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87BE90"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A6938D"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14:paraId="3C2DF38E"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A49A6D"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C5111A"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4FC144B2"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E551A5"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7A1695"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447EE018"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75302A"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EC58A61" w14:textId="77777777" w:rsidR="006B5893" w:rsidRPr="00A6371E" w:rsidRDefault="007F0B6E">
            <w:pPr>
              <w:spacing w:after="18" w:line="256" w:lineRule="auto"/>
              <w:ind w:left="2" w:firstLine="0"/>
            </w:pPr>
            <w:r w:rsidRPr="00A6371E">
              <w:t xml:space="preserve">Any third party engaged by the Supplier under a subcontract </w:t>
            </w:r>
          </w:p>
          <w:p w14:paraId="5B5AA43F"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3F5BEC23"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17A8919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67C957"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A3F986"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65B795AE"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6879A"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ED03CC"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2A265EE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F615B1"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AB0D34"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D149E8A"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04A8746"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B12D1F3"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C0D2B7F"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277D6FE7"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343DA1"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2D21FB"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51D1F490"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23AC2F8"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3565398"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01475E3B"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A02C5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D34693"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5E32EBD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9F6B55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9744AF"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68FD9042"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28F704C"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D40CD8" w14:textId="77777777" w:rsidR="006B5893" w:rsidRPr="00A6371E" w:rsidRDefault="007F0B6E">
            <w:pPr>
              <w:spacing w:after="0" w:line="256" w:lineRule="auto"/>
              <w:ind w:left="2" w:firstLine="0"/>
            </w:pPr>
            <w:r w:rsidRPr="00A6371E">
              <w:t xml:space="preserve">A contract year. </w:t>
            </w:r>
          </w:p>
        </w:tc>
      </w:tr>
    </w:tbl>
    <w:p w14:paraId="6294335A" w14:textId="77777777" w:rsidR="006B5893" w:rsidRDefault="007F0B6E">
      <w:pPr>
        <w:spacing w:after="0" w:line="256" w:lineRule="auto"/>
        <w:ind w:left="1142" w:firstLine="0"/>
        <w:jc w:val="both"/>
      </w:pPr>
      <w:r>
        <w:t xml:space="preserve"> </w:t>
      </w:r>
      <w:r>
        <w:tab/>
        <w:t xml:space="preserve"> </w:t>
      </w:r>
    </w:p>
    <w:p w14:paraId="6A82FBCE" w14:textId="77777777" w:rsidR="006B5893" w:rsidRDefault="007F0B6E">
      <w:pPr>
        <w:pStyle w:val="Heading2"/>
        <w:ind w:left="1113" w:firstLine="1118"/>
      </w:pPr>
      <w:r>
        <w:t>Schedule 7: UK GDPR Information</w:t>
      </w:r>
      <w:r>
        <w:rPr>
          <w:vertAlign w:val="subscript"/>
        </w:rPr>
        <w:t xml:space="preserve"> </w:t>
      </w:r>
    </w:p>
    <w:p w14:paraId="3E02EE32"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178BE45" w14:textId="77777777" w:rsidR="006B5893" w:rsidRDefault="007F0B6E">
      <w:pPr>
        <w:pStyle w:val="Heading2"/>
        <w:spacing w:after="260"/>
        <w:ind w:left="1113" w:firstLine="1118"/>
      </w:pPr>
      <w:r>
        <w:lastRenderedPageBreak/>
        <w:t xml:space="preserve">Annex 1: Processing Personal Data </w:t>
      </w:r>
    </w:p>
    <w:p w14:paraId="60282931" w14:textId="77777777" w:rsidR="006B5893" w:rsidRDefault="007F0B6E">
      <w:pPr>
        <w:spacing w:after="0"/>
        <w:ind w:right="14"/>
      </w:pPr>
      <w:r>
        <w:t xml:space="preserve">This Annex shall be completed by the Controller, who may take account of the view of the </w:t>
      </w:r>
    </w:p>
    <w:p w14:paraId="7FC12B9E"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30B33F0A"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6786392C"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234C4552"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400C29B0"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2AB54D24"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DA8290B"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73B5840" w14:textId="77777777" w:rsidR="006B5893" w:rsidRPr="005C3FFF" w:rsidRDefault="006B5893">
            <w:pPr>
              <w:spacing w:after="160" w:line="256" w:lineRule="auto"/>
              <w:ind w:left="0" w:firstLine="0"/>
            </w:pPr>
          </w:p>
        </w:tc>
      </w:tr>
      <w:tr w:rsidR="006B5893" w:rsidRPr="005C3FFF" w14:paraId="4996656B"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85D3945"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6AC1B6"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3C7AA27C"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9BD8EEB"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8208710" w14:textId="77777777" w:rsidR="006B5893" w:rsidRPr="005C3FFF" w:rsidRDefault="007F0B6E">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42EA6BC5" w14:textId="77777777"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3635412E"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341248AB"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47B84B22" w14:textId="77777777" w:rsidR="006B5893" w:rsidRDefault="007F0B6E">
      <w:pPr>
        <w:spacing w:after="0" w:line="256" w:lineRule="auto"/>
        <w:ind w:left="0" w:firstLine="0"/>
      </w:pPr>
      <w:r>
        <w:t xml:space="preserve"> </w:t>
      </w:r>
    </w:p>
    <w:p w14:paraId="04273A43"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3DA806C2"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6FF2C6D2"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FC2661E"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6FD4623D" w14:textId="77777777" w:rsidR="006B5893" w:rsidRPr="005C3FFF" w:rsidRDefault="007F0B6E">
            <w:pPr>
              <w:spacing w:after="31" w:line="256" w:lineRule="auto"/>
              <w:ind w:left="0" w:firstLine="0"/>
            </w:pPr>
            <w:r w:rsidRPr="005C3FFF">
              <w:t xml:space="preserve">Controller and the Buyer is the </w:t>
            </w:r>
          </w:p>
          <w:p w14:paraId="41C9BA17" w14:textId="77777777" w:rsidR="006B5893" w:rsidRPr="005C3FFF" w:rsidRDefault="007F0B6E">
            <w:pPr>
              <w:spacing w:after="353" w:line="285" w:lineRule="auto"/>
              <w:ind w:left="0" w:firstLine="0"/>
            </w:pPr>
            <w:r w:rsidRPr="005C3FFF">
              <w:t xml:space="preserve">Processor in accordance with paragraph 2 to paragraph 16 of the following Personal Data: </w:t>
            </w:r>
          </w:p>
          <w:p w14:paraId="72F4EEFA" w14:textId="77777777"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3980D8DE" w14:textId="77777777"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1F0C93CB" w14:textId="77777777" w:rsidR="006B5893" w:rsidRPr="005C3FFF" w:rsidRDefault="007F0B6E" w:rsidP="00A6371E">
            <w:pPr>
              <w:spacing w:after="319" w:line="256" w:lineRule="auto"/>
              <w:ind w:left="720" w:firstLine="0"/>
            </w:pPr>
            <w:r w:rsidRPr="005C3FFF">
              <w:rPr>
                <w:i/>
              </w:rPr>
              <w:t>Supplier]</w:t>
            </w:r>
            <w:r w:rsidRPr="005C3FFF">
              <w:t xml:space="preserve"> </w:t>
            </w:r>
          </w:p>
          <w:p w14:paraId="408E8FBD"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382D19F5" w14:textId="77777777" w:rsidR="006B5893" w:rsidRPr="005C3FFF" w:rsidRDefault="007F0B6E">
            <w:pPr>
              <w:spacing w:after="33" w:line="256" w:lineRule="auto"/>
              <w:ind w:left="0" w:firstLine="0"/>
            </w:pPr>
            <w:r w:rsidRPr="005C3FFF">
              <w:t xml:space="preserve">The Parties acknowledge that they are </w:t>
            </w:r>
          </w:p>
          <w:p w14:paraId="35498CBE" w14:textId="77777777" w:rsidR="006B5893" w:rsidRPr="005C3FFF" w:rsidRDefault="007F0B6E">
            <w:pPr>
              <w:spacing w:after="352" w:line="288" w:lineRule="auto"/>
              <w:ind w:left="0" w:right="54" w:firstLine="0"/>
            </w:pPr>
            <w:r w:rsidRPr="005C3FFF">
              <w:t xml:space="preserve">Joint Controllers for the purposes of the Data Protection Legislation in respect of: </w:t>
            </w:r>
          </w:p>
          <w:p w14:paraId="61A92C77" w14:textId="77777777"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321BAA19" w14:textId="77777777" w:rsidR="006B5893" w:rsidRPr="005C3FFF" w:rsidRDefault="007F0B6E">
            <w:pPr>
              <w:spacing w:after="31" w:line="256" w:lineRule="auto"/>
              <w:ind w:left="0" w:firstLine="0"/>
            </w:pPr>
            <w:r w:rsidRPr="005C3FFF">
              <w:rPr>
                <w:b/>
              </w:rPr>
              <w:t>The Parties are Independent</w:t>
            </w:r>
            <w:r w:rsidRPr="005C3FFF">
              <w:t xml:space="preserve"> </w:t>
            </w:r>
          </w:p>
          <w:p w14:paraId="6A5944E4" w14:textId="77777777" w:rsidR="006B5893" w:rsidRPr="005C3FFF" w:rsidRDefault="007F0B6E">
            <w:pPr>
              <w:spacing w:after="362" w:line="256" w:lineRule="auto"/>
              <w:ind w:left="0" w:firstLine="0"/>
            </w:pPr>
            <w:r w:rsidRPr="005C3FFF">
              <w:rPr>
                <w:b/>
              </w:rPr>
              <w:t>Controllers of Personal Data</w:t>
            </w:r>
            <w:r w:rsidRPr="005C3FFF">
              <w:t xml:space="preserve"> </w:t>
            </w:r>
          </w:p>
          <w:p w14:paraId="7DB4C76D"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1B539051"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6FD446AB"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6B5893" w:rsidRPr="005C3FFF" w14:paraId="1FE0ED08"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2180509"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E860BD4"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17808AAD"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3954CD57"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055648D1"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A3434F8" w14:textId="77777777" w:rsidR="006B5893" w:rsidRPr="005C3FFF" w:rsidRDefault="007F0B6E">
            <w:pPr>
              <w:spacing w:after="0" w:line="256" w:lineRule="auto"/>
              <w:ind w:left="0" w:firstLine="0"/>
              <w:jc w:val="both"/>
            </w:pPr>
            <w:r w:rsidRPr="005C3FFF">
              <w:rPr>
                <w:i/>
              </w:rPr>
              <w:t xml:space="preserve">the </w:t>
            </w:r>
          </w:p>
        </w:tc>
      </w:tr>
    </w:tbl>
    <w:p w14:paraId="12F204B4"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1981F6E8"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9AB3B17"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906C90E" w14:textId="77777777"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445C06E9" w14:textId="77777777" w:rsidR="006B5893" w:rsidRPr="005C3FFF" w:rsidRDefault="007F0B6E">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6B5893" w:rsidRPr="005C3FFF" w14:paraId="49F253FC"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9E9E917"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D9FE3C9"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75D3CB8C"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08CCCB3"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495ED48"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66BCBF8A"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720D0FE9"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7A28445E" w14:textId="77777777" w:rsidR="006B5893" w:rsidRPr="005C3FFF" w:rsidRDefault="006B5893">
            <w:pPr>
              <w:spacing w:after="0" w:line="256" w:lineRule="auto"/>
              <w:ind w:left="0" w:firstLine="0"/>
            </w:pPr>
          </w:p>
        </w:tc>
      </w:tr>
      <w:tr w:rsidR="006B5893" w:rsidRPr="005C3FFF" w14:paraId="3CA2CC5D"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34AE5F"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5125DBC" w14:textId="77777777" w:rsidR="006B5893" w:rsidRPr="005C3FFF" w:rsidRDefault="005C3FFF" w:rsidP="005C3FFF">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4C86E82C"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6B375EB1"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E85B866"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B0007C9" w14:textId="77777777" w:rsidR="005C3FFF" w:rsidRPr="005C3FFF" w:rsidRDefault="005C3FFF" w:rsidP="005C3FFF">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5C3FFF" w:rsidRPr="005C3FFF" w14:paraId="0D200612"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638A0BD" w14:textId="77777777" w:rsidR="005C3FFF" w:rsidRPr="005C3FFF" w:rsidRDefault="005C3FFF">
            <w:pPr>
              <w:spacing w:after="26" w:line="256" w:lineRule="auto"/>
              <w:ind w:left="5" w:firstLine="0"/>
            </w:pPr>
            <w:r w:rsidRPr="005C3FFF">
              <w:t xml:space="preserve">Plan for return and destruction of the data </w:t>
            </w:r>
          </w:p>
          <w:p w14:paraId="057B56FE"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7C50A10"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2095967D" w14:textId="77777777" w:rsidR="005C3FFF" w:rsidRDefault="005C3FFF">
      <w:pPr>
        <w:pStyle w:val="Heading2"/>
        <w:spacing w:after="722"/>
        <w:ind w:left="1113" w:firstLine="1118"/>
      </w:pPr>
    </w:p>
    <w:p w14:paraId="25BB0ADC" w14:textId="77777777" w:rsidR="006B5893" w:rsidRDefault="007F0B6E">
      <w:pPr>
        <w:pStyle w:val="Heading2"/>
        <w:spacing w:after="722"/>
        <w:ind w:left="1113" w:firstLine="1118"/>
      </w:pPr>
      <w:r>
        <w:t xml:space="preserve">Annex 2: Joint Controller Agreement </w:t>
      </w:r>
    </w:p>
    <w:p w14:paraId="139C5E69"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0DE965E"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263B8524"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546F8C9F"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567281BB"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1E7D833"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365DDA45"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498B5652"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017B5CB0"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49F77B1"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24BFC481"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6BE249F9" w14:textId="77777777" w:rsidR="006B5893" w:rsidRDefault="007F0B6E">
      <w:pPr>
        <w:numPr>
          <w:ilvl w:val="0"/>
          <w:numId w:val="41"/>
        </w:numPr>
        <w:ind w:right="14" w:hanging="720"/>
      </w:pPr>
      <w:r>
        <w:t>report to the other Party every [</w:t>
      </w:r>
      <w:r>
        <w:rPr>
          <w:b/>
        </w:rPr>
        <w:t>insert number</w:t>
      </w:r>
      <w:r>
        <w:t xml:space="preserve">] months on: </w:t>
      </w:r>
    </w:p>
    <w:p w14:paraId="633CCFBD"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2EFA7049"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58B26634"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4F07AFE2"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74F34684"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33E538DB" w14:textId="77777777" w:rsidR="006B5893" w:rsidRDefault="007F0B6E">
      <w:pPr>
        <w:numPr>
          <w:ilvl w:val="0"/>
          <w:numId w:val="41"/>
        </w:numPr>
        <w:ind w:right="14" w:hanging="720"/>
      </w:pPr>
      <w:r>
        <w:t>notify each other immediately if it receives any request, complaint or communication made as referred to in Clauses 2.1(a)(i) to (v</w:t>
      </w:r>
      <w:proofErr w:type="gramStart"/>
      <w:r>
        <w:t>);</w:t>
      </w:r>
      <w:proofErr w:type="gramEnd"/>
      <w:r>
        <w:t xml:space="preserve"> </w:t>
      </w:r>
    </w:p>
    <w:p w14:paraId="7BC2E99E"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7F895E36"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53F03BB8"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422FF6A8"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w:t>
      </w:r>
      <w:proofErr w:type="gramStart"/>
      <w:r>
        <w:t>Data;</w:t>
      </w:r>
      <w:proofErr w:type="gramEnd"/>
      <w:r>
        <w:t xml:space="preserve"> </w:t>
      </w:r>
    </w:p>
    <w:p w14:paraId="45166BB0"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082E24EB"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6D4B0703"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7258EE68"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58BEF069"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3019C3E3"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677CA9D6"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348C76CC" w14:textId="77777777" w:rsidR="006B5893" w:rsidRDefault="007F0B6E">
      <w:pPr>
        <w:numPr>
          <w:ilvl w:val="3"/>
          <w:numId w:val="44"/>
        </w:numPr>
        <w:spacing w:after="26"/>
        <w:ind w:right="14" w:hanging="720"/>
      </w:pPr>
      <w:r>
        <w:t xml:space="preserve">state of technological development; and </w:t>
      </w:r>
    </w:p>
    <w:p w14:paraId="0BB633D9"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67EFC719" w14:textId="77777777" w:rsidR="006B5893" w:rsidRDefault="007F0B6E">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4B5FDEB" w14:textId="77777777" w:rsidR="006B5893" w:rsidRDefault="007F0B6E">
      <w:pPr>
        <w:ind w:left="3293" w:right="14" w:hanging="720"/>
      </w:pPr>
      <w:r>
        <w:t xml:space="preserve">(i) </w:t>
      </w:r>
      <w:r>
        <w:tab/>
        <w:t xml:space="preserve">ensure that it notifies the other Party as soon as it becomes aware of a Data Loss Event. </w:t>
      </w:r>
    </w:p>
    <w:p w14:paraId="04DB1989"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646F454E"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1BC2A571"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1551AD4E"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9724739" w14:textId="77777777" w:rsidR="006B5893" w:rsidRDefault="007F0B6E">
      <w:pPr>
        <w:numPr>
          <w:ilvl w:val="0"/>
          <w:numId w:val="45"/>
        </w:numPr>
        <w:ind w:right="14" w:hanging="720"/>
      </w:pPr>
      <w:r>
        <w:t xml:space="preserve">all reasonable assistance, including: </w:t>
      </w:r>
    </w:p>
    <w:p w14:paraId="30235742"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6D75B10"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1ECD57B8"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6AAFEB1"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8F9A5C4"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0C592566"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52FC81AF"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3C08094A"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1B59393F"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48F5E5CD"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1C7DC0FE" w14:textId="77777777" w:rsidR="006B5893" w:rsidRDefault="007F0B6E">
      <w:pPr>
        <w:numPr>
          <w:ilvl w:val="0"/>
          <w:numId w:val="47"/>
        </w:numPr>
        <w:ind w:right="14" w:hanging="720"/>
      </w:pPr>
      <w:r>
        <w:t xml:space="preserve">measures taken or proposed to be taken to address the Personal Data Breach; and </w:t>
      </w:r>
    </w:p>
    <w:p w14:paraId="1F6189BF" w14:textId="77777777" w:rsidR="006B5893" w:rsidRDefault="007F0B6E">
      <w:pPr>
        <w:numPr>
          <w:ilvl w:val="0"/>
          <w:numId w:val="47"/>
        </w:numPr>
        <w:ind w:right="14" w:hanging="720"/>
      </w:pPr>
      <w:r>
        <w:lastRenderedPageBreak/>
        <w:t xml:space="preserve">describe the likely consequences of the Personal Data Breach. </w:t>
      </w:r>
    </w:p>
    <w:p w14:paraId="7BEE2413"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9EAD5E0"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11BDEA6"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65394BE9"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62222008"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5233AC72"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236B6D94"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6B578A46"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18609286"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4BE1D228"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1481A34"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36221648"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54BD9661"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083EF95C"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72F0E408"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1E690E27"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3F50C2C3"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184C8F74"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C281C19" w14:textId="4C55D5CF" w:rsidR="006B5893" w:rsidRDefault="007F0B6E">
      <w:pPr>
        <w:numPr>
          <w:ilvl w:val="0"/>
          <w:numId w:val="50"/>
        </w:numPr>
        <w:spacing w:after="232"/>
        <w:ind w:right="14" w:hanging="331"/>
      </w:pPr>
      <w:r>
        <w:t>if in the view of the Information Commissioner, the Supplier is responsible for the</w:t>
      </w:r>
      <w:r w:rsidR="0095626A">
        <w:t xml:space="preserve"> </w:t>
      </w:r>
      <w:r>
        <w:t xml:space="preserv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9CAC572" w14:textId="77777777" w:rsidR="006B5893" w:rsidRDefault="007F0B6E">
      <w:pPr>
        <w:numPr>
          <w:ilvl w:val="0"/>
          <w:numId w:val="50"/>
        </w:numPr>
        <w:spacing w:after="0"/>
        <w:ind w:right="14" w:hanging="331"/>
      </w:pPr>
      <w:r>
        <w:t xml:space="preserve">if no view as to responsibility is expressed by the Information </w:t>
      </w:r>
    </w:p>
    <w:p w14:paraId="33058281" w14:textId="13F84613" w:rsidR="006B5893" w:rsidRDefault="007F0B6E" w:rsidP="00682B80">
      <w:pPr>
        <w:spacing w:after="254"/>
        <w:ind w:left="2914" w:right="14" w:firstLine="0"/>
      </w:pPr>
      <w:r>
        <w:t>Commissioner,</w:t>
      </w:r>
      <w:r w:rsidR="0095626A">
        <w:t xml:space="preserve"> </w:t>
      </w:r>
      <w:r>
        <w:t xml:space="preserve">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756C4B67"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695A5A1"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45FFEB07"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w:t>
      </w:r>
      <w:proofErr w:type="gramStart"/>
      <w:r>
        <w:t>Losses;</w:t>
      </w:r>
      <w:proofErr w:type="gramEnd"/>
      <w:r>
        <w:t xml:space="preserve"> </w:t>
      </w:r>
    </w:p>
    <w:p w14:paraId="05E847B5"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3B13AE44"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7D11336D"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17EEDCCE"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1997638"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75922B4"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1951D7E"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00995D45"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169BC229"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70746B2C" w14:textId="77777777" w:rsidR="006B5893" w:rsidRDefault="007F0B6E">
      <w:pPr>
        <w:pStyle w:val="Heading3"/>
        <w:spacing w:after="321"/>
        <w:ind w:left="1113" w:firstLine="1118"/>
      </w:pPr>
      <w:r>
        <w:t xml:space="preserve">10. Data Retention </w:t>
      </w:r>
    </w:p>
    <w:p w14:paraId="3D4058E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689E8288" w14:textId="3C09459D" w:rsidR="006B5893" w:rsidRDefault="007F0B6E">
      <w:pPr>
        <w:spacing w:after="30" w:line="264" w:lineRule="auto"/>
        <w:ind w:left="1843" w:right="127" w:firstLine="0"/>
        <w:sectPr w:rsidR="006B5893">
          <w:headerReference w:type="default" r:id="rId28"/>
          <w:footerReference w:type="default" r:id="rId29"/>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24029099" w14:textId="77777777" w:rsidR="006B5893" w:rsidRDefault="006B5893">
      <w:pPr>
        <w:spacing w:after="30" w:line="264" w:lineRule="auto"/>
        <w:ind w:left="0" w:right="-5" w:firstLine="0"/>
      </w:pPr>
    </w:p>
    <w:sectPr w:rsidR="006B5893">
      <w:footerReference w:type="default" r:id="rId3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4684" w14:textId="77777777" w:rsidR="00992697" w:rsidRDefault="00992697">
      <w:pPr>
        <w:spacing w:after="0" w:line="240" w:lineRule="auto"/>
      </w:pPr>
      <w:r>
        <w:separator/>
      </w:r>
    </w:p>
  </w:endnote>
  <w:endnote w:type="continuationSeparator" w:id="0">
    <w:p w14:paraId="2D766087" w14:textId="77777777" w:rsidR="00992697" w:rsidRDefault="00992697">
      <w:pPr>
        <w:spacing w:after="0" w:line="240" w:lineRule="auto"/>
      </w:pPr>
      <w:r>
        <w:continuationSeparator/>
      </w:r>
    </w:p>
  </w:endnote>
  <w:endnote w:type="continuationNotice" w:id="1">
    <w:p w14:paraId="15B19724" w14:textId="77777777" w:rsidR="00992697" w:rsidRDefault="00992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61FF"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A20C"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3BE1" w14:textId="77777777" w:rsidR="00992697" w:rsidRDefault="00992697">
      <w:pPr>
        <w:spacing w:after="0" w:line="240" w:lineRule="auto"/>
      </w:pPr>
      <w:r>
        <w:separator/>
      </w:r>
    </w:p>
  </w:footnote>
  <w:footnote w:type="continuationSeparator" w:id="0">
    <w:p w14:paraId="0844374F" w14:textId="77777777" w:rsidR="00992697" w:rsidRDefault="00992697">
      <w:pPr>
        <w:spacing w:after="0" w:line="240" w:lineRule="auto"/>
      </w:pPr>
      <w:r>
        <w:continuationSeparator/>
      </w:r>
    </w:p>
  </w:footnote>
  <w:footnote w:type="continuationNotice" w:id="1">
    <w:p w14:paraId="7CE886E4" w14:textId="77777777" w:rsidR="00992697" w:rsidRDefault="00992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50A4" w14:textId="5B5270D2" w:rsidR="007845E6" w:rsidRDefault="007845E6" w:rsidP="007845E6">
    <w:pPr>
      <w:pStyle w:val="Header"/>
      <w:jc w:val="center"/>
    </w:pPr>
    <w:r>
      <w:t xml:space="preserve">OFFICIAL 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715152946">
    <w:abstractNumId w:val="48"/>
  </w:num>
  <w:num w:numId="2" w16cid:durableId="736050487">
    <w:abstractNumId w:val="22"/>
  </w:num>
  <w:num w:numId="3" w16cid:durableId="2066759019">
    <w:abstractNumId w:val="50"/>
  </w:num>
  <w:num w:numId="4" w16cid:durableId="494079448">
    <w:abstractNumId w:val="32"/>
  </w:num>
  <w:num w:numId="5" w16cid:durableId="1279874083">
    <w:abstractNumId w:val="9"/>
  </w:num>
  <w:num w:numId="6" w16cid:durableId="697317950">
    <w:abstractNumId w:val="6"/>
  </w:num>
  <w:num w:numId="7" w16cid:durableId="2031447947">
    <w:abstractNumId w:val="7"/>
  </w:num>
  <w:num w:numId="8" w16cid:durableId="877201296">
    <w:abstractNumId w:val="30"/>
  </w:num>
  <w:num w:numId="9" w16cid:durableId="1035736789">
    <w:abstractNumId w:val="17"/>
  </w:num>
  <w:num w:numId="10" w16cid:durableId="552539815">
    <w:abstractNumId w:val="47"/>
  </w:num>
  <w:num w:numId="11" w16cid:durableId="916743610">
    <w:abstractNumId w:val="2"/>
  </w:num>
  <w:num w:numId="12" w16cid:durableId="1560436989">
    <w:abstractNumId w:val="18"/>
  </w:num>
  <w:num w:numId="13" w16cid:durableId="1841848986">
    <w:abstractNumId w:val="34"/>
  </w:num>
  <w:num w:numId="14" w16cid:durableId="2138331111">
    <w:abstractNumId w:val="26"/>
  </w:num>
  <w:num w:numId="15" w16cid:durableId="194120010">
    <w:abstractNumId w:val="39"/>
  </w:num>
  <w:num w:numId="16" w16cid:durableId="1161120781">
    <w:abstractNumId w:val="46"/>
  </w:num>
  <w:num w:numId="17" w16cid:durableId="501434109">
    <w:abstractNumId w:val="31"/>
  </w:num>
  <w:num w:numId="18" w16cid:durableId="1255284370">
    <w:abstractNumId w:val="11"/>
  </w:num>
  <w:num w:numId="19" w16cid:durableId="1033309052">
    <w:abstractNumId w:val="15"/>
  </w:num>
  <w:num w:numId="20" w16cid:durableId="944188852">
    <w:abstractNumId w:val="49"/>
  </w:num>
  <w:num w:numId="21" w16cid:durableId="734862656">
    <w:abstractNumId w:val="44"/>
  </w:num>
  <w:num w:numId="22" w16cid:durableId="139202301">
    <w:abstractNumId w:val="41"/>
  </w:num>
  <w:num w:numId="23" w16cid:durableId="2018537487">
    <w:abstractNumId w:val="42"/>
  </w:num>
  <w:num w:numId="24" w16cid:durableId="251087921">
    <w:abstractNumId w:val="52"/>
  </w:num>
  <w:num w:numId="25" w16cid:durableId="680816452">
    <w:abstractNumId w:val="29"/>
  </w:num>
  <w:num w:numId="26" w16cid:durableId="270280084">
    <w:abstractNumId w:val="43"/>
  </w:num>
  <w:num w:numId="27" w16cid:durableId="707223494">
    <w:abstractNumId w:val="21"/>
  </w:num>
  <w:num w:numId="28" w16cid:durableId="529798548">
    <w:abstractNumId w:val="1"/>
  </w:num>
  <w:num w:numId="29" w16cid:durableId="1081483319">
    <w:abstractNumId w:val="35"/>
  </w:num>
  <w:num w:numId="30" w16cid:durableId="1821002158">
    <w:abstractNumId w:val="13"/>
  </w:num>
  <w:num w:numId="31" w16cid:durableId="907614672">
    <w:abstractNumId w:val="37"/>
  </w:num>
  <w:num w:numId="32" w16cid:durableId="986319455">
    <w:abstractNumId w:val="23"/>
  </w:num>
  <w:num w:numId="33" w16cid:durableId="1461151742">
    <w:abstractNumId w:val="16"/>
  </w:num>
  <w:num w:numId="34" w16cid:durableId="360671692">
    <w:abstractNumId w:val="25"/>
  </w:num>
  <w:num w:numId="35" w16cid:durableId="632103393">
    <w:abstractNumId w:val="14"/>
  </w:num>
  <w:num w:numId="36" w16cid:durableId="1035037321">
    <w:abstractNumId w:val="27"/>
  </w:num>
  <w:num w:numId="37" w16cid:durableId="767383599">
    <w:abstractNumId w:val="20"/>
  </w:num>
  <w:num w:numId="38" w16cid:durableId="1115758518">
    <w:abstractNumId w:val="38"/>
  </w:num>
  <w:num w:numId="39" w16cid:durableId="2069526514">
    <w:abstractNumId w:val="12"/>
  </w:num>
  <w:num w:numId="40" w16cid:durableId="1501315373">
    <w:abstractNumId w:val="33"/>
  </w:num>
  <w:num w:numId="41" w16cid:durableId="1296371714">
    <w:abstractNumId w:val="4"/>
  </w:num>
  <w:num w:numId="42" w16cid:durableId="334766580">
    <w:abstractNumId w:val="24"/>
  </w:num>
  <w:num w:numId="43" w16cid:durableId="675621276">
    <w:abstractNumId w:val="36"/>
  </w:num>
  <w:num w:numId="44" w16cid:durableId="1082069492">
    <w:abstractNumId w:val="45"/>
  </w:num>
  <w:num w:numId="45" w16cid:durableId="1743022915">
    <w:abstractNumId w:val="0"/>
  </w:num>
  <w:num w:numId="46" w16cid:durableId="2010014261">
    <w:abstractNumId w:val="28"/>
  </w:num>
  <w:num w:numId="47" w16cid:durableId="43333795">
    <w:abstractNumId w:val="8"/>
  </w:num>
  <w:num w:numId="48" w16cid:durableId="1210722271">
    <w:abstractNumId w:val="51"/>
  </w:num>
  <w:num w:numId="49" w16cid:durableId="2074037300">
    <w:abstractNumId w:val="19"/>
  </w:num>
  <w:num w:numId="50" w16cid:durableId="464810958">
    <w:abstractNumId w:val="10"/>
  </w:num>
  <w:num w:numId="51" w16cid:durableId="395789234">
    <w:abstractNumId w:val="40"/>
  </w:num>
  <w:num w:numId="52" w16cid:durableId="814758085">
    <w:abstractNumId w:val="3"/>
  </w:num>
  <w:num w:numId="53" w16cid:durableId="32212740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11EF1"/>
    <w:rsid w:val="00033393"/>
    <w:rsid w:val="00044829"/>
    <w:rsid w:val="0009661A"/>
    <w:rsid w:val="000A3235"/>
    <w:rsid w:val="000A780D"/>
    <w:rsid w:val="000D3766"/>
    <w:rsid w:val="00117E8C"/>
    <w:rsid w:val="001353D7"/>
    <w:rsid w:val="00153FA5"/>
    <w:rsid w:val="0017498D"/>
    <w:rsid w:val="00194A0C"/>
    <w:rsid w:val="001975F7"/>
    <w:rsid w:val="001B65CB"/>
    <w:rsid w:val="001D5F62"/>
    <w:rsid w:val="001E2C0B"/>
    <w:rsid w:val="00203486"/>
    <w:rsid w:val="002214E8"/>
    <w:rsid w:val="0022407E"/>
    <w:rsid w:val="00250A91"/>
    <w:rsid w:val="00250AAA"/>
    <w:rsid w:val="00253AE8"/>
    <w:rsid w:val="00260B25"/>
    <w:rsid w:val="00287865"/>
    <w:rsid w:val="002C5B9A"/>
    <w:rsid w:val="0030679B"/>
    <w:rsid w:val="00321D4F"/>
    <w:rsid w:val="0033451B"/>
    <w:rsid w:val="0034465D"/>
    <w:rsid w:val="00366565"/>
    <w:rsid w:val="00367735"/>
    <w:rsid w:val="00371DF5"/>
    <w:rsid w:val="003A11CD"/>
    <w:rsid w:val="003A6636"/>
    <w:rsid w:val="003B6658"/>
    <w:rsid w:val="003D393F"/>
    <w:rsid w:val="00423BC7"/>
    <w:rsid w:val="00482B16"/>
    <w:rsid w:val="00483E20"/>
    <w:rsid w:val="00493B19"/>
    <w:rsid w:val="00496A39"/>
    <w:rsid w:val="00515E27"/>
    <w:rsid w:val="00523ECA"/>
    <w:rsid w:val="00554C7B"/>
    <w:rsid w:val="00587D03"/>
    <w:rsid w:val="005925B3"/>
    <w:rsid w:val="00597147"/>
    <w:rsid w:val="005C3FFF"/>
    <w:rsid w:val="00601F9E"/>
    <w:rsid w:val="00604386"/>
    <w:rsid w:val="006369D4"/>
    <w:rsid w:val="0065344C"/>
    <w:rsid w:val="00670ED8"/>
    <w:rsid w:val="006814F6"/>
    <w:rsid w:val="00682B80"/>
    <w:rsid w:val="00686ABA"/>
    <w:rsid w:val="006B5893"/>
    <w:rsid w:val="006D2E33"/>
    <w:rsid w:val="006E4662"/>
    <w:rsid w:val="006F1B10"/>
    <w:rsid w:val="00721D0B"/>
    <w:rsid w:val="00735BDE"/>
    <w:rsid w:val="007509A4"/>
    <w:rsid w:val="007845E6"/>
    <w:rsid w:val="00797443"/>
    <w:rsid w:val="007A4FC8"/>
    <w:rsid w:val="007C52CF"/>
    <w:rsid w:val="007E1425"/>
    <w:rsid w:val="007E64EA"/>
    <w:rsid w:val="007E7CB5"/>
    <w:rsid w:val="007F0B6E"/>
    <w:rsid w:val="007F3E71"/>
    <w:rsid w:val="00843EA8"/>
    <w:rsid w:val="00852279"/>
    <w:rsid w:val="0087318A"/>
    <w:rsid w:val="008C69C6"/>
    <w:rsid w:val="008D1430"/>
    <w:rsid w:val="008F5075"/>
    <w:rsid w:val="00904732"/>
    <w:rsid w:val="00905054"/>
    <w:rsid w:val="0095626A"/>
    <w:rsid w:val="00970EFA"/>
    <w:rsid w:val="00992697"/>
    <w:rsid w:val="00997ACD"/>
    <w:rsid w:val="009A0F96"/>
    <w:rsid w:val="00A13924"/>
    <w:rsid w:val="00A300B3"/>
    <w:rsid w:val="00A53AF5"/>
    <w:rsid w:val="00A6371E"/>
    <w:rsid w:val="00A63942"/>
    <w:rsid w:val="00A673A5"/>
    <w:rsid w:val="00AA09A7"/>
    <w:rsid w:val="00AB4AEA"/>
    <w:rsid w:val="00AC5113"/>
    <w:rsid w:val="00AD5D79"/>
    <w:rsid w:val="00AE25DA"/>
    <w:rsid w:val="00AF1655"/>
    <w:rsid w:val="00AF3D18"/>
    <w:rsid w:val="00B16385"/>
    <w:rsid w:val="00B4119B"/>
    <w:rsid w:val="00B46721"/>
    <w:rsid w:val="00B55B5C"/>
    <w:rsid w:val="00B576D8"/>
    <w:rsid w:val="00B85EE3"/>
    <w:rsid w:val="00BE4160"/>
    <w:rsid w:val="00C070CC"/>
    <w:rsid w:val="00C517BC"/>
    <w:rsid w:val="00CD2D24"/>
    <w:rsid w:val="00CD7432"/>
    <w:rsid w:val="00D110C7"/>
    <w:rsid w:val="00D2609E"/>
    <w:rsid w:val="00D306C8"/>
    <w:rsid w:val="00D463E0"/>
    <w:rsid w:val="00D57B9B"/>
    <w:rsid w:val="00D64933"/>
    <w:rsid w:val="00D66828"/>
    <w:rsid w:val="00D753C3"/>
    <w:rsid w:val="00D7556E"/>
    <w:rsid w:val="00DA6500"/>
    <w:rsid w:val="00DD2493"/>
    <w:rsid w:val="00DE27D3"/>
    <w:rsid w:val="00DF3FC7"/>
    <w:rsid w:val="00DF4EBC"/>
    <w:rsid w:val="00DF664E"/>
    <w:rsid w:val="00E04135"/>
    <w:rsid w:val="00E15DBA"/>
    <w:rsid w:val="00E277FA"/>
    <w:rsid w:val="00E358A3"/>
    <w:rsid w:val="00E42EC8"/>
    <w:rsid w:val="00E53CE0"/>
    <w:rsid w:val="00E57028"/>
    <w:rsid w:val="00E62A6C"/>
    <w:rsid w:val="00E75125"/>
    <w:rsid w:val="00E84C5B"/>
    <w:rsid w:val="00E84F7F"/>
    <w:rsid w:val="00EE147F"/>
    <w:rsid w:val="00F32C70"/>
    <w:rsid w:val="00F349D8"/>
    <w:rsid w:val="00F520C1"/>
    <w:rsid w:val="00F60FFC"/>
    <w:rsid w:val="00F618CE"/>
    <w:rsid w:val="00F61FEE"/>
    <w:rsid w:val="00F6714E"/>
    <w:rsid w:val="00FB4E2A"/>
    <w:rsid w:val="00FE0DA6"/>
    <w:rsid w:val="00FF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D3E5"/>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CD7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check-employment-status-for-ta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ae1d6-9ffc-48d7-b33b-94e5fb8a85cd">
      <Terms xmlns="http://schemas.microsoft.com/office/infopath/2007/PartnerControls"/>
    </lcf76f155ced4ddcb4097134ff3c332f>
    <TaxCatchAll xmlns="04738c6d-ecc8-46f1-821f-82e308eab3d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4A47D67D6F5C40BDE244DF49158F89" ma:contentTypeVersion="16" ma:contentTypeDescription="Create a new document." ma:contentTypeScope="" ma:versionID="6618284270a08ba77f39d6c0dc15f2e7">
  <xsd:schema xmlns:xsd="http://www.w3.org/2001/XMLSchema" xmlns:xs="http://www.w3.org/2001/XMLSchema" xmlns:p="http://schemas.microsoft.com/office/2006/metadata/properties" xmlns:ns2="bc2ae1d6-9ffc-48d7-b33b-94e5fb8a85cd" xmlns:ns3="99de22ec-8bf5-44af-9d29-58145519a078" xmlns:ns4="04738c6d-ecc8-46f1-821f-82e308eab3d9" targetNamespace="http://schemas.microsoft.com/office/2006/metadata/properties" ma:root="true" ma:fieldsID="d24994b798ad7642aef2d00529e43a03" ns2:_="" ns3:_="" ns4:_="">
    <xsd:import namespace="bc2ae1d6-9ffc-48d7-b33b-94e5fb8a85cd"/>
    <xsd:import namespace="99de22ec-8bf5-44af-9d29-58145519a07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ae1d6-9ffc-48d7-b33b-94e5fb8a8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e22ec-8bf5-44af-9d29-58145519a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1c9de55-8d94-4e5d-9820-d2847a5083ae}" ma:internalName="TaxCatchAll" ma:showField="CatchAllData" ma:web="99de22ec-8bf5-44af-9d29-58145519a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AC5B-773A-415A-955D-58DB430118C7}">
  <ds:schemaRefs>
    <ds:schemaRef ds:uri="http://schemas.microsoft.com/sharepoint/v3/contenttype/forms"/>
  </ds:schemaRefs>
</ds:datastoreItem>
</file>

<file path=customXml/itemProps2.xml><?xml version="1.0" encoding="utf-8"?>
<ds:datastoreItem xmlns:ds="http://schemas.openxmlformats.org/officeDocument/2006/customXml" ds:itemID="{754921D8-E071-4C64-A5F8-4B1A9BD91B7F}">
  <ds:schemaRefs>
    <ds:schemaRef ds:uri="http://schemas.microsoft.com/office/2006/metadata/properties"/>
    <ds:schemaRef ds:uri="http://schemas.microsoft.com/office/infopath/2007/PartnerControls"/>
    <ds:schemaRef ds:uri="bc2ae1d6-9ffc-48d7-b33b-94e5fb8a85cd"/>
    <ds:schemaRef ds:uri="04738c6d-ecc8-46f1-821f-82e308eab3d9"/>
  </ds:schemaRefs>
</ds:datastoreItem>
</file>

<file path=customXml/itemProps3.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customXml/itemProps4.xml><?xml version="1.0" encoding="utf-8"?>
<ds:datastoreItem xmlns:ds="http://schemas.openxmlformats.org/officeDocument/2006/customXml" ds:itemID="{DDE05B96-CE04-47F1-9B55-BB452BDA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ae1d6-9ffc-48d7-b33b-94e5fb8a85cd"/>
    <ds:schemaRef ds:uri="99de22ec-8bf5-44af-9d29-58145519a07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77</Pages>
  <Words>16182</Words>
  <Characters>92239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Bratchell, Simon Mr (Air-Comrcl Proc Snr Off 2)</cp:lastModifiedBy>
  <cp:revision>7</cp:revision>
  <dcterms:created xsi:type="dcterms:W3CDTF">2023-08-22T07:09:00Z</dcterms:created>
  <dcterms:modified xsi:type="dcterms:W3CDTF">2023-08-22T07:19:00Z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2023-07-19T05:49:28Z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433c9de9-a93e-481d-97fd-13d7932a8032</vt:lpwstr>
  </property>
  <property fmtid="{D5CDD505-2E9C-101B-9397-08002B2CF9AE}" pid="8" name="MSIP_Label_d8a60473-494b-4586-a1bb-b0e663054676_ContentBits">
    <vt:lpwstr>0</vt:lpwstr>
  </property>
  <property fmtid="{D5CDD505-2E9C-101B-9397-08002B2CF9AE}" pid="9" name="ContentTypeId">
    <vt:lpwstr>0x010100E44A47D67D6F5C40BDE244DF49158F89</vt:lpwstr>
  </property>
</Properties>
</file>