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C831" w14:textId="77777777" w:rsidR="001627AF" w:rsidRPr="00E40BFC" w:rsidRDefault="001627AF" w:rsidP="00842594">
      <w:pPr>
        <w:jc w:val="center"/>
        <w:rPr>
          <w:rFonts w:asciiTheme="minorHAnsi" w:hAnsiTheme="minorHAnsi" w:cstheme="minorHAnsi"/>
          <w:szCs w:val="20"/>
        </w:rPr>
      </w:pPr>
      <w:r w:rsidRPr="00E40BFC">
        <w:rPr>
          <w:rFonts w:asciiTheme="minorHAnsi" w:hAnsiTheme="minorHAnsi" w:cstheme="minorHAnsi"/>
          <w:b/>
          <w:bCs/>
          <w:szCs w:val="20"/>
        </w:rPr>
        <w:t>Conflict of Interest Declaration Form</w:t>
      </w:r>
    </w:p>
    <w:p w14:paraId="378E01E1" w14:textId="77777777" w:rsidR="00327ECE" w:rsidRPr="00E40BFC" w:rsidRDefault="00327ECE" w:rsidP="001627AF">
      <w:pPr>
        <w:rPr>
          <w:rFonts w:asciiTheme="minorHAnsi" w:hAnsiTheme="minorHAnsi" w:cs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327ECE" w:rsidRPr="00E40BFC" w14:paraId="3B3AD8B0" w14:textId="77777777" w:rsidTr="00763756">
        <w:tc>
          <w:tcPr>
            <w:tcW w:w="3539" w:type="dxa"/>
          </w:tcPr>
          <w:p w14:paraId="5DEAD4CD" w14:textId="6725C05F" w:rsidR="00327ECE" w:rsidRPr="00E40BFC" w:rsidRDefault="00327ECE" w:rsidP="001627AF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40BFC">
              <w:rPr>
                <w:rFonts w:asciiTheme="minorHAnsi" w:hAnsiTheme="minorHAnsi" w:cstheme="minorHAnsi"/>
                <w:b/>
                <w:bCs/>
                <w:szCs w:val="20"/>
              </w:rPr>
              <w:t xml:space="preserve">Name of </w:t>
            </w:r>
            <w:r w:rsidR="00763756" w:rsidRPr="00E40BFC">
              <w:rPr>
                <w:rFonts w:asciiTheme="minorHAnsi" w:hAnsiTheme="minorHAnsi" w:cstheme="minorHAnsi"/>
                <w:b/>
                <w:bCs/>
                <w:szCs w:val="20"/>
              </w:rPr>
              <w:t>Authority</w:t>
            </w:r>
            <w:r w:rsidRPr="00E40BFC">
              <w:rPr>
                <w:rFonts w:asciiTheme="minorHAnsi" w:hAnsiTheme="minorHAnsi" w:cstheme="minorHAnsi"/>
                <w:b/>
                <w:bCs/>
                <w:szCs w:val="20"/>
              </w:rPr>
              <w:t xml:space="preserve"> “the </w:t>
            </w:r>
            <w:r w:rsidR="00763756" w:rsidRPr="00E40BFC">
              <w:rPr>
                <w:rFonts w:asciiTheme="minorHAnsi" w:hAnsiTheme="minorHAnsi" w:cstheme="minorHAnsi"/>
                <w:b/>
                <w:bCs/>
                <w:szCs w:val="20"/>
              </w:rPr>
              <w:t>Authority</w:t>
            </w:r>
            <w:r w:rsidRPr="00E40BFC">
              <w:rPr>
                <w:rFonts w:asciiTheme="minorHAnsi" w:hAnsiTheme="minorHAnsi" w:cstheme="minorHAnsi"/>
                <w:b/>
                <w:bCs/>
                <w:szCs w:val="20"/>
              </w:rPr>
              <w:t>”:</w:t>
            </w:r>
          </w:p>
        </w:tc>
        <w:tc>
          <w:tcPr>
            <w:tcW w:w="6089" w:type="dxa"/>
          </w:tcPr>
          <w:p w14:paraId="14F2A1EE" w14:textId="14E19F53" w:rsidR="00327ECE" w:rsidRPr="00E40BFC" w:rsidRDefault="00C00F19" w:rsidP="001627A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 xml:space="preserve">For </w:t>
            </w:r>
            <w:r w:rsidR="009E3385" w:rsidRPr="009E3385">
              <w:rPr>
                <w:rFonts w:cs="Arial"/>
                <w:color w:val="222222"/>
                <w:shd w:val="clear" w:color="auto" w:fill="FFFFFF"/>
              </w:rPr>
              <w:t xml:space="preserve">Guy’s &amp; St </w:t>
            </w:r>
            <w:proofErr w:type="spellStart"/>
            <w:r w:rsidR="009E3385" w:rsidRPr="009E3385">
              <w:rPr>
                <w:rFonts w:cs="Arial"/>
                <w:color w:val="222222"/>
                <w:shd w:val="clear" w:color="auto" w:fill="FFFFFF"/>
              </w:rPr>
              <w:t>Thomas’</w:t>
            </w:r>
            <w:proofErr w:type="spellEnd"/>
            <w:r w:rsidR="009E3385" w:rsidRPr="009E3385">
              <w:rPr>
                <w:rFonts w:cs="Arial"/>
                <w:color w:val="222222"/>
                <w:shd w:val="clear" w:color="auto" w:fill="FFFFFF"/>
              </w:rPr>
              <w:t xml:space="preserve"> NHS Foundation Trust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, </w:t>
            </w:r>
            <w:r w:rsidR="009E3385">
              <w:rPr>
                <w:rFonts w:cs="Arial"/>
                <w:color w:val="222222"/>
                <w:shd w:val="clear" w:color="auto" w:fill="FFFFFF"/>
              </w:rPr>
              <w:t>Population Health &amp; Equity, King’s Health Partners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</w:t>
            </w:r>
          </w:p>
        </w:tc>
      </w:tr>
    </w:tbl>
    <w:p w14:paraId="5B97BEBD" w14:textId="1F1EC321" w:rsidR="00327ECE" w:rsidRPr="00E40BFC" w:rsidRDefault="00327ECE" w:rsidP="001627AF">
      <w:pPr>
        <w:rPr>
          <w:rFonts w:asciiTheme="minorHAnsi" w:hAnsiTheme="minorHAnsi" w:cs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0946EA" w:rsidRPr="00E40BFC" w14:paraId="0D786581" w14:textId="77777777" w:rsidTr="001A51E5">
        <w:tc>
          <w:tcPr>
            <w:tcW w:w="3539" w:type="dxa"/>
          </w:tcPr>
          <w:p w14:paraId="3400B1ED" w14:textId="1C24A7CF" w:rsidR="000946EA" w:rsidRPr="00E40BFC" w:rsidRDefault="000946EA" w:rsidP="001A51E5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40BFC">
              <w:rPr>
                <w:rFonts w:asciiTheme="minorHAnsi" w:hAnsiTheme="minorHAnsi" w:cstheme="minorHAnsi"/>
                <w:b/>
                <w:bCs/>
                <w:szCs w:val="20"/>
              </w:rPr>
              <w:t>Name of Procurement:</w:t>
            </w:r>
          </w:p>
        </w:tc>
        <w:tc>
          <w:tcPr>
            <w:tcW w:w="6089" w:type="dxa"/>
          </w:tcPr>
          <w:p w14:paraId="19B69B81" w14:textId="42F849E3" w:rsidR="000946EA" w:rsidRPr="00E40BFC" w:rsidRDefault="009E3385" w:rsidP="001A51E5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External support for Programme Evaluation</w:t>
            </w:r>
          </w:p>
        </w:tc>
      </w:tr>
    </w:tbl>
    <w:p w14:paraId="0F53DBAA" w14:textId="77777777" w:rsidR="000946EA" w:rsidRPr="00E40BFC" w:rsidRDefault="000946EA" w:rsidP="001627AF">
      <w:pPr>
        <w:rPr>
          <w:rFonts w:asciiTheme="minorHAnsi" w:hAnsiTheme="minorHAnsi" w:cstheme="minorHAnsi"/>
          <w:szCs w:val="20"/>
        </w:rPr>
      </w:pPr>
    </w:p>
    <w:p w14:paraId="677D3A97" w14:textId="00DB9231" w:rsidR="001627AF" w:rsidRPr="00E40BFC" w:rsidRDefault="001627AF" w:rsidP="001627AF">
      <w:pPr>
        <w:rPr>
          <w:rFonts w:asciiTheme="minorHAnsi" w:hAnsiTheme="minorHAnsi" w:cstheme="minorHAnsi"/>
          <w:szCs w:val="20"/>
        </w:rPr>
      </w:pPr>
      <w:r w:rsidRPr="00E40BFC">
        <w:rPr>
          <w:rFonts w:asciiTheme="minorHAnsi" w:hAnsiTheme="minorHAnsi" w:cstheme="minorHAnsi"/>
          <w:szCs w:val="20"/>
        </w:rPr>
        <w:t xml:space="preserve">This Conflict of Interest Declaration Form is to be completed by staff of </w:t>
      </w:r>
      <w:r w:rsidR="00327ECE" w:rsidRPr="00E40BFC">
        <w:rPr>
          <w:rFonts w:asciiTheme="minorHAnsi" w:hAnsiTheme="minorHAnsi" w:cstheme="minorHAnsi"/>
          <w:szCs w:val="20"/>
        </w:rPr>
        <w:t xml:space="preserve">the </w:t>
      </w:r>
      <w:r w:rsidR="00763756" w:rsidRPr="00E40BFC">
        <w:rPr>
          <w:rFonts w:asciiTheme="minorHAnsi" w:hAnsiTheme="minorHAnsi" w:cstheme="minorHAnsi"/>
          <w:szCs w:val="20"/>
        </w:rPr>
        <w:t>Authority</w:t>
      </w:r>
      <w:r w:rsidR="00327ECE" w:rsidRPr="00E40BFC">
        <w:rPr>
          <w:rFonts w:asciiTheme="minorHAnsi" w:hAnsiTheme="minorHAnsi" w:cstheme="minorHAnsi"/>
          <w:szCs w:val="20"/>
        </w:rPr>
        <w:t xml:space="preserve"> </w:t>
      </w:r>
      <w:r w:rsidRPr="00E40BFC">
        <w:rPr>
          <w:rFonts w:asciiTheme="minorHAnsi" w:hAnsiTheme="minorHAnsi" w:cstheme="minorHAnsi"/>
          <w:szCs w:val="20"/>
        </w:rPr>
        <w:t xml:space="preserve">and (if applicable) staff of any organisation providing </w:t>
      </w:r>
      <w:r w:rsidR="000750C2" w:rsidRPr="00E40BFC">
        <w:rPr>
          <w:rFonts w:asciiTheme="minorHAnsi" w:hAnsiTheme="minorHAnsi" w:cstheme="minorHAnsi"/>
          <w:szCs w:val="20"/>
        </w:rPr>
        <w:t>ancillary</w:t>
      </w:r>
      <w:r w:rsidRPr="00E40BFC">
        <w:rPr>
          <w:rFonts w:asciiTheme="minorHAnsi" w:hAnsiTheme="minorHAnsi" w:cstheme="minorHAnsi"/>
          <w:szCs w:val="20"/>
        </w:rPr>
        <w:t xml:space="preserve"> services to the </w:t>
      </w:r>
      <w:r w:rsidR="00763756" w:rsidRPr="00E40BFC">
        <w:rPr>
          <w:rFonts w:asciiTheme="minorHAnsi" w:hAnsiTheme="minorHAnsi" w:cstheme="minorHAnsi"/>
          <w:szCs w:val="20"/>
        </w:rPr>
        <w:t>Authority</w:t>
      </w:r>
      <w:r w:rsidRPr="00E40BFC">
        <w:rPr>
          <w:rFonts w:asciiTheme="minorHAnsi" w:hAnsiTheme="minorHAnsi" w:cstheme="minorHAnsi"/>
          <w:szCs w:val="20"/>
        </w:rPr>
        <w:t xml:space="preserve"> in relation to the</w:t>
      </w:r>
      <w:r w:rsidR="00B63969" w:rsidRPr="00E40BFC">
        <w:rPr>
          <w:rFonts w:asciiTheme="minorHAnsi" w:hAnsiTheme="minorHAnsi" w:cstheme="minorHAnsi"/>
          <w:szCs w:val="20"/>
        </w:rPr>
        <w:t xml:space="preserve"> procurement</w:t>
      </w:r>
      <w:r w:rsidRPr="00E40BFC">
        <w:rPr>
          <w:rFonts w:asciiTheme="minorHAnsi" w:hAnsiTheme="minorHAnsi" w:cstheme="minorHAnsi"/>
          <w:szCs w:val="20"/>
        </w:rPr>
        <w:t xml:space="preserve">. </w:t>
      </w:r>
    </w:p>
    <w:p w14:paraId="4A3D9C34" w14:textId="77777777" w:rsidR="001627AF" w:rsidRPr="00E40BFC" w:rsidRDefault="001627AF" w:rsidP="001627AF">
      <w:pPr>
        <w:rPr>
          <w:rFonts w:asciiTheme="minorHAnsi" w:hAnsiTheme="minorHAnsi" w:cstheme="minorHAnsi"/>
          <w:szCs w:val="20"/>
        </w:rPr>
      </w:pPr>
    </w:p>
    <w:p w14:paraId="389E5F91" w14:textId="77777777" w:rsidR="00A5741C" w:rsidRPr="00E40BFC" w:rsidRDefault="00A5741C" w:rsidP="001627AF">
      <w:pPr>
        <w:rPr>
          <w:rFonts w:asciiTheme="minorHAnsi" w:hAnsiTheme="minorHAnsi" w:cstheme="minorHAnsi"/>
          <w:b/>
          <w:szCs w:val="20"/>
          <w:u w:val="single"/>
        </w:rPr>
      </w:pPr>
      <w:r w:rsidRPr="00E40BFC">
        <w:rPr>
          <w:rFonts w:asciiTheme="minorHAnsi" w:hAnsiTheme="minorHAnsi" w:cstheme="minorHAnsi"/>
          <w:szCs w:val="20"/>
        </w:rPr>
        <w:t xml:space="preserve">For the purposes of this declaration a conflict of interest is </w:t>
      </w:r>
      <w:r w:rsidRPr="00E40BFC">
        <w:rPr>
          <w:rFonts w:asciiTheme="minorHAnsi" w:hAnsiTheme="minorHAnsi" w:cstheme="minorHAnsi"/>
          <w:b/>
          <w:szCs w:val="20"/>
        </w:rPr>
        <w:t>a financial, economic or other personal interest (including personal, business or volunteer affiliations) which might be perceived to compromise your impartiality or independence in the context of the procurement.</w:t>
      </w:r>
    </w:p>
    <w:p w14:paraId="2EC50E00" w14:textId="77777777" w:rsidR="00B63969" w:rsidRPr="00E40BFC" w:rsidRDefault="00B63969" w:rsidP="00A5741C">
      <w:pPr>
        <w:rPr>
          <w:rFonts w:asciiTheme="minorHAnsi" w:hAnsiTheme="minorHAnsi" w:cstheme="minorHAnsi"/>
          <w:b/>
          <w:szCs w:val="20"/>
          <w:u w:val="single"/>
        </w:rPr>
      </w:pPr>
    </w:p>
    <w:p w14:paraId="58B6E50C" w14:textId="2682D33F" w:rsidR="00B63969" w:rsidRPr="00E40BFC" w:rsidRDefault="00B63969" w:rsidP="00B63969">
      <w:pPr>
        <w:rPr>
          <w:rFonts w:asciiTheme="minorHAnsi" w:hAnsiTheme="minorHAnsi" w:cstheme="minorHAnsi"/>
          <w:szCs w:val="20"/>
        </w:rPr>
      </w:pPr>
      <w:r w:rsidRPr="00E40BFC">
        <w:rPr>
          <w:rFonts w:asciiTheme="minorHAnsi" w:hAnsiTheme="minorHAnsi" w:cstheme="minorHAnsi"/>
          <w:szCs w:val="20"/>
        </w:rPr>
        <w:t xml:space="preserve">You should indicate on this form whether you have any potential conflicts of interest with the </w:t>
      </w:r>
      <w:r w:rsidR="00426717" w:rsidRPr="00E40BFC">
        <w:rPr>
          <w:rFonts w:asciiTheme="minorHAnsi" w:hAnsiTheme="minorHAnsi" w:cstheme="minorHAnsi"/>
          <w:szCs w:val="20"/>
        </w:rPr>
        <w:t>procurement</w:t>
      </w:r>
      <w:r w:rsidRPr="00E40BFC">
        <w:rPr>
          <w:rFonts w:asciiTheme="minorHAnsi" w:hAnsiTheme="minorHAnsi" w:cstheme="minorHAnsi"/>
          <w:szCs w:val="20"/>
        </w:rPr>
        <w:t xml:space="preserve"> or any of the participating </w:t>
      </w:r>
      <w:r w:rsidR="00763756" w:rsidRPr="00E40BFC">
        <w:rPr>
          <w:rFonts w:asciiTheme="minorHAnsi" w:hAnsiTheme="minorHAnsi" w:cstheme="minorHAnsi"/>
          <w:szCs w:val="20"/>
        </w:rPr>
        <w:t>b</w:t>
      </w:r>
      <w:r w:rsidRPr="00E40BFC">
        <w:rPr>
          <w:rFonts w:asciiTheme="minorHAnsi" w:hAnsiTheme="minorHAnsi" w:cstheme="minorHAnsi"/>
          <w:szCs w:val="20"/>
        </w:rPr>
        <w:t>idders.</w:t>
      </w:r>
    </w:p>
    <w:p w14:paraId="7B7DEF66" w14:textId="77777777" w:rsidR="00924C33" w:rsidRPr="00E40BFC" w:rsidRDefault="00924C33" w:rsidP="00B63969">
      <w:pPr>
        <w:rPr>
          <w:rFonts w:asciiTheme="minorHAnsi" w:hAnsiTheme="minorHAnsi" w:cstheme="minorHAnsi"/>
          <w:szCs w:val="20"/>
        </w:rPr>
      </w:pPr>
      <w:r w:rsidRPr="00E40BFC">
        <w:rPr>
          <w:rFonts w:asciiTheme="minorHAnsi" w:hAnsiTheme="minorHAnsi" w:cstheme="minorHAnsi"/>
          <w:szCs w:val="20"/>
        </w:rPr>
        <w:t xml:space="preserve"> </w:t>
      </w:r>
    </w:p>
    <w:p w14:paraId="2956076E" w14:textId="77777777" w:rsidR="00A5741C" w:rsidRPr="00E40BFC" w:rsidRDefault="00B63969" w:rsidP="00A5741C">
      <w:pPr>
        <w:rPr>
          <w:rFonts w:asciiTheme="minorHAnsi" w:hAnsiTheme="minorHAnsi" w:cstheme="minorHAnsi"/>
          <w:szCs w:val="20"/>
        </w:rPr>
      </w:pPr>
      <w:r w:rsidRPr="00E40BFC">
        <w:rPr>
          <w:rFonts w:asciiTheme="minorHAnsi" w:hAnsiTheme="minorHAnsi" w:cstheme="minorHAnsi"/>
          <w:szCs w:val="20"/>
        </w:rPr>
        <w:t>Examples of i</w:t>
      </w:r>
      <w:r w:rsidR="00A5741C" w:rsidRPr="00E40BFC">
        <w:rPr>
          <w:rFonts w:asciiTheme="minorHAnsi" w:hAnsiTheme="minorHAnsi" w:cstheme="minorHAnsi"/>
          <w:szCs w:val="20"/>
        </w:rPr>
        <w:t xml:space="preserve">nterests that must be declared (whether such interests are yours or those of a family member, close friend or other acquaintance) include: </w:t>
      </w:r>
    </w:p>
    <w:p w14:paraId="6467C5AD" w14:textId="77777777" w:rsidR="00B63969" w:rsidRPr="00E40BFC" w:rsidRDefault="00B63969" w:rsidP="00A5741C">
      <w:pPr>
        <w:rPr>
          <w:rFonts w:asciiTheme="minorHAnsi" w:hAnsiTheme="minorHAnsi" w:cstheme="minorHAnsi"/>
          <w:szCs w:val="20"/>
        </w:rPr>
      </w:pPr>
    </w:p>
    <w:p w14:paraId="7C1758F5" w14:textId="00B0BEC3" w:rsidR="00B63969" w:rsidRPr="00E40BFC" w:rsidRDefault="00B63969" w:rsidP="00A5741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0"/>
        </w:rPr>
      </w:pPr>
      <w:r w:rsidRPr="00E40BFC">
        <w:rPr>
          <w:rFonts w:asciiTheme="minorHAnsi" w:hAnsiTheme="minorHAnsi" w:cstheme="minorHAnsi"/>
          <w:szCs w:val="20"/>
        </w:rPr>
        <w:t xml:space="preserve">Directorships, including non-executive directorships, of any participating </w:t>
      </w:r>
      <w:r w:rsidR="00763756" w:rsidRPr="00E40BFC">
        <w:rPr>
          <w:rFonts w:asciiTheme="minorHAnsi" w:hAnsiTheme="minorHAnsi" w:cstheme="minorHAnsi"/>
          <w:szCs w:val="20"/>
        </w:rPr>
        <w:t>b</w:t>
      </w:r>
      <w:r w:rsidRPr="00E40BFC">
        <w:rPr>
          <w:rFonts w:asciiTheme="minorHAnsi" w:hAnsiTheme="minorHAnsi" w:cstheme="minorHAnsi"/>
          <w:szCs w:val="20"/>
        </w:rPr>
        <w:t>idders;</w:t>
      </w:r>
    </w:p>
    <w:p w14:paraId="26BCAA6A" w14:textId="7DCE036B" w:rsidR="00B63969" w:rsidRPr="00E40BFC" w:rsidRDefault="00B63969" w:rsidP="00B6396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0"/>
        </w:rPr>
      </w:pPr>
      <w:r w:rsidRPr="00E40BFC">
        <w:rPr>
          <w:rFonts w:asciiTheme="minorHAnsi" w:hAnsiTheme="minorHAnsi" w:cstheme="minorHAnsi"/>
          <w:szCs w:val="20"/>
        </w:rPr>
        <w:t>Any other role and responsibility</w:t>
      </w:r>
      <w:r w:rsidR="00A5741C" w:rsidRPr="00E40BFC">
        <w:rPr>
          <w:rFonts w:asciiTheme="minorHAnsi" w:hAnsiTheme="minorHAnsi" w:cstheme="minorHAnsi"/>
          <w:szCs w:val="20"/>
        </w:rPr>
        <w:t xml:space="preserve"> held within </w:t>
      </w:r>
      <w:r w:rsidRPr="00E40BFC">
        <w:rPr>
          <w:rFonts w:asciiTheme="minorHAnsi" w:hAnsiTheme="minorHAnsi" w:cstheme="minorHAnsi"/>
          <w:szCs w:val="20"/>
        </w:rPr>
        <w:t xml:space="preserve">any of the participating </w:t>
      </w:r>
      <w:r w:rsidR="00763756" w:rsidRPr="00E40BFC">
        <w:rPr>
          <w:rFonts w:asciiTheme="minorHAnsi" w:hAnsiTheme="minorHAnsi" w:cstheme="minorHAnsi"/>
          <w:szCs w:val="20"/>
        </w:rPr>
        <w:t>b</w:t>
      </w:r>
      <w:r w:rsidRPr="00E40BFC">
        <w:rPr>
          <w:rFonts w:asciiTheme="minorHAnsi" w:hAnsiTheme="minorHAnsi" w:cstheme="minorHAnsi"/>
          <w:szCs w:val="20"/>
        </w:rPr>
        <w:t>idders;</w:t>
      </w:r>
    </w:p>
    <w:p w14:paraId="2EE25E47" w14:textId="61A286D5" w:rsidR="00B63969" w:rsidRPr="00E40BFC" w:rsidRDefault="00426717" w:rsidP="00B6396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0"/>
        </w:rPr>
      </w:pPr>
      <w:r w:rsidRPr="00E40BFC">
        <w:rPr>
          <w:rFonts w:asciiTheme="minorHAnsi" w:hAnsiTheme="minorHAnsi" w:cstheme="minorHAnsi"/>
          <w:szCs w:val="20"/>
        </w:rPr>
        <w:t xml:space="preserve">Shareholdings in any of the participating </w:t>
      </w:r>
      <w:r w:rsidR="00763756" w:rsidRPr="00E40BFC">
        <w:rPr>
          <w:rFonts w:asciiTheme="minorHAnsi" w:hAnsiTheme="minorHAnsi" w:cstheme="minorHAnsi"/>
          <w:szCs w:val="20"/>
        </w:rPr>
        <w:t>b</w:t>
      </w:r>
      <w:r w:rsidRPr="00E40BFC">
        <w:rPr>
          <w:rFonts w:asciiTheme="minorHAnsi" w:hAnsiTheme="minorHAnsi" w:cstheme="minorHAnsi"/>
          <w:szCs w:val="20"/>
        </w:rPr>
        <w:t xml:space="preserve">idders; </w:t>
      </w:r>
    </w:p>
    <w:p w14:paraId="3D47A55B" w14:textId="438F69EF" w:rsidR="00426717" w:rsidRPr="00E40BFC" w:rsidRDefault="00426717" w:rsidP="00B6396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0"/>
        </w:rPr>
      </w:pPr>
      <w:r w:rsidRPr="00E40BFC">
        <w:rPr>
          <w:rFonts w:asciiTheme="minorHAnsi" w:hAnsiTheme="minorHAnsi" w:cstheme="minorHAnsi"/>
          <w:szCs w:val="20"/>
        </w:rPr>
        <w:t xml:space="preserve">Any voluntary relationship or affiliation with any of the participating </w:t>
      </w:r>
      <w:r w:rsidR="00763756" w:rsidRPr="00E40BFC">
        <w:rPr>
          <w:rFonts w:asciiTheme="minorHAnsi" w:hAnsiTheme="minorHAnsi" w:cstheme="minorHAnsi"/>
          <w:szCs w:val="20"/>
        </w:rPr>
        <w:t>b</w:t>
      </w:r>
      <w:r w:rsidRPr="00E40BFC">
        <w:rPr>
          <w:rFonts w:asciiTheme="minorHAnsi" w:hAnsiTheme="minorHAnsi" w:cstheme="minorHAnsi"/>
          <w:szCs w:val="20"/>
        </w:rPr>
        <w:t xml:space="preserve">idders; </w:t>
      </w:r>
    </w:p>
    <w:p w14:paraId="009F6C8E" w14:textId="75A1FBC9" w:rsidR="00426717" w:rsidRPr="00E40BFC" w:rsidRDefault="00426717" w:rsidP="00B6396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0"/>
        </w:rPr>
      </w:pPr>
      <w:r w:rsidRPr="00E40BFC">
        <w:rPr>
          <w:rFonts w:asciiTheme="minorHAnsi" w:hAnsiTheme="minorHAnsi" w:cstheme="minorHAnsi"/>
          <w:szCs w:val="20"/>
        </w:rPr>
        <w:t>Any r</w:t>
      </w:r>
      <w:r w:rsidR="00B63969" w:rsidRPr="00E40BFC">
        <w:rPr>
          <w:rFonts w:asciiTheme="minorHAnsi" w:hAnsiTheme="minorHAnsi" w:cstheme="minorHAnsi"/>
          <w:szCs w:val="20"/>
        </w:rPr>
        <w:t>esearch funding</w:t>
      </w:r>
      <w:r w:rsidRPr="00E40BFC">
        <w:rPr>
          <w:rFonts w:asciiTheme="minorHAnsi" w:hAnsiTheme="minorHAnsi" w:cstheme="minorHAnsi"/>
          <w:szCs w:val="20"/>
        </w:rPr>
        <w:t xml:space="preserve"> </w:t>
      </w:r>
      <w:r w:rsidR="00B63969" w:rsidRPr="00E40BFC">
        <w:rPr>
          <w:rFonts w:asciiTheme="minorHAnsi" w:hAnsiTheme="minorHAnsi" w:cstheme="minorHAnsi"/>
          <w:szCs w:val="20"/>
        </w:rPr>
        <w:t>/</w:t>
      </w:r>
      <w:r w:rsidRPr="00E40BFC">
        <w:rPr>
          <w:rFonts w:asciiTheme="minorHAnsi" w:hAnsiTheme="minorHAnsi" w:cstheme="minorHAnsi"/>
          <w:szCs w:val="20"/>
        </w:rPr>
        <w:t xml:space="preserve"> </w:t>
      </w:r>
      <w:r w:rsidR="00B63969" w:rsidRPr="00E40BFC">
        <w:rPr>
          <w:rFonts w:asciiTheme="minorHAnsi" w:hAnsiTheme="minorHAnsi" w:cstheme="minorHAnsi"/>
          <w:szCs w:val="20"/>
        </w:rPr>
        <w:t xml:space="preserve">grants </w:t>
      </w:r>
      <w:r w:rsidRPr="00E40BFC">
        <w:rPr>
          <w:rFonts w:asciiTheme="minorHAnsi" w:hAnsiTheme="minorHAnsi" w:cstheme="minorHAnsi"/>
          <w:szCs w:val="20"/>
        </w:rPr>
        <w:t xml:space="preserve">or other financial relationship with any of the participating </w:t>
      </w:r>
      <w:r w:rsidR="00763756" w:rsidRPr="00E40BFC">
        <w:rPr>
          <w:rFonts w:asciiTheme="minorHAnsi" w:hAnsiTheme="minorHAnsi" w:cstheme="minorHAnsi"/>
          <w:szCs w:val="20"/>
        </w:rPr>
        <w:t>b</w:t>
      </w:r>
      <w:r w:rsidRPr="00E40BFC">
        <w:rPr>
          <w:rFonts w:asciiTheme="minorHAnsi" w:hAnsiTheme="minorHAnsi" w:cstheme="minorHAnsi"/>
          <w:szCs w:val="20"/>
        </w:rPr>
        <w:t xml:space="preserve">idders; </w:t>
      </w:r>
    </w:p>
    <w:p w14:paraId="7F14248D" w14:textId="77777777" w:rsidR="00B63969" w:rsidRPr="00E40BFC" w:rsidRDefault="00426717" w:rsidP="00B6396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0"/>
        </w:rPr>
      </w:pPr>
      <w:r w:rsidRPr="00E40BFC">
        <w:rPr>
          <w:rFonts w:asciiTheme="minorHAnsi" w:hAnsiTheme="minorHAnsi" w:cstheme="minorHAnsi"/>
          <w:szCs w:val="20"/>
        </w:rPr>
        <w:t>A</w:t>
      </w:r>
      <w:r w:rsidR="00B63969" w:rsidRPr="00E40BFC">
        <w:rPr>
          <w:rFonts w:asciiTheme="minorHAnsi" w:hAnsiTheme="minorHAnsi" w:cstheme="minorHAnsi"/>
          <w:szCs w:val="20"/>
        </w:rPr>
        <w:t xml:space="preserve">ny other role or relationship which the public could perceive would impair or otherwise influence </w:t>
      </w:r>
      <w:r w:rsidRPr="00E40BFC">
        <w:rPr>
          <w:rFonts w:asciiTheme="minorHAnsi" w:hAnsiTheme="minorHAnsi" w:cstheme="minorHAnsi"/>
          <w:szCs w:val="20"/>
        </w:rPr>
        <w:t xml:space="preserve">your </w:t>
      </w:r>
      <w:r w:rsidR="000750C2" w:rsidRPr="00E40BFC">
        <w:rPr>
          <w:rFonts w:asciiTheme="minorHAnsi" w:hAnsiTheme="minorHAnsi" w:cstheme="minorHAnsi"/>
          <w:szCs w:val="20"/>
        </w:rPr>
        <w:t>impartiality or independence</w:t>
      </w:r>
      <w:r w:rsidRPr="00E40BFC">
        <w:rPr>
          <w:rFonts w:asciiTheme="minorHAnsi" w:hAnsiTheme="minorHAnsi" w:cstheme="minorHAnsi"/>
          <w:szCs w:val="20"/>
        </w:rPr>
        <w:t xml:space="preserve"> in relation to the procurement. </w:t>
      </w:r>
    </w:p>
    <w:p w14:paraId="42CB326E" w14:textId="77777777" w:rsidR="00426717" w:rsidRPr="00E40BFC" w:rsidRDefault="00426717" w:rsidP="00426717">
      <w:pPr>
        <w:rPr>
          <w:rFonts w:asciiTheme="minorHAnsi" w:hAnsiTheme="minorHAnsi" w:cstheme="minorHAnsi"/>
          <w:szCs w:val="20"/>
        </w:rPr>
      </w:pPr>
    </w:p>
    <w:p w14:paraId="085A790F" w14:textId="77777777" w:rsidR="00B63969" w:rsidRPr="00E40BFC" w:rsidRDefault="00B63969" w:rsidP="00B63969">
      <w:pPr>
        <w:rPr>
          <w:rFonts w:asciiTheme="minorHAnsi" w:hAnsiTheme="minorHAnsi" w:cstheme="minorHAnsi"/>
          <w:b/>
          <w:szCs w:val="20"/>
        </w:rPr>
      </w:pPr>
      <w:r w:rsidRPr="00E40BFC">
        <w:rPr>
          <w:rFonts w:asciiTheme="minorHAnsi" w:hAnsiTheme="minorHAnsi" w:cstheme="minorHAnsi"/>
          <w:b/>
          <w:szCs w:val="20"/>
        </w:rPr>
        <w:t>If you are in any doubt as to whethe</w:t>
      </w:r>
      <w:r w:rsidR="000750C2" w:rsidRPr="00E40BFC">
        <w:rPr>
          <w:rFonts w:asciiTheme="minorHAnsi" w:hAnsiTheme="minorHAnsi" w:cstheme="minorHAnsi"/>
          <w:b/>
          <w:szCs w:val="20"/>
        </w:rPr>
        <w:t>r or not a conflict of interest</w:t>
      </w:r>
      <w:r w:rsidRPr="00E40BFC">
        <w:rPr>
          <w:rFonts w:asciiTheme="minorHAnsi" w:hAnsiTheme="minorHAnsi" w:cstheme="minorHAnsi"/>
          <w:b/>
          <w:szCs w:val="20"/>
        </w:rPr>
        <w:t xml:space="preserve"> could arise, a declaration of the interest must be made. </w:t>
      </w:r>
    </w:p>
    <w:p w14:paraId="11E2F8C9" w14:textId="77777777" w:rsidR="00426717" w:rsidRPr="00E40BFC" w:rsidRDefault="00426717" w:rsidP="00426717">
      <w:pPr>
        <w:rPr>
          <w:rFonts w:asciiTheme="minorHAnsi" w:hAnsiTheme="minorHAnsi" w:cstheme="minorHAnsi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24C33" w:rsidRPr="00E40BFC" w14:paraId="0A094A01" w14:textId="77777777" w:rsidTr="004E7266">
        <w:tc>
          <w:tcPr>
            <w:tcW w:w="5000" w:type="pct"/>
          </w:tcPr>
          <w:p w14:paraId="4B6F03AC" w14:textId="77777777" w:rsidR="004E7266" w:rsidRPr="00E40BFC" w:rsidRDefault="00924C33" w:rsidP="00924C33">
            <w:pPr>
              <w:rPr>
                <w:rFonts w:asciiTheme="minorHAnsi" w:hAnsiTheme="minorHAnsi" w:cstheme="minorHAnsi"/>
                <w:szCs w:val="20"/>
              </w:rPr>
            </w:pPr>
            <w:r w:rsidRPr="00E40BFC">
              <w:rPr>
                <w:rFonts w:asciiTheme="minorHAnsi" w:hAnsiTheme="minorHAnsi" w:cstheme="minorHAnsi"/>
                <w:szCs w:val="20"/>
              </w:rPr>
              <w:t xml:space="preserve">Please </w:t>
            </w:r>
            <w:r w:rsidR="004E7266" w:rsidRPr="00E40BFC">
              <w:rPr>
                <w:rFonts w:asciiTheme="minorHAnsi" w:hAnsiTheme="minorHAnsi" w:cstheme="minorHAnsi"/>
                <w:szCs w:val="20"/>
              </w:rPr>
              <w:t>tick:</w:t>
            </w:r>
          </w:p>
          <w:p w14:paraId="7CECB05A" w14:textId="50B870A0" w:rsidR="00924C33" w:rsidRPr="008B4008" w:rsidRDefault="009E3385" w:rsidP="008B4008">
            <w:pPr>
              <w:jc w:val="left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cs="Arial"/>
                  <w:bCs/>
                </w:rPr>
                <w:id w:val="-58599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001" w:rsidRPr="0092620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E1001" w:rsidDel="007E100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924C33" w:rsidRPr="008B4008">
              <w:rPr>
                <w:rFonts w:asciiTheme="minorHAnsi" w:hAnsiTheme="minorHAnsi" w:cstheme="minorHAnsi"/>
                <w:szCs w:val="20"/>
              </w:rPr>
              <w:t>I have no conflict of interest to report</w:t>
            </w:r>
          </w:p>
          <w:p w14:paraId="1F3668DB" w14:textId="2CE123F7" w:rsidR="00924C33" w:rsidRPr="008B4008" w:rsidRDefault="009E3385" w:rsidP="008B4008">
            <w:pPr>
              <w:jc w:val="left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cs="Arial"/>
                  <w:bCs/>
                </w:rPr>
                <w:id w:val="34538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001" w:rsidRPr="0092620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E1001" w:rsidDel="007E100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924C33" w:rsidRPr="008B4008">
              <w:rPr>
                <w:rFonts w:asciiTheme="minorHAnsi" w:hAnsiTheme="minorHAnsi" w:cstheme="minorHAnsi"/>
                <w:szCs w:val="20"/>
              </w:rPr>
              <w:t xml:space="preserve">I have a conflict of interest which may affect this </w:t>
            </w:r>
            <w:r w:rsidR="00763756" w:rsidRPr="008B4008">
              <w:rPr>
                <w:rFonts w:asciiTheme="minorHAnsi" w:hAnsiTheme="minorHAnsi" w:cstheme="minorHAnsi"/>
                <w:szCs w:val="20"/>
              </w:rPr>
              <w:t>t</w:t>
            </w:r>
            <w:r w:rsidR="00924C33" w:rsidRPr="008B4008">
              <w:rPr>
                <w:rFonts w:asciiTheme="minorHAnsi" w:hAnsiTheme="minorHAnsi" w:cstheme="minorHAnsi"/>
                <w:szCs w:val="20"/>
              </w:rPr>
              <w:t>ender</w:t>
            </w:r>
          </w:p>
          <w:p w14:paraId="05614C4A" w14:textId="77777777" w:rsidR="004E7266" w:rsidRPr="00E40BFC" w:rsidRDefault="004E7266" w:rsidP="004E7266">
            <w:pPr>
              <w:rPr>
                <w:rFonts w:asciiTheme="minorHAnsi" w:hAnsiTheme="minorHAnsi" w:cstheme="minorHAnsi"/>
                <w:szCs w:val="20"/>
              </w:rPr>
            </w:pPr>
          </w:p>
          <w:p w14:paraId="00B8653D" w14:textId="5A8173B8" w:rsidR="004E7266" w:rsidRPr="00E40BFC" w:rsidRDefault="004E7266" w:rsidP="004E7266">
            <w:pPr>
              <w:rPr>
                <w:rFonts w:asciiTheme="minorHAnsi" w:hAnsiTheme="minorHAnsi" w:cstheme="minorHAnsi"/>
                <w:szCs w:val="20"/>
              </w:rPr>
            </w:pPr>
            <w:r w:rsidRPr="00E40BFC">
              <w:rPr>
                <w:rFonts w:asciiTheme="minorHAnsi" w:hAnsiTheme="minorHAnsi" w:cstheme="minorHAnsi"/>
                <w:szCs w:val="20"/>
              </w:rPr>
              <w:t xml:space="preserve">If you have stated you have a conflict of interest which may affect this </w:t>
            </w:r>
            <w:r w:rsidR="00763756" w:rsidRPr="00E40BFC">
              <w:rPr>
                <w:rFonts w:asciiTheme="minorHAnsi" w:hAnsiTheme="minorHAnsi" w:cstheme="minorHAnsi"/>
                <w:szCs w:val="20"/>
              </w:rPr>
              <w:t>t</w:t>
            </w:r>
            <w:r w:rsidRPr="00E40BFC">
              <w:rPr>
                <w:rFonts w:asciiTheme="minorHAnsi" w:hAnsiTheme="minorHAnsi" w:cstheme="minorHAnsi"/>
                <w:szCs w:val="20"/>
              </w:rPr>
              <w:t xml:space="preserve">ender, please state the full reason below. </w:t>
            </w:r>
          </w:p>
          <w:p w14:paraId="3D108B09" w14:textId="77777777" w:rsidR="004E7266" w:rsidRPr="00E40BFC" w:rsidRDefault="004E7266" w:rsidP="004E7266">
            <w:pPr>
              <w:rPr>
                <w:rFonts w:asciiTheme="minorHAnsi" w:hAnsiTheme="minorHAnsi" w:cstheme="minorHAnsi"/>
                <w:szCs w:val="20"/>
              </w:rPr>
            </w:pPr>
          </w:p>
          <w:tbl>
            <w:tblPr>
              <w:tblStyle w:val="TableGrid"/>
              <w:tblW w:w="9634" w:type="dxa"/>
              <w:tblLook w:val="04A0" w:firstRow="1" w:lastRow="0" w:firstColumn="1" w:lastColumn="0" w:noHBand="0" w:noVBand="1"/>
            </w:tblPr>
            <w:tblGrid>
              <w:gridCol w:w="9634"/>
            </w:tblGrid>
            <w:tr w:rsidR="004E7266" w:rsidRPr="00E40BFC" w14:paraId="661A73D1" w14:textId="77777777" w:rsidTr="004E7266">
              <w:tc>
                <w:tcPr>
                  <w:tcW w:w="9634" w:type="dxa"/>
                  <w:shd w:val="clear" w:color="auto" w:fill="D9D9D9" w:themeFill="background1" w:themeFillShade="D9"/>
                </w:tcPr>
                <w:p w14:paraId="3EB2A2C0" w14:textId="77777777" w:rsidR="004E7266" w:rsidRPr="00E40BFC" w:rsidRDefault="004E7266" w:rsidP="008623A0">
                  <w:pPr>
                    <w:rPr>
                      <w:rFonts w:asciiTheme="minorHAnsi" w:hAnsiTheme="minorHAnsi" w:cstheme="minorHAnsi"/>
                      <w:b/>
                      <w:szCs w:val="20"/>
                    </w:rPr>
                  </w:pPr>
                  <w:r w:rsidRPr="00E40BFC">
                    <w:rPr>
                      <w:rFonts w:asciiTheme="minorHAnsi" w:hAnsiTheme="minorHAnsi" w:cstheme="minorHAnsi"/>
                      <w:b/>
                      <w:szCs w:val="20"/>
                    </w:rPr>
                    <w:t xml:space="preserve">Conflict of Interest Declaration </w:t>
                  </w:r>
                </w:p>
              </w:tc>
            </w:tr>
            <w:tr w:rsidR="004E7266" w:rsidRPr="00E40BFC" w14:paraId="513073F0" w14:textId="77777777" w:rsidTr="004E7266">
              <w:tc>
                <w:tcPr>
                  <w:tcW w:w="9634" w:type="dxa"/>
                </w:tcPr>
                <w:p w14:paraId="1FDA117D" w14:textId="77777777" w:rsidR="004E7266" w:rsidRPr="00E40BFC" w:rsidRDefault="004E7266" w:rsidP="008623A0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</w:p>
                <w:p w14:paraId="0BDDA5DB" w14:textId="77777777" w:rsidR="00327ECE" w:rsidRPr="00E40BFC" w:rsidRDefault="00327ECE" w:rsidP="008623A0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4ADC8C90" w14:textId="77777777" w:rsidR="004E7266" w:rsidRPr="00E40BFC" w:rsidRDefault="004E7266" w:rsidP="00426717">
            <w:pPr>
              <w:rPr>
                <w:rFonts w:asciiTheme="minorHAnsi" w:hAnsiTheme="minorHAnsi" w:cstheme="minorHAnsi"/>
                <w:szCs w:val="20"/>
              </w:rPr>
            </w:pPr>
            <w:r w:rsidRPr="00E40BFC">
              <w:rPr>
                <w:rFonts w:asciiTheme="minorHAnsi" w:hAnsiTheme="minorHAnsi" w:cstheme="minorHAnsi"/>
                <w:color w:val="FFFFFF" w:themeColor="background1"/>
                <w:szCs w:val="20"/>
              </w:rPr>
              <w:t>l</w:t>
            </w:r>
            <w:r w:rsidR="00C43172" w:rsidRPr="00E40BFC">
              <w:rPr>
                <w:rFonts w:asciiTheme="minorHAnsi" w:hAnsiTheme="minorHAnsi" w:cstheme="minorHAnsi"/>
                <w:color w:val="FFFFFF" w:themeColor="background1"/>
                <w:szCs w:val="20"/>
              </w:rPr>
              <w:t>h</w:t>
            </w:r>
          </w:p>
        </w:tc>
      </w:tr>
    </w:tbl>
    <w:p w14:paraId="2168CC1A" w14:textId="77777777" w:rsidR="00426717" w:rsidRPr="00E40BFC" w:rsidRDefault="00426717" w:rsidP="00426717">
      <w:pPr>
        <w:rPr>
          <w:rFonts w:asciiTheme="minorHAnsi" w:hAnsiTheme="minorHAnsi" w:cstheme="minorHAnsi"/>
          <w:szCs w:val="20"/>
        </w:rPr>
      </w:pPr>
    </w:p>
    <w:p w14:paraId="4C6ABCB7" w14:textId="77777777" w:rsidR="00426717" w:rsidRPr="00E40BFC" w:rsidRDefault="00426717" w:rsidP="00426717">
      <w:pPr>
        <w:rPr>
          <w:rFonts w:asciiTheme="minorHAnsi" w:hAnsiTheme="minorHAnsi" w:cstheme="minorHAnsi"/>
          <w:szCs w:val="20"/>
        </w:rPr>
      </w:pPr>
      <w:r w:rsidRPr="00E40BFC">
        <w:rPr>
          <w:rFonts w:asciiTheme="minorHAnsi" w:hAnsiTheme="minorHAnsi" w:cstheme="minorHAnsi"/>
          <w:szCs w:val="20"/>
        </w:rPr>
        <w:t xml:space="preserve">I hereby certify that the information set forth above is true and complete to the best of my knowledge. </w:t>
      </w:r>
    </w:p>
    <w:p w14:paraId="35D685F5" w14:textId="77777777" w:rsidR="00327ECE" w:rsidRPr="00E40BFC" w:rsidRDefault="00327ECE" w:rsidP="00426717">
      <w:pPr>
        <w:rPr>
          <w:rFonts w:asciiTheme="minorHAnsi" w:hAnsiTheme="minorHAnsi" w:cstheme="minorHAnsi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7"/>
        <w:gridCol w:w="5521"/>
      </w:tblGrid>
      <w:tr w:rsidR="00327ECE" w:rsidRPr="00E40BFC" w14:paraId="46F608C3" w14:textId="77777777" w:rsidTr="00C16FF7">
        <w:tc>
          <w:tcPr>
            <w:tcW w:w="2133" w:type="pct"/>
            <w:shd w:val="clear" w:color="auto" w:fill="D9D9D9" w:themeFill="background1" w:themeFillShade="D9"/>
          </w:tcPr>
          <w:p w14:paraId="01DDDACE" w14:textId="77777777" w:rsidR="00327ECE" w:rsidRPr="00E40BFC" w:rsidRDefault="00327ECE" w:rsidP="00C16FF7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40BFC">
              <w:rPr>
                <w:rFonts w:asciiTheme="minorHAnsi" w:hAnsiTheme="minorHAnsi" w:cstheme="minorHAnsi"/>
                <w:b/>
                <w:szCs w:val="20"/>
              </w:rPr>
              <w:t>Date:</w:t>
            </w:r>
          </w:p>
          <w:p w14:paraId="371FB94C" w14:textId="77777777" w:rsidR="00327ECE" w:rsidRPr="00E40BFC" w:rsidRDefault="00327ECE" w:rsidP="00C16FF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67" w:type="pct"/>
          </w:tcPr>
          <w:p w14:paraId="571475BF" w14:textId="77777777" w:rsidR="00327ECE" w:rsidRPr="00E40BFC" w:rsidRDefault="00327ECE" w:rsidP="00C16FF7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27ECE" w:rsidRPr="00E40BFC" w14:paraId="60F623A2" w14:textId="77777777" w:rsidTr="00C16FF7">
        <w:tc>
          <w:tcPr>
            <w:tcW w:w="2133" w:type="pct"/>
            <w:shd w:val="clear" w:color="auto" w:fill="D9D9D9" w:themeFill="background1" w:themeFillShade="D9"/>
          </w:tcPr>
          <w:p w14:paraId="67BAFBA7" w14:textId="77777777" w:rsidR="00327ECE" w:rsidRPr="00E40BFC" w:rsidRDefault="00327ECE" w:rsidP="00C16FF7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40BFC">
              <w:rPr>
                <w:rFonts w:asciiTheme="minorHAnsi" w:hAnsiTheme="minorHAnsi" w:cstheme="minorHAnsi"/>
                <w:b/>
                <w:szCs w:val="20"/>
              </w:rPr>
              <w:t>Print Name:</w:t>
            </w:r>
          </w:p>
          <w:p w14:paraId="0B551535" w14:textId="77777777" w:rsidR="00327ECE" w:rsidRPr="00E40BFC" w:rsidRDefault="00327ECE" w:rsidP="00C16FF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67" w:type="pct"/>
          </w:tcPr>
          <w:p w14:paraId="5A1B3612" w14:textId="77777777" w:rsidR="00327ECE" w:rsidRPr="00E40BFC" w:rsidRDefault="00327ECE" w:rsidP="00C16FF7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27ECE" w:rsidRPr="00E40BFC" w14:paraId="146E37D5" w14:textId="77777777" w:rsidTr="00C16FF7">
        <w:tc>
          <w:tcPr>
            <w:tcW w:w="2133" w:type="pct"/>
            <w:shd w:val="clear" w:color="auto" w:fill="D9D9D9" w:themeFill="background1" w:themeFillShade="D9"/>
          </w:tcPr>
          <w:p w14:paraId="5DC1E88C" w14:textId="77777777" w:rsidR="00327ECE" w:rsidRPr="00E40BFC" w:rsidRDefault="00327ECE" w:rsidP="00C16FF7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40BFC">
              <w:rPr>
                <w:rFonts w:asciiTheme="minorHAnsi" w:hAnsiTheme="minorHAnsi" w:cstheme="minorHAnsi"/>
                <w:b/>
                <w:szCs w:val="20"/>
              </w:rPr>
              <w:t>Job Title and Role in Procurement Process:</w:t>
            </w:r>
          </w:p>
          <w:p w14:paraId="730335DF" w14:textId="77777777" w:rsidR="00327ECE" w:rsidRPr="00E40BFC" w:rsidRDefault="00327ECE" w:rsidP="00C16FF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67" w:type="pct"/>
          </w:tcPr>
          <w:p w14:paraId="5D36A53F" w14:textId="77777777" w:rsidR="00327ECE" w:rsidRPr="00E40BFC" w:rsidRDefault="00327ECE" w:rsidP="00C16FF7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27ECE" w:rsidRPr="00E40BFC" w14:paraId="13EF285D" w14:textId="77777777" w:rsidTr="00C16FF7">
        <w:tc>
          <w:tcPr>
            <w:tcW w:w="2133" w:type="pct"/>
            <w:shd w:val="clear" w:color="auto" w:fill="D9D9D9" w:themeFill="background1" w:themeFillShade="D9"/>
          </w:tcPr>
          <w:p w14:paraId="6360A6F7" w14:textId="77777777" w:rsidR="00327ECE" w:rsidRPr="00E40BFC" w:rsidRDefault="00327ECE" w:rsidP="00C16FF7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40BFC">
              <w:rPr>
                <w:rFonts w:asciiTheme="minorHAnsi" w:hAnsiTheme="minorHAnsi" w:cstheme="minorHAnsi"/>
                <w:b/>
                <w:szCs w:val="20"/>
              </w:rPr>
              <w:t>Signature:</w:t>
            </w:r>
          </w:p>
          <w:p w14:paraId="0DF2419A" w14:textId="77777777" w:rsidR="00327ECE" w:rsidRPr="00E40BFC" w:rsidRDefault="00327ECE" w:rsidP="00C16FF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67" w:type="pct"/>
          </w:tcPr>
          <w:p w14:paraId="21CB6BB1" w14:textId="77777777" w:rsidR="00327ECE" w:rsidRPr="00E40BFC" w:rsidRDefault="00327ECE" w:rsidP="00C16FF7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27ECE" w:rsidRPr="00E40BFC" w14:paraId="208E96EA" w14:textId="77777777" w:rsidTr="00C16FF7">
        <w:tc>
          <w:tcPr>
            <w:tcW w:w="2133" w:type="pct"/>
            <w:shd w:val="clear" w:color="auto" w:fill="D9D9D9" w:themeFill="background1" w:themeFillShade="D9"/>
          </w:tcPr>
          <w:p w14:paraId="58EC4110" w14:textId="77777777" w:rsidR="00327ECE" w:rsidRPr="00E40BFC" w:rsidRDefault="00327ECE" w:rsidP="00C16FF7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E40BFC">
              <w:rPr>
                <w:rFonts w:asciiTheme="minorHAnsi" w:hAnsiTheme="minorHAnsi" w:cstheme="minorHAnsi"/>
                <w:b/>
                <w:szCs w:val="20"/>
              </w:rPr>
              <w:t>Procurement Reference:</w:t>
            </w:r>
          </w:p>
          <w:p w14:paraId="7A88F560" w14:textId="77777777" w:rsidR="00327ECE" w:rsidRPr="00E40BFC" w:rsidRDefault="00327ECE" w:rsidP="00C16FF7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67" w:type="pct"/>
          </w:tcPr>
          <w:p w14:paraId="733A59A9" w14:textId="77777777" w:rsidR="00327ECE" w:rsidRPr="00E40BFC" w:rsidRDefault="00327ECE" w:rsidP="00C16FF7">
            <w:pPr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94065DA" w14:textId="77777777" w:rsidR="00B63969" w:rsidRPr="00E40BFC" w:rsidRDefault="00B63969" w:rsidP="00B63969">
      <w:pPr>
        <w:rPr>
          <w:rFonts w:asciiTheme="minorHAnsi" w:hAnsiTheme="minorHAnsi" w:cstheme="minorHAnsi"/>
          <w:szCs w:val="20"/>
        </w:rPr>
      </w:pPr>
    </w:p>
    <w:sectPr w:rsidR="00B63969" w:rsidRPr="00E40BFC" w:rsidSect="00404E4F">
      <w:headerReference w:type="default" r:id="rId8"/>
      <w:footerReference w:type="default" r:id="rId9"/>
      <w:pgSz w:w="11906" w:h="16838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4555" w14:textId="77777777" w:rsidR="008A65F2" w:rsidRDefault="008A65F2" w:rsidP="00F836A7">
      <w:r>
        <w:separator/>
      </w:r>
    </w:p>
  </w:endnote>
  <w:endnote w:type="continuationSeparator" w:id="0">
    <w:p w14:paraId="570AD585" w14:textId="77777777" w:rsidR="008A65F2" w:rsidRDefault="008A65F2" w:rsidP="00F8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56D6" w14:textId="77777777" w:rsidR="00294589" w:rsidRPr="00CF0773" w:rsidRDefault="00294589" w:rsidP="003565DC">
    <w:pPr>
      <w:pStyle w:val="Footer"/>
    </w:pPr>
  </w:p>
  <w:p w14:paraId="71542B3A" w14:textId="77777777" w:rsidR="00294589" w:rsidRDefault="00294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48DF" w14:textId="77777777" w:rsidR="008A65F2" w:rsidRDefault="008A65F2" w:rsidP="00F836A7">
      <w:r>
        <w:separator/>
      </w:r>
    </w:p>
  </w:footnote>
  <w:footnote w:type="continuationSeparator" w:id="0">
    <w:p w14:paraId="6FA8D2C9" w14:textId="77777777" w:rsidR="008A65F2" w:rsidRDefault="008A65F2" w:rsidP="00F8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B970" w14:textId="4C326079" w:rsidR="00FE672B" w:rsidRPr="009B09CF" w:rsidRDefault="00C00F19" w:rsidP="00445D95">
    <w:pPr>
      <w:pStyle w:val="Header"/>
      <w:jc w:val="right"/>
      <w:rPr>
        <w:b/>
        <w:i/>
        <w:iCs/>
      </w:rPr>
    </w:pPr>
    <w:r w:rsidRPr="00D25C91">
      <w:rPr>
        <w:noProof/>
      </w:rPr>
      <w:drawing>
        <wp:anchor distT="0" distB="0" distL="114300" distR="114300" simplePos="0" relativeHeight="251661312" behindDoc="1" locked="0" layoutInCell="1" allowOverlap="1" wp14:anchorId="43ABEA55" wp14:editId="2F6CA5C3">
          <wp:simplePos x="0" y="0"/>
          <wp:positionH relativeFrom="column">
            <wp:posOffset>-335280</wp:posOffset>
          </wp:positionH>
          <wp:positionV relativeFrom="topMargin">
            <wp:posOffset>114300</wp:posOffset>
          </wp:positionV>
          <wp:extent cx="732155" cy="735965"/>
          <wp:effectExtent l="0" t="0" r="0" b="6985"/>
          <wp:wrapTight wrapText="bothSides">
            <wp:wrapPolygon edited="0">
              <wp:start x="0" y="0"/>
              <wp:lineTo x="0" y="21246"/>
              <wp:lineTo x="20794" y="21246"/>
              <wp:lineTo x="20794" y="0"/>
              <wp:lineTo x="0" y="0"/>
            </wp:wrapPolygon>
          </wp:wrapTight>
          <wp:docPr id="1" name="Picture 1" descr="A yellow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536378" name="Picture 2020536378" descr="A yellow circle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5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5C91">
      <w:rPr>
        <w:noProof/>
      </w:rPr>
      <w:drawing>
        <wp:anchor distT="0" distB="0" distL="114300" distR="114300" simplePos="0" relativeHeight="251659264" behindDoc="1" locked="0" layoutInCell="1" allowOverlap="1" wp14:anchorId="125C2D74" wp14:editId="754878E1">
          <wp:simplePos x="0" y="0"/>
          <wp:positionH relativeFrom="column">
            <wp:posOffset>5203825</wp:posOffset>
          </wp:positionH>
          <wp:positionV relativeFrom="paragraph">
            <wp:posOffset>-240030</wp:posOffset>
          </wp:positionV>
          <wp:extent cx="1265555" cy="541020"/>
          <wp:effectExtent l="0" t="0" r="4445" b="5080"/>
          <wp:wrapTight wrapText="bothSides">
            <wp:wrapPolygon edited="0">
              <wp:start x="0" y="0"/>
              <wp:lineTo x="0" y="21296"/>
              <wp:lineTo x="21459" y="21296"/>
              <wp:lineTo x="21459" y="0"/>
              <wp:lineTo x="0" y="0"/>
            </wp:wrapPolygon>
          </wp:wrapTight>
          <wp:docPr id="2" name="Picture 2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834377" name="Picture 1903834377" descr="A blue and white sign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AF2DE2" w14:textId="6B52DAD2" w:rsidR="0037501F" w:rsidRPr="006816E9" w:rsidRDefault="0037501F" w:rsidP="0037501F">
    <w:pPr>
      <w:pStyle w:val="Header"/>
      <w:jc w:val="center"/>
      <w:rPr>
        <w:i/>
        <w:iCs/>
        <w:color w:val="000000" w:themeColor="text1"/>
        <w:lang w:val="en-US"/>
      </w:rPr>
    </w:pPr>
  </w:p>
  <w:p w14:paraId="22260C06" w14:textId="7CAFBB3E" w:rsidR="00426717" w:rsidRDefault="00426717" w:rsidP="004E7266">
    <w:pPr>
      <w:pStyle w:val="Header"/>
      <w:tabs>
        <w:tab w:val="clear" w:pos="4513"/>
        <w:tab w:val="clear" w:pos="9026"/>
        <w:tab w:val="cente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B16C8"/>
    <w:multiLevelType w:val="hybridMultilevel"/>
    <w:tmpl w:val="6E181C60"/>
    <w:lvl w:ilvl="0" w:tplc="55A2C4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A3E86"/>
    <w:multiLevelType w:val="multilevel"/>
    <w:tmpl w:val="773EE1AC"/>
    <w:lvl w:ilvl="0">
      <w:start w:val="1"/>
      <w:numFmt w:val="upperLetter"/>
      <w:pStyle w:val="BB-RecitalsLeg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2E12C7C"/>
    <w:multiLevelType w:val="multilevel"/>
    <w:tmpl w:val="67489296"/>
    <w:lvl w:ilvl="0">
      <w:start w:val="1"/>
      <w:numFmt w:val="bullet"/>
      <w:pStyle w:val="BB-Bullet1Legal"/>
      <w:lvlText w:val=""/>
      <w:lvlJc w:val="left"/>
      <w:pPr>
        <w:tabs>
          <w:tab w:val="num" w:pos="981"/>
        </w:tabs>
        <w:ind w:left="981" w:hanging="261"/>
      </w:pPr>
      <w:rPr>
        <w:rFonts w:ascii="Symbol" w:hAnsi="Symbol" w:hint="default"/>
        <w:color w:val="auto"/>
      </w:rPr>
    </w:lvl>
    <w:lvl w:ilvl="1">
      <w:start w:val="1"/>
      <w:numFmt w:val="bullet"/>
      <w:pStyle w:val="BB-Bullet2Legal"/>
      <w:lvlText w:val=""/>
      <w:lvlJc w:val="left"/>
      <w:pPr>
        <w:tabs>
          <w:tab w:val="num" w:pos="981"/>
        </w:tabs>
        <w:ind w:left="981" w:hanging="261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BB-Bullet3Legal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BB-Bullet4Legal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BB-Bullet5Legal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590146A"/>
    <w:multiLevelType w:val="multilevel"/>
    <w:tmpl w:val="2BEC590C"/>
    <w:lvl w:ilvl="0">
      <w:start w:val="1"/>
      <w:numFmt w:val="none"/>
      <w:pStyle w:val="BB-DefinitionLegal"/>
      <w:lvlText w:val="%1"/>
      <w:lvlJc w:val="left"/>
      <w:pPr>
        <w:ind w:left="720" w:hanging="72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pStyle w:val="BB-DefNumber1Legal"/>
      <w:lvlText w:val="(%2)"/>
      <w:lvlJc w:val="left"/>
      <w:pPr>
        <w:tabs>
          <w:tab w:val="num" w:pos="720"/>
        </w:tabs>
        <w:ind w:left="1418" w:hanging="698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BB-DefNumber2Legal"/>
      <w:lvlText w:val="(%3)"/>
      <w:lvlJc w:val="left"/>
      <w:pPr>
        <w:tabs>
          <w:tab w:val="num" w:pos="2058"/>
        </w:tabs>
        <w:ind w:left="2058" w:hanging="64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38F30F7A"/>
    <w:multiLevelType w:val="multilevel"/>
    <w:tmpl w:val="803022E6"/>
    <w:lvl w:ilvl="0">
      <w:start w:val="1"/>
      <w:numFmt w:val="decimal"/>
      <w:pStyle w:val="BB-PartiesLeg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A9A3742"/>
    <w:multiLevelType w:val="multilevel"/>
    <w:tmpl w:val="46EC54B2"/>
    <w:lvl w:ilvl="0">
      <w:start w:val="1"/>
      <w:numFmt w:val="decimal"/>
      <w:pStyle w:val="BB-Level1Leg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1">
      <w:start w:val="1"/>
      <w:numFmt w:val="decimal"/>
      <w:pStyle w:val="BB-Level2Legal"/>
      <w:lvlText w:val="%1.%2"/>
      <w:lvlJc w:val="left"/>
      <w:pPr>
        <w:ind w:left="720" w:hanging="720"/>
      </w:pPr>
      <w:rPr>
        <w:rFonts w:ascii="Arial" w:hAnsi="Arial" w:hint="default"/>
        <w:sz w:val="20"/>
      </w:rPr>
    </w:lvl>
    <w:lvl w:ilvl="2">
      <w:start w:val="1"/>
      <w:numFmt w:val="decimal"/>
      <w:pStyle w:val="BB-Level3Legal"/>
      <w:lvlText w:val="%1.%2.%3"/>
      <w:lvlJc w:val="left"/>
      <w:pPr>
        <w:tabs>
          <w:tab w:val="num" w:pos="1701"/>
        </w:tabs>
        <w:ind w:left="1701" w:hanging="981"/>
      </w:pPr>
      <w:rPr>
        <w:rFonts w:ascii="Arial" w:hAnsi="Arial" w:hint="default"/>
        <w:sz w:val="20"/>
      </w:rPr>
    </w:lvl>
    <w:lvl w:ilvl="3">
      <w:start w:val="1"/>
      <w:numFmt w:val="lowerLetter"/>
      <w:pStyle w:val="BB-Level4Leg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BB-Level5Leg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7E601D"/>
    <w:multiLevelType w:val="multilevel"/>
    <w:tmpl w:val="F38AC0C4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caps/>
        <w:color w:val="auto"/>
        <w:sz w:val="20"/>
      </w:rPr>
    </w:lvl>
    <w:lvl w:ilvl="1">
      <w:start w:val="1"/>
      <w:numFmt w:val="decimal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 w:val="0"/>
        <w:sz w:val="20"/>
      </w:rPr>
    </w:lvl>
    <w:lvl w:ilvl="2">
      <w:start w:val="1"/>
      <w:numFmt w:val="decimal"/>
      <w:lvlRestart w:val="1"/>
      <w:suff w:val="nothing"/>
      <w:lvlText w:val="APPENDIX %3"/>
      <w:lvlJc w:val="left"/>
      <w:pPr>
        <w:ind w:left="0" w:firstLine="0"/>
      </w:pPr>
      <w:rPr>
        <w:rFonts w:ascii="Arial" w:hAnsi="Arial" w:hint="default"/>
        <w:b/>
        <w:i w:val="0"/>
        <w:caps/>
        <w:sz w:val="20"/>
      </w:rPr>
    </w:lvl>
    <w:lvl w:ilvl="3">
      <w:start w:val="1"/>
      <w:numFmt w:val="decimal"/>
      <w:lvlRestart w:val="2"/>
      <w:lvlText w:val="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701"/>
        </w:tabs>
        <w:ind w:left="1701" w:hanging="981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D6E1CA9"/>
    <w:multiLevelType w:val="multilevel"/>
    <w:tmpl w:val="E124B642"/>
    <w:lvl w:ilvl="0">
      <w:start w:val="1"/>
      <w:numFmt w:val="decimal"/>
      <w:pStyle w:val="BB-SHeadingLegal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caps/>
        <w:color w:val="auto"/>
        <w:sz w:val="20"/>
      </w:rPr>
    </w:lvl>
    <w:lvl w:ilvl="1">
      <w:start w:val="1"/>
      <w:numFmt w:val="decimal"/>
      <w:pStyle w:val="BB-PartHeadingLegal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 w:val="0"/>
        <w:sz w:val="20"/>
      </w:rPr>
    </w:lvl>
    <w:lvl w:ilvl="2">
      <w:start w:val="1"/>
      <w:numFmt w:val="decimal"/>
      <w:lvlRestart w:val="1"/>
      <w:pStyle w:val="BB-AppendixHeadingLegal"/>
      <w:suff w:val="nothing"/>
      <w:lvlText w:val="APPENDIX %3"/>
      <w:lvlJc w:val="left"/>
      <w:pPr>
        <w:ind w:left="0" w:firstLine="0"/>
      </w:pPr>
      <w:rPr>
        <w:rFonts w:ascii="Arial" w:hAnsi="Arial" w:hint="default"/>
        <w:b/>
        <w:i w:val="0"/>
        <w:caps/>
        <w:sz w:val="20"/>
      </w:rPr>
    </w:lvl>
    <w:lvl w:ilvl="3">
      <w:start w:val="1"/>
      <w:numFmt w:val="decimal"/>
      <w:lvlRestart w:val="2"/>
      <w:pStyle w:val="BB-SLevel1Legal"/>
      <w:lvlText w:val="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4">
      <w:start w:val="1"/>
      <w:numFmt w:val="decimal"/>
      <w:pStyle w:val="BB-SLevel2Legal"/>
      <w:lvlText w:val="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pStyle w:val="BB-SLevel3Legal"/>
      <w:lvlText w:val="%4.%5.%6"/>
      <w:lvlJc w:val="left"/>
      <w:pPr>
        <w:tabs>
          <w:tab w:val="num" w:pos="1701"/>
        </w:tabs>
        <w:ind w:left="1701" w:hanging="981"/>
      </w:pPr>
      <w:rPr>
        <w:rFonts w:hint="default"/>
      </w:rPr>
    </w:lvl>
    <w:lvl w:ilvl="6">
      <w:start w:val="1"/>
      <w:numFmt w:val="lowerLetter"/>
      <w:pStyle w:val="BB-SLevel4Legal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Roman"/>
      <w:pStyle w:val="BB-SLevel5Legal"/>
      <w:lvlText w:val="(%8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DCC1FA5"/>
    <w:multiLevelType w:val="hybridMultilevel"/>
    <w:tmpl w:val="7878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330DB"/>
    <w:multiLevelType w:val="multilevel"/>
    <w:tmpl w:val="9C7E3F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98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DE0457F"/>
    <w:multiLevelType w:val="hybridMultilevel"/>
    <w:tmpl w:val="073A9EDE"/>
    <w:lvl w:ilvl="0" w:tplc="1888712A">
      <w:start w:val="1"/>
      <w:numFmt w:val="bullet"/>
      <w:pStyle w:val="BB-BulletLeg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600145">
    <w:abstractNumId w:val="5"/>
  </w:num>
  <w:num w:numId="2" w16cid:durableId="227037924">
    <w:abstractNumId w:val="9"/>
  </w:num>
  <w:num w:numId="3" w16cid:durableId="425536630">
    <w:abstractNumId w:val="7"/>
  </w:num>
  <w:num w:numId="4" w16cid:durableId="2084255543">
    <w:abstractNumId w:val="2"/>
  </w:num>
  <w:num w:numId="5" w16cid:durableId="993340044">
    <w:abstractNumId w:val="3"/>
  </w:num>
  <w:num w:numId="6" w16cid:durableId="794369209">
    <w:abstractNumId w:val="4"/>
  </w:num>
  <w:num w:numId="7" w16cid:durableId="338198378">
    <w:abstractNumId w:val="1"/>
  </w:num>
  <w:num w:numId="8" w16cid:durableId="1838840869">
    <w:abstractNumId w:val="10"/>
  </w:num>
  <w:num w:numId="9" w16cid:durableId="1706632436">
    <w:abstractNumId w:val="6"/>
  </w:num>
  <w:num w:numId="10" w16cid:durableId="1189871932">
    <w:abstractNumId w:val="8"/>
  </w:num>
  <w:num w:numId="11" w16cid:durableId="213393702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AF"/>
    <w:rsid w:val="000121A1"/>
    <w:rsid w:val="000474D2"/>
    <w:rsid w:val="0006392E"/>
    <w:rsid w:val="000750C2"/>
    <w:rsid w:val="0009273B"/>
    <w:rsid w:val="000946EA"/>
    <w:rsid w:val="000A1F1F"/>
    <w:rsid w:val="000A24BC"/>
    <w:rsid w:val="000A2AEA"/>
    <w:rsid w:val="000A7D9E"/>
    <w:rsid w:val="000B016F"/>
    <w:rsid w:val="000D0EE9"/>
    <w:rsid w:val="000D115E"/>
    <w:rsid w:val="000F0791"/>
    <w:rsid w:val="000F7678"/>
    <w:rsid w:val="00100B2C"/>
    <w:rsid w:val="00147625"/>
    <w:rsid w:val="00153D7A"/>
    <w:rsid w:val="00160F2D"/>
    <w:rsid w:val="001615DD"/>
    <w:rsid w:val="001627AF"/>
    <w:rsid w:val="00171228"/>
    <w:rsid w:val="0018158A"/>
    <w:rsid w:val="001953E8"/>
    <w:rsid w:val="001A0636"/>
    <w:rsid w:val="001B2BB4"/>
    <w:rsid w:val="001D7FC4"/>
    <w:rsid w:val="00262FC8"/>
    <w:rsid w:val="00264542"/>
    <w:rsid w:val="00264D6F"/>
    <w:rsid w:val="002849A9"/>
    <w:rsid w:val="00294589"/>
    <w:rsid w:val="002E42CE"/>
    <w:rsid w:val="002E564C"/>
    <w:rsid w:val="002F21E2"/>
    <w:rsid w:val="003075AA"/>
    <w:rsid w:val="00313172"/>
    <w:rsid w:val="003244C7"/>
    <w:rsid w:val="00327346"/>
    <w:rsid w:val="00327ECE"/>
    <w:rsid w:val="00334584"/>
    <w:rsid w:val="003355BA"/>
    <w:rsid w:val="003565DC"/>
    <w:rsid w:val="0037501F"/>
    <w:rsid w:val="003B30A3"/>
    <w:rsid w:val="003C400D"/>
    <w:rsid w:val="003F3B16"/>
    <w:rsid w:val="00404E4F"/>
    <w:rsid w:val="00426717"/>
    <w:rsid w:val="00427902"/>
    <w:rsid w:val="0043602B"/>
    <w:rsid w:val="004363FB"/>
    <w:rsid w:val="004370D7"/>
    <w:rsid w:val="0044483E"/>
    <w:rsid w:val="00445D95"/>
    <w:rsid w:val="004812FB"/>
    <w:rsid w:val="004946A2"/>
    <w:rsid w:val="004A02DC"/>
    <w:rsid w:val="004A2CC3"/>
    <w:rsid w:val="004B0AE0"/>
    <w:rsid w:val="004D15C8"/>
    <w:rsid w:val="004E4511"/>
    <w:rsid w:val="004E7266"/>
    <w:rsid w:val="0050051D"/>
    <w:rsid w:val="0050613D"/>
    <w:rsid w:val="00527F32"/>
    <w:rsid w:val="005340A3"/>
    <w:rsid w:val="005378E5"/>
    <w:rsid w:val="005405E2"/>
    <w:rsid w:val="00541B7B"/>
    <w:rsid w:val="0057015A"/>
    <w:rsid w:val="00581B9C"/>
    <w:rsid w:val="0058315F"/>
    <w:rsid w:val="005869A0"/>
    <w:rsid w:val="005961FA"/>
    <w:rsid w:val="005D626A"/>
    <w:rsid w:val="005D77AB"/>
    <w:rsid w:val="005E167B"/>
    <w:rsid w:val="005F0680"/>
    <w:rsid w:val="006069BF"/>
    <w:rsid w:val="00641E45"/>
    <w:rsid w:val="00646C4E"/>
    <w:rsid w:val="00661FAB"/>
    <w:rsid w:val="00673DB4"/>
    <w:rsid w:val="006816E9"/>
    <w:rsid w:val="00686C0D"/>
    <w:rsid w:val="006A4F03"/>
    <w:rsid w:val="006C1342"/>
    <w:rsid w:val="006C3BC6"/>
    <w:rsid w:val="006C4BAC"/>
    <w:rsid w:val="006F1CED"/>
    <w:rsid w:val="006F7AC4"/>
    <w:rsid w:val="007144C7"/>
    <w:rsid w:val="0076251F"/>
    <w:rsid w:val="00763756"/>
    <w:rsid w:val="0076478A"/>
    <w:rsid w:val="007B0193"/>
    <w:rsid w:val="007D4F3A"/>
    <w:rsid w:val="007E1001"/>
    <w:rsid w:val="007E4826"/>
    <w:rsid w:val="007F1975"/>
    <w:rsid w:val="0080008B"/>
    <w:rsid w:val="00806C25"/>
    <w:rsid w:val="008165C4"/>
    <w:rsid w:val="00835CD6"/>
    <w:rsid w:val="00842594"/>
    <w:rsid w:val="008456FD"/>
    <w:rsid w:val="00860753"/>
    <w:rsid w:val="00862C4F"/>
    <w:rsid w:val="008A1D5C"/>
    <w:rsid w:val="008A4679"/>
    <w:rsid w:val="008A65F2"/>
    <w:rsid w:val="008B3E9B"/>
    <w:rsid w:val="008B4008"/>
    <w:rsid w:val="008D2867"/>
    <w:rsid w:val="008F24E0"/>
    <w:rsid w:val="00900F1D"/>
    <w:rsid w:val="00906BD3"/>
    <w:rsid w:val="00920729"/>
    <w:rsid w:val="00921D1F"/>
    <w:rsid w:val="00923444"/>
    <w:rsid w:val="00924C33"/>
    <w:rsid w:val="0094715E"/>
    <w:rsid w:val="00952C9F"/>
    <w:rsid w:val="00955E5C"/>
    <w:rsid w:val="00956206"/>
    <w:rsid w:val="0097480A"/>
    <w:rsid w:val="009A2F38"/>
    <w:rsid w:val="009B2BD5"/>
    <w:rsid w:val="009B6568"/>
    <w:rsid w:val="009B7528"/>
    <w:rsid w:val="009E2F44"/>
    <w:rsid w:val="009E3385"/>
    <w:rsid w:val="009F6E1B"/>
    <w:rsid w:val="00A178CC"/>
    <w:rsid w:val="00A20B3D"/>
    <w:rsid w:val="00A24BFC"/>
    <w:rsid w:val="00A2732C"/>
    <w:rsid w:val="00A33D34"/>
    <w:rsid w:val="00A45210"/>
    <w:rsid w:val="00A54D89"/>
    <w:rsid w:val="00A5741C"/>
    <w:rsid w:val="00A814B7"/>
    <w:rsid w:val="00AD58EE"/>
    <w:rsid w:val="00AD6DF7"/>
    <w:rsid w:val="00AE7A10"/>
    <w:rsid w:val="00AF0A08"/>
    <w:rsid w:val="00AF0EA0"/>
    <w:rsid w:val="00AF7683"/>
    <w:rsid w:val="00B14F45"/>
    <w:rsid w:val="00B2233C"/>
    <w:rsid w:val="00B25757"/>
    <w:rsid w:val="00B43965"/>
    <w:rsid w:val="00B63969"/>
    <w:rsid w:val="00B946FD"/>
    <w:rsid w:val="00BC0A4C"/>
    <w:rsid w:val="00BC42EB"/>
    <w:rsid w:val="00BE134A"/>
    <w:rsid w:val="00BE7B9A"/>
    <w:rsid w:val="00BF0B3A"/>
    <w:rsid w:val="00BF35BE"/>
    <w:rsid w:val="00C00F19"/>
    <w:rsid w:val="00C06EE3"/>
    <w:rsid w:val="00C1228F"/>
    <w:rsid w:val="00C15F1F"/>
    <w:rsid w:val="00C1674A"/>
    <w:rsid w:val="00C2067E"/>
    <w:rsid w:val="00C3680E"/>
    <w:rsid w:val="00C371F0"/>
    <w:rsid w:val="00C42012"/>
    <w:rsid w:val="00C43172"/>
    <w:rsid w:val="00C66ACA"/>
    <w:rsid w:val="00C7028F"/>
    <w:rsid w:val="00C76285"/>
    <w:rsid w:val="00C80230"/>
    <w:rsid w:val="00CC641A"/>
    <w:rsid w:val="00CD70F4"/>
    <w:rsid w:val="00CF2E6C"/>
    <w:rsid w:val="00D01B0A"/>
    <w:rsid w:val="00D253FC"/>
    <w:rsid w:val="00D55861"/>
    <w:rsid w:val="00D92410"/>
    <w:rsid w:val="00D924ED"/>
    <w:rsid w:val="00DB6A15"/>
    <w:rsid w:val="00E24E8E"/>
    <w:rsid w:val="00E36136"/>
    <w:rsid w:val="00E40BFC"/>
    <w:rsid w:val="00E75549"/>
    <w:rsid w:val="00E76274"/>
    <w:rsid w:val="00EA6811"/>
    <w:rsid w:val="00EA6CDF"/>
    <w:rsid w:val="00EC5C66"/>
    <w:rsid w:val="00ED6843"/>
    <w:rsid w:val="00EE056B"/>
    <w:rsid w:val="00EF36F0"/>
    <w:rsid w:val="00F07A6A"/>
    <w:rsid w:val="00F26901"/>
    <w:rsid w:val="00F51A25"/>
    <w:rsid w:val="00F53CC4"/>
    <w:rsid w:val="00F66BD7"/>
    <w:rsid w:val="00F67FDA"/>
    <w:rsid w:val="00F75524"/>
    <w:rsid w:val="00F836A7"/>
    <w:rsid w:val="00F87644"/>
    <w:rsid w:val="00F93DA1"/>
    <w:rsid w:val="00FD42E7"/>
    <w:rsid w:val="00FD6CC8"/>
    <w:rsid w:val="00FE1D05"/>
    <w:rsid w:val="00F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05AB33"/>
  <w15:docId w15:val="{1BF1CE01-7FB3-1848-93E5-38245E2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6C3BC6"/>
    <w:rPr>
      <w:rFonts w:ascii="Arial" w:hAnsi="Arial"/>
      <w:sz w:val="20"/>
    </w:rPr>
  </w:style>
  <w:style w:type="paragraph" w:styleId="Heading1">
    <w:name w:val="heading 1"/>
    <w:basedOn w:val="BB-Normal"/>
    <w:next w:val="Normal"/>
    <w:link w:val="Heading1Char"/>
    <w:uiPriority w:val="9"/>
    <w:semiHidden/>
    <w:rsid w:val="002E42CE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2E42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94C9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42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94C9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2CE"/>
    <w:pPr>
      <w:ind w:left="720"/>
      <w:contextualSpacing/>
    </w:pPr>
  </w:style>
  <w:style w:type="paragraph" w:customStyle="1" w:styleId="BB-Level1Legal">
    <w:name w:val="BB-Level1(Legal)"/>
    <w:next w:val="BB-NormInd1Legal"/>
    <w:uiPriority w:val="1"/>
    <w:rsid w:val="002E42CE"/>
    <w:pPr>
      <w:numPr>
        <w:numId w:val="1"/>
      </w:numPr>
      <w:spacing w:after="240"/>
    </w:pPr>
    <w:rPr>
      <w:rFonts w:ascii="Arial" w:hAnsi="Arial" w:cs="Arial"/>
      <w:b/>
      <w:caps/>
      <w:sz w:val="20"/>
      <w:szCs w:val="20"/>
    </w:rPr>
  </w:style>
  <w:style w:type="paragraph" w:customStyle="1" w:styleId="BB-NormInd1Legal">
    <w:name w:val="BB-NormInd1(Legal)"/>
    <w:uiPriority w:val="6"/>
    <w:rsid w:val="002E42CE"/>
    <w:pPr>
      <w:tabs>
        <w:tab w:val="left" w:pos="720"/>
      </w:tabs>
      <w:spacing w:after="240"/>
      <w:ind w:left="720"/>
    </w:pPr>
    <w:rPr>
      <w:rFonts w:ascii="Arial" w:hAnsi="Arial"/>
      <w:sz w:val="20"/>
    </w:rPr>
  </w:style>
  <w:style w:type="paragraph" w:customStyle="1" w:styleId="BB-Level2Legal">
    <w:name w:val="BB-Level2(Legal)"/>
    <w:next w:val="BB-NormInd2Legal"/>
    <w:uiPriority w:val="2"/>
    <w:rsid w:val="002E42CE"/>
    <w:pPr>
      <w:numPr>
        <w:ilvl w:val="1"/>
        <w:numId w:val="1"/>
      </w:numPr>
      <w:spacing w:after="240"/>
    </w:pPr>
    <w:rPr>
      <w:rFonts w:ascii="Arial" w:hAnsi="Arial" w:cs="Arial"/>
      <w:sz w:val="20"/>
      <w:szCs w:val="20"/>
    </w:rPr>
  </w:style>
  <w:style w:type="paragraph" w:customStyle="1" w:styleId="BB-NormInd2Legal">
    <w:name w:val="BB-NormInd2(Legal)"/>
    <w:uiPriority w:val="7"/>
    <w:rsid w:val="002E42CE"/>
    <w:pPr>
      <w:tabs>
        <w:tab w:val="left" w:pos="720"/>
      </w:tabs>
      <w:spacing w:after="240"/>
      <w:ind w:left="720"/>
    </w:pPr>
    <w:rPr>
      <w:rFonts w:ascii="Arial" w:hAnsi="Arial" w:cs="Arial"/>
      <w:sz w:val="20"/>
      <w:szCs w:val="20"/>
    </w:rPr>
  </w:style>
  <w:style w:type="paragraph" w:customStyle="1" w:styleId="BB-Level3Legal">
    <w:name w:val="BB-Level3(Legal)"/>
    <w:next w:val="BB-NormInd3Legal"/>
    <w:uiPriority w:val="3"/>
    <w:rsid w:val="002E42CE"/>
    <w:pPr>
      <w:numPr>
        <w:ilvl w:val="2"/>
        <w:numId w:val="1"/>
      </w:numPr>
      <w:spacing w:after="240"/>
    </w:pPr>
    <w:rPr>
      <w:rFonts w:ascii="Arial" w:hAnsi="Arial" w:cs="Arial"/>
      <w:sz w:val="20"/>
      <w:szCs w:val="20"/>
    </w:rPr>
  </w:style>
  <w:style w:type="paragraph" w:customStyle="1" w:styleId="BB-NormInd3Legal">
    <w:name w:val="BB-NormInd3(Legal)"/>
    <w:uiPriority w:val="8"/>
    <w:rsid w:val="002E42CE"/>
    <w:pPr>
      <w:tabs>
        <w:tab w:val="left" w:pos="1701"/>
      </w:tabs>
      <w:spacing w:after="240"/>
      <w:ind w:left="1701"/>
    </w:pPr>
    <w:rPr>
      <w:rFonts w:ascii="Arial" w:hAnsi="Arial" w:cs="Arial"/>
      <w:sz w:val="20"/>
      <w:szCs w:val="20"/>
    </w:rPr>
  </w:style>
  <w:style w:type="paragraph" w:customStyle="1" w:styleId="BB-Level4Legal">
    <w:name w:val="BB-Level4(Legal)"/>
    <w:next w:val="BB-NormInd4Legal"/>
    <w:uiPriority w:val="4"/>
    <w:rsid w:val="002E42CE"/>
    <w:pPr>
      <w:numPr>
        <w:ilvl w:val="3"/>
        <w:numId w:val="1"/>
      </w:numPr>
      <w:tabs>
        <w:tab w:val="left" w:pos="1701"/>
      </w:tabs>
      <w:spacing w:after="240"/>
    </w:pPr>
    <w:rPr>
      <w:rFonts w:ascii="Arial" w:hAnsi="Arial" w:cs="Arial"/>
      <w:sz w:val="20"/>
      <w:szCs w:val="20"/>
    </w:rPr>
  </w:style>
  <w:style w:type="paragraph" w:customStyle="1" w:styleId="BB-Level5Legal">
    <w:name w:val="BB-Level5(Legal)"/>
    <w:next w:val="BB-NormInd5Legal"/>
    <w:uiPriority w:val="5"/>
    <w:rsid w:val="002E42CE"/>
    <w:pPr>
      <w:numPr>
        <w:ilvl w:val="4"/>
        <w:numId w:val="1"/>
      </w:numPr>
      <w:tabs>
        <w:tab w:val="left" w:pos="2268"/>
      </w:tabs>
      <w:spacing w:after="240"/>
    </w:pPr>
    <w:rPr>
      <w:rFonts w:ascii="Arial" w:hAnsi="Arial" w:cs="Arial"/>
      <w:sz w:val="20"/>
      <w:szCs w:val="20"/>
    </w:rPr>
  </w:style>
  <w:style w:type="paragraph" w:customStyle="1" w:styleId="BB-NormInd4Legal">
    <w:name w:val="BB-NormInd4(Legal)"/>
    <w:uiPriority w:val="9"/>
    <w:rsid w:val="002E42CE"/>
    <w:pPr>
      <w:tabs>
        <w:tab w:val="left" w:pos="2268"/>
      </w:tabs>
      <w:spacing w:after="240"/>
      <w:ind w:left="2268"/>
    </w:pPr>
    <w:rPr>
      <w:rFonts w:ascii="Arial" w:hAnsi="Arial" w:cs="Arial"/>
      <w:sz w:val="20"/>
      <w:szCs w:val="20"/>
    </w:rPr>
  </w:style>
  <w:style w:type="paragraph" w:customStyle="1" w:styleId="BB-NormInd5Legal">
    <w:name w:val="BB-NormInd5(Legal)"/>
    <w:uiPriority w:val="10"/>
    <w:rsid w:val="002E42CE"/>
    <w:pPr>
      <w:tabs>
        <w:tab w:val="left" w:pos="2835"/>
      </w:tabs>
      <w:spacing w:after="240"/>
      <w:ind w:left="2835"/>
    </w:pPr>
    <w:rPr>
      <w:rFonts w:ascii="Arial" w:hAnsi="Arial" w:cs="Arial"/>
      <w:sz w:val="20"/>
      <w:szCs w:val="20"/>
    </w:rPr>
  </w:style>
  <w:style w:type="paragraph" w:customStyle="1" w:styleId="BB-SLevel1Legal">
    <w:name w:val="BB-SLevel1(Legal)"/>
    <w:next w:val="BB-NormInd1Legal"/>
    <w:uiPriority w:val="14"/>
    <w:rsid w:val="002E42CE"/>
    <w:pPr>
      <w:numPr>
        <w:ilvl w:val="3"/>
        <w:numId w:val="3"/>
      </w:numPr>
      <w:spacing w:after="240"/>
    </w:pPr>
    <w:rPr>
      <w:rFonts w:ascii="Arial" w:hAnsi="Arial" w:cs="Arial"/>
      <w:sz w:val="20"/>
      <w:szCs w:val="20"/>
    </w:rPr>
  </w:style>
  <w:style w:type="paragraph" w:customStyle="1" w:styleId="BB-SLevel2Legal">
    <w:name w:val="BB-SLevel2(Legal)"/>
    <w:next w:val="BB-NormInd2Legal"/>
    <w:uiPriority w:val="15"/>
    <w:rsid w:val="002E42CE"/>
    <w:pPr>
      <w:numPr>
        <w:ilvl w:val="4"/>
        <w:numId w:val="3"/>
      </w:numPr>
      <w:spacing w:after="240"/>
    </w:pPr>
    <w:rPr>
      <w:rFonts w:ascii="Arial" w:hAnsi="Arial" w:cs="Arial"/>
      <w:sz w:val="20"/>
      <w:szCs w:val="20"/>
    </w:rPr>
  </w:style>
  <w:style w:type="paragraph" w:customStyle="1" w:styleId="BB-SLevel3Legal">
    <w:name w:val="BB-SLevel3(Legal)"/>
    <w:next w:val="BB-NormInd3Legal"/>
    <w:uiPriority w:val="16"/>
    <w:rsid w:val="002E42CE"/>
    <w:pPr>
      <w:numPr>
        <w:ilvl w:val="5"/>
        <w:numId w:val="3"/>
      </w:numPr>
      <w:spacing w:after="240"/>
    </w:pPr>
    <w:rPr>
      <w:rFonts w:ascii="Arial" w:hAnsi="Arial" w:cs="Arial"/>
      <w:sz w:val="20"/>
      <w:szCs w:val="20"/>
    </w:rPr>
  </w:style>
  <w:style w:type="paragraph" w:customStyle="1" w:styleId="BB-SLevel4Legal">
    <w:name w:val="BB-SLevel4(Legal)"/>
    <w:next w:val="BB-NormInd4Legal"/>
    <w:uiPriority w:val="17"/>
    <w:rsid w:val="002E42CE"/>
    <w:pPr>
      <w:numPr>
        <w:ilvl w:val="6"/>
        <w:numId w:val="3"/>
      </w:numPr>
      <w:spacing w:after="240"/>
    </w:pPr>
    <w:rPr>
      <w:rFonts w:ascii="Arial" w:hAnsi="Arial" w:cs="Arial"/>
      <w:sz w:val="20"/>
      <w:szCs w:val="20"/>
    </w:rPr>
  </w:style>
  <w:style w:type="paragraph" w:customStyle="1" w:styleId="BB-SLevel5Legal">
    <w:name w:val="BB-SLevel5(Legal)"/>
    <w:next w:val="BB-NormInd5Legal"/>
    <w:uiPriority w:val="18"/>
    <w:rsid w:val="002E42CE"/>
    <w:pPr>
      <w:numPr>
        <w:ilvl w:val="7"/>
        <w:numId w:val="3"/>
      </w:numPr>
      <w:spacing w:after="240"/>
    </w:pPr>
    <w:rPr>
      <w:rFonts w:ascii="Arial" w:hAnsi="Arial" w:cs="Arial"/>
      <w:sz w:val="20"/>
      <w:szCs w:val="20"/>
    </w:rPr>
  </w:style>
  <w:style w:type="paragraph" w:customStyle="1" w:styleId="BB-OfficeAdd9">
    <w:name w:val="BB-OfficeAdd9"/>
    <w:semiHidden/>
    <w:rsid w:val="002E42CE"/>
    <w:rPr>
      <w:rFonts w:ascii="Arial" w:hAnsi="Arial" w:cs="Arial"/>
      <w:sz w:val="18"/>
      <w:szCs w:val="18"/>
    </w:rPr>
  </w:style>
  <w:style w:type="paragraph" w:customStyle="1" w:styleId="BB-SHeadingLegal">
    <w:name w:val="BB-SHeading(Legal)"/>
    <w:next w:val="BB-Normal"/>
    <w:uiPriority w:val="11"/>
    <w:rsid w:val="002E42CE"/>
    <w:pPr>
      <w:pageBreakBefore/>
      <w:numPr>
        <w:numId w:val="3"/>
      </w:numPr>
      <w:spacing w:after="240"/>
      <w:jc w:val="center"/>
    </w:pPr>
    <w:rPr>
      <w:rFonts w:ascii="Arial" w:hAnsi="Arial" w:cs="Arial"/>
      <w:b/>
      <w:caps/>
      <w:sz w:val="20"/>
      <w:szCs w:val="20"/>
    </w:rPr>
  </w:style>
  <w:style w:type="paragraph" w:customStyle="1" w:styleId="BB-PartHeadingLegal">
    <w:name w:val="BB-PartHeading(Legal)"/>
    <w:next w:val="BB-Normal"/>
    <w:uiPriority w:val="12"/>
    <w:rsid w:val="005340A3"/>
    <w:pPr>
      <w:numPr>
        <w:ilvl w:val="1"/>
        <w:numId w:val="3"/>
      </w:numPr>
      <w:spacing w:after="240"/>
      <w:jc w:val="center"/>
    </w:pPr>
    <w:rPr>
      <w:rFonts w:ascii="Arial" w:hAnsi="Arial" w:cs="Arial"/>
      <w:b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42C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42C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E42CE"/>
    <w:rPr>
      <w:vertAlign w:val="superscript"/>
    </w:rPr>
  </w:style>
  <w:style w:type="paragraph" w:customStyle="1" w:styleId="BB-AppendixHeadingLegal">
    <w:name w:val="BB-AppendixHeading(Legal)"/>
    <w:next w:val="BB-Normal"/>
    <w:uiPriority w:val="13"/>
    <w:rsid w:val="002E42CE"/>
    <w:pPr>
      <w:pageBreakBefore/>
      <w:numPr>
        <w:ilvl w:val="2"/>
        <w:numId w:val="3"/>
      </w:numPr>
      <w:spacing w:after="240"/>
      <w:jc w:val="center"/>
    </w:pPr>
    <w:rPr>
      <w:rFonts w:ascii="Arial" w:hAnsi="Arial" w:cs="Arial"/>
      <w:b/>
      <w:caps/>
      <w:sz w:val="20"/>
      <w:szCs w:val="20"/>
    </w:rPr>
  </w:style>
  <w:style w:type="paragraph" w:customStyle="1" w:styleId="BB-OfficeTab">
    <w:name w:val="BB-OfficeTab"/>
    <w:semiHidden/>
    <w:rsid w:val="002E42CE"/>
    <w:pPr>
      <w:jc w:val="right"/>
    </w:pPr>
    <w:rPr>
      <w:rFonts w:ascii="Arial" w:hAnsi="Arial"/>
      <w:sz w:val="18"/>
      <w:szCs w:val="18"/>
    </w:rPr>
  </w:style>
  <w:style w:type="paragraph" w:customStyle="1" w:styleId="BB-Bullet1Legal">
    <w:name w:val="BB-Bullet1(Legal)"/>
    <w:uiPriority w:val="20"/>
    <w:rsid w:val="002E42CE"/>
    <w:pPr>
      <w:numPr>
        <w:numId w:val="4"/>
      </w:numPr>
    </w:pPr>
    <w:rPr>
      <w:rFonts w:ascii="Arial" w:hAnsi="Arial" w:cs="Arial"/>
      <w:sz w:val="20"/>
      <w:szCs w:val="20"/>
    </w:rPr>
  </w:style>
  <w:style w:type="paragraph" w:customStyle="1" w:styleId="BB-Bullet2Legal">
    <w:name w:val="BB-Bullet2(Legal)"/>
    <w:uiPriority w:val="21"/>
    <w:rsid w:val="002E42CE"/>
    <w:pPr>
      <w:numPr>
        <w:ilvl w:val="1"/>
        <w:numId w:val="4"/>
      </w:numPr>
    </w:pPr>
    <w:rPr>
      <w:rFonts w:ascii="Arial" w:hAnsi="Arial" w:cs="Arial"/>
      <w:sz w:val="20"/>
      <w:szCs w:val="20"/>
    </w:rPr>
  </w:style>
  <w:style w:type="paragraph" w:customStyle="1" w:styleId="BB-Bullet3Legal">
    <w:name w:val="BB-Bullet3(Legal)"/>
    <w:uiPriority w:val="22"/>
    <w:rsid w:val="002E42CE"/>
    <w:pPr>
      <w:numPr>
        <w:ilvl w:val="2"/>
        <w:numId w:val="4"/>
      </w:numPr>
    </w:pPr>
    <w:rPr>
      <w:rFonts w:ascii="Arial" w:hAnsi="Arial" w:cs="Arial"/>
      <w:sz w:val="20"/>
      <w:szCs w:val="20"/>
    </w:rPr>
  </w:style>
  <w:style w:type="paragraph" w:customStyle="1" w:styleId="BB-Bullet4Legal">
    <w:name w:val="BB-Bullet4(Legal)"/>
    <w:uiPriority w:val="23"/>
    <w:rsid w:val="002E42CE"/>
    <w:pPr>
      <w:numPr>
        <w:ilvl w:val="3"/>
        <w:numId w:val="4"/>
      </w:numPr>
    </w:pPr>
    <w:rPr>
      <w:rFonts w:ascii="Arial" w:hAnsi="Arial" w:cs="Arial"/>
      <w:sz w:val="20"/>
      <w:szCs w:val="20"/>
    </w:rPr>
  </w:style>
  <w:style w:type="paragraph" w:customStyle="1" w:styleId="BB-Bullet5Legal">
    <w:name w:val="BB-Bullet5(Legal)"/>
    <w:uiPriority w:val="24"/>
    <w:rsid w:val="002E42CE"/>
    <w:pPr>
      <w:numPr>
        <w:ilvl w:val="4"/>
        <w:numId w:val="4"/>
      </w:numPr>
    </w:pPr>
    <w:rPr>
      <w:rFonts w:ascii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42CE"/>
    <w:rPr>
      <w:rFonts w:ascii="Arial" w:hAnsi="Arial" w:cs="Arial"/>
      <w:b/>
      <w:sz w:val="20"/>
      <w:szCs w:val="20"/>
    </w:rPr>
  </w:style>
  <w:style w:type="paragraph" w:styleId="TOC1">
    <w:name w:val="toc 1"/>
    <w:next w:val="BB-Normal"/>
    <w:uiPriority w:val="39"/>
    <w:unhideWhenUsed/>
    <w:rsid w:val="00806C25"/>
    <w:pPr>
      <w:spacing w:before="120" w:after="100"/>
    </w:pPr>
    <w:rPr>
      <w:rFonts w:ascii="Arial" w:hAnsi="Arial"/>
      <w:b/>
      <w:caps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2CE"/>
    <w:rPr>
      <w:rFonts w:asciiTheme="majorHAnsi" w:eastAsiaTheme="majorEastAsia" w:hAnsiTheme="majorHAnsi" w:cstheme="majorBidi"/>
      <w:b/>
      <w:bCs/>
      <w:color w:val="594C9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5C8"/>
    <w:rPr>
      <w:rFonts w:asciiTheme="majorHAnsi" w:eastAsiaTheme="majorEastAsia" w:hAnsiTheme="majorHAnsi" w:cstheme="majorBidi"/>
      <w:b/>
      <w:bCs/>
      <w:color w:val="594C99" w:themeColor="accent1"/>
      <w:sz w:val="20"/>
    </w:rPr>
  </w:style>
  <w:style w:type="paragraph" w:styleId="Header">
    <w:name w:val="header"/>
    <w:basedOn w:val="BB-Normal"/>
    <w:link w:val="HeaderChar"/>
    <w:uiPriority w:val="1"/>
    <w:unhideWhenUsed/>
    <w:rsid w:val="002E42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1"/>
    <w:rsid w:val="004D15C8"/>
    <w:rPr>
      <w:rFonts w:ascii="Arial" w:hAnsi="Arial" w:cs="Arial"/>
      <w:sz w:val="20"/>
      <w:szCs w:val="20"/>
    </w:rPr>
  </w:style>
  <w:style w:type="paragraph" w:styleId="Footer">
    <w:name w:val="footer"/>
    <w:link w:val="FooterChar"/>
    <w:uiPriority w:val="99"/>
    <w:unhideWhenUsed/>
    <w:rsid w:val="008D2867"/>
    <w:pPr>
      <w:tabs>
        <w:tab w:val="center" w:pos="4513"/>
        <w:tab w:val="right" w:pos="9026"/>
      </w:tabs>
    </w:pPr>
    <w:rPr>
      <w:rFonts w:ascii="Arial" w:hAnsi="Arial" w:cs="Arial"/>
      <w:sz w:val="13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2867"/>
    <w:rPr>
      <w:rFonts w:ascii="Arial" w:hAnsi="Arial" w:cs="Arial"/>
      <w:sz w:val="13"/>
      <w:szCs w:val="20"/>
    </w:rPr>
  </w:style>
  <w:style w:type="character" w:styleId="Hyperlink">
    <w:name w:val="Hyperlink"/>
    <w:basedOn w:val="DefaultParagraphFont"/>
    <w:uiPriority w:val="99"/>
    <w:unhideWhenUsed/>
    <w:rsid w:val="002E42CE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2E42CE"/>
    <w:pPr>
      <w:spacing w:line="276" w:lineRule="auto"/>
      <w:jc w:val="left"/>
      <w:outlineLvl w:val="9"/>
    </w:pPr>
    <w:rPr>
      <w:lang w:val="en-US" w:eastAsia="ja-JP"/>
    </w:rPr>
  </w:style>
  <w:style w:type="paragraph" w:styleId="TOC2">
    <w:name w:val="toc 2"/>
    <w:next w:val="BB-Normal"/>
    <w:uiPriority w:val="39"/>
    <w:unhideWhenUsed/>
    <w:rsid w:val="00806C25"/>
    <w:pPr>
      <w:spacing w:after="100"/>
      <w:jc w:val="left"/>
    </w:pPr>
    <w:rPr>
      <w:rFonts w:ascii="Arial" w:eastAsiaTheme="minorEastAsia" w:hAnsi="Arial"/>
      <w:b/>
      <w:caps/>
      <w:sz w:val="20"/>
      <w:lang w:val="en-US" w:eastAsia="ja-JP"/>
    </w:rPr>
  </w:style>
  <w:style w:type="paragraph" w:styleId="TOC3">
    <w:name w:val="toc 3"/>
    <w:next w:val="BB-Normal"/>
    <w:uiPriority w:val="39"/>
    <w:unhideWhenUsed/>
    <w:rsid w:val="00FD6CC8"/>
    <w:pPr>
      <w:spacing w:after="100"/>
      <w:ind w:left="567"/>
      <w:jc w:val="left"/>
    </w:pPr>
    <w:rPr>
      <w:rFonts w:ascii="Arial" w:eastAsiaTheme="minorEastAsia" w:hAnsi="Arial"/>
      <w:sz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2E4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5C8"/>
    <w:rPr>
      <w:rFonts w:ascii="Tahoma" w:hAnsi="Tahoma" w:cs="Tahoma"/>
      <w:sz w:val="16"/>
      <w:szCs w:val="16"/>
    </w:rPr>
  </w:style>
  <w:style w:type="paragraph" w:customStyle="1" w:styleId="BB-DefNumber1Legal">
    <w:name w:val="BB-DefNumber1(Legal)"/>
    <w:rsid w:val="002E42CE"/>
    <w:pPr>
      <w:numPr>
        <w:ilvl w:val="1"/>
        <w:numId w:val="5"/>
      </w:numPr>
      <w:spacing w:after="240"/>
    </w:pPr>
    <w:rPr>
      <w:rFonts w:ascii="Arial" w:hAnsi="Arial" w:cs="Arial"/>
      <w:sz w:val="20"/>
      <w:szCs w:val="20"/>
    </w:rPr>
  </w:style>
  <w:style w:type="paragraph" w:customStyle="1" w:styleId="BB-DefinitionLegal">
    <w:name w:val="BB-Definition(Legal)"/>
    <w:rsid w:val="002E42CE"/>
    <w:pPr>
      <w:numPr>
        <w:numId w:val="5"/>
      </w:numPr>
      <w:tabs>
        <w:tab w:val="left" w:pos="720"/>
      </w:tabs>
      <w:spacing w:after="240"/>
    </w:pPr>
    <w:rPr>
      <w:rFonts w:ascii="Arial" w:hAnsi="Arial" w:cs="Arial"/>
      <w:b/>
      <w:sz w:val="20"/>
      <w:szCs w:val="20"/>
    </w:rPr>
  </w:style>
  <w:style w:type="paragraph" w:customStyle="1" w:styleId="BB-PartiesLegal">
    <w:name w:val="BB-Parties(Legal)"/>
    <w:rsid w:val="002E42CE"/>
    <w:pPr>
      <w:numPr>
        <w:numId w:val="6"/>
      </w:numPr>
      <w:spacing w:after="240"/>
    </w:pPr>
    <w:rPr>
      <w:rFonts w:ascii="Arial" w:hAnsi="Arial" w:cs="Arial"/>
      <w:b/>
      <w:sz w:val="20"/>
      <w:szCs w:val="20"/>
    </w:rPr>
  </w:style>
  <w:style w:type="paragraph" w:customStyle="1" w:styleId="BB-RecitalsLegal">
    <w:name w:val="BB-Recitals(Legal)"/>
    <w:rsid w:val="002E42CE"/>
    <w:pPr>
      <w:numPr>
        <w:numId w:val="7"/>
      </w:numPr>
      <w:spacing w:after="240"/>
    </w:pPr>
    <w:rPr>
      <w:rFonts w:ascii="Arial" w:hAnsi="Arial" w:cs="Arial"/>
      <w:sz w:val="20"/>
      <w:szCs w:val="20"/>
    </w:rPr>
  </w:style>
  <w:style w:type="paragraph" w:customStyle="1" w:styleId="BB-HeadingLegal">
    <w:name w:val="BB-Heading(Legal)"/>
    <w:next w:val="BB-Normal"/>
    <w:rsid w:val="002E42CE"/>
    <w:pPr>
      <w:tabs>
        <w:tab w:val="left" w:pos="720"/>
      </w:tabs>
      <w:spacing w:after="240"/>
      <w:ind w:left="720" w:hanging="720"/>
    </w:pPr>
    <w:rPr>
      <w:rFonts w:ascii="Arial" w:hAnsi="Arial"/>
      <w:b/>
      <w:sz w:val="20"/>
    </w:rPr>
  </w:style>
  <w:style w:type="paragraph" w:styleId="FootnoteText">
    <w:name w:val="footnote text"/>
    <w:link w:val="FootnoteTextChar"/>
    <w:uiPriority w:val="99"/>
    <w:unhideWhenUsed/>
    <w:rsid w:val="002E42CE"/>
    <w:pPr>
      <w:tabs>
        <w:tab w:val="left" w:pos="720"/>
      </w:tabs>
      <w:ind w:left="720" w:hanging="720"/>
    </w:pPr>
    <w:rPr>
      <w:rFonts w:ascii="Arial" w:hAnsi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42CE"/>
    <w:rPr>
      <w:rFonts w:ascii="Arial" w:hAnsi="Arial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2E42CE"/>
    <w:rPr>
      <w:vertAlign w:val="superscript"/>
    </w:rPr>
  </w:style>
  <w:style w:type="table" w:styleId="TableGrid">
    <w:name w:val="Table Grid"/>
    <w:basedOn w:val="TableNormal"/>
    <w:uiPriority w:val="59"/>
    <w:rsid w:val="00294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B-DefParagraphLegal">
    <w:name w:val="BB-DefParagraph(Legal)"/>
    <w:rsid w:val="00EA6CDF"/>
    <w:pPr>
      <w:tabs>
        <w:tab w:val="left" w:pos="720"/>
      </w:tabs>
      <w:spacing w:after="240"/>
      <w:ind w:left="720"/>
    </w:pPr>
    <w:rPr>
      <w:rFonts w:ascii="Arial" w:hAnsi="Arial"/>
      <w:sz w:val="20"/>
    </w:rPr>
  </w:style>
  <w:style w:type="paragraph" w:customStyle="1" w:styleId="BB-BulletLegal">
    <w:name w:val="BB-Bullet(Legal)"/>
    <w:uiPriority w:val="19"/>
    <w:rsid w:val="000A1F1F"/>
    <w:pPr>
      <w:numPr>
        <w:numId w:val="8"/>
      </w:numPr>
      <w:ind w:hanging="720"/>
    </w:pPr>
    <w:rPr>
      <w:rFonts w:ascii="Arial" w:hAnsi="Arial"/>
      <w:sz w:val="20"/>
    </w:rPr>
  </w:style>
  <w:style w:type="paragraph" w:customStyle="1" w:styleId="BB-Normal">
    <w:name w:val="BB-Normal"/>
    <w:rsid w:val="002E42CE"/>
    <w:rPr>
      <w:rFonts w:ascii="Arial" w:hAnsi="Arial" w:cs="Arial"/>
      <w:sz w:val="20"/>
      <w:szCs w:val="20"/>
    </w:rPr>
  </w:style>
  <w:style w:type="paragraph" w:customStyle="1" w:styleId="BB-DocRef">
    <w:name w:val="BB-DocRef"/>
    <w:rsid w:val="002E42CE"/>
    <w:rPr>
      <w:rFonts w:ascii="Arial" w:hAnsi="Arial" w:cs="Arial"/>
      <w:sz w:val="13"/>
      <w:szCs w:val="13"/>
    </w:rPr>
  </w:style>
  <w:style w:type="paragraph" w:customStyle="1" w:styleId="BB-LogoHeader">
    <w:name w:val="BB-LogoHeader"/>
    <w:semiHidden/>
    <w:rsid w:val="002E42CE"/>
    <w:rPr>
      <w:rFonts w:ascii="Arial" w:hAnsi="Arial"/>
      <w:sz w:val="20"/>
    </w:rPr>
  </w:style>
  <w:style w:type="paragraph" w:customStyle="1" w:styleId="BB-OfficeAdd10">
    <w:name w:val="BB-OfficeAdd10"/>
    <w:semiHidden/>
    <w:rsid w:val="002E42CE"/>
    <w:rPr>
      <w:rFonts w:ascii="Arial" w:hAnsi="Arial" w:cs="Arial"/>
      <w:sz w:val="20"/>
      <w:szCs w:val="18"/>
    </w:rPr>
  </w:style>
  <w:style w:type="paragraph" w:customStyle="1" w:styleId="BB-FrontPage">
    <w:name w:val="BB-FrontPage"/>
    <w:semiHidden/>
    <w:rsid w:val="002E42CE"/>
    <w:pPr>
      <w:jc w:val="center"/>
    </w:pPr>
    <w:rPr>
      <w:rFonts w:ascii="Arial" w:hAnsi="Arial" w:cs="Arial"/>
      <w:b/>
      <w:sz w:val="20"/>
      <w:szCs w:val="20"/>
    </w:rPr>
  </w:style>
  <w:style w:type="paragraph" w:customStyle="1" w:styleId="BB-FrontPageDate">
    <w:name w:val="BB-FrontPageDate"/>
    <w:semiHidden/>
    <w:rsid w:val="002E42CE"/>
    <w:pPr>
      <w:tabs>
        <w:tab w:val="right" w:pos="5528"/>
      </w:tabs>
    </w:pPr>
    <w:rPr>
      <w:rFonts w:ascii="Arial" w:hAnsi="Arial" w:cs="Arial"/>
      <w:b/>
      <w:sz w:val="20"/>
      <w:szCs w:val="20"/>
    </w:rPr>
  </w:style>
  <w:style w:type="paragraph" w:customStyle="1" w:styleId="BB-OfficeAdd">
    <w:name w:val="BB-OfficeAdd"/>
    <w:semiHidden/>
    <w:rsid w:val="002E42CE"/>
    <w:rPr>
      <w:rFonts w:ascii="Arial" w:hAnsi="Arial" w:cs="Arial"/>
      <w:sz w:val="18"/>
      <w:szCs w:val="18"/>
    </w:rPr>
  </w:style>
  <w:style w:type="paragraph" w:styleId="TOC4">
    <w:name w:val="toc 4"/>
    <w:next w:val="BB-Normal"/>
    <w:uiPriority w:val="39"/>
    <w:unhideWhenUsed/>
    <w:rsid w:val="00806C25"/>
    <w:pPr>
      <w:spacing w:after="100"/>
    </w:pPr>
    <w:rPr>
      <w:rFonts w:ascii="Arial" w:hAnsi="Arial"/>
      <w:b/>
      <w:caps/>
      <w:sz w:val="20"/>
    </w:rPr>
  </w:style>
  <w:style w:type="table" w:styleId="DarkList-Accent6">
    <w:name w:val="Dark List Accent 6"/>
    <w:basedOn w:val="TableNormal"/>
    <w:uiPriority w:val="70"/>
    <w:locked/>
    <w:rsid w:val="00294589"/>
    <w:rPr>
      <w:color w:val="FFFFFF" w:themeColor="background1"/>
    </w:rPr>
    <w:tblPr>
      <w:tblStyleRowBandSize w:val="1"/>
      <w:tblStyleColBandSize w:val="1"/>
    </w:tblPr>
    <w:tcPr>
      <w:shd w:val="clear" w:color="auto" w:fill="FA78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70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530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530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530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5305" w:themeFill="accent6" w:themeFillShade="BF"/>
      </w:tcPr>
    </w:tblStylePr>
  </w:style>
  <w:style w:type="table" w:styleId="ColorfulShading">
    <w:name w:val="Colorful Shading"/>
    <w:basedOn w:val="TableNormal"/>
    <w:uiPriority w:val="71"/>
    <w:locked/>
    <w:rsid w:val="00294589"/>
    <w:rPr>
      <w:color w:val="000000" w:themeColor="text1"/>
    </w:rPr>
    <w:tblPr>
      <w:tblStyleRowBandSize w:val="1"/>
      <w:tblStyleColBandSize w:val="1"/>
      <w:tblBorders>
        <w:top w:val="single" w:sz="24" w:space="0" w:color="E3258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258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294589"/>
    <w:rPr>
      <w:color w:val="000000" w:themeColor="text1"/>
    </w:rPr>
    <w:tblPr>
      <w:tblStyleRowBandSize w:val="1"/>
      <w:tblStyleColBandSize w:val="1"/>
      <w:tblBorders>
        <w:top w:val="single" w:sz="24" w:space="0" w:color="E32589" w:themeColor="accent2"/>
        <w:left w:val="single" w:sz="4" w:space="0" w:color="594C99" w:themeColor="accent1"/>
        <w:bottom w:val="single" w:sz="4" w:space="0" w:color="594C99" w:themeColor="accent1"/>
        <w:right w:val="single" w:sz="4" w:space="0" w:color="594C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C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258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2D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2D5B" w:themeColor="accent1" w:themeShade="99"/>
          <w:insideV w:val="nil"/>
        </w:tcBorders>
        <w:shd w:val="clear" w:color="auto" w:fill="352D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2D5B" w:themeFill="accent1" w:themeFillShade="99"/>
      </w:tcPr>
    </w:tblStylePr>
    <w:tblStylePr w:type="band1Vert">
      <w:tblPr/>
      <w:tcPr>
        <w:shd w:val="clear" w:color="auto" w:fill="BAB3D9" w:themeFill="accent1" w:themeFillTint="66"/>
      </w:tcPr>
    </w:tblStylePr>
    <w:tblStylePr w:type="band1Horz">
      <w:tblPr/>
      <w:tcPr>
        <w:shd w:val="clear" w:color="auto" w:fill="A9A1D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294589"/>
    <w:rPr>
      <w:color w:val="000000" w:themeColor="text1"/>
    </w:rPr>
    <w:tblPr>
      <w:tblStyleRowBandSize w:val="1"/>
      <w:tblStyleColBandSize w:val="1"/>
      <w:tblBorders>
        <w:top w:val="single" w:sz="24" w:space="0" w:color="E32589" w:themeColor="accent2"/>
        <w:left w:val="single" w:sz="4" w:space="0" w:color="E32589" w:themeColor="accent2"/>
        <w:bottom w:val="single" w:sz="4" w:space="0" w:color="E32589" w:themeColor="accent2"/>
        <w:right w:val="single" w:sz="4" w:space="0" w:color="E3258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258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125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1252" w:themeColor="accent2" w:themeShade="99"/>
          <w:insideV w:val="nil"/>
        </w:tcBorders>
        <w:shd w:val="clear" w:color="auto" w:fill="8C125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1252" w:themeFill="accent2" w:themeFillShade="99"/>
      </w:tcPr>
    </w:tblStylePr>
    <w:tblStylePr w:type="band1Vert">
      <w:tblPr/>
      <w:tcPr>
        <w:shd w:val="clear" w:color="auto" w:fill="F3A7CF" w:themeFill="accent2" w:themeFillTint="66"/>
      </w:tcPr>
    </w:tblStylePr>
    <w:tblStylePr w:type="band1Horz">
      <w:tblPr/>
      <w:tcPr>
        <w:shd w:val="clear" w:color="auto" w:fill="F192C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294589"/>
    <w:rPr>
      <w:color w:val="000000" w:themeColor="text1"/>
    </w:rPr>
    <w:tblPr>
      <w:tblStyleRowBandSize w:val="1"/>
      <w:tblStyleColBandSize w:val="1"/>
      <w:tblBorders>
        <w:top w:val="single" w:sz="24" w:space="0" w:color="322D5F" w:themeColor="accent4"/>
        <w:left w:val="single" w:sz="4" w:space="0" w:color="91BA4B" w:themeColor="accent3"/>
        <w:bottom w:val="single" w:sz="4" w:space="0" w:color="91BA4B" w:themeColor="accent3"/>
        <w:right w:val="single" w:sz="4" w:space="0" w:color="91BA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2D5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712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712B" w:themeColor="accent3" w:themeShade="99"/>
          <w:insideV w:val="nil"/>
        </w:tcBorders>
        <w:shd w:val="clear" w:color="auto" w:fill="57712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2B" w:themeFill="accent3" w:themeFillShade="99"/>
      </w:tcPr>
    </w:tblStylePr>
    <w:tblStylePr w:type="band1Vert">
      <w:tblPr/>
      <w:tcPr>
        <w:shd w:val="clear" w:color="auto" w:fill="D2E3B6" w:themeFill="accent3" w:themeFillTint="66"/>
      </w:tcPr>
    </w:tblStylePr>
    <w:tblStylePr w:type="band1Horz">
      <w:tblPr/>
      <w:tcPr>
        <w:shd w:val="clear" w:color="auto" w:fill="C7DCA5" w:themeFill="accent3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294589"/>
    <w:tblPr>
      <w:tblStyleRowBandSize w:val="1"/>
      <w:tblStyleColBandSize w:val="1"/>
      <w:tblBorders>
        <w:top w:val="single" w:sz="8" w:space="0" w:color="ACCB78" w:themeColor="accent3" w:themeTint="BF"/>
        <w:left w:val="single" w:sz="8" w:space="0" w:color="ACCB78" w:themeColor="accent3" w:themeTint="BF"/>
        <w:bottom w:val="single" w:sz="8" w:space="0" w:color="ACCB78" w:themeColor="accent3" w:themeTint="BF"/>
        <w:right w:val="single" w:sz="8" w:space="0" w:color="ACCB78" w:themeColor="accent3" w:themeTint="BF"/>
        <w:insideH w:val="single" w:sz="8" w:space="0" w:color="ACCB78" w:themeColor="accent3" w:themeTint="BF"/>
        <w:insideV w:val="single" w:sz="8" w:space="0" w:color="ACCB78" w:themeColor="accent3" w:themeTint="BF"/>
      </w:tblBorders>
    </w:tblPr>
    <w:tcPr>
      <w:shd w:val="clear" w:color="auto" w:fill="E3EE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CB7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CA5" w:themeFill="accent3" w:themeFillTint="7F"/>
      </w:tcPr>
    </w:tblStylePr>
    <w:tblStylePr w:type="band1Horz">
      <w:tblPr/>
      <w:tcPr>
        <w:shd w:val="clear" w:color="auto" w:fill="C7DCA5" w:themeFill="accent3" w:themeFillTint="7F"/>
      </w:tcPr>
    </w:tblStylePr>
  </w:style>
  <w:style w:type="paragraph" w:styleId="TOC5">
    <w:name w:val="toc 5"/>
    <w:next w:val="BB-Normal"/>
    <w:uiPriority w:val="39"/>
    <w:unhideWhenUsed/>
    <w:rsid w:val="00F75524"/>
    <w:pPr>
      <w:spacing w:after="100"/>
      <w:ind w:left="284"/>
    </w:pPr>
    <w:rPr>
      <w:rFonts w:ascii="Arial" w:hAnsi="Arial"/>
      <w:b/>
      <w:sz w:val="20"/>
    </w:rPr>
  </w:style>
  <w:style w:type="paragraph" w:styleId="TOC6">
    <w:name w:val="toc 6"/>
    <w:next w:val="Normal"/>
    <w:uiPriority w:val="39"/>
    <w:unhideWhenUsed/>
    <w:rsid w:val="00F75524"/>
    <w:pPr>
      <w:spacing w:after="100"/>
    </w:pPr>
    <w:rPr>
      <w:rFonts w:ascii="Arial" w:hAnsi="Arial"/>
      <w:b/>
      <w:caps/>
      <w:sz w:val="20"/>
    </w:rPr>
  </w:style>
  <w:style w:type="paragraph" w:customStyle="1" w:styleId="BB-TableBody">
    <w:name w:val="BB-TableBody"/>
    <w:rsid w:val="004370D7"/>
    <w:pPr>
      <w:spacing w:before="60" w:after="60"/>
      <w:jc w:val="left"/>
    </w:pPr>
    <w:rPr>
      <w:rFonts w:ascii="Arial" w:hAnsi="Arial" w:cs="Arial"/>
      <w:sz w:val="20"/>
      <w:szCs w:val="20"/>
    </w:rPr>
  </w:style>
  <w:style w:type="paragraph" w:customStyle="1" w:styleId="BB-PageNo">
    <w:name w:val="BB-PageNo"/>
    <w:next w:val="Footer"/>
    <w:uiPriority w:val="99"/>
    <w:rsid w:val="00C76285"/>
    <w:pPr>
      <w:jc w:val="right"/>
    </w:pPr>
    <w:rPr>
      <w:rFonts w:ascii="Arial" w:hAnsi="Arial" w:cs="Arial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0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B-TableBodyBlue">
    <w:name w:val="BB-TableBody(Blue)"/>
    <w:uiPriority w:val="99"/>
    <w:rsid w:val="003075AA"/>
    <w:pPr>
      <w:spacing w:before="60" w:after="60"/>
      <w:jc w:val="left"/>
    </w:pPr>
    <w:rPr>
      <w:rFonts w:ascii="Arial" w:hAnsi="Arial" w:cs="Arial"/>
      <w:b/>
      <w:color w:val="322D5F" w:themeColor="text2"/>
      <w:sz w:val="20"/>
      <w:szCs w:val="20"/>
    </w:rPr>
  </w:style>
  <w:style w:type="paragraph" w:customStyle="1" w:styleId="BB-TableBodyBlack">
    <w:name w:val="BB-TableBody(Black)"/>
    <w:uiPriority w:val="99"/>
    <w:rsid w:val="003075AA"/>
    <w:rPr>
      <w:rFonts w:ascii="Arial" w:hAnsi="Arial" w:cs="Arial"/>
      <w:b/>
      <w:sz w:val="20"/>
      <w:szCs w:val="20"/>
    </w:rPr>
  </w:style>
  <w:style w:type="paragraph" w:customStyle="1" w:styleId="BB-GreenUnderline">
    <w:name w:val="BB-GreenUnderline"/>
    <w:uiPriority w:val="99"/>
    <w:rsid w:val="00C7028F"/>
    <w:pPr>
      <w:pBdr>
        <w:bottom w:val="single" w:sz="4" w:space="1" w:color="91BA4B" w:themeColor="accent3"/>
      </w:pBdr>
    </w:pPr>
    <w:rPr>
      <w:rFonts w:ascii="Arial" w:hAnsi="Arial" w:cs="Arial"/>
      <w:sz w:val="20"/>
      <w:szCs w:val="20"/>
    </w:rPr>
  </w:style>
  <w:style w:type="paragraph" w:customStyle="1" w:styleId="BB-DefNumber2Legal">
    <w:name w:val="BB-DefNumber2(Legal)"/>
    <w:uiPriority w:val="99"/>
    <w:rsid w:val="00E76274"/>
    <w:pPr>
      <w:numPr>
        <w:ilvl w:val="2"/>
        <w:numId w:val="5"/>
      </w:numPr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627AF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62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20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20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206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2BD5"/>
    <w:pPr>
      <w:jc w:val="lef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van Brittan">
      <a:dk1>
        <a:sysClr val="windowText" lastClr="000000"/>
      </a:dk1>
      <a:lt1>
        <a:sysClr val="window" lastClr="FFFFFF"/>
      </a:lt1>
      <a:dk2>
        <a:srgbClr val="322D5F"/>
      </a:dk2>
      <a:lt2>
        <a:srgbClr val="91BA4B"/>
      </a:lt2>
      <a:accent1>
        <a:srgbClr val="594C99"/>
      </a:accent1>
      <a:accent2>
        <a:srgbClr val="E32589"/>
      </a:accent2>
      <a:accent3>
        <a:srgbClr val="91BA4B"/>
      </a:accent3>
      <a:accent4>
        <a:srgbClr val="322D5F"/>
      </a:accent4>
      <a:accent5>
        <a:srgbClr val="32B4AF"/>
      </a:accent5>
      <a:accent6>
        <a:srgbClr val="FA7828"/>
      </a:accent6>
      <a:hlink>
        <a:srgbClr val="0000FF"/>
      </a:hlink>
      <a:folHlink>
        <a:srgbClr val="800080"/>
      </a:folHlink>
    </a:clrScheme>
    <a:fontScheme name="Bevan Britta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640867FC4AF46B9709D55DA66AD3A" ma:contentTypeVersion="20" ma:contentTypeDescription="Create a new document." ma:contentTypeScope="" ma:versionID="9d4f774c38f90b0c3c65c8b8b843b5b0">
  <xsd:schema xmlns:xsd="http://www.w3.org/2001/XMLSchema" xmlns:xs="http://www.w3.org/2001/XMLSchema" xmlns:p="http://schemas.microsoft.com/office/2006/metadata/properties" xmlns:ns1="http://schemas.microsoft.com/sharepoint/v3" xmlns:ns2="853ae5e2-3cc4-4e7c-9537-0e8fe95f0fb1" xmlns:ns3="f4e6caee-c709-4e96-aa8a-fec599081145" xmlns:ns4="4aaf35b1-80a8-48e7-9d03-c612add1997b" targetNamespace="http://schemas.microsoft.com/office/2006/metadata/properties" ma:root="true" ma:fieldsID="3d87d88772399eaa0f009ddf792764ec" ns1:_="" ns2:_="" ns3:_="" ns4:_="">
    <xsd:import namespace="http://schemas.microsoft.com/sharepoint/v3"/>
    <xsd:import namespace="853ae5e2-3cc4-4e7c-9537-0e8fe95f0fb1"/>
    <xsd:import namespace="f4e6caee-c709-4e96-aa8a-fec599081145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ae5e2-3cc4-4e7c-9537-0e8fe95f0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caee-c709-4e96-aa8a-fec599081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7c927d5-de2c-4f86-b03d-e14685ec7557}" ma:internalName="TaxCatchAll" ma:showField="CatchAllData" ma:web="f4e6caee-c709-4e96-aa8a-fec5990811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aaf35b1-80a8-48e7-9d03-c612add1997b" xsi:nil="true"/>
    <_ip_UnifiedCompliancePolicyProperties xmlns="http://schemas.microsoft.com/sharepoint/v3" xsi:nil="true"/>
    <lcf76f155ced4ddcb4097134ff3c332f xmlns="853ae5e2-3cc4-4e7c-9537-0e8fe95f0f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84DBF0-6654-404C-ADB5-3ED9DB0CEC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42A337-B4A1-4F7D-A647-B549BDBC8D00}"/>
</file>

<file path=customXml/itemProps3.xml><?xml version="1.0" encoding="utf-8"?>
<ds:datastoreItem xmlns:ds="http://schemas.openxmlformats.org/officeDocument/2006/customXml" ds:itemID="{DC395331-D133-4F22-A36F-165FB23FC1A8}"/>
</file>

<file path=customXml/itemProps4.xml><?xml version="1.0" encoding="utf-8"?>
<ds:datastoreItem xmlns:ds="http://schemas.openxmlformats.org/officeDocument/2006/customXml" ds:itemID="{95B58938-D1CE-4D56-B5E5-F278EB13C0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Free London NHS Foundation Trust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Higgins, Azara-jane</dc:creator>
  <cp:lastModifiedBy>Meghna Manoharan</cp:lastModifiedBy>
  <cp:revision>2</cp:revision>
  <dcterms:created xsi:type="dcterms:W3CDTF">2024-02-21T11:14:00Z</dcterms:created>
  <dcterms:modified xsi:type="dcterms:W3CDTF">2024-02-21T11:14:00Z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0x0101009E0640867FC4AF46B9709D55DA66AD3A</vt:lpwstr>
  </property>
</Properties>
</file>