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1D24" w14:textId="144DDECF" w:rsidR="001E10ED" w:rsidRDefault="001E10ED" w:rsidP="00CC3988"/>
    <w:p w14:paraId="56C9DFF8" w14:textId="77777777" w:rsidR="00424DD1" w:rsidRDefault="00424DD1" w:rsidP="00CC3988"/>
    <w:p w14:paraId="17571D25" w14:textId="77777777" w:rsidR="001E10ED" w:rsidRDefault="001E10ED" w:rsidP="00CC3988"/>
    <w:p w14:paraId="17571D26" w14:textId="77777777" w:rsidR="001E10ED" w:rsidRDefault="001E10ED" w:rsidP="00CC3988"/>
    <w:p w14:paraId="766D1730" w14:textId="24079372" w:rsidR="002F7B5A" w:rsidRDefault="1FE7E96D" w:rsidP="002F7B5A">
      <w:pPr>
        <w:pStyle w:val="UKADCoverTitle"/>
      </w:pPr>
      <w:r>
        <w:t xml:space="preserve">Clean Sport Hub: Learning Management System &amp; Assurance Portal </w:t>
      </w:r>
      <w:r w:rsidR="08CBE3BD">
        <w:t xml:space="preserve"> </w:t>
      </w:r>
    </w:p>
    <w:p w14:paraId="17571D28" w14:textId="77777777" w:rsidR="00E672F2" w:rsidRDefault="00E672F2" w:rsidP="00CC3988">
      <w:pPr>
        <w:pStyle w:val="UKADCoverTitle"/>
        <w:spacing w:after="0"/>
        <w:rPr>
          <w:sz w:val="40"/>
          <w:szCs w:val="40"/>
        </w:rPr>
      </w:pPr>
      <w:r>
        <w:rPr>
          <w:sz w:val="40"/>
          <w:szCs w:val="40"/>
        </w:rPr>
        <w:t>Appendix III – Tender Questionnaires</w:t>
      </w:r>
    </w:p>
    <w:p w14:paraId="2CB719AE" w14:textId="58498B0B" w:rsidR="00A8497B" w:rsidRPr="00D32056" w:rsidRDefault="00A8497B" w:rsidP="00A8497B">
      <w:pPr>
        <w:pStyle w:val="UKADCoverTitle"/>
        <w:spacing w:after="0"/>
        <w:rPr>
          <w:sz w:val="40"/>
          <w:szCs w:val="40"/>
        </w:rPr>
      </w:pPr>
      <w:r w:rsidRPr="23445AC6">
        <w:rPr>
          <w:sz w:val="40"/>
          <w:szCs w:val="40"/>
        </w:rPr>
        <w:t xml:space="preserve">Date: </w:t>
      </w:r>
      <w:r>
        <w:rPr>
          <w:sz w:val="40"/>
          <w:szCs w:val="40"/>
        </w:rPr>
        <w:t>31</w:t>
      </w:r>
      <w:r w:rsidRPr="23445AC6">
        <w:rPr>
          <w:sz w:val="40"/>
          <w:szCs w:val="40"/>
        </w:rPr>
        <w:t>/</w:t>
      </w:r>
      <w:r>
        <w:rPr>
          <w:sz w:val="40"/>
          <w:szCs w:val="40"/>
        </w:rPr>
        <w:t>01</w:t>
      </w:r>
      <w:r w:rsidRPr="23445AC6">
        <w:rPr>
          <w:sz w:val="40"/>
          <w:szCs w:val="40"/>
        </w:rPr>
        <w:t>/</w:t>
      </w:r>
      <w:r>
        <w:rPr>
          <w:sz w:val="40"/>
          <w:szCs w:val="40"/>
        </w:rPr>
        <w:t>2025</w:t>
      </w:r>
    </w:p>
    <w:p w14:paraId="17571D29" w14:textId="77777777" w:rsidR="00E672F2" w:rsidRDefault="00E672F2" w:rsidP="00CC3988">
      <w:pPr>
        <w:pStyle w:val="UKADCoverTitle"/>
        <w:spacing w:after="0"/>
        <w:rPr>
          <w:sz w:val="40"/>
          <w:szCs w:val="40"/>
        </w:rPr>
      </w:pPr>
    </w:p>
    <w:p w14:paraId="17571D30" w14:textId="7A060312" w:rsidR="00B55F54" w:rsidRPr="00B55F54" w:rsidRDefault="00B55F54" w:rsidP="00A637CB">
      <w:pPr>
        <w:tabs>
          <w:tab w:val="clear" w:pos="227"/>
          <w:tab w:val="clear" w:pos="454"/>
          <w:tab w:val="clear" w:pos="680"/>
          <w:tab w:val="clear" w:pos="907"/>
          <w:tab w:val="clear" w:pos="1134"/>
          <w:tab w:val="clear" w:pos="1361"/>
        </w:tabs>
        <w:spacing w:after="200" w:line="276" w:lineRule="auto"/>
        <w:rPr>
          <w:rFonts w:asciiTheme="majorHAnsi" w:eastAsiaTheme="majorEastAsia" w:hAnsiTheme="majorHAnsi" w:cstheme="majorBidi"/>
          <w:b/>
          <w:bCs/>
          <w:color w:val="004165" w:themeColor="accent1"/>
          <w:sz w:val="36"/>
          <w:szCs w:val="26"/>
        </w:rPr>
      </w:pPr>
    </w:p>
    <w:p w14:paraId="17571D31" w14:textId="77777777" w:rsidR="00B55F54" w:rsidRPr="00B55F54" w:rsidRDefault="00B55F54" w:rsidP="00CC3988">
      <w:pPr>
        <w:tabs>
          <w:tab w:val="clear" w:pos="227"/>
          <w:tab w:val="clear" w:pos="454"/>
          <w:tab w:val="clear" w:pos="680"/>
          <w:tab w:val="clear" w:pos="907"/>
          <w:tab w:val="clear" w:pos="1134"/>
          <w:tab w:val="clear" w:pos="1361"/>
        </w:tabs>
        <w:spacing w:after="200" w:line="276" w:lineRule="auto"/>
        <w:rPr>
          <w:rFonts w:asciiTheme="majorHAnsi" w:eastAsiaTheme="majorEastAsia" w:hAnsiTheme="majorHAnsi" w:cstheme="majorBidi"/>
          <w:b/>
          <w:bCs/>
          <w:color w:val="004165" w:themeColor="accent1"/>
          <w:sz w:val="36"/>
          <w:szCs w:val="26"/>
        </w:rPr>
      </w:pPr>
      <w:r w:rsidRPr="00B55F54">
        <w:rPr>
          <w:rFonts w:asciiTheme="minorHAnsi" w:hAnsiTheme="minorHAnsi"/>
          <w:sz w:val="19"/>
        </w:rPr>
        <w:br w:type="page"/>
      </w:r>
    </w:p>
    <w:p w14:paraId="17571D32" w14:textId="77777777" w:rsidR="000C485B" w:rsidRDefault="000C485B" w:rsidP="00CC3988">
      <w:pPr>
        <w:spacing w:after="200" w:line="276" w:lineRule="auto"/>
        <w:rPr>
          <w:rFonts w:ascii="Verdana" w:hAnsi="Verdana"/>
          <w:b/>
          <w:sz w:val="20"/>
          <w:szCs w:val="20"/>
        </w:rPr>
        <w:sectPr w:rsidR="000C485B" w:rsidSect="000C575C">
          <w:headerReference w:type="default" r:id="rId11"/>
          <w:footerReference w:type="default" r:id="rId12"/>
          <w:headerReference w:type="first" r:id="rId13"/>
          <w:footerReference w:type="first" r:id="rId14"/>
          <w:type w:val="continuous"/>
          <w:pgSz w:w="11906" w:h="16838" w:code="9"/>
          <w:pgMar w:top="2268" w:right="1304" w:bottom="1134" w:left="1786" w:header="1332" w:footer="624" w:gutter="0"/>
          <w:cols w:space="708"/>
          <w:docGrid w:linePitch="360"/>
        </w:sectPr>
      </w:pPr>
    </w:p>
    <w:p w14:paraId="17572031" w14:textId="77777777" w:rsidR="000C485B" w:rsidRDefault="000C485B" w:rsidP="000C485B">
      <w:pPr>
        <w:pStyle w:val="Normal1"/>
        <w:spacing w:line="276" w:lineRule="auto"/>
      </w:pPr>
    </w:p>
    <w:p w14:paraId="17572032" w14:textId="77777777" w:rsidR="000C485B" w:rsidRDefault="000C485B" w:rsidP="000C485B">
      <w:pPr>
        <w:pStyle w:val="Normal1"/>
        <w:spacing w:line="276" w:lineRule="auto"/>
      </w:pPr>
    </w:p>
    <w:p w14:paraId="17572033" w14:textId="77777777" w:rsidR="000C485B" w:rsidRDefault="000C485B" w:rsidP="000C485B">
      <w:pPr>
        <w:pStyle w:val="Normal1"/>
        <w:spacing w:line="276" w:lineRule="auto"/>
      </w:pPr>
    </w:p>
    <w:p w14:paraId="17572038" w14:textId="689247FC" w:rsidR="00E672F2" w:rsidRPr="00A637CB" w:rsidRDefault="00E672F2" w:rsidP="00A637CB">
      <w:pPr>
        <w:tabs>
          <w:tab w:val="clear" w:pos="227"/>
          <w:tab w:val="clear" w:pos="454"/>
          <w:tab w:val="clear" w:pos="680"/>
          <w:tab w:val="clear" w:pos="907"/>
          <w:tab w:val="clear" w:pos="1134"/>
          <w:tab w:val="clear" w:pos="1361"/>
        </w:tabs>
        <w:spacing w:after="200" w:line="276" w:lineRule="auto"/>
        <w:rPr>
          <w:rFonts w:ascii="Times New Roman" w:eastAsia="Times New Roman" w:hAnsi="Times New Roman" w:cs="Times New Roman"/>
          <w:color w:val="000000"/>
          <w:sz w:val="24"/>
          <w:szCs w:val="24"/>
        </w:rPr>
      </w:pPr>
    </w:p>
    <w:p w14:paraId="17572039" w14:textId="77777777" w:rsidR="00E672F2" w:rsidRDefault="00E672F2" w:rsidP="00E672F2">
      <w:pPr>
        <w:pStyle w:val="UKADCoverTitle"/>
      </w:pPr>
      <w:r>
        <w:t>PART B</w:t>
      </w:r>
    </w:p>
    <w:p w14:paraId="1757203A" w14:textId="77777777" w:rsidR="00E672F2" w:rsidRDefault="00E672F2" w:rsidP="00E672F2">
      <w:pPr>
        <w:pStyle w:val="UKADCoverTitle"/>
      </w:pPr>
      <w:r>
        <w:t xml:space="preserve">AWARD QUESTIONNAIRE </w:t>
      </w:r>
    </w:p>
    <w:p w14:paraId="15C6514F" w14:textId="77777777" w:rsidR="00BC1C23" w:rsidRDefault="00BC1C23">
      <w:pPr>
        <w:tabs>
          <w:tab w:val="clear" w:pos="227"/>
          <w:tab w:val="clear" w:pos="454"/>
          <w:tab w:val="clear" w:pos="680"/>
          <w:tab w:val="clear" w:pos="907"/>
          <w:tab w:val="clear" w:pos="1134"/>
          <w:tab w:val="clear" w:pos="1361"/>
        </w:tabs>
        <w:spacing w:after="200" w:line="276" w:lineRule="auto"/>
      </w:pPr>
    </w:p>
    <w:p w14:paraId="204B5EDE" w14:textId="77777777" w:rsidR="00BC1C23" w:rsidRDefault="00BC1C23">
      <w:pPr>
        <w:tabs>
          <w:tab w:val="clear" w:pos="227"/>
          <w:tab w:val="clear" w:pos="454"/>
          <w:tab w:val="clear" w:pos="680"/>
          <w:tab w:val="clear" w:pos="907"/>
          <w:tab w:val="clear" w:pos="1134"/>
          <w:tab w:val="clear" w:pos="1361"/>
        </w:tabs>
        <w:spacing w:after="200" w:line="276" w:lineRule="auto"/>
      </w:pPr>
    </w:p>
    <w:p w14:paraId="6F0504D9" w14:textId="77777777" w:rsidR="00BC1C23" w:rsidRDefault="00BC1C23">
      <w:pPr>
        <w:tabs>
          <w:tab w:val="clear" w:pos="227"/>
          <w:tab w:val="clear" w:pos="454"/>
          <w:tab w:val="clear" w:pos="680"/>
          <w:tab w:val="clear" w:pos="907"/>
          <w:tab w:val="clear" w:pos="1134"/>
          <w:tab w:val="clear" w:pos="1361"/>
        </w:tabs>
        <w:spacing w:after="200" w:line="276" w:lineRule="auto"/>
      </w:pPr>
    </w:p>
    <w:p w14:paraId="13120FDF" w14:textId="77777777" w:rsidR="00BC1C23" w:rsidRDefault="00BC1C23">
      <w:pPr>
        <w:tabs>
          <w:tab w:val="clear" w:pos="227"/>
          <w:tab w:val="clear" w:pos="454"/>
          <w:tab w:val="clear" w:pos="680"/>
          <w:tab w:val="clear" w:pos="907"/>
          <w:tab w:val="clear" w:pos="1134"/>
          <w:tab w:val="clear" w:pos="1361"/>
        </w:tabs>
        <w:spacing w:after="200" w:line="276" w:lineRule="auto"/>
      </w:pPr>
    </w:p>
    <w:p w14:paraId="52199FA4" w14:textId="77777777" w:rsidR="00BC1C23" w:rsidRDefault="00BC1C23">
      <w:pPr>
        <w:tabs>
          <w:tab w:val="clear" w:pos="227"/>
          <w:tab w:val="clear" w:pos="454"/>
          <w:tab w:val="clear" w:pos="680"/>
          <w:tab w:val="clear" w:pos="907"/>
          <w:tab w:val="clear" w:pos="1134"/>
          <w:tab w:val="clear" w:pos="1361"/>
        </w:tabs>
        <w:spacing w:after="200" w:line="276" w:lineRule="auto"/>
      </w:pPr>
    </w:p>
    <w:p w14:paraId="0AE24253" w14:textId="77777777" w:rsidR="00BC1C23" w:rsidRDefault="00BC1C23">
      <w:pPr>
        <w:tabs>
          <w:tab w:val="clear" w:pos="227"/>
          <w:tab w:val="clear" w:pos="454"/>
          <w:tab w:val="clear" w:pos="680"/>
          <w:tab w:val="clear" w:pos="907"/>
          <w:tab w:val="clear" w:pos="1134"/>
          <w:tab w:val="clear" w:pos="1361"/>
        </w:tabs>
        <w:spacing w:after="200" w:line="276" w:lineRule="auto"/>
      </w:pPr>
    </w:p>
    <w:p w14:paraId="062E34C1" w14:textId="77777777" w:rsidR="00BC1C23" w:rsidRDefault="00BC1C23">
      <w:pPr>
        <w:tabs>
          <w:tab w:val="clear" w:pos="227"/>
          <w:tab w:val="clear" w:pos="454"/>
          <w:tab w:val="clear" w:pos="680"/>
          <w:tab w:val="clear" w:pos="907"/>
          <w:tab w:val="clear" w:pos="1134"/>
          <w:tab w:val="clear" w:pos="1361"/>
        </w:tabs>
        <w:spacing w:after="200" w:line="276" w:lineRule="auto"/>
      </w:pPr>
    </w:p>
    <w:p w14:paraId="6A02A3F7" w14:textId="77777777" w:rsidR="00BC1C23" w:rsidRDefault="00BC1C23">
      <w:pPr>
        <w:tabs>
          <w:tab w:val="clear" w:pos="227"/>
          <w:tab w:val="clear" w:pos="454"/>
          <w:tab w:val="clear" w:pos="680"/>
          <w:tab w:val="clear" w:pos="907"/>
          <w:tab w:val="clear" w:pos="1134"/>
          <w:tab w:val="clear" w:pos="1361"/>
        </w:tabs>
        <w:spacing w:after="200" w:line="276" w:lineRule="auto"/>
      </w:pPr>
    </w:p>
    <w:p w14:paraId="30963E45" w14:textId="77777777" w:rsidR="00BC1C23" w:rsidRDefault="00BC1C23">
      <w:pPr>
        <w:tabs>
          <w:tab w:val="clear" w:pos="227"/>
          <w:tab w:val="clear" w:pos="454"/>
          <w:tab w:val="clear" w:pos="680"/>
          <w:tab w:val="clear" w:pos="907"/>
          <w:tab w:val="clear" w:pos="1134"/>
          <w:tab w:val="clear" w:pos="1361"/>
        </w:tabs>
        <w:spacing w:after="200" w:line="276" w:lineRule="auto"/>
      </w:pPr>
    </w:p>
    <w:p w14:paraId="35A9FFC7" w14:textId="77777777" w:rsidR="00BC1C23" w:rsidRDefault="00BC1C23">
      <w:pPr>
        <w:tabs>
          <w:tab w:val="clear" w:pos="227"/>
          <w:tab w:val="clear" w:pos="454"/>
          <w:tab w:val="clear" w:pos="680"/>
          <w:tab w:val="clear" w:pos="907"/>
          <w:tab w:val="clear" w:pos="1134"/>
          <w:tab w:val="clear" w:pos="1361"/>
        </w:tabs>
        <w:spacing w:after="200" w:line="276" w:lineRule="auto"/>
      </w:pPr>
    </w:p>
    <w:p w14:paraId="341B99EC" w14:textId="77777777" w:rsidR="00BC1C23" w:rsidRDefault="00BC1C23">
      <w:pPr>
        <w:tabs>
          <w:tab w:val="clear" w:pos="227"/>
          <w:tab w:val="clear" w:pos="454"/>
          <w:tab w:val="clear" w:pos="680"/>
          <w:tab w:val="clear" w:pos="907"/>
          <w:tab w:val="clear" w:pos="1134"/>
          <w:tab w:val="clear" w:pos="1361"/>
        </w:tabs>
        <w:spacing w:after="200" w:line="276" w:lineRule="auto"/>
      </w:pPr>
    </w:p>
    <w:p w14:paraId="110CDC22" w14:textId="77777777" w:rsidR="00BC1C23" w:rsidRDefault="00BC1C23">
      <w:pPr>
        <w:tabs>
          <w:tab w:val="clear" w:pos="227"/>
          <w:tab w:val="clear" w:pos="454"/>
          <w:tab w:val="clear" w:pos="680"/>
          <w:tab w:val="clear" w:pos="907"/>
          <w:tab w:val="clear" w:pos="1134"/>
          <w:tab w:val="clear" w:pos="1361"/>
        </w:tabs>
        <w:spacing w:after="200" w:line="276" w:lineRule="auto"/>
      </w:pPr>
    </w:p>
    <w:p w14:paraId="1CC2753D" w14:textId="77777777" w:rsidR="00BC1C23" w:rsidRDefault="00BC1C23">
      <w:pPr>
        <w:tabs>
          <w:tab w:val="clear" w:pos="227"/>
          <w:tab w:val="clear" w:pos="454"/>
          <w:tab w:val="clear" w:pos="680"/>
          <w:tab w:val="clear" w:pos="907"/>
          <w:tab w:val="clear" w:pos="1134"/>
          <w:tab w:val="clear" w:pos="1361"/>
        </w:tabs>
        <w:spacing w:after="200" w:line="276" w:lineRule="auto"/>
      </w:pPr>
    </w:p>
    <w:p w14:paraId="1757203C" w14:textId="77777777" w:rsidR="00E672F2" w:rsidRPr="00E672F2" w:rsidRDefault="00E672F2" w:rsidP="00391C67">
      <w:pPr>
        <w:pStyle w:val="Heading1"/>
      </w:pPr>
      <w:r>
        <w:lastRenderedPageBreak/>
        <w:t>Instructions</w:t>
      </w:r>
    </w:p>
    <w:p w14:paraId="1757203E" w14:textId="23DBDD1D" w:rsidR="00E672F2" w:rsidRDefault="00E672F2" w:rsidP="00E672F2">
      <w:r w:rsidRPr="003359C8">
        <w:t xml:space="preserve">Bidders are asked to respond to the following questions in this </w:t>
      </w:r>
      <w:r>
        <w:t>Part B</w:t>
      </w:r>
      <w:r w:rsidRPr="003359C8">
        <w:t>, appending diagrams as separate Appendices to their submissions if required.</w:t>
      </w:r>
      <w:r>
        <w:t xml:space="preserve"> </w:t>
      </w:r>
      <w:r w:rsidRPr="003359C8">
        <w:t>Responses must, however, comply with any page/diagram limits and document sizes specified within the body of each question.</w:t>
      </w:r>
    </w:p>
    <w:p w14:paraId="44BE620C" w14:textId="56C44F42" w:rsidR="000B35E4" w:rsidRDefault="000B35E4" w:rsidP="00E672F2"/>
    <w:p w14:paraId="44217C34" w14:textId="0AEB45A5" w:rsidR="000B35E4" w:rsidRDefault="00226903" w:rsidP="00E672F2">
      <w:r>
        <w:t xml:space="preserve">Within this Part B, there are </w:t>
      </w:r>
      <w:r w:rsidR="00912A1F">
        <w:t>four</w:t>
      </w:r>
      <w:r>
        <w:t xml:space="preserve"> sections:</w:t>
      </w:r>
    </w:p>
    <w:p w14:paraId="118E21A5" w14:textId="14AD743C" w:rsidR="00226903" w:rsidRDefault="00226903" w:rsidP="00E672F2"/>
    <w:p w14:paraId="42AD9CF5" w14:textId="6907EE6C" w:rsidR="00C53FC6" w:rsidRDefault="00C53FC6" w:rsidP="007C6A17">
      <w:pPr>
        <w:spacing w:line="276" w:lineRule="auto"/>
      </w:pPr>
      <w:r>
        <w:t>Section 1 - Questions relating to ‘Part 1 – General requirements</w:t>
      </w:r>
      <w:r w:rsidR="007A0773">
        <w:t xml:space="preserve"> and price submission</w:t>
      </w:r>
      <w:r>
        <w:t>’</w:t>
      </w:r>
    </w:p>
    <w:p w14:paraId="206EB0EE" w14:textId="56613E15" w:rsidR="00226903" w:rsidRDefault="00782C54" w:rsidP="007C6A17">
      <w:pPr>
        <w:spacing w:line="276" w:lineRule="auto"/>
      </w:pPr>
      <w:r>
        <w:t xml:space="preserve">Section </w:t>
      </w:r>
      <w:r w:rsidR="00C53FC6">
        <w:t xml:space="preserve">2 </w:t>
      </w:r>
      <w:r>
        <w:t xml:space="preserve">- </w:t>
      </w:r>
      <w:r w:rsidR="00226903">
        <w:t>Questions relating to ‘</w:t>
      </w:r>
      <w:r w:rsidR="00612956">
        <w:t>Part</w:t>
      </w:r>
      <w:r w:rsidR="00E32F20">
        <w:t xml:space="preserve"> </w:t>
      </w:r>
      <w:r w:rsidR="00170402">
        <w:t>2</w:t>
      </w:r>
      <w:r w:rsidR="00612956">
        <w:t xml:space="preserve"> </w:t>
      </w:r>
      <w:r w:rsidR="00CA5BCD">
        <w:t>–</w:t>
      </w:r>
      <w:r w:rsidR="00612956">
        <w:t xml:space="preserve"> </w:t>
      </w:r>
      <w:r w:rsidR="00CA5BCD">
        <w:t>Assurance portal</w:t>
      </w:r>
      <w:r w:rsidR="00353A6D">
        <w:t>’</w:t>
      </w:r>
      <w:r w:rsidR="00226903">
        <w:t xml:space="preserve"> </w:t>
      </w:r>
    </w:p>
    <w:p w14:paraId="51866A1C" w14:textId="36D2EDE6" w:rsidR="00226903" w:rsidRDefault="00782C54" w:rsidP="007C6A17">
      <w:pPr>
        <w:spacing w:line="276" w:lineRule="auto"/>
      </w:pPr>
      <w:r>
        <w:t xml:space="preserve">Section </w:t>
      </w:r>
      <w:r w:rsidR="00C53FC6">
        <w:t>3</w:t>
      </w:r>
      <w:r>
        <w:t xml:space="preserve"> - </w:t>
      </w:r>
      <w:r w:rsidR="00353A6D">
        <w:t>Questions relating to ‘</w:t>
      </w:r>
      <w:r w:rsidR="00612956">
        <w:t xml:space="preserve">Part </w:t>
      </w:r>
      <w:r w:rsidR="00170402">
        <w:t>3</w:t>
      </w:r>
      <w:r w:rsidR="00612956">
        <w:t xml:space="preserve"> </w:t>
      </w:r>
      <w:r w:rsidR="00CA5BCD">
        <w:t>–</w:t>
      </w:r>
      <w:r w:rsidR="00612956">
        <w:t xml:space="preserve"> </w:t>
      </w:r>
      <w:r w:rsidR="00CA5BCD">
        <w:t>Education’</w:t>
      </w:r>
    </w:p>
    <w:p w14:paraId="5C793349" w14:textId="15C57A73" w:rsidR="00CA5BCD" w:rsidRDefault="00CA5BCD" w:rsidP="007C6A17">
      <w:pPr>
        <w:spacing w:line="276" w:lineRule="auto"/>
      </w:pPr>
      <w:r>
        <w:t xml:space="preserve">Section </w:t>
      </w:r>
      <w:r w:rsidR="00C53FC6">
        <w:t>4</w:t>
      </w:r>
      <w:r>
        <w:t xml:space="preserve"> - Questions relating to ‘Part </w:t>
      </w:r>
      <w:r w:rsidR="00170402">
        <w:t>4</w:t>
      </w:r>
      <w:r>
        <w:t xml:space="preserve"> – Testing’</w:t>
      </w:r>
    </w:p>
    <w:p w14:paraId="5CDD8F33" w14:textId="33092173" w:rsidR="00782C54" w:rsidRDefault="00782C54" w:rsidP="00782C54">
      <w:pPr>
        <w:spacing w:line="276" w:lineRule="auto"/>
      </w:pPr>
    </w:p>
    <w:p w14:paraId="0054F6D2" w14:textId="6B978DC8" w:rsidR="00782C54" w:rsidRDefault="00782C54" w:rsidP="00782C54">
      <w:pPr>
        <w:spacing w:line="276" w:lineRule="auto"/>
      </w:pPr>
      <w:r>
        <w:t>All Bidders are required to respond to questions in section</w:t>
      </w:r>
      <w:r w:rsidR="00612956">
        <w:t xml:space="preserve">s </w:t>
      </w:r>
      <w:r>
        <w:t>1</w:t>
      </w:r>
      <w:r w:rsidR="00CA5BCD">
        <w:t>,</w:t>
      </w:r>
      <w:r w:rsidR="00612956">
        <w:t xml:space="preserve"> 2</w:t>
      </w:r>
      <w:r w:rsidR="00C53FC6">
        <w:t xml:space="preserve">, </w:t>
      </w:r>
      <w:r w:rsidR="00B849DB">
        <w:t>3</w:t>
      </w:r>
      <w:r w:rsidR="00C53FC6">
        <w:t xml:space="preserve"> and 4</w:t>
      </w:r>
      <w:r w:rsidR="00B849DB">
        <w:t xml:space="preserve">. </w:t>
      </w:r>
    </w:p>
    <w:p w14:paraId="6FF85AAD" w14:textId="25BB9623" w:rsidR="00B35E85" w:rsidRDefault="00B35E85" w:rsidP="00782C54">
      <w:pPr>
        <w:spacing w:line="276" w:lineRule="auto"/>
      </w:pPr>
    </w:p>
    <w:p w14:paraId="66D0BECF" w14:textId="30272FE9" w:rsidR="002227FC" w:rsidRDefault="00B35E85" w:rsidP="006B22A7">
      <w:pPr>
        <w:spacing w:line="276" w:lineRule="auto"/>
      </w:pPr>
      <w:r>
        <w:t xml:space="preserve">Responses to </w:t>
      </w:r>
      <w:r w:rsidR="00B849DB">
        <w:t xml:space="preserve">each </w:t>
      </w:r>
      <w:r>
        <w:t>section will be evaluated independently</w:t>
      </w:r>
      <w:r w:rsidR="00AF6F2F">
        <w:t xml:space="preserve"> (however some responses to</w:t>
      </w:r>
      <w:r w:rsidR="002227FC">
        <w:t xml:space="preserve"> </w:t>
      </w:r>
      <w:r w:rsidR="004B1ABC">
        <w:t>specific</w:t>
      </w:r>
      <w:r w:rsidR="00AF6F2F">
        <w:t xml:space="preserve"> section</w:t>
      </w:r>
      <w:r w:rsidR="00B31CDE">
        <w:t>s</w:t>
      </w:r>
      <w:r w:rsidR="00AF6F2F">
        <w:t xml:space="preserve"> will be used as part of the evaluation for </w:t>
      </w:r>
      <w:r w:rsidR="00B31CDE">
        <w:t>others</w:t>
      </w:r>
      <w:r w:rsidR="00AF6F2F">
        <w:t xml:space="preserve">, for </w:t>
      </w:r>
      <w:r w:rsidR="000751AD">
        <w:t>e.g.</w:t>
      </w:r>
      <w:r w:rsidR="00B17254">
        <w:t xml:space="preserve"> </w:t>
      </w:r>
      <w:r w:rsidR="00AF6F2F">
        <w:t>questions relating to service delivery and account management</w:t>
      </w:r>
      <w:r w:rsidR="002227FC">
        <w:t xml:space="preserve"> and standard LMS </w:t>
      </w:r>
      <w:r w:rsidR="00EB780E">
        <w:t>functionality</w:t>
      </w:r>
      <w:r w:rsidR="4B38D302">
        <w:t>).</w:t>
      </w:r>
      <w:r>
        <w:t xml:space="preserve"> </w:t>
      </w:r>
    </w:p>
    <w:p w14:paraId="1757203F" w14:textId="77777777" w:rsidR="00E672F2" w:rsidRDefault="00E672F2" w:rsidP="00E672F2"/>
    <w:p w14:paraId="17572040" w14:textId="5F1B4FAA" w:rsidR="00E672F2" w:rsidRDefault="00E672F2" w:rsidP="00E672F2">
      <w:r w:rsidRPr="003359C8">
        <w:t>Weblinks should not be included as part of any response</w:t>
      </w:r>
      <w:r w:rsidR="002450AD">
        <w:t xml:space="preserve"> unless requested</w:t>
      </w:r>
      <w:r w:rsidRPr="003359C8">
        <w:t>.</w:t>
      </w:r>
      <w:r>
        <w:t xml:space="preserve"> Where weblinks are provided</w:t>
      </w:r>
      <w:r w:rsidR="002450AD">
        <w:t xml:space="preserve"> and have not been requested</w:t>
      </w:r>
      <w:r>
        <w:t>, UKAD</w:t>
      </w:r>
      <w:r w:rsidRPr="003359C8">
        <w:t xml:space="preserve"> will disregard any such information in assessing the response.</w:t>
      </w:r>
      <w:r>
        <w:t xml:space="preserve"> </w:t>
      </w:r>
      <w:r w:rsidRPr="003359C8">
        <w:t>The page limit is inclusive of words contained within and/or associated with any tables, figures or drawings unless further guidance is set out within the body of the question.</w:t>
      </w:r>
      <w:r>
        <w:t xml:space="preserve"> </w:t>
      </w:r>
      <w:r w:rsidRPr="003359C8">
        <w:t>Any additional text over and above the defined page limits (unless specified as additional allowances within the question) will not be considered or evaluated</w:t>
      </w:r>
      <w:r>
        <w:t>.</w:t>
      </w:r>
    </w:p>
    <w:p w14:paraId="35CC0B9E" w14:textId="304DB16D" w:rsidR="00DD50EF" w:rsidRDefault="00DD50EF" w:rsidP="00E672F2"/>
    <w:p w14:paraId="2F9C8102" w14:textId="220DFE79" w:rsidR="00DD50EF" w:rsidRDefault="00DD50EF" w:rsidP="00E672F2"/>
    <w:p w14:paraId="0DE82C25" w14:textId="1EF24629" w:rsidR="00DD50EF" w:rsidRDefault="00DD50EF" w:rsidP="00E672F2"/>
    <w:p w14:paraId="4F7A47A5" w14:textId="211B59FD" w:rsidR="00DD50EF" w:rsidRDefault="00DD50EF" w:rsidP="00E672F2"/>
    <w:p w14:paraId="3157F89B" w14:textId="16E926E8" w:rsidR="00DD50EF" w:rsidRDefault="00DD50EF" w:rsidP="00E672F2"/>
    <w:p w14:paraId="09864888" w14:textId="77777777" w:rsidR="00DD50EF" w:rsidRDefault="00DD50EF" w:rsidP="00E672F2"/>
    <w:p w14:paraId="5E11B599" w14:textId="77777777" w:rsidR="009F083D" w:rsidRDefault="009F083D" w:rsidP="00E672F2"/>
    <w:p w14:paraId="4472B7C3" w14:textId="77777777" w:rsidR="009F083D" w:rsidRDefault="009F083D" w:rsidP="00E672F2"/>
    <w:p w14:paraId="313F52C3" w14:textId="77777777" w:rsidR="009F083D" w:rsidRDefault="009F083D" w:rsidP="00E672F2"/>
    <w:p w14:paraId="17572041" w14:textId="54BAF93F" w:rsidR="00E672F2" w:rsidRDefault="00063D50" w:rsidP="00416B1F">
      <w:pPr>
        <w:pStyle w:val="Heading1"/>
        <w:numPr>
          <w:ilvl w:val="0"/>
          <w:numId w:val="9"/>
        </w:numPr>
        <w:ind w:left="284" w:hanging="284"/>
      </w:pPr>
      <w:r>
        <w:lastRenderedPageBreak/>
        <w:t>Part</w:t>
      </w:r>
      <w:r w:rsidR="00DD50EF">
        <w:t xml:space="preserve"> </w:t>
      </w:r>
      <w:r>
        <w:t xml:space="preserve">1 </w:t>
      </w:r>
      <w:r w:rsidR="00E73526">
        <w:t>–</w:t>
      </w:r>
      <w:r>
        <w:t xml:space="preserve"> </w:t>
      </w:r>
      <w:r w:rsidR="00E73526">
        <w:t>General requirements</w:t>
      </w:r>
      <w:r w:rsidR="007A0773">
        <w:t xml:space="preserve"> and price submission </w:t>
      </w:r>
    </w:p>
    <w:p w14:paraId="3D955DDF" w14:textId="6A65DA07" w:rsidR="00E92407" w:rsidRDefault="00E92407" w:rsidP="00391C67">
      <w:pPr>
        <w:pStyle w:val="Heading2"/>
        <w:rPr>
          <w:b w:val="0"/>
        </w:rPr>
      </w:pPr>
      <w:r w:rsidRPr="00E92407">
        <w:rPr>
          <w:b w:val="0"/>
        </w:rPr>
        <w:t xml:space="preserve">Bidders </w:t>
      </w:r>
      <w:r w:rsidR="000046B8">
        <w:rPr>
          <w:b w:val="0"/>
        </w:rPr>
        <w:t>are required to answer all questions in relation to the ‘</w:t>
      </w:r>
      <w:r w:rsidR="00612956">
        <w:rPr>
          <w:b w:val="0"/>
        </w:rPr>
        <w:t xml:space="preserve">Part 1 </w:t>
      </w:r>
      <w:r w:rsidR="00E73526">
        <w:rPr>
          <w:b w:val="0"/>
        </w:rPr>
        <w:t>–</w:t>
      </w:r>
      <w:r w:rsidR="00612956">
        <w:rPr>
          <w:b w:val="0"/>
        </w:rPr>
        <w:t xml:space="preserve"> </w:t>
      </w:r>
      <w:r w:rsidR="00E73526">
        <w:rPr>
          <w:b w:val="0"/>
        </w:rPr>
        <w:t>General requirements</w:t>
      </w:r>
      <w:r w:rsidR="00E96017">
        <w:rPr>
          <w:b w:val="0"/>
        </w:rPr>
        <w:t xml:space="preserve"> and pric</w:t>
      </w:r>
      <w:r w:rsidR="3CEF4273">
        <w:rPr>
          <w:b w:val="0"/>
        </w:rPr>
        <w:t>e</w:t>
      </w:r>
      <w:r w:rsidR="00E96017">
        <w:rPr>
          <w:b w:val="0"/>
        </w:rPr>
        <w:t xml:space="preserve"> submission</w:t>
      </w:r>
      <w:r w:rsidR="000046B8">
        <w:rPr>
          <w:b w:val="0"/>
        </w:rPr>
        <w:t>’</w:t>
      </w:r>
    </w:p>
    <w:p w14:paraId="5F1ABE94" w14:textId="606A3D52" w:rsidR="002304DF" w:rsidRDefault="00E672F2" w:rsidP="00BE47D6">
      <w:pPr>
        <w:pStyle w:val="Heading2"/>
      </w:pPr>
      <w:r w:rsidRPr="003359C8">
        <w:t xml:space="preserve">Part </w:t>
      </w:r>
      <w:r w:rsidR="009D4AA0">
        <w:t>A</w:t>
      </w:r>
      <w:r w:rsidRPr="003359C8">
        <w:t xml:space="preserve"> – </w:t>
      </w:r>
      <w:r w:rsidR="007A0773">
        <w:t xml:space="preserve">General </w:t>
      </w:r>
      <w:r w:rsidR="21B275BF">
        <w:t>R</w:t>
      </w:r>
      <w:r w:rsidR="007A0773">
        <w:t xml:space="preserve">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733"/>
      </w:tblGrid>
      <w:tr w:rsidR="007D19B3" w:rsidRPr="00493EAE" w14:paraId="0EBEBA01" w14:textId="77777777" w:rsidTr="007D19B3">
        <w:tc>
          <w:tcPr>
            <w:tcW w:w="5000" w:type="pct"/>
            <w:gridSpan w:val="2"/>
            <w:tcBorders>
              <w:top w:val="single" w:sz="4" w:space="0" w:color="auto"/>
              <w:left w:val="single" w:sz="4" w:space="0" w:color="auto"/>
              <w:bottom w:val="single" w:sz="4" w:space="0" w:color="auto"/>
              <w:right w:val="single" w:sz="4" w:space="0" w:color="auto"/>
            </w:tcBorders>
          </w:tcPr>
          <w:p w14:paraId="7324B5A3" w14:textId="31C6216F" w:rsidR="007D19B3" w:rsidRDefault="007D19B3" w:rsidP="005C0D8E">
            <w:pPr>
              <w:rPr>
                <w:b/>
              </w:rPr>
            </w:pPr>
            <w:r>
              <w:rPr>
                <w:b/>
              </w:rPr>
              <w:t xml:space="preserve">Question </w:t>
            </w:r>
            <w:r w:rsidR="00193E64">
              <w:rPr>
                <w:b/>
              </w:rPr>
              <w:t>1</w:t>
            </w:r>
          </w:p>
          <w:p w14:paraId="62591670" w14:textId="2608B97B" w:rsidR="007D19B3" w:rsidRPr="00493EAE" w:rsidRDefault="0052433E" w:rsidP="005C0D8E">
            <w:pPr>
              <w:rPr>
                <w:b/>
              </w:rPr>
            </w:pPr>
            <w:r>
              <w:rPr>
                <w:b/>
              </w:rPr>
              <w:t xml:space="preserve">Design, </w:t>
            </w:r>
            <w:r w:rsidR="14CC18EE" w:rsidRPr="7D2824FD">
              <w:rPr>
                <w:b/>
                <w:bCs/>
              </w:rPr>
              <w:t>D</w:t>
            </w:r>
            <w:r>
              <w:rPr>
                <w:b/>
              </w:rPr>
              <w:t xml:space="preserve">elivery and </w:t>
            </w:r>
            <w:r w:rsidR="296EDFEC" w:rsidRPr="7D2824FD">
              <w:rPr>
                <w:b/>
                <w:bCs/>
              </w:rPr>
              <w:t>P</w:t>
            </w:r>
            <w:r w:rsidR="0F07D473" w:rsidRPr="7D2824FD">
              <w:rPr>
                <w:b/>
                <w:bCs/>
              </w:rPr>
              <w:t xml:space="preserve">roject </w:t>
            </w:r>
            <w:r w:rsidR="166F3328" w:rsidRPr="7D2824FD">
              <w:rPr>
                <w:b/>
                <w:bCs/>
              </w:rPr>
              <w:t>M</w:t>
            </w:r>
            <w:r>
              <w:rPr>
                <w:b/>
              </w:rPr>
              <w:t xml:space="preserve">anagement </w:t>
            </w:r>
          </w:p>
        </w:tc>
      </w:tr>
      <w:tr w:rsidR="007D19B3" w:rsidRPr="001515D7" w14:paraId="383B725C" w14:textId="77777777" w:rsidTr="007D19B3">
        <w:tc>
          <w:tcPr>
            <w:tcW w:w="5000" w:type="pct"/>
            <w:gridSpan w:val="2"/>
            <w:tcBorders>
              <w:top w:val="single" w:sz="4" w:space="0" w:color="auto"/>
              <w:left w:val="single" w:sz="4" w:space="0" w:color="auto"/>
              <w:bottom w:val="single" w:sz="4" w:space="0" w:color="auto"/>
              <w:right w:val="single" w:sz="4" w:space="0" w:color="auto"/>
            </w:tcBorders>
          </w:tcPr>
          <w:p w14:paraId="45F280BE" w14:textId="77777777" w:rsidR="007D19B3" w:rsidRPr="007D19B3" w:rsidRDefault="007D19B3" w:rsidP="007D19B3">
            <w:pPr>
              <w:rPr>
                <w:bCs/>
              </w:rPr>
            </w:pPr>
          </w:p>
          <w:p w14:paraId="0341E4B3" w14:textId="310CA756" w:rsidR="007D19B3" w:rsidRDefault="007D19B3" w:rsidP="007D19B3">
            <w:pPr>
              <w:rPr>
                <w:bCs/>
              </w:rPr>
            </w:pPr>
            <w:r>
              <w:rPr>
                <w:bCs/>
              </w:rPr>
              <w:t>In response to this question, Bidders are asked to describe their approach to delivery of the Services by detailing the following:</w:t>
            </w:r>
          </w:p>
          <w:p w14:paraId="5C94D526" w14:textId="63342611" w:rsidR="007D19B3" w:rsidRDefault="0052433E" w:rsidP="00416B1F">
            <w:pPr>
              <w:pStyle w:val="ListParagraph"/>
              <w:numPr>
                <w:ilvl w:val="0"/>
                <w:numId w:val="12"/>
              </w:numPr>
              <w:rPr>
                <w:bCs/>
              </w:rPr>
            </w:pPr>
            <w:r>
              <w:rPr>
                <w:bCs/>
              </w:rPr>
              <w:t xml:space="preserve">Expected timeline for delivery of the </w:t>
            </w:r>
            <w:r w:rsidR="00B93225">
              <w:rPr>
                <w:bCs/>
              </w:rPr>
              <w:t>S</w:t>
            </w:r>
            <w:r>
              <w:rPr>
                <w:bCs/>
              </w:rPr>
              <w:t xml:space="preserve">olution </w:t>
            </w:r>
          </w:p>
          <w:p w14:paraId="7539E89C" w14:textId="37C0659F" w:rsidR="0052433E" w:rsidRDefault="0052433E" w:rsidP="00416B1F">
            <w:pPr>
              <w:pStyle w:val="ListParagraph"/>
              <w:numPr>
                <w:ilvl w:val="0"/>
                <w:numId w:val="12"/>
              </w:numPr>
              <w:rPr>
                <w:bCs/>
              </w:rPr>
            </w:pPr>
            <w:r>
              <w:rPr>
                <w:bCs/>
              </w:rPr>
              <w:t xml:space="preserve">How you will design, scope and manage the project – indicating key documentation that will be </w:t>
            </w:r>
            <w:r w:rsidR="00C47C06">
              <w:rPr>
                <w:bCs/>
              </w:rPr>
              <w:t xml:space="preserve">provided </w:t>
            </w:r>
            <w:r>
              <w:rPr>
                <w:bCs/>
              </w:rPr>
              <w:t xml:space="preserve">and the sign off process </w:t>
            </w:r>
          </w:p>
          <w:p w14:paraId="701603FE" w14:textId="0C78113C" w:rsidR="0052433E" w:rsidRPr="0052433E" w:rsidRDefault="0052433E" w:rsidP="00416B1F">
            <w:pPr>
              <w:pStyle w:val="ListParagraph"/>
              <w:numPr>
                <w:ilvl w:val="0"/>
                <w:numId w:val="12"/>
              </w:numPr>
              <w:rPr>
                <w:bCs/>
              </w:rPr>
            </w:pPr>
            <w:r w:rsidRPr="0052433E">
              <w:rPr>
                <w:color w:val="000000"/>
              </w:rPr>
              <w:t>Indicate how you will seek client approval and feedback through the design process including tools (for prototypes, design capture feedback etc.)</w:t>
            </w:r>
          </w:p>
          <w:p w14:paraId="1CA6E05B" w14:textId="6B07589B" w:rsidR="0052433E" w:rsidRPr="0052433E" w:rsidRDefault="0052433E" w:rsidP="00416B1F">
            <w:pPr>
              <w:pStyle w:val="ListParagraph"/>
              <w:numPr>
                <w:ilvl w:val="0"/>
                <w:numId w:val="12"/>
              </w:numPr>
              <w:tabs>
                <w:tab w:val="clear" w:pos="227"/>
                <w:tab w:val="clear" w:pos="454"/>
                <w:tab w:val="left" w:pos="731"/>
              </w:tabs>
              <w:rPr>
                <w:bCs/>
              </w:rPr>
            </w:pPr>
            <w:r>
              <w:rPr>
                <w:bCs/>
              </w:rPr>
              <w:t xml:space="preserve">Details of the account manager/team that would be designated and available </w:t>
            </w:r>
            <w:r w:rsidR="009F2F5E">
              <w:rPr>
                <w:bCs/>
              </w:rPr>
              <w:t xml:space="preserve">for </w:t>
            </w:r>
            <w:r>
              <w:rPr>
                <w:bCs/>
              </w:rPr>
              <w:t>the delivery of Services and support to UKAD</w:t>
            </w:r>
          </w:p>
          <w:p w14:paraId="1E0CE485" w14:textId="792AB3B4" w:rsidR="00193E64" w:rsidRPr="00193E64" w:rsidRDefault="0052433E" w:rsidP="00416B1F">
            <w:pPr>
              <w:pStyle w:val="ListParagraph"/>
              <w:numPr>
                <w:ilvl w:val="0"/>
                <w:numId w:val="12"/>
              </w:numPr>
              <w:rPr>
                <w:bCs/>
              </w:rPr>
            </w:pPr>
            <w:r w:rsidRPr="0052433E">
              <w:rPr>
                <w:bCs/>
              </w:rPr>
              <w:t xml:space="preserve">Details of training for UKAD staff in using the </w:t>
            </w:r>
            <w:r w:rsidR="00B93225">
              <w:rPr>
                <w:bCs/>
              </w:rPr>
              <w:t>S</w:t>
            </w:r>
            <w:r w:rsidRPr="0052433E">
              <w:rPr>
                <w:bCs/>
              </w:rPr>
              <w:t xml:space="preserve">olution – including any applicable costs and </w:t>
            </w:r>
            <w:r w:rsidRPr="00193E64">
              <w:rPr>
                <w:bCs/>
              </w:rPr>
              <w:t>what format the training would take</w:t>
            </w:r>
          </w:p>
          <w:p w14:paraId="79A5E746" w14:textId="5D9B9ADF" w:rsidR="00193E64" w:rsidRPr="00193E64" w:rsidRDefault="00193E64" w:rsidP="00416B1F">
            <w:pPr>
              <w:pStyle w:val="ListParagraph"/>
              <w:numPr>
                <w:ilvl w:val="0"/>
                <w:numId w:val="12"/>
              </w:numPr>
              <w:rPr>
                <w:bCs/>
              </w:rPr>
            </w:pPr>
            <w:r w:rsidRPr="00193E64">
              <w:rPr>
                <w:bCs/>
              </w:rPr>
              <w:t>A</w:t>
            </w:r>
            <w:r w:rsidR="0052433E" w:rsidRPr="00193E64">
              <w:rPr>
                <w:bCs/>
              </w:rPr>
              <w:t>wareness of the market and emerging technologies</w:t>
            </w:r>
          </w:p>
          <w:p w14:paraId="78A625E8" w14:textId="77777777" w:rsidR="00193E64" w:rsidRPr="00193E64" w:rsidRDefault="00193E64" w:rsidP="00416B1F">
            <w:pPr>
              <w:pStyle w:val="ListParagraph"/>
              <w:numPr>
                <w:ilvl w:val="0"/>
                <w:numId w:val="12"/>
              </w:numPr>
              <w:rPr>
                <w:bCs/>
              </w:rPr>
            </w:pPr>
            <w:r w:rsidRPr="00193E64">
              <w:rPr>
                <w:bCs/>
              </w:rPr>
              <w:t>E</w:t>
            </w:r>
            <w:r w:rsidR="0052433E" w:rsidRPr="00193E64">
              <w:rPr>
                <w:bCs/>
              </w:rPr>
              <w:t>vidence of ability to incorporate a range of innovative and cutting-edge technologies to enhance product specifications, resulting in increased functionality and improved user experience</w:t>
            </w:r>
          </w:p>
          <w:p w14:paraId="7D70D121" w14:textId="13DF15F7" w:rsidR="0052433E" w:rsidRPr="00193E64" w:rsidRDefault="00193E64" w:rsidP="00416B1F">
            <w:pPr>
              <w:pStyle w:val="ListParagraph"/>
              <w:numPr>
                <w:ilvl w:val="0"/>
                <w:numId w:val="12"/>
              </w:numPr>
              <w:rPr>
                <w:bCs/>
              </w:rPr>
            </w:pPr>
            <w:r w:rsidRPr="00193E64">
              <w:rPr>
                <w:bCs/>
              </w:rPr>
              <w:t>E</w:t>
            </w:r>
            <w:r w:rsidR="0052433E" w:rsidRPr="00193E64">
              <w:rPr>
                <w:bCs/>
              </w:rPr>
              <w:t>xperience in using evidence-based research to inform a user-centred system redesign or implementation, focused on users</w:t>
            </w:r>
            <w:r w:rsidR="009B79C5">
              <w:rPr>
                <w:bCs/>
              </w:rPr>
              <w:t>’</w:t>
            </w:r>
            <w:r w:rsidR="0052433E" w:rsidRPr="00193E64">
              <w:rPr>
                <w:bCs/>
              </w:rPr>
              <w:t xml:space="preserve"> needs, end-to-end user journeys, motivations and goals</w:t>
            </w:r>
          </w:p>
          <w:p w14:paraId="7D609662" w14:textId="446AC7B7" w:rsidR="007D19B3" w:rsidRDefault="007D19B3" w:rsidP="007D19B3">
            <w:pPr>
              <w:rPr>
                <w:bCs/>
              </w:rPr>
            </w:pPr>
          </w:p>
          <w:p w14:paraId="758CF294" w14:textId="128EDF0B" w:rsidR="00865624" w:rsidRDefault="00865624" w:rsidP="00865624">
            <w:pPr>
              <w:spacing w:line="276" w:lineRule="auto"/>
            </w:pPr>
            <w:r>
              <w:t>Page limit</w:t>
            </w:r>
            <w:r w:rsidR="00662E0D">
              <w:t xml:space="preserve"> for this question: </w:t>
            </w:r>
            <w:r>
              <w:t>two sides of A4</w:t>
            </w:r>
          </w:p>
          <w:p w14:paraId="4F7C8E2C" w14:textId="77777777" w:rsidR="0014425F" w:rsidRPr="007D19B3" w:rsidRDefault="0014425F" w:rsidP="007D19B3">
            <w:pPr>
              <w:rPr>
                <w:bCs/>
              </w:rPr>
            </w:pPr>
          </w:p>
          <w:p w14:paraId="7D762376" w14:textId="77777777" w:rsidR="007D19B3" w:rsidRPr="007D19B3" w:rsidRDefault="007D19B3" w:rsidP="007D19B3">
            <w:pPr>
              <w:rPr>
                <w:b/>
              </w:rPr>
            </w:pPr>
            <w:r w:rsidRPr="007D19B3">
              <w:rPr>
                <w:bCs/>
              </w:rPr>
              <w:t>Responses to this question shall be marked as follows:</w:t>
            </w:r>
          </w:p>
        </w:tc>
      </w:tr>
      <w:tr w:rsidR="007D19B3" w:rsidRPr="001515D7" w14:paraId="5B141518" w14:textId="77777777" w:rsidTr="005C0D8E">
        <w:tc>
          <w:tcPr>
            <w:tcW w:w="609" w:type="pct"/>
          </w:tcPr>
          <w:p w14:paraId="5B9EFD13" w14:textId="77777777" w:rsidR="007D19B3" w:rsidRDefault="007D19B3" w:rsidP="005C0D8E">
            <w:pPr>
              <w:spacing w:line="276" w:lineRule="auto"/>
            </w:pPr>
            <w:r>
              <w:t>10</w:t>
            </w:r>
          </w:p>
        </w:tc>
        <w:tc>
          <w:tcPr>
            <w:tcW w:w="4391" w:type="pct"/>
          </w:tcPr>
          <w:p w14:paraId="7D5FB0F1" w14:textId="409BC2B9" w:rsidR="007D19B3" w:rsidRDefault="007D19B3" w:rsidP="005C0D8E">
            <w:pPr>
              <w:spacing w:line="276" w:lineRule="auto"/>
            </w:pPr>
            <w:r>
              <w:t>UKAD</w:t>
            </w:r>
            <w:r w:rsidRPr="00B91FEC">
              <w:t xml:space="preserve"> is </w:t>
            </w:r>
            <w:r>
              <w:t xml:space="preserve">highly </w:t>
            </w:r>
            <w:r w:rsidRPr="00B91FEC">
              <w:t xml:space="preserve">confident </w:t>
            </w:r>
            <w:r>
              <w:t>that the Bidder will provide a structure and level of resource</w:t>
            </w:r>
            <w:r w:rsidR="00C872C8">
              <w:t>, and has suitable processes in place</w:t>
            </w:r>
            <w:r>
              <w:t xml:space="preserve"> which will facilitate the successful delivery of UKAD's requirements and in some/all respects, may exceed UKAD's requirements</w:t>
            </w:r>
          </w:p>
        </w:tc>
      </w:tr>
      <w:tr w:rsidR="007D19B3" w:rsidRPr="001515D7" w14:paraId="5BE06621" w14:textId="77777777" w:rsidTr="005C0D8E">
        <w:tc>
          <w:tcPr>
            <w:tcW w:w="609" w:type="pct"/>
          </w:tcPr>
          <w:p w14:paraId="2C7A2A30" w14:textId="77777777" w:rsidR="007D19B3" w:rsidRDefault="007D19B3" w:rsidP="005C0D8E">
            <w:pPr>
              <w:spacing w:line="276" w:lineRule="auto"/>
            </w:pPr>
            <w:r>
              <w:t>8</w:t>
            </w:r>
          </w:p>
        </w:tc>
        <w:tc>
          <w:tcPr>
            <w:tcW w:w="4391" w:type="pct"/>
          </w:tcPr>
          <w:p w14:paraId="65B13F90" w14:textId="5103C8B2" w:rsidR="007D19B3" w:rsidRDefault="00F351DF" w:rsidP="005C0D8E">
            <w:pPr>
              <w:spacing w:line="276" w:lineRule="auto"/>
            </w:pPr>
            <w:r>
              <w:t>UKAD</w:t>
            </w:r>
            <w:r w:rsidRPr="00B91FEC">
              <w:t xml:space="preserve"> is </w:t>
            </w:r>
            <w:r>
              <w:t xml:space="preserve">highly </w:t>
            </w:r>
            <w:r w:rsidRPr="00B91FEC">
              <w:t xml:space="preserve">confident </w:t>
            </w:r>
            <w:r>
              <w:t>that the Bidder will provide a structure and level of resource, and has suitable processes in place which will facilitate the successful delivery of UKAD's requirements</w:t>
            </w:r>
          </w:p>
        </w:tc>
      </w:tr>
      <w:tr w:rsidR="007D19B3" w:rsidRPr="001515D7" w14:paraId="33920223" w14:textId="77777777" w:rsidTr="005C0D8E">
        <w:tc>
          <w:tcPr>
            <w:tcW w:w="609" w:type="pct"/>
          </w:tcPr>
          <w:p w14:paraId="4ABAF2A1" w14:textId="77777777" w:rsidR="007D19B3" w:rsidRDefault="007D19B3" w:rsidP="005C0D8E">
            <w:pPr>
              <w:spacing w:line="276" w:lineRule="auto"/>
            </w:pPr>
            <w:r>
              <w:t>5</w:t>
            </w:r>
          </w:p>
        </w:tc>
        <w:tc>
          <w:tcPr>
            <w:tcW w:w="4391" w:type="pct"/>
          </w:tcPr>
          <w:p w14:paraId="00FAE0E3" w14:textId="239A50B9" w:rsidR="007D19B3" w:rsidRDefault="00F351DF" w:rsidP="005C0D8E">
            <w:pPr>
              <w:spacing w:line="276" w:lineRule="auto"/>
            </w:pPr>
            <w:r>
              <w:t>UKAD</w:t>
            </w:r>
            <w:r w:rsidRPr="00B91FEC">
              <w:t xml:space="preserve"> </w:t>
            </w:r>
            <w:r>
              <w:t>has an</w:t>
            </w:r>
            <w:r w:rsidRPr="00B91FEC">
              <w:t xml:space="preserve"> </w:t>
            </w:r>
            <w:r>
              <w:t xml:space="preserve">adequate level of </w:t>
            </w:r>
            <w:r w:rsidRPr="00B91FEC">
              <w:t>confiden</w:t>
            </w:r>
            <w:r>
              <w:t>ce</w:t>
            </w:r>
            <w:r w:rsidRPr="00B91FEC">
              <w:t xml:space="preserve"> </w:t>
            </w:r>
            <w:r>
              <w:t>that the Bidder will provide a structure and level of resource, and has suitable processes in place which will facilitate the successful delivery of UKAD's requirements</w:t>
            </w:r>
          </w:p>
        </w:tc>
      </w:tr>
      <w:tr w:rsidR="007D19B3" w:rsidRPr="001515D7" w14:paraId="44590C73" w14:textId="77777777" w:rsidTr="005C0D8E">
        <w:tc>
          <w:tcPr>
            <w:tcW w:w="609" w:type="pct"/>
          </w:tcPr>
          <w:p w14:paraId="0368CFDD" w14:textId="77777777" w:rsidR="007D19B3" w:rsidRDefault="007D19B3" w:rsidP="005C0D8E">
            <w:pPr>
              <w:spacing w:line="276" w:lineRule="auto"/>
            </w:pPr>
            <w:r>
              <w:lastRenderedPageBreak/>
              <w:t>2</w:t>
            </w:r>
          </w:p>
        </w:tc>
        <w:tc>
          <w:tcPr>
            <w:tcW w:w="4391" w:type="pct"/>
          </w:tcPr>
          <w:p w14:paraId="66FAF36A" w14:textId="1EA21194" w:rsidR="007D19B3" w:rsidRDefault="00F351DF" w:rsidP="005C0D8E">
            <w:pPr>
              <w:spacing w:line="276" w:lineRule="auto"/>
            </w:pPr>
            <w:r>
              <w:t>UKAD</w:t>
            </w:r>
            <w:r w:rsidRPr="00B91FEC">
              <w:t xml:space="preserve"> </w:t>
            </w:r>
            <w:r>
              <w:t>has a</w:t>
            </w:r>
            <w:r w:rsidRPr="00B91FEC">
              <w:t xml:space="preserve"> </w:t>
            </w:r>
            <w:r>
              <w:t xml:space="preserve">low level of </w:t>
            </w:r>
            <w:r w:rsidRPr="00B91FEC">
              <w:t>confiden</w:t>
            </w:r>
            <w:r>
              <w:t>ce</w:t>
            </w:r>
            <w:r w:rsidRPr="00B91FEC">
              <w:t xml:space="preserve"> </w:t>
            </w:r>
            <w:r>
              <w:t>that the Bidder will provide a structure and level of resource, and has suitable processes in place which will facilitate the successful delivery of UKAD's requirements</w:t>
            </w:r>
          </w:p>
        </w:tc>
      </w:tr>
      <w:tr w:rsidR="007D19B3" w:rsidRPr="001515D7" w14:paraId="2CBE19EC" w14:textId="77777777" w:rsidTr="005C0D8E">
        <w:tc>
          <w:tcPr>
            <w:tcW w:w="609" w:type="pct"/>
          </w:tcPr>
          <w:p w14:paraId="273F7F55" w14:textId="77777777" w:rsidR="007D19B3" w:rsidRDefault="007D19B3" w:rsidP="005C0D8E">
            <w:pPr>
              <w:spacing w:line="276" w:lineRule="auto"/>
            </w:pPr>
            <w:r>
              <w:t>0</w:t>
            </w:r>
          </w:p>
        </w:tc>
        <w:tc>
          <w:tcPr>
            <w:tcW w:w="4391" w:type="pct"/>
          </w:tcPr>
          <w:p w14:paraId="4A049467" w14:textId="62E840A2" w:rsidR="007D19B3" w:rsidRDefault="007D19B3" w:rsidP="005C0D8E">
            <w:pPr>
              <w:spacing w:line="276" w:lineRule="auto"/>
            </w:pPr>
            <w:r>
              <w:t>No response or irrelevant response provided, or UKAD</w:t>
            </w:r>
            <w:r w:rsidRPr="00B91FEC">
              <w:t xml:space="preserve"> </w:t>
            </w:r>
            <w:r>
              <w:t>has no confidence</w:t>
            </w:r>
            <w:r w:rsidRPr="00B91FEC">
              <w:t xml:space="preserve"> </w:t>
            </w:r>
            <w:r>
              <w:t xml:space="preserve">that the Bidder </w:t>
            </w:r>
            <w:r w:rsidR="00F351DF">
              <w:t>will provide a structure and level of resource, and has suitable processes in place which will facilitate the successful delivery of UKAD's requirements</w:t>
            </w:r>
          </w:p>
        </w:tc>
      </w:tr>
    </w:tbl>
    <w:p w14:paraId="2B89307A" w14:textId="77777777" w:rsidR="00DD50EF" w:rsidRDefault="00DD50EF" w:rsidP="00E672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733"/>
      </w:tblGrid>
      <w:tr w:rsidR="00193E64" w:rsidRPr="00493EAE" w14:paraId="4CAEE6F4" w14:textId="77777777" w:rsidTr="005C0D8E">
        <w:tc>
          <w:tcPr>
            <w:tcW w:w="5000" w:type="pct"/>
            <w:gridSpan w:val="2"/>
            <w:tcBorders>
              <w:top w:val="single" w:sz="4" w:space="0" w:color="auto"/>
              <w:left w:val="single" w:sz="4" w:space="0" w:color="auto"/>
              <w:bottom w:val="single" w:sz="4" w:space="0" w:color="auto"/>
              <w:right w:val="single" w:sz="4" w:space="0" w:color="auto"/>
            </w:tcBorders>
          </w:tcPr>
          <w:p w14:paraId="156A6470" w14:textId="3056E311" w:rsidR="00193E64" w:rsidRDefault="00193E64" w:rsidP="005C0D8E">
            <w:pPr>
              <w:rPr>
                <w:b/>
              </w:rPr>
            </w:pPr>
            <w:r>
              <w:rPr>
                <w:b/>
              </w:rPr>
              <w:t>Question 2</w:t>
            </w:r>
          </w:p>
          <w:p w14:paraId="2D9BCA5C" w14:textId="4E5E3793" w:rsidR="00193E64" w:rsidRPr="00493EAE" w:rsidRDefault="00193E64" w:rsidP="005C0D8E">
            <w:pPr>
              <w:rPr>
                <w:b/>
              </w:rPr>
            </w:pPr>
            <w:r>
              <w:rPr>
                <w:b/>
              </w:rPr>
              <w:t xml:space="preserve">Implementation and Quality Assurance  </w:t>
            </w:r>
          </w:p>
        </w:tc>
      </w:tr>
      <w:tr w:rsidR="00193E64" w:rsidRPr="001515D7" w14:paraId="50D37170" w14:textId="77777777" w:rsidTr="005C0D8E">
        <w:tc>
          <w:tcPr>
            <w:tcW w:w="5000" w:type="pct"/>
            <w:gridSpan w:val="2"/>
            <w:tcBorders>
              <w:top w:val="single" w:sz="4" w:space="0" w:color="auto"/>
              <w:left w:val="single" w:sz="4" w:space="0" w:color="auto"/>
              <w:bottom w:val="single" w:sz="4" w:space="0" w:color="auto"/>
              <w:right w:val="single" w:sz="4" w:space="0" w:color="auto"/>
            </w:tcBorders>
          </w:tcPr>
          <w:p w14:paraId="6CDEF152" w14:textId="77777777" w:rsidR="00193E64" w:rsidRPr="007D19B3" w:rsidRDefault="00193E64" w:rsidP="005C0D8E">
            <w:pPr>
              <w:rPr>
                <w:bCs/>
              </w:rPr>
            </w:pPr>
          </w:p>
          <w:p w14:paraId="1BCB09E0" w14:textId="58551420" w:rsidR="00193E64" w:rsidRPr="0032572D" w:rsidRDefault="00193E64" w:rsidP="0032572D">
            <w:pPr>
              <w:pBdr>
                <w:top w:val="nil"/>
                <w:left w:val="nil"/>
                <w:bottom w:val="nil"/>
                <w:right w:val="nil"/>
                <w:between w:val="nil"/>
              </w:pBdr>
              <w:spacing w:line="276" w:lineRule="auto"/>
            </w:pPr>
            <w:r w:rsidRPr="0032572D">
              <w:t xml:space="preserve">Please outline what process and steps you will implement to ensure the smooth transition from the current LMS to the new </w:t>
            </w:r>
            <w:r w:rsidR="7FC5ED79">
              <w:t>Solution</w:t>
            </w:r>
            <w:r w:rsidRPr="0032572D">
              <w:t xml:space="preserve">, including management of domain transfer, </w:t>
            </w:r>
            <w:r w:rsidR="175AEB6E">
              <w:t>data management and transfer,</w:t>
            </w:r>
            <w:r w:rsidR="41288C8E">
              <w:t xml:space="preserve"> </w:t>
            </w:r>
            <w:r w:rsidRPr="0032572D">
              <w:t>S</w:t>
            </w:r>
            <w:r w:rsidR="00DB344C">
              <w:t>earch Engine Op</w:t>
            </w:r>
            <w:r w:rsidR="00B0151C">
              <w:t xml:space="preserve">timisation </w:t>
            </w:r>
            <w:r w:rsidR="009B14A9">
              <w:t>(SEO)</w:t>
            </w:r>
            <w:r w:rsidR="00B0151C">
              <w:t xml:space="preserve"> </w:t>
            </w:r>
            <w:r w:rsidRPr="0032572D">
              <w:t xml:space="preserve">process, launch phasing and any suggested user feedback phases. </w:t>
            </w:r>
            <w:bookmarkStart w:id="0" w:name="_Toc39159413"/>
          </w:p>
          <w:p w14:paraId="1870C488" w14:textId="77777777" w:rsidR="00193E64" w:rsidRPr="0032572D" w:rsidRDefault="00193E64" w:rsidP="0032572D">
            <w:pPr>
              <w:pBdr>
                <w:top w:val="nil"/>
                <w:left w:val="nil"/>
                <w:bottom w:val="nil"/>
                <w:right w:val="nil"/>
                <w:between w:val="nil"/>
              </w:pBdr>
              <w:spacing w:line="276" w:lineRule="auto"/>
            </w:pPr>
          </w:p>
          <w:bookmarkEnd w:id="0"/>
          <w:p w14:paraId="4845C051" w14:textId="5825CF43" w:rsidR="00193E64" w:rsidRPr="0032572D" w:rsidRDefault="00193E64" w:rsidP="0032572D">
            <w:pPr>
              <w:pBdr>
                <w:top w:val="nil"/>
                <w:left w:val="nil"/>
                <w:bottom w:val="nil"/>
                <w:right w:val="nil"/>
                <w:between w:val="nil"/>
              </w:pBdr>
              <w:spacing w:line="276" w:lineRule="auto"/>
            </w:pPr>
            <w:r w:rsidRPr="0032572D">
              <w:t xml:space="preserve">Please describe the </w:t>
            </w:r>
            <w:r w:rsidR="0096745A" w:rsidRPr="0032572D">
              <w:t>q</w:t>
            </w:r>
            <w:r w:rsidRPr="0032572D">
              <w:t xml:space="preserve">uality </w:t>
            </w:r>
            <w:r w:rsidR="0096745A" w:rsidRPr="0032572D">
              <w:t>a</w:t>
            </w:r>
            <w:r w:rsidRPr="0032572D">
              <w:t xml:space="preserve">ssurance and </w:t>
            </w:r>
            <w:r w:rsidR="0096745A" w:rsidRPr="0032572D">
              <w:t>t</w:t>
            </w:r>
            <w:r w:rsidRPr="0032572D">
              <w:t>esting processes and procedures that your platform will undertake prior to launch</w:t>
            </w:r>
            <w:r w:rsidR="00E87892">
              <w:t xml:space="preserve">, including the use of a </w:t>
            </w:r>
            <w:r w:rsidR="00F575E7">
              <w:t>User Acceptance Testing site.</w:t>
            </w:r>
            <w:r w:rsidRPr="0032572D">
              <w:t xml:space="preserve"> </w:t>
            </w:r>
          </w:p>
          <w:p w14:paraId="4CDC2C19" w14:textId="77777777" w:rsidR="00193E64" w:rsidRPr="0032572D" w:rsidRDefault="00193E64" w:rsidP="0032572D">
            <w:pPr>
              <w:spacing w:line="276" w:lineRule="auto"/>
            </w:pPr>
          </w:p>
          <w:p w14:paraId="50DEDDA1" w14:textId="77777777" w:rsidR="00EE5947" w:rsidRDefault="00EE5947" w:rsidP="00EE5947">
            <w:pPr>
              <w:spacing w:line="276" w:lineRule="auto"/>
            </w:pPr>
            <w:r>
              <w:t>Page limit for this question: two sides of A4</w:t>
            </w:r>
          </w:p>
          <w:p w14:paraId="47781371" w14:textId="77777777" w:rsidR="00193E64" w:rsidRPr="007D19B3" w:rsidRDefault="00193E64" w:rsidP="005C0D8E">
            <w:pPr>
              <w:rPr>
                <w:bCs/>
              </w:rPr>
            </w:pPr>
          </w:p>
          <w:p w14:paraId="648EAEC4" w14:textId="77777777" w:rsidR="00193E64" w:rsidRPr="007D19B3" w:rsidRDefault="00193E64" w:rsidP="005C0D8E">
            <w:pPr>
              <w:rPr>
                <w:b/>
              </w:rPr>
            </w:pPr>
            <w:r w:rsidRPr="007D19B3">
              <w:rPr>
                <w:bCs/>
              </w:rPr>
              <w:t>Responses to this question shall be marked as follows:</w:t>
            </w:r>
          </w:p>
        </w:tc>
      </w:tr>
      <w:tr w:rsidR="00193E64" w:rsidRPr="001515D7" w14:paraId="0CAA054F" w14:textId="77777777" w:rsidTr="005C0D8E">
        <w:tc>
          <w:tcPr>
            <w:tcW w:w="609" w:type="pct"/>
          </w:tcPr>
          <w:p w14:paraId="5AB3C687" w14:textId="77777777" w:rsidR="00193E64" w:rsidRDefault="00193E64" w:rsidP="00193E64">
            <w:pPr>
              <w:spacing w:line="276" w:lineRule="auto"/>
            </w:pPr>
            <w:r>
              <w:t>10</w:t>
            </w:r>
          </w:p>
        </w:tc>
        <w:tc>
          <w:tcPr>
            <w:tcW w:w="4391" w:type="pct"/>
          </w:tcPr>
          <w:p w14:paraId="3DD41803" w14:textId="4430BEA2" w:rsidR="00193E64" w:rsidRDefault="00193E64" w:rsidP="00193E64">
            <w:pPr>
              <w:spacing w:line="276" w:lineRule="auto"/>
            </w:pPr>
            <w:r>
              <w:t xml:space="preserve">The response provides UKAD with the utmost confidence that the Bidder has appropriate process in place to help ensure that Services are transferred from the current </w:t>
            </w:r>
            <w:r w:rsidR="00B93225">
              <w:t>S</w:t>
            </w:r>
            <w:r>
              <w:t xml:space="preserve">olution and </w:t>
            </w:r>
            <w:r w:rsidR="0096745A">
              <w:t xml:space="preserve">the </w:t>
            </w:r>
            <w:r w:rsidR="00B93225">
              <w:t>S</w:t>
            </w:r>
            <w:r w:rsidR="0096745A">
              <w:t>olution is quality assured</w:t>
            </w:r>
            <w:r>
              <w:t xml:space="preserve"> prior to launch in accordance with its requirements and in some/all respects, may exceed UKAD's requirements.</w:t>
            </w:r>
          </w:p>
        </w:tc>
      </w:tr>
      <w:tr w:rsidR="00193E64" w:rsidRPr="001515D7" w14:paraId="3200D56A" w14:textId="77777777" w:rsidTr="005C0D8E">
        <w:tc>
          <w:tcPr>
            <w:tcW w:w="609" w:type="pct"/>
          </w:tcPr>
          <w:p w14:paraId="719A4F7C" w14:textId="77777777" w:rsidR="00193E64" w:rsidRDefault="00193E64" w:rsidP="00193E64">
            <w:pPr>
              <w:spacing w:line="276" w:lineRule="auto"/>
            </w:pPr>
            <w:r>
              <w:t>8</w:t>
            </w:r>
          </w:p>
        </w:tc>
        <w:tc>
          <w:tcPr>
            <w:tcW w:w="4391" w:type="pct"/>
          </w:tcPr>
          <w:p w14:paraId="47E83332" w14:textId="0DC99940" w:rsidR="00193E64" w:rsidRDefault="00193E64" w:rsidP="00193E64">
            <w:pPr>
              <w:spacing w:line="276" w:lineRule="auto"/>
            </w:pPr>
            <w:r>
              <w:t xml:space="preserve">The response provides UKAD with a good level </w:t>
            </w:r>
            <w:r w:rsidR="0024543C">
              <w:t xml:space="preserve">of </w:t>
            </w:r>
            <w:r>
              <w:t xml:space="preserve">confidence that the Bidder has appropriate process in place to help ensure that Services are transferred from the current </w:t>
            </w:r>
            <w:r w:rsidR="00B93225">
              <w:t>S</w:t>
            </w:r>
            <w:r>
              <w:t xml:space="preserve">olution </w:t>
            </w:r>
            <w:r w:rsidR="0096745A">
              <w:t xml:space="preserve">and the </w:t>
            </w:r>
            <w:r w:rsidR="00B93225">
              <w:t>S</w:t>
            </w:r>
            <w:r w:rsidR="0096745A">
              <w:t>olution is quality assured prior to launch</w:t>
            </w:r>
            <w:r>
              <w:t xml:space="preserve"> in accordance with its requirements.</w:t>
            </w:r>
          </w:p>
        </w:tc>
      </w:tr>
      <w:tr w:rsidR="00193E64" w:rsidRPr="001515D7" w14:paraId="321544AB" w14:textId="77777777" w:rsidTr="005C0D8E">
        <w:tc>
          <w:tcPr>
            <w:tcW w:w="609" w:type="pct"/>
          </w:tcPr>
          <w:p w14:paraId="65080B96" w14:textId="77777777" w:rsidR="00193E64" w:rsidRDefault="00193E64" w:rsidP="00193E64">
            <w:pPr>
              <w:spacing w:line="276" w:lineRule="auto"/>
            </w:pPr>
            <w:r>
              <w:t>5</w:t>
            </w:r>
          </w:p>
        </w:tc>
        <w:tc>
          <w:tcPr>
            <w:tcW w:w="4391" w:type="pct"/>
          </w:tcPr>
          <w:p w14:paraId="00B16FA9" w14:textId="1F435FB5" w:rsidR="00193E64" w:rsidRDefault="00193E64" w:rsidP="00193E64">
            <w:pPr>
              <w:spacing w:line="276" w:lineRule="auto"/>
            </w:pPr>
            <w:r>
              <w:t>The response provides UKAD with a</w:t>
            </w:r>
            <w:r w:rsidR="00BB2AFD">
              <w:t>n</w:t>
            </w:r>
            <w:r>
              <w:t xml:space="preserve"> adequate level</w:t>
            </w:r>
            <w:r w:rsidR="00BB2AFD">
              <w:t xml:space="preserve"> of</w:t>
            </w:r>
            <w:r>
              <w:t xml:space="preserve"> confidence that the Bidder has appropriate process in place to help ensure that Services are transferred from the current </w:t>
            </w:r>
            <w:r w:rsidR="00B93225">
              <w:t>S</w:t>
            </w:r>
            <w:r>
              <w:t xml:space="preserve">olution </w:t>
            </w:r>
            <w:r w:rsidR="0096745A">
              <w:t xml:space="preserve">and the </w:t>
            </w:r>
            <w:r w:rsidR="00B93225">
              <w:t>S</w:t>
            </w:r>
            <w:r w:rsidR="0096745A">
              <w:t xml:space="preserve">olution is quality assured prior to launch </w:t>
            </w:r>
            <w:r>
              <w:t>in accordance with its requirements.</w:t>
            </w:r>
          </w:p>
        </w:tc>
      </w:tr>
      <w:tr w:rsidR="00193E64" w:rsidRPr="001515D7" w14:paraId="61F7C7C2" w14:textId="77777777" w:rsidTr="005C0D8E">
        <w:tc>
          <w:tcPr>
            <w:tcW w:w="609" w:type="pct"/>
          </w:tcPr>
          <w:p w14:paraId="74F81648" w14:textId="77777777" w:rsidR="00193E64" w:rsidRDefault="00193E64" w:rsidP="00193E64">
            <w:pPr>
              <w:spacing w:line="276" w:lineRule="auto"/>
            </w:pPr>
            <w:r>
              <w:t>2</w:t>
            </w:r>
          </w:p>
        </w:tc>
        <w:tc>
          <w:tcPr>
            <w:tcW w:w="4391" w:type="pct"/>
          </w:tcPr>
          <w:p w14:paraId="6C7BBC68" w14:textId="41D924AF" w:rsidR="00193E64" w:rsidRDefault="00193E64" w:rsidP="00193E64">
            <w:pPr>
              <w:spacing w:line="276" w:lineRule="auto"/>
            </w:pPr>
            <w:r>
              <w:t xml:space="preserve">The response provides UKAD with a low level </w:t>
            </w:r>
            <w:r w:rsidR="00BB2AFD">
              <w:t xml:space="preserve">of </w:t>
            </w:r>
            <w:r>
              <w:t xml:space="preserve">confidence that the Bidder has appropriate process in place to help ensure that Services are transferred from the current </w:t>
            </w:r>
            <w:r w:rsidR="00B93225">
              <w:t>S</w:t>
            </w:r>
            <w:r>
              <w:t xml:space="preserve">olution </w:t>
            </w:r>
            <w:r w:rsidR="0096745A">
              <w:t xml:space="preserve">and the </w:t>
            </w:r>
            <w:r w:rsidR="00B93225">
              <w:t>S</w:t>
            </w:r>
            <w:r w:rsidR="0096745A">
              <w:t xml:space="preserve">olution is quality assured prior to launch </w:t>
            </w:r>
            <w:r>
              <w:t>in accordance with its requirements.</w:t>
            </w:r>
          </w:p>
        </w:tc>
      </w:tr>
      <w:tr w:rsidR="00193E64" w:rsidRPr="001515D7" w14:paraId="67364871" w14:textId="77777777" w:rsidTr="005C0D8E">
        <w:tc>
          <w:tcPr>
            <w:tcW w:w="609" w:type="pct"/>
          </w:tcPr>
          <w:p w14:paraId="79B73F8E" w14:textId="77777777" w:rsidR="00193E64" w:rsidRDefault="00193E64" w:rsidP="00193E64">
            <w:pPr>
              <w:spacing w:line="276" w:lineRule="auto"/>
            </w:pPr>
            <w:r>
              <w:t>0</w:t>
            </w:r>
          </w:p>
        </w:tc>
        <w:tc>
          <w:tcPr>
            <w:tcW w:w="4391" w:type="pct"/>
          </w:tcPr>
          <w:p w14:paraId="060E21E0" w14:textId="63E9090E" w:rsidR="00193E64" w:rsidRDefault="00193E64" w:rsidP="00193E64">
            <w:pPr>
              <w:spacing w:line="276" w:lineRule="auto"/>
            </w:pPr>
            <w:r>
              <w:t xml:space="preserve">No response or irrelevant response provided, or the response provides UKAD with no confidence that the Bidder </w:t>
            </w:r>
            <w:r w:rsidR="0096745A">
              <w:t xml:space="preserve">appropriate process in place to </w:t>
            </w:r>
            <w:r w:rsidR="0096745A">
              <w:lastRenderedPageBreak/>
              <w:t xml:space="preserve">help ensure that Services are transferred from the current </w:t>
            </w:r>
            <w:r w:rsidR="00B93225">
              <w:t>S</w:t>
            </w:r>
            <w:r w:rsidR="0096745A">
              <w:t xml:space="preserve">olution and the </w:t>
            </w:r>
            <w:r w:rsidR="00B93225">
              <w:t>S</w:t>
            </w:r>
            <w:r w:rsidR="0096745A">
              <w:t>olution is quality assured prior to launch in accordance with its requirements.</w:t>
            </w:r>
          </w:p>
        </w:tc>
      </w:tr>
    </w:tbl>
    <w:p w14:paraId="175720B5" w14:textId="77777777" w:rsidR="00E672F2" w:rsidRDefault="00E672F2" w:rsidP="00E672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733"/>
      </w:tblGrid>
      <w:tr w:rsidR="0096745A" w:rsidRPr="00493EAE" w14:paraId="3BD62F2F" w14:textId="77777777" w:rsidTr="3E8FA2FF">
        <w:tc>
          <w:tcPr>
            <w:tcW w:w="5000" w:type="pct"/>
            <w:gridSpan w:val="2"/>
            <w:tcBorders>
              <w:top w:val="single" w:sz="4" w:space="0" w:color="auto"/>
              <w:left w:val="single" w:sz="4" w:space="0" w:color="auto"/>
              <w:bottom w:val="single" w:sz="4" w:space="0" w:color="auto"/>
              <w:right w:val="single" w:sz="4" w:space="0" w:color="auto"/>
            </w:tcBorders>
          </w:tcPr>
          <w:p w14:paraId="2524D306" w14:textId="4874FA93" w:rsidR="0096745A" w:rsidRDefault="0096745A" w:rsidP="005C0D8E">
            <w:pPr>
              <w:rPr>
                <w:b/>
              </w:rPr>
            </w:pPr>
            <w:r>
              <w:rPr>
                <w:b/>
              </w:rPr>
              <w:t>Question 3</w:t>
            </w:r>
          </w:p>
          <w:p w14:paraId="10C049A6" w14:textId="52F206D6" w:rsidR="0096745A" w:rsidRPr="00493EAE" w:rsidRDefault="0096745A" w:rsidP="0096745A">
            <w:pPr>
              <w:rPr>
                <w:b/>
              </w:rPr>
            </w:pPr>
            <w:r>
              <w:rPr>
                <w:b/>
              </w:rPr>
              <w:t xml:space="preserve">Ongoing </w:t>
            </w:r>
            <w:r w:rsidR="00B93225">
              <w:rPr>
                <w:b/>
              </w:rPr>
              <w:t>S</w:t>
            </w:r>
            <w:r>
              <w:rPr>
                <w:b/>
              </w:rPr>
              <w:t xml:space="preserve">olution </w:t>
            </w:r>
            <w:r w:rsidR="1F2E9895" w:rsidRPr="72834540">
              <w:rPr>
                <w:b/>
                <w:bCs/>
              </w:rPr>
              <w:t>M</w:t>
            </w:r>
            <w:r>
              <w:rPr>
                <w:b/>
              </w:rPr>
              <w:t xml:space="preserve">anagement   </w:t>
            </w:r>
          </w:p>
        </w:tc>
      </w:tr>
      <w:tr w:rsidR="0096745A" w:rsidRPr="007D19B3" w14:paraId="21F38F17" w14:textId="77777777" w:rsidTr="3E8FA2FF">
        <w:tc>
          <w:tcPr>
            <w:tcW w:w="5000" w:type="pct"/>
            <w:gridSpan w:val="2"/>
            <w:tcBorders>
              <w:top w:val="single" w:sz="4" w:space="0" w:color="auto"/>
              <w:left w:val="single" w:sz="4" w:space="0" w:color="auto"/>
              <w:bottom w:val="single" w:sz="4" w:space="0" w:color="auto"/>
              <w:right w:val="single" w:sz="4" w:space="0" w:color="auto"/>
            </w:tcBorders>
          </w:tcPr>
          <w:p w14:paraId="22DCFBA9" w14:textId="77777777" w:rsidR="0096745A" w:rsidRPr="0032572D" w:rsidRDefault="0096745A" w:rsidP="0032572D">
            <w:pPr>
              <w:spacing w:line="276" w:lineRule="auto"/>
            </w:pPr>
          </w:p>
          <w:p w14:paraId="0288CB87" w14:textId="30A5083F" w:rsidR="0096745A" w:rsidRPr="0032572D" w:rsidRDefault="0096745A" w:rsidP="0032572D">
            <w:pPr>
              <w:pBdr>
                <w:top w:val="nil"/>
                <w:left w:val="nil"/>
                <w:bottom w:val="nil"/>
                <w:right w:val="nil"/>
                <w:between w:val="nil"/>
              </w:pBdr>
              <w:spacing w:line="276" w:lineRule="auto"/>
            </w:pPr>
            <w:r w:rsidRPr="0032572D">
              <w:t xml:space="preserve">Please outline the onsite SEO optimisation tools available through your </w:t>
            </w:r>
            <w:r w:rsidR="00B93225">
              <w:t>S</w:t>
            </w:r>
            <w:r w:rsidRPr="0032572D">
              <w:t xml:space="preserve">olution: e.g. friendly URLs, editable metadata on each page, keyword targeting, XML site map, Google Webmaster setup and integration. Please provide a brief outline of your company and platform’s approach to SEO. </w:t>
            </w:r>
            <w:bookmarkStart w:id="1" w:name="_Toc39159407"/>
          </w:p>
          <w:p w14:paraId="68C5A0C3" w14:textId="77777777" w:rsidR="0096745A" w:rsidRPr="0032572D" w:rsidRDefault="0096745A" w:rsidP="0032572D">
            <w:pPr>
              <w:pBdr>
                <w:top w:val="nil"/>
                <w:left w:val="nil"/>
                <w:bottom w:val="nil"/>
                <w:right w:val="nil"/>
                <w:between w:val="nil"/>
              </w:pBdr>
              <w:spacing w:line="276" w:lineRule="auto"/>
            </w:pPr>
          </w:p>
          <w:bookmarkEnd w:id="1"/>
          <w:p w14:paraId="4744B4ED" w14:textId="77777777" w:rsidR="0096745A" w:rsidRPr="0032572D" w:rsidRDefault="0096745A" w:rsidP="0032572D">
            <w:pPr>
              <w:pBdr>
                <w:top w:val="nil"/>
                <w:left w:val="nil"/>
                <w:bottom w:val="nil"/>
                <w:right w:val="nil"/>
                <w:between w:val="nil"/>
              </w:pBdr>
              <w:spacing w:line="276" w:lineRule="auto"/>
            </w:pPr>
            <w:r w:rsidRPr="0032572D">
              <w:t>Please detail your approach to web analytics, how you will effectively tag and track website use. What tools you will deploy and how you will make actionable information and insights available to UKAD</w:t>
            </w:r>
          </w:p>
          <w:p w14:paraId="0A1B163E" w14:textId="77777777" w:rsidR="008B1A2D" w:rsidRPr="0032572D" w:rsidRDefault="008B1A2D" w:rsidP="0032572D">
            <w:pPr>
              <w:pBdr>
                <w:top w:val="nil"/>
                <w:left w:val="nil"/>
                <w:bottom w:val="nil"/>
                <w:right w:val="nil"/>
                <w:between w:val="nil"/>
              </w:pBdr>
              <w:spacing w:line="276" w:lineRule="auto"/>
            </w:pPr>
          </w:p>
          <w:p w14:paraId="002D2F3B" w14:textId="6DBCDB72" w:rsidR="0096745A" w:rsidRPr="0032572D" w:rsidRDefault="0096745A" w:rsidP="0032572D">
            <w:pPr>
              <w:pBdr>
                <w:top w:val="nil"/>
                <w:left w:val="nil"/>
                <w:bottom w:val="nil"/>
                <w:right w:val="nil"/>
                <w:between w:val="nil"/>
              </w:pBdr>
              <w:spacing w:line="276" w:lineRule="auto"/>
            </w:pPr>
            <w:r w:rsidRPr="0032572D">
              <w:t xml:space="preserve">Please outline what </w:t>
            </w:r>
            <w:r w:rsidR="002B05FA">
              <w:t xml:space="preserve">your </w:t>
            </w:r>
            <w:r w:rsidRPr="0032572D">
              <w:t xml:space="preserve">company offers </w:t>
            </w:r>
            <w:proofErr w:type="gramStart"/>
            <w:r w:rsidRPr="0032572D">
              <w:t>with regard to</w:t>
            </w:r>
            <w:proofErr w:type="gramEnd"/>
            <w:r w:rsidRPr="0032572D">
              <w:t xml:space="preserve"> maintaining and supporting the </w:t>
            </w:r>
            <w:r w:rsidR="00B93225">
              <w:t>S</w:t>
            </w:r>
            <w:r w:rsidR="00D71264" w:rsidRPr="0032572D">
              <w:t xml:space="preserve">olution </w:t>
            </w:r>
            <w:r w:rsidRPr="0032572D">
              <w:t>on an ongoing basis</w:t>
            </w:r>
            <w:r w:rsidR="008B1A2D" w:rsidRPr="0032572D">
              <w:t xml:space="preserve"> - i</w:t>
            </w:r>
            <w:r w:rsidRPr="0032572D">
              <w:t>nclud</w:t>
            </w:r>
            <w:r w:rsidR="008B1A2D" w:rsidRPr="0032572D">
              <w:t>ing</w:t>
            </w:r>
            <w:r w:rsidRPr="0032572D">
              <w:t xml:space="preserve"> strategic support</w:t>
            </w:r>
            <w:r w:rsidR="00B93225">
              <w:t>, b</w:t>
            </w:r>
            <w:r w:rsidRPr="0032572D">
              <w:t>ug fixing</w:t>
            </w:r>
            <w:r w:rsidR="00B93225">
              <w:t xml:space="preserve">, </w:t>
            </w:r>
            <w:r w:rsidRPr="0032572D">
              <w:t>technical support</w:t>
            </w:r>
            <w:r w:rsidR="00E534FD">
              <w:t xml:space="preserve"> and </w:t>
            </w:r>
            <w:r w:rsidRPr="0032572D">
              <w:t>SLA levels</w:t>
            </w:r>
          </w:p>
          <w:p w14:paraId="5D426C39" w14:textId="77777777" w:rsidR="00676D40" w:rsidRPr="0032572D" w:rsidRDefault="00676D40" w:rsidP="0032572D">
            <w:pPr>
              <w:pBdr>
                <w:top w:val="nil"/>
                <w:left w:val="nil"/>
                <w:bottom w:val="nil"/>
                <w:right w:val="nil"/>
                <w:between w:val="nil"/>
              </w:pBdr>
              <w:spacing w:line="276" w:lineRule="auto"/>
            </w:pPr>
          </w:p>
          <w:p w14:paraId="3658120D" w14:textId="00768113" w:rsidR="0096745A" w:rsidRPr="0032572D" w:rsidRDefault="0096745A" w:rsidP="0032572D">
            <w:pPr>
              <w:pBdr>
                <w:top w:val="nil"/>
                <w:left w:val="nil"/>
                <w:bottom w:val="nil"/>
                <w:right w:val="nil"/>
                <w:between w:val="nil"/>
              </w:pBdr>
              <w:spacing w:line="276" w:lineRule="auto"/>
            </w:pPr>
            <w:r w:rsidRPr="0032572D">
              <w:t xml:space="preserve">Please outline how the site’s codebase and content are to be backed up and reinstated should the site be compromised, or a technical fault occur </w:t>
            </w:r>
            <w:bookmarkStart w:id="2" w:name="_Toc39159411"/>
          </w:p>
          <w:bookmarkEnd w:id="2"/>
          <w:p w14:paraId="0BCD8AA9" w14:textId="77777777" w:rsidR="00F271C5" w:rsidRPr="0032572D" w:rsidRDefault="00F271C5" w:rsidP="0032572D">
            <w:pPr>
              <w:pBdr>
                <w:top w:val="nil"/>
                <w:left w:val="nil"/>
                <w:bottom w:val="nil"/>
                <w:right w:val="nil"/>
                <w:between w:val="nil"/>
              </w:pBdr>
              <w:spacing w:line="276" w:lineRule="auto"/>
            </w:pPr>
          </w:p>
          <w:p w14:paraId="3C88EE88" w14:textId="4898FDD5" w:rsidR="0096745A" w:rsidRPr="0032572D" w:rsidRDefault="0096745A" w:rsidP="0032572D">
            <w:pPr>
              <w:pBdr>
                <w:top w:val="nil"/>
                <w:left w:val="nil"/>
                <w:bottom w:val="nil"/>
                <w:right w:val="nil"/>
                <w:between w:val="nil"/>
              </w:pBdr>
              <w:spacing w:line="276" w:lineRule="auto"/>
            </w:pPr>
            <w:r w:rsidRPr="0032572D">
              <w:t xml:space="preserve">Please outline the steps you will take to ensure that site speed and performance is optimised for users accessing the </w:t>
            </w:r>
            <w:r w:rsidR="00E534FD">
              <w:t>S</w:t>
            </w:r>
            <w:r w:rsidR="00F271C5" w:rsidRPr="0032572D">
              <w:t xml:space="preserve">olution </w:t>
            </w:r>
            <w:r w:rsidRPr="0032572D">
              <w:t xml:space="preserve">via a desktop or mobile device. Ensuring page download speed is optimised, assets and content are optimised for web and the site </w:t>
            </w:r>
            <w:proofErr w:type="gramStart"/>
            <w:r w:rsidRPr="0032572D">
              <w:t>is able to</w:t>
            </w:r>
            <w:proofErr w:type="gramEnd"/>
            <w:r w:rsidRPr="0032572D">
              <w:t xml:space="preserve"> support a high volume of concurrent </w:t>
            </w:r>
            <w:sdt>
              <w:sdtPr>
                <w:tag w:val="goog_rdk_1"/>
                <w:id w:val="-1929571945"/>
              </w:sdtPr>
              <w:sdtEndPr/>
              <w:sdtContent/>
            </w:sdt>
            <w:r w:rsidRPr="0032572D">
              <w:t>users.</w:t>
            </w:r>
            <w:bookmarkStart w:id="3" w:name="_Toc39159412"/>
          </w:p>
          <w:bookmarkEnd w:id="3"/>
          <w:p w14:paraId="2C23EB57" w14:textId="77777777" w:rsidR="0096745A" w:rsidRPr="0032572D" w:rsidRDefault="0096745A" w:rsidP="0032572D">
            <w:pPr>
              <w:spacing w:line="276" w:lineRule="auto"/>
            </w:pPr>
          </w:p>
          <w:p w14:paraId="58173B68" w14:textId="0CCFBCF3" w:rsidR="00EE5947" w:rsidRPr="0032572D" w:rsidRDefault="00EE5947" w:rsidP="0032572D">
            <w:pPr>
              <w:spacing w:line="276" w:lineRule="auto"/>
            </w:pPr>
            <w:r>
              <w:t>Page limit for this question: two sides of A4</w:t>
            </w:r>
          </w:p>
          <w:p w14:paraId="4801B99A" w14:textId="77777777" w:rsidR="0096745A" w:rsidRPr="0032572D" w:rsidRDefault="0096745A" w:rsidP="0032572D">
            <w:pPr>
              <w:spacing w:line="276" w:lineRule="auto"/>
            </w:pPr>
          </w:p>
          <w:p w14:paraId="053A203E" w14:textId="77777777" w:rsidR="0096745A" w:rsidRPr="0032572D" w:rsidRDefault="0096745A" w:rsidP="0032572D">
            <w:pPr>
              <w:spacing w:line="276" w:lineRule="auto"/>
            </w:pPr>
            <w:r w:rsidRPr="0032572D">
              <w:t>Responses to this question shall be marked as follows:</w:t>
            </w:r>
          </w:p>
        </w:tc>
      </w:tr>
      <w:tr w:rsidR="0096745A" w14:paraId="7D0CF93F" w14:textId="77777777" w:rsidTr="3E8FA2FF">
        <w:tc>
          <w:tcPr>
            <w:tcW w:w="609" w:type="pct"/>
          </w:tcPr>
          <w:p w14:paraId="17C53169" w14:textId="77777777" w:rsidR="0096745A" w:rsidRDefault="0096745A" w:rsidP="005C0D8E">
            <w:pPr>
              <w:spacing w:line="276" w:lineRule="auto"/>
            </w:pPr>
            <w:r>
              <w:t>10</w:t>
            </w:r>
          </w:p>
        </w:tc>
        <w:tc>
          <w:tcPr>
            <w:tcW w:w="4391" w:type="pct"/>
          </w:tcPr>
          <w:p w14:paraId="03054AA3" w14:textId="1994194F" w:rsidR="00453D3E" w:rsidRDefault="0096745A" w:rsidP="005C0D8E">
            <w:pPr>
              <w:spacing w:line="276" w:lineRule="auto"/>
            </w:pPr>
            <w:r w:rsidRPr="00B60CC0">
              <w:t xml:space="preserve">The response provides UKAD with the utmost confidence that the Bidder has </w:t>
            </w:r>
            <w:r w:rsidR="00453D3E" w:rsidRPr="00B60CC0">
              <w:t xml:space="preserve">demonstrated the ability to provide </w:t>
            </w:r>
            <w:r w:rsidR="00C64548" w:rsidRPr="00B60CC0">
              <w:t xml:space="preserve">the ongoing support and </w:t>
            </w:r>
            <w:r w:rsidR="00B60CC0" w:rsidRPr="00B60CC0">
              <w:t>maintenance</w:t>
            </w:r>
            <w:r w:rsidR="00C64548" w:rsidRPr="00B60CC0">
              <w:t xml:space="preserve"> against the key </w:t>
            </w:r>
            <w:r w:rsidR="00B60CC0" w:rsidRPr="00B60CC0">
              <w:t xml:space="preserve">areas highlighted by </w:t>
            </w:r>
            <w:r w:rsidR="00C64548" w:rsidRPr="00B60CC0">
              <w:t>U</w:t>
            </w:r>
            <w:r w:rsidRPr="00B60CC0">
              <w:t>KAD.</w:t>
            </w:r>
          </w:p>
        </w:tc>
      </w:tr>
      <w:tr w:rsidR="0096745A" w14:paraId="59516FC0" w14:textId="77777777" w:rsidTr="3E8FA2FF">
        <w:tc>
          <w:tcPr>
            <w:tcW w:w="609" w:type="pct"/>
          </w:tcPr>
          <w:p w14:paraId="75C2E244" w14:textId="77777777" w:rsidR="0096745A" w:rsidRDefault="0096745A" w:rsidP="005C0D8E">
            <w:pPr>
              <w:spacing w:line="276" w:lineRule="auto"/>
            </w:pPr>
            <w:r>
              <w:t>8</w:t>
            </w:r>
          </w:p>
        </w:tc>
        <w:tc>
          <w:tcPr>
            <w:tcW w:w="4391" w:type="pct"/>
          </w:tcPr>
          <w:p w14:paraId="506F4FB3" w14:textId="78AA603D" w:rsidR="0096745A" w:rsidRDefault="00B60CC0" w:rsidP="005C0D8E">
            <w:pPr>
              <w:spacing w:line="276" w:lineRule="auto"/>
            </w:pPr>
            <w:r w:rsidRPr="00B60CC0">
              <w:t xml:space="preserve">The response provides UKAD with </w:t>
            </w:r>
            <w:r w:rsidR="00B43C3E">
              <w:t>a good level of</w:t>
            </w:r>
            <w:r w:rsidRPr="00B60CC0">
              <w:t xml:space="preserve"> confidence that the Bidder has demonstrated the ability to provide the ongoing support and maintenance against the key areas highlighted by UKAD.</w:t>
            </w:r>
          </w:p>
        </w:tc>
      </w:tr>
      <w:tr w:rsidR="0096745A" w14:paraId="4ED5F5EC" w14:textId="77777777" w:rsidTr="3E8FA2FF">
        <w:tc>
          <w:tcPr>
            <w:tcW w:w="609" w:type="pct"/>
          </w:tcPr>
          <w:p w14:paraId="2438FDE8" w14:textId="77777777" w:rsidR="0096745A" w:rsidRDefault="0096745A" w:rsidP="005C0D8E">
            <w:pPr>
              <w:spacing w:line="276" w:lineRule="auto"/>
            </w:pPr>
            <w:r>
              <w:t>5</w:t>
            </w:r>
          </w:p>
        </w:tc>
        <w:tc>
          <w:tcPr>
            <w:tcW w:w="4391" w:type="pct"/>
          </w:tcPr>
          <w:p w14:paraId="39716900" w14:textId="2956D898" w:rsidR="0096745A" w:rsidRDefault="1533B35C" w:rsidP="005C0D8E">
            <w:pPr>
              <w:spacing w:line="276" w:lineRule="auto"/>
            </w:pPr>
            <w:r>
              <w:t>The response provides UKAD with a</w:t>
            </w:r>
            <w:r w:rsidR="2E39D31F">
              <w:t>n</w:t>
            </w:r>
            <w:r>
              <w:t xml:space="preserve"> adequate level of confidence that the Bidder has demonstrated the ability to provide the ongoing support and maintenance against the key areas highlighted by UKAD.</w:t>
            </w:r>
          </w:p>
        </w:tc>
      </w:tr>
      <w:tr w:rsidR="00B43C3E" w14:paraId="262EE5AC" w14:textId="77777777" w:rsidTr="3E8FA2FF">
        <w:tc>
          <w:tcPr>
            <w:tcW w:w="609" w:type="pct"/>
          </w:tcPr>
          <w:p w14:paraId="01483F2C" w14:textId="77777777" w:rsidR="00B43C3E" w:rsidRDefault="00B43C3E" w:rsidP="00B43C3E">
            <w:pPr>
              <w:spacing w:line="276" w:lineRule="auto"/>
            </w:pPr>
            <w:r>
              <w:lastRenderedPageBreak/>
              <w:t>2</w:t>
            </w:r>
          </w:p>
        </w:tc>
        <w:tc>
          <w:tcPr>
            <w:tcW w:w="4391" w:type="pct"/>
          </w:tcPr>
          <w:p w14:paraId="4BAC25B1" w14:textId="1E1D032D" w:rsidR="00B43C3E" w:rsidRDefault="00B43C3E" w:rsidP="00B43C3E">
            <w:pPr>
              <w:spacing w:line="276" w:lineRule="auto"/>
            </w:pPr>
            <w:r w:rsidRPr="00B60CC0">
              <w:t xml:space="preserve">The response provides UKAD with </w:t>
            </w:r>
            <w:r>
              <w:t>a low level of</w:t>
            </w:r>
            <w:r w:rsidRPr="00B60CC0">
              <w:t xml:space="preserve"> confidence that the Bidder has demonstrated the ability to provide the ongoing support and maintenance against the key areas highlighted by UKAD.</w:t>
            </w:r>
          </w:p>
        </w:tc>
      </w:tr>
      <w:tr w:rsidR="00B43C3E" w14:paraId="28EA9222" w14:textId="77777777" w:rsidTr="3E8FA2FF">
        <w:tc>
          <w:tcPr>
            <w:tcW w:w="609" w:type="pct"/>
          </w:tcPr>
          <w:p w14:paraId="702DCBC7" w14:textId="77777777" w:rsidR="00B43C3E" w:rsidRDefault="00B43C3E" w:rsidP="00B43C3E">
            <w:pPr>
              <w:spacing w:line="276" w:lineRule="auto"/>
            </w:pPr>
            <w:r>
              <w:t>0</w:t>
            </w:r>
          </w:p>
        </w:tc>
        <w:tc>
          <w:tcPr>
            <w:tcW w:w="4391" w:type="pct"/>
          </w:tcPr>
          <w:p w14:paraId="27EF7865" w14:textId="4F617ABD" w:rsidR="00044395" w:rsidRDefault="00B43C3E" w:rsidP="00044395">
            <w:pPr>
              <w:spacing w:line="276" w:lineRule="auto"/>
            </w:pPr>
            <w:r>
              <w:t>No response or irrelevant response provided, or the response provides UKAD with no confidence that the</w:t>
            </w:r>
            <w:r w:rsidR="00044395">
              <w:t xml:space="preserve"> </w:t>
            </w:r>
            <w:r w:rsidR="00044395" w:rsidRPr="00B60CC0">
              <w:t>Bidder has demonstrated the ability to provide the ongoing support and maintenance against the key areas highlighted by UKAD.</w:t>
            </w:r>
          </w:p>
        </w:tc>
      </w:tr>
    </w:tbl>
    <w:p w14:paraId="15C0A021" w14:textId="77777777" w:rsidR="00CD2F16" w:rsidRDefault="00CD2F16" w:rsidP="00B9128A"/>
    <w:p w14:paraId="161CE456" w14:textId="5CF8828D" w:rsidR="00CD2F16" w:rsidRDefault="00CD2F16" w:rsidP="00CD2F16">
      <w:pPr>
        <w:pStyle w:val="Heading2"/>
      </w:pPr>
      <w:r>
        <w:t>Part B</w:t>
      </w:r>
      <w:r w:rsidRPr="003359C8">
        <w:t xml:space="preserve"> – </w:t>
      </w:r>
      <w:r>
        <w:t>Price</w:t>
      </w:r>
      <w:r w:rsidRPr="003359C8">
        <w:t xml:space="preserve"> Submission</w:t>
      </w:r>
    </w:p>
    <w:p w14:paraId="45663053" w14:textId="46EA5BBF" w:rsidR="00B9128A" w:rsidRPr="000E33E5" w:rsidRDefault="00E672F2" w:rsidP="00B9128A">
      <w:r>
        <w:t xml:space="preserve">Bidders are required to </w:t>
      </w:r>
      <w:r w:rsidR="004213A9">
        <w:t xml:space="preserve">set out their pricing </w:t>
      </w:r>
      <w:r w:rsidR="00604F6E">
        <w:t>for the</w:t>
      </w:r>
      <w:r w:rsidR="00FE26C2">
        <w:t xml:space="preserve"> </w:t>
      </w:r>
      <w:r w:rsidR="00E534FD">
        <w:t>S</w:t>
      </w:r>
      <w:r w:rsidR="00FE26C2">
        <w:t xml:space="preserve">olution </w:t>
      </w:r>
      <w:r w:rsidR="004213A9">
        <w:t xml:space="preserve">in the following </w:t>
      </w:r>
      <w:r w:rsidR="007F7676">
        <w:t xml:space="preserve">table. </w:t>
      </w:r>
      <w:r w:rsidR="000B43C0">
        <w:t xml:space="preserve"> Please also provide </w:t>
      </w:r>
      <w:r w:rsidR="000B43C0" w:rsidRPr="01986B0C">
        <w:rPr>
          <w:rFonts w:cs="Arial"/>
        </w:rPr>
        <w:t>agency rate cards</w:t>
      </w:r>
      <w:r w:rsidR="000E33E5">
        <w:rPr>
          <w:rFonts w:cs="Arial"/>
        </w:rPr>
        <w:t>,</w:t>
      </w:r>
      <w:r w:rsidR="000B43C0" w:rsidRPr="01986B0C">
        <w:rPr>
          <w:rFonts w:cs="Arial"/>
        </w:rPr>
        <w:t xml:space="preserve"> associated menu costs for services</w:t>
      </w:r>
      <w:r w:rsidR="000E33E5">
        <w:rPr>
          <w:rFonts w:cs="Arial"/>
        </w:rPr>
        <w:t xml:space="preserve"> and </w:t>
      </w:r>
      <w:r w:rsidR="000E33E5">
        <w:t>your per user pricing bands</w:t>
      </w:r>
      <w:r w:rsidR="000A3554">
        <w:t>.</w:t>
      </w:r>
    </w:p>
    <w:p w14:paraId="7228BBD8" w14:textId="6EF66D95" w:rsidR="00814939" w:rsidRDefault="00814939" w:rsidP="00B9128A"/>
    <w:p w14:paraId="7C58B6D7" w14:textId="4D240096" w:rsidR="00B9128A" w:rsidRDefault="00814939" w:rsidP="00B9128A">
      <w:r>
        <w:t>A</w:t>
      </w:r>
      <w:r w:rsidR="00B9128A" w:rsidRPr="00B9128A">
        <w:t xml:space="preserve">nnum licence and maintenance costs </w:t>
      </w:r>
      <w:r>
        <w:t xml:space="preserve">should be </w:t>
      </w:r>
      <w:r w:rsidR="00B9128A" w:rsidRPr="00B9128A">
        <w:t xml:space="preserve">based on the user numbers provided below: </w:t>
      </w:r>
    </w:p>
    <w:p w14:paraId="3D032C32" w14:textId="6A904D9B" w:rsidR="0092239D" w:rsidRPr="00A819E1" w:rsidRDefault="5D3891D0" w:rsidP="00416B1F">
      <w:pPr>
        <w:numPr>
          <w:ilvl w:val="0"/>
          <w:numId w:val="11"/>
        </w:numPr>
        <w:pBdr>
          <w:top w:val="nil"/>
          <w:left w:val="nil"/>
          <w:bottom w:val="nil"/>
          <w:right w:val="nil"/>
          <w:between w:val="nil"/>
        </w:pBdr>
        <w:tabs>
          <w:tab w:val="clear" w:pos="227"/>
          <w:tab w:val="clear" w:pos="454"/>
          <w:tab w:val="clear" w:pos="680"/>
          <w:tab w:val="clear" w:pos="907"/>
          <w:tab w:val="clear" w:pos="1134"/>
          <w:tab w:val="clear" w:pos="1361"/>
        </w:tabs>
        <w:spacing w:line="312" w:lineRule="auto"/>
      </w:pPr>
      <w:r>
        <w:t>1</w:t>
      </w:r>
      <w:r w:rsidR="009E7735">
        <w:t>25</w:t>
      </w:r>
      <w:r w:rsidR="0092239D">
        <w:t>0</w:t>
      </w:r>
      <w:r w:rsidR="0092239D" w:rsidRPr="00A819E1">
        <w:t xml:space="preserve"> active users a month</w:t>
      </w:r>
      <w:r w:rsidR="00814939" w:rsidRPr="00A819E1">
        <w:t xml:space="preserve"> </w:t>
      </w:r>
    </w:p>
    <w:p w14:paraId="0698B042" w14:textId="439E9940" w:rsidR="0092239D" w:rsidRPr="00B9128A" w:rsidRDefault="0092239D" w:rsidP="00416B1F">
      <w:pPr>
        <w:numPr>
          <w:ilvl w:val="0"/>
          <w:numId w:val="11"/>
        </w:numPr>
        <w:pBdr>
          <w:top w:val="nil"/>
          <w:left w:val="nil"/>
          <w:bottom w:val="nil"/>
          <w:right w:val="nil"/>
          <w:between w:val="nil"/>
        </w:pBdr>
        <w:tabs>
          <w:tab w:val="clear" w:pos="227"/>
          <w:tab w:val="clear" w:pos="454"/>
          <w:tab w:val="clear" w:pos="680"/>
          <w:tab w:val="clear" w:pos="907"/>
          <w:tab w:val="clear" w:pos="1134"/>
          <w:tab w:val="clear" w:pos="1361"/>
        </w:tabs>
        <w:spacing w:after="120" w:line="312" w:lineRule="auto"/>
      </w:pPr>
      <w:r>
        <w:rPr>
          <w:color w:val="000000"/>
        </w:rPr>
        <w:t>10 – 15 admin users within UKAD</w:t>
      </w:r>
    </w:p>
    <w:p w14:paraId="175720DB" w14:textId="24FF35E7" w:rsidR="004213A9" w:rsidRDefault="00814939" w:rsidP="00E672F2">
      <w:r>
        <w:t>Please note that prices should be quoted in GBP. Where a Bidder chooses not to quote prices in GBP, Bidders should clearly stipulate the exchange rate used. It would be assumed that this rate is used consistently throughout the course of the contract.</w:t>
      </w:r>
    </w:p>
    <w:p w14:paraId="175720DC" w14:textId="77777777" w:rsidR="004213A9" w:rsidRPr="00BF24C3" w:rsidRDefault="004213A9" w:rsidP="00E672F2">
      <w:pPr>
        <w:rPr>
          <w:rFonts w:cs="Arial"/>
          <w:szCs w:val="23"/>
        </w:rPr>
      </w:pPr>
    </w:p>
    <w:tbl>
      <w:tblPr>
        <w:tblW w:w="8731" w:type="dxa"/>
        <w:tblBorders>
          <w:top w:val="nil"/>
          <w:left w:val="nil"/>
          <w:bottom w:val="nil"/>
          <w:right w:val="nil"/>
          <w:insideH w:val="nil"/>
          <w:insideV w:val="nil"/>
        </w:tblBorders>
        <w:tblLayout w:type="fixed"/>
        <w:tblLook w:val="0600" w:firstRow="0" w:lastRow="0" w:firstColumn="0" w:lastColumn="0" w:noHBand="1" w:noVBand="1"/>
      </w:tblPr>
      <w:tblGrid>
        <w:gridCol w:w="4066"/>
        <w:gridCol w:w="1555"/>
        <w:gridCol w:w="1604"/>
        <w:gridCol w:w="1506"/>
      </w:tblGrid>
      <w:tr w:rsidR="0052723E" w:rsidRPr="00BF24C3" w14:paraId="1D89A65D" w14:textId="77777777" w:rsidTr="000A3554">
        <w:tc>
          <w:tcPr>
            <w:tcW w:w="40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63574C" w14:textId="77777777" w:rsidR="0052723E" w:rsidRPr="00BF24C3" w:rsidRDefault="0052723E" w:rsidP="005C0D8E">
            <w:pPr>
              <w:spacing w:line="240" w:lineRule="auto"/>
              <w:rPr>
                <w:rFonts w:cs="Arial"/>
                <w:szCs w:val="23"/>
              </w:rPr>
            </w:pPr>
          </w:p>
        </w:tc>
        <w:tc>
          <w:tcPr>
            <w:tcW w:w="1555" w:type="dxa"/>
            <w:tcBorders>
              <w:top w:val="single" w:sz="4" w:space="0" w:color="000000"/>
              <w:left w:val="single" w:sz="4" w:space="0" w:color="auto"/>
              <w:bottom w:val="single" w:sz="4" w:space="0" w:color="auto"/>
              <w:right w:val="single" w:sz="8" w:space="0" w:color="000000"/>
            </w:tcBorders>
            <w:tcMar>
              <w:top w:w="100" w:type="dxa"/>
              <w:left w:w="100" w:type="dxa"/>
              <w:bottom w:w="100" w:type="dxa"/>
              <w:right w:w="100" w:type="dxa"/>
            </w:tcMar>
          </w:tcPr>
          <w:p w14:paraId="3418D826" w14:textId="77777777" w:rsidR="0052723E" w:rsidRPr="00BF24C3" w:rsidRDefault="0052723E" w:rsidP="005C0D8E">
            <w:pPr>
              <w:spacing w:line="240" w:lineRule="auto"/>
              <w:jc w:val="center"/>
              <w:rPr>
                <w:rFonts w:cs="Arial"/>
                <w:b/>
                <w:bCs/>
                <w:szCs w:val="23"/>
              </w:rPr>
            </w:pPr>
            <w:r w:rsidRPr="00BF24C3">
              <w:rPr>
                <w:rFonts w:cs="Arial"/>
                <w:b/>
                <w:bCs/>
                <w:szCs w:val="23"/>
              </w:rPr>
              <w:t xml:space="preserve">Year 1 </w:t>
            </w:r>
          </w:p>
          <w:p w14:paraId="382905F8" w14:textId="77777777" w:rsidR="0052723E" w:rsidRPr="00BF24C3" w:rsidRDefault="0052723E" w:rsidP="005C0D8E">
            <w:pPr>
              <w:spacing w:line="240" w:lineRule="auto"/>
              <w:jc w:val="center"/>
              <w:rPr>
                <w:rFonts w:cs="Arial"/>
                <w:b/>
                <w:bCs/>
                <w:szCs w:val="23"/>
              </w:rPr>
            </w:pPr>
            <w:r w:rsidRPr="00BF24C3">
              <w:rPr>
                <w:rFonts w:cs="Arial"/>
                <w:b/>
                <w:bCs/>
                <w:szCs w:val="23"/>
              </w:rPr>
              <w:t>est. fee (£)</w:t>
            </w:r>
          </w:p>
        </w:tc>
        <w:tc>
          <w:tcPr>
            <w:tcW w:w="1604" w:type="dxa"/>
            <w:tcBorders>
              <w:top w:val="single" w:sz="4" w:space="0" w:color="000000"/>
              <w:left w:val="nil"/>
              <w:bottom w:val="single" w:sz="4" w:space="0" w:color="auto"/>
              <w:right w:val="single" w:sz="8" w:space="0" w:color="000000"/>
            </w:tcBorders>
            <w:tcMar>
              <w:top w:w="100" w:type="dxa"/>
              <w:left w:w="100" w:type="dxa"/>
              <w:bottom w:w="100" w:type="dxa"/>
              <w:right w:w="100" w:type="dxa"/>
            </w:tcMar>
          </w:tcPr>
          <w:p w14:paraId="18D6BE9B" w14:textId="77777777" w:rsidR="0052723E" w:rsidRPr="00BF24C3" w:rsidRDefault="0052723E" w:rsidP="005C0D8E">
            <w:pPr>
              <w:spacing w:line="240" w:lineRule="auto"/>
              <w:jc w:val="center"/>
              <w:rPr>
                <w:rFonts w:cs="Arial"/>
                <w:b/>
                <w:bCs/>
                <w:szCs w:val="23"/>
              </w:rPr>
            </w:pPr>
            <w:r w:rsidRPr="00BF24C3">
              <w:rPr>
                <w:rFonts w:cs="Arial"/>
                <w:b/>
                <w:bCs/>
                <w:szCs w:val="23"/>
              </w:rPr>
              <w:t xml:space="preserve">Year 2 </w:t>
            </w:r>
          </w:p>
          <w:p w14:paraId="015B0D0A" w14:textId="77777777" w:rsidR="0052723E" w:rsidRPr="00BF24C3" w:rsidRDefault="0052723E" w:rsidP="005C0D8E">
            <w:pPr>
              <w:spacing w:line="240" w:lineRule="auto"/>
              <w:jc w:val="center"/>
              <w:rPr>
                <w:rFonts w:cs="Arial"/>
                <w:b/>
                <w:bCs/>
                <w:szCs w:val="23"/>
              </w:rPr>
            </w:pPr>
            <w:r w:rsidRPr="00BF24C3">
              <w:rPr>
                <w:rFonts w:cs="Arial"/>
                <w:b/>
                <w:bCs/>
                <w:szCs w:val="23"/>
              </w:rPr>
              <w:t>est. fee (£)</w:t>
            </w:r>
          </w:p>
        </w:tc>
        <w:tc>
          <w:tcPr>
            <w:tcW w:w="1506" w:type="dxa"/>
            <w:tcBorders>
              <w:top w:val="single" w:sz="4" w:space="0" w:color="000000"/>
              <w:left w:val="nil"/>
              <w:bottom w:val="single" w:sz="4" w:space="0" w:color="auto"/>
              <w:right w:val="single" w:sz="4" w:space="0" w:color="auto"/>
            </w:tcBorders>
            <w:tcMar>
              <w:top w:w="100" w:type="dxa"/>
              <w:left w:w="100" w:type="dxa"/>
              <w:bottom w:w="100" w:type="dxa"/>
              <w:right w:w="100" w:type="dxa"/>
            </w:tcMar>
          </w:tcPr>
          <w:p w14:paraId="1D0FEC1C" w14:textId="77777777" w:rsidR="0052723E" w:rsidRPr="00BF24C3" w:rsidRDefault="0052723E" w:rsidP="005C0D8E">
            <w:pPr>
              <w:spacing w:line="240" w:lineRule="auto"/>
              <w:jc w:val="center"/>
              <w:rPr>
                <w:rFonts w:cs="Arial"/>
                <w:b/>
                <w:bCs/>
                <w:szCs w:val="23"/>
              </w:rPr>
            </w:pPr>
            <w:r w:rsidRPr="00BF24C3">
              <w:rPr>
                <w:rFonts w:cs="Arial"/>
                <w:b/>
                <w:bCs/>
                <w:szCs w:val="23"/>
              </w:rPr>
              <w:t xml:space="preserve">Year 3 </w:t>
            </w:r>
          </w:p>
          <w:p w14:paraId="06E1BFD9" w14:textId="77777777" w:rsidR="0052723E" w:rsidRPr="00BF24C3" w:rsidRDefault="0052723E" w:rsidP="005C0D8E">
            <w:pPr>
              <w:spacing w:line="240" w:lineRule="auto"/>
              <w:jc w:val="center"/>
              <w:rPr>
                <w:rFonts w:cs="Arial"/>
                <w:b/>
                <w:bCs/>
                <w:szCs w:val="23"/>
              </w:rPr>
            </w:pPr>
            <w:r w:rsidRPr="00BF24C3">
              <w:rPr>
                <w:rFonts w:cs="Arial"/>
                <w:b/>
                <w:bCs/>
                <w:szCs w:val="23"/>
              </w:rPr>
              <w:t>est. fee (£)</w:t>
            </w:r>
          </w:p>
        </w:tc>
      </w:tr>
      <w:tr w:rsidR="0052723E" w:rsidRPr="00BF24C3" w14:paraId="0E7FD9BB" w14:textId="77777777" w:rsidTr="000A3554">
        <w:tc>
          <w:tcPr>
            <w:tcW w:w="40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008DFB" w14:textId="77777777" w:rsidR="00B91B0D" w:rsidRDefault="00DC7323" w:rsidP="005C0D8E">
            <w:pPr>
              <w:spacing w:line="240" w:lineRule="auto"/>
              <w:rPr>
                <w:rFonts w:cs="Arial"/>
                <w:b/>
                <w:bCs/>
                <w:szCs w:val="23"/>
              </w:rPr>
            </w:pPr>
            <w:r w:rsidRPr="00BF24C3">
              <w:rPr>
                <w:rFonts w:cs="Arial"/>
                <w:b/>
                <w:bCs/>
                <w:szCs w:val="23"/>
              </w:rPr>
              <w:t>Capital Expenditure Costs</w:t>
            </w:r>
          </w:p>
          <w:p w14:paraId="019DCBE9" w14:textId="174AFFCB" w:rsidR="004E2BA6" w:rsidRDefault="00B91B0D" w:rsidP="005C0D8E">
            <w:pPr>
              <w:spacing w:line="240" w:lineRule="auto"/>
              <w:rPr>
                <w:rFonts w:cs="Arial"/>
                <w:szCs w:val="23"/>
              </w:rPr>
            </w:pPr>
            <w:r w:rsidRPr="007C6A17">
              <w:rPr>
                <w:rFonts w:cs="Arial"/>
                <w:szCs w:val="23"/>
              </w:rPr>
              <w:t>Including</w:t>
            </w:r>
            <w:r>
              <w:rPr>
                <w:rFonts w:cs="Arial"/>
                <w:szCs w:val="23"/>
              </w:rPr>
              <w:t>:</w:t>
            </w:r>
            <w:r w:rsidR="00DC7323" w:rsidRPr="00BF24C3">
              <w:rPr>
                <w:rFonts w:cs="Arial"/>
                <w:szCs w:val="23"/>
              </w:rPr>
              <w:t xml:space="preserve"> </w:t>
            </w:r>
          </w:p>
          <w:p w14:paraId="65C9BBC7" w14:textId="77777777" w:rsidR="00B91B0D" w:rsidRDefault="0052723E" w:rsidP="005C0D8E">
            <w:pPr>
              <w:pStyle w:val="ListParagraph"/>
              <w:numPr>
                <w:ilvl w:val="0"/>
                <w:numId w:val="16"/>
              </w:numPr>
              <w:spacing w:line="240" w:lineRule="auto"/>
              <w:rPr>
                <w:rFonts w:cs="Arial"/>
                <w:szCs w:val="23"/>
              </w:rPr>
            </w:pPr>
            <w:r w:rsidRPr="00B91B0D">
              <w:rPr>
                <w:rFonts w:cs="Arial"/>
                <w:szCs w:val="23"/>
              </w:rPr>
              <w:t>Design / Development</w:t>
            </w:r>
          </w:p>
          <w:p w14:paraId="47C83217" w14:textId="1B494ADD" w:rsidR="004E2BA6" w:rsidRPr="00B91B0D" w:rsidRDefault="004E2BA6" w:rsidP="007C6A17">
            <w:pPr>
              <w:pStyle w:val="ListParagraph"/>
              <w:numPr>
                <w:ilvl w:val="0"/>
                <w:numId w:val="16"/>
              </w:numPr>
              <w:spacing w:line="240" w:lineRule="auto"/>
              <w:rPr>
                <w:rFonts w:cs="Arial"/>
                <w:szCs w:val="23"/>
              </w:rPr>
            </w:pPr>
            <w:r w:rsidRPr="00B91B0D">
              <w:rPr>
                <w:rFonts w:cs="Arial"/>
                <w:szCs w:val="23"/>
              </w:rPr>
              <w:t>Content Support / Migration</w:t>
            </w:r>
          </w:p>
        </w:tc>
        <w:tc>
          <w:tcPr>
            <w:tcW w:w="15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366A0E" w14:textId="77777777" w:rsidR="0052723E" w:rsidRPr="00BF24C3" w:rsidRDefault="0052723E" w:rsidP="005C0D8E">
            <w:pPr>
              <w:spacing w:line="240" w:lineRule="auto"/>
              <w:rPr>
                <w:rFonts w:cs="Arial"/>
                <w:szCs w:val="23"/>
              </w:rPr>
            </w:pPr>
            <w:r w:rsidRPr="00BF24C3">
              <w:rPr>
                <w:rFonts w:cs="Arial"/>
                <w:szCs w:val="23"/>
              </w:rPr>
              <w:t xml:space="preserve"> </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2" w:themeFillShade="D9"/>
            <w:tcMar>
              <w:top w:w="100" w:type="dxa"/>
              <w:left w:w="100" w:type="dxa"/>
              <w:bottom w:w="100" w:type="dxa"/>
              <w:right w:w="100" w:type="dxa"/>
            </w:tcMar>
          </w:tcPr>
          <w:p w14:paraId="508F82C9" w14:textId="77777777" w:rsidR="0052723E" w:rsidRPr="00BF24C3" w:rsidRDefault="0052723E" w:rsidP="005C0D8E">
            <w:pPr>
              <w:spacing w:line="240" w:lineRule="auto"/>
              <w:rPr>
                <w:rFonts w:cs="Arial"/>
                <w:szCs w:val="23"/>
              </w:rPr>
            </w:pPr>
            <w:r w:rsidRPr="00BF24C3">
              <w:rPr>
                <w:rFonts w:cs="Arial"/>
                <w:szCs w:val="2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2" w:themeFillShade="D9"/>
            <w:tcMar>
              <w:top w:w="100" w:type="dxa"/>
              <w:left w:w="100" w:type="dxa"/>
              <w:bottom w:w="100" w:type="dxa"/>
              <w:right w:w="100" w:type="dxa"/>
            </w:tcMar>
          </w:tcPr>
          <w:p w14:paraId="2C9941D9" w14:textId="77777777" w:rsidR="0052723E" w:rsidRPr="00BF24C3" w:rsidRDefault="0052723E" w:rsidP="005C0D8E">
            <w:pPr>
              <w:spacing w:line="240" w:lineRule="auto"/>
              <w:rPr>
                <w:rFonts w:cs="Arial"/>
                <w:szCs w:val="23"/>
              </w:rPr>
            </w:pPr>
            <w:r w:rsidRPr="00BF24C3">
              <w:rPr>
                <w:rFonts w:cs="Arial"/>
                <w:szCs w:val="23"/>
              </w:rPr>
              <w:t xml:space="preserve"> </w:t>
            </w:r>
          </w:p>
        </w:tc>
      </w:tr>
      <w:tr w:rsidR="0052723E" w:rsidRPr="00BF24C3" w14:paraId="5E991761" w14:textId="77777777" w:rsidTr="000A3554">
        <w:tc>
          <w:tcPr>
            <w:tcW w:w="40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DA59A2" w14:textId="3D459E1D" w:rsidR="004E2BA6" w:rsidRDefault="004E2BA6" w:rsidP="005C0D8E">
            <w:pPr>
              <w:spacing w:line="240" w:lineRule="auto"/>
              <w:rPr>
                <w:rFonts w:cs="Arial"/>
                <w:szCs w:val="23"/>
              </w:rPr>
            </w:pPr>
            <w:r w:rsidRPr="00BF24C3">
              <w:rPr>
                <w:rFonts w:cs="Arial"/>
                <w:b/>
                <w:bCs/>
                <w:szCs w:val="23"/>
              </w:rPr>
              <w:t>Operational Expenditure</w:t>
            </w:r>
            <w:r w:rsidRPr="00BF24C3">
              <w:rPr>
                <w:rFonts w:cs="Arial"/>
                <w:szCs w:val="23"/>
              </w:rPr>
              <w:t xml:space="preserve"> </w:t>
            </w:r>
          </w:p>
          <w:p w14:paraId="2E7B16F5" w14:textId="77777777" w:rsidR="00EB48BA" w:rsidRDefault="00EB48BA" w:rsidP="005C0D8E">
            <w:pPr>
              <w:spacing w:line="240" w:lineRule="auto"/>
              <w:rPr>
                <w:rFonts w:cs="Arial"/>
                <w:szCs w:val="23"/>
              </w:rPr>
            </w:pPr>
            <w:r>
              <w:rPr>
                <w:rFonts w:cs="Arial"/>
                <w:szCs w:val="23"/>
              </w:rPr>
              <w:t>Including:</w:t>
            </w:r>
          </w:p>
          <w:p w14:paraId="1B06554D" w14:textId="57E2AFB2" w:rsidR="0052723E" w:rsidRPr="00B91B0D" w:rsidRDefault="0052723E" w:rsidP="007C6A17">
            <w:pPr>
              <w:pStyle w:val="ListParagraph"/>
              <w:numPr>
                <w:ilvl w:val="0"/>
                <w:numId w:val="17"/>
              </w:numPr>
              <w:spacing w:line="240" w:lineRule="auto"/>
              <w:rPr>
                <w:rFonts w:cs="Arial"/>
                <w:szCs w:val="23"/>
              </w:rPr>
            </w:pPr>
            <w:r w:rsidRPr="00B91B0D">
              <w:rPr>
                <w:rFonts w:cs="Arial"/>
                <w:szCs w:val="23"/>
              </w:rPr>
              <w:t>Hosting / Domain Management</w:t>
            </w:r>
          </w:p>
          <w:p w14:paraId="59169234" w14:textId="77777777" w:rsidR="004E2BA6" w:rsidRDefault="004E2BA6" w:rsidP="007C6A17">
            <w:pPr>
              <w:pStyle w:val="ListParagraph"/>
              <w:numPr>
                <w:ilvl w:val="0"/>
                <w:numId w:val="17"/>
              </w:numPr>
              <w:spacing w:line="240" w:lineRule="auto"/>
              <w:rPr>
                <w:rFonts w:cs="Arial"/>
                <w:szCs w:val="23"/>
              </w:rPr>
            </w:pPr>
            <w:r w:rsidRPr="00BF24C3">
              <w:rPr>
                <w:rFonts w:cs="Arial"/>
                <w:szCs w:val="23"/>
              </w:rPr>
              <w:t>LMS Licence</w:t>
            </w:r>
          </w:p>
          <w:p w14:paraId="4732BF03" w14:textId="77777777" w:rsidR="004E2BA6" w:rsidRDefault="004E2BA6" w:rsidP="007C6A17">
            <w:pPr>
              <w:pStyle w:val="ListParagraph"/>
              <w:numPr>
                <w:ilvl w:val="0"/>
                <w:numId w:val="17"/>
              </w:numPr>
              <w:spacing w:line="240" w:lineRule="auto"/>
              <w:rPr>
                <w:rFonts w:cs="Arial"/>
                <w:szCs w:val="23"/>
              </w:rPr>
            </w:pPr>
            <w:r w:rsidRPr="00BF24C3">
              <w:rPr>
                <w:rFonts w:cs="Arial"/>
                <w:szCs w:val="23"/>
              </w:rPr>
              <w:t>Other 3rd Party / Additional Platforms</w:t>
            </w:r>
          </w:p>
          <w:p w14:paraId="3CCE6D20" w14:textId="77777777" w:rsidR="004E2BA6" w:rsidRDefault="004E2BA6" w:rsidP="007C6A17">
            <w:pPr>
              <w:pStyle w:val="ListParagraph"/>
              <w:numPr>
                <w:ilvl w:val="0"/>
                <w:numId w:val="17"/>
              </w:numPr>
              <w:spacing w:line="240" w:lineRule="auto"/>
              <w:rPr>
                <w:rFonts w:cs="Arial"/>
                <w:szCs w:val="23"/>
              </w:rPr>
            </w:pPr>
            <w:r w:rsidRPr="00BF24C3">
              <w:rPr>
                <w:rFonts w:cs="Arial"/>
                <w:szCs w:val="23"/>
              </w:rPr>
              <w:t>Commissioning / Start-up</w:t>
            </w:r>
          </w:p>
          <w:p w14:paraId="0A609DEA" w14:textId="77777777" w:rsidR="004E2BA6" w:rsidRDefault="004E2BA6" w:rsidP="007C6A17">
            <w:pPr>
              <w:pStyle w:val="ListParagraph"/>
              <w:numPr>
                <w:ilvl w:val="0"/>
                <w:numId w:val="17"/>
              </w:numPr>
              <w:spacing w:line="240" w:lineRule="auto"/>
              <w:rPr>
                <w:rFonts w:cs="Arial"/>
                <w:szCs w:val="23"/>
              </w:rPr>
            </w:pPr>
            <w:r w:rsidRPr="00BF24C3">
              <w:rPr>
                <w:rFonts w:cs="Arial"/>
                <w:szCs w:val="23"/>
              </w:rPr>
              <w:t>Training</w:t>
            </w:r>
          </w:p>
          <w:p w14:paraId="3F4A892E" w14:textId="2AFA5E9B" w:rsidR="004E2BA6" w:rsidRPr="00BF24C3" w:rsidRDefault="004E2BA6" w:rsidP="007C6A17">
            <w:pPr>
              <w:pStyle w:val="ListParagraph"/>
              <w:numPr>
                <w:ilvl w:val="0"/>
                <w:numId w:val="17"/>
              </w:numPr>
              <w:spacing w:line="240" w:lineRule="auto"/>
              <w:rPr>
                <w:rFonts w:cs="Arial"/>
                <w:szCs w:val="23"/>
              </w:rPr>
            </w:pPr>
            <w:r w:rsidRPr="00BF24C3">
              <w:rPr>
                <w:rFonts w:cs="Arial"/>
                <w:szCs w:val="23"/>
              </w:rPr>
              <w:t>Ongoing Support and Maintenance</w:t>
            </w:r>
          </w:p>
        </w:tc>
        <w:tc>
          <w:tcPr>
            <w:tcW w:w="155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7D844D" w14:textId="77777777" w:rsidR="0052723E" w:rsidRPr="00BF24C3" w:rsidRDefault="0052723E" w:rsidP="005C0D8E">
            <w:pPr>
              <w:spacing w:line="240" w:lineRule="auto"/>
              <w:rPr>
                <w:rFonts w:cs="Arial"/>
                <w:szCs w:val="23"/>
              </w:rPr>
            </w:pPr>
            <w:r w:rsidRPr="00BF24C3">
              <w:rPr>
                <w:rFonts w:cs="Arial"/>
                <w:szCs w:val="23"/>
              </w:rPr>
              <w:t xml:space="preserve"> </w:t>
            </w:r>
          </w:p>
        </w:tc>
        <w:tc>
          <w:tcPr>
            <w:tcW w:w="16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49489A" w14:textId="77777777" w:rsidR="0052723E" w:rsidRPr="00BF24C3" w:rsidRDefault="0052723E" w:rsidP="005C0D8E">
            <w:pPr>
              <w:spacing w:line="240" w:lineRule="auto"/>
              <w:rPr>
                <w:rFonts w:cs="Arial"/>
                <w:szCs w:val="23"/>
              </w:rPr>
            </w:pPr>
            <w:r w:rsidRPr="00BF24C3">
              <w:rPr>
                <w:rFonts w:cs="Arial"/>
                <w:szCs w:val="23"/>
              </w:rPr>
              <w:t xml:space="preserve"> </w:t>
            </w:r>
          </w:p>
        </w:tc>
        <w:tc>
          <w:tcPr>
            <w:tcW w:w="1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127D" w14:textId="77777777" w:rsidR="0052723E" w:rsidRPr="00BF24C3" w:rsidRDefault="0052723E" w:rsidP="005C0D8E">
            <w:pPr>
              <w:spacing w:line="240" w:lineRule="auto"/>
              <w:rPr>
                <w:rFonts w:cs="Arial"/>
                <w:szCs w:val="23"/>
              </w:rPr>
            </w:pPr>
            <w:r w:rsidRPr="00BF24C3">
              <w:rPr>
                <w:rFonts w:cs="Arial"/>
                <w:szCs w:val="23"/>
              </w:rPr>
              <w:t xml:space="preserve"> </w:t>
            </w:r>
          </w:p>
        </w:tc>
      </w:tr>
      <w:tr w:rsidR="000A3554" w:rsidRPr="00BF24C3" w14:paraId="700028FA" w14:textId="77777777" w:rsidTr="000A3554">
        <w:tc>
          <w:tcPr>
            <w:tcW w:w="4066" w:type="dxa"/>
            <w:tcBorders>
              <w:top w:val="single" w:sz="4" w:space="0" w:color="auto"/>
              <w:left w:val="single" w:sz="4" w:space="0" w:color="FFFFFF" w:themeColor="background1"/>
              <w:bottom w:val="single" w:sz="4" w:space="0" w:color="FFFFFF" w:themeColor="background1"/>
              <w:right w:val="single" w:sz="4" w:space="0" w:color="FFFFFF" w:themeColor="background1"/>
            </w:tcBorders>
            <w:tcMar>
              <w:top w:w="100" w:type="dxa"/>
              <w:left w:w="100" w:type="dxa"/>
              <w:bottom w:w="100" w:type="dxa"/>
              <w:right w:w="100" w:type="dxa"/>
            </w:tcMar>
          </w:tcPr>
          <w:p w14:paraId="0A198892" w14:textId="77777777" w:rsidR="000A3554" w:rsidRPr="00BF24C3" w:rsidRDefault="000A3554" w:rsidP="005C0D8E">
            <w:pPr>
              <w:spacing w:line="240" w:lineRule="auto"/>
              <w:rPr>
                <w:rFonts w:cs="Arial"/>
                <w:b/>
                <w:bCs/>
                <w:szCs w:val="23"/>
              </w:rPr>
            </w:pPr>
          </w:p>
        </w:tc>
        <w:tc>
          <w:tcPr>
            <w:tcW w:w="1555" w:type="dxa"/>
            <w:tcBorders>
              <w:top w:val="single" w:sz="4" w:space="0" w:color="auto"/>
              <w:left w:val="single" w:sz="4" w:space="0" w:color="FFFFFF" w:themeColor="background1"/>
              <w:bottom w:val="single" w:sz="4" w:space="0" w:color="FFFFFF" w:themeColor="background1"/>
              <w:right w:val="single" w:sz="4" w:space="0" w:color="auto"/>
            </w:tcBorders>
            <w:tcMar>
              <w:top w:w="100" w:type="dxa"/>
              <w:left w:w="100" w:type="dxa"/>
              <w:bottom w:w="100" w:type="dxa"/>
              <w:right w:w="100" w:type="dxa"/>
            </w:tcMar>
          </w:tcPr>
          <w:p w14:paraId="109901FD" w14:textId="77777777" w:rsidR="000A3554" w:rsidRPr="00BF24C3" w:rsidRDefault="000A3554" w:rsidP="005C0D8E">
            <w:pPr>
              <w:spacing w:line="240" w:lineRule="auto"/>
              <w:rPr>
                <w:rFonts w:cs="Arial"/>
                <w:szCs w:val="23"/>
              </w:rPr>
            </w:pPr>
          </w:p>
        </w:tc>
        <w:tc>
          <w:tcPr>
            <w:tcW w:w="160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EDFC2F" w14:textId="687D8182" w:rsidR="000A3554" w:rsidRPr="00BF24C3" w:rsidRDefault="000A3554" w:rsidP="005C0D8E">
            <w:pPr>
              <w:spacing w:line="240" w:lineRule="auto"/>
              <w:rPr>
                <w:rFonts w:cs="Arial"/>
                <w:szCs w:val="23"/>
              </w:rPr>
            </w:pPr>
            <w:r w:rsidRPr="007C6A17">
              <w:t xml:space="preserve">Total value </w:t>
            </w:r>
          </w:p>
        </w:tc>
        <w:tc>
          <w:tcPr>
            <w:tcW w:w="150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F07689" w14:textId="77777777" w:rsidR="000A3554" w:rsidRPr="00BF24C3" w:rsidRDefault="000A3554" w:rsidP="005C0D8E">
            <w:pPr>
              <w:spacing w:line="240" w:lineRule="auto"/>
              <w:rPr>
                <w:rFonts w:cs="Arial"/>
                <w:szCs w:val="23"/>
              </w:rPr>
            </w:pPr>
          </w:p>
        </w:tc>
      </w:tr>
    </w:tbl>
    <w:p w14:paraId="202D4569" w14:textId="77777777" w:rsidR="00F116FE" w:rsidRPr="00BF24C3" w:rsidRDefault="00F116FE" w:rsidP="00E672F2">
      <w:pPr>
        <w:rPr>
          <w:rFonts w:cs="Arial"/>
          <w:szCs w:val="23"/>
        </w:rPr>
      </w:pPr>
    </w:p>
    <w:p w14:paraId="175720F0" w14:textId="77777777" w:rsidR="00E672F2" w:rsidRDefault="00E672F2" w:rsidP="00E672F2">
      <w:pPr>
        <w:rPr>
          <w:rFonts w:cs="Arial"/>
          <w:szCs w:val="23"/>
        </w:rPr>
      </w:pPr>
      <w:r w:rsidRPr="00BF24C3">
        <w:rPr>
          <w:rFonts w:cs="Arial"/>
          <w:szCs w:val="23"/>
        </w:rPr>
        <w:t>This will be evaluated as follows:</w:t>
      </w:r>
    </w:p>
    <w:p w14:paraId="67542088" w14:textId="77777777" w:rsidR="00044395" w:rsidRDefault="00044395" w:rsidP="00E672F2">
      <w:pPr>
        <w:rPr>
          <w:rFonts w:cs="Arial"/>
          <w:szCs w:val="23"/>
        </w:rPr>
      </w:pPr>
    </w:p>
    <w:p w14:paraId="08542B1D" w14:textId="77777777" w:rsidR="00293BFA" w:rsidRPr="00DD50EF" w:rsidRDefault="00293BFA" w:rsidP="00293BFA">
      <w:pPr>
        <w:rPr>
          <w:bCs/>
          <w:u w:val="single"/>
        </w:rPr>
      </w:pPr>
      <w:r w:rsidRPr="00DD50EF">
        <w:rPr>
          <w:bCs/>
          <w:u w:val="single"/>
        </w:rPr>
        <w:t>Approximate Annual Cost for Service Delivery</w:t>
      </w:r>
    </w:p>
    <w:p w14:paraId="2006A2EC" w14:textId="77777777" w:rsidR="00293BFA" w:rsidRDefault="00293BFA" w:rsidP="00293BFA">
      <w:r>
        <w:t>The Bidder with the lowest approximate annual cost for delivery of these services, will be awarded the maximum score available for this criterion (i.e., 30%).  All other Bidders' scores will be calculated on a pro-rata basis as follows (for the purposes of illustration, the example below assumes lowest annual cost (Bidder A) = £100 and Bidder B's annual cost fee is £120):</w:t>
      </w:r>
    </w:p>
    <w:p w14:paraId="39A4F1BB" w14:textId="77777777" w:rsidR="00293BFA" w:rsidRDefault="00293BFA" w:rsidP="00293BFA"/>
    <w:p w14:paraId="07DA5D0B" w14:textId="77777777" w:rsidR="00293BFA" w:rsidRDefault="00293BFA" w:rsidP="00293BFA">
      <w:r>
        <w:t xml:space="preserve">£100 </w:t>
      </w:r>
      <w:r>
        <w:rPr>
          <w:rFonts w:cs="Arial"/>
        </w:rPr>
        <w:t>÷</w:t>
      </w:r>
      <w:r>
        <w:t xml:space="preserve"> 120 x 100 = 83.33</w:t>
      </w:r>
    </w:p>
    <w:p w14:paraId="5F3014C2" w14:textId="77777777" w:rsidR="00293BFA" w:rsidRDefault="00293BFA" w:rsidP="00293BFA">
      <w:r>
        <w:t xml:space="preserve">30% </w:t>
      </w:r>
      <w:r>
        <w:rPr>
          <w:rFonts w:cs="Arial"/>
        </w:rPr>
        <w:t>÷</w:t>
      </w:r>
      <w:r>
        <w:t xml:space="preserve"> 100 x 83.33 = 25.00</w:t>
      </w:r>
    </w:p>
    <w:p w14:paraId="730E5808" w14:textId="1AE6B59F" w:rsidR="00293BFA" w:rsidRPr="00BF24C3" w:rsidRDefault="00293BFA" w:rsidP="00E672F2">
      <w:pPr>
        <w:rPr>
          <w:rFonts w:cs="Arial"/>
          <w:szCs w:val="23"/>
        </w:rPr>
      </w:pPr>
      <w:r>
        <w:t>Bidder B's score = 25.00%</w:t>
      </w:r>
    </w:p>
    <w:p w14:paraId="308831A4" w14:textId="0B0CA33E" w:rsidR="009E04B6" w:rsidRDefault="00063D50" w:rsidP="00416B1F">
      <w:pPr>
        <w:pStyle w:val="Heading1"/>
        <w:numPr>
          <w:ilvl w:val="0"/>
          <w:numId w:val="9"/>
        </w:numPr>
        <w:ind w:left="284" w:hanging="284"/>
      </w:pPr>
      <w:r>
        <w:t xml:space="preserve">Part 2 - </w:t>
      </w:r>
      <w:r w:rsidR="00F0647F">
        <w:t xml:space="preserve">Assurance </w:t>
      </w:r>
      <w:r w:rsidR="2E89459F">
        <w:t>P</w:t>
      </w:r>
      <w:r w:rsidR="00F0647F">
        <w:t>ortal</w:t>
      </w:r>
    </w:p>
    <w:p w14:paraId="73E53E9C" w14:textId="292A905D" w:rsidR="009E04B6" w:rsidRPr="006307C7" w:rsidRDefault="00612956" w:rsidP="009E04B6">
      <w:pPr>
        <w:pStyle w:val="Heading2"/>
        <w:rPr>
          <w:b w:val="0"/>
        </w:rPr>
      </w:pPr>
      <w:r w:rsidRPr="00E92407">
        <w:rPr>
          <w:b w:val="0"/>
        </w:rPr>
        <w:t xml:space="preserve">Bidders </w:t>
      </w:r>
      <w:r>
        <w:rPr>
          <w:b w:val="0"/>
        </w:rPr>
        <w:t>are required to answer all questions in relation to ‘Part 2 -</w:t>
      </w:r>
      <w:r w:rsidRPr="00F0647F">
        <w:rPr>
          <w:b w:val="0"/>
          <w:bCs/>
        </w:rPr>
        <w:t xml:space="preserve"> </w:t>
      </w:r>
      <w:r w:rsidR="00F0647F" w:rsidRPr="00F0647F">
        <w:rPr>
          <w:b w:val="0"/>
          <w:bCs/>
        </w:rPr>
        <w:t xml:space="preserve">Assurance portal’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733"/>
      </w:tblGrid>
      <w:tr w:rsidR="009E04B6" w:rsidRPr="00493EAE" w14:paraId="123342CA" w14:textId="77777777" w:rsidTr="005C0D8E">
        <w:tc>
          <w:tcPr>
            <w:tcW w:w="5000" w:type="pct"/>
            <w:gridSpan w:val="2"/>
          </w:tcPr>
          <w:p w14:paraId="3C9FE54D" w14:textId="77777777" w:rsidR="009E04B6" w:rsidRPr="00493EAE" w:rsidRDefault="009E04B6" w:rsidP="005C0D8E">
            <w:pPr>
              <w:rPr>
                <w:b/>
              </w:rPr>
            </w:pPr>
            <w:r>
              <w:rPr>
                <w:b/>
              </w:rPr>
              <w:t>Question 1</w:t>
            </w:r>
          </w:p>
          <w:p w14:paraId="5D2C93E9" w14:textId="10B04945" w:rsidR="009E04B6" w:rsidRPr="00493EAE" w:rsidRDefault="00207DD3" w:rsidP="005C0D8E">
            <w:pPr>
              <w:rPr>
                <w:b/>
              </w:rPr>
            </w:pPr>
            <w:r>
              <w:rPr>
                <w:b/>
              </w:rPr>
              <w:t xml:space="preserve">Assurance </w:t>
            </w:r>
            <w:r w:rsidR="00001858">
              <w:rPr>
                <w:b/>
              </w:rPr>
              <w:t>P</w:t>
            </w:r>
            <w:r>
              <w:rPr>
                <w:b/>
              </w:rPr>
              <w:t xml:space="preserve">ortal </w:t>
            </w:r>
          </w:p>
        </w:tc>
      </w:tr>
      <w:tr w:rsidR="009E04B6" w:rsidRPr="001515D7" w14:paraId="49161DE1" w14:textId="77777777" w:rsidTr="005C0D8E">
        <w:tc>
          <w:tcPr>
            <w:tcW w:w="5000" w:type="pct"/>
            <w:gridSpan w:val="2"/>
          </w:tcPr>
          <w:p w14:paraId="08F9B3DB" w14:textId="77777777" w:rsidR="004858B8" w:rsidRDefault="004858B8" w:rsidP="005C0D8E">
            <w:pPr>
              <w:spacing w:line="276" w:lineRule="auto"/>
            </w:pPr>
          </w:p>
          <w:p w14:paraId="481BE630" w14:textId="0A45724B" w:rsidR="000D5D66" w:rsidRDefault="002B5AB0" w:rsidP="005C0D8E">
            <w:pPr>
              <w:spacing w:line="276" w:lineRule="auto"/>
            </w:pPr>
            <w:r>
              <w:t>Please describe how you would meet the following requirements</w:t>
            </w:r>
            <w:r w:rsidR="006D3F2D">
              <w:t>. I</w:t>
            </w:r>
            <w:r>
              <w:t>f there is a requirement you cannot meet, please highlight this and offer alternative solutions which may meet our requirements.</w:t>
            </w:r>
            <w:r w:rsidR="004858B8">
              <w:t xml:space="preserve"> For further detail on the requirements below, please review the Specification.</w:t>
            </w:r>
          </w:p>
          <w:p w14:paraId="7DE7481F" w14:textId="45510C27" w:rsidR="00624F96" w:rsidRDefault="00624F96" w:rsidP="00624F96">
            <w:pPr>
              <w:pStyle w:val="ListParagraph"/>
              <w:numPr>
                <w:ilvl w:val="0"/>
                <w:numId w:val="12"/>
              </w:numPr>
            </w:pPr>
            <w:r>
              <w:t>UKAD to be able to create, edit</w:t>
            </w:r>
            <w:r w:rsidR="00DC6540">
              <w:t>, replicate</w:t>
            </w:r>
            <w:r>
              <w:t xml:space="preserve"> or delete a submission</w:t>
            </w:r>
          </w:p>
          <w:p w14:paraId="065643B8" w14:textId="77777777" w:rsidR="00D215A1" w:rsidRPr="000618BE" w:rsidRDefault="00D215A1" w:rsidP="00D215A1">
            <w:pPr>
              <w:pStyle w:val="ListParagraph"/>
              <w:numPr>
                <w:ilvl w:val="0"/>
                <w:numId w:val="12"/>
              </w:numPr>
            </w:pPr>
            <w:r w:rsidRPr="000618BE">
              <w:t xml:space="preserve">An NGB to see and download all supporting </w:t>
            </w:r>
            <w:r>
              <w:t>submission</w:t>
            </w:r>
            <w:r w:rsidRPr="000618BE">
              <w:t xml:space="preserve"> documentation as required</w:t>
            </w:r>
          </w:p>
          <w:p w14:paraId="36708E69" w14:textId="77777777" w:rsidR="00D215A1" w:rsidRPr="000618BE" w:rsidRDefault="00D215A1" w:rsidP="00D215A1">
            <w:pPr>
              <w:pStyle w:val="ListParagraph"/>
              <w:numPr>
                <w:ilvl w:val="0"/>
                <w:numId w:val="12"/>
              </w:numPr>
            </w:pPr>
            <w:r w:rsidRPr="000618BE">
              <w:t xml:space="preserve">An NGB to be able to upload files / documents of supporting evidence for the </w:t>
            </w:r>
            <w:r>
              <w:t>submission</w:t>
            </w:r>
          </w:p>
          <w:p w14:paraId="17141E33" w14:textId="77777777" w:rsidR="00D215A1" w:rsidRPr="000618BE" w:rsidRDefault="00D215A1" w:rsidP="00D215A1">
            <w:pPr>
              <w:pStyle w:val="ListParagraph"/>
              <w:numPr>
                <w:ilvl w:val="0"/>
                <w:numId w:val="12"/>
              </w:numPr>
            </w:pPr>
            <w:r w:rsidRPr="000618BE">
              <w:t>Ability to see dashboards of progress across different criteria</w:t>
            </w:r>
          </w:p>
          <w:p w14:paraId="79D74C03" w14:textId="1DAB7C89" w:rsidR="00D215A1" w:rsidRPr="000618BE" w:rsidRDefault="00D215A1" w:rsidP="00D215A1">
            <w:pPr>
              <w:pStyle w:val="ListParagraph"/>
              <w:numPr>
                <w:ilvl w:val="0"/>
                <w:numId w:val="12"/>
              </w:numPr>
            </w:pPr>
            <w:r w:rsidRPr="000618BE">
              <w:t xml:space="preserve">Ability for several users to access the </w:t>
            </w:r>
            <w:r>
              <w:t>submission</w:t>
            </w:r>
            <w:r w:rsidRPr="000618BE">
              <w:t xml:space="preserve"> document and submit answers </w:t>
            </w:r>
            <w:r w:rsidR="0050583B">
              <w:t>(</w:t>
            </w:r>
            <w:r w:rsidRPr="000618BE">
              <w:t xml:space="preserve">if this isn’t a feature of your </w:t>
            </w:r>
            <w:proofErr w:type="gramStart"/>
            <w:r w:rsidRPr="000618BE">
              <w:t>system</w:t>
            </w:r>
            <w:proofErr w:type="gramEnd"/>
            <w:r w:rsidRPr="000618BE">
              <w:t xml:space="preserve"> please explain how this would work in your </w:t>
            </w:r>
            <w:r>
              <w:t>S</w:t>
            </w:r>
            <w:r w:rsidRPr="000618BE">
              <w:t>olution</w:t>
            </w:r>
            <w:r w:rsidR="0050583B">
              <w:t>)</w:t>
            </w:r>
            <w:r w:rsidRPr="000618BE">
              <w:t xml:space="preserve">    </w:t>
            </w:r>
          </w:p>
          <w:p w14:paraId="538C05DA" w14:textId="6A00501E" w:rsidR="00D215A1" w:rsidRPr="000618BE" w:rsidRDefault="00D215A1" w:rsidP="00D215A1">
            <w:pPr>
              <w:pStyle w:val="ListParagraph"/>
              <w:numPr>
                <w:ilvl w:val="0"/>
                <w:numId w:val="12"/>
              </w:numPr>
            </w:pPr>
            <w:r w:rsidRPr="000618BE">
              <w:t>Ability for a user to ‘Save’ the su</w:t>
            </w:r>
            <w:r w:rsidR="00D20C9D">
              <w:t>bmission</w:t>
            </w:r>
            <w:r w:rsidRPr="000618BE">
              <w:t xml:space="preserve"> part way through answering with the ability to return to it and continue from where they left off   </w:t>
            </w:r>
          </w:p>
          <w:p w14:paraId="3DC9524A" w14:textId="0AB13702" w:rsidR="00D215A1" w:rsidRPr="000618BE" w:rsidRDefault="00D215A1" w:rsidP="00D215A1">
            <w:pPr>
              <w:pStyle w:val="ListParagraph"/>
              <w:numPr>
                <w:ilvl w:val="0"/>
                <w:numId w:val="12"/>
              </w:numPr>
            </w:pPr>
            <w:r w:rsidRPr="000618BE">
              <w:t xml:space="preserve">Ability for a user to answer </w:t>
            </w:r>
            <w:r w:rsidR="00D20C9D">
              <w:t>a submission</w:t>
            </w:r>
            <w:r w:rsidRPr="000618BE">
              <w:t xml:space="preserve"> in a non-linear non-sequential way, i.e. they should be able to answer questions in whatever order they prefer </w:t>
            </w:r>
          </w:p>
          <w:p w14:paraId="6F66AF68" w14:textId="788812EF" w:rsidR="00D215A1" w:rsidRPr="000618BE" w:rsidRDefault="00D215A1" w:rsidP="00D215A1">
            <w:pPr>
              <w:pStyle w:val="ListParagraph"/>
              <w:numPr>
                <w:ilvl w:val="0"/>
                <w:numId w:val="12"/>
              </w:numPr>
            </w:pPr>
            <w:r w:rsidRPr="000618BE">
              <w:t xml:space="preserve">UKAD </w:t>
            </w:r>
            <w:r>
              <w:t>to be</w:t>
            </w:r>
            <w:r w:rsidRPr="000618BE">
              <w:t xml:space="preserve"> able to review and approve evidence submitted by an NGB</w:t>
            </w:r>
          </w:p>
          <w:p w14:paraId="51641068" w14:textId="77777777" w:rsidR="00D215A1" w:rsidRPr="000618BE" w:rsidRDefault="00D215A1" w:rsidP="00D215A1">
            <w:pPr>
              <w:pStyle w:val="ListParagraph"/>
              <w:numPr>
                <w:ilvl w:val="0"/>
                <w:numId w:val="12"/>
              </w:numPr>
            </w:pPr>
            <w:r w:rsidRPr="000618BE">
              <w:t xml:space="preserve">UKAD </w:t>
            </w:r>
            <w:r>
              <w:t>to be</w:t>
            </w:r>
            <w:r w:rsidRPr="000618BE">
              <w:t xml:space="preserve"> able to review compliance and download reports</w:t>
            </w:r>
          </w:p>
          <w:p w14:paraId="06D647B7" w14:textId="77777777" w:rsidR="00D215A1" w:rsidRPr="000618BE" w:rsidRDefault="00D215A1" w:rsidP="00D215A1">
            <w:pPr>
              <w:pStyle w:val="ListParagraph"/>
              <w:numPr>
                <w:ilvl w:val="0"/>
                <w:numId w:val="12"/>
              </w:numPr>
            </w:pPr>
            <w:r w:rsidRPr="000618BE">
              <w:t xml:space="preserve">UKAD to be able to fully administer the </w:t>
            </w:r>
            <w:r>
              <w:t>submissions</w:t>
            </w:r>
            <w:r w:rsidRPr="000618BE">
              <w:t>, including:</w:t>
            </w:r>
          </w:p>
          <w:p w14:paraId="6589FA77" w14:textId="2A334628" w:rsidR="00D215A1" w:rsidRPr="000618BE" w:rsidRDefault="00D215A1" w:rsidP="00D215A1">
            <w:pPr>
              <w:pStyle w:val="ListParagraph"/>
              <w:numPr>
                <w:ilvl w:val="0"/>
                <w:numId w:val="15"/>
              </w:numPr>
              <w:tabs>
                <w:tab w:val="clear" w:pos="227"/>
                <w:tab w:val="clear" w:pos="454"/>
                <w:tab w:val="clear" w:pos="680"/>
                <w:tab w:val="clear" w:pos="907"/>
                <w:tab w:val="clear" w:pos="1134"/>
                <w:tab w:val="clear" w:pos="1361"/>
              </w:tabs>
              <w:spacing w:after="200"/>
            </w:pPr>
            <w:r w:rsidRPr="000618BE">
              <w:t xml:space="preserve">Archiving previous </w:t>
            </w:r>
            <w:r>
              <w:t>submissions</w:t>
            </w:r>
          </w:p>
          <w:p w14:paraId="795A8FE7" w14:textId="77777777" w:rsidR="00D215A1" w:rsidRDefault="00D215A1" w:rsidP="00D215A1">
            <w:pPr>
              <w:pStyle w:val="ListParagraph"/>
              <w:numPr>
                <w:ilvl w:val="0"/>
                <w:numId w:val="15"/>
              </w:numPr>
              <w:tabs>
                <w:tab w:val="clear" w:pos="227"/>
                <w:tab w:val="clear" w:pos="454"/>
                <w:tab w:val="clear" w:pos="680"/>
                <w:tab w:val="clear" w:pos="907"/>
                <w:tab w:val="clear" w:pos="1134"/>
                <w:tab w:val="clear" w:pos="1361"/>
              </w:tabs>
              <w:spacing w:after="200"/>
            </w:pPr>
            <w:r>
              <w:lastRenderedPageBreak/>
              <w:t>Setting completion dates by which the NGB needs to complete the submission, with automated reminders sent before the deadline (and after if not completed)</w:t>
            </w:r>
          </w:p>
          <w:p w14:paraId="2BF9B0C7" w14:textId="1C83704C" w:rsidR="00EE5947" w:rsidRDefault="00D215A1" w:rsidP="004858B8">
            <w:pPr>
              <w:pStyle w:val="ListParagraph"/>
              <w:numPr>
                <w:ilvl w:val="0"/>
                <w:numId w:val="15"/>
              </w:numPr>
              <w:tabs>
                <w:tab w:val="clear" w:pos="227"/>
                <w:tab w:val="clear" w:pos="454"/>
                <w:tab w:val="clear" w:pos="680"/>
                <w:tab w:val="clear" w:pos="907"/>
                <w:tab w:val="clear" w:pos="1134"/>
                <w:tab w:val="clear" w:pos="1361"/>
              </w:tabs>
              <w:spacing w:after="200"/>
            </w:pPr>
            <w:r w:rsidRPr="000618BE">
              <w:t xml:space="preserve">Allocating a </w:t>
            </w:r>
            <w:r>
              <w:t>submission</w:t>
            </w:r>
            <w:r w:rsidRPr="000618BE">
              <w:t xml:space="preserve"> to multiple NGBs at the same time</w:t>
            </w:r>
          </w:p>
          <w:p w14:paraId="24FF8A14" w14:textId="77777777" w:rsidR="00EE5947" w:rsidRDefault="00EE5947" w:rsidP="00EE5947">
            <w:pPr>
              <w:spacing w:line="276" w:lineRule="auto"/>
            </w:pPr>
            <w:r>
              <w:t>Page limit for this question: two sides of A4</w:t>
            </w:r>
          </w:p>
          <w:p w14:paraId="628F9947" w14:textId="77777777" w:rsidR="001017A9" w:rsidRDefault="001017A9" w:rsidP="00EE5947">
            <w:pPr>
              <w:spacing w:line="276" w:lineRule="auto"/>
            </w:pPr>
          </w:p>
          <w:p w14:paraId="017037B7" w14:textId="39F8134F" w:rsidR="00EE5947" w:rsidRPr="003359C8" w:rsidRDefault="001017A9" w:rsidP="001473DF">
            <w:pPr>
              <w:spacing w:line="276" w:lineRule="auto"/>
            </w:pPr>
            <w:r w:rsidRPr="007D19B3">
              <w:rPr>
                <w:bCs/>
              </w:rPr>
              <w:t>Responses to this question shall be marked as follows:</w:t>
            </w:r>
          </w:p>
        </w:tc>
      </w:tr>
      <w:tr w:rsidR="004858B8" w:rsidRPr="001515D7" w14:paraId="3EF22E95" w14:textId="77777777" w:rsidTr="005C0D8E">
        <w:tc>
          <w:tcPr>
            <w:tcW w:w="609" w:type="pct"/>
          </w:tcPr>
          <w:p w14:paraId="708515A1" w14:textId="77777777" w:rsidR="004858B8" w:rsidRDefault="004858B8" w:rsidP="004858B8">
            <w:pPr>
              <w:spacing w:line="276" w:lineRule="auto"/>
            </w:pPr>
            <w:r>
              <w:lastRenderedPageBreak/>
              <w:t>10</w:t>
            </w:r>
          </w:p>
        </w:tc>
        <w:tc>
          <w:tcPr>
            <w:tcW w:w="4391" w:type="pct"/>
          </w:tcPr>
          <w:p w14:paraId="3C9BC570" w14:textId="5B8F1B71" w:rsidR="004858B8" w:rsidRDefault="004858B8" w:rsidP="004858B8">
            <w:pPr>
              <w:spacing w:line="276" w:lineRule="auto"/>
            </w:pPr>
            <w:r w:rsidRPr="00B60CC0">
              <w:t xml:space="preserve">The response provides UKAD with the utmost confidence that the Bidder has demonstrated the ability to </w:t>
            </w:r>
            <w:r>
              <w:t xml:space="preserve">meet these requirements </w:t>
            </w:r>
            <w:r w:rsidRPr="00B60CC0">
              <w:t>highlighted by UKAD.</w:t>
            </w:r>
          </w:p>
        </w:tc>
      </w:tr>
      <w:tr w:rsidR="004858B8" w:rsidRPr="001515D7" w14:paraId="3BC207EE" w14:textId="77777777" w:rsidTr="005C0D8E">
        <w:tc>
          <w:tcPr>
            <w:tcW w:w="609" w:type="pct"/>
          </w:tcPr>
          <w:p w14:paraId="6BF1DC3F" w14:textId="77777777" w:rsidR="004858B8" w:rsidRDefault="004858B8" w:rsidP="004858B8">
            <w:pPr>
              <w:spacing w:line="276" w:lineRule="auto"/>
            </w:pPr>
            <w:r>
              <w:t>8</w:t>
            </w:r>
          </w:p>
        </w:tc>
        <w:tc>
          <w:tcPr>
            <w:tcW w:w="4391" w:type="pct"/>
          </w:tcPr>
          <w:p w14:paraId="389B6016" w14:textId="1C1CB57E" w:rsidR="004858B8" w:rsidRDefault="004858B8" w:rsidP="004858B8">
            <w:pPr>
              <w:spacing w:line="276" w:lineRule="auto"/>
            </w:pPr>
            <w:r w:rsidRPr="00B60CC0">
              <w:t xml:space="preserve">The response provides UKAD with </w:t>
            </w:r>
            <w:r>
              <w:t>a good level of c</w:t>
            </w:r>
            <w:r w:rsidRPr="00B60CC0">
              <w:t xml:space="preserve">onfidence that the Bidder has demonstrated the ability to </w:t>
            </w:r>
            <w:r>
              <w:t xml:space="preserve">meet these requirements </w:t>
            </w:r>
            <w:r w:rsidRPr="00B60CC0">
              <w:t>highlighted by UKAD.</w:t>
            </w:r>
          </w:p>
        </w:tc>
      </w:tr>
      <w:tr w:rsidR="004858B8" w:rsidRPr="001515D7" w14:paraId="3C6D8670" w14:textId="77777777" w:rsidTr="005C0D8E">
        <w:tc>
          <w:tcPr>
            <w:tcW w:w="609" w:type="pct"/>
          </w:tcPr>
          <w:p w14:paraId="1DB70A6F" w14:textId="77777777" w:rsidR="004858B8" w:rsidRDefault="004858B8" w:rsidP="004858B8">
            <w:pPr>
              <w:spacing w:line="276" w:lineRule="auto"/>
            </w:pPr>
            <w:r>
              <w:t>5</w:t>
            </w:r>
          </w:p>
        </w:tc>
        <w:tc>
          <w:tcPr>
            <w:tcW w:w="4391" w:type="pct"/>
          </w:tcPr>
          <w:p w14:paraId="1217F70E" w14:textId="146B52CE" w:rsidR="004858B8" w:rsidRDefault="004858B8" w:rsidP="004858B8">
            <w:pPr>
              <w:spacing w:line="276" w:lineRule="auto"/>
            </w:pPr>
            <w:r w:rsidRPr="00B60CC0">
              <w:t xml:space="preserve">The response provides UKAD with </w:t>
            </w:r>
            <w:r>
              <w:t>an adequate level of c</w:t>
            </w:r>
            <w:r w:rsidRPr="00B60CC0">
              <w:t xml:space="preserve">onfidence that the Bidder has demonstrated the ability to </w:t>
            </w:r>
            <w:r>
              <w:t xml:space="preserve">meet these requirements </w:t>
            </w:r>
            <w:r w:rsidRPr="00B60CC0">
              <w:t>highlighted by UKAD.</w:t>
            </w:r>
          </w:p>
        </w:tc>
      </w:tr>
      <w:tr w:rsidR="004858B8" w:rsidRPr="001515D7" w14:paraId="6070AE5F" w14:textId="77777777" w:rsidTr="005C0D8E">
        <w:tc>
          <w:tcPr>
            <w:tcW w:w="609" w:type="pct"/>
          </w:tcPr>
          <w:p w14:paraId="50CB52EC" w14:textId="77777777" w:rsidR="004858B8" w:rsidRDefault="004858B8" w:rsidP="004858B8">
            <w:pPr>
              <w:spacing w:line="276" w:lineRule="auto"/>
            </w:pPr>
            <w:r>
              <w:t>2</w:t>
            </w:r>
          </w:p>
        </w:tc>
        <w:tc>
          <w:tcPr>
            <w:tcW w:w="4391" w:type="pct"/>
          </w:tcPr>
          <w:p w14:paraId="23391894" w14:textId="74546CDE" w:rsidR="004858B8" w:rsidRDefault="004858B8" w:rsidP="004858B8">
            <w:pPr>
              <w:spacing w:line="276" w:lineRule="auto"/>
            </w:pPr>
            <w:r w:rsidRPr="00B60CC0">
              <w:t xml:space="preserve">The response provides UKAD with </w:t>
            </w:r>
            <w:r>
              <w:t>a low level of c</w:t>
            </w:r>
            <w:r w:rsidRPr="00B60CC0">
              <w:t xml:space="preserve">onfidence that the Bidder has demonstrated the ability to </w:t>
            </w:r>
            <w:r>
              <w:t xml:space="preserve">meet these requirements </w:t>
            </w:r>
            <w:r w:rsidRPr="00B60CC0">
              <w:t>highlighted by UKAD.</w:t>
            </w:r>
          </w:p>
        </w:tc>
      </w:tr>
      <w:tr w:rsidR="004858B8" w:rsidRPr="001515D7" w14:paraId="084302FF" w14:textId="77777777" w:rsidTr="005C0D8E">
        <w:tc>
          <w:tcPr>
            <w:tcW w:w="609" w:type="pct"/>
          </w:tcPr>
          <w:p w14:paraId="5DDE4CB9" w14:textId="77777777" w:rsidR="004858B8" w:rsidRDefault="004858B8" w:rsidP="004858B8">
            <w:pPr>
              <w:spacing w:line="276" w:lineRule="auto"/>
            </w:pPr>
            <w:r>
              <w:t>0</w:t>
            </w:r>
          </w:p>
        </w:tc>
        <w:tc>
          <w:tcPr>
            <w:tcW w:w="4391" w:type="pct"/>
          </w:tcPr>
          <w:p w14:paraId="343249B9" w14:textId="65E17E27" w:rsidR="004858B8" w:rsidRDefault="004858B8" w:rsidP="004858B8">
            <w:pPr>
              <w:spacing w:line="276" w:lineRule="auto"/>
            </w:pPr>
            <w:r>
              <w:t xml:space="preserve">No response or irrelevant response provided, or the response provides UKAD with no confidence that the </w:t>
            </w:r>
            <w:r w:rsidRPr="00B60CC0">
              <w:t xml:space="preserve">Bidder has demonstrated the ability to </w:t>
            </w:r>
            <w:r>
              <w:t xml:space="preserve">meet these requirements </w:t>
            </w:r>
            <w:r w:rsidRPr="00B60CC0">
              <w:t>highlighted by UKAD.</w:t>
            </w:r>
          </w:p>
        </w:tc>
      </w:tr>
    </w:tbl>
    <w:p w14:paraId="2164914D" w14:textId="77777777" w:rsidR="00D71264" w:rsidRDefault="00D71264" w:rsidP="000C485B">
      <w:pPr>
        <w:pStyle w:val="Normal1"/>
        <w:spacing w:line="276" w:lineRule="auto"/>
      </w:pPr>
    </w:p>
    <w:p w14:paraId="6C623E5B" w14:textId="678E380E" w:rsidR="00E700B2" w:rsidRDefault="00E700B2" w:rsidP="00416B1F">
      <w:pPr>
        <w:pStyle w:val="Heading1"/>
        <w:numPr>
          <w:ilvl w:val="0"/>
          <w:numId w:val="9"/>
        </w:numPr>
        <w:ind w:left="284" w:hanging="284"/>
      </w:pPr>
      <w:r>
        <w:t>Part 3 – Education</w:t>
      </w:r>
    </w:p>
    <w:p w14:paraId="650B6982" w14:textId="7F8F039E" w:rsidR="006307C7" w:rsidRPr="006307C7" w:rsidRDefault="00E700B2" w:rsidP="006307C7">
      <w:pPr>
        <w:pStyle w:val="Heading2"/>
        <w:rPr>
          <w:b w:val="0"/>
        </w:rPr>
      </w:pPr>
      <w:r w:rsidRPr="00E92407">
        <w:rPr>
          <w:b w:val="0"/>
        </w:rPr>
        <w:t xml:space="preserve">Bidders </w:t>
      </w:r>
      <w:r>
        <w:rPr>
          <w:b w:val="0"/>
        </w:rPr>
        <w:t xml:space="preserve">are required to answer all questions in relation to ‘Part </w:t>
      </w:r>
      <w:r w:rsidR="59FAAB17">
        <w:rPr>
          <w:b w:val="0"/>
        </w:rPr>
        <w:t>3</w:t>
      </w:r>
      <w:r>
        <w:rPr>
          <w:b w:val="0"/>
        </w:rPr>
        <w:t xml:space="preserve"> -</w:t>
      </w:r>
      <w:r w:rsidRPr="00F0647F">
        <w:rPr>
          <w:b w:val="0"/>
          <w:bCs/>
        </w:rPr>
        <w:t xml:space="preserve"> </w:t>
      </w:r>
      <w:r>
        <w:rPr>
          <w:b w:val="0"/>
          <w:bCs/>
        </w:rPr>
        <w:t>Education</w:t>
      </w:r>
      <w:r w:rsidRPr="00F0647F">
        <w:rPr>
          <w:b w:val="0"/>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7741"/>
      </w:tblGrid>
      <w:tr w:rsidR="00E700B2" w:rsidRPr="00493EAE" w14:paraId="6131DC10" w14:textId="77777777" w:rsidTr="01986B0C">
        <w:trPr>
          <w:trHeight w:val="300"/>
        </w:trPr>
        <w:tc>
          <w:tcPr>
            <w:tcW w:w="8806" w:type="dxa"/>
            <w:gridSpan w:val="2"/>
          </w:tcPr>
          <w:p w14:paraId="255C69CF" w14:textId="77777777" w:rsidR="00E700B2" w:rsidRPr="00493EAE" w:rsidRDefault="00E700B2" w:rsidP="005C0D8E">
            <w:pPr>
              <w:rPr>
                <w:b/>
              </w:rPr>
            </w:pPr>
            <w:r>
              <w:rPr>
                <w:b/>
              </w:rPr>
              <w:t>Question 1</w:t>
            </w:r>
          </w:p>
          <w:p w14:paraId="6553F6D9" w14:textId="5AA5D407" w:rsidR="00E700B2" w:rsidRPr="00493EAE" w:rsidRDefault="2A4A0289">
            <w:pPr>
              <w:rPr>
                <w:b/>
                <w:bCs/>
              </w:rPr>
            </w:pPr>
            <w:r w:rsidRPr="27D38106">
              <w:rPr>
                <w:b/>
                <w:bCs/>
              </w:rPr>
              <w:t>L</w:t>
            </w:r>
            <w:r w:rsidR="00691774">
              <w:rPr>
                <w:b/>
                <w:bCs/>
              </w:rPr>
              <w:t xml:space="preserve">earning Management System </w:t>
            </w:r>
            <w:r w:rsidR="02E60DE4" w:rsidRPr="100C6317">
              <w:rPr>
                <w:b/>
                <w:bCs/>
              </w:rPr>
              <w:t xml:space="preserve"> </w:t>
            </w:r>
          </w:p>
        </w:tc>
      </w:tr>
      <w:tr w:rsidR="00E700B2" w:rsidRPr="001515D7" w14:paraId="0F378FEC" w14:textId="77777777" w:rsidTr="01986B0C">
        <w:trPr>
          <w:trHeight w:val="300"/>
        </w:trPr>
        <w:tc>
          <w:tcPr>
            <w:tcW w:w="8806" w:type="dxa"/>
            <w:gridSpan w:val="2"/>
          </w:tcPr>
          <w:p w14:paraId="313BE7E8" w14:textId="77777777" w:rsidR="004858B8" w:rsidRDefault="004858B8" w:rsidP="004858B8">
            <w:pPr>
              <w:spacing w:line="276" w:lineRule="auto"/>
            </w:pPr>
          </w:p>
          <w:p w14:paraId="6111D6B6" w14:textId="6E759E04" w:rsidR="004858B8" w:rsidRDefault="57D66609" w:rsidP="004858B8">
            <w:pPr>
              <w:spacing w:line="276" w:lineRule="auto"/>
            </w:pPr>
            <w:r>
              <w:t>Please describe how you would meet the following requirements, if there is a requirement you cannot meet, please highlight this and offer alternative solutions which may meet our requirements.</w:t>
            </w:r>
            <w:r w:rsidR="004858B8">
              <w:t xml:space="preserve"> For further detail on the requirements below, please review the Specification. </w:t>
            </w:r>
          </w:p>
          <w:p w14:paraId="423FA782" w14:textId="3CF78436" w:rsidR="3E8FA2FF" w:rsidRPr="00EF7FE9" w:rsidRDefault="7A13E89E" w:rsidP="00EF7FE9">
            <w:pPr>
              <w:pStyle w:val="ListParagraph"/>
              <w:numPr>
                <w:ilvl w:val="0"/>
                <w:numId w:val="12"/>
              </w:numPr>
              <w:rPr>
                <w:bCs/>
              </w:rPr>
            </w:pPr>
            <w:r>
              <w:t xml:space="preserve">Ability for </w:t>
            </w:r>
            <w:r w:rsidR="4932C090">
              <w:t>u</w:t>
            </w:r>
            <w:r w:rsidR="30DCDCD6">
              <w:t xml:space="preserve">sers </w:t>
            </w:r>
            <w:r w:rsidR="30DCDCD6" w:rsidRPr="00EF7FE9">
              <w:rPr>
                <w:bCs/>
              </w:rPr>
              <w:t xml:space="preserve">to register </w:t>
            </w:r>
            <w:r w:rsidR="293121C9" w:rsidRPr="00EF7FE9">
              <w:rPr>
                <w:bCs/>
              </w:rPr>
              <w:t>and set up</w:t>
            </w:r>
            <w:r w:rsidR="535C0CCE" w:rsidRPr="00EF7FE9">
              <w:rPr>
                <w:bCs/>
              </w:rPr>
              <w:t xml:space="preserve"> </w:t>
            </w:r>
            <w:r w:rsidR="4C7DBCD3" w:rsidRPr="00EF7FE9">
              <w:rPr>
                <w:bCs/>
              </w:rPr>
              <w:t xml:space="preserve">an </w:t>
            </w:r>
            <w:r w:rsidR="6154AD48" w:rsidRPr="00EF7FE9">
              <w:rPr>
                <w:bCs/>
              </w:rPr>
              <w:t>account themselves</w:t>
            </w:r>
            <w:r w:rsidR="6154AD48">
              <w:t>.</w:t>
            </w:r>
            <w:r w:rsidR="6154AD48" w:rsidRPr="00EF7FE9">
              <w:rPr>
                <w:bCs/>
              </w:rPr>
              <w:t xml:space="preserve"> </w:t>
            </w:r>
            <w:r w:rsidR="29E83C30" w:rsidRPr="00EF7FE9">
              <w:rPr>
                <w:bCs/>
              </w:rPr>
              <w:t xml:space="preserve">User </w:t>
            </w:r>
            <w:r w:rsidR="30DCDCD6" w:rsidRPr="00EF7FE9">
              <w:rPr>
                <w:bCs/>
              </w:rPr>
              <w:t xml:space="preserve">accounts </w:t>
            </w:r>
            <w:r w:rsidR="79D47BEB" w:rsidRPr="00EF7FE9">
              <w:rPr>
                <w:bCs/>
              </w:rPr>
              <w:t xml:space="preserve">will require </w:t>
            </w:r>
            <w:r w:rsidR="4C536FC9">
              <w:t>different</w:t>
            </w:r>
            <w:r w:rsidR="79D47BEB" w:rsidRPr="00EF7FE9">
              <w:rPr>
                <w:bCs/>
              </w:rPr>
              <w:t xml:space="preserve"> </w:t>
            </w:r>
            <w:r w:rsidR="31328DF4" w:rsidRPr="00EF7FE9">
              <w:rPr>
                <w:bCs/>
              </w:rPr>
              <w:t xml:space="preserve">permissions </w:t>
            </w:r>
            <w:r w:rsidR="5B9B26C6">
              <w:t>added</w:t>
            </w:r>
            <w:r w:rsidR="79D47BEB" w:rsidRPr="00EF7FE9">
              <w:rPr>
                <w:bCs/>
              </w:rPr>
              <w:t xml:space="preserve"> </w:t>
            </w:r>
            <w:r w:rsidR="4C8EAD25" w:rsidRPr="00EF7FE9">
              <w:rPr>
                <w:bCs/>
              </w:rPr>
              <w:t>that</w:t>
            </w:r>
            <w:r w:rsidR="6820B021" w:rsidRPr="00EF7FE9">
              <w:rPr>
                <w:bCs/>
              </w:rPr>
              <w:t xml:space="preserve"> </w:t>
            </w:r>
            <w:r w:rsidR="79D47BEB" w:rsidRPr="00EF7FE9">
              <w:rPr>
                <w:bCs/>
              </w:rPr>
              <w:t xml:space="preserve">will determine which courses/programmes they will be assigned. </w:t>
            </w:r>
            <w:r w:rsidR="6D0CAAD1">
              <w:t>T</w:t>
            </w:r>
            <w:r w:rsidR="7CFE8C2A">
              <w:t>he</w:t>
            </w:r>
            <w:r w:rsidR="7CFE8C2A" w:rsidRPr="00EF7FE9">
              <w:rPr>
                <w:bCs/>
              </w:rPr>
              <w:t xml:space="preserve"> ability to add </w:t>
            </w:r>
            <w:r w:rsidR="4DD547ED" w:rsidRPr="00EF7FE9">
              <w:rPr>
                <w:bCs/>
              </w:rPr>
              <w:t xml:space="preserve">users / </w:t>
            </w:r>
            <w:r w:rsidR="00C0A17C" w:rsidRPr="00EF7FE9">
              <w:rPr>
                <w:bCs/>
              </w:rPr>
              <w:t xml:space="preserve">groups of </w:t>
            </w:r>
            <w:r w:rsidR="1360A84E" w:rsidRPr="00EF7FE9">
              <w:rPr>
                <w:bCs/>
              </w:rPr>
              <w:t>users</w:t>
            </w:r>
            <w:r w:rsidR="7CFE8C2A" w:rsidRPr="00EF7FE9">
              <w:rPr>
                <w:bCs/>
              </w:rPr>
              <w:t xml:space="preserve">, </w:t>
            </w:r>
            <w:r w:rsidR="2CFC56A0" w:rsidRPr="00EF7FE9">
              <w:rPr>
                <w:bCs/>
              </w:rPr>
              <w:t>via a CSV upload.</w:t>
            </w:r>
            <w:r w:rsidR="2DD2C11D" w:rsidRPr="00EF7FE9">
              <w:rPr>
                <w:bCs/>
              </w:rPr>
              <w:t xml:space="preserve"> Each user will require a unique ID.</w:t>
            </w:r>
          </w:p>
          <w:p w14:paraId="444606AE" w14:textId="6CA6CE35" w:rsidR="43B0CA52" w:rsidRPr="00EF7FE9" w:rsidRDefault="57E42EEB" w:rsidP="00EF7FE9">
            <w:pPr>
              <w:pStyle w:val="ListParagraph"/>
              <w:numPr>
                <w:ilvl w:val="0"/>
                <w:numId w:val="12"/>
              </w:numPr>
              <w:rPr>
                <w:bCs/>
              </w:rPr>
            </w:pPr>
            <w:r>
              <w:t>C</w:t>
            </w:r>
            <w:r w:rsidR="1FB99B3A">
              <w:t>ourses</w:t>
            </w:r>
            <w:r w:rsidR="03EB6616">
              <w:t>/</w:t>
            </w:r>
            <w:r w:rsidR="57D66609" w:rsidRPr="00EF7FE9">
              <w:rPr>
                <w:bCs/>
              </w:rPr>
              <w:t xml:space="preserve">programmes </w:t>
            </w:r>
            <w:r w:rsidR="1FB99B3A" w:rsidRPr="00EF7FE9">
              <w:rPr>
                <w:bCs/>
              </w:rPr>
              <w:t xml:space="preserve">will be uploaded via a </w:t>
            </w:r>
            <w:r w:rsidR="18CC0799" w:rsidRPr="00EF7FE9">
              <w:rPr>
                <w:bCs/>
              </w:rPr>
              <w:t>SCORM</w:t>
            </w:r>
            <w:r w:rsidR="1FB99B3A" w:rsidRPr="00EF7FE9">
              <w:rPr>
                <w:bCs/>
              </w:rPr>
              <w:t xml:space="preserve"> file</w:t>
            </w:r>
            <w:r w:rsidR="346DCB0E">
              <w:t xml:space="preserve"> and assigned to users based on permissions and tags</w:t>
            </w:r>
            <w:r w:rsidR="5BFE87EA">
              <w:t>.</w:t>
            </w:r>
            <w:r w:rsidR="5BFE87EA" w:rsidRPr="00EF7FE9">
              <w:rPr>
                <w:bCs/>
              </w:rPr>
              <w:t xml:space="preserve"> Th</w:t>
            </w:r>
            <w:r w:rsidR="32270ADB" w:rsidRPr="00EF7FE9">
              <w:rPr>
                <w:bCs/>
              </w:rPr>
              <w:t>e</w:t>
            </w:r>
            <w:r w:rsidR="1FB99B3A" w:rsidRPr="00EF7FE9">
              <w:rPr>
                <w:bCs/>
              </w:rPr>
              <w:t xml:space="preserve"> programmes will </w:t>
            </w:r>
            <w:r w:rsidR="46B36E96">
              <w:t xml:space="preserve">include </w:t>
            </w:r>
            <w:r w:rsidR="1FB99B3A">
              <w:t xml:space="preserve">documents, videos, </w:t>
            </w:r>
            <w:r w:rsidR="6C6A226E">
              <w:t xml:space="preserve">SCORM </w:t>
            </w:r>
            <w:r w:rsidR="1FB99B3A">
              <w:t>courses</w:t>
            </w:r>
            <w:r w:rsidR="5DF12339">
              <w:t>, quiz assessments</w:t>
            </w:r>
            <w:r w:rsidR="1FB99B3A">
              <w:t xml:space="preserve"> and </w:t>
            </w:r>
            <w:r w:rsidR="415936E9">
              <w:t xml:space="preserve">evaluation </w:t>
            </w:r>
            <w:r w:rsidR="1FB99B3A">
              <w:lastRenderedPageBreak/>
              <w:t>surveys</w:t>
            </w:r>
            <w:r w:rsidR="44C7DD9F">
              <w:t xml:space="preserve"> (</w:t>
            </w:r>
            <w:r w:rsidR="00357EE1">
              <w:t>quantitative</w:t>
            </w:r>
            <w:r w:rsidR="44C7DD9F">
              <w:t xml:space="preserve"> and qualitative data)</w:t>
            </w:r>
            <w:r w:rsidR="32A825EE">
              <w:t xml:space="preserve"> with the ability for linking programmes and unlocking time-bound content</w:t>
            </w:r>
          </w:p>
          <w:p w14:paraId="097D67F7" w14:textId="6B001E6C" w:rsidR="00EF7FE9" w:rsidRDefault="45FAAD84" w:rsidP="00EF7FE9">
            <w:pPr>
              <w:pStyle w:val="ListParagraph"/>
              <w:numPr>
                <w:ilvl w:val="0"/>
                <w:numId w:val="12"/>
              </w:numPr>
            </w:pPr>
            <w:r>
              <w:t xml:space="preserve">There will be </w:t>
            </w:r>
            <w:proofErr w:type="gramStart"/>
            <w:r>
              <w:t>a number of</w:t>
            </w:r>
            <w:proofErr w:type="gramEnd"/>
            <w:r>
              <w:t xml:space="preserve"> surveys within the programmes which will need to be used to give an insight into our users</w:t>
            </w:r>
            <w:r w:rsidR="00C42DA1">
              <w:t>’</w:t>
            </w:r>
            <w:r>
              <w:t xml:space="preserve"> anti-doping mindset. These surveys </w:t>
            </w:r>
            <w:r w:rsidR="00C42DA1">
              <w:t>will</w:t>
            </w:r>
            <w:r>
              <w:t xml:space="preserve"> be used throughout our users</w:t>
            </w:r>
            <w:r w:rsidR="00C42DA1">
              <w:t>’</w:t>
            </w:r>
            <w:r>
              <w:t xml:space="preserve"> learning journeys, for example they would take the same survey two years apart and compare the results side by side. These results would need to be taken anonymously, thus using the unique IDs mentioned in the registration process.</w:t>
            </w:r>
          </w:p>
          <w:p w14:paraId="73EDD81D" w14:textId="67DFB201" w:rsidR="00EF7FE9" w:rsidRDefault="58D478BF" w:rsidP="00357EE1">
            <w:pPr>
              <w:numPr>
                <w:ilvl w:val="0"/>
                <w:numId w:val="12"/>
              </w:numPr>
            </w:pPr>
            <w:r>
              <w:t xml:space="preserve">Ability to </w:t>
            </w:r>
            <w:r w:rsidR="13700142">
              <w:t xml:space="preserve">automatically </w:t>
            </w:r>
            <w:r>
              <w:t xml:space="preserve">add </w:t>
            </w:r>
            <w:r w:rsidR="1143EE97">
              <w:t>r</w:t>
            </w:r>
            <w:r w:rsidR="562729F4">
              <w:t>enewal courses to</w:t>
            </w:r>
            <w:r w:rsidR="222931E3">
              <w:t xml:space="preserve"> specific</w:t>
            </w:r>
            <w:r w:rsidR="562729F4">
              <w:t xml:space="preserve"> </w:t>
            </w:r>
            <w:r w:rsidR="7E9A9DF0">
              <w:t>programmes</w:t>
            </w:r>
            <w:r w:rsidR="16C5BBFE">
              <w:t>.</w:t>
            </w:r>
            <w:r w:rsidR="4747BEFE">
              <w:t xml:space="preserve"> </w:t>
            </w:r>
            <w:r w:rsidR="562729F4" w:rsidRPr="00EF7FE9">
              <w:rPr>
                <w:bCs/>
              </w:rPr>
              <w:t xml:space="preserve">After </w:t>
            </w:r>
            <w:r w:rsidR="0E7658D4" w:rsidRPr="00EF7FE9">
              <w:rPr>
                <w:bCs/>
              </w:rPr>
              <w:t>two</w:t>
            </w:r>
            <w:r w:rsidR="562729F4" w:rsidRPr="00EF7FE9">
              <w:rPr>
                <w:bCs/>
              </w:rPr>
              <w:t xml:space="preserve"> year</w:t>
            </w:r>
            <w:r w:rsidR="18137165" w:rsidRPr="00EF7FE9">
              <w:rPr>
                <w:bCs/>
              </w:rPr>
              <w:t xml:space="preserve">s, the </w:t>
            </w:r>
            <w:r w:rsidR="6A9E9F86">
              <w:t>user's</w:t>
            </w:r>
            <w:r w:rsidR="25044D9A">
              <w:t xml:space="preserve"> education </w:t>
            </w:r>
            <w:r w:rsidR="18137165">
              <w:t xml:space="preserve">accreditation expires, meaning users are required to </w:t>
            </w:r>
            <w:r w:rsidR="522DA876">
              <w:t>complete the</w:t>
            </w:r>
            <w:r w:rsidR="18137165">
              <w:t xml:space="preserve"> renewal </w:t>
            </w:r>
            <w:r w:rsidR="00D6C210">
              <w:t>course</w:t>
            </w:r>
            <w:r w:rsidR="678787E6">
              <w:t xml:space="preserve"> that has been </w:t>
            </w:r>
            <w:r w:rsidR="4A329C6D">
              <w:t>assigned</w:t>
            </w:r>
            <w:r w:rsidR="678787E6">
              <w:t xml:space="preserve"> to them based on their </w:t>
            </w:r>
            <w:r w:rsidR="77534089">
              <w:t>profile</w:t>
            </w:r>
            <w:r w:rsidR="09EA5E3D">
              <w:t xml:space="preserve"> </w:t>
            </w:r>
            <w:r w:rsidR="5B963E42">
              <w:t>tags</w:t>
            </w:r>
            <w:r w:rsidR="5949B904">
              <w:t xml:space="preserve">. </w:t>
            </w:r>
            <w:r w:rsidR="0E9EFA48">
              <w:t>A</w:t>
            </w:r>
            <w:r w:rsidR="734D528B">
              <w:t>n email</w:t>
            </w:r>
            <w:r w:rsidR="0E9EFA48">
              <w:t xml:space="preserve"> </w:t>
            </w:r>
            <w:r w:rsidR="50EA7AA1">
              <w:t>push</w:t>
            </w:r>
            <w:r w:rsidR="72A03F9F">
              <w:t xml:space="preserve"> notification </w:t>
            </w:r>
            <w:r w:rsidR="0E9EFA48">
              <w:t xml:space="preserve">30 day </w:t>
            </w:r>
            <w:r w:rsidR="1B08F90D">
              <w:t xml:space="preserve">out from </w:t>
            </w:r>
            <w:r w:rsidR="0E9EFA48">
              <w:t>expiry</w:t>
            </w:r>
            <w:r w:rsidR="72A03F9F">
              <w:t xml:space="preserve"> is required </w:t>
            </w:r>
          </w:p>
          <w:p w14:paraId="278D3A16" w14:textId="137A3392" w:rsidR="00EF7FE9" w:rsidRDefault="00EF7FE9" w:rsidP="01986B0C">
            <w:pPr>
              <w:numPr>
                <w:ilvl w:val="0"/>
                <w:numId w:val="12"/>
              </w:numPr>
            </w:pPr>
            <w:r>
              <w:t>T</w:t>
            </w:r>
            <w:r w:rsidR="562729F4">
              <w:t xml:space="preserve">o </w:t>
            </w:r>
            <w:r w:rsidR="1FFD01F0">
              <w:t>generate e-Certificates</w:t>
            </w:r>
            <w:r w:rsidR="562729F4">
              <w:t xml:space="preserve"> </w:t>
            </w:r>
            <w:r w:rsidR="28D687D8">
              <w:t>fo</w:t>
            </w:r>
            <w:r w:rsidR="54EC358C">
              <w:t xml:space="preserve">llowing completion </w:t>
            </w:r>
            <w:r w:rsidR="7DAAC230">
              <w:t>of</w:t>
            </w:r>
            <w:r w:rsidR="32ADAF53">
              <w:t xml:space="preserve"> courses/programmes</w:t>
            </w:r>
            <w:r w:rsidR="296AD17F">
              <w:t>. These</w:t>
            </w:r>
            <w:r w:rsidR="562729F4">
              <w:t xml:space="preserve"> will need to display </w:t>
            </w:r>
            <w:r w:rsidR="2E8E72EA">
              <w:t>user</w:t>
            </w:r>
            <w:r w:rsidR="6E6B7964">
              <w:t>’s</w:t>
            </w:r>
            <w:r w:rsidR="2E8E72EA">
              <w:t xml:space="preserve"> name, </w:t>
            </w:r>
            <w:r w:rsidR="562729F4">
              <w:t xml:space="preserve">dates, pass grades and </w:t>
            </w:r>
            <w:r w:rsidR="7236032A">
              <w:t>course details.</w:t>
            </w:r>
            <w:r w:rsidR="3F306B09">
              <w:t xml:space="preserve"> These </w:t>
            </w:r>
            <w:r w:rsidR="0DE7E63C">
              <w:t xml:space="preserve">will need to be </w:t>
            </w:r>
            <w:r w:rsidR="290E37DA">
              <w:t>download</w:t>
            </w:r>
            <w:r w:rsidR="1EE27F3F">
              <w:t>able</w:t>
            </w:r>
            <w:r w:rsidR="3F306B09">
              <w:t xml:space="preserve"> as a PDF.</w:t>
            </w:r>
            <w:r w:rsidR="76A99412">
              <w:t xml:space="preserve"> UKAD would require e-certificate security to minimise the risk of tamperin</w:t>
            </w:r>
            <w:r>
              <w:t>g.</w:t>
            </w:r>
          </w:p>
          <w:p w14:paraId="1A87F29E" w14:textId="56962007" w:rsidR="1C0373E7" w:rsidRDefault="1C0373E7" w:rsidP="01986B0C">
            <w:pPr>
              <w:numPr>
                <w:ilvl w:val="0"/>
                <w:numId w:val="12"/>
              </w:numPr>
            </w:pPr>
            <w:r>
              <w:t xml:space="preserve">A select number </w:t>
            </w:r>
            <w:r w:rsidR="4D64C01F">
              <w:t>of</w:t>
            </w:r>
            <w:r>
              <w:t xml:space="preserve"> users will be required to submit </w:t>
            </w:r>
            <w:r w:rsidR="538ED64D">
              <w:t>evidence</w:t>
            </w:r>
            <w:r>
              <w:t xml:space="preserve"> for accreditation, this includes word documents</w:t>
            </w:r>
            <w:r w:rsidR="7CAF0D0B">
              <w:t>, audio files</w:t>
            </w:r>
            <w:r w:rsidR="02951F5C">
              <w:t xml:space="preserve"> </w:t>
            </w:r>
            <w:r>
              <w:t>and videos</w:t>
            </w:r>
            <w:r w:rsidR="67A486BF">
              <w:t xml:space="preserve">, these submissions will require </w:t>
            </w:r>
            <w:r w:rsidR="2900BC48">
              <w:t>a</w:t>
            </w:r>
            <w:r w:rsidR="6671D296">
              <w:t xml:space="preserve"> </w:t>
            </w:r>
            <w:r w:rsidR="67A486BF">
              <w:t>feedback</w:t>
            </w:r>
            <w:r w:rsidR="6D998D74">
              <w:t xml:space="preserve"> mechanism</w:t>
            </w:r>
            <w:r w:rsidR="67A486BF">
              <w:t xml:space="preserve"> </w:t>
            </w:r>
            <w:r w:rsidR="3C1C35FA">
              <w:t xml:space="preserve">and </w:t>
            </w:r>
            <w:r w:rsidR="18E312E6">
              <w:t xml:space="preserve">accreditation </w:t>
            </w:r>
            <w:r w:rsidR="3C1C35FA">
              <w:t xml:space="preserve">approval </w:t>
            </w:r>
            <w:r w:rsidR="58B6121F">
              <w:t>process</w:t>
            </w:r>
            <w:r w:rsidR="3D175778">
              <w:t>.</w:t>
            </w:r>
          </w:p>
          <w:p w14:paraId="4FE7EBB6" w14:textId="7628131C" w:rsidR="00E700B2" w:rsidRDefault="00E700B2" w:rsidP="01986B0C">
            <w:pPr>
              <w:spacing w:line="276" w:lineRule="auto"/>
            </w:pPr>
          </w:p>
          <w:p w14:paraId="0F4A7DFC" w14:textId="19FD6269" w:rsidR="00B06388" w:rsidRDefault="00B06388" w:rsidP="00B06388">
            <w:pPr>
              <w:spacing w:line="276" w:lineRule="auto"/>
            </w:pPr>
            <w:r>
              <w:t xml:space="preserve">Page limit for this question: </w:t>
            </w:r>
            <w:r w:rsidR="3B3DBB87">
              <w:t>two</w:t>
            </w:r>
            <w:r>
              <w:t xml:space="preserve"> sides of A4</w:t>
            </w:r>
          </w:p>
          <w:p w14:paraId="54480518" w14:textId="77777777" w:rsidR="001017A9" w:rsidRDefault="001017A9" w:rsidP="00B06388">
            <w:pPr>
              <w:spacing w:line="276" w:lineRule="auto"/>
            </w:pPr>
          </w:p>
          <w:p w14:paraId="7BBFFC1B" w14:textId="6D44F056" w:rsidR="00B06388" w:rsidRPr="003359C8" w:rsidRDefault="001017A9" w:rsidP="005C0D8E">
            <w:pPr>
              <w:spacing w:line="276" w:lineRule="auto"/>
            </w:pPr>
            <w:r w:rsidRPr="007D19B3">
              <w:rPr>
                <w:bCs/>
              </w:rPr>
              <w:t>Responses to this question shall be marked as follows:</w:t>
            </w:r>
          </w:p>
        </w:tc>
      </w:tr>
      <w:tr w:rsidR="00E700B2" w:rsidRPr="001515D7" w14:paraId="09931FA7" w14:textId="77777777" w:rsidTr="01986B0C">
        <w:trPr>
          <w:trHeight w:val="300"/>
        </w:trPr>
        <w:tc>
          <w:tcPr>
            <w:tcW w:w="1065" w:type="dxa"/>
          </w:tcPr>
          <w:p w14:paraId="61990ACD" w14:textId="77777777" w:rsidR="00E700B2" w:rsidRDefault="00E700B2" w:rsidP="005C0D8E">
            <w:pPr>
              <w:spacing w:line="276" w:lineRule="auto"/>
            </w:pPr>
            <w:r w:rsidDel="5116927D">
              <w:lastRenderedPageBreak/>
              <w:t>10</w:t>
            </w:r>
          </w:p>
        </w:tc>
        <w:tc>
          <w:tcPr>
            <w:tcW w:w="7710" w:type="dxa"/>
          </w:tcPr>
          <w:p w14:paraId="474051E9" w14:textId="4306C979" w:rsidR="00E700B2" w:rsidRDefault="03AFBED8" w:rsidP="005C0D8E">
            <w:pPr>
              <w:spacing w:line="276" w:lineRule="auto"/>
            </w:pPr>
            <w:r w:rsidDel="03AFBED8">
              <w:t>The response provides UKAD with the utmost confidence that the Bidder has demonstrated the ability to provide an LMS that meets the us requirements set by UKAD. The response provided by the bidder fully meets the requirements set by UKAD.</w:t>
            </w:r>
          </w:p>
        </w:tc>
      </w:tr>
      <w:tr w:rsidR="00E700B2" w:rsidRPr="001515D7" w14:paraId="0CF782D8" w14:textId="77777777" w:rsidTr="01986B0C">
        <w:trPr>
          <w:trHeight w:val="300"/>
        </w:trPr>
        <w:tc>
          <w:tcPr>
            <w:tcW w:w="1065" w:type="dxa"/>
          </w:tcPr>
          <w:p w14:paraId="6C32127F" w14:textId="0366106C" w:rsidR="00E700B2" w:rsidRDefault="7C52986E" w:rsidP="005C0D8E">
            <w:pPr>
              <w:spacing w:line="276" w:lineRule="auto"/>
            </w:pPr>
            <w:r>
              <w:t>8</w:t>
            </w:r>
          </w:p>
        </w:tc>
        <w:tc>
          <w:tcPr>
            <w:tcW w:w="7710" w:type="dxa"/>
          </w:tcPr>
          <w:p w14:paraId="57FC8141" w14:textId="03E9477F" w:rsidR="00E700B2" w:rsidRDefault="273626CF" w:rsidP="3E8FA2FF">
            <w:pPr>
              <w:spacing w:line="276" w:lineRule="auto"/>
            </w:pPr>
            <w:r w:rsidDel="273626CF">
              <w:t>The response provides UKAD with a good level of confidence that the Bidder has demonstrated the ability to provide an LMS that meets the requirements set by UKAD.</w:t>
            </w:r>
          </w:p>
        </w:tc>
      </w:tr>
      <w:tr w:rsidR="00E700B2" w:rsidRPr="001515D7" w14:paraId="4ED548CC" w14:textId="77777777" w:rsidTr="01986B0C">
        <w:trPr>
          <w:trHeight w:val="300"/>
        </w:trPr>
        <w:tc>
          <w:tcPr>
            <w:tcW w:w="1065" w:type="dxa"/>
          </w:tcPr>
          <w:p w14:paraId="0E633EFC" w14:textId="65747252" w:rsidR="00E700B2" w:rsidRDefault="00E700B2" w:rsidP="005C0D8E">
            <w:pPr>
              <w:spacing w:line="276" w:lineRule="auto"/>
            </w:pPr>
            <w:r w:rsidDel="5116927D">
              <w:t>5</w:t>
            </w:r>
          </w:p>
        </w:tc>
        <w:tc>
          <w:tcPr>
            <w:tcW w:w="7710" w:type="dxa"/>
          </w:tcPr>
          <w:p w14:paraId="67E653B9" w14:textId="1E291497" w:rsidR="3E8FA2FF" w:rsidRDefault="3E8FA2FF" w:rsidP="3E8FA2FF">
            <w:pPr>
              <w:spacing w:line="276" w:lineRule="auto"/>
            </w:pPr>
            <w:r w:rsidDel="3E8FA2FF">
              <w:t>The response provides UKAD with an adequate level of confidence that the Bidder has demonstrated the ability to provide an LMS that meets the requirements set by UKAD. The response provided by the bidder partially meets the requirements set by UKAD.</w:t>
            </w:r>
          </w:p>
        </w:tc>
      </w:tr>
      <w:tr w:rsidR="00E700B2" w:rsidRPr="001515D7" w14:paraId="3E6FC53B" w14:textId="77777777" w:rsidTr="01986B0C">
        <w:trPr>
          <w:trHeight w:val="300"/>
        </w:trPr>
        <w:tc>
          <w:tcPr>
            <w:tcW w:w="1065" w:type="dxa"/>
          </w:tcPr>
          <w:p w14:paraId="6756943F" w14:textId="0C9A7DEE" w:rsidR="00E700B2" w:rsidRDefault="2D5D0CF8" w:rsidP="005C0D8E">
            <w:pPr>
              <w:spacing w:line="276" w:lineRule="auto"/>
            </w:pPr>
            <w:r>
              <w:t>2</w:t>
            </w:r>
          </w:p>
        </w:tc>
        <w:tc>
          <w:tcPr>
            <w:tcW w:w="7710" w:type="dxa"/>
          </w:tcPr>
          <w:p w14:paraId="085F9917" w14:textId="55357776" w:rsidR="3E8FA2FF" w:rsidRDefault="3E8FA2FF" w:rsidP="3E8FA2FF">
            <w:pPr>
              <w:spacing w:line="276" w:lineRule="auto"/>
            </w:pPr>
            <w:r w:rsidDel="3E8FA2FF">
              <w:t>The response provides UKAD with a low level of confidence that the Bidder has demonstrated the ability to provide an LMS that meets the requirements set by UKAD.</w:t>
            </w:r>
          </w:p>
        </w:tc>
      </w:tr>
      <w:tr w:rsidR="00E700B2" w:rsidRPr="001515D7" w14:paraId="6F32D67C" w14:textId="77777777" w:rsidTr="01986B0C">
        <w:trPr>
          <w:trHeight w:val="300"/>
        </w:trPr>
        <w:tc>
          <w:tcPr>
            <w:tcW w:w="1065" w:type="dxa"/>
          </w:tcPr>
          <w:p w14:paraId="60EE383B" w14:textId="77777777" w:rsidR="00E700B2" w:rsidRDefault="00E700B2" w:rsidP="005C0D8E">
            <w:pPr>
              <w:spacing w:line="276" w:lineRule="auto"/>
            </w:pPr>
            <w:r w:rsidDel="5116927D">
              <w:t>0</w:t>
            </w:r>
          </w:p>
        </w:tc>
        <w:tc>
          <w:tcPr>
            <w:tcW w:w="7710" w:type="dxa"/>
          </w:tcPr>
          <w:p w14:paraId="4F1FB890" w14:textId="3B92C8EF" w:rsidR="39BD144C" w:rsidRDefault="37F2096F" w:rsidP="39BD144C">
            <w:pPr>
              <w:spacing w:line="276" w:lineRule="auto"/>
            </w:pPr>
            <w:r>
              <w:t xml:space="preserve"> No response or irrelevant response provided, or the response provides UKAD with no confidence that the Bidder </w:t>
            </w:r>
            <w:proofErr w:type="gramStart"/>
            <w:r>
              <w:t>has the ability to</w:t>
            </w:r>
            <w:proofErr w:type="gramEnd"/>
            <w:r>
              <w:t xml:space="preserve"> provide an LMS that meets the requirements set by UKAD.s highlighted by UKAD.</w:t>
            </w:r>
          </w:p>
        </w:tc>
      </w:tr>
    </w:tbl>
    <w:p w14:paraId="0C5B3BCD" w14:textId="77777777" w:rsidR="00E700B2" w:rsidRDefault="00E700B2" w:rsidP="00E700B2">
      <w:pPr>
        <w:pStyle w:val="Normal1"/>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733"/>
      </w:tblGrid>
      <w:tr w:rsidR="1462805F" w14:paraId="4E412B59" w14:textId="77777777" w:rsidTr="27D38106">
        <w:trPr>
          <w:trHeight w:val="300"/>
        </w:trPr>
        <w:tc>
          <w:tcPr>
            <w:tcW w:w="8806" w:type="dxa"/>
            <w:gridSpan w:val="2"/>
          </w:tcPr>
          <w:p w14:paraId="3D4896D5" w14:textId="1F366DF9" w:rsidR="1462805F" w:rsidRDefault="1462805F" w:rsidP="1462805F">
            <w:pPr>
              <w:rPr>
                <w:b/>
                <w:bCs/>
              </w:rPr>
            </w:pPr>
            <w:r w:rsidRPr="1462805F">
              <w:rPr>
                <w:b/>
                <w:bCs/>
              </w:rPr>
              <w:t xml:space="preserve">Question </w:t>
            </w:r>
            <w:r w:rsidR="77B01744" w:rsidRPr="1462805F">
              <w:rPr>
                <w:b/>
                <w:bCs/>
              </w:rPr>
              <w:t>2</w:t>
            </w:r>
          </w:p>
          <w:p w14:paraId="50B50BE6" w14:textId="0ADFC6CE" w:rsidR="1462805F" w:rsidRDefault="1462805F" w:rsidP="1462805F">
            <w:pPr>
              <w:rPr>
                <w:b/>
                <w:bCs/>
              </w:rPr>
            </w:pPr>
            <w:r w:rsidRPr="1462805F">
              <w:rPr>
                <w:b/>
                <w:bCs/>
              </w:rPr>
              <w:t xml:space="preserve">Education </w:t>
            </w:r>
            <w:r w:rsidR="6FAA926C" w:rsidRPr="01986B0C">
              <w:rPr>
                <w:b/>
                <w:bCs/>
              </w:rPr>
              <w:t>Administration</w:t>
            </w:r>
          </w:p>
        </w:tc>
      </w:tr>
      <w:tr w:rsidR="1462805F" w14:paraId="099AED82" w14:textId="77777777" w:rsidTr="27D38106">
        <w:trPr>
          <w:trHeight w:val="300"/>
        </w:trPr>
        <w:tc>
          <w:tcPr>
            <w:tcW w:w="8806" w:type="dxa"/>
            <w:gridSpan w:val="2"/>
          </w:tcPr>
          <w:p w14:paraId="14CA1481" w14:textId="77777777" w:rsidR="004858B8" w:rsidRDefault="004858B8" w:rsidP="00B06388"/>
          <w:p w14:paraId="634FEE3D" w14:textId="128F3CD4" w:rsidR="7D2824FD" w:rsidRDefault="1462805F" w:rsidP="00B06388">
            <w:r>
              <w:t>Please describe how you would meet the following requirements</w:t>
            </w:r>
            <w:r w:rsidR="15B64CE1">
              <w:t>.</w:t>
            </w:r>
            <w:r w:rsidR="79C33310">
              <w:t xml:space="preserve"> </w:t>
            </w:r>
            <w:r w:rsidR="6FA8D153">
              <w:t>I</w:t>
            </w:r>
            <w:r w:rsidR="12178671">
              <w:t>f</w:t>
            </w:r>
            <w:r>
              <w:t xml:space="preserve"> there is a requirement you cannot meet, please highlight this and offer alternative solutions which may meet our requirements.</w:t>
            </w:r>
            <w:r w:rsidR="004858B8">
              <w:t xml:space="preserve"> For further detail on the requirements below, please review the Specification.</w:t>
            </w:r>
          </w:p>
          <w:p w14:paraId="211D3343" w14:textId="756FF9CE" w:rsidR="1462805F" w:rsidRDefault="17FEAEA8" w:rsidP="001F1294">
            <w:pPr>
              <w:pStyle w:val="ListParagraph"/>
              <w:numPr>
                <w:ilvl w:val="0"/>
                <w:numId w:val="12"/>
              </w:numPr>
            </w:pPr>
            <w:r>
              <w:t>The ability to</w:t>
            </w:r>
            <w:r w:rsidR="12178671">
              <w:t xml:space="preserve"> restrict </w:t>
            </w:r>
            <w:r w:rsidR="5745EB7C">
              <w:t xml:space="preserve">access to </w:t>
            </w:r>
            <w:r w:rsidR="73C1C7C5">
              <w:t xml:space="preserve">non-UK resident </w:t>
            </w:r>
            <w:r w:rsidR="12178671">
              <w:t>users outside of the UK</w:t>
            </w:r>
            <w:r w:rsidR="2F989859">
              <w:t>.</w:t>
            </w:r>
            <w:r w:rsidR="12178671">
              <w:t xml:space="preserve"> </w:t>
            </w:r>
            <w:r w:rsidR="1462805F">
              <w:t>There will be accounts that require exception</w:t>
            </w:r>
            <w:r w:rsidR="42622717">
              <w:t>,</w:t>
            </w:r>
            <w:r w:rsidR="6BC105F4">
              <w:t xml:space="preserve"> </w:t>
            </w:r>
            <w:r w:rsidR="48B90CDF">
              <w:t>for</w:t>
            </w:r>
            <w:r w:rsidR="6BC105F4">
              <w:t xml:space="preserve"> example, UK athletes training and competing overseas that need to access the LMS</w:t>
            </w:r>
            <w:r w:rsidR="17B48F7C">
              <w:t>,</w:t>
            </w:r>
            <w:r w:rsidR="6BC105F4">
              <w:t xml:space="preserve"> therefore</w:t>
            </w:r>
            <w:r w:rsidR="1462805F" w:rsidDel="51D4F85A">
              <w:t>,</w:t>
            </w:r>
            <w:r w:rsidR="51D4F85A">
              <w:t xml:space="preserve"> </w:t>
            </w:r>
            <w:r w:rsidR="698FB7C9">
              <w:t>the ability</w:t>
            </w:r>
            <w:r w:rsidR="51D4F85A">
              <w:t xml:space="preserve"> to “unlock” accounts will be important.</w:t>
            </w:r>
            <w:r w:rsidR="76F419A3">
              <w:t xml:space="preserve"> </w:t>
            </w:r>
          </w:p>
          <w:p w14:paraId="0B09438E" w14:textId="51306336" w:rsidR="1462805F" w:rsidRDefault="716E65AE" w:rsidP="001F1294">
            <w:pPr>
              <w:pStyle w:val="ListParagraph"/>
              <w:numPr>
                <w:ilvl w:val="0"/>
                <w:numId w:val="12"/>
              </w:numPr>
            </w:pPr>
            <w:r>
              <w:t>For users outside our remit or for certain content, we are looking at introducing a paywall. This will</w:t>
            </w:r>
            <w:r w:rsidR="5FF17C7D">
              <w:t xml:space="preserve"> require </w:t>
            </w:r>
            <w:r>
              <w:t xml:space="preserve">users to be able to pay for </w:t>
            </w:r>
            <w:r w:rsidR="5FF17C7D">
              <w:t xml:space="preserve">the </w:t>
            </w:r>
            <w:r>
              <w:t>service online and to be able to immediately access the course / resource.</w:t>
            </w:r>
          </w:p>
          <w:p w14:paraId="09DA2826" w14:textId="6873617A" w:rsidR="1462805F" w:rsidRDefault="1CD353D5" w:rsidP="01986B0C">
            <w:pPr>
              <w:numPr>
                <w:ilvl w:val="0"/>
                <w:numId w:val="12"/>
              </w:numPr>
            </w:pPr>
            <w:r>
              <w:t>The ability</w:t>
            </w:r>
            <w:r w:rsidR="5FF17C7D">
              <w:t xml:space="preserve"> to access and complete their assigned </w:t>
            </w:r>
            <w:r w:rsidR="11D7CFF8">
              <w:t>course/programme</w:t>
            </w:r>
            <w:r w:rsidR="5FF17C7D">
              <w:t xml:space="preserve"> anywhere</w:t>
            </w:r>
            <w:r w:rsidR="5764E3DC">
              <w:t>,</w:t>
            </w:r>
            <w:r w:rsidR="5FF17C7D">
              <w:t xml:space="preserve"> anytime </w:t>
            </w:r>
            <w:r w:rsidR="22538ECF">
              <w:t>(either online or offline)</w:t>
            </w:r>
            <w:r w:rsidR="0C5E79C6">
              <w:t xml:space="preserve"> </w:t>
            </w:r>
            <w:r w:rsidR="5FF17C7D">
              <w:t>to meet their needs, which can the</w:t>
            </w:r>
            <w:r w:rsidR="71D84351">
              <w:t xml:space="preserve">n sync when </w:t>
            </w:r>
            <w:r w:rsidR="67221DDB">
              <w:t>regain</w:t>
            </w:r>
            <w:r w:rsidR="59A9F137">
              <w:t>ing</w:t>
            </w:r>
            <w:r w:rsidR="71D84351">
              <w:t xml:space="preserve"> an internet connection without </w:t>
            </w:r>
            <w:r w:rsidR="378D2E45">
              <w:t>losing</w:t>
            </w:r>
            <w:r w:rsidR="00E12F8E">
              <w:t xml:space="preserve"> </w:t>
            </w:r>
            <w:r w:rsidR="71D84351">
              <w:t>data completed.</w:t>
            </w:r>
          </w:p>
          <w:p w14:paraId="49641C10" w14:textId="7C56CD00" w:rsidR="1462805F" w:rsidRPr="00357EE1" w:rsidRDefault="0670464E" w:rsidP="001F1294">
            <w:pPr>
              <w:pStyle w:val="ListParagraph"/>
              <w:numPr>
                <w:ilvl w:val="0"/>
                <w:numId w:val="12"/>
              </w:numPr>
              <w:rPr>
                <w:color w:val="auto"/>
              </w:rPr>
            </w:pPr>
            <w:r w:rsidRPr="00357EE1">
              <w:rPr>
                <w:color w:val="auto"/>
              </w:rPr>
              <w:t>The ability to conduct testing on the functionality of a course or programme via a sandbox/User Acceptance Testing (UAT)</w:t>
            </w:r>
          </w:p>
          <w:p w14:paraId="1358C52C" w14:textId="4DC06AF3" w:rsidR="14E9499E" w:rsidRDefault="54A0331D" w:rsidP="100C6317">
            <w:pPr>
              <w:pStyle w:val="ListParagraph"/>
              <w:numPr>
                <w:ilvl w:val="0"/>
                <w:numId w:val="12"/>
              </w:numPr>
            </w:pPr>
            <w:r>
              <w:t>A</w:t>
            </w:r>
            <w:r w:rsidR="14E9499E">
              <w:t xml:space="preserve"> robust reporting system which UKAD can apply and save filters and retrieve repeatable data for monitoring and evaluation purposes. This is required for courses, programmes and surveys.</w:t>
            </w:r>
          </w:p>
          <w:p w14:paraId="4AC32CC4" w14:textId="29F9416D" w:rsidR="502010BE" w:rsidRDefault="502010BE" w:rsidP="01986B0C">
            <w:pPr>
              <w:numPr>
                <w:ilvl w:val="0"/>
                <w:numId w:val="12"/>
              </w:numPr>
            </w:pPr>
            <w:r>
              <w:t xml:space="preserve">UKAD requires third party administrators to have restricted access to user data, specific to their sport. For example, the anti-doping lead contact for a </w:t>
            </w:r>
            <w:proofErr w:type="spellStart"/>
            <w:r>
              <w:t>sports</w:t>
            </w:r>
            <w:proofErr w:type="spellEnd"/>
            <w:r>
              <w:t xml:space="preserve"> national governing body (</w:t>
            </w:r>
            <w:r w:rsidR="212867A6">
              <w:t>e.g</w:t>
            </w:r>
            <w:r>
              <w:t xml:space="preserve">. Lawn Tennis Association), would have access to tennis players </w:t>
            </w:r>
            <w:r w:rsidR="43C53791">
              <w:t>education records</w:t>
            </w:r>
            <w:r>
              <w:t>, for tracking and monitoring purposes. They would also require access to the reporting function, again with restricted access.</w:t>
            </w:r>
          </w:p>
          <w:p w14:paraId="587C9D01" w14:textId="16ED8B57" w:rsidR="502010BE" w:rsidRDefault="6828A0B5" w:rsidP="100C6317">
            <w:pPr>
              <w:pStyle w:val="ListParagraph"/>
              <w:numPr>
                <w:ilvl w:val="0"/>
                <w:numId w:val="12"/>
              </w:numPr>
            </w:pPr>
            <w:r>
              <w:t>A</w:t>
            </w:r>
            <w:r w:rsidR="606127BD">
              <w:t xml:space="preserve"> function of allowing administrators to upload attendance </w:t>
            </w:r>
            <w:r w:rsidR="5BED41D1">
              <w:t xml:space="preserve">register </w:t>
            </w:r>
            <w:r w:rsidR="606127BD">
              <w:t xml:space="preserve">data and view a user's education history (this will </w:t>
            </w:r>
            <w:r w:rsidR="2539BE42">
              <w:t>include</w:t>
            </w:r>
            <w:r w:rsidR="606127BD">
              <w:t xml:space="preserve"> engagement with the </w:t>
            </w:r>
            <w:r w:rsidR="67A2EB91">
              <w:t>LMS</w:t>
            </w:r>
            <w:r w:rsidR="606127BD">
              <w:t xml:space="preserve"> as well as </w:t>
            </w:r>
            <w:r w:rsidR="674EB27A">
              <w:t>attendance at</w:t>
            </w:r>
            <w:r w:rsidR="47BD0524">
              <w:t xml:space="preserve"> </w:t>
            </w:r>
            <w:r w:rsidR="606127BD">
              <w:t xml:space="preserve">face-to-face </w:t>
            </w:r>
            <w:r w:rsidR="28A2C2CF">
              <w:t>workshops</w:t>
            </w:r>
            <w:r w:rsidR="606127BD">
              <w:t>).</w:t>
            </w:r>
          </w:p>
          <w:p w14:paraId="192FFE92" w14:textId="28AD0DD8" w:rsidR="5BCA2791" w:rsidRDefault="5BCA2791" w:rsidP="100C6317">
            <w:pPr>
              <w:pStyle w:val="ListParagraph"/>
              <w:numPr>
                <w:ilvl w:val="0"/>
                <w:numId w:val="12"/>
              </w:numPr>
            </w:pPr>
            <w:r>
              <w:t>We require a robust reporting system which UKAD can apply and save filters and retrieve repeatable data for monitoring and evaluation purposes. This is required for courses, programmes and surveys.</w:t>
            </w:r>
          </w:p>
          <w:p w14:paraId="67F6396F" w14:textId="0D09E574" w:rsidR="01986B0C" w:rsidRDefault="01986B0C" w:rsidP="01986B0C">
            <w:pPr>
              <w:spacing w:line="276" w:lineRule="auto"/>
            </w:pPr>
          </w:p>
          <w:p w14:paraId="46AB766B" w14:textId="32B8F43E" w:rsidR="00B06388" w:rsidRDefault="00B06388" w:rsidP="00B06388">
            <w:pPr>
              <w:spacing w:line="276" w:lineRule="auto"/>
            </w:pPr>
            <w:r>
              <w:t xml:space="preserve">Page limit for this question: </w:t>
            </w:r>
            <w:r w:rsidR="77CFECC3">
              <w:t>Three</w:t>
            </w:r>
            <w:r>
              <w:t xml:space="preserve"> sides of A4</w:t>
            </w:r>
          </w:p>
          <w:p w14:paraId="087CD123" w14:textId="77777777" w:rsidR="00B06388" w:rsidRDefault="00B06388" w:rsidP="00B06388">
            <w:pPr>
              <w:pStyle w:val="ListParagraph"/>
            </w:pPr>
          </w:p>
          <w:p w14:paraId="6BC1F8C3" w14:textId="00AEEBEA" w:rsidR="001017A9" w:rsidRDefault="001017A9" w:rsidP="001017A9">
            <w:r w:rsidRPr="007D19B3">
              <w:rPr>
                <w:bCs/>
              </w:rPr>
              <w:t>Responses to this question shall be marked as follows:</w:t>
            </w:r>
          </w:p>
        </w:tc>
      </w:tr>
      <w:tr w:rsidR="1462805F" w14:paraId="5BA2EBB1" w14:textId="77777777" w:rsidTr="27D38106">
        <w:trPr>
          <w:trHeight w:val="300"/>
        </w:trPr>
        <w:tc>
          <w:tcPr>
            <w:tcW w:w="1073" w:type="dxa"/>
          </w:tcPr>
          <w:p w14:paraId="1958424F" w14:textId="77777777" w:rsidR="1462805F" w:rsidRDefault="1462805F" w:rsidP="1462805F">
            <w:pPr>
              <w:spacing w:line="276" w:lineRule="auto"/>
            </w:pPr>
            <w:r>
              <w:lastRenderedPageBreak/>
              <w:t>10</w:t>
            </w:r>
          </w:p>
        </w:tc>
        <w:tc>
          <w:tcPr>
            <w:tcW w:w="7733" w:type="dxa"/>
          </w:tcPr>
          <w:p w14:paraId="20B5BE03" w14:textId="67C3DF69" w:rsidR="1462805F" w:rsidRDefault="1462805F" w:rsidP="1462805F">
            <w:pPr>
              <w:spacing w:line="276" w:lineRule="auto"/>
            </w:pPr>
            <w:r>
              <w:t>The response provides UKAD with the utmost confidence that the Bidder has demonstrated the ability to provide an LMS that meets the requirements set by UKAD.</w:t>
            </w:r>
          </w:p>
        </w:tc>
      </w:tr>
      <w:tr w:rsidR="1462805F" w14:paraId="4FD665AA" w14:textId="77777777" w:rsidTr="27D38106">
        <w:trPr>
          <w:trHeight w:val="300"/>
        </w:trPr>
        <w:tc>
          <w:tcPr>
            <w:tcW w:w="1073" w:type="dxa"/>
          </w:tcPr>
          <w:p w14:paraId="38232DA8" w14:textId="77777777" w:rsidR="1462805F" w:rsidRDefault="1462805F" w:rsidP="1462805F">
            <w:pPr>
              <w:spacing w:line="276" w:lineRule="auto"/>
            </w:pPr>
            <w:r>
              <w:t>8</w:t>
            </w:r>
          </w:p>
        </w:tc>
        <w:tc>
          <w:tcPr>
            <w:tcW w:w="7733" w:type="dxa"/>
          </w:tcPr>
          <w:p w14:paraId="1FA9402D" w14:textId="599BC052" w:rsidR="1462805F" w:rsidRDefault="1462805F" w:rsidP="1462805F">
            <w:pPr>
              <w:spacing w:line="276" w:lineRule="auto"/>
            </w:pPr>
            <w:r>
              <w:t>The response provides UKAD with a good level of confidence that the Bidder has demonstrated the ability to provide an LMS that meets the requirements set by UKAD.</w:t>
            </w:r>
          </w:p>
        </w:tc>
      </w:tr>
      <w:tr w:rsidR="1462805F" w14:paraId="414C1CA4" w14:textId="77777777" w:rsidTr="27D38106">
        <w:trPr>
          <w:trHeight w:val="300"/>
        </w:trPr>
        <w:tc>
          <w:tcPr>
            <w:tcW w:w="1073" w:type="dxa"/>
          </w:tcPr>
          <w:p w14:paraId="2E5F5C73" w14:textId="77777777" w:rsidR="1462805F" w:rsidRDefault="1462805F" w:rsidP="1462805F">
            <w:pPr>
              <w:spacing w:line="276" w:lineRule="auto"/>
            </w:pPr>
            <w:r>
              <w:t>5</w:t>
            </w:r>
          </w:p>
        </w:tc>
        <w:tc>
          <w:tcPr>
            <w:tcW w:w="7733" w:type="dxa"/>
          </w:tcPr>
          <w:p w14:paraId="118CBA28" w14:textId="472136C0" w:rsidR="1462805F" w:rsidRDefault="1462805F" w:rsidP="1462805F">
            <w:pPr>
              <w:spacing w:line="276" w:lineRule="auto"/>
            </w:pPr>
            <w:r>
              <w:t>The response provides UKAD with an adequate level of confidence that the Bidder has demonstrated the ability to provide an LMS that meets the requirements set by UKAD.</w:t>
            </w:r>
          </w:p>
        </w:tc>
      </w:tr>
      <w:tr w:rsidR="1462805F" w14:paraId="4707A9C1" w14:textId="77777777" w:rsidTr="27D38106">
        <w:trPr>
          <w:trHeight w:val="300"/>
        </w:trPr>
        <w:tc>
          <w:tcPr>
            <w:tcW w:w="1073" w:type="dxa"/>
          </w:tcPr>
          <w:p w14:paraId="0D48837B" w14:textId="77777777" w:rsidR="1462805F" w:rsidRDefault="1462805F" w:rsidP="1462805F">
            <w:pPr>
              <w:spacing w:line="276" w:lineRule="auto"/>
            </w:pPr>
            <w:r>
              <w:t>2</w:t>
            </w:r>
          </w:p>
        </w:tc>
        <w:tc>
          <w:tcPr>
            <w:tcW w:w="7733" w:type="dxa"/>
          </w:tcPr>
          <w:p w14:paraId="03B459E8" w14:textId="04E46A70" w:rsidR="1462805F" w:rsidRDefault="1462805F" w:rsidP="1462805F">
            <w:pPr>
              <w:spacing w:line="276" w:lineRule="auto"/>
            </w:pPr>
            <w:r>
              <w:t>The response provides UKAD with a low level of confidence that the Bidder has demonstrated the ability to provide an LMS that meets the requirements set by UKAD.</w:t>
            </w:r>
          </w:p>
        </w:tc>
      </w:tr>
      <w:tr w:rsidR="1462805F" w14:paraId="18A94A2A" w14:textId="77777777" w:rsidTr="27D38106">
        <w:trPr>
          <w:trHeight w:val="300"/>
        </w:trPr>
        <w:tc>
          <w:tcPr>
            <w:tcW w:w="1073" w:type="dxa"/>
          </w:tcPr>
          <w:p w14:paraId="3F74F8F0" w14:textId="77777777" w:rsidR="1462805F" w:rsidRDefault="1462805F" w:rsidP="1462805F">
            <w:pPr>
              <w:spacing w:line="276" w:lineRule="auto"/>
            </w:pPr>
            <w:r>
              <w:t>0</w:t>
            </w:r>
          </w:p>
        </w:tc>
        <w:tc>
          <w:tcPr>
            <w:tcW w:w="7733" w:type="dxa"/>
          </w:tcPr>
          <w:p w14:paraId="6E91F4E9" w14:textId="1C11518D" w:rsidR="1462805F" w:rsidRDefault="1462805F" w:rsidP="1462805F">
            <w:pPr>
              <w:spacing w:line="276" w:lineRule="auto"/>
            </w:pPr>
            <w:r>
              <w:t>No response or irrelevant response provided, or the response provides UKAD with no confidence that the Bidder has demonstrated the ability to provide an LMS that meets the requirements set by UKAD.</w:t>
            </w:r>
          </w:p>
        </w:tc>
      </w:tr>
    </w:tbl>
    <w:p w14:paraId="3CCCC023" w14:textId="2A330815" w:rsidR="1462805F" w:rsidRDefault="1462805F" w:rsidP="1462805F">
      <w:pPr>
        <w:pStyle w:val="Normal1"/>
        <w:spacing w:line="276" w:lineRule="auto"/>
      </w:pPr>
    </w:p>
    <w:p w14:paraId="57ECAC87" w14:textId="1C1A048A" w:rsidR="100C6317" w:rsidRDefault="100C6317" w:rsidP="100C6317">
      <w:pPr>
        <w:pStyle w:val="Normal1"/>
        <w:spacing w:line="276" w:lineRule="auto"/>
      </w:pPr>
    </w:p>
    <w:p w14:paraId="0809F56D" w14:textId="7C4318A2" w:rsidR="00E700B2" w:rsidRDefault="00E700B2" w:rsidP="00416B1F">
      <w:pPr>
        <w:pStyle w:val="Heading1"/>
        <w:numPr>
          <w:ilvl w:val="0"/>
          <w:numId w:val="9"/>
        </w:numPr>
        <w:ind w:left="284" w:hanging="284"/>
      </w:pPr>
      <w:r>
        <w:t>Part 4 – Testing</w:t>
      </w:r>
    </w:p>
    <w:p w14:paraId="36CCE1C9" w14:textId="3D26F95C" w:rsidR="00E700B2" w:rsidRPr="006307C7" w:rsidRDefault="00E700B2" w:rsidP="00E700B2">
      <w:pPr>
        <w:pStyle w:val="Heading2"/>
        <w:rPr>
          <w:b w:val="0"/>
        </w:rPr>
      </w:pPr>
      <w:r w:rsidRPr="00E92407">
        <w:rPr>
          <w:b w:val="0"/>
        </w:rPr>
        <w:t xml:space="preserve">Bidders </w:t>
      </w:r>
      <w:r>
        <w:rPr>
          <w:b w:val="0"/>
        </w:rPr>
        <w:t>are required to answer all questions in relation to the ‘Part 2 –</w:t>
      </w:r>
      <w:r w:rsidRPr="00F0647F">
        <w:rPr>
          <w:b w:val="0"/>
          <w:bCs/>
        </w:rPr>
        <w:t xml:space="preserve"> </w:t>
      </w:r>
      <w:r>
        <w:rPr>
          <w:b w:val="0"/>
          <w:bCs/>
        </w:rPr>
        <w:t>Testing</w:t>
      </w:r>
      <w:r w:rsidRPr="00F0647F">
        <w:rPr>
          <w:b w:val="0"/>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7733"/>
      </w:tblGrid>
      <w:tr w:rsidR="00E700B2" w:rsidRPr="00493EAE" w14:paraId="6F6100FB" w14:textId="77777777" w:rsidTr="005C0D8E">
        <w:tc>
          <w:tcPr>
            <w:tcW w:w="5000" w:type="pct"/>
            <w:gridSpan w:val="2"/>
          </w:tcPr>
          <w:p w14:paraId="6CFEA6B9" w14:textId="77777777" w:rsidR="00E700B2" w:rsidRPr="00493EAE" w:rsidRDefault="00E700B2" w:rsidP="005C0D8E">
            <w:pPr>
              <w:rPr>
                <w:b/>
              </w:rPr>
            </w:pPr>
            <w:r>
              <w:rPr>
                <w:b/>
              </w:rPr>
              <w:t>Question 1</w:t>
            </w:r>
          </w:p>
          <w:p w14:paraId="004EF030" w14:textId="443699BE" w:rsidR="00E700B2" w:rsidRPr="00493EAE" w:rsidRDefault="004434DA" w:rsidP="005C0D8E">
            <w:pPr>
              <w:rPr>
                <w:b/>
              </w:rPr>
            </w:pPr>
            <w:r>
              <w:rPr>
                <w:b/>
              </w:rPr>
              <w:t xml:space="preserve">Testing requirements </w:t>
            </w:r>
          </w:p>
        </w:tc>
      </w:tr>
      <w:tr w:rsidR="00E700B2" w:rsidRPr="001515D7" w14:paraId="2524057B" w14:textId="77777777" w:rsidTr="005C0D8E">
        <w:tc>
          <w:tcPr>
            <w:tcW w:w="5000" w:type="pct"/>
            <w:gridSpan w:val="2"/>
          </w:tcPr>
          <w:p w14:paraId="776F8914" w14:textId="77777777" w:rsidR="00E700B2" w:rsidRDefault="00E700B2" w:rsidP="005C0D8E">
            <w:pPr>
              <w:spacing w:line="276" w:lineRule="auto"/>
            </w:pPr>
          </w:p>
          <w:p w14:paraId="02BBCD01" w14:textId="77777777" w:rsidR="00AC4AFD" w:rsidRDefault="00AC4AFD" w:rsidP="00AC4AFD">
            <w:r>
              <w:t>Please describe how you would meet the following requirements, if there is a requirement you cannot meet, please highlight this and offer alternative solutions which may meet our requirements. For further detail on the requirements below, please review the Specification.</w:t>
            </w:r>
          </w:p>
          <w:p w14:paraId="6212B7C8" w14:textId="19372FD0" w:rsidR="005C053A" w:rsidRPr="004E147F" w:rsidRDefault="005C053A" w:rsidP="00416B1F">
            <w:pPr>
              <w:pStyle w:val="ListParagraph"/>
              <w:numPr>
                <w:ilvl w:val="0"/>
                <w:numId w:val="12"/>
              </w:numPr>
              <w:rPr>
                <w:bCs/>
              </w:rPr>
            </w:pPr>
            <w:r w:rsidRPr="004E147F">
              <w:rPr>
                <w:bCs/>
              </w:rPr>
              <w:t xml:space="preserve">Onboarding </w:t>
            </w:r>
            <w:r w:rsidR="00B92C20">
              <w:rPr>
                <w:bCs/>
              </w:rPr>
              <w:t>external users</w:t>
            </w:r>
            <w:r w:rsidR="0064596B">
              <w:rPr>
                <w:bCs/>
              </w:rPr>
              <w:t>; t</w:t>
            </w:r>
            <w:r w:rsidR="001D7C59">
              <w:rPr>
                <w:bCs/>
              </w:rPr>
              <w:t xml:space="preserve">his </w:t>
            </w:r>
            <w:r w:rsidR="001D7C59">
              <w:t>will consist of a programme containing training manuals and assessments. The documentation such as the training manuals will need to be tracked on whether it has been accessed.</w:t>
            </w:r>
          </w:p>
          <w:p w14:paraId="2987EF01" w14:textId="77777777" w:rsidR="00602AEE" w:rsidRPr="00602AEE" w:rsidRDefault="005C053A" w:rsidP="00416B1F">
            <w:pPr>
              <w:pStyle w:val="ListParagraph"/>
              <w:numPr>
                <w:ilvl w:val="0"/>
                <w:numId w:val="12"/>
              </w:numPr>
              <w:rPr>
                <w:rStyle w:val="eop"/>
                <w:rFonts w:cs="Arial"/>
                <w:color w:val="000000"/>
                <w:szCs w:val="23"/>
              </w:rPr>
            </w:pPr>
            <w:r w:rsidRPr="004E147F">
              <w:rPr>
                <w:bCs/>
              </w:rPr>
              <w:t xml:space="preserve">Tracking and monitoring assessment progress; the ability to monitor their attendance at offline events </w:t>
            </w:r>
            <w:proofErr w:type="gramStart"/>
            <w:r>
              <w:rPr>
                <w:rStyle w:val="normaltextrun"/>
                <w:rFonts w:cs="Arial"/>
                <w:color w:val="000000"/>
                <w:szCs w:val="23"/>
              </w:rPr>
              <w:t>and also</w:t>
            </w:r>
            <w:proofErr w:type="gramEnd"/>
            <w:r>
              <w:rPr>
                <w:rStyle w:val="normaltextrun"/>
                <w:rFonts w:cs="Arial"/>
                <w:color w:val="000000"/>
                <w:szCs w:val="23"/>
              </w:rPr>
              <w:t xml:space="preserve"> complete or upload feedback forms which would need to be reviewed both internally by UKAD and external assessors</w:t>
            </w:r>
            <w:r>
              <w:rPr>
                <w:rStyle w:val="eop"/>
                <w:rFonts w:cs="Arial"/>
                <w:color w:val="000000"/>
                <w:szCs w:val="23"/>
              </w:rPr>
              <w:t> </w:t>
            </w:r>
          </w:p>
          <w:p w14:paraId="05535052" w14:textId="463040B7" w:rsidR="005C053A" w:rsidRPr="00196FAF" w:rsidRDefault="005C053A" w:rsidP="00416B1F">
            <w:pPr>
              <w:pStyle w:val="ListParagraph"/>
              <w:numPr>
                <w:ilvl w:val="0"/>
                <w:numId w:val="12"/>
              </w:numPr>
              <w:rPr>
                <w:rFonts w:cs="Arial"/>
                <w:color w:val="000000"/>
                <w:szCs w:val="23"/>
              </w:rPr>
            </w:pPr>
            <w:r w:rsidRPr="00602AEE">
              <w:rPr>
                <w:rStyle w:val="normaltextrun"/>
                <w:rFonts w:cs="Arial"/>
                <w:color w:val="000000"/>
                <w:szCs w:val="23"/>
              </w:rPr>
              <w:t>Assess users through written assessments, surveys and feedback, these would require a customisable reporting functionality that can allow UKAD to identify trends and training targets.</w:t>
            </w:r>
            <w:r w:rsidRPr="00602AEE">
              <w:rPr>
                <w:rStyle w:val="eop"/>
                <w:rFonts w:cs="Arial"/>
                <w:color w:val="000000"/>
                <w:szCs w:val="23"/>
              </w:rPr>
              <w:t> </w:t>
            </w:r>
          </w:p>
          <w:p w14:paraId="6D825BF9" w14:textId="77777777" w:rsidR="00EE5947" w:rsidRDefault="00EE5947" w:rsidP="005C0D8E">
            <w:pPr>
              <w:spacing w:line="276" w:lineRule="auto"/>
            </w:pPr>
          </w:p>
          <w:p w14:paraId="3D0F4C1B" w14:textId="77777777" w:rsidR="00EE5947" w:rsidRDefault="00EE5947" w:rsidP="00EE5947">
            <w:pPr>
              <w:spacing w:line="276" w:lineRule="auto"/>
            </w:pPr>
            <w:r>
              <w:t>Page limit for this question: two sides of A4</w:t>
            </w:r>
          </w:p>
          <w:p w14:paraId="7738513C" w14:textId="77777777" w:rsidR="00142173" w:rsidRDefault="00142173" w:rsidP="00EE5947">
            <w:pPr>
              <w:spacing w:line="276" w:lineRule="auto"/>
            </w:pPr>
          </w:p>
          <w:p w14:paraId="0CEAC213" w14:textId="4691690D" w:rsidR="00EE5947" w:rsidRPr="003359C8" w:rsidRDefault="00142173" w:rsidP="005C0D8E">
            <w:pPr>
              <w:spacing w:line="276" w:lineRule="auto"/>
            </w:pPr>
            <w:r w:rsidRPr="007D19B3">
              <w:rPr>
                <w:bCs/>
              </w:rPr>
              <w:lastRenderedPageBreak/>
              <w:t>Responses to this question shall be marked as follows:</w:t>
            </w:r>
          </w:p>
        </w:tc>
      </w:tr>
      <w:tr w:rsidR="00645345" w:rsidRPr="001515D7" w14:paraId="5B3C6123" w14:textId="77777777" w:rsidTr="005C0D8E">
        <w:tc>
          <w:tcPr>
            <w:tcW w:w="609" w:type="pct"/>
          </w:tcPr>
          <w:p w14:paraId="71F30A76" w14:textId="77777777" w:rsidR="00645345" w:rsidRDefault="00645345" w:rsidP="00645345">
            <w:pPr>
              <w:spacing w:line="276" w:lineRule="auto"/>
            </w:pPr>
            <w:r>
              <w:lastRenderedPageBreak/>
              <w:t>10</w:t>
            </w:r>
          </w:p>
        </w:tc>
        <w:tc>
          <w:tcPr>
            <w:tcW w:w="4391" w:type="pct"/>
          </w:tcPr>
          <w:p w14:paraId="13E53559" w14:textId="261C7213" w:rsidR="00645345" w:rsidRDefault="00645345" w:rsidP="00645345">
            <w:pPr>
              <w:spacing w:line="276" w:lineRule="auto"/>
            </w:pPr>
            <w:r w:rsidRPr="00B60CC0">
              <w:t xml:space="preserve">The response provides UKAD with the utmost confidence that the Bidder has demonstrated the ability to </w:t>
            </w:r>
            <w:r>
              <w:t xml:space="preserve">meet these requirements </w:t>
            </w:r>
            <w:r w:rsidRPr="00B60CC0">
              <w:t>highlighted by UKAD.</w:t>
            </w:r>
          </w:p>
        </w:tc>
      </w:tr>
      <w:tr w:rsidR="00645345" w:rsidRPr="001515D7" w14:paraId="6C3EC611" w14:textId="77777777" w:rsidTr="005C0D8E">
        <w:tc>
          <w:tcPr>
            <w:tcW w:w="609" w:type="pct"/>
          </w:tcPr>
          <w:p w14:paraId="36675255" w14:textId="77777777" w:rsidR="00645345" w:rsidRDefault="00645345" w:rsidP="00645345">
            <w:pPr>
              <w:spacing w:line="276" w:lineRule="auto"/>
            </w:pPr>
            <w:r>
              <w:t>8</w:t>
            </w:r>
          </w:p>
        </w:tc>
        <w:tc>
          <w:tcPr>
            <w:tcW w:w="4391" w:type="pct"/>
          </w:tcPr>
          <w:p w14:paraId="34CE5FD2" w14:textId="6A7F9D68" w:rsidR="00645345" w:rsidRDefault="00645345" w:rsidP="00645345">
            <w:pPr>
              <w:spacing w:line="276" w:lineRule="auto"/>
            </w:pPr>
            <w:r w:rsidRPr="00B60CC0">
              <w:t xml:space="preserve">The response provides UKAD with </w:t>
            </w:r>
            <w:r>
              <w:t>a good level of c</w:t>
            </w:r>
            <w:r w:rsidRPr="00B60CC0">
              <w:t xml:space="preserve">onfidence that the Bidder has demonstrated the ability to </w:t>
            </w:r>
            <w:r>
              <w:t xml:space="preserve">meet these requirements </w:t>
            </w:r>
            <w:r w:rsidRPr="00B60CC0">
              <w:t>highlighted by UKAD.</w:t>
            </w:r>
          </w:p>
        </w:tc>
      </w:tr>
      <w:tr w:rsidR="00645345" w:rsidRPr="001515D7" w14:paraId="2934145C" w14:textId="77777777" w:rsidTr="005C0D8E">
        <w:tc>
          <w:tcPr>
            <w:tcW w:w="609" w:type="pct"/>
          </w:tcPr>
          <w:p w14:paraId="3F415EA8" w14:textId="77777777" w:rsidR="00645345" w:rsidRDefault="00645345" w:rsidP="00645345">
            <w:pPr>
              <w:spacing w:line="276" w:lineRule="auto"/>
            </w:pPr>
            <w:r>
              <w:t>5</w:t>
            </w:r>
          </w:p>
        </w:tc>
        <w:tc>
          <w:tcPr>
            <w:tcW w:w="4391" w:type="pct"/>
          </w:tcPr>
          <w:p w14:paraId="49D91CD6" w14:textId="79C468AE" w:rsidR="00645345" w:rsidRPr="00645345" w:rsidRDefault="00645345" w:rsidP="00645345">
            <w:pPr>
              <w:spacing w:line="276" w:lineRule="auto"/>
              <w:rPr>
                <w:b/>
                <w:bCs/>
              </w:rPr>
            </w:pPr>
            <w:r w:rsidRPr="00B60CC0">
              <w:t xml:space="preserve">The response provides UKAD with </w:t>
            </w:r>
            <w:r>
              <w:t>a</w:t>
            </w:r>
            <w:r w:rsidR="006937C2">
              <w:t>n</w:t>
            </w:r>
            <w:r>
              <w:t xml:space="preserve"> adequate level of c</w:t>
            </w:r>
            <w:r w:rsidRPr="00B60CC0">
              <w:t xml:space="preserve">onfidence that the Bidder has demonstrated the ability to </w:t>
            </w:r>
            <w:r>
              <w:t xml:space="preserve">meet these requirements </w:t>
            </w:r>
            <w:r w:rsidRPr="00B60CC0">
              <w:t>highlighted by UKAD.</w:t>
            </w:r>
          </w:p>
        </w:tc>
      </w:tr>
      <w:tr w:rsidR="00645345" w:rsidRPr="001515D7" w14:paraId="349BA0CB" w14:textId="77777777" w:rsidTr="005C0D8E">
        <w:tc>
          <w:tcPr>
            <w:tcW w:w="609" w:type="pct"/>
          </w:tcPr>
          <w:p w14:paraId="4DFDE65C" w14:textId="77777777" w:rsidR="00645345" w:rsidRDefault="00645345" w:rsidP="00645345">
            <w:pPr>
              <w:spacing w:line="276" w:lineRule="auto"/>
            </w:pPr>
            <w:r>
              <w:t>2</w:t>
            </w:r>
          </w:p>
        </w:tc>
        <w:tc>
          <w:tcPr>
            <w:tcW w:w="4391" w:type="pct"/>
          </w:tcPr>
          <w:p w14:paraId="207B4891" w14:textId="18B1A9A6" w:rsidR="00645345" w:rsidRDefault="00645345" w:rsidP="00645345">
            <w:pPr>
              <w:spacing w:line="276" w:lineRule="auto"/>
            </w:pPr>
            <w:r w:rsidRPr="00B60CC0">
              <w:t xml:space="preserve">The response provides UKAD with </w:t>
            </w:r>
            <w:r>
              <w:t>a low level of c</w:t>
            </w:r>
            <w:r w:rsidRPr="00B60CC0">
              <w:t xml:space="preserve">onfidence that the Bidder has demonstrated the ability to </w:t>
            </w:r>
            <w:r>
              <w:t xml:space="preserve">meet these requirements </w:t>
            </w:r>
            <w:r w:rsidRPr="00B60CC0">
              <w:t>highlighted by UKAD.</w:t>
            </w:r>
          </w:p>
        </w:tc>
      </w:tr>
      <w:tr w:rsidR="00645345" w:rsidRPr="001515D7" w14:paraId="54FF1F27" w14:textId="77777777" w:rsidTr="005C0D8E">
        <w:tc>
          <w:tcPr>
            <w:tcW w:w="609" w:type="pct"/>
          </w:tcPr>
          <w:p w14:paraId="5174557A" w14:textId="77777777" w:rsidR="00645345" w:rsidRDefault="00645345" w:rsidP="00645345">
            <w:pPr>
              <w:spacing w:line="276" w:lineRule="auto"/>
            </w:pPr>
            <w:r>
              <w:t>0</w:t>
            </w:r>
          </w:p>
        </w:tc>
        <w:tc>
          <w:tcPr>
            <w:tcW w:w="4391" w:type="pct"/>
          </w:tcPr>
          <w:p w14:paraId="76FFF8F7" w14:textId="4E370703" w:rsidR="00645345" w:rsidRDefault="00645345" w:rsidP="00645345">
            <w:pPr>
              <w:spacing w:line="276" w:lineRule="auto"/>
            </w:pPr>
            <w:r>
              <w:t xml:space="preserve">No response or irrelevant response provided, or the response provides UKAD with no confidence that the </w:t>
            </w:r>
            <w:r w:rsidRPr="00B60CC0">
              <w:t xml:space="preserve">Bidder has demonstrated the ability to </w:t>
            </w:r>
            <w:r>
              <w:t xml:space="preserve">meet these requirements </w:t>
            </w:r>
            <w:r w:rsidRPr="00B60CC0">
              <w:t>highlighted by UKAD.</w:t>
            </w:r>
          </w:p>
        </w:tc>
      </w:tr>
    </w:tbl>
    <w:p w14:paraId="55ADD13F" w14:textId="77777777" w:rsidR="00196FAF" w:rsidRDefault="00196FAF" w:rsidP="000C485B">
      <w:pPr>
        <w:pStyle w:val="Normal1"/>
        <w:spacing w:line="276" w:lineRule="auto"/>
        <w:rPr>
          <w:highlight w:val="yellow"/>
        </w:rPr>
      </w:pPr>
    </w:p>
    <w:sectPr w:rsidR="00196FAF" w:rsidSect="000C575C">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1D49" w14:textId="77777777" w:rsidR="00A97E64" w:rsidRDefault="00A97E64" w:rsidP="007527D2">
      <w:pPr>
        <w:spacing w:line="240" w:lineRule="auto"/>
      </w:pPr>
      <w:r>
        <w:separator/>
      </w:r>
    </w:p>
  </w:endnote>
  <w:endnote w:type="continuationSeparator" w:id="0">
    <w:p w14:paraId="32AFFA22" w14:textId="77777777" w:rsidR="00A97E64" w:rsidRDefault="00A97E64" w:rsidP="007527D2">
      <w:pPr>
        <w:spacing w:line="240" w:lineRule="auto"/>
      </w:pPr>
      <w:r>
        <w:continuationSeparator/>
      </w:r>
    </w:p>
  </w:endnote>
  <w:endnote w:type="continuationNotice" w:id="1">
    <w:p w14:paraId="57148B0D" w14:textId="77777777" w:rsidR="00A97E64" w:rsidRDefault="00A97E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Lt">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10" w14:textId="7CF1BE9B" w:rsidR="00B26182" w:rsidRPr="000000ED" w:rsidRDefault="00062648" w:rsidP="000000ED">
    <w:pPr>
      <w:pStyle w:val="UKADFooter"/>
      <w:tabs>
        <w:tab w:val="right" w:pos="8816"/>
      </w:tabs>
    </w:pPr>
    <w:r>
      <w:rPr>
        <w:noProof/>
        <w:color w:val="auto"/>
      </w:rPr>
      <mc:AlternateContent>
        <mc:Choice Requires="wps">
          <w:drawing>
            <wp:anchor distT="0" distB="0" distL="114300" distR="114300" simplePos="0" relativeHeight="251658242" behindDoc="0" locked="0" layoutInCell="0" allowOverlap="1" wp14:anchorId="4F3F5FF6" wp14:editId="47D19B1B">
              <wp:simplePos x="0" y="0"/>
              <wp:positionH relativeFrom="page">
                <wp:posOffset>0</wp:posOffset>
              </wp:positionH>
              <wp:positionV relativeFrom="page">
                <wp:posOffset>10248900</wp:posOffset>
              </wp:positionV>
              <wp:extent cx="7560310" cy="252095"/>
              <wp:effectExtent l="0" t="0" r="0" b="14605"/>
              <wp:wrapNone/>
              <wp:docPr id="3" name="MSIPCMf875493da7b8369650f315c3" descr="{&quot;HashCode&quot;:-1846025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C5257" w14:textId="210501F7" w:rsidR="00062648" w:rsidRPr="00062648" w:rsidRDefault="00062648" w:rsidP="00062648">
                          <w:pPr>
                            <w:rPr>
                              <w:rFonts w:cs="Arial"/>
                              <w:color w:val="000000"/>
                              <w:sz w:val="20"/>
                            </w:rPr>
                          </w:pPr>
                          <w:r w:rsidRPr="00062648">
                            <w:rPr>
                              <w:rFonts w:cs="Arial"/>
                              <w:color w:val="000000"/>
                              <w:sz w:val="20"/>
                            </w:rPr>
                            <w:t>UKAD: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F3F5FF6" id="_x0000_t202" coordsize="21600,21600" o:spt="202" path="m,l,21600r21600,l21600,xe">
              <v:stroke joinstyle="miter"/>
              <v:path gradientshapeok="t" o:connecttype="rect"/>
            </v:shapetype>
            <v:shape id="MSIPCMf875493da7b8369650f315c3" o:spid="_x0000_s1026" type="#_x0000_t202" alt="{&quot;HashCode&quot;:-1846025704,&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406C5257" w14:textId="210501F7" w:rsidR="00062648" w:rsidRPr="00062648" w:rsidRDefault="00062648" w:rsidP="00062648">
                    <w:pPr>
                      <w:rPr>
                        <w:rFonts w:cs="Arial"/>
                        <w:color w:val="000000"/>
                        <w:sz w:val="20"/>
                      </w:rPr>
                    </w:pPr>
                    <w:r w:rsidRPr="00062648">
                      <w:rPr>
                        <w:rFonts w:cs="Arial"/>
                        <w:color w:val="000000"/>
                        <w:sz w:val="20"/>
                      </w:rPr>
                      <w:t>UKAD: OFFICIAL</w:t>
                    </w:r>
                  </w:p>
                </w:txbxContent>
              </v:textbox>
              <w10:wrap anchorx="page" anchory="page"/>
            </v:shape>
          </w:pict>
        </mc:Fallback>
      </mc:AlternateContent>
    </w: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r w:rsidR="00B26182">
              <w:rPr>
                <w:rStyle w:val="UKADFooterProtectiveMarking"/>
              </w:rPr>
              <w:tab/>
            </w:r>
            <w:r w:rsidR="00DD3076">
              <w:rPr>
                <w:rStyle w:val="UKADFooterProtectiveMarking"/>
              </w:rPr>
              <w:t>January 2025</w:t>
            </w:r>
            <w:r w:rsidR="00B26182">
              <w:tab/>
            </w:r>
            <w:r w:rsidR="00B26182" w:rsidRPr="0010530E">
              <w:t xml:space="preserve">Page </w:t>
            </w:r>
            <w:r w:rsidR="00B26182">
              <w:fldChar w:fldCharType="begin"/>
            </w:r>
            <w:r w:rsidR="00B26182">
              <w:instrText xml:space="preserve"> PAGE </w:instrText>
            </w:r>
            <w:r w:rsidR="00B26182">
              <w:fldChar w:fldCharType="separate"/>
            </w:r>
            <w:r w:rsidR="00AB1390">
              <w:rPr>
                <w:noProof/>
              </w:rPr>
              <w:t>1</w:t>
            </w:r>
            <w:r w:rsidR="00B26182">
              <w:rPr>
                <w:noProof/>
              </w:rPr>
              <w:fldChar w:fldCharType="end"/>
            </w:r>
            <w:r w:rsidR="00B26182" w:rsidRPr="0010530E">
              <w:t xml:space="preserve"> of </w:t>
            </w:r>
            <w:r>
              <w:fldChar w:fldCharType="begin"/>
            </w:r>
            <w:r>
              <w:instrText xml:space="preserve"> NUMPAGES  </w:instrText>
            </w:r>
            <w:r>
              <w:fldChar w:fldCharType="separate"/>
            </w:r>
            <w:r w:rsidR="00AB1390">
              <w:rPr>
                <w:noProof/>
              </w:rPr>
              <w:t>4</w:t>
            </w:r>
            <w:r>
              <w:rPr>
                <w:noProof/>
              </w:rPr>
              <w:fldChar w:fldCharType="end"/>
            </w:r>
          </w:sdtContent>
        </w:sdt>
      </w:sdtContent>
    </w:sdt>
    <w:r w:rsidR="00B26182"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18" w14:textId="77777777" w:rsidR="00B26182" w:rsidRPr="0010530E" w:rsidRDefault="00E75FA4" w:rsidP="0010530E">
    <w:pP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tag w:val="Party"/>
                <w:id w:val="1632125"/>
                <w:dropDownList>
                  <w:listItem w:displayText="Official" w:value="Official"/>
                  <w:listItem w:displayText="Official Sensitive" w:value="Official Sensitive"/>
                </w:dropDownList>
              </w:sdtPr>
              <w:sdtEndPr/>
              <w:sdtContent>
                <w:r w:rsidR="00B26182" w:rsidRPr="00E60B41">
                  <w:t>Official</w:t>
                </w:r>
              </w:sdtContent>
            </w:sdt>
            <w:r w:rsidR="00B26182">
              <w:tab/>
              <w:t>Date</w:t>
            </w:r>
            <w:r w:rsidR="00B26182">
              <w:tab/>
            </w:r>
            <w:r w:rsidR="00B26182" w:rsidRPr="0010530E">
              <w:t xml:space="preserve">Page </w:t>
            </w:r>
            <w:r w:rsidR="00B26182">
              <w:fldChar w:fldCharType="begin"/>
            </w:r>
            <w:r w:rsidR="00B26182">
              <w:instrText xml:space="preserve"> PAGE </w:instrText>
            </w:r>
            <w:r w:rsidR="00B26182">
              <w:fldChar w:fldCharType="separate"/>
            </w:r>
            <w:r w:rsidR="00B26182">
              <w:rPr>
                <w:noProof/>
              </w:rPr>
              <w:t>1</w:t>
            </w:r>
            <w:r w:rsidR="00B26182">
              <w:rPr>
                <w:noProof/>
              </w:rPr>
              <w:fldChar w:fldCharType="end"/>
            </w:r>
            <w:r w:rsidR="00B26182" w:rsidRPr="0010530E">
              <w:t xml:space="preserve"> of </w:t>
            </w:r>
            <w:r w:rsidR="00B26182">
              <w:rPr>
                <w:noProof/>
              </w:rPr>
              <w:fldChar w:fldCharType="begin"/>
            </w:r>
            <w:r w:rsidR="00B26182">
              <w:rPr>
                <w:noProof/>
              </w:rPr>
              <w:instrText xml:space="preserve"> NUMPAGES  </w:instrText>
            </w:r>
            <w:r w:rsidR="00B26182">
              <w:rPr>
                <w:noProof/>
              </w:rPr>
              <w:fldChar w:fldCharType="separate"/>
            </w:r>
            <w:r w:rsidR="00B26182">
              <w:rPr>
                <w:noProof/>
              </w:rPr>
              <w:t>41</w:t>
            </w:r>
            <w:r w:rsidR="00B26182">
              <w:rPr>
                <w:noProof/>
              </w:rPr>
              <w:fldChar w:fldCharType="end"/>
            </w:r>
          </w:sdtContent>
        </w:sdt>
      </w:sdtContent>
    </w:sdt>
    <w:r w:rsidR="00B26182" w:rsidRPr="0010530E">
      <w:tab/>
    </w:r>
  </w:p>
  <w:p w14:paraId="17572119" w14:textId="77777777" w:rsidR="00B26182" w:rsidRDefault="00B26182"/>
  <w:p w14:paraId="1757211A" w14:textId="77777777" w:rsidR="00B26182" w:rsidRDefault="00B261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34DC" w14:textId="77777777" w:rsidR="00A97E64" w:rsidRDefault="00A97E64" w:rsidP="007527D2">
      <w:pPr>
        <w:spacing w:line="240" w:lineRule="auto"/>
      </w:pPr>
      <w:r>
        <w:separator/>
      </w:r>
    </w:p>
  </w:footnote>
  <w:footnote w:type="continuationSeparator" w:id="0">
    <w:p w14:paraId="7F2D522D" w14:textId="77777777" w:rsidR="00A97E64" w:rsidRDefault="00A97E64" w:rsidP="007527D2">
      <w:pPr>
        <w:spacing w:line="240" w:lineRule="auto"/>
      </w:pPr>
      <w:r>
        <w:continuationSeparator/>
      </w:r>
    </w:p>
  </w:footnote>
  <w:footnote w:type="continuationNotice" w:id="1">
    <w:p w14:paraId="5E3F73EE" w14:textId="77777777" w:rsidR="00A97E64" w:rsidRDefault="00A97E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0B" w14:textId="77777777" w:rsidR="00B26182" w:rsidRDefault="00B26182" w:rsidP="00E81AD4">
    <w:r>
      <w:rPr>
        <w:noProof/>
        <w:lang w:eastAsia="en-GB"/>
      </w:rPr>
      <w:drawing>
        <wp:anchor distT="0" distB="0" distL="114300" distR="114300" simplePos="0" relativeHeight="251658241" behindDoc="1" locked="0" layoutInCell="1" allowOverlap="1" wp14:anchorId="1757211B" wp14:editId="1757211C">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1757210C" w14:textId="77777777" w:rsidR="00B26182" w:rsidRDefault="00B26182" w:rsidP="00E81AD4"/>
  <w:p w14:paraId="1757210D" w14:textId="77777777" w:rsidR="00B26182" w:rsidRDefault="00B26182" w:rsidP="00E81AD4"/>
  <w:p w14:paraId="1757210E" w14:textId="77777777" w:rsidR="00B26182" w:rsidRDefault="00B261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2111" w14:textId="77777777" w:rsidR="00B26182" w:rsidRDefault="00B26182" w:rsidP="00F420CB">
    <w:pPr>
      <w:rPr>
        <w:noProof/>
      </w:rPr>
    </w:pPr>
    <w:r>
      <w:rPr>
        <w:noProof/>
        <w:lang w:eastAsia="en-GB"/>
      </w:rPr>
      <w:drawing>
        <wp:anchor distT="0" distB="0" distL="114300" distR="114300" simplePos="0" relativeHeight="251658240" behindDoc="1" locked="0" layoutInCell="1" allowOverlap="1" wp14:anchorId="1757211F" wp14:editId="17572120">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17572112" w14:textId="77777777" w:rsidR="00B26182" w:rsidRDefault="00B26182" w:rsidP="00F420CB"/>
  <w:p w14:paraId="17572113" w14:textId="77777777" w:rsidR="00B26182" w:rsidRDefault="00B26182" w:rsidP="00F420CB"/>
  <w:p w14:paraId="17572114" w14:textId="77777777" w:rsidR="00B26182" w:rsidRDefault="00B26182" w:rsidP="00F420CB"/>
  <w:p w14:paraId="17572115" w14:textId="77777777" w:rsidR="00B26182" w:rsidRPr="00BE43B3" w:rsidRDefault="00B26182" w:rsidP="00F420CB"/>
  <w:p w14:paraId="17572116" w14:textId="77777777" w:rsidR="00B26182" w:rsidRDefault="00B26182"/>
  <w:p w14:paraId="17572117" w14:textId="77777777" w:rsidR="00B26182" w:rsidRDefault="00B26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6A4"/>
    <w:multiLevelType w:val="hybridMultilevel"/>
    <w:tmpl w:val="EDCAEA2E"/>
    <w:lvl w:ilvl="0" w:tplc="CCE03B36">
      <w:start w:val="6"/>
      <w:numFmt w:val="bullet"/>
      <w:lvlText w:val="-"/>
      <w:lvlJc w:val="left"/>
      <w:pPr>
        <w:ind w:left="720" w:hanging="360"/>
      </w:pPr>
      <w:rPr>
        <w:rFonts w:ascii="Arial" w:hAnsi="Arial" w:hint="default"/>
      </w:rPr>
    </w:lvl>
    <w:lvl w:ilvl="1" w:tplc="0D38702C">
      <w:start w:val="1"/>
      <w:numFmt w:val="bullet"/>
      <w:lvlText w:val="o"/>
      <w:lvlJc w:val="left"/>
      <w:pPr>
        <w:ind w:left="1440" w:hanging="360"/>
      </w:pPr>
      <w:rPr>
        <w:rFonts w:ascii="Courier New" w:hAnsi="Courier New" w:hint="default"/>
      </w:rPr>
    </w:lvl>
    <w:lvl w:ilvl="2" w:tplc="EC3A34F4" w:tentative="1">
      <w:start w:val="1"/>
      <w:numFmt w:val="bullet"/>
      <w:lvlText w:val=""/>
      <w:lvlJc w:val="left"/>
      <w:pPr>
        <w:ind w:left="2160" w:hanging="360"/>
      </w:pPr>
      <w:rPr>
        <w:rFonts w:ascii="Wingdings" w:hAnsi="Wingdings" w:hint="default"/>
      </w:rPr>
    </w:lvl>
    <w:lvl w:ilvl="3" w:tplc="0128BF66" w:tentative="1">
      <w:start w:val="1"/>
      <w:numFmt w:val="bullet"/>
      <w:lvlText w:val=""/>
      <w:lvlJc w:val="left"/>
      <w:pPr>
        <w:ind w:left="2880" w:hanging="360"/>
      </w:pPr>
      <w:rPr>
        <w:rFonts w:ascii="Symbol" w:hAnsi="Symbol" w:hint="default"/>
      </w:rPr>
    </w:lvl>
    <w:lvl w:ilvl="4" w:tplc="234C6EC6" w:tentative="1">
      <w:start w:val="1"/>
      <w:numFmt w:val="bullet"/>
      <w:lvlText w:val="o"/>
      <w:lvlJc w:val="left"/>
      <w:pPr>
        <w:ind w:left="3600" w:hanging="360"/>
      </w:pPr>
      <w:rPr>
        <w:rFonts w:ascii="Courier New" w:hAnsi="Courier New" w:hint="default"/>
      </w:rPr>
    </w:lvl>
    <w:lvl w:ilvl="5" w:tplc="1BBAF4C6" w:tentative="1">
      <w:start w:val="1"/>
      <w:numFmt w:val="bullet"/>
      <w:lvlText w:val=""/>
      <w:lvlJc w:val="left"/>
      <w:pPr>
        <w:ind w:left="4320" w:hanging="360"/>
      </w:pPr>
      <w:rPr>
        <w:rFonts w:ascii="Wingdings" w:hAnsi="Wingdings" w:hint="default"/>
      </w:rPr>
    </w:lvl>
    <w:lvl w:ilvl="6" w:tplc="15F6E264" w:tentative="1">
      <w:start w:val="1"/>
      <w:numFmt w:val="bullet"/>
      <w:lvlText w:val=""/>
      <w:lvlJc w:val="left"/>
      <w:pPr>
        <w:ind w:left="5040" w:hanging="360"/>
      </w:pPr>
      <w:rPr>
        <w:rFonts w:ascii="Symbol" w:hAnsi="Symbol" w:hint="default"/>
      </w:rPr>
    </w:lvl>
    <w:lvl w:ilvl="7" w:tplc="CE5AEBBA" w:tentative="1">
      <w:start w:val="1"/>
      <w:numFmt w:val="bullet"/>
      <w:lvlText w:val="o"/>
      <w:lvlJc w:val="left"/>
      <w:pPr>
        <w:ind w:left="5760" w:hanging="360"/>
      </w:pPr>
      <w:rPr>
        <w:rFonts w:ascii="Courier New" w:hAnsi="Courier New" w:hint="default"/>
      </w:rPr>
    </w:lvl>
    <w:lvl w:ilvl="8" w:tplc="F7E845C0" w:tentative="1">
      <w:start w:val="1"/>
      <w:numFmt w:val="bullet"/>
      <w:lvlText w:val=""/>
      <w:lvlJc w:val="left"/>
      <w:pPr>
        <w:ind w:left="6480" w:hanging="360"/>
      </w:pPr>
      <w:rPr>
        <w:rFonts w:ascii="Wingdings" w:hAnsi="Wingdings" w:hint="default"/>
      </w:rPr>
    </w:lvl>
  </w:abstractNum>
  <w:abstractNum w:abstractNumId="1" w15:restartNumberingAfterBreak="0">
    <w:nsid w:val="145526EA"/>
    <w:multiLevelType w:val="multilevel"/>
    <w:tmpl w:val="5D6460E0"/>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 w15:restartNumberingAfterBreak="0">
    <w:nsid w:val="18082E3B"/>
    <w:multiLevelType w:val="hybridMultilevel"/>
    <w:tmpl w:val="04245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4" w15:restartNumberingAfterBreak="0">
    <w:nsid w:val="27929B35"/>
    <w:multiLevelType w:val="hybridMultilevel"/>
    <w:tmpl w:val="7F8CA08C"/>
    <w:lvl w:ilvl="0" w:tplc="897CFC40">
      <w:start w:val="1"/>
      <w:numFmt w:val="bullet"/>
      <w:lvlText w:val="o"/>
      <w:lvlJc w:val="left"/>
      <w:pPr>
        <w:ind w:left="720" w:hanging="360"/>
      </w:pPr>
      <w:rPr>
        <w:rFonts w:ascii="Courier New" w:hAnsi="Courier New" w:hint="default"/>
      </w:rPr>
    </w:lvl>
    <w:lvl w:ilvl="1" w:tplc="B7B2DBD4">
      <w:start w:val="1"/>
      <w:numFmt w:val="bullet"/>
      <w:lvlText w:val="o"/>
      <w:lvlJc w:val="left"/>
      <w:pPr>
        <w:ind w:left="1440" w:hanging="360"/>
      </w:pPr>
      <w:rPr>
        <w:rFonts w:ascii="Courier New" w:hAnsi="Courier New" w:hint="default"/>
      </w:rPr>
    </w:lvl>
    <w:lvl w:ilvl="2" w:tplc="D952D50C">
      <w:start w:val="1"/>
      <w:numFmt w:val="bullet"/>
      <w:lvlText w:val=""/>
      <w:lvlJc w:val="left"/>
      <w:pPr>
        <w:ind w:left="2160" w:hanging="360"/>
      </w:pPr>
      <w:rPr>
        <w:rFonts w:ascii="Wingdings" w:hAnsi="Wingdings" w:hint="default"/>
      </w:rPr>
    </w:lvl>
    <w:lvl w:ilvl="3" w:tplc="E70427FE">
      <w:start w:val="1"/>
      <w:numFmt w:val="bullet"/>
      <w:lvlText w:val=""/>
      <w:lvlJc w:val="left"/>
      <w:pPr>
        <w:ind w:left="2880" w:hanging="360"/>
      </w:pPr>
      <w:rPr>
        <w:rFonts w:ascii="Symbol" w:hAnsi="Symbol" w:hint="default"/>
      </w:rPr>
    </w:lvl>
    <w:lvl w:ilvl="4" w:tplc="A09E4B18">
      <w:start w:val="1"/>
      <w:numFmt w:val="bullet"/>
      <w:lvlText w:val="o"/>
      <w:lvlJc w:val="left"/>
      <w:pPr>
        <w:ind w:left="3600" w:hanging="360"/>
      </w:pPr>
      <w:rPr>
        <w:rFonts w:ascii="Courier New" w:hAnsi="Courier New" w:hint="default"/>
      </w:rPr>
    </w:lvl>
    <w:lvl w:ilvl="5" w:tplc="5386A38C">
      <w:start w:val="1"/>
      <w:numFmt w:val="bullet"/>
      <w:lvlText w:val=""/>
      <w:lvlJc w:val="left"/>
      <w:pPr>
        <w:ind w:left="4320" w:hanging="360"/>
      </w:pPr>
      <w:rPr>
        <w:rFonts w:ascii="Wingdings" w:hAnsi="Wingdings" w:hint="default"/>
      </w:rPr>
    </w:lvl>
    <w:lvl w:ilvl="6" w:tplc="AE02F7E0">
      <w:start w:val="1"/>
      <w:numFmt w:val="bullet"/>
      <w:lvlText w:val=""/>
      <w:lvlJc w:val="left"/>
      <w:pPr>
        <w:ind w:left="5040" w:hanging="360"/>
      </w:pPr>
      <w:rPr>
        <w:rFonts w:ascii="Symbol" w:hAnsi="Symbol" w:hint="default"/>
      </w:rPr>
    </w:lvl>
    <w:lvl w:ilvl="7" w:tplc="EF7291EA">
      <w:start w:val="1"/>
      <w:numFmt w:val="bullet"/>
      <w:lvlText w:val="o"/>
      <w:lvlJc w:val="left"/>
      <w:pPr>
        <w:ind w:left="5760" w:hanging="360"/>
      </w:pPr>
      <w:rPr>
        <w:rFonts w:ascii="Courier New" w:hAnsi="Courier New" w:hint="default"/>
      </w:rPr>
    </w:lvl>
    <w:lvl w:ilvl="8" w:tplc="474EEFF0">
      <w:start w:val="1"/>
      <w:numFmt w:val="bullet"/>
      <w:lvlText w:val=""/>
      <w:lvlJc w:val="left"/>
      <w:pPr>
        <w:ind w:left="6480" w:hanging="360"/>
      </w:pPr>
      <w:rPr>
        <w:rFonts w:ascii="Wingdings" w:hAnsi="Wingdings" w:hint="default"/>
      </w:rPr>
    </w:lvl>
  </w:abstractNum>
  <w:abstractNum w:abstractNumId="5" w15:restartNumberingAfterBreak="0">
    <w:nsid w:val="27971584"/>
    <w:multiLevelType w:val="multilevel"/>
    <w:tmpl w:val="674A1248"/>
    <w:numStyleLink w:val="UKADBulletList"/>
  </w:abstractNum>
  <w:abstractNum w:abstractNumId="6" w15:restartNumberingAfterBreak="0">
    <w:nsid w:val="2ECF6731"/>
    <w:multiLevelType w:val="multilevel"/>
    <w:tmpl w:val="674A1248"/>
    <w:styleLink w:val="UKADBulletList"/>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28556F"/>
    <w:multiLevelType w:val="hybridMultilevel"/>
    <w:tmpl w:val="B396292C"/>
    <w:lvl w:ilvl="0" w:tplc="36002102">
      <w:start w:val="1"/>
      <w:numFmt w:val="bullet"/>
      <w:lvlText w:val=""/>
      <w:lvlJc w:val="left"/>
      <w:pPr>
        <w:ind w:left="720" w:hanging="360"/>
      </w:pPr>
      <w:rPr>
        <w:rFonts w:ascii="Symbol" w:hAnsi="Symbol" w:hint="default"/>
      </w:rPr>
    </w:lvl>
    <w:lvl w:ilvl="1" w:tplc="AE36E356">
      <w:start w:val="1"/>
      <w:numFmt w:val="bullet"/>
      <w:lvlText w:val="o"/>
      <w:lvlJc w:val="left"/>
      <w:pPr>
        <w:ind w:left="1440" w:hanging="360"/>
      </w:pPr>
      <w:rPr>
        <w:rFonts w:ascii="Courier New" w:hAnsi="Courier New" w:hint="default"/>
      </w:rPr>
    </w:lvl>
    <w:lvl w:ilvl="2" w:tplc="14E26F30" w:tentative="1">
      <w:start w:val="1"/>
      <w:numFmt w:val="bullet"/>
      <w:lvlText w:val=""/>
      <w:lvlJc w:val="left"/>
      <w:pPr>
        <w:ind w:left="2160" w:hanging="360"/>
      </w:pPr>
      <w:rPr>
        <w:rFonts w:ascii="Wingdings" w:hAnsi="Wingdings" w:hint="default"/>
      </w:rPr>
    </w:lvl>
    <w:lvl w:ilvl="3" w:tplc="FAA29EF2" w:tentative="1">
      <w:start w:val="1"/>
      <w:numFmt w:val="bullet"/>
      <w:lvlText w:val=""/>
      <w:lvlJc w:val="left"/>
      <w:pPr>
        <w:ind w:left="2880" w:hanging="360"/>
      </w:pPr>
      <w:rPr>
        <w:rFonts w:ascii="Symbol" w:hAnsi="Symbol" w:hint="default"/>
      </w:rPr>
    </w:lvl>
    <w:lvl w:ilvl="4" w:tplc="3626BC54" w:tentative="1">
      <w:start w:val="1"/>
      <w:numFmt w:val="bullet"/>
      <w:lvlText w:val="o"/>
      <w:lvlJc w:val="left"/>
      <w:pPr>
        <w:ind w:left="3600" w:hanging="360"/>
      </w:pPr>
      <w:rPr>
        <w:rFonts w:ascii="Courier New" w:hAnsi="Courier New" w:hint="default"/>
      </w:rPr>
    </w:lvl>
    <w:lvl w:ilvl="5" w:tplc="7B98E428" w:tentative="1">
      <w:start w:val="1"/>
      <w:numFmt w:val="bullet"/>
      <w:lvlText w:val=""/>
      <w:lvlJc w:val="left"/>
      <w:pPr>
        <w:ind w:left="4320" w:hanging="360"/>
      </w:pPr>
      <w:rPr>
        <w:rFonts w:ascii="Wingdings" w:hAnsi="Wingdings" w:hint="default"/>
      </w:rPr>
    </w:lvl>
    <w:lvl w:ilvl="6" w:tplc="7990F9A0" w:tentative="1">
      <w:start w:val="1"/>
      <w:numFmt w:val="bullet"/>
      <w:lvlText w:val=""/>
      <w:lvlJc w:val="left"/>
      <w:pPr>
        <w:ind w:left="5040" w:hanging="360"/>
      </w:pPr>
      <w:rPr>
        <w:rFonts w:ascii="Symbol" w:hAnsi="Symbol" w:hint="default"/>
      </w:rPr>
    </w:lvl>
    <w:lvl w:ilvl="7" w:tplc="1B782BCC" w:tentative="1">
      <w:start w:val="1"/>
      <w:numFmt w:val="bullet"/>
      <w:lvlText w:val="o"/>
      <w:lvlJc w:val="left"/>
      <w:pPr>
        <w:ind w:left="5760" w:hanging="360"/>
      </w:pPr>
      <w:rPr>
        <w:rFonts w:ascii="Courier New" w:hAnsi="Courier New" w:hint="default"/>
      </w:rPr>
    </w:lvl>
    <w:lvl w:ilvl="8" w:tplc="808042CA" w:tentative="1">
      <w:start w:val="1"/>
      <w:numFmt w:val="bullet"/>
      <w:lvlText w:val=""/>
      <w:lvlJc w:val="left"/>
      <w:pPr>
        <w:ind w:left="6480" w:hanging="360"/>
      </w:pPr>
      <w:rPr>
        <w:rFonts w:ascii="Wingdings" w:hAnsi="Wingdings" w:hint="default"/>
      </w:rPr>
    </w:lvl>
  </w:abstractNum>
  <w:abstractNum w:abstractNumId="8" w15:restartNumberingAfterBreak="0">
    <w:nsid w:val="45E13496"/>
    <w:multiLevelType w:val="hybridMultilevel"/>
    <w:tmpl w:val="A650DDDA"/>
    <w:lvl w:ilvl="0" w:tplc="FFFFFFFF">
      <w:start w:val="1"/>
      <w:numFmt w:val="bullet"/>
      <w:lvlText w:val=""/>
      <w:lvlJc w:val="left"/>
      <w:pPr>
        <w:ind w:left="720" w:hanging="360"/>
      </w:pPr>
      <w:rPr>
        <w:rFonts w:ascii="Symbol" w:hAnsi="Symbol" w:hint="default"/>
      </w:rPr>
    </w:lvl>
    <w:lvl w:ilvl="1" w:tplc="0A6AF474">
      <w:start w:val="1"/>
      <w:numFmt w:val="lowerLetter"/>
      <w:lvlText w:val="%2."/>
      <w:lvlJc w:val="left"/>
      <w:pPr>
        <w:ind w:left="1440" w:hanging="360"/>
      </w:pPr>
    </w:lvl>
    <w:lvl w:ilvl="2" w:tplc="B734BB76">
      <w:start w:val="1"/>
      <w:numFmt w:val="lowerRoman"/>
      <w:lvlText w:val="%3."/>
      <w:lvlJc w:val="right"/>
      <w:pPr>
        <w:ind w:left="2160" w:hanging="180"/>
      </w:pPr>
    </w:lvl>
    <w:lvl w:ilvl="3" w:tplc="503A36F8">
      <w:start w:val="1"/>
      <w:numFmt w:val="decimal"/>
      <w:lvlText w:val="%4."/>
      <w:lvlJc w:val="left"/>
      <w:pPr>
        <w:ind w:left="2880" w:hanging="360"/>
      </w:pPr>
    </w:lvl>
    <w:lvl w:ilvl="4" w:tplc="3F306AFE">
      <w:start w:val="1"/>
      <w:numFmt w:val="lowerLetter"/>
      <w:lvlText w:val="%5."/>
      <w:lvlJc w:val="left"/>
      <w:pPr>
        <w:ind w:left="3600" w:hanging="360"/>
      </w:pPr>
    </w:lvl>
    <w:lvl w:ilvl="5" w:tplc="FE489BD6">
      <w:start w:val="1"/>
      <w:numFmt w:val="lowerRoman"/>
      <w:lvlText w:val="%6."/>
      <w:lvlJc w:val="right"/>
      <w:pPr>
        <w:ind w:left="4320" w:hanging="180"/>
      </w:pPr>
    </w:lvl>
    <w:lvl w:ilvl="6" w:tplc="05B2F26A">
      <w:start w:val="1"/>
      <w:numFmt w:val="decimal"/>
      <w:lvlText w:val="%7."/>
      <w:lvlJc w:val="left"/>
      <w:pPr>
        <w:ind w:left="5040" w:hanging="360"/>
      </w:pPr>
    </w:lvl>
    <w:lvl w:ilvl="7" w:tplc="8D26766E">
      <w:start w:val="1"/>
      <w:numFmt w:val="lowerLetter"/>
      <w:lvlText w:val="%8."/>
      <w:lvlJc w:val="left"/>
      <w:pPr>
        <w:ind w:left="5760" w:hanging="360"/>
      </w:pPr>
    </w:lvl>
    <w:lvl w:ilvl="8" w:tplc="EC68131A">
      <w:start w:val="1"/>
      <w:numFmt w:val="lowerRoman"/>
      <w:lvlText w:val="%9."/>
      <w:lvlJc w:val="right"/>
      <w:pPr>
        <w:ind w:left="6480" w:hanging="180"/>
      </w:pPr>
    </w:lvl>
  </w:abstractNum>
  <w:abstractNum w:abstractNumId="9" w15:restartNumberingAfterBreak="0">
    <w:nsid w:val="4F4B3ADF"/>
    <w:multiLevelType w:val="multilevel"/>
    <w:tmpl w:val="AEC40B88"/>
    <w:name w:val="SH1toSH6Ashurst32"/>
    <w:lvl w:ilvl="0">
      <w:start w:val="1"/>
      <w:numFmt w:val="decimal"/>
      <w:lvlText w:val="%1."/>
      <w:lvlJc w:val="left"/>
      <w:pPr>
        <w:tabs>
          <w:tab w:val="num" w:pos="962"/>
        </w:tabs>
        <w:ind w:left="962" w:hanging="782"/>
      </w:pPr>
      <w:rPr>
        <w:b/>
        <w:i w:val="0"/>
        <w:sz w:val="18"/>
      </w:rPr>
    </w:lvl>
    <w:lvl w:ilvl="1">
      <w:start w:val="1"/>
      <w:numFmt w:val="decimal"/>
      <w:lvlText w:val="%1.%2"/>
      <w:lvlJc w:val="left"/>
      <w:pPr>
        <w:tabs>
          <w:tab w:val="num" w:pos="782"/>
        </w:tabs>
        <w:ind w:left="782" w:hanging="782"/>
      </w:pPr>
      <w:rPr>
        <w:b w:val="0"/>
        <w:i w:val="0"/>
        <w:sz w:val="20"/>
        <w:szCs w:val="20"/>
      </w:rPr>
    </w:lvl>
    <w:lvl w:ilvl="2">
      <w:start w:val="1"/>
      <w:numFmt w:val="lowerLetter"/>
      <w:lvlText w:val="(%3)"/>
      <w:lvlJc w:val="left"/>
      <w:pPr>
        <w:tabs>
          <w:tab w:val="num" w:pos="1406"/>
        </w:tabs>
        <w:ind w:left="1406" w:hanging="624"/>
      </w:pPr>
      <w:rPr>
        <w:b w:val="0"/>
        <w:i w:val="0"/>
        <w:sz w:val="20"/>
        <w:szCs w:val="20"/>
      </w:rPr>
    </w:lvl>
    <w:lvl w:ilvl="3">
      <w:start w:val="1"/>
      <w:numFmt w:val="lowerRoman"/>
      <w:lvlText w:val="(%4)"/>
      <w:lvlJc w:val="left"/>
      <w:pPr>
        <w:tabs>
          <w:tab w:val="num" w:pos="2030"/>
        </w:tabs>
        <w:ind w:left="2030" w:hanging="624"/>
      </w:pPr>
      <w:rPr>
        <w:b w:val="0"/>
        <w:i w:val="0"/>
        <w:sz w:val="18"/>
        <w:szCs w:val="18"/>
      </w:rPr>
    </w:lvl>
    <w:lvl w:ilvl="4">
      <w:start w:val="1"/>
      <w:numFmt w:val="upperLetter"/>
      <w:lvlText w:val="(%5)"/>
      <w:lvlJc w:val="left"/>
      <w:pPr>
        <w:tabs>
          <w:tab w:val="num" w:pos="2653"/>
        </w:tabs>
        <w:ind w:left="2653" w:hanging="623"/>
      </w:pPr>
      <w:rPr>
        <w:b w:val="0"/>
        <w:i w:val="0"/>
        <w:sz w:val="18"/>
        <w:szCs w:val="18"/>
      </w:rPr>
    </w:lvl>
    <w:lvl w:ilvl="5">
      <w:start w:val="27"/>
      <w:numFmt w:val="lowerLetter"/>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51230364"/>
    <w:multiLevelType w:val="hybridMultilevel"/>
    <w:tmpl w:val="A17A348C"/>
    <w:lvl w:ilvl="0" w:tplc="FFFFFFFF">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3541672"/>
    <w:multiLevelType w:val="multilevel"/>
    <w:tmpl w:val="674A1248"/>
    <w:numStyleLink w:val="UKADBulletList"/>
  </w:abstractNum>
  <w:abstractNum w:abstractNumId="12" w15:restartNumberingAfterBreak="0">
    <w:nsid w:val="5C1B5180"/>
    <w:multiLevelType w:val="hybridMultilevel"/>
    <w:tmpl w:val="A2704084"/>
    <w:styleLink w:val="NumberingMain"/>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E0DDC"/>
    <w:multiLevelType w:val="multilevel"/>
    <w:tmpl w:val="674A1248"/>
    <w:numStyleLink w:val="UKADBulletList"/>
  </w:abstractNum>
  <w:abstractNum w:abstractNumId="14" w15:restartNumberingAfterBreak="0">
    <w:nsid w:val="60A01879"/>
    <w:multiLevelType w:val="hybridMultilevel"/>
    <w:tmpl w:val="43F8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65FAC"/>
    <w:multiLevelType w:val="hybridMultilevel"/>
    <w:tmpl w:val="A8649BA2"/>
    <w:lvl w:ilvl="0" w:tplc="116A53F4">
      <w:start w:val="1"/>
      <w:numFmt w:val="bullet"/>
      <w:lvlText w:val=""/>
      <w:lvlJc w:val="left"/>
      <w:pPr>
        <w:ind w:left="720" w:hanging="360"/>
      </w:pPr>
      <w:rPr>
        <w:rFonts w:ascii="Symbol" w:hAnsi="Symbol" w:hint="default"/>
      </w:rPr>
    </w:lvl>
    <w:lvl w:ilvl="1" w:tplc="17403BA8" w:tentative="1">
      <w:start w:val="1"/>
      <w:numFmt w:val="bullet"/>
      <w:lvlText w:val="o"/>
      <w:lvlJc w:val="left"/>
      <w:pPr>
        <w:ind w:left="1440" w:hanging="360"/>
      </w:pPr>
      <w:rPr>
        <w:rFonts w:ascii="Courier New" w:hAnsi="Courier New" w:hint="default"/>
      </w:rPr>
    </w:lvl>
    <w:lvl w:ilvl="2" w:tplc="25C8F00C" w:tentative="1">
      <w:start w:val="1"/>
      <w:numFmt w:val="bullet"/>
      <w:lvlText w:val=""/>
      <w:lvlJc w:val="left"/>
      <w:pPr>
        <w:ind w:left="2160" w:hanging="360"/>
      </w:pPr>
      <w:rPr>
        <w:rFonts w:ascii="Wingdings" w:hAnsi="Wingdings" w:hint="default"/>
      </w:rPr>
    </w:lvl>
    <w:lvl w:ilvl="3" w:tplc="A1AE1768" w:tentative="1">
      <w:start w:val="1"/>
      <w:numFmt w:val="bullet"/>
      <w:lvlText w:val=""/>
      <w:lvlJc w:val="left"/>
      <w:pPr>
        <w:ind w:left="2880" w:hanging="360"/>
      </w:pPr>
      <w:rPr>
        <w:rFonts w:ascii="Symbol" w:hAnsi="Symbol" w:hint="default"/>
      </w:rPr>
    </w:lvl>
    <w:lvl w:ilvl="4" w:tplc="31FE6282" w:tentative="1">
      <w:start w:val="1"/>
      <w:numFmt w:val="bullet"/>
      <w:lvlText w:val="o"/>
      <w:lvlJc w:val="left"/>
      <w:pPr>
        <w:ind w:left="3600" w:hanging="360"/>
      </w:pPr>
      <w:rPr>
        <w:rFonts w:ascii="Courier New" w:hAnsi="Courier New" w:hint="default"/>
      </w:rPr>
    </w:lvl>
    <w:lvl w:ilvl="5" w:tplc="78C48BFA" w:tentative="1">
      <w:start w:val="1"/>
      <w:numFmt w:val="bullet"/>
      <w:lvlText w:val=""/>
      <w:lvlJc w:val="left"/>
      <w:pPr>
        <w:ind w:left="4320" w:hanging="360"/>
      </w:pPr>
      <w:rPr>
        <w:rFonts w:ascii="Wingdings" w:hAnsi="Wingdings" w:hint="default"/>
      </w:rPr>
    </w:lvl>
    <w:lvl w:ilvl="6" w:tplc="76484432" w:tentative="1">
      <w:start w:val="1"/>
      <w:numFmt w:val="bullet"/>
      <w:lvlText w:val=""/>
      <w:lvlJc w:val="left"/>
      <w:pPr>
        <w:ind w:left="5040" w:hanging="360"/>
      </w:pPr>
      <w:rPr>
        <w:rFonts w:ascii="Symbol" w:hAnsi="Symbol" w:hint="default"/>
      </w:rPr>
    </w:lvl>
    <w:lvl w:ilvl="7" w:tplc="AEF0AEF0" w:tentative="1">
      <w:start w:val="1"/>
      <w:numFmt w:val="bullet"/>
      <w:lvlText w:val="o"/>
      <w:lvlJc w:val="left"/>
      <w:pPr>
        <w:ind w:left="5760" w:hanging="360"/>
      </w:pPr>
      <w:rPr>
        <w:rFonts w:ascii="Courier New" w:hAnsi="Courier New" w:hint="default"/>
      </w:rPr>
    </w:lvl>
    <w:lvl w:ilvl="8" w:tplc="AAD2A566" w:tentative="1">
      <w:start w:val="1"/>
      <w:numFmt w:val="bullet"/>
      <w:lvlText w:val=""/>
      <w:lvlJc w:val="left"/>
      <w:pPr>
        <w:ind w:left="6480" w:hanging="360"/>
      </w:pPr>
      <w:rPr>
        <w:rFonts w:ascii="Wingdings" w:hAnsi="Wingdings" w:hint="default"/>
      </w:rPr>
    </w:lvl>
  </w:abstractNum>
  <w:abstractNum w:abstractNumId="16" w15:restartNumberingAfterBreak="0">
    <w:nsid w:val="788E8608"/>
    <w:multiLevelType w:val="hybridMultilevel"/>
    <w:tmpl w:val="FFFFFFFF"/>
    <w:lvl w:ilvl="0" w:tplc="C27ED87A">
      <w:start w:val="1"/>
      <w:numFmt w:val="bullet"/>
      <w:lvlText w:val="o"/>
      <w:lvlJc w:val="left"/>
      <w:pPr>
        <w:ind w:left="720" w:hanging="360"/>
      </w:pPr>
      <w:rPr>
        <w:rFonts w:ascii="Courier New" w:hAnsi="Courier New" w:hint="default"/>
      </w:rPr>
    </w:lvl>
    <w:lvl w:ilvl="1" w:tplc="724C3428">
      <w:start w:val="1"/>
      <w:numFmt w:val="bullet"/>
      <w:lvlText w:val="o"/>
      <w:lvlJc w:val="left"/>
      <w:pPr>
        <w:ind w:left="1440" w:hanging="360"/>
      </w:pPr>
      <w:rPr>
        <w:rFonts w:ascii="Courier New" w:hAnsi="Courier New" w:hint="default"/>
      </w:rPr>
    </w:lvl>
    <w:lvl w:ilvl="2" w:tplc="5D0852C8">
      <w:start w:val="1"/>
      <w:numFmt w:val="bullet"/>
      <w:lvlText w:val=""/>
      <w:lvlJc w:val="left"/>
      <w:pPr>
        <w:ind w:left="2160" w:hanging="360"/>
      </w:pPr>
      <w:rPr>
        <w:rFonts w:ascii="Wingdings" w:hAnsi="Wingdings" w:hint="default"/>
      </w:rPr>
    </w:lvl>
    <w:lvl w:ilvl="3" w:tplc="2B8296F6">
      <w:start w:val="1"/>
      <w:numFmt w:val="bullet"/>
      <w:lvlText w:val=""/>
      <w:lvlJc w:val="left"/>
      <w:pPr>
        <w:ind w:left="2880" w:hanging="360"/>
      </w:pPr>
      <w:rPr>
        <w:rFonts w:ascii="Symbol" w:hAnsi="Symbol" w:hint="default"/>
      </w:rPr>
    </w:lvl>
    <w:lvl w:ilvl="4" w:tplc="0AEEC820">
      <w:start w:val="1"/>
      <w:numFmt w:val="bullet"/>
      <w:lvlText w:val="o"/>
      <w:lvlJc w:val="left"/>
      <w:pPr>
        <w:ind w:left="3600" w:hanging="360"/>
      </w:pPr>
      <w:rPr>
        <w:rFonts w:ascii="Courier New" w:hAnsi="Courier New" w:hint="default"/>
      </w:rPr>
    </w:lvl>
    <w:lvl w:ilvl="5" w:tplc="131EC0CC">
      <w:start w:val="1"/>
      <w:numFmt w:val="bullet"/>
      <w:lvlText w:val=""/>
      <w:lvlJc w:val="left"/>
      <w:pPr>
        <w:ind w:left="4320" w:hanging="360"/>
      </w:pPr>
      <w:rPr>
        <w:rFonts w:ascii="Wingdings" w:hAnsi="Wingdings" w:hint="default"/>
      </w:rPr>
    </w:lvl>
    <w:lvl w:ilvl="6" w:tplc="E6D05324">
      <w:start w:val="1"/>
      <w:numFmt w:val="bullet"/>
      <w:lvlText w:val=""/>
      <w:lvlJc w:val="left"/>
      <w:pPr>
        <w:ind w:left="5040" w:hanging="360"/>
      </w:pPr>
      <w:rPr>
        <w:rFonts w:ascii="Symbol" w:hAnsi="Symbol" w:hint="default"/>
      </w:rPr>
    </w:lvl>
    <w:lvl w:ilvl="7" w:tplc="1C263990">
      <w:start w:val="1"/>
      <w:numFmt w:val="bullet"/>
      <w:lvlText w:val="o"/>
      <w:lvlJc w:val="left"/>
      <w:pPr>
        <w:ind w:left="5760" w:hanging="360"/>
      </w:pPr>
      <w:rPr>
        <w:rFonts w:ascii="Courier New" w:hAnsi="Courier New" w:hint="default"/>
      </w:rPr>
    </w:lvl>
    <w:lvl w:ilvl="8" w:tplc="B564517E">
      <w:start w:val="1"/>
      <w:numFmt w:val="bullet"/>
      <w:lvlText w:val=""/>
      <w:lvlJc w:val="left"/>
      <w:pPr>
        <w:ind w:left="6480" w:hanging="360"/>
      </w:pPr>
      <w:rPr>
        <w:rFonts w:ascii="Wingdings" w:hAnsi="Wingdings" w:hint="default"/>
      </w:rPr>
    </w:lvl>
  </w:abstractNum>
  <w:abstractNum w:abstractNumId="17" w15:restartNumberingAfterBreak="0">
    <w:nsid w:val="7A0260C1"/>
    <w:multiLevelType w:val="hybridMultilevel"/>
    <w:tmpl w:val="4052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940063">
    <w:abstractNumId w:val="4"/>
  </w:num>
  <w:num w:numId="2" w16cid:durableId="706636181">
    <w:abstractNumId w:val="3"/>
  </w:num>
  <w:num w:numId="3" w16cid:durableId="1418987842">
    <w:abstractNumId w:val="1"/>
  </w:num>
  <w:num w:numId="4" w16cid:durableId="1428310296">
    <w:abstractNumId w:val="6"/>
  </w:num>
  <w:num w:numId="5" w16cid:durableId="399794102">
    <w:abstractNumId w:val="12"/>
  </w:num>
  <w:num w:numId="6" w16cid:durableId="1162547185">
    <w:abstractNumId w:val="13"/>
  </w:num>
  <w:num w:numId="7" w16cid:durableId="1901020770">
    <w:abstractNumId w:val="5"/>
  </w:num>
  <w:num w:numId="8" w16cid:durableId="683558125">
    <w:abstractNumId w:val="11"/>
  </w:num>
  <w:num w:numId="9" w16cid:durableId="237131241">
    <w:abstractNumId w:val="2"/>
  </w:num>
  <w:num w:numId="10" w16cid:durableId="819422396">
    <w:abstractNumId w:val="0"/>
  </w:num>
  <w:num w:numId="11" w16cid:durableId="2093895124">
    <w:abstractNumId w:val="15"/>
  </w:num>
  <w:num w:numId="12" w16cid:durableId="1061175641">
    <w:abstractNumId w:val="7"/>
  </w:num>
  <w:num w:numId="13" w16cid:durableId="1910798800">
    <w:abstractNumId w:val="16"/>
  </w:num>
  <w:num w:numId="14" w16cid:durableId="1082991525">
    <w:abstractNumId w:val="8"/>
  </w:num>
  <w:num w:numId="15" w16cid:durableId="1871330836">
    <w:abstractNumId w:val="10"/>
  </w:num>
  <w:num w:numId="16" w16cid:durableId="1440030003">
    <w:abstractNumId w:val="14"/>
  </w:num>
  <w:num w:numId="17" w16cid:durableId="137547017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3D"/>
    <w:rsid w:val="000000ED"/>
    <w:rsid w:val="000003E0"/>
    <w:rsid w:val="00001858"/>
    <w:rsid w:val="000046B8"/>
    <w:rsid w:val="0000533F"/>
    <w:rsid w:val="00005849"/>
    <w:rsid w:val="00006452"/>
    <w:rsid w:val="0000651A"/>
    <w:rsid w:val="00007FE8"/>
    <w:rsid w:val="000105CF"/>
    <w:rsid w:val="000108F8"/>
    <w:rsid w:val="00015035"/>
    <w:rsid w:val="00017B92"/>
    <w:rsid w:val="00020CFD"/>
    <w:rsid w:val="00021500"/>
    <w:rsid w:val="00022C77"/>
    <w:rsid w:val="0002631E"/>
    <w:rsid w:val="00026D76"/>
    <w:rsid w:val="00027EF7"/>
    <w:rsid w:val="00030338"/>
    <w:rsid w:val="000334C2"/>
    <w:rsid w:val="00036540"/>
    <w:rsid w:val="00036C26"/>
    <w:rsid w:val="00036DBC"/>
    <w:rsid w:val="00037772"/>
    <w:rsid w:val="00040287"/>
    <w:rsid w:val="000428B0"/>
    <w:rsid w:val="000435D0"/>
    <w:rsid w:val="0004404A"/>
    <w:rsid w:val="00044395"/>
    <w:rsid w:val="00046A60"/>
    <w:rsid w:val="00046BA9"/>
    <w:rsid w:val="00046EFB"/>
    <w:rsid w:val="00050ED5"/>
    <w:rsid w:val="000512C3"/>
    <w:rsid w:val="00051A72"/>
    <w:rsid w:val="00051B18"/>
    <w:rsid w:val="00051C8B"/>
    <w:rsid w:val="000530D1"/>
    <w:rsid w:val="00054772"/>
    <w:rsid w:val="00054DBD"/>
    <w:rsid w:val="000552EA"/>
    <w:rsid w:val="00057020"/>
    <w:rsid w:val="000572D6"/>
    <w:rsid w:val="00060119"/>
    <w:rsid w:val="00060F92"/>
    <w:rsid w:val="00061BDF"/>
    <w:rsid w:val="00062648"/>
    <w:rsid w:val="000628BE"/>
    <w:rsid w:val="00063D50"/>
    <w:rsid w:val="00064A9A"/>
    <w:rsid w:val="00065E9D"/>
    <w:rsid w:val="00070FD7"/>
    <w:rsid w:val="00074BAB"/>
    <w:rsid w:val="000751AD"/>
    <w:rsid w:val="00075308"/>
    <w:rsid w:val="00076015"/>
    <w:rsid w:val="00076C4D"/>
    <w:rsid w:val="00077530"/>
    <w:rsid w:val="00080A0D"/>
    <w:rsid w:val="00082C35"/>
    <w:rsid w:val="00083A19"/>
    <w:rsid w:val="00083E75"/>
    <w:rsid w:val="00083FC9"/>
    <w:rsid w:val="00084709"/>
    <w:rsid w:val="0008724D"/>
    <w:rsid w:val="000912F6"/>
    <w:rsid w:val="00092FFD"/>
    <w:rsid w:val="000955E0"/>
    <w:rsid w:val="000958CD"/>
    <w:rsid w:val="00095BFA"/>
    <w:rsid w:val="00096FF7"/>
    <w:rsid w:val="000A0790"/>
    <w:rsid w:val="000A0943"/>
    <w:rsid w:val="000A19EA"/>
    <w:rsid w:val="000A2123"/>
    <w:rsid w:val="000A219D"/>
    <w:rsid w:val="000A34B4"/>
    <w:rsid w:val="000A3554"/>
    <w:rsid w:val="000A36EC"/>
    <w:rsid w:val="000A3BB3"/>
    <w:rsid w:val="000A7D8D"/>
    <w:rsid w:val="000B00DE"/>
    <w:rsid w:val="000B10EB"/>
    <w:rsid w:val="000B35E4"/>
    <w:rsid w:val="000B40DE"/>
    <w:rsid w:val="000B43C0"/>
    <w:rsid w:val="000B56EB"/>
    <w:rsid w:val="000B5F7E"/>
    <w:rsid w:val="000C0C3F"/>
    <w:rsid w:val="000C2323"/>
    <w:rsid w:val="000C2C60"/>
    <w:rsid w:val="000C3B4D"/>
    <w:rsid w:val="000C43CA"/>
    <w:rsid w:val="000C485B"/>
    <w:rsid w:val="000C575C"/>
    <w:rsid w:val="000D0149"/>
    <w:rsid w:val="000D37AD"/>
    <w:rsid w:val="000D5D66"/>
    <w:rsid w:val="000E33E5"/>
    <w:rsid w:val="000E46CD"/>
    <w:rsid w:val="000E51D1"/>
    <w:rsid w:val="000E590A"/>
    <w:rsid w:val="000E6D48"/>
    <w:rsid w:val="000F270C"/>
    <w:rsid w:val="000F63F4"/>
    <w:rsid w:val="000F63FE"/>
    <w:rsid w:val="000F6F60"/>
    <w:rsid w:val="000F7FEB"/>
    <w:rsid w:val="000F9B71"/>
    <w:rsid w:val="00100656"/>
    <w:rsid w:val="001017A9"/>
    <w:rsid w:val="00101D24"/>
    <w:rsid w:val="001025CB"/>
    <w:rsid w:val="001045A5"/>
    <w:rsid w:val="00105025"/>
    <w:rsid w:val="0010530E"/>
    <w:rsid w:val="00106CE8"/>
    <w:rsid w:val="001073D2"/>
    <w:rsid w:val="00107423"/>
    <w:rsid w:val="00111D0C"/>
    <w:rsid w:val="0011343D"/>
    <w:rsid w:val="00120E57"/>
    <w:rsid w:val="001216E7"/>
    <w:rsid w:val="001217A6"/>
    <w:rsid w:val="00121C8B"/>
    <w:rsid w:val="00121D4F"/>
    <w:rsid w:val="0012213F"/>
    <w:rsid w:val="00122D30"/>
    <w:rsid w:val="00123FCB"/>
    <w:rsid w:val="0012442D"/>
    <w:rsid w:val="00124862"/>
    <w:rsid w:val="00131C40"/>
    <w:rsid w:val="00131CB2"/>
    <w:rsid w:val="00132102"/>
    <w:rsid w:val="00134585"/>
    <w:rsid w:val="00137694"/>
    <w:rsid w:val="00142173"/>
    <w:rsid w:val="00142E08"/>
    <w:rsid w:val="001439FC"/>
    <w:rsid w:val="0014425F"/>
    <w:rsid w:val="001473DF"/>
    <w:rsid w:val="00150ADD"/>
    <w:rsid w:val="00150FAC"/>
    <w:rsid w:val="001515D7"/>
    <w:rsid w:val="00151777"/>
    <w:rsid w:val="00152418"/>
    <w:rsid w:val="001526CB"/>
    <w:rsid w:val="00156DEC"/>
    <w:rsid w:val="00157479"/>
    <w:rsid w:val="001601A0"/>
    <w:rsid w:val="00166521"/>
    <w:rsid w:val="0016679F"/>
    <w:rsid w:val="00170402"/>
    <w:rsid w:val="001711CE"/>
    <w:rsid w:val="0017216B"/>
    <w:rsid w:val="00174C7D"/>
    <w:rsid w:val="00174F6C"/>
    <w:rsid w:val="0017739D"/>
    <w:rsid w:val="001779FD"/>
    <w:rsid w:val="001805AC"/>
    <w:rsid w:val="00183412"/>
    <w:rsid w:val="001850D7"/>
    <w:rsid w:val="0019098A"/>
    <w:rsid w:val="001912C5"/>
    <w:rsid w:val="0019305E"/>
    <w:rsid w:val="00193296"/>
    <w:rsid w:val="00193622"/>
    <w:rsid w:val="00193E64"/>
    <w:rsid w:val="001944CA"/>
    <w:rsid w:val="0019467F"/>
    <w:rsid w:val="00195450"/>
    <w:rsid w:val="00195B43"/>
    <w:rsid w:val="001963B1"/>
    <w:rsid w:val="00196FAF"/>
    <w:rsid w:val="00197647"/>
    <w:rsid w:val="001A22F7"/>
    <w:rsid w:val="001A2611"/>
    <w:rsid w:val="001A329C"/>
    <w:rsid w:val="001A543E"/>
    <w:rsid w:val="001A7020"/>
    <w:rsid w:val="001B2648"/>
    <w:rsid w:val="001B3F38"/>
    <w:rsid w:val="001B408B"/>
    <w:rsid w:val="001B64ED"/>
    <w:rsid w:val="001C2F9C"/>
    <w:rsid w:val="001C31C1"/>
    <w:rsid w:val="001C33E3"/>
    <w:rsid w:val="001C40EF"/>
    <w:rsid w:val="001C417E"/>
    <w:rsid w:val="001C4399"/>
    <w:rsid w:val="001C4CD1"/>
    <w:rsid w:val="001C597E"/>
    <w:rsid w:val="001C66BB"/>
    <w:rsid w:val="001C6A20"/>
    <w:rsid w:val="001D240A"/>
    <w:rsid w:val="001D4B2C"/>
    <w:rsid w:val="001D4B3B"/>
    <w:rsid w:val="001D7935"/>
    <w:rsid w:val="001D7C59"/>
    <w:rsid w:val="001E0BEB"/>
    <w:rsid w:val="001E10ED"/>
    <w:rsid w:val="001E1773"/>
    <w:rsid w:val="001E2077"/>
    <w:rsid w:val="001E2CD6"/>
    <w:rsid w:val="001E3F1F"/>
    <w:rsid w:val="001E6E45"/>
    <w:rsid w:val="001F0155"/>
    <w:rsid w:val="001F102F"/>
    <w:rsid w:val="001F1294"/>
    <w:rsid w:val="001F160F"/>
    <w:rsid w:val="001F2E4F"/>
    <w:rsid w:val="001F3033"/>
    <w:rsid w:val="001F3389"/>
    <w:rsid w:val="001F354F"/>
    <w:rsid w:val="001F50A0"/>
    <w:rsid w:val="001F6179"/>
    <w:rsid w:val="001F66A1"/>
    <w:rsid w:val="001F6820"/>
    <w:rsid w:val="001F7317"/>
    <w:rsid w:val="0020013F"/>
    <w:rsid w:val="00200971"/>
    <w:rsid w:val="00201482"/>
    <w:rsid w:val="002034A5"/>
    <w:rsid w:val="002062E5"/>
    <w:rsid w:val="00207DD3"/>
    <w:rsid w:val="002106F1"/>
    <w:rsid w:val="00210DCE"/>
    <w:rsid w:val="002126B4"/>
    <w:rsid w:val="00212933"/>
    <w:rsid w:val="0021341F"/>
    <w:rsid w:val="00213EB7"/>
    <w:rsid w:val="00215487"/>
    <w:rsid w:val="0021550A"/>
    <w:rsid w:val="00215F07"/>
    <w:rsid w:val="00215F78"/>
    <w:rsid w:val="002166C9"/>
    <w:rsid w:val="00216D29"/>
    <w:rsid w:val="00217570"/>
    <w:rsid w:val="0021A3F7"/>
    <w:rsid w:val="002226F4"/>
    <w:rsid w:val="002227FC"/>
    <w:rsid w:val="002250C1"/>
    <w:rsid w:val="00226245"/>
    <w:rsid w:val="00226903"/>
    <w:rsid w:val="00227DA9"/>
    <w:rsid w:val="002304DF"/>
    <w:rsid w:val="002315D4"/>
    <w:rsid w:val="00233E1A"/>
    <w:rsid w:val="0023453D"/>
    <w:rsid w:val="00240162"/>
    <w:rsid w:val="00241734"/>
    <w:rsid w:val="00242317"/>
    <w:rsid w:val="00242D6A"/>
    <w:rsid w:val="00243702"/>
    <w:rsid w:val="002450AD"/>
    <w:rsid w:val="0024543C"/>
    <w:rsid w:val="00245BE8"/>
    <w:rsid w:val="00245F49"/>
    <w:rsid w:val="00250CB1"/>
    <w:rsid w:val="00251C5C"/>
    <w:rsid w:val="00255436"/>
    <w:rsid w:val="002610A9"/>
    <w:rsid w:val="0026532E"/>
    <w:rsid w:val="00265AFE"/>
    <w:rsid w:val="002704A1"/>
    <w:rsid w:val="002710A2"/>
    <w:rsid w:val="002724AF"/>
    <w:rsid w:val="00274840"/>
    <w:rsid w:val="00274FB1"/>
    <w:rsid w:val="00275920"/>
    <w:rsid w:val="00277B5D"/>
    <w:rsid w:val="002804F8"/>
    <w:rsid w:val="002805D4"/>
    <w:rsid w:val="002812A5"/>
    <w:rsid w:val="00282FFD"/>
    <w:rsid w:val="00285C3E"/>
    <w:rsid w:val="00286CF6"/>
    <w:rsid w:val="00291816"/>
    <w:rsid w:val="00291F27"/>
    <w:rsid w:val="00291F40"/>
    <w:rsid w:val="00293BFA"/>
    <w:rsid w:val="00293F48"/>
    <w:rsid w:val="00294534"/>
    <w:rsid w:val="002953A7"/>
    <w:rsid w:val="002970C8"/>
    <w:rsid w:val="002A17BC"/>
    <w:rsid w:val="002A2FD5"/>
    <w:rsid w:val="002A517F"/>
    <w:rsid w:val="002A5C71"/>
    <w:rsid w:val="002A7DE2"/>
    <w:rsid w:val="002B05FA"/>
    <w:rsid w:val="002B1E7A"/>
    <w:rsid w:val="002B2DC2"/>
    <w:rsid w:val="002B480A"/>
    <w:rsid w:val="002B4DDF"/>
    <w:rsid w:val="002B4E62"/>
    <w:rsid w:val="002B5AB0"/>
    <w:rsid w:val="002B60EF"/>
    <w:rsid w:val="002B6474"/>
    <w:rsid w:val="002B6D35"/>
    <w:rsid w:val="002B72D5"/>
    <w:rsid w:val="002B78C6"/>
    <w:rsid w:val="002B78D8"/>
    <w:rsid w:val="002C2E22"/>
    <w:rsid w:val="002C36AF"/>
    <w:rsid w:val="002C3922"/>
    <w:rsid w:val="002C47F8"/>
    <w:rsid w:val="002C5BFF"/>
    <w:rsid w:val="002D189B"/>
    <w:rsid w:val="002D20FA"/>
    <w:rsid w:val="002D4F3C"/>
    <w:rsid w:val="002E00DC"/>
    <w:rsid w:val="002E1D23"/>
    <w:rsid w:val="002E4EA6"/>
    <w:rsid w:val="002E77FE"/>
    <w:rsid w:val="002E793B"/>
    <w:rsid w:val="002E7DF3"/>
    <w:rsid w:val="002ED00C"/>
    <w:rsid w:val="002F135D"/>
    <w:rsid w:val="002F3C40"/>
    <w:rsid w:val="002F43B2"/>
    <w:rsid w:val="002F4BF8"/>
    <w:rsid w:val="002F5848"/>
    <w:rsid w:val="002F681B"/>
    <w:rsid w:val="002F7B5A"/>
    <w:rsid w:val="00301D5A"/>
    <w:rsid w:val="0030302D"/>
    <w:rsid w:val="00303A60"/>
    <w:rsid w:val="00306E13"/>
    <w:rsid w:val="003076B5"/>
    <w:rsid w:val="0031219C"/>
    <w:rsid w:val="00312AD6"/>
    <w:rsid w:val="00314348"/>
    <w:rsid w:val="003146F3"/>
    <w:rsid w:val="00314FDC"/>
    <w:rsid w:val="00316DA0"/>
    <w:rsid w:val="003219A3"/>
    <w:rsid w:val="003233C0"/>
    <w:rsid w:val="00323776"/>
    <w:rsid w:val="00323D01"/>
    <w:rsid w:val="00323D25"/>
    <w:rsid w:val="00325677"/>
    <w:rsid w:val="0032572D"/>
    <w:rsid w:val="003307F9"/>
    <w:rsid w:val="00331D8A"/>
    <w:rsid w:val="00332034"/>
    <w:rsid w:val="00332429"/>
    <w:rsid w:val="00334296"/>
    <w:rsid w:val="003352D5"/>
    <w:rsid w:val="00335C16"/>
    <w:rsid w:val="00336517"/>
    <w:rsid w:val="0034004D"/>
    <w:rsid w:val="00340AFB"/>
    <w:rsid w:val="003419B6"/>
    <w:rsid w:val="00342EB0"/>
    <w:rsid w:val="0034300B"/>
    <w:rsid w:val="003433E7"/>
    <w:rsid w:val="00343507"/>
    <w:rsid w:val="00343B3E"/>
    <w:rsid w:val="003474FE"/>
    <w:rsid w:val="00350F56"/>
    <w:rsid w:val="00351B26"/>
    <w:rsid w:val="00351E4F"/>
    <w:rsid w:val="003537ED"/>
    <w:rsid w:val="00353A6D"/>
    <w:rsid w:val="00353FDA"/>
    <w:rsid w:val="00355001"/>
    <w:rsid w:val="00355055"/>
    <w:rsid w:val="003553FC"/>
    <w:rsid w:val="00355AC7"/>
    <w:rsid w:val="00355EE3"/>
    <w:rsid w:val="0035662D"/>
    <w:rsid w:val="00357EE1"/>
    <w:rsid w:val="003623F2"/>
    <w:rsid w:val="00362E8A"/>
    <w:rsid w:val="00364120"/>
    <w:rsid w:val="00370286"/>
    <w:rsid w:val="00370AF0"/>
    <w:rsid w:val="00371DF9"/>
    <w:rsid w:val="003744DA"/>
    <w:rsid w:val="00374BFF"/>
    <w:rsid w:val="00377913"/>
    <w:rsid w:val="00377AC4"/>
    <w:rsid w:val="00377DB3"/>
    <w:rsid w:val="00380460"/>
    <w:rsid w:val="003836C3"/>
    <w:rsid w:val="00385E4A"/>
    <w:rsid w:val="00390BDF"/>
    <w:rsid w:val="00391C67"/>
    <w:rsid w:val="00394959"/>
    <w:rsid w:val="00396CF8"/>
    <w:rsid w:val="00397512"/>
    <w:rsid w:val="003A2432"/>
    <w:rsid w:val="003A2A8B"/>
    <w:rsid w:val="003A34FB"/>
    <w:rsid w:val="003A379A"/>
    <w:rsid w:val="003A497F"/>
    <w:rsid w:val="003A5B8F"/>
    <w:rsid w:val="003A6559"/>
    <w:rsid w:val="003A6871"/>
    <w:rsid w:val="003B072D"/>
    <w:rsid w:val="003B0AD2"/>
    <w:rsid w:val="003B188C"/>
    <w:rsid w:val="003B216B"/>
    <w:rsid w:val="003B2C34"/>
    <w:rsid w:val="003B4A52"/>
    <w:rsid w:val="003B4E1F"/>
    <w:rsid w:val="003B50BA"/>
    <w:rsid w:val="003B50CE"/>
    <w:rsid w:val="003C1894"/>
    <w:rsid w:val="003C25DC"/>
    <w:rsid w:val="003C2C38"/>
    <w:rsid w:val="003C2C3C"/>
    <w:rsid w:val="003C2FA6"/>
    <w:rsid w:val="003C6189"/>
    <w:rsid w:val="003C735D"/>
    <w:rsid w:val="003D2E89"/>
    <w:rsid w:val="003D3596"/>
    <w:rsid w:val="003D3D20"/>
    <w:rsid w:val="003D6992"/>
    <w:rsid w:val="003E13C7"/>
    <w:rsid w:val="003E2D3D"/>
    <w:rsid w:val="003E6081"/>
    <w:rsid w:val="003E65DD"/>
    <w:rsid w:val="003F1BFF"/>
    <w:rsid w:val="003F2944"/>
    <w:rsid w:val="003F4390"/>
    <w:rsid w:val="003F5A71"/>
    <w:rsid w:val="003F6270"/>
    <w:rsid w:val="003F6D1F"/>
    <w:rsid w:val="003F7202"/>
    <w:rsid w:val="00400B06"/>
    <w:rsid w:val="004010FF"/>
    <w:rsid w:val="0040265C"/>
    <w:rsid w:val="004053DB"/>
    <w:rsid w:val="00413A1B"/>
    <w:rsid w:val="00413F5B"/>
    <w:rsid w:val="0041477C"/>
    <w:rsid w:val="00414CD9"/>
    <w:rsid w:val="004155E9"/>
    <w:rsid w:val="00416B1F"/>
    <w:rsid w:val="004213A9"/>
    <w:rsid w:val="0042257F"/>
    <w:rsid w:val="00423026"/>
    <w:rsid w:val="004234D3"/>
    <w:rsid w:val="00424CC4"/>
    <w:rsid w:val="00424DD1"/>
    <w:rsid w:val="00426890"/>
    <w:rsid w:val="00432918"/>
    <w:rsid w:val="0043443E"/>
    <w:rsid w:val="00434918"/>
    <w:rsid w:val="00436A17"/>
    <w:rsid w:val="004413F6"/>
    <w:rsid w:val="00441610"/>
    <w:rsid w:val="00442425"/>
    <w:rsid w:val="00442F06"/>
    <w:rsid w:val="004434DA"/>
    <w:rsid w:val="00445BAA"/>
    <w:rsid w:val="004471E6"/>
    <w:rsid w:val="0045294D"/>
    <w:rsid w:val="0045356B"/>
    <w:rsid w:val="00453D3E"/>
    <w:rsid w:val="004576DB"/>
    <w:rsid w:val="00462E6C"/>
    <w:rsid w:val="00463069"/>
    <w:rsid w:val="00464BAE"/>
    <w:rsid w:val="004670B6"/>
    <w:rsid w:val="00470F27"/>
    <w:rsid w:val="004720A5"/>
    <w:rsid w:val="00472CFD"/>
    <w:rsid w:val="004747C9"/>
    <w:rsid w:val="00477443"/>
    <w:rsid w:val="00480667"/>
    <w:rsid w:val="00480778"/>
    <w:rsid w:val="00484407"/>
    <w:rsid w:val="004858B8"/>
    <w:rsid w:val="004869BC"/>
    <w:rsid w:val="00487467"/>
    <w:rsid w:val="0048798C"/>
    <w:rsid w:val="0049135E"/>
    <w:rsid w:val="004923CA"/>
    <w:rsid w:val="004925F8"/>
    <w:rsid w:val="00493EAE"/>
    <w:rsid w:val="00495B28"/>
    <w:rsid w:val="004A0B7C"/>
    <w:rsid w:val="004A2592"/>
    <w:rsid w:val="004A2F99"/>
    <w:rsid w:val="004A438B"/>
    <w:rsid w:val="004A474C"/>
    <w:rsid w:val="004B0541"/>
    <w:rsid w:val="004B1ABC"/>
    <w:rsid w:val="004B1F7B"/>
    <w:rsid w:val="004B29EE"/>
    <w:rsid w:val="004B2C32"/>
    <w:rsid w:val="004B2FB1"/>
    <w:rsid w:val="004B4B5B"/>
    <w:rsid w:val="004B4CE9"/>
    <w:rsid w:val="004B7FEF"/>
    <w:rsid w:val="004C0A90"/>
    <w:rsid w:val="004C1E69"/>
    <w:rsid w:val="004C39FB"/>
    <w:rsid w:val="004C3C32"/>
    <w:rsid w:val="004C538D"/>
    <w:rsid w:val="004C6A5B"/>
    <w:rsid w:val="004D1EE6"/>
    <w:rsid w:val="004D30A0"/>
    <w:rsid w:val="004D36AF"/>
    <w:rsid w:val="004D383B"/>
    <w:rsid w:val="004D3A05"/>
    <w:rsid w:val="004D3E5E"/>
    <w:rsid w:val="004D4726"/>
    <w:rsid w:val="004D5436"/>
    <w:rsid w:val="004D6A5F"/>
    <w:rsid w:val="004D79FD"/>
    <w:rsid w:val="004E147F"/>
    <w:rsid w:val="004E2BA6"/>
    <w:rsid w:val="004E37E8"/>
    <w:rsid w:val="004E3B2B"/>
    <w:rsid w:val="004E4358"/>
    <w:rsid w:val="004E4A6A"/>
    <w:rsid w:val="004E5419"/>
    <w:rsid w:val="004F0325"/>
    <w:rsid w:val="004F084A"/>
    <w:rsid w:val="004F58F5"/>
    <w:rsid w:val="004F6284"/>
    <w:rsid w:val="0050053F"/>
    <w:rsid w:val="00502EAC"/>
    <w:rsid w:val="00503674"/>
    <w:rsid w:val="005044EA"/>
    <w:rsid w:val="00504920"/>
    <w:rsid w:val="00505758"/>
    <w:rsid w:val="0050583B"/>
    <w:rsid w:val="005071D5"/>
    <w:rsid w:val="005075E4"/>
    <w:rsid w:val="00511DD8"/>
    <w:rsid w:val="005125C7"/>
    <w:rsid w:val="0051554E"/>
    <w:rsid w:val="00515DF3"/>
    <w:rsid w:val="00515E86"/>
    <w:rsid w:val="0051712D"/>
    <w:rsid w:val="00520FE6"/>
    <w:rsid w:val="005216BC"/>
    <w:rsid w:val="00524321"/>
    <w:rsid w:val="0052433E"/>
    <w:rsid w:val="00525D14"/>
    <w:rsid w:val="0052615D"/>
    <w:rsid w:val="00526290"/>
    <w:rsid w:val="0052723E"/>
    <w:rsid w:val="00530070"/>
    <w:rsid w:val="00530A4B"/>
    <w:rsid w:val="0053238B"/>
    <w:rsid w:val="00533BA2"/>
    <w:rsid w:val="00534F91"/>
    <w:rsid w:val="00536842"/>
    <w:rsid w:val="0054085D"/>
    <w:rsid w:val="005417F6"/>
    <w:rsid w:val="00543286"/>
    <w:rsid w:val="005448A2"/>
    <w:rsid w:val="00546E7B"/>
    <w:rsid w:val="005514EF"/>
    <w:rsid w:val="00551BD3"/>
    <w:rsid w:val="00551C70"/>
    <w:rsid w:val="00552BB7"/>
    <w:rsid w:val="005603CB"/>
    <w:rsid w:val="005607D4"/>
    <w:rsid w:val="0056087B"/>
    <w:rsid w:val="005612BE"/>
    <w:rsid w:val="005645BC"/>
    <w:rsid w:val="00564E2B"/>
    <w:rsid w:val="005671A3"/>
    <w:rsid w:val="0057036B"/>
    <w:rsid w:val="0057230A"/>
    <w:rsid w:val="00572CDA"/>
    <w:rsid w:val="005731EA"/>
    <w:rsid w:val="00573A73"/>
    <w:rsid w:val="0057471A"/>
    <w:rsid w:val="00580CDF"/>
    <w:rsid w:val="00581F96"/>
    <w:rsid w:val="00585B3F"/>
    <w:rsid w:val="00587B7D"/>
    <w:rsid w:val="00587BDE"/>
    <w:rsid w:val="005902A7"/>
    <w:rsid w:val="005927B2"/>
    <w:rsid w:val="00596728"/>
    <w:rsid w:val="00596E06"/>
    <w:rsid w:val="005A05CA"/>
    <w:rsid w:val="005A079E"/>
    <w:rsid w:val="005A5264"/>
    <w:rsid w:val="005A5C2E"/>
    <w:rsid w:val="005A6C3F"/>
    <w:rsid w:val="005B0303"/>
    <w:rsid w:val="005B0AF3"/>
    <w:rsid w:val="005B14AF"/>
    <w:rsid w:val="005B285B"/>
    <w:rsid w:val="005B587A"/>
    <w:rsid w:val="005B7370"/>
    <w:rsid w:val="005C053A"/>
    <w:rsid w:val="005C0829"/>
    <w:rsid w:val="005C0D8E"/>
    <w:rsid w:val="005C6592"/>
    <w:rsid w:val="005C7D46"/>
    <w:rsid w:val="005C7FA2"/>
    <w:rsid w:val="005D1421"/>
    <w:rsid w:val="005D20F0"/>
    <w:rsid w:val="005D21DB"/>
    <w:rsid w:val="005D38EB"/>
    <w:rsid w:val="005D3A55"/>
    <w:rsid w:val="005D3B57"/>
    <w:rsid w:val="005D526D"/>
    <w:rsid w:val="005D6070"/>
    <w:rsid w:val="005D74CF"/>
    <w:rsid w:val="005D7514"/>
    <w:rsid w:val="005E10C6"/>
    <w:rsid w:val="005E4238"/>
    <w:rsid w:val="005E4A5D"/>
    <w:rsid w:val="005E4C2C"/>
    <w:rsid w:val="005E551A"/>
    <w:rsid w:val="005E5BA2"/>
    <w:rsid w:val="005E6E71"/>
    <w:rsid w:val="005E7A0D"/>
    <w:rsid w:val="005F0B36"/>
    <w:rsid w:val="005F377C"/>
    <w:rsid w:val="005F4E20"/>
    <w:rsid w:val="005F4F0E"/>
    <w:rsid w:val="005F5D85"/>
    <w:rsid w:val="005F6381"/>
    <w:rsid w:val="005F6CA9"/>
    <w:rsid w:val="006014B8"/>
    <w:rsid w:val="00602AEE"/>
    <w:rsid w:val="006036D0"/>
    <w:rsid w:val="00604F6A"/>
    <w:rsid w:val="00604F6E"/>
    <w:rsid w:val="00606163"/>
    <w:rsid w:val="00606870"/>
    <w:rsid w:val="006077E9"/>
    <w:rsid w:val="00607DA8"/>
    <w:rsid w:val="0061253D"/>
    <w:rsid w:val="00612956"/>
    <w:rsid w:val="00612D75"/>
    <w:rsid w:val="00612DC3"/>
    <w:rsid w:val="0061337A"/>
    <w:rsid w:val="006156F2"/>
    <w:rsid w:val="00615AEF"/>
    <w:rsid w:val="006205DC"/>
    <w:rsid w:val="006211F8"/>
    <w:rsid w:val="00623C99"/>
    <w:rsid w:val="006243A0"/>
    <w:rsid w:val="00624F96"/>
    <w:rsid w:val="00627097"/>
    <w:rsid w:val="006307C7"/>
    <w:rsid w:val="00631201"/>
    <w:rsid w:val="00631ACA"/>
    <w:rsid w:val="00631ACB"/>
    <w:rsid w:val="00635AF7"/>
    <w:rsid w:val="00636F65"/>
    <w:rsid w:val="00637FE9"/>
    <w:rsid w:val="006440D1"/>
    <w:rsid w:val="006441C4"/>
    <w:rsid w:val="00645345"/>
    <w:rsid w:val="0064596B"/>
    <w:rsid w:val="00646EE6"/>
    <w:rsid w:val="0065251A"/>
    <w:rsid w:val="0065395A"/>
    <w:rsid w:val="00655CAA"/>
    <w:rsid w:val="00657514"/>
    <w:rsid w:val="006613EF"/>
    <w:rsid w:val="00662B24"/>
    <w:rsid w:val="00662E0D"/>
    <w:rsid w:val="006653C5"/>
    <w:rsid w:val="006658BF"/>
    <w:rsid w:val="006661E0"/>
    <w:rsid w:val="00666451"/>
    <w:rsid w:val="00666B44"/>
    <w:rsid w:val="006719AE"/>
    <w:rsid w:val="00676D40"/>
    <w:rsid w:val="00677223"/>
    <w:rsid w:val="006802A8"/>
    <w:rsid w:val="00683823"/>
    <w:rsid w:val="00684576"/>
    <w:rsid w:val="0068530E"/>
    <w:rsid w:val="00686290"/>
    <w:rsid w:val="00686726"/>
    <w:rsid w:val="0069089B"/>
    <w:rsid w:val="00691774"/>
    <w:rsid w:val="00691D04"/>
    <w:rsid w:val="006937C2"/>
    <w:rsid w:val="006A039D"/>
    <w:rsid w:val="006A090B"/>
    <w:rsid w:val="006A24A8"/>
    <w:rsid w:val="006A3551"/>
    <w:rsid w:val="006A4C70"/>
    <w:rsid w:val="006A5336"/>
    <w:rsid w:val="006A58A3"/>
    <w:rsid w:val="006A59D8"/>
    <w:rsid w:val="006A6CD3"/>
    <w:rsid w:val="006A77B0"/>
    <w:rsid w:val="006B1B32"/>
    <w:rsid w:val="006B22A7"/>
    <w:rsid w:val="006B582E"/>
    <w:rsid w:val="006C24B2"/>
    <w:rsid w:val="006C24FA"/>
    <w:rsid w:val="006C3EF0"/>
    <w:rsid w:val="006C3F25"/>
    <w:rsid w:val="006C5DBE"/>
    <w:rsid w:val="006C6F0E"/>
    <w:rsid w:val="006C75FA"/>
    <w:rsid w:val="006D06BB"/>
    <w:rsid w:val="006D2826"/>
    <w:rsid w:val="006D3F2D"/>
    <w:rsid w:val="006D416D"/>
    <w:rsid w:val="006D4F19"/>
    <w:rsid w:val="006D52B1"/>
    <w:rsid w:val="006D57E0"/>
    <w:rsid w:val="006D5977"/>
    <w:rsid w:val="006D59C9"/>
    <w:rsid w:val="006D7A3D"/>
    <w:rsid w:val="006E0809"/>
    <w:rsid w:val="006E0FF6"/>
    <w:rsid w:val="006E19D6"/>
    <w:rsid w:val="006E2A3C"/>
    <w:rsid w:val="006E4508"/>
    <w:rsid w:val="006E4F91"/>
    <w:rsid w:val="006E7672"/>
    <w:rsid w:val="006E7973"/>
    <w:rsid w:val="006F0479"/>
    <w:rsid w:val="006F0951"/>
    <w:rsid w:val="006F1D6B"/>
    <w:rsid w:val="006F2647"/>
    <w:rsid w:val="006F5FCB"/>
    <w:rsid w:val="00702958"/>
    <w:rsid w:val="00702AB6"/>
    <w:rsid w:val="00705050"/>
    <w:rsid w:val="00705635"/>
    <w:rsid w:val="00705C65"/>
    <w:rsid w:val="00706DAD"/>
    <w:rsid w:val="00713373"/>
    <w:rsid w:val="007141CA"/>
    <w:rsid w:val="00715200"/>
    <w:rsid w:val="00716363"/>
    <w:rsid w:val="00720CC7"/>
    <w:rsid w:val="0072327D"/>
    <w:rsid w:val="007243A4"/>
    <w:rsid w:val="00726242"/>
    <w:rsid w:val="00730495"/>
    <w:rsid w:val="00730F88"/>
    <w:rsid w:val="00732DD8"/>
    <w:rsid w:val="007349A1"/>
    <w:rsid w:val="00735224"/>
    <w:rsid w:val="0073558B"/>
    <w:rsid w:val="0073671C"/>
    <w:rsid w:val="00740498"/>
    <w:rsid w:val="0074230E"/>
    <w:rsid w:val="0074357F"/>
    <w:rsid w:val="007451E3"/>
    <w:rsid w:val="0074610A"/>
    <w:rsid w:val="00746D69"/>
    <w:rsid w:val="00750479"/>
    <w:rsid w:val="00750EB7"/>
    <w:rsid w:val="00751554"/>
    <w:rsid w:val="007517E7"/>
    <w:rsid w:val="0075253F"/>
    <w:rsid w:val="007527D2"/>
    <w:rsid w:val="00752A27"/>
    <w:rsid w:val="007543F9"/>
    <w:rsid w:val="007572DF"/>
    <w:rsid w:val="00761CAE"/>
    <w:rsid w:val="007668A0"/>
    <w:rsid w:val="00766E65"/>
    <w:rsid w:val="007709D2"/>
    <w:rsid w:val="007719AF"/>
    <w:rsid w:val="007720E0"/>
    <w:rsid w:val="007809DF"/>
    <w:rsid w:val="00782C54"/>
    <w:rsid w:val="0078564C"/>
    <w:rsid w:val="007900E4"/>
    <w:rsid w:val="007906F9"/>
    <w:rsid w:val="00791E8B"/>
    <w:rsid w:val="007923E1"/>
    <w:rsid w:val="00793329"/>
    <w:rsid w:val="00793614"/>
    <w:rsid w:val="007943A8"/>
    <w:rsid w:val="00794562"/>
    <w:rsid w:val="00794905"/>
    <w:rsid w:val="00794B07"/>
    <w:rsid w:val="00794D87"/>
    <w:rsid w:val="007A0382"/>
    <w:rsid w:val="007A0773"/>
    <w:rsid w:val="007A18B1"/>
    <w:rsid w:val="007A2B7C"/>
    <w:rsid w:val="007A3EC3"/>
    <w:rsid w:val="007A463F"/>
    <w:rsid w:val="007A5D4A"/>
    <w:rsid w:val="007A623C"/>
    <w:rsid w:val="007A7A56"/>
    <w:rsid w:val="007B2A0E"/>
    <w:rsid w:val="007B35FD"/>
    <w:rsid w:val="007B4657"/>
    <w:rsid w:val="007B5308"/>
    <w:rsid w:val="007B56BB"/>
    <w:rsid w:val="007C018D"/>
    <w:rsid w:val="007C05F2"/>
    <w:rsid w:val="007C2CDD"/>
    <w:rsid w:val="007C4296"/>
    <w:rsid w:val="007C605C"/>
    <w:rsid w:val="007C6175"/>
    <w:rsid w:val="007C6A17"/>
    <w:rsid w:val="007D19B3"/>
    <w:rsid w:val="007E0A7D"/>
    <w:rsid w:val="007E1923"/>
    <w:rsid w:val="007E1BC3"/>
    <w:rsid w:val="007E2E88"/>
    <w:rsid w:val="007E6FD7"/>
    <w:rsid w:val="007F0773"/>
    <w:rsid w:val="007F1D08"/>
    <w:rsid w:val="007F1F3C"/>
    <w:rsid w:val="007F3C7E"/>
    <w:rsid w:val="007F4FD4"/>
    <w:rsid w:val="007F658A"/>
    <w:rsid w:val="007F67D7"/>
    <w:rsid w:val="007F70B2"/>
    <w:rsid w:val="007F7676"/>
    <w:rsid w:val="008011BC"/>
    <w:rsid w:val="008014B0"/>
    <w:rsid w:val="00804674"/>
    <w:rsid w:val="00810454"/>
    <w:rsid w:val="008116DB"/>
    <w:rsid w:val="00812BDA"/>
    <w:rsid w:val="00814939"/>
    <w:rsid w:val="00815724"/>
    <w:rsid w:val="00815922"/>
    <w:rsid w:val="00821061"/>
    <w:rsid w:val="00821344"/>
    <w:rsid w:val="008221E2"/>
    <w:rsid w:val="00823E21"/>
    <w:rsid w:val="00825DCC"/>
    <w:rsid w:val="00826D43"/>
    <w:rsid w:val="00827799"/>
    <w:rsid w:val="008300A5"/>
    <w:rsid w:val="008324E4"/>
    <w:rsid w:val="00832B3F"/>
    <w:rsid w:val="00833C34"/>
    <w:rsid w:val="00833E32"/>
    <w:rsid w:val="00837713"/>
    <w:rsid w:val="008412A8"/>
    <w:rsid w:val="00841B33"/>
    <w:rsid w:val="00842A31"/>
    <w:rsid w:val="00842A42"/>
    <w:rsid w:val="0084462B"/>
    <w:rsid w:val="00844EBE"/>
    <w:rsid w:val="00845107"/>
    <w:rsid w:val="00845EAC"/>
    <w:rsid w:val="00845FB5"/>
    <w:rsid w:val="00846A19"/>
    <w:rsid w:val="00846D06"/>
    <w:rsid w:val="00847AFC"/>
    <w:rsid w:val="0085050E"/>
    <w:rsid w:val="00852357"/>
    <w:rsid w:val="0086009A"/>
    <w:rsid w:val="00860DED"/>
    <w:rsid w:val="00862ACC"/>
    <w:rsid w:val="00865624"/>
    <w:rsid w:val="0086795D"/>
    <w:rsid w:val="00867A0A"/>
    <w:rsid w:val="00870E09"/>
    <w:rsid w:val="00870E2F"/>
    <w:rsid w:val="00872429"/>
    <w:rsid w:val="008746D3"/>
    <w:rsid w:val="00874E92"/>
    <w:rsid w:val="00875AB6"/>
    <w:rsid w:val="00881249"/>
    <w:rsid w:val="00883912"/>
    <w:rsid w:val="008846BE"/>
    <w:rsid w:val="008876E9"/>
    <w:rsid w:val="008936EB"/>
    <w:rsid w:val="008937A6"/>
    <w:rsid w:val="00895226"/>
    <w:rsid w:val="00895A0E"/>
    <w:rsid w:val="00896105"/>
    <w:rsid w:val="008A0145"/>
    <w:rsid w:val="008A0489"/>
    <w:rsid w:val="008A4F87"/>
    <w:rsid w:val="008A51DC"/>
    <w:rsid w:val="008A5860"/>
    <w:rsid w:val="008A58FC"/>
    <w:rsid w:val="008A6408"/>
    <w:rsid w:val="008B00A8"/>
    <w:rsid w:val="008B1428"/>
    <w:rsid w:val="008B1748"/>
    <w:rsid w:val="008B1A2D"/>
    <w:rsid w:val="008B62CD"/>
    <w:rsid w:val="008B7003"/>
    <w:rsid w:val="008B7BF1"/>
    <w:rsid w:val="008C0C2A"/>
    <w:rsid w:val="008C4533"/>
    <w:rsid w:val="008C4DEF"/>
    <w:rsid w:val="008D5754"/>
    <w:rsid w:val="008D5F5C"/>
    <w:rsid w:val="008D6918"/>
    <w:rsid w:val="008D7062"/>
    <w:rsid w:val="008E0FC3"/>
    <w:rsid w:val="008E254E"/>
    <w:rsid w:val="008E5E96"/>
    <w:rsid w:val="008E5EAC"/>
    <w:rsid w:val="008E67A5"/>
    <w:rsid w:val="008E731E"/>
    <w:rsid w:val="008E7927"/>
    <w:rsid w:val="008F2018"/>
    <w:rsid w:val="008F2091"/>
    <w:rsid w:val="008F5195"/>
    <w:rsid w:val="00900449"/>
    <w:rsid w:val="00903363"/>
    <w:rsid w:val="00903C0D"/>
    <w:rsid w:val="00903FB4"/>
    <w:rsid w:val="00904A4B"/>
    <w:rsid w:val="00905860"/>
    <w:rsid w:val="00907AE6"/>
    <w:rsid w:val="00910ADC"/>
    <w:rsid w:val="00910F22"/>
    <w:rsid w:val="00912A1F"/>
    <w:rsid w:val="009146FB"/>
    <w:rsid w:val="00916EDE"/>
    <w:rsid w:val="00917024"/>
    <w:rsid w:val="0092239D"/>
    <w:rsid w:val="00924597"/>
    <w:rsid w:val="00924A2A"/>
    <w:rsid w:val="00924CD1"/>
    <w:rsid w:val="00926E14"/>
    <w:rsid w:val="00927333"/>
    <w:rsid w:val="00927D29"/>
    <w:rsid w:val="00930FC4"/>
    <w:rsid w:val="00931009"/>
    <w:rsid w:val="00933659"/>
    <w:rsid w:val="00933C21"/>
    <w:rsid w:val="009357D7"/>
    <w:rsid w:val="0093646C"/>
    <w:rsid w:val="00940B3B"/>
    <w:rsid w:val="00940D87"/>
    <w:rsid w:val="00941D3B"/>
    <w:rsid w:val="009423F1"/>
    <w:rsid w:val="0094292D"/>
    <w:rsid w:val="00945A3B"/>
    <w:rsid w:val="009466FF"/>
    <w:rsid w:val="00951699"/>
    <w:rsid w:val="009566DC"/>
    <w:rsid w:val="0096310F"/>
    <w:rsid w:val="009634BD"/>
    <w:rsid w:val="0096380C"/>
    <w:rsid w:val="00963D5D"/>
    <w:rsid w:val="0096745A"/>
    <w:rsid w:val="00970AFD"/>
    <w:rsid w:val="00973482"/>
    <w:rsid w:val="0097358D"/>
    <w:rsid w:val="00974C4B"/>
    <w:rsid w:val="00975498"/>
    <w:rsid w:val="009759E0"/>
    <w:rsid w:val="00975EDD"/>
    <w:rsid w:val="00976419"/>
    <w:rsid w:val="009768FB"/>
    <w:rsid w:val="0098098D"/>
    <w:rsid w:val="00982D84"/>
    <w:rsid w:val="00984242"/>
    <w:rsid w:val="00986495"/>
    <w:rsid w:val="00987B91"/>
    <w:rsid w:val="00990D65"/>
    <w:rsid w:val="00991D8C"/>
    <w:rsid w:val="009929FD"/>
    <w:rsid w:val="00995691"/>
    <w:rsid w:val="009A3581"/>
    <w:rsid w:val="009A3DAE"/>
    <w:rsid w:val="009A4EAD"/>
    <w:rsid w:val="009A5F00"/>
    <w:rsid w:val="009B0EE8"/>
    <w:rsid w:val="009B14A9"/>
    <w:rsid w:val="009B14B5"/>
    <w:rsid w:val="009B15C3"/>
    <w:rsid w:val="009B1BF9"/>
    <w:rsid w:val="009B1DB1"/>
    <w:rsid w:val="009B2BF9"/>
    <w:rsid w:val="009B302A"/>
    <w:rsid w:val="009B3196"/>
    <w:rsid w:val="009B3447"/>
    <w:rsid w:val="009B4353"/>
    <w:rsid w:val="009B4EF8"/>
    <w:rsid w:val="009B79C5"/>
    <w:rsid w:val="009C5028"/>
    <w:rsid w:val="009C5460"/>
    <w:rsid w:val="009C7FFE"/>
    <w:rsid w:val="009D0C19"/>
    <w:rsid w:val="009D1361"/>
    <w:rsid w:val="009D3C36"/>
    <w:rsid w:val="009D4AA0"/>
    <w:rsid w:val="009D4ACE"/>
    <w:rsid w:val="009D50C6"/>
    <w:rsid w:val="009D5DC9"/>
    <w:rsid w:val="009D69AB"/>
    <w:rsid w:val="009D6F88"/>
    <w:rsid w:val="009D7573"/>
    <w:rsid w:val="009D77DD"/>
    <w:rsid w:val="009E04B6"/>
    <w:rsid w:val="009E6C77"/>
    <w:rsid w:val="009E7735"/>
    <w:rsid w:val="009F083D"/>
    <w:rsid w:val="009F2F5E"/>
    <w:rsid w:val="009F3C7D"/>
    <w:rsid w:val="009F4856"/>
    <w:rsid w:val="00A00868"/>
    <w:rsid w:val="00A01571"/>
    <w:rsid w:val="00A0244B"/>
    <w:rsid w:val="00A04180"/>
    <w:rsid w:val="00A04297"/>
    <w:rsid w:val="00A07259"/>
    <w:rsid w:val="00A07A6A"/>
    <w:rsid w:val="00A11673"/>
    <w:rsid w:val="00A12A3F"/>
    <w:rsid w:val="00A130AE"/>
    <w:rsid w:val="00A165E5"/>
    <w:rsid w:val="00A2421A"/>
    <w:rsid w:val="00A25F07"/>
    <w:rsid w:val="00A26F9E"/>
    <w:rsid w:val="00A37CCB"/>
    <w:rsid w:val="00A42A9B"/>
    <w:rsid w:val="00A4339D"/>
    <w:rsid w:val="00A43747"/>
    <w:rsid w:val="00A437F7"/>
    <w:rsid w:val="00A44855"/>
    <w:rsid w:val="00A44882"/>
    <w:rsid w:val="00A45448"/>
    <w:rsid w:val="00A45F7F"/>
    <w:rsid w:val="00A46BE1"/>
    <w:rsid w:val="00A47F13"/>
    <w:rsid w:val="00A51DBB"/>
    <w:rsid w:val="00A52073"/>
    <w:rsid w:val="00A521AC"/>
    <w:rsid w:val="00A5227A"/>
    <w:rsid w:val="00A52521"/>
    <w:rsid w:val="00A532F1"/>
    <w:rsid w:val="00A550D3"/>
    <w:rsid w:val="00A55358"/>
    <w:rsid w:val="00A559C0"/>
    <w:rsid w:val="00A56057"/>
    <w:rsid w:val="00A57597"/>
    <w:rsid w:val="00A6012B"/>
    <w:rsid w:val="00A60426"/>
    <w:rsid w:val="00A60B1B"/>
    <w:rsid w:val="00A6195B"/>
    <w:rsid w:val="00A62AEA"/>
    <w:rsid w:val="00A637AE"/>
    <w:rsid w:val="00A637CB"/>
    <w:rsid w:val="00A64A22"/>
    <w:rsid w:val="00A65876"/>
    <w:rsid w:val="00A67B96"/>
    <w:rsid w:val="00A7064F"/>
    <w:rsid w:val="00A70905"/>
    <w:rsid w:val="00A737BE"/>
    <w:rsid w:val="00A74DB9"/>
    <w:rsid w:val="00A7533F"/>
    <w:rsid w:val="00A767CF"/>
    <w:rsid w:val="00A767D1"/>
    <w:rsid w:val="00A76C5A"/>
    <w:rsid w:val="00A8035B"/>
    <w:rsid w:val="00A80AA7"/>
    <w:rsid w:val="00A819E1"/>
    <w:rsid w:val="00A82FBD"/>
    <w:rsid w:val="00A836B0"/>
    <w:rsid w:val="00A83D33"/>
    <w:rsid w:val="00A84109"/>
    <w:rsid w:val="00A8497B"/>
    <w:rsid w:val="00A85F6A"/>
    <w:rsid w:val="00A860C3"/>
    <w:rsid w:val="00A8625E"/>
    <w:rsid w:val="00A86A57"/>
    <w:rsid w:val="00A87560"/>
    <w:rsid w:val="00A90695"/>
    <w:rsid w:val="00A93023"/>
    <w:rsid w:val="00A93483"/>
    <w:rsid w:val="00A93A42"/>
    <w:rsid w:val="00A947E5"/>
    <w:rsid w:val="00A961CA"/>
    <w:rsid w:val="00A979D3"/>
    <w:rsid w:val="00A97E64"/>
    <w:rsid w:val="00AA2327"/>
    <w:rsid w:val="00AA4E02"/>
    <w:rsid w:val="00AA6D04"/>
    <w:rsid w:val="00AB00A5"/>
    <w:rsid w:val="00AB0B80"/>
    <w:rsid w:val="00AB1390"/>
    <w:rsid w:val="00AB1D42"/>
    <w:rsid w:val="00AB30FA"/>
    <w:rsid w:val="00AB467C"/>
    <w:rsid w:val="00AB4B3A"/>
    <w:rsid w:val="00AB6E54"/>
    <w:rsid w:val="00AC072B"/>
    <w:rsid w:val="00AC0FBF"/>
    <w:rsid w:val="00AC2626"/>
    <w:rsid w:val="00AC297A"/>
    <w:rsid w:val="00AC351A"/>
    <w:rsid w:val="00AC3C54"/>
    <w:rsid w:val="00AC4AFD"/>
    <w:rsid w:val="00AC6A6E"/>
    <w:rsid w:val="00AC6F6A"/>
    <w:rsid w:val="00AD285E"/>
    <w:rsid w:val="00AD42B2"/>
    <w:rsid w:val="00AD48F2"/>
    <w:rsid w:val="00AD5E09"/>
    <w:rsid w:val="00AD5E28"/>
    <w:rsid w:val="00AE0D2E"/>
    <w:rsid w:val="00AE235E"/>
    <w:rsid w:val="00AE5C7A"/>
    <w:rsid w:val="00AF0153"/>
    <w:rsid w:val="00AF1C2A"/>
    <w:rsid w:val="00AF29BD"/>
    <w:rsid w:val="00AF3567"/>
    <w:rsid w:val="00AF3A26"/>
    <w:rsid w:val="00AF3D33"/>
    <w:rsid w:val="00AF6CFD"/>
    <w:rsid w:val="00AF6F2F"/>
    <w:rsid w:val="00B0151C"/>
    <w:rsid w:val="00B03DDF"/>
    <w:rsid w:val="00B06388"/>
    <w:rsid w:val="00B07EBE"/>
    <w:rsid w:val="00B1141B"/>
    <w:rsid w:val="00B12FCA"/>
    <w:rsid w:val="00B14A1B"/>
    <w:rsid w:val="00B1505A"/>
    <w:rsid w:val="00B17254"/>
    <w:rsid w:val="00B17BBB"/>
    <w:rsid w:val="00B213C9"/>
    <w:rsid w:val="00B22A63"/>
    <w:rsid w:val="00B22F91"/>
    <w:rsid w:val="00B236D9"/>
    <w:rsid w:val="00B25ECB"/>
    <w:rsid w:val="00B25F05"/>
    <w:rsid w:val="00B26182"/>
    <w:rsid w:val="00B3069F"/>
    <w:rsid w:val="00B309D1"/>
    <w:rsid w:val="00B31CDE"/>
    <w:rsid w:val="00B324F5"/>
    <w:rsid w:val="00B33022"/>
    <w:rsid w:val="00B34493"/>
    <w:rsid w:val="00B3557F"/>
    <w:rsid w:val="00B35E85"/>
    <w:rsid w:val="00B4061E"/>
    <w:rsid w:val="00B416BF"/>
    <w:rsid w:val="00B437A9"/>
    <w:rsid w:val="00B43A9F"/>
    <w:rsid w:val="00B43C3E"/>
    <w:rsid w:val="00B43D8E"/>
    <w:rsid w:val="00B44223"/>
    <w:rsid w:val="00B44758"/>
    <w:rsid w:val="00B45242"/>
    <w:rsid w:val="00B46A32"/>
    <w:rsid w:val="00B47685"/>
    <w:rsid w:val="00B50F8A"/>
    <w:rsid w:val="00B51B47"/>
    <w:rsid w:val="00B5353F"/>
    <w:rsid w:val="00B54C16"/>
    <w:rsid w:val="00B55946"/>
    <w:rsid w:val="00B55F54"/>
    <w:rsid w:val="00B575B1"/>
    <w:rsid w:val="00B60BDF"/>
    <w:rsid w:val="00B60CC0"/>
    <w:rsid w:val="00B60F44"/>
    <w:rsid w:val="00B62C76"/>
    <w:rsid w:val="00B66828"/>
    <w:rsid w:val="00B71427"/>
    <w:rsid w:val="00B733A0"/>
    <w:rsid w:val="00B74C14"/>
    <w:rsid w:val="00B77753"/>
    <w:rsid w:val="00B777E7"/>
    <w:rsid w:val="00B7783A"/>
    <w:rsid w:val="00B79893"/>
    <w:rsid w:val="00B81260"/>
    <w:rsid w:val="00B843F3"/>
    <w:rsid w:val="00B849DB"/>
    <w:rsid w:val="00B8561B"/>
    <w:rsid w:val="00B9128A"/>
    <w:rsid w:val="00B913A7"/>
    <w:rsid w:val="00B91400"/>
    <w:rsid w:val="00B91B0D"/>
    <w:rsid w:val="00B92C20"/>
    <w:rsid w:val="00B93225"/>
    <w:rsid w:val="00BA42B5"/>
    <w:rsid w:val="00BA452E"/>
    <w:rsid w:val="00BA678A"/>
    <w:rsid w:val="00BA7524"/>
    <w:rsid w:val="00BB0672"/>
    <w:rsid w:val="00BB0FA3"/>
    <w:rsid w:val="00BB222F"/>
    <w:rsid w:val="00BB2AFD"/>
    <w:rsid w:val="00BB5530"/>
    <w:rsid w:val="00BB56FD"/>
    <w:rsid w:val="00BB6D4A"/>
    <w:rsid w:val="00BC0599"/>
    <w:rsid w:val="00BC1C23"/>
    <w:rsid w:val="00BC1DB1"/>
    <w:rsid w:val="00BC2705"/>
    <w:rsid w:val="00BC2B43"/>
    <w:rsid w:val="00BC7121"/>
    <w:rsid w:val="00BD0180"/>
    <w:rsid w:val="00BD06FE"/>
    <w:rsid w:val="00BD2BB1"/>
    <w:rsid w:val="00BD3C32"/>
    <w:rsid w:val="00BD5604"/>
    <w:rsid w:val="00BD5D6A"/>
    <w:rsid w:val="00BD722A"/>
    <w:rsid w:val="00BE065C"/>
    <w:rsid w:val="00BE141F"/>
    <w:rsid w:val="00BE1C45"/>
    <w:rsid w:val="00BE334B"/>
    <w:rsid w:val="00BE43B3"/>
    <w:rsid w:val="00BE47D6"/>
    <w:rsid w:val="00BE5DAA"/>
    <w:rsid w:val="00BE630F"/>
    <w:rsid w:val="00BF00F2"/>
    <w:rsid w:val="00BF042E"/>
    <w:rsid w:val="00BF2097"/>
    <w:rsid w:val="00BF24C3"/>
    <w:rsid w:val="00BF4065"/>
    <w:rsid w:val="00BF5786"/>
    <w:rsid w:val="00BF6F99"/>
    <w:rsid w:val="00BF7556"/>
    <w:rsid w:val="00C003C2"/>
    <w:rsid w:val="00C008DE"/>
    <w:rsid w:val="00C02780"/>
    <w:rsid w:val="00C032EE"/>
    <w:rsid w:val="00C065AC"/>
    <w:rsid w:val="00C0733C"/>
    <w:rsid w:val="00C07C54"/>
    <w:rsid w:val="00C0A17C"/>
    <w:rsid w:val="00C11C1F"/>
    <w:rsid w:val="00C16EC0"/>
    <w:rsid w:val="00C17BE4"/>
    <w:rsid w:val="00C20449"/>
    <w:rsid w:val="00C21F95"/>
    <w:rsid w:val="00C22C23"/>
    <w:rsid w:val="00C25CE5"/>
    <w:rsid w:val="00C25F2D"/>
    <w:rsid w:val="00C26816"/>
    <w:rsid w:val="00C366DE"/>
    <w:rsid w:val="00C37CD6"/>
    <w:rsid w:val="00C40A9A"/>
    <w:rsid w:val="00C40D22"/>
    <w:rsid w:val="00C41A1D"/>
    <w:rsid w:val="00C41D05"/>
    <w:rsid w:val="00C42DA1"/>
    <w:rsid w:val="00C434D7"/>
    <w:rsid w:val="00C446F5"/>
    <w:rsid w:val="00C45657"/>
    <w:rsid w:val="00C46643"/>
    <w:rsid w:val="00C46826"/>
    <w:rsid w:val="00C46BC9"/>
    <w:rsid w:val="00C478D1"/>
    <w:rsid w:val="00C47C06"/>
    <w:rsid w:val="00C52CD5"/>
    <w:rsid w:val="00C53268"/>
    <w:rsid w:val="00C534C9"/>
    <w:rsid w:val="00C53FC6"/>
    <w:rsid w:val="00C55CCE"/>
    <w:rsid w:val="00C55EAA"/>
    <w:rsid w:val="00C562E3"/>
    <w:rsid w:val="00C57C73"/>
    <w:rsid w:val="00C602F6"/>
    <w:rsid w:val="00C62723"/>
    <w:rsid w:val="00C627D4"/>
    <w:rsid w:val="00C64348"/>
    <w:rsid w:val="00C64548"/>
    <w:rsid w:val="00C64C2D"/>
    <w:rsid w:val="00C65087"/>
    <w:rsid w:val="00C66D88"/>
    <w:rsid w:val="00C70095"/>
    <w:rsid w:val="00C7095E"/>
    <w:rsid w:val="00C7096E"/>
    <w:rsid w:val="00C70A1D"/>
    <w:rsid w:val="00C70BE3"/>
    <w:rsid w:val="00C71714"/>
    <w:rsid w:val="00C72B16"/>
    <w:rsid w:val="00C74A12"/>
    <w:rsid w:val="00C753F3"/>
    <w:rsid w:val="00C81EFF"/>
    <w:rsid w:val="00C823D8"/>
    <w:rsid w:val="00C82F52"/>
    <w:rsid w:val="00C83CAD"/>
    <w:rsid w:val="00C83FC3"/>
    <w:rsid w:val="00C842D2"/>
    <w:rsid w:val="00C872C8"/>
    <w:rsid w:val="00C874EE"/>
    <w:rsid w:val="00C87E84"/>
    <w:rsid w:val="00C904AE"/>
    <w:rsid w:val="00C93192"/>
    <w:rsid w:val="00C944A6"/>
    <w:rsid w:val="00C96FF1"/>
    <w:rsid w:val="00C9734B"/>
    <w:rsid w:val="00CA23E3"/>
    <w:rsid w:val="00CA3219"/>
    <w:rsid w:val="00CA3F35"/>
    <w:rsid w:val="00CA5A7B"/>
    <w:rsid w:val="00CA5BCD"/>
    <w:rsid w:val="00CA7280"/>
    <w:rsid w:val="00CA73DE"/>
    <w:rsid w:val="00CB16D4"/>
    <w:rsid w:val="00CB1CD7"/>
    <w:rsid w:val="00CB1E5F"/>
    <w:rsid w:val="00CB20CD"/>
    <w:rsid w:val="00CB36C7"/>
    <w:rsid w:val="00CB4C2F"/>
    <w:rsid w:val="00CB53E9"/>
    <w:rsid w:val="00CB5591"/>
    <w:rsid w:val="00CB685A"/>
    <w:rsid w:val="00CC015F"/>
    <w:rsid w:val="00CC0EF9"/>
    <w:rsid w:val="00CC33A2"/>
    <w:rsid w:val="00CC3988"/>
    <w:rsid w:val="00CC3B65"/>
    <w:rsid w:val="00CC6829"/>
    <w:rsid w:val="00CC68F6"/>
    <w:rsid w:val="00CC747B"/>
    <w:rsid w:val="00CD0585"/>
    <w:rsid w:val="00CD05C6"/>
    <w:rsid w:val="00CD2D43"/>
    <w:rsid w:val="00CD2F16"/>
    <w:rsid w:val="00CD3047"/>
    <w:rsid w:val="00CD5CDE"/>
    <w:rsid w:val="00CE089B"/>
    <w:rsid w:val="00CE2449"/>
    <w:rsid w:val="00CE437D"/>
    <w:rsid w:val="00CE4EB6"/>
    <w:rsid w:val="00CE57D5"/>
    <w:rsid w:val="00CE60E7"/>
    <w:rsid w:val="00CE63A3"/>
    <w:rsid w:val="00CE64CA"/>
    <w:rsid w:val="00CE7780"/>
    <w:rsid w:val="00CE7AB8"/>
    <w:rsid w:val="00CF0F0D"/>
    <w:rsid w:val="00CF1926"/>
    <w:rsid w:val="00CF33C5"/>
    <w:rsid w:val="00CF446E"/>
    <w:rsid w:val="00CF5008"/>
    <w:rsid w:val="00D02627"/>
    <w:rsid w:val="00D027EE"/>
    <w:rsid w:val="00D0367E"/>
    <w:rsid w:val="00D03EB2"/>
    <w:rsid w:val="00D0449A"/>
    <w:rsid w:val="00D05380"/>
    <w:rsid w:val="00D076E5"/>
    <w:rsid w:val="00D11109"/>
    <w:rsid w:val="00D1185A"/>
    <w:rsid w:val="00D118E4"/>
    <w:rsid w:val="00D135CF"/>
    <w:rsid w:val="00D13BD4"/>
    <w:rsid w:val="00D14958"/>
    <w:rsid w:val="00D16DE9"/>
    <w:rsid w:val="00D17E64"/>
    <w:rsid w:val="00D20C9D"/>
    <w:rsid w:val="00D20ECF"/>
    <w:rsid w:val="00D215A1"/>
    <w:rsid w:val="00D21AC1"/>
    <w:rsid w:val="00D23D40"/>
    <w:rsid w:val="00D270A9"/>
    <w:rsid w:val="00D32056"/>
    <w:rsid w:val="00D322BD"/>
    <w:rsid w:val="00D32480"/>
    <w:rsid w:val="00D3255E"/>
    <w:rsid w:val="00D32BE9"/>
    <w:rsid w:val="00D34905"/>
    <w:rsid w:val="00D34E74"/>
    <w:rsid w:val="00D363E0"/>
    <w:rsid w:val="00D370F3"/>
    <w:rsid w:val="00D3772E"/>
    <w:rsid w:val="00D42167"/>
    <w:rsid w:val="00D42BBD"/>
    <w:rsid w:val="00D432D5"/>
    <w:rsid w:val="00D438A1"/>
    <w:rsid w:val="00D4707A"/>
    <w:rsid w:val="00D475C7"/>
    <w:rsid w:val="00D47CF4"/>
    <w:rsid w:val="00D5293E"/>
    <w:rsid w:val="00D53117"/>
    <w:rsid w:val="00D53D1E"/>
    <w:rsid w:val="00D53F9F"/>
    <w:rsid w:val="00D5457A"/>
    <w:rsid w:val="00D54BD8"/>
    <w:rsid w:val="00D54D06"/>
    <w:rsid w:val="00D54E8B"/>
    <w:rsid w:val="00D555A5"/>
    <w:rsid w:val="00D56212"/>
    <w:rsid w:val="00D56F2D"/>
    <w:rsid w:val="00D57A26"/>
    <w:rsid w:val="00D57B62"/>
    <w:rsid w:val="00D61006"/>
    <w:rsid w:val="00D611D4"/>
    <w:rsid w:val="00D652B7"/>
    <w:rsid w:val="00D66037"/>
    <w:rsid w:val="00D660E3"/>
    <w:rsid w:val="00D66504"/>
    <w:rsid w:val="00D6C210"/>
    <w:rsid w:val="00D70780"/>
    <w:rsid w:val="00D7086D"/>
    <w:rsid w:val="00D71264"/>
    <w:rsid w:val="00D722BB"/>
    <w:rsid w:val="00D72A19"/>
    <w:rsid w:val="00D72B4E"/>
    <w:rsid w:val="00D73553"/>
    <w:rsid w:val="00D74596"/>
    <w:rsid w:val="00D77D03"/>
    <w:rsid w:val="00D77E8E"/>
    <w:rsid w:val="00D83CE5"/>
    <w:rsid w:val="00D854B1"/>
    <w:rsid w:val="00D855BA"/>
    <w:rsid w:val="00D85773"/>
    <w:rsid w:val="00D87B93"/>
    <w:rsid w:val="00D908A4"/>
    <w:rsid w:val="00D91B36"/>
    <w:rsid w:val="00D93F70"/>
    <w:rsid w:val="00D93FD4"/>
    <w:rsid w:val="00D948C1"/>
    <w:rsid w:val="00D951F9"/>
    <w:rsid w:val="00D96326"/>
    <w:rsid w:val="00D97112"/>
    <w:rsid w:val="00D9725C"/>
    <w:rsid w:val="00DA120A"/>
    <w:rsid w:val="00DA1EFF"/>
    <w:rsid w:val="00DA2FCF"/>
    <w:rsid w:val="00DA5541"/>
    <w:rsid w:val="00DA5891"/>
    <w:rsid w:val="00DA7BAB"/>
    <w:rsid w:val="00DB1856"/>
    <w:rsid w:val="00DB344C"/>
    <w:rsid w:val="00DB402D"/>
    <w:rsid w:val="00DB4499"/>
    <w:rsid w:val="00DC1E73"/>
    <w:rsid w:val="00DC2514"/>
    <w:rsid w:val="00DC274E"/>
    <w:rsid w:val="00DC4796"/>
    <w:rsid w:val="00DC6540"/>
    <w:rsid w:val="00DC70C1"/>
    <w:rsid w:val="00DC7323"/>
    <w:rsid w:val="00DD0D1B"/>
    <w:rsid w:val="00DD12A1"/>
    <w:rsid w:val="00DD188C"/>
    <w:rsid w:val="00DD1AFD"/>
    <w:rsid w:val="00DD3076"/>
    <w:rsid w:val="00DD50EF"/>
    <w:rsid w:val="00DD54AF"/>
    <w:rsid w:val="00DD55F4"/>
    <w:rsid w:val="00DE2469"/>
    <w:rsid w:val="00DE5615"/>
    <w:rsid w:val="00DE7AA6"/>
    <w:rsid w:val="00DF29FB"/>
    <w:rsid w:val="00DF2BCE"/>
    <w:rsid w:val="00DF3111"/>
    <w:rsid w:val="00DF49EF"/>
    <w:rsid w:val="00DF51E0"/>
    <w:rsid w:val="00DF5AD4"/>
    <w:rsid w:val="00DF77FC"/>
    <w:rsid w:val="00E0174F"/>
    <w:rsid w:val="00E0342D"/>
    <w:rsid w:val="00E05151"/>
    <w:rsid w:val="00E074F6"/>
    <w:rsid w:val="00E11679"/>
    <w:rsid w:val="00E12F8E"/>
    <w:rsid w:val="00E152CA"/>
    <w:rsid w:val="00E16C22"/>
    <w:rsid w:val="00E205F0"/>
    <w:rsid w:val="00E22509"/>
    <w:rsid w:val="00E22A85"/>
    <w:rsid w:val="00E27046"/>
    <w:rsid w:val="00E316F8"/>
    <w:rsid w:val="00E31AC7"/>
    <w:rsid w:val="00E321A6"/>
    <w:rsid w:val="00E32EF2"/>
    <w:rsid w:val="00E32F20"/>
    <w:rsid w:val="00E33B16"/>
    <w:rsid w:val="00E33FEC"/>
    <w:rsid w:val="00E34F7A"/>
    <w:rsid w:val="00E35863"/>
    <w:rsid w:val="00E3594E"/>
    <w:rsid w:val="00E362C8"/>
    <w:rsid w:val="00E37B50"/>
    <w:rsid w:val="00E44854"/>
    <w:rsid w:val="00E45D3E"/>
    <w:rsid w:val="00E4656B"/>
    <w:rsid w:val="00E475E4"/>
    <w:rsid w:val="00E47845"/>
    <w:rsid w:val="00E51189"/>
    <w:rsid w:val="00E51273"/>
    <w:rsid w:val="00E5299F"/>
    <w:rsid w:val="00E534FD"/>
    <w:rsid w:val="00E552F9"/>
    <w:rsid w:val="00E56FBA"/>
    <w:rsid w:val="00E60B41"/>
    <w:rsid w:val="00E61D88"/>
    <w:rsid w:val="00E62B49"/>
    <w:rsid w:val="00E66708"/>
    <w:rsid w:val="00E672F2"/>
    <w:rsid w:val="00E700B2"/>
    <w:rsid w:val="00E70140"/>
    <w:rsid w:val="00E70D38"/>
    <w:rsid w:val="00E71983"/>
    <w:rsid w:val="00E73526"/>
    <w:rsid w:val="00E74C8D"/>
    <w:rsid w:val="00E75FA4"/>
    <w:rsid w:val="00E7788B"/>
    <w:rsid w:val="00E77B23"/>
    <w:rsid w:val="00E80A3C"/>
    <w:rsid w:val="00E81AD4"/>
    <w:rsid w:val="00E81E58"/>
    <w:rsid w:val="00E834E5"/>
    <w:rsid w:val="00E8694F"/>
    <w:rsid w:val="00E87892"/>
    <w:rsid w:val="00E879ED"/>
    <w:rsid w:val="00E9050B"/>
    <w:rsid w:val="00E9051F"/>
    <w:rsid w:val="00E92407"/>
    <w:rsid w:val="00E94111"/>
    <w:rsid w:val="00E9471A"/>
    <w:rsid w:val="00E96017"/>
    <w:rsid w:val="00E96E17"/>
    <w:rsid w:val="00E97F7D"/>
    <w:rsid w:val="00EA017D"/>
    <w:rsid w:val="00EA262A"/>
    <w:rsid w:val="00EA28E4"/>
    <w:rsid w:val="00EA4148"/>
    <w:rsid w:val="00EA4635"/>
    <w:rsid w:val="00EA65D4"/>
    <w:rsid w:val="00EA7434"/>
    <w:rsid w:val="00EA7824"/>
    <w:rsid w:val="00EB09D4"/>
    <w:rsid w:val="00EB114E"/>
    <w:rsid w:val="00EB2116"/>
    <w:rsid w:val="00EB3226"/>
    <w:rsid w:val="00EB35CA"/>
    <w:rsid w:val="00EB3B29"/>
    <w:rsid w:val="00EB48BA"/>
    <w:rsid w:val="00EB4A58"/>
    <w:rsid w:val="00EB4AD7"/>
    <w:rsid w:val="00EB4C08"/>
    <w:rsid w:val="00EB59C9"/>
    <w:rsid w:val="00EB6C63"/>
    <w:rsid w:val="00EB780E"/>
    <w:rsid w:val="00EC2962"/>
    <w:rsid w:val="00EC4AD2"/>
    <w:rsid w:val="00ED511D"/>
    <w:rsid w:val="00ED6065"/>
    <w:rsid w:val="00EE237B"/>
    <w:rsid w:val="00EE2DE2"/>
    <w:rsid w:val="00EE4ADB"/>
    <w:rsid w:val="00EE5947"/>
    <w:rsid w:val="00EF25FE"/>
    <w:rsid w:val="00EF733E"/>
    <w:rsid w:val="00EF7FE9"/>
    <w:rsid w:val="00F00CA5"/>
    <w:rsid w:val="00F00EB6"/>
    <w:rsid w:val="00F02087"/>
    <w:rsid w:val="00F03E39"/>
    <w:rsid w:val="00F043C5"/>
    <w:rsid w:val="00F06312"/>
    <w:rsid w:val="00F0647F"/>
    <w:rsid w:val="00F116FE"/>
    <w:rsid w:val="00F1195B"/>
    <w:rsid w:val="00F125A4"/>
    <w:rsid w:val="00F13D3F"/>
    <w:rsid w:val="00F153C4"/>
    <w:rsid w:val="00F1794B"/>
    <w:rsid w:val="00F17BD4"/>
    <w:rsid w:val="00F22351"/>
    <w:rsid w:val="00F22CD9"/>
    <w:rsid w:val="00F2448C"/>
    <w:rsid w:val="00F24637"/>
    <w:rsid w:val="00F24977"/>
    <w:rsid w:val="00F25695"/>
    <w:rsid w:val="00F271C5"/>
    <w:rsid w:val="00F31E23"/>
    <w:rsid w:val="00F326CD"/>
    <w:rsid w:val="00F34049"/>
    <w:rsid w:val="00F34D83"/>
    <w:rsid w:val="00F351DF"/>
    <w:rsid w:val="00F35CB7"/>
    <w:rsid w:val="00F420CB"/>
    <w:rsid w:val="00F457DC"/>
    <w:rsid w:val="00F45CEF"/>
    <w:rsid w:val="00F473B8"/>
    <w:rsid w:val="00F51E18"/>
    <w:rsid w:val="00F567BB"/>
    <w:rsid w:val="00F575E7"/>
    <w:rsid w:val="00F607ED"/>
    <w:rsid w:val="00F62341"/>
    <w:rsid w:val="00F63BCF"/>
    <w:rsid w:val="00F64321"/>
    <w:rsid w:val="00F6780C"/>
    <w:rsid w:val="00F70555"/>
    <w:rsid w:val="00F733C9"/>
    <w:rsid w:val="00F73693"/>
    <w:rsid w:val="00F73998"/>
    <w:rsid w:val="00F73EC5"/>
    <w:rsid w:val="00F763E6"/>
    <w:rsid w:val="00F76F43"/>
    <w:rsid w:val="00F77075"/>
    <w:rsid w:val="00F83E5E"/>
    <w:rsid w:val="00F848AA"/>
    <w:rsid w:val="00F849B9"/>
    <w:rsid w:val="00F85CF9"/>
    <w:rsid w:val="00F85D98"/>
    <w:rsid w:val="00F86E4B"/>
    <w:rsid w:val="00F87F36"/>
    <w:rsid w:val="00F92B4A"/>
    <w:rsid w:val="00F93BA4"/>
    <w:rsid w:val="00F94CB2"/>
    <w:rsid w:val="00F94E48"/>
    <w:rsid w:val="00F95A4A"/>
    <w:rsid w:val="00FA0AA2"/>
    <w:rsid w:val="00FA197B"/>
    <w:rsid w:val="00FA1BDA"/>
    <w:rsid w:val="00FA40DC"/>
    <w:rsid w:val="00FA692F"/>
    <w:rsid w:val="00FA7D06"/>
    <w:rsid w:val="00FB13DD"/>
    <w:rsid w:val="00FB30A7"/>
    <w:rsid w:val="00FB3585"/>
    <w:rsid w:val="00FB3C60"/>
    <w:rsid w:val="00FB4935"/>
    <w:rsid w:val="00FB6F4F"/>
    <w:rsid w:val="00FC3B86"/>
    <w:rsid w:val="00FC52B2"/>
    <w:rsid w:val="00FC5833"/>
    <w:rsid w:val="00FC673C"/>
    <w:rsid w:val="00FC6D68"/>
    <w:rsid w:val="00FD0057"/>
    <w:rsid w:val="00FD1BAC"/>
    <w:rsid w:val="00FD4095"/>
    <w:rsid w:val="00FD5A63"/>
    <w:rsid w:val="00FD60FA"/>
    <w:rsid w:val="00FD766F"/>
    <w:rsid w:val="00FE05AE"/>
    <w:rsid w:val="00FE18B9"/>
    <w:rsid w:val="00FE2277"/>
    <w:rsid w:val="00FE26C2"/>
    <w:rsid w:val="00FE2F8F"/>
    <w:rsid w:val="00FE31DD"/>
    <w:rsid w:val="00FE3B21"/>
    <w:rsid w:val="00FE4819"/>
    <w:rsid w:val="00FF02EC"/>
    <w:rsid w:val="00FF1436"/>
    <w:rsid w:val="00FF282F"/>
    <w:rsid w:val="00FF3EB3"/>
    <w:rsid w:val="00FF4420"/>
    <w:rsid w:val="00FF4728"/>
    <w:rsid w:val="00FF5531"/>
    <w:rsid w:val="00FF66E4"/>
    <w:rsid w:val="00FF6935"/>
    <w:rsid w:val="00FF75EA"/>
    <w:rsid w:val="00FF7ED2"/>
    <w:rsid w:val="01077F9A"/>
    <w:rsid w:val="0118A668"/>
    <w:rsid w:val="011D2278"/>
    <w:rsid w:val="01369F11"/>
    <w:rsid w:val="016D0471"/>
    <w:rsid w:val="017D766E"/>
    <w:rsid w:val="0182A839"/>
    <w:rsid w:val="01924BDD"/>
    <w:rsid w:val="01986B0C"/>
    <w:rsid w:val="01C5B13E"/>
    <w:rsid w:val="01D88E0B"/>
    <w:rsid w:val="01DAC3FB"/>
    <w:rsid w:val="01E119E1"/>
    <w:rsid w:val="02064B22"/>
    <w:rsid w:val="021B24D4"/>
    <w:rsid w:val="022810F6"/>
    <w:rsid w:val="02306FCA"/>
    <w:rsid w:val="02498673"/>
    <w:rsid w:val="024A5331"/>
    <w:rsid w:val="0288CD1D"/>
    <w:rsid w:val="02919F00"/>
    <w:rsid w:val="02951F5C"/>
    <w:rsid w:val="02BD1277"/>
    <w:rsid w:val="02C3B840"/>
    <w:rsid w:val="02E60DE4"/>
    <w:rsid w:val="0303FDD6"/>
    <w:rsid w:val="030AF5F8"/>
    <w:rsid w:val="0339363F"/>
    <w:rsid w:val="0363B9BC"/>
    <w:rsid w:val="03863762"/>
    <w:rsid w:val="03866D60"/>
    <w:rsid w:val="03A361EC"/>
    <w:rsid w:val="03AFBED8"/>
    <w:rsid w:val="03B1A4DD"/>
    <w:rsid w:val="03BE4B1F"/>
    <w:rsid w:val="03CB6D04"/>
    <w:rsid w:val="03CF27D1"/>
    <w:rsid w:val="03D3AF6B"/>
    <w:rsid w:val="03EB6616"/>
    <w:rsid w:val="04272F89"/>
    <w:rsid w:val="0460FBA8"/>
    <w:rsid w:val="048D9B7B"/>
    <w:rsid w:val="049C89B6"/>
    <w:rsid w:val="04BB8063"/>
    <w:rsid w:val="04C69133"/>
    <w:rsid w:val="05088FB8"/>
    <w:rsid w:val="0520A248"/>
    <w:rsid w:val="05313ED6"/>
    <w:rsid w:val="057D53AE"/>
    <w:rsid w:val="0596E6EB"/>
    <w:rsid w:val="059B8FDD"/>
    <w:rsid w:val="05B22691"/>
    <w:rsid w:val="05FF9869"/>
    <w:rsid w:val="063972B2"/>
    <w:rsid w:val="065D21FE"/>
    <w:rsid w:val="0670464E"/>
    <w:rsid w:val="068B6DBF"/>
    <w:rsid w:val="06CBCECA"/>
    <w:rsid w:val="06E5993F"/>
    <w:rsid w:val="0702A1EF"/>
    <w:rsid w:val="0708BB5D"/>
    <w:rsid w:val="071209FC"/>
    <w:rsid w:val="0782EE47"/>
    <w:rsid w:val="0789E417"/>
    <w:rsid w:val="079E35C6"/>
    <w:rsid w:val="07B39F01"/>
    <w:rsid w:val="081EC8C3"/>
    <w:rsid w:val="084FE4A1"/>
    <w:rsid w:val="0855331A"/>
    <w:rsid w:val="088408F9"/>
    <w:rsid w:val="0897B06D"/>
    <w:rsid w:val="08AF4CB7"/>
    <w:rsid w:val="08B5442A"/>
    <w:rsid w:val="08CBE3BD"/>
    <w:rsid w:val="09071C64"/>
    <w:rsid w:val="0918C21B"/>
    <w:rsid w:val="091E3E83"/>
    <w:rsid w:val="093A909F"/>
    <w:rsid w:val="093EC901"/>
    <w:rsid w:val="09451377"/>
    <w:rsid w:val="096AED39"/>
    <w:rsid w:val="096C4FFB"/>
    <w:rsid w:val="098CB9E8"/>
    <w:rsid w:val="099D8610"/>
    <w:rsid w:val="09A1E3FF"/>
    <w:rsid w:val="09B71651"/>
    <w:rsid w:val="09C27721"/>
    <w:rsid w:val="09EA5E3D"/>
    <w:rsid w:val="09F073B6"/>
    <w:rsid w:val="09F587ED"/>
    <w:rsid w:val="0A004E04"/>
    <w:rsid w:val="0A2897F2"/>
    <w:rsid w:val="0A2B3840"/>
    <w:rsid w:val="0A2F0653"/>
    <w:rsid w:val="0A5750DF"/>
    <w:rsid w:val="0A5DCE0D"/>
    <w:rsid w:val="0A66BB5B"/>
    <w:rsid w:val="0B34737D"/>
    <w:rsid w:val="0B4139D3"/>
    <w:rsid w:val="0B6405A7"/>
    <w:rsid w:val="0B66FFA2"/>
    <w:rsid w:val="0B7FD828"/>
    <w:rsid w:val="0B936179"/>
    <w:rsid w:val="0BC579F1"/>
    <w:rsid w:val="0BCB14B3"/>
    <w:rsid w:val="0C2F48FB"/>
    <w:rsid w:val="0C3A5E5D"/>
    <w:rsid w:val="0C56F78F"/>
    <w:rsid w:val="0C5E79C6"/>
    <w:rsid w:val="0C6726DA"/>
    <w:rsid w:val="0C87C490"/>
    <w:rsid w:val="0C887DC7"/>
    <w:rsid w:val="0CAF0A72"/>
    <w:rsid w:val="0CAFA0C2"/>
    <w:rsid w:val="0CCD1F27"/>
    <w:rsid w:val="0CE7C1A2"/>
    <w:rsid w:val="0CF91FEA"/>
    <w:rsid w:val="0D0A2EDD"/>
    <w:rsid w:val="0D146FCF"/>
    <w:rsid w:val="0D301536"/>
    <w:rsid w:val="0D3AB4F0"/>
    <w:rsid w:val="0D3E4970"/>
    <w:rsid w:val="0D6E61AE"/>
    <w:rsid w:val="0D894466"/>
    <w:rsid w:val="0DE7E63C"/>
    <w:rsid w:val="0DEAE73D"/>
    <w:rsid w:val="0E023208"/>
    <w:rsid w:val="0E4AC82B"/>
    <w:rsid w:val="0E63BDEE"/>
    <w:rsid w:val="0E7658D4"/>
    <w:rsid w:val="0E9EFA48"/>
    <w:rsid w:val="0EB06787"/>
    <w:rsid w:val="0EC98E0F"/>
    <w:rsid w:val="0ED8DC97"/>
    <w:rsid w:val="0EE564EA"/>
    <w:rsid w:val="0F04688C"/>
    <w:rsid w:val="0F07D473"/>
    <w:rsid w:val="0F140132"/>
    <w:rsid w:val="0F43D991"/>
    <w:rsid w:val="0F470392"/>
    <w:rsid w:val="0F595D52"/>
    <w:rsid w:val="0F6500CA"/>
    <w:rsid w:val="0F919245"/>
    <w:rsid w:val="0FA7D8AB"/>
    <w:rsid w:val="0FAB8A1C"/>
    <w:rsid w:val="0FBB893C"/>
    <w:rsid w:val="0FDAB691"/>
    <w:rsid w:val="100484BC"/>
    <w:rsid w:val="100C6317"/>
    <w:rsid w:val="103BE166"/>
    <w:rsid w:val="106D43FC"/>
    <w:rsid w:val="109C3061"/>
    <w:rsid w:val="1143EE97"/>
    <w:rsid w:val="11507852"/>
    <w:rsid w:val="115784E9"/>
    <w:rsid w:val="11687823"/>
    <w:rsid w:val="11D7CFF8"/>
    <w:rsid w:val="11DED621"/>
    <w:rsid w:val="12178671"/>
    <w:rsid w:val="12726C41"/>
    <w:rsid w:val="12A1E9EB"/>
    <w:rsid w:val="12A60FC4"/>
    <w:rsid w:val="12B08536"/>
    <w:rsid w:val="12B09D19"/>
    <w:rsid w:val="12B499C5"/>
    <w:rsid w:val="12C57602"/>
    <w:rsid w:val="12F6AF05"/>
    <w:rsid w:val="1344E4CA"/>
    <w:rsid w:val="135A0AEC"/>
    <w:rsid w:val="1360A84E"/>
    <w:rsid w:val="136C3191"/>
    <w:rsid w:val="13700142"/>
    <w:rsid w:val="137CF8A8"/>
    <w:rsid w:val="1389994E"/>
    <w:rsid w:val="13A5BFDB"/>
    <w:rsid w:val="13B50286"/>
    <w:rsid w:val="13B55EAA"/>
    <w:rsid w:val="13C7B276"/>
    <w:rsid w:val="1460D111"/>
    <w:rsid w:val="1462805F"/>
    <w:rsid w:val="1462F208"/>
    <w:rsid w:val="1483DA8E"/>
    <w:rsid w:val="14CC18EE"/>
    <w:rsid w:val="14E07596"/>
    <w:rsid w:val="14E45FE3"/>
    <w:rsid w:val="14E9499E"/>
    <w:rsid w:val="1509DF1E"/>
    <w:rsid w:val="1533B35C"/>
    <w:rsid w:val="1571CDA4"/>
    <w:rsid w:val="15A94FA3"/>
    <w:rsid w:val="15B64CE1"/>
    <w:rsid w:val="15C2C407"/>
    <w:rsid w:val="15E21210"/>
    <w:rsid w:val="1637C412"/>
    <w:rsid w:val="165960FA"/>
    <w:rsid w:val="165CFC0F"/>
    <w:rsid w:val="16600BA5"/>
    <w:rsid w:val="166274F5"/>
    <w:rsid w:val="166F3328"/>
    <w:rsid w:val="1678CA69"/>
    <w:rsid w:val="16A290B0"/>
    <w:rsid w:val="16B44569"/>
    <w:rsid w:val="16B79985"/>
    <w:rsid w:val="16C5BBFE"/>
    <w:rsid w:val="16D98BD2"/>
    <w:rsid w:val="16F93399"/>
    <w:rsid w:val="17024D9E"/>
    <w:rsid w:val="1707CCA9"/>
    <w:rsid w:val="17269D83"/>
    <w:rsid w:val="172A4ECB"/>
    <w:rsid w:val="175AEB6E"/>
    <w:rsid w:val="1762011C"/>
    <w:rsid w:val="178A7743"/>
    <w:rsid w:val="178F1EA6"/>
    <w:rsid w:val="179055CB"/>
    <w:rsid w:val="17B48F7C"/>
    <w:rsid w:val="17D46664"/>
    <w:rsid w:val="17DABE8B"/>
    <w:rsid w:val="17FEAEA8"/>
    <w:rsid w:val="18137165"/>
    <w:rsid w:val="18232178"/>
    <w:rsid w:val="1843F51B"/>
    <w:rsid w:val="184B9357"/>
    <w:rsid w:val="184C2167"/>
    <w:rsid w:val="184E5FBB"/>
    <w:rsid w:val="18545901"/>
    <w:rsid w:val="186F962D"/>
    <w:rsid w:val="1876F8BB"/>
    <w:rsid w:val="18B43DAF"/>
    <w:rsid w:val="18BDF5B9"/>
    <w:rsid w:val="18CADD91"/>
    <w:rsid w:val="18CC0799"/>
    <w:rsid w:val="18D0C17D"/>
    <w:rsid w:val="18E312E6"/>
    <w:rsid w:val="190887CB"/>
    <w:rsid w:val="1940F50B"/>
    <w:rsid w:val="19684688"/>
    <w:rsid w:val="196E6D9C"/>
    <w:rsid w:val="19AA3423"/>
    <w:rsid w:val="19AB2E19"/>
    <w:rsid w:val="19C3EA46"/>
    <w:rsid w:val="19FC8D8F"/>
    <w:rsid w:val="1A02A979"/>
    <w:rsid w:val="1A2335CB"/>
    <w:rsid w:val="1A3BF624"/>
    <w:rsid w:val="1A477962"/>
    <w:rsid w:val="1A4CE069"/>
    <w:rsid w:val="1A56C9E3"/>
    <w:rsid w:val="1A69521D"/>
    <w:rsid w:val="1A6D78C2"/>
    <w:rsid w:val="1A7B36BF"/>
    <w:rsid w:val="1ACEDCEC"/>
    <w:rsid w:val="1ADABC67"/>
    <w:rsid w:val="1AEB2314"/>
    <w:rsid w:val="1AF5EDEA"/>
    <w:rsid w:val="1B08F90D"/>
    <w:rsid w:val="1B1DA708"/>
    <w:rsid w:val="1B35B6D8"/>
    <w:rsid w:val="1B37A2B1"/>
    <w:rsid w:val="1B665F4B"/>
    <w:rsid w:val="1B66C5EF"/>
    <w:rsid w:val="1B938F16"/>
    <w:rsid w:val="1B984006"/>
    <w:rsid w:val="1BA68F49"/>
    <w:rsid w:val="1BE5D015"/>
    <w:rsid w:val="1BF1BC48"/>
    <w:rsid w:val="1C0373E7"/>
    <w:rsid w:val="1C19F1D0"/>
    <w:rsid w:val="1C885826"/>
    <w:rsid w:val="1CA54336"/>
    <w:rsid w:val="1CB9CDC6"/>
    <w:rsid w:val="1CCB51AA"/>
    <w:rsid w:val="1CD29E02"/>
    <w:rsid w:val="1CD353D5"/>
    <w:rsid w:val="1CEFE48C"/>
    <w:rsid w:val="1CF63C21"/>
    <w:rsid w:val="1CFFA31F"/>
    <w:rsid w:val="1D18DC5F"/>
    <w:rsid w:val="1D1FF191"/>
    <w:rsid w:val="1D2C28E7"/>
    <w:rsid w:val="1D328988"/>
    <w:rsid w:val="1D3EAB38"/>
    <w:rsid w:val="1D864A70"/>
    <w:rsid w:val="1DC6EDEE"/>
    <w:rsid w:val="1DC7CD6C"/>
    <w:rsid w:val="1DCC0DFA"/>
    <w:rsid w:val="1DD16E4B"/>
    <w:rsid w:val="1DF42568"/>
    <w:rsid w:val="1E2BF5A1"/>
    <w:rsid w:val="1E4327AB"/>
    <w:rsid w:val="1E51B3A2"/>
    <w:rsid w:val="1E589587"/>
    <w:rsid w:val="1E597854"/>
    <w:rsid w:val="1E874895"/>
    <w:rsid w:val="1E8CD28F"/>
    <w:rsid w:val="1EE27F3F"/>
    <w:rsid w:val="1EE7C608"/>
    <w:rsid w:val="1F0C42C4"/>
    <w:rsid w:val="1F2D8EF7"/>
    <w:rsid w:val="1F2E9895"/>
    <w:rsid w:val="1F345F85"/>
    <w:rsid w:val="1F4CBC84"/>
    <w:rsid w:val="1F5F2895"/>
    <w:rsid w:val="1F68B9BF"/>
    <w:rsid w:val="1F6A2AAE"/>
    <w:rsid w:val="1F74A9FA"/>
    <w:rsid w:val="1F7AF4D6"/>
    <w:rsid w:val="1F858BA7"/>
    <w:rsid w:val="1FB99B3A"/>
    <w:rsid w:val="1FDB02B4"/>
    <w:rsid w:val="1FE7E96D"/>
    <w:rsid w:val="1FFD01F0"/>
    <w:rsid w:val="205EBC40"/>
    <w:rsid w:val="2067F611"/>
    <w:rsid w:val="207D91EC"/>
    <w:rsid w:val="208C11C8"/>
    <w:rsid w:val="20A32C4A"/>
    <w:rsid w:val="20D3F6E8"/>
    <w:rsid w:val="20DBFC1D"/>
    <w:rsid w:val="210FD684"/>
    <w:rsid w:val="2111C194"/>
    <w:rsid w:val="212867A6"/>
    <w:rsid w:val="2134B6EA"/>
    <w:rsid w:val="2136E684"/>
    <w:rsid w:val="213A29DA"/>
    <w:rsid w:val="2163FC79"/>
    <w:rsid w:val="21753D91"/>
    <w:rsid w:val="218F6145"/>
    <w:rsid w:val="21A8BB7D"/>
    <w:rsid w:val="21B275BF"/>
    <w:rsid w:val="22006B51"/>
    <w:rsid w:val="222931E3"/>
    <w:rsid w:val="222FB4D7"/>
    <w:rsid w:val="223AABE2"/>
    <w:rsid w:val="22538ECF"/>
    <w:rsid w:val="22856AF7"/>
    <w:rsid w:val="22C73E9E"/>
    <w:rsid w:val="22FBB26C"/>
    <w:rsid w:val="231AB406"/>
    <w:rsid w:val="232E6D0B"/>
    <w:rsid w:val="2350319F"/>
    <w:rsid w:val="23664FAE"/>
    <w:rsid w:val="236FA9E2"/>
    <w:rsid w:val="237FD00A"/>
    <w:rsid w:val="23841CFA"/>
    <w:rsid w:val="23843B2A"/>
    <w:rsid w:val="23E7DA81"/>
    <w:rsid w:val="24229B44"/>
    <w:rsid w:val="2423D565"/>
    <w:rsid w:val="242C3D19"/>
    <w:rsid w:val="2474C755"/>
    <w:rsid w:val="247BB126"/>
    <w:rsid w:val="24A871DA"/>
    <w:rsid w:val="24B2A069"/>
    <w:rsid w:val="25044D9A"/>
    <w:rsid w:val="250FC2A3"/>
    <w:rsid w:val="252DF88F"/>
    <w:rsid w:val="2539BE42"/>
    <w:rsid w:val="254DCE57"/>
    <w:rsid w:val="258984D1"/>
    <w:rsid w:val="25C6A5F9"/>
    <w:rsid w:val="25E7382E"/>
    <w:rsid w:val="25E866B8"/>
    <w:rsid w:val="261FC758"/>
    <w:rsid w:val="2629C6E2"/>
    <w:rsid w:val="26357E9F"/>
    <w:rsid w:val="269030CC"/>
    <w:rsid w:val="2696FDAB"/>
    <w:rsid w:val="269AF1C1"/>
    <w:rsid w:val="26AAF48A"/>
    <w:rsid w:val="26D9C72E"/>
    <w:rsid w:val="26E0E1E9"/>
    <w:rsid w:val="26EA3CD6"/>
    <w:rsid w:val="26FF8E84"/>
    <w:rsid w:val="273626CF"/>
    <w:rsid w:val="27563FE5"/>
    <w:rsid w:val="2758F0A0"/>
    <w:rsid w:val="27637041"/>
    <w:rsid w:val="27A38AEC"/>
    <w:rsid w:val="27BBA588"/>
    <w:rsid w:val="27D38106"/>
    <w:rsid w:val="27F71DF3"/>
    <w:rsid w:val="27F7EEF5"/>
    <w:rsid w:val="27FFE83D"/>
    <w:rsid w:val="280B0848"/>
    <w:rsid w:val="281B388A"/>
    <w:rsid w:val="28305506"/>
    <w:rsid w:val="284C2842"/>
    <w:rsid w:val="28592F14"/>
    <w:rsid w:val="285CE888"/>
    <w:rsid w:val="28872BF8"/>
    <w:rsid w:val="28A2C2CF"/>
    <w:rsid w:val="28A92B48"/>
    <w:rsid w:val="28C14B0C"/>
    <w:rsid w:val="28D687D8"/>
    <w:rsid w:val="2900BC48"/>
    <w:rsid w:val="29043B8F"/>
    <w:rsid w:val="290E37DA"/>
    <w:rsid w:val="29288CB5"/>
    <w:rsid w:val="293121C9"/>
    <w:rsid w:val="29312B07"/>
    <w:rsid w:val="294C1808"/>
    <w:rsid w:val="296AD17F"/>
    <w:rsid w:val="296C1E20"/>
    <w:rsid w:val="296EDFEC"/>
    <w:rsid w:val="297075FE"/>
    <w:rsid w:val="297F5C07"/>
    <w:rsid w:val="29AE3740"/>
    <w:rsid w:val="29D1BF8F"/>
    <w:rsid w:val="29E83C30"/>
    <w:rsid w:val="29EE75C6"/>
    <w:rsid w:val="29F075D0"/>
    <w:rsid w:val="29F9FAED"/>
    <w:rsid w:val="2A00C562"/>
    <w:rsid w:val="2A35E372"/>
    <w:rsid w:val="2A4A0289"/>
    <w:rsid w:val="2A4CA351"/>
    <w:rsid w:val="2A5D636C"/>
    <w:rsid w:val="2A89772B"/>
    <w:rsid w:val="2AAF589A"/>
    <w:rsid w:val="2AB273F7"/>
    <w:rsid w:val="2B0B5678"/>
    <w:rsid w:val="2B10D5BA"/>
    <w:rsid w:val="2B120B06"/>
    <w:rsid w:val="2B5EBE91"/>
    <w:rsid w:val="2B8A9C8D"/>
    <w:rsid w:val="2BB2BEB6"/>
    <w:rsid w:val="2BDB8B6E"/>
    <w:rsid w:val="2BE818F7"/>
    <w:rsid w:val="2C1647CA"/>
    <w:rsid w:val="2C3BE074"/>
    <w:rsid w:val="2CA95502"/>
    <w:rsid w:val="2CB0F3CC"/>
    <w:rsid w:val="2CB596C9"/>
    <w:rsid w:val="2CB5C777"/>
    <w:rsid w:val="2CB6A4AE"/>
    <w:rsid w:val="2CCEF250"/>
    <w:rsid w:val="2CF2D582"/>
    <w:rsid w:val="2CFC56A0"/>
    <w:rsid w:val="2D043A88"/>
    <w:rsid w:val="2D0E96A1"/>
    <w:rsid w:val="2D48F7EC"/>
    <w:rsid w:val="2D5D0CF8"/>
    <w:rsid w:val="2D6F256E"/>
    <w:rsid w:val="2D93B9E2"/>
    <w:rsid w:val="2DAC3C79"/>
    <w:rsid w:val="2DB35D92"/>
    <w:rsid w:val="2DD2C11D"/>
    <w:rsid w:val="2DF1A05C"/>
    <w:rsid w:val="2DF355BF"/>
    <w:rsid w:val="2E39D31F"/>
    <w:rsid w:val="2E89459F"/>
    <w:rsid w:val="2E8E72EA"/>
    <w:rsid w:val="2EA9D49F"/>
    <w:rsid w:val="2EAAEBEC"/>
    <w:rsid w:val="2EBCD505"/>
    <w:rsid w:val="2ED7DE9B"/>
    <w:rsid w:val="2EF26A49"/>
    <w:rsid w:val="2EF86EC0"/>
    <w:rsid w:val="2F3B76FA"/>
    <w:rsid w:val="2F4AED8D"/>
    <w:rsid w:val="2F4DB40A"/>
    <w:rsid w:val="2F4EA61E"/>
    <w:rsid w:val="2F67C803"/>
    <w:rsid w:val="2F8D4FF6"/>
    <w:rsid w:val="2F965F9E"/>
    <w:rsid w:val="2F989859"/>
    <w:rsid w:val="2FA061A5"/>
    <w:rsid w:val="2FA406B9"/>
    <w:rsid w:val="2FD79E5B"/>
    <w:rsid w:val="2FFA5958"/>
    <w:rsid w:val="2FFED909"/>
    <w:rsid w:val="30008B2C"/>
    <w:rsid w:val="300CBEA2"/>
    <w:rsid w:val="301DFDBF"/>
    <w:rsid w:val="301E38CE"/>
    <w:rsid w:val="301FE6C4"/>
    <w:rsid w:val="302A1821"/>
    <w:rsid w:val="302F27ED"/>
    <w:rsid w:val="3034657B"/>
    <w:rsid w:val="3045E5AA"/>
    <w:rsid w:val="3052A9DE"/>
    <w:rsid w:val="30664398"/>
    <w:rsid w:val="3077CCB9"/>
    <w:rsid w:val="30BDD5C0"/>
    <w:rsid w:val="30D83706"/>
    <w:rsid w:val="30DCDCD6"/>
    <w:rsid w:val="30EDDD78"/>
    <w:rsid w:val="30FFDEFE"/>
    <w:rsid w:val="31107232"/>
    <w:rsid w:val="31177F24"/>
    <w:rsid w:val="31328DF4"/>
    <w:rsid w:val="317D7BBF"/>
    <w:rsid w:val="320EC0A9"/>
    <w:rsid w:val="32270ADB"/>
    <w:rsid w:val="324A3021"/>
    <w:rsid w:val="3259C8DF"/>
    <w:rsid w:val="326E8D52"/>
    <w:rsid w:val="32A825EE"/>
    <w:rsid w:val="32ADAF53"/>
    <w:rsid w:val="32AE7CED"/>
    <w:rsid w:val="32D1011F"/>
    <w:rsid w:val="32D88269"/>
    <w:rsid w:val="3320EE9A"/>
    <w:rsid w:val="332C400C"/>
    <w:rsid w:val="334AF37F"/>
    <w:rsid w:val="33535B74"/>
    <w:rsid w:val="337B0239"/>
    <w:rsid w:val="3383567E"/>
    <w:rsid w:val="3391A2EF"/>
    <w:rsid w:val="33A820A9"/>
    <w:rsid w:val="33C21626"/>
    <w:rsid w:val="33C8D527"/>
    <w:rsid w:val="33D6443B"/>
    <w:rsid w:val="33D7A536"/>
    <w:rsid w:val="33EEA975"/>
    <w:rsid w:val="34038703"/>
    <w:rsid w:val="342F90D1"/>
    <w:rsid w:val="3445B490"/>
    <w:rsid w:val="346DCB0E"/>
    <w:rsid w:val="346DD8AE"/>
    <w:rsid w:val="34974F21"/>
    <w:rsid w:val="34C0615E"/>
    <w:rsid w:val="34ECD983"/>
    <w:rsid w:val="35033EEB"/>
    <w:rsid w:val="351C75C0"/>
    <w:rsid w:val="3532B6C8"/>
    <w:rsid w:val="35353266"/>
    <w:rsid w:val="35588490"/>
    <w:rsid w:val="356224F7"/>
    <w:rsid w:val="35739F2E"/>
    <w:rsid w:val="359ED115"/>
    <w:rsid w:val="35A349EC"/>
    <w:rsid w:val="35BC0F90"/>
    <w:rsid w:val="35BEBD5F"/>
    <w:rsid w:val="36112BF3"/>
    <w:rsid w:val="363522D7"/>
    <w:rsid w:val="365C160F"/>
    <w:rsid w:val="36793960"/>
    <w:rsid w:val="3679853B"/>
    <w:rsid w:val="36C96789"/>
    <w:rsid w:val="36EEEA48"/>
    <w:rsid w:val="373A509A"/>
    <w:rsid w:val="37880AE4"/>
    <w:rsid w:val="378CB526"/>
    <w:rsid w:val="378D2E45"/>
    <w:rsid w:val="37A36E18"/>
    <w:rsid w:val="37A3BF79"/>
    <w:rsid w:val="37AE563A"/>
    <w:rsid w:val="37B35F4E"/>
    <w:rsid w:val="37BF079B"/>
    <w:rsid w:val="37F2096F"/>
    <w:rsid w:val="37F9FCE5"/>
    <w:rsid w:val="37FB04BC"/>
    <w:rsid w:val="38097050"/>
    <w:rsid w:val="382597A8"/>
    <w:rsid w:val="3836B8CB"/>
    <w:rsid w:val="38F7BC6D"/>
    <w:rsid w:val="38FA2C6F"/>
    <w:rsid w:val="394AA160"/>
    <w:rsid w:val="39606F19"/>
    <w:rsid w:val="396D8357"/>
    <w:rsid w:val="3971B7A7"/>
    <w:rsid w:val="3986B081"/>
    <w:rsid w:val="398D0778"/>
    <w:rsid w:val="39B9C77F"/>
    <w:rsid w:val="39BD144C"/>
    <w:rsid w:val="39FCF300"/>
    <w:rsid w:val="3A238D4C"/>
    <w:rsid w:val="3A25940D"/>
    <w:rsid w:val="3A406488"/>
    <w:rsid w:val="3A41F7BB"/>
    <w:rsid w:val="3A75BAE9"/>
    <w:rsid w:val="3A7C4320"/>
    <w:rsid w:val="3A7D8FC8"/>
    <w:rsid w:val="3A8664AC"/>
    <w:rsid w:val="3A9AD702"/>
    <w:rsid w:val="3AA7D5DF"/>
    <w:rsid w:val="3AB25AD7"/>
    <w:rsid w:val="3AC676D8"/>
    <w:rsid w:val="3AC9ADF7"/>
    <w:rsid w:val="3AD5EA69"/>
    <w:rsid w:val="3ADCCC37"/>
    <w:rsid w:val="3AF2F546"/>
    <w:rsid w:val="3B3DBB87"/>
    <w:rsid w:val="3B9E9E6E"/>
    <w:rsid w:val="3BB6307C"/>
    <w:rsid w:val="3BC83B76"/>
    <w:rsid w:val="3BD7EAB7"/>
    <w:rsid w:val="3BDC90C0"/>
    <w:rsid w:val="3BECC1EA"/>
    <w:rsid w:val="3C1C35FA"/>
    <w:rsid w:val="3C216075"/>
    <w:rsid w:val="3C565024"/>
    <w:rsid w:val="3C6A2ECE"/>
    <w:rsid w:val="3C80221E"/>
    <w:rsid w:val="3C8C41CB"/>
    <w:rsid w:val="3C8FA321"/>
    <w:rsid w:val="3C94EB73"/>
    <w:rsid w:val="3C9BD12C"/>
    <w:rsid w:val="3CA79AEF"/>
    <w:rsid w:val="3CC0F4A8"/>
    <w:rsid w:val="3CCA8C35"/>
    <w:rsid w:val="3CEF4273"/>
    <w:rsid w:val="3D06668B"/>
    <w:rsid w:val="3D0ACEEB"/>
    <w:rsid w:val="3D175778"/>
    <w:rsid w:val="3D4177B9"/>
    <w:rsid w:val="3D5AB585"/>
    <w:rsid w:val="3D63C91E"/>
    <w:rsid w:val="3D7F4115"/>
    <w:rsid w:val="3D88729A"/>
    <w:rsid w:val="3D99D42D"/>
    <w:rsid w:val="3DCD656C"/>
    <w:rsid w:val="3DE570C8"/>
    <w:rsid w:val="3DE735F3"/>
    <w:rsid w:val="3E2F6D2A"/>
    <w:rsid w:val="3E4F9495"/>
    <w:rsid w:val="3E5AF29E"/>
    <w:rsid w:val="3E8FA2FF"/>
    <w:rsid w:val="3EA84769"/>
    <w:rsid w:val="3EC50F14"/>
    <w:rsid w:val="3EDABACF"/>
    <w:rsid w:val="3F008294"/>
    <w:rsid w:val="3F2C9382"/>
    <w:rsid w:val="3F306B09"/>
    <w:rsid w:val="3F38BE46"/>
    <w:rsid w:val="3F44F033"/>
    <w:rsid w:val="3F68B1DE"/>
    <w:rsid w:val="3F895A10"/>
    <w:rsid w:val="3FCA2E2B"/>
    <w:rsid w:val="3FCBE5C4"/>
    <w:rsid w:val="3FCC0CF3"/>
    <w:rsid w:val="3FE8E3EA"/>
    <w:rsid w:val="3FF8A8F3"/>
    <w:rsid w:val="3FFE2574"/>
    <w:rsid w:val="4003560C"/>
    <w:rsid w:val="4013C1C0"/>
    <w:rsid w:val="401D7943"/>
    <w:rsid w:val="4021A868"/>
    <w:rsid w:val="402ADC52"/>
    <w:rsid w:val="4042E409"/>
    <w:rsid w:val="40541967"/>
    <w:rsid w:val="405EE8ED"/>
    <w:rsid w:val="40602ABD"/>
    <w:rsid w:val="4090FD03"/>
    <w:rsid w:val="410F33F6"/>
    <w:rsid w:val="41288C8E"/>
    <w:rsid w:val="413651DA"/>
    <w:rsid w:val="4137288A"/>
    <w:rsid w:val="413A6274"/>
    <w:rsid w:val="415936E9"/>
    <w:rsid w:val="415E0055"/>
    <w:rsid w:val="4165DD87"/>
    <w:rsid w:val="417BE4E4"/>
    <w:rsid w:val="419AAA5A"/>
    <w:rsid w:val="41E294BB"/>
    <w:rsid w:val="41E50EF0"/>
    <w:rsid w:val="4212653A"/>
    <w:rsid w:val="4229AF2F"/>
    <w:rsid w:val="4229C05B"/>
    <w:rsid w:val="42525FE3"/>
    <w:rsid w:val="42622717"/>
    <w:rsid w:val="426674E8"/>
    <w:rsid w:val="426E8F5E"/>
    <w:rsid w:val="42F841BA"/>
    <w:rsid w:val="4322C4D6"/>
    <w:rsid w:val="43308352"/>
    <w:rsid w:val="433423EC"/>
    <w:rsid w:val="433CF521"/>
    <w:rsid w:val="433D5CA2"/>
    <w:rsid w:val="433E007F"/>
    <w:rsid w:val="43445ADB"/>
    <w:rsid w:val="4352601F"/>
    <w:rsid w:val="43724BBE"/>
    <w:rsid w:val="43867A6F"/>
    <w:rsid w:val="4390598E"/>
    <w:rsid w:val="43B0CA52"/>
    <w:rsid w:val="43C53791"/>
    <w:rsid w:val="43CC6F3D"/>
    <w:rsid w:val="43DC452F"/>
    <w:rsid w:val="43E5B5ED"/>
    <w:rsid w:val="441D756E"/>
    <w:rsid w:val="445597B3"/>
    <w:rsid w:val="44768BD1"/>
    <w:rsid w:val="4499AA0E"/>
    <w:rsid w:val="44C7DD9F"/>
    <w:rsid w:val="44DEFD75"/>
    <w:rsid w:val="44E35B09"/>
    <w:rsid w:val="45353FCC"/>
    <w:rsid w:val="453F3EFE"/>
    <w:rsid w:val="4541C483"/>
    <w:rsid w:val="4557C2AF"/>
    <w:rsid w:val="458C2478"/>
    <w:rsid w:val="4590C7CC"/>
    <w:rsid w:val="45BD9DDD"/>
    <w:rsid w:val="45FAAD84"/>
    <w:rsid w:val="4602906A"/>
    <w:rsid w:val="4606DD1B"/>
    <w:rsid w:val="4637C348"/>
    <w:rsid w:val="465BF0CB"/>
    <w:rsid w:val="4665C273"/>
    <w:rsid w:val="468BA1D4"/>
    <w:rsid w:val="468BBA75"/>
    <w:rsid w:val="469A002C"/>
    <w:rsid w:val="46A186F9"/>
    <w:rsid w:val="46B0191A"/>
    <w:rsid w:val="46B36E96"/>
    <w:rsid w:val="46B47F7A"/>
    <w:rsid w:val="46C8F4AF"/>
    <w:rsid w:val="46E521A2"/>
    <w:rsid w:val="46EABEBD"/>
    <w:rsid w:val="46F42B0D"/>
    <w:rsid w:val="46F7028F"/>
    <w:rsid w:val="471502DD"/>
    <w:rsid w:val="472C41F1"/>
    <w:rsid w:val="47342A67"/>
    <w:rsid w:val="47384D1B"/>
    <w:rsid w:val="4747BEFE"/>
    <w:rsid w:val="478F9634"/>
    <w:rsid w:val="4794AF1A"/>
    <w:rsid w:val="47A1F7AE"/>
    <w:rsid w:val="47BD0524"/>
    <w:rsid w:val="47DF0930"/>
    <w:rsid w:val="48098ADC"/>
    <w:rsid w:val="481D060C"/>
    <w:rsid w:val="4853D257"/>
    <w:rsid w:val="486D8F2C"/>
    <w:rsid w:val="48B90CDF"/>
    <w:rsid w:val="490D527F"/>
    <w:rsid w:val="4932C090"/>
    <w:rsid w:val="4961D7C7"/>
    <w:rsid w:val="4988F62E"/>
    <w:rsid w:val="498CC001"/>
    <w:rsid w:val="49ACA288"/>
    <w:rsid w:val="49CA0B36"/>
    <w:rsid w:val="4A0B6429"/>
    <w:rsid w:val="4A20FBE1"/>
    <w:rsid w:val="4A250F8D"/>
    <w:rsid w:val="4A329C6D"/>
    <w:rsid w:val="4A75A5F6"/>
    <w:rsid w:val="4ACE0D7B"/>
    <w:rsid w:val="4ADD6FA1"/>
    <w:rsid w:val="4AE4C914"/>
    <w:rsid w:val="4AE55950"/>
    <w:rsid w:val="4AF8F45A"/>
    <w:rsid w:val="4B0AEC93"/>
    <w:rsid w:val="4B2155B6"/>
    <w:rsid w:val="4B29E208"/>
    <w:rsid w:val="4B2C1123"/>
    <w:rsid w:val="4B38D302"/>
    <w:rsid w:val="4B512CC2"/>
    <w:rsid w:val="4B82B1D2"/>
    <w:rsid w:val="4B886785"/>
    <w:rsid w:val="4BD0FD2F"/>
    <w:rsid w:val="4BE53DE4"/>
    <w:rsid w:val="4C0A2AB4"/>
    <w:rsid w:val="4C34C1FA"/>
    <w:rsid w:val="4C404B67"/>
    <w:rsid w:val="4C52A6BE"/>
    <w:rsid w:val="4C536FC9"/>
    <w:rsid w:val="4C5AB75A"/>
    <w:rsid w:val="4C7DBCD3"/>
    <w:rsid w:val="4C7F7AFC"/>
    <w:rsid w:val="4C8EAD25"/>
    <w:rsid w:val="4C9DFC1D"/>
    <w:rsid w:val="4CAF7BA9"/>
    <w:rsid w:val="4CD22A31"/>
    <w:rsid w:val="4CE8D564"/>
    <w:rsid w:val="4CF3C82C"/>
    <w:rsid w:val="4D087E80"/>
    <w:rsid w:val="4D09B84F"/>
    <w:rsid w:val="4D2AFB86"/>
    <w:rsid w:val="4D511800"/>
    <w:rsid w:val="4D60255E"/>
    <w:rsid w:val="4D64C01F"/>
    <w:rsid w:val="4D7FD961"/>
    <w:rsid w:val="4DC0FA45"/>
    <w:rsid w:val="4DD474A4"/>
    <w:rsid w:val="4DD547ED"/>
    <w:rsid w:val="4DDBB8B2"/>
    <w:rsid w:val="4DF9EAA9"/>
    <w:rsid w:val="4E210D0A"/>
    <w:rsid w:val="4E27AF9E"/>
    <w:rsid w:val="4E2DD0D7"/>
    <w:rsid w:val="4E4B78AD"/>
    <w:rsid w:val="4EA3E6FD"/>
    <w:rsid w:val="4EC2E5E8"/>
    <w:rsid w:val="4ECF3FFE"/>
    <w:rsid w:val="4EE2D71B"/>
    <w:rsid w:val="4EF8BCC2"/>
    <w:rsid w:val="4F2820B9"/>
    <w:rsid w:val="4F605C2A"/>
    <w:rsid w:val="4F765626"/>
    <w:rsid w:val="4FAB86E9"/>
    <w:rsid w:val="4FAC2AD6"/>
    <w:rsid w:val="4FB77CC5"/>
    <w:rsid w:val="4FE76E18"/>
    <w:rsid w:val="4FF2EA8C"/>
    <w:rsid w:val="502010BE"/>
    <w:rsid w:val="50236B38"/>
    <w:rsid w:val="50251DAE"/>
    <w:rsid w:val="50285242"/>
    <w:rsid w:val="50304F93"/>
    <w:rsid w:val="503B595D"/>
    <w:rsid w:val="50569075"/>
    <w:rsid w:val="50C548B6"/>
    <w:rsid w:val="50D2D608"/>
    <w:rsid w:val="50DE1EE8"/>
    <w:rsid w:val="50DEE3A1"/>
    <w:rsid w:val="50EA7AA1"/>
    <w:rsid w:val="50F29D7E"/>
    <w:rsid w:val="5116927D"/>
    <w:rsid w:val="5147C8FA"/>
    <w:rsid w:val="5172765C"/>
    <w:rsid w:val="518D4ADE"/>
    <w:rsid w:val="519878FA"/>
    <w:rsid w:val="51A616BE"/>
    <w:rsid w:val="51CE7DA5"/>
    <w:rsid w:val="51D4F85A"/>
    <w:rsid w:val="51E05170"/>
    <w:rsid w:val="51E21500"/>
    <w:rsid w:val="522DA876"/>
    <w:rsid w:val="523795A3"/>
    <w:rsid w:val="524F2C3D"/>
    <w:rsid w:val="5259E486"/>
    <w:rsid w:val="528C5261"/>
    <w:rsid w:val="52969943"/>
    <w:rsid w:val="5297E993"/>
    <w:rsid w:val="52A2A3B0"/>
    <w:rsid w:val="52B991EF"/>
    <w:rsid w:val="52D6BFFF"/>
    <w:rsid w:val="52F5A4FD"/>
    <w:rsid w:val="52F99394"/>
    <w:rsid w:val="530798FB"/>
    <w:rsid w:val="531D2423"/>
    <w:rsid w:val="5332E397"/>
    <w:rsid w:val="53508537"/>
    <w:rsid w:val="5351A4D8"/>
    <w:rsid w:val="535C0CCE"/>
    <w:rsid w:val="536DB741"/>
    <w:rsid w:val="5376C04E"/>
    <w:rsid w:val="538ED64D"/>
    <w:rsid w:val="53A69EE5"/>
    <w:rsid w:val="53C6B788"/>
    <w:rsid w:val="53CB58B7"/>
    <w:rsid w:val="53CC9A5D"/>
    <w:rsid w:val="53DDEDCC"/>
    <w:rsid w:val="53E9F7FB"/>
    <w:rsid w:val="54696896"/>
    <w:rsid w:val="547A65CA"/>
    <w:rsid w:val="54A0331D"/>
    <w:rsid w:val="54A96DAA"/>
    <w:rsid w:val="54CAF8EE"/>
    <w:rsid w:val="54CE8207"/>
    <w:rsid w:val="54DC0E28"/>
    <w:rsid w:val="54E55EC9"/>
    <w:rsid w:val="54EC358C"/>
    <w:rsid w:val="552ED550"/>
    <w:rsid w:val="553AFBD1"/>
    <w:rsid w:val="5546B2C2"/>
    <w:rsid w:val="55654135"/>
    <w:rsid w:val="55E5EF7E"/>
    <w:rsid w:val="562425B9"/>
    <w:rsid w:val="562729F4"/>
    <w:rsid w:val="5645C93C"/>
    <w:rsid w:val="569D7649"/>
    <w:rsid w:val="56F1FBCE"/>
    <w:rsid w:val="5745EB7C"/>
    <w:rsid w:val="5764E3DC"/>
    <w:rsid w:val="5775D31D"/>
    <w:rsid w:val="57984BB2"/>
    <w:rsid w:val="57C24930"/>
    <w:rsid w:val="57CAA37F"/>
    <w:rsid w:val="57D66609"/>
    <w:rsid w:val="57E42EEB"/>
    <w:rsid w:val="580B2178"/>
    <w:rsid w:val="581F12D4"/>
    <w:rsid w:val="5821B15B"/>
    <w:rsid w:val="582ACEBC"/>
    <w:rsid w:val="583B9263"/>
    <w:rsid w:val="58757BCC"/>
    <w:rsid w:val="5881509A"/>
    <w:rsid w:val="5881A0DD"/>
    <w:rsid w:val="58B6121F"/>
    <w:rsid w:val="58BD3EFE"/>
    <w:rsid w:val="58D478BF"/>
    <w:rsid w:val="58DB8E12"/>
    <w:rsid w:val="58E5757B"/>
    <w:rsid w:val="59242A0A"/>
    <w:rsid w:val="59324F96"/>
    <w:rsid w:val="593A56D1"/>
    <w:rsid w:val="5949B904"/>
    <w:rsid w:val="598591C4"/>
    <w:rsid w:val="59A6BD9C"/>
    <w:rsid w:val="59A9F137"/>
    <w:rsid w:val="59B95677"/>
    <w:rsid w:val="59C1041F"/>
    <w:rsid w:val="59C8120F"/>
    <w:rsid w:val="59E0749A"/>
    <w:rsid w:val="59F03E58"/>
    <w:rsid w:val="59FAAB17"/>
    <w:rsid w:val="5A61E9E6"/>
    <w:rsid w:val="5A7FB73C"/>
    <w:rsid w:val="5AB2C53E"/>
    <w:rsid w:val="5AB8EB6A"/>
    <w:rsid w:val="5AF7B241"/>
    <w:rsid w:val="5AFDE1ED"/>
    <w:rsid w:val="5B087869"/>
    <w:rsid w:val="5B0B0F9A"/>
    <w:rsid w:val="5B2BDBBB"/>
    <w:rsid w:val="5B35FC92"/>
    <w:rsid w:val="5B4B0E17"/>
    <w:rsid w:val="5B4BCB7F"/>
    <w:rsid w:val="5B509927"/>
    <w:rsid w:val="5B537C2C"/>
    <w:rsid w:val="5B65356C"/>
    <w:rsid w:val="5B7CD00F"/>
    <w:rsid w:val="5B8193B0"/>
    <w:rsid w:val="5B963E42"/>
    <w:rsid w:val="5B9B26C6"/>
    <w:rsid w:val="5BB30D6E"/>
    <w:rsid w:val="5BCA2791"/>
    <w:rsid w:val="5BCB343A"/>
    <w:rsid w:val="5BE727C6"/>
    <w:rsid w:val="5BED41D1"/>
    <w:rsid w:val="5BFA6BFC"/>
    <w:rsid w:val="5BFE87EA"/>
    <w:rsid w:val="5C0E1D18"/>
    <w:rsid w:val="5C1A2E2C"/>
    <w:rsid w:val="5C5B5943"/>
    <w:rsid w:val="5C715907"/>
    <w:rsid w:val="5C8D6174"/>
    <w:rsid w:val="5CE77355"/>
    <w:rsid w:val="5CF2F70A"/>
    <w:rsid w:val="5CF40197"/>
    <w:rsid w:val="5D0ABF39"/>
    <w:rsid w:val="5D3891D0"/>
    <w:rsid w:val="5D3AC860"/>
    <w:rsid w:val="5D598A83"/>
    <w:rsid w:val="5D6FE731"/>
    <w:rsid w:val="5DCAD666"/>
    <w:rsid w:val="5DEE88D4"/>
    <w:rsid w:val="5DF12339"/>
    <w:rsid w:val="5DF98CC4"/>
    <w:rsid w:val="5E5A3B94"/>
    <w:rsid w:val="5E630FDE"/>
    <w:rsid w:val="5E905AFA"/>
    <w:rsid w:val="5EC9C27B"/>
    <w:rsid w:val="5ECDA5C4"/>
    <w:rsid w:val="5EEADF8D"/>
    <w:rsid w:val="5EF3C488"/>
    <w:rsid w:val="5F19177B"/>
    <w:rsid w:val="5F2F9D74"/>
    <w:rsid w:val="5F7286CC"/>
    <w:rsid w:val="5F9AA2FC"/>
    <w:rsid w:val="5FB34623"/>
    <w:rsid w:val="5FD9B374"/>
    <w:rsid w:val="5FDC1B45"/>
    <w:rsid w:val="5FF17C7D"/>
    <w:rsid w:val="605046FA"/>
    <w:rsid w:val="6051F24A"/>
    <w:rsid w:val="605D5360"/>
    <w:rsid w:val="605D5FE8"/>
    <w:rsid w:val="606127BD"/>
    <w:rsid w:val="6069A429"/>
    <w:rsid w:val="6094044E"/>
    <w:rsid w:val="60B8E555"/>
    <w:rsid w:val="60F7DFD2"/>
    <w:rsid w:val="61170B3F"/>
    <w:rsid w:val="6132C2FD"/>
    <w:rsid w:val="61332286"/>
    <w:rsid w:val="6133676E"/>
    <w:rsid w:val="6154AD48"/>
    <w:rsid w:val="6181DAA9"/>
    <w:rsid w:val="618C3FD2"/>
    <w:rsid w:val="619AEA70"/>
    <w:rsid w:val="61A1D8EF"/>
    <w:rsid w:val="61A47955"/>
    <w:rsid w:val="61BE57A9"/>
    <w:rsid w:val="61E28309"/>
    <w:rsid w:val="61EE1D82"/>
    <w:rsid w:val="624706BD"/>
    <w:rsid w:val="625EC416"/>
    <w:rsid w:val="62627E6F"/>
    <w:rsid w:val="62697FED"/>
    <w:rsid w:val="6272B9C2"/>
    <w:rsid w:val="62790E12"/>
    <w:rsid w:val="62A032A9"/>
    <w:rsid w:val="62AE8B02"/>
    <w:rsid w:val="62B7B06D"/>
    <w:rsid w:val="62D154AA"/>
    <w:rsid w:val="63144D17"/>
    <w:rsid w:val="632242A5"/>
    <w:rsid w:val="633A149C"/>
    <w:rsid w:val="635653E6"/>
    <w:rsid w:val="635DBC30"/>
    <w:rsid w:val="638F6EC9"/>
    <w:rsid w:val="63FC8256"/>
    <w:rsid w:val="640EDBF6"/>
    <w:rsid w:val="643A4CC2"/>
    <w:rsid w:val="64537D4F"/>
    <w:rsid w:val="64546AEE"/>
    <w:rsid w:val="6466B036"/>
    <w:rsid w:val="647C38DB"/>
    <w:rsid w:val="64980006"/>
    <w:rsid w:val="649C7B27"/>
    <w:rsid w:val="64C69EA3"/>
    <w:rsid w:val="652C24F7"/>
    <w:rsid w:val="6549FB84"/>
    <w:rsid w:val="6559C6BD"/>
    <w:rsid w:val="6559F81D"/>
    <w:rsid w:val="655BBF74"/>
    <w:rsid w:val="657FE64E"/>
    <w:rsid w:val="65821D5B"/>
    <w:rsid w:val="658CC959"/>
    <w:rsid w:val="6593F381"/>
    <w:rsid w:val="65BA72DD"/>
    <w:rsid w:val="65C63264"/>
    <w:rsid w:val="65D09B3C"/>
    <w:rsid w:val="65E0CA20"/>
    <w:rsid w:val="65EDAD10"/>
    <w:rsid w:val="663B4C5A"/>
    <w:rsid w:val="66628420"/>
    <w:rsid w:val="666AFD4F"/>
    <w:rsid w:val="6671D296"/>
    <w:rsid w:val="66795E86"/>
    <w:rsid w:val="66810B72"/>
    <w:rsid w:val="66F787C1"/>
    <w:rsid w:val="67221DDB"/>
    <w:rsid w:val="67470054"/>
    <w:rsid w:val="674EB27A"/>
    <w:rsid w:val="678787E6"/>
    <w:rsid w:val="67A2EB91"/>
    <w:rsid w:val="67A486BF"/>
    <w:rsid w:val="67A55168"/>
    <w:rsid w:val="67BD9159"/>
    <w:rsid w:val="67E7CC0A"/>
    <w:rsid w:val="67EB58AD"/>
    <w:rsid w:val="67FAF04E"/>
    <w:rsid w:val="6802C7FA"/>
    <w:rsid w:val="6817D632"/>
    <w:rsid w:val="6820B021"/>
    <w:rsid w:val="68256D33"/>
    <w:rsid w:val="6828A0B5"/>
    <w:rsid w:val="6842CB77"/>
    <w:rsid w:val="6872AC2C"/>
    <w:rsid w:val="68A01D40"/>
    <w:rsid w:val="68A0BB72"/>
    <w:rsid w:val="68BE622E"/>
    <w:rsid w:val="68E5157B"/>
    <w:rsid w:val="68FC7938"/>
    <w:rsid w:val="68FF009C"/>
    <w:rsid w:val="692498FC"/>
    <w:rsid w:val="6934E605"/>
    <w:rsid w:val="693A8DAC"/>
    <w:rsid w:val="69410018"/>
    <w:rsid w:val="694A127D"/>
    <w:rsid w:val="69629F09"/>
    <w:rsid w:val="69782F93"/>
    <w:rsid w:val="698FB7C9"/>
    <w:rsid w:val="69A6CD9A"/>
    <w:rsid w:val="69C2097A"/>
    <w:rsid w:val="69F18B76"/>
    <w:rsid w:val="6A0881EB"/>
    <w:rsid w:val="6A0F95C0"/>
    <w:rsid w:val="6A85D36F"/>
    <w:rsid w:val="6A9E9F86"/>
    <w:rsid w:val="6AA70C32"/>
    <w:rsid w:val="6AA79D69"/>
    <w:rsid w:val="6AAFE967"/>
    <w:rsid w:val="6AE501B9"/>
    <w:rsid w:val="6AFA48B8"/>
    <w:rsid w:val="6AFC3E19"/>
    <w:rsid w:val="6B2F4D25"/>
    <w:rsid w:val="6B318156"/>
    <w:rsid w:val="6B5558CF"/>
    <w:rsid w:val="6B562E40"/>
    <w:rsid w:val="6B5CB211"/>
    <w:rsid w:val="6B5D7EF1"/>
    <w:rsid w:val="6BA8F721"/>
    <w:rsid w:val="6BACF6B7"/>
    <w:rsid w:val="6BBFD2A1"/>
    <w:rsid w:val="6BC105F4"/>
    <w:rsid w:val="6C1DBC4A"/>
    <w:rsid w:val="6C394293"/>
    <w:rsid w:val="6C49DCC0"/>
    <w:rsid w:val="6C6A226E"/>
    <w:rsid w:val="6C773FDD"/>
    <w:rsid w:val="6C8D5055"/>
    <w:rsid w:val="6C968E3D"/>
    <w:rsid w:val="6C9AA1F6"/>
    <w:rsid w:val="6CA6AFC7"/>
    <w:rsid w:val="6CF2BCB0"/>
    <w:rsid w:val="6CF93A1E"/>
    <w:rsid w:val="6D0C61D3"/>
    <w:rsid w:val="6D0CAAD1"/>
    <w:rsid w:val="6D19BCB2"/>
    <w:rsid w:val="6D1F06E7"/>
    <w:rsid w:val="6D2CE044"/>
    <w:rsid w:val="6D581DE9"/>
    <w:rsid w:val="6D8D4F17"/>
    <w:rsid w:val="6D998D74"/>
    <w:rsid w:val="6DA689DA"/>
    <w:rsid w:val="6DAE5C46"/>
    <w:rsid w:val="6DB12E8C"/>
    <w:rsid w:val="6DD9717B"/>
    <w:rsid w:val="6DE14358"/>
    <w:rsid w:val="6DEDF89D"/>
    <w:rsid w:val="6E1CF0D5"/>
    <w:rsid w:val="6E29D4B3"/>
    <w:rsid w:val="6E3A5F50"/>
    <w:rsid w:val="6E427FFC"/>
    <w:rsid w:val="6E6B7964"/>
    <w:rsid w:val="6E6B87B5"/>
    <w:rsid w:val="6E7DE986"/>
    <w:rsid w:val="6E93663C"/>
    <w:rsid w:val="6EAE682D"/>
    <w:rsid w:val="6ECEAC13"/>
    <w:rsid w:val="6EFDF217"/>
    <w:rsid w:val="6F2BEE79"/>
    <w:rsid w:val="6F667511"/>
    <w:rsid w:val="6F8E680B"/>
    <w:rsid w:val="6F90672B"/>
    <w:rsid w:val="6F94ABD8"/>
    <w:rsid w:val="6F96D43F"/>
    <w:rsid w:val="6FA8D153"/>
    <w:rsid w:val="6FAA926C"/>
    <w:rsid w:val="6FAD83B6"/>
    <w:rsid w:val="6FFC5E9A"/>
    <w:rsid w:val="7000EF1A"/>
    <w:rsid w:val="70290992"/>
    <w:rsid w:val="7046D8BE"/>
    <w:rsid w:val="705AA0B8"/>
    <w:rsid w:val="70619EAC"/>
    <w:rsid w:val="7065ACB8"/>
    <w:rsid w:val="707D4CA5"/>
    <w:rsid w:val="71069E57"/>
    <w:rsid w:val="71090835"/>
    <w:rsid w:val="7135297B"/>
    <w:rsid w:val="716E65AE"/>
    <w:rsid w:val="7180E112"/>
    <w:rsid w:val="7189658B"/>
    <w:rsid w:val="71CABE0D"/>
    <w:rsid w:val="71D84351"/>
    <w:rsid w:val="71E5DB4C"/>
    <w:rsid w:val="720D1E31"/>
    <w:rsid w:val="7236032A"/>
    <w:rsid w:val="725B2478"/>
    <w:rsid w:val="726B1083"/>
    <w:rsid w:val="72834540"/>
    <w:rsid w:val="72902170"/>
    <w:rsid w:val="72A03F9F"/>
    <w:rsid w:val="730776FC"/>
    <w:rsid w:val="734D528B"/>
    <w:rsid w:val="735AD873"/>
    <w:rsid w:val="73973B9D"/>
    <w:rsid w:val="73995B5F"/>
    <w:rsid w:val="73A1D2DF"/>
    <w:rsid w:val="73C1C7C5"/>
    <w:rsid w:val="73D05EB2"/>
    <w:rsid w:val="73E253CD"/>
    <w:rsid w:val="73EBAE66"/>
    <w:rsid w:val="73F1E3D8"/>
    <w:rsid w:val="73F2E753"/>
    <w:rsid w:val="74484667"/>
    <w:rsid w:val="744BA98A"/>
    <w:rsid w:val="746B8469"/>
    <w:rsid w:val="7488A82D"/>
    <w:rsid w:val="74B5B593"/>
    <w:rsid w:val="74C0418B"/>
    <w:rsid w:val="74C06E90"/>
    <w:rsid w:val="74CF94AF"/>
    <w:rsid w:val="74F2FAA3"/>
    <w:rsid w:val="752145E6"/>
    <w:rsid w:val="7534CABE"/>
    <w:rsid w:val="754638C0"/>
    <w:rsid w:val="754B47AF"/>
    <w:rsid w:val="755AC028"/>
    <w:rsid w:val="7571EDC8"/>
    <w:rsid w:val="75B546BF"/>
    <w:rsid w:val="75CF4CC7"/>
    <w:rsid w:val="75EA2E23"/>
    <w:rsid w:val="761CB610"/>
    <w:rsid w:val="7621FB1D"/>
    <w:rsid w:val="762CA506"/>
    <w:rsid w:val="76470AD6"/>
    <w:rsid w:val="7650C8C6"/>
    <w:rsid w:val="7653DF80"/>
    <w:rsid w:val="76571BE8"/>
    <w:rsid w:val="769DA07C"/>
    <w:rsid w:val="76A99412"/>
    <w:rsid w:val="76F419A3"/>
    <w:rsid w:val="76FBC7E7"/>
    <w:rsid w:val="770155E7"/>
    <w:rsid w:val="7727DA46"/>
    <w:rsid w:val="773470F3"/>
    <w:rsid w:val="77534089"/>
    <w:rsid w:val="7764DF9A"/>
    <w:rsid w:val="776A54EB"/>
    <w:rsid w:val="777E01B1"/>
    <w:rsid w:val="778598B6"/>
    <w:rsid w:val="77A0C85F"/>
    <w:rsid w:val="77B01744"/>
    <w:rsid w:val="77CFECC3"/>
    <w:rsid w:val="77E5DA8E"/>
    <w:rsid w:val="784159F7"/>
    <w:rsid w:val="784E33E2"/>
    <w:rsid w:val="786EFB73"/>
    <w:rsid w:val="7876FBBF"/>
    <w:rsid w:val="789FF442"/>
    <w:rsid w:val="78A49507"/>
    <w:rsid w:val="78B79890"/>
    <w:rsid w:val="78B8EDE5"/>
    <w:rsid w:val="78D72EAE"/>
    <w:rsid w:val="78DE8F5A"/>
    <w:rsid w:val="7902EE3F"/>
    <w:rsid w:val="79136E16"/>
    <w:rsid w:val="793ED7FD"/>
    <w:rsid w:val="79467E9A"/>
    <w:rsid w:val="79680BCC"/>
    <w:rsid w:val="79887BF5"/>
    <w:rsid w:val="7994C9B0"/>
    <w:rsid w:val="799833B6"/>
    <w:rsid w:val="79C33310"/>
    <w:rsid w:val="79D47BEB"/>
    <w:rsid w:val="79FF4E41"/>
    <w:rsid w:val="7A0BC044"/>
    <w:rsid w:val="7A13E89E"/>
    <w:rsid w:val="7A511ADC"/>
    <w:rsid w:val="7A56DC12"/>
    <w:rsid w:val="7A6218C3"/>
    <w:rsid w:val="7A88380C"/>
    <w:rsid w:val="7AE71AE2"/>
    <w:rsid w:val="7B3C2080"/>
    <w:rsid w:val="7BD9E000"/>
    <w:rsid w:val="7BE27595"/>
    <w:rsid w:val="7BEF3710"/>
    <w:rsid w:val="7C18E25C"/>
    <w:rsid w:val="7C304493"/>
    <w:rsid w:val="7C52986E"/>
    <w:rsid w:val="7C5B9A23"/>
    <w:rsid w:val="7CAF0D0B"/>
    <w:rsid w:val="7CB670F3"/>
    <w:rsid w:val="7CDD4002"/>
    <w:rsid w:val="7CE58382"/>
    <w:rsid w:val="7CFC800B"/>
    <w:rsid w:val="7CFDFA38"/>
    <w:rsid w:val="7CFE8C2A"/>
    <w:rsid w:val="7D19D769"/>
    <w:rsid w:val="7D2824FD"/>
    <w:rsid w:val="7D2DF70C"/>
    <w:rsid w:val="7D4EB673"/>
    <w:rsid w:val="7D5617D4"/>
    <w:rsid w:val="7D5DF4A6"/>
    <w:rsid w:val="7DAAC230"/>
    <w:rsid w:val="7DB5EE9B"/>
    <w:rsid w:val="7DE31957"/>
    <w:rsid w:val="7E033676"/>
    <w:rsid w:val="7E0777B3"/>
    <w:rsid w:val="7E13AD72"/>
    <w:rsid w:val="7E5862AB"/>
    <w:rsid w:val="7E5C89EF"/>
    <w:rsid w:val="7E9A9DF0"/>
    <w:rsid w:val="7ED7381D"/>
    <w:rsid w:val="7EE1ED8A"/>
    <w:rsid w:val="7EF2941A"/>
    <w:rsid w:val="7EF2CC3B"/>
    <w:rsid w:val="7F1647E8"/>
    <w:rsid w:val="7F1C26C2"/>
    <w:rsid w:val="7F340A7E"/>
    <w:rsid w:val="7F36004C"/>
    <w:rsid w:val="7F41B788"/>
    <w:rsid w:val="7F523ECF"/>
    <w:rsid w:val="7F6BAFE5"/>
    <w:rsid w:val="7F7C217B"/>
    <w:rsid w:val="7F902956"/>
    <w:rsid w:val="7F961F80"/>
    <w:rsid w:val="7FC54076"/>
    <w:rsid w:val="7FC5ED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0,0,0"/>
    </o:shapedefaults>
    <o:shapelayout v:ext="edit">
      <o:idmap v:ext="edit" data="2"/>
    </o:shapelayout>
  </w:shapeDefaults>
  <w:decimalSymbol w:val="."/>
  <w:listSeparator w:val=","/>
  <w14:docId w14:val="17571D24"/>
  <w15:docId w15:val="{ABF67FDC-1559-4576-B5F1-7A8CDD94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39D"/>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342EB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342EB0"/>
    <w:pPr>
      <w:keepNext/>
      <w:keepLines/>
      <w:spacing w:before="120" w:after="120"/>
      <w:outlineLvl w:val="1"/>
    </w:pPr>
    <w:rPr>
      <w:b/>
    </w:rPr>
  </w:style>
  <w:style w:type="paragraph" w:styleId="Heading3">
    <w:name w:val="heading 3"/>
    <w:basedOn w:val="Normal"/>
    <w:next w:val="Normal"/>
    <w:link w:val="Heading3Char"/>
    <w:uiPriority w:val="9"/>
    <w:unhideWhenUsed/>
    <w:qFormat/>
    <w:rsid w:val="00342EB0"/>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342EB0"/>
    <w:pPr>
      <w:keepNext/>
      <w:keepLines/>
      <w:spacing w:before="200"/>
      <w:outlineLvl w:val="3"/>
    </w:pPr>
    <w:rPr>
      <w:rFonts w:asciiTheme="majorHAnsi" w:eastAsiaTheme="majorEastAsia" w:hAnsiTheme="majorHAnsi" w:cstheme="majorBidi"/>
      <w:b/>
      <w:bCs/>
      <w:i/>
      <w:iCs/>
      <w:color w:val="004165" w:themeColor="accent1"/>
    </w:rPr>
  </w:style>
  <w:style w:type="paragraph" w:styleId="Heading6">
    <w:name w:val="heading 6"/>
    <w:basedOn w:val="Normal"/>
    <w:next w:val="Normal"/>
    <w:link w:val="Heading6Char"/>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5"/>
    </w:pPr>
    <w:rPr>
      <w:rFonts w:asciiTheme="majorHAnsi" w:eastAsiaTheme="majorEastAsia" w:hAnsiTheme="majorHAnsi" w:cstheme="majorBidi"/>
      <w:i/>
      <w:iCs/>
      <w:color w:val="002032" w:themeColor="accent1" w:themeShade="7F"/>
      <w:sz w:val="24"/>
      <w:szCs w:val="24"/>
    </w:rPr>
  </w:style>
  <w:style w:type="paragraph" w:styleId="Heading7">
    <w:name w:val="heading 7"/>
    <w:basedOn w:val="Normal"/>
    <w:next w:val="Normal"/>
    <w:link w:val="Heading7Char"/>
    <w:uiPriority w:val="9"/>
    <w:semiHidden/>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E152CA"/>
    <w:pPr>
      <w:keepNext/>
      <w:keepLines/>
      <w:tabs>
        <w:tab w:val="clear" w:pos="227"/>
        <w:tab w:val="clear" w:pos="454"/>
        <w:tab w:val="clear" w:pos="680"/>
        <w:tab w:val="clear" w:pos="907"/>
        <w:tab w:val="clear" w:pos="1134"/>
        <w:tab w:val="clear" w:pos="1361"/>
      </w:tabs>
      <w:spacing w:before="200" w:line="240"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E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EB0"/>
    <w:rPr>
      <w:rFonts w:ascii="Tahoma" w:hAnsi="Tahoma" w:cs="Tahoma"/>
      <w:color w:val="000000" w:themeColor="text1"/>
      <w:sz w:val="16"/>
      <w:szCs w:val="16"/>
    </w:rPr>
  </w:style>
  <w:style w:type="character" w:styleId="BookTitle">
    <w:name w:val="Book Title"/>
    <w:basedOn w:val="DefaultParagraphFont"/>
    <w:uiPriority w:val="33"/>
    <w:qFormat/>
    <w:rsid w:val="00342EB0"/>
    <w:rPr>
      <w:rFonts w:ascii="Arial" w:hAnsi="Arial"/>
      <w:b/>
      <w:bCs/>
      <w:i/>
      <w:iCs/>
      <w:spacing w:val="5"/>
    </w:rPr>
  </w:style>
  <w:style w:type="character" w:styleId="Emphasis">
    <w:name w:val="Emphasis"/>
    <w:basedOn w:val="DefaultParagraphFont"/>
    <w:uiPriority w:val="20"/>
    <w:qFormat/>
    <w:rsid w:val="00342EB0"/>
    <w:rPr>
      <w:rFonts w:ascii="Arial" w:hAnsi="Arial"/>
      <w:i/>
      <w:iCs/>
    </w:rPr>
  </w:style>
  <w:style w:type="paragraph" w:styleId="Footer">
    <w:name w:val="footer"/>
    <w:link w:val="FooterChar"/>
    <w:uiPriority w:val="99"/>
    <w:unhideWhenUsed/>
    <w:rsid w:val="00342EB0"/>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342EB0"/>
    <w:rPr>
      <w:rFonts w:ascii="Arial" w:hAnsi="Arial"/>
      <w:sz w:val="16"/>
      <w:szCs w:val="12"/>
    </w:rPr>
  </w:style>
  <w:style w:type="table" w:customStyle="1" w:styleId="GridTable1Light-Accent11">
    <w:name w:val="Grid Table 1 Light - Accent 11"/>
    <w:basedOn w:val="TableNormal"/>
    <w:uiPriority w:val="46"/>
    <w:rsid w:val="00342EB0"/>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42EB0"/>
    <w:pPr>
      <w:tabs>
        <w:tab w:val="center" w:pos="4513"/>
        <w:tab w:val="right" w:pos="9026"/>
      </w:tabs>
      <w:spacing w:line="240" w:lineRule="auto"/>
    </w:pPr>
  </w:style>
  <w:style w:type="character" w:customStyle="1" w:styleId="HeaderChar">
    <w:name w:val="Header Char"/>
    <w:basedOn w:val="DefaultParagraphFont"/>
    <w:link w:val="Header"/>
    <w:uiPriority w:val="99"/>
    <w:rsid w:val="00342EB0"/>
    <w:rPr>
      <w:rFonts w:ascii="Arial" w:hAnsi="Arial"/>
      <w:color w:val="000000" w:themeColor="text1"/>
      <w:sz w:val="23"/>
    </w:rPr>
  </w:style>
  <w:style w:type="character" w:styleId="Hyperlink">
    <w:name w:val="Hyperlink"/>
    <w:basedOn w:val="DefaultParagraphFont"/>
    <w:uiPriority w:val="99"/>
    <w:unhideWhenUsed/>
    <w:rsid w:val="00342EB0"/>
    <w:rPr>
      <w:rFonts w:ascii="Arial" w:hAnsi="Arial"/>
      <w:color w:val="004165" w:themeColor="accent1"/>
      <w:u w:val="none"/>
    </w:rPr>
  </w:style>
  <w:style w:type="character" w:styleId="IntenseEmphasis">
    <w:name w:val="Intense Emphasis"/>
    <w:basedOn w:val="DefaultParagraphFont"/>
    <w:uiPriority w:val="21"/>
    <w:qFormat/>
    <w:rsid w:val="00342EB0"/>
    <w:rPr>
      <w:rFonts w:ascii="Arial" w:hAnsi="Arial"/>
      <w:i/>
      <w:iCs/>
      <w:color w:val="003B64"/>
    </w:rPr>
  </w:style>
  <w:style w:type="paragraph" w:styleId="IntenseQuote">
    <w:name w:val="Intense Quote"/>
    <w:basedOn w:val="Normal"/>
    <w:next w:val="Normal"/>
    <w:link w:val="IntenseQuoteChar"/>
    <w:uiPriority w:val="30"/>
    <w:qFormat/>
    <w:rsid w:val="00342EB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Heading1Char">
    <w:name w:val="Heading 1 Char"/>
    <w:basedOn w:val="DefaultParagraphFont"/>
    <w:link w:val="Heading1"/>
    <w:uiPriority w:val="9"/>
    <w:rsid w:val="00342EB0"/>
    <w:rPr>
      <w:rFonts w:ascii="Arial" w:eastAsiaTheme="majorEastAsia" w:hAnsi="Arial" w:cstheme="majorBidi"/>
      <w:b/>
      <w:bCs/>
      <w:color w:val="003B64"/>
      <w:sz w:val="23"/>
      <w:szCs w:val="26"/>
    </w:rPr>
  </w:style>
  <w:style w:type="character" w:customStyle="1" w:styleId="IntenseQuoteChar">
    <w:name w:val="Intense Quote Char"/>
    <w:basedOn w:val="DefaultParagraphFont"/>
    <w:link w:val="IntenseQuote"/>
    <w:uiPriority w:val="30"/>
    <w:rsid w:val="00342EB0"/>
    <w:rPr>
      <w:rFonts w:ascii="Arial" w:hAnsi="Arial"/>
      <w:i/>
      <w:iCs/>
      <w:color w:val="003B64"/>
      <w:sz w:val="23"/>
    </w:rPr>
  </w:style>
  <w:style w:type="character" w:customStyle="1" w:styleId="Heading2Char">
    <w:name w:val="Heading 2 Char"/>
    <w:basedOn w:val="DefaultParagraphFont"/>
    <w:link w:val="Heading2"/>
    <w:uiPriority w:val="9"/>
    <w:rsid w:val="00342EB0"/>
    <w:rPr>
      <w:rFonts w:ascii="Arial" w:hAnsi="Arial"/>
      <w:b/>
      <w:color w:val="000000" w:themeColor="text1"/>
      <w:sz w:val="23"/>
    </w:rPr>
  </w:style>
  <w:style w:type="character" w:styleId="IntenseReference">
    <w:name w:val="Intense Reference"/>
    <w:basedOn w:val="DefaultParagraphFont"/>
    <w:uiPriority w:val="32"/>
    <w:qFormat/>
    <w:rsid w:val="00342EB0"/>
    <w:rPr>
      <w:rFonts w:ascii="Arial" w:hAnsi="Arial"/>
      <w:b/>
      <w:bCs/>
      <w:smallCaps/>
      <w:color w:val="003B64"/>
      <w:spacing w:val="5"/>
    </w:rPr>
  </w:style>
  <w:style w:type="paragraph" w:styleId="ListBullet">
    <w:name w:val="List Bullet"/>
    <w:uiPriority w:val="99"/>
    <w:unhideWhenUsed/>
    <w:rsid w:val="00342EB0"/>
    <w:pPr>
      <w:numPr>
        <w:numId w:val="2"/>
      </w:numPr>
      <w:spacing w:after="0"/>
      <w:contextualSpacing/>
    </w:pPr>
    <w:rPr>
      <w:rFonts w:ascii="Arial" w:hAnsi="Arial"/>
      <w:color w:val="000000" w:themeColor="text1"/>
      <w:sz w:val="23"/>
    </w:rPr>
  </w:style>
  <w:style w:type="paragraph" w:styleId="ListBullet2">
    <w:name w:val="List Bullet 2"/>
    <w:uiPriority w:val="99"/>
    <w:unhideWhenUsed/>
    <w:rsid w:val="00342EB0"/>
    <w:pPr>
      <w:numPr>
        <w:ilvl w:val="1"/>
        <w:numId w:val="2"/>
      </w:numPr>
      <w:spacing w:after="0"/>
      <w:contextualSpacing/>
    </w:pPr>
    <w:rPr>
      <w:rFonts w:ascii="Arial" w:hAnsi="Arial"/>
      <w:color w:val="000000" w:themeColor="text1"/>
      <w:sz w:val="23"/>
    </w:rPr>
  </w:style>
  <w:style w:type="paragraph" w:styleId="ListBullet3">
    <w:name w:val="List Bullet 3"/>
    <w:uiPriority w:val="99"/>
    <w:unhideWhenUsed/>
    <w:rsid w:val="00342EB0"/>
    <w:pPr>
      <w:numPr>
        <w:ilvl w:val="2"/>
        <w:numId w:val="2"/>
      </w:numPr>
      <w:spacing w:after="0"/>
      <w:contextualSpacing/>
    </w:pPr>
    <w:rPr>
      <w:rFonts w:ascii="Arial" w:hAnsi="Arial"/>
      <w:color w:val="000000" w:themeColor="text1"/>
      <w:sz w:val="23"/>
    </w:rPr>
  </w:style>
  <w:style w:type="paragraph" w:styleId="ListBullet4">
    <w:name w:val="List Bullet 4"/>
    <w:uiPriority w:val="99"/>
    <w:unhideWhenUsed/>
    <w:rsid w:val="00342EB0"/>
    <w:pPr>
      <w:numPr>
        <w:ilvl w:val="3"/>
        <w:numId w:val="2"/>
      </w:numPr>
      <w:spacing w:after="0"/>
      <w:contextualSpacing/>
    </w:pPr>
    <w:rPr>
      <w:rFonts w:ascii="Arial" w:hAnsi="Arial"/>
      <w:color w:val="000000" w:themeColor="text1"/>
      <w:sz w:val="23"/>
    </w:rPr>
  </w:style>
  <w:style w:type="paragraph" w:styleId="ListBullet5">
    <w:name w:val="List Bullet 5"/>
    <w:uiPriority w:val="99"/>
    <w:unhideWhenUsed/>
    <w:rsid w:val="00342EB0"/>
    <w:pPr>
      <w:numPr>
        <w:ilvl w:val="4"/>
        <w:numId w:val="2"/>
      </w:numPr>
      <w:spacing w:after="0"/>
      <w:contextualSpacing/>
    </w:pPr>
    <w:rPr>
      <w:rFonts w:ascii="Arial" w:hAnsi="Arial"/>
      <w:color w:val="000000" w:themeColor="text1"/>
      <w:sz w:val="23"/>
    </w:rPr>
  </w:style>
  <w:style w:type="paragraph" w:styleId="ListContinue">
    <w:name w:val="List Continue"/>
    <w:uiPriority w:val="99"/>
    <w:unhideWhenUsed/>
    <w:rsid w:val="00342EB0"/>
    <w:pPr>
      <w:spacing w:after="0"/>
      <w:contextualSpacing/>
    </w:pPr>
    <w:rPr>
      <w:rFonts w:ascii="Arial" w:hAnsi="Arial"/>
      <w:color w:val="000000" w:themeColor="text1"/>
      <w:sz w:val="23"/>
    </w:rPr>
  </w:style>
  <w:style w:type="paragraph" w:styleId="ListContinue2">
    <w:name w:val="List Continue 2"/>
    <w:uiPriority w:val="99"/>
    <w:unhideWhenUsed/>
    <w:rsid w:val="00342EB0"/>
    <w:pPr>
      <w:spacing w:after="0"/>
      <w:contextualSpacing/>
    </w:pPr>
    <w:rPr>
      <w:rFonts w:ascii="Arial" w:hAnsi="Arial"/>
      <w:color w:val="000000" w:themeColor="text1"/>
      <w:sz w:val="23"/>
    </w:rPr>
  </w:style>
  <w:style w:type="paragraph" w:styleId="ListContinue3">
    <w:name w:val="List Continue 3"/>
    <w:uiPriority w:val="99"/>
    <w:unhideWhenUsed/>
    <w:rsid w:val="00342EB0"/>
    <w:pPr>
      <w:spacing w:after="0"/>
      <w:contextualSpacing/>
    </w:pPr>
    <w:rPr>
      <w:rFonts w:ascii="Arial" w:hAnsi="Arial"/>
      <w:color w:val="000000" w:themeColor="text1"/>
      <w:sz w:val="23"/>
    </w:rPr>
  </w:style>
  <w:style w:type="paragraph" w:styleId="ListNumber">
    <w:name w:val="List Number"/>
    <w:uiPriority w:val="99"/>
    <w:unhideWhenUsed/>
    <w:rsid w:val="00342EB0"/>
    <w:pPr>
      <w:numPr>
        <w:numId w:val="3"/>
      </w:numPr>
      <w:spacing w:after="0"/>
      <w:contextualSpacing/>
    </w:pPr>
    <w:rPr>
      <w:rFonts w:ascii="Arial" w:hAnsi="Arial"/>
      <w:color w:val="000000" w:themeColor="text1"/>
      <w:sz w:val="23"/>
    </w:rPr>
  </w:style>
  <w:style w:type="paragraph" w:styleId="ListNumber2">
    <w:name w:val="List Number 2"/>
    <w:uiPriority w:val="99"/>
    <w:unhideWhenUsed/>
    <w:rsid w:val="00342EB0"/>
    <w:pPr>
      <w:numPr>
        <w:ilvl w:val="1"/>
        <w:numId w:val="3"/>
      </w:numPr>
      <w:spacing w:after="0"/>
      <w:contextualSpacing/>
    </w:pPr>
    <w:rPr>
      <w:rFonts w:ascii="Arial" w:hAnsi="Arial"/>
      <w:color w:val="000000" w:themeColor="text1"/>
      <w:sz w:val="23"/>
    </w:rPr>
  </w:style>
  <w:style w:type="paragraph" w:styleId="ListNumber3">
    <w:name w:val="List Number 3"/>
    <w:basedOn w:val="Normal"/>
    <w:uiPriority w:val="99"/>
    <w:unhideWhenUsed/>
    <w:rsid w:val="00342EB0"/>
    <w:pPr>
      <w:tabs>
        <w:tab w:val="clear" w:pos="454"/>
        <w:tab w:val="clear" w:pos="1361"/>
      </w:tabs>
      <w:contextualSpacing/>
    </w:pPr>
  </w:style>
  <w:style w:type="paragraph" w:styleId="ListNumber4">
    <w:name w:val="List Number 4"/>
    <w:uiPriority w:val="99"/>
    <w:unhideWhenUsed/>
    <w:rsid w:val="00342EB0"/>
    <w:pPr>
      <w:spacing w:after="0"/>
      <w:contextualSpacing/>
    </w:pPr>
    <w:rPr>
      <w:rFonts w:ascii="Arial" w:hAnsi="Arial"/>
      <w:color w:val="000000" w:themeColor="text1"/>
      <w:sz w:val="23"/>
    </w:rPr>
  </w:style>
  <w:style w:type="paragraph" w:styleId="ListNumber5">
    <w:name w:val="List Number 5"/>
    <w:uiPriority w:val="99"/>
    <w:unhideWhenUsed/>
    <w:rsid w:val="00342EB0"/>
    <w:pPr>
      <w:spacing w:after="0"/>
      <w:contextualSpacing/>
    </w:pPr>
    <w:rPr>
      <w:rFonts w:ascii="Arial" w:hAnsi="Arial"/>
      <w:color w:val="000000" w:themeColor="text1"/>
      <w:sz w:val="23"/>
    </w:rPr>
  </w:style>
  <w:style w:type="paragraph" w:styleId="ListParagraph">
    <w:name w:val="List Paragraph"/>
    <w:basedOn w:val="Normal"/>
    <w:uiPriority w:val="34"/>
    <w:qFormat/>
    <w:rsid w:val="00342EB0"/>
    <w:pPr>
      <w:ind w:left="720"/>
      <w:contextualSpacing/>
    </w:pPr>
  </w:style>
  <w:style w:type="paragraph" w:styleId="NoSpacing">
    <w:name w:val="No Spacing"/>
    <w:uiPriority w:val="1"/>
    <w:qFormat/>
    <w:rsid w:val="00342EB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NormalWeb">
    <w:name w:val="Normal (Web)"/>
    <w:basedOn w:val="Normal"/>
    <w:uiPriority w:val="99"/>
    <w:semiHidden/>
    <w:unhideWhenUsed/>
    <w:rsid w:val="00342E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342EB0"/>
    <w:rPr>
      <w:color w:val="808080"/>
    </w:rPr>
  </w:style>
  <w:style w:type="paragraph" w:styleId="Quote">
    <w:name w:val="Quote"/>
    <w:basedOn w:val="Normal"/>
    <w:next w:val="Normal"/>
    <w:link w:val="QuoteChar"/>
    <w:uiPriority w:val="29"/>
    <w:qFormat/>
    <w:rsid w:val="00342E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EB0"/>
    <w:rPr>
      <w:rFonts w:ascii="Arial" w:hAnsi="Arial"/>
      <w:i/>
      <w:iCs/>
      <w:color w:val="404040" w:themeColor="text1" w:themeTint="BF"/>
      <w:sz w:val="23"/>
    </w:rPr>
  </w:style>
  <w:style w:type="character" w:styleId="Strong">
    <w:name w:val="Strong"/>
    <w:basedOn w:val="DefaultParagraphFont"/>
    <w:uiPriority w:val="22"/>
    <w:qFormat/>
    <w:rsid w:val="00342EB0"/>
    <w:rPr>
      <w:rFonts w:ascii="Arial" w:hAnsi="Arial"/>
      <w:b/>
      <w:bCs/>
    </w:rPr>
  </w:style>
  <w:style w:type="character" w:customStyle="1" w:styleId="Heading3Char">
    <w:name w:val="Heading 3 Char"/>
    <w:basedOn w:val="DefaultParagraphFont"/>
    <w:link w:val="Heading3"/>
    <w:uiPriority w:val="9"/>
    <w:rsid w:val="00342EB0"/>
    <w:rPr>
      <w:rFonts w:asciiTheme="majorHAnsi" w:eastAsiaTheme="majorEastAsia" w:hAnsiTheme="majorHAnsi" w:cstheme="majorBidi"/>
      <w:b/>
      <w:bCs/>
      <w:color w:val="004165" w:themeColor="accent1"/>
      <w:sz w:val="23"/>
    </w:rPr>
  </w:style>
  <w:style w:type="character" w:customStyle="1" w:styleId="Heading4Char">
    <w:name w:val="Heading 4 Char"/>
    <w:basedOn w:val="DefaultParagraphFont"/>
    <w:link w:val="Heading4"/>
    <w:uiPriority w:val="9"/>
    <w:semiHidden/>
    <w:rsid w:val="00342EB0"/>
    <w:rPr>
      <w:rFonts w:asciiTheme="majorHAnsi" w:eastAsiaTheme="majorEastAsia" w:hAnsiTheme="majorHAnsi" w:cstheme="majorBidi"/>
      <w:b/>
      <w:bCs/>
      <w:i/>
      <w:iCs/>
      <w:color w:val="004165" w:themeColor="accent1"/>
      <w:sz w:val="23"/>
    </w:rPr>
  </w:style>
  <w:style w:type="paragraph" w:styleId="Subtitle">
    <w:name w:val="Subtitle"/>
    <w:basedOn w:val="Normal"/>
    <w:next w:val="Normal"/>
    <w:link w:val="SubtitleChar"/>
    <w:uiPriority w:val="11"/>
    <w:qFormat/>
    <w:rsid w:val="00342EB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2EB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342EB0"/>
    <w:rPr>
      <w:rFonts w:ascii="Arial" w:hAnsi="Arial"/>
      <w:i/>
      <w:iCs/>
      <w:color w:val="404040" w:themeColor="text1" w:themeTint="BF"/>
    </w:rPr>
  </w:style>
  <w:style w:type="character" w:styleId="SubtleReference">
    <w:name w:val="Subtle Reference"/>
    <w:basedOn w:val="DefaultParagraphFont"/>
    <w:uiPriority w:val="31"/>
    <w:qFormat/>
    <w:rsid w:val="00342EB0"/>
    <w:rPr>
      <w:rFonts w:ascii="Arial" w:hAnsi="Arial"/>
      <w:smallCaps/>
      <w:color w:val="5A5A5A" w:themeColor="text1" w:themeTint="A5"/>
    </w:rPr>
  </w:style>
  <w:style w:type="table" w:styleId="TableGrid">
    <w:name w:val="Table Grid"/>
    <w:basedOn w:val="TableNormal"/>
    <w:uiPriority w:val="59"/>
    <w:rsid w:val="0034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42EB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342EB0"/>
    <w:rPr>
      <w:rFonts w:ascii="Arial" w:eastAsiaTheme="majorEastAsia" w:hAnsi="Arial" w:cstheme="majorBidi"/>
      <w:spacing w:val="-10"/>
      <w:kern w:val="28"/>
      <w:sz w:val="56"/>
      <w:szCs w:val="56"/>
    </w:rPr>
  </w:style>
  <w:style w:type="paragraph" w:styleId="TOC1">
    <w:name w:val="toc 1"/>
    <w:basedOn w:val="Heading1"/>
    <w:next w:val="Normal"/>
    <w:autoRedefine/>
    <w:uiPriority w:val="39"/>
    <w:unhideWhenUsed/>
    <w:rsid w:val="00342EB0"/>
    <w:pPr>
      <w:tabs>
        <w:tab w:val="right" w:pos="8806"/>
      </w:tabs>
      <w:spacing w:after="100"/>
    </w:pPr>
  </w:style>
  <w:style w:type="paragraph" w:styleId="TOC2">
    <w:name w:val="toc 2"/>
    <w:basedOn w:val="Normal"/>
    <w:next w:val="Normal"/>
    <w:autoRedefine/>
    <w:uiPriority w:val="39"/>
    <w:unhideWhenUsed/>
    <w:rsid w:val="00342EB0"/>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342EB0"/>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342EB0"/>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342EB0"/>
    <w:pPr>
      <w:pBdr>
        <w:bottom w:val="none" w:sz="0" w:space="0" w:color="auto"/>
      </w:pBdr>
      <w:spacing w:before="480" w:after="0"/>
      <w:outlineLvl w:val="9"/>
    </w:pPr>
    <w:rPr>
      <w:color w:val="00304B" w:themeColor="accent1" w:themeShade="BF"/>
      <w:sz w:val="28"/>
      <w:szCs w:val="28"/>
      <w:lang w:val="en-US"/>
    </w:rPr>
  </w:style>
  <w:style w:type="character" w:customStyle="1" w:styleId="UKADBoldNormal">
    <w:name w:val="UKAD Bold Normal"/>
    <w:uiPriority w:val="1"/>
    <w:qFormat/>
    <w:rsid w:val="00342EB0"/>
    <w:rPr>
      <w:rFonts w:ascii="Arial" w:hAnsi="Arial"/>
      <w:b/>
      <w:sz w:val="23"/>
    </w:rPr>
  </w:style>
  <w:style w:type="numbering" w:customStyle="1" w:styleId="UKADBulletList">
    <w:name w:val="UKAD Bullet List"/>
    <w:uiPriority w:val="99"/>
    <w:rsid w:val="00342EB0"/>
    <w:pPr>
      <w:numPr>
        <w:numId w:val="4"/>
      </w:numPr>
    </w:pPr>
  </w:style>
  <w:style w:type="paragraph" w:customStyle="1" w:styleId="UKADCoverDate">
    <w:name w:val="UKAD Cover Date"/>
    <w:basedOn w:val="Normal"/>
    <w:qFormat/>
    <w:rsid w:val="00342EB0"/>
    <w:pPr>
      <w:tabs>
        <w:tab w:val="clear" w:pos="227"/>
        <w:tab w:val="clear" w:pos="454"/>
        <w:tab w:val="clear" w:pos="680"/>
        <w:tab w:val="clear" w:pos="907"/>
        <w:tab w:val="clear" w:pos="1134"/>
        <w:tab w:val="clear" w:pos="1361"/>
      </w:tabs>
      <w:spacing w:line="276" w:lineRule="auto"/>
    </w:pPr>
    <w:rPr>
      <w:rFonts w:eastAsiaTheme="majorEastAsia" w:cstheme="majorBidi"/>
      <w:b/>
      <w:bCs/>
      <w:color w:val="003B64"/>
      <w:sz w:val="40"/>
      <w:szCs w:val="26"/>
    </w:rPr>
  </w:style>
  <w:style w:type="paragraph" w:customStyle="1" w:styleId="UKADCoverTitle">
    <w:name w:val="UKAD Cover Title"/>
    <w:qFormat/>
    <w:rsid w:val="00342EB0"/>
    <w:pPr>
      <w:spacing w:after="800" w:line="240" w:lineRule="auto"/>
    </w:pPr>
    <w:rPr>
      <w:rFonts w:ascii="Arial" w:eastAsiaTheme="majorEastAsia" w:hAnsi="Arial" w:cstheme="majorBidi"/>
      <w:b/>
      <w:bCs/>
      <w:color w:val="004165" w:themeColor="accent1"/>
      <w:sz w:val="80"/>
      <w:szCs w:val="72"/>
    </w:rPr>
  </w:style>
  <w:style w:type="table" w:customStyle="1" w:styleId="UKADTable">
    <w:name w:val="UKAD Table"/>
    <w:basedOn w:val="TableNormal"/>
    <w:uiPriority w:val="99"/>
    <w:qFormat/>
    <w:rsid w:val="000628BE"/>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paragraph" w:customStyle="1" w:styleId="UKADTableHeading">
    <w:name w:val="UKAD Table Heading"/>
    <w:basedOn w:val="Normal"/>
    <w:qFormat/>
    <w:rsid w:val="000628BE"/>
    <w:rPr>
      <w:b/>
    </w:rPr>
  </w:style>
  <w:style w:type="paragraph" w:customStyle="1" w:styleId="UKADFooter">
    <w:name w:val="UKAD Footer"/>
    <w:qFormat/>
    <w:rsid w:val="000000ED"/>
    <w:pPr>
      <w:tabs>
        <w:tab w:val="center" w:pos="4423"/>
        <w:tab w:val="right" w:pos="8845"/>
      </w:tabs>
      <w:spacing w:after="0" w:line="240" w:lineRule="auto"/>
    </w:pPr>
    <w:rPr>
      <w:rFonts w:ascii="Arial" w:hAnsi="Arial"/>
      <w:color w:val="003B64"/>
      <w:sz w:val="20"/>
      <w:szCs w:val="18"/>
    </w:rPr>
  </w:style>
  <w:style w:type="character" w:customStyle="1" w:styleId="UKADFooterProtectiveMarking">
    <w:name w:val="UKAD Footer Protective Marking"/>
    <w:uiPriority w:val="1"/>
    <w:qFormat/>
    <w:rsid w:val="000000ED"/>
    <w:rPr>
      <w:rFonts w:ascii="Arial" w:hAnsi="Arial"/>
      <w:color w:val="CD202C" w:themeColor="accent2"/>
      <w:sz w:val="20"/>
    </w:rPr>
  </w:style>
  <w:style w:type="character" w:customStyle="1" w:styleId="UnresolvedMention1">
    <w:name w:val="Unresolved Mention1"/>
    <w:basedOn w:val="DefaultParagraphFont"/>
    <w:uiPriority w:val="99"/>
    <w:semiHidden/>
    <w:unhideWhenUsed/>
    <w:rsid w:val="007C018D"/>
    <w:rPr>
      <w:color w:val="605E5C"/>
      <w:shd w:val="clear" w:color="auto" w:fill="E1DFDD"/>
    </w:rPr>
  </w:style>
  <w:style w:type="character" w:customStyle="1" w:styleId="Heading6Char">
    <w:name w:val="Heading 6 Char"/>
    <w:basedOn w:val="DefaultParagraphFont"/>
    <w:link w:val="Heading6"/>
    <w:rsid w:val="00E152CA"/>
    <w:rPr>
      <w:rFonts w:asciiTheme="majorHAnsi" w:eastAsiaTheme="majorEastAsia" w:hAnsiTheme="majorHAnsi" w:cstheme="majorBidi"/>
      <w:i/>
      <w:iCs/>
      <w:color w:val="002032" w:themeColor="accent1" w:themeShade="7F"/>
      <w:sz w:val="24"/>
      <w:szCs w:val="24"/>
    </w:rPr>
  </w:style>
  <w:style w:type="character" w:customStyle="1" w:styleId="Heading7Char">
    <w:name w:val="Heading 7 Char"/>
    <w:basedOn w:val="DefaultParagraphFont"/>
    <w:link w:val="Heading7"/>
    <w:uiPriority w:val="9"/>
    <w:semiHidden/>
    <w:rsid w:val="00E152C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152CA"/>
    <w:rPr>
      <w:rFonts w:asciiTheme="majorHAnsi" w:eastAsiaTheme="majorEastAsia" w:hAnsiTheme="majorHAnsi" w:cstheme="majorBidi"/>
      <w:color w:val="404040" w:themeColor="text1" w:themeTint="BF"/>
      <w:sz w:val="20"/>
      <w:szCs w:val="20"/>
    </w:rPr>
  </w:style>
  <w:style w:type="table" w:customStyle="1" w:styleId="ElysianITTable">
    <w:name w:val="ElysianIT Table"/>
    <w:basedOn w:val="TableNormal"/>
    <w:uiPriority w:val="99"/>
    <w:rsid w:val="00CA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themeColor="background1"/>
      </w:rPr>
      <w:tblPr/>
      <w:tcPr>
        <w:shd w:val="clear" w:color="auto" w:fill="3B7BB3"/>
      </w:tcPr>
    </w:tblStylePr>
  </w:style>
  <w:style w:type="paragraph" w:customStyle="1" w:styleId="Normal1">
    <w:name w:val="Normal1"/>
    <w:rsid w:val="001E10ED"/>
    <w:pPr>
      <w:spacing w:after="0" w:line="240" w:lineRule="auto"/>
    </w:pPr>
    <w:rPr>
      <w:rFonts w:ascii="Times New Roman" w:eastAsia="Times New Roman" w:hAnsi="Times New Roman" w:cs="Times New Roman"/>
      <w:color w:val="000000"/>
      <w:sz w:val="24"/>
      <w:szCs w:val="24"/>
    </w:rPr>
  </w:style>
  <w:style w:type="paragraph" w:customStyle="1" w:styleId="BBScheduleSub-title">
    <w:name w:val="B&amp;B Schedule Sub-title"/>
    <w:basedOn w:val="Normal"/>
    <w:next w:val="BodyText"/>
    <w:uiPriority w:val="48"/>
    <w:rsid w:val="00105025"/>
    <w:pPr>
      <w:keepNext/>
      <w:tabs>
        <w:tab w:val="clear" w:pos="227"/>
        <w:tab w:val="clear" w:pos="454"/>
        <w:tab w:val="clear" w:pos="680"/>
        <w:tab w:val="clear" w:pos="907"/>
        <w:tab w:val="clear" w:pos="1134"/>
        <w:tab w:val="clear" w:pos="1361"/>
      </w:tabs>
      <w:spacing w:after="240" w:line="240" w:lineRule="auto"/>
      <w:jc w:val="center"/>
    </w:pPr>
    <w:rPr>
      <w:rFonts w:asciiTheme="majorHAnsi" w:hAnsiTheme="majorHAnsi" w:cs="Times New Roman"/>
      <w:b/>
      <w:color w:val="auto"/>
      <w:sz w:val="22"/>
    </w:rPr>
  </w:style>
  <w:style w:type="paragraph" w:styleId="BodyText">
    <w:name w:val="Body Text"/>
    <w:basedOn w:val="Normal"/>
    <w:link w:val="BodyTextChar"/>
    <w:semiHidden/>
    <w:unhideWhenUsed/>
    <w:rsid w:val="00105025"/>
    <w:pPr>
      <w:spacing w:after="120"/>
    </w:pPr>
  </w:style>
  <w:style w:type="character" w:customStyle="1" w:styleId="BodyTextChar">
    <w:name w:val="Body Text Char"/>
    <w:basedOn w:val="DefaultParagraphFont"/>
    <w:link w:val="BodyText"/>
    <w:semiHidden/>
    <w:rsid w:val="00105025"/>
    <w:rPr>
      <w:rFonts w:ascii="Arial" w:hAnsi="Arial"/>
      <w:color w:val="000000" w:themeColor="text1"/>
      <w:sz w:val="23"/>
    </w:rPr>
  </w:style>
  <w:style w:type="paragraph" w:customStyle="1" w:styleId="BBHeading1">
    <w:name w:val="B&amp;B Heading 1"/>
    <w:basedOn w:val="BodyText"/>
    <w:next w:val="Normal"/>
    <w:uiPriority w:val="9"/>
    <w:qFormat/>
    <w:rsid w:val="004C3C32"/>
    <w:pPr>
      <w:keepNext/>
      <w:tabs>
        <w:tab w:val="clear" w:pos="227"/>
        <w:tab w:val="clear" w:pos="454"/>
        <w:tab w:val="clear" w:pos="680"/>
        <w:tab w:val="clear" w:pos="907"/>
        <w:tab w:val="clear" w:pos="1134"/>
        <w:tab w:val="clear" w:pos="1361"/>
      </w:tabs>
      <w:spacing w:after="240" w:line="240" w:lineRule="auto"/>
      <w:ind w:left="720" w:hanging="360"/>
      <w:jc w:val="both"/>
      <w:outlineLvl w:val="0"/>
    </w:pPr>
    <w:rPr>
      <w:rFonts w:ascii="Georgia" w:hAnsi="Georgia" w:cs="Times New Roman"/>
      <w:b/>
      <w:caps/>
      <w:color w:val="auto"/>
      <w:sz w:val="22"/>
      <w:szCs w:val="20"/>
    </w:rPr>
  </w:style>
  <w:style w:type="paragraph" w:customStyle="1" w:styleId="BBClause2">
    <w:name w:val="B&amp;B Clause 2"/>
    <w:basedOn w:val="BodyText"/>
    <w:uiPriority w:val="29"/>
    <w:qFormat/>
    <w:rsid w:val="004C3C32"/>
    <w:pPr>
      <w:tabs>
        <w:tab w:val="clear" w:pos="227"/>
        <w:tab w:val="clear" w:pos="454"/>
        <w:tab w:val="clear" w:pos="680"/>
        <w:tab w:val="clear" w:pos="907"/>
        <w:tab w:val="clear" w:pos="1134"/>
        <w:tab w:val="clear" w:pos="1361"/>
      </w:tabs>
      <w:spacing w:after="240" w:line="240" w:lineRule="auto"/>
      <w:ind w:left="1440" w:hanging="360"/>
      <w:jc w:val="both"/>
    </w:pPr>
    <w:rPr>
      <w:rFonts w:ascii="Georgia" w:hAnsi="Georgia" w:cs="Times New Roman"/>
      <w:color w:val="auto"/>
      <w:sz w:val="22"/>
      <w:szCs w:val="20"/>
    </w:rPr>
  </w:style>
  <w:style w:type="paragraph" w:customStyle="1" w:styleId="BBClause3">
    <w:name w:val="B&amp;B Clause 3"/>
    <w:basedOn w:val="BodyText"/>
    <w:uiPriority w:val="29"/>
    <w:qFormat/>
    <w:rsid w:val="004C3C32"/>
    <w:pPr>
      <w:tabs>
        <w:tab w:val="clear" w:pos="227"/>
        <w:tab w:val="clear" w:pos="454"/>
        <w:tab w:val="clear" w:pos="680"/>
        <w:tab w:val="clear" w:pos="907"/>
        <w:tab w:val="clear" w:pos="1134"/>
        <w:tab w:val="clear" w:pos="1361"/>
      </w:tabs>
      <w:spacing w:after="240" w:line="240" w:lineRule="auto"/>
      <w:ind w:left="2160" w:hanging="360"/>
      <w:jc w:val="both"/>
    </w:pPr>
    <w:rPr>
      <w:rFonts w:ascii="Georgia" w:hAnsi="Georgia" w:cs="Times New Roman"/>
      <w:color w:val="auto"/>
      <w:sz w:val="22"/>
      <w:szCs w:val="20"/>
    </w:rPr>
  </w:style>
  <w:style w:type="paragraph" w:customStyle="1" w:styleId="BBClause4">
    <w:name w:val="B&amp;B Clause 4"/>
    <w:basedOn w:val="BodyText"/>
    <w:uiPriority w:val="29"/>
    <w:qFormat/>
    <w:rsid w:val="004C3C32"/>
    <w:pPr>
      <w:tabs>
        <w:tab w:val="clear" w:pos="227"/>
        <w:tab w:val="clear" w:pos="454"/>
        <w:tab w:val="clear" w:pos="680"/>
        <w:tab w:val="clear" w:pos="907"/>
        <w:tab w:val="clear" w:pos="1134"/>
        <w:tab w:val="clear" w:pos="1361"/>
      </w:tabs>
      <w:spacing w:after="240" w:line="240" w:lineRule="auto"/>
      <w:ind w:left="2880" w:hanging="360"/>
      <w:jc w:val="both"/>
    </w:pPr>
    <w:rPr>
      <w:rFonts w:ascii="Georgia" w:hAnsi="Georgia" w:cs="Times New Roman"/>
      <w:color w:val="auto"/>
      <w:sz w:val="22"/>
      <w:szCs w:val="20"/>
    </w:rPr>
  </w:style>
  <w:style w:type="paragraph" w:customStyle="1" w:styleId="BBClause5">
    <w:name w:val="B&amp;B Clause 5"/>
    <w:basedOn w:val="BodyText"/>
    <w:uiPriority w:val="29"/>
    <w:rsid w:val="004C3C32"/>
    <w:pPr>
      <w:tabs>
        <w:tab w:val="clear" w:pos="227"/>
        <w:tab w:val="clear" w:pos="454"/>
        <w:tab w:val="clear" w:pos="680"/>
        <w:tab w:val="clear" w:pos="907"/>
        <w:tab w:val="clear" w:pos="1134"/>
        <w:tab w:val="clear" w:pos="1361"/>
      </w:tabs>
      <w:spacing w:after="240" w:line="240" w:lineRule="auto"/>
      <w:ind w:left="3600" w:hanging="360"/>
      <w:jc w:val="both"/>
    </w:pPr>
    <w:rPr>
      <w:rFonts w:ascii="Georgia" w:hAnsi="Georgia" w:cs="Times New Roman"/>
      <w:color w:val="auto"/>
      <w:sz w:val="22"/>
      <w:szCs w:val="20"/>
    </w:rPr>
  </w:style>
  <w:style w:type="paragraph" w:customStyle="1" w:styleId="BBClause6">
    <w:name w:val="B&amp;B Clause 6"/>
    <w:basedOn w:val="BodyText"/>
    <w:uiPriority w:val="29"/>
    <w:rsid w:val="004C3C32"/>
    <w:pPr>
      <w:tabs>
        <w:tab w:val="clear" w:pos="227"/>
        <w:tab w:val="clear" w:pos="454"/>
        <w:tab w:val="clear" w:pos="680"/>
        <w:tab w:val="clear" w:pos="907"/>
        <w:tab w:val="clear" w:pos="1134"/>
        <w:tab w:val="clear" w:pos="1361"/>
      </w:tabs>
      <w:spacing w:after="240" w:line="240" w:lineRule="auto"/>
      <w:ind w:left="4320" w:hanging="360"/>
      <w:jc w:val="both"/>
    </w:pPr>
    <w:rPr>
      <w:rFonts w:ascii="Georgia" w:hAnsi="Georgia" w:cs="Times New Roman"/>
      <w:color w:val="auto"/>
      <w:sz w:val="22"/>
      <w:szCs w:val="20"/>
    </w:rPr>
  </w:style>
  <w:style w:type="paragraph" w:customStyle="1" w:styleId="BBClause7">
    <w:name w:val="B&amp;B Clause 7"/>
    <w:basedOn w:val="BodyText"/>
    <w:uiPriority w:val="29"/>
    <w:rsid w:val="004C3C32"/>
    <w:pPr>
      <w:tabs>
        <w:tab w:val="clear" w:pos="227"/>
        <w:tab w:val="clear" w:pos="454"/>
        <w:tab w:val="clear" w:pos="680"/>
        <w:tab w:val="clear" w:pos="907"/>
        <w:tab w:val="clear" w:pos="1134"/>
        <w:tab w:val="clear" w:pos="1361"/>
      </w:tabs>
      <w:spacing w:after="240" w:line="240" w:lineRule="auto"/>
      <w:ind w:left="5040" w:hanging="360"/>
      <w:jc w:val="both"/>
    </w:pPr>
    <w:rPr>
      <w:rFonts w:ascii="Georgia" w:hAnsi="Georgia" w:cs="Times New Roman"/>
      <w:color w:val="auto"/>
      <w:sz w:val="22"/>
      <w:szCs w:val="20"/>
    </w:rPr>
  </w:style>
  <w:style w:type="paragraph" w:customStyle="1" w:styleId="BBClause8">
    <w:name w:val="B&amp;B Clause 8"/>
    <w:basedOn w:val="BodyText"/>
    <w:uiPriority w:val="29"/>
    <w:rsid w:val="004C3C32"/>
    <w:pPr>
      <w:tabs>
        <w:tab w:val="clear" w:pos="227"/>
        <w:tab w:val="clear" w:pos="454"/>
        <w:tab w:val="clear" w:pos="680"/>
        <w:tab w:val="clear" w:pos="907"/>
        <w:tab w:val="clear" w:pos="1134"/>
        <w:tab w:val="clear" w:pos="1361"/>
      </w:tabs>
      <w:spacing w:after="240" w:line="240" w:lineRule="auto"/>
      <w:ind w:left="5760" w:hanging="360"/>
      <w:jc w:val="both"/>
    </w:pPr>
    <w:rPr>
      <w:rFonts w:ascii="Georgia" w:hAnsi="Georgia" w:cs="Times New Roman"/>
      <w:color w:val="auto"/>
      <w:sz w:val="22"/>
      <w:szCs w:val="20"/>
    </w:rPr>
  </w:style>
  <w:style w:type="paragraph" w:customStyle="1" w:styleId="BBClause9">
    <w:name w:val="B&amp;B Clause 9"/>
    <w:basedOn w:val="BodyText"/>
    <w:uiPriority w:val="29"/>
    <w:rsid w:val="004C3C32"/>
    <w:pPr>
      <w:tabs>
        <w:tab w:val="clear" w:pos="227"/>
        <w:tab w:val="clear" w:pos="454"/>
        <w:tab w:val="clear" w:pos="680"/>
        <w:tab w:val="clear" w:pos="907"/>
        <w:tab w:val="clear" w:pos="1134"/>
        <w:tab w:val="clear" w:pos="1361"/>
      </w:tabs>
      <w:spacing w:after="240" w:line="240" w:lineRule="auto"/>
      <w:ind w:left="6480" w:hanging="360"/>
      <w:jc w:val="both"/>
    </w:pPr>
    <w:rPr>
      <w:rFonts w:ascii="Georgia" w:hAnsi="Georgia" w:cs="Times New Roman"/>
      <w:color w:val="auto"/>
      <w:sz w:val="22"/>
      <w:szCs w:val="20"/>
    </w:rPr>
  </w:style>
  <w:style w:type="numbering" w:customStyle="1" w:styleId="NumberingMain">
    <w:name w:val="Numbering Main"/>
    <w:uiPriority w:val="99"/>
    <w:rsid w:val="004C3C32"/>
    <w:pPr>
      <w:numPr>
        <w:numId w:val="5"/>
      </w:numPr>
    </w:pPr>
  </w:style>
  <w:style w:type="paragraph" w:customStyle="1" w:styleId="BBBodyTextIndent1">
    <w:name w:val="B&amp;B Body Text Indent 1"/>
    <w:basedOn w:val="Normal"/>
    <w:uiPriority w:val="19"/>
    <w:rsid w:val="00E834E5"/>
    <w:pPr>
      <w:tabs>
        <w:tab w:val="clear" w:pos="227"/>
        <w:tab w:val="clear" w:pos="454"/>
        <w:tab w:val="clear" w:pos="680"/>
        <w:tab w:val="clear" w:pos="907"/>
        <w:tab w:val="clear" w:pos="1134"/>
        <w:tab w:val="clear" w:pos="1361"/>
      </w:tabs>
      <w:spacing w:after="240" w:line="240" w:lineRule="auto"/>
      <w:ind w:left="720"/>
      <w:jc w:val="both"/>
    </w:pPr>
    <w:rPr>
      <w:rFonts w:ascii="Georgia" w:hAnsi="Georgia" w:cs="Times New Roman"/>
      <w:color w:val="auto"/>
      <w:sz w:val="22"/>
      <w:szCs w:val="20"/>
    </w:rPr>
  </w:style>
  <w:style w:type="character" w:styleId="CommentReference">
    <w:name w:val="annotation reference"/>
    <w:basedOn w:val="DefaultParagraphFont"/>
    <w:uiPriority w:val="99"/>
    <w:semiHidden/>
    <w:unhideWhenUsed/>
    <w:rsid w:val="00F85D98"/>
    <w:rPr>
      <w:sz w:val="16"/>
      <w:szCs w:val="16"/>
    </w:rPr>
  </w:style>
  <w:style w:type="paragraph" w:styleId="CommentText">
    <w:name w:val="annotation text"/>
    <w:basedOn w:val="Normal"/>
    <w:link w:val="CommentTextChar"/>
    <w:uiPriority w:val="99"/>
    <w:unhideWhenUsed/>
    <w:rsid w:val="00F85D98"/>
    <w:pPr>
      <w:spacing w:line="240" w:lineRule="auto"/>
    </w:pPr>
    <w:rPr>
      <w:sz w:val="20"/>
      <w:szCs w:val="20"/>
    </w:rPr>
  </w:style>
  <w:style w:type="character" w:customStyle="1" w:styleId="CommentTextChar">
    <w:name w:val="Comment Text Char"/>
    <w:basedOn w:val="DefaultParagraphFont"/>
    <w:link w:val="CommentText"/>
    <w:uiPriority w:val="99"/>
    <w:rsid w:val="00F85D98"/>
    <w:rPr>
      <w:rFonts w:ascii="Arial" w:hAnsi="Arial"/>
      <w:color w:val="000000" w:themeColor="text1"/>
      <w:sz w:val="20"/>
      <w:szCs w:val="20"/>
    </w:rPr>
  </w:style>
  <w:style w:type="paragraph" w:styleId="CommentSubject">
    <w:name w:val="annotation subject"/>
    <w:basedOn w:val="CommentText"/>
    <w:next w:val="CommentText"/>
    <w:link w:val="CommentSubjectChar"/>
    <w:semiHidden/>
    <w:unhideWhenUsed/>
    <w:rsid w:val="00F85D98"/>
    <w:rPr>
      <w:b/>
      <w:bCs/>
    </w:rPr>
  </w:style>
  <w:style w:type="character" w:customStyle="1" w:styleId="CommentSubjectChar">
    <w:name w:val="Comment Subject Char"/>
    <w:basedOn w:val="CommentTextChar"/>
    <w:link w:val="CommentSubject"/>
    <w:semiHidden/>
    <w:rsid w:val="00F85D98"/>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CF5008"/>
    <w:rPr>
      <w:color w:val="9C5FB5" w:themeColor="followedHyperlink"/>
      <w:u w:val="single"/>
    </w:rPr>
  </w:style>
  <w:style w:type="paragraph" w:styleId="Revision">
    <w:name w:val="Revision"/>
    <w:hidden/>
    <w:uiPriority w:val="99"/>
    <w:semiHidden/>
    <w:rsid w:val="00C11C1F"/>
    <w:pPr>
      <w:spacing w:after="0" w:line="240" w:lineRule="auto"/>
    </w:pPr>
    <w:rPr>
      <w:rFonts w:ascii="Arial" w:hAnsi="Arial"/>
      <w:color w:val="000000" w:themeColor="text1"/>
      <w:sz w:val="23"/>
    </w:rPr>
  </w:style>
  <w:style w:type="paragraph" w:customStyle="1" w:styleId="paragraph">
    <w:name w:val="paragraph"/>
    <w:basedOn w:val="Normal"/>
    <w:rsid w:val="005C053A"/>
    <w:pPr>
      <w:tabs>
        <w:tab w:val="clear" w:pos="227"/>
        <w:tab w:val="clear" w:pos="454"/>
        <w:tab w:val="clear" w:pos="680"/>
        <w:tab w:val="clear" w:pos="907"/>
        <w:tab w:val="clear" w:pos="1134"/>
        <w:tab w:val="clear" w:pos="1361"/>
      </w:tabs>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C053A"/>
  </w:style>
  <w:style w:type="character" w:customStyle="1" w:styleId="eop">
    <w:name w:val="eop"/>
    <w:basedOn w:val="DefaultParagraphFont"/>
    <w:rsid w:val="005C053A"/>
  </w:style>
  <w:style w:type="character" w:styleId="Mention">
    <w:name w:val="Mention"/>
    <w:basedOn w:val="DefaultParagraphFont"/>
    <w:uiPriority w:val="99"/>
    <w:unhideWhenUsed/>
    <w:rsid w:val="001930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160959">
      <w:bodyDiv w:val="1"/>
      <w:marLeft w:val="0"/>
      <w:marRight w:val="0"/>
      <w:marTop w:val="0"/>
      <w:marBottom w:val="0"/>
      <w:divBdr>
        <w:top w:val="none" w:sz="0" w:space="0" w:color="auto"/>
        <w:left w:val="none" w:sz="0" w:space="0" w:color="auto"/>
        <w:bottom w:val="none" w:sz="0" w:space="0" w:color="auto"/>
        <w:right w:val="none" w:sz="0" w:space="0" w:color="auto"/>
      </w:divBdr>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8C325E9F7D9248BFA3EF97D376855F" ma:contentTypeVersion="9" ma:contentTypeDescription="Create a new document." ma:contentTypeScope="" ma:versionID="727c473650db18115a201f597b21f7b0">
  <xsd:schema xmlns:xsd="http://www.w3.org/2001/XMLSchema" xmlns:xs="http://www.w3.org/2001/XMLSchema" xmlns:p="http://schemas.microsoft.com/office/2006/metadata/properties" xmlns:ns2="ebb4d617-12bf-48bd-9b66-8cf450d56147" targetNamespace="http://schemas.microsoft.com/office/2006/metadata/properties" ma:root="true" ma:fieldsID="53a3698873e049e21dcb3085b26ce668" ns2:_="">
    <xsd:import namespace="ebb4d617-12bf-48bd-9b66-8cf450d56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d617-12bf-48bd-9b66-8cf450d5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EF9C-A1D9-4E20-A1B6-672575475729}">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ebb4d617-12bf-48bd-9b66-8cf450d5614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640C723-0710-4C64-B0B3-AE857D65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d617-12bf-48bd-9b66-8cf450d56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4.xml><?xml version="1.0" encoding="utf-8"?>
<ds:datastoreItem xmlns:ds="http://schemas.openxmlformats.org/officeDocument/2006/customXml" ds:itemID="{9F20E8B5-02CF-4F70-A458-CEE14C52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Coffey</dc:creator>
  <cp:keywords/>
  <cp:lastModifiedBy>Adam Goble</cp:lastModifiedBy>
  <cp:revision>267</cp:revision>
  <cp:lastPrinted>2025-01-30T13:57:00Z</cp:lastPrinted>
  <dcterms:created xsi:type="dcterms:W3CDTF">2025-01-10T15:54:00Z</dcterms:created>
  <dcterms:modified xsi:type="dcterms:W3CDTF">2025-01-30T13:57:00Z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Matters\49782619.1</vt:lpwstr>
  </property>
  <property fmtid="{D5CDD505-2E9C-101B-9397-08002B2CF9AE}" pid="3" name="MSIP_Label_4b001d07-aa48-47cf-8872-da67f9f6bef8_Enabled">
    <vt:lpwstr>true</vt:lpwstr>
  </property>
  <property fmtid="{D5CDD505-2E9C-101B-9397-08002B2CF9AE}" pid="4" name="MSIP_Label_4b001d07-aa48-47cf-8872-da67f9f6bef8_SetDate">
    <vt:lpwstr>2023-04-18T20:50:11Z</vt:lpwstr>
  </property>
  <property fmtid="{D5CDD505-2E9C-101B-9397-08002B2CF9AE}" pid="5" name="MSIP_Label_4b001d07-aa48-47cf-8872-da67f9f6bef8_Method">
    <vt:lpwstr>Standard</vt:lpwstr>
  </property>
  <property fmtid="{D5CDD505-2E9C-101B-9397-08002B2CF9AE}" pid="6" name="MSIP_Label_4b001d07-aa48-47cf-8872-da67f9f6bef8_Name">
    <vt:lpwstr>4b001d07-aa48-47cf-8872-da67f9f6bef8</vt:lpwstr>
  </property>
  <property fmtid="{D5CDD505-2E9C-101B-9397-08002B2CF9AE}" pid="7" name="MSIP_Label_4b001d07-aa48-47cf-8872-da67f9f6bef8_SiteId">
    <vt:lpwstr>33df7642-9273-468d-85a2-4ce01c03c7a2</vt:lpwstr>
  </property>
  <property fmtid="{D5CDD505-2E9C-101B-9397-08002B2CF9AE}" pid="8" name="MSIP_Label_4b001d07-aa48-47cf-8872-da67f9f6bef8_ActionId">
    <vt:lpwstr>9fd771d2-7fa2-47a7-8290-6d2dcdec3085</vt:lpwstr>
  </property>
  <property fmtid="{D5CDD505-2E9C-101B-9397-08002B2CF9AE}" pid="9" name="MSIP_Label_4b001d07-aa48-47cf-8872-da67f9f6bef8_ContentBits">
    <vt:lpwstr>2</vt:lpwstr>
  </property>
  <property fmtid="{D5CDD505-2E9C-101B-9397-08002B2CF9AE}" pid="10" name="ContentTypeId">
    <vt:lpwstr>0x0101007C8C325E9F7D9248BFA3EF97D376855F</vt:lpwstr>
  </property>
</Properties>
</file>