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D3FB" w14:textId="70C7C9AF" w:rsidR="006E43FF" w:rsidRDefault="006E43FF" w:rsidP="4FFCBE66">
      <w:pPr>
        <w:pStyle w:val="NormalWeb"/>
        <w:shd w:val="clear" w:color="auto" w:fill="FFFFFF" w:themeFill="background1"/>
        <w:spacing w:before="0" w:beforeAutospacing="0" w:after="0" w:afterAutospacing="0"/>
        <w:jc w:val="both"/>
        <w:rPr>
          <w:rFonts w:ascii="Poppins" w:hAnsi="Poppins" w:cs="Poppins"/>
          <w:sz w:val="22"/>
          <w:szCs w:val="22"/>
        </w:rPr>
      </w:pPr>
    </w:p>
    <w:p w14:paraId="21A9701B" w14:textId="77777777" w:rsidR="00266B3C" w:rsidRDefault="00266B3C" w:rsidP="00266B3C">
      <w:pPr>
        <w:jc w:val="right"/>
      </w:pPr>
    </w:p>
    <w:p w14:paraId="55D43741" w14:textId="1DB6D390" w:rsidR="00A429FF" w:rsidRDefault="00CE7D94" w:rsidP="00A429FF">
      <w:pPr>
        <w:rPr>
          <w:rFonts w:ascii="Poppins BOLD" w:eastAsia="Times New Roman" w:hAnsi="Poppins BOLD" w:cs="Poppins"/>
          <w:color w:val="003087" w:themeColor="text2"/>
          <w:sz w:val="48"/>
          <w:szCs w:val="44"/>
          <w:lang w:eastAsia="en-GB"/>
        </w:rPr>
      </w:pPr>
      <w:r>
        <w:rPr>
          <w:rFonts w:ascii="Poppins BOLD" w:eastAsia="Times New Roman" w:hAnsi="Poppins BOLD" w:cs="Poppins"/>
          <w:color w:val="003087" w:themeColor="text2"/>
          <w:sz w:val="48"/>
          <w:szCs w:val="44"/>
          <w:lang w:eastAsia="en-GB"/>
        </w:rPr>
        <w:t>Request For Information</w:t>
      </w:r>
      <w:r w:rsidR="004522ED">
        <w:rPr>
          <w:rFonts w:ascii="Poppins BOLD" w:eastAsia="Times New Roman" w:hAnsi="Poppins BOLD" w:cs="Poppins"/>
          <w:color w:val="003087" w:themeColor="text2"/>
          <w:sz w:val="48"/>
          <w:szCs w:val="44"/>
          <w:lang w:eastAsia="en-GB"/>
        </w:rPr>
        <w:t xml:space="preserve"> (RFI)</w:t>
      </w:r>
      <w:r w:rsidR="004522ED">
        <w:rPr>
          <w:rFonts w:ascii="Poppins BOLD" w:eastAsia="Times New Roman" w:hAnsi="Poppins BOLD" w:cs="Poppins"/>
          <w:color w:val="003087" w:themeColor="text2"/>
          <w:sz w:val="48"/>
          <w:szCs w:val="44"/>
          <w:lang w:eastAsia="en-GB"/>
        </w:rPr>
        <w:br/>
      </w:r>
      <w:r w:rsidR="00D6487E">
        <w:rPr>
          <w:rFonts w:ascii="Poppins BOLD" w:eastAsia="Times New Roman" w:hAnsi="Poppins BOLD" w:cs="Poppins"/>
          <w:color w:val="003087" w:themeColor="text2"/>
          <w:sz w:val="44"/>
          <w:szCs w:val="36"/>
          <w:lang w:eastAsia="en-GB"/>
        </w:rPr>
        <w:t>Admission Avoidance</w:t>
      </w:r>
      <w:r w:rsidR="006278C4">
        <w:rPr>
          <w:rFonts w:ascii="Poppins BOLD" w:eastAsia="Times New Roman" w:hAnsi="Poppins BOLD" w:cs="Poppins"/>
          <w:color w:val="003087" w:themeColor="text2"/>
          <w:sz w:val="44"/>
          <w:szCs w:val="36"/>
          <w:lang w:eastAsia="en-GB"/>
        </w:rPr>
        <w:t xml:space="preserve"> Services</w:t>
      </w:r>
    </w:p>
    <w:p w14:paraId="442CAAAE" w14:textId="67CF09FF" w:rsidR="00A429FF" w:rsidRDefault="00A429FF" w:rsidP="00A429FF">
      <w:pPr>
        <w:rPr>
          <w:rFonts w:ascii="Poppins BOLD" w:eastAsia="Times New Roman" w:hAnsi="Poppins BOLD" w:cs="Poppins"/>
          <w:color w:val="003087" w:themeColor="text2"/>
          <w:sz w:val="48"/>
          <w:szCs w:val="44"/>
          <w:lang w:eastAsia="en-GB"/>
        </w:rPr>
      </w:pPr>
    </w:p>
    <w:p w14:paraId="0CBF5FF8" w14:textId="0405E217" w:rsidR="004522ED" w:rsidRPr="004522ED" w:rsidRDefault="004522ED" w:rsidP="00A429FF">
      <w:pPr>
        <w:rPr>
          <w:rFonts w:ascii="Poppins BOLD" w:eastAsia="Times New Roman" w:hAnsi="Poppins BOLD" w:cs="Poppins"/>
          <w:color w:val="003087" w:themeColor="text2"/>
          <w:sz w:val="14"/>
          <w:szCs w:val="2"/>
          <w:lang w:eastAsia="en-GB"/>
        </w:rPr>
      </w:pPr>
      <w:r w:rsidRPr="004522ED">
        <w:rPr>
          <w:rFonts w:eastAsia="Times New Roman" w:cstheme="minorHAnsi"/>
          <w:color w:val="auto"/>
          <w:lang w:eastAsia="en-GB"/>
        </w:rPr>
        <w:t>Please complete the below table:</w:t>
      </w:r>
    </w:p>
    <w:tbl>
      <w:tblPr>
        <w:tblStyle w:val="TableGrid"/>
        <w:tblpPr w:leftFromText="180" w:rightFromText="180" w:vertAnchor="text" w:horzAnchor="margin" w:tblpY="500"/>
        <w:tblW w:w="0" w:type="auto"/>
        <w:shd w:val="clear" w:color="auto" w:fill="FFF9CB" w:themeFill="accent5" w:themeFillTint="33"/>
        <w:tblLook w:val="04A0" w:firstRow="1" w:lastRow="0" w:firstColumn="1" w:lastColumn="0" w:noHBand="0" w:noVBand="1"/>
      </w:tblPr>
      <w:tblGrid>
        <w:gridCol w:w="3936"/>
        <w:gridCol w:w="5306"/>
      </w:tblGrid>
      <w:tr w:rsidR="00A429FF" w:rsidRPr="00AB7815" w14:paraId="297BCA24" w14:textId="77777777" w:rsidTr="00565F5A">
        <w:trPr>
          <w:trHeight w:val="269"/>
        </w:trPr>
        <w:tc>
          <w:tcPr>
            <w:tcW w:w="3936" w:type="dxa"/>
            <w:shd w:val="clear" w:color="auto" w:fill="D5DDE3" w:themeFill="text1" w:themeFillTint="33"/>
            <w:vAlign w:val="bottom"/>
          </w:tcPr>
          <w:p w14:paraId="187DAF22" w14:textId="77777777" w:rsidR="00A429FF" w:rsidRPr="00A429FF" w:rsidRDefault="00A429FF">
            <w:pPr>
              <w:rPr>
                <w:rFonts w:eastAsia="Calibri" w:cstheme="minorHAnsi"/>
              </w:rPr>
            </w:pPr>
            <w:r w:rsidRPr="00A429FF">
              <w:rPr>
                <w:rFonts w:eastAsia="Calibri" w:cstheme="minorHAnsi"/>
                <w:sz w:val="20"/>
                <w:szCs w:val="20"/>
              </w:rPr>
              <w:t>Organisation name:</w:t>
            </w:r>
          </w:p>
        </w:tc>
        <w:tc>
          <w:tcPr>
            <w:tcW w:w="5306" w:type="dxa"/>
            <w:shd w:val="clear" w:color="auto" w:fill="FFFFFF" w:themeFill="background1"/>
          </w:tcPr>
          <w:p w14:paraId="28B45709" w14:textId="77777777" w:rsidR="00A429FF" w:rsidRPr="00AB7815" w:rsidRDefault="00A429FF">
            <w:pPr>
              <w:rPr>
                <w:rFonts w:ascii="Calibri" w:eastAsia="Calibri" w:hAnsi="Calibri" w:cs="Times New Roman"/>
              </w:rPr>
            </w:pPr>
          </w:p>
        </w:tc>
      </w:tr>
      <w:tr w:rsidR="00A429FF" w:rsidRPr="00AB7815" w14:paraId="60E58766" w14:textId="77777777" w:rsidTr="00565F5A">
        <w:tc>
          <w:tcPr>
            <w:tcW w:w="3936" w:type="dxa"/>
            <w:shd w:val="clear" w:color="auto" w:fill="D5DDE3" w:themeFill="text1" w:themeFillTint="33"/>
            <w:vAlign w:val="bottom"/>
          </w:tcPr>
          <w:p w14:paraId="0D0680B4" w14:textId="77777777" w:rsidR="00A429FF" w:rsidRPr="00A429FF" w:rsidRDefault="00A429FF">
            <w:pPr>
              <w:rPr>
                <w:rFonts w:eastAsia="Calibri" w:cstheme="minorHAnsi"/>
              </w:rPr>
            </w:pPr>
            <w:r w:rsidRPr="00A429FF">
              <w:rPr>
                <w:rFonts w:eastAsia="Calibri" w:cstheme="minorHAnsi"/>
                <w:sz w:val="20"/>
                <w:szCs w:val="20"/>
              </w:rPr>
              <w:t>Contact name for enquiries about this RFI</w:t>
            </w:r>
          </w:p>
        </w:tc>
        <w:tc>
          <w:tcPr>
            <w:tcW w:w="5306" w:type="dxa"/>
            <w:shd w:val="clear" w:color="auto" w:fill="FFFFFF" w:themeFill="background1"/>
          </w:tcPr>
          <w:p w14:paraId="4D8420A7" w14:textId="77777777" w:rsidR="00A429FF" w:rsidRPr="00AB7815" w:rsidRDefault="00A429FF">
            <w:pPr>
              <w:rPr>
                <w:rFonts w:ascii="Calibri" w:eastAsia="Calibri" w:hAnsi="Calibri" w:cs="Times New Roman"/>
              </w:rPr>
            </w:pPr>
          </w:p>
        </w:tc>
      </w:tr>
      <w:tr w:rsidR="00A429FF" w:rsidRPr="00AB7815" w14:paraId="39A120CB" w14:textId="77777777" w:rsidTr="00565F5A">
        <w:tc>
          <w:tcPr>
            <w:tcW w:w="3936" w:type="dxa"/>
            <w:shd w:val="clear" w:color="auto" w:fill="D5DDE3" w:themeFill="text1" w:themeFillTint="33"/>
            <w:vAlign w:val="bottom"/>
          </w:tcPr>
          <w:p w14:paraId="60884100" w14:textId="77777777" w:rsidR="00A429FF" w:rsidRPr="00A429FF" w:rsidRDefault="00A429FF">
            <w:pPr>
              <w:rPr>
                <w:rFonts w:eastAsia="Calibri" w:cstheme="minorHAnsi"/>
              </w:rPr>
            </w:pPr>
            <w:r w:rsidRPr="00A429FF">
              <w:rPr>
                <w:rFonts w:eastAsia="Calibri" w:cstheme="minorHAnsi"/>
                <w:sz w:val="20"/>
                <w:szCs w:val="20"/>
              </w:rPr>
              <w:t>Contact position (job title):</w:t>
            </w:r>
          </w:p>
        </w:tc>
        <w:tc>
          <w:tcPr>
            <w:tcW w:w="5306" w:type="dxa"/>
            <w:shd w:val="clear" w:color="auto" w:fill="FFFFFF" w:themeFill="background1"/>
          </w:tcPr>
          <w:p w14:paraId="66327AE2" w14:textId="77777777" w:rsidR="00A429FF" w:rsidRPr="00AB7815" w:rsidRDefault="00A429FF">
            <w:pPr>
              <w:rPr>
                <w:rFonts w:ascii="Calibri" w:eastAsia="Calibri" w:hAnsi="Calibri" w:cs="Times New Roman"/>
              </w:rPr>
            </w:pPr>
          </w:p>
        </w:tc>
      </w:tr>
      <w:tr w:rsidR="00A429FF" w:rsidRPr="00AB7815" w14:paraId="31A5434D" w14:textId="77777777" w:rsidTr="00565F5A">
        <w:tc>
          <w:tcPr>
            <w:tcW w:w="3936" w:type="dxa"/>
            <w:shd w:val="clear" w:color="auto" w:fill="D5DDE3" w:themeFill="text1" w:themeFillTint="33"/>
            <w:vAlign w:val="bottom"/>
          </w:tcPr>
          <w:p w14:paraId="7573ECC6" w14:textId="77777777" w:rsidR="00A429FF" w:rsidRPr="00A429FF" w:rsidRDefault="00A429FF">
            <w:pPr>
              <w:rPr>
                <w:rFonts w:eastAsia="Calibri" w:cstheme="minorHAnsi"/>
              </w:rPr>
            </w:pPr>
            <w:r w:rsidRPr="00A429FF">
              <w:rPr>
                <w:rFonts w:eastAsia="Calibri" w:cstheme="minorHAnsi"/>
                <w:sz w:val="20"/>
                <w:szCs w:val="20"/>
              </w:rPr>
              <w:t>Contact address:</w:t>
            </w:r>
          </w:p>
        </w:tc>
        <w:tc>
          <w:tcPr>
            <w:tcW w:w="5306" w:type="dxa"/>
            <w:shd w:val="clear" w:color="auto" w:fill="FFFFFF" w:themeFill="background1"/>
          </w:tcPr>
          <w:p w14:paraId="7B4F70BF" w14:textId="77777777" w:rsidR="00A429FF" w:rsidRPr="00AB7815" w:rsidRDefault="00A429FF">
            <w:pPr>
              <w:rPr>
                <w:rFonts w:ascii="Calibri" w:eastAsia="Calibri" w:hAnsi="Calibri" w:cs="Times New Roman"/>
              </w:rPr>
            </w:pPr>
          </w:p>
        </w:tc>
      </w:tr>
      <w:tr w:rsidR="00A429FF" w:rsidRPr="00AB7815" w14:paraId="736DCA2F" w14:textId="77777777" w:rsidTr="00565F5A">
        <w:tc>
          <w:tcPr>
            <w:tcW w:w="3936" w:type="dxa"/>
            <w:shd w:val="clear" w:color="auto" w:fill="D5DDE3" w:themeFill="text1" w:themeFillTint="33"/>
            <w:vAlign w:val="bottom"/>
          </w:tcPr>
          <w:p w14:paraId="2C13BAD0" w14:textId="77777777" w:rsidR="00A429FF" w:rsidRPr="00A429FF" w:rsidRDefault="00A429FF">
            <w:pPr>
              <w:rPr>
                <w:rFonts w:eastAsia="Calibri" w:cstheme="minorHAnsi"/>
              </w:rPr>
            </w:pPr>
            <w:r w:rsidRPr="00A429FF">
              <w:rPr>
                <w:rFonts w:eastAsia="Calibri" w:cstheme="minorHAnsi"/>
                <w:sz w:val="20"/>
                <w:szCs w:val="20"/>
              </w:rPr>
              <w:t>Telephone No.:</w:t>
            </w:r>
          </w:p>
        </w:tc>
        <w:tc>
          <w:tcPr>
            <w:tcW w:w="5306" w:type="dxa"/>
            <w:shd w:val="clear" w:color="auto" w:fill="FFFFFF" w:themeFill="background1"/>
          </w:tcPr>
          <w:p w14:paraId="0BF28F3D" w14:textId="77777777" w:rsidR="00A429FF" w:rsidRPr="00AB7815" w:rsidRDefault="00A429FF">
            <w:pPr>
              <w:rPr>
                <w:rFonts w:ascii="Calibri" w:eastAsia="Calibri" w:hAnsi="Calibri" w:cs="Times New Roman"/>
              </w:rPr>
            </w:pPr>
          </w:p>
        </w:tc>
      </w:tr>
      <w:tr w:rsidR="00A429FF" w:rsidRPr="00AB7815" w14:paraId="7230A790" w14:textId="77777777" w:rsidTr="00565F5A">
        <w:tc>
          <w:tcPr>
            <w:tcW w:w="3936" w:type="dxa"/>
            <w:shd w:val="clear" w:color="auto" w:fill="D5DDE3" w:themeFill="text1" w:themeFillTint="33"/>
            <w:vAlign w:val="bottom"/>
          </w:tcPr>
          <w:p w14:paraId="55F261A9" w14:textId="77777777" w:rsidR="00A429FF" w:rsidRPr="00A429FF" w:rsidRDefault="00A429FF">
            <w:pPr>
              <w:rPr>
                <w:rFonts w:eastAsia="Calibri" w:cstheme="minorHAnsi"/>
              </w:rPr>
            </w:pPr>
            <w:r w:rsidRPr="00A429FF">
              <w:rPr>
                <w:rFonts w:eastAsia="Calibri" w:cstheme="minorHAnsi"/>
                <w:sz w:val="20"/>
                <w:szCs w:val="20"/>
              </w:rPr>
              <w:t>Email:</w:t>
            </w:r>
          </w:p>
        </w:tc>
        <w:tc>
          <w:tcPr>
            <w:tcW w:w="5306" w:type="dxa"/>
            <w:shd w:val="clear" w:color="auto" w:fill="FFFFFF" w:themeFill="background1"/>
          </w:tcPr>
          <w:p w14:paraId="4E998282" w14:textId="77777777" w:rsidR="00A429FF" w:rsidRPr="00AB7815" w:rsidRDefault="00A429FF">
            <w:pPr>
              <w:rPr>
                <w:rFonts w:ascii="Calibri" w:eastAsia="Calibri" w:hAnsi="Calibri" w:cs="Times New Roman"/>
              </w:rPr>
            </w:pPr>
          </w:p>
        </w:tc>
      </w:tr>
      <w:tr w:rsidR="00A429FF" w:rsidRPr="00AB7815" w14:paraId="6E65A11B" w14:textId="77777777" w:rsidTr="00565F5A">
        <w:tc>
          <w:tcPr>
            <w:tcW w:w="3936" w:type="dxa"/>
            <w:shd w:val="clear" w:color="auto" w:fill="D5DDE3" w:themeFill="text1" w:themeFillTint="33"/>
            <w:vAlign w:val="bottom"/>
          </w:tcPr>
          <w:p w14:paraId="4F99468F" w14:textId="77777777" w:rsidR="00A429FF" w:rsidRPr="00A429FF" w:rsidRDefault="00A429FF">
            <w:pPr>
              <w:rPr>
                <w:rFonts w:eastAsia="Calibri" w:cstheme="minorHAnsi"/>
              </w:rPr>
            </w:pPr>
            <w:r w:rsidRPr="00A429FF">
              <w:rPr>
                <w:rFonts w:eastAsia="Calibri" w:cstheme="minorHAnsi"/>
                <w:sz w:val="20"/>
                <w:szCs w:val="20"/>
              </w:rPr>
              <w:t>Website address:</w:t>
            </w:r>
          </w:p>
        </w:tc>
        <w:tc>
          <w:tcPr>
            <w:tcW w:w="5306" w:type="dxa"/>
            <w:shd w:val="clear" w:color="auto" w:fill="FFFFFF" w:themeFill="background1"/>
          </w:tcPr>
          <w:p w14:paraId="4634B08B" w14:textId="77777777" w:rsidR="00A429FF" w:rsidRPr="00AB7815" w:rsidRDefault="00A429FF">
            <w:pPr>
              <w:rPr>
                <w:rFonts w:ascii="Calibri" w:eastAsia="Calibri" w:hAnsi="Calibri" w:cs="Times New Roman"/>
              </w:rPr>
            </w:pPr>
          </w:p>
        </w:tc>
      </w:tr>
      <w:tr w:rsidR="00A429FF" w:rsidRPr="00AB7815" w14:paraId="1FB3FBBB" w14:textId="77777777" w:rsidTr="00565F5A">
        <w:tc>
          <w:tcPr>
            <w:tcW w:w="3936" w:type="dxa"/>
            <w:shd w:val="clear" w:color="auto" w:fill="D5DDE3" w:themeFill="text1" w:themeFillTint="33"/>
            <w:vAlign w:val="bottom"/>
          </w:tcPr>
          <w:p w14:paraId="0D44B775" w14:textId="77777777" w:rsidR="00A429FF" w:rsidRPr="00A429FF" w:rsidRDefault="00A429FF">
            <w:pPr>
              <w:rPr>
                <w:rFonts w:eastAsia="Calibri" w:cstheme="minorHAnsi"/>
                <w:sz w:val="20"/>
                <w:szCs w:val="20"/>
              </w:rPr>
            </w:pPr>
            <w:r w:rsidRPr="00A429FF">
              <w:rPr>
                <w:rFonts w:eastAsia="Calibri" w:cstheme="minorHAnsi"/>
                <w:sz w:val="20"/>
                <w:szCs w:val="20"/>
              </w:rPr>
              <w:t>Submission Date:</w:t>
            </w:r>
          </w:p>
        </w:tc>
        <w:tc>
          <w:tcPr>
            <w:tcW w:w="5306" w:type="dxa"/>
            <w:shd w:val="clear" w:color="auto" w:fill="FFFFFF" w:themeFill="background1"/>
          </w:tcPr>
          <w:p w14:paraId="203EAE5D" w14:textId="77777777" w:rsidR="00A429FF" w:rsidRPr="00AB7815" w:rsidRDefault="00A429FF">
            <w:pPr>
              <w:rPr>
                <w:rFonts w:ascii="Calibri" w:eastAsia="Calibri" w:hAnsi="Calibri" w:cs="Times New Roman"/>
              </w:rPr>
            </w:pPr>
          </w:p>
        </w:tc>
      </w:tr>
    </w:tbl>
    <w:p w14:paraId="0C65F9FE" w14:textId="77777777" w:rsidR="00565F5A" w:rsidRPr="00993A46" w:rsidRDefault="00565F5A" w:rsidP="00A429FF">
      <w:pPr>
        <w:rPr>
          <w:rFonts w:ascii="Poppins BOLD" w:eastAsia="Times New Roman" w:hAnsi="Poppins BOLD" w:cs="Poppins"/>
          <w:color w:val="003087" w:themeColor="text2"/>
          <w:sz w:val="34"/>
          <w:szCs w:val="20"/>
          <w:lang w:eastAsia="en-GB"/>
        </w:rPr>
      </w:pPr>
    </w:p>
    <w:p w14:paraId="119B276F" w14:textId="4E0BD831" w:rsidR="00D6487E" w:rsidRDefault="004522ED" w:rsidP="00A429FF">
      <w:pPr>
        <w:rPr>
          <w:rFonts w:eastAsia="Times New Roman" w:cstheme="minorHAnsi"/>
          <w:color w:val="auto"/>
          <w:lang w:eastAsia="en-GB"/>
        </w:rPr>
      </w:pPr>
      <w:r w:rsidRPr="004522ED">
        <w:rPr>
          <w:rFonts w:eastAsia="Times New Roman" w:cstheme="minorHAnsi"/>
          <w:color w:val="auto"/>
          <w:lang w:eastAsia="en-GB"/>
        </w:rPr>
        <w:t>Request For Information (RFI)</w:t>
      </w:r>
      <w:r w:rsidR="00A429FF" w:rsidRPr="004522ED">
        <w:rPr>
          <w:rFonts w:eastAsia="Times New Roman" w:cstheme="minorHAnsi"/>
          <w:color w:val="auto"/>
          <w:lang w:eastAsia="en-GB"/>
        </w:rPr>
        <w:t xml:space="preserve"> for </w:t>
      </w:r>
      <w:r w:rsidR="00D6487E">
        <w:rPr>
          <w:rFonts w:eastAsia="Times New Roman" w:cstheme="minorHAnsi"/>
          <w:color w:val="auto"/>
          <w:lang w:eastAsia="en-GB"/>
        </w:rPr>
        <w:t>Admission Avoidance Services.</w:t>
      </w:r>
      <w:r w:rsidR="00A429FF" w:rsidRPr="004522ED">
        <w:rPr>
          <w:rFonts w:eastAsia="Times New Roman" w:cstheme="minorHAnsi"/>
          <w:color w:val="auto"/>
          <w:lang w:eastAsia="en-GB"/>
        </w:rPr>
        <w:t xml:space="preserve"> </w:t>
      </w:r>
    </w:p>
    <w:p w14:paraId="1E9BD5C1" w14:textId="3B2A9FD8" w:rsidR="00A429FF" w:rsidRPr="004522ED" w:rsidRDefault="00A429FF" w:rsidP="00A429FF">
      <w:pPr>
        <w:rPr>
          <w:rFonts w:eastAsia="Times New Roman" w:cstheme="minorHAnsi"/>
          <w:color w:val="auto"/>
          <w:lang w:eastAsia="en-GB"/>
        </w:rPr>
      </w:pPr>
      <w:r w:rsidRPr="004522ED">
        <w:rPr>
          <w:rFonts w:eastAsia="Times New Roman" w:cstheme="minorHAnsi"/>
          <w:color w:val="auto"/>
          <w:lang w:eastAsia="en-GB"/>
        </w:rPr>
        <w:t xml:space="preserve">NHS Shared Business Services (NHS SBS) are consulting on a proposal to tender for the provision of </w:t>
      </w:r>
      <w:r w:rsidR="00D6487E">
        <w:rPr>
          <w:rFonts w:eastAsia="Times New Roman" w:cstheme="minorHAnsi"/>
          <w:color w:val="auto"/>
          <w:lang w:eastAsia="en-GB"/>
        </w:rPr>
        <w:t>Admission Avoidance</w:t>
      </w:r>
      <w:r w:rsidR="00001D8F">
        <w:rPr>
          <w:rFonts w:eastAsia="Times New Roman" w:cstheme="minorHAnsi"/>
          <w:color w:val="auto"/>
          <w:lang w:eastAsia="en-GB"/>
        </w:rPr>
        <w:t xml:space="preserve"> Service</w:t>
      </w:r>
      <w:r w:rsidR="006278C4">
        <w:rPr>
          <w:rFonts w:eastAsia="Times New Roman" w:cstheme="minorHAnsi"/>
          <w:color w:val="auto"/>
          <w:lang w:eastAsia="en-GB"/>
        </w:rPr>
        <w:t>s</w:t>
      </w:r>
      <w:r w:rsidR="004522ED" w:rsidRPr="004522ED">
        <w:rPr>
          <w:rFonts w:eastAsia="Times New Roman" w:cstheme="minorHAnsi"/>
          <w:color w:val="auto"/>
          <w:lang w:eastAsia="en-GB"/>
        </w:rPr>
        <w:t xml:space="preserve"> </w:t>
      </w:r>
      <w:r w:rsidRPr="004522ED">
        <w:rPr>
          <w:rFonts w:eastAsia="Times New Roman" w:cstheme="minorHAnsi"/>
          <w:color w:val="auto"/>
          <w:lang w:eastAsia="en-GB"/>
        </w:rPr>
        <w:t xml:space="preserve">to </w:t>
      </w:r>
      <w:r w:rsidRPr="00001D8F">
        <w:rPr>
          <w:rFonts w:eastAsia="Times New Roman" w:cstheme="minorHAnsi"/>
          <w:color w:val="auto"/>
          <w:lang w:eastAsia="en-GB"/>
        </w:rPr>
        <w:t xml:space="preserve">support NHS Organisations </w:t>
      </w:r>
      <w:r w:rsidR="00001D8F" w:rsidRPr="00001D8F">
        <w:rPr>
          <w:rFonts w:eastAsia="Times New Roman" w:cstheme="minorHAnsi"/>
          <w:color w:val="auto"/>
          <w:lang w:eastAsia="en-GB"/>
        </w:rPr>
        <w:t xml:space="preserve">in the procurement of </w:t>
      </w:r>
      <w:r w:rsidR="006278C4">
        <w:rPr>
          <w:rFonts w:eastAsia="Times New Roman" w:cstheme="minorHAnsi"/>
          <w:color w:val="auto"/>
          <w:lang w:eastAsia="en-GB"/>
        </w:rPr>
        <w:t>Admission Avoidance</w:t>
      </w:r>
      <w:r w:rsidR="00001D8F" w:rsidRPr="00001D8F">
        <w:rPr>
          <w:rFonts w:eastAsia="Times New Roman" w:cstheme="minorHAnsi"/>
          <w:color w:val="auto"/>
          <w:lang w:eastAsia="en-GB"/>
        </w:rPr>
        <w:t xml:space="preserve"> Services and Solutions</w:t>
      </w:r>
      <w:r w:rsidRPr="00001D8F">
        <w:rPr>
          <w:rFonts w:eastAsia="Times New Roman" w:cstheme="minorHAnsi"/>
          <w:color w:val="auto"/>
          <w:lang w:eastAsia="en-GB"/>
        </w:rPr>
        <w:t>.</w:t>
      </w:r>
    </w:p>
    <w:p w14:paraId="2AC28391" w14:textId="64502000" w:rsidR="00A429FF" w:rsidRPr="004522ED" w:rsidRDefault="00A429FF" w:rsidP="00A429FF">
      <w:pPr>
        <w:rPr>
          <w:rFonts w:eastAsia="Times New Roman" w:cstheme="minorHAnsi"/>
          <w:color w:val="auto"/>
          <w:lang w:eastAsia="en-GB"/>
        </w:rPr>
      </w:pPr>
      <w:r w:rsidRPr="004522ED">
        <w:rPr>
          <w:rFonts w:eastAsia="Times New Roman" w:cstheme="minorHAnsi"/>
          <w:color w:val="auto"/>
          <w:lang w:eastAsia="en-GB"/>
        </w:rPr>
        <w:t>To help define and develop our national procurement strategy and help in the development of our service specification to meet the needs of NHS Organisations</w:t>
      </w:r>
      <w:r w:rsidR="00375175" w:rsidRPr="004522ED">
        <w:rPr>
          <w:rFonts w:eastAsia="Times New Roman" w:cstheme="minorHAnsi"/>
          <w:color w:val="auto"/>
          <w:lang w:eastAsia="en-GB"/>
        </w:rPr>
        <w:t xml:space="preserve"> and which may also be used by other UK Public Sector organisations</w:t>
      </w:r>
      <w:r w:rsidR="00AB6C85" w:rsidRPr="004522ED">
        <w:rPr>
          <w:rFonts w:eastAsia="Times New Roman" w:cstheme="minorHAnsi"/>
          <w:color w:val="auto"/>
          <w:lang w:eastAsia="en-GB"/>
        </w:rPr>
        <w:t>,</w:t>
      </w:r>
      <w:r w:rsidR="00375175" w:rsidRPr="004522ED">
        <w:rPr>
          <w:rFonts w:eastAsia="Times New Roman" w:cstheme="minorHAnsi"/>
          <w:color w:val="auto"/>
          <w:lang w:eastAsia="en-GB"/>
        </w:rPr>
        <w:t xml:space="preserve"> </w:t>
      </w:r>
      <w:r w:rsidRPr="004522ED">
        <w:rPr>
          <w:rFonts w:eastAsia="Times New Roman" w:cstheme="minorHAnsi"/>
          <w:color w:val="auto"/>
          <w:lang w:eastAsia="en-GB"/>
        </w:rPr>
        <w:t>NHS S</w:t>
      </w:r>
      <w:r w:rsidR="00375175" w:rsidRPr="004522ED">
        <w:rPr>
          <w:rFonts w:eastAsia="Times New Roman" w:cstheme="minorHAnsi"/>
          <w:color w:val="auto"/>
          <w:lang w:eastAsia="en-GB"/>
        </w:rPr>
        <w:t xml:space="preserve">BS </w:t>
      </w:r>
      <w:r w:rsidRPr="004522ED">
        <w:rPr>
          <w:rFonts w:eastAsia="Times New Roman" w:cstheme="minorHAnsi"/>
          <w:color w:val="auto"/>
          <w:lang w:eastAsia="en-GB"/>
        </w:rPr>
        <w:t xml:space="preserve">are engaging with potential Providers prior to the release of any official tender documents via Find a Tender Service (FTS).   </w:t>
      </w:r>
    </w:p>
    <w:p w14:paraId="582090A4" w14:textId="7459C641" w:rsidR="00A429FF" w:rsidRPr="004522ED" w:rsidRDefault="00A429FF" w:rsidP="00A429FF">
      <w:pPr>
        <w:rPr>
          <w:rFonts w:eastAsia="Times New Roman" w:cstheme="minorHAnsi"/>
          <w:color w:val="auto"/>
          <w:lang w:eastAsia="en-GB"/>
        </w:rPr>
      </w:pPr>
    </w:p>
    <w:p w14:paraId="220A619B" w14:textId="1A8E2B54" w:rsidR="00A429FF" w:rsidRPr="004522ED" w:rsidRDefault="00A429FF" w:rsidP="00A429FF">
      <w:pPr>
        <w:rPr>
          <w:rFonts w:eastAsia="Times New Roman" w:cstheme="minorHAnsi"/>
          <w:color w:val="auto"/>
          <w:lang w:eastAsia="en-GB"/>
        </w:rPr>
      </w:pPr>
      <w:r w:rsidRPr="004522ED">
        <w:rPr>
          <w:rFonts w:eastAsia="Times New Roman" w:cstheme="minorHAnsi"/>
          <w:color w:val="auto"/>
          <w:lang w:eastAsia="en-GB"/>
        </w:rPr>
        <w:t xml:space="preserve">Proposed elements of the services </w:t>
      </w:r>
      <w:r w:rsidR="00682C87">
        <w:rPr>
          <w:rFonts w:eastAsia="Times New Roman" w:cstheme="minorHAnsi"/>
          <w:color w:val="auto"/>
          <w:lang w:eastAsia="en-GB"/>
        </w:rPr>
        <w:t>may</w:t>
      </w:r>
      <w:r w:rsidRPr="004522ED">
        <w:rPr>
          <w:rFonts w:eastAsia="Times New Roman" w:cstheme="minorHAnsi"/>
          <w:color w:val="auto"/>
          <w:lang w:eastAsia="en-GB"/>
        </w:rPr>
        <w:t xml:space="preserve"> include but not be limited to the following:</w:t>
      </w:r>
    </w:p>
    <w:p w14:paraId="03DD9315" w14:textId="77777777" w:rsidR="00565F5A" w:rsidRPr="004522ED" w:rsidRDefault="00565F5A" w:rsidP="00A429FF">
      <w:pPr>
        <w:rPr>
          <w:rFonts w:eastAsia="Times New Roman" w:cstheme="minorHAnsi"/>
          <w:color w:val="auto"/>
          <w:lang w:eastAsia="en-GB"/>
        </w:rPr>
      </w:pPr>
    </w:p>
    <w:p w14:paraId="1BE99BBC" w14:textId="5C47EAC7" w:rsidR="001C6D90" w:rsidRPr="00622D74" w:rsidRDefault="00622D74" w:rsidP="12E10134">
      <w:pPr>
        <w:pStyle w:val="ListParagraph"/>
        <w:numPr>
          <w:ilvl w:val="0"/>
          <w:numId w:val="3"/>
        </w:numPr>
        <w:rPr>
          <w:rStyle w:val="normaltextrun"/>
          <w:rFonts w:ascii="Poppins" w:hAnsi="Poppins" w:cs="Poppins"/>
          <w:color w:val="auto"/>
        </w:rPr>
      </w:pPr>
      <w:r>
        <w:rPr>
          <w:rStyle w:val="normaltextrun"/>
          <w:rFonts w:ascii="Poppins" w:hAnsi="Poppins" w:cs="Poppins"/>
          <w:color w:val="auto"/>
          <w:shd w:val="clear" w:color="auto" w:fill="FFFFFF"/>
        </w:rPr>
        <w:t>Falls and Frailty Services</w:t>
      </w:r>
    </w:p>
    <w:p w14:paraId="7615E930" w14:textId="6902D443" w:rsidR="00622D74" w:rsidRPr="00622D74" w:rsidRDefault="00622D74" w:rsidP="12E10134">
      <w:pPr>
        <w:pStyle w:val="ListParagraph"/>
        <w:numPr>
          <w:ilvl w:val="0"/>
          <w:numId w:val="3"/>
        </w:numPr>
        <w:rPr>
          <w:rStyle w:val="normaltextrun"/>
          <w:rFonts w:ascii="Poppins" w:hAnsi="Poppins" w:cs="Poppins"/>
          <w:color w:val="auto"/>
        </w:rPr>
      </w:pPr>
      <w:r>
        <w:rPr>
          <w:rStyle w:val="normaltextrun"/>
          <w:rFonts w:ascii="Poppins" w:hAnsi="Poppins" w:cs="Poppins"/>
          <w:color w:val="auto"/>
          <w:shd w:val="clear" w:color="auto" w:fill="FFFFFF"/>
        </w:rPr>
        <w:t xml:space="preserve">Urgent Community Response (UCR) Services </w:t>
      </w:r>
    </w:p>
    <w:p w14:paraId="0F54CEBD" w14:textId="0DEED29A" w:rsidR="00622D74" w:rsidRPr="00185F7F" w:rsidRDefault="00CB6F60" w:rsidP="12E10134">
      <w:pPr>
        <w:pStyle w:val="ListParagraph"/>
        <w:numPr>
          <w:ilvl w:val="0"/>
          <w:numId w:val="3"/>
        </w:numPr>
        <w:rPr>
          <w:rStyle w:val="normaltextrun"/>
          <w:rFonts w:ascii="Poppins" w:hAnsi="Poppins" w:cs="Poppins"/>
          <w:color w:val="auto"/>
        </w:rPr>
      </w:pPr>
      <w:r>
        <w:rPr>
          <w:rStyle w:val="normaltextrun"/>
          <w:rFonts w:ascii="Poppins" w:hAnsi="Poppins" w:cs="Poppins"/>
          <w:color w:val="auto"/>
          <w:shd w:val="clear" w:color="auto" w:fill="FFFFFF"/>
        </w:rPr>
        <w:t>Adult and P</w:t>
      </w:r>
      <w:r w:rsidR="00C55F1D">
        <w:rPr>
          <w:rStyle w:val="normaltextrun"/>
          <w:rFonts w:ascii="Poppins" w:hAnsi="Poppins" w:cs="Poppins"/>
          <w:color w:val="auto"/>
          <w:shd w:val="clear" w:color="auto" w:fill="FFFFFF"/>
        </w:rPr>
        <w:t>a</w:t>
      </w:r>
      <w:r>
        <w:rPr>
          <w:rStyle w:val="normaltextrun"/>
          <w:rFonts w:ascii="Poppins" w:hAnsi="Poppins" w:cs="Poppins"/>
          <w:color w:val="auto"/>
          <w:shd w:val="clear" w:color="auto" w:fill="FFFFFF"/>
        </w:rPr>
        <w:t xml:space="preserve">ediatric </w:t>
      </w:r>
      <w:r w:rsidR="00C55F1D">
        <w:rPr>
          <w:rStyle w:val="normaltextrun"/>
          <w:rFonts w:ascii="Poppins" w:hAnsi="Poppins" w:cs="Poppins"/>
          <w:color w:val="auto"/>
          <w:shd w:val="clear" w:color="auto" w:fill="FFFFFF"/>
        </w:rPr>
        <w:t>Acute Respiratory Infection (ARI) Hubs</w:t>
      </w:r>
    </w:p>
    <w:p w14:paraId="749FA861" w14:textId="058A3099" w:rsidR="00185F7F" w:rsidRPr="00A3441B" w:rsidRDefault="00185F7F" w:rsidP="12E10134">
      <w:pPr>
        <w:pStyle w:val="ListParagraph"/>
        <w:numPr>
          <w:ilvl w:val="0"/>
          <w:numId w:val="3"/>
        </w:numPr>
        <w:rPr>
          <w:rFonts w:ascii="Poppins" w:hAnsi="Poppins" w:cs="Poppins"/>
          <w:color w:val="auto"/>
        </w:rPr>
      </w:pPr>
      <w:r>
        <w:rPr>
          <w:rStyle w:val="normaltextrun"/>
          <w:rFonts w:ascii="Poppins" w:hAnsi="Poppins" w:cs="Poppins"/>
          <w:color w:val="auto"/>
          <w:shd w:val="clear" w:color="auto" w:fill="FFFFFF"/>
        </w:rPr>
        <w:t>Reablement Services</w:t>
      </w:r>
    </w:p>
    <w:p w14:paraId="00AFC227" w14:textId="71B8050B" w:rsidR="00A429FF" w:rsidRPr="004522ED" w:rsidRDefault="00A429FF" w:rsidP="00A429FF">
      <w:pPr>
        <w:rPr>
          <w:rFonts w:eastAsia="Times New Roman" w:cstheme="minorHAnsi"/>
          <w:color w:val="auto"/>
          <w:lang w:eastAsia="en-GB"/>
        </w:rPr>
      </w:pPr>
    </w:p>
    <w:p w14:paraId="64D15803" w14:textId="001D029B" w:rsidR="00A429FF" w:rsidRPr="004522ED" w:rsidRDefault="00A429FF" w:rsidP="00A429FF">
      <w:pPr>
        <w:rPr>
          <w:rFonts w:eastAsia="Times New Roman"/>
          <w:color w:val="auto"/>
          <w:lang w:eastAsia="en-GB"/>
        </w:rPr>
      </w:pPr>
      <w:r w:rsidRPr="1BE61C88">
        <w:rPr>
          <w:rFonts w:eastAsia="Times New Roman"/>
          <w:color w:val="auto"/>
          <w:lang w:eastAsia="en-GB"/>
        </w:rPr>
        <w:t>Providers wishing to be considered for this agreement</w:t>
      </w:r>
      <w:r w:rsidR="008544A5">
        <w:rPr>
          <w:rFonts w:eastAsia="Times New Roman"/>
          <w:color w:val="auto"/>
          <w:lang w:eastAsia="en-GB"/>
        </w:rPr>
        <w:t xml:space="preserve"> and provide their input to the potential framework agreement</w:t>
      </w:r>
      <w:r w:rsidRPr="1BE61C88">
        <w:rPr>
          <w:rFonts w:eastAsia="Times New Roman"/>
          <w:color w:val="auto"/>
          <w:lang w:eastAsia="en-GB"/>
        </w:rPr>
        <w:t xml:space="preserve"> should express their interest by </w:t>
      </w:r>
      <w:r w:rsidR="004522ED" w:rsidRPr="1BE61C88">
        <w:rPr>
          <w:rFonts w:eastAsia="Times New Roman"/>
          <w:color w:val="auto"/>
          <w:lang w:eastAsia="en-GB"/>
        </w:rPr>
        <w:t xml:space="preserve">completing this form and returning by </w:t>
      </w:r>
      <w:r w:rsidRPr="1BE61C88">
        <w:rPr>
          <w:rFonts w:eastAsia="Times New Roman"/>
          <w:color w:val="auto"/>
          <w:lang w:eastAsia="en-GB"/>
        </w:rPr>
        <w:t>email</w:t>
      </w:r>
      <w:r w:rsidR="004522ED" w:rsidRPr="1BE61C88">
        <w:rPr>
          <w:rFonts w:eastAsia="Times New Roman"/>
          <w:color w:val="auto"/>
          <w:lang w:eastAsia="en-GB"/>
        </w:rPr>
        <w:t xml:space="preserve"> to</w:t>
      </w:r>
      <w:r w:rsidRPr="1BE61C88">
        <w:rPr>
          <w:rFonts w:eastAsia="Times New Roman"/>
          <w:color w:val="auto"/>
          <w:lang w:eastAsia="en-GB"/>
        </w:rPr>
        <w:t xml:space="preserve"> </w:t>
      </w:r>
      <w:hyperlink r:id="rId11">
        <w:r w:rsidR="009A6443" w:rsidRPr="1BE61C88">
          <w:rPr>
            <w:rStyle w:val="Hyperlink"/>
            <w:rFonts w:eastAsia="Times New Roman"/>
            <w:lang w:eastAsia="en-GB"/>
          </w:rPr>
          <w:t>nsbs.health@nhs.net</w:t>
        </w:r>
      </w:hyperlink>
      <w:r w:rsidR="00197F5C" w:rsidRPr="1BE61C88">
        <w:rPr>
          <w:rFonts w:eastAsia="Times New Roman"/>
          <w:color w:val="FF0000"/>
          <w:lang w:eastAsia="en-GB"/>
        </w:rPr>
        <w:t xml:space="preserve"> </w:t>
      </w:r>
      <w:r w:rsidR="00FA58E9" w:rsidRPr="1BE61C88">
        <w:rPr>
          <w:rFonts w:eastAsia="Times New Roman"/>
          <w:color w:val="auto"/>
          <w:lang w:eastAsia="en-GB"/>
        </w:rPr>
        <w:t>before</w:t>
      </w:r>
      <w:r w:rsidR="007D17C4" w:rsidRPr="1BE61C88">
        <w:rPr>
          <w:rFonts w:eastAsia="Times New Roman"/>
          <w:color w:val="auto"/>
          <w:lang w:eastAsia="en-GB"/>
        </w:rPr>
        <w:t xml:space="preserve"> </w:t>
      </w:r>
      <w:r w:rsidR="00A3441B" w:rsidRPr="1BE61C88">
        <w:rPr>
          <w:rFonts w:eastAsia="Times New Roman"/>
          <w:color w:val="auto"/>
          <w:lang w:eastAsia="en-GB"/>
        </w:rPr>
        <w:t xml:space="preserve">12:00 noon </w:t>
      </w:r>
      <w:r w:rsidR="7CA73DF7" w:rsidRPr="1BE61C88">
        <w:rPr>
          <w:rFonts w:eastAsia="Times New Roman"/>
          <w:color w:val="auto"/>
          <w:lang w:eastAsia="en-GB"/>
        </w:rPr>
        <w:t>04</w:t>
      </w:r>
      <w:r w:rsidR="7CA73DF7" w:rsidRPr="1BE61C88">
        <w:rPr>
          <w:rFonts w:eastAsia="Times New Roman"/>
          <w:color w:val="auto"/>
          <w:vertAlign w:val="superscript"/>
          <w:lang w:eastAsia="en-GB"/>
        </w:rPr>
        <w:t>th</w:t>
      </w:r>
      <w:r w:rsidR="7CA73DF7" w:rsidRPr="1BE61C88">
        <w:rPr>
          <w:rFonts w:eastAsia="Times New Roman"/>
          <w:color w:val="auto"/>
          <w:lang w:eastAsia="en-GB"/>
        </w:rPr>
        <w:t xml:space="preserve"> Dec</w:t>
      </w:r>
      <w:r w:rsidR="007D17C4" w:rsidRPr="1BE61C88">
        <w:rPr>
          <w:rFonts w:eastAsia="Times New Roman"/>
          <w:color w:val="auto"/>
          <w:lang w:eastAsia="en-GB"/>
        </w:rPr>
        <w:t xml:space="preserve"> 2023</w:t>
      </w:r>
      <w:r w:rsidR="00FA58E9" w:rsidRPr="1BE61C88">
        <w:rPr>
          <w:rFonts w:eastAsia="Times New Roman"/>
          <w:color w:val="auto"/>
          <w:lang w:eastAsia="en-GB"/>
        </w:rPr>
        <w:t xml:space="preserve"> </w:t>
      </w:r>
      <w:r w:rsidRPr="1BE61C88">
        <w:rPr>
          <w:rFonts w:eastAsia="Times New Roman"/>
          <w:color w:val="auto"/>
          <w:lang w:eastAsia="en-GB"/>
        </w:rPr>
        <w:t xml:space="preserve">detailing which </w:t>
      </w:r>
      <w:r w:rsidR="00BC76C1" w:rsidRPr="1BE61C88">
        <w:rPr>
          <w:rFonts w:eastAsia="Times New Roman"/>
          <w:color w:val="auto"/>
          <w:lang w:eastAsia="en-GB"/>
        </w:rPr>
        <w:t>categories</w:t>
      </w:r>
      <w:r w:rsidRPr="1BE61C88">
        <w:rPr>
          <w:rFonts w:eastAsia="Times New Roman"/>
          <w:color w:val="auto"/>
          <w:lang w:eastAsia="en-GB"/>
        </w:rPr>
        <w:t xml:space="preserve"> they wish to bid</w:t>
      </w:r>
      <w:r w:rsidR="004522ED" w:rsidRPr="1BE61C88">
        <w:rPr>
          <w:rFonts w:eastAsia="Times New Roman"/>
          <w:color w:val="auto"/>
          <w:lang w:eastAsia="en-GB"/>
        </w:rPr>
        <w:t>,</w:t>
      </w:r>
      <w:r w:rsidR="0018664C" w:rsidRPr="1BE61C88">
        <w:rPr>
          <w:rFonts w:eastAsia="Times New Roman"/>
          <w:color w:val="auto"/>
          <w:lang w:eastAsia="en-GB"/>
        </w:rPr>
        <w:t xml:space="preserve"> which can be completed under potential </w:t>
      </w:r>
      <w:r w:rsidR="009E5997" w:rsidRPr="1BE61C88">
        <w:rPr>
          <w:rFonts w:eastAsia="Times New Roman"/>
          <w:color w:val="auto"/>
          <w:lang w:eastAsia="en-GB"/>
        </w:rPr>
        <w:t>category</w:t>
      </w:r>
      <w:r w:rsidR="0018664C" w:rsidRPr="1BE61C88">
        <w:rPr>
          <w:rFonts w:eastAsia="Times New Roman"/>
          <w:color w:val="auto"/>
          <w:lang w:eastAsia="en-GB"/>
        </w:rPr>
        <w:t xml:space="preserve"> structure below.</w:t>
      </w:r>
    </w:p>
    <w:p w14:paraId="4E2A654C" w14:textId="77777777" w:rsidR="00A429FF" w:rsidRPr="004522ED" w:rsidRDefault="00A429FF" w:rsidP="00A429FF">
      <w:pPr>
        <w:rPr>
          <w:rFonts w:eastAsia="Times New Roman" w:cstheme="minorHAnsi"/>
          <w:color w:val="auto"/>
          <w:lang w:eastAsia="en-GB"/>
        </w:rPr>
      </w:pPr>
    </w:p>
    <w:p w14:paraId="144D1283" w14:textId="2B04781E" w:rsidR="00A429FF" w:rsidRPr="004522ED" w:rsidRDefault="00A429FF" w:rsidP="00A429FF">
      <w:pPr>
        <w:rPr>
          <w:rFonts w:eastAsia="Times New Roman" w:cstheme="minorHAnsi"/>
          <w:color w:val="auto"/>
          <w:lang w:eastAsia="en-GB"/>
        </w:rPr>
      </w:pPr>
      <w:r w:rsidRPr="004522ED">
        <w:rPr>
          <w:rFonts w:eastAsia="Times New Roman" w:cstheme="minorHAnsi"/>
          <w:color w:val="auto"/>
          <w:lang w:eastAsia="en-GB"/>
        </w:rPr>
        <w:t xml:space="preserve">The aim of this questionnaire is to notify the market of our future plans and to gauge interest in this opportunity with providers of </w:t>
      </w:r>
      <w:r w:rsidR="00C55F1D">
        <w:rPr>
          <w:rFonts w:eastAsia="Times New Roman" w:cstheme="minorHAnsi"/>
          <w:color w:val="auto"/>
          <w:lang w:eastAsia="en-GB"/>
        </w:rPr>
        <w:t>Admission Avoidance</w:t>
      </w:r>
      <w:r w:rsidR="001F410D">
        <w:rPr>
          <w:rFonts w:eastAsia="Times New Roman" w:cstheme="minorHAnsi"/>
          <w:color w:val="auto"/>
          <w:lang w:eastAsia="en-GB"/>
        </w:rPr>
        <w:t xml:space="preserve"> Services</w:t>
      </w:r>
      <w:r w:rsidR="004522ED" w:rsidRPr="004522ED">
        <w:rPr>
          <w:rFonts w:eastAsia="Times New Roman" w:cstheme="minorHAnsi"/>
          <w:color w:val="auto"/>
          <w:lang w:eastAsia="en-GB"/>
        </w:rPr>
        <w:t>.</w:t>
      </w:r>
    </w:p>
    <w:p w14:paraId="6205A7A4" w14:textId="0DFD17F9" w:rsidR="00A429FF" w:rsidRPr="004522ED" w:rsidRDefault="00A429FF" w:rsidP="00A429FF">
      <w:pPr>
        <w:rPr>
          <w:rFonts w:eastAsia="Times New Roman" w:cstheme="minorHAnsi"/>
          <w:color w:val="auto"/>
          <w:lang w:eastAsia="en-GB"/>
        </w:rPr>
      </w:pPr>
    </w:p>
    <w:p w14:paraId="5A180623" w14:textId="77777777" w:rsidR="00A429FF" w:rsidRPr="00993A46" w:rsidRDefault="00A429FF" w:rsidP="00A429FF">
      <w:pPr>
        <w:rPr>
          <w:rFonts w:eastAsia="Times New Roman" w:cstheme="minorHAnsi"/>
          <w:color w:val="auto"/>
          <w:u w:val="single"/>
          <w:lang w:eastAsia="en-GB"/>
        </w:rPr>
      </w:pPr>
      <w:r w:rsidRPr="00993A46">
        <w:rPr>
          <w:rFonts w:eastAsia="Times New Roman" w:cstheme="minorHAnsi"/>
          <w:color w:val="auto"/>
          <w:u w:val="single"/>
          <w:lang w:eastAsia="en-GB"/>
        </w:rPr>
        <w:t>About NHS Shared Business Services</w:t>
      </w:r>
    </w:p>
    <w:p w14:paraId="7BB24224" w14:textId="77777777" w:rsidR="00AE187C" w:rsidRPr="004522ED" w:rsidRDefault="00AE187C" w:rsidP="00AE187C">
      <w:pPr>
        <w:rPr>
          <w:rFonts w:eastAsia="Times New Roman" w:cstheme="minorHAnsi"/>
          <w:color w:val="auto"/>
        </w:rPr>
      </w:pPr>
      <w:r w:rsidRPr="004522ED">
        <w:rPr>
          <w:rFonts w:eastAsia="Times New Roman" w:cstheme="minorHAnsi"/>
          <w:color w:val="auto"/>
        </w:rPr>
        <w:t>NHS SBS was created in 2004 by the Department of Health and Social Care (DHSC) to deliver corporate services to the NHS.  A unique joint venture with Sopra Steria, a European leader in digital services and software development, we make life easier for NHS employees, patients and suppliers, and deliver value for money to the taxpayer.</w:t>
      </w:r>
    </w:p>
    <w:p w14:paraId="00A05937" w14:textId="77777777" w:rsidR="00AE187C" w:rsidRPr="004522ED" w:rsidRDefault="00AE187C" w:rsidP="00AE187C">
      <w:pPr>
        <w:rPr>
          <w:rFonts w:eastAsia="Times New Roman" w:cstheme="minorHAnsi"/>
          <w:color w:val="auto"/>
        </w:rPr>
      </w:pPr>
    </w:p>
    <w:p w14:paraId="228B4975" w14:textId="2664A448" w:rsidR="00AE187C" w:rsidRPr="004522ED" w:rsidRDefault="00AE187C" w:rsidP="00AE187C">
      <w:pPr>
        <w:rPr>
          <w:rFonts w:eastAsia="Times New Roman" w:cstheme="minorHAnsi"/>
          <w:color w:val="auto"/>
        </w:rPr>
      </w:pPr>
      <w:r w:rsidRPr="004522ED">
        <w:rPr>
          <w:rFonts w:eastAsia="Times New Roman" w:cstheme="minorHAnsi"/>
          <w:color w:val="auto"/>
        </w:rPr>
        <w:t xml:space="preserve">Proud members of the NHS family, we provide finance &amp; accounting, </w:t>
      </w:r>
      <w:r w:rsidR="004E09C8" w:rsidRPr="004522ED">
        <w:rPr>
          <w:rFonts w:eastAsia="Times New Roman" w:cstheme="minorHAnsi"/>
          <w:color w:val="auto"/>
        </w:rPr>
        <w:t>procurement,</w:t>
      </w:r>
      <w:r w:rsidRPr="004522ED">
        <w:rPr>
          <w:rFonts w:eastAsia="Times New Roman" w:cstheme="minorHAnsi"/>
          <w:color w:val="auto"/>
        </w:rPr>
        <w:t xml:space="preserve"> and workforce services to more than half the NHS in England.  Co-created with and for those who use them, our shared solutions are informed by big data and powered by cutting-edge technologies, delivering efficiency, effectiveness and resilience at levels unachievable for organisations working alone.</w:t>
      </w:r>
    </w:p>
    <w:p w14:paraId="548DC301" w14:textId="77777777" w:rsidR="00AE187C" w:rsidRPr="004522ED" w:rsidRDefault="00AE187C" w:rsidP="00AE187C">
      <w:pPr>
        <w:rPr>
          <w:rFonts w:eastAsia="Times New Roman" w:cstheme="minorHAnsi"/>
          <w:color w:val="auto"/>
        </w:rPr>
      </w:pPr>
    </w:p>
    <w:p w14:paraId="06DD7C22" w14:textId="5DE6DABE" w:rsidR="00AE187C" w:rsidRPr="004522ED" w:rsidRDefault="00AE187C" w:rsidP="00AE187C">
      <w:pPr>
        <w:rPr>
          <w:rStyle w:val="Hyperlink"/>
          <w:rFonts w:eastAsia="Times New Roman" w:cstheme="minorHAnsi"/>
          <w:color w:val="00B050"/>
        </w:rPr>
      </w:pPr>
      <w:r w:rsidRPr="004522ED">
        <w:rPr>
          <w:rFonts w:eastAsia="Times New Roman" w:cstheme="minorHAnsi"/>
          <w:color w:val="auto"/>
        </w:rPr>
        <w:t>Our partnership approach to every project is underpinned by our teams’ expertise, in-depth understanding of the NHS, and commitment to service excellence.  We share common values and unity of purpose with the rest of the NHS family, and our employees are empowered to question, test, and solve the challenges the NHS faces as it transforms to meet the needs of the 21st century.</w:t>
      </w:r>
      <w:r w:rsidR="00401FF3" w:rsidRPr="004522ED">
        <w:rPr>
          <w:rFonts w:eastAsia="Times New Roman" w:cstheme="minorHAnsi"/>
          <w:color w:val="00B050"/>
        </w:rPr>
        <w:t xml:space="preserve"> </w:t>
      </w:r>
      <w:r w:rsidRPr="004522ED">
        <w:rPr>
          <w:rFonts w:eastAsia="Times New Roman" w:cstheme="minorHAnsi"/>
          <w:color w:val="auto"/>
        </w:rPr>
        <w:t xml:space="preserve">For more information, please visit </w:t>
      </w:r>
      <w:hyperlink r:id="rId12" w:history="1">
        <w:r w:rsidRPr="004522ED">
          <w:rPr>
            <w:rStyle w:val="Hyperlink"/>
            <w:rFonts w:eastAsia="Times New Roman" w:cstheme="minorHAnsi"/>
            <w:color w:val="auto"/>
          </w:rPr>
          <w:t>www.sbs.nhs.uk</w:t>
        </w:r>
      </w:hyperlink>
    </w:p>
    <w:p w14:paraId="5C21BC20" w14:textId="77777777" w:rsidR="00AE187C" w:rsidRPr="004522ED" w:rsidRDefault="00AE187C" w:rsidP="00B678C3">
      <w:pPr>
        <w:rPr>
          <w:rFonts w:eastAsia="Times New Roman" w:cstheme="minorHAnsi"/>
          <w:color w:val="auto"/>
          <w:lang w:eastAsia="en-GB"/>
        </w:rPr>
      </w:pPr>
    </w:p>
    <w:p w14:paraId="1F606975" w14:textId="22461F92" w:rsidR="00B678C3" w:rsidRPr="004522ED" w:rsidRDefault="00B678C3" w:rsidP="00B678C3">
      <w:pPr>
        <w:rPr>
          <w:rFonts w:eastAsia="Times New Roman" w:cstheme="minorHAnsi"/>
          <w:color w:val="auto"/>
          <w:lang w:eastAsia="en-GB"/>
        </w:rPr>
      </w:pPr>
      <w:r w:rsidRPr="004522ED">
        <w:rPr>
          <w:rFonts w:eastAsia="Times New Roman" w:cstheme="minorHAnsi"/>
          <w:color w:val="auto"/>
          <w:lang w:eastAsia="en-GB"/>
        </w:rPr>
        <w:t xml:space="preserve">With the objective of delivering maximum value to its customers, NHS SBS has instigated a number of changes in its operating model to work better with its customers to aggregate demand, commit volume and ultimately deliver stronger value adding </w:t>
      </w:r>
      <w:r w:rsidR="004522ED" w:rsidRPr="004522ED">
        <w:rPr>
          <w:rFonts w:eastAsia="Times New Roman" w:cstheme="minorHAnsi"/>
          <w:color w:val="auto"/>
          <w:lang w:eastAsia="en-GB"/>
        </w:rPr>
        <w:t>Framework Agreements</w:t>
      </w:r>
      <w:r w:rsidRPr="004522ED">
        <w:rPr>
          <w:rFonts w:eastAsia="Times New Roman" w:cstheme="minorHAnsi"/>
          <w:color w:val="auto"/>
          <w:lang w:eastAsia="en-GB"/>
        </w:rPr>
        <w:t xml:space="preserve">. The model also provides for greater pre-tender engagement with the supplier base as a means of supporting this activity and ensuring maximum value is obtained from the tender and resulting </w:t>
      </w:r>
      <w:r w:rsidR="004522ED" w:rsidRPr="004522ED">
        <w:rPr>
          <w:rFonts w:eastAsia="Times New Roman" w:cstheme="minorHAnsi"/>
          <w:color w:val="auto"/>
          <w:lang w:eastAsia="en-GB"/>
        </w:rPr>
        <w:t>Framework Agreement</w:t>
      </w:r>
      <w:r w:rsidRPr="004522ED">
        <w:rPr>
          <w:rFonts w:eastAsia="Times New Roman" w:cstheme="minorHAnsi"/>
          <w:color w:val="auto"/>
          <w:lang w:eastAsia="en-GB"/>
        </w:rPr>
        <w:t xml:space="preserve">. </w:t>
      </w:r>
    </w:p>
    <w:p w14:paraId="50BA6E51" w14:textId="77777777" w:rsidR="00B678C3" w:rsidRPr="004522ED" w:rsidRDefault="00B678C3" w:rsidP="00B678C3">
      <w:pPr>
        <w:rPr>
          <w:rFonts w:eastAsia="Times New Roman" w:cstheme="minorHAnsi"/>
          <w:color w:val="auto"/>
          <w:lang w:eastAsia="en-GB"/>
        </w:rPr>
      </w:pPr>
    </w:p>
    <w:p w14:paraId="1B26F7D7" w14:textId="77777777" w:rsidR="00B678C3" w:rsidRPr="004522ED" w:rsidRDefault="00B678C3" w:rsidP="00B678C3">
      <w:pPr>
        <w:rPr>
          <w:rFonts w:eastAsia="Times New Roman" w:cstheme="minorHAnsi"/>
          <w:color w:val="auto"/>
          <w:lang w:eastAsia="en-GB"/>
        </w:rPr>
      </w:pPr>
      <w:r w:rsidRPr="004522ED">
        <w:rPr>
          <w:rFonts w:eastAsia="Times New Roman" w:cstheme="minorHAnsi"/>
          <w:color w:val="auto"/>
          <w:lang w:eastAsia="en-GB"/>
        </w:rPr>
        <w:lastRenderedPageBreak/>
        <w:t>Pre-Procurement Consultation Questionnaire</w:t>
      </w:r>
    </w:p>
    <w:p w14:paraId="40FEA17D" w14:textId="19AC4D0C" w:rsidR="00B678C3" w:rsidRPr="004522ED" w:rsidRDefault="00B678C3" w:rsidP="00B678C3">
      <w:pPr>
        <w:rPr>
          <w:rFonts w:eastAsia="Times New Roman" w:cstheme="minorHAnsi"/>
          <w:color w:val="auto"/>
          <w:lang w:eastAsia="en-GB"/>
        </w:rPr>
      </w:pPr>
      <w:r w:rsidRPr="004522ED">
        <w:rPr>
          <w:rFonts w:eastAsia="Times New Roman" w:cstheme="minorHAnsi"/>
          <w:color w:val="auto"/>
          <w:lang w:eastAsia="en-GB"/>
        </w:rPr>
        <w:t xml:space="preserve">NHS </w:t>
      </w:r>
      <w:r w:rsidR="00AE187C" w:rsidRPr="004522ED">
        <w:rPr>
          <w:rFonts w:eastAsia="Times New Roman" w:cstheme="minorHAnsi"/>
          <w:color w:val="auto"/>
          <w:lang w:eastAsia="en-GB"/>
        </w:rPr>
        <w:t xml:space="preserve">SBS </w:t>
      </w:r>
      <w:r w:rsidRPr="004522ED">
        <w:rPr>
          <w:rFonts w:eastAsia="Times New Roman" w:cstheme="minorHAnsi"/>
          <w:color w:val="auto"/>
          <w:lang w:eastAsia="en-GB"/>
        </w:rPr>
        <w:t xml:space="preserve">would like to hear about your organisation including any views, </w:t>
      </w:r>
      <w:r w:rsidR="004E09C8" w:rsidRPr="004522ED">
        <w:rPr>
          <w:rFonts w:eastAsia="Times New Roman" w:cstheme="minorHAnsi"/>
          <w:color w:val="auto"/>
          <w:lang w:eastAsia="en-GB"/>
        </w:rPr>
        <w:t>suggestions,</w:t>
      </w:r>
      <w:r w:rsidRPr="004522ED">
        <w:rPr>
          <w:rFonts w:eastAsia="Times New Roman" w:cstheme="minorHAnsi"/>
          <w:color w:val="auto"/>
          <w:lang w:eastAsia="en-GB"/>
        </w:rPr>
        <w:t xml:space="preserve"> and proposals as part of this early market engagement exercise. Responses should be answered within the text spaces below, within the word count, and must be returned as one single document</w:t>
      </w:r>
      <w:r w:rsidR="008544A5">
        <w:rPr>
          <w:rFonts w:eastAsia="Times New Roman" w:cstheme="minorHAnsi"/>
          <w:color w:val="auto"/>
          <w:lang w:eastAsia="en-GB"/>
        </w:rPr>
        <w:t xml:space="preserve"> alongside any other specified attachments</w:t>
      </w:r>
      <w:r w:rsidRPr="004522ED">
        <w:rPr>
          <w:rFonts w:eastAsia="Times New Roman" w:cstheme="minorHAnsi"/>
          <w:color w:val="auto"/>
          <w:lang w:eastAsia="en-GB"/>
        </w:rPr>
        <w:t>. All submissions will be treated confidentially. Please note you are not required to respond to all questions.</w:t>
      </w:r>
    </w:p>
    <w:p w14:paraId="0385FC99" w14:textId="77777777" w:rsidR="00B678C3" w:rsidRPr="004522ED" w:rsidRDefault="00B678C3" w:rsidP="00B678C3">
      <w:pPr>
        <w:rPr>
          <w:rFonts w:eastAsia="Times New Roman" w:cstheme="minorHAnsi"/>
          <w:color w:val="auto"/>
          <w:lang w:eastAsia="en-GB"/>
        </w:rPr>
      </w:pPr>
    </w:p>
    <w:p w14:paraId="1A6CF6AF" w14:textId="18C504B2" w:rsidR="00B678C3" w:rsidRPr="004522ED" w:rsidRDefault="00B678C3" w:rsidP="00B678C3">
      <w:pPr>
        <w:rPr>
          <w:rFonts w:eastAsia="Times New Roman" w:cstheme="minorHAnsi"/>
          <w:color w:val="auto"/>
          <w:lang w:eastAsia="en-GB"/>
        </w:rPr>
      </w:pPr>
      <w:r w:rsidRPr="004522ED">
        <w:rPr>
          <w:rFonts w:eastAsia="Times New Roman" w:cstheme="minorHAnsi"/>
          <w:color w:val="auto"/>
          <w:lang w:eastAsia="en-GB"/>
        </w:rPr>
        <w:t>Please advise which of the following services you provide, detailing if you provide off-the shelf, bespoke or both types of service:</w:t>
      </w:r>
    </w:p>
    <w:p w14:paraId="5951DEDA" w14:textId="34DF4842" w:rsidR="00394321" w:rsidRDefault="00394321" w:rsidP="00B678C3">
      <w:pPr>
        <w:rPr>
          <w:rFonts w:eastAsia="Times New Roman" w:cstheme="minorHAnsi"/>
          <w:color w:val="auto"/>
          <w:sz w:val="24"/>
          <w:szCs w:val="24"/>
          <w:lang w:eastAsia="en-GB"/>
        </w:rPr>
      </w:pPr>
    </w:p>
    <w:p w14:paraId="22D549EF" w14:textId="32F77B0D" w:rsidR="00394321" w:rsidRPr="00A16638" w:rsidRDefault="00394321" w:rsidP="00B678C3">
      <w:pPr>
        <w:rPr>
          <w:rFonts w:eastAsia="Times New Roman" w:cstheme="minorHAnsi"/>
          <w:b/>
          <w:bCs/>
          <w:sz w:val="28"/>
          <w:szCs w:val="28"/>
          <w:lang w:eastAsia="en-GB"/>
        </w:rPr>
      </w:pPr>
      <w:r w:rsidRPr="00A16638">
        <w:rPr>
          <w:rFonts w:eastAsia="Times New Roman" w:cstheme="minorHAnsi"/>
          <w:b/>
          <w:bCs/>
          <w:sz w:val="28"/>
          <w:szCs w:val="28"/>
          <w:lang w:eastAsia="en-GB"/>
        </w:rPr>
        <w:t xml:space="preserve">Potential </w:t>
      </w:r>
      <w:r w:rsidR="00BC76C1" w:rsidRPr="00A16638">
        <w:rPr>
          <w:rFonts w:eastAsia="Times New Roman" w:cstheme="minorHAnsi"/>
          <w:b/>
          <w:bCs/>
          <w:sz w:val="28"/>
          <w:szCs w:val="28"/>
          <w:lang w:eastAsia="en-GB"/>
        </w:rPr>
        <w:t>Category</w:t>
      </w:r>
      <w:r w:rsidRPr="00A16638">
        <w:rPr>
          <w:rFonts w:eastAsia="Times New Roman" w:cstheme="minorHAnsi"/>
          <w:b/>
          <w:bCs/>
          <w:sz w:val="28"/>
          <w:szCs w:val="28"/>
          <w:lang w:eastAsia="en-GB"/>
        </w:rPr>
        <w:t xml:space="preserve"> Structure</w:t>
      </w:r>
      <w:r w:rsidR="0052723D">
        <w:rPr>
          <w:rFonts w:eastAsia="Times New Roman" w:cstheme="minorHAnsi"/>
          <w:b/>
          <w:bCs/>
          <w:sz w:val="28"/>
          <w:szCs w:val="28"/>
          <w:lang w:eastAsia="en-GB"/>
        </w:rPr>
        <w:t xml:space="preserve"> and Scope</w:t>
      </w:r>
    </w:p>
    <w:tbl>
      <w:tblPr>
        <w:tblStyle w:val="GridTable4"/>
        <w:tblpPr w:leftFromText="180" w:rightFromText="180" w:vertAnchor="text" w:tblpY="222"/>
        <w:tblW w:w="10343" w:type="dxa"/>
        <w:tblLook w:val="04A0" w:firstRow="1" w:lastRow="0" w:firstColumn="1" w:lastColumn="0" w:noHBand="0" w:noVBand="1"/>
      </w:tblPr>
      <w:tblGrid>
        <w:gridCol w:w="5560"/>
        <w:gridCol w:w="1706"/>
        <w:gridCol w:w="1660"/>
        <w:gridCol w:w="1417"/>
      </w:tblGrid>
      <w:tr w:rsidR="00707789" w14:paraId="76F03E08" w14:textId="58F7466B" w:rsidTr="00406B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0" w:type="dxa"/>
          </w:tcPr>
          <w:p w14:paraId="4054FF8B" w14:textId="25A2EBE3" w:rsidR="00707789" w:rsidRPr="00565F5A" w:rsidRDefault="004522ED" w:rsidP="00063ED2">
            <w:pPr>
              <w:spacing w:line="276" w:lineRule="auto"/>
              <w:jc w:val="center"/>
              <w:rPr>
                <w:rFonts w:eastAsia="Calibri" w:cstheme="minorHAnsi"/>
                <w:b w:val="0"/>
                <w:color w:val="FFFFFF" w:themeColor="background1"/>
                <w:sz w:val="20"/>
                <w:szCs w:val="20"/>
              </w:rPr>
            </w:pPr>
            <w:r>
              <w:rPr>
                <w:rFonts w:eastAsia="Calibri" w:cstheme="minorHAnsi"/>
                <w:color w:val="FFFFFF" w:themeColor="background1"/>
                <w:sz w:val="20"/>
                <w:szCs w:val="20"/>
              </w:rPr>
              <w:t>Product/</w:t>
            </w:r>
            <w:r w:rsidR="00707789" w:rsidRPr="00565F5A">
              <w:rPr>
                <w:rFonts w:eastAsia="Calibri" w:cstheme="minorHAnsi"/>
                <w:color w:val="FFFFFF" w:themeColor="background1"/>
                <w:sz w:val="20"/>
                <w:szCs w:val="20"/>
              </w:rPr>
              <w:t>Service Area</w:t>
            </w:r>
          </w:p>
        </w:tc>
        <w:tc>
          <w:tcPr>
            <w:tcW w:w="1706" w:type="dxa"/>
          </w:tcPr>
          <w:p w14:paraId="17DC3BD6" w14:textId="77777777" w:rsidR="00707789" w:rsidRPr="00565F5A" w:rsidRDefault="00707789" w:rsidP="00063ED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color w:val="FFFFFF" w:themeColor="background1"/>
                <w:sz w:val="20"/>
                <w:szCs w:val="20"/>
              </w:rPr>
            </w:pPr>
            <w:r w:rsidRPr="00565F5A">
              <w:rPr>
                <w:rFonts w:eastAsia="Calibri" w:cstheme="minorHAnsi"/>
                <w:color w:val="FFFFFF" w:themeColor="background1"/>
                <w:sz w:val="20"/>
                <w:szCs w:val="20"/>
              </w:rPr>
              <w:t>Yes, I’m interested</w:t>
            </w:r>
          </w:p>
        </w:tc>
        <w:tc>
          <w:tcPr>
            <w:tcW w:w="1660" w:type="dxa"/>
          </w:tcPr>
          <w:p w14:paraId="21555A27" w14:textId="60746279" w:rsidR="00707789" w:rsidRPr="00565F5A" w:rsidRDefault="00707789" w:rsidP="00063ED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color w:val="FFFFFF" w:themeColor="background1"/>
                <w:sz w:val="20"/>
                <w:szCs w:val="20"/>
              </w:rPr>
            </w:pPr>
            <w:r w:rsidRPr="00707789">
              <w:rPr>
                <w:rFonts w:eastAsia="Calibri" w:cstheme="minorHAnsi"/>
                <w:color w:val="FFFFFF" w:themeColor="background1"/>
                <w:sz w:val="20"/>
                <w:szCs w:val="20"/>
              </w:rPr>
              <w:t>Off the Shelf</w:t>
            </w:r>
          </w:p>
        </w:tc>
        <w:tc>
          <w:tcPr>
            <w:tcW w:w="1417" w:type="dxa"/>
          </w:tcPr>
          <w:p w14:paraId="6270577E" w14:textId="6BF29CC3" w:rsidR="00707789" w:rsidRPr="00565F5A" w:rsidRDefault="00BC76C1" w:rsidP="00063ED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color w:val="FFFFFF" w:themeColor="background1"/>
                <w:sz w:val="20"/>
                <w:szCs w:val="20"/>
              </w:rPr>
            </w:pPr>
            <w:r>
              <w:rPr>
                <w:rFonts w:eastAsia="Calibri" w:cstheme="minorHAnsi"/>
                <w:color w:val="FFFFFF" w:themeColor="background1"/>
                <w:sz w:val="20"/>
                <w:szCs w:val="20"/>
              </w:rPr>
              <w:t>Bespoke</w:t>
            </w:r>
          </w:p>
        </w:tc>
      </w:tr>
      <w:tr w:rsidR="00707789" w14:paraId="71BB5371" w14:textId="77777777" w:rsidTr="00406B39">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0343" w:type="dxa"/>
            <w:gridSpan w:val="4"/>
            <w:shd w:val="clear" w:color="auto" w:fill="E8EDEE" w:themeFill="background2"/>
          </w:tcPr>
          <w:p w14:paraId="5A9DC5D5" w14:textId="2D95D09D" w:rsidR="00707789" w:rsidRPr="004522ED" w:rsidRDefault="0052723D" w:rsidP="00063ED2">
            <w:pPr>
              <w:spacing w:line="276" w:lineRule="auto"/>
              <w:jc w:val="center"/>
              <w:rPr>
                <w:rFonts w:eastAsia="Calibri" w:cstheme="minorHAnsi"/>
                <w:b w:val="0"/>
                <w:bCs w:val="0"/>
                <w:sz w:val="28"/>
                <w:szCs w:val="28"/>
                <w:highlight w:val="yellow"/>
              </w:rPr>
            </w:pPr>
            <w:r>
              <w:rPr>
                <w:rFonts w:eastAsia="Times New Roman" w:cstheme="minorHAnsi"/>
                <w:sz w:val="28"/>
                <w:szCs w:val="28"/>
                <w:lang w:eastAsia="en-GB"/>
              </w:rPr>
              <w:t>Ad</w:t>
            </w:r>
            <w:r w:rsidR="00DF1D0B">
              <w:rPr>
                <w:rFonts w:eastAsia="Times New Roman" w:cstheme="minorHAnsi"/>
                <w:sz w:val="28"/>
                <w:szCs w:val="28"/>
                <w:lang w:eastAsia="en-GB"/>
              </w:rPr>
              <w:t>mission Avoidance Services</w:t>
            </w:r>
          </w:p>
        </w:tc>
      </w:tr>
      <w:tr w:rsidR="001F410D" w:rsidRPr="001F410D" w14:paraId="3A591D85" w14:textId="14A643B6" w:rsidTr="00A3441B">
        <w:trPr>
          <w:trHeight w:val="536"/>
        </w:trPr>
        <w:tc>
          <w:tcPr>
            <w:cnfStyle w:val="001000000000" w:firstRow="0" w:lastRow="0" w:firstColumn="1" w:lastColumn="0" w:oddVBand="0" w:evenVBand="0" w:oddHBand="0" w:evenHBand="0" w:firstRowFirstColumn="0" w:firstRowLastColumn="0" w:lastRowFirstColumn="0" w:lastRowLastColumn="0"/>
            <w:tcW w:w="5560" w:type="dxa"/>
            <w:shd w:val="clear" w:color="auto" w:fill="auto"/>
          </w:tcPr>
          <w:p w14:paraId="1508F785" w14:textId="180F66D1" w:rsidR="001F410D" w:rsidRPr="001F410D" w:rsidRDefault="00DF1D0B" w:rsidP="007A5F1E">
            <w:pPr>
              <w:pStyle w:val="paragraph"/>
              <w:textAlignment w:val="baseline"/>
              <w:rPr>
                <w:rStyle w:val="normaltextrun"/>
                <w:rFonts w:ascii="Poppins" w:hAnsi="Poppins" w:cs="Poppins"/>
                <w:color w:val="425563" w:themeColor="text1"/>
                <w:sz w:val="22"/>
                <w:szCs w:val="22"/>
              </w:rPr>
            </w:pPr>
            <w:r>
              <w:rPr>
                <w:rStyle w:val="normaltextrun"/>
                <w:rFonts w:ascii="Poppins" w:hAnsi="Poppins" w:cs="Poppins"/>
                <w:color w:val="425563" w:themeColor="text1"/>
                <w:sz w:val="22"/>
                <w:szCs w:val="22"/>
              </w:rPr>
              <w:t>Falls and Frailty Services</w:t>
            </w:r>
          </w:p>
        </w:tc>
        <w:sdt>
          <w:sdtPr>
            <w:rPr>
              <w:rFonts w:eastAsia="Calibri" w:cstheme="minorHAnsi"/>
              <w:sz w:val="20"/>
              <w:szCs w:val="20"/>
            </w:rPr>
            <w:id w:val="-1750255801"/>
            <w14:checkbox>
              <w14:checked w14:val="0"/>
              <w14:checkedState w14:val="2612" w14:font="MS Gothic"/>
              <w14:uncheckedState w14:val="2610" w14:font="MS Gothic"/>
            </w14:checkbox>
          </w:sdtPr>
          <w:sdtContent>
            <w:tc>
              <w:tcPr>
                <w:tcW w:w="1706" w:type="dxa"/>
                <w:shd w:val="clear" w:color="auto" w:fill="auto"/>
              </w:tcPr>
              <w:p w14:paraId="140C63B0" w14:textId="77777777" w:rsidR="001F410D" w:rsidRPr="001F410D" w:rsidRDefault="001F410D" w:rsidP="001F410D">
                <w:pPr>
                  <w:jc w:val="center"/>
                  <w:cnfStyle w:val="000000000000" w:firstRow="0" w:lastRow="0" w:firstColumn="0" w:lastColumn="0" w:oddVBand="0" w:evenVBand="0" w:oddHBand="0" w:evenHBand="0" w:firstRowFirstColumn="0" w:firstRowLastColumn="0" w:lastRowFirstColumn="0" w:lastRowLastColumn="0"/>
                </w:pPr>
                <w:r w:rsidRPr="001F410D">
                  <w:rPr>
                    <w:rFonts w:ascii="MS Gothic" w:eastAsia="MS Gothic" w:hAnsi="MS Gothic" w:cstheme="minorHAnsi" w:hint="eastAsia"/>
                    <w:sz w:val="20"/>
                    <w:szCs w:val="20"/>
                  </w:rPr>
                  <w:t>☐</w:t>
                </w:r>
              </w:p>
            </w:tc>
          </w:sdtContent>
        </w:sdt>
        <w:sdt>
          <w:sdtPr>
            <w:rPr>
              <w:rFonts w:ascii="MS Gothic" w:eastAsia="MS Gothic" w:hAnsi="MS Gothic" w:cstheme="minorHAnsi"/>
              <w:sz w:val="20"/>
              <w:szCs w:val="20"/>
            </w:rPr>
            <w:id w:val="-44605022"/>
            <w14:checkbox>
              <w14:checked w14:val="0"/>
              <w14:checkedState w14:val="2612" w14:font="MS Gothic"/>
              <w14:uncheckedState w14:val="2610" w14:font="MS Gothic"/>
            </w14:checkbox>
          </w:sdtPr>
          <w:sdtContent>
            <w:tc>
              <w:tcPr>
                <w:tcW w:w="1660" w:type="dxa"/>
                <w:shd w:val="clear" w:color="auto" w:fill="auto"/>
              </w:tcPr>
              <w:p w14:paraId="49805D7B" w14:textId="5301D2D9" w:rsidR="001F410D" w:rsidRPr="001F410D" w:rsidRDefault="001F410D" w:rsidP="001F410D">
                <w:pPr>
                  <w:spacing w:line="240"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1F410D">
                  <w:rPr>
                    <w:rFonts w:ascii="MS Gothic" w:eastAsia="MS Gothic" w:hAnsi="MS Gothic" w:cstheme="minorHAnsi" w:hint="eastAsia"/>
                    <w:sz w:val="20"/>
                    <w:szCs w:val="20"/>
                  </w:rPr>
                  <w:t>☐</w:t>
                </w:r>
              </w:p>
            </w:tc>
          </w:sdtContent>
        </w:sdt>
        <w:sdt>
          <w:sdtPr>
            <w:rPr>
              <w:rFonts w:ascii="MS Gothic" w:eastAsia="MS Gothic" w:hAnsi="MS Gothic" w:cstheme="minorHAnsi"/>
              <w:sz w:val="20"/>
              <w:szCs w:val="20"/>
            </w:rPr>
            <w:id w:val="1135067301"/>
            <w14:checkbox>
              <w14:checked w14:val="0"/>
              <w14:checkedState w14:val="2612" w14:font="MS Gothic"/>
              <w14:uncheckedState w14:val="2610" w14:font="MS Gothic"/>
            </w14:checkbox>
          </w:sdtPr>
          <w:sdtContent>
            <w:tc>
              <w:tcPr>
                <w:tcW w:w="1417" w:type="dxa"/>
                <w:shd w:val="clear" w:color="auto" w:fill="auto"/>
              </w:tcPr>
              <w:p w14:paraId="5C8F12A5" w14:textId="74A5553E" w:rsidR="001F410D" w:rsidRPr="001F410D" w:rsidRDefault="001F410D" w:rsidP="001F410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1F410D">
                  <w:rPr>
                    <w:rFonts w:ascii="MS Gothic" w:eastAsia="MS Gothic" w:hAnsi="MS Gothic" w:cstheme="minorHAnsi" w:hint="eastAsia"/>
                    <w:sz w:val="20"/>
                    <w:szCs w:val="20"/>
                  </w:rPr>
                  <w:t>☐</w:t>
                </w:r>
              </w:p>
            </w:tc>
          </w:sdtContent>
        </w:sdt>
      </w:tr>
      <w:tr w:rsidR="001F410D" w:rsidRPr="001F410D" w14:paraId="606F2360" w14:textId="77CB3169" w:rsidTr="00A3441B">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5560" w:type="dxa"/>
            <w:shd w:val="clear" w:color="auto" w:fill="auto"/>
          </w:tcPr>
          <w:p w14:paraId="07CE5535" w14:textId="2F69721F" w:rsidR="001F410D" w:rsidRPr="001F410D" w:rsidRDefault="007A5F1E" w:rsidP="007A5F1E">
            <w:pPr>
              <w:pStyle w:val="paragraph"/>
              <w:textAlignment w:val="baseline"/>
              <w:rPr>
                <w:rFonts w:asciiTheme="minorHAnsi" w:hAnsiTheme="minorHAnsi" w:cstheme="minorHAnsi"/>
              </w:rPr>
            </w:pPr>
            <w:r w:rsidRPr="007A5F1E">
              <w:rPr>
                <w:rStyle w:val="normaltextrun"/>
                <w:rFonts w:ascii="Poppins" w:hAnsi="Poppins" w:cs="Poppins"/>
                <w:color w:val="425563" w:themeColor="text1"/>
                <w:sz w:val="22"/>
                <w:szCs w:val="22"/>
              </w:rPr>
              <w:t xml:space="preserve">Urgent Community Response (UCR) Services </w:t>
            </w:r>
          </w:p>
        </w:tc>
        <w:sdt>
          <w:sdtPr>
            <w:rPr>
              <w:rFonts w:eastAsia="Calibri" w:cstheme="minorHAnsi"/>
              <w:sz w:val="20"/>
              <w:szCs w:val="20"/>
            </w:rPr>
            <w:id w:val="-560783303"/>
            <w14:checkbox>
              <w14:checked w14:val="0"/>
              <w14:checkedState w14:val="2612" w14:font="MS Gothic"/>
              <w14:uncheckedState w14:val="2610" w14:font="MS Gothic"/>
            </w14:checkbox>
          </w:sdtPr>
          <w:sdtContent>
            <w:tc>
              <w:tcPr>
                <w:tcW w:w="1706" w:type="dxa"/>
                <w:shd w:val="clear" w:color="auto" w:fill="auto"/>
              </w:tcPr>
              <w:p w14:paraId="11A77639" w14:textId="77777777" w:rsidR="001F410D" w:rsidRPr="001F410D" w:rsidRDefault="001F410D" w:rsidP="001F410D">
                <w:pPr>
                  <w:jc w:val="center"/>
                  <w:cnfStyle w:val="000000100000" w:firstRow="0" w:lastRow="0" w:firstColumn="0" w:lastColumn="0" w:oddVBand="0" w:evenVBand="0" w:oddHBand="1" w:evenHBand="0" w:firstRowFirstColumn="0" w:firstRowLastColumn="0" w:lastRowFirstColumn="0" w:lastRowLastColumn="0"/>
                </w:pPr>
                <w:r w:rsidRPr="001F410D">
                  <w:rPr>
                    <w:rFonts w:ascii="MS Gothic" w:eastAsia="MS Gothic" w:hAnsi="MS Gothic" w:cstheme="minorHAnsi" w:hint="eastAsia"/>
                    <w:sz w:val="20"/>
                    <w:szCs w:val="20"/>
                  </w:rPr>
                  <w:t>☐</w:t>
                </w:r>
              </w:p>
            </w:tc>
          </w:sdtContent>
        </w:sdt>
        <w:sdt>
          <w:sdtPr>
            <w:rPr>
              <w:rFonts w:eastAsia="Calibri" w:cstheme="minorHAnsi"/>
              <w:sz w:val="20"/>
              <w:szCs w:val="20"/>
            </w:rPr>
            <w:id w:val="1065842779"/>
            <w14:checkbox>
              <w14:checked w14:val="0"/>
              <w14:checkedState w14:val="2612" w14:font="MS Gothic"/>
              <w14:uncheckedState w14:val="2610" w14:font="MS Gothic"/>
            </w14:checkbox>
          </w:sdtPr>
          <w:sdtContent>
            <w:tc>
              <w:tcPr>
                <w:tcW w:w="1660" w:type="dxa"/>
                <w:shd w:val="clear" w:color="auto" w:fill="auto"/>
              </w:tcPr>
              <w:p w14:paraId="49337172" w14:textId="465BA137" w:rsidR="001F410D" w:rsidRPr="001F410D" w:rsidRDefault="001F410D" w:rsidP="001F410D">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1F410D">
                  <w:rPr>
                    <w:rFonts w:ascii="MS Gothic" w:eastAsia="MS Gothic" w:hAnsi="MS Gothic" w:cstheme="minorHAnsi" w:hint="eastAsia"/>
                    <w:sz w:val="20"/>
                    <w:szCs w:val="20"/>
                  </w:rPr>
                  <w:t>☐</w:t>
                </w:r>
              </w:p>
            </w:tc>
          </w:sdtContent>
        </w:sdt>
        <w:sdt>
          <w:sdtPr>
            <w:rPr>
              <w:rFonts w:eastAsia="Calibri" w:cstheme="minorHAnsi"/>
              <w:sz w:val="20"/>
              <w:szCs w:val="20"/>
            </w:rPr>
            <w:id w:val="-465201119"/>
            <w14:checkbox>
              <w14:checked w14:val="0"/>
              <w14:checkedState w14:val="2612" w14:font="MS Gothic"/>
              <w14:uncheckedState w14:val="2610" w14:font="MS Gothic"/>
            </w14:checkbox>
          </w:sdtPr>
          <w:sdtContent>
            <w:tc>
              <w:tcPr>
                <w:tcW w:w="1417" w:type="dxa"/>
                <w:shd w:val="clear" w:color="auto" w:fill="auto"/>
              </w:tcPr>
              <w:p w14:paraId="5593F642" w14:textId="4173940C" w:rsidR="001F410D" w:rsidRPr="001F410D" w:rsidRDefault="001F410D" w:rsidP="001F410D">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1F410D">
                  <w:rPr>
                    <w:rFonts w:ascii="MS Gothic" w:eastAsia="MS Gothic" w:hAnsi="MS Gothic" w:cstheme="minorHAnsi" w:hint="eastAsia"/>
                    <w:sz w:val="20"/>
                    <w:szCs w:val="20"/>
                  </w:rPr>
                  <w:t>☐</w:t>
                </w:r>
              </w:p>
            </w:tc>
          </w:sdtContent>
        </w:sdt>
      </w:tr>
      <w:tr w:rsidR="001F410D" w:rsidRPr="001F410D" w14:paraId="31B893FC" w14:textId="285B25A2" w:rsidTr="00A3441B">
        <w:trPr>
          <w:trHeight w:val="545"/>
        </w:trPr>
        <w:tc>
          <w:tcPr>
            <w:cnfStyle w:val="001000000000" w:firstRow="0" w:lastRow="0" w:firstColumn="1" w:lastColumn="0" w:oddVBand="0" w:evenVBand="0" w:oddHBand="0" w:evenHBand="0" w:firstRowFirstColumn="0" w:firstRowLastColumn="0" w:lastRowFirstColumn="0" w:lastRowLastColumn="0"/>
            <w:tcW w:w="5560" w:type="dxa"/>
            <w:shd w:val="clear" w:color="auto" w:fill="auto"/>
          </w:tcPr>
          <w:p w14:paraId="22ACFC55" w14:textId="3CACCA57" w:rsidR="001F410D" w:rsidRPr="001F410D" w:rsidRDefault="007A5F1E" w:rsidP="007A5F1E">
            <w:pPr>
              <w:pStyle w:val="paragraph"/>
              <w:textAlignment w:val="baseline"/>
              <w:rPr>
                <w:rFonts w:asciiTheme="minorHAnsi" w:hAnsiTheme="minorHAnsi" w:cstheme="minorHAnsi"/>
              </w:rPr>
            </w:pPr>
            <w:r w:rsidRPr="007A5F1E">
              <w:rPr>
                <w:rStyle w:val="normaltextrun"/>
                <w:rFonts w:ascii="Poppins" w:hAnsi="Poppins" w:cs="Poppins"/>
                <w:color w:val="425563" w:themeColor="text1"/>
                <w:sz w:val="22"/>
                <w:szCs w:val="22"/>
              </w:rPr>
              <w:t>Adult and Paediatric Acute Respiratory Infection (ARI) Hubs</w:t>
            </w:r>
          </w:p>
        </w:tc>
        <w:sdt>
          <w:sdtPr>
            <w:rPr>
              <w:rFonts w:eastAsia="Calibri" w:cstheme="minorHAnsi"/>
              <w:sz w:val="20"/>
              <w:szCs w:val="20"/>
            </w:rPr>
            <w:id w:val="1770588106"/>
            <w14:checkbox>
              <w14:checked w14:val="0"/>
              <w14:checkedState w14:val="2612" w14:font="MS Gothic"/>
              <w14:uncheckedState w14:val="2610" w14:font="MS Gothic"/>
            </w14:checkbox>
          </w:sdtPr>
          <w:sdtContent>
            <w:tc>
              <w:tcPr>
                <w:tcW w:w="1706" w:type="dxa"/>
                <w:shd w:val="clear" w:color="auto" w:fill="auto"/>
              </w:tcPr>
              <w:p w14:paraId="61591647" w14:textId="77777777" w:rsidR="001F410D" w:rsidRPr="001F410D" w:rsidRDefault="001F410D" w:rsidP="001F410D">
                <w:pPr>
                  <w:jc w:val="center"/>
                  <w:cnfStyle w:val="000000000000" w:firstRow="0" w:lastRow="0" w:firstColumn="0" w:lastColumn="0" w:oddVBand="0" w:evenVBand="0" w:oddHBand="0" w:evenHBand="0" w:firstRowFirstColumn="0" w:firstRowLastColumn="0" w:lastRowFirstColumn="0" w:lastRowLastColumn="0"/>
                </w:pPr>
                <w:r w:rsidRPr="001F410D">
                  <w:rPr>
                    <w:rFonts w:ascii="MS Gothic" w:eastAsia="MS Gothic" w:hAnsi="MS Gothic" w:cstheme="minorHAnsi" w:hint="eastAsia"/>
                    <w:sz w:val="20"/>
                    <w:szCs w:val="20"/>
                  </w:rPr>
                  <w:t>☐</w:t>
                </w:r>
              </w:p>
            </w:tc>
          </w:sdtContent>
        </w:sdt>
        <w:sdt>
          <w:sdtPr>
            <w:rPr>
              <w:rFonts w:eastAsia="Calibri" w:cstheme="minorHAnsi"/>
              <w:sz w:val="20"/>
              <w:szCs w:val="20"/>
            </w:rPr>
            <w:id w:val="-1749799312"/>
            <w14:checkbox>
              <w14:checked w14:val="0"/>
              <w14:checkedState w14:val="2612" w14:font="MS Gothic"/>
              <w14:uncheckedState w14:val="2610" w14:font="MS Gothic"/>
            </w14:checkbox>
          </w:sdtPr>
          <w:sdtContent>
            <w:tc>
              <w:tcPr>
                <w:tcW w:w="1660" w:type="dxa"/>
                <w:shd w:val="clear" w:color="auto" w:fill="auto"/>
              </w:tcPr>
              <w:p w14:paraId="4BBF81A8" w14:textId="6CADFC5D" w:rsidR="001F410D" w:rsidRPr="001F410D" w:rsidRDefault="001F410D" w:rsidP="001F410D">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1F410D">
                  <w:rPr>
                    <w:rFonts w:ascii="MS Gothic" w:eastAsia="MS Gothic" w:hAnsi="MS Gothic" w:cstheme="minorHAnsi" w:hint="eastAsia"/>
                    <w:sz w:val="20"/>
                    <w:szCs w:val="20"/>
                  </w:rPr>
                  <w:t>☐</w:t>
                </w:r>
              </w:p>
            </w:tc>
          </w:sdtContent>
        </w:sdt>
        <w:sdt>
          <w:sdtPr>
            <w:rPr>
              <w:rFonts w:eastAsia="Calibri" w:cstheme="minorHAnsi"/>
              <w:sz w:val="20"/>
              <w:szCs w:val="20"/>
            </w:rPr>
            <w:id w:val="1869873867"/>
            <w14:checkbox>
              <w14:checked w14:val="0"/>
              <w14:checkedState w14:val="2612" w14:font="MS Gothic"/>
              <w14:uncheckedState w14:val="2610" w14:font="MS Gothic"/>
            </w14:checkbox>
          </w:sdtPr>
          <w:sdtContent>
            <w:tc>
              <w:tcPr>
                <w:tcW w:w="1417" w:type="dxa"/>
                <w:shd w:val="clear" w:color="auto" w:fill="auto"/>
              </w:tcPr>
              <w:p w14:paraId="0CDDE0A7" w14:textId="3A4ECAF9" w:rsidR="001F410D" w:rsidRPr="001F410D" w:rsidRDefault="001F410D" w:rsidP="001F410D">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1F410D">
                  <w:rPr>
                    <w:rFonts w:ascii="MS Gothic" w:eastAsia="MS Gothic" w:hAnsi="MS Gothic" w:cstheme="minorHAnsi" w:hint="eastAsia"/>
                    <w:sz w:val="20"/>
                    <w:szCs w:val="20"/>
                  </w:rPr>
                  <w:t>☐</w:t>
                </w:r>
              </w:p>
            </w:tc>
          </w:sdtContent>
        </w:sdt>
      </w:tr>
      <w:tr w:rsidR="001F410D" w:rsidRPr="001F410D" w14:paraId="1DC607AA" w14:textId="3700193F" w:rsidTr="00A344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0" w:type="dxa"/>
            <w:shd w:val="clear" w:color="auto" w:fill="auto"/>
          </w:tcPr>
          <w:p w14:paraId="1111FD7F" w14:textId="76B2D26B" w:rsidR="001F410D" w:rsidRPr="001F410D" w:rsidRDefault="00E77AC9" w:rsidP="00E77AC9">
            <w:pPr>
              <w:pStyle w:val="paragraph"/>
              <w:textAlignment w:val="baseline"/>
              <w:rPr>
                <w:rFonts w:asciiTheme="minorHAnsi" w:hAnsiTheme="minorHAnsi" w:cstheme="minorHAnsi"/>
              </w:rPr>
            </w:pPr>
            <w:r>
              <w:rPr>
                <w:rStyle w:val="normaltextrun"/>
                <w:rFonts w:ascii="Poppins" w:hAnsi="Poppins" w:cs="Poppins"/>
                <w:color w:val="425563" w:themeColor="text1"/>
                <w:sz w:val="22"/>
                <w:szCs w:val="22"/>
              </w:rPr>
              <w:t>R</w:t>
            </w:r>
            <w:r>
              <w:rPr>
                <w:rStyle w:val="normaltextrun"/>
                <w:rFonts w:ascii="Poppins" w:hAnsi="Poppins" w:cs="Poppins"/>
                <w:color w:val="425563" w:themeColor="text1"/>
              </w:rPr>
              <w:t>eablement</w:t>
            </w:r>
            <w:r>
              <w:rPr>
                <w:rStyle w:val="normaltextrun"/>
                <w:rFonts w:ascii="Poppins" w:hAnsi="Poppins" w:cs="Poppins"/>
                <w:color w:val="425563" w:themeColor="text1"/>
                <w:sz w:val="22"/>
                <w:szCs w:val="22"/>
              </w:rPr>
              <w:t xml:space="preserve"> Services</w:t>
            </w:r>
          </w:p>
        </w:tc>
        <w:tc>
          <w:tcPr>
            <w:tcW w:w="1706" w:type="dxa"/>
            <w:shd w:val="clear" w:color="auto" w:fill="auto"/>
          </w:tcPr>
          <w:p w14:paraId="7A36A788" w14:textId="77777777" w:rsidR="001F410D" w:rsidRPr="001F410D" w:rsidRDefault="001F410D" w:rsidP="001F410D">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1F410D">
              <w:rPr>
                <w:rFonts w:ascii="Segoe UI Symbol" w:eastAsia="Calibri" w:hAnsi="Segoe UI Symbol" w:cs="Segoe UI Symbol"/>
                <w:sz w:val="20"/>
                <w:szCs w:val="20"/>
              </w:rPr>
              <w:t>☐</w:t>
            </w:r>
          </w:p>
        </w:tc>
        <w:sdt>
          <w:sdtPr>
            <w:rPr>
              <w:rFonts w:eastAsia="Calibri" w:cstheme="minorHAnsi"/>
              <w:sz w:val="20"/>
              <w:szCs w:val="20"/>
            </w:rPr>
            <w:id w:val="577099845"/>
            <w14:checkbox>
              <w14:checked w14:val="0"/>
              <w14:checkedState w14:val="2612" w14:font="MS Gothic"/>
              <w14:uncheckedState w14:val="2610" w14:font="MS Gothic"/>
            </w14:checkbox>
          </w:sdtPr>
          <w:sdtContent>
            <w:tc>
              <w:tcPr>
                <w:tcW w:w="1660" w:type="dxa"/>
                <w:shd w:val="clear" w:color="auto" w:fill="auto"/>
              </w:tcPr>
              <w:p w14:paraId="19D550AB" w14:textId="232D8C05" w:rsidR="001F410D" w:rsidRPr="001F410D" w:rsidRDefault="001F410D" w:rsidP="001F410D">
                <w:pPr>
                  <w:jc w:val="center"/>
                  <w:cnfStyle w:val="000000100000" w:firstRow="0" w:lastRow="0" w:firstColumn="0" w:lastColumn="0" w:oddVBand="0" w:evenVBand="0" w:oddHBand="1" w:evenHBand="0" w:firstRowFirstColumn="0" w:firstRowLastColumn="0" w:lastRowFirstColumn="0" w:lastRowLastColumn="0"/>
                  <w:rPr>
                    <w:rFonts w:ascii="Segoe UI Symbol" w:eastAsia="Calibri" w:hAnsi="Segoe UI Symbol" w:cs="Segoe UI Symbol"/>
                    <w:sz w:val="20"/>
                    <w:szCs w:val="20"/>
                  </w:rPr>
                </w:pPr>
                <w:r w:rsidRPr="001F410D">
                  <w:rPr>
                    <w:rFonts w:ascii="MS Gothic" w:eastAsia="MS Gothic" w:hAnsi="MS Gothic" w:cstheme="minorHAnsi" w:hint="eastAsia"/>
                    <w:sz w:val="20"/>
                    <w:szCs w:val="20"/>
                  </w:rPr>
                  <w:t>☐</w:t>
                </w:r>
              </w:p>
            </w:tc>
          </w:sdtContent>
        </w:sdt>
        <w:sdt>
          <w:sdtPr>
            <w:rPr>
              <w:rFonts w:eastAsia="Calibri" w:cstheme="minorHAnsi"/>
              <w:sz w:val="20"/>
              <w:szCs w:val="20"/>
            </w:rPr>
            <w:id w:val="928157207"/>
            <w14:checkbox>
              <w14:checked w14:val="0"/>
              <w14:checkedState w14:val="2612" w14:font="MS Gothic"/>
              <w14:uncheckedState w14:val="2610" w14:font="MS Gothic"/>
            </w14:checkbox>
          </w:sdtPr>
          <w:sdtContent>
            <w:tc>
              <w:tcPr>
                <w:tcW w:w="1417" w:type="dxa"/>
                <w:shd w:val="clear" w:color="auto" w:fill="auto"/>
              </w:tcPr>
              <w:p w14:paraId="27846E3D" w14:textId="3C618AF7" w:rsidR="001F410D" w:rsidRPr="001F410D" w:rsidRDefault="001F410D" w:rsidP="001F410D">
                <w:pPr>
                  <w:jc w:val="center"/>
                  <w:cnfStyle w:val="000000100000" w:firstRow="0" w:lastRow="0" w:firstColumn="0" w:lastColumn="0" w:oddVBand="0" w:evenVBand="0" w:oddHBand="1" w:evenHBand="0" w:firstRowFirstColumn="0" w:firstRowLastColumn="0" w:lastRowFirstColumn="0" w:lastRowLastColumn="0"/>
                  <w:rPr>
                    <w:rFonts w:ascii="Segoe UI Symbol" w:eastAsia="Calibri" w:hAnsi="Segoe UI Symbol" w:cs="Segoe UI Symbol"/>
                    <w:sz w:val="20"/>
                    <w:szCs w:val="20"/>
                  </w:rPr>
                </w:pPr>
                <w:r w:rsidRPr="001F410D">
                  <w:rPr>
                    <w:rFonts w:ascii="MS Gothic" w:eastAsia="MS Gothic" w:hAnsi="MS Gothic" w:cstheme="minorHAnsi" w:hint="eastAsia"/>
                    <w:sz w:val="20"/>
                    <w:szCs w:val="20"/>
                  </w:rPr>
                  <w:t>☐</w:t>
                </w:r>
              </w:p>
            </w:tc>
          </w:sdtContent>
        </w:sdt>
      </w:tr>
    </w:tbl>
    <w:p w14:paraId="2BEC98E3" w14:textId="216730FF" w:rsidR="3765E50A" w:rsidRDefault="3765E50A"/>
    <w:p w14:paraId="6A59FF91" w14:textId="73D6B924" w:rsidR="00B678C3" w:rsidRDefault="00B678C3" w:rsidP="00A429FF">
      <w:pPr>
        <w:rPr>
          <w:rFonts w:eastAsia="Times New Roman" w:cstheme="minorHAnsi"/>
          <w:color w:val="auto"/>
          <w:sz w:val="24"/>
          <w:szCs w:val="24"/>
          <w:lang w:eastAsia="en-GB"/>
        </w:rPr>
      </w:pPr>
    </w:p>
    <w:p w14:paraId="0F89824F" w14:textId="2958B74A" w:rsidR="00B678C3" w:rsidRDefault="00B678C3" w:rsidP="00A429FF">
      <w:pPr>
        <w:rPr>
          <w:rFonts w:eastAsia="Times New Roman" w:cstheme="minorHAnsi"/>
          <w:color w:val="auto"/>
          <w:sz w:val="24"/>
          <w:szCs w:val="24"/>
          <w:lang w:eastAsia="en-GB"/>
        </w:rPr>
      </w:pPr>
    </w:p>
    <w:tbl>
      <w:tblPr>
        <w:tblStyle w:val="GridTable4"/>
        <w:tblW w:w="9918" w:type="dxa"/>
        <w:tblLook w:val="04A0" w:firstRow="1" w:lastRow="0" w:firstColumn="1" w:lastColumn="0" w:noHBand="0" w:noVBand="1"/>
      </w:tblPr>
      <w:tblGrid>
        <w:gridCol w:w="1343"/>
        <w:gridCol w:w="4014"/>
        <w:gridCol w:w="3335"/>
        <w:gridCol w:w="1226"/>
      </w:tblGrid>
      <w:tr w:rsidR="00B678C3" w:rsidRPr="00B678C3" w14:paraId="792E6B26" w14:textId="77777777" w:rsidTr="00B5343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3" w:type="dxa"/>
            <w:noWrap/>
            <w:hideMark/>
          </w:tcPr>
          <w:p w14:paraId="78C9DEF7" w14:textId="77777777" w:rsidR="00B678C3" w:rsidRPr="00565F5A" w:rsidRDefault="00B678C3">
            <w:pPr>
              <w:spacing w:after="200" w:line="276" w:lineRule="auto"/>
              <w:rPr>
                <w:rFonts w:eastAsia="Calibri" w:cstheme="minorHAnsi"/>
                <w:b w:val="0"/>
                <w:bCs w:val="0"/>
                <w:color w:val="FFFFFF" w:themeColor="background1"/>
              </w:rPr>
            </w:pPr>
            <w:r w:rsidRPr="00565F5A">
              <w:rPr>
                <w:rFonts w:eastAsia="Calibri" w:cstheme="minorHAnsi"/>
                <w:color w:val="FFFFFF" w:themeColor="background1"/>
              </w:rPr>
              <w:t>Question Number</w:t>
            </w:r>
          </w:p>
        </w:tc>
        <w:tc>
          <w:tcPr>
            <w:tcW w:w="4014" w:type="dxa"/>
            <w:noWrap/>
            <w:hideMark/>
          </w:tcPr>
          <w:p w14:paraId="737BAAC1" w14:textId="77777777" w:rsidR="00B678C3" w:rsidRPr="00565F5A" w:rsidRDefault="00B678C3">
            <w:pPr>
              <w:spacing w:after="200"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FFFFFF" w:themeColor="background1"/>
              </w:rPr>
            </w:pPr>
            <w:r w:rsidRPr="00565F5A">
              <w:rPr>
                <w:rFonts w:eastAsia="Calibri" w:cstheme="minorHAnsi"/>
                <w:color w:val="FFFFFF" w:themeColor="background1"/>
              </w:rPr>
              <w:t xml:space="preserve">Question </w:t>
            </w:r>
          </w:p>
        </w:tc>
        <w:tc>
          <w:tcPr>
            <w:tcW w:w="3335" w:type="dxa"/>
            <w:noWrap/>
            <w:hideMark/>
          </w:tcPr>
          <w:p w14:paraId="6A52A639" w14:textId="77777777" w:rsidR="00B678C3" w:rsidRPr="00565F5A" w:rsidRDefault="00B678C3">
            <w:pPr>
              <w:spacing w:after="200"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FFFFFF" w:themeColor="background1"/>
              </w:rPr>
            </w:pPr>
            <w:r w:rsidRPr="00565F5A">
              <w:rPr>
                <w:rFonts w:eastAsia="Calibri" w:cstheme="minorHAnsi"/>
                <w:color w:val="FFFFFF" w:themeColor="background1"/>
              </w:rPr>
              <w:t>Response</w:t>
            </w:r>
          </w:p>
        </w:tc>
        <w:tc>
          <w:tcPr>
            <w:tcW w:w="1226" w:type="dxa"/>
            <w:hideMark/>
          </w:tcPr>
          <w:p w14:paraId="7FBFB923" w14:textId="77777777" w:rsidR="00B678C3" w:rsidRPr="00565F5A" w:rsidRDefault="00B678C3">
            <w:pPr>
              <w:spacing w:after="200"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FFFFFF" w:themeColor="background1"/>
              </w:rPr>
            </w:pPr>
            <w:r w:rsidRPr="00565F5A">
              <w:rPr>
                <w:rFonts w:eastAsia="Calibri" w:cstheme="minorHAnsi"/>
                <w:color w:val="FFFFFF" w:themeColor="background1"/>
              </w:rPr>
              <w:t>Word Limit</w:t>
            </w:r>
          </w:p>
        </w:tc>
      </w:tr>
      <w:tr w:rsidR="00B678C3" w:rsidRPr="00B678C3" w14:paraId="13C3B59D" w14:textId="77777777" w:rsidTr="00B534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3" w:type="dxa"/>
            <w:noWrap/>
            <w:hideMark/>
          </w:tcPr>
          <w:p w14:paraId="04D17F54" w14:textId="77777777" w:rsidR="00B678C3" w:rsidRPr="00B678C3" w:rsidRDefault="00B678C3">
            <w:pPr>
              <w:spacing w:after="200" w:line="276" w:lineRule="auto"/>
              <w:rPr>
                <w:rFonts w:eastAsia="Calibri" w:cstheme="minorHAnsi"/>
                <w:b w:val="0"/>
                <w:bCs w:val="0"/>
              </w:rPr>
            </w:pPr>
            <w:r w:rsidRPr="00B678C3">
              <w:rPr>
                <w:rFonts w:eastAsia="Calibri" w:cstheme="minorHAnsi"/>
              </w:rPr>
              <w:t>Q1</w:t>
            </w:r>
          </w:p>
        </w:tc>
        <w:tc>
          <w:tcPr>
            <w:tcW w:w="4014" w:type="dxa"/>
            <w:noWrap/>
            <w:hideMark/>
          </w:tcPr>
          <w:p w14:paraId="740E69FE" w14:textId="7FEA5900" w:rsidR="00B678C3" w:rsidRPr="004522ED" w:rsidRDefault="00565F5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highlight w:val="yellow"/>
              </w:rPr>
            </w:pPr>
            <w:r w:rsidRPr="00C14465">
              <w:rPr>
                <w:rFonts w:eastAsia="Calibri" w:cstheme="minorHAnsi"/>
                <w:b/>
                <w:bCs/>
              </w:rPr>
              <w:t>Approximately h</w:t>
            </w:r>
            <w:r w:rsidR="00B678C3" w:rsidRPr="00C14465">
              <w:rPr>
                <w:rFonts w:eastAsia="Calibri" w:cstheme="minorHAnsi"/>
                <w:b/>
                <w:bCs/>
              </w:rPr>
              <w:t xml:space="preserve">ow many </w:t>
            </w:r>
            <w:r w:rsidRPr="00C14465">
              <w:rPr>
                <w:rFonts w:eastAsia="Calibri" w:cstheme="minorHAnsi"/>
                <w:b/>
                <w:bCs/>
              </w:rPr>
              <w:t>e</w:t>
            </w:r>
            <w:r w:rsidR="00B678C3" w:rsidRPr="00C14465">
              <w:rPr>
                <w:rFonts w:eastAsia="Calibri" w:cstheme="minorHAnsi"/>
                <w:b/>
                <w:bCs/>
              </w:rPr>
              <w:t xml:space="preserve">mployees do you have? </w:t>
            </w:r>
            <w:r w:rsidR="004522ED" w:rsidRPr="00C14465">
              <w:rPr>
                <w:rFonts w:eastAsia="Calibri" w:cstheme="minorHAnsi"/>
                <w:b/>
                <w:bCs/>
              </w:rPr>
              <w:t xml:space="preserve">We would like to understand in advance the size of company we are potentially contracting with. </w:t>
            </w:r>
          </w:p>
        </w:tc>
        <w:tc>
          <w:tcPr>
            <w:tcW w:w="3335" w:type="dxa"/>
            <w:noWrap/>
            <w:hideMark/>
          </w:tcPr>
          <w:p w14:paraId="6805231E" w14:textId="77777777" w:rsidR="00B678C3" w:rsidRPr="00B678C3" w:rsidRDefault="00B678C3">
            <w:pPr>
              <w:spacing w:after="200"/>
              <w:cnfStyle w:val="000000100000" w:firstRow="0" w:lastRow="0" w:firstColumn="0" w:lastColumn="0" w:oddVBand="0" w:evenVBand="0" w:oddHBand="1" w:evenHBand="0" w:firstRowFirstColumn="0" w:firstRowLastColumn="0" w:lastRowFirstColumn="0" w:lastRowLastColumn="0"/>
              <w:rPr>
                <w:rFonts w:eastAsia="MS Gothic" w:cstheme="minorHAnsi"/>
                <w:sz w:val="20"/>
                <w:szCs w:val="20"/>
              </w:rPr>
            </w:pPr>
            <w:r w:rsidRPr="00B678C3">
              <w:rPr>
                <w:rFonts w:eastAsia="Calibri" w:cstheme="minorHAnsi"/>
                <w:b/>
                <w:bCs/>
              </w:rPr>
              <w:t xml:space="preserve">1-9 </w:t>
            </w:r>
            <w:r w:rsidRPr="00B678C3">
              <w:rPr>
                <w:rFonts w:eastAsia="Calibri" w:cstheme="minorHAnsi"/>
              </w:rPr>
              <w:t> </w:t>
            </w:r>
            <w:sdt>
              <w:sdtPr>
                <w:rPr>
                  <w:rFonts w:eastAsia="Calibri" w:cstheme="minorHAnsi"/>
                  <w:sz w:val="20"/>
                  <w:szCs w:val="20"/>
                </w:rPr>
                <w:id w:val="-324289446"/>
                <w14:checkbox>
                  <w14:checked w14:val="0"/>
                  <w14:checkedState w14:val="2612" w14:font="MS Gothic"/>
                  <w14:uncheckedState w14:val="2610" w14:font="MS Gothic"/>
                </w14:checkbox>
              </w:sdtPr>
              <w:sdtContent>
                <w:r w:rsidRPr="00B678C3">
                  <w:rPr>
                    <w:rFonts w:ascii="Segoe UI Symbol" w:eastAsia="MS Gothic" w:hAnsi="Segoe UI Symbol" w:cs="Segoe UI Symbol"/>
                    <w:sz w:val="20"/>
                    <w:szCs w:val="20"/>
                  </w:rPr>
                  <w:t>☐</w:t>
                </w:r>
              </w:sdtContent>
            </w:sdt>
          </w:p>
          <w:p w14:paraId="28211AD4" w14:textId="77777777" w:rsidR="00B678C3" w:rsidRPr="00B678C3" w:rsidRDefault="00B678C3">
            <w:pPr>
              <w:tabs>
                <w:tab w:val="left" w:pos="990"/>
              </w:tabs>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B678C3">
              <w:rPr>
                <w:rFonts w:eastAsia="Calibri" w:cstheme="minorHAnsi"/>
                <w:b/>
                <w:bCs/>
              </w:rPr>
              <w:t>10 – 49</w:t>
            </w:r>
            <w:r w:rsidRPr="00B678C3">
              <w:rPr>
                <w:rFonts w:eastAsia="Calibri" w:cstheme="minorHAnsi"/>
                <w:sz w:val="20"/>
                <w:szCs w:val="20"/>
              </w:rPr>
              <w:t xml:space="preserve"> </w:t>
            </w:r>
            <w:sdt>
              <w:sdtPr>
                <w:rPr>
                  <w:rFonts w:eastAsia="Calibri" w:cstheme="minorHAnsi"/>
                  <w:sz w:val="20"/>
                  <w:szCs w:val="20"/>
                </w:rPr>
                <w:id w:val="-1540513485"/>
                <w14:checkbox>
                  <w14:checked w14:val="0"/>
                  <w14:checkedState w14:val="2612" w14:font="MS Gothic"/>
                  <w14:uncheckedState w14:val="2610" w14:font="MS Gothic"/>
                </w14:checkbox>
              </w:sdtPr>
              <w:sdtContent>
                <w:r w:rsidRPr="00B678C3">
                  <w:rPr>
                    <w:rFonts w:ascii="Segoe UI Symbol" w:eastAsia="MS Gothic" w:hAnsi="Segoe UI Symbol" w:cs="Segoe UI Symbol"/>
                    <w:sz w:val="20"/>
                    <w:szCs w:val="20"/>
                  </w:rPr>
                  <w:t>☐</w:t>
                </w:r>
              </w:sdtContent>
            </w:sdt>
          </w:p>
          <w:p w14:paraId="190F0432" w14:textId="77777777" w:rsidR="00B678C3" w:rsidRPr="00B678C3" w:rsidRDefault="00B678C3">
            <w:pPr>
              <w:tabs>
                <w:tab w:val="left" w:pos="990"/>
              </w:tabs>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B678C3">
              <w:rPr>
                <w:rFonts w:eastAsia="Calibri" w:cstheme="minorHAnsi"/>
                <w:b/>
                <w:bCs/>
              </w:rPr>
              <w:t xml:space="preserve">50 – 249 </w:t>
            </w:r>
            <w:sdt>
              <w:sdtPr>
                <w:rPr>
                  <w:rFonts w:eastAsia="Calibri" w:cstheme="minorHAnsi"/>
                  <w:sz w:val="20"/>
                  <w:szCs w:val="20"/>
                </w:rPr>
                <w:id w:val="-1442760691"/>
                <w14:checkbox>
                  <w14:checked w14:val="0"/>
                  <w14:checkedState w14:val="2612" w14:font="MS Gothic"/>
                  <w14:uncheckedState w14:val="2610" w14:font="MS Gothic"/>
                </w14:checkbox>
              </w:sdtPr>
              <w:sdtContent>
                <w:r w:rsidRPr="00B678C3">
                  <w:rPr>
                    <w:rFonts w:ascii="Segoe UI Symbol" w:eastAsia="MS Gothic" w:hAnsi="Segoe UI Symbol" w:cs="Segoe UI Symbol"/>
                    <w:sz w:val="20"/>
                    <w:szCs w:val="20"/>
                  </w:rPr>
                  <w:t>☐</w:t>
                </w:r>
              </w:sdtContent>
            </w:sdt>
          </w:p>
          <w:p w14:paraId="7020A915" w14:textId="77777777" w:rsidR="00B678C3" w:rsidRPr="00B678C3" w:rsidRDefault="00B678C3">
            <w:pPr>
              <w:tabs>
                <w:tab w:val="left" w:pos="990"/>
              </w:tabs>
              <w:cnfStyle w:val="000000100000" w:firstRow="0" w:lastRow="0" w:firstColumn="0" w:lastColumn="0" w:oddVBand="0" w:evenVBand="0" w:oddHBand="1" w:evenHBand="0" w:firstRowFirstColumn="0" w:firstRowLastColumn="0" w:lastRowFirstColumn="0" w:lastRowLastColumn="0"/>
              <w:rPr>
                <w:rFonts w:eastAsia="MS Gothic" w:cstheme="minorHAnsi"/>
                <w:sz w:val="20"/>
                <w:szCs w:val="20"/>
              </w:rPr>
            </w:pPr>
            <w:r w:rsidRPr="00B678C3">
              <w:rPr>
                <w:rFonts w:eastAsia="Calibri" w:cstheme="minorHAnsi"/>
                <w:b/>
                <w:bCs/>
              </w:rPr>
              <w:t xml:space="preserve">Over 250 </w:t>
            </w:r>
            <w:sdt>
              <w:sdtPr>
                <w:rPr>
                  <w:rFonts w:eastAsia="Calibri" w:cstheme="minorHAnsi"/>
                  <w:sz w:val="20"/>
                  <w:szCs w:val="20"/>
                </w:rPr>
                <w:id w:val="425856676"/>
                <w14:checkbox>
                  <w14:checked w14:val="0"/>
                  <w14:checkedState w14:val="2612" w14:font="MS Gothic"/>
                  <w14:uncheckedState w14:val="2610" w14:font="MS Gothic"/>
                </w14:checkbox>
              </w:sdtPr>
              <w:sdtContent>
                <w:r w:rsidRPr="00B678C3">
                  <w:rPr>
                    <w:rFonts w:ascii="Segoe UI Symbol" w:eastAsia="MS Gothic" w:hAnsi="Segoe UI Symbol" w:cs="Segoe UI Symbol"/>
                    <w:sz w:val="20"/>
                    <w:szCs w:val="20"/>
                  </w:rPr>
                  <w:t>☐</w:t>
                </w:r>
              </w:sdtContent>
            </w:sdt>
          </w:p>
        </w:tc>
        <w:tc>
          <w:tcPr>
            <w:tcW w:w="1226" w:type="dxa"/>
            <w:hideMark/>
          </w:tcPr>
          <w:p w14:paraId="3003904D" w14:textId="77777777" w:rsidR="00B678C3" w:rsidRPr="00993A46" w:rsidRDefault="00B678C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highlight w:val="yellow"/>
              </w:rPr>
            </w:pPr>
            <w:r w:rsidRPr="00C14465">
              <w:rPr>
                <w:rFonts w:eastAsia="Calibri" w:cstheme="minorHAnsi"/>
                <w:b/>
                <w:bCs/>
              </w:rPr>
              <w:t>N/A</w:t>
            </w:r>
          </w:p>
        </w:tc>
      </w:tr>
      <w:tr w:rsidR="00B678C3" w:rsidRPr="00B678C3" w14:paraId="328C7253" w14:textId="77777777" w:rsidTr="00B53437">
        <w:trPr>
          <w:trHeight w:val="600"/>
        </w:trPr>
        <w:tc>
          <w:tcPr>
            <w:cnfStyle w:val="001000000000" w:firstRow="0" w:lastRow="0" w:firstColumn="1" w:lastColumn="0" w:oddVBand="0" w:evenVBand="0" w:oddHBand="0" w:evenHBand="0" w:firstRowFirstColumn="0" w:firstRowLastColumn="0" w:lastRowFirstColumn="0" w:lastRowLastColumn="0"/>
            <w:tcW w:w="1343" w:type="dxa"/>
            <w:noWrap/>
            <w:hideMark/>
          </w:tcPr>
          <w:p w14:paraId="561B0121" w14:textId="77777777" w:rsidR="00B678C3" w:rsidRPr="00B678C3" w:rsidRDefault="00B678C3">
            <w:pPr>
              <w:spacing w:after="200" w:line="276" w:lineRule="auto"/>
              <w:rPr>
                <w:rFonts w:eastAsia="Calibri" w:cstheme="minorHAnsi"/>
                <w:b w:val="0"/>
                <w:bCs w:val="0"/>
              </w:rPr>
            </w:pPr>
            <w:r w:rsidRPr="00B678C3">
              <w:rPr>
                <w:rFonts w:eastAsia="Calibri" w:cstheme="minorHAnsi"/>
              </w:rPr>
              <w:t>Q2</w:t>
            </w:r>
          </w:p>
        </w:tc>
        <w:tc>
          <w:tcPr>
            <w:tcW w:w="4014" w:type="dxa"/>
            <w:hideMark/>
          </w:tcPr>
          <w:p w14:paraId="6507388F" w14:textId="069E2D3D" w:rsidR="00B678C3" w:rsidRPr="00C14465" w:rsidRDefault="00B678C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b/>
              </w:rPr>
            </w:pPr>
            <w:r w:rsidRPr="4FFCBE66">
              <w:rPr>
                <w:rFonts w:eastAsia="Calibri"/>
                <w:b/>
              </w:rPr>
              <w:t>What would you consider the minimum level of accreditations needed to be awarded onto the</w:t>
            </w:r>
            <w:r w:rsidR="00C14465" w:rsidRPr="4FFCBE66">
              <w:rPr>
                <w:rFonts w:eastAsia="Calibri"/>
                <w:b/>
              </w:rPr>
              <w:t xml:space="preserve"> </w:t>
            </w:r>
            <w:r w:rsidR="00C14465" w:rsidRPr="4FFCBE66">
              <w:rPr>
                <w:rFonts w:eastAsia="Calibri"/>
                <w:b/>
              </w:rPr>
              <w:lastRenderedPageBreak/>
              <w:t>framework agreement</w:t>
            </w:r>
            <w:r w:rsidR="00321D5C" w:rsidRPr="4FFCBE66">
              <w:rPr>
                <w:rFonts w:eastAsia="Calibri"/>
                <w:b/>
              </w:rPr>
              <w:t xml:space="preserve"> e.g., CQC?</w:t>
            </w:r>
            <w:r w:rsidRPr="4FFCBE66">
              <w:rPr>
                <w:rFonts w:eastAsia="Calibri"/>
                <w:b/>
              </w:rPr>
              <w:t xml:space="preserve"> </w:t>
            </w:r>
            <w:r w:rsidR="53813641" w:rsidRPr="4FFCBE66">
              <w:rPr>
                <w:rFonts w:eastAsia="Calibri"/>
                <w:b/>
                <w:bCs/>
              </w:rPr>
              <w:t xml:space="preserve">And what policies/standards do you follow </w:t>
            </w:r>
            <w:r w:rsidR="004E09C8" w:rsidRPr="4FFCBE66">
              <w:rPr>
                <w:rFonts w:eastAsia="Calibri"/>
                <w:b/>
                <w:bCs/>
              </w:rPr>
              <w:t>e.g.,</w:t>
            </w:r>
            <w:r w:rsidR="53813641" w:rsidRPr="4FFCBE66">
              <w:rPr>
                <w:rFonts w:eastAsia="Calibri"/>
                <w:b/>
                <w:bCs/>
              </w:rPr>
              <w:t xml:space="preserve"> Care Act, NICE</w:t>
            </w:r>
            <w:r w:rsidR="00122CAB">
              <w:rPr>
                <w:rFonts w:eastAsia="Calibri"/>
                <w:b/>
                <w:bCs/>
              </w:rPr>
              <w:t xml:space="preserve"> guidelines. </w:t>
            </w:r>
            <w:r w:rsidRPr="4FFCBE66">
              <w:rPr>
                <w:rFonts w:eastAsia="Calibri"/>
                <w:b/>
                <w:bCs/>
              </w:rPr>
              <w:t xml:space="preserve"> Please</w:t>
            </w:r>
            <w:r w:rsidRPr="4FFCBE66">
              <w:rPr>
                <w:rFonts w:eastAsia="Calibri"/>
                <w:b/>
              </w:rPr>
              <w:t xml:space="preserve"> relate your answer to the areas listed above, i.e., </w:t>
            </w:r>
            <w:r w:rsidR="002C003A" w:rsidRPr="4FFCBE66">
              <w:rPr>
                <w:rFonts w:eastAsia="Calibri"/>
                <w:b/>
              </w:rPr>
              <w:t>ARI Hub</w:t>
            </w:r>
          </w:p>
        </w:tc>
        <w:tc>
          <w:tcPr>
            <w:tcW w:w="3335" w:type="dxa"/>
            <w:hideMark/>
          </w:tcPr>
          <w:p w14:paraId="6111C387" w14:textId="77777777" w:rsidR="00B678C3" w:rsidRPr="00C14465" w:rsidRDefault="00B678C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C14465">
              <w:rPr>
                <w:rFonts w:eastAsia="Calibri" w:cstheme="minorHAnsi"/>
              </w:rPr>
              <w:lastRenderedPageBreak/>
              <w:t> </w:t>
            </w:r>
          </w:p>
        </w:tc>
        <w:tc>
          <w:tcPr>
            <w:tcW w:w="1226" w:type="dxa"/>
            <w:noWrap/>
            <w:hideMark/>
          </w:tcPr>
          <w:p w14:paraId="0186FC5F" w14:textId="77777777" w:rsidR="00B678C3" w:rsidRPr="00C14465" w:rsidRDefault="00B678C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sidRPr="00C14465">
              <w:rPr>
                <w:rFonts w:eastAsia="Calibri" w:cstheme="minorHAnsi"/>
                <w:b/>
                <w:bCs/>
              </w:rPr>
              <w:t>100 words</w:t>
            </w:r>
          </w:p>
        </w:tc>
      </w:tr>
      <w:tr w:rsidR="00B678C3" w:rsidRPr="00B678C3" w14:paraId="5F05B58D" w14:textId="77777777" w:rsidTr="00B5343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43" w:type="dxa"/>
            <w:noWrap/>
            <w:hideMark/>
          </w:tcPr>
          <w:p w14:paraId="510A9B44" w14:textId="77777777" w:rsidR="00B678C3" w:rsidRPr="00B678C3" w:rsidRDefault="00B678C3">
            <w:pPr>
              <w:spacing w:after="200" w:line="276" w:lineRule="auto"/>
              <w:rPr>
                <w:rFonts w:eastAsia="Calibri" w:cstheme="minorHAnsi"/>
                <w:b w:val="0"/>
                <w:bCs w:val="0"/>
              </w:rPr>
            </w:pPr>
            <w:r w:rsidRPr="00B678C3">
              <w:rPr>
                <w:rFonts w:eastAsia="Calibri" w:cstheme="minorHAnsi"/>
              </w:rPr>
              <w:t>Q3</w:t>
            </w:r>
          </w:p>
        </w:tc>
        <w:tc>
          <w:tcPr>
            <w:tcW w:w="4014" w:type="dxa"/>
            <w:hideMark/>
          </w:tcPr>
          <w:p w14:paraId="1EF35F20" w14:textId="58C8477A" w:rsidR="00B678C3" w:rsidRPr="00C14465" w:rsidRDefault="00B678C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C14465">
              <w:rPr>
                <w:rFonts w:eastAsia="Calibri" w:cstheme="minorHAnsi"/>
                <w:b/>
                <w:bCs/>
              </w:rPr>
              <w:t xml:space="preserve">What </w:t>
            </w:r>
            <w:r w:rsidR="002C003A">
              <w:rPr>
                <w:rFonts w:eastAsia="Calibri" w:cstheme="minorHAnsi"/>
                <w:b/>
                <w:bCs/>
              </w:rPr>
              <w:t>admission avoidance</w:t>
            </w:r>
            <w:r w:rsidR="00C14465" w:rsidRPr="00C14465">
              <w:rPr>
                <w:rFonts w:eastAsia="Calibri" w:cstheme="minorHAnsi"/>
                <w:b/>
                <w:bCs/>
              </w:rPr>
              <w:t xml:space="preserve"> services </w:t>
            </w:r>
            <w:r w:rsidRPr="00C14465">
              <w:rPr>
                <w:rFonts w:eastAsia="Calibri" w:cstheme="minorHAnsi"/>
                <w:b/>
                <w:bCs/>
              </w:rPr>
              <w:t>do you offer and are there any gaps in the lots</w:t>
            </w:r>
            <w:r w:rsidR="0052723D">
              <w:rPr>
                <w:rFonts w:eastAsia="Calibri" w:cstheme="minorHAnsi"/>
                <w:b/>
                <w:bCs/>
              </w:rPr>
              <w:t>/scope</w:t>
            </w:r>
            <w:r w:rsidRPr="00C14465">
              <w:rPr>
                <w:rFonts w:eastAsia="Calibri" w:cstheme="minorHAnsi"/>
                <w:b/>
                <w:bCs/>
              </w:rPr>
              <w:t xml:space="preserve"> we offer</w:t>
            </w:r>
            <w:r w:rsidR="008B708F">
              <w:rPr>
                <w:rFonts w:eastAsia="Calibri" w:cstheme="minorHAnsi"/>
                <w:b/>
                <w:bCs/>
              </w:rPr>
              <w:t xml:space="preserve"> above</w:t>
            </w:r>
            <w:r w:rsidRPr="00C14465">
              <w:rPr>
                <w:rFonts w:eastAsia="Calibri" w:cstheme="minorHAnsi"/>
                <w:b/>
                <w:bCs/>
              </w:rPr>
              <w:t>?</w:t>
            </w:r>
          </w:p>
        </w:tc>
        <w:tc>
          <w:tcPr>
            <w:tcW w:w="3335" w:type="dxa"/>
            <w:hideMark/>
          </w:tcPr>
          <w:p w14:paraId="7995217E" w14:textId="77777777" w:rsidR="00B678C3" w:rsidRPr="00C14465" w:rsidRDefault="00B678C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r w:rsidRPr="00C14465">
              <w:rPr>
                <w:rFonts w:eastAsia="Calibri" w:cstheme="minorHAnsi"/>
              </w:rPr>
              <w:t> </w:t>
            </w:r>
          </w:p>
        </w:tc>
        <w:tc>
          <w:tcPr>
            <w:tcW w:w="1226" w:type="dxa"/>
            <w:noWrap/>
            <w:hideMark/>
          </w:tcPr>
          <w:p w14:paraId="6932DAED" w14:textId="77777777" w:rsidR="00B678C3" w:rsidRPr="00C14465" w:rsidRDefault="00B678C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C14465">
              <w:rPr>
                <w:rFonts w:eastAsia="Calibri" w:cstheme="minorHAnsi"/>
                <w:b/>
                <w:bCs/>
              </w:rPr>
              <w:t>100 words</w:t>
            </w:r>
          </w:p>
        </w:tc>
      </w:tr>
      <w:tr w:rsidR="00B678C3" w:rsidRPr="00B678C3" w14:paraId="5DFE346C" w14:textId="77777777" w:rsidTr="00B53437">
        <w:trPr>
          <w:trHeight w:val="600"/>
        </w:trPr>
        <w:tc>
          <w:tcPr>
            <w:cnfStyle w:val="001000000000" w:firstRow="0" w:lastRow="0" w:firstColumn="1" w:lastColumn="0" w:oddVBand="0" w:evenVBand="0" w:oddHBand="0" w:evenHBand="0" w:firstRowFirstColumn="0" w:firstRowLastColumn="0" w:lastRowFirstColumn="0" w:lastRowLastColumn="0"/>
            <w:tcW w:w="1343" w:type="dxa"/>
            <w:noWrap/>
            <w:hideMark/>
          </w:tcPr>
          <w:p w14:paraId="7912BAEF" w14:textId="77777777" w:rsidR="00B678C3" w:rsidRPr="00B678C3" w:rsidRDefault="00B678C3">
            <w:pPr>
              <w:spacing w:after="200" w:line="276" w:lineRule="auto"/>
              <w:rPr>
                <w:rFonts w:eastAsia="Calibri" w:cstheme="minorHAnsi"/>
                <w:b w:val="0"/>
                <w:bCs w:val="0"/>
              </w:rPr>
            </w:pPr>
            <w:r w:rsidRPr="00B678C3">
              <w:rPr>
                <w:rFonts w:eastAsia="Calibri" w:cstheme="minorHAnsi"/>
              </w:rPr>
              <w:t>Q4</w:t>
            </w:r>
          </w:p>
        </w:tc>
        <w:tc>
          <w:tcPr>
            <w:tcW w:w="4014" w:type="dxa"/>
            <w:hideMark/>
          </w:tcPr>
          <w:p w14:paraId="6431D126" w14:textId="166AEC1D" w:rsidR="00B678C3" w:rsidRPr="0045160D" w:rsidRDefault="00B678C3" w:rsidP="00A16638">
            <w:pPr>
              <w:cnfStyle w:val="000000000000" w:firstRow="0" w:lastRow="0" w:firstColumn="0" w:lastColumn="0" w:oddVBand="0" w:evenVBand="0" w:oddHBand="0" w:evenHBand="0" w:firstRowFirstColumn="0" w:firstRowLastColumn="0" w:lastRowFirstColumn="0" w:lastRowLastColumn="0"/>
              <w:rPr>
                <w:rFonts w:eastAsia="Calibri"/>
                <w:b/>
              </w:rPr>
            </w:pPr>
            <w:r w:rsidRPr="4FFCBE66">
              <w:rPr>
                <w:rFonts w:eastAsia="Times New Roman"/>
                <w:b/>
                <w:lang w:eastAsia="en-GB"/>
              </w:rPr>
              <w:t xml:space="preserve">Are you currently on any other DPS/Framework Agreements for these services? If so, please confirm which ones. </w:t>
            </w:r>
          </w:p>
        </w:tc>
        <w:tc>
          <w:tcPr>
            <w:tcW w:w="3335" w:type="dxa"/>
            <w:hideMark/>
          </w:tcPr>
          <w:p w14:paraId="663194BD" w14:textId="77777777" w:rsidR="00B678C3" w:rsidRPr="0045160D" w:rsidRDefault="00B678C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45160D">
              <w:rPr>
                <w:rFonts w:eastAsia="Calibri" w:cstheme="minorHAnsi"/>
              </w:rPr>
              <w:t> </w:t>
            </w:r>
          </w:p>
        </w:tc>
        <w:tc>
          <w:tcPr>
            <w:tcW w:w="1226" w:type="dxa"/>
            <w:noWrap/>
            <w:hideMark/>
          </w:tcPr>
          <w:p w14:paraId="1724131E" w14:textId="77777777" w:rsidR="00B678C3" w:rsidRPr="0045160D" w:rsidRDefault="00B678C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sidRPr="0045160D">
              <w:rPr>
                <w:rFonts w:eastAsia="Calibri" w:cstheme="minorHAnsi"/>
                <w:b/>
                <w:bCs/>
              </w:rPr>
              <w:t>100 words</w:t>
            </w:r>
          </w:p>
        </w:tc>
      </w:tr>
      <w:tr w:rsidR="00380B82" w:rsidRPr="00B678C3" w14:paraId="55641046" w14:textId="77777777" w:rsidTr="00B5343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43" w:type="dxa"/>
            <w:noWrap/>
          </w:tcPr>
          <w:p w14:paraId="69B3E88A" w14:textId="689E39FF" w:rsidR="00380B82" w:rsidRPr="00B678C3" w:rsidRDefault="00000B2F">
            <w:pPr>
              <w:spacing w:after="200" w:line="276" w:lineRule="auto"/>
              <w:rPr>
                <w:rFonts w:eastAsia="Calibri" w:cstheme="minorHAnsi"/>
              </w:rPr>
            </w:pPr>
            <w:r w:rsidRPr="00B678C3">
              <w:rPr>
                <w:rFonts w:eastAsia="Calibri" w:cstheme="minorHAnsi"/>
              </w:rPr>
              <w:t>Q</w:t>
            </w:r>
            <w:r>
              <w:rPr>
                <w:rFonts w:eastAsia="Calibri" w:cstheme="minorHAnsi"/>
              </w:rPr>
              <w:t>5</w:t>
            </w:r>
          </w:p>
        </w:tc>
        <w:tc>
          <w:tcPr>
            <w:tcW w:w="4014" w:type="dxa"/>
          </w:tcPr>
          <w:p w14:paraId="35ECE088" w14:textId="2C50EE74" w:rsidR="00380B82" w:rsidRPr="4FFCBE66" w:rsidRDefault="00000B2F" w:rsidP="00A16638">
            <w:pPr>
              <w:cnfStyle w:val="000000100000" w:firstRow="0" w:lastRow="0" w:firstColumn="0" w:lastColumn="0" w:oddVBand="0" w:evenVBand="0" w:oddHBand="1" w:evenHBand="0" w:firstRowFirstColumn="0" w:firstRowLastColumn="0" w:lastRowFirstColumn="0" w:lastRowLastColumn="0"/>
              <w:rPr>
                <w:rFonts w:eastAsia="Times New Roman"/>
                <w:b/>
                <w:lang w:eastAsia="en-GB"/>
              </w:rPr>
            </w:pPr>
            <w:r>
              <w:rPr>
                <w:rFonts w:eastAsia="Times New Roman"/>
                <w:b/>
                <w:lang w:eastAsia="en-GB"/>
              </w:rPr>
              <w:t>Are you aware of the upcoming Provider Selection Regime? If so, how do you believe this will affect behaviours and contracting in the future?</w:t>
            </w:r>
          </w:p>
        </w:tc>
        <w:tc>
          <w:tcPr>
            <w:tcW w:w="3335" w:type="dxa"/>
          </w:tcPr>
          <w:p w14:paraId="5B6E988C" w14:textId="77777777" w:rsidR="00380B82" w:rsidRPr="0045160D" w:rsidRDefault="00380B82">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1226" w:type="dxa"/>
            <w:noWrap/>
          </w:tcPr>
          <w:p w14:paraId="3CDF1637" w14:textId="1E3DE0EC" w:rsidR="00380B82" w:rsidRPr="0045160D" w:rsidRDefault="00000B2F">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Pr>
                <w:rFonts w:eastAsia="Calibri" w:cstheme="minorHAnsi"/>
                <w:b/>
                <w:bCs/>
              </w:rPr>
              <w:t>150 words</w:t>
            </w:r>
          </w:p>
        </w:tc>
      </w:tr>
      <w:tr w:rsidR="00B678C3" w:rsidRPr="00B678C3" w14:paraId="103D1FE4" w14:textId="77777777" w:rsidTr="00B53437">
        <w:trPr>
          <w:trHeight w:val="600"/>
        </w:trPr>
        <w:tc>
          <w:tcPr>
            <w:cnfStyle w:val="001000000000" w:firstRow="0" w:lastRow="0" w:firstColumn="1" w:lastColumn="0" w:oddVBand="0" w:evenVBand="0" w:oddHBand="0" w:evenHBand="0" w:firstRowFirstColumn="0" w:firstRowLastColumn="0" w:lastRowFirstColumn="0" w:lastRowLastColumn="0"/>
            <w:tcW w:w="1343" w:type="dxa"/>
            <w:noWrap/>
            <w:hideMark/>
          </w:tcPr>
          <w:p w14:paraId="7C2DFADB" w14:textId="11D66BE2" w:rsidR="00B678C3" w:rsidRPr="00B678C3" w:rsidRDefault="00B678C3">
            <w:pPr>
              <w:spacing w:after="200" w:line="276" w:lineRule="auto"/>
              <w:rPr>
                <w:rFonts w:eastAsia="Calibri" w:cstheme="minorHAnsi"/>
                <w:b w:val="0"/>
                <w:bCs w:val="0"/>
              </w:rPr>
            </w:pPr>
            <w:r w:rsidRPr="00B678C3">
              <w:rPr>
                <w:rFonts w:eastAsia="Calibri" w:cstheme="minorHAnsi"/>
              </w:rPr>
              <w:t>Q</w:t>
            </w:r>
            <w:r w:rsidR="00000B2F">
              <w:rPr>
                <w:rFonts w:eastAsia="Calibri" w:cstheme="minorHAnsi"/>
              </w:rPr>
              <w:t>6</w:t>
            </w:r>
          </w:p>
        </w:tc>
        <w:tc>
          <w:tcPr>
            <w:tcW w:w="4014" w:type="dxa"/>
            <w:hideMark/>
          </w:tcPr>
          <w:p w14:paraId="0AFDABC8" w14:textId="544553E2" w:rsidR="00B678C3" w:rsidRPr="0045160D" w:rsidRDefault="00B678C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sidRPr="0045160D">
              <w:rPr>
                <w:rFonts w:eastAsia="Calibri" w:cstheme="minorHAnsi"/>
                <w:b/>
                <w:bCs/>
              </w:rPr>
              <w:t xml:space="preserve">Which areas of </w:t>
            </w:r>
            <w:r w:rsidR="008B708F">
              <w:rPr>
                <w:rFonts w:eastAsia="Calibri" w:cstheme="minorHAnsi"/>
                <w:b/>
                <w:bCs/>
              </w:rPr>
              <w:t>admission avoidance</w:t>
            </w:r>
            <w:r w:rsidR="0045160D" w:rsidRPr="0045160D">
              <w:rPr>
                <w:rFonts w:eastAsia="Calibri" w:cstheme="minorHAnsi"/>
                <w:b/>
                <w:bCs/>
              </w:rPr>
              <w:t xml:space="preserve"> </w:t>
            </w:r>
            <w:r w:rsidRPr="0045160D">
              <w:rPr>
                <w:rFonts w:eastAsia="Calibri" w:cstheme="minorHAnsi"/>
                <w:b/>
                <w:bCs/>
              </w:rPr>
              <w:t>do you expect to see growth in over the coming years?</w:t>
            </w:r>
          </w:p>
        </w:tc>
        <w:tc>
          <w:tcPr>
            <w:tcW w:w="3335" w:type="dxa"/>
            <w:hideMark/>
          </w:tcPr>
          <w:p w14:paraId="40B3D3D3" w14:textId="77777777" w:rsidR="00B678C3" w:rsidRPr="0045160D" w:rsidRDefault="00B678C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45160D">
              <w:rPr>
                <w:rFonts w:eastAsia="Calibri" w:cstheme="minorHAnsi"/>
              </w:rPr>
              <w:t> </w:t>
            </w:r>
          </w:p>
        </w:tc>
        <w:tc>
          <w:tcPr>
            <w:tcW w:w="1226" w:type="dxa"/>
            <w:noWrap/>
            <w:hideMark/>
          </w:tcPr>
          <w:p w14:paraId="4DD21A05" w14:textId="77777777" w:rsidR="00B678C3" w:rsidRPr="0045160D" w:rsidRDefault="00B678C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sidRPr="0045160D">
              <w:rPr>
                <w:rFonts w:eastAsia="Calibri" w:cstheme="minorHAnsi"/>
                <w:b/>
                <w:bCs/>
              </w:rPr>
              <w:t>100 words</w:t>
            </w:r>
          </w:p>
        </w:tc>
      </w:tr>
      <w:tr w:rsidR="00B678C3" w:rsidRPr="00B678C3" w14:paraId="2A7F7005" w14:textId="77777777" w:rsidTr="00B53437">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343" w:type="dxa"/>
            <w:noWrap/>
            <w:hideMark/>
          </w:tcPr>
          <w:p w14:paraId="13FD1ACA" w14:textId="0B2E49F0" w:rsidR="00B678C3" w:rsidRPr="00B678C3" w:rsidRDefault="00B678C3">
            <w:pPr>
              <w:spacing w:after="200" w:line="276" w:lineRule="auto"/>
              <w:rPr>
                <w:rFonts w:eastAsia="Calibri" w:cstheme="minorHAnsi"/>
                <w:b w:val="0"/>
                <w:bCs w:val="0"/>
              </w:rPr>
            </w:pPr>
            <w:r w:rsidRPr="00B678C3">
              <w:rPr>
                <w:rFonts w:eastAsia="Calibri" w:cstheme="minorHAnsi"/>
              </w:rPr>
              <w:t>Q</w:t>
            </w:r>
            <w:r w:rsidR="00000B2F">
              <w:rPr>
                <w:rFonts w:eastAsia="Calibri" w:cstheme="minorHAnsi"/>
              </w:rPr>
              <w:t>7</w:t>
            </w:r>
          </w:p>
        </w:tc>
        <w:tc>
          <w:tcPr>
            <w:tcW w:w="4014" w:type="dxa"/>
            <w:hideMark/>
          </w:tcPr>
          <w:p w14:paraId="6FF96A42" w14:textId="4CD31D5E" w:rsidR="00B678C3" w:rsidRPr="0045160D" w:rsidRDefault="00B678C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45160D">
              <w:rPr>
                <w:rFonts w:eastAsia="Calibri" w:cstheme="minorHAnsi"/>
                <w:b/>
                <w:bCs/>
              </w:rPr>
              <w:t>Please provide an example of the pricing model(s) used to charge for your services to a Public Sector Organisation.  You may either embed this into the space provided or attach as a separate document.</w:t>
            </w:r>
            <w:r w:rsidR="0045160D">
              <w:rPr>
                <w:rFonts w:eastAsia="Calibri" w:cstheme="minorHAnsi"/>
                <w:b/>
                <w:bCs/>
              </w:rPr>
              <w:t xml:space="preserve"> This information will remain confidential and is purely aimed to help configure the </w:t>
            </w:r>
            <w:r w:rsidR="005D74BF">
              <w:rPr>
                <w:rFonts w:eastAsia="Calibri" w:cstheme="minorHAnsi"/>
                <w:b/>
                <w:bCs/>
              </w:rPr>
              <w:t xml:space="preserve">tender so pricing can be evaluated appropriately. </w:t>
            </w:r>
          </w:p>
        </w:tc>
        <w:tc>
          <w:tcPr>
            <w:tcW w:w="3335" w:type="dxa"/>
            <w:hideMark/>
          </w:tcPr>
          <w:p w14:paraId="4E6E4CA1" w14:textId="77777777" w:rsidR="00B678C3" w:rsidRPr="0045160D" w:rsidRDefault="00B678C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r w:rsidRPr="0045160D">
              <w:rPr>
                <w:rFonts w:eastAsia="Calibri" w:cstheme="minorHAnsi"/>
              </w:rPr>
              <w:t> </w:t>
            </w:r>
          </w:p>
        </w:tc>
        <w:tc>
          <w:tcPr>
            <w:tcW w:w="1226" w:type="dxa"/>
            <w:noWrap/>
            <w:hideMark/>
          </w:tcPr>
          <w:p w14:paraId="787E90A1" w14:textId="77777777" w:rsidR="00B678C3" w:rsidRPr="0045160D" w:rsidRDefault="00B678C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r w:rsidRPr="0045160D">
              <w:rPr>
                <w:rFonts w:eastAsia="Calibri" w:cstheme="minorHAnsi"/>
              </w:rPr>
              <w:t> </w:t>
            </w:r>
            <w:r w:rsidRPr="0045160D">
              <w:rPr>
                <w:rFonts w:eastAsia="Calibri" w:cstheme="minorHAnsi"/>
                <w:b/>
                <w:bCs/>
              </w:rPr>
              <w:t>100 words</w:t>
            </w:r>
          </w:p>
        </w:tc>
      </w:tr>
      <w:tr w:rsidR="00B678C3" w:rsidRPr="00B678C3" w14:paraId="33A04D1A" w14:textId="77777777" w:rsidTr="00B53437">
        <w:trPr>
          <w:trHeight w:val="600"/>
        </w:trPr>
        <w:tc>
          <w:tcPr>
            <w:cnfStyle w:val="001000000000" w:firstRow="0" w:lastRow="0" w:firstColumn="1" w:lastColumn="0" w:oddVBand="0" w:evenVBand="0" w:oddHBand="0" w:evenHBand="0" w:firstRowFirstColumn="0" w:firstRowLastColumn="0" w:lastRowFirstColumn="0" w:lastRowLastColumn="0"/>
            <w:tcW w:w="1343" w:type="dxa"/>
            <w:noWrap/>
          </w:tcPr>
          <w:p w14:paraId="75F92949" w14:textId="1E5AE94C" w:rsidR="00B678C3" w:rsidRPr="00B678C3" w:rsidRDefault="00B678C3">
            <w:pPr>
              <w:spacing w:after="200" w:line="276" w:lineRule="auto"/>
              <w:rPr>
                <w:rFonts w:eastAsia="Calibri" w:cstheme="minorHAnsi"/>
                <w:b w:val="0"/>
                <w:bCs w:val="0"/>
              </w:rPr>
            </w:pPr>
            <w:r w:rsidRPr="00B678C3">
              <w:rPr>
                <w:rFonts w:eastAsia="Calibri" w:cstheme="minorHAnsi"/>
              </w:rPr>
              <w:lastRenderedPageBreak/>
              <w:t>Q</w:t>
            </w:r>
            <w:r w:rsidR="00000B2F">
              <w:rPr>
                <w:rFonts w:eastAsia="Calibri" w:cstheme="minorHAnsi"/>
              </w:rPr>
              <w:t>8</w:t>
            </w:r>
          </w:p>
        </w:tc>
        <w:tc>
          <w:tcPr>
            <w:tcW w:w="4014" w:type="dxa"/>
          </w:tcPr>
          <w:p w14:paraId="72B1BB92" w14:textId="327F8CF6" w:rsidR="00B678C3" w:rsidRPr="005D74BF" w:rsidRDefault="00B678C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sidRPr="005D74BF">
              <w:rPr>
                <w:rFonts w:eastAsia="Calibri" w:cstheme="minorHAnsi"/>
                <w:b/>
                <w:bCs/>
              </w:rPr>
              <w:t xml:space="preserve">What do you think are the key deliverables and challenges in delivering </w:t>
            </w:r>
            <w:r w:rsidR="00457024">
              <w:rPr>
                <w:rFonts w:eastAsia="Calibri" w:cstheme="minorHAnsi"/>
                <w:b/>
                <w:bCs/>
              </w:rPr>
              <w:t>Admission Avoidance</w:t>
            </w:r>
            <w:r w:rsidR="005D74BF" w:rsidRPr="005D74BF">
              <w:rPr>
                <w:rFonts w:eastAsia="Calibri" w:cstheme="minorHAnsi"/>
                <w:b/>
                <w:bCs/>
              </w:rPr>
              <w:t xml:space="preserve"> Services</w:t>
            </w:r>
            <w:r w:rsidRPr="005D74BF">
              <w:rPr>
                <w:rFonts w:eastAsia="Calibri" w:cstheme="minorHAnsi"/>
                <w:b/>
                <w:bCs/>
              </w:rPr>
              <w:t xml:space="preserve"> to Health and Social Care customers? You can include any information on terms and conditions that may influence your decision to apply to join this </w:t>
            </w:r>
            <w:r w:rsidR="005D74BF" w:rsidRPr="005D74BF">
              <w:rPr>
                <w:rFonts w:eastAsia="Calibri" w:cstheme="minorHAnsi"/>
                <w:b/>
                <w:bCs/>
              </w:rPr>
              <w:t>Framework Agreement</w:t>
            </w:r>
            <w:r w:rsidRPr="005D74BF">
              <w:rPr>
                <w:rFonts w:eastAsia="Calibri" w:cstheme="minorHAnsi"/>
                <w:b/>
                <w:bCs/>
              </w:rPr>
              <w:t>.</w:t>
            </w:r>
          </w:p>
        </w:tc>
        <w:tc>
          <w:tcPr>
            <w:tcW w:w="3335" w:type="dxa"/>
          </w:tcPr>
          <w:p w14:paraId="2775B92A" w14:textId="77777777" w:rsidR="00B678C3" w:rsidRPr="005D74BF" w:rsidRDefault="00B678C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1226" w:type="dxa"/>
            <w:noWrap/>
          </w:tcPr>
          <w:p w14:paraId="6A4D541A" w14:textId="77777777" w:rsidR="00B678C3" w:rsidRPr="005D74BF" w:rsidRDefault="00B678C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sidRPr="005D74BF">
              <w:rPr>
                <w:rFonts w:eastAsia="Calibri" w:cstheme="minorHAnsi"/>
                <w:b/>
                <w:bCs/>
              </w:rPr>
              <w:t>150 Words</w:t>
            </w:r>
          </w:p>
        </w:tc>
      </w:tr>
      <w:tr w:rsidR="00B678C3" w:rsidRPr="00B678C3" w14:paraId="2B161855" w14:textId="77777777" w:rsidTr="00B5343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43" w:type="dxa"/>
            <w:noWrap/>
            <w:hideMark/>
          </w:tcPr>
          <w:p w14:paraId="27BAA840" w14:textId="77777777" w:rsidR="00B678C3" w:rsidRPr="00B678C3" w:rsidRDefault="00B678C3">
            <w:pPr>
              <w:spacing w:after="200" w:line="276" w:lineRule="auto"/>
              <w:rPr>
                <w:rFonts w:eastAsia="Calibri" w:cstheme="minorHAnsi"/>
                <w:b w:val="0"/>
                <w:bCs w:val="0"/>
              </w:rPr>
            </w:pPr>
            <w:r w:rsidRPr="00B678C3">
              <w:rPr>
                <w:rFonts w:eastAsia="Calibri" w:cstheme="minorHAnsi"/>
              </w:rPr>
              <w:t>Q9</w:t>
            </w:r>
          </w:p>
        </w:tc>
        <w:tc>
          <w:tcPr>
            <w:tcW w:w="4014" w:type="dxa"/>
            <w:hideMark/>
          </w:tcPr>
          <w:p w14:paraId="3ED575DE" w14:textId="18AD3DBC" w:rsidR="00B678C3" w:rsidRPr="0078537D" w:rsidRDefault="00B678C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8537D">
              <w:rPr>
                <w:rFonts w:eastAsia="Calibri" w:cstheme="minorHAnsi"/>
                <w:b/>
                <w:bCs/>
              </w:rPr>
              <w:t xml:space="preserve">Within the next 12 months, do you have any upcoming </w:t>
            </w:r>
            <w:r w:rsidR="00457024">
              <w:rPr>
                <w:rFonts w:eastAsia="Calibri" w:cstheme="minorHAnsi"/>
                <w:b/>
                <w:bCs/>
              </w:rPr>
              <w:t xml:space="preserve">admission avoidance </w:t>
            </w:r>
            <w:r w:rsidRPr="0078537D">
              <w:rPr>
                <w:rFonts w:eastAsia="Calibri" w:cstheme="minorHAnsi"/>
                <w:b/>
                <w:bCs/>
              </w:rPr>
              <w:t>projects within the NHS?</w:t>
            </w:r>
          </w:p>
        </w:tc>
        <w:tc>
          <w:tcPr>
            <w:tcW w:w="3335" w:type="dxa"/>
            <w:hideMark/>
          </w:tcPr>
          <w:p w14:paraId="1E179E97" w14:textId="7EAE1D3E" w:rsidR="00B678C3" w:rsidRPr="0078537D" w:rsidRDefault="00B678C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rPr>
            </w:pPr>
            <w:r w:rsidRPr="507DC25C">
              <w:rPr>
                <w:rFonts w:eastAsia="Calibri"/>
              </w:rPr>
              <w:t> </w:t>
            </w:r>
          </w:p>
        </w:tc>
        <w:tc>
          <w:tcPr>
            <w:tcW w:w="1226" w:type="dxa"/>
            <w:noWrap/>
            <w:hideMark/>
          </w:tcPr>
          <w:p w14:paraId="0B2BD1A3" w14:textId="77777777" w:rsidR="00B678C3" w:rsidRPr="0078537D" w:rsidRDefault="00B678C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r w:rsidRPr="0078537D">
              <w:rPr>
                <w:rFonts w:eastAsia="Calibri" w:cstheme="minorHAnsi"/>
              </w:rPr>
              <w:t> </w:t>
            </w:r>
            <w:r w:rsidRPr="0078537D">
              <w:rPr>
                <w:rFonts w:eastAsia="Calibri" w:cstheme="minorHAnsi"/>
                <w:b/>
                <w:bCs/>
              </w:rPr>
              <w:t>100 words</w:t>
            </w:r>
          </w:p>
        </w:tc>
      </w:tr>
      <w:tr w:rsidR="00B678C3" w:rsidRPr="00B678C3" w14:paraId="23E7E0CF" w14:textId="77777777" w:rsidTr="00B53437">
        <w:trPr>
          <w:trHeight w:val="900"/>
        </w:trPr>
        <w:tc>
          <w:tcPr>
            <w:cnfStyle w:val="001000000000" w:firstRow="0" w:lastRow="0" w:firstColumn="1" w:lastColumn="0" w:oddVBand="0" w:evenVBand="0" w:oddHBand="0" w:evenHBand="0" w:firstRowFirstColumn="0" w:firstRowLastColumn="0" w:lastRowFirstColumn="0" w:lastRowLastColumn="0"/>
            <w:tcW w:w="1343" w:type="dxa"/>
            <w:noWrap/>
          </w:tcPr>
          <w:p w14:paraId="09B03E9D" w14:textId="77777777" w:rsidR="00B678C3" w:rsidRPr="00B678C3" w:rsidRDefault="00B678C3">
            <w:pPr>
              <w:spacing w:after="200" w:line="276" w:lineRule="auto"/>
              <w:rPr>
                <w:rFonts w:eastAsia="Calibri" w:cstheme="minorHAnsi"/>
                <w:b w:val="0"/>
                <w:bCs w:val="0"/>
              </w:rPr>
            </w:pPr>
            <w:r w:rsidRPr="00B678C3">
              <w:rPr>
                <w:rFonts w:eastAsia="Calibri" w:cstheme="minorHAnsi"/>
              </w:rPr>
              <w:t>Q10</w:t>
            </w:r>
          </w:p>
        </w:tc>
        <w:tc>
          <w:tcPr>
            <w:tcW w:w="4014" w:type="dxa"/>
          </w:tcPr>
          <w:p w14:paraId="495EB652" w14:textId="77777777" w:rsidR="00B678C3" w:rsidRPr="004522ED" w:rsidRDefault="00B678C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highlight w:val="yellow"/>
              </w:rPr>
            </w:pPr>
            <w:r w:rsidRPr="0078537D">
              <w:rPr>
                <w:rFonts w:eastAsia="Calibri" w:cstheme="minorHAnsi"/>
                <w:b/>
                <w:bCs/>
              </w:rPr>
              <w:t>Which geographical areas do you cover in the UK? Please check all that apply.</w:t>
            </w:r>
          </w:p>
        </w:tc>
        <w:tc>
          <w:tcPr>
            <w:tcW w:w="3335" w:type="dxa"/>
          </w:tcPr>
          <w:p w14:paraId="518544D9" w14:textId="7FB33387" w:rsidR="00B678C3" w:rsidRPr="00B678C3" w:rsidRDefault="000B00F7">
            <w:pPr>
              <w:spacing w:after="200"/>
              <w:cnfStyle w:val="000000000000" w:firstRow="0" w:lastRow="0" w:firstColumn="0" w:lastColumn="0" w:oddVBand="0" w:evenVBand="0" w:oddHBand="0" w:evenHBand="0" w:firstRowFirstColumn="0" w:firstRowLastColumn="0" w:lastRowFirstColumn="0" w:lastRowLastColumn="0"/>
              <w:rPr>
                <w:rFonts w:eastAsia="Calibri" w:cstheme="minorHAnsi"/>
                <w:b/>
                <w:bCs/>
              </w:rPr>
            </w:pPr>
            <w:r>
              <w:rPr>
                <w:rFonts w:eastAsia="Calibri" w:cstheme="minorHAnsi"/>
                <w:b/>
                <w:bCs/>
              </w:rPr>
              <w:t>East Of England</w:t>
            </w:r>
            <w:r w:rsidR="00B678C3" w:rsidRPr="00B678C3">
              <w:rPr>
                <w:rFonts w:eastAsia="Calibri" w:cstheme="minorHAnsi"/>
                <w:b/>
                <w:bCs/>
              </w:rPr>
              <w:t xml:space="preserve"> </w:t>
            </w:r>
            <w:sdt>
              <w:sdtPr>
                <w:rPr>
                  <w:rFonts w:eastAsia="Calibri" w:cstheme="minorHAnsi"/>
                  <w:sz w:val="20"/>
                  <w:szCs w:val="20"/>
                </w:rPr>
                <w:id w:val="-370072779"/>
                <w14:checkbox>
                  <w14:checked w14:val="0"/>
                  <w14:checkedState w14:val="2612" w14:font="MS Gothic"/>
                  <w14:uncheckedState w14:val="2610" w14:font="MS Gothic"/>
                </w14:checkbox>
              </w:sdtPr>
              <w:sdtContent>
                <w:r w:rsidR="00B678C3" w:rsidRPr="00B678C3">
                  <w:rPr>
                    <w:rFonts w:ascii="Segoe UI Symbol" w:eastAsia="MS Gothic" w:hAnsi="Segoe UI Symbol" w:cs="Segoe UI Symbol"/>
                    <w:sz w:val="20"/>
                    <w:szCs w:val="20"/>
                  </w:rPr>
                  <w:t>☐</w:t>
                </w:r>
              </w:sdtContent>
            </w:sdt>
          </w:p>
          <w:p w14:paraId="00AF299A" w14:textId="473130FD" w:rsidR="00B678C3" w:rsidRPr="00B678C3" w:rsidRDefault="000B00F7">
            <w:pPr>
              <w:spacing w:after="200"/>
              <w:cnfStyle w:val="000000000000" w:firstRow="0" w:lastRow="0" w:firstColumn="0" w:lastColumn="0" w:oddVBand="0" w:evenVBand="0" w:oddHBand="0" w:evenHBand="0" w:firstRowFirstColumn="0" w:firstRowLastColumn="0" w:lastRowFirstColumn="0" w:lastRowLastColumn="0"/>
              <w:rPr>
                <w:rFonts w:eastAsia="Calibri" w:cstheme="minorHAnsi"/>
                <w:b/>
                <w:bCs/>
              </w:rPr>
            </w:pPr>
            <w:r>
              <w:rPr>
                <w:rFonts w:eastAsia="Calibri" w:cstheme="minorHAnsi"/>
                <w:b/>
                <w:bCs/>
              </w:rPr>
              <w:t>London</w:t>
            </w:r>
            <w:r w:rsidR="00B678C3" w:rsidRPr="00B678C3">
              <w:rPr>
                <w:rFonts w:eastAsia="Calibri" w:cstheme="minorHAnsi"/>
                <w:b/>
                <w:bCs/>
              </w:rPr>
              <w:t xml:space="preserve"> </w:t>
            </w:r>
            <w:sdt>
              <w:sdtPr>
                <w:rPr>
                  <w:rFonts w:eastAsia="Calibri" w:cstheme="minorHAnsi"/>
                  <w:sz w:val="20"/>
                  <w:szCs w:val="20"/>
                </w:rPr>
                <w:id w:val="-40835124"/>
                <w14:checkbox>
                  <w14:checked w14:val="0"/>
                  <w14:checkedState w14:val="2612" w14:font="MS Gothic"/>
                  <w14:uncheckedState w14:val="2610" w14:font="MS Gothic"/>
                </w14:checkbox>
              </w:sdtPr>
              <w:sdtContent>
                <w:r w:rsidR="00B678C3" w:rsidRPr="00B678C3">
                  <w:rPr>
                    <w:rFonts w:ascii="Segoe UI Symbol" w:eastAsia="MS Gothic" w:hAnsi="Segoe UI Symbol" w:cs="Segoe UI Symbol"/>
                    <w:sz w:val="20"/>
                    <w:szCs w:val="20"/>
                  </w:rPr>
                  <w:t>☐</w:t>
                </w:r>
              </w:sdtContent>
            </w:sdt>
          </w:p>
          <w:p w14:paraId="5ADBBA95" w14:textId="1612E5F1" w:rsidR="00B678C3" w:rsidRPr="00B678C3" w:rsidRDefault="000B00F7">
            <w:pPr>
              <w:spacing w:after="200"/>
              <w:cnfStyle w:val="000000000000" w:firstRow="0" w:lastRow="0" w:firstColumn="0" w:lastColumn="0" w:oddVBand="0" w:evenVBand="0" w:oddHBand="0" w:evenHBand="0" w:firstRowFirstColumn="0" w:firstRowLastColumn="0" w:lastRowFirstColumn="0" w:lastRowLastColumn="0"/>
              <w:rPr>
                <w:rFonts w:eastAsia="Calibri" w:cstheme="minorHAnsi"/>
                <w:b/>
                <w:bCs/>
              </w:rPr>
            </w:pPr>
            <w:r>
              <w:rPr>
                <w:rFonts w:eastAsia="Calibri" w:cstheme="minorHAnsi"/>
                <w:b/>
                <w:bCs/>
              </w:rPr>
              <w:t>Midlands</w:t>
            </w:r>
            <w:r w:rsidR="00B678C3" w:rsidRPr="00B678C3">
              <w:rPr>
                <w:rFonts w:eastAsia="Calibri" w:cstheme="minorHAnsi"/>
                <w:b/>
                <w:bCs/>
              </w:rPr>
              <w:t xml:space="preserve"> </w:t>
            </w:r>
            <w:sdt>
              <w:sdtPr>
                <w:rPr>
                  <w:rFonts w:eastAsia="Calibri" w:cstheme="minorHAnsi"/>
                  <w:sz w:val="20"/>
                  <w:szCs w:val="20"/>
                </w:rPr>
                <w:id w:val="-870446378"/>
                <w14:checkbox>
                  <w14:checked w14:val="0"/>
                  <w14:checkedState w14:val="2612" w14:font="MS Gothic"/>
                  <w14:uncheckedState w14:val="2610" w14:font="MS Gothic"/>
                </w14:checkbox>
              </w:sdtPr>
              <w:sdtContent>
                <w:r w:rsidR="00B678C3" w:rsidRPr="00B678C3">
                  <w:rPr>
                    <w:rFonts w:ascii="Segoe UI Symbol" w:eastAsia="MS Gothic" w:hAnsi="Segoe UI Symbol" w:cs="Segoe UI Symbol"/>
                    <w:sz w:val="20"/>
                    <w:szCs w:val="20"/>
                  </w:rPr>
                  <w:t>☐</w:t>
                </w:r>
              </w:sdtContent>
            </w:sdt>
          </w:p>
          <w:p w14:paraId="3A91C477" w14:textId="326DBC06" w:rsidR="00B678C3" w:rsidRPr="00B678C3" w:rsidRDefault="000B00F7">
            <w:pPr>
              <w:spacing w:after="200"/>
              <w:cnfStyle w:val="000000000000" w:firstRow="0" w:lastRow="0" w:firstColumn="0" w:lastColumn="0" w:oddVBand="0" w:evenVBand="0" w:oddHBand="0" w:evenHBand="0" w:firstRowFirstColumn="0" w:firstRowLastColumn="0" w:lastRowFirstColumn="0" w:lastRowLastColumn="0"/>
              <w:rPr>
                <w:rFonts w:eastAsia="Calibri" w:cstheme="minorHAnsi"/>
                <w:b/>
                <w:bCs/>
              </w:rPr>
            </w:pPr>
            <w:r>
              <w:rPr>
                <w:rFonts w:eastAsia="Calibri" w:cstheme="minorHAnsi"/>
                <w:b/>
                <w:bCs/>
              </w:rPr>
              <w:t>Northeast and Yorkshire</w:t>
            </w:r>
            <w:r w:rsidR="00B678C3" w:rsidRPr="00B678C3">
              <w:rPr>
                <w:rFonts w:eastAsia="Calibri" w:cstheme="minorHAnsi"/>
                <w:b/>
                <w:bCs/>
              </w:rPr>
              <w:t xml:space="preserve"> </w:t>
            </w:r>
            <w:sdt>
              <w:sdtPr>
                <w:rPr>
                  <w:rFonts w:eastAsia="Calibri" w:cstheme="minorHAnsi"/>
                  <w:sz w:val="20"/>
                  <w:szCs w:val="20"/>
                </w:rPr>
                <w:id w:val="1325477119"/>
                <w14:checkbox>
                  <w14:checked w14:val="0"/>
                  <w14:checkedState w14:val="2612" w14:font="MS Gothic"/>
                  <w14:uncheckedState w14:val="2610" w14:font="MS Gothic"/>
                </w14:checkbox>
              </w:sdtPr>
              <w:sdtContent>
                <w:r w:rsidR="00B678C3" w:rsidRPr="00B678C3">
                  <w:rPr>
                    <w:rFonts w:ascii="Segoe UI Symbol" w:eastAsia="MS Gothic" w:hAnsi="Segoe UI Symbol" w:cs="Segoe UI Symbol"/>
                    <w:sz w:val="20"/>
                    <w:szCs w:val="20"/>
                  </w:rPr>
                  <w:t>☐</w:t>
                </w:r>
              </w:sdtContent>
            </w:sdt>
            <w:r w:rsidR="00B678C3" w:rsidRPr="00B678C3">
              <w:rPr>
                <w:rFonts w:eastAsia="Calibri" w:cstheme="minorHAnsi"/>
                <w:b/>
                <w:bCs/>
              </w:rPr>
              <w:t xml:space="preserve">  </w:t>
            </w:r>
          </w:p>
          <w:p w14:paraId="052AE279" w14:textId="19C2BC23" w:rsidR="00B678C3" w:rsidRPr="00B678C3" w:rsidRDefault="000B00F7">
            <w:pPr>
              <w:spacing w:after="200"/>
              <w:cnfStyle w:val="000000000000" w:firstRow="0" w:lastRow="0" w:firstColumn="0" w:lastColumn="0" w:oddVBand="0" w:evenVBand="0" w:oddHBand="0" w:evenHBand="0" w:firstRowFirstColumn="0" w:firstRowLastColumn="0" w:lastRowFirstColumn="0" w:lastRowLastColumn="0"/>
              <w:rPr>
                <w:rFonts w:eastAsia="Calibri" w:cstheme="minorHAnsi"/>
                <w:b/>
                <w:bCs/>
              </w:rPr>
            </w:pPr>
            <w:r>
              <w:rPr>
                <w:rFonts w:eastAsia="Calibri" w:cstheme="minorHAnsi"/>
                <w:b/>
                <w:bCs/>
              </w:rPr>
              <w:t>Northwest</w:t>
            </w:r>
            <w:r w:rsidR="00B678C3" w:rsidRPr="00B678C3">
              <w:rPr>
                <w:rFonts w:eastAsia="Calibri" w:cstheme="minorHAnsi"/>
                <w:b/>
                <w:bCs/>
              </w:rPr>
              <w:t xml:space="preserve"> </w:t>
            </w:r>
            <w:sdt>
              <w:sdtPr>
                <w:rPr>
                  <w:rFonts w:eastAsia="Calibri" w:cstheme="minorHAnsi"/>
                  <w:sz w:val="20"/>
                  <w:szCs w:val="20"/>
                </w:rPr>
                <w:id w:val="-940754872"/>
                <w14:checkbox>
                  <w14:checked w14:val="0"/>
                  <w14:checkedState w14:val="2612" w14:font="MS Gothic"/>
                  <w14:uncheckedState w14:val="2610" w14:font="MS Gothic"/>
                </w14:checkbox>
              </w:sdtPr>
              <w:sdtContent>
                <w:r w:rsidR="00B678C3" w:rsidRPr="00B678C3">
                  <w:rPr>
                    <w:rFonts w:ascii="Segoe UI Symbol" w:eastAsia="MS Gothic" w:hAnsi="Segoe UI Symbol" w:cs="Segoe UI Symbol"/>
                    <w:sz w:val="20"/>
                    <w:szCs w:val="20"/>
                  </w:rPr>
                  <w:t>☐</w:t>
                </w:r>
              </w:sdtContent>
            </w:sdt>
            <w:r w:rsidR="00B678C3" w:rsidRPr="00B678C3">
              <w:rPr>
                <w:rFonts w:eastAsia="Calibri" w:cstheme="minorHAnsi"/>
                <w:b/>
                <w:bCs/>
              </w:rPr>
              <w:t xml:space="preserve">  </w:t>
            </w:r>
          </w:p>
          <w:p w14:paraId="593EFC3F" w14:textId="3A564DC2" w:rsidR="00B678C3" w:rsidRPr="00B678C3" w:rsidRDefault="000B00F7">
            <w:pPr>
              <w:spacing w:after="200"/>
              <w:cnfStyle w:val="000000000000" w:firstRow="0" w:lastRow="0" w:firstColumn="0" w:lastColumn="0" w:oddVBand="0" w:evenVBand="0" w:oddHBand="0" w:evenHBand="0" w:firstRowFirstColumn="0" w:firstRowLastColumn="0" w:lastRowFirstColumn="0" w:lastRowLastColumn="0"/>
              <w:rPr>
                <w:rFonts w:eastAsia="Calibri" w:cstheme="minorHAnsi"/>
                <w:b/>
                <w:bCs/>
              </w:rPr>
            </w:pPr>
            <w:r>
              <w:rPr>
                <w:rFonts w:eastAsia="Calibri" w:cstheme="minorHAnsi"/>
                <w:b/>
                <w:bCs/>
              </w:rPr>
              <w:t>Southeast</w:t>
            </w:r>
            <w:r w:rsidR="00B678C3" w:rsidRPr="00B678C3">
              <w:rPr>
                <w:rFonts w:eastAsia="Calibri" w:cstheme="minorHAnsi"/>
                <w:b/>
                <w:bCs/>
              </w:rPr>
              <w:t xml:space="preserve"> </w:t>
            </w:r>
            <w:sdt>
              <w:sdtPr>
                <w:rPr>
                  <w:rFonts w:eastAsia="Calibri" w:cstheme="minorHAnsi"/>
                  <w:sz w:val="20"/>
                  <w:szCs w:val="20"/>
                </w:rPr>
                <w:id w:val="-965113656"/>
                <w14:checkbox>
                  <w14:checked w14:val="0"/>
                  <w14:checkedState w14:val="2612" w14:font="MS Gothic"/>
                  <w14:uncheckedState w14:val="2610" w14:font="MS Gothic"/>
                </w14:checkbox>
              </w:sdtPr>
              <w:sdtContent>
                <w:r w:rsidR="00B678C3" w:rsidRPr="00B678C3">
                  <w:rPr>
                    <w:rFonts w:ascii="Segoe UI Symbol" w:eastAsia="MS Gothic" w:hAnsi="Segoe UI Symbol" w:cs="Segoe UI Symbol"/>
                    <w:sz w:val="20"/>
                    <w:szCs w:val="20"/>
                  </w:rPr>
                  <w:t>☐</w:t>
                </w:r>
              </w:sdtContent>
            </w:sdt>
            <w:r w:rsidR="00B678C3" w:rsidRPr="00B678C3">
              <w:rPr>
                <w:rFonts w:eastAsia="Calibri" w:cstheme="minorHAnsi"/>
                <w:b/>
                <w:bCs/>
              </w:rPr>
              <w:t xml:space="preserve">  </w:t>
            </w:r>
          </w:p>
          <w:p w14:paraId="605FD0E1" w14:textId="200FB4B3" w:rsidR="00B678C3" w:rsidRPr="00B678C3" w:rsidRDefault="000B00F7">
            <w:pPr>
              <w:spacing w:after="200"/>
              <w:cnfStyle w:val="000000000000" w:firstRow="0" w:lastRow="0" w:firstColumn="0" w:lastColumn="0" w:oddVBand="0" w:evenVBand="0" w:oddHBand="0" w:evenHBand="0" w:firstRowFirstColumn="0" w:firstRowLastColumn="0" w:lastRowFirstColumn="0" w:lastRowLastColumn="0"/>
              <w:rPr>
                <w:rFonts w:eastAsia="Calibri" w:cstheme="minorHAnsi"/>
                <w:b/>
                <w:bCs/>
              </w:rPr>
            </w:pPr>
            <w:r>
              <w:rPr>
                <w:rFonts w:eastAsia="Calibri" w:cstheme="minorHAnsi"/>
                <w:b/>
                <w:bCs/>
              </w:rPr>
              <w:t>Southwest</w:t>
            </w:r>
            <w:r w:rsidR="00B678C3" w:rsidRPr="00B678C3">
              <w:rPr>
                <w:rFonts w:eastAsia="Calibri" w:cstheme="minorHAnsi"/>
                <w:b/>
                <w:bCs/>
              </w:rPr>
              <w:t xml:space="preserve"> </w:t>
            </w:r>
            <w:sdt>
              <w:sdtPr>
                <w:rPr>
                  <w:rFonts w:eastAsia="Calibri" w:cstheme="minorHAnsi"/>
                  <w:sz w:val="20"/>
                  <w:szCs w:val="20"/>
                </w:rPr>
                <w:id w:val="-603802334"/>
                <w14:checkbox>
                  <w14:checked w14:val="0"/>
                  <w14:checkedState w14:val="2612" w14:font="MS Gothic"/>
                  <w14:uncheckedState w14:val="2610" w14:font="MS Gothic"/>
                </w14:checkbox>
              </w:sdtPr>
              <w:sdtContent>
                <w:r w:rsidR="00B678C3" w:rsidRPr="00B678C3">
                  <w:rPr>
                    <w:rFonts w:ascii="Segoe UI Symbol" w:eastAsia="MS Gothic" w:hAnsi="Segoe UI Symbol" w:cs="Segoe UI Symbol"/>
                    <w:sz w:val="20"/>
                    <w:szCs w:val="20"/>
                  </w:rPr>
                  <w:t>☐</w:t>
                </w:r>
              </w:sdtContent>
            </w:sdt>
            <w:r w:rsidR="00B678C3" w:rsidRPr="00B678C3">
              <w:rPr>
                <w:rFonts w:eastAsia="Calibri" w:cstheme="minorHAnsi"/>
                <w:b/>
                <w:bCs/>
              </w:rPr>
              <w:t xml:space="preserve">  </w:t>
            </w:r>
          </w:p>
          <w:p w14:paraId="49DB4D6B" w14:textId="773BD14E" w:rsidR="00B678C3" w:rsidRPr="00B678C3" w:rsidRDefault="00B678C3">
            <w:pPr>
              <w:spacing w:after="200"/>
              <w:cnfStyle w:val="000000000000" w:firstRow="0" w:lastRow="0" w:firstColumn="0" w:lastColumn="0" w:oddVBand="0" w:evenVBand="0" w:oddHBand="0" w:evenHBand="0" w:firstRowFirstColumn="0" w:firstRowLastColumn="0" w:lastRowFirstColumn="0" w:lastRowLastColumn="0"/>
              <w:rPr>
                <w:rFonts w:eastAsia="Calibri" w:cstheme="minorHAnsi"/>
                <w:b/>
                <w:bCs/>
              </w:rPr>
            </w:pPr>
            <w:r w:rsidRPr="00B678C3">
              <w:rPr>
                <w:rFonts w:eastAsia="Calibri" w:cstheme="minorHAnsi"/>
                <w:b/>
                <w:bCs/>
              </w:rPr>
              <w:t xml:space="preserve"> Wales </w:t>
            </w:r>
            <w:sdt>
              <w:sdtPr>
                <w:rPr>
                  <w:rFonts w:eastAsia="Calibri" w:cstheme="minorHAnsi"/>
                  <w:sz w:val="20"/>
                  <w:szCs w:val="20"/>
                </w:rPr>
                <w:id w:val="-780570537"/>
                <w14:checkbox>
                  <w14:checked w14:val="0"/>
                  <w14:checkedState w14:val="2612" w14:font="MS Gothic"/>
                  <w14:uncheckedState w14:val="2610" w14:font="MS Gothic"/>
                </w14:checkbox>
              </w:sdtPr>
              <w:sdtContent>
                <w:r w:rsidRPr="00B678C3">
                  <w:rPr>
                    <w:rFonts w:ascii="Segoe UI Symbol" w:eastAsia="MS Gothic" w:hAnsi="Segoe UI Symbol" w:cs="Segoe UI Symbol"/>
                    <w:sz w:val="20"/>
                    <w:szCs w:val="20"/>
                  </w:rPr>
                  <w:t>☐</w:t>
                </w:r>
              </w:sdtContent>
            </w:sdt>
          </w:p>
          <w:p w14:paraId="4DD57F69" w14:textId="77777777" w:rsidR="0067355A" w:rsidRDefault="00B678C3">
            <w:pPr>
              <w:spacing w:after="20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B678C3">
              <w:rPr>
                <w:rFonts w:eastAsia="Calibri" w:cstheme="minorHAnsi"/>
                <w:b/>
                <w:bCs/>
              </w:rPr>
              <w:t xml:space="preserve">Scotland </w:t>
            </w:r>
            <w:sdt>
              <w:sdtPr>
                <w:rPr>
                  <w:rFonts w:eastAsia="Calibri" w:cstheme="minorHAnsi"/>
                  <w:sz w:val="20"/>
                  <w:szCs w:val="20"/>
                </w:rPr>
                <w:id w:val="-671183012"/>
                <w14:checkbox>
                  <w14:checked w14:val="0"/>
                  <w14:checkedState w14:val="2612" w14:font="MS Gothic"/>
                  <w14:uncheckedState w14:val="2610" w14:font="MS Gothic"/>
                </w14:checkbox>
              </w:sdtPr>
              <w:sdtContent>
                <w:r w:rsidRPr="00B678C3">
                  <w:rPr>
                    <w:rFonts w:ascii="Segoe UI Symbol" w:eastAsia="MS Gothic" w:hAnsi="Segoe UI Symbol" w:cs="Segoe UI Symbol"/>
                    <w:sz w:val="20"/>
                    <w:szCs w:val="20"/>
                  </w:rPr>
                  <w:t>☐</w:t>
                </w:r>
              </w:sdtContent>
            </w:sdt>
          </w:p>
          <w:p w14:paraId="150FB43E" w14:textId="226D1543" w:rsidR="00B678C3" w:rsidRPr="00B678C3" w:rsidDel="007F7143" w:rsidRDefault="00B678C3">
            <w:pPr>
              <w:spacing w:after="200"/>
              <w:cnfStyle w:val="000000000000" w:firstRow="0" w:lastRow="0" w:firstColumn="0" w:lastColumn="0" w:oddVBand="0" w:evenVBand="0" w:oddHBand="0" w:evenHBand="0" w:firstRowFirstColumn="0" w:firstRowLastColumn="0" w:lastRowFirstColumn="0" w:lastRowLastColumn="0"/>
              <w:rPr>
                <w:rFonts w:eastAsia="Calibri" w:cstheme="minorHAnsi"/>
              </w:rPr>
            </w:pPr>
            <w:r w:rsidRPr="00B678C3">
              <w:rPr>
                <w:rFonts w:eastAsia="Calibri" w:cstheme="minorHAnsi"/>
                <w:b/>
                <w:bCs/>
              </w:rPr>
              <w:t xml:space="preserve">Northern Ireland </w:t>
            </w:r>
            <w:sdt>
              <w:sdtPr>
                <w:rPr>
                  <w:rFonts w:eastAsia="Calibri" w:cstheme="minorHAnsi"/>
                  <w:sz w:val="20"/>
                  <w:szCs w:val="20"/>
                </w:rPr>
                <w:id w:val="1894155476"/>
                <w14:checkbox>
                  <w14:checked w14:val="0"/>
                  <w14:checkedState w14:val="2612" w14:font="MS Gothic"/>
                  <w14:uncheckedState w14:val="2610" w14:font="MS Gothic"/>
                </w14:checkbox>
              </w:sdtPr>
              <w:sdtContent>
                <w:r w:rsidRPr="00B678C3">
                  <w:rPr>
                    <w:rFonts w:ascii="Segoe UI Symbol" w:eastAsia="MS Gothic" w:hAnsi="Segoe UI Symbol" w:cs="Segoe UI Symbol"/>
                    <w:sz w:val="20"/>
                    <w:szCs w:val="20"/>
                  </w:rPr>
                  <w:t>☐</w:t>
                </w:r>
              </w:sdtContent>
            </w:sdt>
          </w:p>
        </w:tc>
        <w:tc>
          <w:tcPr>
            <w:tcW w:w="1226" w:type="dxa"/>
          </w:tcPr>
          <w:p w14:paraId="1682684C" w14:textId="77777777" w:rsidR="00B678C3" w:rsidRPr="00993A46" w:rsidRDefault="00B678C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highlight w:val="yellow"/>
              </w:rPr>
            </w:pPr>
            <w:r w:rsidRPr="0078537D">
              <w:rPr>
                <w:rFonts w:eastAsia="Calibri" w:cstheme="minorHAnsi"/>
                <w:b/>
                <w:bCs/>
              </w:rPr>
              <w:t>N/A</w:t>
            </w:r>
          </w:p>
        </w:tc>
      </w:tr>
      <w:tr w:rsidR="00B678C3" w:rsidRPr="00B678C3" w14:paraId="1B008718" w14:textId="77777777" w:rsidTr="00B5343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343" w:type="dxa"/>
            <w:noWrap/>
          </w:tcPr>
          <w:p w14:paraId="11A83DB1" w14:textId="77777777" w:rsidR="00B678C3" w:rsidRPr="00B678C3" w:rsidRDefault="00B678C3">
            <w:pPr>
              <w:spacing w:after="200" w:line="276" w:lineRule="auto"/>
              <w:rPr>
                <w:rFonts w:eastAsia="Calibri" w:cstheme="minorHAnsi"/>
                <w:b w:val="0"/>
                <w:bCs w:val="0"/>
              </w:rPr>
            </w:pPr>
            <w:r w:rsidRPr="00B678C3">
              <w:rPr>
                <w:rFonts w:eastAsia="Calibri" w:cstheme="minorHAnsi"/>
              </w:rPr>
              <w:t>Q11</w:t>
            </w:r>
          </w:p>
        </w:tc>
        <w:tc>
          <w:tcPr>
            <w:tcW w:w="4014" w:type="dxa"/>
          </w:tcPr>
          <w:p w14:paraId="7E5376A1" w14:textId="77777777" w:rsidR="00B678C3" w:rsidRPr="004522ED" w:rsidRDefault="00B678C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highlight w:val="yellow"/>
              </w:rPr>
            </w:pPr>
            <w:r w:rsidRPr="0078537D">
              <w:rPr>
                <w:rFonts w:eastAsia="Calibri" w:cstheme="minorHAnsi"/>
                <w:b/>
                <w:bCs/>
              </w:rPr>
              <w:t>Have you ever been awarded onto an NHS SBS Framework before?</w:t>
            </w:r>
          </w:p>
        </w:tc>
        <w:tc>
          <w:tcPr>
            <w:tcW w:w="3335" w:type="dxa"/>
          </w:tcPr>
          <w:p w14:paraId="62FAFBB1" w14:textId="77777777" w:rsidR="00B678C3" w:rsidRPr="00B678C3" w:rsidDel="007F7143" w:rsidRDefault="00B678C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1226" w:type="dxa"/>
          </w:tcPr>
          <w:p w14:paraId="5196A338" w14:textId="77777777" w:rsidR="00B678C3" w:rsidRPr="00993A46" w:rsidRDefault="00B678C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highlight w:val="yellow"/>
              </w:rPr>
            </w:pPr>
            <w:r w:rsidRPr="0078537D">
              <w:rPr>
                <w:rFonts w:eastAsia="Calibri" w:cstheme="minorHAnsi"/>
                <w:b/>
                <w:bCs/>
              </w:rPr>
              <w:t>YES/NO</w:t>
            </w:r>
          </w:p>
        </w:tc>
      </w:tr>
      <w:tr w:rsidR="001F0A7F" w:rsidRPr="00B678C3" w14:paraId="709CC6FE" w14:textId="77777777" w:rsidTr="00B53437">
        <w:trPr>
          <w:trHeight w:val="900"/>
        </w:trPr>
        <w:tc>
          <w:tcPr>
            <w:cnfStyle w:val="001000000000" w:firstRow="0" w:lastRow="0" w:firstColumn="1" w:lastColumn="0" w:oddVBand="0" w:evenVBand="0" w:oddHBand="0" w:evenHBand="0" w:firstRowFirstColumn="0" w:firstRowLastColumn="0" w:lastRowFirstColumn="0" w:lastRowLastColumn="0"/>
            <w:tcW w:w="1343" w:type="dxa"/>
            <w:noWrap/>
          </w:tcPr>
          <w:p w14:paraId="55AF9E72" w14:textId="61F6545B" w:rsidR="001F0A7F" w:rsidRPr="005721DF" w:rsidRDefault="005721DF">
            <w:pPr>
              <w:spacing w:after="200" w:line="276" w:lineRule="auto"/>
              <w:rPr>
                <w:rFonts w:eastAsia="Calibri" w:cstheme="minorHAnsi"/>
              </w:rPr>
            </w:pPr>
            <w:r w:rsidRPr="005721DF">
              <w:rPr>
                <w:rFonts w:eastAsia="Calibri" w:cstheme="minorHAnsi"/>
              </w:rPr>
              <w:t>Q12</w:t>
            </w:r>
          </w:p>
        </w:tc>
        <w:tc>
          <w:tcPr>
            <w:tcW w:w="4014" w:type="dxa"/>
          </w:tcPr>
          <w:p w14:paraId="4D5E58A0" w14:textId="28E2C712" w:rsidR="001F0A7F" w:rsidRPr="0078537D" w:rsidRDefault="001F0A7F">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Pr>
                <w:rFonts w:eastAsia="Calibri" w:cstheme="minorHAnsi"/>
                <w:b/>
                <w:bCs/>
              </w:rPr>
              <w:t xml:space="preserve">In general, </w:t>
            </w:r>
            <w:r w:rsidR="00FE22D3">
              <w:rPr>
                <w:rFonts w:eastAsia="Calibri" w:cstheme="minorHAnsi"/>
                <w:b/>
                <w:bCs/>
              </w:rPr>
              <w:t xml:space="preserve">what does your customer base look like </w:t>
            </w:r>
            <w:r w:rsidR="004E09C8">
              <w:rPr>
                <w:rFonts w:eastAsia="Calibri" w:cstheme="minorHAnsi"/>
                <w:b/>
                <w:bCs/>
              </w:rPr>
              <w:t>e.g.,</w:t>
            </w:r>
            <w:r w:rsidR="00FE22D3">
              <w:rPr>
                <w:rFonts w:eastAsia="Calibri" w:cstheme="minorHAnsi"/>
                <w:b/>
                <w:bCs/>
              </w:rPr>
              <w:t xml:space="preserve"> ICB, </w:t>
            </w:r>
            <w:r w:rsidR="00FE22D3">
              <w:rPr>
                <w:rFonts w:eastAsia="Calibri" w:cstheme="minorHAnsi"/>
                <w:b/>
                <w:bCs/>
              </w:rPr>
              <w:lastRenderedPageBreak/>
              <w:t>NHS Trust</w:t>
            </w:r>
            <w:r w:rsidR="00B53437">
              <w:rPr>
                <w:rFonts w:eastAsia="Calibri" w:cstheme="minorHAnsi"/>
                <w:b/>
                <w:bCs/>
              </w:rPr>
              <w:t xml:space="preserve"> and how many contracts do you currently own?</w:t>
            </w:r>
          </w:p>
        </w:tc>
        <w:tc>
          <w:tcPr>
            <w:tcW w:w="3335" w:type="dxa"/>
          </w:tcPr>
          <w:p w14:paraId="377ACA77" w14:textId="77777777" w:rsidR="001F0A7F" w:rsidRPr="00B53437" w:rsidDel="007F7143" w:rsidRDefault="001F0A7F">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p>
        </w:tc>
        <w:tc>
          <w:tcPr>
            <w:tcW w:w="1226" w:type="dxa"/>
          </w:tcPr>
          <w:p w14:paraId="7CB616FC" w14:textId="2CFB3571" w:rsidR="001F0A7F" w:rsidRPr="0078537D" w:rsidRDefault="005455FE">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sidRPr="0078537D">
              <w:rPr>
                <w:rFonts w:eastAsia="Calibri" w:cstheme="minorHAnsi"/>
                <w:b/>
                <w:bCs/>
              </w:rPr>
              <w:t>200 words</w:t>
            </w:r>
          </w:p>
        </w:tc>
      </w:tr>
      <w:tr w:rsidR="00D55462" w:rsidRPr="00B678C3" w14:paraId="15F85F32" w14:textId="77777777" w:rsidTr="00B5343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343" w:type="dxa"/>
            <w:noWrap/>
          </w:tcPr>
          <w:p w14:paraId="437D7222" w14:textId="7C9DC291" w:rsidR="00D55462" w:rsidRPr="00B678C3" w:rsidRDefault="005721DF">
            <w:pPr>
              <w:spacing w:after="200" w:line="276" w:lineRule="auto"/>
              <w:rPr>
                <w:rFonts w:eastAsia="Calibri" w:cstheme="minorHAnsi"/>
                <w:b w:val="0"/>
                <w:bCs w:val="0"/>
              </w:rPr>
            </w:pPr>
            <w:r w:rsidRPr="005721DF">
              <w:rPr>
                <w:rFonts w:eastAsia="Calibri" w:cstheme="minorHAnsi"/>
              </w:rPr>
              <w:t>Q1</w:t>
            </w:r>
            <w:r>
              <w:rPr>
                <w:rFonts w:eastAsia="Calibri" w:cstheme="minorHAnsi"/>
              </w:rPr>
              <w:t>3</w:t>
            </w:r>
          </w:p>
        </w:tc>
        <w:tc>
          <w:tcPr>
            <w:tcW w:w="4014" w:type="dxa"/>
          </w:tcPr>
          <w:p w14:paraId="3E906D6D" w14:textId="4F5F7015" w:rsidR="00D55462" w:rsidRPr="0078537D" w:rsidRDefault="00FB36C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b/>
              </w:rPr>
            </w:pPr>
            <w:r w:rsidRPr="3BCF8E11">
              <w:rPr>
                <w:rFonts w:eastAsia="Calibri"/>
                <w:b/>
              </w:rPr>
              <w:t xml:space="preserve">How </w:t>
            </w:r>
            <w:r w:rsidR="005721DF" w:rsidRPr="3BCF8E11">
              <w:rPr>
                <w:rFonts w:eastAsia="Calibri"/>
                <w:b/>
              </w:rPr>
              <w:t>are your services commissioned</w:t>
            </w:r>
            <w:r w:rsidR="00A3141D">
              <w:rPr>
                <w:rFonts w:eastAsia="Calibri"/>
                <w:b/>
              </w:rPr>
              <w:t>/funded</w:t>
            </w:r>
            <w:r w:rsidR="005721DF" w:rsidRPr="3BCF8E11">
              <w:rPr>
                <w:rFonts w:eastAsia="Calibri"/>
                <w:b/>
              </w:rPr>
              <w:t xml:space="preserve"> and how </w:t>
            </w:r>
            <w:r w:rsidR="001F0A7F" w:rsidRPr="3BCF8E11">
              <w:rPr>
                <w:rFonts w:eastAsia="Calibri"/>
                <w:b/>
              </w:rPr>
              <w:t>do you normally contract your services to your customers</w:t>
            </w:r>
            <w:r w:rsidR="00FE22D3" w:rsidRPr="3BCF8E11">
              <w:rPr>
                <w:rFonts w:eastAsia="Calibri"/>
                <w:b/>
              </w:rPr>
              <w:t xml:space="preserve"> </w:t>
            </w:r>
            <w:r w:rsidR="004E09C8" w:rsidRPr="3BCF8E11">
              <w:rPr>
                <w:rFonts w:eastAsia="Calibri"/>
                <w:b/>
              </w:rPr>
              <w:t>e.g.,</w:t>
            </w:r>
            <w:r w:rsidR="00FE22D3" w:rsidRPr="3BCF8E11">
              <w:rPr>
                <w:rFonts w:eastAsia="Calibri"/>
                <w:b/>
              </w:rPr>
              <w:t xml:space="preserve"> direct contract, call off from framework agreement</w:t>
            </w:r>
            <w:r w:rsidR="00B53437" w:rsidRPr="3BCF8E11">
              <w:rPr>
                <w:rFonts w:eastAsia="Calibri"/>
                <w:b/>
              </w:rPr>
              <w:t>?</w:t>
            </w:r>
            <w:r w:rsidR="77ACE1F6" w:rsidRPr="3BCF8E11">
              <w:rPr>
                <w:rFonts w:eastAsia="Calibri"/>
                <w:b/>
                <w:bCs/>
              </w:rPr>
              <w:t xml:space="preserve"> Can you give an estimate of a typical contract value?</w:t>
            </w:r>
          </w:p>
        </w:tc>
        <w:tc>
          <w:tcPr>
            <w:tcW w:w="3335" w:type="dxa"/>
          </w:tcPr>
          <w:p w14:paraId="45C2B7BA" w14:textId="77777777" w:rsidR="00D55462" w:rsidRPr="00B678C3" w:rsidDel="007F7143" w:rsidRDefault="00D55462">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1226" w:type="dxa"/>
          </w:tcPr>
          <w:p w14:paraId="5A0F3F33" w14:textId="04B19DB1" w:rsidR="00D55462" w:rsidRPr="0078537D" w:rsidRDefault="005455FE">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8537D">
              <w:rPr>
                <w:rFonts w:eastAsia="Calibri" w:cstheme="minorHAnsi"/>
                <w:b/>
                <w:bCs/>
              </w:rPr>
              <w:t>200 words</w:t>
            </w:r>
          </w:p>
        </w:tc>
      </w:tr>
      <w:tr w:rsidR="00FE4165" w:rsidRPr="00B678C3" w:rsidDel="007F7143" w14:paraId="51451B0C" w14:textId="77777777" w:rsidTr="00B53437">
        <w:trPr>
          <w:trHeight w:val="900"/>
        </w:trPr>
        <w:tc>
          <w:tcPr>
            <w:cnfStyle w:val="001000000000" w:firstRow="0" w:lastRow="0" w:firstColumn="1" w:lastColumn="0" w:oddVBand="0" w:evenVBand="0" w:oddHBand="0" w:evenHBand="0" w:firstRowFirstColumn="0" w:firstRowLastColumn="0" w:lastRowFirstColumn="0" w:lastRowLastColumn="0"/>
            <w:tcW w:w="1343" w:type="dxa"/>
            <w:noWrap/>
          </w:tcPr>
          <w:p w14:paraId="037681A6" w14:textId="2E8A95F3" w:rsidR="00FE4165" w:rsidRPr="00B678C3" w:rsidRDefault="00FE4165">
            <w:pPr>
              <w:spacing w:after="200" w:line="276" w:lineRule="auto"/>
              <w:rPr>
                <w:rFonts w:eastAsia="Calibri" w:cstheme="minorHAnsi"/>
                <w:b w:val="0"/>
                <w:bCs w:val="0"/>
              </w:rPr>
            </w:pPr>
            <w:r>
              <w:rPr>
                <w:rFonts w:eastAsia="Calibri" w:cstheme="minorHAnsi"/>
              </w:rPr>
              <w:t>Q1</w:t>
            </w:r>
            <w:r w:rsidR="005721DF">
              <w:rPr>
                <w:rFonts w:eastAsia="Calibri" w:cstheme="minorHAnsi"/>
              </w:rPr>
              <w:t>4</w:t>
            </w:r>
          </w:p>
        </w:tc>
        <w:tc>
          <w:tcPr>
            <w:tcW w:w="4014" w:type="dxa"/>
          </w:tcPr>
          <w:p w14:paraId="745880F6" w14:textId="3D875E70" w:rsidR="00FE4165" w:rsidRPr="004522ED" w:rsidRDefault="00FE4165">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highlight w:val="yellow"/>
              </w:rPr>
            </w:pPr>
            <w:r w:rsidRPr="0078537D">
              <w:rPr>
                <w:rFonts w:eastAsia="Calibri" w:cstheme="minorHAnsi"/>
                <w:b/>
                <w:bCs/>
              </w:rPr>
              <w:t xml:space="preserve">Please provide an overview of any social value </w:t>
            </w:r>
            <w:r w:rsidR="00FC7D12">
              <w:rPr>
                <w:rFonts w:eastAsia="Calibri" w:cstheme="minorHAnsi"/>
                <w:b/>
                <w:bCs/>
              </w:rPr>
              <w:t xml:space="preserve">&amp; sustainability </w:t>
            </w:r>
            <w:r w:rsidRPr="0078537D">
              <w:rPr>
                <w:rFonts w:eastAsia="Calibri" w:cstheme="minorHAnsi"/>
                <w:b/>
                <w:bCs/>
              </w:rPr>
              <w:t>programs you have delivered</w:t>
            </w:r>
            <w:r w:rsidR="00AB5BC9">
              <w:rPr>
                <w:rFonts w:eastAsia="Calibri" w:cstheme="minorHAnsi"/>
                <w:b/>
                <w:bCs/>
              </w:rPr>
              <w:t xml:space="preserve"> or will deliver</w:t>
            </w:r>
            <w:r w:rsidRPr="0078537D">
              <w:rPr>
                <w:rFonts w:eastAsia="Calibri" w:cstheme="minorHAnsi"/>
                <w:b/>
                <w:bCs/>
              </w:rPr>
              <w:t xml:space="preserve"> in accordance with the UK Social Value Act, to your customers in addition to your service offering that are most relevant for the scope of this </w:t>
            </w:r>
            <w:r w:rsidR="0078537D" w:rsidRPr="0078537D">
              <w:rPr>
                <w:rFonts w:eastAsia="Calibri" w:cstheme="minorHAnsi"/>
                <w:b/>
                <w:bCs/>
              </w:rPr>
              <w:t>Framework Agreement</w:t>
            </w:r>
            <w:r w:rsidRPr="0078537D">
              <w:rPr>
                <w:rFonts w:eastAsia="Calibri" w:cstheme="minorHAnsi"/>
                <w:b/>
                <w:bCs/>
              </w:rPr>
              <w:t xml:space="preserve">, covering any of the identified themes: Covid-19 recovery, tackling economic inequality, fighting climate change, equal </w:t>
            </w:r>
            <w:r w:rsidR="007716E9" w:rsidRPr="0078537D">
              <w:rPr>
                <w:rFonts w:eastAsia="Calibri" w:cstheme="minorHAnsi"/>
                <w:b/>
                <w:bCs/>
              </w:rPr>
              <w:t>opportunity,</w:t>
            </w:r>
            <w:r w:rsidRPr="0078537D">
              <w:rPr>
                <w:rFonts w:eastAsia="Calibri" w:cstheme="minorHAnsi"/>
                <w:b/>
                <w:bCs/>
              </w:rPr>
              <w:t xml:space="preserve"> and wellbeing?”</w:t>
            </w:r>
          </w:p>
        </w:tc>
        <w:tc>
          <w:tcPr>
            <w:tcW w:w="3335" w:type="dxa"/>
          </w:tcPr>
          <w:p w14:paraId="02585E66" w14:textId="77777777" w:rsidR="00FE4165" w:rsidRPr="0078537D" w:rsidDel="007F7143" w:rsidRDefault="00FE4165">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1226" w:type="dxa"/>
          </w:tcPr>
          <w:p w14:paraId="132A1A71" w14:textId="620D5CB1" w:rsidR="00FE4165" w:rsidRPr="0078537D" w:rsidRDefault="00993A4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sidRPr="0078537D">
              <w:rPr>
                <w:rFonts w:eastAsia="Calibri" w:cstheme="minorHAnsi"/>
                <w:b/>
                <w:bCs/>
              </w:rPr>
              <w:t>200 words</w:t>
            </w:r>
          </w:p>
        </w:tc>
      </w:tr>
      <w:tr w:rsidR="00480B35" w:rsidRPr="00B678C3" w:rsidDel="007F7143" w14:paraId="453B4F92" w14:textId="77777777" w:rsidTr="00B5343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343" w:type="dxa"/>
            <w:noWrap/>
          </w:tcPr>
          <w:p w14:paraId="2311BF73" w14:textId="4FAE7ACA" w:rsidR="00480B35" w:rsidRDefault="00480B35">
            <w:pPr>
              <w:spacing w:after="200" w:line="276" w:lineRule="auto"/>
              <w:rPr>
                <w:rFonts w:eastAsia="Calibri" w:cstheme="minorHAnsi"/>
                <w:b w:val="0"/>
                <w:bCs w:val="0"/>
              </w:rPr>
            </w:pPr>
            <w:r>
              <w:rPr>
                <w:rFonts w:eastAsia="Calibri" w:cstheme="minorHAnsi"/>
              </w:rPr>
              <w:t>Q1</w:t>
            </w:r>
            <w:r w:rsidR="005721DF">
              <w:rPr>
                <w:rFonts w:eastAsia="Calibri" w:cstheme="minorHAnsi"/>
              </w:rPr>
              <w:t>5</w:t>
            </w:r>
          </w:p>
        </w:tc>
        <w:tc>
          <w:tcPr>
            <w:tcW w:w="4014" w:type="dxa"/>
          </w:tcPr>
          <w:p w14:paraId="7AEA7012" w14:textId="1D218882" w:rsidR="00480B35" w:rsidRPr="0078537D" w:rsidRDefault="00626D14">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Pr>
                <w:rFonts w:eastAsia="Calibri" w:cstheme="minorHAnsi"/>
                <w:b/>
                <w:bCs/>
              </w:rPr>
              <w:t>Can you please provide an estimate of the size of the market</w:t>
            </w:r>
            <w:r w:rsidR="00380B82">
              <w:rPr>
                <w:rFonts w:eastAsia="Calibri" w:cstheme="minorHAnsi"/>
                <w:b/>
                <w:bCs/>
              </w:rPr>
              <w:t xml:space="preserve"> (£)</w:t>
            </w:r>
            <w:r>
              <w:rPr>
                <w:rFonts w:eastAsia="Calibri" w:cstheme="minorHAnsi"/>
                <w:b/>
                <w:bCs/>
              </w:rPr>
              <w:t xml:space="preserve"> you are in </w:t>
            </w:r>
            <w:r w:rsidR="00CE6A35">
              <w:rPr>
                <w:rFonts w:eastAsia="Calibri" w:cstheme="minorHAnsi"/>
                <w:b/>
                <w:bCs/>
              </w:rPr>
              <w:t>and what is your % share of this market?</w:t>
            </w:r>
          </w:p>
        </w:tc>
        <w:tc>
          <w:tcPr>
            <w:tcW w:w="3335" w:type="dxa"/>
          </w:tcPr>
          <w:p w14:paraId="0EDA65D1" w14:textId="77777777" w:rsidR="00480B35" w:rsidRPr="0078537D" w:rsidDel="007F7143" w:rsidRDefault="00480B35">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1226" w:type="dxa"/>
          </w:tcPr>
          <w:p w14:paraId="6B80BF64" w14:textId="3D0825C9" w:rsidR="00480B35" w:rsidRPr="0078537D" w:rsidRDefault="00CE6A35">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8537D">
              <w:rPr>
                <w:rFonts w:eastAsia="Calibri" w:cstheme="minorHAnsi"/>
                <w:b/>
                <w:bCs/>
              </w:rPr>
              <w:t>200 Words</w:t>
            </w:r>
          </w:p>
        </w:tc>
      </w:tr>
      <w:tr w:rsidR="00CF4896" w:rsidRPr="00B678C3" w:rsidDel="007F7143" w14:paraId="7455A165" w14:textId="77777777" w:rsidTr="00B53437">
        <w:trPr>
          <w:trHeight w:val="900"/>
        </w:trPr>
        <w:tc>
          <w:tcPr>
            <w:cnfStyle w:val="001000000000" w:firstRow="0" w:lastRow="0" w:firstColumn="1" w:lastColumn="0" w:oddVBand="0" w:evenVBand="0" w:oddHBand="0" w:evenHBand="0" w:firstRowFirstColumn="0" w:firstRowLastColumn="0" w:lastRowFirstColumn="0" w:lastRowLastColumn="0"/>
            <w:tcW w:w="1343" w:type="dxa"/>
            <w:noWrap/>
          </w:tcPr>
          <w:p w14:paraId="26146567" w14:textId="3BA09134" w:rsidR="00CF4896" w:rsidRDefault="00CF4896">
            <w:pPr>
              <w:spacing w:after="200" w:line="276" w:lineRule="auto"/>
              <w:rPr>
                <w:rFonts w:eastAsia="Calibri" w:cstheme="minorHAnsi"/>
              </w:rPr>
            </w:pPr>
            <w:r>
              <w:rPr>
                <w:rFonts w:eastAsia="Calibri" w:cstheme="minorHAnsi"/>
              </w:rPr>
              <w:t>Q16</w:t>
            </w:r>
          </w:p>
        </w:tc>
        <w:tc>
          <w:tcPr>
            <w:tcW w:w="4014" w:type="dxa"/>
          </w:tcPr>
          <w:p w14:paraId="7782E38D" w14:textId="3D3D6B54" w:rsidR="00CF4896" w:rsidRDefault="00156CD2">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sidRPr="00156CD2">
              <w:rPr>
                <w:rFonts w:eastAsia="Calibri" w:cstheme="minorHAnsi"/>
                <w:b/>
                <w:bCs/>
              </w:rPr>
              <w:t xml:space="preserve">NHS SBS standard contract suite (attached) has recently been refreshed and is derived from standard DHSC NHS T&amp;C’s. We </w:t>
            </w:r>
            <w:r w:rsidRPr="00156CD2">
              <w:rPr>
                <w:rFonts w:eastAsia="Calibri" w:cstheme="minorHAnsi"/>
                <w:b/>
                <w:bCs/>
              </w:rPr>
              <w:lastRenderedPageBreak/>
              <w:t>expect all awarded suppliers to accept these without modification. Please include in particular any information regarding Ts and Cs that may influence your decision to apply to join this framework agreement.</w:t>
            </w:r>
          </w:p>
        </w:tc>
        <w:tc>
          <w:tcPr>
            <w:tcW w:w="3335" w:type="dxa"/>
          </w:tcPr>
          <w:p w14:paraId="73608ED5" w14:textId="77777777" w:rsidR="00CF4896" w:rsidRPr="0078537D" w:rsidDel="007F7143" w:rsidRDefault="00CF489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1226" w:type="dxa"/>
          </w:tcPr>
          <w:p w14:paraId="5A546FE6" w14:textId="41155773" w:rsidR="00CF4896" w:rsidRPr="0078537D" w:rsidRDefault="00CF489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Pr>
                <w:rFonts w:eastAsia="Calibri" w:cstheme="minorHAnsi"/>
                <w:b/>
                <w:bCs/>
              </w:rPr>
              <w:t>200 words</w:t>
            </w:r>
          </w:p>
        </w:tc>
      </w:tr>
      <w:tr w:rsidR="00B678C3" w:rsidRPr="00B678C3" w:rsidDel="007F7143" w14:paraId="5F416C27" w14:textId="77777777" w:rsidTr="00B5343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343" w:type="dxa"/>
            <w:noWrap/>
          </w:tcPr>
          <w:p w14:paraId="7E4B5ED5" w14:textId="0DA37EA9" w:rsidR="00B678C3" w:rsidRPr="00B678C3" w:rsidDel="007F7143" w:rsidRDefault="00B678C3">
            <w:pPr>
              <w:spacing w:after="200" w:line="276" w:lineRule="auto"/>
              <w:rPr>
                <w:rFonts w:eastAsia="Calibri" w:cstheme="minorHAnsi"/>
                <w:b w:val="0"/>
                <w:bCs w:val="0"/>
              </w:rPr>
            </w:pPr>
            <w:r w:rsidRPr="00B678C3">
              <w:rPr>
                <w:rFonts w:eastAsia="Calibri" w:cstheme="minorHAnsi"/>
              </w:rPr>
              <w:t>Q1</w:t>
            </w:r>
            <w:r w:rsidR="00CF4896">
              <w:rPr>
                <w:rFonts w:eastAsia="Calibri" w:cstheme="minorHAnsi"/>
              </w:rPr>
              <w:t>7</w:t>
            </w:r>
          </w:p>
        </w:tc>
        <w:tc>
          <w:tcPr>
            <w:tcW w:w="4014" w:type="dxa"/>
          </w:tcPr>
          <w:p w14:paraId="2C821DA5" w14:textId="77777777" w:rsidR="00B678C3" w:rsidRPr="0078537D" w:rsidDel="007F7143" w:rsidRDefault="00B678C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8537D">
              <w:rPr>
                <w:rFonts w:eastAsia="Calibri" w:cstheme="minorHAnsi"/>
                <w:b/>
                <w:bCs/>
              </w:rPr>
              <w:t>Is there any further information you’d like to provide?</w:t>
            </w:r>
          </w:p>
        </w:tc>
        <w:tc>
          <w:tcPr>
            <w:tcW w:w="3335" w:type="dxa"/>
          </w:tcPr>
          <w:p w14:paraId="16B81DFB" w14:textId="77777777" w:rsidR="00B678C3" w:rsidRPr="0078537D" w:rsidDel="007F7143" w:rsidRDefault="00B678C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1226" w:type="dxa"/>
          </w:tcPr>
          <w:p w14:paraId="3062F443" w14:textId="77777777" w:rsidR="00B678C3" w:rsidRPr="0078537D" w:rsidDel="007F7143" w:rsidRDefault="00B678C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8537D">
              <w:rPr>
                <w:rFonts w:eastAsia="Calibri" w:cstheme="minorHAnsi"/>
                <w:b/>
                <w:bCs/>
              </w:rPr>
              <w:t>200 Words</w:t>
            </w:r>
          </w:p>
        </w:tc>
      </w:tr>
    </w:tbl>
    <w:p w14:paraId="7B9A9BBF" w14:textId="77777777" w:rsidR="00447D21" w:rsidRPr="00447D21" w:rsidRDefault="00447D21" w:rsidP="00447D21">
      <w:pPr>
        <w:pStyle w:val="NormalWeb"/>
        <w:shd w:val="clear" w:color="auto" w:fill="FFFFFF"/>
        <w:jc w:val="both"/>
        <w:rPr>
          <w:rFonts w:ascii="Poppins" w:hAnsi="Poppins" w:cs="Poppins"/>
          <w:sz w:val="22"/>
          <w:szCs w:val="22"/>
        </w:rPr>
      </w:pPr>
      <w:r w:rsidRPr="00447D21">
        <w:rPr>
          <w:rFonts w:ascii="Poppins" w:hAnsi="Poppins" w:cs="Poppins"/>
          <w:sz w:val="22"/>
          <w:szCs w:val="22"/>
        </w:rPr>
        <w:t xml:space="preserve">PLEASE NOTE: </w:t>
      </w:r>
    </w:p>
    <w:p w14:paraId="7555EE5C" w14:textId="77777777" w:rsidR="00447D21" w:rsidRPr="00447D21" w:rsidRDefault="00447D21" w:rsidP="00447D21">
      <w:pPr>
        <w:pStyle w:val="NormalWeb"/>
        <w:shd w:val="clear" w:color="auto" w:fill="FFFFFF"/>
        <w:jc w:val="both"/>
        <w:rPr>
          <w:rFonts w:ascii="Poppins" w:hAnsi="Poppins" w:cs="Poppins"/>
          <w:sz w:val="22"/>
          <w:szCs w:val="22"/>
        </w:rPr>
      </w:pPr>
      <w:r w:rsidRPr="00447D21">
        <w:rPr>
          <w:rFonts w:ascii="Poppins" w:hAnsi="Poppins" w:cs="Poppins"/>
          <w:sz w:val="22"/>
          <w:szCs w:val="22"/>
        </w:rPr>
        <w:t>Any responses to this early market engagement exercise imply no commitment on Suppliers to engage in any subsequent procurement process, nor do they confer any advantaged status or guarantee of inclusion in any subsequent procurement process for those Suppliers who do respond. The questionnaire and all responses received are in no way legally binding on any party.</w:t>
      </w:r>
    </w:p>
    <w:p w14:paraId="7CA648E9" w14:textId="15E45C70" w:rsidR="00447D21" w:rsidRPr="00447D21" w:rsidRDefault="00447D21" w:rsidP="00447D21">
      <w:pPr>
        <w:pStyle w:val="NormalWeb"/>
        <w:shd w:val="clear" w:color="auto" w:fill="FFFFFF"/>
        <w:jc w:val="both"/>
        <w:rPr>
          <w:rFonts w:ascii="Poppins" w:hAnsi="Poppins" w:cs="Poppins"/>
          <w:sz w:val="22"/>
          <w:szCs w:val="22"/>
        </w:rPr>
      </w:pPr>
      <w:r w:rsidRPr="00447D21">
        <w:rPr>
          <w:rFonts w:ascii="Poppins" w:hAnsi="Poppins" w:cs="Poppins"/>
          <w:sz w:val="22"/>
          <w:szCs w:val="22"/>
        </w:rPr>
        <w:t xml:space="preserve">NHS </w:t>
      </w:r>
      <w:r w:rsidR="00AE187C">
        <w:rPr>
          <w:rFonts w:ascii="Poppins" w:hAnsi="Poppins" w:cs="Poppins"/>
          <w:sz w:val="22"/>
          <w:szCs w:val="22"/>
        </w:rPr>
        <w:t xml:space="preserve">SBS </w:t>
      </w:r>
      <w:r w:rsidRPr="00447D21">
        <w:rPr>
          <w:rFonts w:ascii="Poppins" w:hAnsi="Poppins" w:cs="Poppins"/>
          <w:sz w:val="22"/>
          <w:szCs w:val="22"/>
        </w:rPr>
        <w:t xml:space="preserve">reserve the right to withdraw this notice at any time. NHS </w:t>
      </w:r>
      <w:r w:rsidR="00AE187C">
        <w:rPr>
          <w:rFonts w:ascii="Poppins" w:hAnsi="Poppins" w:cs="Poppins"/>
          <w:sz w:val="22"/>
          <w:szCs w:val="22"/>
        </w:rPr>
        <w:t xml:space="preserve">SBS </w:t>
      </w:r>
      <w:r w:rsidRPr="00447D21">
        <w:rPr>
          <w:rFonts w:ascii="Poppins" w:hAnsi="Poppins" w:cs="Poppins"/>
          <w:sz w:val="22"/>
          <w:szCs w:val="22"/>
        </w:rPr>
        <w:t xml:space="preserve">is not bound to accept any proposals submitted by Suppliers and is not liable for any costs incurred as a result of Suppliers engaging with this process. This Early Market Engagement Exercise does not guarantee that procurement will take place and NHS </w:t>
      </w:r>
      <w:r w:rsidR="00AE187C">
        <w:rPr>
          <w:rFonts w:ascii="Poppins" w:hAnsi="Poppins" w:cs="Poppins"/>
          <w:sz w:val="22"/>
          <w:szCs w:val="22"/>
        </w:rPr>
        <w:t xml:space="preserve">SBS </w:t>
      </w:r>
      <w:r w:rsidRPr="00447D21">
        <w:rPr>
          <w:rFonts w:ascii="Poppins" w:hAnsi="Poppins" w:cs="Poppins"/>
          <w:sz w:val="22"/>
          <w:szCs w:val="22"/>
        </w:rPr>
        <w:t>reserves the right to defer from any procurement entirely.</w:t>
      </w:r>
    </w:p>
    <w:p w14:paraId="12481ED7" w14:textId="77777777" w:rsidR="00447D21" w:rsidRPr="00447D21" w:rsidRDefault="00447D21" w:rsidP="00447D21">
      <w:pPr>
        <w:pStyle w:val="NormalWeb"/>
        <w:shd w:val="clear" w:color="auto" w:fill="FFFFFF"/>
        <w:jc w:val="both"/>
        <w:rPr>
          <w:rFonts w:ascii="Poppins" w:hAnsi="Poppins" w:cs="Poppins"/>
          <w:sz w:val="22"/>
          <w:szCs w:val="22"/>
        </w:rPr>
      </w:pPr>
      <w:r w:rsidRPr="00447D21">
        <w:rPr>
          <w:rFonts w:ascii="Poppins" w:hAnsi="Poppins" w:cs="Poppins"/>
          <w:sz w:val="22"/>
          <w:szCs w:val="22"/>
        </w:rPr>
        <w:t xml:space="preserve">Please note, this is a request for information only and is not currently a tender opportunity - there are no tender documents to download at this stage.  </w:t>
      </w:r>
    </w:p>
    <w:p w14:paraId="73D3CBE2" w14:textId="77777777" w:rsidR="00447D21" w:rsidRPr="00447D21" w:rsidRDefault="00447D21" w:rsidP="00447D21">
      <w:pPr>
        <w:pStyle w:val="NormalWeb"/>
        <w:shd w:val="clear" w:color="auto" w:fill="FFFFFF"/>
        <w:jc w:val="both"/>
        <w:rPr>
          <w:rFonts w:ascii="Poppins" w:hAnsi="Poppins" w:cs="Poppins"/>
          <w:sz w:val="22"/>
          <w:szCs w:val="22"/>
        </w:rPr>
      </w:pPr>
    </w:p>
    <w:p w14:paraId="5439ABD7" w14:textId="7DFA342E" w:rsidR="00447D21" w:rsidRPr="00447D21" w:rsidRDefault="00447D21" w:rsidP="00447D21">
      <w:pPr>
        <w:pStyle w:val="NormalWeb"/>
        <w:shd w:val="clear" w:color="auto" w:fill="FFFFFF"/>
        <w:jc w:val="both"/>
        <w:rPr>
          <w:rFonts w:ascii="Poppins" w:hAnsi="Poppins" w:cs="Poppins"/>
          <w:sz w:val="22"/>
          <w:szCs w:val="22"/>
        </w:rPr>
      </w:pPr>
      <w:r w:rsidRPr="00447D21">
        <w:rPr>
          <w:rFonts w:ascii="Poppins" w:hAnsi="Poppins" w:cs="Poppins"/>
          <w:sz w:val="22"/>
          <w:szCs w:val="22"/>
        </w:rPr>
        <w:t xml:space="preserve">Please return completed forms direct via e-mail to </w:t>
      </w:r>
      <w:r w:rsidR="000F20EC">
        <w:rPr>
          <w:rFonts w:ascii="Poppins" w:hAnsi="Poppins" w:cs="Poppins"/>
          <w:sz w:val="22"/>
          <w:szCs w:val="22"/>
        </w:rPr>
        <w:t>nsbs.health</w:t>
      </w:r>
      <w:r w:rsidRPr="00447D21">
        <w:rPr>
          <w:rFonts w:ascii="Poppins" w:hAnsi="Poppins" w:cs="Poppins"/>
          <w:sz w:val="22"/>
          <w:szCs w:val="22"/>
        </w:rPr>
        <w:t xml:space="preserve">@nhs.net </w:t>
      </w:r>
    </w:p>
    <w:p w14:paraId="27A2895D" w14:textId="023637B0" w:rsidR="00447D21" w:rsidRPr="00447D21" w:rsidRDefault="00447D21" w:rsidP="1BE61C88">
      <w:pPr>
        <w:pStyle w:val="NormalWeb"/>
        <w:shd w:val="clear" w:color="auto" w:fill="FFFFFF" w:themeFill="background1"/>
        <w:jc w:val="both"/>
        <w:rPr>
          <w:rFonts w:ascii="Poppins" w:hAnsi="Poppins" w:cs="Poppins"/>
          <w:sz w:val="22"/>
          <w:szCs w:val="22"/>
        </w:rPr>
      </w:pPr>
      <w:r w:rsidRPr="00A16638">
        <w:rPr>
          <w:rFonts w:ascii="Poppins" w:hAnsi="Poppins" w:cs="Poppins"/>
          <w:sz w:val="22"/>
          <w:szCs w:val="22"/>
        </w:rPr>
        <w:t xml:space="preserve">Responses must be completed and received by NHS SBS </w:t>
      </w:r>
      <w:r w:rsidR="0007053E" w:rsidRPr="00607D5C">
        <w:rPr>
          <w:rFonts w:ascii="Poppins" w:hAnsi="Poppins" w:cs="Poppins"/>
          <w:b/>
          <w:bCs/>
          <w:sz w:val="22"/>
          <w:szCs w:val="22"/>
        </w:rPr>
        <w:t>by</w:t>
      </w:r>
      <w:r w:rsidR="00406B39">
        <w:rPr>
          <w:rFonts w:ascii="Poppins" w:hAnsi="Poppins" w:cs="Poppins"/>
          <w:b/>
          <w:bCs/>
          <w:sz w:val="22"/>
          <w:szCs w:val="22"/>
        </w:rPr>
        <w:t xml:space="preserve"> </w:t>
      </w:r>
      <w:r w:rsidR="00406B39" w:rsidRPr="1BE61C88">
        <w:rPr>
          <w:rFonts w:ascii="Poppins" w:hAnsi="Poppins" w:cs="Poppins"/>
          <w:b/>
          <w:sz w:val="22"/>
          <w:szCs w:val="22"/>
        </w:rPr>
        <w:t>12</w:t>
      </w:r>
      <w:r w:rsidR="005A4410" w:rsidRPr="1BE61C88">
        <w:rPr>
          <w:rFonts w:ascii="Poppins" w:hAnsi="Poppins" w:cs="Poppins"/>
          <w:b/>
          <w:sz w:val="22"/>
          <w:szCs w:val="22"/>
        </w:rPr>
        <w:t>:00 noon</w:t>
      </w:r>
      <w:r w:rsidR="00607D5C" w:rsidRPr="1BE61C88">
        <w:rPr>
          <w:rFonts w:ascii="Poppins" w:hAnsi="Poppins" w:cs="Poppins"/>
          <w:b/>
          <w:sz w:val="22"/>
          <w:szCs w:val="22"/>
        </w:rPr>
        <w:t xml:space="preserve"> </w:t>
      </w:r>
      <w:r w:rsidR="189052F7" w:rsidRPr="1BE61C88">
        <w:rPr>
          <w:rFonts w:ascii="Poppins" w:hAnsi="Poppins" w:cs="Poppins"/>
          <w:b/>
          <w:bCs/>
          <w:sz w:val="22"/>
          <w:szCs w:val="22"/>
        </w:rPr>
        <w:t>04</w:t>
      </w:r>
      <w:r w:rsidR="189052F7" w:rsidRPr="1BE61C88">
        <w:rPr>
          <w:rFonts w:ascii="Poppins" w:hAnsi="Poppins" w:cs="Poppins"/>
          <w:b/>
          <w:bCs/>
          <w:sz w:val="22"/>
          <w:szCs w:val="22"/>
          <w:vertAlign w:val="superscript"/>
        </w:rPr>
        <w:t>th</w:t>
      </w:r>
      <w:r w:rsidR="189052F7" w:rsidRPr="1BE61C88">
        <w:rPr>
          <w:rFonts w:ascii="Poppins" w:hAnsi="Poppins" w:cs="Poppins"/>
          <w:b/>
          <w:bCs/>
          <w:sz w:val="22"/>
          <w:szCs w:val="22"/>
        </w:rPr>
        <w:t xml:space="preserve"> Dec</w:t>
      </w:r>
      <w:r w:rsidR="001D18C8" w:rsidRPr="1BE61C88">
        <w:rPr>
          <w:rFonts w:ascii="Poppins" w:hAnsi="Poppins" w:cs="Poppins"/>
          <w:b/>
          <w:sz w:val="22"/>
          <w:szCs w:val="22"/>
        </w:rPr>
        <w:t xml:space="preserve"> 2023</w:t>
      </w:r>
    </w:p>
    <w:p w14:paraId="217C72AE" w14:textId="1E457EF6" w:rsidR="00447D21" w:rsidRPr="00447D21" w:rsidRDefault="00447D21" w:rsidP="1BE61C88">
      <w:pPr>
        <w:pStyle w:val="NormalWeb"/>
        <w:shd w:val="clear" w:color="auto" w:fill="FFFFFF" w:themeFill="background1"/>
        <w:jc w:val="both"/>
        <w:rPr>
          <w:rFonts w:ascii="Poppins" w:hAnsi="Poppins" w:cs="Poppins"/>
          <w:sz w:val="22"/>
          <w:szCs w:val="22"/>
        </w:rPr>
      </w:pPr>
      <w:r w:rsidRPr="00447D21">
        <w:rPr>
          <w:rFonts w:ascii="Poppins" w:hAnsi="Poppins" w:cs="Poppins"/>
          <w:sz w:val="22"/>
          <w:szCs w:val="22"/>
        </w:rPr>
        <w:t>We will be holding supplier meetings</w:t>
      </w:r>
      <w:r w:rsidR="006D2DAC">
        <w:rPr>
          <w:rFonts w:ascii="Poppins" w:hAnsi="Poppins" w:cs="Poppins"/>
          <w:sz w:val="22"/>
          <w:szCs w:val="22"/>
        </w:rPr>
        <w:t xml:space="preserve"> via Microsoft Teams</w:t>
      </w:r>
      <w:r w:rsidRPr="00447D21">
        <w:rPr>
          <w:rFonts w:ascii="Poppins" w:hAnsi="Poppins" w:cs="Poppins"/>
          <w:sz w:val="22"/>
          <w:szCs w:val="22"/>
        </w:rPr>
        <w:t xml:space="preserve"> between the dates of </w:t>
      </w:r>
      <w:r w:rsidR="7FC73E07" w:rsidRPr="1BE61C88">
        <w:rPr>
          <w:rFonts w:ascii="Poppins" w:hAnsi="Poppins" w:cs="Poppins"/>
          <w:sz w:val="22"/>
          <w:szCs w:val="22"/>
        </w:rPr>
        <w:t>Dec</w:t>
      </w:r>
      <w:r w:rsidR="00607D5C" w:rsidRPr="1BE61C88">
        <w:rPr>
          <w:rFonts w:ascii="Poppins" w:hAnsi="Poppins" w:cs="Poppins"/>
          <w:sz w:val="22"/>
          <w:szCs w:val="22"/>
        </w:rPr>
        <w:t xml:space="preserve"> – </w:t>
      </w:r>
      <w:r w:rsidR="3FD2A58F" w:rsidRPr="1BE61C88">
        <w:rPr>
          <w:rFonts w:ascii="Poppins" w:hAnsi="Poppins" w:cs="Poppins"/>
          <w:sz w:val="22"/>
          <w:szCs w:val="22"/>
        </w:rPr>
        <w:t>Feb</w:t>
      </w:r>
      <w:r w:rsidR="001D18C8" w:rsidRPr="1BE61C88">
        <w:rPr>
          <w:rFonts w:ascii="Poppins" w:hAnsi="Poppins" w:cs="Poppins"/>
          <w:sz w:val="22"/>
          <w:szCs w:val="22"/>
        </w:rPr>
        <w:t xml:space="preserve"> </w:t>
      </w:r>
      <w:r w:rsidR="00607D5C" w:rsidRPr="1BE61C88">
        <w:rPr>
          <w:rFonts w:ascii="Poppins" w:hAnsi="Poppins" w:cs="Poppins"/>
          <w:sz w:val="22"/>
          <w:szCs w:val="22"/>
        </w:rPr>
        <w:t>202</w:t>
      </w:r>
      <w:r w:rsidR="033783DF" w:rsidRPr="1BE61C88">
        <w:rPr>
          <w:rFonts w:ascii="Poppins" w:hAnsi="Poppins" w:cs="Poppins"/>
          <w:sz w:val="22"/>
          <w:szCs w:val="22"/>
        </w:rPr>
        <w:t>4</w:t>
      </w:r>
      <w:r w:rsidR="00E74E94" w:rsidRPr="1BE61C88">
        <w:rPr>
          <w:rFonts w:ascii="Poppins" w:hAnsi="Poppins" w:cs="Poppins"/>
          <w:sz w:val="22"/>
          <w:szCs w:val="22"/>
        </w:rPr>
        <w:t>.</w:t>
      </w:r>
    </w:p>
    <w:p w14:paraId="6A95772C" w14:textId="7C0B51B4" w:rsidR="00D2625F" w:rsidRDefault="00447D21" w:rsidP="00447D21">
      <w:pPr>
        <w:pStyle w:val="NormalWeb"/>
        <w:shd w:val="clear" w:color="auto" w:fill="FFFFFF"/>
        <w:jc w:val="both"/>
        <w:rPr>
          <w:rFonts w:ascii="Poppins" w:hAnsi="Poppins" w:cs="Poppins"/>
          <w:sz w:val="22"/>
          <w:szCs w:val="22"/>
        </w:rPr>
      </w:pPr>
      <w:r w:rsidRPr="00447D21">
        <w:rPr>
          <w:rFonts w:ascii="Poppins" w:hAnsi="Poppins" w:cs="Poppins"/>
          <w:sz w:val="22"/>
          <w:szCs w:val="22"/>
        </w:rPr>
        <w:lastRenderedPageBreak/>
        <w:t>Please let us know your availability for a supplier meeting within the above period</w:t>
      </w:r>
      <w:r w:rsidR="004522ED">
        <w:rPr>
          <w:rFonts w:ascii="Poppins" w:hAnsi="Poppins" w:cs="Poppins"/>
          <w:sz w:val="22"/>
          <w:szCs w:val="22"/>
        </w:rPr>
        <w:t xml:space="preserve"> in the text box below</w:t>
      </w:r>
      <w:r w:rsidRPr="00447D21">
        <w:rPr>
          <w:rFonts w:ascii="Poppins" w:hAnsi="Poppins" w:cs="Poppins"/>
          <w:sz w:val="22"/>
          <w:szCs w:val="22"/>
        </w:rPr>
        <w:t>:</w:t>
      </w:r>
    </w:p>
    <w:tbl>
      <w:tblPr>
        <w:tblStyle w:val="TableGrid"/>
        <w:tblW w:w="0" w:type="auto"/>
        <w:tblLook w:val="04A0" w:firstRow="1" w:lastRow="0" w:firstColumn="1" w:lastColumn="0" w:noHBand="0" w:noVBand="1"/>
      </w:tblPr>
      <w:tblGrid>
        <w:gridCol w:w="9742"/>
      </w:tblGrid>
      <w:tr w:rsidR="00D2625F" w14:paraId="2F5A2BA5" w14:textId="77777777" w:rsidTr="00D2625F">
        <w:tc>
          <w:tcPr>
            <w:tcW w:w="9742" w:type="dxa"/>
          </w:tcPr>
          <w:p w14:paraId="5EA4260B" w14:textId="77777777" w:rsidR="00D2625F" w:rsidRDefault="00D2625F" w:rsidP="00447D21">
            <w:pPr>
              <w:pStyle w:val="NormalWeb"/>
              <w:jc w:val="both"/>
              <w:rPr>
                <w:rFonts w:ascii="Poppins" w:hAnsi="Poppins" w:cs="Poppins"/>
                <w:sz w:val="22"/>
                <w:szCs w:val="22"/>
              </w:rPr>
            </w:pPr>
          </w:p>
          <w:p w14:paraId="73488DB9" w14:textId="77777777" w:rsidR="00D2625F" w:rsidRDefault="00D2625F" w:rsidP="00447D21">
            <w:pPr>
              <w:pStyle w:val="NormalWeb"/>
              <w:jc w:val="both"/>
              <w:rPr>
                <w:rFonts w:ascii="Poppins" w:hAnsi="Poppins" w:cs="Poppins"/>
                <w:sz w:val="22"/>
                <w:szCs w:val="22"/>
              </w:rPr>
            </w:pPr>
          </w:p>
          <w:p w14:paraId="0515C604" w14:textId="5A5468E2" w:rsidR="00D2625F" w:rsidRDefault="00D2625F" w:rsidP="00447D21">
            <w:pPr>
              <w:pStyle w:val="NormalWeb"/>
              <w:jc w:val="both"/>
              <w:rPr>
                <w:rFonts w:ascii="Poppins" w:hAnsi="Poppins" w:cs="Poppins"/>
                <w:sz w:val="22"/>
                <w:szCs w:val="22"/>
              </w:rPr>
            </w:pPr>
          </w:p>
        </w:tc>
      </w:tr>
    </w:tbl>
    <w:p w14:paraId="4CD1665B" w14:textId="77777777" w:rsidR="00D2625F" w:rsidRDefault="00D2625F" w:rsidP="00447D21">
      <w:pPr>
        <w:pStyle w:val="NormalWeb"/>
        <w:shd w:val="clear" w:color="auto" w:fill="FFFFFF"/>
        <w:spacing w:before="0" w:beforeAutospacing="0" w:after="0" w:afterAutospacing="0"/>
        <w:jc w:val="both"/>
        <w:rPr>
          <w:rFonts w:ascii="Poppins" w:hAnsi="Poppins" w:cs="Poppins"/>
          <w:sz w:val="22"/>
          <w:szCs w:val="22"/>
        </w:rPr>
      </w:pPr>
    </w:p>
    <w:p w14:paraId="4505B31C" w14:textId="71A1DE23" w:rsidR="00447D21" w:rsidRDefault="00447D21" w:rsidP="00447D21">
      <w:pPr>
        <w:pStyle w:val="NormalWeb"/>
        <w:shd w:val="clear" w:color="auto" w:fill="FFFFFF"/>
        <w:spacing w:before="0" w:beforeAutospacing="0" w:after="0" w:afterAutospacing="0"/>
        <w:jc w:val="both"/>
        <w:rPr>
          <w:rFonts w:ascii="Poppins" w:hAnsi="Poppins" w:cs="Poppins"/>
          <w:sz w:val="22"/>
          <w:szCs w:val="22"/>
        </w:rPr>
      </w:pPr>
      <w:r w:rsidRPr="00447D21">
        <w:rPr>
          <w:rFonts w:ascii="Poppins" w:hAnsi="Poppins" w:cs="Poppins"/>
          <w:sz w:val="22"/>
          <w:szCs w:val="22"/>
        </w:rPr>
        <w:t>We cannot guarantee that we will be able to engage with all suppliers due to limited availability</w:t>
      </w:r>
      <w:r w:rsidR="005306A0">
        <w:rPr>
          <w:rFonts w:ascii="Poppins" w:hAnsi="Poppins" w:cs="Poppins"/>
          <w:sz w:val="22"/>
          <w:szCs w:val="22"/>
        </w:rPr>
        <w:t>.</w:t>
      </w:r>
    </w:p>
    <w:p w14:paraId="6E02D09A" w14:textId="7D098E44" w:rsidR="00447D21" w:rsidRDefault="00447D21" w:rsidP="00FE65B3">
      <w:pPr>
        <w:pStyle w:val="NormalWeb"/>
        <w:shd w:val="clear" w:color="auto" w:fill="FFFFFF"/>
        <w:spacing w:before="0" w:beforeAutospacing="0" w:after="0" w:afterAutospacing="0"/>
        <w:jc w:val="both"/>
        <w:rPr>
          <w:rFonts w:ascii="Poppins" w:hAnsi="Poppins" w:cs="Poppins"/>
          <w:sz w:val="22"/>
          <w:szCs w:val="22"/>
        </w:rPr>
      </w:pPr>
    </w:p>
    <w:p w14:paraId="1F584D08" w14:textId="6F470ABF" w:rsidR="00832554" w:rsidRDefault="00832554" w:rsidP="00832554">
      <w:pPr>
        <w:pStyle w:val="Contactdetails"/>
      </w:pPr>
    </w:p>
    <w:sectPr w:rsidR="00832554" w:rsidSect="009114B9">
      <w:headerReference w:type="default" r:id="rId13"/>
      <w:headerReference w:type="first" r:id="rId14"/>
      <w:footerReference w:type="first" r:id="rId15"/>
      <w:pgSz w:w="11906" w:h="16838"/>
      <w:pgMar w:top="2155" w:right="1077" w:bottom="1361" w:left="107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AEF86" w14:textId="77777777" w:rsidR="000E40E2" w:rsidRDefault="000E40E2" w:rsidP="0069385B">
      <w:pPr>
        <w:spacing w:line="240" w:lineRule="auto"/>
      </w:pPr>
      <w:r>
        <w:separator/>
      </w:r>
    </w:p>
  </w:endnote>
  <w:endnote w:type="continuationSeparator" w:id="0">
    <w:p w14:paraId="18B2F90A" w14:textId="77777777" w:rsidR="000E40E2" w:rsidRDefault="000E40E2" w:rsidP="0069385B">
      <w:pPr>
        <w:spacing w:line="240" w:lineRule="auto"/>
      </w:pPr>
      <w:r>
        <w:continuationSeparator/>
      </w:r>
    </w:p>
  </w:endnote>
  <w:endnote w:type="continuationNotice" w:id="1">
    <w:p w14:paraId="58DE0391" w14:textId="77777777" w:rsidR="000E40E2" w:rsidRDefault="000E40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oppins BOLD">
    <w:panose1 w:val="00000800000000000000"/>
    <w:charset w:val="00"/>
    <w:family w:val="roman"/>
    <w:notTrueType/>
    <w:pitch w:val="default"/>
  </w:font>
  <w:font w:name="Poppins Medium">
    <w:panose1 w:val="000006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C718" w14:textId="77777777" w:rsidR="00E30F16" w:rsidRPr="000C770D" w:rsidRDefault="001E22B9" w:rsidP="00683D0E">
    <w:pPr>
      <w:pStyle w:val="Footer"/>
      <w:spacing w:after="40"/>
      <w:jc w:val="right"/>
      <w:rPr>
        <w:rFonts w:ascii="Poppins" w:hAnsi="Poppins" w:cs="Poppins"/>
        <w:sz w:val="12"/>
        <w:szCs w:val="12"/>
      </w:rPr>
    </w:pPr>
    <w:r>
      <w:rPr>
        <w:noProof/>
        <w:sz w:val="12"/>
        <w:szCs w:val="12"/>
      </w:rPr>
      <mc:AlternateContent>
        <mc:Choice Requires="wps">
          <w:drawing>
            <wp:anchor distT="0" distB="0" distL="114300" distR="114300" simplePos="0" relativeHeight="251658243" behindDoc="0" locked="0" layoutInCell="1" allowOverlap="1" wp14:anchorId="1DEBFC50" wp14:editId="013B5711">
              <wp:simplePos x="0" y="0"/>
              <wp:positionH relativeFrom="margin">
                <wp:posOffset>0</wp:posOffset>
              </wp:positionH>
              <wp:positionV relativeFrom="paragraph">
                <wp:posOffset>-167640</wp:posOffset>
              </wp:positionV>
              <wp:extent cx="6192000" cy="0"/>
              <wp:effectExtent l="0" t="19050" r="37465" b="19050"/>
              <wp:wrapNone/>
              <wp:docPr id="42" name="Straight Connector 42"/>
              <wp:cNvGraphicFramePr/>
              <a:graphic xmlns:a="http://schemas.openxmlformats.org/drawingml/2006/main">
                <a:graphicData uri="http://schemas.microsoft.com/office/word/2010/wordprocessingShape">
                  <wps:wsp>
                    <wps:cNvCnPr/>
                    <wps:spPr>
                      <a:xfrm>
                        <a:off x="0" y="0"/>
                        <a:ext cx="6192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24C1BBD4" id="Straight Connector 42" o:spid="_x0000_s1026" style="position:absolute;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3.2pt" to="487.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" strokecolor="#003087 [3215]" strokeweight="2.25pt">
              <v:stroke joinstyle="miter"/>
              <w10:wrap anchorx="margin"/>
            </v:line>
          </w:pict>
        </mc:Fallback>
      </mc:AlternateContent>
    </w:r>
    <w:r w:rsidR="00A01362" w:rsidRPr="000C770D">
      <w:rPr>
        <w:noProof/>
        <w:sz w:val="12"/>
        <w:szCs w:val="12"/>
      </w:rPr>
      <w:drawing>
        <wp:anchor distT="0" distB="0" distL="114300" distR="114300" simplePos="0" relativeHeight="251658240" behindDoc="1" locked="0" layoutInCell="1" allowOverlap="1" wp14:anchorId="5C87DE06" wp14:editId="635D6485">
          <wp:simplePos x="0" y="0"/>
          <wp:positionH relativeFrom="column">
            <wp:posOffset>-85725</wp:posOffset>
          </wp:positionH>
          <wp:positionV relativeFrom="paragraph">
            <wp:posOffset>-32385</wp:posOffset>
          </wp:positionV>
          <wp:extent cx="1238250" cy="455930"/>
          <wp:effectExtent l="0" t="0" r="0" b="0"/>
          <wp:wrapTight wrapText="bothSides">
            <wp:wrapPolygon edited="0">
              <wp:start x="997" y="903"/>
              <wp:lineTo x="665" y="15343"/>
              <wp:lineTo x="1994" y="17148"/>
              <wp:lineTo x="11298" y="18953"/>
              <wp:lineTo x="13625" y="18953"/>
              <wp:lineTo x="20271" y="16245"/>
              <wp:lineTo x="20271" y="3610"/>
              <wp:lineTo x="14622" y="903"/>
              <wp:lineTo x="997" y="903"/>
            </wp:wrapPolygon>
          </wp:wrapTight>
          <wp:docPr id="45" name="Picture 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250" cy="455930"/>
                  </a:xfrm>
                  <a:prstGeom prst="rect">
                    <a:avLst/>
                  </a:prstGeom>
                </pic:spPr>
              </pic:pic>
            </a:graphicData>
          </a:graphic>
          <wp14:sizeRelH relativeFrom="page">
            <wp14:pctWidth>0</wp14:pctWidth>
          </wp14:sizeRelH>
          <wp14:sizeRelV relativeFrom="page">
            <wp14:pctHeight>0</wp14:pctHeight>
          </wp14:sizeRelV>
        </wp:anchor>
      </w:drawing>
    </w:r>
    <w:r w:rsidR="00A512C8" w:rsidRPr="000C770D">
      <w:rPr>
        <w:rFonts w:ascii="Poppins" w:hAnsi="Poppins" w:cs="Poppins"/>
        <w:sz w:val="12"/>
        <w:szCs w:val="12"/>
      </w:rPr>
      <w:t>NHS Shared Business Services Limited</w:t>
    </w:r>
    <w:r w:rsidR="00A44B16" w:rsidRPr="000C770D">
      <w:rPr>
        <w:rFonts w:ascii="Poppins" w:hAnsi="Poppins" w:cs="Poppins"/>
        <w:sz w:val="12"/>
        <w:szCs w:val="12"/>
      </w:rPr>
      <w:t xml:space="preserve">, </w:t>
    </w:r>
    <w:r w:rsidR="00A512C8" w:rsidRPr="000C770D">
      <w:rPr>
        <w:rFonts w:ascii="Poppins" w:hAnsi="Poppins" w:cs="Poppins"/>
        <w:sz w:val="12"/>
        <w:szCs w:val="12"/>
      </w:rPr>
      <w:t>Three Cherry Trees Lane, Hemel Hempstead, Hertfordshire, HP2 7AH</w:t>
    </w:r>
  </w:p>
  <w:p w14:paraId="6FC7C19A" w14:textId="77777777" w:rsidR="00BF20D8" w:rsidRPr="000C770D" w:rsidRDefault="00000000" w:rsidP="00683D0E">
    <w:pPr>
      <w:pStyle w:val="Footer"/>
      <w:spacing w:after="40"/>
      <w:jc w:val="right"/>
      <w:rPr>
        <w:rFonts w:ascii="Poppins" w:hAnsi="Poppins" w:cs="Poppins"/>
        <w:sz w:val="12"/>
        <w:szCs w:val="12"/>
      </w:rPr>
    </w:pPr>
    <w:hyperlink r:id="rId2" w:history="1">
      <w:r w:rsidR="00BF20D8" w:rsidRPr="000C770D">
        <w:rPr>
          <w:rStyle w:val="Hyperlink"/>
          <w:rFonts w:ascii="Poppins" w:hAnsi="Poppins" w:cs="Poppins"/>
          <w:color w:val="00A499" w:themeColor="accent3"/>
          <w:sz w:val="12"/>
          <w:szCs w:val="12"/>
        </w:rPr>
        <w:t>www.sbs.nhs.uk</w:t>
      </w:r>
    </w:hyperlink>
  </w:p>
  <w:p w14:paraId="5D5B21A3" w14:textId="77777777" w:rsidR="00E30F16" w:rsidRPr="000C770D" w:rsidRDefault="00E30F16" w:rsidP="00683D0E">
    <w:pPr>
      <w:pStyle w:val="Footer"/>
      <w:spacing w:after="40"/>
      <w:jc w:val="right"/>
      <w:rPr>
        <w:rFonts w:ascii="Poppins" w:hAnsi="Poppins" w:cs="Poppins"/>
        <w:sz w:val="12"/>
        <w:szCs w:val="12"/>
      </w:rPr>
    </w:pPr>
    <w:r w:rsidRPr="000C770D">
      <w:rPr>
        <w:rFonts w:ascii="Poppins" w:hAnsi="Poppins" w:cs="Poppins"/>
        <w:sz w:val="12"/>
        <w:szCs w:val="12"/>
      </w:rPr>
      <w:t>Registered in England, No. 5280446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135A2" w14:textId="77777777" w:rsidR="000E40E2" w:rsidRDefault="000E40E2" w:rsidP="0069385B">
      <w:pPr>
        <w:spacing w:line="240" w:lineRule="auto"/>
      </w:pPr>
      <w:r>
        <w:separator/>
      </w:r>
    </w:p>
  </w:footnote>
  <w:footnote w:type="continuationSeparator" w:id="0">
    <w:p w14:paraId="755A89A5" w14:textId="77777777" w:rsidR="000E40E2" w:rsidRDefault="000E40E2" w:rsidP="0069385B">
      <w:pPr>
        <w:spacing w:line="240" w:lineRule="auto"/>
      </w:pPr>
      <w:r>
        <w:continuationSeparator/>
      </w:r>
    </w:p>
  </w:footnote>
  <w:footnote w:type="continuationNotice" w:id="1">
    <w:p w14:paraId="43A05FFC" w14:textId="77777777" w:rsidR="000E40E2" w:rsidRDefault="000E40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0CBC" w14:textId="77777777" w:rsidR="0069385B" w:rsidRDefault="0069385B">
    <w:pPr>
      <w:pStyle w:val="Header"/>
    </w:pPr>
    <w:r>
      <w:rPr>
        <w:noProof/>
      </w:rPr>
      <mc:AlternateContent>
        <mc:Choice Requires="wps">
          <w:drawing>
            <wp:anchor distT="0" distB="0" distL="114300" distR="114300" simplePos="0" relativeHeight="251658242" behindDoc="0" locked="0" layoutInCell="0" allowOverlap="1" wp14:anchorId="06F80760" wp14:editId="743F9356">
              <wp:simplePos x="0" y="0"/>
              <wp:positionH relativeFrom="page">
                <wp:posOffset>0</wp:posOffset>
              </wp:positionH>
              <wp:positionV relativeFrom="page">
                <wp:posOffset>190500</wp:posOffset>
              </wp:positionV>
              <wp:extent cx="7560310" cy="270510"/>
              <wp:effectExtent l="0" t="0" r="0" b="15240"/>
              <wp:wrapNone/>
              <wp:docPr id="1" name="Text Box 1" descr="{&quot;HashCode&quot;:-16018227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0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E62D8B" w14:textId="77777777" w:rsidR="0069385B" w:rsidRPr="0069385B" w:rsidRDefault="0069385B" w:rsidP="0069385B">
                          <w:pPr>
                            <w:rPr>
                              <w:rFonts w:ascii="Tahoma" w:hAnsi="Tahoma"/>
                              <w:color w:val="CF022B"/>
                              <w:sz w:val="16"/>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F80760" id="_x0000_t202" coordsize="21600,21600" o:spt="202" path="m,l,21600r21600,l21600,xe">
              <v:stroke joinstyle="miter"/>
              <v:path gradientshapeok="t" o:connecttype="rect"/>
            </v:shapetype>
            <v:shape id="Text Box 1" o:spid="_x0000_s1026" type="#_x0000_t202" alt="{&quot;HashCode&quot;:-1601822747,&quot;Height&quot;:841.0,&quot;Width&quot;:595.0,&quot;Placement&quot;:&quot;Header&quot;,&quot;Index&quot;:&quot;Primary&quot;,&quot;Section&quot;:1,&quot;Top&quot;:0.0,&quot;Left&quot;:0.0}" style="position:absolute;margin-left:0;margin-top:15pt;width:595.3pt;height:21.3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" o:allowincell="f" filled="f" stroked="f" strokeweight=".5pt">
              <v:textbox inset="20pt,0,,0">
                <w:txbxContent>
                  <w:p w14:paraId="10E62D8B" w14:textId="77777777" w:rsidR="0069385B" w:rsidRPr="0069385B" w:rsidRDefault="0069385B" w:rsidP="0069385B">
                    <w:pPr>
                      <w:rPr>
                        <w:rFonts w:ascii="Tahoma" w:hAnsi="Tahoma"/>
                        <w:color w:val="CF022B"/>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1FF" w14:textId="77777777" w:rsidR="0069385B" w:rsidRDefault="00686F9B" w:rsidP="00C24B54">
    <w:pPr>
      <w:pStyle w:val="Header"/>
      <w:jc w:val="right"/>
    </w:pPr>
    <w:r>
      <w:rPr>
        <w:noProof/>
      </w:rPr>
      <w:drawing>
        <wp:anchor distT="0" distB="0" distL="114300" distR="114300" simplePos="0" relativeHeight="251658241" behindDoc="1" locked="0" layoutInCell="1" allowOverlap="1" wp14:anchorId="4604438D" wp14:editId="2CA0550F">
          <wp:simplePos x="0" y="0"/>
          <wp:positionH relativeFrom="column">
            <wp:posOffset>4248150</wp:posOffset>
          </wp:positionH>
          <wp:positionV relativeFrom="paragraph">
            <wp:posOffset>-1905</wp:posOffset>
          </wp:positionV>
          <wp:extent cx="2159635" cy="831850"/>
          <wp:effectExtent l="0" t="0" r="0" b="6350"/>
          <wp:wrapTight wrapText="bothSides">
            <wp:wrapPolygon edited="0">
              <wp:start x="0" y="0"/>
              <wp:lineTo x="0" y="21270"/>
              <wp:lineTo x="21340" y="21270"/>
              <wp:lineTo x="21340"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59635" cy="831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E01"/>
    <w:multiLevelType w:val="hybridMultilevel"/>
    <w:tmpl w:val="D18EB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7D0CA6"/>
    <w:multiLevelType w:val="hybridMultilevel"/>
    <w:tmpl w:val="6FB4A690"/>
    <w:lvl w:ilvl="0" w:tplc="9092B30C">
      <w:start w:val="1"/>
      <w:numFmt w:val="bullet"/>
      <w:pStyle w:val="ListParagraph"/>
      <w:lvlText w:val=""/>
      <w:lvlJc w:val="left"/>
      <w:pPr>
        <w:ind w:left="720" w:hanging="360"/>
      </w:pPr>
      <w:rPr>
        <w:rFonts w:ascii="Wingdings" w:hAnsi="Wingdings" w:hint="default"/>
        <w:color w:val="003087"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316E1C"/>
    <w:multiLevelType w:val="hybridMultilevel"/>
    <w:tmpl w:val="FDB21F02"/>
    <w:lvl w:ilvl="0" w:tplc="B73AC69E">
      <w:numFmt w:val="bullet"/>
      <w:lvlText w:val=""/>
      <w:lvlJc w:val="left"/>
      <w:pPr>
        <w:ind w:left="720" w:hanging="360"/>
      </w:pPr>
      <w:rPr>
        <w:rFonts w:ascii="Wingdings" w:hAnsi="Wingdings" w:cs="Wingdings" w:hint="default"/>
        <w:color w:val="003087"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2705972">
    <w:abstractNumId w:val="2"/>
  </w:num>
  <w:num w:numId="2" w16cid:durableId="778338128">
    <w:abstractNumId w:val="1"/>
  </w:num>
  <w:num w:numId="3" w16cid:durableId="450516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79"/>
    <w:rsid w:val="00000B2F"/>
    <w:rsid w:val="00001D8F"/>
    <w:rsid w:val="000370F2"/>
    <w:rsid w:val="00043331"/>
    <w:rsid w:val="00052A51"/>
    <w:rsid w:val="00061A95"/>
    <w:rsid w:val="00063ED2"/>
    <w:rsid w:val="0007053E"/>
    <w:rsid w:val="00094943"/>
    <w:rsid w:val="000A07FC"/>
    <w:rsid w:val="000B00F7"/>
    <w:rsid w:val="000B6841"/>
    <w:rsid w:val="000C770D"/>
    <w:rsid w:val="000E40E2"/>
    <w:rsid w:val="000F20EC"/>
    <w:rsid w:val="000F6F73"/>
    <w:rsid w:val="000F72E4"/>
    <w:rsid w:val="000F7EA7"/>
    <w:rsid w:val="00122CAB"/>
    <w:rsid w:val="00123F30"/>
    <w:rsid w:val="001242DE"/>
    <w:rsid w:val="001253DD"/>
    <w:rsid w:val="00126977"/>
    <w:rsid w:val="00131D50"/>
    <w:rsid w:val="00156CD2"/>
    <w:rsid w:val="001767CD"/>
    <w:rsid w:val="00183CFB"/>
    <w:rsid w:val="00185F7F"/>
    <w:rsid w:val="0018664C"/>
    <w:rsid w:val="001916B2"/>
    <w:rsid w:val="00197F5C"/>
    <w:rsid w:val="001A1D66"/>
    <w:rsid w:val="001A7AA7"/>
    <w:rsid w:val="001C6D90"/>
    <w:rsid w:val="001D046D"/>
    <w:rsid w:val="001D18C8"/>
    <w:rsid w:val="001D3982"/>
    <w:rsid w:val="001E22B9"/>
    <w:rsid w:val="001F0A7F"/>
    <w:rsid w:val="001F410D"/>
    <w:rsid w:val="00216249"/>
    <w:rsid w:val="00223B26"/>
    <w:rsid w:val="00224D3E"/>
    <w:rsid w:val="00235049"/>
    <w:rsid w:val="00251ED6"/>
    <w:rsid w:val="0025299E"/>
    <w:rsid w:val="0025766C"/>
    <w:rsid w:val="00261CB5"/>
    <w:rsid w:val="00263F4C"/>
    <w:rsid w:val="00266B3C"/>
    <w:rsid w:val="002810AC"/>
    <w:rsid w:val="002A7E05"/>
    <w:rsid w:val="002B00FA"/>
    <w:rsid w:val="002B7F71"/>
    <w:rsid w:val="002C003A"/>
    <w:rsid w:val="002C17C6"/>
    <w:rsid w:val="002D72A2"/>
    <w:rsid w:val="002E43BB"/>
    <w:rsid w:val="002F00F1"/>
    <w:rsid w:val="002F0B69"/>
    <w:rsid w:val="002F280F"/>
    <w:rsid w:val="002F5C95"/>
    <w:rsid w:val="00305704"/>
    <w:rsid w:val="00314C91"/>
    <w:rsid w:val="00321D5C"/>
    <w:rsid w:val="00323B83"/>
    <w:rsid w:val="0032492A"/>
    <w:rsid w:val="00372672"/>
    <w:rsid w:val="00373AA9"/>
    <w:rsid w:val="00375175"/>
    <w:rsid w:val="00380B82"/>
    <w:rsid w:val="00391142"/>
    <w:rsid w:val="00394321"/>
    <w:rsid w:val="003D48A5"/>
    <w:rsid w:val="003E2FC3"/>
    <w:rsid w:val="003E38AD"/>
    <w:rsid w:val="00401797"/>
    <w:rsid w:val="00401FF3"/>
    <w:rsid w:val="00404E98"/>
    <w:rsid w:val="004052DF"/>
    <w:rsid w:val="00405BE7"/>
    <w:rsid w:val="00406B39"/>
    <w:rsid w:val="00410BF6"/>
    <w:rsid w:val="00414593"/>
    <w:rsid w:val="00447D21"/>
    <w:rsid w:val="00450C79"/>
    <w:rsid w:val="0045160D"/>
    <w:rsid w:val="004522ED"/>
    <w:rsid w:val="00457024"/>
    <w:rsid w:val="00470E50"/>
    <w:rsid w:val="00480B35"/>
    <w:rsid w:val="004A32CD"/>
    <w:rsid w:val="004A4AFB"/>
    <w:rsid w:val="004D7149"/>
    <w:rsid w:val="004E09C8"/>
    <w:rsid w:val="0052723D"/>
    <w:rsid w:val="005306A0"/>
    <w:rsid w:val="005455FE"/>
    <w:rsid w:val="00565F5A"/>
    <w:rsid w:val="005721DF"/>
    <w:rsid w:val="00576336"/>
    <w:rsid w:val="005A4410"/>
    <w:rsid w:val="005D74BF"/>
    <w:rsid w:val="005E1CC0"/>
    <w:rsid w:val="0060555D"/>
    <w:rsid w:val="00607D5C"/>
    <w:rsid w:val="00622D74"/>
    <w:rsid w:val="00626D14"/>
    <w:rsid w:val="006278C4"/>
    <w:rsid w:val="0063638C"/>
    <w:rsid w:val="00655837"/>
    <w:rsid w:val="00666803"/>
    <w:rsid w:val="006668D6"/>
    <w:rsid w:val="0067355A"/>
    <w:rsid w:val="0067683A"/>
    <w:rsid w:val="00682C87"/>
    <w:rsid w:val="00683D0E"/>
    <w:rsid w:val="006849F3"/>
    <w:rsid w:val="00686F9B"/>
    <w:rsid w:val="0069385B"/>
    <w:rsid w:val="006B6A0C"/>
    <w:rsid w:val="006C0E63"/>
    <w:rsid w:val="006C1E6B"/>
    <w:rsid w:val="006C5F81"/>
    <w:rsid w:val="006D1BAF"/>
    <w:rsid w:val="006D2DAC"/>
    <w:rsid w:val="006D68F5"/>
    <w:rsid w:val="006E29A2"/>
    <w:rsid w:val="006E43FF"/>
    <w:rsid w:val="006F3CAA"/>
    <w:rsid w:val="00702CB4"/>
    <w:rsid w:val="00707789"/>
    <w:rsid w:val="007110DE"/>
    <w:rsid w:val="007208A0"/>
    <w:rsid w:val="0073260D"/>
    <w:rsid w:val="00757BC9"/>
    <w:rsid w:val="007716E9"/>
    <w:rsid w:val="00776EB4"/>
    <w:rsid w:val="0078537D"/>
    <w:rsid w:val="00785B8A"/>
    <w:rsid w:val="007932E7"/>
    <w:rsid w:val="007A5F1E"/>
    <w:rsid w:val="007C10C7"/>
    <w:rsid w:val="007D0D98"/>
    <w:rsid w:val="007D17C4"/>
    <w:rsid w:val="007D50C3"/>
    <w:rsid w:val="007E4EBB"/>
    <w:rsid w:val="007E6E29"/>
    <w:rsid w:val="007E7129"/>
    <w:rsid w:val="007F470E"/>
    <w:rsid w:val="008058D5"/>
    <w:rsid w:val="00815E79"/>
    <w:rsid w:val="00821746"/>
    <w:rsid w:val="00832554"/>
    <w:rsid w:val="008362C6"/>
    <w:rsid w:val="00853213"/>
    <w:rsid w:val="00853E9D"/>
    <w:rsid w:val="008544A5"/>
    <w:rsid w:val="00854C5C"/>
    <w:rsid w:val="008571E5"/>
    <w:rsid w:val="0085797D"/>
    <w:rsid w:val="00877067"/>
    <w:rsid w:val="008854D4"/>
    <w:rsid w:val="008B0E71"/>
    <w:rsid w:val="008B708F"/>
    <w:rsid w:val="008C4B9F"/>
    <w:rsid w:val="008E0691"/>
    <w:rsid w:val="008E5D7F"/>
    <w:rsid w:val="008F2755"/>
    <w:rsid w:val="008F4AE0"/>
    <w:rsid w:val="008F5ACC"/>
    <w:rsid w:val="009114B9"/>
    <w:rsid w:val="00913FE5"/>
    <w:rsid w:val="00925ABF"/>
    <w:rsid w:val="00947568"/>
    <w:rsid w:val="00985F28"/>
    <w:rsid w:val="00993A46"/>
    <w:rsid w:val="009A37C9"/>
    <w:rsid w:val="009A6443"/>
    <w:rsid w:val="009E0593"/>
    <w:rsid w:val="009E5997"/>
    <w:rsid w:val="00A01362"/>
    <w:rsid w:val="00A02A23"/>
    <w:rsid w:val="00A16638"/>
    <w:rsid w:val="00A3141D"/>
    <w:rsid w:val="00A3441B"/>
    <w:rsid w:val="00A429FF"/>
    <w:rsid w:val="00A44B16"/>
    <w:rsid w:val="00A512C8"/>
    <w:rsid w:val="00A848A4"/>
    <w:rsid w:val="00A96A61"/>
    <w:rsid w:val="00AA6F7E"/>
    <w:rsid w:val="00AB500C"/>
    <w:rsid w:val="00AB5BC9"/>
    <w:rsid w:val="00AB6C85"/>
    <w:rsid w:val="00AC7C39"/>
    <w:rsid w:val="00AD21BE"/>
    <w:rsid w:val="00AD4857"/>
    <w:rsid w:val="00AE187C"/>
    <w:rsid w:val="00AE7B5B"/>
    <w:rsid w:val="00AE7E06"/>
    <w:rsid w:val="00B02CEF"/>
    <w:rsid w:val="00B11FA1"/>
    <w:rsid w:val="00B22FFF"/>
    <w:rsid w:val="00B30A70"/>
    <w:rsid w:val="00B44792"/>
    <w:rsid w:val="00B53437"/>
    <w:rsid w:val="00B678C3"/>
    <w:rsid w:val="00BA1499"/>
    <w:rsid w:val="00BB1797"/>
    <w:rsid w:val="00BB2BB2"/>
    <w:rsid w:val="00BB3DBF"/>
    <w:rsid w:val="00BB5225"/>
    <w:rsid w:val="00BC76C1"/>
    <w:rsid w:val="00BD406C"/>
    <w:rsid w:val="00BF20D8"/>
    <w:rsid w:val="00BF5383"/>
    <w:rsid w:val="00C005D0"/>
    <w:rsid w:val="00C0465D"/>
    <w:rsid w:val="00C051BD"/>
    <w:rsid w:val="00C143D9"/>
    <w:rsid w:val="00C14465"/>
    <w:rsid w:val="00C21B13"/>
    <w:rsid w:val="00C22995"/>
    <w:rsid w:val="00C24B54"/>
    <w:rsid w:val="00C27539"/>
    <w:rsid w:val="00C3670C"/>
    <w:rsid w:val="00C55F1D"/>
    <w:rsid w:val="00C575A5"/>
    <w:rsid w:val="00C95D01"/>
    <w:rsid w:val="00CB6F60"/>
    <w:rsid w:val="00CB7979"/>
    <w:rsid w:val="00CD7D10"/>
    <w:rsid w:val="00CE43C2"/>
    <w:rsid w:val="00CE6A35"/>
    <w:rsid w:val="00CE7D94"/>
    <w:rsid w:val="00CF3FB5"/>
    <w:rsid w:val="00CF4896"/>
    <w:rsid w:val="00D0080D"/>
    <w:rsid w:val="00D0580B"/>
    <w:rsid w:val="00D071AC"/>
    <w:rsid w:val="00D11A68"/>
    <w:rsid w:val="00D21C95"/>
    <w:rsid w:val="00D2625F"/>
    <w:rsid w:val="00D31B02"/>
    <w:rsid w:val="00D40A16"/>
    <w:rsid w:val="00D55462"/>
    <w:rsid w:val="00D6452F"/>
    <w:rsid w:val="00D6487E"/>
    <w:rsid w:val="00D66331"/>
    <w:rsid w:val="00D73193"/>
    <w:rsid w:val="00D77F10"/>
    <w:rsid w:val="00DA2C1C"/>
    <w:rsid w:val="00DA4217"/>
    <w:rsid w:val="00DB6321"/>
    <w:rsid w:val="00DE05A8"/>
    <w:rsid w:val="00DE66E2"/>
    <w:rsid w:val="00DF1803"/>
    <w:rsid w:val="00DF1D0B"/>
    <w:rsid w:val="00DF4765"/>
    <w:rsid w:val="00E10F23"/>
    <w:rsid w:val="00E13476"/>
    <w:rsid w:val="00E30568"/>
    <w:rsid w:val="00E30F16"/>
    <w:rsid w:val="00E41662"/>
    <w:rsid w:val="00E67E20"/>
    <w:rsid w:val="00E7103A"/>
    <w:rsid w:val="00E74E94"/>
    <w:rsid w:val="00E753BD"/>
    <w:rsid w:val="00E77AC9"/>
    <w:rsid w:val="00E84A39"/>
    <w:rsid w:val="00EB06D8"/>
    <w:rsid w:val="00EB6E8D"/>
    <w:rsid w:val="00ED2C1D"/>
    <w:rsid w:val="00ED7EF8"/>
    <w:rsid w:val="00EE01F9"/>
    <w:rsid w:val="00EE24AE"/>
    <w:rsid w:val="00EF618C"/>
    <w:rsid w:val="00F01157"/>
    <w:rsid w:val="00F02A28"/>
    <w:rsid w:val="00F23EED"/>
    <w:rsid w:val="00F333E8"/>
    <w:rsid w:val="00F341C8"/>
    <w:rsid w:val="00F53F3C"/>
    <w:rsid w:val="00F70182"/>
    <w:rsid w:val="00F80293"/>
    <w:rsid w:val="00F81317"/>
    <w:rsid w:val="00F95958"/>
    <w:rsid w:val="00FA5435"/>
    <w:rsid w:val="00FA58E9"/>
    <w:rsid w:val="00FB36C8"/>
    <w:rsid w:val="00FC4B7E"/>
    <w:rsid w:val="00FC7D12"/>
    <w:rsid w:val="00FE22D3"/>
    <w:rsid w:val="00FE3F4C"/>
    <w:rsid w:val="00FE4165"/>
    <w:rsid w:val="00FE65B3"/>
    <w:rsid w:val="033783DF"/>
    <w:rsid w:val="12E10134"/>
    <w:rsid w:val="189052F7"/>
    <w:rsid w:val="190518AE"/>
    <w:rsid w:val="1BE61C88"/>
    <w:rsid w:val="2378B889"/>
    <w:rsid w:val="3765E50A"/>
    <w:rsid w:val="3AB7DC49"/>
    <w:rsid w:val="3B258BEE"/>
    <w:rsid w:val="3BCF8E11"/>
    <w:rsid w:val="3CB1E529"/>
    <w:rsid w:val="3FD2A58F"/>
    <w:rsid w:val="433763BB"/>
    <w:rsid w:val="47D04C00"/>
    <w:rsid w:val="4FFCBE66"/>
    <w:rsid w:val="507DC25C"/>
    <w:rsid w:val="53503D0C"/>
    <w:rsid w:val="53813641"/>
    <w:rsid w:val="6407C696"/>
    <w:rsid w:val="64D7DFD3"/>
    <w:rsid w:val="66D02560"/>
    <w:rsid w:val="6870028E"/>
    <w:rsid w:val="6AB70D40"/>
    <w:rsid w:val="75EA9127"/>
    <w:rsid w:val="76C22DD2"/>
    <w:rsid w:val="77ACE1F6"/>
    <w:rsid w:val="79A7CA1D"/>
    <w:rsid w:val="7B37E668"/>
    <w:rsid w:val="7CA73DF7"/>
    <w:rsid w:val="7F2B3634"/>
    <w:rsid w:val="7FC73E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890F6"/>
  <w15:chartTrackingRefBased/>
  <w15:docId w15:val="{648D16B4-3C76-4393-9143-773762D9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53E"/>
    <w:pPr>
      <w:spacing w:after="0" w:line="264" w:lineRule="auto"/>
    </w:pPr>
    <w:rPr>
      <w:color w:val="425563" w:themeColor="text1"/>
    </w:rPr>
  </w:style>
  <w:style w:type="paragraph" w:styleId="Heading1">
    <w:name w:val="heading 1"/>
    <w:basedOn w:val="NormalWeb"/>
    <w:next w:val="Normal"/>
    <w:link w:val="Heading1Char"/>
    <w:uiPriority w:val="9"/>
    <w:rsid w:val="002F5C95"/>
    <w:pPr>
      <w:shd w:val="clear" w:color="auto" w:fill="FFFFFF"/>
      <w:spacing w:before="0" w:beforeAutospacing="0" w:after="0" w:afterAutospacing="0"/>
      <w:jc w:val="both"/>
      <w:outlineLvl w:val="0"/>
    </w:pPr>
    <w:rPr>
      <w:rFonts w:ascii="Poppins BOLD" w:hAnsi="Poppins BOLD" w:cs="Poppins"/>
      <w:color w:val="00A9CE" w:themeColor="accent2"/>
      <w:sz w:val="28"/>
      <w:szCs w:val="28"/>
    </w:rPr>
  </w:style>
  <w:style w:type="paragraph" w:styleId="Heading2">
    <w:name w:val="heading 2"/>
    <w:aliases w:val="Section Heading"/>
    <w:basedOn w:val="NormalWeb"/>
    <w:next w:val="Normal"/>
    <w:link w:val="Heading2Char"/>
    <w:uiPriority w:val="9"/>
    <w:unhideWhenUsed/>
    <w:qFormat/>
    <w:rsid w:val="00832554"/>
    <w:pPr>
      <w:shd w:val="clear" w:color="auto" w:fill="FFFFFF"/>
      <w:spacing w:before="0" w:beforeAutospacing="0" w:after="220" w:afterAutospacing="0"/>
      <w:ind w:firstLine="720"/>
      <w:outlineLvl w:val="1"/>
    </w:pPr>
    <w:rPr>
      <w:rFonts w:asciiTheme="majorHAnsi" w:hAnsiTheme="majorHAnsi" w:cstheme="minorHAnsi"/>
      <w:color w:val="003087" w:themeColor="text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85B"/>
    <w:pPr>
      <w:tabs>
        <w:tab w:val="center" w:pos="4513"/>
        <w:tab w:val="right" w:pos="9026"/>
      </w:tabs>
      <w:spacing w:line="240" w:lineRule="auto"/>
    </w:pPr>
  </w:style>
  <w:style w:type="character" w:customStyle="1" w:styleId="HeaderChar">
    <w:name w:val="Header Char"/>
    <w:basedOn w:val="DefaultParagraphFont"/>
    <w:link w:val="Header"/>
    <w:uiPriority w:val="99"/>
    <w:rsid w:val="0069385B"/>
  </w:style>
  <w:style w:type="paragraph" w:styleId="Footer">
    <w:name w:val="footer"/>
    <w:basedOn w:val="Normal"/>
    <w:link w:val="FooterChar"/>
    <w:uiPriority w:val="99"/>
    <w:unhideWhenUsed/>
    <w:rsid w:val="0069385B"/>
    <w:pPr>
      <w:tabs>
        <w:tab w:val="center" w:pos="4513"/>
        <w:tab w:val="right" w:pos="9026"/>
      </w:tabs>
      <w:spacing w:line="240" w:lineRule="auto"/>
    </w:pPr>
  </w:style>
  <w:style w:type="character" w:customStyle="1" w:styleId="FooterChar">
    <w:name w:val="Footer Char"/>
    <w:basedOn w:val="DefaultParagraphFont"/>
    <w:link w:val="Footer"/>
    <w:uiPriority w:val="99"/>
    <w:rsid w:val="0069385B"/>
  </w:style>
  <w:style w:type="character" w:styleId="Hyperlink">
    <w:name w:val="Hyperlink"/>
    <w:basedOn w:val="DefaultParagraphFont"/>
    <w:uiPriority w:val="99"/>
    <w:unhideWhenUsed/>
    <w:rsid w:val="00A512C8"/>
    <w:rPr>
      <w:color w:val="00A9CE" w:themeColor="hyperlink"/>
      <w:u w:val="single"/>
    </w:rPr>
  </w:style>
  <w:style w:type="character" w:styleId="UnresolvedMention">
    <w:name w:val="Unresolved Mention"/>
    <w:basedOn w:val="DefaultParagraphFont"/>
    <w:uiPriority w:val="99"/>
    <w:semiHidden/>
    <w:unhideWhenUsed/>
    <w:rsid w:val="00A512C8"/>
    <w:rPr>
      <w:color w:val="605E5C"/>
      <w:shd w:val="clear" w:color="auto" w:fill="E1DFDD"/>
    </w:rPr>
  </w:style>
  <w:style w:type="paragraph" w:styleId="NormalWeb">
    <w:name w:val="Normal (Web)"/>
    <w:basedOn w:val="Normal"/>
    <w:link w:val="NormalWebChar"/>
    <w:uiPriority w:val="99"/>
    <w:unhideWhenUsed/>
    <w:rsid w:val="007C10C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A5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061A95"/>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character" w:customStyle="1" w:styleId="Heading1Char">
    <w:name w:val="Heading 1 Char"/>
    <w:basedOn w:val="DefaultParagraphFont"/>
    <w:link w:val="Heading1"/>
    <w:uiPriority w:val="9"/>
    <w:rsid w:val="002F5C95"/>
    <w:rPr>
      <w:rFonts w:ascii="Poppins BOLD" w:eastAsia="Times New Roman" w:hAnsi="Poppins BOLD" w:cs="Poppins"/>
      <w:color w:val="00A9CE" w:themeColor="accent2"/>
      <w:sz w:val="28"/>
      <w:szCs w:val="28"/>
      <w:shd w:val="clear" w:color="auto" w:fill="FFFFFF"/>
      <w:lang w:eastAsia="en-GB"/>
    </w:rPr>
  </w:style>
  <w:style w:type="character" w:customStyle="1" w:styleId="Heading2Char">
    <w:name w:val="Heading 2 Char"/>
    <w:aliases w:val="Section Heading Char"/>
    <w:basedOn w:val="DefaultParagraphFont"/>
    <w:link w:val="Heading2"/>
    <w:uiPriority w:val="9"/>
    <w:rsid w:val="00832554"/>
    <w:rPr>
      <w:rFonts w:asciiTheme="majorHAnsi" w:eastAsia="Times New Roman" w:hAnsiTheme="majorHAnsi" w:cstheme="minorHAnsi"/>
      <w:color w:val="003087" w:themeColor="text2"/>
      <w:shd w:val="clear" w:color="auto" w:fill="FFFFFF"/>
      <w:lang w:eastAsia="en-GB"/>
    </w:rPr>
  </w:style>
  <w:style w:type="paragraph" w:styleId="Title">
    <w:name w:val="Title"/>
    <w:basedOn w:val="Heading1"/>
    <w:next w:val="Normal"/>
    <w:link w:val="TitleChar"/>
    <w:uiPriority w:val="10"/>
    <w:qFormat/>
    <w:rsid w:val="004A32CD"/>
    <w:pPr>
      <w:spacing w:after="480"/>
      <w:jc w:val="left"/>
    </w:pPr>
    <w:rPr>
      <w:color w:val="003087" w:themeColor="text2"/>
      <w:sz w:val="48"/>
      <w:szCs w:val="44"/>
    </w:rPr>
  </w:style>
  <w:style w:type="character" w:customStyle="1" w:styleId="TitleChar">
    <w:name w:val="Title Char"/>
    <w:basedOn w:val="DefaultParagraphFont"/>
    <w:link w:val="Title"/>
    <w:uiPriority w:val="10"/>
    <w:rsid w:val="004A32CD"/>
    <w:rPr>
      <w:rFonts w:ascii="Poppins BOLD" w:eastAsia="Times New Roman" w:hAnsi="Poppins BOLD" w:cs="Poppins"/>
      <w:color w:val="003087" w:themeColor="text2"/>
      <w:sz w:val="48"/>
      <w:szCs w:val="44"/>
      <w:shd w:val="clear" w:color="auto" w:fill="FFFFFF"/>
      <w:lang w:eastAsia="en-GB"/>
    </w:rPr>
  </w:style>
  <w:style w:type="character" w:styleId="SubtleEmphasis">
    <w:name w:val="Subtle Emphasis"/>
    <w:basedOn w:val="DefaultParagraphFont"/>
    <w:uiPriority w:val="19"/>
    <w:qFormat/>
    <w:rsid w:val="00832554"/>
    <w:rPr>
      <w:rFonts w:ascii="Poppins" w:hAnsi="Poppins" w:cstheme="minorHAnsi"/>
      <w:iCs/>
      <w:color w:val="00A9CE" w:themeColor="accent2"/>
    </w:rPr>
  </w:style>
  <w:style w:type="paragraph" w:styleId="ListParagraph">
    <w:name w:val="List Paragraph"/>
    <w:basedOn w:val="Normal"/>
    <w:uiPriority w:val="34"/>
    <w:qFormat/>
    <w:rsid w:val="00BB1797"/>
    <w:pPr>
      <w:numPr>
        <w:numId w:val="2"/>
      </w:numPr>
      <w:contextualSpacing/>
    </w:pPr>
  </w:style>
  <w:style w:type="paragraph" w:customStyle="1" w:styleId="ColumnHeading">
    <w:name w:val="Column Heading"/>
    <w:basedOn w:val="NormalWeb"/>
    <w:link w:val="ColumnHeadingChar"/>
    <w:rsid w:val="00F70182"/>
    <w:pPr>
      <w:spacing w:before="0" w:beforeAutospacing="0" w:after="0" w:afterAutospacing="0"/>
      <w:jc w:val="both"/>
    </w:pPr>
    <w:rPr>
      <w:rFonts w:ascii="Poppins" w:hAnsi="Poppins" w:cs="Poppins"/>
      <w:color w:val="FFFFFF" w:themeColor="background1"/>
      <w:sz w:val="22"/>
      <w:szCs w:val="22"/>
    </w:rPr>
  </w:style>
  <w:style w:type="paragraph" w:customStyle="1" w:styleId="TableColHeading">
    <w:name w:val="Table Col Heading"/>
    <w:basedOn w:val="ColumnHeading"/>
    <w:link w:val="TableColHeadingChar"/>
    <w:qFormat/>
    <w:rsid w:val="00832554"/>
    <w:pPr>
      <w:jc w:val="left"/>
    </w:pPr>
    <w:rPr>
      <w:rFonts w:ascii="Poppins BOLD" w:hAnsi="Poppins BOLD"/>
      <w:bCs/>
    </w:rPr>
  </w:style>
  <w:style w:type="character" w:customStyle="1" w:styleId="NormalWebChar">
    <w:name w:val="Normal (Web) Char"/>
    <w:basedOn w:val="DefaultParagraphFont"/>
    <w:link w:val="NormalWeb"/>
    <w:uiPriority w:val="99"/>
    <w:rsid w:val="00F70182"/>
    <w:rPr>
      <w:rFonts w:ascii="Times New Roman" w:eastAsia="Times New Roman" w:hAnsi="Times New Roman" w:cs="Times New Roman"/>
      <w:color w:val="425563" w:themeColor="text1"/>
      <w:sz w:val="24"/>
      <w:szCs w:val="24"/>
      <w:lang w:eastAsia="en-GB"/>
    </w:rPr>
  </w:style>
  <w:style w:type="character" w:customStyle="1" w:styleId="ColumnHeadingChar">
    <w:name w:val="Column Heading Char"/>
    <w:basedOn w:val="NormalWebChar"/>
    <w:link w:val="ColumnHeading"/>
    <w:rsid w:val="00F70182"/>
    <w:rPr>
      <w:rFonts w:ascii="Poppins" w:eastAsia="Times New Roman" w:hAnsi="Poppins" w:cs="Poppins"/>
      <w:color w:val="FFFFFF" w:themeColor="background1"/>
      <w:sz w:val="24"/>
      <w:szCs w:val="24"/>
      <w:lang w:eastAsia="en-GB"/>
    </w:rPr>
  </w:style>
  <w:style w:type="paragraph" w:customStyle="1" w:styleId="Sectiontext">
    <w:name w:val="Section text"/>
    <w:basedOn w:val="Normal"/>
    <w:link w:val="SectiontextChar"/>
    <w:qFormat/>
    <w:rsid w:val="00832554"/>
    <w:pPr>
      <w:ind w:left="720"/>
    </w:pPr>
    <w:rPr>
      <w:bCs/>
    </w:rPr>
  </w:style>
  <w:style w:type="character" w:customStyle="1" w:styleId="TableColHeadingChar">
    <w:name w:val="Table Col Heading Char"/>
    <w:basedOn w:val="ColumnHeadingChar"/>
    <w:link w:val="TableColHeading"/>
    <w:rsid w:val="00832554"/>
    <w:rPr>
      <w:rFonts w:ascii="Poppins BOLD" w:eastAsia="Times New Roman" w:hAnsi="Poppins BOLD" w:cs="Poppins"/>
      <w:bCs/>
      <w:color w:val="FFFFFF" w:themeColor="background1"/>
      <w:sz w:val="24"/>
      <w:szCs w:val="24"/>
      <w:lang w:eastAsia="en-GB"/>
    </w:rPr>
  </w:style>
  <w:style w:type="paragraph" w:styleId="Subtitle">
    <w:name w:val="Subtitle"/>
    <w:basedOn w:val="Heading1"/>
    <w:next w:val="Normal"/>
    <w:link w:val="SubtitleChar"/>
    <w:uiPriority w:val="11"/>
    <w:qFormat/>
    <w:rsid w:val="004A32CD"/>
    <w:pPr>
      <w:spacing w:after="280"/>
      <w:jc w:val="left"/>
    </w:pPr>
  </w:style>
  <w:style w:type="character" w:customStyle="1" w:styleId="SectiontextChar">
    <w:name w:val="Section text Char"/>
    <w:basedOn w:val="DefaultParagraphFont"/>
    <w:link w:val="Sectiontext"/>
    <w:rsid w:val="00832554"/>
    <w:rPr>
      <w:bCs/>
      <w:color w:val="425563" w:themeColor="text1"/>
    </w:rPr>
  </w:style>
  <w:style w:type="character" w:customStyle="1" w:styleId="SubtitleChar">
    <w:name w:val="Subtitle Char"/>
    <w:basedOn w:val="DefaultParagraphFont"/>
    <w:link w:val="Subtitle"/>
    <w:uiPriority w:val="11"/>
    <w:rsid w:val="004A32CD"/>
    <w:rPr>
      <w:rFonts w:ascii="Poppins BOLD" w:eastAsia="Times New Roman" w:hAnsi="Poppins BOLD" w:cs="Poppins"/>
      <w:color w:val="00A9CE" w:themeColor="accent2"/>
      <w:sz w:val="28"/>
      <w:szCs w:val="28"/>
      <w:shd w:val="clear" w:color="auto" w:fill="FFFFFF"/>
      <w:lang w:eastAsia="en-GB"/>
    </w:rPr>
  </w:style>
  <w:style w:type="paragraph" w:customStyle="1" w:styleId="Tabletext">
    <w:name w:val="Table text"/>
    <w:basedOn w:val="NormalWeb"/>
    <w:link w:val="TabletextChar"/>
    <w:qFormat/>
    <w:rsid w:val="00832554"/>
    <w:pPr>
      <w:spacing w:before="0" w:beforeAutospacing="0" w:after="0" w:afterAutospacing="0"/>
    </w:pPr>
    <w:rPr>
      <w:rFonts w:ascii="Poppins" w:hAnsi="Poppins" w:cs="Poppins"/>
      <w:sz w:val="20"/>
      <w:szCs w:val="20"/>
    </w:rPr>
  </w:style>
  <w:style w:type="paragraph" w:customStyle="1" w:styleId="Signaturetext">
    <w:name w:val="Signature text"/>
    <w:basedOn w:val="NormalWeb"/>
    <w:link w:val="SignaturetextChar"/>
    <w:qFormat/>
    <w:rsid w:val="00832554"/>
    <w:pPr>
      <w:shd w:val="clear" w:color="auto" w:fill="FFFFFF"/>
      <w:spacing w:before="0" w:beforeAutospacing="0" w:after="0" w:afterAutospacing="0"/>
    </w:pPr>
    <w:rPr>
      <w:rFonts w:ascii="Poppins Medium" w:hAnsi="Poppins Medium" w:cs="Poppins Medium"/>
      <w:color w:val="003087" w:themeColor="text2"/>
    </w:rPr>
  </w:style>
  <w:style w:type="character" w:customStyle="1" w:styleId="TabletextChar">
    <w:name w:val="Table text Char"/>
    <w:basedOn w:val="NormalWebChar"/>
    <w:link w:val="Tabletext"/>
    <w:rsid w:val="00832554"/>
    <w:rPr>
      <w:rFonts w:ascii="Poppins" w:eastAsia="Times New Roman" w:hAnsi="Poppins" w:cs="Poppins"/>
      <w:color w:val="425563" w:themeColor="text1"/>
      <w:sz w:val="20"/>
      <w:szCs w:val="20"/>
      <w:lang w:eastAsia="en-GB"/>
    </w:rPr>
  </w:style>
  <w:style w:type="paragraph" w:customStyle="1" w:styleId="Contactdetails">
    <w:name w:val="Contact details"/>
    <w:basedOn w:val="NormalWeb"/>
    <w:link w:val="ContactdetailsChar"/>
    <w:qFormat/>
    <w:rsid w:val="00832554"/>
    <w:pPr>
      <w:shd w:val="clear" w:color="auto" w:fill="FFFFFF"/>
      <w:spacing w:before="0" w:beforeAutospacing="0" w:after="0" w:afterAutospacing="0"/>
    </w:pPr>
    <w:rPr>
      <w:rFonts w:ascii="Poppins" w:hAnsi="Poppins" w:cs="Poppins"/>
      <w:sz w:val="20"/>
      <w:szCs w:val="20"/>
    </w:rPr>
  </w:style>
  <w:style w:type="character" w:customStyle="1" w:styleId="SignaturetextChar">
    <w:name w:val="Signature text Char"/>
    <w:basedOn w:val="NormalWebChar"/>
    <w:link w:val="Signaturetext"/>
    <w:rsid w:val="00832554"/>
    <w:rPr>
      <w:rFonts w:ascii="Poppins Medium" w:eastAsia="Times New Roman" w:hAnsi="Poppins Medium" w:cs="Poppins Medium"/>
      <w:color w:val="003087" w:themeColor="text2"/>
      <w:sz w:val="24"/>
      <w:szCs w:val="24"/>
      <w:shd w:val="clear" w:color="auto" w:fill="FFFFFF"/>
      <w:lang w:eastAsia="en-GB"/>
    </w:rPr>
  </w:style>
  <w:style w:type="character" w:customStyle="1" w:styleId="ContactdetailsChar">
    <w:name w:val="Contact details Char"/>
    <w:basedOn w:val="NormalWebChar"/>
    <w:link w:val="Contactdetails"/>
    <w:rsid w:val="00832554"/>
    <w:rPr>
      <w:rFonts w:ascii="Poppins" w:eastAsia="Times New Roman" w:hAnsi="Poppins" w:cs="Poppins"/>
      <w:color w:val="425563" w:themeColor="text1"/>
      <w:sz w:val="20"/>
      <w:szCs w:val="20"/>
      <w:shd w:val="clear" w:color="auto" w:fill="FFFFFF"/>
      <w:lang w:eastAsia="en-GB"/>
    </w:rPr>
  </w:style>
  <w:style w:type="paragraph" w:customStyle="1" w:styleId="ImageCaption">
    <w:name w:val="Image Caption"/>
    <w:basedOn w:val="Normal"/>
    <w:link w:val="ImageCaptionChar"/>
    <w:qFormat/>
    <w:rsid w:val="002B7F71"/>
    <w:rPr>
      <w:color w:val="ED8B00" w:themeColor="accent6"/>
      <w:sz w:val="16"/>
      <w:szCs w:val="16"/>
    </w:rPr>
  </w:style>
  <w:style w:type="character" w:customStyle="1" w:styleId="ImageCaptionChar">
    <w:name w:val="Image Caption Char"/>
    <w:basedOn w:val="DefaultParagraphFont"/>
    <w:link w:val="ImageCaption"/>
    <w:rsid w:val="002B7F71"/>
    <w:rPr>
      <w:color w:val="ED8B00" w:themeColor="accent6"/>
      <w:sz w:val="16"/>
      <w:szCs w:val="16"/>
    </w:rPr>
  </w:style>
  <w:style w:type="paragraph" w:customStyle="1" w:styleId="paragraph">
    <w:name w:val="paragraph"/>
    <w:basedOn w:val="Normal"/>
    <w:rsid w:val="00B678C3"/>
    <w:pPr>
      <w:spacing w:line="240" w:lineRule="auto"/>
    </w:pPr>
    <w:rPr>
      <w:rFonts w:ascii="Times New Roman" w:eastAsia="Times New Roman"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375175"/>
    <w:rPr>
      <w:sz w:val="16"/>
      <w:szCs w:val="16"/>
    </w:rPr>
  </w:style>
  <w:style w:type="paragraph" w:styleId="CommentText">
    <w:name w:val="annotation text"/>
    <w:basedOn w:val="Normal"/>
    <w:link w:val="CommentTextChar"/>
    <w:uiPriority w:val="99"/>
    <w:unhideWhenUsed/>
    <w:rsid w:val="00375175"/>
    <w:pPr>
      <w:spacing w:line="240" w:lineRule="auto"/>
    </w:pPr>
    <w:rPr>
      <w:sz w:val="20"/>
      <w:szCs w:val="20"/>
    </w:rPr>
  </w:style>
  <w:style w:type="character" w:customStyle="1" w:styleId="CommentTextChar">
    <w:name w:val="Comment Text Char"/>
    <w:basedOn w:val="DefaultParagraphFont"/>
    <w:link w:val="CommentText"/>
    <w:uiPriority w:val="99"/>
    <w:rsid w:val="00375175"/>
    <w:rPr>
      <w:color w:val="425563" w:themeColor="text1"/>
      <w:sz w:val="20"/>
      <w:szCs w:val="20"/>
    </w:rPr>
  </w:style>
  <w:style w:type="paragraph" w:styleId="CommentSubject">
    <w:name w:val="annotation subject"/>
    <w:basedOn w:val="CommentText"/>
    <w:next w:val="CommentText"/>
    <w:link w:val="CommentSubjectChar"/>
    <w:uiPriority w:val="99"/>
    <w:semiHidden/>
    <w:unhideWhenUsed/>
    <w:rsid w:val="00375175"/>
    <w:rPr>
      <w:b/>
      <w:bCs/>
    </w:rPr>
  </w:style>
  <w:style w:type="character" w:customStyle="1" w:styleId="CommentSubjectChar">
    <w:name w:val="Comment Subject Char"/>
    <w:basedOn w:val="CommentTextChar"/>
    <w:link w:val="CommentSubject"/>
    <w:uiPriority w:val="99"/>
    <w:semiHidden/>
    <w:rsid w:val="00375175"/>
    <w:rPr>
      <w:b/>
      <w:bCs/>
      <w:color w:val="425563" w:themeColor="text1"/>
      <w:sz w:val="20"/>
      <w:szCs w:val="20"/>
    </w:rPr>
  </w:style>
  <w:style w:type="paragraph" w:styleId="Revision">
    <w:name w:val="Revision"/>
    <w:hidden/>
    <w:uiPriority w:val="99"/>
    <w:semiHidden/>
    <w:rsid w:val="00AE187C"/>
    <w:pPr>
      <w:spacing w:after="0" w:line="240" w:lineRule="auto"/>
    </w:pPr>
    <w:rPr>
      <w:color w:val="425563" w:themeColor="text1"/>
    </w:rPr>
  </w:style>
  <w:style w:type="character" w:customStyle="1" w:styleId="normaltextrun">
    <w:name w:val="normaltextrun"/>
    <w:basedOn w:val="DefaultParagraphFont"/>
    <w:rsid w:val="00D05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3511">
      <w:bodyDiv w:val="1"/>
      <w:marLeft w:val="0"/>
      <w:marRight w:val="0"/>
      <w:marTop w:val="0"/>
      <w:marBottom w:val="0"/>
      <w:divBdr>
        <w:top w:val="none" w:sz="0" w:space="0" w:color="auto"/>
        <w:left w:val="none" w:sz="0" w:space="0" w:color="auto"/>
        <w:bottom w:val="none" w:sz="0" w:space="0" w:color="auto"/>
        <w:right w:val="none" w:sz="0" w:space="0" w:color="auto"/>
      </w:divBdr>
    </w:div>
    <w:div w:id="17080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bs.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sbs.health@nhs.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sbs.nhs.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rter\OneDrive%20-%20Sopra%20Steria\Documents\Branding\Brand%20Update%202021\Assets\Word%20templates\Branded%20Word%20Template%20-%20A4%20portrait%20-%20full%20footer.dotx" TargetMode="External"/></Relationships>
</file>

<file path=word/theme/theme1.xml><?xml version="1.0" encoding="utf-8"?>
<a:theme xmlns:a="http://schemas.openxmlformats.org/drawingml/2006/main" name="Office Theme">
  <a:themeElements>
    <a:clrScheme name="NHS SBS 2021">
      <a:dk1>
        <a:srgbClr val="425563"/>
      </a:dk1>
      <a:lt1>
        <a:srgbClr val="FFFFFF"/>
      </a:lt1>
      <a:dk2>
        <a:srgbClr val="003087"/>
      </a:dk2>
      <a:lt2>
        <a:srgbClr val="E8EDEE"/>
      </a:lt2>
      <a:accent1>
        <a:srgbClr val="0072CE"/>
      </a:accent1>
      <a:accent2>
        <a:srgbClr val="00A9CE"/>
      </a:accent2>
      <a:accent3>
        <a:srgbClr val="00A499"/>
      </a:accent3>
      <a:accent4>
        <a:srgbClr val="78BE20"/>
      </a:accent4>
      <a:accent5>
        <a:srgbClr val="FAE100"/>
      </a:accent5>
      <a:accent6>
        <a:srgbClr val="ED8B00"/>
      </a:accent6>
      <a:hlink>
        <a:srgbClr val="00A9CE"/>
      </a:hlink>
      <a:folHlink>
        <a:srgbClr val="FAE100"/>
      </a:folHlink>
    </a:clrScheme>
    <a:fontScheme name="Custom 3">
      <a:majorFont>
        <a:latin typeface="Poppins 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0b1261d-7e59-42a7-b2ed-d65f1610a08f">
      <UserInfo>
        <DisplayName>ALSOP, Elaine_ (NHS SHARED BUSINESS SERVICES (SALFORD))</DisplayName>
        <AccountId>14</AccountId>
        <AccountType/>
      </UserInfo>
    </SharedWithUsers>
    <TaxCatchAll xmlns="00b1261d-7e59-42a7-b2ed-d65f1610a08f" xsi:nil="true"/>
    <lcf76f155ced4ddcb4097134ff3c332f xmlns="be82eec0-345d-4cdf-8205-9a8e31a740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069F5535839540B7823F6B28201187" ma:contentTypeVersion="13" ma:contentTypeDescription="Create a new document." ma:contentTypeScope="" ma:versionID="c5e2eb5b796e58894fe0737bf457908d">
  <xsd:schema xmlns:xsd="http://www.w3.org/2001/XMLSchema" xmlns:xs="http://www.w3.org/2001/XMLSchema" xmlns:p="http://schemas.microsoft.com/office/2006/metadata/properties" xmlns:ns2="be82eec0-345d-4cdf-8205-9a8e31a7400d" xmlns:ns3="00b1261d-7e59-42a7-b2ed-d65f1610a08f" targetNamespace="http://schemas.microsoft.com/office/2006/metadata/properties" ma:root="true" ma:fieldsID="e532f327e08425bb0a2bfa06d8d98e00" ns2:_="" ns3:_="">
    <xsd:import namespace="be82eec0-345d-4cdf-8205-9a8e31a7400d"/>
    <xsd:import namespace="00b1261d-7e59-42a7-b2ed-d65f1610a0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2eec0-345d-4cdf-8205-9a8e31a74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f50d81-cd06-4b63-ab97-fe613eb338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b1261d-7e59-42a7-b2ed-d65f1610a0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85a3b33-f07a-4051-b4ae-6f6dbacc951f}" ma:internalName="TaxCatchAll" ma:showField="CatchAllData" ma:web="00b1261d-7e59-42a7-b2ed-d65f1610a0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B9EA7-FE1D-405B-8F30-E594D5EC8327}">
  <ds:schemaRefs>
    <ds:schemaRef ds:uri="http://schemas.microsoft.com/office/2006/metadata/properties"/>
    <ds:schemaRef ds:uri="http://schemas.microsoft.com/office/infopath/2007/PartnerControls"/>
    <ds:schemaRef ds:uri="00b1261d-7e59-42a7-b2ed-d65f1610a08f"/>
    <ds:schemaRef ds:uri="be82eec0-345d-4cdf-8205-9a8e31a7400d"/>
  </ds:schemaRefs>
</ds:datastoreItem>
</file>

<file path=customXml/itemProps2.xml><?xml version="1.0" encoding="utf-8"?>
<ds:datastoreItem xmlns:ds="http://schemas.openxmlformats.org/officeDocument/2006/customXml" ds:itemID="{D196BCC2-7E67-4540-9612-2294F9E58F22}">
  <ds:schemaRefs>
    <ds:schemaRef ds:uri="http://schemas.microsoft.com/sharepoint/v3/contenttype/forms"/>
  </ds:schemaRefs>
</ds:datastoreItem>
</file>

<file path=customXml/itemProps3.xml><?xml version="1.0" encoding="utf-8"?>
<ds:datastoreItem xmlns:ds="http://schemas.openxmlformats.org/officeDocument/2006/customXml" ds:itemID="{47710EDB-D2F1-4D7B-BD3E-E6E225D0D3D9}">
  <ds:schemaRefs>
    <ds:schemaRef ds:uri="http://schemas.openxmlformats.org/officeDocument/2006/bibliography"/>
  </ds:schemaRefs>
</ds:datastoreItem>
</file>

<file path=customXml/itemProps4.xml><?xml version="1.0" encoding="utf-8"?>
<ds:datastoreItem xmlns:ds="http://schemas.openxmlformats.org/officeDocument/2006/customXml" ds:itemID="{2A560004-D62F-4BD2-A3D1-C4C47BC79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2eec0-345d-4cdf-8205-9a8e31a7400d"/>
    <ds:schemaRef ds:uri="00b1261d-7e59-42a7-b2ed-d65f1610a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Branded Word Template - A4 portrait - full footer</Template>
  <TotalTime>3</TotalTime>
  <Pages>8</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Anna</dc:creator>
  <cp:keywords/>
  <dc:description/>
  <cp:lastModifiedBy>Sarah Earl</cp:lastModifiedBy>
  <cp:revision>3</cp:revision>
  <dcterms:created xsi:type="dcterms:W3CDTF">2023-10-19T16:12:00Z</dcterms:created>
  <dcterms:modified xsi:type="dcterms:W3CDTF">2023-10-19T16:18:00Z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9ffa58-9d1c-42f8-b0e6-79cea428c945_Enabled">
    <vt:lpwstr>true</vt:lpwstr>
  </property>
  <property fmtid="{D5CDD505-2E9C-101B-9397-08002B2CF9AE}" pid="3" name="MSIP_Label_619ffa58-9d1c-42f8-b0e6-79cea428c945_SetDate">
    <vt:lpwstr>2021-11-11T09:25:01Z</vt:lpwstr>
  </property>
  <property fmtid="{D5CDD505-2E9C-101B-9397-08002B2CF9AE}" pid="4" name="MSIP_Label_619ffa58-9d1c-42f8-b0e6-79cea428c945_Method">
    <vt:lpwstr>Privileged</vt:lpwstr>
  </property>
  <property fmtid="{D5CDD505-2E9C-101B-9397-08002B2CF9AE}" pid="5" name="MSIP_Label_619ffa58-9d1c-42f8-b0e6-79cea428c945_Name">
    <vt:lpwstr>External</vt:lpwstr>
  </property>
  <property fmtid="{D5CDD505-2E9C-101B-9397-08002B2CF9AE}" pid="6" name="MSIP_Label_619ffa58-9d1c-42f8-b0e6-79cea428c945_SiteId">
    <vt:lpwstr>8b87af7d-8647-4dc7-8df4-5f69a2011bb5</vt:lpwstr>
  </property>
  <property fmtid="{D5CDD505-2E9C-101B-9397-08002B2CF9AE}" pid="7" name="MSIP_Label_619ffa58-9d1c-42f8-b0e6-79cea428c945_ActionId">
    <vt:lpwstr>10052740-1968-4648-be9b-b5786fd3802e</vt:lpwstr>
  </property>
  <property fmtid="{D5CDD505-2E9C-101B-9397-08002B2CF9AE}" pid="8" name="MSIP_Label_619ffa58-9d1c-42f8-b0e6-79cea428c945_ContentBits">
    <vt:lpwstr>0</vt:lpwstr>
  </property>
  <property fmtid="{D5CDD505-2E9C-101B-9397-08002B2CF9AE}" pid="9" name="ContentTypeId">
    <vt:lpwstr>0x01010068069F5535839540B7823F6B28201187</vt:lpwstr>
  </property>
  <property fmtid="{D5CDD505-2E9C-101B-9397-08002B2CF9AE}" pid="10" name="MediaServiceImageTags">
    <vt:lpwstr/>
  </property>
</Properties>
</file>