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348" w:rsidRDefault="0004568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Phoenix Software</w:t>
      </w:r>
      <w:r>
        <w:rPr>
          <w:rFonts w:ascii="Arial" w:eastAsia="Arial" w:hAnsi="Arial" w:cs="Arial"/>
          <w:b/>
        </w:rPr>
        <w:br/>
      </w:r>
      <w:r w:rsidR="00A31499" w:rsidRPr="00CE3DCF">
        <w:rPr>
          <w:color w:val="FF0000"/>
        </w:rPr>
        <w:t>REDACTED TEXT under FOIA Section 40, Personal Information</w:t>
      </w:r>
    </w:p>
    <w:p w:rsidR="00A31499" w:rsidRDefault="00A3149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 w:rsidRPr="00CE3DCF">
        <w:rPr>
          <w:color w:val="FF0000"/>
        </w:rPr>
        <w:t>REDACTED TEXT under FOIA Section 40, Personal Information</w:t>
      </w:r>
      <w:r>
        <w:rPr>
          <w:rFonts w:ascii="Arial" w:eastAsia="Arial" w:hAnsi="Arial" w:cs="Arial"/>
          <w:b/>
        </w:rPr>
        <w:t xml:space="preserve"> </w:t>
      </w:r>
    </w:p>
    <w:p w:rsidR="00A31499" w:rsidRDefault="00A3149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 w:rsidRPr="00CE3DCF">
        <w:rPr>
          <w:color w:val="FF0000"/>
        </w:rPr>
        <w:t>REDACTED TEXT under FOIA Section 40, Personal Information</w:t>
      </w:r>
      <w:r>
        <w:rPr>
          <w:rFonts w:ascii="Arial" w:eastAsia="Arial" w:hAnsi="Arial" w:cs="Arial"/>
          <w:b/>
        </w:rPr>
        <w:t xml:space="preserve"> </w:t>
      </w:r>
    </w:p>
    <w:p w:rsidR="00551348" w:rsidRDefault="00A31499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 w:rsidRPr="00CE3DCF">
        <w:rPr>
          <w:color w:val="FF0000"/>
        </w:rPr>
        <w:t>REDACTED TEXT under FOIA Section 40, Personal Information</w:t>
      </w:r>
    </w:p>
    <w:p w:rsidR="00551348" w:rsidRDefault="00551348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551348" w:rsidRDefault="00551348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551348" w:rsidRDefault="0004568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A31499" w:rsidRPr="00CE3DCF">
        <w:rPr>
          <w:color w:val="FF0000"/>
        </w:rPr>
        <w:t>REDACTED TEXT under FOIA Section 40, Personal Information</w:t>
      </w:r>
    </w:p>
    <w:p w:rsidR="00551348" w:rsidRDefault="00A31499" w:rsidP="00A31499">
      <w:pPr>
        <w:spacing w:after="120"/>
        <w:ind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 w:rsidRPr="00CE3DCF">
        <w:rPr>
          <w:color w:val="FF0000"/>
        </w:rPr>
        <w:t>REDACTED TEXT under FOIA Section 40, Personal Information</w:t>
      </w:r>
      <w:r>
        <w:rPr>
          <w:rFonts w:ascii="Arial" w:eastAsia="Arial" w:hAnsi="Arial" w:cs="Arial"/>
        </w:rPr>
        <w:t xml:space="preserve"> </w:t>
      </w:r>
      <w:r w:rsidR="00045685">
        <w:rPr>
          <w:rFonts w:ascii="Arial" w:eastAsia="Arial" w:hAnsi="Arial" w:cs="Arial"/>
        </w:rPr>
        <w:t xml:space="preserve">Date: </w:t>
      </w:r>
      <w:r w:rsidR="000958CA">
        <w:rPr>
          <w:rFonts w:ascii="Arial" w:eastAsia="Arial" w:hAnsi="Arial" w:cs="Arial"/>
        </w:rPr>
        <w:t>11</w:t>
      </w:r>
      <w:r w:rsidR="00045685">
        <w:rPr>
          <w:rFonts w:ascii="Arial" w:eastAsia="Arial" w:hAnsi="Arial" w:cs="Arial"/>
          <w:vertAlign w:val="superscript"/>
        </w:rPr>
        <w:t>th</w:t>
      </w:r>
      <w:r w:rsidR="00045685">
        <w:rPr>
          <w:rFonts w:ascii="Arial" w:eastAsia="Arial" w:hAnsi="Arial" w:cs="Arial"/>
        </w:rPr>
        <w:t xml:space="preserve"> January 2024</w:t>
      </w:r>
    </w:p>
    <w:p w:rsidR="00551348" w:rsidRDefault="00045685">
      <w:pPr>
        <w:spacing w:after="120"/>
        <w:ind w:left="5760" w:right="3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</w:rPr>
        <w:t>CCIH23A03</w:t>
      </w:r>
    </w:p>
    <w:p w:rsidR="00551348" w:rsidRDefault="00551348">
      <w:pPr>
        <w:spacing w:after="120"/>
        <w:jc w:val="both"/>
        <w:rPr>
          <w:rFonts w:ascii="Arial" w:eastAsia="Arial" w:hAnsi="Arial" w:cs="Arial"/>
        </w:rPr>
      </w:pPr>
    </w:p>
    <w:p w:rsidR="00551348" w:rsidRDefault="0004568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A31499" w:rsidRPr="00CE3DCF">
        <w:rPr>
          <w:color w:val="FF0000"/>
        </w:rPr>
        <w:t>REDACTED TEXT under FOIA Section 40, Personal Information</w:t>
      </w:r>
      <w:r>
        <w:rPr>
          <w:rFonts w:ascii="Arial" w:eastAsia="Arial" w:hAnsi="Arial" w:cs="Arial"/>
        </w:rPr>
        <w:t>,</w:t>
      </w:r>
    </w:p>
    <w:p w:rsidR="00551348" w:rsidRDefault="00551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551348" w:rsidRDefault="00045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Provision of Pure Storage Support, Maintenance and Hardware Refresh</w:t>
      </w:r>
    </w:p>
    <w:p w:rsidR="00551348" w:rsidRDefault="00551348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:rsidR="00551348" w:rsidRDefault="005513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551348" w:rsidRDefault="000456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Further to your submission of a bid for the above Procurement, on behalf of </w:t>
      </w:r>
      <w:r w:rsidR="0070609D">
        <w:rPr>
          <w:rFonts w:ascii="Arial" w:eastAsia="Arial" w:hAnsi="Arial" w:cs="Arial"/>
          <w:color w:val="000000"/>
        </w:rPr>
        <w:t>Cabinet Office</w:t>
      </w:r>
      <w:r>
        <w:rPr>
          <w:rFonts w:ascii="Arial" w:eastAsia="Arial" w:hAnsi="Arial" w:cs="Arial"/>
          <w:color w:val="000000"/>
        </w:rPr>
        <w:t xml:space="preserve">, </w:t>
      </w:r>
      <w:r w:rsidR="00A31499" w:rsidRPr="00CE3DCF">
        <w:rPr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00000"/>
        </w:rPr>
        <w:t>, I am pleased to inform you that you ranked first in our evaluation and therefore we would like to award the contract to you.</w:t>
      </w:r>
    </w:p>
    <w:p w:rsidR="00551348" w:rsidRDefault="00551348">
      <w:pPr>
        <w:spacing w:after="0" w:line="240" w:lineRule="auto"/>
        <w:jc w:val="both"/>
        <w:rPr>
          <w:rFonts w:ascii="Arial" w:eastAsia="Arial" w:hAnsi="Arial" w:cs="Arial"/>
        </w:rPr>
      </w:pPr>
    </w:p>
    <w:p w:rsidR="00551348" w:rsidRDefault="000456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551348" w:rsidRDefault="00551348">
      <w:pPr>
        <w:spacing w:after="0" w:line="240" w:lineRule="auto"/>
        <w:jc w:val="both"/>
        <w:rPr>
          <w:rFonts w:ascii="Arial" w:eastAsia="Arial" w:hAnsi="Arial" w:cs="Arial"/>
        </w:rPr>
      </w:pPr>
    </w:p>
    <w:p w:rsidR="00551348" w:rsidRDefault="000456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1</w:t>
      </w:r>
      <w:r w:rsidR="00C31330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January 2024 and the Expiry Date will be 1</w:t>
      </w:r>
      <w:r w:rsidR="00C31330"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January 202</w:t>
      </w:r>
      <w:r w:rsidR="000958CA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 The total contract value shall be £89,803.71 (excluding VAT).</w:t>
      </w:r>
    </w:p>
    <w:p w:rsidR="00551348" w:rsidRDefault="00551348">
      <w:pPr>
        <w:spacing w:after="0" w:line="240" w:lineRule="auto"/>
        <w:jc w:val="both"/>
        <w:rPr>
          <w:rFonts w:ascii="Arial" w:eastAsia="Arial" w:hAnsi="Arial" w:cs="Arial"/>
        </w:rPr>
      </w:pPr>
    </w:p>
    <w:p w:rsidR="00551348" w:rsidRDefault="000456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Commercial Agreement RM6098 Technology Products and Associated Services 2 Lot 3: Hardware &amp; Software &amp; Associated Services and the Commercial Agreement Terms and Conditions shall apply. A copy of the contract is provided with this Award Letter and includes those terms and conditions. </w:t>
      </w:r>
    </w:p>
    <w:p w:rsidR="00551348" w:rsidRDefault="00551348">
      <w:pPr>
        <w:spacing w:after="0" w:line="240" w:lineRule="auto"/>
        <w:jc w:val="both"/>
        <w:rPr>
          <w:rFonts w:ascii="Arial" w:eastAsia="Arial" w:hAnsi="Arial" w:cs="Arial"/>
        </w:rPr>
      </w:pPr>
    </w:p>
    <w:p w:rsidR="00551348" w:rsidRDefault="000456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Order Form Contract/Terms and </w:t>
      </w:r>
      <w:proofErr w:type="gramStart"/>
      <w:r>
        <w:rPr>
          <w:rFonts w:ascii="Arial" w:eastAsia="Arial" w:hAnsi="Arial" w:cs="Arial"/>
        </w:rPr>
        <w:t>Conditions  and</w:t>
      </w:r>
      <w:proofErr w:type="gramEnd"/>
      <w:r>
        <w:rPr>
          <w:rFonts w:ascii="Arial" w:eastAsia="Arial" w:hAnsi="Arial" w:cs="Arial"/>
        </w:rPr>
        <w:t xml:space="preserve"> respond by 1</w:t>
      </w:r>
      <w:r w:rsidR="00C31330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vertAlign w:val="superscript"/>
        </w:rPr>
        <w:t xml:space="preserve">th </w:t>
      </w:r>
      <w:r>
        <w:rPr>
          <w:rFonts w:ascii="Arial" w:eastAsia="Arial" w:hAnsi="Arial" w:cs="Arial"/>
        </w:rPr>
        <w:t>January 2024. You are reminded that no engagement with the Buyer is permitted until a copy of the signed contract is received.</w:t>
      </w:r>
    </w:p>
    <w:p w:rsidR="00551348" w:rsidRDefault="000456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51348" w:rsidRDefault="00551348">
      <w:pPr>
        <w:rPr>
          <w:rFonts w:ascii="Arial" w:eastAsia="Arial" w:hAnsi="Arial" w:cs="Arial"/>
        </w:rPr>
      </w:pPr>
    </w:p>
    <w:p w:rsidR="00551348" w:rsidRDefault="00551348">
      <w:pPr>
        <w:rPr>
          <w:rFonts w:ascii="Arial" w:eastAsia="Arial" w:hAnsi="Arial" w:cs="Arial"/>
        </w:rPr>
      </w:pPr>
    </w:p>
    <w:p w:rsidR="00551348" w:rsidRDefault="000456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 copy signed on behalf of the Buyer will be returned for your records. </w:t>
      </w:r>
    </w:p>
    <w:p w:rsidR="00551348" w:rsidRDefault="005513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551348" w:rsidRDefault="0004568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551348" w:rsidRDefault="00551348">
      <w:pPr>
        <w:spacing w:after="0" w:line="240" w:lineRule="auto"/>
        <w:jc w:val="both"/>
        <w:rPr>
          <w:rFonts w:ascii="Arial" w:eastAsia="Arial" w:hAnsi="Arial" w:cs="Arial"/>
        </w:rPr>
      </w:pPr>
    </w:p>
    <w:p w:rsidR="00551348" w:rsidRDefault="00045685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551348">
        <w:trPr>
          <w:cantSplit/>
        </w:trPr>
        <w:tc>
          <w:tcPr>
            <w:tcW w:w="8748" w:type="dxa"/>
            <w:gridSpan w:val="2"/>
          </w:tcPr>
          <w:p w:rsidR="00551348" w:rsidRDefault="00045685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 w:rsidR="0070609D">
              <w:rPr>
                <w:rFonts w:ascii="Arial" w:eastAsia="Arial" w:hAnsi="Arial" w:cs="Arial"/>
              </w:rPr>
              <w:t>Cabinet Office</w:t>
            </w:r>
            <w:bookmarkStart w:id="2" w:name="_GoBack"/>
            <w:bookmarkEnd w:id="2"/>
          </w:p>
        </w:tc>
      </w:tr>
      <w:tr w:rsidR="00551348">
        <w:tc>
          <w:tcPr>
            <w:tcW w:w="5812" w:type="dxa"/>
          </w:tcPr>
          <w:p w:rsidR="00551348" w:rsidRDefault="00045685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A31499" w:rsidRPr="00CE3DCF">
              <w:rPr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:rsidR="00551348" w:rsidRDefault="00551348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551348">
        <w:tc>
          <w:tcPr>
            <w:tcW w:w="5812" w:type="dxa"/>
          </w:tcPr>
          <w:p w:rsidR="00551348" w:rsidRDefault="00045685">
            <w:pPr>
              <w:spacing w:after="120"/>
              <w:ind w:right="3"/>
              <w:jc w:val="both"/>
              <w:rPr>
                <w:rFonts w:ascii="Ink Free" w:eastAsia="Ink Free" w:hAnsi="Ink Free" w:cs="Ink Free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 w:rsidR="00A31499" w:rsidRPr="00CE3DCF">
              <w:rPr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:rsidR="00551348" w:rsidRDefault="00551348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551348">
        <w:tc>
          <w:tcPr>
            <w:tcW w:w="5812" w:type="dxa"/>
          </w:tcPr>
          <w:p w:rsidR="00551348" w:rsidRDefault="00045685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Date: </w:t>
            </w:r>
            <w:r w:rsidR="000958CA">
              <w:rPr>
                <w:rFonts w:ascii="Arial" w:eastAsia="Arial" w:hAnsi="Arial" w:cs="Arial"/>
              </w:rPr>
              <w:t>11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January 2024</w:t>
            </w:r>
          </w:p>
        </w:tc>
        <w:tc>
          <w:tcPr>
            <w:tcW w:w="2936" w:type="dxa"/>
          </w:tcPr>
          <w:p w:rsidR="00551348" w:rsidRDefault="00551348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551348" w:rsidRDefault="00551348">
      <w:bookmarkStart w:id="3" w:name="_heading=h.1fob9te" w:colFirst="0" w:colLast="0"/>
      <w:bookmarkEnd w:id="3"/>
    </w:p>
    <w:sectPr w:rsidR="0055134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1E4" w:rsidRDefault="00A961E4">
      <w:pPr>
        <w:spacing w:after="0" w:line="240" w:lineRule="auto"/>
      </w:pPr>
      <w:r>
        <w:separator/>
      </w:r>
    </w:p>
  </w:endnote>
  <w:endnote w:type="continuationSeparator" w:id="0">
    <w:p w:rsidR="00A961E4" w:rsidRDefault="00A9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348" w:rsidRDefault="0004568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551348" w:rsidRDefault="0004568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 Off Award letter </w:t>
    </w:r>
  </w:p>
  <w:p w:rsidR="00551348" w:rsidRDefault="0004568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8th January 2024</w:t>
    </w:r>
  </w:p>
  <w:p w:rsidR="00551348" w:rsidRDefault="0004568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:rsidR="00551348" w:rsidRDefault="00551348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551348" w:rsidRDefault="0004568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5784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551348" w:rsidRDefault="005513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1E4" w:rsidRDefault="00A961E4">
      <w:pPr>
        <w:spacing w:after="0" w:line="240" w:lineRule="auto"/>
      </w:pPr>
      <w:r>
        <w:separator/>
      </w:r>
    </w:p>
  </w:footnote>
  <w:footnote w:type="continuationSeparator" w:id="0">
    <w:p w:rsidR="00A961E4" w:rsidRDefault="00A9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348" w:rsidRDefault="005513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551348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551348" w:rsidRDefault="000456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551348">
      <w:trPr>
        <w:trHeight w:val="1300"/>
      </w:trPr>
      <w:tc>
        <w:tcPr>
          <w:tcW w:w="2723" w:type="dxa"/>
        </w:tcPr>
        <w:p w:rsidR="00551348" w:rsidRDefault="000456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1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551348" w:rsidRDefault="005513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551348" w:rsidRDefault="005513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551348" w:rsidRDefault="0004568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551348" w:rsidRDefault="0004568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551348" w:rsidRDefault="00045685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551348" w:rsidRDefault="005513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551348" w:rsidRDefault="000456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551348" w:rsidRDefault="000456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551348" w:rsidRDefault="005513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551348" w:rsidRDefault="00A961E4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04568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551348" w:rsidRDefault="005513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48"/>
    <w:rsid w:val="00045685"/>
    <w:rsid w:val="000958CA"/>
    <w:rsid w:val="004A3B12"/>
    <w:rsid w:val="00551348"/>
    <w:rsid w:val="005D55DA"/>
    <w:rsid w:val="005F00A8"/>
    <w:rsid w:val="0070609D"/>
    <w:rsid w:val="008D37E8"/>
    <w:rsid w:val="00A31499"/>
    <w:rsid w:val="00A961E4"/>
    <w:rsid w:val="00C053E9"/>
    <w:rsid w:val="00C31330"/>
    <w:rsid w:val="00D57848"/>
    <w:rsid w:val="00D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579E"/>
  <w15:docId w15:val="{05ADB978-5E88-4E53-B337-03F0940B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0Jxgb+2p3vlIlbDw5EFJCxI1Q==">CgMxLjAyCmlkLjMwajB6bGwyCWlkLmdqZGd4czIJaC4xZm9iOXRlOABqRAo1c3VnZ2VzdElkSW1wb3J0YWM0MGQ3YTQtNTJkNy00NTVlLWJjZTctOTI3ODVlYTY1ZWU4XzMSC0dhaWwgVGhvbWFzakQKNXN1Z2dlc3RJZEltcG9ydGFjNDBkN2E0LTUyZDctNDU1ZS1iY2U3LTkyNzg1ZWE2NWVlOF8xEgtHYWlsIFRob21hc3IhMTliU1VQdC1nQklBLW9xOTktNUI0WEJVNGR5ZHc3NX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Sutterby</dc:creator>
  <cp:lastModifiedBy>Sarah Sutterby</cp:lastModifiedBy>
  <cp:revision>3</cp:revision>
  <dcterms:created xsi:type="dcterms:W3CDTF">2024-01-23T11:29:00Z</dcterms:created>
  <dcterms:modified xsi:type="dcterms:W3CDTF">2024-01-29T14:16:00Z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