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1DCF5" w14:textId="6513D072" w:rsidR="00A16674" w:rsidRPr="00901428" w:rsidRDefault="00A16674" w:rsidP="00924573">
      <w:pPr>
        <w:pStyle w:val="Heading1"/>
        <w:tabs>
          <w:tab w:val="left" w:pos="567"/>
          <w:tab w:val="left" w:pos="1134"/>
        </w:tabs>
        <w:spacing w:before="0"/>
        <w:jc w:val="center"/>
        <w:rPr>
          <w:rFonts w:cs="Arial"/>
          <w:spacing w:val="-1"/>
          <w:sz w:val="20"/>
          <w:szCs w:val="20"/>
        </w:rPr>
      </w:pPr>
      <w:r w:rsidRPr="00901428">
        <w:rPr>
          <w:rFonts w:cs="Arial"/>
          <w:spacing w:val="-1"/>
          <w:sz w:val="20"/>
          <w:szCs w:val="20"/>
        </w:rPr>
        <w:t>TMPS0</w:t>
      </w:r>
      <w:r w:rsidR="00DB2676" w:rsidRPr="00901428">
        <w:rPr>
          <w:rFonts w:cs="Arial"/>
          <w:spacing w:val="-1"/>
          <w:sz w:val="20"/>
          <w:szCs w:val="20"/>
        </w:rPr>
        <w:t>5</w:t>
      </w:r>
      <w:r w:rsidR="00DB248B" w:rsidRPr="00901428">
        <w:rPr>
          <w:rFonts w:cs="Arial"/>
          <w:spacing w:val="-1"/>
          <w:sz w:val="20"/>
          <w:szCs w:val="20"/>
        </w:rPr>
        <w:t>-IC0</w:t>
      </w:r>
      <w:r w:rsidR="00A14A74" w:rsidRPr="00901428">
        <w:rPr>
          <w:rFonts w:cs="Arial"/>
          <w:spacing w:val="-1"/>
          <w:sz w:val="20"/>
          <w:szCs w:val="20"/>
        </w:rPr>
        <w:t>1</w:t>
      </w:r>
      <w:r w:rsidRPr="00901428">
        <w:rPr>
          <w:rFonts w:cs="Arial"/>
          <w:spacing w:val="-1"/>
          <w:sz w:val="20"/>
          <w:szCs w:val="20"/>
        </w:rPr>
        <w:t xml:space="preserve"> VQ SKILLS ASSESSMENT T</w:t>
      </w:r>
      <w:r w:rsidRPr="00901428">
        <w:rPr>
          <w:rFonts w:cs="Arial"/>
          <w:sz w:val="20"/>
          <w:szCs w:val="20"/>
        </w:rPr>
        <w:t>EST</w:t>
      </w:r>
    </w:p>
    <w:p w14:paraId="195BE4B0" w14:textId="77777777" w:rsidR="008C4AE9" w:rsidRPr="00901428" w:rsidRDefault="008C4AE9" w:rsidP="00766CB6">
      <w:pPr>
        <w:tabs>
          <w:tab w:val="left" w:pos="567"/>
          <w:tab w:val="left" w:pos="1134"/>
        </w:tabs>
        <w:jc w:val="both"/>
        <w:rPr>
          <w:rFonts w:ascii="Arial" w:hAnsi="Arial" w:cs="Arial"/>
          <w:sz w:val="20"/>
          <w:szCs w:val="20"/>
        </w:rPr>
      </w:pPr>
    </w:p>
    <w:tbl>
      <w:tblPr>
        <w:tblStyle w:val="TableGrid"/>
        <w:tblW w:w="0" w:type="auto"/>
        <w:tblLook w:val="04A0" w:firstRow="1" w:lastRow="0" w:firstColumn="1" w:lastColumn="0" w:noHBand="0" w:noVBand="1"/>
      </w:tblPr>
      <w:tblGrid>
        <w:gridCol w:w="2376"/>
        <w:gridCol w:w="7707"/>
      </w:tblGrid>
      <w:tr w:rsidR="00A85757" w:rsidRPr="00901428" w14:paraId="28A1AAEB" w14:textId="77777777" w:rsidTr="00A85757">
        <w:trPr>
          <w:trHeight w:val="297"/>
        </w:trPr>
        <w:tc>
          <w:tcPr>
            <w:tcW w:w="2376" w:type="dxa"/>
            <w:vAlign w:val="center"/>
          </w:tcPr>
          <w:p w14:paraId="659937AD" w14:textId="2C50A9E9" w:rsidR="00A85757" w:rsidRPr="00901428" w:rsidRDefault="00A85757" w:rsidP="00A85757">
            <w:pPr>
              <w:tabs>
                <w:tab w:val="left" w:pos="567"/>
                <w:tab w:val="left" w:pos="1134"/>
              </w:tabs>
              <w:rPr>
                <w:rFonts w:ascii="Arial" w:eastAsia="Arial" w:hAnsi="Arial" w:cs="Arial"/>
                <w:b/>
                <w:bCs/>
                <w:sz w:val="20"/>
                <w:szCs w:val="20"/>
              </w:rPr>
            </w:pPr>
            <w:r w:rsidRPr="00901428">
              <w:rPr>
                <w:rFonts w:ascii="Arial" w:eastAsia="Arial" w:hAnsi="Arial" w:cs="Arial"/>
                <w:b/>
                <w:bCs/>
                <w:sz w:val="20"/>
                <w:szCs w:val="20"/>
              </w:rPr>
              <w:t>Title</w:t>
            </w:r>
          </w:p>
        </w:tc>
        <w:tc>
          <w:tcPr>
            <w:tcW w:w="7707" w:type="dxa"/>
            <w:vAlign w:val="center"/>
          </w:tcPr>
          <w:p w14:paraId="41F9D65E" w14:textId="3CB387BD" w:rsidR="00A85757" w:rsidRPr="00901428" w:rsidRDefault="00D36354" w:rsidP="00DB2676">
            <w:pPr>
              <w:tabs>
                <w:tab w:val="left" w:pos="567"/>
                <w:tab w:val="left" w:pos="1134"/>
              </w:tabs>
              <w:rPr>
                <w:rFonts w:ascii="Arial" w:eastAsia="Arial" w:hAnsi="Arial" w:cs="Arial"/>
                <w:b/>
                <w:bCs/>
                <w:sz w:val="20"/>
                <w:szCs w:val="20"/>
              </w:rPr>
            </w:pPr>
            <w:r w:rsidRPr="00901428">
              <w:rPr>
                <w:rFonts w:ascii="Arial" w:eastAsia="Arial" w:hAnsi="Arial" w:cs="Arial"/>
                <w:bCs/>
                <w:spacing w:val="1"/>
                <w:sz w:val="20"/>
                <w:szCs w:val="20"/>
              </w:rPr>
              <w:t>Repair a</w:t>
            </w:r>
            <w:r w:rsidR="00DB2676" w:rsidRPr="00901428">
              <w:rPr>
                <w:rFonts w:ascii="Arial" w:eastAsia="Arial" w:hAnsi="Arial" w:cs="Arial"/>
                <w:bCs/>
                <w:spacing w:val="1"/>
                <w:sz w:val="20"/>
                <w:szCs w:val="20"/>
              </w:rPr>
              <w:t>n Infra Red Gas</w:t>
            </w:r>
            <w:r w:rsidRPr="00901428">
              <w:rPr>
                <w:rFonts w:ascii="Arial" w:eastAsia="Arial" w:hAnsi="Arial" w:cs="Arial"/>
                <w:bCs/>
                <w:spacing w:val="1"/>
                <w:sz w:val="20"/>
                <w:szCs w:val="20"/>
              </w:rPr>
              <w:t xml:space="preserve"> Detector</w:t>
            </w:r>
          </w:p>
        </w:tc>
      </w:tr>
      <w:tr w:rsidR="00A85757" w:rsidRPr="00901428" w14:paraId="2D91713B" w14:textId="77777777" w:rsidTr="00A85757">
        <w:trPr>
          <w:trHeight w:val="297"/>
        </w:trPr>
        <w:tc>
          <w:tcPr>
            <w:tcW w:w="2376" w:type="dxa"/>
            <w:vAlign w:val="center"/>
          </w:tcPr>
          <w:p w14:paraId="5D26B9E2" w14:textId="66BC58A6" w:rsidR="00A85757" w:rsidRPr="00901428" w:rsidRDefault="00A85757" w:rsidP="00A85757">
            <w:pPr>
              <w:tabs>
                <w:tab w:val="left" w:pos="567"/>
                <w:tab w:val="left" w:pos="1134"/>
              </w:tabs>
              <w:rPr>
                <w:rFonts w:ascii="Arial" w:eastAsia="Arial" w:hAnsi="Arial" w:cs="Arial"/>
                <w:b/>
                <w:bCs/>
                <w:sz w:val="20"/>
                <w:szCs w:val="20"/>
              </w:rPr>
            </w:pPr>
            <w:r w:rsidRPr="00901428">
              <w:rPr>
                <w:rFonts w:ascii="Arial" w:hAnsi="Arial" w:cs="Arial"/>
                <w:b/>
                <w:bCs/>
                <w:spacing w:val="-6"/>
                <w:sz w:val="20"/>
                <w:szCs w:val="20"/>
              </w:rPr>
              <w:t>Qualification</w:t>
            </w:r>
          </w:p>
        </w:tc>
        <w:tc>
          <w:tcPr>
            <w:tcW w:w="7707" w:type="dxa"/>
            <w:vAlign w:val="center"/>
          </w:tcPr>
          <w:p w14:paraId="31B5FC01" w14:textId="55CDF2CF" w:rsidR="00A85757" w:rsidRPr="00901428" w:rsidRDefault="00A85757" w:rsidP="00A85757">
            <w:pPr>
              <w:tabs>
                <w:tab w:val="left" w:pos="567"/>
                <w:tab w:val="left" w:pos="1134"/>
              </w:tabs>
              <w:rPr>
                <w:rFonts w:ascii="Arial" w:eastAsia="Arial" w:hAnsi="Arial" w:cs="Arial"/>
                <w:b/>
                <w:bCs/>
                <w:sz w:val="20"/>
                <w:szCs w:val="20"/>
              </w:rPr>
            </w:pPr>
            <w:r w:rsidRPr="00901428">
              <w:rPr>
                <w:rFonts w:ascii="Arial" w:hAnsi="Arial" w:cs="Arial"/>
                <w:bCs/>
                <w:spacing w:val="-6"/>
                <w:sz w:val="20"/>
                <w:szCs w:val="20"/>
              </w:rPr>
              <w:t>ECITB Level 3 Diploma in Engineering Construction Maintenance</w:t>
            </w:r>
          </w:p>
        </w:tc>
      </w:tr>
      <w:tr w:rsidR="00A85757" w:rsidRPr="00901428" w14:paraId="4B18CF9F" w14:textId="77777777" w:rsidTr="00A85757">
        <w:trPr>
          <w:trHeight w:val="297"/>
        </w:trPr>
        <w:tc>
          <w:tcPr>
            <w:tcW w:w="2376" w:type="dxa"/>
            <w:vAlign w:val="center"/>
          </w:tcPr>
          <w:p w14:paraId="3FB1A71F" w14:textId="52E9BD31" w:rsidR="00A85757" w:rsidRPr="00901428" w:rsidRDefault="00A85757" w:rsidP="00A85757">
            <w:pPr>
              <w:tabs>
                <w:tab w:val="left" w:pos="567"/>
                <w:tab w:val="left" w:pos="1134"/>
              </w:tabs>
              <w:rPr>
                <w:rFonts w:ascii="Arial" w:eastAsia="Arial" w:hAnsi="Arial" w:cs="Arial"/>
                <w:b/>
                <w:bCs/>
                <w:sz w:val="20"/>
                <w:szCs w:val="20"/>
              </w:rPr>
            </w:pPr>
            <w:r w:rsidRPr="00901428">
              <w:rPr>
                <w:rFonts w:ascii="Arial" w:hAnsi="Arial" w:cs="Arial"/>
                <w:b/>
                <w:bCs/>
                <w:spacing w:val="-6"/>
                <w:sz w:val="20"/>
                <w:szCs w:val="20"/>
              </w:rPr>
              <w:t>Qualification Unit/s</w:t>
            </w:r>
          </w:p>
        </w:tc>
        <w:tc>
          <w:tcPr>
            <w:tcW w:w="7707" w:type="dxa"/>
            <w:vAlign w:val="center"/>
          </w:tcPr>
          <w:p w14:paraId="1D651D11" w14:textId="2BEC055B" w:rsidR="00A85757" w:rsidRPr="00901428" w:rsidRDefault="00D36354" w:rsidP="00A14A74">
            <w:pPr>
              <w:tabs>
                <w:tab w:val="left" w:pos="567"/>
                <w:tab w:val="left" w:pos="1134"/>
              </w:tabs>
              <w:rPr>
                <w:rFonts w:ascii="Arial" w:eastAsia="Arial" w:hAnsi="Arial" w:cs="Arial"/>
                <w:b/>
                <w:bCs/>
                <w:sz w:val="20"/>
                <w:szCs w:val="20"/>
              </w:rPr>
            </w:pPr>
            <w:r w:rsidRPr="00901428">
              <w:rPr>
                <w:rFonts w:ascii="Arial" w:hAnsi="Arial" w:cs="Arial"/>
                <w:bCs/>
                <w:spacing w:val="-6"/>
                <w:sz w:val="20"/>
                <w:szCs w:val="20"/>
              </w:rPr>
              <w:t>MPS05 Repair Components</w:t>
            </w:r>
          </w:p>
        </w:tc>
      </w:tr>
      <w:tr w:rsidR="00A85757" w:rsidRPr="00901428" w14:paraId="12C9C1B9" w14:textId="77777777" w:rsidTr="00A85757">
        <w:trPr>
          <w:trHeight w:val="297"/>
        </w:trPr>
        <w:tc>
          <w:tcPr>
            <w:tcW w:w="2376" w:type="dxa"/>
            <w:vAlign w:val="center"/>
          </w:tcPr>
          <w:p w14:paraId="11E1D451" w14:textId="29F447C1" w:rsidR="00A85757" w:rsidRPr="00901428" w:rsidRDefault="00A85757" w:rsidP="00A85757">
            <w:pPr>
              <w:tabs>
                <w:tab w:val="left" w:pos="567"/>
                <w:tab w:val="left" w:pos="1134"/>
              </w:tabs>
              <w:rPr>
                <w:rFonts w:ascii="Arial" w:eastAsia="Arial" w:hAnsi="Arial" w:cs="Arial"/>
                <w:b/>
                <w:bCs/>
                <w:sz w:val="20"/>
                <w:szCs w:val="20"/>
              </w:rPr>
            </w:pPr>
            <w:r w:rsidRPr="00901428">
              <w:rPr>
                <w:rFonts w:ascii="Arial" w:eastAsia="Arial" w:hAnsi="Arial" w:cs="Arial"/>
                <w:b/>
                <w:bCs/>
                <w:sz w:val="20"/>
                <w:szCs w:val="20"/>
              </w:rPr>
              <w:t>Discipline</w:t>
            </w:r>
          </w:p>
        </w:tc>
        <w:tc>
          <w:tcPr>
            <w:tcW w:w="7707" w:type="dxa"/>
            <w:vAlign w:val="center"/>
          </w:tcPr>
          <w:p w14:paraId="1F9ADAD4" w14:textId="5DA8CBAA" w:rsidR="00A85757" w:rsidRPr="00901428" w:rsidRDefault="00A85757" w:rsidP="00A85757">
            <w:pPr>
              <w:tabs>
                <w:tab w:val="left" w:pos="567"/>
                <w:tab w:val="left" w:pos="1134"/>
              </w:tabs>
              <w:rPr>
                <w:rFonts w:ascii="Arial" w:eastAsia="Arial" w:hAnsi="Arial" w:cs="Arial"/>
                <w:b/>
                <w:bCs/>
                <w:sz w:val="20"/>
                <w:szCs w:val="20"/>
              </w:rPr>
            </w:pPr>
            <w:r w:rsidRPr="00901428">
              <w:rPr>
                <w:rFonts w:ascii="Arial" w:hAnsi="Arial" w:cs="Arial"/>
                <w:bCs/>
                <w:spacing w:val="-6"/>
                <w:sz w:val="20"/>
                <w:szCs w:val="20"/>
              </w:rPr>
              <w:t>Instrument and Control</w:t>
            </w:r>
          </w:p>
        </w:tc>
      </w:tr>
    </w:tbl>
    <w:p w14:paraId="4F3E2B23" w14:textId="77777777" w:rsidR="00A85757" w:rsidRPr="00901428" w:rsidRDefault="00A85757" w:rsidP="009C6494">
      <w:pPr>
        <w:tabs>
          <w:tab w:val="left" w:pos="567"/>
          <w:tab w:val="left" w:pos="1134"/>
        </w:tabs>
        <w:rPr>
          <w:rFonts w:ascii="Arial" w:eastAsia="Arial" w:hAnsi="Arial" w:cs="Arial"/>
          <w:b/>
          <w:bCs/>
          <w:sz w:val="20"/>
          <w:szCs w:val="20"/>
        </w:rPr>
      </w:pPr>
    </w:p>
    <w:p w14:paraId="74B2DCB0" w14:textId="76B88D93" w:rsidR="00A16674" w:rsidRPr="00901428" w:rsidRDefault="00A16674" w:rsidP="00A16674">
      <w:pPr>
        <w:pStyle w:val="BodyText"/>
        <w:tabs>
          <w:tab w:val="left" w:pos="567"/>
          <w:tab w:val="left" w:pos="1134"/>
        </w:tabs>
        <w:ind w:left="0"/>
        <w:jc w:val="both"/>
        <w:rPr>
          <w:rFonts w:cs="Arial"/>
          <w:bCs/>
          <w:spacing w:val="-6"/>
        </w:rPr>
      </w:pPr>
      <w:r w:rsidRPr="00901428">
        <w:rPr>
          <w:rFonts w:cs="Arial"/>
          <w:b/>
          <w:bCs/>
          <w:spacing w:val="-6"/>
        </w:rPr>
        <w:t>Unit Specific Test</w:t>
      </w:r>
    </w:p>
    <w:p w14:paraId="0CC94ED7" w14:textId="77777777" w:rsidR="00A16674" w:rsidRPr="00901428" w:rsidRDefault="00A16674" w:rsidP="00A16674">
      <w:pPr>
        <w:pStyle w:val="BodyText"/>
        <w:tabs>
          <w:tab w:val="left" w:pos="567"/>
          <w:tab w:val="left" w:pos="1134"/>
        </w:tabs>
        <w:ind w:left="0"/>
        <w:jc w:val="both"/>
        <w:rPr>
          <w:rFonts w:cs="Arial"/>
          <w:bCs/>
          <w:spacing w:val="-6"/>
        </w:rPr>
      </w:pPr>
      <w:r w:rsidRPr="00901428">
        <w:rPr>
          <w:rFonts w:cs="Arial"/>
          <w:bCs/>
          <w:spacing w:val="-6"/>
        </w:rPr>
        <w:t>This test assesses the candidate’s ability to demonstrate the application of the skills assessment criteria in an ECI context and therefore provides evidence of technical competence as defined in the</w:t>
      </w:r>
      <w:r w:rsidRPr="00901428">
        <w:rPr>
          <w:rFonts w:cs="Arial"/>
          <w:b/>
          <w:bCs/>
          <w:spacing w:val="-6"/>
        </w:rPr>
        <w:t xml:space="preserve"> </w:t>
      </w:r>
      <w:r w:rsidRPr="00901428">
        <w:rPr>
          <w:rFonts w:cs="Arial"/>
          <w:bCs/>
          <w:spacing w:val="-6"/>
        </w:rPr>
        <w:t>qualification unit.</w:t>
      </w:r>
      <w:r w:rsidRPr="00901428">
        <w:rPr>
          <w:rFonts w:cs="Arial"/>
          <w:b/>
          <w:bCs/>
          <w:spacing w:val="-6"/>
        </w:rPr>
        <w:t xml:space="preserve">  </w:t>
      </w:r>
      <w:r w:rsidRPr="00901428">
        <w:rPr>
          <w:rFonts w:cs="Arial"/>
          <w:bCs/>
          <w:spacing w:val="-6"/>
        </w:rPr>
        <w:t xml:space="preserve">Each unit specific test contributes towards achievement of this qualification, the number of tests taken is dependent on the amount of evidence required to fulfil all the qualification’s assessment criteria.  Note: elements of units MPS01 &amp; MPS02 are also assessed through this test. </w:t>
      </w:r>
    </w:p>
    <w:p w14:paraId="1FAF1FC0" w14:textId="77777777" w:rsidR="00A16674" w:rsidRPr="00901428" w:rsidRDefault="00A16674" w:rsidP="008B1BD2">
      <w:pPr>
        <w:pStyle w:val="BodyText"/>
        <w:tabs>
          <w:tab w:val="left" w:pos="567"/>
          <w:tab w:val="left" w:pos="1134"/>
        </w:tabs>
        <w:ind w:left="0"/>
        <w:jc w:val="both"/>
        <w:rPr>
          <w:rFonts w:cs="Arial"/>
          <w:b/>
          <w:bCs/>
          <w:spacing w:val="3"/>
        </w:rPr>
      </w:pPr>
    </w:p>
    <w:p w14:paraId="72EA6FDA" w14:textId="5E89FE49" w:rsidR="00A16674" w:rsidRPr="00901428" w:rsidRDefault="00A16674" w:rsidP="00A16674">
      <w:pPr>
        <w:pStyle w:val="BodyText"/>
        <w:tabs>
          <w:tab w:val="left" w:pos="567"/>
          <w:tab w:val="left" w:pos="1134"/>
        </w:tabs>
        <w:ind w:left="0"/>
        <w:jc w:val="both"/>
        <w:rPr>
          <w:rFonts w:cs="Arial"/>
          <w:bCs/>
          <w:spacing w:val="-6"/>
        </w:rPr>
      </w:pPr>
      <w:r w:rsidRPr="00901428">
        <w:rPr>
          <w:rFonts w:cs="Arial"/>
          <w:b/>
          <w:bCs/>
          <w:spacing w:val="-6"/>
        </w:rPr>
        <w:t>Note:</w:t>
      </w:r>
      <w:r w:rsidRPr="00901428">
        <w:rPr>
          <w:rFonts w:cs="Arial"/>
          <w:bCs/>
          <w:spacing w:val="-6"/>
        </w:rPr>
        <w:t xml:space="preserve"> All skills criteria must be demonstrated at least twice during the assessment process for the full qualification.</w:t>
      </w:r>
    </w:p>
    <w:p w14:paraId="22B255EC" w14:textId="77777777" w:rsidR="00A16674" w:rsidRPr="00901428" w:rsidRDefault="00A16674" w:rsidP="008B1BD2">
      <w:pPr>
        <w:pStyle w:val="BodyText"/>
        <w:tabs>
          <w:tab w:val="left" w:pos="567"/>
          <w:tab w:val="left" w:pos="1134"/>
        </w:tabs>
        <w:ind w:left="0"/>
        <w:jc w:val="both"/>
        <w:rPr>
          <w:rFonts w:cs="Arial"/>
          <w:b/>
          <w:bCs/>
          <w:spacing w:val="3"/>
        </w:rPr>
      </w:pPr>
    </w:p>
    <w:p w14:paraId="2B115CA7" w14:textId="77777777" w:rsidR="00803234" w:rsidRPr="00901428" w:rsidRDefault="00803234" w:rsidP="00803234">
      <w:pPr>
        <w:rPr>
          <w:rFonts w:ascii="Arial" w:hAnsi="Arial" w:cs="Arial"/>
          <w:b/>
          <w:sz w:val="20"/>
          <w:szCs w:val="20"/>
        </w:rPr>
      </w:pPr>
      <w:r w:rsidRPr="00901428">
        <w:rPr>
          <w:rFonts w:ascii="Arial" w:hAnsi="Arial" w:cs="Arial"/>
          <w:b/>
          <w:sz w:val="20"/>
          <w:szCs w:val="20"/>
        </w:rPr>
        <w:t>VQ Skills Assessment Test Description</w:t>
      </w:r>
    </w:p>
    <w:p w14:paraId="4B99FE13" w14:textId="77777777" w:rsidR="008E2DA5" w:rsidRPr="00901428" w:rsidRDefault="008E2DA5" w:rsidP="008E2DA5">
      <w:pPr>
        <w:rPr>
          <w:rFonts w:ascii="Arial" w:hAnsi="Arial" w:cs="Arial"/>
          <w:sz w:val="20"/>
          <w:szCs w:val="20"/>
        </w:rPr>
      </w:pPr>
      <w:r w:rsidRPr="00901428">
        <w:rPr>
          <w:rFonts w:ascii="Arial" w:hAnsi="Arial" w:cs="Arial"/>
          <w:sz w:val="20"/>
          <w:szCs w:val="20"/>
        </w:rPr>
        <w:t xml:space="preserve">The candidate is required to respond to reports from Operations of an “Optical Fault’ on an </w:t>
      </w:r>
      <w:r w:rsidRPr="00901428">
        <w:rPr>
          <w:rFonts w:ascii="Arial" w:eastAsia="Arial" w:hAnsi="Arial" w:cs="Arial"/>
          <w:bCs/>
          <w:spacing w:val="1"/>
          <w:sz w:val="20"/>
          <w:szCs w:val="20"/>
        </w:rPr>
        <w:t>Infra Red Gas Detector located in a Hazardous Area on site</w:t>
      </w:r>
      <w:r w:rsidRPr="00901428">
        <w:rPr>
          <w:rFonts w:ascii="Arial" w:hAnsi="Arial" w:cs="Arial"/>
          <w:sz w:val="20"/>
          <w:szCs w:val="20"/>
        </w:rPr>
        <w:t>. It will be assumed that the Gas Detector has been inhibited by Operations and is therefore safe to work on.</w:t>
      </w:r>
    </w:p>
    <w:p w14:paraId="17CF07B2" w14:textId="77777777" w:rsidR="00803234" w:rsidRPr="00901428" w:rsidRDefault="00803234" w:rsidP="00803234">
      <w:pPr>
        <w:rPr>
          <w:rFonts w:ascii="Arial" w:hAnsi="Arial" w:cs="Arial"/>
          <w:sz w:val="20"/>
          <w:szCs w:val="20"/>
        </w:rPr>
      </w:pPr>
    </w:p>
    <w:p w14:paraId="7C6702AA" w14:textId="77777777" w:rsidR="00803234" w:rsidRPr="00901428" w:rsidRDefault="00803234" w:rsidP="00803234">
      <w:pPr>
        <w:rPr>
          <w:rFonts w:ascii="Arial" w:hAnsi="Arial" w:cs="Arial"/>
          <w:b/>
          <w:sz w:val="20"/>
          <w:szCs w:val="20"/>
        </w:rPr>
      </w:pPr>
      <w:r w:rsidRPr="00901428">
        <w:rPr>
          <w:rFonts w:ascii="Arial" w:hAnsi="Arial" w:cs="Arial"/>
          <w:b/>
          <w:sz w:val="20"/>
          <w:szCs w:val="20"/>
        </w:rPr>
        <w:t>Objective</w:t>
      </w:r>
    </w:p>
    <w:p w14:paraId="6D76BBDC" w14:textId="5E30AB2D" w:rsidR="00A14A74" w:rsidRPr="00901428" w:rsidRDefault="00A14A74" w:rsidP="00A14A74">
      <w:pPr>
        <w:rPr>
          <w:rFonts w:ascii="Arial" w:hAnsi="Arial" w:cs="Arial"/>
          <w:sz w:val="20"/>
          <w:szCs w:val="20"/>
        </w:rPr>
      </w:pPr>
      <w:r w:rsidRPr="00901428">
        <w:rPr>
          <w:rFonts w:ascii="Arial" w:hAnsi="Arial" w:cs="Arial"/>
          <w:sz w:val="20"/>
          <w:szCs w:val="20"/>
        </w:rPr>
        <w:t xml:space="preserve">To ensure the candidate has the skills, knowledge and demonstrates behaviours and the ability to </w:t>
      </w:r>
      <w:r w:rsidR="00DB2676" w:rsidRPr="00901428">
        <w:rPr>
          <w:rFonts w:ascii="Arial" w:hAnsi="Arial" w:cs="Arial"/>
          <w:sz w:val="20"/>
          <w:szCs w:val="20"/>
        </w:rPr>
        <w:t xml:space="preserve">respond in a safe and efficient manner to apply repairs to the IR </w:t>
      </w:r>
      <w:r w:rsidR="00DB2676" w:rsidRPr="00901428">
        <w:rPr>
          <w:rFonts w:ascii="Arial" w:eastAsia="Arial" w:hAnsi="Arial" w:cs="Arial"/>
          <w:bCs/>
          <w:spacing w:val="1"/>
          <w:sz w:val="20"/>
          <w:szCs w:val="20"/>
        </w:rPr>
        <w:t>Gas Detector</w:t>
      </w:r>
      <w:r w:rsidR="00DB2676" w:rsidRPr="00901428">
        <w:rPr>
          <w:rFonts w:ascii="Arial" w:hAnsi="Arial" w:cs="Arial"/>
          <w:sz w:val="20"/>
          <w:szCs w:val="20"/>
        </w:rPr>
        <w:t xml:space="preserve"> in a timely manner using both experience and by referencing technical information. The candidate will be required use appropriate tools and techniques to repair the reported optical fault and return the </w:t>
      </w:r>
      <w:r w:rsidR="00267581" w:rsidRPr="00901428">
        <w:rPr>
          <w:rFonts w:ascii="Arial" w:hAnsi="Arial" w:cs="Arial"/>
          <w:sz w:val="20"/>
          <w:szCs w:val="20"/>
        </w:rPr>
        <w:t xml:space="preserve">IR </w:t>
      </w:r>
      <w:r w:rsidR="00DB2676" w:rsidRPr="00901428">
        <w:rPr>
          <w:rFonts w:ascii="Arial" w:hAnsi="Arial" w:cs="Arial"/>
          <w:sz w:val="20"/>
          <w:szCs w:val="20"/>
        </w:rPr>
        <w:t>Gas Detector to service and report the findings to Operations. On completion of the repairs a function test will need to be applied to confirm operational compliance.</w:t>
      </w:r>
    </w:p>
    <w:p w14:paraId="0B03967D" w14:textId="77777777" w:rsidR="008C4AE9" w:rsidRPr="00901428" w:rsidRDefault="008C4AE9" w:rsidP="007B369C">
      <w:pPr>
        <w:tabs>
          <w:tab w:val="left" w:pos="567"/>
          <w:tab w:val="left" w:pos="1134"/>
        </w:tabs>
        <w:jc w:val="both"/>
        <w:rPr>
          <w:rFonts w:ascii="Arial" w:hAnsi="Arial" w:cs="Arial"/>
          <w:sz w:val="20"/>
          <w:szCs w:val="20"/>
        </w:rPr>
      </w:pPr>
    </w:p>
    <w:p w14:paraId="66E1EB6C" w14:textId="77777777" w:rsidR="001345AA" w:rsidRPr="00901428" w:rsidRDefault="001345AA" w:rsidP="001345AA">
      <w:pPr>
        <w:rPr>
          <w:rFonts w:ascii="Arial" w:hAnsi="Arial" w:cs="Arial"/>
          <w:b/>
          <w:sz w:val="20"/>
          <w:szCs w:val="20"/>
        </w:rPr>
      </w:pPr>
      <w:r w:rsidRPr="00901428">
        <w:rPr>
          <w:rFonts w:ascii="Arial" w:hAnsi="Arial" w:cs="Arial"/>
          <w:b/>
          <w:sz w:val="20"/>
          <w:szCs w:val="20"/>
        </w:rPr>
        <w:t>VQ Skills Assessment Test Requirements</w:t>
      </w:r>
    </w:p>
    <w:p w14:paraId="4F1E2E54" w14:textId="77777777" w:rsidR="00A14A74" w:rsidRPr="00901428" w:rsidRDefault="00A14A74" w:rsidP="00A14A74">
      <w:pPr>
        <w:pStyle w:val="ListParagraph"/>
        <w:widowControl/>
        <w:numPr>
          <w:ilvl w:val="0"/>
          <w:numId w:val="19"/>
        </w:numPr>
        <w:ind w:left="426"/>
        <w:contextualSpacing/>
        <w:rPr>
          <w:rFonts w:ascii="Arial" w:hAnsi="Arial" w:cs="Arial"/>
          <w:sz w:val="20"/>
          <w:szCs w:val="20"/>
        </w:rPr>
      </w:pPr>
      <w:r w:rsidRPr="00901428">
        <w:rPr>
          <w:rFonts w:ascii="Arial" w:hAnsi="Arial" w:cs="Arial"/>
          <w:sz w:val="20"/>
          <w:szCs w:val="20"/>
        </w:rPr>
        <w:t>Appropriate Safe System of work documentation, this may include but is not restricted or limited to:</w:t>
      </w:r>
    </w:p>
    <w:p w14:paraId="53E41F63" w14:textId="77777777" w:rsidR="00A14A74" w:rsidRPr="00901428" w:rsidRDefault="00A14A74" w:rsidP="00A14A74">
      <w:pPr>
        <w:pStyle w:val="ListParagraph"/>
        <w:widowControl/>
        <w:numPr>
          <w:ilvl w:val="0"/>
          <w:numId w:val="18"/>
        </w:numPr>
        <w:ind w:left="851"/>
        <w:contextualSpacing/>
        <w:rPr>
          <w:rFonts w:ascii="Arial" w:hAnsi="Arial" w:cs="Arial"/>
          <w:sz w:val="20"/>
          <w:szCs w:val="20"/>
        </w:rPr>
      </w:pPr>
      <w:r w:rsidRPr="00901428">
        <w:rPr>
          <w:rFonts w:ascii="Arial" w:hAnsi="Arial" w:cs="Arial"/>
          <w:sz w:val="20"/>
          <w:szCs w:val="20"/>
        </w:rPr>
        <w:t>Work Control Certificates (Permit)</w:t>
      </w:r>
    </w:p>
    <w:p w14:paraId="7194EEC1" w14:textId="77777777" w:rsidR="00A14A74" w:rsidRPr="00901428" w:rsidRDefault="00A14A74" w:rsidP="00A14A74">
      <w:pPr>
        <w:pStyle w:val="ListParagraph"/>
        <w:widowControl/>
        <w:numPr>
          <w:ilvl w:val="0"/>
          <w:numId w:val="18"/>
        </w:numPr>
        <w:ind w:left="851"/>
        <w:contextualSpacing/>
        <w:rPr>
          <w:rFonts w:ascii="Arial" w:hAnsi="Arial" w:cs="Arial"/>
          <w:sz w:val="20"/>
          <w:szCs w:val="20"/>
        </w:rPr>
      </w:pPr>
      <w:r w:rsidRPr="00901428">
        <w:rPr>
          <w:rFonts w:ascii="Arial" w:hAnsi="Arial" w:cs="Arial"/>
          <w:sz w:val="20"/>
          <w:szCs w:val="20"/>
        </w:rPr>
        <w:t>Isolation Procedures</w:t>
      </w:r>
    </w:p>
    <w:p w14:paraId="7998617D" w14:textId="77777777" w:rsidR="00A14A74" w:rsidRPr="00901428" w:rsidRDefault="00A14A74" w:rsidP="00A14A74">
      <w:pPr>
        <w:pStyle w:val="ListParagraph"/>
        <w:widowControl/>
        <w:numPr>
          <w:ilvl w:val="0"/>
          <w:numId w:val="18"/>
        </w:numPr>
        <w:ind w:left="851"/>
        <w:contextualSpacing/>
        <w:rPr>
          <w:rFonts w:ascii="Arial" w:hAnsi="Arial" w:cs="Arial"/>
          <w:sz w:val="20"/>
          <w:szCs w:val="20"/>
        </w:rPr>
      </w:pPr>
      <w:r w:rsidRPr="00901428">
        <w:rPr>
          <w:rFonts w:ascii="Arial" w:hAnsi="Arial" w:cs="Arial"/>
          <w:sz w:val="20"/>
          <w:szCs w:val="20"/>
        </w:rPr>
        <w:t>Inhibit-Override Procedures</w:t>
      </w:r>
    </w:p>
    <w:p w14:paraId="65E0F085" w14:textId="5F9A6555" w:rsidR="00A14A74" w:rsidRPr="00901428" w:rsidRDefault="00A14A74" w:rsidP="00A14A74">
      <w:pPr>
        <w:pStyle w:val="ListParagraph"/>
        <w:widowControl/>
        <w:numPr>
          <w:ilvl w:val="0"/>
          <w:numId w:val="20"/>
        </w:numPr>
        <w:ind w:left="426"/>
        <w:contextualSpacing/>
        <w:rPr>
          <w:rFonts w:ascii="Arial" w:hAnsi="Arial" w:cs="Arial"/>
          <w:sz w:val="20"/>
          <w:szCs w:val="20"/>
        </w:rPr>
      </w:pPr>
      <w:r w:rsidRPr="00901428">
        <w:rPr>
          <w:rFonts w:ascii="Arial" w:hAnsi="Arial" w:cs="Arial"/>
          <w:sz w:val="20"/>
          <w:szCs w:val="20"/>
        </w:rPr>
        <w:t xml:space="preserve">A fully functional </w:t>
      </w:r>
      <w:r w:rsidR="00DB2676" w:rsidRPr="00901428">
        <w:rPr>
          <w:rFonts w:ascii="Arial" w:hAnsi="Arial" w:cs="Arial"/>
          <w:sz w:val="20"/>
          <w:szCs w:val="20"/>
        </w:rPr>
        <w:t>IR Gas Detector</w:t>
      </w:r>
    </w:p>
    <w:p w14:paraId="0177FEC1" w14:textId="039A083E" w:rsidR="00A14A74" w:rsidRPr="00901428" w:rsidRDefault="00A14A74" w:rsidP="00A14A74">
      <w:pPr>
        <w:pStyle w:val="ListParagraph"/>
        <w:widowControl/>
        <w:numPr>
          <w:ilvl w:val="0"/>
          <w:numId w:val="20"/>
        </w:numPr>
        <w:ind w:left="426"/>
        <w:contextualSpacing/>
        <w:rPr>
          <w:rFonts w:ascii="Arial" w:hAnsi="Arial" w:cs="Arial"/>
          <w:sz w:val="20"/>
          <w:szCs w:val="20"/>
        </w:rPr>
      </w:pPr>
      <w:r w:rsidRPr="00901428">
        <w:rPr>
          <w:rFonts w:ascii="Arial" w:hAnsi="Arial" w:cs="Arial"/>
          <w:sz w:val="20"/>
          <w:szCs w:val="20"/>
        </w:rPr>
        <w:t xml:space="preserve">Range of spare </w:t>
      </w:r>
      <w:r w:rsidR="002D2A47" w:rsidRPr="00901428">
        <w:rPr>
          <w:rFonts w:ascii="Arial" w:hAnsi="Arial" w:cs="Arial"/>
          <w:sz w:val="20"/>
          <w:szCs w:val="20"/>
        </w:rPr>
        <w:t>components including Replacement IR Detector, Covers, Circuit Boards etc.</w:t>
      </w:r>
    </w:p>
    <w:p w14:paraId="654852A8" w14:textId="1F89411A" w:rsidR="00A14A74" w:rsidRPr="00901428" w:rsidRDefault="002D2A47" w:rsidP="00A14A74">
      <w:pPr>
        <w:pStyle w:val="ListParagraph"/>
        <w:widowControl/>
        <w:numPr>
          <w:ilvl w:val="0"/>
          <w:numId w:val="20"/>
        </w:numPr>
        <w:ind w:left="426"/>
        <w:contextualSpacing/>
        <w:rPr>
          <w:rFonts w:ascii="Arial" w:hAnsi="Arial" w:cs="Arial"/>
          <w:sz w:val="20"/>
          <w:szCs w:val="20"/>
        </w:rPr>
      </w:pPr>
      <w:r w:rsidRPr="00901428">
        <w:rPr>
          <w:rFonts w:ascii="Arial" w:hAnsi="Arial" w:cs="Arial"/>
          <w:sz w:val="20"/>
          <w:szCs w:val="20"/>
        </w:rPr>
        <w:t>Fire and Gas Loop Drawing</w:t>
      </w:r>
    </w:p>
    <w:p w14:paraId="3B008F61" w14:textId="7D1E1530" w:rsidR="002D2A47" w:rsidRPr="00901428" w:rsidRDefault="002D2A47" w:rsidP="00A14A74">
      <w:pPr>
        <w:pStyle w:val="ListParagraph"/>
        <w:widowControl/>
        <w:numPr>
          <w:ilvl w:val="0"/>
          <w:numId w:val="20"/>
        </w:numPr>
        <w:ind w:left="426"/>
        <w:contextualSpacing/>
        <w:rPr>
          <w:rFonts w:ascii="Arial" w:hAnsi="Arial" w:cs="Arial"/>
          <w:sz w:val="20"/>
          <w:szCs w:val="20"/>
        </w:rPr>
      </w:pPr>
      <w:r w:rsidRPr="00901428">
        <w:rPr>
          <w:rFonts w:ascii="Arial" w:hAnsi="Arial" w:cs="Arial"/>
          <w:sz w:val="20"/>
          <w:szCs w:val="20"/>
        </w:rPr>
        <w:t>Calibration Tools and Equipment</w:t>
      </w:r>
    </w:p>
    <w:p w14:paraId="3A2593C8" w14:textId="266A89E3" w:rsidR="00A14A74" w:rsidRPr="00901428" w:rsidRDefault="002D2A47" w:rsidP="00A14A74">
      <w:pPr>
        <w:pStyle w:val="ListParagraph"/>
        <w:widowControl/>
        <w:numPr>
          <w:ilvl w:val="0"/>
          <w:numId w:val="20"/>
        </w:numPr>
        <w:ind w:left="426"/>
        <w:contextualSpacing/>
        <w:rPr>
          <w:rFonts w:ascii="Arial" w:hAnsi="Arial" w:cs="Arial"/>
          <w:sz w:val="20"/>
          <w:szCs w:val="20"/>
        </w:rPr>
      </w:pPr>
      <w:r w:rsidRPr="00901428">
        <w:rPr>
          <w:rFonts w:ascii="Arial" w:hAnsi="Arial" w:cs="Arial"/>
          <w:sz w:val="20"/>
          <w:szCs w:val="20"/>
        </w:rPr>
        <w:t>Fire and Gas Layout Drawing</w:t>
      </w:r>
    </w:p>
    <w:p w14:paraId="6549612C" w14:textId="77777777" w:rsidR="00A14A74" w:rsidRPr="00901428" w:rsidRDefault="00A14A74" w:rsidP="00A14A74">
      <w:pPr>
        <w:pStyle w:val="ListParagraph"/>
        <w:widowControl/>
        <w:numPr>
          <w:ilvl w:val="0"/>
          <w:numId w:val="20"/>
        </w:numPr>
        <w:ind w:left="426"/>
        <w:contextualSpacing/>
        <w:rPr>
          <w:rFonts w:ascii="Arial" w:hAnsi="Arial" w:cs="Arial"/>
          <w:sz w:val="20"/>
          <w:szCs w:val="20"/>
        </w:rPr>
      </w:pPr>
      <w:r w:rsidRPr="00901428">
        <w:rPr>
          <w:rFonts w:ascii="Arial" w:hAnsi="Arial" w:cs="Arial"/>
          <w:sz w:val="20"/>
          <w:szCs w:val="20"/>
        </w:rPr>
        <w:t>Manufacturers Maintenance Manual for reference (as required)</w:t>
      </w:r>
    </w:p>
    <w:p w14:paraId="67A11649" w14:textId="77777777" w:rsidR="00A14A74" w:rsidRPr="00901428" w:rsidRDefault="00A14A74" w:rsidP="00A14A74">
      <w:pPr>
        <w:pStyle w:val="ListParagraph"/>
        <w:widowControl/>
        <w:numPr>
          <w:ilvl w:val="0"/>
          <w:numId w:val="20"/>
        </w:numPr>
        <w:ind w:left="426"/>
        <w:contextualSpacing/>
        <w:rPr>
          <w:rFonts w:ascii="Arial" w:hAnsi="Arial" w:cs="Arial"/>
          <w:sz w:val="20"/>
          <w:szCs w:val="20"/>
        </w:rPr>
      </w:pPr>
      <w:r w:rsidRPr="00901428">
        <w:rPr>
          <w:rFonts w:ascii="Arial" w:hAnsi="Arial" w:cs="Arial"/>
          <w:sz w:val="20"/>
          <w:szCs w:val="20"/>
        </w:rPr>
        <w:t>Tools including: spanners, screwdrivers, crimping tool, Allen keys etc.</w:t>
      </w:r>
    </w:p>
    <w:p w14:paraId="334A56DE" w14:textId="77777777" w:rsidR="00A14A74" w:rsidRPr="00901428" w:rsidRDefault="00A14A74" w:rsidP="00A14A74">
      <w:pPr>
        <w:pStyle w:val="ListParagraph"/>
        <w:widowControl/>
        <w:numPr>
          <w:ilvl w:val="0"/>
          <w:numId w:val="20"/>
        </w:numPr>
        <w:ind w:left="426"/>
        <w:contextualSpacing/>
        <w:rPr>
          <w:rFonts w:ascii="Arial" w:hAnsi="Arial" w:cs="Arial"/>
          <w:sz w:val="20"/>
          <w:szCs w:val="20"/>
        </w:rPr>
      </w:pPr>
      <w:r w:rsidRPr="00901428">
        <w:rPr>
          <w:rFonts w:ascii="Arial" w:hAnsi="Arial" w:cs="Arial"/>
          <w:sz w:val="20"/>
          <w:szCs w:val="20"/>
        </w:rPr>
        <w:t>Appropriate PPE including: overalls, hardhat, gloves, era protection, eye protection etc.</w:t>
      </w:r>
    </w:p>
    <w:p w14:paraId="45F33FB7" w14:textId="77777777" w:rsidR="00A14A74" w:rsidRPr="00901428" w:rsidRDefault="00A14A74" w:rsidP="00A14A74">
      <w:pPr>
        <w:rPr>
          <w:rFonts w:ascii="Arial" w:hAnsi="Arial" w:cs="Arial"/>
          <w:sz w:val="20"/>
          <w:szCs w:val="20"/>
        </w:rPr>
      </w:pPr>
    </w:p>
    <w:p w14:paraId="1FE02ABF" w14:textId="77777777" w:rsidR="00A14A74" w:rsidRPr="00901428" w:rsidRDefault="00A14A74" w:rsidP="00A14A74">
      <w:pPr>
        <w:rPr>
          <w:rFonts w:ascii="Arial" w:hAnsi="Arial" w:cs="Arial"/>
          <w:b/>
          <w:sz w:val="20"/>
          <w:szCs w:val="20"/>
        </w:rPr>
      </w:pPr>
      <w:r w:rsidRPr="00901428">
        <w:rPr>
          <w:rFonts w:ascii="Arial" w:hAnsi="Arial" w:cs="Arial"/>
          <w:b/>
          <w:sz w:val="20"/>
          <w:szCs w:val="20"/>
        </w:rPr>
        <w:t>Specification</w:t>
      </w:r>
    </w:p>
    <w:p w14:paraId="75D49E00" w14:textId="33B96573" w:rsidR="00A14A74" w:rsidRPr="00901428" w:rsidRDefault="002D2A47" w:rsidP="00A14A74">
      <w:pPr>
        <w:rPr>
          <w:rFonts w:ascii="Arial" w:hAnsi="Arial" w:cs="Arial"/>
          <w:sz w:val="20"/>
          <w:szCs w:val="20"/>
        </w:rPr>
      </w:pPr>
      <w:r w:rsidRPr="00901428">
        <w:rPr>
          <w:rFonts w:ascii="Arial" w:hAnsi="Arial" w:cs="Arial"/>
          <w:sz w:val="20"/>
          <w:szCs w:val="20"/>
        </w:rPr>
        <w:t xml:space="preserve">The </w:t>
      </w:r>
      <w:r w:rsidR="008E2DA5" w:rsidRPr="00901428">
        <w:rPr>
          <w:rFonts w:ascii="Arial" w:hAnsi="Arial" w:cs="Arial"/>
          <w:sz w:val="20"/>
          <w:szCs w:val="20"/>
        </w:rPr>
        <w:t>IR Gas Detector</w:t>
      </w:r>
      <w:r w:rsidRPr="00901428">
        <w:rPr>
          <w:rFonts w:ascii="Arial" w:hAnsi="Arial" w:cs="Arial"/>
          <w:sz w:val="20"/>
          <w:szCs w:val="20"/>
        </w:rPr>
        <w:t xml:space="preserve"> will need to be repaired in line with the Manufacturers Maintenance Manual guidelines and returned into full operational service before handing over to Operations.</w:t>
      </w:r>
    </w:p>
    <w:p w14:paraId="3B160E0E" w14:textId="77777777" w:rsidR="00A14A74" w:rsidRPr="00901428" w:rsidRDefault="00A14A74">
      <w:pPr>
        <w:rPr>
          <w:rFonts w:ascii="Arial" w:eastAsia="Arial" w:hAnsi="Arial" w:cs="Arial"/>
          <w:b/>
          <w:bCs/>
          <w:sz w:val="20"/>
          <w:szCs w:val="20"/>
        </w:rPr>
      </w:pPr>
      <w:r w:rsidRPr="00901428">
        <w:rPr>
          <w:rFonts w:ascii="Arial" w:hAnsi="Arial" w:cs="Arial"/>
          <w:sz w:val="20"/>
          <w:szCs w:val="20"/>
        </w:rPr>
        <w:br w:type="page"/>
      </w:r>
    </w:p>
    <w:p w14:paraId="55FB2826" w14:textId="78BE642D" w:rsidR="008C4AE9" w:rsidRPr="00901428" w:rsidRDefault="00104CAD" w:rsidP="00924573">
      <w:pPr>
        <w:pStyle w:val="Heading1"/>
        <w:tabs>
          <w:tab w:val="left" w:pos="567"/>
          <w:tab w:val="left" w:pos="1134"/>
        </w:tabs>
        <w:spacing w:before="0"/>
        <w:jc w:val="center"/>
        <w:rPr>
          <w:rFonts w:cs="Arial"/>
          <w:b w:val="0"/>
          <w:bCs w:val="0"/>
          <w:sz w:val="20"/>
          <w:szCs w:val="20"/>
        </w:rPr>
      </w:pPr>
      <w:r w:rsidRPr="00901428">
        <w:rPr>
          <w:rFonts w:cs="Arial"/>
          <w:sz w:val="20"/>
          <w:szCs w:val="20"/>
        </w:rPr>
        <w:lastRenderedPageBreak/>
        <w:t>E</w:t>
      </w:r>
      <w:r w:rsidRPr="00901428">
        <w:rPr>
          <w:rFonts w:cs="Arial"/>
          <w:spacing w:val="2"/>
          <w:sz w:val="20"/>
          <w:szCs w:val="20"/>
        </w:rPr>
        <w:t>X</w:t>
      </w:r>
      <w:r w:rsidRPr="00901428">
        <w:rPr>
          <w:rFonts w:cs="Arial"/>
          <w:spacing w:val="-6"/>
          <w:sz w:val="20"/>
          <w:szCs w:val="20"/>
        </w:rPr>
        <w:t>A</w:t>
      </w:r>
      <w:r w:rsidRPr="00901428">
        <w:rPr>
          <w:rFonts w:cs="Arial"/>
          <w:spacing w:val="-1"/>
          <w:sz w:val="20"/>
          <w:szCs w:val="20"/>
        </w:rPr>
        <w:t>M</w:t>
      </w:r>
      <w:r w:rsidRPr="00901428">
        <w:rPr>
          <w:rFonts w:cs="Arial"/>
          <w:sz w:val="20"/>
          <w:szCs w:val="20"/>
        </w:rPr>
        <w:t>INER</w:t>
      </w:r>
      <w:r w:rsidRPr="00901428">
        <w:rPr>
          <w:rFonts w:cs="Arial"/>
          <w:spacing w:val="1"/>
          <w:sz w:val="20"/>
          <w:szCs w:val="20"/>
        </w:rPr>
        <w:t xml:space="preserve"> </w:t>
      </w:r>
      <w:r w:rsidRPr="00901428">
        <w:rPr>
          <w:rFonts w:cs="Arial"/>
          <w:sz w:val="20"/>
          <w:szCs w:val="20"/>
        </w:rPr>
        <w:t>INSTRU</w:t>
      </w:r>
      <w:r w:rsidRPr="00901428">
        <w:rPr>
          <w:rFonts w:cs="Arial"/>
          <w:spacing w:val="1"/>
          <w:sz w:val="20"/>
          <w:szCs w:val="20"/>
        </w:rPr>
        <w:t>C</w:t>
      </w:r>
      <w:r w:rsidRPr="00901428">
        <w:rPr>
          <w:rFonts w:cs="Arial"/>
          <w:sz w:val="20"/>
          <w:szCs w:val="20"/>
        </w:rPr>
        <w:t>TIONS</w:t>
      </w:r>
    </w:p>
    <w:p w14:paraId="7F97BBE4" w14:textId="77777777" w:rsidR="008E54D5" w:rsidRPr="00901428" w:rsidRDefault="008E54D5" w:rsidP="008E54D5">
      <w:pPr>
        <w:rPr>
          <w:rFonts w:ascii="Arial" w:hAnsi="Arial" w:cs="Arial"/>
          <w:b/>
          <w:sz w:val="20"/>
          <w:szCs w:val="20"/>
        </w:rPr>
      </w:pPr>
      <w:r w:rsidRPr="00901428">
        <w:rPr>
          <w:rFonts w:ascii="Arial" w:hAnsi="Arial" w:cs="Arial"/>
          <w:b/>
          <w:sz w:val="20"/>
          <w:szCs w:val="20"/>
        </w:rPr>
        <w:t>Test Area</w:t>
      </w:r>
    </w:p>
    <w:p w14:paraId="08E6ABEE" w14:textId="21C46884" w:rsidR="002D2A47" w:rsidRPr="00901428" w:rsidRDefault="00A14A74" w:rsidP="00A14A74">
      <w:pPr>
        <w:pStyle w:val="BodyText"/>
        <w:tabs>
          <w:tab w:val="left" w:pos="567"/>
          <w:tab w:val="left" w:pos="1134"/>
        </w:tabs>
        <w:ind w:left="0"/>
        <w:jc w:val="both"/>
        <w:rPr>
          <w:rFonts w:cs="Arial"/>
          <w:spacing w:val="3"/>
        </w:rPr>
      </w:pPr>
      <w:r w:rsidRPr="00901428">
        <w:rPr>
          <w:rFonts w:cs="Arial"/>
        </w:rPr>
        <w:t xml:space="preserve">The test area must replicate, as far as reasonably practicable, that expected within a typical process facility. This should include replication of access/egress, complexity of process pipework and suitable points of isolation. </w:t>
      </w:r>
      <w:r w:rsidR="002D2A47" w:rsidRPr="00901428">
        <w:rPr>
          <w:rFonts w:cs="Arial"/>
        </w:rPr>
        <w:t xml:space="preserve">The gas detector should be just one of a series of detectors located in a hazardous area zone. The gas detector should be connected to a fully operational campfire and Gas Detection System. </w:t>
      </w:r>
      <w:r w:rsidRPr="00901428">
        <w:rPr>
          <w:rFonts w:cs="Arial"/>
        </w:rPr>
        <w:t>All</w:t>
      </w:r>
      <w:r w:rsidRPr="00901428">
        <w:rPr>
          <w:rFonts w:cs="Arial"/>
          <w:spacing w:val="30"/>
        </w:rPr>
        <w:t xml:space="preserve"> </w:t>
      </w:r>
      <w:r w:rsidRPr="00901428">
        <w:rPr>
          <w:rFonts w:cs="Arial"/>
        </w:rPr>
        <w:t>too</w:t>
      </w:r>
      <w:r w:rsidRPr="00901428">
        <w:rPr>
          <w:rFonts w:cs="Arial"/>
          <w:spacing w:val="-1"/>
        </w:rPr>
        <w:t>l</w:t>
      </w:r>
      <w:r w:rsidRPr="00901428">
        <w:rPr>
          <w:rFonts w:cs="Arial"/>
        </w:rPr>
        <w:t>s</w:t>
      </w:r>
      <w:r w:rsidRPr="00901428">
        <w:rPr>
          <w:rFonts w:cs="Arial"/>
          <w:spacing w:val="32"/>
        </w:rPr>
        <w:t xml:space="preserve"> </w:t>
      </w:r>
      <w:r w:rsidRPr="00901428">
        <w:rPr>
          <w:rFonts w:cs="Arial"/>
        </w:rPr>
        <w:t>a</w:t>
      </w:r>
      <w:r w:rsidRPr="00901428">
        <w:rPr>
          <w:rFonts w:cs="Arial"/>
          <w:spacing w:val="-1"/>
        </w:rPr>
        <w:t>n</w:t>
      </w:r>
      <w:r w:rsidRPr="00901428">
        <w:rPr>
          <w:rFonts w:cs="Arial"/>
        </w:rPr>
        <w:t>d</w:t>
      </w:r>
      <w:r w:rsidRPr="00901428">
        <w:rPr>
          <w:rFonts w:cs="Arial"/>
          <w:spacing w:val="30"/>
        </w:rPr>
        <w:t xml:space="preserve"> </w:t>
      </w:r>
      <w:r w:rsidRPr="00901428">
        <w:rPr>
          <w:rFonts w:cs="Arial"/>
        </w:rPr>
        <w:t>equ</w:t>
      </w:r>
      <w:r w:rsidRPr="00901428">
        <w:rPr>
          <w:rFonts w:cs="Arial"/>
          <w:spacing w:val="-2"/>
        </w:rPr>
        <w:t>i</w:t>
      </w:r>
      <w:r w:rsidRPr="00901428">
        <w:rPr>
          <w:rFonts w:cs="Arial"/>
        </w:rPr>
        <w:t>p</w:t>
      </w:r>
      <w:r w:rsidRPr="00901428">
        <w:rPr>
          <w:rFonts w:cs="Arial"/>
          <w:spacing w:val="4"/>
        </w:rPr>
        <w:t>m</w:t>
      </w:r>
      <w:r w:rsidRPr="00901428">
        <w:rPr>
          <w:rFonts w:cs="Arial"/>
        </w:rPr>
        <w:t>e</w:t>
      </w:r>
      <w:r w:rsidRPr="00901428">
        <w:rPr>
          <w:rFonts w:cs="Arial"/>
          <w:spacing w:val="-1"/>
        </w:rPr>
        <w:t>n</w:t>
      </w:r>
      <w:r w:rsidRPr="00901428">
        <w:rPr>
          <w:rFonts w:cs="Arial"/>
        </w:rPr>
        <w:t>t</w:t>
      </w:r>
      <w:r w:rsidRPr="00901428">
        <w:rPr>
          <w:rFonts w:cs="Arial"/>
          <w:spacing w:val="31"/>
        </w:rPr>
        <w:t xml:space="preserve"> </w:t>
      </w:r>
      <w:r w:rsidRPr="00901428">
        <w:rPr>
          <w:rFonts w:cs="Arial"/>
          <w:spacing w:val="4"/>
        </w:rPr>
        <w:t>m</w:t>
      </w:r>
      <w:r w:rsidRPr="00901428">
        <w:rPr>
          <w:rFonts w:cs="Arial"/>
        </w:rPr>
        <w:t>ust</w:t>
      </w:r>
      <w:r w:rsidRPr="00901428">
        <w:rPr>
          <w:rFonts w:cs="Arial"/>
          <w:spacing w:val="30"/>
        </w:rPr>
        <w:t xml:space="preserve"> </w:t>
      </w:r>
      <w:r w:rsidRPr="00901428">
        <w:rPr>
          <w:rFonts w:cs="Arial"/>
        </w:rPr>
        <w:t>be</w:t>
      </w:r>
      <w:r w:rsidRPr="00901428">
        <w:rPr>
          <w:rFonts w:cs="Arial"/>
          <w:spacing w:val="31"/>
        </w:rPr>
        <w:t xml:space="preserve"> </w:t>
      </w:r>
      <w:r w:rsidRPr="00901428">
        <w:rPr>
          <w:rFonts w:cs="Arial"/>
          <w:spacing w:val="-1"/>
        </w:rPr>
        <w:t>i</w:t>
      </w:r>
      <w:r w:rsidRPr="00901428">
        <w:rPr>
          <w:rFonts w:cs="Arial"/>
        </w:rPr>
        <w:t>n</w:t>
      </w:r>
      <w:r w:rsidRPr="00901428">
        <w:rPr>
          <w:rFonts w:cs="Arial"/>
          <w:spacing w:val="31"/>
        </w:rPr>
        <w:t xml:space="preserve"> </w:t>
      </w:r>
      <w:r w:rsidRPr="00901428">
        <w:rPr>
          <w:rFonts w:cs="Arial"/>
        </w:rPr>
        <w:t>g</w:t>
      </w:r>
      <w:r w:rsidRPr="00901428">
        <w:rPr>
          <w:rFonts w:cs="Arial"/>
          <w:spacing w:val="-1"/>
        </w:rPr>
        <w:t>o</w:t>
      </w:r>
      <w:r w:rsidRPr="00901428">
        <w:rPr>
          <w:rFonts w:cs="Arial"/>
        </w:rPr>
        <w:t>od</w:t>
      </w:r>
      <w:r w:rsidRPr="00901428">
        <w:rPr>
          <w:rFonts w:cs="Arial"/>
          <w:w w:val="99"/>
        </w:rPr>
        <w:t xml:space="preserve"> </w:t>
      </w:r>
      <w:r w:rsidRPr="00901428">
        <w:rPr>
          <w:rFonts w:cs="Arial"/>
        </w:rPr>
        <w:t>wor</w:t>
      </w:r>
      <w:r w:rsidRPr="00901428">
        <w:rPr>
          <w:rFonts w:cs="Arial"/>
          <w:spacing w:val="3"/>
        </w:rPr>
        <w:t>k</w:t>
      </w:r>
      <w:r w:rsidRPr="00901428">
        <w:rPr>
          <w:rFonts w:cs="Arial"/>
          <w:spacing w:val="-1"/>
        </w:rPr>
        <w:t>i</w:t>
      </w:r>
      <w:r w:rsidRPr="00901428">
        <w:rPr>
          <w:rFonts w:cs="Arial"/>
        </w:rPr>
        <w:t>ng</w:t>
      </w:r>
      <w:r w:rsidRPr="00901428">
        <w:rPr>
          <w:rFonts w:cs="Arial"/>
          <w:spacing w:val="3"/>
        </w:rPr>
        <w:t xml:space="preserve"> </w:t>
      </w:r>
      <w:r w:rsidRPr="00901428">
        <w:rPr>
          <w:rFonts w:cs="Arial"/>
        </w:rPr>
        <w:t>order.</w:t>
      </w:r>
      <w:r w:rsidRPr="00901428">
        <w:rPr>
          <w:rFonts w:cs="Arial"/>
          <w:spacing w:val="3"/>
        </w:rPr>
        <w:t xml:space="preserve"> </w:t>
      </w:r>
      <w:r w:rsidR="000E7028" w:rsidRPr="00901428">
        <w:rPr>
          <w:rFonts w:cs="Arial"/>
          <w:spacing w:val="3"/>
        </w:rPr>
        <w:t xml:space="preserve">The </w:t>
      </w:r>
      <w:r w:rsidR="002D2A47" w:rsidRPr="00901428">
        <w:rPr>
          <w:rFonts w:cs="Arial"/>
          <w:spacing w:val="3"/>
        </w:rPr>
        <w:t xml:space="preserve">IR Detector </w:t>
      </w:r>
      <w:r w:rsidR="000E7028" w:rsidRPr="00901428">
        <w:rPr>
          <w:rFonts w:cs="Arial"/>
          <w:spacing w:val="3"/>
        </w:rPr>
        <w:t xml:space="preserve">must have a </w:t>
      </w:r>
      <w:r w:rsidR="002D2A47" w:rsidRPr="00901428">
        <w:rPr>
          <w:rFonts w:cs="Arial"/>
          <w:spacing w:val="3"/>
        </w:rPr>
        <w:t>contaminated mirror that is restricting the monitoring feedback from the IR source causing the detectors to go into “Optical Fault” mode.</w:t>
      </w:r>
    </w:p>
    <w:p w14:paraId="016CDA95" w14:textId="06EA5D35" w:rsidR="00A14A74" w:rsidRPr="00901428" w:rsidRDefault="00A14A74" w:rsidP="00A14A74">
      <w:pPr>
        <w:pStyle w:val="BodyText"/>
        <w:tabs>
          <w:tab w:val="left" w:pos="567"/>
          <w:tab w:val="left" w:pos="1134"/>
        </w:tabs>
        <w:ind w:left="0"/>
        <w:jc w:val="both"/>
        <w:rPr>
          <w:rFonts w:cs="Arial"/>
        </w:rPr>
      </w:pPr>
      <w:r w:rsidRPr="00901428">
        <w:rPr>
          <w:rFonts w:cs="Arial"/>
          <w:spacing w:val="3"/>
        </w:rPr>
        <w:t>The process area should display appropriate signage to identify the hazards/risks and PPE to be worn. The “Unsafe” and “Safe” areas</w:t>
      </w:r>
      <w:r w:rsidR="000E7028" w:rsidRPr="00901428">
        <w:rPr>
          <w:rFonts w:cs="Arial"/>
          <w:spacing w:val="3"/>
        </w:rPr>
        <w:t xml:space="preserve"> should be clearly identified. </w:t>
      </w:r>
      <w:r w:rsidRPr="00901428">
        <w:rPr>
          <w:rFonts w:cs="Arial"/>
          <w:spacing w:val="3"/>
        </w:rPr>
        <w:t>The examiner must include additional complexity by including one of the following into the assessment:</w:t>
      </w:r>
    </w:p>
    <w:p w14:paraId="480A413F" w14:textId="77777777" w:rsidR="00A14A74" w:rsidRPr="00901428" w:rsidRDefault="00A14A74" w:rsidP="00A14A74">
      <w:pPr>
        <w:pStyle w:val="BodyText"/>
        <w:tabs>
          <w:tab w:val="left" w:pos="567"/>
          <w:tab w:val="left" w:pos="1134"/>
        </w:tabs>
        <w:ind w:left="0"/>
        <w:jc w:val="both"/>
        <w:rPr>
          <w:rFonts w:cs="Arial"/>
          <w:spacing w:val="3"/>
        </w:rPr>
      </w:pPr>
    </w:p>
    <w:p w14:paraId="4C75F3CA" w14:textId="77777777" w:rsidR="00A14A74" w:rsidRPr="00901428" w:rsidRDefault="00A14A74" w:rsidP="00A14A74">
      <w:pPr>
        <w:pStyle w:val="BodyText"/>
        <w:numPr>
          <w:ilvl w:val="0"/>
          <w:numId w:val="11"/>
        </w:numPr>
        <w:tabs>
          <w:tab w:val="left" w:pos="567"/>
          <w:tab w:val="left" w:pos="1134"/>
        </w:tabs>
        <w:jc w:val="both"/>
        <w:rPr>
          <w:rFonts w:cs="Arial"/>
          <w:spacing w:val="1"/>
        </w:rPr>
      </w:pPr>
      <w:r w:rsidRPr="00901428">
        <w:rPr>
          <w:rFonts w:cs="Arial"/>
          <w:spacing w:val="1"/>
        </w:rPr>
        <w:t>Confined space</w:t>
      </w:r>
    </w:p>
    <w:p w14:paraId="641672E2" w14:textId="77777777" w:rsidR="00A14A74" w:rsidRPr="00901428" w:rsidRDefault="00A14A74" w:rsidP="00A14A74">
      <w:pPr>
        <w:pStyle w:val="BodyText"/>
        <w:numPr>
          <w:ilvl w:val="0"/>
          <w:numId w:val="11"/>
        </w:numPr>
        <w:tabs>
          <w:tab w:val="left" w:pos="567"/>
          <w:tab w:val="left" w:pos="1134"/>
        </w:tabs>
        <w:jc w:val="both"/>
        <w:rPr>
          <w:rFonts w:cs="Arial"/>
          <w:spacing w:val="1"/>
        </w:rPr>
      </w:pPr>
      <w:r w:rsidRPr="00901428">
        <w:rPr>
          <w:rFonts w:cs="Arial"/>
          <w:spacing w:val="1"/>
        </w:rPr>
        <w:t>Contaminated environment</w:t>
      </w:r>
    </w:p>
    <w:p w14:paraId="4C423486" w14:textId="77777777" w:rsidR="00A14A74" w:rsidRPr="00901428" w:rsidRDefault="00A14A74" w:rsidP="00A14A74">
      <w:pPr>
        <w:pStyle w:val="BodyText"/>
        <w:numPr>
          <w:ilvl w:val="0"/>
          <w:numId w:val="11"/>
        </w:numPr>
        <w:tabs>
          <w:tab w:val="left" w:pos="567"/>
          <w:tab w:val="left" w:pos="1134"/>
        </w:tabs>
        <w:jc w:val="both"/>
        <w:rPr>
          <w:rFonts w:cs="Arial"/>
          <w:spacing w:val="1"/>
        </w:rPr>
      </w:pPr>
      <w:r w:rsidRPr="00901428">
        <w:rPr>
          <w:rFonts w:cs="Arial"/>
          <w:spacing w:val="1"/>
        </w:rPr>
        <w:t>Requirements for continual air sampling</w:t>
      </w:r>
    </w:p>
    <w:p w14:paraId="22E5CC27" w14:textId="77777777" w:rsidR="00A14A74" w:rsidRPr="00901428" w:rsidRDefault="00A14A74" w:rsidP="00A14A74">
      <w:pPr>
        <w:pStyle w:val="BodyText"/>
        <w:numPr>
          <w:ilvl w:val="0"/>
          <w:numId w:val="11"/>
        </w:numPr>
        <w:tabs>
          <w:tab w:val="left" w:pos="567"/>
          <w:tab w:val="left" w:pos="1134"/>
        </w:tabs>
        <w:jc w:val="both"/>
        <w:rPr>
          <w:rFonts w:cs="Arial"/>
          <w:spacing w:val="1"/>
        </w:rPr>
      </w:pPr>
      <w:r w:rsidRPr="00901428">
        <w:rPr>
          <w:rFonts w:cs="Arial"/>
          <w:spacing w:val="1"/>
        </w:rPr>
        <w:t>Access structures</w:t>
      </w:r>
    </w:p>
    <w:p w14:paraId="64D5B4FB" w14:textId="77777777" w:rsidR="00A14A74" w:rsidRPr="00901428" w:rsidRDefault="00A14A74" w:rsidP="00A14A74">
      <w:pPr>
        <w:pStyle w:val="BodyText"/>
        <w:numPr>
          <w:ilvl w:val="0"/>
          <w:numId w:val="11"/>
        </w:numPr>
        <w:tabs>
          <w:tab w:val="left" w:pos="567"/>
          <w:tab w:val="left" w:pos="1134"/>
        </w:tabs>
        <w:jc w:val="both"/>
        <w:rPr>
          <w:rFonts w:cs="Arial"/>
          <w:spacing w:val="1"/>
        </w:rPr>
      </w:pPr>
      <w:r w:rsidRPr="00901428">
        <w:rPr>
          <w:rFonts w:cs="Arial"/>
          <w:spacing w:val="1"/>
        </w:rPr>
        <w:t>Working at height</w:t>
      </w:r>
    </w:p>
    <w:p w14:paraId="758CDF97" w14:textId="77777777" w:rsidR="00A14A74" w:rsidRPr="00901428" w:rsidRDefault="00A14A74" w:rsidP="00A14A74">
      <w:pPr>
        <w:pStyle w:val="BodyText"/>
        <w:numPr>
          <w:ilvl w:val="0"/>
          <w:numId w:val="11"/>
        </w:numPr>
        <w:tabs>
          <w:tab w:val="left" w:pos="567"/>
          <w:tab w:val="left" w:pos="1134"/>
        </w:tabs>
        <w:jc w:val="both"/>
        <w:rPr>
          <w:rFonts w:cs="Arial"/>
          <w:spacing w:val="1"/>
        </w:rPr>
      </w:pPr>
      <w:r w:rsidRPr="00901428">
        <w:rPr>
          <w:rFonts w:cs="Arial"/>
          <w:spacing w:val="1"/>
        </w:rPr>
        <w:t>DSEAR conditions</w:t>
      </w:r>
    </w:p>
    <w:p w14:paraId="386A9EF7" w14:textId="77777777" w:rsidR="00A14A74" w:rsidRPr="00901428" w:rsidRDefault="00A14A74" w:rsidP="00A14A74">
      <w:pPr>
        <w:pStyle w:val="BodyText"/>
        <w:numPr>
          <w:ilvl w:val="0"/>
          <w:numId w:val="11"/>
        </w:numPr>
        <w:tabs>
          <w:tab w:val="left" w:pos="567"/>
          <w:tab w:val="left" w:pos="1134"/>
        </w:tabs>
        <w:jc w:val="both"/>
        <w:rPr>
          <w:rFonts w:cs="Arial"/>
          <w:spacing w:val="1"/>
        </w:rPr>
      </w:pPr>
      <w:r w:rsidRPr="00901428">
        <w:rPr>
          <w:rFonts w:cs="Arial"/>
          <w:spacing w:val="1"/>
        </w:rPr>
        <w:t>Problem solving which may include fault diagnosis</w:t>
      </w:r>
    </w:p>
    <w:p w14:paraId="6D612DFD" w14:textId="77777777" w:rsidR="00A14A74" w:rsidRPr="00901428" w:rsidRDefault="00A14A74" w:rsidP="00A14A74">
      <w:pPr>
        <w:tabs>
          <w:tab w:val="left" w:pos="567"/>
          <w:tab w:val="left" w:pos="1134"/>
        </w:tabs>
        <w:jc w:val="both"/>
        <w:rPr>
          <w:rFonts w:ascii="Arial" w:hAnsi="Arial" w:cs="Arial"/>
          <w:sz w:val="20"/>
          <w:szCs w:val="20"/>
        </w:rPr>
      </w:pPr>
    </w:p>
    <w:p w14:paraId="2FC68F66" w14:textId="442E2EF5" w:rsidR="001345AA" w:rsidRPr="00901428" w:rsidRDefault="00A14A74" w:rsidP="00A14A74">
      <w:pPr>
        <w:rPr>
          <w:rFonts w:ascii="Arial" w:hAnsi="Arial" w:cs="Arial"/>
          <w:sz w:val="20"/>
          <w:szCs w:val="20"/>
        </w:rPr>
      </w:pPr>
      <w:r w:rsidRPr="00901428">
        <w:rPr>
          <w:rFonts w:ascii="Arial" w:hAnsi="Arial" w:cs="Arial"/>
          <w:sz w:val="20"/>
          <w:szCs w:val="20"/>
        </w:rPr>
        <w:t>The Examiner must select a minimum of one of the identified “contingency” scenarios specified on the examiner results sheet and put this to the candidate at a suitable point during the technical test.</w:t>
      </w:r>
    </w:p>
    <w:p w14:paraId="6F780854" w14:textId="77777777" w:rsidR="001345AA" w:rsidRPr="00901428" w:rsidRDefault="001345AA" w:rsidP="001345AA">
      <w:pPr>
        <w:rPr>
          <w:rFonts w:ascii="Arial" w:hAnsi="Arial" w:cs="Arial"/>
          <w:sz w:val="20"/>
          <w:szCs w:val="20"/>
        </w:rPr>
      </w:pPr>
    </w:p>
    <w:p w14:paraId="6AE47B45" w14:textId="77777777" w:rsidR="001345AA" w:rsidRPr="00901428" w:rsidRDefault="001345AA" w:rsidP="001345AA">
      <w:pPr>
        <w:pStyle w:val="Heading2"/>
        <w:tabs>
          <w:tab w:val="left" w:pos="567"/>
          <w:tab w:val="left" w:pos="1134"/>
        </w:tabs>
        <w:ind w:left="0"/>
        <w:jc w:val="both"/>
        <w:rPr>
          <w:rFonts w:cs="Arial"/>
          <w:spacing w:val="3"/>
        </w:rPr>
      </w:pPr>
      <w:r w:rsidRPr="00901428">
        <w:rPr>
          <w:rFonts w:cs="Arial"/>
          <w:spacing w:val="3"/>
        </w:rPr>
        <w:t>PASS/REFERRED</w:t>
      </w:r>
    </w:p>
    <w:p w14:paraId="5A59F08A" w14:textId="77777777" w:rsidR="001345AA" w:rsidRPr="00901428" w:rsidRDefault="001345AA" w:rsidP="001345AA">
      <w:pPr>
        <w:pStyle w:val="BodyText"/>
        <w:tabs>
          <w:tab w:val="left" w:pos="567"/>
          <w:tab w:val="left" w:pos="1134"/>
        </w:tabs>
        <w:ind w:left="0"/>
        <w:rPr>
          <w:rFonts w:cs="Arial"/>
        </w:rPr>
      </w:pPr>
      <w:r w:rsidRPr="00901428">
        <w:rPr>
          <w:rFonts w:cs="Arial"/>
        </w:rPr>
        <w:t>The candidate is expected to complete the test, being observed using correct methods and techniques to complete the scope of work to achieve a ‘PASS’. Where the candidate does not achieve the set criteria this is recorded as ‘REFERRED’ in the test system and a brief note recorded on the criteria not met in the test activity.</w:t>
      </w:r>
    </w:p>
    <w:p w14:paraId="476DBC51" w14:textId="77777777" w:rsidR="001345AA" w:rsidRPr="00901428" w:rsidRDefault="001345AA" w:rsidP="001345AA">
      <w:pPr>
        <w:tabs>
          <w:tab w:val="left" w:pos="567"/>
          <w:tab w:val="left" w:pos="1134"/>
        </w:tabs>
        <w:jc w:val="both"/>
        <w:rPr>
          <w:rFonts w:ascii="Arial" w:hAnsi="Arial" w:cs="Arial"/>
          <w:sz w:val="20"/>
          <w:szCs w:val="20"/>
        </w:rPr>
      </w:pPr>
    </w:p>
    <w:p w14:paraId="513B680D" w14:textId="77777777" w:rsidR="00A14A74" w:rsidRPr="00901428" w:rsidRDefault="00A14A74" w:rsidP="00A14A74">
      <w:pPr>
        <w:pStyle w:val="Heading2"/>
        <w:tabs>
          <w:tab w:val="left" w:pos="567"/>
          <w:tab w:val="left" w:pos="1134"/>
        </w:tabs>
        <w:ind w:left="0"/>
        <w:jc w:val="both"/>
        <w:rPr>
          <w:rFonts w:cs="Arial"/>
          <w:b w:val="0"/>
          <w:bCs w:val="0"/>
        </w:rPr>
      </w:pPr>
      <w:r w:rsidRPr="00901428">
        <w:rPr>
          <w:rFonts w:cs="Arial"/>
        </w:rPr>
        <w:t>Hea</w:t>
      </w:r>
      <w:r w:rsidRPr="00901428">
        <w:rPr>
          <w:rFonts w:cs="Arial"/>
          <w:spacing w:val="-1"/>
        </w:rPr>
        <w:t>l</w:t>
      </w:r>
      <w:r w:rsidRPr="00901428">
        <w:rPr>
          <w:rFonts w:cs="Arial"/>
        </w:rPr>
        <w:t>th</w:t>
      </w:r>
      <w:r w:rsidRPr="00901428">
        <w:rPr>
          <w:rFonts w:cs="Arial"/>
          <w:spacing w:val="-8"/>
        </w:rPr>
        <w:t xml:space="preserve"> </w:t>
      </w:r>
      <w:r w:rsidRPr="00901428">
        <w:rPr>
          <w:rFonts w:cs="Arial"/>
        </w:rPr>
        <w:t>and</w:t>
      </w:r>
      <w:r w:rsidRPr="00901428">
        <w:rPr>
          <w:rFonts w:cs="Arial"/>
          <w:spacing w:val="-6"/>
        </w:rPr>
        <w:t xml:space="preserve"> </w:t>
      </w:r>
      <w:r w:rsidRPr="00901428">
        <w:rPr>
          <w:rFonts w:cs="Arial"/>
          <w:spacing w:val="-1"/>
        </w:rPr>
        <w:t>S</w:t>
      </w:r>
      <w:r w:rsidRPr="00901428">
        <w:rPr>
          <w:rFonts w:cs="Arial"/>
        </w:rPr>
        <w:t>afe</w:t>
      </w:r>
      <w:r w:rsidRPr="00901428">
        <w:rPr>
          <w:rFonts w:cs="Arial"/>
          <w:spacing w:val="3"/>
        </w:rPr>
        <w:t>t</w:t>
      </w:r>
      <w:r w:rsidRPr="00901428">
        <w:rPr>
          <w:rFonts w:cs="Arial"/>
        </w:rPr>
        <w:t>y</w:t>
      </w:r>
    </w:p>
    <w:p w14:paraId="6F13A664" w14:textId="77777777" w:rsidR="00A14A74" w:rsidRPr="00901428" w:rsidRDefault="00A14A74" w:rsidP="00A14A74">
      <w:pPr>
        <w:pStyle w:val="BodyText"/>
        <w:tabs>
          <w:tab w:val="left" w:pos="567"/>
          <w:tab w:val="left" w:pos="1134"/>
        </w:tabs>
        <w:ind w:left="567" w:hanging="567"/>
        <w:jc w:val="both"/>
        <w:rPr>
          <w:rFonts w:cs="Arial"/>
        </w:rPr>
      </w:pPr>
      <w:r w:rsidRPr="00901428">
        <w:rPr>
          <w:rFonts w:cs="Arial"/>
          <w:spacing w:val="3"/>
        </w:rPr>
        <w:t>T</w:t>
      </w:r>
      <w:r w:rsidRPr="00901428">
        <w:rPr>
          <w:rFonts w:cs="Arial"/>
        </w:rPr>
        <w:t>he</w:t>
      </w:r>
      <w:r w:rsidRPr="00901428">
        <w:rPr>
          <w:rFonts w:cs="Arial"/>
          <w:spacing w:val="-7"/>
        </w:rPr>
        <w:t xml:space="preserve"> </w:t>
      </w:r>
      <w:r w:rsidRPr="00901428">
        <w:rPr>
          <w:rFonts w:cs="Arial"/>
        </w:rPr>
        <w:t>exa</w:t>
      </w:r>
      <w:r w:rsidRPr="00901428">
        <w:rPr>
          <w:rFonts w:cs="Arial"/>
          <w:spacing w:val="4"/>
        </w:rPr>
        <w:t>m</w:t>
      </w:r>
      <w:r w:rsidRPr="00901428">
        <w:rPr>
          <w:rFonts w:cs="Arial"/>
          <w:spacing w:val="-1"/>
        </w:rPr>
        <w:t>i</w:t>
      </w:r>
      <w:r w:rsidRPr="00901428">
        <w:rPr>
          <w:rFonts w:cs="Arial"/>
        </w:rPr>
        <w:t>n</w:t>
      </w:r>
      <w:r w:rsidRPr="00901428">
        <w:rPr>
          <w:rFonts w:cs="Arial"/>
          <w:spacing w:val="-1"/>
        </w:rPr>
        <w:t>e</w:t>
      </w:r>
      <w:r w:rsidRPr="00901428">
        <w:rPr>
          <w:rFonts w:cs="Arial"/>
        </w:rPr>
        <w:t>r</w:t>
      </w:r>
      <w:r w:rsidRPr="00901428">
        <w:rPr>
          <w:rFonts w:cs="Arial"/>
          <w:spacing w:val="-8"/>
        </w:rPr>
        <w:t xml:space="preserve"> </w:t>
      </w:r>
      <w:r w:rsidRPr="00901428">
        <w:rPr>
          <w:rFonts w:cs="Arial"/>
          <w:spacing w:val="4"/>
        </w:rPr>
        <w:t>m</w:t>
      </w:r>
      <w:r w:rsidRPr="00901428">
        <w:rPr>
          <w:rFonts w:cs="Arial"/>
        </w:rPr>
        <w:t>ust</w:t>
      </w:r>
      <w:r w:rsidRPr="00901428">
        <w:rPr>
          <w:rFonts w:cs="Arial"/>
          <w:spacing w:val="-7"/>
        </w:rPr>
        <w:t xml:space="preserve"> </w:t>
      </w:r>
      <w:r w:rsidRPr="00901428">
        <w:rPr>
          <w:rFonts w:cs="Arial"/>
          <w:spacing w:val="-1"/>
        </w:rPr>
        <w:t>o</w:t>
      </w:r>
      <w:r w:rsidRPr="00901428">
        <w:rPr>
          <w:rFonts w:cs="Arial"/>
        </w:rPr>
        <w:t>bser</w:t>
      </w:r>
      <w:r w:rsidRPr="00901428">
        <w:rPr>
          <w:rFonts w:cs="Arial"/>
          <w:spacing w:val="1"/>
        </w:rPr>
        <w:t>v</w:t>
      </w:r>
      <w:r w:rsidRPr="00901428">
        <w:rPr>
          <w:rFonts w:cs="Arial"/>
        </w:rPr>
        <w:t>e that</w:t>
      </w:r>
      <w:r w:rsidRPr="00901428">
        <w:rPr>
          <w:rFonts w:cs="Arial"/>
          <w:spacing w:val="-7"/>
        </w:rPr>
        <w:t xml:space="preserve"> </w:t>
      </w:r>
      <w:r w:rsidRPr="00901428">
        <w:rPr>
          <w:rFonts w:cs="Arial"/>
          <w:spacing w:val="-1"/>
        </w:rPr>
        <w:t>t</w:t>
      </w:r>
      <w:r w:rsidRPr="00901428">
        <w:rPr>
          <w:rFonts w:cs="Arial"/>
        </w:rPr>
        <w:t>he</w:t>
      </w:r>
      <w:r w:rsidRPr="00901428">
        <w:rPr>
          <w:rFonts w:cs="Arial"/>
          <w:spacing w:val="-5"/>
        </w:rPr>
        <w:t xml:space="preserve"> </w:t>
      </w:r>
      <w:r w:rsidRPr="00901428">
        <w:rPr>
          <w:rFonts w:cs="Arial"/>
        </w:rPr>
        <w:t>ca</w:t>
      </w:r>
      <w:r w:rsidRPr="00901428">
        <w:rPr>
          <w:rFonts w:cs="Arial"/>
          <w:spacing w:val="-1"/>
        </w:rPr>
        <w:t>n</w:t>
      </w:r>
      <w:r w:rsidRPr="00901428">
        <w:rPr>
          <w:rFonts w:cs="Arial"/>
          <w:spacing w:val="1"/>
        </w:rPr>
        <w:t>d</w:t>
      </w:r>
      <w:r w:rsidRPr="00901428">
        <w:rPr>
          <w:rFonts w:cs="Arial"/>
          <w:spacing w:val="-1"/>
        </w:rPr>
        <w:t>i</w:t>
      </w:r>
      <w:r w:rsidRPr="00901428">
        <w:rPr>
          <w:rFonts w:cs="Arial"/>
        </w:rPr>
        <w:t>d</w:t>
      </w:r>
      <w:r w:rsidRPr="00901428">
        <w:rPr>
          <w:rFonts w:cs="Arial"/>
          <w:spacing w:val="1"/>
        </w:rPr>
        <w:t>a</w:t>
      </w:r>
      <w:r w:rsidRPr="00901428">
        <w:rPr>
          <w:rFonts w:cs="Arial"/>
        </w:rPr>
        <w:t>te:</w:t>
      </w:r>
      <w:r w:rsidRPr="00901428">
        <w:rPr>
          <w:rFonts w:cs="Arial"/>
          <w:spacing w:val="-7"/>
        </w:rPr>
        <w:t xml:space="preserve"> </w:t>
      </w:r>
    </w:p>
    <w:p w14:paraId="5FE34B34" w14:textId="77777777" w:rsidR="00A14A74" w:rsidRPr="00901428" w:rsidRDefault="00A14A74" w:rsidP="00A14A74">
      <w:pPr>
        <w:tabs>
          <w:tab w:val="left" w:pos="567"/>
          <w:tab w:val="left" w:pos="1134"/>
        </w:tabs>
        <w:jc w:val="both"/>
        <w:rPr>
          <w:rFonts w:ascii="Arial" w:hAnsi="Arial" w:cs="Arial"/>
          <w:sz w:val="20"/>
          <w:szCs w:val="20"/>
        </w:rPr>
      </w:pPr>
    </w:p>
    <w:p w14:paraId="2DC8F3EA" w14:textId="77777777" w:rsidR="00A14A74" w:rsidRPr="00901428" w:rsidRDefault="00A14A74" w:rsidP="00A14A74">
      <w:pPr>
        <w:pStyle w:val="BodyText"/>
        <w:numPr>
          <w:ilvl w:val="0"/>
          <w:numId w:val="25"/>
        </w:numPr>
        <w:ind w:left="426"/>
        <w:rPr>
          <w:rFonts w:cs="Arial"/>
        </w:rPr>
      </w:pPr>
      <w:r w:rsidRPr="00901428">
        <w:rPr>
          <w:rFonts w:cs="Arial"/>
        </w:rPr>
        <w:t>U</w:t>
      </w:r>
      <w:r w:rsidRPr="00901428">
        <w:rPr>
          <w:rFonts w:cs="Arial"/>
          <w:spacing w:val="-1"/>
        </w:rPr>
        <w:t>n</w:t>
      </w:r>
      <w:r w:rsidRPr="00901428">
        <w:rPr>
          <w:rFonts w:cs="Arial"/>
          <w:spacing w:val="1"/>
        </w:rPr>
        <w:t>d</w:t>
      </w:r>
      <w:r w:rsidRPr="00901428">
        <w:rPr>
          <w:rFonts w:cs="Arial"/>
        </w:rPr>
        <w:t>er</w:t>
      </w:r>
      <w:r w:rsidRPr="00901428">
        <w:rPr>
          <w:rFonts w:cs="Arial"/>
          <w:spacing w:val="1"/>
        </w:rPr>
        <w:t>s</w:t>
      </w:r>
      <w:r w:rsidRPr="00901428">
        <w:rPr>
          <w:rFonts w:cs="Arial"/>
        </w:rPr>
        <w:t>ta</w:t>
      </w:r>
      <w:r w:rsidRPr="00901428">
        <w:rPr>
          <w:rFonts w:cs="Arial"/>
          <w:spacing w:val="-1"/>
        </w:rPr>
        <w:t>n</w:t>
      </w:r>
      <w:r w:rsidRPr="00901428">
        <w:rPr>
          <w:rFonts w:cs="Arial"/>
        </w:rPr>
        <w:t>ds</w:t>
      </w:r>
      <w:r w:rsidRPr="00901428">
        <w:rPr>
          <w:rFonts w:cs="Arial"/>
          <w:spacing w:val="-5"/>
        </w:rPr>
        <w:t xml:space="preserve"> </w:t>
      </w:r>
      <w:r w:rsidRPr="00901428">
        <w:rPr>
          <w:rFonts w:cs="Arial"/>
        </w:rPr>
        <w:t>re</w:t>
      </w:r>
      <w:r w:rsidRPr="00901428">
        <w:rPr>
          <w:rFonts w:cs="Arial"/>
          <w:spacing w:val="-2"/>
        </w:rPr>
        <w:t>l</w:t>
      </w:r>
      <w:r w:rsidRPr="00901428">
        <w:rPr>
          <w:rFonts w:cs="Arial"/>
          <w:spacing w:val="1"/>
        </w:rPr>
        <w:t>e</w:t>
      </w:r>
      <w:r w:rsidRPr="00901428">
        <w:rPr>
          <w:rFonts w:cs="Arial"/>
          <w:spacing w:val="-2"/>
        </w:rPr>
        <w:t>v</w:t>
      </w:r>
      <w:r w:rsidRPr="00901428">
        <w:rPr>
          <w:rFonts w:cs="Arial"/>
        </w:rPr>
        <w:t>a</w:t>
      </w:r>
      <w:r w:rsidRPr="00901428">
        <w:rPr>
          <w:rFonts w:cs="Arial"/>
          <w:spacing w:val="1"/>
        </w:rPr>
        <w:t>n</w:t>
      </w:r>
      <w:r w:rsidRPr="00901428">
        <w:rPr>
          <w:rFonts w:cs="Arial"/>
        </w:rPr>
        <w:t>t</w:t>
      </w:r>
      <w:r w:rsidRPr="00901428">
        <w:rPr>
          <w:rFonts w:cs="Arial"/>
          <w:spacing w:val="-7"/>
        </w:rPr>
        <w:t xml:space="preserve"> </w:t>
      </w:r>
      <w:r w:rsidRPr="00901428">
        <w:rPr>
          <w:rFonts w:cs="Arial"/>
          <w:spacing w:val="-1"/>
        </w:rPr>
        <w:t>a</w:t>
      </w:r>
      <w:r w:rsidRPr="00901428">
        <w:rPr>
          <w:rFonts w:cs="Arial"/>
          <w:spacing w:val="1"/>
        </w:rPr>
        <w:t>sp</w:t>
      </w:r>
      <w:r w:rsidRPr="00901428">
        <w:rPr>
          <w:rFonts w:cs="Arial"/>
        </w:rPr>
        <w:t>ects</w:t>
      </w:r>
      <w:r w:rsidRPr="00901428">
        <w:rPr>
          <w:rFonts w:cs="Arial"/>
          <w:spacing w:val="-7"/>
        </w:rPr>
        <w:t xml:space="preserve"> </w:t>
      </w:r>
      <w:r w:rsidRPr="00901428">
        <w:rPr>
          <w:rFonts w:cs="Arial"/>
        </w:rPr>
        <w:t>of</w:t>
      </w:r>
      <w:r w:rsidRPr="00901428">
        <w:rPr>
          <w:rFonts w:cs="Arial"/>
          <w:spacing w:val="-6"/>
        </w:rPr>
        <w:t xml:space="preserve"> </w:t>
      </w:r>
      <w:r w:rsidRPr="00901428">
        <w:rPr>
          <w:rFonts w:cs="Arial"/>
        </w:rPr>
        <w:t>cur</w:t>
      </w:r>
      <w:r w:rsidRPr="00901428">
        <w:rPr>
          <w:rFonts w:cs="Arial"/>
          <w:spacing w:val="1"/>
        </w:rPr>
        <w:t>r</w:t>
      </w:r>
      <w:r w:rsidRPr="00901428">
        <w:rPr>
          <w:rFonts w:cs="Arial"/>
        </w:rPr>
        <w:t>e</w:t>
      </w:r>
      <w:r w:rsidRPr="00901428">
        <w:rPr>
          <w:rFonts w:cs="Arial"/>
          <w:spacing w:val="-1"/>
        </w:rPr>
        <w:t>n</w:t>
      </w:r>
      <w:r w:rsidRPr="00901428">
        <w:rPr>
          <w:rFonts w:cs="Arial"/>
        </w:rPr>
        <w:t>t</w:t>
      </w:r>
      <w:r w:rsidRPr="00901428">
        <w:rPr>
          <w:rFonts w:cs="Arial"/>
          <w:spacing w:val="-7"/>
        </w:rPr>
        <w:t xml:space="preserve"> H</w:t>
      </w:r>
      <w:r w:rsidRPr="00901428">
        <w:rPr>
          <w:rFonts w:cs="Arial"/>
        </w:rPr>
        <w:t>e</w:t>
      </w:r>
      <w:r w:rsidRPr="00901428">
        <w:rPr>
          <w:rFonts w:cs="Arial"/>
          <w:spacing w:val="1"/>
        </w:rPr>
        <w:t>a</w:t>
      </w:r>
      <w:r w:rsidRPr="00901428">
        <w:rPr>
          <w:rFonts w:cs="Arial"/>
          <w:spacing w:val="-1"/>
        </w:rPr>
        <w:t>l</w:t>
      </w:r>
      <w:r w:rsidRPr="00901428">
        <w:rPr>
          <w:rFonts w:cs="Arial"/>
        </w:rPr>
        <w:t>th</w:t>
      </w:r>
      <w:r w:rsidRPr="00901428">
        <w:rPr>
          <w:rFonts w:cs="Arial"/>
          <w:spacing w:val="-6"/>
        </w:rPr>
        <w:t xml:space="preserve"> </w:t>
      </w:r>
      <w:r w:rsidRPr="00901428">
        <w:rPr>
          <w:rFonts w:cs="Arial"/>
        </w:rPr>
        <w:t>a</w:t>
      </w:r>
      <w:r w:rsidRPr="00901428">
        <w:rPr>
          <w:rFonts w:cs="Arial"/>
          <w:spacing w:val="-1"/>
        </w:rPr>
        <w:t>n</w:t>
      </w:r>
      <w:r w:rsidRPr="00901428">
        <w:rPr>
          <w:rFonts w:cs="Arial"/>
        </w:rPr>
        <w:t>d</w:t>
      </w:r>
      <w:r w:rsidRPr="00901428">
        <w:rPr>
          <w:rFonts w:cs="Arial"/>
          <w:spacing w:val="-5"/>
        </w:rPr>
        <w:t xml:space="preserve"> </w:t>
      </w:r>
      <w:r w:rsidRPr="00901428">
        <w:rPr>
          <w:rFonts w:cs="Arial"/>
        </w:rPr>
        <w:t>Sa</w:t>
      </w:r>
      <w:r w:rsidRPr="00901428">
        <w:rPr>
          <w:rFonts w:cs="Arial"/>
          <w:spacing w:val="1"/>
        </w:rPr>
        <w:t>f</w:t>
      </w:r>
      <w:r w:rsidRPr="00901428">
        <w:rPr>
          <w:rFonts w:cs="Arial"/>
        </w:rPr>
        <w:t>e</w:t>
      </w:r>
      <w:r w:rsidRPr="00901428">
        <w:rPr>
          <w:rFonts w:cs="Arial"/>
          <w:spacing w:val="1"/>
        </w:rPr>
        <w:t>t</w:t>
      </w:r>
      <w:r w:rsidRPr="00901428">
        <w:rPr>
          <w:rFonts w:cs="Arial"/>
        </w:rPr>
        <w:t>y</w:t>
      </w:r>
      <w:r w:rsidRPr="00901428">
        <w:rPr>
          <w:rFonts w:cs="Arial"/>
          <w:spacing w:val="-8"/>
        </w:rPr>
        <w:t xml:space="preserve"> </w:t>
      </w:r>
      <w:r w:rsidRPr="00901428">
        <w:rPr>
          <w:rFonts w:cs="Arial"/>
          <w:spacing w:val="-1"/>
        </w:rPr>
        <w:t>L</w:t>
      </w:r>
      <w:r w:rsidRPr="00901428">
        <w:rPr>
          <w:rFonts w:cs="Arial"/>
        </w:rPr>
        <w:t>e</w:t>
      </w:r>
      <w:r w:rsidRPr="00901428">
        <w:rPr>
          <w:rFonts w:cs="Arial"/>
          <w:spacing w:val="1"/>
        </w:rPr>
        <w:t>g</w:t>
      </w:r>
      <w:r w:rsidRPr="00901428">
        <w:rPr>
          <w:rFonts w:cs="Arial"/>
          <w:spacing w:val="-1"/>
        </w:rPr>
        <w:t>i</w:t>
      </w:r>
      <w:r w:rsidRPr="00901428">
        <w:rPr>
          <w:rFonts w:cs="Arial"/>
          <w:spacing w:val="1"/>
        </w:rPr>
        <w:t>s</w:t>
      </w:r>
      <w:r w:rsidRPr="00901428">
        <w:rPr>
          <w:rFonts w:cs="Arial"/>
          <w:spacing w:val="-1"/>
        </w:rPr>
        <w:t>l</w:t>
      </w:r>
      <w:r w:rsidRPr="00901428">
        <w:rPr>
          <w:rFonts w:cs="Arial"/>
          <w:spacing w:val="1"/>
        </w:rPr>
        <w:t>a</w:t>
      </w:r>
      <w:r w:rsidRPr="00901428">
        <w:rPr>
          <w:rFonts w:cs="Arial"/>
        </w:rPr>
        <w:t>t</w:t>
      </w:r>
      <w:r w:rsidRPr="00901428">
        <w:rPr>
          <w:rFonts w:cs="Arial"/>
          <w:spacing w:val="-2"/>
        </w:rPr>
        <w:t>i</w:t>
      </w:r>
      <w:r w:rsidRPr="00901428">
        <w:rPr>
          <w:rFonts w:cs="Arial"/>
          <w:spacing w:val="1"/>
        </w:rPr>
        <w:t>o</w:t>
      </w:r>
      <w:r w:rsidRPr="00901428">
        <w:rPr>
          <w:rFonts w:cs="Arial"/>
        </w:rPr>
        <w:t>n</w:t>
      </w:r>
      <w:r w:rsidRPr="00901428">
        <w:rPr>
          <w:rFonts w:cs="Arial"/>
          <w:spacing w:val="-8"/>
        </w:rPr>
        <w:t xml:space="preserve"> </w:t>
      </w:r>
      <w:r w:rsidRPr="00901428">
        <w:rPr>
          <w:rFonts w:cs="Arial"/>
          <w:spacing w:val="-1"/>
        </w:rPr>
        <w:t>a</w:t>
      </w:r>
      <w:r w:rsidRPr="00901428">
        <w:rPr>
          <w:rFonts w:cs="Arial"/>
          <w:spacing w:val="1"/>
        </w:rPr>
        <w:t>n</w:t>
      </w:r>
      <w:r w:rsidRPr="00901428">
        <w:rPr>
          <w:rFonts w:cs="Arial"/>
        </w:rPr>
        <w:t>d</w:t>
      </w:r>
      <w:r w:rsidRPr="00901428">
        <w:rPr>
          <w:rFonts w:cs="Arial"/>
          <w:w w:val="99"/>
        </w:rPr>
        <w:t xml:space="preserve"> </w:t>
      </w:r>
      <w:r w:rsidRPr="00901428">
        <w:rPr>
          <w:rFonts w:cs="Arial"/>
        </w:rPr>
        <w:t>d</w:t>
      </w:r>
      <w:r w:rsidRPr="00901428">
        <w:rPr>
          <w:rFonts w:cs="Arial"/>
          <w:spacing w:val="-1"/>
        </w:rPr>
        <w:t>e</w:t>
      </w:r>
      <w:r w:rsidRPr="00901428">
        <w:rPr>
          <w:rFonts w:cs="Arial"/>
          <w:spacing w:val="4"/>
        </w:rPr>
        <w:t>m</w:t>
      </w:r>
      <w:r w:rsidRPr="00901428">
        <w:rPr>
          <w:rFonts w:cs="Arial"/>
        </w:rPr>
        <w:t>o</w:t>
      </w:r>
      <w:r w:rsidRPr="00901428">
        <w:rPr>
          <w:rFonts w:cs="Arial"/>
          <w:spacing w:val="-1"/>
        </w:rPr>
        <w:t>n</w:t>
      </w:r>
      <w:r w:rsidRPr="00901428">
        <w:rPr>
          <w:rFonts w:cs="Arial"/>
          <w:spacing w:val="1"/>
        </w:rPr>
        <w:t>s</w:t>
      </w:r>
      <w:r w:rsidRPr="00901428">
        <w:rPr>
          <w:rFonts w:cs="Arial"/>
        </w:rPr>
        <w:t>trat</w:t>
      </w:r>
      <w:r w:rsidRPr="00901428">
        <w:rPr>
          <w:rFonts w:cs="Arial"/>
          <w:spacing w:val="-1"/>
        </w:rPr>
        <w:t>e</w:t>
      </w:r>
      <w:r w:rsidRPr="00901428">
        <w:rPr>
          <w:rFonts w:cs="Arial"/>
        </w:rPr>
        <w:t>s</w:t>
      </w:r>
      <w:r w:rsidRPr="00901428">
        <w:rPr>
          <w:rFonts w:cs="Arial"/>
          <w:spacing w:val="-8"/>
        </w:rPr>
        <w:t xml:space="preserve"> </w:t>
      </w:r>
      <w:r w:rsidRPr="00901428">
        <w:rPr>
          <w:rFonts w:cs="Arial"/>
        </w:rPr>
        <w:t>t</w:t>
      </w:r>
      <w:r w:rsidRPr="00901428">
        <w:rPr>
          <w:rFonts w:cs="Arial"/>
          <w:spacing w:val="-1"/>
        </w:rPr>
        <w:t>hi</w:t>
      </w:r>
      <w:r w:rsidRPr="00901428">
        <w:rPr>
          <w:rFonts w:cs="Arial"/>
        </w:rPr>
        <w:t>s</w:t>
      </w:r>
      <w:r w:rsidRPr="00901428">
        <w:rPr>
          <w:rFonts w:cs="Arial"/>
          <w:spacing w:val="-7"/>
        </w:rPr>
        <w:t xml:space="preserve"> </w:t>
      </w:r>
      <w:r w:rsidRPr="00901428">
        <w:rPr>
          <w:rFonts w:cs="Arial"/>
          <w:spacing w:val="1"/>
        </w:rPr>
        <w:t>u</w:t>
      </w:r>
      <w:r w:rsidRPr="00901428">
        <w:rPr>
          <w:rFonts w:cs="Arial"/>
        </w:rPr>
        <w:t>n</w:t>
      </w:r>
      <w:r w:rsidRPr="00901428">
        <w:rPr>
          <w:rFonts w:cs="Arial"/>
          <w:spacing w:val="-1"/>
        </w:rPr>
        <w:t>d</w:t>
      </w:r>
      <w:r w:rsidRPr="00901428">
        <w:rPr>
          <w:rFonts w:cs="Arial"/>
        </w:rPr>
        <w:t>er</w:t>
      </w:r>
      <w:r w:rsidRPr="00901428">
        <w:rPr>
          <w:rFonts w:cs="Arial"/>
          <w:spacing w:val="1"/>
        </w:rPr>
        <w:t>s</w:t>
      </w:r>
      <w:r w:rsidRPr="00901428">
        <w:rPr>
          <w:rFonts w:cs="Arial"/>
        </w:rPr>
        <w:t>t</w:t>
      </w:r>
      <w:r w:rsidRPr="00901428">
        <w:rPr>
          <w:rFonts w:cs="Arial"/>
          <w:spacing w:val="1"/>
        </w:rPr>
        <w:t>a</w:t>
      </w:r>
      <w:r w:rsidRPr="00901428">
        <w:rPr>
          <w:rFonts w:cs="Arial"/>
        </w:rPr>
        <w:t>n</w:t>
      </w:r>
      <w:r w:rsidRPr="00901428">
        <w:rPr>
          <w:rFonts w:cs="Arial"/>
          <w:spacing w:val="-1"/>
        </w:rPr>
        <w:t>d</w:t>
      </w:r>
      <w:r w:rsidRPr="00901428">
        <w:rPr>
          <w:rFonts w:cs="Arial"/>
          <w:spacing w:val="1"/>
        </w:rPr>
        <w:t>i</w:t>
      </w:r>
      <w:r w:rsidRPr="00901428">
        <w:rPr>
          <w:rFonts w:cs="Arial"/>
        </w:rPr>
        <w:t>ng</w:t>
      </w:r>
      <w:r w:rsidRPr="00901428">
        <w:rPr>
          <w:rFonts w:cs="Arial"/>
          <w:spacing w:val="-8"/>
        </w:rPr>
        <w:t xml:space="preserve"> </w:t>
      </w:r>
      <w:r w:rsidRPr="00901428">
        <w:rPr>
          <w:rFonts w:cs="Arial"/>
          <w:spacing w:val="1"/>
        </w:rPr>
        <w:t>a</w:t>
      </w:r>
      <w:r w:rsidRPr="00901428">
        <w:rPr>
          <w:rFonts w:cs="Arial"/>
        </w:rPr>
        <w:t>t</w:t>
      </w:r>
      <w:r w:rsidRPr="00901428">
        <w:rPr>
          <w:rFonts w:cs="Arial"/>
          <w:spacing w:val="-9"/>
        </w:rPr>
        <w:t xml:space="preserve"> </w:t>
      </w:r>
      <w:r w:rsidRPr="00901428">
        <w:rPr>
          <w:rFonts w:cs="Arial"/>
          <w:spacing w:val="1"/>
        </w:rPr>
        <w:t>a</w:t>
      </w:r>
      <w:r w:rsidRPr="00901428">
        <w:rPr>
          <w:rFonts w:cs="Arial"/>
          <w:spacing w:val="-1"/>
        </w:rPr>
        <w:t>l</w:t>
      </w:r>
      <w:r w:rsidRPr="00901428">
        <w:rPr>
          <w:rFonts w:cs="Arial"/>
        </w:rPr>
        <w:t>l</w:t>
      </w:r>
      <w:r w:rsidRPr="00901428">
        <w:rPr>
          <w:rFonts w:cs="Arial"/>
          <w:spacing w:val="-9"/>
        </w:rPr>
        <w:t xml:space="preserve"> </w:t>
      </w:r>
      <w:r w:rsidRPr="00901428">
        <w:rPr>
          <w:rFonts w:cs="Arial"/>
          <w:spacing w:val="1"/>
        </w:rPr>
        <w:t>t</w:t>
      </w:r>
      <w:r w:rsidRPr="00901428">
        <w:rPr>
          <w:rFonts w:cs="Arial"/>
          <w:spacing w:val="-1"/>
        </w:rPr>
        <w:t>i</w:t>
      </w:r>
      <w:r w:rsidRPr="00901428">
        <w:rPr>
          <w:rFonts w:cs="Arial"/>
          <w:spacing w:val="4"/>
        </w:rPr>
        <w:t>m</w:t>
      </w:r>
      <w:r w:rsidRPr="00901428">
        <w:rPr>
          <w:rFonts w:cs="Arial"/>
        </w:rPr>
        <w:t>es</w:t>
      </w:r>
    </w:p>
    <w:p w14:paraId="114232AD" w14:textId="77777777" w:rsidR="00A14A74" w:rsidRPr="00901428" w:rsidRDefault="00A14A74" w:rsidP="00A14A74">
      <w:pPr>
        <w:pStyle w:val="BodyText"/>
        <w:numPr>
          <w:ilvl w:val="0"/>
          <w:numId w:val="25"/>
        </w:numPr>
        <w:ind w:left="426"/>
        <w:rPr>
          <w:rFonts w:cs="Arial"/>
        </w:rPr>
      </w:pPr>
      <w:r w:rsidRPr="00901428">
        <w:rPr>
          <w:rFonts w:cs="Arial"/>
        </w:rPr>
        <w:t>Follows the Safe System of Work Procedures and authorisations associated with the scope of work</w:t>
      </w:r>
    </w:p>
    <w:p w14:paraId="339EC215" w14:textId="77777777" w:rsidR="00A14A74" w:rsidRPr="00901428" w:rsidRDefault="00A14A74" w:rsidP="00A14A74">
      <w:pPr>
        <w:pStyle w:val="BodyText"/>
        <w:numPr>
          <w:ilvl w:val="0"/>
          <w:numId w:val="25"/>
        </w:numPr>
        <w:ind w:left="426"/>
        <w:rPr>
          <w:rFonts w:cs="Arial"/>
        </w:rPr>
      </w:pPr>
      <w:r w:rsidRPr="00901428">
        <w:rPr>
          <w:rFonts w:cs="Arial"/>
        </w:rPr>
        <w:t>Wears appropriate PPE at all times</w:t>
      </w:r>
    </w:p>
    <w:p w14:paraId="6C88720C" w14:textId="77777777" w:rsidR="00A14A74" w:rsidRPr="00901428" w:rsidRDefault="00A14A74" w:rsidP="00A14A74">
      <w:pPr>
        <w:pStyle w:val="BodyText"/>
        <w:numPr>
          <w:ilvl w:val="0"/>
          <w:numId w:val="25"/>
        </w:numPr>
        <w:ind w:left="426"/>
        <w:rPr>
          <w:rFonts w:cs="Arial"/>
        </w:rPr>
      </w:pPr>
      <w:r w:rsidRPr="00901428">
        <w:rPr>
          <w:rFonts w:cs="Arial"/>
        </w:rPr>
        <w:t>Follows correct Manual Handling techniques</w:t>
      </w:r>
    </w:p>
    <w:p w14:paraId="498C2F12" w14:textId="77777777" w:rsidR="00A14A74" w:rsidRPr="00901428" w:rsidRDefault="00A14A74" w:rsidP="00A14A74">
      <w:pPr>
        <w:pStyle w:val="BodyText"/>
        <w:numPr>
          <w:ilvl w:val="0"/>
          <w:numId w:val="25"/>
        </w:numPr>
        <w:ind w:left="426"/>
        <w:rPr>
          <w:rFonts w:cs="Arial"/>
        </w:rPr>
      </w:pPr>
      <w:r w:rsidRPr="00901428">
        <w:rPr>
          <w:rFonts w:cs="Arial"/>
        </w:rPr>
        <w:t>Must act and behave in a safe and professional manner at all times</w:t>
      </w:r>
    </w:p>
    <w:p w14:paraId="21F690FE" w14:textId="77777777" w:rsidR="00A14A74" w:rsidRPr="00901428" w:rsidRDefault="00A14A74" w:rsidP="00A14A74">
      <w:pPr>
        <w:rPr>
          <w:rFonts w:ascii="Arial" w:hAnsi="Arial" w:cs="Arial"/>
          <w:b/>
          <w:sz w:val="20"/>
          <w:szCs w:val="20"/>
        </w:rPr>
      </w:pPr>
    </w:p>
    <w:p w14:paraId="0B2536BF" w14:textId="77777777" w:rsidR="00A14A74" w:rsidRPr="00901428" w:rsidRDefault="00A14A74" w:rsidP="00A14A74">
      <w:pPr>
        <w:pStyle w:val="BodyText"/>
        <w:tabs>
          <w:tab w:val="left" w:pos="567"/>
          <w:tab w:val="left" w:pos="1134"/>
        </w:tabs>
        <w:ind w:left="0"/>
        <w:rPr>
          <w:rFonts w:cs="Arial"/>
          <w:b/>
        </w:rPr>
      </w:pPr>
      <w:r w:rsidRPr="00901428">
        <w:rPr>
          <w:rFonts w:cs="Arial"/>
          <w:b/>
        </w:rPr>
        <w:t>Practical Test</w:t>
      </w:r>
    </w:p>
    <w:p w14:paraId="2DB1E207" w14:textId="77777777" w:rsidR="00A14A74" w:rsidRPr="00901428" w:rsidRDefault="00A14A74" w:rsidP="00A14A74">
      <w:pPr>
        <w:pStyle w:val="BodyText"/>
        <w:tabs>
          <w:tab w:val="left" w:pos="567"/>
          <w:tab w:val="left" w:pos="1134"/>
        </w:tabs>
        <w:ind w:left="0"/>
        <w:rPr>
          <w:rFonts w:cs="Arial"/>
        </w:rPr>
      </w:pPr>
      <w:r w:rsidRPr="00901428">
        <w:rPr>
          <w:rFonts w:cs="Arial"/>
        </w:rPr>
        <w:t>The examiner must observe the candidate:</w:t>
      </w:r>
    </w:p>
    <w:p w14:paraId="1C38F991" w14:textId="77777777" w:rsidR="00A14A74" w:rsidRPr="00901428" w:rsidRDefault="00A14A74" w:rsidP="00A14A74">
      <w:pPr>
        <w:ind w:left="426"/>
        <w:rPr>
          <w:rFonts w:ascii="Arial" w:hAnsi="Arial" w:cs="Arial"/>
          <w:sz w:val="20"/>
          <w:szCs w:val="20"/>
        </w:rPr>
      </w:pPr>
    </w:p>
    <w:p w14:paraId="50CAED0B" w14:textId="77777777" w:rsidR="00A14A74" w:rsidRPr="00901428" w:rsidRDefault="00A14A74"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Received and understood the requirements of the task</w:t>
      </w:r>
    </w:p>
    <w:p w14:paraId="4385331F" w14:textId="6909F737" w:rsidR="009759EE" w:rsidRPr="00901428" w:rsidRDefault="009759EE"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Checked the status of the Fire and Gas Interface Panel to confirm fault indication</w:t>
      </w:r>
    </w:p>
    <w:p w14:paraId="13F48FC6" w14:textId="77777777" w:rsidR="00A14A74" w:rsidRPr="00901428" w:rsidRDefault="00A14A74"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Obtained and read all technical information relating to the task</w:t>
      </w:r>
    </w:p>
    <w:p w14:paraId="283C4B10" w14:textId="77777777" w:rsidR="00A14A74" w:rsidRPr="00901428" w:rsidRDefault="00A14A74"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Familiarised themselves with their role and responsibility in line with the Safe System of Work Procedures</w:t>
      </w:r>
    </w:p>
    <w:p w14:paraId="2C187E21" w14:textId="565AF82E" w:rsidR="00A14A74" w:rsidRPr="00901428" w:rsidRDefault="00A14A74"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 xml:space="preserve">Visited work site to confirm that access to the </w:t>
      </w:r>
      <w:r w:rsidR="009759EE" w:rsidRPr="00901428">
        <w:rPr>
          <w:rFonts w:ascii="Arial" w:hAnsi="Arial" w:cs="Arial"/>
          <w:sz w:val="20"/>
          <w:szCs w:val="20"/>
        </w:rPr>
        <w:t>gas detector</w:t>
      </w:r>
      <w:r w:rsidRPr="00901428">
        <w:rPr>
          <w:rFonts w:ascii="Arial" w:hAnsi="Arial" w:cs="Arial"/>
          <w:sz w:val="20"/>
          <w:szCs w:val="20"/>
        </w:rPr>
        <w:t xml:space="preserve"> was possible</w:t>
      </w:r>
    </w:p>
    <w:p w14:paraId="42AB7F3F" w14:textId="161D6B2B" w:rsidR="00A14A74" w:rsidRPr="00901428" w:rsidRDefault="00A14A74"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 xml:space="preserve">Confirmed with Operations that </w:t>
      </w:r>
      <w:r w:rsidR="009759EE" w:rsidRPr="00901428">
        <w:rPr>
          <w:rFonts w:ascii="Arial" w:hAnsi="Arial" w:cs="Arial"/>
          <w:sz w:val="20"/>
          <w:szCs w:val="20"/>
        </w:rPr>
        <w:t xml:space="preserve">F&amp;G </w:t>
      </w:r>
      <w:r w:rsidR="0051610D" w:rsidRPr="00901428">
        <w:rPr>
          <w:rFonts w:ascii="Arial" w:hAnsi="Arial" w:cs="Arial"/>
          <w:sz w:val="20"/>
          <w:szCs w:val="20"/>
        </w:rPr>
        <w:t>i</w:t>
      </w:r>
      <w:r w:rsidR="008E2DA5" w:rsidRPr="00901428">
        <w:rPr>
          <w:rFonts w:ascii="Arial" w:hAnsi="Arial" w:cs="Arial"/>
          <w:sz w:val="20"/>
          <w:szCs w:val="20"/>
        </w:rPr>
        <w:t>nhibit</w:t>
      </w:r>
      <w:r w:rsidRPr="00901428">
        <w:rPr>
          <w:rFonts w:ascii="Arial" w:hAnsi="Arial" w:cs="Arial"/>
          <w:sz w:val="20"/>
          <w:szCs w:val="20"/>
        </w:rPr>
        <w:t xml:space="preserve"> </w:t>
      </w:r>
      <w:r w:rsidR="009759EE" w:rsidRPr="00901428">
        <w:rPr>
          <w:rFonts w:ascii="Arial" w:hAnsi="Arial" w:cs="Arial"/>
          <w:sz w:val="20"/>
          <w:szCs w:val="20"/>
        </w:rPr>
        <w:t xml:space="preserve">was in place </w:t>
      </w:r>
    </w:p>
    <w:p w14:paraId="7628FB71" w14:textId="72D036DA" w:rsidR="00A14A74" w:rsidRPr="00901428" w:rsidRDefault="00A14A74"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Selected appropriate tools and equipment to allow a safe and effective investigation into the fault</w:t>
      </w:r>
      <w:r w:rsidR="009759EE" w:rsidRPr="00901428">
        <w:rPr>
          <w:rFonts w:ascii="Arial" w:hAnsi="Arial" w:cs="Arial"/>
          <w:sz w:val="20"/>
          <w:szCs w:val="20"/>
        </w:rPr>
        <w:t xml:space="preserve"> and carry out repairs</w:t>
      </w:r>
    </w:p>
    <w:p w14:paraId="1D430275" w14:textId="77777777" w:rsidR="00A14A74" w:rsidRPr="00901428" w:rsidRDefault="00A14A74"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Signed onto the Control of Work Certificate to their level of responsibility</w:t>
      </w:r>
    </w:p>
    <w:p w14:paraId="68067824" w14:textId="400E3A6A" w:rsidR="002D2A47" w:rsidRPr="00901428" w:rsidRDefault="009759EE"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Signed out a Gas Monitor to allow work on live terminals</w:t>
      </w:r>
      <w:r w:rsidR="008E2DA5" w:rsidRPr="00901428">
        <w:rPr>
          <w:rFonts w:ascii="Arial" w:hAnsi="Arial" w:cs="Arial"/>
          <w:sz w:val="20"/>
          <w:szCs w:val="20"/>
        </w:rPr>
        <w:t xml:space="preserve"> </w:t>
      </w:r>
      <w:r w:rsidR="00896EDB" w:rsidRPr="00901428">
        <w:rPr>
          <w:rFonts w:ascii="Arial" w:hAnsi="Arial" w:cs="Arial"/>
          <w:sz w:val="20"/>
          <w:szCs w:val="20"/>
        </w:rPr>
        <w:t>and completed</w:t>
      </w:r>
      <w:r w:rsidR="008E2DA5" w:rsidRPr="00901428">
        <w:rPr>
          <w:rFonts w:ascii="Arial" w:hAnsi="Arial" w:cs="Arial"/>
          <w:sz w:val="20"/>
          <w:szCs w:val="20"/>
        </w:rPr>
        <w:t xml:space="preserve"> the appropriate documentation</w:t>
      </w:r>
    </w:p>
    <w:p w14:paraId="68458D0C" w14:textId="44E6E512" w:rsidR="009759EE" w:rsidRPr="00901428" w:rsidRDefault="009759EE"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Located the faulty IR Gas Detector using the Fire and Gas Layout Drawing as a reference</w:t>
      </w:r>
    </w:p>
    <w:p w14:paraId="68EEC34C" w14:textId="2AC719B2" w:rsidR="009759EE" w:rsidRPr="00901428" w:rsidRDefault="009759EE"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Confirmed that no gas was detected in the area and placed the Gas Monitor in a suitable location taking into consideration wind direction</w:t>
      </w:r>
    </w:p>
    <w:p w14:paraId="33318866" w14:textId="59B1680A" w:rsidR="009759EE" w:rsidRPr="00901428" w:rsidRDefault="009759EE"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Confirmed with Operations the intention to start investigation work on the Gas Detector</w:t>
      </w:r>
    </w:p>
    <w:p w14:paraId="5B3BFEA1" w14:textId="05F1296B" w:rsidR="002D2A47" w:rsidRPr="00901428" w:rsidRDefault="009759EE"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Use appropriate tools to dismantle the weather protection cover from the detector</w:t>
      </w:r>
    </w:p>
    <w:p w14:paraId="0FCEA2EC" w14:textId="00E17E9A" w:rsidR="009759EE" w:rsidRPr="00901428" w:rsidRDefault="009759EE"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Checked the condition of the optical mirror</w:t>
      </w:r>
    </w:p>
    <w:p w14:paraId="65C2822E" w14:textId="04674FCC" w:rsidR="009759EE" w:rsidRPr="00901428" w:rsidRDefault="009759EE"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Correctly identified that the likely cause of the fault was down to contamination of the optical mirror</w:t>
      </w:r>
    </w:p>
    <w:p w14:paraId="60505289" w14:textId="08E67544" w:rsidR="009759EE" w:rsidRPr="00901428" w:rsidRDefault="009759EE"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Followed manufacture</w:t>
      </w:r>
      <w:bookmarkStart w:id="0" w:name="_GoBack"/>
      <w:bookmarkEnd w:id="0"/>
      <w:r w:rsidRPr="00901428">
        <w:rPr>
          <w:rFonts w:ascii="Arial" w:hAnsi="Arial" w:cs="Arial"/>
          <w:sz w:val="20"/>
          <w:szCs w:val="20"/>
        </w:rPr>
        <w:t xml:space="preserve">rs procedures to clean the optical </w:t>
      </w:r>
      <w:r w:rsidR="00896EDB" w:rsidRPr="00901428">
        <w:rPr>
          <w:rFonts w:ascii="Arial" w:hAnsi="Arial" w:cs="Arial"/>
          <w:sz w:val="20"/>
          <w:szCs w:val="20"/>
        </w:rPr>
        <w:t>mirro</w:t>
      </w:r>
      <w:r w:rsidR="00901428" w:rsidRPr="00901428">
        <w:rPr>
          <w:rFonts w:ascii="Arial" w:hAnsi="Arial" w:cs="Arial"/>
          <w:sz w:val="20"/>
          <w:szCs w:val="20"/>
        </w:rPr>
        <w:t>r</w:t>
      </w:r>
      <w:r w:rsidRPr="00901428">
        <w:rPr>
          <w:rFonts w:ascii="Arial" w:hAnsi="Arial" w:cs="Arial"/>
          <w:sz w:val="20"/>
          <w:szCs w:val="20"/>
        </w:rPr>
        <w:t xml:space="preserve"> using appropriate cleaning materials in line with recommendations</w:t>
      </w:r>
    </w:p>
    <w:p w14:paraId="27A44281" w14:textId="052371CA" w:rsidR="002D2A47" w:rsidRPr="00901428" w:rsidRDefault="009759EE"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lastRenderedPageBreak/>
        <w:t>Checked the integrity of the seals on the weather protection cover in order to identify the root cause of the contamination</w:t>
      </w:r>
    </w:p>
    <w:p w14:paraId="5AE535B4" w14:textId="31866D6A" w:rsidR="009759EE" w:rsidRPr="00901428" w:rsidRDefault="009759EE"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 xml:space="preserve">Replaced the weather protection cover to the IR Gas Detector </w:t>
      </w:r>
      <w:r w:rsidR="00896EDB" w:rsidRPr="00901428">
        <w:rPr>
          <w:rFonts w:ascii="Arial" w:hAnsi="Arial" w:cs="Arial"/>
          <w:sz w:val="20"/>
          <w:szCs w:val="20"/>
        </w:rPr>
        <w:t>i</w:t>
      </w:r>
      <w:r w:rsidRPr="00901428">
        <w:rPr>
          <w:rFonts w:ascii="Arial" w:hAnsi="Arial" w:cs="Arial"/>
          <w:sz w:val="20"/>
          <w:szCs w:val="20"/>
        </w:rPr>
        <w:t>n line with manufacturers guidelines using appropriate tools</w:t>
      </w:r>
    </w:p>
    <w:p w14:paraId="02F21A03" w14:textId="5368E049" w:rsidR="009759EE" w:rsidRPr="00901428" w:rsidRDefault="009759EE"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Confirmed the security of the IR Gas Detector</w:t>
      </w:r>
    </w:p>
    <w:p w14:paraId="79712257" w14:textId="776C4992" w:rsidR="009759EE" w:rsidRPr="00901428" w:rsidRDefault="009759EE"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Carried out a visual inspection of the detector checking for mechanical damage and ATEX compliance</w:t>
      </w:r>
    </w:p>
    <w:p w14:paraId="104F4D38" w14:textId="05C24394" w:rsidR="009759EE" w:rsidRPr="00901428" w:rsidRDefault="0051610D"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Confirmed with Operations the status of the IR Gas Detector was zero and where applicable made adjustments using an appropriate tool</w:t>
      </w:r>
    </w:p>
    <w:p w14:paraId="08A72A4F" w14:textId="5E1155BA" w:rsidR="0051610D" w:rsidRPr="00901428" w:rsidRDefault="0051610D"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Confirmed with Operations that a function test of the IR Gas Detector was about to be applied</w:t>
      </w:r>
    </w:p>
    <w:p w14:paraId="51FFD168" w14:textId="315B29B8" w:rsidR="0051610D" w:rsidRPr="00901428" w:rsidRDefault="0051610D"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Source</w:t>
      </w:r>
      <w:r w:rsidR="00267581" w:rsidRPr="00901428">
        <w:rPr>
          <w:rFonts w:ascii="Arial" w:hAnsi="Arial" w:cs="Arial"/>
          <w:sz w:val="20"/>
          <w:szCs w:val="20"/>
        </w:rPr>
        <w:t>d</w:t>
      </w:r>
      <w:r w:rsidRPr="00901428">
        <w:rPr>
          <w:rFonts w:ascii="Arial" w:hAnsi="Arial" w:cs="Arial"/>
          <w:sz w:val="20"/>
          <w:szCs w:val="20"/>
        </w:rPr>
        <w:t xml:space="preserve"> a certified and approved Test Gas Cylinder of the appropriate characteristics to allowed a function test of the detector</w:t>
      </w:r>
    </w:p>
    <w:p w14:paraId="24CE354A" w14:textId="16946873" w:rsidR="0051610D" w:rsidRPr="00901428" w:rsidRDefault="0051610D"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Connected the Test Gas Cylinder to the calibration nozzle of the IR Gas Detector</w:t>
      </w:r>
    </w:p>
    <w:p w14:paraId="01A44915" w14:textId="40BAFBD5" w:rsidR="0051610D" w:rsidRPr="00901428" w:rsidRDefault="0051610D"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Set the flow rate of gas to the IR Gas Detector to the appropriate rate identified in the Manufacturers Maintenance Manual</w:t>
      </w:r>
    </w:p>
    <w:p w14:paraId="605BF4AA" w14:textId="41475D99" w:rsidR="0051610D" w:rsidRPr="00901428" w:rsidRDefault="0051610D"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In collaboration with Operations confirmed that both the response time and calibration of the IR Gas Detector was in compliance with Manufactures Guidelines</w:t>
      </w:r>
    </w:p>
    <w:p w14:paraId="69DE8D32" w14:textId="45DD6615" w:rsidR="0051610D" w:rsidRPr="00901428" w:rsidRDefault="0051610D"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Removed the Test Gas Cylinder from the IR Gas Detector and waited an appropriate period before confirming with Operations that the IR Gas Detector was reading zero</w:t>
      </w:r>
    </w:p>
    <w:p w14:paraId="59A1FC4F" w14:textId="2323A109" w:rsidR="0051610D" w:rsidRPr="00901428" w:rsidRDefault="00267581"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Ga</w:t>
      </w:r>
      <w:r w:rsidR="0051610D" w:rsidRPr="00901428">
        <w:rPr>
          <w:rFonts w:ascii="Arial" w:hAnsi="Arial" w:cs="Arial"/>
          <w:sz w:val="20"/>
          <w:szCs w:val="20"/>
        </w:rPr>
        <w:t>ve a final check of the security of the IR Gas Detector</w:t>
      </w:r>
    </w:p>
    <w:p w14:paraId="77818082" w14:textId="2D1A1EBF" w:rsidR="0051610D" w:rsidRPr="00901428" w:rsidRDefault="00267581"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E</w:t>
      </w:r>
      <w:r w:rsidR="0051610D" w:rsidRPr="00901428">
        <w:rPr>
          <w:rFonts w:ascii="Arial" w:hAnsi="Arial" w:cs="Arial"/>
          <w:sz w:val="20"/>
          <w:szCs w:val="20"/>
        </w:rPr>
        <w:t>nsured that the area around the IR Gas Detector was free from contamination</w:t>
      </w:r>
    </w:p>
    <w:p w14:paraId="34134787" w14:textId="7AF9223B" w:rsidR="009759EE" w:rsidRPr="00901428" w:rsidRDefault="0051610D" w:rsidP="009759EE">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 xml:space="preserve">Confirmed with operations that the testing of the IR Gas Detector was complete and that any applied inhibits </w:t>
      </w:r>
      <w:r w:rsidR="008E2DA5" w:rsidRPr="00901428">
        <w:rPr>
          <w:rFonts w:ascii="Arial" w:hAnsi="Arial" w:cs="Arial"/>
          <w:sz w:val="20"/>
          <w:szCs w:val="20"/>
        </w:rPr>
        <w:t>could be removed</w:t>
      </w:r>
    </w:p>
    <w:p w14:paraId="1900079A" w14:textId="77777777" w:rsidR="00A14A74" w:rsidRPr="00901428" w:rsidRDefault="00A14A74"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Left work signed in a safe and clean condition</w:t>
      </w:r>
    </w:p>
    <w:p w14:paraId="31306C59" w14:textId="77777777" w:rsidR="00A14A74" w:rsidRPr="00901428" w:rsidRDefault="00A14A74"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Disposed of any waste material in line with site waste management procedures</w:t>
      </w:r>
    </w:p>
    <w:p w14:paraId="29B95E29" w14:textId="4FE3E9E6" w:rsidR="00A14A74" w:rsidRPr="00901428" w:rsidRDefault="008E2DA5"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Returned the Gas Monitor to the Permit Office and completed documentation</w:t>
      </w:r>
    </w:p>
    <w:p w14:paraId="475E1DD7" w14:textId="77777777" w:rsidR="00A14A74" w:rsidRPr="00901428" w:rsidRDefault="00A14A74"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Signed off any Control of Work documentation in line with their level of responsibility and Safe Systems of Work Procedures</w:t>
      </w:r>
    </w:p>
    <w:p w14:paraId="00AB9DDF" w14:textId="77777777" w:rsidR="00A14A74" w:rsidRPr="00901428" w:rsidRDefault="00A14A74" w:rsidP="00A14A74">
      <w:pPr>
        <w:pStyle w:val="ListParagraph"/>
        <w:widowControl/>
        <w:numPr>
          <w:ilvl w:val="0"/>
          <w:numId w:val="21"/>
        </w:numPr>
        <w:ind w:left="426"/>
        <w:contextualSpacing/>
        <w:rPr>
          <w:rFonts w:ascii="Arial" w:hAnsi="Arial" w:cs="Arial"/>
          <w:sz w:val="20"/>
          <w:szCs w:val="20"/>
        </w:rPr>
      </w:pPr>
      <w:r w:rsidRPr="00901428">
        <w:rPr>
          <w:rFonts w:ascii="Arial" w:hAnsi="Arial" w:cs="Arial"/>
          <w:sz w:val="20"/>
          <w:szCs w:val="20"/>
        </w:rPr>
        <w:t>Returned tools and equipment to the correct storage location and stored them appropriately</w:t>
      </w:r>
    </w:p>
    <w:p w14:paraId="515F2F86" w14:textId="34A24B9C" w:rsidR="00DB248B" w:rsidRPr="00901428" w:rsidRDefault="00DB248B" w:rsidP="00A14A74">
      <w:pPr>
        <w:widowControl/>
        <w:contextualSpacing/>
        <w:rPr>
          <w:rFonts w:ascii="Arial" w:hAnsi="Arial" w:cs="Arial"/>
          <w:sz w:val="20"/>
          <w:szCs w:val="20"/>
        </w:rPr>
      </w:pPr>
    </w:p>
    <w:p w14:paraId="0EBA7296" w14:textId="4CB9C3BB" w:rsidR="00F5056B" w:rsidRPr="00901428" w:rsidRDefault="00F5056B" w:rsidP="00DB248B">
      <w:pPr>
        <w:widowControl/>
        <w:contextualSpacing/>
        <w:jc w:val="both"/>
        <w:rPr>
          <w:rFonts w:ascii="Arial" w:hAnsi="Arial" w:cs="Arial"/>
          <w:spacing w:val="3"/>
          <w:sz w:val="20"/>
          <w:szCs w:val="20"/>
        </w:rPr>
      </w:pPr>
    </w:p>
    <w:p w14:paraId="7579A826" w14:textId="77777777" w:rsidR="00766CB6" w:rsidRPr="00901428" w:rsidRDefault="00766CB6" w:rsidP="00766CB6">
      <w:pPr>
        <w:pStyle w:val="BodyText"/>
        <w:tabs>
          <w:tab w:val="left" w:pos="567"/>
          <w:tab w:val="left" w:pos="1134"/>
        </w:tabs>
        <w:ind w:left="653"/>
        <w:jc w:val="both"/>
        <w:rPr>
          <w:rFonts w:cs="Arial"/>
        </w:rPr>
      </w:pPr>
    </w:p>
    <w:p w14:paraId="5734B43D" w14:textId="77777777" w:rsidR="008C4AE9" w:rsidRPr="00901428" w:rsidRDefault="008C4AE9" w:rsidP="00766CB6">
      <w:pPr>
        <w:pStyle w:val="BodyText"/>
        <w:numPr>
          <w:ilvl w:val="0"/>
          <w:numId w:val="4"/>
        </w:numPr>
        <w:tabs>
          <w:tab w:val="left" w:pos="567"/>
          <w:tab w:val="left" w:pos="1134"/>
        </w:tabs>
        <w:ind w:left="653" w:hanging="653"/>
        <w:jc w:val="both"/>
        <w:rPr>
          <w:rFonts w:cs="Arial"/>
        </w:rPr>
        <w:sectPr w:rsidR="008C4AE9" w:rsidRPr="00901428" w:rsidSect="00DF7B83">
          <w:headerReference w:type="default" r:id="rId7"/>
          <w:footerReference w:type="default" r:id="rId8"/>
          <w:type w:val="nextColumn"/>
          <w:pgSz w:w="11907" w:h="16840"/>
          <w:pgMar w:top="1560" w:right="1020" w:bottom="1134" w:left="1020" w:header="567" w:footer="567" w:gutter="0"/>
          <w:cols w:space="720"/>
        </w:sectPr>
      </w:pPr>
    </w:p>
    <w:p w14:paraId="1BF35A82" w14:textId="77777777" w:rsidR="00BE3146" w:rsidRPr="00901428" w:rsidRDefault="00BE3146" w:rsidP="009F1ABF">
      <w:pPr>
        <w:tabs>
          <w:tab w:val="left" w:pos="2370"/>
        </w:tabs>
        <w:jc w:val="center"/>
        <w:rPr>
          <w:rFonts w:ascii="Arial" w:eastAsia="Arial" w:hAnsi="Arial" w:cs="Arial"/>
          <w:b/>
          <w:bCs/>
          <w:spacing w:val="1"/>
          <w:sz w:val="20"/>
          <w:szCs w:val="20"/>
        </w:rPr>
      </w:pPr>
    </w:p>
    <w:p w14:paraId="61E3F89A" w14:textId="77777777" w:rsidR="008C4AE9" w:rsidRPr="00901428" w:rsidRDefault="00104CAD" w:rsidP="00646A8A">
      <w:pPr>
        <w:jc w:val="center"/>
        <w:rPr>
          <w:rFonts w:ascii="Arial" w:eastAsia="Arial" w:hAnsi="Arial" w:cs="Arial"/>
          <w:b/>
          <w:bCs/>
          <w:sz w:val="20"/>
          <w:szCs w:val="20"/>
        </w:rPr>
      </w:pPr>
      <w:r w:rsidRPr="00901428">
        <w:rPr>
          <w:rFonts w:ascii="Arial" w:eastAsia="Arial" w:hAnsi="Arial" w:cs="Arial"/>
          <w:b/>
          <w:bCs/>
          <w:spacing w:val="1"/>
          <w:sz w:val="20"/>
          <w:szCs w:val="20"/>
        </w:rPr>
        <w:t>C</w:t>
      </w:r>
      <w:r w:rsidRPr="00901428">
        <w:rPr>
          <w:rFonts w:ascii="Arial" w:eastAsia="Arial" w:hAnsi="Arial" w:cs="Arial"/>
          <w:b/>
          <w:bCs/>
          <w:spacing w:val="-6"/>
          <w:sz w:val="20"/>
          <w:szCs w:val="20"/>
        </w:rPr>
        <w:t>A</w:t>
      </w:r>
      <w:r w:rsidRPr="00901428">
        <w:rPr>
          <w:rFonts w:ascii="Arial" w:eastAsia="Arial" w:hAnsi="Arial" w:cs="Arial"/>
          <w:b/>
          <w:bCs/>
          <w:spacing w:val="1"/>
          <w:sz w:val="20"/>
          <w:szCs w:val="20"/>
        </w:rPr>
        <w:t>N</w:t>
      </w:r>
      <w:r w:rsidRPr="00901428">
        <w:rPr>
          <w:rFonts w:ascii="Arial" w:eastAsia="Arial" w:hAnsi="Arial" w:cs="Arial"/>
          <w:b/>
          <w:bCs/>
          <w:sz w:val="20"/>
          <w:szCs w:val="20"/>
        </w:rPr>
        <w:t>DI</w:t>
      </w:r>
      <w:r w:rsidRPr="00901428">
        <w:rPr>
          <w:rFonts w:ascii="Arial" w:eastAsia="Arial" w:hAnsi="Arial" w:cs="Arial"/>
          <w:b/>
          <w:bCs/>
          <w:spacing w:val="4"/>
          <w:sz w:val="20"/>
          <w:szCs w:val="20"/>
        </w:rPr>
        <w:t>D</w:t>
      </w:r>
      <w:r w:rsidRPr="00901428">
        <w:rPr>
          <w:rFonts w:ascii="Arial" w:eastAsia="Arial" w:hAnsi="Arial" w:cs="Arial"/>
          <w:b/>
          <w:bCs/>
          <w:spacing w:val="-6"/>
          <w:sz w:val="20"/>
          <w:szCs w:val="20"/>
        </w:rPr>
        <w:t>A</w:t>
      </w:r>
      <w:r w:rsidRPr="00901428">
        <w:rPr>
          <w:rFonts w:ascii="Arial" w:eastAsia="Arial" w:hAnsi="Arial" w:cs="Arial"/>
          <w:b/>
          <w:bCs/>
          <w:sz w:val="20"/>
          <w:szCs w:val="20"/>
        </w:rPr>
        <w:t>TE</w:t>
      </w:r>
      <w:r w:rsidRPr="00901428">
        <w:rPr>
          <w:rFonts w:ascii="Arial" w:eastAsia="Arial" w:hAnsi="Arial" w:cs="Arial"/>
          <w:b/>
          <w:bCs/>
          <w:spacing w:val="1"/>
          <w:sz w:val="20"/>
          <w:szCs w:val="20"/>
        </w:rPr>
        <w:t xml:space="preserve"> </w:t>
      </w:r>
      <w:r w:rsidRPr="00901428">
        <w:rPr>
          <w:rFonts w:ascii="Arial" w:eastAsia="Arial" w:hAnsi="Arial" w:cs="Arial"/>
          <w:b/>
          <w:bCs/>
          <w:sz w:val="20"/>
          <w:szCs w:val="20"/>
        </w:rPr>
        <w:t>INSTR</w:t>
      </w:r>
      <w:r w:rsidRPr="00901428">
        <w:rPr>
          <w:rFonts w:ascii="Arial" w:eastAsia="Arial" w:hAnsi="Arial" w:cs="Arial"/>
          <w:b/>
          <w:bCs/>
          <w:spacing w:val="1"/>
          <w:sz w:val="20"/>
          <w:szCs w:val="20"/>
        </w:rPr>
        <w:t>U</w:t>
      </w:r>
      <w:r w:rsidRPr="00901428">
        <w:rPr>
          <w:rFonts w:ascii="Arial" w:eastAsia="Arial" w:hAnsi="Arial" w:cs="Arial"/>
          <w:b/>
          <w:bCs/>
          <w:sz w:val="20"/>
          <w:szCs w:val="20"/>
        </w:rPr>
        <w:t>CTIONS</w:t>
      </w:r>
    </w:p>
    <w:p w14:paraId="3C6D0F20" w14:textId="001A8F53" w:rsidR="00A85757" w:rsidRPr="00901428" w:rsidRDefault="00A85757" w:rsidP="00646A8A">
      <w:pPr>
        <w:jc w:val="center"/>
        <w:rPr>
          <w:rFonts w:ascii="Arial" w:eastAsia="Arial" w:hAnsi="Arial" w:cs="Arial"/>
          <w:sz w:val="20"/>
          <w:szCs w:val="20"/>
        </w:rPr>
      </w:pPr>
      <w:r w:rsidRPr="00901428">
        <w:rPr>
          <w:rFonts w:ascii="Arial" w:hAnsi="Arial" w:cs="Arial"/>
          <w:b/>
          <w:spacing w:val="-1"/>
          <w:sz w:val="20"/>
          <w:szCs w:val="20"/>
        </w:rPr>
        <w:t>TMPS0</w:t>
      </w:r>
      <w:r w:rsidR="00B37244" w:rsidRPr="00901428">
        <w:rPr>
          <w:rFonts w:ascii="Arial" w:hAnsi="Arial" w:cs="Arial"/>
          <w:b/>
          <w:spacing w:val="-1"/>
          <w:sz w:val="20"/>
          <w:szCs w:val="20"/>
        </w:rPr>
        <w:t>5</w:t>
      </w:r>
      <w:r w:rsidR="000636F6" w:rsidRPr="00901428">
        <w:rPr>
          <w:rFonts w:ascii="Arial" w:hAnsi="Arial" w:cs="Arial"/>
          <w:b/>
          <w:spacing w:val="-1"/>
          <w:sz w:val="20"/>
          <w:szCs w:val="20"/>
        </w:rPr>
        <w:t>-IC0</w:t>
      </w:r>
      <w:r w:rsidR="00A14A74" w:rsidRPr="00901428">
        <w:rPr>
          <w:rFonts w:ascii="Arial" w:hAnsi="Arial" w:cs="Arial"/>
          <w:b/>
          <w:spacing w:val="-1"/>
          <w:sz w:val="20"/>
          <w:szCs w:val="20"/>
        </w:rPr>
        <w:t>1</w:t>
      </w:r>
      <w:r w:rsidRPr="00901428">
        <w:rPr>
          <w:rFonts w:ascii="Arial" w:hAnsi="Arial" w:cs="Arial"/>
          <w:b/>
          <w:spacing w:val="-1"/>
          <w:sz w:val="20"/>
          <w:szCs w:val="20"/>
        </w:rPr>
        <w:t xml:space="preserve"> VQ SKILLS ASSESSMENT T</w:t>
      </w:r>
      <w:r w:rsidRPr="00901428">
        <w:rPr>
          <w:rFonts w:ascii="Arial" w:hAnsi="Arial" w:cs="Arial"/>
          <w:b/>
          <w:sz w:val="20"/>
          <w:szCs w:val="20"/>
        </w:rPr>
        <w:t>EST</w:t>
      </w:r>
    </w:p>
    <w:p w14:paraId="01C521D0" w14:textId="77777777" w:rsidR="00BE3146" w:rsidRPr="00901428" w:rsidRDefault="00BE3146">
      <w:pPr>
        <w:rPr>
          <w:rFonts w:ascii="Arial" w:eastAsia="Arial" w:hAnsi="Arial" w:cs="Arial"/>
          <w:b/>
          <w:bCs/>
          <w:sz w:val="20"/>
          <w:szCs w:val="20"/>
        </w:rPr>
      </w:pPr>
    </w:p>
    <w:tbl>
      <w:tblPr>
        <w:tblStyle w:val="TableGrid"/>
        <w:tblW w:w="0" w:type="auto"/>
        <w:tblLook w:val="04A0" w:firstRow="1" w:lastRow="0" w:firstColumn="1" w:lastColumn="0" w:noHBand="0" w:noVBand="1"/>
      </w:tblPr>
      <w:tblGrid>
        <w:gridCol w:w="2376"/>
        <w:gridCol w:w="7707"/>
      </w:tblGrid>
      <w:tr w:rsidR="00B37244" w:rsidRPr="00901428" w14:paraId="303E489F" w14:textId="77777777" w:rsidTr="00F40AE1">
        <w:trPr>
          <w:trHeight w:val="297"/>
        </w:trPr>
        <w:tc>
          <w:tcPr>
            <w:tcW w:w="2376" w:type="dxa"/>
            <w:vAlign w:val="center"/>
          </w:tcPr>
          <w:p w14:paraId="312D7CCF" w14:textId="2161C1EB" w:rsidR="00B37244" w:rsidRPr="00901428" w:rsidRDefault="00B37244" w:rsidP="00A85757">
            <w:pPr>
              <w:tabs>
                <w:tab w:val="left" w:pos="567"/>
                <w:tab w:val="left" w:pos="1134"/>
              </w:tabs>
              <w:rPr>
                <w:rFonts w:ascii="Arial" w:eastAsia="Arial" w:hAnsi="Arial" w:cs="Arial"/>
                <w:b/>
                <w:bCs/>
                <w:sz w:val="20"/>
                <w:szCs w:val="20"/>
              </w:rPr>
            </w:pPr>
            <w:r w:rsidRPr="00901428">
              <w:rPr>
                <w:rFonts w:ascii="Arial" w:eastAsia="Arial" w:hAnsi="Arial" w:cs="Arial"/>
                <w:b/>
                <w:bCs/>
                <w:sz w:val="20"/>
                <w:szCs w:val="20"/>
              </w:rPr>
              <w:t>Title</w:t>
            </w:r>
          </w:p>
        </w:tc>
        <w:tc>
          <w:tcPr>
            <w:tcW w:w="7707" w:type="dxa"/>
            <w:vAlign w:val="center"/>
          </w:tcPr>
          <w:p w14:paraId="3919DCF4" w14:textId="7CC7B0E0" w:rsidR="00B37244" w:rsidRPr="00901428" w:rsidRDefault="00B37244" w:rsidP="00DB248B">
            <w:pPr>
              <w:tabs>
                <w:tab w:val="left" w:pos="567"/>
                <w:tab w:val="left" w:pos="1134"/>
              </w:tabs>
              <w:rPr>
                <w:rFonts w:ascii="Arial" w:eastAsia="Arial" w:hAnsi="Arial" w:cs="Arial"/>
                <w:b/>
                <w:bCs/>
                <w:sz w:val="20"/>
                <w:szCs w:val="20"/>
              </w:rPr>
            </w:pPr>
            <w:r w:rsidRPr="00901428">
              <w:rPr>
                <w:rFonts w:ascii="Arial" w:eastAsia="Arial" w:hAnsi="Arial" w:cs="Arial"/>
                <w:bCs/>
                <w:spacing w:val="1"/>
                <w:sz w:val="20"/>
                <w:szCs w:val="20"/>
              </w:rPr>
              <w:t>Repair an Infra Red Gas Detector</w:t>
            </w:r>
          </w:p>
        </w:tc>
      </w:tr>
      <w:tr w:rsidR="00B37244" w:rsidRPr="00901428" w14:paraId="24300E7E" w14:textId="77777777" w:rsidTr="00F40AE1">
        <w:trPr>
          <w:trHeight w:val="297"/>
        </w:trPr>
        <w:tc>
          <w:tcPr>
            <w:tcW w:w="2376" w:type="dxa"/>
            <w:vAlign w:val="center"/>
          </w:tcPr>
          <w:p w14:paraId="6074B647" w14:textId="17FCB728" w:rsidR="00B37244" w:rsidRPr="00901428" w:rsidRDefault="00B37244" w:rsidP="00A85757">
            <w:pPr>
              <w:tabs>
                <w:tab w:val="left" w:pos="567"/>
                <w:tab w:val="left" w:pos="1134"/>
              </w:tabs>
              <w:rPr>
                <w:rFonts w:ascii="Arial" w:eastAsia="Arial" w:hAnsi="Arial" w:cs="Arial"/>
                <w:b/>
                <w:bCs/>
                <w:sz w:val="20"/>
                <w:szCs w:val="20"/>
              </w:rPr>
            </w:pPr>
            <w:r w:rsidRPr="00901428">
              <w:rPr>
                <w:rFonts w:ascii="Arial" w:hAnsi="Arial" w:cs="Arial"/>
                <w:b/>
                <w:bCs/>
                <w:spacing w:val="-6"/>
                <w:sz w:val="20"/>
                <w:szCs w:val="20"/>
              </w:rPr>
              <w:t>Qualification</w:t>
            </w:r>
          </w:p>
        </w:tc>
        <w:tc>
          <w:tcPr>
            <w:tcW w:w="7707" w:type="dxa"/>
            <w:vAlign w:val="center"/>
          </w:tcPr>
          <w:p w14:paraId="7881BCAC" w14:textId="2A82439D" w:rsidR="00B37244" w:rsidRPr="00901428" w:rsidRDefault="00B37244" w:rsidP="00A85757">
            <w:pPr>
              <w:tabs>
                <w:tab w:val="left" w:pos="567"/>
                <w:tab w:val="left" w:pos="1134"/>
              </w:tabs>
              <w:rPr>
                <w:rFonts w:ascii="Arial" w:eastAsia="Arial" w:hAnsi="Arial" w:cs="Arial"/>
                <w:b/>
                <w:bCs/>
                <w:sz w:val="20"/>
                <w:szCs w:val="20"/>
              </w:rPr>
            </w:pPr>
            <w:r w:rsidRPr="00901428">
              <w:rPr>
                <w:rFonts w:ascii="Arial" w:hAnsi="Arial" w:cs="Arial"/>
                <w:bCs/>
                <w:spacing w:val="-6"/>
                <w:sz w:val="20"/>
                <w:szCs w:val="20"/>
              </w:rPr>
              <w:t>ECITB Level 3 Diploma in Engineering Construction Maintenance</w:t>
            </w:r>
          </w:p>
        </w:tc>
      </w:tr>
      <w:tr w:rsidR="00B37244" w:rsidRPr="00901428" w14:paraId="765BF792" w14:textId="77777777" w:rsidTr="00F40AE1">
        <w:trPr>
          <w:trHeight w:val="297"/>
        </w:trPr>
        <w:tc>
          <w:tcPr>
            <w:tcW w:w="2376" w:type="dxa"/>
            <w:vAlign w:val="center"/>
          </w:tcPr>
          <w:p w14:paraId="62A8C2ED" w14:textId="63D09BA9" w:rsidR="00B37244" w:rsidRPr="00901428" w:rsidRDefault="00B37244" w:rsidP="00A85757">
            <w:pPr>
              <w:tabs>
                <w:tab w:val="left" w:pos="567"/>
                <w:tab w:val="left" w:pos="1134"/>
              </w:tabs>
              <w:rPr>
                <w:rFonts w:ascii="Arial" w:eastAsia="Arial" w:hAnsi="Arial" w:cs="Arial"/>
                <w:b/>
                <w:bCs/>
                <w:sz w:val="20"/>
                <w:szCs w:val="20"/>
              </w:rPr>
            </w:pPr>
            <w:r w:rsidRPr="00901428">
              <w:rPr>
                <w:rFonts w:ascii="Arial" w:hAnsi="Arial" w:cs="Arial"/>
                <w:b/>
                <w:bCs/>
                <w:spacing w:val="-6"/>
                <w:sz w:val="20"/>
                <w:szCs w:val="20"/>
              </w:rPr>
              <w:t>Qualification Unit/s</w:t>
            </w:r>
          </w:p>
        </w:tc>
        <w:tc>
          <w:tcPr>
            <w:tcW w:w="7707" w:type="dxa"/>
            <w:vAlign w:val="center"/>
          </w:tcPr>
          <w:p w14:paraId="7F4ADF0D" w14:textId="2C3C148B" w:rsidR="00B37244" w:rsidRPr="00901428" w:rsidRDefault="00B37244" w:rsidP="00A85757">
            <w:pPr>
              <w:tabs>
                <w:tab w:val="left" w:pos="567"/>
                <w:tab w:val="left" w:pos="1134"/>
              </w:tabs>
              <w:rPr>
                <w:rFonts w:ascii="Arial" w:eastAsia="Arial" w:hAnsi="Arial" w:cs="Arial"/>
                <w:b/>
                <w:bCs/>
                <w:sz w:val="20"/>
                <w:szCs w:val="20"/>
              </w:rPr>
            </w:pPr>
            <w:r w:rsidRPr="00901428">
              <w:rPr>
                <w:rFonts w:ascii="Arial" w:hAnsi="Arial" w:cs="Arial"/>
                <w:bCs/>
                <w:spacing w:val="-6"/>
                <w:sz w:val="20"/>
                <w:szCs w:val="20"/>
              </w:rPr>
              <w:t>MPS05 Repair Components</w:t>
            </w:r>
          </w:p>
        </w:tc>
      </w:tr>
      <w:tr w:rsidR="00B37244" w:rsidRPr="00901428" w14:paraId="03495F75" w14:textId="77777777" w:rsidTr="00F40AE1">
        <w:trPr>
          <w:trHeight w:val="297"/>
        </w:trPr>
        <w:tc>
          <w:tcPr>
            <w:tcW w:w="2376" w:type="dxa"/>
            <w:vAlign w:val="center"/>
          </w:tcPr>
          <w:p w14:paraId="41359400" w14:textId="761CD5CD" w:rsidR="00B37244" w:rsidRPr="00901428" w:rsidRDefault="00B37244" w:rsidP="00A85757">
            <w:pPr>
              <w:tabs>
                <w:tab w:val="left" w:pos="567"/>
                <w:tab w:val="left" w:pos="1134"/>
              </w:tabs>
              <w:rPr>
                <w:rFonts w:ascii="Arial" w:eastAsia="Arial" w:hAnsi="Arial" w:cs="Arial"/>
                <w:b/>
                <w:bCs/>
                <w:sz w:val="20"/>
                <w:szCs w:val="20"/>
              </w:rPr>
            </w:pPr>
            <w:r w:rsidRPr="00901428">
              <w:rPr>
                <w:rFonts w:ascii="Arial" w:eastAsia="Arial" w:hAnsi="Arial" w:cs="Arial"/>
                <w:b/>
                <w:bCs/>
                <w:sz w:val="20"/>
                <w:szCs w:val="20"/>
              </w:rPr>
              <w:t>Discipline</w:t>
            </w:r>
          </w:p>
        </w:tc>
        <w:tc>
          <w:tcPr>
            <w:tcW w:w="7707" w:type="dxa"/>
            <w:vAlign w:val="center"/>
          </w:tcPr>
          <w:p w14:paraId="3F7B967F" w14:textId="683FB363" w:rsidR="00B37244" w:rsidRPr="00901428" w:rsidRDefault="00B37244" w:rsidP="00A85757">
            <w:pPr>
              <w:tabs>
                <w:tab w:val="left" w:pos="567"/>
                <w:tab w:val="left" w:pos="1134"/>
              </w:tabs>
              <w:rPr>
                <w:rFonts w:ascii="Arial" w:eastAsia="Arial" w:hAnsi="Arial" w:cs="Arial"/>
                <w:b/>
                <w:bCs/>
                <w:sz w:val="20"/>
                <w:szCs w:val="20"/>
              </w:rPr>
            </w:pPr>
            <w:r w:rsidRPr="00901428">
              <w:rPr>
                <w:rFonts w:ascii="Arial" w:hAnsi="Arial" w:cs="Arial"/>
                <w:bCs/>
                <w:spacing w:val="-6"/>
                <w:sz w:val="20"/>
                <w:szCs w:val="20"/>
              </w:rPr>
              <w:t>Instrument and Control</w:t>
            </w:r>
          </w:p>
        </w:tc>
      </w:tr>
    </w:tbl>
    <w:p w14:paraId="07A12FCE" w14:textId="77777777" w:rsidR="002E6999" w:rsidRPr="00901428" w:rsidRDefault="002E6999" w:rsidP="002E6999">
      <w:pPr>
        <w:tabs>
          <w:tab w:val="left" w:pos="567"/>
          <w:tab w:val="left" w:pos="1134"/>
        </w:tabs>
        <w:jc w:val="both"/>
        <w:rPr>
          <w:rFonts w:ascii="Arial" w:hAnsi="Arial" w:cs="Arial"/>
          <w:sz w:val="20"/>
          <w:szCs w:val="20"/>
        </w:rPr>
      </w:pPr>
    </w:p>
    <w:p w14:paraId="482F7730" w14:textId="77777777" w:rsidR="008E2DA5" w:rsidRPr="00901428" w:rsidRDefault="008E2DA5" w:rsidP="008E2DA5">
      <w:pPr>
        <w:rPr>
          <w:rFonts w:ascii="Arial" w:hAnsi="Arial" w:cs="Arial"/>
          <w:b/>
          <w:sz w:val="20"/>
          <w:szCs w:val="20"/>
        </w:rPr>
      </w:pPr>
      <w:r w:rsidRPr="00901428">
        <w:rPr>
          <w:rFonts w:ascii="Arial" w:hAnsi="Arial" w:cs="Arial"/>
          <w:b/>
          <w:sz w:val="20"/>
          <w:szCs w:val="20"/>
        </w:rPr>
        <w:t>VQ Skills Assessment Test Description</w:t>
      </w:r>
    </w:p>
    <w:p w14:paraId="5FFC55C9" w14:textId="42B00F6C" w:rsidR="008E2DA5" w:rsidRPr="00901428" w:rsidRDefault="008E2DA5" w:rsidP="008E2DA5">
      <w:pPr>
        <w:rPr>
          <w:rFonts w:ascii="Arial" w:hAnsi="Arial" w:cs="Arial"/>
          <w:sz w:val="20"/>
          <w:szCs w:val="20"/>
        </w:rPr>
      </w:pPr>
      <w:r w:rsidRPr="00901428">
        <w:rPr>
          <w:rFonts w:ascii="Arial" w:hAnsi="Arial" w:cs="Arial"/>
          <w:sz w:val="20"/>
          <w:szCs w:val="20"/>
        </w:rPr>
        <w:t xml:space="preserve">The candidate is required to respond to reports from Operations of an “Optical Fault’ on an </w:t>
      </w:r>
      <w:r w:rsidRPr="00901428">
        <w:rPr>
          <w:rFonts w:ascii="Arial" w:eastAsia="Arial" w:hAnsi="Arial" w:cs="Arial"/>
          <w:bCs/>
          <w:spacing w:val="1"/>
          <w:sz w:val="20"/>
          <w:szCs w:val="20"/>
        </w:rPr>
        <w:t>Infra Red Gas Detector located in a Hazardous Area on site</w:t>
      </w:r>
      <w:r w:rsidRPr="00901428">
        <w:rPr>
          <w:rFonts w:ascii="Arial" w:hAnsi="Arial" w:cs="Arial"/>
          <w:sz w:val="20"/>
          <w:szCs w:val="20"/>
        </w:rPr>
        <w:t>. It will be assumed that the Gas Detector has been inhibited by Operations and is therefore safe to work on.</w:t>
      </w:r>
    </w:p>
    <w:p w14:paraId="6E73E8B1" w14:textId="77777777" w:rsidR="008E2DA5" w:rsidRPr="00901428" w:rsidRDefault="008E2DA5" w:rsidP="008E2DA5">
      <w:pPr>
        <w:rPr>
          <w:rFonts w:ascii="Arial" w:hAnsi="Arial" w:cs="Arial"/>
          <w:sz w:val="20"/>
          <w:szCs w:val="20"/>
        </w:rPr>
      </w:pPr>
    </w:p>
    <w:p w14:paraId="6FB2C4FC" w14:textId="77777777" w:rsidR="008E2DA5" w:rsidRPr="00901428" w:rsidRDefault="008E2DA5" w:rsidP="008E2DA5">
      <w:pPr>
        <w:rPr>
          <w:rFonts w:ascii="Arial" w:hAnsi="Arial" w:cs="Arial"/>
          <w:b/>
          <w:sz w:val="20"/>
          <w:szCs w:val="20"/>
        </w:rPr>
      </w:pPr>
      <w:r w:rsidRPr="00901428">
        <w:rPr>
          <w:rFonts w:ascii="Arial" w:hAnsi="Arial" w:cs="Arial"/>
          <w:b/>
          <w:sz w:val="20"/>
          <w:szCs w:val="20"/>
        </w:rPr>
        <w:t>Objective</w:t>
      </w:r>
    </w:p>
    <w:p w14:paraId="2B27FDEF" w14:textId="0C23C042" w:rsidR="00A14A74" w:rsidRPr="00901428" w:rsidRDefault="008E2DA5" w:rsidP="008E2DA5">
      <w:pPr>
        <w:rPr>
          <w:rFonts w:ascii="Arial" w:hAnsi="Arial" w:cs="Arial"/>
          <w:sz w:val="20"/>
          <w:szCs w:val="20"/>
        </w:rPr>
      </w:pPr>
      <w:r w:rsidRPr="00901428">
        <w:rPr>
          <w:rFonts w:ascii="Arial" w:hAnsi="Arial" w:cs="Arial"/>
          <w:sz w:val="20"/>
          <w:szCs w:val="20"/>
        </w:rPr>
        <w:t xml:space="preserve">To ensure the candidate has the skills, knowledge and demonstrates behaviours and the ability to respond in a safe and efficient manner to apply repairs to the IR </w:t>
      </w:r>
      <w:r w:rsidRPr="00901428">
        <w:rPr>
          <w:rFonts w:ascii="Arial" w:eastAsia="Arial" w:hAnsi="Arial" w:cs="Arial"/>
          <w:bCs/>
          <w:spacing w:val="1"/>
          <w:sz w:val="20"/>
          <w:szCs w:val="20"/>
        </w:rPr>
        <w:t>Gas Detector</w:t>
      </w:r>
      <w:r w:rsidRPr="00901428">
        <w:rPr>
          <w:rFonts w:ascii="Arial" w:hAnsi="Arial" w:cs="Arial"/>
          <w:sz w:val="20"/>
          <w:szCs w:val="20"/>
        </w:rPr>
        <w:t xml:space="preserve"> in a timely manner using both experience and by referencing technical information. The candidate will be required use appropriate tools and techniques to repair the reported optical fault and return the </w:t>
      </w:r>
      <w:r w:rsidR="00267581" w:rsidRPr="00901428">
        <w:rPr>
          <w:rFonts w:ascii="Arial" w:hAnsi="Arial" w:cs="Arial"/>
          <w:sz w:val="20"/>
          <w:szCs w:val="20"/>
        </w:rPr>
        <w:t xml:space="preserve">IR </w:t>
      </w:r>
      <w:r w:rsidRPr="00901428">
        <w:rPr>
          <w:rFonts w:ascii="Arial" w:hAnsi="Arial" w:cs="Arial"/>
          <w:sz w:val="20"/>
          <w:szCs w:val="20"/>
        </w:rPr>
        <w:t>Gas Detector to service and report the findings to Operations. On completion of the repairs a function test will need to be applied to confirm operational compliance.</w:t>
      </w:r>
    </w:p>
    <w:p w14:paraId="713145B6" w14:textId="77777777" w:rsidR="00DB248B" w:rsidRPr="00901428" w:rsidRDefault="00DB248B" w:rsidP="00ED645C">
      <w:pPr>
        <w:tabs>
          <w:tab w:val="left" w:pos="567"/>
          <w:tab w:val="left" w:pos="1134"/>
        </w:tabs>
        <w:rPr>
          <w:rFonts w:ascii="Arial" w:eastAsia="Arial" w:hAnsi="Arial" w:cs="Arial"/>
          <w:b/>
          <w:sz w:val="20"/>
          <w:szCs w:val="20"/>
        </w:rPr>
      </w:pPr>
    </w:p>
    <w:p w14:paraId="31E36D8F" w14:textId="77777777" w:rsidR="008E54D5" w:rsidRPr="00901428" w:rsidRDefault="008E54D5" w:rsidP="008E54D5">
      <w:pPr>
        <w:rPr>
          <w:rFonts w:ascii="Arial" w:hAnsi="Arial" w:cs="Arial"/>
          <w:b/>
          <w:sz w:val="20"/>
          <w:szCs w:val="20"/>
        </w:rPr>
      </w:pPr>
      <w:r w:rsidRPr="00901428">
        <w:rPr>
          <w:rFonts w:ascii="Arial" w:hAnsi="Arial" w:cs="Arial"/>
          <w:b/>
          <w:sz w:val="20"/>
          <w:szCs w:val="20"/>
        </w:rPr>
        <w:t>Specification</w:t>
      </w:r>
    </w:p>
    <w:p w14:paraId="240A5DF9" w14:textId="77777777" w:rsidR="008E2DA5" w:rsidRPr="00901428" w:rsidRDefault="008E2DA5" w:rsidP="008E2DA5">
      <w:pPr>
        <w:rPr>
          <w:rFonts w:ascii="Arial" w:hAnsi="Arial" w:cs="Arial"/>
          <w:sz w:val="20"/>
          <w:szCs w:val="20"/>
        </w:rPr>
      </w:pPr>
      <w:r w:rsidRPr="00901428">
        <w:rPr>
          <w:rFonts w:ascii="Arial" w:hAnsi="Arial" w:cs="Arial"/>
          <w:sz w:val="20"/>
          <w:szCs w:val="20"/>
        </w:rPr>
        <w:t>The IR Gas Detector will need to be repaired in line with the Manufacturers Maintenance Manual guidelines and returned into full operational service before handing over to Operations.</w:t>
      </w:r>
    </w:p>
    <w:p w14:paraId="7E6F12C2" w14:textId="77777777" w:rsidR="00FE3CC5" w:rsidRPr="00901428" w:rsidRDefault="00FE3CC5" w:rsidP="00FE3CC5">
      <w:pPr>
        <w:tabs>
          <w:tab w:val="left" w:pos="567"/>
          <w:tab w:val="left" w:pos="1134"/>
        </w:tabs>
        <w:jc w:val="both"/>
        <w:rPr>
          <w:rFonts w:ascii="Arial" w:hAnsi="Arial" w:cs="Arial"/>
          <w:sz w:val="20"/>
          <w:szCs w:val="20"/>
        </w:rPr>
      </w:pPr>
    </w:p>
    <w:p w14:paraId="7CE09D77" w14:textId="77777777" w:rsidR="00766CB6" w:rsidRPr="00901428" w:rsidRDefault="00104CAD" w:rsidP="00766CB6">
      <w:pPr>
        <w:tabs>
          <w:tab w:val="left" w:pos="567"/>
          <w:tab w:val="left" w:pos="1134"/>
        </w:tabs>
        <w:jc w:val="both"/>
        <w:rPr>
          <w:rFonts w:ascii="Arial" w:eastAsia="Arial" w:hAnsi="Arial" w:cs="Arial"/>
          <w:b/>
          <w:bCs/>
          <w:spacing w:val="-6"/>
          <w:sz w:val="20"/>
          <w:szCs w:val="20"/>
        </w:rPr>
      </w:pPr>
      <w:r w:rsidRPr="00901428">
        <w:rPr>
          <w:rFonts w:ascii="Arial" w:eastAsia="Arial" w:hAnsi="Arial" w:cs="Arial"/>
          <w:b/>
          <w:bCs/>
          <w:spacing w:val="-1"/>
          <w:sz w:val="20"/>
          <w:szCs w:val="20"/>
        </w:rPr>
        <w:t>Pr</w:t>
      </w:r>
      <w:r w:rsidRPr="00901428">
        <w:rPr>
          <w:rFonts w:ascii="Arial" w:eastAsia="Arial" w:hAnsi="Arial" w:cs="Arial"/>
          <w:b/>
          <w:bCs/>
          <w:spacing w:val="1"/>
          <w:sz w:val="20"/>
          <w:szCs w:val="20"/>
        </w:rPr>
        <w:t>a</w:t>
      </w:r>
      <w:r w:rsidRPr="00901428">
        <w:rPr>
          <w:rFonts w:ascii="Arial" w:eastAsia="Arial" w:hAnsi="Arial" w:cs="Arial"/>
          <w:b/>
          <w:bCs/>
          <w:sz w:val="20"/>
          <w:szCs w:val="20"/>
        </w:rPr>
        <w:t>ctical</w:t>
      </w:r>
      <w:r w:rsidRPr="00901428">
        <w:rPr>
          <w:rFonts w:ascii="Arial" w:eastAsia="Arial" w:hAnsi="Arial" w:cs="Arial"/>
          <w:b/>
          <w:bCs/>
          <w:spacing w:val="-5"/>
          <w:sz w:val="20"/>
          <w:szCs w:val="20"/>
        </w:rPr>
        <w:t xml:space="preserve"> </w:t>
      </w:r>
      <w:r w:rsidRPr="00901428">
        <w:rPr>
          <w:rFonts w:ascii="Arial" w:eastAsia="Arial" w:hAnsi="Arial" w:cs="Arial"/>
          <w:b/>
          <w:bCs/>
          <w:spacing w:val="2"/>
          <w:sz w:val="20"/>
          <w:szCs w:val="20"/>
        </w:rPr>
        <w:t>T</w:t>
      </w:r>
      <w:r w:rsidRPr="00901428">
        <w:rPr>
          <w:rFonts w:ascii="Arial" w:eastAsia="Arial" w:hAnsi="Arial" w:cs="Arial"/>
          <w:b/>
          <w:bCs/>
          <w:sz w:val="20"/>
          <w:szCs w:val="20"/>
        </w:rPr>
        <w:t>e</w:t>
      </w:r>
      <w:r w:rsidRPr="00901428">
        <w:rPr>
          <w:rFonts w:ascii="Arial" w:eastAsia="Arial" w:hAnsi="Arial" w:cs="Arial"/>
          <w:b/>
          <w:bCs/>
          <w:spacing w:val="-1"/>
          <w:sz w:val="20"/>
          <w:szCs w:val="20"/>
        </w:rPr>
        <w:t>s</w:t>
      </w:r>
      <w:r w:rsidRPr="00901428">
        <w:rPr>
          <w:rFonts w:ascii="Arial" w:eastAsia="Arial" w:hAnsi="Arial" w:cs="Arial"/>
          <w:b/>
          <w:bCs/>
          <w:sz w:val="20"/>
          <w:szCs w:val="20"/>
        </w:rPr>
        <w:t>t</w:t>
      </w:r>
    </w:p>
    <w:p w14:paraId="38C18443" w14:textId="6E47870A" w:rsidR="00A14A74" w:rsidRPr="00901428" w:rsidRDefault="00461B9F" w:rsidP="007E0BE0">
      <w:pPr>
        <w:tabs>
          <w:tab w:val="left" w:pos="567"/>
          <w:tab w:val="left" w:pos="1134"/>
        </w:tabs>
        <w:jc w:val="both"/>
        <w:rPr>
          <w:rFonts w:ascii="Arial" w:hAnsi="Arial" w:cs="Arial"/>
          <w:sz w:val="20"/>
          <w:szCs w:val="20"/>
        </w:rPr>
      </w:pPr>
      <w:r w:rsidRPr="00901428">
        <w:rPr>
          <w:rFonts w:ascii="Arial" w:hAnsi="Arial" w:cs="Arial"/>
          <w:sz w:val="20"/>
          <w:szCs w:val="20"/>
        </w:rPr>
        <w:t>Using appropriate methods</w:t>
      </w:r>
      <w:r w:rsidR="00CE0BF2" w:rsidRPr="00901428">
        <w:rPr>
          <w:rFonts w:ascii="Arial" w:hAnsi="Arial" w:cs="Arial"/>
          <w:sz w:val="20"/>
          <w:szCs w:val="20"/>
        </w:rPr>
        <w:t>,</w:t>
      </w:r>
      <w:r w:rsidRPr="00901428">
        <w:rPr>
          <w:rFonts w:ascii="Arial" w:hAnsi="Arial" w:cs="Arial"/>
          <w:sz w:val="20"/>
          <w:szCs w:val="20"/>
        </w:rPr>
        <w:t xml:space="preserve"> </w:t>
      </w:r>
      <w:r w:rsidR="0032136E" w:rsidRPr="00901428">
        <w:rPr>
          <w:rFonts w:ascii="Arial" w:hAnsi="Arial" w:cs="Arial"/>
          <w:sz w:val="20"/>
          <w:szCs w:val="20"/>
        </w:rPr>
        <w:t>the candidate must</w:t>
      </w:r>
      <w:r w:rsidR="00466755" w:rsidRPr="00901428">
        <w:rPr>
          <w:rFonts w:ascii="Arial" w:hAnsi="Arial" w:cs="Arial"/>
          <w:sz w:val="20"/>
          <w:szCs w:val="20"/>
        </w:rPr>
        <w:t xml:space="preserve"> </w:t>
      </w:r>
      <w:r w:rsidR="00A14A74" w:rsidRPr="00901428">
        <w:rPr>
          <w:rFonts w:ascii="Arial" w:hAnsi="Arial" w:cs="Arial"/>
          <w:sz w:val="20"/>
          <w:szCs w:val="20"/>
        </w:rPr>
        <w:t>locate, and identify the cause of the fault and where possible rectify the fault in order to return the loop back into operational condition and regulatory compliance</w:t>
      </w:r>
    </w:p>
    <w:p w14:paraId="41A719A2" w14:textId="77777777" w:rsidR="00A14A74" w:rsidRPr="00901428" w:rsidRDefault="00A14A74" w:rsidP="007E0BE0">
      <w:pPr>
        <w:tabs>
          <w:tab w:val="left" w:pos="567"/>
          <w:tab w:val="left" w:pos="1134"/>
        </w:tabs>
        <w:jc w:val="both"/>
        <w:rPr>
          <w:rFonts w:ascii="Arial" w:hAnsi="Arial" w:cs="Arial"/>
          <w:sz w:val="20"/>
          <w:szCs w:val="20"/>
        </w:rPr>
      </w:pPr>
    </w:p>
    <w:p w14:paraId="0C1CA4D0" w14:textId="77777777" w:rsidR="00125D77" w:rsidRPr="00901428" w:rsidRDefault="007E0BE0" w:rsidP="007E0BE0">
      <w:pPr>
        <w:tabs>
          <w:tab w:val="left" w:pos="567"/>
          <w:tab w:val="left" w:pos="1134"/>
        </w:tabs>
        <w:jc w:val="both"/>
        <w:rPr>
          <w:rFonts w:ascii="Arial" w:hAnsi="Arial" w:cs="Arial"/>
          <w:sz w:val="20"/>
          <w:szCs w:val="20"/>
        </w:rPr>
      </w:pPr>
      <w:r w:rsidRPr="00901428">
        <w:rPr>
          <w:rFonts w:ascii="Arial" w:hAnsi="Arial" w:cs="Arial"/>
          <w:sz w:val="20"/>
          <w:szCs w:val="20"/>
        </w:rPr>
        <w:t>F</w:t>
      </w:r>
      <w:r w:rsidR="00125D77" w:rsidRPr="00901428">
        <w:rPr>
          <w:rFonts w:ascii="Arial" w:hAnsi="Arial" w:cs="Arial"/>
          <w:sz w:val="20"/>
          <w:szCs w:val="20"/>
        </w:rPr>
        <w:t>o</w:t>
      </w:r>
      <w:r w:rsidR="00125D77" w:rsidRPr="00901428">
        <w:rPr>
          <w:rFonts w:ascii="Arial" w:hAnsi="Arial" w:cs="Arial"/>
          <w:spacing w:val="-1"/>
          <w:sz w:val="20"/>
          <w:szCs w:val="20"/>
        </w:rPr>
        <w:t>l</w:t>
      </w:r>
      <w:r w:rsidR="00125D77" w:rsidRPr="00901428">
        <w:rPr>
          <w:rFonts w:ascii="Arial" w:hAnsi="Arial" w:cs="Arial"/>
          <w:spacing w:val="1"/>
          <w:sz w:val="20"/>
          <w:szCs w:val="20"/>
        </w:rPr>
        <w:t>lo</w:t>
      </w:r>
      <w:r w:rsidR="00125D77" w:rsidRPr="00901428">
        <w:rPr>
          <w:rFonts w:ascii="Arial" w:hAnsi="Arial" w:cs="Arial"/>
          <w:sz w:val="20"/>
          <w:szCs w:val="20"/>
        </w:rPr>
        <w:t>w</w:t>
      </w:r>
      <w:r w:rsidR="00125D77" w:rsidRPr="00901428">
        <w:rPr>
          <w:rFonts w:ascii="Arial" w:hAnsi="Arial" w:cs="Arial"/>
          <w:spacing w:val="-10"/>
          <w:sz w:val="20"/>
          <w:szCs w:val="20"/>
        </w:rPr>
        <w:t xml:space="preserve"> </w:t>
      </w:r>
      <w:r w:rsidR="00125D77" w:rsidRPr="00901428">
        <w:rPr>
          <w:rFonts w:ascii="Arial" w:hAnsi="Arial" w:cs="Arial"/>
          <w:sz w:val="20"/>
          <w:szCs w:val="20"/>
        </w:rPr>
        <w:t>t</w:t>
      </w:r>
      <w:r w:rsidR="00125D77" w:rsidRPr="00901428">
        <w:rPr>
          <w:rFonts w:ascii="Arial" w:hAnsi="Arial" w:cs="Arial"/>
          <w:spacing w:val="1"/>
          <w:sz w:val="20"/>
          <w:szCs w:val="20"/>
        </w:rPr>
        <w:t>h</w:t>
      </w:r>
      <w:r w:rsidR="00125D77" w:rsidRPr="00901428">
        <w:rPr>
          <w:rFonts w:ascii="Arial" w:hAnsi="Arial" w:cs="Arial"/>
          <w:sz w:val="20"/>
          <w:szCs w:val="20"/>
        </w:rPr>
        <w:t>e</w:t>
      </w:r>
      <w:r w:rsidR="00125D77" w:rsidRPr="00901428">
        <w:rPr>
          <w:rFonts w:ascii="Arial" w:hAnsi="Arial" w:cs="Arial"/>
          <w:spacing w:val="-8"/>
          <w:sz w:val="20"/>
          <w:szCs w:val="20"/>
        </w:rPr>
        <w:t xml:space="preserve"> </w:t>
      </w:r>
      <w:r w:rsidR="00125D77" w:rsidRPr="00901428">
        <w:rPr>
          <w:rFonts w:ascii="Arial" w:hAnsi="Arial" w:cs="Arial"/>
          <w:sz w:val="20"/>
          <w:szCs w:val="20"/>
        </w:rPr>
        <w:t>st</w:t>
      </w:r>
      <w:r w:rsidR="00125D77" w:rsidRPr="00901428">
        <w:rPr>
          <w:rFonts w:ascii="Arial" w:hAnsi="Arial" w:cs="Arial"/>
          <w:spacing w:val="1"/>
          <w:sz w:val="20"/>
          <w:szCs w:val="20"/>
        </w:rPr>
        <w:t>a</w:t>
      </w:r>
      <w:r w:rsidR="00125D77" w:rsidRPr="00901428">
        <w:rPr>
          <w:rFonts w:ascii="Arial" w:hAnsi="Arial" w:cs="Arial"/>
          <w:sz w:val="20"/>
          <w:szCs w:val="20"/>
        </w:rPr>
        <w:t>g</w:t>
      </w:r>
      <w:r w:rsidR="00125D77" w:rsidRPr="00901428">
        <w:rPr>
          <w:rFonts w:ascii="Arial" w:hAnsi="Arial" w:cs="Arial"/>
          <w:spacing w:val="-1"/>
          <w:sz w:val="20"/>
          <w:szCs w:val="20"/>
        </w:rPr>
        <w:t>e</w:t>
      </w:r>
      <w:r w:rsidR="00125D77" w:rsidRPr="00901428">
        <w:rPr>
          <w:rFonts w:ascii="Arial" w:hAnsi="Arial" w:cs="Arial"/>
          <w:sz w:val="20"/>
          <w:szCs w:val="20"/>
        </w:rPr>
        <w:t>s</w:t>
      </w:r>
      <w:r w:rsidR="00125D77" w:rsidRPr="00901428">
        <w:rPr>
          <w:rFonts w:ascii="Arial" w:hAnsi="Arial" w:cs="Arial"/>
          <w:spacing w:val="-7"/>
          <w:sz w:val="20"/>
          <w:szCs w:val="20"/>
        </w:rPr>
        <w:t xml:space="preserve"> </w:t>
      </w:r>
      <w:r w:rsidR="00125D77" w:rsidRPr="00901428">
        <w:rPr>
          <w:rFonts w:ascii="Arial" w:hAnsi="Arial" w:cs="Arial"/>
          <w:spacing w:val="1"/>
          <w:sz w:val="20"/>
          <w:szCs w:val="20"/>
        </w:rPr>
        <w:t>i</w:t>
      </w:r>
      <w:r w:rsidR="00125D77" w:rsidRPr="00901428">
        <w:rPr>
          <w:rFonts w:ascii="Arial" w:hAnsi="Arial" w:cs="Arial"/>
          <w:sz w:val="20"/>
          <w:szCs w:val="20"/>
        </w:rPr>
        <w:t>n</w:t>
      </w:r>
      <w:r w:rsidR="00125D77" w:rsidRPr="00901428">
        <w:rPr>
          <w:rFonts w:ascii="Arial" w:hAnsi="Arial" w:cs="Arial"/>
          <w:spacing w:val="-1"/>
          <w:sz w:val="20"/>
          <w:szCs w:val="20"/>
        </w:rPr>
        <w:t>di</w:t>
      </w:r>
      <w:r w:rsidR="00125D77" w:rsidRPr="00901428">
        <w:rPr>
          <w:rFonts w:ascii="Arial" w:hAnsi="Arial" w:cs="Arial"/>
          <w:spacing w:val="1"/>
          <w:sz w:val="20"/>
          <w:szCs w:val="20"/>
        </w:rPr>
        <w:t>ca</w:t>
      </w:r>
      <w:r w:rsidR="00125D77" w:rsidRPr="00901428">
        <w:rPr>
          <w:rFonts w:ascii="Arial" w:hAnsi="Arial" w:cs="Arial"/>
          <w:sz w:val="20"/>
          <w:szCs w:val="20"/>
        </w:rPr>
        <w:t>ted</w:t>
      </w:r>
      <w:r w:rsidR="00125D77" w:rsidRPr="00901428">
        <w:rPr>
          <w:rFonts w:ascii="Arial" w:hAnsi="Arial" w:cs="Arial"/>
          <w:spacing w:val="-7"/>
          <w:sz w:val="20"/>
          <w:szCs w:val="20"/>
        </w:rPr>
        <w:t xml:space="preserve"> </w:t>
      </w:r>
      <w:r w:rsidR="00125D77" w:rsidRPr="00901428">
        <w:rPr>
          <w:rFonts w:ascii="Arial" w:hAnsi="Arial" w:cs="Arial"/>
          <w:sz w:val="20"/>
          <w:szCs w:val="20"/>
        </w:rPr>
        <w:t>b</w:t>
      </w:r>
      <w:r w:rsidR="00125D77" w:rsidRPr="00901428">
        <w:rPr>
          <w:rFonts w:ascii="Arial" w:hAnsi="Arial" w:cs="Arial"/>
          <w:spacing w:val="-1"/>
          <w:sz w:val="20"/>
          <w:szCs w:val="20"/>
        </w:rPr>
        <w:t>e</w:t>
      </w:r>
      <w:r w:rsidR="00125D77" w:rsidRPr="00901428">
        <w:rPr>
          <w:rFonts w:ascii="Arial" w:hAnsi="Arial" w:cs="Arial"/>
          <w:spacing w:val="1"/>
          <w:sz w:val="20"/>
          <w:szCs w:val="20"/>
        </w:rPr>
        <w:t>lo</w:t>
      </w:r>
      <w:r w:rsidR="00125D77" w:rsidRPr="00901428">
        <w:rPr>
          <w:rFonts w:ascii="Arial" w:hAnsi="Arial" w:cs="Arial"/>
          <w:spacing w:val="-3"/>
          <w:sz w:val="20"/>
          <w:szCs w:val="20"/>
        </w:rPr>
        <w:t>w</w:t>
      </w:r>
      <w:r w:rsidR="00125D77" w:rsidRPr="00901428">
        <w:rPr>
          <w:rFonts w:ascii="Arial" w:hAnsi="Arial" w:cs="Arial"/>
          <w:sz w:val="20"/>
          <w:szCs w:val="20"/>
        </w:rPr>
        <w:t>:</w:t>
      </w:r>
    </w:p>
    <w:p w14:paraId="41EB6E18" w14:textId="77777777" w:rsidR="00125D77" w:rsidRPr="00901428" w:rsidRDefault="00125D77" w:rsidP="00466755">
      <w:pPr>
        <w:pStyle w:val="BodyText"/>
        <w:tabs>
          <w:tab w:val="left" w:pos="567"/>
          <w:tab w:val="left" w:pos="1134"/>
        </w:tabs>
        <w:ind w:left="0"/>
        <w:rPr>
          <w:rFonts w:cs="Arial"/>
        </w:rPr>
      </w:pPr>
    </w:p>
    <w:p w14:paraId="06DF8FA8" w14:textId="77777777" w:rsidR="00DB248B" w:rsidRPr="00901428" w:rsidRDefault="00DB248B" w:rsidP="00DB248B">
      <w:pPr>
        <w:pStyle w:val="BodyText"/>
        <w:numPr>
          <w:ilvl w:val="0"/>
          <w:numId w:val="12"/>
        </w:numPr>
        <w:ind w:left="426"/>
        <w:rPr>
          <w:rFonts w:cs="Arial"/>
        </w:rPr>
      </w:pPr>
      <w:r w:rsidRPr="00901428">
        <w:rPr>
          <w:rFonts w:cs="Arial"/>
        </w:rPr>
        <w:t>Identify and obtain information on specification</w:t>
      </w:r>
    </w:p>
    <w:p w14:paraId="4996C9EA" w14:textId="77777777" w:rsidR="00DB248B" w:rsidRPr="00901428" w:rsidRDefault="00DB248B" w:rsidP="00DB248B">
      <w:pPr>
        <w:pStyle w:val="BodyText"/>
        <w:numPr>
          <w:ilvl w:val="0"/>
          <w:numId w:val="12"/>
        </w:numPr>
        <w:ind w:left="426"/>
        <w:rPr>
          <w:rFonts w:cs="Arial"/>
        </w:rPr>
      </w:pPr>
      <w:r w:rsidRPr="00901428">
        <w:rPr>
          <w:rFonts w:cs="Arial"/>
        </w:rPr>
        <w:t>Follow Safe System of Work Procedures</w:t>
      </w:r>
    </w:p>
    <w:p w14:paraId="38CD0474" w14:textId="77777777" w:rsidR="00DB248B" w:rsidRPr="00901428" w:rsidRDefault="00DB248B" w:rsidP="00DB248B">
      <w:pPr>
        <w:pStyle w:val="BodyText"/>
        <w:numPr>
          <w:ilvl w:val="0"/>
          <w:numId w:val="12"/>
        </w:numPr>
        <w:ind w:left="426"/>
        <w:rPr>
          <w:rFonts w:cs="Arial"/>
        </w:rPr>
      </w:pPr>
      <w:r w:rsidRPr="00901428">
        <w:rPr>
          <w:rFonts w:cs="Arial"/>
        </w:rPr>
        <w:t>Communicate and confirm with third parties planned activities</w:t>
      </w:r>
    </w:p>
    <w:p w14:paraId="2C30A5F1" w14:textId="77777777" w:rsidR="00DB248B" w:rsidRPr="00901428" w:rsidRDefault="00DB248B" w:rsidP="00DB248B">
      <w:pPr>
        <w:pStyle w:val="BodyText"/>
        <w:numPr>
          <w:ilvl w:val="0"/>
          <w:numId w:val="12"/>
        </w:numPr>
        <w:ind w:left="426"/>
        <w:rPr>
          <w:rFonts w:cs="Arial"/>
        </w:rPr>
      </w:pPr>
      <w:r w:rsidRPr="00901428">
        <w:rPr>
          <w:rFonts w:cs="Arial"/>
        </w:rPr>
        <w:t>Confirm that work can commence and that risk control measures have been applied</w:t>
      </w:r>
    </w:p>
    <w:p w14:paraId="491472EF" w14:textId="175C45F8" w:rsidR="00A14A74" w:rsidRPr="00901428" w:rsidRDefault="00A14A74" w:rsidP="00DB248B">
      <w:pPr>
        <w:pStyle w:val="BodyText"/>
        <w:numPr>
          <w:ilvl w:val="0"/>
          <w:numId w:val="12"/>
        </w:numPr>
        <w:ind w:left="426"/>
        <w:rPr>
          <w:rFonts w:cs="Arial"/>
        </w:rPr>
      </w:pPr>
      <w:r w:rsidRPr="00901428">
        <w:rPr>
          <w:rFonts w:cs="Arial"/>
        </w:rPr>
        <w:t>Obtain information to allow a full and comprehensive diagnosis of the fault</w:t>
      </w:r>
    </w:p>
    <w:p w14:paraId="308A0EAC" w14:textId="57EF207D" w:rsidR="00A14A74" w:rsidRPr="00901428" w:rsidRDefault="00A14A74" w:rsidP="00DB248B">
      <w:pPr>
        <w:pStyle w:val="BodyText"/>
        <w:numPr>
          <w:ilvl w:val="0"/>
          <w:numId w:val="12"/>
        </w:numPr>
        <w:ind w:left="426"/>
        <w:rPr>
          <w:rFonts w:cs="Arial"/>
        </w:rPr>
      </w:pPr>
      <w:r w:rsidRPr="00901428">
        <w:rPr>
          <w:rFonts w:cs="Arial"/>
        </w:rPr>
        <w:t>Apply techniques to locate the fault</w:t>
      </w:r>
    </w:p>
    <w:p w14:paraId="49F505DF" w14:textId="1E636384" w:rsidR="00A14A74" w:rsidRPr="00901428" w:rsidRDefault="00A14A74" w:rsidP="00DB248B">
      <w:pPr>
        <w:pStyle w:val="BodyText"/>
        <w:numPr>
          <w:ilvl w:val="0"/>
          <w:numId w:val="12"/>
        </w:numPr>
        <w:ind w:left="426"/>
        <w:rPr>
          <w:rFonts w:cs="Arial"/>
        </w:rPr>
      </w:pPr>
      <w:r w:rsidRPr="00901428">
        <w:rPr>
          <w:rFonts w:cs="Arial"/>
        </w:rPr>
        <w:t>Determine the feasibility for repair of the fault</w:t>
      </w:r>
    </w:p>
    <w:p w14:paraId="1F2073F6" w14:textId="434FA54A" w:rsidR="008E2DA5" w:rsidRPr="00901428" w:rsidRDefault="008E2DA5" w:rsidP="00DB248B">
      <w:pPr>
        <w:pStyle w:val="BodyText"/>
        <w:numPr>
          <w:ilvl w:val="0"/>
          <w:numId w:val="12"/>
        </w:numPr>
        <w:ind w:left="426"/>
        <w:rPr>
          <w:rFonts w:cs="Arial"/>
        </w:rPr>
      </w:pPr>
      <w:r w:rsidRPr="00901428">
        <w:rPr>
          <w:rFonts w:cs="Arial"/>
        </w:rPr>
        <w:t xml:space="preserve">Repair the fault </w:t>
      </w:r>
    </w:p>
    <w:p w14:paraId="0BBE4B82" w14:textId="60400DDB" w:rsidR="00A14A74" w:rsidRPr="00901428" w:rsidRDefault="008E2DA5" w:rsidP="00DB248B">
      <w:pPr>
        <w:pStyle w:val="BodyText"/>
        <w:numPr>
          <w:ilvl w:val="0"/>
          <w:numId w:val="12"/>
        </w:numPr>
        <w:ind w:left="426"/>
        <w:rPr>
          <w:rFonts w:cs="Arial"/>
        </w:rPr>
      </w:pPr>
      <w:r w:rsidRPr="00901428">
        <w:rPr>
          <w:rFonts w:cs="Arial"/>
        </w:rPr>
        <w:t>R</w:t>
      </w:r>
      <w:r w:rsidR="00A14A74" w:rsidRPr="00901428">
        <w:rPr>
          <w:rFonts w:cs="Arial"/>
        </w:rPr>
        <w:t xml:space="preserve">eturn the </w:t>
      </w:r>
      <w:r w:rsidRPr="00901428">
        <w:rPr>
          <w:rFonts w:cs="Arial"/>
        </w:rPr>
        <w:t xml:space="preserve">detector </w:t>
      </w:r>
      <w:r w:rsidR="00A14A74" w:rsidRPr="00901428">
        <w:rPr>
          <w:rFonts w:cs="Arial"/>
        </w:rPr>
        <w:t>to operational condition</w:t>
      </w:r>
    </w:p>
    <w:p w14:paraId="57913C52" w14:textId="77777777" w:rsidR="00DB248B" w:rsidRPr="00901428" w:rsidRDefault="00DB248B" w:rsidP="00A14A74">
      <w:pPr>
        <w:pStyle w:val="BodyText"/>
        <w:numPr>
          <w:ilvl w:val="0"/>
          <w:numId w:val="12"/>
        </w:numPr>
        <w:ind w:left="426"/>
        <w:rPr>
          <w:rFonts w:cs="Arial"/>
        </w:rPr>
      </w:pPr>
      <w:r w:rsidRPr="00901428">
        <w:rPr>
          <w:rFonts w:cs="Arial"/>
        </w:rPr>
        <w:t>Reinstate the plant and equipment and work area</w:t>
      </w:r>
    </w:p>
    <w:p w14:paraId="79C3EEA7" w14:textId="77777777" w:rsidR="00DB248B" w:rsidRPr="00901428" w:rsidRDefault="00DB248B" w:rsidP="00DB248B">
      <w:pPr>
        <w:pStyle w:val="BodyText"/>
        <w:numPr>
          <w:ilvl w:val="0"/>
          <w:numId w:val="12"/>
        </w:numPr>
        <w:ind w:left="426"/>
        <w:rPr>
          <w:rFonts w:cs="Arial"/>
        </w:rPr>
      </w:pPr>
      <w:r w:rsidRPr="00901428">
        <w:rPr>
          <w:rFonts w:cs="Arial"/>
        </w:rPr>
        <w:t>Handover the equipment to operations in line with procedure</w:t>
      </w:r>
    </w:p>
    <w:p w14:paraId="6E9FB0C1" w14:textId="77777777" w:rsidR="00DE72FC" w:rsidRPr="00901428" w:rsidRDefault="00DE72FC" w:rsidP="00E47B68">
      <w:pPr>
        <w:pStyle w:val="BodyText"/>
        <w:ind w:left="360"/>
        <w:rPr>
          <w:rFonts w:cs="Arial"/>
        </w:rPr>
      </w:pPr>
    </w:p>
    <w:p w14:paraId="7F4CC1B6" w14:textId="77777777" w:rsidR="00766CB6" w:rsidRPr="00901428" w:rsidRDefault="00766CB6" w:rsidP="00766CB6">
      <w:pPr>
        <w:pStyle w:val="BodyText"/>
        <w:tabs>
          <w:tab w:val="left" w:pos="567"/>
          <w:tab w:val="left" w:pos="1134"/>
        </w:tabs>
        <w:ind w:left="0"/>
        <w:jc w:val="both"/>
        <w:rPr>
          <w:rFonts w:cs="Arial"/>
        </w:rPr>
      </w:pPr>
    </w:p>
    <w:p w14:paraId="3EB06F02" w14:textId="77777777" w:rsidR="00331D42" w:rsidRPr="00901428" w:rsidRDefault="00331D42" w:rsidP="00766CB6">
      <w:pPr>
        <w:pStyle w:val="BodyText"/>
        <w:tabs>
          <w:tab w:val="left" w:pos="567"/>
          <w:tab w:val="left" w:pos="1134"/>
        </w:tabs>
        <w:ind w:left="0"/>
        <w:jc w:val="both"/>
        <w:rPr>
          <w:rFonts w:cs="Arial"/>
        </w:rPr>
      </w:pPr>
    </w:p>
    <w:p w14:paraId="119F7E5D" w14:textId="77777777" w:rsidR="00331D42" w:rsidRPr="00901428" w:rsidRDefault="00331D42" w:rsidP="00766CB6">
      <w:pPr>
        <w:pStyle w:val="BodyText"/>
        <w:tabs>
          <w:tab w:val="left" w:pos="567"/>
          <w:tab w:val="left" w:pos="1134"/>
        </w:tabs>
        <w:ind w:left="0"/>
        <w:jc w:val="both"/>
        <w:rPr>
          <w:rFonts w:cs="Arial"/>
        </w:rPr>
        <w:sectPr w:rsidR="00331D42" w:rsidRPr="00901428" w:rsidSect="009F1ABF">
          <w:headerReference w:type="default" r:id="rId9"/>
          <w:pgSz w:w="11907" w:h="16840"/>
          <w:pgMar w:top="1140" w:right="1020" w:bottom="280" w:left="1020" w:header="567" w:footer="567" w:gutter="0"/>
          <w:cols w:space="720"/>
        </w:sectPr>
      </w:pPr>
    </w:p>
    <w:p w14:paraId="2EBF7912" w14:textId="77777777" w:rsidR="00331D42" w:rsidRPr="00901428" w:rsidRDefault="00331D42" w:rsidP="00766CB6">
      <w:pPr>
        <w:pStyle w:val="BodyText"/>
        <w:tabs>
          <w:tab w:val="left" w:pos="567"/>
          <w:tab w:val="left" w:pos="1134"/>
        </w:tabs>
        <w:ind w:left="0"/>
        <w:jc w:val="both"/>
        <w:rPr>
          <w:rFonts w:cs="Arial"/>
        </w:rPr>
      </w:pPr>
    </w:p>
    <w:p w14:paraId="029485BA" w14:textId="77777777" w:rsidR="00331D42" w:rsidRPr="00901428" w:rsidRDefault="00331D42" w:rsidP="00766CB6">
      <w:pPr>
        <w:pStyle w:val="BodyText"/>
        <w:tabs>
          <w:tab w:val="left" w:pos="567"/>
          <w:tab w:val="left" w:pos="1134"/>
        </w:tabs>
        <w:ind w:left="0"/>
        <w:jc w:val="both"/>
        <w:rPr>
          <w:rFonts w:cs="Arial"/>
        </w:rPr>
      </w:pPr>
    </w:p>
    <w:p w14:paraId="6845BCB1" w14:textId="2E26A8B8" w:rsidR="00DC2FF5" w:rsidRPr="00901428" w:rsidRDefault="00A14A74" w:rsidP="00766CB6">
      <w:pPr>
        <w:pStyle w:val="BodyText"/>
        <w:tabs>
          <w:tab w:val="left" w:pos="567"/>
          <w:tab w:val="left" w:pos="1134"/>
        </w:tabs>
        <w:ind w:left="0"/>
        <w:jc w:val="both"/>
        <w:rPr>
          <w:rFonts w:cs="Arial"/>
        </w:rPr>
      </w:pPr>
      <w:r w:rsidRPr="00901428">
        <w:rPr>
          <w:rFonts w:cs="Arial"/>
        </w:rPr>
        <w:t>Image</w:t>
      </w:r>
      <w:r w:rsidR="008E2DA5" w:rsidRPr="00901428">
        <w:rPr>
          <w:rFonts w:cs="Arial"/>
        </w:rPr>
        <w:t>s</w:t>
      </w:r>
      <w:r w:rsidRPr="00901428">
        <w:rPr>
          <w:rFonts w:cs="Arial"/>
        </w:rPr>
        <w:t xml:space="preserve"> have been provided to give a representation of the minimum standard and complexity of the equipment and materials to be used for this </w:t>
      </w:r>
      <w:r w:rsidR="008E54D5" w:rsidRPr="00901428">
        <w:rPr>
          <w:rFonts w:cs="Arial"/>
        </w:rPr>
        <w:t>VQ Skills</w:t>
      </w:r>
      <w:r w:rsidR="00F656EB" w:rsidRPr="00901428">
        <w:rPr>
          <w:rFonts w:cs="Arial"/>
        </w:rPr>
        <w:t xml:space="preserve"> </w:t>
      </w:r>
      <w:r w:rsidRPr="00901428">
        <w:rPr>
          <w:rFonts w:cs="Arial"/>
        </w:rPr>
        <w:t>Test.</w:t>
      </w:r>
    </w:p>
    <w:p w14:paraId="64A74CF2" w14:textId="1B76D64E" w:rsidR="008E54D5" w:rsidRPr="00901428" w:rsidRDefault="00FE4551" w:rsidP="00DE33E9">
      <w:pPr>
        <w:pStyle w:val="BodyText"/>
        <w:ind w:left="0"/>
        <w:rPr>
          <w:rFonts w:cs="Arial"/>
        </w:rPr>
      </w:pPr>
      <w:r w:rsidRPr="00901428">
        <w:rPr>
          <w:rFonts w:cs="Arial"/>
        </w:rPr>
        <w:tab/>
      </w:r>
      <w:r w:rsidR="00A14A74" w:rsidRPr="00901428">
        <w:rPr>
          <w:rFonts w:cs="Arial"/>
        </w:rPr>
        <w:tab/>
      </w:r>
      <w:r w:rsidR="00A14A74" w:rsidRPr="00901428">
        <w:rPr>
          <w:rFonts w:cs="Arial"/>
        </w:rPr>
        <w:tab/>
      </w:r>
      <w:r w:rsidR="00A14A74" w:rsidRPr="00901428">
        <w:rPr>
          <w:rFonts w:cs="Arial"/>
        </w:rPr>
        <w:tab/>
      </w:r>
    </w:p>
    <w:p w14:paraId="1F3FE6BB" w14:textId="00BFA2D6" w:rsidR="002601D4" w:rsidRPr="00901428" w:rsidRDefault="008E2DA5" w:rsidP="00F06BCE">
      <w:pPr>
        <w:pStyle w:val="BodyText"/>
        <w:ind w:left="0"/>
        <w:rPr>
          <w:rFonts w:cs="Arial"/>
        </w:rPr>
      </w:pPr>
      <w:r w:rsidRPr="00901428">
        <w:rPr>
          <w:rFonts w:cs="Arial"/>
        </w:rPr>
        <w:drawing>
          <wp:inline distT="0" distB="0" distL="0" distR="0" wp14:anchorId="47C658A6" wp14:editId="44A5ABAD">
            <wp:extent cx="2534084" cy="1899794"/>
            <wp:effectExtent l="0" t="0" r="6350" b="5715"/>
            <wp:docPr id="2" name="Picture 2" descr="V2T LIMITED:V2T Limited:Competency Photos:Locations:P1000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T LIMITED:V2T Limited:Competency Photos:Locations:P1000254.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534705" cy="1900259"/>
                    </a:xfrm>
                    <a:prstGeom prst="rect">
                      <a:avLst/>
                    </a:prstGeom>
                    <a:noFill/>
                    <a:ln>
                      <a:noFill/>
                    </a:ln>
                  </pic:spPr>
                </pic:pic>
              </a:graphicData>
            </a:graphic>
          </wp:inline>
        </w:drawing>
      </w:r>
      <w:r w:rsidRPr="00901428">
        <w:rPr>
          <w:rFonts w:cs="Arial"/>
        </w:rPr>
        <w:tab/>
      </w:r>
      <w:r w:rsidRPr="00901428">
        <w:rPr>
          <w:rFonts w:cs="Arial"/>
        </w:rPr>
        <w:drawing>
          <wp:inline distT="0" distB="0" distL="0" distR="0" wp14:anchorId="14A53E1D" wp14:editId="2DF67FCF">
            <wp:extent cx="2836125" cy="1891646"/>
            <wp:effectExtent l="0" t="0" r="8890" b="0"/>
            <wp:docPr id="3" name="Picture 3" descr="V2T LIMITED:V2T Limited:Competency Photos:Locations:Sit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2T LIMITED:V2T Limited:Competency Photos:Locations:Site 6.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837014" cy="1892239"/>
                    </a:xfrm>
                    <a:prstGeom prst="rect">
                      <a:avLst/>
                    </a:prstGeom>
                    <a:noFill/>
                    <a:ln>
                      <a:noFill/>
                    </a:ln>
                  </pic:spPr>
                </pic:pic>
              </a:graphicData>
            </a:graphic>
          </wp:inline>
        </w:drawing>
      </w:r>
      <w:r w:rsidR="00896EDB" w:rsidRPr="00901428">
        <w:rPr>
          <w:rFonts w:cs="Arial"/>
        </w:rPr>
        <w:tab/>
      </w:r>
      <w:r w:rsidR="00896EDB" w:rsidRPr="00901428">
        <w:rPr>
          <w:rFonts w:cs="Arial"/>
        </w:rPr>
        <w:drawing>
          <wp:inline distT="0" distB="0" distL="0" distR="0" wp14:anchorId="025A837C" wp14:editId="6572D0C3">
            <wp:extent cx="2923115" cy="1874067"/>
            <wp:effectExtent l="0" t="0" r="0" b="5715"/>
            <wp:docPr id="5" name="Picture 5" descr="Macintosh HD:Users:neilarmstrong:Desktop:1456148680PIRE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eilarmstrong:Desktop:1456148680PIRECL.jpg"/>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2923115" cy="1874067"/>
                    </a:xfrm>
                    <a:prstGeom prst="rect">
                      <a:avLst/>
                    </a:prstGeom>
                    <a:noFill/>
                    <a:ln>
                      <a:noFill/>
                    </a:ln>
                  </pic:spPr>
                </pic:pic>
              </a:graphicData>
            </a:graphic>
          </wp:inline>
        </w:drawing>
      </w:r>
    </w:p>
    <w:p w14:paraId="597A8311" w14:textId="77777777" w:rsidR="008E2DA5" w:rsidRPr="00901428" w:rsidRDefault="008E2DA5" w:rsidP="00F06BCE">
      <w:pPr>
        <w:pStyle w:val="BodyText"/>
        <w:ind w:left="0"/>
        <w:rPr>
          <w:rFonts w:cs="Arial"/>
        </w:rPr>
      </w:pPr>
    </w:p>
    <w:p w14:paraId="7B6AEDC3" w14:textId="7835DE54" w:rsidR="008E2DA5" w:rsidRPr="00901428" w:rsidRDefault="008E2DA5" w:rsidP="00F06BCE">
      <w:pPr>
        <w:pStyle w:val="BodyText"/>
        <w:ind w:left="0"/>
        <w:rPr>
          <w:rFonts w:cs="Arial"/>
        </w:rPr>
      </w:pPr>
      <w:r w:rsidRPr="00901428">
        <w:rPr>
          <w:rFonts w:cs="Arial"/>
        </w:rPr>
        <w:t>Images show the complexity of the process area in which the IR Gas</w:t>
      </w:r>
      <w:r w:rsidR="00896EDB" w:rsidRPr="00901428">
        <w:rPr>
          <w:rFonts w:cs="Arial"/>
        </w:rPr>
        <w:t xml:space="preserve"> Detector </w:t>
      </w:r>
      <w:r w:rsidR="00267581" w:rsidRPr="00901428">
        <w:rPr>
          <w:rFonts w:cs="Arial"/>
        </w:rPr>
        <w:t>must</w:t>
      </w:r>
      <w:r w:rsidR="00896EDB" w:rsidRPr="00901428">
        <w:rPr>
          <w:rFonts w:cs="Arial"/>
        </w:rPr>
        <w:t xml:space="preserve"> be located and a typical Infra Red Gas Detector.</w:t>
      </w:r>
    </w:p>
    <w:p w14:paraId="503057A9" w14:textId="5779C9F4" w:rsidR="008E2DA5" w:rsidRPr="00901428" w:rsidRDefault="008E2DA5" w:rsidP="00F06BCE">
      <w:pPr>
        <w:pStyle w:val="BodyText"/>
        <w:ind w:left="0"/>
        <w:rPr>
          <w:rFonts w:cs="Arial"/>
        </w:rPr>
      </w:pPr>
      <w:r w:rsidRPr="00901428">
        <w:rPr>
          <w:rFonts w:cs="Arial"/>
        </w:rPr>
        <w:drawing>
          <wp:inline distT="0" distB="0" distL="0" distR="0" wp14:anchorId="5B62CC72" wp14:editId="1377014E">
            <wp:extent cx="4021447" cy="2588666"/>
            <wp:effectExtent l="0" t="0" r="0" b="2540"/>
            <wp:docPr id="6" name="Picture 6" descr="Macintosh HD:Users:neilarmstrong:Desktop: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neilarmstrong:Desktop:94.jpg"/>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4022166" cy="2589129"/>
                    </a:xfrm>
                    <a:prstGeom prst="rect">
                      <a:avLst/>
                    </a:prstGeom>
                    <a:noFill/>
                    <a:ln>
                      <a:noFill/>
                    </a:ln>
                  </pic:spPr>
                </pic:pic>
              </a:graphicData>
            </a:graphic>
          </wp:inline>
        </w:drawing>
      </w:r>
      <w:r w:rsidR="00896EDB" w:rsidRPr="00901428">
        <w:rPr>
          <w:rFonts w:cs="Arial"/>
        </w:rPr>
        <w:tab/>
      </w:r>
      <w:r w:rsidR="00896EDB" w:rsidRPr="00901428">
        <w:rPr>
          <w:rFonts w:cs="Arial"/>
        </w:rPr>
        <w:drawing>
          <wp:inline distT="0" distB="0" distL="0" distR="0" wp14:anchorId="40A8B094" wp14:editId="3A904102">
            <wp:extent cx="3184896" cy="2761383"/>
            <wp:effectExtent l="0" t="0" r="0" b="7620"/>
            <wp:docPr id="7" name="Picture 7" descr="Macintosh HD:Users:neilarmstrong:Desktop:Screen Shot 2017-12-08 at 8.27.4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neilarmstrong:Desktop:Screen Shot 2017-12-08 at 8.27.47 am.png"/>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3184896" cy="2761383"/>
                    </a:xfrm>
                    <a:prstGeom prst="rect">
                      <a:avLst/>
                    </a:prstGeom>
                    <a:noFill/>
                    <a:ln>
                      <a:noFill/>
                    </a:ln>
                  </pic:spPr>
                </pic:pic>
              </a:graphicData>
            </a:graphic>
          </wp:inline>
        </w:drawing>
      </w:r>
    </w:p>
    <w:p w14:paraId="76456D74" w14:textId="459F3813" w:rsidR="00896EDB" w:rsidRPr="00901428" w:rsidRDefault="00896EDB" w:rsidP="00F06BCE">
      <w:pPr>
        <w:pStyle w:val="BodyText"/>
        <w:ind w:left="0"/>
        <w:rPr>
          <w:rFonts w:cs="Arial"/>
        </w:rPr>
        <w:sectPr w:rsidR="00896EDB" w:rsidRPr="00901428" w:rsidSect="00351751">
          <w:type w:val="continuous"/>
          <w:pgSz w:w="16840" w:h="11907" w:orient="landscape"/>
          <w:pgMar w:top="1020" w:right="1140" w:bottom="1020" w:left="851" w:header="567" w:footer="567" w:gutter="0"/>
          <w:cols w:space="720"/>
        </w:sectPr>
      </w:pPr>
      <w:r w:rsidRPr="00901428">
        <w:rPr>
          <w:rFonts w:cs="Arial"/>
        </w:rPr>
        <w:t xml:space="preserve">Images show a typical IR Gas Detector </w:t>
      </w:r>
      <w:r w:rsidR="00267581" w:rsidRPr="00901428">
        <w:rPr>
          <w:rFonts w:cs="Arial"/>
        </w:rPr>
        <w:t xml:space="preserve">design </w:t>
      </w:r>
      <w:r w:rsidRPr="00901428">
        <w:rPr>
          <w:rFonts w:cs="Arial"/>
        </w:rPr>
        <w:t>and the principal of Optical Reference</w:t>
      </w:r>
    </w:p>
    <w:p w14:paraId="76578007" w14:textId="77777777" w:rsidR="00F070CC" w:rsidRPr="00901428" w:rsidRDefault="002932E1" w:rsidP="00F070CC">
      <w:pPr>
        <w:pStyle w:val="Heading1"/>
        <w:tabs>
          <w:tab w:val="left" w:pos="567"/>
          <w:tab w:val="left" w:pos="1134"/>
        </w:tabs>
        <w:spacing w:before="0"/>
        <w:jc w:val="center"/>
        <w:rPr>
          <w:rFonts w:cs="Arial"/>
          <w:b w:val="0"/>
          <w:bCs w:val="0"/>
          <w:sz w:val="20"/>
          <w:szCs w:val="20"/>
        </w:rPr>
      </w:pPr>
      <w:r w:rsidRPr="00901428">
        <w:rPr>
          <w:rFonts w:cs="Arial"/>
          <w:spacing w:val="-1"/>
          <w:sz w:val="20"/>
          <w:szCs w:val="20"/>
        </w:rPr>
        <w:lastRenderedPageBreak/>
        <w:t>Examiner</w:t>
      </w:r>
      <w:r w:rsidR="00A646A9" w:rsidRPr="00901428">
        <w:rPr>
          <w:rFonts w:cs="Arial"/>
          <w:spacing w:val="-1"/>
          <w:sz w:val="20"/>
          <w:szCs w:val="20"/>
        </w:rPr>
        <w:t xml:space="preserve"> </w:t>
      </w:r>
      <w:r w:rsidRPr="00901428">
        <w:rPr>
          <w:rFonts w:cs="Arial"/>
          <w:spacing w:val="-1"/>
          <w:sz w:val="20"/>
          <w:szCs w:val="20"/>
        </w:rPr>
        <w:t>Result Sheet</w:t>
      </w:r>
    </w:p>
    <w:p w14:paraId="15D77A04" w14:textId="77777777" w:rsidR="00F070CC" w:rsidRPr="00901428" w:rsidRDefault="00F070CC" w:rsidP="00F070CC">
      <w:pPr>
        <w:tabs>
          <w:tab w:val="left" w:pos="567"/>
          <w:tab w:val="left" w:pos="1134"/>
        </w:tabs>
        <w:jc w:val="both"/>
        <w:rPr>
          <w:rFonts w:ascii="Arial" w:hAnsi="Arial" w:cs="Arial"/>
          <w:sz w:val="20"/>
          <w:szCs w:val="20"/>
        </w:rPr>
      </w:pPr>
    </w:p>
    <w:tbl>
      <w:tblPr>
        <w:tblStyle w:val="TableGrid"/>
        <w:tblW w:w="10083" w:type="dxa"/>
        <w:tblLook w:val="04A0" w:firstRow="1" w:lastRow="0" w:firstColumn="1" w:lastColumn="0" w:noHBand="0" w:noVBand="1"/>
      </w:tblPr>
      <w:tblGrid>
        <w:gridCol w:w="3652"/>
        <w:gridCol w:w="6431"/>
      </w:tblGrid>
      <w:tr w:rsidR="00A85757" w:rsidRPr="00901428" w14:paraId="54854A87" w14:textId="77777777" w:rsidTr="00A85757">
        <w:tc>
          <w:tcPr>
            <w:tcW w:w="3652" w:type="dxa"/>
            <w:vAlign w:val="center"/>
          </w:tcPr>
          <w:p w14:paraId="432A98DB" w14:textId="4579ADD9" w:rsidR="00A85757" w:rsidRPr="00901428" w:rsidRDefault="00A85757" w:rsidP="00DC2FF5">
            <w:pPr>
              <w:pStyle w:val="Heading1"/>
              <w:spacing w:before="120" w:after="120"/>
              <w:rPr>
                <w:rFonts w:cs="Arial"/>
                <w:sz w:val="20"/>
                <w:szCs w:val="20"/>
              </w:rPr>
            </w:pPr>
            <w:r w:rsidRPr="00901428">
              <w:rPr>
                <w:rFonts w:cs="Arial"/>
                <w:bCs w:val="0"/>
                <w:spacing w:val="3"/>
                <w:sz w:val="20"/>
                <w:szCs w:val="20"/>
              </w:rPr>
              <w:t>VQ Skills</w:t>
            </w:r>
            <w:r w:rsidRPr="00901428">
              <w:rPr>
                <w:rFonts w:eastAsiaTheme="minorHAnsi" w:cs="Arial"/>
                <w:spacing w:val="-1"/>
                <w:sz w:val="20"/>
                <w:szCs w:val="20"/>
              </w:rPr>
              <w:t xml:space="preserve"> </w:t>
            </w:r>
            <w:r w:rsidRPr="00901428">
              <w:rPr>
                <w:rFonts w:cs="Arial"/>
                <w:bCs w:val="0"/>
                <w:spacing w:val="-6"/>
                <w:sz w:val="20"/>
                <w:szCs w:val="20"/>
              </w:rPr>
              <w:t xml:space="preserve">Assessment </w:t>
            </w:r>
            <w:r w:rsidRPr="00901428">
              <w:rPr>
                <w:rFonts w:cs="Arial"/>
                <w:sz w:val="20"/>
                <w:szCs w:val="20"/>
              </w:rPr>
              <w:t>Test No:</w:t>
            </w:r>
          </w:p>
        </w:tc>
        <w:tc>
          <w:tcPr>
            <w:tcW w:w="6431" w:type="dxa"/>
            <w:vAlign w:val="center"/>
          </w:tcPr>
          <w:p w14:paraId="2BBB890C" w14:textId="6ED1D898" w:rsidR="00A85757" w:rsidRPr="00901428" w:rsidRDefault="00A85757" w:rsidP="00BB0E1F">
            <w:pPr>
              <w:pStyle w:val="Heading1"/>
              <w:spacing w:before="120" w:after="120"/>
              <w:rPr>
                <w:rFonts w:cs="Arial"/>
                <w:b w:val="0"/>
                <w:sz w:val="20"/>
                <w:szCs w:val="20"/>
              </w:rPr>
            </w:pPr>
            <w:r w:rsidRPr="00901428">
              <w:rPr>
                <w:rFonts w:cs="Arial"/>
                <w:b w:val="0"/>
                <w:sz w:val="20"/>
                <w:szCs w:val="20"/>
              </w:rPr>
              <w:t>TMPS0</w:t>
            </w:r>
            <w:r w:rsidR="00896EDB" w:rsidRPr="00901428">
              <w:rPr>
                <w:rFonts w:cs="Arial"/>
                <w:b w:val="0"/>
                <w:sz w:val="20"/>
                <w:szCs w:val="20"/>
              </w:rPr>
              <w:t>5</w:t>
            </w:r>
            <w:r w:rsidRPr="00901428">
              <w:rPr>
                <w:rFonts w:cs="Arial"/>
                <w:b w:val="0"/>
                <w:sz w:val="20"/>
                <w:szCs w:val="20"/>
              </w:rPr>
              <w:t>-</w:t>
            </w:r>
            <w:r w:rsidR="00B37244" w:rsidRPr="00901428">
              <w:rPr>
                <w:rFonts w:cs="Arial"/>
                <w:b w:val="0"/>
                <w:sz w:val="20"/>
                <w:szCs w:val="20"/>
              </w:rPr>
              <w:t>IC</w:t>
            </w:r>
            <w:r w:rsidRPr="00901428">
              <w:rPr>
                <w:rFonts w:cs="Arial"/>
                <w:b w:val="0"/>
                <w:sz w:val="20"/>
                <w:szCs w:val="20"/>
              </w:rPr>
              <w:t>0</w:t>
            </w:r>
            <w:r w:rsidR="00BB0E1F" w:rsidRPr="00901428">
              <w:rPr>
                <w:rFonts w:cs="Arial"/>
                <w:b w:val="0"/>
                <w:sz w:val="20"/>
                <w:szCs w:val="20"/>
              </w:rPr>
              <w:t>1</w:t>
            </w:r>
          </w:p>
        </w:tc>
      </w:tr>
      <w:tr w:rsidR="00A85757" w:rsidRPr="00901428" w14:paraId="59989330" w14:textId="77777777" w:rsidTr="00A85757">
        <w:tc>
          <w:tcPr>
            <w:tcW w:w="3652" w:type="dxa"/>
            <w:vAlign w:val="center"/>
          </w:tcPr>
          <w:p w14:paraId="56770BFB" w14:textId="680F28AF" w:rsidR="00A85757" w:rsidRPr="00901428" w:rsidRDefault="00A85757" w:rsidP="00DC2FF5">
            <w:pPr>
              <w:pStyle w:val="Heading1"/>
              <w:spacing w:before="120" w:after="120"/>
              <w:rPr>
                <w:rFonts w:cs="Arial"/>
                <w:sz w:val="20"/>
                <w:szCs w:val="20"/>
              </w:rPr>
            </w:pPr>
            <w:r w:rsidRPr="00901428">
              <w:rPr>
                <w:rFonts w:cs="Arial"/>
                <w:bCs w:val="0"/>
                <w:spacing w:val="3"/>
                <w:sz w:val="20"/>
                <w:szCs w:val="20"/>
              </w:rPr>
              <w:t>VQ Skills</w:t>
            </w:r>
            <w:r w:rsidRPr="00901428">
              <w:rPr>
                <w:rFonts w:eastAsiaTheme="minorHAnsi" w:cs="Arial"/>
                <w:spacing w:val="-1"/>
                <w:sz w:val="20"/>
                <w:szCs w:val="20"/>
              </w:rPr>
              <w:t xml:space="preserve"> </w:t>
            </w:r>
            <w:r w:rsidRPr="00901428">
              <w:rPr>
                <w:rFonts w:cs="Arial"/>
                <w:bCs w:val="0"/>
                <w:spacing w:val="-6"/>
                <w:sz w:val="20"/>
                <w:szCs w:val="20"/>
              </w:rPr>
              <w:t xml:space="preserve">Assessment </w:t>
            </w:r>
            <w:r w:rsidRPr="00901428">
              <w:rPr>
                <w:rFonts w:cs="Arial"/>
                <w:sz w:val="20"/>
                <w:szCs w:val="20"/>
              </w:rPr>
              <w:t>Test Name:</w:t>
            </w:r>
          </w:p>
        </w:tc>
        <w:tc>
          <w:tcPr>
            <w:tcW w:w="6431" w:type="dxa"/>
            <w:vAlign w:val="center"/>
          </w:tcPr>
          <w:p w14:paraId="5CDB0696" w14:textId="20F2F568" w:rsidR="00A85757" w:rsidRPr="00901428" w:rsidRDefault="00896EDB" w:rsidP="00D5275B">
            <w:pPr>
              <w:pStyle w:val="Heading1"/>
              <w:spacing w:before="120" w:after="120"/>
              <w:rPr>
                <w:rFonts w:cs="Arial"/>
                <w:b w:val="0"/>
                <w:sz w:val="20"/>
                <w:szCs w:val="20"/>
              </w:rPr>
            </w:pPr>
            <w:r w:rsidRPr="00901428">
              <w:rPr>
                <w:rFonts w:cs="Arial"/>
                <w:b w:val="0"/>
                <w:sz w:val="20"/>
                <w:szCs w:val="20"/>
              </w:rPr>
              <w:t>Repair IR Gas Detector</w:t>
            </w:r>
          </w:p>
        </w:tc>
      </w:tr>
      <w:tr w:rsidR="00A85757" w:rsidRPr="00901428" w14:paraId="0A1BACE3" w14:textId="77777777" w:rsidTr="00A85757">
        <w:tc>
          <w:tcPr>
            <w:tcW w:w="3652" w:type="dxa"/>
            <w:vAlign w:val="center"/>
          </w:tcPr>
          <w:p w14:paraId="7475C36E" w14:textId="2898AD06" w:rsidR="00A85757" w:rsidRPr="00901428" w:rsidRDefault="00A85757" w:rsidP="00DC2FF5">
            <w:pPr>
              <w:pStyle w:val="Heading1"/>
              <w:spacing w:before="120" w:after="120"/>
              <w:rPr>
                <w:rFonts w:cs="Arial"/>
                <w:sz w:val="20"/>
                <w:szCs w:val="20"/>
              </w:rPr>
            </w:pPr>
            <w:r w:rsidRPr="00901428">
              <w:rPr>
                <w:rFonts w:cs="Arial"/>
                <w:sz w:val="20"/>
                <w:szCs w:val="20"/>
              </w:rPr>
              <w:t>VQ Unit Number/s &amp; Title/s:</w:t>
            </w:r>
          </w:p>
        </w:tc>
        <w:tc>
          <w:tcPr>
            <w:tcW w:w="6431" w:type="dxa"/>
            <w:vAlign w:val="center"/>
          </w:tcPr>
          <w:p w14:paraId="1919B404" w14:textId="1A0E74C1" w:rsidR="00A85757" w:rsidRPr="00901428" w:rsidRDefault="000E7028" w:rsidP="00896EDB">
            <w:pPr>
              <w:pStyle w:val="Heading1"/>
              <w:spacing w:before="120" w:after="120"/>
              <w:rPr>
                <w:rFonts w:cs="Arial"/>
                <w:b w:val="0"/>
                <w:sz w:val="20"/>
                <w:szCs w:val="20"/>
              </w:rPr>
            </w:pPr>
            <w:r w:rsidRPr="00901428">
              <w:rPr>
                <w:rFonts w:cs="Arial"/>
                <w:b w:val="0"/>
                <w:bCs w:val="0"/>
                <w:spacing w:val="-6"/>
                <w:sz w:val="20"/>
                <w:szCs w:val="20"/>
              </w:rPr>
              <w:t>M</w:t>
            </w:r>
            <w:r w:rsidR="00896EDB" w:rsidRPr="00901428">
              <w:rPr>
                <w:rFonts w:cs="Arial"/>
                <w:b w:val="0"/>
                <w:bCs w:val="0"/>
                <w:spacing w:val="-6"/>
                <w:sz w:val="20"/>
                <w:szCs w:val="20"/>
              </w:rPr>
              <w:t>PS05 Repair of Components</w:t>
            </w:r>
            <w:r w:rsidRPr="00901428">
              <w:rPr>
                <w:rFonts w:cs="Arial"/>
                <w:b w:val="0"/>
                <w:bCs w:val="0"/>
                <w:spacing w:val="-6"/>
                <w:sz w:val="20"/>
                <w:szCs w:val="20"/>
              </w:rPr>
              <w:t xml:space="preserve"> </w:t>
            </w:r>
          </w:p>
        </w:tc>
      </w:tr>
      <w:tr w:rsidR="00A85757" w:rsidRPr="00901428" w14:paraId="7502B54C" w14:textId="77777777" w:rsidTr="00A85757">
        <w:tc>
          <w:tcPr>
            <w:tcW w:w="3652" w:type="dxa"/>
            <w:vAlign w:val="center"/>
          </w:tcPr>
          <w:p w14:paraId="2F68546E" w14:textId="043284CB" w:rsidR="00A85757" w:rsidRPr="00901428" w:rsidRDefault="00A85757" w:rsidP="00DC2FF5">
            <w:pPr>
              <w:pStyle w:val="Heading1"/>
              <w:spacing w:before="120" w:after="120"/>
              <w:rPr>
                <w:rFonts w:cs="Arial"/>
                <w:sz w:val="20"/>
                <w:szCs w:val="20"/>
              </w:rPr>
            </w:pPr>
            <w:r w:rsidRPr="00901428">
              <w:rPr>
                <w:rFonts w:cs="Arial"/>
                <w:sz w:val="20"/>
                <w:szCs w:val="20"/>
              </w:rPr>
              <w:t>Skills Assessment Criteria Reference Numbers:</w:t>
            </w:r>
          </w:p>
        </w:tc>
        <w:tc>
          <w:tcPr>
            <w:tcW w:w="6431" w:type="dxa"/>
            <w:vAlign w:val="center"/>
          </w:tcPr>
          <w:p w14:paraId="1BE9D7A6" w14:textId="567FAB01" w:rsidR="00A85757" w:rsidRPr="00901428" w:rsidRDefault="00896EDB" w:rsidP="00F54875">
            <w:pPr>
              <w:pStyle w:val="Heading1"/>
              <w:spacing w:before="120" w:after="120"/>
              <w:rPr>
                <w:rFonts w:cs="Arial"/>
                <w:b w:val="0"/>
                <w:sz w:val="20"/>
                <w:szCs w:val="20"/>
              </w:rPr>
            </w:pPr>
            <w:r w:rsidRPr="00901428">
              <w:rPr>
                <w:rFonts w:cs="Arial"/>
                <w:b w:val="0"/>
                <w:sz w:val="20"/>
                <w:szCs w:val="20"/>
              </w:rPr>
              <w:t>S5.1, S5.2 &amp; S5.3</w:t>
            </w:r>
          </w:p>
        </w:tc>
      </w:tr>
      <w:tr w:rsidR="00A85757" w:rsidRPr="00901428" w14:paraId="45910705" w14:textId="77777777" w:rsidTr="00A85757">
        <w:tc>
          <w:tcPr>
            <w:tcW w:w="3652" w:type="dxa"/>
            <w:vAlign w:val="center"/>
          </w:tcPr>
          <w:p w14:paraId="362F2F62" w14:textId="211D0969" w:rsidR="00A85757" w:rsidRPr="00901428" w:rsidRDefault="00A85757" w:rsidP="00DC2FF5">
            <w:pPr>
              <w:pStyle w:val="Heading1"/>
              <w:spacing w:before="120" w:after="120"/>
              <w:rPr>
                <w:rFonts w:cs="Arial"/>
                <w:sz w:val="20"/>
                <w:szCs w:val="20"/>
              </w:rPr>
            </w:pPr>
            <w:r w:rsidRPr="00901428">
              <w:rPr>
                <w:rFonts w:cs="Arial"/>
                <w:sz w:val="20"/>
                <w:szCs w:val="20"/>
              </w:rPr>
              <w:t>Candidate Name:</w:t>
            </w:r>
          </w:p>
        </w:tc>
        <w:tc>
          <w:tcPr>
            <w:tcW w:w="6431" w:type="dxa"/>
            <w:vAlign w:val="center"/>
          </w:tcPr>
          <w:p w14:paraId="791F6C77" w14:textId="5908E60A" w:rsidR="00A85757" w:rsidRPr="00901428" w:rsidRDefault="00A85757" w:rsidP="00DC2FF5">
            <w:pPr>
              <w:pStyle w:val="Heading1"/>
              <w:spacing w:before="120" w:after="120"/>
              <w:rPr>
                <w:rFonts w:cs="Arial"/>
                <w:b w:val="0"/>
                <w:sz w:val="20"/>
                <w:szCs w:val="20"/>
              </w:rPr>
            </w:pPr>
            <w:r w:rsidRPr="00901428">
              <w:rPr>
                <w:rFonts w:cs="Arial"/>
                <w:b w:val="0"/>
                <w:sz w:val="20"/>
                <w:szCs w:val="20"/>
              </w:rPr>
              <w:t>&lt;&lt;CANDIDATE_NAME&gt;&gt;</w:t>
            </w:r>
          </w:p>
        </w:tc>
      </w:tr>
      <w:tr w:rsidR="00A85757" w:rsidRPr="00901428" w14:paraId="4FAEBE95" w14:textId="77777777" w:rsidTr="00A85757">
        <w:tc>
          <w:tcPr>
            <w:tcW w:w="3652" w:type="dxa"/>
            <w:vAlign w:val="center"/>
          </w:tcPr>
          <w:p w14:paraId="7C86C8F8" w14:textId="71FEB451" w:rsidR="00A85757" w:rsidRPr="00901428" w:rsidRDefault="00A85757" w:rsidP="00DC2FF5">
            <w:pPr>
              <w:pStyle w:val="Heading1"/>
              <w:spacing w:before="120" w:after="120"/>
              <w:rPr>
                <w:rFonts w:cs="Arial"/>
                <w:sz w:val="20"/>
                <w:szCs w:val="20"/>
              </w:rPr>
            </w:pPr>
            <w:r w:rsidRPr="00901428">
              <w:rPr>
                <w:rFonts w:cs="Arial"/>
                <w:sz w:val="20"/>
                <w:szCs w:val="20"/>
              </w:rPr>
              <w:t>Location:</w:t>
            </w:r>
          </w:p>
        </w:tc>
        <w:tc>
          <w:tcPr>
            <w:tcW w:w="6431" w:type="dxa"/>
            <w:vAlign w:val="center"/>
          </w:tcPr>
          <w:p w14:paraId="5B2FB139" w14:textId="456DFCFA" w:rsidR="00A85757" w:rsidRPr="00901428" w:rsidRDefault="00A85757" w:rsidP="00DC2FF5">
            <w:pPr>
              <w:pStyle w:val="Heading1"/>
              <w:spacing w:before="120" w:after="120"/>
              <w:rPr>
                <w:rFonts w:cs="Arial"/>
                <w:b w:val="0"/>
                <w:sz w:val="20"/>
                <w:szCs w:val="20"/>
              </w:rPr>
            </w:pPr>
            <w:r w:rsidRPr="00901428">
              <w:rPr>
                <w:rFonts w:cs="Arial"/>
                <w:b w:val="0"/>
                <w:sz w:val="20"/>
                <w:szCs w:val="20"/>
              </w:rPr>
              <w:t>&lt;&lt;LOCATION&gt;&gt;</w:t>
            </w:r>
          </w:p>
        </w:tc>
      </w:tr>
      <w:tr w:rsidR="00A85757" w:rsidRPr="00901428" w14:paraId="038E96B2" w14:textId="77777777" w:rsidTr="00A85757">
        <w:tc>
          <w:tcPr>
            <w:tcW w:w="3652" w:type="dxa"/>
            <w:vAlign w:val="center"/>
          </w:tcPr>
          <w:p w14:paraId="6D4DA7D6" w14:textId="535889F3" w:rsidR="00A85757" w:rsidRPr="00901428" w:rsidRDefault="00A85757" w:rsidP="00DC2FF5">
            <w:pPr>
              <w:pStyle w:val="Heading1"/>
              <w:spacing w:before="120" w:after="120"/>
              <w:rPr>
                <w:rFonts w:cs="Arial"/>
                <w:sz w:val="20"/>
                <w:szCs w:val="20"/>
              </w:rPr>
            </w:pPr>
            <w:r w:rsidRPr="00901428">
              <w:rPr>
                <w:rFonts w:cs="Arial"/>
                <w:sz w:val="20"/>
                <w:szCs w:val="20"/>
              </w:rPr>
              <w:t>Date:</w:t>
            </w:r>
          </w:p>
        </w:tc>
        <w:tc>
          <w:tcPr>
            <w:tcW w:w="6431" w:type="dxa"/>
            <w:vAlign w:val="center"/>
          </w:tcPr>
          <w:p w14:paraId="066248C6" w14:textId="278ED984" w:rsidR="00A85757" w:rsidRPr="00901428" w:rsidRDefault="00A85757" w:rsidP="00DC2FF5">
            <w:pPr>
              <w:pStyle w:val="Heading1"/>
              <w:spacing w:before="120" w:after="120"/>
              <w:rPr>
                <w:rFonts w:cs="Arial"/>
                <w:b w:val="0"/>
                <w:sz w:val="20"/>
                <w:szCs w:val="20"/>
              </w:rPr>
            </w:pPr>
            <w:r w:rsidRPr="00901428">
              <w:rPr>
                <w:rFonts w:cs="Arial"/>
                <w:b w:val="0"/>
                <w:sz w:val="20"/>
                <w:szCs w:val="20"/>
              </w:rPr>
              <w:t>&lt;&lt;DATE&gt;&gt;</w:t>
            </w:r>
          </w:p>
        </w:tc>
      </w:tr>
    </w:tbl>
    <w:p w14:paraId="4969073A" w14:textId="77777777" w:rsidR="002932E1" w:rsidRPr="00901428" w:rsidRDefault="002932E1" w:rsidP="00A76DF1">
      <w:pPr>
        <w:pStyle w:val="Heading1"/>
        <w:spacing w:line="434" w:lineRule="auto"/>
        <w:ind w:right="40"/>
        <w:rPr>
          <w:rFonts w:cs="Arial"/>
          <w:sz w:val="20"/>
          <w:szCs w:val="20"/>
        </w:rPr>
      </w:pPr>
    </w:p>
    <w:tbl>
      <w:tblPr>
        <w:tblStyle w:val="TableGrid"/>
        <w:tblW w:w="0" w:type="auto"/>
        <w:tblLook w:val="04A0" w:firstRow="1" w:lastRow="0" w:firstColumn="1" w:lastColumn="0" w:noHBand="0" w:noVBand="1"/>
      </w:tblPr>
      <w:tblGrid>
        <w:gridCol w:w="668"/>
        <w:gridCol w:w="7265"/>
        <w:gridCol w:w="1079"/>
        <w:gridCol w:w="1071"/>
      </w:tblGrid>
      <w:tr w:rsidR="00A76DF1" w:rsidRPr="00901428" w14:paraId="4CE82D53" w14:textId="77777777" w:rsidTr="001342FF">
        <w:tc>
          <w:tcPr>
            <w:tcW w:w="668" w:type="dxa"/>
          </w:tcPr>
          <w:p w14:paraId="5D4709FF" w14:textId="77777777" w:rsidR="00A76DF1" w:rsidRPr="00901428" w:rsidRDefault="00A76DF1" w:rsidP="003D5AED">
            <w:pPr>
              <w:pStyle w:val="Heading1"/>
              <w:spacing w:line="434" w:lineRule="auto"/>
              <w:ind w:right="40"/>
              <w:jc w:val="center"/>
              <w:rPr>
                <w:rFonts w:cs="Arial"/>
                <w:sz w:val="20"/>
                <w:szCs w:val="20"/>
              </w:rPr>
            </w:pPr>
            <w:r w:rsidRPr="00901428">
              <w:rPr>
                <w:rFonts w:cs="Arial"/>
                <w:sz w:val="20"/>
                <w:szCs w:val="20"/>
              </w:rPr>
              <w:t>Item</w:t>
            </w:r>
          </w:p>
        </w:tc>
        <w:tc>
          <w:tcPr>
            <w:tcW w:w="7265" w:type="dxa"/>
          </w:tcPr>
          <w:p w14:paraId="095751E2" w14:textId="77777777" w:rsidR="00A76DF1" w:rsidRPr="00901428" w:rsidRDefault="006E1BAF" w:rsidP="003D5AED">
            <w:pPr>
              <w:pStyle w:val="Heading1"/>
              <w:spacing w:line="434" w:lineRule="auto"/>
              <w:ind w:right="40"/>
              <w:jc w:val="center"/>
              <w:rPr>
                <w:rFonts w:cs="Arial"/>
                <w:sz w:val="20"/>
                <w:szCs w:val="20"/>
              </w:rPr>
            </w:pPr>
            <w:r w:rsidRPr="00901428">
              <w:rPr>
                <w:rFonts w:cs="Arial"/>
                <w:sz w:val="20"/>
                <w:szCs w:val="20"/>
              </w:rPr>
              <w:t>Skill</w:t>
            </w:r>
            <w:r w:rsidR="00A76DF1" w:rsidRPr="00901428">
              <w:rPr>
                <w:rFonts w:cs="Arial"/>
                <w:sz w:val="20"/>
                <w:szCs w:val="20"/>
              </w:rPr>
              <w:t xml:space="preserve"> Description</w:t>
            </w:r>
          </w:p>
        </w:tc>
        <w:tc>
          <w:tcPr>
            <w:tcW w:w="1079" w:type="dxa"/>
          </w:tcPr>
          <w:p w14:paraId="75ED0132" w14:textId="77777777" w:rsidR="00A76DF1" w:rsidRPr="00901428" w:rsidRDefault="00E573AC" w:rsidP="003D5AED">
            <w:pPr>
              <w:pStyle w:val="Heading1"/>
              <w:spacing w:line="434" w:lineRule="auto"/>
              <w:ind w:right="40"/>
              <w:jc w:val="center"/>
              <w:rPr>
                <w:rFonts w:cs="Arial"/>
                <w:sz w:val="20"/>
                <w:szCs w:val="20"/>
              </w:rPr>
            </w:pPr>
            <w:r w:rsidRPr="00901428">
              <w:rPr>
                <w:rFonts w:cs="Arial"/>
                <w:sz w:val="20"/>
                <w:szCs w:val="20"/>
              </w:rPr>
              <w:t>Referred</w:t>
            </w:r>
          </w:p>
        </w:tc>
        <w:tc>
          <w:tcPr>
            <w:tcW w:w="1071" w:type="dxa"/>
          </w:tcPr>
          <w:p w14:paraId="2053E0EA" w14:textId="77777777" w:rsidR="00A76DF1" w:rsidRPr="00901428" w:rsidRDefault="00E573AC" w:rsidP="003D5AED">
            <w:pPr>
              <w:pStyle w:val="Heading1"/>
              <w:spacing w:line="434" w:lineRule="auto"/>
              <w:ind w:right="40"/>
              <w:jc w:val="center"/>
              <w:rPr>
                <w:rFonts w:cs="Arial"/>
                <w:sz w:val="20"/>
                <w:szCs w:val="20"/>
              </w:rPr>
            </w:pPr>
            <w:r w:rsidRPr="00901428">
              <w:rPr>
                <w:rFonts w:cs="Arial"/>
                <w:sz w:val="20"/>
                <w:szCs w:val="20"/>
              </w:rPr>
              <w:t>Pass</w:t>
            </w:r>
          </w:p>
        </w:tc>
      </w:tr>
      <w:tr w:rsidR="00267581" w:rsidRPr="00901428" w14:paraId="35EE1B0F" w14:textId="77777777" w:rsidTr="00267581">
        <w:trPr>
          <w:trHeight w:val="593"/>
        </w:trPr>
        <w:tc>
          <w:tcPr>
            <w:tcW w:w="668" w:type="dxa"/>
            <w:vAlign w:val="center"/>
          </w:tcPr>
          <w:p w14:paraId="021FAB76" w14:textId="77777777" w:rsidR="00267581" w:rsidRPr="00901428" w:rsidRDefault="00267581" w:rsidP="003D5AED">
            <w:pPr>
              <w:pStyle w:val="Heading1"/>
              <w:spacing w:line="434" w:lineRule="auto"/>
              <w:ind w:right="40"/>
              <w:jc w:val="center"/>
              <w:rPr>
                <w:rFonts w:cs="Arial"/>
                <w:sz w:val="20"/>
                <w:szCs w:val="20"/>
              </w:rPr>
            </w:pPr>
            <w:r w:rsidRPr="00901428">
              <w:rPr>
                <w:rFonts w:cs="Arial"/>
                <w:sz w:val="20"/>
                <w:szCs w:val="20"/>
              </w:rPr>
              <w:t>1</w:t>
            </w:r>
          </w:p>
        </w:tc>
        <w:tc>
          <w:tcPr>
            <w:tcW w:w="7265" w:type="dxa"/>
            <w:vAlign w:val="center"/>
          </w:tcPr>
          <w:p w14:paraId="14018D56" w14:textId="6DD1627B"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receive and understand the requirements of the task?</w:t>
            </w:r>
          </w:p>
        </w:tc>
        <w:tc>
          <w:tcPr>
            <w:tcW w:w="1079" w:type="dxa"/>
          </w:tcPr>
          <w:p w14:paraId="1A97C9F4" w14:textId="77777777" w:rsidR="00267581" w:rsidRPr="00901428" w:rsidRDefault="00267581" w:rsidP="003D5AED">
            <w:pPr>
              <w:pStyle w:val="Heading1"/>
              <w:spacing w:line="434" w:lineRule="auto"/>
              <w:ind w:right="40"/>
              <w:rPr>
                <w:rFonts w:cs="Arial"/>
                <w:sz w:val="20"/>
                <w:szCs w:val="20"/>
              </w:rPr>
            </w:pPr>
          </w:p>
        </w:tc>
        <w:tc>
          <w:tcPr>
            <w:tcW w:w="1071" w:type="dxa"/>
          </w:tcPr>
          <w:p w14:paraId="4C2B587A" w14:textId="77777777" w:rsidR="00267581" w:rsidRPr="00901428" w:rsidRDefault="00267581" w:rsidP="003D5AED">
            <w:pPr>
              <w:pStyle w:val="Heading1"/>
              <w:spacing w:line="434" w:lineRule="auto"/>
              <w:ind w:right="40"/>
              <w:rPr>
                <w:rFonts w:cs="Arial"/>
                <w:sz w:val="20"/>
                <w:szCs w:val="20"/>
              </w:rPr>
            </w:pPr>
          </w:p>
        </w:tc>
      </w:tr>
      <w:tr w:rsidR="00267581" w:rsidRPr="00901428" w14:paraId="3BA96BD7" w14:textId="77777777" w:rsidTr="00267581">
        <w:trPr>
          <w:trHeight w:val="593"/>
        </w:trPr>
        <w:tc>
          <w:tcPr>
            <w:tcW w:w="668" w:type="dxa"/>
            <w:vAlign w:val="center"/>
          </w:tcPr>
          <w:p w14:paraId="0A90E705" w14:textId="77777777" w:rsidR="00267581" w:rsidRPr="00901428" w:rsidRDefault="00267581" w:rsidP="003D5AED">
            <w:pPr>
              <w:pStyle w:val="Heading1"/>
              <w:spacing w:line="434" w:lineRule="auto"/>
              <w:ind w:right="40"/>
              <w:jc w:val="center"/>
              <w:rPr>
                <w:rFonts w:cs="Arial"/>
                <w:sz w:val="20"/>
                <w:szCs w:val="20"/>
              </w:rPr>
            </w:pPr>
            <w:r w:rsidRPr="00901428">
              <w:rPr>
                <w:rFonts w:cs="Arial"/>
                <w:sz w:val="20"/>
                <w:szCs w:val="20"/>
              </w:rPr>
              <w:t>2</w:t>
            </w:r>
          </w:p>
        </w:tc>
        <w:tc>
          <w:tcPr>
            <w:tcW w:w="7265" w:type="dxa"/>
            <w:vAlign w:val="center"/>
          </w:tcPr>
          <w:p w14:paraId="73FB52C0" w14:textId="14BBF987"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check the status of the Fire and Gas Interface Panel to confirm fault indication?</w:t>
            </w:r>
          </w:p>
        </w:tc>
        <w:tc>
          <w:tcPr>
            <w:tcW w:w="1079" w:type="dxa"/>
          </w:tcPr>
          <w:p w14:paraId="0BA288D6" w14:textId="77777777" w:rsidR="00267581" w:rsidRPr="00901428" w:rsidRDefault="00267581" w:rsidP="003D5AED">
            <w:pPr>
              <w:pStyle w:val="Heading1"/>
              <w:spacing w:line="434" w:lineRule="auto"/>
              <w:ind w:right="40"/>
              <w:rPr>
                <w:rFonts w:cs="Arial"/>
                <w:sz w:val="20"/>
                <w:szCs w:val="20"/>
              </w:rPr>
            </w:pPr>
          </w:p>
        </w:tc>
        <w:tc>
          <w:tcPr>
            <w:tcW w:w="1071" w:type="dxa"/>
          </w:tcPr>
          <w:p w14:paraId="75684198" w14:textId="77777777" w:rsidR="00267581" w:rsidRPr="00901428" w:rsidRDefault="00267581" w:rsidP="003D5AED">
            <w:pPr>
              <w:pStyle w:val="Heading1"/>
              <w:spacing w:line="434" w:lineRule="auto"/>
              <w:ind w:right="40"/>
              <w:rPr>
                <w:rFonts w:cs="Arial"/>
                <w:sz w:val="20"/>
                <w:szCs w:val="20"/>
              </w:rPr>
            </w:pPr>
          </w:p>
        </w:tc>
      </w:tr>
      <w:tr w:rsidR="00267581" w:rsidRPr="00901428" w14:paraId="15B27F1F" w14:textId="77777777" w:rsidTr="00267581">
        <w:trPr>
          <w:trHeight w:val="593"/>
        </w:trPr>
        <w:tc>
          <w:tcPr>
            <w:tcW w:w="668" w:type="dxa"/>
            <w:vAlign w:val="center"/>
          </w:tcPr>
          <w:p w14:paraId="6D9AE840" w14:textId="77777777" w:rsidR="00267581" w:rsidRPr="00901428" w:rsidRDefault="00267581" w:rsidP="003D5AED">
            <w:pPr>
              <w:pStyle w:val="Heading1"/>
              <w:spacing w:line="434" w:lineRule="auto"/>
              <w:ind w:right="40"/>
              <w:jc w:val="center"/>
              <w:rPr>
                <w:rFonts w:cs="Arial"/>
                <w:sz w:val="20"/>
                <w:szCs w:val="20"/>
              </w:rPr>
            </w:pPr>
            <w:r w:rsidRPr="00901428">
              <w:rPr>
                <w:rFonts w:cs="Arial"/>
                <w:sz w:val="20"/>
                <w:szCs w:val="20"/>
              </w:rPr>
              <w:t>3</w:t>
            </w:r>
          </w:p>
        </w:tc>
        <w:tc>
          <w:tcPr>
            <w:tcW w:w="7265" w:type="dxa"/>
            <w:vAlign w:val="center"/>
          </w:tcPr>
          <w:p w14:paraId="6ACCD496" w14:textId="0A6078CD" w:rsidR="00267581" w:rsidRPr="00901428" w:rsidRDefault="00267581" w:rsidP="00267581">
            <w:pPr>
              <w:widowControl/>
              <w:contextualSpacing/>
              <w:rPr>
                <w:rFonts w:ascii="Arial" w:hAnsi="Arial" w:cs="Arial"/>
                <w:sz w:val="20"/>
                <w:szCs w:val="20"/>
              </w:rPr>
            </w:pPr>
            <w:r w:rsidRPr="00901428">
              <w:rPr>
                <w:rFonts w:ascii="Arial" w:hAnsi="Arial" w:cs="Arial"/>
                <w:sz w:val="20"/>
                <w:szCs w:val="20"/>
              </w:rPr>
              <w:t>Did the candidate obtain and read all technical information relating to the task</w:t>
            </w:r>
            <w:r w:rsidRPr="00901428">
              <w:rPr>
                <w:rFonts w:cs="Arial"/>
                <w:sz w:val="20"/>
                <w:szCs w:val="20"/>
              </w:rPr>
              <w:t>?</w:t>
            </w:r>
          </w:p>
        </w:tc>
        <w:tc>
          <w:tcPr>
            <w:tcW w:w="1079" w:type="dxa"/>
          </w:tcPr>
          <w:p w14:paraId="4F0469B7" w14:textId="77777777" w:rsidR="00267581" w:rsidRPr="00901428" w:rsidRDefault="00267581" w:rsidP="003D5AED">
            <w:pPr>
              <w:pStyle w:val="Heading1"/>
              <w:spacing w:line="434" w:lineRule="auto"/>
              <w:ind w:right="40"/>
              <w:rPr>
                <w:rFonts w:cs="Arial"/>
                <w:sz w:val="20"/>
                <w:szCs w:val="20"/>
              </w:rPr>
            </w:pPr>
          </w:p>
        </w:tc>
        <w:tc>
          <w:tcPr>
            <w:tcW w:w="1071" w:type="dxa"/>
          </w:tcPr>
          <w:p w14:paraId="7758689E" w14:textId="77777777" w:rsidR="00267581" w:rsidRPr="00901428" w:rsidRDefault="00267581" w:rsidP="003D5AED">
            <w:pPr>
              <w:pStyle w:val="Heading1"/>
              <w:spacing w:line="434" w:lineRule="auto"/>
              <w:ind w:right="40"/>
              <w:rPr>
                <w:rFonts w:cs="Arial"/>
                <w:sz w:val="20"/>
                <w:szCs w:val="20"/>
              </w:rPr>
            </w:pPr>
          </w:p>
        </w:tc>
      </w:tr>
      <w:tr w:rsidR="00267581" w:rsidRPr="00901428" w14:paraId="22DEB113" w14:textId="77777777" w:rsidTr="00267581">
        <w:trPr>
          <w:trHeight w:val="593"/>
        </w:trPr>
        <w:tc>
          <w:tcPr>
            <w:tcW w:w="668" w:type="dxa"/>
            <w:vAlign w:val="center"/>
          </w:tcPr>
          <w:p w14:paraId="7BC37657" w14:textId="77777777" w:rsidR="00267581" w:rsidRPr="00901428" w:rsidRDefault="00267581" w:rsidP="003D5AED">
            <w:pPr>
              <w:pStyle w:val="Heading1"/>
              <w:spacing w:line="434" w:lineRule="auto"/>
              <w:ind w:right="40"/>
              <w:jc w:val="center"/>
              <w:rPr>
                <w:rFonts w:cs="Arial"/>
                <w:sz w:val="20"/>
                <w:szCs w:val="20"/>
              </w:rPr>
            </w:pPr>
            <w:r w:rsidRPr="00901428">
              <w:rPr>
                <w:rFonts w:cs="Arial"/>
                <w:sz w:val="20"/>
                <w:szCs w:val="20"/>
              </w:rPr>
              <w:t>4</w:t>
            </w:r>
          </w:p>
        </w:tc>
        <w:tc>
          <w:tcPr>
            <w:tcW w:w="7265" w:type="dxa"/>
            <w:vAlign w:val="center"/>
          </w:tcPr>
          <w:p w14:paraId="3820ED4E" w14:textId="32071243" w:rsidR="00267581" w:rsidRPr="00901428" w:rsidRDefault="00267581" w:rsidP="00267581">
            <w:pPr>
              <w:pStyle w:val="BodyText"/>
              <w:ind w:left="0"/>
              <w:rPr>
                <w:rFonts w:cs="Arial"/>
              </w:rPr>
            </w:pPr>
            <w:r w:rsidRPr="00901428">
              <w:rPr>
                <w:rFonts w:cs="Arial"/>
              </w:rPr>
              <w:t>Did the candidate familiarise themselves with their role and responsibility in line with the Safe System of Work Procedures?</w:t>
            </w:r>
          </w:p>
        </w:tc>
        <w:tc>
          <w:tcPr>
            <w:tcW w:w="1079" w:type="dxa"/>
          </w:tcPr>
          <w:p w14:paraId="623C8F64" w14:textId="77777777" w:rsidR="00267581" w:rsidRPr="00901428" w:rsidRDefault="00267581" w:rsidP="003D5AED">
            <w:pPr>
              <w:pStyle w:val="Heading1"/>
              <w:spacing w:line="434" w:lineRule="auto"/>
              <w:ind w:right="40"/>
              <w:rPr>
                <w:rFonts w:cs="Arial"/>
                <w:sz w:val="20"/>
                <w:szCs w:val="20"/>
              </w:rPr>
            </w:pPr>
          </w:p>
        </w:tc>
        <w:tc>
          <w:tcPr>
            <w:tcW w:w="1071" w:type="dxa"/>
          </w:tcPr>
          <w:p w14:paraId="4855E929" w14:textId="77777777" w:rsidR="00267581" w:rsidRPr="00901428" w:rsidRDefault="00267581" w:rsidP="003D5AED">
            <w:pPr>
              <w:pStyle w:val="Heading1"/>
              <w:spacing w:line="434" w:lineRule="auto"/>
              <w:ind w:right="40"/>
              <w:rPr>
                <w:rFonts w:cs="Arial"/>
                <w:sz w:val="20"/>
                <w:szCs w:val="20"/>
              </w:rPr>
            </w:pPr>
          </w:p>
        </w:tc>
      </w:tr>
      <w:tr w:rsidR="00267581" w:rsidRPr="00901428" w14:paraId="029A1F67" w14:textId="77777777" w:rsidTr="00267581">
        <w:trPr>
          <w:trHeight w:val="593"/>
        </w:trPr>
        <w:tc>
          <w:tcPr>
            <w:tcW w:w="668" w:type="dxa"/>
            <w:vAlign w:val="center"/>
          </w:tcPr>
          <w:p w14:paraId="543BDDF3" w14:textId="77777777" w:rsidR="00267581" w:rsidRPr="00901428" w:rsidRDefault="00267581" w:rsidP="003D5AED">
            <w:pPr>
              <w:pStyle w:val="Heading1"/>
              <w:spacing w:line="434" w:lineRule="auto"/>
              <w:ind w:right="40"/>
              <w:jc w:val="center"/>
              <w:rPr>
                <w:rFonts w:cs="Arial"/>
                <w:sz w:val="20"/>
                <w:szCs w:val="20"/>
              </w:rPr>
            </w:pPr>
            <w:r w:rsidRPr="00901428">
              <w:rPr>
                <w:rFonts w:cs="Arial"/>
                <w:sz w:val="20"/>
                <w:szCs w:val="20"/>
              </w:rPr>
              <w:t>5</w:t>
            </w:r>
          </w:p>
        </w:tc>
        <w:tc>
          <w:tcPr>
            <w:tcW w:w="7265" w:type="dxa"/>
            <w:vAlign w:val="center"/>
          </w:tcPr>
          <w:p w14:paraId="17BE8806" w14:textId="54545A3F"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visit the work site to confirm that access to the gas detector was possible?</w:t>
            </w:r>
          </w:p>
        </w:tc>
        <w:tc>
          <w:tcPr>
            <w:tcW w:w="1079" w:type="dxa"/>
          </w:tcPr>
          <w:p w14:paraId="0375125E" w14:textId="77777777" w:rsidR="00267581" w:rsidRPr="00901428" w:rsidRDefault="00267581" w:rsidP="003D5AED">
            <w:pPr>
              <w:pStyle w:val="Heading1"/>
              <w:spacing w:line="434" w:lineRule="auto"/>
              <w:ind w:right="40"/>
              <w:rPr>
                <w:rFonts w:cs="Arial"/>
                <w:sz w:val="20"/>
                <w:szCs w:val="20"/>
              </w:rPr>
            </w:pPr>
          </w:p>
        </w:tc>
        <w:tc>
          <w:tcPr>
            <w:tcW w:w="1071" w:type="dxa"/>
          </w:tcPr>
          <w:p w14:paraId="3D4E5EDD" w14:textId="77777777" w:rsidR="00267581" w:rsidRPr="00901428" w:rsidRDefault="00267581" w:rsidP="003D5AED">
            <w:pPr>
              <w:pStyle w:val="Heading1"/>
              <w:spacing w:line="434" w:lineRule="auto"/>
              <w:ind w:right="40"/>
              <w:rPr>
                <w:rFonts w:cs="Arial"/>
                <w:sz w:val="20"/>
                <w:szCs w:val="20"/>
              </w:rPr>
            </w:pPr>
          </w:p>
        </w:tc>
      </w:tr>
      <w:tr w:rsidR="00267581" w:rsidRPr="00901428" w14:paraId="096B305E" w14:textId="77777777" w:rsidTr="00267581">
        <w:trPr>
          <w:trHeight w:val="593"/>
        </w:trPr>
        <w:tc>
          <w:tcPr>
            <w:tcW w:w="668" w:type="dxa"/>
            <w:vAlign w:val="center"/>
          </w:tcPr>
          <w:p w14:paraId="6DB36119" w14:textId="77777777" w:rsidR="00267581" w:rsidRPr="00901428" w:rsidRDefault="00267581" w:rsidP="003D5AED">
            <w:pPr>
              <w:pStyle w:val="Heading1"/>
              <w:spacing w:line="434" w:lineRule="auto"/>
              <w:ind w:right="40"/>
              <w:jc w:val="center"/>
              <w:rPr>
                <w:rFonts w:cs="Arial"/>
                <w:sz w:val="20"/>
                <w:szCs w:val="20"/>
              </w:rPr>
            </w:pPr>
            <w:r w:rsidRPr="00901428">
              <w:rPr>
                <w:rFonts w:cs="Arial"/>
                <w:sz w:val="20"/>
                <w:szCs w:val="20"/>
              </w:rPr>
              <w:t>6</w:t>
            </w:r>
          </w:p>
        </w:tc>
        <w:tc>
          <w:tcPr>
            <w:tcW w:w="7265" w:type="dxa"/>
            <w:vAlign w:val="center"/>
          </w:tcPr>
          <w:p w14:paraId="15A0DC25" w14:textId="43170EC9"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confirmed with Operations that F&amp;G inhibit was in place?</w:t>
            </w:r>
          </w:p>
        </w:tc>
        <w:tc>
          <w:tcPr>
            <w:tcW w:w="1079" w:type="dxa"/>
          </w:tcPr>
          <w:p w14:paraId="572A3CC0" w14:textId="77777777" w:rsidR="00267581" w:rsidRPr="00901428" w:rsidRDefault="00267581" w:rsidP="003D5AED">
            <w:pPr>
              <w:pStyle w:val="Heading1"/>
              <w:spacing w:line="434" w:lineRule="auto"/>
              <w:ind w:right="40"/>
              <w:rPr>
                <w:rFonts w:cs="Arial"/>
                <w:sz w:val="20"/>
                <w:szCs w:val="20"/>
              </w:rPr>
            </w:pPr>
          </w:p>
        </w:tc>
        <w:tc>
          <w:tcPr>
            <w:tcW w:w="1071" w:type="dxa"/>
          </w:tcPr>
          <w:p w14:paraId="0A696C44" w14:textId="77777777" w:rsidR="00267581" w:rsidRPr="00901428" w:rsidRDefault="00267581" w:rsidP="003D5AED">
            <w:pPr>
              <w:pStyle w:val="Heading1"/>
              <w:spacing w:line="434" w:lineRule="auto"/>
              <w:ind w:right="40"/>
              <w:rPr>
                <w:rFonts w:cs="Arial"/>
                <w:sz w:val="20"/>
                <w:szCs w:val="20"/>
              </w:rPr>
            </w:pPr>
          </w:p>
        </w:tc>
      </w:tr>
      <w:tr w:rsidR="00267581" w:rsidRPr="00901428" w14:paraId="52FD6546" w14:textId="77777777" w:rsidTr="00267581">
        <w:trPr>
          <w:trHeight w:val="593"/>
        </w:trPr>
        <w:tc>
          <w:tcPr>
            <w:tcW w:w="668" w:type="dxa"/>
            <w:vAlign w:val="center"/>
          </w:tcPr>
          <w:p w14:paraId="702B3A72" w14:textId="77777777" w:rsidR="00267581" w:rsidRPr="00901428" w:rsidRDefault="00267581" w:rsidP="003D5AED">
            <w:pPr>
              <w:pStyle w:val="Heading1"/>
              <w:spacing w:line="434" w:lineRule="auto"/>
              <w:ind w:right="40"/>
              <w:jc w:val="center"/>
              <w:rPr>
                <w:rFonts w:cs="Arial"/>
                <w:sz w:val="20"/>
                <w:szCs w:val="20"/>
              </w:rPr>
            </w:pPr>
            <w:r w:rsidRPr="00901428">
              <w:rPr>
                <w:rFonts w:cs="Arial"/>
                <w:sz w:val="20"/>
                <w:szCs w:val="20"/>
              </w:rPr>
              <w:t>7</w:t>
            </w:r>
          </w:p>
        </w:tc>
        <w:tc>
          <w:tcPr>
            <w:tcW w:w="7265" w:type="dxa"/>
            <w:vAlign w:val="center"/>
          </w:tcPr>
          <w:p w14:paraId="456E1F60" w14:textId="669EFE13"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select appropriate tools and equipment to allow a safe and effective investigation into the fault and carry out repairs?</w:t>
            </w:r>
          </w:p>
        </w:tc>
        <w:tc>
          <w:tcPr>
            <w:tcW w:w="1079" w:type="dxa"/>
          </w:tcPr>
          <w:p w14:paraId="2CB6785F" w14:textId="77777777" w:rsidR="00267581" w:rsidRPr="00901428" w:rsidRDefault="00267581" w:rsidP="003D5AED">
            <w:pPr>
              <w:pStyle w:val="Heading1"/>
              <w:spacing w:line="434" w:lineRule="auto"/>
              <w:ind w:right="40"/>
              <w:rPr>
                <w:rFonts w:cs="Arial"/>
                <w:sz w:val="20"/>
                <w:szCs w:val="20"/>
              </w:rPr>
            </w:pPr>
          </w:p>
        </w:tc>
        <w:tc>
          <w:tcPr>
            <w:tcW w:w="1071" w:type="dxa"/>
          </w:tcPr>
          <w:p w14:paraId="6F34ADD3" w14:textId="77777777" w:rsidR="00267581" w:rsidRPr="00901428" w:rsidRDefault="00267581" w:rsidP="003D5AED">
            <w:pPr>
              <w:pStyle w:val="Heading1"/>
              <w:spacing w:line="434" w:lineRule="auto"/>
              <w:ind w:right="40"/>
              <w:rPr>
                <w:rFonts w:cs="Arial"/>
                <w:sz w:val="20"/>
                <w:szCs w:val="20"/>
              </w:rPr>
            </w:pPr>
          </w:p>
        </w:tc>
      </w:tr>
      <w:tr w:rsidR="00267581" w:rsidRPr="00901428" w14:paraId="4B75A531" w14:textId="77777777" w:rsidTr="00267581">
        <w:trPr>
          <w:trHeight w:val="593"/>
        </w:trPr>
        <w:tc>
          <w:tcPr>
            <w:tcW w:w="668" w:type="dxa"/>
            <w:vAlign w:val="center"/>
          </w:tcPr>
          <w:p w14:paraId="5E22FE60" w14:textId="77777777" w:rsidR="00267581" w:rsidRPr="00901428" w:rsidRDefault="00267581" w:rsidP="003D5AED">
            <w:pPr>
              <w:pStyle w:val="Heading1"/>
              <w:spacing w:line="434" w:lineRule="auto"/>
              <w:ind w:right="40"/>
              <w:jc w:val="center"/>
              <w:rPr>
                <w:rFonts w:cs="Arial"/>
                <w:sz w:val="20"/>
                <w:szCs w:val="20"/>
              </w:rPr>
            </w:pPr>
            <w:r w:rsidRPr="00901428">
              <w:rPr>
                <w:rFonts w:cs="Arial"/>
                <w:sz w:val="20"/>
                <w:szCs w:val="20"/>
              </w:rPr>
              <w:t>8</w:t>
            </w:r>
          </w:p>
        </w:tc>
        <w:tc>
          <w:tcPr>
            <w:tcW w:w="7265" w:type="dxa"/>
            <w:vAlign w:val="center"/>
          </w:tcPr>
          <w:p w14:paraId="7F85A1CE" w14:textId="7C85FC8F"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sign onto the Control of Work Certificate to their level of responsibility?</w:t>
            </w:r>
          </w:p>
        </w:tc>
        <w:tc>
          <w:tcPr>
            <w:tcW w:w="1079" w:type="dxa"/>
          </w:tcPr>
          <w:p w14:paraId="449D627B" w14:textId="77777777" w:rsidR="00267581" w:rsidRPr="00901428" w:rsidRDefault="00267581" w:rsidP="003D5AED">
            <w:pPr>
              <w:pStyle w:val="Heading1"/>
              <w:spacing w:line="434" w:lineRule="auto"/>
              <w:ind w:right="40"/>
              <w:rPr>
                <w:rFonts w:cs="Arial"/>
                <w:sz w:val="20"/>
                <w:szCs w:val="20"/>
              </w:rPr>
            </w:pPr>
          </w:p>
        </w:tc>
        <w:tc>
          <w:tcPr>
            <w:tcW w:w="1071" w:type="dxa"/>
          </w:tcPr>
          <w:p w14:paraId="64D7F241" w14:textId="77777777" w:rsidR="00267581" w:rsidRPr="00901428" w:rsidRDefault="00267581" w:rsidP="003D5AED">
            <w:pPr>
              <w:pStyle w:val="Heading1"/>
              <w:spacing w:line="434" w:lineRule="auto"/>
              <w:ind w:right="40"/>
              <w:rPr>
                <w:rFonts w:cs="Arial"/>
                <w:sz w:val="20"/>
                <w:szCs w:val="20"/>
              </w:rPr>
            </w:pPr>
          </w:p>
        </w:tc>
      </w:tr>
      <w:tr w:rsidR="00267581" w:rsidRPr="00901428" w14:paraId="38257B8D" w14:textId="77777777" w:rsidTr="00267581">
        <w:trPr>
          <w:trHeight w:val="593"/>
        </w:trPr>
        <w:tc>
          <w:tcPr>
            <w:tcW w:w="668" w:type="dxa"/>
            <w:vAlign w:val="center"/>
          </w:tcPr>
          <w:p w14:paraId="7B4F331F" w14:textId="77777777" w:rsidR="00267581" w:rsidRPr="00901428" w:rsidRDefault="00267581" w:rsidP="003D5AED">
            <w:pPr>
              <w:pStyle w:val="Heading1"/>
              <w:spacing w:line="434" w:lineRule="auto"/>
              <w:ind w:right="40"/>
              <w:jc w:val="center"/>
              <w:rPr>
                <w:rFonts w:cs="Arial"/>
                <w:sz w:val="20"/>
                <w:szCs w:val="20"/>
              </w:rPr>
            </w:pPr>
            <w:r w:rsidRPr="00901428">
              <w:rPr>
                <w:rFonts w:cs="Arial"/>
                <w:sz w:val="20"/>
                <w:szCs w:val="20"/>
              </w:rPr>
              <w:t>9</w:t>
            </w:r>
          </w:p>
        </w:tc>
        <w:tc>
          <w:tcPr>
            <w:tcW w:w="7265" w:type="dxa"/>
            <w:vAlign w:val="center"/>
          </w:tcPr>
          <w:p w14:paraId="286922CD" w14:textId="3B36FC1A"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sign out a Gas Monitor to allow work on live terminals and completed the appropriate documentation</w:t>
            </w:r>
          </w:p>
        </w:tc>
        <w:tc>
          <w:tcPr>
            <w:tcW w:w="1079" w:type="dxa"/>
          </w:tcPr>
          <w:p w14:paraId="6468D3BC" w14:textId="77777777" w:rsidR="00267581" w:rsidRPr="00901428" w:rsidRDefault="00267581" w:rsidP="003D5AED">
            <w:pPr>
              <w:pStyle w:val="Heading1"/>
              <w:spacing w:line="434" w:lineRule="auto"/>
              <w:ind w:right="40"/>
              <w:rPr>
                <w:rFonts w:cs="Arial"/>
                <w:sz w:val="20"/>
                <w:szCs w:val="20"/>
              </w:rPr>
            </w:pPr>
          </w:p>
        </w:tc>
        <w:tc>
          <w:tcPr>
            <w:tcW w:w="1071" w:type="dxa"/>
          </w:tcPr>
          <w:p w14:paraId="248FB528" w14:textId="77777777" w:rsidR="00267581" w:rsidRPr="00901428" w:rsidRDefault="00267581" w:rsidP="003D5AED">
            <w:pPr>
              <w:pStyle w:val="Heading1"/>
              <w:spacing w:line="434" w:lineRule="auto"/>
              <w:ind w:right="40"/>
              <w:rPr>
                <w:rFonts w:cs="Arial"/>
                <w:sz w:val="20"/>
                <w:szCs w:val="20"/>
              </w:rPr>
            </w:pPr>
          </w:p>
        </w:tc>
      </w:tr>
      <w:tr w:rsidR="00267581" w:rsidRPr="00901428" w14:paraId="4362B131" w14:textId="77777777" w:rsidTr="00267581">
        <w:trPr>
          <w:trHeight w:val="593"/>
        </w:trPr>
        <w:tc>
          <w:tcPr>
            <w:tcW w:w="668" w:type="dxa"/>
            <w:vAlign w:val="center"/>
          </w:tcPr>
          <w:p w14:paraId="110196A9" w14:textId="77777777" w:rsidR="00267581" w:rsidRPr="00901428" w:rsidRDefault="00267581" w:rsidP="003D5AED">
            <w:pPr>
              <w:pStyle w:val="Heading1"/>
              <w:spacing w:line="434" w:lineRule="auto"/>
              <w:ind w:right="40"/>
              <w:jc w:val="center"/>
              <w:rPr>
                <w:rFonts w:cs="Arial"/>
                <w:sz w:val="20"/>
                <w:szCs w:val="20"/>
              </w:rPr>
            </w:pPr>
            <w:r w:rsidRPr="00901428">
              <w:rPr>
                <w:rFonts w:cs="Arial"/>
                <w:sz w:val="20"/>
                <w:szCs w:val="20"/>
              </w:rPr>
              <w:t>10</w:t>
            </w:r>
          </w:p>
        </w:tc>
        <w:tc>
          <w:tcPr>
            <w:tcW w:w="7265" w:type="dxa"/>
            <w:vAlign w:val="center"/>
          </w:tcPr>
          <w:p w14:paraId="04FD7AFC" w14:textId="4772388D"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locate the faulty IR Gas Detector using the Fire and Gas Layout Drawing as a reference?</w:t>
            </w:r>
          </w:p>
        </w:tc>
        <w:tc>
          <w:tcPr>
            <w:tcW w:w="1079" w:type="dxa"/>
          </w:tcPr>
          <w:p w14:paraId="0B63C1C2" w14:textId="77777777" w:rsidR="00267581" w:rsidRPr="00901428" w:rsidRDefault="00267581" w:rsidP="003D5AED">
            <w:pPr>
              <w:pStyle w:val="Heading1"/>
              <w:spacing w:line="434" w:lineRule="auto"/>
              <w:ind w:right="40"/>
              <w:rPr>
                <w:rFonts w:cs="Arial"/>
                <w:sz w:val="20"/>
                <w:szCs w:val="20"/>
              </w:rPr>
            </w:pPr>
          </w:p>
        </w:tc>
        <w:tc>
          <w:tcPr>
            <w:tcW w:w="1071" w:type="dxa"/>
          </w:tcPr>
          <w:p w14:paraId="0D0CE966" w14:textId="77777777" w:rsidR="00267581" w:rsidRPr="00901428" w:rsidRDefault="00267581" w:rsidP="003D5AED">
            <w:pPr>
              <w:pStyle w:val="Heading1"/>
              <w:spacing w:line="434" w:lineRule="auto"/>
              <w:ind w:right="40"/>
              <w:rPr>
                <w:rFonts w:cs="Arial"/>
                <w:sz w:val="20"/>
                <w:szCs w:val="20"/>
              </w:rPr>
            </w:pPr>
          </w:p>
        </w:tc>
      </w:tr>
      <w:tr w:rsidR="00267581" w:rsidRPr="00901428" w14:paraId="7AA9A1A1" w14:textId="77777777" w:rsidTr="00267581">
        <w:trPr>
          <w:trHeight w:val="593"/>
        </w:trPr>
        <w:tc>
          <w:tcPr>
            <w:tcW w:w="668" w:type="dxa"/>
            <w:vAlign w:val="center"/>
          </w:tcPr>
          <w:p w14:paraId="105660E5" w14:textId="2228DB3A" w:rsidR="00267581" w:rsidRPr="00901428" w:rsidRDefault="00267581" w:rsidP="00A16674">
            <w:pPr>
              <w:pStyle w:val="Heading1"/>
              <w:spacing w:line="434" w:lineRule="auto"/>
              <w:ind w:right="40"/>
              <w:jc w:val="center"/>
              <w:rPr>
                <w:rFonts w:cs="Arial"/>
                <w:sz w:val="20"/>
                <w:szCs w:val="20"/>
              </w:rPr>
            </w:pPr>
            <w:r w:rsidRPr="00901428">
              <w:rPr>
                <w:rFonts w:cs="Arial"/>
                <w:sz w:val="20"/>
                <w:szCs w:val="20"/>
              </w:rPr>
              <w:t>11</w:t>
            </w:r>
          </w:p>
        </w:tc>
        <w:tc>
          <w:tcPr>
            <w:tcW w:w="7265" w:type="dxa"/>
            <w:vAlign w:val="center"/>
          </w:tcPr>
          <w:p w14:paraId="5CCFE723" w14:textId="03F06187"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confirm that no gas was detected in the area and placed the Gas Monitor in a suitable location taking into consideration wind direction?</w:t>
            </w:r>
          </w:p>
        </w:tc>
        <w:tc>
          <w:tcPr>
            <w:tcW w:w="1079" w:type="dxa"/>
          </w:tcPr>
          <w:p w14:paraId="2EE32187" w14:textId="77777777" w:rsidR="00267581" w:rsidRPr="00901428" w:rsidRDefault="00267581" w:rsidP="003D5AED">
            <w:pPr>
              <w:pStyle w:val="Heading1"/>
              <w:spacing w:line="434" w:lineRule="auto"/>
              <w:ind w:right="40"/>
              <w:rPr>
                <w:rFonts w:cs="Arial"/>
                <w:sz w:val="20"/>
                <w:szCs w:val="20"/>
              </w:rPr>
            </w:pPr>
          </w:p>
        </w:tc>
        <w:tc>
          <w:tcPr>
            <w:tcW w:w="1071" w:type="dxa"/>
          </w:tcPr>
          <w:p w14:paraId="5A89FC87" w14:textId="77777777" w:rsidR="00267581" w:rsidRPr="00901428" w:rsidRDefault="00267581" w:rsidP="003D5AED">
            <w:pPr>
              <w:pStyle w:val="Heading1"/>
              <w:spacing w:line="434" w:lineRule="auto"/>
              <w:ind w:right="40"/>
              <w:rPr>
                <w:rFonts w:cs="Arial"/>
                <w:sz w:val="20"/>
                <w:szCs w:val="20"/>
              </w:rPr>
            </w:pPr>
          </w:p>
        </w:tc>
      </w:tr>
      <w:tr w:rsidR="00267581" w:rsidRPr="00901428" w14:paraId="1C37FF5C" w14:textId="77777777" w:rsidTr="00267581">
        <w:trPr>
          <w:trHeight w:val="593"/>
        </w:trPr>
        <w:tc>
          <w:tcPr>
            <w:tcW w:w="668" w:type="dxa"/>
            <w:vAlign w:val="center"/>
          </w:tcPr>
          <w:p w14:paraId="3C34750D" w14:textId="182F0C92" w:rsidR="00267581" w:rsidRPr="00901428" w:rsidRDefault="00267581" w:rsidP="00A16674">
            <w:pPr>
              <w:pStyle w:val="Heading1"/>
              <w:spacing w:line="434" w:lineRule="auto"/>
              <w:ind w:right="40"/>
              <w:jc w:val="center"/>
              <w:rPr>
                <w:rFonts w:cs="Arial"/>
                <w:sz w:val="20"/>
                <w:szCs w:val="20"/>
              </w:rPr>
            </w:pPr>
            <w:r w:rsidRPr="00901428">
              <w:rPr>
                <w:rFonts w:cs="Arial"/>
                <w:sz w:val="20"/>
                <w:szCs w:val="20"/>
              </w:rPr>
              <w:t>12</w:t>
            </w:r>
          </w:p>
        </w:tc>
        <w:tc>
          <w:tcPr>
            <w:tcW w:w="7265" w:type="dxa"/>
            <w:vAlign w:val="center"/>
          </w:tcPr>
          <w:p w14:paraId="437B3BCE" w14:textId="37DA2586"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confirm with Operations the intention to start investigation work on the Gas Detector?</w:t>
            </w:r>
          </w:p>
        </w:tc>
        <w:tc>
          <w:tcPr>
            <w:tcW w:w="1079" w:type="dxa"/>
          </w:tcPr>
          <w:p w14:paraId="69B21DA2" w14:textId="77777777" w:rsidR="00267581" w:rsidRPr="00901428" w:rsidRDefault="00267581" w:rsidP="003D5AED">
            <w:pPr>
              <w:pStyle w:val="Heading1"/>
              <w:spacing w:line="434" w:lineRule="auto"/>
              <w:ind w:right="40"/>
              <w:rPr>
                <w:rFonts w:cs="Arial"/>
                <w:sz w:val="20"/>
                <w:szCs w:val="20"/>
              </w:rPr>
            </w:pPr>
          </w:p>
        </w:tc>
        <w:tc>
          <w:tcPr>
            <w:tcW w:w="1071" w:type="dxa"/>
          </w:tcPr>
          <w:p w14:paraId="7127BAD9" w14:textId="77777777" w:rsidR="00267581" w:rsidRPr="00901428" w:rsidRDefault="00267581" w:rsidP="003D5AED">
            <w:pPr>
              <w:pStyle w:val="Heading1"/>
              <w:spacing w:line="434" w:lineRule="auto"/>
              <w:ind w:right="40"/>
              <w:rPr>
                <w:rFonts w:cs="Arial"/>
                <w:sz w:val="20"/>
                <w:szCs w:val="20"/>
              </w:rPr>
            </w:pPr>
          </w:p>
        </w:tc>
      </w:tr>
      <w:tr w:rsidR="00267581" w:rsidRPr="00901428" w14:paraId="47B82545" w14:textId="77777777" w:rsidTr="00267581">
        <w:trPr>
          <w:trHeight w:val="593"/>
        </w:trPr>
        <w:tc>
          <w:tcPr>
            <w:tcW w:w="668" w:type="dxa"/>
            <w:vAlign w:val="center"/>
          </w:tcPr>
          <w:p w14:paraId="2B4C2EE3" w14:textId="6001EEDD" w:rsidR="00267581" w:rsidRPr="00901428" w:rsidRDefault="00267581" w:rsidP="00A16674">
            <w:pPr>
              <w:pStyle w:val="Heading1"/>
              <w:spacing w:line="434" w:lineRule="auto"/>
              <w:ind w:right="40"/>
              <w:jc w:val="center"/>
              <w:rPr>
                <w:rFonts w:cs="Arial"/>
                <w:sz w:val="20"/>
                <w:szCs w:val="20"/>
              </w:rPr>
            </w:pPr>
            <w:r w:rsidRPr="00901428">
              <w:rPr>
                <w:rFonts w:cs="Arial"/>
                <w:sz w:val="20"/>
                <w:szCs w:val="20"/>
              </w:rPr>
              <w:t>13</w:t>
            </w:r>
          </w:p>
        </w:tc>
        <w:tc>
          <w:tcPr>
            <w:tcW w:w="7265" w:type="dxa"/>
            <w:vAlign w:val="center"/>
          </w:tcPr>
          <w:p w14:paraId="24AF725D" w14:textId="46DE6956"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use appropriate tools to dismantle the weather protection cover from the detector?</w:t>
            </w:r>
          </w:p>
        </w:tc>
        <w:tc>
          <w:tcPr>
            <w:tcW w:w="1079" w:type="dxa"/>
          </w:tcPr>
          <w:p w14:paraId="79C32097" w14:textId="77777777" w:rsidR="00267581" w:rsidRPr="00901428" w:rsidRDefault="00267581" w:rsidP="003D5AED">
            <w:pPr>
              <w:pStyle w:val="Heading1"/>
              <w:spacing w:line="434" w:lineRule="auto"/>
              <w:ind w:right="40"/>
              <w:rPr>
                <w:rFonts w:cs="Arial"/>
                <w:sz w:val="20"/>
                <w:szCs w:val="20"/>
              </w:rPr>
            </w:pPr>
          </w:p>
        </w:tc>
        <w:tc>
          <w:tcPr>
            <w:tcW w:w="1071" w:type="dxa"/>
          </w:tcPr>
          <w:p w14:paraId="4DC633A5" w14:textId="77777777" w:rsidR="00267581" w:rsidRPr="00901428" w:rsidRDefault="00267581" w:rsidP="003D5AED">
            <w:pPr>
              <w:pStyle w:val="Heading1"/>
              <w:spacing w:line="434" w:lineRule="auto"/>
              <w:ind w:right="40"/>
              <w:rPr>
                <w:rFonts w:cs="Arial"/>
                <w:sz w:val="20"/>
                <w:szCs w:val="20"/>
              </w:rPr>
            </w:pPr>
          </w:p>
        </w:tc>
      </w:tr>
      <w:tr w:rsidR="00267581" w:rsidRPr="00901428" w14:paraId="3111AC8C" w14:textId="77777777" w:rsidTr="00267581">
        <w:trPr>
          <w:trHeight w:val="593"/>
        </w:trPr>
        <w:tc>
          <w:tcPr>
            <w:tcW w:w="668" w:type="dxa"/>
            <w:vAlign w:val="center"/>
          </w:tcPr>
          <w:p w14:paraId="3CD29931" w14:textId="3DE15129" w:rsidR="00267581" w:rsidRPr="00901428" w:rsidRDefault="00267581" w:rsidP="00A16674">
            <w:pPr>
              <w:pStyle w:val="Heading1"/>
              <w:spacing w:line="434" w:lineRule="auto"/>
              <w:ind w:right="40"/>
              <w:jc w:val="center"/>
              <w:rPr>
                <w:rFonts w:cs="Arial"/>
                <w:sz w:val="20"/>
                <w:szCs w:val="20"/>
              </w:rPr>
            </w:pPr>
            <w:r w:rsidRPr="00901428">
              <w:rPr>
                <w:rFonts w:cs="Arial"/>
                <w:sz w:val="20"/>
                <w:szCs w:val="20"/>
              </w:rPr>
              <w:lastRenderedPageBreak/>
              <w:t>14</w:t>
            </w:r>
          </w:p>
        </w:tc>
        <w:tc>
          <w:tcPr>
            <w:tcW w:w="7265" w:type="dxa"/>
            <w:vAlign w:val="center"/>
          </w:tcPr>
          <w:p w14:paraId="764BB4CE" w14:textId="5D7BD20C"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check the condition of the optical mirror?</w:t>
            </w:r>
          </w:p>
        </w:tc>
        <w:tc>
          <w:tcPr>
            <w:tcW w:w="1079" w:type="dxa"/>
          </w:tcPr>
          <w:p w14:paraId="51643207" w14:textId="77777777" w:rsidR="00267581" w:rsidRPr="00901428" w:rsidRDefault="00267581" w:rsidP="003D5AED">
            <w:pPr>
              <w:pStyle w:val="Heading1"/>
              <w:spacing w:line="434" w:lineRule="auto"/>
              <w:ind w:right="40"/>
              <w:rPr>
                <w:rFonts w:cs="Arial"/>
                <w:sz w:val="20"/>
                <w:szCs w:val="20"/>
              </w:rPr>
            </w:pPr>
          </w:p>
        </w:tc>
        <w:tc>
          <w:tcPr>
            <w:tcW w:w="1071" w:type="dxa"/>
          </w:tcPr>
          <w:p w14:paraId="0BE025AA" w14:textId="77777777" w:rsidR="00267581" w:rsidRPr="00901428" w:rsidRDefault="00267581" w:rsidP="003D5AED">
            <w:pPr>
              <w:pStyle w:val="Heading1"/>
              <w:spacing w:line="434" w:lineRule="auto"/>
              <w:ind w:right="40"/>
              <w:rPr>
                <w:rFonts w:cs="Arial"/>
                <w:sz w:val="20"/>
                <w:szCs w:val="20"/>
              </w:rPr>
            </w:pPr>
          </w:p>
        </w:tc>
      </w:tr>
      <w:tr w:rsidR="00267581" w:rsidRPr="00901428" w14:paraId="14C149AA" w14:textId="77777777" w:rsidTr="00267581">
        <w:trPr>
          <w:trHeight w:val="593"/>
        </w:trPr>
        <w:tc>
          <w:tcPr>
            <w:tcW w:w="668" w:type="dxa"/>
            <w:vAlign w:val="center"/>
          </w:tcPr>
          <w:p w14:paraId="535148F6" w14:textId="75E4A344" w:rsidR="00267581" w:rsidRPr="00901428" w:rsidRDefault="00267581" w:rsidP="00A16674">
            <w:pPr>
              <w:pStyle w:val="Heading1"/>
              <w:spacing w:line="434" w:lineRule="auto"/>
              <w:ind w:right="40"/>
              <w:jc w:val="center"/>
              <w:rPr>
                <w:rFonts w:cs="Arial"/>
                <w:sz w:val="20"/>
                <w:szCs w:val="20"/>
              </w:rPr>
            </w:pPr>
            <w:r w:rsidRPr="00901428">
              <w:rPr>
                <w:rFonts w:cs="Arial"/>
                <w:sz w:val="20"/>
                <w:szCs w:val="20"/>
              </w:rPr>
              <w:t>15</w:t>
            </w:r>
          </w:p>
        </w:tc>
        <w:tc>
          <w:tcPr>
            <w:tcW w:w="7265" w:type="dxa"/>
            <w:vAlign w:val="center"/>
          </w:tcPr>
          <w:p w14:paraId="7068E8DF" w14:textId="7235ECF9"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correctly identified that the likely cause of the fault was down to contamination of the optical mirror?</w:t>
            </w:r>
          </w:p>
        </w:tc>
        <w:tc>
          <w:tcPr>
            <w:tcW w:w="1079" w:type="dxa"/>
          </w:tcPr>
          <w:p w14:paraId="03BA953F" w14:textId="77777777" w:rsidR="00267581" w:rsidRPr="00901428" w:rsidRDefault="00267581" w:rsidP="003D5AED">
            <w:pPr>
              <w:pStyle w:val="Heading1"/>
              <w:spacing w:line="434" w:lineRule="auto"/>
              <w:ind w:right="40"/>
              <w:rPr>
                <w:rFonts w:cs="Arial"/>
                <w:sz w:val="20"/>
                <w:szCs w:val="20"/>
              </w:rPr>
            </w:pPr>
          </w:p>
        </w:tc>
        <w:tc>
          <w:tcPr>
            <w:tcW w:w="1071" w:type="dxa"/>
          </w:tcPr>
          <w:p w14:paraId="27FC4A76" w14:textId="77777777" w:rsidR="00267581" w:rsidRPr="00901428" w:rsidRDefault="00267581" w:rsidP="003D5AED">
            <w:pPr>
              <w:pStyle w:val="Heading1"/>
              <w:spacing w:line="434" w:lineRule="auto"/>
              <w:ind w:right="40"/>
              <w:rPr>
                <w:rFonts w:cs="Arial"/>
                <w:sz w:val="20"/>
                <w:szCs w:val="20"/>
              </w:rPr>
            </w:pPr>
          </w:p>
        </w:tc>
      </w:tr>
      <w:tr w:rsidR="00267581" w:rsidRPr="00901428" w14:paraId="62A568D4" w14:textId="77777777" w:rsidTr="00267581">
        <w:trPr>
          <w:trHeight w:val="593"/>
        </w:trPr>
        <w:tc>
          <w:tcPr>
            <w:tcW w:w="668" w:type="dxa"/>
            <w:vAlign w:val="center"/>
          </w:tcPr>
          <w:p w14:paraId="5633CC75" w14:textId="5F5856D2" w:rsidR="00267581" w:rsidRPr="00901428" w:rsidRDefault="00267581" w:rsidP="00A16674">
            <w:pPr>
              <w:pStyle w:val="Heading1"/>
              <w:spacing w:line="434" w:lineRule="auto"/>
              <w:ind w:right="40"/>
              <w:jc w:val="center"/>
              <w:rPr>
                <w:rFonts w:cs="Arial"/>
                <w:sz w:val="20"/>
                <w:szCs w:val="20"/>
              </w:rPr>
            </w:pPr>
            <w:r w:rsidRPr="00901428">
              <w:rPr>
                <w:rFonts w:cs="Arial"/>
                <w:sz w:val="20"/>
                <w:szCs w:val="20"/>
              </w:rPr>
              <w:t>16</w:t>
            </w:r>
          </w:p>
        </w:tc>
        <w:tc>
          <w:tcPr>
            <w:tcW w:w="7265" w:type="dxa"/>
            <w:vAlign w:val="center"/>
          </w:tcPr>
          <w:p w14:paraId="1C378C35" w14:textId="19D10BC3"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follow manufacturers procedures to clean the optical mirror using appropriate cleaning materials in line with recommendations?</w:t>
            </w:r>
          </w:p>
        </w:tc>
        <w:tc>
          <w:tcPr>
            <w:tcW w:w="1079" w:type="dxa"/>
          </w:tcPr>
          <w:p w14:paraId="1A0A8FB8" w14:textId="77777777" w:rsidR="00267581" w:rsidRPr="00901428" w:rsidRDefault="00267581" w:rsidP="003D5AED">
            <w:pPr>
              <w:pStyle w:val="Heading1"/>
              <w:spacing w:line="434" w:lineRule="auto"/>
              <w:ind w:right="40"/>
              <w:rPr>
                <w:rFonts w:cs="Arial"/>
                <w:sz w:val="20"/>
                <w:szCs w:val="20"/>
              </w:rPr>
            </w:pPr>
          </w:p>
        </w:tc>
        <w:tc>
          <w:tcPr>
            <w:tcW w:w="1071" w:type="dxa"/>
          </w:tcPr>
          <w:p w14:paraId="22383DBE" w14:textId="77777777" w:rsidR="00267581" w:rsidRPr="00901428" w:rsidRDefault="00267581" w:rsidP="003D5AED">
            <w:pPr>
              <w:pStyle w:val="Heading1"/>
              <w:spacing w:line="434" w:lineRule="auto"/>
              <w:ind w:right="40"/>
              <w:rPr>
                <w:rFonts w:cs="Arial"/>
                <w:sz w:val="20"/>
                <w:szCs w:val="20"/>
              </w:rPr>
            </w:pPr>
          </w:p>
        </w:tc>
      </w:tr>
      <w:tr w:rsidR="00267581" w:rsidRPr="00901428" w14:paraId="63B0E9B8" w14:textId="77777777" w:rsidTr="00267581">
        <w:trPr>
          <w:trHeight w:val="593"/>
        </w:trPr>
        <w:tc>
          <w:tcPr>
            <w:tcW w:w="668" w:type="dxa"/>
            <w:vAlign w:val="center"/>
          </w:tcPr>
          <w:p w14:paraId="3A256AA2" w14:textId="5B079E83" w:rsidR="00267581" w:rsidRPr="00901428" w:rsidRDefault="00267581" w:rsidP="00A16674">
            <w:pPr>
              <w:pStyle w:val="Heading1"/>
              <w:spacing w:line="434" w:lineRule="auto"/>
              <w:ind w:right="40"/>
              <w:jc w:val="center"/>
              <w:rPr>
                <w:rFonts w:cs="Arial"/>
                <w:sz w:val="20"/>
                <w:szCs w:val="20"/>
              </w:rPr>
            </w:pPr>
            <w:r w:rsidRPr="00901428">
              <w:rPr>
                <w:rFonts w:cs="Arial"/>
                <w:sz w:val="20"/>
                <w:szCs w:val="20"/>
              </w:rPr>
              <w:t>17</w:t>
            </w:r>
          </w:p>
        </w:tc>
        <w:tc>
          <w:tcPr>
            <w:tcW w:w="7265" w:type="dxa"/>
            <w:vAlign w:val="center"/>
          </w:tcPr>
          <w:p w14:paraId="48789428" w14:textId="03BD02B2"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check the integrity of the seals on the weather protection cover in order to identify the root cause of the contamination?</w:t>
            </w:r>
          </w:p>
        </w:tc>
        <w:tc>
          <w:tcPr>
            <w:tcW w:w="1079" w:type="dxa"/>
          </w:tcPr>
          <w:p w14:paraId="54D88B10" w14:textId="77777777" w:rsidR="00267581" w:rsidRPr="00901428" w:rsidRDefault="00267581" w:rsidP="003D5AED">
            <w:pPr>
              <w:pStyle w:val="Heading1"/>
              <w:spacing w:line="434" w:lineRule="auto"/>
              <w:ind w:right="40"/>
              <w:rPr>
                <w:rFonts w:cs="Arial"/>
                <w:sz w:val="20"/>
                <w:szCs w:val="20"/>
              </w:rPr>
            </w:pPr>
          </w:p>
        </w:tc>
        <w:tc>
          <w:tcPr>
            <w:tcW w:w="1071" w:type="dxa"/>
          </w:tcPr>
          <w:p w14:paraId="125BB810" w14:textId="77777777" w:rsidR="00267581" w:rsidRPr="00901428" w:rsidRDefault="00267581" w:rsidP="003D5AED">
            <w:pPr>
              <w:pStyle w:val="Heading1"/>
              <w:spacing w:line="434" w:lineRule="auto"/>
              <w:ind w:right="40"/>
              <w:rPr>
                <w:rFonts w:cs="Arial"/>
                <w:sz w:val="20"/>
                <w:szCs w:val="20"/>
              </w:rPr>
            </w:pPr>
          </w:p>
        </w:tc>
      </w:tr>
      <w:tr w:rsidR="00267581" w:rsidRPr="00901428" w14:paraId="073B6885" w14:textId="77777777" w:rsidTr="00267581">
        <w:trPr>
          <w:trHeight w:val="593"/>
        </w:trPr>
        <w:tc>
          <w:tcPr>
            <w:tcW w:w="668" w:type="dxa"/>
            <w:vAlign w:val="center"/>
          </w:tcPr>
          <w:p w14:paraId="56312F47" w14:textId="4E58FAD4" w:rsidR="00267581" w:rsidRPr="00901428" w:rsidRDefault="00267581" w:rsidP="00A16674">
            <w:pPr>
              <w:pStyle w:val="Heading1"/>
              <w:spacing w:line="434" w:lineRule="auto"/>
              <w:ind w:right="40"/>
              <w:jc w:val="center"/>
              <w:rPr>
                <w:rFonts w:cs="Arial"/>
                <w:sz w:val="20"/>
                <w:szCs w:val="20"/>
              </w:rPr>
            </w:pPr>
            <w:r w:rsidRPr="00901428">
              <w:rPr>
                <w:rFonts w:cs="Arial"/>
                <w:sz w:val="20"/>
                <w:szCs w:val="20"/>
              </w:rPr>
              <w:t>18</w:t>
            </w:r>
          </w:p>
        </w:tc>
        <w:tc>
          <w:tcPr>
            <w:tcW w:w="7265" w:type="dxa"/>
            <w:vAlign w:val="center"/>
          </w:tcPr>
          <w:p w14:paraId="37EF9A26" w14:textId="051D2BC0"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replace the weather protection cover to the IR Gas Detector in line with manufacturers guidelines using appropriate tools?</w:t>
            </w:r>
          </w:p>
        </w:tc>
        <w:tc>
          <w:tcPr>
            <w:tcW w:w="1079" w:type="dxa"/>
          </w:tcPr>
          <w:p w14:paraId="7DF97818" w14:textId="77777777" w:rsidR="00267581" w:rsidRPr="00901428" w:rsidRDefault="00267581" w:rsidP="003D5AED">
            <w:pPr>
              <w:pStyle w:val="Heading1"/>
              <w:spacing w:line="434" w:lineRule="auto"/>
              <w:ind w:right="40"/>
              <w:rPr>
                <w:rFonts w:cs="Arial"/>
                <w:sz w:val="20"/>
                <w:szCs w:val="20"/>
              </w:rPr>
            </w:pPr>
          </w:p>
        </w:tc>
        <w:tc>
          <w:tcPr>
            <w:tcW w:w="1071" w:type="dxa"/>
          </w:tcPr>
          <w:p w14:paraId="66813E2E" w14:textId="77777777" w:rsidR="00267581" w:rsidRPr="00901428" w:rsidRDefault="00267581" w:rsidP="003D5AED">
            <w:pPr>
              <w:pStyle w:val="Heading1"/>
              <w:spacing w:line="434" w:lineRule="auto"/>
              <w:ind w:right="40"/>
              <w:rPr>
                <w:rFonts w:cs="Arial"/>
                <w:sz w:val="20"/>
                <w:szCs w:val="20"/>
              </w:rPr>
            </w:pPr>
          </w:p>
        </w:tc>
      </w:tr>
      <w:tr w:rsidR="00267581" w:rsidRPr="00901428" w14:paraId="290F190F" w14:textId="77777777" w:rsidTr="00267581">
        <w:trPr>
          <w:trHeight w:val="593"/>
        </w:trPr>
        <w:tc>
          <w:tcPr>
            <w:tcW w:w="668" w:type="dxa"/>
            <w:vAlign w:val="center"/>
          </w:tcPr>
          <w:p w14:paraId="5F1D8B9A" w14:textId="565BFB2D" w:rsidR="00267581" w:rsidRPr="00901428" w:rsidRDefault="00267581" w:rsidP="00A16674">
            <w:pPr>
              <w:pStyle w:val="Heading1"/>
              <w:spacing w:line="434" w:lineRule="auto"/>
              <w:ind w:right="40"/>
              <w:jc w:val="center"/>
              <w:rPr>
                <w:rFonts w:cs="Arial"/>
                <w:sz w:val="20"/>
                <w:szCs w:val="20"/>
              </w:rPr>
            </w:pPr>
            <w:r w:rsidRPr="00901428">
              <w:rPr>
                <w:rFonts w:cs="Arial"/>
                <w:sz w:val="20"/>
                <w:szCs w:val="20"/>
              </w:rPr>
              <w:t>19</w:t>
            </w:r>
          </w:p>
        </w:tc>
        <w:tc>
          <w:tcPr>
            <w:tcW w:w="7265" w:type="dxa"/>
            <w:vAlign w:val="center"/>
          </w:tcPr>
          <w:p w14:paraId="0B818092" w14:textId="4B242A5C"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confirm the security of the IR Gas Detector?</w:t>
            </w:r>
          </w:p>
        </w:tc>
        <w:tc>
          <w:tcPr>
            <w:tcW w:w="1079" w:type="dxa"/>
          </w:tcPr>
          <w:p w14:paraId="022E0A8E" w14:textId="77777777" w:rsidR="00267581" w:rsidRPr="00901428" w:rsidRDefault="00267581" w:rsidP="003D5AED">
            <w:pPr>
              <w:pStyle w:val="Heading1"/>
              <w:spacing w:line="434" w:lineRule="auto"/>
              <w:ind w:right="40"/>
              <w:rPr>
                <w:rFonts w:cs="Arial"/>
                <w:sz w:val="20"/>
                <w:szCs w:val="20"/>
              </w:rPr>
            </w:pPr>
          </w:p>
        </w:tc>
        <w:tc>
          <w:tcPr>
            <w:tcW w:w="1071" w:type="dxa"/>
          </w:tcPr>
          <w:p w14:paraId="3B578ED3" w14:textId="77777777" w:rsidR="00267581" w:rsidRPr="00901428" w:rsidRDefault="00267581" w:rsidP="003D5AED">
            <w:pPr>
              <w:pStyle w:val="Heading1"/>
              <w:spacing w:line="434" w:lineRule="auto"/>
              <w:ind w:right="40"/>
              <w:rPr>
                <w:rFonts w:cs="Arial"/>
                <w:sz w:val="20"/>
                <w:szCs w:val="20"/>
              </w:rPr>
            </w:pPr>
          </w:p>
        </w:tc>
      </w:tr>
      <w:tr w:rsidR="00267581" w:rsidRPr="00901428" w14:paraId="19CA07BF" w14:textId="77777777" w:rsidTr="00267581">
        <w:trPr>
          <w:trHeight w:val="593"/>
        </w:trPr>
        <w:tc>
          <w:tcPr>
            <w:tcW w:w="668" w:type="dxa"/>
            <w:vAlign w:val="center"/>
          </w:tcPr>
          <w:p w14:paraId="43412E37" w14:textId="5554CD97" w:rsidR="00267581" w:rsidRPr="00901428" w:rsidRDefault="00267581" w:rsidP="00A16674">
            <w:pPr>
              <w:pStyle w:val="Heading1"/>
              <w:spacing w:line="434" w:lineRule="auto"/>
              <w:ind w:right="40"/>
              <w:jc w:val="center"/>
              <w:rPr>
                <w:rFonts w:cs="Arial"/>
                <w:sz w:val="20"/>
                <w:szCs w:val="20"/>
              </w:rPr>
            </w:pPr>
            <w:r w:rsidRPr="00901428">
              <w:rPr>
                <w:rFonts w:cs="Arial"/>
                <w:sz w:val="20"/>
                <w:szCs w:val="20"/>
              </w:rPr>
              <w:t>20</w:t>
            </w:r>
          </w:p>
        </w:tc>
        <w:tc>
          <w:tcPr>
            <w:tcW w:w="7265" w:type="dxa"/>
            <w:vAlign w:val="center"/>
          </w:tcPr>
          <w:p w14:paraId="3696BEAF" w14:textId="4579DB72"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carry out a visual inspection of the detector checking for mechanical damage and ATEX compliance?</w:t>
            </w:r>
          </w:p>
        </w:tc>
        <w:tc>
          <w:tcPr>
            <w:tcW w:w="1079" w:type="dxa"/>
          </w:tcPr>
          <w:p w14:paraId="501E1D16" w14:textId="77777777" w:rsidR="00267581" w:rsidRPr="00901428" w:rsidRDefault="00267581" w:rsidP="003D5AED">
            <w:pPr>
              <w:pStyle w:val="Heading1"/>
              <w:spacing w:line="434" w:lineRule="auto"/>
              <w:ind w:right="40"/>
              <w:rPr>
                <w:rFonts w:cs="Arial"/>
                <w:sz w:val="20"/>
                <w:szCs w:val="20"/>
              </w:rPr>
            </w:pPr>
          </w:p>
        </w:tc>
        <w:tc>
          <w:tcPr>
            <w:tcW w:w="1071" w:type="dxa"/>
          </w:tcPr>
          <w:p w14:paraId="2E4EA2D8" w14:textId="77777777" w:rsidR="00267581" w:rsidRPr="00901428" w:rsidRDefault="00267581" w:rsidP="003D5AED">
            <w:pPr>
              <w:pStyle w:val="Heading1"/>
              <w:spacing w:line="434" w:lineRule="auto"/>
              <w:ind w:right="40"/>
              <w:rPr>
                <w:rFonts w:cs="Arial"/>
                <w:sz w:val="20"/>
                <w:szCs w:val="20"/>
              </w:rPr>
            </w:pPr>
          </w:p>
        </w:tc>
      </w:tr>
      <w:tr w:rsidR="00267581" w:rsidRPr="00901428" w14:paraId="43401255" w14:textId="77777777" w:rsidTr="00267581">
        <w:trPr>
          <w:trHeight w:val="593"/>
        </w:trPr>
        <w:tc>
          <w:tcPr>
            <w:tcW w:w="668" w:type="dxa"/>
            <w:vAlign w:val="center"/>
          </w:tcPr>
          <w:p w14:paraId="7697E49A" w14:textId="4C4AE059" w:rsidR="00267581" w:rsidRPr="00901428" w:rsidRDefault="00267581" w:rsidP="00A16674">
            <w:pPr>
              <w:pStyle w:val="Heading1"/>
              <w:spacing w:line="434" w:lineRule="auto"/>
              <w:ind w:right="40"/>
              <w:jc w:val="center"/>
              <w:rPr>
                <w:rFonts w:cs="Arial"/>
                <w:sz w:val="20"/>
                <w:szCs w:val="20"/>
              </w:rPr>
            </w:pPr>
            <w:r w:rsidRPr="00901428">
              <w:rPr>
                <w:rFonts w:cs="Arial"/>
                <w:sz w:val="20"/>
                <w:szCs w:val="20"/>
              </w:rPr>
              <w:t>21</w:t>
            </w:r>
          </w:p>
        </w:tc>
        <w:tc>
          <w:tcPr>
            <w:tcW w:w="7265" w:type="dxa"/>
            <w:vAlign w:val="center"/>
          </w:tcPr>
          <w:p w14:paraId="3C29ED51" w14:textId="6EE47DF3"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confirm with Operations the status of the IR Gas Detector was zero and where applicable made adjustments using an appropriate tool?</w:t>
            </w:r>
          </w:p>
        </w:tc>
        <w:tc>
          <w:tcPr>
            <w:tcW w:w="1079" w:type="dxa"/>
          </w:tcPr>
          <w:p w14:paraId="2F82228E" w14:textId="77777777" w:rsidR="00267581" w:rsidRPr="00901428" w:rsidRDefault="00267581" w:rsidP="003D5AED">
            <w:pPr>
              <w:pStyle w:val="Heading1"/>
              <w:spacing w:line="434" w:lineRule="auto"/>
              <w:ind w:right="40"/>
              <w:rPr>
                <w:rFonts w:cs="Arial"/>
                <w:sz w:val="20"/>
                <w:szCs w:val="20"/>
              </w:rPr>
            </w:pPr>
          </w:p>
        </w:tc>
        <w:tc>
          <w:tcPr>
            <w:tcW w:w="1071" w:type="dxa"/>
          </w:tcPr>
          <w:p w14:paraId="2E746B2B" w14:textId="77777777" w:rsidR="00267581" w:rsidRPr="00901428" w:rsidRDefault="00267581" w:rsidP="003D5AED">
            <w:pPr>
              <w:pStyle w:val="Heading1"/>
              <w:spacing w:line="434" w:lineRule="auto"/>
              <w:ind w:right="40"/>
              <w:rPr>
                <w:rFonts w:cs="Arial"/>
                <w:sz w:val="20"/>
                <w:szCs w:val="20"/>
              </w:rPr>
            </w:pPr>
          </w:p>
        </w:tc>
      </w:tr>
      <w:tr w:rsidR="00267581" w:rsidRPr="00901428" w14:paraId="0085C461" w14:textId="77777777" w:rsidTr="00267581">
        <w:trPr>
          <w:trHeight w:val="593"/>
        </w:trPr>
        <w:tc>
          <w:tcPr>
            <w:tcW w:w="668" w:type="dxa"/>
            <w:vAlign w:val="center"/>
          </w:tcPr>
          <w:p w14:paraId="0C0C2C2F" w14:textId="2667A812" w:rsidR="00267581" w:rsidRPr="00901428" w:rsidRDefault="00267581" w:rsidP="00A16674">
            <w:pPr>
              <w:pStyle w:val="Heading1"/>
              <w:spacing w:line="434" w:lineRule="auto"/>
              <w:ind w:right="40"/>
              <w:jc w:val="center"/>
              <w:rPr>
                <w:rFonts w:cs="Arial"/>
                <w:sz w:val="20"/>
                <w:szCs w:val="20"/>
              </w:rPr>
            </w:pPr>
            <w:r w:rsidRPr="00901428">
              <w:rPr>
                <w:rFonts w:cs="Arial"/>
                <w:sz w:val="20"/>
                <w:szCs w:val="20"/>
              </w:rPr>
              <w:t>22</w:t>
            </w:r>
          </w:p>
        </w:tc>
        <w:tc>
          <w:tcPr>
            <w:tcW w:w="7265" w:type="dxa"/>
            <w:vAlign w:val="center"/>
          </w:tcPr>
          <w:p w14:paraId="4A07D0BA" w14:textId="4EC0D5CD"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confirm with Operations that a function test of the IR Gas Detector was about to be applied?</w:t>
            </w:r>
          </w:p>
        </w:tc>
        <w:tc>
          <w:tcPr>
            <w:tcW w:w="1079" w:type="dxa"/>
          </w:tcPr>
          <w:p w14:paraId="28DF5E9E" w14:textId="77777777" w:rsidR="00267581" w:rsidRPr="00901428" w:rsidRDefault="00267581" w:rsidP="003D5AED">
            <w:pPr>
              <w:pStyle w:val="Heading1"/>
              <w:spacing w:line="434" w:lineRule="auto"/>
              <w:ind w:right="40"/>
              <w:rPr>
                <w:rFonts w:cs="Arial"/>
                <w:sz w:val="20"/>
                <w:szCs w:val="20"/>
              </w:rPr>
            </w:pPr>
          </w:p>
        </w:tc>
        <w:tc>
          <w:tcPr>
            <w:tcW w:w="1071" w:type="dxa"/>
          </w:tcPr>
          <w:p w14:paraId="1C3D8E38" w14:textId="77777777" w:rsidR="00267581" w:rsidRPr="00901428" w:rsidRDefault="00267581" w:rsidP="003D5AED">
            <w:pPr>
              <w:pStyle w:val="Heading1"/>
              <w:spacing w:line="434" w:lineRule="auto"/>
              <w:ind w:right="40"/>
              <w:rPr>
                <w:rFonts w:cs="Arial"/>
                <w:sz w:val="20"/>
                <w:szCs w:val="20"/>
              </w:rPr>
            </w:pPr>
          </w:p>
        </w:tc>
      </w:tr>
      <w:tr w:rsidR="00267581" w:rsidRPr="00901428" w14:paraId="3AF6B169" w14:textId="77777777" w:rsidTr="00267581">
        <w:trPr>
          <w:trHeight w:val="593"/>
        </w:trPr>
        <w:tc>
          <w:tcPr>
            <w:tcW w:w="668" w:type="dxa"/>
            <w:vAlign w:val="center"/>
          </w:tcPr>
          <w:p w14:paraId="26CB5C09" w14:textId="4167C7C7" w:rsidR="00267581" w:rsidRPr="00901428" w:rsidRDefault="00267581" w:rsidP="00A16674">
            <w:pPr>
              <w:pStyle w:val="Heading1"/>
              <w:spacing w:line="434" w:lineRule="auto"/>
              <w:ind w:right="40"/>
              <w:jc w:val="center"/>
              <w:rPr>
                <w:rFonts w:cs="Arial"/>
                <w:sz w:val="20"/>
                <w:szCs w:val="20"/>
              </w:rPr>
            </w:pPr>
            <w:r w:rsidRPr="00901428">
              <w:rPr>
                <w:rFonts w:cs="Arial"/>
                <w:sz w:val="20"/>
                <w:szCs w:val="20"/>
              </w:rPr>
              <w:t>23</w:t>
            </w:r>
          </w:p>
        </w:tc>
        <w:tc>
          <w:tcPr>
            <w:tcW w:w="7265" w:type="dxa"/>
            <w:vAlign w:val="center"/>
          </w:tcPr>
          <w:p w14:paraId="629691D8" w14:textId="56D7037F"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source a certified and approved Test Gas Cylinder of the appropriate characteristics to allowed a function test of the detector?</w:t>
            </w:r>
          </w:p>
        </w:tc>
        <w:tc>
          <w:tcPr>
            <w:tcW w:w="1079" w:type="dxa"/>
          </w:tcPr>
          <w:p w14:paraId="4566093C" w14:textId="77777777" w:rsidR="00267581" w:rsidRPr="00901428" w:rsidRDefault="00267581" w:rsidP="003D5AED">
            <w:pPr>
              <w:pStyle w:val="Heading1"/>
              <w:spacing w:line="434" w:lineRule="auto"/>
              <w:ind w:right="40"/>
              <w:rPr>
                <w:rFonts w:cs="Arial"/>
                <w:sz w:val="20"/>
                <w:szCs w:val="20"/>
              </w:rPr>
            </w:pPr>
          </w:p>
        </w:tc>
        <w:tc>
          <w:tcPr>
            <w:tcW w:w="1071" w:type="dxa"/>
          </w:tcPr>
          <w:p w14:paraId="767D2B65" w14:textId="77777777" w:rsidR="00267581" w:rsidRPr="00901428" w:rsidRDefault="00267581" w:rsidP="003D5AED">
            <w:pPr>
              <w:pStyle w:val="Heading1"/>
              <w:spacing w:line="434" w:lineRule="auto"/>
              <w:ind w:right="40"/>
              <w:rPr>
                <w:rFonts w:cs="Arial"/>
                <w:sz w:val="20"/>
                <w:szCs w:val="20"/>
              </w:rPr>
            </w:pPr>
          </w:p>
        </w:tc>
      </w:tr>
      <w:tr w:rsidR="00267581" w:rsidRPr="00901428" w14:paraId="6B49B23F" w14:textId="77777777" w:rsidTr="00267581">
        <w:trPr>
          <w:trHeight w:val="593"/>
        </w:trPr>
        <w:tc>
          <w:tcPr>
            <w:tcW w:w="668" w:type="dxa"/>
            <w:vAlign w:val="center"/>
          </w:tcPr>
          <w:p w14:paraId="2D3B0D8A" w14:textId="4024A92A" w:rsidR="00267581" w:rsidRPr="00901428" w:rsidRDefault="00267581" w:rsidP="003D5AED">
            <w:pPr>
              <w:pStyle w:val="Heading1"/>
              <w:spacing w:line="434" w:lineRule="auto"/>
              <w:ind w:right="40"/>
              <w:jc w:val="center"/>
              <w:rPr>
                <w:rFonts w:cs="Arial"/>
                <w:sz w:val="20"/>
                <w:szCs w:val="20"/>
              </w:rPr>
            </w:pPr>
            <w:r w:rsidRPr="00901428">
              <w:rPr>
                <w:rFonts w:cs="Arial"/>
                <w:sz w:val="20"/>
                <w:szCs w:val="20"/>
              </w:rPr>
              <w:t>24</w:t>
            </w:r>
          </w:p>
        </w:tc>
        <w:tc>
          <w:tcPr>
            <w:tcW w:w="7265" w:type="dxa"/>
            <w:vAlign w:val="center"/>
          </w:tcPr>
          <w:p w14:paraId="4D83337C" w14:textId="11ADF9CE"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connect the Test Gas Cylinder to the calibration nozzle of the IR Gas Detector?</w:t>
            </w:r>
          </w:p>
        </w:tc>
        <w:tc>
          <w:tcPr>
            <w:tcW w:w="1079" w:type="dxa"/>
          </w:tcPr>
          <w:p w14:paraId="3D5B04E9" w14:textId="77777777" w:rsidR="00267581" w:rsidRPr="00901428" w:rsidRDefault="00267581" w:rsidP="003D5AED">
            <w:pPr>
              <w:pStyle w:val="Heading1"/>
              <w:spacing w:line="434" w:lineRule="auto"/>
              <w:ind w:right="40"/>
              <w:rPr>
                <w:rFonts w:cs="Arial"/>
                <w:sz w:val="20"/>
                <w:szCs w:val="20"/>
              </w:rPr>
            </w:pPr>
          </w:p>
        </w:tc>
        <w:tc>
          <w:tcPr>
            <w:tcW w:w="1071" w:type="dxa"/>
          </w:tcPr>
          <w:p w14:paraId="67D82D2B" w14:textId="77777777" w:rsidR="00267581" w:rsidRPr="00901428" w:rsidRDefault="00267581" w:rsidP="003D5AED">
            <w:pPr>
              <w:pStyle w:val="Heading1"/>
              <w:spacing w:line="434" w:lineRule="auto"/>
              <w:ind w:right="40"/>
              <w:rPr>
                <w:rFonts w:cs="Arial"/>
                <w:sz w:val="20"/>
                <w:szCs w:val="20"/>
              </w:rPr>
            </w:pPr>
          </w:p>
        </w:tc>
      </w:tr>
      <w:tr w:rsidR="00267581" w:rsidRPr="00901428" w14:paraId="4B4342D0" w14:textId="77777777" w:rsidTr="00267581">
        <w:trPr>
          <w:trHeight w:val="593"/>
        </w:trPr>
        <w:tc>
          <w:tcPr>
            <w:tcW w:w="668" w:type="dxa"/>
            <w:vAlign w:val="center"/>
          </w:tcPr>
          <w:p w14:paraId="7C321A1A" w14:textId="49C398C7" w:rsidR="00267581" w:rsidRPr="00901428" w:rsidRDefault="00267581" w:rsidP="003D5AED">
            <w:pPr>
              <w:pStyle w:val="Heading1"/>
              <w:spacing w:line="434" w:lineRule="auto"/>
              <w:ind w:right="40"/>
              <w:jc w:val="center"/>
              <w:rPr>
                <w:rFonts w:cs="Arial"/>
                <w:sz w:val="20"/>
                <w:szCs w:val="20"/>
              </w:rPr>
            </w:pPr>
            <w:r w:rsidRPr="00901428">
              <w:rPr>
                <w:rFonts w:cs="Arial"/>
                <w:sz w:val="20"/>
                <w:szCs w:val="20"/>
              </w:rPr>
              <w:t>25</w:t>
            </w:r>
          </w:p>
        </w:tc>
        <w:tc>
          <w:tcPr>
            <w:tcW w:w="7265" w:type="dxa"/>
            <w:vAlign w:val="center"/>
          </w:tcPr>
          <w:p w14:paraId="2920545A" w14:textId="5A54FF11"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set the flow rate of gas to the IR Gas Detector to the appropriate rate identified in the Manufacturers Maintenance Manual?</w:t>
            </w:r>
          </w:p>
        </w:tc>
        <w:tc>
          <w:tcPr>
            <w:tcW w:w="1079" w:type="dxa"/>
          </w:tcPr>
          <w:p w14:paraId="5850D2BE" w14:textId="77777777" w:rsidR="00267581" w:rsidRPr="00901428" w:rsidRDefault="00267581" w:rsidP="003D5AED">
            <w:pPr>
              <w:pStyle w:val="Heading1"/>
              <w:spacing w:line="434" w:lineRule="auto"/>
              <w:ind w:right="40"/>
              <w:rPr>
                <w:rFonts w:cs="Arial"/>
                <w:sz w:val="20"/>
                <w:szCs w:val="20"/>
              </w:rPr>
            </w:pPr>
          </w:p>
        </w:tc>
        <w:tc>
          <w:tcPr>
            <w:tcW w:w="1071" w:type="dxa"/>
          </w:tcPr>
          <w:p w14:paraId="2FB198E5" w14:textId="77777777" w:rsidR="00267581" w:rsidRPr="00901428" w:rsidRDefault="00267581" w:rsidP="003D5AED">
            <w:pPr>
              <w:pStyle w:val="Heading1"/>
              <w:spacing w:line="434" w:lineRule="auto"/>
              <w:ind w:right="40"/>
              <w:rPr>
                <w:rFonts w:cs="Arial"/>
                <w:sz w:val="20"/>
                <w:szCs w:val="20"/>
              </w:rPr>
            </w:pPr>
          </w:p>
        </w:tc>
      </w:tr>
      <w:tr w:rsidR="00267581" w:rsidRPr="00901428" w14:paraId="316D6B67" w14:textId="77777777" w:rsidTr="00267581">
        <w:trPr>
          <w:trHeight w:val="593"/>
        </w:trPr>
        <w:tc>
          <w:tcPr>
            <w:tcW w:w="668" w:type="dxa"/>
            <w:vAlign w:val="center"/>
          </w:tcPr>
          <w:p w14:paraId="6E66F330" w14:textId="066C5A7B" w:rsidR="00267581" w:rsidRPr="00901428" w:rsidRDefault="00267581" w:rsidP="003D5AED">
            <w:pPr>
              <w:pStyle w:val="Heading1"/>
              <w:spacing w:line="434" w:lineRule="auto"/>
              <w:ind w:right="40"/>
              <w:jc w:val="center"/>
              <w:rPr>
                <w:rFonts w:cs="Arial"/>
                <w:sz w:val="20"/>
                <w:szCs w:val="20"/>
              </w:rPr>
            </w:pPr>
            <w:r w:rsidRPr="00901428">
              <w:rPr>
                <w:rFonts w:cs="Arial"/>
                <w:sz w:val="20"/>
                <w:szCs w:val="20"/>
              </w:rPr>
              <w:t>26</w:t>
            </w:r>
          </w:p>
        </w:tc>
        <w:tc>
          <w:tcPr>
            <w:tcW w:w="7265" w:type="dxa"/>
            <w:vAlign w:val="center"/>
          </w:tcPr>
          <w:p w14:paraId="7E8C592B" w14:textId="09CA27F7"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in collaboration with Operations, confirm that both the response time and calibration of the IR Gas Detector was in compliance with Manufactures Guidelines?</w:t>
            </w:r>
          </w:p>
        </w:tc>
        <w:tc>
          <w:tcPr>
            <w:tcW w:w="1079" w:type="dxa"/>
          </w:tcPr>
          <w:p w14:paraId="6945B3A4" w14:textId="77777777" w:rsidR="00267581" w:rsidRPr="00901428" w:rsidRDefault="00267581" w:rsidP="003D5AED">
            <w:pPr>
              <w:pStyle w:val="Heading1"/>
              <w:spacing w:line="434" w:lineRule="auto"/>
              <w:ind w:right="40"/>
              <w:rPr>
                <w:rFonts w:cs="Arial"/>
                <w:sz w:val="20"/>
                <w:szCs w:val="20"/>
              </w:rPr>
            </w:pPr>
          </w:p>
        </w:tc>
        <w:tc>
          <w:tcPr>
            <w:tcW w:w="1071" w:type="dxa"/>
          </w:tcPr>
          <w:p w14:paraId="32097F82" w14:textId="77777777" w:rsidR="00267581" w:rsidRPr="00901428" w:rsidRDefault="00267581" w:rsidP="003D5AED">
            <w:pPr>
              <w:pStyle w:val="Heading1"/>
              <w:spacing w:line="434" w:lineRule="auto"/>
              <w:ind w:right="40"/>
              <w:rPr>
                <w:rFonts w:cs="Arial"/>
                <w:sz w:val="20"/>
                <w:szCs w:val="20"/>
              </w:rPr>
            </w:pPr>
          </w:p>
        </w:tc>
      </w:tr>
      <w:tr w:rsidR="00267581" w:rsidRPr="00901428" w14:paraId="24EC6D8E" w14:textId="77777777" w:rsidTr="00267581">
        <w:trPr>
          <w:trHeight w:val="593"/>
        </w:trPr>
        <w:tc>
          <w:tcPr>
            <w:tcW w:w="668" w:type="dxa"/>
            <w:vAlign w:val="center"/>
          </w:tcPr>
          <w:p w14:paraId="4DBE2BB4" w14:textId="41CB1366" w:rsidR="00267581" w:rsidRPr="00901428" w:rsidRDefault="00267581" w:rsidP="003D5AED">
            <w:pPr>
              <w:pStyle w:val="Heading1"/>
              <w:spacing w:line="434" w:lineRule="auto"/>
              <w:ind w:right="40"/>
              <w:jc w:val="center"/>
              <w:rPr>
                <w:rFonts w:cs="Arial"/>
                <w:sz w:val="20"/>
                <w:szCs w:val="20"/>
              </w:rPr>
            </w:pPr>
            <w:r w:rsidRPr="00901428">
              <w:rPr>
                <w:rFonts w:cs="Arial"/>
                <w:sz w:val="20"/>
                <w:szCs w:val="20"/>
              </w:rPr>
              <w:t>27</w:t>
            </w:r>
          </w:p>
        </w:tc>
        <w:tc>
          <w:tcPr>
            <w:tcW w:w="7265" w:type="dxa"/>
            <w:vAlign w:val="center"/>
          </w:tcPr>
          <w:p w14:paraId="139F77B4" w14:textId="2B6BDAB7"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remove the Test Gas Cylinder from the IR Gas Detector and waited an appropriate period before confirming with Operations that the IR Gas Detector was reading zero?</w:t>
            </w:r>
          </w:p>
        </w:tc>
        <w:tc>
          <w:tcPr>
            <w:tcW w:w="1079" w:type="dxa"/>
          </w:tcPr>
          <w:p w14:paraId="67BFE9AA" w14:textId="77777777" w:rsidR="00267581" w:rsidRPr="00901428" w:rsidRDefault="00267581" w:rsidP="003D5AED">
            <w:pPr>
              <w:pStyle w:val="Heading1"/>
              <w:spacing w:line="434" w:lineRule="auto"/>
              <w:ind w:right="40"/>
              <w:rPr>
                <w:rFonts w:cs="Arial"/>
                <w:sz w:val="20"/>
                <w:szCs w:val="20"/>
              </w:rPr>
            </w:pPr>
          </w:p>
        </w:tc>
        <w:tc>
          <w:tcPr>
            <w:tcW w:w="1071" w:type="dxa"/>
          </w:tcPr>
          <w:p w14:paraId="4873FE37" w14:textId="77777777" w:rsidR="00267581" w:rsidRPr="00901428" w:rsidRDefault="00267581" w:rsidP="003D5AED">
            <w:pPr>
              <w:pStyle w:val="Heading1"/>
              <w:spacing w:line="434" w:lineRule="auto"/>
              <w:ind w:right="40"/>
              <w:rPr>
                <w:rFonts w:cs="Arial"/>
                <w:sz w:val="20"/>
                <w:szCs w:val="20"/>
              </w:rPr>
            </w:pPr>
          </w:p>
        </w:tc>
      </w:tr>
      <w:tr w:rsidR="00267581" w:rsidRPr="00901428" w14:paraId="1BB3EAC6" w14:textId="77777777" w:rsidTr="00267581">
        <w:trPr>
          <w:trHeight w:val="593"/>
        </w:trPr>
        <w:tc>
          <w:tcPr>
            <w:tcW w:w="668" w:type="dxa"/>
            <w:vAlign w:val="center"/>
          </w:tcPr>
          <w:p w14:paraId="1D33B7CE" w14:textId="61B34178" w:rsidR="00267581" w:rsidRPr="00901428" w:rsidRDefault="00267581" w:rsidP="003D5AED">
            <w:pPr>
              <w:pStyle w:val="Heading1"/>
              <w:spacing w:line="434" w:lineRule="auto"/>
              <w:ind w:right="40"/>
              <w:jc w:val="center"/>
              <w:rPr>
                <w:rFonts w:cs="Arial"/>
                <w:sz w:val="20"/>
                <w:szCs w:val="20"/>
              </w:rPr>
            </w:pPr>
            <w:r w:rsidRPr="00901428">
              <w:rPr>
                <w:rFonts w:cs="Arial"/>
                <w:sz w:val="20"/>
                <w:szCs w:val="20"/>
              </w:rPr>
              <w:t>28</w:t>
            </w:r>
          </w:p>
        </w:tc>
        <w:tc>
          <w:tcPr>
            <w:tcW w:w="7265" w:type="dxa"/>
            <w:vAlign w:val="center"/>
          </w:tcPr>
          <w:p w14:paraId="641F1DCB" w14:textId="63B269DB"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give a final check of the security of the IR Gas Detector?</w:t>
            </w:r>
          </w:p>
        </w:tc>
        <w:tc>
          <w:tcPr>
            <w:tcW w:w="1079" w:type="dxa"/>
          </w:tcPr>
          <w:p w14:paraId="18C6EB49" w14:textId="77777777" w:rsidR="00267581" w:rsidRPr="00901428" w:rsidRDefault="00267581" w:rsidP="003D5AED">
            <w:pPr>
              <w:pStyle w:val="Heading1"/>
              <w:spacing w:line="434" w:lineRule="auto"/>
              <w:ind w:right="40"/>
              <w:rPr>
                <w:rFonts w:cs="Arial"/>
                <w:sz w:val="20"/>
                <w:szCs w:val="20"/>
              </w:rPr>
            </w:pPr>
          </w:p>
        </w:tc>
        <w:tc>
          <w:tcPr>
            <w:tcW w:w="1071" w:type="dxa"/>
          </w:tcPr>
          <w:p w14:paraId="223D10A2" w14:textId="77777777" w:rsidR="00267581" w:rsidRPr="00901428" w:rsidRDefault="00267581" w:rsidP="003D5AED">
            <w:pPr>
              <w:pStyle w:val="Heading1"/>
              <w:spacing w:line="434" w:lineRule="auto"/>
              <w:ind w:right="40"/>
              <w:rPr>
                <w:rFonts w:cs="Arial"/>
                <w:sz w:val="20"/>
                <w:szCs w:val="20"/>
              </w:rPr>
            </w:pPr>
          </w:p>
        </w:tc>
      </w:tr>
      <w:tr w:rsidR="00267581" w:rsidRPr="00901428" w14:paraId="606F93DA" w14:textId="77777777" w:rsidTr="00267581">
        <w:trPr>
          <w:trHeight w:val="593"/>
        </w:trPr>
        <w:tc>
          <w:tcPr>
            <w:tcW w:w="668" w:type="dxa"/>
            <w:vAlign w:val="center"/>
          </w:tcPr>
          <w:p w14:paraId="231369A2" w14:textId="16254CEE" w:rsidR="00267581" w:rsidRPr="00901428" w:rsidRDefault="00267581" w:rsidP="003D5AED">
            <w:pPr>
              <w:pStyle w:val="Heading1"/>
              <w:spacing w:line="434" w:lineRule="auto"/>
              <w:ind w:right="40"/>
              <w:jc w:val="center"/>
              <w:rPr>
                <w:rFonts w:cs="Arial"/>
                <w:sz w:val="20"/>
                <w:szCs w:val="20"/>
              </w:rPr>
            </w:pPr>
            <w:r w:rsidRPr="00901428">
              <w:rPr>
                <w:rFonts w:cs="Arial"/>
                <w:sz w:val="20"/>
                <w:szCs w:val="20"/>
              </w:rPr>
              <w:t>29</w:t>
            </w:r>
          </w:p>
        </w:tc>
        <w:tc>
          <w:tcPr>
            <w:tcW w:w="7265" w:type="dxa"/>
            <w:vAlign w:val="center"/>
          </w:tcPr>
          <w:p w14:paraId="3AC8355B" w14:textId="4E93EC6C"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ensure that the area around the IR Gas Detector was free from contamination?</w:t>
            </w:r>
          </w:p>
        </w:tc>
        <w:tc>
          <w:tcPr>
            <w:tcW w:w="1079" w:type="dxa"/>
          </w:tcPr>
          <w:p w14:paraId="2DB3C52B" w14:textId="77777777" w:rsidR="00267581" w:rsidRPr="00901428" w:rsidRDefault="00267581" w:rsidP="003D5AED">
            <w:pPr>
              <w:pStyle w:val="Heading1"/>
              <w:spacing w:line="434" w:lineRule="auto"/>
              <w:ind w:right="40"/>
              <w:rPr>
                <w:rFonts w:cs="Arial"/>
                <w:sz w:val="20"/>
                <w:szCs w:val="20"/>
              </w:rPr>
            </w:pPr>
          </w:p>
        </w:tc>
        <w:tc>
          <w:tcPr>
            <w:tcW w:w="1071" w:type="dxa"/>
          </w:tcPr>
          <w:p w14:paraId="649FC5AE" w14:textId="77777777" w:rsidR="00267581" w:rsidRPr="00901428" w:rsidRDefault="00267581" w:rsidP="003D5AED">
            <w:pPr>
              <w:pStyle w:val="Heading1"/>
              <w:spacing w:line="434" w:lineRule="auto"/>
              <w:ind w:right="40"/>
              <w:rPr>
                <w:rFonts w:cs="Arial"/>
                <w:sz w:val="20"/>
                <w:szCs w:val="20"/>
              </w:rPr>
            </w:pPr>
          </w:p>
        </w:tc>
      </w:tr>
      <w:tr w:rsidR="00267581" w:rsidRPr="00901428" w14:paraId="6FDE14FE" w14:textId="77777777" w:rsidTr="00267581">
        <w:trPr>
          <w:trHeight w:val="593"/>
        </w:trPr>
        <w:tc>
          <w:tcPr>
            <w:tcW w:w="668" w:type="dxa"/>
            <w:vAlign w:val="center"/>
          </w:tcPr>
          <w:p w14:paraId="548ACB60" w14:textId="3905930C" w:rsidR="00267581" w:rsidRPr="00901428" w:rsidRDefault="00267581" w:rsidP="003D5AED">
            <w:pPr>
              <w:pStyle w:val="Heading1"/>
              <w:spacing w:line="434" w:lineRule="auto"/>
              <w:ind w:right="40"/>
              <w:jc w:val="center"/>
              <w:rPr>
                <w:rFonts w:cs="Arial"/>
                <w:sz w:val="20"/>
                <w:szCs w:val="20"/>
              </w:rPr>
            </w:pPr>
            <w:r w:rsidRPr="00901428">
              <w:rPr>
                <w:rFonts w:cs="Arial"/>
                <w:sz w:val="20"/>
                <w:szCs w:val="20"/>
              </w:rPr>
              <w:t>30</w:t>
            </w:r>
          </w:p>
        </w:tc>
        <w:tc>
          <w:tcPr>
            <w:tcW w:w="7265" w:type="dxa"/>
            <w:vAlign w:val="center"/>
          </w:tcPr>
          <w:p w14:paraId="6BA8F86A" w14:textId="1BE1BA5C"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confirm with operations that the testing of the IR Gas Detector was complete and that any applied inhibits could be removed?</w:t>
            </w:r>
          </w:p>
        </w:tc>
        <w:tc>
          <w:tcPr>
            <w:tcW w:w="1079" w:type="dxa"/>
          </w:tcPr>
          <w:p w14:paraId="4C4EF2D8" w14:textId="77777777" w:rsidR="00267581" w:rsidRPr="00901428" w:rsidRDefault="00267581" w:rsidP="003D5AED">
            <w:pPr>
              <w:pStyle w:val="Heading1"/>
              <w:spacing w:line="434" w:lineRule="auto"/>
              <w:ind w:right="40"/>
              <w:rPr>
                <w:rFonts w:cs="Arial"/>
                <w:sz w:val="20"/>
                <w:szCs w:val="20"/>
              </w:rPr>
            </w:pPr>
          </w:p>
        </w:tc>
        <w:tc>
          <w:tcPr>
            <w:tcW w:w="1071" w:type="dxa"/>
          </w:tcPr>
          <w:p w14:paraId="0BC71786" w14:textId="77777777" w:rsidR="00267581" w:rsidRPr="00901428" w:rsidRDefault="00267581" w:rsidP="003D5AED">
            <w:pPr>
              <w:pStyle w:val="Heading1"/>
              <w:spacing w:line="434" w:lineRule="auto"/>
              <w:ind w:right="40"/>
              <w:rPr>
                <w:rFonts w:cs="Arial"/>
                <w:sz w:val="20"/>
                <w:szCs w:val="20"/>
              </w:rPr>
            </w:pPr>
          </w:p>
        </w:tc>
      </w:tr>
      <w:tr w:rsidR="00267581" w:rsidRPr="00901428" w14:paraId="0B7F3883" w14:textId="77777777" w:rsidTr="00267581">
        <w:trPr>
          <w:trHeight w:val="593"/>
        </w:trPr>
        <w:tc>
          <w:tcPr>
            <w:tcW w:w="668" w:type="dxa"/>
            <w:vAlign w:val="center"/>
          </w:tcPr>
          <w:p w14:paraId="6DA9FE7E" w14:textId="52F9ECD7" w:rsidR="00267581" w:rsidRPr="00901428" w:rsidRDefault="00267581" w:rsidP="003D5AED">
            <w:pPr>
              <w:pStyle w:val="Heading1"/>
              <w:spacing w:line="434" w:lineRule="auto"/>
              <w:ind w:right="40"/>
              <w:jc w:val="center"/>
              <w:rPr>
                <w:rFonts w:cs="Arial"/>
                <w:sz w:val="20"/>
                <w:szCs w:val="20"/>
              </w:rPr>
            </w:pPr>
            <w:r w:rsidRPr="00901428">
              <w:rPr>
                <w:rFonts w:cs="Arial"/>
                <w:sz w:val="20"/>
                <w:szCs w:val="20"/>
              </w:rPr>
              <w:t>31</w:t>
            </w:r>
          </w:p>
        </w:tc>
        <w:tc>
          <w:tcPr>
            <w:tcW w:w="7265" w:type="dxa"/>
            <w:vAlign w:val="center"/>
          </w:tcPr>
          <w:p w14:paraId="2D95262E" w14:textId="3DB72E11"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leave the work signed in a safe and clean condition?</w:t>
            </w:r>
          </w:p>
        </w:tc>
        <w:tc>
          <w:tcPr>
            <w:tcW w:w="1079" w:type="dxa"/>
          </w:tcPr>
          <w:p w14:paraId="4DE676AC" w14:textId="77777777" w:rsidR="00267581" w:rsidRPr="00901428" w:rsidRDefault="00267581" w:rsidP="003D5AED">
            <w:pPr>
              <w:pStyle w:val="Heading1"/>
              <w:spacing w:line="434" w:lineRule="auto"/>
              <w:ind w:right="40"/>
              <w:rPr>
                <w:rFonts w:cs="Arial"/>
                <w:sz w:val="20"/>
                <w:szCs w:val="20"/>
              </w:rPr>
            </w:pPr>
          </w:p>
        </w:tc>
        <w:tc>
          <w:tcPr>
            <w:tcW w:w="1071" w:type="dxa"/>
          </w:tcPr>
          <w:p w14:paraId="1D6374A9" w14:textId="77777777" w:rsidR="00267581" w:rsidRPr="00901428" w:rsidRDefault="00267581" w:rsidP="003D5AED">
            <w:pPr>
              <w:pStyle w:val="Heading1"/>
              <w:spacing w:line="434" w:lineRule="auto"/>
              <w:ind w:right="40"/>
              <w:rPr>
                <w:rFonts w:cs="Arial"/>
                <w:sz w:val="20"/>
                <w:szCs w:val="20"/>
              </w:rPr>
            </w:pPr>
          </w:p>
        </w:tc>
      </w:tr>
      <w:tr w:rsidR="00267581" w:rsidRPr="00901428" w14:paraId="20DDBA2B" w14:textId="77777777" w:rsidTr="00267581">
        <w:trPr>
          <w:trHeight w:val="593"/>
        </w:trPr>
        <w:tc>
          <w:tcPr>
            <w:tcW w:w="668" w:type="dxa"/>
            <w:vAlign w:val="center"/>
          </w:tcPr>
          <w:p w14:paraId="2AA7A726" w14:textId="58FFE2D9" w:rsidR="00267581" w:rsidRPr="00901428" w:rsidRDefault="00267581" w:rsidP="003D5AED">
            <w:pPr>
              <w:pStyle w:val="Heading1"/>
              <w:spacing w:line="434" w:lineRule="auto"/>
              <w:ind w:right="40"/>
              <w:jc w:val="center"/>
              <w:rPr>
                <w:rFonts w:cs="Arial"/>
                <w:sz w:val="20"/>
                <w:szCs w:val="20"/>
              </w:rPr>
            </w:pPr>
            <w:r w:rsidRPr="00901428">
              <w:rPr>
                <w:rFonts w:cs="Arial"/>
                <w:sz w:val="20"/>
                <w:szCs w:val="20"/>
              </w:rPr>
              <w:t>32</w:t>
            </w:r>
          </w:p>
        </w:tc>
        <w:tc>
          <w:tcPr>
            <w:tcW w:w="7265" w:type="dxa"/>
            <w:vAlign w:val="center"/>
          </w:tcPr>
          <w:p w14:paraId="7CC42110" w14:textId="376F296E"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dispose of any waste material in line with site waste management procedures?</w:t>
            </w:r>
          </w:p>
        </w:tc>
        <w:tc>
          <w:tcPr>
            <w:tcW w:w="1079" w:type="dxa"/>
          </w:tcPr>
          <w:p w14:paraId="0B354EDD" w14:textId="77777777" w:rsidR="00267581" w:rsidRPr="00901428" w:rsidRDefault="00267581" w:rsidP="003D5AED">
            <w:pPr>
              <w:pStyle w:val="Heading1"/>
              <w:spacing w:line="434" w:lineRule="auto"/>
              <w:ind w:right="40"/>
              <w:rPr>
                <w:rFonts w:cs="Arial"/>
                <w:sz w:val="20"/>
                <w:szCs w:val="20"/>
              </w:rPr>
            </w:pPr>
          </w:p>
        </w:tc>
        <w:tc>
          <w:tcPr>
            <w:tcW w:w="1071" w:type="dxa"/>
          </w:tcPr>
          <w:p w14:paraId="171F2511" w14:textId="77777777" w:rsidR="00267581" w:rsidRPr="00901428" w:rsidRDefault="00267581" w:rsidP="003D5AED">
            <w:pPr>
              <w:pStyle w:val="Heading1"/>
              <w:spacing w:line="434" w:lineRule="auto"/>
              <w:ind w:right="40"/>
              <w:rPr>
                <w:rFonts w:cs="Arial"/>
                <w:sz w:val="20"/>
                <w:szCs w:val="20"/>
              </w:rPr>
            </w:pPr>
          </w:p>
        </w:tc>
      </w:tr>
      <w:tr w:rsidR="00267581" w:rsidRPr="00901428" w14:paraId="7B9054BA" w14:textId="77777777" w:rsidTr="00267581">
        <w:trPr>
          <w:trHeight w:val="593"/>
        </w:trPr>
        <w:tc>
          <w:tcPr>
            <w:tcW w:w="668" w:type="dxa"/>
            <w:vAlign w:val="center"/>
          </w:tcPr>
          <w:p w14:paraId="753BD7EA" w14:textId="6BAE8A80" w:rsidR="00267581" w:rsidRPr="00901428" w:rsidRDefault="00267581" w:rsidP="003D5AED">
            <w:pPr>
              <w:pStyle w:val="Heading1"/>
              <w:spacing w:line="434" w:lineRule="auto"/>
              <w:ind w:right="40"/>
              <w:jc w:val="center"/>
              <w:rPr>
                <w:rFonts w:cs="Arial"/>
                <w:sz w:val="20"/>
                <w:szCs w:val="20"/>
              </w:rPr>
            </w:pPr>
            <w:r w:rsidRPr="00901428">
              <w:rPr>
                <w:rFonts w:cs="Arial"/>
                <w:sz w:val="20"/>
                <w:szCs w:val="20"/>
              </w:rPr>
              <w:lastRenderedPageBreak/>
              <w:t>33</w:t>
            </w:r>
          </w:p>
        </w:tc>
        <w:tc>
          <w:tcPr>
            <w:tcW w:w="7265" w:type="dxa"/>
            <w:vAlign w:val="center"/>
          </w:tcPr>
          <w:p w14:paraId="13D7131D" w14:textId="3E951FFA"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return the Gas Monitor to the Permit Office and completed documentation?</w:t>
            </w:r>
          </w:p>
        </w:tc>
        <w:tc>
          <w:tcPr>
            <w:tcW w:w="1079" w:type="dxa"/>
          </w:tcPr>
          <w:p w14:paraId="3D04F09D" w14:textId="77777777" w:rsidR="00267581" w:rsidRPr="00901428" w:rsidRDefault="00267581" w:rsidP="003D5AED">
            <w:pPr>
              <w:pStyle w:val="Heading1"/>
              <w:spacing w:line="434" w:lineRule="auto"/>
              <w:ind w:right="40"/>
              <w:rPr>
                <w:rFonts w:cs="Arial"/>
                <w:sz w:val="20"/>
                <w:szCs w:val="20"/>
              </w:rPr>
            </w:pPr>
          </w:p>
        </w:tc>
        <w:tc>
          <w:tcPr>
            <w:tcW w:w="1071" w:type="dxa"/>
          </w:tcPr>
          <w:p w14:paraId="018F8FE7" w14:textId="77777777" w:rsidR="00267581" w:rsidRPr="00901428" w:rsidRDefault="00267581" w:rsidP="003D5AED">
            <w:pPr>
              <w:pStyle w:val="Heading1"/>
              <w:spacing w:line="434" w:lineRule="auto"/>
              <w:ind w:right="40"/>
              <w:rPr>
                <w:rFonts w:cs="Arial"/>
                <w:sz w:val="20"/>
                <w:szCs w:val="20"/>
              </w:rPr>
            </w:pPr>
          </w:p>
        </w:tc>
      </w:tr>
      <w:tr w:rsidR="00267581" w:rsidRPr="00901428" w14:paraId="670F153A" w14:textId="77777777" w:rsidTr="00267581">
        <w:trPr>
          <w:trHeight w:val="593"/>
        </w:trPr>
        <w:tc>
          <w:tcPr>
            <w:tcW w:w="668" w:type="dxa"/>
            <w:vAlign w:val="center"/>
          </w:tcPr>
          <w:p w14:paraId="6B0F4C2B" w14:textId="22045161" w:rsidR="00267581" w:rsidRPr="00901428" w:rsidRDefault="00267581" w:rsidP="003D5AED">
            <w:pPr>
              <w:pStyle w:val="Heading1"/>
              <w:spacing w:line="434" w:lineRule="auto"/>
              <w:ind w:right="40"/>
              <w:jc w:val="center"/>
              <w:rPr>
                <w:rFonts w:cs="Arial"/>
                <w:sz w:val="20"/>
                <w:szCs w:val="20"/>
              </w:rPr>
            </w:pPr>
            <w:r w:rsidRPr="00901428">
              <w:rPr>
                <w:rFonts w:cs="Arial"/>
                <w:sz w:val="20"/>
                <w:szCs w:val="20"/>
              </w:rPr>
              <w:t>34</w:t>
            </w:r>
          </w:p>
        </w:tc>
        <w:tc>
          <w:tcPr>
            <w:tcW w:w="7265" w:type="dxa"/>
            <w:vAlign w:val="center"/>
          </w:tcPr>
          <w:p w14:paraId="44EA08E1" w14:textId="79F88A71"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sign off any Control of Work documentation in line with their level of responsibility and Safe Systems of Work Procedures?</w:t>
            </w:r>
          </w:p>
        </w:tc>
        <w:tc>
          <w:tcPr>
            <w:tcW w:w="1079" w:type="dxa"/>
          </w:tcPr>
          <w:p w14:paraId="616371EF" w14:textId="77777777" w:rsidR="00267581" w:rsidRPr="00901428" w:rsidRDefault="00267581" w:rsidP="003D5AED">
            <w:pPr>
              <w:pStyle w:val="Heading1"/>
              <w:spacing w:line="434" w:lineRule="auto"/>
              <w:ind w:right="40"/>
              <w:rPr>
                <w:rFonts w:cs="Arial"/>
                <w:sz w:val="20"/>
                <w:szCs w:val="20"/>
              </w:rPr>
            </w:pPr>
          </w:p>
        </w:tc>
        <w:tc>
          <w:tcPr>
            <w:tcW w:w="1071" w:type="dxa"/>
          </w:tcPr>
          <w:p w14:paraId="3F16C1A1" w14:textId="77777777" w:rsidR="00267581" w:rsidRPr="00901428" w:rsidRDefault="00267581" w:rsidP="003D5AED">
            <w:pPr>
              <w:pStyle w:val="Heading1"/>
              <w:spacing w:line="434" w:lineRule="auto"/>
              <w:ind w:right="40"/>
              <w:rPr>
                <w:rFonts w:cs="Arial"/>
                <w:sz w:val="20"/>
                <w:szCs w:val="20"/>
              </w:rPr>
            </w:pPr>
          </w:p>
        </w:tc>
      </w:tr>
      <w:tr w:rsidR="00267581" w:rsidRPr="00901428" w14:paraId="1F5EEC78" w14:textId="77777777" w:rsidTr="00267581">
        <w:trPr>
          <w:trHeight w:val="593"/>
        </w:trPr>
        <w:tc>
          <w:tcPr>
            <w:tcW w:w="668" w:type="dxa"/>
            <w:vAlign w:val="center"/>
          </w:tcPr>
          <w:p w14:paraId="48AE46CF" w14:textId="1AB2B9E7" w:rsidR="00267581" w:rsidRPr="00901428" w:rsidRDefault="00267581" w:rsidP="003D5AED">
            <w:pPr>
              <w:pStyle w:val="Heading1"/>
              <w:spacing w:line="434" w:lineRule="auto"/>
              <w:ind w:right="40"/>
              <w:jc w:val="center"/>
              <w:rPr>
                <w:rFonts w:cs="Arial"/>
                <w:sz w:val="20"/>
                <w:szCs w:val="20"/>
              </w:rPr>
            </w:pPr>
            <w:r w:rsidRPr="00901428">
              <w:rPr>
                <w:rFonts w:cs="Arial"/>
                <w:sz w:val="20"/>
                <w:szCs w:val="20"/>
              </w:rPr>
              <w:t>35</w:t>
            </w:r>
          </w:p>
        </w:tc>
        <w:tc>
          <w:tcPr>
            <w:tcW w:w="7265" w:type="dxa"/>
            <w:vAlign w:val="center"/>
          </w:tcPr>
          <w:p w14:paraId="60DF4CE3" w14:textId="4EE3FBF9" w:rsidR="00267581" w:rsidRPr="00901428" w:rsidRDefault="00267581" w:rsidP="00267581">
            <w:pPr>
              <w:pStyle w:val="Heading1"/>
              <w:spacing w:before="120" w:after="120"/>
              <w:ind w:right="40"/>
              <w:rPr>
                <w:rFonts w:cs="Arial"/>
                <w:b w:val="0"/>
                <w:sz w:val="20"/>
                <w:szCs w:val="20"/>
              </w:rPr>
            </w:pPr>
            <w:r w:rsidRPr="00901428">
              <w:rPr>
                <w:rFonts w:cs="Arial"/>
                <w:b w:val="0"/>
                <w:sz w:val="20"/>
                <w:szCs w:val="20"/>
              </w:rPr>
              <w:t>Did the candidate return tools and equipment to the correct storage location and stored them appropriately?</w:t>
            </w:r>
          </w:p>
        </w:tc>
        <w:tc>
          <w:tcPr>
            <w:tcW w:w="1079" w:type="dxa"/>
          </w:tcPr>
          <w:p w14:paraId="71958A90" w14:textId="77777777" w:rsidR="00267581" w:rsidRPr="00901428" w:rsidRDefault="00267581" w:rsidP="003D5AED">
            <w:pPr>
              <w:pStyle w:val="Heading1"/>
              <w:spacing w:line="434" w:lineRule="auto"/>
              <w:ind w:right="40"/>
              <w:rPr>
                <w:rFonts w:cs="Arial"/>
                <w:sz w:val="20"/>
                <w:szCs w:val="20"/>
              </w:rPr>
            </w:pPr>
          </w:p>
        </w:tc>
        <w:tc>
          <w:tcPr>
            <w:tcW w:w="1071" w:type="dxa"/>
          </w:tcPr>
          <w:p w14:paraId="10F197F3" w14:textId="77777777" w:rsidR="00267581" w:rsidRPr="00901428" w:rsidRDefault="00267581" w:rsidP="003D5AED">
            <w:pPr>
              <w:pStyle w:val="Heading1"/>
              <w:spacing w:line="434" w:lineRule="auto"/>
              <w:ind w:right="40"/>
              <w:rPr>
                <w:rFonts w:cs="Arial"/>
                <w:sz w:val="20"/>
                <w:szCs w:val="20"/>
              </w:rPr>
            </w:pPr>
          </w:p>
        </w:tc>
      </w:tr>
    </w:tbl>
    <w:p w14:paraId="26002889" w14:textId="77777777" w:rsidR="00A76DF1" w:rsidRPr="00901428" w:rsidRDefault="00A76DF1">
      <w:pPr>
        <w:rPr>
          <w:rFonts w:ascii="Arial" w:hAnsi="Arial" w:cs="Arial"/>
          <w:sz w:val="20"/>
          <w:szCs w:val="20"/>
        </w:rPr>
      </w:pPr>
    </w:p>
    <w:tbl>
      <w:tblPr>
        <w:tblStyle w:val="TableGrid"/>
        <w:tblW w:w="0" w:type="auto"/>
        <w:tblLook w:val="04A0" w:firstRow="1" w:lastRow="0" w:firstColumn="1" w:lastColumn="0" w:noHBand="0" w:noVBand="1"/>
      </w:tblPr>
      <w:tblGrid>
        <w:gridCol w:w="668"/>
        <w:gridCol w:w="7264"/>
        <w:gridCol w:w="1079"/>
        <w:gridCol w:w="1072"/>
      </w:tblGrid>
      <w:tr w:rsidR="00F40AE1" w:rsidRPr="00901428" w14:paraId="516EFFA8" w14:textId="77777777" w:rsidTr="00F40AE1">
        <w:tc>
          <w:tcPr>
            <w:tcW w:w="668" w:type="dxa"/>
            <w:vMerge w:val="restart"/>
          </w:tcPr>
          <w:p w14:paraId="3C5A8150" w14:textId="77777777" w:rsidR="00F40AE1" w:rsidRPr="00901428" w:rsidRDefault="00F40AE1" w:rsidP="00712C17">
            <w:pPr>
              <w:pStyle w:val="Heading1"/>
              <w:spacing w:line="434" w:lineRule="auto"/>
              <w:ind w:right="40"/>
              <w:jc w:val="center"/>
              <w:rPr>
                <w:rFonts w:cs="Arial"/>
                <w:sz w:val="20"/>
                <w:szCs w:val="20"/>
              </w:rPr>
            </w:pPr>
            <w:r w:rsidRPr="00901428">
              <w:rPr>
                <w:rFonts w:cs="Arial"/>
                <w:sz w:val="20"/>
                <w:szCs w:val="20"/>
              </w:rPr>
              <w:t>Item</w:t>
            </w:r>
          </w:p>
          <w:p w14:paraId="6F1FE543" w14:textId="184CCA2D" w:rsidR="00F40AE1" w:rsidRPr="00901428" w:rsidRDefault="00267581" w:rsidP="00712C17">
            <w:pPr>
              <w:pStyle w:val="Heading1"/>
              <w:spacing w:line="434" w:lineRule="auto"/>
              <w:ind w:right="40"/>
              <w:jc w:val="center"/>
              <w:rPr>
                <w:rFonts w:cs="Arial"/>
                <w:sz w:val="20"/>
                <w:szCs w:val="20"/>
              </w:rPr>
            </w:pPr>
            <w:r w:rsidRPr="00901428">
              <w:rPr>
                <w:rFonts w:cs="Arial"/>
                <w:sz w:val="20"/>
                <w:szCs w:val="20"/>
              </w:rPr>
              <w:t>36</w:t>
            </w:r>
          </w:p>
        </w:tc>
        <w:tc>
          <w:tcPr>
            <w:tcW w:w="7264" w:type="dxa"/>
          </w:tcPr>
          <w:p w14:paraId="35AB1ED8" w14:textId="77777777" w:rsidR="00F40AE1" w:rsidRPr="00901428" w:rsidRDefault="00F40AE1" w:rsidP="00712C17">
            <w:pPr>
              <w:pStyle w:val="Heading1"/>
              <w:spacing w:line="434" w:lineRule="auto"/>
              <w:ind w:right="40"/>
              <w:jc w:val="center"/>
              <w:rPr>
                <w:rFonts w:cs="Arial"/>
                <w:sz w:val="20"/>
                <w:szCs w:val="20"/>
              </w:rPr>
            </w:pPr>
            <w:r w:rsidRPr="00901428">
              <w:rPr>
                <w:rFonts w:cs="Arial"/>
                <w:sz w:val="20"/>
                <w:szCs w:val="20"/>
              </w:rPr>
              <w:t>Knowledge Description</w:t>
            </w:r>
          </w:p>
        </w:tc>
        <w:tc>
          <w:tcPr>
            <w:tcW w:w="1079" w:type="dxa"/>
          </w:tcPr>
          <w:p w14:paraId="00CB26B4" w14:textId="77777777" w:rsidR="00F40AE1" w:rsidRPr="00901428" w:rsidRDefault="00F40AE1" w:rsidP="00712C17">
            <w:pPr>
              <w:pStyle w:val="Heading1"/>
              <w:spacing w:line="434" w:lineRule="auto"/>
              <w:ind w:right="40"/>
              <w:jc w:val="center"/>
              <w:rPr>
                <w:rFonts w:cs="Arial"/>
                <w:sz w:val="20"/>
                <w:szCs w:val="20"/>
              </w:rPr>
            </w:pPr>
            <w:r w:rsidRPr="00901428">
              <w:rPr>
                <w:rFonts w:cs="Arial"/>
                <w:sz w:val="20"/>
                <w:szCs w:val="20"/>
              </w:rPr>
              <w:t>Referred</w:t>
            </w:r>
          </w:p>
        </w:tc>
        <w:tc>
          <w:tcPr>
            <w:tcW w:w="1072" w:type="dxa"/>
          </w:tcPr>
          <w:p w14:paraId="0C987FE4" w14:textId="77777777" w:rsidR="00F40AE1" w:rsidRPr="00901428" w:rsidRDefault="00F40AE1" w:rsidP="00712C17">
            <w:pPr>
              <w:pStyle w:val="Heading1"/>
              <w:spacing w:line="434" w:lineRule="auto"/>
              <w:ind w:right="40"/>
              <w:jc w:val="center"/>
              <w:rPr>
                <w:rFonts w:cs="Arial"/>
                <w:sz w:val="20"/>
                <w:szCs w:val="20"/>
              </w:rPr>
            </w:pPr>
            <w:r w:rsidRPr="00901428">
              <w:rPr>
                <w:rFonts w:cs="Arial"/>
                <w:sz w:val="20"/>
                <w:szCs w:val="20"/>
              </w:rPr>
              <w:t>Pass</w:t>
            </w:r>
          </w:p>
        </w:tc>
      </w:tr>
      <w:tr w:rsidR="00F40AE1" w:rsidRPr="00901428" w14:paraId="74D54FDB" w14:textId="77777777" w:rsidTr="00F40AE1">
        <w:trPr>
          <w:trHeight w:val="914"/>
        </w:trPr>
        <w:tc>
          <w:tcPr>
            <w:tcW w:w="668" w:type="dxa"/>
            <w:vMerge/>
            <w:vAlign w:val="center"/>
          </w:tcPr>
          <w:p w14:paraId="2A52AD5B" w14:textId="2F46709A" w:rsidR="00F40AE1" w:rsidRPr="00901428" w:rsidRDefault="00F40AE1" w:rsidP="00712C17">
            <w:pPr>
              <w:pStyle w:val="Heading1"/>
              <w:spacing w:line="434" w:lineRule="auto"/>
              <w:ind w:right="40"/>
              <w:jc w:val="center"/>
              <w:rPr>
                <w:rFonts w:cs="Arial"/>
                <w:sz w:val="20"/>
                <w:szCs w:val="20"/>
              </w:rPr>
            </w:pPr>
          </w:p>
        </w:tc>
        <w:tc>
          <w:tcPr>
            <w:tcW w:w="7264" w:type="dxa"/>
            <w:tcBorders>
              <w:bottom w:val="single" w:sz="6" w:space="0" w:color="000000"/>
            </w:tcBorders>
          </w:tcPr>
          <w:p w14:paraId="40D14BA2" w14:textId="77777777" w:rsidR="00F40AE1" w:rsidRPr="00901428" w:rsidRDefault="00F40AE1" w:rsidP="00712C17">
            <w:pPr>
              <w:pStyle w:val="Heading1"/>
              <w:spacing w:before="120" w:after="120"/>
              <w:ind w:right="40"/>
              <w:rPr>
                <w:rFonts w:cs="Arial"/>
                <w:b w:val="0"/>
                <w:sz w:val="20"/>
                <w:szCs w:val="20"/>
              </w:rPr>
            </w:pPr>
            <w:r w:rsidRPr="00901428">
              <w:rPr>
                <w:rFonts w:cs="Arial"/>
                <w:b w:val="0"/>
                <w:sz w:val="20"/>
                <w:szCs w:val="20"/>
              </w:rPr>
              <w:t xml:space="preserve">Did the Examiner observe any shortfalls in knowledge by the candidate during the observed assessment? </w:t>
            </w:r>
          </w:p>
          <w:p w14:paraId="2E8B9384" w14:textId="77777777" w:rsidR="00F40AE1" w:rsidRPr="00901428" w:rsidRDefault="00F40AE1" w:rsidP="00712C17">
            <w:pPr>
              <w:pStyle w:val="Heading1"/>
              <w:spacing w:before="120" w:after="120"/>
              <w:ind w:right="40"/>
              <w:rPr>
                <w:rFonts w:cs="Arial"/>
                <w:b w:val="0"/>
                <w:sz w:val="20"/>
                <w:szCs w:val="20"/>
              </w:rPr>
            </w:pPr>
          </w:p>
        </w:tc>
        <w:tc>
          <w:tcPr>
            <w:tcW w:w="1079" w:type="dxa"/>
            <w:tcBorders>
              <w:bottom w:val="single" w:sz="6" w:space="0" w:color="000000"/>
            </w:tcBorders>
          </w:tcPr>
          <w:p w14:paraId="3BA6EE58" w14:textId="77777777" w:rsidR="00F40AE1" w:rsidRPr="00901428" w:rsidRDefault="00F40AE1" w:rsidP="00712C17">
            <w:pPr>
              <w:pStyle w:val="Heading1"/>
              <w:spacing w:line="434" w:lineRule="auto"/>
              <w:ind w:right="40"/>
              <w:rPr>
                <w:rFonts w:cs="Arial"/>
                <w:sz w:val="20"/>
                <w:szCs w:val="20"/>
              </w:rPr>
            </w:pPr>
          </w:p>
        </w:tc>
        <w:tc>
          <w:tcPr>
            <w:tcW w:w="1072" w:type="dxa"/>
            <w:tcBorders>
              <w:bottom w:val="single" w:sz="6" w:space="0" w:color="000000"/>
            </w:tcBorders>
          </w:tcPr>
          <w:p w14:paraId="0E127313" w14:textId="77777777" w:rsidR="00F40AE1" w:rsidRPr="00901428" w:rsidRDefault="00F40AE1" w:rsidP="00712C17">
            <w:pPr>
              <w:pStyle w:val="Heading1"/>
              <w:spacing w:line="434" w:lineRule="auto"/>
              <w:ind w:right="40"/>
              <w:rPr>
                <w:rFonts w:cs="Arial"/>
                <w:sz w:val="20"/>
                <w:szCs w:val="20"/>
              </w:rPr>
            </w:pPr>
          </w:p>
        </w:tc>
      </w:tr>
      <w:tr w:rsidR="00F40AE1" w:rsidRPr="00901428" w14:paraId="5DF00719" w14:textId="77777777" w:rsidTr="008E54D5">
        <w:trPr>
          <w:trHeight w:val="1413"/>
        </w:trPr>
        <w:tc>
          <w:tcPr>
            <w:tcW w:w="668" w:type="dxa"/>
            <w:vMerge/>
            <w:vAlign w:val="center"/>
          </w:tcPr>
          <w:p w14:paraId="3A866E09" w14:textId="77777777" w:rsidR="00F40AE1" w:rsidRPr="00901428" w:rsidRDefault="00F40AE1" w:rsidP="00712C17">
            <w:pPr>
              <w:pStyle w:val="Heading1"/>
              <w:spacing w:line="434" w:lineRule="auto"/>
              <w:ind w:right="40"/>
              <w:jc w:val="center"/>
              <w:rPr>
                <w:rFonts w:cs="Arial"/>
                <w:sz w:val="20"/>
                <w:szCs w:val="20"/>
              </w:rPr>
            </w:pPr>
          </w:p>
        </w:tc>
        <w:tc>
          <w:tcPr>
            <w:tcW w:w="9415" w:type="dxa"/>
            <w:gridSpan w:val="3"/>
            <w:tcBorders>
              <w:top w:val="single" w:sz="6" w:space="0" w:color="000000"/>
            </w:tcBorders>
          </w:tcPr>
          <w:p w14:paraId="74EF2E5A" w14:textId="053B8B52" w:rsidR="00F40AE1" w:rsidRPr="00901428" w:rsidRDefault="00F40AE1" w:rsidP="00712C17">
            <w:pPr>
              <w:pStyle w:val="Heading1"/>
              <w:spacing w:before="120" w:after="120"/>
              <w:ind w:right="40"/>
              <w:rPr>
                <w:rFonts w:cs="Arial"/>
                <w:b w:val="0"/>
                <w:sz w:val="20"/>
                <w:szCs w:val="20"/>
              </w:rPr>
            </w:pPr>
            <w:r w:rsidRPr="00901428">
              <w:rPr>
                <w:rFonts w:cs="Arial"/>
                <w:b w:val="0"/>
                <w:sz w:val="20"/>
                <w:szCs w:val="20"/>
              </w:rPr>
              <w:t>Any areas where the candidates did not demonstrate full knowledge must be recorded below.</w:t>
            </w:r>
          </w:p>
          <w:p w14:paraId="3BAFAF97" w14:textId="77777777" w:rsidR="00F40AE1" w:rsidRPr="00901428" w:rsidRDefault="00F40AE1" w:rsidP="008E54D5">
            <w:pPr>
              <w:pStyle w:val="Heading1"/>
              <w:spacing w:before="120" w:after="120"/>
              <w:ind w:right="40"/>
              <w:rPr>
                <w:rFonts w:cs="Arial"/>
                <w:sz w:val="20"/>
                <w:szCs w:val="20"/>
              </w:rPr>
            </w:pPr>
          </w:p>
        </w:tc>
      </w:tr>
    </w:tbl>
    <w:p w14:paraId="3F8E7950" w14:textId="05C647D4" w:rsidR="0039130E" w:rsidRPr="00901428" w:rsidRDefault="0039130E">
      <w:pPr>
        <w:rPr>
          <w:rFonts w:ascii="Arial" w:hAnsi="Arial" w:cs="Arial"/>
          <w:sz w:val="20"/>
          <w:szCs w:val="20"/>
        </w:rPr>
      </w:pPr>
    </w:p>
    <w:tbl>
      <w:tblPr>
        <w:tblStyle w:val="TableGrid"/>
        <w:tblW w:w="0" w:type="auto"/>
        <w:tblLook w:val="04A0" w:firstRow="1" w:lastRow="0" w:firstColumn="1" w:lastColumn="0" w:noHBand="0" w:noVBand="1"/>
      </w:tblPr>
      <w:tblGrid>
        <w:gridCol w:w="668"/>
        <w:gridCol w:w="7266"/>
        <w:gridCol w:w="1079"/>
        <w:gridCol w:w="1070"/>
      </w:tblGrid>
      <w:tr w:rsidR="006E1BAF" w:rsidRPr="00901428" w14:paraId="502D407B" w14:textId="77777777" w:rsidTr="0039130E">
        <w:tc>
          <w:tcPr>
            <w:tcW w:w="668" w:type="dxa"/>
          </w:tcPr>
          <w:p w14:paraId="6B53303F" w14:textId="2334E6FF" w:rsidR="006E1BAF" w:rsidRPr="00901428" w:rsidRDefault="006E1BAF" w:rsidP="00712C17">
            <w:pPr>
              <w:pStyle w:val="Heading1"/>
              <w:spacing w:line="434" w:lineRule="auto"/>
              <w:ind w:right="40"/>
              <w:jc w:val="center"/>
              <w:rPr>
                <w:rFonts w:cs="Arial"/>
                <w:sz w:val="20"/>
                <w:szCs w:val="20"/>
              </w:rPr>
            </w:pPr>
            <w:r w:rsidRPr="00901428">
              <w:rPr>
                <w:rFonts w:cs="Arial"/>
                <w:sz w:val="20"/>
                <w:szCs w:val="20"/>
              </w:rPr>
              <w:t>Item</w:t>
            </w:r>
          </w:p>
        </w:tc>
        <w:tc>
          <w:tcPr>
            <w:tcW w:w="7266" w:type="dxa"/>
          </w:tcPr>
          <w:p w14:paraId="716ECAD5" w14:textId="77777777" w:rsidR="006E1BAF" w:rsidRPr="00901428" w:rsidRDefault="006E1BAF" w:rsidP="00712C17">
            <w:pPr>
              <w:pStyle w:val="Heading1"/>
              <w:spacing w:line="434" w:lineRule="auto"/>
              <w:ind w:right="40"/>
              <w:jc w:val="center"/>
              <w:rPr>
                <w:rFonts w:cs="Arial"/>
                <w:sz w:val="20"/>
                <w:szCs w:val="20"/>
              </w:rPr>
            </w:pPr>
            <w:r w:rsidRPr="00901428">
              <w:rPr>
                <w:rFonts w:cs="Arial"/>
                <w:sz w:val="20"/>
                <w:szCs w:val="20"/>
              </w:rPr>
              <w:t>Behaviour Description</w:t>
            </w:r>
          </w:p>
        </w:tc>
        <w:tc>
          <w:tcPr>
            <w:tcW w:w="1079" w:type="dxa"/>
          </w:tcPr>
          <w:p w14:paraId="42684796" w14:textId="77777777" w:rsidR="006E1BAF" w:rsidRPr="00901428" w:rsidRDefault="00E573AC" w:rsidP="00E573AC">
            <w:pPr>
              <w:pStyle w:val="Heading1"/>
              <w:spacing w:line="434" w:lineRule="auto"/>
              <w:ind w:right="40"/>
              <w:jc w:val="center"/>
              <w:rPr>
                <w:rFonts w:cs="Arial"/>
                <w:sz w:val="20"/>
                <w:szCs w:val="20"/>
              </w:rPr>
            </w:pPr>
            <w:r w:rsidRPr="00901428">
              <w:rPr>
                <w:rFonts w:cs="Arial"/>
                <w:sz w:val="20"/>
                <w:szCs w:val="20"/>
              </w:rPr>
              <w:t xml:space="preserve">Referred </w:t>
            </w:r>
          </w:p>
        </w:tc>
        <w:tc>
          <w:tcPr>
            <w:tcW w:w="1070" w:type="dxa"/>
          </w:tcPr>
          <w:p w14:paraId="358F2939" w14:textId="77777777" w:rsidR="006E1BAF" w:rsidRPr="00901428" w:rsidRDefault="00E573AC" w:rsidP="00712C17">
            <w:pPr>
              <w:pStyle w:val="Heading1"/>
              <w:spacing w:line="434" w:lineRule="auto"/>
              <w:ind w:right="40"/>
              <w:jc w:val="center"/>
              <w:rPr>
                <w:rFonts w:cs="Arial"/>
                <w:sz w:val="20"/>
                <w:szCs w:val="20"/>
              </w:rPr>
            </w:pPr>
            <w:r w:rsidRPr="00901428">
              <w:rPr>
                <w:rFonts w:cs="Arial"/>
                <w:sz w:val="20"/>
                <w:szCs w:val="20"/>
              </w:rPr>
              <w:t>Pass</w:t>
            </w:r>
          </w:p>
        </w:tc>
      </w:tr>
      <w:tr w:rsidR="00F40AE1" w:rsidRPr="00901428" w14:paraId="28FB53B9" w14:textId="77777777" w:rsidTr="0039130E">
        <w:trPr>
          <w:trHeight w:val="593"/>
        </w:trPr>
        <w:tc>
          <w:tcPr>
            <w:tcW w:w="668" w:type="dxa"/>
            <w:vMerge w:val="restart"/>
            <w:vAlign w:val="center"/>
          </w:tcPr>
          <w:p w14:paraId="730F812D" w14:textId="1C8A0887" w:rsidR="00F40AE1" w:rsidRPr="00901428" w:rsidRDefault="00267581" w:rsidP="00DB307F">
            <w:pPr>
              <w:pStyle w:val="Heading1"/>
              <w:spacing w:line="434" w:lineRule="auto"/>
              <w:ind w:right="40"/>
              <w:jc w:val="center"/>
              <w:rPr>
                <w:rFonts w:cs="Arial"/>
                <w:sz w:val="20"/>
                <w:szCs w:val="20"/>
              </w:rPr>
            </w:pPr>
            <w:r w:rsidRPr="00901428">
              <w:rPr>
                <w:rFonts w:cs="Arial"/>
                <w:sz w:val="20"/>
                <w:szCs w:val="20"/>
              </w:rPr>
              <w:t>37</w:t>
            </w:r>
          </w:p>
        </w:tc>
        <w:tc>
          <w:tcPr>
            <w:tcW w:w="7266" w:type="dxa"/>
          </w:tcPr>
          <w:p w14:paraId="34DB9B07" w14:textId="77777777" w:rsidR="00F40AE1" w:rsidRPr="00901428" w:rsidRDefault="00F40AE1" w:rsidP="00712C17">
            <w:pPr>
              <w:pStyle w:val="Heading1"/>
              <w:spacing w:before="120" w:after="120"/>
              <w:ind w:right="40"/>
              <w:rPr>
                <w:rFonts w:cs="Arial"/>
                <w:b w:val="0"/>
                <w:sz w:val="20"/>
                <w:szCs w:val="20"/>
              </w:rPr>
            </w:pPr>
            <w:r w:rsidRPr="00901428">
              <w:rPr>
                <w:rFonts w:cs="Arial"/>
                <w:b w:val="0"/>
                <w:sz w:val="20"/>
                <w:szCs w:val="20"/>
              </w:rPr>
              <w:t>Did the candidate demonstrate, during the assessment, to those involved either directly or indirectly including the examiner, work colleagues, supervisors, contractor etc. a range of good behaviours, within the subject areas listed below.  (mark with a “tick” as appropriate)</w:t>
            </w:r>
          </w:p>
          <w:p w14:paraId="67D722CC" w14:textId="77777777" w:rsidR="00F40AE1" w:rsidRPr="00901428" w:rsidRDefault="00F40AE1" w:rsidP="00E47B68">
            <w:pPr>
              <w:pStyle w:val="Heading1"/>
              <w:numPr>
                <w:ilvl w:val="0"/>
                <w:numId w:val="17"/>
              </w:numPr>
              <w:spacing w:before="0"/>
              <w:ind w:left="714" w:right="40" w:hanging="357"/>
              <w:rPr>
                <w:rFonts w:cs="Arial"/>
                <w:b w:val="0"/>
                <w:sz w:val="20"/>
                <w:szCs w:val="20"/>
              </w:rPr>
            </w:pPr>
            <w:r w:rsidRPr="00901428">
              <w:rPr>
                <w:rFonts w:cs="Arial"/>
                <w:b w:val="0"/>
                <w:sz w:val="20"/>
                <w:szCs w:val="20"/>
              </w:rPr>
              <w:t xml:space="preserve">Safety </w:t>
            </w:r>
            <w:r w:rsidRPr="00901428">
              <w:rPr>
                <w:rFonts w:ascii="Minion Pro" w:eastAsia="MS Gothic" w:hAnsi="Minion Pro" w:cs="Minion Pro"/>
                <w:sz w:val="20"/>
                <w:szCs w:val="20"/>
              </w:rPr>
              <w:t>☐</w:t>
            </w:r>
          </w:p>
          <w:p w14:paraId="435EE259" w14:textId="77777777" w:rsidR="00F40AE1" w:rsidRPr="00901428" w:rsidRDefault="00F40AE1" w:rsidP="00E47B68">
            <w:pPr>
              <w:pStyle w:val="Heading1"/>
              <w:numPr>
                <w:ilvl w:val="0"/>
                <w:numId w:val="17"/>
              </w:numPr>
              <w:spacing w:before="0"/>
              <w:ind w:left="714" w:right="40" w:hanging="357"/>
              <w:rPr>
                <w:rFonts w:cs="Arial"/>
                <w:b w:val="0"/>
                <w:sz w:val="20"/>
                <w:szCs w:val="20"/>
              </w:rPr>
            </w:pPr>
            <w:r w:rsidRPr="00901428">
              <w:rPr>
                <w:rFonts w:cs="Arial"/>
                <w:b w:val="0"/>
                <w:sz w:val="20"/>
                <w:szCs w:val="20"/>
              </w:rPr>
              <w:t xml:space="preserve">Risk awareness </w:t>
            </w:r>
            <w:r w:rsidRPr="00901428">
              <w:rPr>
                <w:rFonts w:ascii="Minion Pro" w:eastAsia="MS Gothic" w:hAnsi="Minion Pro" w:cs="Minion Pro"/>
                <w:sz w:val="20"/>
                <w:szCs w:val="20"/>
              </w:rPr>
              <w:t>☐</w:t>
            </w:r>
          </w:p>
          <w:p w14:paraId="2A1E3BF0" w14:textId="77777777" w:rsidR="00F40AE1" w:rsidRPr="00901428" w:rsidRDefault="00F40AE1" w:rsidP="00E47B68">
            <w:pPr>
              <w:pStyle w:val="Heading1"/>
              <w:numPr>
                <w:ilvl w:val="0"/>
                <w:numId w:val="17"/>
              </w:numPr>
              <w:spacing w:before="0"/>
              <w:ind w:left="714" w:right="40" w:hanging="357"/>
              <w:rPr>
                <w:rFonts w:cs="Arial"/>
                <w:b w:val="0"/>
                <w:sz w:val="20"/>
                <w:szCs w:val="20"/>
              </w:rPr>
            </w:pPr>
            <w:r w:rsidRPr="00901428">
              <w:rPr>
                <w:rFonts w:cs="Arial"/>
                <w:b w:val="0"/>
                <w:sz w:val="20"/>
                <w:szCs w:val="20"/>
              </w:rPr>
              <w:t xml:space="preserve">Communications </w:t>
            </w:r>
            <w:r w:rsidRPr="00901428">
              <w:rPr>
                <w:rFonts w:ascii="Minion Pro" w:eastAsia="MS Gothic" w:hAnsi="Minion Pro" w:cs="Minion Pro"/>
                <w:sz w:val="20"/>
                <w:szCs w:val="20"/>
              </w:rPr>
              <w:t>☐</w:t>
            </w:r>
          </w:p>
          <w:p w14:paraId="64EE243A" w14:textId="77777777" w:rsidR="00F40AE1" w:rsidRPr="00901428" w:rsidRDefault="00F40AE1" w:rsidP="00E47B68">
            <w:pPr>
              <w:pStyle w:val="Heading1"/>
              <w:numPr>
                <w:ilvl w:val="0"/>
                <w:numId w:val="17"/>
              </w:numPr>
              <w:spacing w:before="0"/>
              <w:ind w:left="714" w:right="40" w:hanging="357"/>
              <w:rPr>
                <w:rFonts w:cs="Arial"/>
                <w:b w:val="0"/>
                <w:sz w:val="20"/>
                <w:szCs w:val="20"/>
              </w:rPr>
            </w:pPr>
            <w:r w:rsidRPr="00901428">
              <w:rPr>
                <w:rFonts w:cs="Arial"/>
                <w:b w:val="0"/>
                <w:sz w:val="20"/>
                <w:szCs w:val="20"/>
              </w:rPr>
              <w:t xml:space="preserve">Quality </w:t>
            </w:r>
            <w:r w:rsidRPr="00901428">
              <w:rPr>
                <w:rFonts w:ascii="Minion Pro" w:eastAsia="MS Gothic" w:hAnsi="Minion Pro" w:cs="Minion Pro"/>
                <w:sz w:val="20"/>
                <w:szCs w:val="20"/>
              </w:rPr>
              <w:t>☐</w:t>
            </w:r>
          </w:p>
          <w:p w14:paraId="1EF0AE32" w14:textId="3C34A95F" w:rsidR="00F40AE1" w:rsidRPr="00901428" w:rsidRDefault="00F40AE1" w:rsidP="00E47B68">
            <w:pPr>
              <w:pStyle w:val="Heading1"/>
              <w:numPr>
                <w:ilvl w:val="0"/>
                <w:numId w:val="17"/>
              </w:numPr>
              <w:spacing w:before="0"/>
              <w:ind w:left="714" w:right="40" w:hanging="357"/>
              <w:rPr>
                <w:rFonts w:cs="Arial"/>
                <w:b w:val="0"/>
                <w:sz w:val="20"/>
                <w:szCs w:val="20"/>
              </w:rPr>
            </w:pPr>
            <w:r w:rsidRPr="00901428">
              <w:rPr>
                <w:rFonts w:cs="Arial"/>
                <w:b w:val="0"/>
                <w:sz w:val="20"/>
                <w:szCs w:val="20"/>
              </w:rPr>
              <w:t>Conscientious</w:t>
            </w:r>
            <w:r w:rsidRPr="00901428">
              <w:rPr>
                <w:rFonts w:eastAsia="MS Gothic" w:cs="Arial"/>
                <w:sz w:val="20"/>
                <w:szCs w:val="20"/>
              </w:rPr>
              <w:t xml:space="preserve"> </w:t>
            </w:r>
            <w:r w:rsidRPr="00901428">
              <w:rPr>
                <w:rFonts w:ascii="Minion Pro" w:eastAsia="MS Gothic" w:hAnsi="Minion Pro" w:cs="Minion Pro"/>
                <w:sz w:val="20"/>
                <w:szCs w:val="20"/>
              </w:rPr>
              <w:t>☐</w:t>
            </w:r>
          </w:p>
          <w:p w14:paraId="125787F0" w14:textId="77777777" w:rsidR="00F40AE1" w:rsidRPr="00901428" w:rsidRDefault="00F40AE1" w:rsidP="00E47B68">
            <w:pPr>
              <w:pStyle w:val="Heading1"/>
              <w:numPr>
                <w:ilvl w:val="0"/>
                <w:numId w:val="17"/>
              </w:numPr>
              <w:spacing w:before="0"/>
              <w:ind w:left="714" w:right="40" w:hanging="357"/>
              <w:rPr>
                <w:rFonts w:cs="Arial"/>
                <w:b w:val="0"/>
                <w:sz w:val="20"/>
                <w:szCs w:val="20"/>
              </w:rPr>
            </w:pPr>
            <w:r w:rsidRPr="00901428">
              <w:rPr>
                <w:rFonts w:cs="Arial"/>
                <w:b w:val="0"/>
                <w:sz w:val="20"/>
                <w:szCs w:val="20"/>
              </w:rPr>
              <w:t xml:space="preserve">Initiative </w:t>
            </w:r>
            <w:r w:rsidRPr="00901428">
              <w:rPr>
                <w:rFonts w:ascii="Minion Pro" w:eastAsia="MS Gothic" w:hAnsi="Minion Pro" w:cs="Minion Pro"/>
                <w:sz w:val="20"/>
                <w:szCs w:val="20"/>
              </w:rPr>
              <w:t>☐</w:t>
            </w:r>
          </w:p>
          <w:p w14:paraId="4306B883" w14:textId="77777777" w:rsidR="00F40AE1" w:rsidRPr="00901428" w:rsidRDefault="00F40AE1" w:rsidP="00E47B68">
            <w:pPr>
              <w:pStyle w:val="Heading1"/>
              <w:numPr>
                <w:ilvl w:val="0"/>
                <w:numId w:val="17"/>
              </w:numPr>
              <w:spacing w:before="0"/>
              <w:ind w:left="714" w:right="40" w:hanging="357"/>
              <w:rPr>
                <w:rFonts w:cs="Arial"/>
                <w:b w:val="0"/>
                <w:sz w:val="20"/>
                <w:szCs w:val="20"/>
              </w:rPr>
            </w:pPr>
            <w:r w:rsidRPr="00901428">
              <w:rPr>
                <w:rFonts w:cs="Arial"/>
                <w:b w:val="0"/>
                <w:sz w:val="20"/>
                <w:szCs w:val="20"/>
              </w:rPr>
              <w:t xml:space="preserve">Ethical and environmental sustainability </w:t>
            </w:r>
            <w:r w:rsidRPr="00901428">
              <w:rPr>
                <w:rFonts w:ascii="Minion Pro" w:eastAsia="MS Gothic" w:hAnsi="Minion Pro" w:cs="Minion Pro"/>
                <w:sz w:val="20"/>
                <w:szCs w:val="20"/>
              </w:rPr>
              <w:t>☐</w:t>
            </w:r>
          </w:p>
          <w:p w14:paraId="73E14783" w14:textId="77777777" w:rsidR="00F40AE1" w:rsidRPr="00901428" w:rsidRDefault="00F40AE1" w:rsidP="00E47B68">
            <w:pPr>
              <w:pStyle w:val="Heading1"/>
              <w:numPr>
                <w:ilvl w:val="0"/>
                <w:numId w:val="17"/>
              </w:numPr>
              <w:spacing w:before="0"/>
              <w:ind w:left="714" w:right="40" w:hanging="357"/>
              <w:rPr>
                <w:rFonts w:cs="Arial"/>
                <w:b w:val="0"/>
                <w:sz w:val="20"/>
                <w:szCs w:val="20"/>
              </w:rPr>
            </w:pPr>
            <w:r w:rsidRPr="00901428">
              <w:rPr>
                <w:rFonts w:cs="Arial"/>
                <w:b w:val="0"/>
                <w:sz w:val="20"/>
                <w:szCs w:val="20"/>
              </w:rPr>
              <w:t xml:space="preserve">Critical thinking </w:t>
            </w:r>
            <w:r w:rsidRPr="00901428">
              <w:rPr>
                <w:rFonts w:ascii="Minion Pro" w:eastAsia="MS Gothic" w:hAnsi="Minion Pro" w:cs="Minion Pro"/>
                <w:sz w:val="20"/>
                <w:szCs w:val="20"/>
              </w:rPr>
              <w:t>☐</w:t>
            </w:r>
          </w:p>
          <w:p w14:paraId="24816933" w14:textId="77777777" w:rsidR="00F40AE1" w:rsidRPr="00901428" w:rsidRDefault="00F40AE1" w:rsidP="00FB4F71">
            <w:pPr>
              <w:pStyle w:val="Heading1"/>
              <w:spacing w:before="0"/>
              <w:ind w:right="40"/>
              <w:rPr>
                <w:rFonts w:cs="Arial"/>
                <w:b w:val="0"/>
                <w:sz w:val="20"/>
                <w:szCs w:val="20"/>
              </w:rPr>
            </w:pPr>
          </w:p>
        </w:tc>
        <w:tc>
          <w:tcPr>
            <w:tcW w:w="1079" w:type="dxa"/>
          </w:tcPr>
          <w:p w14:paraId="13AD7FB4" w14:textId="77777777" w:rsidR="00F40AE1" w:rsidRPr="00901428" w:rsidRDefault="00F40AE1" w:rsidP="00712C17">
            <w:pPr>
              <w:pStyle w:val="Heading1"/>
              <w:spacing w:line="434" w:lineRule="auto"/>
              <w:ind w:right="40"/>
              <w:rPr>
                <w:rFonts w:cs="Arial"/>
                <w:sz w:val="20"/>
                <w:szCs w:val="20"/>
              </w:rPr>
            </w:pPr>
          </w:p>
        </w:tc>
        <w:tc>
          <w:tcPr>
            <w:tcW w:w="1070" w:type="dxa"/>
          </w:tcPr>
          <w:p w14:paraId="0208DC62" w14:textId="77777777" w:rsidR="00F40AE1" w:rsidRPr="00901428" w:rsidRDefault="00F40AE1" w:rsidP="00712C17">
            <w:pPr>
              <w:pStyle w:val="Heading1"/>
              <w:spacing w:line="434" w:lineRule="auto"/>
              <w:ind w:right="40"/>
              <w:rPr>
                <w:rFonts w:cs="Arial"/>
                <w:sz w:val="20"/>
                <w:szCs w:val="20"/>
              </w:rPr>
            </w:pPr>
          </w:p>
        </w:tc>
      </w:tr>
      <w:tr w:rsidR="00F40AE1" w:rsidRPr="00901428" w14:paraId="2CF73CF8" w14:textId="77777777" w:rsidTr="00F40AE1">
        <w:trPr>
          <w:trHeight w:val="1126"/>
        </w:trPr>
        <w:tc>
          <w:tcPr>
            <w:tcW w:w="668" w:type="dxa"/>
            <w:vMerge/>
            <w:vAlign w:val="center"/>
          </w:tcPr>
          <w:p w14:paraId="4CC7BBEC" w14:textId="77777777" w:rsidR="00F40AE1" w:rsidRPr="00901428" w:rsidRDefault="00F40AE1" w:rsidP="00712C17">
            <w:pPr>
              <w:pStyle w:val="Heading1"/>
              <w:spacing w:line="434" w:lineRule="auto"/>
              <w:ind w:right="40"/>
              <w:jc w:val="center"/>
              <w:rPr>
                <w:rFonts w:cs="Arial"/>
                <w:sz w:val="20"/>
                <w:szCs w:val="20"/>
              </w:rPr>
            </w:pPr>
          </w:p>
        </w:tc>
        <w:tc>
          <w:tcPr>
            <w:tcW w:w="9415" w:type="dxa"/>
            <w:gridSpan w:val="3"/>
          </w:tcPr>
          <w:p w14:paraId="58360F56" w14:textId="060F432D" w:rsidR="00F40AE1" w:rsidRPr="00901428" w:rsidRDefault="00F40AE1" w:rsidP="00F40AE1">
            <w:pPr>
              <w:pStyle w:val="Heading1"/>
              <w:spacing w:line="434" w:lineRule="auto"/>
              <w:ind w:right="40"/>
              <w:rPr>
                <w:rFonts w:cs="Arial"/>
                <w:sz w:val="20"/>
                <w:szCs w:val="20"/>
              </w:rPr>
            </w:pPr>
            <w:r w:rsidRPr="00901428">
              <w:rPr>
                <w:rFonts w:cs="Arial"/>
                <w:b w:val="0"/>
                <w:sz w:val="20"/>
                <w:szCs w:val="20"/>
              </w:rPr>
              <w:t>Comments to support the behavio</w:t>
            </w:r>
            <w:r w:rsidR="00742B25" w:rsidRPr="00901428">
              <w:rPr>
                <w:rFonts w:cs="Arial"/>
                <w:b w:val="0"/>
                <w:sz w:val="20"/>
                <w:szCs w:val="20"/>
              </w:rPr>
              <w:t>u</w:t>
            </w:r>
            <w:r w:rsidRPr="00901428">
              <w:rPr>
                <w:rFonts w:cs="Arial"/>
                <w:b w:val="0"/>
                <w:sz w:val="20"/>
                <w:szCs w:val="20"/>
              </w:rPr>
              <w:t>ral assessment must be recorded below.</w:t>
            </w:r>
          </w:p>
        </w:tc>
      </w:tr>
    </w:tbl>
    <w:p w14:paraId="23EAD10F" w14:textId="77777777" w:rsidR="006E1BAF" w:rsidRPr="00901428" w:rsidRDefault="006E1BAF">
      <w:pPr>
        <w:rPr>
          <w:rFonts w:ascii="Arial" w:hAnsi="Arial" w:cs="Arial"/>
          <w:sz w:val="20"/>
          <w:szCs w:val="20"/>
        </w:rPr>
      </w:pPr>
    </w:p>
    <w:tbl>
      <w:tblPr>
        <w:tblStyle w:val="TableGrid"/>
        <w:tblW w:w="0" w:type="auto"/>
        <w:tblLook w:val="04A0" w:firstRow="1" w:lastRow="0" w:firstColumn="1" w:lastColumn="0" w:noHBand="0" w:noVBand="1"/>
      </w:tblPr>
      <w:tblGrid>
        <w:gridCol w:w="668"/>
        <w:gridCol w:w="7266"/>
        <w:gridCol w:w="1079"/>
        <w:gridCol w:w="1070"/>
      </w:tblGrid>
      <w:tr w:rsidR="00DB307F" w:rsidRPr="00901428" w14:paraId="4C98B047" w14:textId="77777777" w:rsidTr="00DB307F">
        <w:tc>
          <w:tcPr>
            <w:tcW w:w="668" w:type="dxa"/>
          </w:tcPr>
          <w:p w14:paraId="51C4E0A8" w14:textId="7929592D" w:rsidR="00DB307F" w:rsidRPr="00901428" w:rsidRDefault="00DB307F" w:rsidP="00DB307F">
            <w:pPr>
              <w:pStyle w:val="Heading1"/>
              <w:spacing w:line="434" w:lineRule="auto"/>
              <w:ind w:right="40"/>
              <w:jc w:val="center"/>
              <w:rPr>
                <w:rFonts w:cs="Arial"/>
                <w:sz w:val="20"/>
                <w:szCs w:val="20"/>
              </w:rPr>
            </w:pPr>
            <w:r w:rsidRPr="00901428">
              <w:rPr>
                <w:rFonts w:cs="Arial"/>
                <w:sz w:val="20"/>
                <w:szCs w:val="20"/>
              </w:rPr>
              <w:t>Item</w:t>
            </w:r>
          </w:p>
        </w:tc>
        <w:tc>
          <w:tcPr>
            <w:tcW w:w="7266" w:type="dxa"/>
          </w:tcPr>
          <w:p w14:paraId="08EB64C7" w14:textId="592B8B8B" w:rsidR="00DB307F" w:rsidRPr="00901428" w:rsidRDefault="00DB307F" w:rsidP="00DB307F">
            <w:pPr>
              <w:pStyle w:val="Heading1"/>
              <w:spacing w:line="434" w:lineRule="auto"/>
              <w:ind w:right="40"/>
              <w:jc w:val="center"/>
              <w:rPr>
                <w:rFonts w:cs="Arial"/>
                <w:sz w:val="20"/>
                <w:szCs w:val="20"/>
              </w:rPr>
            </w:pPr>
            <w:r w:rsidRPr="00901428">
              <w:rPr>
                <w:rFonts w:cs="Arial"/>
                <w:sz w:val="20"/>
                <w:szCs w:val="20"/>
              </w:rPr>
              <w:t>Contingency Scenarios</w:t>
            </w:r>
          </w:p>
        </w:tc>
        <w:tc>
          <w:tcPr>
            <w:tcW w:w="1079" w:type="dxa"/>
          </w:tcPr>
          <w:p w14:paraId="4985CE4E" w14:textId="77777777" w:rsidR="00DB307F" w:rsidRPr="00901428" w:rsidRDefault="00DB307F" w:rsidP="00DB307F">
            <w:pPr>
              <w:pStyle w:val="Heading1"/>
              <w:spacing w:line="434" w:lineRule="auto"/>
              <w:ind w:right="40"/>
              <w:jc w:val="center"/>
              <w:rPr>
                <w:rFonts w:cs="Arial"/>
                <w:sz w:val="20"/>
                <w:szCs w:val="20"/>
              </w:rPr>
            </w:pPr>
            <w:r w:rsidRPr="00901428">
              <w:rPr>
                <w:rFonts w:cs="Arial"/>
                <w:sz w:val="20"/>
                <w:szCs w:val="20"/>
              </w:rPr>
              <w:t xml:space="preserve">Referred </w:t>
            </w:r>
          </w:p>
        </w:tc>
        <w:tc>
          <w:tcPr>
            <w:tcW w:w="1070" w:type="dxa"/>
          </w:tcPr>
          <w:p w14:paraId="2D486007" w14:textId="77777777" w:rsidR="00DB307F" w:rsidRPr="00901428" w:rsidRDefault="00DB307F" w:rsidP="00DB307F">
            <w:pPr>
              <w:pStyle w:val="Heading1"/>
              <w:spacing w:line="434" w:lineRule="auto"/>
              <w:ind w:right="40"/>
              <w:jc w:val="center"/>
              <w:rPr>
                <w:rFonts w:cs="Arial"/>
                <w:sz w:val="20"/>
                <w:szCs w:val="20"/>
              </w:rPr>
            </w:pPr>
            <w:r w:rsidRPr="00901428">
              <w:rPr>
                <w:rFonts w:cs="Arial"/>
                <w:sz w:val="20"/>
                <w:szCs w:val="20"/>
              </w:rPr>
              <w:t>Pass</w:t>
            </w:r>
          </w:p>
        </w:tc>
      </w:tr>
      <w:tr w:rsidR="00F40AE1" w:rsidRPr="00901428" w14:paraId="5FA754E1" w14:textId="77777777" w:rsidTr="00DB307F">
        <w:trPr>
          <w:trHeight w:val="593"/>
        </w:trPr>
        <w:tc>
          <w:tcPr>
            <w:tcW w:w="668" w:type="dxa"/>
            <w:vMerge w:val="restart"/>
            <w:vAlign w:val="center"/>
          </w:tcPr>
          <w:p w14:paraId="18AF756D" w14:textId="23430C04" w:rsidR="00F40AE1" w:rsidRPr="00901428" w:rsidRDefault="00267581" w:rsidP="00DB307F">
            <w:pPr>
              <w:pStyle w:val="Heading1"/>
              <w:spacing w:line="434" w:lineRule="auto"/>
              <w:ind w:right="40"/>
              <w:jc w:val="center"/>
              <w:rPr>
                <w:rFonts w:cs="Arial"/>
                <w:sz w:val="20"/>
                <w:szCs w:val="20"/>
              </w:rPr>
            </w:pPr>
            <w:r w:rsidRPr="00901428">
              <w:rPr>
                <w:rFonts w:cs="Arial"/>
                <w:sz w:val="20"/>
                <w:szCs w:val="20"/>
              </w:rPr>
              <w:t>3</w:t>
            </w:r>
            <w:r w:rsidR="00B779BA" w:rsidRPr="00901428">
              <w:rPr>
                <w:rFonts w:cs="Arial"/>
                <w:sz w:val="20"/>
                <w:szCs w:val="20"/>
              </w:rPr>
              <w:t>8</w:t>
            </w:r>
          </w:p>
        </w:tc>
        <w:tc>
          <w:tcPr>
            <w:tcW w:w="7266" w:type="dxa"/>
          </w:tcPr>
          <w:p w14:paraId="324BF196" w14:textId="77777777" w:rsidR="00F40AE1" w:rsidRPr="00901428" w:rsidRDefault="00F40AE1" w:rsidP="00BD315D">
            <w:pPr>
              <w:pStyle w:val="Heading1"/>
              <w:spacing w:before="120"/>
              <w:ind w:right="40"/>
              <w:jc w:val="both"/>
              <w:rPr>
                <w:rFonts w:cs="Arial"/>
                <w:b w:val="0"/>
                <w:sz w:val="20"/>
                <w:szCs w:val="20"/>
              </w:rPr>
            </w:pPr>
            <w:r w:rsidRPr="00901428">
              <w:rPr>
                <w:rFonts w:cs="Arial"/>
                <w:b w:val="0"/>
                <w:sz w:val="20"/>
                <w:szCs w:val="20"/>
              </w:rPr>
              <w:t>The Examiner must select a minimum of one of the identified “contingency” scenarios recorded below and put this to the candidate at a suitable point during the technical test. The Examiner must ensure that the candidate responded to the contingency scenario in line with that expected by industry standards. The Examiner must identify which contingency scenario was selected below.</w:t>
            </w:r>
          </w:p>
          <w:p w14:paraId="267FC9CE" w14:textId="77777777" w:rsidR="00F40AE1" w:rsidRPr="00901428" w:rsidRDefault="00F40AE1" w:rsidP="00DB307F">
            <w:pPr>
              <w:pStyle w:val="Heading1"/>
              <w:spacing w:before="0"/>
              <w:ind w:right="40"/>
              <w:rPr>
                <w:rFonts w:cs="Arial"/>
                <w:b w:val="0"/>
                <w:sz w:val="20"/>
                <w:szCs w:val="20"/>
              </w:rPr>
            </w:pPr>
          </w:p>
          <w:p w14:paraId="2E3C4E61" w14:textId="3FEC4BFE" w:rsidR="00F40AE1" w:rsidRPr="00901428" w:rsidRDefault="00B779BA" w:rsidP="00BD315D">
            <w:pPr>
              <w:pStyle w:val="Heading1"/>
              <w:numPr>
                <w:ilvl w:val="0"/>
                <w:numId w:val="9"/>
              </w:numPr>
              <w:spacing w:before="0"/>
              <w:ind w:left="466" w:right="40"/>
              <w:rPr>
                <w:rFonts w:cs="Arial"/>
                <w:b w:val="0"/>
                <w:sz w:val="20"/>
                <w:szCs w:val="20"/>
              </w:rPr>
            </w:pPr>
            <w:r w:rsidRPr="00901428">
              <w:rPr>
                <w:rFonts w:cs="Arial"/>
                <w:b w:val="0"/>
                <w:sz w:val="20"/>
                <w:szCs w:val="20"/>
              </w:rPr>
              <w:t xml:space="preserve">No </w:t>
            </w:r>
            <w:r w:rsidR="00267581" w:rsidRPr="00901428">
              <w:rPr>
                <w:rFonts w:cs="Arial"/>
                <w:b w:val="0"/>
                <w:sz w:val="20"/>
                <w:szCs w:val="20"/>
              </w:rPr>
              <w:t>Fire and Gas</w:t>
            </w:r>
            <w:r w:rsidRPr="00901428">
              <w:rPr>
                <w:rFonts w:cs="Arial"/>
                <w:b w:val="0"/>
                <w:sz w:val="20"/>
                <w:szCs w:val="20"/>
              </w:rPr>
              <w:t xml:space="preserve"> Loop Drawing was available</w:t>
            </w:r>
            <w:r w:rsidR="00FE4551" w:rsidRPr="00901428">
              <w:rPr>
                <w:rFonts w:cs="Arial"/>
                <w:b w:val="0"/>
                <w:sz w:val="20"/>
                <w:szCs w:val="20"/>
              </w:rPr>
              <w:t xml:space="preserve"> </w:t>
            </w:r>
            <w:r w:rsidR="00FE4551" w:rsidRPr="00901428">
              <w:rPr>
                <w:rFonts w:ascii="Minion Pro" w:eastAsia="MS Gothic" w:hAnsi="Minion Pro" w:cs="Minion Pro"/>
                <w:sz w:val="20"/>
                <w:szCs w:val="20"/>
              </w:rPr>
              <w:t>☐</w:t>
            </w:r>
          </w:p>
          <w:p w14:paraId="07A73CD5" w14:textId="241B103E" w:rsidR="00F40AE1" w:rsidRPr="00901428" w:rsidRDefault="00267581" w:rsidP="00BD315D">
            <w:pPr>
              <w:pStyle w:val="Heading1"/>
              <w:numPr>
                <w:ilvl w:val="0"/>
                <w:numId w:val="9"/>
              </w:numPr>
              <w:spacing w:before="0"/>
              <w:ind w:left="466" w:right="40"/>
              <w:rPr>
                <w:rFonts w:cs="Arial"/>
                <w:b w:val="0"/>
                <w:sz w:val="20"/>
                <w:szCs w:val="20"/>
              </w:rPr>
            </w:pPr>
            <w:r w:rsidRPr="00901428">
              <w:rPr>
                <w:rFonts w:cs="Arial"/>
                <w:b w:val="0"/>
                <w:sz w:val="20"/>
                <w:szCs w:val="20"/>
              </w:rPr>
              <w:t>Gas Detector was located at height</w:t>
            </w:r>
            <w:r w:rsidR="00F40AE1" w:rsidRPr="00901428">
              <w:rPr>
                <w:rFonts w:cs="Arial"/>
                <w:b w:val="0"/>
                <w:sz w:val="20"/>
                <w:szCs w:val="20"/>
              </w:rPr>
              <w:t xml:space="preserve"> </w:t>
            </w:r>
            <w:r w:rsidR="00F40AE1" w:rsidRPr="00901428">
              <w:rPr>
                <w:rFonts w:ascii="Minion Pro" w:eastAsia="MS Gothic" w:hAnsi="Minion Pro" w:cs="Minion Pro"/>
                <w:sz w:val="20"/>
                <w:szCs w:val="20"/>
              </w:rPr>
              <w:t>☐</w:t>
            </w:r>
          </w:p>
          <w:p w14:paraId="5774051A" w14:textId="3A88824B" w:rsidR="00F40AE1" w:rsidRPr="00901428" w:rsidRDefault="00267581" w:rsidP="00BD315D">
            <w:pPr>
              <w:pStyle w:val="Heading1"/>
              <w:numPr>
                <w:ilvl w:val="0"/>
                <w:numId w:val="9"/>
              </w:numPr>
              <w:spacing w:before="0"/>
              <w:ind w:left="466" w:right="40"/>
              <w:rPr>
                <w:rFonts w:cs="Arial"/>
                <w:b w:val="0"/>
                <w:sz w:val="20"/>
                <w:szCs w:val="20"/>
              </w:rPr>
            </w:pPr>
            <w:r w:rsidRPr="00901428">
              <w:rPr>
                <w:rFonts w:cs="Arial"/>
                <w:b w:val="0"/>
                <w:sz w:val="20"/>
                <w:szCs w:val="20"/>
              </w:rPr>
              <w:t>Optical Mirror was found to be damaged</w:t>
            </w:r>
            <w:r w:rsidR="00F40AE1" w:rsidRPr="00901428">
              <w:rPr>
                <w:rFonts w:cs="Arial"/>
                <w:b w:val="0"/>
                <w:sz w:val="20"/>
                <w:szCs w:val="20"/>
              </w:rPr>
              <w:t xml:space="preserve"> </w:t>
            </w:r>
            <w:r w:rsidR="00F40AE1" w:rsidRPr="00901428">
              <w:rPr>
                <w:rFonts w:ascii="Minion Pro" w:eastAsia="MS Gothic" w:hAnsi="Minion Pro" w:cs="Minion Pro"/>
                <w:sz w:val="20"/>
                <w:szCs w:val="20"/>
              </w:rPr>
              <w:t>☐</w:t>
            </w:r>
          </w:p>
          <w:p w14:paraId="78A0BA14" w14:textId="21FB397C" w:rsidR="00F40AE1" w:rsidRPr="00901428" w:rsidRDefault="00267581" w:rsidP="00BD315D">
            <w:pPr>
              <w:pStyle w:val="Heading1"/>
              <w:numPr>
                <w:ilvl w:val="0"/>
                <w:numId w:val="9"/>
              </w:numPr>
              <w:spacing w:before="0"/>
              <w:ind w:left="466" w:right="40"/>
              <w:rPr>
                <w:rFonts w:cs="Arial"/>
                <w:b w:val="0"/>
                <w:sz w:val="20"/>
                <w:szCs w:val="20"/>
              </w:rPr>
            </w:pPr>
            <w:r w:rsidRPr="00901428">
              <w:rPr>
                <w:rFonts w:cs="Arial"/>
                <w:b w:val="0"/>
                <w:sz w:val="20"/>
                <w:szCs w:val="20"/>
              </w:rPr>
              <w:lastRenderedPageBreak/>
              <w:t>No suitable Test Gas was available</w:t>
            </w:r>
            <w:r w:rsidR="00F40AE1" w:rsidRPr="00901428">
              <w:rPr>
                <w:rFonts w:cs="Arial"/>
                <w:b w:val="0"/>
                <w:sz w:val="20"/>
                <w:szCs w:val="20"/>
              </w:rPr>
              <w:t xml:space="preserve"> </w:t>
            </w:r>
            <w:r w:rsidR="00F40AE1" w:rsidRPr="00901428">
              <w:rPr>
                <w:rFonts w:ascii="Minion Pro" w:eastAsia="MS Gothic" w:hAnsi="Minion Pro" w:cs="Minion Pro"/>
                <w:sz w:val="20"/>
                <w:szCs w:val="20"/>
              </w:rPr>
              <w:t>☐</w:t>
            </w:r>
          </w:p>
          <w:p w14:paraId="1CDE4F1A" w14:textId="6D843671" w:rsidR="00FE4551" w:rsidRPr="00901428" w:rsidRDefault="00267581" w:rsidP="00BD315D">
            <w:pPr>
              <w:pStyle w:val="Heading1"/>
              <w:numPr>
                <w:ilvl w:val="0"/>
                <w:numId w:val="9"/>
              </w:numPr>
              <w:spacing w:before="0"/>
              <w:ind w:left="466" w:right="40"/>
              <w:rPr>
                <w:rFonts w:cs="Arial"/>
                <w:b w:val="0"/>
                <w:sz w:val="20"/>
                <w:szCs w:val="20"/>
              </w:rPr>
            </w:pPr>
            <w:r w:rsidRPr="00901428">
              <w:rPr>
                <w:rFonts w:cs="Arial"/>
                <w:b w:val="0"/>
                <w:sz w:val="20"/>
                <w:szCs w:val="20"/>
              </w:rPr>
              <w:t>IR Gas Detector was found to have mechanical Damage</w:t>
            </w:r>
            <w:r w:rsidR="00FE4551" w:rsidRPr="00901428">
              <w:rPr>
                <w:rFonts w:cs="Arial"/>
                <w:b w:val="0"/>
                <w:sz w:val="20"/>
                <w:szCs w:val="20"/>
              </w:rPr>
              <w:t xml:space="preserve"> </w:t>
            </w:r>
            <w:r w:rsidR="00FE4551" w:rsidRPr="00901428">
              <w:rPr>
                <w:rFonts w:ascii="Minion Pro" w:eastAsia="MS Gothic" w:hAnsi="Minion Pro" w:cs="Minion Pro"/>
                <w:sz w:val="20"/>
                <w:szCs w:val="20"/>
              </w:rPr>
              <w:t>☐</w:t>
            </w:r>
          </w:p>
          <w:p w14:paraId="54B430EB" w14:textId="77777777" w:rsidR="00F40AE1" w:rsidRPr="00901428" w:rsidRDefault="00F40AE1" w:rsidP="00F13C78">
            <w:pPr>
              <w:pStyle w:val="Heading1"/>
              <w:spacing w:before="0"/>
              <w:ind w:left="106" w:right="40"/>
              <w:rPr>
                <w:rFonts w:cs="Arial"/>
                <w:b w:val="0"/>
                <w:sz w:val="20"/>
                <w:szCs w:val="20"/>
              </w:rPr>
            </w:pPr>
          </w:p>
        </w:tc>
        <w:tc>
          <w:tcPr>
            <w:tcW w:w="1079" w:type="dxa"/>
          </w:tcPr>
          <w:p w14:paraId="1FC59AD6" w14:textId="77777777" w:rsidR="00F40AE1" w:rsidRPr="00901428" w:rsidRDefault="00F40AE1" w:rsidP="00DB307F">
            <w:pPr>
              <w:pStyle w:val="Heading1"/>
              <w:spacing w:line="434" w:lineRule="auto"/>
              <w:ind w:right="40"/>
              <w:rPr>
                <w:rFonts w:cs="Arial"/>
                <w:sz w:val="20"/>
                <w:szCs w:val="20"/>
              </w:rPr>
            </w:pPr>
          </w:p>
        </w:tc>
        <w:tc>
          <w:tcPr>
            <w:tcW w:w="1070" w:type="dxa"/>
          </w:tcPr>
          <w:p w14:paraId="7AD1DA0E" w14:textId="77777777" w:rsidR="00F40AE1" w:rsidRPr="00901428" w:rsidRDefault="00F40AE1" w:rsidP="00DB307F">
            <w:pPr>
              <w:pStyle w:val="Heading1"/>
              <w:spacing w:line="434" w:lineRule="auto"/>
              <w:ind w:right="40"/>
              <w:rPr>
                <w:rFonts w:cs="Arial"/>
                <w:sz w:val="20"/>
                <w:szCs w:val="20"/>
              </w:rPr>
            </w:pPr>
          </w:p>
        </w:tc>
      </w:tr>
      <w:tr w:rsidR="00F40AE1" w:rsidRPr="00901428" w14:paraId="4D2EAAFB" w14:textId="77777777" w:rsidTr="00F40AE1">
        <w:trPr>
          <w:trHeight w:val="1209"/>
        </w:trPr>
        <w:tc>
          <w:tcPr>
            <w:tcW w:w="668" w:type="dxa"/>
            <w:vMerge/>
          </w:tcPr>
          <w:p w14:paraId="6D240845" w14:textId="77777777" w:rsidR="00F40AE1" w:rsidRPr="00901428" w:rsidRDefault="00F40AE1" w:rsidP="00A85757">
            <w:pPr>
              <w:pStyle w:val="Heading1"/>
              <w:spacing w:line="434" w:lineRule="auto"/>
              <w:ind w:right="40"/>
              <w:jc w:val="center"/>
              <w:rPr>
                <w:rFonts w:cs="Arial"/>
                <w:sz w:val="20"/>
                <w:szCs w:val="20"/>
              </w:rPr>
            </w:pPr>
          </w:p>
        </w:tc>
        <w:tc>
          <w:tcPr>
            <w:tcW w:w="9415" w:type="dxa"/>
            <w:gridSpan w:val="3"/>
          </w:tcPr>
          <w:p w14:paraId="22C3D0D1" w14:textId="5F8169E7" w:rsidR="00F40AE1" w:rsidRPr="00901428" w:rsidRDefault="00F40AE1" w:rsidP="00A85757">
            <w:pPr>
              <w:pStyle w:val="Heading1"/>
              <w:spacing w:line="434" w:lineRule="auto"/>
              <w:ind w:right="40"/>
              <w:rPr>
                <w:rFonts w:cs="Arial"/>
                <w:sz w:val="20"/>
                <w:szCs w:val="20"/>
              </w:rPr>
            </w:pPr>
            <w:r w:rsidRPr="00901428">
              <w:rPr>
                <w:rFonts w:cs="Arial"/>
                <w:b w:val="0"/>
                <w:sz w:val="20"/>
                <w:szCs w:val="20"/>
              </w:rPr>
              <w:t>Comments to support the contingency assessment must be recorded below.</w:t>
            </w:r>
          </w:p>
        </w:tc>
      </w:tr>
    </w:tbl>
    <w:p w14:paraId="330E862D" w14:textId="585C7CB7" w:rsidR="00A85757" w:rsidRPr="00901428" w:rsidRDefault="00A85757">
      <w:pPr>
        <w:rPr>
          <w:rFonts w:ascii="Arial" w:hAnsi="Arial" w:cs="Arial"/>
          <w:sz w:val="20"/>
          <w:szCs w:val="20"/>
        </w:rPr>
      </w:pPr>
    </w:p>
    <w:tbl>
      <w:tblPr>
        <w:tblStyle w:val="TableGrid"/>
        <w:tblW w:w="0" w:type="auto"/>
        <w:tblLook w:val="04A0" w:firstRow="1" w:lastRow="0" w:firstColumn="1" w:lastColumn="0" w:noHBand="0" w:noVBand="1"/>
      </w:tblPr>
      <w:tblGrid>
        <w:gridCol w:w="10083"/>
      </w:tblGrid>
      <w:tr w:rsidR="00A76DF1" w:rsidRPr="00901428" w14:paraId="0E374A8B" w14:textId="77777777" w:rsidTr="003D5AED">
        <w:tc>
          <w:tcPr>
            <w:tcW w:w="10083" w:type="dxa"/>
          </w:tcPr>
          <w:p w14:paraId="00992544" w14:textId="27AD0110" w:rsidR="00A76DF1" w:rsidRPr="00901428" w:rsidRDefault="00A76DF1" w:rsidP="003D5AED">
            <w:pPr>
              <w:pStyle w:val="Heading1"/>
              <w:spacing w:line="434" w:lineRule="auto"/>
              <w:ind w:right="40"/>
              <w:rPr>
                <w:rFonts w:cs="Arial"/>
                <w:sz w:val="20"/>
                <w:szCs w:val="20"/>
              </w:rPr>
            </w:pPr>
            <w:r w:rsidRPr="00901428">
              <w:rPr>
                <w:rFonts w:cs="Arial"/>
                <w:sz w:val="20"/>
                <w:szCs w:val="20"/>
              </w:rPr>
              <w:t>Time taken / comment</w:t>
            </w:r>
          </w:p>
        </w:tc>
      </w:tr>
      <w:tr w:rsidR="00A76DF1" w:rsidRPr="00901428" w14:paraId="216CB305" w14:textId="77777777" w:rsidTr="003D5AED">
        <w:tc>
          <w:tcPr>
            <w:tcW w:w="10083" w:type="dxa"/>
          </w:tcPr>
          <w:p w14:paraId="7A3369BF" w14:textId="77777777" w:rsidR="00A76DF1" w:rsidRPr="00901428" w:rsidRDefault="00A76DF1" w:rsidP="003D5AED">
            <w:pPr>
              <w:pStyle w:val="Heading1"/>
              <w:spacing w:line="434" w:lineRule="auto"/>
              <w:ind w:right="40"/>
              <w:rPr>
                <w:rFonts w:cs="Arial"/>
                <w:sz w:val="20"/>
                <w:szCs w:val="20"/>
              </w:rPr>
            </w:pPr>
            <w:r w:rsidRPr="00901428">
              <w:rPr>
                <w:rFonts w:cs="Arial"/>
                <w:sz w:val="20"/>
                <w:szCs w:val="20"/>
              </w:rPr>
              <w:t>REFERRED</w:t>
            </w:r>
            <w:r w:rsidR="00E573AC" w:rsidRPr="00901428">
              <w:rPr>
                <w:rFonts w:cs="Arial"/>
                <w:sz w:val="20"/>
                <w:szCs w:val="20"/>
              </w:rPr>
              <w:t>/PASS</w:t>
            </w:r>
          </w:p>
        </w:tc>
      </w:tr>
    </w:tbl>
    <w:p w14:paraId="621C94F7" w14:textId="77777777" w:rsidR="00A76DF1" w:rsidRPr="00901428" w:rsidRDefault="00A76DF1" w:rsidP="00A76DF1">
      <w:pPr>
        <w:pStyle w:val="Heading1"/>
        <w:spacing w:line="434" w:lineRule="auto"/>
        <w:ind w:right="40"/>
        <w:rPr>
          <w:rFonts w:cs="Arial"/>
          <w:sz w:val="20"/>
          <w:szCs w:val="20"/>
        </w:rPr>
      </w:pPr>
    </w:p>
    <w:tbl>
      <w:tblPr>
        <w:tblStyle w:val="TableGrid"/>
        <w:tblW w:w="0" w:type="auto"/>
        <w:tblLook w:val="04A0" w:firstRow="1" w:lastRow="0" w:firstColumn="1" w:lastColumn="0" w:noHBand="0" w:noVBand="1"/>
      </w:tblPr>
      <w:tblGrid>
        <w:gridCol w:w="3652"/>
        <w:gridCol w:w="6431"/>
      </w:tblGrid>
      <w:tr w:rsidR="00A76DF1" w:rsidRPr="00901428" w14:paraId="6636BF53" w14:textId="77777777" w:rsidTr="003D5AED">
        <w:trPr>
          <w:trHeight w:val="583"/>
        </w:trPr>
        <w:tc>
          <w:tcPr>
            <w:tcW w:w="3652" w:type="dxa"/>
            <w:vAlign w:val="center"/>
          </w:tcPr>
          <w:p w14:paraId="7D8BB2E0" w14:textId="77777777" w:rsidR="00A76DF1" w:rsidRPr="00901428" w:rsidRDefault="00A76DF1" w:rsidP="003D5AED">
            <w:pPr>
              <w:pStyle w:val="Heading1"/>
              <w:spacing w:before="120" w:after="120"/>
              <w:rPr>
                <w:rFonts w:cs="Arial"/>
                <w:sz w:val="20"/>
                <w:szCs w:val="20"/>
              </w:rPr>
            </w:pPr>
            <w:r w:rsidRPr="00901428">
              <w:rPr>
                <w:rFonts w:cs="Arial"/>
                <w:sz w:val="20"/>
                <w:szCs w:val="20"/>
              </w:rPr>
              <w:t>Technical Examiner’s Name:</w:t>
            </w:r>
          </w:p>
        </w:tc>
        <w:tc>
          <w:tcPr>
            <w:tcW w:w="6431" w:type="dxa"/>
            <w:vAlign w:val="center"/>
          </w:tcPr>
          <w:p w14:paraId="735A31D5" w14:textId="77777777" w:rsidR="00A76DF1" w:rsidRPr="00901428" w:rsidRDefault="00A76DF1" w:rsidP="003D5AED">
            <w:pPr>
              <w:pStyle w:val="Heading1"/>
              <w:spacing w:before="120" w:after="120"/>
              <w:rPr>
                <w:rFonts w:cs="Arial"/>
                <w:sz w:val="20"/>
                <w:szCs w:val="20"/>
              </w:rPr>
            </w:pPr>
          </w:p>
        </w:tc>
      </w:tr>
      <w:tr w:rsidR="00A76DF1" w:rsidRPr="00901428" w14:paraId="4B5CDAA6" w14:textId="77777777" w:rsidTr="003D5AED">
        <w:trPr>
          <w:trHeight w:val="583"/>
        </w:trPr>
        <w:tc>
          <w:tcPr>
            <w:tcW w:w="3652" w:type="dxa"/>
            <w:vAlign w:val="center"/>
          </w:tcPr>
          <w:p w14:paraId="5D56B23C" w14:textId="77777777" w:rsidR="00A76DF1" w:rsidRPr="00901428" w:rsidRDefault="00A76DF1" w:rsidP="003D5AED">
            <w:pPr>
              <w:pStyle w:val="Heading1"/>
              <w:spacing w:before="120" w:after="120"/>
              <w:rPr>
                <w:rFonts w:cs="Arial"/>
                <w:sz w:val="20"/>
                <w:szCs w:val="20"/>
              </w:rPr>
            </w:pPr>
            <w:r w:rsidRPr="00901428">
              <w:rPr>
                <w:rFonts w:cs="Arial"/>
                <w:sz w:val="20"/>
                <w:szCs w:val="20"/>
              </w:rPr>
              <w:t>Technical Examiner’s Signature:</w:t>
            </w:r>
          </w:p>
        </w:tc>
        <w:tc>
          <w:tcPr>
            <w:tcW w:w="6431" w:type="dxa"/>
            <w:vAlign w:val="center"/>
          </w:tcPr>
          <w:p w14:paraId="620094E4" w14:textId="77777777" w:rsidR="00A76DF1" w:rsidRPr="00901428" w:rsidRDefault="00A76DF1" w:rsidP="003D5AED">
            <w:pPr>
              <w:pStyle w:val="Heading1"/>
              <w:spacing w:before="120" w:after="120"/>
              <w:rPr>
                <w:rFonts w:cs="Arial"/>
                <w:sz w:val="20"/>
                <w:szCs w:val="20"/>
              </w:rPr>
            </w:pPr>
          </w:p>
        </w:tc>
      </w:tr>
    </w:tbl>
    <w:p w14:paraId="443CFAC1" w14:textId="77777777" w:rsidR="00DE33E9" w:rsidRPr="00901428" w:rsidRDefault="00DE33E9" w:rsidP="002601D4">
      <w:pPr>
        <w:pStyle w:val="BodyText"/>
        <w:tabs>
          <w:tab w:val="left" w:pos="567"/>
        </w:tabs>
        <w:ind w:left="0"/>
        <w:jc w:val="both"/>
        <w:rPr>
          <w:rFonts w:cs="Arial"/>
        </w:rPr>
      </w:pPr>
    </w:p>
    <w:sectPr w:rsidR="00DE33E9" w:rsidRPr="00901428" w:rsidSect="00BD315D">
      <w:pgSz w:w="11907" w:h="16840"/>
      <w:pgMar w:top="1276" w:right="1020" w:bottom="1560" w:left="102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6E7B4" w14:textId="77777777" w:rsidR="00550CE3" w:rsidRDefault="00550CE3">
      <w:r>
        <w:separator/>
      </w:r>
    </w:p>
  </w:endnote>
  <w:endnote w:type="continuationSeparator" w:id="0">
    <w:p w14:paraId="03D4BAAE" w14:textId="77777777" w:rsidR="00550CE3" w:rsidRDefault="0055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auto"/>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5A373" w14:textId="47FB5A1B" w:rsidR="00896EDB" w:rsidRPr="00AE02FA" w:rsidRDefault="00896EDB" w:rsidP="00F5056B">
    <w:pPr>
      <w:tabs>
        <w:tab w:val="left" w:pos="4320"/>
        <w:tab w:val="right" w:pos="9540"/>
      </w:tabs>
      <w:rPr>
        <w:rStyle w:val="PageNumber"/>
        <w:rFonts w:cs="Arial"/>
        <w:snapToGrid w:val="0"/>
        <w:sz w:val="12"/>
        <w:szCs w:val="16"/>
      </w:rPr>
    </w:pPr>
    <w:r w:rsidRPr="00AE02FA">
      <w:rPr>
        <w:rFonts w:ascii="Arial" w:eastAsia="Arial" w:hAnsi="Arial" w:cs="Arial"/>
        <w:bCs/>
        <w:spacing w:val="1"/>
        <w:sz w:val="18"/>
        <w:szCs w:val="24"/>
      </w:rPr>
      <w:t>T</w:t>
    </w:r>
    <w:r>
      <w:rPr>
        <w:rFonts w:ascii="Arial" w:eastAsia="Arial" w:hAnsi="Arial" w:cs="Arial"/>
        <w:bCs/>
        <w:spacing w:val="1"/>
        <w:sz w:val="18"/>
        <w:szCs w:val="24"/>
      </w:rPr>
      <w:t>MPS05-IC01</w:t>
    </w:r>
    <w:r w:rsidRPr="00AE02FA">
      <w:rPr>
        <w:rFonts w:ascii="Arial" w:eastAsia="Arial" w:hAnsi="Arial" w:cs="Arial"/>
        <w:bCs/>
        <w:spacing w:val="1"/>
        <w:sz w:val="18"/>
        <w:szCs w:val="24"/>
      </w:rPr>
      <w:t xml:space="preserve"> </w:t>
    </w:r>
    <w:r>
      <w:rPr>
        <w:rFonts w:ascii="Arial" w:eastAsia="Arial" w:hAnsi="Arial" w:cs="Arial"/>
        <w:bCs/>
        <w:spacing w:val="1"/>
        <w:sz w:val="18"/>
        <w:szCs w:val="24"/>
      </w:rPr>
      <w:t>Repair Infra Red Gas Detector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66CC1" w14:textId="77777777" w:rsidR="00550CE3" w:rsidRDefault="00550CE3">
      <w:r>
        <w:separator/>
      </w:r>
    </w:p>
  </w:footnote>
  <w:footnote w:type="continuationSeparator" w:id="0">
    <w:p w14:paraId="0845D0D9" w14:textId="77777777" w:rsidR="00550CE3" w:rsidRDefault="00550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B41A8" w14:textId="77777777" w:rsidR="00896EDB" w:rsidRDefault="00896EDB" w:rsidP="00F5056B">
    <w:pPr>
      <w:tabs>
        <w:tab w:val="left" w:pos="4290"/>
      </w:tabs>
      <w:spacing w:line="200" w:lineRule="exact"/>
      <w:rPr>
        <w:sz w:val="20"/>
        <w:szCs w:val="20"/>
      </w:rPr>
    </w:pPr>
    <w:r>
      <w:drawing>
        <wp:anchor distT="0" distB="0" distL="114300" distR="114300" simplePos="0" relativeHeight="251653632" behindDoc="1" locked="0" layoutInCell="1" allowOverlap="1" wp14:anchorId="3A44E9E0" wp14:editId="00CD10D1">
          <wp:simplePos x="0" y="0"/>
          <wp:positionH relativeFrom="page">
            <wp:posOffset>723900</wp:posOffset>
          </wp:positionH>
          <wp:positionV relativeFrom="page">
            <wp:posOffset>228600</wp:posOffset>
          </wp:positionV>
          <wp:extent cx="1995170" cy="49847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5170" cy="498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16275" w14:textId="77777777" w:rsidR="00896EDB" w:rsidRDefault="00896EDB">
    <w:pPr>
      <w:spacing w:line="200" w:lineRule="exact"/>
      <w:rPr>
        <w:sz w:val="20"/>
        <w:szCs w:val="20"/>
      </w:rPr>
    </w:pPr>
    <w:r>
      <w:drawing>
        <wp:anchor distT="0" distB="0" distL="114300" distR="114300" simplePos="0" relativeHeight="251661824" behindDoc="1" locked="0" layoutInCell="1" allowOverlap="1" wp14:anchorId="560ADE9E" wp14:editId="7A0B322E">
          <wp:simplePos x="0" y="0"/>
          <wp:positionH relativeFrom="page">
            <wp:posOffset>723900</wp:posOffset>
          </wp:positionH>
          <wp:positionV relativeFrom="page">
            <wp:posOffset>228600</wp:posOffset>
          </wp:positionV>
          <wp:extent cx="1995170" cy="498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5170" cy="498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505"/>
    <w:multiLevelType w:val="hybridMultilevel"/>
    <w:tmpl w:val="0B808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81A28"/>
    <w:multiLevelType w:val="hybridMultilevel"/>
    <w:tmpl w:val="5D40C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E6263"/>
    <w:multiLevelType w:val="hybridMultilevel"/>
    <w:tmpl w:val="5C0A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A22FD"/>
    <w:multiLevelType w:val="hybridMultilevel"/>
    <w:tmpl w:val="1EFC1A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F69A1"/>
    <w:multiLevelType w:val="hybridMultilevel"/>
    <w:tmpl w:val="20F015B8"/>
    <w:lvl w:ilvl="0" w:tplc="63482B24">
      <w:start w:val="1"/>
      <w:numFmt w:val="bullet"/>
      <w:lvlText w:val="•"/>
      <w:lvlJc w:val="left"/>
      <w:pPr>
        <w:ind w:left="761" w:hanging="360"/>
      </w:pPr>
      <w:rPr>
        <w:rFonts w:hint="default"/>
      </w:rPr>
    </w:lvl>
    <w:lvl w:ilvl="1" w:tplc="04090003" w:tentative="1">
      <w:start w:val="1"/>
      <w:numFmt w:val="bullet"/>
      <w:lvlText w:val="o"/>
      <w:lvlJc w:val="left"/>
      <w:pPr>
        <w:ind w:left="1481" w:hanging="360"/>
      </w:pPr>
      <w:rPr>
        <w:rFonts w:ascii="Courier New" w:hAnsi="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 w15:restartNumberingAfterBreak="0">
    <w:nsid w:val="1D0C7CAB"/>
    <w:multiLevelType w:val="hybridMultilevel"/>
    <w:tmpl w:val="FA1E18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E69CF"/>
    <w:multiLevelType w:val="hybridMultilevel"/>
    <w:tmpl w:val="F312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F37AA"/>
    <w:multiLevelType w:val="hybridMultilevel"/>
    <w:tmpl w:val="722C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409CB"/>
    <w:multiLevelType w:val="hybridMultilevel"/>
    <w:tmpl w:val="D9900EDE"/>
    <w:lvl w:ilvl="0" w:tplc="63482B2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04247"/>
    <w:multiLevelType w:val="hybridMultilevel"/>
    <w:tmpl w:val="B8D65C6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3309B"/>
    <w:multiLevelType w:val="hybridMultilevel"/>
    <w:tmpl w:val="ED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B7649"/>
    <w:multiLevelType w:val="hybridMultilevel"/>
    <w:tmpl w:val="40F2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45FC7"/>
    <w:multiLevelType w:val="hybridMultilevel"/>
    <w:tmpl w:val="0D6C5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F25966"/>
    <w:multiLevelType w:val="hybridMultilevel"/>
    <w:tmpl w:val="C4300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302EB"/>
    <w:multiLevelType w:val="hybridMultilevel"/>
    <w:tmpl w:val="BAA4BC54"/>
    <w:lvl w:ilvl="0" w:tplc="6C8A6022">
      <w:start w:val="1"/>
      <w:numFmt w:val="decimal"/>
      <w:lvlText w:val="%1."/>
      <w:lvlJc w:val="left"/>
      <w:pPr>
        <w:ind w:hanging="437"/>
      </w:pPr>
      <w:rPr>
        <w:rFonts w:ascii="Arial" w:eastAsia="Arial" w:hAnsi="Arial" w:hint="default"/>
        <w:spacing w:val="-1"/>
        <w:w w:val="99"/>
        <w:sz w:val="20"/>
        <w:szCs w:val="20"/>
      </w:rPr>
    </w:lvl>
    <w:lvl w:ilvl="1" w:tplc="886AEDCC">
      <w:start w:val="1"/>
      <w:numFmt w:val="decimal"/>
      <w:lvlText w:val="%2."/>
      <w:lvlJc w:val="left"/>
      <w:pPr>
        <w:ind w:hanging="360"/>
      </w:pPr>
      <w:rPr>
        <w:rFonts w:ascii="Arial" w:eastAsia="Arial" w:hAnsi="Arial" w:hint="default"/>
        <w:spacing w:val="-1"/>
        <w:w w:val="99"/>
        <w:sz w:val="20"/>
        <w:szCs w:val="20"/>
      </w:rPr>
    </w:lvl>
    <w:lvl w:ilvl="2" w:tplc="63482B24">
      <w:start w:val="1"/>
      <w:numFmt w:val="bullet"/>
      <w:lvlText w:val="•"/>
      <w:lvlJc w:val="left"/>
      <w:rPr>
        <w:rFonts w:hint="default"/>
      </w:rPr>
    </w:lvl>
    <w:lvl w:ilvl="3" w:tplc="5EA412CC">
      <w:start w:val="1"/>
      <w:numFmt w:val="bullet"/>
      <w:lvlText w:val="•"/>
      <w:lvlJc w:val="left"/>
      <w:rPr>
        <w:rFonts w:hint="default"/>
      </w:rPr>
    </w:lvl>
    <w:lvl w:ilvl="4" w:tplc="63AE6FF2">
      <w:start w:val="1"/>
      <w:numFmt w:val="bullet"/>
      <w:lvlText w:val="•"/>
      <w:lvlJc w:val="left"/>
      <w:rPr>
        <w:rFonts w:hint="default"/>
      </w:rPr>
    </w:lvl>
    <w:lvl w:ilvl="5" w:tplc="FA542108">
      <w:start w:val="1"/>
      <w:numFmt w:val="bullet"/>
      <w:lvlText w:val="•"/>
      <w:lvlJc w:val="left"/>
      <w:rPr>
        <w:rFonts w:hint="default"/>
      </w:rPr>
    </w:lvl>
    <w:lvl w:ilvl="6" w:tplc="B51EC610">
      <w:start w:val="1"/>
      <w:numFmt w:val="bullet"/>
      <w:lvlText w:val="•"/>
      <w:lvlJc w:val="left"/>
      <w:rPr>
        <w:rFonts w:hint="default"/>
      </w:rPr>
    </w:lvl>
    <w:lvl w:ilvl="7" w:tplc="E0D843C2">
      <w:start w:val="1"/>
      <w:numFmt w:val="bullet"/>
      <w:lvlText w:val="•"/>
      <w:lvlJc w:val="left"/>
      <w:rPr>
        <w:rFonts w:hint="default"/>
      </w:rPr>
    </w:lvl>
    <w:lvl w:ilvl="8" w:tplc="FA38B9FE">
      <w:start w:val="1"/>
      <w:numFmt w:val="bullet"/>
      <w:lvlText w:val="•"/>
      <w:lvlJc w:val="left"/>
      <w:rPr>
        <w:rFonts w:hint="default"/>
      </w:rPr>
    </w:lvl>
  </w:abstractNum>
  <w:abstractNum w:abstractNumId="15" w15:restartNumberingAfterBreak="0">
    <w:nsid w:val="48F055EB"/>
    <w:multiLevelType w:val="hybridMultilevel"/>
    <w:tmpl w:val="BAA4BC54"/>
    <w:lvl w:ilvl="0" w:tplc="6C8A6022">
      <w:start w:val="1"/>
      <w:numFmt w:val="decimal"/>
      <w:lvlText w:val="%1."/>
      <w:lvlJc w:val="left"/>
      <w:pPr>
        <w:ind w:hanging="437"/>
      </w:pPr>
      <w:rPr>
        <w:rFonts w:ascii="Arial" w:eastAsia="Arial" w:hAnsi="Arial" w:hint="default"/>
        <w:spacing w:val="-1"/>
        <w:w w:val="99"/>
        <w:sz w:val="20"/>
        <w:szCs w:val="20"/>
      </w:rPr>
    </w:lvl>
    <w:lvl w:ilvl="1" w:tplc="886AEDCC">
      <w:start w:val="1"/>
      <w:numFmt w:val="decimal"/>
      <w:lvlText w:val="%2."/>
      <w:lvlJc w:val="left"/>
      <w:pPr>
        <w:ind w:hanging="360"/>
      </w:pPr>
      <w:rPr>
        <w:rFonts w:ascii="Arial" w:eastAsia="Arial" w:hAnsi="Arial" w:hint="default"/>
        <w:spacing w:val="-1"/>
        <w:w w:val="99"/>
        <w:sz w:val="20"/>
        <w:szCs w:val="20"/>
      </w:rPr>
    </w:lvl>
    <w:lvl w:ilvl="2" w:tplc="63482B24">
      <w:start w:val="1"/>
      <w:numFmt w:val="bullet"/>
      <w:lvlText w:val="•"/>
      <w:lvlJc w:val="left"/>
      <w:rPr>
        <w:rFonts w:hint="default"/>
      </w:rPr>
    </w:lvl>
    <w:lvl w:ilvl="3" w:tplc="5EA412CC">
      <w:start w:val="1"/>
      <w:numFmt w:val="bullet"/>
      <w:lvlText w:val="•"/>
      <w:lvlJc w:val="left"/>
      <w:rPr>
        <w:rFonts w:hint="default"/>
      </w:rPr>
    </w:lvl>
    <w:lvl w:ilvl="4" w:tplc="63AE6FF2">
      <w:start w:val="1"/>
      <w:numFmt w:val="bullet"/>
      <w:lvlText w:val="•"/>
      <w:lvlJc w:val="left"/>
      <w:rPr>
        <w:rFonts w:hint="default"/>
      </w:rPr>
    </w:lvl>
    <w:lvl w:ilvl="5" w:tplc="FA542108">
      <w:start w:val="1"/>
      <w:numFmt w:val="bullet"/>
      <w:lvlText w:val="•"/>
      <w:lvlJc w:val="left"/>
      <w:rPr>
        <w:rFonts w:hint="default"/>
      </w:rPr>
    </w:lvl>
    <w:lvl w:ilvl="6" w:tplc="B51EC610">
      <w:start w:val="1"/>
      <w:numFmt w:val="bullet"/>
      <w:lvlText w:val="•"/>
      <w:lvlJc w:val="left"/>
      <w:rPr>
        <w:rFonts w:hint="default"/>
      </w:rPr>
    </w:lvl>
    <w:lvl w:ilvl="7" w:tplc="E0D843C2">
      <w:start w:val="1"/>
      <w:numFmt w:val="bullet"/>
      <w:lvlText w:val="•"/>
      <w:lvlJc w:val="left"/>
      <w:rPr>
        <w:rFonts w:hint="default"/>
      </w:rPr>
    </w:lvl>
    <w:lvl w:ilvl="8" w:tplc="FA38B9FE">
      <w:start w:val="1"/>
      <w:numFmt w:val="bullet"/>
      <w:lvlText w:val="•"/>
      <w:lvlJc w:val="left"/>
      <w:rPr>
        <w:rFonts w:hint="default"/>
      </w:rPr>
    </w:lvl>
  </w:abstractNum>
  <w:abstractNum w:abstractNumId="16" w15:restartNumberingAfterBreak="0">
    <w:nsid w:val="4DBB3BC6"/>
    <w:multiLevelType w:val="hybridMultilevel"/>
    <w:tmpl w:val="A6F6BB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DBE499E"/>
    <w:multiLevelType w:val="hybridMultilevel"/>
    <w:tmpl w:val="EC2283F8"/>
    <w:lvl w:ilvl="0" w:tplc="63482B2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4444F"/>
    <w:multiLevelType w:val="hybridMultilevel"/>
    <w:tmpl w:val="6D14F572"/>
    <w:lvl w:ilvl="0" w:tplc="2CD421B4">
      <w:start w:val="1"/>
      <w:numFmt w:val="decimal"/>
      <w:lvlText w:val="%1."/>
      <w:lvlJc w:val="left"/>
      <w:pPr>
        <w:ind w:left="623" w:hanging="360"/>
      </w:pPr>
      <w:rPr>
        <w:rFonts w:cs="Arial" w:hint="default"/>
      </w:rPr>
    </w:lvl>
    <w:lvl w:ilvl="1" w:tplc="08090019" w:tentative="1">
      <w:start w:val="1"/>
      <w:numFmt w:val="lowerLetter"/>
      <w:lvlText w:val="%2."/>
      <w:lvlJc w:val="left"/>
      <w:pPr>
        <w:ind w:left="1343" w:hanging="360"/>
      </w:pPr>
    </w:lvl>
    <w:lvl w:ilvl="2" w:tplc="0809001B" w:tentative="1">
      <w:start w:val="1"/>
      <w:numFmt w:val="lowerRoman"/>
      <w:lvlText w:val="%3."/>
      <w:lvlJc w:val="right"/>
      <w:pPr>
        <w:ind w:left="2063" w:hanging="180"/>
      </w:pPr>
    </w:lvl>
    <w:lvl w:ilvl="3" w:tplc="0809000F" w:tentative="1">
      <w:start w:val="1"/>
      <w:numFmt w:val="decimal"/>
      <w:lvlText w:val="%4."/>
      <w:lvlJc w:val="left"/>
      <w:pPr>
        <w:ind w:left="2783" w:hanging="360"/>
      </w:pPr>
    </w:lvl>
    <w:lvl w:ilvl="4" w:tplc="08090019" w:tentative="1">
      <w:start w:val="1"/>
      <w:numFmt w:val="lowerLetter"/>
      <w:lvlText w:val="%5."/>
      <w:lvlJc w:val="left"/>
      <w:pPr>
        <w:ind w:left="3503" w:hanging="360"/>
      </w:pPr>
    </w:lvl>
    <w:lvl w:ilvl="5" w:tplc="0809001B" w:tentative="1">
      <w:start w:val="1"/>
      <w:numFmt w:val="lowerRoman"/>
      <w:lvlText w:val="%6."/>
      <w:lvlJc w:val="right"/>
      <w:pPr>
        <w:ind w:left="4223" w:hanging="180"/>
      </w:pPr>
    </w:lvl>
    <w:lvl w:ilvl="6" w:tplc="0809000F" w:tentative="1">
      <w:start w:val="1"/>
      <w:numFmt w:val="decimal"/>
      <w:lvlText w:val="%7."/>
      <w:lvlJc w:val="left"/>
      <w:pPr>
        <w:ind w:left="4943" w:hanging="360"/>
      </w:pPr>
    </w:lvl>
    <w:lvl w:ilvl="7" w:tplc="08090019" w:tentative="1">
      <w:start w:val="1"/>
      <w:numFmt w:val="lowerLetter"/>
      <w:lvlText w:val="%8."/>
      <w:lvlJc w:val="left"/>
      <w:pPr>
        <w:ind w:left="5663" w:hanging="360"/>
      </w:pPr>
    </w:lvl>
    <w:lvl w:ilvl="8" w:tplc="0809001B" w:tentative="1">
      <w:start w:val="1"/>
      <w:numFmt w:val="lowerRoman"/>
      <w:lvlText w:val="%9."/>
      <w:lvlJc w:val="right"/>
      <w:pPr>
        <w:ind w:left="6383" w:hanging="180"/>
      </w:pPr>
    </w:lvl>
  </w:abstractNum>
  <w:abstractNum w:abstractNumId="19" w15:restartNumberingAfterBreak="0">
    <w:nsid w:val="569D14DE"/>
    <w:multiLevelType w:val="hybridMultilevel"/>
    <w:tmpl w:val="5DEA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B748F6"/>
    <w:multiLevelType w:val="hybridMultilevel"/>
    <w:tmpl w:val="A0FA1858"/>
    <w:lvl w:ilvl="0" w:tplc="08090001">
      <w:start w:val="1"/>
      <w:numFmt w:val="bullet"/>
      <w:lvlText w:val=""/>
      <w:lvlJc w:val="left"/>
      <w:pPr>
        <w:ind w:hanging="360"/>
      </w:pPr>
      <w:rPr>
        <w:rFonts w:ascii="Symbol" w:hAnsi="Symbol" w:hint="default"/>
        <w:w w:val="99"/>
        <w:sz w:val="20"/>
        <w:szCs w:val="20"/>
      </w:rPr>
    </w:lvl>
    <w:lvl w:ilvl="1" w:tplc="4FC49042">
      <w:start w:val="1"/>
      <w:numFmt w:val="bullet"/>
      <w:lvlText w:val="•"/>
      <w:lvlJc w:val="left"/>
      <w:rPr>
        <w:rFonts w:hint="default"/>
      </w:rPr>
    </w:lvl>
    <w:lvl w:ilvl="2" w:tplc="CC989E04">
      <w:start w:val="1"/>
      <w:numFmt w:val="bullet"/>
      <w:lvlText w:val="•"/>
      <w:lvlJc w:val="left"/>
      <w:rPr>
        <w:rFonts w:hint="default"/>
      </w:rPr>
    </w:lvl>
    <w:lvl w:ilvl="3" w:tplc="91C0F634">
      <w:start w:val="1"/>
      <w:numFmt w:val="bullet"/>
      <w:lvlText w:val="•"/>
      <w:lvlJc w:val="left"/>
      <w:rPr>
        <w:rFonts w:hint="default"/>
      </w:rPr>
    </w:lvl>
    <w:lvl w:ilvl="4" w:tplc="D422AA86">
      <w:start w:val="1"/>
      <w:numFmt w:val="bullet"/>
      <w:lvlText w:val="•"/>
      <w:lvlJc w:val="left"/>
      <w:rPr>
        <w:rFonts w:hint="default"/>
      </w:rPr>
    </w:lvl>
    <w:lvl w:ilvl="5" w:tplc="54582BE0">
      <w:start w:val="1"/>
      <w:numFmt w:val="bullet"/>
      <w:lvlText w:val="•"/>
      <w:lvlJc w:val="left"/>
      <w:rPr>
        <w:rFonts w:hint="default"/>
      </w:rPr>
    </w:lvl>
    <w:lvl w:ilvl="6" w:tplc="979A810A">
      <w:start w:val="1"/>
      <w:numFmt w:val="bullet"/>
      <w:lvlText w:val="•"/>
      <w:lvlJc w:val="left"/>
      <w:rPr>
        <w:rFonts w:hint="default"/>
      </w:rPr>
    </w:lvl>
    <w:lvl w:ilvl="7" w:tplc="D4B2361A">
      <w:start w:val="1"/>
      <w:numFmt w:val="bullet"/>
      <w:lvlText w:val="•"/>
      <w:lvlJc w:val="left"/>
      <w:rPr>
        <w:rFonts w:hint="default"/>
      </w:rPr>
    </w:lvl>
    <w:lvl w:ilvl="8" w:tplc="D6484348">
      <w:start w:val="1"/>
      <w:numFmt w:val="bullet"/>
      <w:lvlText w:val="•"/>
      <w:lvlJc w:val="left"/>
      <w:rPr>
        <w:rFonts w:hint="default"/>
      </w:rPr>
    </w:lvl>
  </w:abstractNum>
  <w:abstractNum w:abstractNumId="21" w15:restartNumberingAfterBreak="0">
    <w:nsid w:val="584934AB"/>
    <w:multiLevelType w:val="hybridMultilevel"/>
    <w:tmpl w:val="89B21B6C"/>
    <w:lvl w:ilvl="0" w:tplc="63482B24">
      <w:start w:val="1"/>
      <w:numFmt w:val="bullet"/>
      <w:lvlText w:val="•"/>
      <w:lvlJc w:val="left"/>
      <w:pPr>
        <w:ind w:left="0" w:hanging="360"/>
      </w:pPr>
      <w:rPr>
        <w:rFonts w:hint="default"/>
        <w:w w:val="99"/>
        <w:sz w:val="20"/>
        <w:szCs w:val="20"/>
      </w:rPr>
    </w:lvl>
    <w:lvl w:ilvl="1" w:tplc="4FC49042">
      <w:start w:val="1"/>
      <w:numFmt w:val="bullet"/>
      <w:lvlText w:val="•"/>
      <w:lvlJc w:val="left"/>
      <w:rPr>
        <w:rFonts w:hint="default"/>
      </w:rPr>
    </w:lvl>
    <w:lvl w:ilvl="2" w:tplc="CC989E04">
      <w:start w:val="1"/>
      <w:numFmt w:val="bullet"/>
      <w:lvlText w:val="•"/>
      <w:lvlJc w:val="left"/>
      <w:rPr>
        <w:rFonts w:hint="default"/>
      </w:rPr>
    </w:lvl>
    <w:lvl w:ilvl="3" w:tplc="91C0F634">
      <w:start w:val="1"/>
      <w:numFmt w:val="bullet"/>
      <w:lvlText w:val="•"/>
      <w:lvlJc w:val="left"/>
      <w:rPr>
        <w:rFonts w:hint="default"/>
      </w:rPr>
    </w:lvl>
    <w:lvl w:ilvl="4" w:tplc="D422AA86">
      <w:start w:val="1"/>
      <w:numFmt w:val="bullet"/>
      <w:lvlText w:val="•"/>
      <w:lvlJc w:val="left"/>
      <w:rPr>
        <w:rFonts w:hint="default"/>
      </w:rPr>
    </w:lvl>
    <w:lvl w:ilvl="5" w:tplc="54582BE0">
      <w:start w:val="1"/>
      <w:numFmt w:val="bullet"/>
      <w:lvlText w:val="•"/>
      <w:lvlJc w:val="left"/>
      <w:rPr>
        <w:rFonts w:hint="default"/>
      </w:rPr>
    </w:lvl>
    <w:lvl w:ilvl="6" w:tplc="979A810A">
      <w:start w:val="1"/>
      <w:numFmt w:val="bullet"/>
      <w:lvlText w:val="•"/>
      <w:lvlJc w:val="left"/>
      <w:rPr>
        <w:rFonts w:hint="default"/>
      </w:rPr>
    </w:lvl>
    <w:lvl w:ilvl="7" w:tplc="D4B2361A">
      <w:start w:val="1"/>
      <w:numFmt w:val="bullet"/>
      <w:lvlText w:val="•"/>
      <w:lvlJc w:val="left"/>
      <w:rPr>
        <w:rFonts w:hint="default"/>
      </w:rPr>
    </w:lvl>
    <w:lvl w:ilvl="8" w:tplc="D6484348">
      <w:start w:val="1"/>
      <w:numFmt w:val="bullet"/>
      <w:lvlText w:val="•"/>
      <w:lvlJc w:val="left"/>
      <w:rPr>
        <w:rFonts w:hint="default"/>
      </w:rPr>
    </w:lvl>
  </w:abstractNum>
  <w:abstractNum w:abstractNumId="22" w15:restartNumberingAfterBreak="0">
    <w:nsid w:val="5BAC13F2"/>
    <w:multiLevelType w:val="hybridMultilevel"/>
    <w:tmpl w:val="C0E82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57D75"/>
    <w:multiLevelType w:val="hybridMultilevel"/>
    <w:tmpl w:val="B0F40D12"/>
    <w:lvl w:ilvl="0" w:tplc="C62AD28A">
      <w:start w:val="1"/>
      <w:numFmt w:val="decimal"/>
      <w:lvlText w:val="%1."/>
      <w:lvlJc w:val="left"/>
      <w:pPr>
        <w:ind w:hanging="425"/>
      </w:pPr>
      <w:rPr>
        <w:rFonts w:ascii="Arial" w:eastAsia="Arial" w:hAnsi="Arial" w:hint="default"/>
        <w:spacing w:val="-1"/>
        <w:w w:val="99"/>
        <w:sz w:val="20"/>
        <w:szCs w:val="20"/>
      </w:rPr>
    </w:lvl>
    <w:lvl w:ilvl="1" w:tplc="B2D66E12">
      <w:start w:val="1"/>
      <w:numFmt w:val="bullet"/>
      <w:lvlText w:val="•"/>
      <w:lvlJc w:val="left"/>
      <w:rPr>
        <w:rFonts w:hint="default"/>
      </w:rPr>
    </w:lvl>
    <w:lvl w:ilvl="2" w:tplc="0E926560">
      <w:start w:val="1"/>
      <w:numFmt w:val="bullet"/>
      <w:lvlText w:val="•"/>
      <w:lvlJc w:val="left"/>
      <w:rPr>
        <w:rFonts w:hint="default"/>
      </w:rPr>
    </w:lvl>
    <w:lvl w:ilvl="3" w:tplc="A9383972">
      <w:start w:val="1"/>
      <w:numFmt w:val="bullet"/>
      <w:lvlText w:val="•"/>
      <w:lvlJc w:val="left"/>
      <w:rPr>
        <w:rFonts w:hint="default"/>
      </w:rPr>
    </w:lvl>
    <w:lvl w:ilvl="4" w:tplc="19624882">
      <w:start w:val="1"/>
      <w:numFmt w:val="bullet"/>
      <w:lvlText w:val="•"/>
      <w:lvlJc w:val="left"/>
      <w:rPr>
        <w:rFonts w:hint="default"/>
      </w:rPr>
    </w:lvl>
    <w:lvl w:ilvl="5" w:tplc="F796CB16">
      <w:start w:val="1"/>
      <w:numFmt w:val="bullet"/>
      <w:lvlText w:val="•"/>
      <w:lvlJc w:val="left"/>
      <w:rPr>
        <w:rFonts w:hint="default"/>
      </w:rPr>
    </w:lvl>
    <w:lvl w:ilvl="6" w:tplc="7F38ED60">
      <w:start w:val="1"/>
      <w:numFmt w:val="bullet"/>
      <w:lvlText w:val="•"/>
      <w:lvlJc w:val="left"/>
      <w:rPr>
        <w:rFonts w:hint="default"/>
      </w:rPr>
    </w:lvl>
    <w:lvl w:ilvl="7" w:tplc="0BB813B8">
      <w:start w:val="1"/>
      <w:numFmt w:val="bullet"/>
      <w:lvlText w:val="•"/>
      <w:lvlJc w:val="left"/>
      <w:rPr>
        <w:rFonts w:hint="default"/>
      </w:rPr>
    </w:lvl>
    <w:lvl w:ilvl="8" w:tplc="F50200EC">
      <w:start w:val="1"/>
      <w:numFmt w:val="bullet"/>
      <w:lvlText w:val="•"/>
      <w:lvlJc w:val="left"/>
      <w:rPr>
        <w:rFonts w:hint="default"/>
      </w:rPr>
    </w:lvl>
  </w:abstractNum>
  <w:abstractNum w:abstractNumId="24" w15:restartNumberingAfterBreak="0">
    <w:nsid w:val="61E5686E"/>
    <w:multiLevelType w:val="hybridMultilevel"/>
    <w:tmpl w:val="2CF64C04"/>
    <w:lvl w:ilvl="0" w:tplc="7584BCEC">
      <w:start w:val="1"/>
      <w:numFmt w:val="bullet"/>
      <w:lvlText w:val="o"/>
      <w:lvlJc w:val="left"/>
      <w:pPr>
        <w:ind w:hanging="360"/>
      </w:pPr>
      <w:rPr>
        <w:rFonts w:ascii="Courier New" w:eastAsia="Courier New" w:hAnsi="Courier New" w:hint="default"/>
        <w:w w:val="99"/>
        <w:sz w:val="20"/>
        <w:szCs w:val="20"/>
      </w:rPr>
    </w:lvl>
    <w:lvl w:ilvl="1" w:tplc="4FC49042">
      <w:start w:val="1"/>
      <w:numFmt w:val="bullet"/>
      <w:lvlText w:val="•"/>
      <w:lvlJc w:val="left"/>
      <w:rPr>
        <w:rFonts w:hint="default"/>
      </w:rPr>
    </w:lvl>
    <w:lvl w:ilvl="2" w:tplc="CC989E04">
      <w:start w:val="1"/>
      <w:numFmt w:val="bullet"/>
      <w:lvlText w:val="•"/>
      <w:lvlJc w:val="left"/>
      <w:rPr>
        <w:rFonts w:hint="default"/>
      </w:rPr>
    </w:lvl>
    <w:lvl w:ilvl="3" w:tplc="91C0F634">
      <w:start w:val="1"/>
      <w:numFmt w:val="bullet"/>
      <w:lvlText w:val="•"/>
      <w:lvlJc w:val="left"/>
      <w:rPr>
        <w:rFonts w:hint="default"/>
      </w:rPr>
    </w:lvl>
    <w:lvl w:ilvl="4" w:tplc="D422AA86">
      <w:start w:val="1"/>
      <w:numFmt w:val="bullet"/>
      <w:lvlText w:val="•"/>
      <w:lvlJc w:val="left"/>
      <w:rPr>
        <w:rFonts w:hint="default"/>
      </w:rPr>
    </w:lvl>
    <w:lvl w:ilvl="5" w:tplc="54582BE0">
      <w:start w:val="1"/>
      <w:numFmt w:val="bullet"/>
      <w:lvlText w:val="•"/>
      <w:lvlJc w:val="left"/>
      <w:rPr>
        <w:rFonts w:hint="default"/>
      </w:rPr>
    </w:lvl>
    <w:lvl w:ilvl="6" w:tplc="979A810A">
      <w:start w:val="1"/>
      <w:numFmt w:val="bullet"/>
      <w:lvlText w:val="•"/>
      <w:lvlJc w:val="left"/>
      <w:rPr>
        <w:rFonts w:hint="default"/>
      </w:rPr>
    </w:lvl>
    <w:lvl w:ilvl="7" w:tplc="D4B2361A">
      <w:start w:val="1"/>
      <w:numFmt w:val="bullet"/>
      <w:lvlText w:val="•"/>
      <w:lvlJc w:val="left"/>
      <w:rPr>
        <w:rFonts w:hint="default"/>
      </w:rPr>
    </w:lvl>
    <w:lvl w:ilvl="8" w:tplc="D6484348">
      <w:start w:val="1"/>
      <w:numFmt w:val="bullet"/>
      <w:lvlText w:val="•"/>
      <w:lvlJc w:val="left"/>
      <w:rPr>
        <w:rFonts w:hint="default"/>
      </w:rPr>
    </w:lvl>
  </w:abstractNum>
  <w:abstractNum w:abstractNumId="25" w15:restartNumberingAfterBreak="0">
    <w:nsid w:val="6ABE4A66"/>
    <w:multiLevelType w:val="hybridMultilevel"/>
    <w:tmpl w:val="D2B27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F80642"/>
    <w:multiLevelType w:val="hybridMultilevel"/>
    <w:tmpl w:val="A382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D925B6"/>
    <w:multiLevelType w:val="hybridMultilevel"/>
    <w:tmpl w:val="E4D0807A"/>
    <w:lvl w:ilvl="0" w:tplc="04090003">
      <w:start w:val="1"/>
      <w:numFmt w:val="bullet"/>
      <w:lvlText w:val="o"/>
      <w:lvlJc w:val="left"/>
      <w:pPr>
        <w:ind w:left="0" w:hanging="360"/>
      </w:pPr>
      <w:rPr>
        <w:rFonts w:ascii="Courier New" w:hAnsi="Courier New" w:hint="default"/>
        <w:w w:val="99"/>
        <w:sz w:val="20"/>
        <w:szCs w:val="20"/>
      </w:rPr>
    </w:lvl>
    <w:lvl w:ilvl="1" w:tplc="4FC49042">
      <w:start w:val="1"/>
      <w:numFmt w:val="bullet"/>
      <w:lvlText w:val="•"/>
      <w:lvlJc w:val="left"/>
      <w:rPr>
        <w:rFonts w:hint="default"/>
      </w:rPr>
    </w:lvl>
    <w:lvl w:ilvl="2" w:tplc="CC989E04">
      <w:start w:val="1"/>
      <w:numFmt w:val="bullet"/>
      <w:lvlText w:val="•"/>
      <w:lvlJc w:val="left"/>
      <w:rPr>
        <w:rFonts w:hint="default"/>
      </w:rPr>
    </w:lvl>
    <w:lvl w:ilvl="3" w:tplc="91C0F634">
      <w:start w:val="1"/>
      <w:numFmt w:val="bullet"/>
      <w:lvlText w:val="•"/>
      <w:lvlJc w:val="left"/>
      <w:rPr>
        <w:rFonts w:hint="default"/>
      </w:rPr>
    </w:lvl>
    <w:lvl w:ilvl="4" w:tplc="D422AA86">
      <w:start w:val="1"/>
      <w:numFmt w:val="bullet"/>
      <w:lvlText w:val="•"/>
      <w:lvlJc w:val="left"/>
      <w:rPr>
        <w:rFonts w:hint="default"/>
      </w:rPr>
    </w:lvl>
    <w:lvl w:ilvl="5" w:tplc="54582BE0">
      <w:start w:val="1"/>
      <w:numFmt w:val="bullet"/>
      <w:lvlText w:val="•"/>
      <w:lvlJc w:val="left"/>
      <w:rPr>
        <w:rFonts w:hint="default"/>
      </w:rPr>
    </w:lvl>
    <w:lvl w:ilvl="6" w:tplc="979A810A">
      <w:start w:val="1"/>
      <w:numFmt w:val="bullet"/>
      <w:lvlText w:val="•"/>
      <w:lvlJc w:val="left"/>
      <w:rPr>
        <w:rFonts w:hint="default"/>
      </w:rPr>
    </w:lvl>
    <w:lvl w:ilvl="7" w:tplc="D4B2361A">
      <w:start w:val="1"/>
      <w:numFmt w:val="bullet"/>
      <w:lvlText w:val="•"/>
      <w:lvlJc w:val="left"/>
      <w:rPr>
        <w:rFonts w:hint="default"/>
      </w:rPr>
    </w:lvl>
    <w:lvl w:ilvl="8" w:tplc="D6484348">
      <w:start w:val="1"/>
      <w:numFmt w:val="bullet"/>
      <w:lvlText w:val="•"/>
      <w:lvlJc w:val="left"/>
      <w:rPr>
        <w:rFonts w:hint="default"/>
      </w:rPr>
    </w:lvl>
  </w:abstractNum>
  <w:abstractNum w:abstractNumId="28" w15:restartNumberingAfterBreak="0">
    <w:nsid w:val="7D893EEC"/>
    <w:multiLevelType w:val="hybridMultilevel"/>
    <w:tmpl w:val="41745144"/>
    <w:lvl w:ilvl="0" w:tplc="63482B2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24"/>
  </w:num>
  <w:num w:numId="4">
    <w:abstractNumId w:val="20"/>
  </w:num>
  <w:num w:numId="5">
    <w:abstractNumId w:val="13"/>
  </w:num>
  <w:num w:numId="6">
    <w:abstractNumId w:val="14"/>
  </w:num>
  <w:num w:numId="7">
    <w:abstractNumId w:val="26"/>
  </w:num>
  <w:num w:numId="8">
    <w:abstractNumId w:val="18"/>
  </w:num>
  <w:num w:numId="9">
    <w:abstractNumId w:val="0"/>
  </w:num>
  <w:num w:numId="10">
    <w:abstractNumId w:val="27"/>
  </w:num>
  <w:num w:numId="11">
    <w:abstractNumId w:val="2"/>
  </w:num>
  <w:num w:numId="12">
    <w:abstractNumId w:val="9"/>
  </w:num>
  <w:num w:numId="13">
    <w:abstractNumId w:val="17"/>
  </w:num>
  <w:num w:numId="14">
    <w:abstractNumId w:val="21"/>
  </w:num>
  <w:num w:numId="15">
    <w:abstractNumId w:val="4"/>
  </w:num>
  <w:num w:numId="16">
    <w:abstractNumId w:val="8"/>
  </w:num>
  <w:num w:numId="17">
    <w:abstractNumId w:val="28"/>
  </w:num>
  <w:num w:numId="18">
    <w:abstractNumId w:val="3"/>
  </w:num>
  <w:num w:numId="19">
    <w:abstractNumId w:val="6"/>
  </w:num>
  <w:num w:numId="20">
    <w:abstractNumId w:val="19"/>
  </w:num>
  <w:num w:numId="21">
    <w:abstractNumId w:val="25"/>
  </w:num>
  <w:num w:numId="22">
    <w:abstractNumId w:val="11"/>
  </w:num>
  <w:num w:numId="23">
    <w:abstractNumId w:val="12"/>
  </w:num>
  <w:num w:numId="24">
    <w:abstractNumId w:val="1"/>
  </w:num>
  <w:num w:numId="25">
    <w:abstractNumId w:val="22"/>
  </w:num>
  <w:num w:numId="26">
    <w:abstractNumId w:val="16"/>
  </w:num>
  <w:num w:numId="27">
    <w:abstractNumId w:val="5"/>
  </w:num>
  <w:num w:numId="28">
    <w:abstractNumId w:val="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AE9"/>
    <w:rsid w:val="00005A46"/>
    <w:rsid w:val="00047681"/>
    <w:rsid w:val="000636F6"/>
    <w:rsid w:val="00066A6D"/>
    <w:rsid w:val="000B308D"/>
    <w:rsid w:val="000D3194"/>
    <w:rsid w:val="000D4D48"/>
    <w:rsid w:val="000E7028"/>
    <w:rsid w:val="0010132E"/>
    <w:rsid w:val="00104CAD"/>
    <w:rsid w:val="0012017D"/>
    <w:rsid w:val="00125D77"/>
    <w:rsid w:val="001342FF"/>
    <w:rsid w:val="001345AA"/>
    <w:rsid w:val="00141C60"/>
    <w:rsid w:val="001562EB"/>
    <w:rsid w:val="00164661"/>
    <w:rsid w:val="00166BF8"/>
    <w:rsid w:val="00174098"/>
    <w:rsid w:val="001809BB"/>
    <w:rsid w:val="001B7F91"/>
    <w:rsid w:val="00201062"/>
    <w:rsid w:val="002011FA"/>
    <w:rsid w:val="002078CA"/>
    <w:rsid w:val="002225C6"/>
    <w:rsid w:val="0023107D"/>
    <w:rsid w:val="00232B45"/>
    <w:rsid w:val="0025613C"/>
    <w:rsid w:val="002601D4"/>
    <w:rsid w:val="00262716"/>
    <w:rsid w:val="00267581"/>
    <w:rsid w:val="002932E1"/>
    <w:rsid w:val="00295417"/>
    <w:rsid w:val="002B1067"/>
    <w:rsid w:val="002B335B"/>
    <w:rsid w:val="002D2A47"/>
    <w:rsid w:val="002D2DD2"/>
    <w:rsid w:val="002D4F74"/>
    <w:rsid w:val="002E6999"/>
    <w:rsid w:val="002F3593"/>
    <w:rsid w:val="003000E7"/>
    <w:rsid w:val="00300902"/>
    <w:rsid w:val="0032136E"/>
    <w:rsid w:val="003307E8"/>
    <w:rsid w:val="00331D42"/>
    <w:rsid w:val="00341F48"/>
    <w:rsid w:val="00351751"/>
    <w:rsid w:val="00365ED6"/>
    <w:rsid w:val="0039130E"/>
    <w:rsid w:val="00396B60"/>
    <w:rsid w:val="003A0CC7"/>
    <w:rsid w:val="003A2034"/>
    <w:rsid w:val="003D5AED"/>
    <w:rsid w:val="003D7619"/>
    <w:rsid w:val="004068A2"/>
    <w:rsid w:val="00410FB5"/>
    <w:rsid w:val="00445308"/>
    <w:rsid w:val="00455EE0"/>
    <w:rsid w:val="00461B9F"/>
    <w:rsid w:val="00465130"/>
    <w:rsid w:val="00466755"/>
    <w:rsid w:val="004A5E15"/>
    <w:rsid w:val="0051610D"/>
    <w:rsid w:val="0053761F"/>
    <w:rsid w:val="00550CE3"/>
    <w:rsid w:val="005966ED"/>
    <w:rsid w:val="005B0439"/>
    <w:rsid w:val="005B4FBE"/>
    <w:rsid w:val="005C1E56"/>
    <w:rsid w:val="005D2778"/>
    <w:rsid w:val="005E3FE5"/>
    <w:rsid w:val="00617231"/>
    <w:rsid w:val="006376FF"/>
    <w:rsid w:val="00646A8A"/>
    <w:rsid w:val="00650A86"/>
    <w:rsid w:val="006856FC"/>
    <w:rsid w:val="006A5649"/>
    <w:rsid w:val="006B504F"/>
    <w:rsid w:val="006E1BAF"/>
    <w:rsid w:val="006E5C11"/>
    <w:rsid w:val="0070152A"/>
    <w:rsid w:val="00710993"/>
    <w:rsid w:val="00712C17"/>
    <w:rsid w:val="00742B25"/>
    <w:rsid w:val="00751E83"/>
    <w:rsid w:val="00756699"/>
    <w:rsid w:val="00765870"/>
    <w:rsid w:val="00766CB6"/>
    <w:rsid w:val="00792845"/>
    <w:rsid w:val="007A669C"/>
    <w:rsid w:val="007B369C"/>
    <w:rsid w:val="007D60F7"/>
    <w:rsid w:val="007E0BE0"/>
    <w:rsid w:val="007F504B"/>
    <w:rsid w:val="00803234"/>
    <w:rsid w:val="00806CF0"/>
    <w:rsid w:val="00812ED5"/>
    <w:rsid w:val="008256DA"/>
    <w:rsid w:val="00835B16"/>
    <w:rsid w:val="00846685"/>
    <w:rsid w:val="0087667C"/>
    <w:rsid w:val="00881534"/>
    <w:rsid w:val="008832FF"/>
    <w:rsid w:val="00894417"/>
    <w:rsid w:val="00894F72"/>
    <w:rsid w:val="00896EDB"/>
    <w:rsid w:val="008A6697"/>
    <w:rsid w:val="008B1BD2"/>
    <w:rsid w:val="008B42FF"/>
    <w:rsid w:val="008B698D"/>
    <w:rsid w:val="008C4AE9"/>
    <w:rsid w:val="008C56CB"/>
    <w:rsid w:val="008D2EBA"/>
    <w:rsid w:val="008D31A4"/>
    <w:rsid w:val="008E0E89"/>
    <w:rsid w:val="008E2DA5"/>
    <w:rsid w:val="008E54D5"/>
    <w:rsid w:val="00901428"/>
    <w:rsid w:val="00902B9D"/>
    <w:rsid w:val="00923744"/>
    <w:rsid w:val="00924573"/>
    <w:rsid w:val="009275B4"/>
    <w:rsid w:val="00964274"/>
    <w:rsid w:val="009759EE"/>
    <w:rsid w:val="009C6494"/>
    <w:rsid w:val="009E23FC"/>
    <w:rsid w:val="009F1ABF"/>
    <w:rsid w:val="00A04456"/>
    <w:rsid w:val="00A14A74"/>
    <w:rsid w:val="00A16674"/>
    <w:rsid w:val="00A41065"/>
    <w:rsid w:val="00A42C45"/>
    <w:rsid w:val="00A50CD9"/>
    <w:rsid w:val="00A569BC"/>
    <w:rsid w:val="00A646A9"/>
    <w:rsid w:val="00A76DF1"/>
    <w:rsid w:val="00A85757"/>
    <w:rsid w:val="00A9505B"/>
    <w:rsid w:val="00AA2CF8"/>
    <w:rsid w:val="00AB1F35"/>
    <w:rsid w:val="00AC32DF"/>
    <w:rsid w:val="00AC5E3D"/>
    <w:rsid w:val="00AC5ED9"/>
    <w:rsid w:val="00AE02FA"/>
    <w:rsid w:val="00AE7FD6"/>
    <w:rsid w:val="00B30A2B"/>
    <w:rsid w:val="00B32330"/>
    <w:rsid w:val="00B37244"/>
    <w:rsid w:val="00B47428"/>
    <w:rsid w:val="00B779BA"/>
    <w:rsid w:val="00B860E1"/>
    <w:rsid w:val="00BA0FF7"/>
    <w:rsid w:val="00BB0E1F"/>
    <w:rsid w:val="00BC7A43"/>
    <w:rsid w:val="00BD315D"/>
    <w:rsid w:val="00BE3146"/>
    <w:rsid w:val="00BF2CFB"/>
    <w:rsid w:val="00C07BA6"/>
    <w:rsid w:val="00C22A5D"/>
    <w:rsid w:val="00C37297"/>
    <w:rsid w:val="00C51122"/>
    <w:rsid w:val="00C91F9B"/>
    <w:rsid w:val="00CA5EE0"/>
    <w:rsid w:val="00CC0EEE"/>
    <w:rsid w:val="00CC36CC"/>
    <w:rsid w:val="00CE0BF2"/>
    <w:rsid w:val="00CF472E"/>
    <w:rsid w:val="00D06DCA"/>
    <w:rsid w:val="00D320FB"/>
    <w:rsid w:val="00D36354"/>
    <w:rsid w:val="00D5275B"/>
    <w:rsid w:val="00D72F6C"/>
    <w:rsid w:val="00D83CBE"/>
    <w:rsid w:val="00DB248B"/>
    <w:rsid w:val="00DB2676"/>
    <w:rsid w:val="00DB307F"/>
    <w:rsid w:val="00DC2FF5"/>
    <w:rsid w:val="00DE33E9"/>
    <w:rsid w:val="00DE72FC"/>
    <w:rsid w:val="00DF331D"/>
    <w:rsid w:val="00DF7B83"/>
    <w:rsid w:val="00E06883"/>
    <w:rsid w:val="00E362F2"/>
    <w:rsid w:val="00E47B68"/>
    <w:rsid w:val="00E573AC"/>
    <w:rsid w:val="00E618D1"/>
    <w:rsid w:val="00E62C1C"/>
    <w:rsid w:val="00EB409A"/>
    <w:rsid w:val="00EC31BC"/>
    <w:rsid w:val="00EC5072"/>
    <w:rsid w:val="00ED0211"/>
    <w:rsid w:val="00ED58E9"/>
    <w:rsid w:val="00ED645C"/>
    <w:rsid w:val="00EE3A75"/>
    <w:rsid w:val="00F01EA9"/>
    <w:rsid w:val="00F06BCE"/>
    <w:rsid w:val="00F070CC"/>
    <w:rsid w:val="00F13C78"/>
    <w:rsid w:val="00F40AE1"/>
    <w:rsid w:val="00F45C93"/>
    <w:rsid w:val="00F47163"/>
    <w:rsid w:val="00F5056B"/>
    <w:rsid w:val="00F54875"/>
    <w:rsid w:val="00F656EB"/>
    <w:rsid w:val="00F71EAB"/>
    <w:rsid w:val="00F86A1E"/>
    <w:rsid w:val="00F966CA"/>
    <w:rsid w:val="00FB4F71"/>
    <w:rsid w:val="00FC1F9E"/>
    <w:rsid w:val="00FC5A5C"/>
    <w:rsid w:val="00FE3CC5"/>
    <w:rsid w:val="00FE45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6333D7"/>
  <w15:docId w15:val="{C9BBBD5A-B8F9-4B54-A576-062EC6B2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E5C11"/>
    <w:rPr>
      <w:noProof/>
      <w:lang w:val="en-GB"/>
    </w:rPr>
  </w:style>
  <w:style w:type="paragraph" w:styleId="Heading1">
    <w:name w:val="heading 1"/>
    <w:basedOn w:val="Normal"/>
    <w:uiPriority w:val="1"/>
    <w:qFormat/>
    <w:rsid w:val="006E5C11"/>
    <w:pPr>
      <w:spacing w:before="69"/>
      <w:outlineLvl w:val="0"/>
    </w:pPr>
    <w:rPr>
      <w:rFonts w:ascii="Arial" w:eastAsia="Arial" w:hAnsi="Arial"/>
      <w:b/>
      <w:bCs/>
      <w:sz w:val="24"/>
      <w:szCs w:val="24"/>
    </w:rPr>
  </w:style>
  <w:style w:type="paragraph" w:styleId="Heading2">
    <w:name w:val="heading 2"/>
    <w:basedOn w:val="Normal"/>
    <w:uiPriority w:val="1"/>
    <w:qFormat/>
    <w:rsid w:val="006E5C11"/>
    <w:pPr>
      <w:ind w:left="112"/>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E5C11"/>
    <w:pPr>
      <w:ind w:left="833"/>
    </w:pPr>
    <w:rPr>
      <w:rFonts w:ascii="Arial" w:eastAsia="Arial" w:hAnsi="Arial"/>
      <w:sz w:val="20"/>
      <w:szCs w:val="20"/>
    </w:rPr>
  </w:style>
  <w:style w:type="paragraph" w:styleId="ListParagraph">
    <w:name w:val="List Paragraph"/>
    <w:basedOn w:val="Normal"/>
    <w:uiPriority w:val="34"/>
    <w:qFormat/>
    <w:rsid w:val="006E5C11"/>
  </w:style>
  <w:style w:type="paragraph" w:customStyle="1" w:styleId="TableParagraph">
    <w:name w:val="Table Paragraph"/>
    <w:basedOn w:val="Normal"/>
    <w:uiPriority w:val="1"/>
    <w:qFormat/>
    <w:rsid w:val="006E5C11"/>
  </w:style>
  <w:style w:type="paragraph" w:styleId="Header">
    <w:name w:val="header"/>
    <w:basedOn w:val="Normal"/>
    <w:link w:val="HeaderChar"/>
    <w:uiPriority w:val="99"/>
    <w:unhideWhenUsed/>
    <w:rsid w:val="00C37297"/>
    <w:pPr>
      <w:tabs>
        <w:tab w:val="center" w:pos="4513"/>
        <w:tab w:val="right" w:pos="9026"/>
      </w:tabs>
    </w:pPr>
  </w:style>
  <w:style w:type="character" w:customStyle="1" w:styleId="HeaderChar">
    <w:name w:val="Header Char"/>
    <w:basedOn w:val="DefaultParagraphFont"/>
    <w:link w:val="Header"/>
    <w:uiPriority w:val="99"/>
    <w:rsid w:val="00C37297"/>
  </w:style>
  <w:style w:type="paragraph" w:styleId="Footer">
    <w:name w:val="footer"/>
    <w:basedOn w:val="Normal"/>
    <w:link w:val="FooterChar"/>
    <w:uiPriority w:val="99"/>
    <w:unhideWhenUsed/>
    <w:rsid w:val="00C37297"/>
    <w:pPr>
      <w:tabs>
        <w:tab w:val="center" w:pos="4513"/>
        <w:tab w:val="right" w:pos="9026"/>
      </w:tabs>
    </w:pPr>
  </w:style>
  <w:style w:type="character" w:customStyle="1" w:styleId="FooterChar">
    <w:name w:val="Footer Char"/>
    <w:basedOn w:val="DefaultParagraphFont"/>
    <w:link w:val="Footer"/>
    <w:uiPriority w:val="99"/>
    <w:rsid w:val="00C37297"/>
  </w:style>
  <w:style w:type="character" w:styleId="PageNumber">
    <w:name w:val="page number"/>
    <w:basedOn w:val="DefaultParagraphFont"/>
    <w:rsid w:val="00F5056B"/>
  </w:style>
  <w:style w:type="character" w:styleId="CommentReference">
    <w:name w:val="annotation reference"/>
    <w:basedOn w:val="DefaultParagraphFont"/>
    <w:uiPriority w:val="99"/>
    <w:semiHidden/>
    <w:unhideWhenUsed/>
    <w:rsid w:val="002B335B"/>
    <w:rPr>
      <w:sz w:val="16"/>
      <w:szCs w:val="16"/>
    </w:rPr>
  </w:style>
  <w:style w:type="paragraph" w:styleId="CommentText">
    <w:name w:val="annotation text"/>
    <w:basedOn w:val="Normal"/>
    <w:link w:val="CommentTextChar"/>
    <w:uiPriority w:val="99"/>
    <w:semiHidden/>
    <w:unhideWhenUsed/>
    <w:rsid w:val="002B335B"/>
    <w:rPr>
      <w:sz w:val="20"/>
      <w:szCs w:val="20"/>
    </w:rPr>
  </w:style>
  <w:style w:type="character" w:customStyle="1" w:styleId="CommentTextChar">
    <w:name w:val="Comment Text Char"/>
    <w:basedOn w:val="DefaultParagraphFont"/>
    <w:link w:val="CommentText"/>
    <w:uiPriority w:val="99"/>
    <w:semiHidden/>
    <w:rsid w:val="002B335B"/>
    <w:rPr>
      <w:sz w:val="20"/>
      <w:szCs w:val="20"/>
    </w:rPr>
  </w:style>
  <w:style w:type="paragraph" w:styleId="CommentSubject">
    <w:name w:val="annotation subject"/>
    <w:basedOn w:val="CommentText"/>
    <w:next w:val="CommentText"/>
    <w:link w:val="CommentSubjectChar"/>
    <w:uiPriority w:val="99"/>
    <w:semiHidden/>
    <w:unhideWhenUsed/>
    <w:rsid w:val="002B335B"/>
    <w:rPr>
      <w:b/>
      <w:bCs/>
    </w:rPr>
  </w:style>
  <w:style w:type="character" w:customStyle="1" w:styleId="CommentSubjectChar">
    <w:name w:val="Comment Subject Char"/>
    <w:basedOn w:val="CommentTextChar"/>
    <w:link w:val="CommentSubject"/>
    <w:uiPriority w:val="99"/>
    <w:semiHidden/>
    <w:rsid w:val="002B335B"/>
    <w:rPr>
      <w:b/>
      <w:bCs/>
      <w:sz w:val="20"/>
      <w:szCs w:val="20"/>
    </w:rPr>
  </w:style>
  <w:style w:type="paragraph" w:styleId="BalloonText">
    <w:name w:val="Balloon Text"/>
    <w:basedOn w:val="Normal"/>
    <w:link w:val="BalloonTextChar"/>
    <w:uiPriority w:val="99"/>
    <w:semiHidden/>
    <w:unhideWhenUsed/>
    <w:rsid w:val="002B335B"/>
    <w:rPr>
      <w:rFonts w:ascii="Tahoma" w:hAnsi="Tahoma" w:cs="Tahoma"/>
      <w:sz w:val="16"/>
      <w:szCs w:val="16"/>
    </w:rPr>
  </w:style>
  <w:style w:type="character" w:customStyle="1" w:styleId="BalloonTextChar">
    <w:name w:val="Balloon Text Char"/>
    <w:basedOn w:val="DefaultParagraphFont"/>
    <w:link w:val="BalloonText"/>
    <w:uiPriority w:val="99"/>
    <w:semiHidden/>
    <w:rsid w:val="002B335B"/>
    <w:rPr>
      <w:rFonts w:ascii="Tahoma" w:hAnsi="Tahoma" w:cs="Tahoma"/>
      <w:sz w:val="16"/>
      <w:szCs w:val="16"/>
    </w:rPr>
  </w:style>
  <w:style w:type="paragraph" w:customStyle="1" w:styleId="Default">
    <w:name w:val="Default"/>
    <w:rsid w:val="009275B4"/>
    <w:pPr>
      <w:widowControl/>
      <w:autoSpaceDE w:val="0"/>
      <w:autoSpaceDN w:val="0"/>
      <w:adjustRightInd w:val="0"/>
    </w:pPr>
    <w:rPr>
      <w:rFonts w:ascii="Arial" w:hAnsi="Arial" w:cs="Arial"/>
      <w:color w:val="000000"/>
      <w:sz w:val="24"/>
      <w:szCs w:val="24"/>
      <w:lang w:val="en-GB"/>
    </w:rPr>
  </w:style>
  <w:style w:type="table" w:styleId="TableGrid">
    <w:name w:val="Table Grid"/>
    <w:basedOn w:val="TableNormal"/>
    <w:uiPriority w:val="39"/>
    <w:rsid w:val="00466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76DF1"/>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312535">
      <w:bodyDiv w:val="1"/>
      <w:marLeft w:val="0"/>
      <w:marRight w:val="0"/>
      <w:marTop w:val="0"/>
      <w:marBottom w:val="0"/>
      <w:divBdr>
        <w:top w:val="none" w:sz="0" w:space="0" w:color="auto"/>
        <w:left w:val="none" w:sz="0" w:space="0" w:color="auto"/>
        <w:bottom w:val="none" w:sz="0" w:space="0" w:color="auto"/>
        <w:right w:val="none" w:sz="0" w:space="0" w:color="auto"/>
      </w:divBdr>
    </w:div>
    <w:div w:id="1080056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blairbarclay</dc:creator>
  <cp:lastModifiedBy>Paul Rice</cp:lastModifiedBy>
  <cp:revision>7</cp:revision>
  <cp:lastPrinted>2017-11-11T15:37:00Z</cp:lastPrinted>
  <dcterms:created xsi:type="dcterms:W3CDTF">2017-12-08T08:15:00Z</dcterms:created>
  <dcterms:modified xsi:type="dcterms:W3CDTF">2017-12-08T14:17:00Z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2010-09-14T00:00:00Z</vt:filetime>
  </property>
  <property fmtid="{D5CDD505-2E9C-101B-9397-08002B2CF9AE}" pid="3" name="LastSaved">
    <vt:filetime>2013-07-19T00:00:00Z</vt:filetime>
  </property>
</Properties>
</file>