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2C9974A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ATIONAL LETTER HEAD)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6261A10C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Pr="00733875">
        <w:rPr>
          <w:rFonts w:ascii="Yantramanav" w:eastAsia="Calibri" w:hAnsi="Yantramanav" w:cs="Yantramanav"/>
          <w:sz w:val="24"/>
          <w:szCs w:val="24"/>
        </w:rPr>
        <w:t>Mott Macdonald 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6B0A567A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REQUEST FOR PROPOSALS FOR 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THE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 DISTRIBUTION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OF 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 xml:space="preserve">TERM 1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UP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 xml:space="preserve"> TRAINING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MATERIALS 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TO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 xml:space="preserve">530 TRAINING CENTRES IN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MALAWI. RFP No. MMB/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>4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5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>/1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Programme,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ED51BD">
        <w:rPr>
          <w:rFonts w:ascii="Yantramanav" w:eastAsia="Calibri" w:hAnsi="Yantramanav" w:cs="Yantramanav"/>
          <w:sz w:val="24"/>
          <w:szCs w:val="24"/>
        </w:rPr>
        <w:t>20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ED51BD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BF77" w14:textId="77777777" w:rsidR="00F50EEF" w:rsidRDefault="00F50EEF" w:rsidP="00367283">
      <w:pPr>
        <w:spacing w:after="0" w:line="240" w:lineRule="auto"/>
      </w:pPr>
      <w:r>
        <w:separator/>
      </w:r>
    </w:p>
  </w:endnote>
  <w:endnote w:type="continuationSeparator" w:id="0">
    <w:p w14:paraId="777439C6" w14:textId="77777777" w:rsidR="00F50EEF" w:rsidRDefault="00F50EEF" w:rsidP="0036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1FD2" w14:textId="2CC624CE" w:rsidR="00367283" w:rsidRDefault="00367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1670" w14:textId="1708197A" w:rsidR="00367283" w:rsidRDefault="00367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FBC7" w14:textId="265E9F0A" w:rsidR="00367283" w:rsidRDefault="0036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5269" w14:textId="77777777" w:rsidR="00F50EEF" w:rsidRDefault="00F50EEF" w:rsidP="00367283">
      <w:pPr>
        <w:spacing w:after="0" w:line="240" w:lineRule="auto"/>
      </w:pPr>
      <w:r>
        <w:separator/>
      </w:r>
    </w:p>
  </w:footnote>
  <w:footnote w:type="continuationSeparator" w:id="0">
    <w:p w14:paraId="689B12EE" w14:textId="77777777" w:rsidR="00F50EEF" w:rsidRDefault="00F50EEF" w:rsidP="0036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23F7E"/>
    <w:rsid w:val="001E79A3"/>
    <w:rsid w:val="00367283"/>
    <w:rsid w:val="003D56A9"/>
    <w:rsid w:val="00441679"/>
    <w:rsid w:val="004D04D0"/>
    <w:rsid w:val="004F669E"/>
    <w:rsid w:val="005E298F"/>
    <w:rsid w:val="005E2EAD"/>
    <w:rsid w:val="00633002"/>
    <w:rsid w:val="00673683"/>
    <w:rsid w:val="00694502"/>
    <w:rsid w:val="006F2169"/>
    <w:rsid w:val="00733875"/>
    <w:rsid w:val="007E3F62"/>
    <w:rsid w:val="009D1796"/>
    <w:rsid w:val="009D306D"/>
    <w:rsid w:val="00A16D09"/>
    <w:rsid w:val="00A92D20"/>
    <w:rsid w:val="00C3390D"/>
    <w:rsid w:val="00C51193"/>
    <w:rsid w:val="00E1706E"/>
    <w:rsid w:val="00ED51BD"/>
    <w:rsid w:val="00F50EEF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7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387575-1008020270-63572</_dlc_DocId>
    <_dlc_DocIdUrl xmlns="980b2c76-4eb4-4926-991a-bb246786b55e">
      <Url>https://mottmac.sharepoint.com/teams/pj-b3698/gs-mwcomandfi/_layouts/15/DocIdRedir.aspx?ID=387575-1008020270-63572</Url>
      <Description>387575-1008020270-63572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D27564A41D30234BA96D9354CC3F1F75" ma:contentTypeVersion="139" ma:contentTypeDescription="Base content type for project documents" ma:contentTypeScope="" ma:versionID="897adfc2110030a5878ae54172339aa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c8ac274fe9391bea33182a435508f7a9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2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28F9E-FFBC-4BB4-B847-12A9D080A5E9}"/>
</file>

<file path=customXml/itemProps4.xml><?xml version="1.0" encoding="utf-8"?>
<ds:datastoreItem xmlns:ds="http://schemas.openxmlformats.org/officeDocument/2006/customXml" ds:itemID="{37A7E593-04ED-4521-AC20-0D225A8F7C29}"/>
</file>

<file path=customXml/itemProps5.xml><?xml version="1.0" encoding="utf-8"?>
<ds:datastoreItem xmlns:ds="http://schemas.openxmlformats.org/officeDocument/2006/customXml" ds:itemID="{D0086DCC-1BF8-4E00-9E3E-2720EA5D3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1454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Willy Kazembe</cp:lastModifiedBy>
  <cp:revision>25</cp:revision>
  <dcterms:created xsi:type="dcterms:W3CDTF">2021-07-15T14:43:00Z</dcterms:created>
  <dcterms:modified xsi:type="dcterms:W3CDTF">2024-05-26T14:02:00Z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0x0101007BD61AFCC8A643B8924AB3F7EE1826010200D27564A41D30234BA96D9354CC3F1F75</vt:lpwstr>
  </property>
  <property fmtid="{D5CDD505-2E9C-101B-9397-08002B2CF9AE}" pid="3" name="MediaServiceImageTags">
    <vt:lpwstr/>
  </property>
  <property fmtid="{D5CDD505-2E9C-101B-9397-08002B2CF9AE}" pid="4" name="GrammarlyDocumentId">
    <vt:lpwstr>756c6f2acf155b8c48b79a1c03a09008d7f2c858beff9458183779439e990c58</vt:lpwstr>
  </property>
  <property fmtid="{D5CDD505-2E9C-101B-9397-08002B2CF9AE}" pid="5" name="MSIP_Label_1c827c5f-d77d-468f-a3c3-decabf6606dc_Enabled">
    <vt:lpwstr>true</vt:lpwstr>
  </property>
  <property fmtid="{D5CDD505-2E9C-101B-9397-08002B2CF9AE}" pid="6" name="MSIP_Label_1c827c5f-d77d-468f-a3c3-decabf6606dc_SetDate">
    <vt:lpwstr>2024-05-26T14:02:43Z</vt:lpwstr>
  </property>
  <property fmtid="{D5CDD505-2E9C-101B-9397-08002B2CF9AE}" pid="7" name="MSIP_Label_1c827c5f-d77d-468f-a3c3-decabf6606dc_Method">
    <vt:lpwstr>Privileged</vt:lpwstr>
  </property>
  <property fmtid="{D5CDD505-2E9C-101B-9397-08002B2CF9AE}" pid="8" name="MSIP_Label_1c827c5f-d77d-468f-a3c3-decabf6606dc_Name">
    <vt:lpwstr>NON-BUSINESS</vt:lpwstr>
  </property>
  <property fmtid="{D5CDD505-2E9C-101B-9397-08002B2CF9AE}" pid="9" name="MSIP_Label_1c827c5f-d77d-468f-a3c3-decabf6606dc_SiteId">
    <vt:lpwstr>a2bed0c4-5957-4f73-b0c2-a811407590fb</vt:lpwstr>
  </property>
  <property fmtid="{D5CDD505-2E9C-101B-9397-08002B2CF9AE}" pid="10" name="MSIP_Label_1c827c5f-d77d-468f-a3c3-decabf6606dc_ActionId">
    <vt:lpwstr>d50df319-9759-47c4-8cd6-22a6d3ade45e</vt:lpwstr>
  </property>
  <property fmtid="{D5CDD505-2E9C-101B-9397-08002B2CF9AE}" pid="11" name="MSIP_Label_1c827c5f-d77d-468f-a3c3-decabf6606dc_ContentBits">
    <vt:lpwstr>0</vt:lpwstr>
  </property>
  <property fmtid="{D5CDD505-2E9C-101B-9397-08002B2CF9AE}" pid="12" name="_dlc_DocIdItemGuid">
    <vt:lpwstr>f877ed9f-2336-4358-9885-eb3cdc1db1f6</vt:lpwstr>
  </property>
  <property fmtid="{D5CDD505-2E9C-101B-9397-08002B2CF9AE}" pid="13" name="TaxKeyword">
    <vt:lpwstr/>
  </property>
  <property fmtid="{D5CDD505-2E9C-101B-9397-08002B2CF9AE}" pid="14" name="lcf76f155ced4ddcb4097134ff3c332f">
    <vt:lpwstr/>
  </property>
</Properties>
</file>