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1EC" w:rsidRDefault="0056028C">
      <w:pPr>
        <w:spacing w:after="0" w:line="259" w:lineRule="auto"/>
        <w:ind w:left="-5"/>
      </w:pPr>
      <w:r>
        <w:rPr>
          <w:b/>
          <w:sz w:val="36"/>
          <w:szCs w:val="36"/>
        </w:rPr>
        <w:t xml:space="preserve">DPS Schedule 6 (Order Form Template and Order </w:t>
      </w:r>
    </w:p>
    <w:p w:rsidR="00BE51EC" w:rsidRDefault="0056028C">
      <w:pPr>
        <w:spacing w:after="0" w:line="259" w:lineRule="auto"/>
        <w:ind w:left="-5"/>
      </w:pPr>
      <w:r>
        <w:rPr>
          <w:b/>
          <w:sz w:val="36"/>
          <w:szCs w:val="36"/>
        </w:rPr>
        <w:t xml:space="preserve">Schedules) </w:t>
      </w:r>
    </w:p>
    <w:p w:rsidR="00BE51EC" w:rsidRDefault="0056028C">
      <w:pPr>
        <w:spacing w:after="0" w:line="259" w:lineRule="auto"/>
        <w:ind w:left="0"/>
      </w:pPr>
      <w:r>
        <w:rPr>
          <w:b/>
          <w:sz w:val="36"/>
          <w:szCs w:val="36"/>
        </w:rPr>
        <w:t xml:space="preserve"> </w:t>
      </w:r>
    </w:p>
    <w:p w:rsidR="00BE51EC" w:rsidRDefault="0056028C">
      <w:pPr>
        <w:spacing w:after="0" w:line="259" w:lineRule="auto"/>
        <w:ind w:left="-5"/>
      </w:pPr>
      <w:r>
        <w:rPr>
          <w:b/>
          <w:sz w:val="36"/>
          <w:szCs w:val="36"/>
        </w:rPr>
        <w:t xml:space="preserve">Order Form  </w:t>
      </w:r>
    </w:p>
    <w:p w:rsidR="00BE51EC" w:rsidRDefault="0056028C">
      <w:pPr>
        <w:spacing w:after="0" w:line="259" w:lineRule="auto"/>
        <w:ind w:left="0"/>
      </w:pPr>
      <w:r>
        <w:rPr>
          <w:b/>
        </w:rPr>
        <w:t xml:space="preserve"> </w:t>
      </w:r>
    </w:p>
    <w:p w:rsidR="00BE51EC" w:rsidRDefault="0056028C">
      <w:pPr>
        <w:spacing w:after="0" w:line="259" w:lineRule="auto"/>
        <w:ind w:left="0"/>
      </w:pPr>
      <w:r>
        <w:rPr>
          <w:b/>
        </w:rPr>
        <w:t xml:space="preserve">                                                                                                                                                                         </w:t>
      </w:r>
    </w:p>
    <w:tbl>
      <w:tblPr>
        <w:tblStyle w:val="a"/>
        <w:tblW w:w="7484" w:type="dxa"/>
        <w:tblLayout w:type="fixed"/>
        <w:tblLook w:val="0400" w:firstRow="0" w:lastRow="0" w:firstColumn="0" w:lastColumn="0" w:noHBand="0" w:noVBand="1"/>
      </w:tblPr>
      <w:tblGrid>
        <w:gridCol w:w="3601"/>
        <w:gridCol w:w="3883"/>
      </w:tblGrid>
      <w:tr w:rsidR="00BE51EC">
        <w:trPr>
          <w:trHeight w:val="595"/>
        </w:trPr>
        <w:tc>
          <w:tcPr>
            <w:tcW w:w="3601" w:type="dxa"/>
            <w:tcBorders>
              <w:top w:val="nil"/>
              <w:left w:val="nil"/>
              <w:bottom w:val="nil"/>
              <w:right w:val="nil"/>
            </w:tcBorders>
          </w:tcPr>
          <w:p w:rsidR="00BE51EC" w:rsidRDefault="0056028C">
            <w:pPr>
              <w:tabs>
                <w:tab w:val="center" w:pos="2160"/>
                <w:tab w:val="center" w:pos="2881"/>
              </w:tabs>
              <w:spacing w:after="7" w:line="259" w:lineRule="auto"/>
              <w:ind w:left="0"/>
            </w:pPr>
            <w:r>
              <w:t xml:space="preserve">THE BUYER: </w:t>
            </w:r>
            <w:r>
              <w:tab/>
              <w:t xml:space="preserve"> </w:t>
            </w:r>
            <w:r>
              <w:tab/>
              <w:t xml:space="preserve"> </w:t>
            </w:r>
          </w:p>
          <w:p w:rsidR="00BE51EC" w:rsidRDefault="0056028C">
            <w:pPr>
              <w:spacing w:line="259" w:lineRule="auto"/>
              <w:ind w:left="0"/>
            </w:pPr>
            <w:r>
              <w:t xml:space="preserve">  </w:t>
            </w:r>
          </w:p>
        </w:tc>
        <w:tc>
          <w:tcPr>
            <w:tcW w:w="3883" w:type="dxa"/>
            <w:tcBorders>
              <w:top w:val="nil"/>
              <w:left w:val="nil"/>
              <w:bottom w:val="nil"/>
              <w:right w:val="nil"/>
            </w:tcBorders>
          </w:tcPr>
          <w:p w:rsidR="00BE51EC" w:rsidRDefault="0056028C">
            <w:pPr>
              <w:spacing w:line="259" w:lineRule="auto"/>
              <w:ind w:left="0"/>
            </w:pPr>
            <w:r>
              <w:t xml:space="preserve">Cabinet Office </w:t>
            </w:r>
            <w:r>
              <w:rPr>
                <w:b/>
              </w:rPr>
              <w:t xml:space="preserve"> </w:t>
            </w:r>
          </w:p>
        </w:tc>
      </w:tr>
      <w:tr w:rsidR="00BE51EC">
        <w:trPr>
          <w:trHeight w:val="595"/>
        </w:trPr>
        <w:tc>
          <w:tcPr>
            <w:tcW w:w="3601" w:type="dxa"/>
            <w:tcBorders>
              <w:top w:val="nil"/>
              <w:left w:val="nil"/>
              <w:bottom w:val="nil"/>
              <w:right w:val="nil"/>
            </w:tcBorders>
          </w:tcPr>
          <w:p w:rsidR="00BE51EC" w:rsidRDefault="0056028C">
            <w:pPr>
              <w:tabs>
                <w:tab w:val="center" w:pos="2881"/>
              </w:tabs>
              <w:spacing w:after="7" w:line="259" w:lineRule="auto"/>
              <w:ind w:left="0"/>
            </w:pPr>
            <w:r>
              <w:t xml:space="preserve">BUYER ADDRESS  </w:t>
            </w:r>
            <w:r>
              <w:tab/>
              <w:t xml:space="preserve"> </w:t>
            </w:r>
          </w:p>
          <w:p w:rsidR="00BE51EC" w:rsidRDefault="0056028C">
            <w:pPr>
              <w:spacing w:line="259" w:lineRule="auto"/>
              <w:ind w:left="0"/>
            </w:pPr>
            <w:r>
              <w:t xml:space="preserve"> </w:t>
            </w:r>
          </w:p>
        </w:tc>
        <w:tc>
          <w:tcPr>
            <w:tcW w:w="3883" w:type="dxa"/>
            <w:tcBorders>
              <w:top w:val="nil"/>
              <w:left w:val="nil"/>
              <w:bottom w:val="nil"/>
              <w:right w:val="nil"/>
            </w:tcBorders>
          </w:tcPr>
          <w:p w:rsidR="00BE51EC" w:rsidRDefault="0056028C">
            <w:pPr>
              <w:spacing w:line="259" w:lineRule="auto"/>
              <w:ind w:left="0"/>
            </w:pPr>
            <w:r>
              <w:t>3 Glass Wharf,</w:t>
            </w:r>
          </w:p>
          <w:p w:rsidR="00BE51EC" w:rsidRDefault="0056028C">
            <w:pPr>
              <w:spacing w:line="259" w:lineRule="auto"/>
              <w:ind w:left="0"/>
            </w:pPr>
            <w:r>
              <w:t>Avon Street,</w:t>
            </w:r>
          </w:p>
          <w:p w:rsidR="00BE51EC" w:rsidRDefault="0056028C">
            <w:pPr>
              <w:spacing w:line="259" w:lineRule="auto"/>
              <w:ind w:left="0"/>
            </w:pPr>
            <w:r>
              <w:t>Bristol,</w:t>
            </w:r>
          </w:p>
          <w:p w:rsidR="00BE51EC" w:rsidRDefault="0056028C">
            <w:pPr>
              <w:spacing w:line="259" w:lineRule="auto"/>
              <w:ind w:left="0"/>
            </w:pPr>
            <w:r>
              <w:t>BS2 0PS</w:t>
            </w:r>
          </w:p>
          <w:p w:rsidR="00BE51EC" w:rsidRDefault="0056028C">
            <w:pPr>
              <w:spacing w:line="259" w:lineRule="auto"/>
              <w:ind w:left="0"/>
            </w:pPr>
            <w:r>
              <w:rPr>
                <w:b/>
              </w:rPr>
              <w:t xml:space="preserve"> </w:t>
            </w:r>
          </w:p>
        </w:tc>
      </w:tr>
      <w:tr w:rsidR="00BE51EC">
        <w:trPr>
          <w:trHeight w:val="388"/>
        </w:trPr>
        <w:tc>
          <w:tcPr>
            <w:tcW w:w="3601" w:type="dxa"/>
            <w:tcBorders>
              <w:top w:val="nil"/>
              <w:left w:val="nil"/>
              <w:bottom w:val="nil"/>
              <w:right w:val="nil"/>
            </w:tcBorders>
          </w:tcPr>
          <w:p w:rsidR="00BE51EC" w:rsidRDefault="0056028C">
            <w:pPr>
              <w:tabs>
                <w:tab w:val="center" w:pos="2160"/>
                <w:tab w:val="center" w:pos="2881"/>
              </w:tabs>
              <w:spacing w:line="259" w:lineRule="auto"/>
              <w:ind w:left="0"/>
            </w:pPr>
            <w:r>
              <w:t xml:space="preserve">THE SUPPLIER:  </w:t>
            </w:r>
            <w:r>
              <w:tab/>
              <w:t xml:space="preserve"> </w:t>
            </w:r>
            <w:r>
              <w:tab/>
              <w:t xml:space="preserve"> </w:t>
            </w:r>
          </w:p>
        </w:tc>
        <w:tc>
          <w:tcPr>
            <w:tcW w:w="3883" w:type="dxa"/>
            <w:tcBorders>
              <w:top w:val="nil"/>
              <w:left w:val="nil"/>
              <w:bottom w:val="nil"/>
              <w:right w:val="nil"/>
            </w:tcBorders>
          </w:tcPr>
          <w:p w:rsidR="00BE51EC" w:rsidRDefault="0056028C">
            <w:pPr>
              <w:spacing w:line="259" w:lineRule="auto"/>
              <w:ind w:left="0"/>
            </w:pPr>
            <w:r>
              <w:t>CGI IT UK Ltd</w:t>
            </w:r>
          </w:p>
        </w:tc>
      </w:tr>
      <w:tr w:rsidR="00BE51EC">
        <w:trPr>
          <w:trHeight w:val="476"/>
        </w:trPr>
        <w:tc>
          <w:tcPr>
            <w:tcW w:w="3601" w:type="dxa"/>
            <w:tcBorders>
              <w:top w:val="nil"/>
              <w:left w:val="nil"/>
              <w:bottom w:val="nil"/>
              <w:right w:val="nil"/>
            </w:tcBorders>
            <w:vAlign w:val="center"/>
          </w:tcPr>
          <w:p w:rsidR="00BE51EC" w:rsidRDefault="0056028C">
            <w:pPr>
              <w:spacing w:line="259" w:lineRule="auto"/>
              <w:ind w:left="0"/>
            </w:pPr>
            <w:r>
              <w:t xml:space="preserve">SUPPLIER ADDRESS:  </w:t>
            </w:r>
            <w:r>
              <w:tab/>
              <w:t xml:space="preserve"> </w:t>
            </w:r>
          </w:p>
        </w:tc>
        <w:tc>
          <w:tcPr>
            <w:tcW w:w="3883" w:type="dxa"/>
            <w:tcBorders>
              <w:top w:val="nil"/>
              <w:left w:val="nil"/>
              <w:bottom w:val="nil"/>
              <w:right w:val="nil"/>
            </w:tcBorders>
            <w:vAlign w:val="center"/>
          </w:tcPr>
          <w:p w:rsidR="00BE51EC" w:rsidRDefault="0056028C">
            <w:pPr>
              <w:spacing w:line="259" w:lineRule="auto"/>
              <w:ind w:left="0"/>
              <w:jc w:val="both"/>
            </w:pPr>
            <w:r>
              <w:t xml:space="preserve">14th Floor, </w:t>
            </w:r>
          </w:p>
          <w:p w:rsidR="00BE51EC" w:rsidRDefault="0056028C">
            <w:pPr>
              <w:spacing w:line="259" w:lineRule="auto"/>
              <w:ind w:left="0"/>
              <w:jc w:val="both"/>
            </w:pPr>
            <w:r>
              <w:t xml:space="preserve">20 Fenchurch Street, </w:t>
            </w:r>
          </w:p>
          <w:p w:rsidR="00BE51EC" w:rsidRDefault="0056028C">
            <w:pPr>
              <w:spacing w:line="259" w:lineRule="auto"/>
              <w:ind w:left="0"/>
              <w:jc w:val="both"/>
            </w:pPr>
            <w:r>
              <w:t>London,</w:t>
            </w:r>
          </w:p>
          <w:p w:rsidR="00BE51EC" w:rsidRDefault="0056028C">
            <w:pPr>
              <w:spacing w:line="259" w:lineRule="auto"/>
              <w:ind w:left="0"/>
              <w:jc w:val="both"/>
            </w:pPr>
            <w:r>
              <w:t>EC3M 3BY</w:t>
            </w:r>
          </w:p>
        </w:tc>
      </w:tr>
    </w:tbl>
    <w:p w:rsidR="00BE51EC" w:rsidRDefault="00BE51EC">
      <w:pPr>
        <w:spacing w:after="218" w:line="259" w:lineRule="auto"/>
        <w:ind w:left="0"/>
      </w:pPr>
    </w:p>
    <w:p w:rsidR="00BE51EC" w:rsidRDefault="0056028C">
      <w:pPr>
        <w:ind w:left="-5"/>
      </w:pPr>
      <w:r>
        <w:t xml:space="preserve">APPLICABLE DPS CONTRACT </w:t>
      </w:r>
    </w:p>
    <w:p w:rsidR="00BE51EC" w:rsidRDefault="0056028C">
      <w:pPr>
        <w:spacing w:after="0" w:line="259" w:lineRule="auto"/>
        <w:ind w:left="0"/>
      </w:pPr>
      <w:r>
        <w:t xml:space="preserve"> </w:t>
      </w:r>
    </w:p>
    <w:p w:rsidR="00BE51EC" w:rsidRDefault="0056028C">
      <w:pPr>
        <w:ind w:left="-5"/>
      </w:pPr>
      <w:r>
        <w:t xml:space="preserve">This Order Form is for the provision of The Provision of ITHC/Penetration Testing and dated 12/02/2021.  </w:t>
      </w:r>
    </w:p>
    <w:p w:rsidR="00BE51EC" w:rsidRDefault="00BE51EC">
      <w:pPr>
        <w:ind w:left="-5"/>
      </w:pPr>
    </w:p>
    <w:p w:rsidR="00BE51EC" w:rsidRDefault="0056028C">
      <w:pPr>
        <w:ind w:left="-5"/>
      </w:pPr>
      <w:r>
        <w:t xml:space="preserve">It’s issued under the DPS Contract with the reference number RM3764iii for the provision of Cyber Security Services.    </w:t>
      </w:r>
    </w:p>
    <w:p w:rsidR="00BE51EC" w:rsidRDefault="0056028C">
      <w:pPr>
        <w:ind w:left="-5"/>
      </w:pPr>
      <w:r>
        <w:rPr>
          <w:b/>
          <w:i/>
        </w:rPr>
        <w:t xml:space="preserve"> </w:t>
      </w:r>
    </w:p>
    <w:p w:rsidR="00BE51EC" w:rsidRDefault="0056028C">
      <w:pPr>
        <w:spacing w:after="0" w:line="259" w:lineRule="auto"/>
        <w:ind w:left="0"/>
      </w:pPr>
      <w:r>
        <w:rPr>
          <w:b/>
        </w:rPr>
        <w:t xml:space="preserve"> </w:t>
      </w:r>
      <w:r>
        <w:rPr>
          <w:b/>
        </w:rPr>
        <w:tab/>
        <w:t xml:space="preserve"> </w:t>
      </w:r>
    </w:p>
    <w:p w:rsidR="00BE51EC" w:rsidRDefault="0056028C">
      <w:pPr>
        <w:ind w:left="-5"/>
      </w:pPr>
      <w:r>
        <w:t xml:space="preserve">ORDER INCORPORATED TERMS </w:t>
      </w:r>
    </w:p>
    <w:p w:rsidR="00BE51EC" w:rsidRDefault="0056028C">
      <w:pPr>
        <w:spacing w:after="203"/>
        <w:ind w:left="-5"/>
      </w:pPr>
      <w:r>
        <w:t xml:space="preserve">The following documents are incorporated into this Order Contract. </w:t>
      </w:r>
    </w:p>
    <w:p w:rsidR="00BE51EC" w:rsidRDefault="0056028C">
      <w:pPr>
        <w:spacing w:after="203"/>
        <w:ind w:left="-5"/>
      </w:pPr>
      <w:r>
        <w:t xml:space="preserve">This Order Form including the Order Special Terms and Order Special Schedules. </w:t>
      </w:r>
      <w:r>
        <w:tab/>
        <w:t xml:space="preserve"> </w:t>
      </w:r>
      <w:r>
        <w:tab/>
        <w:t xml:space="preserve"> </w:t>
      </w:r>
    </w:p>
    <w:p w:rsidR="00BE51EC" w:rsidRDefault="0056028C">
      <w:pPr>
        <w:numPr>
          <w:ilvl w:val="2"/>
          <w:numId w:val="11"/>
        </w:numPr>
        <w:ind w:hanging="360"/>
      </w:pPr>
      <w:r>
        <w:t xml:space="preserve">Order Schedule 1 (Order Specification) </w:t>
      </w:r>
    </w:p>
    <w:p w:rsidR="00BE51EC" w:rsidRDefault="0056028C">
      <w:pPr>
        <w:numPr>
          <w:ilvl w:val="2"/>
          <w:numId w:val="11"/>
        </w:numPr>
        <w:ind w:hanging="360"/>
      </w:pPr>
      <w:r>
        <w:t xml:space="preserve">Order Schedule 2 (Pricing Details) </w:t>
      </w:r>
      <w:r>
        <w:tab/>
      </w:r>
    </w:p>
    <w:p w:rsidR="00BE51EC" w:rsidRDefault="0056028C">
      <w:pPr>
        <w:numPr>
          <w:ilvl w:val="2"/>
          <w:numId w:val="11"/>
        </w:numPr>
        <w:ind w:hanging="360"/>
      </w:pPr>
      <w:r>
        <w:t xml:space="preserve">Order Schedule 3 (Order Tender) </w:t>
      </w:r>
      <w:r>
        <w:tab/>
        <w:t xml:space="preserve"> </w:t>
      </w:r>
      <w:r>
        <w:tab/>
        <w:t xml:space="preserve"> </w:t>
      </w:r>
      <w:r>
        <w:tab/>
        <w:t xml:space="preserve">  </w:t>
      </w:r>
    </w:p>
    <w:p w:rsidR="00BE51EC" w:rsidRDefault="00BE51EC"/>
    <w:p w:rsidR="00BE51EC" w:rsidRDefault="00BE51EC"/>
    <w:p w:rsidR="00BE51EC" w:rsidRDefault="00BE51EC"/>
    <w:p w:rsidR="00BE51EC" w:rsidRDefault="00BE51EC">
      <w:pPr>
        <w:spacing w:after="0" w:line="259" w:lineRule="auto"/>
        <w:ind w:left="0"/>
      </w:pPr>
    </w:p>
    <w:p w:rsidR="00BE51EC" w:rsidRDefault="00BE51EC">
      <w:pPr>
        <w:spacing w:after="2" w:line="259" w:lineRule="auto"/>
        <w:ind w:left="0"/>
      </w:pPr>
    </w:p>
    <w:p w:rsidR="00BE51EC" w:rsidRDefault="0056028C">
      <w:pPr>
        <w:tabs>
          <w:tab w:val="center" w:pos="2881"/>
          <w:tab w:val="center" w:pos="3601"/>
          <w:tab w:val="center" w:pos="5574"/>
        </w:tabs>
        <w:spacing w:after="0" w:line="360" w:lineRule="auto"/>
        <w:ind w:left="-15"/>
        <w:rPr>
          <w:b/>
          <w:highlight w:val="yellow"/>
        </w:rPr>
      </w:pPr>
      <w:r>
        <w:lastRenderedPageBreak/>
        <w:t xml:space="preserve">START DATE: </w:t>
      </w:r>
      <w:r>
        <w:tab/>
        <w:t xml:space="preserve"> </w:t>
      </w:r>
      <w:r>
        <w:tab/>
        <w:t xml:space="preserve">                   12</w:t>
      </w:r>
      <w:r>
        <w:rPr>
          <w:vertAlign w:val="superscript"/>
        </w:rPr>
        <w:t>th</w:t>
      </w:r>
      <w:r>
        <w:t xml:space="preserve"> February 2021</w:t>
      </w:r>
    </w:p>
    <w:p w:rsidR="00BE51EC" w:rsidRDefault="0056028C">
      <w:pPr>
        <w:tabs>
          <w:tab w:val="center" w:pos="2881"/>
          <w:tab w:val="center" w:pos="3601"/>
          <w:tab w:val="center" w:pos="5574"/>
        </w:tabs>
        <w:spacing w:after="0" w:line="360" w:lineRule="auto"/>
        <w:ind w:left="-15"/>
      </w:pPr>
      <w:r>
        <w:t xml:space="preserve">EXPIRY DATE:   </w:t>
      </w:r>
      <w:r>
        <w:tab/>
        <w:t xml:space="preserve">                                    11</w:t>
      </w:r>
      <w:r>
        <w:rPr>
          <w:vertAlign w:val="superscript"/>
        </w:rPr>
        <w:t>th</w:t>
      </w:r>
      <w:r>
        <w:t xml:space="preserve"> February 2023  </w:t>
      </w:r>
    </w:p>
    <w:p w:rsidR="00BE51EC" w:rsidRDefault="0056028C">
      <w:pPr>
        <w:tabs>
          <w:tab w:val="center" w:pos="5489"/>
        </w:tabs>
        <w:spacing w:after="0" w:line="360" w:lineRule="auto"/>
        <w:ind w:left="-15"/>
      </w:pPr>
      <w:r>
        <w:t xml:space="preserve">OPTIONAL EXTENSION </w:t>
      </w:r>
      <w:r>
        <w:tab/>
        <w:t xml:space="preserve">1 year extension option </w:t>
      </w:r>
    </w:p>
    <w:p w:rsidR="00BE51EC" w:rsidRDefault="0056028C">
      <w:pPr>
        <w:spacing w:after="0" w:line="259" w:lineRule="auto"/>
        <w:ind w:left="0"/>
      </w:pPr>
      <w:r>
        <w:t xml:space="preserve"> </w:t>
      </w:r>
    </w:p>
    <w:p w:rsidR="00BE51EC" w:rsidRDefault="0056028C">
      <w:pPr>
        <w:ind w:left="-5"/>
      </w:pPr>
      <w:r>
        <w:t xml:space="preserve">DELIVERABLES  </w:t>
      </w:r>
    </w:p>
    <w:p w:rsidR="00BE51EC" w:rsidRDefault="0056028C">
      <w:pPr>
        <w:ind w:left="-5"/>
      </w:pPr>
      <w:r>
        <w:t>Order Schedule 1 (Order Specification)</w:t>
      </w:r>
      <w:r>
        <w:rPr>
          <w:b/>
        </w:rPr>
        <w:t>.</w:t>
      </w:r>
    </w:p>
    <w:p w:rsidR="00BE51EC" w:rsidRDefault="0056028C">
      <w:pPr>
        <w:spacing w:after="0" w:line="259" w:lineRule="auto"/>
        <w:ind w:left="0"/>
      </w:pPr>
      <w:r>
        <w:rPr>
          <w:b/>
        </w:rPr>
        <w:t xml:space="preserve"> </w:t>
      </w:r>
    </w:p>
    <w:p w:rsidR="00BE51EC" w:rsidRDefault="0056028C">
      <w:pPr>
        <w:ind w:left="-5"/>
      </w:pPr>
      <w:r>
        <w:t xml:space="preserve">MAXIMUM LIABILITY  </w:t>
      </w:r>
    </w:p>
    <w:p w:rsidR="00BE51EC" w:rsidRPr="00085D1F" w:rsidRDefault="00085D1F" w:rsidP="00085D1F">
      <w:pPr>
        <w:spacing w:after="0" w:line="240" w:lineRule="auto"/>
        <w:ind w:left="0"/>
      </w:pPr>
      <w:bookmarkStart w:id="0" w:name="_gjdgxs" w:colFirst="0" w:colLast="0"/>
      <w:bookmarkEnd w:id="0"/>
      <w:r w:rsidRPr="00085D1F">
        <w:t>The limitation of liability for this Order Contract is stated in Clause 11.2 of the Core Term, a</w:t>
      </w:r>
      <w:r w:rsidR="0056028C" w:rsidRPr="00085D1F">
        <w:t>s per Schedule 3 and Insurance annexes</w:t>
      </w:r>
      <w:r>
        <w:t>.</w:t>
      </w:r>
      <w:r w:rsidR="0056028C">
        <w:t xml:space="preserve"> </w:t>
      </w:r>
    </w:p>
    <w:p w:rsidR="00BE51EC" w:rsidRDefault="00BE51EC">
      <w:pPr>
        <w:spacing w:after="0" w:line="259" w:lineRule="auto"/>
        <w:ind w:left="0"/>
      </w:pPr>
    </w:p>
    <w:p w:rsidR="00BE51EC" w:rsidRDefault="0056028C">
      <w:pPr>
        <w:ind w:left="-5"/>
      </w:pPr>
      <w:r>
        <w:t>The Estimated Year 1 Charges used to calculate liability in the first Contract Year is</w:t>
      </w:r>
      <w:r>
        <w:rPr>
          <w:b/>
        </w:rPr>
        <w:t xml:space="preserve"> </w:t>
      </w:r>
      <w:r w:rsidR="00DE2EF8">
        <w:t>REDACTED</w:t>
      </w:r>
      <w:bookmarkStart w:id="1" w:name="_GoBack"/>
      <w:bookmarkEnd w:id="1"/>
    </w:p>
    <w:p w:rsidR="00BE51EC" w:rsidRDefault="0056028C">
      <w:pPr>
        <w:spacing w:after="0" w:line="259" w:lineRule="auto"/>
        <w:ind w:left="0"/>
      </w:pPr>
      <w:r>
        <w:t xml:space="preserve"> </w:t>
      </w:r>
    </w:p>
    <w:p w:rsidR="00BE51EC" w:rsidRDefault="0056028C">
      <w:pPr>
        <w:ind w:left="-5"/>
      </w:pPr>
      <w:r>
        <w:t xml:space="preserve">ORDER CHARGES </w:t>
      </w:r>
    </w:p>
    <w:p w:rsidR="00BE51EC" w:rsidRDefault="0056028C">
      <w:pPr>
        <w:ind w:left="-5"/>
      </w:pPr>
      <w:r>
        <w:t>See details in Order Schedule 2 (Pricing Details).</w:t>
      </w:r>
    </w:p>
    <w:p w:rsidR="00BE51EC" w:rsidRDefault="0056028C">
      <w:pPr>
        <w:spacing w:after="0" w:line="259" w:lineRule="auto"/>
        <w:ind w:left="0"/>
      </w:pPr>
      <w:r>
        <w:t xml:space="preserve"> </w:t>
      </w:r>
    </w:p>
    <w:p w:rsidR="00BE51EC" w:rsidRDefault="0056028C">
      <w:pPr>
        <w:ind w:left="-5"/>
      </w:pPr>
      <w:r>
        <w:t xml:space="preserve">REIMBURSABLE EXPENSES </w:t>
      </w:r>
    </w:p>
    <w:p w:rsidR="00BE51EC" w:rsidRDefault="0056028C">
      <w:pPr>
        <w:ind w:left="-5"/>
      </w:pPr>
      <w:r>
        <w:t>Recoverable as stated in the DPS Contract.</w:t>
      </w:r>
    </w:p>
    <w:p w:rsidR="00BE51EC" w:rsidRDefault="0056028C">
      <w:pPr>
        <w:spacing w:after="0" w:line="259" w:lineRule="auto"/>
        <w:ind w:left="0"/>
      </w:pPr>
      <w:r>
        <w:rPr>
          <w:b/>
        </w:rPr>
        <w:t xml:space="preserve"> </w:t>
      </w:r>
    </w:p>
    <w:p w:rsidR="00BE51EC" w:rsidRDefault="0056028C">
      <w:pPr>
        <w:ind w:left="-5"/>
      </w:pPr>
      <w:r>
        <w:t xml:space="preserve">PAYMENT METHOD </w:t>
      </w:r>
    </w:p>
    <w:p w:rsidR="00BE51EC" w:rsidRDefault="0056028C">
      <w:pPr>
        <w:spacing w:after="240"/>
        <w:jc w:val="both"/>
      </w:pPr>
      <w:r>
        <w:t>Payment can only be made following satisfactory delivery of pre-agreed certified products and deliverables. </w:t>
      </w:r>
    </w:p>
    <w:p w:rsidR="00BE51EC" w:rsidRDefault="0056028C">
      <w:pPr>
        <w:spacing w:after="240"/>
        <w:jc w:val="both"/>
      </w:pPr>
      <w:r>
        <w:t>A Purchase Order number will be raised for each requirement.</w:t>
      </w:r>
    </w:p>
    <w:p w:rsidR="00BE51EC" w:rsidRDefault="0056028C">
      <w:pPr>
        <w:spacing w:after="240"/>
        <w:jc w:val="both"/>
      </w:pPr>
      <w:r>
        <w:t xml:space="preserve">Before payment can be considered, each invoice must include a detailed breakdown of work completed, the associated costs and quote the relevant Purchase Order number. </w:t>
      </w:r>
    </w:p>
    <w:p w:rsidR="00BE51EC" w:rsidRDefault="0056028C">
      <w:pPr>
        <w:spacing w:after="240"/>
        <w:jc w:val="both"/>
      </w:pPr>
      <w:r>
        <w:t xml:space="preserve">Invoicing will be completed in arrears after the work has been completed in full. For instance, the costs for November would be invoiced in December to ensure the requirements are met. </w:t>
      </w:r>
    </w:p>
    <w:p w:rsidR="00BE51EC" w:rsidRDefault="0056028C">
      <w:pPr>
        <w:spacing w:after="240"/>
        <w:jc w:val="both"/>
      </w:pPr>
      <w:r>
        <w:t xml:space="preserve">Invoices should be submitted to: </w:t>
      </w:r>
      <w:r w:rsidR="00DE2EF8">
        <w:t>REDACTED</w:t>
      </w:r>
    </w:p>
    <w:p w:rsidR="00BE51EC" w:rsidRDefault="0056028C">
      <w:pPr>
        <w:spacing w:after="240"/>
        <w:jc w:val="both"/>
      </w:pPr>
      <w:r>
        <w:t>In the event of staff changes, the supplier will be notified of updated contacts.</w:t>
      </w:r>
    </w:p>
    <w:p w:rsidR="00BE51EC" w:rsidRDefault="0056028C">
      <w:pPr>
        <w:ind w:left="-5"/>
      </w:pPr>
      <w:r>
        <w:t xml:space="preserve">BUYER’S INVOICE ADDRESS:  </w:t>
      </w:r>
    </w:p>
    <w:p w:rsidR="00DE2EF8" w:rsidRDefault="00DE2EF8">
      <w:pPr>
        <w:ind w:left="-5"/>
      </w:pPr>
      <w:r>
        <w:t>REDACTED</w:t>
      </w:r>
      <w:r>
        <w:t xml:space="preserve"> </w:t>
      </w:r>
    </w:p>
    <w:p w:rsidR="00BE51EC" w:rsidRDefault="0056028C">
      <w:pPr>
        <w:ind w:left="-5"/>
      </w:pPr>
      <w:r>
        <w:t xml:space="preserve">Invoices should be submitted to all of the following email addresses: </w:t>
      </w:r>
      <w:r w:rsidR="00DE2EF8">
        <w:t>REDACTED</w:t>
      </w:r>
    </w:p>
    <w:p w:rsidR="00BE51EC" w:rsidRDefault="0056028C">
      <w:pPr>
        <w:ind w:left="-5"/>
      </w:pPr>
      <w:r>
        <w:t xml:space="preserve"> </w:t>
      </w:r>
    </w:p>
    <w:p w:rsidR="00BE51EC" w:rsidRDefault="0056028C">
      <w:pPr>
        <w:ind w:left="-5"/>
      </w:pPr>
      <w:r>
        <w:t xml:space="preserve">BUYER’S AUTHORISED REPRESENTATIVE </w:t>
      </w:r>
    </w:p>
    <w:p w:rsidR="00DE2EF8" w:rsidRDefault="00DE2EF8">
      <w:pPr>
        <w:spacing w:line="276" w:lineRule="auto"/>
      </w:pPr>
      <w:r>
        <w:t>REDACTED</w:t>
      </w:r>
      <w:r>
        <w:t xml:space="preserve"> </w:t>
      </w:r>
    </w:p>
    <w:p w:rsidR="00BE51EC" w:rsidRDefault="00DE2EF8">
      <w:r>
        <w:lastRenderedPageBreak/>
        <w:t>REDACTED</w:t>
      </w:r>
    </w:p>
    <w:p w:rsidR="00DE2EF8" w:rsidRDefault="00DE2EF8"/>
    <w:p w:rsidR="00BE51EC" w:rsidRDefault="0056028C">
      <w:pPr>
        <w:ind w:left="-5"/>
      </w:pPr>
      <w:r>
        <w:t xml:space="preserve">BUYER’S ENVIRONMENTAL POLICY </w:t>
      </w:r>
    </w:p>
    <w:p w:rsidR="00BE51EC" w:rsidRDefault="0056028C">
      <w:pPr>
        <w:ind w:left="-5"/>
      </w:pPr>
      <w:r>
        <w:t>Not Applicable.</w:t>
      </w:r>
    </w:p>
    <w:p w:rsidR="00BE51EC" w:rsidRDefault="0056028C">
      <w:pPr>
        <w:spacing w:after="2" w:line="259" w:lineRule="auto"/>
        <w:ind w:left="0"/>
      </w:pPr>
      <w:r>
        <w:t xml:space="preserve"> </w:t>
      </w:r>
    </w:p>
    <w:p w:rsidR="00BE51EC" w:rsidRDefault="0056028C">
      <w:pPr>
        <w:ind w:left="-5"/>
      </w:pPr>
      <w:r>
        <w:t xml:space="preserve">BUYER’S SECURITY POLICY </w:t>
      </w:r>
    </w:p>
    <w:p w:rsidR="00BE51EC" w:rsidRDefault="0056028C">
      <w:pPr>
        <w:ind w:left="-5"/>
      </w:pPr>
      <w:r>
        <w:t xml:space="preserve">Security policy framework, May 2018 (Updated 24 May 2018), available online at: </w:t>
      </w:r>
      <w:hyperlink r:id="rId7">
        <w:r>
          <w:t>https://www.gov.uk/government/publications/security-policy-framework/hmg-security-policy-framework</w:t>
        </w:r>
      </w:hyperlink>
      <w:r>
        <w:t>.</w:t>
      </w:r>
    </w:p>
    <w:p w:rsidR="00BE51EC" w:rsidRDefault="0056028C">
      <w:pPr>
        <w:spacing w:after="8" w:line="259" w:lineRule="auto"/>
        <w:ind w:left="0"/>
      </w:pPr>
      <w:r>
        <w:t xml:space="preserve"> </w:t>
      </w:r>
    </w:p>
    <w:p w:rsidR="00BE51EC" w:rsidRDefault="0056028C">
      <w:pPr>
        <w:ind w:left="-5"/>
      </w:pPr>
      <w:r>
        <w:t xml:space="preserve">SUPPLIER’S AUTHORISED REPRESENTATIVE </w:t>
      </w:r>
    </w:p>
    <w:p w:rsidR="00BE51EC" w:rsidRDefault="00DE2EF8">
      <w:pPr>
        <w:spacing w:after="41" w:line="259" w:lineRule="auto"/>
        <w:ind w:left="0"/>
      </w:pPr>
      <w:r>
        <w:t>REDACTED</w:t>
      </w:r>
    </w:p>
    <w:p w:rsidR="00DE2EF8" w:rsidRDefault="00DE2EF8">
      <w:pPr>
        <w:spacing w:after="41" w:line="259" w:lineRule="auto"/>
        <w:ind w:left="0"/>
      </w:pPr>
    </w:p>
    <w:p w:rsidR="00BE51EC" w:rsidRDefault="0056028C">
      <w:pPr>
        <w:ind w:left="-5"/>
      </w:pPr>
      <w:r>
        <w:t xml:space="preserve">SUPPLIER’S CONTRACT MANAGER </w:t>
      </w:r>
    </w:p>
    <w:p w:rsidR="00BE51EC" w:rsidRDefault="00DE2EF8">
      <w:pPr>
        <w:spacing w:after="0" w:line="259" w:lineRule="auto"/>
        <w:ind w:left="0"/>
      </w:pPr>
      <w:r>
        <w:t>REDACTED</w:t>
      </w:r>
    </w:p>
    <w:p w:rsidR="00DE2EF8" w:rsidRDefault="00DE2EF8">
      <w:pPr>
        <w:spacing w:after="0" w:line="259" w:lineRule="auto"/>
        <w:ind w:left="0"/>
      </w:pPr>
    </w:p>
    <w:p w:rsidR="00BE51EC" w:rsidRDefault="0056028C">
      <w:pPr>
        <w:ind w:left="-5"/>
      </w:pPr>
      <w:r>
        <w:t xml:space="preserve">PROGRESS REPORT FREQUENCY </w:t>
      </w:r>
    </w:p>
    <w:p w:rsidR="00BE51EC" w:rsidRDefault="0056028C">
      <w:pPr>
        <w:ind w:left="-5"/>
      </w:pPr>
      <w:r>
        <w:t>On the first Working Day of each calendar month. Additional reporting to be agreed during the scoping of each piece of work.</w:t>
      </w:r>
    </w:p>
    <w:p w:rsidR="00BE51EC" w:rsidRDefault="0056028C">
      <w:pPr>
        <w:spacing w:after="0" w:line="259" w:lineRule="auto"/>
        <w:ind w:left="0"/>
      </w:pPr>
      <w:r>
        <w:rPr>
          <w:b/>
        </w:rPr>
        <w:t xml:space="preserve"> </w:t>
      </w:r>
    </w:p>
    <w:p w:rsidR="00BE51EC" w:rsidRDefault="0056028C">
      <w:pPr>
        <w:ind w:left="-5"/>
      </w:pPr>
      <w:r>
        <w:t xml:space="preserve">PROGRESS MEETING FREQUENCY </w:t>
      </w:r>
    </w:p>
    <w:p w:rsidR="00BE51EC" w:rsidRDefault="0056028C">
      <w:pPr>
        <w:spacing w:after="0" w:line="259" w:lineRule="auto"/>
        <w:ind w:left="0"/>
      </w:pPr>
      <w:r>
        <w:t xml:space="preserve">Quarterly on the first Working Day of each quarter. </w:t>
      </w:r>
    </w:p>
    <w:p w:rsidR="00BE51EC" w:rsidRDefault="0056028C">
      <w:pPr>
        <w:spacing w:after="0" w:line="259" w:lineRule="auto"/>
        <w:ind w:left="0"/>
      </w:pPr>
      <w:r>
        <w:rPr>
          <w:b/>
        </w:rPr>
        <w:t xml:space="preserve"> </w:t>
      </w:r>
    </w:p>
    <w:p w:rsidR="00BE51EC" w:rsidRDefault="0056028C">
      <w:pPr>
        <w:ind w:left="-5"/>
      </w:pPr>
      <w:r>
        <w:t xml:space="preserve">KEY STAFF </w:t>
      </w:r>
    </w:p>
    <w:p w:rsidR="00DE2EF8" w:rsidRDefault="00DE2EF8">
      <w:pPr>
        <w:spacing w:after="0" w:line="259" w:lineRule="auto"/>
        <w:ind w:left="0"/>
      </w:pPr>
      <w:r>
        <w:t>REDACTED</w:t>
      </w:r>
    </w:p>
    <w:p w:rsidR="00BE51EC" w:rsidRDefault="0056028C">
      <w:pPr>
        <w:spacing w:after="0" w:line="259" w:lineRule="auto"/>
        <w:ind w:left="0"/>
      </w:pPr>
      <w:r>
        <w:t xml:space="preserve"> </w:t>
      </w:r>
    </w:p>
    <w:p w:rsidR="00BE51EC" w:rsidRDefault="0056028C">
      <w:pPr>
        <w:ind w:left="-5"/>
      </w:pPr>
      <w:r>
        <w:t xml:space="preserve">KEY SUBCONTRACTOR(S) </w:t>
      </w:r>
    </w:p>
    <w:p w:rsidR="00BE51EC" w:rsidRDefault="0056028C">
      <w:pPr>
        <w:ind w:left="-5"/>
      </w:pPr>
      <w:r>
        <w:t xml:space="preserve">No sub-contractors or Third Parties to deliver any of the services.  </w:t>
      </w:r>
    </w:p>
    <w:p w:rsidR="00BE51EC" w:rsidRDefault="0056028C">
      <w:pPr>
        <w:spacing w:after="0" w:line="259" w:lineRule="auto"/>
        <w:ind w:left="0"/>
      </w:pPr>
      <w:r>
        <w:rPr>
          <w:b/>
        </w:rPr>
        <w:t xml:space="preserve"> </w:t>
      </w:r>
    </w:p>
    <w:p w:rsidR="00BE51EC" w:rsidRDefault="0056028C">
      <w:pPr>
        <w:ind w:left="-5"/>
      </w:pPr>
      <w:r>
        <w:t xml:space="preserve">COMMERCIALLY SENSITIVE INFORMATION </w:t>
      </w:r>
    </w:p>
    <w:p w:rsidR="00BE51EC" w:rsidRDefault="0056028C">
      <w:pPr>
        <w:ind w:left="-5"/>
      </w:pPr>
      <w:r>
        <w:t>Not Applicable.</w:t>
      </w:r>
    </w:p>
    <w:p w:rsidR="00BE51EC" w:rsidRDefault="00BE51EC">
      <w:pPr>
        <w:ind w:left="-5"/>
      </w:pPr>
    </w:p>
    <w:p w:rsidR="00BE51EC" w:rsidRDefault="0056028C">
      <w:pPr>
        <w:ind w:left="-5"/>
      </w:pPr>
      <w:r>
        <w:t xml:space="preserve">SERVICE CREDITS </w:t>
      </w:r>
    </w:p>
    <w:p w:rsidR="00BE51EC" w:rsidRDefault="0056028C">
      <w:pPr>
        <w:ind w:left="-5"/>
      </w:pPr>
      <w:r>
        <w:t>Not Applicable.</w:t>
      </w:r>
    </w:p>
    <w:p w:rsidR="00BE51EC" w:rsidRDefault="0056028C">
      <w:pPr>
        <w:spacing w:after="0" w:line="259" w:lineRule="auto"/>
        <w:ind w:left="0"/>
      </w:pPr>
      <w:r>
        <w:t xml:space="preserve"> </w:t>
      </w:r>
    </w:p>
    <w:p w:rsidR="00BE51EC" w:rsidRDefault="0056028C">
      <w:pPr>
        <w:ind w:left="-5"/>
      </w:pPr>
      <w:r>
        <w:t xml:space="preserve">ADDITIONAL INSURANCES </w:t>
      </w:r>
    </w:p>
    <w:p w:rsidR="00BE51EC" w:rsidRDefault="0056028C">
      <w:pPr>
        <w:ind w:left="-5"/>
      </w:pPr>
      <w:r>
        <w:t>Not Applicable.</w:t>
      </w:r>
    </w:p>
    <w:p w:rsidR="00BE51EC" w:rsidRDefault="0056028C">
      <w:pPr>
        <w:spacing w:after="0" w:line="259" w:lineRule="auto"/>
        <w:ind w:left="0"/>
      </w:pPr>
      <w:r>
        <w:t xml:space="preserve"> </w:t>
      </w:r>
    </w:p>
    <w:p w:rsidR="00BE51EC" w:rsidRDefault="0056028C">
      <w:pPr>
        <w:ind w:left="-5"/>
      </w:pPr>
      <w:r>
        <w:t xml:space="preserve">GUARANTEE </w:t>
      </w:r>
    </w:p>
    <w:p w:rsidR="00BE51EC" w:rsidRDefault="0056028C">
      <w:pPr>
        <w:ind w:left="-5"/>
      </w:pPr>
      <w:r>
        <w:t>Not Applicable.</w:t>
      </w:r>
    </w:p>
    <w:p w:rsidR="00BE51EC" w:rsidRDefault="0056028C">
      <w:pPr>
        <w:spacing w:after="0" w:line="259" w:lineRule="auto"/>
        <w:ind w:left="0"/>
      </w:pPr>
      <w:r>
        <w:rPr>
          <w:b/>
        </w:rPr>
        <w:t xml:space="preserve"> </w:t>
      </w:r>
    </w:p>
    <w:p w:rsidR="00BE51EC" w:rsidRDefault="0056028C">
      <w:pPr>
        <w:ind w:left="-5"/>
      </w:pPr>
      <w:r>
        <w:t xml:space="preserve">SOCIAL VALUE COMMITMENT </w:t>
      </w:r>
    </w:p>
    <w:p w:rsidR="00BE51EC" w:rsidRDefault="0056028C">
      <w:pPr>
        <w:ind w:left="-5"/>
      </w:pPr>
      <w:r>
        <w:t>Not Applicable.</w:t>
      </w:r>
    </w:p>
    <w:p w:rsidR="00BE51EC" w:rsidRDefault="0056028C">
      <w:pPr>
        <w:spacing w:after="0" w:line="259" w:lineRule="auto"/>
        <w:ind w:left="0"/>
      </w:pPr>
      <w:r>
        <w:lastRenderedPageBreak/>
        <w:t xml:space="preserve"> </w:t>
      </w:r>
    </w:p>
    <w:tbl>
      <w:tblPr>
        <w:tblStyle w:val="a1"/>
        <w:tblW w:w="9229" w:type="dxa"/>
        <w:tblLayout w:type="fixed"/>
        <w:tblLook w:val="0400" w:firstRow="0" w:lastRow="0" w:firstColumn="0" w:lastColumn="0" w:noHBand="0" w:noVBand="1"/>
      </w:tblPr>
      <w:tblGrid>
        <w:gridCol w:w="1534"/>
        <w:gridCol w:w="3001"/>
        <w:gridCol w:w="1566"/>
        <w:gridCol w:w="3128"/>
      </w:tblGrid>
      <w:tr w:rsidR="00BE51EC">
        <w:trPr>
          <w:trHeight w:val="641"/>
        </w:trPr>
        <w:tc>
          <w:tcPr>
            <w:tcW w:w="4535" w:type="dxa"/>
            <w:gridSpan w:val="2"/>
            <w:tcBorders>
              <w:top w:val="single" w:sz="4" w:space="0" w:color="95B3D7"/>
              <w:left w:val="nil"/>
              <w:bottom w:val="single" w:sz="4" w:space="0" w:color="95B3D7"/>
              <w:right w:val="single" w:sz="4" w:space="0" w:color="95B3D7"/>
            </w:tcBorders>
            <w:shd w:val="clear" w:color="auto" w:fill="DBE5F1"/>
            <w:vAlign w:val="bottom"/>
          </w:tcPr>
          <w:p w:rsidR="00BE51EC" w:rsidRDefault="0056028C">
            <w:pPr>
              <w:spacing w:line="259" w:lineRule="auto"/>
              <w:ind w:left="0"/>
            </w:pPr>
            <w:r>
              <w:rPr>
                <w:b/>
              </w:rPr>
              <w:t>For and on behalf of the Supplier:</w:t>
            </w:r>
            <w:r>
              <w:t xml:space="preserve"> </w:t>
            </w:r>
          </w:p>
        </w:tc>
        <w:tc>
          <w:tcPr>
            <w:tcW w:w="4694" w:type="dxa"/>
            <w:gridSpan w:val="2"/>
            <w:tcBorders>
              <w:top w:val="single" w:sz="4" w:space="0" w:color="95B3D7"/>
              <w:left w:val="single" w:sz="4" w:space="0" w:color="95B3D7"/>
              <w:bottom w:val="single" w:sz="4" w:space="0" w:color="95B3D7"/>
              <w:right w:val="nil"/>
            </w:tcBorders>
            <w:shd w:val="clear" w:color="auto" w:fill="DBE5F1"/>
            <w:vAlign w:val="bottom"/>
          </w:tcPr>
          <w:p w:rsidR="00BE51EC" w:rsidRDefault="0056028C">
            <w:pPr>
              <w:spacing w:line="259" w:lineRule="auto"/>
              <w:ind w:left="1"/>
            </w:pPr>
            <w:r>
              <w:rPr>
                <w:b/>
              </w:rPr>
              <w:t xml:space="preserve">For and on behalf of the Buyer: </w:t>
            </w:r>
          </w:p>
        </w:tc>
      </w:tr>
      <w:tr w:rsidR="00BE51EC">
        <w:trPr>
          <w:trHeight w:val="641"/>
        </w:trPr>
        <w:tc>
          <w:tcPr>
            <w:tcW w:w="1534" w:type="dxa"/>
            <w:tcBorders>
              <w:top w:val="single" w:sz="4" w:space="0" w:color="95B3D7"/>
              <w:left w:val="nil"/>
              <w:bottom w:val="single" w:sz="4" w:space="0" w:color="95B3D7"/>
              <w:right w:val="single" w:sz="4" w:space="0" w:color="95B3D7"/>
            </w:tcBorders>
            <w:shd w:val="clear" w:color="auto" w:fill="DBE5F1"/>
            <w:vAlign w:val="bottom"/>
          </w:tcPr>
          <w:p w:rsidR="00BE51EC" w:rsidRDefault="0056028C">
            <w:pPr>
              <w:spacing w:line="259" w:lineRule="auto"/>
              <w:ind w:left="0"/>
            </w:pPr>
            <w:r>
              <w:t xml:space="preserve">Signature: </w:t>
            </w:r>
          </w:p>
        </w:tc>
        <w:tc>
          <w:tcPr>
            <w:tcW w:w="3001" w:type="dxa"/>
            <w:tcBorders>
              <w:top w:val="single" w:sz="4" w:space="0" w:color="95B3D7"/>
              <w:left w:val="single" w:sz="4" w:space="0" w:color="95B3D7"/>
              <w:bottom w:val="single" w:sz="4" w:space="0" w:color="95B3D7"/>
              <w:right w:val="single" w:sz="4" w:space="0" w:color="95B3D7"/>
            </w:tcBorders>
            <w:vAlign w:val="bottom"/>
          </w:tcPr>
          <w:p w:rsidR="00BE51EC" w:rsidRDefault="0056028C">
            <w:pPr>
              <w:spacing w:line="259" w:lineRule="auto"/>
              <w:ind w:left="142"/>
            </w:pPr>
            <w:r>
              <w:t xml:space="preserve"> </w:t>
            </w:r>
            <w:r w:rsidR="00DE2EF8">
              <w:t>REDACTED</w:t>
            </w:r>
          </w:p>
        </w:tc>
        <w:tc>
          <w:tcPr>
            <w:tcW w:w="1566" w:type="dxa"/>
            <w:tcBorders>
              <w:top w:val="single" w:sz="4" w:space="0" w:color="95B3D7"/>
              <w:left w:val="single" w:sz="4" w:space="0" w:color="95B3D7"/>
              <w:bottom w:val="single" w:sz="4" w:space="0" w:color="95B3D7"/>
              <w:right w:val="single" w:sz="4" w:space="0" w:color="95B3D7"/>
            </w:tcBorders>
            <w:shd w:val="clear" w:color="auto" w:fill="DBE5F1"/>
            <w:vAlign w:val="bottom"/>
          </w:tcPr>
          <w:p w:rsidR="00BE51EC" w:rsidRDefault="0056028C">
            <w:pPr>
              <w:spacing w:line="259" w:lineRule="auto"/>
              <w:ind w:left="37"/>
              <w:jc w:val="center"/>
            </w:pPr>
            <w:r>
              <w:t xml:space="preserve">Signature: </w:t>
            </w:r>
          </w:p>
        </w:tc>
        <w:tc>
          <w:tcPr>
            <w:tcW w:w="3128" w:type="dxa"/>
            <w:tcBorders>
              <w:top w:val="single" w:sz="4" w:space="0" w:color="95B3D7"/>
              <w:left w:val="single" w:sz="4" w:space="0" w:color="95B3D7"/>
              <w:bottom w:val="single" w:sz="4" w:space="0" w:color="95B3D7"/>
              <w:right w:val="nil"/>
            </w:tcBorders>
            <w:vAlign w:val="bottom"/>
          </w:tcPr>
          <w:p w:rsidR="00BE51EC" w:rsidRDefault="0056028C">
            <w:pPr>
              <w:spacing w:line="259" w:lineRule="auto"/>
              <w:ind w:left="142"/>
            </w:pPr>
            <w:r>
              <w:t xml:space="preserve"> </w:t>
            </w:r>
            <w:r w:rsidR="00DE2EF8">
              <w:t>REDACTED</w:t>
            </w:r>
          </w:p>
        </w:tc>
      </w:tr>
      <w:tr w:rsidR="00BE51EC">
        <w:trPr>
          <w:trHeight w:val="641"/>
        </w:trPr>
        <w:tc>
          <w:tcPr>
            <w:tcW w:w="1534" w:type="dxa"/>
            <w:tcBorders>
              <w:top w:val="single" w:sz="4" w:space="0" w:color="95B3D7"/>
              <w:left w:val="nil"/>
              <w:bottom w:val="single" w:sz="4" w:space="0" w:color="95B3D7"/>
              <w:right w:val="single" w:sz="4" w:space="0" w:color="95B3D7"/>
            </w:tcBorders>
            <w:shd w:val="clear" w:color="auto" w:fill="DBE5F1"/>
            <w:vAlign w:val="bottom"/>
          </w:tcPr>
          <w:p w:rsidR="00BE51EC" w:rsidRDefault="0056028C">
            <w:pPr>
              <w:spacing w:line="259" w:lineRule="auto"/>
              <w:ind w:left="0"/>
            </w:pPr>
            <w:r>
              <w:t xml:space="preserve">Name: </w:t>
            </w:r>
          </w:p>
        </w:tc>
        <w:tc>
          <w:tcPr>
            <w:tcW w:w="3001" w:type="dxa"/>
            <w:tcBorders>
              <w:top w:val="single" w:sz="4" w:space="0" w:color="95B3D7"/>
              <w:left w:val="single" w:sz="4" w:space="0" w:color="95B3D7"/>
              <w:bottom w:val="single" w:sz="4" w:space="0" w:color="95B3D7"/>
              <w:right w:val="single" w:sz="4" w:space="0" w:color="95B3D7"/>
            </w:tcBorders>
            <w:shd w:val="clear" w:color="auto" w:fill="DBE5F1"/>
            <w:vAlign w:val="bottom"/>
          </w:tcPr>
          <w:p w:rsidR="00BE51EC" w:rsidRDefault="0056028C">
            <w:pPr>
              <w:spacing w:line="259" w:lineRule="auto"/>
              <w:ind w:left="142"/>
            </w:pPr>
            <w:r>
              <w:t xml:space="preserve"> </w:t>
            </w:r>
            <w:r w:rsidR="00DE2EF8">
              <w:t>REDACTED</w:t>
            </w:r>
          </w:p>
        </w:tc>
        <w:tc>
          <w:tcPr>
            <w:tcW w:w="1566" w:type="dxa"/>
            <w:tcBorders>
              <w:top w:val="single" w:sz="4" w:space="0" w:color="95B3D7"/>
              <w:left w:val="single" w:sz="4" w:space="0" w:color="95B3D7"/>
              <w:bottom w:val="single" w:sz="4" w:space="0" w:color="95B3D7"/>
              <w:right w:val="single" w:sz="4" w:space="0" w:color="95B3D7"/>
            </w:tcBorders>
            <w:shd w:val="clear" w:color="auto" w:fill="DBE5F1"/>
            <w:vAlign w:val="bottom"/>
          </w:tcPr>
          <w:p w:rsidR="00BE51EC" w:rsidRDefault="0056028C">
            <w:pPr>
              <w:spacing w:line="259" w:lineRule="auto"/>
              <w:ind w:left="142"/>
            </w:pPr>
            <w:r>
              <w:t xml:space="preserve">Name: </w:t>
            </w:r>
          </w:p>
        </w:tc>
        <w:tc>
          <w:tcPr>
            <w:tcW w:w="3128" w:type="dxa"/>
            <w:tcBorders>
              <w:top w:val="single" w:sz="4" w:space="0" w:color="95B3D7"/>
              <w:left w:val="single" w:sz="4" w:space="0" w:color="95B3D7"/>
              <w:bottom w:val="single" w:sz="4" w:space="0" w:color="95B3D7"/>
              <w:right w:val="nil"/>
            </w:tcBorders>
            <w:shd w:val="clear" w:color="auto" w:fill="DBE5F1"/>
            <w:vAlign w:val="bottom"/>
          </w:tcPr>
          <w:p w:rsidR="00BE51EC" w:rsidRDefault="0056028C">
            <w:pPr>
              <w:spacing w:line="259" w:lineRule="auto"/>
              <w:ind w:left="142"/>
            </w:pPr>
            <w:r>
              <w:t xml:space="preserve"> </w:t>
            </w:r>
            <w:r w:rsidR="00DE2EF8">
              <w:t>REDACTED</w:t>
            </w:r>
          </w:p>
        </w:tc>
      </w:tr>
      <w:tr w:rsidR="00BE51EC">
        <w:trPr>
          <w:trHeight w:val="641"/>
        </w:trPr>
        <w:tc>
          <w:tcPr>
            <w:tcW w:w="1534" w:type="dxa"/>
            <w:tcBorders>
              <w:top w:val="single" w:sz="4" w:space="0" w:color="95B3D7"/>
              <w:left w:val="nil"/>
              <w:bottom w:val="single" w:sz="4" w:space="0" w:color="95B3D7"/>
              <w:right w:val="single" w:sz="4" w:space="0" w:color="95B3D7"/>
            </w:tcBorders>
            <w:shd w:val="clear" w:color="auto" w:fill="DBE5F1"/>
            <w:vAlign w:val="bottom"/>
          </w:tcPr>
          <w:p w:rsidR="00BE51EC" w:rsidRDefault="0056028C">
            <w:pPr>
              <w:spacing w:line="259" w:lineRule="auto"/>
              <w:ind w:left="0"/>
            </w:pPr>
            <w:r>
              <w:t xml:space="preserve">Role: </w:t>
            </w:r>
          </w:p>
        </w:tc>
        <w:tc>
          <w:tcPr>
            <w:tcW w:w="3001" w:type="dxa"/>
            <w:tcBorders>
              <w:top w:val="single" w:sz="4" w:space="0" w:color="95B3D7"/>
              <w:left w:val="single" w:sz="4" w:space="0" w:color="95B3D7"/>
              <w:bottom w:val="single" w:sz="4" w:space="0" w:color="95B3D7"/>
              <w:right w:val="single" w:sz="4" w:space="0" w:color="95B3D7"/>
            </w:tcBorders>
            <w:vAlign w:val="bottom"/>
          </w:tcPr>
          <w:p w:rsidR="00BE51EC" w:rsidRDefault="0056028C">
            <w:pPr>
              <w:spacing w:line="259" w:lineRule="auto"/>
              <w:ind w:left="142"/>
            </w:pPr>
            <w:r>
              <w:t xml:space="preserve"> </w:t>
            </w:r>
            <w:r w:rsidR="00DE2EF8">
              <w:t>REDACTED</w:t>
            </w:r>
          </w:p>
        </w:tc>
        <w:tc>
          <w:tcPr>
            <w:tcW w:w="1566" w:type="dxa"/>
            <w:tcBorders>
              <w:top w:val="single" w:sz="4" w:space="0" w:color="95B3D7"/>
              <w:left w:val="single" w:sz="4" w:space="0" w:color="95B3D7"/>
              <w:bottom w:val="single" w:sz="4" w:space="0" w:color="95B3D7"/>
              <w:right w:val="single" w:sz="4" w:space="0" w:color="95B3D7"/>
            </w:tcBorders>
            <w:shd w:val="clear" w:color="auto" w:fill="DBE5F1"/>
            <w:vAlign w:val="bottom"/>
          </w:tcPr>
          <w:p w:rsidR="00BE51EC" w:rsidRDefault="0056028C">
            <w:pPr>
              <w:spacing w:line="259" w:lineRule="auto"/>
              <w:ind w:left="142"/>
            </w:pPr>
            <w:r>
              <w:t xml:space="preserve">Role: </w:t>
            </w:r>
          </w:p>
        </w:tc>
        <w:tc>
          <w:tcPr>
            <w:tcW w:w="3128" w:type="dxa"/>
            <w:tcBorders>
              <w:top w:val="single" w:sz="4" w:space="0" w:color="95B3D7"/>
              <w:left w:val="single" w:sz="4" w:space="0" w:color="95B3D7"/>
              <w:bottom w:val="single" w:sz="4" w:space="0" w:color="95B3D7"/>
              <w:right w:val="nil"/>
            </w:tcBorders>
            <w:vAlign w:val="bottom"/>
          </w:tcPr>
          <w:p w:rsidR="00BE51EC" w:rsidRDefault="0056028C">
            <w:pPr>
              <w:spacing w:line="259" w:lineRule="auto"/>
              <w:ind w:left="142"/>
            </w:pPr>
            <w:r>
              <w:t xml:space="preserve"> </w:t>
            </w:r>
            <w:r w:rsidR="00DE2EF8">
              <w:t>REDACTED</w:t>
            </w:r>
          </w:p>
        </w:tc>
      </w:tr>
      <w:tr w:rsidR="00BE51EC">
        <w:trPr>
          <w:trHeight w:val="640"/>
        </w:trPr>
        <w:tc>
          <w:tcPr>
            <w:tcW w:w="1534" w:type="dxa"/>
            <w:tcBorders>
              <w:top w:val="single" w:sz="4" w:space="0" w:color="95B3D7"/>
              <w:left w:val="nil"/>
              <w:bottom w:val="single" w:sz="4" w:space="0" w:color="95B3D7"/>
              <w:right w:val="single" w:sz="4" w:space="0" w:color="95B3D7"/>
            </w:tcBorders>
            <w:shd w:val="clear" w:color="auto" w:fill="DBE5F1"/>
            <w:vAlign w:val="bottom"/>
          </w:tcPr>
          <w:p w:rsidR="00BE51EC" w:rsidRDefault="0056028C">
            <w:pPr>
              <w:spacing w:line="259" w:lineRule="auto"/>
              <w:ind w:left="0"/>
            </w:pPr>
            <w:r>
              <w:t xml:space="preserve">Date: </w:t>
            </w:r>
          </w:p>
        </w:tc>
        <w:tc>
          <w:tcPr>
            <w:tcW w:w="3001" w:type="dxa"/>
            <w:tcBorders>
              <w:top w:val="single" w:sz="4" w:space="0" w:color="95B3D7"/>
              <w:left w:val="single" w:sz="4" w:space="0" w:color="95B3D7"/>
              <w:bottom w:val="single" w:sz="4" w:space="0" w:color="95B3D7"/>
              <w:right w:val="single" w:sz="4" w:space="0" w:color="95B3D7"/>
            </w:tcBorders>
            <w:shd w:val="clear" w:color="auto" w:fill="DBE5F1"/>
            <w:vAlign w:val="bottom"/>
          </w:tcPr>
          <w:p w:rsidR="00BE51EC" w:rsidRDefault="0056028C">
            <w:pPr>
              <w:spacing w:line="259" w:lineRule="auto"/>
              <w:ind w:left="142"/>
            </w:pPr>
            <w:r>
              <w:t xml:space="preserve"> </w:t>
            </w:r>
          </w:p>
        </w:tc>
        <w:tc>
          <w:tcPr>
            <w:tcW w:w="1566" w:type="dxa"/>
            <w:tcBorders>
              <w:top w:val="single" w:sz="4" w:space="0" w:color="95B3D7"/>
              <w:left w:val="single" w:sz="4" w:space="0" w:color="95B3D7"/>
              <w:bottom w:val="single" w:sz="4" w:space="0" w:color="95B3D7"/>
              <w:right w:val="single" w:sz="4" w:space="0" w:color="95B3D7"/>
            </w:tcBorders>
            <w:shd w:val="clear" w:color="auto" w:fill="DBE5F1"/>
            <w:vAlign w:val="bottom"/>
          </w:tcPr>
          <w:p w:rsidR="00BE51EC" w:rsidRDefault="0056028C">
            <w:pPr>
              <w:spacing w:line="259" w:lineRule="auto"/>
              <w:ind w:left="142"/>
            </w:pPr>
            <w:r>
              <w:t xml:space="preserve">Date: </w:t>
            </w:r>
          </w:p>
        </w:tc>
        <w:tc>
          <w:tcPr>
            <w:tcW w:w="3128" w:type="dxa"/>
            <w:tcBorders>
              <w:top w:val="single" w:sz="4" w:space="0" w:color="95B3D7"/>
              <w:left w:val="single" w:sz="4" w:space="0" w:color="95B3D7"/>
              <w:bottom w:val="single" w:sz="4" w:space="0" w:color="95B3D7"/>
              <w:right w:val="nil"/>
            </w:tcBorders>
            <w:shd w:val="clear" w:color="auto" w:fill="DBE5F1"/>
            <w:vAlign w:val="bottom"/>
          </w:tcPr>
          <w:p w:rsidR="00BE51EC" w:rsidRDefault="0056028C">
            <w:pPr>
              <w:spacing w:line="259" w:lineRule="auto"/>
              <w:ind w:left="142"/>
            </w:pPr>
            <w:r>
              <w:t xml:space="preserve"> </w:t>
            </w:r>
          </w:p>
        </w:tc>
      </w:tr>
    </w:tbl>
    <w:p w:rsidR="00BE51EC" w:rsidRDefault="0056028C">
      <w:pPr>
        <w:spacing w:after="0" w:line="259" w:lineRule="auto"/>
        <w:ind w:left="0"/>
      </w:pPr>
      <w:r>
        <w:rPr>
          <w:color w:val="1F497D"/>
        </w:rPr>
        <w:t xml:space="preserve"> </w:t>
      </w:r>
    </w:p>
    <w:p w:rsidR="00BE51EC" w:rsidRDefault="00BE51EC">
      <w:pPr>
        <w:rPr>
          <w:b/>
        </w:rPr>
      </w:pPr>
    </w:p>
    <w:p w:rsidR="00BE51EC" w:rsidRDefault="00BE51EC">
      <w:pPr>
        <w:rPr>
          <w:b/>
        </w:rPr>
      </w:pPr>
    </w:p>
    <w:p w:rsidR="00BE51EC" w:rsidRDefault="00BE51EC">
      <w:pPr>
        <w:rPr>
          <w:b/>
        </w:rPr>
      </w:pPr>
    </w:p>
    <w:p w:rsidR="00BE51EC" w:rsidRDefault="00BE51EC">
      <w:pPr>
        <w:rPr>
          <w:b/>
        </w:rPr>
      </w:pPr>
    </w:p>
    <w:p w:rsidR="00BE51EC" w:rsidRDefault="00BE51EC">
      <w:pPr>
        <w:rPr>
          <w:b/>
        </w:rPr>
      </w:pPr>
    </w:p>
    <w:p w:rsidR="00BE51EC" w:rsidRDefault="0056028C">
      <w:pPr>
        <w:jc w:val="center"/>
        <w:rPr>
          <w:b/>
          <w:sz w:val="28"/>
          <w:szCs w:val="28"/>
        </w:rPr>
      </w:pPr>
      <w:r>
        <w:rPr>
          <w:b/>
          <w:sz w:val="28"/>
          <w:szCs w:val="28"/>
        </w:rPr>
        <w:t>Order Schedule 1 (Order Specification)</w:t>
      </w:r>
    </w:p>
    <w:p w:rsidR="00BE51EC" w:rsidRDefault="00DE2EF8">
      <w:r>
        <w:t>REDACTED</w:t>
      </w:r>
    </w:p>
    <w:p w:rsidR="00BE51EC" w:rsidRDefault="00BE51EC"/>
    <w:p w:rsidR="00BE51EC" w:rsidRDefault="00BE51EC"/>
    <w:p w:rsidR="00BE51EC" w:rsidRDefault="00BE51EC"/>
    <w:p w:rsidR="00BE51EC" w:rsidRDefault="00BE51EC"/>
    <w:p w:rsidR="00BE51EC" w:rsidRDefault="00BE51EC"/>
    <w:p w:rsidR="00BE51EC" w:rsidRDefault="00BE51EC"/>
    <w:p w:rsidR="00BE51EC" w:rsidRDefault="00BE51EC"/>
    <w:p w:rsidR="00BE51EC" w:rsidRDefault="00BE51EC"/>
    <w:p w:rsidR="00BE51EC" w:rsidRDefault="00BE51EC"/>
    <w:p w:rsidR="00BE51EC" w:rsidRDefault="00BE51EC"/>
    <w:p w:rsidR="00BE51EC" w:rsidRDefault="0056028C">
      <w:pPr>
        <w:jc w:val="center"/>
        <w:rPr>
          <w:b/>
          <w:sz w:val="28"/>
          <w:szCs w:val="28"/>
        </w:rPr>
      </w:pPr>
      <w:r>
        <w:rPr>
          <w:b/>
          <w:sz w:val="28"/>
          <w:szCs w:val="28"/>
        </w:rPr>
        <w:t xml:space="preserve">Order Schedule 2 (Pricing Details) </w:t>
      </w:r>
    </w:p>
    <w:p w:rsidR="00DE2EF8" w:rsidRDefault="00DE2EF8">
      <w:pPr>
        <w:jc w:val="center"/>
        <w:rPr>
          <w:b/>
          <w:sz w:val="28"/>
          <w:szCs w:val="28"/>
        </w:rPr>
      </w:pPr>
      <w:r>
        <w:t>REDACTED</w:t>
      </w:r>
    </w:p>
    <w:p w:rsidR="00BE51EC" w:rsidRDefault="0056028C">
      <w:pPr>
        <w:jc w:val="center"/>
        <w:rPr>
          <w:b/>
          <w:sz w:val="28"/>
          <w:szCs w:val="28"/>
        </w:rPr>
      </w:pPr>
      <w:r>
        <w:rPr>
          <w:b/>
          <w:sz w:val="28"/>
          <w:szCs w:val="28"/>
        </w:rPr>
        <w:tab/>
      </w:r>
      <w:r>
        <w:t xml:space="preserve"> </w:t>
      </w:r>
    </w:p>
    <w:p w:rsidR="00BE51EC" w:rsidRDefault="00BE51EC">
      <w:pPr>
        <w:jc w:val="center"/>
        <w:rPr>
          <w:b/>
          <w:sz w:val="28"/>
          <w:szCs w:val="28"/>
        </w:rPr>
      </w:pPr>
    </w:p>
    <w:p w:rsidR="00BE51EC" w:rsidRDefault="00BE51EC">
      <w:pPr>
        <w:jc w:val="center"/>
        <w:rPr>
          <w:b/>
          <w:sz w:val="28"/>
          <w:szCs w:val="28"/>
        </w:rPr>
      </w:pPr>
    </w:p>
    <w:p w:rsidR="00BE51EC" w:rsidRDefault="00BE51EC">
      <w:pPr>
        <w:jc w:val="center"/>
        <w:rPr>
          <w:b/>
          <w:sz w:val="28"/>
          <w:szCs w:val="28"/>
        </w:rPr>
      </w:pPr>
    </w:p>
    <w:p w:rsidR="00BE51EC" w:rsidRDefault="00BE51EC">
      <w:pPr>
        <w:jc w:val="center"/>
        <w:rPr>
          <w:b/>
          <w:sz w:val="28"/>
          <w:szCs w:val="28"/>
        </w:rPr>
      </w:pPr>
    </w:p>
    <w:p w:rsidR="00BE51EC" w:rsidRDefault="00BE51EC">
      <w:pPr>
        <w:jc w:val="center"/>
        <w:rPr>
          <w:b/>
          <w:sz w:val="28"/>
          <w:szCs w:val="28"/>
        </w:rPr>
      </w:pPr>
    </w:p>
    <w:p w:rsidR="00BE51EC" w:rsidRDefault="00BE51EC">
      <w:pPr>
        <w:jc w:val="center"/>
        <w:rPr>
          <w:b/>
          <w:sz w:val="28"/>
          <w:szCs w:val="28"/>
        </w:rPr>
      </w:pPr>
    </w:p>
    <w:p w:rsidR="00BE51EC" w:rsidRDefault="00BE51EC">
      <w:pPr>
        <w:jc w:val="center"/>
        <w:rPr>
          <w:b/>
          <w:sz w:val="28"/>
          <w:szCs w:val="28"/>
        </w:rPr>
      </w:pPr>
    </w:p>
    <w:p w:rsidR="00BE51EC" w:rsidRDefault="00BE51EC">
      <w:pPr>
        <w:jc w:val="center"/>
        <w:rPr>
          <w:b/>
          <w:sz w:val="28"/>
          <w:szCs w:val="28"/>
        </w:rPr>
      </w:pPr>
    </w:p>
    <w:p w:rsidR="00BE51EC" w:rsidRDefault="00BE51EC">
      <w:pPr>
        <w:jc w:val="center"/>
        <w:rPr>
          <w:b/>
          <w:sz w:val="28"/>
          <w:szCs w:val="28"/>
        </w:rPr>
      </w:pPr>
    </w:p>
    <w:p w:rsidR="00BE51EC" w:rsidRDefault="00BE51EC">
      <w:pPr>
        <w:jc w:val="center"/>
        <w:rPr>
          <w:b/>
          <w:sz w:val="28"/>
          <w:szCs w:val="28"/>
        </w:rPr>
      </w:pPr>
    </w:p>
    <w:p w:rsidR="00162930" w:rsidRDefault="00162930">
      <w:pPr>
        <w:jc w:val="center"/>
        <w:rPr>
          <w:b/>
          <w:sz w:val="28"/>
          <w:szCs w:val="28"/>
        </w:rPr>
      </w:pPr>
    </w:p>
    <w:p w:rsidR="00BE51EC" w:rsidRDefault="0056028C">
      <w:pPr>
        <w:jc w:val="center"/>
        <w:rPr>
          <w:b/>
          <w:sz w:val="28"/>
          <w:szCs w:val="28"/>
        </w:rPr>
      </w:pPr>
      <w:r>
        <w:rPr>
          <w:b/>
          <w:sz w:val="28"/>
          <w:szCs w:val="28"/>
        </w:rPr>
        <w:t xml:space="preserve">Order Schedule 3 (Order Tender) </w:t>
      </w:r>
    </w:p>
    <w:p w:rsidR="00BE51EC" w:rsidRDefault="00BE51EC">
      <w:pPr>
        <w:jc w:val="center"/>
        <w:rPr>
          <w:b/>
          <w:sz w:val="22"/>
          <w:szCs w:val="22"/>
        </w:rPr>
      </w:pPr>
    </w:p>
    <w:p w:rsidR="00DE2EF8" w:rsidRDefault="00DE2EF8">
      <w:pPr>
        <w:jc w:val="center"/>
        <w:rPr>
          <w:b/>
        </w:rPr>
      </w:pPr>
      <w:r>
        <w:t>REDACTED</w:t>
      </w:r>
    </w:p>
    <w:sectPr w:rsidR="00DE2EF8">
      <w:headerReference w:type="even" r:id="rId8"/>
      <w:headerReference w:type="default" r:id="rId9"/>
      <w:footerReference w:type="even" r:id="rId10"/>
      <w:footerReference w:type="default" r:id="rId11"/>
      <w:headerReference w:type="first" r:id="rId12"/>
      <w:footerReference w:type="first" r:id="rId13"/>
      <w:pgSz w:w="11906" w:h="16838"/>
      <w:pgMar w:top="1445" w:right="1436" w:bottom="1721" w:left="1440" w:header="713" w:footer="7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379" w:rsidRDefault="00480379">
      <w:pPr>
        <w:spacing w:after="0" w:line="240" w:lineRule="auto"/>
      </w:pPr>
      <w:r>
        <w:separator/>
      </w:r>
    </w:p>
  </w:endnote>
  <w:endnote w:type="continuationSeparator" w:id="0">
    <w:p w:rsidR="00480379" w:rsidRDefault="00480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930" w:rsidRDefault="00162930">
    <w:pPr>
      <w:spacing w:after="41" w:line="259" w:lineRule="auto"/>
      <w:ind w:left="0" w:right="6603"/>
    </w:pPr>
    <w:r>
      <w:rPr>
        <w:sz w:val="20"/>
        <w:szCs w:val="20"/>
      </w:rPr>
      <w:t xml:space="preserve">DPS Ref: RM3764iii </w:t>
    </w:r>
    <w:r>
      <w:rPr>
        <w:rFonts w:ascii="Calibri" w:eastAsia="Calibri" w:hAnsi="Calibri" w:cs="Calibri"/>
        <w:sz w:val="22"/>
        <w:szCs w:val="22"/>
      </w:rPr>
      <w:t xml:space="preserve"> </w:t>
    </w:r>
    <w:r>
      <w:rPr>
        <w:sz w:val="20"/>
        <w:szCs w:val="20"/>
      </w:rPr>
      <w:t xml:space="preserve">Model Version: v1.0 </w:t>
    </w:r>
  </w:p>
  <w:p w:rsidR="00162930" w:rsidRDefault="00162930">
    <w:pPr>
      <w:spacing w:after="0" w:line="259" w:lineRule="auto"/>
      <w:ind w:left="0" w:right="1"/>
      <w:jc w:val="right"/>
    </w:pPr>
    <w:r>
      <w:fldChar w:fldCharType="begin"/>
    </w:r>
    <w:r>
      <w:instrText>PAGE</w:instrText>
    </w:r>
    <w:r>
      <w:fldChar w:fldCharType="end"/>
    </w:r>
    <w:r>
      <w:rPr>
        <w:rFonts w:ascii="Calibri" w:eastAsia="Calibri" w:hAnsi="Calibri" w:cs="Calibri"/>
        <w:sz w:val="22"/>
        <w:szCs w:val="22"/>
      </w:rPr>
      <w:t xml:space="preserve"> </w:t>
    </w:r>
  </w:p>
  <w:p w:rsidR="00162930" w:rsidRDefault="00162930">
    <w:pPr>
      <w:spacing w:after="0" w:line="259" w:lineRule="auto"/>
      <w:ind w:left="0"/>
    </w:pPr>
    <w:r>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930" w:rsidRDefault="00162930">
    <w:pPr>
      <w:spacing w:after="41" w:line="259" w:lineRule="auto"/>
      <w:ind w:left="0" w:right="6603"/>
    </w:pPr>
    <w:r>
      <w:rPr>
        <w:sz w:val="20"/>
        <w:szCs w:val="20"/>
      </w:rPr>
      <w:t xml:space="preserve">DPS Ref: RM3764iii </w:t>
    </w:r>
    <w:r>
      <w:rPr>
        <w:rFonts w:ascii="Calibri" w:eastAsia="Calibri" w:hAnsi="Calibri" w:cs="Calibri"/>
        <w:sz w:val="22"/>
        <w:szCs w:val="22"/>
      </w:rPr>
      <w:t xml:space="preserve"> </w:t>
    </w:r>
    <w:r>
      <w:rPr>
        <w:sz w:val="20"/>
        <w:szCs w:val="20"/>
      </w:rPr>
      <w:t xml:space="preserve">Model Version: v1.0 </w:t>
    </w:r>
  </w:p>
  <w:p w:rsidR="00162930" w:rsidRDefault="00162930">
    <w:pPr>
      <w:spacing w:after="0" w:line="259" w:lineRule="auto"/>
      <w:ind w:left="0" w:right="1"/>
      <w:jc w:val="right"/>
    </w:pPr>
    <w:r>
      <w:fldChar w:fldCharType="begin"/>
    </w:r>
    <w:r>
      <w:instrText>PAGE</w:instrText>
    </w:r>
    <w:r>
      <w:fldChar w:fldCharType="separate"/>
    </w:r>
    <w:r w:rsidR="00585B6C">
      <w:rPr>
        <w:noProof/>
      </w:rPr>
      <w:t>2</w:t>
    </w:r>
    <w:r>
      <w:fldChar w:fldCharType="end"/>
    </w:r>
    <w:r>
      <w:rPr>
        <w:rFonts w:ascii="Calibri" w:eastAsia="Calibri" w:hAnsi="Calibri" w:cs="Calibri"/>
        <w:sz w:val="22"/>
        <w:szCs w:val="22"/>
      </w:rPr>
      <w:t xml:space="preserve"> </w:t>
    </w:r>
  </w:p>
  <w:p w:rsidR="00162930" w:rsidRDefault="00162930">
    <w:pPr>
      <w:spacing w:after="0" w:line="259" w:lineRule="auto"/>
      <w:ind w:left="0"/>
    </w:pPr>
    <w:r>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930" w:rsidRDefault="00162930">
    <w:pPr>
      <w:spacing w:after="41" w:line="259" w:lineRule="auto"/>
      <w:ind w:left="0" w:right="6603"/>
    </w:pPr>
    <w:r>
      <w:rPr>
        <w:sz w:val="20"/>
        <w:szCs w:val="20"/>
      </w:rPr>
      <w:t xml:space="preserve">DPS Ref: RM3764iii </w:t>
    </w:r>
    <w:r>
      <w:rPr>
        <w:rFonts w:ascii="Calibri" w:eastAsia="Calibri" w:hAnsi="Calibri" w:cs="Calibri"/>
        <w:sz w:val="22"/>
        <w:szCs w:val="22"/>
      </w:rPr>
      <w:t xml:space="preserve"> </w:t>
    </w:r>
    <w:r>
      <w:rPr>
        <w:sz w:val="20"/>
        <w:szCs w:val="20"/>
      </w:rPr>
      <w:t xml:space="preserve">Model Version: v1.0 </w:t>
    </w:r>
  </w:p>
  <w:p w:rsidR="00162930" w:rsidRDefault="00162930">
    <w:pPr>
      <w:spacing w:after="0" w:line="259" w:lineRule="auto"/>
      <w:ind w:left="0" w:right="1"/>
      <w:jc w:val="right"/>
    </w:pPr>
    <w:r>
      <w:fldChar w:fldCharType="begin"/>
    </w:r>
    <w:r>
      <w:instrText>PAGE</w:instrText>
    </w:r>
    <w:r>
      <w:fldChar w:fldCharType="end"/>
    </w:r>
    <w:r>
      <w:rPr>
        <w:rFonts w:ascii="Calibri" w:eastAsia="Calibri" w:hAnsi="Calibri" w:cs="Calibri"/>
        <w:sz w:val="22"/>
        <w:szCs w:val="22"/>
      </w:rPr>
      <w:t xml:space="preserve"> </w:t>
    </w:r>
  </w:p>
  <w:p w:rsidR="00162930" w:rsidRDefault="00162930">
    <w:pPr>
      <w:spacing w:after="0" w:line="259" w:lineRule="auto"/>
      <w:ind w:left="0"/>
    </w:pP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379" w:rsidRDefault="00480379">
      <w:pPr>
        <w:spacing w:after="0" w:line="240" w:lineRule="auto"/>
      </w:pPr>
      <w:r>
        <w:separator/>
      </w:r>
    </w:p>
  </w:footnote>
  <w:footnote w:type="continuationSeparator" w:id="0">
    <w:p w:rsidR="00480379" w:rsidRDefault="00480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930" w:rsidRDefault="00162930">
    <w:pPr>
      <w:spacing w:after="0" w:line="245" w:lineRule="auto"/>
      <w:ind w:left="0" w:right="2585"/>
      <w:jc w:val="both"/>
    </w:pPr>
    <w:r>
      <w:rPr>
        <w:b/>
        <w:sz w:val="20"/>
        <w:szCs w:val="20"/>
      </w:rPr>
      <w:t>DPS Schedule 6 (Order Form Template and Order Schedules)</w:t>
    </w:r>
    <w:r>
      <w:rPr>
        <w:sz w:val="20"/>
        <w:szCs w:val="20"/>
      </w:rPr>
      <w:t xml:space="preserve"> Crown Copyright</w:t>
    </w:r>
    <w:r>
      <w:rPr>
        <w:sz w:val="20"/>
        <w:szCs w:val="20"/>
        <w:vertAlign w:val="subscript"/>
      </w:rPr>
      <w:t xml:space="preserve"> </w:t>
    </w:r>
    <w:r>
      <w:rPr>
        <w:sz w:val="20"/>
        <w:szCs w:val="20"/>
      </w:rPr>
      <w:t xml:space="preserve">2020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930" w:rsidRDefault="00162930">
    <w:pPr>
      <w:spacing w:after="0" w:line="245" w:lineRule="auto"/>
      <w:ind w:left="0" w:right="2585"/>
      <w:jc w:val="both"/>
    </w:pPr>
    <w:r>
      <w:rPr>
        <w:b/>
        <w:sz w:val="20"/>
        <w:szCs w:val="20"/>
      </w:rPr>
      <w:t>DPS Schedule 6 (Order Form Template and Order Schedules)</w:t>
    </w:r>
    <w:r>
      <w:rPr>
        <w:sz w:val="20"/>
        <w:szCs w:val="20"/>
      </w:rPr>
      <w:t xml:space="preserve"> Crown Copyright</w:t>
    </w:r>
    <w:r>
      <w:rPr>
        <w:sz w:val="20"/>
        <w:szCs w:val="20"/>
        <w:vertAlign w:val="subscript"/>
      </w:rPr>
      <w:t xml:space="preserve"> </w:t>
    </w:r>
    <w:r>
      <w:rPr>
        <w:sz w:val="20"/>
        <w:szCs w:val="20"/>
      </w:rPr>
      <w:t xml:space="preserve">2020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930" w:rsidRDefault="00162930">
    <w:pPr>
      <w:spacing w:after="0" w:line="245" w:lineRule="auto"/>
      <w:ind w:left="0" w:right="2585"/>
      <w:jc w:val="both"/>
    </w:pPr>
    <w:r>
      <w:rPr>
        <w:b/>
        <w:sz w:val="20"/>
        <w:szCs w:val="20"/>
      </w:rPr>
      <w:t>DPS Schedule 6 (Order Form Template and Order Schedules)</w:t>
    </w:r>
    <w:r>
      <w:rPr>
        <w:sz w:val="20"/>
        <w:szCs w:val="20"/>
      </w:rPr>
      <w:t xml:space="preserve"> Crown Copyright</w:t>
    </w:r>
    <w:r>
      <w:rPr>
        <w:sz w:val="20"/>
        <w:szCs w:val="20"/>
        <w:vertAlign w:val="subscript"/>
      </w:rPr>
      <w:t xml:space="preserve"> </w:t>
    </w:r>
    <w:r>
      <w:rPr>
        <w:sz w:val="20"/>
        <w:szCs w:val="20"/>
      </w:rPr>
      <w:t xml:space="preserve">2020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622DF"/>
    <w:multiLevelType w:val="multilevel"/>
    <w:tmpl w:val="E188C5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E4F2F10"/>
    <w:multiLevelType w:val="multilevel"/>
    <w:tmpl w:val="6EA2BDD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15:restartNumberingAfterBreak="0">
    <w:nsid w:val="249064CC"/>
    <w:multiLevelType w:val="multilevel"/>
    <w:tmpl w:val="778CA0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045673"/>
    <w:multiLevelType w:val="multilevel"/>
    <w:tmpl w:val="83E20DC4"/>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 w15:restartNumberingAfterBreak="0">
    <w:nsid w:val="37CF3179"/>
    <w:multiLevelType w:val="multilevel"/>
    <w:tmpl w:val="79ECE9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4354C4"/>
    <w:multiLevelType w:val="multilevel"/>
    <w:tmpl w:val="53BA7A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5B36EBB"/>
    <w:multiLevelType w:val="hybridMultilevel"/>
    <w:tmpl w:val="9E221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BD0425"/>
    <w:multiLevelType w:val="multilevel"/>
    <w:tmpl w:val="404E6ACE"/>
    <w:lvl w:ilvl="0">
      <w:start w:val="1"/>
      <w:numFmt w:val="bullet"/>
      <w:lvlText w:val="●"/>
      <w:lvlJc w:val="left"/>
      <w:pPr>
        <w:ind w:left="720" w:hanging="360"/>
      </w:pPr>
      <w:rPr>
        <w:rFonts w:ascii="Noto Sans Symbols" w:eastAsia="Noto Sans Symbols" w:hAnsi="Noto Sans Symbols" w:cs="Noto Sans Symbols"/>
        <w:color w:val="44546A"/>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69D028D5"/>
    <w:multiLevelType w:val="multilevel"/>
    <w:tmpl w:val="6B3A16D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9" w15:restartNumberingAfterBreak="0">
    <w:nsid w:val="72736660"/>
    <w:multiLevelType w:val="multilevel"/>
    <w:tmpl w:val="83642D4A"/>
    <w:lvl w:ilvl="0">
      <w:start w:val="1"/>
      <w:numFmt w:val="bullet"/>
      <w:lvlText w:val="●"/>
      <w:lvlJc w:val="left"/>
      <w:pPr>
        <w:ind w:left="360" w:hanging="360"/>
      </w:pPr>
      <w:rPr>
        <w:rFonts w:ascii="Noto Sans Symbols" w:eastAsia="Noto Sans Symbols" w:hAnsi="Noto Sans Symbols" w:cs="Noto Sans Symbols"/>
        <w:color w:val="44546A"/>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75F45878"/>
    <w:multiLevelType w:val="multilevel"/>
    <w:tmpl w:val="8DEAD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92C619F"/>
    <w:multiLevelType w:val="multilevel"/>
    <w:tmpl w:val="D4263D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7B3151BF"/>
    <w:multiLevelType w:val="multilevel"/>
    <w:tmpl w:val="9652508A"/>
    <w:lvl w:ilvl="0">
      <w:start w:val="1"/>
      <w:numFmt w:val="decimal"/>
      <w:lvlText w:val="%1."/>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
      <w:lvlJc w:val="left"/>
      <w:pPr>
        <w:ind w:left="1080" w:hanging="1080"/>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o"/>
      <w:lvlJc w:val="left"/>
      <w:pPr>
        <w:ind w:left="1800" w:hanging="1800"/>
      </w:pPr>
      <w:rPr>
        <w:rFonts w:ascii="Courier New" w:eastAsia="Courier New" w:hAnsi="Courier New" w:cs="Courier New"/>
        <w:b w:val="0"/>
        <w:i w:val="0"/>
        <w:strike w:val="0"/>
        <w:color w:val="000000"/>
        <w:sz w:val="24"/>
        <w:szCs w:val="24"/>
        <w:u w:val="none"/>
        <w:shd w:val="clear" w:color="auto" w:fill="auto"/>
        <w:vertAlign w:val="baseline"/>
      </w:rPr>
    </w:lvl>
    <w:lvl w:ilvl="3">
      <w:start w:val="1"/>
      <w:numFmt w:val="bullet"/>
      <w:lvlText w:val="•"/>
      <w:lvlJc w:val="left"/>
      <w:pPr>
        <w:ind w:left="2520" w:hanging="2520"/>
      </w:pPr>
      <w:rPr>
        <w:rFonts w:ascii="Courier New" w:eastAsia="Courier New" w:hAnsi="Courier New" w:cs="Courier New"/>
        <w:b w:val="0"/>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Courier New" w:eastAsia="Courier New" w:hAnsi="Courier New" w:cs="Courier New"/>
        <w:b w:val="0"/>
        <w:i w:val="0"/>
        <w:strike w:val="0"/>
        <w:color w:val="000000"/>
        <w:sz w:val="24"/>
        <w:szCs w:val="24"/>
        <w:u w:val="none"/>
        <w:shd w:val="clear" w:color="auto" w:fill="auto"/>
        <w:vertAlign w:val="baseline"/>
      </w:rPr>
    </w:lvl>
    <w:lvl w:ilvl="5">
      <w:start w:val="1"/>
      <w:numFmt w:val="bullet"/>
      <w:lvlText w:val="▪"/>
      <w:lvlJc w:val="left"/>
      <w:pPr>
        <w:ind w:left="3960" w:hanging="3960"/>
      </w:pPr>
      <w:rPr>
        <w:rFonts w:ascii="Courier New" w:eastAsia="Courier New" w:hAnsi="Courier New" w:cs="Courier New"/>
        <w:b w:val="0"/>
        <w:i w:val="0"/>
        <w:strike w:val="0"/>
        <w:color w:val="000000"/>
        <w:sz w:val="24"/>
        <w:szCs w:val="24"/>
        <w:u w:val="none"/>
        <w:shd w:val="clear" w:color="auto" w:fill="auto"/>
        <w:vertAlign w:val="baseline"/>
      </w:rPr>
    </w:lvl>
    <w:lvl w:ilvl="6">
      <w:start w:val="1"/>
      <w:numFmt w:val="bullet"/>
      <w:lvlText w:val="•"/>
      <w:lvlJc w:val="left"/>
      <w:pPr>
        <w:ind w:left="4680" w:hanging="4680"/>
      </w:pPr>
      <w:rPr>
        <w:rFonts w:ascii="Courier New" w:eastAsia="Courier New" w:hAnsi="Courier New" w:cs="Courier New"/>
        <w:b w:val="0"/>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Courier New" w:eastAsia="Courier New" w:hAnsi="Courier New" w:cs="Courier New"/>
        <w:b w:val="0"/>
        <w:i w:val="0"/>
        <w:strike w:val="0"/>
        <w:color w:val="000000"/>
        <w:sz w:val="24"/>
        <w:szCs w:val="24"/>
        <w:u w:val="none"/>
        <w:shd w:val="clear" w:color="auto" w:fill="auto"/>
        <w:vertAlign w:val="baseline"/>
      </w:rPr>
    </w:lvl>
    <w:lvl w:ilvl="8">
      <w:start w:val="1"/>
      <w:numFmt w:val="bullet"/>
      <w:lvlText w:val="▪"/>
      <w:lvlJc w:val="left"/>
      <w:pPr>
        <w:ind w:left="6120" w:hanging="6120"/>
      </w:pPr>
      <w:rPr>
        <w:rFonts w:ascii="Courier New" w:eastAsia="Courier New" w:hAnsi="Courier New" w:cs="Courier New"/>
        <w:b w:val="0"/>
        <w:i w:val="0"/>
        <w:strike w:val="0"/>
        <w:color w:val="000000"/>
        <w:sz w:val="24"/>
        <w:szCs w:val="24"/>
        <w:u w:val="none"/>
        <w:shd w:val="clear" w:color="auto" w:fill="auto"/>
        <w:vertAlign w:val="baseline"/>
      </w:rPr>
    </w:lvl>
  </w:abstractNum>
  <w:abstractNum w:abstractNumId="13" w15:restartNumberingAfterBreak="0">
    <w:nsid w:val="7F8C6981"/>
    <w:multiLevelType w:val="multilevel"/>
    <w:tmpl w:val="722446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1"/>
  </w:num>
  <w:num w:numId="3">
    <w:abstractNumId w:val="9"/>
  </w:num>
  <w:num w:numId="4">
    <w:abstractNumId w:val="7"/>
  </w:num>
  <w:num w:numId="5">
    <w:abstractNumId w:val="10"/>
  </w:num>
  <w:num w:numId="6">
    <w:abstractNumId w:val="5"/>
  </w:num>
  <w:num w:numId="7">
    <w:abstractNumId w:val="13"/>
  </w:num>
  <w:num w:numId="8">
    <w:abstractNumId w:val="4"/>
  </w:num>
  <w:num w:numId="9">
    <w:abstractNumId w:val="2"/>
  </w:num>
  <w:num w:numId="10">
    <w:abstractNumId w:val="8"/>
  </w:num>
  <w:num w:numId="11">
    <w:abstractNumId w:val="12"/>
  </w:num>
  <w:num w:numId="12">
    <w:abstractNumId w:val="1"/>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1EC"/>
    <w:rsid w:val="00085D1F"/>
    <w:rsid w:val="00162930"/>
    <w:rsid w:val="00176407"/>
    <w:rsid w:val="00480379"/>
    <w:rsid w:val="0056028C"/>
    <w:rsid w:val="00585B6C"/>
    <w:rsid w:val="00616D48"/>
    <w:rsid w:val="00950ED4"/>
    <w:rsid w:val="009C43FE"/>
    <w:rsid w:val="00AA47B2"/>
    <w:rsid w:val="00BE51EC"/>
    <w:rsid w:val="00CB3EBA"/>
    <w:rsid w:val="00DE2EF8"/>
    <w:rsid w:val="00EA0909"/>
    <w:rsid w:val="00FE7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16021"/>
  <w15:docId w15:val="{7C7B4A2F-5BF5-4A32-8CF7-A71C350E9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after="5" w:line="269" w:lineRule="auto"/>
        <w:ind w:left="1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spacing w:after="240" w:line="240" w:lineRule="auto"/>
      <w:ind w:left="720" w:hanging="720"/>
      <w:jc w:val="both"/>
      <w:outlineLvl w:val="0"/>
    </w:pPr>
    <w:rPr>
      <w:b/>
      <w:smallCaps/>
      <w:sz w:val="22"/>
      <w:szCs w:val="22"/>
    </w:rPr>
  </w:style>
  <w:style w:type="paragraph" w:styleId="Heading2">
    <w:name w:val="heading 2"/>
    <w:basedOn w:val="Normal"/>
    <w:next w:val="Normal"/>
    <w:pPr>
      <w:pBdr>
        <w:top w:val="nil"/>
        <w:left w:val="nil"/>
        <w:bottom w:val="nil"/>
        <w:right w:val="nil"/>
        <w:between w:val="nil"/>
      </w:pBdr>
      <w:spacing w:after="240" w:line="240" w:lineRule="auto"/>
      <w:ind w:left="720" w:hanging="720"/>
      <w:jc w:val="both"/>
      <w:outlineLvl w:val="1"/>
    </w:pPr>
    <w:rPr>
      <w:sz w:val="22"/>
      <w:szCs w:val="22"/>
    </w:rPr>
  </w:style>
  <w:style w:type="paragraph" w:styleId="Heading3">
    <w:name w:val="heading 3"/>
    <w:basedOn w:val="Normal"/>
    <w:next w:val="Normal"/>
    <w:pPr>
      <w:pBdr>
        <w:top w:val="nil"/>
        <w:left w:val="nil"/>
        <w:bottom w:val="nil"/>
        <w:right w:val="nil"/>
        <w:between w:val="nil"/>
      </w:pBdr>
      <w:spacing w:after="240" w:line="240" w:lineRule="auto"/>
      <w:ind w:left="1800" w:hanging="1080"/>
      <w:jc w:val="both"/>
      <w:outlineLvl w:val="2"/>
    </w:pPr>
    <w:rPr>
      <w:sz w:val="22"/>
      <w:szCs w:val="22"/>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CellMar>
        <w:bottom w:w="124"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602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28C"/>
    <w:rPr>
      <w:rFonts w:ascii="Segoe UI" w:hAnsi="Segoe UI" w:cs="Segoe UI"/>
      <w:sz w:val="18"/>
      <w:szCs w:val="18"/>
    </w:rPr>
  </w:style>
  <w:style w:type="paragraph" w:styleId="ListParagraph">
    <w:name w:val="List Paragraph"/>
    <w:basedOn w:val="Normal"/>
    <w:uiPriority w:val="34"/>
    <w:qFormat/>
    <w:rsid w:val="00085D1F"/>
    <w:pPr>
      <w:ind w:left="720"/>
      <w:contextualSpacing/>
    </w:pPr>
  </w:style>
  <w:style w:type="character" w:styleId="Hyperlink">
    <w:name w:val="Hyperlink"/>
    <w:basedOn w:val="DefaultParagraphFont"/>
    <w:uiPriority w:val="99"/>
    <w:unhideWhenUsed/>
    <w:rsid w:val="00DE2E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48156">
      <w:bodyDiv w:val="1"/>
      <w:marLeft w:val="0"/>
      <w:marRight w:val="0"/>
      <w:marTop w:val="0"/>
      <w:marBottom w:val="0"/>
      <w:divBdr>
        <w:top w:val="none" w:sz="0" w:space="0" w:color="auto"/>
        <w:left w:val="none" w:sz="0" w:space="0" w:color="auto"/>
        <w:bottom w:val="none" w:sz="0" w:space="0" w:color="auto"/>
        <w:right w:val="none" w:sz="0" w:space="0" w:color="auto"/>
      </w:divBdr>
    </w:div>
    <w:div w:id="674646424">
      <w:bodyDiv w:val="1"/>
      <w:marLeft w:val="0"/>
      <w:marRight w:val="0"/>
      <w:marTop w:val="0"/>
      <w:marBottom w:val="0"/>
      <w:divBdr>
        <w:top w:val="none" w:sz="0" w:space="0" w:color="auto"/>
        <w:left w:val="none" w:sz="0" w:space="0" w:color="auto"/>
        <w:bottom w:val="none" w:sz="0" w:space="0" w:color="auto"/>
        <w:right w:val="none" w:sz="0" w:space="0" w:color="auto"/>
      </w:divBdr>
    </w:div>
    <w:div w:id="699552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publications/security-policy-framework/hmg-security-policy-framewor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Moulton</dc:creator>
  <cp:lastModifiedBy>Tjay Singh</cp:lastModifiedBy>
  <cp:revision>2</cp:revision>
  <dcterms:created xsi:type="dcterms:W3CDTF">2021-04-07T10:09:00Z</dcterms:created>
  <dcterms:modified xsi:type="dcterms:W3CDTF">2021-04-07T10:09:00Z</dcterms:modified>
</cp:coreProperties>
</file>