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F164" w14:textId="77777777" w:rsidR="004653B0" w:rsidRDefault="004653B0">
      <w:pPr>
        <w:rPr>
          <w:rFonts w:ascii="Arial Bold" w:eastAsia="SimSun" w:hAnsi="Arial Bold" w:cs="Arial Bold" w:hint="eastAsia"/>
          <w:color w:val="000000"/>
          <w:sz w:val="36"/>
          <w:szCs w:val="36"/>
          <w:lang w:eastAsia="zh-CN"/>
        </w:rPr>
      </w:pPr>
    </w:p>
    <w:p w14:paraId="419D183F" w14:textId="77777777" w:rsidR="000A2E94" w:rsidRPr="00197570" w:rsidRDefault="000A2E94" w:rsidP="00823E9E">
      <w:pPr>
        <w:jc w:val="center"/>
        <w:rPr>
          <w:rFonts w:ascii="Arial Bold" w:eastAsia="SimSun" w:hAnsi="Arial Bold" w:cs="Arial Bold" w:hint="eastAsia"/>
          <w:b/>
          <w:sz w:val="40"/>
          <w:szCs w:val="40"/>
          <w:lang w:eastAsia="zh-CN"/>
        </w:rPr>
      </w:pPr>
    </w:p>
    <w:p w14:paraId="7CBC4E56" w14:textId="77777777" w:rsidR="00197570" w:rsidRPr="00197570" w:rsidRDefault="00197570" w:rsidP="00823E9E">
      <w:pPr>
        <w:jc w:val="center"/>
        <w:rPr>
          <w:rFonts w:ascii="Arial Bold" w:eastAsia="SimSun" w:hAnsi="Arial Bold" w:cs="Arial Bold" w:hint="eastAsia"/>
          <w:b/>
          <w:sz w:val="40"/>
          <w:szCs w:val="40"/>
          <w:lang w:eastAsia="zh-CN"/>
        </w:rPr>
      </w:pPr>
      <w:r w:rsidRPr="00197570">
        <w:rPr>
          <w:rFonts w:ascii="Arial Bold" w:eastAsia="SimSun" w:hAnsi="Arial Bold" w:cs="Arial Bold"/>
          <w:b/>
          <w:sz w:val="40"/>
          <w:szCs w:val="40"/>
          <w:lang w:eastAsia="zh-CN"/>
        </w:rPr>
        <w:t>Tender_4592</w:t>
      </w:r>
    </w:p>
    <w:p w14:paraId="42B7F5C3" w14:textId="6B10C0AB" w:rsidR="001A0955" w:rsidRPr="00197570" w:rsidRDefault="00197570" w:rsidP="00823E9E">
      <w:pPr>
        <w:jc w:val="center"/>
        <w:rPr>
          <w:rFonts w:ascii="Arial Bold" w:eastAsia="SimSun" w:hAnsi="Arial Bold" w:cs="Arial Bold" w:hint="eastAsia"/>
          <w:b/>
          <w:sz w:val="40"/>
          <w:szCs w:val="40"/>
          <w:lang w:eastAsia="zh-CN"/>
        </w:rPr>
      </w:pPr>
      <w:r w:rsidRPr="00197570">
        <w:rPr>
          <w:rFonts w:ascii="Arial Bold" w:eastAsia="SimSun" w:hAnsi="Arial Bold" w:cs="Arial Bold"/>
          <w:b/>
          <w:sz w:val="40"/>
          <w:szCs w:val="40"/>
          <w:lang w:eastAsia="zh-CN"/>
        </w:rPr>
        <w:t>Strategic Partnership – Learning Disability and Autism Programme</w:t>
      </w:r>
    </w:p>
    <w:p w14:paraId="265C219E" w14:textId="77777777" w:rsidR="00015039" w:rsidRDefault="00FC681A" w:rsidP="004653B0">
      <w:pPr>
        <w:jc w:val="center"/>
        <w:rPr>
          <w:rFonts w:ascii="Arial Bold" w:eastAsia="SimSun" w:hAnsi="Arial Bold" w:cs="Arial Bold" w:hint="eastAsia"/>
          <w:b/>
          <w:sz w:val="48"/>
          <w:szCs w:val="48"/>
          <w:lang w:eastAsia="zh-CN"/>
        </w:rPr>
      </w:pPr>
      <w:r>
        <w:rPr>
          <w:rFonts w:ascii="Arial Bold" w:eastAsia="SimSun" w:hAnsi="Arial Bold" w:cs="Arial Bold"/>
          <w:b/>
          <w:sz w:val="48"/>
          <w:szCs w:val="48"/>
          <w:lang w:eastAsia="zh-CN"/>
        </w:rPr>
        <w:t>Appendix 3</w:t>
      </w:r>
      <w:r w:rsidR="00015039">
        <w:rPr>
          <w:rFonts w:ascii="Arial Bold" w:eastAsia="SimSun" w:hAnsi="Arial Bold" w:cs="Arial Bold"/>
          <w:b/>
          <w:sz w:val="48"/>
          <w:szCs w:val="48"/>
          <w:lang w:eastAsia="zh-CN"/>
        </w:rPr>
        <w:t xml:space="preserve"> to Document 3 Form of Tender</w:t>
      </w:r>
    </w:p>
    <w:p w14:paraId="378273D4" w14:textId="77777777" w:rsidR="004653B0" w:rsidRPr="001D34B0" w:rsidRDefault="001A0955" w:rsidP="004653B0">
      <w:pPr>
        <w:jc w:val="center"/>
        <w:rPr>
          <w:rFonts w:ascii="Arial Bold" w:eastAsia="SimSun" w:hAnsi="Arial Bold" w:cs="Arial Bold" w:hint="eastAsia"/>
          <w:b/>
          <w:sz w:val="48"/>
          <w:szCs w:val="48"/>
          <w:lang w:eastAsia="zh-CN"/>
        </w:rPr>
      </w:pPr>
      <w:r w:rsidRPr="001D34B0">
        <w:rPr>
          <w:rFonts w:ascii="Arial Bold" w:eastAsia="SimSun" w:hAnsi="Arial Bold" w:cs="Arial Bold"/>
          <w:b/>
          <w:sz w:val="48"/>
          <w:szCs w:val="48"/>
          <w:lang w:eastAsia="zh-CN"/>
        </w:rPr>
        <w:t xml:space="preserve">DATA PROCESSOR </w:t>
      </w:r>
      <w:r w:rsidR="00430AF2" w:rsidRPr="001D34B0">
        <w:rPr>
          <w:rFonts w:ascii="Arial Bold" w:eastAsia="SimSun" w:hAnsi="Arial Bold" w:cs="Arial Bold"/>
          <w:b/>
          <w:sz w:val="48"/>
          <w:szCs w:val="48"/>
          <w:lang w:eastAsia="zh-CN"/>
        </w:rPr>
        <w:t>AGREEMENT</w:t>
      </w:r>
    </w:p>
    <w:p w14:paraId="22A26628" w14:textId="77777777" w:rsidR="004653B0" w:rsidRDefault="004653B0">
      <w:pPr>
        <w:rPr>
          <w:rFonts w:ascii="Arial Bold" w:eastAsia="SimSun" w:hAnsi="Arial Bold" w:cs="Arial Bold" w:hint="eastAsia"/>
          <w:color w:val="000000"/>
          <w:sz w:val="36"/>
          <w:szCs w:val="36"/>
          <w:lang w:eastAsia="zh-CN"/>
        </w:rPr>
      </w:pPr>
    </w:p>
    <w:p w14:paraId="4B35D3B6" w14:textId="77777777" w:rsidR="004653B0" w:rsidRDefault="004653B0">
      <w:pPr>
        <w:rPr>
          <w:rFonts w:ascii="Arial Bold" w:eastAsia="SimSun" w:hAnsi="Arial Bold" w:cs="Arial Bold" w:hint="eastAsia"/>
          <w:color w:val="000000"/>
          <w:sz w:val="36"/>
          <w:szCs w:val="36"/>
          <w:lang w:eastAsia="zh-CN"/>
        </w:rPr>
      </w:pPr>
    </w:p>
    <w:tbl>
      <w:tblPr>
        <w:tblW w:w="0" w:type="auto"/>
        <w:tblCellMar>
          <w:left w:w="0" w:type="dxa"/>
          <w:right w:w="0" w:type="dxa"/>
        </w:tblCellMar>
        <w:tblLook w:val="04A0" w:firstRow="1" w:lastRow="0" w:firstColumn="1" w:lastColumn="0" w:noHBand="0" w:noVBand="1"/>
      </w:tblPr>
      <w:tblGrid>
        <w:gridCol w:w="1903"/>
        <w:gridCol w:w="5276"/>
        <w:gridCol w:w="2063"/>
      </w:tblGrid>
      <w:tr w:rsidR="00820E6B" w:rsidRPr="00820E6B" w14:paraId="27F42061" w14:textId="77777777" w:rsidTr="00D71D65">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B07DC62" w14:textId="77777777" w:rsidR="00820E6B" w:rsidRPr="00820E6B" w:rsidRDefault="00820E6B" w:rsidP="00820E6B">
            <w:pPr>
              <w:spacing w:after="120"/>
              <w:rPr>
                <w:rFonts w:ascii="Arial" w:hAnsi="Arial" w:cs="Arial"/>
                <w:b/>
                <w:bCs/>
              </w:rPr>
            </w:pPr>
            <w:r w:rsidRPr="00820E6B">
              <w:rPr>
                <w:rFonts w:ascii="Arial"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79E91B1" w14:textId="77777777" w:rsidR="00820E6B" w:rsidRPr="00820E6B" w:rsidRDefault="00820E6B" w:rsidP="00820E6B">
            <w:pPr>
              <w:spacing w:after="120"/>
              <w:rPr>
                <w:rFonts w:ascii="Arial" w:hAnsi="Arial" w:cs="Arial"/>
                <w:b/>
                <w:bCs/>
              </w:rPr>
            </w:pPr>
            <w:r w:rsidRPr="00820E6B">
              <w:rPr>
                <w:rFonts w:ascii="Arial"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947F0F8" w14:textId="77777777" w:rsidR="00820E6B" w:rsidRPr="00820E6B" w:rsidRDefault="00820E6B" w:rsidP="00820E6B">
            <w:pPr>
              <w:spacing w:after="120"/>
              <w:rPr>
                <w:rFonts w:ascii="Arial" w:hAnsi="Arial" w:cs="Arial"/>
                <w:b/>
                <w:bCs/>
              </w:rPr>
            </w:pPr>
            <w:r w:rsidRPr="00820E6B">
              <w:rPr>
                <w:rFonts w:ascii="Arial" w:hAnsi="Arial" w:cs="Arial"/>
                <w:b/>
                <w:bCs/>
              </w:rPr>
              <w:t>New Version No</w:t>
            </w:r>
          </w:p>
        </w:tc>
      </w:tr>
      <w:tr w:rsidR="00820E6B" w:rsidRPr="00820E6B" w14:paraId="1AFC4A97"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5B8AEB40" w14:textId="77777777" w:rsidR="00820E6B" w:rsidRPr="00820E6B" w:rsidRDefault="00820E6B" w:rsidP="00820E6B">
            <w:pPr>
              <w:spacing w:after="120"/>
              <w:rPr>
                <w:rFonts w:ascii="Arial"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B6FD10F"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BB43259" w14:textId="77777777" w:rsidR="00820E6B" w:rsidRPr="00820E6B" w:rsidRDefault="00820E6B" w:rsidP="00820E6B">
            <w:pPr>
              <w:spacing w:after="120"/>
              <w:rPr>
                <w:rFonts w:ascii="Arial" w:hAnsi="Arial" w:cs="Arial"/>
              </w:rPr>
            </w:pPr>
          </w:p>
        </w:tc>
      </w:tr>
      <w:tr w:rsidR="00820E6B" w:rsidRPr="00820E6B" w14:paraId="4972A3DE"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5BC6368E" w14:textId="77777777" w:rsidR="00820E6B" w:rsidRPr="00820E6B" w:rsidRDefault="00820E6B" w:rsidP="00820E6B">
            <w:pPr>
              <w:spacing w:after="0" w:line="240" w:lineRule="auto"/>
              <w:rPr>
                <w:rFonts w:ascii="Times New Roman" w:eastAsia="Times New Roman" w:hAnsi="Times New Roman" w:cs="Times New Roman"/>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E27CC29"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37D03449" w14:textId="77777777" w:rsidR="00820E6B" w:rsidRPr="00820E6B" w:rsidRDefault="00820E6B" w:rsidP="00820E6B">
            <w:pPr>
              <w:spacing w:after="120"/>
              <w:rPr>
                <w:rFonts w:ascii="Arial" w:hAnsi="Arial" w:cs="Arial"/>
              </w:rPr>
            </w:pPr>
          </w:p>
        </w:tc>
      </w:tr>
    </w:tbl>
    <w:p w14:paraId="4E056333" w14:textId="77777777" w:rsidR="004653B0" w:rsidRDefault="004653B0">
      <w:pPr>
        <w:rPr>
          <w:rFonts w:ascii="Arial Bold" w:eastAsia="SimSun" w:hAnsi="Arial Bold" w:cs="Arial Bold" w:hint="eastAsia"/>
          <w:color w:val="000000"/>
          <w:sz w:val="36"/>
          <w:szCs w:val="36"/>
          <w:lang w:eastAsia="zh-CN"/>
        </w:rPr>
      </w:pPr>
    </w:p>
    <w:p w14:paraId="3FBB766A" w14:textId="77777777" w:rsidR="004653B0" w:rsidRDefault="004653B0">
      <w:pPr>
        <w:rPr>
          <w:rFonts w:ascii="Arial Bold" w:eastAsia="SimSun" w:hAnsi="Arial Bold" w:cs="Arial Bold" w:hint="eastAsia"/>
          <w:color w:val="000000"/>
          <w:sz w:val="36"/>
          <w:szCs w:val="36"/>
          <w:lang w:eastAsia="zh-CN"/>
        </w:rPr>
      </w:pPr>
      <w:r>
        <w:rPr>
          <w:rFonts w:ascii="Arial Bold" w:eastAsia="SimSun" w:hAnsi="Arial Bold" w:cs="Arial Bold"/>
          <w:color w:val="000000"/>
          <w:sz w:val="36"/>
          <w:szCs w:val="36"/>
          <w:lang w:eastAsia="zh-CN"/>
        </w:rPr>
        <w:br w:type="page"/>
      </w:r>
    </w:p>
    <w:p w14:paraId="15BAA703" w14:textId="77777777" w:rsidR="004653B0" w:rsidRDefault="004653B0">
      <w:pPr>
        <w:rPr>
          <w:rFonts w:ascii="Arial Bold" w:eastAsia="SimSun" w:hAnsi="Arial Bold" w:cs="Arial Bold" w:hint="eastAsia"/>
          <w:color w:val="000000"/>
          <w:sz w:val="36"/>
          <w:szCs w:val="36"/>
          <w:lang w:eastAsia="zh-CN"/>
        </w:rPr>
      </w:pPr>
    </w:p>
    <w:p w14:paraId="34A5E426" w14:textId="77777777" w:rsidR="00005241" w:rsidRPr="00C92E83" w:rsidRDefault="00292B3F" w:rsidP="00005241">
      <w:pPr>
        <w:autoSpaceDE w:val="0"/>
        <w:autoSpaceDN w:val="0"/>
        <w:adjustRightInd w:val="0"/>
        <w:spacing w:after="0" w:line="240" w:lineRule="auto"/>
        <w:rPr>
          <w:rFonts w:ascii="Arial Bold" w:eastAsia="SimSun" w:hAnsi="Arial Bold" w:cs="Arial Bold" w:hint="eastAsia"/>
          <w:color w:val="000000"/>
          <w:sz w:val="36"/>
          <w:szCs w:val="36"/>
          <w:lang w:eastAsia="zh-CN"/>
        </w:rPr>
      </w:pPr>
      <w:r w:rsidRPr="00C92E83">
        <w:rPr>
          <w:rFonts w:ascii="Arial Bold" w:eastAsia="SimSun" w:hAnsi="Arial Bold" w:cs="Arial Bold"/>
          <w:color w:val="000000"/>
          <w:sz w:val="36"/>
          <w:szCs w:val="36"/>
          <w:lang w:eastAsia="zh-CN"/>
        </w:rPr>
        <w:t>CONTRACT</w:t>
      </w:r>
      <w:r>
        <w:rPr>
          <w:rFonts w:ascii="Arial Bold" w:eastAsia="SimSun" w:hAnsi="Arial Bold" w:cs="Arial Bold"/>
          <w:color w:val="000000"/>
          <w:sz w:val="36"/>
          <w:szCs w:val="36"/>
          <w:lang w:eastAsia="zh-CN"/>
        </w:rPr>
        <w:t xml:space="preserve"> AGREEMENT </w:t>
      </w:r>
    </w:p>
    <w:p w14:paraId="5B2E5946"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1C23B99C" w14:textId="77777777" w:rsidR="00005241" w:rsidRPr="00005241" w:rsidRDefault="00005241" w:rsidP="00005241">
      <w:pPr>
        <w:autoSpaceDE w:val="0"/>
        <w:autoSpaceDN w:val="0"/>
        <w:adjustRightInd w:val="0"/>
        <w:spacing w:after="0" w:line="240" w:lineRule="auto"/>
        <w:rPr>
          <w:rFonts w:ascii="Arial Bold" w:eastAsia="SimSun" w:hAnsi="Arial Bold" w:cs="Arial Bold" w:hint="eastAsia"/>
          <w:color w:val="000000"/>
          <w:lang w:eastAsia="zh-CN"/>
        </w:rPr>
      </w:pPr>
      <w:r w:rsidRPr="00005241">
        <w:rPr>
          <w:rFonts w:ascii="Arial Bold" w:eastAsia="SimSun" w:hAnsi="Arial Bold" w:cs="Arial Bold"/>
          <w:color w:val="000000"/>
          <w:lang w:eastAsia="zh-CN"/>
        </w:rPr>
        <w:t>STANDARD FORM CONTRACT TO ASSIST COMPLIA</w:t>
      </w:r>
      <w:r>
        <w:rPr>
          <w:rFonts w:ascii="Arial Bold" w:eastAsia="SimSun" w:hAnsi="Arial Bold" w:cs="Arial Bold"/>
          <w:color w:val="000000"/>
          <w:lang w:eastAsia="zh-CN"/>
        </w:rPr>
        <w:t xml:space="preserve">NCE WITH OBLIGATIONS IMPOSED BY </w:t>
      </w:r>
      <w:r w:rsidRPr="00005241">
        <w:rPr>
          <w:rFonts w:ascii="Arial Bold" w:eastAsia="SimSun" w:hAnsi="Arial Bold" w:cs="Arial Bold"/>
          <w:color w:val="000000"/>
          <w:lang w:eastAsia="zh-CN"/>
        </w:rPr>
        <w:t>ARTICLE 17 OF THE DATA PROTECTION DIRECTIVE 95/46/EC</w:t>
      </w:r>
    </w:p>
    <w:p w14:paraId="21944DB8"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51766096" w14:textId="77777777" w:rsidR="00F869FD" w:rsidRDefault="00F869FD" w:rsidP="00005241">
      <w:pPr>
        <w:autoSpaceDE w:val="0"/>
        <w:autoSpaceDN w:val="0"/>
        <w:adjustRightInd w:val="0"/>
        <w:spacing w:after="0" w:line="240" w:lineRule="auto"/>
        <w:rPr>
          <w:rFonts w:ascii="Arial,Bold" w:hAnsi="Arial,Bold" w:cs="Arial,Bold"/>
          <w:b/>
          <w:bCs/>
          <w:sz w:val="19"/>
          <w:szCs w:val="19"/>
        </w:rPr>
      </w:pPr>
    </w:p>
    <w:p w14:paraId="4564450A" w14:textId="77777777" w:rsidR="00005241" w:rsidRDefault="00005241" w:rsidP="00005241">
      <w:pPr>
        <w:autoSpaceDE w:val="0"/>
        <w:autoSpaceDN w:val="0"/>
        <w:adjustRightInd w:val="0"/>
        <w:spacing w:after="0" w:line="240" w:lineRule="auto"/>
        <w:rPr>
          <w:rFonts w:ascii="Arial Bold" w:eastAsia="SimSun" w:hAnsi="Arial Bold" w:cs="Arial Bold" w:hint="eastAsia"/>
          <w:color w:val="000000"/>
          <w:lang w:eastAsia="zh-CN"/>
        </w:rPr>
      </w:pPr>
      <w:r w:rsidRPr="00C92E83">
        <w:rPr>
          <w:rFonts w:ascii="Arial Bold" w:eastAsia="SimSun" w:hAnsi="Arial Bold" w:cs="Arial Bold"/>
          <w:color w:val="000000"/>
          <w:lang w:eastAsia="zh-CN"/>
        </w:rPr>
        <w:t>(</w:t>
      </w:r>
      <w:r w:rsidRPr="00005241">
        <w:rPr>
          <w:rFonts w:ascii="Arial Bold" w:eastAsia="SimSun" w:hAnsi="Arial Bold" w:cs="Arial Bold"/>
          <w:color w:val="000000"/>
          <w:lang w:eastAsia="zh-CN"/>
        </w:rPr>
        <w:t>FOR USE BY DATA CONTROLLERS AND DATA PROCESS</w:t>
      </w:r>
      <w:r>
        <w:rPr>
          <w:rFonts w:ascii="Arial Bold" w:eastAsia="SimSun" w:hAnsi="Arial Bold" w:cs="Arial Bold"/>
          <w:color w:val="000000"/>
          <w:lang w:eastAsia="zh-CN"/>
        </w:rPr>
        <w:t xml:space="preserve">ORS LOCATED WITHIN THE EUROPEAN </w:t>
      </w:r>
      <w:r w:rsidRPr="00005241">
        <w:rPr>
          <w:rFonts w:ascii="Arial Bold" w:eastAsia="SimSun" w:hAnsi="Arial Bold" w:cs="Arial Bold"/>
          <w:color w:val="000000"/>
          <w:lang w:eastAsia="zh-CN"/>
        </w:rPr>
        <w:t xml:space="preserve">ECONOMIC AREA WHERE THE PARTIES HAVE ENTERED </w:t>
      </w:r>
      <w:r>
        <w:rPr>
          <w:rFonts w:ascii="Arial Bold" w:eastAsia="SimSun" w:hAnsi="Arial Bold" w:cs="Arial Bold"/>
          <w:color w:val="000000"/>
          <w:lang w:eastAsia="zh-CN"/>
        </w:rPr>
        <w:t xml:space="preserve">INTO A SEPARATE DATA PROCESSING </w:t>
      </w:r>
      <w:r w:rsidRPr="00005241">
        <w:rPr>
          <w:rFonts w:ascii="Arial Bold" w:eastAsia="SimSun" w:hAnsi="Arial Bold" w:cs="Arial Bold"/>
          <w:color w:val="000000"/>
          <w:lang w:eastAsia="zh-CN"/>
        </w:rPr>
        <w:t>AGREEMENT)</w:t>
      </w:r>
    </w:p>
    <w:p w14:paraId="32B975B6" w14:textId="77777777" w:rsidR="00005241" w:rsidRPr="00B234DB" w:rsidRDefault="00005241" w:rsidP="00005241">
      <w:pPr>
        <w:autoSpaceDE w:val="0"/>
        <w:autoSpaceDN w:val="0"/>
        <w:adjustRightInd w:val="0"/>
        <w:spacing w:after="0" w:line="240" w:lineRule="auto"/>
        <w:rPr>
          <w:rFonts w:ascii="Arial" w:hAnsi="Arial" w:cs="Arial"/>
        </w:rPr>
      </w:pPr>
    </w:p>
    <w:p w14:paraId="0FE5A23C" w14:textId="29CE8158" w:rsidR="00005241" w:rsidRPr="00B234DB" w:rsidRDefault="00005241" w:rsidP="00005241">
      <w:pPr>
        <w:autoSpaceDE w:val="0"/>
        <w:autoSpaceDN w:val="0"/>
        <w:adjustRightInd w:val="0"/>
        <w:spacing w:after="0" w:line="240" w:lineRule="auto"/>
        <w:rPr>
          <w:rFonts w:ascii="Arial" w:hAnsi="Arial" w:cs="Arial"/>
        </w:rPr>
      </w:pPr>
      <w:r w:rsidRPr="00B234DB">
        <w:rPr>
          <w:rFonts w:ascii="Arial" w:hAnsi="Arial" w:cs="Arial"/>
        </w:rPr>
        <w:t xml:space="preserve">THIS AGREEMENT is made on </w:t>
      </w:r>
      <w:r w:rsidR="00197570">
        <w:rPr>
          <w:rFonts w:ascii="Arial" w:hAnsi="Arial" w:cs="Arial"/>
        </w:rPr>
        <w:t>XX</w:t>
      </w:r>
      <w:r w:rsidR="00B234DB" w:rsidRPr="00B234DB">
        <w:rPr>
          <w:rFonts w:ascii="Arial" w:hAnsi="Arial" w:cs="Arial"/>
        </w:rPr>
        <w:t>/</w:t>
      </w:r>
      <w:r w:rsidR="00197570">
        <w:rPr>
          <w:rFonts w:ascii="Arial" w:hAnsi="Arial" w:cs="Arial"/>
        </w:rPr>
        <w:t>XX</w:t>
      </w:r>
      <w:r w:rsidR="00B234DB" w:rsidRPr="00B234DB">
        <w:rPr>
          <w:rFonts w:ascii="Arial" w:hAnsi="Arial" w:cs="Arial"/>
        </w:rPr>
        <w:t>/20</w:t>
      </w:r>
      <w:r w:rsidR="00197570">
        <w:rPr>
          <w:rFonts w:ascii="Arial" w:hAnsi="Arial" w:cs="Arial"/>
        </w:rPr>
        <w:t>2</w:t>
      </w:r>
      <w:r w:rsidR="00B234DB" w:rsidRPr="00B234DB">
        <w:rPr>
          <w:rFonts w:ascii="Arial" w:hAnsi="Arial" w:cs="Arial"/>
        </w:rPr>
        <w:t>1</w:t>
      </w:r>
    </w:p>
    <w:p w14:paraId="778D8679" w14:textId="77777777" w:rsidR="00005241" w:rsidRDefault="00005241" w:rsidP="00005241">
      <w:pPr>
        <w:autoSpaceDE w:val="0"/>
        <w:autoSpaceDN w:val="0"/>
        <w:adjustRightInd w:val="0"/>
        <w:spacing w:after="0" w:line="240" w:lineRule="auto"/>
        <w:rPr>
          <w:rFonts w:ascii="Arial" w:hAnsi="Arial" w:cs="Arial"/>
        </w:rPr>
      </w:pPr>
    </w:p>
    <w:p w14:paraId="0B6CD662" w14:textId="77777777" w:rsidR="00005241" w:rsidRPr="00005241" w:rsidRDefault="00005241" w:rsidP="00005241">
      <w:pPr>
        <w:autoSpaceDE w:val="0"/>
        <w:autoSpaceDN w:val="0"/>
        <w:adjustRightInd w:val="0"/>
        <w:spacing w:after="0" w:line="240" w:lineRule="auto"/>
        <w:rPr>
          <w:rFonts w:ascii="Arial" w:hAnsi="Arial" w:cs="Arial"/>
        </w:rPr>
      </w:pPr>
      <w:r w:rsidRPr="00005241">
        <w:rPr>
          <w:rFonts w:ascii="Arial" w:hAnsi="Arial" w:cs="Arial"/>
        </w:rPr>
        <w:t>BETWEEN:</w:t>
      </w:r>
    </w:p>
    <w:p w14:paraId="69691BFB" w14:textId="77777777" w:rsidR="00005241" w:rsidRPr="00005241" w:rsidRDefault="00005241" w:rsidP="00005241">
      <w:pPr>
        <w:autoSpaceDE w:val="0"/>
        <w:autoSpaceDN w:val="0"/>
        <w:adjustRightInd w:val="0"/>
        <w:spacing w:after="0" w:line="240" w:lineRule="auto"/>
        <w:rPr>
          <w:rFonts w:ascii="Arial" w:hAnsi="Arial" w:cs="Arial"/>
        </w:rPr>
      </w:pPr>
    </w:p>
    <w:p w14:paraId="006356BC"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“Controller”); and</w:t>
      </w:r>
    </w:p>
    <w:p w14:paraId="7E032902" w14:textId="77777777" w:rsidR="00005241" w:rsidRDefault="00005241" w:rsidP="00005241">
      <w:pPr>
        <w:autoSpaceDE w:val="0"/>
        <w:autoSpaceDN w:val="0"/>
        <w:adjustRightInd w:val="0"/>
        <w:spacing w:after="0" w:line="240" w:lineRule="auto"/>
        <w:rPr>
          <w:rFonts w:ascii="Arial" w:hAnsi="Arial" w:cs="Arial"/>
        </w:rPr>
      </w:pPr>
    </w:p>
    <w:p w14:paraId="5A493334" w14:textId="77777777" w:rsidR="00F869FD" w:rsidRPr="00005241" w:rsidRDefault="00F869FD" w:rsidP="00005241">
      <w:pPr>
        <w:autoSpaceDE w:val="0"/>
        <w:autoSpaceDN w:val="0"/>
        <w:adjustRightInd w:val="0"/>
        <w:spacing w:after="0" w:line="240" w:lineRule="auto"/>
        <w:rPr>
          <w:rFonts w:ascii="Arial" w:hAnsi="Arial" w:cs="Arial"/>
        </w:rPr>
      </w:pPr>
    </w:p>
    <w:p w14:paraId="453E3552"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“Processor”.</w:t>
      </w:r>
    </w:p>
    <w:p w14:paraId="7E90660C" w14:textId="77777777" w:rsidR="00005241" w:rsidRDefault="00005241" w:rsidP="00005241">
      <w:pPr>
        <w:autoSpaceDE w:val="0"/>
        <w:autoSpaceDN w:val="0"/>
        <w:adjustRightInd w:val="0"/>
        <w:spacing w:after="0" w:line="240" w:lineRule="auto"/>
        <w:rPr>
          <w:rFonts w:ascii="Arial" w:hAnsi="Arial" w:cs="Arial"/>
        </w:rPr>
      </w:pPr>
    </w:p>
    <w:p w14:paraId="04A7E3B5" w14:textId="77777777" w:rsidR="00F869FD" w:rsidRPr="00005241" w:rsidRDefault="00F869FD" w:rsidP="00005241">
      <w:pPr>
        <w:autoSpaceDE w:val="0"/>
        <w:autoSpaceDN w:val="0"/>
        <w:adjustRightInd w:val="0"/>
        <w:spacing w:after="0" w:line="240" w:lineRule="auto"/>
        <w:rPr>
          <w:rFonts w:ascii="Arial" w:hAnsi="Arial" w:cs="Arial"/>
        </w:rPr>
      </w:pPr>
    </w:p>
    <w:p w14:paraId="37D74848" w14:textId="77777777" w:rsidR="00005241" w:rsidRDefault="00005241" w:rsidP="00005241">
      <w:pPr>
        <w:autoSpaceDE w:val="0"/>
        <w:autoSpaceDN w:val="0"/>
        <w:adjustRightInd w:val="0"/>
        <w:spacing w:after="0" w:line="240" w:lineRule="auto"/>
        <w:rPr>
          <w:rFonts w:ascii="Arial" w:hAnsi="Arial" w:cs="Arial"/>
          <w:b/>
        </w:rPr>
      </w:pPr>
      <w:r w:rsidRPr="00005241">
        <w:rPr>
          <w:rFonts w:ascii="Arial" w:hAnsi="Arial" w:cs="Arial"/>
          <w:b/>
        </w:rPr>
        <w:t>BACKGROUND</w:t>
      </w:r>
    </w:p>
    <w:p w14:paraId="58FCCE77" w14:textId="77777777" w:rsidR="00005241" w:rsidRPr="00005241" w:rsidRDefault="00005241" w:rsidP="00005241">
      <w:pPr>
        <w:autoSpaceDE w:val="0"/>
        <w:autoSpaceDN w:val="0"/>
        <w:adjustRightInd w:val="0"/>
        <w:spacing w:after="0" w:line="240" w:lineRule="auto"/>
        <w:rPr>
          <w:rFonts w:ascii="Arial" w:hAnsi="Arial" w:cs="Arial"/>
          <w:b/>
        </w:rPr>
      </w:pPr>
    </w:p>
    <w:p w14:paraId="7589A30A"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The Controller processes Personal Data in connection with its business activities;</w:t>
      </w:r>
    </w:p>
    <w:p w14:paraId="3C40A17B" w14:textId="77777777" w:rsidR="00F869FD" w:rsidRDefault="00F869FD" w:rsidP="00F869FD">
      <w:pPr>
        <w:autoSpaceDE w:val="0"/>
        <w:autoSpaceDN w:val="0"/>
        <w:adjustRightInd w:val="0"/>
        <w:spacing w:after="0" w:line="240" w:lineRule="auto"/>
        <w:ind w:left="360" w:hanging="720"/>
        <w:rPr>
          <w:rFonts w:ascii="Arial" w:hAnsi="Arial" w:cs="Arial"/>
        </w:rPr>
      </w:pPr>
    </w:p>
    <w:p w14:paraId="167FC66D" w14:textId="77777777" w:rsidR="00F869FD" w:rsidRPr="00F869FD" w:rsidRDefault="00F869FD" w:rsidP="00F869FD">
      <w:pPr>
        <w:autoSpaceDE w:val="0"/>
        <w:autoSpaceDN w:val="0"/>
        <w:adjustRightInd w:val="0"/>
        <w:spacing w:after="0" w:line="240" w:lineRule="auto"/>
        <w:ind w:left="360" w:hanging="720"/>
        <w:rPr>
          <w:rFonts w:ascii="Arial" w:hAnsi="Arial" w:cs="Arial"/>
        </w:rPr>
      </w:pPr>
    </w:p>
    <w:p w14:paraId="3EEBF5CD"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The Processor processes Personal Data on behalf of other businesses and organisations;</w:t>
      </w:r>
    </w:p>
    <w:p w14:paraId="7D4187C5" w14:textId="77777777" w:rsidR="00F869FD" w:rsidRDefault="00F869FD" w:rsidP="00F869FD">
      <w:pPr>
        <w:pStyle w:val="ListParagraph"/>
        <w:ind w:hanging="720"/>
        <w:rPr>
          <w:rFonts w:ascii="Arial" w:hAnsi="Arial" w:cs="Arial"/>
        </w:rPr>
      </w:pPr>
    </w:p>
    <w:p w14:paraId="560289A6" w14:textId="77777777" w:rsidR="00F869FD" w:rsidRPr="00F869FD" w:rsidRDefault="00F869FD" w:rsidP="00F869FD">
      <w:pPr>
        <w:pStyle w:val="ListParagraph"/>
        <w:ind w:hanging="720"/>
        <w:rPr>
          <w:rFonts w:ascii="Arial" w:hAnsi="Arial" w:cs="Arial"/>
        </w:rPr>
      </w:pPr>
    </w:p>
    <w:p w14:paraId="3A679386"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The Controller wishes to engage the services of the Processor to process personal data on its behalf;</w:t>
      </w:r>
    </w:p>
    <w:p w14:paraId="32935CF0" w14:textId="77777777" w:rsidR="00F869FD" w:rsidRDefault="00F869FD" w:rsidP="00F869FD">
      <w:pPr>
        <w:pStyle w:val="ListParagraph"/>
        <w:ind w:hanging="720"/>
        <w:rPr>
          <w:rFonts w:ascii="Arial" w:hAnsi="Arial" w:cs="Arial"/>
        </w:rPr>
      </w:pPr>
    </w:p>
    <w:p w14:paraId="5A61342F" w14:textId="77777777" w:rsidR="00F869FD" w:rsidRPr="00F869FD" w:rsidRDefault="00F869FD" w:rsidP="00F869FD">
      <w:pPr>
        <w:pStyle w:val="ListParagraph"/>
        <w:ind w:hanging="720"/>
        <w:rPr>
          <w:rFonts w:ascii="Arial" w:hAnsi="Arial" w:cs="Arial"/>
        </w:rPr>
      </w:pPr>
    </w:p>
    <w:p w14:paraId="5E1BD679"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 17(2) of the Data Protection Directive 95/46/EC (as hereinafter defined) provides that, where processing of personal data is carried out by a processor on behalf of a data controller the controller must choose a processor providing sufficient guarantees in respect of the technical security measures and organisational measures governing the processing to be carried out, and must ensure</w:t>
      </w:r>
      <w:r>
        <w:rPr>
          <w:rFonts w:ascii="Arial" w:hAnsi="Arial" w:cs="Arial"/>
        </w:rPr>
        <w:t xml:space="preserve"> </w:t>
      </w:r>
      <w:r w:rsidRPr="00005241">
        <w:rPr>
          <w:rFonts w:ascii="Arial" w:hAnsi="Arial" w:cs="Arial"/>
        </w:rPr>
        <w:t>compliance with those measures;</w:t>
      </w:r>
    </w:p>
    <w:p w14:paraId="6CFFD345" w14:textId="77777777" w:rsidR="00F869FD" w:rsidRDefault="00F869FD" w:rsidP="00F869FD">
      <w:pPr>
        <w:pStyle w:val="ListParagraph"/>
        <w:ind w:hanging="720"/>
        <w:rPr>
          <w:rFonts w:ascii="Arial" w:hAnsi="Arial" w:cs="Arial"/>
        </w:rPr>
      </w:pPr>
    </w:p>
    <w:p w14:paraId="2D58ECD0" w14:textId="77777777" w:rsidR="00F869FD" w:rsidRPr="00F869FD" w:rsidRDefault="00F869FD" w:rsidP="00F869FD">
      <w:pPr>
        <w:pStyle w:val="ListParagraph"/>
        <w:ind w:hanging="720"/>
        <w:rPr>
          <w:rFonts w:ascii="Arial" w:hAnsi="Arial" w:cs="Arial"/>
        </w:rPr>
      </w:pPr>
    </w:p>
    <w:p w14:paraId="4781AD05"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w:t>
      </w:r>
      <w:r>
        <w:rPr>
          <w:rFonts w:ascii="Arial" w:hAnsi="Arial" w:cs="Arial"/>
        </w:rPr>
        <w:t xml:space="preserve"> </w:t>
      </w:r>
      <w:r w:rsidRPr="00005241">
        <w:rPr>
          <w:rFonts w:ascii="Arial" w:hAnsi="Arial" w:cs="Arial"/>
        </w:rPr>
        <w:t>unlawful forms of processing;</w:t>
      </w:r>
    </w:p>
    <w:p w14:paraId="54D78144" w14:textId="77777777" w:rsidR="00F869FD" w:rsidRPr="00F869FD" w:rsidRDefault="00F869FD" w:rsidP="00F869FD">
      <w:pPr>
        <w:autoSpaceDE w:val="0"/>
        <w:autoSpaceDN w:val="0"/>
        <w:adjustRightInd w:val="0"/>
        <w:spacing w:after="0" w:line="240" w:lineRule="auto"/>
        <w:ind w:hanging="720"/>
        <w:rPr>
          <w:rFonts w:ascii="Arial" w:hAnsi="Arial" w:cs="Arial"/>
        </w:rPr>
      </w:pPr>
    </w:p>
    <w:p w14:paraId="6A86EF7B"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F869FD">
        <w:rPr>
          <w:rFonts w:ascii="Arial" w:hAnsi="Arial" w:cs="Arial"/>
        </w:rPr>
        <w:lastRenderedPageBreak/>
        <w:t>In compliance with the above-mentioned provisions of Article 17 of the Data Protection Directive the</w:t>
      </w:r>
      <w:r w:rsidR="00F869FD" w:rsidRPr="00F869FD">
        <w:rPr>
          <w:rFonts w:ascii="Arial" w:hAnsi="Arial" w:cs="Arial"/>
        </w:rPr>
        <w:t xml:space="preserve"> </w:t>
      </w:r>
      <w:r w:rsidRPr="00F869FD">
        <w:rPr>
          <w:rFonts w:ascii="Arial" w:hAnsi="Arial" w:cs="Arial"/>
        </w:rPr>
        <w:t>Controller and Processor wish to enter into this processing security Agreement.</w:t>
      </w:r>
    </w:p>
    <w:p w14:paraId="559E4375" w14:textId="77777777" w:rsidR="00F869FD" w:rsidRDefault="00F869FD" w:rsidP="00F869FD">
      <w:pPr>
        <w:autoSpaceDE w:val="0"/>
        <w:autoSpaceDN w:val="0"/>
        <w:adjustRightInd w:val="0"/>
        <w:spacing w:after="0" w:line="240" w:lineRule="auto"/>
        <w:ind w:left="360"/>
        <w:rPr>
          <w:rFonts w:ascii="Arial" w:hAnsi="Arial" w:cs="Arial"/>
        </w:rPr>
      </w:pPr>
    </w:p>
    <w:p w14:paraId="338ED06C" w14:textId="77777777" w:rsidR="00F869FD" w:rsidRDefault="00F869FD" w:rsidP="00F869FD">
      <w:pPr>
        <w:autoSpaceDE w:val="0"/>
        <w:autoSpaceDN w:val="0"/>
        <w:adjustRightInd w:val="0"/>
        <w:spacing w:after="0" w:line="240" w:lineRule="auto"/>
        <w:ind w:left="360"/>
        <w:rPr>
          <w:rFonts w:ascii="Arial" w:hAnsi="Arial" w:cs="Arial"/>
        </w:rPr>
      </w:pPr>
    </w:p>
    <w:p w14:paraId="08DE8ED0" w14:textId="77777777" w:rsidR="00005241" w:rsidRDefault="00005241" w:rsidP="00F869FD">
      <w:pPr>
        <w:autoSpaceDE w:val="0"/>
        <w:autoSpaceDN w:val="0"/>
        <w:adjustRightInd w:val="0"/>
        <w:spacing w:after="0" w:line="240" w:lineRule="auto"/>
        <w:ind w:left="360"/>
        <w:rPr>
          <w:rFonts w:ascii="Arial" w:hAnsi="Arial" w:cs="Arial"/>
          <w:b/>
        </w:rPr>
      </w:pPr>
      <w:r w:rsidRPr="00F869FD">
        <w:rPr>
          <w:rFonts w:ascii="Arial" w:hAnsi="Arial" w:cs="Arial"/>
          <w:b/>
        </w:rPr>
        <w:t>THE PARTIES HEREBY MUTUALLY AGREE AS FOLLOWS:</w:t>
      </w:r>
    </w:p>
    <w:p w14:paraId="5D19714A" w14:textId="77777777" w:rsidR="00F869FD" w:rsidRPr="00F869FD" w:rsidRDefault="00F869FD" w:rsidP="00F869FD">
      <w:pPr>
        <w:autoSpaceDE w:val="0"/>
        <w:autoSpaceDN w:val="0"/>
        <w:adjustRightInd w:val="0"/>
        <w:spacing w:after="0" w:line="240" w:lineRule="auto"/>
        <w:ind w:left="360"/>
        <w:rPr>
          <w:rFonts w:ascii="Arial" w:hAnsi="Arial" w:cs="Arial"/>
          <w:b/>
        </w:rPr>
      </w:pPr>
    </w:p>
    <w:p w14:paraId="341C18C6" w14:textId="77777777" w:rsidR="00005241" w:rsidRPr="00F869FD" w:rsidRDefault="00005241" w:rsidP="00451D44">
      <w:pPr>
        <w:pStyle w:val="ListParagraph"/>
        <w:numPr>
          <w:ilvl w:val="0"/>
          <w:numId w:val="3"/>
        </w:numPr>
        <w:autoSpaceDE w:val="0"/>
        <w:autoSpaceDN w:val="0"/>
        <w:adjustRightInd w:val="0"/>
        <w:spacing w:after="0" w:line="240" w:lineRule="auto"/>
        <w:ind w:left="709" w:hanging="709"/>
        <w:rPr>
          <w:rFonts w:ascii="Arial" w:hAnsi="Arial" w:cs="Arial"/>
          <w:b/>
        </w:rPr>
      </w:pPr>
      <w:r w:rsidRPr="00F869FD">
        <w:rPr>
          <w:rFonts w:ascii="Arial" w:hAnsi="Arial" w:cs="Arial"/>
          <w:b/>
        </w:rPr>
        <w:t>DEFINITIONS AND INTERPRETATION</w:t>
      </w:r>
    </w:p>
    <w:p w14:paraId="34EF2531" w14:textId="77777777" w:rsidR="00F869FD" w:rsidRPr="00F869FD" w:rsidRDefault="00F869FD" w:rsidP="00451D44">
      <w:pPr>
        <w:autoSpaceDE w:val="0"/>
        <w:autoSpaceDN w:val="0"/>
        <w:adjustRightInd w:val="0"/>
        <w:spacing w:after="0" w:line="240" w:lineRule="auto"/>
        <w:ind w:left="360" w:hanging="1080"/>
        <w:rPr>
          <w:rFonts w:ascii="Arial" w:hAnsi="Arial" w:cs="Arial"/>
          <w:b/>
        </w:rPr>
      </w:pPr>
    </w:p>
    <w:p w14:paraId="5572AAA8" w14:textId="77777777" w:rsidR="00005241" w:rsidRPr="00F869FD" w:rsidRDefault="00005241" w:rsidP="00451D44">
      <w:pPr>
        <w:pStyle w:val="ListParagraph"/>
        <w:numPr>
          <w:ilvl w:val="1"/>
          <w:numId w:val="3"/>
        </w:numPr>
        <w:autoSpaceDE w:val="0"/>
        <w:autoSpaceDN w:val="0"/>
        <w:adjustRightInd w:val="0"/>
        <w:spacing w:after="0" w:line="240" w:lineRule="auto"/>
        <w:ind w:left="709" w:hanging="709"/>
        <w:rPr>
          <w:rFonts w:ascii="Arial" w:hAnsi="Arial" w:cs="Arial"/>
        </w:rPr>
      </w:pPr>
      <w:r w:rsidRPr="00F869FD">
        <w:rPr>
          <w:rFonts w:ascii="Arial" w:hAnsi="Arial" w:cs="Arial"/>
        </w:rPr>
        <w:t>In this Agreement the following words and phrases shall have the following meanings, unless</w:t>
      </w:r>
      <w:r w:rsidR="00F869FD" w:rsidRPr="00F869FD">
        <w:rPr>
          <w:rFonts w:ascii="Arial" w:hAnsi="Arial" w:cs="Arial"/>
        </w:rPr>
        <w:t xml:space="preserve"> </w:t>
      </w:r>
      <w:r w:rsidRPr="00F869FD">
        <w:rPr>
          <w:rFonts w:ascii="Arial" w:hAnsi="Arial" w:cs="Arial"/>
        </w:rPr>
        <w:t>inconsistent with the context or as otherwise specified:</w:t>
      </w:r>
    </w:p>
    <w:p w14:paraId="2B09D16A" w14:textId="77777777" w:rsidR="00F869FD" w:rsidRPr="00F869FD" w:rsidRDefault="00F869FD" w:rsidP="00F869FD">
      <w:pPr>
        <w:autoSpaceDE w:val="0"/>
        <w:autoSpaceDN w:val="0"/>
        <w:adjustRightInd w:val="0"/>
        <w:spacing w:after="0" w:line="240" w:lineRule="auto"/>
        <w:ind w:left="360"/>
        <w:rPr>
          <w:rFonts w:ascii="Arial" w:hAnsi="Arial" w:cs="Arial"/>
        </w:rPr>
      </w:pPr>
    </w:p>
    <w:p w14:paraId="32B395F1"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Data Protection Directive</w:t>
      </w:r>
      <w:r w:rsidRPr="00005241">
        <w:rPr>
          <w:rFonts w:ascii="Arial" w:hAnsi="Arial" w:cs="Arial"/>
        </w:rPr>
        <w:t>” shall mean Directive 95/46/EC of the European Parliament and Council</w:t>
      </w:r>
      <w:r w:rsidR="00451D44">
        <w:rPr>
          <w:rFonts w:ascii="Arial" w:hAnsi="Arial" w:cs="Arial"/>
        </w:rPr>
        <w:t xml:space="preserve"> </w:t>
      </w:r>
      <w:r w:rsidRPr="00005241">
        <w:rPr>
          <w:rFonts w:ascii="Arial" w:hAnsi="Arial" w:cs="Arial"/>
        </w:rPr>
        <w:t>of 24</w:t>
      </w:r>
      <w:r w:rsidR="00451D44" w:rsidRPr="00451D44">
        <w:rPr>
          <w:rFonts w:ascii="Arial" w:hAnsi="Arial" w:cs="Arial"/>
          <w:vertAlign w:val="superscript"/>
        </w:rPr>
        <w:t>th</w:t>
      </w:r>
      <w:r w:rsidR="00451D44">
        <w:rPr>
          <w:rFonts w:ascii="Arial" w:hAnsi="Arial" w:cs="Arial"/>
        </w:rPr>
        <w:t xml:space="preserve"> </w:t>
      </w:r>
      <w:r w:rsidRPr="00005241">
        <w:rPr>
          <w:rFonts w:ascii="Arial" w:hAnsi="Arial" w:cs="Arial"/>
        </w:rPr>
        <w:t>October 1995 on the protection of individuals with regard to the processing of personal data</w:t>
      </w:r>
      <w:r w:rsidR="00451D44">
        <w:rPr>
          <w:rFonts w:ascii="Arial" w:hAnsi="Arial" w:cs="Arial"/>
        </w:rPr>
        <w:t xml:space="preserve"> </w:t>
      </w:r>
      <w:r w:rsidRPr="00005241">
        <w:rPr>
          <w:rFonts w:ascii="Arial" w:hAnsi="Arial" w:cs="Arial"/>
        </w:rPr>
        <w:t>and on the free movement of such data;</w:t>
      </w:r>
    </w:p>
    <w:p w14:paraId="2E8C0E80" w14:textId="77777777" w:rsidR="00451D44" w:rsidRDefault="00451D44" w:rsidP="00451D44">
      <w:pPr>
        <w:autoSpaceDE w:val="0"/>
        <w:autoSpaceDN w:val="0"/>
        <w:adjustRightInd w:val="0"/>
        <w:spacing w:after="0" w:line="240" w:lineRule="auto"/>
        <w:ind w:left="709"/>
        <w:rPr>
          <w:rFonts w:ascii="Arial" w:hAnsi="Arial" w:cs="Arial"/>
        </w:rPr>
      </w:pPr>
    </w:p>
    <w:p w14:paraId="4E151712" w14:textId="77777777" w:rsidR="00451D44" w:rsidRDefault="00451D44" w:rsidP="00451D44">
      <w:pPr>
        <w:autoSpaceDE w:val="0"/>
        <w:autoSpaceDN w:val="0"/>
        <w:adjustRightInd w:val="0"/>
        <w:spacing w:after="0" w:line="240" w:lineRule="auto"/>
        <w:ind w:left="709"/>
        <w:rPr>
          <w:rFonts w:ascii="Arial" w:hAnsi="Arial" w:cs="Arial"/>
        </w:rPr>
      </w:pPr>
    </w:p>
    <w:p w14:paraId="1A22EDD3"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00451D44" w:rsidRPr="00451D44">
        <w:rPr>
          <w:rFonts w:ascii="Arial" w:hAnsi="Arial" w:cs="Arial"/>
          <w:b/>
        </w:rPr>
        <w:t>English</w:t>
      </w:r>
      <w:r w:rsidRPr="00451D44">
        <w:rPr>
          <w:rFonts w:ascii="Arial" w:hAnsi="Arial" w:cs="Arial"/>
          <w:b/>
        </w:rPr>
        <w:t xml:space="preserve"> law</w:t>
      </w:r>
      <w:r w:rsidRPr="00005241">
        <w:rPr>
          <w:rFonts w:ascii="Arial" w:hAnsi="Arial" w:cs="Arial"/>
        </w:rPr>
        <w:t xml:space="preserve">” shall mean the law of the </w:t>
      </w:r>
      <w:r w:rsidR="00A426B9">
        <w:rPr>
          <w:rFonts w:ascii="Arial" w:hAnsi="Arial" w:cs="Arial"/>
        </w:rPr>
        <w:t>England</w:t>
      </w:r>
      <w:r w:rsidRPr="00005241">
        <w:rPr>
          <w:rFonts w:ascii="Arial" w:hAnsi="Arial" w:cs="Arial"/>
        </w:rPr>
        <w:t xml:space="preserve"> in which the Processor is established;</w:t>
      </w:r>
    </w:p>
    <w:p w14:paraId="490A7ACA" w14:textId="77777777" w:rsidR="00451D44" w:rsidRDefault="00451D44" w:rsidP="00451D44">
      <w:pPr>
        <w:autoSpaceDE w:val="0"/>
        <w:autoSpaceDN w:val="0"/>
        <w:adjustRightInd w:val="0"/>
        <w:spacing w:after="0" w:line="240" w:lineRule="auto"/>
        <w:ind w:left="709"/>
        <w:rPr>
          <w:rFonts w:ascii="Arial" w:hAnsi="Arial" w:cs="Arial"/>
        </w:rPr>
      </w:pPr>
    </w:p>
    <w:p w14:paraId="321567A2" w14:textId="77777777" w:rsidR="00451D44" w:rsidRDefault="00451D44" w:rsidP="00451D44">
      <w:pPr>
        <w:autoSpaceDE w:val="0"/>
        <w:autoSpaceDN w:val="0"/>
        <w:adjustRightInd w:val="0"/>
        <w:spacing w:after="0" w:line="240" w:lineRule="auto"/>
        <w:ind w:left="709"/>
        <w:rPr>
          <w:rFonts w:ascii="Arial" w:hAnsi="Arial" w:cs="Arial"/>
        </w:rPr>
      </w:pPr>
    </w:p>
    <w:p w14:paraId="7A3579EE"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personal data</w:t>
      </w:r>
      <w:r w:rsidRPr="00005241">
        <w:rPr>
          <w:rFonts w:ascii="Arial" w:hAnsi="Arial" w:cs="Arial"/>
        </w:rPr>
        <w:t>” shall mean any information relating to an identified or identifiable natural person</w:t>
      </w:r>
      <w:r w:rsidR="00451D44">
        <w:rPr>
          <w:rFonts w:ascii="Arial" w:hAnsi="Arial" w:cs="Arial"/>
        </w:rPr>
        <w:t xml:space="preserve"> </w:t>
      </w:r>
      <w:r w:rsidRPr="00005241">
        <w:rPr>
          <w:rFonts w:ascii="Arial" w:hAnsi="Arial" w:cs="Arial"/>
        </w:rPr>
        <w:t>('data subject'); an identifiable person is one who can be identified, directly or indirectly, in particular</w:t>
      </w:r>
      <w:r w:rsidR="00451D44">
        <w:rPr>
          <w:rFonts w:ascii="Arial" w:hAnsi="Arial" w:cs="Arial"/>
        </w:rPr>
        <w:t xml:space="preserve"> </w:t>
      </w:r>
      <w:r w:rsidRPr="00005241">
        <w:rPr>
          <w:rFonts w:ascii="Arial" w:hAnsi="Arial" w:cs="Arial"/>
        </w:rPr>
        <w:t>by reference to an identification number or to one or more factors specific to his physical,</w:t>
      </w:r>
      <w:r w:rsidR="00451D44">
        <w:rPr>
          <w:rFonts w:ascii="Arial" w:hAnsi="Arial" w:cs="Arial"/>
        </w:rPr>
        <w:t xml:space="preserve"> </w:t>
      </w:r>
      <w:r w:rsidRPr="00005241">
        <w:rPr>
          <w:rFonts w:ascii="Arial" w:hAnsi="Arial" w:cs="Arial"/>
        </w:rPr>
        <w:t>physiological, mental, economic cultural or social identity;</w:t>
      </w:r>
    </w:p>
    <w:p w14:paraId="7093959F" w14:textId="77777777" w:rsidR="00451D44" w:rsidRDefault="00451D44" w:rsidP="00451D44">
      <w:pPr>
        <w:autoSpaceDE w:val="0"/>
        <w:autoSpaceDN w:val="0"/>
        <w:adjustRightInd w:val="0"/>
        <w:spacing w:after="0" w:line="240" w:lineRule="auto"/>
        <w:ind w:left="709"/>
        <w:rPr>
          <w:rFonts w:ascii="Arial" w:hAnsi="Arial" w:cs="Arial"/>
        </w:rPr>
      </w:pPr>
    </w:p>
    <w:p w14:paraId="68DFDFD5" w14:textId="77777777" w:rsidR="00451D44" w:rsidRDefault="00451D44" w:rsidP="00451D44">
      <w:pPr>
        <w:autoSpaceDE w:val="0"/>
        <w:autoSpaceDN w:val="0"/>
        <w:adjustRightInd w:val="0"/>
        <w:spacing w:after="0" w:line="240" w:lineRule="auto"/>
        <w:ind w:left="709"/>
        <w:rPr>
          <w:rFonts w:ascii="Arial" w:hAnsi="Arial" w:cs="Arial"/>
        </w:rPr>
      </w:pPr>
    </w:p>
    <w:p w14:paraId="6F9ADDF2"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processing of personal data</w:t>
      </w:r>
      <w:r w:rsidRPr="00005241">
        <w:rPr>
          <w:rFonts w:ascii="Arial" w:hAnsi="Arial" w:cs="Arial"/>
        </w:rPr>
        <w:t>” shall mean any operation or set of operations which is performed</w:t>
      </w:r>
      <w:r w:rsidR="00451D44">
        <w:rPr>
          <w:rFonts w:ascii="Arial" w:hAnsi="Arial" w:cs="Arial"/>
        </w:rPr>
        <w:t xml:space="preserve"> </w:t>
      </w:r>
      <w:r w:rsidRPr="00005241">
        <w:rPr>
          <w:rFonts w:ascii="Arial" w:hAnsi="Arial" w:cs="Arial"/>
        </w:rPr>
        <w:t>upon personal data, whether or not by automatic means, such as collection, re</w:t>
      </w:r>
      <w:r w:rsidR="00451D44">
        <w:rPr>
          <w:rFonts w:ascii="Arial" w:hAnsi="Arial" w:cs="Arial"/>
        </w:rPr>
        <w:t xml:space="preserve">cording, organization, </w:t>
      </w:r>
      <w:r w:rsidRPr="00005241">
        <w:rPr>
          <w:rFonts w:ascii="Arial" w:hAnsi="Arial" w:cs="Arial"/>
        </w:rPr>
        <w:t>storage, adaptation or alternation, retrieval, consultation, use, disclosure by transmission,</w:t>
      </w:r>
      <w:r w:rsidR="00451D44">
        <w:rPr>
          <w:rFonts w:ascii="Arial" w:hAnsi="Arial" w:cs="Arial"/>
        </w:rPr>
        <w:t xml:space="preserve"> </w:t>
      </w:r>
      <w:r w:rsidRPr="00005241">
        <w:rPr>
          <w:rFonts w:ascii="Arial" w:hAnsi="Arial" w:cs="Arial"/>
        </w:rPr>
        <w:t>dissemination or otherwise making available, alignment or combination, blocking, erasure or</w:t>
      </w:r>
      <w:r w:rsidR="00451D44">
        <w:rPr>
          <w:rFonts w:ascii="Arial" w:hAnsi="Arial" w:cs="Arial"/>
        </w:rPr>
        <w:t xml:space="preserve"> </w:t>
      </w:r>
      <w:r w:rsidRPr="00005241">
        <w:rPr>
          <w:rFonts w:ascii="Arial" w:hAnsi="Arial" w:cs="Arial"/>
        </w:rPr>
        <w:t>destruction;</w:t>
      </w:r>
    </w:p>
    <w:p w14:paraId="23417883" w14:textId="77777777" w:rsidR="00451D44" w:rsidRDefault="00451D44" w:rsidP="00451D44">
      <w:pPr>
        <w:autoSpaceDE w:val="0"/>
        <w:autoSpaceDN w:val="0"/>
        <w:adjustRightInd w:val="0"/>
        <w:spacing w:after="0" w:line="240" w:lineRule="auto"/>
        <w:ind w:left="709"/>
        <w:rPr>
          <w:rFonts w:ascii="Arial" w:hAnsi="Arial" w:cs="Arial"/>
        </w:rPr>
      </w:pPr>
    </w:p>
    <w:p w14:paraId="21B90D23" w14:textId="77777777" w:rsidR="00451D44" w:rsidRDefault="00451D44" w:rsidP="00451D44">
      <w:pPr>
        <w:autoSpaceDE w:val="0"/>
        <w:autoSpaceDN w:val="0"/>
        <w:adjustRightInd w:val="0"/>
        <w:spacing w:after="0" w:line="240" w:lineRule="auto"/>
        <w:ind w:left="709"/>
        <w:rPr>
          <w:rFonts w:ascii="Arial" w:hAnsi="Arial" w:cs="Arial"/>
        </w:rPr>
      </w:pPr>
    </w:p>
    <w:p w14:paraId="5339BF7F"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sub-contract</w:t>
      </w:r>
      <w:r w:rsidRPr="00005241">
        <w:rPr>
          <w:rFonts w:ascii="Arial" w:hAnsi="Arial" w:cs="Arial"/>
        </w:rPr>
        <w:t>” and “sub-contracting” shall mean the process by which either party arranges for a</w:t>
      </w:r>
      <w:r w:rsidR="00451D44">
        <w:rPr>
          <w:rFonts w:ascii="Arial" w:hAnsi="Arial" w:cs="Arial"/>
        </w:rPr>
        <w:t xml:space="preserve"> </w:t>
      </w:r>
      <w:r w:rsidRPr="00005241">
        <w:rPr>
          <w:rFonts w:ascii="Arial" w:hAnsi="Arial" w:cs="Arial"/>
        </w:rPr>
        <w:t>third party to carry out its obligations under this Agreement and “Sub Contractor” shall mean the</w:t>
      </w:r>
      <w:r w:rsidR="00451D44">
        <w:rPr>
          <w:rFonts w:ascii="Arial" w:hAnsi="Arial" w:cs="Arial"/>
        </w:rPr>
        <w:t xml:space="preserve"> </w:t>
      </w:r>
      <w:r w:rsidRPr="00005241">
        <w:rPr>
          <w:rFonts w:ascii="Arial" w:hAnsi="Arial" w:cs="Arial"/>
        </w:rPr>
        <w:t>party to whom the obligations are subcontracted; and</w:t>
      </w:r>
    </w:p>
    <w:p w14:paraId="6974456C" w14:textId="77777777" w:rsidR="00451D44" w:rsidRDefault="00451D44" w:rsidP="00451D44">
      <w:pPr>
        <w:autoSpaceDE w:val="0"/>
        <w:autoSpaceDN w:val="0"/>
        <w:adjustRightInd w:val="0"/>
        <w:spacing w:after="0" w:line="240" w:lineRule="auto"/>
        <w:ind w:left="709"/>
        <w:rPr>
          <w:rFonts w:ascii="Arial" w:hAnsi="Arial" w:cs="Arial"/>
        </w:rPr>
      </w:pPr>
    </w:p>
    <w:p w14:paraId="2C983BB8" w14:textId="77777777" w:rsidR="00451D44" w:rsidRDefault="00451D44" w:rsidP="00451D44">
      <w:pPr>
        <w:autoSpaceDE w:val="0"/>
        <w:autoSpaceDN w:val="0"/>
        <w:adjustRightInd w:val="0"/>
        <w:spacing w:after="0" w:line="240" w:lineRule="auto"/>
        <w:ind w:left="709"/>
        <w:rPr>
          <w:rFonts w:ascii="Arial" w:hAnsi="Arial" w:cs="Arial"/>
        </w:rPr>
      </w:pPr>
    </w:p>
    <w:p w14:paraId="6737C281"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Technical and organisational security measures</w:t>
      </w:r>
      <w:r w:rsidRPr="00005241">
        <w:rPr>
          <w:rFonts w:ascii="Arial" w:hAnsi="Arial" w:cs="Arial"/>
        </w:rPr>
        <w:t>” shall mean measures to protect personal data</w:t>
      </w:r>
      <w:r w:rsidR="00451D44">
        <w:rPr>
          <w:rFonts w:ascii="Arial" w:hAnsi="Arial" w:cs="Arial"/>
        </w:rPr>
        <w:t xml:space="preserve"> </w:t>
      </w:r>
      <w:r w:rsidRPr="00005241">
        <w:rPr>
          <w:rFonts w:ascii="Arial" w:hAnsi="Arial" w:cs="Arial"/>
        </w:rPr>
        <w:t>against accidental or unlawful destruction or accidental loss, alternation, unauthorised disclosure or</w:t>
      </w:r>
      <w:r w:rsidR="00451D44">
        <w:rPr>
          <w:rFonts w:ascii="Arial" w:hAnsi="Arial" w:cs="Arial"/>
        </w:rPr>
        <w:t xml:space="preserve"> </w:t>
      </w:r>
      <w:r w:rsidRPr="00005241">
        <w:rPr>
          <w:rFonts w:ascii="Arial" w:hAnsi="Arial" w:cs="Arial"/>
        </w:rPr>
        <w:t>access and against all other unlawful forms of processing.</w:t>
      </w:r>
    </w:p>
    <w:p w14:paraId="612DC5B3" w14:textId="77777777" w:rsidR="00451D44" w:rsidRDefault="00451D44" w:rsidP="00005241">
      <w:pPr>
        <w:autoSpaceDE w:val="0"/>
        <w:autoSpaceDN w:val="0"/>
        <w:adjustRightInd w:val="0"/>
        <w:spacing w:after="0" w:line="240" w:lineRule="auto"/>
        <w:rPr>
          <w:rFonts w:ascii="Arial" w:hAnsi="Arial" w:cs="Arial"/>
        </w:rPr>
      </w:pPr>
    </w:p>
    <w:p w14:paraId="34064104" w14:textId="77777777" w:rsidR="00451D44" w:rsidRPr="006255C5" w:rsidRDefault="00451D44" w:rsidP="00005241">
      <w:pPr>
        <w:autoSpaceDE w:val="0"/>
        <w:autoSpaceDN w:val="0"/>
        <w:adjustRightInd w:val="0"/>
        <w:spacing w:after="0" w:line="240" w:lineRule="auto"/>
        <w:rPr>
          <w:rFonts w:ascii="Arial" w:hAnsi="Arial" w:cs="Arial"/>
          <w:b/>
        </w:rPr>
      </w:pPr>
    </w:p>
    <w:p w14:paraId="6EF8F9E3"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CONSIDERATION</w:t>
      </w:r>
    </w:p>
    <w:p w14:paraId="60976596" w14:textId="77777777" w:rsidR="006255C5" w:rsidRPr="006255C5" w:rsidRDefault="006255C5" w:rsidP="006255C5">
      <w:pPr>
        <w:autoSpaceDE w:val="0"/>
        <w:autoSpaceDN w:val="0"/>
        <w:adjustRightInd w:val="0"/>
        <w:spacing w:after="0" w:line="240" w:lineRule="auto"/>
        <w:rPr>
          <w:rFonts w:ascii="Arial" w:hAnsi="Arial" w:cs="Arial"/>
          <w:b/>
        </w:rPr>
      </w:pPr>
    </w:p>
    <w:p w14:paraId="2B210987"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2.1 </w:t>
      </w:r>
      <w:r w:rsidR="006255C5">
        <w:rPr>
          <w:rFonts w:ascii="Arial" w:hAnsi="Arial" w:cs="Arial"/>
        </w:rPr>
        <w:tab/>
      </w:r>
      <w:r w:rsidRPr="00005241">
        <w:rPr>
          <w:rFonts w:ascii="Arial" w:hAnsi="Arial" w:cs="Arial"/>
        </w:rPr>
        <w:t>In consideration of the Controller engaging the services of the pro</w:t>
      </w:r>
      <w:r w:rsidR="006255C5">
        <w:rPr>
          <w:rFonts w:ascii="Arial" w:hAnsi="Arial" w:cs="Arial"/>
        </w:rPr>
        <w:t xml:space="preserve">cessor to process personal data </w:t>
      </w:r>
      <w:r w:rsidRPr="00005241">
        <w:rPr>
          <w:rFonts w:ascii="Arial" w:hAnsi="Arial" w:cs="Arial"/>
        </w:rPr>
        <w:t>on its behalf the Processor shall comply with the security, confidentiality and other obligations</w:t>
      </w:r>
      <w:r w:rsidR="006255C5">
        <w:rPr>
          <w:rFonts w:ascii="Arial" w:hAnsi="Arial" w:cs="Arial"/>
        </w:rPr>
        <w:t xml:space="preserve"> </w:t>
      </w:r>
      <w:r w:rsidRPr="00005241">
        <w:rPr>
          <w:rFonts w:ascii="Arial" w:hAnsi="Arial" w:cs="Arial"/>
        </w:rPr>
        <w:t>imposed on it under this Agreement.</w:t>
      </w:r>
    </w:p>
    <w:p w14:paraId="2D77584F" w14:textId="77777777" w:rsidR="00005241" w:rsidRDefault="00005241" w:rsidP="00005241">
      <w:pPr>
        <w:autoSpaceDE w:val="0"/>
        <w:autoSpaceDN w:val="0"/>
        <w:adjustRightInd w:val="0"/>
        <w:spacing w:after="0" w:line="240" w:lineRule="auto"/>
        <w:rPr>
          <w:rFonts w:ascii="Arial" w:hAnsi="Arial" w:cs="Arial"/>
        </w:rPr>
      </w:pPr>
    </w:p>
    <w:p w14:paraId="5683A77D" w14:textId="77777777" w:rsidR="006255C5" w:rsidRDefault="006255C5" w:rsidP="00005241">
      <w:pPr>
        <w:autoSpaceDE w:val="0"/>
        <w:autoSpaceDN w:val="0"/>
        <w:adjustRightInd w:val="0"/>
        <w:spacing w:after="0" w:line="240" w:lineRule="auto"/>
        <w:rPr>
          <w:rFonts w:ascii="Arial" w:hAnsi="Arial" w:cs="Arial"/>
        </w:rPr>
      </w:pPr>
    </w:p>
    <w:p w14:paraId="13BD499E" w14:textId="77777777" w:rsidR="006255C5" w:rsidRDefault="006255C5" w:rsidP="00005241">
      <w:pPr>
        <w:autoSpaceDE w:val="0"/>
        <w:autoSpaceDN w:val="0"/>
        <w:adjustRightInd w:val="0"/>
        <w:spacing w:after="0" w:line="240" w:lineRule="auto"/>
        <w:rPr>
          <w:rFonts w:ascii="Arial" w:hAnsi="Arial" w:cs="Arial"/>
        </w:rPr>
      </w:pPr>
    </w:p>
    <w:p w14:paraId="5FBDF8C1" w14:textId="77777777" w:rsidR="006255C5" w:rsidRPr="00005241" w:rsidRDefault="006255C5" w:rsidP="00005241">
      <w:pPr>
        <w:autoSpaceDE w:val="0"/>
        <w:autoSpaceDN w:val="0"/>
        <w:adjustRightInd w:val="0"/>
        <w:spacing w:after="0" w:line="240" w:lineRule="auto"/>
        <w:rPr>
          <w:rFonts w:ascii="Arial" w:hAnsi="Arial" w:cs="Arial"/>
        </w:rPr>
      </w:pPr>
    </w:p>
    <w:p w14:paraId="15FCF376"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lastRenderedPageBreak/>
        <w:t>SECURITY OBLIGATIONS OF THE PROCESSOR</w:t>
      </w:r>
    </w:p>
    <w:p w14:paraId="2414A633" w14:textId="77777777" w:rsidR="006255C5" w:rsidRDefault="006255C5" w:rsidP="00005241">
      <w:pPr>
        <w:autoSpaceDE w:val="0"/>
        <w:autoSpaceDN w:val="0"/>
        <w:adjustRightInd w:val="0"/>
        <w:spacing w:after="0" w:line="240" w:lineRule="auto"/>
        <w:rPr>
          <w:rFonts w:ascii="Arial" w:hAnsi="Arial" w:cs="Arial"/>
        </w:rPr>
      </w:pPr>
    </w:p>
    <w:p w14:paraId="4738AC12" w14:textId="77777777" w:rsidR="006255C5" w:rsidRDefault="006255C5" w:rsidP="00005241">
      <w:pPr>
        <w:autoSpaceDE w:val="0"/>
        <w:autoSpaceDN w:val="0"/>
        <w:adjustRightInd w:val="0"/>
        <w:spacing w:after="0" w:line="240" w:lineRule="auto"/>
        <w:rPr>
          <w:rFonts w:ascii="Arial" w:hAnsi="Arial" w:cs="Arial"/>
        </w:rPr>
      </w:pPr>
    </w:p>
    <w:p w14:paraId="642E1B8F"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3.1 </w:t>
      </w:r>
      <w:r w:rsidR="006255C5">
        <w:rPr>
          <w:rFonts w:ascii="Arial" w:hAnsi="Arial" w:cs="Arial"/>
        </w:rPr>
        <w:tab/>
      </w:r>
      <w:r w:rsidRPr="00005241">
        <w:rPr>
          <w:rFonts w:ascii="Arial" w:hAnsi="Arial" w:cs="Arial"/>
        </w:rPr>
        <w:t xml:space="preserve">The Processor shall only carry out those actions </w:t>
      </w:r>
      <w:r w:rsidR="006255C5">
        <w:rPr>
          <w:rFonts w:ascii="Arial" w:hAnsi="Arial" w:cs="Arial"/>
        </w:rPr>
        <w:t xml:space="preserve">in respect of the personal data processed on behalf </w:t>
      </w:r>
      <w:r w:rsidRPr="00005241">
        <w:rPr>
          <w:rFonts w:ascii="Arial" w:hAnsi="Arial" w:cs="Arial"/>
        </w:rPr>
        <w:t>of the Controller as are expressly authorised by the Controller.</w:t>
      </w:r>
    </w:p>
    <w:p w14:paraId="57E421CD" w14:textId="77777777" w:rsidR="006255C5" w:rsidRDefault="006255C5" w:rsidP="00005241">
      <w:pPr>
        <w:autoSpaceDE w:val="0"/>
        <w:autoSpaceDN w:val="0"/>
        <w:adjustRightInd w:val="0"/>
        <w:spacing w:after="0" w:line="240" w:lineRule="auto"/>
        <w:rPr>
          <w:rFonts w:ascii="Arial" w:hAnsi="Arial" w:cs="Arial"/>
        </w:rPr>
      </w:pPr>
    </w:p>
    <w:p w14:paraId="65F1A20B" w14:textId="77777777" w:rsidR="006255C5" w:rsidRDefault="006255C5" w:rsidP="00005241">
      <w:pPr>
        <w:autoSpaceDE w:val="0"/>
        <w:autoSpaceDN w:val="0"/>
        <w:adjustRightInd w:val="0"/>
        <w:spacing w:after="0" w:line="240" w:lineRule="auto"/>
        <w:rPr>
          <w:rFonts w:ascii="Arial" w:hAnsi="Arial" w:cs="Arial"/>
        </w:rPr>
      </w:pPr>
    </w:p>
    <w:p w14:paraId="01E26168"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3.2 </w:t>
      </w:r>
      <w:r w:rsidR="006255C5">
        <w:rPr>
          <w:rFonts w:ascii="Arial" w:hAnsi="Arial" w:cs="Arial"/>
        </w:rPr>
        <w:tab/>
      </w:r>
      <w:r w:rsidRPr="00005241">
        <w:rPr>
          <w:rFonts w:ascii="Arial" w:hAnsi="Arial" w:cs="Arial"/>
        </w:rPr>
        <w:t>The Processor shall take such Technical and Organisational Security Measures as are required</w:t>
      </w:r>
      <w:r w:rsidR="006255C5">
        <w:rPr>
          <w:rFonts w:ascii="Arial" w:hAnsi="Arial" w:cs="Arial"/>
        </w:rPr>
        <w:t xml:space="preserve"> </w:t>
      </w:r>
      <w:r w:rsidRPr="00005241">
        <w:rPr>
          <w:rFonts w:ascii="Arial" w:hAnsi="Arial" w:cs="Arial"/>
        </w:rPr>
        <w:t>under its own national law to protect personal data processed by the Processor on behalf of the</w:t>
      </w:r>
      <w:r w:rsidR="006255C5">
        <w:rPr>
          <w:rFonts w:ascii="Arial" w:hAnsi="Arial" w:cs="Arial"/>
        </w:rPr>
        <w:t xml:space="preserve"> </w:t>
      </w:r>
      <w:r w:rsidRPr="00005241">
        <w:rPr>
          <w:rFonts w:ascii="Arial" w:hAnsi="Arial" w:cs="Arial"/>
        </w:rPr>
        <w:t>Controller against unlawful forms of processing. Such Technical and Organisational measures shall</w:t>
      </w:r>
      <w:r w:rsidR="006255C5">
        <w:rPr>
          <w:rFonts w:ascii="Arial" w:hAnsi="Arial" w:cs="Arial"/>
        </w:rPr>
        <w:t xml:space="preserve"> </w:t>
      </w:r>
      <w:r w:rsidRPr="00005241">
        <w:rPr>
          <w:rFonts w:ascii="Arial" w:hAnsi="Arial" w:cs="Arial"/>
        </w:rPr>
        <w:t>include, as a minimum standard of protection, compliance with the legal and practical security</w:t>
      </w:r>
      <w:r w:rsidR="006255C5">
        <w:rPr>
          <w:rFonts w:ascii="Arial" w:hAnsi="Arial" w:cs="Arial"/>
        </w:rPr>
        <w:t xml:space="preserve"> </w:t>
      </w:r>
      <w:r w:rsidRPr="00005241">
        <w:rPr>
          <w:rFonts w:ascii="Arial" w:hAnsi="Arial" w:cs="Arial"/>
        </w:rPr>
        <w:t>requirements set out in Appendix 1 of this Agreement.</w:t>
      </w:r>
    </w:p>
    <w:p w14:paraId="64BF8B5A" w14:textId="77777777" w:rsidR="006255C5" w:rsidRDefault="006255C5" w:rsidP="00005241">
      <w:pPr>
        <w:autoSpaceDE w:val="0"/>
        <w:autoSpaceDN w:val="0"/>
        <w:adjustRightInd w:val="0"/>
        <w:spacing w:after="0" w:line="240" w:lineRule="auto"/>
        <w:rPr>
          <w:rFonts w:ascii="Arial" w:hAnsi="Arial" w:cs="Arial"/>
        </w:rPr>
      </w:pPr>
    </w:p>
    <w:p w14:paraId="2351DADC" w14:textId="77777777" w:rsidR="006255C5" w:rsidRDefault="006255C5" w:rsidP="00005241">
      <w:pPr>
        <w:autoSpaceDE w:val="0"/>
        <w:autoSpaceDN w:val="0"/>
        <w:adjustRightInd w:val="0"/>
        <w:spacing w:after="0" w:line="240" w:lineRule="auto"/>
        <w:rPr>
          <w:rFonts w:ascii="Arial" w:hAnsi="Arial" w:cs="Arial"/>
        </w:rPr>
      </w:pPr>
    </w:p>
    <w:p w14:paraId="1645E844"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CONFIDENTIALITY</w:t>
      </w:r>
    </w:p>
    <w:p w14:paraId="12EC30FA" w14:textId="77777777" w:rsidR="00C92E83" w:rsidRPr="00C92E83" w:rsidRDefault="00C92E83" w:rsidP="00C92E83">
      <w:pPr>
        <w:autoSpaceDE w:val="0"/>
        <w:autoSpaceDN w:val="0"/>
        <w:adjustRightInd w:val="0"/>
        <w:spacing w:after="0" w:line="240" w:lineRule="auto"/>
        <w:rPr>
          <w:rFonts w:ascii="Arial" w:hAnsi="Arial" w:cs="Arial"/>
          <w:b/>
        </w:rPr>
      </w:pPr>
    </w:p>
    <w:p w14:paraId="0A1FAA1C"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4.1 </w:t>
      </w:r>
      <w:r w:rsidR="00C92E83">
        <w:rPr>
          <w:rFonts w:ascii="Arial" w:hAnsi="Arial" w:cs="Arial"/>
        </w:rPr>
        <w:tab/>
      </w:r>
      <w:r w:rsidRPr="00005241">
        <w:rPr>
          <w:rFonts w:ascii="Arial" w:hAnsi="Arial" w:cs="Arial"/>
        </w:rPr>
        <w:t>The Processor agrees that it shall maintain the</w:t>
      </w:r>
      <w:r w:rsidR="00C92E83">
        <w:rPr>
          <w:rFonts w:ascii="Arial" w:hAnsi="Arial" w:cs="Arial"/>
        </w:rPr>
        <w:t xml:space="preserve"> personal data processed by the </w:t>
      </w:r>
      <w:r w:rsidRPr="00005241">
        <w:rPr>
          <w:rFonts w:ascii="Arial" w:hAnsi="Arial" w:cs="Arial"/>
        </w:rPr>
        <w:t>Processor on behalf</w:t>
      </w:r>
      <w:r w:rsidR="00C92E83">
        <w:rPr>
          <w:rFonts w:ascii="Arial" w:hAnsi="Arial" w:cs="Arial"/>
        </w:rPr>
        <w:t xml:space="preserve"> </w:t>
      </w:r>
      <w:r w:rsidRPr="00005241">
        <w:rPr>
          <w:rFonts w:ascii="Arial" w:hAnsi="Arial" w:cs="Arial"/>
        </w:rPr>
        <w:t>of the Controller in confidence. In particular, the Processor agrees that, save with the prior written</w:t>
      </w:r>
      <w:r w:rsidR="00C92E83">
        <w:rPr>
          <w:rFonts w:ascii="Arial" w:hAnsi="Arial" w:cs="Arial"/>
        </w:rPr>
        <w:t xml:space="preserve"> </w:t>
      </w:r>
      <w:r w:rsidRPr="00005241">
        <w:rPr>
          <w:rFonts w:ascii="Arial" w:hAnsi="Arial" w:cs="Arial"/>
        </w:rPr>
        <w:t>consent of the Controller, it shall not disclose any personal data supplied to the Processor by, for, or</w:t>
      </w:r>
      <w:r w:rsidR="00C92E83">
        <w:rPr>
          <w:rFonts w:ascii="Arial" w:hAnsi="Arial" w:cs="Arial"/>
        </w:rPr>
        <w:t xml:space="preserve"> </w:t>
      </w:r>
      <w:r w:rsidRPr="00005241">
        <w:rPr>
          <w:rFonts w:ascii="Arial" w:hAnsi="Arial" w:cs="Arial"/>
        </w:rPr>
        <w:t>on behalf of, the Controller to any third party.</w:t>
      </w:r>
    </w:p>
    <w:p w14:paraId="7BCDABFD" w14:textId="77777777" w:rsidR="00C92E83" w:rsidRDefault="00C92E83" w:rsidP="00C92E83">
      <w:pPr>
        <w:autoSpaceDE w:val="0"/>
        <w:autoSpaceDN w:val="0"/>
        <w:adjustRightInd w:val="0"/>
        <w:spacing w:after="0" w:line="240" w:lineRule="auto"/>
        <w:ind w:left="709" w:hanging="709"/>
        <w:rPr>
          <w:rFonts w:ascii="Arial" w:hAnsi="Arial" w:cs="Arial"/>
        </w:rPr>
      </w:pPr>
    </w:p>
    <w:p w14:paraId="1C4C157A" w14:textId="77777777" w:rsidR="00C92E83" w:rsidRDefault="00C92E83" w:rsidP="00C92E83">
      <w:pPr>
        <w:autoSpaceDE w:val="0"/>
        <w:autoSpaceDN w:val="0"/>
        <w:adjustRightInd w:val="0"/>
        <w:spacing w:after="0" w:line="240" w:lineRule="auto"/>
        <w:ind w:left="709" w:hanging="709"/>
        <w:rPr>
          <w:rFonts w:ascii="Arial" w:hAnsi="Arial" w:cs="Arial"/>
        </w:rPr>
      </w:pPr>
    </w:p>
    <w:p w14:paraId="2DE0B9DF" w14:textId="77777777" w:rsidR="00481ACA"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 xml:space="preserve">4.2 </w:t>
      </w:r>
      <w:r w:rsidR="00C92E83">
        <w:rPr>
          <w:rFonts w:ascii="Arial" w:hAnsi="Arial" w:cs="Arial"/>
        </w:rPr>
        <w:tab/>
      </w:r>
      <w:r w:rsidRPr="00005241">
        <w:rPr>
          <w:rFonts w:ascii="Arial" w:hAnsi="Arial" w:cs="Arial"/>
        </w:rPr>
        <w:t>The Processor shall not make any use of any personal data supplied to it by the Controller otherwise</w:t>
      </w:r>
      <w:r w:rsidR="00C92E83">
        <w:rPr>
          <w:rFonts w:ascii="Arial" w:hAnsi="Arial" w:cs="Arial"/>
        </w:rPr>
        <w:t xml:space="preserve"> </w:t>
      </w:r>
      <w:r w:rsidRPr="00005241">
        <w:rPr>
          <w:rFonts w:ascii="Arial" w:hAnsi="Arial" w:cs="Arial"/>
        </w:rPr>
        <w:t>than in connection with the provision of services to the Controller.</w:t>
      </w:r>
    </w:p>
    <w:p w14:paraId="21475D9B" w14:textId="77777777" w:rsidR="00481ACA" w:rsidRDefault="00481ACA" w:rsidP="00481ACA">
      <w:pPr>
        <w:autoSpaceDE w:val="0"/>
        <w:autoSpaceDN w:val="0"/>
        <w:adjustRightInd w:val="0"/>
        <w:spacing w:after="0" w:line="240" w:lineRule="auto"/>
        <w:ind w:left="709" w:hanging="709"/>
        <w:rPr>
          <w:rFonts w:ascii="Arial" w:hAnsi="Arial" w:cs="Arial"/>
        </w:rPr>
      </w:pPr>
    </w:p>
    <w:p w14:paraId="49DEC29F" w14:textId="77777777" w:rsidR="00481ACA" w:rsidRDefault="00481ACA" w:rsidP="00481ACA">
      <w:pPr>
        <w:autoSpaceDE w:val="0"/>
        <w:autoSpaceDN w:val="0"/>
        <w:adjustRightInd w:val="0"/>
        <w:spacing w:after="0" w:line="240" w:lineRule="auto"/>
        <w:ind w:left="709" w:hanging="709"/>
        <w:rPr>
          <w:rFonts w:ascii="Arial" w:hAnsi="Arial" w:cs="Arial"/>
        </w:rPr>
      </w:pPr>
    </w:p>
    <w:p w14:paraId="01DD3A43" w14:textId="77777777" w:rsidR="00005241" w:rsidRPr="00005241"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4.</w:t>
      </w:r>
      <w:r w:rsidR="00481ACA">
        <w:rPr>
          <w:rFonts w:ascii="Arial" w:hAnsi="Arial" w:cs="Arial"/>
        </w:rPr>
        <w:t>3</w:t>
      </w:r>
      <w:r w:rsidRPr="00005241">
        <w:rPr>
          <w:rFonts w:ascii="Arial" w:hAnsi="Arial" w:cs="Arial"/>
        </w:rPr>
        <w:t xml:space="preserve"> </w:t>
      </w:r>
      <w:r w:rsidR="00C92E83">
        <w:rPr>
          <w:rFonts w:ascii="Arial" w:hAnsi="Arial" w:cs="Arial"/>
        </w:rPr>
        <w:tab/>
      </w:r>
      <w:r w:rsidRPr="00005241">
        <w:rPr>
          <w:rFonts w:ascii="Arial" w:hAnsi="Arial" w:cs="Arial"/>
        </w:rPr>
        <w:t>Nothing in this agreement shall prevent either party from complying with any legal obligation</w:t>
      </w:r>
      <w:r w:rsidR="00C92E83">
        <w:rPr>
          <w:rFonts w:ascii="Arial" w:hAnsi="Arial" w:cs="Arial"/>
        </w:rPr>
        <w:t xml:space="preserve"> </w:t>
      </w:r>
      <w:r w:rsidRPr="00005241">
        <w:rPr>
          <w:rFonts w:ascii="Arial" w:hAnsi="Arial" w:cs="Arial"/>
        </w:rPr>
        <w:t>imposed by a regulator or court. Both parties shall however, where possible, discuss together the</w:t>
      </w:r>
      <w:r w:rsidR="00C92E83">
        <w:rPr>
          <w:rFonts w:ascii="Arial" w:hAnsi="Arial" w:cs="Arial"/>
        </w:rPr>
        <w:t xml:space="preserve"> </w:t>
      </w:r>
      <w:r w:rsidRPr="00005241">
        <w:rPr>
          <w:rFonts w:ascii="Arial" w:hAnsi="Arial" w:cs="Arial"/>
        </w:rPr>
        <w:t>appropriate response to any request from a regulator or court for disclosure of information.</w:t>
      </w:r>
    </w:p>
    <w:p w14:paraId="1F10D06B" w14:textId="77777777" w:rsidR="006255C5" w:rsidRDefault="006255C5" w:rsidP="00005241">
      <w:pPr>
        <w:autoSpaceDE w:val="0"/>
        <w:autoSpaceDN w:val="0"/>
        <w:adjustRightInd w:val="0"/>
        <w:spacing w:after="0" w:line="240" w:lineRule="auto"/>
        <w:rPr>
          <w:rFonts w:ascii="Arial" w:hAnsi="Arial" w:cs="Arial"/>
        </w:rPr>
      </w:pPr>
    </w:p>
    <w:p w14:paraId="63185590" w14:textId="77777777" w:rsidR="006255C5" w:rsidRDefault="006255C5" w:rsidP="00005241">
      <w:pPr>
        <w:autoSpaceDE w:val="0"/>
        <w:autoSpaceDN w:val="0"/>
        <w:adjustRightInd w:val="0"/>
        <w:spacing w:after="0" w:line="240" w:lineRule="auto"/>
        <w:rPr>
          <w:rFonts w:ascii="Arial" w:hAnsi="Arial" w:cs="Arial"/>
        </w:rPr>
      </w:pPr>
    </w:p>
    <w:p w14:paraId="37976B1A"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SUB-CONTRACTING</w:t>
      </w:r>
    </w:p>
    <w:p w14:paraId="46F48C9A" w14:textId="77777777" w:rsidR="00C92E83" w:rsidRPr="00C92E83" w:rsidRDefault="00C92E83" w:rsidP="00C92E83">
      <w:pPr>
        <w:autoSpaceDE w:val="0"/>
        <w:autoSpaceDN w:val="0"/>
        <w:adjustRightInd w:val="0"/>
        <w:spacing w:after="0" w:line="240" w:lineRule="auto"/>
        <w:rPr>
          <w:rFonts w:ascii="Arial" w:hAnsi="Arial" w:cs="Arial"/>
          <w:b/>
        </w:rPr>
      </w:pPr>
    </w:p>
    <w:p w14:paraId="2EC2C6B7" w14:textId="77777777" w:rsidR="00C92E83" w:rsidRDefault="00C92E83" w:rsidP="00005241">
      <w:pPr>
        <w:autoSpaceDE w:val="0"/>
        <w:autoSpaceDN w:val="0"/>
        <w:adjustRightInd w:val="0"/>
        <w:spacing w:after="0" w:line="240" w:lineRule="auto"/>
        <w:rPr>
          <w:rFonts w:ascii="Arial" w:hAnsi="Arial" w:cs="Arial"/>
        </w:rPr>
      </w:pPr>
    </w:p>
    <w:p w14:paraId="014E1AFF"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5.1 </w:t>
      </w:r>
      <w:r w:rsidR="00C92E83">
        <w:rPr>
          <w:rFonts w:ascii="Arial" w:hAnsi="Arial" w:cs="Arial"/>
        </w:rPr>
        <w:tab/>
      </w:r>
      <w:r w:rsidRPr="00005241">
        <w:rPr>
          <w:rFonts w:ascii="Arial" w:hAnsi="Arial" w:cs="Arial"/>
        </w:rPr>
        <w:t>The Processor shall not sub-contract any of its rights or obligations under this Agreement without the</w:t>
      </w:r>
      <w:r w:rsidR="00C92E83">
        <w:rPr>
          <w:rFonts w:ascii="Arial" w:hAnsi="Arial" w:cs="Arial"/>
        </w:rPr>
        <w:t xml:space="preserve"> </w:t>
      </w:r>
      <w:r w:rsidRPr="00005241">
        <w:rPr>
          <w:rFonts w:ascii="Arial" w:hAnsi="Arial" w:cs="Arial"/>
        </w:rPr>
        <w:t>prior written consent of the Controller.</w:t>
      </w:r>
    </w:p>
    <w:p w14:paraId="2C6E6B2D" w14:textId="77777777" w:rsidR="00C92E83" w:rsidRDefault="00C92E83" w:rsidP="00C92E83">
      <w:pPr>
        <w:autoSpaceDE w:val="0"/>
        <w:autoSpaceDN w:val="0"/>
        <w:adjustRightInd w:val="0"/>
        <w:spacing w:after="0" w:line="240" w:lineRule="auto"/>
        <w:ind w:left="709" w:hanging="709"/>
        <w:rPr>
          <w:rFonts w:ascii="Arial" w:hAnsi="Arial" w:cs="Arial"/>
        </w:rPr>
      </w:pPr>
    </w:p>
    <w:p w14:paraId="23125C37" w14:textId="77777777" w:rsidR="00C92E83" w:rsidRDefault="00C92E83" w:rsidP="00C92E83">
      <w:pPr>
        <w:autoSpaceDE w:val="0"/>
        <w:autoSpaceDN w:val="0"/>
        <w:adjustRightInd w:val="0"/>
        <w:spacing w:after="0" w:line="240" w:lineRule="auto"/>
        <w:ind w:left="709" w:hanging="709"/>
        <w:rPr>
          <w:rFonts w:ascii="Arial" w:hAnsi="Arial" w:cs="Arial"/>
        </w:rPr>
      </w:pPr>
    </w:p>
    <w:p w14:paraId="1268782C"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5.2 </w:t>
      </w:r>
      <w:r w:rsidR="00C92E83">
        <w:rPr>
          <w:rFonts w:ascii="Arial" w:hAnsi="Arial" w:cs="Arial"/>
        </w:rPr>
        <w:tab/>
      </w:r>
      <w:r w:rsidRPr="00005241">
        <w:rPr>
          <w:rFonts w:ascii="Arial" w:hAnsi="Arial" w:cs="Arial"/>
        </w:rPr>
        <w:t>Where the Processor, with the consent of the Controller, sub-contracts its obligations under this</w:t>
      </w:r>
      <w:r w:rsidR="00C92E83">
        <w:rPr>
          <w:rFonts w:ascii="Arial" w:hAnsi="Arial" w:cs="Arial"/>
        </w:rPr>
        <w:t xml:space="preserve"> </w:t>
      </w:r>
      <w:r w:rsidRPr="00005241">
        <w:rPr>
          <w:rFonts w:ascii="Arial" w:hAnsi="Arial" w:cs="Arial"/>
        </w:rPr>
        <w:t>agreement it shall do so only by way of a written agreement with the Sub-Contractor which imposes</w:t>
      </w:r>
      <w:r w:rsidR="00C92E83">
        <w:rPr>
          <w:rFonts w:ascii="Arial" w:hAnsi="Arial" w:cs="Arial"/>
        </w:rPr>
        <w:t xml:space="preserve"> </w:t>
      </w:r>
      <w:r w:rsidRPr="00005241">
        <w:rPr>
          <w:rFonts w:ascii="Arial" w:hAnsi="Arial" w:cs="Arial"/>
        </w:rPr>
        <w:t>the same obligations in relation to the security of the processing on the Sub-Contractor as are</w:t>
      </w:r>
      <w:r w:rsidR="00C92E83">
        <w:rPr>
          <w:rFonts w:ascii="Arial" w:hAnsi="Arial" w:cs="Arial"/>
        </w:rPr>
        <w:t xml:space="preserve"> </w:t>
      </w:r>
      <w:r w:rsidRPr="00005241">
        <w:rPr>
          <w:rFonts w:ascii="Arial" w:hAnsi="Arial" w:cs="Arial"/>
        </w:rPr>
        <w:t>imposed on the Processor under this Agreement.</w:t>
      </w:r>
    </w:p>
    <w:p w14:paraId="4CD6E512" w14:textId="77777777" w:rsidR="00C92E83" w:rsidRDefault="00C92E83" w:rsidP="00C92E83">
      <w:pPr>
        <w:autoSpaceDE w:val="0"/>
        <w:autoSpaceDN w:val="0"/>
        <w:adjustRightInd w:val="0"/>
        <w:spacing w:after="0" w:line="240" w:lineRule="auto"/>
        <w:ind w:left="709" w:hanging="709"/>
        <w:rPr>
          <w:rFonts w:ascii="Arial" w:hAnsi="Arial" w:cs="Arial"/>
        </w:rPr>
      </w:pPr>
    </w:p>
    <w:p w14:paraId="6B1EC4C2" w14:textId="77777777" w:rsidR="00C92E83" w:rsidRDefault="00C92E83" w:rsidP="00C92E83">
      <w:pPr>
        <w:autoSpaceDE w:val="0"/>
        <w:autoSpaceDN w:val="0"/>
        <w:adjustRightInd w:val="0"/>
        <w:spacing w:after="0" w:line="240" w:lineRule="auto"/>
        <w:ind w:left="709" w:hanging="709"/>
        <w:rPr>
          <w:rFonts w:ascii="Arial" w:hAnsi="Arial" w:cs="Arial"/>
        </w:rPr>
      </w:pPr>
    </w:p>
    <w:p w14:paraId="166F2723" w14:textId="77777777" w:rsid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5.3 </w:t>
      </w:r>
      <w:r w:rsidR="00C92E83">
        <w:rPr>
          <w:rFonts w:ascii="Arial" w:hAnsi="Arial" w:cs="Arial"/>
        </w:rPr>
        <w:tab/>
      </w:r>
      <w:r w:rsidRPr="00005241">
        <w:rPr>
          <w:rFonts w:ascii="Arial" w:hAnsi="Arial" w:cs="Arial"/>
        </w:rPr>
        <w:t xml:space="preserve">For the avoidance of doubt, where the Sub-Contractor fails to fulfil its obligations under any </w:t>
      </w:r>
      <w:r w:rsidR="00FA072E" w:rsidRPr="00005241">
        <w:rPr>
          <w:rFonts w:ascii="Arial" w:hAnsi="Arial" w:cs="Arial"/>
        </w:rPr>
        <w:t>sub processing</w:t>
      </w:r>
      <w:r w:rsidR="00C92E83">
        <w:rPr>
          <w:rFonts w:ascii="Arial" w:hAnsi="Arial" w:cs="Arial"/>
        </w:rPr>
        <w:t xml:space="preserve"> </w:t>
      </w:r>
      <w:r w:rsidRPr="00005241">
        <w:rPr>
          <w:rFonts w:ascii="Arial" w:hAnsi="Arial" w:cs="Arial"/>
        </w:rPr>
        <w:t>agreement, the Processor shall remain fully liable to the Controller for the fulfilment of its</w:t>
      </w:r>
      <w:r w:rsidR="00C92E83">
        <w:rPr>
          <w:rFonts w:ascii="Arial" w:hAnsi="Arial" w:cs="Arial"/>
        </w:rPr>
        <w:t xml:space="preserve"> </w:t>
      </w:r>
      <w:r w:rsidRPr="00005241">
        <w:rPr>
          <w:rFonts w:ascii="Arial" w:hAnsi="Arial" w:cs="Arial"/>
        </w:rPr>
        <w:t>obligations under this Agreement</w:t>
      </w:r>
    </w:p>
    <w:p w14:paraId="413D297B" w14:textId="77777777" w:rsidR="00906666" w:rsidRDefault="00906666" w:rsidP="00C92E83">
      <w:pPr>
        <w:autoSpaceDE w:val="0"/>
        <w:autoSpaceDN w:val="0"/>
        <w:adjustRightInd w:val="0"/>
        <w:spacing w:after="0" w:line="240" w:lineRule="auto"/>
        <w:ind w:left="709" w:hanging="709"/>
        <w:rPr>
          <w:rFonts w:ascii="Arial" w:hAnsi="Arial" w:cs="Arial"/>
        </w:rPr>
      </w:pPr>
    </w:p>
    <w:p w14:paraId="626D1D43" w14:textId="77777777" w:rsidR="00906666" w:rsidRPr="00005241" w:rsidRDefault="00906666" w:rsidP="00C92E83">
      <w:pPr>
        <w:autoSpaceDE w:val="0"/>
        <w:autoSpaceDN w:val="0"/>
        <w:adjustRightInd w:val="0"/>
        <w:spacing w:after="0" w:line="240" w:lineRule="auto"/>
        <w:ind w:left="709" w:hanging="709"/>
        <w:rPr>
          <w:rFonts w:ascii="Arial" w:hAnsi="Arial" w:cs="Arial"/>
        </w:rPr>
      </w:pPr>
    </w:p>
    <w:p w14:paraId="0F087B6B"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TERM AND TERMINATION</w:t>
      </w:r>
    </w:p>
    <w:p w14:paraId="537376CF" w14:textId="77777777" w:rsidR="00906666" w:rsidRDefault="00906666" w:rsidP="00906666">
      <w:pPr>
        <w:autoSpaceDE w:val="0"/>
        <w:autoSpaceDN w:val="0"/>
        <w:adjustRightInd w:val="0"/>
        <w:spacing w:after="0" w:line="240" w:lineRule="auto"/>
        <w:rPr>
          <w:rFonts w:ascii="Arial" w:hAnsi="Arial" w:cs="Arial"/>
          <w:b/>
        </w:rPr>
      </w:pPr>
    </w:p>
    <w:p w14:paraId="0FA1D338" w14:textId="77777777" w:rsidR="00906666" w:rsidRPr="00906666" w:rsidRDefault="00906666" w:rsidP="00906666">
      <w:pPr>
        <w:autoSpaceDE w:val="0"/>
        <w:autoSpaceDN w:val="0"/>
        <w:adjustRightInd w:val="0"/>
        <w:spacing w:after="0" w:line="240" w:lineRule="auto"/>
        <w:rPr>
          <w:rFonts w:ascii="Arial" w:hAnsi="Arial" w:cs="Arial"/>
          <w:b/>
        </w:rPr>
      </w:pPr>
    </w:p>
    <w:p w14:paraId="4E30D406"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6.1 </w:t>
      </w:r>
      <w:r w:rsidR="00906666">
        <w:rPr>
          <w:rFonts w:ascii="Arial" w:hAnsi="Arial" w:cs="Arial"/>
        </w:rPr>
        <w:tab/>
      </w:r>
      <w:r w:rsidRPr="00005241">
        <w:rPr>
          <w:rFonts w:ascii="Arial" w:hAnsi="Arial" w:cs="Arial"/>
        </w:rPr>
        <w:t>This Agreement shall continue in full force and effect for so long as the Processor is processing</w:t>
      </w:r>
      <w:r w:rsidR="00906666">
        <w:rPr>
          <w:rFonts w:ascii="Arial" w:hAnsi="Arial" w:cs="Arial"/>
        </w:rPr>
        <w:t xml:space="preserve"> </w:t>
      </w:r>
      <w:r w:rsidRPr="00005241">
        <w:rPr>
          <w:rFonts w:ascii="Arial" w:hAnsi="Arial" w:cs="Arial"/>
        </w:rPr>
        <w:t>personal data on behalf of the Controller.</w:t>
      </w:r>
    </w:p>
    <w:p w14:paraId="4242CB5D" w14:textId="77777777" w:rsidR="00906666" w:rsidRDefault="00906666" w:rsidP="00906666">
      <w:pPr>
        <w:autoSpaceDE w:val="0"/>
        <w:autoSpaceDN w:val="0"/>
        <w:adjustRightInd w:val="0"/>
        <w:spacing w:after="0" w:line="240" w:lineRule="auto"/>
        <w:ind w:left="709" w:hanging="709"/>
        <w:rPr>
          <w:rFonts w:ascii="Arial" w:hAnsi="Arial" w:cs="Arial"/>
        </w:rPr>
      </w:pPr>
    </w:p>
    <w:p w14:paraId="178078D1" w14:textId="77777777" w:rsidR="00906666" w:rsidRPr="0089383A" w:rsidRDefault="00906666" w:rsidP="00906666">
      <w:pPr>
        <w:autoSpaceDE w:val="0"/>
        <w:autoSpaceDN w:val="0"/>
        <w:adjustRightInd w:val="0"/>
        <w:spacing w:after="0" w:line="240" w:lineRule="auto"/>
        <w:ind w:left="709" w:hanging="709"/>
        <w:rPr>
          <w:rFonts w:ascii="Arial" w:hAnsi="Arial" w:cs="Arial"/>
        </w:rPr>
      </w:pPr>
    </w:p>
    <w:p w14:paraId="36A7AF16" w14:textId="77777777" w:rsidR="00005241" w:rsidRPr="001A0955" w:rsidRDefault="00005241" w:rsidP="00906666">
      <w:pPr>
        <w:autoSpaceDE w:val="0"/>
        <w:autoSpaceDN w:val="0"/>
        <w:adjustRightInd w:val="0"/>
        <w:spacing w:after="0" w:line="240" w:lineRule="auto"/>
        <w:ind w:left="709" w:hanging="709"/>
        <w:rPr>
          <w:rFonts w:ascii="Arial" w:hAnsi="Arial" w:cs="Arial"/>
          <w:color w:val="FF0000"/>
        </w:rPr>
      </w:pPr>
      <w:r w:rsidRPr="0089383A">
        <w:rPr>
          <w:rFonts w:ascii="Arial" w:hAnsi="Arial" w:cs="Arial"/>
        </w:rPr>
        <w:t xml:space="preserve">6.2 </w:t>
      </w:r>
      <w:r w:rsidR="00906666" w:rsidRPr="0089383A">
        <w:rPr>
          <w:rFonts w:ascii="Arial" w:hAnsi="Arial" w:cs="Arial"/>
        </w:rPr>
        <w:tab/>
      </w:r>
      <w:r w:rsidR="00A02D6F" w:rsidRPr="0089383A">
        <w:rPr>
          <w:rFonts w:ascii="Arial" w:hAnsi="Arial" w:cs="Arial"/>
        </w:rPr>
        <w:t xml:space="preserve">At </w:t>
      </w:r>
      <w:r w:rsidRPr="0089383A">
        <w:rPr>
          <w:rFonts w:ascii="Arial" w:hAnsi="Arial" w:cs="Arial"/>
        </w:rPr>
        <w:t>termination of this Agreement the Processor shall, at the direction of</w:t>
      </w:r>
      <w:r w:rsidR="00906666" w:rsidRPr="0089383A">
        <w:rPr>
          <w:rFonts w:ascii="Arial" w:hAnsi="Arial" w:cs="Arial"/>
        </w:rPr>
        <w:t xml:space="preserve"> </w:t>
      </w:r>
      <w:r w:rsidRPr="0089383A">
        <w:rPr>
          <w:rFonts w:ascii="Arial" w:hAnsi="Arial" w:cs="Arial"/>
        </w:rPr>
        <w:t>the Controller, return all personal data passed to the Processor by the Controller for</w:t>
      </w:r>
      <w:r w:rsidR="00906666" w:rsidRPr="0089383A">
        <w:rPr>
          <w:rFonts w:ascii="Arial" w:hAnsi="Arial" w:cs="Arial"/>
        </w:rPr>
        <w:t xml:space="preserve"> </w:t>
      </w:r>
      <w:r w:rsidRPr="0089383A">
        <w:rPr>
          <w:rFonts w:ascii="Arial" w:hAnsi="Arial" w:cs="Arial"/>
        </w:rPr>
        <w:t xml:space="preserve">processing, </w:t>
      </w:r>
      <w:r w:rsidR="00A02D6F" w:rsidRPr="0089383A">
        <w:rPr>
          <w:rFonts w:ascii="Arial" w:hAnsi="Arial" w:cs="Arial"/>
        </w:rPr>
        <w:t>and</w:t>
      </w:r>
      <w:r w:rsidRPr="0089383A">
        <w:rPr>
          <w:rFonts w:ascii="Arial" w:hAnsi="Arial" w:cs="Arial"/>
        </w:rPr>
        <w:t xml:space="preserve"> on receipt of instructions from the Controller, </w:t>
      </w:r>
      <w:r w:rsidR="00A02D6F" w:rsidRPr="0089383A">
        <w:rPr>
          <w:rFonts w:ascii="Arial" w:hAnsi="Arial" w:cs="Arial"/>
        </w:rPr>
        <w:t xml:space="preserve">provide a destruction certificate to evidence </w:t>
      </w:r>
      <w:r w:rsidR="00FA072E">
        <w:rPr>
          <w:rFonts w:ascii="Arial" w:hAnsi="Arial" w:cs="Arial"/>
        </w:rPr>
        <w:t xml:space="preserve">that </w:t>
      </w:r>
      <w:r w:rsidR="00A02D6F" w:rsidRPr="0089383A">
        <w:rPr>
          <w:rFonts w:ascii="Arial" w:hAnsi="Arial" w:cs="Arial"/>
        </w:rPr>
        <w:t xml:space="preserve">all electronic copies </w:t>
      </w:r>
      <w:r w:rsidR="00FA072E">
        <w:rPr>
          <w:rFonts w:ascii="Arial" w:hAnsi="Arial" w:cs="Arial"/>
        </w:rPr>
        <w:t xml:space="preserve">of </w:t>
      </w:r>
      <w:r w:rsidR="00A02D6F" w:rsidRPr="0089383A">
        <w:rPr>
          <w:rFonts w:ascii="Arial" w:hAnsi="Arial" w:cs="Arial"/>
        </w:rPr>
        <w:t xml:space="preserve">such </w:t>
      </w:r>
      <w:r w:rsidRPr="0089383A">
        <w:rPr>
          <w:rFonts w:ascii="Arial" w:hAnsi="Arial" w:cs="Arial"/>
        </w:rPr>
        <w:t>data</w:t>
      </w:r>
      <w:r w:rsidR="00A02D6F" w:rsidRPr="0089383A">
        <w:rPr>
          <w:rFonts w:ascii="Arial" w:hAnsi="Arial" w:cs="Arial"/>
        </w:rPr>
        <w:t xml:space="preserve"> has been destroyed</w:t>
      </w:r>
      <w:r w:rsidR="00B234DB">
        <w:rPr>
          <w:rFonts w:ascii="Arial" w:hAnsi="Arial" w:cs="Arial"/>
        </w:rPr>
        <w:t>.</w:t>
      </w:r>
    </w:p>
    <w:p w14:paraId="59F4AB91" w14:textId="77777777" w:rsidR="00906666" w:rsidRDefault="00906666" w:rsidP="00005241">
      <w:pPr>
        <w:autoSpaceDE w:val="0"/>
        <w:autoSpaceDN w:val="0"/>
        <w:adjustRightInd w:val="0"/>
        <w:spacing w:after="0" w:line="240" w:lineRule="auto"/>
        <w:rPr>
          <w:rFonts w:ascii="Arial" w:hAnsi="Arial" w:cs="Arial"/>
        </w:rPr>
      </w:pPr>
    </w:p>
    <w:p w14:paraId="1A66CBF2" w14:textId="77777777" w:rsidR="00906666" w:rsidRDefault="00906666" w:rsidP="00005241">
      <w:pPr>
        <w:autoSpaceDE w:val="0"/>
        <w:autoSpaceDN w:val="0"/>
        <w:adjustRightInd w:val="0"/>
        <w:spacing w:after="0" w:line="240" w:lineRule="auto"/>
        <w:rPr>
          <w:rFonts w:ascii="Arial" w:hAnsi="Arial" w:cs="Arial"/>
        </w:rPr>
      </w:pPr>
    </w:p>
    <w:p w14:paraId="74AAB676" w14:textId="77777777" w:rsidR="00005241" w:rsidRPr="00906666" w:rsidRDefault="00005241" w:rsidP="00906666">
      <w:pPr>
        <w:pStyle w:val="ListParagraph"/>
        <w:numPr>
          <w:ilvl w:val="0"/>
          <w:numId w:val="3"/>
        </w:numPr>
        <w:autoSpaceDE w:val="0"/>
        <w:autoSpaceDN w:val="0"/>
        <w:adjustRightInd w:val="0"/>
        <w:spacing w:after="0" w:line="240" w:lineRule="auto"/>
        <w:ind w:left="709" w:hanging="709"/>
        <w:rPr>
          <w:rFonts w:ascii="Arial" w:hAnsi="Arial" w:cs="Arial"/>
          <w:b/>
        </w:rPr>
      </w:pPr>
      <w:r w:rsidRPr="00906666">
        <w:rPr>
          <w:rFonts w:ascii="Arial" w:hAnsi="Arial" w:cs="Arial"/>
          <w:b/>
        </w:rPr>
        <w:t>GOVERNING LAW</w:t>
      </w:r>
    </w:p>
    <w:p w14:paraId="5426CBDF" w14:textId="77777777" w:rsidR="00906666" w:rsidRDefault="00906666" w:rsidP="00005241">
      <w:pPr>
        <w:autoSpaceDE w:val="0"/>
        <w:autoSpaceDN w:val="0"/>
        <w:adjustRightInd w:val="0"/>
        <w:spacing w:after="0" w:line="240" w:lineRule="auto"/>
        <w:rPr>
          <w:rFonts w:ascii="Arial" w:hAnsi="Arial" w:cs="Arial"/>
        </w:rPr>
      </w:pPr>
    </w:p>
    <w:p w14:paraId="6F67FF5A" w14:textId="77777777" w:rsidR="00906666" w:rsidRDefault="00906666" w:rsidP="00005241">
      <w:pPr>
        <w:autoSpaceDE w:val="0"/>
        <w:autoSpaceDN w:val="0"/>
        <w:adjustRightInd w:val="0"/>
        <w:spacing w:after="0" w:line="240" w:lineRule="auto"/>
        <w:rPr>
          <w:rFonts w:ascii="Arial" w:hAnsi="Arial" w:cs="Arial"/>
        </w:rPr>
      </w:pPr>
    </w:p>
    <w:p w14:paraId="03BC1BA1"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7.1 </w:t>
      </w:r>
      <w:r w:rsidR="00906666">
        <w:rPr>
          <w:rFonts w:ascii="Arial" w:hAnsi="Arial" w:cs="Arial"/>
        </w:rPr>
        <w:tab/>
      </w:r>
      <w:r w:rsidRPr="00005241">
        <w:rPr>
          <w:rFonts w:ascii="Arial" w:hAnsi="Arial" w:cs="Arial"/>
        </w:rPr>
        <w:t xml:space="preserve">This Agreement shall be governed by and construed in accordance with the </w:t>
      </w:r>
      <w:r w:rsidR="008A1A9B">
        <w:rPr>
          <w:rFonts w:ascii="Arial" w:hAnsi="Arial" w:cs="Arial"/>
        </w:rPr>
        <w:t xml:space="preserve">English </w:t>
      </w:r>
      <w:r w:rsidR="008A1A9B" w:rsidRPr="00005241">
        <w:rPr>
          <w:rFonts w:ascii="Arial" w:hAnsi="Arial" w:cs="Arial"/>
        </w:rPr>
        <w:t>law</w:t>
      </w:r>
      <w:r w:rsidRPr="00005241">
        <w:rPr>
          <w:rFonts w:ascii="Arial" w:hAnsi="Arial" w:cs="Arial"/>
        </w:rPr>
        <w:t xml:space="preserve"> in which the Controller is established</w:t>
      </w:r>
    </w:p>
    <w:p w14:paraId="627CB3BF" w14:textId="77777777" w:rsidR="00906666" w:rsidRDefault="00906666" w:rsidP="00906666">
      <w:pPr>
        <w:autoSpaceDE w:val="0"/>
        <w:autoSpaceDN w:val="0"/>
        <w:adjustRightInd w:val="0"/>
        <w:spacing w:after="0" w:line="240" w:lineRule="auto"/>
        <w:ind w:left="709" w:hanging="709"/>
        <w:rPr>
          <w:rFonts w:ascii="Arial" w:hAnsi="Arial" w:cs="Arial"/>
        </w:rPr>
      </w:pPr>
    </w:p>
    <w:p w14:paraId="6508926E" w14:textId="77777777" w:rsidR="00906666" w:rsidRDefault="00906666" w:rsidP="00906666">
      <w:pPr>
        <w:autoSpaceDE w:val="0"/>
        <w:autoSpaceDN w:val="0"/>
        <w:adjustRightInd w:val="0"/>
        <w:spacing w:after="0" w:line="240" w:lineRule="auto"/>
        <w:ind w:left="709" w:hanging="709"/>
        <w:rPr>
          <w:rFonts w:ascii="Arial" w:hAnsi="Arial" w:cs="Arial"/>
        </w:rPr>
      </w:pPr>
    </w:p>
    <w:p w14:paraId="14E68352" w14:textId="77777777" w:rsidR="00906666" w:rsidRDefault="00906666" w:rsidP="00906666">
      <w:pPr>
        <w:autoSpaceDE w:val="0"/>
        <w:autoSpaceDN w:val="0"/>
        <w:adjustRightInd w:val="0"/>
        <w:spacing w:after="0" w:line="240" w:lineRule="auto"/>
        <w:ind w:left="709" w:hanging="709"/>
        <w:rPr>
          <w:rFonts w:ascii="Arial" w:hAnsi="Arial" w:cs="Arial"/>
        </w:rPr>
      </w:pPr>
    </w:p>
    <w:p w14:paraId="6A488FD7" w14:textId="77777777" w:rsidR="00906666" w:rsidRDefault="00906666" w:rsidP="00906666">
      <w:pPr>
        <w:autoSpaceDE w:val="0"/>
        <w:autoSpaceDN w:val="0"/>
        <w:adjustRightInd w:val="0"/>
        <w:spacing w:after="0" w:line="240" w:lineRule="auto"/>
        <w:ind w:left="709" w:hanging="709"/>
        <w:rPr>
          <w:rFonts w:ascii="Arial" w:hAnsi="Arial" w:cs="Arial"/>
        </w:rPr>
      </w:pPr>
    </w:p>
    <w:p w14:paraId="7CC32E00" w14:textId="77777777" w:rsidR="00906666" w:rsidRDefault="00005241" w:rsidP="00906666">
      <w:pPr>
        <w:autoSpaceDE w:val="0"/>
        <w:autoSpaceDN w:val="0"/>
        <w:adjustRightInd w:val="0"/>
        <w:spacing w:after="0" w:line="240" w:lineRule="auto"/>
        <w:ind w:left="709" w:hanging="709"/>
        <w:rPr>
          <w:rFonts w:ascii="Arial" w:hAnsi="Arial" w:cs="Arial"/>
        </w:rPr>
      </w:pPr>
      <w:r w:rsidRPr="00906666">
        <w:rPr>
          <w:rFonts w:ascii="Arial" w:hAnsi="Arial" w:cs="Arial"/>
          <w:b/>
        </w:rPr>
        <w:t>AS WITNESS</w:t>
      </w:r>
      <w:r w:rsidRPr="00005241">
        <w:rPr>
          <w:rFonts w:ascii="Arial" w:hAnsi="Arial" w:cs="Arial"/>
        </w:rPr>
        <w:t xml:space="preserve"> this Agreement has been signed on behalf of </w:t>
      </w:r>
      <w:r w:rsidR="00906666">
        <w:rPr>
          <w:rFonts w:ascii="Arial" w:hAnsi="Arial" w:cs="Arial"/>
        </w:rPr>
        <w:t>each of the parties by its duly</w:t>
      </w:r>
    </w:p>
    <w:p w14:paraId="66C8C2B7"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authorised</w:t>
      </w:r>
      <w:r w:rsidR="00906666">
        <w:rPr>
          <w:rFonts w:ascii="Arial" w:hAnsi="Arial" w:cs="Arial"/>
        </w:rPr>
        <w:t xml:space="preserve"> </w:t>
      </w:r>
      <w:r w:rsidRPr="00005241">
        <w:rPr>
          <w:rFonts w:ascii="Arial" w:hAnsi="Arial" w:cs="Arial"/>
        </w:rPr>
        <w:t>representative on the day and year first above written.</w:t>
      </w:r>
    </w:p>
    <w:p w14:paraId="3EE2C51E" w14:textId="77777777" w:rsidR="006255C5" w:rsidRDefault="006255C5" w:rsidP="00005241">
      <w:pPr>
        <w:autoSpaceDE w:val="0"/>
        <w:autoSpaceDN w:val="0"/>
        <w:adjustRightInd w:val="0"/>
        <w:spacing w:after="0" w:line="240" w:lineRule="auto"/>
        <w:rPr>
          <w:rFonts w:ascii="Arial" w:hAnsi="Arial" w:cs="Arial"/>
        </w:rPr>
      </w:pPr>
    </w:p>
    <w:p w14:paraId="1CB0D330" w14:textId="77777777" w:rsidR="006255C5" w:rsidRDefault="006255C5" w:rsidP="00005241">
      <w:pPr>
        <w:autoSpaceDE w:val="0"/>
        <w:autoSpaceDN w:val="0"/>
        <w:adjustRightInd w:val="0"/>
        <w:spacing w:after="0" w:line="240" w:lineRule="auto"/>
        <w:rPr>
          <w:rFonts w:ascii="Arial" w:hAnsi="Arial" w:cs="Arial"/>
        </w:rPr>
      </w:pPr>
    </w:p>
    <w:p w14:paraId="46A29042" w14:textId="77777777" w:rsidR="006255C5" w:rsidRDefault="006255C5" w:rsidP="00005241">
      <w:pPr>
        <w:autoSpaceDE w:val="0"/>
        <w:autoSpaceDN w:val="0"/>
        <w:adjustRightInd w:val="0"/>
        <w:spacing w:after="0" w:line="240" w:lineRule="auto"/>
        <w:rPr>
          <w:rFonts w:ascii="Arial" w:hAnsi="Arial" w:cs="Arial"/>
        </w:rPr>
      </w:pPr>
    </w:p>
    <w:p w14:paraId="65851A2D" w14:textId="77777777" w:rsidR="000B5EC6" w:rsidRDefault="000B5EC6">
      <w:pPr>
        <w:rPr>
          <w:rFonts w:ascii="Arial" w:hAnsi="Arial" w:cs="Arial"/>
          <w:b/>
        </w:rPr>
      </w:pPr>
      <w:r>
        <w:rPr>
          <w:rFonts w:ascii="Arial" w:hAnsi="Arial" w:cs="Arial"/>
          <w:b/>
        </w:rPr>
        <w:br w:type="page"/>
      </w:r>
    </w:p>
    <w:p w14:paraId="3E4A2742" w14:textId="77777777" w:rsidR="00BC1B62" w:rsidRPr="00BC1B62" w:rsidRDefault="00BC1B62" w:rsidP="00BC1B62">
      <w:pPr>
        <w:autoSpaceDE w:val="0"/>
        <w:autoSpaceDN w:val="0"/>
        <w:adjustRightInd w:val="0"/>
        <w:spacing w:after="0" w:line="240" w:lineRule="auto"/>
        <w:rPr>
          <w:rFonts w:ascii="Arial" w:hAnsi="Arial" w:cs="Arial"/>
          <w:b/>
        </w:rPr>
      </w:pPr>
      <w:r w:rsidRPr="00BC1B62">
        <w:rPr>
          <w:rFonts w:ascii="Arial" w:hAnsi="Arial" w:cs="Arial"/>
          <w:b/>
        </w:rPr>
        <w:lastRenderedPageBreak/>
        <w:t>APPENDIX 1</w:t>
      </w:r>
    </w:p>
    <w:p w14:paraId="3DD0F2EE" w14:textId="77777777" w:rsidR="00BC1B62" w:rsidRDefault="00BC1B62" w:rsidP="00BC1B62">
      <w:pPr>
        <w:autoSpaceDE w:val="0"/>
        <w:autoSpaceDN w:val="0"/>
        <w:adjustRightInd w:val="0"/>
        <w:spacing w:after="0" w:line="240" w:lineRule="auto"/>
        <w:rPr>
          <w:rFonts w:ascii="Arial" w:hAnsi="Arial" w:cs="Arial"/>
          <w:sz w:val="15"/>
          <w:szCs w:val="15"/>
        </w:rPr>
      </w:pPr>
    </w:p>
    <w:p w14:paraId="14047A24" w14:textId="77777777" w:rsidR="00BC1B62" w:rsidRDefault="00BC1B62" w:rsidP="00BC1B62">
      <w:pPr>
        <w:autoSpaceDE w:val="0"/>
        <w:autoSpaceDN w:val="0"/>
        <w:adjustRightInd w:val="0"/>
        <w:spacing w:after="0" w:line="240" w:lineRule="auto"/>
        <w:rPr>
          <w:rFonts w:ascii="Arial" w:hAnsi="Arial" w:cs="Arial"/>
          <w:sz w:val="15"/>
          <w:szCs w:val="15"/>
        </w:rPr>
      </w:pPr>
    </w:p>
    <w:p w14:paraId="0ACE7D37" w14:textId="77777777" w:rsidR="00BC1B62" w:rsidRP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Legal requirements</w:t>
      </w:r>
    </w:p>
    <w:p w14:paraId="2EA65B0F"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3F000B24"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7FB842DC" w14:textId="77777777" w:rsidR="00BC1B62" w:rsidRDefault="00BC1B62" w:rsidP="00BC1B62">
      <w:pPr>
        <w:autoSpaceDE w:val="0"/>
        <w:autoSpaceDN w:val="0"/>
        <w:adjustRightInd w:val="0"/>
        <w:spacing w:after="0" w:line="240" w:lineRule="auto"/>
        <w:ind w:left="709" w:hanging="709"/>
        <w:rPr>
          <w:rFonts w:ascii="Arial" w:hAnsi="Arial" w:cs="Arial"/>
        </w:rPr>
      </w:pPr>
      <w:r w:rsidRPr="00BC1B62">
        <w:rPr>
          <w:rFonts w:ascii="Arial" w:hAnsi="Arial" w:cs="Arial"/>
        </w:rPr>
        <w:t xml:space="preserve">1.1 </w:t>
      </w:r>
      <w:r>
        <w:rPr>
          <w:rFonts w:ascii="Arial" w:hAnsi="Arial" w:cs="Arial"/>
        </w:rPr>
        <w:tab/>
      </w:r>
      <w:r>
        <w:rPr>
          <w:rFonts w:ascii="Arial" w:hAnsi="Arial" w:cs="Arial"/>
        </w:rPr>
        <w:tab/>
      </w:r>
      <w:r w:rsidRPr="00BC1B62">
        <w:rPr>
          <w:rFonts w:ascii="Arial" w:hAnsi="Arial" w:cs="Arial"/>
        </w:rPr>
        <w:t>The Processor shall, in respect of the processing of personal data on behalf of the Controller,</w:t>
      </w:r>
      <w:r>
        <w:rPr>
          <w:rFonts w:ascii="Arial" w:hAnsi="Arial" w:cs="Arial"/>
        </w:rPr>
        <w:t xml:space="preserve"> </w:t>
      </w:r>
      <w:r w:rsidRPr="00BC1B62">
        <w:rPr>
          <w:rFonts w:ascii="Arial" w:hAnsi="Arial" w:cs="Arial"/>
        </w:rPr>
        <w:t xml:space="preserve">identify and comply with any specific security provisions imposed by </w:t>
      </w:r>
      <w:r>
        <w:rPr>
          <w:rFonts w:ascii="Arial" w:hAnsi="Arial" w:cs="Arial"/>
        </w:rPr>
        <w:t xml:space="preserve">English </w:t>
      </w:r>
      <w:r w:rsidRPr="00BC1B62">
        <w:rPr>
          <w:rFonts w:ascii="Arial" w:hAnsi="Arial" w:cs="Arial"/>
        </w:rPr>
        <w:t>law.</w:t>
      </w:r>
    </w:p>
    <w:p w14:paraId="5AE9E982" w14:textId="77777777" w:rsidR="00BC1B62" w:rsidRDefault="00BC1B62" w:rsidP="00BC1B62">
      <w:pPr>
        <w:autoSpaceDE w:val="0"/>
        <w:autoSpaceDN w:val="0"/>
        <w:adjustRightInd w:val="0"/>
        <w:spacing w:after="0" w:line="240" w:lineRule="auto"/>
        <w:ind w:left="709" w:hanging="709"/>
        <w:rPr>
          <w:rFonts w:ascii="Arial" w:hAnsi="Arial" w:cs="Arial"/>
        </w:rPr>
      </w:pPr>
    </w:p>
    <w:p w14:paraId="5AAFF62B" w14:textId="77777777" w:rsidR="00BC1B62" w:rsidRPr="00BC1B62" w:rsidRDefault="00BC1B62" w:rsidP="00BC1B62">
      <w:pPr>
        <w:autoSpaceDE w:val="0"/>
        <w:autoSpaceDN w:val="0"/>
        <w:adjustRightInd w:val="0"/>
        <w:spacing w:after="0" w:line="240" w:lineRule="auto"/>
        <w:ind w:left="709" w:hanging="709"/>
        <w:rPr>
          <w:rFonts w:ascii="Arial" w:hAnsi="Arial" w:cs="Arial"/>
        </w:rPr>
      </w:pPr>
    </w:p>
    <w:p w14:paraId="2B83B693" w14:textId="77777777" w:rsid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Practical security measures</w:t>
      </w:r>
    </w:p>
    <w:p w14:paraId="76FFEEE7" w14:textId="77777777" w:rsidR="00BC1B62" w:rsidRDefault="00BC1B62" w:rsidP="00BC1B62">
      <w:pPr>
        <w:autoSpaceDE w:val="0"/>
        <w:autoSpaceDN w:val="0"/>
        <w:adjustRightInd w:val="0"/>
        <w:spacing w:after="0" w:line="240" w:lineRule="auto"/>
        <w:rPr>
          <w:rFonts w:ascii="Arial" w:hAnsi="Arial" w:cs="Arial"/>
          <w:b/>
        </w:rPr>
      </w:pPr>
    </w:p>
    <w:p w14:paraId="537D1B63" w14:textId="77777777" w:rsidR="00BC1B62" w:rsidRPr="00BC1B62" w:rsidRDefault="00BC1B62" w:rsidP="00BC1B62">
      <w:pPr>
        <w:autoSpaceDE w:val="0"/>
        <w:autoSpaceDN w:val="0"/>
        <w:adjustRightInd w:val="0"/>
        <w:spacing w:after="0" w:line="240" w:lineRule="auto"/>
        <w:rPr>
          <w:rFonts w:ascii="Arial" w:hAnsi="Arial" w:cs="Arial"/>
          <w:b/>
        </w:rPr>
      </w:pPr>
    </w:p>
    <w:p w14:paraId="01908E65" w14:textId="77777777" w:rsidR="00BC1B62" w:rsidRPr="00BC1B62" w:rsidRDefault="00BC1B62" w:rsidP="00BC1B62">
      <w:pPr>
        <w:pStyle w:val="ListParagraph"/>
        <w:numPr>
          <w:ilvl w:val="1"/>
          <w:numId w:val="4"/>
        </w:numPr>
        <w:autoSpaceDE w:val="0"/>
        <w:autoSpaceDN w:val="0"/>
        <w:adjustRightInd w:val="0"/>
        <w:spacing w:after="0" w:line="240" w:lineRule="auto"/>
        <w:ind w:left="709" w:hanging="709"/>
        <w:rPr>
          <w:rFonts w:ascii="Arial" w:hAnsi="Arial" w:cs="Arial"/>
        </w:rPr>
      </w:pPr>
      <w:r w:rsidRPr="00BC1B62">
        <w:rPr>
          <w:rFonts w:ascii="Arial" w:hAnsi="Arial" w:cs="Arial"/>
        </w:rPr>
        <w:t>In compliance with its obligations under clause 3.2 with regard to the processing of personal data on behalf of the Controller, the Processor, as a minimum requirement, shall give due consideration to the following types of security measures:</w:t>
      </w:r>
    </w:p>
    <w:p w14:paraId="21B35B9C" w14:textId="77777777" w:rsidR="00BC1B62" w:rsidRPr="00BC1B62" w:rsidRDefault="00BC1B62" w:rsidP="00BC1B62">
      <w:pPr>
        <w:autoSpaceDE w:val="0"/>
        <w:autoSpaceDN w:val="0"/>
        <w:adjustRightInd w:val="0"/>
        <w:spacing w:after="0" w:line="240" w:lineRule="auto"/>
        <w:rPr>
          <w:rFonts w:ascii="Arial" w:hAnsi="Arial" w:cs="Arial"/>
        </w:rPr>
      </w:pPr>
    </w:p>
    <w:p w14:paraId="78CE3BDF"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Information Security Management Systems;</w:t>
      </w:r>
    </w:p>
    <w:p w14:paraId="1ADBDB4E" w14:textId="77777777" w:rsidR="00BC1B62" w:rsidRPr="00BC1B62" w:rsidRDefault="00BC1B62" w:rsidP="00BC1B62">
      <w:pPr>
        <w:autoSpaceDE w:val="0"/>
        <w:autoSpaceDN w:val="0"/>
        <w:adjustRightInd w:val="0"/>
        <w:spacing w:after="0" w:line="240" w:lineRule="auto"/>
        <w:rPr>
          <w:rFonts w:ascii="Arial" w:hAnsi="Arial" w:cs="Arial"/>
        </w:rPr>
      </w:pPr>
    </w:p>
    <w:p w14:paraId="7F78EFD0"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Physical Security;</w:t>
      </w:r>
    </w:p>
    <w:p w14:paraId="5D94EC68" w14:textId="77777777" w:rsidR="00BC1B62" w:rsidRPr="00BC1B62" w:rsidRDefault="00BC1B62" w:rsidP="00BC1B62">
      <w:pPr>
        <w:pStyle w:val="ListParagraph"/>
        <w:rPr>
          <w:rFonts w:ascii="Arial" w:hAnsi="Arial" w:cs="Arial"/>
        </w:rPr>
      </w:pPr>
    </w:p>
    <w:p w14:paraId="353E36B6"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Access Control;</w:t>
      </w:r>
    </w:p>
    <w:p w14:paraId="2EC5B14B" w14:textId="77777777" w:rsidR="00BC1B62" w:rsidRPr="00BC1B62" w:rsidRDefault="00BC1B62" w:rsidP="00BC1B62">
      <w:pPr>
        <w:pStyle w:val="ListParagraph"/>
        <w:rPr>
          <w:rFonts w:ascii="Arial" w:hAnsi="Arial" w:cs="Arial"/>
        </w:rPr>
      </w:pPr>
    </w:p>
    <w:p w14:paraId="712F6787"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Security and Privacy Enhancing Technologies;</w:t>
      </w:r>
    </w:p>
    <w:p w14:paraId="42A3ABB7" w14:textId="77777777" w:rsidR="00BC1B62" w:rsidRPr="00BC1B62" w:rsidRDefault="00BC1B62" w:rsidP="00BC1B62">
      <w:pPr>
        <w:pStyle w:val="ListParagraph"/>
        <w:rPr>
          <w:rFonts w:ascii="Arial" w:hAnsi="Arial" w:cs="Arial"/>
        </w:rPr>
      </w:pPr>
    </w:p>
    <w:p w14:paraId="1BFF671F"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Awareness, training and security checks in relation to personnel;</w:t>
      </w:r>
    </w:p>
    <w:p w14:paraId="3023C95C" w14:textId="77777777" w:rsidR="00BC1B62" w:rsidRPr="00BC1B62" w:rsidRDefault="00BC1B62" w:rsidP="00BC1B62">
      <w:pPr>
        <w:pStyle w:val="ListParagraph"/>
        <w:rPr>
          <w:rFonts w:ascii="Arial" w:hAnsi="Arial" w:cs="Arial"/>
        </w:rPr>
      </w:pPr>
    </w:p>
    <w:p w14:paraId="67F091A1"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Incident/Response Management/Business Continuity; and</w:t>
      </w:r>
    </w:p>
    <w:p w14:paraId="130FCB12" w14:textId="77777777" w:rsidR="00BC1B62" w:rsidRPr="00BC1B62" w:rsidRDefault="00BC1B62" w:rsidP="00BC1B62">
      <w:pPr>
        <w:pStyle w:val="ListParagraph"/>
        <w:rPr>
          <w:rFonts w:ascii="Arial" w:hAnsi="Arial" w:cs="Arial"/>
        </w:rPr>
      </w:pPr>
    </w:p>
    <w:p w14:paraId="5FEE357F" w14:textId="77777777" w:rsidR="00574B16"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Audit Controls/Due Diligence;</w:t>
      </w:r>
    </w:p>
    <w:p w14:paraId="50873FAC" w14:textId="77777777" w:rsidR="000B5EC6" w:rsidRPr="000B5EC6" w:rsidRDefault="000B5EC6" w:rsidP="000B5EC6">
      <w:pPr>
        <w:pStyle w:val="ListParagraph"/>
        <w:rPr>
          <w:rFonts w:ascii="Arial" w:hAnsi="Arial" w:cs="Arial"/>
        </w:rPr>
      </w:pPr>
    </w:p>
    <w:p w14:paraId="6FA290F5" w14:textId="77777777" w:rsidR="000B5EC6" w:rsidRDefault="000B5EC6">
      <w:pPr>
        <w:rPr>
          <w:rFonts w:ascii="Arial" w:hAnsi="Arial" w:cs="Arial"/>
        </w:rPr>
      </w:pPr>
      <w:r>
        <w:rPr>
          <w:rFonts w:ascii="Arial" w:hAnsi="Arial" w:cs="Arial"/>
        </w:rPr>
        <w:br w:type="page"/>
      </w:r>
    </w:p>
    <w:p w14:paraId="4AA00149" w14:textId="77777777" w:rsidR="000B5EC6" w:rsidRDefault="000B5EC6" w:rsidP="000B5EC6">
      <w:pPr>
        <w:autoSpaceDE w:val="0"/>
        <w:autoSpaceDN w:val="0"/>
        <w:adjustRightInd w:val="0"/>
        <w:spacing w:after="0" w:line="240" w:lineRule="auto"/>
        <w:rPr>
          <w:rFonts w:ascii="Arial" w:hAnsi="Arial" w:cs="Arial"/>
        </w:rPr>
      </w:pPr>
    </w:p>
    <w:p w14:paraId="775E3824" w14:textId="77777777" w:rsidR="000B5EC6" w:rsidRDefault="000B5EC6" w:rsidP="000B5EC6">
      <w:pPr>
        <w:autoSpaceDE w:val="0"/>
        <w:autoSpaceDN w:val="0"/>
        <w:adjustRightInd w:val="0"/>
        <w:spacing w:after="0" w:line="240" w:lineRule="auto"/>
        <w:rPr>
          <w:rFonts w:ascii="Arial" w:hAnsi="Arial" w:cs="Arial"/>
        </w:rPr>
      </w:pPr>
    </w:p>
    <w:p w14:paraId="749CA91F" w14:textId="77777777" w:rsidR="000B5EC6" w:rsidRDefault="000B5EC6" w:rsidP="000B5EC6">
      <w:pPr>
        <w:autoSpaceDE w:val="0"/>
        <w:autoSpaceDN w:val="0"/>
        <w:adjustRightInd w:val="0"/>
        <w:spacing w:after="0" w:line="240" w:lineRule="auto"/>
        <w:rPr>
          <w:rFonts w:ascii="Arial" w:hAnsi="Arial" w:cs="Arial"/>
        </w:rPr>
      </w:pPr>
    </w:p>
    <w:p w14:paraId="391107C4" w14:textId="77777777" w:rsidR="000B5EC6" w:rsidRDefault="000B5EC6" w:rsidP="000B5EC6">
      <w:pPr>
        <w:autoSpaceDE w:val="0"/>
        <w:autoSpaceDN w:val="0"/>
        <w:adjustRightInd w:val="0"/>
        <w:spacing w:after="0" w:line="240" w:lineRule="auto"/>
        <w:rPr>
          <w:rFonts w:ascii="Arial" w:hAnsi="Arial" w:cs="Arial"/>
        </w:rPr>
      </w:pPr>
    </w:p>
    <w:p w14:paraId="5D63CDA2" w14:textId="77777777" w:rsidR="000B5EC6" w:rsidRPr="001A0955" w:rsidRDefault="000B5EC6" w:rsidP="000B5EC6">
      <w:pPr>
        <w:autoSpaceDE w:val="0"/>
        <w:autoSpaceDN w:val="0"/>
        <w:adjustRightInd w:val="0"/>
        <w:spacing w:after="0" w:line="240" w:lineRule="auto"/>
        <w:rPr>
          <w:rFonts w:ascii="Arial" w:hAnsi="Arial" w:cs="Arial"/>
          <w:color w:val="FF0000"/>
        </w:rPr>
      </w:pPr>
      <w:r w:rsidRPr="00005241">
        <w:rPr>
          <w:rFonts w:ascii="Arial" w:hAnsi="Arial" w:cs="Arial"/>
        </w:rPr>
        <w:t xml:space="preserve">SIGNED on behalf of </w:t>
      </w:r>
      <w:r w:rsidR="002F1FCC">
        <w:rPr>
          <w:rFonts w:ascii="Arial" w:hAnsi="Arial" w:cs="Arial"/>
          <w:b/>
        </w:rPr>
        <w:t>………………………………………</w:t>
      </w:r>
    </w:p>
    <w:p w14:paraId="58D49B1D" w14:textId="77777777" w:rsidR="000B5EC6" w:rsidRDefault="000B5EC6" w:rsidP="000B5EC6">
      <w:pPr>
        <w:autoSpaceDE w:val="0"/>
        <w:autoSpaceDN w:val="0"/>
        <w:adjustRightInd w:val="0"/>
        <w:spacing w:after="0" w:line="240" w:lineRule="auto"/>
        <w:rPr>
          <w:rFonts w:ascii="Arial" w:hAnsi="Arial" w:cs="Arial"/>
        </w:rPr>
      </w:pPr>
    </w:p>
    <w:p w14:paraId="6F4F8A83" w14:textId="77777777" w:rsidR="001158FE" w:rsidRDefault="001158FE" w:rsidP="000B5EC6">
      <w:pPr>
        <w:autoSpaceDE w:val="0"/>
        <w:autoSpaceDN w:val="0"/>
        <w:adjustRightInd w:val="0"/>
        <w:spacing w:after="0" w:line="240" w:lineRule="auto"/>
        <w:rPr>
          <w:rFonts w:ascii="Arial" w:hAnsi="Arial" w:cs="Arial"/>
        </w:rPr>
      </w:pPr>
    </w:p>
    <w:p w14:paraId="5981C1C5"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61F377E8" w14:textId="77777777" w:rsidR="001158FE" w:rsidRDefault="001158FE" w:rsidP="001158FE">
      <w:pPr>
        <w:autoSpaceDE w:val="0"/>
        <w:autoSpaceDN w:val="0"/>
        <w:adjustRightInd w:val="0"/>
        <w:spacing w:after="0" w:line="240" w:lineRule="auto"/>
        <w:rPr>
          <w:rFonts w:ascii="Arial" w:hAnsi="Arial" w:cs="Arial"/>
        </w:rPr>
      </w:pPr>
    </w:p>
    <w:p w14:paraId="544BFB36" w14:textId="77777777" w:rsidR="001158FE" w:rsidRDefault="001158FE" w:rsidP="001158FE">
      <w:pPr>
        <w:autoSpaceDE w:val="0"/>
        <w:autoSpaceDN w:val="0"/>
        <w:adjustRightInd w:val="0"/>
        <w:spacing w:after="0" w:line="240" w:lineRule="auto"/>
        <w:rPr>
          <w:rFonts w:ascii="Arial" w:hAnsi="Arial" w:cs="Arial"/>
        </w:rPr>
      </w:pPr>
    </w:p>
    <w:p w14:paraId="01F13118"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Pr>
          <w:rFonts w:ascii="Arial" w:hAnsi="Arial" w:cs="Arial"/>
        </w:rPr>
        <w:tab/>
        <w:t>………………………………………………………………………………</w:t>
      </w:r>
    </w:p>
    <w:p w14:paraId="1CF51D78" w14:textId="77777777" w:rsidR="001158FE" w:rsidRDefault="001158FE" w:rsidP="001158FE">
      <w:pPr>
        <w:autoSpaceDE w:val="0"/>
        <w:autoSpaceDN w:val="0"/>
        <w:adjustRightInd w:val="0"/>
        <w:spacing w:after="0" w:line="240" w:lineRule="auto"/>
        <w:rPr>
          <w:rFonts w:ascii="Arial" w:hAnsi="Arial" w:cs="Arial"/>
        </w:rPr>
      </w:pPr>
    </w:p>
    <w:p w14:paraId="02783D79" w14:textId="77777777" w:rsidR="001158FE" w:rsidRDefault="001158FE" w:rsidP="001158FE">
      <w:pPr>
        <w:autoSpaceDE w:val="0"/>
        <w:autoSpaceDN w:val="0"/>
        <w:adjustRightInd w:val="0"/>
        <w:spacing w:after="0" w:line="240" w:lineRule="auto"/>
        <w:rPr>
          <w:rFonts w:ascii="Arial" w:hAnsi="Arial" w:cs="Arial"/>
        </w:rPr>
      </w:pPr>
    </w:p>
    <w:p w14:paraId="59DAE9E7"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Title</w:t>
      </w:r>
      <w:r>
        <w:rPr>
          <w:rFonts w:ascii="Arial" w:hAnsi="Arial" w:cs="Arial"/>
        </w:rPr>
        <w:tab/>
      </w:r>
      <w:r>
        <w:rPr>
          <w:rFonts w:ascii="Arial" w:hAnsi="Arial" w:cs="Arial"/>
        </w:rPr>
        <w:tab/>
        <w:t>………………………………………………………………………………</w:t>
      </w:r>
    </w:p>
    <w:p w14:paraId="3E4C1D6F" w14:textId="77777777" w:rsidR="001158FE" w:rsidRDefault="001158FE" w:rsidP="001158FE">
      <w:pPr>
        <w:autoSpaceDE w:val="0"/>
        <w:autoSpaceDN w:val="0"/>
        <w:adjustRightInd w:val="0"/>
        <w:spacing w:after="0" w:line="240" w:lineRule="auto"/>
        <w:rPr>
          <w:rFonts w:ascii="Arial" w:hAnsi="Arial" w:cs="Arial"/>
        </w:rPr>
      </w:pPr>
    </w:p>
    <w:p w14:paraId="091205FE" w14:textId="77777777" w:rsidR="001158FE" w:rsidRDefault="001158FE" w:rsidP="001158FE">
      <w:pPr>
        <w:autoSpaceDE w:val="0"/>
        <w:autoSpaceDN w:val="0"/>
        <w:adjustRightInd w:val="0"/>
        <w:spacing w:after="0" w:line="240" w:lineRule="auto"/>
        <w:rPr>
          <w:rFonts w:ascii="Arial" w:hAnsi="Arial" w:cs="Arial"/>
        </w:rPr>
      </w:pPr>
    </w:p>
    <w:p w14:paraId="137C8C83"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p>
    <w:p w14:paraId="2C2729A6" w14:textId="77777777" w:rsidR="000B5EC6" w:rsidRDefault="000B5EC6" w:rsidP="000B5EC6">
      <w:pPr>
        <w:autoSpaceDE w:val="0"/>
        <w:autoSpaceDN w:val="0"/>
        <w:adjustRightInd w:val="0"/>
        <w:spacing w:after="0" w:line="240" w:lineRule="auto"/>
        <w:rPr>
          <w:rFonts w:ascii="Arial" w:hAnsi="Arial" w:cs="Arial"/>
        </w:rPr>
      </w:pPr>
    </w:p>
    <w:p w14:paraId="757597A6" w14:textId="77777777" w:rsidR="000B5EC6" w:rsidRDefault="000B5EC6" w:rsidP="000B5EC6">
      <w:pPr>
        <w:autoSpaceDE w:val="0"/>
        <w:autoSpaceDN w:val="0"/>
        <w:adjustRightInd w:val="0"/>
        <w:spacing w:after="0" w:line="240" w:lineRule="auto"/>
        <w:rPr>
          <w:rFonts w:ascii="Arial" w:hAnsi="Arial" w:cs="Arial"/>
        </w:rPr>
      </w:pPr>
    </w:p>
    <w:p w14:paraId="3B47AD0C" w14:textId="77777777" w:rsidR="000B5EC6" w:rsidRDefault="000B5EC6" w:rsidP="000B5EC6">
      <w:pPr>
        <w:autoSpaceDE w:val="0"/>
        <w:autoSpaceDN w:val="0"/>
        <w:adjustRightInd w:val="0"/>
        <w:spacing w:after="0" w:line="240" w:lineRule="auto"/>
        <w:rPr>
          <w:rFonts w:ascii="Arial" w:hAnsi="Arial" w:cs="Arial"/>
        </w:rPr>
      </w:pPr>
    </w:p>
    <w:p w14:paraId="47C67502" w14:textId="77777777" w:rsidR="001158FE" w:rsidRDefault="001158FE" w:rsidP="000B5EC6">
      <w:pPr>
        <w:autoSpaceDE w:val="0"/>
        <w:autoSpaceDN w:val="0"/>
        <w:adjustRightInd w:val="0"/>
        <w:spacing w:after="0" w:line="240" w:lineRule="auto"/>
        <w:rPr>
          <w:rFonts w:ascii="Arial" w:hAnsi="Arial" w:cs="Arial"/>
        </w:rPr>
      </w:pPr>
    </w:p>
    <w:p w14:paraId="2383AACA" w14:textId="77777777" w:rsidR="0022612C" w:rsidRDefault="0022612C" w:rsidP="000B5EC6">
      <w:pPr>
        <w:autoSpaceDE w:val="0"/>
        <w:autoSpaceDN w:val="0"/>
        <w:adjustRightInd w:val="0"/>
        <w:spacing w:after="0" w:line="240" w:lineRule="auto"/>
        <w:rPr>
          <w:rFonts w:ascii="Arial" w:hAnsi="Arial" w:cs="Arial"/>
        </w:rPr>
      </w:pPr>
    </w:p>
    <w:p w14:paraId="0D3BD1CA" w14:textId="77777777" w:rsidR="0022612C" w:rsidRDefault="0022612C" w:rsidP="000B5EC6">
      <w:pPr>
        <w:autoSpaceDE w:val="0"/>
        <w:autoSpaceDN w:val="0"/>
        <w:adjustRightInd w:val="0"/>
        <w:spacing w:after="0" w:line="240" w:lineRule="auto"/>
        <w:rPr>
          <w:rFonts w:ascii="Arial" w:hAnsi="Arial" w:cs="Arial"/>
        </w:rPr>
      </w:pPr>
    </w:p>
    <w:p w14:paraId="4AEBF405" w14:textId="77777777" w:rsidR="001158FE" w:rsidRDefault="001158FE" w:rsidP="000B5EC6">
      <w:pPr>
        <w:autoSpaceDE w:val="0"/>
        <w:autoSpaceDN w:val="0"/>
        <w:adjustRightInd w:val="0"/>
        <w:spacing w:after="0" w:line="240" w:lineRule="auto"/>
        <w:rPr>
          <w:rFonts w:ascii="Arial" w:hAnsi="Arial" w:cs="Arial"/>
        </w:rPr>
      </w:pPr>
    </w:p>
    <w:p w14:paraId="58FD4226" w14:textId="77777777" w:rsidR="001158FE" w:rsidRPr="00005241"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SIGNED on behalf of </w:t>
      </w:r>
      <w:r w:rsidR="002F1FCC">
        <w:rPr>
          <w:rFonts w:ascii="Arial" w:hAnsi="Arial" w:cs="Arial"/>
          <w:b/>
        </w:rPr>
        <w:t>NHS England</w:t>
      </w:r>
    </w:p>
    <w:p w14:paraId="06DF9FF3" w14:textId="77777777" w:rsidR="001158FE" w:rsidRDefault="001158FE" w:rsidP="001158FE">
      <w:pPr>
        <w:autoSpaceDE w:val="0"/>
        <w:autoSpaceDN w:val="0"/>
        <w:adjustRightInd w:val="0"/>
        <w:spacing w:after="0" w:line="240" w:lineRule="auto"/>
        <w:rPr>
          <w:rFonts w:ascii="Arial" w:hAnsi="Arial" w:cs="Arial"/>
        </w:rPr>
      </w:pPr>
    </w:p>
    <w:p w14:paraId="4C07CF38" w14:textId="77777777" w:rsidR="001158FE" w:rsidRDefault="001158FE" w:rsidP="001158FE">
      <w:pPr>
        <w:autoSpaceDE w:val="0"/>
        <w:autoSpaceDN w:val="0"/>
        <w:adjustRightInd w:val="0"/>
        <w:spacing w:after="0" w:line="240" w:lineRule="auto"/>
        <w:rPr>
          <w:rFonts w:ascii="Arial" w:hAnsi="Arial" w:cs="Arial"/>
        </w:rPr>
      </w:pPr>
    </w:p>
    <w:p w14:paraId="62A57C0C"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0194B6FF" w14:textId="77777777" w:rsidR="001158FE" w:rsidRDefault="001158FE" w:rsidP="001158FE">
      <w:pPr>
        <w:autoSpaceDE w:val="0"/>
        <w:autoSpaceDN w:val="0"/>
        <w:adjustRightInd w:val="0"/>
        <w:spacing w:after="0" w:line="240" w:lineRule="auto"/>
        <w:rPr>
          <w:rFonts w:ascii="Arial" w:hAnsi="Arial" w:cs="Arial"/>
        </w:rPr>
      </w:pPr>
    </w:p>
    <w:p w14:paraId="413D17EC" w14:textId="77777777" w:rsidR="001158FE" w:rsidRDefault="001158FE" w:rsidP="001158FE">
      <w:pPr>
        <w:autoSpaceDE w:val="0"/>
        <w:autoSpaceDN w:val="0"/>
        <w:adjustRightInd w:val="0"/>
        <w:spacing w:after="0" w:line="240" w:lineRule="auto"/>
        <w:rPr>
          <w:rFonts w:ascii="Arial" w:hAnsi="Arial" w:cs="Arial"/>
        </w:rPr>
      </w:pPr>
    </w:p>
    <w:p w14:paraId="5FCB96EB"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sidR="00A42FD4">
        <w:rPr>
          <w:rFonts w:ascii="Arial" w:hAnsi="Arial" w:cs="Arial"/>
        </w:rPr>
        <w:tab/>
      </w:r>
    </w:p>
    <w:p w14:paraId="2069A70A" w14:textId="77777777" w:rsidR="001158FE" w:rsidRDefault="001158FE" w:rsidP="001158FE">
      <w:pPr>
        <w:autoSpaceDE w:val="0"/>
        <w:autoSpaceDN w:val="0"/>
        <w:adjustRightInd w:val="0"/>
        <w:spacing w:after="0" w:line="240" w:lineRule="auto"/>
        <w:rPr>
          <w:rFonts w:ascii="Arial" w:hAnsi="Arial" w:cs="Arial"/>
        </w:rPr>
      </w:pPr>
    </w:p>
    <w:p w14:paraId="1039F32B" w14:textId="77777777" w:rsidR="001158FE" w:rsidRDefault="001158FE" w:rsidP="001158FE">
      <w:pPr>
        <w:autoSpaceDE w:val="0"/>
        <w:autoSpaceDN w:val="0"/>
        <w:adjustRightInd w:val="0"/>
        <w:spacing w:after="0" w:line="240" w:lineRule="auto"/>
        <w:rPr>
          <w:rFonts w:ascii="Arial" w:hAnsi="Arial" w:cs="Arial"/>
        </w:rPr>
      </w:pPr>
    </w:p>
    <w:p w14:paraId="1A326581" w14:textId="77777777" w:rsidR="001158FE" w:rsidRPr="00005241" w:rsidRDefault="001158FE" w:rsidP="00A42FD4">
      <w:pPr>
        <w:autoSpaceDE w:val="0"/>
        <w:autoSpaceDN w:val="0"/>
        <w:adjustRightInd w:val="0"/>
        <w:spacing w:after="0" w:line="240" w:lineRule="auto"/>
        <w:ind w:left="2160" w:hanging="2160"/>
        <w:rPr>
          <w:rFonts w:ascii="Arial" w:hAnsi="Arial" w:cs="Arial"/>
        </w:rPr>
      </w:pPr>
      <w:r>
        <w:rPr>
          <w:rFonts w:ascii="Arial" w:hAnsi="Arial" w:cs="Arial"/>
        </w:rPr>
        <w:t>Print Title</w:t>
      </w:r>
      <w:r>
        <w:rPr>
          <w:rFonts w:ascii="Arial" w:hAnsi="Arial" w:cs="Arial"/>
        </w:rPr>
        <w:tab/>
      </w:r>
      <w:r w:rsidR="00A42FD4" w:rsidRPr="001A0955">
        <w:rPr>
          <w:rFonts w:ascii="Arial" w:hAnsi="Arial" w:cs="Arial"/>
          <w:b/>
          <w:color w:val="FF0000"/>
        </w:rPr>
        <w:t xml:space="preserve"> </w:t>
      </w:r>
    </w:p>
    <w:p w14:paraId="1A6CD823" w14:textId="77777777" w:rsidR="001158FE" w:rsidRDefault="001158FE" w:rsidP="001158FE">
      <w:pPr>
        <w:autoSpaceDE w:val="0"/>
        <w:autoSpaceDN w:val="0"/>
        <w:adjustRightInd w:val="0"/>
        <w:spacing w:after="0" w:line="240" w:lineRule="auto"/>
        <w:rPr>
          <w:rFonts w:ascii="Arial" w:hAnsi="Arial" w:cs="Arial"/>
        </w:rPr>
      </w:pPr>
    </w:p>
    <w:p w14:paraId="5CAC7B1F" w14:textId="77777777" w:rsidR="001158FE" w:rsidRDefault="001158FE" w:rsidP="001158FE">
      <w:pPr>
        <w:autoSpaceDE w:val="0"/>
        <w:autoSpaceDN w:val="0"/>
        <w:adjustRightInd w:val="0"/>
        <w:spacing w:after="0" w:line="240" w:lineRule="auto"/>
        <w:rPr>
          <w:rFonts w:ascii="Arial" w:hAnsi="Arial" w:cs="Arial"/>
        </w:rPr>
      </w:pPr>
    </w:p>
    <w:p w14:paraId="5FFC4E3E"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sidR="00A42FD4">
        <w:rPr>
          <w:rFonts w:ascii="Arial" w:hAnsi="Arial" w:cs="Arial"/>
        </w:rPr>
        <w:tab/>
      </w:r>
      <w:r>
        <w:rPr>
          <w:rFonts w:ascii="Arial" w:hAnsi="Arial" w:cs="Arial"/>
        </w:rPr>
        <w:t>………………………………………………………………………………</w:t>
      </w:r>
    </w:p>
    <w:p w14:paraId="6D5295A2" w14:textId="77777777" w:rsidR="001158FE" w:rsidRPr="000B5EC6" w:rsidRDefault="001158FE" w:rsidP="000B5EC6">
      <w:pPr>
        <w:autoSpaceDE w:val="0"/>
        <w:autoSpaceDN w:val="0"/>
        <w:adjustRightInd w:val="0"/>
        <w:spacing w:after="0" w:line="240" w:lineRule="auto"/>
        <w:rPr>
          <w:rFonts w:ascii="Arial" w:hAnsi="Arial" w:cs="Arial"/>
        </w:rPr>
      </w:pPr>
    </w:p>
    <w:sectPr w:rsidR="001158FE" w:rsidRPr="000B5EC6" w:rsidSect="004132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0B31" w14:textId="77777777" w:rsidR="00EC130D" w:rsidRDefault="00EC130D" w:rsidP="004132F1">
      <w:pPr>
        <w:spacing w:after="0" w:line="240" w:lineRule="auto"/>
      </w:pPr>
      <w:r>
        <w:separator/>
      </w:r>
    </w:p>
  </w:endnote>
  <w:endnote w:type="continuationSeparator" w:id="0">
    <w:p w14:paraId="2AA5F044" w14:textId="77777777" w:rsidR="00EC130D" w:rsidRDefault="00EC130D" w:rsidP="0041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9838" w14:textId="77777777" w:rsidR="00E72F72" w:rsidRDefault="00E72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067296"/>
      <w:docPartObj>
        <w:docPartGallery w:val="Page Numbers (Bottom of Page)"/>
        <w:docPartUnique/>
      </w:docPartObj>
    </w:sdtPr>
    <w:sdtEndPr/>
    <w:sdtContent>
      <w:sdt>
        <w:sdtPr>
          <w:id w:val="860082579"/>
          <w:docPartObj>
            <w:docPartGallery w:val="Page Numbers (Top of Page)"/>
            <w:docPartUnique/>
          </w:docPartObj>
        </w:sdtPr>
        <w:sdtEndPr/>
        <w:sdtContent>
          <w:p w14:paraId="683CE8CB" w14:textId="77777777" w:rsidR="004132F1" w:rsidRDefault="004132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07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073C">
              <w:rPr>
                <w:b/>
                <w:bCs/>
                <w:noProof/>
              </w:rPr>
              <w:t>7</w:t>
            </w:r>
            <w:r>
              <w:rPr>
                <w:b/>
                <w:bCs/>
                <w:sz w:val="24"/>
                <w:szCs w:val="24"/>
              </w:rPr>
              <w:fldChar w:fldCharType="end"/>
            </w:r>
          </w:p>
        </w:sdtContent>
      </w:sdt>
    </w:sdtContent>
  </w:sdt>
  <w:p w14:paraId="03BB9C20" w14:textId="77777777" w:rsidR="004132F1" w:rsidRDefault="00413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7840" w14:textId="77777777" w:rsidR="00E72F72" w:rsidRDefault="00E72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6463" w14:textId="77777777" w:rsidR="00EC130D" w:rsidRDefault="00EC130D" w:rsidP="004132F1">
      <w:pPr>
        <w:spacing w:after="0" w:line="240" w:lineRule="auto"/>
      </w:pPr>
      <w:r>
        <w:separator/>
      </w:r>
    </w:p>
  </w:footnote>
  <w:footnote w:type="continuationSeparator" w:id="0">
    <w:p w14:paraId="4F9110F7" w14:textId="77777777" w:rsidR="00EC130D" w:rsidRDefault="00EC130D" w:rsidP="0041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8A42" w14:textId="77777777" w:rsidR="00E72F72" w:rsidRDefault="00E72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AD52" w14:textId="77777777" w:rsidR="00E72F72" w:rsidRDefault="00E72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B46F" w14:textId="4F194098" w:rsidR="00823E9E" w:rsidRDefault="00E72F72" w:rsidP="00E72F72">
    <w:pPr>
      <w:pStyle w:val="Header"/>
      <w:jc w:val="right"/>
    </w:pPr>
    <w:bookmarkStart w:id="0" w:name="_GoBack"/>
    <w:r>
      <w:rPr>
        <w:noProof/>
      </w:rPr>
      <w:drawing>
        <wp:inline distT="0" distB="0" distL="0" distR="0" wp14:anchorId="08D1A717" wp14:editId="16CFE807">
          <wp:extent cx="1249680" cy="511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1810"/>
                  </a:xfrm>
                  <a:prstGeom prst="rect">
                    <a:avLst/>
                  </a:prstGeom>
                  <a:noFill/>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410"/>
    <w:multiLevelType w:val="multilevel"/>
    <w:tmpl w:val="C17671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D55DA5"/>
    <w:multiLevelType w:val="hybridMultilevel"/>
    <w:tmpl w:val="5D283382"/>
    <w:lvl w:ilvl="0" w:tplc="4650F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F403F"/>
    <w:multiLevelType w:val="hybridMultilevel"/>
    <w:tmpl w:val="23FCCB88"/>
    <w:lvl w:ilvl="0" w:tplc="38687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67D77"/>
    <w:multiLevelType w:val="multilevel"/>
    <w:tmpl w:val="C00281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241"/>
    <w:rsid w:val="00005241"/>
    <w:rsid w:val="00015039"/>
    <w:rsid w:val="000655B3"/>
    <w:rsid w:val="000A2E94"/>
    <w:rsid w:val="000B5EC6"/>
    <w:rsid w:val="00107098"/>
    <w:rsid w:val="001158FE"/>
    <w:rsid w:val="00134FCC"/>
    <w:rsid w:val="00196869"/>
    <w:rsid w:val="00197570"/>
    <w:rsid w:val="001A0955"/>
    <w:rsid w:val="001A5652"/>
    <w:rsid w:val="001D34B0"/>
    <w:rsid w:val="0022612C"/>
    <w:rsid w:val="00292B3F"/>
    <w:rsid w:val="002F1FCC"/>
    <w:rsid w:val="00326575"/>
    <w:rsid w:val="003A521F"/>
    <w:rsid w:val="004132F1"/>
    <w:rsid w:val="00430AF2"/>
    <w:rsid w:val="004502C2"/>
    <w:rsid w:val="00451D44"/>
    <w:rsid w:val="004653B0"/>
    <w:rsid w:val="00481ACA"/>
    <w:rsid w:val="00490FF5"/>
    <w:rsid w:val="006255C5"/>
    <w:rsid w:val="00687BA3"/>
    <w:rsid w:val="006C4C9B"/>
    <w:rsid w:val="00714348"/>
    <w:rsid w:val="00820E6B"/>
    <w:rsid w:val="00823E9E"/>
    <w:rsid w:val="0083251A"/>
    <w:rsid w:val="00837562"/>
    <w:rsid w:val="00852CF4"/>
    <w:rsid w:val="0089383A"/>
    <w:rsid w:val="008A1A9B"/>
    <w:rsid w:val="008C60BF"/>
    <w:rsid w:val="00906666"/>
    <w:rsid w:val="009307FF"/>
    <w:rsid w:val="009F6419"/>
    <w:rsid w:val="00A02D6F"/>
    <w:rsid w:val="00A34CEC"/>
    <w:rsid w:val="00A426B9"/>
    <w:rsid w:val="00A42FD4"/>
    <w:rsid w:val="00A73163"/>
    <w:rsid w:val="00B224C1"/>
    <w:rsid w:val="00B234DB"/>
    <w:rsid w:val="00BC1B62"/>
    <w:rsid w:val="00C92E83"/>
    <w:rsid w:val="00CE073C"/>
    <w:rsid w:val="00DE4CCE"/>
    <w:rsid w:val="00E26875"/>
    <w:rsid w:val="00E607E2"/>
    <w:rsid w:val="00E72F72"/>
    <w:rsid w:val="00EC130D"/>
    <w:rsid w:val="00F332A6"/>
    <w:rsid w:val="00F61569"/>
    <w:rsid w:val="00F63F11"/>
    <w:rsid w:val="00F869FD"/>
    <w:rsid w:val="00FA072E"/>
    <w:rsid w:val="00FC681A"/>
    <w:rsid w:val="00FD1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6001848A"/>
  <w15:docId w15:val="{E022DF12-BB89-41E6-9FB4-C4F10D22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41"/>
    <w:pPr>
      <w:ind w:left="720"/>
      <w:contextualSpacing/>
    </w:pPr>
  </w:style>
  <w:style w:type="character" w:styleId="CommentReference">
    <w:name w:val="annotation reference"/>
    <w:basedOn w:val="DefaultParagraphFont"/>
    <w:uiPriority w:val="99"/>
    <w:semiHidden/>
    <w:unhideWhenUsed/>
    <w:rsid w:val="00196869"/>
    <w:rPr>
      <w:sz w:val="16"/>
      <w:szCs w:val="16"/>
    </w:rPr>
  </w:style>
  <w:style w:type="paragraph" w:styleId="CommentText">
    <w:name w:val="annotation text"/>
    <w:basedOn w:val="Normal"/>
    <w:link w:val="CommentTextChar"/>
    <w:uiPriority w:val="99"/>
    <w:semiHidden/>
    <w:unhideWhenUsed/>
    <w:rsid w:val="00196869"/>
    <w:pPr>
      <w:spacing w:line="240" w:lineRule="auto"/>
    </w:pPr>
    <w:rPr>
      <w:sz w:val="20"/>
      <w:szCs w:val="20"/>
    </w:rPr>
  </w:style>
  <w:style w:type="character" w:customStyle="1" w:styleId="CommentTextChar">
    <w:name w:val="Comment Text Char"/>
    <w:basedOn w:val="DefaultParagraphFont"/>
    <w:link w:val="CommentText"/>
    <w:uiPriority w:val="99"/>
    <w:semiHidden/>
    <w:rsid w:val="00196869"/>
    <w:rPr>
      <w:sz w:val="20"/>
      <w:szCs w:val="20"/>
    </w:rPr>
  </w:style>
  <w:style w:type="paragraph" w:styleId="CommentSubject">
    <w:name w:val="annotation subject"/>
    <w:basedOn w:val="CommentText"/>
    <w:next w:val="CommentText"/>
    <w:link w:val="CommentSubjectChar"/>
    <w:uiPriority w:val="99"/>
    <w:semiHidden/>
    <w:unhideWhenUsed/>
    <w:rsid w:val="00196869"/>
    <w:rPr>
      <w:b/>
      <w:bCs/>
    </w:rPr>
  </w:style>
  <w:style w:type="character" w:customStyle="1" w:styleId="CommentSubjectChar">
    <w:name w:val="Comment Subject Char"/>
    <w:basedOn w:val="CommentTextChar"/>
    <w:link w:val="CommentSubject"/>
    <w:uiPriority w:val="99"/>
    <w:semiHidden/>
    <w:rsid w:val="00196869"/>
    <w:rPr>
      <w:b/>
      <w:bCs/>
      <w:sz w:val="20"/>
      <w:szCs w:val="20"/>
    </w:rPr>
  </w:style>
  <w:style w:type="paragraph" w:styleId="BalloonText">
    <w:name w:val="Balloon Text"/>
    <w:basedOn w:val="Normal"/>
    <w:link w:val="BalloonTextChar"/>
    <w:uiPriority w:val="99"/>
    <w:semiHidden/>
    <w:unhideWhenUsed/>
    <w:rsid w:val="0019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69"/>
    <w:rPr>
      <w:rFonts w:ascii="Tahoma" w:hAnsi="Tahoma" w:cs="Tahoma"/>
      <w:sz w:val="16"/>
      <w:szCs w:val="16"/>
    </w:rPr>
  </w:style>
  <w:style w:type="paragraph" w:styleId="Header">
    <w:name w:val="header"/>
    <w:basedOn w:val="Normal"/>
    <w:link w:val="HeaderChar"/>
    <w:uiPriority w:val="99"/>
    <w:unhideWhenUsed/>
    <w:rsid w:val="0041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2F1"/>
  </w:style>
  <w:style w:type="paragraph" w:styleId="Footer">
    <w:name w:val="footer"/>
    <w:basedOn w:val="Normal"/>
    <w:link w:val="FooterChar"/>
    <w:uiPriority w:val="99"/>
    <w:unhideWhenUsed/>
    <w:rsid w:val="0041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Yorkshire Ambulance Service</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Zahid</dc:creator>
  <cp:lastModifiedBy>POWELL, Jacqueline (NHS ENGLAND &amp; NHS IMPROVEMENT - X24)</cp:lastModifiedBy>
  <cp:revision>4</cp:revision>
  <cp:lastPrinted>2015-06-04T11:23:00Z</cp:lastPrinted>
  <dcterms:created xsi:type="dcterms:W3CDTF">2021-01-15T15:01:00Z</dcterms:created>
  <dcterms:modified xsi:type="dcterms:W3CDTF">2021-01-26T16:05:00Z</dcterms:modified>
</cp:coreProperties>
</file>