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00237" w14:textId="75D4BA29" w:rsidR="00477434" w:rsidRPr="000B1598" w:rsidRDefault="00477434" w:rsidP="00477434">
      <w:pPr>
        <w:pStyle w:val="Heading1"/>
        <w:jc w:val="center"/>
        <w:rPr>
          <w:rFonts w:cs="Arial"/>
        </w:rPr>
      </w:pPr>
      <w:r w:rsidRPr="210C51FB">
        <w:rPr>
          <w:rFonts w:cs="Arial"/>
        </w:rPr>
        <w:t xml:space="preserve">Children’s Social Care </w:t>
      </w:r>
      <w:r w:rsidR="00206D2A">
        <w:rPr>
          <w:rFonts w:cs="Arial"/>
        </w:rPr>
        <w:t>– Sector Capability</w:t>
      </w:r>
      <w:r w:rsidR="008E3498">
        <w:rPr>
          <w:rFonts w:cs="Arial"/>
        </w:rPr>
        <w:t>, Capacity and Skills</w:t>
      </w:r>
      <w:r w:rsidR="00206D2A">
        <w:rPr>
          <w:rFonts w:cs="Arial"/>
        </w:rPr>
        <w:t xml:space="preserve"> -</w:t>
      </w:r>
      <w:r w:rsidRPr="210C51FB">
        <w:rPr>
          <w:rFonts w:cs="Arial"/>
        </w:rPr>
        <w:t xml:space="preserve"> PIN</w:t>
      </w:r>
    </w:p>
    <w:p w14:paraId="3F2B8D6C" w14:textId="77777777" w:rsidR="00D87A54" w:rsidRDefault="00D87A54" w:rsidP="00477434"/>
    <w:p w14:paraId="0163C371" w14:textId="09E8CA3A" w:rsidR="00477434" w:rsidRPr="0077010F" w:rsidRDefault="00477434" w:rsidP="000C7567">
      <w:pPr>
        <w:spacing w:line="276" w:lineRule="auto"/>
        <w:rPr>
          <w:rFonts w:cs="Arial"/>
          <w:szCs w:val="24"/>
        </w:rPr>
      </w:pPr>
      <w:r w:rsidRPr="0077010F">
        <w:rPr>
          <w:rFonts w:cs="Arial"/>
          <w:szCs w:val="24"/>
        </w:rPr>
        <w:t>The purpose of this PIN is to initiate market consultation</w:t>
      </w:r>
      <w:r w:rsidR="007E68D1">
        <w:rPr>
          <w:rFonts w:cs="Arial"/>
          <w:szCs w:val="24"/>
        </w:rPr>
        <w:t>; it</w:t>
      </w:r>
      <w:r w:rsidR="007E68D1" w:rsidRPr="0077010F">
        <w:rPr>
          <w:rFonts w:cs="Arial"/>
          <w:szCs w:val="24"/>
        </w:rPr>
        <w:t xml:space="preserve"> </w:t>
      </w:r>
      <w:r w:rsidRPr="0077010F">
        <w:rPr>
          <w:rFonts w:cs="Arial"/>
          <w:szCs w:val="24"/>
        </w:rPr>
        <w:t xml:space="preserve">is not a call for </w:t>
      </w:r>
      <w:r w:rsidR="00C26746">
        <w:rPr>
          <w:rFonts w:cs="Arial"/>
          <w:szCs w:val="24"/>
        </w:rPr>
        <w:t>tenders</w:t>
      </w:r>
      <w:r w:rsidRPr="0077010F">
        <w:rPr>
          <w:rFonts w:cs="Arial"/>
          <w:szCs w:val="24"/>
        </w:rPr>
        <w:t>. The PIN is intended to:</w:t>
      </w:r>
    </w:p>
    <w:p w14:paraId="1CB17B2E" w14:textId="77777777" w:rsidR="00E577FB" w:rsidRPr="0077010F" w:rsidRDefault="00E577FB" w:rsidP="000C7567">
      <w:pPr>
        <w:spacing w:line="276" w:lineRule="auto"/>
        <w:rPr>
          <w:rFonts w:cs="Arial"/>
          <w:szCs w:val="24"/>
        </w:rPr>
      </w:pPr>
    </w:p>
    <w:p w14:paraId="6B4D6C0A" w14:textId="74508C42" w:rsidR="00477434" w:rsidRPr="0077010F" w:rsidRDefault="00477434" w:rsidP="000C7567">
      <w:pPr>
        <w:pStyle w:val="ListParagraph"/>
        <w:numPr>
          <w:ilvl w:val="0"/>
          <w:numId w:val="7"/>
        </w:numPr>
        <w:spacing w:line="276" w:lineRule="auto"/>
        <w:rPr>
          <w:rFonts w:cs="Arial"/>
        </w:rPr>
      </w:pPr>
      <w:r w:rsidRPr="030D53A2">
        <w:rPr>
          <w:rFonts w:cs="Arial"/>
        </w:rPr>
        <w:t>Raise awareness with the market of a potential future procurement process</w:t>
      </w:r>
      <w:r w:rsidR="00A64377" w:rsidRPr="030D53A2">
        <w:rPr>
          <w:rFonts w:cs="Arial"/>
        </w:rPr>
        <w:t>,</w:t>
      </w:r>
      <w:r w:rsidRPr="030D53A2">
        <w:rPr>
          <w:rFonts w:cs="Arial"/>
        </w:rPr>
        <w:t xml:space="preserve"> and to enable time for organisations to begin early discussions with the Department </w:t>
      </w:r>
      <w:r w:rsidR="002F56D9" w:rsidRPr="030D53A2">
        <w:rPr>
          <w:rFonts w:cs="Arial"/>
        </w:rPr>
        <w:t xml:space="preserve">for Education (the department) </w:t>
      </w:r>
      <w:r w:rsidRPr="030D53A2">
        <w:rPr>
          <w:rFonts w:cs="Arial"/>
        </w:rPr>
        <w:t>and each other as to how they may be able to deliver any future contract.</w:t>
      </w:r>
    </w:p>
    <w:p w14:paraId="7E99AAA0" w14:textId="2BA650FF" w:rsidR="3C938085" w:rsidRDefault="3C938085" w:rsidP="000C7567">
      <w:pPr>
        <w:pStyle w:val="ListParagraph"/>
        <w:spacing w:line="276" w:lineRule="auto"/>
        <w:rPr>
          <w:rFonts w:cs="Arial"/>
        </w:rPr>
      </w:pPr>
    </w:p>
    <w:p w14:paraId="643B632F" w14:textId="3FD46D1B" w:rsidR="0FFC6EE9" w:rsidRPr="00527EC6" w:rsidRDefault="0FFC6EE9" w:rsidP="000C7567">
      <w:pPr>
        <w:pStyle w:val="ListParagraph"/>
        <w:numPr>
          <w:ilvl w:val="0"/>
          <w:numId w:val="7"/>
        </w:numPr>
        <w:spacing w:line="276" w:lineRule="auto"/>
        <w:rPr>
          <w:rFonts w:eastAsia="Calibri" w:cs="Arial"/>
          <w:szCs w:val="24"/>
        </w:rPr>
      </w:pPr>
      <w:r w:rsidRPr="00527EC6">
        <w:rPr>
          <w:rFonts w:eastAsia="Calibri" w:cs="Arial"/>
          <w:szCs w:val="24"/>
        </w:rPr>
        <w:t xml:space="preserve">Inform the market that the </w:t>
      </w:r>
      <w:r w:rsidR="00094732" w:rsidRPr="00527EC6">
        <w:rPr>
          <w:rFonts w:eastAsia="Calibri" w:cs="Arial"/>
          <w:szCs w:val="24"/>
        </w:rPr>
        <w:t>d</w:t>
      </w:r>
      <w:r w:rsidRPr="00527EC6">
        <w:rPr>
          <w:rFonts w:eastAsia="Calibri" w:cs="Arial"/>
          <w:szCs w:val="24"/>
        </w:rPr>
        <w:t>epartment will be undertaking market consultation activity, to gather information about the supply market; to explore potential delivery models and associated benefits of those models; and to inform its understanding of the risks and issues relevant to managing transition to, and mobilisation of, any new service arrangements.</w:t>
      </w:r>
    </w:p>
    <w:p w14:paraId="0E4BBCC0" w14:textId="23DB208C" w:rsidR="0040572B" w:rsidRPr="0077010F" w:rsidRDefault="0040572B" w:rsidP="000C7567">
      <w:pPr>
        <w:spacing w:line="276" w:lineRule="auto"/>
        <w:rPr>
          <w:rFonts w:cs="Arial"/>
        </w:rPr>
      </w:pPr>
    </w:p>
    <w:p w14:paraId="6420168E" w14:textId="73C4A02C" w:rsidR="00C85D1F" w:rsidRPr="0077010F" w:rsidRDefault="110AC8E5" w:rsidP="000C7567">
      <w:pPr>
        <w:spacing w:line="276" w:lineRule="auto"/>
        <w:rPr>
          <w:rFonts w:cs="Arial"/>
        </w:rPr>
      </w:pPr>
      <w:r w:rsidRPr="52ECBF6C">
        <w:rPr>
          <w:rFonts w:cs="Arial"/>
        </w:rPr>
        <w:t>This will consist of</w:t>
      </w:r>
      <w:r w:rsidR="0040572B" w:rsidRPr="7EF778FE">
        <w:rPr>
          <w:rFonts w:cs="Arial"/>
        </w:rPr>
        <w:t xml:space="preserve"> </w:t>
      </w:r>
      <w:r w:rsidR="00BD10F6" w:rsidRPr="2298E040">
        <w:rPr>
          <w:rFonts w:cs="Arial"/>
        </w:rPr>
        <w:t xml:space="preserve">an </w:t>
      </w:r>
      <w:r w:rsidR="00B24EA8" w:rsidRPr="2298E040">
        <w:rPr>
          <w:rFonts w:cs="Arial"/>
        </w:rPr>
        <w:t xml:space="preserve">online </w:t>
      </w:r>
      <w:r w:rsidR="0040572B" w:rsidRPr="2298E040">
        <w:rPr>
          <w:rFonts w:cs="Arial"/>
        </w:rPr>
        <w:t>event</w:t>
      </w:r>
      <w:r w:rsidR="00206D2A" w:rsidRPr="2298E040">
        <w:rPr>
          <w:rFonts w:cs="Arial"/>
        </w:rPr>
        <w:t xml:space="preserve"> </w:t>
      </w:r>
      <w:r w:rsidR="5CBB797A" w:rsidRPr="3BB6CE4C">
        <w:rPr>
          <w:rFonts w:cs="Arial"/>
        </w:rPr>
        <w:t xml:space="preserve">which </w:t>
      </w:r>
      <w:r w:rsidR="5CBB797A" w:rsidRPr="5063F2EB">
        <w:rPr>
          <w:rFonts w:cs="Arial"/>
        </w:rPr>
        <w:t xml:space="preserve">will </w:t>
      </w:r>
      <w:r w:rsidR="5CBB797A" w:rsidRPr="79E0D6EC">
        <w:rPr>
          <w:rFonts w:cs="Arial"/>
        </w:rPr>
        <w:t>take place</w:t>
      </w:r>
      <w:r w:rsidR="5CBB797A" w:rsidRPr="2608F07E">
        <w:rPr>
          <w:rFonts w:cs="Arial"/>
        </w:rPr>
        <w:t xml:space="preserve"> </w:t>
      </w:r>
      <w:r w:rsidR="008C0BB1">
        <w:rPr>
          <w:rFonts w:cs="Arial"/>
        </w:rPr>
        <w:t xml:space="preserve">on </w:t>
      </w:r>
      <w:r w:rsidR="00304D27">
        <w:rPr>
          <w:rFonts w:cs="Arial"/>
        </w:rPr>
        <w:t xml:space="preserve">20 </w:t>
      </w:r>
      <w:r w:rsidR="00304D27" w:rsidRPr="006B5E6A">
        <w:rPr>
          <w:rFonts w:cs="Arial"/>
        </w:rPr>
        <w:t>February</w:t>
      </w:r>
      <w:r w:rsidR="00206D2A" w:rsidRPr="00F05249">
        <w:rPr>
          <w:rFonts w:cs="Arial"/>
        </w:rPr>
        <w:t xml:space="preserve"> 2025</w:t>
      </w:r>
      <w:r w:rsidR="000E2585">
        <w:rPr>
          <w:rFonts w:cs="Arial"/>
        </w:rPr>
        <w:t>, time to be confirmed.</w:t>
      </w:r>
      <w:r w:rsidR="000E2585" w:rsidRPr="2298E040">
        <w:rPr>
          <w:rFonts w:cs="Arial"/>
        </w:rPr>
        <w:t xml:space="preserve"> </w:t>
      </w:r>
      <w:r w:rsidR="000E2585">
        <w:rPr>
          <w:rFonts w:cs="Arial"/>
        </w:rPr>
        <w:t xml:space="preserve">If </w:t>
      </w:r>
      <w:r w:rsidR="0040572B" w:rsidRPr="2298E040">
        <w:rPr>
          <w:rFonts w:cs="Arial"/>
        </w:rPr>
        <w:t>you are interested</w:t>
      </w:r>
      <w:r w:rsidR="1D7B3D95" w:rsidRPr="27E3B34B">
        <w:rPr>
          <w:rFonts w:cs="Arial"/>
        </w:rPr>
        <w:t xml:space="preserve"> in </w:t>
      </w:r>
      <w:r w:rsidR="1D7B3D95" w:rsidRPr="75F96650">
        <w:rPr>
          <w:rFonts w:cs="Arial"/>
        </w:rPr>
        <w:t>joining this</w:t>
      </w:r>
      <w:r w:rsidR="1D7B3D95" w:rsidRPr="7C7A7837">
        <w:rPr>
          <w:rFonts w:cs="Arial"/>
        </w:rPr>
        <w:t xml:space="preserve"> </w:t>
      </w:r>
      <w:r w:rsidR="1D7B3D95" w:rsidRPr="2C53EA25">
        <w:rPr>
          <w:rFonts w:cs="Arial"/>
        </w:rPr>
        <w:t>event</w:t>
      </w:r>
      <w:r w:rsidR="0040572B" w:rsidRPr="2298E040">
        <w:rPr>
          <w:rFonts w:cs="Arial"/>
        </w:rPr>
        <w:t>, please contact</w:t>
      </w:r>
      <w:r w:rsidR="00206D2A" w:rsidRPr="2298E040">
        <w:rPr>
          <w:rFonts w:cs="Arial"/>
        </w:rPr>
        <w:t xml:space="preserve"> </w:t>
      </w:r>
      <w:hyperlink r:id="rId9">
        <w:r w:rsidR="00206D2A" w:rsidRPr="2298E040">
          <w:rPr>
            <w:rStyle w:val="Hyperlink"/>
            <w:rFonts w:cs="Arial"/>
          </w:rPr>
          <w:t>emilie.wilkinson@education.gov.uk</w:t>
        </w:r>
      </w:hyperlink>
      <w:r w:rsidR="00206D2A" w:rsidRPr="2298E040">
        <w:rPr>
          <w:rFonts w:cs="Arial"/>
        </w:rPr>
        <w:t xml:space="preserve"> </w:t>
      </w:r>
      <w:r w:rsidR="00802D92">
        <w:rPr>
          <w:rFonts w:cs="Arial"/>
        </w:rPr>
        <w:t xml:space="preserve">and </w:t>
      </w:r>
      <w:hyperlink r:id="rId10" w:history="1">
        <w:r w:rsidR="00802D92" w:rsidRPr="006328E3">
          <w:rPr>
            <w:rStyle w:val="Hyperlink"/>
            <w:rFonts w:cs="Arial"/>
          </w:rPr>
          <w:t>sahir.iqbal@education.gov.uk</w:t>
        </w:r>
      </w:hyperlink>
      <w:r w:rsidR="00802D92">
        <w:rPr>
          <w:rFonts w:cs="Arial"/>
        </w:rPr>
        <w:t xml:space="preserve"> </w:t>
      </w:r>
      <w:r w:rsidR="002030B0">
        <w:rPr>
          <w:rFonts w:cs="Arial"/>
        </w:rPr>
        <w:t xml:space="preserve">who will </w:t>
      </w:r>
      <w:r w:rsidR="0040572B" w:rsidRPr="2298E040">
        <w:rPr>
          <w:rFonts w:cs="Arial"/>
        </w:rPr>
        <w:t>arrange</w:t>
      </w:r>
      <w:r w:rsidR="008F3D70">
        <w:rPr>
          <w:rFonts w:cs="Arial"/>
        </w:rPr>
        <w:t xml:space="preserve"> for</w:t>
      </w:r>
      <w:r w:rsidR="0040572B" w:rsidRPr="2298E040">
        <w:rPr>
          <w:rFonts w:cs="Arial"/>
        </w:rPr>
        <w:t xml:space="preserve"> an </w:t>
      </w:r>
      <w:r w:rsidR="00ED61FC">
        <w:rPr>
          <w:rFonts w:cs="Arial"/>
        </w:rPr>
        <w:t xml:space="preserve">online </w:t>
      </w:r>
      <w:r w:rsidR="0040572B" w:rsidRPr="2298E040">
        <w:rPr>
          <w:rFonts w:cs="Arial"/>
        </w:rPr>
        <w:t xml:space="preserve">invitation to </w:t>
      </w:r>
      <w:r w:rsidR="008645D8">
        <w:rPr>
          <w:rFonts w:cs="Arial"/>
        </w:rPr>
        <w:t>be issued</w:t>
      </w:r>
      <w:r w:rsidR="00ED61FC">
        <w:rPr>
          <w:rFonts w:cs="Arial"/>
        </w:rPr>
        <w:t xml:space="preserve"> in due course</w:t>
      </w:r>
      <w:r w:rsidR="0040572B" w:rsidRPr="2298E040">
        <w:rPr>
          <w:rFonts w:cs="Arial"/>
        </w:rPr>
        <w:t>.</w:t>
      </w:r>
      <w:r w:rsidR="008F3D70">
        <w:rPr>
          <w:rFonts w:cs="Arial"/>
        </w:rPr>
        <w:t xml:space="preserve"> </w:t>
      </w:r>
      <w:r w:rsidR="0040572B" w:rsidRPr="2298E040">
        <w:rPr>
          <w:rFonts w:cs="Arial"/>
        </w:rPr>
        <w:t xml:space="preserve">We intend to share the questions and answers from the </w:t>
      </w:r>
      <w:r w:rsidR="00B64FBC" w:rsidRPr="2298E040">
        <w:rPr>
          <w:rFonts w:cs="Arial"/>
        </w:rPr>
        <w:t>events</w:t>
      </w:r>
      <w:r w:rsidR="0040572B" w:rsidRPr="2298E040">
        <w:rPr>
          <w:rFonts w:cs="Arial"/>
        </w:rPr>
        <w:t xml:space="preserve"> with all potential suppliers. </w:t>
      </w:r>
    </w:p>
    <w:p w14:paraId="420FB8BD" w14:textId="77777777" w:rsidR="00C85D1F" w:rsidRPr="0077010F" w:rsidRDefault="00C85D1F" w:rsidP="000C7567">
      <w:pPr>
        <w:spacing w:line="276" w:lineRule="auto"/>
        <w:rPr>
          <w:rFonts w:cs="Arial"/>
          <w:szCs w:val="24"/>
        </w:rPr>
      </w:pPr>
    </w:p>
    <w:p w14:paraId="651B841B" w14:textId="4AF99CAD" w:rsidR="0037442B" w:rsidRPr="0037442B" w:rsidRDefault="007F2598" w:rsidP="0037442B">
      <w:pPr>
        <w:spacing w:line="276" w:lineRule="auto"/>
        <w:rPr>
          <w:rFonts w:eastAsiaTheme="majorEastAsia" w:cs="Arial"/>
          <w:szCs w:val="24"/>
        </w:rPr>
      </w:pPr>
      <w:r w:rsidRPr="5DEC594C">
        <w:rPr>
          <w:rFonts w:cs="Arial"/>
        </w:rPr>
        <w:t>Th</w:t>
      </w:r>
      <w:r w:rsidR="00AE6F7E" w:rsidRPr="5DEC594C">
        <w:rPr>
          <w:rFonts w:cs="Arial"/>
        </w:rPr>
        <w:t>is</w:t>
      </w:r>
      <w:r w:rsidRPr="5DEC594C">
        <w:rPr>
          <w:rFonts w:cs="Arial"/>
        </w:rPr>
        <w:t xml:space="preserve"> </w:t>
      </w:r>
      <w:r w:rsidR="00AE6F7E" w:rsidRPr="5DEC594C">
        <w:rPr>
          <w:rFonts w:cs="Arial"/>
        </w:rPr>
        <w:t>PIN</w:t>
      </w:r>
      <w:r w:rsidR="0089082B" w:rsidRPr="5DEC594C">
        <w:rPr>
          <w:rFonts w:cs="Arial"/>
        </w:rPr>
        <w:t>,</w:t>
      </w:r>
      <w:r w:rsidR="00AE6F7E" w:rsidRPr="5DEC594C">
        <w:rPr>
          <w:rFonts w:cs="Arial"/>
        </w:rPr>
        <w:t xml:space="preserve"> and </w:t>
      </w:r>
      <w:r w:rsidR="0089082B" w:rsidRPr="5DEC594C">
        <w:rPr>
          <w:rFonts w:cs="Arial"/>
        </w:rPr>
        <w:t xml:space="preserve">the </w:t>
      </w:r>
      <w:r w:rsidR="005707DE" w:rsidRPr="5DEC594C">
        <w:rPr>
          <w:rFonts w:cs="Arial"/>
        </w:rPr>
        <w:t xml:space="preserve">online </w:t>
      </w:r>
      <w:r w:rsidRPr="5DEC594C">
        <w:rPr>
          <w:rFonts w:cs="Arial"/>
        </w:rPr>
        <w:t>event</w:t>
      </w:r>
      <w:r w:rsidR="0089082B" w:rsidRPr="5DEC594C">
        <w:rPr>
          <w:rFonts w:cs="Arial"/>
        </w:rPr>
        <w:t>,</w:t>
      </w:r>
      <w:r w:rsidRPr="5DEC594C">
        <w:rPr>
          <w:rFonts w:cs="Arial"/>
        </w:rPr>
        <w:t xml:space="preserve"> </w:t>
      </w:r>
      <w:r w:rsidR="008E0443" w:rsidRPr="00063751">
        <w:rPr>
          <w:rStyle w:val="cf01"/>
          <w:rFonts w:ascii="Arial" w:eastAsiaTheme="majorEastAsia" w:hAnsi="Arial" w:cs="Arial"/>
          <w:sz w:val="24"/>
          <w:szCs w:val="24"/>
        </w:rPr>
        <w:t>relate to the department’s interest in providing a support offer to help local authorit</w:t>
      </w:r>
      <w:r w:rsidR="00E20005" w:rsidRPr="00063751">
        <w:rPr>
          <w:rStyle w:val="cf01"/>
          <w:rFonts w:ascii="Arial" w:eastAsiaTheme="majorEastAsia" w:hAnsi="Arial" w:cs="Arial"/>
          <w:sz w:val="24"/>
          <w:szCs w:val="24"/>
        </w:rPr>
        <w:t>ies</w:t>
      </w:r>
      <w:r w:rsidR="008E0443" w:rsidRPr="00063751">
        <w:rPr>
          <w:rStyle w:val="cf01"/>
          <w:rFonts w:ascii="Arial" w:eastAsiaTheme="majorEastAsia" w:hAnsi="Arial" w:cs="Arial"/>
          <w:sz w:val="24"/>
          <w:szCs w:val="24"/>
        </w:rPr>
        <w:t xml:space="preserve"> (LA</w:t>
      </w:r>
      <w:r w:rsidR="00E20005" w:rsidRPr="00063751">
        <w:rPr>
          <w:rStyle w:val="cf01"/>
          <w:rFonts w:ascii="Arial" w:eastAsiaTheme="majorEastAsia" w:hAnsi="Arial" w:cs="Arial"/>
          <w:sz w:val="24"/>
          <w:szCs w:val="24"/>
        </w:rPr>
        <w:t>s</w:t>
      </w:r>
      <w:r w:rsidR="008E0443" w:rsidRPr="00063751">
        <w:rPr>
          <w:rStyle w:val="cf01"/>
          <w:rFonts w:ascii="Arial" w:eastAsiaTheme="majorEastAsia" w:hAnsi="Arial" w:cs="Arial"/>
          <w:sz w:val="24"/>
          <w:szCs w:val="24"/>
        </w:rPr>
        <w:t xml:space="preserve">) improve </w:t>
      </w:r>
      <w:r w:rsidR="00B30C20">
        <w:rPr>
          <w:rStyle w:val="cf01"/>
          <w:rFonts w:ascii="Arial" w:eastAsiaTheme="majorEastAsia" w:hAnsi="Arial" w:cs="Arial"/>
          <w:sz w:val="24"/>
          <w:szCs w:val="24"/>
        </w:rPr>
        <w:t xml:space="preserve">their </w:t>
      </w:r>
      <w:r w:rsidR="008E0443" w:rsidRPr="00063751">
        <w:rPr>
          <w:rStyle w:val="cf01"/>
          <w:rFonts w:ascii="Arial" w:eastAsiaTheme="majorEastAsia" w:hAnsi="Arial" w:cs="Arial"/>
          <w:sz w:val="24"/>
          <w:szCs w:val="24"/>
        </w:rPr>
        <w:t>data and digital maturity with respect to children’s social care (CSC) services</w:t>
      </w:r>
      <w:r w:rsidR="00037E60">
        <w:rPr>
          <w:rStyle w:val="cf01"/>
          <w:rFonts w:ascii="Arial" w:eastAsiaTheme="majorEastAsia" w:hAnsi="Arial" w:cs="Arial"/>
          <w:sz w:val="24"/>
          <w:szCs w:val="24"/>
        </w:rPr>
        <w:t>,</w:t>
      </w:r>
      <w:r w:rsidR="009E7DE6">
        <w:rPr>
          <w:rStyle w:val="cf01"/>
          <w:rFonts w:ascii="Arial" w:eastAsiaTheme="majorEastAsia" w:hAnsi="Arial" w:cs="Arial"/>
          <w:sz w:val="24"/>
          <w:szCs w:val="24"/>
        </w:rPr>
        <w:t xml:space="preserve"> to </w:t>
      </w:r>
      <w:r w:rsidR="00F24846">
        <w:rPr>
          <w:rStyle w:val="cf01"/>
          <w:rFonts w:ascii="Arial" w:eastAsiaTheme="majorEastAsia" w:hAnsi="Arial" w:cs="Arial"/>
          <w:sz w:val="24"/>
          <w:szCs w:val="24"/>
        </w:rPr>
        <w:t>help achieve the</w:t>
      </w:r>
      <w:r w:rsidR="000C2681">
        <w:rPr>
          <w:rStyle w:val="cf01"/>
          <w:rFonts w:ascii="Arial" w:eastAsiaTheme="majorEastAsia" w:hAnsi="Arial" w:cs="Arial"/>
          <w:sz w:val="24"/>
          <w:szCs w:val="24"/>
        </w:rPr>
        <w:t xml:space="preserve"> strategic</w:t>
      </w:r>
      <w:r w:rsidR="00F24846">
        <w:rPr>
          <w:rStyle w:val="cf01"/>
          <w:rFonts w:ascii="Arial" w:eastAsiaTheme="majorEastAsia" w:hAnsi="Arial" w:cs="Arial"/>
          <w:sz w:val="24"/>
          <w:szCs w:val="24"/>
        </w:rPr>
        <w:t xml:space="preserve"> objectives set out in the </w:t>
      </w:r>
      <w:hyperlink r:id="rId11" w:history="1">
        <w:r w:rsidR="00F24846" w:rsidRPr="0045186C">
          <w:rPr>
            <w:rStyle w:val="Hyperlink"/>
            <w:rFonts w:eastAsiaTheme="majorEastAsia" w:cs="Arial"/>
            <w:szCs w:val="24"/>
          </w:rPr>
          <w:t>Children’s Social Care Data and Digital Strategy</w:t>
        </w:r>
      </w:hyperlink>
      <w:r w:rsidR="006B419B">
        <w:rPr>
          <w:rStyle w:val="cf01"/>
          <w:rFonts w:ascii="Arial" w:eastAsiaTheme="majorEastAsia" w:hAnsi="Arial" w:cs="Arial"/>
          <w:sz w:val="24"/>
          <w:szCs w:val="24"/>
        </w:rPr>
        <w:t xml:space="preserve">: supporting strong data culture and leadership; </w:t>
      </w:r>
      <w:r w:rsidR="008906A4">
        <w:rPr>
          <w:rStyle w:val="cf01"/>
          <w:rFonts w:ascii="Arial" w:eastAsiaTheme="majorEastAsia" w:hAnsi="Arial" w:cs="Arial"/>
          <w:sz w:val="24"/>
          <w:szCs w:val="24"/>
        </w:rPr>
        <w:t>s</w:t>
      </w:r>
      <w:r w:rsidR="008906A4" w:rsidRPr="008906A4">
        <w:rPr>
          <w:rStyle w:val="cf01"/>
          <w:rFonts w:ascii="Arial" w:eastAsiaTheme="majorEastAsia" w:hAnsi="Arial" w:cs="Arial"/>
          <w:sz w:val="24"/>
          <w:szCs w:val="24"/>
        </w:rPr>
        <w:t>upporting systems and technology to meet sector need</w:t>
      </w:r>
      <w:r w:rsidR="008906A4">
        <w:rPr>
          <w:rStyle w:val="cf01"/>
          <w:rFonts w:ascii="Arial" w:eastAsiaTheme="majorEastAsia" w:hAnsi="Arial" w:cs="Arial"/>
          <w:sz w:val="24"/>
          <w:szCs w:val="24"/>
        </w:rPr>
        <w:t xml:space="preserve">; and </w:t>
      </w:r>
      <w:r w:rsidR="00AC768D">
        <w:rPr>
          <w:rStyle w:val="cf01"/>
          <w:rFonts w:ascii="Arial" w:eastAsiaTheme="majorEastAsia" w:hAnsi="Arial" w:cs="Arial"/>
          <w:sz w:val="24"/>
          <w:szCs w:val="24"/>
        </w:rPr>
        <w:t>i</w:t>
      </w:r>
      <w:r w:rsidR="00B42A1C" w:rsidRPr="00B42A1C">
        <w:rPr>
          <w:rStyle w:val="cf01"/>
          <w:rFonts w:ascii="Arial" w:eastAsiaTheme="majorEastAsia" w:hAnsi="Arial" w:cs="Arial"/>
          <w:sz w:val="24"/>
          <w:szCs w:val="24"/>
        </w:rPr>
        <w:t>mproving the data we collect, share, and use</w:t>
      </w:r>
      <w:r w:rsidR="00B42A1C">
        <w:rPr>
          <w:rStyle w:val="cf01"/>
          <w:rFonts w:ascii="Arial" w:eastAsiaTheme="majorEastAsia" w:hAnsi="Arial" w:cs="Arial"/>
          <w:sz w:val="24"/>
          <w:szCs w:val="24"/>
        </w:rPr>
        <w:t xml:space="preserve">. </w:t>
      </w:r>
      <w:r w:rsidR="0037442B">
        <w:rPr>
          <w:rStyle w:val="cf01"/>
          <w:rFonts w:ascii="Arial" w:eastAsiaTheme="majorEastAsia" w:hAnsi="Arial" w:cs="Arial"/>
          <w:sz w:val="24"/>
          <w:szCs w:val="24"/>
        </w:rPr>
        <w:t xml:space="preserve">There is an </w:t>
      </w:r>
      <w:r w:rsidR="0037442B" w:rsidRPr="0037442B">
        <w:rPr>
          <w:rFonts w:eastAsiaTheme="majorEastAsia" w:cs="Arial"/>
          <w:szCs w:val="24"/>
        </w:rPr>
        <w:t xml:space="preserve">estimated budget of </w:t>
      </w:r>
      <w:r w:rsidR="0037442B">
        <w:rPr>
          <w:rFonts w:eastAsiaTheme="majorEastAsia" w:cs="Arial"/>
          <w:szCs w:val="24"/>
        </w:rPr>
        <w:t>£750K</w:t>
      </w:r>
      <w:r w:rsidR="0037442B" w:rsidRPr="0037442B">
        <w:rPr>
          <w:rFonts w:eastAsiaTheme="majorEastAsia" w:cs="Arial"/>
          <w:szCs w:val="24"/>
        </w:rPr>
        <w:t xml:space="preserve"> </w:t>
      </w:r>
      <w:r w:rsidR="0037442B">
        <w:rPr>
          <w:rFonts w:eastAsiaTheme="majorEastAsia" w:cs="Arial"/>
          <w:szCs w:val="24"/>
        </w:rPr>
        <w:t xml:space="preserve">- </w:t>
      </w:r>
      <w:r w:rsidR="0037442B" w:rsidRPr="0037442B">
        <w:rPr>
          <w:rFonts w:eastAsiaTheme="majorEastAsia" w:cs="Arial"/>
          <w:szCs w:val="24"/>
        </w:rPr>
        <w:t xml:space="preserve">£1m for </w:t>
      </w:r>
      <w:r w:rsidR="0037442B">
        <w:rPr>
          <w:rFonts w:eastAsiaTheme="majorEastAsia" w:cs="Arial"/>
          <w:szCs w:val="24"/>
        </w:rPr>
        <w:t>year one (</w:t>
      </w:r>
      <w:r w:rsidR="0037442B" w:rsidRPr="0037442B">
        <w:rPr>
          <w:rFonts w:eastAsiaTheme="majorEastAsia" w:cs="Arial"/>
          <w:szCs w:val="24"/>
        </w:rPr>
        <w:t>25/26</w:t>
      </w:r>
      <w:r w:rsidR="0037442B">
        <w:rPr>
          <w:rFonts w:eastAsiaTheme="majorEastAsia" w:cs="Arial"/>
          <w:szCs w:val="24"/>
        </w:rPr>
        <w:t>)</w:t>
      </w:r>
      <w:r w:rsidR="0037442B" w:rsidRPr="0037442B">
        <w:rPr>
          <w:rFonts w:eastAsiaTheme="majorEastAsia" w:cs="Arial"/>
          <w:szCs w:val="24"/>
        </w:rPr>
        <w:t>, with expectations (subject to future funding decisions) to grow spend to approximately £2m per year</w:t>
      </w:r>
      <w:r w:rsidR="00A51D01">
        <w:rPr>
          <w:rFonts w:eastAsiaTheme="majorEastAsia" w:cs="Arial"/>
          <w:szCs w:val="24"/>
        </w:rPr>
        <w:t xml:space="preserve"> for a further 2 years.</w:t>
      </w:r>
    </w:p>
    <w:p w14:paraId="722D179F" w14:textId="6BA7E569" w:rsidR="00B42A1C" w:rsidRDefault="00B42A1C" w:rsidP="000C7567">
      <w:pPr>
        <w:spacing w:line="276" w:lineRule="auto"/>
        <w:rPr>
          <w:rStyle w:val="cf01"/>
          <w:rFonts w:ascii="Arial" w:eastAsiaTheme="majorEastAsia" w:hAnsi="Arial" w:cs="Arial"/>
          <w:sz w:val="24"/>
          <w:szCs w:val="24"/>
        </w:rPr>
      </w:pPr>
    </w:p>
    <w:p w14:paraId="6B0CCF95" w14:textId="77777777" w:rsidR="00B42A1C" w:rsidRDefault="00B42A1C" w:rsidP="000C7567">
      <w:pPr>
        <w:spacing w:line="276" w:lineRule="auto"/>
        <w:rPr>
          <w:rStyle w:val="cf01"/>
          <w:rFonts w:ascii="Arial" w:eastAsiaTheme="majorEastAsia" w:hAnsi="Arial" w:cs="Arial"/>
          <w:sz w:val="24"/>
          <w:szCs w:val="24"/>
        </w:rPr>
      </w:pPr>
    </w:p>
    <w:p w14:paraId="44A8B5AC" w14:textId="1E0DD938" w:rsidR="008758F9" w:rsidRDefault="005F3D87" w:rsidP="000C7567">
      <w:pPr>
        <w:spacing w:line="276" w:lineRule="auto"/>
        <w:rPr>
          <w:rStyle w:val="cf01"/>
          <w:rFonts w:ascii="Arial" w:eastAsiaTheme="majorEastAsia" w:hAnsi="Arial" w:cs="Arial"/>
          <w:sz w:val="24"/>
          <w:szCs w:val="24"/>
        </w:rPr>
      </w:pPr>
      <w:r>
        <w:rPr>
          <w:rStyle w:val="cf01"/>
          <w:rFonts w:ascii="Arial" w:eastAsiaTheme="majorEastAsia" w:hAnsi="Arial" w:cs="Arial"/>
          <w:sz w:val="24"/>
          <w:szCs w:val="24"/>
        </w:rPr>
        <w:t xml:space="preserve">We are looking for a supplier (or consortia </w:t>
      </w:r>
      <w:r w:rsidRPr="34483390">
        <w:rPr>
          <w:rStyle w:val="cf01"/>
          <w:rFonts w:ascii="Arial" w:eastAsiaTheme="majorEastAsia" w:hAnsi="Arial" w:cs="Arial"/>
          <w:sz w:val="24"/>
          <w:szCs w:val="24"/>
        </w:rPr>
        <w:t>o</w:t>
      </w:r>
      <w:r w:rsidR="20013EFA" w:rsidRPr="34483390">
        <w:rPr>
          <w:rStyle w:val="cf01"/>
          <w:rFonts w:ascii="Arial" w:eastAsiaTheme="majorEastAsia" w:hAnsi="Arial" w:cs="Arial"/>
          <w:sz w:val="24"/>
          <w:szCs w:val="24"/>
        </w:rPr>
        <w:t>f</w:t>
      </w:r>
      <w:r>
        <w:rPr>
          <w:rStyle w:val="cf01"/>
          <w:rFonts w:ascii="Arial" w:eastAsiaTheme="majorEastAsia" w:hAnsi="Arial" w:cs="Arial"/>
          <w:sz w:val="24"/>
          <w:szCs w:val="24"/>
        </w:rPr>
        <w:t xml:space="preserve"> suppliers) to </w:t>
      </w:r>
      <w:r w:rsidR="00681272">
        <w:rPr>
          <w:rStyle w:val="cf01"/>
          <w:rFonts w:ascii="Arial" w:eastAsiaTheme="majorEastAsia" w:hAnsi="Arial" w:cs="Arial"/>
          <w:sz w:val="24"/>
          <w:szCs w:val="24"/>
        </w:rPr>
        <w:t>scope, test</w:t>
      </w:r>
      <w:r w:rsidR="00126819">
        <w:rPr>
          <w:rStyle w:val="cf01"/>
          <w:rFonts w:ascii="Arial" w:eastAsiaTheme="majorEastAsia" w:hAnsi="Arial" w:cs="Arial"/>
          <w:sz w:val="24"/>
          <w:szCs w:val="24"/>
        </w:rPr>
        <w:t xml:space="preserve"> and </w:t>
      </w:r>
      <w:r w:rsidR="00681272">
        <w:rPr>
          <w:rStyle w:val="cf01"/>
          <w:rFonts w:ascii="Arial" w:eastAsiaTheme="majorEastAsia" w:hAnsi="Arial" w:cs="Arial"/>
          <w:sz w:val="24"/>
          <w:szCs w:val="24"/>
        </w:rPr>
        <w:t xml:space="preserve">begin </w:t>
      </w:r>
      <w:r w:rsidR="00C3284B">
        <w:rPr>
          <w:rStyle w:val="cf01"/>
          <w:rFonts w:ascii="Arial" w:eastAsiaTheme="majorEastAsia" w:hAnsi="Arial" w:cs="Arial"/>
          <w:sz w:val="24"/>
          <w:szCs w:val="24"/>
        </w:rPr>
        <w:t>deliver</w:t>
      </w:r>
      <w:r w:rsidR="00681272">
        <w:rPr>
          <w:rStyle w:val="cf01"/>
          <w:rFonts w:ascii="Arial" w:eastAsiaTheme="majorEastAsia" w:hAnsi="Arial" w:cs="Arial"/>
          <w:sz w:val="24"/>
          <w:szCs w:val="24"/>
        </w:rPr>
        <w:t>ing</w:t>
      </w:r>
      <w:r w:rsidR="00D26758">
        <w:rPr>
          <w:rStyle w:val="cf01"/>
          <w:rFonts w:ascii="Arial" w:eastAsiaTheme="majorEastAsia" w:hAnsi="Arial" w:cs="Arial"/>
          <w:sz w:val="24"/>
          <w:szCs w:val="24"/>
        </w:rPr>
        <w:t xml:space="preserve"> a</w:t>
      </w:r>
      <w:r w:rsidR="00C3284B">
        <w:rPr>
          <w:rStyle w:val="cf01"/>
          <w:rFonts w:ascii="Arial" w:eastAsiaTheme="majorEastAsia" w:hAnsi="Arial" w:cs="Arial"/>
          <w:sz w:val="24"/>
          <w:szCs w:val="24"/>
        </w:rPr>
        <w:t xml:space="preserve"> </w:t>
      </w:r>
      <w:r w:rsidR="005B305F" w:rsidRPr="00063751">
        <w:rPr>
          <w:rStyle w:val="cf21"/>
          <w:rFonts w:ascii="Arial" w:eastAsiaTheme="majorEastAsia" w:hAnsi="Arial" w:cs="Arial"/>
          <w:sz w:val="24"/>
          <w:szCs w:val="24"/>
        </w:rPr>
        <w:t>support offer to the sector</w:t>
      </w:r>
      <w:r w:rsidR="005B305F">
        <w:rPr>
          <w:rStyle w:val="cf21"/>
          <w:rFonts w:ascii="Arial" w:eastAsiaTheme="majorEastAsia" w:hAnsi="Arial" w:cs="Arial"/>
          <w:sz w:val="24"/>
          <w:szCs w:val="24"/>
        </w:rPr>
        <w:t xml:space="preserve">, </w:t>
      </w:r>
      <w:r w:rsidR="00D249B7">
        <w:rPr>
          <w:rStyle w:val="cf21"/>
          <w:rFonts w:ascii="Arial" w:eastAsiaTheme="majorEastAsia" w:hAnsi="Arial" w:cs="Arial"/>
          <w:sz w:val="24"/>
          <w:szCs w:val="24"/>
        </w:rPr>
        <w:t>as</w:t>
      </w:r>
      <w:r w:rsidR="00C4316F">
        <w:rPr>
          <w:rStyle w:val="cf21"/>
          <w:rFonts w:ascii="Arial" w:eastAsiaTheme="majorEastAsia" w:hAnsi="Arial" w:cs="Arial"/>
          <w:sz w:val="24"/>
          <w:szCs w:val="24"/>
        </w:rPr>
        <w:t xml:space="preserve"> </w:t>
      </w:r>
      <w:r w:rsidR="00C4316F">
        <w:rPr>
          <w:rStyle w:val="cf01"/>
          <w:rFonts w:ascii="Arial" w:eastAsiaTheme="majorEastAsia" w:hAnsi="Arial" w:cs="Arial"/>
          <w:sz w:val="24"/>
          <w:szCs w:val="24"/>
        </w:rPr>
        <w:t>a centre of excellence for children’s social care data and digital</w:t>
      </w:r>
      <w:r w:rsidR="00390B3A">
        <w:rPr>
          <w:rStyle w:val="cf01"/>
          <w:rFonts w:ascii="Arial" w:eastAsiaTheme="majorEastAsia" w:hAnsi="Arial" w:cs="Arial"/>
          <w:sz w:val="24"/>
          <w:szCs w:val="24"/>
        </w:rPr>
        <w:t xml:space="preserve">, to </w:t>
      </w:r>
      <w:r w:rsidR="00D763CC">
        <w:rPr>
          <w:rStyle w:val="cf01"/>
          <w:rFonts w:ascii="Arial" w:eastAsiaTheme="majorEastAsia" w:hAnsi="Arial" w:cs="Arial"/>
          <w:sz w:val="24"/>
          <w:szCs w:val="24"/>
        </w:rPr>
        <w:t xml:space="preserve">help </w:t>
      </w:r>
      <w:r w:rsidR="00E737CB">
        <w:rPr>
          <w:rStyle w:val="cf01"/>
          <w:rFonts w:ascii="Arial" w:eastAsiaTheme="majorEastAsia" w:hAnsi="Arial" w:cs="Arial"/>
          <w:sz w:val="24"/>
          <w:szCs w:val="24"/>
        </w:rPr>
        <w:t xml:space="preserve">build the sector’s data and digital </w:t>
      </w:r>
      <w:r w:rsidR="00BF3E91">
        <w:rPr>
          <w:rStyle w:val="cf01"/>
          <w:rFonts w:ascii="Arial" w:eastAsiaTheme="majorEastAsia" w:hAnsi="Arial" w:cs="Arial"/>
          <w:sz w:val="24"/>
          <w:szCs w:val="24"/>
        </w:rPr>
        <w:t>capacity</w:t>
      </w:r>
      <w:r w:rsidR="00C4316F">
        <w:rPr>
          <w:rStyle w:val="cf01"/>
          <w:rFonts w:ascii="Arial" w:eastAsiaTheme="majorEastAsia" w:hAnsi="Arial" w:cs="Arial"/>
          <w:sz w:val="24"/>
          <w:szCs w:val="24"/>
        </w:rPr>
        <w:t xml:space="preserve">. </w:t>
      </w:r>
      <w:r w:rsidR="000D3EDD">
        <w:rPr>
          <w:rStyle w:val="cf01"/>
          <w:rFonts w:ascii="Arial" w:eastAsiaTheme="majorEastAsia" w:hAnsi="Arial" w:cs="Arial"/>
          <w:sz w:val="24"/>
          <w:szCs w:val="24"/>
        </w:rPr>
        <w:t xml:space="preserve">We expect it to </w:t>
      </w:r>
      <w:r w:rsidR="01CE326F" w:rsidRPr="422DAAAB">
        <w:rPr>
          <w:rStyle w:val="cf01"/>
          <w:rFonts w:ascii="Arial" w:eastAsiaTheme="majorEastAsia" w:hAnsi="Arial" w:cs="Arial"/>
          <w:sz w:val="24"/>
          <w:szCs w:val="24"/>
        </w:rPr>
        <w:t>involve</w:t>
      </w:r>
      <w:r w:rsidR="2AC0A5EF" w:rsidRPr="422DAAAB">
        <w:rPr>
          <w:rStyle w:val="cf01"/>
          <w:rFonts w:ascii="Arial" w:eastAsiaTheme="majorEastAsia" w:hAnsi="Arial" w:cs="Arial"/>
          <w:sz w:val="24"/>
          <w:szCs w:val="24"/>
        </w:rPr>
        <w:t>:</w:t>
      </w:r>
    </w:p>
    <w:p w14:paraId="5C68A3FC" w14:textId="612B2547" w:rsidR="008758F9" w:rsidRDefault="00000C9D">
      <w:pPr>
        <w:pStyle w:val="ListParagraph"/>
        <w:numPr>
          <w:ilvl w:val="0"/>
          <w:numId w:val="13"/>
        </w:numPr>
        <w:spacing w:line="276" w:lineRule="auto"/>
        <w:rPr>
          <w:rStyle w:val="cf01"/>
          <w:rFonts w:ascii="Arial" w:eastAsiaTheme="majorEastAsia" w:hAnsi="Arial" w:cs="Arial"/>
          <w:sz w:val="24"/>
          <w:szCs w:val="24"/>
        </w:rPr>
      </w:pPr>
      <w:r w:rsidRPr="008758F9">
        <w:rPr>
          <w:rStyle w:val="cf01"/>
          <w:rFonts w:ascii="Arial" w:eastAsiaTheme="majorEastAsia" w:hAnsi="Arial" w:cs="Arial"/>
          <w:sz w:val="24"/>
          <w:szCs w:val="24"/>
        </w:rPr>
        <w:lastRenderedPageBreak/>
        <w:t>work</w:t>
      </w:r>
      <w:r w:rsidR="00353F5F" w:rsidRPr="008758F9">
        <w:rPr>
          <w:rStyle w:val="cf01"/>
          <w:rFonts w:ascii="Arial" w:eastAsiaTheme="majorEastAsia" w:hAnsi="Arial" w:cs="Arial"/>
          <w:sz w:val="24"/>
          <w:szCs w:val="24"/>
        </w:rPr>
        <w:t>ing</w:t>
      </w:r>
      <w:r w:rsidRPr="008758F9">
        <w:rPr>
          <w:rStyle w:val="cf01"/>
          <w:rFonts w:ascii="Arial" w:eastAsiaTheme="majorEastAsia" w:hAnsi="Arial" w:cs="Arial"/>
          <w:sz w:val="24"/>
          <w:szCs w:val="24"/>
        </w:rPr>
        <w:t xml:space="preserve"> with</w:t>
      </w:r>
      <w:r w:rsidR="0033730D">
        <w:rPr>
          <w:rStyle w:val="cf01"/>
          <w:rFonts w:ascii="Arial" w:eastAsiaTheme="majorEastAsia" w:hAnsi="Arial" w:cs="Arial"/>
          <w:sz w:val="24"/>
          <w:szCs w:val="24"/>
        </w:rPr>
        <w:t xml:space="preserve"> the department</w:t>
      </w:r>
      <w:r w:rsidRPr="008758F9">
        <w:rPr>
          <w:rStyle w:val="cf01"/>
          <w:rFonts w:ascii="Arial" w:eastAsiaTheme="majorEastAsia" w:hAnsi="Arial" w:cs="Arial"/>
          <w:sz w:val="24"/>
          <w:szCs w:val="24"/>
        </w:rPr>
        <w:t xml:space="preserve"> and </w:t>
      </w:r>
      <w:r w:rsidR="00195C70">
        <w:rPr>
          <w:rStyle w:val="cf01"/>
          <w:rFonts w:ascii="Arial" w:eastAsiaTheme="majorEastAsia" w:hAnsi="Arial" w:cs="Arial"/>
          <w:sz w:val="24"/>
          <w:szCs w:val="24"/>
        </w:rPr>
        <w:t>LAs</w:t>
      </w:r>
      <w:r w:rsidRPr="008758F9">
        <w:rPr>
          <w:rStyle w:val="cf01"/>
          <w:rFonts w:ascii="Arial" w:eastAsiaTheme="majorEastAsia" w:hAnsi="Arial" w:cs="Arial"/>
          <w:sz w:val="24"/>
          <w:szCs w:val="24"/>
        </w:rPr>
        <w:t xml:space="preserve"> to co-</w:t>
      </w:r>
      <w:r w:rsidR="00115FF9">
        <w:rPr>
          <w:rStyle w:val="cf01"/>
          <w:rFonts w:ascii="Arial" w:eastAsiaTheme="majorEastAsia" w:hAnsi="Arial" w:cs="Arial"/>
          <w:sz w:val="24"/>
          <w:szCs w:val="24"/>
        </w:rPr>
        <w:t>develop</w:t>
      </w:r>
      <w:r w:rsidR="00025389" w:rsidRPr="008758F9">
        <w:rPr>
          <w:rStyle w:val="cf01"/>
          <w:rFonts w:ascii="Arial" w:eastAsiaTheme="majorEastAsia" w:hAnsi="Arial" w:cs="Arial"/>
          <w:sz w:val="24"/>
          <w:szCs w:val="24"/>
        </w:rPr>
        <w:t xml:space="preserve"> </w:t>
      </w:r>
      <w:r w:rsidR="004B33EA" w:rsidRPr="008758F9">
        <w:rPr>
          <w:rStyle w:val="cf01"/>
          <w:rFonts w:ascii="Arial" w:eastAsiaTheme="majorEastAsia" w:hAnsi="Arial" w:cs="Arial"/>
          <w:sz w:val="24"/>
          <w:szCs w:val="24"/>
        </w:rPr>
        <w:t xml:space="preserve">a </w:t>
      </w:r>
      <w:r w:rsidR="004B33EA" w:rsidRPr="00854C59">
        <w:rPr>
          <w:rStyle w:val="cf01"/>
          <w:rFonts w:ascii="Arial" w:eastAsiaTheme="majorEastAsia" w:hAnsi="Arial" w:cs="Arial"/>
          <w:b/>
          <w:sz w:val="24"/>
          <w:szCs w:val="24"/>
        </w:rPr>
        <w:t>vision</w:t>
      </w:r>
      <w:r w:rsidR="004B33EA" w:rsidRPr="008758F9">
        <w:rPr>
          <w:rStyle w:val="cf01"/>
          <w:rFonts w:ascii="Arial" w:eastAsiaTheme="majorEastAsia" w:hAnsi="Arial" w:cs="Arial"/>
          <w:sz w:val="24"/>
          <w:szCs w:val="24"/>
        </w:rPr>
        <w:t xml:space="preserve"> and </w:t>
      </w:r>
      <w:r w:rsidR="004B33EA" w:rsidRPr="00854C59">
        <w:rPr>
          <w:rStyle w:val="cf01"/>
          <w:rFonts w:ascii="Arial" w:eastAsiaTheme="majorEastAsia" w:hAnsi="Arial" w:cs="Arial"/>
          <w:b/>
          <w:sz w:val="24"/>
          <w:szCs w:val="24"/>
        </w:rPr>
        <w:t>action plans</w:t>
      </w:r>
      <w:r w:rsidR="004B33EA" w:rsidRPr="008758F9">
        <w:rPr>
          <w:rStyle w:val="cf01"/>
          <w:rFonts w:ascii="Arial" w:eastAsiaTheme="majorEastAsia" w:hAnsi="Arial" w:cs="Arial"/>
          <w:sz w:val="24"/>
          <w:szCs w:val="24"/>
        </w:rPr>
        <w:t xml:space="preserve"> for a data and digitally mature sector</w:t>
      </w:r>
    </w:p>
    <w:p w14:paraId="190FD7FE" w14:textId="3BAFD161" w:rsidR="007730D8" w:rsidRDefault="00962936" w:rsidP="00F87143">
      <w:pPr>
        <w:pStyle w:val="ListParagraph"/>
        <w:numPr>
          <w:ilvl w:val="0"/>
          <w:numId w:val="13"/>
        </w:numPr>
        <w:spacing w:line="276" w:lineRule="auto"/>
        <w:rPr>
          <w:rStyle w:val="cf01"/>
          <w:rFonts w:ascii="Arial" w:eastAsiaTheme="majorEastAsia" w:hAnsi="Arial" w:cs="Arial"/>
          <w:sz w:val="24"/>
          <w:szCs w:val="24"/>
        </w:rPr>
      </w:pPr>
      <w:r w:rsidRPr="008758F9">
        <w:rPr>
          <w:rStyle w:val="cf01"/>
          <w:rFonts w:ascii="Arial" w:eastAsiaTheme="majorEastAsia" w:hAnsi="Arial" w:cs="Arial"/>
          <w:sz w:val="24"/>
          <w:szCs w:val="24"/>
        </w:rPr>
        <w:t>provid</w:t>
      </w:r>
      <w:r w:rsidR="008758F9">
        <w:rPr>
          <w:rStyle w:val="cf01"/>
          <w:rFonts w:ascii="Arial" w:eastAsiaTheme="majorEastAsia" w:hAnsi="Arial" w:cs="Arial"/>
          <w:sz w:val="24"/>
          <w:szCs w:val="24"/>
        </w:rPr>
        <w:t>ing</w:t>
      </w:r>
      <w:r w:rsidRPr="008758F9">
        <w:rPr>
          <w:rStyle w:val="cf01"/>
          <w:rFonts w:ascii="Arial" w:eastAsiaTheme="majorEastAsia" w:hAnsi="Arial" w:cs="Arial"/>
          <w:sz w:val="24"/>
          <w:szCs w:val="24"/>
        </w:rPr>
        <w:t xml:space="preserve"> </w:t>
      </w:r>
      <w:r w:rsidRPr="00854C59">
        <w:rPr>
          <w:rStyle w:val="cf01"/>
          <w:rFonts w:ascii="Arial" w:eastAsiaTheme="majorEastAsia" w:hAnsi="Arial" w:cs="Arial"/>
          <w:b/>
          <w:sz w:val="24"/>
          <w:szCs w:val="24"/>
        </w:rPr>
        <w:t>expertise</w:t>
      </w:r>
      <w:r w:rsidR="00855B07" w:rsidRPr="008758F9">
        <w:rPr>
          <w:rStyle w:val="cf01"/>
          <w:rFonts w:ascii="Arial" w:eastAsiaTheme="majorEastAsia" w:hAnsi="Arial" w:cs="Arial"/>
          <w:sz w:val="24"/>
          <w:szCs w:val="24"/>
        </w:rPr>
        <w:t xml:space="preserve"> on CSC data and digital</w:t>
      </w:r>
      <w:r w:rsidR="000B160B">
        <w:rPr>
          <w:rStyle w:val="cf01"/>
          <w:rFonts w:ascii="Arial" w:eastAsiaTheme="majorEastAsia" w:hAnsi="Arial" w:cs="Arial"/>
          <w:sz w:val="24"/>
          <w:szCs w:val="24"/>
        </w:rPr>
        <w:t xml:space="preserve">, </w:t>
      </w:r>
      <w:r w:rsidR="00777425">
        <w:rPr>
          <w:rStyle w:val="cf01"/>
          <w:rFonts w:ascii="Arial" w:eastAsiaTheme="majorEastAsia" w:hAnsi="Arial" w:cs="Arial"/>
          <w:sz w:val="24"/>
          <w:szCs w:val="24"/>
        </w:rPr>
        <w:t xml:space="preserve">including </w:t>
      </w:r>
      <w:r w:rsidR="000B160B" w:rsidRPr="00854C59">
        <w:rPr>
          <w:rStyle w:val="cf01"/>
          <w:rFonts w:ascii="Arial" w:eastAsiaTheme="majorEastAsia" w:hAnsi="Arial" w:cs="Arial"/>
          <w:b/>
          <w:bCs/>
          <w:sz w:val="24"/>
          <w:szCs w:val="24"/>
        </w:rPr>
        <w:t>hands</w:t>
      </w:r>
      <w:r w:rsidR="003F04FE">
        <w:rPr>
          <w:rStyle w:val="cf01"/>
          <w:rFonts w:ascii="Arial" w:eastAsiaTheme="majorEastAsia" w:hAnsi="Arial" w:cs="Arial"/>
          <w:b/>
          <w:bCs/>
          <w:sz w:val="24"/>
          <w:szCs w:val="24"/>
        </w:rPr>
        <w:t>-</w:t>
      </w:r>
      <w:r w:rsidR="000B160B" w:rsidRPr="00854C59">
        <w:rPr>
          <w:rStyle w:val="cf01"/>
          <w:rFonts w:ascii="Arial" w:eastAsiaTheme="majorEastAsia" w:hAnsi="Arial" w:cs="Arial"/>
          <w:b/>
          <w:bCs/>
          <w:sz w:val="24"/>
          <w:szCs w:val="24"/>
        </w:rPr>
        <w:t xml:space="preserve">on </w:t>
      </w:r>
      <w:r w:rsidR="00752747">
        <w:rPr>
          <w:rStyle w:val="cf01"/>
          <w:rFonts w:ascii="Arial" w:eastAsiaTheme="majorEastAsia" w:hAnsi="Arial" w:cs="Arial"/>
          <w:b/>
          <w:bCs/>
          <w:sz w:val="24"/>
          <w:szCs w:val="24"/>
        </w:rPr>
        <w:t>support</w:t>
      </w:r>
      <w:r w:rsidR="00EA49A3">
        <w:rPr>
          <w:rStyle w:val="cf01"/>
          <w:rFonts w:ascii="Arial" w:eastAsiaTheme="majorEastAsia" w:hAnsi="Arial" w:cs="Arial"/>
          <w:sz w:val="24"/>
          <w:szCs w:val="24"/>
        </w:rPr>
        <w:t xml:space="preserve"> </w:t>
      </w:r>
      <w:r w:rsidR="00586A60">
        <w:rPr>
          <w:rStyle w:val="cf01"/>
          <w:rFonts w:ascii="Arial" w:eastAsiaTheme="majorEastAsia" w:hAnsi="Arial" w:cs="Arial"/>
          <w:sz w:val="24"/>
          <w:szCs w:val="24"/>
        </w:rPr>
        <w:t xml:space="preserve">with specific </w:t>
      </w:r>
      <w:r w:rsidR="00195C70">
        <w:rPr>
          <w:rStyle w:val="cf01"/>
          <w:rFonts w:ascii="Arial" w:eastAsiaTheme="majorEastAsia" w:hAnsi="Arial" w:cs="Arial"/>
          <w:sz w:val="24"/>
          <w:szCs w:val="24"/>
        </w:rPr>
        <w:t>LAs</w:t>
      </w:r>
    </w:p>
    <w:p w14:paraId="24186F42" w14:textId="429CA6B2" w:rsidR="006961E0" w:rsidRDefault="004651D5" w:rsidP="00F87143">
      <w:pPr>
        <w:pStyle w:val="ListParagraph"/>
        <w:numPr>
          <w:ilvl w:val="0"/>
          <w:numId w:val="13"/>
        </w:numPr>
        <w:spacing w:line="276" w:lineRule="auto"/>
        <w:rPr>
          <w:rStyle w:val="cf01"/>
          <w:rFonts w:ascii="Arial" w:eastAsiaTheme="majorEastAsia" w:hAnsi="Arial" w:cs="Arial"/>
          <w:sz w:val="24"/>
          <w:szCs w:val="24"/>
        </w:rPr>
      </w:pPr>
      <w:r w:rsidRPr="64DCAA6C">
        <w:rPr>
          <w:rFonts w:eastAsiaTheme="majorEastAsia" w:cs="Arial"/>
        </w:rPr>
        <w:t>help</w:t>
      </w:r>
      <w:r w:rsidR="6D9451D9" w:rsidRPr="64DCAA6C">
        <w:rPr>
          <w:rFonts w:eastAsiaTheme="majorEastAsia" w:cs="Arial"/>
        </w:rPr>
        <w:t>ing</w:t>
      </w:r>
      <w:r w:rsidRPr="297BBD10">
        <w:rPr>
          <w:rFonts w:eastAsiaTheme="majorEastAsia" w:cs="Arial"/>
        </w:rPr>
        <w:t xml:space="preserve"> LAs </w:t>
      </w:r>
      <w:r w:rsidR="00D267D8" w:rsidRPr="297BBD10">
        <w:rPr>
          <w:rFonts w:eastAsiaTheme="majorEastAsia" w:cs="Arial"/>
        </w:rPr>
        <w:t>optimise</w:t>
      </w:r>
      <w:r w:rsidRPr="297BBD10">
        <w:rPr>
          <w:rFonts w:eastAsiaTheme="majorEastAsia" w:cs="Arial"/>
        </w:rPr>
        <w:t xml:space="preserve"> how they configure and tailor their digital </w:t>
      </w:r>
      <w:r w:rsidRPr="004546A9">
        <w:rPr>
          <w:rFonts w:eastAsiaTheme="majorEastAsia" w:cs="Arial"/>
          <w:b/>
          <w:bCs/>
        </w:rPr>
        <w:t xml:space="preserve">case management </w:t>
      </w:r>
      <w:r w:rsidR="007730D8" w:rsidRPr="004546A9">
        <w:rPr>
          <w:rStyle w:val="cf01"/>
          <w:rFonts w:ascii="Arial" w:eastAsiaTheme="majorEastAsia" w:hAnsi="Arial" w:cs="Arial"/>
          <w:b/>
          <w:bCs/>
          <w:sz w:val="24"/>
          <w:szCs w:val="24"/>
        </w:rPr>
        <w:t>systems</w:t>
      </w:r>
      <w:r w:rsidR="00E17CFD">
        <w:rPr>
          <w:rStyle w:val="cf01"/>
          <w:rFonts w:ascii="Arial" w:eastAsiaTheme="majorEastAsia" w:hAnsi="Arial" w:cs="Arial"/>
          <w:sz w:val="24"/>
          <w:szCs w:val="24"/>
        </w:rPr>
        <w:t xml:space="preserve"> </w:t>
      </w:r>
    </w:p>
    <w:p w14:paraId="74FE4EB4" w14:textId="11A0153F" w:rsidR="00A5721C" w:rsidRDefault="007F4B86" w:rsidP="00F87143">
      <w:pPr>
        <w:pStyle w:val="ListParagraph"/>
        <w:numPr>
          <w:ilvl w:val="0"/>
          <w:numId w:val="13"/>
        </w:numPr>
        <w:spacing w:line="276" w:lineRule="auto"/>
        <w:rPr>
          <w:rStyle w:val="cf01"/>
          <w:rFonts w:ascii="Arial" w:eastAsiaTheme="majorEastAsia" w:hAnsi="Arial" w:cs="Arial"/>
          <w:sz w:val="24"/>
          <w:szCs w:val="24"/>
        </w:rPr>
      </w:pPr>
      <w:r>
        <w:rPr>
          <w:rStyle w:val="cf01"/>
          <w:rFonts w:ascii="Arial" w:eastAsiaTheme="majorEastAsia" w:hAnsi="Arial" w:cs="Arial"/>
          <w:sz w:val="24"/>
          <w:szCs w:val="24"/>
        </w:rPr>
        <w:t>developing</w:t>
      </w:r>
      <w:r w:rsidR="00923BF1">
        <w:rPr>
          <w:rStyle w:val="cf01"/>
          <w:rFonts w:ascii="Arial" w:eastAsiaTheme="majorEastAsia" w:hAnsi="Arial" w:cs="Arial"/>
          <w:sz w:val="24"/>
          <w:szCs w:val="24"/>
        </w:rPr>
        <w:t xml:space="preserve"> and maintaining</w:t>
      </w:r>
      <w:r w:rsidR="001E5DCC">
        <w:rPr>
          <w:rStyle w:val="cf01"/>
          <w:rFonts w:ascii="Arial" w:eastAsiaTheme="majorEastAsia" w:hAnsi="Arial" w:cs="Arial"/>
          <w:sz w:val="24"/>
          <w:szCs w:val="24"/>
        </w:rPr>
        <w:t xml:space="preserve"> </w:t>
      </w:r>
      <w:r w:rsidR="001E5DCC" w:rsidRPr="00854C59">
        <w:rPr>
          <w:rStyle w:val="cf01"/>
          <w:rFonts w:ascii="Arial" w:eastAsiaTheme="majorEastAsia" w:hAnsi="Arial" w:cs="Arial"/>
          <w:b/>
          <w:bCs/>
          <w:sz w:val="24"/>
          <w:szCs w:val="24"/>
        </w:rPr>
        <w:t>tools</w:t>
      </w:r>
      <w:r w:rsidR="001E5DCC">
        <w:rPr>
          <w:rStyle w:val="cf01"/>
          <w:rFonts w:ascii="Arial" w:eastAsiaTheme="majorEastAsia" w:hAnsi="Arial" w:cs="Arial"/>
          <w:sz w:val="24"/>
          <w:szCs w:val="24"/>
        </w:rPr>
        <w:t xml:space="preserve"> </w:t>
      </w:r>
      <w:r w:rsidR="00F1001D">
        <w:rPr>
          <w:rStyle w:val="cf01"/>
          <w:rFonts w:ascii="Arial" w:eastAsiaTheme="majorEastAsia" w:hAnsi="Arial" w:cs="Arial"/>
          <w:sz w:val="24"/>
          <w:szCs w:val="24"/>
        </w:rPr>
        <w:t xml:space="preserve">and </w:t>
      </w:r>
      <w:r w:rsidR="00F1001D" w:rsidRPr="00854C59">
        <w:rPr>
          <w:rStyle w:val="cf01"/>
          <w:rFonts w:ascii="Arial" w:eastAsiaTheme="majorEastAsia" w:hAnsi="Arial" w:cs="Arial"/>
          <w:b/>
          <w:bCs/>
          <w:sz w:val="24"/>
          <w:szCs w:val="24"/>
        </w:rPr>
        <w:t>resources</w:t>
      </w:r>
      <w:r w:rsidR="00531F7A">
        <w:rPr>
          <w:rStyle w:val="cf01"/>
          <w:rFonts w:ascii="Arial" w:eastAsiaTheme="majorEastAsia" w:hAnsi="Arial" w:cs="Arial"/>
          <w:sz w:val="24"/>
          <w:szCs w:val="24"/>
        </w:rPr>
        <w:t xml:space="preserve"> that meet the needs of users</w:t>
      </w:r>
      <w:r w:rsidR="00A53942">
        <w:rPr>
          <w:rStyle w:val="cf01"/>
          <w:rFonts w:ascii="Arial" w:eastAsiaTheme="majorEastAsia" w:hAnsi="Arial" w:cs="Arial"/>
          <w:sz w:val="24"/>
          <w:szCs w:val="24"/>
        </w:rPr>
        <w:t xml:space="preserve"> </w:t>
      </w:r>
    </w:p>
    <w:p w14:paraId="1401DFD1" w14:textId="70119937" w:rsidR="008758F9" w:rsidRDefault="005A66BB" w:rsidP="00F87143">
      <w:pPr>
        <w:pStyle w:val="ListParagraph"/>
        <w:numPr>
          <w:ilvl w:val="0"/>
          <w:numId w:val="13"/>
        </w:numPr>
        <w:spacing w:line="276" w:lineRule="auto"/>
        <w:rPr>
          <w:rStyle w:val="cf01"/>
          <w:rFonts w:ascii="Arial" w:eastAsiaTheme="majorEastAsia" w:hAnsi="Arial" w:cs="Arial"/>
          <w:sz w:val="24"/>
          <w:szCs w:val="24"/>
        </w:rPr>
      </w:pPr>
      <w:r>
        <w:rPr>
          <w:rFonts w:eastAsiaTheme="majorEastAsia" w:cs="Arial"/>
          <w:szCs w:val="24"/>
        </w:rPr>
        <w:t xml:space="preserve">research </w:t>
      </w:r>
      <w:r w:rsidR="00B86648">
        <w:rPr>
          <w:rFonts w:eastAsiaTheme="majorEastAsia" w:cs="Arial"/>
          <w:szCs w:val="24"/>
        </w:rPr>
        <w:t>to provide a more detailed</w:t>
      </w:r>
      <w:r w:rsidR="007A289F">
        <w:rPr>
          <w:rFonts w:eastAsiaTheme="majorEastAsia" w:cs="Arial"/>
          <w:szCs w:val="24"/>
        </w:rPr>
        <w:t xml:space="preserve"> picture of</w:t>
      </w:r>
      <w:r w:rsidR="00B86648" w:rsidRPr="000D2C16">
        <w:rPr>
          <w:rFonts w:eastAsiaTheme="majorEastAsia" w:cs="Arial"/>
          <w:szCs w:val="24"/>
        </w:rPr>
        <w:t xml:space="preserve"> </w:t>
      </w:r>
      <w:r w:rsidR="009D7442">
        <w:rPr>
          <w:rFonts w:eastAsiaTheme="majorEastAsia" w:cs="Arial"/>
          <w:szCs w:val="24"/>
        </w:rPr>
        <w:t xml:space="preserve">CSC </w:t>
      </w:r>
      <w:r w:rsidR="00D60ADA" w:rsidRPr="00240C85">
        <w:rPr>
          <w:rStyle w:val="cf01"/>
          <w:rFonts w:ascii="Arial" w:eastAsiaTheme="majorEastAsia" w:hAnsi="Arial" w:cs="Arial"/>
          <w:b/>
          <w:bCs/>
          <w:sz w:val="24"/>
          <w:szCs w:val="24"/>
        </w:rPr>
        <w:t xml:space="preserve">data </w:t>
      </w:r>
      <w:r w:rsidR="009D7442" w:rsidRPr="00240C85">
        <w:rPr>
          <w:rStyle w:val="cf01"/>
          <w:rFonts w:ascii="Arial" w:eastAsiaTheme="majorEastAsia" w:hAnsi="Arial" w:cs="Arial"/>
          <w:b/>
          <w:bCs/>
          <w:sz w:val="24"/>
          <w:szCs w:val="24"/>
        </w:rPr>
        <w:t>quality</w:t>
      </w:r>
      <w:r w:rsidR="007A289F">
        <w:rPr>
          <w:rStyle w:val="cf01"/>
          <w:rFonts w:ascii="Arial" w:eastAsiaTheme="majorEastAsia" w:hAnsi="Arial" w:cs="Arial"/>
          <w:sz w:val="24"/>
          <w:szCs w:val="24"/>
        </w:rPr>
        <w:t>, identifying</w:t>
      </w:r>
      <w:r w:rsidR="00D7337B">
        <w:rPr>
          <w:rStyle w:val="cf01"/>
          <w:rFonts w:ascii="Arial" w:eastAsiaTheme="majorEastAsia" w:hAnsi="Arial" w:cs="Arial"/>
          <w:sz w:val="24"/>
          <w:szCs w:val="24"/>
        </w:rPr>
        <w:t xml:space="preserve"> </w:t>
      </w:r>
      <w:r w:rsidR="0090497A">
        <w:rPr>
          <w:rStyle w:val="cf01"/>
          <w:rFonts w:ascii="Arial" w:eastAsiaTheme="majorEastAsia" w:hAnsi="Arial" w:cs="Arial"/>
          <w:sz w:val="24"/>
          <w:szCs w:val="24"/>
        </w:rPr>
        <w:t>where</w:t>
      </w:r>
      <w:r w:rsidR="00B14632">
        <w:rPr>
          <w:rStyle w:val="cf01"/>
          <w:rFonts w:ascii="Arial" w:eastAsiaTheme="majorEastAsia" w:hAnsi="Arial" w:cs="Arial"/>
          <w:sz w:val="24"/>
          <w:szCs w:val="24"/>
        </w:rPr>
        <w:t xml:space="preserve"> to</w:t>
      </w:r>
      <w:r w:rsidR="0090497A">
        <w:rPr>
          <w:rStyle w:val="cf01"/>
          <w:rFonts w:ascii="Arial" w:eastAsiaTheme="majorEastAsia" w:hAnsi="Arial" w:cs="Arial"/>
          <w:sz w:val="24"/>
          <w:szCs w:val="24"/>
        </w:rPr>
        <w:t xml:space="preserve"> focus </w:t>
      </w:r>
      <w:r w:rsidR="007A1CFA">
        <w:rPr>
          <w:rStyle w:val="cf01"/>
          <w:rFonts w:ascii="Arial" w:eastAsiaTheme="majorEastAsia" w:hAnsi="Arial" w:cs="Arial"/>
          <w:sz w:val="24"/>
          <w:szCs w:val="24"/>
        </w:rPr>
        <w:t>improvements</w:t>
      </w:r>
    </w:p>
    <w:p w14:paraId="4B941A1C" w14:textId="6E2FC3AC" w:rsidR="005F3D87" w:rsidRPr="008758F9" w:rsidRDefault="00FA3E2C" w:rsidP="00F87143">
      <w:pPr>
        <w:pStyle w:val="ListParagraph"/>
        <w:numPr>
          <w:ilvl w:val="0"/>
          <w:numId w:val="13"/>
        </w:numPr>
        <w:spacing w:line="276" w:lineRule="auto"/>
        <w:rPr>
          <w:rStyle w:val="cf01"/>
          <w:rFonts w:ascii="Arial" w:eastAsiaTheme="majorEastAsia" w:hAnsi="Arial" w:cs="Arial"/>
          <w:sz w:val="24"/>
          <w:szCs w:val="24"/>
        </w:rPr>
      </w:pPr>
      <w:r w:rsidRPr="008758F9">
        <w:rPr>
          <w:rStyle w:val="cf01"/>
          <w:rFonts w:ascii="Arial" w:eastAsiaTheme="majorEastAsia" w:hAnsi="Arial" w:cs="Arial"/>
          <w:sz w:val="24"/>
          <w:szCs w:val="24"/>
        </w:rPr>
        <w:t>facilitat</w:t>
      </w:r>
      <w:r w:rsidR="008758F9">
        <w:rPr>
          <w:rStyle w:val="cf01"/>
          <w:rFonts w:ascii="Arial" w:eastAsiaTheme="majorEastAsia" w:hAnsi="Arial" w:cs="Arial"/>
          <w:sz w:val="24"/>
          <w:szCs w:val="24"/>
        </w:rPr>
        <w:t xml:space="preserve">ing </w:t>
      </w:r>
      <w:r w:rsidR="009A2E82" w:rsidRPr="00854C59">
        <w:rPr>
          <w:rStyle w:val="cf01"/>
          <w:rFonts w:ascii="Arial" w:eastAsiaTheme="majorEastAsia" w:hAnsi="Arial" w:cs="Arial"/>
          <w:b/>
          <w:bCs/>
          <w:sz w:val="24"/>
          <w:szCs w:val="24"/>
        </w:rPr>
        <w:t>knowledge sharing</w:t>
      </w:r>
      <w:r w:rsidR="000A3677">
        <w:rPr>
          <w:rStyle w:val="cf01"/>
          <w:rFonts w:ascii="Arial" w:eastAsiaTheme="majorEastAsia" w:hAnsi="Arial" w:cs="Arial"/>
          <w:b/>
          <w:bCs/>
          <w:sz w:val="24"/>
          <w:szCs w:val="24"/>
        </w:rPr>
        <w:t>, innovation,</w:t>
      </w:r>
      <w:r w:rsidR="009A2E82">
        <w:rPr>
          <w:rStyle w:val="cf01"/>
          <w:rFonts w:ascii="Arial" w:eastAsiaTheme="majorEastAsia" w:hAnsi="Arial" w:cs="Arial"/>
          <w:sz w:val="24"/>
          <w:szCs w:val="24"/>
        </w:rPr>
        <w:t xml:space="preserve"> and </w:t>
      </w:r>
      <w:r w:rsidRPr="00854C59">
        <w:rPr>
          <w:rStyle w:val="cf01"/>
          <w:rFonts w:ascii="Arial" w:eastAsiaTheme="majorEastAsia" w:hAnsi="Arial" w:cs="Arial"/>
          <w:b/>
          <w:bCs/>
          <w:sz w:val="24"/>
          <w:szCs w:val="24"/>
        </w:rPr>
        <w:t>collaboration</w:t>
      </w:r>
      <w:r w:rsidRPr="008758F9">
        <w:rPr>
          <w:rStyle w:val="cf01"/>
          <w:rFonts w:ascii="Arial" w:eastAsiaTheme="majorEastAsia" w:hAnsi="Arial" w:cs="Arial"/>
          <w:sz w:val="24"/>
          <w:szCs w:val="24"/>
        </w:rPr>
        <w:t xml:space="preserve"> between </w:t>
      </w:r>
      <w:r w:rsidR="00D451A7">
        <w:rPr>
          <w:rStyle w:val="cf01"/>
          <w:rFonts w:ascii="Arial" w:eastAsiaTheme="majorEastAsia" w:hAnsi="Arial" w:cs="Arial"/>
          <w:sz w:val="24"/>
          <w:szCs w:val="24"/>
        </w:rPr>
        <w:t>LAs</w:t>
      </w:r>
      <w:r w:rsidR="006C13DC" w:rsidRPr="008758F9">
        <w:rPr>
          <w:rStyle w:val="cf01"/>
          <w:rFonts w:ascii="Arial" w:eastAsiaTheme="majorEastAsia" w:hAnsi="Arial" w:cs="Arial"/>
          <w:sz w:val="24"/>
          <w:szCs w:val="24"/>
        </w:rPr>
        <w:t xml:space="preserve">, to share </w:t>
      </w:r>
      <w:r w:rsidR="00644B25">
        <w:rPr>
          <w:rStyle w:val="cf01"/>
          <w:rFonts w:ascii="Arial" w:eastAsiaTheme="majorEastAsia" w:hAnsi="Arial" w:cs="Arial"/>
          <w:sz w:val="24"/>
          <w:szCs w:val="24"/>
        </w:rPr>
        <w:t xml:space="preserve">guidance, </w:t>
      </w:r>
      <w:r w:rsidR="006C13DC" w:rsidRPr="008758F9">
        <w:rPr>
          <w:rStyle w:val="cf01"/>
          <w:rFonts w:ascii="Arial" w:eastAsiaTheme="majorEastAsia" w:hAnsi="Arial" w:cs="Arial"/>
          <w:sz w:val="24"/>
          <w:szCs w:val="24"/>
        </w:rPr>
        <w:t>best practice</w:t>
      </w:r>
      <w:r w:rsidR="001A7708">
        <w:rPr>
          <w:rStyle w:val="cf01"/>
          <w:rFonts w:ascii="Arial" w:eastAsiaTheme="majorEastAsia" w:hAnsi="Arial" w:cs="Arial"/>
          <w:sz w:val="24"/>
          <w:szCs w:val="24"/>
        </w:rPr>
        <w:t xml:space="preserve"> and ideas</w:t>
      </w:r>
      <w:r w:rsidR="00F87143">
        <w:rPr>
          <w:rStyle w:val="cf01"/>
          <w:rFonts w:ascii="Arial" w:eastAsiaTheme="majorEastAsia" w:hAnsi="Arial" w:cs="Arial"/>
          <w:sz w:val="24"/>
          <w:szCs w:val="24"/>
        </w:rPr>
        <w:t xml:space="preserve"> – </w:t>
      </w:r>
      <w:r w:rsidR="00644B25">
        <w:rPr>
          <w:rStyle w:val="cf01"/>
          <w:rFonts w:ascii="Arial" w:eastAsiaTheme="majorEastAsia" w:hAnsi="Arial" w:cs="Arial"/>
          <w:sz w:val="24"/>
          <w:szCs w:val="24"/>
        </w:rPr>
        <w:t xml:space="preserve">creating </w:t>
      </w:r>
      <w:r w:rsidR="00644B25" w:rsidRPr="00AD2267">
        <w:rPr>
          <w:rFonts w:cs="Arial"/>
          <w:szCs w:val="24"/>
        </w:rPr>
        <w:t xml:space="preserve">spaces where </w:t>
      </w:r>
      <w:r w:rsidR="00195C70">
        <w:rPr>
          <w:rFonts w:cs="Arial"/>
          <w:szCs w:val="24"/>
        </w:rPr>
        <w:t>LAs</w:t>
      </w:r>
      <w:r w:rsidR="00F87143">
        <w:rPr>
          <w:rFonts w:cs="Arial"/>
          <w:szCs w:val="24"/>
        </w:rPr>
        <w:t xml:space="preserve"> </w:t>
      </w:r>
      <w:r w:rsidR="00644B25" w:rsidRPr="00AD2267">
        <w:rPr>
          <w:rFonts w:cs="Arial"/>
          <w:szCs w:val="24"/>
        </w:rPr>
        <w:t>can learn from each other both about what works and what does not</w:t>
      </w:r>
      <w:r w:rsidR="005F0936">
        <w:rPr>
          <w:rFonts w:cs="Arial"/>
          <w:szCs w:val="24"/>
        </w:rPr>
        <w:t xml:space="preserve">, and how to </w:t>
      </w:r>
      <w:r w:rsidR="004F40E4">
        <w:rPr>
          <w:rFonts w:cs="Arial"/>
          <w:szCs w:val="24"/>
        </w:rPr>
        <w:t>utilise</w:t>
      </w:r>
      <w:r w:rsidR="005F0936">
        <w:rPr>
          <w:rFonts w:cs="Arial"/>
          <w:szCs w:val="24"/>
        </w:rPr>
        <w:t xml:space="preserve"> future technologies </w:t>
      </w:r>
    </w:p>
    <w:p w14:paraId="23885FDA" w14:textId="0A90ED41" w:rsidR="003E4E7D" w:rsidRPr="008758F9" w:rsidRDefault="003E4E7D" w:rsidP="00854C59">
      <w:pPr>
        <w:pStyle w:val="ListParagraph"/>
        <w:numPr>
          <w:ilvl w:val="0"/>
          <w:numId w:val="13"/>
        </w:numPr>
        <w:spacing w:line="276" w:lineRule="auto"/>
        <w:rPr>
          <w:rStyle w:val="cf01"/>
          <w:rFonts w:ascii="Arial" w:eastAsiaTheme="majorEastAsia" w:hAnsi="Arial" w:cs="Arial"/>
          <w:sz w:val="24"/>
          <w:szCs w:val="24"/>
        </w:rPr>
      </w:pPr>
      <w:r w:rsidRPr="00854C59">
        <w:rPr>
          <w:rStyle w:val="cf01"/>
          <w:rFonts w:ascii="Arial" w:eastAsiaTheme="majorEastAsia" w:hAnsi="Arial" w:cs="Arial"/>
          <w:b/>
          <w:bCs/>
          <w:sz w:val="24"/>
          <w:szCs w:val="24"/>
        </w:rPr>
        <w:t>career</w:t>
      </w:r>
      <w:r>
        <w:rPr>
          <w:rStyle w:val="cf01"/>
          <w:rFonts w:ascii="Arial" w:eastAsiaTheme="majorEastAsia" w:hAnsi="Arial" w:cs="Arial"/>
          <w:sz w:val="24"/>
          <w:szCs w:val="24"/>
        </w:rPr>
        <w:t xml:space="preserve"> and </w:t>
      </w:r>
      <w:r w:rsidRPr="00854C59">
        <w:rPr>
          <w:rStyle w:val="cf01"/>
          <w:rFonts w:ascii="Arial" w:eastAsiaTheme="majorEastAsia" w:hAnsi="Arial" w:cs="Arial"/>
          <w:b/>
          <w:bCs/>
          <w:sz w:val="24"/>
          <w:szCs w:val="24"/>
        </w:rPr>
        <w:t>skills</w:t>
      </w:r>
      <w:r>
        <w:rPr>
          <w:rStyle w:val="cf01"/>
          <w:rFonts w:ascii="Arial" w:eastAsiaTheme="majorEastAsia" w:hAnsi="Arial" w:cs="Arial"/>
          <w:sz w:val="24"/>
          <w:szCs w:val="24"/>
        </w:rPr>
        <w:t xml:space="preserve"> development</w:t>
      </w:r>
      <w:r w:rsidR="003F04FE">
        <w:rPr>
          <w:rStyle w:val="cf01"/>
          <w:rFonts w:ascii="Arial" w:eastAsiaTheme="majorEastAsia" w:hAnsi="Arial" w:cs="Arial"/>
          <w:sz w:val="24"/>
          <w:szCs w:val="24"/>
        </w:rPr>
        <w:t xml:space="preserve"> to grow capability and capacity –</w:t>
      </w:r>
      <w:r w:rsidR="00CC3D7E">
        <w:rPr>
          <w:rStyle w:val="cf01"/>
          <w:rFonts w:ascii="Arial" w:eastAsiaTheme="majorEastAsia" w:hAnsi="Arial" w:cs="Arial"/>
          <w:sz w:val="24"/>
          <w:szCs w:val="24"/>
        </w:rPr>
        <w:t xml:space="preserve"> </w:t>
      </w:r>
      <w:r w:rsidR="00C120F4">
        <w:rPr>
          <w:rStyle w:val="cf01"/>
          <w:rFonts w:ascii="Arial" w:eastAsiaTheme="majorEastAsia" w:hAnsi="Arial" w:cs="Arial"/>
          <w:sz w:val="24"/>
          <w:szCs w:val="24"/>
        </w:rPr>
        <w:t>training programmes</w:t>
      </w:r>
      <w:r w:rsidR="00BB195B">
        <w:rPr>
          <w:rStyle w:val="cf01"/>
          <w:rFonts w:ascii="Arial" w:eastAsiaTheme="majorEastAsia" w:hAnsi="Arial" w:cs="Arial"/>
          <w:sz w:val="24"/>
          <w:szCs w:val="24"/>
        </w:rPr>
        <w:t xml:space="preserve"> and guidance</w:t>
      </w:r>
      <w:r w:rsidR="00C120F4">
        <w:rPr>
          <w:rStyle w:val="cf01"/>
          <w:rFonts w:ascii="Arial" w:eastAsiaTheme="majorEastAsia" w:hAnsi="Arial" w:cs="Arial"/>
          <w:sz w:val="24"/>
          <w:szCs w:val="24"/>
        </w:rPr>
        <w:t xml:space="preserve"> </w:t>
      </w:r>
      <w:r w:rsidR="006B6BFB">
        <w:rPr>
          <w:rStyle w:val="cf01"/>
          <w:rFonts w:ascii="Arial" w:eastAsiaTheme="majorEastAsia" w:hAnsi="Arial" w:cs="Arial"/>
          <w:sz w:val="24"/>
          <w:szCs w:val="24"/>
        </w:rPr>
        <w:t>that support continuous professional development, upskilling</w:t>
      </w:r>
      <w:r w:rsidR="00D26E81">
        <w:rPr>
          <w:rStyle w:val="cf01"/>
          <w:rFonts w:ascii="Arial" w:eastAsiaTheme="majorEastAsia" w:hAnsi="Arial" w:cs="Arial"/>
          <w:sz w:val="24"/>
          <w:szCs w:val="24"/>
        </w:rPr>
        <w:t xml:space="preserve"> (including potentially around the use of AI)</w:t>
      </w:r>
      <w:r w:rsidR="008533CD">
        <w:rPr>
          <w:rStyle w:val="cf01"/>
          <w:rFonts w:ascii="Arial" w:eastAsiaTheme="majorEastAsia" w:hAnsi="Arial" w:cs="Arial"/>
          <w:sz w:val="24"/>
          <w:szCs w:val="24"/>
        </w:rPr>
        <w:t xml:space="preserve">, and </w:t>
      </w:r>
      <w:r w:rsidR="00DE1BCA">
        <w:rPr>
          <w:rStyle w:val="cf01"/>
          <w:rFonts w:ascii="Arial" w:eastAsiaTheme="majorEastAsia" w:hAnsi="Arial" w:cs="Arial"/>
          <w:sz w:val="24"/>
          <w:szCs w:val="24"/>
        </w:rPr>
        <w:t>those joinin</w:t>
      </w:r>
      <w:r w:rsidR="00651AA0">
        <w:rPr>
          <w:rStyle w:val="cf01"/>
          <w:rFonts w:ascii="Arial" w:eastAsiaTheme="majorEastAsia" w:hAnsi="Arial" w:cs="Arial"/>
          <w:sz w:val="24"/>
          <w:szCs w:val="24"/>
        </w:rPr>
        <w:t>g the profession</w:t>
      </w:r>
      <w:r w:rsidR="00961BA0">
        <w:rPr>
          <w:rStyle w:val="cf01"/>
          <w:rFonts w:ascii="Arial" w:eastAsiaTheme="majorEastAsia" w:hAnsi="Arial" w:cs="Arial"/>
          <w:sz w:val="24"/>
          <w:szCs w:val="24"/>
        </w:rPr>
        <w:t>;</w:t>
      </w:r>
      <w:r w:rsidR="007D663E">
        <w:rPr>
          <w:rStyle w:val="cf01"/>
          <w:rFonts w:ascii="Arial" w:eastAsiaTheme="majorEastAsia" w:hAnsi="Arial" w:cs="Arial"/>
          <w:sz w:val="24"/>
          <w:szCs w:val="24"/>
        </w:rPr>
        <w:t xml:space="preserve"> with </w:t>
      </w:r>
      <w:r w:rsidR="003F04FE" w:rsidRPr="58A21CA6">
        <w:rPr>
          <w:rFonts w:cs="Arial"/>
        </w:rPr>
        <w:t>short</w:t>
      </w:r>
      <w:r w:rsidR="00C3564A" w:rsidRPr="58A21CA6">
        <w:rPr>
          <w:rFonts w:cs="Arial"/>
        </w:rPr>
        <w:t>er</w:t>
      </w:r>
      <w:r w:rsidR="008E1256" w:rsidRPr="58A21CA6">
        <w:rPr>
          <w:rFonts w:cs="Arial"/>
        </w:rPr>
        <w:t xml:space="preserve"> </w:t>
      </w:r>
      <w:r w:rsidR="003F04FE" w:rsidRPr="58A21CA6">
        <w:rPr>
          <w:rFonts w:cs="Arial"/>
        </w:rPr>
        <w:t>data</w:t>
      </w:r>
      <w:r w:rsidR="003E6B4D" w:rsidRPr="58A21CA6">
        <w:rPr>
          <w:rFonts w:cs="Arial"/>
        </w:rPr>
        <w:t>/digital</w:t>
      </w:r>
      <w:r w:rsidR="003F04FE" w:rsidRPr="58A21CA6">
        <w:rPr>
          <w:rFonts w:cs="Arial"/>
        </w:rPr>
        <w:t xml:space="preserve"> skills training</w:t>
      </w:r>
      <w:r w:rsidR="002236E7" w:rsidRPr="58A21CA6">
        <w:rPr>
          <w:rFonts w:cs="Arial"/>
        </w:rPr>
        <w:t>/</w:t>
      </w:r>
      <w:r w:rsidR="00C3564A" w:rsidRPr="58A21CA6">
        <w:rPr>
          <w:rFonts w:cs="Arial"/>
        </w:rPr>
        <w:t xml:space="preserve">courses </w:t>
      </w:r>
      <w:r w:rsidR="003F04FE" w:rsidRPr="58A21CA6">
        <w:rPr>
          <w:rFonts w:cs="Arial"/>
        </w:rPr>
        <w:t xml:space="preserve">as well as </w:t>
      </w:r>
      <w:r w:rsidR="00B57903" w:rsidRPr="58A21CA6">
        <w:rPr>
          <w:rFonts w:cs="Arial"/>
        </w:rPr>
        <w:t>longer</w:t>
      </w:r>
      <w:r w:rsidR="00DC4A78" w:rsidRPr="58A21CA6">
        <w:rPr>
          <w:rFonts w:cs="Arial"/>
        </w:rPr>
        <w:t xml:space="preserve"> </w:t>
      </w:r>
      <w:r w:rsidR="00DF5B65" w:rsidRPr="58A21CA6">
        <w:rPr>
          <w:rFonts w:cs="Arial"/>
        </w:rPr>
        <w:t>ones</w:t>
      </w:r>
      <w:r w:rsidR="00DC4A78" w:rsidRPr="58A21CA6">
        <w:rPr>
          <w:rFonts w:cs="Arial"/>
        </w:rPr>
        <w:t xml:space="preserve"> (e.g. apprenticeships) </w:t>
      </w:r>
      <w:r w:rsidR="007741DD" w:rsidRPr="58A21CA6">
        <w:rPr>
          <w:rFonts w:cs="Arial"/>
        </w:rPr>
        <w:t xml:space="preserve">to make building a data </w:t>
      </w:r>
      <w:r w:rsidR="00320119" w:rsidRPr="58A21CA6">
        <w:rPr>
          <w:rFonts w:cs="Arial"/>
        </w:rPr>
        <w:t xml:space="preserve">or digital career within </w:t>
      </w:r>
      <w:r w:rsidR="00195C70" w:rsidRPr="58A21CA6">
        <w:rPr>
          <w:rFonts w:cs="Arial"/>
        </w:rPr>
        <w:t>LAs</w:t>
      </w:r>
      <w:r w:rsidR="008C2038" w:rsidRPr="58A21CA6">
        <w:rPr>
          <w:rFonts w:cs="Arial"/>
        </w:rPr>
        <w:t xml:space="preserve"> </w:t>
      </w:r>
      <w:r w:rsidR="00320119" w:rsidRPr="58A21CA6">
        <w:rPr>
          <w:rFonts w:cs="Arial"/>
        </w:rPr>
        <w:t xml:space="preserve">more achievable and attractive </w:t>
      </w:r>
    </w:p>
    <w:p w14:paraId="7A58D7DA" w14:textId="399F2C1C" w:rsidR="0027164F" w:rsidRDefault="00273B8D" w:rsidP="00204404">
      <w:pPr>
        <w:pStyle w:val="pf0"/>
        <w:spacing w:line="276" w:lineRule="auto"/>
        <w:rPr>
          <w:rStyle w:val="cf11"/>
          <w:rFonts w:ascii="Arial" w:hAnsi="Arial" w:cs="Arial"/>
          <w:sz w:val="24"/>
          <w:szCs w:val="24"/>
        </w:rPr>
      </w:pPr>
      <w:r w:rsidRPr="00063751">
        <w:rPr>
          <w:rStyle w:val="cf11"/>
          <w:rFonts w:ascii="Arial" w:hAnsi="Arial" w:cs="Arial"/>
          <w:sz w:val="24"/>
          <w:szCs w:val="24"/>
        </w:rPr>
        <w:t xml:space="preserve">We expect </w:t>
      </w:r>
      <w:r w:rsidR="004C1313">
        <w:rPr>
          <w:rStyle w:val="cf11"/>
          <w:rFonts w:ascii="Arial" w:hAnsi="Arial" w:cs="Arial"/>
          <w:sz w:val="24"/>
          <w:szCs w:val="24"/>
        </w:rPr>
        <w:t>25-26</w:t>
      </w:r>
      <w:r w:rsidR="008605D9">
        <w:rPr>
          <w:rStyle w:val="cf11"/>
          <w:rFonts w:ascii="Arial" w:hAnsi="Arial" w:cs="Arial"/>
          <w:sz w:val="24"/>
          <w:szCs w:val="24"/>
        </w:rPr>
        <w:t xml:space="preserve"> to </w:t>
      </w:r>
      <w:r w:rsidR="00966514">
        <w:rPr>
          <w:rStyle w:val="cf11"/>
          <w:rFonts w:ascii="Arial" w:hAnsi="Arial" w:cs="Arial"/>
          <w:sz w:val="24"/>
          <w:szCs w:val="24"/>
        </w:rPr>
        <w:t xml:space="preserve">focus on </w:t>
      </w:r>
      <w:r w:rsidR="00435D11">
        <w:rPr>
          <w:rStyle w:val="cf11"/>
          <w:rFonts w:ascii="Arial" w:hAnsi="Arial" w:cs="Arial"/>
          <w:sz w:val="24"/>
          <w:szCs w:val="24"/>
        </w:rPr>
        <w:t xml:space="preserve">some specific deliverables, as well as working with </w:t>
      </w:r>
      <w:r w:rsidR="0033730D">
        <w:rPr>
          <w:rStyle w:val="cf11"/>
          <w:rFonts w:ascii="Arial" w:hAnsi="Arial" w:cs="Arial"/>
          <w:sz w:val="24"/>
          <w:szCs w:val="24"/>
        </w:rPr>
        <w:t>the department</w:t>
      </w:r>
      <w:r w:rsidR="00435D11">
        <w:rPr>
          <w:rStyle w:val="cf11"/>
          <w:rFonts w:ascii="Arial" w:hAnsi="Arial" w:cs="Arial"/>
          <w:sz w:val="24"/>
          <w:szCs w:val="24"/>
        </w:rPr>
        <w:t xml:space="preserve"> and LAs to</w:t>
      </w:r>
      <w:r w:rsidR="000552A1">
        <w:rPr>
          <w:rStyle w:val="cf11"/>
          <w:rFonts w:ascii="Arial" w:hAnsi="Arial" w:cs="Arial"/>
          <w:sz w:val="24"/>
          <w:szCs w:val="24"/>
        </w:rPr>
        <w:t xml:space="preserve"> more fully</w:t>
      </w:r>
      <w:r w:rsidR="00435D11">
        <w:rPr>
          <w:rStyle w:val="cf11"/>
          <w:rFonts w:ascii="Arial" w:hAnsi="Arial" w:cs="Arial"/>
          <w:sz w:val="24"/>
          <w:szCs w:val="24"/>
        </w:rPr>
        <w:t xml:space="preserve"> </w:t>
      </w:r>
      <w:r w:rsidR="00CD589A">
        <w:rPr>
          <w:rStyle w:val="cf11"/>
          <w:rFonts w:ascii="Arial" w:hAnsi="Arial" w:cs="Arial"/>
          <w:sz w:val="24"/>
          <w:szCs w:val="24"/>
        </w:rPr>
        <w:t xml:space="preserve">scope </w:t>
      </w:r>
      <w:r w:rsidR="007D744D">
        <w:rPr>
          <w:rStyle w:val="cf11"/>
          <w:rFonts w:ascii="Arial" w:hAnsi="Arial" w:cs="Arial"/>
          <w:sz w:val="24"/>
          <w:szCs w:val="24"/>
        </w:rPr>
        <w:t xml:space="preserve">the Centre of Excellence and </w:t>
      </w:r>
      <w:r w:rsidR="003D33DF">
        <w:rPr>
          <w:rStyle w:val="cf11"/>
          <w:rFonts w:ascii="Arial" w:hAnsi="Arial" w:cs="Arial"/>
          <w:sz w:val="24"/>
          <w:szCs w:val="24"/>
        </w:rPr>
        <w:t xml:space="preserve">agree </w:t>
      </w:r>
      <w:r w:rsidR="00003CF1">
        <w:rPr>
          <w:rStyle w:val="cf11"/>
          <w:rFonts w:ascii="Arial" w:hAnsi="Arial" w:cs="Arial"/>
          <w:sz w:val="24"/>
          <w:szCs w:val="24"/>
        </w:rPr>
        <w:t>priorities</w:t>
      </w:r>
      <w:r w:rsidR="00A43E1D">
        <w:rPr>
          <w:rStyle w:val="cf11"/>
          <w:rFonts w:ascii="Arial" w:hAnsi="Arial" w:cs="Arial"/>
          <w:sz w:val="24"/>
          <w:szCs w:val="24"/>
        </w:rPr>
        <w:t xml:space="preserve"> and deliverables</w:t>
      </w:r>
      <w:r w:rsidR="00003CF1">
        <w:rPr>
          <w:rStyle w:val="cf11"/>
          <w:rFonts w:ascii="Arial" w:hAnsi="Arial" w:cs="Arial"/>
          <w:sz w:val="24"/>
          <w:szCs w:val="24"/>
        </w:rPr>
        <w:t xml:space="preserve"> for </w:t>
      </w:r>
      <w:r w:rsidR="005902B9">
        <w:rPr>
          <w:rStyle w:val="cf11"/>
          <w:rFonts w:ascii="Arial" w:hAnsi="Arial" w:cs="Arial"/>
          <w:sz w:val="24"/>
          <w:szCs w:val="24"/>
        </w:rPr>
        <w:t>future years</w:t>
      </w:r>
      <w:r w:rsidR="002F5A1C">
        <w:rPr>
          <w:rStyle w:val="cf11"/>
          <w:rFonts w:ascii="Arial" w:hAnsi="Arial" w:cs="Arial"/>
          <w:sz w:val="24"/>
          <w:szCs w:val="24"/>
        </w:rPr>
        <w:t>.</w:t>
      </w:r>
      <w:r w:rsidR="00A43E1D">
        <w:rPr>
          <w:rStyle w:val="cf11"/>
          <w:rFonts w:ascii="Arial" w:hAnsi="Arial" w:cs="Arial"/>
          <w:sz w:val="24"/>
          <w:szCs w:val="24"/>
        </w:rPr>
        <w:t xml:space="preserve"> </w:t>
      </w:r>
      <w:r w:rsidR="005572D6">
        <w:rPr>
          <w:rStyle w:val="cf11"/>
          <w:rFonts w:ascii="Arial" w:hAnsi="Arial" w:cs="Arial"/>
          <w:sz w:val="24"/>
          <w:szCs w:val="24"/>
        </w:rPr>
        <w:t xml:space="preserve">In </w:t>
      </w:r>
      <w:r w:rsidR="00AD7835">
        <w:rPr>
          <w:rStyle w:val="cf11"/>
          <w:rFonts w:ascii="Arial" w:hAnsi="Arial" w:cs="Arial"/>
          <w:sz w:val="24"/>
          <w:szCs w:val="24"/>
        </w:rPr>
        <w:t xml:space="preserve">addition to </w:t>
      </w:r>
      <w:r w:rsidR="00432F57">
        <w:rPr>
          <w:rStyle w:val="cf11"/>
          <w:rFonts w:ascii="Arial" w:hAnsi="Arial" w:cs="Arial"/>
          <w:sz w:val="24"/>
          <w:szCs w:val="24"/>
        </w:rPr>
        <w:t xml:space="preserve">the </w:t>
      </w:r>
      <w:r w:rsidR="00AD7835">
        <w:rPr>
          <w:rStyle w:val="cf11"/>
          <w:rFonts w:ascii="Arial" w:hAnsi="Arial" w:cs="Arial"/>
          <w:sz w:val="24"/>
          <w:szCs w:val="24"/>
        </w:rPr>
        <w:t>scoping,</w:t>
      </w:r>
      <w:r w:rsidR="005A4832">
        <w:rPr>
          <w:rStyle w:val="cf11"/>
          <w:rFonts w:ascii="Arial" w:hAnsi="Arial" w:cs="Arial"/>
          <w:sz w:val="24"/>
          <w:szCs w:val="24"/>
        </w:rPr>
        <w:t xml:space="preserve"> deliverables are likely to include: </w:t>
      </w:r>
    </w:p>
    <w:p w14:paraId="31E8885B" w14:textId="47FE9741" w:rsidR="00131D11" w:rsidRDefault="1E3BC139" w:rsidP="2168AAEB">
      <w:pPr>
        <w:pStyle w:val="pf0"/>
        <w:numPr>
          <w:ilvl w:val="0"/>
          <w:numId w:val="14"/>
        </w:numPr>
        <w:spacing w:line="276" w:lineRule="auto"/>
        <w:rPr>
          <w:rStyle w:val="cf11"/>
          <w:rFonts w:ascii="Arial" w:eastAsia="Segoe UI" w:hAnsi="Arial" w:cs="Arial"/>
          <w:sz w:val="24"/>
          <w:szCs w:val="24"/>
        </w:rPr>
      </w:pPr>
      <w:r w:rsidRPr="00F05249">
        <w:rPr>
          <w:rStyle w:val="cf11"/>
          <w:rFonts w:ascii="Arial" w:eastAsia="Segoe UI" w:hAnsi="Arial" w:cs="Arial"/>
          <w:sz w:val="24"/>
          <w:szCs w:val="24"/>
        </w:rPr>
        <w:t xml:space="preserve">hands on support and resources to help LAs improve how they configure their case management </w:t>
      </w:r>
      <w:r w:rsidR="16E235C9" w:rsidRPr="5AC7F365">
        <w:rPr>
          <w:rStyle w:val="cf11"/>
          <w:rFonts w:ascii="Arial" w:eastAsia="Segoe UI" w:hAnsi="Arial" w:cs="Arial"/>
          <w:sz w:val="24"/>
          <w:szCs w:val="24"/>
        </w:rPr>
        <w:t>systems and potentially provide support with procurement</w:t>
      </w:r>
    </w:p>
    <w:p w14:paraId="6B2F6AF2" w14:textId="6F6C9D02" w:rsidR="006F1E24" w:rsidRPr="006F1E24" w:rsidRDefault="006F1E24" w:rsidP="2168AAEB">
      <w:pPr>
        <w:pStyle w:val="pf0"/>
        <w:numPr>
          <w:ilvl w:val="0"/>
          <w:numId w:val="14"/>
        </w:numPr>
        <w:spacing w:line="276" w:lineRule="auto"/>
        <w:rPr>
          <w:rStyle w:val="cf11"/>
          <w:rFonts w:ascii="Arial" w:eastAsia="Segoe UI" w:hAnsi="Arial" w:cs="Arial"/>
          <w:sz w:val="24"/>
          <w:szCs w:val="24"/>
        </w:rPr>
      </w:pPr>
      <w:r w:rsidRPr="006F1E24">
        <w:rPr>
          <w:rFonts w:ascii="Arial" w:hAnsi="Arial" w:cs="Arial"/>
          <w:lang w:eastAsia="en-US"/>
        </w:rPr>
        <w:t xml:space="preserve">engage with LAs who expect to tender for a CMS </w:t>
      </w:r>
      <w:proofErr w:type="gramStart"/>
      <w:r w:rsidRPr="006F1E24">
        <w:rPr>
          <w:rFonts w:ascii="Arial" w:hAnsi="Arial" w:cs="Arial"/>
          <w:lang w:eastAsia="en-US"/>
        </w:rPr>
        <w:t>in the near future</w:t>
      </w:r>
      <w:proofErr w:type="gramEnd"/>
      <w:r w:rsidRPr="006F1E24">
        <w:rPr>
          <w:rFonts w:ascii="Arial" w:hAnsi="Arial" w:cs="Arial"/>
          <w:lang w:eastAsia="en-US"/>
        </w:rPr>
        <w:t xml:space="preserve"> to identify and action any opportunities to maximise the benefits of the procurement</w:t>
      </w:r>
    </w:p>
    <w:p w14:paraId="12D47FB4" w14:textId="2C5BC0DD" w:rsidR="00820B16" w:rsidRPr="00F05249" w:rsidRDefault="00C87164" w:rsidP="0027164F">
      <w:pPr>
        <w:pStyle w:val="pf0"/>
        <w:numPr>
          <w:ilvl w:val="0"/>
          <w:numId w:val="14"/>
        </w:numPr>
        <w:spacing w:line="276" w:lineRule="auto"/>
        <w:rPr>
          <w:rStyle w:val="cf11"/>
          <w:rFonts w:ascii="Arial" w:hAnsi="Arial" w:cs="Arial"/>
          <w:color w:val="auto"/>
          <w:sz w:val="24"/>
          <w:szCs w:val="24"/>
        </w:rPr>
      </w:pPr>
      <w:r>
        <w:rPr>
          <w:rStyle w:val="cf11"/>
          <w:rFonts w:ascii="Arial" w:hAnsi="Arial" w:cs="Arial"/>
          <w:sz w:val="24"/>
          <w:szCs w:val="24"/>
        </w:rPr>
        <w:t xml:space="preserve">building </w:t>
      </w:r>
      <w:r w:rsidR="00273B8D">
        <w:rPr>
          <w:rStyle w:val="cf11"/>
          <w:rFonts w:ascii="Arial" w:hAnsi="Arial" w:cs="Arial"/>
          <w:sz w:val="24"/>
          <w:szCs w:val="24"/>
        </w:rPr>
        <w:t xml:space="preserve">data and digital </w:t>
      </w:r>
      <w:r w:rsidR="006B6A40">
        <w:rPr>
          <w:rStyle w:val="cf11"/>
          <w:rFonts w:ascii="Arial" w:hAnsi="Arial" w:cs="Arial"/>
          <w:sz w:val="24"/>
          <w:szCs w:val="24"/>
        </w:rPr>
        <w:t>capacity</w:t>
      </w:r>
      <w:r w:rsidR="00131D11">
        <w:rPr>
          <w:rStyle w:val="cf11"/>
          <w:rFonts w:ascii="Arial" w:hAnsi="Arial" w:cs="Arial"/>
          <w:sz w:val="24"/>
          <w:szCs w:val="24"/>
        </w:rPr>
        <w:t xml:space="preserve">/capability </w:t>
      </w:r>
      <w:r w:rsidR="00CB4E5F">
        <w:rPr>
          <w:rStyle w:val="cf11"/>
          <w:rFonts w:ascii="Arial" w:hAnsi="Arial" w:cs="Arial"/>
          <w:sz w:val="24"/>
          <w:szCs w:val="24"/>
        </w:rPr>
        <w:t xml:space="preserve">e.g. via </w:t>
      </w:r>
      <w:r w:rsidR="00273B8D">
        <w:rPr>
          <w:rStyle w:val="cf11"/>
          <w:rFonts w:ascii="Arial" w:hAnsi="Arial" w:cs="Arial"/>
          <w:sz w:val="24"/>
          <w:szCs w:val="24"/>
        </w:rPr>
        <w:t>apprenticeships</w:t>
      </w:r>
      <w:r w:rsidR="005E01D3">
        <w:rPr>
          <w:rStyle w:val="cf11"/>
          <w:rFonts w:ascii="Arial" w:hAnsi="Arial" w:cs="Arial"/>
          <w:sz w:val="24"/>
          <w:szCs w:val="24"/>
        </w:rPr>
        <w:t xml:space="preserve"> and training</w:t>
      </w:r>
      <w:r w:rsidR="00273B8D">
        <w:rPr>
          <w:rStyle w:val="cf11"/>
          <w:rFonts w:ascii="Arial" w:hAnsi="Arial" w:cs="Arial"/>
          <w:sz w:val="24"/>
          <w:szCs w:val="24"/>
        </w:rPr>
        <w:t xml:space="preserve">; and </w:t>
      </w:r>
    </w:p>
    <w:p w14:paraId="0A2C5958" w14:textId="5D95C7F8" w:rsidR="00A91FCB" w:rsidRPr="00F05249" w:rsidRDefault="00273B8D" w:rsidP="0027164F">
      <w:pPr>
        <w:pStyle w:val="pf0"/>
        <w:numPr>
          <w:ilvl w:val="0"/>
          <w:numId w:val="14"/>
        </w:numPr>
        <w:spacing w:line="276" w:lineRule="auto"/>
        <w:rPr>
          <w:rStyle w:val="cf11"/>
          <w:rFonts w:ascii="Arial" w:hAnsi="Arial" w:cs="Arial"/>
          <w:color w:val="auto"/>
          <w:sz w:val="24"/>
          <w:szCs w:val="24"/>
        </w:rPr>
      </w:pPr>
      <w:r w:rsidRPr="00063751">
        <w:rPr>
          <w:rStyle w:val="cf11"/>
          <w:rFonts w:ascii="Arial" w:hAnsi="Arial" w:cs="Arial"/>
          <w:sz w:val="24"/>
          <w:szCs w:val="24"/>
        </w:rPr>
        <w:t xml:space="preserve">delivering events </w:t>
      </w:r>
    </w:p>
    <w:p w14:paraId="3D54FDA2" w14:textId="5702B799" w:rsidR="00AD2267" w:rsidRDefault="00273B8D" w:rsidP="00204404">
      <w:pPr>
        <w:pStyle w:val="pf0"/>
        <w:spacing w:line="276" w:lineRule="auto"/>
        <w:rPr>
          <w:rFonts w:ascii="Arial" w:hAnsi="Arial" w:cs="Arial"/>
        </w:rPr>
      </w:pPr>
      <w:r>
        <w:rPr>
          <w:rStyle w:val="cf11"/>
          <w:rFonts w:ascii="Arial" w:hAnsi="Arial" w:cs="Arial"/>
          <w:sz w:val="24"/>
          <w:szCs w:val="24"/>
        </w:rPr>
        <w:t>W</w:t>
      </w:r>
      <w:r w:rsidRPr="00063751">
        <w:rPr>
          <w:rStyle w:val="cf11"/>
          <w:rFonts w:ascii="Arial" w:hAnsi="Arial" w:cs="Arial"/>
          <w:sz w:val="24"/>
          <w:szCs w:val="24"/>
        </w:rPr>
        <w:t>e are interested in views from those who may be interested in bidding for this work about what could be</w:t>
      </w:r>
      <w:r>
        <w:rPr>
          <w:rStyle w:val="cf11"/>
          <w:rFonts w:ascii="Arial" w:hAnsi="Arial" w:cs="Arial"/>
          <w:sz w:val="24"/>
          <w:szCs w:val="24"/>
        </w:rPr>
        <w:t xml:space="preserve"> delivered </w:t>
      </w:r>
      <w:r w:rsidRPr="00063751">
        <w:rPr>
          <w:rStyle w:val="cf11"/>
          <w:rFonts w:ascii="Arial" w:hAnsi="Arial" w:cs="Arial"/>
          <w:sz w:val="24"/>
          <w:szCs w:val="24"/>
        </w:rPr>
        <w:t xml:space="preserve">in </w:t>
      </w:r>
      <w:r w:rsidR="007948E4">
        <w:rPr>
          <w:rStyle w:val="cf11"/>
          <w:rFonts w:ascii="Arial" w:hAnsi="Arial" w:cs="Arial"/>
          <w:sz w:val="24"/>
          <w:szCs w:val="24"/>
        </w:rPr>
        <w:t>25-26</w:t>
      </w:r>
      <w:r w:rsidRPr="00063751">
        <w:rPr>
          <w:rStyle w:val="cf11"/>
          <w:rFonts w:ascii="Arial" w:hAnsi="Arial" w:cs="Arial"/>
          <w:sz w:val="24"/>
          <w:szCs w:val="24"/>
        </w:rPr>
        <w:t>.</w:t>
      </w:r>
    </w:p>
    <w:p w14:paraId="1704E1E9" w14:textId="7954DACB" w:rsidR="002D0B7E" w:rsidRPr="00063751" w:rsidRDefault="002D0B7E" w:rsidP="00204404">
      <w:pPr>
        <w:pStyle w:val="pf0"/>
        <w:spacing w:line="276" w:lineRule="auto"/>
        <w:rPr>
          <w:rFonts w:ascii="Arial" w:hAnsi="Arial" w:cs="Arial"/>
        </w:rPr>
      </w:pPr>
      <w:r w:rsidRPr="00063751">
        <w:rPr>
          <w:rStyle w:val="cf11"/>
          <w:rFonts w:ascii="Arial" w:hAnsi="Arial" w:cs="Arial"/>
          <w:sz w:val="24"/>
          <w:szCs w:val="24"/>
        </w:rPr>
        <w:t xml:space="preserve">The supplier will need </w:t>
      </w:r>
      <w:r w:rsidR="43ACB070" w:rsidRPr="74A2FE30">
        <w:rPr>
          <w:rStyle w:val="cf11"/>
          <w:rFonts w:ascii="Arial" w:hAnsi="Arial" w:cs="Arial"/>
          <w:sz w:val="24"/>
          <w:szCs w:val="24"/>
        </w:rPr>
        <w:t>to</w:t>
      </w:r>
      <w:r w:rsidR="64B6CC34" w:rsidRPr="74A2FE30">
        <w:rPr>
          <w:rStyle w:val="cf11"/>
          <w:rFonts w:ascii="Arial" w:hAnsi="Arial" w:cs="Arial"/>
          <w:sz w:val="24"/>
          <w:szCs w:val="24"/>
        </w:rPr>
        <w:t>:</w:t>
      </w:r>
      <w:r w:rsidRPr="29963250">
        <w:rPr>
          <w:rStyle w:val="cf11"/>
          <w:rFonts w:ascii="Arial" w:hAnsi="Arial" w:cs="Arial"/>
          <w:sz w:val="24"/>
          <w:szCs w:val="24"/>
        </w:rPr>
        <w:t xml:space="preserve"> </w:t>
      </w:r>
    </w:p>
    <w:p w14:paraId="0B567D02" w14:textId="24D9D8C4" w:rsidR="002D0B7E" w:rsidRPr="004206D1" w:rsidRDefault="002D0B7E" w:rsidP="00204404">
      <w:pPr>
        <w:pStyle w:val="pf0"/>
        <w:numPr>
          <w:ilvl w:val="0"/>
          <w:numId w:val="12"/>
        </w:numPr>
        <w:spacing w:line="276" w:lineRule="auto"/>
        <w:rPr>
          <w:rFonts w:ascii="Arial" w:hAnsi="Arial" w:cs="Arial"/>
        </w:rPr>
      </w:pPr>
      <w:r w:rsidRPr="004206D1">
        <w:rPr>
          <w:rStyle w:val="cf11"/>
          <w:rFonts w:ascii="Arial" w:hAnsi="Arial" w:cs="Arial"/>
          <w:sz w:val="24"/>
          <w:szCs w:val="24"/>
        </w:rPr>
        <w:lastRenderedPageBreak/>
        <w:t xml:space="preserve">have a deep understanding of </w:t>
      </w:r>
      <w:r w:rsidR="002D234F">
        <w:rPr>
          <w:rStyle w:val="cf11"/>
          <w:rFonts w:ascii="Arial" w:hAnsi="Arial" w:cs="Arial"/>
          <w:sz w:val="24"/>
          <w:szCs w:val="24"/>
        </w:rPr>
        <w:t>LA</w:t>
      </w:r>
      <w:r w:rsidR="00CB7788" w:rsidRPr="004206D1">
        <w:rPr>
          <w:rStyle w:val="cf11"/>
          <w:rFonts w:ascii="Arial" w:hAnsi="Arial" w:cs="Arial"/>
          <w:sz w:val="24"/>
          <w:szCs w:val="24"/>
        </w:rPr>
        <w:t xml:space="preserve"> </w:t>
      </w:r>
      <w:r w:rsidR="00CB7788">
        <w:rPr>
          <w:rStyle w:val="cf11"/>
          <w:rFonts w:ascii="Arial" w:hAnsi="Arial" w:cs="Arial"/>
          <w:sz w:val="24"/>
          <w:szCs w:val="24"/>
        </w:rPr>
        <w:t>children’s social care</w:t>
      </w:r>
      <w:r w:rsidRPr="004206D1">
        <w:rPr>
          <w:rStyle w:val="cf11"/>
          <w:rFonts w:ascii="Arial" w:hAnsi="Arial" w:cs="Arial"/>
          <w:sz w:val="24"/>
          <w:szCs w:val="24"/>
        </w:rPr>
        <w:t xml:space="preserve"> </w:t>
      </w:r>
      <w:r w:rsidR="00AE3DF1" w:rsidRPr="004206D1">
        <w:rPr>
          <w:rStyle w:val="cf11"/>
          <w:rFonts w:ascii="Arial" w:hAnsi="Arial" w:cs="Arial"/>
          <w:sz w:val="24"/>
          <w:szCs w:val="24"/>
        </w:rPr>
        <w:t>delivery, including</w:t>
      </w:r>
      <w:r w:rsidRPr="004206D1">
        <w:rPr>
          <w:rStyle w:val="cf11"/>
          <w:rFonts w:ascii="Arial" w:hAnsi="Arial" w:cs="Arial"/>
          <w:sz w:val="24"/>
          <w:szCs w:val="24"/>
        </w:rPr>
        <w:t xml:space="preserve"> the data and digital functions which support </w:t>
      </w:r>
      <w:r w:rsidR="00567858">
        <w:rPr>
          <w:rStyle w:val="cf11"/>
          <w:rFonts w:ascii="Arial" w:hAnsi="Arial" w:cs="Arial"/>
          <w:sz w:val="24"/>
          <w:szCs w:val="24"/>
        </w:rPr>
        <w:t>it</w:t>
      </w:r>
    </w:p>
    <w:p w14:paraId="0308B8AB" w14:textId="545DA2CE" w:rsidR="002D0B7E" w:rsidRDefault="00477EE0" w:rsidP="00204404">
      <w:pPr>
        <w:pStyle w:val="pf0"/>
        <w:numPr>
          <w:ilvl w:val="0"/>
          <w:numId w:val="12"/>
        </w:numPr>
        <w:spacing w:line="276" w:lineRule="auto"/>
        <w:rPr>
          <w:rStyle w:val="cf11"/>
          <w:rFonts w:ascii="Arial" w:hAnsi="Arial" w:cs="Arial"/>
          <w:sz w:val="24"/>
          <w:szCs w:val="24"/>
        </w:rPr>
      </w:pPr>
      <w:r>
        <w:rPr>
          <w:rStyle w:val="cf11"/>
          <w:rFonts w:ascii="Arial" w:hAnsi="Arial" w:cs="Arial"/>
          <w:sz w:val="24"/>
          <w:szCs w:val="24"/>
        </w:rPr>
        <w:t xml:space="preserve">have </w:t>
      </w:r>
      <w:r w:rsidR="002D0B7E" w:rsidRPr="004206D1">
        <w:rPr>
          <w:rStyle w:val="cf11"/>
          <w:rFonts w:ascii="Arial" w:hAnsi="Arial" w:cs="Arial"/>
          <w:sz w:val="24"/>
          <w:szCs w:val="24"/>
        </w:rPr>
        <w:t>a</w:t>
      </w:r>
      <w:r>
        <w:rPr>
          <w:rStyle w:val="cf11"/>
          <w:rFonts w:ascii="Arial" w:hAnsi="Arial" w:cs="Arial"/>
          <w:sz w:val="24"/>
          <w:szCs w:val="24"/>
        </w:rPr>
        <w:t xml:space="preserve"> </w:t>
      </w:r>
      <w:r w:rsidR="006F40F8">
        <w:rPr>
          <w:rStyle w:val="cf11"/>
          <w:rFonts w:ascii="Arial" w:hAnsi="Arial" w:cs="Arial"/>
          <w:sz w:val="24"/>
          <w:szCs w:val="24"/>
        </w:rPr>
        <w:t xml:space="preserve">wide, </w:t>
      </w:r>
      <w:r w:rsidR="002D0B7E" w:rsidRPr="004206D1">
        <w:rPr>
          <w:rStyle w:val="cf11"/>
          <w:rFonts w:ascii="Arial" w:hAnsi="Arial" w:cs="Arial"/>
          <w:sz w:val="24"/>
          <w:szCs w:val="24"/>
        </w:rPr>
        <w:t>existing network of LAs</w:t>
      </w:r>
      <w:r w:rsidR="00077B6C">
        <w:rPr>
          <w:rStyle w:val="cf11"/>
          <w:rFonts w:ascii="Arial" w:hAnsi="Arial" w:cs="Arial"/>
          <w:sz w:val="24"/>
          <w:szCs w:val="24"/>
        </w:rPr>
        <w:t xml:space="preserve"> (and specifically </w:t>
      </w:r>
      <w:r w:rsidR="007E25CD">
        <w:rPr>
          <w:rStyle w:val="cf11"/>
          <w:rFonts w:ascii="Arial" w:hAnsi="Arial" w:cs="Arial"/>
          <w:sz w:val="24"/>
          <w:szCs w:val="24"/>
        </w:rPr>
        <w:t>with</w:t>
      </w:r>
      <w:r w:rsidR="0044412A">
        <w:rPr>
          <w:rStyle w:val="cf11"/>
          <w:rFonts w:ascii="Arial" w:hAnsi="Arial" w:cs="Arial"/>
          <w:sz w:val="24"/>
          <w:szCs w:val="24"/>
        </w:rPr>
        <w:t xml:space="preserve"> </w:t>
      </w:r>
      <w:r w:rsidR="00E831DD">
        <w:rPr>
          <w:rStyle w:val="cf11"/>
          <w:rFonts w:ascii="Arial" w:hAnsi="Arial" w:cs="Arial"/>
          <w:sz w:val="24"/>
          <w:szCs w:val="24"/>
        </w:rPr>
        <w:t>children’s services</w:t>
      </w:r>
      <w:r w:rsidR="006F7512">
        <w:rPr>
          <w:rStyle w:val="cf11"/>
          <w:rFonts w:ascii="Arial" w:hAnsi="Arial" w:cs="Arial"/>
          <w:sz w:val="24"/>
          <w:szCs w:val="24"/>
        </w:rPr>
        <w:t xml:space="preserve">) </w:t>
      </w:r>
      <w:r w:rsidR="002D0B7E" w:rsidRPr="004206D1">
        <w:rPr>
          <w:rStyle w:val="cf11"/>
          <w:rFonts w:ascii="Arial" w:hAnsi="Arial" w:cs="Arial"/>
          <w:sz w:val="24"/>
          <w:szCs w:val="24"/>
        </w:rPr>
        <w:t>that they can engage with on this work</w:t>
      </w:r>
    </w:p>
    <w:p w14:paraId="6A7CCFAA" w14:textId="1861088F" w:rsidR="00DD0F1C" w:rsidRPr="00DD0F1C" w:rsidRDefault="00722D78" w:rsidP="00204404">
      <w:pPr>
        <w:pStyle w:val="pf0"/>
        <w:numPr>
          <w:ilvl w:val="0"/>
          <w:numId w:val="1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have </w:t>
      </w:r>
      <w:r w:rsidR="000B7F5D">
        <w:rPr>
          <w:rFonts w:ascii="Arial" w:hAnsi="Arial" w:cs="Arial"/>
        </w:rPr>
        <w:t xml:space="preserve">firm technical knowledge </w:t>
      </w:r>
      <w:r w:rsidR="001818C8">
        <w:rPr>
          <w:rFonts w:ascii="Arial" w:hAnsi="Arial" w:cs="Arial"/>
        </w:rPr>
        <w:t>about</w:t>
      </w:r>
      <w:r w:rsidR="000B7F5D">
        <w:rPr>
          <w:rFonts w:ascii="Arial" w:hAnsi="Arial" w:cs="Arial"/>
        </w:rPr>
        <w:t xml:space="preserve"> current </w:t>
      </w:r>
      <w:r w:rsidR="00CF7E20">
        <w:rPr>
          <w:rFonts w:ascii="Arial" w:hAnsi="Arial" w:cs="Arial"/>
        </w:rPr>
        <w:t xml:space="preserve">and future </w:t>
      </w:r>
      <w:r w:rsidR="00CF42C0">
        <w:rPr>
          <w:rFonts w:ascii="Arial" w:hAnsi="Arial" w:cs="Arial"/>
        </w:rPr>
        <w:t>capabilities</w:t>
      </w:r>
      <w:r w:rsidR="00CF7E20">
        <w:rPr>
          <w:rFonts w:ascii="Arial" w:hAnsi="Arial" w:cs="Arial"/>
        </w:rPr>
        <w:t xml:space="preserve"> of </w:t>
      </w:r>
      <w:r w:rsidR="000B7F5D">
        <w:rPr>
          <w:rFonts w:ascii="Arial" w:hAnsi="Arial" w:cs="Arial"/>
        </w:rPr>
        <w:t>systems</w:t>
      </w:r>
      <w:r w:rsidR="000D58DC">
        <w:rPr>
          <w:rFonts w:ascii="Arial" w:hAnsi="Arial" w:cs="Arial"/>
        </w:rPr>
        <w:t xml:space="preserve"> </w:t>
      </w:r>
      <w:r w:rsidR="00CF42C0">
        <w:rPr>
          <w:rFonts w:ascii="Arial" w:hAnsi="Arial" w:cs="Arial"/>
        </w:rPr>
        <w:t>to meet the needs</w:t>
      </w:r>
      <w:r w:rsidR="00C57E15">
        <w:rPr>
          <w:rFonts w:ascii="Arial" w:hAnsi="Arial" w:cs="Arial"/>
        </w:rPr>
        <w:t xml:space="preserve"> </w:t>
      </w:r>
      <w:r w:rsidR="00D55E4D">
        <w:rPr>
          <w:rFonts w:ascii="Arial" w:hAnsi="Arial" w:cs="Arial"/>
        </w:rPr>
        <w:t>of</w:t>
      </w:r>
      <w:r w:rsidR="000B7F5D">
        <w:rPr>
          <w:rFonts w:ascii="Arial" w:hAnsi="Arial" w:cs="Arial"/>
        </w:rPr>
        <w:t xml:space="preserve"> </w:t>
      </w:r>
      <w:r w:rsidR="00D71821">
        <w:rPr>
          <w:rFonts w:ascii="Arial" w:hAnsi="Arial" w:cs="Arial"/>
        </w:rPr>
        <w:t>children’s services</w:t>
      </w:r>
      <w:r w:rsidR="000B7F5D">
        <w:rPr>
          <w:rFonts w:ascii="Arial" w:hAnsi="Arial" w:cs="Arial"/>
        </w:rPr>
        <w:t xml:space="preserve"> data storage, movement,</w:t>
      </w:r>
      <w:r w:rsidR="00F204AB">
        <w:rPr>
          <w:rFonts w:ascii="Arial" w:hAnsi="Arial" w:cs="Arial"/>
        </w:rPr>
        <w:t xml:space="preserve"> and</w:t>
      </w:r>
      <w:r w:rsidR="000B7F5D">
        <w:rPr>
          <w:rFonts w:ascii="Arial" w:hAnsi="Arial" w:cs="Arial"/>
        </w:rPr>
        <w:t xml:space="preserve"> processing</w:t>
      </w:r>
      <w:r w:rsidR="005E488F">
        <w:rPr>
          <w:rFonts w:ascii="Arial" w:hAnsi="Arial" w:cs="Arial"/>
        </w:rPr>
        <w:t xml:space="preserve">; </w:t>
      </w:r>
      <w:r w:rsidR="000B7F5D">
        <w:rPr>
          <w:rFonts w:ascii="Arial" w:hAnsi="Arial" w:cs="Arial"/>
        </w:rPr>
        <w:t xml:space="preserve">and user </w:t>
      </w:r>
      <w:r w:rsidR="00FC47B7">
        <w:rPr>
          <w:rFonts w:ascii="Arial" w:hAnsi="Arial" w:cs="Arial"/>
        </w:rPr>
        <w:t>experience</w:t>
      </w:r>
      <w:r w:rsidR="005E488F">
        <w:rPr>
          <w:rFonts w:ascii="Arial" w:hAnsi="Arial" w:cs="Arial"/>
        </w:rPr>
        <w:t xml:space="preserve"> for </w:t>
      </w:r>
      <w:r w:rsidR="00571A99" w:rsidRPr="00F05249">
        <w:rPr>
          <w:rFonts w:ascii="Arial" w:hAnsi="Arial" w:cs="Arial"/>
        </w:rPr>
        <w:t>social work</w:t>
      </w:r>
      <w:r w:rsidR="00F1528F" w:rsidRPr="00F05249">
        <w:rPr>
          <w:rFonts w:ascii="Arial" w:hAnsi="Arial" w:cs="Arial"/>
        </w:rPr>
        <w:t>/practitioner</w:t>
      </w:r>
      <w:r w:rsidR="00571A99" w:rsidRPr="00F05249">
        <w:rPr>
          <w:rFonts w:ascii="Arial" w:hAnsi="Arial" w:cs="Arial"/>
        </w:rPr>
        <w:t xml:space="preserve"> </w:t>
      </w:r>
      <w:r w:rsidR="4570D9A7" w:rsidRPr="25AF3418">
        <w:rPr>
          <w:rFonts w:ascii="Arial" w:hAnsi="Arial" w:cs="Arial"/>
        </w:rPr>
        <w:t xml:space="preserve">recording and </w:t>
      </w:r>
      <w:r w:rsidR="00571A99" w:rsidRPr="00F05249">
        <w:rPr>
          <w:rFonts w:ascii="Arial" w:hAnsi="Arial" w:cs="Arial"/>
        </w:rPr>
        <w:t>case management</w:t>
      </w:r>
      <w:r w:rsidR="266D6E3B" w:rsidRPr="357F437D">
        <w:rPr>
          <w:rFonts w:ascii="Arial" w:hAnsi="Arial" w:cs="Arial"/>
        </w:rPr>
        <w:t xml:space="preserve"> </w:t>
      </w:r>
    </w:p>
    <w:p w14:paraId="198E93BB" w14:textId="5715DEEB" w:rsidR="002D0B7E" w:rsidRPr="00AE3DF1" w:rsidRDefault="003205DF" w:rsidP="00204404">
      <w:pPr>
        <w:pStyle w:val="pf0"/>
        <w:numPr>
          <w:ilvl w:val="0"/>
          <w:numId w:val="12"/>
        </w:numPr>
        <w:spacing w:line="276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have</w:t>
      </w:r>
      <w:r w:rsidR="008D6936">
        <w:rPr>
          <w:rFonts w:ascii="Arial" w:hAnsi="Arial" w:cs="Arial"/>
          <w:color w:val="0B0C0C"/>
        </w:rPr>
        <w:t xml:space="preserve"> </w:t>
      </w:r>
      <w:r w:rsidR="1CF4E71F" w:rsidRPr="00AE3DF1">
        <w:rPr>
          <w:rFonts w:ascii="Arial" w:hAnsi="Arial" w:cs="Arial"/>
          <w:color w:val="0B0C0C"/>
        </w:rPr>
        <w:t xml:space="preserve">ability </w:t>
      </w:r>
      <w:r w:rsidR="000D27A5">
        <w:rPr>
          <w:rFonts w:ascii="Arial" w:hAnsi="Arial" w:cs="Arial"/>
          <w:color w:val="0B0C0C"/>
        </w:rPr>
        <w:t xml:space="preserve">to </w:t>
      </w:r>
      <w:r w:rsidR="00317D3D" w:rsidRPr="00C87C10">
        <w:rPr>
          <w:rStyle w:val="cf01"/>
          <w:rFonts w:ascii="Arial" w:eastAsiaTheme="majorEastAsia" w:hAnsi="Arial" w:cs="Arial"/>
          <w:sz w:val="24"/>
          <w:szCs w:val="24"/>
        </w:rPr>
        <w:t>provide specialist data and digital skills support specific projects within LAs, with a clear vision for how they can exit the work post-delivery and leave the LA on a better sustainable footing</w:t>
      </w:r>
    </w:p>
    <w:p w14:paraId="4AE42859" w14:textId="6E68C540" w:rsidR="007713A4" w:rsidRPr="001A14E0" w:rsidRDefault="007713A4" w:rsidP="00204404">
      <w:pPr>
        <w:pStyle w:val="pf0"/>
        <w:numPr>
          <w:ilvl w:val="0"/>
          <w:numId w:val="12"/>
        </w:numPr>
        <w:spacing w:line="276" w:lineRule="auto"/>
        <w:rPr>
          <w:rFonts w:ascii="Arial" w:hAnsi="Arial" w:cs="Arial"/>
          <w:color w:val="0B0C0C"/>
        </w:rPr>
      </w:pPr>
      <w:r w:rsidRPr="004206D1">
        <w:rPr>
          <w:rFonts w:ascii="Arial" w:hAnsi="Arial" w:cs="Arial"/>
        </w:rPr>
        <w:t xml:space="preserve">be able to </w:t>
      </w:r>
      <w:r w:rsidRPr="001A14E0">
        <w:rPr>
          <w:rFonts w:ascii="Arial" w:hAnsi="Arial" w:cs="Arial"/>
          <w:color w:val="0B0C0C"/>
        </w:rPr>
        <w:t xml:space="preserve">explore the long-term development of </w:t>
      </w:r>
      <w:r w:rsidR="002D234F">
        <w:rPr>
          <w:rFonts w:ascii="Arial" w:hAnsi="Arial" w:cs="Arial"/>
          <w:color w:val="0B0C0C"/>
        </w:rPr>
        <w:t>LA</w:t>
      </w:r>
      <w:r w:rsidRPr="001A14E0">
        <w:rPr>
          <w:rFonts w:ascii="Arial" w:hAnsi="Arial" w:cs="Arial"/>
          <w:color w:val="0B0C0C"/>
        </w:rPr>
        <w:t xml:space="preserve"> data and digital capability and capacity by understanding how support, expertise, forums, and training, including provisions for </w:t>
      </w:r>
      <w:r w:rsidR="002D234F">
        <w:rPr>
          <w:rFonts w:ascii="Arial" w:hAnsi="Arial" w:cs="Arial"/>
          <w:color w:val="0B0C0C"/>
        </w:rPr>
        <w:t>LA</w:t>
      </w:r>
      <w:r w:rsidRPr="001A14E0">
        <w:rPr>
          <w:rFonts w:ascii="Arial" w:hAnsi="Arial" w:cs="Arial"/>
          <w:color w:val="0B0C0C"/>
        </w:rPr>
        <w:t xml:space="preserve"> leadership</w:t>
      </w:r>
      <w:r w:rsidR="00A85519">
        <w:rPr>
          <w:rFonts w:ascii="Arial" w:hAnsi="Arial" w:cs="Arial"/>
          <w:color w:val="0B0C0C"/>
        </w:rPr>
        <w:t>,</w:t>
      </w:r>
      <w:r w:rsidRPr="001A14E0">
        <w:rPr>
          <w:rFonts w:ascii="Arial" w:hAnsi="Arial" w:cs="Arial"/>
          <w:color w:val="0B0C0C"/>
        </w:rPr>
        <w:t xml:space="preserve"> could be provided</w:t>
      </w:r>
    </w:p>
    <w:p w14:paraId="5E90AE50" w14:textId="4F41F8F9" w:rsidR="00594AE4" w:rsidRDefault="00771ADB" w:rsidP="008F5878">
      <w:pPr>
        <w:spacing w:line="276" w:lineRule="auto"/>
        <w:rPr>
          <w:rFonts w:cs="Arial"/>
          <w:szCs w:val="24"/>
        </w:rPr>
      </w:pPr>
      <w:r w:rsidRPr="00771ADB">
        <w:rPr>
          <w:rFonts w:cs="Arial"/>
          <w:szCs w:val="24"/>
        </w:rPr>
        <w:t xml:space="preserve">It should be noted that this work would proceed alongside other </w:t>
      </w:r>
      <w:r w:rsidR="00CD6FAF">
        <w:rPr>
          <w:rFonts w:cs="Arial"/>
          <w:szCs w:val="24"/>
        </w:rPr>
        <w:t>activity</w:t>
      </w:r>
      <w:r w:rsidRPr="00771ADB">
        <w:rPr>
          <w:rFonts w:cs="Arial"/>
          <w:szCs w:val="24"/>
        </w:rPr>
        <w:t xml:space="preserve"> </w:t>
      </w:r>
      <w:r w:rsidR="00D865F3">
        <w:rPr>
          <w:rFonts w:cs="Arial"/>
          <w:szCs w:val="24"/>
        </w:rPr>
        <w:t>the department</w:t>
      </w:r>
      <w:r w:rsidRPr="00771ADB">
        <w:rPr>
          <w:rFonts w:cs="Arial"/>
          <w:szCs w:val="24"/>
        </w:rPr>
        <w:t xml:space="preserve"> is doing as part of its</w:t>
      </w:r>
      <w:r>
        <w:rPr>
          <w:rFonts w:cs="Arial"/>
          <w:szCs w:val="24"/>
        </w:rPr>
        <w:t xml:space="preserve"> children’s social care</w:t>
      </w:r>
      <w:r w:rsidRPr="00771ADB">
        <w:rPr>
          <w:rFonts w:cs="Arial"/>
          <w:szCs w:val="24"/>
        </w:rPr>
        <w:t xml:space="preserve"> data and digital strategy</w:t>
      </w:r>
      <w:r w:rsidR="00346009">
        <w:rPr>
          <w:rFonts w:cs="Arial"/>
          <w:szCs w:val="24"/>
        </w:rPr>
        <w:t xml:space="preserve"> (</w:t>
      </w:r>
      <w:hyperlink r:id="rId12" w:anchor=":~:text=is%20being%20used.-,Our%20strategic%20objectives,requiring%20action%20far%20beyond%202025." w:history="1">
        <w:r w:rsidR="004B1900" w:rsidRPr="004B1900">
          <w:rPr>
            <w:rStyle w:val="Hyperlink"/>
            <w:rFonts w:cs="Arial"/>
            <w:szCs w:val="24"/>
          </w:rPr>
          <w:t>Children’s social care data and digital strategy - GOV.UK</w:t>
        </w:r>
      </w:hyperlink>
      <w:r w:rsidR="00346009">
        <w:rPr>
          <w:rFonts w:cs="Arial"/>
          <w:szCs w:val="24"/>
        </w:rPr>
        <w:t>)</w:t>
      </w:r>
      <w:r w:rsidRPr="00771ADB">
        <w:rPr>
          <w:rFonts w:cs="Arial"/>
          <w:szCs w:val="24"/>
        </w:rPr>
        <w:t>.</w:t>
      </w:r>
      <w:r w:rsidR="005D3F99">
        <w:rPr>
          <w:rFonts w:cs="Arial"/>
          <w:szCs w:val="24"/>
        </w:rPr>
        <w:t xml:space="preserve"> </w:t>
      </w:r>
      <w:r w:rsidR="001C4C04">
        <w:rPr>
          <w:rFonts w:cs="Arial"/>
          <w:szCs w:val="24"/>
        </w:rPr>
        <w:t>W</w:t>
      </w:r>
      <w:r w:rsidR="005D3F99">
        <w:rPr>
          <w:rFonts w:cs="Arial"/>
          <w:szCs w:val="24"/>
        </w:rPr>
        <w:t xml:space="preserve">e expect the supplier </w:t>
      </w:r>
      <w:r w:rsidR="00120DCD">
        <w:rPr>
          <w:rFonts w:cs="Arial"/>
          <w:szCs w:val="24"/>
        </w:rPr>
        <w:t xml:space="preserve">to work with </w:t>
      </w:r>
      <w:r w:rsidR="005B1238">
        <w:rPr>
          <w:rFonts w:cs="Arial"/>
          <w:szCs w:val="24"/>
        </w:rPr>
        <w:t>the department</w:t>
      </w:r>
      <w:r w:rsidR="00100734">
        <w:rPr>
          <w:rFonts w:cs="Arial"/>
          <w:szCs w:val="24"/>
        </w:rPr>
        <w:t xml:space="preserve"> </w:t>
      </w:r>
      <w:r w:rsidR="002B0980">
        <w:rPr>
          <w:rFonts w:cs="Arial"/>
          <w:szCs w:val="24"/>
        </w:rPr>
        <w:t>over the course of the contract</w:t>
      </w:r>
      <w:r w:rsidR="00120DCD">
        <w:rPr>
          <w:rFonts w:cs="Arial"/>
          <w:szCs w:val="24"/>
        </w:rPr>
        <w:t xml:space="preserve"> to </w:t>
      </w:r>
      <w:r w:rsidR="00F8358D">
        <w:rPr>
          <w:rFonts w:cs="Arial"/>
          <w:szCs w:val="24"/>
        </w:rPr>
        <w:t>ensure that</w:t>
      </w:r>
      <w:r w:rsidR="0012692F">
        <w:rPr>
          <w:rFonts w:cs="Arial"/>
          <w:szCs w:val="24"/>
        </w:rPr>
        <w:t xml:space="preserve"> the specifics of</w:t>
      </w:r>
      <w:r w:rsidR="00F8358D">
        <w:rPr>
          <w:rFonts w:cs="Arial"/>
          <w:szCs w:val="24"/>
        </w:rPr>
        <w:t xml:space="preserve"> </w:t>
      </w:r>
      <w:r w:rsidR="00F85C88">
        <w:rPr>
          <w:rFonts w:cs="Arial"/>
          <w:szCs w:val="24"/>
        </w:rPr>
        <w:t>activity and priorities are aligned</w:t>
      </w:r>
      <w:r w:rsidR="009B3C51">
        <w:rPr>
          <w:rFonts w:cs="Arial"/>
          <w:szCs w:val="24"/>
        </w:rPr>
        <w:t xml:space="preserve"> as </w:t>
      </w:r>
      <w:r w:rsidR="00393913">
        <w:rPr>
          <w:rFonts w:cs="Arial"/>
          <w:szCs w:val="24"/>
        </w:rPr>
        <w:t>findings and outputs from other projects</w:t>
      </w:r>
      <w:r w:rsidR="00B9335E">
        <w:rPr>
          <w:rFonts w:cs="Arial"/>
          <w:szCs w:val="24"/>
        </w:rPr>
        <w:t xml:space="preserve"> </w:t>
      </w:r>
      <w:r w:rsidR="00FC219C">
        <w:rPr>
          <w:rFonts w:cs="Arial"/>
          <w:szCs w:val="24"/>
        </w:rPr>
        <w:t>are delivered</w:t>
      </w:r>
      <w:r w:rsidR="00F85C88">
        <w:rPr>
          <w:rFonts w:cs="Arial"/>
          <w:szCs w:val="24"/>
        </w:rPr>
        <w:t xml:space="preserve">. </w:t>
      </w:r>
    </w:p>
    <w:p w14:paraId="22781FB1" w14:textId="77777777" w:rsidR="00880FB6" w:rsidRDefault="00880FB6" w:rsidP="008F5878">
      <w:pPr>
        <w:spacing w:line="276" w:lineRule="auto"/>
        <w:rPr>
          <w:rFonts w:cs="Arial"/>
          <w:szCs w:val="24"/>
        </w:rPr>
      </w:pPr>
    </w:p>
    <w:p w14:paraId="2F5ADEB1" w14:textId="47069C18" w:rsidR="00880FB6" w:rsidRPr="00E66ACC" w:rsidRDefault="00880FB6" w:rsidP="008F5878">
      <w:pPr>
        <w:spacing w:line="276" w:lineRule="auto"/>
        <w:rPr>
          <w:rFonts w:cs="Arial"/>
          <w:szCs w:val="24"/>
        </w:rPr>
      </w:pPr>
      <w:r w:rsidRPr="00880FB6">
        <w:rPr>
          <w:rFonts w:cs="Arial"/>
          <w:szCs w:val="24"/>
        </w:rPr>
        <w:t>This procurement will be run either on PCR15 or PA23 regulations, depending on the date of publication</w:t>
      </w:r>
      <w:r>
        <w:rPr>
          <w:rFonts w:cs="Arial"/>
          <w:szCs w:val="24"/>
        </w:rPr>
        <w:t>.</w:t>
      </w:r>
    </w:p>
    <w:p w14:paraId="6B97C3FF" w14:textId="1F62B802" w:rsidR="009858F2" w:rsidRPr="00E66ACC" w:rsidRDefault="009858F2" w:rsidP="00926D82">
      <w:pPr>
        <w:shd w:val="clear" w:color="auto" w:fill="FFFFFF" w:themeFill="background1"/>
        <w:spacing w:after="75"/>
        <w:ind w:left="1020"/>
        <w:rPr>
          <w:rFonts w:cs="Arial"/>
          <w:color w:val="0B0C0C"/>
          <w:szCs w:val="24"/>
          <w:lang w:eastAsia="en-GB"/>
        </w:rPr>
      </w:pPr>
    </w:p>
    <w:p w14:paraId="1EC585FC" w14:textId="77777777" w:rsidR="00027B0F" w:rsidRPr="0077010F" w:rsidRDefault="00027B0F" w:rsidP="00AC478E">
      <w:pPr>
        <w:pStyle w:val="ListParagraph"/>
        <w:rPr>
          <w:rFonts w:cs="Arial"/>
          <w:szCs w:val="24"/>
        </w:rPr>
      </w:pPr>
    </w:p>
    <w:p w14:paraId="688F4B1A" w14:textId="77777777" w:rsidR="00027B0F" w:rsidRPr="0077010F" w:rsidRDefault="00027B0F" w:rsidP="00AC478E">
      <w:pPr>
        <w:pStyle w:val="ListParagraph"/>
        <w:widowControl/>
        <w:spacing w:line="259" w:lineRule="auto"/>
        <w:rPr>
          <w:rFonts w:eastAsia="Calibri" w:cs="Arial"/>
          <w:color w:val="0B0C0C"/>
          <w:szCs w:val="24"/>
        </w:rPr>
      </w:pPr>
    </w:p>
    <w:p w14:paraId="3326DCBB" w14:textId="5DD7F79D" w:rsidR="005F0222" w:rsidRPr="0077010F" w:rsidRDefault="00477434" w:rsidP="005F0222">
      <w:pPr>
        <w:rPr>
          <w:rFonts w:eastAsia="Calibri" w:cs="Arial"/>
          <w:color w:val="0B0C0C"/>
          <w:szCs w:val="24"/>
        </w:rPr>
      </w:pPr>
      <w:r w:rsidRPr="0077010F">
        <w:rPr>
          <w:rFonts w:cs="Arial"/>
          <w:szCs w:val="24"/>
        </w:rPr>
        <w:br/>
      </w:r>
    </w:p>
    <w:p w14:paraId="3934FD5F" w14:textId="408B9F88" w:rsidR="00250585" w:rsidRPr="0077010F" w:rsidRDefault="00250585" w:rsidP="00C133BC">
      <w:pPr>
        <w:rPr>
          <w:rFonts w:eastAsia="Calibri" w:cs="Arial"/>
          <w:color w:val="0B0C0C"/>
          <w:szCs w:val="24"/>
        </w:rPr>
      </w:pPr>
    </w:p>
    <w:p w14:paraId="5B8E6DF2" w14:textId="782B15E9" w:rsidR="00B76E78" w:rsidRPr="0077010F" w:rsidRDefault="00B76E78" w:rsidP="7D8D5B60">
      <w:pPr>
        <w:rPr>
          <w:rFonts w:eastAsia="Calibri" w:cs="Arial"/>
          <w:color w:val="0B0C0C"/>
          <w:szCs w:val="24"/>
        </w:rPr>
      </w:pPr>
    </w:p>
    <w:sectPr w:rsidR="00B76E78" w:rsidRPr="0077010F" w:rsidSect="00077D3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E2625"/>
    <w:multiLevelType w:val="hybridMultilevel"/>
    <w:tmpl w:val="B52E165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BE159D"/>
    <w:multiLevelType w:val="hybridMultilevel"/>
    <w:tmpl w:val="9A96E1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90B44"/>
    <w:multiLevelType w:val="hybridMultilevel"/>
    <w:tmpl w:val="A38E21F0"/>
    <w:lvl w:ilvl="0" w:tplc="7C08DB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5D4DF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28CD8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75499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18A1C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1146F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040E0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85CF3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7B4C5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313739FF"/>
    <w:multiLevelType w:val="hybridMultilevel"/>
    <w:tmpl w:val="3E886F96"/>
    <w:lvl w:ilvl="0" w:tplc="5472EB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83C03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F8876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4F67A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CF8C7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5AEDB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D66FB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F04FC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97E43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313A33B7"/>
    <w:multiLevelType w:val="multilevel"/>
    <w:tmpl w:val="5702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1703832"/>
    <w:multiLevelType w:val="hybridMultilevel"/>
    <w:tmpl w:val="40D23DB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6146CE"/>
    <w:multiLevelType w:val="hybridMultilevel"/>
    <w:tmpl w:val="DEA0410A"/>
    <w:lvl w:ilvl="0" w:tplc="9870992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  <w:color w:val="0B0C0C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A40C3"/>
    <w:multiLevelType w:val="hybridMultilevel"/>
    <w:tmpl w:val="62FA74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54A1D"/>
    <w:multiLevelType w:val="hybridMultilevel"/>
    <w:tmpl w:val="FFFFFFFF"/>
    <w:lvl w:ilvl="0" w:tplc="0276D0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96EB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E6F2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5AC6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A2C0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BA13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54D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DC2D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94CA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1855C"/>
    <w:multiLevelType w:val="hybridMultilevel"/>
    <w:tmpl w:val="398C18C6"/>
    <w:lvl w:ilvl="0" w:tplc="D452D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C91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60C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9202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B2D5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8073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DC7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D2FA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A453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AC5C93"/>
    <w:multiLevelType w:val="hybridMultilevel"/>
    <w:tmpl w:val="7FA2E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8F3AE0"/>
    <w:multiLevelType w:val="hybridMultilevel"/>
    <w:tmpl w:val="988EF2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0175FC"/>
    <w:multiLevelType w:val="multilevel"/>
    <w:tmpl w:val="142E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89351A"/>
    <w:multiLevelType w:val="hybridMultilevel"/>
    <w:tmpl w:val="A314C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072971">
    <w:abstractNumId w:val="7"/>
  </w:num>
  <w:num w:numId="2" w16cid:durableId="1176503318">
    <w:abstractNumId w:val="10"/>
  </w:num>
  <w:num w:numId="3" w16cid:durableId="769862683">
    <w:abstractNumId w:val="6"/>
  </w:num>
  <w:num w:numId="4" w16cid:durableId="1174880993">
    <w:abstractNumId w:val="9"/>
  </w:num>
  <w:num w:numId="5" w16cid:durableId="719477932">
    <w:abstractNumId w:val="0"/>
  </w:num>
  <w:num w:numId="6" w16cid:durableId="1117989741">
    <w:abstractNumId w:val="1"/>
  </w:num>
  <w:num w:numId="7" w16cid:durableId="2066836702">
    <w:abstractNumId w:val="11"/>
  </w:num>
  <w:num w:numId="8" w16cid:durableId="1416126377">
    <w:abstractNumId w:val="4"/>
  </w:num>
  <w:num w:numId="9" w16cid:durableId="187062850">
    <w:abstractNumId w:val="2"/>
  </w:num>
  <w:num w:numId="10" w16cid:durableId="1662544313">
    <w:abstractNumId w:val="3"/>
  </w:num>
  <w:num w:numId="11" w16cid:durableId="387649626">
    <w:abstractNumId w:val="12"/>
  </w:num>
  <w:num w:numId="12" w16cid:durableId="995959809">
    <w:abstractNumId w:val="8"/>
  </w:num>
  <w:num w:numId="13" w16cid:durableId="1192189400">
    <w:abstractNumId w:val="13"/>
  </w:num>
  <w:num w:numId="14" w16cid:durableId="5102646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34"/>
    <w:rsid w:val="00000C9D"/>
    <w:rsid w:val="0000382F"/>
    <w:rsid w:val="00003941"/>
    <w:rsid w:val="00003CA2"/>
    <w:rsid w:val="00003CF1"/>
    <w:rsid w:val="0000480B"/>
    <w:rsid w:val="00006F87"/>
    <w:rsid w:val="00007798"/>
    <w:rsid w:val="0000795C"/>
    <w:rsid w:val="00010F0E"/>
    <w:rsid w:val="00017376"/>
    <w:rsid w:val="00021743"/>
    <w:rsid w:val="00021A10"/>
    <w:rsid w:val="00021A38"/>
    <w:rsid w:val="000226A5"/>
    <w:rsid w:val="00022CD0"/>
    <w:rsid w:val="000239E0"/>
    <w:rsid w:val="00025389"/>
    <w:rsid w:val="00027B0F"/>
    <w:rsid w:val="00027EB9"/>
    <w:rsid w:val="000317F8"/>
    <w:rsid w:val="00037A86"/>
    <w:rsid w:val="00037E60"/>
    <w:rsid w:val="00041AE0"/>
    <w:rsid w:val="00042795"/>
    <w:rsid w:val="00045796"/>
    <w:rsid w:val="00050397"/>
    <w:rsid w:val="000552A1"/>
    <w:rsid w:val="00056CC0"/>
    <w:rsid w:val="00056DB8"/>
    <w:rsid w:val="000612DA"/>
    <w:rsid w:val="00062A47"/>
    <w:rsid w:val="000630DF"/>
    <w:rsid w:val="00063751"/>
    <w:rsid w:val="00063B56"/>
    <w:rsid w:val="00066FE4"/>
    <w:rsid w:val="00067F92"/>
    <w:rsid w:val="00070460"/>
    <w:rsid w:val="00073D89"/>
    <w:rsid w:val="000776A0"/>
    <w:rsid w:val="00077B6C"/>
    <w:rsid w:val="00077D33"/>
    <w:rsid w:val="000824CB"/>
    <w:rsid w:val="0008504B"/>
    <w:rsid w:val="00086A9D"/>
    <w:rsid w:val="00086D00"/>
    <w:rsid w:val="00093E8E"/>
    <w:rsid w:val="0009460D"/>
    <w:rsid w:val="00094732"/>
    <w:rsid w:val="00097D3C"/>
    <w:rsid w:val="000A1F42"/>
    <w:rsid w:val="000A34F9"/>
    <w:rsid w:val="000A3677"/>
    <w:rsid w:val="000A60F6"/>
    <w:rsid w:val="000B0D02"/>
    <w:rsid w:val="000B160B"/>
    <w:rsid w:val="000B1FB7"/>
    <w:rsid w:val="000B2EA7"/>
    <w:rsid w:val="000B47F5"/>
    <w:rsid w:val="000B651E"/>
    <w:rsid w:val="000B6B98"/>
    <w:rsid w:val="000B6CEA"/>
    <w:rsid w:val="000B7747"/>
    <w:rsid w:val="000B7A29"/>
    <w:rsid w:val="000B7F5D"/>
    <w:rsid w:val="000C0433"/>
    <w:rsid w:val="000C0679"/>
    <w:rsid w:val="000C0FF1"/>
    <w:rsid w:val="000C1575"/>
    <w:rsid w:val="000C2681"/>
    <w:rsid w:val="000C3984"/>
    <w:rsid w:val="000C5AFF"/>
    <w:rsid w:val="000C653F"/>
    <w:rsid w:val="000C7567"/>
    <w:rsid w:val="000D27A5"/>
    <w:rsid w:val="000D29E9"/>
    <w:rsid w:val="000D2C16"/>
    <w:rsid w:val="000D3EDD"/>
    <w:rsid w:val="000D58DC"/>
    <w:rsid w:val="000E1D98"/>
    <w:rsid w:val="000E1E2B"/>
    <w:rsid w:val="000E2585"/>
    <w:rsid w:val="000E747C"/>
    <w:rsid w:val="000F0100"/>
    <w:rsid w:val="000F380B"/>
    <w:rsid w:val="00100734"/>
    <w:rsid w:val="00105629"/>
    <w:rsid w:val="00105EF0"/>
    <w:rsid w:val="001101D1"/>
    <w:rsid w:val="0011044D"/>
    <w:rsid w:val="00110AE3"/>
    <w:rsid w:val="001128ED"/>
    <w:rsid w:val="00113EED"/>
    <w:rsid w:val="00115FF9"/>
    <w:rsid w:val="00120100"/>
    <w:rsid w:val="00120DCD"/>
    <w:rsid w:val="001239F2"/>
    <w:rsid w:val="00123AED"/>
    <w:rsid w:val="00126819"/>
    <w:rsid w:val="0012692F"/>
    <w:rsid w:val="00130886"/>
    <w:rsid w:val="00131D11"/>
    <w:rsid w:val="00135046"/>
    <w:rsid w:val="001357EA"/>
    <w:rsid w:val="00135903"/>
    <w:rsid w:val="00135C59"/>
    <w:rsid w:val="00137298"/>
    <w:rsid w:val="0013776B"/>
    <w:rsid w:val="001408FF"/>
    <w:rsid w:val="001437C5"/>
    <w:rsid w:val="001446C3"/>
    <w:rsid w:val="00144A9A"/>
    <w:rsid w:val="001547ED"/>
    <w:rsid w:val="00154C36"/>
    <w:rsid w:val="00156EBC"/>
    <w:rsid w:val="00165AC5"/>
    <w:rsid w:val="00167021"/>
    <w:rsid w:val="00167716"/>
    <w:rsid w:val="001702A0"/>
    <w:rsid w:val="00170F06"/>
    <w:rsid w:val="00173574"/>
    <w:rsid w:val="0017491C"/>
    <w:rsid w:val="001758DB"/>
    <w:rsid w:val="001818C8"/>
    <w:rsid w:val="00185EF3"/>
    <w:rsid w:val="0018649F"/>
    <w:rsid w:val="00191BAE"/>
    <w:rsid w:val="00195C70"/>
    <w:rsid w:val="00197102"/>
    <w:rsid w:val="001A01B6"/>
    <w:rsid w:val="001A0891"/>
    <w:rsid w:val="001A5EE0"/>
    <w:rsid w:val="001A72BF"/>
    <w:rsid w:val="001A7708"/>
    <w:rsid w:val="001B0B83"/>
    <w:rsid w:val="001B6136"/>
    <w:rsid w:val="001B68E7"/>
    <w:rsid w:val="001B7653"/>
    <w:rsid w:val="001C0A3B"/>
    <w:rsid w:val="001C2696"/>
    <w:rsid w:val="001C3AC3"/>
    <w:rsid w:val="001C4C04"/>
    <w:rsid w:val="001C598C"/>
    <w:rsid w:val="001C6EFF"/>
    <w:rsid w:val="001C732C"/>
    <w:rsid w:val="001D0A99"/>
    <w:rsid w:val="001D11BD"/>
    <w:rsid w:val="001D1627"/>
    <w:rsid w:val="001D2EC4"/>
    <w:rsid w:val="001D458F"/>
    <w:rsid w:val="001D4B6E"/>
    <w:rsid w:val="001E07EC"/>
    <w:rsid w:val="001E2CD4"/>
    <w:rsid w:val="001E5DCC"/>
    <w:rsid w:val="001E6E26"/>
    <w:rsid w:val="001F44DB"/>
    <w:rsid w:val="001F6C2E"/>
    <w:rsid w:val="00201079"/>
    <w:rsid w:val="00201E7B"/>
    <w:rsid w:val="002030B0"/>
    <w:rsid w:val="00204404"/>
    <w:rsid w:val="002045ED"/>
    <w:rsid w:val="002056CE"/>
    <w:rsid w:val="00205D9B"/>
    <w:rsid w:val="00206D2A"/>
    <w:rsid w:val="002074DF"/>
    <w:rsid w:val="002105E4"/>
    <w:rsid w:val="00210A61"/>
    <w:rsid w:val="00212AD3"/>
    <w:rsid w:val="002169B3"/>
    <w:rsid w:val="002236E7"/>
    <w:rsid w:val="002243A1"/>
    <w:rsid w:val="0022607F"/>
    <w:rsid w:val="00227657"/>
    <w:rsid w:val="002402BE"/>
    <w:rsid w:val="00240471"/>
    <w:rsid w:val="00240C85"/>
    <w:rsid w:val="002413AD"/>
    <w:rsid w:val="00242321"/>
    <w:rsid w:val="00242BB1"/>
    <w:rsid w:val="002441A9"/>
    <w:rsid w:val="00245A5F"/>
    <w:rsid w:val="00245EB5"/>
    <w:rsid w:val="00246336"/>
    <w:rsid w:val="00250585"/>
    <w:rsid w:val="002508F0"/>
    <w:rsid w:val="00255986"/>
    <w:rsid w:val="00256181"/>
    <w:rsid w:val="00262FDE"/>
    <w:rsid w:val="002644CE"/>
    <w:rsid w:val="00267F2B"/>
    <w:rsid w:val="0027164F"/>
    <w:rsid w:val="00273B66"/>
    <w:rsid w:val="00273B8D"/>
    <w:rsid w:val="00274642"/>
    <w:rsid w:val="002760D2"/>
    <w:rsid w:val="002771D4"/>
    <w:rsid w:val="00277EB1"/>
    <w:rsid w:val="002851EC"/>
    <w:rsid w:val="002861F5"/>
    <w:rsid w:val="00287672"/>
    <w:rsid w:val="00290B71"/>
    <w:rsid w:val="0029326A"/>
    <w:rsid w:val="00296EFD"/>
    <w:rsid w:val="002A2E34"/>
    <w:rsid w:val="002A4890"/>
    <w:rsid w:val="002A6AF5"/>
    <w:rsid w:val="002B0980"/>
    <w:rsid w:val="002B62AD"/>
    <w:rsid w:val="002B6BB8"/>
    <w:rsid w:val="002B6C34"/>
    <w:rsid w:val="002B7543"/>
    <w:rsid w:val="002B7A44"/>
    <w:rsid w:val="002B7C27"/>
    <w:rsid w:val="002C0685"/>
    <w:rsid w:val="002C471C"/>
    <w:rsid w:val="002C5C39"/>
    <w:rsid w:val="002CE748"/>
    <w:rsid w:val="002D0B7E"/>
    <w:rsid w:val="002D234F"/>
    <w:rsid w:val="002D23EC"/>
    <w:rsid w:val="002D2461"/>
    <w:rsid w:val="002D3B3F"/>
    <w:rsid w:val="002D5344"/>
    <w:rsid w:val="002D53B4"/>
    <w:rsid w:val="002D53C9"/>
    <w:rsid w:val="002D6EE8"/>
    <w:rsid w:val="002E00E0"/>
    <w:rsid w:val="002E0B57"/>
    <w:rsid w:val="002F05FC"/>
    <w:rsid w:val="002F56D9"/>
    <w:rsid w:val="002F5A1C"/>
    <w:rsid w:val="002F7AA7"/>
    <w:rsid w:val="0030351E"/>
    <w:rsid w:val="00303BF8"/>
    <w:rsid w:val="00304D27"/>
    <w:rsid w:val="0030516A"/>
    <w:rsid w:val="00305D6A"/>
    <w:rsid w:val="00305EB4"/>
    <w:rsid w:val="00306AC4"/>
    <w:rsid w:val="003072C6"/>
    <w:rsid w:val="003139AE"/>
    <w:rsid w:val="00317D3D"/>
    <w:rsid w:val="00320119"/>
    <w:rsid w:val="003205DF"/>
    <w:rsid w:val="00321087"/>
    <w:rsid w:val="00326AEB"/>
    <w:rsid w:val="0032701A"/>
    <w:rsid w:val="003317F6"/>
    <w:rsid w:val="00331E01"/>
    <w:rsid w:val="0033528F"/>
    <w:rsid w:val="003354C3"/>
    <w:rsid w:val="00336712"/>
    <w:rsid w:val="0033730D"/>
    <w:rsid w:val="003373D3"/>
    <w:rsid w:val="00340943"/>
    <w:rsid w:val="003425E1"/>
    <w:rsid w:val="00344500"/>
    <w:rsid w:val="0034468D"/>
    <w:rsid w:val="00345993"/>
    <w:rsid w:val="00346009"/>
    <w:rsid w:val="003477BD"/>
    <w:rsid w:val="00347A40"/>
    <w:rsid w:val="00347BA2"/>
    <w:rsid w:val="00350CA7"/>
    <w:rsid w:val="00350DBA"/>
    <w:rsid w:val="00352045"/>
    <w:rsid w:val="00353F5F"/>
    <w:rsid w:val="00353F7F"/>
    <w:rsid w:val="003565E2"/>
    <w:rsid w:val="003654EA"/>
    <w:rsid w:val="003722F4"/>
    <w:rsid w:val="0037442B"/>
    <w:rsid w:val="00377A64"/>
    <w:rsid w:val="003859E9"/>
    <w:rsid w:val="003859F5"/>
    <w:rsid w:val="00390B3A"/>
    <w:rsid w:val="00393913"/>
    <w:rsid w:val="003948A5"/>
    <w:rsid w:val="00394B5A"/>
    <w:rsid w:val="003A0A57"/>
    <w:rsid w:val="003A0BB1"/>
    <w:rsid w:val="003B216B"/>
    <w:rsid w:val="003B24A9"/>
    <w:rsid w:val="003B2C04"/>
    <w:rsid w:val="003B5284"/>
    <w:rsid w:val="003B5F0D"/>
    <w:rsid w:val="003C06F7"/>
    <w:rsid w:val="003C1DA4"/>
    <w:rsid w:val="003C35C4"/>
    <w:rsid w:val="003C4886"/>
    <w:rsid w:val="003C5616"/>
    <w:rsid w:val="003C6B50"/>
    <w:rsid w:val="003D1825"/>
    <w:rsid w:val="003D24F3"/>
    <w:rsid w:val="003D33DF"/>
    <w:rsid w:val="003D3CB0"/>
    <w:rsid w:val="003E31CD"/>
    <w:rsid w:val="003E4E7D"/>
    <w:rsid w:val="003E5152"/>
    <w:rsid w:val="003E6B4D"/>
    <w:rsid w:val="003F04FE"/>
    <w:rsid w:val="003F333D"/>
    <w:rsid w:val="00400C6A"/>
    <w:rsid w:val="004018E5"/>
    <w:rsid w:val="00401B99"/>
    <w:rsid w:val="0040318E"/>
    <w:rsid w:val="0040572B"/>
    <w:rsid w:val="00407925"/>
    <w:rsid w:val="00412347"/>
    <w:rsid w:val="00412E83"/>
    <w:rsid w:val="00413E2F"/>
    <w:rsid w:val="00416BD7"/>
    <w:rsid w:val="00417283"/>
    <w:rsid w:val="004206D1"/>
    <w:rsid w:val="00422EF2"/>
    <w:rsid w:val="00424F21"/>
    <w:rsid w:val="004254C1"/>
    <w:rsid w:val="00426D85"/>
    <w:rsid w:val="00430985"/>
    <w:rsid w:val="00432F57"/>
    <w:rsid w:val="00433D63"/>
    <w:rsid w:val="00435D11"/>
    <w:rsid w:val="00440EDA"/>
    <w:rsid w:val="00441B8D"/>
    <w:rsid w:val="004420DC"/>
    <w:rsid w:val="00443E47"/>
    <w:rsid w:val="0044412A"/>
    <w:rsid w:val="004473E7"/>
    <w:rsid w:val="0045186C"/>
    <w:rsid w:val="00452835"/>
    <w:rsid w:val="004546A9"/>
    <w:rsid w:val="00454AA9"/>
    <w:rsid w:val="00456D1F"/>
    <w:rsid w:val="004578F1"/>
    <w:rsid w:val="004608BE"/>
    <w:rsid w:val="00461B47"/>
    <w:rsid w:val="004651D5"/>
    <w:rsid w:val="004653FB"/>
    <w:rsid w:val="00470D24"/>
    <w:rsid w:val="004725FA"/>
    <w:rsid w:val="00472C95"/>
    <w:rsid w:val="0047404C"/>
    <w:rsid w:val="004745DC"/>
    <w:rsid w:val="00475588"/>
    <w:rsid w:val="004767F0"/>
    <w:rsid w:val="00477434"/>
    <w:rsid w:val="00477C0C"/>
    <w:rsid w:val="00477EE0"/>
    <w:rsid w:val="00480F0A"/>
    <w:rsid w:val="0048100A"/>
    <w:rsid w:val="00481986"/>
    <w:rsid w:val="0048285B"/>
    <w:rsid w:val="0048304D"/>
    <w:rsid w:val="004834D8"/>
    <w:rsid w:val="004849E1"/>
    <w:rsid w:val="00485374"/>
    <w:rsid w:val="00486C78"/>
    <w:rsid w:val="00487322"/>
    <w:rsid w:val="00491E93"/>
    <w:rsid w:val="00491EAA"/>
    <w:rsid w:val="004925F9"/>
    <w:rsid w:val="00492832"/>
    <w:rsid w:val="00493290"/>
    <w:rsid w:val="004950B0"/>
    <w:rsid w:val="0049516C"/>
    <w:rsid w:val="004954F7"/>
    <w:rsid w:val="0049706D"/>
    <w:rsid w:val="0049741D"/>
    <w:rsid w:val="004A1087"/>
    <w:rsid w:val="004A3D51"/>
    <w:rsid w:val="004A4C4F"/>
    <w:rsid w:val="004A4C71"/>
    <w:rsid w:val="004A5C7A"/>
    <w:rsid w:val="004A5CB4"/>
    <w:rsid w:val="004A78FD"/>
    <w:rsid w:val="004B0A5D"/>
    <w:rsid w:val="004B1900"/>
    <w:rsid w:val="004B1E7F"/>
    <w:rsid w:val="004B24C4"/>
    <w:rsid w:val="004B2D0D"/>
    <w:rsid w:val="004B33EA"/>
    <w:rsid w:val="004B3879"/>
    <w:rsid w:val="004B3C9F"/>
    <w:rsid w:val="004B44E5"/>
    <w:rsid w:val="004B703B"/>
    <w:rsid w:val="004C12DF"/>
    <w:rsid w:val="004C1313"/>
    <w:rsid w:val="004C22E2"/>
    <w:rsid w:val="004C469B"/>
    <w:rsid w:val="004C52E6"/>
    <w:rsid w:val="004C6836"/>
    <w:rsid w:val="004C6CC0"/>
    <w:rsid w:val="004D08DC"/>
    <w:rsid w:val="004D353C"/>
    <w:rsid w:val="004D5477"/>
    <w:rsid w:val="004D5823"/>
    <w:rsid w:val="004E0B31"/>
    <w:rsid w:val="004E0E5C"/>
    <w:rsid w:val="004E5889"/>
    <w:rsid w:val="004E646F"/>
    <w:rsid w:val="004E7967"/>
    <w:rsid w:val="004E7BD0"/>
    <w:rsid w:val="004F176D"/>
    <w:rsid w:val="004F214D"/>
    <w:rsid w:val="004F284E"/>
    <w:rsid w:val="004F3885"/>
    <w:rsid w:val="004F40E4"/>
    <w:rsid w:val="004F42A2"/>
    <w:rsid w:val="004F6212"/>
    <w:rsid w:val="004F723E"/>
    <w:rsid w:val="00502529"/>
    <w:rsid w:val="00506377"/>
    <w:rsid w:val="0050792E"/>
    <w:rsid w:val="00510665"/>
    <w:rsid w:val="005138BA"/>
    <w:rsid w:val="00513B8E"/>
    <w:rsid w:val="00513F47"/>
    <w:rsid w:val="00516226"/>
    <w:rsid w:val="00520C83"/>
    <w:rsid w:val="00521513"/>
    <w:rsid w:val="0052636D"/>
    <w:rsid w:val="00527EC6"/>
    <w:rsid w:val="0053051B"/>
    <w:rsid w:val="00530651"/>
    <w:rsid w:val="0053166F"/>
    <w:rsid w:val="005317D7"/>
    <w:rsid w:val="00531F7A"/>
    <w:rsid w:val="005329A0"/>
    <w:rsid w:val="00537698"/>
    <w:rsid w:val="00544F48"/>
    <w:rsid w:val="005453C3"/>
    <w:rsid w:val="00545664"/>
    <w:rsid w:val="00545B11"/>
    <w:rsid w:val="00546C05"/>
    <w:rsid w:val="005474E3"/>
    <w:rsid w:val="00551DFA"/>
    <w:rsid w:val="00552214"/>
    <w:rsid w:val="00552B55"/>
    <w:rsid w:val="00552B78"/>
    <w:rsid w:val="00554AB4"/>
    <w:rsid w:val="00555610"/>
    <w:rsid w:val="00555717"/>
    <w:rsid w:val="00555979"/>
    <w:rsid w:val="005572D6"/>
    <w:rsid w:val="005577F1"/>
    <w:rsid w:val="00557994"/>
    <w:rsid w:val="00560A3E"/>
    <w:rsid w:val="00560DB1"/>
    <w:rsid w:val="00562453"/>
    <w:rsid w:val="005651BC"/>
    <w:rsid w:val="00565203"/>
    <w:rsid w:val="00565EC1"/>
    <w:rsid w:val="005662AE"/>
    <w:rsid w:val="00567556"/>
    <w:rsid w:val="00567689"/>
    <w:rsid w:val="00567858"/>
    <w:rsid w:val="005707DE"/>
    <w:rsid w:val="00571A99"/>
    <w:rsid w:val="005725B4"/>
    <w:rsid w:val="005740FE"/>
    <w:rsid w:val="005757B4"/>
    <w:rsid w:val="00583848"/>
    <w:rsid w:val="00586A60"/>
    <w:rsid w:val="005874EA"/>
    <w:rsid w:val="005902B9"/>
    <w:rsid w:val="00592003"/>
    <w:rsid w:val="005922D3"/>
    <w:rsid w:val="00592368"/>
    <w:rsid w:val="00592C1F"/>
    <w:rsid w:val="0059311E"/>
    <w:rsid w:val="00593DA0"/>
    <w:rsid w:val="00594AE4"/>
    <w:rsid w:val="00594E4C"/>
    <w:rsid w:val="005954FF"/>
    <w:rsid w:val="0059598D"/>
    <w:rsid w:val="00596EF5"/>
    <w:rsid w:val="005A013A"/>
    <w:rsid w:val="005A4832"/>
    <w:rsid w:val="005A61D8"/>
    <w:rsid w:val="005A66BB"/>
    <w:rsid w:val="005A6CB1"/>
    <w:rsid w:val="005A7B31"/>
    <w:rsid w:val="005A7D15"/>
    <w:rsid w:val="005A7F95"/>
    <w:rsid w:val="005B0FD2"/>
    <w:rsid w:val="005B1238"/>
    <w:rsid w:val="005B305F"/>
    <w:rsid w:val="005B5715"/>
    <w:rsid w:val="005B5D58"/>
    <w:rsid w:val="005B721C"/>
    <w:rsid w:val="005C0C2D"/>
    <w:rsid w:val="005C26AE"/>
    <w:rsid w:val="005C3673"/>
    <w:rsid w:val="005D0423"/>
    <w:rsid w:val="005D0574"/>
    <w:rsid w:val="005D3F99"/>
    <w:rsid w:val="005D436C"/>
    <w:rsid w:val="005D4905"/>
    <w:rsid w:val="005E01D3"/>
    <w:rsid w:val="005E06B4"/>
    <w:rsid w:val="005E10E5"/>
    <w:rsid w:val="005E125B"/>
    <w:rsid w:val="005E3AFB"/>
    <w:rsid w:val="005E488F"/>
    <w:rsid w:val="005E752A"/>
    <w:rsid w:val="005F0222"/>
    <w:rsid w:val="005F0936"/>
    <w:rsid w:val="005F293D"/>
    <w:rsid w:val="005F3D87"/>
    <w:rsid w:val="005F3F81"/>
    <w:rsid w:val="005F5A89"/>
    <w:rsid w:val="005F5AC1"/>
    <w:rsid w:val="005F73ED"/>
    <w:rsid w:val="00600171"/>
    <w:rsid w:val="00601088"/>
    <w:rsid w:val="006015B7"/>
    <w:rsid w:val="00603AEA"/>
    <w:rsid w:val="006131F5"/>
    <w:rsid w:val="00613349"/>
    <w:rsid w:val="00613FA0"/>
    <w:rsid w:val="00614E9C"/>
    <w:rsid w:val="00620E5F"/>
    <w:rsid w:val="0062416A"/>
    <w:rsid w:val="006247F4"/>
    <w:rsid w:val="006304C8"/>
    <w:rsid w:val="00636C8C"/>
    <w:rsid w:val="00641B4A"/>
    <w:rsid w:val="006432E5"/>
    <w:rsid w:val="00643E66"/>
    <w:rsid w:val="00644B25"/>
    <w:rsid w:val="00644C78"/>
    <w:rsid w:val="0064719E"/>
    <w:rsid w:val="006478FD"/>
    <w:rsid w:val="006501AF"/>
    <w:rsid w:val="00650F34"/>
    <w:rsid w:val="00651AA0"/>
    <w:rsid w:val="00654B5A"/>
    <w:rsid w:val="00656315"/>
    <w:rsid w:val="00662AD0"/>
    <w:rsid w:val="00666364"/>
    <w:rsid w:val="00670901"/>
    <w:rsid w:val="00672095"/>
    <w:rsid w:val="00673411"/>
    <w:rsid w:val="0067608D"/>
    <w:rsid w:val="00677048"/>
    <w:rsid w:val="0068024D"/>
    <w:rsid w:val="00680A52"/>
    <w:rsid w:val="00681272"/>
    <w:rsid w:val="00682C64"/>
    <w:rsid w:val="00683F1E"/>
    <w:rsid w:val="00690644"/>
    <w:rsid w:val="00691BBB"/>
    <w:rsid w:val="0069279E"/>
    <w:rsid w:val="0069290F"/>
    <w:rsid w:val="006934F9"/>
    <w:rsid w:val="00694205"/>
    <w:rsid w:val="006949DF"/>
    <w:rsid w:val="00694F9A"/>
    <w:rsid w:val="006952FA"/>
    <w:rsid w:val="006961E0"/>
    <w:rsid w:val="00696213"/>
    <w:rsid w:val="006973DC"/>
    <w:rsid w:val="006A2100"/>
    <w:rsid w:val="006A6D26"/>
    <w:rsid w:val="006B169F"/>
    <w:rsid w:val="006B419B"/>
    <w:rsid w:val="006B5E6A"/>
    <w:rsid w:val="006B6A40"/>
    <w:rsid w:val="006B6BFB"/>
    <w:rsid w:val="006B7A9F"/>
    <w:rsid w:val="006C00D4"/>
    <w:rsid w:val="006C0ACE"/>
    <w:rsid w:val="006C13DC"/>
    <w:rsid w:val="006C2E6D"/>
    <w:rsid w:val="006C37E1"/>
    <w:rsid w:val="006C43AD"/>
    <w:rsid w:val="006D3098"/>
    <w:rsid w:val="006E2199"/>
    <w:rsid w:val="006E37F4"/>
    <w:rsid w:val="006E4779"/>
    <w:rsid w:val="006E49A3"/>
    <w:rsid w:val="006F1E24"/>
    <w:rsid w:val="006F40F8"/>
    <w:rsid w:val="006F7512"/>
    <w:rsid w:val="00701ABB"/>
    <w:rsid w:val="00703A29"/>
    <w:rsid w:val="00707119"/>
    <w:rsid w:val="00714A97"/>
    <w:rsid w:val="00717566"/>
    <w:rsid w:val="00722D78"/>
    <w:rsid w:val="00723A36"/>
    <w:rsid w:val="007312C2"/>
    <w:rsid w:val="007316D7"/>
    <w:rsid w:val="00732B67"/>
    <w:rsid w:val="007333BD"/>
    <w:rsid w:val="00733528"/>
    <w:rsid w:val="00736A9B"/>
    <w:rsid w:val="00737A1C"/>
    <w:rsid w:val="00741E5C"/>
    <w:rsid w:val="0074249A"/>
    <w:rsid w:val="0074250A"/>
    <w:rsid w:val="007431D6"/>
    <w:rsid w:val="00743975"/>
    <w:rsid w:val="00744715"/>
    <w:rsid w:val="00745AB3"/>
    <w:rsid w:val="00746966"/>
    <w:rsid w:val="00752747"/>
    <w:rsid w:val="00752ECB"/>
    <w:rsid w:val="007550EA"/>
    <w:rsid w:val="00755201"/>
    <w:rsid w:val="0075629A"/>
    <w:rsid w:val="0075669A"/>
    <w:rsid w:val="00762155"/>
    <w:rsid w:val="007643A6"/>
    <w:rsid w:val="00764F8F"/>
    <w:rsid w:val="0077010F"/>
    <w:rsid w:val="007705D9"/>
    <w:rsid w:val="007713A4"/>
    <w:rsid w:val="00771ADB"/>
    <w:rsid w:val="00771BCB"/>
    <w:rsid w:val="00772DFA"/>
    <w:rsid w:val="007730D8"/>
    <w:rsid w:val="007741DD"/>
    <w:rsid w:val="007766C3"/>
    <w:rsid w:val="00777425"/>
    <w:rsid w:val="007812F2"/>
    <w:rsid w:val="007828FC"/>
    <w:rsid w:val="00782AAD"/>
    <w:rsid w:val="00782DF1"/>
    <w:rsid w:val="00782DFF"/>
    <w:rsid w:val="007836B4"/>
    <w:rsid w:val="0078507F"/>
    <w:rsid w:val="00785891"/>
    <w:rsid w:val="00785E82"/>
    <w:rsid w:val="007876BE"/>
    <w:rsid w:val="00790721"/>
    <w:rsid w:val="00790C87"/>
    <w:rsid w:val="00792106"/>
    <w:rsid w:val="007927CB"/>
    <w:rsid w:val="00793D9D"/>
    <w:rsid w:val="007948E4"/>
    <w:rsid w:val="00795FE6"/>
    <w:rsid w:val="007A0E9E"/>
    <w:rsid w:val="007A1CFA"/>
    <w:rsid w:val="007A25A3"/>
    <w:rsid w:val="007A289F"/>
    <w:rsid w:val="007B10AE"/>
    <w:rsid w:val="007B259D"/>
    <w:rsid w:val="007B2E98"/>
    <w:rsid w:val="007B3123"/>
    <w:rsid w:val="007B6CF0"/>
    <w:rsid w:val="007C6094"/>
    <w:rsid w:val="007C777D"/>
    <w:rsid w:val="007D1235"/>
    <w:rsid w:val="007D21D2"/>
    <w:rsid w:val="007D23E6"/>
    <w:rsid w:val="007D3DB1"/>
    <w:rsid w:val="007D480F"/>
    <w:rsid w:val="007D663E"/>
    <w:rsid w:val="007D744D"/>
    <w:rsid w:val="007D762E"/>
    <w:rsid w:val="007E25CD"/>
    <w:rsid w:val="007E2E5E"/>
    <w:rsid w:val="007E5EEB"/>
    <w:rsid w:val="007E6689"/>
    <w:rsid w:val="007E67F5"/>
    <w:rsid w:val="007E68D1"/>
    <w:rsid w:val="007F1784"/>
    <w:rsid w:val="007F2598"/>
    <w:rsid w:val="007F3D03"/>
    <w:rsid w:val="007F4B86"/>
    <w:rsid w:val="007F690A"/>
    <w:rsid w:val="007F781B"/>
    <w:rsid w:val="00802863"/>
    <w:rsid w:val="00802D92"/>
    <w:rsid w:val="00804955"/>
    <w:rsid w:val="00805B7D"/>
    <w:rsid w:val="00807187"/>
    <w:rsid w:val="00807C4B"/>
    <w:rsid w:val="0081199D"/>
    <w:rsid w:val="00814E7C"/>
    <w:rsid w:val="008174F2"/>
    <w:rsid w:val="00820B16"/>
    <w:rsid w:val="00820FFC"/>
    <w:rsid w:val="00821697"/>
    <w:rsid w:val="00824477"/>
    <w:rsid w:val="00825CA6"/>
    <w:rsid w:val="00827E68"/>
    <w:rsid w:val="00832306"/>
    <w:rsid w:val="00834046"/>
    <w:rsid w:val="00836515"/>
    <w:rsid w:val="0083767C"/>
    <w:rsid w:val="0084274B"/>
    <w:rsid w:val="008441D6"/>
    <w:rsid w:val="008506D4"/>
    <w:rsid w:val="00851851"/>
    <w:rsid w:val="00852D5F"/>
    <w:rsid w:val="008533CD"/>
    <w:rsid w:val="00854C59"/>
    <w:rsid w:val="00855B07"/>
    <w:rsid w:val="00857596"/>
    <w:rsid w:val="00857821"/>
    <w:rsid w:val="008605D9"/>
    <w:rsid w:val="00862B52"/>
    <w:rsid w:val="00863AEF"/>
    <w:rsid w:val="00863CF7"/>
    <w:rsid w:val="008645D8"/>
    <w:rsid w:val="00864E93"/>
    <w:rsid w:val="0087090D"/>
    <w:rsid w:val="00871A76"/>
    <w:rsid w:val="008722C5"/>
    <w:rsid w:val="00873C6E"/>
    <w:rsid w:val="0087412E"/>
    <w:rsid w:val="008758F9"/>
    <w:rsid w:val="00875CE7"/>
    <w:rsid w:val="00876997"/>
    <w:rsid w:val="00880FB6"/>
    <w:rsid w:val="00884039"/>
    <w:rsid w:val="00886FAC"/>
    <w:rsid w:val="0088795C"/>
    <w:rsid w:val="00890554"/>
    <w:rsid w:val="008906A4"/>
    <w:rsid w:val="0089082B"/>
    <w:rsid w:val="008913F1"/>
    <w:rsid w:val="00895701"/>
    <w:rsid w:val="008A22AF"/>
    <w:rsid w:val="008A3BFC"/>
    <w:rsid w:val="008A3C42"/>
    <w:rsid w:val="008A6731"/>
    <w:rsid w:val="008B00C3"/>
    <w:rsid w:val="008B21B1"/>
    <w:rsid w:val="008B23E6"/>
    <w:rsid w:val="008B2F97"/>
    <w:rsid w:val="008B42F8"/>
    <w:rsid w:val="008B5C5D"/>
    <w:rsid w:val="008B7327"/>
    <w:rsid w:val="008B7D2A"/>
    <w:rsid w:val="008C0BB1"/>
    <w:rsid w:val="008C2038"/>
    <w:rsid w:val="008D1E52"/>
    <w:rsid w:val="008D41E0"/>
    <w:rsid w:val="008D4F4C"/>
    <w:rsid w:val="008D6936"/>
    <w:rsid w:val="008E0443"/>
    <w:rsid w:val="008E04FD"/>
    <w:rsid w:val="008E1256"/>
    <w:rsid w:val="008E14E1"/>
    <w:rsid w:val="008E3498"/>
    <w:rsid w:val="008E5698"/>
    <w:rsid w:val="008E6D94"/>
    <w:rsid w:val="008E7828"/>
    <w:rsid w:val="008E7D60"/>
    <w:rsid w:val="008F0E49"/>
    <w:rsid w:val="008F2457"/>
    <w:rsid w:val="008F3D70"/>
    <w:rsid w:val="008F4916"/>
    <w:rsid w:val="008F5878"/>
    <w:rsid w:val="008F6021"/>
    <w:rsid w:val="008F7CD6"/>
    <w:rsid w:val="0090085E"/>
    <w:rsid w:val="0090497A"/>
    <w:rsid w:val="00905303"/>
    <w:rsid w:val="00905541"/>
    <w:rsid w:val="009068F5"/>
    <w:rsid w:val="0091194E"/>
    <w:rsid w:val="00911DF1"/>
    <w:rsid w:val="00912E6D"/>
    <w:rsid w:val="00914092"/>
    <w:rsid w:val="00914DCA"/>
    <w:rsid w:val="00921125"/>
    <w:rsid w:val="00923BF1"/>
    <w:rsid w:val="009240B7"/>
    <w:rsid w:val="00925304"/>
    <w:rsid w:val="00925A54"/>
    <w:rsid w:val="009263FA"/>
    <w:rsid w:val="00926A1F"/>
    <w:rsid w:val="00926D82"/>
    <w:rsid w:val="009315CC"/>
    <w:rsid w:val="00932021"/>
    <w:rsid w:val="00932210"/>
    <w:rsid w:val="00935809"/>
    <w:rsid w:val="00935F32"/>
    <w:rsid w:val="00936077"/>
    <w:rsid w:val="00936E9E"/>
    <w:rsid w:val="0094358E"/>
    <w:rsid w:val="00947370"/>
    <w:rsid w:val="00947A3F"/>
    <w:rsid w:val="00950D67"/>
    <w:rsid w:val="00956A8F"/>
    <w:rsid w:val="00957E8E"/>
    <w:rsid w:val="00960697"/>
    <w:rsid w:val="00960BEB"/>
    <w:rsid w:val="009613B2"/>
    <w:rsid w:val="00961BA0"/>
    <w:rsid w:val="00962936"/>
    <w:rsid w:val="00963A2A"/>
    <w:rsid w:val="00966514"/>
    <w:rsid w:val="00970419"/>
    <w:rsid w:val="0097042A"/>
    <w:rsid w:val="009739B3"/>
    <w:rsid w:val="009776C3"/>
    <w:rsid w:val="00980453"/>
    <w:rsid w:val="00980695"/>
    <w:rsid w:val="00980B92"/>
    <w:rsid w:val="009818E5"/>
    <w:rsid w:val="009858F2"/>
    <w:rsid w:val="00985E46"/>
    <w:rsid w:val="00986E75"/>
    <w:rsid w:val="009903E3"/>
    <w:rsid w:val="009925D0"/>
    <w:rsid w:val="00992F96"/>
    <w:rsid w:val="00993AB1"/>
    <w:rsid w:val="00994E8D"/>
    <w:rsid w:val="00996D12"/>
    <w:rsid w:val="009A1B7D"/>
    <w:rsid w:val="009A2E82"/>
    <w:rsid w:val="009A499B"/>
    <w:rsid w:val="009A4A2E"/>
    <w:rsid w:val="009A4FDE"/>
    <w:rsid w:val="009A5291"/>
    <w:rsid w:val="009A63A6"/>
    <w:rsid w:val="009A66CD"/>
    <w:rsid w:val="009B10B0"/>
    <w:rsid w:val="009B3C51"/>
    <w:rsid w:val="009B4437"/>
    <w:rsid w:val="009B49F8"/>
    <w:rsid w:val="009B6F9C"/>
    <w:rsid w:val="009C09BE"/>
    <w:rsid w:val="009C33BC"/>
    <w:rsid w:val="009C3E56"/>
    <w:rsid w:val="009C4500"/>
    <w:rsid w:val="009D1431"/>
    <w:rsid w:val="009D1FD6"/>
    <w:rsid w:val="009D2D01"/>
    <w:rsid w:val="009D596B"/>
    <w:rsid w:val="009D7442"/>
    <w:rsid w:val="009E79C8"/>
    <w:rsid w:val="009E7DE6"/>
    <w:rsid w:val="009F20C2"/>
    <w:rsid w:val="009F65CE"/>
    <w:rsid w:val="009F7483"/>
    <w:rsid w:val="00A00095"/>
    <w:rsid w:val="00A00727"/>
    <w:rsid w:val="00A10B90"/>
    <w:rsid w:val="00A111FD"/>
    <w:rsid w:val="00A113D5"/>
    <w:rsid w:val="00A12661"/>
    <w:rsid w:val="00A133B5"/>
    <w:rsid w:val="00A14882"/>
    <w:rsid w:val="00A165BC"/>
    <w:rsid w:val="00A17473"/>
    <w:rsid w:val="00A235BD"/>
    <w:rsid w:val="00A246DD"/>
    <w:rsid w:val="00A24B8C"/>
    <w:rsid w:val="00A24DC7"/>
    <w:rsid w:val="00A25496"/>
    <w:rsid w:val="00A25BD5"/>
    <w:rsid w:val="00A313C7"/>
    <w:rsid w:val="00A3384B"/>
    <w:rsid w:val="00A35217"/>
    <w:rsid w:val="00A3588B"/>
    <w:rsid w:val="00A40563"/>
    <w:rsid w:val="00A42A50"/>
    <w:rsid w:val="00A43505"/>
    <w:rsid w:val="00A43E1D"/>
    <w:rsid w:val="00A46305"/>
    <w:rsid w:val="00A51D01"/>
    <w:rsid w:val="00A52D24"/>
    <w:rsid w:val="00A53942"/>
    <w:rsid w:val="00A547FA"/>
    <w:rsid w:val="00A553B3"/>
    <w:rsid w:val="00A56478"/>
    <w:rsid w:val="00A5721C"/>
    <w:rsid w:val="00A603DA"/>
    <w:rsid w:val="00A60C06"/>
    <w:rsid w:val="00A61DCB"/>
    <w:rsid w:val="00A64377"/>
    <w:rsid w:val="00A73B29"/>
    <w:rsid w:val="00A749E1"/>
    <w:rsid w:val="00A74BBD"/>
    <w:rsid w:val="00A75748"/>
    <w:rsid w:val="00A76E8B"/>
    <w:rsid w:val="00A8129E"/>
    <w:rsid w:val="00A82EC6"/>
    <w:rsid w:val="00A85519"/>
    <w:rsid w:val="00A85632"/>
    <w:rsid w:val="00A86257"/>
    <w:rsid w:val="00A91B39"/>
    <w:rsid w:val="00A91FCB"/>
    <w:rsid w:val="00A94776"/>
    <w:rsid w:val="00A948A9"/>
    <w:rsid w:val="00AA038B"/>
    <w:rsid w:val="00AA0B99"/>
    <w:rsid w:val="00AA153E"/>
    <w:rsid w:val="00AA1B92"/>
    <w:rsid w:val="00AA6406"/>
    <w:rsid w:val="00AA7AA4"/>
    <w:rsid w:val="00AB1454"/>
    <w:rsid w:val="00AB1939"/>
    <w:rsid w:val="00AB44FB"/>
    <w:rsid w:val="00AC075D"/>
    <w:rsid w:val="00AC224D"/>
    <w:rsid w:val="00AC307D"/>
    <w:rsid w:val="00AC36EC"/>
    <w:rsid w:val="00AC3778"/>
    <w:rsid w:val="00AC478E"/>
    <w:rsid w:val="00AC4D12"/>
    <w:rsid w:val="00AC768D"/>
    <w:rsid w:val="00AC7C80"/>
    <w:rsid w:val="00AD0232"/>
    <w:rsid w:val="00AD15C0"/>
    <w:rsid w:val="00AD1A52"/>
    <w:rsid w:val="00AD2267"/>
    <w:rsid w:val="00AD26F4"/>
    <w:rsid w:val="00AD3286"/>
    <w:rsid w:val="00AD69C6"/>
    <w:rsid w:val="00AD6EBC"/>
    <w:rsid w:val="00AD7835"/>
    <w:rsid w:val="00AE0290"/>
    <w:rsid w:val="00AE1B75"/>
    <w:rsid w:val="00AE306E"/>
    <w:rsid w:val="00AE3DF1"/>
    <w:rsid w:val="00AE47E1"/>
    <w:rsid w:val="00AE6E74"/>
    <w:rsid w:val="00AE6F7E"/>
    <w:rsid w:val="00AE7DBF"/>
    <w:rsid w:val="00AF2191"/>
    <w:rsid w:val="00AF3540"/>
    <w:rsid w:val="00AF4408"/>
    <w:rsid w:val="00B017EF"/>
    <w:rsid w:val="00B028D3"/>
    <w:rsid w:val="00B04CA9"/>
    <w:rsid w:val="00B051D4"/>
    <w:rsid w:val="00B05DF0"/>
    <w:rsid w:val="00B07670"/>
    <w:rsid w:val="00B10458"/>
    <w:rsid w:val="00B105A4"/>
    <w:rsid w:val="00B13A4D"/>
    <w:rsid w:val="00B14632"/>
    <w:rsid w:val="00B14B52"/>
    <w:rsid w:val="00B14C79"/>
    <w:rsid w:val="00B169A5"/>
    <w:rsid w:val="00B16C9C"/>
    <w:rsid w:val="00B21E1D"/>
    <w:rsid w:val="00B24EA8"/>
    <w:rsid w:val="00B30C20"/>
    <w:rsid w:val="00B30DB0"/>
    <w:rsid w:val="00B325CD"/>
    <w:rsid w:val="00B356C7"/>
    <w:rsid w:val="00B358D7"/>
    <w:rsid w:val="00B359BB"/>
    <w:rsid w:val="00B41CFF"/>
    <w:rsid w:val="00B42A1C"/>
    <w:rsid w:val="00B50F01"/>
    <w:rsid w:val="00B5120B"/>
    <w:rsid w:val="00B514AC"/>
    <w:rsid w:val="00B520C2"/>
    <w:rsid w:val="00B563F7"/>
    <w:rsid w:val="00B57903"/>
    <w:rsid w:val="00B64FBC"/>
    <w:rsid w:val="00B65231"/>
    <w:rsid w:val="00B66484"/>
    <w:rsid w:val="00B7075F"/>
    <w:rsid w:val="00B72906"/>
    <w:rsid w:val="00B76E78"/>
    <w:rsid w:val="00B86648"/>
    <w:rsid w:val="00B869FB"/>
    <w:rsid w:val="00B90024"/>
    <w:rsid w:val="00B90D52"/>
    <w:rsid w:val="00B917AC"/>
    <w:rsid w:val="00B9335E"/>
    <w:rsid w:val="00B955C2"/>
    <w:rsid w:val="00B96456"/>
    <w:rsid w:val="00BA18E3"/>
    <w:rsid w:val="00BA2240"/>
    <w:rsid w:val="00BA29B0"/>
    <w:rsid w:val="00BA4119"/>
    <w:rsid w:val="00BA5813"/>
    <w:rsid w:val="00BA703E"/>
    <w:rsid w:val="00BB195B"/>
    <w:rsid w:val="00BB3126"/>
    <w:rsid w:val="00BB344A"/>
    <w:rsid w:val="00BB35C9"/>
    <w:rsid w:val="00BC06D8"/>
    <w:rsid w:val="00BC1E54"/>
    <w:rsid w:val="00BC2C23"/>
    <w:rsid w:val="00BC62AC"/>
    <w:rsid w:val="00BC7D34"/>
    <w:rsid w:val="00BD10AE"/>
    <w:rsid w:val="00BD10F6"/>
    <w:rsid w:val="00BD7D08"/>
    <w:rsid w:val="00BE0301"/>
    <w:rsid w:val="00BE2E4C"/>
    <w:rsid w:val="00BE6E87"/>
    <w:rsid w:val="00BF3E91"/>
    <w:rsid w:val="00BF427E"/>
    <w:rsid w:val="00BF4688"/>
    <w:rsid w:val="00BF6F75"/>
    <w:rsid w:val="00BF7056"/>
    <w:rsid w:val="00BF77AD"/>
    <w:rsid w:val="00C00A29"/>
    <w:rsid w:val="00C0280E"/>
    <w:rsid w:val="00C06A23"/>
    <w:rsid w:val="00C10F7E"/>
    <w:rsid w:val="00C11F13"/>
    <w:rsid w:val="00C120F4"/>
    <w:rsid w:val="00C126F7"/>
    <w:rsid w:val="00C133BC"/>
    <w:rsid w:val="00C14DF4"/>
    <w:rsid w:val="00C1501D"/>
    <w:rsid w:val="00C16EBD"/>
    <w:rsid w:val="00C17E11"/>
    <w:rsid w:val="00C17F6E"/>
    <w:rsid w:val="00C201B6"/>
    <w:rsid w:val="00C238A1"/>
    <w:rsid w:val="00C252EC"/>
    <w:rsid w:val="00C25E00"/>
    <w:rsid w:val="00C26746"/>
    <w:rsid w:val="00C27C27"/>
    <w:rsid w:val="00C313A5"/>
    <w:rsid w:val="00C3284B"/>
    <w:rsid w:val="00C335E7"/>
    <w:rsid w:val="00C341D6"/>
    <w:rsid w:val="00C35236"/>
    <w:rsid w:val="00C3564A"/>
    <w:rsid w:val="00C35D67"/>
    <w:rsid w:val="00C41B44"/>
    <w:rsid w:val="00C4316F"/>
    <w:rsid w:val="00C4419C"/>
    <w:rsid w:val="00C45CA2"/>
    <w:rsid w:val="00C56202"/>
    <w:rsid w:val="00C57E15"/>
    <w:rsid w:val="00C64257"/>
    <w:rsid w:val="00C6492C"/>
    <w:rsid w:val="00C66314"/>
    <w:rsid w:val="00C673E3"/>
    <w:rsid w:val="00C70A4F"/>
    <w:rsid w:val="00C72585"/>
    <w:rsid w:val="00C763A6"/>
    <w:rsid w:val="00C77C35"/>
    <w:rsid w:val="00C84C94"/>
    <w:rsid w:val="00C85D1F"/>
    <w:rsid w:val="00C86F00"/>
    <w:rsid w:val="00C87164"/>
    <w:rsid w:val="00C87C10"/>
    <w:rsid w:val="00C90858"/>
    <w:rsid w:val="00C912D4"/>
    <w:rsid w:val="00C913EE"/>
    <w:rsid w:val="00C9496D"/>
    <w:rsid w:val="00C94ED7"/>
    <w:rsid w:val="00C979D5"/>
    <w:rsid w:val="00CA4EF7"/>
    <w:rsid w:val="00CA5D01"/>
    <w:rsid w:val="00CA6F18"/>
    <w:rsid w:val="00CA7252"/>
    <w:rsid w:val="00CA78C6"/>
    <w:rsid w:val="00CB2B77"/>
    <w:rsid w:val="00CB4C86"/>
    <w:rsid w:val="00CB4E5F"/>
    <w:rsid w:val="00CB5A03"/>
    <w:rsid w:val="00CB5E61"/>
    <w:rsid w:val="00CB6A06"/>
    <w:rsid w:val="00CB770A"/>
    <w:rsid w:val="00CB7788"/>
    <w:rsid w:val="00CB7AD8"/>
    <w:rsid w:val="00CB7E1E"/>
    <w:rsid w:val="00CC3BFF"/>
    <w:rsid w:val="00CC3D7E"/>
    <w:rsid w:val="00CC3E08"/>
    <w:rsid w:val="00CC60DB"/>
    <w:rsid w:val="00CD3F41"/>
    <w:rsid w:val="00CD589A"/>
    <w:rsid w:val="00CD6B6F"/>
    <w:rsid w:val="00CD6FAF"/>
    <w:rsid w:val="00CD7261"/>
    <w:rsid w:val="00CE247F"/>
    <w:rsid w:val="00CE3C2E"/>
    <w:rsid w:val="00CE5CED"/>
    <w:rsid w:val="00CE6239"/>
    <w:rsid w:val="00CE6641"/>
    <w:rsid w:val="00CE6A37"/>
    <w:rsid w:val="00CF0632"/>
    <w:rsid w:val="00CF07CB"/>
    <w:rsid w:val="00CF1913"/>
    <w:rsid w:val="00CF42C0"/>
    <w:rsid w:val="00CF7E20"/>
    <w:rsid w:val="00D0166B"/>
    <w:rsid w:val="00D031B3"/>
    <w:rsid w:val="00D04297"/>
    <w:rsid w:val="00D04C7F"/>
    <w:rsid w:val="00D04CDA"/>
    <w:rsid w:val="00D05D4D"/>
    <w:rsid w:val="00D07D42"/>
    <w:rsid w:val="00D11B95"/>
    <w:rsid w:val="00D1300C"/>
    <w:rsid w:val="00D13719"/>
    <w:rsid w:val="00D1399A"/>
    <w:rsid w:val="00D15DC2"/>
    <w:rsid w:val="00D16A77"/>
    <w:rsid w:val="00D17B74"/>
    <w:rsid w:val="00D21031"/>
    <w:rsid w:val="00D24004"/>
    <w:rsid w:val="00D2468E"/>
    <w:rsid w:val="00D249B7"/>
    <w:rsid w:val="00D25A38"/>
    <w:rsid w:val="00D26221"/>
    <w:rsid w:val="00D264B6"/>
    <w:rsid w:val="00D26758"/>
    <w:rsid w:val="00D267D8"/>
    <w:rsid w:val="00D26C04"/>
    <w:rsid w:val="00D26E81"/>
    <w:rsid w:val="00D27072"/>
    <w:rsid w:val="00D27998"/>
    <w:rsid w:val="00D30BCF"/>
    <w:rsid w:val="00D3548F"/>
    <w:rsid w:val="00D422C9"/>
    <w:rsid w:val="00D43FD5"/>
    <w:rsid w:val="00D44532"/>
    <w:rsid w:val="00D451A7"/>
    <w:rsid w:val="00D46BBC"/>
    <w:rsid w:val="00D5347C"/>
    <w:rsid w:val="00D5386F"/>
    <w:rsid w:val="00D55E4D"/>
    <w:rsid w:val="00D60ADA"/>
    <w:rsid w:val="00D62436"/>
    <w:rsid w:val="00D633F7"/>
    <w:rsid w:val="00D668CB"/>
    <w:rsid w:val="00D67239"/>
    <w:rsid w:val="00D67911"/>
    <w:rsid w:val="00D70D97"/>
    <w:rsid w:val="00D71821"/>
    <w:rsid w:val="00D72526"/>
    <w:rsid w:val="00D7337B"/>
    <w:rsid w:val="00D749C5"/>
    <w:rsid w:val="00D762DA"/>
    <w:rsid w:val="00D763CC"/>
    <w:rsid w:val="00D80390"/>
    <w:rsid w:val="00D839A9"/>
    <w:rsid w:val="00D865F3"/>
    <w:rsid w:val="00D87A54"/>
    <w:rsid w:val="00D92986"/>
    <w:rsid w:val="00D96057"/>
    <w:rsid w:val="00D9755D"/>
    <w:rsid w:val="00DA0341"/>
    <w:rsid w:val="00DA1A21"/>
    <w:rsid w:val="00DA4F2E"/>
    <w:rsid w:val="00DA5C3B"/>
    <w:rsid w:val="00DB6ED9"/>
    <w:rsid w:val="00DC0559"/>
    <w:rsid w:val="00DC4A78"/>
    <w:rsid w:val="00DC5E0C"/>
    <w:rsid w:val="00DC780E"/>
    <w:rsid w:val="00DD0F1C"/>
    <w:rsid w:val="00DD64D2"/>
    <w:rsid w:val="00DE0332"/>
    <w:rsid w:val="00DE15F4"/>
    <w:rsid w:val="00DE1BCA"/>
    <w:rsid w:val="00DE1CCF"/>
    <w:rsid w:val="00DE3F7C"/>
    <w:rsid w:val="00DE699A"/>
    <w:rsid w:val="00DF1BE3"/>
    <w:rsid w:val="00DF29AD"/>
    <w:rsid w:val="00DF5B65"/>
    <w:rsid w:val="00DF6ACA"/>
    <w:rsid w:val="00DF7431"/>
    <w:rsid w:val="00E00CB3"/>
    <w:rsid w:val="00E03E20"/>
    <w:rsid w:val="00E06705"/>
    <w:rsid w:val="00E07A72"/>
    <w:rsid w:val="00E10495"/>
    <w:rsid w:val="00E11DFE"/>
    <w:rsid w:val="00E1306A"/>
    <w:rsid w:val="00E15129"/>
    <w:rsid w:val="00E1526A"/>
    <w:rsid w:val="00E15536"/>
    <w:rsid w:val="00E17CFD"/>
    <w:rsid w:val="00E20005"/>
    <w:rsid w:val="00E2379F"/>
    <w:rsid w:val="00E26368"/>
    <w:rsid w:val="00E2682D"/>
    <w:rsid w:val="00E277D7"/>
    <w:rsid w:val="00E27C5B"/>
    <w:rsid w:val="00E309E1"/>
    <w:rsid w:val="00E325E4"/>
    <w:rsid w:val="00E3284B"/>
    <w:rsid w:val="00E33155"/>
    <w:rsid w:val="00E345C5"/>
    <w:rsid w:val="00E348A3"/>
    <w:rsid w:val="00E42F62"/>
    <w:rsid w:val="00E43EB5"/>
    <w:rsid w:val="00E449EB"/>
    <w:rsid w:val="00E47BD9"/>
    <w:rsid w:val="00E50A0B"/>
    <w:rsid w:val="00E51D5B"/>
    <w:rsid w:val="00E54286"/>
    <w:rsid w:val="00E5575C"/>
    <w:rsid w:val="00E577FB"/>
    <w:rsid w:val="00E66ACC"/>
    <w:rsid w:val="00E71CD3"/>
    <w:rsid w:val="00E71EA8"/>
    <w:rsid w:val="00E71F64"/>
    <w:rsid w:val="00E737CB"/>
    <w:rsid w:val="00E7497B"/>
    <w:rsid w:val="00E74FC4"/>
    <w:rsid w:val="00E76CFD"/>
    <w:rsid w:val="00E80D22"/>
    <w:rsid w:val="00E81EF1"/>
    <w:rsid w:val="00E830C1"/>
    <w:rsid w:val="00E831DD"/>
    <w:rsid w:val="00E906AC"/>
    <w:rsid w:val="00E92220"/>
    <w:rsid w:val="00E95C52"/>
    <w:rsid w:val="00EA0694"/>
    <w:rsid w:val="00EA074B"/>
    <w:rsid w:val="00EA1237"/>
    <w:rsid w:val="00EA127B"/>
    <w:rsid w:val="00EA2A3B"/>
    <w:rsid w:val="00EA482C"/>
    <w:rsid w:val="00EA49A3"/>
    <w:rsid w:val="00EA50AF"/>
    <w:rsid w:val="00EA664B"/>
    <w:rsid w:val="00EB42DB"/>
    <w:rsid w:val="00EC4CD4"/>
    <w:rsid w:val="00EC5B6F"/>
    <w:rsid w:val="00EC5E14"/>
    <w:rsid w:val="00EC7491"/>
    <w:rsid w:val="00ED1407"/>
    <w:rsid w:val="00ED1AC0"/>
    <w:rsid w:val="00ED26C1"/>
    <w:rsid w:val="00ED4061"/>
    <w:rsid w:val="00ED4302"/>
    <w:rsid w:val="00ED61FC"/>
    <w:rsid w:val="00ED74B6"/>
    <w:rsid w:val="00EE6C9A"/>
    <w:rsid w:val="00EE795D"/>
    <w:rsid w:val="00EF373D"/>
    <w:rsid w:val="00EF521F"/>
    <w:rsid w:val="00EF6D5B"/>
    <w:rsid w:val="00EF6E7B"/>
    <w:rsid w:val="00F01F64"/>
    <w:rsid w:val="00F01F8F"/>
    <w:rsid w:val="00F05249"/>
    <w:rsid w:val="00F0674D"/>
    <w:rsid w:val="00F06DC6"/>
    <w:rsid w:val="00F0746C"/>
    <w:rsid w:val="00F1001D"/>
    <w:rsid w:val="00F12389"/>
    <w:rsid w:val="00F13D39"/>
    <w:rsid w:val="00F14D4D"/>
    <w:rsid w:val="00F1528F"/>
    <w:rsid w:val="00F15DF6"/>
    <w:rsid w:val="00F204AB"/>
    <w:rsid w:val="00F20C72"/>
    <w:rsid w:val="00F24846"/>
    <w:rsid w:val="00F2493B"/>
    <w:rsid w:val="00F26197"/>
    <w:rsid w:val="00F267E1"/>
    <w:rsid w:val="00F35CD0"/>
    <w:rsid w:val="00F35FE6"/>
    <w:rsid w:val="00F423A8"/>
    <w:rsid w:val="00F423C6"/>
    <w:rsid w:val="00F4389A"/>
    <w:rsid w:val="00F43923"/>
    <w:rsid w:val="00F44089"/>
    <w:rsid w:val="00F46B93"/>
    <w:rsid w:val="00F47EB1"/>
    <w:rsid w:val="00F50170"/>
    <w:rsid w:val="00F508CD"/>
    <w:rsid w:val="00F5119B"/>
    <w:rsid w:val="00F514AD"/>
    <w:rsid w:val="00F534DA"/>
    <w:rsid w:val="00F53590"/>
    <w:rsid w:val="00F57D1D"/>
    <w:rsid w:val="00F617BE"/>
    <w:rsid w:val="00F62AEE"/>
    <w:rsid w:val="00F659DC"/>
    <w:rsid w:val="00F701E4"/>
    <w:rsid w:val="00F70F3C"/>
    <w:rsid w:val="00F81F05"/>
    <w:rsid w:val="00F82227"/>
    <w:rsid w:val="00F831A2"/>
    <w:rsid w:val="00F8358D"/>
    <w:rsid w:val="00F8388E"/>
    <w:rsid w:val="00F83C37"/>
    <w:rsid w:val="00F83CCB"/>
    <w:rsid w:val="00F85C88"/>
    <w:rsid w:val="00F85E9C"/>
    <w:rsid w:val="00F86D9C"/>
    <w:rsid w:val="00F87143"/>
    <w:rsid w:val="00F8780A"/>
    <w:rsid w:val="00F94359"/>
    <w:rsid w:val="00F94DF9"/>
    <w:rsid w:val="00F976F2"/>
    <w:rsid w:val="00FA3E2C"/>
    <w:rsid w:val="00FA484C"/>
    <w:rsid w:val="00FA4E21"/>
    <w:rsid w:val="00FA67A6"/>
    <w:rsid w:val="00FA7FDB"/>
    <w:rsid w:val="00FB0A69"/>
    <w:rsid w:val="00FB1E9B"/>
    <w:rsid w:val="00FB2658"/>
    <w:rsid w:val="00FB54C4"/>
    <w:rsid w:val="00FB5C98"/>
    <w:rsid w:val="00FB7193"/>
    <w:rsid w:val="00FC1C2F"/>
    <w:rsid w:val="00FC219C"/>
    <w:rsid w:val="00FC4004"/>
    <w:rsid w:val="00FC4042"/>
    <w:rsid w:val="00FC47B7"/>
    <w:rsid w:val="00FC778C"/>
    <w:rsid w:val="00FC7886"/>
    <w:rsid w:val="00FD3B32"/>
    <w:rsid w:val="00FD3D77"/>
    <w:rsid w:val="00FD5595"/>
    <w:rsid w:val="00FD5958"/>
    <w:rsid w:val="00FD5CA0"/>
    <w:rsid w:val="00FD6C83"/>
    <w:rsid w:val="00FE05CF"/>
    <w:rsid w:val="00FE2DC9"/>
    <w:rsid w:val="00FE332C"/>
    <w:rsid w:val="00FE4036"/>
    <w:rsid w:val="00FE4E9F"/>
    <w:rsid w:val="00FE5B25"/>
    <w:rsid w:val="00FE654C"/>
    <w:rsid w:val="00FE656F"/>
    <w:rsid w:val="00FE7DA1"/>
    <w:rsid w:val="00FF1876"/>
    <w:rsid w:val="00FF1A74"/>
    <w:rsid w:val="00FF60ED"/>
    <w:rsid w:val="00FF7C0F"/>
    <w:rsid w:val="01CE326F"/>
    <w:rsid w:val="0226883B"/>
    <w:rsid w:val="030D53A2"/>
    <w:rsid w:val="03CB81A2"/>
    <w:rsid w:val="03E5733C"/>
    <w:rsid w:val="04AE9574"/>
    <w:rsid w:val="051D0A28"/>
    <w:rsid w:val="0658DBBB"/>
    <w:rsid w:val="067468A2"/>
    <w:rsid w:val="0723EADF"/>
    <w:rsid w:val="08834354"/>
    <w:rsid w:val="097D7DEC"/>
    <w:rsid w:val="09A154A4"/>
    <w:rsid w:val="0A9EBC28"/>
    <w:rsid w:val="0C4388E3"/>
    <w:rsid w:val="0E67D614"/>
    <w:rsid w:val="0F55680C"/>
    <w:rsid w:val="0FFC6EE9"/>
    <w:rsid w:val="110AC8E5"/>
    <w:rsid w:val="11E3BC96"/>
    <w:rsid w:val="12420FD4"/>
    <w:rsid w:val="125C8092"/>
    <w:rsid w:val="125CB807"/>
    <w:rsid w:val="13916D3A"/>
    <w:rsid w:val="13CA1679"/>
    <w:rsid w:val="13D28E50"/>
    <w:rsid w:val="15D42135"/>
    <w:rsid w:val="16010290"/>
    <w:rsid w:val="163AFEB1"/>
    <w:rsid w:val="16B0436E"/>
    <w:rsid w:val="16E235C9"/>
    <w:rsid w:val="17973690"/>
    <w:rsid w:val="18DA7D00"/>
    <w:rsid w:val="1958276F"/>
    <w:rsid w:val="19C9F5A1"/>
    <w:rsid w:val="1A08C808"/>
    <w:rsid w:val="1B2D6E46"/>
    <w:rsid w:val="1B415EB0"/>
    <w:rsid w:val="1B4938CC"/>
    <w:rsid w:val="1B5445FC"/>
    <w:rsid w:val="1CA7FEC9"/>
    <w:rsid w:val="1CF4E71F"/>
    <w:rsid w:val="1D520A87"/>
    <w:rsid w:val="1D7B3D95"/>
    <w:rsid w:val="1E3BC139"/>
    <w:rsid w:val="1E733C33"/>
    <w:rsid w:val="1EB7F154"/>
    <w:rsid w:val="1F2193BD"/>
    <w:rsid w:val="1F2A88A3"/>
    <w:rsid w:val="1F79C32A"/>
    <w:rsid w:val="1FA8EFBD"/>
    <w:rsid w:val="1FD55CF6"/>
    <w:rsid w:val="20013EFA"/>
    <w:rsid w:val="202F1929"/>
    <w:rsid w:val="20991943"/>
    <w:rsid w:val="20E43C0A"/>
    <w:rsid w:val="210C51FB"/>
    <w:rsid w:val="2168AAEB"/>
    <w:rsid w:val="218D02CB"/>
    <w:rsid w:val="21A2E08A"/>
    <w:rsid w:val="22805609"/>
    <w:rsid w:val="2298E040"/>
    <w:rsid w:val="22A15EA9"/>
    <w:rsid w:val="22A9BAC0"/>
    <w:rsid w:val="23466061"/>
    <w:rsid w:val="2456D8B1"/>
    <w:rsid w:val="248F847E"/>
    <w:rsid w:val="24A60751"/>
    <w:rsid w:val="24A772CF"/>
    <w:rsid w:val="24C112BB"/>
    <w:rsid w:val="25805C45"/>
    <w:rsid w:val="2589E1A3"/>
    <w:rsid w:val="25AF3418"/>
    <w:rsid w:val="25F9BE9E"/>
    <w:rsid w:val="2608F07E"/>
    <w:rsid w:val="26548D72"/>
    <w:rsid w:val="266D6E3B"/>
    <w:rsid w:val="26960ACC"/>
    <w:rsid w:val="2793C842"/>
    <w:rsid w:val="27E22E39"/>
    <w:rsid w:val="27E3B34B"/>
    <w:rsid w:val="28195B44"/>
    <w:rsid w:val="28BEC6E8"/>
    <w:rsid w:val="291926BA"/>
    <w:rsid w:val="297BBD10"/>
    <w:rsid w:val="29963250"/>
    <w:rsid w:val="29B163E7"/>
    <w:rsid w:val="29CEADCE"/>
    <w:rsid w:val="2A47BA58"/>
    <w:rsid w:val="2AC0A5EF"/>
    <w:rsid w:val="2AD9309E"/>
    <w:rsid w:val="2B52148E"/>
    <w:rsid w:val="2B523DB2"/>
    <w:rsid w:val="2B78CA74"/>
    <w:rsid w:val="2BD0DA9E"/>
    <w:rsid w:val="2BFED1B7"/>
    <w:rsid w:val="2C53EA25"/>
    <w:rsid w:val="2F1210E6"/>
    <w:rsid w:val="2F62E3E0"/>
    <w:rsid w:val="31090240"/>
    <w:rsid w:val="31D766AE"/>
    <w:rsid w:val="32268C01"/>
    <w:rsid w:val="34483390"/>
    <w:rsid w:val="347FE891"/>
    <w:rsid w:val="34F29D44"/>
    <w:rsid w:val="35458B49"/>
    <w:rsid w:val="357F437D"/>
    <w:rsid w:val="3590695E"/>
    <w:rsid w:val="35A53BF1"/>
    <w:rsid w:val="363C81AF"/>
    <w:rsid w:val="38644353"/>
    <w:rsid w:val="38839936"/>
    <w:rsid w:val="3934D612"/>
    <w:rsid w:val="3AA0C623"/>
    <w:rsid w:val="3AFB8EB1"/>
    <w:rsid w:val="3BB6CE4C"/>
    <w:rsid w:val="3C938085"/>
    <w:rsid w:val="3CFDD68D"/>
    <w:rsid w:val="3E1F4AB4"/>
    <w:rsid w:val="3FA283C3"/>
    <w:rsid w:val="40537A4D"/>
    <w:rsid w:val="407984CE"/>
    <w:rsid w:val="40CDEB27"/>
    <w:rsid w:val="42172DF1"/>
    <w:rsid w:val="422DAAAB"/>
    <w:rsid w:val="43303FA5"/>
    <w:rsid w:val="433A794F"/>
    <w:rsid w:val="43ACB070"/>
    <w:rsid w:val="442CBA21"/>
    <w:rsid w:val="451D9D31"/>
    <w:rsid w:val="45440C98"/>
    <w:rsid w:val="4570D9A7"/>
    <w:rsid w:val="4769AF2E"/>
    <w:rsid w:val="47EAE2A3"/>
    <w:rsid w:val="482E8CB3"/>
    <w:rsid w:val="48ED4A16"/>
    <w:rsid w:val="49097C2E"/>
    <w:rsid w:val="4A7E690C"/>
    <w:rsid w:val="4B5CE05A"/>
    <w:rsid w:val="4B699790"/>
    <w:rsid w:val="4B844C31"/>
    <w:rsid w:val="4D7A5A6D"/>
    <w:rsid w:val="4DE32C0B"/>
    <w:rsid w:val="4F87862C"/>
    <w:rsid w:val="4FB7118D"/>
    <w:rsid w:val="5063F2EB"/>
    <w:rsid w:val="51B7DCCC"/>
    <w:rsid w:val="52ECBF6C"/>
    <w:rsid w:val="5341A44D"/>
    <w:rsid w:val="53651D86"/>
    <w:rsid w:val="53D00196"/>
    <w:rsid w:val="540BBF6D"/>
    <w:rsid w:val="544E56F3"/>
    <w:rsid w:val="55B4439B"/>
    <w:rsid w:val="566B42DA"/>
    <w:rsid w:val="5726EC0F"/>
    <w:rsid w:val="57FC61DD"/>
    <w:rsid w:val="58249AFC"/>
    <w:rsid w:val="589D3022"/>
    <w:rsid w:val="58A21CA6"/>
    <w:rsid w:val="58DE74A3"/>
    <w:rsid w:val="58EBC30A"/>
    <w:rsid w:val="5927218C"/>
    <w:rsid w:val="5976944F"/>
    <w:rsid w:val="59BBD892"/>
    <w:rsid w:val="5A0AB89D"/>
    <w:rsid w:val="5AC7F365"/>
    <w:rsid w:val="5B5DE381"/>
    <w:rsid w:val="5BA08779"/>
    <w:rsid w:val="5CAA6258"/>
    <w:rsid w:val="5CAE688A"/>
    <w:rsid w:val="5CBB797A"/>
    <w:rsid w:val="5D4532D9"/>
    <w:rsid w:val="5DEC594C"/>
    <w:rsid w:val="5DF32D93"/>
    <w:rsid w:val="5E36FF45"/>
    <w:rsid w:val="5E875416"/>
    <w:rsid w:val="5EE0037D"/>
    <w:rsid w:val="609CD537"/>
    <w:rsid w:val="6385ED7C"/>
    <w:rsid w:val="64B6CC34"/>
    <w:rsid w:val="64DCAA6C"/>
    <w:rsid w:val="64E31FE2"/>
    <w:rsid w:val="65A351E9"/>
    <w:rsid w:val="65F1E846"/>
    <w:rsid w:val="661783EE"/>
    <w:rsid w:val="662F2F7B"/>
    <w:rsid w:val="669D0417"/>
    <w:rsid w:val="6711A1BF"/>
    <w:rsid w:val="67932AA9"/>
    <w:rsid w:val="67996584"/>
    <w:rsid w:val="67E7FCCB"/>
    <w:rsid w:val="67F8F283"/>
    <w:rsid w:val="691F5664"/>
    <w:rsid w:val="69FA2FAB"/>
    <w:rsid w:val="6B0C7DCB"/>
    <w:rsid w:val="6B2691D2"/>
    <w:rsid w:val="6BC2D10E"/>
    <w:rsid w:val="6BE85E7F"/>
    <w:rsid w:val="6CBFF897"/>
    <w:rsid w:val="6D9451D9"/>
    <w:rsid w:val="6DEBE581"/>
    <w:rsid w:val="702F45C3"/>
    <w:rsid w:val="710EADD5"/>
    <w:rsid w:val="712A73A0"/>
    <w:rsid w:val="72697E82"/>
    <w:rsid w:val="72A12AFA"/>
    <w:rsid w:val="72DE41AB"/>
    <w:rsid w:val="740AB411"/>
    <w:rsid w:val="74A2FE30"/>
    <w:rsid w:val="75E00786"/>
    <w:rsid w:val="75F96650"/>
    <w:rsid w:val="7606282A"/>
    <w:rsid w:val="76AB79E3"/>
    <w:rsid w:val="7911BE21"/>
    <w:rsid w:val="79E0D6EC"/>
    <w:rsid w:val="7AA1ACEE"/>
    <w:rsid w:val="7AD476FF"/>
    <w:rsid w:val="7BF649FE"/>
    <w:rsid w:val="7C7A7837"/>
    <w:rsid w:val="7D5B0478"/>
    <w:rsid w:val="7D8D5B60"/>
    <w:rsid w:val="7DEF61B0"/>
    <w:rsid w:val="7ECB3420"/>
    <w:rsid w:val="7EF778FE"/>
    <w:rsid w:val="7FF9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CF703"/>
  <w15:chartTrackingRefBased/>
  <w15:docId w15:val="{1316398A-EEC8-4150-90BD-D0356FA59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43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Heading1">
    <w:name w:val="heading 1"/>
    <w:aliases w:val="Numbered - 1"/>
    <w:basedOn w:val="Normal"/>
    <w:next w:val="Normal"/>
    <w:link w:val="Heading1Char"/>
    <w:qFormat/>
    <w:rsid w:val="00477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4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4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4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4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4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4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umbered - 1 Char"/>
    <w:basedOn w:val="DefaultParagraphFont"/>
    <w:link w:val="Heading1"/>
    <w:rsid w:val="004774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4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4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4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4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4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4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4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4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74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7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4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7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7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7434"/>
    <w:rPr>
      <w:i/>
      <w:iCs/>
      <w:color w:val="404040" w:themeColor="text1" w:themeTint="BF"/>
    </w:rPr>
  </w:style>
  <w:style w:type="paragraph" w:styleId="ListParagraph">
    <w:name w:val="List Paragraph"/>
    <w:aliases w:val="Dot pt,No Spacing1,List Paragraph1,List Paragraph Char Char Char,Indicator Text,Bullet 1,Numbered Para 1,Bullet Points,MAIN CONTENT,List Paragraph12,Bullet Style,F5 List Paragraph,OBC Bullet,List Paragraph11,Colorful List - Accent 11,L"/>
    <w:basedOn w:val="Normal"/>
    <w:link w:val="ListParagraphChar"/>
    <w:uiPriority w:val="34"/>
    <w:qFormat/>
    <w:rsid w:val="004774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74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4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43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7434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23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3A3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3A36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3A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3A36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  <w:style w:type="character" w:customStyle="1" w:styleId="ListParagraphChar">
    <w:name w:val="List Paragraph Char"/>
    <w:aliases w:val="Dot pt Char,No Spacing1 Char,List Paragraph1 Char,List Paragraph Char Char Char Char,Indicator Text Char,Bullet 1 Char,Numbered Para 1 Char,Bullet Points Char,MAIN CONTENT Char,List Paragraph12 Char,Bullet Style Char,OBC Bullet Char"/>
    <w:link w:val="ListParagraph"/>
    <w:uiPriority w:val="34"/>
    <w:qFormat/>
    <w:locked/>
    <w:rsid w:val="00B07670"/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ui-provider">
    <w:name w:val="ui-provider"/>
    <w:basedOn w:val="DefaultParagraphFont"/>
    <w:rsid w:val="006E37F4"/>
  </w:style>
  <w:style w:type="character" w:styleId="Mention">
    <w:name w:val="Mention"/>
    <w:basedOn w:val="DefaultParagraphFont"/>
    <w:uiPriority w:val="99"/>
    <w:unhideWhenUsed/>
    <w:rsid w:val="00E76CFD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0C5AFF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133BC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8E0443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"/>
    <w:rsid w:val="002D0B7E"/>
    <w:pPr>
      <w:widowControl/>
      <w:overflowPunct/>
      <w:autoSpaceDE/>
      <w:autoSpaceDN/>
      <w:adjustRightInd/>
      <w:spacing w:before="100" w:beforeAutospacing="1" w:after="100" w:afterAutospacing="1"/>
      <w:ind w:left="360"/>
      <w:textAlignment w:val="auto"/>
    </w:pPr>
    <w:rPr>
      <w:rFonts w:ascii="Times New Roman" w:hAnsi="Times New Roman"/>
      <w:szCs w:val="24"/>
      <w:lang w:eastAsia="en-GB"/>
    </w:rPr>
  </w:style>
  <w:style w:type="paragraph" w:customStyle="1" w:styleId="pf0">
    <w:name w:val="pf0"/>
    <w:basedOn w:val="Normal"/>
    <w:rsid w:val="002D0B7E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character" w:customStyle="1" w:styleId="cf11">
    <w:name w:val="cf11"/>
    <w:basedOn w:val="DefaultParagraphFont"/>
    <w:rsid w:val="002D0B7E"/>
    <w:rPr>
      <w:rFonts w:ascii="Segoe UI" w:hAnsi="Segoe UI" w:cs="Segoe UI" w:hint="default"/>
      <w:color w:val="0B0C0C"/>
      <w:sz w:val="18"/>
      <w:szCs w:val="18"/>
    </w:rPr>
  </w:style>
  <w:style w:type="character" w:customStyle="1" w:styleId="cf21">
    <w:name w:val="cf21"/>
    <w:basedOn w:val="DefaultParagraphFont"/>
    <w:rsid w:val="002D0B7E"/>
    <w:rPr>
      <w:rFonts w:ascii="Segoe UI" w:hAnsi="Segoe UI" w:cs="Segoe UI" w:hint="default"/>
      <w:color w:val="0B0C0C"/>
      <w:sz w:val="18"/>
      <w:szCs w:val="18"/>
      <w:shd w:val="clear" w:color="auto" w:fill="FFFFFF"/>
    </w:rPr>
  </w:style>
  <w:style w:type="character" w:customStyle="1" w:styleId="cf31">
    <w:name w:val="cf31"/>
    <w:basedOn w:val="DefaultParagraphFont"/>
    <w:rsid w:val="002D0B7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publications/childrens-social-care-data-and-digital-strategy/5106bf76-259a-474c-acd3-b187812007c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childrens-social-care-data-and-digital-strategy/5106bf76-259a-474c-acd3-b187812007c6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sahir.iqbal@education.gov.u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emilie.wilkinson@education.gov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B665DF5DADF54EAD6712239D2115E6" ma:contentTypeVersion="16" ma:contentTypeDescription="Create a new document." ma:contentTypeScope="" ma:versionID="1a477217958a723a490dff23e9e867f3">
  <xsd:schema xmlns:xsd="http://www.w3.org/2001/XMLSchema" xmlns:xs="http://www.w3.org/2001/XMLSchema" xmlns:p="http://schemas.microsoft.com/office/2006/metadata/properties" xmlns:ns2="c5ce1301-23d8-4976-b231-a9152b1ca9af" xmlns:ns3="c2fc086d-cbe4-4c65-87ea-6b25d8764d9c" xmlns:ns4="8c566321-f672-4e06-a901-b5e72b4c4357" targetNamespace="http://schemas.microsoft.com/office/2006/metadata/properties" ma:root="true" ma:fieldsID="817a55c0a930109a730cf14042fb8df9" ns2:_="" ns3:_="" ns4:_="">
    <xsd:import namespace="c5ce1301-23d8-4976-b231-a9152b1ca9af"/>
    <xsd:import namespace="c2fc086d-cbe4-4c65-87ea-6b25d8764d9c"/>
    <xsd:import namespace="8c566321-f672-4e06-a901-b5e72b4c43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e1301-23d8-4976-b231-a9152b1ca9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c086d-cbe4-4c65-87ea-6b25d8764d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66321-f672-4e06-a901-b5e72b4c435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4166bd7-0d17-40bf-9588-8f7e786544c8}" ma:internalName="TaxCatchAll" ma:showField="CatchAllData" ma:web="c2fc086d-cbe4-4c65-87ea-6b25d8764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66321-f672-4e06-a901-b5e72b4c4357" xsi:nil="true"/>
    <lcf76f155ced4ddcb4097134ff3c332f xmlns="c5ce1301-23d8-4976-b231-a9152b1ca9af">
      <Terms xmlns="http://schemas.microsoft.com/office/infopath/2007/PartnerControls"/>
    </lcf76f155ced4ddcb4097134ff3c332f>
    <SharedWithUsers xmlns="c2fc086d-cbe4-4c65-87ea-6b25d8764d9c">
      <UserInfo>
        <DisplayName>CAMERON, Harriet</DisplayName>
        <AccountId>71</AccountId>
        <AccountType/>
      </UserInfo>
      <UserInfo>
        <DisplayName>ABERCROMBIE, Edward</DisplayName>
        <AccountId>84</AccountId>
        <AccountType/>
      </UserInfo>
      <UserInfo>
        <DisplayName>HALL, Susan</DisplayName>
        <AccountId>106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06F0D77-10B5-47A3-9323-E3F6BA7967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3A73CB-FDF0-47C2-9513-E562A92C18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9C04A2-9D43-4628-9BD7-7F814A69B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e1301-23d8-4976-b231-a9152b1ca9af"/>
    <ds:schemaRef ds:uri="c2fc086d-cbe4-4c65-87ea-6b25d8764d9c"/>
    <ds:schemaRef ds:uri="8c566321-f672-4e06-a901-b5e72b4c43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151219-5D2B-4B96-A34D-6B9B2F1BEA2D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c5ce1301-23d8-4976-b231-a9152b1ca9af"/>
    <ds:schemaRef ds:uri="http://purl.org/dc/elements/1.1/"/>
    <ds:schemaRef ds:uri="http://schemas.openxmlformats.org/package/2006/metadata/core-properties"/>
    <ds:schemaRef ds:uri="8c566321-f672-4e06-a901-b5e72b4c4357"/>
    <ds:schemaRef ds:uri="http://purl.org/dc/terms/"/>
    <ds:schemaRef ds:uri="http://schemas.microsoft.com/office/infopath/2007/PartnerControls"/>
    <ds:schemaRef ds:uri="c2fc086d-cbe4-4c65-87ea-6b25d8764d9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878</Words>
  <Characters>4700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Links>
    <vt:vector size="66" baseType="variant">
      <vt:variant>
        <vt:i4>1310814</vt:i4>
      </vt:variant>
      <vt:variant>
        <vt:i4>6</vt:i4>
      </vt:variant>
      <vt:variant>
        <vt:i4>0</vt:i4>
      </vt:variant>
      <vt:variant>
        <vt:i4>5</vt:i4>
      </vt:variant>
      <vt:variant>
        <vt:lpwstr>https://www.gov.uk/government/publications/childrens-social-care-data-and-digital-strategy/5106bf76-259a-474c-acd3-b187812007c6</vt:lpwstr>
      </vt:variant>
      <vt:variant>
        <vt:lpwstr>:~:text=is%20being%20used.-,Our%20strategic%20objectives,requiring%20action%20far%20beyond%202025.</vt:lpwstr>
      </vt:variant>
      <vt:variant>
        <vt:i4>7536689</vt:i4>
      </vt:variant>
      <vt:variant>
        <vt:i4>3</vt:i4>
      </vt:variant>
      <vt:variant>
        <vt:i4>0</vt:i4>
      </vt:variant>
      <vt:variant>
        <vt:i4>5</vt:i4>
      </vt:variant>
      <vt:variant>
        <vt:lpwstr>https://www.gov.uk/government/publications/childrens-social-care-data-and-digital-strategy/5106bf76-259a-474c-acd3-b187812007c6</vt:lpwstr>
      </vt:variant>
      <vt:variant>
        <vt:lpwstr/>
      </vt:variant>
      <vt:variant>
        <vt:i4>7471187</vt:i4>
      </vt:variant>
      <vt:variant>
        <vt:i4>0</vt:i4>
      </vt:variant>
      <vt:variant>
        <vt:i4>0</vt:i4>
      </vt:variant>
      <vt:variant>
        <vt:i4>5</vt:i4>
      </vt:variant>
      <vt:variant>
        <vt:lpwstr>mailto:emilie.wilkinson@education.gov.uk</vt:lpwstr>
      </vt:variant>
      <vt:variant>
        <vt:lpwstr/>
      </vt:variant>
      <vt:variant>
        <vt:i4>2752516</vt:i4>
      </vt:variant>
      <vt:variant>
        <vt:i4>21</vt:i4>
      </vt:variant>
      <vt:variant>
        <vt:i4>0</vt:i4>
      </vt:variant>
      <vt:variant>
        <vt:i4>5</vt:i4>
      </vt:variant>
      <vt:variant>
        <vt:lpwstr>mailto:Robert.KENNAUGH@EDUCATION.GOV.UK</vt:lpwstr>
      </vt:variant>
      <vt:variant>
        <vt:lpwstr/>
      </vt:variant>
      <vt:variant>
        <vt:i4>2883591</vt:i4>
      </vt:variant>
      <vt:variant>
        <vt:i4>18</vt:i4>
      </vt:variant>
      <vt:variant>
        <vt:i4>0</vt:i4>
      </vt:variant>
      <vt:variant>
        <vt:i4>5</vt:i4>
      </vt:variant>
      <vt:variant>
        <vt:lpwstr>mailto:Louise.LAWRENCE@EDUCATION.GOV.UK</vt:lpwstr>
      </vt:variant>
      <vt:variant>
        <vt:lpwstr/>
      </vt:variant>
      <vt:variant>
        <vt:i4>6619210</vt:i4>
      </vt:variant>
      <vt:variant>
        <vt:i4>15</vt:i4>
      </vt:variant>
      <vt:variant>
        <vt:i4>0</vt:i4>
      </vt:variant>
      <vt:variant>
        <vt:i4>5</vt:i4>
      </vt:variant>
      <vt:variant>
        <vt:lpwstr>mailto:Harriet.CAMERON@EDUCATION.GOV.UK</vt:lpwstr>
      </vt:variant>
      <vt:variant>
        <vt:lpwstr/>
      </vt:variant>
      <vt:variant>
        <vt:i4>2752516</vt:i4>
      </vt:variant>
      <vt:variant>
        <vt:i4>12</vt:i4>
      </vt:variant>
      <vt:variant>
        <vt:i4>0</vt:i4>
      </vt:variant>
      <vt:variant>
        <vt:i4>5</vt:i4>
      </vt:variant>
      <vt:variant>
        <vt:lpwstr>mailto:Robert.KENNAUGH@EDUCATION.GOV.UK</vt:lpwstr>
      </vt:variant>
      <vt:variant>
        <vt:lpwstr/>
      </vt:variant>
      <vt:variant>
        <vt:i4>2883591</vt:i4>
      </vt:variant>
      <vt:variant>
        <vt:i4>9</vt:i4>
      </vt:variant>
      <vt:variant>
        <vt:i4>0</vt:i4>
      </vt:variant>
      <vt:variant>
        <vt:i4>5</vt:i4>
      </vt:variant>
      <vt:variant>
        <vt:lpwstr>mailto:Louise.LAWRENCE@EDUCATION.GOV.UK</vt:lpwstr>
      </vt:variant>
      <vt:variant>
        <vt:lpwstr/>
      </vt:variant>
      <vt:variant>
        <vt:i4>1900587</vt:i4>
      </vt:variant>
      <vt:variant>
        <vt:i4>6</vt:i4>
      </vt:variant>
      <vt:variant>
        <vt:i4>0</vt:i4>
      </vt:variant>
      <vt:variant>
        <vt:i4>5</vt:i4>
      </vt:variant>
      <vt:variant>
        <vt:lpwstr>mailto:Khristy.KELLY@education.gov.uk</vt:lpwstr>
      </vt:variant>
      <vt:variant>
        <vt:lpwstr/>
      </vt:variant>
      <vt:variant>
        <vt:i4>6750273</vt:i4>
      </vt:variant>
      <vt:variant>
        <vt:i4>3</vt:i4>
      </vt:variant>
      <vt:variant>
        <vt:i4>0</vt:i4>
      </vt:variant>
      <vt:variant>
        <vt:i4>5</vt:i4>
      </vt:variant>
      <vt:variant>
        <vt:lpwstr>mailto:Iain.BRADLEY@EDUCATION.GOV.UK</vt:lpwstr>
      </vt:variant>
      <vt:variant>
        <vt:lpwstr/>
      </vt:variant>
      <vt:variant>
        <vt:i4>6619210</vt:i4>
      </vt:variant>
      <vt:variant>
        <vt:i4>0</vt:i4>
      </vt:variant>
      <vt:variant>
        <vt:i4>0</vt:i4>
      </vt:variant>
      <vt:variant>
        <vt:i4>5</vt:i4>
      </vt:variant>
      <vt:variant>
        <vt:lpwstr>mailto:Harriet.CAMERON@EDUCATION.GOV.UK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WILKINSON, Emilie</cp:lastModifiedBy>
  <cp:revision>11</cp:revision>
  <dcterms:created xsi:type="dcterms:W3CDTF">2025-02-03T09:25:00Z</dcterms:created>
  <dcterms:modified xsi:type="dcterms:W3CDTF">2025-02-03T13:54:00Z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0x0101009AB665DF5DADF54EAD6712239D2115E6</vt:lpwstr>
  </property>
  <property fmtid="{D5CDD505-2E9C-101B-9397-08002B2CF9AE}" pid="3" name="MediaServiceImageTags">
    <vt:lpwstr/>
  </property>
</Properties>
</file>