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97CA3" w14:textId="51115507" w:rsidR="00C432D6" w:rsidRPr="00C432D6" w:rsidRDefault="002D1D0A" w:rsidP="00C432D6">
      <w:pPr>
        <w:pStyle w:val="GPSL1Guidance"/>
        <w:ind w:left="0"/>
        <w:jc w:val="left"/>
        <w:rPr>
          <w:rFonts w:ascii="Arial" w:hAnsi="Arial"/>
          <w:i w:val="0"/>
          <w:sz w:val="36"/>
          <w:szCs w:val="24"/>
        </w:rPr>
      </w:pPr>
      <w:r>
        <w:rPr>
          <w:rFonts w:ascii="Arial" w:hAnsi="Arial"/>
          <w:i w:val="0"/>
          <w:sz w:val="36"/>
          <w:szCs w:val="24"/>
        </w:rPr>
        <w:t>DPS</w:t>
      </w:r>
      <w:r w:rsidRPr="00C432D6">
        <w:rPr>
          <w:rFonts w:ascii="Arial" w:hAnsi="Arial"/>
          <w:i w:val="0"/>
          <w:sz w:val="36"/>
          <w:szCs w:val="24"/>
        </w:rPr>
        <w:t xml:space="preserve"> </w:t>
      </w:r>
      <w:r w:rsidR="00C432D6" w:rsidRPr="00C432D6">
        <w:rPr>
          <w:rFonts w:ascii="Arial" w:hAnsi="Arial"/>
          <w:i w:val="0"/>
          <w:sz w:val="36"/>
          <w:szCs w:val="24"/>
        </w:rPr>
        <w:t>Schedule 7 (</w:t>
      </w:r>
      <w:r>
        <w:rPr>
          <w:rFonts w:ascii="Arial" w:hAnsi="Arial"/>
          <w:i w:val="0"/>
          <w:sz w:val="36"/>
          <w:szCs w:val="24"/>
        </w:rPr>
        <w:t>Order</w:t>
      </w:r>
      <w:r w:rsidR="00C432D6" w:rsidRPr="00C432D6">
        <w:rPr>
          <w:rFonts w:ascii="Arial" w:hAnsi="Arial"/>
          <w:i w:val="0"/>
          <w:sz w:val="36"/>
          <w:szCs w:val="24"/>
        </w:rPr>
        <w:t xml:space="preserve"> Procedure</w:t>
      </w:r>
      <w:bookmarkStart w:id="0" w:name="LASTCURSORPOSITION"/>
      <w:bookmarkEnd w:id="0"/>
      <w:r w:rsidR="00EA06F3">
        <w:rPr>
          <w:rFonts w:ascii="Arial" w:hAnsi="Arial"/>
          <w:i w:val="0"/>
          <w:sz w:val="36"/>
          <w:szCs w:val="24"/>
        </w:rPr>
        <w:t xml:space="preserve"> and Award Criteria</w:t>
      </w:r>
      <w:r w:rsidR="00C432D6" w:rsidRPr="00C432D6">
        <w:rPr>
          <w:rFonts w:ascii="Arial" w:hAnsi="Arial"/>
          <w:i w:val="0"/>
          <w:sz w:val="36"/>
          <w:szCs w:val="24"/>
        </w:rPr>
        <w:t xml:space="preserve">) </w:t>
      </w:r>
    </w:p>
    <w:p w14:paraId="7706C34A" w14:textId="6E0F5BF8" w:rsidR="005A3C6A" w:rsidRPr="00C432D6" w:rsidRDefault="002F7A40" w:rsidP="00C432D6">
      <w:pPr>
        <w:pStyle w:val="GPSL1Guidance"/>
        <w:ind w:left="0"/>
        <w:jc w:val="left"/>
        <w:rPr>
          <w:rFonts w:ascii="Arial" w:hAnsi="Arial"/>
          <w:i w:val="0"/>
          <w:sz w:val="36"/>
          <w:szCs w:val="24"/>
        </w:rPr>
      </w:pPr>
      <w:r w:rsidRPr="00C432D6">
        <w:rPr>
          <w:rFonts w:ascii="Arial" w:hAnsi="Arial"/>
          <w:i w:val="0"/>
          <w:sz w:val="36"/>
          <w:szCs w:val="24"/>
        </w:rPr>
        <w:t xml:space="preserve">Part 1: </w:t>
      </w:r>
      <w:r w:rsidR="00C432D6" w:rsidRPr="00C432D6">
        <w:rPr>
          <w:rFonts w:ascii="Arial" w:hAnsi="Arial"/>
          <w:i w:val="0"/>
          <w:sz w:val="36"/>
          <w:szCs w:val="24"/>
        </w:rPr>
        <w:t>Order Procedure</w:t>
      </w:r>
    </w:p>
    <w:p w14:paraId="42247346" w14:textId="20F7C835" w:rsidR="005A3C6A" w:rsidRPr="00A728CE" w:rsidRDefault="00A728CE" w:rsidP="00425DE4">
      <w:pPr>
        <w:pStyle w:val="GPSL1SCHEDULEHeading"/>
        <w:keepNext/>
        <w:numPr>
          <w:ilvl w:val="0"/>
          <w:numId w:val="16"/>
        </w:numPr>
        <w:jc w:val="left"/>
        <w:outlineLvl w:val="9"/>
        <w:rPr>
          <w:rFonts w:ascii="Arial Bold" w:hAnsi="Arial Bold" w:hint="eastAsia"/>
          <w:caps w:val="0"/>
          <w:sz w:val="24"/>
          <w:szCs w:val="24"/>
        </w:rPr>
      </w:pPr>
      <w:r w:rsidRPr="00A728CE">
        <w:rPr>
          <w:rFonts w:ascii="Arial Bold" w:hAnsi="Arial Bold"/>
          <w:caps w:val="0"/>
          <w:sz w:val="24"/>
          <w:szCs w:val="24"/>
        </w:rPr>
        <w:t>How</w:t>
      </w:r>
      <w:r>
        <w:rPr>
          <w:rFonts w:ascii="Arial Bold" w:hAnsi="Arial Bold"/>
          <w:caps w:val="0"/>
          <w:sz w:val="24"/>
          <w:szCs w:val="24"/>
        </w:rPr>
        <w:t xml:space="preserve"> a</w:t>
      </w:r>
      <w:r w:rsidR="002D1D0A">
        <w:rPr>
          <w:rFonts w:ascii="Arial Bold" w:hAnsi="Arial Bold"/>
          <w:caps w:val="0"/>
          <w:sz w:val="24"/>
          <w:szCs w:val="24"/>
        </w:rPr>
        <w:t>n Order</w:t>
      </w:r>
      <w:r w:rsidR="002D1D0A" w:rsidDel="002D1D0A">
        <w:rPr>
          <w:rFonts w:ascii="Arial Bold" w:hAnsi="Arial Bold"/>
          <w:caps w:val="0"/>
          <w:sz w:val="24"/>
          <w:szCs w:val="24"/>
        </w:rPr>
        <w:t xml:space="preserve"> </w:t>
      </w:r>
      <w:r>
        <w:rPr>
          <w:rFonts w:ascii="Arial Bold" w:hAnsi="Arial Bold"/>
          <w:caps w:val="0"/>
          <w:sz w:val="24"/>
          <w:szCs w:val="24"/>
        </w:rPr>
        <w:t>Contract is awarded</w:t>
      </w:r>
    </w:p>
    <w:p w14:paraId="0B671EDF" w14:textId="77777777" w:rsidR="005A3C6A" w:rsidRPr="00C432D6" w:rsidRDefault="002F7A40" w:rsidP="00425DE4">
      <w:pPr>
        <w:pStyle w:val="GPSL2Numbered"/>
        <w:numPr>
          <w:ilvl w:val="1"/>
          <w:numId w:val="13"/>
        </w:numPr>
        <w:jc w:val="left"/>
        <w:rPr>
          <w:rFonts w:ascii="Arial" w:hAnsi="Arial"/>
          <w:sz w:val="24"/>
          <w:szCs w:val="24"/>
        </w:rPr>
      </w:pPr>
      <w:bookmarkStart w:id="1" w:name="_Ref365977808"/>
      <w:r w:rsidRPr="00C432D6">
        <w:rPr>
          <w:rFonts w:ascii="Arial" w:hAnsi="Arial"/>
          <w:sz w:val="24"/>
          <w:szCs w:val="24"/>
        </w:rPr>
        <w:t>If a potential Buyer decides to source Deliverables through this Contract then it will award its Deliverables in accordance with the procedure in this Schedule and the requirements of the Regulations.</w:t>
      </w:r>
      <w:bookmarkEnd w:id="1"/>
    </w:p>
    <w:p w14:paraId="3F533FB4" w14:textId="0C36F1A8" w:rsidR="005A3C6A" w:rsidRDefault="008438B7" w:rsidP="00966689">
      <w:pPr>
        <w:pStyle w:val="GPSL2Numbered"/>
        <w:keepNext/>
        <w:numPr>
          <w:ilvl w:val="1"/>
          <w:numId w:val="13"/>
        </w:numPr>
        <w:jc w:val="left"/>
        <w:rPr>
          <w:rFonts w:ascii="Arial" w:hAnsi="Arial"/>
          <w:sz w:val="24"/>
        </w:rPr>
      </w:pPr>
      <w:bookmarkStart w:id="2" w:name="_Ref366082589"/>
      <w:r>
        <w:rPr>
          <w:rFonts w:ascii="Arial" w:hAnsi="Arial"/>
          <w:sz w:val="24"/>
          <w:szCs w:val="24"/>
        </w:rPr>
        <w:t>Any</w:t>
      </w:r>
      <w:r w:rsidR="002F7A40" w:rsidRPr="00C432D6">
        <w:rPr>
          <w:rFonts w:ascii="Arial" w:hAnsi="Arial"/>
          <w:sz w:val="24"/>
          <w:szCs w:val="24"/>
        </w:rPr>
        <w:t xml:space="preserve"> potential Buyer </w:t>
      </w:r>
      <w:bookmarkEnd w:id="2"/>
      <w:r w:rsidR="002F7A40" w:rsidRPr="00C432D6">
        <w:rPr>
          <w:rFonts w:ascii="Arial" w:hAnsi="Arial"/>
          <w:sz w:val="24"/>
        </w:rPr>
        <w:t>award</w:t>
      </w:r>
      <w:r>
        <w:rPr>
          <w:rFonts w:ascii="Arial" w:hAnsi="Arial"/>
          <w:sz w:val="24"/>
        </w:rPr>
        <w:t>ing</w:t>
      </w:r>
      <w:r w:rsidR="002F7A40" w:rsidRPr="00C432D6">
        <w:rPr>
          <w:rFonts w:ascii="Arial" w:hAnsi="Arial"/>
          <w:sz w:val="24"/>
        </w:rPr>
        <w:t xml:space="preserve"> a</w:t>
      </w:r>
      <w:r w:rsidR="002636B6">
        <w:rPr>
          <w:rFonts w:ascii="Arial" w:hAnsi="Arial"/>
          <w:sz w:val="24"/>
        </w:rPr>
        <w:t>n Order</w:t>
      </w:r>
      <w:r w:rsidR="002F7A40" w:rsidRPr="00C432D6">
        <w:rPr>
          <w:rFonts w:ascii="Arial" w:hAnsi="Arial"/>
          <w:sz w:val="24"/>
        </w:rPr>
        <w:t xml:space="preserve"> Contract </w:t>
      </w:r>
      <w:r>
        <w:rPr>
          <w:rFonts w:ascii="Arial" w:hAnsi="Arial"/>
          <w:sz w:val="24"/>
        </w:rPr>
        <w:t xml:space="preserve">must do so </w:t>
      </w:r>
      <w:r w:rsidR="002F7A40" w:rsidRPr="00C432D6">
        <w:rPr>
          <w:rFonts w:ascii="Arial" w:hAnsi="Arial"/>
          <w:sz w:val="24"/>
        </w:rPr>
        <w:t xml:space="preserve">in accordance with the </w:t>
      </w:r>
      <w:r w:rsidR="00F4127B">
        <w:rPr>
          <w:rFonts w:ascii="Arial" w:hAnsi="Arial"/>
          <w:sz w:val="24"/>
        </w:rPr>
        <w:t>Order</w:t>
      </w:r>
      <w:r w:rsidR="002F7A40" w:rsidRPr="00C432D6">
        <w:rPr>
          <w:rFonts w:ascii="Arial" w:hAnsi="Arial"/>
          <w:sz w:val="24"/>
        </w:rPr>
        <w:t xml:space="preserve"> Procedure set out in </w:t>
      </w:r>
      <w:r w:rsidR="006105F0" w:rsidRPr="00C432D6">
        <w:rPr>
          <w:rFonts w:ascii="Arial" w:hAnsi="Arial"/>
          <w:sz w:val="24"/>
        </w:rPr>
        <w:t>Paragraph</w:t>
      </w:r>
      <w:r w:rsidR="002F7A40" w:rsidRPr="00C432D6">
        <w:rPr>
          <w:rFonts w:ascii="Arial" w:hAnsi="Arial"/>
          <w:sz w:val="24"/>
        </w:rPr>
        <w:t xml:space="preserve"> </w:t>
      </w:r>
      <w:r>
        <w:rPr>
          <w:rFonts w:ascii="Arial" w:hAnsi="Arial"/>
          <w:sz w:val="24"/>
        </w:rPr>
        <w:t>2</w:t>
      </w:r>
      <w:r w:rsidRPr="00C432D6">
        <w:rPr>
          <w:rFonts w:ascii="Arial" w:hAnsi="Arial"/>
          <w:sz w:val="24"/>
        </w:rPr>
        <w:t xml:space="preserve"> </w:t>
      </w:r>
      <w:r w:rsidR="002F7A40" w:rsidRPr="00C432D6">
        <w:rPr>
          <w:rFonts w:ascii="Arial" w:hAnsi="Arial"/>
          <w:sz w:val="24"/>
        </w:rPr>
        <w:t>below.</w:t>
      </w:r>
    </w:p>
    <w:p w14:paraId="32E16424" w14:textId="08AF0F92" w:rsidR="00EC261F" w:rsidRPr="00EC261F" w:rsidRDefault="00EC261F" w:rsidP="00966689">
      <w:pPr>
        <w:pStyle w:val="GPSL2Numbered"/>
        <w:keepNext/>
        <w:numPr>
          <w:ilvl w:val="1"/>
          <w:numId w:val="13"/>
        </w:numPr>
        <w:jc w:val="left"/>
        <w:rPr>
          <w:rFonts w:ascii="Arial" w:hAnsi="Arial"/>
          <w:sz w:val="24"/>
          <w:szCs w:val="24"/>
        </w:rPr>
      </w:pPr>
      <w:r w:rsidRPr="00EC261F">
        <w:rPr>
          <w:rFonts w:ascii="Arial" w:hAnsi="Arial"/>
          <w:sz w:val="24"/>
          <w:szCs w:val="24"/>
        </w:rPr>
        <w:t xml:space="preserve">The Buyer will need to state the term for the Order Contract in the Statement of Requirements. The maximum term for an Order Contract under this DPS is </w:t>
      </w:r>
      <w:r>
        <w:rPr>
          <w:rFonts w:ascii="Arial" w:hAnsi="Arial"/>
          <w:sz w:val="24"/>
          <w:szCs w:val="24"/>
        </w:rPr>
        <w:t>five</w:t>
      </w:r>
      <w:r w:rsidRPr="00EC261F">
        <w:rPr>
          <w:rFonts w:ascii="Arial" w:hAnsi="Arial"/>
          <w:sz w:val="24"/>
          <w:szCs w:val="24"/>
        </w:rPr>
        <w:t xml:space="preserve"> years, including any extension</w:t>
      </w:r>
    </w:p>
    <w:p w14:paraId="78C02D5A" w14:textId="6D09CDFB" w:rsidR="005A3C6A" w:rsidRPr="00A728CE" w:rsidRDefault="00A728CE" w:rsidP="00425DE4">
      <w:pPr>
        <w:pStyle w:val="GPSL1SCHEDULEHeading"/>
        <w:keepNext/>
        <w:numPr>
          <w:ilvl w:val="0"/>
          <w:numId w:val="13"/>
        </w:numPr>
        <w:jc w:val="left"/>
        <w:outlineLvl w:val="9"/>
        <w:rPr>
          <w:rFonts w:ascii="Arial Bold" w:hAnsi="Arial Bold" w:hint="eastAsia"/>
          <w:caps w:val="0"/>
          <w:sz w:val="24"/>
          <w:szCs w:val="24"/>
        </w:rPr>
      </w:pPr>
      <w:r w:rsidRPr="00A728CE">
        <w:rPr>
          <w:rFonts w:ascii="Arial Bold" w:hAnsi="Arial Bold"/>
          <w:caps w:val="0"/>
          <w:sz w:val="24"/>
          <w:szCs w:val="24"/>
        </w:rPr>
        <w:t xml:space="preserve">How a </w:t>
      </w:r>
      <w:r>
        <w:rPr>
          <w:rFonts w:ascii="Arial Bold" w:hAnsi="Arial Bold"/>
          <w:caps w:val="0"/>
          <w:sz w:val="24"/>
          <w:szCs w:val="24"/>
        </w:rPr>
        <w:t>competition works</w:t>
      </w:r>
    </w:p>
    <w:p w14:paraId="7F98C170" w14:textId="48FD35B3" w:rsidR="005A3C6A" w:rsidRPr="00C432D6" w:rsidRDefault="00A728CE" w:rsidP="00425DE4">
      <w:pPr>
        <w:pStyle w:val="GPSL2non-numberboldheading"/>
        <w:keepNext/>
        <w:ind w:hanging="774"/>
        <w:jc w:val="left"/>
        <w:rPr>
          <w:rFonts w:ascii="Arial" w:hAnsi="Arial"/>
          <w:sz w:val="24"/>
          <w:szCs w:val="24"/>
        </w:rPr>
      </w:pPr>
      <w:r>
        <w:rPr>
          <w:rFonts w:ascii="Arial" w:hAnsi="Arial"/>
          <w:sz w:val="24"/>
          <w:szCs w:val="24"/>
        </w:rPr>
        <w:t>What the Buyer has to do</w:t>
      </w:r>
    </w:p>
    <w:p w14:paraId="2241EDAF" w14:textId="2ABB507E" w:rsidR="005A3C6A" w:rsidRPr="00C432D6" w:rsidRDefault="002F7A40" w:rsidP="00425DE4">
      <w:pPr>
        <w:pStyle w:val="GPSL2Numbered"/>
        <w:keepNext/>
        <w:numPr>
          <w:ilvl w:val="1"/>
          <w:numId w:val="13"/>
        </w:numPr>
        <w:jc w:val="left"/>
        <w:rPr>
          <w:rFonts w:ascii="Arial" w:hAnsi="Arial"/>
          <w:sz w:val="24"/>
          <w:szCs w:val="24"/>
        </w:rPr>
      </w:pPr>
      <w:r w:rsidRPr="00C432D6">
        <w:rPr>
          <w:rFonts w:ascii="Arial" w:hAnsi="Arial"/>
          <w:sz w:val="24"/>
          <w:szCs w:val="24"/>
        </w:rPr>
        <w:t>The Buyer awarding a</w:t>
      </w:r>
      <w:r w:rsidR="004F385E">
        <w:rPr>
          <w:rFonts w:ascii="Arial" w:hAnsi="Arial"/>
          <w:sz w:val="24"/>
          <w:szCs w:val="24"/>
        </w:rPr>
        <w:t>n Order</w:t>
      </w:r>
      <w:r w:rsidRPr="00C432D6">
        <w:rPr>
          <w:rFonts w:ascii="Arial" w:hAnsi="Arial"/>
          <w:sz w:val="24"/>
          <w:szCs w:val="24"/>
        </w:rPr>
        <w:t xml:space="preserve"> Contract under this Contract through </w:t>
      </w:r>
      <w:r w:rsidR="00F4127B">
        <w:rPr>
          <w:rFonts w:ascii="Arial" w:hAnsi="Arial"/>
          <w:sz w:val="24"/>
          <w:szCs w:val="24"/>
        </w:rPr>
        <w:t>the</w:t>
      </w:r>
      <w:r w:rsidRPr="00C432D6">
        <w:rPr>
          <w:rFonts w:ascii="Arial" w:hAnsi="Arial"/>
          <w:sz w:val="24"/>
          <w:szCs w:val="24"/>
        </w:rPr>
        <w:t xml:space="preserve"> </w:t>
      </w:r>
      <w:r w:rsidR="00F4127B">
        <w:rPr>
          <w:rFonts w:ascii="Arial" w:hAnsi="Arial"/>
          <w:sz w:val="24"/>
        </w:rPr>
        <w:t>Order</w:t>
      </w:r>
      <w:r w:rsidR="00F4127B" w:rsidRPr="00C432D6">
        <w:rPr>
          <w:rFonts w:ascii="Arial" w:hAnsi="Arial"/>
          <w:sz w:val="24"/>
        </w:rPr>
        <w:t xml:space="preserve"> </w:t>
      </w:r>
      <w:r w:rsidRPr="00C432D6">
        <w:rPr>
          <w:rFonts w:ascii="Arial" w:hAnsi="Arial"/>
          <w:sz w:val="24"/>
          <w:szCs w:val="24"/>
        </w:rPr>
        <w:t>Procedure shall:</w:t>
      </w:r>
    </w:p>
    <w:p w14:paraId="56482020" w14:textId="0046166D" w:rsidR="005A3C6A" w:rsidRPr="00C432D6" w:rsidRDefault="002F7A40" w:rsidP="00425DE4">
      <w:pPr>
        <w:pStyle w:val="GPSL3numberedclause"/>
        <w:numPr>
          <w:ilvl w:val="2"/>
          <w:numId w:val="13"/>
        </w:numPr>
        <w:jc w:val="left"/>
        <w:rPr>
          <w:rFonts w:ascii="Arial" w:hAnsi="Arial"/>
          <w:sz w:val="24"/>
          <w:szCs w:val="24"/>
        </w:rPr>
      </w:pPr>
      <w:bookmarkStart w:id="3" w:name="_Ref366090967"/>
      <w:r w:rsidRPr="00C432D6">
        <w:rPr>
          <w:rFonts w:ascii="Arial" w:hAnsi="Arial"/>
          <w:sz w:val="24"/>
          <w:szCs w:val="24"/>
        </w:rPr>
        <w:t>develop a Statement of Requirements setting out its requirements for the Deliverables and identify the Suppliers capable of supplying them;</w:t>
      </w:r>
      <w:bookmarkEnd w:id="3"/>
    </w:p>
    <w:p w14:paraId="28054564" w14:textId="77777777" w:rsidR="005A3C6A" w:rsidRPr="00C432D6" w:rsidRDefault="002F7A40" w:rsidP="00425DE4">
      <w:pPr>
        <w:pStyle w:val="GPSL3numberedclause"/>
        <w:numPr>
          <w:ilvl w:val="2"/>
          <w:numId w:val="13"/>
        </w:numPr>
        <w:jc w:val="left"/>
        <w:rPr>
          <w:rFonts w:ascii="Arial" w:hAnsi="Arial"/>
          <w:sz w:val="24"/>
          <w:szCs w:val="24"/>
        </w:rPr>
      </w:pPr>
      <w:bookmarkStart w:id="4" w:name="_Ref365975690"/>
      <w:r w:rsidRPr="00C432D6">
        <w:rPr>
          <w:rFonts w:ascii="Arial" w:hAnsi="Arial"/>
          <w:sz w:val="24"/>
          <w:szCs w:val="24"/>
        </w:rPr>
        <w:t>amend or refine the Deliverables to reflect its requirements by using the Order Form only to the extent permitted by and in accordance with the requirements of the Regulations;</w:t>
      </w:r>
      <w:bookmarkEnd w:id="4"/>
    </w:p>
    <w:p w14:paraId="6D43D807" w14:textId="3B3861B3" w:rsidR="005A3C6A" w:rsidRPr="00C432D6" w:rsidRDefault="002F7A40" w:rsidP="00425DE4">
      <w:pPr>
        <w:pStyle w:val="GPSL3numberedclause"/>
        <w:keepNext/>
        <w:numPr>
          <w:ilvl w:val="2"/>
          <w:numId w:val="13"/>
        </w:numPr>
        <w:jc w:val="left"/>
        <w:rPr>
          <w:rFonts w:ascii="Arial" w:hAnsi="Arial"/>
          <w:sz w:val="24"/>
          <w:szCs w:val="24"/>
        </w:rPr>
      </w:pPr>
      <w:bookmarkStart w:id="5" w:name="_Ref365976108"/>
      <w:r w:rsidRPr="00C432D6">
        <w:rPr>
          <w:rFonts w:ascii="Arial" w:hAnsi="Arial"/>
          <w:sz w:val="24"/>
          <w:szCs w:val="24"/>
        </w:rPr>
        <w:t>invite tenders by conducting a</w:t>
      </w:r>
      <w:r w:rsidR="00F4127B">
        <w:rPr>
          <w:rFonts w:ascii="Arial" w:hAnsi="Arial"/>
          <w:sz w:val="24"/>
          <w:szCs w:val="24"/>
        </w:rPr>
        <w:t>n Order</w:t>
      </w:r>
      <w:r w:rsidRPr="00C432D6">
        <w:rPr>
          <w:rFonts w:ascii="Arial" w:hAnsi="Arial"/>
          <w:sz w:val="24"/>
          <w:szCs w:val="24"/>
        </w:rPr>
        <w:t xml:space="preserve"> Procedure for its Deliverables in accordance with the Regulations and in particular:</w:t>
      </w:r>
      <w:bookmarkEnd w:id="5"/>
    </w:p>
    <w:p w14:paraId="77540E7A" w14:textId="3EF50724" w:rsidR="005A3C6A" w:rsidRDefault="002F7A40" w:rsidP="00425DE4">
      <w:pPr>
        <w:pStyle w:val="GPSL5numberedclause"/>
        <w:numPr>
          <w:ilvl w:val="4"/>
          <w:numId w:val="13"/>
        </w:numPr>
        <w:ind w:left="3119" w:hanging="567"/>
        <w:jc w:val="left"/>
        <w:rPr>
          <w:rFonts w:ascii="Arial" w:hAnsi="Arial"/>
          <w:sz w:val="24"/>
          <w:szCs w:val="24"/>
        </w:rPr>
      </w:pPr>
      <w:r w:rsidRPr="00C432D6">
        <w:rPr>
          <w:rFonts w:ascii="Arial" w:hAnsi="Arial"/>
          <w:sz w:val="24"/>
          <w:szCs w:val="24"/>
        </w:rPr>
        <w:t xml:space="preserve">invite the Suppliers to submit a tender in writing for each proposed </w:t>
      </w:r>
      <w:r w:rsidR="004F385E">
        <w:rPr>
          <w:rFonts w:ascii="Arial" w:hAnsi="Arial"/>
          <w:sz w:val="24"/>
          <w:szCs w:val="24"/>
        </w:rPr>
        <w:t>Order</w:t>
      </w:r>
      <w:r w:rsidRPr="00C432D6">
        <w:rPr>
          <w:rFonts w:ascii="Arial" w:hAnsi="Arial"/>
          <w:sz w:val="24"/>
          <w:szCs w:val="24"/>
        </w:rPr>
        <w:t xml:space="preserve"> Contract to be awarded by giving written notice by email to the relevant Supplier Representative of each Supplier;</w:t>
      </w:r>
    </w:p>
    <w:p w14:paraId="591FC545" w14:textId="638F6173" w:rsidR="00EC261F" w:rsidRPr="00EC261F" w:rsidRDefault="00EC261F" w:rsidP="00425DE4">
      <w:pPr>
        <w:pStyle w:val="GPSL5numberedclause"/>
        <w:numPr>
          <w:ilvl w:val="4"/>
          <w:numId w:val="13"/>
        </w:numPr>
        <w:ind w:left="3119" w:hanging="567"/>
        <w:jc w:val="left"/>
        <w:rPr>
          <w:rFonts w:ascii="Arial" w:hAnsi="Arial"/>
          <w:sz w:val="24"/>
          <w:szCs w:val="24"/>
        </w:rPr>
      </w:pPr>
      <w:r w:rsidRPr="00EC261F">
        <w:rPr>
          <w:rFonts w:ascii="Arial" w:hAnsi="Arial"/>
          <w:sz w:val="24"/>
          <w:szCs w:val="24"/>
        </w:rPr>
        <w:t>informing Suppliers of the structure of the procurement, including where appropriate details of any shortlisting stage and conduct of subsequent stages of the procurement;</w:t>
      </w:r>
    </w:p>
    <w:p w14:paraId="6EBC6543" w14:textId="66A2EA50" w:rsidR="005A3C6A" w:rsidRPr="00C432D6" w:rsidRDefault="002F7A40" w:rsidP="00425DE4">
      <w:pPr>
        <w:pStyle w:val="GPSL5numberedclause"/>
        <w:numPr>
          <w:ilvl w:val="4"/>
          <w:numId w:val="13"/>
        </w:numPr>
        <w:ind w:left="3119" w:hanging="567"/>
        <w:jc w:val="left"/>
        <w:rPr>
          <w:rFonts w:ascii="Arial" w:hAnsi="Arial"/>
          <w:sz w:val="24"/>
          <w:szCs w:val="24"/>
        </w:rPr>
      </w:pPr>
      <w:r w:rsidRPr="00C432D6">
        <w:rPr>
          <w:rFonts w:ascii="Arial" w:hAnsi="Arial"/>
          <w:sz w:val="24"/>
          <w:szCs w:val="24"/>
        </w:rPr>
        <w:t xml:space="preserve">set a time limit for the receipt by it of the tenders which </w:t>
      </w:r>
      <w:proofErr w:type="gramStart"/>
      <w:r w:rsidRPr="00C432D6">
        <w:rPr>
          <w:rFonts w:ascii="Arial" w:hAnsi="Arial"/>
          <w:sz w:val="24"/>
          <w:szCs w:val="24"/>
        </w:rPr>
        <w:t>takes into account</w:t>
      </w:r>
      <w:proofErr w:type="gramEnd"/>
      <w:r w:rsidRPr="00C432D6">
        <w:rPr>
          <w:rFonts w:ascii="Arial" w:hAnsi="Arial"/>
          <w:sz w:val="24"/>
          <w:szCs w:val="24"/>
        </w:rPr>
        <w:t xml:space="preserve"> factors such as the complexity of the subject matter of the proposed </w:t>
      </w:r>
      <w:r w:rsidR="004F385E">
        <w:rPr>
          <w:rFonts w:ascii="Arial" w:hAnsi="Arial"/>
          <w:sz w:val="24"/>
          <w:szCs w:val="24"/>
        </w:rPr>
        <w:t>Order</w:t>
      </w:r>
      <w:r w:rsidRPr="00C432D6">
        <w:rPr>
          <w:rFonts w:ascii="Arial" w:hAnsi="Arial"/>
          <w:sz w:val="24"/>
          <w:szCs w:val="24"/>
        </w:rPr>
        <w:t xml:space="preserve"> Contract and the time needed to submit tenders; and</w:t>
      </w:r>
    </w:p>
    <w:p w14:paraId="4C85C0C9" w14:textId="1303F694" w:rsidR="005A3C6A" w:rsidRPr="00C432D6" w:rsidRDefault="002F7A40" w:rsidP="00425DE4">
      <w:pPr>
        <w:pStyle w:val="GPSL5numberedclause"/>
        <w:numPr>
          <w:ilvl w:val="4"/>
          <w:numId w:val="13"/>
        </w:numPr>
        <w:ind w:left="3119" w:hanging="567"/>
        <w:jc w:val="left"/>
        <w:rPr>
          <w:rFonts w:ascii="Arial" w:hAnsi="Arial"/>
          <w:sz w:val="24"/>
          <w:szCs w:val="24"/>
        </w:rPr>
      </w:pPr>
      <w:r w:rsidRPr="00C432D6">
        <w:rPr>
          <w:rFonts w:ascii="Arial" w:hAnsi="Arial"/>
          <w:sz w:val="24"/>
          <w:szCs w:val="24"/>
        </w:rPr>
        <w:t>keep each tender confidential until the time limit set out for the return of tenders has expired</w:t>
      </w:r>
      <w:r w:rsidR="00C31CBD">
        <w:rPr>
          <w:rFonts w:ascii="Arial" w:hAnsi="Arial"/>
          <w:sz w:val="24"/>
          <w:szCs w:val="24"/>
        </w:rPr>
        <w:t>;</w:t>
      </w:r>
    </w:p>
    <w:p w14:paraId="4241CC31" w14:textId="5D66E5E2" w:rsidR="005A3C6A" w:rsidRPr="00C432D6" w:rsidRDefault="002F7A40" w:rsidP="00425DE4">
      <w:pPr>
        <w:pStyle w:val="GPSL3numberedclause"/>
        <w:numPr>
          <w:ilvl w:val="2"/>
          <w:numId w:val="13"/>
        </w:numPr>
        <w:jc w:val="left"/>
        <w:rPr>
          <w:rFonts w:ascii="Arial" w:hAnsi="Arial"/>
          <w:sz w:val="24"/>
          <w:szCs w:val="24"/>
        </w:rPr>
      </w:pPr>
      <w:r w:rsidRPr="00C432D6">
        <w:rPr>
          <w:rFonts w:ascii="Arial" w:hAnsi="Arial"/>
          <w:sz w:val="24"/>
          <w:szCs w:val="24"/>
        </w:rPr>
        <w:lastRenderedPageBreak/>
        <w:t xml:space="preserve">apply the </w:t>
      </w:r>
      <w:r w:rsidR="00F4127B">
        <w:rPr>
          <w:rFonts w:ascii="Arial" w:hAnsi="Arial"/>
          <w:sz w:val="24"/>
          <w:szCs w:val="24"/>
        </w:rPr>
        <w:t>Order</w:t>
      </w:r>
      <w:r w:rsidRPr="00C432D6">
        <w:rPr>
          <w:rFonts w:ascii="Arial" w:hAnsi="Arial"/>
          <w:sz w:val="24"/>
          <w:szCs w:val="24"/>
        </w:rPr>
        <w:t xml:space="preserve"> Award Criteria to the Suppliers' compliant tenders submitted through the </w:t>
      </w:r>
      <w:r w:rsidR="00F4127B">
        <w:rPr>
          <w:rFonts w:ascii="Arial" w:hAnsi="Arial"/>
          <w:sz w:val="24"/>
          <w:szCs w:val="24"/>
        </w:rPr>
        <w:t>Order</w:t>
      </w:r>
      <w:r w:rsidRPr="00C432D6">
        <w:rPr>
          <w:rFonts w:ascii="Arial" w:hAnsi="Arial"/>
          <w:sz w:val="24"/>
          <w:szCs w:val="24"/>
        </w:rPr>
        <w:t xml:space="preserve"> Procedure as the basis of its decision to award a</w:t>
      </w:r>
      <w:r w:rsidR="004F385E">
        <w:rPr>
          <w:rFonts w:ascii="Arial" w:hAnsi="Arial"/>
          <w:sz w:val="24"/>
          <w:szCs w:val="24"/>
        </w:rPr>
        <w:t>n</w:t>
      </w:r>
      <w:r w:rsidRPr="00C432D6">
        <w:rPr>
          <w:rFonts w:ascii="Arial" w:hAnsi="Arial"/>
          <w:sz w:val="24"/>
          <w:szCs w:val="24"/>
        </w:rPr>
        <w:t xml:space="preserve"> </w:t>
      </w:r>
      <w:r w:rsidR="004F385E">
        <w:rPr>
          <w:rFonts w:ascii="Arial" w:hAnsi="Arial"/>
          <w:sz w:val="24"/>
          <w:szCs w:val="24"/>
        </w:rPr>
        <w:t>Order</w:t>
      </w:r>
      <w:r w:rsidRPr="00C432D6">
        <w:rPr>
          <w:rFonts w:ascii="Arial" w:hAnsi="Arial"/>
          <w:sz w:val="24"/>
          <w:szCs w:val="24"/>
        </w:rPr>
        <w:t xml:space="preserve"> Contract for its Deliverables;</w:t>
      </w:r>
    </w:p>
    <w:p w14:paraId="7143403A" w14:textId="0A0EC93E" w:rsidR="005A3C6A" w:rsidRPr="00C432D6" w:rsidRDefault="002F7A40" w:rsidP="00425DE4">
      <w:pPr>
        <w:pStyle w:val="GPSL3numberedclause"/>
        <w:keepNext/>
        <w:numPr>
          <w:ilvl w:val="2"/>
          <w:numId w:val="13"/>
        </w:numPr>
        <w:jc w:val="left"/>
        <w:rPr>
          <w:rFonts w:ascii="Arial" w:hAnsi="Arial"/>
          <w:sz w:val="24"/>
          <w:szCs w:val="24"/>
        </w:rPr>
      </w:pPr>
      <w:r w:rsidRPr="00C432D6">
        <w:rPr>
          <w:rFonts w:ascii="Arial" w:hAnsi="Arial"/>
          <w:sz w:val="24"/>
          <w:szCs w:val="24"/>
        </w:rPr>
        <w:t xml:space="preserve">on the basis set out above, award its </w:t>
      </w:r>
      <w:r w:rsidR="004F385E">
        <w:rPr>
          <w:rFonts w:ascii="Arial" w:hAnsi="Arial"/>
          <w:sz w:val="24"/>
          <w:szCs w:val="24"/>
        </w:rPr>
        <w:t>Order</w:t>
      </w:r>
      <w:r w:rsidRPr="00C432D6">
        <w:rPr>
          <w:rFonts w:ascii="Arial" w:hAnsi="Arial"/>
          <w:sz w:val="24"/>
          <w:szCs w:val="24"/>
        </w:rPr>
        <w:t xml:space="preserve"> Contract to the successf</w:t>
      </w:r>
      <w:r w:rsidR="0093556E" w:rsidRPr="00C432D6">
        <w:rPr>
          <w:rFonts w:ascii="Arial" w:hAnsi="Arial"/>
          <w:sz w:val="24"/>
          <w:szCs w:val="24"/>
        </w:rPr>
        <w:t xml:space="preserve">ul Supplier in accordance with </w:t>
      </w:r>
      <w:r w:rsidR="006105F0" w:rsidRPr="00C432D6">
        <w:rPr>
          <w:rFonts w:ascii="Arial" w:hAnsi="Arial"/>
          <w:sz w:val="24"/>
          <w:szCs w:val="24"/>
        </w:rPr>
        <w:t>Paragraph</w:t>
      </w:r>
      <w:r w:rsidR="0093556E" w:rsidRPr="00C432D6">
        <w:rPr>
          <w:rFonts w:ascii="Arial" w:hAnsi="Arial"/>
          <w:sz w:val="24"/>
          <w:szCs w:val="24"/>
        </w:rPr>
        <w:t xml:space="preserve"> </w:t>
      </w:r>
      <w:r w:rsidR="00EC261F">
        <w:rPr>
          <w:rFonts w:ascii="Arial" w:hAnsi="Arial"/>
          <w:sz w:val="24"/>
          <w:szCs w:val="24"/>
        </w:rPr>
        <w:t>5</w:t>
      </w:r>
      <w:r w:rsidRPr="00C432D6">
        <w:rPr>
          <w:rFonts w:ascii="Arial" w:hAnsi="Arial"/>
          <w:sz w:val="24"/>
          <w:szCs w:val="24"/>
        </w:rPr>
        <w:t xml:space="preserve">. The </w:t>
      </w:r>
      <w:r w:rsidR="004F385E">
        <w:rPr>
          <w:rFonts w:ascii="Arial" w:hAnsi="Arial"/>
          <w:sz w:val="24"/>
          <w:szCs w:val="24"/>
        </w:rPr>
        <w:t>Order</w:t>
      </w:r>
      <w:r w:rsidR="008438B7">
        <w:rPr>
          <w:rFonts w:ascii="Arial" w:hAnsi="Arial"/>
          <w:sz w:val="24"/>
          <w:szCs w:val="24"/>
        </w:rPr>
        <w:t xml:space="preserve"> </w:t>
      </w:r>
      <w:r w:rsidRPr="00C432D6">
        <w:rPr>
          <w:rFonts w:ascii="Arial" w:hAnsi="Arial"/>
          <w:sz w:val="24"/>
          <w:szCs w:val="24"/>
        </w:rPr>
        <w:t>Contract shall:</w:t>
      </w:r>
    </w:p>
    <w:p w14:paraId="3C03D566" w14:textId="77777777"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state the Deliverables;</w:t>
      </w:r>
    </w:p>
    <w:p w14:paraId="7A1E8C48" w14:textId="77777777"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state the tender submitted by the successful Supplier;</w:t>
      </w:r>
    </w:p>
    <w:p w14:paraId="00F8AB62" w14:textId="77777777"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state the charges payable for the Deliverables in accordance with the tender submitted by the successful Supplier; and</w:t>
      </w:r>
    </w:p>
    <w:p w14:paraId="5ED38094" w14:textId="0EEA8690"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 xml:space="preserve">incorporate the terms of the Order Form and Contract (as may be amended or refined by the Buyer in accordance with </w:t>
      </w:r>
      <w:r w:rsidR="006105F0" w:rsidRPr="00C432D6">
        <w:rPr>
          <w:rFonts w:ascii="Arial" w:hAnsi="Arial"/>
          <w:sz w:val="24"/>
          <w:szCs w:val="24"/>
        </w:rPr>
        <w:t>Paragraph</w:t>
      </w:r>
      <w:r w:rsidRPr="00C432D6">
        <w:rPr>
          <w:rFonts w:ascii="Arial" w:hAnsi="Arial"/>
          <w:sz w:val="24"/>
          <w:szCs w:val="24"/>
        </w:rPr>
        <w:t xml:space="preserve"> </w:t>
      </w:r>
      <w:r w:rsidR="00C31CBD">
        <w:rPr>
          <w:rFonts w:ascii="Arial" w:hAnsi="Arial"/>
          <w:sz w:val="24"/>
          <w:szCs w:val="24"/>
        </w:rPr>
        <w:t>2</w:t>
      </w:r>
      <w:r w:rsidR="0093556E" w:rsidRPr="00C432D6">
        <w:rPr>
          <w:rFonts w:ascii="Arial" w:hAnsi="Arial"/>
          <w:sz w:val="24"/>
          <w:szCs w:val="24"/>
        </w:rPr>
        <w:t xml:space="preserve">.1.2. </w:t>
      </w:r>
      <w:r w:rsidRPr="00C432D6">
        <w:rPr>
          <w:rFonts w:ascii="Arial" w:hAnsi="Arial"/>
          <w:sz w:val="24"/>
          <w:szCs w:val="24"/>
        </w:rPr>
        <w:t>above) applicable to the Deliverables</w:t>
      </w:r>
      <w:r w:rsidR="008F4B00">
        <w:rPr>
          <w:rFonts w:ascii="Arial" w:hAnsi="Arial"/>
          <w:sz w:val="24"/>
          <w:szCs w:val="24"/>
        </w:rPr>
        <w:t>; and</w:t>
      </w:r>
    </w:p>
    <w:p w14:paraId="72F88D86" w14:textId="77777777" w:rsidR="005A3C6A" w:rsidRPr="00C432D6" w:rsidRDefault="002F7A40" w:rsidP="00425DE4">
      <w:pPr>
        <w:pStyle w:val="GPSL3numberedclause"/>
        <w:numPr>
          <w:ilvl w:val="2"/>
          <w:numId w:val="13"/>
        </w:numPr>
        <w:jc w:val="left"/>
        <w:rPr>
          <w:rFonts w:ascii="Arial" w:hAnsi="Arial"/>
          <w:sz w:val="24"/>
          <w:szCs w:val="24"/>
        </w:rPr>
      </w:pPr>
      <w:r w:rsidRPr="00C432D6">
        <w:rPr>
          <w:rFonts w:ascii="Arial" w:hAnsi="Arial"/>
          <w:sz w:val="24"/>
          <w:szCs w:val="24"/>
        </w:rPr>
        <w:t>provide unsuccessful Suppliers with written feedback in relation to the reasons why their tenders were unsuccessful.</w:t>
      </w:r>
    </w:p>
    <w:p w14:paraId="75D4D36B" w14:textId="3F32BE92" w:rsidR="007229B3" w:rsidRPr="00C432D6" w:rsidRDefault="00A728CE" w:rsidP="00425DE4">
      <w:pPr>
        <w:pStyle w:val="GPSL2non-numberboldheading"/>
        <w:keepNext/>
        <w:ind w:left="0"/>
        <w:jc w:val="left"/>
        <w:rPr>
          <w:rFonts w:ascii="Arial" w:hAnsi="Arial"/>
          <w:sz w:val="24"/>
          <w:szCs w:val="24"/>
        </w:rPr>
      </w:pPr>
      <w:r>
        <w:rPr>
          <w:rFonts w:ascii="Arial" w:hAnsi="Arial"/>
          <w:sz w:val="24"/>
          <w:szCs w:val="24"/>
        </w:rPr>
        <w:t>What the Supplier has to do</w:t>
      </w:r>
    </w:p>
    <w:p w14:paraId="736101B9" w14:textId="07E4DD6A" w:rsidR="007229B3" w:rsidRPr="00C432D6" w:rsidRDefault="007229B3" w:rsidP="00425DE4">
      <w:pPr>
        <w:pStyle w:val="GPSL2non-numberboldheading"/>
        <w:keepNext/>
        <w:numPr>
          <w:ilvl w:val="1"/>
          <w:numId w:val="13"/>
        </w:numPr>
        <w:jc w:val="left"/>
        <w:rPr>
          <w:rFonts w:ascii="Arial" w:hAnsi="Arial"/>
          <w:sz w:val="24"/>
          <w:szCs w:val="24"/>
        </w:rPr>
      </w:pPr>
      <w:r w:rsidRPr="00C432D6">
        <w:rPr>
          <w:rFonts w:ascii="Arial" w:hAnsi="Arial"/>
          <w:b w:val="0"/>
          <w:sz w:val="24"/>
          <w:szCs w:val="24"/>
        </w:rPr>
        <w:t xml:space="preserve">The Supplier shall in writing, by the time and date specified by the Buyer following an invitation to tender pursuant to </w:t>
      </w:r>
      <w:r w:rsidR="006105F0" w:rsidRPr="00C432D6">
        <w:rPr>
          <w:rFonts w:ascii="Arial" w:hAnsi="Arial"/>
          <w:b w:val="0"/>
          <w:sz w:val="24"/>
          <w:szCs w:val="24"/>
        </w:rPr>
        <w:t>Paragraph</w:t>
      </w:r>
      <w:r w:rsidRPr="00C432D6">
        <w:rPr>
          <w:rFonts w:ascii="Arial" w:hAnsi="Arial"/>
          <w:b w:val="0"/>
          <w:sz w:val="24"/>
          <w:szCs w:val="24"/>
        </w:rPr>
        <w:t xml:space="preserve"> </w:t>
      </w:r>
      <w:r w:rsidR="00CF0CE6">
        <w:rPr>
          <w:rFonts w:ascii="Arial" w:hAnsi="Arial"/>
          <w:b w:val="0"/>
          <w:sz w:val="24"/>
          <w:szCs w:val="24"/>
        </w:rPr>
        <w:t>2</w:t>
      </w:r>
      <w:r w:rsidRPr="00C432D6">
        <w:rPr>
          <w:rFonts w:ascii="Arial" w:hAnsi="Arial"/>
          <w:b w:val="0"/>
          <w:sz w:val="24"/>
          <w:szCs w:val="24"/>
        </w:rPr>
        <w:t>.1.3 above, provide CCS and the Buyer with either:</w:t>
      </w:r>
    </w:p>
    <w:p w14:paraId="3461C2A9" w14:textId="77777777" w:rsidR="005A3C6A" w:rsidRPr="00C432D6" w:rsidRDefault="002F7A40" w:rsidP="00425DE4">
      <w:pPr>
        <w:pStyle w:val="GPSL3numberedclause"/>
        <w:numPr>
          <w:ilvl w:val="2"/>
          <w:numId w:val="13"/>
        </w:numPr>
        <w:jc w:val="left"/>
        <w:rPr>
          <w:rFonts w:ascii="Arial" w:hAnsi="Arial"/>
          <w:sz w:val="24"/>
          <w:szCs w:val="24"/>
        </w:rPr>
      </w:pPr>
      <w:r w:rsidRPr="00C432D6">
        <w:rPr>
          <w:rFonts w:ascii="Arial" w:hAnsi="Arial"/>
          <w:sz w:val="24"/>
          <w:szCs w:val="24"/>
        </w:rPr>
        <w:t>a statement to the effect that it does not wish to tender in relation to the Deliverables; or</w:t>
      </w:r>
    </w:p>
    <w:p w14:paraId="25759A33" w14:textId="77777777" w:rsidR="005A3C6A" w:rsidRPr="00C432D6" w:rsidRDefault="002F7A40" w:rsidP="00425DE4">
      <w:pPr>
        <w:pStyle w:val="GPSL3numberedclause"/>
        <w:keepNext/>
        <w:numPr>
          <w:ilvl w:val="2"/>
          <w:numId w:val="13"/>
        </w:numPr>
        <w:jc w:val="left"/>
        <w:rPr>
          <w:rFonts w:ascii="Arial" w:hAnsi="Arial"/>
          <w:sz w:val="24"/>
          <w:szCs w:val="24"/>
        </w:rPr>
      </w:pPr>
      <w:r w:rsidRPr="00C432D6">
        <w:rPr>
          <w:rFonts w:ascii="Arial" w:hAnsi="Arial"/>
          <w:sz w:val="24"/>
          <w:szCs w:val="24"/>
        </w:rPr>
        <w:t>the full details of its tender made in respect of the relevant Statement of Requirements. In the event that the Supplier submits such a tender, it should include, as a minimum:</w:t>
      </w:r>
    </w:p>
    <w:p w14:paraId="2BA950F9" w14:textId="77777777"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an email response subject line to comprise unique reference number and Supplier name, so as to clearly identify the Supplier;</w:t>
      </w:r>
    </w:p>
    <w:p w14:paraId="19942E03" w14:textId="77777777"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a brief summary, in the email (followed by a confirmation letter), stating that the Supplier is bidding for the Statement of Requirements;</w:t>
      </w:r>
    </w:p>
    <w:p w14:paraId="64B5DC7D" w14:textId="77777777"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a proposal covering the Deliverables;</w:t>
      </w:r>
    </w:p>
    <w:p w14:paraId="2FD8987A" w14:textId="6D1A9C03"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 xml:space="preserve">CVs of key </w:t>
      </w:r>
      <w:r w:rsidR="00F83D94" w:rsidRPr="00C432D6">
        <w:rPr>
          <w:rFonts w:ascii="Arial" w:hAnsi="Arial"/>
          <w:sz w:val="24"/>
          <w:szCs w:val="24"/>
        </w:rPr>
        <w:t>staff</w:t>
      </w:r>
      <w:r w:rsidRPr="00C432D6">
        <w:rPr>
          <w:rFonts w:ascii="Arial" w:hAnsi="Arial"/>
          <w:sz w:val="24"/>
          <w:szCs w:val="24"/>
        </w:rPr>
        <w:t xml:space="preserve"> – as a minimum any lead consultant, with others, as considered appropriate along with required staff levels (if necessary); and</w:t>
      </w:r>
    </w:p>
    <w:p w14:paraId="235E5DD5" w14:textId="5639024D"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 xml:space="preserve">confirmation of discounts applicable to the Deliverables, as referenced in </w:t>
      </w:r>
      <w:r w:rsidR="00CF0CE6">
        <w:rPr>
          <w:rFonts w:ascii="Arial" w:hAnsi="Arial"/>
          <w:sz w:val="24"/>
          <w:szCs w:val="24"/>
        </w:rPr>
        <w:t>DPS</w:t>
      </w:r>
      <w:r w:rsidR="00CF0CE6" w:rsidRPr="00C432D6">
        <w:rPr>
          <w:rFonts w:ascii="Arial" w:hAnsi="Arial"/>
          <w:sz w:val="24"/>
          <w:szCs w:val="24"/>
        </w:rPr>
        <w:t xml:space="preserve"> </w:t>
      </w:r>
      <w:r w:rsidRPr="00C432D6">
        <w:rPr>
          <w:rFonts w:ascii="Arial" w:hAnsi="Arial"/>
          <w:sz w:val="24"/>
          <w:szCs w:val="24"/>
        </w:rPr>
        <w:t>Schedule 3 (</w:t>
      </w:r>
      <w:r w:rsidR="00CF0CE6">
        <w:rPr>
          <w:rFonts w:ascii="Arial" w:hAnsi="Arial"/>
          <w:sz w:val="24"/>
          <w:szCs w:val="24"/>
        </w:rPr>
        <w:t>DPS</w:t>
      </w:r>
      <w:r w:rsidR="00CF0CE6" w:rsidRPr="00C432D6">
        <w:rPr>
          <w:rFonts w:ascii="Arial" w:hAnsi="Arial"/>
          <w:sz w:val="24"/>
          <w:szCs w:val="24"/>
        </w:rPr>
        <w:t xml:space="preserve"> </w:t>
      </w:r>
      <w:r w:rsidR="0016342C" w:rsidRPr="00C432D6">
        <w:rPr>
          <w:rFonts w:ascii="Arial" w:hAnsi="Arial"/>
          <w:sz w:val="24"/>
          <w:szCs w:val="24"/>
        </w:rPr>
        <w:t>Pric</w:t>
      </w:r>
      <w:r w:rsidR="0016342C">
        <w:rPr>
          <w:rFonts w:ascii="Arial" w:hAnsi="Arial"/>
          <w:sz w:val="24"/>
          <w:szCs w:val="24"/>
        </w:rPr>
        <w:t>ing</w:t>
      </w:r>
      <w:r w:rsidRPr="00C432D6">
        <w:rPr>
          <w:rFonts w:ascii="Arial" w:hAnsi="Arial"/>
          <w:sz w:val="24"/>
          <w:szCs w:val="24"/>
        </w:rPr>
        <w:t>) (if applicable).</w:t>
      </w:r>
    </w:p>
    <w:p w14:paraId="7642823A" w14:textId="59A8BE37" w:rsidR="005A3C6A" w:rsidRPr="00C432D6" w:rsidRDefault="002F7A40" w:rsidP="00425DE4">
      <w:pPr>
        <w:pStyle w:val="GPSL3numberedclause"/>
        <w:numPr>
          <w:ilvl w:val="2"/>
          <w:numId w:val="13"/>
        </w:numPr>
        <w:jc w:val="left"/>
        <w:rPr>
          <w:rFonts w:ascii="Arial" w:hAnsi="Arial"/>
          <w:sz w:val="24"/>
          <w:szCs w:val="24"/>
        </w:rPr>
      </w:pPr>
      <w:r w:rsidRPr="00C432D6">
        <w:rPr>
          <w:rFonts w:ascii="Arial" w:hAnsi="Arial"/>
          <w:sz w:val="24"/>
          <w:szCs w:val="24"/>
        </w:rPr>
        <w:t xml:space="preserve">The Supplier shall ensure that any prices submitted in relation to </w:t>
      </w:r>
      <w:r w:rsidR="00F4127B" w:rsidRPr="00C432D6">
        <w:rPr>
          <w:rFonts w:ascii="Arial" w:hAnsi="Arial"/>
          <w:sz w:val="24"/>
          <w:szCs w:val="24"/>
        </w:rPr>
        <w:t>a</w:t>
      </w:r>
      <w:r w:rsidR="00F4127B">
        <w:rPr>
          <w:rFonts w:ascii="Arial" w:hAnsi="Arial"/>
          <w:sz w:val="24"/>
          <w:szCs w:val="24"/>
        </w:rPr>
        <w:t>n Order</w:t>
      </w:r>
      <w:r w:rsidR="00F4127B" w:rsidRPr="00C432D6">
        <w:rPr>
          <w:rFonts w:ascii="Arial" w:hAnsi="Arial"/>
          <w:sz w:val="24"/>
          <w:szCs w:val="24"/>
        </w:rPr>
        <w:t xml:space="preserve"> Procedure </w:t>
      </w:r>
      <w:r w:rsidRPr="00C432D6">
        <w:rPr>
          <w:rFonts w:ascii="Arial" w:hAnsi="Arial"/>
          <w:sz w:val="24"/>
          <w:szCs w:val="24"/>
        </w:rPr>
        <w:t xml:space="preserve">held pursuant to this </w:t>
      </w:r>
      <w:r w:rsidR="006105F0" w:rsidRPr="00C432D6">
        <w:rPr>
          <w:rFonts w:ascii="Arial" w:hAnsi="Arial"/>
          <w:sz w:val="24"/>
          <w:szCs w:val="24"/>
        </w:rPr>
        <w:t>Paragraph</w:t>
      </w:r>
      <w:r w:rsidRPr="00C432D6">
        <w:rPr>
          <w:rFonts w:ascii="Arial" w:hAnsi="Arial"/>
          <w:sz w:val="24"/>
          <w:szCs w:val="24"/>
        </w:rPr>
        <w:t xml:space="preserve"> </w:t>
      </w:r>
      <w:r w:rsidR="00CF0CE6">
        <w:rPr>
          <w:rFonts w:ascii="Arial" w:hAnsi="Arial"/>
          <w:sz w:val="24"/>
          <w:szCs w:val="24"/>
        </w:rPr>
        <w:t>2</w:t>
      </w:r>
      <w:r w:rsidR="00CF0CE6" w:rsidRPr="00C432D6">
        <w:rPr>
          <w:rFonts w:ascii="Arial" w:hAnsi="Arial"/>
          <w:sz w:val="24"/>
          <w:szCs w:val="24"/>
        </w:rPr>
        <w:t xml:space="preserve"> </w:t>
      </w:r>
      <w:r w:rsidRPr="00C432D6">
        <w:rPr>
          <w:rFonts w:ascii="Arial" w:hAnsi="Arial"/>
          <w:sz w:val="24"/>
          <w:szCs w:val="24"/>
        </w:rPr>
        <w:t xml:space="preserve">shall </w:t>
      </w:r>
      <w:r w:rsidR="00F34843">
        <w:rPr>
          <w:rFonts w:ascii="Arial" w:hAnsi="Arial"/>
          <w:sz w:val="24"/>
          <w:szCs w:val="24"/>
        </w:rPr>
        <w:t>reflect DPS Pricing</w:t>
      </w:r>
      <w:r w:rsidR="0053146D">
        <w:rPr>
          <w:rFonts w:ascii="Arial" w:hAnsi="Arial"/>
          <w:sz w:val="24"/>
          <w:szCs w:val="24"/>
        </w:rPr>
        <w:t xml:space="preserve"> where applicable</w:t>
      </w:r>
      <w:r w:rsidRPr="00C432D6">
        <w:rPr>
          <w:rFonts w:ascii="Arial" w:hAnsi="Arial"/>
          <w:sz w:val="24"/>
          <w:szCs w:val="24"/>
        </w:rPr>
        <w:t xml:space="preserve"> and </w:t>
      </w:r>
      <w:proofErr w:type="gramStart"/>
      <w:r w:rsidRPr="00C432D6">
        <w:rPr>
          <w:rFonts w:ascii="Arial" w:hAnsi="Arial"/>
          <w:sz w:val="24"/>
          <w:szCs w:val="24"/>
        </w:rPr>
        <w:t>take into account</w:t>
      </w:r>
      <w:proofErr w:type="gramEnd"/>
      <w:r w:rsidRPr="00C432D6">
        <w:rPr>
          <w:rFonts w:ascii="Arial" w:hAnsi="Arial"/>
          <w:sz w:val="24"/>
          <w:szCs w:val="24"/>
        </w:rPr>
        <w:t xml:space="preserve"> any discount to which the Buyer may be entitled as set out in </w:t>
      </w:r>
      <w:r w:rsidR="00CF0CE6">
        <w:rPr>
          <w:rFonts w:ascii="Arial" w:hAnsi="Arial"/>
          <w:sz w:val="24"/>
          <w:szCs w:val="24"/>
        </w:rPr>
        <w:t>DPS</w:t>
      </w:r>
      <w:r w:rsidR="00CF0CE6" w:rsidRPr="00C432D6">
        <w:rPr>
          <w:rFonts w:ascii="Arial" w:hAnsi="Arial"/>
          <w:sz w:val="24"/>
          <w:szCs w:val="24"/>
        </w:rPr>
        <w:t xml:space="preserve"> </w:t>
      </w:r>
      <w:r w:rsidRPr="00C432D6">
        <w:rPr>
          <w:rFonts w:ascii="Arial" w:hAnsi="Arial"/>
          <w:sz w:val="24"/>
          <w:szCs w:val="24"/>
        </w:rPr>
        <w:t>Schedule 3 (</w:t>
      </w:r>
      <w:r w:rsidR="00CF0CE6">
        <w:rPr>
          <w:rFonts w:ascii="Arial" w:hAnsi="Arial"/>
          <w:sz w:val="24"/>
          <w:szCs w:val="24"/>
        </w:rPr>
        <w:t>DPS</w:t>
      </w:r>
      <w:r w:rsidR="00CF0CE6" w:rsidRPr="00C432D6">
        <w:rPr>
          <w:rFonts w:ascii="Arial" w:hAnsi="Arial"/>
          <w:sz w:val="24"/>
          <w:szCs w:val="24"/>
        </w:rPr>
        <w:t xml:space="preserve"> </w:t>
      </w:r>
      <w:r w:rsidRPr="00C432D6">
        <w:rPr>
          <w:rFonts w:ascii="Arial" w:hAnsi="Arial"/>
          <w:sz w:val="24"/>
          <w:szCs w:val="24"/>
        </w:rPr>
        <w:t>Pric</w:t>
      </w:r>
      <w:r w:rsidR="0016342C">
        <w:rPr>
          <w:rFonts w:ascii="Arial" w:hAnsi="Arial"/>
          <w:sz w:val="24"/>
          <w:szCs w:val="24"/>
        </w:rPr>
        <w:t>ing</w:t>
      </w:r>
      <w:r w:rsidRPr="00C432D6">
        <w:rPr>
          <w:rFonts w:ascii="Arial" w:hAnsi="Arial"/>
          <w:sz w:val="24"/>
          <w:szCs w:val="24"/>
        </w:rPr>
        <w:t>).</w:t>
      </w:r>
    </w:p>
    <w:p w14:paraId="708AE0B5" w14:textId="77777777" w:rsidR="005A3C6A" w:rsidRPr="00C432D6" w:rsidRDefault="002F7A40" w:rsidP="00425DE4">
      <w:pPr>
        <w:pStyle w:val="GPSL3numberedclause"/>
        <w:keepNext/>
        <w:numPr>
          <w:ilvl w:val="2"/>
          <w:numId w:val="13"/>
        </w:numPr>
        <w:jc w:val="left"/>
        <w:rPr>
          <w:rFonts w:ascii="Arial" w:hAnsi="Arial"/>
          <w:sz w:val="24"/>
          <w:szCs w:val="24"/>
        </w:rPr>
      </w:pPr>
      <w:r w:rsidRPr="00C432D6">
        <w:rPr>
          <w:rFonts w:ascii="Arial" w:hAnsi="Arial"/>
          <w:sz w:val="24"/>
          <w:szCs w:val="24"/>
        </w:rPr>
        <w:lastRenderedPageBreak/>
        <w:t>The Supplier agrees that:</w:t>
      </w:r>
    </w:p>
    <w:p w14:paraId="1ADB607D" w14:textId="2C93DC69"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 xml:space="preserve">all tenders submitted by the Supplier in relation to </w:t>
      </w:r>
      <w:r w:rsidR="00F4127B" w:rsidRPr="00C432D6">
        <w:rPr>
          <w:rFonts w:ascii="Arial" w:hAnsi="Arial"/>
          <w:sz w:val="24"/>
          <w:szCs w:val="24"/>
        </w:rPr>
        <w:t>a</w:t>
      </w:r>
      <w:r w:rsidR="00F4127B">
        <w:rPr>
          <w:rFonts w:ascii="Arial" w:hAnsi="Arial"/>
          <w:sz w:val="24"/>
          <w:szCs w:val="24"/>
        </w:rPr>
        <w:t>n Order</w:t>
      </w:r>
      <w:r w:rsidR="00F4127B" w:rsidRPr="00C432D6">
        <w:rPr>
          <w:rFonts w:ascii="Arial" w:hAnsi="Arial"/>
          <w:sz w:val="24"/>
          <w:szCs w:val="24"/>
        </w:rPr>
        <w:t xml:space="preserve"> Procedure</w:t>
      </w:r>
      <w:r w:rsidRPr="00C432D6">
        <w:rPr>
          <w:rFonts w:ascii="Arial" w:hAnsi="Arial"/>
          <w:sz w:val="24"/>
          <w:szCs w:val="24"/>
        </w:rPr>
        <w:t xml:space="preserve"> held pursuant to this </w:t>
      </w:r>
      <w:r w:rsidR="006105F0" w:rsidRPr="00C432D6">
        <w:rPr>
          <w:rFonts w:ascii="Arial" w:hAnsi="Arial"/>
          <w:sz w:val="24"/>
          <w:szCs w:val="24"/>
        </w:rPr>
        <w:t>Paragraph</w:t>
      </w:r>
      <w:r w:rsidRPr="00C432D6">
        <w:rPr>
          <w:rFonts w:ascii="Arial" w:hAnsi="Arial"/>
          <w:sz w:val="24"/>
          <w:szCs w:val="24"/>
        </w:rPr>
        <w:t xml:space="preserve"> </w:t>
      </w:r>
      <w:r w:rsidR="00CF0CE6">
        <w:rPr>
          <w:rFonts w:ascii="Arial" w:hAnsi="Arial"/>
          <w:sz w:val="24"/>
          <w:szCs w:val="24"/>
        </w:rPr>
        <w:t>2</w:t>
      </w:r>
      <w:r w:rsidR="00CF0CE6" w:rsidRPr="00C432D6">
        <w:rPr>
          <w:rFonts w:ascii="Arial" w:hAnsi="Arial"/>
          <w:sz w:val="24"/>
          <w:szCs w:val="24"/>
        </w:rPr>
        <w:t xml:space="preserve"> </w:t>
      </w:r>
      <w:r w:rsidRPr="00C432D6">
        <w:rPr>
          <w:rFonts w:ascii="Arial" w:hAnsi="Arial"/>
          <w:sz w:val="24"/>
          <w:szCs w:val="24"/>
        </w:rPr>
        <w:t xml:space="preserve">shall remain open for acceptance by the Buyer for ninety (90) Working Days (or such other period specified in the invitation to tender issued by the Buyer in accordance with the </w:t>
      </w:r>
      <w:r w:rsidR="00CF0CE6">
        <w:rPr>
          <w:rFonts w:ascii="Arial" w:hAnsi="Arial"/>
          <w:sz w:val="24"/>
          <w:szCs w:val="24"/>
        </w:rPr>
        <w:t>Order</w:t>
      </w:r>
      <w:r w:rsidRPr="00C432D6">
        <w:rPr>
          <w:rFonts w:ascii="Arial" w:hAnsi="Arial"/>
          <w:sz w:val="24"/>
          <w:szCs w:val="24"/>
        </w:rPr>
        <w:t xml:space="preserve"> Procedure); and</w:t>
      </w:r>
    </w:p>
    <w:p w14:paraId="6D116211" w14:textId="39962A68" w:rsidR="005A3C6A" w:rsidRPr="00C432D6" w:rsidRDefault="002F7A40" w:rsidP="00425DE4">
      <w:pPr>
        <w:pStyle w:val="GPSL4numberedclause"/>
        <w:numPr>
          <w:ilvl w:val="3"/>
          <w:numId w:val="13"/>
        </w:numPr>
        <w:ind w:left="2592" w:hanging="936"/>
        <w:jc w:val="left"/>
        <w:rPr>
          <w:rFonts w:ascii="Arial" w:hAnsi="Arial"/>
          <w:sz w:val="24"/>
          <w:szCs w:val="24"/>
        </w:rPr>
      </w:pPr>
      <w:r w:rsidRPr="00C432D6">
        <w:rPr>
          <w:rFonts w:ascii="Arial" w:hAnsi="Arial"/>
          <w:sz w:val="24"/>
          <w:szCs w:val="24"/>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4EEC0B07" w14:textId="77777777" w:rsidR="005A3C6A" w:rsidRPr="00C432D6" w:rsidRDefault="002F7A40" w:rsidP="00425DE4">
      <w:pPr>
        <w:pStyle w:val="GPSL5numberedclause"/>
        <w:numPr>
          <w:ilvl w:val="4"/>
          <w:numId w:val="13"/>
        </w:numPr>
        <w:ind w:left="3119" w:hanging="567"/>
        <w:jc w:val="left"/>
        <w:rPr>
          <w:rFonts w:ascii="Arial" w:hAnsi="Arial"/>
          <w:sz w:val="24"/>
          <w:szCs w:val="24"/>
        </w:rPr>
      </w:pPr>
      <w:r w:rsidRPr="00C432D6">
        <w:rPr>
          <w:rFonts w:ascii="Arial" w:hAnsi="Arial"/>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506FF843" w14:textId="77777777" w:rsidR="005A3C6A" w:rsidRPr="00C432D6" w:rsidRDefault="002F7A40" w:rsidP="00425DE4">
      <w:pPr>
        <w:pStyle w:val="GPSL5numberedclause"/>
        <w:numPr>
          <w:ilvl w:val="4"/>
          <w:numId w:val="13"/>
        </w:numPr>
        <w:ind w:left="3119" w:hanging="567"/>
        <w:jc w:val="left"/>
        <w:rPr>
          <w:rFonts w:ascii="Arial" w:hAnsi="Arial"/>
          <w:sz w:val="24"/>
          <w:szCs w:val="24"/>
        </w:rPr>
      </w:pPr>
      <w:r w:rsidRPr="00C432D6">
        <w:rPr>
          <w:rFonts w:ascii="Arial" w:hAnsi="Arial"/>
          <w:sz w:val="24"/>
          <w:szCs w:val="24"/>
        </w:rPr>
        <w:t>enter into any arrangement or agreement with any other person that he or the other person(s) shall refrain from submitting a tender or as to the amount of any tenders to be submitted.</w:t>
      </w:r>
    </w:p>
    <w:p w14:paraId="3DBFC343" w14:textId="1600D887" w:rsidR="005A3C6A" w:rsidRPr="00C432D6" w:rsidRDefault="00A728CE" w:rsidP="00425DE4">
      <w:pPr>
        <w:pStyle w:val="GPSL1SCHEDULEHeading"/>
        <w:keepNext/>
        <w:numPr>
          <w:ilvl w:val="0"/>
          <w:numId w:val="13"/>
        </w:numPr>
        <w:jc w:val="left"/>
        <w:outlineLvl w:val="9"/>
        <w:rPr>
          <w:rFonts w:ascii="Arial" w:hAnsi="Arial"/>
          <w:sz w:val="24"/>
          <w:szCs w:val="24"/>
        </w:rPr>
      </w:pPr>
      <w:r>
        <w:rPr>
          <w:rFonts w:ascii="Arial Bold" w:hAnsi="Arial Bold"/>
          <w:caps w:val="0"/>
          <w:sz w:val="24"/>
          <w:szCs w:val="24"/>
        </w:rPr>
        <w:t>No requirement to award</w:t>
      </w:r>
    </w:p>
    <w:p w14:paraId="00B2C05A" w14:textId="79A1F33D" w:rsidR="005A3C6A" w:rsidRPr="00C432D6" w:rsidRDefault="002F7A40" w:rsidP="00425DE4">
      <w:pPr>
        <w:pStyle w:val="GPSL2Numbered"/>
        <w:numPr>
          <w:ilvl w:val="1"/>
          <w:numId w:val="13"/>
        </w:numPr>
        <w:jc w:val="left"/>
        <w:rPr>
          <w:rFonts w:ascii="Arial" w:hAnsi="Arial"/>
          <w:sz w:val="24"/>
          <w:szCs w:val="24"/>
        </w:rPr>
      </w:pPr>
      <w:r w:rsidRPr="00C432D6">
        <w:rPr>
          <w:rFonts w:ascii="Arial" w:hAnsi="Arial"/>
          <w:sz w:val="24"/>
          <w:szCs w:val="24"/>
        </w:rPr>
        <w:t xml:space="preserve">Notwithstanding the fact that the Buyer has followed a procedure as set out above in </w:t>
      </w:r>
      <w:r w:rsidR="006105F0" w:rsidRPr="00C432D6">
        <w:rPr>
          <w:rFonts w:ascii="Arial" w:hAnsi="Arial"/>
          <w:sz w:val="24"/>
          <w:szCs w:val="24"/>
        </w:rPr>
        <w:t>Paragraph</w:t>
      </w:r>
      <w:r w:rsidRPr="00C432D6">
        <w:rPr>
          <w:rFonts w:ascii="Arial" w:hAnsi="Arial"/>
          <w:sz w:val="24"/>
          <w:szCs w:val="24"/>
        </w:rPr>
        <w:t xml:space="preserve"> </w:t>
      </w:r>
      <w:r w:rsidR="006105F0" w:rsidRPr="00C432D6">
        <w:rPr>
          <w:rFonts w:ascii="Arial" w:hAnsi="Arial"/>
          <w:sz w:val="24"/>
          <w:szCs w:val="24"/>
        </w:rPr>
        <w:t>2</w:t>
      </w:r>
      <w:r w:rsidRPr="00C432D6">
        <w:rPr>
          <w:rFonts w:ascii="Arial" w:hAnsi="Arial"/>
          <w:sz w:val="24"/>
          <w:szCs w:val="24"/>
        </w:rPr>
        <w:t xml:space="preserve">, the Supplier acknowledges and agrees that the Buyer shall be entitled at all times to decline to make an award for its Deliverables and that nothing in this Contract shall oblige the Buyer to award any </w:t>
      </w:r>
      <w:r w:rsidR="009A3B09">
        <w:rPr>
          <w:rFonts w:ascii="Arial" w:hAnsi="Arial"/>
          <w:sz w:val="24"/>
          <w:szCs w:val="24"/>
        </w:rPr>
        <w:t>Order</w:t>
      </w:r>
      <w:r w:rsidRPr="00C432D6">
        <w:rPr>
          <w:rFonts w:ascii="Arial" w:hAnsi="Arial"/>
          <w:sz w:val="24"/>
          <w:szCs w:val="24"/>
        </w:rPr>
        <w:t xml:space="preserve"> Contract.</w:t>
      </w:r>
    </w:p>
    <w:p w14:paraId="6489FC75" w14:textId="4292077F" w:rsidR="005A3C6A" w:rsidRPr="00A728CE" w:rsidRDefault="009302CF" w:rsidP="00425DE4">
      <w:pPr>
        <w:pStyle w:val="GPSL1SCHEDULEHeading"/>
        <w:keepNext/>
        <w:numPr>
          <w:ilvl w:val="0"/>
          <w:numId w:val="13"/>
        </w:numPr>
        <w:jc w:val="left"/>
        <w:outlineLvl w:val="9"/>
        <w:rPr>
          <w:rFonts w:ascii="Arial Bold" w:hAnsi="Arial Bold" w:hint="eastAsia"/>
          <w:caps w:val="0"/>
          <w:sz w:val="24"/>
          <w:szCs w:val="24"/>
        </w:rPr>
      </w:pPr>
      <w:r>
        <w:rPr>
          <w:rFonts w:ascii="Arial Bold" w:hAnsi="Arial Bold"/>
          <w:caps w:val="0"/>
          <w:sz w:val="24"/>
          <w:szCs w:val="24"/>
        </w:rPr>
        <w:t xml:space="preserve">Who is responsible for the </w:t>
      </w:r>
      <w:proofErr w:type="gramStart"/>
      <w:r>
        <w:rPr>
          <w:rFonts w:ascii="Arial Bold" w:hAnsi="Arial Bold"/>
          <w:caps w:val="0"/>
          <w:sz w:val="24"/>
          <w:szCs w:val="24"/>
        </w:rPr>
        <w:t>award</w:t>
      </w:r>
      <w:proofErr w:type="gramEnd"/>
    </w:p>
    <w:p w14:paraId="1CA70473" w14:textId="54FD6C43" w:rsidR="005A3C6A" w:rsidRPr="00C432D6" w:rsidRDefault="002F7A40" w:rsidP="00425DE4">
      <w:pPr>
        <w:pStyle w:val="GPSL2Numbered"/>
        <w:numPr>
          <w:ilvl w:val="1"/>
          <w:numId w:val="13"/>
        </w:numPr>
        <w:jc w:val="left"/>
        <w:rPr>
          <w:rFonts w:ascii="Arial" w:hAnsi="Arial"/>
          <w:sz w:val="24"/>
          <w:szCs w:val="24"/>
        </w:rPr>
      </w:pPr>
      <w:r w:rsidRPr="00C432D6">
        <w:rPr>
          <w:rFonts w:ascii="Arial" w:hAnsi="Arial"/>
          <w:sz w:val="24"/>
          <w:szCs w:val="24"/>
        </w:rPr>
        <w:t xml:space="preserve">The Supplier acknowledges that the Buyer is independently responsible for the conduct of its award of </w:t>
      </w:r>
      <w:r w:rsidR="002C6B65">
        <w:rPr>
          <w:rFonts w:ascii="Arial" w:hAnsi="Arial"/>
          <w:sz w:val="24"/>
          <w:szCs w:val="24"/>
        </w:rPr>
        <w:t>Order</w:t>
      </w:r>
      <w:r w:rsidRPr="00C432D6">
        <w:rPr>
          <w:rFonts w:ascii="Arial" w:hAnsi="Arial"/>
          <w:sz w:val="24"/>
          <w:szCs w:val="24"/>
        </w:rPr>
        <w:t xml:space="preserve"> Contracts under this Contract and that CCS is not responsible or accountable for and shall have no liability whatsoever, except where it is the Buyer, in relation to:</w:t>
      </w:r>
    </w:p>
    <w:p w14:paraId="4E627CF4" w14:textId="77777777" w:rsidR="005A3C6A" w:rsidRPr="00C432D6" w:rsidRDefault="002F7A40" w:rsidP="00425DE4">
      <w:pPr>
        <w:pStyle w:val="GPSL3numberedclause"/>
        <w:numPr>
          <w:ilvl w:val="2"/>
          <w:numId w:val="13"/>
        </w:numPr>
        <w:jc w:val="left"/>
        <w:rPr>
          <w:rFonts w:ascii="Arial" w:hAnsi="Arial"/>
          <w:sz w:val="24"/>
          <w:szCs w:val="24"/>
        </w:rPr>
      </w:pPr>
      <w:r w:rsidRPr="00C432D6">
        <w:rPr>
          <w:rFonts w:ascii="Arial" w:hAnsi="Arial"/>
          <w:sz w:val="24"/>
          <w:szCs w:val="24"/>
        </w:rPr>
        <w:t>the conduct of Buyer in relation to this Contract; or</w:t>
      </w:r>
    </w:p>
    <w:p w14:paraId="336079ED" w14:textId="192F1EFC" w:rsidR="005A3C6A" w:rsidRPr="00C432D6" w:rsidRDefault="002F7A40" w:rsidP="00425DE4">
      <w:pPr>
        <w:pStyle w:val="GPSL3numberedclause"/>
        <w:numPr>
          <w:ilvl w:val="2"/>
          <w:numId w:val="13"/>
        </w:numPr>
        <w:jc w:val="left"/>
        <w:rPr>
          <w:rFonts w:ascii="Arial" w:hAnsi="Arial"/>
          <w:sz w:val="24"/>
          <w:szCs w:val="24"/>
        </w:rPr>
      </w:pPr>
      <w:r w:rsidRPr="00C432D6">
        <w:rPr>
          <w:rFonts w:ascii="Arial" w:hAnsi="Arial"/>
          <w:sz w:val="24"/>
          <w:szCs w:val="24"/>
        </w:rPr>
        <w:t xml:space="preserve">the performance or non-performance of any </w:t>
      </w:r>
      <w:r w:rsidR="002C6B65">
        <w:rPr>
          <w:rFonts w:ascii="Arial" w:hAnsi="Arial"/>
          <w:sz w:val="24"/>
          <w:szCs w:val="24"/>
        </w:rPr>
        <w:t>Order</w:t>
      </w:r>
      <w:r w:rsidRPr="00C432D6">
        <w:rPr>
          <w:rFonts w:ascii="Arial" w:hAnsi="Arial"/>
          <w:sz w:val="24"/>
          <w:szCs w:val="24"/>
        </w:rPr>
        <w:t xml:space="preserve"> Contracts between the Supplier and Buyer entered into pursuant to this Contract.</w:t>
      </w:r>
    </w:p>
    <w:p w14:paraId="17325869" w14:textId="3FC45874" w:rsidR="005A3C6A" w:rsidRPr="00C432D6" w:rsidRDefault="009302CF" w:rsidP="00425DE4">
      <w:pPr>
        <w:pStyle w:val="GPSL1SCHEDULEHeading"/>
        <w:keepNext/>
        <w:numPr>
          <w:ilvl w:val="0"/>
          <w:numId w:val="13"/>
        </w:numPr>
        <w:jc w:val="left"/>
        <w:outlineLvl w:val="9"/>
        <w:rPr>
          <w:rFonts w:ascii="Arial" w:hAnsi="Arial"/>
          <w:sz w:val="24"/>
          <w:szCs w:val="24"/>
        </w:rPr>
      </w:pPr>
      <w:r>
        <w:rPr>
          <w:rFonts w:ascii="Arial Bold" w:hAnsi="Arial Bold"/>
          <w:caps w:val="0"/>
          <w:sz w:val="24"/>
          <w:szCs w:val="24"/>
        </w:rPr>
        <w:t>Awarding and creating a</w:t>
      </w:r>
      <w:r w:rsidR="002C6B65">
        <w:rPr>
          <w:rFonts w:ascii="Arial Bold" w:hAnsi="Arial Bold"/>
          <w:caps w:val="0"/>
          <w:sz w:val="24"/>
          <w:szCs w:val="24"/>
        </w:rPr>
        <w:t>n</w:t>
      </w:r>
      <w:r>
        <w:rPr>
          <w:rFonts w:ascii="Arial Bold" w:hAnsi="Arial Bold"/>
          <w:caps w:val="0"/>
          <w:sz w:val="24"/>
          <w:szCs w:val="24"/>
        </w:rPr>
        <w:t xml:space="preserve"> </w:t>
      </w:r>
      <w:r w:rsidR="002C6B65">
        <w:rPr>
          <w:rFonts w:ascii="Arial Bold" w:hAnsi="Arial Bold"/>
          <w:caps w:val="0"/>
          <w:sz w:val="24"/>
          <w:szCs w:val="24"/>
        </w:rPr>
        <w:t>Order</w:t>
      </w:r>
      <w:r>
        <w:rPr>
          <w:rFonts w:ascii="Arial Bold" w:hAnsi="Arial Bold"/>
          <w:caps w:val="0"/>
          <w:sz w:val="24"/>
          <w:szCs w:val="24"/>
        </w:rPr>
        <w:t xml:space="preserve"> contract</w:t>
      </w:r>
    </w:p>
    <w:p w14:paraId="0176696C" w14:textId="22AFBB0F" w:rsidR="005A3C6A" w:rsidRPr="00DC167F" w:rsidRDefault="006105F0" w:rsidP="00DC167F">
      <w:pPr>
        <w:pStyle w:val="GPSL2Numbered"/>
        <w:numPr>
          <w:ilvl w:val="1"/>
          <w:numId w:val="13"/>
        </w:numPr>
        <w:jc w:val="left"/>
        <w:rPr>
          <w:rFonts w:ascii="Arial" w:hAnsi="Arial"/>
          <w:sz w:val="24"/>
          <w:szCs w:val="24"/>
        </w:rPr>
      </w:pPr>
      <w:bookmarkStart w:id="6" w:name="_Ref365978380"/>
      <w:r w:rsidRPr="00DC167F">
        <w:rPr>
          <w:rFonts w:ascii="Arial" w:hAnsi="Arial"/>
          <w:sz w:val="24"/>
          <w:szCs w:val="24"/>
        </w:rPr>
        <w:t>Subject to Paragraph</w:t>
      </w:r>
      <w:r w:rsidR="002F7A40" w:rsidRPr="00DC167F">
        <w:rPr>
          <w:rFonts w:ascii="Arial" w:hAnsi="Arial"/>
          <w:sz w:val="24"/>
          <w:szCs w:val="24"/>
        </w:rPr>
        <w:t xml:space="preserve">s </w:t>
      </w:r>
      <w:r w:rsidRPr="00DC167F">
        <w:rPr>
          <w:rFonts w:ascii="Arial" w:hAnsi="Arial"/>
          <w:sz w:val="24"/>
          <w:szCs w:val="24"/>
        </w:rPr>
        <w:t xml:space="preserve">1 to </w:t>
      </w:r>
      <w:r w:rsidR="00F60772">
        <w:rPr>
          <w:rFonts w:ascii="Arial" w:hAnsi="Arial"/>
          <w:sz w:val="24"/>
          <w:szCs w:val="24"/>
        </w:rPr>
        <w:t>4</w:t>
      </w:r>
      <w:r w:rsidR="002C6B65" w:rsidRPr="00DC167F">
        <w:rPr>
          <w:rFonts w:ascii="Arial" w:hAnsi="Arial"/>
          <w:sz w:val="24"/>
          <w:szCs w:val="24"/>
        </w:rPr>
        <w:t xml:space="preserve"> </w:t>
      </w:r>
      <w:r w:rsidR="002F7A40" w:rsidRPr="00DC167F">
        <w:rPr>
          <w:rFonts w:ascii="Arial" w:hAnsi="Arial"/>
          <w:sz w:val="24"/>
          <w:szCs w:val="24"/>
        </w:rPr>
        <w:t>above, a Buyer may award a</w:t>
      </w:r>
      <w:r w:rsidR="00C329F5" w:rsidRPr="00DC167F">
        <w:rPr>
          <w:rFonts w:ascii="Arial" w:hAnsi="Arial"/>
          <w:sz w:val="24"/>
          <w:szCs w:val="24"/>
        </w:rPr>
        <w:t>n Order</w:t>
      </w:r>
      <w:r w:rsidR="002F7A40" w:rsidRPr="00DC167F">
        <w:rPr>
          <w:rFonts w:ascii="Arial" w:hAnsi="Arial"/>
          <w:sz w:val="24"/>
          <w:szCs w:val="24"/>
        </w:rPr>
        <w:t xml:space="preserve"> Contract with the Supplier by sending (including electronically) a signed order form substantially in the form (as may be amended or refined by the Buyer in accordance with </w:t>
      </w:r>
      <w:r w:rsidRPr="003A38FD">
        <w:rPr>
          <w:rFonts w:ascii="Arial" w:hAnsi="Arial"/>
          <w:sz w:val="24"/>
          <w:szCs w:val="24"/>
        </w:rPr>
        <w:t>Paragraph</w:t>
      </w:r>
      <w:r w:rsidR="002F7A40" w:rsidRPr="003A38FD">
        <w:rPr>
          <w:rFonts w:ascii="Arial" w:hAnsi="Arial"/>
          <w:sz w:val="24"/>
          <w:szCs w:val="24"/>
        </w:rPr>
        <w:t xml:space="preserve"> </w:t>
      </w:r>
      <w:r w:rsidR="00C329F5" w:rsidRPr="003A38FD">
        <w:rPr>
          <w:rFonts w:ascii="Arial" w:hAnsi="Arial"/>
          <w:sz w:val="24"/>
          <w:szCs w:val="24"/>
        </w:rPr>
        <w:t>2</w:t>
      </w:r>
      <w:r w:rsidRPr="003A38FD">
        <w:rPr>
          <w:rFonts w:ascii="Arial" w:hAnsi="Arial"/>
          <w:sz w:val="24"/>
          <w:szCs w:val="24"/>
        </w:rPr>
        <w:t>.1.2</w:t>
      </w:r>
      <w:r w:rsidR="002F7A40" w:rsidRPr="003A38FD">
        <w:rPr>
          <w:rFonts w:ascii="Arial" w:hAnsi="Arial"/>
          <w:sz w:val="24"/>
          <w:szCs w:val="24"/>
        </w:rPr>
        <w:t xml:space="preserve"> above) of the Order Form </w:t>
      </w:r>
      <w:r w:rsidR="002F7A40" w:rsidRPr="003A38FD">
        <w:rPr>
          <w:rFonts w:ascii="Arial" w:hAnsi="Arial"/>
          <w:sz w:val="24"/>
          <w:szCs w:val="24"/>
        </w:rPr>
        <w:lastRenderedPageBreak/>
        <w:t xml:space="preserve">Template set out in </w:t>
      </w:r>
      <w:r w:rsidR="00C329F5" w:rsidRPr="00DC167F">
        <w:rPr>
          <w:rFonts w:ascii="Arial" w:hAnsi="Arial"/>
          <w:sz w:val="24"/>
          <w:szCs w:val="24"/>
        </w:rPr>
        <w:t xml:space="preserve">DPS </w:t>
      </w:r>
      <w:r w:rsidR="002F7A40" w:rsidRPr="00DC167F">
        <w:rPr>
          <w:rFonts w:ascii="Arial" w:hAnsi="Arial"/>
          <w:sz w:val="24"/>
          <w:szCs w:val="24"/>
        </w:rPr>
        <w:t xml:space="preserve">Schedule 6 (Order Form Template and </w:t>
      </w:r>
      <w:r w:rsidR="00C329F5" w:rsidRPr="00DC167F">
        <w:rPr>
          <w:rFonts w:ascii="Arial" w:hAnsi="Arial"/>
          <w:sz w:val="24"/>
          <w:szCs w:val="24"/>
        </w:rPr>
        <w:t>Order</w:t>
      </w:r>
      <w:r w:rsidR="002F7A40" w:rsidRPr="00DC167F">
        <w:rPr>
          <w:rFonts w:ascii="Arial" w:hAnsi="Arial"/>
          <w:sz w:val="24"/>
          <w:szCs w:val="24"/>
        </w:rPr>
        <w:t xml:space="preserve"> Schedules).</w:t>
      </w:r>
    </w:p>
    <w:p w14:paraId="36B70D55" w14:textId="17777830" w:rsidR="005A3C6A" w:rsidRPr="00C432D6" w:rsidRDefault="002F7A40" w:rsidP="00425DE4">
      <w:pPr>
        <w:pStyle w:val="GPSL2Numbered"/>
        <w:numPr>
          <w:ilvl w:val="1"/>
          <w:numId w:val="13"/>
        </w:numPr>
        <w:jc w:val="left"/>
        <w:rPr>
          <w:rFonts w:ascii="Arial" w:hAnsi="Arial"/>
          <w:sz w:val="24"/>
          <w:szCs w:val="24"/>
        </w:rPr>
      </w:pPr>
      <w:r w:rsidRPr="00C432D6">
        <w:rPr>
          <w:rFonts w:ascii="Arial" w:hAnsi="Arial"/>
          <w:sz w:val="24"/>
          <w:szCs w:val="24"/>
        </w:rPr>
        <w:t>The Parties agree that any document or communication (including any document or communication in the apparent form of a</w:t>
      </w:r>
      <w:r w:rsidR="00C329F5">
        <w:rPr>
          <w:rFonts w:ascii="Arial" w:hAnsi="Arial"/>
          <w:sz w:val="24"/>
          <w:szCs w:val="24"/>
        </w:rPr>
        <w:t>n Order</w:t>
      </w:r>
      <w:r w:rsidRPr="00C432D6">
        <w:rPr>
          <w:rFonts w:ascii="Arial" w:hAnsi="Arial"/>
          <w:sz w:val="24"/>
          <w:szCs w:val="24"/>
        </w:rPr>
        <w:t xml:space="preserve"> Contract) which is not as described in this </w:t>
      </w:r>
      <w:r w:rsidR="006105F0" w:rsidRPr="00C432D6">
        <w:rPr>
          <w:rFonts w:ascii="Arial" w:hAnsi="Arial"/>
          <w:sz w:val="24"/>
          <w:szCs w:val="24"/>
        </w:rPr>
        <w:t>Paragraph</w:t>
      </w:r>
      <w:r w:rsidRPr="00C432D6">
        <w:rPr>
          <w:rFonts w:ascii="Arial" w:hAnsi="Arial"/>
          <w:sz w:val="24"/>
          <w:szCs w:val="24"/>
        </w:rPr>
        <w:t xml:space="preserve"> </w:t>
      </w:r>
      <w:r w:rsidR="00C329F5">
        <w:rPr>
          <w:rFonts w:ascii="Arial" w:hAnsi="Arial"/>
          <w:sz w:val="24"/>
          <w:szCs w:val="24"/>
        </w:rPr>
        <w:t>6</w:t>
      </w:r>
      <w:r w:rsidR="00C329F5" w:rsidRPr="00C432D6">
        <w:rPr>
          <w:rFonts w:ascii="Arial" w:hAnsi="Arial"/>
          <w:sz w:val="24"/>
          <w:szCs w:val="24"/>
        </w:rPr>
        <w:t xml:space="preserve"> </w:t>
      </w:r>
      <w:r w:rsidRPr="00C432D6">
        <w:rPr>
          <w:rFonts w:ascii="Arial" w:hAnsi="Arial"/>
          <w:sz w:val="24"/>
          <w:szCs w:val="24"/>
        </w:rPr>
        <w:t>shall not constitute a</w:t>
      </w:r>
      <w:r w:rsidR="00C329F5">
        <w:rPr>
          <w:rFonts w:ascii="Arial" w:hAnsi="Arial"/>
          <w:sz w:val="24"/>
          <w:szCs w:val="24"/>
        </w:rPr>
        <w:t>n Order</w:t>
      </w:r>
      <w:r w:rsidRPr="00C432D6">
        <w:rPr>
          <w:rFonts w:ascii="Arial" w:hAnsi="Arial"/>
          <w:sz w:val="24"/>
          <w:szCs w:val="24"/>
        </w:rPr>
        <w:t xml:space="preserve"> Contract under this Contract.</w:t>
      </w:r>
      <w:bookmarkEnd w:id="6"/>
    </w:p>
    <w:p w14:paraId="20B2143A" w14:textId="3FED13B3" w:rsidR="002527E1" w:rsidRPr="00C432D6" w:rsidRDefault="002F7A40" w:rsidP="00425DE4">
      <w:pPr>
        <w:pStyle w:val="GPSL2Numbered"/>
        <w:numPr>
          <w:ilvl w:val="1"/>
          <w:numId w:val="13"/>
        </w:numPr>
        <w:jc w:val="left"/>
        <w:rPr>
          <w:rFonts w:ascii="Arial" w:hAnsi="Arial"/>
          <w:sz w:val="24"/>
          <w:szCs w:val="24"/>
        </w:rPr>
      </w:pPr>
      <w:bookmarkStart w:id="7" w:name="_Ref366090373"/>
      <w:r w:rsidRPr="00C432D6">
        <w:rPr>
          <w:rFonts w:ascii="Arial" w:hAnsi="Arial"/>
          <w:sz w:val="24"/>
          <w:szCs w:val="24"/>
        </w:rPr>
        <w:t xml:space="preserve">On receipt of an order form as described in </w:t>
      </w:r>
      <w:r w:rsidR="006105F0" w:rsidRPr="00C432D6">
        <w:rPr>
          <w:rFonts w:ascii="Arial" w:hAnsi="Arial"/>
          <w:sz w:val="24"/>
          <w:szCs w:val="24"/>
        </w:rPr>
        <w:t>Paragraph</w:t>
      </w:r>
      <w:r w:rsidRPr="00C432D6">
        <w:rPr>
          <w:rFonts w:ascii="Arial" w:hAnsi="Arial"/>
          <w:sz w:val="24"/>
          <w:szCs w:val="24"/>
        </w:rPr>
        <w:t xml:space="preserve"> </w:t>
      </w:r>
      <w:r w:rsidR="00C329F5">
        <w:rPr>
          <w:rFonts w:ascii="Arial" w:hAnsi="Arial"/>
          <w:sz w:val="24"/>
          <w:szCs w:val="24"/>
        </w:rPr>
        <w:t>6</w:t>
      </w:r>
      <w:r w:rsidR="006105F0" w:rsidRPr="00C432D6">
        <w:rPr>
          <w:rFonts w:ascii="Arial" w:hAnsi="Arial"/>
          <w:sz w:val="24"/>
          <w:szCs w:val="24"/>
        </w:rPr>
        <w:t>.1</w:t>
      </w:r>
      <w:r w:rsidRPr="00C432D6">
        <w:rPr>
          <w:rFonts w:ascii="Arial" w:hAnsi="Arial"/>
          <w:sz w:val="24"/>
          <w:szCs w:val="24"/>
        </w:rPr>
        <w:t xml:space="preserve"> from a Buyer the Supplier shall accept the </w:t>
      </w:r>
      <w:r w:rsidR="00C329F5">
        <w:rPr>
          <w:rFonts w:ascii="Arial" w:hAnsi="Arial"/>
          <w:sz w:val="24"/>
          <w:szCs w:val="24"/>
        </w:rPr>
        <w:t>Order</w:t>
      </w:r>
      <w:r w:rsidRPr="00C432D6">
        <w:rPr>
          <w:rFonts w:ascii="Arial" w:hAnsi="Arial"/>
          <w:sz w:val="24"/>
          <w:szCs w:val="24"/>
        </w:rPr>
        <w:t xml:space="preserve"> Contract by promptly signing and returning (including by electronic means) a copy of the order form to the Buyer concerned</w:t>
      </w:r>
      <w:r w:rsidR="002527E1" w:rsidRPr="00C432D6">
        <w:rPr>
          <w:rFonts w:ascii="Arial" w:hAnsi="Arial"/>
          <w:sz w:val="24"/>
          <w:szCs w:val="24"/>
        </w:rPr>
        <w:t>.</w:t>
      </w:r>
    </w:p>
    <w:bookmarkEnd w:id="7"/>
    <w:p w14:paraId="19DB9192" w14:textId="2923AA7B" w:rsidR="007D5A64" w:rsidRPr="00F60772" w:rsidRDefault="002527E1" w:rsidP="00F60772">
      <w:pPr>
        <w:pStyle w:val="GPSL2Numbered"/>
        <w:numPr>
          <w:ilvl w:val="1"/>
          <w:numId w:val="13"/>
        </w:numPr>
        <w:jc w:val="left"/>
        <w:rPr>
          <w:rFonts w:ascii="Arial" w:hAnsi="Arial"/>
          <w:sz w:val="24"/>
          <w:szCs w:val="24"/>
        </w:rPr>
      </w:pPr>
      <w:r w:rsidRPr="00C432D6">
        <w:rPr>
          <w:rFonts w:ascii="Arial" w:hAnsi="Arial"/>
          <w:sz w:val="24"/>
          <w:szCs w:val="24"/>
        </w:rPr>
        <w:t xml:space="preserve">On receipt of the countersigned Order Form from the Supplier, the Buyer shall send (including by electronic means) a written notice of receipt to the Supplier within two (2) Working Days and the </w:t>
      </w:r>
      <w:r w:rsidR="00C329F5">
        <w:rPr>
          <w:rFonts w:ascii="Arial" w:hAnsi="Arial"/>
          <w:sz w:val="24"/>
          <w:szCs w:val="24"/>
        </w:rPr>
        <w:t>Order</w:t>
      </w:r>
      <w:r w:rsidRPr="00C432D6">
        <w:rPr>
          <w:rFonts w:ascii="Arial" w:hAnsi="Arial"/>
          <w:sz w:val="24"/>
          <w:szCs w:val="24"/>
        </w:rPr>
        <w:t xml:space="preserve"> Contract shall be formed with effect from the </w:t>
      </w:r>
      <w:r w:rsidR="00C329F5">
        <w:rPr>
          <w:rFonts w:ascii="Arial" w:hAnsi="Arial"/>
          <w:sz w:val="24"/>
          <w:szCs w:val="24"/>
        </w:rPr>
        <w:t>Order</w:t>
      </w:r>
      <w:r w:rsidRPr="00C432D6">
        <w:rPr>
          <w:rFonts w:ascii="Arial" w:hAnsi="Arial"/>
          <w:sz w:val="24"/>
          <w:szCs w:val="24"/>
        </w:rPr>
        <w:t xml:space="preserve"> Start Date stated in the Order For</w:t>
      </w:r>
      <w:r w:rsidR="00F60772">
        <w:rPr>
          <w:rFonts w:ascii="Arial" w:hAnsi="Arial"/>
          <w:sz w:val="24"/>
          <w:szCs w:val="24"/>
        </w:rPr>
        <w:t>m.</w:t>
      </w:r>
    </w:p>
    <w:p w14:paraId="58326DEF" w14:textId="77777777" w:rsidR="00751CCB" w:rsidRPr="00C432D6" w:rsidRDefault="00751CCB" w:rsidP="00751CCB">
      <w:pPr>
        <w:pStyle w:val="GPSL2Numbered"/>
        <w:ind w:left="360" w:firstLine="0"/>
        <w:jc w:val="left"/>
        <w:rPr>
          <w:rFonts w:ascii="Arial" w:hAnsi="Arial"/>
          <w:sz w:val="24"/>
          <w:szCs w:val="24"/>
        </w:rPr>
      </w:pPr>
    </w:p>
    <w:p w14:paraId="41DBDD93" w14:textId="11B0885B" w:rsidR="005A3C6A" w:rsidRPr="00F60772" w:rsidRDefault="002F7A40" w:rsidP="00F60772">
      <w:pPr>
        <w:rPr>
          <w:rFonts w:ascii="Arial" w:eastAsia="Times New Roman" w:hAnsi="Arial" w:cs="Arial"/>
          <w:sz w:val="24"/>
          <w:szCs w:val="24"/>
          <w:lang w:eastAsia="zh-CN"/>
        </w:rPr>
      </w:pPr>
      <w:r w:rsidRPr="00C432D6">
        <w:rPr>
          <w:rFonts w:ascii="Arial" w:hAnsi="Arial"/>
          <w:b/>
          <w:sz w:val="36"/>
          <w:szCs w:val="24"/>
        </w:rPr>
        <w:t xml:space="preserve">Part 2: </w:t>
      </w:r>
      <w:r w:rsidR="00C432D6" w:rsidRPr="00C432D6">
        <w:rPr>
          <w:rFonts w:ascii="Arial" w:hAnsi="Arial"/>
          <w:b/>
          <w:sz w:val="36"/>
          <w:szCs w:val="24"/>
        </w:rPr>
        <w:t>Award Criteria</w:t>
      </w:r>
    </w:p>
    <w:p w14:paraId="10BD4982" w14:textId="50E5BD3C" w:rsidR="005A3C6A" w:rsidRPr="00C432D6" w:rsidRDefault="002F7A40" w:rsidP="00425DE4">
      <w:pPr>
        <w:pStyle w:val="GPSL2Numbered"/>
        <w:numPr>
          <w:ilvl w:val="0"/>
          <w:numId w:val="19"/>
        </w:numPr>
        <w:jc w:val="left"/>
        <w:rPr>
          <w:rFonts w:ascii="Arial" w:hAnsi="Arial"/>
          <w:sz w:val="24"/>
          <w:szCs w:val="24"/>
        </w:rPr>
      </w:pPr>
      <w:r w:rsidRPr="00C432D6">
        <w:rPr>
          <w:rFonts w:ascii="Arial" w:hAnsi="Arial"/>
          <w:sz w:val="24"/>
          <w:szCs w:val="24"/>
        </w:rPr>
        <w:t xml:space="preserve">This Part 2 </w:t>
      </w:r>
      <w:r w:rsidR="003F29FD">
        <w:rPr>
          <w:rFonts w:ascii="Arial" w:hAnsi="Arial"/>
          <w:sz w:val="24"/>
          <w:szCs w:val="24"/>
        </w:rPr>
        <w:t>lays out</w:t>
      </w:r>
      <w:r w:rsidRPr="00C432D6">
        <w:rPr>
          <w:rFonts w:ascii="Arial" w:hAnsi="Arial"/>
          <w:sz w:val="24"/>
          <w:szCs w:val="24"/>
        </w:rPr>
        <w:t xml:space="preserve"> award </w:t>
      </w:r>
      <w:r w:rsidR="003F29FD">
        <w:rPr>
          <w:rFonts w:ascii="Arial" w:hAnsi="Arial"/>
          <w:sz w:val="24"/>
          <w:szCs w:val="24"/>
        </w:rPr>
        <w:t xml:space="preserve">criteria </w:t>
      </w:r>
      <w:r w:rsidR="000336D5">
        <w:rPr>
          <w:rFonts w:ascii="Arial" w:hAnsi="Arial"/>
          <w:sz w:val="24"/>
          <w:szCs w:val="24"/>
        </w:rPr>
        <w:t xml:space="preserve">for </w:t>
      </w:r>
      <w:r w:rsidRPr="00C432D6">
        <w:rPr>
          <w:rFonts w:ascii="Arial" w:hAnsi="Arial"/>
          <w:sz w:val="24"/>
          <w:szCs w:val="24"/>
        </w:rPr>
        <w:t>a</w:t>
      </w:r>
      <w:r w:rsidR="004F385E">
        <w:rPr>
          <w:rFonts w:ascii="Arial" w:hAnsi="Arial"/>
          <w:sz w:val="24"/>
          <w:szCs w:val="24"/>
        </w:rPr>
        <w:t>n</w:t>
      </w:r>
      <w:r w:rsidRPr="00C432D6">
        <w:rPr>
          <w:rFonts w:ascii="Arial" w:hAnsi="Arial"/>
          <w:sz w:val="24"/>
          <w:szCs w:val="24"/>
        </w:rPr>
        <w:t xml:space="preserve"> </w:t>
      </w:r>
      <w:r w:rsidR="004F385E">
        <w:rPr>
          <w:rFonts w:ascii="Arial" w:hAnsi="Arial"/>
          <w:sz w:val="24"/>
          <w:szCs w:val="24"/>
        </w:rPr>
        <w:t>Order</w:t>
      </w:r>
      <w:r w:rsidRPr="00C432D6">
        <w:rPr>
          <w:rFonts w:ascii="Arial" w:hAnsi="Arial"/>
          <w:sz w:val="24"/>
          <w:szCs w:val="24"/>
        </w:rPr>
        <w:t xml:space="preserve"> Contract on the basis of competition in accordance with the </w:t>
      </w:r>
      <w:r w:rsidR="004F385E">
        <w:rPr>
          <w:rFonts w:ascii="Arial" w:hAnsi="Arial"/>
          <w:sz w:val="24"/>
          <w:szCs w:val="24"/>
        </w:rPr>
        <w:t>Order</w:t>
      </w:r>
      <w:r w:rsidRPr="00C432D6">
        <w:rPr>
          <w:rFonts w:ascii="Arial" w:hAnsi="Arial"/>
          <w:sz w:val="24"/>
          <w:szCs w:val="24"/>
        </w:rPr>
        <w:t xml:space="preserve"> Procedure.</w:t>
      </w:r>
    </w:p>
    <w:p w14:paraId="48B9AC0F" w14:textId="539282C4" w:rsidR="005A3C6A" w:rsidRPr="00C432D6" w:rsidRDefault="002F7A40" w:rsidP="00966689">
      <w:pPr>
        <w:pStyle w:val="GPSL2Numbered"/>
        <w:numPr>
          <w:ilvl w:val="0"/>
          <w:numId w:val="19"/>
        </w:numPr>
        <w:jc w:val="left"/>
        <w:rPr>
          <w:rFonts w:ascii="Arial" w:hAnsi="Arial"/>
          <w:sz w:val="24"/>
          <w:szCs w:val="24"/>
        </w:rPr>
      </w:pPr>
      <w:r w:rsidRPr="00C432D6">
        <w:rPr>
          <w:rFonts w:ascii="Arial" w:hAnsi="Arial"/>
          <w:sz w:val="24"/>
          <w:szCs w:val="24"/>
        </w:rPr>
        <w:t>A</w:t>
      </w:r>
      <w:r w:rsidR="004F385E">
        <w:rPr>
          <w:rFonts w:ascii="Arial" w:hAnsi="Arial"/>
          <w:sz w:val="24"/>
          <w:szCs w:val="24"/>
        </w:rPr>
        <w:t>n</w:t>
      </w:r>
      <w:r w:rsidRPr="00C432D6">
        <w:rPr>
          <w:rFonts w:ascii="Arial" w:hAnsi="Arial"/>
          <w:sz w:val="24"/>
          <w:szCs w:val="24"/>
        </w:rPr>
        <w:t xml:space="preserve"> </w:t>
      </w:r>
      <w:r w:rsidR="004F385E">
        <w:rPr>
          <w:rFonts w:ascii="Arial" w:hAnsi="Arial"/>
          <w:sz w:val="24"/>
          <w:szCs w:val="24"/>
        </w:rPr>
        <w:t xml:space="preserve">Order </w:t>
      </w:r>
      <w:r w:rsidRPr="00C432D6">
        <w:rPr>
          <w:rFonts w:ascii="Arial" w:hAnsi="Arial"/>
          <w:sz w:val="24"/>
          <w:szCs w:val="24"/>
        </w:rPr>
        <w:t xml:space="preserve">Contract </w:t>
      </w:r>
      <w:r w:rsidR="000336D5">
        <w:rPr>
          <w:rFonts w:ascii="Arial" w:hAnsi="Arial"/>
          <w:sz w:val="24"/>
          <w:szCs w:val="24"/>
        </w:rPr>
        <w:t>may</w:t>
      </w:r>
      <w:r w:rsidR="000336D5" w:rsidRPr="00C432D6">
        <w:rPr>
          <w:rFonts w:ascii="Arial" w:hAnsi="Arial"/>
          <w:sz w:val="24"/>
          <w:szCs w:val="24"/>
        </w:rPr>
        <w:t xml:space="preserve"> </w:t>
      </w:r>
      <w:r w:rsidRPr="00C432D6">
        <w:rPr>
          <w:rFonts w:ascii="Arial" w:hAnsi="Arial"/>
          <w:sz w:val="24"/>
          <w:szCs w:val="24"/>
        </w:rPr>
        <w:t>be awarded on the basis of most economically advantageous tender ("MEAT").</w:t>
      </w:r>
    </w:p>
    <w:p w14:paraId="13CEEF56" w14:textId="77777777" w:rsidR="00F60772" w:rsidRDefault="00F60772" w:rsidP="00F60772">
      <w:pPr>
        <w:pStyle w:val="GPSL2Numbered"/>
        <w:ind w:left="0" w:firstLine="0"/>
        <w:jc w:val="left"/>
        <w:rPr>
          <w:rFonts w:ascii="Arial" w:hAnsi="Arial"/>
          <w:sz w:val="24"/>
          <w:szCs w:val="24"/>
        </w:rPr>
      </w:pPr>
    </w:p>
    <w:p w14:paraId="32D93CDE" w14:textId="14441B10" w:rsidR="005A3C6A" w:rsidRPr="00966689" w:rsidRDefault="004F385E" w:rsidP="00F60772">
      <w:pPr>
        <w:pStyle w:val="GPSL2Numbered"/>
        <w:ind w:left="0" w:firstLine="0"/>
        <w:jc w:val="left"/>
        <w:rPr>
          <w:rFonts w:ascii="Arial" w:hAnsi="Arial"/>
          <w:caps/>
          <w:sz w:val="36"/>
          <w:szCs w:val="24"/>
        </w:rPr>
      </w:pPr>
      <w:r w:rsidRPr="00966689">
        <w:rPr>
          <w:rFonts w:ascii="Arial" w:hAnsi="Arial"/>
          <w:b/>
          <w:sz w:val="36"/>
          <w:szCs w:val="24"/>
        </w:rPr>
        <w:t>A</w:t>
      </w:r>
      <w:r w:rsidR="0045578A" w:rsidRPr="00966689">
        <w:rPr>
          <w:rFonts w:ascii="Arial" w:hAnsi="Arial"/>
          <w:b/>
          <w:sz w:val="36"/>
          <w:szCs w:val="24"/>
        </w:rPr>
        <w:t>nnex</w:t>
      </w:r>
      <w:r w:rsidR="002F7A40" w:rsidRPr="00966689">
        <w:rPr>
          <w:rFonts w:ascii="Arial" w:hAnsi="Arial"/>
          <w:b/>
          <w:sz w:val="36"/>
          <w:szCs w:val="24"/>
        </w:rPr>
        <w:t xml:space="preserve">: </w:t>
      </w:r>
      <w:r w:rsidR="00F4127B">
        <w:rPr>
          <w:rFonts w:ascii="Arial" w:hAnsi="Arial"/>
          <w:b/>
          <w:sz w:val="36"/>
          <w:szCs w:val="24"/>
        </w:rPr>
        <w:t>Order</w:t>
      </w:r>
      <w:r w:rsidR="002F7A40" w:rsidRPr="00966689">
        <w:rPr>
          <w:rFonts w:ascii="Arial" w:hAnsi="Arial"/>
          <w:b/>
          <w:sz w:val="36"/>
          <w:szCs w:val="24"/>
        </w:rPr>
        <w:t xml:space="preserve"> Award Criteria</w:t>
      </w:r>
    </w:p>
    <w:p w14:paraId="5300E71D" w14:textId="04C06467" w:rsidR="005A3C6A" w:rsidRDefault="002F7A40" w:rsidP="00966689">
      <w:pPr>
        <w:pStyle w:val="GPSL1Schedulenumbered"/>
        <w:ind w:left="700"/>
        <w:jc w:val="left"/>
        <w:rPr>
          <w:rFonts w:ascii="Arial" w:hAnsi="Arial"/>
          <w:sz w:val="24"/>
          <w:szCs w:val="24"/>
        </w:rPr>
      </w:pPr>
      <w:r w:rsidRPr="00C432D6">
        <w:rPr>
          <w:rFonts w:ascii="Arial" w:hAnsi="Arial"/>
          <w:sz w:val="24"/>
          <w:szCs w:val="24"/>
        </w:rPr>
        <w:t xml:space="preserve">The following criteria </w:t>
      </w:r>
      <w:r w:rsidR="00394FA1">
        <w:rPr>
          <w:rFonts w:ascii="Arial" w:hAnsi="Arial"/>
          <w:sz w:val="24"/>
          <w:szCs w:val="24"/>
        </w:rPr>
        <w:t xml:space="preserve">and weightings </w:t>
      </w:r>
      <w:r w:rsidRPr="00C432D6">
        <w:rPr>
          <w:rFonts w:ascii="Arial" w:hAnsi="Arial"/>
          <w:sz w:val="24"/>
          <w:szCs w:val="24"/>
        </w:rPr>
        <w:t xml:space="preserve">shall </w:t>
      </w:r>
      <w:r w:rsidR="000336D5">
        <w:rPr>
          <w:rFonts w:ascii="Arial" w:hAnsi="Arial"/>
          <w:sz w:val="24"/>
          <w:szCs w:val="24"/>
        </w:rPr>
        <w:t>apply</w:t>
      </w:r>
      <w:r w:rsidRPr="00C432D6">
        <w:rPr>
          <w:rFonts w:ascii="Arial" w:hAnsi="Arial"/>
          <w:sz w:val="24"/>
          <w:szCs w:val="24"/>
        </w:rPr>
        <w:t xml:space="preserve"> to the </w:t>
      </w:r>
      <w:r w:rsidR="000336D5">
        <w:rPr>
          <w:rFonts w:ascii="Arial" w:hAnsi="Arial"/>
          <w:sz w:val="24"/>
          <w:szCs w:val="24"/>
        </w:rPr>
        <w:t>evaluation of each Order</w:t>
      </w:r>
      <w:r w:rsidRPr="00C432D6">
        <w:rPr>
          <w:rFonts w:ascii="Arial" w:hAnsi="Arial"/>
          <w:sz w:val="24"/>
          <w:szCs w:val="24"/>
        </w:rPr>
        <w:t xml:space="preserve"> </w:t>
      </w:r>
      <w:r w:rsidR="00394FA1">
        <w:rPr>
          <w:rFonts w:ascii="Arial" w:hAnsi="Arial"/>
          <w:sz w:val="24"/>
          <w:szCs w:val="24"/>
        </w:rPr>
        <w:t xml:space="preserve">submitted </w:t>
      </w:r>
      <w:r w:rsidRPr="00C432D6">
        <w:rPr>
          <w:rFonts w:ascii="Arial" w:hAnsi="Arial"/>
          <w:sz w:val="24"/>
          <w:szCs w:val="24"/>
        </w:rPr>
        <w:t xml:space="preserve">through the </w:t>
      </w:r>
      <w:r w:rsidR="00F4127B">
        <w:rPr>
          <w:rFonts w:ascii="Arial" w:hAnsi="Arial"/>
          <w:sz w:val="24"/>
          <w:szCs w:val="24"/>
        </w:rPr>
        <w:t>Order</w:t>
      </w:r>
      <w:r w:rsidRPr="00C432D6">
        <w:rPr>
          <w:rFonts w:ascii="Arial" w:hAnsi="Arial"/>
          <w:sz w:val="24"/>
          <w:szCs w:val="24"/>
        </w:rPr>
        <w:t xml:space="preserve"> Procedure:</w:t>
      </w:r>
    </w:p>
    <w:p w14:paraId="63D872B2" w14:textId="01B5081C" w:rsidR="00F60772" w:rsidRDefault="00F60772" w:rsidP="00966689">
      <w:pPr>
        <w:pStyle w:val="GPSL1Schedulenumbered"/>
        <w:ind w:left="700"/>
        <w:jc w:val="left"/>
        <w:rPr>
          <w:rFonts w:ascii="Arial" w:hAnsi="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8"/>
        <w:gridCol w:w="5365"/>
        <w:gridCol w:w="3033"/>
      </w:tblGrid>
      <w:tr w:rsidR="00A20A0F" w:rsidRPr="00F60772" w14:paraId="0AD84E49" w14:textId="77777777" w:rsidTr="00A20A0F">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5374D" w14:textId="77777777" w:rsidR="00F60772" w:rsidRPr="00F60772" w:rsidRDefault="00F60772" w:rsidP="00F60772">
            <w:pPr>
              <w:widowControl/>
              <w:suppressAutoHyphens w:val="0"/>
              <w:autoSpaceDN/>
              <w:textAlignment w:val="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741F7" w14:textId="77777777" w:rsidR="00F60772" w:rsidRPr="00F60772" w:rsidRDefault="00F60772" w:rsidP="00F60772">
            <w:pPr>
              <w:widowControl/>
              <w:suppressAutoHyphens w:val="0"/>
              <w:autoSpaceDN/>
              <w:ind w:left="265"/>
              <w:textAlignment w:val="auto"/>
              <w:rPr>
                <w:rFonts w:ascii="Times New Roman" w:eastAsia="Times New Roman" w:hAnsi="Times New Roman" w:cs="Times New Roman"/>
                <w:sz w:val="24"/>
                <w:szCs w:val="24"/>
                <w:lang w:eastAsia="en-GB"/>
              </w:rPr>
            </w:pPr>
            <w:r w:rsidRPr="00F60772">
              <w:rPr>
                <w:rFonts w:ascii="Arial" w:eastAsia="Times New Roman" w:hAnsi="Arial" w:cs="Arial"/>
                <w:b/>
                <w:bCs/>
                <w:color w:val="000000"/>
                <w:sz w:val="24"/>
                <w:szCs w:val="24"/>
                <w:lang w:eastAsia="en-GB"/>
              </w:rPr>
              <w:t>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A7507" w14:textId="77777777" w:rsidR="00F60772" w:rsidRPr="00F60772" w:rsidRDefault="00F60772" w:rsidP="00F60772">
            <w:pPr>
              <w:widowControl/>
              <w:suppressAutoHyphens w:val="0"/>
              <w:autoSpaceDN/>
              <w:ind w:left="273"/>
              <w:textAlignment w:val="auto"/>
              <w:rPr>
                <w:rFonts w:ascii="Times New Roman" w:eastAsia="Times New Roman" w:hAnsi="Times New Roman" w:cs="Times New Roman"/>
                <w:sz w:val="24"/>
                <w:szCs w:val="24"/>
                <w:lang w:eastAsia="en-GB"/>
              </w:rPr>
            </w:pPr>
            <w:r w:rsidRPr="00F60772">
              <w:rPr>
                <w:rFonts w:ascii="Arial" w:eastAsia="Times New Roman" w:hAnsi="Arial" w:cs="Arial"/>
                <w:b/>
                <w:bCs/>
                <w:color w:val="000000"/>
                <w:sz w:val="24"/>
                <w:szCs w:val="24"/>
                <w:lang w:eastAsia="en-GB"/>
              </w:rPr>
              <w:t>Relative Weighting Percentage</w:t>
            </w:r>
          </w:p>
        </w:tc>
      </w:tr>
      <w:tr w:rsidR="00A20A0F" w:rsidRPr="00F60772" w14:paraId="5D863EF9" w14:textId="77777777" w:rsidTr="00F60772">
        <w:trPr>
          <w:trHeight w:val="34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FF799" w14:textId="77777777" w:rsidR="00F60772" w:rsidRPr="00F60772" w:rsidRDefault="00F60772" w:rsidP="00F60772">
            <w:pPr>
              <w:widowControl/>
              <w:suppressAutoHyphens w:val="0"/>
              <w:autoSpaceDN/>
              <w:jc w:val="center"/>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4DC97" w14:textId="3C41550A" w:rsidR="00F60772" w:rsidRPr="00F60772" w:rsidRDefault="00F60772" w:rsidP="00F60772">
            <w:pPr>
              <w:widowControl/>
              <w:suppressAutoHyphens w:val="0"/>
              <w:autoSpaceDN/>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Quality - Which may consist of any combination of the following criteria: </w:t>
            </w:r>
          </w:p>
          <w:p w14:paraId="40383751" w14:textId="77777777" w:rsidR="00F60772" w:rsidRPr="00F60772" w:rsidRDefault="00F60772" w:rsidP="00F60772">
            <w:pPr>
              <w:pStyle w:val="ListParagraph"/>
              <w:widowControl/>
              <w:numPr>
                <w:ilvl w:val="0"/>
                <w:numId w:val="25"/>
              </w:numPr>
              <w:suppressAutoHyphens w:val="0"/>
              <w:autoSpaceDN/>
              <w:spacing w:before="572"/>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Technical Merit</w:t>
            </w:r>
          </w:p>
          <w:p w14:paraId="203DBD07" w14:textId="77777777" w:rsidR="00F60772" w:rsidRPr="00F60772" w:rsidRDefault="00F60772" w:rsidP="00F60772">
            <w:pPr>
              <w:pStyle w:val="ListParagraph"/>
              <w:widowControl/>
              <w:numPr>
                <w:ilvl w:val="0"/>
                <w:numId w:val="25"/>
              </w:numPr>
              <w:suppressAutoHyphens w:val="0"/>
              <w:autoSpaceDN/>
              <w:spacing w:before="572"/>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 xml:space="preserve">Approach To Delivery </w:t>
            </w:r>
            <w:proofErr w:type="gramStart"/>
            <w:r w:rsidRPr="00F60772">
              <w:rPr>
                <w:rFonts w:ascii="Arial" w:eastAsia="Times New Roman" w:hAnsi="Arial" w:cs="Arial"/>
                <w:color w:val="000000"/>
                <w:sz w:val="24"/>
                <w:szCs w:val="24"/>
                <w:lang w:eastAsia="en-GB"/>
              </w:rPr>
              <w:t>Of  The</w:t>
            </w:r>
            <w:proofErr w:type="gramEnd"/>
            <w:r w:rsidRPr="00F60772">
              <w:rPr>
                <w:rFonts w:ascii="Arial" w:eastAsia="Times New Roman" w:hAnsi="Arial" w:cs="Arial"/>
                <w:color w:val="000000"/>
                <w:sz w:val="24"/>
                <w:szCs w:val="24"/>
                <w:lang w:eastAsia="en-GB"/>
              </w:rPr>
              <w:t xml:space="preserve"> Se</w:t>
            </w:r>
            <w:r>
              <w:rPr>
                <w:rFonts w:ascii="Arial" w:eastAsia="Times New Roman" w:hAnsi="Arial" w:cs="Arial"/>
                <w:color w:val="000000"/>
                <w:sz w:val="24"/>
                <w:szCs w:val="24"/>
                <w:lang w:eastAsia="en-GB"/>
              </w:rPr>
              <w:t>r</w:t>
            </w:r>
            <w:r w:rsidRPr="00F60772">
              <w:rPr>
                <w:rFonts w:ascii="Arial" w:eastAsia="Times New Roman" w:hAnsi="Arial" w:cs="Arial"/>
                <w:color w:val="000000"/>
                <w:sz w:val="24"/>
                <w:szCs w:val="24"/>
                <w:lang w:eastAsia="en-GB"/>
              </w:rPr>
              <w:t>vices</w:t>
            </w:r>
          </w:p>
          <w:p w14:paraId="25A7CAAD" w14:textId="77777777" w:rsidR="00F60772" w:rsidRPr="00F60772" w:rsidRDefault="00F60772" w:rsidP="00F60772">
            <w:pPr>
              <w:pStyle w:val="ListParagraph"/>
              <w:widowControl/>
              <w:numPr>
                <w:ilvl w:val="0"/>
                <w:numId w:val="25"/>
              </w:numPr>
              <w:suppressAutoHyphens w:val="0"/>
              <w:autoSpaceDN/>
              <w:spacing w:before="572"/>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Added Value / Innovation</w:t>
            </w:r>
          </w:p>
          <w:p w14:paraId="63006C80" w14:textId="77777777" w:rsidR="00F60772" w:rsidRPr="00F60772" w:rsidRDefault="00F60772" w:rsidP="00F60772">
            <w:pPr>
              <w:pStyle w:val="ListParagraph"/>
              <w:widowControl/>
              <w:numPr>
                <w:ilvl w:val="0"/>
                <w:numId w:val="25"/>
              </w:numPr>
              <w:suppressAutoHyphens w:val="0"/>
              <w:autoSpaceDN/>
              <w:spacing w:before="572"/>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Soft Skills &amp; Cultural Fit</w:t>
            </w:r>
          </w:p>
          <w:p w14:paraId="5FE8247B" w14:textId="77777777" w:rsidR="00F60772" w:rsidRPr="00F60772" w:rsidRDefault="00F60772" w:rsidP="00F60772">
            <w:pPr>
              <w:pStyle w:val="ListParagraph"/>
              <w:widowControl/>
              <w:numPr>
                <w:ilvl w:val="0"/>
                <w:numId w:val="25"/>
              </w:numPr>
              <w:suppressAutoHyphens w:val="0"/>
              <w:autoSpaceDN/>
              <w:spacing w:before="572"/>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Implementation</w:t>
            </w:r>
          </w:p>
          <w:p w14:paraId="44DFC2C9" w14:textId="28DDCC02" w:rsidR="00F60772" w:rsidRPr="00F60772" w:rsidRDefault="00F60772" w:rsidP="00F60772">
            <w:pPr>
              <w:pStyle w:val="ListParagraph"/>
              <w:widowControl/>
              <w:numPr>
                <w:ilvl w:val="0"/>
                <w:numId w:val="25"/>
              </w:numPr>
              <w:suppressAutoHyphens w:val="0"/>
              <w:autoSpaceDN/>
              <w:spacing w:before="572"/>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Timescales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06C44" w14:textId="77777777" w:rsidR="00F60772" w:rsidRPr="00F60772" w:rsidRDefault="00F60772" w:rsidP="00F60772">
            <w:pPr>
              <w:widowControl/>
              <w:suppressAutoHyphens w:val="0"/>
              <w:autoSpaceDN/>
              <w:ind w:left="264"/>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90-60%</w:t>
            </w:r>
          </w:p>
        </w:tc>
      </w:tr>
      <w:tr w:rsidR="00A20A0F" w:rsidRPr="00F60772" w14:paraId="02C0F1EB" w14:textId="77777777" w:rsidTr="00F60772">
        <w:trPr>
          <w:trHeight w:val="6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AC13C" w14:textId="77777777" w:rsidR="00F60772" w:rsidRPr="00F60772" w:rsidRDefault="00F60772" w:rsidP="00F60772">
            <w:pPr>
              <w:widowControl/>
              <w:suppressAutoHyphens w:val="0"/>
              <w:autoSpaceDN/>
              <w:ind w:right="181"/>
              <w:jc w:val="right"/>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lastRenderedPageBreak/>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3C80E" w14:textId="77777777" w:rsidR="00F60772" w:rsidRPr="00F60772" w:rsidRDefault="00F60772" w:rsidP="00F60772">
            <w:pPr>
              <w:widowControl/>
              <w:suppressAutoHyphens w:val="0"/>
              <w:autoSpaceDN/>
              <w:ind w:left="275"/>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Price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E8FD6" w14:textId="77777777" w:rsidR="00F60772" w:rsidRPr="00F60772" w:rsidRDefault="00F60772" w:rsidP="00F60772">
            <w:pPr>
              <w:widowControl/>
              <w:suppressAutoHyphens w:val="0"/>
              <w:autoSpaceDN/>
              <w:ind w:left="279"/>
              <w:textAlignment w:val="auto"/>
              <w:rPr>
                <w:rFonts w:ascii="Times New Roman" w:eastAsia="Times New Roman" w:hAnsi="Times New Roman" w:cs="Times New Roman"/>
                <w:sz w:val="24"/>
                <w:szCs w:val="24"/>
                <w:lang w:eastAsia="en-GB"/>
              </w:rPr>
            </w:pPr>
            <w:r w:rsidRPr="00F60772">
              <w:rPr>
                <w:rFonts w:ascii="Arial" w:eastAsia="Times New Roman" w:hAnsi="Arial" w:cs="Arial"/>
                <w:color w:val="000000"/>
                <w:sz w:val="24"/>
                <w:szCs w:val="24"/>
                <w:lang w:eastAsia="en-GB"/>
              </w:rPr>
              <w:t>10-40%</w:t>
            </w:r>
          </w:p>
        </w:tc>
      </w:tr>
    </w:tbl>
    <w:p w14:paraId="1904CDCD" w14:textId="77777777" w:rsidR="00F60772" w:rsidRDefault="00F60772" w:rsidP="00966689">
      <w:pPr>
        <w:pStyle w:val="GPSL1Schedulenumbered"/>
        <w:ind w:left="700"/>
        <w:jc w:val="left"/>
        <w:rPr>
          <w:rFonts w:ascii="Arial" w:hAnsi="Arial"/>
          <w:sz w:val="24"/>
          <w:szCs w:val="24"/>
        </w:rPr>
      </w:pPr>
    </w:p>
    <w:sectPr w:rsidR="00F60772" w:rsidSect="000A75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D5E1B" w14:textId="77777777" w:rsidR="005206FC" w:rsidRDefault="005206FC">
      <w:r>
        <w:separator/>
      </w:r>
    </w:p>
  </w:endnote>
  <w:endnote w:type="continuationSeparator" w:id="0">
    <w:p w14:paraId="4A05ECFC" w14:textId="77777777" w:rsidR="005206FC" w:rsidRDefault="0052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TZhongsong">
    <w:altName w:val="MS Mincho"/>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78FA" w14:textId="77777777" w:rsidR="00A20A0F" w:rsidRDefault="00A20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92CD" w14:textId="40B61B94" w:rsidR="0053146D" w:rsidRPr="000A75E6" w:rsidRDefault="0053146D" w:rsidP="00F26E81">
    <w:pPr>
      <w:tabs>
        <w:tab w:val="center" w:pos="4513"/>
        <w:tab w:val="right" w:pos="9026"/>
      </w:tabs>
      <w:rPr>
        <w:rFonts w:ascii="Arial" w:hAnsi="Arial" w:cs="Arial"/>
        <w:sz w:val="20"/>
      </w:rPr>
    </w:pPr>
    <w:r>
      <w:rPr>
        <w:rFonts w:ascii="Arial" w:hAnsi="Arial" w:cs="Arial"/>
        <w:sz w:val="20"/>
      </w:rPr>
      <w:t>DPS</w:t>
    </w:r>
    <w:r w:rsidRPr="000A75E6">
      <w:rPr>
        <w:rFonts w:ascii="Arial" w:hAnsi="Arial" w:cs="Arial"/>
        <w:sz w:val="20"/>
      </w:rPr>
      <w:t xml:space="preserve"> Ref: RM</w:t>
    </w:r>
    <w:r w:rsidR="00A20A0F">
      <w:rPr>
        <w:rFonts w:ascii="Arial" w:hAnsi="Arial" w:cs="Arial"/>
        <w:sz w:val="20"/>
      </w:rPr>
      <w:t>3764iii</w:t>
    </w:r>
    <w:r w:rsidRPr="000A75E6">
      <w:rPr>
        <w:rFonts w:ascii="Arial" w:hAnsi="Arial" w:cs="Arial"/>
        <w:sz w:val="20"/>
      </w:rPr>
      <w:tab/>
      <w:t xml:space="preserve">                                           </w:t>
    </w:r>
  </w:p>
  <w:p w14:paraId="4E858981" w14:textId="4B7E8E31" w:rsidR="0053146D" w:rsidRPr="000A75E6" w:rsidRDefault="00A20A0F" w:rsidP="00F26E81">
    <w:pPr>
      <w:pStyle w:val="Footer"/>
      <w:jc w:val="left"/>
      <w:rPr>
        <w:rFonts w:ascii="Arial" w:hAnsi="Arial"/>
        <w:sz w:val="20"/>
      </w:rPr>
    </w:pPr>
    <w:r w:rsidRPr="000A75E6">
      <w:rPr>
        <w:rFonts w:ascii="Arial" w:hAnsi="Arial"/>
        <w:sz w:val="20"/>
      </w:rPr>
      <w:t xml:space="preserve">Model </w:t>
    </w:r>
    <w:proofErr w:type="gramStart"/>
    <w:r w:rsidRPr="000A75E6">
      <w:rPr>
        <w:rFonts w:ascii="Arial" w:hAnsi="Arial"/>
        <w:sz w:val="20"/>
      </w:rPr>
      <w:t>Version :</w:t>
    </w:r>
    <w:proofErr w:type="gramEnd"/>
    <w:r w:rsidRPr="000A75E6">
      <w:rPr>
        <w:rFonts w:ascii="Arial" w:hAnsi="Arial"/>
        <w:sz w:val="20"/>
      </w:rPr>
      <w:t xml:space="preserve"> v</w:t>
    </w:r>
    <w:r>
      <w:rPr>
        <w:rFonts w:ascii="Arial" w:hAnsi="Arial"/>
        <w:sz w:val="20"/>
      </w:rPr>
      <w:t>2</w:t>
    </w:r>
    <w:r>
      <w:rPr>
        <w:rFonts w:ascii="Arial" w:hAnsi="Arial"/>
        <w:sz w:val="20"/>
      </w:rPr>
      <w:t>.</w:t>
    </w:r>
    <w:r>
      <w:rPr>
        <w:rFonts w:ascii="Arial" w:hAnsi="Arial"/>
        <w:sz w:val="20"/>
      </w:rPr>
      <w:t>0</w:t>
    </w:r>
    <w:bookmarkStart w:id="8" w:name="_GoBack"/>
    <w:bookmarkEnd w:id="8"/>
    <w:r w:rsidRPr="000A75E6">
      <w:rPr>
        <w:rFonts w:ascii="Arial" w:hAnsi="Arial"/>
        <w:sz w:val="20"/>
      </w:rPr>
      <w:tab/>
    </w:r>
    <w:r w:rsidR="0053146D" w:rsidRPr="000A75E6">
      <w:rPr>
        <w:rFonts w:ascii="Arial" w:hAnsi="Arial"/>
        <w:sz w:val="20"/>
      </w:rPr>
      <w:tab/>
      <w:t xml:space="preserve"> </w:t>
    </w:r>
    <w:r w:rsidR="0053146D" w:rsidRPr="000A75E6">
      <w:rPr>
        <w:rFonts w:ascii="Arial" w:hAnsi="Arial"/>
        <w:sz w:val="20"/>
      </w:rPr>
      <w:fldChar w:fldCharType="begin"/>
    </w:r>
    <w:r w:rsidR="0053146D" w:rsidRPr="000A75E6">
      <w:rPr>
        <w:rFonts w:ascii="Arial" w:hAnsi="Arial"/>
        <w:sz w:val="20"/>
      </w:rPr>
      <w:instrText xml:space="preserve"> PAGE   \* MERGEFORMAT </w:instrText>
    </w:r>
    <w:r w:rsidR="0053146D" w:rsidRPr="000A75E6">
      <w:rPr>
        <w:rFonts w:ascii="Arial" w:hAnsi="Arial"/>
        <w:sz w:val="20"/>
      </w:rPr>
      <w:fldChar w:fldCharType="separate"/>
    </w:r>
    <w:r w:rsidR="00F72D8A">
      <w:rPr>
        <w:rFonts w:ascii="Arial" w:hAnsi="Arial"/>
        <w:noProof/>
        <w:sz w:val="20"/>
      </w:rPr>
      <w:t>6</w:t>
    </w:r>
    <w:r w:rsidR="0053146D" w:rsidRPr="000A75E6">
      <w:rPr>
        <w:rFonts w:ascii="Arial" w:hAnsi="Arial"/>
        <w:noProof/>
        <w:sz w:val="20"/>
      </w:rPr>
      <w:fldChar w:fldCharType="end"/>
    </w:r>
  </w:p>
  <w:p w14:paraId="7A990DBA" w14:textId="3A98FA4C" w:rsidR="0053146D" w:rsidRPr="000A75E6" w:rsidRDefault="0053146D" w:rsidP="00F26E81">
    <w:pPr>
      <w:tabs>
        <w:tab w:val="left" w:pos="720"/>
        <w:tab w:val="left" w:pos="1440"/>
        <w:tab w:val="left" w:pos="2160"/>
        <w:tab w:val="left" w:pos="2880"/>
        <w:tab w:val="left" w:pos="3600"/>
        <w:tab w:val="center" w:pos="4513"/>
      </w:tabs>
      <w:rPr>
        <w:rFonts w:ascii="Arial" w:hAnsi="Arial" w:cs="Arial"/>
        <w:sz w:val="20"/>
      </w:rPr>
    </w:pPr>
    <w:r w:rsidRPr="000A75E6">
      <w:rPr>
        <w:rFonts w:ascii="Arial" w:hAnsi="Arial" w:cs="Arial"/>
        <w:sz w:val="20"/>
      </w:rPr>
      <w:tab/>
    </w:r>
    <w:r w:rsidRPr="000A75E6">
      <w:rPr>
        <w:rFonts w:ascii="Arial" w:hAnsi="Arial" w:cs="Arial"/>
        <w:sz w:val="20"/>
      </w:rPr>
      <w:tab/>
    </w:r>
    <w:r w:rsidRPr="000A75E6">
      <w:rPr>
        <w:rFonts w:ascii="Arial"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7F55" w14:textId="77777777" w:rsidR="0053146D" w:rsidRDefault="0053146D" w:rsidP="00C432D6">
    <w:pPr>
      <w:pStyle w:val="Standard"/>
      <w:tabs>
        <w:tab w:val="center" w:pos="4513"/>
        <w:tab w:val="right" w:pos="9026"/>
      </w:tabs>
      <w:spacing w:after="0"/>
    </w:pPr>
  </w:p>
  <w:p w14:paraId="1B4125AC" w14:textId="77777777" w:rsidR="0053146D" w:rsidRDefault="0053146D" w:rsidP="00F26E81">
    <w:pPr>
      <w:tabs>
        <w:tab w:val="center" w:pos="4513"/>
        <w:tab w:val="right" w:pos="9026"/>
      </w:tabs>
      <w:rPr>
        <w:rFonts w:ascii="Arial" w:hAnsi="Arial" w:cs="Arial"/>
        <w:sz w:val="20"/>
      </w:rPr>
    </w:pPr>
    <w:r w:rsidRPr="00185FE9">
      <w:rPr>
        <w:rFonts w:ascii="Arial" w:hAnsi="Arial" w:cs="Arial"/>
        <w:sz w:val="20"/>
      </w:rPr>
      <w:t>Framework Ref: RM</w:t>
    </w:r>
    <w:r w:rsidRPr="00185FE9">
      <w:rPr>
        <w:rFonts w:ascii="Arial" w:hAnsi="Arial" w:cs="Arial"/>
        <w:sz w:val="20"/>
      </w:rPr>
      <w:tab/>
    </w:r>
  </w:p>
  <w:p w14:paraId="00E18E54" w14:textId="461F0C90" w:rsidR="0053146D" w:rsidRPr="00185FE9" w:rsidRDefault="0053146D" w:rsidP="00F26E81">
    <w:pPr>
      <w:tabs>
        <w:tab w:val="center" w:pos="4513"/>
        <w:tab w:val="right" w:pos="9026"/>
      </w:tabs>
      <w:rPr>
        <w:rFonts w:ascii="Arial" w:hAnsi="Arial"/>
        <w:sz w:val="20"/>
      </w:rPr>
    </w:pPr>
    <w:r>
      <w:rPr>
        <w:rFonts w:ascii="Arial" w:hAnsi="Arial"/>
        <w:sz w:val="20"/>
      </w:rPr>
      <w:t>Project Version: 1.0</w:t>
    </w:r>
    <w:r>
      <w:rPr>
        <w:rFonts w:ascii="Arial" w:hAnsi="Arial"/>
        <w:sz w:val="20"/>
      </w:rPr>
      <w:tab/>
    </w:r>
    <w:r>
      <w:rPr>
        <w:rFonts w:ascii="Arial" w:hAnsi="Arial"/>
        <w:sz w:val="20"/>
      </w:rPr>
      <w:tab/>
      <w:t xml:space="preserve"> </w:t>
    </w:r>
    <w:r w:rsidRPr="00185FE9">
      <w:rPr>
        <w:rFonts w:ascii="Arial" w:hAnsi="Arial"/>
        <w:sz w:val="20"/>
      </w:rPr>
      <w:fldChar w:fldCharType="begin"/>
    </w:r>
    <w:r w:rsidRPr="00185FE9">
      <w:rPr>
        <w:rFonts w:ascii="Arial" w:hAnsi="Arial"/>
        <w:sz w:val="20"/>
      </w:rPr>
      <w:instrText xml:space="preserve"> PAGE   \* MERGEFORMAT </w:instrText>
    </w:r>
    <w:r w:rsidRPr="00185FE9">
      <w:rPr>
        <w:rFonts w:ascii="Arial" w:hAnsi="Arial"/>
        <w:sz w:val="20"/>
      </w:rPr>
      <w:fldChar w:fldCharType="separate"/>
    </w:r>
    <w:r>
      <w:rPr>
        <w:rFonts w:ascii="Arial" w:hAnsi="Arial"/>
        <w:noProof/>
        <w:sz w:val="20"/>
      </w:rPr>
      <w:t>1</w:t>
    </w:r>
    <w:r w:rsidRPr="00185FE9">
      <w:rPr>
        <w:rFonts w:ascii="Arial" w:hAnsi="Arial"/>
        <w:noProof/>
        <w:sz w:val="20"/>
      </w:rPr>
      <w:fldChar w:fldCharType="end"/>
    </w:r>
  </w:p>
  <w:p w14:paraId="7B5CD10E" w14:textId="7F12EDE4" w:rsidR="0053146D" w:rsidRPr="00C432D6" w:rsidRDefault="0053146D" w:rsidP="00F26E81">
    <w:pPr>
      <w:tabs>
        <w:tab w:val="left" w:pos="720"/>
        <w:tab w:val="left" w:pos="1440"/>
        <w:tab w:val="left" w:pos="2160"/>
        <w:tab w:val="left" w:pos="2880"/>
        <w:tab w:val="left" w:pos="3600"/>
        <w:tab w:val="center" w:pos="4513"/>
      </w:tabs>
      <w:rPr>
        <w:rFonts w:ascii="Arial"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185FE9">
      <w:rPr>
        <w:rFonts w:ascii="Arial" w:hAnsi="Arial" w:cs="Arial"/>
        <w:sz w:val="20"/>
      </w:rPr>
      <w:tab/>
    </w:r>
    <w:r w:rsidRPr="00185FE9">
      <w:rPr>
        <w:rFonts w:ascii="Arial" w:hAnsi="Arial" w:cs="Arial"/>
        <w:sz w:val="20"/>
      </w:rPr>
      <w:tab/>
    </w:r>
    <w:r w:rsidRPr="00185FE9">
      <w:rPr>
        <w:rFonts w:ascii="Arial" w:hAnsi="Arial" w:cs="Arial"/>
        <w:sz w:val="20"/>
      </w:rPr>
      <w:tab/>
    </w:r>
    <w:r w:rsidRPr="00185FE9">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68C2A" w14:textId="77777777" w:rsidR="005206FC" w:rsidRDefault="005206FC">
      <w:r>
        <w:rPr>
          <w:color w:val="000000"/>
        </w:rPr>
        <w:separator/>
      </w:r>
    </w:p>
  </w:footnote>
  <w:footnote w:type="continuationSeparator" w:id="0">
    <w:p w14:paraId="47A1892C" w14:textId="77777777" w:rsidR="005206FC" w:rsidRDefault="00520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3009" w14:textId="77777777" w:rsidR="00A20A0F" w:rsidRDefault="00A20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ABAB" w14:textId="1F362654" w:rsidR="0053146D" w:rsidRPr="000A75E6" w:rsidRDefault="0053146D">
    <w:pPr>
      <w:pStyle w:val="Header"/>
      <w:rPr>
        <w:rFonts w:ascii="Arial" w:hAnsi="Arial"/>
        <w:b/>
        <w:sz w:val="20"/>
        <w:szCs w:val="20"/>
      </w:rPr>
    </w:pPr>
    <w:r>
      <w:rPr>
        <w:rFonts w:ascii="Arial" w:hAnsi="Arial"/>
        <w:b/>
        <w:sz w:val="20"/>
        <w:szCs w:val="20"/>
      </w:rPr>
      <w:t xml:space="preserve">DPS </w:t>
    </w:r>
    <w:r w:rsidRPr="000A75E6">
      <w:rPr>
        <w:rFonts w:ascii="Arial" w:hAnsi="Arial"/>
        <w:b/>
        <w:sz w:val="20"/>
        <w:szCs w:val="20"/>
      </w:rPr>
      <w:t>Schedule 7 (</w:t>
    </w:r>
    <w:r>
      <w:rPr>
        <w:rFonts w:ascii="Arial" w:hAnsi="Arial"/>
        <w:b/>
        <w:sz w:val="20"/>
        <w:szCs w:val="20"/>
      </w:rPr>
      <w:t>Order</w:t>
    </w:r>
    <w:r w:rsidRPr="000A75E6">
      <w:rPr>
        <w:rFonts w:ascii="Arial" w:hAnsi="Arial"/>
        <w:b/>
        <w:sz w:val="20"/>
        <w:szCs w:val="20"/>
      </w:rPr>
      <w:t xml:space="preserve"> Procedure)</w:t>
    </w:r>
  </w:p>
  <w:p w14:paraId="0D16DF27" w14:textId="4F084B20" w:rsidR="0053146D" w:rsidRPr="000A75E6" w:rsidRDefault="0053146D">
    <w:pPr>
      <w:pStyle w:val="Header"/>
      <w:rPr>
        <w:rFonts w:ascii="Arial" w:hAnsi="Arial"/>
        <w:sz w:val="20"/>
        <w:szCs w:val="20"/>
      </w:rPr>
    </w:pPr>
    <w:r w:rsidRPr="000A75E6">
      <w:rPr>
        <w:rFonts w:ascii="Arial" w:hAnsi="Arial"/>
        <w:sz w:val="20"/>
        <w:szCs w:val="20"/>
      </w:rPr>
      <w:t>Crown Copyright</w:t>
    </w:r>
    <w:r w:rsidRPr="000A75E6">
      <w:rPr>
        <w:rFonts w:ascii="Arial" w:hAnsi="Arial"/>
        <w:sz w:val="20"/>
        <w:szCs w:val="20"/>
        <w:lang w:eastAsia="en-GB"/>
      </w:rPr>
      <w:t xml:space="preserve"> 20</w:t>
    </w:r>
    <w:r w:rsidR="00EC261F">
      <w:rPr>
        <w:rFonts w:ascii="Arial" w:hAnsi="Arial"/>
        <w:sz w:val="20"/>
        <w:szCs w:val="20"/>
        <w:lang w:eastAsia="en-GB"/>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0EC5C" w14:textId="77777777" w:rsidR="0053146D" w:rsidRPr="00F26E81" w:rsidRDefault="0053146D" w:rsidP="00F26E81">
    <w:pPr>
      <w:pStyle w:val="Header"/>
      <w:rPr>
        <w:rFonts w:ascii="Arial" w:hAnsi="Arial"/>
        <w:b/>
        <w:color w:val="BFBFBF" w:themeColor="background1" w:themeShade="BF"/>
        <w:sz w:val="20"/>
        <w:szCs w:val="20"/>
      </w:rPr>
    </w:pPr>
    <w:r w:rsidRPr="00F26E81">
      <w:rPr>
        <w:rFonts w:ascii="Arial" w:hAnsi="Arial"/>
        <w:b/>
        <w:color w:val="BFBFBF" w:themeColor="background1" w:themeShade="BF"/>
        <w:sz w:val="20"/>
        <w:szCs w:val="20"/>
      </w:rPr>
      <w:t>Framework Schedule 7 (Call-Off Award Procedure)</w:t>
    </w:r>
  </w:p>
  <w:p w14:paraId="337886D3" w14:textId="77777777" w:rsidR="0053146D" w:rsidRPr="00F26E81" w:rsidRDefault="0053146D" w:rsidP="00F26E81">
    <w:pPr>
      <w:pStyle w:val="Header"/>
      <w:rPr>
        <w:rFonts w:ascii="Arial" w:hAnsi="Arial"/>
        <w:color w:val="BFBFBF" w:themeColor="background1" w:themeShade="BF"/>
        <w:sz w:val="20"/>
        <w:szCs w:val="20"/>
      </w:rPr>
    </w:pPr>
    <w:r w:rsidRPr="00F26E81">
      <w:rPr>
        <w:rFonts w:ascii="Arial" w:hAnsi="Arial"/>
        <w:color w:val="BFBFBF" w:themeColor="background1" w:themeShade="BF"/>
        <w:sz w:val="20"/>
        <w:szCs w:val="20"/>
      </w:rPr>
      <w:t>Crown Copyright</w:t>
    </w:r>
    <w:r w:rsidRPr="00F26E81">
      <w:rPr>
        <w:rFonts w:ascii="Arial" w:hAnsi="Arial"/>
        <w:color w:val="BFBFBF" w:themeColor="background1" w:themeShade="BF"/>
        <w:sz w:val="20"/>
        <w:szCs w:val="20"/>
        <w:lang w:eastAsia="en-GB"/>
      </w:rPr>
      <w:t xml:space="preserve"> 2018</w:t>
    </w:r>
  </w:p>
  <w:p w14:paraId="22FA2A1C" w14:textId="77777777" w:rsidR="0053146D" w:rsidRDefault="00531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069"/>
    <w:multiLevelType w:val="hybridMultilevel"/>
    <w:tmpl w:val="978662FC"/>
    <w:lvl w:ilvl="0" w:tplc="CF7A0D12">
      <w:start w:val="1"/>
      <w:numFmt w:val="decimal"/>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 w15:restartNumberingAfterBreak="0">
    <w:nsid w:val="1B19483A"/>
    <w:multiLevelType w:val="multilevel"/>
    <w:tmpl w:val="5818F0EE"/>
    <w:styleLink w:val="WWNum7"/>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1C5355B6"/>
    <w:multiLevelType w:val="multilevel"/>
    <w:tmpl w:val="FD983B9A"/>
    <w:styleLink w:val="WWNum9"/>
    <w:lvl w:ilvl="0">
      <w:numFmt w:val="bullet"/>
      <w:lvlText w:val=""/>
      <w:lvlJc w:val="left"/>
      <w:pPr>
        <w:ind w:left="862" w:hanging="360"/>
      </w:pPr>
      <w:rPr>
        <w:rFonts w:ascii="Symbol" w:hAnsi="Symbol"/>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3" w15:restartNumberingAfterBreak="0">
    <w:nsid w:val="281E530B"/>
    <w:multiLevelType w:val="multilevel"/>
    <w:tmpl w:val="17662302"/>
    <w:styleLink w:val="WWNum13"/>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 w15:restartNumberingAfterBreak="0">
    <w:nsid w:val="2998620C"/>
    <w:multiLevelType w:val="multilevel"/>
    <w:tmpl w:val="6B4A7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2BEC4280"/>
    <w:multiLevelType w:val="multilevel"/>
    <w:tmpl w:val="E5A20C20"/>
    <w:styleLink w:val="WWNum2"/>
    <w:lvl w:ilvl="0">
      <w:start w:val="1"/>
      <w:numFmt w:val="decimal"/>
      <w:lvlText w:val="%1."/>
      <w:lvlJc w:val="left"/>
      <w:pPr>
        <w:ind w:left="106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7"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 w15:restartNumberingAfterBreak="0">
    <w:nsid w:val="31C8771E"/>
    <w:multiLevelType w:val="multilevel"/>
    <w:tmpl w:val="F9606756"/>
    <w:styleLink w:val="WWNum3"/>
    <w:lvl w:ilvl="0">
      <w:start w:val="1"/>
      <w:numFmt w:val="decimal"/>
      <w:lvlText w:val="%1."/>
      <w:lvlJc w:val="left"/>
      <w:pPr>
        <w:ind w:left="106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9" w15:restartNumberingAfterBreak="0">
    <w:nsid w:val="321D3A02"/>
    <w:multiLevelType w:val="multilevel"/>
    <w:tmpl w:val="38A4457C"/>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b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A86564B"/>
    <w:multiLevelType w:val="multilevel"/>
    <w:tmpl w:val="A552E48C"/>
    <w:styleLink w:val="WWNum1"/>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43D3434F"/>
    <w:multiLevelType w:val="hybridMultilevel"/>
    <w:tmpl w:val="CF8A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D3B42"/>
    <w:multiLevelType w:val="multilevel"/>
    <w:tmpl w:val="8034AACC"/>
    <w:lvl w:ilvl="0">
      <w:start w:val="1"/>
      <w:numFmt w:val="decimal"/>
      <w:lvlText w:val="%1."/>
      <w:lvlJc w:val="left"/>
      <w:pPr>
        <w:ind w:left="1080" w:hanging="360"/>
      </w:pPr>
      <w:rPr>
        <w:rFonts w:cs="Arial"/>
        <w:b w:val="0"/>
        <w:bCs w:val="0"/>
        <w:i w:val="0"/>
        <w:iCs w:val="0"/>
        <w:caps w:val="0"/>
        <w:smallCaps w:val="0"/>
        <w:strike w:val="0"/>
        <w:dstrike w:val="0"/>
        <w:vanish w:val="0"/>
        <w:color w:val="00000A"/>
        <w:spacing w:val="0"/>
        <w:w w:val="100"/>
        <w:kern w:val="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80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33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56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16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1440"/>
      </w:pPr>
      <w:rPr>
        <w:rFonts w:cs="Times New Roman"/>
      </w:rPr>
    </w:lvl>
    <w:lvl w:ilvl="7">
      <w:start w:val="1"/>
      <w:numFmt w:val="decimal"/>
      <w:lvlText w:val="%1.%2.%3.%4.%5.%6.%7.%8"/>
      <w:lvlJc w:val="left"/>
      <w:pPr>
        <w:ind w:left="2520" w:hanging="1440"/>
      </w:pPr>
      <w:rPr>
        <w:rFonts w:cs="Times New Roman"/>
      </w:rPr>
    </w:lvl>
    <w:lvl w:ilvl="8">
      <w:start w:val="1"/>
      <w:numFmt w:val="decimal"/>
      <w:lvlText w:val="%1.%2.%3.%4.%5.%6.%7.%8.%9"/>
      <w:lvlJc w:val="left"/>
      <w:pPr>
        <w:ind w:left="2880" w:hanging="1800"/>
      </w:pPr>
      <w:rPr>
        <w:rFonts w:cs="Times New Roman"/>
      </w:rPr>
    </w:lvl>
  </w:abstractNum>
  <w:abstractNum w:abstractNumId="13" w15:restartNumberingAfterBreak="0">
    <w:nsid w:val="4FCE6132"/>
    <w:multiLevelType w:val="multilevel"/>
    <w:tmpl w:val="02609630"/>
    <w:styleLink w:val="WWNum6"/>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51E46937"/>
    <w:multiLevelType w:val="multilevel"/>
    <w:tmpl w:val="477CDEBE"/>
    <w:styleLink w:val="WWNum5"/>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5" w15:restartNumberingAfterBreak="0">
    <w:nsid w:val="575E6802"/>
    <w:multiLevelType w:val="multilevel"/>
    <w:tmpl w:val="0608DF64"/>
    <w:styleLink w:val="WWNum4"/>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695F2257"/>
    <w:multiLevelType w:val="multilevel"/>
    <w:tmpl w:val="5C3A8344"/>
    <w:styleLink w:val="WWNum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4010A9D"/>
    <w:multiLevelType w:val="multilevel"/>
    <w:tmpl w:val="A342A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6"/>
  </w:num>
  <w:num w:numId="4">
    <w:abstractNumId w:val="8"/>
  </w:num>
  <w:num w:numId="5">
    <w:abstractNumId w:val="15"/>
  </w:num>
  <w:num w:numId="6">
    <w:abstractNumId w:val="14"/>
  </w:num>
  <w:num w:numId="7">
    <w:abstractNumId w:val="13"/>
  </w:num>
  <w:num w:numId="8">
    <w:abstractNumId w:val="1"/>
  </w:num>
  <w:num w:numId="9">
    <w:abstractNumId w:val="9"/>
  </w:num>
  <w:num w:numId="10">
    <w:abstractNumId w:val="2"/>
  </w:num>
  <w:num w:numId="11">
    <w:abstractNumId w:val="17"/>
  </w:num>
  <w:num w:numId="12">
    <w:abstractNumId w:val="16"/>
  </w:num>
  <w:num w:numId="13">
    <w:abstractNumId w:val="7"/>
    <w:lvlOverride w:ilvl="0">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14">
    <w:abstractNumId w:val="3"/>
  </w:num>
  <w:num w:numId="15">
    <w:abstractNumId w:val="9"/>
  </w:num>
  <w:num w:numId="16">
    <w:abstractNumId w:val="7"/>
    <w:lvlOverride w:ilvl="0">
      <w:startOverride w:val="1"/>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17">
    <w:abstractNumId w:val="15"/>
    <w:lvlOverride w:ilvl="0">
      <w:startOverride w:val="1"/>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0"/>
          <w:szCs w:val="22"/>
          <w:u w:val="none"/>
          <w:vertAlign w:val="baseline"/>
        </w:rPr>
      </w:lvl>
    </w:lvlOverride>
  </w:num>
  <w:num w:numId="18">
    <w:abstractNumId w:val="17"/>
  </w:num>
  <w:num w:numId="19">
    <w:abstractNumId w:val="12"/>
  </w:num>
  <w:num w:numId="20">
    <w:abstractNumId w:val="0"/>
  </w:num>
  <w:num w:numId="21">
    <w:abstractNumId w:val="7"/>
  </w:num>
  <w:num w:numId="22">
    <w:abstractNumId w:val="18"/>
  </w:num>
  <w:num w:numId="23">
    <w:abstractNumId w:val="4"/>
    <w:lvlOverride w:ilvl="0">
      <w:lvl w:ilvl="0">
        <w:numFmt w:val="decimal"/>
        <w:lvlText w:val="%1."/>
        <w:lvlJc w:val="left"/>
      </w:lvl>
    </w:lvlOverride>
  </w:num>
  <w:num w:numId="24">
    <w:abstractNumId w:val="4"/>
    <w:lvlOverride w:ilvl="0">
      <w:lvl w:ilvl="0">
        <w:numFmt w:val="decimal"/>
        <w:lvlText w:val="%1."/>
        <w:lvlJc w:val="left"/>
      </w:lvl>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6A"/>
    <w:rsid w:val="000336D5"/>
    <w:rsid w:val="000A75E6"/>
    <w:rsid w:val="000C3C62"/>
    <w:rsid w:val="000E2C37"/>
    <w:rsid w:val="000F42C3"/>
    <w:rsid w:val="00103CEA"/>
    <w:rsid w:val="0016342C"/>
    <w:rsid w:val="0017627C"/>
    <w:rsid w:val="00185FE9"/>
    <w:rsid w:val="001A7EEC"/>
    <w:rsid w:val="001F34DB"/>
    <w:rsid w:val="002527E1"/>
    <w:rsid w:val="002636B6"/>
    <w:rsid w:val="0026667C"/>
    <w:rsid w:val="0028685D"/>
    <w:rsid w:val="002B210C"/>
    <w:rsid w:val="002C6B65"/>
    <w:rsid w:val="002D1D0A"/>
    <w:rsid w:val="002F7A40"/>
    <w:rsid w:val="00392F90"/>
    <w:rsid w:val="00394FA1"/>
    <w:rsid w:val="003A38FD"/>
    <w:rsid w:val="003B613C"/>
    <w:rsid w:val="003E42A8"/>
    <w:rsid w:val="003F29FD"/>
    <w:rsid w:val="0040256D"/>
    <w:rsid w:val="00425AE2"/>
    <w:rsid w:val="00425DE4"/>
    <w:rsid w:val="0045578A"/>
    <w:rsid w:val="004E5E9B"/>
    <w:rsid w:val="004F385E"/>
    <w:rsid w:val="005206FC"/>
    <w:rsid w:val="0053146D"/>
    <w:rsid w:val="00572852"/>
    <w:rsid w:val="005A3C6A"/>
    <w:rsid w:val="005C1EC7"/>
    <w:rsid w:val="006105F0"/>
    <w:rsid w:val="00614315"/>
    <w:rsid w:val="00630CD1"/>
    <w:rsid w:val="006371E4"/>
    <w:rsid w:val="006857B9"/>
    <w:rsid w:val="00707171"/>
    <w:rsid w:val="007229B3"/>
    <w:rsid w:val="00751CCB"/>
    <w:rsid w:val="00791604"/>
    <w:rsid w:val="00793F2E"/>
    <w:rsid w:val="007D5A64"/>
    <w:rsid w:val="008438B7"/>
    <w:rsid w:val="00896698"/>
    <w:rsid w:val="008F4B00"/>
    <w:rsid w:val="008F6D99"/>
    <w:rsid w:val="00922156"/>
    <w:rsid w:val="009302CF"/>
    <w:rsid w:val="0093556E"/>
    <w:rsid w:val="009604B6"/>
    <w:rsid w:val="009635D7"/>
    <w:rsid w:val="00966689"/>
    <w:rsid w:val="009A3B09"/>
    <w:rsid w:val="009E27C4"/>
    <w:rsid w:val="00A20A0F"/>
    <w:rsid w:val="00A5154A"/>
    <w:rsid w:val="00A728CE"/>
    <w:rsid w:val="00A973A6"/>
    <w:rsid w:val="00AA26B1"/>
    <w:rsid w:val="00AD7A9C"/>
    <w:rsid w:val="00AE756C"/>
    <w:rsid w:val="00B06920"/>
    <w:rsid w:val="00B13176"/>
    <w:rsid w:val="00B469A1"/>
    <w:rsid w:val="00C31CBD"/>
    <w:rsid w:val="00C329F5"/>
    <w:rsid w:val="00C432D6"/>
    <w:rsid w:val="00CF0CE6"/>
    <w:rsid w:val="00D5423A"/>
    <w:rsid w:val="00D600C9"/>
    <w:rsid w:val="00DC167F"/>
    <w:rsid w:val="00DD5A39"/>
    <w:rsid w:val="00E3012B"/>
    <w:rsid w:val="00E47326"/>
    <w:rsid w:val="00EA06F3"/>
    <w:rsid w:val="00EC261F"/>
    <w:rsid w:val="00F26E81"/>
    <w:rsid w:val="00F34843"/>
    <w:rsid w:val="00F36769"/>
    <w:rsid w:val="00F4127B"/>
    <w:rsid w:val="00F45034"/>
    <w:rsid w:val="00F60772"/>
    <w:rsid w:val="00F72D8A"/>
    <w:rsid w:val="00F73102"/>
    <w:rsid w:val="00F83D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D20335"/>
  <w15:docId w15:val="{2498BAD9-3BEB-4C5E-B1A1-622A83DD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 w:val="22"/>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textAlignment w:val="auto"/>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textAlignment w:val="auto"/>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textAlignment w:val="auto"/>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textAlignment w:val="auto"/>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textAlignment w:val="auto"/>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textAlignment w:val="auto"/>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21"/>
      </w:numPr>
    </w:pPr>
  </w:style>
  <w:style w:type="numbering" w:customStyle="1" w:styleId="WWNum13">
    <w:name w:val="WWNum13"/>
    <w:basedOn w:val="NoList"/>
    <w:pPr>
      <w:numPr>
        <w:numId w:val="14"/>
      </w:numPr>
    </w:pPr>
  </w:style>
  <w:style w:type="paragraph" w:styleId="NormalWeb">
    <w:name w:val="Normal (Web)"/>
    <w:basedOn w:val="Normal"/>
    <w:uiPriority w:val="99"/>
    <w:semiHidden/>
    <w:unhideWhenUsed/>
    <w:rsid w:val="00F60772"/>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0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37316">
      <w:bodyDiv w:val="1"/>
      <w:marLeft w:val="0"/>
      <w:marRight w:val="0"/>
      <w:marTop w:val="0"/>
      <w:marBottom w:val="0"/>
      <w:divBdr>
        <w:top w:val="none" w:sz="0" w:space="0" w:color="auto"/>
        <w:left w:val="none" w:sz="0" w:space="0" w:color="auto"/>
        <w:bottom w:val="none" w:sz="0" w:space="0" w:color="auto"/>
        <w:right w:val="none" w:sz="0" w:space="0" w:color="auto"/>
      </w:divBdr>
      <w:divsChild>
        <w:div w:id="212546701">
          <w:marLeft w:val="104"/>
          <w:marRight w:val="0"/>
          <w:marTop w:val="0"/>
          <w:marBottom w:val="0"/>
          <w:divBdr>
            <w:top w:val="none" w:sz="0" w:space="0" w:color="auto"/>
            <w:left w:val="none" w:sz="0" w:space="0" w:color="auto"/>
            <w:bottom w:val="none" w:sz="0" w:space="0" w:color="auto"/>
            <w:right w:val="none" w:sz="0" w:space="0" w:color="auto"/>
          </w:divBdr>
        </w:div>
      </w:divsChild>
    </w:div>
    <w:div w:id="645739937">
      <w:bodyDiv w:val="1"/>
      <w:marLeft w:val="0"/>
      <w:marRight w:val="0"/>
      <w:marTop w:val="0"/>
      <w:marBottom w:val="0"/>
      <w:divBdr>
        <w:top w:val="none" w:sz="0" w:space="0" w:color="auto"/>
        <w:left w:val="none" w:sz="0" w:space="0" w:color="auto"/>
        <w:bottom w:val="none" w:sz="0" w:space="0" w:color="auto"/>
        <w:right w:val="none" w:sz="0" w:space="0" w:color="auto"/>
      </w:divBdr>
    </w:div>
    <w:div w:id="1703095989">
      <w:bodyDiv w:val="1"/>
      <w:marLeft w:val="0"/>
      <w:marRight w:val="0"/>
      <w:marTop w:val="0"/>
      <w:marBottom w:val="0"/>
      <w:divBdr>
        <w:top w:val="none" w:sz="0" w:space="0" w:color="auto"/>
        <w:left w:val="none" w:sz="0" w:space="0" w:color="auto"/>
        <w:bottom w:val="none" w:sz="0" w:space="0" w:color="auto"/>
        <w:right w:val="none" w:sz="0" w:space="0" w:color="auto"/>
      </w:divBdr>
    </w:div>
    <w:div w:id="1855729347">
      <w:bodyDiv w:val="1"/>
      <w:marLeft w:val="0"/>
      <w:marRight w:val="0"/>
      <w:marTop w:val="0"/>
      <w:marBottom w:val="0"/>
      <w:divBdr>
        <w:top w:val="none" w:sz="0" w:space="0" w:color="auto"/>
        <w:left w:val="none" w:sz="0" w:space="0" w:color="auto"/>
        <w:bottom w:val="none" w:sz="0" w:space="0" w:color="auto"/>
        <w:right w:val="none" w:sz="0" w:space="0" w:color="auto"/>
      </w:divBdr>
      <w:divsChild>
        <w:div w:id="1352534923">
          <w:marLeft w:val="-7"/>
          <w:marRight w:val="0"/>
          <w:marTop w:val="0"/>
          <w:marBottom w:val="0"/>
          <w:divBdr>
            <w:top w:val="none" w:sz="0" w:space="0" w:color="auto"/>
            <w:left w:val="none" w:sz="0" w:space="0" w:color="auto"/>
            <w:bottom w:val="none" w:sz="0" w:space="0" w:color="auto"/>
            <w:right w:val="none" w:sz="0" w:space="0" w:color="auto"/>
          </w:divBdr>
        </w:div>
      </w:divsChild>
    </w:div>
    <w:div w:id="1995840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16EF9-AC99-44A7-AED3-74F98A46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Rebecca Gray</cp:lastModifiedBy>
  <cp:revision>2</cp:revision>
  <dcterms:created xsi:type="dcterms:W3CDTF">2022-11-29T15:52:00Z</dcterms:created>
  <dcterms:modified xsi:type="dcterms:W3CDTF">2022-11-29T15:52:00Z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