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2E008" w14:textId="77777777" w:rsidR="002012D2" w:rsidRPr="005673AB" w:rsidRDefault="002012D2" w:rsidP="002D6E25">
      <w:pPr>
        <w:spacing w:line="240" w:lineRule="auto"/>
        <w:jc w:val="both"/>
        <w:rPr>
          <w:rFonts w:ascii="Arial" w:hAnsi="Arial" w:cs="Arial"/>
        </w:rPr>
      </w:pPr>
      <w:r w:rsidRPr="00E04181">
        <w:rPr>
          <w:rFonts w:ascii="Arial" w:hAnsi="Arial" w:cs="Arial"/>
          <w:noProof/>
          <w:lang w:eastAsia="en-GB"/>
        </w:rPr>
        <w:drawing>
          <wp:inline distT="0" distB="0" distL="0" distR="0" wp14:anchorId="5752E14F" wp14:editId="5752E150">
            <wp:extent cx="857250" cy="952500"/>
            <wp:effectExtent l="0" t="0" r="0" b="0"/>
            <wp:docPr id="2" name="Picture 2"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7250" cy="952500"/>
                    </a:xfrm>
                    <a:prstGeom prst="rect">
                      <a:avLst/>
                    </a:prstGeom>
                    <a:noFill/>
                    <a:ln>
                      <a:noFill/>
                    </a:ln>
                  </pic:spPr>
                </pic:pic>
              </a:graphicData>
            </a:graphic>
          </wp:inline>
        </w:drawing>
      </w:r>
      <w:r w:rsidRPr="00E04181">
        <w:rPr>
          <w:rFonts w:ascii="Arial" w:hAnsi="Arial" w:cs="Arial"/>
        </w:rPr>
        <w:tab/>
      </w:r>
      <w:r w:rsidRPr="00E04181">
        <w:rPr>
          <w:rFonts w:ascii="Arial" w:hAnsi="Arial" w:cs="Arial"/>
        </w:rPr>
        <w:tab/>
      </w:r>
      <w:r w:rsidRPr="00E04181">
        <w:rPr>
          <w:rFonts w:ascii="Arial" w:hAnsi="Arial" w:cs="Arial"/>
        </w:rPr>
        <w:tab/>
      </w:r>
      <w:r w:rsidRPr="00E04181">
        <w:rPr>
          <w:rFonts w:ascii="Arial" w:hAnsi="Arial" w:cs="Arial"/>
        </w:rPr>
        <w:tab/>
      </w:r>
      <w:r w:rsidRPr="00E04181">
        <w:rPr>
          <w:rFonts w:ascii="Arial" w:hAnsi="Arial" w:cs="Arial"/>
        </w:rPr>
        <w:tab/>
      </w:r>
      <w:r w:rsidRPr="00E04181">
        <w:rPr>
          <w:rFonts w:ascii="Arial" w:hAnsi="Arial" w:cs="Arial"/>
        </w:rPr>
        <w:tab/>
      </w:r>
      <w:r w:rsidRPr="00E04181">
        <w:rPr>
          <w:rFonts w:ascii="Arial" w:hAnsi="Arial" w:cs="Arial"/>
        </w:rPr>
        <w:tab/>
      </w:r>
      <w:r w:rsidRPr="00E04181">
        <w:rPr>
          <w:rFonts w:ascii="Arial" w:hAnsi="Arial" w:cs="Arial"/>
        </w:rPr>
        <w:tab/>
        <w:t xml:space="preserve">  </w:t>
      </w:r>
      <w:r w:rsidR="00E01D28" w:rsidRPr="00E04181">
        <w:rPr>
          <w:rFonts w:ascii="Arial" w:hAnsi="Arial" w:cs="Arial"/>
          <w:noProof/>
          <w:lang w:eastAsia="en-GB"/>
        </w:rPr>
        <w:drawing>
          <wp:inline distT="0" distB="0" distL="0" distR="0" wp14:anchorId="5752E151" wp14:editId="5752E152">
            <wp:extent cx="1190625" cy="762000"/>
            <wp:effectExtent l="0" t="0" r="9525" b="0"/>
            <wp:docPr id="1" name="Picture 1"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0625" cy="762000"/>
                    </a:xfrm>
                    <a:prstGeom prst="rect">
                      <a:avLst/>
                    </a:prstGeom>
                    <a:noFill/>
                    <a:ln>
                      <a:noFill/>
                    </a:ln>
                  </pic:spPr>
                </pic:pic>
              </a:graphicData>
            </a:graphic>
          </wp:inline>
        </w:drawing>
      </w:r>
      <w:r w:rsidRPr="00E04181">
        <w:rPr>
          <w:rFonts w:ascii="Arial" w:hAnsi="Arial" w:cs="Arial"/>
        </w:rPr>
        <w:t xml:space="preserve">           </w:t>
      </w:r>
      <w:r w:rsidRPr="00E04181">
        <w:rPr>
          <w:rFonts w:ascii="Arial" w:hAnsi="Arial" w:cs="Arial"/>
        </w:rPr>
        <w:tab/>
        <w:t xml:space="preserve">                            </w:t>
      </w:r>
      <w:r w:rsidRPr="00E04181">
        <w:rPr>
          <w:rFonts w:ascii="Arial" w:hAnsi="Arial" w:cs="Arial"/>
        </w:rPr>
        <w:tab/>
      </w:r>
      <w:r w:rsidRPr="00E04181">
        <w:rPr>
          <w:rFonts w:ascii="Arial" w:hAnsi="Arial" w:cs="Arial"/>
        </w:rPr>
        <w:tab/>
      </w:r>
      <w:r w:rsidRPr="00E04181">
        <w:rPr>
          <w:rFonts w:ascii="Arial" w:hAnsi="Arial" w:cs="Arial"/>
        </w:rPr>
        <w:tab/>
      </w:r>
      <w:r w:rsidRPr="00E04181">
        <w:rPr>
          <w:rFonts w:ascii="Arial" w:hAnsi="Arial" w:cs="Arial"/>
        </w:rPr>
        <w:tab/>
      </w:r>
      <w:r w:rsidRPr="00E04181">
        <w:rPr>
          <w:rFonts w:ascii="Arial" w:hAnsi="Arial" w:cs="Arial"/>
        </w:rPr>
        <w:tab/>
      </w:r>
      <w:r w:rsidRPr="00E04181">
        <w:rPr>
          <w:rFonts w:ascii="Arial" w:hAnsi="Arial" w:cs="Arial"/>
        </w:rPr>
        <w:tab/>
      </w:r>
      <w:r w:rsidRPr="00E04181">
        <w:rPr>
          <w:rFonts w:ascii="Arial" w:hAnsi="Arial" w:cs="Arial"/>
        </w:rPr>
        <w:tab/>
        <w:t xml:space="preserve">            </w:t>
      </w:r>
    </w:p>
    <w:p w14:paraId="5752E009" w14:textId="77777777" w:rsidR="002012D2" w:rsidRPr="005673AB" w:rsidRDefault="002012D2" w:rsidP="002D6E25">
      <w:pPr>
        <w:spacing w:line="240" w:lineRule="auto"/>
        <w:jc w:val="both"/>
        <w:rPr>
          <w:rFonts w:ascii="Arial" w:hAnsi="Arial" w:cs="Arial"/>
        </w:rPr>
      </w:pPr>
    </w:p>
    <w:p w14:paraId="5752E00A" w14:textId="77777777" w:rsidR="00E01D28" w:rsidRPr="005673AB" w:rsidRDefault="00E01D28" w:rsidP="002D6E25">
      <w:pPr>
        <w:spacing w:line="240" w:lineRule="auto"/>
        <w:jc w:val="center"/>
        <w:rPr>
          <w:rFonts w:ascii="Arial" w:hAnsi="Arial" w:cs="Arial"/>
          <w:sz w:val="40"/>
          <w:szCs w:val="40"/>
        </w:rPr>
      </w:pPr>
    </w:p>
    <w:p w14:paraId="5752E00B" w14:textId="77777777" w:rsidR="00E01D28" w:rsidRPr="005673AB" w:rsidRDefault="00E01D28" w:rsidP="002D6E25">
      <w:pPr>
        <w:spacing w:line="240" w:lineRule="auto"/>
        <w:jc w:val="center"/>
        <w:rPr>
          <w:rFonts w:ascii="Arial" w:hAnsi="Arial" w:cs="Arial"/>
          <w:sz w:val="40"/>
          <w:szCs w:val="40"/>
        </w:rPr>
      </w:pPr>
    </w:p>
    <w:p w14:paraId="5752E00D" w14:textId="77777777" w:rsidR="002012D2" w:rsidRPr="005673AB" w:rsidRDefault="002012D2" w:rsidP="002D6E25">
      <w:pPr>
        <w:spacing w:line="240" w:lineRule="auto"/>
        <w:jc w:val="center"/>
        <w:rPr>
          <w:rFonts w:ascii="Arial" w:hAnsi="Arial" w:cs="Arial"/>
          <w:sz w:val="40"/>
          <w:szCs w:val="40"/>
        </w:rPr>
      </w:pPr>
    </w:p>
    <w:p w14:paraId="5752E00E" w14:textId="794233AE" w:rsidR="002012D2" w:rsidRPr="005673AB" w:rsidRDefault="00AD58A6" w:rsidP="002D6E25">
      <w:pPr>
        <w:spacing w:line="240" w:lineRule="auto"/>
        <w:jc w:val="center"/>
        <w:rPr>
          <w:rFonts w:ascii="Arial" w:hAnsi="Arial" w:cs="Arial"/>
          <w:sz w:val="40"/>
          <w:szCs w:val="40"/>
        </w:rPr>
      </w:pPr>
      <w:r>
        <w:rPr>
          <w:rFonts w:ascii="Arial" w:hAnsi="Arial" w:cs="Arial"/>
          <w:sz w:val="40"/>
          <w:szCs w:val="40"/>
        </w:rPr>
        <w:t>STATEMENT OF TECHNICAL REQUIREMENTS</w:t>
      </w:r>
    </w:p>
    <w:p w14:paraId="5752E00F" w14:textId="0E773ADB" w:rsidR="002012D2" w:rsidRDefault="00AD58A6" w:rsidP="002D6E25">
      <w:pPr>
        <w:spacing w:line="240" w:lineRule="auto"/>
        <w:jc w:val="center"/>
        <w:rPr>
          <w:rFonts w:ascii="Arial" w:hAnsi="Arial" w:cs="Arial"/>
          <w:sz w:val="40"/>
          <w:szCs w:val="40"/>
        </w:rPr>
      </w:pPr>
      <w:r>
        <w:rPr>
          <w:rFonts w:ascii="Arial" w:hAnsi="Arial" w:cs="Arial"/>
          <w:sz w:val="40"/>
          <w:szCs w:val="40"/>
        </w:rPr>
        <w:t>(SoTR</w:t>
      </w:r>
      <w:r w:rsidR="002012D2" w:rsidRPr="005673AB">
        <w:rPr>
          <w:rFonts w:ascii="Arial" w:hAnsi="Arial" w:cs="Arial"/>
          <w:sz w:val="40"/>
          <w:szCs w:val="40"/>
        </w:rPr>
        <w:t>)</w:t>
      </w:r>
    </w:p>
    <w:p w14:paraId="6E6CF2BB" w14:textId="64A8E9D7" w:rsidR="0009114A" w:rsidRPr="005673AB" w:rsidRDefault="0009114A" w:rsidP="002D6E25">
      <w:pPr>
        <w:spacing w:line="240" w:lineRule="auto"/>
        <w:jc w:val="center"/>
        <w:rPr>
          <w:rFonts w:ascii="Arial" w:hAnsi="Arial" w:cs="Arial"/>
          <w:sz w:val="40"/>
          <w:szCs w:val="40"/>
        </w:rPr>
      </w:pPr>
      <w:r>
        <w:rPr>
          <w:rFonts w:ascii="Arial" w:hAnsi="Arial" w:cs="Arial"/>
          <w:sz w:val="40"/>
          <w:szCs w:val="40"/>
        </w:rPr>
        <w:t>SUPPORTING INFORMATION</w:t>
      </w:r>
    </w:p>
    <w:p w14:paraId="5752E011" w14:textId="2C3A0A44" w:rsidR="002012D2" w:rsidRPr="00373F1F" w:rsidRDefault="000B354F" w:rsidP="002D6E25">
      <w:pPr>
        <w:spacing w:line="240" w:lineRule="auto"/>
        <w:jc w:val="center"/>
        <w:rPr>
          <w:rFonts w:ascii="Arial" w:hAnsi="Arial" w:cs="Arial"/>
          <w:sz w:val="36"/>
          <w:szCs w:val="36"/>
        </w:rPr>
      </w:pPr>
      <w:hyperlink r:id="rId13" w:history="1">
        <w:r w:rsidR="00373F1F" w:rsidRPr="00373F1F">
          <w:rPr>
            <w:rStyle w:val="Hyperlink"/>
            <w:rFonts w:ascii="Arial" w:hAnsi="Arial" w:cs="Arial"/>
            <w:color w:val="auto"/>
            <w:sz w:val="36"/>
            <w:szCs w:val="36"/>
            <w:u w:val="none"/>
            <w:bdr w:val="none" w:sz="0" w:space="0" w:color="auto" w:frame="1"/>
          </w:rPr>
          <w:t>Provision and In-Service Support of Inflatable Craft for Joint Force Command (JFC)</w:t>
        </w:r>
      </w:hyperlink>
    </w:p>
    <w:p w14:paraId="5752E016" w14:textId="05731463" w:rsidR="00E01D28" w:rsidRPr="00E04181" w:rsidRDefault="00CF7A19" w:rsidP="00373F1F">
      <w:pPr>
        <w:spacing w:line="240" w:lineRule="auto"/>
        <w:jc w:val="center"/>
        <w:rPr>
          <w:rFonts w:ascii="Arial" w:hAnsi="Arial" w:cs="Arial"/>
        </w:rPr>
      </w:pPr>
      <w:r>
        <w:rPr>
          <w:rFonts w:ascii="Arial" w:hAnsi="Arial" w:cs="Arial"/>
          <w:sz w:val="32"/>
          <w:szCs w:val="32"/>
        </w:rPr>
        <w:t>Lot 2</w:t>
      </w:r>
    </w:p>
    <w:p w14:paraId="5752E017" w14:textId="77777777" w:rsidR="00E01D28" w:rsidRPr="00E04181" w:rsidRDefault="00E01D28" w:rsidP="002D6E25">
      <w:pPr>
        <w:spacing w:line="240" w:lineRule="auto"/>
        <w:rPr>
          <w:rFonts w:ascii="Arial" w:hAnsi="Arial" w:cs="Arial"/>
        </w:rPr>
      </w:pPr>
    </w:p>
    <w:p w14:paraId="372C01AE" w14:textId="77777777" w:rsidR="0027224D" w:rsidRDefault="0027224D" w:rsidP="002D6E25">
      <w:pPr>
        <w:spacing w:line="240" w:lineRule="auto"/>
        <w:rPr>
          <w:rFonts w:ascii="Arial" w:hAnsi="Arial" w:cs="Arial"/>
        </w:rPr>
        <w:sectPr w:rsidR="0027224D">
          <w:headerReference w:type="default" r:id="rId14"/>
          <w:footerReference w:type="default" r:id="rId15"/>
          <w:pgSz w:w="11906" w:h="16838"/>
          <w:pgMar w:top="1440" w:right="1440" w:bottom="1440" w:left="1440" w:header="708" w:footer="708" w:gutter="0"/>
          <w:cols w:space="708"/>
          <w:docGrid w:linePitch="360"/>
        </w:sectPr>
      </w:pPr>
      <w:bookmarkStart w:id="0" w:name="_GoBack"/>
      <w:bookmarkEnd w:id="0"/>
    </w:p>
    <w:p w14:paraId="7ED1B48E" w14:textId="77777777" w:rsidR="00AB40E3" w:rsidRDefault="00AB40E3" w:rsidP="00AB40E3">
      <w:pPr>
        <w:spacing w:line="240" w:lineRule="auto"/>
        <w:rPr>
          <w:rFonts w:ascii="Arial" w:hAnsi="Arial" w:cs="Arial"/>
          <w:u w:val="single"/>
        </w:rPr>
      </w:pPr>
      <w:r w:rsidRPr="005673AB">
        <w:rPr>
          <w:rFonts w:ascii="Arial" w:hAnsi="Arial" w:cs="Arial"/>
          <w:u w:val="single"/>
        </w:rPr>
        <w:lastRenderedPageBreak/>
        <w:t>Statement of</w:t>
      </w:r>
      <w:r>
        <w:rPr>
          <w:rFonts w:ascii="Arial" w:hAnsi="Arial" w:cs="Arial"/>
          <w:u w:val="single"/>
        </w:rPr>
        <w:t xml:space="preserve"> Technical</w:t>
      </w:r>
      <w:r w:rsidRPr="005673AB">
        <w:rPr>
          <w:rFonts w:ascii="Arial" w:hAnsi="Arial" w:cs="Arial"/>
          <w:u w:val="single"/>
        </w:rPr>
        <w:t xml:space="preserve"> Requirements – Project Overview</w:t>
      </w:r>
    </w:p>
    <w:p w14:paraId="4E089F33" w14:textId="77777777" w:rsidR="00AB40E3" w:rsidRDefault="00AB40E3" w:rsidP="00AB40E3">
      <w:pPr>
        <w:pStyle w:val="ListParagraph"/>
        <w:numPr>
          <w:ilvl w:val="0"/>
          <w:numId w:val="13"/>
        </w:numPr>
        <w:spacing w:after="120" w:line="240" w:lineRule="auto"/>
        <w:rPr>
          <w:rFonts w:ascii="Arial" w:hAnsi="Arial" w:cs="Arial"/>
        </w:rPr>
      </w:pPr>
      <w:r>
        <w:rPr>
          <w:rFonts w:ascii="Arial" w:hAnsi="Arial" w:cs="Arial"/>
        </w:rPr>
        <w:t>Vision Statement</w:t>
      </w:r>
    </w:p>
    <w:p w14:paraId="3BD04BDB" w14:textId="77777777" w:rsidR="00AB40E3" w:rsidRPr="006C7A6A" w:rsidRDefault="00AB40E3" w:rsidP="00AB40E3">
      <w:pPr>
        <w:pStyle w:val="ListParagraph"/>
        <w:numPr>
          <w:ilvl w:val="0"/>
          <w:numId w:val="13"/>
        </w:numPr>
        <w:spacing w:after="120" w:line="240" w:lineRule="auto"/>
        <w:rPr>
          <w:rFonts w:ascii="Arial" w:hAnsi="Arial" w:cs="Arial"/>
        </w:rPr>
      </w:pPr>
      <w:r w:rsidRPr="006C7A6A">
        <w:rPr>
          <w:rFonts w:ascii="Arial" w:hAnsi="Arial" w:cs="Arial"/>
        </w:rPr>
        <w:t>Background</w:t>
      </w:r>
    </w:p>
    <w:p w14:paraId="40FAF2B7" w14:textId="77777777" w:rsidR="00AB40E3" w:rsidRPr="006C7A6A" w:rsidRDefault="00AB40E3" w:rsidP="00AB40E3">
      <w:pPr>
        <w:pStyle w:val="ListParagraph"/>
        <w:numPr>
          <w:ilvl w:val="0"/>
          <w:numId w:val="13"/>
        </w:numPr>
        <w:spacing w:after="120" w:line="240" w:lineRule="auto"/>
        <w:rPr>
          <w:rFonts w:ascii="Arial" w:hAnsi="Arial" w:cs="Arial"/>
        </w:rPr>
      </w:pPr>
      <w:r w:rsidRPr="006C7A6A">
        <w:rPr>
          <w:rFonts w:ascii="Arial" w:hAnsi="Arial" w:cs="Arial"/>
        </w:rPr>
        <w:t>Key System Requirements</w:t>
      </w:r>
    </w:p>
    <w:p w14:paraId="763E2E5E" w14:textId="77777777" w:rsidR="00AB40E3" w:rsidRPr="006C7A6A" w:rsidRDefault="00AB40E3" w:rsidP="00AB40E3">
      <w:pPr>
        <w:pStyle w:val="ListParagraph"/>
        <w:numPr>
          <w:ilvl w:val="0"/>
          <w:numId w:val="13"/>
        </w:numPr>
        <w:spacing w:after="120" w:line="240" w:lineRule="auto"/>
        <w:rPr>
          <w:rFonts w:ascii="Arial" w:hAnsi="Arial" w:cs="Arial"/>
        </w:rPr>
      </w:pPr>
      <w:r w:rsidRPr="006C7A6A">
        <w:rPr>
          <w:rFonts w:ascii="Arial" w:hAnsi="Arial" w:cs="Arial"/>
        </w:rPr>
        <w:t>Operational Context</w:t>
      </w:r>
    </w:p>
    <w:p w14:paraId="4A85CED3" w14:textId="77777777" w:rsidR="00AB40E3" w:rsidRPr="006C7A6A" w:rsidRDefault="00AB40E3" w:rsidP="00AB40E3">
      <w:pPr>
        <w:pStyle w:val="ListParagraph"/>
        <w:numPr>
          <w:ilvl w:val="0"/>
          <w:numId w:val="13"/>
        </w:numPr>
        <w:spacing w:after="120" w:line="240" w:lineRule="auto"/>
        <w:rPr>
          <w:rFonts w:ascii="Arial" w:hAnsi="Arial" w:cs="Arial"/>
        </w:rPr>
      </w:pPr>
      <w:r w:rsidRPr="006C7A6A">
        <w:rPr>
          <w:rFonts w:ascii="Arial" w:hAnsi="Arial" w:cs="Arial"/>
        </w:rPr>
        <w:t>Through Life Support</w:t>
      </w:r>
    </w:p>
    <w:p w14:paraId="0A5C461A" w14:textId="77777777" w:rsidR="00AB40E3" w:rsidRDefault="00AB40E3" w:rsidP="00AB40E3">
      <w:pPr>
        <w:pStyle w:val="ListParagraph"/>
        <w:numPr>
          <w:ilvl w:val="0"/>
          <w:numId w:val="13"/>
        </w:numPr>
        <w:spacing w:before="100" w:beforeAutospacing="1" w:after="120" w:line="240" w:lineRule="auto"/>
        <w:jc w:val="both"/>
        <w:rPr>
          <w:rFonts w:ascii="Arial" w:hAnsi="Arial" w:cs="Arial"/>
        </w:rPr>
      </w:pPr>
      <w:r w:rsidRPr="0001591F">
        <w:rPr>
          <w:rFonts w:ascii="Arial" w:hAnsi="Arial" w:cs="Arial"/>
        </w:rPr>
        <w:t>Overview of Logistic/In-Service Support Requirement</w:t>
      </w:r>
    </w:p>
    <w:p w14:paraId="10FA17EF" w14:textId="77777777" w:rsidR="00AB40E3" w:rsidRDefault="00AB40E3" w:rsidP="00AB40E3">
      <w:pPr>
        <w:pStyle w:val="ListParagraph"/>
        <w:numPr>
          <w:ilvl w:val="0"/>
          <w:numId w:val="13"/>
        </w:numPr>
        <w:spacing w:after="240" w:line="240" w:lineRule="auto"/>
        <w:rPr>
          <w:rFonts w:ascii="Arial" w:hAnsi="Arial" w:cs="Arial"/>
        </w:rPr>
      </w:pPr>
      <w:r w:rsidRPr="006C7A6A">
        <w:rPr>
          <w:rFonts w:ascii="Arial" w:hAnsi="Arial" w:cs="Arial"/>
        </w:rPr>
        <w:t>Guide to the Statement of Technical Requirements</w:t>
      </w:r>
    </w:p>
    <w:p w14:paraId="6574E00C" w14:textId="77777777" w:rsidR="00AB40E3" w:rsidRDefault="00AB40E3" w:rsidP="00AB40E3">
      <w:pPr>
        <w:pStyle w:val="NoSpacing"/>
        <w:jc w:val="center"/>
        <w:rPr>
          <w:rFonts w:ascii="Arial" w:hAnsi="Arial" w:cs="Arial"/>
          <w:b/>
          <w:sz w:val="32"/>
          <w:szCs w:val="32"/>
          <w:u w:val="single"/>
        </w:rPr>
      </w:pPr>
      <w:r w:rsidRPr="00236E14">
        <w:rPr>
          <w:rFonts w:ascii="Arial" w:hAnsi="Arial" w:cs="Arial"/>
          <w:b/>
          <w:sz w:val="32"/>
          <w:szCs w:val="32"/>
          <w:u w:val="single"/>
        </w:rPr>
        <w:t>Vision Statement</w:t>
      </w:r>
      <w:r>
        <w:rPr>
          <w:rFonts w:ascii="Arial" w:hAnsi="Arial" w:cs="Arial"/>
          <w:b/>
          <w:sz w:val="32"/>
          <w:szCs w:val="32"/>
          <w:u w:val="single"/>
        </w:rPr>
        <w:t xml:space="preserve"> for Lots 1 &amp; 2 </w:t>
      </w:r>
    </w:p>
    <w:p w14:paraId="4FC41D5A" w14:textId="77777777" w:rsidR="00AB40E3" w:rsidRPr="00236E14" w:rsidRDefault="00AB40E3" w:rsidP="00AB40E3">
      <w:pPr>
        <w:spacing w:after="240" w:line="240" w:lineRule="auto"/>
        <w:jc w:val="center"/>
        <w:rPr>
          <w:rFonts w:ascii="Arial" w:hAnsi="Arial" w:cs="Arial"/>
          <w:sz w:val="28"/>
          <w:szCs w:val="28"/>
        </w:rPr>
      </w:pPr>
      <w:r w:rsidRPr="00236E14">
        <w:rPr>
          <w:rFonts w:ascii="Arial" w:hAnsi="Arial" w:cs="Arial"/>
          <w:i/>
          <w:iCs/>
          <w:sz w:val="28"/>
          <w:szCs w:val="28"/>
        </w:rPr>
        <w:t>“One Solution for all Capabilities”</w:t>
      </w:r>
    </w:p>
    <w:p w14:paraId="31A6DC3D" w14:textId="77777777" w:rsidR="00AB40E3" w:rsidRPr="006C7A6A" w:rsidRDefault="00AB40E3" w:rsidP="00AB40E3">
      <w:pPr>
        <w:spacing w:after="240" w:line="240" w:lineRule="auto"/>
        <w:rPr>
          <w:rFonts w:ascii="Arial" w:hAnsi="Arial" w:cs="Arial"/>
        </w:rPr>
      </w:pPr>
      <w:r>
        <w:rPr>
          <w:noProof/>
          <w:lang w:eastAsia="en-GB"/>
        </w:rPr>
        <mc:AlternateContent>
          <mc:Choice Requires="wps">
            <w:drawing>
              <wp:anchor distT="0" distB="0" distL="114300" distR="114300" simplePos="0" relativeHeight="251657728" behindDoc="0" locked="0" layoutInCell="1" allowOverlap="1" wp14:anchorId="1A2EADA8" wp14:editId="0BC8B8C3">
                <wp:simplePos x="0" y="0"/>
                <wp:positionH relativeFrom="column">
                  <wp:posOffset>559310</wp:posOffset>
                </wp:positionH>
                <wp:positionV relativeFrom="paragraph">
                  <wp:posOffset>998986</wp:posOffset>
                </wp:positionV>
                <wp:extent cx="412043" cy="824390"/>
                <wp:effectExtent l="152400" t="0" r="102870" b="0"/>
                <wp:wrapNone/>
                <wp:docPr id="7" name="Down Arrow 7"/>
                <wp:cNvGraphicFramePr/>
                <a:graphic xmlns:a="http://schemas.openxmlformats.org/drawingml/2006/main">
                  <a:graphicData uri="http://schemas.microsoft.com/office/word/2010/wordprocessingShape">
                    <wps:wsp>
                      <wps:cNvSpPr/>
                      <wps:spPr>
                        <a:xfrm rot="19365353">
                          <a:off x="0" y="0"/>
                          <a:ext cx="412043" cy="82439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934B3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 o:spid="_x0000_s1026" type="#_x0000_t67" style="position:absolute;margin-left:44.05pt;margin-top:78.65pt;width:32.45pt;height:64.9pt;rotation:-244083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" adj="16202" fillcolor="#4f81bd [3204]" strokecolor="#243f60 [1604]" strokeweight="2pt"/>
            </w:pict>
          </mc:Fallback>
        </mc:AlternateContent>
      </w:r>
      <w:r>
        <w:rPr>
          <w:noProof/>
          <w:lang w:eastAsia="en-GB"/>
        </w:rPr>
        <mc:AlternateContent>
          <mc:Choice Requires="wps">
            <w:drawing>
              <wp:anchor distT="0" distB="0" distL="114300" distR="114300" simplePos="0" relativeHeight="251659776" behindDoc="0" locked="0" layoutInCell="1" allowOverlap="1" wp14:anchorId="2E64C331" wp14:editId="6AA10B09">
                <wp:simplePos x="0" y="0"/>
                <wp:positionH relativeFrom="column">
                  <wp:posOffset>4810790</wp:posOffset>
                </wp:positionH>
                <wp:positionV relativeFrom="paragraph">
                  <wp:posOffset>959254</wp:posOffset>
                </wp:positionV>
                <wp:extent cx="272984" cy="752316"/>
                <wp:effectExtent l="133350" t="0" r="70485" b="0"/>
                <wp:wrapNone/>
                <wp:docPr id="13" name="Down Arrow 13"/>
                <wp:cNvGraphicFramePr/>
                <a:graphic xmlns:a="http://schemas.openxmlformats.org/drawingml/2006/main">
                  <a:graphicData uri="http://schemas.microsoft.com/office/word/2010/wordprocessingShape">
                    <wps:wsp>
                      <wps:cNvSpPr/>
                      <wps:spPr>
                        <a:xfrm rot="2050287">
                          <a:off x="0" y="0"/>
                          <a:ext cx="272984" cy="75231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D0EEA" id="Down Arrow 13" o:spid="_x0000_s1026" type="#_x0000_t67" style="position:absolute;margin-left:378.8pt;margin-top:75.55pt;width:21.5pt;height:59.25pt;rotation:2239460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" adj="17681" fillcolor="#4f81bd [3204]" strokecolor="#243f60 [1604]" strokeweight="2pt"/>
            </w:pict>
          </mc:Fallback>
        </mc:AlternateContent>
      </w:r>
      <w:r w:rsidRPr="00236E14">
        <w:rPr>
          <w:rFonts w:ascii="Arial" w:hAnsi="Arial" w:cs="Arial"/>
          <w:noProof/>
          <w:lang w:eastAsia="en-GB"/>
        </w:rPr>
        <w:drawing>
          <wp:inline distT="0" distB="0" distL="0" distR="0" wp14:anchorId="3F31491D" wp14:editId="60CEA624">
            <wp:extent cx="1455187" cy="818542"/>
            <wp:effectExtent l="0" t="0" r="0" b="635"/>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76940" cy="830778"/>
                    </a:xfrm>
                    <a:prstGeom prst="rect">
                      <a:avLst/>
                    </a:prstGeom>
                  </pic:spPr>
                </pic:pic>
              </a:graphicData>
            </a:graphic>
          </wp:inline>
        </w:drawing>
      </w:r>
      <w:r w:rsidRPr="00236E14">
        <w:rPr>
          <w:rFonts w:ascii="Arial" w:hAnsi="Arial" w:cs="Arial"/>
          <w:noProof/>
          <w:lang w:eastAsia="en-GB"/>
        </w:rPr>
        <w:drawing>
          <wp:inline distT="0" distB="0" distL="0" distR="0" wp14:anchorId="72C88D4A" wp14:editId="12E14466">
            <wp:extent cx="1488553" cy="832182"/>
            <wp:effectExtent l="0" t="0" r="0" b="635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58785" cy="871446"/>
                    </a:xfrm>
                    <a:prstGeom prst="rect">
                      <a:avLst/>
                    </a:prstGeom>
                  </pic:spPr>
                </pic:pic>
              </a:graphicData>
            </a:graphic>
          </wp:inline>
        </w:drawing>
      </w:r>
      <w:r w:rsidRPr="00236E14">
        <w:rPr>
          <w:rFonts w:ascii="Arial" w:hAnsi="Arial" w:cs="Arial"/>
          <w:noProof/>
          <w:lang w:eastAsia="en-GB"/>
        </w:rPr>
        <w:drawing>
          <wp:inline distT="0" distB="0" distL="0" distR="0" wp14:anchorId="6709C1E9" wp14:editId="7C610512">
            <wp:extent cx="1351722" cy="844862"/>
            <wp:effectExtent l="0" t="0" r="127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412704" cy="882977"/>
                    </a:xfrm>
                    <a:prstGeom prst="rect">
                      <a:avLst/>
                    </a:prstGeom>
                  </pic:spPr>
                </pic:pic>
              </a:graphicData>
            </a:graphic>
          </wp:inline>
        </w:drawing>
      </w:r>
      <w:r w:rsidRPr="00236E14">
        <w:rPr>
          <w:rFonts w:ascii="Arial" w:hAnsi="Arial" w:cs="Arial"/>
          <w:noProof/>
          <w:lang w:eastAsia="en-GB"/>
        </w:rPr>
        <w:drawing>
          <wp:inline distT="0" distB="0" distL="0" distR="0" wp14:anchorId="310C864A" wp14:editId="48889D5F">
            <wp:extent cx="1347207" cy="822105"/>
            <wp:effectExtent l="0" t="0" r="5715"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395810" cy="851764"/>
                    </a:xfrm>
                    <a:prstGeom prst="rect">
                      <a:avLst/>
                    </a:prstGeom>
                  </pic:spPr>
                </pic:pic>
              </a:graphicData>
            </a:graphic>
          </wp:inline>
        </w:drawing>
      </w:r>
    </w:p>
    <w:p w14:paraId="695BE221" w14:textId="77777777" w:rsidR="00AB40E3" w:rsidRDefault="00AB40E3" w:rsidP="00AB40E3">
      <w:pPr>
        <w:pStyle w:val="NoSpacing"/>
      </w:pPr>
      <w:r>
        <w:rPr>
          <w:noProof/>
          <w:lang w:eastAsia="en-GB"/>
        </w:rPr>
        <mc:AlternateContent>
          <mc:Choice Requires="wps">
            <w:drawing>
              <wp:anchor distT="0" distB="0" distL="114300" distR="114300" simplePos="0" relativeHeight="251658752" behindDoc="0" locked="0" layoutInCell="1" allowOverlap="1" wp14:anchorId="3C0A3335" wp14:editId="6E5B4F18">
                <wp:simplePos x="0" y="0"/>
                <wp:positionH relativeFrom="column">
                  <wp:posOffset>2059388</wp:posOffset>
                </wp:positionH>
                <wp:positionV relativeFrom="paragraph">
                  <wp:posOffset>8310</wp:posOffset>
                </wp:positionV>
                <wp:extent cx="357174" cy="715738"/>
                <wp:effectExtent l="19050" t="0" r="24130" b="46355"/>
                <wp:wrapNone/>
                <wp:docPr id="11" name="Down Arrow 11"/>
                <wp:cNvGraphicFramePr/>
                <a:graphic xmlns:a="http://schemas.openxmlformats.org/drawingml/2006/main">
                  <a:graphicData uri="http://schemas.microsoft.com/office/word/2010/wordprocessingShape">
                    <wps:wsp>
                      <wps:cNvSpPr/>
                      <wps:spPr>
                        <a:xfrm>
                          <a:off x="0" y="0"/>
                          <a:ext cx="357174" cy="71573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C386D" id="Down Arrow 11" o:spid="_x0000_s1026" type="#_x0000_t67" style="position:absolute;margin-left:162.15pt;margin-top:.65pt;width:28.1pt;height:56.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" adj="16210" fillcolor="#4f81bd [3204]" strokecolor="#243f60 [1604]" strokeweight="2pt"/>
            </w:pict>
          </mc:Fallback>
        </mc:AlternateContent>
      </w:r>
      <w:r>
        <w:rPr>
          <w:noProof/>
          <w:lang w:eastAsia="en-GB"/>
        </w:rPr>
        <mc:AlternateContent>
          <mc:Choice Requires="wps">
            <w:drawing>
              <wp:anchor distT="0" distB="0" distL="114300" distR="114300" simplePos="0" relativeHeight="251656704" behindDoc="0" locked="0" layoutInCell="1" allowOverlap="1" wp14:anchorId="3FF63990" wp14:editId="640B2E3D">
                <wp:simplePos x="0" y="0"/>
                <wp:positionH relativeFrom="column">
                  <wp:posOffset>3498353</wp:posOffset>
                </wp:positionH>
                <wp:positionV relativeFrom="paragraph">
                  <wp:posOffset>8255</wp:posOffset>
                </wp:positionV>
                <wp:extent cx="302149" cy="699715"/>
                <wp:effectExtent l="19050" t="0" r="22225" b="43815"/>
                <wp:wrapNone/>
                <wp:docPr id="5" name="Down Arrow 5"/>
                <wp:cNvGraphicFramePr/>
                <a:graphic xmlns:a="http://schemas.openxmlformats.org/drawingml/2006/main">
                  <a:graphicData uri="http://schemas.microsoft.com/office/word/2010/wordprocessingShape">
                    <wps:wsp>
                      <wps:cNvSpPr/>
                      <wps:spPr>
                        <a:xfrm>
                          <a:off x="0" y="0"/>
                          <a:ext cx="302149" cy="6997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4C6E8" id="Down Arrow 5" o:spid="_x0000_s1026" type="#_x0000_t67" style="position:absolute;margin-left:275.45pt;margin-top:.65pt;width:23.8pt;height:5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" adj="16936" fillcolor="#4f81bd [3204]" strokecolor="#243f60 [1604]" strokeweight="2pt"/>
            </w:pict>
          </mc:Fallback>
        </mc:AlternateContent>
      </w:r>
      <w:r>
        <w:t xml:space="preserve">             </w:t>
      </w:r>
    </w:p>
    <w:p w14:paraId="04FF0141" w14:textId="77777777" w:rsidR="00AB40E3" w:rsidRDefault="00AB40E3" w:rsidP="00AB40E3">
      <w:pPr>
        <w:pStyle w:val="NoSpacing"/>
      </w:pPr>
    </w:p>
    <w:p w14:paraId="45DFD85B" w14:textId="77777777" w:rsidR="00AB40E3" w:rsidRDefault="00AB40E3" w:rsidP="00AB40E3">
      <w:pPr>
        <w:pStyle w:val="NoSpacing"/>
      </w:pPr>
    </w:p>
    <w:p w14:paraId="377BE84F" w14:textId="77777777" w:rsidR="00AB40E3" w:rsidRDefault="00AB40E3" w:rsidP="00AB40E3">
      <w:pPr>
        <w:pStyle w:val="NoSpacing"/>
      </w:pPr>
    </w:p>
    <w:p w14:paraId="278C02F5" w14:textId="77777777" w:rsidR="00AB40E3" w:rsidRDefault="00AB40E3" w:rsidP="00AB40E3">
      <w:pPr>
        <w:pStyle w:val="NoSpacing"/>
      </w:pPr>
    </w:p>
    <w:p w14:paraId="415A25D4" w14:textId="77777777" w:rsidR="00AB40E3" w:rsidRDefault="00AB40E3" w:rsidP="00AB40E3">
      <w:pPr>
        <w:pStyle w:val="NoSpacing"/>
        <w:jc w:val="center"/>
      </w:pPr>
      <w:r>
        <w:rPr>
          <w:noProof/>
          <w:lang w:eastAsia="en-GB"/>
        </w:rPr>
        <mc:AlternateContent>
          <mc:Choice Requires="wps">
            <w:drawing>
              <wp:anchor distT="0" distB="0" distL="114300" distR="114300" simplePos="0" relativeHeight="251660800" behindDoc="0" locked="0" layoutInCell="1" allowOverlap="1" wp14:anchorId="1BF9CDB4" wp14:editId="59552950">
                <wp:simplePos x="0" y="0"/>
                <wp:positionH relativeFrom="column">
                  <wp:posOffset>2361123</wp:posOffset>
                </wp:positionH>
                <wp:positionV relativeFrom="paragraph">
                  <wp:posOffset>128574</wp:posOffset>
                </wp:positionV>
                <wp:extent cx="993913" cy="1137036"/>
                <wp:effectExtent l="0" t="0" r="0" b="6350"/>
                <wp:wrapNone/>
                <wp:docPr id="16" name="Text Box 16"/>
                <wp:cNvGraphicFramePr/>
                <a:graphic xmlns:a="http://schemas.openxmlformats.org/drawingml/2006/main">
                  <a:graphicData uri="http://schemas.microsoft.com/office/word/2010/wordprocessingShape">
                    <wps:wsp>
                      <wps:cNvSpPr txBox="1"/>
                      <wps:spPr>
                        <a:xfrm>
                          <a:off x="0" y="0"/>
                          <a:ext cx="993913" cy="1137036"/>
                        </a:xfrm>
                        <a:prstGeom prst="rect">
                          <a:avLst/>
                        </a:prstGeom>
                        <a:noFill/>
                        <a:ln>
                          <a:noFill/>
                        </a:ln>
                        <a:effectLst/>
                      </wps:spPr>
                      <wps:txbx>
                        <w:txbxContent>
                          <w:p w14:paraId="6EEFC126" w14:textId="77777777" w:rsidR="00AB40E3" w:rsidRPr="000B354F" w:rsidRDefault="00AB40E3" w:rsidP="00AB40E3">
                            <w:pPr>
                              <w:pStyle w:val="NoSpacing"/>
                              <w:jc w:val="center"/>
                              <w:rPr>
                                <w:b/>
                                <w:outline/>
                                <w:color w:val="C0504D" w:themeColor="accent2"/>
                                <w:sz w:val="144"/>
                                <w:szCs w:val="1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0B354F">
                              <w:rPr>
                                <w:b/>
                                <w:outline/>
                                <w:color w:val="C0504D" w:themeColor="accent2"/>
                                <w:sz w:val="144"/>
                                <w:szCs w:val="1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9CDB4" id="_x0000_t202" coordsize="21600,21600" o:spt="202" path="m,l,21600r21600,l21600,xe">
                <v:stroke joinstyle="miter"/>
                <v:path gradientshapeok="t" o:connecttype="rect"/>
              </v:shapetype>
              <v:shape id="Text Box 16" o:spid="_x0000_s1026" type="#_x0000_t202" style="position:absolute;left:0;text-align:left;margin-left:185.9pt;margin-top:10.1pt;width:78.25pt;height:89.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" filled="f" stroked="f">
                <v:textbox>
                  <w:txbxContent>
                    <w:p w14:paraId="6EEFC126" w14:textId="77777777" w:rsidR="00AB40E3" w:rsidRPr="000B354F" w:rsidRDefault="00AB40E3" w:rsidP="00AB40E3">
                      <w:pPr>
                        <w:pStyle w:val="NoSpacing"/>
                        <w:jc w:val="center"/>
                        <w:rPr>
                          <w:b/>
                          <w:outline/>
                          <w:color w:val="C0504D" w:themeColor="accent2"/>
                          <w:sz w:val="144"/>
                          <w:szCs w:val="1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0B354F">
                        <w:rPr>
                          <w:b/>
                          <w:outline/>
                          <w:color w:val="C0504D" w:themeColor="accent2"/>
                          <w:sz w:val="144"/>
                          <w:szCs w:val="1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w:t>
                      </w:r>
                    </w:p>
                  </w:txbxContent>
                </v:textbox>
              </v:shape>
            </w:pict>
          </mc:Fallback>
        </mc:AlternateContent>
      </w:r>
      <w:r w:rsidRPr="00236E14">
        <w:rPr>
          <w:noProof/>
          <w:lang w:eastAsia="en-GB"/>
        </w:rPr>
        <w:drawing>
          <wp:inline distT="0" distB="0" distL="0" distR="0" wp14:anchorId="331EC15F" wp14:editId="3DED3526">
            <wp:extent cx="2650878" cy="1287562"/>
            <wp:effectExtent l="0" t="0" r="0" b="8255"/>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2669494" cy="1296604"/>
                    </a:xfrm>
                    <a:prstGeom prst="rect">
                      <a:avLst/>
                    </a:prstGeom>
                  </pic:spPr>
                </pic:pic>
              </a:graphicData>
            </a:graphic>
          </wp:inline>
        </w:drawing>
      </w:r>
    </w:p>
    <w:p w14:paraId="5752E01E" w14:textId="77777777" w:rsidR="002012D2" w:rsidRPr="006C7A6A" w:rsidRDefault="00510EE1" w:rsidP="00AB40E3">
      <w:pPr>
        <w:numPr>
          <w:ilvl w:val="0"/>
          <w:numId w:val="7"/>
        </w:numPr>
        <w:spacing w:before="100" w:beforeAutospacing="1" w:after="120" w:line="240" w:lineRule="auto"/>
        <w:jc w:val="both"/>
        <w:rPr>
          <w:rFonts w:ascii="Arial" w:hAnsi="Arial" w:cs="Arial"/>
          <w:b/>
          <w:u w:val="single"/>
        </w:rPr>
      </w:pPr>
      <w:r w:rsidRPr="006C7A6A">
        <w:rPr>
          <w:rFonts w:ascii="Arial" w:hAnsi="Arial" w:cs="Arial"/>
          <w:b/>
          <w:u w:val="single"/>
        </w:rPr>
        <w:t>Background</w:t>
      </w:r>
    </w:p>
    <w:p w14:paraId="132E04D3" w14:textId="22B27621" w:rsidR="002D6E25" w:rsidRDefault="001A0BDE" w:rsidP="00AB40E3">
      <w:pPr>
        <w:pStyle w:val="ListParagraph"/>
        <w:numPr>
          <w:ilvl w:val="1"/>
          <w:numId w:val="7"/>
        </w:numPr>
        <w:spacing w:before="100" w:beforeAutospacing="1" w:after="120" w:line="240" w:lineRule="auto"/>
        <w:contextualSpacing w:val="0"/>
        <w:jc w:val="both"/>
        <w:rPr>
          <w:rFonts w:ascii="Arial" w:hAnsi="Arial" w:cs="Arial"/>
        </w:rPr>
      </w:pPr>
      <w:r w:rsidRPr="00E04181">
        <w:rPr>
          <w:rFonts w:ascii="Arial" w:hAnsi="Arial" w:cs="Arial"/>
        </w:rPr>
        <w:t xml:space="preserve">The </w:t>
      </w:r>
      <w:r w:rsidR="006C7A6A">
        <w:rPr>
          <w:rFonts w:ascii="Arial" w:hAnsi="Arial" w:cs="Arial"/>
        </w:rPr>
        <w:t>Authority</w:t>
      </w:r>
      <w:r w:rsidR="00E04181">
        <w:rPr>
          <w:rFonts w:ascii="Arial" w:hAnsi="Arial" w:cs="Arial"/>
        </w:rPr>
        <w:t xml:space="preserve"> </w:t>
      </w:r>
      <w:r w:rsidR="006C7A6A">
        <w:rPr>
          <w:rFonts w:ascii="Arial" w:hAnsi="Arial" w:cs="Arial"/>
        </w:rPr>
        <w:t>has</w:t>
      </w:r>
      <w:r w:rsidR="002012D2" w:rsidRPr="00E04181">
        <w:rPr>
          <w:rFonts w:ascii="Arial" w:hAnsi="Arial" w:cs="Arial"/>
        </w:rPr>
        <w:t xml:space="preserve"> a </w:t>
      </w:r>
      <w:r w:rsidR="006C7A6A">
        <w:rPr>
          <w:rFonts w:ascii="Arial" w:hAnsi="Arial" w:cs="Arial"/>
        </w:rPr>
        <w:t xml:space="preserve">requirement to update its current fleet of </w:t>
      </w:r>
      <w:r w:rsidR="00373F1F">
        <w:rPr>
          <w:rFonts w:ascii="Arial" w:hAnsi="Arial" w:cs="Arial"/>
        </w:rPr>
        <w:t>I</w:t>
      </w:r>
      <w:r w:rsidR="006C7A6A">
        <w:rPr>
          <w:rFonts w:ascii="Arial" w:hAnsi="Arial" w:cs="Arial"/>
        </w:rPr>
        <w:t xml:space="preserve">nflatable </w:t>
      </w:r>
      <w:r w:rsidR="00373F1F">
        <w:rPr>
          <w:rFonts w:ascii="Arial" w:hAnsi="Arial" w:cs="Arial"/>
        </w:rPr>
        <w:t>C</w:t>
      </w:r>
      <w:r w:rsidR="006C7A6A">
        <w:rPr>
          <w:rFonts w:ascii="Arial" w:hAnsi="Arial" w:cs="Arial"/>
        </w:rPr>
        <w:t>raft being used by Special Forces</w:t>
      </w:r>
      <w:r w:rsidR="002D6E25" w:rsidRPr="00E04181">
        <w:rPr>
          <w:rFonts w:ascii="Arial" w:hAnsi="Arial" w:cs="Arial"/>
        </w:rPr>
        <w:t xml:space="preserve">.  </w:t>
      </w:r>
      <w:r w:rsidR="00373F1F">
        <w:rPr>
          <w:rFonts w:ascii="Arial" w:hAnsi="Arial" w:cs="Arial"/>
        </w:rPr>
        <w:t>The current fleet of I</w:t>
      </w:r>
      <w:r w:rsidR="006C7A6A">
        <w:rPr>
          <w:rFonts w:ascii="Arial" w:hAnsi="Arial" w:cs="Arial"/>
        </w:rPr>
        <w:t xml:space="preserve">nflatable </w:t>
      </w:r>
      <w:r w:rsidR="00373F1F">
        <w:rPr>
          <w:rFonts w:ascii="Arial" w:hAnsi="Arial" w:cs="Arial"/>
        </w:rPr>
        <w:t>C</w:t>
      </w:r>
      <w:r w:rsidR="006C7A6A">
        <w:rPr>
          <w:rFonts w:ascii="Arial" w:hAnsi="Arial" w:cs="Arial"/>
        </w:rPr>
        <w:t>raft have previously been</w:t>
      </w:r>
      <w:r w:rsidRPr="00E04181">
        <w:rPr>
          <w:rFonts w:ascii="Arial" w:hAnsi="Arial" w:cs="Arial"/>
        </w:rPr>
        <w:t xml:space="preserve"> </w:t>
      </w:r>
      <w:r w:rsidR="00FC07B5">
        <w:rPr>
          <w:rFonts w:ascii="Arial" w:hAnsi="Arial" w:cs="Arial"/>
        </w:rPr>
        <w:t>Commercial off the S</w:t>
      </w:r>
      <w:r w:rsidR="008F2C3D">
        <w:rPr>
          <w:rFonts w:ascii="Arial" w:hAnsi="Arial" w:cs="Arial"/>
        </w:rPr>
        <w:t>helf (COTS)</w:t>
      </w:r>
      <w:r w:rsidRPr="00E04181">
        <w:rPr>
          <w:rFonts w:ascii="Arial" w:hAnsi="Arial" w:cs="Arial"/>
        </w:rPr>
        <w:t xml:space="preserve">, </w:t>
      </w:r>
      <w:r w:rsidR="006C7A6A">
        <w:rPr>
          <w:rFonts w:ascii="Arial" w:hAnsi="Arial" w:cs="Arial"/>
        </w:rPr>
        <w:t xml:space="preserve">with unique modifications made to satisfy requirements and fulfil capability. </w:t>
      </w:r>
    </w:p>
    <w:p w14:paraId="6939FEC8" w14:textId="01372C32" w:rsidR="00373F1F" w:rsidRPr="005673AB" w:rsidRDefault="00373F1F" w:rsidP="00AB40E3">
      <w:pPr>
        <w:pStyle w:val="ListParagraph"/>
        <w:numPr>
          <w:ilvl w:val="1"/>
          <w:numId w:val="7"/>
        </w:numPr>
        <w:spacing w:before="100" w:beforeAutospacing="1" w:after="120" w:line="240" w:lineRule="auto"/>
        <w:contextualSpacing w:val="0"/>
        <w:jc w:val="both"/>
        <w:rPr>
          <w:rFonts w:ascii="Arial" w:hAnsi="Arial" w:cs="Arial"/>
        </w:rPr>
      </w:pPr>
      <w:r>
        <w:rPr>
          <w:rFonts w:ascii="Arial" w:hAnsi="Arial" w:cs="Arial"/>
        </w:rPr>
        <w:t>The Authority is not seeking to replace the current in-service Outboard Motor (OBM) engines (Mariner 30HP twin engine</w:t>
      </w:r>
      <w:r w:rsidR="00FC07B5">
        <w:rPr>
          <w:rFonts w:ascii="Arial" w:hAnsi="Arial" w:cs="Arial"/>
        </w:rPr>
        <w:t>s</w:t>
      </w:r>
      <w:r>
        <w:rPr>
          <w:rFonts w:ascii="Arial" w:hAnsi="Arial" w:cs="Arial"/>
        </w:rPr>
        <w:t xml:space="preserve"> and Mariner 50HP single engine)</w:t>
      </w:r>
      <w:r w:rsidR="00FC07B5">
        <w:rPr>
          <w:rFonts w:ascii="Arial" w:hAnsi="Arial" w:cs="Arial"/>
        </w:rPr>
        <w:t>.</w:t>
      </w:r>
    </w:p>
    <w:p w14:paraId="40A3D1BF" w14:textId="789FC221" w:rsidR="002D6E25" w:rsidRDefault="002D6E25" w:rsidP="00AB40E3">
      <w:pPr>
        <w:pStyle w:val="ListParagraph"/>
        <w:numPr>
          <w:ilvl w:val="1"/>
          <w:numId w:val="7"/>
        </w:numPr>
        <w:spacing w:before="100" w:beforeAutospacing="1" w:after="120" w:line="240" w:lineRule="auto"/>
        <w:contextualSpacing w:val="0"/>
        <w:jc w:val="both"/>
        <w:rPr>
          <w:rFonts w:ascii="Arial" w:hAnsi="Arial" w:cs="Arial"/>
        </w:rPr>
      </w:pPr>
      <w:r w:rsidRPr="00E04181">
        <w:rPr>
          <w:rFonts w:ascii="Arial" w:hAnsi="Arial" w:cs="Arial"/>
        </w:rPr>
        <w:t xml:space="preserve">The current classes of </w:t>
      </w:r>
      <w:r w:rsidR="00373F1F">
        <w:rPr>
          <w:rFonts w:ascii="Arial" w:hAnsi="Arial" w:cs="Arial"/>
        </w:rPr>
        <w:t>Craft</w:t>
      </w:r>
      <w:r w:rsidRPr="00E04181">
        <w:rPr>
          <w:rFonts w:ascii="Arial" w:hAnsi="Arial" w:cs="Arial"/>
        </w:rPr>
        <w:t xml:space="preserve"> have been in-service for </w:t>
      </w:r>
      <w:r w:rsidR="006C7A6A">
        <w:rPr>
          <w:rFonts w:ascii="Arial" w:hAnsi="Arial" w:cs="Arial"/>
        </w:rPr>
        <w:t>over</w:t>
      </w:r>
      <w:r w:rsidRPr="00E04181">
        <w:rPr>
          <w:rFonts w:ascii="Arial" w:hAnsi="Arial" w:cs="Arial"/>
        </w:rPr>
        <w:t xml:space="preserve"> twenty years, depending on class, and have exceeded </w:t>
      </w:r>
      <w:r w:rsidR="006C7A6A">
        <w:rPr>
          <w:rFonts w:ascii="Arial" w:hAnsi="Arial" w:cs="Arial"/>
        </w:rPr>
        <w:t>their Out of Service Date (OSD)</w:t>
      </w:r>
      <w:r w:rsidRPr="00E04181">
        <w:rPr>
          <w:rFonts w:ascii="Arial" w:hAnsi="Arial" w:cs="Arial"/>
        </w:rPr>
        <w:t xml:space="preserve"> and are becoming increasingly more expensive to maintain as a result of obsolescent </w:t>
      </w:r>
      <w:r w:rsidR="00831964" w:rsidRPr="00E04181">
        <w:rPr>
          <w:rFonts w:ascii="Arial" w:hAnsi="Arial" w:cs="Arial"/>
        </w:rPr>
        <w:t>equipment</w:t>
      </w:r>
      <w:r w:rsidRPr="00E04181">
        <w:rPr>
          <w:rFonts w:ascii="Arial" w:hAnsi="Arial" w:cs="Arial"/>
        </w:rPr>
        <w:t xml:space="preserve">.  </w:t>
      </w:r>
    </w:p>
    <w:p w14:paraId="6E387119" w14:textId="70142BF9" w:rsidR="00AB40E3" w:rsidRDefault="00AB40E3" w:rsidP="00AB40E3">
      <w:pPr>
        <w:pStyle w:val="ListParagraph"/>
        <w:numPr>
          <w:ilvl w:val="1"/>
          <w:numId w:val="7"/>
        </w:numPr>
        <w:spacing w:before="100" w:beforeAutospacing="1" w:after="120" w:line="240" w:lineRule="auto"/>
        <w:contextualSpacing w:val="0"/>
        <w:jc w:val="both"/>
        <w:rPr>
          <w:rFonts w:ascii="Arial" w:hAnsi="Arial" w:cs="Arial"/>
        </w:rPr>
      </w:pPr>
      <w:r>
        <w:rPr>
          <w:rFonts w:ascii="Arial" w:hAnsi="Arial" w:cs="Arial"/>
        </w:rPr>
        <w:t>The Authority is envisaging one solution to replace all of the current in-service variants of inflatable craft with modifications for each capability (i.e. different deck choices/ colour choice/ method of inflation etc.) for Lot 1 and Lot 2. However, due to contract constraints, each lot will be marked separately</w:t>
      </w:r>
    </w:p>
    <w:p w14:paraId="5752E021" w14:textId="4F02C294" w:rsidR="002012D2" w:rsidRPr="00E04181" w:rsidRDefault="009C2594" w:rsidP="00AB40E3">
      <w:pPr>
        <w:pStyle w:val="ListParagraph"/>
        <w:numPr>
          <w:ilvl w:val="1"/>
          <w:numId w:val="7"/>
        </w:numPr>
        <w:spacing w:before="100" w:beforeAutospacing="1" w:after="120" w:line="240" w:lineRule="auto"/>
        <w:contextualSpacing w:val="0"/>
        <w:jc w:val="both"/>
        <w:rPr>
          <w:rFonts w:ascii="Arial" w:hAnsi="Arial" w:cs="Arial"/>
        </w:rPr>
      </w:pPr>
      <w:r>
        <w:rPr>
          <w:noProof/>
          <w:lang w:eastAsia="en-GB"/>
        </w:rPr>
        <w:lastRenderedPageBreak/>
        <w:drawing>
          <wp:anchor distT="0" distB="0" distL="114300" distR="114300" simplePos="0" relativeHeight="251655680" behindDoc="0" locked="0" layoutInCell="1" allowOverlap="1" wp14:anchorId="064F49F1" wp14:editId="6D15AD0E">
            <wp:simplePos x="0" y="0"/>
            <wp:positionH relativeFrom="column">
              <wp:posOffset>957317</wp:posOffset>
            </wp:positionH>
            <wp:positionV relativeFrom="paragraph">
              <wp:posOffset>677018</wp:posOffset>
            </wp:positionV>
            <wp:extent cx="3808800" cy="2116800"/>
            <wp:effectExtent l="0" t="0" r="1270" b="0"/>
            <wp:wrapTopAndBottom/>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808800" cy="2116800"/>
                    </a:xfrm>
                    <a:prstGeom prst="rect">
                      <a:avLst/>
                    </a:prstGeom>
                  </pic:spPr>
                </pic:pic>
              </a:graphicData>
            </a:graphic>
            <wp14:sizeRelH relativeFrom="margin">
              <wp14:pctWidth>0</wp14:pctWidth>
            </wp14:sizeRelH>
            <wp14:sizeRelV relativeFrom="margin">
              <wp14:pctHeight>0</wp14:pctHeight>
            </wp14:sizeRelV>
          </wp:anchor>
        </w:drawing>
      </w:r>
      <w:r w:rsidR="00D75185" w:rsidRPr="00E04181">
        <w:rPr>
          <w:rFonts w:ascii="Arial" w:hAnsi="Arial" w:cs="Arial"/>
        </w:rPr>
        <w:t>The</w:t>
      </w:r>
      <w:r w:rsidR="00E01D28" w:rsidRPr="00E04181">
        <w:rPr>
          <w:rFonts w:ascii="Arial" w:hAnsi="Arial" w:cs="Arial"/>
        </w:rPr>
        <w:t xml:space="preserve"> </w:t>
      </w:r>
      <w:r w:rsidR="00373F1F">
        <w:rPr>
          <w:rFonts w:ascii="Arial" w:hAnsi="Arial" w:cs="Arial"/>
        </w:rPr>
        <w:t>C</w:t>
      </w:r>
      <w:r w:rsidR="00E04181">
        <w:rPr>
          <w:rFonts w:ascii="Arial" w:hAnsi="Arial" w:cs="Arial"/>
        </w:rPr>
        <w:t>raft to</w:t>
      </w:r>
      <w:r w:rsidR="001A0BDE" w:rsidRPr="00E04181">
        <w:rPr>
          <w:rFonts w:ascii="Arial" w:hAnsi="Arial" w:cs="Arial"/>
        </w:rPr>
        <w:t xml:space="preserve"> be replaced</w:t>
      </w:r>
      <w:r w:rsidR="002012D2" w:rsidRPr="00E04181">
        <w:rPr>
          <w:rFonts w:ascii="Arial" w:hAnsi="Arial" w:cs="Arial"/>
        </w:rPr>
        <w:t xml:space="preserve"> </w:t>
      </w:r>
      <w:r w:rsidR="00373F1F">
        <w:rPr>
          <w:rFonts w:ascii="Arial" w:hAnsi="Arial" w:cs="Arial"/>
        </w:rPr>
        <w:t>is the Combat Rubber Raiding Craft (SF MIB), operated by Special Forces and R</w:t>
      </w:r>
      <w:r w:rsidR="00541E01">
        <w:rPr>
          <w:rFonts w:ascii="Arial" w:hAnsi="Arial" w:cs="Arial"/>
        </w:rPr>
        <w:t>oyal Navy</w:t>
      </w:r>
      <w:r w:rsidR="00373F1F">
        <w:rPr>
          <w:rFonts w:ascii="Arial" w:hAnsi="Arial" w:cs="Arial"/>
        </w:rPr>
        <w:t xml:space="preserve"> (S</w:t>
      </w:r>
      <w:r w:rsidR="00541E01">
        <w:rPr>
          <w:rFonts w:ascii="Arial" w:hAnsi="Arial" w:cs="Arial"/>
        </w:rPr>
        <w:t xml:space="preserve">ubmarine </w:t>
      </w:r>
      <w:r w:rsidR="00373F1F">
        <w:rPr>
          <w:rFonts w:ascii="Arial" w:hAnsi="Arial" w:cs="Arial"/>
        </w:rPr>
        <w:t>P</w:t>
      </w:r>
      <w:r w:rsidR="00541E01">
        <w:rPr>
          <w:rFonts w:ascii="Arial" w:hAnsi="Arial" w:cs="Arial"/>
        </w:rPr>
        <w:t xml:space="preserve">arachute </w:t>
      </w:r>
      <w:r w:rsidR="00373F1F">
        <w:rPr>
          <w:rFonts w:ascii="Arial" w:hAnsi="Arial" w:cs="Arial"/>
        </w:rPr>
        <w:t>A</w:t>
      </w:r>
      <w:r w:rsidR="00541E01">
        <w:rPr>
          <w:rFonts w:ascii="Arial" w:hAnsi="Arial" w:cs="Arial"/>
        </w:rPr>
        <w:t xml:space="preserve">ssistance </w:t>
      </w:r>
      <w:r w:rsidR="00373F1F">
        <w:rPr>
          <w:rFonts w:ascii="Arial" w:hAnsi="Arial" w:cs="Arial"/>
        </w:rPr>
        <w:t>G</w:t>
      </w:r>
      <w:r w:rsidR="00541E01">
        <w:rPr>
          <w:rFonts w:ascii="Arial" w:hAnsi="Arial" w:cs="Arial"/>
        </w:rPr>
        <w:t>roup (SPAG)</w:t>
      </w:r>
      <w:r w:rsidR="00373F1F">
        <w:rPr>
          <w:rFonts w:ascii="Arial" w:hAnsi="Arial" w:cs="Arial"/>
        </w:rPr>
        <w:t xml:space="preserve"> &amp; 148 Battery)</w:t>
      </w:r>
    </w:p>
    <w:p w14:paraId="6821D6CB" w14:textId="2EB8BEFC" w:rsidR="000D3A09" w:rsidRPr="00AB40E3" w:rsidRDefault="00AB40E3" w:rsidP="00AB40E3">
      <w:pPr>
        <w:spacing w:before="100" w:beforeAutospacing="1" w:after="120" w:line="240" w:lineRule="auto"/>
        <w:ind w:left="1800" w:right="-755"/>
        <w:jc w:val="both"/>
        <w:rPr>
          <w:rFonts w:ascii="Arial" w:hAnsi="Arial" w:cs="Arial"/>
        </w:rPr>
      </w:pPr>
      <w:r>
        <w:rPr>
          <w:rFonts w:ascii="Arial" w:hAnsi="Arial" w:cs="Arial"/>
          <w:i/>
          <w:sz w:val="18"/>
          <w:szCs w:val="18"/>
        </w:rPr>
        <w:t xml:space="preserve">                                            </w:t>
      </w:r>
      <w:r w:rsidR="009C2594" w:rsidRPr="00AB40E3">
        <w:rPr>
          <w:rFonts w:ascii="Arial" w:hAnsi="Arial" w:cs="Arial"/>
          <w:i/>
          <w:sz w:val="18"/>
          <w:szCs w:val="18"/>
        </w:rPr>
        <w:t>SF MIB</w:t>
      </w:r>
    </w:p>
    <w:p w14:paraId="6108C203" w14:textId="5C484894" w:rsidR="00C2663E" w:rsidRPr="00E04181" w:rsidRDefault="00CE06BA" w:rsidP="00AB40E3">
      <w:pPr>
        <w:pStyle w:val="ListParagraph"/>
        <w:numPr>
          <w:ilvl w:val="1"/>
          <w:numId w:val="7"/>
        </w:numPr>
        <w:spacing w:before="100" w:beforeAutospacing="1" w:after="120" w:line="240" w:lineRule="auto"/>
        <w:contextualSpacing w:val="0"/>
        <w:jc w:val="both"/>
        <w:rPr>
          <w:rFonts w:ascii="Arial" w:hAnsi="Arial" w:cs="Arial"/>
        </w:rPr>
      </w:pPr>
      <w:r w:rsidRPr="00FF316F">
        <w:rPr>
          <w:rFonts w:ascii="Arial" w:hAnsi="Arial" w:cs="Arial"/>
        </w:rPr>
        <w:t>Joint Forces Command (JFC)</w:t>
      </w:r>
      <w:r w:rsidR="00FC07B5">
        <w:rPr>
          <w:rFonts w:ascii="Arial" w:hAnsi="Arial" w:cs="Arial"/>
        </w:rPr>
        <w:t xml:space="preserve"> </w:t>
      </w:r>
      <w:r w:rsidR="006E383B" w:rsidRPr="00E04181">
        <w:rPr>
          <w:rFonts w:ascii="Arial" w:hAnsi="Arial" w:cs="Arial"/>
        </w:rPr>
        <w:t>requires</w:t>
      </w:r>
      <w:r w:rsidR="00E04181" w:rsidRPr="00E04181">
        <w:rPr>
          <w:rFonts w:ascii="Arial" w:hAnsi="Arial" w:cs="Arial"/>
        </w:rPr>
        <w:t xml:space="preserve"> a flexible, supportable and cost effective </w:t>
      </w:r>
      <w:r w:rsidR="00FC07B5">
        <w:rPr>
          <w:rFonts w:ascii="Arial" w:hAnsi="Arial" w:cs="Arial"/>
        </w:rPr>
        <w:t>I</w:t>
      </w:r>
      <w:r w:rsidR="009723A1">
        <w:rPr>
          <w:rFonts w:ascii="Arial" w:hAnsi="Arial" w:cs="Arial"/>
        </w:rPr>
        <w:t xml:space="preserve">nflatable </w:t>
      </w:r>
      <w:r w:rsidR="00FC07B5">
        <w:rPr>
          <w:rFonts w:ascii="Arial" w:hAnsi="Arial" w:cs="Arial"/>
        </w:rPr>
        <w:t>C</w:t>
      </w:r>
      <w:r w:rsidR="009723A1">
        <w:rPr>
          <w:rFonts w:ascii="Arial" w:hAnsi="Arial" w:cs="Arial"/>
        </w:rPr>
        <w:t>raft</w:t>
      </w:r>
      <w:r w:rsidR="00E04181" w:rsidRPr="00E04181">
        <w:rPr>
          <w:rFonts w:ascii="Arial" w:hAnsi="Arial" w:cs="Arial"/>
        </w:rPr>
        <w:t xml:space="preserve"> for the delivery of these specialised roles.</w:t>
      </w:r>
      <w:r w:rsidR="00E04181">
        <w:rPr>
          <w:rFonts w:ascii="Arial" w:hAnsi="Arial" w:cs="Arial"/>
        </w:rPr>
        <w:t xml:space="preserve"> </w:t>
      </w:r>
      <w:r w:rsidR="009723A1">
        <w:rPr>
          <w:rFonts w:ascii="Arial" w:hAnsi="Arial" w:cs="Arial"/>
        </w:rPr>
        <w:t>The Inflatable Craft</w:t>
      </w:r>
      <w:r w:rsidR="002D6E25" w:rsidRPr="00E04181">
        <w:rPr>
          <w:rFonts w:ascii="Arial" w:hAnsi="Arial" w:cs="Arial"/>
        </w:rPr>
        <w:t xml:space="preserve"> project offers the opportunity to consider these requirements concurrently and deliver a capability that maximises commonality of equipment</w:t>
      </w:r>
      <w:r w:rsidR="00E04181">
        <w:rPr>
          <w:rFonts w:ascii="Arial" w:hAnsi="Arial" w:cs="Arial"/>
        </w:rPr>
        <w:t>,</w:t>
      </w:r>
      <w:r w:rsidR="002D6E25" w:rsidRPr="00E04181">
        <w:rPr>
          <w:rFonts w:ascii="Arial" w:hAnsi="Arial" w:cs="Arial"/>
        </w:rPr>
        <w:t xml:space="preserve"> which is expected to deliver a significantly lower support effort, maximise cost effectiveness and to rationalise the number of boat classes. </w:t>
      </w:r>
    </w:p>
    <w:p w14:paraId="3CA5F196" w14:textId="74568ADD" w:rsidR="005673AB" w:rsidRDefault="00E04181" w:rsidP="00AB40E3">
      <w:pPr>
        <w:pStyle w:val="ListParagraph"/>
        <w:numPr>
          <w:ilvl w:val="1"/>
          <w:numId w:val="7"/>
        </w:numPr>
        <w:spacing w:before="100" w:beforeAutospacing="1" w:after="120" w:line="240" w:lineRule="auto"/>
        <w:contextualSpacing w:val="0"/>
        <w:jc w:val="both"/>
        <w:rPr>
          <w:rFonts w:ascii="Arial" w:hAnsi="Arial" w:cs="Arial"/>
        </w:rPr>
      </w:pPr>
      <w:r>
        <w:rPr>
          <w:rFonts w:ascii="Arial" w:hAnsi="Arial" w:cs="Arial"/>
        </w:rPr>
        <w:t>T</w:t>
      </w:r>
      <w:r w:rsidR="009723A1">
        <w:rPr>
          <w:rFonts w:ascii="Arial" w:hAnsi="Arial" w:cs="Arial"/>
        </w:rPr>
        <w:t xml:space="preserve">he </w:t>
      </w:r>
      <w:r w:rsidR="00FC07B5">
        <w:rPr>
          <w:rFonts w:ascii="Arial" w:hAnsi="Arial" w:cs="Arial"/>
        </w:rPr>
        <w:t>Authority</w:t>
      </w:r>
      <w:r w:rsidRPr="00E04181">
        <w:rPr>
          <w:rFonts w:ascii="Arial" w:hAnsi="Arial" w:cs="Arial"/>
        </w:rPr>
        <w:t xml:space="preserve"> aims to introduce a new boat class o</w:t>
      </w:r>
      <w:r>
        <w:rPr>
          <w:rFonts w:ascii="Arial" w:hAnsi="Arial" w:cs="Arial"/>
        </w:rPr>
        <w:t xml:space="preserve">f </w:t>
      </w:r>
      <w:r w:rsidR="006C7A6A">
        <w:rPr>
          <w:rFonts w:ascii="Arial" w:hAnsi="Arial" w:cs="Arial"/>
        </w:rPr>
        <w:t>COTS</w:t>
      </w:r>
      <w:r>
        <w:rPr>
          <w:rFonts w:ascii="Arial" w:hAnsi="Arial" w:cs="Arial"/>
        </w:rPr>
        <w:t xml:space="preserve"> design</w:t>
      </w:r>
      <w:r w:rsidR="00FC07B5">
        <w:rPr>
          <w:rFonts w:ascii="Arial" w:hAnsi="Arial" w:cs="Arial"/>
        </w:rPr>
        <w:t>, with unique modifications that fulfil the User’s requirement</w:t>
      </w:r>
      <w:r>
        <w:rPr>
          <w:rFonts w:ascii="Arial" w:hAnsi="Arial" w:cs="Arial"/>
        </w:rPr>
        <w:t>. It is anticipated that t</w:t>
      </w:r>
      <w:r w:rsidRPr="00E04181">
        <w:rPr>
          <w:rFonts w:ascii="Arial" w:hAnsi="Arial" w:cs="Arial"/>
        </w:rPr>
        <w:t>his will reduce the training requirement as personnel are trained on one class of boat and</w:t>
      </w:r>
      <w:r>
        <w:rPr>
          <w:rFonts w:ascii="Arial" w:hAnsi="Arial" w:cs="Arial"/>
        </w:rPr>
        <w:t xml:space="preserve"> it</w:t>
      </w:r>
      <w:r w:rsidRPr="00E04181">
        <w:rPr>
          <w:rFonts w:ascii="Arial" w:hAnsi="Arial" w:cs="Arial"/>
        </w:rPr>
        <w:t xml:space="preserve"> will reduce the logistic support requirement as the equipment being supported is common across the whole class.</w:t>
      </w:r>
      <w:r w:rsidR="00875A9B" w:rsidRPr="00875A9B">
        <w:rPr>
          <w:rFonts w:ascii="Arial" w:hAnsi="Arial" w:cs="Arial"/>
        </w:rPr>
        <w:t xml:space="preserve"> </w:t>
      </w:r>
      <w:r w:rsidR="00875A9B" w:rsidRPr="00E04181">
        <w:rPr>
          <w:rFonts w:ascii="Arial" w:hAnsi="Arial" w:cs="Arial"/>
        </w:rPr>
        <w:t>To achieve flex</w:t>
      </w:r>
      <w:r w:rsidR="00875A9B">
        <w:rPr>
          <w:rFonts w:ascii="Arial" w:hAnsi="Arial" w:cs="Arial"/>
        </w:rPr>
        <w:t>ibility in the delivery of the</w:t>
      </w:r>
      <w:r w:rsidR="00875A9B" w:rsidRPr="00E04181">
        <w:rPr>
          <w:rFonts w:ascii="Arial" w:hAnsi="Arial" w:cs="Arial"/>
        </w:rPr>
        <w:t xml:space="preserve"> specia</w:t>
      </w:r>
      <w:r w:rsidR="00875A9B">
        <w:rPr>
          <w:rFonts w:ascii="Arial" w:hAnsi="Arial" w:cs="Arial"/>
        </w:rPr>
        <w:t xml:space="preserve">list operational roles, the </w:t>
      </w:r>
      <w:r w:rsidR="00875A9B" w:rsidRPr="00E04181">
        <w:rPr>
          <w:rFonts w:ascii="Arial" w:hAnsi="Arial" w:cs="Arial"/>
        </w:rPr>
        <w:t>deck</w:t>
      </w:r>
      <w:r w:rsidR="00875A9B">
        <w:rPr>
          <w:rFonts w:ascii="Arial" w:hAnsi="Arial" w:cs="Arial"/>
        </w:rPr>
        <w:t xml:space="preserve"> and internal</w:t>
      </w:r>
      <w:r w:rsidR="00875A9B" w:rsidRPr="00E04181">
        <w:rPr>
          <w:rFonts w:ascii="Arial" w:hAnsi="Arial" w:cs="Arial"/>
        </w:rPr>
        <w:t xml:space="preserve"> arrangement</w:t>
      </w:r>
      <w:r w:rsidR="00875A9B">
        <w:rPr>
          <w:rFonts w:ascii="Arial" w:hAnsi="Arial" w:cs="Arial"/>
        </w:rPr>
        <w:t xml:space="preserve">s of the </w:t>
      </w:r>
      <w:r w:rsidR="00C44B66">
        <w:rPr>
          <w:rFonts w:ascii="Arial" w:hAnsi="Arial" w:cs="Arial"/>
        </w:rPr>
        <w:t>Inflatable Craft</w:t>
      </w:r>
      <w:r w:rsidR="00875A9B">
        <w:rPr>
          <w:rFonts w:ascii="Arial" w:hAnsi="Arial" w:cs="Arial"/>
        </w:rPr>
        <w:t xml:space="preserve"> are</w:t>
      </w:r>
      <w:r w:rsidR="00875A9B" w:rsidRPr="00E04181">
        <w:rPr>
          <w:rFonts w:ascii="Arial" w:hAnsi="Arial" w:cs="Arial"/>
        </w:rPr>
        <w:t xml:space="preserve"> to be configurable to meet the requirements of the operational role being undertaken</w:t>
      </w:r>
      <w:r w:rsidR="00875A9B">
        <w:rPr>
          <w:rFonts w:ascii="Arial" w:hAnsi="Arial" w:cs="Arial"/>
        </w:rPr>
        <w:t>.</w:t>
      </w:r>
      <w:r w:rsidR="005673AB">
        <w:rPr>
          <w:rFonts w:ascii="Arial" w:hAnsi="Arial" w:cs="Arial"/>
        </w:rPr>
        <w:t xml:space="preserve"> </w:t>
      </w:r>
      <w:r w:rsidR="00EE7D4A">
        <w:rPr>
          <w:rFonts w:ascii="Arial" w:hAnsi="Arial" w:cs="Arial"/>
        </w:rPr>
        <w:t xml:space="preserve">All </w:t>
      </w:r>
      <w:r w:rsidR="00C44B66">
        <w:rPr>
          <w:rFonts w:ascii="Arial" w:hAnsi="Arial" w:cs="Arial"/>
        </w:rPr>
        <w:t>Inflatable Craft</w:t>
      </w:r>
      <w:r w:rsidR="00EE7D4A">
        <w:rPr>
          <w:rFonts w:ascii="Arial" w:hAnsi="Arial" w:cs="Arial"/>
        </w:rPr>
        <w:t xml:space="preserve"> shall be fully compliant with the Maritime and Coastguard Agency (MCA) Workboat Code of Practice for Category </w:t>
      </w:r>
      <w:r w:rsidR="009723A1">
        <w:rPr>
          <w:rFonts w:ascii="Arial" w:hAnsi="Arial" w:cs="Arial"/>
        </w:rPr>
        <w:t xml:space="preserve">C </w:t>
      </w:r>
      <w:r w:rsidR="00EE7D4A">
        <w:rPr>
          <w:rFonts w:ascii="Arial" w:hAnsi="Arial" w:cs="Arial"/>
        </w:rPr>
        <w:t>Operations.</w:t>
      </w:r>
    </w:p>
    <w:p w14:paraId="481C4171" w14:textId="3141B145" w:rsidR="00E04181" w:rsidRDefault="009723A1" w:rsidP="00AB40E3">
      <w:pPr>
        <w:pStyle w:val="ListParagraph"/>
        <w:numPr>
          <w:ilvl w:val="1"/>
          <w:numId w:val="7"/>
        </w:numPr>
        <w:spacing w:before="100" w:beforeAutospacing="1" w:after="120" w:line="240" w:lineRule="auto"/>
        <w:contextualSpacing w:val="0"/>
        <w:jc w:val="both"/>
        <w:rPr>
          <w:rFonts w:ascii="Arial" w:hAnsi="Arial" w:cs="Arial"/>
        </w:rPr>
      </w:pPr>
      <w:r>
        <w:rPr>
          <w:rFonts w:ascii="Arial" w:hAnsi="Arial" w:cs="Arial"/>
        </w:rPr>
        <w:t>Each Inflatable Craft</w:t>
      </w:r>
      <w:r w:rsidR="00E04181" w:rsidRPr="00E04181">
        <w:rPr>
          <w:rFonts w:ascii="Arial" w:hAnsi="Arial" w:cs="Arial"/>
        </w:rPr>
        <w:t xml:space="preserve"> </w:t>
      </w:r>
      <w:r w:rsidR="005673AB">
        <w:rPr>
          <w:rFonts w:ascii="Arial" w:hAnsi="Arial" w:cs="Arial"/>
        </w:rPr>
        <w:t>will be</w:t>
      </w:r>
      <w:r w:rsidR="00E04181">
        <w:rPr>
          <w:rFonts w:ascii="Arial" w:hAnsi="Arial" w:cs="Arial"/>
        </w:rPr>
        <w:t xml:space="preserve"> expected</w:t>
      </w:r>
      <w:r w:rsidR="005673AB">
        <w:rPr>
          <w:rFonts w:ascii="Arial" w:hAnsi="Arial" w:cs="Arial"/>
        </w:rPr>
        <w:t xml:space="preserve"> to be in service with the Ministry of Defence for </w:t>
      </w:r>
      <w:r w:rsidR="00E04181" w:rsidRPr="00E04181">
        <w:rPr>
          <w:rFonts w:ascii="Arial" w:hAnsi="Arial" w:cs="Arial"/>
        </w:rPr>
        <w:t xml:space="preserve">a minimum of </w:t>
      </w:r>
      <w:r>
        <w:rPr>
          <w:rFonts w:ascii="Arial" w:hAnsi="Arial" w:cs="Arial"/>
        </w:rPr>
        <w:t>7 years</w:t>
      </w:r>
      <w:r w:rsidR="00231449">
        <w:rPr>
          <w:rFonts w:ascii="Arial" w:hAnsi="Arial" w:cs="Arial"/>
        </w:rPr>
        <w:t>.</w:t>
      </w:r>
      <w:r>
        <w:rPr>
          <w:rFonts w:ascii="Arial" w:hAnsi="Arial" w:cs="Arial"/>
        </w:rPr>
        <w:t xml:space="preserve"> </w:t>
      </w:r>
      <w:r w:rsidR="00231449">
        <w:rPr>
          <w:rFonts w:ascii="Arial" w:hAnsi="Arial" w:cs="Arial"/>
        </w:rPr>
        <w:t>However</w:t>
      </w:r>
      <w:r>
        <w:rPr>
          <w:rFonts w:ascii="Arial" w:hAnsi="Arial" w:cs="Arial"/>
        </w:rPr>
        <w:t xml:space="preserve"> due to the nature of how these craft are operated, replenishment of stock to maintain The Authority’s Capability Allowance List</w:t>
      </w:r>
      <w:r w:rsidR="00CE06BA">
        <w:rPr>
          <w:rFonts w:ascii="Arial" w:hAnsi="Arial" w:cs="Arial"/>
        </w:rPr>
        <w:t xml:space="preserve"> will be needed to replace Craft that are deemed Beyond Economical Repair (BER).</w:t>
      </w:r>
    </w:p>
    <w:p w14:paraId="64A078D4" w14:textId="2B6A5E03" w:rsidR="005C6375" w:rsidRDefault="005C6375" w:rsidP="00AB40E3">
      <w:pPr>
        <w:pStyle w:val="ListParagraph"/>
        <w:numPr>
          <w:ilvl w:val="1"/>
          <w:numId w:val="7"/>
        </w:numPr>
        <w:spacing w:before="100" w:beforeAutospacing="1" w:after="120" w:line="240" w:lineRule="auto"/>
        <w:contextualSpacing w:val="0"/>
        <w:jc w:val="both"/>
        <w:rPr>
          <w:rFonts w:ascii="Arial" w:hAnsi="Arial" w:cs="Arial"/>
        </w:rPr>
      </w:pPr>
      <w:r w:rsidRPr="00FF316F">
        <w:rPr>
          <w:rFonts w:ascii="Arial" w:hAnsi="Arial" w:cs="Arial"/>
        </w:rPr>
        <w:t xml:space="preserve">Joint Forces Command (JFC) </w:t>
      </w:r>
      <w:r w:rsidR="00CE06BA">
        <w:rPr>
          <w:rFonts w:ascii="Arial" w:hAnsi="Arial" w:cs="Arial"/>
        </w:rPr>
        <w:t>is</w:t>
      </w:r>
      <w:r w:rsidRPr="00FF316F">
        <w:rPr>
          <w:rFonts w:ascii="Arial" w:hAnsi="Arial" w:cs="Arial"/>
        </w:rPr>
        <w:t xml:space="preserve"> funding </w:t>
      </w:r>
      <w:r w:rsidR="00CE06BA">
        <w:rPr>
          <w:rFonts w:ascii="Arial" w:hAnsi="Arial" w:cs="Arial"/>
        </w:rPr>
        <w:t xml:space="preserve">Lot 2 of </w:t>
      </w:r>
      <w:r w:rsidRPr="00FF316F">
        <w:rPr>
          <w:rFonts w:ascii="Arial" w:hAnsi="Arial" w:cs="Arial"/>
        </w:rPr>
        <w:t>the project and</w:t>
      </w:r>
      <w:r>
        <w:rPr>
          <w:rFonts w:ascii="Arial" w:hAnsi="Arial" w:cs="Arial"/>
        </w:rPr>
        <w:t xml:space="preserve"> also</w:t>
      </w:r>
      <w:r w:rsidRPr="00FF316F">
        <w:rPr>
          <w:rFonts w:ascii="Arial" w:hAnsi="Arial" w:cs="Arial"/>
        </w:rPr>
        <w:t xml:space="preserve"> represent</w:t>
      </w:r>
      <w:r w:rsidR="00CE06BA">
        <w:rPr>
          <w:rFonts w:ascii="Arial" w:hAnsi="Arial" w:cs="Arial"/>
        </w:rPr>
        <w:t>s</w:t>
      </w:r>
      <w:r w:rsidRPr="00FF316F">
        <w:rPr>
          <w:rFonts w:ascii="Arial" w:hAnsi="Arial" w:cs="Arial"/>
        </w:rPr>
        <w:t xml:space="preserve"> the user communit</w:t>
      </w:r>
      <w:r>
        <w:rPr>
          <w:rFonts w:ascii="Arial" w:hAnsi="Arial" w:cs="Arial"/>
        </w:rPr>
        <w:t>ies</w:t>
      </w:r>
      <w:r w:rsidRPr="00FF316F">
        <w:rPr>
          <w:rFonts w:ascii="Arial" w:hAnsi="Arial" w:cs="Arial"/>
        </w:rPr>
        <w:t>.</w:t>
      </w:r>
      <w:r w:rsidR="00CE06BA">
        <w:rPr>
          <w:rFonts w:ascii="Arial" w:hAnsi="Arial" w:cs="Arial"/>
        </w:rPr>
        <w:t xml:space="preserve"> The C</w:t>
      </w:r>
      <w:r>
        <w:rPr>
          <w:rFonts w:ascii="Arial" w:hAnsi="Arial" w:cs="Arial"/>
        </w:rPr>
        <w:t xml:space="preserve">raft will be used in tactical operations including autonomous insertion and extraction from over the horizon and discreet powered surveillance and reconnaissance </w:t>
      </w:r>
      <w:r w:rsidRPr="00FF316F">
        <w:rPr>
          <w:rFonts w:ascii="Arial" w:hAnsi="Arial" w:cs="Arial"/>
        </w:rPr>
        <w:t>in the riverine and littoral environments</w:t>
      </w:r>
    </w:p>
    <w:p w14:paraId="51E9FDFA" w14:textId="3C3A914C" w:rsidR="00FB6B3C" w:rsidRDefault="005C6375" w:rsidP="00AB40E3">
      <w:pPr>
        <w:pStyle w:val="ListParagraph"/>
        <w:numPr>
          <w:ilvl w:val="1"/>
          <w:numId w:val="7"/>
        </w:numPr>
        <w:spacing w:before="100" w:beforeAutospacing="1" w:after="120" w:line="240" w:lineRule="auto"/>
        <w:contextualSpacing w:val="0"/>
        <w:jc w:val="both"/>
        <w:rPr>
          <w:rFonts w:ascii="Arial" w:hAnsi="Arial" w:cs="Arial"/>
        </w:rPr>
      </w:pPr>
      <w:r w:rsidRPr="00053AA7">
        <w:rPr>
          <w:rFonts w:ascii="Arial" w:hAnsi="Arial" w:cs="Arial"/>
        </w:rPr>
        <w:t xml:space="preserve">The project’s aim is to introduce a fleet of </w:t>
      </w:r>
      <w:r>
        <w:rPr>
          <w:rFonts w:ascii="Arial" w:hAnsi="Arial" w:cs="Arial"/>
        </w:rPr>
        <w:t>1</w:t>
      </w:r>
      <w:r w:rsidR="00EF1B2A">
        <w:rPr>
          <w:rFonts w:ascii="Arial" w:hAnsi="Arial" w:cs="Arial"/>
        </w:rPr>
        <w:t xml:space="preserve">20x </w:t>
      </w:r>
      <w:r w:rsidR="00CE06BA">
        <w:rPr>
          <w:rFonts w:ascii="Arial" w:hAnsi="Arial" w:cs="Arial"/>
        </w:rPr>
        <w:t xml:space="preserve">Inflatable Craft </w:t>
      </w:r>
      <w:r w:rsidR="00EF1B2A">
        <w:rPr>
          <w:rFonts w:ascii="Arial" w:hAnsi="Arial" w:cs="Arial"/>
        </w:rPr>
        <w:t>for Lot 2 of the project</w:t>
      </w:r>
      <w:r w:rsidR="009F6B24">
        <w:rPr>
          <w:rFonts w:ascii="Arial" w:hAnsi="Arial" w:cs="Arial"/>
        </w:rPr>
        <w:t xml:space="preserve"> to be procured over a</w:t>
      </w:r>
      <w:r w:rsidR="00CE06BA">
        <w:rPr>
          <w:rFonts w:ascii="Arial" w:hAnsi="Arial" w:cs="Arial"/>
        </w:rPr>
        <w:t xml:space="preserve"> maximum</w:t>
      </w:r>
      <w:r w:rsidR="009F6B24">
        <w:rPr>
          <w:rFonts w:ascii="Arial" w:hAnsi="Arial" w:cs="Arial"/>
        </w:rPr>
        <w:t xml:space="preserve"> two</w:t>
      </w:r>
      <w:r w:rsidR="0077381B">
        <w:rPr>
          <w:rFonts w:ascii="Arial" w:hAnsi="Arial" w:cs="Arial"/>
        </w:rPr>
        <w:t xml:space="preserve"> year period</w:t>
      </w:r>
      <w:r w:rsidR="00FB6B3C">
        <w:rPr>
          <w:rFonts w:ascii="Arial" w:hAnsi="Arial" w:cs="Arial"/>
        </w:rPr>
        <w:t xml:space="preserve">. </w:t>
      </w:r>
    </w:p>
    <w:p w14:paraId="179EA09F" w14:textId="0DBC7D39" w:rsidR="00FB6B3C" w:rsidRDefault="00FB6B3C" w:rsidP="00AB40E3">
      <w:pPr>
        <w:pStyle w:val="ListParagraph"/>
        <w:numPr>
          <w:ilvl w:val="1"/>
          <w:numId w:val="7"/>
        </w:numPr>
        <w:spacing w:before="100" w:beforeAutospacing="1" w:after="120" w:line="240" w:lineRule="auto"/>
        <w:contextualSpacing w:val="0"/>
        <w:jc w:val="both"/>
        <w:rPr>
          <w:rFonts w:ascii="Arial" w:hAnsi="Arial" w:cs="Arial"/>
        </w:rPr>
      </w:pPr>
      <w:r w:rsidRPr="00053AA7">
        <w:rPr>
          <w:rFonts w:ascii="Arial" w:hAnsi="Arial" w:cs="Arial"/>
        </w:rPr>
        <w:t>Basic training in the operation and maintenance of the delivered craft will be required for the user community</w:t>
      </w:r>
      <w:r>
        <w:rPr>
          <w:rFonts w:ascii="Arial" w:hAnsi="Arial" w:cs="Arial"/>
        </w:rPr>
        <w:t>.</w:t>
      </w:r>
    </w:p>
    <w:p w14:paraId="5AE028FF" w14:textId="73910A87" w:rsidR="00FB6B3C" w:rsidRDefault="00FB6B3C" w:rsidP="00AB40E3">
      <w:pPr>
        <w:pStyle w:val="ListParagraph"/>
        <w:numPr>
          <w:ilvl w:val="1"/>
          <w:numId w:val="7"/>
        </w:numPr>
        <w:spacing w:before="100" w:beforeAutospacing="1" w:after="120" w:line="240" w:lineRule="auto"/>
        <w:contextualSpacing w:val="0"/>
        <w:jc w:val="both"/>
        <w:rPr>
          <w:rFonts w:ascii="Arial" w:hAnsi="Arial" w:cs="Arial"/>
        </w:rPr>
      </w:pPr>
      <w:r w:rsidRPr="00AB5421">
        <w:rPr>
          <w:rFonts w:ascii="Arial" w:hAnsi="Arial" w:cs="Arial"/>
        </w:rPr>
        <w:t xml:space="preserve">Further design changes </w:t>
      </w:r>
      <w:r w:rsidR="00CE06BA">
        <w:rPr>
          <w:rFonts w:ascii="Arial" w:hAnsi="Arial" w:cs="Arial"/>
        </w:rPr>
        <w:t>may</w:t>
      </w:r>
      <w:r w:rsidRPr="00AB5421">
        <w:rPr>
          <w:rFonts w:ascii="Arial" w:hAnsi="Arial" w:cs="Arial"/>
        </w:rPr>
        <w:t xml:space="preserve"> be carried out during the life of the craft through separate post design services (PDS) tasks</w:t>
      </w:r>
      <w:r>
        <w:rPr>
          <w:rFonts w:ascii="Arial" w:hAnsi="Arial" w:cs="Arial"/>
        </w:rPr>
        <w:t>.</w:t>
      </w:r>
    </w:p>
    <w:p w14:paraId="4250DDF2" w14:textId="77777777" w:rsidR="00FB6B3C" w:rsidRPr="00FB6B3C" w:rsidRDefault="00FB6B3C" w:rsidP="00FB6B3C">
      <w:pPr>
        <w:spacing w:before="100" w:beforeAutospacing="1" w:after="120" w:line="240" w:lineRule="auto"/>
        <w:jc w:val="both"/>
        <w:rPr>
          <w:rFonts w:ascii="Arial" w:hAnsi="Arial" w:cs="Arial"/>
        </w:rPr>
      </w:pPr>
    </w:p>
    <w:p w14:paraId="2A25A154" w14:textId="5289F174" w:rsidR="003136AA" w:rsidRPr="005C6375" w:rsidRDefault="003136AA" w:rsidP="00AB40E3">
      <w:pPr>
        <w:pStyle w:val="ListParagraph"/>
        <w:numPr>
          <w:ilvl w:val="0"/>
          <w:numId w:val="39"/>
        </w:numPr>
        <w:spacing w:before="100" w:beforeAutospacing="1" w:after="120" w:line="240" w:lineRule="auto"/>
        <w:contextualSpacing w:val="0"/>
        <w:jc w:val="both"/>
        <w:rPr>
          <w:rFonts w:ascii="Arial" w:hAnsi="Arial" w:cs="Arial"/>
          <w:b/>
          <w:u w:val="single"/>
        </w:rPr>
      </w:pPr>
      <w:r w:rsidRPr="005C6375">
        <w:rPr>
          <w:rFonts w:ascii="Arial" w:hAnsi="Arial" w:cs="Arial"/>
          <w:b/>
          <w:u w:val="single"/>
        </w:rPr>
        <w:lastRenderedPageBreak/>
        <w:t>Key User Requirements</w:t>
      </w:r>
    </w:p>
    <w:p w14:paraId="5752E02F" w14:textId="7CEB6670" w:rsidR="00E01D28" w:rsidRPr="004B0233" w:rsidRDefault="00E01D28" w:rsidP="00AB40E3">
      <w:pPr>
        <w:pStyle w:val="ListParagraph"/>
        <w:numPr>
          <w:ilvl w:val="1"/>
          <w:numId w:val="39"/>
        </w:numPr>
        <w:spacing w:before="100" w:beforeAutospacing="1" w:after="120" w:line="240" w:lineRule="auto"/>
        <w:contextualSpacing w:val="0"/>
        <w:jc w:val="both"/>
        <w:rPr>
          <w:rFonts w:ascii="Arial" w:hAnsi="Arial" w:cs="Arial"/>
        </w:rPr>
      </w:pPr>
      <w:r w:rsidRPr="00E04181">
        <w:rPr>
          <w:rFonts w:ascii="Arial" w:hAnsi="Arial" w:cs="Arial"/>
        </w:rPr>
        <w:t xml:space="preserve">The following Key User Requirements (KUR) have been identified by the User to be critical to the </w:t>
      </w:r>
      <w:r w:rsidR="006E383B">
        <w:rPr>
          <w:rFonts w:ascii="Arial" w:hAnsi="Arial" w:cs="Arial"/>
        </w:rPr>
        <w:t>Inflatable Craft</w:t>
      </w:r>
      <w:r w:rsidRPr="00E04181">
        <w:rPr>
          <w:rFonts w:ascii="Arial" w:hAnsi="Arial" w:cs="Arial"/>
        </w:rPr>
        <w:t xml:space="preserve"> project being able to deliver its Operational Capability.</w:t>
      </w:r>
      <w:r w:rsidR="00F976A5">
        <w:rPr>
          <w:rFonts w:ascii="Arial" w:hAnsi="Arial" w:cs="Arial"/>
        </w:rPr>
        <w:t xml:space="preserve"> The term “Supporting Equipment” is referencing the OBMs, fuel bags and any other ancillary equipment such as paddles and inflatable bladders.</w:t>
      </w:r>
    </w:p>
    <w:tbl>
      <w:tblPr>
        <w:tblW w:w="4908" w:type="pct"/>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128"/>
        <w:gridCol w:w="6944"/>
      </w:tblGrid>
      <w:tr w:rsidR="004B0233" w:rsidRPr="004B0233" w14:paraId="4C324C6A" w14:textId="77777777" w:rsidTr="00ED2E27">
        <w:trPr>
          <w:trHeight w:val="93"/>
        </w:trPr>
        <w:tc>
          <w:tcPr>
            <w:tcW w:w="1173" w:type="pct"/>
          </w:tcPr>
          <w:p w14:paraId="564A24A1" w14:textId="77777777" w:rsidR="004B0233" w:rsidRPr="004B0233" w:rsidRDefault="004B0233" w:rsidP="004B0233">
            <w:pPr>
              <w:tabs>
                <w:tab w:val="left" w:pos="1134"/>
              </w:tabs>
              <w:spacing w:before="100" w:beforeAutospacing="1" w:after="120" w:line="240" w:lineRule="auto"/>
              <w:ind w:left="284" w:right="458"/>
              <w:rPr>
                <w:rFonts w:ascii="Arial" w:hAnsi="Arial" w:cs="Arial"/>
              </w:rPr>
            </w:pPr>
            <w:r w:rsidRPr="004B0233">
              <w:rPr>
                <w:rFonts w:ascii="Arial" w:hAnsi="Arial" w:cs="Arial"/>
                <w:b/>
                <w:bCs/>
              </w:rPr>
              <w:t xml:space="preserve">ID </w:t>
            </w:r>
          </w:p>
        </w:tc>
        <w:tc>
          <w:tcPr>
            <w:tcW w:w="3827" w:type="pct"/>
          </w:tcPr>
          <w:p w14:paraId="756C0615" w14:textId="77777777" w:rsidR="004B0233" w:rsidRPr="004B0233" w:rsidRDefault="004B0233" w:rsidP="004B0233">
            <w:pPr>
              <w:spacing w:before="100" w:beforeAutospacing="1" w:after="120" w:line="240" w:lineRule="auto"/>
              <w:ind w:left="1224"/>
              <w:jc w:val="both"/>
              <w:rPr>
                <w:rFonts w:ascii="Arial" w:hAnsi="Arial" w:cs="Arial"/>
              </w:rPr>
            </w:pPr>
            <w:r w:rsidRPr="004B0233">
              <w:rPr>
                <w:rFonts w:ascii="Arial" w:hAnsi="Arial" w:cs="Arial"/>
                <w:b/>
                <w:bCs/>
              </w:rPr>
              <w:t xml:space="preserve">Description </w:t>
            </w:r>
          </w:p>
        </w:tc>
      </w:tr>
      <w:tr w:rsidR="004B0233" w:rsidRPr="004B0233" w14:paraId="72B342AF" w14:textId="77777777" w:rsidTr="00ED2E27">
        <w:trPr>
          <w:trHeight w:val="208"/>
        </w:trPr>
        <w:tc>
          <w:tcPr>
            <w:tcW w:w="1173" w:type="pct"/>
          </w:tcPr>
          <w:p w14:paraId="6936F628" w14:textId="77777777" w:rsidR="00ED2E27" w:rsidRDefault="00ED2E27" w:rsidP="001F7568">
            <w:pPr>
              <w:tabs>
                <w:tab w:val="left" w:pos="1134"/>
              </w:tabs>
              <w:spacing w:before="100" w:beforeAutospacing="1" w:after="120" w:line="240" w:lineRule="auto"/>
              <w:ind w:left="284" w:right="458"/>
              <w:rPr>
                <w:rFonts w:ascii="Arial" w:hAnsi="Arial" w:cs="Arial"/>
              </w:rPr>
            </w:pPr>
          </w:p>
          <w:p w14:paraId="40AA50DB" w14:textId="78C0CE31" w:rsidR="004B0233" w:rsidRPr="004B0233" w:rsidRDefault="004B0233" w:rsidP="00F933C7">
            <w:pPr>
              <w:tabs>
                <w:tab w:val="left" w:pos="1134"/>
              </w:tabs>
              <w:spacing w:before="100" w:beforeAutospacing="1" w:after="120" w:line="240" w:lineRule="auto"/>
              <w:ind w:left="284" w:right="458"/>
              <w:rPr>
                <w:rFonts w:ascii="Arial" w:hAnsi="Arial" w:cs="Arial"/>
              </w:rPr>
            </w:pPr>
            <w:r w:rsidRPr="004B0233">
              <w:rPr>
                <w:rFonts w:ascii="Arial" w:hAnsi="Arial" w:cs="Arial"/>
              </w:rPr>
              <w:t>KUR 1</w:t>
            </w:r>
            <w:r w:rsidR="00B93F0C">
              <w:rPr>
                <w:rFonts w:ascii="Arial" w:hAnsi="Arial" w:cs="Arial"/>
              </w:rPr>
              <w:t xml:space="preserve">     </w:t>
            </w:r>
            <w:r w:rsidR="00891A51">
              <w:rPr>
                <w:rFonts w:ascii="Arial" w:hAnsi="Arial" w:cs="Arial"/>
              </w:rPr>
              <w:t xml:space="preserve">       SoTR ID</w:t>
            </w:r>
            <w:r w:rsidR="00F933C7">
              <w:rPr>
                <w:rFonts w:ascii="Arial" w:hAnsi="Arial" w:cs="Arial"/>
              </w:rPr>
              <w:t xml:space="preserve"> 4.4</w:t>
            </w:r>
          </w:p>
        </w:tc>
        <w:tc>
          <w:tcPr>
            <w:tcW w:w="3827" w:type="pct"/>
          </w:tcPr>
          <w:p w14:paraId="60ECACEF" w14:textId="7CDFB495" w:rsidR="004B0233" w:rsidRPr="006F196E" w:rsidRDefault="001F7568" w:rsidP="00C33FDA">
            <w:pPr>
              <w:spacing w:before="100" w:beforeAutospacing="1" w:after="120" w:line="240" w:lineRule="auto"/>
              <w:ind w:left="177"/>
              <w:rPr>
                <w:rFonts w:ascii="Arial" w:hAnsi="Arial" w:cs="Arial"/>
              </w:rPr>
            </w:pPr>
            <w:r>
              <w:rPr>
                <w:rFonts w:ascii="Arial" w:hAnsi="Arial" w:cs="Arial"/>
              </w:rPr>
              <w:t>The Craft</w:t>
            </w:r>
            <w:r w:rsidRPr="00B93F0C">
              <w:rPr>
                <w:rFonts w:ascii="Arial" w:hAnsi="Arial" w:cs="Arial"/>
              </w:rPr>
              <w:t xml:space="preserve"> </w:t>
            </w:r>
            <w:r w:rsidR="006F196E" w:rsidRPr="006F196E">
              <w:rPr>
                <w:rFonts w:ascii="Arial" w:hAnsi="Arial" w:cs="Arial"/>
              </w:rPr>
              <w:t xml:space="preserve">and </w:t>
            </w:r>
            <w:r>
              <w:rPr>
                <w:rFonts w:ascii="Arial" w:hAnsi="Arial" w:cs="Arial"/>
              </w:rPr>
              <w:t>supporting equipment</w:t>
            </w:r>
            <w:r w:rsidR="006F196E" w:rsidRPr="006F196E">
              <w:rPr>
                <w:rFonts w:ascii="Arial" w:hAnsi="Arial" w:cs="Arial"/>
              </w:rPr>
              <w:t xml:space="preserve"> shall be capable of being delivered to a predetermined location via nominated Strategic Naval assets</w:t>
            </w:r>
            <w:r w:rsidR="00F976A5">
              <w:rPr>
                <w:rFonts w:ascii="Arial" w:hAnsi="Arial" w:cs="Arial"/>
              </w:rPr>
              <w:t xml:space="preserve"> including but not limited to Mine Counter Measures Vessels (</w:t>
            </w:r>
            <w:r w:rsidR="00990961" w:rsidRPr="00990961">
              <w:rPr>
                <w:rFonts w:ascii="Arial" w:hAnsi="Arial" w:cs="Arial"/>
              </w:rPr>
              <w:t>MCMV</w:t>
            </w:r>
            <w:r w:rsidR="00F976A5">
              <w:rPr>
                <w:rFonts w:ascii="Arial" w:hAnsi="Arial" w:cs="Arial"/>
              </w:rPr>
              <w:t xml:space="preserve">), </w:t>
            </w:r>
            <w:r w:rsidR="00990961" w:rsidRPr="00990961">
              <w:rPr>
                <w:rFonts w:ascii="Arial" w:hAnsi="Arial" w:cs="Arial"/>
              </w:rPr>
              <w:t xml:space="preserve"> T</w:t>
            </w:r>
            <w:r w:rsidR="00F976A5">
              <w:rPr>
                <w:rFonts w:ascii="Arial" w:hAnsi="Arial" w:cs="Arial"/>
              </w:rPr>
              <w:t xml:space="preserve">ype </w:t>
            </w:r>
            <w:r w:rsidR="00990961" w:rsidRPr="00990961">
              <w:rPr>
                <w:rFonts w:ascii="Arial" w:hAnsi="Arial" w:cs="Arial"/>
              </w:rPr>
              <w:t>23</w:t>
            </w:r>
            <w:r w:rsidR="00F976A5">
              <w:rPr>
                <w:rFonts w:ascii="Arial" w:hAnsi="Arial" w:cs="Arial"/>
              </w:rPr>
              <w:t xml:space="preserve"> Frigates</w:t>
            </w:r>
            <w:r w:rsidR="00990961" w:rsidRPr="00990961">
              <w:rPr>
                <w:rFonts w:ascii="Arial" w:hAnsi="Arial" w:cs="Arial"/>
              </w:rPr>
              <w:t>, T</w:t>
            </w:r>
            <w:r w:rsidR="00F976A5">
              <w:rPr>
                <w:rFonts w:ascii="Arial" w:hAnsi="Arial" w:cs="Arial"/>
              </w:rPr>
              <w:t xml:space="preserve">ype </w:t>
            </w:r>
            <w:r w:rsidR="00990961" w:rsidRPr="00990961">
              <w:rPr>
                <w:rFonts w:ascii="Arial" w:hAnsi="Arial" w:cs="Arial"/>
              </w:rPr>
              <w:t>26</w:t>
            </w:r>
            <w:r w:rsidR="00F976A5">
              <w:rPr>
                <w:rFonts w:ascii="Arial" w:hAnsi="Arial" w:cs="Arial"/>
              </w:rPr>
              <w:t xml:space="preserve"> Frigates,</w:t>
            </w:r>
            <w:r w:rsidR="00990961" w:rsidRPr="00990961">
              <w:rPr>
                <w:rFonts w:ascii="Arial" w:hAnsi="Arial" w:cs="Arial"/>
              </w:rPr>
              <w:t xml:space="preserve"> T</w:t>
            </w:r>
            <w:r w:rsidR="00F976A5">
              <w:rPr>
                <w:rFonts w:ascii="Arial" w:hAnsi="Arial" w:cs="Arial"/>
              </w:rPr>
              <w:t xml:space="preserve">ype </w:t>
            </w:r>
            <w:r w:rsidR="00990961" w:rsidRPr="00990961">
              <w:rPr>
                <w:rFonts w:ascii="Arial" w:hAnsi="Arial" w:cs="Arial"/>
              </w:rPr>
              <w:t>45</w:t>
            </w:r>
            <w:r w:rsidR="00F976A5">
              <w:rPr>
                <w:rFonts w:ascii="Arial" w:hAnsi="Arial" w:cs="Arial"/>
              </w:rPr>
              <w:t xml:space="preserve"> Destroyers</w:t>
            </w:r>
            <w:r w:rsidR="00990961" w:rsidRPr="00990961">
              <w:rPr>
                <w:rFonts w:ascii="Arial" w:hAnsi="Arial" w:cs="Arial"/>
              </w:rPr>
              <w:t xml:space="preserve">, </w:t>
            </w:r>
            <w:r w:rsidR="00F976A5">
              <w:rPr>
                <w:rFonts w:ascii="Arial" w:hAnsi="Arial" w:cs="Arial"/>
              </w:rPr>
              <w:t>Landing Platform Dock (</w:t>
            </w:r>
            <w:r w:rsidR="00990961" w:rsidRPr="00990961">
              <w:rPr>
                <w:rFonts w:ascii="Arial" w:hAnsi="Arial" w:cs="Arial"/>
              </w:rPr>
              <w:t>LPD</w:t>
            </w:r>
            <w:r w:rsidR="00F976A5">
              <w:rPr>
                <w:rFonts w:ascii="Arial" w:hAnsi="Arial" w:cs="Arial"/>
              </w:rPr>
              <w:t>)</w:t>
            </w:r>
            <w:r w:rsidR="00990961" w:rsidRPr="00990961">
              <w:rPr>
                <w:rFonts w:ascii="Arial" w:hAnsi="Arial" w:cs="Arial"/>
              </w:rPr>
              <w:t>,</w:t>
            </w:r>
            <w:r w:rsidR="00F976A5">
              <w:rPr>
                <w:rFonts w:ascii="Arial" w:hAnsi="Arial" w:cs="Arial"/>
              </w:rPr>
              <w:t xml:space="preserve"> Landing Platform Helicopter</w:t>
            </w:r>
            <w:r w:rsidR="00990961" w:rsidRPr="00990961">
              <w:rPr>
                <w:rFonts w:ascii="Arial" w:hAnsi="Arial" w:cs="Arial"/>
              </w:rPr>
              <w:t xml:space="preserve"> </w:t>
            </w:r>
            <w:r w:rsidR="00F976A5">
              <w:rPr>
                <w:rFonts w:ascii="Arial" w:hAnsi="Arial" w:cs="Arial"/>
              </w:rPr>
              <w:t>(</w:t>
            </w:r>
            <w:r w:rsidR="00990961" w:rsidRPr="00990961">
              <w:rPr>
                <w:rFonts w:ascii="Arial" w:hAnsi="Arial" w:cs="Arial"/>
              </w:rPr>
              <w:t>LPH</w:t>
            </w:r>
            <w:r w:rsidR="00F976A5">
              <w:rPr>
                <w:rFonts w:ascii="Arial" w:hAnsi="Arial" w:cs="Arial"/>
              </w:rPr>
              <w:t>)</w:t>
            </w:r>
            <w:r w:rsidR="00990961" w:rsidRPr="00990961">
              <w:rPr>
                <w:rFonts w:ascii="Arial" w:hAnsi="Arial" w:cs="Arial"/>
              </w:rPr>
              <w:t xml:space="preserve">, </w:t>
            </w:r>
            <w:r w:rsidR="00F976A5">
              <w:rPr>
                <w:rFonts w:ascii="Arial" w:hAnsi="Arial" w:cs="Arial"/>
              </w:rPr>
              <w:t>Queen Elizabeth Class (</w:t>
            </w:r>
            <w:r w:rsidR="00990961" w:rsidRPr="00990961">
              <w:rPr>
                <w:rFonts w:ascii="Arial" w:hAnsi="Arial" w:cs="Arial"/>
              </w:rPr>
              <w:t>QEC</w:t>
            </w:r>
            <w:r w:rsidR="00F976A5">
              <w:rPr>
                <w:rFonts w:ascii="Arial" w:hAnsi="Arial" w:cs="Arial"/>
              </w:rPr>
              <w:t>) Aircraft Carrier</w:t>
            </w:r>
            <w:r w:rsidR="00990961" w:rsidRPr="00990961">
              <w:rPr>
                <w:rFonts w:ascii="Arial" w:hAnsi="Arial" w:cs="Arial"/>
              </w:rPr>
              <w:t xml:space="preserve">, </w:t>
            </w:r>
            <w:r w:rsidR="00F976A5">
              <w:rPr>
                <w:rFonts w:ascii="Arial" w:hAnsi="Arial" w:cs="Arial"/>
              </w:rPr>
              <w:t>River Class Offshore Patrol Vessel (</w:t>
            </w:r>
            <w:r w:rsidR="00990961" w:rsidRPr="00990961">
              <w:rPr>
                <w:rFonts w:ascii="Arial" w:hAnsi="Arial" w:cs="Arial"/>
              </w:rPr>
              <w:t>RCOPV</w:t>
            </w:r>
            <w:r w:rsidR="00F976A5">
              <w:rPr>
                <w:rFonts w:ascii="Arial" w:hAnsi="Arial" w:cs="Arial"/>
              </w:rPr>
              <w:t>)</w:t>
            </w:r>
            <w:r w:rsidR="00C33FDA">
              <w:rPr>
                <w:rFonts w:ascii="Arial" w:hAnsi="Arial" w:cs="Arial"/>
              </w:rPr>
              <w:t>,</w:t>
            </w:r>
            <w:r w:rsidR="00990961" w:rsidRPr="00990961">
              <w:rPr>
                <w:rFonts w:ascii="Arial" w:hAnsi="Arial" w:cs="Arial"/>
              </w:rPr>
              <w:t xml:space="preserve"> </w:t>
            </w:r>
            <w:r w:rsidR="009B1F8D">
              <w:rPr>
                <w:rFonts w:ascii="Arial" w:hAnsi="Arial" w:cs="Arial"/>
              </w:rPr>
              <w:t>Royal Fleet Auxiliary</w:t>
            </w:r>
            <w:r w:rsidR="00990961" w:rsidRPr="00990961">
              <w:rPr>
                <w:rFonts w:ascii="Arial" w:hAnsi="Arial" w:cs="Arial"/>
              </w:rPr>
              <w:t xml:space="preserve"> </w:t>
            </w:r>
            <w:r w:rsidR="009B1F8D">
              <w:rPr>
                <w:rFonts w:ascii="Arial" w:hAnsi="Arial" w:cs="Arial"/>
              </w:rPr>
              <w:t>(</w:t>
            </w:r>
            <w:r w:rsidR="00990961" w:rsidRPr="00990961">
              <w:rPr>
                <w:rFonts w:ascii="Arial" w:hAnsi="Arial" w:cs="Arial"/>
              </w:rPr>
              <w:t>RFA</w:t>
            </w:r>
            <w:r w:rsidR="009B1F8D">
              <w:rPr>
                <w:rFonts w:ascii="Arial" w:hAnsi="Arial" w:cs="Arial"/>
              </w:rPr>
              <w:t>)</w:t>
            </w:r>
            <w:r w:rsidR="00C33FDA">
              <w:rPr>
                <w:rFonts w:ascii="Arial" w:hAnsi="Arial" w:cs="Arial"/>
              </w:rPr>
              <w:t xml:space="preserve"> and Special Detachment Vessels (SD)</w:t>
            </w:r>
          </w:p>
        </w:tc>
      </w:tr>
      <w:tr w:rsidR="006F196E" w:rsidRPr="004B0233" w14:paraId="317CF8C2" w14:textId="77777777" w:rsidTr="00ED2E27">
        <w:trPr>
          <w:trHeight w:val="207"/>
        </w:trPr>
        <w:tc>
          <w:tcPr>
            <w:tcW w:w="1173" w:type="pct"/>
          </w:tcPr>
          <w:p w14:paraId="7C8E4EA5" w14:textId="77777777" w:rsidR="00ED2E27" w:rsidRDefault="00ED2E27" w:rsidP="001F7568">
            <w:pPr>
              <w:tabs>
                <w:tab w:val="left" w:pos="1134"/>
              </w:tabs>
              <w:spacing w:before="100" w:beforeAutospacing="1" w:after="120" w:line="240" w:lineRule="auto"/>
              <w:ind w:left="284" w:right="458"/>
              <w:rPr>
                <w:rFonts w:ascii="Arial" w:hAnsi="Arial" w:cs="Arial"/>
              </w:rPr>
            </w:pPr>
          </w:p>
          <w:p w14:paraId="6212290F" w14:textId="17B32923" w:rsidR="006F196E" w:rsidRPr="004B0233" w:rsidRDefault="00B93F0C" w:rsidP="00F933C7">
            <w:pPr>
              <w:tabs>
                <w:tab w:val="left" w:pos="1134"/>
              </w:tabs>
              <w:spacing w:before="100" w:beforeAutospacing="1" w:after="120" w:line="240" w:lineRule="auto"/>
              <w:ind w:left="284" w:right="458"/>
              <w:rPr>
                <w:rFonts w:ascii="Arial" w:hAnsi="Arial" w:cs="Arial"/>
              </w:rPr>
            </w:pPr>
            <w:r>
              <w:rPr>
                <w:rFonts w:ascii="Arial" w:hAnsi="Arial" w:cs="Arial"/>
              </w:rPr>
              <w:t xml:space="preserve">KUR 2 </w:t>
            </w:r>
            <w:r w:rsidR="00ED2E27">
              <w:rPr>
                <w:rFonts w:ascii="Arial" w:hAnsi="Arial" w:cs="Arial"/>
              </w:rPr>
              <w:t xml:space="preserve">               SoTR ID </w:t>
            </w:r>
            <w:r w:rsidR="00F933C7">
              <w:rPr>
                <w:rFonts w:ascii="Arial" w:hAnsi="Arial" w:cs="Arial"/>
              </w:rPr>
              <w:t>4.3</w:t>
            </w:r>
          </w:p>
        </w:tc>
        <w:tc>
          <w:tcPr>
            <w:tcW w:w="3827" w:type="pct"/>
          </w:tcPr>
          <w:p w14:paraId="6DBE1D75" w14:textId="7A8D4681" w:rsidR="006F196E" w:rsidRPr="006F196E" w:rsidRDefault="001F7568" w:rsidP="009B1F8D">
            <w:pPr>
              <w:spacing w:before="100" w:beforeAutospacing="1" w:after="120" w:line="240" w:lineRule="auto"/>
              <w:ind w:left="177"/>
              <w:rPr>
                <w:rFonts w:ascii="Arial" w:hAnsi="Arial" w:cs="Arial"/>
              </w:rPr>
            </w:pPr>
            <w:r>
              <w:rPr>
                <w:rFonts w:ascii="Arial" w:hAnsi="Arial" w:cs="Arial"/>
              </w:rPr>
              <w:t>The Craft</w:t>
            </w:r>
            <w:r w:rsidRPr="00B93F0C">
              <w:rPr>
                <w:rFonts w:ascii="Arial" w:hAnsi="Arial" w:cs="Arial"/>
              </w:rPr>
              <w:t xml:space="preserve"> </w:t>
            </w:r>
            <w:r w:rsidR="006F196E" w:rsidRPr="006F196E">
              <w:rPr>
                <w:rFonts w:ascii="Arial" w:hAnsi="Arial" w:cs="Arial"/>
              </w:rPr>
              <w:t xml:space="preserve">and </w:t>
            </w:r>
            <w:r w:rsidR="006F196E" w:rsidRPr="00F85038">
              <w:rPr>
                <w:rFonts w:ascii="Arial" w:hAnsi="Arial" w:cs="Arial"/>
              </w:rPr>
              <w:t>supporting equipment</w:t>
            </w:r>
            <w:r w:rsidR="00F85038">
              <w:rPr>
                <w:rFonts w:ascii="Arial" w:hAnsi="Arial" w:cs="Arial"/>
                <w:b/>
                <w:i/>
              </w:rPr>
              <w:t xml:space="preserve"> </w:t>
            </w:r>
            <w:r w:rsidR="006F196E" w:rsidRPr="006F196E">
              <w:rPr>
                <w:rFonts w:ascii="Arial" w:hAnsi="Arial" w:cs="Arial"/>
              </w:rPr>
              <w:t>shall be capable of being delivered to a predetermined location via nominated Strategic Air assets</w:t>
            </w:r>
            <w:r w:rsidR="006F196E" w:rsidRPr="00990961">
              <w:rPr>
                <w:rFonts w:ascii="Arial" w:hAnsi="Arial" w:cs="Arial"/>
              </w:rPr>
              <w:t>.</w:t>
            </w:r>
            <w:r w:rsidR="00990961" w:rsidRPr="00990961">
              <w:rPr>
                <w:rFonts w:ascii="Arial" w:hAnsi="Arial" w:cs="Arial"/>
              </w:rPr>
              <w:t xml:space="preserve"> </w:t>
            </w:r>
            <w:r w:rsidR="00990961">
              <w:rPr>
                <w:rFonts w:ascii="Arial" w:hAnsi="Arial" w:cs="Arial"/>
              </w:rPr>
              <w:t>F</w:t>
            </w:r>
            <w:r w:rsidR="009B1F8D">
              <w:rPr>
                <w:rFonts w:ascii="Arial" w:hAnsi="Arial" w:cs="Arial"/>
              </w:rPr>
              <w:t xml:space="preserve">rom C130J, Chinook </w:t>
            </w:r>
            <w:r w:rsidR="00990961" w:rsidRPr="00990961">
              <w:rPr>
                <w:rFonts w:ascii="Arial" w:hAnsi="Arial" w:cs="Arial"/>
              </w:rPr>
              <w:t>47, and Merlin Mk3/3 +</w:t>
            </w:r>
            <w:r w:rsidR="00990961">
              <w:rPr>
                <w:rFonts w:ascii="Arial" w:hAnsi="Arial" w:cs="Arial"/>
              </w:rPr>
              <w:t xml:space="preserve">, </w:t>
            </w:r>
            <w:r w:rsidR="00990961" w:rsidRPr="00990961">
              <w:rPr>
                <w:rFonts w:ascii="Arial" w:hAnsi="Arial" w:cs="Arial"/>
              </w:rPr>
              <w:t>Fully Inflated, Semi Inflated and Valise</w:t>
            </w:r>
            <w:r w:rsidR="009B1F8D">
              <w:rPr>
                <w:rFonts w:ascii="Arial" w:hAnsi="Arial" w:cs="Arial"/>
              </w:rPr>
              <w:t>d</w:t>
            </w:r>
            <w:r w:rsidR="00990961" w:rsidRPr="00990961">
              <w:rPr>
                <w:rFonts w:ascii="Arial" w:hAnsi="Arial" w:cs="Arial"/>
              </w:rPr>
              <w:t xml:space="preserve"> </w:t>
            </w:r>
            <w:r w:rsidR="009B1F8D">
              <w:rPr>
                <w:rFonts w:ascii="Arial" w:hAnsi="Arial" w:cs="Arial"/>
              </w:rPr>
              <w:t xml:space="preserve">(rolled up and bagged) </w:t>
            </w:r>
            <w:r w:rsidR="00990961" w:rsidRPr="00990961">
              <w:rPr>
                <w:rFonts w:ascii="Arial" w:hAnsi="Arial" w:cs="Arial"/>
              </w:rPr>
              <w:t>configurations.</w:t>
            </w:r>
          </w:p>
        </w:tc>
      </w:tr>
      <w:tr w:rsidR="006F196E" w:rsidRPr="004B0233" w14:paraId="4D5EA89D" w14:textId="77777777" w:rsidTr="00ED2E27">
        <w:trPr>
          <w:trHeight w:val="439"/>
        </w:trPr>
        <w:tc>
          <w:tcPr>
            <w:tcW w:w="1173" w:type="pct"/>
          </w:tcPr>
          <w:p w14:paraId="6159A6A7" w14:textId="77777777" w:rsidR="00ED2E27" w:rsidRDefault="00ED2E27" w:rsidP="001F7568">
            <w:pPr>
              <w:tabs>
                <w:tab w:val="left" w:pos="1134"/>
              </w:tabs>
              <w:spacing w:before="100" w:beforeAutospacing="1" w:after="120" w:line="240" w:lineRule="auto"/>
              <w:ind w:left="284" w:right="458"/>
              <w:rPr>
                <w:rFonts w:ascii="Arial" w:hAnsi="Arial" w:cs="Arial"/>
              </w:rPr>
            </w:pPr>
          </w:p>
          <w:p w14:paraId="225FE97E" w14:textId="16DD4FAD" w:rsidR="006F196E" w:rsidRPr="004B0233" w:rsidRDefault="006F196E" w:rsidP="00F933C7">
            <w:pPr>
              <w:tabs>
                <w:tab w:val="left" w:pos="1134"/>
              </w:tabs>
              <w:spacing w:before="100" w:beforeAutospacing="1" w:after="120" w:line="240" w:lineRule="auto"/>
              <w:ind w:left="284" w:right="458"/>
              <w:rPr>
                <w:rFonts w:ascii="Arial" w:hAnsi="Arial" w:cs="Arial"/>
              </w:rPr>
            </w:pPr>
            <w:r w:rsidRPr="004B0233">
              <w:rPr>
                <w:rFonts w:ascii="Arial" w:hAnsi="Arial" w:cs="Arial"/>
              </w:rPr>
              <w:t xml:space="preserve">KUR 3 </w:t>
            </w:r>
            <w:r w:rsidR="00ED2E27">
              <w:rPr>
                <w:rFonts w:ascii="Arial" w:hAnsi="Arial" w:cs="Arial"/>
              </w:rPr>
              <w:t xml:space="preserve">                SoTR ID </w:t>
            </w:r>
            <w:r w:rsidR="00F933C7">
              <w:rPr>
                <w:rFonts w:ascii="Arial" w:hAnsi="Arial" w:cs="Arial"/>
              </w:rPr>
              <w:t>1.14</w:t>
            </w:r>
          </w:p>
        </w:tc>
        <w:tc>
          <w:tcPr>
            <w:tcW w:w="3827" w:type="pct"/>
          </w:tcPr>
          <w:p w14:paraId="548D5765" w14:textId="78844D8B" w:rsidR="006F196E" w:rsidRPr="006F196E" w:rsidRDefault="001F7568" w:rsidP="004B0233">
            <w:pPr>
              <w:spacing w:before="100" w:beforeAutospacing="1" w:after="120" w:line="240" w:lineRule="auto"/>
              <w:ind w:left="177"/>
              <w:rPr>
                <w:rFonts w:ascii="Arial" w:hAnsi="Arial" w:cs="Arial"/>
              </w:rPr>
            </w:pPr>
            <w:r>
              <w:rPr>
                <w:rFonts w:ascii="Arial" w:hAnsi="Arial" w:cs="Arial"/>
              </w:rPr>
              <w:t>The Craft</w:t>
            </w:r>
            <w:r w:rsidRPr="00B93F0C">
              <w:rPr>
                <w:rFonts w:ascii="Arial" w:hAnsi="Arial" w:cs="Arial"/>
              </w:rPr>
              <w:t xml:space="preserve"> </w:t>
            </w:r>
            <w:r w:rsidR="006F196E" w:rsidRPr="006F196E">
              <w:rPr>
                <w:rFonts w:ascii="Arial" w:hAnsi="Arial" w:cs="Arial"/>
              </w:rPr>
              <w:t>shall be sufficiently robust to ensure it can undertake the specified tasks.</w:t>
            </w:r>
            <w:r w:rsidR="00990961">
              <w:rPr>
                <w:rFonts w:ascii="Arial" w:hAnsi="Arial" w:cs="Arial"/>
              </w:rPr>
              <w:t xml:space="preserve"> (</w:t>
            </w:r>
            <w:r w:rsidR="00990961" w:rsidRPr="00990961">
              <w:rPr>
                <w:rFonts w:ascii="Arial" w:hAnsi="Arial" w:cs="Arial"/>
              </w:rPr>
              <w:t xml:space="preserve">Designed and built to be sufficiently robust to withstand wear and tear associated with use in areas of high likelihood of </w:t>
            </w:r>
            <w:r w:rsidR="00990961">
              <w:rPr>
                <w:rFonts w:ascii="Arial" w:hAnsi="Arial" w:cs="Arial"/>
              </w:rPr>
              <w:t>river obstacles, stony outcrops</w:t>
            </w:r>
            <w:r w:rsidR="00990961" w:rsidRPr="00990961">
              <w:rPr>
                <w:rFonts w:ascii="Arial" w:hAnsi="Arial" w:cs="Arial"/>
              </w:rPr>
              <w:t xml:space="preserve"> and reefs</w:t>
            </w:r>
            <w:r w:rsidR="00990961">
              <w:rPr>
                <w:rFonts w:ascii="Arial" w:hAnsi="Arial" w:cs="Arial"/>
              </w:rPr>
              <w:t>.)</w:t>
            </w:r>
          </w:p>
        </w:tc>
      </w:tr>
      <w:tr w:rsidR="006F196E" w:rsidRPr="004B0233" w14:paraId="7477DF7C" w14:textId="77777777" w:rsidTr="00ED2E27">
        <w:trPr>
          <w:trHeight w:val="322"/>
        </w:trPr>
        <w:tc>
          <w:tcPr>
            <w:tcW w:w="1173" w:type="pct"/>
          </w:tcPr>
          <w:p w14:paraId="55A37592" w14:textId="7AE25174" w:rsidR="006F196E" w:rsidRDefault="006F196E" w:rsidP="00F933C7">
            <w:pPr>
              <w:tabs>
                <w:tab w:val="left" w:pos="1134"/>
              </w:tabs>
              <w:spacing w:before="100" w:beforeAutospacing="1" w:after="120" w:line="240" w:lineRule="auto"/>
              <w:ind w:left="284" w:right="458"/>
              <w:rPr>
                <w:rFonts w:ascii="Arial" w:hAnsi="Arial" w:cs="Arial"/>
              </w:rPr>
            </w:pPr>
            <w:r w:rsidRPr="004B0233">
              <w:rPr>
                <w:rFonts w:ascii="Arial" w:hAnsi="Arial" w:cs="Arial"/>
              </w:rPr>
              <w:t xml:space="preserve">KUR 4 </w:t>
            </w:r>
            <w:r w:rsidR="00ED2E27">
              <w:rPr>
                <w:rFonts w:ascii="Arial" w:hAnsi="Arial" w:cs="Arial"/>
              </w:rPr>
              <w:t xml:space="preserve">                SoTR ID </w:t>
            </w:r>
            <w:r w:rsidR="00F933C7">
              <w:rPr>
                <w:rFonts w:ascii="Arial" w:hAnsi="Arial" w:cs="Arial"/>
              </w:rPr>
              <w:t>2.4</w:t>
            </w:r>
          </w:p>
          <w:p w14:paraId="43777098" w14:textId="7BCF2AA2" w:rsidR="00F933C7" w:rsidRPr="004B0233" w:rsidRDefault="00F933C7" w:rsidP="00F933C7">
            <w:pPr>
              <w:tabs>
                <w:tab w:val="left" w:pos="1134"/>
              </w:tabs>
              <w:spacing w:before="100" w:beforeAutospacing="1" w:after="120" w:line="240" w:lineRule="auto"/>
              <w:ind w:left="284" w:right="458"/>
              <w:rPr>
                <w:rFonts w:ascii="Arial" w:hAnsi="Arial" w:cs="Arial"/>
              </w:rPr>
            </w:pPr>
          </w:p>
        </w:tc>
        <w:tc>
          <w:tcPr>
            <w:tcW w:w="3827" w:type="pct"/>
          </w:tcPr>
          <w:p w14:paraId="58273DBA" w14:textId="06542A8A" w:rsidR="006F196E" w:rsidRPr="006F196E" w:rsidRDefault="001F7568" w:rsidP="00ED2E27">
            <w:pPr>
              <w:spacing w:before="100" w:beforeAutospacing="1" w:after="120" w:line="240" w:lineRule="auto"/>
              <w:ind w:left="177"/>
              <w:rPr>
                <w:rFonts w:ascii="Arial" w:hAnsi="Arial" w:cs="Arial"/>
              </w:rPr>
            </w:pPr>
            <w:r>
              <w:rPr>
                <w:rFonts w:ascii="Arial" w:hAnsi="Arial" w:cs="Arial"/>
              </w:rPr>
              <w:t>The Craft</w:t>
            </w:r>
            <w:r w:rsidRPr="00B93F0C">
              <w:rPr>
                <w:rFonts w:ascii="Arial" w:hAnsi="Arial" w:cs="Arial"/>
              </w:rPr>
              <w:t xml:space="preserve"> </w:t>
            </w:r>
            <w:r w:rsidR="006F196E" w:rsidRPr="006F196E">
              <w:rPr>
                <w:rFonts w:ascii="Arial" w:hAnsi="Arial" w:cs="Arial"/>
              </w:rPr>
              <w:t>shall be capable of being Inflated during a Mission</w:t>
            </w:r>
            <w:r w:rsidR="006F196E">
              <w:rPr>
                <w:rFonts w:ascii="Arial" w:hAnsi="Arial" w:cs="Arial"/>
              </w:rPr>
              <w:t xml:space="preserve"> in under 2 minutes</w:t>
            </w:r>
            <w:r w:rsidR="006F196E" w:rsidRPr="006F196E">
              <w:rPr>
                <w:rFonts w:ascii="Arial" w:hAnsi="Arial" w:cs="Arial"/>
              </w:rPr>
              <w:t>.</w:t>
            </w:r>
            <w:r w:rsidR="006F196E">
              <w:rPr>
                <w:rFonts w:ascii="Arial" w:hAnsi="Arial" w:cs="Arial"/>
              </w:rPr>
              <w:t xml:space="preserve"> </w:t>
            </w:r>
          </w:p>
        </w:tc>
      </w:tr>
      <w:tr w:rsidR="006F196E" w:rsidRPr="004B0233" w14:paraId="4D54579D" w14:textId="77777777" w:rsidTr="00ED2E27">
        <w:trPr>
          <w:trHeight w:val="323"/>
        </w:trPr>
        <w:tc>
          <w:tcPr>
            <w:tcW w:w="1173" w:type="pct"/>
          </w:tcPr>
          <w:p w14:paraId="35C58CDC" w14:textId="459D6039" w:rsidR="006F196E" w:rsidRPr="004B0233" w:rsidRDefault="00B93F0C" w:rsidP="00F933C7">
            <w:pPr>
              <w:tabs>
                <w:tab w:val="left" w:pos="1134"/>
              </w:tabs>
              <w:spacing w:before="100" w:beforeAutospacing="1" w:after="120" w:line="240" w:lineRule="auto"/>
              <w:ind w:left="284" w:right="458"/>
              <w:rPr>
                <w:rFonts w:ascii="Arial" w:hAnsi="Arial" w:cs="Arial"/>
              </w:rPr>
            </w:pPr>
            <w:r>
              <w:rPr>
                <w:rFonts w:ascii="Arial" w:hAnsi="Arial" w:cs="Arial"/>
              </w:rPr>
              <w:t xml:space="preserve">KUR 5 </w:t>
            </w:r>
            <w:r w:rsidR="00891A51">
              <w:rPr>
                <w:rFonts w:ascii="Arial" w:hAnsi="Arial" w:cs="Arial"/>
              </w:rPr>
              <w:t xml:space="preserve">               SoTR ID </w:t>
            </w:r>
            <w:r w:rsidR="00F933C7">
              <w:rPr>
                <w:rFonts w:ascii="Arial" w:hAnsi="Arial" w:cs="Arial"/>
              </w:rPr>
              <w:t>2.2</w:t>
            </w:r>
          </w:p>
        </w:tc>
        <w:tc>
          <w:tcPr>
            <w:tcW w:w="3827" w:type="pct"/>
          </w:tcPr>
          <w:p w14:paraId="761E179C" w14:textId="77777777" w:rsidR="006F196E" w:rsidRDefault="001F7568" w:rsidP="004B0233">
            <w:pPr>
              <w:spacing w:before="100" w:beforeAutospacing="1" w:after="120" w:line="240" w:lineRule="auto"/>
              <w:ind w:left="177"/>
              <w:rPr>
                <w:rFonts w:ascii="Arial" w:hAnsi="Arial" w:cs="Arial"/>
              </w:rPr>
            </w:pPr>
            <w:r>
              <w:rPr>
                <w:rFonts w:ascii="Arial" w:hAnsi="Arial" w:cs="Arial"/>
              </w:rPr>
              <w:t>The Craft</w:t>
            </w:r>
            <w:r w:rsidRPr="00B93F0C">
              <w:rPr>
                <w:rFonts w:ascii="Arial" w:hAnsi="Arial" w:cs="Arial"/>
              </w:rPr>
              <w:t xml:space="preserve"> </w:t>
            </w:r>
            <w:r w:rsidR="00B93F0C" w:rsidRPr="00B93F0C">
              <w:rPr>
                <w:rFonts w:ascii="Arial" w:hAnsi="Arial" w:cs="Arial"/>
              </w:rPr>
              <w:t>shall be capable of being collapsed to allow it to be used / cached / transported (Including keel).</w:t>
            </w:r>
          </w:p>
          <w:p w14:paraId="76B9B4A7" w14:textId="431C1B01" w:rsidR="00BA3A68" w:rsidRPr="00BA3A68" w:rsidRDefault="00BA3A68" w:rsidP="00BA3A68">
            <w:pPr>
              <w:pStyle w:val="NoSpacing"/>
              <w:ind w:left="177"/>
              <w:rPr>
                <w:rFonts w:ascii="Arial" w:hAnsi="Arial" w:cs="Arial"/>
              </w:rPr>
            </w:pPr>
            <w:r>
              <w:rPr>
                <w:rFonts w:ascii="Arial" w:hAnsi="Arial" w:cs="Arial"/>
              </w:rPr>
              <w:t>(</w:t>
            </w:r>
            <w:r w:rsidRPr="00BA3A68">
              <w:rPr>
                <w:rFonts w:ascii="Arial" w:hAnsi="Arial" w:cs="Arial"/>
              </w:rPr>
              <w:t>Controlled inflation / deflation of all areas from easily accessible valves.</w:t>
            </w:r>
            <w:r>
              <w:rPr>
                <w:rFonts w:ascii="Arial" w:hAnsi="Arial" w:cs="Arial"/>
              </w:rPr>
              <w:t xml:space="preserve"> </w:t>
            </w:r>
            <w:r w:rsidRPr="00BA3A68">
              <w:rPr>
                <w:rFonts w:ascii="Arial" w:hAnsi="Arial" w:cs="Arial"/>
              </w:rPr>
              <w:t>Control valve to provide positive indication of setting acquired.</w:t>
            </w:r>
            <w:r>
              <w:rPr>
                <w:rFonts w:ascii="Arial" w:hAnsi="Arial" w:cs="Arial"/>
              </w:rPr>
              <w:t xml:space="preserve"> </w:t>
            </w:r>
            <w:r w:rsidRPr="00BA3A68">
              <w:rPr>
                <w:rFonts w:ascii="Arial" w:hAnsi="Arial" w:cs="Arial"/>
              </w:rPr>
              <w:t>Each inflatable compartment should be able to be isolated</w:t>
            </w:r>
            <w:r>
              <w:rPr>
                <w:rFonts w:ascii="Arial" w:hAnsi="Arial" w:cs="Arial"/>
              </w:rPr>
              <w:t xml:space="preserve"> independently from each other u</w:t>
            </w:r>
            <w:r w:rsidRPr="00BA3A68">
              <w:rPr>
                <w:rFonts w:ascii="Arial" w:hAnsi="Arial" w:cs="Arial"/>
              </w:rPr>
              <w:t xml:space="preserve">sing </w:t>
            </w:r>
            <w:r>
              <w:rPr>
                <w:rFonts w:ascii="Arial" w:hAnsi="Arial" w:cs="Arial"/>
              </w:rPr>
              <w:t>in-service</w:t>
            </w:r>
            <w:r w:rsidRPr="00BA3A68">
              <w:rPr>
                <w:rFonts w:ascii="Arial" w:hAnsi="Arial" w:cs="Arial"/>
              </w:rPr>
              <w:t xml:space="preserve"> 10 Ltr air bottles.</w:t>
            </w:r>
            <w:r>
              <w:rPr>
                <w:rFonts w:ascii="Arial" w:hAnsi="Arial" w:cs="Arial"/>
              </w:rPr>
              <w:t xml:space="preserve"> </w:t>
            </w:r>
            <w:r w:rsidRPr="00BA3A68">
              <w:rPr>
                <w:rFonts w:ascii="Arial" w:hAnsi="Arial" w:cs="Arial"/>
              </w:rPr>
              <w:t>Once inflated ther</w:t>
            </w:r>
            <w:r>
              <w:rPr>
                <w:rFonts w:ascii="Arial" w:hAnsi="Arial" w:cs="Arial"/>
              </w:rPr>
              <w:t>e should be no loss of pressure).</w:t>
            </w:r>
          </w:p>
        </w:tc>
      </w:tr>
      <w:tr w:rsidR="006F196E" w:rsidRPr="004B0233" w14:paraId="068205D9" w14:textId="77777777" w:rsidTr="00ED2E27">
        <w:trPr>
          <w:trHeight w:val="208"/>
        </w:trPr>
        <w:tc>
          <w:tcPr>
            <w:tcW w:w="1173" w:type="pct"/>
          </w:tcPr>
          <w:p w14:paraId="37B1FFEC" w14:textId="2783DACC" w:rsidR="006F196E" w:rsidRPr="004B0233" w:rsidRDefault="006F196E" w:rsidP="00F933C7">
            <w:pPr>
              <w:tabs>
                <w:tab w:val="left" w:pos="1134"/>
              </w:tabs>
              <w:spacing w:before="100" w:beforeAutospacing="1" w:after="120" w:line="240" w:lineRule="auto"/>
              <w:ind w:left="284" w:right="458"/>
              <w:rPr>
                <w:rFonts w:ascii="Arial" w:hAnsi="Arial" w:cs="Arial"/>
              </w:rPr>
            </w:pPr>
            <w:r w:rsidRPr="004B0233">
              <w:rPr>
                <w:rFonts w:ascii="Arial" w:hAnsi="Arial" w:cs="Arial"/>
              </w:rPr>
              <w:t xml:space="preserve">KUR 6 </w:t>
            </w:r>
            <w:r w:rsidR="00891A51">
              <w:rPr>
                <w:rFonts w:ascii="Arial" w:hAnsi="Arial" w:cs="Arial"/>
              </w:rPr>
              <w:t xml:space="preserve">               SoTR ID </w:t>
            </w:r>
            <w:r w:rsidR="00F933C7">
              <w:rPr>
                <w:rFonts w:ascii="Arial" w:hAnsi="Arial" w:cs="Arial"/>
              </w:rPr>
              <w:t>1.15</w:t>
            </w:r>
          </w:p>
        </w:tc>
        <w:tc>
          <w:tcPr>
            <w:tcW w:w="3827" w:type="pct"/>
          </w:tcPr>
          <w:p w14:paraId="42B3CB10" w14:textId="411C9946" w:rsidR="006F196E" w:rsidRPr="00BA3A68" w:rsidRDefault="00BA3A68" w:rsidP="00E32852">
            <w:pPr>
              <w:spacing w:before="100" w:beforeAutospacing="1" w:after="120" w:line="240" w:lineRule="auto"/>
              <w:ind w:left="177"/>
              <w:rPr>
                <w:rFonts w:ascii="Arial" w:hAnsi="Arial" w:cs="Arial"/>
              </w:rPr>
            </w:pPr>
            <w:r w:rsidRPr="00BA3A68">
              <w:rPr>
                <w:rFonts w:ascii="Arial" w:hAnsi="Arial" w:cs="Arial"/>
              </w:rPr>
              <w:t>The craft shall be capable of being collapsed to allow it to be used / cached</w:t>
            </w:r>
            <w:r>
              <w:rPr>
                <w:rFonts w:ascii="Arial" w:hAnsi="Arial" w:cs="Arial"/>
              </w:rPr>
              <w:t xml:space="preserve"> / transported (Including keel</w:t>
            </w:r>
            <w:r w:rsidR="009B1F8D">
              <w:rPr>
                <w:rFonts w:ascii="Arial" w:hAnsi="Arial" w:cs="Arial"/>
              </w:rPr>
              <w:t xml:space="preserve"> and deck</w:t>
            </w:r>
            <w:r>
              <w:rPr>
                <w:rFonts w:ascii="Arial" w:hAnsi="Arial" w:cs="Arial"/>
              </w:rPr>
              <w:t xml:space="preserve">) to a size no </w:t>
            </w:r>
            <w:r w:rsidR="00E32852">
              <w:rPr>
                <w:rFonts w:ascii="Arial" w:hAnsi="Arial" w:cs="Arial"/>
              </w:rPr>
              <w:t>larger</w:t>
            </w:r>
            <w:r>
              <w:rPr>
                <w:rFonts w:ascii="Arial" w:hAnsi="Arial" w:cs="Arial"/>
              </w:rPr>
              <w:t xml:space="preserve"> than, Length: 1075mm, </w:t>
            </w:r>
            <w:r w:rsidR="00E32852">
              <w:rPr>
                <w:rFonts w:ascii="Arial" w:hAnsi="Arial" w:cs="Arial"/>
              </w:rPr>
              <w:t>Width: 780mm, Height: 500mm</w:t>
            </w:r>
          </w:p>
        </w:tc>
      </w:tr>
      <w:tr w:rsidR="006F196E" w:rsidRPr="004B0233" w14:paraId="79ECC053" w14:textId="77777777" w:rsidTr="00ED2E27">
        <w:trPr>
          <w:trHeight w:val="553"/>
        </w:trPr>
        <w:tc>
          <w:tcPr>
            <w:tcW w:w="1173" w:type="pct"/>
          </w:tcPr>
          <w:p w14:paraId="10790D37" w14:textId="77777777" w:rsidR="00891A51" w:rsidRDefault="00891A51" w:rsidP="001F7568">
            <w:pPr>
              <w:tabs>
                <w:tab w:val="left" w:pos="1134"/>
              </w:tabs>
              <w:spacing w:before="100" w:beforeAutospacing="1" w:after="120" w:line="240" w:lineRule="auto"/>
              <w:ind w:left="284" w:right="458"/>
              <w:rPr>
                <w:rFonts w:ascii="Arial" w:hAnsi="Arial" w:cs="Arial"/>
              </w:rPr>
            </w:pPr>
          </w:p>
          <w:p w14:paraId="452711ED" w14:textId="05121BCD" w:rsidR="006F196E" w:rsidRPr="004B0233" w:rsidRDefault="00B93F0C" w:rsidP="00F933C7">
            <w:pPr>
              <w:tabs>
                <w:tab w:val="left" w:pos="1134"/>
              </w:tabs>
              <w:spacing w:before="100" w:beforeAutospacing="1" w:after="120" w:line="240" w:lineRule="auto"/>
              <w:ind w:left="284" w:right="458"/>
              <w:rPr>
                <w:rFonts w:ascii="Arial" w:hAnsi="Arial" w:cs="Arial"/>
              </w:rPr>
            </w:pPr>
            <w:r>
              <w:rPr>
                <w:rFonts w:ascii="Arial" w:hAnsi="Arial" w:cs="Arial"/>
              </w:rPr>
              <w:t xml:space="preserve">KUR 7 </w:t>
            </w:r>
            <w:r w:rsidR="00891A51">
              <w:rPr>
                <w:rFonts w:ascii="Arial" w:hAnsi="Arial" w:cs="Arial"/>
              </w:rPr>
              <w:t xml:space="preserve">               SoTR ID </w:t>
            </w:r>
            <w:r w:rsidR="00F933C7">
              <w:rPr>
                <w:rFonts w:ascii="Arial" w:hAnsi="Arial" w:cs="Arial"/>
              </w:rPr>
              <w:t>4.9</w:t>
            </w:r>
          </w:p>
        </w:tc>
        <w:tc>
          <w:tcPr>
            <w:tcW w:w="3827" w:type="pct"/>
          </w:tcPr>
          <w:p w14:paraId="06E77E81" w14:textId="1E6BCC64" w:rsidR="006F196E" w:rsidRPr="004861EF" w:rsidRDefault="004861EF" w:rsidP="00E32852">
            <w:pPr>
              <w:spacing w:before="100" w:beforeAutospacing="1" w:after="120" w:line="240" w:lineRule="auto"/>
              <w:ind w:left="177"/>
              <w:rPr>
                <w:rFonts w:ascii="Arial" w:hAnsi="Arial" w:cs="Arial"/>
              </w:rPr>
            </w:pPr>
            <w:r>
              <w:rPr>
                <w:rFonts w:ascii="Arial" w:hAnsi="Arial" w:cs="Arial"/>
              </w:rPr>
              <w:t>The Craft</w:t>
            </w:r>
            <w:r w:rsidRPr="004861EF">
              <w:rPr>
                <w:rFonts w:ascii="Arial" w:hAnsi="Arial" w:cs="Arial"/>
              </w:rPr>
              <w:t xml:space="preserve"> shall be capable of delivering crew members complete with full operational load to locations identified within the Concept of Employment. (For Divers, crew of 6 plus all operational equipment. For RM, 2 Crew (Coxon plus 1) plus either 4 passengers with full field kit (Webbing, Rifle and enhanced bergen) or 6 passengers with light order kit (webbing rifle and day sack)).</w:t>
            </w:r>
          </w:p>
        </w:tc>
      </w:tr>
      <w:tr w:rsidR="006F196E" w:rsidRPr="004B0233" w14:paraId="75FA8540" w14:textId="77777777" w:rsidTr="00891A51">
        <w:trPr>
          <w:trHeight w:val="706"/>
        </w:trPr>
        <w:tc>
          <w:tcPr>
            <w:tcW w:w="1173" w:type="pct"/>
          </w:tcPr>
          <w:p w14:paraId="0A9B2977" w14:textId="7E14001C" w:rsidR="006F196E" w:rsidRPr="004B0233" w:rsidRDefault="00B93F0C" w:rsidP="00F933C7">
            <w:pPr>
              <w:tabs>
                <w:tab w:val="left" w:pos="1134"/>
              </w:tabs>
              <w:spacing w:before="100" w:beforeAutospacing="1" w:after="120" w:line="240" w:lineRule="auto"/>
              <w:ind w:left="284" w:right="458"/>
              <w:rPr>
                <w:rFonts w:ascii="Arial" w:hAnsi="Arial" w:cs="Arial"/>
              </w:rPr>
            </w:pPr>
            <w:r>
              <w:rPr>
                <w:rFonts w:ascii="Arial" w:hAnsi="Arial" w:cs="Arial"/>
              </w:rPr>
              <w:t xml:space="preserve">KUR 8 </w:t>
            </w:r>
            <w:r w:rsidR="00891A51">
              <w:rPr>
                <w:rFonts w:ascii="Arial" w:hAnsi="Arial" w:cs="Arial"/>
              </w:rPr>
              <w:t xml:space="preserve">                SoTR ID </w:t>
            </w:r>
            <w:r w:rsidR="00891A51">
              <w:rPr>
                <w:rFonts w:ascii="Arial" w:hAnsi="Arial" w:cs="Arial"/>
              </w:rPr>
              <w:lastRenderedPageBreak/>
              <w:t>4</w:t>
            </w:r>
            <w:r w:rsidR="00F933C7">
              <w:rPr>
                <w:rFonts w:ascii="Arial" w:hAnsi="Arial" w:cs="Arial"/>
              </w:rPr>
              <w:t>.10</w:t>
            </w:r>
          </w:p>
        </w:tc>
        <w:tc>
          <w:tcPr>
            <w:tcW w:w="3827" w:type="pct"/>
          </w:tcPr>
          <w:p w14:paraId="7D9270B3" w14:textId="04FC7F46" w:rsidR="006F196E" w:rsidRPr="004861EF" w:rsidRDefault="004861EF" w:rsidP="004B0233">
            <w:pPr>
              <w:spacing w:before="100" w:beforeAutospacing="1" w:after="120" w:line="240" w:lineRule="auto"/>
              <w:ind w:left="177"/>
              <w:rPr>
                <w:rFonts w:ascii="Arial" w:hAnsi="Arial" w:cs="Arial"/>
              </w:rPr>
            </w:pPr>
            <w:r w:rsidRPr="004861EF">
              <w:rPr>
                <w:rFonts w:ascii="Arial" w:hAnsi="Arial" w:cs="Arial"/>
              </w:rPr>
              <w:lastRenderedPageBreak/>
              <w:t>The Craft shall be capable of carrying heavy loads at planing speeds in accordance with ISO6185</w:t>
            </w:r>
            <w:r w:rsidRPr="004861EF">
              <w:rPr>
                <w:rFonts w:ascii="Arial" w:hAnsi="Arial" w:cs="Arial"/>
                <w:i/>
              </w:rPr>
              <w:t>.</w:t>
            </w:r>
          </w:p>
        </w:tc>
      </w:tr>
      <w:tr w:rsidR="00B93F0C" w:rsidRPr="004B0233" w14:paraId="2148391A" w14:textId="77777777" w:rsidTr="00ED2E27">
        <w:trPr>
          <w:trHeight w:val="322"/>
        </w:trPr>
        <w:tc>
          <w:tcPr>
            <w:tcW w:w="1173" w:type="pct"/>
          </w:tcPr>
          <w:p w14:paraId="343D2BD4" w14:textId="092E982F" w:rsidR="00891A51" w:rsidRDefault="00891A51" w:rsidP="001F7568">
            <w:pPr>
              <w:tabs>
                <w:tab w:val="left" w:pos="1134"/>
              </w:tabs>
              <w:spacing w:before="100" w:beforeAutospacing="1" w:after="120" w:line="240" w:lineRule="auto"/>
              <w:ind w:left="284" w:right="458"/>
              <w:rPr>
                <w:rFonts w:ascii="Arial" w:hAnsi="Arial" w:cs="Arial"/>
              </w:rPr>
            </w:pPr>
          </w:p>
          <w:p w14:paraId="26D6DC9E" w14:textId="5B90FF04" w:rsidR="000F2588" w:rsidRPr="004B0233" w:rsidRDefault="00B93F0C" w:rsidP="000F2588">
            <w:pPr>
              <w:tabs>
                <w:tab w:val="left" w:pos="1134"/>
              </w:tabs>
              <w:spacing w:before="100" w:beforeAutospacing="1" w:after="120" w:line="240" w:lineRule="auto"/>
              <w:ind w:left="284" w:right="458"/>
              <w:rPr>
                <w:rFonts w:ascii="Arial" w:hAnsi="Arial" w:cs="Arial"/>
              </w:rPr>
            </w:pPr>
            <w:r>
              <w:rPr>
                <w:rFonts w:ascii="Arial" w:hAnsi="Arial" w:cs="Arial"/>
              </w:rPr>
              <w:t xml:space="preserve">KUR 8 </w:t>
            </w:r>
            <w:r w:rsidR="00891A51">
              <w:rPr>
                <w:rFonts w:ascii="Arial" w:hAnsi="Arial" w:cs="Arial"/>
              </w:rPr>
              <w:t xml:space="preserve">               SoTR ID 4</w:t>
            </w:r>
            <w:r w:rsidR="00F933C7">
              <w:rPr>
                <w:rFonts w:ascii="Arial" w:hAnsi="Arial" w:cs="Arial"/>
              </w:rPr>
              <w:t>.</w:t>
            </w:r>
            <w:r w:rsidR="000F2588">
              <w:rPr>
                <w:rFonts w:ascii="Arial" w:hAnsi="Arial" w:cs="Arial"/>
              </w:rPr>
              <w:t>11</w:t>
            </w:r>
          </w:p>
        </w:tc>
        <w:tc>
          <w:tcPr>
            <w:tcW w:w="3827" w:type="pct"/>
          </w:tcPr>
          <w:p w14:paraId="1BDA5053" w14:textId="4DAC4FE6" w:rsidR="00B03A2C" w:rsidRPr="004861EF" w:rsidRDefault="004861EF" w:rsidP="009B1F8D">
            <w:pPr>
              <w:spacing w:before="100" w:beforeAutospacing="1" w:after="120" w:line="240" w:lineRule="auto"/>
              <w:ind w:left="177"/>
              <w:rPr>
                <w:rFonts w:ascii="Arial" w:hAnsi="Arial" w:cs="Arial"/>
              </w:rPr>
            </w:pPr>
            <w:r w:rsidRPr="004861EF">
              <w:rPr>
                <w:rFonts w:ascii="Arial" w:hAnsi="Arial" w:cs="Arial"/>
              </w:rPr>
              <w:t xml:space="preserve">The Craft shall have ability to conduct a patrol at varying speeds a steady state (medium) speed and extract from contact by acceleration to a high speed using in-service </w:t>
            </w:r>
            <w:r w:rsidR="00B03A2C">
              <w:rPr>
                <w:rFonts w:ascii="Arial" w:hAnsi="Arial" w:cs="Arial"/>
              </w:rPr>
              <w:t>Mariner 30HP twin e</w:t>
            </w:r>
            <w:r w:rsidRPr="004861EF">
              <w:rPr>
                <w:rFonts w:ascii="Arial" w:hAnsi="Arial" w:cs="Arial"/>
              </w:rPr>
              <w:t>ngines</w:t>
            </w:r>
            <w:r w:rsidR="00B03A2C">
              <w:rPr>
                <w:rFonts w:ascii="Arial" w:hAnsi="Arial" w:cs="Arial"/>
              </w:rPr>
              <w:t xml:space="preserve"> or Mariner 50HP single engine</w:t>
            </w:r>
            <w:r w:rsidRPr="004861EF">
              <w:rPr>
                <w:rFonts w:ascii="Arial" w:hAnsi="Arial" w:cs="Arial"/>
              </w:rPr>
              <w:t>. (Objective top speed of 30kts in 2mtr Wave height and up to Force 6 winds)</w:t>
            </w:r>
            <w:r w:rsidR="00B03A2C">
              <w:rPr>
                <w:rFonts w:ascii="Arial" w:hAnsi="Arial" w:cs="Arial"/>
              </w:rPr>
              <w:t xml:space="preserve">. </w:t>
            </w:r>
          </w:p>
        </w:tc>
      </w:tr>
      <w:tr w:rsidR="00B93F0C" w:rsidRPr="004B0233" w14:paraId="6F61E48B" w14:textId="77777777" w:rsidTr="00ED2E27">
        <w:trPr>
          <w:trHeight w:val="208"/>
        </w:trPr>
        <w:tc>
          <w:tcPr>
            <w:tcW w:w="1173" w:type="pct"/>
          </w:tcPr>
          <w:p w14:paraId="6AC34FB8" w14:textId="27869B45" w:rsidR="00B93F0C" w:rsidRPr="004B0233" w:rsidRDefault="00B93F0C" w:rsidP="000F2588">
            <w:pPr>
              <w:tabs>
                <w:tab w:val="left" w:pos="1134"/>
              </w:tabs>
              <w:spacing w:before="100" w:beforeAutospacing="1" w:after="120" w:line="240" w:lineRule="auto"/>
              <w:ind w:left="284" w:right="458"/>
              <w:rPr>
                <w:rFonts w:ascii="Arial" w:hAnsi="Arial" w:cs="Arial"/>
              </w:rPr>
            </w:pPr>
            <w:r>
              <w:rPr>
                <w:rFonts w:ascii="Arial" w:hAnsi="Arial" w:cs="Arial"/>
              </w:rPr>
              <w:t xml:space="preserve">KUR 10 </w:t>
            </w:r>
            <w:r w:rsidR="00891A51">
              <w:rPr>
                <w:rFonts w:ascii="Arial" w:hAnsi="Arial" w:cs="Arial"/>
              </w:rPr>
              <w:t xml:space="preserve">              SoTR ID </w:t>
            </w:r>
            <w:r w:rsidR="000F2588">
              <w:rPr>
                <w:rFonts w:ascii="Arial" w:hAnsi="Arial" w:cs="Arial"/>
              </w:rPr>
              <w:t>1.22</w:t>
            </w:r>
          </w:p>
        </w:tc>
        <w:tc>
          <w:tcPr>
            <w:tcW w:w="3827" w:type="pct"/>
          </w:tcPr>
          <w:p w14:paraId="61D6254D" w14:textId="02C107E6" w:rsidR="00B93F0C" w:rsidRPr="00B93F0C" w:rsidRDefault="00B03A2C" w:rsidP="00B03A2C">
            <w:pPr>
              <w:spacing w:before="60" w:after="60"/>
              <w:ind w:left="177"/>
              <w:rPr>
                <w:rFonts w:ascii="Arial" w:hAnsi="Arial" w:cs="Arial"/>
              </w:rPr>
            </w:pPr>
            <w:r>
              <w:rPr>
                <w:rFonts w:ascii="Arial" w:hAnsi="Arial" w:cs="Arial"/>
              </w:rPr>
              <w:t>The Craft</w:t>
            </w:r>
            <w:r w:rsidRPr="00B03A2C">
              <w:rPr>
                <w:rFonts w:ascii="Arial" w:hAnsi="Arial" w:cs="Arial"/>
              </w:rPr>
              <w:t xml:space="preserve"> shall be able to safely transport passengers using anti-s</w:t>
            </w:r>
            <w:r>
              <w:rPr>
                <w:rFonts w:ascii="Arial" w:hAnsi="Arial" w:cs="Arial"/>
              </w:rPr>
              <w:t>kid flooring, g</w:t>
            </w:r>
            <w:r w:rsidRPr="00B03A2C">
              <w:rPr>
                <w:rFonts w:ascii="Arial" w:hAnsi="Arial" w:cs="Arial"/>
              </w:rPr>
              <w:t xml:space="preserve">rab </w:t>
            </w:r>
            <w:r>
              <w:rPr>
                <w:rFonts w:ascii="Arial" w:hAnsi="Arial" w:cs="Arial"/>
              </w:rPr>
              <w:t>s</w:t>
            </w:r>
            <w:r w:rsidRPr="00B03A2C">
              <w:rPr>
                <w:rFonts w:ascii="Arial" w:hAnsi="Arial" w:cs="Arial"/>
              </w:rPr>
              <w:t>traps/hand hold in appropriate positions on the collar/tube</w:t>
            </w:r>
            <w:r>
              <w:rPr>
                <w:rFonts w:ascii="Arial" w:hAnsi="Arial" w:cs="Arial"/>
              </w:rPr>
              <w:t>.</w:t>
            </w:r>
          </w:p>
        </w:tc>
      </w:tr>
    </w:tbl>
    <w:p w14:paraId="5752E05A" w14:textId="5C0AB020" w:rsidR="007C5600" w:rsidRPr="00E04181" w:rsidRDefault="007C5600" w:rsidP="00AB40E3">
      <w:pPr>
        <w:pStyle w:val="ListParagraph"/>
        <w:numPr>
          <w:ilvl w:val="1"/>
          <w:numId w:val="39"/>
        </w:numPr>
        <w:spacing w:before="100" w:beforeAutospacing="1" w:after="120" w:line="240" w:lineRule="auto"/>
        <w:contextualSpacing w:val="0"/>
        <w:jc w:val="both"/>
        <w:rPr>
          <w:rFonts w:ascii="Arial" w:hAnsi="Arial" w:cs="Arial"/>
        </w:rPr>
      </w:pPr>
      <w:r w:rsidRPr="00E04181">
        <w:rPr>
          <w:rFonts w:ascii="Arial" w:hAnsi="Arial" w:cs="Arial"/>
        </w:rPr>
        <w:t xml:space="preserve">The User has core needs that are required to be met </w:t>
      </w:r>
      <w:r w:rsidR="003136AA" w:rsidRPr="00E04181">
        <w:rPr>
          <w:rFonts w:ascii="Arial" w:hAnsi="Arial" w:cs="Arial"/>
        </w:rPr>
        <w:t xml:space="preserve">by </w:t>
      </w:r>
      <w:r w:rsidR="00E04181">
        <w:rPr>
          <w:rFonts w:ascii="Arial" w:hAnsi="Arial" w:cs="Arial"/>
        </w:rPr>
        <w:t>all variants of the</w:t>
      </w:r>
      <w:r w:rsidR="003136AA" w:rsidRPr="00E04181">
        <w:rPr>
          <w:rFonts w:ascii="Arial" w:hAnsi="Arial" w:cs="Arial"/>
        </w:rPr>
        <w:t xml:space="preserve"> </w:t>
      </w:r>
      <w:r w:rsidR="00D96835">
        <w:rPr>
          <w:rFonts w:ascii="Arial" w:hAnsi="Arial" w:cs="Arial"/>
        </w:rPr>
        <w:t>Inflatable Craft</w:t>
      </w:r>
      <w:r w:rsidR="003136AA" w:rsidRPr="00E04181">
        <w:rPr>
          <w:rFonts w:ascii="Arial" w:hAnsi="Arial" w:cs="Arial"/>
        </w:rPr>
        <w:t>. These are in 4</w:t>
      </w:r>
      <w:r w:rsidRPr="00E04181">
        <w:rPr>
          <w:rFonts w:ascii="Arial" w:hAnsi="Arial" w:cs="Arial"/>
        </w:rPr>
        <w:t xml:space="preserve"> key areas;</w:t>
      </w:r>
    </w:p>
    <w:p w14:paraId="5752E05B" w14:textId="1FC1E5BA" w:rsidR="007C5600" w:rsidRPr="00E04181" w:rsidRDefault="003136AA" w:rsidP="00AB40E3">
      <w:pPr>
        <w:pStyle w:val="ListParagraph"/>
        <w:numPr>
          <w:ilvl w:val="2"/>
          <w:numId w:val="39"/>
        </w:numPr>
        <w:spacing w:before="100" w:beforeAutospacing="1" w:after="120" w:line="240" w:lineRule="auto"/>
        <w:contextualSpacing w:val="0"/>
        <w:jc w:val="both"/>
        <w:rPr>
          <w:rFonts w:ascii="Arial" w:hAnsi="Arial" w:cs="Arial"/>
        </w:rPr>
      </w:pPr>
      <w:r w:rsidRPr="00E04181">
        <w:rPr>
          <w:rFonts w:ascii="Arial" w:hAnsi="Arial" w:cs="Arial"/>
          <w:i/>
        </w:rPr>
        <w:t>Safe</w:t>
      </w:r>
      <w:r w:rsidR="00946614">
        <w:rPr>
          <w:rFonts w:ascii="Arial" w:hAnsi="Arial" w:cs="Arial"/>
        </w:rPr>
        <w:t xml:space="preserve"> – </w:t>
      </w:r>
      <w:r w:rsidR="004E5030" w:rsidRPr="00053AA7">
        <w:rPr>
          <w:rFonts w:ascii="Arial" w:hAnsi="Arial" w:cs="Arial"/>
        </w:rPr>
        <w:t xml:space="preserve">The </w:t>
      </w:r>
      <w:r w:rsidR="0009114A">
        <w:rPr>
          <w:rFonts w:ascii="Arial" w:hAnsi="Arial" w:cs="Arial"/>
        </w:rPr>
        <w:t>Inflatable C</w:t>
      </w:r>
      <w:r w:rsidR="004E5030" w:rsidRPr="00053AA7">
        <w:rPr>
          <w:rFonts w:ascii="Arial" w:hAnsi="Arial" w:cs="Arial"/>
        </w:rPr>
        <w:t>raft is safe to use at point of use: To comply with authority safety requirements as laid down in DSA02; the document can be read on the Naval Ship Assurance Support Service (NSASS) website. The standards used for any new equipment must be equivalent to those required by statute.</w:t>
      </w:r>
      <w:r w:rsidRPr="00E04181">
        <w:rPr>
          <w:rFonts w:ascii="Arial" w:hAnsi="Arial" w:cs="Arial"/>
        </w:rPr>
        <w:t xml:space="preserve"> The </w:t>
      </w:r>
      <w:r w:rsidR="00F76A2D">
        <w:rPr>
          <w:rFonts w:ascii="Arial" w:hAnsi="Arial" w:cs="Arial"/>
        </w:rPr>
        <w:t>craft</w:t>
      </w:r>
      <w:r w:rsidRPr="00E04181">
        <w:rPr>
          <w:rFonts w:ascii="Arial" w:hAnsi="Arial" w:cs="Arial"/>
        </w:rPr>
        <w:t xml:space="preserve"> shall be designed</w:t>
      </w:r>
      <w:r w:rsidR="00E04181">
        <w:rPr>
          <w:rFonts w:ascii="Arial" w:hAnsi="Arial" w:cs="Arial"/>
        </w:rPr>
        <w:t>,</w:t>
      </w:r>
      <w:r w:rsidRPr="00E04181">
        <w:rPr>
          <w:rFonts w:ascii="Arial" w:hAnsi="Arial" w:cs="Arial"/>
        </w:rPr>
        <w:t xml:space="preserve"> built</w:t>
      </w:r>
      <w:r w:rsidR="00E04181">
        <w:rPr>
          <w:rFonts w:ascii="Arial" w:hAnsi="Arial" w:cs="Arial"/>
        </w:rPr>
        <w:t xml:space="preserve"> and certified as</w:t>
      </w:r>
      <w:r w:rsidRPr="00E04181">
        <w:rPr>
          <w:rFonts w:ascii="Arial" w:hAnsi="Arial" w:cs="Arial"/>
        </w:rPr>
        <w:t xml:space="preserve"> fully compliant with the Maritime &amp; Coastguard </w:t>
      </w:r>
      <w:r w:rsidR="00EE7D4A">
        <w:rPr>
          <w:rFonts w:ascii="Arial" w:hAnsi="Arial" w:cs="Arial"/>
        </w:rPr>
        <w:t>Agency Workboat Code of Practice</w:t>
      </w:r>
      <w:r w:rsidR="00F76A2D">
        <w:rPr>
          <w:rFonts w:ascii="Arial" w:hAnsi="Arial" w:cs="Arial"/>
        </w:rPr>
        <w:t xml:space="preserve"> for operation in Category </w:t>
      </w:r>
      <w:r w:rsidR="00AC1105">
        <w:rPr>
          <w:rFonts w:ascii="Arial" w:hAnsi="Arial" w:cs="Arial"/>
        </w:rPr>
        <w:t>C inshore</w:t>
      </w:r>
      <w:r w:rsidRPr="00E04181">
        <w:rPr>
          <w:rFonts w:ascii="Arial" w:hAnsi="Arial" w:cs="Arial"/>
        </w:rPr>
        <w:t xml:space="preserve"> </w:t>
      </w:r>
      <w:r w:rsidR="00AC1105">
        <w:rPr>
          <w:rFonts w:ascii="Arial" w:hAnsi="Arial" w:cs="Arial"/>
        </w:rPr>
        <w:t xml:space="preserve">coastal </w:t>
      </w:r>
      <w:r w:rsidRPr="00E04181">
        <w:rPr>
          <w:rFonts w:ascii="Arial" w:hAnsi="Arial" w:cs="Arial"/>
        </w:rPr>
        <w:t xml:space="preserve">waters (up to </w:t>
      </w:r>
      <w:r w:rsidR="00F76A2D">
        <w:rPr>
          <w:rFonts w:ascii="Arial" w:hAnsi="Arial" w:cs="Arial"/>
        </w:rPr>
        <w:t>2</w:t>
      </w:r>
      <w:r w:rsidRPr="00E04181">
        <w:rPr>
          <w:rFonts w:ascii="Arial" w:hAnsi="Arial" w:cs="Arial"/>
        </w:rPr>
        <w:t xml:space="preserve"> Nm from a Safe Haven) and </w:t>
      </w:r>
      <w:r w:rsidR="00184326">
        <w:rPr>
          <w:rFonts w:ascii="Arial" w:hAnsi="Arial" w:cs="Arial"/>
        </w:rPr>
        <w:t>compliant</w:t>
      </w:r>
      <w:r w:rsidR="00184326" w:rsidRPr="00E04181">
        <w:rPr>
          <w:rFonts w:ascii="Arial" w:hAnsi="Arial" w:cs="Arial"/>
        </w:rPr>
        <w:t xml:space="preserve"> </w:t>
      </w:r>
      <w:r w:rsidRPr="00E04181">
        <w:rPr>
          <w:rFonts w:ascii="Arial" w:hAnsi="Arial" w:cs="Arial"/>
        </w:rPr>
        <w:t xml:space="preserve">with Passenger Ship Rules.  </w:t>
      </w:r>
    </w:p>
    <w:p w14:paraId="5752E05C" w14:textId="23F6BD54" w:rsidR="007C5600" w:rsidRPr="00E04181" w:rsidRDefault="007C5600" w:rsidP="00AB40E3">
      <w:pPr>
        <w:pStyle w:val="ListParagraph"/>
        <w:numPr>
          <w:ilvl w:val="2"/>
          <w:numId w:val="39"/>
        </w:numPr>
        <w:spacing w:before="100" w:beforeAutospacing="1" w:after="120" w:line="240" w:lineRule="auto"/>
        <w:contextualSpacing w:val="0"/>
        <w:jc w:val="both"/>
        <w:rPr>
          <w:rFonts w:ascii="Arial" w:hAnsi="Arial" w:cs="Arial"/>
        </w:rPr>
      </w:pPr>
      <w:r w:rsidRPr="00E04181">
        <w:rPr>
          <w:rFonts w:ascii="Arial" w:hAnsi="Arial" w:cs="Arial"/>
          <w:i/>
        </w:rPr>
        <w:t>Reliable</w:t>
      </w:r>
      <w:r w:rsidRPr="00E04181">
        <w:rPr>
          <w:rFonts w:ascii="Arial" w:hAnsi="Arial" w:cs="Arial"/>
        </w:rPr>
        <w:t xml:space="preserve"> – </w:t>
      </w:r>
      <w:r w:rsidR="003136AA" w:rsidRPr="00E04181">
        <w:rPr>
          <w:rFonts w:ascii="Arial" w:hAnsi="Arial" w:cs="Arial"/>
        </w:rPr>
        <w:t>The</w:t>
      </w:r>
      <w:r w:rsidR="00D96835">
        <w:rPr>
          <w:rFonts w:ascii="Arial" w:hAnsi="Arial" w:cs="Arial"/>
        </w:rPr>
        <w:t xml:space="preserve"> Inflatable</w:t>
      </w:r>
      <w:r w:rsidR="003136AA" w:rsidRPr="00E04181">
        <w:rPr>
          <w:rFonts w:ascii="Arial" w:hAnsi="Arial" w:cs="Arial"/>
        </w:rPr>
        <w:t xml:space="preserve"> </w:t>
      </w:r>
      <w:r w:rsidR="00AC1105">
        <w:rPr>
          <w:rFonts w:ascii="Arial" w:hAnsi="Arial" w:cs="Arial"/>
        </w:rPr>
        <w:t>craft</w:t>
      </w:r>
      <w:r w:rsidR="003136AA" w:rsidRPr="00E04181">
        <w:rPr>
          <w:rFonts w:ascii="Arial" w:hAnsi="Arial" w:cs="Arial"/>
        </w:rPr>
        <w:t xml:space="preserve"> shall be </w:t>
      </w:r>
      <w:r w:rsidRPr="00E04181">
        <w:rPr>
          <w:rFonts w:ascii="Arial" w:hAnsi="Arial" w:cs="Arial"/>
        </w:rPr>
        <w:t xml:space="preserve">designed and built to </w:t>
      </w:r>
      <w:r w:rsidR="003136AA" w:rsidRPr="00E04181">
        <w:rPr>
          <w:rFonts w:ascii="Arial" w:hAnsi="Arial" w:cs="Arial"/>
        </w:rPr>
        <w:t>minimise</w:t>
      </w:r>
      <w:r w:rsidRPr="00E04181">
        <w:rPr>
          <w:rFonts w:ascii="Arial" w:hAnsi="Arial" w:cs="Arial"/>
        </w:rPr>
        <w:t xml:space="preserve"> the meantime between fail</w:t>
      </w:r>
      <w:r w:rsidR="003136AA" w:rsidRPr="00E04181">
        <w:rPr>
          <w:rFonts w:ascii="Arial" w:hAnsi="Arial" w:cs="Arial"/>
        </w:rPr>
        <w:t>ures of components</w:t>
      </w:r>
      <w:r w:rsidR="00E04181">
        <w:rPr>
          <w:rFonts w:ascii="Arial" w:hAnsi="Arial" w:cs="Arial"/>
        </w:rPr>
        <w:t xml:space="preserve"> and </w:t>
      </w:r>
      <w:r w:rsidR="003136AA" w:rsidRPr="00E04181">
        <w:rPr>
          <w:rFonts w:ascii="Arial" w:hAnsi="Arial" w:cs="Arial"/>
        </w:rPr>
        <w:t>equipment</w:t>
      </w:r>
      <w:r w:rsidR="00E04181">
        <w:rPr>
          <w:rFonts w:ascii="Arial" w:hAnsi="Arial" w:cs="Arial"/>
        </w:rPr>
        <w:t>.</w:t>
      </w:r>
      <w:r w:rsidR="003136AA" w:rsidRPr="00E04181">
        <w:rPr>
          <w:rFonts w:ascii="Arial" w:hAnsi="Arial" w:cs="Arial"/>
        </w:rPr>
        <w:t xml:space="preserve"> </w:t>
      </w:r>
      <w:r w:rsidRPr="00E04181">
        <w:rPr>
          <w:rFonts w:ascii="Arial" w:hAnsi="Arial" w:cs="Arial"/>
        </w:rPr>
        <w:t xml:space="preserve">  </w:t>
      </w:r>
    </w:p>
    <w:p w14:paraId="5752E05D" w14:textId="22B18FF1" w:rsidR="007C5600" w:rsidRPr="00E04181" w:rsidRDefault="007C5600" w:rsidP="00AB40E3">
      <w:pPr>
        <w:pStyle w:val="ListParagraph"/>
        <w:numPr>
          <w:ilvl w:val="2"/>
          <w:numId w:val="39"/>
        </w:numPr>
        <w:spacing w:before="100" w:beforeAutospacing="1" w:after="120" w:line="240" w:lineRule="auto"/>
        <w:contextualSpacing w:val="0"/>
        <w:jc w:val="both"/>
        <w:rPr>
          <w:rFonts w:ascii="Arial" w:hAnsi="Arial" w:cs="Arial"/>
        </w:rPr>
      </w:pPr>
      <w:r w:rsidRPr="00E04181">
        <w:rPr>
          <w:rFonts w:ascii="Arial" w:hAnsi="Arial" w:cs="Arial"/>
          <w:i/>
        </w:rPr>
        <w:t>Available</w:t>
      </w:r>
      <w:r w:rsidRPr="00E04181">
        <w:rPr>
          <w:rFonts w:ascii="Arial" w:hAnsi="Arial" w:cs="Arial"/>
        </w:rPr>
        <w:t xml:space="preserve"> – </w:t>
      </w:r>
      <w:r w:rsidR="003136AA" w:rsidRPr="00E04181">
        <w:rPr>
          <w:rFonts w:ascii="Arial" w:hAnsi="Arial" w:cs="Arial"/>
        </w:rPr>
        <w:t xml:space="preserve">The </w:t>
      </w:r>
      <w:r w:rsidR="00D96835">
        <w:rPr>
          <w:rFonts w:ascii="Arial" w:hAnsi="Arial" w:cs="Arial"/>
        </w:rPr>
        <w:t xml:space="preserve">Inflatable </w:t>
      </w:r>
      <w:r w:rsidR="00AC1105">
        <w:rPr>
          <w:rFonts w:ascii="Arial" w:hAnsi="Arial" w:cs="Arial"/>
        </w:rPr>
        <w:t>craft</w:t>
      </w:r>
      <w:r w:rsidR="003136AA" w:rsidRPr="00E04181">
        <w:rPr>
          <w:rFonts w:ascii="Arial" w:hAnsi="Arial" w:cs="Arial"/>
        </w:rPr>
        <w:t xml:space="preserve"> shall be </w:t>
      </w:r>
      <w:r w:rsidRPr="00E04181">
        <w:rPr>
          <w:rFonts w:ascii="Arial" w:hAnsi="Arial" w:cs="Arial"/>
        </w:rPr>
        <w:t>designed, built and maintained to maximise the time</w:t>
      </w:r>
      <w:r w:rsidR="00AC1105">
        <w:rPr>
          <w:rFonts w:ascii="Arial" w:hAnsi="Arial" w:cs="Arial"/>
        </w:rPr>
        <w:t xml:space="preserve"> that the craf</w:t>
      </w:r>
      <w:r w:rsidR="003136AA" w:rsidRPr="00E04181">
        <w:rPr>
          <w:rFonts w:ascii="Arial" w:hAnsi="Arial" w:cs="Arial"/>
        </w:rPr>
        <w:t xml:space="preserve">t is </w:t>
      </w:r>
      <w:r w:rsidRPr="00E04181">
        <w:rPr>
          <w:rFonts w:ascii="Arial" w:hAnsi="Arial" w:cs="Arial"/>
        </w:rPr>
        <w:t>availabl</w:t>
      </w:r>
      <w:r w:rsidR="003136AA" w:rsidRPr="00E04181">
        <w:rPr>
          <w:rFonts w:ascii="Arial" w:hAnsi="Arial" w:cs="Arial"/>
        </w:rPr>
        <w:t>e in order to deliver the required operational capability.</w:t>
      </w:r>
    </w:p>
    <w:p w14:paraId="5752E05E" w14:textId="61AEFE7B" w:rsidR="007C5600" w:rsidRDefault="007C5600" w:rsidP="00AB40E3">
      <w:pPr>
        <w:pStyle w:val="ListParagraph"/>
        <w:numPr>
          <w:ilvl w:val="2"/>
          <w:numId w:val="39"/>
        </w:numPr>
        <w:spacing w:before="100" w:beforeAutospacing="1" w:after="120" w:line="240" w:lineRule="auto"/>
        <w:contextualSpacing w:val="0"/>
        <w:jc w:val="both"/>
        <w:rPr>
          <w:rFonts w:ascii="Arial" w:hAnsi="Arial" w:cs="Arial"/>
        </w:rPr>
      </w:pPr>
      <w:r w:rsidRPr="00E04181">
        <w:rPr>
          <w:rFonts w:ascii="Arial" w:hAnsi="Arial" w:cs="Arial"/>
          <w:i/>
        </w:rPr>
        <w:t>Supportable</w:t>
      </w:r>
      <w:r w:rsidRPr="00E04181">
        <w:rPr>
          <w:rFonts w:ascii="Arial" w:hAnsi="Arial" w:cs="Arial"/>
        </w:rPr>
        <w:t xml:space="preserve"> – </w:t>
      </w:r>
      <w:r w:rsidR="00AC1105">
        <w:rPr>
          <w:rFonts w:ascii="Arial" w:hAnsi="Arial" w:cs="Arial"/>
        </w:rPr>
        <w:t xml:space="preserve">The </w:t>
      </w:r>
      <w:r w:rsidR="00D96835">
        <w:rPr>
          <w:rFonts w:ascii="Arial" w:hAnsi="Arial" w:cs="Arial"/>
        </w:rPr>
        <w:t xml:space="preserve">Inflatable </w:t>
      </w:r>
      <w:r w:rsidR="00AC1105">
        <w:rPr>
          <w:rFonts w:ascii="Arial" w:hAnsi="Arial" w:cs="Arial"/>
        </w:rPr>
        <w:t>craft</w:t>
      </w:r>
      <w:r w:rsidR="003136AA" w:rsidRPr="00E04181">
        <w:rPr>
          <w:rFonts w:ascii="Arial" w:hAnsi="Arial" w:cs="Arial"/>
        </w:rPr>
        <w:t xml:space="preserve"> shall be designed and built such that it c</w:t>
      </w:r>
      <w:r w:rsidRPr="00E04181">
        <w:rPr>
          <w:rFonts w:ascii="Arial" w:hAnsi="Arial" w:cs="Arial"/>
        </w:rPr>
        <w:t>an be effectively, efficiently and affordably supported</w:t>
      </w:r>
      <w:r w:rsidR="00397FE1" w:rsidRPr="00E04181">
        <w:rPr>
          <w:rFonts w:ascii="Arial" w:hAnsi="Arial" w:cs="Arial"/>
        </w:rPr>
        <w:t xml:space="preserve"> by the User and </w:t>
      </w:r>
      <w:r w:rsidR="00C77CCE">
        <w:rPr>
          <w:rFonts w:ascii="Arial" w:hAnsi="Arial" w:cs="Arial"/>
        </w:rPr>
        <w:t>Industry</w:t>
      </w:r>
      <w:r w:rsidR="00C77CCE" w:rsidRPr="00E04181">
        <w:rPr>
          <w:rFonts w:ascii="Arial" w:hAnsi="Arial" w:cs="Arial"/>
        </w:rPr>
        <w:t xml:space="preserve"> </w:t>
      </w:r>
      <w:r w:rsidRPr="00E04181">
        <w:rPr>
          <w:rFonts w:ascii="Arial" w:hAnsi="Arial" w:cs="Arial"/>
        </w:rPr>
        <w:t>throughou</w:t>
      </w:r>
      <w:r w:rsidR="003136AA" w:rsidRPr="00E04181">
        <w:rPr>
          <w:rFonts w:ascii="Arial" w:hAnsi="Arial" w:cs="Arial"/>
        </w:rPr>
        <w:t xml:space="preserve">t </w:t>
      </w:r>
      <w:r w:rsidR="00DE7649" w:rsidRPr="00E04181">
        <w:rPr>
          <w:rFonts w:ascii="Arial" w:hAnsi="Arial" w:cs="Arial"/>
        </w:rPr>
        <w:t>its</w:t>
      </w:r>
      <w:r w:rsidR="003136AA" w:rsidRPr="00E04181">
        <w:rPr>
          <w:rFonts w:ascii="Arial" w:hAnsi="Arial" w:cs="Arial"/>
        </w:rPr>
        <w:t xml:space="preserve"> design</w:t>
      </w:r>
      <w:r w:rsidRPr="00E04181">
        <w:rPr>
          <w:rFonts w:ascii="Arial" w:hAnsi="Arial" w:cs="Arial"/>
        </w:rPr>
        <w:t xml:space="preserve"> life</w:t>
      </w:r>
      <w:r w:rsidR="004E5030" w:rsidRPr="004E5030">
        <w:rPr>
          <w:rFonts w:ascii="Arial" w:hAnsi="Arial" w:cs="Arial"/>
        </w:rPr>
        <w:t xml:space="preserve"> </w:t>
      </w:r>
      <w:r w:rsidR="004E5030" w:rsidRPr="00053AA7">
        <w:rPr>
          <w:rFonts w:ascii="Arial" w:hAnsi="Arial" w:cs="Arial"/>
        </w:rPr>
        <w:t>through the replenishment of spares</w:t>
      </w:r>
      <w:r w:rsidR="004E5030">
        <w:rPr>
          <w:rFonts w:ascii="Arial" w:hAnsi="Arial" w:cs="Arial"/>
        </w:rPr>
        <w:t>.</w:t>
      </w:r>
    </w:p>
    <w:p w14:paraId="4EB50D11" w14:textId="77777777" w:rsidR="00C33FDA" w:rsidRPr="00E04181" w:rsidRDefault="00C33FDA" w:rsidP="0001591F">
      <w:pPr>
        <w:pStyle w:val="ListParagraph"/>
        <w:spacing w:before="100" w:beforeAutospacing="1" w:after="120" w:line="240" w:lineRule="auto"/>
        <w:ind w:left="1224"/>
        <w:contextualSpacing w:val="0"/>
        <w:jc w:val="both"/>
        <w:rPr>
          <w:rFonts w:ascii="Arial" w:hAnsi="Arial" w:cs="Arial"/>
        </w:rPr>
      </w:pPr>
    </w:p>
    <w:p w14:paraId="5752E061" w14:textId="2E878C19" w:rsidR="00DA2BED" w:rsidRPr="004E5030" w:rsidRDefault="001A0BDE" w:rsidP="00AB40E3">
      <w:pPr>
        <w:pStyle w:val="ListParagraph"/>
        <w:numPr>
          <w:ilvl w:val="0"/>
          <w:numId w:val="39"/>
        </w:numPr>
        <w:spacing w:before="100" w:beforeAutospacing="1" w:after="120" w:line="240" w:lineRule="auto"/>
        <w:contextualSpacing w:val="0"/>
        <w:jc w:val="both"/>
        <w:rPr>
          <w:rFonts w:ascii="Arial" w:hAnsi="Arial" w:cs="Arial"/>
          <w:b/>
          <w:i/>
          <w:u w:val="single"/>
        </w:rPr>
      </w:pPr>
      <w:r w:rsidRPr="004E5030">
        <w:rPr>
          <w:rFonts w:ascii="Arial" w:hAnsi="Arial" w:cs="Arial"/>
          <w:b/>
          <w:u w:val="single"/>
        </w:rPr>
        <w:t>O</w:t>
      </w:r>
      <w:r w:rsidR="002012D2" w:rsidRPr="004E5030">
        <w:rPr>
          <w:rFonts w:ascii="Arial" w:hAnsi="Arial" w:cs="Arial"/>
          <w:b/>
          <w:u w:val="single"/>
        </w:rPr>
        <w:t>perational Context</w:t>
      </w:r>
      <w:r w:rsidR="007C5600" w:rsidRPr="004E5030">
        <w:rPr>
          <w:rFonts w:ascii="Arial" w:hAnsi="Arial" w:cs="Arial"/>
          <w:b/>
          <w:u w:val="single"/>
        </w:rPr>
        <w:t xml:space="preserve">  </w:t>
      </w:r>
    </w:p>
    <w:p w14:paraId="5752E063" w14:textId="19D61CDE" w:rsidR="007F22C6" w:rsidRPr="00E04181" w:rsidRDefault="007F22C6" w:rsidP="00AB40E3">
      <w:pPr>
        <w:pStyle w:val="ListParagraph"/>
        <w:numPr>
          <w:ilvl w:val="1"/>
          <w:numId w:val="39"/>
        </w:numPr>
        <w:spacing w:before="100" w:beforeAutospacing="1" w:after="120" w:line="240" w:lineRule="auto"/>
        <w:contextualSpacing w:val="0"/>
        <w:jc w:val="both"/>
        <w:rPr>
          <w:rFonts w:ascii="Arial" w:hAnsi="Arial" w:cs="Arial"/>
        </w:rPr>
      </w:pPr>
      <w:r w:rsidRPr="00E04181">
        <w:rPr>
          <w:rFonts w:ascii="Arial" w:hAnsi="Arial" w:cs="Arial"/>
        </w:rPr>
        <w:t xml:space="preserve">The </w:t>
      </w:r>
      <w:r w:rsidR="00D96835">
        <w:rPr>
          <w:rFonts w:ascii="Arial" w:hAnsi="Arial" w:cs="Arial"/>
        </w:rPr>
        <w:t xml:space="preserve">Inflatable </w:t>
      </w:r>
      <w:r w:rsidR="00C33FDA">
        <w:rPr>
          <w:rFonts w:ascii="Arial" w:hAnsi="Arial" w:cs="Arial"/>
        </w:rPr>
        <w:t>C</w:t>
      </w:r>
      <w:r w:rsidR="00AC1105">
        <w:rPr>
          <w:rFonts w:ascii="Arial" w:hAnsi="Arial" w:cs="Arial"/>
        </w:rPr>
        <w:t>raft</w:t>
      </w:r>
      <w:r w:rsidRPr="00E04181">
        <w:rPr>
          <w:rFonts w:ascii="Arial" w:hAnsi="Arial" w:cs="Arial"/>
        </w:rPr>
        <w:t xml:space="preserve"> will be operating in a wide variety of environments</w:t>
      </w:r>
      <w:r w:rsidR="0016727E">
        <w:rPr>
          <w:rFonts w:ascii="Arial" w:hAnsi="Arial" w:cs="Arial"/>
        </w:rPr>
        <w:t xml:space="preserve">. </w:t>
      </w:r>
      <w:r w:rsidR="00C33FDA">
        <w:rPr>
          <w:rFonts w:ascii="Arial" w:hAnsi="Arial" w:cs="Arial"/>
        </w:rPr>
        <w:t>C</w:t>
      </w:r>
      <w:r w:rsidR="00AC1105">
        <w:rPr>
          <w:rFonts w:ascii="Arial" w:hAnsi="Arial" w:cs="Arial"/>
        </w:rPr>
        <w:t>raft</w:t>
      </w:r>
      <w:r w:rsidR="000718CE" w:rsidRPr="00E04181">
        <w:rPr>
          <w:rFonts w:ascii="Arial" w:hAnsi="Arial" w:cs="Arial"/>
        </w:rPr>
        <w:t xml:space="preserve"> that are embarked on Royal Navy and Royal Fleet Auxiliary Ships will be operating globally</w:t>
      </w:r>
      <w:r w:rsidRPr="00E04181">
        <w:rPr>
          <w:rFonts w:ascii="Arial" w:hAnsi="Arial" w:cs="Arial"/>
        </w:rPr>
        <w:t xml:space="preserve"> </w:t>
      </w:r>
      <w:r w:rsidR="000718CE" w:rsidRPr="00E04181">
        <w:rPr>
          <w:rFonts w:ascii="Arial" w:hAnsi="Arial" w:cs="Arial"/>
        </w:rPr>
        <w:t xml:space="preserve">from the </w:t>
      </w:r>
      <w:r w:rsidRPr="00E04181">
        <w:rPr>
          <w:rFonts w:ascii="Arial" w:hAnsi="Arial" w:cs="Arial"/>
        </w:rPr>
        <w:t>Arctic/Antarctic</w:t>
      </w:r>
      <w:r w:rsidR="000718CE" w:rsidRPr="00E04181">
        <w:rPr>
          <w:rFonts w:ascii="Arial" w:hAnsi="Arial" w:cs="Arial"/>
        </w:rPr>
        <w:t xml:space="preserve"> regions to the </w:t>
      </w:r>
      <w:r w:rsidRPr="00E04181">
        <w:rPr>
          <w:rFonts w:ascii="Arial" w:hAnsi="Arial" w:cs="Arial"/>
        </w:rPr>
        <w:t>Equatorial</w:t>
      </w:r>
      <w:r w:rsidR="000718CE" w:rsidRPr="00E04181">
        <w:rPr>
          <w:rFonts w:ascii="Arial" w:hAnsi="Arial" w:cs="Arial"/>
        </w:rPr>
        <w:t xml:space="preserve"> and Tropics.  The </w:t>
      </w:r>
      <w:r w:rsidR="004E5030">
        <w:rPr>
          <w:rFonts w:ascii="Arial" w:hAnsi="Arial" w:cs="Arial"/>
        </w:rPr>
        <w:t>C</w:t>
      </w:r>
      <w:r w:rsidR="00AC1105">
        <w:rPr>
          <w:rFonts w:ascii="Arial" w:hAnsi="Arial" w:cs="Arial"/>
        </w:rPr>
        <w:t>raft</w:t>
      </w:r>
      <w:r w:rsidR="005673AB">
        <w:rPr>
          <w:rFonts w:ascii="Arial" w:hAnsi="Arial" w:cs="Arial"/>
        </w:rPr>
        <w:t xml:space="preserve"> has to equally be </w:t>
      </w:r>
      <w:r w:rsidR="000718CE" w:rsidRPr="00E04181">
        <w:rPr>
          <w:rFonts w:ascii="Arial" w:hAnsi="Arial" w:cs="Arial"/>
        </w:rPr>
        <w:t xml:space="preserve">capable of operating in </w:t>
      </w:r>
      <w:r w:rsidRPr="00E04181">
        <w:rPr>
          <w:rFonts w:ascii="Arial" w:hAnsi="Arial" w:cs="Arial"/>
        </w:rPr>
        <w:t>the temperate climate of the United Kingdom and Northern Europe.</w:t>
      </w:r>
    </w:p>
    <w:p w14:paraId="5752E065" w14:textId="1AB5E4A6" w:rsidR="007F22C6" w:rsidRPr="00E04181" w:rsidRDefault="004E5030" w:rsidP="00AB40E3">
      <w:pPr>
        <w:pStyle w:val="ListParagraph"/>
        <w:numPr>
          <w:ilvl w:val="1"/>
          <w:numId w:val="39"/>
        </w:numPr>
        <w:spacing w:before="100" w:beforeAutospacing="1" w:after="120" w:line="240" w:lineRule="auto"/>
        <w:contextualSpacing w:val="0"/>
        <w:jc w:val="both"/>
        <w:rPr>
          <w:rFonts w:ascii="Arial" w:hAnsi="Arial" w:cs="Arial"/>
        </w:rPr>
      </w:pPr>
      <w:r>
        <w:rPr>
          <w:rFonts w:ascii="Arial" w:hAnsi="Arial" w:cs="Arial"/>
        </w:rPr>
        <w:t>The</w:t>
      </w:r>
      <w:r w:rsidR="007A41C8">
        <w:rPr>
          <w:rFonts w:ascii="Arial" w:hAnsi="Arial" w:cs="Arial"/>
        </w:rPr>
        <w:t xml:space="preserve"> </w:t>
      </w:r>
      <w:r>
        <w:rPr>
          <w:rFonts w:ascii="Arial" w:hAnsi="Arial" w:cs="Arial"/>
        </w:rPr>
        <w:t>C</w:t>
      </w:r>
      <w:r w:rsidR="00AC1105">
        <w:rPr>
          <w:rFonts w:ascii="Arial" w:hAnsi="Arial" w:cs="Arial"/>
        </w:rPr>
        <w:t>raft</w:t>
      </w:r>
      <w:r w:rsidR="007F22C6" w:rsidRPr="00E04181">
        <w:rPr>
          <w:rFonts w:ascii="Arial" w:hAnsi="Arial" w:cs="Arial"/>
        </w:rPr>
        <w:t xml:space="preserve"> will be operating i</w:t>
      </w:r>
      <w:r w:rsidR="00DE7649" w:rsidRPr="00E04181">
        <w:rPr>
          <w:rFonts w:ascii="Arial" w:hAnsi="Arial" w:cs="Arial"/>
        </w:rPr>
        <w:t>n</w:t>
      </w:r>
      <w:r w:rsidR="007F22C6" w:rsidRPr="00E04181">
        <w:rPr>
          <w:rFonts w:ascii="Arial" w:hAnsi="Arial" w:cs="Arial"/>
        </w:rPr>
        <w:t xml:space="preserve"> a wide variety of waters from </w:t>
      </w:r>
      <w:r w:rsidR="00D75185" w:rsidRPr="00E04181">
        <w:rPr>
          <w:rFonts w:ascii="Arial" w:hAnsi="Arial" w:cs="Arial"/>
        </w:rPr>
        <w:t>Estuarial</w:t>
      </w:r>
      <w:r w:rsidR="007F22C6" w:rsidRPr="00E04181">
        <w:rPr>
          <w:rFonts w:ascii="Arial" w:hAnsi="Arial" w:cs="Arial"/>
        </w:rPr>
        <w:t xml:space="preserve"> throug</w:t>
      </w:r>
      <w:r w:rsidR="00AC1105">
        <w:rPr>
          <w:rFonts w:ascii="Arial" w:hAnsi="Arial" w:cs="Arial"/>
        </w:rPr>
        <w:t>h the Littoral out to inshore coastal waters</w:t>
      </w:r>
      <w:r w:rsidR="007A41C8">
        <w:rPr>
          <w:rFonts w:ascii="Arial" w:hAnsi="Arial" w:cs="Arial"/>
        </w:rPr>
        <w:t xml:space="preserve"> up to </w:t>
      </w:r>
      <w:r w:rsidR="007A41C8" w:rsidRPr="00220F3B">
        <w:rPr>
          <w:rFonts w:ascii="Arial" w:hAnsi="Arial" w:cs="Arial"/>
        </w:rPr>
        <w:t>wind force 6 and significant wa</w:t>
      </w:r>
      <w:r w:rsidR="007A41C8">
        <w:rPr>
          <w:rFonts w:ascii="Arial" w:hAnsi="Arial" w:cs="Arial"/>
        </w:rPr>
        <w:t>ve heights up to and including</w:t>
      </w:r>
      <w:r w:rsidR="007A41C8" w:rsidRPr="00220F3B">
        <w:rPr>
          <w:rFonts w:ascii="Arial" w:hAnsi="Arial" w:cs="Arial"/>
        </w:rPr>
        <w:t xml:space="preserve"> 2 metres may be experienced</w:t>
      </w:r>
      <w:r w:rsidR="007F22C6" w:rsidRPr="00E04181">
        <w:rPr>
          <w:rFonts w:ascii="Arial" w:hAnsi="Arial" w:cs="Arial"/>
        </w:rPr>
        <w:t>.</w:t>
      </w:r>
    </w:p>
    <w:p w14:paraId="06DB416D" w14:textId="0CBBB88B" w:rsidR="00F1215D" w:rsidRPr="00F1215D" w:rsidRDefault="00DA2BED" w:rsidP="00F1215D">
      <w:pPr>
        <w:pStyle w:val="NoSpacing"/>
        <w:ind w:left="851"/>
        <w:rPr>
          <w:rFonts w:ascii="Arial" w:hAnsi="Arial" w:cs="Arial"/>
        </w:rPr>
      </w:pPr>
      <w:r w:rsidRPr="00F1215D">
        <w:rPr>
          <w:rFonts w:ascii="Arial" w:hAnsi="Arial" w:cs="Arial"/>
        </w:rPr>
        <w:t xml:space="preserve"> </w:t>
      </w:r>
    </w:p>
    <w:p w14:paraId="3FAC1F18" w14:textId="0344158A" w:rsidR="009C18C4" w:rsidRPr="00F1215D" w:rsidRDefault="009C2594" w:rsidP="00F1215D">
      <w:pPr>
        <w:pStyle w:val="NoSpacing"/>
        <w:ind w:left="851"/>
        <w:rPr>
          <w:rFonts w:ascii="Arial" w:hAnsi="Arial" w:cs="Arial"/>
          <w:u w:val="single"/>
        </w:rPr>
      </w:pPr>
      <w:r>
        <w:rPr>
          <w:rFonts w:ascii="Arial" w:hAnsi="Arial" w:cs="Arial"/>
          <w:u w:val="single"/>
        </w:rPr>
        <w:t xml:space="preserve">Inshore </w:t>
      </w:r>
      <w:r w:rsidR="0053137F" w:rsidRPr="00F1215D">
        <w:rPr>
          <w:rFonts w:ascii="Arial" w:hAnsi="Arial" w:cs="Arial"/>
          <w:u w:val="single"/>
        </w:rPr>
        <w:t>Raiding Craft (</w:t>
      </w:r>
      <w:r>
        <w:rPr>
          <w:rFonts w:ascii="Arial" w:hAnsi="Arial" w:cs="Arial"/>
          <w:u w:val="single"/>
        </w:rPr>
        <w:t>I</w:t>
      </w:r>
      <w:r w:rsidR="0053137F" w:rsidRPr="00F1215D">
        <w:rPr>
          <w:rFonts w:ascii="Arial" w:hAnsi="Arial" w:cs="Arial"/>
          <w:u w:val="single"/>
        </w:rPr>
        <w:t>RC)</w:t>
      </w:r>
      <w:r w:rsidR="00623ADA" w:rsidRPr="00F1215D">
        <w:rPr>
          <w:rFonts w:ascii="Arial" w:hAnsi="Arial" w:cs="Arial"/>
          <w:u w:val="single"/>
        </w:rPr>
        <w:t>:</w:t>
      </w:r>
    </w:p>
    <w:p w14:paraId="16A582DE" w14:textId="11C1AEFA" w:rsidR="0053137F" w:rsidRDefault="0053137F" w:rsidP="00F1215D">
      <w:pPr>
        <w:pStyle w:val="NoSpacing"/>
        <w:ind w:left="851"/>
        <w:jc w:val="both"/>
        <w:rPr>
          <w:rFonts w:ascii="Arial" w:hAnsi="Arial" w:cs="Arial"/>
        </w:rPr>
      </w:pPr>
      <w:r w:rsidRPr="00F1215D">
        <w:rPr>
          <w:rFonts w:ascii="Arial" w:hAnsi="Arial" w:cs="Arial"/>
        </w:rPr>
        <w:t xml:space="preserve">The </w:t>
      </w:r>
      <w:r w:rsidR="009C2594">
        <w:rPr>
          <w:rFonts w:ascii="Arial" w:hAnsi="Arial" w:cs="Arial"/>
        </w:rPr>
        <w:t>IRC</w:t>
      </w:r>
      <w:r w:rsidRPr="00F1215D">
        <w:rPr>
          <w:rFonts w:ascii="Arial" w:hAnsi="Arial" w:cs="Arial"/>
        </w:rPr>
        <w:t xml:space="preserve"> is currently used by the Royal Navy as a training boat. The Army, Royal Marines and </w:t>
      </w:r>
      <w:r w:rsidR="004E5030" w:rsidRPr="00F1215D">
        <w:rPr>
          <w:rFonts w:ascii="Arial" w:hAnsi="Arial" w:cs="Arial"/>
        </w:rPr>
        <w:t>MAB</w:t>
      </w:r>
      <w:r w:rsidRPr="00F1215D">
        <w:rPr>
          <w:rFonts w:ascii="Arial" w:hAnsi="Arial" w:cs="Arial"/>
        </w:rPr>
        <w:t xml:space="preserve"> as a combat boat used in various roles such as reconnaissance, diving, patrol and assault, as well as other operations.</w:t>
      </w:r>
    </w:p>
    <w:p w14:paraId="2483B964" w14:textId="77777777" w:rsidR="00BD66D1" w:rsidRDefault="00BD66D1" w:rsidP="00F1215D">
      <w:pPr>
        <w:pStyle w:val="NoSpacing"/>
        <w:ind w:left="851"/>
        <w:jc w:val="both"/>
        <w:rPr>
          <w:rFonts w:ascii="Arial" w:hAnsi="Arial" w:cs="Arial"/>
        </w:rPr>
      </w:pPr>
    </w:p>
    <w:p w14:paraId="1E3B4A07" w14:textId="21277EFC" w:rsidR="00BD66D1" w:rsidRPr="00053AA7" w:rsidRDefault="00BD66D1" w:rsidP="00AB40E3">
      <w:pPr>
        <w:pStyle w:val="ListParagraph"/>
        <w:numPr>
          <w:ilvl w:val="1"/>
          <w:numId w:val="39"/>
        </w:numPr>
        <w:spacing w:after="120" w:line="240" w:lineRule="auto"/>
        <w:ind w:left="709" w:hanging="425"/>
        <w:contextualSpacing w:val="0"/>
        <w:jc w:val="both"/>
        <w:rPr>
          <w:rFonts w:ascii="Arial" w:hAnsi="Arial" w:cs="Arial"/>
        </w:rPr>
      </w:pPr>
      <w:r>
        <w:rPr>
          <w:rFonts w:ascii="Arial" w:hAnsi="Arial" w:cs="Arial"/>
        </w:rPr>
        <w:lastRenderedPageBreak/>
        <w:t xml:space="preserve"> </w:t>
      </w:r>
      <w:r w:rsidRPr="00053AA7">
        <w:rPr>
          <w:rFonts w:ascii="Arial" w:hAnsi="Arial" w:cs="Arial"/>
        </w:rPr>
        <w:t xml:space="preserve">The craft will be operated from platforms </w:t>
      </w:r>
      <w:r w:rsidR="00C33FDA">
        <w:rPr>
          <w:rFonts w:ascii="Arial" w:hAnsi="Arial" w:cs="Arial"/>
        </w:rPr>
        <w:t xml:space="preserve">and bases </w:t>
      </w:r>
      <w:r w:rsidRPr="00053AA7">
        <w:rPr>
          <w:rFonts w:ascii="Arial" w:hAnsi="Arial" w:cs="Arial"/>
        </w:rPr>
        <w:t>that will include, but not limited to:</w:t>
      </w:r>
    </w:p>
    <w:p w14:paraId="6393A04B" w14:textId="77777777" w:rsidR="00BD66D1" w:rsidRPr="00BD66D1" w:rsidRDefault="00BD66D1" w:rsidP="00BD66D1">
      <w:pPr>
        <w:pStyle w:val="ListParagraph"/>
        <w:numPr>
          <w:ilvl w:val="0"/>
          <w:numId w:val="19"/>
        </w:numPr>
        <w:spacing w:after="120" w:line="240" w:lineRule="auto"/>
        <w:jc w:val="both"/>
        <w:rPr>
          <w:rFonts w:ascii="Arial" w:hAnsi="Arial" w:cs="Arial"/>
        </w:rPr>
      </w:pPr>
      <w:r w:rsidRPr="00BD66D1">
        <w:rPr>
          <w:rFonts w:ascii="Arial" w:hAnsi="Arial" w:cs="Arial"/>
        </w:rPr>
        <w:t>Forward Operating Base (FOB) &amp; Fleet Maintenance Base (FMB);</w:t>
      </w:r>
    </w:p>
    <w:p w14:paraId="31794E77" w14:textId="77777777" w:rsidR="00BD66D1" w:rsidRPr="00BD66D1" w:rsidRDefault="00BD66D1" w:rsidP="00BD66D1">
      <w:pPr>
        <w:pStyle w:val="ListParagraph"/>
        <w:numPr>
          <w:ilvl w:val="0"/>
          <w:numId w:val="19"/>
        </w:numPr>
        <w:spacing w:after="120" w:line="240" w:lineRule="auto"/>
        <w:jc w:val="both"/>
        <w:rPr>
          <w:rFonts w:ascii="Arial" w:hAnsi="Arial" w:cs="Arial"/>
        </w:rPr>
      </w:pPr>
      <w:r w:rsidRPr="00BD66D1">
        <w:rPr>
          <w:rFonts w:ascii="Arial" w:hAnsi="Arial" w:cs="Arial"/>
        </w:rPr>
        <w:t xml:space="preserve">Queen Elizabeth Class (QEC); </w:t>
      </w:r>
    </w:p>
    <w:p w14:paraId="15C3F051" w14:textId="77777777" w:rsidR="00BD66D1" w:rsidRPr="00BD66D1" w:rsidRDefault="00BD66D1" w:rsidP="00BD66D1">
      <w:pPr>
        <w:pStyle w:val="ListParagraph"/>
        <w:numPr>
          <w:ilvl w:val="0"/>
          <w:numId w:val="19"/>
        </w:numPr>
        <w:spacing w:after="120" w:line="240" w:lineRule="auto"/>
        <w:jc w:val="both"/>
        <w:rPr>
          <w:rFonts w:ascii="Arial" w:hAnsi="Arial" w:cs="Arial"/>
        </w:rPr>
      </w:pPr>
      <w:r w:rsidRPr="00BD66D1">
        <w:rPr>
          <w:rFonts w:ascii="Arial" w:hAnsi="Arial" w:cs="Arial"/>
        </w:rPr>
        <w:t>Type 23;</w:t>
      </w:r>
    </w:p>
    <w:p w14:paraId="18E71909" w14:textId="77777777" w:rsidR="00BD66D1" w:rsidRPr="00BD66D1" w:rsidRDefault="00BD66D1" w:rsidP="00BD66D1">
      <w:pPr>
        <w:pStyle w:val="ListParagraph"/>
        <w:numPr>
          <w:ilvl w:val="0"/>
          <w:numId w:val="19"/>
        </w:numPr>
        <w:spacing w:after="120" w:line="240" w:lineRule="auto"/>
        <w:jc w:val="both"/>
        <w:rPr>
          <w:rFonts w:ascii="Arial" w:hAnsi="Arial" w:cs="Arial"/>
        </w:rPr>
      </w:pPr>
      <w:r w:rsidRPr="00BD66D1">
        <w:rPr>
          <w:rFonts w:ascii="Arial" w:hAnsi="Arial" w:cs="Arial"/>
        </w:rPr>
        <w:t>Type 26;</w:t>
      </w:r>
    </w:p>
    <w:p w14:paraId="74B83E4A" w14:textId="77777777" w:rsidR="00BD66D1" w:rsidRPr="00BD66D1" w:rsidRDefault="00BD66D1" w:rsidP="00BD66D1">
      <w:pPr>
        <w:pStyle w:val="ListParagraph"/>
        <w:numPr>
          <w:ilvl w:val="0"/>
          <w:numId w:val="19"/>
        </w:numPr>
        <w:spacing w:after="120" w:line="240" w:lineRule="auto"/>
        <w:jc w:val="both"/>
        <w:rPr>
          <w:rFonts w:ascii="Arial" w:hAnsi="Arial" w:cs="Arial"/>
        </w:rPr>
      </w:pPr>
      <w:r w:rsidRPr="00BD66D1">
        <w:rPr>
          <w:rFonts w:ascii="Arial" w:hAnsi="Arial" w:cs="Arial"/>
        </w:rPr>
        <w:t>Type 45;</w:t>
      </w:r>
    </w:p>
    <w:p w14:paraId="5B3A9CC9" w14:textId="77777777" w:rsidR="00BD66D1" w:rsidRPr="00BD66D1" w:rsidRDefault="00BD66D1" w:rsidP="00BD66D1">
      <w:pPr>
        <w:pStyle w:val="ListParagraph"/>
        <w:numPr>
          <w:ilvl w:val="0"/>
          <w:numId w:val="19"/>
        </w:numPr>
        <w:spacing w:after="120" w:line="240" w:lineRule="auto"/>
        <w:jc w:val="both"/>
        <w:rPr>
          <w:rFonts w:ascii="Arial" w:hAnsi="Arial" w:cs="Arial"/>
        </w:rPr>
      </w:pPr>
      <w:r w:rsidRPr="00BD66D1">
        <w:rPr>
          <w:rFonts w:ascii="Arial" w:hAnsi="Arial" w:cs="Arial"/>
        </w:rPr>
        <w:t>Type 31;</w:t>
      </w:r>
    </w:p>
    <w:p w14:paraId="729DA741" w14:textId="77777777" w:rsidR="00BD66D1" w:rsidRPr="00BD66D1" w:rsidRDefault="00BD66D1" w:rsidP="00BD66D1">
      <w:pPr>
        <w:pStyle w:val="ListParagraph"/>
        <w:numPr>
          <w:ilvl w:val="0"/>
          <w:numId w:val="19"/>
        </w:numPr>
        <w:spacing w:after="120" w:line="240" w:lineRule="auto"/>
        <w:jc w:val="both"/>
        <w:rPr>
          <w:rFonts w:ascii="Arial" w:hAnsi="Arial" w:cs="Arial"/>
        </w:rPr>
      </w:pPr>
      <w:r w:rsidRPr="00BD66D1">
        <w:rPr>
          <w:rFonts w:ascii="Arial" w:hAnsi="Arial" w:cs="Arial"/>
        </w:rPr>
        <w:t>LPD &amp; LPH;</w:t>
      </w:r>
    </w:p>
    <w:p w14:paraId="25265975" w14:textId="77777777" w:rsidR="00BD66D1" w:rsidRPr="00BD66D1" w:rsidRDefault="00BD66D1" w:rsidP="00BD66D1">
      <w:pPr>
        <w:pStyle w:val="ListParagraph"/>
        <w:numPr>
          <w:ilvl w:val="0"/>
          <w:numId w:val="19"/>
        </w:numPr>
        <w:spacing w:after="120" w:line="240" w:lineRule="auto"/>
        <w:jc w:val="both"/>
        <w:rPr>
          <w:rFonts w:ascii="Arial" w:hAnsi="Arial" w:cs="Arial"/>
        </w:rPr>
      </w:pPr>
      <w:r w:rsidRPr="00BD66D1">
        <w:rPr>
          <w:rFonts w:ascii="Arial" w:hAnsi="Arial" w:cs="Arial"/>
        </w:rPr>
        <w:t>RFA/SD vessels;</w:t>
      </w:r>
    </w:p>
    <w:p w14:paraId="045EA091" w14:textId="7C2BC854" w:rsidR="00BD66D1" w:rsidRDefault="00BD66D1" w:rsidP="00BD66D1">
      <w:pPr>
        <w:pStyle w:val="ListParagraph"/>
        <w:numPr>
          <w:ilvl w:val="0"/>
          <w:numId w:val="19"/>
        </w:numPr>
        <w:spacing w:after="120" w:line="240" w:lineRule="auto"/>
        <w:jc w:val="both"/>
        <w:rPr>
          <w:rFonts w:ascii="Arial" w:hAnsi="Arial" w:cs="Arial"/>
        </w:rPr>
      </w:pPr>
      <w:r w:rsidRPr="00BD66D1">
        <w:rPr>
          <w:rFonts w:ascii="Arial" w:hAnsi="Arial" w:cs="Arial"/>
        </w:rPr>
        <w:t>Smaller Patrol Boat Platforms</w:t>
      </w:r>
    </w:p>
    <w:p w14:paraId="0ACFE266" w14:textId="77777777" w:rsidR="00BD66D1" w:rsidRDefault="00BD66D1" w:rsidP="00BD66D1">
      <w:pPr>
        <w:spacing w:after="120" w:line="240" w:lineRule="auto"/>
        <w:ind w:left="284"/>
        <w:jc w:val="both"/>
        <w:rPr>
          <w:rFonts w:ascii="Arial" w:hAnsi="Arial" w:cs="Arial"/>
        </w:rPr>
      </w:pPr>
    </w:p>
    <w:p w14:paraId="3224DA8C" w14:textId="03F3DBD9" w:rsidR="00BD66D1" w:rsidRPr="00BD66D1" w:rsidRDefault="006A2C94" w:rsidP="00AB40E3">
      <w:pPr>
        <w:pStyle w:val="ListParagraph"/>
        <w:numPr>
          <w:ilvl w:val="1"/>
          <w:numId w:val="39"/>
        </w:numPr>
        <w:spacing w:before="100" w:beforeAutospacing="1" w:after="120" w:line="240" w:lineRule="auto"/>
        <w:contextualSpacing w:val="0"/>
        <w:jc w:val="both"/>
        <w:rPr>
          <w:rFonts w:ascii="Arial" w:hAnsi="Arial" w:cs="Arial"/>
        </w:rPr>
      </w:pPr>
      <w:r>
        <w:rPr>
          <w:rFonts w:ascii="Arial" w:hAnsi="Arial" w:cs="Arial"/>
        </w:rPr>
        <w:t>T</w:t>
      </w:r>
      <w:r w:rsidR="00BD66D1" w:rsidRPr="00BD66D1">
        <w:rPr>
          <w:rFonts w:ascii="Arial" w:hAnsi="Arial" w:cs="Arial"/>
        </w:rPr>
        <w:t xml:space="preserve">he craft will also be delivered from land assets including in-service prime </w:t>
      </w:r>
      <w:r w:rsidR="0043631B" w:rsidRPr="00BD66D1">
        <w:rPr>
          <w:rFonts w:ascii="Arial" w:hAnsi="Arial" w:cs="Arial"/>
        </w:rPr>
        <w:t xml:space="preserve">movers </w:t>
      </w:r>
      <w:r w:rsidR="0043631B">
        <w:rPr>
          <w:rFonts w:ascii="Arial" w:hAnsi="Arial" w:cs="Arial"/>
        </w:rPr>
        <w:t>and</w:t>
      </w:r>
      <w:r w:rsidR="00BD66D1" w:rsidRPr="00BD66D1">
        <w:rPr>
          <w:rFonts w:ascii="Arial" w:hAnsi="Arial" w:cs="Arial"/>
        </w:rPr>
        <w:t xml:space="preserve"> 4wd vehicles. There is also a requirement to air deliver the craft via the </w:t>
      </w:r>
      <w:r w:rsidR="00C33FDA">
        <w:rPr>
          <w:rFonts w:ascii="Arial" w:hAnsi="Arial" w:cs="Arial"/>
        </w:rPr>
        <w:t>Multi-Mission Parachute (</w:t>
      </w:r>
      <w:r w:rsidR="00BD66D1" w:rsidRPr="00BD66D1">
        <w:rPr>
          <w:rFonts w:ascii="Arial" w:hAnsi="Arial" w:cs="Arial"/>
        </w:rPr>
        <w:t>MMP</w:t>
      </w:r>
      <w:r w:rsidR="00C33FDA">
        <w:rPr>
          <w:rFonts w:ascii="Arial" w:hAnsi="Arial" w:cs="Arial"/>
        </w:rPr>
        <w:t>)</w:t>
      </w:r>
      <w:r w:rsidR="00BD66D1" w:rsidRPr="00BD66D1">
        <w:rPr>
          <w:rFonts w:ascii="Arial" w:hAnsi="Arial" w:cs="Arial"/>
        </w:rPr>
        <w:t xml:space="preserve"> system but this will not be proven until after the craft have been delivered to meet initial operating capability.</w:t>
      </w:r>
    </w:p>
    <w:p w14:paraId="3A53E608" w14:textId="77777777" w:rsidR="00A622AB" w:rsidRDefault="00A622AB" w:rsidP="0010536A">
      <w:pPr>
        <w:spacing w:before="100" w:beforeAutospacing="1" w:after="120" w:line="240" w:lineRule="auto"/>
        <w:ind w:left="360"/>
        <w:jc w:val="both"/>
        <w:rPr>
          <w:rFonts w:ascii="Arial" w:hAnsi="Arial" w:cs="Arial"/>
          <w:b/>
        </w:rPr>
      </w:pPr>
    </w:p>
    <w:p w14:paraId="5752E09C" w14:textId="72B216F8" w:rsidR="00E01D28" w:rsidRPr="0097669B" w:rsidRDefault="0010536A" w:rsidP="00AB40E3">
      <w:pPr>
        <w:pStyle w:val="ListParagraph"/>
        <w:numPr>
          <w:ilvl w:val="0"/>
          <w:numId w:val="39"/>
        </w:numPr>
        <w:spacing w:before="100" w:beforeAutospacing="1" w:after="120" w:line="240" w:lineRule="auto"/>
        <w:jc w:val="both"/>
        <w:rPr>
          <w:rFonts w:ascii="Arial" w:hAnsi="Arial" w:cs="Arial"/>
          <w:b/>
          <w:u w:val="single"/>
        </w:rPr>
      </w:pPr>
      <w:r w:rsidRPr="0097669B">
        <w:rPr>
          <w:rFonts w:ascii="Arial" w:hAnsi="Arial" w:cs="Arial"/>
        </w:rPr>
        <w:t xml:space="preserve">  </w:t>
      </w:r>
      <w:r w:rsidR="00E01D28" w:rsidRPr="0097669B">
        <w:rPr>
          <w:rFonts w:ascii="Arial" w:hAnsi="Arial" w:cs="Arial"/>
          <w:b/>
          <w:u w:val="single"/>
        </w:rPr>
        <w:t>Through Life</w:t>
      </w:r>
      <w:r w:rsidR="0016727E" w:rsidRPr="0097669B">
        <w:rPr>
          <w:rFonts w:ascii="Arial" w:hAnsi="Arial" w:cs="Arial"/>
          <w:b/>
          <w:u w:val="single"/>
        </w:rPr>
        <w:t xml:space="preserve"> Support</w:t>
      </w:r>
      <w:r w:rsidR="00E01D28" w:rsidRPr="0097669B">
        <w:rPr>
          <w:rFonts w:ascii="Arial" w:hAnsi="Arial" w:cs="Arial"/>
          <w:b/>
          <w:u w:val="single"/>
        </w:rPr>
        <w:t xml:space="preserve"> Management</w:t>
      </w:r>
    </w:p>
    <w:p w14:paraId="52D064B2" w14:textId="77777777" w:rsidR="0001591F" w:rsidRPr="0001591F" w:rsidRDefault="0001591F" w:rsidP="0010536A">
      <w:pPr>
        <w:pStyle w:val="ListParagraph"/>
        <w:spacing w:before="100" w:beforeAutospacing="1" w:after="120" w:line="240" w:lineRule="auto"/>
        <w:ind w:left="360"/>
        <w:jc w:val="both"/>
        <w:rPr>
          <w:rFonts w:ascii="Arial" w:hAnsi="Arial" w:cs="Arial"/>
          <w:b/>
          <w:u w:val="single"/>
        </w:rPr>
      </w:pPr>
    </w:p>
    <w:p w14:paraId="7899410F" w14:textId="5DED2545" w:rsidR="00E17157" w:rsidRPr="0010536A" w:rsidRDefault="00E17157" w:rsidP="00AB40E3">
      <w:pPr>
        <w:pStyle w:val="ListParagraph"/>
        <w:numPr>
          <w:ilvl w:val="1"/>
          <w:numId w:val="39"/>
        </w:numPr>
        <w:spacing w:before="100" w:beforeAutospacing="1" w:after="120" w:line="240" w:lineRule="auto"/>
        <w:contextualSpacing w:val="0"/>
        <w:jc w:val="both"/>
        <w:rPr>
          <w:rFonts w:ascii="Arial" w:hAnsi="Arial" w:cs="Arial"/>
        </w:rPr>
      </w:pPr>
      <w:r w:rsidRPr="0010536A">
        <w:rPr>
          <w:rFonts w:ascii="Arial" w:hAnsi="Arial" w:cs="Arial"/>
        </w:rPr>
        <w:t xml:space="preserve">The proposed craft will have </w:t>
      </w:r>
      <w:r w:rsidR="00A622AB">
        <w:rPr>
          <w:rFonts w:ascii="Arial" w:hAnsi="Arial" w:cs="Arial"/>
        </w:rPr>
        <w:t xml:space="preserve">simple </w:t>
      </w:r>
      <w:r w:rsidRPr="0010536A">
        <w:rPr>
          <w:rFonts w:ascii="Arial" w:hAnsi="Arial" w:cs="Arial"/>
        </w:rPr>
        <w:t>maintenance carried out by the user</w:t>
      </w:r>
      <w:r w:rsidR="00A622AB">
        <w:rPr>
          <w:rFonts w:ascii="Arial" w:hAnsi="Arial" w:cs="Arial"/>
        </w:rPr>
        <w:t xml:space="preserve"> such as replacement of valves and small puncture repairs (usually tears up to 7cm)</w:t>
      </w:r>
      <w:r w:rsidRPr="0010536A">
        <w:rPr>
          <w:rFonts w:ascii="Arial" w:hAnsi="Arial" w:cs="Arial"/>
        </w:rPr>
        <w:t>, with</w:t>
      </w:r>
      <w:r w:rsidR="00A622AB">
        <w:rPr>
          <w:rFonts w:ascii="Arial" w:hAnsi="Arial" w:cs="Arial"/>
        </w:rPr>
        <w:t xml:space="preserve"> no specialist tools required. Codified r</w:t>
      </w:r>
      <w:r w:rsidRPr="0010536A">
        <w:rPr>
          <w:rFonts w:ascii="Arial" w:hAnsi="Arial" w:cs="Arial"/>
        </w:rPr>
        <w:t xml:space="preserve">eplacement parts and spares will be managed and ordered though the </w:t>
      </w:r>
      <w:r w:rsidR="00A622AB">
        <w:rPr>
          <w:rFonts w:ascii="Arial" w:hAnsi="Arial" w:cs="Arial"/>
        </w:rPr>
        <w:t>maritime inventory system CRISP.</w:t>
      </w:r>
    </w:p>
    <w:p w14:paraId="2A61E053" w14:textId="3DB37D70" w:rsidR="00E17157" w:rsidRPr="0010536A" w:rsidRDefault="00A622AB" w:rsidP="00AB40E3">
      <w:pPr>
        <w:pStyle w:val="ListParagraph"/>
        <w:numPr>
          <w:ilvl w:val="1"/>
          <w:numId w:val="39"/>
        </w:numPr>
        <w:spacing w:before="100" w:beforeAutospacing="1" w:after="120" w:line="240" w:lineRule="auto"/>
        <w:contextualSpacing w:val="0"/>
        <w:jc w:val="both"/>
        <w:rPr>
          <w:rFonts w:ascii="Arial" w:hAnsi="Arial" w:cs="Arial"/>
        </w:rPr>
      </w:pPr>
      <w:r>
        <w:rPr>
          <w:rFonts w:ascii="Arial" w:hAnsi="Arial" w:cs="Arial"/>
        </w:rPr>
        <w:t>The C</w:t>
      </w:r>
      <w:r w:rsidR="00E17157" w:rsidRPr="0010536A">
        <w:rPr>
          <w:rFonts w:ascii="Arial" w:hAnsi="Arial" w:cs="Arial"/>
        </w:rPr>
        <w:t>ontractor shall manage the provision of spares throughout the life of the contract. Details of support will be documented in the Through Life Management Plan</w:t>
      </w:r>
      <w:r w:rsidR="00574AFC">
        <w:rPr>
          <w:rFonts w:ascii="Arial" w:hAnsi="Arial" w:cs="Arial"/>
        </w:rPr>
        <w:t xml:space="preserve"> (TLMP) submitted as part of a simple</w:t>
      </w:r>
      <w:r w:rsidR="00E17157" w:rsidRPr="0010536A">
        <w:rPr>
          <w:rFonts w:ascii="Arial" w:hAnsi="Arial" w:cs="Arial"/>
        </w:rPr>
        <w:t xml:space="preserve"> Integrated Project Management Plan (IPMP). </w:t>
      </w:r>
    </w:p>
    <w:p w14:paraId="07E79E02" w14:textId="5554EA13" w:rsidR="00E17157" w:rsidRPr="0010536A" w:rsidRDefault="00E17157" w:rsidP="00AB40E3">
      <w:pPr>
        <w:pStyle w:val="ListParagraph"/>
        <w:numPr>
          <w:ilvl w:val="1"/>
          <w:numId w:val="39"/>
        </w:numPr>
        <w:spacing w:before="100" w:beforeAutospacing="1" w:after="120" w:line="240" w:lineRule="auto"/>
        <w:contextualSpacing w:val="0"/>
        <w:jc w:val="both"/>
        <w:rPr>
          <w:rFonts w:ascii="Arial" w:hAnsi="Arial" w:cs="Arial"/>
        </w:rPr>
      </w:pPr>
      <w:r w:rsidRPr="0010536A">
        <w:rPr>
          <w:rFonts w:ascii="Arial" w:hAnsi="Arial" w:cs="Arial"/>
        </w:rPr>
        <w:t xml:space="preserve">This is a 5 year contract which includes in-service support with 2 optional 1 year extension to the contract. </w:t>
      </w:r>
    </w:p>
    <w:p w14:paraId="5BA55BA3" w14:textId="68A727C6" w:rsidR="00E17157" w:rsidRPr="0010536A" w:rsidRDefault="00E17157" w:rsidP="00AB40E3">
      <w:pPr>
        <w:pStyle w:val="ListParagraph"/>
        <w:numPr>
          <w:ilvl w:val="1"/>
          <w:numId w:val="39"/>
        </w:numPr>
        <w:spacing w:before="100" w:beforeAutospacing="1" w:after="120" w:line="240" w:lineRule="auto"/>
        <w:contextualSpacing w:val="0"/>
        <w:jc w:val="both"/>
        <w:rPr>
          <w:rFonts w:ascii="Arial" w:hAnsi="Arial" w:cs="Arial"/>
        </w:rPr>
      </w:pPr>
      <w:r w:rsidRPr="0010536A">
        <w:rPr>
          <w:rFonts w:ascii="Arial" w:hAnsi="Arial" w:cs="Arial"/>
        </w:rPr>
        <w:t>The in-service support for the craft and associated ancillaries will consist of the following:</w:t>
      </w:r>
    </w:p>
    <w:p w14:paraId="71B95CCB" w14:textId="3A9A2EEF" w:rsidR="00E17157" w:rsidRPr="00053AA7" w:rsidRDefault="00E17157" w:rsidP="0010536A">
      <w:pPr>
        <w:pStyle w:val="ListParagraph"/>
        <w:numPr>
          <w:ilvl w:val="2"/>
          <w:numId w:val="24"/>
        </w:numPr>
        <w:spacing w:after="120" w:line="240" w:lineRule="auto"/>
        <w:contextualSpacing w:val="0"/>
        <w:jc w:val="both"/>
        <w:rPr>
          <w:rFonts w:ascii="Arial" w:hAnsi="Arial" w:cs="Arial"/>
        </w:rPr>
      </w:pPr>
      <w:r w:rsidRPr="00053AA7">
        <w:rPr>
          <w:rFonts w:ascii="Arial" w:hAnsi="Arial" w:cs="Arial"/>
        </w:rPr>
        <w:t>Low Level Maintenance undertaken by the user</w:t>
      </w:r>
      <w:r w:rsidR="00A622AB">
        <w:rPr>
          <w:rFonts w:ascii="Arial" w:hAnsi="Arial" w:cs="Arial"/>
        </w:rPr>
        <w:t>,</w:t>
      </w:r>
      <w:r w:rsidRPr="00053AA7">
        <w:rPr>
          <w:rFonts w:ascii="Arial" w:hAnsi="Arial" w:cs="Arial"/>
        </w:rPr>
        <w:t xml:space="preserve"> mak</w:t>
      </w:r>
      <w:r w:rsidR="00A622AB">
        <w:rPr>
          <w:rFonts w:ascii="Arial" w:hAnsi="Arial" w:cs="Arial"/>
        </w:rPr>
        <w:t>ing</w:t>
      </w:r>
      <w:r w:rsidRPr="00053AA7">
        <w:rPr>
          <w:rFonts w:ascii="Arial" w:hAnsi="Arial" w:cs="Arial"/>
        </w:rPr>
        <w:t xml:space="preserve"> use of spares provided through the inventory management system. Specialist tools are not to be required to repair equipment. </w:t>
      </w:r>
    </w:p>
    <w:p w14:paraId="6F29DD1E" w14:textId="244DAC6B" w:rsidR="00E17157" w:rsidRPr="00053AA7" w:rsidRDefault="00E17157" w:rsidP="0010536A">
      <w:pPr>
        <w:pStyle w:val="ListParagraph"/>
        <w:numPr>
          <w:ilvl w:val="2"/>
          <w:numId w:val="24"/>
        </w:numPr>
        <w:spacing w:after="120" w:line="240" w:lineRule="auto"/>
        <w:contextualSpacing w:val="0"/>
        <w:jc w:val="both"/>
        <w:rPr>
          <w:rFonts w:ascii="Arial" w:hAnsi="Arial" w:cs="Arial"/>
        </w:rPr>
      </w:pPr>
      <w:r w:rsidRPr="00053AA7">
        <w:rPr>
          <w:rFonts w:ascii="Arial" w:hAnsi="Arial" w:cs="Arial"/>
        </w:rPr>
        <w:t xml:space="preserve">High Level Maintenance tasks are undertaken at </w:t>
      </w:r>
      <w:r>
        <w:rPr>
          <w:rFonts w:ascii="Arial" w:hAnsi="Arial" w:cs="Arial"/>
        </w:rPr>
        <w:t xml:space="preserve">the </w:t>
      </w:r>
      <w:r w:rsidR="00CB0BAC">
        <w:rPr>
          <w:rFonts w:ascii="Arial" w:hAnsi="Arial" w:cs="Arial"/>
        </w:rPr>
        <w:t>successful Tenderer’s</w:t>
      </w:r>
      <w:r w:rsidRPr="00053AA7">
        <w:rPr>
          <w:rFonts w:ascii="Arial" w:hAnsi="Arial" w:cs="Arial"/>
        </w:rPr>
        <w:t xml:space="preserve"> premises and involve </w:t>
      </w:r>
      <w:r w:rsidR="00574AFC" w:rsidRPr="0010536A">
        <w:rPr>
          <w:rFonts w:ascii="Arial" w:hAnsi="Arial" w:cs="Arial"/>
        </w:rPr>
        <w:t xml:space="preserve">Unplanned Reactive Repairs </w:t>
      </w:r>
      <w:r w:rsidR="00574AFC">
        <w:rPr>
          <w:rFonts w:ascii="Arial" w:hAnsi="Arial" w:cs="Arial"/>
        </w:rPr>
        <w:t>involving surveying all</w:t>
      </w:r>
      <w:r>
        <w:rPr>
          <w:rFonts w:ascii="Arial" w:hAnsi="Arial" w:cs="Arial"/>
        </w:rPr>
        <w:t xml:space="preserve"> craft</w:t>
      </w:r>
      <w:r w:rsidR="00574AFC">
        <w:rPr>
          <w:rFonts w:ascii="Arial" w:hAnsi="Arial" w:cs="Arial"/>
        </w:rPr>
        <w:t xml:space="preserve"> returned to stores as Repairable Stock</w:t>
      </w:r>
      <w:r>
        <w:rPr>
          <w:rFonts w:ascii="Arial" w:hAnsi="Arial" w:cs="Arial"/>
        </w:rPr>
        <w:t xml:space="preserve"> and submitting quotes</w:t>
      </w:r>
      <w:r w:rsidR="00A622AB">
        <w:rPr>
          <w:rFonts w:ascii="Arial" w:hAnsi="Arial" w:cs="Arial"/>
        </w:rPr>
        <w:t xml:space="preserve"> to The Authority on a case by case situation</w:t>
      </w:r>
      <w:r>
        <w:rPr>
          <w:rFonts w:ascii="Arial" w:hAnsi="Arial" w:cs="Arial"/>
        </w:rPr>
        <w:t>.</w:t>
      </w:r>
    </w:p>
    <w:p w14:paraId="18650C33" w14:textId="306D2A0F" w:rsidR="00E17157" w:rsidRPr="00053AA7" w:rsidRDefault="00E17157" w:rsidP="0010536A">
      <w:pPr>
        <w:pStyle w:val="ListParagraph"/>
        <w:numPr>
          <w:ilvl w:val="2"/>
          <w:numId w:val="24"/>
        </w:numPr>
        <w:spacing w:after="120" w:line="240" w:lineRule="auto"/>
        <w:contextualSpacing w:val="0"/>
        <w:jc w:val="both"/>
        <w:rPr>
          <w:rFonts w:ascii="Arial" w:hAnsi="Arial" w:cs="Arial"/>
        </w:rPr>
      </w:pPr>
      <w:r w:rsidRPr="00053AA7">
        <w:rPr>
          <w:rFonts w:ascii="Arial" w:hAnsi="Arial" w:cs="Arial"/>
        </w:rPr>
        <w:t xml:space="preserve">Initial Spares Provision – The </w:t>
      </w:r>
      <w:r w:rsidR="00CB0BAC">
        <w:rPr>
          <w:rFonts w:ascii="Arial" w:hAnsi="Arial" w:cs="Arial"/>
        </w:rPr>
        <w:t>successful Tenderer</w:t>
      </w:r>
      <w:r w:rsidR="00CB0BAC" w:rsidRPr="00053AA7">
        <w:rPr>
          <w:rFonts w:ascii="Arial" w:hAnsi="Arial" w:cs="Arial"/>
        </w:rPr>
        <w:t xml:space="preserve"> </w:t>
      </w:r>
      <w:r w:rsidRPr="00053AA7">
        <w:rPr>
          <w:rFonts w:ascii="Arial" w:hAnsi="Arial" w:cs="Arial"/>
        </w:rPr>
        <w:t xml:space="preserve">shall provide an initial provision of spares which will be codified during the initial phase of the contract. The initial provision of spares is to support the craft for </w:t>
      </w:r>
      <w:r>
        <w:rPr>
          <w:rFonts w:ascii="Arial" w:hAnsi="Arial" w:cs="Arial"/>
        </w:rPr>
        <w:t>1</w:t>
      </w:r>
      <w:r w:rsidRPr="00053AA7">
        <w:rPr>
          <w:rFonts w:ascii="Arial" w:hAnsi="Arial" w:cs="Arial"/>
        </w:rPr>
        <w:t xml:space="preserve">2 </w:t>
      </w:r>
      <w:r>
        <w:rPr>
          <w:rFonts w:ascii="Arial" w:hAnsi="Arial" w:cs="Arial"/>
        </w:rPr>
        <w:t>months</w:t>
      </w:r>
      <w:r w:rsidRPr="00053AA7">
        <w:rPr>
          <w:rFonts w:ascii="Arial" w:hAnsi="Arial" w:cs="Arial"/>
        </w:rPr>
        <w:t xml:space="preserve"> after the delivery for the user.</w:t>
      </w:r>
    </w:p>
    <w:p w14:paraId="7791C934" w14:textId="20C19946" w:rsidR="00E17157" w:rsidRPr="00053AA7" w:rsidRDefault="00E17157" w:rsidP="0010536A">
      <w:pPr>
        <w:pStyle w:val="ListParagraph"/>
        <w:numPr>
          <w:ilvl w:val="2"/>
          <w:numId w:val="24"/>
        </w:numPr>
        <w:spacing w:after="120" w:line="240" w:lineRule="auto"/>
        <w:contextualSpacing w:val="0"/>
        <w:jc w:val="both"/>
        <w:rPr>
          <w:rFonts w:ascii="Arial" w:hAnsi="Arial" w:cs="Arial"/>
        </w:rPr>
      </w:pPr>
      <w:r w:rsidRPr="00053AA7">
        <w:rPr>
          <w:rFonts w:ascii="Arial" w:hAnsi="Arial" w:cs="Arial"/>
        </w:rPr>
        <w:t xml:space="preserve">Through Life Spares – The </w:t>
      </w:r>
      <w:r w:rsidR="00CB0BAC">
        <w:rPr>
          <w:rFonts w:ascii="Arial" w:hAnsi="Arial" w:cs="Arial"/>
        </w:rPr>
        <w:t>successful Tenderer</w:t>
      </w:r>
      <w:r w:rsidR="00CB0BAC" w:rsidRPr="00053AA7">
        <w:rPr>
          <w:rFonts w:ascii="Arial" w:hAnsi="Arial" w:cs="Arial"/>
        </w:rPr>
        <w:t xml:space="preserve"> </w:t>
      </w:r>
      <w:r w:rsidRPr="00053AA7">
        <w:rPr>
          <w:rFonts w:ascii="Arial" w:hAnsi="Arial" w:cs="Arial"/>
        </w:rPr>
        <w:t xml:space="preserve">shall provide a complete list of spares for the duration of the contract. There will be replenishment of spares once they fall below a level determined by the </w:t>
      </w:r>
      <w:r w:rsidR="00A622AB">
        <w:rPr>
          <w:rFonts w:ascii="Arial" w:hAnsi="Arial" w:cs="Arial"/>
        </w:rPr>
        <w:t>Contractor</w:t>
      </w:r>
      <w:r w:rsidRPr="00053AA7">
        <w:rPr>
          <w:rFonts w:ascii="Arial" w:hAnsi="Arial" w:cs="Arial"/>
        </w:rPr>
        <w:t xml:space="preserve">. </w:t>
      </w:r>
    </w:p>
    <w:p w14:paraId="2EE0D770" w14:textId="0524B63D" w:rsidR="00E17157" w:rsidRPr="00053AA7" w:rsidRDefault="00E17157" w:rsidP="0010536A">
      <w:pPr>
        <w:pStyle w:val="ListParagraph"/>
        <w:numPr>
          <w:ilvl w:val="2"/>
          <w:numId w:val="24"/>
        </w:numPr>
        <w:spacing w:after="120" w:line="240" w:lineRule="auto"/>
        <w:contextualSpacing w:val="0"/>
        <w:jc w:val="both"/>
        <w:rPr>
          <w:rFonts w:ascii="Arial" w:hAnsi="Arial" w:cs="Arial"/>
        </w:rPr>
      </w:pPr>
      <w:r w:rsidRPr="00053AA7">
        <w:rPr>
          <w:rFonts w:ascii="Arial" w:hAnsi="Arial" w:cs="Arial"/>
        </w:rPr>
        <w:lastRenderedPageBreak/>
        <w:t xml:space="preserve">Post Design Services – The </w:t>
      </w:r>
      <w:r w:rsidR="00CB0BAC">
        <w:rPr>
          <w:rFonts w:ascii="Arial" w:hAnsi="Arial" w:cs="Arial"/>
        </w:rPr>
        <w:t xml:space="preserve">successful Tenderer </w:t>
      </w:r>
      <w:r w:rsidRPr="00053AA7">
        <w:rPr>
          <w:rFonts w:ascii="Arial" w:hAnsi="Arial" w:cs="Arial"/>
        </w:rPr>
        <w:t>will be required to undertake PDS tasks within the life of the contract. Labour costs will need to be provided by the tenderer as part of the application.</w:t>
      </w:r>
    </w:p>
    <w:p w14:paraId="02B5ADCC" w14:textId="5581D832" w:rsidR="00E17157" w:rsidRPr="00053AA7" w:rsidRDefault="00E17157" w:rsidP="0010536A">
      <w:pPr>
        <w:pStyle w:val="ListParagraph"/>
        <w:numPr>
          <w:ilvl w:val="2"/>
          <w:numId w:val="24"/>
        </w:numPr>
        <w:spacing w:after="120" w:line="240" w:lineRule="auto"/>
        <w:contextualSpacing w:val="0"/>
        <w:jc w:val="both"/>
        <w:rPr>
          <w:rFonts w:ascii="Arial" w:hAnsi="Arial" w:cs="Arial"/>
        </w:rPr>
      </w:pPr>
      <w:r w:rsidRPr="00053AA7">
        <w:rPr>
          <w:rFonts w:ascii="Arial" w:hAnsi="Arial" w:cs="Arial"/>
        </w:rPr>
        <w:t xml:space="preserve">Configuration Control – The </w:t>
      </w:r>
      <w:r w:rsidR="00CB0BAC">
        <w:rPr>
          <w:rFonts w:ascii="Arial" w:hAnsi="Arial" w:cs="Arial"/>
        </w:rPr>
        <w:t>successful Tenderer</w:t>
      </w:r>
      <w:r w:rsidR="00CB0BAC" w:rsidRPr="00053AA7">
        <w:rPr>
          <w:rFonts w:ascii="Arial" w:hAnsi="Arial" w:cs="Arial"/>
        </w:rPr>
        <w:t xml:space="preserve"> </w:t>
      </w:r>
      <w:r w:rsidRPr="00053AA7">
        <w:rPr>
          <w:rFonts w:ascii="Arial" w:hAnsi="Arial" w:cs="Arial"/>
        </w:rPr>
        <w:t>shall manage the configuration of equipment manufactured into the craft and spares provision. This will require obsolescence management through equipment update and upgrade throughout the life of the contract.</w:t>
      </w:r>
    </w:p>
    <w:p w14:paraId="0ED910E0" w14:textId="4C7A8B9F" w:rsidR="00E17157" w:rsidRPr="00053AA7" w:rsidRDefault="00E17157" w:rsidP="0010536A">
      <w:pPr>
        <w:pStyle w:val="ListParagraph"/>
        <w:numPr>
          <w:ilvl w:val="2"/>
          <w:numId w:val="24"/>
        </w:numPr>
        <w:spacing w:after="120" w:line="240" w:lineRule="auto"/>
        <w:contextualSpacing w:val="0"/>
        <w:jc w:val="both"/>
        <w:rPr>
          <w:rFonts w:ascii="Arial" w:hAnsi="Arial" w:cs="Arial"/>
        </w:rPr>
      </w:pPr>
      <w:r w:rsidRPr="00053AA7">
        <w:rPr>
          <w:rFonts w:ascii="Arial" w:hAnsi="Arial" w:cs="Arial"/>
        </w:rPr>
        <w:t xml:space="preserve">Operational Documentation Management – The </w:t>
      </w:r>
      <w:r w:rsidR="00CB0BAC">
        <w:rPr>
          <w:rFonts w:ascii="Arial" w:hAnsi="Arial" w:cs="Arial"/>
        </w:rPr>
        <w:t>successful Tenderer</w:t>
      </w:r>
      <w:r w:rsidR="00CB0BAC" w:rsidRPr="00053AA7">
        <w:rPr>
          <w:rFonts w:ascii="Arial" w:hAnsi="Arial" w:cs="Arial"/>
        </w:rPr>
        <w:t xml:space="preserve"> </w:t>
      </w:r>
      <w:r w:rsidRPr="00053AA7">
        <w:rPr>
          <w:rFonts w:ascii="Arial" w:hAnsi="Arial" w:cs="Arial"/>
        </w:rPr>
        <w:t>shall be responsible for the periodic update of the documentation associated with the proposed equipment, such as the craft Book of Reference (BR), Operating Handbooks and support information such as the Command Safety Executive Summary (CSES).</w:t>
      </w:r>
    </w:p>
    <w:p w14:paraId="386929D5" w14:textId="34D01B07" w:rsidR="00E17157" w:rsidRPr="00053AA7" w:rsidRDefault="00E17157" w:rsidP="0010536A">
      <w:pPr>
        <w:pStyle w:val="ListParagraph"/>
        <w:numPr>
          <w:ilvl w:val="2"/>
          <w:numId w:val="24"/>
        </w:numPr>
        <w:spacing w:after="120" w:line="240" w:lineRule="auto"/>
        <w:contextualSpacing w:val="0"/>
        <w:jc w:val="both"/>
        <w:rPr>
          <w:rFonts w:ascii="Arial" w:hAnsi="Arial" w:cs="Arial"/>
        </w:rPr>
      </w:pPr>
      <w:r w:rsidRPr="00053AA7">
        <w:rPr>
          <w:rFonts w:ascii="Arial" w:hAnsi="Arial" w:cs="Arial"/>
        </w:rPr>
        <w:t xml:space="preserve">Safety Documentation Management – The </w:t>
      </w:r>
      <w:r w:rsidR="00CB0BAC">
        <w:rPr>
          <w:rFonts w:ascii="Arial" w:hAnsi="Arial" w:cs="Arial"/>
        </w:rPr>
        <w:t>successful Tenderer</w:t>
      </w:r>
      <w:r w:rsidR="00CB0BAC" w:rsidRPr="00053AA7">
        <w:rPr>
          <w:rFonts w:ascii="Arial" w:hAnsi="Arial" w:cs="Arial"/>
        </w:rPr>
        <w:t xml:space="preserve"> </w:t>
      </w:r>
      <w:r w:rsidRPr="00053AA7">
        <w:rPr>
          <w:rFonts w:ascii="Arial" w:hAnsi="Arial" w:cs="Arial"/>
        </w:rPr>
        <w:t>shall be responsible for the creation and periodic update of the Safety and Environmental Case Report and in</w:t>
      </w:r>
      <w:r w:rsidR="00A622AB">
        <w:rPr>
          <w:rFonts w:ascii="Arial" w:hAnsi="Arial" w:cs="Arial"/>
        </w:rPr>
        <w:t>i</w:t>
      </w:r>
      <w:r w:rsidRPr="00053AA7">
        <w:rPr>
          <w:rFonts w:ascii="Arial" w:hAnsi="Arial" w:cs="Arial"/>
        </w:rPr>
        <w:t>tial Hazard Identification</w:t>
      </w:r>
      <w:r w:rsidR="00A622AB">
        <w:rPr>
          <w:rFonts w:ascii="Arial" w:hAnsi="Arial" w:cs="Arial"/>
        </w:rPr>
        <w:t xml:space="preserve"> upon delivery of the first Craft</w:t>
      </w:r>
      <w:r w:rsidRPr="00053AA7">
        <w:rPr>
          <w:rFonts w:ascii="Arial" w:hAnsi="Arial" w:cs="Arial"/>
        </w:rPr>
        <w:t>.</w:t>
      </w:r>
    </w:p>
    <w:p w14:paraId="1BEC499A" w14:textId="013F39AB" w:rsidR="0001591F" w:rsidRDefault="00E17157" w:rsidP="00AB40E3">
      <w:pPr>
        <w:pStyle w:val="ListParagraph"/>
        <w:numPr>
          <w:ilvl w:val="1"/>
          <w:numId w:val="39"/>
        </w:numPr>
        <w:spacing w:before="100" w:beforeAutospacing="1" w:after="120" w:line="240" w:lineRule="auto"/>
        <w:contextualSpacing w:val="0"/>
        <w:jc w:val="both"/>
        <w:rPr>
          <w:rFonts w:ascii="Arial" w:hAnsi="Arial" w:cs="Arial"/>
        </w:rPr>
      </w:pPr>
      <w:r w:rsidRPr="0010536A">
        <w:rPr>
          <w:rFonts w:ascii="Arial" w:hAnsi="Arial" w:cs="Arial"/>
        </w:rPr>
        <w:t>For the detailed requirement for the logistic / in-service support requirement for the craft, please see the SOTR and</w:t>
      </w:r>
      <w:r w:rsidR="00CB0BAC">
        <w:rPr>
          <w:rFonts w:ascii="Arial" w:hAnsi="Arial" w:cs="Arial"/>
        </w:rPr>
        <w:t xml:space="preserve"> a simple short</w:t>
      </w:r>
      <w:r w:rsidRPr="0010536A">
        <w:rPr>
          <w:rFonts w:ascii="Arial" w:hAnsi="Arial" w:cs="Arial"/>
        </w:rPr>
        <w:t xml:space="preserve"> </w:t>
      </w:r>
      <w:r w:rsidR="00CB0BAC">
        <w:rPr>
          <w:rFonts w:ascii="Arial" w:hAnsi="Arial" w:cs="Arial"/>
        </w:rPr>
        <w:t>I</w:t>
      </w:r>
      <w:r w:rsidRPr="0010536A">
        <w:rPr>
          <w:rFonts w:ascii="Arial" w:hAnsi="Arial" w:cs="Arial"/>
        </w:rPr>
        <w:t xml:space="preserve">ntegrated </w:t>
      </w:r>
      <w:r w:rsidR="00CB0BAC">
        <w:rPr>
          <w:rFonts w:ascii="Arial" w:hAnsi="Arial" w:cs="Arial"/>
        </w:rPr>
        <w:t>P</w:t>
      </w:r>
      <w:r w:rsidRPr="0010536A">
        <w:rPr>
          <w:rFonts w:ascii="Arial" w:hAnsi="Arial" w:cs="Arial"/>
        </w:rPr>
        <w:t xml:space="preserve">roject </w:t>
      </w:r>
      <w:r w:rsidR="00CB0BAC">
        <w:rPr>
          <w:rFonts w:ascii="Arial" w:hAnsi="Arial" w:cs="Arial"/>
        </w:rPr>
        <w:t>Management P</w:t>
      </w:r>
      <w:r w:rsidRPr="0010536A">
        <w:rPr>
          <w:rFonts w:ascii="Arial" w:hAnsi="Arial" w:cs="Arial"/>
        </w:rPr>
        <w:t>lan (IPMP) support documentation</w:t>
      </w:r>
      <w:r w:rsidR="00574AFC">
        <w:rPr>
          <w:rFonts w:ascii="Arial" w:hAnsi="Arial" w:cs="Arial"/>
        </w:rPr>
        <w:t>.</w:t>
      </w:r>
    </w:p>
    <w:p w14:paraId="71FF6381" w14:textId="77777777" w:rsidR="000F2588" w:rsidRDefault="000F2588" w:rsidP="00574AFC">
      <w:pPr>
        <w:spacing w:before="100" w:beforeAutospacing="1" w:after="120" w:line="240" w:lineRule="auto"/>
        <w:ind w:left="360"/>
        <w:jc w:val="both"/>
        <w:rPr>
          <w:rFonts w:ascii="Arial" w:hAnsi="Arial" w:cs="Arial"/>
        </w:rPr>
      </w:pPr>
    </w:p>
    <w:p w14:paraId="40C8C02E" w14:textId="77777777" w:rsidR="00C134A6" w:rsidRDefault="00C134A6" w:rsidP="00574AFC">
      <w:pPr>
        <w:spacing w:before="100" w:beforeAutospacing="1" w:after="120" w:line="240" w:lineRule="auto"/>
        <w:ind w:left="360"/>
        <w:jc w:val="both"/>
        <w:rPr>
          <w:rFonts w:ascii="Arial" w:hAnsi="Arial" w:cs="Arial"/>
        </w:rPr>
      </w:pPr>
    </w:p>
    <w:p w14:paraId="5FE7D1ED" w14:textId="28B19C5F" w:rsidR="00462269" w:rsidRPr="0010536A" w:rsidRDefault="00462269" w:rsidP="00AB40E3">
      <w:pPr>
        <w:pStyle w:val="ListParagraph"/>
        <w:numPr>
          <w:ilvl w:val="0"/>
          <w:numId w:val="39"/>
        </w:numPr>
        <w:spacing w:before="100" w:beforeAutospacing="1" w:after="120" w:line="240" w:lineRule="auto"/>
        <w:rPr>
          <w:rFonts w:ascii="Arial" w:hAnsi="Arial" w:cs="Arial"/>
          <w:b/>
          <w:u w:val="single"/>
        </w:rPr>
      </w:pPr>
      <w:r w:rsidRPr="0010536A">
        <w:rPr>
          <w:rFonts w:ascii="Arial" w:hAnsi="Arial" w:cs="Arial"/>
          <w:b/>
          <w:u w:val="single"/>
        </w:rPr>
        <w:t>Overview of Logistic</w:t>
      </w:r>
      <w:r w:rsidR="00A4344C" w:rsidRPr="0010536A">
        <w:rPr>
          <w:rFonts w:ascii="Arial" w:hAnsi="Arial" w:cs="Arial"/>
          <w:b/>
          <w:u w:val="single"/>
        </w:rPr>
        <w:t>/In-Service</w:t>
      </w:r>
      <w:r w:rsidRPr="0010536A">
        <w:rPr>
          <w:rFonts w:ascii="Arial" w:hAnsi="Arial" w:cs="Arial"/>
          <w:b/>
          <w:u w:val="single"/>
        </w:rPr>
        <w:t xml:space="preserve"> Support Requirement</w:t>
      </w:r>
      <w:r w:rsidR="00C134A6">
        <w:rPr>
          <w:rFonts w:ascii="Arial" w:hAnsi="Arial" w:cs="Arial"/>
          <w:b/>
          <w:u w:val="single"/>
        </w:rPr>
        <w:br/>
      </w:r>
    </w:p>
    <w:p w14:paraId="3DFD450D" w14:textId="2C5AAA5E" w:rsidR="00BC72D0" w:rsidRPr="0010536A" w:rsidRDefault="00BC72D0" w:rsidP="00AB40E3">
      <w:pPr>
        <w:pStyle w:val="ListParagraph"/>
        <w:numPr>
          <w:ilvl w:val="1"/>
          <w:numId w:val="39"/>
        </w:numPr>
        <w:spacing w:before="100" w:beforeAutospacing="1" w:after="120" w:line="240" w:lineRule="auto"/>
        <w:contextualSpacing w:val="0"/>
        <w:jc w:val="both"/>
        <w:rPr>
          <w:rFonts w:ascii="Arial" w:hAnsi="Arial" w:cs="Arial"/>
        </w:rPr>
      </w:pPr>
      <w:r w:rsidRPr="0010536A">
        <w:rPr>
          <w:rFonts w:ascii="Arial" w:hAnsi="Arial" w:cs="Arial"/>
        </w:rPr>
        <w:t xml:space="preserve">The Logistic/In-service Support for </w:t>
      </w:r>
      <w:r w:rsidR="00A622AB">
        <w:rPr>
          <w:rFonts w:ascii="Arial" w:hAnsi="Arial" w:cs="Arial"/>
        </w:rPr>
        <w:t>the</w:t>
      </w:r>
      <w:r w:rsidRPr="0010536A">
        <w:rPr>
          <w:rFonts w:ascii="Arial" w:hAnsi="Arial" w:cs="Arial"/>
        </w:rPr>
        <w:t xml:space="preserve"> </w:t>
      </w:r>
      <w:r w:rsidR="00640DBC" w:rsidRPr="0010536A">
        <w:rPr>
          <w:rFonts w:ascii="Arial" w:hAnsi="Arial" w:cs="Arial"/>
        </w:rPr>
        <w:t>Inflatable Craft</w:t>
      </w:r>
      <w:r w:rsidRPr="0010536A">
        <w:rPr>
          <w:rFonts w:ascii="Arial" w:hAnsi="Arial" w:cs="Arial"/>
        </w:rPr>
        <w:t xml:space="preserve"> shall be provided by the successful </w:t>
      </w:r>
      <w:r w:rsidR="00D7556E" w:rsidRPr="0010536A">
        <w:rPr>
          <w:rFonts w:ascii="Arial" w:hAnsi="Arial" w:cs="Arial"/>
        </w:rPr>
        <w:t>C</w:t>
      </w:r>
      <w:r w:rsidR="008F73BF" w:rsidRPr="0010536A">
        <w:rPr>
          <w:rFonts w:ascii="Arial" w:hAnsi="Arial" w:cs="Arial"/>
        </w:rPr>
        <w:t>ontractor</w:t>
      </w:r>
      <w:r w:rsidRPr="0010536A">
        <w:rPr>
          <w:rFonts w:ascii="Arial" w:hAnsi="Arial" w:cs="Arial"/>
        </w:rPr>
        <w:t xml:space="preserve"> for a period</w:t>
      </w:r>
      <w:r w:rsidR="008F73BF" w:rsidRPr="0010536A">
        <w:rPr>
          <w:rFonts w:ascii="Arial" w:hAnsi="Arial" w:cs="Arial"/>
        </w:rPr>
        <w:t xml:space="preserve"> from </w:t>
      </w:r>
      <w:r w:rsidR="00640DBC" w:rsidRPr="0010536A">
        <w:rPr>
          <w:rFonts w:ascii="Arial" w:hAnsi="Arial" w:cs="Arial"/>
        </w:rPr>
        <w:t>acceptance of the first Inflatable Craft</w:t>
      </w:r>
      <w:r w:rsidR="008F73BF" w:rsidRPr="0010536A">
        <w:rPr>
          <w:rFonts w:ascii="Arial" w:hAnsi="Arial" w:cs="Arial"/>
        </w:rPr>
        <w:t xml:space="preserve"> until</w:t>
      </w:r>
      <w:r w:rsidRPr="0010536A">
        <w:rPr>
          <w:rFonts w:ascii="Arial" w:hAnsi="Arial" w:cs="Arial"/>
        </w:rPr>
        <w:t xml:space="preserve"> two years after the </w:t>
      </w:r>
      <w:r w:rsidR="00640DBC" w:rsidRPr="0010536A">
        <w:rPr>
          <w:rFonts w:ascii="Arial" w:hAnsi="Arial" w:cs="Arial"/>
        </w:rPr>
        <w:t>acceptance of the final Inflatable Craft</w:t>
      </w:r>
      <w:r w:rsidR="0016727E" w:rsidRPr="0010536A">
        <w:rPr>
          <w:rFonts w:ascii="Arial" w:hAnsi="Arial" w:cs="Arial"/>
        </w:rPr>
        <w:t xml:space="preserve">, as </w:t>
      </w:r>
      <w:r w:rsidR="00640DBC" w:rsidRPr="0010536A">
        <w:rPr>
          <w:rFonts w:ascii="Arial" w:hAnsi="Arial" w:cs="Arial"/>
        </w:rPr>
        <w:t>separately</w:t>
      </w:r>
      <w:r w:rsidR="0016727E" w:rsidRPr="0010536A">
        <w:rPr>
          <w:rFonts w:ascii="Arial" w:hAnsi="Arial" w:cs="Arial"/>
        </w:rPr>
        <w:t xml:space="preserve"> tasked under the Contract by the Authority</w:t>
      </w:r>
      <w:r w:rsidRPr="0010536A">
        <w:rPr>
          <w:rFonts w:ascii="Arial" w:hAnsi="Arial" w:cs="Arial"/>
        </w:rPr>
        <w:t>.</w:t>
      </w:r>
    </w:p>
    <w:p w14:paraId="0AC6CC07" w14:textId="46623E71" w:rsidR="00462269" w:rsidRPr="0010536A" w:rsidRDefault="006A2C94" w:rsidP="00AB40E3">
      <w:pPr>
        <w:pStyle w:val="ListParagraph"/>
        <w:numPr>
          <w:ilvl w:val="1"/>
          <w:numId w:val="39"/>
        </w:numPr>
        <w:spacing w:before="100" w:beforeAutospacing="1" w:after="120" w:line="240" w:lineRule="auto"/>
        <w:contextualSpacing w:val="0"/>
        <w:jc w:val="both"/>
        <w:rPr>
          <w:rFonts w:ascii="Arial" w:hAnsi="Arial" w:cs="Arial"/>
        </w:rPr>
      </w:pPr>
      <w:r>
        <w:rPr>
          <w:rFonts w:ascii="Arial" w:hAnsi="Arial" w:cs="Arial"/>
        </w:rPr>
        <w:t>T</w:t>
      </w:r>
      <w:r w:rsidR="00462269" w:rsidRPr="0010536A">
        <w:rPr>
          <w:rFonts w:ascii="Arial" w:hAnsi="Arial" w:cs="Arial"/>
        </w:rPr>
        <w:t>he logistic</w:t>
      </w:r>
      <w:r w:rsidR="00EE7D4A" w:rsidRPr="0010536A">
        <w:rPr>
          <w:rFonts w:ascii="Arial" w:hAnsi="Arial" w:cs="Arial"/>
        </w:rPr>
        <w:t>/In-Service</w:t>
      </w:r>
      <w:r w:rsidR="00462269" w:rsidRPr="0010536A">
        <w:rPr>
          <w:rFonts w:ascii="Arial" w:hAnsi="Arial" w:cs="Arial"/>
        </w:rPr>
        <w:t xml:space="preserve"> support for the </w:t>
      </w:r>
      <w:r w:rsidR="008016E9" w:rsidRPr="0010536A">
        <w:rPr>
          <w:rFonts w:ascii="Arial" w:hAnsi="Arial" w:cs="Arial"/>
        </w:rPr>
        <w:t>Inflatable Craft</w:t>
      </w:r>
      <w:r w:rsidR="00462269" w:rsidRPr="0010536A">
        <w:rPr>
          <w:rFonts w:ascii="Arial" w:hAnsi="Arial" w:cs="Arial"/>
        </w:rPr>
        <w:t xml:space="preserve"> will be broken down into </w:t>
      </w:r>
      <w:r w:rsidR="00574AFC">
        <w:rPr>
          <w:rFonts w:ascii="Arial" w:hAnsi="Arial" w:cs="Arial"/>
        </w:rPr>
        <w:t>two strands</w:t>
      </w:r>
      <w:r w:rsidR="00462269" w:rsidRPr="0010536A">
        <w:rPr>
          <w:rFonts w:ascii="Arial" w:hAnsi="Arial" w:cs="Arial"/>
        </w:rPr>
        <w:t>:</w:t>
      </w:r>
    </w:p>
    <w:p w14:paraId="3A09E6B2" w14:textId="299E6387" w:rsidR="00462269" w:rsidRPr="0010536A" w:rsidRDefault="00D7556E" w:rsidP="005C217C">
      <w:pPr>
        <w:pStyle w:val="ListParagraph"/>
        <w:numPr>
          <w:ilvl w:val="0"/>
          <w:numId w:val="27"/>
        </w:numPr>
        <w:spacing w:before="100" w:beforeAutospacing="1" w:after="120" w:line="240" w:lineRule="auto"/>
        <w:ind w:left="1560"/>
        <w:jc w:val="both"/>
        <w:rPr>
          <w:rFonts w:ascii="Arial" w:hAnsi="Arial" w:cs="Arial"/>
        </w:rPr>
      </w:pPr>
      <w:r w:rsidRPr="0010536A">
        <w:rPr>
          <w:rFonts w:ascii="Arial" w:hAnsi="Arial" w:cs="Arial"/>
        </w:rPr>
        <w:t>Low Level Maintenance (</w:t>
      </w:r>
      <w:r w:rsidR="00574AFC">
        <w:rPr>
          <w:rFonts w:ascii="Arial" w:hAnsi="Arial" w:cs="Arial"/>
        </w:rPr>
        <w:t>carried out by the User</w:t>
      </w:r>
      <w:r w:rsidR="00462269" w:rsidRPr="0010536A">
        <w:rPr>
          <w:rFonts w:ascii="Arial" w:hAnsi="Arial" w:cs="Arial"/>
        </w:rPr>
        <w:t xml:space="preserve">) – For </w:t>
      </w:r>
      <w:r w:rsidR="008016E9" w:rsidRPr="0010536A">
        <w:rPr>
          <w:rFonts w:ascii="Arial" w:hAnsi="Arial" w:cs="Arial"/>
        </w:rPr>
        <w:t>Inflatable Craft</w:t>
      </w:r>
      <w:r w:rsidR="00462269" w:rsidRPr="0010536A">
        <w:rPr>
          <w:rFonts w:ascii="Arial" w:hAnsi="Arial" w:cs="Arial"/>
        </w:rPr>
        <w:t xml:space="preserve"> that are embarked on ships</w:t>
      </w:r>
      <w:r w:rsidR="008016E9" w:rsidRPr="0010536A">
        <w:rPr>
          <w:rFonts w:ascii="Arial" w:hAnsi="Arial" w:cs="Arial"/>
        </w:rPr>
        <w:t xml:space="preserve"> and units</w:t>
      </w:r>
      <w:r w:rsidR="00462269" w:rsidRPr="0010536A">
        <w:rPr>
          <w:rFonts w:ascii="Arial" w:hAnsi="Arial" w:cs="Arial"/>
        </w:rPr>
        <w:t xml:space="preserve">, the Low Level Maintenance (LLM) is undertaken by the </w:t>
      </w:r>
      <w:r w:rsidR="008016E9" w:rsidRPr="0010536A">
        <w:rPr>
          <w:rFonts w:ascii="Arial" w:hAnsi="Arial" w:cs="Arial"/>
        </w:rPr>
        <w:t>Users</w:t>
      </w:r>
      <w:r w:rsidR="00462269" w:rsidRPr="0010536A">
        <w:rPr>
          <w:rFonts w:ascii="Arial" w:hAnsi="Arial" w:cs="Arial"/>
        </w:rPr>
        <w:t xml:space="preserve"> with spares provided by the</w:t>
      </w:r>
      <w:r w:rsidR="00A4344C" w:rsidRPr="0010536A">
        <w:rPr>
          <w:rFonts w:ascii="Arial" w:hAnsi="Arial" w:cs="Arial"/>
        </w:rPr>
        <w:t xml:space="preserve"> successful</w:t>
      </w:r>
      <w:r w:rsidR="00462269" w:rsidRPr="0010536A">
        <w:rPr>
          <w:rFonts w:ascii="Arial" w:hAnsi="Arial" w:cs="Arial"/>
        </w:rPr>
        <w:t xml:space="preserve"> </w:t>
      </w:r>
      <w:r w:rsidR="0016727E" w:rsidRPr="0010536A">
        <w:rPr>
          <w:rFonts w:ascii="Arial" w:hAnsi="Arial" w:cs="Arial"/>
        </w:rPr>
        <w:t>C</w:t>
      </w:r>
      <w:r w:rsidR="00A43270" w:rsidRPr="0010536A">
        <w:rPr>
          <w:rFonts w:ascii="Arial" w:hAnsi="Arial" w:cs="Arial"/>
        </w:rPr>
        <w:t>ontractor via Naval Stores</w:t>
      </w:r>
      <w:r w:rsidR="007A7BE6" w:rsidRPr="0010536A">
        <w:rPr>
          <w:rFonts w:ascii="Arial" w:hAnsi="Arial" w:cs="Arial"/>
        </w:rPr>
        <w:t xml:space="preserve">. </w:t>
      </w:r>
    </w:p>
    <w:p w14:paraId="25B3FEBD" w14:textId="069121F4" w:rsidR="00462269" w:rsidRPr="0010536A" w:rsidRDefault="008016E9" w:rsidP="0097669B">
      <w:pPr>
        <w:pStyle w:val="ListParagraph"/>
        <w:numPr>
          <w:ilvl w:val="0"/>
          <w:numId w:val="27"/>
        </w:numPr>
        <w:spacing w:before="100" w:beforeAutospacing="1" w:after="120" w:line="240" w:lineRule="auto"/>
        <w:ind w:left="1560"/>
        <w:rPr>
          <w:rFonts w:ascii="Arial" w:hAnsi="Arial" w:cs="Arial"/>
        </w:rPr>
      </w:pPr>
      <w:r w:rsidRPr="0010536A">
        <w:rPr>
          <w:rFonts w:ascii="Arial" w:hAnsi="Arial" w:cs="Arial"/>
        </w:rPr>
        <w:t>Unp</w:t>
      </w:r>
      <w:r w:rsidR="00462269" w:rsidRPr="0010536A">
        <w:rPr>
          <w:rFonts w:ascii="Arial" w:hAnsi="Arial" w:cs="Arial"/>
        </w:rPr>
        <w:t xml:space="preserve">lanned </w:t>
      </w:r>
      <w:r w:rsidRPr="0010536A">
        <w:rPr>
          <w:rFonts w:ascii="Arial" w:hAnsi="Arial" w:cs="Arial"/>
        </w:rPr>
        <w:t xml:space="preserve">Reactive Repairs </w:t>
      </w:r>
      <w:r w:rsidR="00340035" w:rsidRPr="0010536A">
        <w:rPr>
          <w:rFonts w:ascii="Arial" w:hAnsi="Arial" w:cs="Arial"/>
        </w:rPr>
        <w:t>– T</w:t>
      </w:r>
      <w:r w:rsidR="00A4344C" w:rsidRPr="0010536A">
        <w:rPr>
          <w:rFonts w:ascii="Arial" w:hAnsi="Arial" w:cs="Arial"/>
        </w:rPr>
        <w:t xml:space="preserve">he successful </w:t>
      </w:r>
      <w:r w:rsidR="00875A9B" w:rsidRPr="0010536A">
        <w:rPr>
          <w:rFonts w:ascii="Arial" w:hAnsi="Arial" w:cs="Arial"/>
        </w:rPr>
        <w:t>C</w:t>
      </w:r>
      <w:r w:rsidR="008F73BF" w:rsidRPr="0010536A">
        <w:rPr>
          <w:rFonts w:ascii="Arial" w:hAnsi="Arial" w:cs="Arial"/>
        </w:rPr>
        <w:t>ontractor</w:t>
      </w:r>
      <w:r w:rsidR="00A4344C" w:rsidRPr="0010536A">
        <w:rPr>
          <w:rFonts w:ascii="Arial" w:hAnsi="Arial" w:cs="Arial"/>
        </w:rPr>
        <w:t xml:space="preserve"> shall undertake all </w:t>
      </w:r>
      <w:r w:rsidRPr="0010536A">
        <w:rPr>
          <w:rFonts w:ascii="Arial" w:hAnsi="Arial" w:cs="Arial"/>
        </w:rPr>
        <w:t>un</w:t>
      </w:r>
      <w:r w:rsidR="00A4344C" w:rsidRPr="0010536A">
        <w:rPr>
          <w:rFonts w:ascii="Arial" w:hAnsi="Arial" w:cs="Arial"/>
        </w:rPr>
        <w:t xml:space="preserve">planned </w:t>
      </w:r>
      <w:r w:rsidRPr="0010536A">
        <w:rPr>
          <w:rFonts w:ascii="Arial" w:hAnsi="Arial" w:cs="Arial"/>
        </w:rPr>
        <w:t xml:space="preserve">reactive </w:t>
      </w:r>
      <w:r w:rsidR="009C2594">
        <w:rPr>
          <w:rFonts w:ascii="Arial" w:hAnsi="Arial" w:cs="Arial"/>
        </w:rPr>
        <w:t xml:space="preserve">survey and </w:t>
      </w:r>
      <w:r w:rsidRPr="0010536A">
        <w:rPr>
          <w:rFonts w:ascii="Arial" w:hAnsi="Arial" w:cs="Arial"/>
        </w:rPr>
        <w:t>repair</w:t>
      </w:r>
      <w:r w:rsidR="009C2594">
        <w:rPr>
          <w:rFonts w:ascii="Arial" w:hAnsi="Arial" w:cs="Arial"/>
        </w:rPr>
        <w:t xml:space="preserve"> (High Level M</w:t>
      </w:r>
      <w:r w:rsidRPr="0010536A">
        <w:rPr>
          <w:rFonts w:ascii="Arial" w:hAnsi="Arial" w:cs="Arial"/>
        </w:rPr>
        <w:t>aintenance</w:t>
      </w:r>
      <w:r w:rsidR="009C2594">
        <w:rPr>
          <w:rFonts w:ascii="Arial" w:hAnsi="Arial" w:cs="Arial"/>
        </w:rPr>
        <w:t>)</w:t>
      </w:r>
      <w:r w:rsidRPr="0010536A">
        <w:rPr>
          <w:rFonts w:ascii="Arial" w:hAnsi="Arial" w:cs="Arial"/>
        </w:rPr>
        <w:t xml:space="preserve"> of craft returned to stores as repairable stock</w:t>
      </w:r>
      <w:r w:rsidR="009C2594">
        <w:rPr>
          <w:rFonts w:ascii="Arial" w:hAnsi="Arial" w:cs="Arial"/>
        </w:rPr>
        <w:t xml:space="preserve"> at their premises.</w:t>
      </w:r>
      <w:r w:rsidR="0097669B">
        <w:rPr>
          <w:rFonts w:ascii="Arial" w:hAnsi="Arial" w:cs="Arial"/>
        </w:rPr>
        <w:br/>
      </w:r>
    </w:p>
    <w:p w14:paraId="2B9B8CED" w14:textId="59D61FDC" w:rsidR="00C204D9" w:rsidRDefault="0010536A" w:rsidP="00AB40E3">
      <w:pPr>
        <w:pStyle w:val="ListParagraph"/>
        <w:numPr>
          <w:ilvl w:val="0"/>
          <w:numId w:val="39"/>
        </w:numPr>
        <w:spacing w:before="100" w:beforeAutospacing="1" w:after="120" w:line="240" w:lineRule="auto"/>
        <w:jc w:val="both"/>
        <w:rPr>
          <w:rFonts w:ascii="Arial" w:hAnsi="Arial" w:cs="Arial"/>
          <w:b/>
          <w:u w:val="single"/>
        </w:rPr>
      </w:pPr>
      <w:r>
        <w:rPr>
          <w:rFonts w:ascii="Arial" w:hAnsi="Arial" w:cs="Arial"/>
          <w:b/>
          <w:u w:val="single"/>
        </w:rPr>
        <w:t>Guide to the St</w:t>
      </w:r>
      <w:r w:rsidR="00C204D9">
        <w:rPr>
          <w:rFonts w:ascii="Arial" w:hAnsi="Arial" w:cs="Arial"/>
          <w:b/>
          <w:u w:val="single"/>
        </w:rPr>
        <w:t>atement of Technical Requirement</w:t>
      </w:r>
      <w:r w:rsidR="00C363FB">
        <w:rPr>
          <w:rFonts w:ascii="Arial" w:hAnsi="Arial" w:cs="Arial"/>
          <w:b/>
          <w:u w:val="single"/>
        </w:rPr>
        <w:t xml:space="preserve"> – Schedule 2 to the Terms and Conditions</w:t>
      </w:r>
    </w:p>
    <w:p w14:paraId="3A48D665" w14:textId="77777777" w:rsidR="00C204D9" w:rsidRDefault="00C204D9" w:rsidP="00C204D9">
      <w:pPr>
        <w:spacing w:before="100" w:beforeAutospacing="1" w:after="120" w:line="240" w:lineRule="auto"/>
        <w:jc w:val="both"/>
        <w:rPr>
          <w:rFonts w:ascii="Arial" w:hAnsi="Arial" w:cs="Arial"/>
          <w:b/>
          <w:u w:val="single"/>
        </w:rPr>
      </w:pPr>
    </w:p>
    <w:p w14:paraId="3263C3FF" w14:textId="570E5B38" w:rsidR="00C204D9" w:rsidRPr="00C204D9" w:rsidRDefault="009C2594" w:rsidP="00AB40E3">
      <w:pPr>
        <w:pStyle w:val="ListParagraph"/>
        <w:numPr>
          <w:ilvl w:val="1"/>
          <w:numId w:val="39"/>
        </w:numPr>
        <w:spacing w:before="100" w:beforeAutospacing="1" w:after="120" w:line="240" w:lineRule="auto"/>
        <w:contextualSpacing w:val="0"/>
        <w:jc w:val="both"/>
        <w:rPr>
          <w:rFonts w:ascii="Arial" w:hAnsi="Arial" w:cs="Arial"/>
        </w:rPr>
      </w:pPr>
      <w:r>
        <w:rPr>
          <w:rFonts w:ascii="Arial" w:hAnsi="Arial" w:cs="Arial"/>
        </w:rPr>
        <w:t>The So</w:t>
      </w:r>
      <w:r w:rsidR="00C204D9" w:rsidRPr="00C204D9">
        <w:rPr>
          <w:rFonts w:ascii="Arial" w:hAnsi="Arial" w:cs="Arial"/>
        </w:rPr>
        <w:t>TR contains the Authority’s requirements for design and manufacture of the proposed solution and in-service support requirements for maintaining the equipment availability, documentation and training requirements.</w:t>
      </w:r>
    </w:p>
    <w:p w14:paraId="3862E202" w14:textId="24F6F0AA" w:rsidR="00C204D9" w:rsidRPr="00C204D9" w:rsidRDefault="00E20AD8" w:rsidP="00AB40E3">
      <w:pPr>
        <w:pStyle w:val="ListParagraph"/>
        <w:numPr>
          <w:ilvl w:val="1"/>
          <w:numId w:val="39"/>
        </w:numPr>
        <w:spacing w:before="100" w:beforeAutospacing="1" w:after="120" w:line="240" w:lineRule="auto"/>
        <w:ind w:left="720" w:hanging="436"/>
        <w:contextualSpacing w:val="0"/>
        <w:jc w:val="both"/>
        <w:rPr>
          <w:rFonts w:ascii="Arial" w:hAnsi="Arial" w:cs="Arial"/>
        </w:rPr>
      </w:pPr>
      <w:r>
        <w:rPr>
          <w:rFonts w:ascii="Arial" w:hAnsi="Arial" w:cs="Arial"/>
        </w:rPr>
        <w:t>Schedule 2 is set out in a number of Sections in a tabular format:-</w:t>
      </w:r>
    </w:p>
    <w:p w14:paraId="02702AD5" w14:textId="51B447B7" w:rsidR="003076E3" w:rsidRDefault="00E20AD8" w:rsidP="00AB40E3">
      <w:pPr>
        <w:pStyle w:val="ListParagraph"/>
        <w:numPr>
          <w:ilvl w:val="2"/>
          <w:numId w:val="39"/>
        </w:numPr>
        <w:spacing w:after="120" w:line="240" w:lineRule="auto"/>
        <w:ind w:left="1418" w:hanging="698"/>
        <w:rPr>
          <w:rFonts w:ascii="Arial" w:hAnsi="Arial" w:cs="Arial"/>
        </w:rPr>
      </w:pPr>
      <w:r>
        <w:rPr>
          <w:rFonts w:ascii="Arial" w:hAnsi="Arial" w:cs="Arial"/>
        </w:rPr>
        <w:lastRenderedPageBreak/>
        <w:t>Requirements applicable to the Raiding Craft variant which are a combination of statue, good practice and user specific requirements</w:t>
      </w:r>
      <w:r w:rsidR="003076E3">
        <w:rPr>
          <w:rFonts w:ascii="Arial" w:hAnsi="Arial" w:cs="Arial"/>
        </w:rPr>
        <w:t>;</w:t>
      </w:r>
      <w:r w:rsidR="003076E3">
        <w:rPr>
          <w:rFonts w:ascii="Arial" w:hAnsi="Arial" w:cs="Arial"/>
        </w:rPr>
        <w:br/>
      </w:r>
    </w:p>
    <w:p w14:paraId="24901A66" w14:textId="6A240F03" w:rsidR="003076E3" w:rsidRDefault="003076E3" w:rsidP="00AB40E3">
      <w:pPr>
        <w:pStyle w:val="ListParagraph"/>
        <w:numPr>
          <w:ilvl w:val="2"/>
          <w:numId w:val="39"/>
        </w:numPr>
        <w:spacing w:after="120" w:line="240" w:lineRule="auto"/>
        <w:rPr>
          <w:rFonts w:ascii="Arial" w:hAnsi="Arial" w:cs="Arial"/>
        </w:rPr>
      </w:pPr>
      <w:r>
        <w:rPr>
          <w:rFonts w:ascii="Arial" w:hAnsi="Arial" w:cs="Arial"/>
        </w:rPr>
        <w:t>Safety, Information and Documentation Requirement;</w:t>
      </w:r>
      <w:r>
        <w:rPr>
          <w:rFonts w:ascii="Arial" w:hAnsi="Arial" w:cs="Arial"/>
        </w:rPr>
        <w:br/>
      </w:r>
    </w:p>
    <w:p w14:paraId="6542EFC0" w14:textId="52D60462" w:rsidR="003076E3" w:rsidRDefault="003076E3" w:rsidP="00AB40E3">
      <w:pPr>
        <w:pStyle w:val="ListParagraph"/>
        <w:numPr>
          <w:ilvl w:val="2"/>
          <w:numId w:val="39"/>
        </w:numPr>
        <w:spacing w:after="120" w:line="240" w:lineRule="auto"/>
        <w:rPr>
          <w:rFonts w:ascii="Arial" w:hAnsi="Arial" w:cs="Arial"/>
        </w:rPr>
      </w:pPr>
      <w:r>
        <w:rPr>
          <w:rFonts w:ascii="Arial" w:hAnsi="Arial" w:cs="Arial"/>
        </w:rPr>
        <w:t>Training Requirement;</w:t>
      </w:r>
      <w:r>
        <w:rPr>
          <w:rFonts w:ascii="Arial" w:hAnsi="Arial" w:cs="Arial"/>
        </w:rPr>
        <w:br/>
      </w:r>
    </w:p>
    <w:p w14:paraId="2B1E11EA" w14:textId="3B1E1DD0" w:rsidR="003076E3" w:rsidRDefault="003076E3" w:rsidP="00AB40E3">
      <w:pPr>
        <w:pStyle w:val="ListParagraph"/>
        <w:numPr>
          <w:ilvl w:val="2"/>
          <w:numId w:val="39"/>
        </w:numPr>
        <w:spacing w:after="120" w:line="240" w:lineRule="auto"/>
        <w:rPr>
          <w:rFonts w:ascii="Arial" w:hAnsi="Arial" w:cs="Arial"/>
        </w:rPr>
      </w:pPr>
      <w:r>
        <w:rPr>
          <w:rFonts w:ascii="Arial" w:hAnsi="Arial" w:cs="Arial"/>
        </w:rPr>
        <w:t>Logistic and In-Service Support Requirement</w:t>
      </w:r>
      <w:r>
        <w:rPr>
          <w:rFonts w:ascii="Arial" w:hAnsi="Arial" w:cs="Arial"/>
        </w:rPr>
        <w:br/>
      </w:r>
    </w:p>
    <w:p w14:paraId="765F703F" w14:textId="6BDADDAD" w:rsidR="003076E3" w:rsidRDefault="003076E3" w:rsidP="00AB40E3">
      <w:pPr>
        <w:pStyle w:val="ListParagraph"/>
        <w:numPr>
          <w:ilvl w:val="1"/>
          <w:numId w:val="39"/>
        </w:numPr>
        <w:spacing w:after="120" w:line="240" w:lineRule="auto"/>
        <w:rPr>
          <w:rFonts w:ascii="Arial" w:hAnsi="Arial" w:cs="Arial"/>
        </w:rPr>
      </w:pPr>
      <w:r>
        <w:rPr>
          <w:rFonts w:ascii="Arial" w:hAnsi="Arial" w:cs="Arial"/>
        </w:rPr>
        <w:t>The detailed requirements for the craft are set out in the Statement of Technical Requirements (SoTR).</w:t>
      </w:r>
      <w:r>
        <w:rPr>
          <w:rFonts w:ascii="Arial" w:hAnsi="Arial" w:cs="Arial"/>
        </w:rPr>
        <w:br/>
      </w:r>
    </w:p>
    <w:p w14:paraId="25A582FD" w14:textId="1511EDC2" w:rsidR="003076E3" w:rsidRDefault="003076E3" w:rsidP="00AB40E3">
      <w:pPr>
        <w:pStyle w:val="ListParagraph"/>
        <w:numPr>
          <w:ilvl w:val="1"/>
          <w:numId w:val="39"/>
        </w:numPr>
        <w:spacing w:after="120" w:line="240" w:lineRule="auto"/>
        <w:rPr>
          <w:rFonts w:ascii="Arial" w:hAnsi="Arial" w:cs="Arial"/>
        </w:rPr>
      </w:pPr>
      <w:r>
        <w:rPr>
          <w:rFonts w:ascii="Arial" w:hAnsi="Arial" w:cs="Arial"/>
        </w:rPr>
        <w:t>The SoTR has various headings. The description of which is given below</w:t>
      </w:r>
      <w:r>
        <w:rPr>
          <w:rFonts w:ascii="Arial" w:hAnsi="Arial" w:cs="Arial"/>
        </w:rPr>
        <w:br/>
      </w:r>
    </w:p>
    <w:p w14:paraId="02C109CC" w14:textId="32C6F0E9" w:rsidR="003076E3" w:rsidRDefault="003076E3" w:rsidP="00AB40E3">
      <w:pPr>
        <w:pStyle w:val="ListParagraph"/>
        <w:numPr>
          <w:ilvl w:val="1"/>
          <w:numId w:val="39"/>
        </w:numPr>
        <w:spacing w:after="120" w:line="240" w:lineRule="auto"/>
        <w:rPr>
          <w:rFonts w:ascii="Arial" w:hAnsi="Arial" w:cs="Arial"/>
        </w:rPr>
      </w:pPr>
      <w:r>
        <w:rPr>
          <w:rFonts w:ascii="Arial" w:hAnsi="Arial" w:cs="Arial"/>
        </w:rPr>
        <w:t>SoTR Section: Sub-sections as detailed above.</w:t>
      </w:r>
      <w:r>
        <w:rPr>
          <w:rFonts w:ascii="Arial" w:hAnsi="Arial" w:cs="Arial"/>
        </w:rPr>
        <w:br/>
      </w:r>
    </w:p>
    <w:p w14:paraId="0D5A3BC7" w14:textId="3A27D86B" w:rsidR="003076E3" w:rsidRDefault="003076E3" w:rsidP="00AB40E3">
      <w:pPr>
        <w:pStyle w:val="ListParagraph"/>
        <w:numPr>
          <w:ilvl w:val="2"/>
          <w:numId w:val="39"/>
        </w:numPr>
        <w:spacing w:after="120" w:line="240" w:lineRule="auto"/>
        <w:ind w:left="1276"/>
        <w:rPr>
          <w:rFonts w:ascii="Arial" w:hAnsi="Arial" w:cs="Arial"/>
        </w:rPr>
      </w:pPr>
      <w:r>
        <w:rPr>
          <w:rFonts w:ascii="Arial" w:hAnsi="Arial" w:cs="Arial"/>
        </w:rPr>
        <w:t>SOR ID number: Defines the numerical number for the individual Requirement;</w:t>
      </w:r>
      <w:r>
        <w:rPr>
          <w:rFonts w:ascii="Arial" w:hAnsi="Arial" w:cs="Arial"/>
        </w:rPr>
        <w:br/>
      </w:r>
    </w:p>
    <w:p w14:paraId="5794AA55" w14:textId="58BFE04D" w:rsidR="003076E3" w:rsidRDefault="003076E3" w:rsidP="00AB40E3">
      <w:pPr>
        <w:pStyle w:val="ListParagraph"/>
        <w:numPr>
          <w:ilvl w:val="2"/>
          <w:numId w:val="39"/>
        </w:numPr>
        <w:spacing w:after="120" w:line="240" w:lineRule="auto"/>
        <w:ind w:left="1276"/>
        <w:rPr>
          <w:rFonts w:ascii="Arial" w:hAnsi="Arial" w:cs="Arial"/>
        </w:rPr>
      </w:pPr>
      <w:r>
        <w:rPr>
          <w:rFonts w:ascii="Arial" w:hAnsi="Arial" w:cs="Arial"/>
        </w:rPr>
        <w:t>Title:</w:t>
      </w:r>
      <w:r>
        <w:rPr>
          <w:rFonts w:ascii="Arial" w:hAnsi="Arial" w:cs="Arial"/>
        </w:rPr>
        <w:tab/>
        <w:t>Brief Description of the Requirement;</w:t>
      </w:r>
      <w:r>
        <w:rPr>
          <w:rFonts w:ascii="Arial" w:hAnsi="Arial" w:cs="Arial"/>
        </w:rPr>
        <w:br/>
      </w:r>
    </w:p>
    <w:p w14:paraId="10C39495" w14:textId="554D050A" w:rsidR="003076E3" w:rsidRDefault="003076E3" w:rsidP="00AB40E3">
      <w:pPr>
        <w:pStyle w:val="ListParagraph"/>
        <w:numPr>
          <w:ilvl w:val="2"/>
          <w:numId w:val="39"/>
        </w:numPr>
        <w:spacing w:after="120" w:line="240" w:lineRule="auto"/>
        <w:ind w:left="1276"/>
        <w:rPr>
          <w:rFonts w:ascii="Arial" w:hAnsi="Arial" w:cs="Arial"/>
        </w:rPr>
      </w:pPr>
      <w:r>
        <w:rPr>
          <w:rFonts w:ascii="Arial" w:hAnsi="Arial" w:cs="Arial"/>
        </w:rPr>
        <w:t>Requirement:</w:t>
      </w:r>
      <w:r>
        <w:rPr>
          <w:rFonts w:ascii="Arial" w:hAnsi="Arial" w:cs="Arial"/>
        </w:rPr>
        <w:tab/>
        <w:t>Defines the individual system Requirement or constraint.</w:t>
      </w:r>
      <w:r>
        <w:rPr>
          <w:rFonts w:ascii="Arial" w:hAnsi="Arial" w:cs="Arial"/>
        </w:rPr>
        <w:br/>
      </w:r>
    </w:p>
    <w:p w14:paraId="50EAA872" w14:textId="382805D3" w:rsidR="003076E3" w:rsidRDefault="003076E3" w:rsidP="00AB40E3">
      <w:pPr>
        <w:pStyle w:val="ListParagraph"/>
        <w:numPr>
          <w:ilvl w:val="2"/>
          <w:numId w:val="39"/>
        </w:numPr>
        <w:spacing w:after="120" w:line="240" w:lineRule="auto"/>
        <w:ind w:left="1276"/>
        <w:rPr>
          <w:rFonts w:ascii="Arial" w:hAnsi="Arial" w:cs="Arial"/>
        </w:rPr>
      </w:pPr>
      <w:r>
        <w:rPr>
          <w:rFonts w:ascii="Arial" w:hAnsi="Arial" w:cs="Arial"/>
        </w:rPr>
        <w:t>Performance Parameters:</w:t>
      </w:r>
      <w:r>
        <w:rPr>
          <w:rFonts w:ascii="Arial" w:hAnsi="Arial" w:cs="Arial"/>
        </w:rPr>
        <w:br/>
      </w:r>
    </w:p>
    <w:p w14:paraId="23985AFC" w14:textId="0E7E993D" w:rsidR="003076E3" w:rsidRDefault="003076E3" w:rsidP="00AB40E3">
      <w:pPr>
        <w:pStyle w:val="ListParagraph"/>
        <w:numPr>
          <w:ilvl w:val="3"/>
          <w:numId w:val="39"/>
        </w:numPr>
        <w:spacing w:after="120" w:line="240" w:lineRule="auto"/>
        <w:ind w:hanging="310"/>
        <w:rPr>
          <w:rFonts w:ascii="Arial" w:hAnsi="Arial" w:cs="Arial"/>
        </w:rPr>
      </w:pPr>
      <w:r>
        <w:rPr>
          <w:rFonts w:ascii="Arial" w:hAnsi="Arial" w:cs="Arial"/>
        </w:rPr>
        <w:t>Threshold / Minimum: Defines the essential level of performance required.</w:t>
      </w:r>
    </w:p>
    <w:p w14:paraId="29C967FE" w14:textId="77777777" w:rsidR="003076E3" w:rsidRDefault="003076E3" w:rsidP="003076E3">
      <w:pPr>
        <w:pStyle w:val="ListParagraph"/>
        <w:spacing w:after="120" w:line="240" w:lineRule="auto"/>
        <w:ind w:left="1728"/>
        <w:rPr>
          <w:rFonts w:ascii="Arial" w:hAnsi="Arial" w:cs="Arial"/>
        </w:rPr>
      </w:pPr>
    </w:p>
    <w:p w14:paraId="7664A799" w14:textId="1AEA7712" w:rsidR="003076E3" w:rsidRDefault="003076E3" w:rsidP="00AB40E3">
      <w:pPr>
        <w:pStyle w:val="ListParagraph"/>
        <w:numPr>
          <w:ilvl w:val="3"/>
          <w:numId w:val="39"/>
        </w:numPr>
        <w:spacing w:after="120" w:line="240" w:lineRule="auto"/>
        <w:ind w:hanging="310"/>
        <w:rPr>
          <w:rFonts w:ascii="Arial" w:hAnsi="Arial" w:cs="Arial"/>
        </w:rPr>
      </w:pPr>
      <w:r>
        <w:rPr>
          <w:rFonts w:ascii="Arial" w:hAnsi="Arial" w:cs="Arial"/>
        </w:rPr>
        <w:t xml:space="preserve"> Objective / Maximum: Defines a level of performance that is unnecessary to exceed.</w:t>
      </w:r>
    </w:p>
    <w:p w14:paraId="3D9C498C" w14:textId="77777777" w:rsidR="003076E3" w:rsidRPr="003076E3" w:rsidRDefault="003076E3" w:rsidP="003076E3">
      <w:pPr>
        <w:pStyle w:val="ListParagraph"/>
        <w:rPr>
          <w:rFonts w:ascii="Arial" w:hAnsi="Arial" w:cs="Arial"/>
        </w:rPr>
      </w:pPr>
    </w:p>
    <w:p w14:paraId="2FE6A031" w14:textId="26801312" w:rsidR="003076E3" w:rsidRDefault="003076E3" w:rsidP="00AB40E3">
      <w:pPr>
        <w:pStyle w:val="ListParagraph"/>
        <w:numPr>
          <w:ilvl w:val="1"/>
          <w:numId w:val="39"/>
        </w:numPr>
        <w:spacing w:after="120" w:line="240" w:lineRule="auto"/>
        <w:rPr>
          <w:rFonts w:ascii="Arial" w:hAnsi="Arial" w:cs="Arial"/>
        </w:rPr>
      </w:pPr>
      <w:r>
        <w:rPr>
          <w:rFonts w:ascii="Arial" w:hAnsi="Arial" w:cs="Arial"/>
        </w:rPr>
        <w:t>Performance Measurement: The Authority’s proposed method(s) f demonstration, post Contract award, that the Requirement is satisfied or complied with.</w:t>
      </w:r>
      <w:r>
        <w:rPr>
          <w:rFonts w:ascii="Arial" w:hAnsi="Arial" w:cs="Arial"/>
        </w:rPr>
        <w:br/>
      </w:r>
    </w:p>
    <w:p w14:paraId="6AD9BF9D" w14:textId="1A6865E5" w:rsidR="003076E3" w:rsidRDefault="003076E3" w:rsidP="00AB40E3">
      <w:pPr>
        <w:pStyle w:val="ListParagraph"/>
        <w:numPr>
          <w:ilvl w:val="1"/>
          <w:numId w:val="39"/>
        </w:numPr>
        <w:spacing w:after="120" w:line="240" w:lineRule="auto"/>
        <w:rPr>
          <w:rFonts w:ascii="Arial" w:hAnsi="Arial" w:cs="Arial"/>
        </w:rPr>
      </w:pPr>
      <w:r>
        <w:rPr>
          <w:rFonts w:ascii="Arial" w:hAnsi="Arial" w:cs="Arial"/>
        </w:rPr>
        <w:t>Priority: Identifies the importance of the requirement. There are 4 (four) relative priorities identified below;</w:t>
      </w:r>
      <w:r>
        <w:rPr>
          <w:rFonts w:ascii="Arial" w:hAnsi="Arial" w:cs="Arial"/>
        </w:rPr>
        <w:br/>
      </w:r>
    </w:p>
    <w:p w14:paraId="77BCF140" w14:textId="64BE2070" w:rsidR="003076E3" w:rsidRDefault="003076E3" w:rsidP="00AB40E3">
      <w:pPr>
        <w:pStyle w:val="ListParagraph"/>
        <w:numPr>
          <w:ilvl w:val="2"/>
          <w:numId w:val="39"/>
        </w:numPr>
        <w:spacing w:after="120" w:line="240" w:lineRule="auto"/>
        <w:rPr>
          <w:rFonts w:ascii="Arial" w:hAnsi="Arial" w:cs="Arial"/>
        </w:rPr>
      </w:pPr>
      <w:r>
        <w:rPr>
          <w:rFonts w:ascii="Arial" w:hAnsi="Arial" w:cs="Arial"/>
        </w:rPr>
        <w:t>M (Mandatory): A Requirement, generally a User constraint, designated as such for legal or safety reasons and which may not be traded. Mandatory requirements represent legal obligations and must be met.</w:t>
      </w:r>
      <w:r>
        <w:rPr>
          <w:rFonts w:ascii="Arial" w:hAnsi="Arial" w:cs="Arial"/>
        </w:rPr>
        <w:br/>
      </w:r>
    </w:p>
    <w:p w14:paraId="15CFECDA" w14:textId="52719903" w:rsidR="003076E3" w:rsidRDefault="003076E3" w:rsidP="00AB40E3">
      <w:pPr>
        <w:pStyle w:val="ListParagraph"/>
        <w:numPr>
          <w:ilvl w:val="2"/>
          <w:numId w:val="39"/>
        </w:numPr>
        <w:spacing w:after="120" w:line="240" w:lineRule="auto"/>
        <w:rPr>
          <w:rFonts w:ascii="Arial" w:hAnsi="Arial" w:cs="Arial"/>
        </w:rPr>
      </w:pPr>
      <w:r>
        <w:rPr>
          <w:rFonts w:ascii="Arial" w:hAnsi="Arial" w:cs="Arial"/>
        </w:rPr>
        <w:t>K (Key): A requirement which should drive design and / or cost and which may require innovation or technology update (with the associated risk) to achieve the aim. A key requirement may not be traded without re-endorsement by the approving authorities.</w:t>
      </w:r>
    </w:p>
    <w:p w14:paraId="272E67C0" w14:textId="77777777" w:rsidR="003076E3" w:rsidRDefault="003076E3" w:rsidP="003076E3">
      <w:pPr>
        <w:pStyle w:val="ListParagraph"/>
        <w:spacing w:after="120" w:line="240" w:lineRule="auto"/>
        <w:ind w:left="1224"/>
        <w:rPr>
          <w:rFonts w:ascii="Arial" w:hAnsi="Arial" w:cs="Arial"/>
        </w:rPr>
      </w:pPr>
    </w:p>
    <w:p w14:paraId="6B07D976" w14:textId="59CA567C" w:rsidR="003076E3" w:rsidRDefault="003076E3" w:rsidP="00AB40E3">
      <w:pPr>
        <w:pStyle w:val="ListParagraph"/>
        <w:numPr>
          <w:ilvl w:val="2"/>
          <w:numId w:val="39"/>
        </w:numPr>
        <w:spacing w:after="120" w:line="240" w:lineRule="auto"/>
        <w:rPr>
          <w:rFonts w:ascii="Arial" w:hAnsi="Arial" w:cs="Arial"/>
        </w:rPr>
      </w:pPr>
      <w:r>
        <w:rPr>
          <w:rFonts w:ascii="Arial" w:hAnsi="Arial" w:cs="Arial"/>
        </w:rPr>
        <w:t>Priority 1: A high priority requirement that may drive design and / or cost and which may require tolerate acceptable levels of risk to achieve the aim. Priority 1 requirements are essential, but subject to technical capability and affordability.</w:t>
      </w:r>
    </w:p>
    <w:p w14:paraId="2CCD60AE" w14:textId="77777777" w:rsidR="003076E3" w:rsidRPr="003076E3" w:rsidRDefault="003076E3" w:rsidP="003076E3">
      <w:pPr>
        <w:pStyle w:val="ListParagraph"/>
        <w:rPr>
          <w:rFonts w:ascii="Arial" w:hAnsi="Arial" w:cs="Arial"/>
        </w:rPr>
      </w:pPr>
    </w:p>
    <w:p w14:paraId="4264B700" w14:textId="3FE7E487" w:rsidR="003076E3" w:rsidRDefault="003076E3" w:rsidP="00AB40E3">
      <w:pPr>
        <w:pStyle w:val="ListParagraph"/>
        <w:numPr>
          <w:ilvl w:val="2"/>
          <w:numId w:val="39"/>
        </w:numPr>
        <w:spacing w:after="120" w:line="240" w:lineRule="auto"/>
        <w:rPr>
          <w:rFonts w:ascii="Arial" w:hAnsi="Arial" w:cs="Arial"/>
        </w:rPr>
      </w:pPr>
      <w:r>
        <w:rPr>
          <w:rFonts w:ascii="Arial" w:hAnsi="Arial" w:cs="Arial"/>
        </w:rPr>
        <w:t>Priority 2: A medium priority requirement that may drive design and / or cost. Priority 2 requirements are not essential but should be met if possible.</w:t>
      </w:r>
    </w:p>
    <w:p w14:paraId="58973A0B" w14:textId="77777777" w:rsidR="003076E3" w:rsidRPr="003076E3" w:rsidRDefault="003076E3" w:rsidP="003076E3">
      <w:pPr>
        <w:pStyle w:val="ListParagraph"/>
        <w:rPr>
          <w:rFonts w:ascii="Arial" w:hAnsi="Arial" w:cs="Arial"/>
        </w:rPr>
      </w:pPr>
    </w:p>
    <w:p w14:paraId="3E36D507" w14:textId="11EF00E2" w:rsidR="003076E3" w:rsidRDefault="003076E3" w:rsidP="00AB40E3">
      <w:pPr>
        <w:pStyle w:val="ListParagraph"/>
        <w:numPr>
          <w:ilvl w:val="1"/>
          <w:numId w:val="39"/>
        </w:numPr>
        <w:spacing w:after="120" w:line="240" w:lineRule="auto"/>
        <w:rPr>
          <w:rFonts w:ascii="Arial" w:hAnsi="Arial" w:cs="Arial"/>
        </w:rPr>
      </w:pPr>
      <w:r>
        <w:rPr>
          <w:rFonts w:ascii="Arial" w:hAnsi="Arial" w:cs="Arial"/>
        </w:rPr>
        <w:lastRenderedPageBreak/>
        <w:t>Supplementary Information: Additional information or comments to amplify the requirement where necessary.</w:t>
      </w:r>
      <w:r>
        <w:rPr>
          <w:rFonts w:ascii="Arial" w:hAnsi="Arial" w:cs="Arial"/>
        </w:rPr>
        <w:br/>
      </w:r>
    </w:p>
    <w:p w14:paraId="2344654D" w14:textId="6D30AEDA" w:rsidR="003076E3" w:rsidRDefault="003076E3" w:rsidP="00AB40E3">
      <w:pPr>
        <w:pStyle w:val="ListParagraph"/>
        <w:numPr>
          <w:ilvl w:val="1"/>
          <w:numId w:val="39"/>
        </w:numPr>
        <w:spacing w:after="120" w:line="240" w:lineRule="auto"/>
        <w:rPr>
          <w:rFonts w:ascii="Arial" w:hAnsi="Arial" w:cs="Arial"/>
        </w:rPr>
      </w:pPr>
      <w:r>
        <w:rPr>
          <w:rFonts w:ascii="Arial" w:hAnsi="Arial" w:cs="Arial"/>
        </w:rPr>
        <w:t>Confirmation of Compliance Column: Confirmation that the Tenderers proposed solution is compliant with the individual requirement.</w:t>
      </w:r>
    </w:p>
    <w:p w14:paraId="3EEF215F" w14:textId="77777777" w:rsidR="003076E3" w:rsidRDefault="003076E3" w:rsidP="003076E3">
      <w:pPr>
        <w:pStyle w:val="ListParagraph"/>
        <w:spacing w:after="120" w:line="240" w:lineRule="auto"/>
        <w:ind w:left="432"/>
        <w:rPr>
          <w:rFonts w:ascii="Arial" w:hAnsi="Arial" w:cs="Arial"/>
        </w:rPr>
      </w:pPr>
    </w:p>
    <w:p w14:paraId="7FB0DBD9" w14:textId="309EC6DB" w:rsidR="003076E3" w:rsidRPr="003076E3" w:rsidRDefault="003076E3" w:rsidP="00AB40E3">
      <w:pPr>
        <w:pStyle w:val="ListParagraph"/>
        <w:numPr>
          <w:ilvl w:val="1"/>
          <w:numId w:val="39"/>
        </w:numPr>
        <w:spacing w:after="120" w:line="240" w:lineRule="auto"/>
        <w:rPr>
          <w:rFonts w:ascii="Arial" w:hAnsi="Arial" w:cs="Arial"/>
        </w:rPr>
      </w:pPr>
      <w:r>
        <w:rPr>
          <w:rFonts w:ascii="Arial" w:hAnsi="Arial" w:cs="Arial"/>
        </w:rPr>
        <w:t>Statement of Compliance: Detailed description of how the Tenderers proposed solution meets the individual Requirement with references but is not limited to the Technical Specification and Drawings etc. as supporting evidence.</w:t>
      </w:r>
    </w:p>
    <w:sectPr w:rsidR="003076E3" w:rsidRPr="003076E3" w:rsidSect="0027224D">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5E0E8" w14:textId="77777777" w:rsidR="004B0233" w:rsidRDefault="004B0233" w:rsidP="00D315A3">
      <w:pPr>
        <w:spacing w:after="0" w:line="240" w:lineRule="auto"/>
      </w:pPr>
      <w:r>
        <w:separator/>
      </w:r>
    </w:p>
  </w:endnote>
  <w:endnote w:type="continuationSeparator" w:id="0">
    <w:p w14:paraId="665DFA16" w14:textId="77777777" w:rsidR="004B0233" w:rsidRDefault="004B0233" w:rsidP="00D315A3">
      <w:pPr>
        <w:spacing w:after="0" w:line="240" w:lineRule="auto"/>
      </w:pPr>
      <w:r>
        <w:continuationSeparator/>
      </w:r>
    </w:p>
  </w:endnote>
  <w:endnote w:type="continuationNotice" w:id="1">
    <w:p w14:paraId="20DC86A9" w14:textId="77777777" w:rsidR="00806CDA" w:rsidRDefault="00806C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193961991"/>
      <w:docPartObj>
        <w:docPartGallery w:val="Page Numbers (Bottom of Page)"/>
        <w:docPartUnique/>
      </w:docPartObj>
    </w:sdtPr>
    <w:sdtEndPr>
      <w:rPr>
        <w:noProof/>
      </w:rPr>
    </w:sdtEndPr>
    <w:sdtContent>
      <w:p w14:paraId="37043BBF" w14:textId="4A996DA3" w:rsidR="005D032C" w:rsidRPr="008C7EE5" w:rsidRDefault="0025625A">
        <w:pPr>
          <w:pStyle w:val="Footer"/>
          <w:jc w:val="center"/>
          <w:rPr>
            <w:rFonts w:ascii="Arial" w:hAnsi="Arial" w:cs="Arial"/>
          </w:rPr>
        </w:pPr>
        <w:r w:rsidRPr="008C7EE5">
          <w:rPr>
            <w:rFonts w:ascii="Arial" w:hAnsi="Arial" w:cs="Arial"/>
          </w:rPr>
          <w:t>B</w:t>
        </w:r>
        <w:r w:rsidR="005D032C" w:rsidRPr="008C7EE5">
          <w:rPr>
            <w:rFonts w:ascii="Arial" w:hAnsi="Arial" w:cs="Arial"/>
          </w:rPr>
          <w:t xml:space="preserve"> - </w:t>
        </w:r>
        <w:r w:rsidR="005D032C" w:rsidRPr="008C7EE5">
          <w:rPr>
            <w:rFonts w:ascii="Arial" w:hAnsi="Arial" w:cs="Arial"/>
          </w:rPr>
          <w:fldChar w:fldCharType="begin"/>
        </w:r>
        <w:r w:rsidR="005D032C" w:rsidRPr="008C7EE5">
          <w:rPr>
            <w:rFonts w:ascii="Arial" w:hAnsi="Arial" w:cs="Arial"/>
          </w:rPr>
          <w:instrText xml:space="preserve"> PAGE   \* MERGEFORMAT </w:instrText>
        </w:r>
        <w:r w:rsidR="005D032C" w:rsidRPr="008C7EE5">
          <w:rPr>
            <w:rFonts w:ascii="Arial" w:hAnsi="Arial" w:cs="Arial"/>
          </w:rPr>
          <w:fldChar w:fldCharType="separate"/>
        </w:r>
        <w:r w:rsidR="000B354F">
          <w:rPr>
            <w:rFonts w:ascii="Arial" w:hAnsi="Arial" w:cs="Arial"/>
            <w:noProof/>
          </w:rPr>
          <w:t>1</w:t>
        </w:r>
        <w:r w:rsidR="005D032C" w:rsidRPr="008C7EE5">
          <w:rPr>
            <w:rFonts w:ascii="Arial" w:hAnsi="Arial" w:cs="Arial"/>
            <w:noProof/>
          </w:rPr>
          <w:fldChar w:fldCharType="end"/>
        </w:r>
      </w:p>
    </w:sdtContent>
  </w:sdt>
  <w:p w14:paraId="7218B2D2" w14:textId="394FBE16" w:rsidR="004B0233" w:rsidRDefault="0025625A" w:rsidP="00A13871">
    <w:pPr>
      <w:pStyle w:val="Footer"/>
      <w:jc w:val="right"/>
    </w:pPr>
    <w:r w:rsidRPr="008C7EE5">
      <w:rPr>
        <w:rFonts w:ascii="Arial" w:hAnsi="Arial" w:cs="Arial"/>
      </w:rPr>
      <w:t>ISSUE: 1</w:t>
    </w:r>
    <w:r w:rsidRPr="008C7EE5">
      <w:rPr>
        <w:rFonts w:ascii="Arial" w:hAnsi="Arial" w:cs="Arial"/>
      </w:rPr>
      <w:br/>
      <w:t xml:space="preserve">DATED: </w:t>
    </w:r>
    <w:r w:rsidR="00392E70">
      <w:rPr>
        <w:rFonts w:ascii="Arial" w:hAnsi="Arial" w:cs="Arial"/>
      </w:rPr>
      <w:t>3</w:t>
    </w:r>
    <w:r w:rsidR="001F2176">
      <w:rPr>
        <w:rFonts w:ascii="Arial" w:hAnsi="Arial" w:cs="Arial"/>
      </w:rPr>
      <w:t xml:space="preserve"> AUGUST</w:t>
    </w:r>
    <w:r w:rsidRPr="008C7EE5">
      <w:rPr>
        <w:rFonts w:ascii="Arial" w:hAnsi="Arial" w:cs="Arial"/>
      </w:rPr>
      <w:t xml:space="preserve"> 2017</w:t>
    </w:r>
    <w: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D25E0" w14:textId="77777777" w:rsidR="004B0233" w:rsidRDefault="004B0233" w:rsidP="00D315A3">
      <w:pPr>
        <w:spacing w:after="0" w:line="240" w:lineRule="auto"/>
      </w:pPr>
      <w:r>
        <w:separator/>
      </w:r>
    </w:p>
  </w:footnote>
  <w:footnote w:type="continuationSeparator" w:id="0">
    <w:p w14:paraId="4D595911" w14:textId="77777777" w:rsidR="004B0233" w:rsidRDefault="004B0233" w:rsidP="00D315A3">
      <w:pPr>
        <w:spacing w:after="0" w:line="240" w:lineRule="auto"/>
      </w:pPr>
      <w:r>
        <w:continuationSeparator/>
      </w:r>
    </w:p>
  </w:footnote>
  <w:footnote w:type="continuationNotice" w:id="1">
    <w:p w14:paraId="244A136D" w14:textId="77777777" w:rsidR="00806CDA" w:rsidRDefault="00806CD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B7CFF" w14:textId="55587983" w:rsidR="005D032C" w:rsidRPr="008C7EE5" w:rsidRDefault="005D032C" w:rsidP="005D032C">
    <w:pPr>
      <w:pStyle w:val="Header"/>
      <w:jc w:val="right"/>
      <w:rPr>
        <w:rFonts w:ascii="Arial" w:hAnsi="Arial" w:cs="Arial"/>
        <w:b/>
      </w:rPr>
    </w:pPr>
    <w:r w:rsidRPr="008C7EE5">
      <w:rPr>
        <w:rFonts w:ascii="Arial" w:hAnsi="Arial" w:cs="Arial"/>
        <w:b/>
      </w:rPr>
      <w:t>Annex B to DEFFORM 47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57345"/>
    <w:multiLevelType w:val="hybridMultilevel"/>
    <w:tmpl w:val="E68AEEB6"/>
    <w:lvl w:ilvl="0" w:tplc="0809001B">
      <w:start w:val="1"/>
      <w:numFmt w:val="lowerRoman"/>
      <w:lvlText w:val="%1."/>
      <w:lvlJc w:val="right"/>
      <w:pPr>
        <w:tabs>
          <w:tab w:val="num" w:pos="2160"/>
        </w:tabs>
        <w:ind w:left="216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827F05"/>
    <w:multiLevelType w:val="multilevel"/>
    <w:tmpl w:val="835E29E2"/>
    <w:lvl w:ilvl="0">
      <w:start w:val="1"/>
      <w:numFmt w:val="decimal"/>
      <w:lvlText w:val="%1."/>
      <w:lvlJc w:val="left"/>
      <w:pPr>
        <w:ind w:left="360" w:hanging="360"/>
      </w:pPr>
      <w:rPr>
        <w:i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BB04D4"/>
    <w:multiLevelType w:val="hybridMultilevel"/>
    <w:tmpl w:val="C4A21BFE"/>
    <w:lvl w:ilvl="0" w:tplc="08090011">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6C2765B"/>
    <w:multiLevelType w:val="hybridMultilevel"/>
    <w:tmpl w:val="AE8CB8A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C8E4EAC"/>
    <w:multiLevelType w:val="multilevel"/>
    <w:tmpl w:val="835E29E2"/>
    <w:lvl w:ilvl="0">
      <w:start w:val="1"/>
      <w:numFmt w:val="decimal"/>
      <w:lvlText w:val="%1."/>
      <w:lvlJc w:val="left"/>
      <w:pPr>
        <w:ind w:left="360" w:hanging="360"/>
      </w:pPr>
      <w:rPr>
        <w:i w:val="0"/>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6078F4"/>
    <w:multiLevelType w:val="hybridMultilevel"/>
    <w:tmpl w:val="83385E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695DD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3B5826"/>
    <w:multiLevelType w:val="hybridMultilevel"/>
    <w:tmpl w:val="F96C3818"/>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E281B1A"/>
    <w:multiLevelType w:val="multilevel"/>
    <w:tmpl w:val="835E29E2"/>
    <w:lvl w:ilvl="0">
      <w:start w:val="1"/>
      <w:numFmt w:val="decimal"/>
      <w:lvlText w:val="%1."/>
      <w:lvlJc w:val="left"/>
      <w:pPr>
        <w:ind w:left="360" w:hanging="360"/>
      </w:pPr>
      <w:rPr>
        <w:i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E85566"/>
    <w:multiLevelType w:val="multilevel"/>
    <w:tmpl w:val="835E29E2"/>
    <w:lvl w:ilvl="0">
      <w:start w:val="1"/>
      <w:numFmt w:val="decimal"/>
      <w:lvlText w:val="%1."/>
      <w:lvlJc w:val="left"/>
      <w:pPr>
        <w:ind w:left="360" w:hanging="360"/>
      </w:pPr>
      <w:rPr>
        <w:i w:val="0"/>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BC1BE0"/>
    <w:multiLevelType w:val="multilevel"/>
    <w:tmpl w:val="F7E83DE0"/>
    <w:lvl w:ilvl="0">
      <w:start w:val="1"/>
      <w:numFmt w:val="decimal"/>
      <w:lvlText w:val="%1."/>
      <w:lvlJc w:val="left"/>
      <w:pPr>
        <w:ind w:left="720" w:hanging="360"/>
      </w:pPr>
    </w:lvl>
    <w:lvl w:ilvl="1">
      <w:start w:val="5"/>
      <w:numFmt w:val="decimal"/>
      <w:isLgl/>
      <w:lvlText w:val="%1.%2"/>
      <w:lvlJc w:val="left"/>
      <w:pPr>
        <w:ind w:left="1041" w:hanging="61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260304C8"/>
    <w:multiLevelType w:val="hybridMultilevel"/>
    <w:tmpl w:val="46884812"/>
    <w:lvl w:ilvl="0" w:tplc="0809001B">
      <w:start w:val="1"/>
      <w:numFmt w:val="lowerRoman"/>
      <w:lvlText w:val="%1."/>
      <w:lvlJc w:val="right"/>
      <w:pPr>
        <w:tabs>
          <w:tab w:val="num" w:pos="2160"/>
        </w:tabs>
        <w:ind w:left="216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6A7918"/>
    <w:multiLevelType w:val="multilevel"/>
    <w:tmpl w:val="835E29E2"/>
    <w:lvl w:ilvl="0">
      <w:start w:val="1"/>
      <w:numFmt w:val="decimal"/>
      <w:lvlText w:val="%1."/>
      <w:lvlJc w:val="left"/>
      <w:pPr>
        <w:ind w:left="360" w:hanging="360"/>
      </w:pPr>
      <w:rPr>
        <w:i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5E3715"/>
    <w:multiLevelType w:val="hybridMultilevel"/>
    <w:tmpl w:val="9A62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0F4985"/>
    <w:multiLevelType w:val="hybridMultilevel"/>
    <w:tmpl w:val="93106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C2670D"/>
    <w:multiLevelType w:val="multilevel"/>
    <w:tmpl w:val="53E0493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35E3D40"/>
    <w:multiLevelType w:val="hybridMultilevel"/>
    <w:tmpl w:val="18F82DE0"/>
    <w:lvl w:ilvl="0" w:tplc="0809000F">
      <w:start w:val="1"/>
      <w:numFmt w:val="decimal"/>
      <w:lvlText w:val="%1."/>
      <w:lvlJc w:val="left"/>
      <w:pPr>
        <w:ind w:left="3164" w:hanging="360"/>
      </w:pPr>
    </w:lvl>
    <w:lvl w:ilvl="1" w:tplc="08090019" w:tentative="1">
      <w:start w:val="1"/>
      <w:numFmt w:val="lowerLetter"/>
      <w:lvlText w:val="%2."/>
      <w:lvlJc w:val="left"/>
      <w:pPr>
        <w:ind w:left="3884" w:hanging="360"/>
      </w:pPr>
    </w:lvl>
    <w:lvl w:ilvl="2" w:tplc="0809001B" w:tentative="1">
      <w:start w:val="1"/>
      <w:numFmt w:val="lowerRoman"/>
      <w:lvlText w:val="%3."/>
      <w:lvlJc w:val="right"/>
      <w:pPr>
        <w:ind w:left="4604" w:hanging="180"/>
      </w:pPr>
    </w:lvl>
    <w:lvl w:ilvl="3" w:tplc="0809000F" w:tentative="1">
      <w:start w:val="1"/>
      <w:numFmt w:val="decimal"/>
      <w:lvlText w:val="%4."/>
      <w:lvlJc w:val="left"/>
      <w:pPr>
        <w:ind w:left="5324" w:hanging="360"/>
      </w:pPr>
    </w:lvl>
    <w:lvl w:ilvl="4" w:tplc="08090019" w:tentative="1">
      <w:start w:val="1"/>
      <w:numFmt w:val="lowerLetter"/>
      <w:lvlText w:val="%5."/>
      <w:lvlJc w:val="left"/>
      <w:pPr>
        <w:ind w:left="6044" w:hanging="360"/>
      </w:pPr>
    </w:lvl>
    <w:lvl w:ilvl="5" w:tplc="0809001B" w:tentative="1">
      <w:start w:val="1"/>
      <w:numFmt w:val="lowerRoman"/>
      <w:lvlText w:val="%6."/>
      <w:lvlJc w:val="right"/>
      <w:pPr>
        <w:ind w:left="6764" w:hanging="180"/>
      </w:pPr>
    </w:lvl>
    <w:lvl w:ilvl="6" w:tplc="0809000F" w:tentative="1">
      <w:start w:val="1"/>
      <w:numFmt w:val="decimal"/>
      <w:lvlText w:val="%7."/>
      <w:lvlJc w:val="left"/>
      <w:pPr>
        <w:ind w:left="7484" w:hanging="360"/>
      </w:pPr>
    </w:lvl>
    <w:lvl w:ilvl="7" w:tplc="08090019" w:tentative="1">
      <w:start w:val="1"/>
      <w:numFmt w:val="lowerLetter"/>
      <w:lvlText w:val="%8."/>
      <w:lvlJc w:val="left"/>
      <w:pPr>
        <w:ind w:left="8204" w:hanging="360"/>
      </w:pPr>
    </w:lvl>
    <w:lvl w:ilvl="8" w:tplc="0809001B" w:tentative="1">
      <w:start w:val="1"/>
      <w:numFmt w:val="lowerRoman"/>
      <w:lvlText w:val="%9."/>
      <w:lvlJc w:val="right"/>
      <w:pPr>
        <w:ind w:left="8924" w:hanging="180"/>
      </w:pPr>
    </w:lvl>
  </w:abstractNum>
  <w:abstractNum w:abstractNumId="17" w15:restartNumberingAfterBreak="0">
    <w:nsid w:val="44301DE1"/>
    <w:multiLevelType w:val="multilevel"/>
    <w:tmpl w:val="3AEE3E3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46777AEF"/>
    <w:multiLevelType w:val="multilevel"/>
    <w:tmpl w:val="835E29E2"/>
    <w:lvl w:ilvl="0">
      <w:start w:val="1"/>
      <w:numFmt w:val="decimal"/>
      <w:lvlText w:val="%1."/>
      <w:lvlJc w:val="left"/>
      <w:pPr>
        <w:ind w:left="360" w:hanging="360"/>
      </w:pPr>
      <w:rPr>
        <w:i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AD4B13"/>
    <w:multiLevelType w:val="hybridMultilevel"/>
    <w:tmpl w:val="C7A20E26"/>
    <w:lvl w:ilvl="0" w:tplc="0809001B">
      <w:start w:val="1"/>
      <w:numFmt w:val="lowerRoman"/>
      <w:lvlText w:val="%1."/>
      <w:lvlJc w:val="righ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20" w15:restartNumberingAfterBreak="0">
    <w:nsid w:val="49E510B6"/>
    <w:multiLevelType w:val="hybridMultilevel"/>
    <w:tmpl w:val="7366AE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F939F4"/>
    <w:multiLevelType w:val="hybridMultilevel"/>
    <w:tmpl w:val="FD60F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87058D"/>
    <w:multiLevelType w:val="multilevel"/>
    <w:tmpl w:val="4300BAB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0435E6E"/>
    <w:multiLevelType w:val="hybridMultilevel"/>
    <w:tmpl w:val="B9E4F56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D26184"/>
    <w:multiLevelType w:val="hybridMultilevel"/>
    <w:tmpl w:val="81FAB9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0B064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8E1D89"/>
    <w:multiLevelType w:val="hybridMultilevel"/>
    <w:tmpl w:val="B2062F82"/>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640F5A33"/>
    <w:multiLevelType w:val="multilevel"/>
    <w:tmpl w:val="90A484D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CD3AC7"/>
    <w:multiLevelType w:val="hybridMultilevel"/>
    <w:tmpl w:val="2B1C5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F97E8B"/>
    <w:multiLevelType w:val="hybridMultilevel"/>
    <w:tmpl w:val="01927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627DB8"/>
    <w:multiLevelType w:val="hybridMultilevel"/>
    <w:tmpl w:val="7E482250"/>
    <w:lvl w:ilvl="0" w:tplc="0809001B">
      <w:start w:val="1"/>
      <w:numFmt w:val="lowerRoman"/>
      <w:lvlText w:val="%1."/>
      <w:lvlJc w:val="right"/>
      <w:pPr>
        <w:ind w:left="2700" w:hanging="360"/>
      </w:p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31" w15:restartNumberingAfterBreak="0">
    <w:nsid w:val="6AD36A28"/>
    <w:multiLevelType w:val="multilevel"/>
    <w:tmpl w:val="835E29E2"/>
    <w:lvl w:ilvl="0">
      <w:start w:val="1"/>
      <w:numFmt w:val="decimal"/>
      <w:lvlText w:val="%1."/>
      <w:lvlJc w:val="left"/>
      <w:pPr>
        <w:ind w:left="360" w:hanging="360"/>
      </w:pPr>
      <w:rPr>
        <w:i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AE64A58"/>
    <w:multiLevelType w:val="hybridMultilevel"/>
    <w:tmpl w:val="DEFE6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2D36FF"/>
    <w:multiLevelType w:val="hybridMultilevel"/>
    <w:tmpl w:val="04D234D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70B06071"/>
    <w:multiLevelType w:val="hybridMultilevel"/>
    <w:tmpl w:val="520893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BA4D1D"/>
    <w:multiLevelType w:val="multilevel"/>
    <w:tmpl w:val="835E29E2"/>
    <w:lvl w:ilvl="0">
      <w:start w:val="1"/>
      <w:numFmt w:val="decimal"/>
      <w:lvlText w:val="%1."/>
      <w:lvlJc w:val="left"/>
      <w:pPr>
        <w:ind w:left="360" w:hanging="360"/>
      </w:pPr>
      <w:rPr>
        <w:i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465B8C"/>
    <w:multiLevelType w:val="hybridMultilevel"/>
    <w:tmpl w:val="886642F4"/>
    <w:lvl w:ilvl="0" w:tplc="08090001">
      <w:start w:val="1"/>
      <w:numFmt w:val="bullet"/>
      <w:lvlText w:val=""/>
      <w:lvlJc w:val="left"/>
      <w:pPr>
        <w:ind w:left="3272" w:hanging="360"/>
      </w:pPr>
      <w:rPr>
        <w:rFonts w:ascii="Symbol" w:hAnsi="Symbol" w:hint="default"/>
      </w:rPr>
    </w:lvl>
    <w:lvl w:ilvl="1" w:tplc="08090003" w:tentative="1">
      <w:start w:val="1"/>
      <w:numFmt w:val="bullet"/>
      <w:lvlText w:val="o"/>
      <w:lvlJc w:val="left"/>
      <w:pPr>
        <w:ind w:left="3992" w:hanging="360"/>
      </w:pPr>
      <w:rPr>
        <w:rFonts w:ascii="Courier New" w:hAnsi="Courier New" w:cs="Courier New" w:hint="default"/>
      </w:rPr>
    </w:lvl>
    <w:lvl w:ilvl="2" w:tplc="08090005" w:tentative="1">
      <w:start w:val="1"/>
      <w:numFmt w:val="bullet"/>
      <w:lvlText w:val=""/>
      <w:lvlJc w:val="left"/>
      <w:pPr>
        <w:ind w:left="4712" w:hanging="360"/>
      </w:pPr>
      <w:rPr>
        <w:rFonts w:ascii="Wingdings" w:hAnsi="Wingdings" w:hint="default"/>
      </w:rPr>
    </w:lvl>
    <w:lvl w:ilvl="3" w:tplc="08090001" w:tentative="1">
      <w:start w:val="1"/>
      <w:numFmt w:val="bullet"/>
      <w:lvlText w:val=""/>
      <w:lvlJc w:val="left"/>
      <w:pPr>
        <w:ind w:left="5432" w:hanging="360"/>
      </w:pPr>
      <w:rPr>
        <w:rFonts w:ascii="Symbol" w:hAnsi="Symbol" w:hint="default"/>
      </w:rPr>
    </w:lvl>
    <w:lvl w:ilvl="4" w:tplc="08090003" w:tentative="1">
      <w:start w:val="1"/>
      <w:numFmt w:val="bullet"/>
      <w:lvlText w:val="o"/>
      <w:lvlJc w:val="left"/>
      <w:pPr>
        <w:ind w:left="6152" w:hanging="360"/>
      </w:pPr>
      <w:rPr>
        <w:rFonts w:ascii="Courier New" w:hAnsi="Courier New" w:cs="Courier New" w:hint="default"/>
      </w:rPr>
    </w:lvl>
    <w:lvl w:ilvl="5" w:tplc="08090005" w:tentative="1">
      <w:start w:val="1"/>
      <w:numFmt w:val="bullet"/>
      <w:lvlText w:val=""/>
      <w:lvlJc w:val="left"/>
      <w:pPr>
        <w:ind w:left="6872" w:hanging="360"/>
      </w:pPr>
      <w:rPr>
        <w:rFonts w:ascii="Wingdings" w:hAnsi="Wingdings" w:hint="default"/>
      </w:rPr>
    </w:lvl>
    <w:lvl w:ilvl="6" w:tplc="08090001" w:tentative="1">
      <w:start w:val="1"/>
      <w:numFmt w:val="bullet"/>
      <w:lvlText w:val=""/>
      <w:lvlJc w:val="left"/>
      <w:pPr>
        <w:ind w:left="7592" w:hanging="360"/>
      </w:pPr>
      <w:rPr>
        <w:rFonts w:ascii="Symbol" w:hAnsi="Symbol" w:hint="default"/>
      </w:rPr>
    </w:lvl>
    <w:lvl w:ilvl="7" w:tplc="08090003" w:tentative="1">
      <w:start w:val="1"/>
      <w:numFmt w:val="bullet"/>
      <w:lvlText w:val="o"/>
      <w:lvlJc w:val="left"/>
      <w:pPr>
        <w:ind w:left="8312" w:hanging="360"/>
      </w:pPr>
      <w:rPr>
        <w:rFonts w:ascii="Courier New" w:hAnsi="Courier New" w:cs="Courier New" w:hint="default"/>
      </w:rPr>
    </w:lvl>
    <w:lvl w:ilvl="8" w:tplc="08090005" w:tentative="1">
      <w:start w:val="1"/>
      <w:numFmt w:val="bullet"/>
      <w:lvlText w:val=""/>
      <w:lvlJc w:val="left"/>
      <w:pPr>
        <w:ind w:left="9032" w:hanging="360"/>
      </w:pPr>
      <w:rPr>
        <w:rFonts w:ascii="Wingdings" w:hAnsi="Wingdings" w:hint="default"/>
      </w:rPr>
    </w:lvl>
  </w:abstractNum>
  <w:abstractNum w:abstractNumId="37" w15:restartNumberingAfterBreak="0">
    <w:nsid w:val="78580E71"/>
    <w:multiLevelType w:val="hybridMultilevel"/>
    <w:tmpl w:val="9014DD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9D78C8"/>
    <w:multiLevelType w:val="hybridMultilevel"/>
    <w:tmpl w:val="CF8CCB3C"/>
    <w:lvl w:ilvl="0" w:tplc="08090001">
      <w:start w:val="1"/>
      <w:numFmt w:val="bullet"/>
      <w:lvlText w:val=""/>
      <w:lvlJc w:val="left"/>
      <w:pPr>
        <w:ind w:left="2356" w:hanging="360"/>
      </w:pPr>
      <w:rPr>
        <w:rFonts w:ascii="Symbol" w:hAnsi="Symbol" w:hint="default"/>
      </w:rPr>
    </w:lvl>
    <w:lvl w:ilvl="1" w:tplc="08090003" w:tentative="1">
      <w:start w:val="1"/>
      <w:numFmt w:val="bullet"/>
      <w:lvlText w:val="o"/>
      <w:lvlJc w:val="left"/>
      <w:pPr>
        <w:ind w:left="3076" w:hanging="360"/>
      </w:pPr>
      <w:rPr>
        <w:rFonts w:ascii="Courier New" w:hAnsi="Courier New" w:cs="Courier New" w:hint="default"/>
      </w:rPr>
    </w:lvl>
    <w:lvl w:ilvl="2" w:tplc="08090005" w:tentative="1">
      <w:start w:val="1"/>
      <w:numFmt w:val="bullet"/>
      <w:lvlText w:val=""/>
      <w:lvlJc w:val="left"/>
      <w:pPr>
        <w:ind w:left="3796" w:hanging="360"/>
      </w:pPr>
      <w:rPr>
        <w:rFonts w:ascii="Wingdings" w:hAnsi="Wingdings" w:hint="default"/>
      </w:rPr>
    </w:lvl>
    <w:lvl w:ilvl="3" w:tplc="08090001" w:tentative="1">
      <w:start w:val="1"/>
      <w:numFmt w:val="bullet"/>
      <w:lvlText w:val=""/>
      <w:lvlJc w:val="left"/>
      <w:pPr>
        <w:ind w:left="4516" w:hanging="360"/>
      </w:pPr>
      <w:rPr>
        <w:rFonts w:ascii="Symbol" w:hAnsi="Symbol" w:hint="default"/>
      </w:rPr>
    </w:lvl>
    <w:lvl w:ilvl="4" w:tplc="08090003" w:tentative="1">
      <w:start w:val="1"/>
      <w:numFmt w:val="bullet"/>
      <w:lvlText w:val="o"/>
      <w:lvlJc w:val="left"/>
      <w:pPr>
        <w:ind w:left="5236" w:hanging="360"/>
      </w:pPr>
      <w:rPr>
        <w:rFonts w:ascii="Courier New" w:hAnsi="Courier New" w:cs="Courier New" w:hint="default"/>
      </w:rPr>
    </w:lvl>
    <w:lvl w:ilvl="5" w:tplc="08090005" w:tentative="1">
      <w:start w:val="1"/>
      <w:numFmt w:val="bullet"/>
      <w:lvlText w:val=""/>
      <w:lvlJc w:val="left"/>
      <w:pPr>
        <w:ind w:left="5956" w:hanging="360"/>
      </w:pPr>
      <w:rPr>
        <w:rFonts w:ascii="Wingdings" w:hAnsi="Wingdings" w:hint="default"/>
      </w:rPr>
    </w:lvl>
    <w:lvl w:ilvl="6" w:tplc="08090001" w:tentative="1">
      <w:start w:val="1"/>
      <w:numFmt w:val="bullet"/>
      <w:lvlText w:val=""/>
      <w:lvlJc w:val="left"/>
      <w:pPr>
        <w:ind w:left="6676" w:hanging="360"/>
      </w:pPr>
      <w:rPr>
        <w:rFonts w:ascii="Symbol" w:hAnsi="Symbol" w:hint="default"/>
      </w:rPr>
    </w:lvl>
    <w:lvl w:ilvl="7" w:tplc="08090003" w:tentative="1">
      <w:start w:val="1"/>
      <w:numFmt w:val="bullet"/>
      <w:lvlText w:val="o"/>
      <w:lvlJc w:val="left"/>
      <w:pPr>
        <w:ind w:left="7396" w:hanging="360"/>
      </w:pPr>
      <w:rPr>
        <w:rFonts w:ascii="Courier New" w:hAnsi="Courier New" w:cs="Courier New" w:hint="default"/>
      </w:rPr>
    </w:lvl>
    <w:lvl w:ilvl="8" w:tplc="08090005" w:tentative="1">
      <w:start w:val="1"/>
      <w:numFmt w:val="bullet"/>
      <w:lvlText w:val=""/>
      <w:lvlJc w:val="left"/>
      <w:pPr>
        <w:ind w:left="8116" w:hanging="360"/>
      </w:pPr>
      <w:rPr>
        <w:rFonts w:ascii="Wingdings" w:hAnsi="Wingdings" w:hint="default"/>
      </w:rPr>
    </w:lvl>
  </w:abstractNum>
  <w:num w:numId="1">
    <w:abstractNumId w:val="25"/>
  </w:num>
  <w:num w:numId="2">
    <w:abstractNumId w:val="22"/>
  </w:num>
  <w:num w:numId="3">
    <w:abstractNumId w:val="0"/>
  </w:num>
  <w:num w:numId="4">
    <w:abstractNumId w:val="11"/>
  </w:num>
  <w:num w:numId="5">
    <w:abstractNumId w:val="17"/>
  </w:num>
  <w:num w:numId="6">
    <w:abstractNumId w:val="5"/>
  </w:num>
  <w:num w:numId="7">
    <w:abstractNumId w:val="9"/>
  </w:num>
  <w:num w:numId="8">
    <w:abstractNumId w:val="6"/>
  </w:num>
  <w:num w:numId="9">
    <w:abstractNumId w:val="27"/>
  </w:num>
  <w:num w:numId="10">
    <w:abstractNumId w:val="12"/>
  </w:num>
  <w:num w:numId="11">
    <w:abstractNumId w:val="33"/>
  </w:num>
  <w:num w:numId="12">
    <w:abstractNumId w:val="16"/>
  </w:num>
  <w:num w:numId="13">
    <w:abstractNumId w:val="10"/>
  </w:num>
  <w:num w:numId="14">
    <w:abstractNumId w:val="8"/>
  </w:num>
  <w:num w:numId="15">
    <w:abstractNumId w:val="31"/>
  </w:num>
  <w:num w:numId="16">
    <w:abstractNumId w:val="1"/>
  </w:num>
  <w:num w:numId="17">
    <w:abstractNumId w:val="18"/>
  </w:num>
  <w:num w:numId="18">
    <w:abstractNumId w:val="35"/>
  </w:num>
  <w:num w:numId="19">
    <w:abstractNumId w:val="26"/>
  </w:num>
  <w:num w:numId="20">
    <w:abstractNumId w:val="37"/>
  </w:num>
  <w:num w:numId="21">
    <w:abstractNumId w:val="23"/>
  </w:num>
  <w:num w:numId="22">
    <w:abstractNumId w:val="34"/>
  </w:num>
  <w:num w:numId="23">
    <w:abstractNumId w:val="15"/>
  </w:num>
  <w:num w:numId="24">
    <w:abstractNumId w:val="29"/>
  </w:num>
  <w:num w:numId="25">
    <w:abstractNumId w:val="32"/>
  </w:num>
  <w:num w:numId="26">
    <w:abstractNumId w:val="20"/>
  </w:num>
  <w:num w:numId="27">
    <w:abstractNumId w:val="30"/>
  </w:num>
  <w:num w:numId="28">
    <w:abstractNumId w:val="21"/>
  </w:num>
  <w:num w:numId="29">
    <w:abstractNumId w:val="24"/>
  </w:num>
  <w:num w:numId="30">
    <w:abstractNumId w:val="7"/>
  </w:num>
  <w:num w:numId="31">
    <w:abstractNumId w:val="19"/>
  </w:num>
  <w:num w:numId="32">
    <w:abstractNumId w:val="36"/>
  </w:num>
  <w:num w:numId="33">
    <w:abstractNumId w:val="14"/>
  </w:num>
  <w:num w:numId="34">
    <w:abstractNumId w:val="38"/>
  </w:num>
  <w:num w:numId="35">
    <w:abstractNumId w:val="13"/>
  </w:num>
  <w:num w:numId="36">
    <w:abstractNumId w:val="28"/>
  </w:num>
  <w:num w:numId="37">
    <w:abstractNumId w:val="3"/>
  </w:num>
  <w:num w:numId="38">
    <w:abstractNumId w:val="2"/>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2D2"/>
    <w:rsid w:val="00005745"/>
    <w:rsid w:val="0001591F"/>
    <w:rsid w:val="00036FA0"/>
    <w:rsid w:val="000425A9"/>
    <w:rsid w:val="000718CE"/>
    <w:rsid w:val="000906F5"/>
    <w:rsid w:val="0009114A"/>
    <w:rsid w:val="000B354F"/>
    <w:rsid w:val="000D3A09"/>
    <w:rsid w:val="000F2588"/>
    <w:rsid w:val="0010536A"/>
    <w:rsid w:val="00111165"/>
    <w:rsid w:val="00116AE3"/>
    <w:rsid w:val="00123FF5"/>
    <w:rsid w:val="0016727E"/>
    <w:rsid w:val="00184326"/>
    <w:rsid w:val="001A0BDE"/>
    <w:rsid w:val="001F2176"/>
    <w:rsid w:val="001F64E0"/>
    <w:rsid w:val="001F7568"/>
    <w:rsid w:val="002012D2"/>
    <w:rsid w:val="00231449"/>
    <w:rsid w:val="002422C1"/>
    <w:rsid w:val="0024611D"/>
    <w:rsid w:val="0025625A"/>
    <w:rsid w:val="0027224D"/>
    <w:rsid w:val="00292836"/>
    <w:rsid w:val="002A42F8"/>
    <w:rsid w:val="002D6E25"/>
    <w:rsid w:val="00303973"/>
    <w:rsid w:val="003076E3"/>
    <w:rsid w:val="003136AA"/>
    <w:rsid w:val="00340035"/>
    <w:rsid w:val="00373F1F"/>
    <w:rsid w:val="00392E70"/>
    <w:rsid w:val="00397FE1"/>
    <w:rsid w:val="003B52A8"/>
    <w:rsid w:val="003B6261"/>
    <w:rsid w:val="0043631B"/>
    <w:rsid w:val="00462269"/>
    <w:rsid w:val="004861EF"/>
    <w:rsid w:val="004B0233"/>
    <w:rsid w:val="004C4105"/>
    <w:rsid w:val="004D3825"/>
    <w:rsid w:val="004E5030"/>
    <w:rsid w:val="004F29E0"/>
    <w:rsid w:val="005030E1"/>
    <w:rsid w:val="00510EE1"/>
    <w:rsid w:val="00516175"/>
    <w:rsid w:val="0053137F"/>
    <w:rsid w:val="00541CCE"/>
    <w:rsid w:val="00541E01"/>
    <w:rsid w:val="0054223C"/>
    <w:rsid w:val="005538EA"/>
    <w:rsid w:val="005673AB"/>
    <w:rsid w:val="00574AFC"/>
    <w:rsid w:val="00581567"/>
    <w:rsid w:val="005845C5"/>
    <w:rsid w:val="005B1572"/>
    <w:rsid w:val="005B60C8"/>
    <w:rsid w:val="005C0BA3"/>
    <w:rsid w:val="005C217C"/>
    <w:rsid w:val="005C6375"/>
    <w:rsid w:val="005C7E40"/>
    <w:rsid w:val="005D032C"/>
    <w:rsid w:val="00613BBD"/>
    <w:rsid w:val="00623ADA"/>
    <w:rsid w:val="00640DBC"/>
    <w:rsid w:val="006A2C94"/>
    <w:rsid w:val="006B5FA0"/>
    <w:rsid w:val="006C7A6A"/>
    <w:rsid w:val="006D52B1"/>
    <w:rsid w:val="006D71C0"/>
    <w:rsid w:val="006E2595"/>
    <w:rsid w:val="006E383B"/>
    <w:rsid w:val="006E4B3F"/>
    <w:rsid w:val="006F196E"/>
    <w:rsid w:val="0071210A"/>
    <w:rsid w:val="0072450B"/>
    <w:rsid w:val="0073498D"/>
    <w:rsid w:val="007463E7"/>
    <w:rsid w:val="00765B1F"/>
    <w:rsid w:val="0077381B"/>
    <w:rsid w:val="00794F25"/>
    <w:rsid w:val="007A2305"/>
    <w:rsid w:val="007A41C8"/>
    <w:rsid w:val="007A7BE6"/>
    <w:rsid w:val="007C5600"/>
    <w:rsid w:val="007D62CA"/>
    <w:rsid w:val="007E609F"/>
    <w:rsid w:val="007F22C6"/>
    <w:rsid w:val="008016E9"/>
    <w:rsid w:val="00806CDA"/>
    <w:rsid w:val="00812109"/>
    <w:rsid w:val="00831964"/>
    <w:rsid w:val="00844DDA"/>
    <w:rsid w:val="0087056B"/>
    <w:rsid w:val="008719CE"/>
    <w:rsid w:val="00875A9B"/>
    <w:rsid w:val="00887BE1"/>
    <w:rsid w:val="00891A51"/>
    <w:rsid w:val="008C7EE5"/>
    <w:rsid w:val="008F2C3D"/>
    <w:rsid w:val="008F73BF"/>
    <w:rsid w:val="00911BE7"/>
    <w:rsid w:val="00946614"/>
    <w:rsid w:val="009472D5"/>
    <w:rsid w:val="00971866"/>
    <w:rsid w:val="009723A1"/>
    <w:rsid w:val="0097669B"/>
    <w:rsid w:val="00983DB4"/>
    <w:rsid w:val="00990961"/>
    <w:rsid w:val="00996F65"/>
    <w:rsid w:val="009A66BA"/>
    <w:rsid w:val="009B1F8D"/>
    <w:rsid w:val="009C18C4"/>
    <w:rsid w:val="009C2594"/>
    <w:rsid w:val="009D0FA0"/>
    <w:rsid w:val="009F32CB"/>
    <w:rsid w:val="009F6B24"/>
    <w:rsid w:val="00A10B0D"/>
    <w:rsid w:val="00A11D16"/>
    <w:rsid w:val="00A13871"/>
    <w:rsid w:val="00A30583"/>
    <w:rsid w:val="00A423FE"/>
    <w:rsid w:val="00A43270"/>
    <w:rsid w:val="00A4344C"/>
    <w:rsid w:val="00A622AB"/>
    <w:rsid w:val="00AB40E3"/>
    <w:rsid w:val="00AC1105"/>
    <w:rsid w:val="00AD58A6"/>
    <w:rsid w:val="00AF15A6"/>
    <w:rsid w:val="00B03A2C"/>
    <w:rsid w:val="00B53EEF"/>
    <w:rsid w:val="00B93F0C"/>
    <w:rsid w:val="00BA3A68"/>
    <w:rsid w:val="00BC3647"/>
    <w:rsid w:val="00BC72D0"/>
    <w:rsid w:val="00BD4564"/>
    <w:rsid w:val="00BD66D1"/>
    <w:rsid w:val="00C01FA7"/>
    <w:rsid w:val="00C134A6"/>
    <w:rsid w:val="00C204D9"/>
    <w:rsid w:val="00C2663E"/>
    <w:rsid w:val="00C277DE"/>
    <w:rsid w:val="00C33FDA"/>
    <w:rsid w:val="00C363FB"/>
    <w:rsid w:val="00C44B66"/>
    <w:rsid w:val="00C77CCE"/>
    <w:rsid w:val="00CB0BAC"/>
    <w:rsid w:val="00CE06BA"/>
    <w:rsid w:val="00CF2599"/>
    <w:rsid w:val="00CF7A19"/>
    <w:rsid w:val="00D315A3"/>
    <w:rsid w:val="00D7314D"/>
    <w:rsid w:val="00D75185"/>
    <w:rsid w:val="00D7556E"/>
    <w:rsid w:val="00D82F7E"/>
    <w:rsid w:val="00D85DCD"/>
    <w:rsid w:val="00D96835"/>
    <w:rsid w:val="00DA2BED"/>
    <w:rsid w:val="00DB5576"/>
    <w:rsid w:val="00DE28E7"/>
    <w:rsid w:val="00DE7649"/>
    <w:rsid w:val="00DF24CE"/>
    <w:rsid w:val="00DF5185"/>
    <w:rsid w:val="00E01D28"/>
    <w:rsid w:val="00E04181"/>
    <w:rsid w:val="00E17157"/>
    <w:rsid w:val="00E20AD8"/>
    <w:rsid w:val="00E32852"/>
    <w:rsid w:val="00E72BA2"/>
    <w:rsid w:val="00E942AC"/>
    <w:rsid w:val="00E975D6"/>
    <w:rsid w:val="00EA20C5"/>
    <w:rsid w:val="00EC2722"/>
    <w:rsid w:val="00ED2E27"/>
    <w:rsid w:val="00EE7D4A"/>
    <w:rsid w:val="00EF1B2A"/>
    <w:rsid w:val="00F1215D"/>
    <w:rsid w:val="00F56B7D"/>
    <w:rsid w:val="00F76A2D"/>
    <w:rsid w:val="00F85038"/>
    <w:rsid w:val="00F933C7"/>
    <w:rsid w:val="00F976A5"/>
    <w:rsid w:val="00FB03D3"/>
    <w:rsid w:val="00FB6B3C"/>
    <w:rsid w:val="00FC07B5"/>
    <w:rsid w:val="00FC62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52E008"/>
  <w15:docId w15:val="{8A888CDE-B844-4F2B-B7E9-7533A57E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1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2D2"/>
    <w:rPr>
      <w:rFonts w:ascii="Tahoma" w:hAnsi="Tahoma" w:cs="Tahoma"/>
      <w:sz w:val="16"/>
      <w:szCs w:val="16"/>
    </w:rPr>
  </w:style>
  <w:style w:type="paragraph" w:styleId="ListParagraph">
    <w:name w:val="List Paragraph"/>
    <w:basedOn w:val="Normal"/>
    <w:uiPriority w:val="34"/>
    <w:qFormat/>
    <w:rsid w:val="001A0BDE"/>
    <w:pPr>
      <w:ind w:left="720"/>
      <w:contextualSpacing/>
    </w:pPr>
  </w:style>
  <w:style w:type="paragraph" w:styleId="NormalWeb">
    <w:name w:val="Normal (Web)"/>
    <w:basedOn w:val="Normal"/>
    <w:uiPriority w:val="99"/>
    <w:semiHidden/>
    <w:unhideWhenUsed/>
    <w:rsid w:val="000D3A09"/>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D31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15A3"/>
  </w:style>
  <w:style w:type="paragraph" w:styleId="Footer">
    <w:name w:val="footer"/>
    <w:basedOn w:val="Normal"/>
    <w:link w:val="FooterChar"/>
    <w:uiPriority w:val="99"/>
    <w:unhideWhenUsed/>
    <w:rsid w:val="00D31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5A3"/>
  </w:style>
  <w:style w:type="character" w:styleId="CommentReference">
    <w:name w:val="annotation reference"/>
    <w:basedOn w:val="DefaultParagraphFont"/>
    <w:uiPriority w:val="99"/>
    <w:semiHidden/>
    <w:unhideWhenUsed/>
    <w:rsid w:val="00DE28E7"/>
    <w:rPr>
      <w:sz w:val="16"/>
      <w:szCs w:val="16"/>
    </w:rPr>
  </w:style>
  <w:style w:type="paragraph" w:styleId="CommentText">
    <w:name w:val="annotation text"/>
    <w:basedOn w:val="Normal"/>
    <w:link w:val="CommentTextChar"/>
    <w:uiPriority w:val="99"/>
    <w:semiHidden/>
    <w:unhideWhenUsed/>
    <w:rsid w:val="00DE28E7"/>
    <w:pPr>
      <w:spacing w:line="240" w:lineRule="auto"/>
    </w:pPr>
    <w:rPr>
      <w:sz w:val="20"/>
      <w:szCs w:val="20"/>
    </w:rPr>
  </w:style>
  <w:style w:type="character" w:customStyle="1" w:styleId="CommentTextChar">
    <w:name w:val="Comment Text Char"/>
    <w:basedOn w:val="DefaultParagraphFont"/>
    <w:link w:val="CommentText"/>
    <w:uiPriority w:val="99"/>
    <w:semiHidden/>
    <w:rsid w:val="00DE28E7"/>
    <w:rPr>
      <w:sz w:val="20"/>
      <w:szCs w:val="20"/>
    </w:rPr>
  </w:style>
  <w:style w:type="paragraph" w:styleId="CommentSubject">
    <w:name w:val="annotation subject"/>
    <w:basedOn w:val="CommentText"/>
    <w:next w:val="CommentText"/>
    <w:link w:val="CommentSubjectChar"/>
    <w:uiPriority w:val="99"/>
    <w:semiHidden/>
    <w:unhideWhenUsed/>
    <w:rsid w:val="00DE28E7"/>
    <w:rPr>
      <w:b/>
      <w:bCs/>
    </w:rPr>
  </w:style>
  <w:style w:type="character" w:customStyle="1" w:styleId="CommentSubjectChar">
    <w:name w:val="Comment Subject Char"/>
    <w:basedOn w:val="CommentTextChar"/>
    <w:link w:val="CommentSubject"/>
    <w:uiPriority w:val="99"/>
    <w:semiHidden/>
    <w:rsid w:val="00DE28E7"/>
    <w:rPr>
      <w:b/>
      <w:bCs/>
      <w:sz w:val="20"/>
      <w:szCs w:val="20"/>
    </w:rPr>
  </w:style>
  <w:style w:type="paragraph" w:styleId="NoSpacing">
    <w:name w:val="No Spacing"/>
    <w:uiPriority w:val="1"/>
    <w:qFormat/>
    <w:rsid w:val="00BA3A68"/>
    <w:pPr>
      <w:spacing w:after="0" w:line="240" w:lineRule="auto"/>
    </w:pPr>
  </w:style>
  <w:style w:type="table" w:styleId="TableGrid">
    <w:name w:val="Table Grid"/>
    <w:basedOn w:val="TableNormal"/>
    <w:uiPriority w:val="59"/>
    <w:rsid w:val="00BD6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73F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431719">
      <w:bodyDiv w:val="1"/>
      <w:marLeft w:val="0"/>
      <w:marRight w:val="0"/>
      <w:marTop w:val="0"/>
      <w:marBottom w:val="0"/>
      <w:divBdr>
        <w:top w:val="none" w:sz="0" w:space="0" w:color="auto"/>
        <w:left w:val="none" w:sz="0" w:space="0" w:color="auto"/>
        <w:bottom w:val="none" w:sz="0" w:space="0" w:color="auto"/>
        <w:right w:val="none" w:sz="0" w:space="0" w:color="auto"/>
      </w:divBdr>
    </w:div>
    <w:div w:id="1516918333">
      <w:bodyDiv w:val="1"/>
      <w:marLeft w:val="0"/>
      <w:marRight w:val="0"/>
      <w:marTop w:val="0"/>
      <w:marBottom w:val="0"/>
      <w:divBdr>
        <w:top w:val="none" w:sz="0" w:space="0" w:color="auto"/>
        <w:left w:val="none" w:sz="0" w:space="0" w:color="auto"/>
        <w:bottom w:val="none" w:sz="0" w:space="0" w:color="auto"/>
        <w:right w:val="none" w:sz="0" w:space="0" w:color="auto"/>
      </w:divBdr>
    </w:div>
    <w:div w:id="194919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tracts.mod.uk/delta/buyers/select/viewListStatus.html?id=51664312" TargetMode="External"/><Relationship Id="rId18" Type="http://schemas.openxmlformats.org/officeDocument/2006/relationships/image" Target="media/image5.jpg"/><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D9BAD2875DE40D4A99F05CFDA242AA14" ma:contentTypeVersion="12" ma:contentTypeDescription="Designed to facilitate the storage of MOD Documents with a '.doc' or '.docx' extension" ma:contentTypeScope="" ma:versionID="484d1b6da323452bba5781536b998fb6">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c3800ec0ea171bdd785536c7a9e0669a"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Draft</Status>
    <AuthorOriginator xmlns="http://schemas.microsoft.com/sharepoint/v3">Steve Banks</AuthorOriginator>
    <DPAExemption xmlns="http://schemas.microsoft.com/sharepoint/v3" xsi:nil="true"/>
    <Copyright xmlns="http://schemas.microsoft.com/sharepoint/v3" xsi:nil="true"/>
    <SecurityDescriptors xmlns="http://schemas.microsoft.com/sharepoint/v3">None</SecurityDescriptors>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V0-2</DocumentVersion>
    <EIRDisclosabilityIndicator xmlns="http://schemas.microsoft.com/sharepoint/v3" xsi:nil="true"/>
    <CreatedOriginated xmlns="http://schemas.microsoft.com/sharepoint/v3">2017-06-06T13:10:00+00:00</CreatedOriginated>
    <FOIExemption xmlns="http://schemas.microsoft.com/sharepoint/v3">No</FOIExemption>
    <Description xmlns="http://schemas.microsoft.com/sharepoint/v3" xsi:nil="true"/>
    <SubjectKeywords xmlns="555CF680-9B70-4BAB-B700-CB64735758AE" xsi:nil="true"/>
    <Local_x0020_KeywordsOOB xmlns="555CF680-9B70-4BAB-B700-CB64735758AE">
      <Value>Capability</Value>
    </Local_x0020_KeywordsOOB>
    <BusinessOwner xmlns="555CF680-9B70-4BAB-B700-CB64735758AE" xsi:nil="true"/>
    <DocId xmlns="555cf680-9b70-4bab-b700-cb64735758ae" xsi:nil="true"/>
    <Business_x0020_OwnerOOB xmlns="555CF680-9B70-4BAB-B700-CB64735758AE">DE&amp;S Ships - Commercially Supported Shipping</Business_x0020_OwnerOOB>
    <Subject_x0020_KeywordsOOB xmlns="555CF680-9B70-4BAB-B700-CB64735758AE">
      <Value>Requirements</Value>
    </Subject_x0020_KeywordsOOB>
    <fileplanIDOOB xmlns="555CF680-9B70-4BAB-B700-CB64735758AE">04_Deliver</fileplanIDOOB>
    <SubjectCategory xmlns="555CF680-9B70-4BAB-B700-CB64735758AE" xsi:nil="true"/>
    <fileplanID xmlns="555CF680-9B70-4BAB-B700-CB64735758AE" xsi:nil="true"/>
    <fileplanIDPTH xmlns="555cf680-9b70-4bab-b700-cb64735758ae">04_Deliver</fileplanIDPTH>
    <MeridioEDCData xmlns="555cf680-9b70-4bab-b700-cb64735758ae" xsi:nil="true"/>
    <Declared xmlns="555cf680-9b70-4bab-b700-cb64735758ae">false</Declared>
    <MeridioUrl xmlns="555cf680-9b70-4bab-b700-cb64735758ae" xsi:nil="true"/>
    <LocalKeywords xmlns="555CF680-9B70-4BAB-B700-CB64735758AE" xsi:nil="true"/>
    <Subject_x0020_CategoryOOB xmlns="555CF680-9B70-4BAB-B700-CB64735758AE">
      <Value>REQUIREMENTS MANAGEMENT</Value>
    </Subject_x0020_CategoryOOB>
    <MeridioEDCStatus xmlns="555cf680-9b70-4bab-b700-cb64735758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50B39-931E-4D4E-BB61-D9632FC4F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95103B0-5354-40FE-9B8F-763992AAFE07}">
  <ds:schemaRefs>
    <ds:schemaRef ds:uri="555cf680-9b70-4bab-b700-cb64735758ae"/>
    <ds:schemaRef ds:uri="http://www.w3.org/XML/1998/namespace"/>
    <ds:schemaRef ds:uri="http://schemas.microsoft.com/office/2006/documentManagement/types"/>
    <ds:schemaRef ds:uri="http://purl.org/dc/elements/1.1/"/>
    <ds:schemaRef ds:uri="http://schemas.openxmlformats.org/package/2006/metadata/core-properties"/>
    <ds:schemaRef ds:uri="555CF680-9B70-4BAB-B700-CB64735758AE"/>
    <ds:schemaRef ds:uri="http://purl.org/dc/dcmitype/"/>
    <ds:schemaRef ds:uri="http://schemas.microsoft.com/sharepoint/v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6CF3E0E-95D9-4D6B-ACCF-27BF6FC62131}">
  <ds:schemaRefs>
    <ds:schemaRef ds:uri="http://schemas.microsoft.com/sharepoint/v3/contenttype/forms"/>
  </ds:schemaRefs>
</ds:datastoreItem>
</file>

<file path=customXml/itemProps4.xml><?xml version="1.0" encoding="utf-8"?>
<ds:datastoreItem xmlns:ds="http://schemas.openxmlformats.org/officeDocument/2006/customXml" ds:itemID="{1F276A6A-BBFC-4F6D-82A3-570CE0200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2487</Words>
  <Characters>14181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HAlkhorn LOT 2 (JFC) SoTR Preamble</vt:lpstr>
    </vt:vector>
  </TitlesOfParts>
  <Company>Ministry of Defence</Company>
  <LinksUpToDate>false</LinksUpToDate>
  <CharactersWithSpaces>16635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HAlkhorn LOT 2 (JFC) SoTR Preamble</dc:title>
  <dc:creator>TrowbridgeG567</dc:creator>
  <cp:lastModifiedBy>Quilt, Oliver E2 (Def Comrcl DCAP-15-26)</cp:lastModifiedBy>
  <cp:revision>2</cp:revision>
  <cp:lastPrinted>2017-02-16T10:30:00Z</cp:lastPrinted>
  <dcterms:created xsi:type="dcterms:W3CDTF">2017-08-02T08:35:00Z</dcterms:created>
  <dcterms:modified xsi:type="dcterms:W3CDTF">2017-08-02T08:35:00Z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0x0101002817DCC3B91A4B7EA656B27E1AE952E300D9BAD2875DE40D4A99F05CFDA242AA14</vt:lpwstr>
  </property>
</Properties>
</file>