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821234B" w:rsidP="22300B30" w:rsidRDefault="3821234B" w14:paraId="103B1667" w14:textId="31A44EA4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2300B30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HDC</w:t>
      </w:r>
      <w:r w:rsidRPr="22300B30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202</w:t>
      </w:r>
      <w:r w:rsidRPr="22300B30" w:rsidR="5C1587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40</w:t>
      </w:r>
      <w:r w:rsidRPr="22300B30" w:rsidR="23A53B2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GB"/>
        </w:rPr>
        <w:t>3</w:t>
      </w:r>
      <w:r w:rsidRPr="22300B30" w:rsidR="3821234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– RFQ - Clarifications received up until </w:t>
      </w:r>
      <w:r w:rsidRPr="22300B30" w:rsidR="3872FD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19</w:t>
      </w:r>
      <w:r w:rsidRPr="22300B30" w:rsidR="3872FD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22300B30" w:rsidR="3872FD3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February</w:t>
      </w:r>
      <w:r w:rsidRPr="22300B30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 xml:space="preserve"> </w:t>
      </w:r>
      <w:r w:rsidRPr="22300B30" w:rsidR="32724F2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2024</w:t>
      </w:r>
    </w:p>
    <w:p w:rsidR="7E858A28" w:rsidP="7E858A28" w:rsidRDefault="7E858A28" w14:paraId="11FCCBC4" w14:textId="256FC75A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E858A28" w:rsidP="7E858A28" w:rsidRDefault="7E858A28" w14:paraId="1E2346E2" w14:textId="59A34187">
      <w:pPr>
        <w:pStyle w:val="Normal"/>
        <w:suppressLineNumbers w:val="0"/>
        <w:bidi w:val="0"/>
        <w:spacing w:before="0" w:beforeAutospacing="off" w:after="0" w:afterAutospacing="off" w:line="240" w:lineRule="auto"/>
        <w:ind w:left="-22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B83701F" w:rsidP="22300B30" w:rsidRDefault="1B83701F" w14:paraId="3D53CDA9" w14:textId="57BC4D1D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  <w:r w:rsidRPr="22300B30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Can you please confirm if the budget you have </w:t>
      </w:r>
      <w:r w:rsidRPr="22300B30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allocated</w:t>
      </w:r>
      <w:r w:rsidRPr="22300B30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for this contract has to include the distribution of the 43,000 (</w:t>
      </w:r>
      <w:r w:rsidRPr="22300B30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approx</w:t>
      </w:r>
      <w:r w:rsidRPr="22300B30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) magazines to all households? Or does it only need to include two delivery addresses…. for example, delivered to a distributor </w:t>
      </w:r>
      <w:r w:rsidRPr="22300B30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e.g.</w:t>
      </w:r>
      <w:r w:rsidRPr="22300B30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mailing house</w:t>
      </w:r>
    </w:p>
    <w:p w:rsidR="7E858A28" w:rsidP="7E858A28" w:rsidRDefault="7E858A28" w14:paraId="4AB81319" w14:textId="5E7A1677">
      <w:pPr>
        <w:shd w:val="clear" w:color="auto" w:fill="FFFFFF" w:themeFill="background1"/>
        <w:bidi w:val="0"/>
        <w:spacing w:before="0" w:beforeAutospacing="off" w:after="0" w:afterAutospacing="off"/>
        <w:jc w:val="left"/>
      </w:pPr>
    </w:p>
    <w:p w:rsidR="1B83701F" w:rsidP="7E858A28" w:rsidRDefault="1B83701F" w14:paraId="3097C77D" w14:textId="43923F10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7E858A28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summarise, please confirm if the supplier will be required to…</w:t>
      </w:r>
    </w:p>
    <w:p w:rsidR="1B83701F" w:rsidP="7E858A28" w:rsidRDefault="1B83701F" w14:paraId="72E9590E" w14:textId="077A07E1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7E858A28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1 - Design, print and delivery (2x addresses)</w:t>
      </w:r>
    </w:p>
    <w:p w:rsidR="1B83701F" w:rsidP="7E858A28" w:rsidRDefault="1B83701F" w14:paraId="763B8125" w14:textId="42A2A780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7E858A28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OR </w:t>
      </w:r>
    </w:p>
    <w:p w:rsidR="1B83701F" w:rsidP="7E858A28" w:rsidRDefault="1B83701F" w14:paraId="277142F4" w14:textId="0F809FA4">
      <w:pPr>
        <w:shd w:val="clear" w:color="auto" w:fill="FFFFFF" w:themeFill="background1"/>
        <w:bidi w:val="0"/>
        <w:spacing w:before="0" w:beforeAutospacing="off" w:after="0" w:afterAutospacing="off"/>
        <w:jc w:val="left"/>
      </w:pPr>
      <w:r w:rsidRPr="697751F2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2 - Design, print, delivery (2x addresses) and distribute to all </w:t>
      </w:r>
      <w:r w:rsidRPr="697751F2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households</w:t>
      </w:r>
      <w:r w:rsidRPr="697751F2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(</w:t>
      </w:r>
      <w:r w:rsidRPr="697751F2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approx</w:t>
      </w:r>
      <w:r w:rsidRPr="697751F2" w:rsidR="1B8370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43,000)</w:t>
      </w:r>
    </w:p>
    <w:p w:rsidR="697751F2" w:rsidP="697751F2" w:rsidRDefault="697751F2" w14:paraId="07DC167D" w14:textId="25154A9B">
      <w:pPr>
        <w:pStyle w:val="Normal"/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w:rsidR="7FC59249" w:rsidP="22300B30" w:rsidRDefault="7FC59249" w14:paraId="5F04EADF" w14:textId="500C71D0">
      <w:pPr>
        <w:pStyle w:val="Normal"/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noProof w:val="0"/>
          <w:sz w:val="22"/>
          <w:szCs w:val="22"/>
          <w:lang w:val="en-US"/>
        </w:rPr>
      </w:pPr>
      <w:r w:rsidRPr="22300B30" w:rsidR="7FC592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The supplier </w:t>
      </w:r>
      <w:r w:rsidRPr="22300B30" w:rsidR="7FC592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is </w:t>
      </w:r>
      <w:r w:rsidRPr="22300B30" w:rsidR="7FC592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required</w:t>
      </w:r>
      <w:r w:rsidRPr="22300B30" w:rsidR="7FC592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22300B30" w:rsidR="7FC592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to</w:t>
      </w:r>
      <w:r w:rsidRPr="22300B30" w:rsidR="7FC592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design</w:t>
      </w:r>
      <w:r w:rsidRPr="22300B30" w:rsidR="2273527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 xml:space="preserve"> </w:t>
      </w:r>
      <w:r w:rsidRPr="22300B30" w:rsidR="7FC592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only. There is a separate tender for print and distribution of Hart News</w:t>
      </w:r>
      <w:r w:rsidRPr="22300B30" w:rsidR="7FC592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  <w:t>.</w:t>
      </w:r>
      <w:r w:rsidRPr="22300B30" w:rsidR="7FC5924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2300B30" w:rsidR="7FC59249">
        <w:rPr>
          <w:rFonts w:ascii="Segoe UI" w:hAnsi="Segoe UI" w:eastAsia="Segoe UI" w:cs="Segoe UI"/>
          <w:noProof w:val="0"/>
          <w:sz w:val="22"/>
          <w:szCs w:val="22"/>
          <w:lang w:val="en-US"/>
        </w:rPr>
        <w:t xml:space="preserve"> </w:t>
      </w:r>
    </w:p>
    <w:p w:rsidR="000D12B7" w:rsidP="697751F2" w:rsidRDefault="000D12B7" w14:paraId="75881647" w14:textId="11B5D6E5">
      <w:pPr>
        <w:pStyle w:val="Normal"/>
        <w:bidi w:val="0"/>
        <w:spacing w:before="0" w:beforeAutospacing="off" w:after="0" w:afterAutospacing="off"/>
        <w:jc w:val="left"/>
        <w:rPr>
          <w:rFonts w:ascii="Segoe UI" w:hAnsi="Segoe UI" w:eastAsia="Segoe UI" w:cs="Segoe UI"/>
          <w:noProof w:val="0"/>
          <w:color w:val="FF0000"/>
          <w:sz w:val="22"/>
          <w:szCs w:val="22"/>
          <w:lang w:val="en-GB"/>
        </w:rPr>
      </w:pPr>
      <w:r w:rsidRPr="22300B30" w:rsidR="000D12B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HDC202404 - </w:t>
      </w:r>
      <w:hyperlink r:id="Rc48e6317079142d3">
        <w:r w:rsidRPr="22300B30" w:rsidR="000D12B7">
          <w:rPr>
            <w:rStyle w:val="Hyperlink"/>
            <w:rFonts w:ascii="Segoe UI" w:hAnsi="Segoe UI" w:eastAsia="Segoe UI" w:cs="Segoe UI"/>
            <w:b w:val="1"/>
            <w:bCs w:val="1"/>
            <w:i w:val="0"/>
            <w:iCs w:val="0"/>
            <w:caps w:val="0"/>
            <w:smallCaps w:val="0"/>
            <w:noProof w:val="0"/>
            <w:sz w:val="24"/>
            <w:szCs w:val="24"/>
            <w:lang w:val="en-GB"/>
          </w:rPr>
          <w:t>www.contractsfinder.service.gov.uk</w:t>
        </w:r>
      </w:hyperlink>
    </w:p>
    <w:p xmlns:wp14="http://schemas.microsoft.com/office/word/2010/wordml" w:rsidP="67AA4664" wp14:paraId="2C59C69C" wp14:textId="7F1DAFFB">
      <w:p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2300B30" w:rsidP="22300B30" w:rsidRDefault="22300B30" w14:paraId="3CD3943E" w14:textId="68D09135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4DB24E02" w:rsidP="22300B30" w:rsidRDefault="4DB24E02" w14:paraId="2E5A24F9" w14:textId="27B48151">
      <w:pPr>
        <w:spacing w:before="0" w:beforeAutospacing="off" w:after="0" w:afterAutospacing="off"/>
      </w:pPr>
      <w:r w:rsidRPr="22300B30" w:rsidR="4DB24E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</w:t>
      </w:r>
      <w:r w:rsidRPr="22300B30" w:rsidR="4DB24E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procurement</w:t>
      </w:r>
      <w:r w:rsidRPr="22300B30" w:rsidR="4DB24E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open to international contractors, and are there any restrictions for legal entities </w:t>
      </w:r>
      <w:r w:rsidRPr="22300B30" w:rsidR="4DB24E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seeking</w:t>
      </w:r>
      <w:r w:rsidRPr="22300B30" w:rsidR="4DB24E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participate?</w:t>
      </w:r>
      <w:r w:rsidRPr="22300B30" w:rsidR="78B7EB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</w:t>
      </w:r>
      <w:r w:rsidRPr="22300B30" w:rsidR="78B7EB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</w:t>
      </w:r>
      <w:r w:rsidRPr="22300B30" w:rsidR="78B7EB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</w:t>
      </w:r>
      <w:r w:rsidRPr="22300B30" w:rsidR="4DB24E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ould </w:t>
      </w:r>
      <w:r w:rsidRPr="22300B30" w:rsidR="4DB24E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22300B30" w:rsidR="4DB24E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please provide us with </w:t>
      </w:r>
      <w:r w:rsidRPr="22300B30" w:rsidR="4DB24E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22300B30" w:rsidR="4DB24E0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information and materials related to the tender?</w:t>
      </w:r>
    </w:p>
    <w:p w:rsidR="22300B30" w:rsidP="22300B30" w:rsidRDefault="22300B30" w14:paraId="6BF17662" w14:textId="3D58495D">
      <w:pPr>
        <w:pStyle w:val="Normal"/>
        <w:rPr>
          <w:color w:val="FF0000"/>
        </w:rPr>
      </w:pPr>
    </w:p>
    <w:p w:rsidR="3BEE2D10" w:rsidP="22300B30" w:rsidRDefault="3BEE2D10" w14:paraId="2FF7E2AE" w14:textId="6E700A8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color w:val="FF0000"/>
        </w:rPr>
      </w:pPr>
      <w:r w:rsidRPr="22300B30" w:rsidR="3BEE2D10">
        <w:rPr>
          <w:rFonts w:ascii="Arial" w:hAnsi="Arial" w:eastAsia="Arial" w:cs="Arial"/>
          <w:color w:val="FF0000"/>
        </w:rPr>
        <w:t>Provided the requirements of the specification can be met</w:t>
      </w:r>
      <w:r w:rsidRPr="22300B30" w:rsidR="3F6F7D4A">
        <w:rPr>
          <w:rFonts w:ascii="Arial" w:hAnsi="Arial" w:eastAsia="Arial" w:cs="Arial"/>
          <w:color w:val="FF0000"/>
        </w:rPr>
        <w:t>,</w:t>
      </w:r>
      <w:r w:rsidRPr="22300B30" w:rsidR="3BEE2D10">
        <w:rPr>
          <w:rFonts w:ascii="Arial" w:hAnsi="Arial" w:eastAsia="Arial" w:cs="Arial"/>
          <w:color w:val="FF0000"/>
        </w:rPr>
        <w:t xml:space="preserve"> the </w:t>
      </w:r>
      <w:r w:rsidRPr="22300B30" w:rsidR="78ED8E1C">
        <w:rPr>
          <w:rFonts w:ascii="Arial" w:hAnsi="Arial" w:eastAsia="Arial" w:cs="Arial"/>
          <w:color w:val="FF0000"/>
        </w:rPr>
        <w:t xml:space="preserve">supplier meets the terms and conditions included within the </w:t>
      </w:r>
      <w:r w:rsidRPr="22300B30" w:rsidR="56260DBD">
        <w:rPr>
          <w:rFonts w:ascii="Arial" w:hAnsi="Arial" w:eastAsia="Arial" w:cs="Arial"/>
          <w:color w:val="FF0000"/>
        </w:rPr>
        <w:t xml:space="preserve">documents available on Contracts Finder, </w:t>
      </w:r>
      <w:r w:rsidRPr="22300B30" w:rsidR="13833CBE">
        <w:rPr>
          <w:rFonts w:ascii="Arial" w:hAnsi="Arial" w:eastAsia="Arial" w:cs="Arial"/>
          <w:color w:val="FF0000"/>
        </w:rPr>
        <w:t xml:space="preserve">and it is compliant with the </w:t>
      </w:r>
      <w:hyperlink r:id="R673d5576ab0e4bb0">
        <w:r w:rsidRPr="22300B30" w:rsidR="13833CBE">
          <w:rPr>
            <w:rStyle w:val="Hyperlink"/>
            <w:rFonts w:ascii="Arial" w:hAnsi="Arial" w:eastAsia="Arial" w:cs="Arial"/>
          </w:rPr>
          <w:t>Government Procurement Agreement (GPA)</w:t>
        </w:r>
      </w:hyperlink>
      <w:r w:rsidRPr="22300B30" w:rsidR="13833CBE">
        <w:rPr>
          <w:rFonts w:ascii="Arial" w:hAnsi="Arial" w:eastAsia="Arial" w:cs="Arial"/>
          <w:color w:val="FF0000"/>
        </w:rPr>
        <w:t>, this</w:t>
      </w:r>
      <w:r w:rsidRPr="22300B30" w:rsidR="56260DBD">
        <w:rPr>
          <w:rFonts w:ascii="Arial" w:hAnsi="Arial" w:eastAsia="Arial" w:cs="Arial"/>
          <w:color w:val="FF0000"/>
        </w:rPr>
        <w:t xml:space="preserve"> would be </w:t>
      </w:r>
      <w:r w:rsidRPr="22300B30" w:rsidR="56260DBD">
        <w:rPr>
          <w:rFonts w:ascii="Arial" w:hAnsi="Arial" w:eastAsia="Arial" w:cs="Arial"/>
          <w:color w:val="FF0000"/>
        </w:rPr>
        <w:t>permitted</w:t>
      </w:r>
      <w:r w:rsidRPr="22300B30" w:rsidR="36EFB389">
        <w:rPr>
          <w:rFonts w:ascii="Arial" w:hAnsi="Arial" w:eastAsia="Arial" w:cs="Arial"/>
          <w:color w:val="FF0000"/>
        </w:rPr>
        <w:t>. Payments will be in GBP</w:t>
      </w:r>
      <w:r w:rsidRPr="22300B30" w:rsidR="716BE794">
        <w:rPr>
          <w:rFonts w:ascii="Arial" w:hAnsi="Arial" w:eastAsia="Arial" w:cs="Arial"/>
          <w:color w:val="FF0000"/>
        </w:rPr>
        <w:t xml:space="preserve"> and contracts are under English Law. </w:t>
      </w:r>
    </w:p>
    <w:p w:rsidR="22300B30" w:rsidP="22300B30" w:rsidRDefault="22300B30" w14:paraId="4597E928" w14:textId="3ACF9A5D">
      <w:pPr>
        <w:pStyle w:val="Normal"/>
        <w:rPr>
          <w:color w:val="FF0000"/>
        </w:rPr>
      </w:pPr>
    </w:p>
    <w:p w:rsidR="4EC8BC81" w:rsidP="22300B30" w:rsidRDefault="4EC8BC81" w14:paraId="027C7326" w14:textId="612FA4F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2300B30" w:rsidR="4EC8BC8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Could I please query the estimated contract value, is £20,000 total correct, or is this the annual budget?</w:t>
      </w:r>
    </w:p>
    <w:p w:rsidR="22C779C9" w:rsidP="22300B30" w:rsidRDefault="22C779C9" w14:paraId="563B7A60" w14:textId="65821FF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en-GB"/>
        </w:rPr>
      </w:pPr>
      <w:r w:rsidRPr="22300B30" w:rsidR="22C779C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2"/>
          <w:szCs w:val="22"/>
          <w:u w:val="none"/>
          <w:lang w:val="en-GB"/>
        </w:rPr>
        <w:t>I can confirm the £20,000 is the estimated total cost for the duration of the contract. It is not the annual budget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f48cc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40ed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a4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5e9e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C48F56"/>
    <w:rsid w:val="000D12B7"/>
    <w:rsid w:val="05D8A53F"/>
    <w:rsid w:val="05F7E3DD"/>
    <w:rsid w:val="065AA97E"/>
    <w:rsid w:val="0793B43E"/>
    <w:rsid w:val="0C11151F"/>
    <w:rsid w:val="0FA8F808"/>
    <w:rsid w:val="11C48F56"/>
    <w:rsid w:val="13833CBE"/>
    <w:rsid w:val="16EB774F"/>
    <w:rsid w:val="1824A413"/>
    <w:rsid w:val="1878E32E"/>
    <w:rsid w:val="19B2D80A"/>
    <w:rsid w:val="19D8D288"/>
    <w:rsid w:val="1B4243B2"/>
    <w:rsid w:val="1B83701F"/>
    <w:rsid w:val="1BE6FFB3"/>
    <w:rsid w:val="1D0E2CD0"/>
    <w:rsid w:val="1E557D24"/>
    <w:rsid w:val="1FCAA640"/>
    <w:rsid w:val="22300B30"/>
    <w:rsid w:val="22735279"/>
    <w:rsid w:val="22C779C9"/>
    <w:rsid w:val="23080477"/>
    <w:rsid w:val="2337FB58"/>
    <w:rsid w:val="23A53B28"/>
    <w:rsid w:val="292F8CF7"/>
    <w:rsid w:val="2BBE37F7"/>
    <w:rsid w:val="2BDC690F"/>
    <w:rsid w:val="2C0266DE"/>
    <w:rsid w:val="2E23EA54"/>
    <w:rsid w:val="2E36B6E1"/>
    <w:rsid w:val="32724F21"/>
    <w:rsid w:val="32A24396"/>
    <w:rsid w:val="32F75B77"/>
    <w:rsid w:val="34932BD8"/>
    <w:rsid w:val="34AC5435"/>
    <w:rsid w:val="36195078"/>
    <w:rsid w:val="36EFB389"/>
    <w:rsid w:val="37CACC9A"/>
    <w:rsid w:val="3821234B"/>
    <w:rsid w:val="3872FD34"/>
    <w:rsid w:val="38E1682F"/>
    <w:rsid w:val="39669CFB"/>
    <w:rsid w:val="39C54E2C"/>
    <w:rsid w:val="3BEE2D10"/>
    <w:rsid w:val="3D72F07E"/>
    <w:rsid w:val="3DD33F8B"/>
    <w:rsid w:val="3F6F7D4A"/>
    <w:rsid w:val="3FC16993"/>
    <w:rsid w:val="4126767D"/>
    <w:rsid w:val="44B13D28"/>
    <w:rsid w:val="464D0D89"/>
    <w:rsid w:val="46628D30"/>
    <w:rsid w:val="491BFA40"/>
    <w:rsid w:val="4ACB66CB"/>
    <w:rsid w:val="4B207EAC"/>
    <w:rsid w:val="4C08D2E7"/>
    <w:rsid w:val="4C63954D"/>
    <w:rsid w:val="4CDB7FF7"/>
    <w:rsid w:val="4DA4A348"/>
    <w:rsid w:val="4DB24E02"/>
    <w:rsid w:val="4EC8BC81"/>
    <w:rsid w:val="52CF22A2"/>
    <w:rsid w:val="52E9FF1E"/>
    <w:rsid w:val="532B9091"/>
    <w:rsid w:val="56260DBD"/>
    <w:rsid w:val="582DEB66"/>
    <w:rsid w:val="599F1146"/>
    <w:rsid w:val="5BAABC63"/>
    <w:rsid w:val="5C15871C"/>
    <w:rsid w:val="5CE7300B"/>
    <w:rsid w:val="5D468CC4"/>
    <w:rsid w:val="5D7AAF2A"/>
    <w:rsid w:val="5E471C6D"/>
    <w:rsid w:val="5FB8DE30"/>
    <w:rsid w:val="5FF04A2A"/>
    <w:rsid w:val="60607AED"/>
    <w:rsid w:val="613F5D05"/>
    <w:rsid w:val="6368D2CB"/>
    <w:rsid w:val="6517F8DC"/>
    <w:rsid w:val="675DDFAD"/>
    <w:rsid w:val="67AA4664"/>
    <w:rsid w:val="67EC90AC"/>
    <w:rsid w:val="697751F2"/>
    <w:rsid w:val="6E33F125"/>
    <w:rsid w:val="716BE794"/>
    <w:rsid w:val="7257E157"/>
    <w:rsid w:val="7321950E"/>
    <w:rsid w:val="78B517A4"/>
    <w:rsid w:val="78B7EBF6"/>
    <w:rsid w:val="78DEBD13"/>
    <w:rsid w:val="78ED8E1C"/>
    <w:rsid w:val="7B3886D6"/>
    <w:rsid w:val="7BF1230B"/>
    <w:rsid w:val="7E858A28"/>
    <w:rsid w:val="7F297077"/>
    <w:rsid w:val="7FC59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48F56"/>
  <w15:chartTrackingRefBased/>
  <w15:docId w15:val="{92E53070-1D70-4FC4-9719-9B3386273C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9c098f292c5410a" /><Relationship Type="http://schemas.openxmlformats.org/officeDocument/2006/relationships/hyperlink" Target="http://www.contractsfinder.service.gov.uk" TargetMode="External" Id="Rc48e6317079142d3" /><Relationship Type="http://schemas.openxmlformats.org/officeDocument/2006/relationships/hyperlink" Target="https://assets.publishing.service.gov.uk/media/602fcbcc8fa8f5432bc23d9e/PPN-0221-Requirements-for-contracts-covered-by-the-WTO-Government-Procurement-Agreement-and-the-UK-EU-Trade-and-Co-operation-Agreement.pdf" TargetMode="External" Id="R673d5576ab0e4b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9" ma:contentTypeDescription="Create a new document." ma:contentTypeScope="" ma:versionID="ffb7e9f73879730b21d78f56691caab6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e6718067d8636ea82b94259ed205a2a8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>Sarah Leedham</DisplayName>
        <AccountId>582</AccountId>
        <AccountType/>
      </UserInfo>
      <UserInfo>
        <DisplayName>Ashley Grist</DisplayName>
        <AccountId>27</AccountId>
        <AccountType/>
      </UserInfo>
      <UserInfo>
        <DisplayName>Leigh Wallace</DisplayName>
        <AccountId>876</AccountId>
        <AccountType/>
      </UserInfo>
      <UserInfo>
        <DisplayName>Katy Sherman</DisplayName>
        <AccountId>841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4C0CA10-797D-44C4-B4CF-2E6FAD5BA39B}"/>
</file>

<file path=customXml/itemProps2.xml><?xml version="1.0" encoding="utf-8"?>
<ds:datastoreItem xmlns:ds="http://schemas.openxmlformats.org/officeDocument/2006/customXml" ds:itemID="{5943A09C-BF87-46FC-BD19-74D96855A15E}"/>
</file>

<file path=customXml/itemProps3.xml><?xml version="1.0" encoding="utf-8"?>
<ds:datastoreItem xmlns:ds="http://schemas.openxmlformats.org/officeDocument/2006/customXml" ds:itemID="{7679958A-B9C6-4C79-A6AB-9B8B2D7C4D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Weavers</dc:creator>
  <cp:keywords/>
  <dc:description/>
  <cp:lastModifiedBy>Paul Weavers</cp:lastModifiedBy>
  <dcterms:created xsi:type="dcterms:W3CDTF">2023-08-22T13:16:05Z</dcterms:created>
  <dcterms:modified xsi:type="dcterms:W3CDTF">2024-02-19T09:46:02Z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MediaServiceImageTags">
    <vt:lpwstr/>
  </property>
  <property fmtid="{D5CDD505-2E9C-101B-9397-08002B2CF9AE}" pid="4" name="Order">
    <vt:r8>277800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