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0A946" w14:textId="77777777" w:rsidR="00E84FCF" w:rsidRPr="009F5CE4" w:rsidRDefault="00E84FCF" w:rsidP="00177FC3">
      <w:pPr>
        <w:jc w:val="center"/>
        <w:rPr>
          <w:rFonts w:ascii="Arial" w:hAnsi="Arial" w:cs="Arial"/>
          <w:b/>
          <w:sz w:val="20"/>
          <w:szCs w:val="20"/>
        </w:rPr>
      </w:pPr>
      <w:r w:rsidRPr="009F5CE4">
        <w:rPr>
          <w:rFonts w:ascii="Arial" w:hAnsi="Arial" w:cs="Arial"/>
          <w:b/>
          <w:sz w:val="20"/>
          <w:szCs w:val="20"/>
        </w:rPr>
        <w:t>ORDER FORM</w:t>
      </w:r>
    </w:p>
    <w:p w14:paraId="1B4ACCC1" w14:textId="77777777" w:rsidR="00E84FCF" w:rsidRPr="009F5CE4" w:rsidRDefault="00E84FCF" w:rsidP="00E84FCF">
      <w:pPr>
        <w:rPr>
          <w:rFonts w:ascii="Arial" w:hAnsi="Arial" w:cs="Arial"/>
          <w:sz w:val="20"/>
          <w:szCs w:val="20"/>
        </w:rPr>
      </w:pPr>
    </w:p>
    <w:p w14:paraId="1F9DD84A" w14:textId="77777777" w:rsidR="00E84FCF" w:rsidRPr="004658D9" w:rsidRDefault="00E84FCF" w:rsidP="00C670E6">
      <w:pPr>
        <w:spacing w:line="276" w:lineRule="auto"/>
        <w:rPr>
          <w:rFonts w:ascii="Arial" w:hAnsi="Arial" w:cs="Arial"/>
          <w:b/>
          <w:sz w:val="20"/>
          <w:szCs w:val="20"/>
          <w:u w:val="single"/>
        </w:rPr>
      </w:pPr>
      <w:r w:rsidRPr="004658D9">
        <w:rPr>
          <w:rFonts w:ascii="Arial" w:hAnsi="Arial" w:cs="Arial"/>
          <w:b/>
          <w:sz w:val="20"/>
          <w:szCs w:val="20"/>
          <w:u w:val="single"/>
        </w:rPr>
        <w:t xml:space="preserve">For use under a Framework Agreement ("the Framework Agreement") dated </w:t>
      </w:r>
      <w:r w:rsidR="00AA22C4" w:rsidRPr="004658D9">
        <w:rPr>
          <w:rFonts w:ascii="Arial" w:hAnsi="Arial" w:cs="Arial"/>
          <w:b/>
          <w:sz w:val="20"/>
          <w:szCs w:val="20"/>
          <w:u w:val="single"/>
        </w:rPr>
        <w:t>15 November 2018</w:t>
      </w:r>
      <w:r w:rsidRPr="004658D9">
        <w:rPr>
          <w:rFonts w:ascii="Arial" w:hAnsi="Arial" w:cs="Arial"/>
          <w:b/>
          <w:sz w:val="20"/>
          <w:szCs w:val="20"/>
          <w:u w:val="single"/>
        </w:rPr>
        <w:t xml:space="preserve"> between the </w:t>
      </w:r>
      <w:r w:rsidR="00017945">
        <w:rPr>
          <w:rFonts w:ascii="Arial" w:hAnsi="Arial" w:cs="Arial"/>
          <w:b/>
          <w:sz w:val="20"/>
          <w:szCs w:val="20"/>
          <w:u w:val="single"/>
        </w:rPr>
        <w:t xml:space="preserve">Police Digital Service (formerly the </w:t>
      </w:r>
      <w:r w:rsidRPr="004658D9">
        <w:rPr>
          <w:rFonts w:ascii="Arial" w:hAnsi="Arial" w:cs="Arial"/>
          <w:b/>
          <w:sz w:val="20"/>
          <w:szCs w:val="20"/>
          <w:u w:val="single"/>
        </w:rPr>
        <w:t>Police ICT Company</w:t>
      </w:r>
      <w:r w:rsidR="00017945">
        <w:rPr>
          <w:rFonts w:ascii="Arial" w:hAnsi="Arial" w:cs="Arial"/>
          <w:b/>
          <w:sz w:val="20"/>
          <w:szCs w:val="20"/>
          <w:u w:val="single"/>
        </w:rPr>
        <w:t>)</w:t>
      </w:r>
      <w:r w:rsidR="00E4228A" w:rsidRPr="004658D9">
        <w:rPr>
          <w:rFonts w:ascii="Arial" w:hAnsi="Arial" w:cs="Arial"/>
          <w:b/>
          <w:sz w:val="20"/>
          <w:szCs w:val="20"/>
          <w:u w:val="single"/>
        </w:rPr>
        <w:t xml:space="preserve"> (1) and Motorola Solutions UK Limited</w:t>
      </w:r>
      <w:r w:rsidRPr="004658D9">
        <w:rPr>
          <w:rFonts w:ascii="Arial" w:hAnsi="Arial" w:cs="Arial"/>
          <w:b/>
          <w:sz w:val="20"/>
          <w:szCs w:val="20"/>
          <w:u w:val="single"/>
        </w:rPr>
        <w:t xml:space="preserve"> ("the Supplier") (2)</w:t>
      </w:r>
    </w:p>
    <w:p w14:paraId="057F5000" w14:textId="77777777" w:rsidR="00E84FCF" w:rsidRPr="004658D9" w:rsidRDefault="00E84FCF" w:rsidP="00720F7E">
      <w:pPr>
        <w:spacing w:line="276" w:lineRule="auto"/>
        <w:rPr>
          <w:rFonts w:ascii="Arial" w:hAnsi="Arial" w:cs="Arial"/>
          <w:sz w:val="20"/>
          <w:szCs w:val="20"/>
        </w:rPr>
      </w:pPr>
      <w:r w:rsidRPr="004658D9">
        <w:rPr>
          <w:rFonts w:ascii="Arial" w:hAnsi="Arial" w:cs="Arial"/>
          <w:sz w:val="20"/>
          <w:szCs w:val="20"/>
        </w:rPr>
        <w:t>Expressions used in this Order shall have the meanings attributed to them in Schedule 4 (Call-Off Terms and Conditions) of the Framework Agreement unless otherwise stated in this Order</w:t>
      </w:r>
    </w:p>
    <w:p w14:paraId="002CBD90" w14:textId="77777777" w:rsidR="00E84FCF" w:rsidRPr="009F5CE4" w:rsidRDefault="00E84FCF" w:rsidP="00720F7E">
      <w:pPr>
        <w:spacing w:line="276" w:lineRule="auto"/>
        <w:rPr>
          <w:rFonts w:ascii="Arial" w:hAnsi="Arial" w:cs="Arial"/>
          <w:sz w:val="20"/>
          <w:szCs w:val="20"/>
        </w:rPr>
      </w:pPr>
      <w:r w:rsidRPr="004658D9">
        <w:rPr>
          <w:rFonts w:ascii="Arial" w:hAnsi="Arial" w:cs="Arial"/>
          <w:sz w:val="20"/>
          <w:szCs w:val="20"/>
        </w:rPr>
        <w:t xml:space="preserve">This Order comprises </w:t>
      </w:r>
      <w:r w:rsidR="003F3049" w:rsidRPr="004658D9">
        <w:rPr>
          <w:rFonts w:ascii="Arial" w:hAnsi="Arial" w:cs="Arial"/>
          <w:sz w:val="20"/>
          <w:szCs w:val="20"/>
        </w:rPr>
        <w:t>an Order Form</w:t>
      </w:r>
      <w:r w:rsidRPr="004658D9">
        <w:rPr>
          <w:rFonts w:ascii="Arial" w:hAnsi="Arial" w:cs="Arial"/>
          <w:sz w:val="20"/>
          <w:szCs w:val="20"/>
        </w:rPr>
        <w:t xml:space="preserve"> as defined in the Call-Off Terms and Conditions</w:t>
      </w:r>
    </w:p>
    <w:p w14:paraId="4F70DB35" w14:textId="77777777" w:rsidR="009F5CE4" w:rsidRDefault="009F5CE4" w:rsidP="00C670E6">
      <w:pPr>
        <w:spacing w:line="276" w:lineRule="auto"/>
        <w:rPr>
          <w:rFonts w:ascii="Arial" w:hAnsi="Arial" w:cs="Arial"/>
          <w:sz w:val="20"/>
          <w:szCs w:val="20"/>
        </w:rPr>
      </w:pPr>
    </w:p>
    <w:p w14:paraId="37966C4E" w14:textId="77777777" w:rsidR="00E84FCF" w:rsidRPr="009F5CE4" w:rsidRDefault="00E84FCF" w:rsidP="00C670E6">
      <w:pPr>
        <w:spacing w:line="276" w:lineRule="auto"/>
        <w:rPr>
          <w:rFonts w:ascii="Arial" w:hAnsi="Arial" w:cs="Arial"/>
          <w:sz w:val="20"/>
          <w:szCs w:val="20"/>
        </w:rPr>
      </w:pPr>
      <w:r w:rsidRPr="009F5CE4">
        <w:rPr>
          <w:rFonts w:ascii="Arial" w:hAnsi="Arial" w:cs="Arial"/>
          <w:sz w:val="20"/>
          <w:szCs w:val="20"/>
        </w:rPr>
        <w:t>FROM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6994"/>
      </w:tblGrid>
      <w:tr w:rsidR="00950E1F" w:rsidRPr="009F5CE4" w14:paraId="1A874A5A" w14:textId="77777777" w:rsidTr="00333B24">
        <w:trPr>
          <w:trHeight w:val="724"/>
        </w:trPr>
        <w:tc>
          <w:tcPr>
            <w:tcW w:w="1925" w:type="dxa"/>
            <w:shd w:val="clear" w:color="auto" w:fill="auto"/>
          </w:tcPr>
          <w:p w14:paraId="20C5AB5A" w14:textId="77777777" w:rsidR="00950E1F" w:rsidRPr="009F5CE4" w:rsidRDefault="00950E1F" w:rsidP="00720F7E">
            <w:pPr>
              <w:spacing w:after="0" w:line="360" w:lineRule="auto"/>
              <w:rPr>
                <w:rFonts w:ascii="Arial" w:hAnsi="Arial" w:cs="Arial"/>
                <w:sz w:val="20"/>
                <w:szCs w:val="20"/>
                <w:lang w:eastAsia="ja-JP"/>
              </w:rPr>
            </w:pPr>
            <w:r w:rsidRPr="009F5CE4">
              <w:rPr>
                <w:rFonts w:ascii="Arial" w:hAnsi="Arial" w:cs="Arial"/>
                <w:sz w:val="20"/>
                <w:szCs w:val="20"/>
                <w:lang w:eastAsia="ja-JP"/>
              </w:rPr>
              <w:t>Customer</w:t>
            </w:r>
          </w:p>
        </w:tc>
        <w:tc>
          <w:tcPr>
            <w:tcW w:w="7147" w:type="dxa"/>
            <w:shd w:val="clear" w:color="auto" w:fill="auto"/>
          </w:tcPr>
          <w:p w14:paraId="5A4B6C51" w14:textId="18066E0D" w:rsidR="00950E1F" w:rsidRPr="009F5CE4" w:rsidRDefault="00F379F5" w:rsidP="00F479BF">
            <w:pPr>
              <w:spacing w:after="0" w:line="360" w:lineRule="auto"/>
              <w:rPr>
                <w:rFonts w:ascii="Arial" w:hAnsi="Arial" w:cs="Arial"/>
                <w:sz w:val="20"/>
                <w:szCs w:val="20"/>
                <w:lang w:eastAsia="ja-JP"/>
              </w:rPr>
            </w:pPr>
            <w:r>
              <w:rPr>
                <w:rFonts w:ascii="Arial" w:hAnsi="Arial" w:cs="Arial"/>
                <w:sz w:val="20"/>
                <w:szCs w:val="20"/>
                <w:lang w:eastAsia="ja-JP"/>
              </w:rPr>
              <w:t xml:space="preserve">UK </w:t>
            </w:r>
            <w:r w:rsidR="00F479BF">
              <w:rPr>
                <w:rFonts w:ascii="Arial" w:hAnsi="Arial" w:cs="Arial"/>
                <w:sz w:val="20"/>
                <w:szCs w:val="20"/>
                <w:lang w:eastAsia="ja-JP"/>
              </w:rPr>
              <w:t>HOME OFFICE (KMF DISASTER RECOVERY OPTION)</w:t>
            </w:r>
          </w:p>
        </w:tc>
      </w:tr>
      <w:tr w:rsidR="00950E1F" w:rsidRPr="009F5CE4" w14:paraId="5291E828" w14:textId="77777777" w:rsidTr="00333B24">
        <w:trPr>
          <w:trHeight w:val="237"/>
        </w:trPr>
        <w:tc>
          <w:tcPr>
            <w:tcW w:w="1925" w:type="dxa"/>
            <w:shd w:val="clear" w:color="auto" w:fill="auto"/>
          </w:tcPr>
          <w:p w14:paraId="533C19E3" w14:textId="77777777" w:rsidR="00950E1F" w:rsidRPr="009F5CE4" w:rsidRDefault="00720F7E" w:rsidP="00720F7E">
            <w:pPr>
              <w:spacing w:after="0" w:line="360" w:lineRule="auto"/>
              <w:rPr>
                <w:rFonts w:ascii="Arial" w:hAnsi="Arial" w:cs="Arial"/>
                <w:sz w:val="20"/>
                <w:szCs w:val="20"/>
                <w:lang w:eastAsia="ja-JP"/>
              </w:rPr>
            </w:pPr>
            <w:r w:rsidRPr="00720F7E">
              <w:rPr>
                <w:rFonts w:ascii="Arial" w:hAnsi="Arial" w:cs="Arial"/>
                <w:sz w:val="20"/>
                <w:szCs w:val="20"/>
                <w:lang w:eastAsia="ja-JP"/>
              </w:rPr>
              <w:t>Service Address/Goods Delivery Address</w:t>
            </w:r>
          </w:p>
        </w:tc>
        <w:tc>
          <w:tcPr>
            <w:tcW w:w="7147" w:type="dxa"/>
            <w:shd w:val="clear" w:color="auto" w:fill="auto"/>
          </w:tcPr>
          <w:p w14:paraId="43BA0656" w14:textId="233B4CF0" w:rsidR="00F03601" w:rsidRPr="009F5CE4" w:rsidRDefault="00B4201B" w:rsidP="00F379F5">
            <w:pPr>
              <w:spacing w:after="0" w:line="360" w:lineRule="auto"/>
              <w:rPr>
                <w:rFonts w:ascii="Arial" w:hAnsi="Arial" w:cs="Arial"/>
                <w:sz w:val="20"/>
                <w:szCs w:val="20"/>
                <w:lang w:eastAsia="ja-JP"/>
              </w:rPr>
            </w:pPr>
            <w:r w:rsidRPr="00B4201B">
              <w:rPr>
                <w:rFonts w:ascii="Cambria" w:hAnsi="Cambria" w:cs="Arial"/>
                <w:b/>
                <w:bCs/>
                <w:sz w:val="24"/>
                <w:szCs w:val="24"/>
                <w:lang w:eastAsia="ja-JP"/>
              </w:rPr>
              <w:t>[REDACTED]</w:t>
            </w:r>
            <w:r w:rsidR="00F479BF" w:rsidRPr="00306152">
              <w:rPr>
                <w:rFonts w:ascii="Cambria" w:hAnsi="Cambria" w:cs="Arial"/>
                <w:sz w:val="24"/>
                <w:szCs w:val="24"/>
                <w:lang w:eastAsia="ja-JP"/>
              </w:rPr>
              <w:t xml:space="preserve"> </w:t>
            </w:r>
            <w:r w:rsidR="00F479BF">
              <w:rPr>
                <w:rFonts w:ascii="Cambria" w:hAnsi="Cambria" w:cs="Arial"/>
                <w:sz w:val="24"/>
                <w:szCs w:val="24"/>
                <w:lang w:eastAsia="ja-JP"/>
              </w:rPr>
              <w:t xml:space="preserve">care of UK Home Office, 2 Marsham Street, London, </w:t>
            </w:r>
            <w:r w:rsidR="00F479BF">
              <w:rPr>
                <w:rFonts w:ascii="Arial" w:hAnsi="Arial" w:cs="Arial"/>
                <w:color w:val="202124"/>
                <w:sz w:val="21"/>
                <w:szCs w:val="21"/>
                <w:shd w:val="clear" w:color="auto" w:fill="FFFFFF"/>
              </w:rPr>
              <w:t>SW1P 4DF</w:t>
            </w:r>
          </w:p>
        </w:tc>
      </w:tr>
      <w:tr w:rsidR="00950E1F" w:rsidRPr="009F5CE4" w14:paraId="305E031B" w14:textId="77777777" w:rsidTr="00333B24">
        <w:trPr>
          <w:trHeight w:val="733"/>
        </w:trPr>
        <w:tc>
          <w:tcPr>
            <w:tcW w:w="1925" w:type="dxa"/>
            <w:shd w:val="clear" w:color="auto" w:fill="auto"/>
          </w:tcPr>
          <w:p w14:paraId="42843B58" w14:textId="77777777" w:rsidR="00F37458" w:rsidRPr="009F5CE4" w:rsidRDefault="00950E1F" w:rsidP="00315BA6">
            <w:pPr>
              <w:spacing w:after="0" w:line="360" w:lineRule="auto"/>
              <w:rPr>
                <w:rFonts w:ascii="Arial" w:hAnsi="Arial" w:cs="Arial"/>
                <w:sz w:val="20"/>
                <w:szCs w:val="20"/>
                <w:lang w:eastAsia="ja-JP"/>
              </w:rPr>
            </w:pPr>
            <w:r w:rsidRPr="009F5CE4">
              <w:rPr>
                <w:rFonts w:ascii="Arial" w:hAnsi="Arial" w:cs="Arial"/>
                <w:sz w:val="20"/>
                <w:szCs w:val="20"/>
                <w:lang w:eastAsia="ja-JP"/>
              </w:rPr>
              <w:t>Invoice Address</w:t>
            </w:r>
          </w:p>
        </w:tc>
        <w:tc>
          <w:tcPr>
            <w:tcW w:w="7147" w:type="dxa"/>
            <w:shd w:val="clear" w:color="auto" w:fill="auto"/>
          </w:tcPr>
          <w:p w14:paraId="4493D031" w14:textId="3A84A733" w:rsidR="0096467E" w:rsidRDefault="00F479BF" w:rsidP="0096467E">
            <w:pPr>
              <w:shd w:val="clear" w:color="auto" w:fill="FFFFFF"/>
              <w:spacing w:before="0" w:after="0"/>
              <w:jc w:val="left"/>
              <w:rPr>
                <w:rFonts w:ascii="Segoe UI" w:eastAsia="Times New Roman" w:hAnsi="Segoe UI" w:cs="Segoe UI"/>
                <w:color w:val="242424"/>
                <w:lang w:eastAsia="en-GB"/>
              </w:rPr>
            </w:pPr>
            <w:r>
              <w:rPr>
                <w:rFonts w:ascii="Segoe UI" w:eastAsia="Times New Roman" w:hAnsi="Segoe UI" w:cs="Segoe UI"/>
                <w:color w:val="242424"/>
                <w:lang w:eastAsia="en-GB"/>
              </w:rPr>
              <w:t xml:space="preserve">UK Home Office (Care of </w:t>
            </w:r>
            <w:r w:rsidR="00613775" w:rsidRPr="00B4201B">
              <w:rPr>
                <w:rFonts w:ascii="Segoe UI" w:eastAsia="Times New Roman" w:hAnsi="Segoe UI" w:cs="Segoe UI"/>
                <w:color w:val="242424"/>
                <w:lang w:eastAsia="en-GB"/>
              </w:rPr>
              <w:t>ESMCP</w:t>
            </w:r>
            <w:r w:rsidR="00613775">
              <w:rPr>
                <w:rFonts w:ascii="Segoe UI" w:eastAsia="Times New Roman" w:hAnsi="Segoe UI" w:cs="Segoe UI"/>
                <w:color w:val="242424"/>
                <w:lang w:eastAsia="en-GB"/>
              </w:rPr>
              <w:t xml:space="preserve"> </w:t>
            </w:r>
            <w:r w:rsidR="00B4201B" w:rsidRPr="00B4201B">
              <w:rPr>
                <w:rFonts w:ascii="Segoe UI" w:eastAsia="Times New Roman" w:hAnsi="Segoe UI" w:cs="Segoe UI"/>
                <w:b/>
                <w:bCs/>
                <w:color w:val="242424"/>
                <w:lang w:eastAsia="en-GB"/>
              </w:rPr>
              <w:t>[REDACTED]</w:t>
            </w:r>
            <w:r w:rsidRPr="00B4201B">
              <w:rPr>
                <w:rFonts w:ascii="Segoe UI" w:eastAsia="Times New Roman" w:hAnsi="Segoe UI" w:cs="Segoe UI"/>
                <w:color w:val="242424"/>
                <w:lang w:eastAsia="en-GB"/>
              </w:rPr>
              <w:t>)</w:t>
            </w:r>
          </w:p>
          <w:p w14:paraId="26D3E50D" w14:textId="59DF250E" w:rsidR="00F479BF" w:rsidRDefault="00F479BF" w:rsidP="0096467E">
            <w:pPr>
              <w:shd w:val="clear" w:color="auto" w:fill="FFFFFF"/>
              <w:spacing w:before="0" w:after="0"/>
              <w:jc w:val="left"/>
              <w:rPr>
                <w:rFonts w:ascii="Segoe UI" w:eastAsia="Times New Roman" w:hAnsi="Segoe UI" w:cs="Segoe UI"/>
                <w:color w:val="242424"/>
                <w:lang w:eastAsia="en-GB"/>
              </w:rPr>
            </w:pPr>
            <w:r>
              <w:rPr>
                <w:rFonts w:ascii="Segoe UI" w:eastAsia="Times New Roman" w:hAnsi="Segoe UI" w:cs="Segoe UI"/>
                <w:color w:val="242424"/>
                <w:lang w:eastAsia="en-GB"/>
              </w:rPr>
              <w:t>2 Marsham Street</w:t>
            </w:r>
          </w:p>
          <w:p w14:paraId="609D7E4C" w14:textId="31CBF87E" w:rsidR="00F479BF" w:rsidRDefault="00F479BF" w:rsidP="0096467E">
            <w:pPr>
              <w:shd w:val="clear" w:color="auto" w:fill="FFFFFF"/>
              <w:spacing w:before="0" w:after="0"/>
              <w:jc w:val="left"/>
              <w:rPr>
                <w:rFonts w:ascii="Segoe UI" w:eastAsia="Times New Roman" w:hAnsi="Segoe UI" w:cs="Segoe UI"/>
                <w:color w:val="242424"/>
                <w:lang w:eastAsia="en-GB"/>
              </w:rPr>
            </w:pPr>
            <w:r>
              <w:rPr>
                <w:rFonts w:ascii="Segoe UI" w:eastAsia="Times New Roman" w:hAnsi="Segoe UI" w:cs="Segoe UI"/>
                <w:color w:val="242424"/>
                <w:lang w:eastAsia="en-GB"/>
              </w:rPr>
              <w:t>London</w:t>
            </w:r>
          </w:p>
          <w:p w14:paraId="7908C67F" w14:textId="2B8A08EC" w:rsidR="00F479BF" w:rsidRPr="0096467E" w:rsidRDefault="00F479BF" w:rsidP="0096467E">
            <w:pPr>
              <w:shd w:val="clear" w:color="auto" w:fill="FFFFFF"/>
              <w:spacing w:before="0" w:after="0"/>
              <w:jc w:val="left"/>
              <w:rPr>
                <w:rFonts w:ascii="Segoe UI" w:eastAsia="Times New Roman" w:hAnsi="Segoe UI" w:cs="Segoe UI"/>
                <w:color w:val="242424"/>
                <w:sz w:val="21"/>
                <w:szCs w:val="21"/>
                <w:lang w:eastAsia="en-GB"/>
              </w:rPr>
            </w:pPr>
            <w:r>
              <w:rPr>
                <w:rFonts w:ascii="Arial" w:hAnsi="Arial" w:cs="Arial"/>
                <w:color w:val="202124"/>
                <w:sz w:val="21"/>
                <w:szCs w:val="21"/>
                <w:shd w:val="clear" w:color="auto" w:fill="FFFFFF"/>
              </w:rPr>
              <w:t>SW1P 4DF</w:t>
            </w:r>
          </w:p>
          <w:p w14:paraId="65E57FA0" w14:textId="66943EF4" w:rsidR="00951F5B" w:rsidRPr="009F5CE4" w:rsidRDefault="00F379F5" w:rsidP="00F379F5">
            <w:pPr>
              <w:rPr>
                <w:rFonts w:ascii="Arial" w:hAnsi="Arial" w:cs="Arial"/>
                <w:sz w:val="20"/>
                <w:szCs w:val="20"/>
                <w:lang w:eastAsia="ja-JP"/>
              </w:rPr>
            </w:pPr>
            <w:r w:rsidRPr="009F5CE4">
              <w:rPr>
                <w:rFonts w:ascii="Arial" w:hAnsi="Arial" w:cs="Arial"/>
                <w:sz w:val="20"/>
                <w:szCs w:val="20"/>
                <w:lang w:eastAsia="ja-JP"/>
              </w:rPr>
              <w:t xml:space="preserve"> </w:t>
            </w:r>
          </w:p>
        </w:tc>
      </w:tr>
      <w:tr w:rsidR="00950E1F" w:rsidRPr="009F5CE4" w14:paraId="431D6F64" w14:textId="77777777" w:rsidTr="00333B24">
        <w:trPr>
          <w:trHeight w:val="237"/>
        </w:trPr>
        <w:tc>
          <w:tcPr>
            <w:tcW w:w="1925" w:type="dxa"/>
            <w:shd w:val="clear" w:color="auto" w:fill="auto"/>
          </w:tcPr>
          <w:p w14:paraId="21A9DE74" w14:textId="77777777" w:rsidR="00950E1F" w:rsidRPr="009F5CE4" w:rsidRDefault="00950E1F" w:rsidP="00F37458">
            <w:pPr>
              <w:spacing w:after="0" w:line="360" w:lineRule="auto"/>
              <w:rPr>
                <w:rFonts w:ascii="Arial" w:hAnsi="Arial" w:cs="Arial"/>
                <w:sz w:val="20"/>
                <w:szCs w:val="20"/>
                <w:lang w:eastAsia="ja-JP"/>
              </w:rPr>
            </w:pPr>
            <w:r w:rsidRPr="009F5CE4">
              <w:rPr>
                <w:rFonts w:ascii="Arial" w:hAnsi="Arial" w:cs="Arial"/>
                <w:sz w:val="20"/>
                <w:szCs w:val="20"/>
                <w:lang w:eastAsia="ja-JP"/>
              </w:rPr>
              <w:t>Contact Ref:</w:t>
            </w:r>
          </w:p>
          <w:p w14:paraId="0CC7D219" w14:textId="77777777" w:rsidR="00950E1F" w:rsidRPr="009F5CE4" w:rsidRDefault="00950E1F" w:rsidP="00F37458">
            <w:pPr>
              <w:spacing w:after="0" w:line="360" w:lineRule="auto"/>
              <w:rPr>
                <w:rFonts w:ascii="Arial" w:hAnsi="Arial" w:cs="Arial"/>
                <w:sz w:val="20"/>
                <w:szCs w:val="20"/>
                <w:lang w:eastAsia="ja-JP"/>
              </w:rPr>
            </w:pPr>
          </w:p>
        </w:tc>
        <w:tc>
          <w:tcPr>
            <w:tcW w:w="7147" w:type="dxa"/>
            <w:shd w:val="clear" w:color="auto" w:fill="auto"/>
          </w:tcPr>
          <w:p w14:paraId="68D3C745" w14:textId="7A5F2767" w:rsidR="00720F7E" w:rsidRDefault="00350BF9" w:rsidP="00F37458">
            <w:pPr>
              <w:spacing w:after="0" w:line="360" w:lineRule="auto"/>
              <w:rPr>
                <w:lang w:eastAsia="ja-JP"/>
              </w:rPr>
            </w:pPr>
            <w:r>
              <w:rPr>
                <w:lang w:eastAsia="ja-JP"/>
              </w:rPr>
              <w:t>Ref:</w:t>
            </w:r>
            <w:r>
              <w:rPr>
                <w:lang w:eastAsia="ja-JP"/>
              </w:rPr>
              <w:tab/>
            </w:r>
            <w:r w:rsidR="00F479BF">
              <w:rPr>
                <w:lang w:eastAsia="ja-JP"/>
              </w:rPr>
              <w:t>UKHO PDS1KMF1</w:t>
            </w:r>
          </w:p>
          <w:p w14:paraId="1F909921" w14:textId="6AC5C471" w:rsidR="00720F7E" w:rsidRDefault="00350BF9" w:rsidP="00F37458">
            <w:pPr>
              <w:spacing w:after="0" w:line="360" w:lineRule="auto"/>
              <w:rPr>
                <w:lang w:eastAsia="ja-JP"/>
              </w:rPr>
            </w:pPr>
            <w:r>
              <w:rPr>
                <w:lang w:eastAsia="ja-JP"/>
              </w:rPr>
              <w:t>Phone:</w:t>
            </w:r>
            <w:r>
              <w:rPr>
                <w:lang w:eastAsia="ja-JP"/>
              </w:rPr>
              <w:tab/>
            </w:r>
            <w:r w:rsidR="00ED0507" w:rsidRPr="00ED0507">
              <w:rPr>
                <w:b/>
                <w:bCs/>
                <w:lang w:eastAsia="ja-JP"/>
              </w:rPr>
              <w:t>[REDACTED]</w:t>
            </w:r>
          </w:p>
          <w:p w14:paraId="094F5285" w14:textId="5ADE6098" w:rsidR="006E4BF1" w:rsidRPr="006E4BF1" w:rsidRDefault="00720F7E" w:rsidP="00F479BF">
            <w:pPr>
              <w:spacing w:after="0" w:line="360" w:lineRule="auto"/>
              <w:rPr>
                <w:lang w:eastAsia="ja-JP"/>
              </w:rPr>
            </w:pPr>
            <w:r>
              <w:rPr>
                <w:lang w:eastAsia="ja-JP"/>
              </w:rPr>
              <w:t>e-mail:</w:t>
            </w:r>
            <w:r w:rsidR="00350BF9">
              <w:rPr>
                <w:lang w:eastAsia="ja-JP"/>
              </w:rPr>
              <w:tab/>
            </w:r>
            <w:r w:rsidR="00ED0507" w:rsidRPr="00ED0507">
              <w:rPr>
                <w:b/>
                <w:bCs/>
                <w:lang w:eastAsia="ja-JP"/>
              </w:rPr>
              <w:t>[REDACTED]</w:t>
            </w:r>
          </w:p>
        </w:tc>
      </w:tr>
      <w:tr w:rsidR="00950E1F" w:rsidRPr="009F5CE4" w14:paraId="1C96F84D" w14:textId="77777777" w:rsidTr="00333B24">
        <w:trPr>
          <w:trHeight w:val="237"/>
        </w:trPr>
        <w:tc>
          <w:tcPr>
            <w:tcW w:w="1925" w:type="dxa"/>
            <w:shd w:val="clear" w:color="auto" w:fill="auto"/>
          </w:tcPr>
          <w:p w14:paraId="5B471635" w14:textId="77777777" w:rsidR="00950E1F" w:rsidRPr="009F5CE4" w:rsidRDefault="00950E1F" w:rsidP="00DC5E27">
            <w:pPr>
              <w:spacing w:after="0" w:line="360" w:lineRule="auto"/>
              <w:rPr>
                <w:rFonts w:ascii="Arial" w:hAnsi="Arial" w:cs="Arial"/>
                <w:sz w:val="20"/>
                <w:szCs w:val="20"/>
                <w:lang w:eastAsia="ja-JP"/>
              </w:rPr>
            </w:pPr>
            <w:r w:rsidRPr="009F5CE4">
              <w:rPr>
                <w:rFonts w:ascii="Arial" w:hAnsi="Arial" w:cs="Arial"/>
                <w:sz w:val="20"/>
                <w:szCs w:val="20"/>
                <w:lang w:eastAsia="ja-JP"/>
              </w:rPr>
              <w:t>Order Number</w:t>
            </w:r>
          </w:p>
        </w:tc>
        <w:tc>
          <w:tcPr>
            <w:tcW w:w="7147" w:type="dxa"/>
            <w:shd w:val="clear" w:color="auto" w:fill="auto"/>
          </w:tcPr>
          <w:p w14:paraId="512BE903" w14:textId="2F50FF66" w:rsidR="00950E1F" w:rsidRPr="009F5CE4" w:rsidRDefault="006B08B5" w:rsidP="00DC5E27">
            <w:pPr>
              <w:spacing w:after="0" w:line="360" w:lineRule="auto"/>
              <w:rPr>
                <w:rFonts w:ascii="Arial" w:hAnsi="Arial" w:cs="Arial"/>
                <w:sz w:val="20"/>
                <w:szCs w:val="20"/>
                <w:lang w:eastAsia="ja-JP"/>
              </w:rPr>
            </w:pPr>
            <w:r w:rsidRPr="00CB2DD5">
              <w:rPr>
                <w:rFonts w:ascii="Arial" w:hAnsi="Arial" w:cs="Arial"/>
                <w:sz w:val="20"/>
                <w:szCs w:val="20"/>
                <w:lang w:eastAsia="ja-JP"/>
              </w:rPr>
              <w:t xml:space="preserve">[     </w:t>
            </w:r>
            <w:r w:rsidR="00C85C6C" w:rsidRPr="00B4201B">
              <w:rPr>
                <w:rFonts w:ascii="Arial" w:hAnsi="Arial" w:cs="Arial"/>
                <w:sz w:val="20"/>
                <w:szCs w:val="20"/>
                <w:lang w:eastAsia="ja-JP"/>
              </w:rPr>
              <w:t>PO NUMBER</w:t>
            </w:r>
            <w:r w:rsidRPr="00CB2DD5">
              <w:rPr>
                <w:rFonts w:ascii="Arial" w:hAnsi="Arial" w:cs="Arial"/>
                <w:sz w:val="20"/>
                <w:szCs w:val="20"/>
                <w:lang w:eastAsia="ja-JP"/>
              </w:rPr>
              <w:t xml:space="preserve">                       ]</w:t>
            </w:r>
            <w:r w:rsidR="00DC5E27">
              <w:rPr>
                <w:rFonts w:ascii="Arial" w:hAnsi="Arial" w:cs="Arial"/>
                <w:sz w:val="20"/>
                <w:szCs w:val="20"/>
                <w:lang w:eastAsia="ja-JP"/>
              </w:rPr>
              <w:t xml:space="preserve">  </w:t>
            </w:r>
            <w:r w:rsidR="00950E1F" w:rsidRPr="009F5CE4">
              <w:rPr>
                <w:rFonts w:ascii="Arial" w:hAnsi="Arial" w:cs="Arial"/>
                <w:sz w:val="20"/>
                <w:szCs w:val="20"/>
                <w:lang w:eastAsia="ja-JP"/>
              </w:rPr>
              <w:t>To be quoted on all correspondence relating to this Order</w:t>
            </w:r>
          </w:p>
        </w:tc>
      </w:tr>
      <w:tr w:rsidR="00950E1F" w:rsidRPr="009F5CE4" w14:paraId="79A2867B" w14:textId="77777777" w:rsidTr="00333B24">
        <w:trPr>
          <w:trHeight w:val="237"/>
        </w:trPr>
        <w:tc>
          <w:tcPr>
            <w:tcW w:w="1925" w:type="dxa"/>
            <w:tcBorders>
              <w:bottom w:val="single" w:sz="4" w:space="0" w:color="auto"/>
            </w:tcBorders>
            <w:shd w:val="clear" w:color="auto" w:fill="auto"/>
          </w:tcPr>
          <w:p w14:paraId="66C05E23" w14:textId="77777777" w:rsidR="00950E1F" w:rsidRPr="009F5CE4" w:rsidRDefault="00950E1F" w:rsidP="002707B6">
            <w:pPr>
              <w:spacing w:after="0" w:line="360" w:lineRule="auto"/>
              <w:rPr>
                <w:rFonts w:ascii="Arial" w:hAnsi="Arial" w:cs="Arial"/>
                <w:sz w:val="20"/>
                <w:szCs w:val="20"/>
                <w:lang w:eastAsia="ja-JP"/>
              </w:rPr>
            </w:pPr>
            <w:r w:rsidRPr="009F5CE4">
              <w:rPr>
                <w:rFonts w:ascii="Arial" w:hAnsi="Arial" w:cs="Arial"/>
                <w:sz w:val="20"/>
                <w:szCs w:val="20"/>
                <w:lang w:eastAsia="ja-JP"/>
              </w:rPr>
              <w:t>Order Date</w:t>
            </w:r>
          </w:p>
        </w:tc>
        <w:tc>
          <w:tcPr>
            <w:tcW w:w="7147" w:type="dxa"/>
            <w:tcBorders>
              <w:bottom w:val="single" w:sz="4" w:space="0" w:color="auto"/>
            </w:tcBorders>
            <w:shd w:val="clear" w:color="auto" w:fill="auto"/>
          </w:tcPr>
          <w:p w14:paraId="7CE85F72" w14:textId="6F0B0422" w:rsidR="009F5CE4" w:rsidRPr="009F5CE4" w:rsidRDefault="00FB018C" w:rsidP="00315BA6">
            <w:pPr>
              <w:spacing w:after="0" w:line="360" w:lineRule="auto"/>
              <w:rPr>
                <w:rFonts w:ascii="Arial" w:hAnsi="Arial" w:cs="Arial"/>
                <w:sz w:val="20"/>
                <w:szCs w:val="20"/>
                <w:lang w:eastAsia="ja-JP"/>
              </w:rPr>
            </w:pPr>
            <w:r>
              <w:rPr>
                <w:rFonts w:ascii="Arial" w:hAnsi="Arial" w:cs="Arial"/>
                <w:sz w:val="20"/>
                <w:szCs w:val="20"/>
                <w:lang w:eastAsia="ja-JP"/>
              </w:rPr>
              <w:t xml:space="preserve"> </w:t>
            </w:r>
            <w:r w:rsidR="00E21E34">
              <w:rPr>
                <w:rFonts w:ascii="Arial" w:hAnsi="Arial" w:cs="Arial"/>
                <w:sz w:val="20"/>
                <w:szCs w:val="20"/>
                <w:lang w:eastAsia="ja-JP"/>
              </w:rPr>
              <w:t xml:space="preserve"> </w:t>
            </w:r>
            <w:r w:rsidR="00F479BF">
              <w:rPr>
                <w:rFonts w:ascii="Arial" w:hAnsi="Arial" w:cs="Arial"/>
                <w:sz w:val="20"/>
                <w:szCs w:val="20"/>
                <w:lang w:eastAsia="ja-JP"/>
              </w:rPr>
              <w:t>12</w:t>
            </w:r>
            <w:r w:rsidR="00F379F5">
              <w:rPr>
                <w:rFonts w:ascii="Arial" w:hAnsi="Arial" w:cs="Arial"/>
                <w:sz w:val="20"/>
                <w:szCs w:val="20"/>
                <w:lang w:eastAsia="ja-JP"/>
              </w:rPr>
              <w:t>/12</w:t>
            </w:r>
            <w:r w:rsidR="00211BBD">
              <w:rPr>
                <w:rFonts w:ascii="Arial" w:hAnsi="Arial" w:cs="Arial"/>
                <w:sz w:val="20"/>
                <w:szCs w:val="20"/>
                <w:lang w:eastAsia="ja-JP"/>
              </w:rPr>
              <w:t>/2022</w:t>
            </w:r>
          </w:p>
        </w:tc>
      </w:tr>
      <w:tr w:rsidR="00950E1F" w:rsidRPr="009F5CE4" w14:paraId="39C47C5C" w14:textId="77777777" w:rsidTr="00333B24">
        <w:trPr>
          <w:trHeight w:val="237"/>
        </w:trPr>
        <w:tc>
          <w:tcPr>
            <w:tcW w:w="1925" w:type="dxa"/>
            <w:tcBorders>
              <w:left w:val="nil"/>
              <w:right w:val="nil"/>
            </w:tcBorders>
            <w:shd w:val="clear" w:color="auto" w:fill="auto"/>
          </w:tcPr>
          <w:p w14:paraId="6B0E1671" w14:textId="77777777" w:rsidR="002707B6" w:rsidRDefault="002707B6" w:rsidP="00F37458">
            <w:pPr>
              <w:spacing w:before="0" w:after="0" w:line="360" w:lineRule="auto"/>
              <w:rPr>
                <w:rFonts w:ascii="Arial" w:hAnsi="Arial" w:cs="Arial"/>
                <w:sz w:val="20"/>
                <w:szCs w:val="20"/>
                <w:lang w:eastAsia="ja-JP"/>
              </w:rPr>
            </w:pPr>
          </w:p>
          <w:p w14:paraId="167FCD56" w14:textId="77777777" w:rsidR="00950E1F" w:rsidRPr="009F5CE4" w:rsidRDefault="00950E1F" w:rsidP="00350BF9">
            <w:pPr>
              <w:spacing w:before="0" w:after="0" w:line="360" w:lineRule="auto"/>
              <w:rPr>
                <w:rFonts w:ascii="Arial" w:hAnsi="Arial" w:cs="Arial"/>
                <w:sz w:val="20"/>
                <w:szCs w:val="20"/>
                <w:lang w:eastAsia="ja-JP"/>
              </w:rPr>
            </w:pPr>
            <w:r w:rsidRPr="009F5CE4">
              <w:rPr>
                <w:rFonts w:ascii="Arial" w:hAnsi="Arial" w:cs="Arial"/>
                <w:sz w:val="20"/>
                <w:szCs w:val="20"/>
                <w:lang w:eastAsia="ja-JP"/>
              </w:rPr>
              <w:t>TO</w:t>
            </w:r>
          </w:p>
        </w:tc>
        <w:tc>
          <w:tcPr>
            <w:tcW w:w="7147" w:type="dxa"/>
            <w:tcBorders>
              <w:left w:val="nil"/>
              <w:right w:val="nil"/>
            </w:tcBorders>
            <w:shd w:val="clear" w:color="auto" w:fill="auto"/>
          </w:tcPr>
          <w:p w14:paraId="3FF51F74" w14:textId="77777777" w:rsidR="00950E1F" w:rsidRPr="009F5CE4" w:rsidRDefault="00950E1F" w:rsidP="00F37458">
            <w:pPr>
              <w:spacing w:before="0" w:after="0" w:line="360" w:lineRule="auto"/>
              <w:rPr>
                <w:rFonts w:ascii="Arial" w:hAnsi="Arial" w:cs="Arial"/>
                <w:sz w:val="20"/>
                <w:szCs w:val="20"/>
                <w:lang w:eastAsia="ja-JP"/>
              </w:rPr>
            </w:pPr>
          </w:p>
        </w:tc>
      </w:tr>
      <w:tr w:rsidR="00950E1F" w:rsidRPr="009F5CE4" w14:paraId="73A9D767" w14:textId="77777777" w:rsidTr="00333B24">
        <w:trPr>
          <w:trHeight w:val="237"/>
        </w:trPr>
        <w:tc>
          <w:tcPr>
            <w:tcW w:w="1925" w:type="dxa"/>
            <w:shd w:val="clear" w:color="auto" w:fill="auto"/>
          </w:tcPr>
          <w:p w14:paraId="41E39962" w14:textId="77777777" w:rsidR="00950E1F" w:rsidRPr="009F5CE4" w:rsidRDefault="00950E1F" w:rsidP="00315BA6">
            <w:pPr>
              <w:spacing w:after="0" w:line="360" w:lineRule="auto"/>
              <w:rPr>
                <w:rFonts w:ascii="Arial" w:hAnsi="Arial" w:cs="Arial"/>
                <w:sz w:val="20"/>
                <w:szCs w:val="20"/>
                <w:lang w:eastAsia="ja-JP"/>
              </w:rPr>
            </w:pPr>
            <w:r w:rsidRPr="009F5CE4">
              <w:rPr>
                <w:rFonts w:ascii="Arial" w:hAnsi="Arial" w:cs="Arial"/>
                <w:sz w:val="20"/>
                <w:szCs w:val="20"/>
                <w:lang w:eastAsia="ja-JP"/>
              </w:rPr>
              <w:t>Supplier</w:t>
            </w:r>
          </w:p>
        </w:tc>
        <w:tc>
          <w:tcPr>
            <w:tcW w:w="7147" w:type="dxa"/>
            <w:shd w:val="clear" w:color="auto" w:fill="auto"/>
          </w:tcPr>
          <w:p w14:paraId="538014C6" w14:textId="77777777" w:rsidR="00950E1F" w:rsidRPr="009F5CE4" w:rsidRDefault="00093C18" w:rsidP="00F37458">
            <w:pPr>
              <w:spacing w:after="0" w:line="360" w:lineRule="auto"/>
              <w:rPr>
                <w:rFonts w:ascii="Arial" w:hAnsi="Arial" w:cs="Arial"/>
                <w:sz w:val="20"/>
                <w:szCs w:val="20"/>
                <w:lang w:eastAsia="ja-JP"/>
              </w:rPr>
            </w:pPr>
            <w:r w:rsidRPr="009F5CE4">
              <w:rPr>
                <w:rFonts w:ascii="Arial" w:hAnsi="Arial" w:cs="Arial"/>
                <w:sz w:val="20"/>
                <w:szCs w:val="20"/>
                <w:lang w:eastAsia="ja-JP"/>
              </w:rPr>
              <w:t>Motorola Solutions UK Limited</w:t>
            </w:r>
          </w:p>
        </w:tc>
      </w:tr>
      <w:tr w:rsidR="00950E1F" w:rsidRPr="009F5CE4" w14:paraId="1FC0195B" w14:textId="77777777" w:rsidTr="00333B24">
        <w:trPr>
          <w:trHeight w:val="237"/>
        </w:trPr>
        <w:tc>
          <w:tcPr>
            <w:tcW w:w="1925" w:type="dxa"/>
            <w:shd w:val="clear" w:color="auto" w:fill="auto"/>
          </w:tcPr>
          <w:p w14:paraId="55B984B3" w14:textId="77777777" w:rsidR="00950E1F" w:rsidRPr="009F5CE4" w:rsidRDefault="00950E1F" w:rsidP="00315BA6">
            <w:pPr>
              <w:spacing w:after="0" w:line="360" w:lineRule="auto"/>
              <w:rPr>
                <w:rFonts w:ascii="Arial" w:hAnsi="Arial" w:cs="Arial"/>
                <w:sz w:val="20"/>
                <w:szCs w:val="20"/>
                <w:lang w:eastAsia="ja-JP"/>
              </w:rPr>
            </w:pPr>
            <w:r w:rsidRPr="009F5CE4">
              <w:rPr>
                <w:rFonts w:ascii="Arial" w:hAnsi="Arial" w:cs="Arial"/>
                <w:sz w:val="20"/>
                <w:szCs w:val="20"/>
                <w:lang w:eastAsia="ja-JP"/>
              </w:rPr>
              <w:t>Supplier's Address</w:t>
            </w:r>
          </w:p>
        </w:tc>
        <w:tc>
          <w:tcPr>
            <w:tcW w:w="7147" w:type="dxa"/>
            <w:shd w:val="clear" w:color="auto" w:fill="auto"/>
          </w:tcPr>
          <w:p w14:paraId="4924B1A6" w14:textId="77777777" w:rsidR="00950E1F" w:rsidRPr="009F5CE4" w:rsidRDefault="00000663" w:rsidP="00315BA6">
            <w:pPr>
              <w:pStyle w:val="NormalWeb"/>
              <w:spacing w:after="0" w:line="360" w:lineRule="auto"/>
              <w:rPr>
                <w:rFonts w:ascii="Arial" w:hAnsi="Arial" w:cs="Arial"/>
                <w:sz w:val="20"/>
                <w:szCs w:val="20"/>
                <w:lang w:eastAsia="ja-JP"/>
              </w:rPr>
            </w:pPr>
            <w:r w:rsidRPr="009F5CE4">
              <w:rPr>
                <w:rFonts w:ascii="Arial" w:hAnsi="Arial" w:cs="Arial"/>
                <w:sz w:val="20"/>
                <w:szCs w:val="20"/>
              </w:rPr>
              <w:t>Nova South, 160 Victoria Street, London, SW1E 5LB</w:t>
            </w:r>
          </w:p>
        </w:tc>
      </w:tr>
      <w:tr w:rsidR="00950E1F" w:rsidRPr="009F5CE4" w14:paraId="02E19B92" w14:textId="77777777" w:rsidTr="00333B24">
        <w:trPr>
          <w:trHeight w:val="237"/>
        </w:trPr>
        <w:tc>
          <w:tcPr>
            <w:tcW w:w="1925" w:type="dxa"/>
            <w:shd w:val="clear" w:color="auto" w:fill="auto"/>
          </w:tcPr>
          <w:p w14:paraId="279968B0" w14:textId="77777777" w:rsidR="00950E1F" w:rsidRPr="009F5CE4" w:rsidRDefault="00950E1F" w:rsidP="00F37458">
            <w:pPr>
              <w:spacing w:after="0" w:line="360" w:lineRule="auto"/>
              <w:rPr>
                <w:rFonts w:ascii="Arial" w:hAnsi="Arial" w:cs="Arial"/>
                <w:sz w:val="20"/>
                <w:szCs w:val="20"/>
                <w:lang w:eastAsia="ja-JP"/>
              </w:rPr>
            </w:pPr>
            <w:r w:rsidRPr="009F5CE4">
              <w:rPr>
                <w:rFonts w:ascii="Arial" w:hAnsi="Arial" w:cs="Arial"/>
                <w:sz w:val="20"/>
                <w:szCs w:val="20"/>
                <w:lang w:eastAsia="ja-JP"/>
              </w:rPr>
              <w:t>Account Manager</w:t>
            </w:r>
          </w:p>
          <w:p w14:paraId="4351FD5B" w14:textId="77777777" w:rsidR="00950E1F" w:rsidRPr="009F5CE4" w:rsidRDefault="00950E1F" w:rsidP="00F37458">
            <w:pPr>
              <w:spacing w:after="0" w:line="360" w:lineRule="auto"/>
              <w:rPr>
                <w:rFonts w:ascii="Arial" w:hAnsi="Arial" w:cs="Arial"/>
                <w:sz w:val="20"/>
                <w:szCs w:val="20"/>
                <w:lang w:eastAsia="ja-JP"/>
              </w:rPr>
            </w:pPr>
          </w:p>
          <w:p w14:paraId="3B716898" w14:textId="77777777" w:rsidR="00950E1F" w:rsidRPr="009F5CE4" w:rsidRDefault="00950E1F" w:rsidP="00F37458">
            <w:pPr>
              <w:spacing w:after="0" w:line="360" w:lineRule="auto"/>
              <w:rPr>
                <w:rFonts w:ascii="Arial" w:hAnsi="Arial" w:cs="Arial"/>
                <w:sz w:val="20"/>
                <w:szCs w:val="20"/>
                <w:lang w:eastAsia="ja-JP"/>
              </w:rPr>
            </w:pPr>
          </w:p>
        </w:tc>
        <w:tc>
          <w:tcPr>
            <w:tcW w:w="7147" w:type="dxa"/>
            <w:shd w:val="clear" w:color="auto" w:fill="auto"/>
          </w:tcPr>
          <w:p w14:paraId="08C67593" w14:textId="017EC4A6" w:rsidR="00950E1F" w:rsidRPr="009F5CE4" w:rsidRDefault="00950E1F" w:rsidP="00F37458">
            <w:pPr>
              <w:spacing w:after="0" w:line="360" w:lineRule="auto"/>
              <w:rPr>
                <w:rFonts w:ascii="Arial" w:hAnsi="Arial" w:cs="Arial"/>
                <w:sz w:val="20"/>
                <w:szCs w:val="20"/>
                <w:lang w:eastAsia="ja-JP"/>
              </w:rPr>
            </w:pPr>
            <w:r w:rsidRPr="009F5CE4">
              <w:rPr>
                <w:rFonts w:ascii="Arial" w:hAnsi="Arial" w:cs="Arial"/>
                <w:sz w:val="20"/>
                <w:szCs w:val="20"/>
                <w:lang w:eastAsia="ja-JP"/>
              </w:rPr>
              <w:t>Name:</w:t>
            </w:r>
            <w:r w:rsidR="00315BA6">
              <w:rPr>
                <w:rFonts w:ascii="Arial" w:hAnsi="Arial" w:cs="Arial"/>
                <w:sz w:val="20"/>
                <w:szCs w:val="20"/>
                <w:lang w:eastAsia="ja-JP"/>
              </w:rPr>
              <w:tab/>
            </w:r>
            <w:r w:rsidR="00315BA6">
              <w:rPr>
                <w:rFonts w:ascii="Arial" w:hAnsi="Arial" w:cs="Arial"/>
                <w:sz w:val="20"/>
                <w:szCs w:val="20"/>
                <w:lang w:eastAsia="ja-JP"/>
              </w:rPr>
              <w:tab/>
            </w:r>
            <w:r w:rsidR="00E55103" w:rsidRPr="00ED0507">
              <w:rPr>
                <w:b/>
                <w:bCs/>
                <w:lang w:eastAsia="ja-JP"/>
              </w:rPr>
              <w:t>[REDACTED]</w:t>
            </w:r>
          </w:p>
          <w:p w14:paraId="40994086" w14:textId="77777777" w:rsidR="00950E1F" w:rsidRPr="009F5CE4" w:rsidRDefault="00950E1F" w:rsidP="00F37458">
            <w:pPr>
              <w:spacing w:after="0" w:line="360" w:lineRule="auto"/>
              <w:rPr>
                <w:rFonts w:ascii="Arial" w:hAnsi="Arial" w:cs="Arial"/>
                <w:sz w:val="20"/>
                <w:szCs w:val="20"/>
                <w:lang w:eastAsia="ja-JP"/>
              </w:rPr>
            </w:pPr>
            <w:r w:rsidRPr="009F5CE4">
              <w:rPr>
                <w:rFonts w:ascii="Arial" w:hAnsi="Arial" w:cs="Arial"/>
                <w:sz w:val="20"/>
                <w:szCs w:val="20"/>
                <w:lang w:eastAsia="ja-JP"/>
              </w:rPr>
              <w:t>Address:</w:t>
            </w:r>
            <w:r w:rsidR="00315BA6">
              <w:rPr>
                <w:rFonts w:ascii="Arial" w:hAnsi="Arial" w:cs="Arial"/>
                <w:sz w:val="20"/>
                <w:szCs w:val="20"/>
                <w:lang w:eastAsia="ja-JP"/>
              </w:rPr>
              <w:tab/>
            </w:r>
            <w:r w:rsidR="00000663" w:rsidRPr="009F5CE4">
              <w:rPr>
                <w:rFonts w:ascii="Arial" w:hAnsi="Arial" w:cs="Arial"/>
                <w:sz w:val="20"/>
                <w:szCs w:val="20"/>
                <w:lang w:eastAsia="ja-JP"/>
              </w:rPr>
              <w:t>Nova South, 160 Victoria Street, London, SW1E 5LB</w:t>
            </w:r>
          </w:p>
          <w:p w14:paraId="524D3064" w14:textId="796B0EEF" w:rsidR="00950E1F" w:rsidRPr="009F5CE4" w:rsidRDefault="00950E1F" w:rsidP="00F37458">
            <w:pPr>
              <w:spacing w:after="0" w:line="360" w:lineRule="auto"/>
              <w:rPr>
                <w:rFonts w:ascii="Arial" w:hAnsi="Arial" w:cs="Arial"/>
                <w:sz w:val="20"/>
                <w:szCs w:val="20"/>
                <w:lang w:eastAsia="ja-JP"/>
              </w:rPr>
            </w:pPr>
            <w:r w:rsidRPr="009F5CE4">
              <w:rPr>
                <w:rFonts w:ascii="Arial" w:hAnsi="Arial" w:cs="Arial"/>
                <w:sz w:val="20"/>
                <w:szCs w:val="20"/>
                <w:lang w:eastAsia="ja-JP"/>
              </w:rPr>
              <w:t>Phone:</w:t>
            </w:r>
            <w:r w:rsidR="00315BA6">
              <w:rPr>
                <w:rFonts w:ascii="Arial" w:hAnsi="Arial" w:cs="Arial"/>
                <w:sz w:val="20"/>
                <w:szCs w:val="20"/>
                <w:lang w:eastAsia="ja-JP"/>
              </w:rPr>
              <w:tab/>
            </w:r>
            <w:r w:rsidR="00315BA6">
              <w:rPr>
                <w:rFonts w:ascii="Arial" w:hAnsi="Arial" w:cs="Arial"/>
                <w:sz w:val="20"/>
                <w:szCs w:val="20"/>
                <w:lang w:eastAsia="ja-JP"/>
              </w:rPr>
              <w:tab/>
            </w:r>
            <w:r w:rsidR="00A1717E" w:rsidRPr="00ED0507">
              <w:rPr>
                <w:b/>
                <w:bCs/>
                <w:lang w:eastAsia="ja-JP"/>
              </w:rPr>
              <w:t>[REDACTED]</w:t>
            </w:r>
          </w:p>
          <w:p w14:paraId="764652C1" w14:textId="4872288B" w:rsidR="00950E1F" w:rsidRPr="009F5CE4" w:rsidRDefault="00950E1F" w:rsidP="00315BA6">
            <w:pPr>
              <w:pStyle w:val="NormalWeb"/>
              <w:spacing w:after="0" w:line="360" w:lineRule="auto"/>
              <w:rPr>
                <w:rFonts w:ascii="Arial" w:hAnsi="Arial" w:cs="Arial"/>
                <w:sz w:val="20"/>
                <w:szCs w:val="20"/>
                <w:lang w:eastAsia="ja-JP"/>
              </w:rPr>
            </w:pPr>
            <w:r w:rsidRPr="009F5CE4">
              <w:rPr>
                <w:rFonts w:ascii="Arial" w:hAnsi="Arial" w:cs="Arial"/>
                <w:sz w:val="20"/>
                <w:szCs w:val="20"/>
                <w:lang w:eastAsia="ja-JP"/>
              </w:rPr>
              <w:t>E-mail:</w:t>
            </w:r>
            <w:r w:rsidR="00315BA6">
              <w:rPr>
                <w:rFonts w:ascii="Arial" w:hAnsi="Arial" w:cs="Arial"/>
                <w:sz w:val="20"/>
                <w:szCs w:val="20"/>
                <w:lang w:eastAsia="ja-JP"/>
              </w:rPr>
              <w:tab/>
            </w:r>
            <w:r w:rsidR="00315BA6">
              <w:rPr>
                <w:rFonts w:ascii="Arial" w:hAnsi="Arial" w:cs="Arial"/>
                <w:sz w:val="20"/>
                <w:szCs w:val="20"/>
                <w:lang w:eastAsia="ja-JP"/>
              </w:rPr>
              <w:tab/>
            </w:r>
            <w:r w:rsidR="00E55103" w:rsidRPr="00E55103">
              <w:rPr>
                <w:rFonts w:ascii="Calibri" w:hAnsi="Calibri" w:cs="Calibri"/>
                <w:b/>
                <w:bCs/>
                <w:sz w:val="22"/>
                <w:szCs w:val="22"/>
                <w:lang w:eastAsia="ja-JP"/>
              </w:rPr>
              <w:t>[REDACTED]</w:t>
            </w:r>
          </w:p>
        </w:tc>
      </w:tr>
    </w:tbl>
    <w:p w14:paraId="2419E16B" w14:textId="77777777" w:rsidR="00950E1F" w:rsidRPr="009F5CE4" w:rsidRDefault="00950E1F" w:rsidP="00F37458">
      <w:pPr>
        <w:spacing w:before="0" w:after="0" w:line="360" w:lineRule="auto"/>
        <w:rPr>
          <w:rFonts w:ascii="Arial" w:hAnsi="Arial" w:cs="Arial"/>
          <w:sz w:val="20"/>
          <w:szCs w:val="20"/>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950E1F" w:rsidRPr="009F5CE4" w14:paraId="21537FCD" w14:textId="77777777" w:rsidTr="00720F7E">
        <w:tc>
          <w:tcPr>
            <w:tcW w:w="9072" w:type="dxa"/>
            <w:shd w:val="clear" w:color="auto" w:fill="auto"/>
          </w:tcPr>
          <w:p w14:paraId="0FE99440" w14:textId="77777777" w:rsidR="009F5CE4" w:rsidRDefault="009F5CE4" w:rsidP="00F37458">
            <w:pPr>
              <w:pStyle w:val="Bodytext21"/>
              <w:shd w:val="clear" w:color="auto" w:fill="auto"/>
              <w:spacing w:before="0" w:after="0" w:line="360" w:lineRule="auto"/>
              <w:ind w:left="119" w:right="618" w:firstLine="0"/>
              <w:rPr>
                <w:rStyle w:val="Bodytext2NotBold"/>
                <w:b/>
                <w:bCs/>
                <w:sz w:val="20"/>
                <w:szCs w:val="20"/>
                <w:lang w:eastAsia="en-GB"/>
              </w:rPr>
            </w:pPr>
          </w:p>
          <w:p w14:paraId="0EE92595" w14:textId="77777777" w:rsidR="00950E1F" w:rsidRPr="009F5CE4" w:rsidRDefault="00950E1F" w:rsidP="00315BA6">
            <w:pPr>
              <w:pStyle w:val="Bodytext21"/>
              <w:shd w:val="clear" w:color="auto" w:fill="auto"/>
              <w:spacing w:before="0" w:after="0" w:line="360" w:lineRule="auto"/>
              <w:ind w:left="119" w:right="618" w:firstLine="0"/>
              <w:rPr>
                <w:rStyle w:val="Bodytext2NotBold"/>
                <w:b/>
                <w:bCs/>
                <w:sz w:val="20"/>
                <w:szCs w:val="20"/>
                <w:lang w:eastAsia="en-GB"/>
              </w:rPr>
            </w:pPr>
            <w:r w:rsidRPr="009F5CE4">
              <w:rPr>
                <w:rStyle w:val="Bodytext2NotBold"/>
                <w:b/>
                <w:bCs/>
                <w:sz w:val="20"/>
                <w:szCs w:val="20"/>
                <w:lang w:eastAsia="en-GB"/>
              </w:rPr>
              <w:t>PART 1. GOODS AND SERVICES REQUIREMENTS</w:t>
            </w:r>
            <w:r w:rsidRPr="009F5CE4">
              <w:rPr>
                <w:sz w:val="20"/>
                <w:szCs w:val="20"/>
                <w:lang w:eastAsia="en-GB"/>
              </w:rPr>
              <w:t xml:space="preserve"> </w:t>
            </w:r>
            <w:r w:rsidR="009F5CE4" w:rsidRPr="009F5CE4">
              <w:rPr>
                <w:rStyle w:val="Bodytext2NotBold"/>
                <w:b/>
                <w:bCs/>
                <w:sz w:val="20"/>
                <w:szCs w:val="20"/>
                <w:lang w:eastAsia="en-GB"/>
              </w:rPr>
              <w:t xml:space="preserve"> </w:t>
            </w:r>
          </w:p>
        </w:tc>
      </w:tr>
      <w:tr w:rsidR="00950E1F" w:rsidRPr="009F5CE4" w14:paraId="1B66C218" w14:textId="77777777" w:rsidTr="00720F7E">
        <w:tc>
          <w:tcPr>
            <w:tcW w:w="9072" w:type="dxa"/>
            <w:shd w:val="clear" w:color="auto" w:fill="auto"/>
          </w:tcPr>
          <w:p w14:paraId="18C547FF" w14:textId="77777777" w:rsidR="00C968BF" w:rsidRDefault="00950E1F" w:rsidP="00C968BF">
            <w:pPr>
              <w:pStyle w:val="Bodytext1"/>
              <w:numPr>
                <w:ilvl w:val="1"/>
                <w:numId w:val="40"/>
              </w:numPr>
              <w:shd w:val="clear" w:color="auto" w:fill="auto"/>
              <w:spacing w:before="240" w:after="0" w:line="276" w:lineRule="auto"/>
              <w:jc w:val="both"/>
              <w:rPr>
                <w:sz w:val="20"/>
                <w:szCs w:val="20"/>
              </w:rPr>
            </w:pPr>
            <w:r w:rsidRPr="009F5CE4">
              <w:rPr>
                <w:sz w:val="20"/>
                <w:szCs w:val="20"/>
              </w:rPr>
              <w:t>Goods, Services and Deliverables Required</w:t>
            </w:r>
            <w:r w:rsidR="006B08B5" w:rsidRPr="009F5CE4">
              <w:rPr>
                <w:sz w:val="20"/>
                <w:szCs w:val="20"/>
              </w:rPr>
              <w:t>:</w:t>
            </w:r>
            <w:r w:rsidR="00C85C6C">
              <w:rPr>
                <w:sz w:val="20"/>
                <w:szCs w:val="20"/>
              </w:rPr>
              <w:t xml:space="preserve"> </w:t>
            </w:r>
          </w:p>
          <w:p w14:paraId="1B5A9791" w14:textId="5B4FCD4D" w:rsidR="00950E1F" w:rsidRPr="00C968BF" w:rsidRDefault="00F479BF" w:rsidP="00C968BF">
            <w:pPr>
              <w:pStyle w:val="Bodytext1"/>
              <w:shd w:val="clear" w:color="auto" w:fill="auto"/>
              <w:spacing w:before="240" w:after="0" w:line="276" w:lineRule="auto"/>
              <w:ind w:left="839" w:firstLine="0"/>
              <w:jc w:val="both"/>
              <w:rPr>
                <w:sz w:val="20"/>
                <w:szCs w:val="20"/>
              </w:rPr>
            </w:pPr>
            <w:r>
              <w:rPr>
                <w:sz w:val="20"/>
                <w:szCs w:val="20"/>
              </w:rPr>
              <w:t xml:space="preserve">UK </w:t>
            </w:r>
            <w:r w:rsidRPr="00F479BF">
              <w:rPr>
                <w:sz w:val="20"/>
                <w:szCs w:val="20"/>
              </w:rPr>
              <w:t xml:space="preserve">Home Office Disaster Recovery </w:t>
            </w:r>
            <w:r w:rsidR="00C85C6C" w:rsidRPr="00F479BF">
              <w:rPr>
                <w:sz w:val="20"/>
                <w:szCs w:val="20"/>
              </w:rPr>
              <w:t xml:space="preserve">KMF </w:t>
            </w:r>
            <w:r w:rsidR="00D45E81" w:rsidRPr="00F479BF">
              <w:rPr>
                <w:sz w:val="20"/>
                <w:szCs w:val="20"/>
              </w:rPr>
              <w:t xml:space="preserve">Annual </w:t>
            </w:r>
            <w:r w:rsidR="00C85C6C" w:rsidRPr="00F479BF">
              <w:rPr>
                <w:sz w:val="20"/>
                <w:szCs w:val="20"/>
              </w:rPr>
              <w:t>Support Renewal as per PDS framework agreement. [</w:t>
            </w:r>
            <w:r w:rsidRPr="00F479BF">
              <w:rPr>
                <w:sz w:val="20"/>
                <w:szCs w:val="20"/>
              </w:rPr>
              <w:t>1</w:t>
            </w:r>
            <w:r w:rsidR="00BB50F6" w:rsidRPr="00F479BF">
              <w:rPr>
                <w:sz w:val="20"/>
                <w:szCs w:val="20"/>
              </w:rPr>
              <w:t xml:space="preserve"> Year]</w:t>
            </w:r>
          </w:p>
          <w:p w14:paraId="7D756313" w14:textId="77777777" w:rsidR="00951F5B" w:rsidRPr="00F03601" w:rsidRDefault="00951F5B" w:rsidP="00FB018C">
            <w:pPr>
              <w:pStyle w:val="Bodytext1"/>
              <w:spacing w:before="240" w:after="0" w:line="276" w:lineRule="auto"/>
              <w:ind w:left="34" w:firstLine="0"/>
              <w:jc w:val="both"/>
              <w:rPr>
                <w:rStyle w:val="Bodytext2NotBold"/>
                <w:b w:val="0"/>
                <w:bCs w:val="0"/>
                <w:sz w:val="20"/>
                <w:szCs w:val="20"/>
                <w:shd w:val="clear" w:color="auto" w:fill="auto"/>
              </w:rPr>
            </w:pPr>
          </w:p>
        </w:tc>
      </w:tr>
      <w:tr w:rsidR="00950E1F" w:rsidRPr="009F5CE4" w14:paraId="1346CE37" w14:textId="77777777" w:rsidTr="00720F7E">
        <w:tc>
          <w:tcPr>
            <w:tcW w:w="9072" w:type="dxa"/>
            <w:shd w:val="clear" w:color="auto" w:fill="auto"/>
          </w:tcPr>
          <w:p w14:paraId="5030E5AA" w14:textId="63D1A82A" w:rsidR="00950E1F" w:rsidRPr="009F5CE4" w:rsidRDefault="00950E1F" w:rsidP="00315BA6">
            <w:pPr>
              <w:pStyle w:val="Bodytext21"/>
              <w:numPr>
                <w:ilvl w:val="1"/>
                <w:numId w:val="40"/>
              </w:numPr>
              <w:shd w:val="clear" w:color="auto" w:fill="auto"/>
              <w:spacing w:after="0" w:line="276" w:lineRule="auto"/>
              <w:ind w:right="618"/>
              <w:rPr>
                <w:rStyle w:val="Bodytext2NotBold"/>
                <w:bCs/>
                <w:sz w:val="20"/>
                <w:szCs w:val="20"/>
                <w:lang w:eastAsia="en-GB"/>
              </w:rPr>
            </w:pPr>
            <w:r w:rsidRPr="009F5CE4">
              <w:rPr>
                <w:rStyle w:val="Bodytext2NotBold"/>
                <w:bCs/>
                <w:sz w:val="20"/>
                <w:szCs w:val="20"/>
                <w:lang w:eastAsia="en-GB"/>
              </w:rPr>
              <w:t>Commencement Date:</w:t>
            </w:r>
            <w:r w:rsidR="00C85C6C">
              <w:rPr>
                <w:rStyle w:val="Bodytext2NotBold"/>
                <w:bCs/>
                <w:sz w:val="20"/>
                <w:szCs w:val="20"/>
                <w:lang w:eastAsia="en-GB"/>
              </w:rPr>
              <w:t xml:space="preserve"> 01/01/2023</w:t>
            </w:r>
          </w:p>
          <w:p w14:paraId="7EE78784" w14:textId="77777777" w:rsidR="00A160E1" w:rsidRPr="00F37458" w:rsidRDefault="00A160E1" w:rsidP="00FB018C">
            <w:pPr>
              <w:pStyle w:val="Bodytext21"/>
              <w:shd w:val="clear" w:color="auto" w:fill="auto"/>
              <w:spacing w:after="0" w:line="276" w:lineRule="auto"/>
              <w:ind w:right="618" w:firstLine="0"/>
              <w:rPr>
                <w:rStyle w:val="Bodytext2NotBold"/>
                <w:bCs/>
                <w:sz w:val="20"/>
                <w:szCs w:val="20"/>
                <w:lang w:eastAsia="en-GB"/>
              </w:rPr>
            </w:pPr>
          </w:p>
        </w:tc>
      </w:tr>
      <w:tr w:rsidR="00950E1F" w:rsidRPr="009F5CE4" w14:paraId="0A1857E5" w14:textId="77777777" w:rsidTr="00720F7E">
        <w:trPr>
          <w:trHeight w:val="1938"/>
        </w:trPr>
        <w:tc>
          <w:tcPr>
            <w:tcW w:w="9072" w:type="dxa"/>
            <w:shd w:val="clear" w:color="auto" w:fill="auto"/>
          </w:tcPr>
          <w:p w14:paraId="1E61BFD1" w14:textId="29440F66" w:rsidR="00720F7E" w:rsidRPr="00DA0BEC" w:rsidRDefault="00720F7E" w:rsidP="00350BF9">
            <w:pPr>
              <w:pStyle w:val="Bodytext1"/>
              <w:numPr>
                <w:ilvl w:val="1"/>
                <w:numId w:val="40"/>
              </w:numPr>
              <w:shd w:val="clear" w:color="auto" w:fill="auto"/>
              <w:spacing w:after="184" w:line="276" w:lineRule="auto"/>
              <w:ind w:right="40"/>
              <w:jc w:val="both"/>
              <w:rPr>
                <w:sz w:val="20"/>
                <w:szCs w:val="20"/>
              </w:rPr>
            </w:pPr>
            <w:r w:rsidRPr="00DA0BEC">
              <w:rPr>
                <w:sz w:val="20"/>
                <w:szCs w:val="20"/>
                <w:lang w:eastAsia="en-GB"/>
              </w:rPr>
              <w:t>Charges Payable by Customer (including any applicable discount and method of payment e.g.</w:t>
            </w:r>
            <w:r w:rsidR="00407E3C">
              <w:rPr>
                <w:sz w:val="20"/>
                <w:szCs w:val="20"/>
                <w:lang w:eastAsia="en-GB"/>
              </w:rPr>
              <w:t>,</w:t>
            </w:r>
            <w:r w:rsidRPr="00DA0BEC">
              <w:rPr>
                <w:sz w:val="20"/>
                <w:szCs w:val="20"/>
                <w:lang w:eastAsia="en-GB"/>
              </w:rPr>
              <w:t xml:space="preserve"> Government Procurement Card (GPC) or BACS):</w:t>
            </w:r>
          </w:p>
          <w:p w14:paraId="72CB40D5" w14:textId="32F0B4AC" w:rsidR="00F479BF" w:rsidRDefault="00720F7E" w:rsidP="00F379F5">
            <w:pPr>
              <w:pStyle w:val="Bodytext280"/>
              <w:shd w:val="clear" w:color="auto" w:fill="auto"/>
              <w:spacing w:before="0" w:after="1712" w:line="276" w:lineRule="auto"/>
              <w:ind w:left="20" w:right="40"/>
              <w:rPr>
                <w:i w:val="0"/>
                <w:iCs w:val="0"/>
                <w:sz w:val="20"/>
                <w:szCs w:val="20"/>
                <w:lang w:eastAsia="en-GB"/>
              </w:rPr>
            </w:pPr>
            <w:r w:rsidRPr="00DA0BEC">
              <w:rPr>
                <w:sz w:val="20"/>
                <w:szCs w:val="20"/>
                <w:lang w:eastAsia="en-GB"/>
              </w:rPr>
              <w:t>[This should not be substantially or materially different from the Charges set out in Schedule 2 to the Framework Agreement and the catalogue</w:t>
            </w:r>
            <w:r w:rsidR="00F379F5">
              <w:rPr>
                <w:sz w:val="20"/>
                <w:szCs w:val="20"/>
                <w:lang w:eastAsia="en-GB"/>
              </w:rPr>
              <w:t xml:space="preserve">. The charges for UK </w:t>
            </w:r>
            <w:r w:rsidR="00F479BF">
              <w:rPr>
                <w:sz w:val="20"/>
                <w:szCs w:val="20"/>
                <w:lang w:eastAsia="en-GB"/>
              </w:rPr>
              <w:t xml:space="preserve">Home Office </w:t>
            </w:r>
            <w:r w:rsidR="00F379F5">
              <w:rPr>
                <w:sz w:val="20"/>
                <w:szCs w:val="20"/>
                <w:lang w:eastAsia="en-GB"/>
              </w:rPr>
              <w:t xml:space="preserve">for 1 Server </w:t>
            </w:r>
            <w:r w:rsidR="00F479BF">
              <w:rPr>
                <w:sz w:val="20"/>
                <w:szCs w:val="20"/>
                <w:lang w:eastAsia="en-GB"/>
              </w:rPr>
              <w:t>2</w:t>
            </w:r>
            <w:r w:rsidR="00F379F5">
              <w:rPr>
                <w:sz w:val="20"/>
                <w:szCs w:val="20"/>
                <w:lang w:eastAsia="en-GB"/>
              </w:rPr>
              <w:t xml:space="preserve"> workstation</w:t>
            </w:r>
            <w:r w:rsidR="00F479BF">
              <w:rPr>
                <w:sz w:val="20"/>
                <w:szCs w:val="20"/>
                <w:lang w:eastAsia="en-GB"/>
              </w:rPr>
              <w:t>s</w:t>
            </w:r>
            <w:r w:rsidR="00F379F5">
              <w:rPr>
                <w:sz w:val="20"/>
                <w:szCs w:val="20"/>
                <w:lang w:eastAsia="en-GB"/>
              </w:rPr>
              <w:t xml:space="preserve"> will be £</w:t>
            </w:r>
            <w:r w:rsidR="00F479BF">
              <w:rPr>
                <w:sz w:val="20"/>
                <w:szCs w:val="20"/>
                <w:lang w:eastAsia="en-GB"/>
              </w:rPr>
              <w:t xml:space="preserve">10,642.  This is to support each KMF customer in the event of last line catastrophic failure of their own KMF solution and </w:t>
            </w:r>
            <w:proofErr w:type="gramStart"/>
            <w:r w:rsidR="00F479BF">
              <w:rPr>
                <w:sz w:val="20"/>
                <w:szCs w:val="20"/>
                <w:lang w:eastAsia="en-GB"/>
              </w:rPr>
              <w:t>in the event that</w:t>
            </w:r>
            <w:proofErr w:type="gramEnd"/>
            <w:r w:rsidR="00F479BF">
              <w:rPr>
                <w:sz w:val="20"/>
                <w:szCs w:val="20"/>
                <w:lang w:eastAsia="en-GB"/>
              </w:rPr>
              <w:t xml:space="preserve"> it is unrepairable.</w:t>
            </w:r>
          </w:p>
          <w:p w14:paraId="7B132FBA" w14:textId="21AE2EB3" w:rsidR="000A4980" w:rsidRPr="000A4980" w:rsidRDefault="000A4980" w:rsidP="000A4980">
            <w:pPr>
              <w:pStyle w:val="Bodytext280"/>
              <w:shd w:val="clear" w:color="auto" w:fill="auto"/>
              <w:spacing w:before="0" w:after="1712" w:line="276" w:lineRule="auto"/>
              <w:ind w:right="40"/>
              <w:rPr>
                <w:b/>
                <w:bCs/>
                <w:i w:val="0"/>
                <w:iCs w:val="0"/>
                <w:sz w:val="24"/>
                <w:szCs w:val="24"/>
                <w:lang w:eastAsia="en-GB"/>
              </w:rPr>
            </w:pPr>
            <w:r w:rsidRPr="000A4980">
              <w:rPr>
                <w:b/>
                <w:bCs/>
                <w:i w:val="0"/>
                <w:iCs w:val="0"/>
                <w:sz w:val="24"/>
                <w:szCs w:val="24"/>
                <w:lang w:eastAsia="en-GB"/>
              </w:rPr>
              <w:t>[REDACTED]</w:t>
            </w:r>
          </w:p>
          <w:p w14:paraId="1A2BFF8B" w14:textId="77777777" w:rsidR="00F479BF" w:rsidRDefault="00F379F5" w:rsidP="00F379F5">
            <w:pPr>
              <w:pStyle w:val="Bodytext280"/>
              <w:shd w:val="clear" w:color="auto" w:fill="auto"/>
              <w:spacing w:before="0" w:after="1712" w:line="276" w:lineRule="auto"/>
              <w:ind w:left="20" w:right="40"/>
              <w:rPr>
                <w:sz w:val="20"/>
                <w:szCs w:val="20"/>
                <w:lang w:eastAsia="en-GB"/>
              </w:rPr>
            </w:pPr>
            <w:r>
              <w:rPr>
                <w:sz w:val="20"/>
                <w:szCs w:val="20"/>
                <w:lang w:eastAsia="en-GB"/>
              </w:rPr>
              <w:t>.</w:t>
            </w:r>
          </w:p>
          <w:p w14:paraId="2708725E" w14:textId="77F3D05C" w:rsidR="00F379F5" w:rsidRPr="009F5CE4" w:rsidRDefault="00F379F5" w:rsidP="00F379F5">
            <w:pPr>
              <w:pStyle w:val="Bodytext280"/>
              <w:shd w:val="clear" w:color="auto" w:fill="auto"/>
              <w:spacing w:before="0" w:after="1712" w:line="276" w:lineRule="auto"/>
              <w:ind w:left="20" w:right="40"/>
              <w:rPr>
                <w:rStyle w:val="Bodytext2NotBold"/>
                <w:b w:val="0"/>
                <w:bCs w:val="0"/>
                <w:sz w:val="20"/>
                <w:szCs w:val="20"/>
                <w:lang w:eastAsia="en-GB"/>
              </w:rPr>
            </w:pPr>
          </w:p>
        </w:tc>
      </w:tr>
      <w:tr w:rsidR="00950E1F" w:rsidRPr="009F5CE4" w14:paraId="3A22DFDD" w14:textId="77777777" w:rsidTr="00720F7E">
        <w:tc>
          <w:tcPr>
            <w:tcW w:w="9072" w:type="dxa"/>
            <w:shd w:val="clear" w:color="auto" w:fill="auto"/>
          </w:tcPr>
          <w:p w14:paraId="62F09434" w14:textId="4A1EA12A" w:rsidR="00A160E1" w:rsidRDefault="00950E1F" w:rsidP="00720F7E">
            <w:pPr>
              <w:pStyle w:val="Bodytext1"/>
              <w:numPr>
                <w:ilvl w:val="1"/>
                <w:numId w:val="40"/>
              </w:numPr>
              <w:shd w:val="clear" w:color="auto" w:fill="auto"/>
              <w:spacing w:before="180" w:after="0" w:line="276" w:lineRule="auto"/>
              <w:jc w:val="left"/>
              <w:rPr>
                <w:sz w:val="20"/>
                <w:szCs w:val="20"/>
                <w:lang w:eastAsia="en-GB"/>
              </w:rPr>
            </w:pPr>
            <w:r w:rsidRPr="009F5CE4">
              <w:rPr>
                <w:sz w:val="20"/>
                <w:szCs w:val="20"/>
                <w:lang w:eastAsia="en-GB"/>
              </w:rPr>
              <w:t>Completion Date:</w:t>
            </w:r>
            <w:r w:rsidR="00C85C6C">
              <w:rPr>
                <w:sz w:val="20"/>
                <w:szCs w:val="20"/>
                <w:lang w:eastAsia="en-GB"/>
              </w:rPr>
              <w:t xml:space="preserve"> Support contract </w:t>
            </w:r>
            <w:r w:rsidR="00F479BF">
              <w:rPr>
                <w:sz w:val="20"/>
                <w:szCs w:val="20"/>
                <w:lang w:eastAsia="en-GB"/>
              </w:rPr>
              <w:t xml:space="preserve">for UK Home Office </w:t>
            </w:r>
            <w:r w:rsidR="00C85C6C">
              <w:rPr>
                <w:sz w:val="20"/>
                <w:szCs w:val="20"/>
                <w:lang w:eastAsia="en-GB"/>
              </w:rPr>
              <w:t>starts 1</w:t>
            </w:r>
            <w:r w:rsidR="00C85C6C" w:rsidRPr="00C85C6C">
              <w:rPr>
                <w:sz w:val="20"/>
                <w:szCs w:val="20"/>
                <w:vertAlign w:val="superscript"/>
                <w:lang w:eastAsia="en-GB"/>
              </w:rPr>
              <w:t>st</w:t>
            </w:r>
            <w:r w:rsidR="00C85C6C">
              <w:rPr>
                <w:sz w:val="20"/>
                <w:szCs w:val="20"/>
                <w:lang w:eastAsia="en-GB"/>
              </w:rPr>
              <w:t xml:space="preserve"> January 2023 and ends on 31</w:t>
            </w:r>
            <w:r w:rsidR="00C85C6C" w:rsidRPr="00C85C6C">
              <w:rPr>
                <w:sz w:val="20"/>
                <w:szCs w:val="20"/>
                <w:vertAlign w:val="superscript"/>
                <w:lang w:eastAsia="en-GB"/>
              </w:rPr>
              <w:t>st</w:t>
            </w:r>
            <w:r w:rsidR="00C85C6C">
              <w:rPr>
                <w:sz w:val="20"/>
                <w:szCs w:val="20"/>
                <w:lang w:eastAsia="en-GB"/>
              </w:rPr>
              <w:t xml:space="preserve"> December 20</w:t>
            </w:r>
            <w:r w:rsidR="00BB50F6">
              <w:rPr>
                <w:sz w:val="20"/>
                <w:szCs w:val="20"/>
                <w:lang w:eastAsia="en-GB"/>
              </w:rPr>
              <w:t>23</w:t>
            </w:r>
          </w:p>
          <w:p w14:paraId="42726894" w14:textId="77777777" w:rsidR="00720F7E" w:rsidRPr="00720F7E" w:rsidRDefault="00720F7E" w:rsidP="00720F7E">
            <w:pPr>
              <w:pStyle w:val="Bodytext1"/>
              <w:shd w:val="clear" w:color="auto" w:fill="auto"/>
              <w:spacing w:before="180" w:after="0" w:line="276" w:lineRule="auto"/>
              <w:ind w:left="839" w:firstLine="0"/>
              <w:jc w:val="left"/>
              <w:rPr>
                <w:rStyle w:val="Bodytext2NotBold"/>
                <w:b w:val="0"/>
                <w:bCs w:val="0"/>
                <w:sz w:val="20"/>
                <w:szCs w:val="20"/>
                <w:shd w:val="clear" w:color="auto" w:fill="auto"/>
                <w:lang w:eastAsia="en-GB"/>
              </w:rPr>
            </w:pPr>
          </w:p>
        </w:tc>
      </w:tr>
      <w:tr w:rsidR="00720F7E" w:rsidRPr="009F5CE4" w14:paraId="577D5DA0" w14:textId="77777777" w:rsidTr="00720F7E">
        <w:tc>
          <w:tcPr>
            <w:tcW w:w="9072" w:type="dxa"/>
            <w:shd w:val="clear" w:color="auto" w:fill="auto"/>
          </w:tcPr>
          <w:p w14:paraId="66F302EA" w14:textId="75C39688" w:rsidR="00720F7E" w:rsidRDefault="00720F7E" w:rsidP="00720F7E">
            <w:pPr>
              <w:pStyle w:val="Bodytext1"/>
              <w:numPr>
                <w:ilvl w:val="1"/>
                <w:numId w:val="40"/>
              </w:numPr>
              <w:shd w:val="clear" w:color="auto" w:fill="auto"/>
              <w:spacing w:before="180" w:after="0" w:line="276" w:lineRule="auto"/>
              <w:jc w:val="both"/>
              <w:rPr>
                <w:sz w:val="20"/>
                <w:szCs w:val="20"/>
              </w:rPr>
            </w:pPr>
            <w:r w:rsidRPr="009F5CE4">
              <w:rPr>
                <w:sz w:val="20"/>
                <w:szCs w:val="20"/>
              </w:rPr>
              <w:lastRenderedPageBreak/>
              <w:t>Security Requirements:</w:t>
            </w:r>
            <w:r w:rsidR="00C85C6C">
              <w:rPr>
                <w:sz w:val="20"/>
                <w:szCs w:val="20"/>
              </w:rPr>
              <w:t xml:space="preserve"> As per original KMF and KVL deployments</w:t>
            </w:r>
          </w:p>
          <w:p w14:paraId="13C3BEDA" w14:textId="77777777" w:rsidR="00720F7E" w:rsidRPr="00720F7E" w:rsidRDefault="00720F7E" w:rsidP="00720F7E">
            <w:pPr>
              <w:pStyle w:val="Bodytext1"/>
              <w:shd w:val="clear" w:color="auto" w:fill="auto"/>
              <w:spacing w:before="180" w:after="0" w:line="276" w:lineRule="auto"/>
              <w:ind w:left="839" w:firstLine="0"/>
              <w:jc w:val="both"/>
              <w:rPr>
                <w:sz w:val="20"/>
                <w:szCs w:val="20"/>
              </w:rPr>
            </w:pPr>
          </w:p>
        </w:tc>
      </w:tr>
    </w:tbl>
    <w:p w14:paraId="7F7DB84F" w14:textId="77777777" w:rsidR="00720F7E" w:rsidRPr="009F5CE4" w:rsidRDefault="00720F7E" w:rsidP="00F37458">
      <w:pPr>
        <w:pStyle w:val="Bodytext21"/>
        <w:shd w:val="clear" w:color="auto" w:fill="auto"/>
        <w:spacing w:before="0" w:after="0" w:line="360" w:lineRule="auto"/>
        <w:ind w:right="620" w:firstLine="0"/>
        <w:rPr>
          <w:rStyle w:val="Bodytext2NotBold"/>
          <w:b/>
          <w:bCs/>
          <w:sz w:val="20"/>
          <w:szCs w:val="20"/>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950E1F" w:rsidRPr="009F5CE4" w14:paraId="1DA87E4F" w14:textId="77777777" w:rsidTr="00720F7E">
        <w:tc>
          <w:tcPr>
            <w:tcW w:w="9072" w:type="dxa"/>
            <w:shd w:val="clear" w:color="auto" w:fill="auto"/>
          </w:tcPr>
          <w:p w14:paraId="1514B234" w14:textId="77777777" w:rsidR="009F5CE4" w:rsidRDefault="009F5CE4" w:rsidP="00F37458">
            <w:pPr>
              <w:pStyle w:val="Bodytext1"/>
              <w:shd w:val="clear" w:color="auto" w:fill="auto"/>
              <w:spacing w:after="0" w:line="360" w:lineRule="auto"/>
              <w:ind w:right="200" w:firstLine="0"/>
              <w:jc w:val="both"/>
              <w:rPr>
                <w:sz w:val="20"/>
                <w:szCs w:val="20"/>
                <w:lang w:eastAsia="en-GB"/>
              </w:rPr>
            </w:pPr>
          </w:p>
          <w:p w14:paraId="56051FF9" w14:textId="77777777" w:rsidR="00950E1F" w:rsidRPr="009F5CE4" w:rsidRDefault="00950E1F" w:rsidP="00F37458">
            <w:pPr>
              <w:pStyle w:val="Bodytext1"/>
              <w:shd w:val="clear" w:color="auto" w:fill="auto"/>
              <w:spacing w:after="0" w:line="360" w:lineRule="auto"/>
              <w:ind w:right="200" w:firstLine="0"/>
              <w:jc w:val="both"/>
              <w:rPr>
                <w:b/>
                <w:sz w:val="20"/>
                <w:szCs w:val="20"/>
                <w:lang w:eastAsia="en-GB"/>
              </w:rPr>
            </w:pPr>
            <w:r w:rsidRPr="009F5CE4">
              <w:rPr>
                <w:b/>
                <w:sz w:val="20"/>
                <w:szCs w:val="20"/>
                <w:lang w:eastAsia="en-GB"/>
              </w:rPr>
              <w:t>PART 2. DELIVERY OF THE GOODS AND PERFORMANCE OF THE SERVICES AND DELIVERABLES</w:t>
            </w:r>
          </w:p>
        </w:tc>
      </w:tr>
      <w:tr w:rsidR="00950E1F" w:rsidRPr="009F5CE4" w14:paraId="1229DC1E" w14:textId="77777777" w:rsidTr="00720F7E">
        <w:tc>
          <w:tcPr>
            <w:tcW w:w="9072" w:type="dxa"/>
            <w:shd w:val="clear" w:color="auto" w:fill="auto"/>
          </w:tcPr>
          <w:p w14:paraId="640250EC" w14:textId="0BE79783" w:rsidR="00950E1F" w:rsidRDefault="00950E1F" w:rsidP="00315BA6">
            <w:pPr>
              <w:pStyle w:val="Bodytext1"/>
              <w:shd w:val="clear" w:color="auto" w:fill="auto"/>
              <w:spacing w:before="240" w:after="0" w:line="276" w:lineRule="auto"/>
              <w:ind w:right="200" w:firstLine="0"/>
              <w:jc w:val="both"/>
              <w:rPr>
                <w:sz w:val="20"/>
                <w:szCs w:val="20"/>
                <w:lang w:eastAsia="en-GB"/>
              </w:rPr>
            </w:pPr>
            <w:r w:rsidRPr="009F5CE4">
              <w:rPr>
                <w:sz w:val="20"/>
                <w:szCs w:val="20"/>
                <w:lang w:eastAsia="en-GB"/>
              </w:rPr>
              <w:t>(2.1) Sub-Contractors to be involved in the Goods and Services and Deliverables:</w:t>
            </w:r>
            <w:r w:rsidR="00C85C6C">
              <w:rPr>
                <w:sz w:val="20"/>
                <w:szCs w:val="20"/>
                <w:lang w:eastAsia="en-GB"/>
              </w:rPr>
              <w:t xml:space="preserve"> None</w:t>
            </w:r>
          </w:p>
          <w:p w14:paraId="47E75EBA" w14:textId="77777777" w:rsidR="00A160E1" w:rsidRPr="009F5CE4" w:rsidRDefault="00A160E1" w:rsidP="00720F7E">
            <w:pPr>
              <w:pStyle w:val="Bodytext1"/>
              <w:shd w:val="clear" w:color="auto" w:fill="auto"/>
              <w:spacing w:before="240" w:after="0" w:line="276" w:lineRule="auto"/>
              <w:ind w:right="200" w:firstLine="0"/>
              <w:jc w:val="both"/>
              <w:rPr>
                <w:sz w:val="20"/>
                <w:szCs w:val="20"/>
                <w:lang w:eastAsia="en-GB"/>
              </w:rPr>
            </w:pPr>
          </w:p>
        </w:tc>
      </w:tr>
      <w:tr w:rsidR="00950E1F" w:rsidRPr="009F5CE4" w14:paraId="65F5D7CD" w14:textId="77777777" w:rsidTr="00720F7E">
        <w:tc>
          <w:tcPr>
            <w:tcW w:w="9072" w:type="dxa"/>
            <w:tcBorders>
              <w:bottom w:val="single" w:sz="4" w:space="0" w:color="auto"/>
            </w:tcBorders>
            <w:shd w:val="clear" w:color="auto" w:fill="auto"/>
          </w:tcPr>
          <w:p w14:paraId="6AEE1681" w14:textId="36F02D8A" w:rsidR="00950E1F" w:rsidRDefault="00950E1F" w:rsidP="00315BA6">
            <w:pPr>
              <w:pStyle w:val="Bodytext1"/>
              <w:shd w:val="clear" w:color="auto" w:fill="auto"/>
              <w:spacing w:before="240" w:after="0" w:line="276" w:lineRule="auto"/>
              <w:ind w:right="200" w:firstLine="0"/>
              <w:jc w:val="both"/>
              <w:rPr>
                <w:sz w:val="20"/>
                <w:szCs w:val="20"/>
                <w:lang w:eastAsia="en-GB"/>
              </w:rPr>
            </w:pPr>
            <w:r w:rsidRPr="009F5CE4">
              <w:rPr>
                <w:sz w:val="20"/>
                <w:szCs w:val="20"/>
                <w:lang w:eastAsia="en-GB"/>
              </w:rPr>
              <w:t>(2.2) Performance/Delivery Location:</w:t>
            </w:r>
            <w:r w:rsidR="00C85C6C">
              <w:rPr>
                <w:sz w:val="20"/>
                <w:szCs w:val="20"/>
                <w:lang w:eastAsia="en-GB"/>
              </w:rPr>
              <w:t xml:space="preserve"> Support services are virtual delivery</w:t>
            </w:r>
            <w:r w:rsidR="000A4980">
              <w:rPr>
                <w:sz w:val="20"/>
                <w:szCs w:val="20"/>
                <w:lang w:eastAsia="en-GB"/>
              </w:rPr>
              <w:t>,</w:t>
            </w:r>
            <w:r w:rsidR="00F479BF">
              <w:rPr>
                <w:sz w:val="20"/>
                <w:szCs w:val="20"/>
                <w:lang w:eastAsia="en-GB"/>
              </w:rPr>
              <w:t xml:space="preserve"> </w:t>
            </w:r>
            <w:r w:rsidR="00B4201B" w:rsidRPr="00B4201B">
              <w:rPr>
                <w:b/>
                <w:bCs/>
                <w:sz w:val="20"/>
                <w:szCs w:val="20"/>
                <w:lang w:eastAsia="en-GB"/>
              </w:rPr>
              <w:t>[REDACTED]</w:t>
            </w:r>
          </w:p>
          <w:p w14:paraId="4AE24820" w14:textId="77777777" w:rsidR="00A160E1" w:rsidRPr="009F5CE4" w:rsidRDefault="00A160E1" w:rsidP="00720F7E">
            <w:pPr>
              <w:pStyle w:val="Bodytext1"/>
              <w:shd w:val="clear" w:color="auto" w:fill="auto"/>
              <w:spacing w:before="240" w:after="0" w:line="276" w:lineRule="auto"/>
              <w:ind w:right="200" w:firstLine="0"/>
              <w:jc w:val="both"/>
              <w:rPr>
                <w:sz w:val="20"/>
                <w:szCs w:val="20"/>
                <w:lang w:eastAsia="en-GB"/>
              </w:rPr>
            </w:pPr>
          </w:p>
        </w:tc>
      </w:tr>
      <w:tr w:rsidR="00950E1F" w:rsidRPr="009F5CE4" w14:paraId="10B772E9" w14:textId="77777777" w:rsidTr="00720F7E">
        <w:tc>
          <w:tcPr>
            <w:tcW w:w="9072" w:type="dxa"/>
            <w:tcBorders>
              <w:top w:val="single" w:sz="4" w:space="0" w:color="auto"/>
              <w:left w:val="single" w:sz="4" w:space="0" w:color="auto"/>
              <w:bottom w:val="single" w:sz="4" w:space="0" w:color="auto"/>
              <w:right w:val="single" w:sz="4" w:space="0" w:color="auto"/>
            </w:tcBorders>
            <w:shd w:val="clear" w:color="auto" w:fill="auto"/>
          </w:tcPr>
          <w:p w14:paraId="2364CE0F" w14:textId="04CAD070" w:rsidR="00950E1F" w:rsidRDefault="00950E1F" w:rsidP="00315BA6">
            <w:pPr>
              <w:pStyle w:val="Bodytext1"/>
              <w:shd w:val="clear" w:color="auto" w:fill="auto"/>
              <w:spacing w:before="240" w:after="0" w:line="276" w:lineRule="auto"/>
              <w:ind w:right="200" w:firstLine="0"/>
              <w:jc w:val="both"/>
              <w:rPr>
                <w:sz w:val="20"/>
                <w:szCs w:val="20"/>
                <w:lang w:eastAsia="en-GB"/>
              </w:rPr>
            </w:pPr>
            <w:r w:rsidRPr="009F5CE4">
              <w:rPr>
                <w:sz w:val="20"/>
                <w:szCs w:val="20"/>
                <w:lang w:eastAsia="en-GB"/>
              </w:rPr>
              <w:t>(2.3) Quality Standards and Quality Measures:</w:t>
            </w:r>
            <w:r w:rsidR="00C85C6C">
              <w:rPr>
                <w:sz w:val="20"/>
                <w:szCs w:val="20"/>
                <w:lang w:eastAsia="en-GB"/>
              </w:rPr>
              <w:t xml:space="preserve"> </w:t>
            </w:r>
          </w:p>
          <w:p w14:paraId="6D41CF37" w14:textId="77777777" w:rsidR="00A160E1" w:rsidRPr="009F5CE4" w:rsidRDefault="00A160E1" w:rsidP="00350BF9">
            <w:pPr>
              <w:pStyle w:val="Bodytext1"/>
              <w:shd w:val="clear" w:color="auto" w:fill="auto"/>
              <w:spacing w:before="240" w:after="0" w:line="276" w:lineRule="auto"/>
              <w:ind w:right="40" w:firstLine="0"/>
              <w:jc w:val="both"/>
              <w:rPr>
                <w:sz w:val="20"/>
                <w:szCs w:val="20"/>
                <w:lang w:eastAsia="en-GB"/>
              </w:rPr>
            </w:pPr>
          </w:p>
        </w:tc>
      </w:tr>
    </w:tbl>
    <w:p w14:paraId="68C006EB" w14:textId="77777777" w:rsidR="00350BF9" w:rsidRDefault="00350BF9">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950E1F" w:rsidRPr="009F5CE4" w14:paraId="590D98F6" w14:textId="77777777" w:rsidTr="00720F7E">
        <w:tc>
          <w:tcPr>
            <w:tcW w:w="9072" w:type="dxa"/>
            <w:shd w:val="clear" w:color="auto" w:fill="auto"/>
          </w:tcPr>
          <w:p w14:paraId="29D66101" w14:textId="77777777" w:rsidR="009F5CE4" w:rsidRDefault="009F5CE4" w:rsidP="00F37458">
            <w:pPr>
              <w:pStyle w:val="Bodytext1"/>
              <w:shd w:val="clear" w:color="auto" w:fill="auto"/>
              <w:spacing w:after="0" w:line="360" w:lineRule="auto"/>
              <w:ind w:firstLine="0"/>
              <w:jc w:val="both"/>
              <w:rPr>
                <w:sz w:val="20"/>
                <w:szCs w:val="20"/>
                <w:lang w:eastAsia="en-GB"/>
              </w:rPr>
            </w:pPr>
          </w:p>
          <w:p w14:paraId="205431F7" w14:textId="77777777" w:rsidR="00950E1F" w:rsidRPr="009F5CE4" w:rsidRDefault="00950E1F" w:rsidP="00F37458">
            <w:pPr>
              <w:pStyle w:val="Bodytext1"/>
              <w:shd w:val="clear" w:color="auto" w:fill="auto"/>
              <w:spacing w:after="0" w:line="360" w:lineRule="auto"/>
              <w:ind w:firstLine="0"/>
              <w:jc w:val="both"/>
              <w:rPr>
                <w:b/>
                <w:sz w:val="20"/>
                <w:szCs w:val="20"/>
                <w:lang w:eastAsia="en-GB"/>
              </w:rPr>
            </w:pPr>
            <w:r w:rsidRPr="009F5CE4">
              <w:rPr>
                <w:b/>
                <w:sz w:val="20"/>
                <w:szCs w:val="20"/>
                <w:lang w:eastAsia="en-GB"/>
              </w:rPr>
              <w:t>PART 3. CONFIDENTIAL INFORMATION</w:t>
            </w:r>
          </w:p>
        </w:tc>
      </w:tr>
      <w:tr w:rsidR="00950E1F" w:rsidRPr="009F5CE4" w14:paraId="27FC00F4" w14:textId="77777777" w:rsidTr="00720F7E">
        <w:tc>
          <w:tcPr>
            <w:tcW w:w="9072" w:type="dxa"/>
            <w:shd w:val="clear" w:color="auto" w:fill="auto"/>
          </w:tcPr>
          <w:p w14:paraId="79B1F319" w14:textId="77777777" w:rsidR="00A160E1" w:rsidRDefault="00950E1F" w:rsidP="00350BF9">
            <w:pPr>
              <w:pStyle w:val="Bodytext1"/>
              <w:shd w:val="clear" w:color="auto" w:fill="auto"/>
              <w:spacing w:before="240" w:after="0" w:line="276" w:lineRule="auto"/>
              <w:ind w:firstLine="0"/>
              <w:jc w:val="both"/>
              <w:rPr>
                <w:sz w:val="20"/>
                <w:szCs w:val="20"/>
                <w:lang w:eastAsia="en-GB"/>
              </w:rPr>
            </w:pPr>
            <w:r w:rsidRPr="009F5CE4">
              <w:rPr>
                <w:sz w:val="20"/>
                <w:szCs w:val="20"/>
                <w:lang w:eastAsia="en-GB"/>
              </w:rPr>
              <w:t>(3.1) The following information shall be deemed Commercially Sensitive Information or Confidential Information:-</w:t>
            </w:r>
          </w:p>
          <w:p w14:paraId="3AC80F34" w14:textId="77777777" w:rsidR="00350BF9" w:rsidRPr="009F5CE4" w:rsidRDefault="00350BF9" w:rsidP="00350BF9">
            <w:pPr>
              <w:pStyle w:val="Bodytext1"/>
              <w:shd w:val="clear" w:color="auto" w:fill="auto"/>
              <w:spacing w:before="240" w:after="0" w:line="276" w:lineRule="auto"/>
              <w:ind w:firstLine="0"/>
              <w:jc w:val="both"/>
              <w:rPr>
                <w:sz w:val="20"/>
                <w:szCs w:val="20"/>
                <w:lang w:eastAsia="en-GB"/>
              </w:rPr>
            </w:pPr>
          </w:p>
        </w:tc>
      </w:tr>
    </w:tbl>
    <w:p w14:paraId="09BD59ED" w14:textId="77777777" w:rsidR="00CB2DD5" w:rsidRPr="009F5CE4" w:rsidRDefault="00CB2DD5" w:rsidP="00F37458">
      <w:pPr>
        <w:pStyle w:val="Bodytext1"/>
        <w:shd w:val="clear" w:color="auto" w:fill="auto"/>
        <w:spacing w:after="0" w:line="360" w:lineRule="auto"/>
        <w:ind w:left="20" w:firstLine="0"/>
        <w:jc w:val="both"/>
        <w:rPr>
          <w:sz w:val="20"/>
          <w:szCs w:val="20"/>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950E1F" w:rsidRPr="009F5CE4" w14:paraId="30902B31" w14:textId="77777777" w:rsidTr="00950E1F">
        <w:tc>
          <w:tcPr>
            <w:tcW w:w="9134" w:type="dxa"/>
            <w:shd w:val="clear" w:color="auto" w:fill="auto"/>
          </w:tcPr>
          <w:p w14:paraId="402F7EF0" w14:textId="77777777" w:rsidR="009F5CE4" w:rsidRDefault="009F5CE4" w:rsidP="00F37458">
            <w:pPr>
              <w:pStyle w:val="Bodytext1"/>
              <w:shd w:val="clear" w:color="auto" w:fill="auto"/>
              <w:spacing w:after="0" w:line="360" w:lineRule="auto"/>
              <w:ind w:firstLine="0"/>
              <w:jc w:val="both"/>
              <w:rPr>
                <w:sz w:val="20"/>
                <w:szCs w:val="20"/>
                <w:lang w:eastAsia="en-GB"/>
              </w:rPr>
            </w:pPr>
          </w:p>
          <w:p w14:paraId="79258C9C" w14:textId="77777777" w:rsidR="00950E1F" w:rsidRPr="009F5CE4" w:rsidRDefault="00950E1F" w:rsidP="00F37458">
            <w:pPr>
              <w:pStyle w:val="Bodytext1"/>
              <w:shd w:val="clear" w:color="auto" w:fill="auto"/>
              <w:spacing w:after="0" w:line="360" w:lineRule="auto"/>
              <w:ind w:firstLine="0"/>
              <w:jc w:val="both"/>
              <w:rPr>
                <w:b/>
                <w:sz w:val="20"/>
                <w:szCs w:val="20"/>
                <w:lang w:eastAsia="en-GB"/>
              </w:rPr>
            </w:pPr>
            <w:r w:rsidRPr="009F5CE4">
              <w:rPr>
                <w:b/>
                <w:sz w:val="20"/>
                <w:szCs w:val="20"/>
                <w:lang w:eastAsia="en-GB"/>
              </w:rPr>
              <w:t>PART 4. ALTERNATIVE AND/OR ADDITIONAL CLAUSES</w:t>
            </w:r>
          </w:p>
        </w:tc>
      </w:tr>
      <w:tr w:rsidR="00950E1F" w:rsidRPr="009F5CE4" w14:paraId="71A07B77" w14:textId="77777777" w:rsidTr="00950E1F">
        <w:tc>
          <w:tcPr>
            <w:tcW w:w="9134" w:type="dxa"/>
            <w:shd w:val="clear" w:color="auto" w:fill="auto"/>
          </w:tcPr>
          <w:p w14:paraId="25D5CDA5" w14:textId="77777777" w:rsidR="009F5CE4" w:rsidRDefault="009F5CE4" w:rsidP="00F37458">
            <w:pPr>
              <w:pStyle w:val="Bodytext1"/>
              <w:shd w:val="clear" w:color="auto" w:fill="auto"/>
              <w:spacing w:after="0" w:line="360" w:lineRule="auto"/>
              <w:ind w:firstLine="0"/>
              <w:jc w:val="both"/>
              <w:rPr>
                <w:b/>
                <w:sz w:val="20"/>
                <w:szCs w:val="20"/>
                <w:lang w:eastAsia="en-GB"/>
              </w:rPr>
            </w:pPr>
          </w:p>
          <w:p w14:paraId="163EFA6D" w14:textId="77777777" w:rsidR="00B87E8E" w:rsidRPr="00B87E8E" w:rsidRDefault="00B87E8E" w:rsidP="00F37458">
            <w:pPr>
              <w:pStyle w:val="ListParagraph"/>
              <w:numPr>
                <w:ilvl w:val="0"/>
                <w:numId w:val="42"/>
              </w:numPr>
              <w:spacing w:before="0" w:after="0" w:line="360" w:lineRule="auto"/>
              <w:rPr>
                <w:rFonts w:ascii="Arial" w:hAnsi="Arial" w:cs="Arial"/>
                <w:b/>
                <w:sz w:val="20"/>
                <w:szCs w:val="20"/>
              </w:rPr>
            </w:pPr>
            <w:r>
              <w:rPr>
                <w:rFonts w:ascii="Arial" w:hAnsi="Arial" w:cs="Arial"/>
                <w:b/>
                <w:sz w:val="20"/>
                <w:szCs w:val="20"/>
              </w:rPr>
              <w:t>Supplementary Terms</w:t>
            </w:r>
          </w:p>
          <w:p w14:paraId="0919E604" w14:textId="77777777" w:rsidR="008F1F50" w:rsidRPr="008F1F50" w:rsidRDefault="008F1F50" w:rsidP="008F1F50">
            <w:pPr>
              <w:spacing w:before="0" w:after="0" w:line="276" w:lineRule="auto"/>
              <w:ind w:left="459" w:hanging="141"/>
              <w:rPr>
                <w:rFonts w:ascii="Arial" w:hAnsi="Arial" w:cs="Arial"/>
                <w:sz w:val="20"/>
                <w:szCs w:val="20"/>
              </w:rPr>
            </w:pPr>
            <w:r w:rsidRPr="008F1F50">
              <w:rPr>
                <w:rFonts w:ascii="Arial" w:hAnsi="Arial" w:cs="Arial"/>
                <w:sz w:val="20"/>
                <w:szCs w:val="20"/>
              </w:rPr>
              <w:t>The Customer and the Supplier agree the following:</w:t>
            </w:r>
          </w:p>
          <w:p w14:paraId="4199E6B1" w14:textId="77777777" w:rsidR="008F1F50" w:rsidRPr="008F1F50" w:rsidRDefault="008F1F50" w:rsidP="008F1F50">
            <w:pPr>
              <w:spacing w:before="0" w:after="0" w:line="276" w:lineRule="auto"/>
              <w:rPr>
                <w:rFonts w:ascii="Arial" w:hAnsi="Arial" w:cs="Arial"/>
                <w:sz w:val="20"/>
                <w:szCs w:val="20"/>
              </w:rPr>
            </w:pPr>
          </w:p>
          <w:p w14:paraId="4833F9D4" w14:textId="77777777" w:rsidR="008F1F50" w:rsidRPr="008F1F50" w:rsidRDefault="008F1F50" w:rsidP="008F1F50">
            <w:pPr>
              <w:pStyle w:val="ListParagraph"/>
              <w:numPr>
                <w:ilvl w:val="1"/>
                <w:numId w:val="47"/>
              </w:numPr>
              <w:spacing w:before="0" w:after="0" w:line="276" w:lineRule="auto"/>
              <w:rPr>
                <w:rFonts w:ascii="Arial" w:hAnsi="Arial" w:cs="Arial"/>
                <w:sz w:val="20"/>
                <w:szCs w:val="20"/>
              </w:rPr>
            </w:pPr>
            <w:r w:rsidRPr="008F1F50">
              <w:rPr>
                <w:rFonts w:ascii="Arial" w:hAnsi="Arial" w:cs="Arial"/>
                <w:sz w:val="20"/>
                <w:szCs w:val="20"/>
              </w:rPr>
              <w:t xml:space="preserve">Notwithstanding any other provisions contained in the Framework Agreement, the Call Off Terms and Conditions or any other document forming part of this Call-Off Contract (the “Other Documents”), the provisions of these Requested Supplementary Terms (the “Order Form Supplementary Terms”) shall take precedence over any provision(s) contained in the Other Documents or any other document forming part of this Call-Off Contract, including any other part of this Order Form. </w:t>
            </w:r>
          </w:p>
          <w:p w14:paraId="0D041894" w14:textId="77777777" w:rsidR="008F1F50" w:rsidRPr="008F1F50" w:rsidRDefault="008F1F50" w:rsidP="008F1F50">
            <w:pPr>
              <w:pStyle w:val="ListParagraph"/>
              <w:spacing w:before="0" w:after="0" w:line="276" w:lineRule="auto"/>
              <w:rPr>
                <w:rFonts w:ascii="Arial" w:hAnsi="Arial" w:cs="Arial"/>
                <w:sz w:val="20"/>
                <w:szCs w:val="20"/>
              </w:rPr>
            </w:pPr>
          </w:p>
          <w:p w14:paraId="712FA215" w14:textId="77777777" w:rsidR="008F1F50" w:rsidRPr="008F1F50" w:rsidRDefault="008F1F50" w:rsidP="008F1F50">
            <w:pPr>
              <w:spacing w:before="0" w:after="0" w:line="276" w:lineRule="auto"/>
              <w:ind w:left="360"/>
              <w:rPr>
                <w:rFonts w:ascii="Arial" w:hAnsi="Arial" w:cs="Arial"/>
                <w:sz w:val="20"/>
                <w:szCs w:val="20"/>
              </w:rPr>
            </w:pPr>
            <w:r w:rsidRPr="008F1F50">
              <w:rPr>
                <w:rFonts w:ascii="Arial" w:hAnsi="Arial" w:cs="Arial"/>
                <w:sz w:val="20"/>
                <w:szCs w:val="20"/>
              </w:rPr>
              <w:t>1.2</w:t>
            </w:r>
            <w:r w:rsidRPr="008F1F50">
              <w:rPr>
                <w:rFonts w:ascii="Arial" w:hAnsi="Arial" w:cs="Arial"/>
                <w:sz w:val="20"/>
                <w:szCs w:val="20"/>
              </w:rPr>
              <w:tab/>
              <w:t>The following Clauses in the Call Off Terms and Conditions shall be amended as follows:</w:t>
            </w:r>
          </w:p>
          <w:p w14:paraId="4B69E1EF" w14:textId="77777777" w:rsidR="008F1F50" w:rsidRPr="008F1F50" w:rsidRDefault="008F1F50" w:rsidP="008F1F50">
            <w:pPr>
              <w:pStyle w:val="ListParagraph"/>
              <w:spacing w:before="0" w:after="0" w:line="276" w:lineRule="auto"/>
              <w:rPr>
                <w:rFonts w:ascii="Arial" w:hAnsi="Arial" w:cs="Arial"/>
                <w:sz w:val="20"/>
                <w:szCs w:val="20"/>
              </w:rPr>
            </w:pPr>
            <w:r w:rsidRPr="008F1F50">
              <w:rPr>
                <w:rFonts w:ascii="Arial" w:hAnsi="Arial" w:cs="Arial"/>
                <w:sz w:val="20"/>
                <w:szCs w:val="20"/>
              </w:rPr>
              <w:t xml:space="preserve"> </w:t>
            </w:r>
          </w:p>
          <w:p w14:paraId="380D73A7" w14:textId="77777777" w:rsidR="008F1F50" w:rsidRDefault="008F1F50" w:rsidP="008F1F50">
            <w:pPr>
              <w:pStyle w:val="ListParagraph"/>
              <w:numPr>
                <w:ilvl w:val="1"/>
                <w:numId w:val="45"/>
              </w:numPr>
              <w:spacing w:before="0" w:after="0" w:line="276" w:lineRule="auto"/>
              <w:ind w:left="720"/>
              <w:outlineLvl w:val="9"/>
              <w:rPr>
                <w:rFonts w:ascii="Arial" w:hAnsi="Arial" w:cs="Arial"/>
                <w:i/>
                <w:sz w:val="20"/>
                <w:szCs w:val="20"/>
              </w:rPr>
            </w:pPr>
            <w:r w:rsidRPr="008F1F50">
              <w:rPr>
                <w:rFonts w:ascii="Arial" w:hAnsi="Arial" w:cs="Arial"/>
                <w:sz w:val="20"/>
                <w:szCs w:val="20"/>
              </w:rPr>
              <w:t>The wording contained in Clause 6.7.8 shall be deleted and replaced with the following: “</w:t>
            </w:r>
            <w:r w:rsidRPr="008F1F50">
              <w:rPr>
                <w:rFonts w:ascii="Arial" w:hAnsi="Arial" w:cs="Arial"/>
                <w:i/>
                <w:sz w:val="20"/>
                <w:szCs w:val="20"/>
              </w:rPr>
              <w:t xml:space="preserve">the Supplier hereby grants to the Customer a licence to use the Supplier IPR for the sole performance of receiving the benefits of the Contract Services or Deliverables </w:t>
            </w:r>
            <w:proofErr w:type="gramStart"/>
            <w:r w:rsidRPr="008F1F50">
              <w:rPr>
                <w:rFonts w:ascii="Arial" w:hAnsi="Arial" w:cs="Arial"/>
                <w:i/>
                <w:sz w:val="20"/>
                <w:szCs w:val="20"/>
              </w:rPr>
              <w:t>on the basis of</w:t>
            </w:r>
            <w:proofErr w:type="gramEnd"/>
            <w:r w:rsidRPr="008F1F50">
              <w:rPr>
                <w:rFonts w:ascii="Arial" w:hAnsi="Arial" w:cs="Arial"/>
                <w:i/>
                <w:sz w:val="20"/>
                <w:szCs w:val="20"/>
              </w:rPr>
              <w:t xml:space="preserve"> the terms and conditions of the Motorola Solutions, Inc, End User Licence Agreement only, which is appended to this Order Form as Annex A.</w:t>
            </w:r>
          </w:p>
          <w:p w14:paraId="771AA1BC" w14:textId="77777777" w:rsidR="008F1F50" w:rsidRPr="008F1F50" w:rsidRDefault="008F1F50" w:rsidP="008F1F50">
            <w:pPr>
              <w:pStyle w:val="ListParagraph"/>
              <w:spacing w:before="0" w:after="0" w:line="276" w:lineRule="auto"/>
              <w:outlineLvl w:val="9"/>
              <w:rPr>
                <w:rFonts w:ascii="Arial" w:hAnsi="Arial" w:cs="Arial"/>
                <w:i/>
                <w:sz w:val="20"/>
                <w:szCs w:val="20"/>
              </w:rPr>
            </w:pPr>
          </w:p>
          <w:p w14:paraId="53BBA1DB" w14:textId="77777777" w:rsidR="008F1F50" w:rsidRPr="008F1F50" w:rsidRDefault="008F1F50" w:rsidP="008F1F50">
            <w:pPr>
              <w:pStyle w:val="ListParagraph"/>
              <w:numPr>
                <w:ilvl w:val="1"/>
                <w:numId w:val="45"/>
              </w:numPr>
              <w:spacing w:before="0" w:after="0" w:line="276" w:lineRule="auto"/>
              <w:ind w:left="720"/>
              <w:outlineLvl w:val="9"/>
              <w:rPr>
                <w:rFonts w:ascii="Arial" w:hAnsi="Arial" w:cs="Arial"/>
                <w:i/>
                <w:sz w:val="20"/>
                <w:szCs w:val="20"/>
              </w:rPr>
            </w:pPr>
            <w:r w:rsidRPr="008F1F50">
              <w:rPr>
                <w:rFonts w:ascii="Arial" w:hAnsi="Arial" w:cs="Arial"/>
                <w:sz w:val="20"/>
                <w:szCs w:val="20"/>
              </w:rPr>
              <w:t xml:space="preserve">Clause 6.7.11(c) shall be deleted. </w:t>
            </w:r>
          </w:p>
          <w:p w14:paraId="603D3270" w14:textId="77777777" w:rsidR="008F1F50" w:rsidRPr="008F1F50" w:rsidRDefault="008F1F50" w:rsidP="008F1F50">
            <w:pPr>
              <w:pStyle w:val="ListParagraph"/>
              <w:spacing w:before="0" w:after="0" w:line="276" w:lineRule="auto"/>
              <w:outlineLvl w:val="9"/>
              <w:rPr>
                <w:rFonts w:ascii="Arial" w:hAnsi="Arial" w:cs="Arial"/>
                <w:i/>
                <w:sz w:val="20"/>
                <w:szCs w:val="20"/>
              </w:rPr>
            </w:pPr>
          </w:p>
          <w:p w14:paraId="26C4D166" w14:textId="77777777" w:rsidR="008F1F50" w:rsidRPr="008F1F50" w:rsidRDefault="008F1F50" w:rsidP="008F1F50">
            <w:pPr>
              <w:pStyle w:val="ListParagraph"/>
              <w:numPr>
                <w:ilvl w:val="1"/>
                <w:numId w:val="45"/>
              </w:numPr>
              <w:spacing w:before="0" w:after="0" w:line="276" w:lineRule="auto"/>
              <w:ind w:left="720"/>
              <w:outlineLvl w:val="9"/>
              <w:rPr>
                <w:rFonts w:ascii="Arial" w:hAnsi="Arial" w:cs="Arial"/>
                <w:i/>
                <w:sz w:val="20"/>
                <w:szCs w:val="20"/>
              </w:rPr>
            </w:pPr>
            <w:r w:rsidRPr="008F1F50">
              <w:rPr>
                <w:rFonts w:ascii="Arial" w:hAnsi="Arial" w:cs="Arial"/>
                <w:sz w:val="20"/>
                <w:szCs w:val="20"/>
              </w:rPr>
              <w:t>Clause 6.7.12 shall be deleted and replaced with the following:</w:t>
            </w:r>
          </w:p>
          <w:p w14:paraId="67A2004E" w14:textId="77777777" w:rsidR="008F1F50" w:rsidRPr="008F1F50" w:rsidRDefault="008F1F50" w:rsidP="008F1F50">
            <w:pPr>
              <w:pStyle w:val="ListParagraph"/>
              <w:spacing w:before="0" w:after="0" w:line="276" w:lineRule="auto"/>
              <w:rPr>
                <w:rFonts w:ascii="Arial" w:hAnsi="Arial" w:cs="Arial"/>
                <w:sz w:val="20"/>
                <w:szCs w:val="20"/>
              </w:rPr>
            </w:pPr>
          </w:p>
          <w:p w14:paraId="4CF2B0C3" w14:textId="77777777" w:rsidR="008F1F50" w:rsidRDefault="008F1F50" w:rsidP="008F1F50">
            <w:pPr>
              <w:pStyle w:val="SP3"/>
              <w:keepNext/>
              <w:numPr>
                <w:ilvl w:val="0"/>
                <w:numId w:val="0"/>
              </w:numPr>
              <w:spacing w:before="0" w:after="0" w:line="276" w:lineRule="auto"/>
              <w:ind w:left="720"/>
              <w:rPr>
                <w:rFonts w:eastAsia="Calibri" w:cs="Arial"/>
              </w:rPr>
            </w:pPr>
            <w:r w:rsidRPr="008F1F50">
              <w:rPr>
                <w:rFonts w:cs="Arial"/>
              </w:rPr>
              <w:t>“</w:t>
            </w:r>
            <w:r w:rsidRPr="008F1F50">
              <w:rPr>
                <w:rFonts w:eastAsia="Calibri" w:cs="Arial"/>
              </w:rPr>
              <w:t>If a Claim is made in connection with the Call-Off Contract or in the reasonable opinion of the Supplier is likely to be made, the Supplier shall immediately notify the Customer and continue to keep the Customer updated throughout the life of the Claim and, at its own expense use its best endeavours to:-</w:t>
            </w:r>
          </w:p>
          <w:p w14:paraId="15740F6B" w14:textId="77777777" w:rsidR="008F1F50" w:rsidRPr="008F1F50" w:rsidRDefault="008F1F50" w:rsidP="008F1F50">
            <w:pPr>
              <w:pStyle w:val="SP3"/>
              <w:keepNext/>
              <w:numPr>
                <w:ilvl w:val="0"/>
                <w:numId w:val="0"/>
              </w:numPr>
              <w:spacing w:before="0" w:after="0" w:line="276" w:lineRule="auto"/>
              <w:ind w:left="720"/>
              <w:rPr>
                <w:rFonts w:eastAsia="Calibri" w:cs="Arial"/>
              </w:rPr>
            </w:pPr>
          </w:p>
          <w:p w14:paraId="208048E6" w14:textId="77777777" w:rsidR="008F1F50" w:rsidRDefault="008F1F50" w:rsidP="008F1F50">
            <w:pPr>
              <w:numPr>
                <w:ilvl w:val="3"/>
                <w:numId w:val="46"/>
              </w:numPr>
              <w:spacing w:before="0" w:after="0" w:line="276" w:lineRule="auto"/>
              <w:outlineLvl w:val="3"/>
              <w:rPr>
                <w:rFonts w:ascii="Arial" w:eastAsia="Calibri" w:hAnsi="Arial" w:cs="Arial"/>
                <w:sz w:val="20"/>
                <w:szCs w:val="20"/>
              </w:rPr>
            </w:pPr>
            <w:r w:rsidRPr="008F1F50">
              <w:rPr>
                <w:rFonts w:ascii="Arial" w:eastAsia="Calibri" w:hAnsi="Arial" w:cs="Arial"/>
                <w:sz w:val="20"/>
                <w:szCs w:val="20"/>
              </w:rPr>
              <w:t xml:space="preserve">modify the relevant part of the Goods and Services or the Deliverables without reducing the performance or functionality of the same, or substitute alternative Goods, Services or Deliverables of equivalent performance and functionality, </w:t>
            </w:r>
            <w:proofErr w:type="gramStart"/>
            <w:r w:rsidRPr="008F1F50">
              <w:rPr>
                <w:rFonts w:ascii="Arial" w:eastAsia="Calibri" w:hAnsi="Arial" w:cs="Arial"/>
                <w:sz w:val="20"/>
                <w:szCs w:val="20"/>
              </w:rPr>
              <w:t>so as to</w:t>
            </w:r>
            <w:proofErr w:type="gramEnd"/>
            <w:r w:rsidRPr="008F1F50">
              <w:rPr>
                <w:rFonts w:ascii="Arial" w:eastAsia="Calibri" w:hAnsi="Arial" w:cs="Arial"/>
                <w:sz w:val="20"/>
                <w:szCs w:val="20"/>
              </w:rPr>
              <w:t xml:space="preserve"> avoid the infringement or the alleged infringement, provided that the provisions herein shall apply with any necessary changes to such modified Goods, Services or Deliverables or to the substitute Goods, Services or Deliverables; or</w:t>
            </w:r>
          </w:p>
          <w:p w14:paraId="74796EE7" w14:textId="77777777" w:rsidR="009F5CE4" w:rsidRPr="009C47AF" w:rsidRDefault="009C47AF" w:rsidP="009C47AF">
            <w:pPr>
              <w:numPr>
                <w:ilvl w:val="3"/>
                <w:numId w:val="46"/>
              </w:numPr>
              <w:spacing w:before="0" w:after="0" w:line="276" w:lineRule="auto"/>
              <w:outlineLvl w:val="3"/>
              <w:rPr>
                <w:rFonts w:ascii="Arial" w:eastAsia="Calibri" w:hAnsi="Arial" w:cs="Arial"/>
                <w:sz w:val="20"/>
                <w:szCs w:val="20"/>
              </w:rPr>
            </w:pPr>
            <w:r w:rsidRPr="008F1F50">
              <w:rPr>
                <w:rFonts w:ascii="Arial" w:eastAsia="Calibri" w:hAnsi="Arial" w:cs="Arial"/>
                <w:sz w:val="20"/>
                <w:szCs w:val="20"/>
              </w:rPr>
              <w:t xml:space="preserve">procure a licence to use and supply the Goods and Services or the Deliverables, which are the subject of the alleged infringement, on terms which are acceptable to the Customer, and in the event that the Supplier is unable to comply with Clauses 6.7.12(a) or 6.7.12(b) within twenty (20) Working Days of receipt of the Supplier’s notification the Customer may </w:t>
            </w:r>
            <w:r w:rsidRPr="008F1F50">
              <w:rPr>
                <w:rFonts w:ascii="Arial" w:eastAsia="Calibri" w:hAnsi="Arial" w:cs="Arial"/>
                <w:sz w:val="20"/>
                <w:szCs w:val="20"/>
              </w:rPr>
              <w:lastRenderedPageBreak/>
              <w:t>terminate the Call-Off Contract with immediate effect by notice in writing and the Supplier shall, upon demand, refund the Customer with all monies paid in respect of the Goods and Services or Deliverable that is subject to the Claim</w:t>
            </w:r>
            <w:r>
              <w:rPr>
                <w:rFonts w:ascii="Arial" w:eastAsia="Calibri" w:hAnsi="Arial" w:cs="Arial"/>
                <w:sz w:val="20"/>
                <w:szCs w:val="20"/>
              </w:rPr>
              <w:t>.”</w:t>
            </w:r>
          </w:p>
        </w:tc>
      </w:tr>
    </w:tbl>
    <w:p w14:paraId="34AD85A2" w14:textId="77777777" w:rsidR="00950E1F" w:rsidRPr="009F5CE4" w:rsidRDefault="00950E1F" w:rsidP="00950E1F">
      <w:pPr>
        <w:pStyle w:val="Bodytext1"/>
        <w:shd w:val="clear" w:color="auto" w:fill="auto"/>
        <w:spacing w:after="248" w:line="210" w:lineRule="exact"/>
        <w:ind w:left="20" w:firstLine="0"/>
        <w:jc w:val="both"/>
        <w:rPr>
          <w:sz w:val="20"/>
          <w:szCs w:val="20"/>
          <w:lang w:eastAsia="en-GB"/>
        </w:rPr>
      </w:pPr>
    </w:p>
    <w:p w14:paraId="7FEC6600" w14:textId="77777777" w:rsidR="003457D5" w:rsidRDefault="00950E1F" w:rsidP="00F37458">
      <w:pPr>
        <w:pStyle w:val="Bodytext1"/>
        <w:shd w:val="clear" w:color="auto" w:fill="auto"/>
        <w:spacing w:after="0" w:line="360" w:lineRule="auto"/>
        <w:ind w:left="142" w:firstLine="0"/>
        <w:jc w:val="both"/>
        <w:rPr>
          <w:sz w:val="20"/>
          <w:szCs w:val="20"/>
          <w:lang w:eastAsia="en-GB"/>
        </w:rPr>
      </w:pPr>
      <w:r w:rsidRPr="009F5CE4">
        <w:rPr>
          <w:rStyle w:val="BodytextBold"/>
          <w:sz w:val="20"/>
          <w:szCs w:val="20"/>
          <w:lang w:eastAsia="en-GB"/>
        </w:rPr>
        <w:t>BY SIGNING AND RETURNING THIS ORDER FORM THE SUPPLIER AGREES</w:t>
      </w:r>
      <w:r w:rsidRPr="009F5CE4">
        <w:rPr>
          <w:sz w:val="20"/>
          <w:szCs w:val="20"/>
          <w:lang w:eastAsia="en-GB"/>
        </w:rPr>
        <w:t xml:space="preserve"> to enter a legally binding contract with the Customer to provide to the Customer the Goods and Services specified in the Goods and Services Requirements section set out in this Order Form incorporating all the Call-Off Terms and Conditions set out in the Framework Agreement.</w:t>
      </w:r>
    </w:p>
    <w:p w14:paraId="2B11F926" w14:textId="77777777" w:rsidR="00333B24" w:rsidRPr="009F5CE4" w:rsidRDefault="00333B24" w:rsidP="00F37458">
      <w:pPr>
        <w:pStyle w:val="Bodytext1"/>
        <w:shd w:val="clear" w:color="auto" w:fill="auto"/>
        <w:spacing w:after="0" w:line="360" w:lineRule="auto"/>
        <w:ind w:left="142" w:firstLine="0"/>
        <w:jc w:val="both"/>
        <w:rPr>
          <w:sz w:val="20"/>
          <w:szCs w:val="20"/>
        </w:rPr>
      </w:pPr>
    </w:p>
    <w:p w14:paraId="6B8FF70D" w14:textId="77777777" w:rsidR="00950E1F" w:rsidRPr="009F5CE4" w:rsidRDefault="00950E1F" w:rsidP="00950E1F">
      <w:pPr>
        <w:pStyle w:val="Bodytext1"/>
        <w:shd w:val="clear" w:color="auto" w:fill="auto"/>
        <w:spacing w:after="190" w:line="250" w:lineRule="exact"/>
        <w:ind w:left="140" w:firstLine="0"/>
        <w:rPr>
          <w:sz w:val="20"/>
          <w:szCs w:val="20"/>
        </w:rPr>
      </w:pPr>
      <w:r w:rsidRPr="009F5CE4">
        <w:rPr>
          <w:sz w:val="20"/>
          <w:szCs w:val="20"/>
        </w:rPr>
        <w:t>For and on behalf of the Supplier:</w:t>
      </w:r>
    </w:p>
    <w:tbl>
      <w:tblPr>
        <w:tblStyle w:val="TableGrid"/>
        <w:tblW w:w="0" w:type="auto"/>
        <w:tblInd w:w="140" w:type="dxa"/>
        <w:tblLook w:val="04A0" w:firstRow="1" w:lastRow="0" w:firstColumn="1" w:lastColumn="0" w:noHBand="0" w:noVBand="1"/>
      </w:tblPr>
      <w:tblGrid>
        <w:gridCol w:w="4434"/>
        <w:gridCol w:w="4442"/>
      </w:tblGrid>
      <w:tr w:rsidR="00950E1F" w:rsidRPr="009F5CE4" w14:paraId="0E5ACC9D" w14:textId="77777777" w:rsidTr="00950E1F">
        <w:tc>
          <w:tcPr>
            <w:tcW w:w="4508" w:type="dxa"/>
          </w:tcPr>
          <w:p w14:paraId="0D059C2C" w14:textId="77777777" w:rsidR="00950E1F" w:rsidRPr="009F5CE4" w:rsidRDefault="00950E1F" w:rsidP="00950E1F">
            <w:pPr>
              <w:pStyle w:val="Bodytext1"/>
              <w:shd w:val="clear" w:color="auto" w:fill="auto"/>
              <w:spacing w:after="190" w:line="250" w:lineRule="exact"/>
              <w:ind w:firstLine="0"/>
              <w:jc w:val="both"/>
              <w:rPr>
                <w:sz w:val="20"/>
                <w:szCs w:val="20"/>
              </w:rPr>
            </w:pPr>
            <w:r w:rsidRPr="009F5CE4">
              <w:rPr>
                <w:sz w:val="20"/>
                <w:szCs w:val="20"/>
              </w:rPr>
              <w:t>Name and Title</w:t>
            </w:r>
          </w:p>
        </w:tc>
        <w:tc>
          <w:tcPr>
            <w:tcW w:w="4508" w:type="dxa"/>
          </w:tcPr>
          <w:p w14:paraId="2B44ED92" w14:textId="7ABD8D7F" w:rsidR="00950E1F" w:rsidRPr="00727BDF" w:rsidRDefault="00727BDF" w:rsidP="00950E1F">
            <w:pPr>
              <w:pStyle w:val="Bodytext1"/>
              <w:shd w:val="clear" w:color="auto" w:fill="auto"/>
              <w:spacing w:after="190" w:line="250" w:lineRule="exact"/>
              <w:ind w:firstLine="0"/>
              <w:jc w:val="both"/>
              <w:rPr>
                <w:b/>
                <w:bCs/>
                <w:sz w:val="20"/>
                <w:szCs w:val="20"/>
              </w:rPr>
            </w:pPr>
            <w:r w:rsidRPr="00727BDF">
              <w:rPr>
                <w:b/>
                <w:bCs/>
                <w:sz w:val="20"/>
                <w:szCs w:val="20"/>
              </w:rPr>
              <w:t>[REDACTED]</w:t>
            </w:r>
          </w:p>
        </w:tc>
      </w:tr>
      <w:tr w:rsidR="00950E1F" w:rsidRPr="009F5CE4" w14:paraId="0203C355" w14:textId="77777777" w:rsidTr="00950E1F">
        <w:tc>
          <w:tcPr>
            <w:tcW w:w="4508" w:type="dxa"/>
          </w:tcPr>
          <w:p w14:paraId="4C685CF4" w14:textId="77777777" w:rsidR="00950E1F" w:rsidRPr="009F5CE4" w:rsidRDefault="00950E1F" w:rsidP="00950E1F">
            <w:pPr>
              <w:pStyle w:val="Bodytext1"/>
              <w:shd w:val="clear" w:color="auto" w:fill="auto"/>
              <w:spacing w:after="190" w:line="250" w:lineRule="exact"/>
              <w:ind w:firstLine="0"/>
              <w:jc w:val="both"/>
              <w:rPr>
                <w:sz w:val="20"/>
                <w:szCs w:val="20"/>
              </w:rPr>
            </w:pPr>
            <w:r w:rsidRPr="009F5CE4">
              <w:rPr>
                <w:sz w:val="20"/>
                <w:szCs w:val="20"/>
              </w:rPr>
              <w:t>Signature</w:t>
            </w:r>
          </w:p>
        </w:tc>
        <w:tc>
          <w:tcPr>
            <w:tcW w:w="4508" w:type="dxa"/>
          </w:tcPr>
          <w:p w14:paraId="5AC2E623" w14:textId="77777777" w:rsidR="00950E1F" w:rsidRPr="009F5CE4" w:rsidRDefault="00950E1F" w:rsidP="00950E1F">
            <w:pPr>
              <w:pStyle w:val="Bodytext1"/>
              <w:shd w:val="clear" w:color="auto" w:fill="auto"/>
              <w:spacing w:after="190" w:line="250" w:lineRule="exact"/>
              <w:ind w:firstLine="0"/>
              <w:jc w:val="both"/>
              <w:rPr>
                <w:sz w:val="20"/>
                <w:szCs w:val="20"/>
              </w:rPr>
            </w:pPr>
          </w:p>
        </w:tc>
      </w:tr>
      <w:tr w:rsidR="00950E1F" w:rsidRPr="009F5CE4" w14:paraId="1BE0D13E" w14:textId="77777777" w:rsidTr="00950E1F">
        <w:tc>
          <w:tcPr>
            <w:tcW w:w="4508" w:type="dxa"/>
          </w:tcPr>
          <w:p w14:paraId="65693598" w14:textId="77777777" w:rsidR="00950E1F" w:rsidRPr="009F5CE4" w:rsidRDefault="00950E1F" w:rsidP="00950E1F">
            <w:pPr>
              <w:pStyle w:val="Bodytext1"/>
              <w:shd w:val="clear" w:color="auto" w:fill="auto"/>
              <w:spacing w:after="190" w:line="250" w:lineRule="exact"/>
              <w:ind w:firstLine="0"/>
              <w:jc w:val="both"/>
              <w:rPr>
                <w:sz w:val="20"/>
                <w:szCs w:val="20"/>
              </w:rPr>
            </w:pPr>
            <w:r w:rsidRPr="009F5CE4">
              <w:rPr>
                <w:sz w:val="20"/>
                <w:szCs w:val="20"/>
              </w:rPr>
              <w:t>Date</w:t>
            </w:r>
          </w:p>
        </w:tc>
        <w:tc>
          <w:tcPr>
            <w:tcW w:w="4508" w:type="dxa"/>
          </w:tcPr>
          <w:p w14:paraId="1039FE63" w14:textId="77777777" w:rsidR="00950E1F" w:rsidRPr="009F5CE4" w:rsidRDefault="00950E1F" w:rsidP="00950E1F">
            <w:pPr>
              <w:pStyle w:val="Bodytext1"/>
              <w:shd w:val="clear" w:color="auto" w:fill="auto"/>
              <w:spacing w:after="190" w:line="250" w:lineRule="exact"/>
              <w:ind w:firstLine="0"/>
              <w:jc w:val="both"/>
              <w:rPr>
                <w:sz w:val="20"/>
                <w:szCs w:val="20"/>
              </w:rPr>
            </w:pPr>
          </w:p>
        </w:tc>
      </w:tr>
    </w:tbl>
    <w:p w14:paraId="1AC7F09F" w14:textId="77777777" w:rsidR="00A34CE1" w:rsidRDefault="00A34CE1" w:rsidP="00950E1F">
      <w:pPr>
        <w:pStyle w:val="Bodytext1"/>
        <w:shd w:val="clear" w:color="auto" w:fill="auto"/>
        <w:spacing w:after="190" w:line="250" w:lineRule="exact"/>
        <w:ind w:left="140" w:firstLine="0"/>
        <w:rPr>
          <w:sz w:val="20"/>
          <w:szCs w:val="20"/>
        </w:rPr>
      </w:pPr>
    </w:p>
    <w:p w14:paraId="0366C6FA" w14:textId="77777777" w:rsidR="00DC7BAF" w:rsidRDefault="00DC7BAF" w:rsidP="00950E1F">
      <w:pPr>
        <w:pStyle w:val="Bodytext1"/>
        <w:shd w:val="clear" w:color="auto" w:fill="auto"/>
        <w:spacing w:after="190" w:line="250" w:lineRule="exact"/>
        <w:ind w:left="140" w:firstLine="0"/>
        <w:rPr>
          <w:sz w:val="20"/>
          <w:szCs w:val="20"/>
        </w:rPr>
      </w:pPr>
    </w:p>
    <w:p w14:paraId="18EC15AD" w14:textId="77777777" w:rsidR="00950E1F" w:rsidRPr="009F5CE4" w:rsidRDefault="00950E1F" w:rsidP="00950E1F">
      <w:pPr>
        <w:pStyle w:val="Bodytext1"/>
        <w:shd w:val="clear" w:color="auto" w:fill="auto"/>
        <w:spacing w:after="190" w:line="250" w:lineRule="exact"/>
        <w:ind w:left="140" w:firstLine="0"/>
        <w:rPr>
          <w:sz w:val="20"/>
          <w:szCs w:val="20"/>
        </w:rPr>
      </w:pPr>
      <w:r w:rsidRPr="009F5CE4">
        <w:rPr>
          <w:sz w:val="20"/>
          <w:szCs w:val="20"/>
        </w:rPr>
        <w:t>For and on behalf of the Customer:</w:t>
      </w:r>
    </w:p>
    <w:tbl>
      <w:tblPr>
        <w:tblStyle w:val="TableGrid"/>
        <w:tblW w:w="0" w:type="auto"/>
        <w:tblInd w:w="140" w:type="dxa"/>
        <w:tblLook w:val="04A0" w:firstRow="1" w:lastRow="0" w:firstColumn="1" w:lastColumn="0" w:noHBand="0" w:noVBand="1"/>
      </w:tblPr>
      <w:tblGrid>
        <w:gridCol w:w="4434"/>
        <w:gridCol w:w="4442"/>
      </w:tblGrid>
      <w:tr w:rsidR="00950E1F" w:rsidRPr="009F5CE4" w14:paraId="68FA1DFC" w14:textId="77777777" w:rsidTr="00950E1F">
        <w:tc>
          <w:tcPr>
            <w:tcW w:w="4508" w:type="dxa"/>
          </w:tcPr>
          <w:p w14:paraId="340851CF" w14:textId="77777777" w:rsidR="00950E1F" w:rsidRPr="009F5CE4" w:rsidRDefault="00950E1F" w:rsidP="00950E1F">
            <w:pPr>
              <w:pStyle w:val="Bodytext1"/>
              <w:shd w:val="clear" w:color="auto" w:fill="auto"/>
              <w:spacing w:after="190" w:line="250" w:lineRule="exact"/>
              <w:ind w:firstLine="0"/>
              <w:jc w:val="both"/>
              <w:rPr>
                <w:sz w:val="20"/>
                <w:szCs w:val="20"/>
              </w:rPr>
            </w:pPr>
            <w:r w:rsidRPr="009F5CE4">
              <w:rPr>
                <w:sz w:val="20"/>
                <w:szCs w:val="20"/>
              </w:rPr>
              <w:t>Name and Title</w:t>
            </w:r>
          </w:p>
        </w:tc>
        <w:tc>
          <w:tcPr>
            <w:tcW w:w="4508" w:type="dxa"/>
          </w:tcPr>
          <w:p w14:paraId="3E37425F" w14:textId="51063F7F" w:rsidR="00950E1F" w:rsidRPr="009F5CE4" w:rsidRDefault="00727BDF" w:rsidP="00950E1F">
            <w:pPr>
              <w:pStyle w:val="Bodytext1"/>
              <w:shd w:val="clear" w:color="auto" w:fill="auto"/>
              <w:spacing w:after="190" w:line="250" w:lineRule="exact"/>
              <w:ind w:firstLine="0"/>
              <w:jc w:val="both"/>
              <w:rPr>
                <w:sz w:val="20"/>
                <w:szCs w:val="20"/>
              </w:rPr>
            </w:pPr>
            <w:r w:rsidRPr="00727BDF">
              <w:rPr>
                <w:b/>
                <w:bCs/>
                <w:sz w:val="20"/>
                <w:szCs w:val="20"/>
              </w:rPr>
              <w:t>[REDACTED]</w:t>
            </w:r>
          </w:p>
        </w:tc>
      </w:tr>
      <w:tr w:rsidR="00950E1F" w:rsidRPr="009F5CE4" w14:paraId="4A44E243" w14:textId="77777777" w:rsidTr="00950E1F">
        <w:tc>
          <w:tcPr>
            <w:tcW w:w="4508" w:type="dxa"/>
          </w:tcPr>
          <w:p w14:paraId="5E5D46D4" w14:textId="77777777" w:rsidR="00950E1F" w:rsidRPr="009F5CE4" w:rsidRDefault="00950E1F" w:rsidP="00950E1F">
            <w:pPr>
              <w:pStyle w:val="Bodytext1"/>
              <w:shd w:val="clear" w:color="auto" w:fill="auto"/>
              <w:spacing w:after="190" w:line="250" w:lineRule="exact"/>
              <w:ind w:firstLine="0"/>
              <w:jc w:val="both"/>
              <w:rPr>
                <w:sz w:val="20"/>
                <w:szCs w:val="20"/>
              </w:rPr>
            </w:pPr>
            <w:r w:rsidRPr="009F5CE4">
              <w:rPr>
                <w:sz w:val="20"/>
                <w:szCs w:val="20"/>
              </w:rPr>
              <w:t>Signature</w:t>
            </w:r>
          </w:p>
        </w:tc>
        <w:tc>
          <w:tcPr>
            <w:tcW w:w="4508" w:type="dxa"/>
          </w:tcPr>
          <w:p w14:paraId="3B731DA4" w14:textId="43229E7E" w:rsidR="00950E1F" w:rsidRPr="009F5CE4" w:rsidRDefault="00950E1F" w:rsidP="00950E1F">
            <w:pPr>
              <w:pStyle w:val="Bodytext1"/>
              <w:shd w:val="clear" w:color="auto" w:fill="auto"/>
              <w:spacing w:after="190" w:line="250" w:lineRule="exact"/>
              <w:ind w:firstLine="0"/>
              <w:jc w:val="both"/>
              <w:rPr>
                <w:sz w:val="20"/>
                <w:szCs w:val="20"/>
              </w:rPr>
            </w:pPr>
          </w:p>
        </w:tc>
      </w:tr>
      <w:tr w:rsidR="00950E1F" w:rsidRPr="009F5CE4" w14:paraId="510A5D25" w14:textId="77777777" w:rsidTr="00950E1F">
        <w:tc>
          <w:tcPr>
            <w:tcW w:w="4508" w:type="dxa"/>
          </w:tcPr>
          <w:p w14:paraId="4FA8FB55" w14:textId="77777777" w:rsidR="00950E1F" w:rsidRPr="009F5CE4" w:rsidRDefault="00950E1F" w:rsidP="00950E1F">
            <w:pPr>
              <w:pStyle w:val="Bodytext1"/>
              <w:shd w:val="clear" w:color="auto" w:fill="auto"/>
              <w:spacing w:after="190" w:line="250" w:lineRule="exact"/>
              <w:ind w:firstLine="0"/>
              <w:jc w:val="both"/>
              <w:rPr>
                <w:sz w:val="20"/>
                <w:szCs w:val="20"/>
              </w:rPr>
            </w:pPr>
            <w:r w:rsidRPr="009F5CE4">
              <w:rPr>
                <w:sz w:val="20"/>
                <w:szCs w:val="20"/>
              </w:rPr>
              <w:t>Date</w:t>
            </w:r>
          </w:p>
        </w:tc>
        <w:tc>
          <w:tcPr>
            <w:tcW w:w="4508" w:type="dxa"/>
          </w:tcPr>
          <w:p w14:paraId="20BEC14D" w14:textId="484F368E" w:rsidR="00950E1F" w:rsidRPr="009F5CE4" w:rsidRDefault="00F479BF" w:rsidP="00950E1F">
            <w:pPr>
              <w:pStyle w:val="Bodytext1"/>
              <w:shd w:val="clear" w:color="auto" w:fill="auto"/>
              <w:spacing w:after="190" w:line="250" w:lineRule="exact"/>
              <w:ind w:firstLine="0"/>
              <w:jc w:val="both"/>
              <w:rPr>
                <w:sz w:val="20"/>
                <w:szCs w:val="20"/>
              </w:rPr>
            </w:pPr>
            <w:r>
              <w:rPr>
                <w:sz w:val="20"/>
                <w:szCs w:val="20"/>
              </w:rPr>
              <w:t>12/12/2022</w:t>
            </w:r>
          </w:p>
        </w:tc>
      </w:tr>
    </w:tbl>
    <w:p w14:paraId="15A43ACC" w14:textId="77777777" w:rsidR="00333B24" w:rsidRDefault="00333B24" w:rsidP="00DC7BAF">
      <w:pPr>
        <w:spacing w:before="0" w:after="160" w:line="259" w:lineRule="auto"/>
        <w:jc w:val="left"/>
        <w:rPr>
          <w:b/>
          <w:lang w:eastAsia="ja-JP"/>
        </w:rPr>
      </w:pPr>
      <w:r>
        <w:rPr>
          <w:b/>
          <w:lang w:eastAsia="ja-JP"/>
        </w:rPr>
        <w:br w:type="page"/>
      </w:r>
    </w:p>
    <w:p w14:paraId="58705C3B" w14:textId="77777777" w:rsidR="00A81942" w:rsidRPr="001B19F5" w:rsidRDefault="00DC7BAF" w:rsidP="00950E1F">
      <w:pPr>
        <w:rPr>
          <w:rFonts w:ascii="Arial" w:hAnsi="Arial" w:cs="Arial"/>
          <w:b/>
          <w:sz w:val="20"/>
          <w:szCs w:val="20"/>
          <w:lang w:eastAsia="ja-JP"/>
        </w:rPr>
      </w:pPr>
      <w:r w:rsidRPr="001B19F5">
        <w:rPr>
          <w:rFonts w:ascii="Arial" w:hAnsi="Arial" w:cs="Arial"/>
          <w:b/>
          <w:sz w:val="20"/>
          <w:szCs w:val="20"/>
          <w:lang w:eastAsia="ja-JP"/>
        </w:rPr>
        <w:lastRenderedPageBreak/>
        <w:t>Annex A</w:t>
      </w:r>
    </w:p>
    <w:p w14:paraId="698F1F25" w14:textId="77777777" w:rsidR="00A81942" w:rsidRPr="001B19F5" w:rsidRDefault="00A81942" w:rsidP="00A81942">
      <w:pPr>
        <w:autoSpaceDE w:val="0"/>
        <w:autoSpaceDN w:val="0"/>
        <w:adjustRightInd w:val="0"/>
        <w:spacing w:after="0"/>
        <w:jc w:val="center"/>
        <w:rPr>
          <w:rFonts w:ascii="Arial" w:eastAsia="Times New Roman" w:hAnsi="Arial" w:cs="Arial"/>
          <w:sz w:val="20"/>
          <w:szCs w:val="20"/>
          <w:lang w:val="en-US"/>
        </w:rPr>
      </w:pPr>
    </w:p>
    <w:p w14:paraId="32AAB4DF" w14:textId="77777777" w:rsidR="001B19F5" w:rsidRPr="001B19F5" w:rsidRDefault="001B19F5" w:rsidP="001B19F5">
      <w:pPr>
        <w:autoSpaceDE w:val="0"/>
        <w:autoSpaceDN w:val="0"/>
        <w:adjustRightInd w:val="0"/>
        <w:spacing w:after="0"/>
        <w:jc w:val="center"/>
        <w:rPr>
          <w:rFonts w:ascii="Arial" w:eastAsia="MS Mincho" w:hAnsi="Arial" w:cs="Arial"/>
          <w:b/>
          <w:bCs/>
          <w:sz w:val="20"/>
          <w:szCs w:val="20"/>
          <w:u w:val="single"/>
          <w:lang w:val="en-US"/>
        </w:rPr>
      </w:pPr>
      <w:r w:rsidRPr="001B19F5">
        <w:rPr>
          <w:rFonts w:ascii="Arial" w:eastAsia="MS Mincho" w:hAnsi="Arial" w:cs="Arial"/>
          <w:b/>
          <w:bCs/>
          <w:sz w:val="20"/>
          <w:szCs w:val="20"/>
          <w:u w:val="single"/>
          <w:lang w:val="en-US"/>
        </w:rPr>
        <w:t xml:space="preserve">MOTOROLA SOLUTIONS, INC. </w:t>
      </w:r>
      <w:r w:rsidRPr="001B19F5">
        <w:rPr>
          <w:rFonts w:ascii="Arial" w:eastAsia="MS Mincho" w:hAnsi="Arial" w:cs="Arial"/>
          <w:b/>
          <w:bCs/>
          <w:sz w:val="20"/>
          <w:szCs w:val="20"/>
          <w:u w:val="single"/>
          <w:lang w:val="en-US"/>
        </w:rPr>
        <w:br/>
        <w:t>END USER LICENSE AGREEMENT</w:t>
      </w:r>
    </w:p>
    <w:p w14:paraId="59E98E1A" w14:textId="77777777" w:rsidR="001B19F5" w:rsidRPr="001B19F5" w:rsidRDefault="001B19F5" w:rsidP="001B19F5">
      <w:pPr>
        <w:autoSpaceDE w:val="0"/>
        <w:autoSpaceDN w:val="0"/>
        <w:adjustRightInd w:val="0"/>
        <w:spacing w:after="0"/>
        <w:jc w:val="center"/>
        <w:rPr>
          <w:rFonts w:ascii="Arial" w:eastAsia="MS Mincho" w:hAnsi="Arial" w:cs="Arial"/>
          <w:b/>
          <w:bCs/>
          <w:sz w:val="20"/>
          <w:szCs w:val="20"/>
          <w:u w:val="single"/>
          <w:lang w:val="en-US"/>
        </w:rPr>
      </w:pPr>
    </w:p>
    <w:p w14:paraId="6FFD5309" w14:textId="77777777" w:rsidR="001B19F5" w:rsidRPr="001B19F5" w:rsidRDefault="001B19F5" w:rsidP="001B19F5">
      <w:pPr>
        <w:spacing w:after="0"/>
        <w:rPr>
          <w:rFonts w:ascii="Arial" w:eastAsia="MS Mincho" w:hAnsi="Arial" w:cs="Arial"/>
          <w:b/>
          <w:bCs/>
          <w:sz w:val="20"/>
          <w:szCs w:val="20"/>
          <w:u w:val="single"/>
          <w:lang w:val="en-US"/>
        </w:rPr>
      </w:pPr>
      <w:r w:rsidRPr="001B19F5">
        <w:rPr>
          <w:rFonts w:ascii="Arial" w:eastAsia="MS Mincho" w:hAnsi="Arial" w:cs="Arial"/>
          <w:b/>
          <w:bCs/>
          <w:sz w:val="20"/>
          <w:szCs w:val="20"/>
          <w:u w:val="single"/>
          <w:lang w:val="en-US"/>
        </w:rPr>
        <w:t>Motorola Solutions, Inc. and/or the Motorola Solutions affiliate (</w:t>
      </w:r>
      <w:proofErr w:type="gramStart"/>
      <w:r w:rsidRPr="001B19F5">
        <w:rPr>
          <w:rFonts w:ascii="Arial" w:eastAsia="MS Mincho" w:hAnsi="Arial" w:cs="Arial"/>
          <w:b/>
          <w:bCs/>
          <w:sz w:val="20"/>
          <w:szCs w:val="20"/>
          <w:u w:val="single"/>
          <w:lang w:val="en-US"/>
        </w:rPr>
        <w:t>e.g.</w:t>
      </w:r>
      <w:proofErr w:type="gramEnd"/>
      <w:r w:rsidRPr="001B19F5">
        <w:rPr>
          <w:rFonts w:ascii="Arial" w:eastAsia="MS Mincho" w:hAnsi="Arial" w:cs="Arial"/>
          <w:b/>
          <w:bCs/>
          <w:sz w:val="20"/>
          <w:szCs w:val="20"/>
          <w:u w:val="single"/>
          <w:lang w:val="en-US"/>
        </w:rPr>
        <w:t xml:space="preserve"> Motorola Solutions UK Limited or Airwave Solutions Limited) named on the Order Form (collectively “Motorola”) is willing to license its proprietary software (“Software”) and any accompanying documentation to you only on the condition that you accept all the terms in this End User License Agreement (“Agreement”).</w:t>
      </w:r>
    </w:p>
    <w:p w14:paraId="64676712" w14:textId="77777777" w:rsidR="001B19F5" w:rsidRPr="001B19F5" w:rsidRDefault="001B19F5" w:rsidP="001B19F5">
      <w:pPr>
        <w:spacing w:after="0"/>
        <w:rPr>
          <w:rFonts w:ascii="Arial" w:eastAsia="MS Mincho" w:hAnsi="Arial" w:cs="Arial"/>
          <w:b/>
          <w:bCs/>
          <w:sz w:val="20"/>
          <w:szCs w:val="20"/>
          <w:u w:val="single"/>
          <w:lang w:val="en-US"/>
        </w:rPr>
      </w:pPr>
    </w:p>
    <w:p w14:paraId="6DE9FF78" w14:textId="77777777" w:rsidR="001B19F5" w:rsidRPr="001B19F5" w:rsidRDefault="001B19F5" w:rsidP="001B19F5">
      <w:pPr>
        <w:spacing w:after="0"/>
        <w:rPr>
          <w:rFonts w:ascii="Arial" w:eastAsia="MS Mincho" w:hAnsi="Arial" w:cs="Arial"/>
          <w:b/>
          <w:bCs/>
          <w:sz w:val="20"/>
          <w:szCs w:val="20"/>
          <w:lang w:val="en-US"/>
        </w:rPr>
      </w:pPr>
      <w:r w:rsidRPr="001B19F5">
        <w:rPr>
          <w:rFonts w:ascii="Arial" w:eastAsia="MS Mincho" w:hAnsi="Arial" w:cs="Arial"/>
          <w:b/>
          <w:bCs/>
          <w:sz w:val="20"/>
          <w:szCs w:val="20"/>
          <w:lang w:val="en-US"/>
        </w:rPr>
        <w:t>IMPORTANT: READ THE FOLLOWING TERMS AND CONDITIONS BEFORE USING THE ACCOMPANYING PRODUCT.</w:t>
      </w:r>
    </w:p>
    <w:p w14:paraId="44FA87F1" w14:textId="77777777" w:rsidR="001B19F5" w:rsidRPr="001B19F5" w:rsidRDefault="001B19F5" w:rsidP="001B19F5">
      <w:pPr>
        <w:spacing w:after="0"/>
        <w:rPr>
          <w:rFonts w:ascii="Arial" w:eastAsia="Times New Roman" w:hAnsi="Arial" w:cs="Arial"/>
          <w:b/>
          <w:bCs/>
          <w:sz w:val="20"/>
          <w:szCs w:val="20"/>
          <w:lang w:val="en-US"/>
        </w:rPr>
      </w:pPr>
    </w:p>
    <w:p w14:paraId="5A3E1160" w14:textId="77777777" w:rsidR="001B19F5" w:rsidRPr="001B19F5" w:rsidRDefault="001B19F5" w:rsidP="001B19F5">
      <w:pPr>
        <w:spacing w:after="0"/>
        <w:rPr>
          <w:rFonts w:ascii="Arial" w:eastAsia="MS Mincho" w:hAnsi="Arial" w:cs="Arial"/>
          <w:sz w:val="20"/>
          <w:szCs w:val="20"/>
          <w:lang w:val="en-US"/>
        </w:rPr>
      </w:pPr>
      <w:r w:rsidRPr="001B19F5">
        <w:rPr>
          <w:rFonts w:ascii="Arial" w:eastAsia="MS Mincho" w:hAnsi="Arial" w:cs="Arial"/>
          <w:sz w:val="20"/>
          <w:szCs w:val="20"/>
          <w:lang w:val="en-US"/>
        </w:rPr>
        <w:t>1.</w:t>
      </w:r>
      <w:r w:rsidRPr="001B19F5">
        <w:rPr>
          <w:rFonts w:ascii="Arial" w:eastAsia="MS Mincho" w:hAnsi="Arial" w:cs="Arial"/>
          <w:sz w:val="20"/>
          <w:szCs w:val="20"/>
          <w:lang w:val="en-US"/>
        </w:rPr>
        <w:tab/>
      </w:r>
      <w:r w:rsidRPr="001B19F5">
        <w:rPr>
          <w:rFonts w:ascii="Arial" w:eastAsia="MS Mincho" w:hAnsi="Arial" w:cs="Arial"/>
          <w:b/>
          <w:sz w:val="20"/>
          <w:szCs w:val="20"/>
          <w:lang w:val="en-US"/>
        </w:rPr>
        <w:t>Definitions</w:t>
      </w:r>
      <w:r w:rsidRPr="001B19F5">
        <w:rPr>
          <w:rFonts w:ascii="Arial" w:eastAsia="MS Mincho" w:hAnsi="Arial" w:cs="Arial"/>
          <w:sz w:val="20"/>
          <w:szCs w:val="20"/>
          <w:lang w:val="en-US"/>
        </w:rPr>
        <w:t xml:space="preserve">.  In this Agreement, the word “Software” refers to the set of instructions for computers, in executable form and in any media, (which may include diskette, CD-ROM, downloadable internet, hardware, or firmware) licensed to you.  The word “Documentation” refers to electronic or printed manuals and accompanying instructional aids licensed to you.  The word “Product” refers to the specific combination of Software and Documentation that you have </w:t>
      </w:r>
      <w:proofErr w:type="gramStart"/>
      <w:r w:rsidRPr="001B19F5">
        <w:rPr>
          <w:rFonts w:ascii="Arial" w:eastAsia="MS Mincho" w:hAnsi="Arial" w:cs="Arial"/>
          <w:sz w:val="20"/>
          <w:szCs w:val="20"/>
          <w:lang w:val="en-US"/>
        </w:rPr>
        <w:t>licensed</w:t>
      </w:r>
      <w:proofErr w:type="gramEnd"/>
      <w:r w:rsidRPr="001B19F5">
        <w:rPr>
          <w:rFonts w:ascii="Arial" w:eastAsia="MS Mincho" w:hAnsi="Arial" w:cs="Arial"/>
          <w:sz w:val="20"/>
          <w:szCs w:val="20"/>
          <w:lang w:val="en-US"/>
        </w:rPr>
        <w:t xml:space="preserve"> and which has been provided to you under the terms of this Agreement.</w:t>
      </w:r>
    </w:p>
    <w:p w14:paraId="1A2D6E23" w14:textId="77777777" w:rsidR="001B19F5" w:rsidRPr="001B19F5" w:rsidRDefault="001B19F5" w:rsidP="001B19F5">
      <w:pPr>
        <w:spacing w:after="0"/>
        <w:ind w:left="360"/>
        <w:rPr>
          <w:rFonts w:ascii="Arial" w:eastAsia="MS Mincho" w:hAnsi="Arial" w:cs="Arial"/>
          <w:sz w:val="20"/>
          <w:szCs w:val="20"/>
          <w:lang w:val="en-US"/>
        </w:rPr>
      </w:pPr>
    </w:p>
    <w:p w14:paraId="5BE6FB85" w14:textId="77777777" w:rsidR="001B19F5" w:rsidRPr="001B19F5" w:rsidRDefault="001B19F5" w:rsidP="001B19F5">
      <w:pPr>
        <w:spacing w:after="0"/>
        <w:rPr>
          <w:rFonts w:ascii="Arial" w:eastAsia="Times New Roman" w:hAnsi="Arial" w:cs="Arial"/>
          <w:sz w:val="20"/>
          <w:szCs w:val="20"/>
          <w:lang w:val="en-US"/>
        </w:rPr>
      </w:pPr>
      <w:r w:rsidRPr="001B19F5">
        <w:rPr>
          <w:rFonts w:ascii="Arial" w:eastAsia="MS Mincho" w:hAnsi="Arial" w:cs="Arial"/>
          <w:sz w:val="20"/>
          <w:szCs w:val="20"/>
          <w:lang w:val="en-US"/>
        </w:rPr>
        <w:t xml:space="preserve">2. </w:t>
      </w:r>
      <w:r w:rsidRPr="001B19F5">
        <w:rPr>
          <w:rFonts w:ascii="Arial" w:eastAsia="MS Mincho" w:hAnsi="Arial" w:cs="Arial"/>
          <w:sz w:val="20"/>
          <w:szCs w:val="20"/>
          <w:lang w:val="en-US"/>
        </w:rPr>
        <w:tab/>
      </w:r>
      <w:r w:rsidRPr="001B19F5">
        <w:rPr>
          <w:rFonts w:ascii="Arial" w:eastAsia="MS Mincho" w:hAnsi="Arial" w:cs="Arial"/>
          <w:b/>
          <w:sz w:val="20"/>
          <w:szCs w:val="20"/>
          <w:lang w:val="en-US"/>
        </w:rPr>
        <w:t>Grant of License</w:t>
      </w:r>
      <w:r w:rsidRPr="001B19F5">
        <w:rPr>
          <w:rFonts w:ascii="Arial" w:eastAsia="MS Mincho" w:hAnsi="Arial" w:cs="Arial"/>
          <w:sz w:val="20"/>
          <w:szCs w:val="20"/>
          <w:lang w:val="en-US"/>
        </w:rPr>
        <w:t xml:space="preserve">.  Motorola grants you (“Licensee” or “you”) a personal, nonexclusive, </w:t>
      </w:r>
      <w:proofErr w:type="spellStart"/>
      <w:r w:rsidRPr="001B19F5">
        <w:rPr>
          <w:rFonts w:ascii="Arial" w:eastAsia="MS Mincho" w:hAnsi="Arial" w:cs="Arial"/>
          <w:sz w:val="20"/>
          <w:szCs w:val="20"/>
          <w:lang w:val="en-US"/>
        </w:rPr>
        <w:t>nonassignable</w:t>
      </w:r>
      <w:proofErr w:type="spellEnd"/>
      <w:r w:rsidRPr="001B19F5">
        <w:rPr>
          <w:rFonts w:ascii="Arial" w:eastAsia="MS Mincho" w:hAnsi="Arial" w:cs="Arial"/>
          <w:sz w:val="20"/>
          <w:szCs w:val="20"/>
          <w:lang w:val="en-US"/>
        </w:rPr>
        <w:t>, nontransferable, non-</w:t>
      </w:r>
      <w:proofErr w:type="spellStart"/>
      <w:r w:rsidRPr="001B19F5">
        <w:rPr>
          <w:rFonts w:ascii="Arial" w:eastAsia="MS Mincho" w:hAnsi="Arial" w:cs="Arial"/>
          <w:sz w:val="20"/>
          <w:szCs w:val="20"/>
          <w:lang w:val="en-US"/>
        </w:rPr>
        <w:t>sublicenseable</w:t>
      </w:r>
      <w:proofErr w:type="spellEnd"/>
      <w:r w:rsidRPr="001B19F5">
        <w:rPr>
          <w:rFonts w:ascii="Arial" w:eastAsia="MS Mincho" w:hAnsi="Arial" w:cs="Arial"/>
          <w:sz w:val="20"/>
          <w:szCs w:val="20"/>
          <w:lang w:val="en-US"/>
        </w:rPr>
        <w:t xml:space="preserve"> license to: (</w:t>
      </w:r>
      <w:proofErr w:type="spellStart"/>
      <w:r w:rsidRPr="001B19F5">
        <w:rPr>
          <w:rFonts w:ascii="Arial" w:eastAsia="MS Mincho" w:hAnsi="Arial" w:cs="Arial"/>
          <w:sz w:val="20"/>
          <w:szCs w:val="20"/>
          <w:lang w:val="en-US"/>
        </w:rPr>
        <w:t>i</w:t>
      </w:r>
      <w:proofErr w:type="spellEnd"/>
      <w:r w:rsidRPr="001B19F5">
        <w:rPr>
          <w:rFonts w:ascii="Arial" w:eastAsia="MS Mincho" w:hAnsi="Arial" w:cs="Arial"/>
          <w:sz w:val="20"/>
          <w:szCs w:val="20"/>
          <w:lang w:val="en-US"/>
        </w:rPr>
        <w:t xml:space="preserve">) use the Product subject to the Conditions of Use set forth in Section 3 below and the terms and conditions of this Agreement; and (ii) reproduce the Software, in the number of copies and on the </w:t>
      </w:r>
      <w:proofErr w:type="gramStart"/>
      <w:r w:rsidRPr="001B19F5">
        <w:rPr>
          <w:rFonts w:ascii="Arial" w:eastAsia="MS Mincho" w:hAnsi="Arial" w:cs="Arial"/>
          <w:sz w:val="20"/>
          <w:szCs w:val="20"/>
          <w:lang w:val="en-US"/>
        </w:rPr>
        <w:t>number</w:t>
      </w:r>
      <w:proofErr w:type="gramEnd"/>
      <w:r w:rsidRPr="001B19F5">
        <w:rPr>
          <w:rFonts w:ascii="Arial" w:eastAsia="MS Mincho" w:hAnsi="Arial" w:cs="Arial"/>
          <w:sz w:val="20"/>
          <w:szCs w:val="20"/>
          <w:lang w:val="en-US"/>
        </w:rPr>
        <w:t xml:space="preserve"> of equipment for which you have paid a license fee. The Software is provided to you only in object code form.  </w:t>
      </w:r>
      <w:r w:rsidRPr="001B19F5">
        <w:rPr>
          <w:rFonts w:ascii="Arial" w:eastAsia="Times New Roman" w:hAnsi="Arial" w:cs="Arial"/>
          <w:sz w:val="20"/>
          <w:szCs w:val="20"/>
          <w:lang w:val="en-US"/>
        </w:rPr>
        <w:t xml:space="preserve">Any terms or conditions appearing on the face or reverse side of any purchase order, purchase order acknowledgment or other order document that are different from, or in addition to, the terms of this Agreement will not be binding on the parties, even if payment is accepted.  </w:t>
      </w:r>
    </w:p>
    <w:p w14:paraId="474C101B" w14:textId="77777777" w:rsidR="001B19F5" w:rsidRPr="001B19F5" w:rsidRDefault="001B19F5" w:rsidP="001B19F5">
      <w:pPr>
        <w:spacing w:after="0"/>
        <w:rPr>
          <w:rFonts w:ascii="Arial" w:eastAsia="MS Mincho" w:hAnsi="Arial" w:cs="Arial"/>
          <w:sz w:val="20"/>
          <w:szCs w:val="20"/>
          <w:lang w:val="en-US"/>
        </w:rPr>
      </w:pPr>
    </w:p>
    <w:p w14:paraId="4C12C023" w14:textId="77777777" w:rsidR="001B19F5" w:rsidRPr="001B19F5" w:rsidRDefault="001B19F5" w:rsidP="001B19F5">
      <w:pPr>
        <w:spacing w:after="0"/>
        <w:rPr>
          <w:rFonts w:ascii="Arial" w:eastAsia="MS Mincho" w:hAnsi="Arial" w:cs="Arial"/>
          <w:sz w:val="20"/>
          <w:szCs w:val="20"/>
          <w:lang w:val="en-US"/>
        </w:rPr>
      </w:pPr>
      <w:r w:rsidRPr="001B19F5">
        <w:rPr>
          <w:rFonts w:ascii="Arial" w:eastAsia="MS Mincho" w:hAnsi="Arial" w:cs="Arial"/>
          <w:sz w:val="20"/>
          <w:szCs w:val="20"/>
          <w:lang w:val="en-US"/>
        </w:rPr>
        <w:t>3.</w:t>
      </w:r>
      <w:r w:rsidRPr="001B19F5">
        <w:rPr>
          <w:rFonts w:ascii="Arial" w:eastAsia="MS Mincho" w:hAnsi="Arial" w:cs="Arial"/>
          <w:sz w:val="20"/>
          <w:szCs w:val="20"/>
          <w:lang w:val="en-US"/>
        </w:rPr>
        <w:tab/>
      </w:r>
      <w:r w:rsidRPr="001B19F5">
        <w:rPr>
          <w:rFonts w:ascii="Arial" w:eastAsia="MS Mincho" w:hAnsi="Arial" w:cs="Arial"/>
          <w:b/>
          <w:sz w:val="20"/>
          <w:szCs w:val="20"/>
          <w:lang w:val="en-US"/>
        </w:rPr>
        <w:t>Conditions of Use</w:t>
      </w:r>
      <w:r w:rsidRPr="001B19F5">
        <w:rPr>
          <w:rFonts w:ascii="Arial" w:eastAsia="MS Mincho" w:hAnsi="Arial" w:cs="Arial"/>
          <w:sz w:val="20"/>
          <w:szCs w:val="20"/>
          <w:lang w:val="en-US"/>
        </w:rPr>
        <w:t xml:space="preserve">.  Any use of the Product outside of the conditions set forth in this Agreement is strictly prohibited and will be deemed a breach of this Agreement. </w:t>
      </w:r>
    </w:p>
    <w:p w14:paraId="0661E0E0" w14:textId="77777777" w:rsidR="001B19F5" w:rsidRPr="001B19F5" w:rsidRDefault="001B19F5" w:rsidP="001B19F5">
      <w:pPr>
        <w:spacing w:after="0"/>
        <w:rPr>
          <w:rFonts w:ascii="Arial" w:eastAsia="MS Mincho" w:hAnsi="Arial" w:cs="Arial"/>
          <w:sz w:val="20"/>
          <w:szCs w:val="20"/>
          <w:lang w:val="en-US"/>
        </w:rPr>
      </w:pPr>
    </w:p>
    <w:p w14:paraId="73FCA2E6" w14:textId="77777777" w:rsidR="001B19F5" w:rsidRPr="001B19F5" w:rsidRDefault="001B19F5" w:rsidP="001B19F5">
      <w:pPr>
        <w:spacing w:after="0"/>
        <w:ind w:firstLine="720"/>
        <w:rPr>
          <w:rFonts w:ascii="Arial" w:eastAsia="MS Mincho" w:hAnsi="Arial" w:cs="Arial"/>
          <w:sz w:val="20"/>
          <w:szCs w:val="20"/>
          <w:lang w:val="en-US"/>
        </w:rPr>
      </w:pPr>
      <w:r w:rsidRPr="001B19F5">
        <w:rPr>
          <w:rFonts w:ascii="Arial" w:eastAsia="MS Mincho" w:hAnsi="Arial" w:cs="Arial"/>
          <w:sz w:val="20"/>
          <w:szCs w:val="20"/>
          <w:lang w:val="en-US"/>
        </w:rPr>
        <w:t>3.1</w:t>
      </w:r>
      <w:r w:rsidRPr="001B19F5">
        <w:rPr>
          <w:rFonts w:ascii="Arial" w:eastAsia="MS Mincho" w:hAnsi="Arial" w:cs="Arial"/>
          <w:sz w:val="20"/>
          <w:szCs w:val="20"/>
          <w:lang w:val="en-US"/>
        </w:rPr>
        <w:tab/>
        <w:t xml:space="preserve">Only you, your employees or agents may use the Product.  You will take all necessary steps to </w:t>
      </w:r>
      <w:proofErr w:type="gramStart"/>
      <w:r w:rsidRPr="001B19F5">
        <w:rPr>
          <w:rFonts w:ascii="Arial" w:eastAsia="MS Mincho" w:hAnsi="Arial" w:cs="Arial"/>
          <w:sz w:val="20"/>
          <w:szCs w:val="20"/>
          <w:lang w:val="en-US"/>
        </w:rPr>
        <w:t>insure</w:t>
      </w:r>
      <w:proofErr w:type="gramEnd"/>
      <w:r w:rsidRPr="001B19F5">
        <w:rPr>
          <w:rFonts w:ascii="Arial" w:eastAsia="MS Mincho" w:hAnsi="Arial" w:cs="Arial"/>
          <w:sz w:val="20"/>
          <w:szCs w:val="20"/>
          <w:lang w:val="en-US"/>
        </w:rPr>
        <w:t xml:space="preserve"> that your employees and agents abide by the terms of this Agreement.</w:t>
      </w:r>
    </w:p>
    <w:p w14:paraId="3E02543B" w14:textId="77777777" w:rsidR="001B19F5" w:rsidRPr="001B19F5" w:rsidRDefault="001B19F5" w:rsidP="001B19F5">
      <w:pPr>
        <w:spacing w:after="0"/>
        <w:rPr>
          <w:rFonts w:ascii="Arial" w:eastAsia="MS Mincho" w:hAnsi="Arial" w:cs="Arial"/>
          <w:sz w:val="20"/>
          <w:szCs w:val="20"/>
          <w:lang w:val="en-US"/>
        </w:rPr>
      </w:pPr>
    </w:p>
    <w:p w14:paraId="7A662CE1" w14:textId="77777777" w:rsidR="001B19F5" w:rsidRPr="001B19F5" w:rsidRDefault="001B19F5" w:rsidP="001B19F5">
      <w:pPr>
        <w:spacing w:after="0"/>
        <w:ind w:firstLine="720"/>
        <w:rPr>
          <w:rFonts w:ascii="Arial" w:eastAsia="MS Mincho" w:hAnsi="Arial" w:cs="Arial"/>
          <w:sz w:val="20"/>
          <w:szCs w:val="20"/>
          <w:lang w:val="en-US"/>
        </w:rPr>
      </w:pPr>
      <w:r w:rsidRPr="001B19F5">
        <w:rPr>
          <w:rFonts w:ascii="Arial" w:eastAsia="MS Mincho" w:hAnsi="Arial" w:cs="Arial"/>
          <w:sz w:val="20"/>
          <w:szCs w:val="20"/>
          <w:lang w:val="en-US"/>
        </w:rPr>
        <w:t>3.2</w:t>
      </w:r>
      <w:r w:rsidRPr="001B19F5">
        <w:rPr>
          <w:rFonts w:ascii="Arial" w:eastAsia="MS Mincho" w:hAnsi="Arial" w:cs="Arial"/>
          <w:sz w:val="20"/>
          <w:szCs w:val="20"/>
          <w:lang w:val="en-US"/>
        </w:rPr>
        <w:tab/>
        <w:t>You will use the Product: (</w:t>
      </w:r>
      <w:proofErr w:type="spellStart"/>
      <w:r w:rsidRPr="001B19F5">
        <w:rPr>
          <w:rFonts w:ascii="Arial" w:eastAsia="MS Mincho" w:hAnsi="Arial" w:cs="Arial"/>
          <w:sz w:val="20"/>
          <w:szCs w:val="20"/>
          <w:lang w:val="en-US"/>
        </w:rPr>
        <w:t>i</w:t>
      </w:r>
      <w:proofErr w:type="spellEnd"/>
      <w:r w:rsidRPr="001B19F5">
        <w:rPr>
          <w:rFonts w:ascii="Arial" w:eastAsia="MS Mincho" w:hAnsi="Arial" w:cs="Arial"/>
          <w:sz w:val="20"/>
          <w:szCs w:val="20"/>
          <w:lang w:val="en-US"/>
        </w:rPr>
        <w:t xml:space="preserve">) only for your internal business purposes in connection with your legal use of Motorola equipment and/or services that are compatible with the Software; (ii) only as described in the Product; and (iii) in strict accordance with this Agreement. </w:t>
      </w:r>
    </w:p>
    <w:p w14:paraId="3CD49E96" w14:textId="77777777" w:rsidR="001B19F5" w:rsidRPr="001B19F5" w:rsidRDefault="001B19F5" w:rsidP="001B19F5">
      <w:pPr>
        <w:spacing w:after="0"/>
        <w:ind w:left="360"/>
        <w:rPr>
          <w:rFonts w:ascii="Arial" w:eastAsia="MS Mincho" w:hAnsi="Arial" w:cs="Arial"/>
          <w:sz w:val="20"/>
          <w:szCs w:val="20"/>
          <w:lang w:val="en-US"/>
        </w:rPr>
      </w:pPr>
      <w:r w:rsidRPr="001B19F5">
        <w:rPr>
          <w:rFonts w:ascii="Arial" w:eastAsia="MS Mincho" w:hAnsi="Arial" w:cs="Arial"/>
          <w:sz w:val="20"/>
          <w:szCs w:val="20"/>
          <w:lang w:val="en-US"/>
        </w:rPr>
        <w:t xml:space="preserve"> </w:t>
      </w:r>
    </w:p>
    <w:p w14:paraId="43D4BB3B" w14:textId="77777777" w:rsidR="001B19F5" w:rsidRPr="001B19F5" w:rsidRDefault="001B19F5" w:rsidP="001B19F5">
      <w:pPr>
        <w:spacing w:after="0"/>
        <w:ind w:firstLine="720"/>
        <w:rPr>
          <w:rFonts w:ascii="Arial" w:eastAsia="MS Mincho" w:hAnsi="Arial" w:cs="Arial"/>
          <w:sz w:val="20"/>
          <w:szCs w:val="20"/>
          <w:lang w:val="en-US"/>
        </w:rPr>
      </w:pPr>
      <w:r w:rsidRPr="001B19F5">
        <w:rPr>
          <w:rFonts w:ascii="Arial" w:eastAsia="MS Mincho" w:hAnsi="Arial" w:cs="Arial"/>
          <w:sz w:val="20"/>
          <w:szCs w:val="20"/>
          <w:lang w:val="en-US"/>
        </w:rPr>
        <w:t>3.3.</w:t>
      </w:r>
      <w:r w:rsidRPr="001B19F5">
        <w:rPr>
          <w:rFonts w:ascii="Arial" w:eastAsia="MS Mincho" w:hAnsi="Arial" w:cs="Arial"/>
          <w:sz w:val="20"/>
          <w:szCs w:val="20"/>
          <w:lang w:val="en-US"/>
        </w:rPr>
        <w:tab/>
        <w:t xml:space="preserve">Portions of the Product are protected by United States copyright laws, international treaty provisions, and other applicable laws.  Therefore, you must treat the Product like any other copyrighted material (e.g., a book or musical recording).  If the Documentation is in printed form, it may not be copied.  If the Documentation is in electronic form, you may print out one (1) copy, which then may not be copied.  Unauthorized duplication of the Software or Documentation constitutes copyright infringement.  </w:t>
      </w:r>
    </w:p>
    <w:p w14:paraId="531F9EFF" w14:textId="77777777" w:rsidR="001B19F5" w:rsidRPr="001B19F5" w:rsidRDefault="001B19F5" w:rsidP="001B19F5">
      <w:pPr>
        <w:spacing w:after="0"/>
        <w:rPr>
          <w:rFonts w:ascii="Arial" w:eastAsia="MS Mincho" w:hAnsi="Arial" w:cs="Arial"/>
          <w:sz w:val="20"/>
          <w:szCs w:val="20"/>
          <w:lang w:val="en-US"/>
        </w:rPr>
      </w:pPr>
    </w:p>
    <w:p w14:paraId="7F23914C" w14:textId="77777777" w:rsidR="001B19F5" w:rsidRPr="001B19F5" w:rsidRDefault="001B19F5" w:rsidP="001B19F5">
      <w:pPr>
        <w:spacing w:after="0"/>
        <w:ind w:firstLine="720"/>
        <w:rPr>
          <w:rFonts w:ascii="Arial" w:eastAsia="MS Mincho" w:hAnsi="Arial" w:cs="Arial"/>
          <w:sz w:val="20"/>
          <w:szCs w:val="20"/>
          <w:lang w:val="en-US"/>
        </w:rPr>
      </w:pPr>
      <w:r w:rsidRPr="001B19F5">
        <w:rPr>
          <w:rFonts w:ascii="Arial" w:eastAsia="MS Mincho" w:hAnsi="Arial" w:cs="Arial"/>
          <w:sz w:val="20"/>
          <w:szCs w:val="20"/>
          <w:lang w:val="en-US"/>
        </w:rPr>
        <w:t>3.4</w:t>
      </w:r>
      <w:r w:rsidRPr="001B19F5">
        <w:rPr>
          <w:rFonts w:ascii="Arial" w:eastAsia="MS Mincho" w:hAnsi="Arial" w:cs="Arial"/>
          <w:sz w:val="20"/>
          <w:szCs w:val="20"/>
          <w:lang w:val="en-US"/>
        </w:rPr>
        <w:tab/>
        <w:t xml:space="preserve">You will not transfer, directly or indirectly, any product, technical </w:t>
      </w:r>
      <w:proofErr w:type="gramStart"/>
      <w:r w:rsidRPr="001B19F5">
        <w:rPr>
          <w:rFonts w:ascii="Arial" w:eastAsia="MS Mincho" w:hAnsi="Arial" w:cs="Arial"/>
          <w:sz w:val="20"/>
          <w:szCs w:val="20"/>
          <w:lang w:val="en-US"/>
        </w:rPr>
        <w:t>data</w:t>
      </w:r>
      <w:proofErr w:type="gramEnd"/>
      <w:r w:rsidRPr="001B19F5">
        <w:rPr>
          <w:rFonts w:ascii="Arial" w:eastAsia="MS Mincho" w:hAnsi="Arial" w:cs="Arial"/>
          <w:sz w:val="20"/>
          <w:szCs w:val="20"/>
          <w:lang w:val="en-US"/>
        </w:rPr>
        <w:t xml:space="preserve"> or software to any country for which the United States Government or any other applicable government requires an export license or other governmental approval without first obtaining such license or approval.</w:t>
      </w:r>
    </w:p>
    <w:p w14:paraId="128A09B2" w14:textId="77777777" w:rsidR="001B19F5" w:rsidRPr="001B19F5" w:rsidRDefault="001B19F5" w:rsidP="001B19F5">
      <w:pPr>
        <w:spacing w:after="0"/>
        <w:ind w:left="360"/>
        <w:rPr>
          <w:rFonts w:ascii="Arial" w:eastAsia="MS Mincho" w:hAnsi="Arial" w:cs="Arial"/>
          <w:sz w:val="20"/>
          <w:szCs w:val="20"/>
          <w:lang w:val="en-US"/>
        </w:rPr>
      </w:pPr>
    </w:p>
    <w:p w14:paraId="54A2B985" w14:textId="77777777" w:rsidR="001B19F5" w:rsidRPr="001B19F5" w:rsidRDefault="001B19F5" w:rsidP="001B19F5">
      <w:pPr>
        <w:spacing w:after="0"/>
        <w:rPr>
          <w:rFonts w:ascii="Arial" w:eastAsia="MS Mincho" w:hAnsi="Arial" w:cs="Arial"/>
          <w:sz w:val="20"/>
          <w:szCs w:val="20"/>
          <w:lang w:val="en-US"/>
        </w:rPr>
      </w:pPr>
      <w:r w:rsidRPr="001B19F5">
        <w:rPr>
          <w:rFonts w:ascii="Arial" w:eastAsia="MS Mincho" w:hAnsi="Arial" w:cs="Arial"/>
          <w:sz w:val="20"/>
          <w:szCs w:val="20"/>
          <w:lang w:val="en-US"/>
        </w:rPr>
        <w:t>4.</w:t>
      </w:r>
      <w:r w:rsidRPr="001B19F5">
        <w:rPr>
          <w:rFonts w:ascii="Arial" w:eastAsia="MS Mincho" w:hAnsi="Arial" w:cs="Arial"/>
          <w:sz w:val="20"/>
          <w:szCs w:val="20"/>
          <w:lang w:val="en-US"/>
        </w:rPr>
        <w:tab/>
      </w:r>
      <w:r w:rsidRPr="001B19F5">
        <w:rPr>
          <w:rFonts w:ascii="Arial" w:eastAsia="MS Mincho" w:hAnsi="Arial" w:cs="Arial"/>
          <w:b/>
          <w:sz w:val="20"/>
          <w:szCs w:val="20"/>
          <w:lang w:val="en-US"/>
        </w:rPr>
        <w:t>Title; Restrictions</w:t>
      </w:r>
      <w:r w:rsidRPr="001B19F5">
        <w:rPr>
          <w:rFonts w:ascii="Arial" w:eastAsia="MS Mincho" w:hAnsi="Arial" w:cs="Arial"/>
          <w:sz w:val="20"/>
          <w:szCs w:val="20"/>
          <w:lang w:val="en-US"/>
        </w:rPr>
        <w:t>.  If you transfer possession of any copy of the Product to another party outside of the terms of this agreement, your license is automatically terminated.  Title and copyrights to the Product and any copies made by you remain with Motorola and its licensors.  You will not, and will not permit others to: (</w:t>
      </w:r>
      <w:proofErr w:type="spellStart"/>
      <w:r w:rsidRPr="001B19F5">
        <w:rPr>
          <w:rFonts w:ascii="Arial" w:eastAsia="MS Mincho" w:hAnsi="Arial" w:cs="Arial"/>
          <w:sz w:val="20"/>
          <w:szCs w:val="20"/>
          <w:lang w:val="en-US"/>
        </w:rPr>
        <w:t>i</w:t>
      </w:r>
      <w:proofErr w:type="spellEnd"/>
      <w:r w:rsidRPr="001B19F5">
        <w:rPr>
          <w:rFonts w:ascii="Arial" w:eastAsia="MS Mincho" w:hAnsi="Arial" w:cs="Arial"/>
          <w:sz w:val="20"/>
          <w:szCs w:val="20"/>
          <w:lang w:val="en-US"/>
        </w:rPr>
        <w:t xml:space="preserve">) modify, translate, decompile, bootleg, reverse engineer, disassemble, or extract the inner workings of the Software or Documentation; (ii) copy the look-and-feel or functionality of the Software or Documentation; (iii) remove any proprietary notices, marks, labels, or logos from the Software or Documentation; (iv) rent or transfer all or some of the Software or Documentation to any other party without Motorola’s prior written consent; or (v) utilize any computer software or hardware which is designed to defeat any copy protection device, should the Product be equipped with such a protection device.  If the Product is provided on multiple types of media (such as diskette, CD-ROM, downloadable internet), then you will only use the medium which best meets your specific needs, and will not loan, rent, lease, or transfer the other media contained in the package without Motorola’s written consent.  Unauthorized copying of the Software or Documentation, or failure to comply with any of the provisions of this Agreement, will result in automatic termination of this license.    </w:t>
      </w:r>
    </w:p>
    <w:p w14:paraId="01B40494" w14:textId="77777777" w:rsidR="001B19F5" w:rsidRPr="001B19F5" w:rsidRDefault="001B19F5" w:rsidP="001B19F5">
      <w:pPr>
        <w:spacing w:after="0"/>
        <w:rPr>
          <w:rFonts w:ascii="Arial" w:eastAsia="MS Mincho" w:hAnsi="Arial" w:cs="Arial"/>
          <w:sz w:val="20"/>
          <w:szCs w:val="20"/>
          <w:lang w:val="en-US"/>
        </w:rPr>
      </w:pPr>
    </w:p>
    <w:p w14:paraId="72204C66" w14:textId="77777777" w:rsidR="001B19F5" w:rsidRPr="001B19F5" w:rsidRDefault="001B19F5" w:rsidP="001B19F5">
      <w:pPr>
        <w:spacing w:after="0"/>
        <w:rPr>
          <w:rFonts w:ascii="Arial" w:eastAsia="MS Mincho" w:hAnsi="Arial" w:cs="Arial"/>
          <w:sz w:val="20"/>
          <w:szCs w:val="20"/>
          <w:lang w:val="en-US"/>
        </w:rPr>
      </w:pPr>
      <w:r w:rsidRPr="001B19F5">
        <w:rPr>
          <w:rFonts w:ascii="Arial" w:eastAsia="MS Mincho" w:hAnsi="Arial" w:cs="Arial"/>
          <w:sz w:val="20"/>
          <w:szCs w:val="20"/>
          <w:lang w:val="en-US"/>
        </w:rPr>
        <w:t>5.</w:t>
      </w:r>
      <w:r w:rsidRPr="001B19F5">
        <w:rPr>
          <w:rFonts w:ascii="Arial" w:eastAsia="MS Mincho" w:hAnsi="Arial" w:cs="Arial"/>
          <w:sz w:val="20"/>
          <w:szCs w:val="20"/>
          <w:lang w:val="en-US"/>
        </w:rPr>
        <w:tab/>
      </w:r>
      <w:r w:rsidRPr="001B19F5">
        <w:rPr>
          <w:rFonts w:ascii="Arial" w:eastAsia="MS Mincho" w:hAnsi="Arial" w:cs="Arial"/>
          <w:b/>
          <w:sz w:val="20"/>
          <w:szCs w:val="20"/>
          <w:lang w:val="en-US"/>
        </w:rPr>
        <w:t>Confidentiality</w:t>
      </w:r>
      <w:r w:rsidRPr="001B19F5">
        <w:rPr>
          <w:rFonts w:ascii="Arial" w:eastAsia="MS Mincho" w:hAnsi="Arial" w:cs="Arial"/>
          <w:sz w:val="20"/>
          <w:szCs w:val="20"/>
          <w:lang w:val="en-US"/>
        </w:rPr>
        <w:t>.  You will preserve the confidentiality of the Product in the same manner that you protect your own confidential information and, in any event, with at least reasonable and prudent care.  Accordingly, you will limit access to the Product to those of your employees and agents who need to use the Product for your internal business purposes, and you will take appropriate action with those employees and agents to preserve the confidentiality of the Product.</w:t>
      </w:r>
    </w:p>
    <w:p w14:paraId="5C1FCC75" w14:textId="77777777" w:rsidR="001B19F5" w:rsidRPr="001B19F5" w:rsidRDefault="001B19F5" w:rsidP="001B19F5">
      <w:pPr>
        <w:spacing w:after="0"/>
        <w:rPr>
          <w:rFonts w:ascii="Arial" w:eastAsia="MS Mincho" w:hAnsi="Arial" w:cs="Arial"/>
          <w:sz w:val="20"/>
          <w:szCs w:val="20"/>
          <w:lang w:val="en-US"/>
        </w:rPr>
      </w:pPr>
    </w:p>
    <w:p w14:paraId="4AF38888" w14:textId="77777777" w:rsidR="001B19F5" w:rsidRPr="001B19F5" w:rsidRDefault="001B19F5" w:rsidP="001B19F5">
      <w:pPr>
        <w:spacing w:after="0"/>
        <w:rPr>
          <w:rFonts w:ascii="Arial" w:eastAsia="MS Mincho" w:hAnsi="Arial" w:cs="Arial"/>
          <w:sz w:val="20"/>
          <w:szCs w:val="20"/>
          <w:lang w:val="en-US"/>
        </w:rPr>
      </w:pPr>
      <w:r w:rsidRPr="001B19F5">
        <w:rPr>
          <w:rFonts w:ascii="Arial" w:eastAsia="MS Mincho" w:hAnsi="Arial" w:cs="Arial"/>
          <w:sz w:val="20"/>
          <w:szCs w:val="20"/>
          <w:lang w:val="en-US"/>
        </w:rPr>
        <w:t>You have no obligation to preserve the confidentiality of any proprietary information that: (</w:t>
      </w:r>
      <w:proofErr w:type="spellStart"/>
      <w:r w:rsidRPr="001B19F5">
        <w:rPr>
          <w:rFonts w:ascii="Arial" w:eastAsia="MS Mincho" w:hAnsi="Arial" w:cs="Arial"/>
          <w:sz w:val="20"/>
          <w:szCs w:val="20"/>
          <w:lang w:val="en-US"/>
        </w:rPr>
        <w:t>i</w:t>
      </w:r>
      <w:proofErr w:type="spellEnd"/>
      <w:r w:rsidRPr="001B19F5">
        <w:rPr>
          <w:rFonts w:ascii="Arial" w:eastAsia="MS Mincho" w:hAnsi="Arial" w:cs="Arial"/>
          <w:sz w:val="20"/>
          <w:szCs w:val="20"/>
          <w:lang w:val="en-US"/>
        </w:rPr>
        <w:t>) was in the public domain at the time of disclosure; (ii) entered the public domain through no fault of yours; (iii) was given to you free of any obligation to keep it confidential; (iv) is independently developed by you; or (v) is disclosed as required by law provided that you notify Motorola prior to such disclosure and provide Motorola with a reasonable opportunity to respond.</w:t>
      </w:r>
    </w:p>
    <w:p w14:paraId="7BC9B60D" w14:textId="77777777" w:rsidR="001B19F5" w:rsidRPr="001B19F5" w:rsidRDefault="001B19F5" w:rsidP="001B19F5">
      <w:pPr>
        <w:spacing w:after="0"/>
        <w:rPr>
          <w:rFonts w:ascii="Arial" w:eastAsia="MS Mincho" w:hAnsi="Arial" w:cs="Arial"/>
          <w:sz w:val="20"/>
          <w:szCs w:val="20"/>
          <w:lang w:val="en-US"/>
        </w:rPr>
      </w:pPr>
    </w:p>
    <w:p w14:paraId="0459F91A" w14:textId="77777777" w:rsidR="001B19F5" w:rsidRPr="001B19F5" w:rsidRDefault="001B19F5" w:rsidP="001B19F5">
      <w:pPr>
        <w:spacing w:after="0"/>
        <w:rPr>
          <w:rFonts w:ascii="Arial" w:eastAsia="MS Mincho" w:hAnsi="Arial" w:cs="Arial"/>
          <w:sz w:val="20"/>
          <w:szCs w:val="20"/>
          <w:lang w:val="en-US"/>
        </w:rPr>
      </w:pPr>
      <w:r w:rsidRPr="001B19F5">
        <w:rPr>
          <w:rFonts w:ascii="Arial" w:eastAsia="MS Mincho" w:hAnsi="Arial" w:cs="Arial"/>
          <w:sz w:val="20"/>
          <w:szCs w:val="20"/>
          <w:lang w:val="en-US"/>
        </w:rPr>
        <w:t>6.</w:t>
      </w:r>
      <w:r w:rsidRPr="001B19F5">
        <w:rPr>
          <w:rFonts w:ascii="Arial" w:eastAsia="MS Mincho" w:hAnsi="Arial" w:cs="Arial"/>
          <w:sz w:val="20"/>
          <w:szCs w:val="20"/>
          <w:lang w:val="en-US"/>
        </w:rPr>
        <w:tab/>
      </w:r>
      <w:r w:rsidRPr="001B19F5">
        <w:rPr>
          <w:rFonts w:ascii="Arial" w:eastAsia="MS Mincho" w:hAnsi="Arial" w:cs="Arial"/>
          <w:b/>
          <w:sz w:val="20"/>
          <w:szCs w:val="20"/>
          <w:lang w:val="en-US"/>
        </w:rPr>
        <w:t>Right to Use Motorola’s Name</w:t>
      </w:r>
      <w:r w:rsidRPr="001B19F5">
        <w:rPr>
          <w:rFonts w:ascii="Arial" w:eastAsia="MS Mincho" w:hAnsi="Arial" w:cs="Arial"/>
          <w:sz w:val="20"/>
          <w:szCs w:val="20"/>
          <w:lang w:val="en-US"/>
        </w:rPr>
        <w:t>.  You will not, during the term of this Agreement or thereafter, use any trademark, of Motorola, or any word or symbol likely to be confused with any Motorola trademark, either alone or in any combination with another word or words.</w:t>
      </w:r>
    </w:p>
    <w:p w14:paraId="0AB60EF9" w14:textId="77777777" w:rsidR="001B19F5" w:rsidRPr="001B19F5" w:rsidRDefault="001B19F5" w:rsidP="001B19F5">
      <w:pPr>
        <w:spacing w:after="0"/>
        <w:ind w:left="360"/>
        <w:rPr>
          <w:rFonts w:ascii="Arial" w:eastAsia="MS Mincho" w:hAnsi="Arial" w:cs="Arial"/>
          <w:sz w:val="20"/>
          <w:szCs w:val="20"/>
          <w:lang w:val="en-US"/>
        </w:rPr>
      </w:pPr>
    </w:p>
    <w:p w14:paraId="05692699" w14:textId="77777777" w:rsidR="001B19F5" w:rsidRPr="001B19F5" w:rsidRDefault="001B19F5" w:rsidP="001B19F5">
      <w:pPr>
        <w:spacing w:after="0"/>
        <w:rPr>
          <w:rFonts w:ascii="Arial" w:eastAsia="MS Mincho" w:hAnsi="Arial" w:cs="Arial"/>
          <w:sz w:val="20"/>
          <w:szCs w:val="20"/>
          <w:lang w:val="en-US"/>
        </w:rPr>
      </w:pPr>
      <w:r w:rsidRPr="001B19F5">
        <w:rPr>
          <w:rFonts w:ascii="Arial" w:eastAsia="MS Mincho" w:hAnsi="Arial" w:cs="Arial"/>
          <w:sz w:val="20"/>
          <w:szCs w:val="20"/>
          <w:lang w:val="en-US"/>
        </w:rPr>
        <w:t>7.</w:t>
      </w:r>
      <w:r w:rsidRPr="001B19F5">
        <w:rPr>
          <w:rFonts w:ascii="Arial" w:eastAsia="MS Mincho" w:hAnsi="Arial" w:cs="Arial"/>
          <w:sz w:val="20"/>
          <w:szCs w:val="20"/>
          <w:lang w:val="en-US"/>
        </w:rPr>
        <w:tab/>
      </w:r>
      <w:r w:rsidRPr="001B19F5">
        <w:rPr>
          <w:rFonts w:ascii="Arial" w:eastAsia="MS Mincho" w:hAnsi="Arial" w:cs="Arial"/>
          <w:b/>
          <w:sz w:val="20"/>
          <w:szCs w:val="20"/>
          <w:lang w:val="en-US"/>
        </w:rPr>
        <w:t>Disclaimer</w:t>
      </w:r>
      <w:r w:rsidRPr="001B19F5">
        <w:rPr>
          <w:rFonts w:ascii="Arial" w:eastAsia="MS Mincho" w:hAnsi="Arial" w:cs="Arial"/>
          <w:sz w:val="20"/>
          <w:szCs w:val="20"/>
          <w:lang w:val="en-US"/>
        </w:rPr>
        <w:t xml:space="preserve">.  OTHER THAN ANY WARRANTIES EXPRESSED IN THE CALL-OFF CONTRACT, MOTOROLA PROVIDES THE SOFTWARE </w:t>
      </w:r>
      <w:r w:rsidRPr="001B19F5">
        <w:rPr>
          <w:rFonts w:ascii="Arial" w:eastAsia="MS Mincho" w:hAnsi="Arial" w:cs="Arial"/>
          <w:b/>
          <w:sz w:val="20"/>
          <w:szCs w:val="20"/>
          <w:lang w:val="en-US"/>
        </w:rPr>
        <w:t>“AS IS”</w:t>
      </w:r>
      <w:r w:rsidRPr="001B19F5">
        <w:rPr>
          <w:rFonts w:ascii="Arial" w:eastAsia="MS Mincho" w:hAnsi="Arial" w:cs="Arial"/>
          <w:sz w:val="20"/>
          <w:szCs w:val="20"/>
          <w:lang w:val="en-US"/>
        </w:rPr>
        <w:t xml:space="preserve"> AND EXPRESSLY DISCLAIMS ALL WARRANTIES OF ANY KIND, WHETHER EXPRESS, IMPLIED, STATUTORY, OR IN ANY COMMUNICATION WITH YOU.  MOTOROLA AND ANY OF ITS LICENSORS SPECIFICALLY DISCLAIMS ANY WARRANTY INCLUDING THE IMPLIED WARRANTIES OF MERCHANTABILITY, NONINFRINGEMENT, OR FITNESS FOR A PARTICULAR PURPOSE.  MOTOROLA DOES NOT WARRANT THAT THE SOFTWARE WILL MEET YOUR REQUIREMENTS, OR THAT THE OPERATION OF THE SOFTWARE WILL BE UNINTERRUPTED OR ERROR-FREE, OR THAT DEFECTS IN THE SOFTWARE WILL BE CORRECTED.  MOTOROLA MAKES NO WARRANTY WITH RESPECT TO THE CORRECTNESS, ACCURACY, OR RELIABILITY OF THE SOFTWARE AND DOCUMENTATION.  Some jurisdictions do not allow the exclusion of implied warranties, so the above exclusion may not apply to you.</w:t>
      </w:r>
    </w:p>
    <w:p w14:paraId="2DFA81A4" w14:textId="77777777" w:rsidR="001B19F5" w:rsidRPr="001B19F5" w:rsidRDefault="001B19F5" w:rsidP="001B19F5">
      <w:pPr>
        <w:spacing w:after="0"/>
        <w:ind w:left="360"/>
        <w:rPr>
          <w:rFonts w:ascii="Arial" w:eastAsia="MS Mincho" w:hAnsi="Arial" w:cs="Arial"/>
          <w:sz w:val="20"/>
          <w:szCs w:val="20"/>
          <w:lang w:val="en-US"/>
        </w:rPr>
      </w:pPr>
    </w:p>
    <w:p w14:paraId="7E4C440B" w14:textId="77777777" w:rsidR="001B19F5" w:rsidRPr="001B19F5" w:rsidRDefault="001B19F5" w:rsidP="001B19F5">
      <w:pPr>
        <w:spacing w:after="0"/>
        <w:rPr>
          <w:rFonts w:ascii="Arial" w:eastAsia="MS Mincho" w:hAnsi="Arial" w:cs="Arial"/>
          <w:sz w:val="20"/>
          <w:szCs w:val="20"/>
          <w:lang w:val="en-US"/>
        </w:rPr>
      </w:pPr>
      <w:r w:rsidRPr="001B19F5">
        <w:rPr>
          <w:rFonts w:ascii="Arial" w:eastAsia="MS Mincho" w:hAnsi="Arial" w:cs="Arial"/>
          <w:sz w:val="20"/>
          <w:szCs w:val="20"/>
          <w:lang w:val="en-US"/>
        </w:rPr>
        <w:t>8.</w:t>
      </w:r>
      <w:r w:rsidRPr="001B19F5">
        <w:rPr>
          <w:rFonts w:ascii="Arial" w:eastAsia="MS Mincho" w:hAnsi="Arial" w:cs="Arial"/>
          <w:sz w:val="20"/>
          <w:szCs w:val="20"/>
          <w:lang w:val="en-US"/>
        </w:rPr>
        <w:tab/>
      </w:r>
      <w:r w:rsidRPr="001B19F5">
        <w:rPr>
          <w:rFonts w:ascii="Arial" w:eastAsia="MS Mincho" w:hAnsi="Arial" w:cs="Arial"/>
          <w:b/>
          <w:sz w:val="20"/>
          <w:szCs w:val="20"/>
          <w:lang w:val="en-US"/>
        </w:rPr>
        <w:t>Limitation of Liability</w:t>
      </w:r>
      <w:r w:rsidRPr="001B19F5">
        <w:rPr>
          <w:rFonts w:ascii="Arial" w:eastAsia="MS Mincho" w:hAnsi="Arial" w:cs="Arial"/>
          <w:sz w:val="20"/>
          <w:szCs w:val="20"/>
          <w:lang w:val="en-US"/>
        </w:rPr>
        <w:t xml:space="preserve">. NOT USED  </w:t>
      </w:r>
    </w:p>
    <w:p w14:paraId="4EDB6789" w14:textId="77777777" w:rsidR="001B19F5" w:rsidRPr="001B19F5" w:rsidRDefault="001B19F5" w:rsidP="001B19F5">
      <w:pPr>
        <w:spacing w:after="0"/>
        <w:ind w:left="360"/>
        <w:rPr>
          <w:rFonts w:ascii="Arial" w:eastAsia="MS Mincho" w:hAnsi="Arial" w:cs="Arial"/>
          <w:sz w:val="20"/>
          <w:szCs w:val="20"/>
          <w:lang w:val="en-US"/>
        </w:rPr>
      </w:pPr>
    </w:p>
    <w:p w14:paraId="521FD141" w14:textId="77777777" w:rsidR="001B19F5" w:rsidRPr="001B19F5" w:rsidRDefault="001B19F5" w:rsidP="001B19F5">
      <w:pPr>
        <w:spacing w:after="0"/>
        <w:rPr>
          <w:rFonts w:ascii="Arial" w:eastAsia="MS Mincho" w:hAnsi="Arial" w:cs="Arial"/>
          <w:sz w:val="20"/>
          <w:szCs w:val="20"/>
          <w:lang w:val="en-US"/>
        </w:rPr>
      </w:pPr>
      <w:r w:rsidRPr="001B19F5">
        <w:rPr>
          <w:rFonts w:ascii="Arial" w:eastAsia="MS Mincho" w:hAnsi="Arial" w:cs="Arial"/>
          <w:sz w:val="20"/>
          <w:szCs w:val="20"/>
          <w:lang w:val="en-US"/>
        </w:rPr>
        <w:t>9.</w:t>
      </w:r>
      <w:r w:rsidRPr="001B19F5">
        <w:rPr>
          <w:rFonts w:ascii="Arial" w:eastAsia="MS Mincho" w:hAnsi="Arial" w:cs="Arial"/>
          <w:sz w:val="20"/>
          <w:szCs w:val="20"/>
          <w:lang w:val="en-US"/>
        </w:rPr>
        <w:tab/>
      </w:r>
      <w:r w:rsidRPr="001B19F5">
        <w:rPr>
          <w:rFonts w:ascii="Arial" w:eastAsia="MS Mincho" w:hAnsi="Arial" w:cs="Arial"/>
          <w:b/>
          <w:sz w:val="20"/>
          <w:szCs w:val="20"/>
          <w:lang w:val="en-US"/>
        </w:rPr>
        <w:t>Term of License</w:t>
      </w:r>
      <w:r w:rsidRPr="001B19F5">
        <w:rPr>
          <w:rFonts w:ascii="Arial" w:eastAsia="MS Mincho" w:hAnsi="Arial" w:cs="Arial"/>
          <w:sz w:val="20"/>
          <w:szCs w:val="20"/>
          <w:lang w:val="en-US"/>
        </w:rPr>
        <w:t xml:space="preserve">.  Any use of the Software, including but not limited to use on Motorola equipment and/or services, will constitute your acceptance of the terms and conditions in this Agreement. Your right to use the Product will continue in perpetuity unless the underlying Order to which this Agreement relates is terminated, or such right will terminate as follows.  You may terminate it at </w:t>
      </w:r>
      <w:proofErr w:type="spellStart"/>
      <w:r w:rsidRPr="001B19F5">
        <w:rPr>
          <w:rFonts w:ascii="Arial" w:eastAsia="MS Mincho" w:hAnsi="Arial" w:cs="Arial"/>
          <w:sz w:val="20"/>
          <w:szCs w:val="20"/>
          <w:lang w:val="en-US"/>
        </w:rPr>
        <w:t>anytime</w:t>
      </w:r>
      <w:proofErr w:type="spellEnd"/>
      <w:r w:rsidRPr="001B19F5">
        <w:rPr>
          <w:rFonts w:ascii="Arial" w:eastAsia="MS Mincho" w:hAnsi="Arial" w:cs="Arial"/>
          <w:sz w:val="20"/>
          <w:szCs w:val="20"/>
          <w:lang w:val="en-US"/>
        </w:rPr>
        <w:t xml:space="preserve"> by deleting the Software together with all copies in any form.  This Agreement will terminate immediately without notice upon a breach of this Agreement by you.  This Agreement will also terminate </w:t>
      </w:r>
      <w:r w:rsidRPr="001B19F5">
        <w:rPr>
          <w:rFonts w:ascii="Arial" w:eastAsia="MS Mincho" w:hAnsi="Arial" w:cs="Arial"/>
          <w:sz w:val="20"/>
          <w:szCs w:val="20"/>
          <w:lang w:val="en-US"/>
        </w:rPr>
        <w:lastRenderedPageBreak/>
        <w:t xml:space="preserve">without further action or notice by Motorola if you become bankrupt, go into administrative receiver or receiver appointed, or suffer or file any similar action in consequence of a debt. Within thirty (30) days after termination of this Agreement, you will certify to Motorola in writing that through your best efforts, and to the best of your knowledge, the original and all copies, in whole or in part, in any form, of the Software and all related material and Documentation, have been destroyed.   You may not sublicense, </w:t>
      </w:r>
      <w:proofErr w:type="gramStart"/>
      <w:r w:rsidRPr="001B19F5">
        <w:rPr>
          <w:rFonts w:ascii="Arial" w:eastAsia="MS Mincho" w:hAnsi="Arial" w:cs="Arial"/>
          <w:sz w:val="20"/>
          <w:szCs w:val="20"/>
          <w:lang w:val="en-US"/>
        </w:rPr>
        <w:t>assign</w:t>
      </w:r>
      <w:proofErr w:type="gramEnd"/>
      <w:r w:rsidRPr="001B19F5">
        <w:rPr>
          <w:rFonts w:ascii="Arial" w:eastAsia="MS Mincho" w:hAnsi="Arial" w:cs="Arial"/>
          <w:sz w:val="20"/>
          <w:szCs w:val="20"/>
          <w:lang w:val="en-US"/>
        </w:rPr>
        <w:t xml:space="preserve"> or transfer the license or the Product, except as expressly provided in this Agreement.  Any attempt to otherwise sublicense, assign or transfer any of the rights, duties or obligations hereunder is null and void.</w:t>
      </w:r>
    </w:p>
    <w:p w14:paraId="29AB8654" w14:textId="77777777" w:rsidR="001B19F5" w:rsidRPr="001B19F5" w:rsidRDefault="001B19F5" w:rsidP="001B19F5">
      <w:pPr>
        <w:spacing w:after="0"/>
        <w:rPr>
          <w:rFonts w:ascii="Arial" w:eastAsia="MS Mincho" w:hAnsi="Arial" w:cs="Arial"/>
          <w:sz w:val="20"/>
          <w:szCs w:val="20"/>
          <w:lang w:val="en-US"/>
        </w:rPr>
      </w:pPr>
    </w:p>
    <w:p w14:paraId="344D0495" w14:textId="77777777" w:rsidR="001B19F5" w:rsidRPr="001B19F5" w:rsidRDefault="001B19F5" w:rsidP="001B19F5">
      <w:pPr>
        <w:spacing w:after="0"/>
        <w:rPr>
          <w:rFonts w:ascii="Arial" w:eastAsia="MS Mincho" w:hAnsi="Arial" w:cs="Arial"/>
          <w:sz w:val="20"/>
          <w:szCs w:val="20"/>
          <w:lang w:val="en-US"/>
        </w:rPr>
      </w:pPr>
      <w:r w:rsidRPr="001B19F5">
        <w:rPr>
          <w:rFonts w:ascii="Arial" w:eastAsia="MS Mincho" w:hAnsi="Arial" w:cs="Arial"/>
          <w:sz w:val="20"/>
          <w:szCs w:val="20"/>
          <w:lang w:val="en-US"/>
        </w:rPr>
        <w:t>10.</w:t>
      </w:r>
      <w:r w:rsidRPr="001B19F5">
        <w:rPr>
          <w:rFonts w:ascii="Arial" w:eastAsia="MS Mincho" w:hAnsi="Arial" w:cs="Arial"/>
          <w:sz w:val="20"/>
          <w:szCs w:val="20"/>
          <w:lang w:val="en-US"/>
        </w:rPr>
        <w:tab/>
      </w:r>
      <w:r w:rsidRPr="001B19F5">
        <w:rPr>
          <w:rFonts w:ascii="Arial" w:eastAsia="MS Mincho" w:hAnsi="Arial" w:cs="Arial"/>
          <w:b/>
          <w:sz w:val="20"/>
          <w:szCs w:val="20"/>
          <w:lang w:val="en-US"/>
        </w:rPr>
        <w:t>Governing Law</w:t>
      </w:r>
      <w:r w:rsidRPr="001B19F5">
        <w:rPr>
          <w:rFonts w:ascii="Arial" w:eastAsia="MS Mincho" w:hAnsi="Arial" w:cs="Arial"/>
          <w:sz w:val="20"/>
          <w:szCs w:val="20"/>
          <w:lang w:val="en-US"/>
        </w:rPr>
        <w:t>.  This Agreement is governed by and construed in accordance with the Laws of England and Wales.</w:t>
      </w:r>
    </w:p>
    <w:p w14:paraId="09B58739" w14:textId="77777777" w:rsidR="001B19F5" w:rsidRPr="001B19F5" w:rsidRDefault="001B19F5" w:rsidP="001B19F5">
      <w:pPr>
        <w:spacing w:after="0"/>
        <w:rPr>
          <w:rFonts w:ascii="Arial" w:eastAsia="MS Mincho" w:hAnsi="Arial" w:cs="Arial"/>
          <w:sz w:val="20"/>
          <w:szCs w:val="20"/>
          <w:lang w:val="en-US"/>
        </w:rPr>
      </w:pPr>
    </w:p>
    <w:p w14:paraId="141146F0" w14:textId="77777777" w:rsidR="001B19F5" w:rsidRPr="001B19F5" w:rsidRDefault="001B19F5" w:rsidP="001B19F5">
      <w:pPr>
        <w:spacing w:after="0"/>
        <w:rPr>
          <w:rFonts w:ascii="Arial" w:eastAsia="MS Mincho" w:hAnsi="Arial" w:cs="Arial"/>
          <w:sz w:val="20"/>
          <w:szCs w:val="20"/>
          <w:lang w:val="en-US"/>
        </w:rPr>
      </w:pPr>
      <w:r w:rsidRPr="001B19F5">
        <w:rPr>
          <w:rFonts w:ascii="Arial" w:eastAsia="MS Mincho" w:hAnsi="Arial" w:cs="Arial"/>
          <w:sz w:val="20"/>
          <w:szCs w:val="20"/>
          <w:lang w:val="en-US"/>
        </w:rPr>
        <w:t>11.</w:t>
      </w:r>
      <w:r w:rsidRPr="001B19F5">
        <w:rPr>
          <w:rFonts w:ascii="Arial" w:eastAsia="MS Mincho" w:hAnsi="Arial" w:cs="Arial"/>
          <w:sz w:val="20"/>
          <w:szCs w:val="20"/>
          <w:lang w:val="en-US"/>
        </w:rPr>
        <w:tab/>
      </w:r>
      <w:r w:rsidRPr="001B19F5">
        <w:rPr>
          <w:rFonts w:ascii="Arial" w:eastAsia="MS Mincho" w:hAnsi="Arial" w:cs="Arial"/>
          <w:b/>
          <w:sz w:val="20"/>
          <w:szCs w:val="20"/>
          <w:lang w:val="en-US"/>
        </w:rPr>
        <w:t>Assignment</w:t>
      </w:r>
      <w:r w:rsidRPr="001B19F5">
        <w:rPr>
          <w:rFonts w:ascii="Arial" w:eastAsia="MS Mincho" w:hAnsi="Arial" w:cs="Arial"/>
          <w:sz w:val="20"/>
          <w:szCs w:val="20"/>
          <w:lang w:val="en-US"/>
        </w:rPr>
        <w:t>.  This Agreement may not be assigned or otherwise transferred by you without Motorola’s prior written consent.</w:t>
      </w:r>
    </w:p>
    <w:p w14:paraId="75DB259F" w14:textId="77777777" w:rsidR="001B19F5" w:rsidRPr="001B19F5" w:rsidRDefault="001B19F5" w:rsidP="001B19F5">
      <w:pPr>
        <w:spacing w:after="0"/>
        <w:rPr>
          <w:rFonts w:ascii="Arial" w:eastAsia="MS Mincho" w:hAnsi="Arial" w:cs="Arial"/>
          <w:sz w:val="20"/>
          <w:szCs w:val="20"/>
          <w:lang w:val="en-US"/>
        </w:rPr>
      </w:pPr>
    </w:p>
    <w:p w14:paraId="733F4D0E" w14:textId="77777777" w:rsidR="001B19F5" w:rsidRPr="001B19F5" w:rsidRDefault="001B19F5" w:rsidP="001B19F5">
      <w:pPr>
        <w:spacing w:after="0"/>
        <w:rPr>
          <w:rFonts w:ascii="Arial" w:eastAsia="MS Mincho" w:hAnsi="Arial" w:cs="Arial"/>
          <w:sz w:val="20"/>
          <w:szCs w:val="20"/>
          <w:lang w:val="en-US"/>
        </w:rPr>
      </w:pPr>
      <w:r w:rsidRPr="001B19F5">
        <w:rPr>
          <w:rFonts w:ascii="Arial" w:eastAsia="MS Mincho" w:hAnsi="Arial" w:cs="Arial"/>
          <w:sz w:val="20"/>
          <w:szCs w:val="20"/>
          <w:lang w:val="en-US"/>
        </w:rPr>
        <w:t>12.</w:t>
      </w:r>
      <w:r w:rsidRPr="001B19F5">
        <w:rPr>
          <w:rFonts w:ascii="Arial" w:eastAsia="MS Mincho" w:hAnsi="Arial" w:cs="Arial"/>
          <w:sz w:val="20"/>
          <w:szCs w:val="20"/>
          <w:lang w:val="en-US"/>
        </w:rPr>
        <w:tab/>
      </w:r>
      <w:r w:rsidRPr="001B19F5">
        <w:rPr>
          <w:rFonts w:ascii="Arial" w:eastAsia="MS Mincho" w:hAnsi="Arial" w:cs="Arial"/>
          <w:b/>
          <w:sz w:val="20"/>
          <w:szCs w:val="20"/>
          <w:lang w:val="en-US"/>
        </w:rPr>
        <w:t>Survival of Provisions</w:t>
      </w:r>
      <w:r w:rsidRPr="001B19F5">
        <w:rPr>
          <w:rFonts w:ascii="Arial" w:eastAsia="MS Mincho" w:hAnsi="Arial" w:cs="Arial"/>
          <w:sz w:val="20"/>
          <w:szCs w:val="20"/>
          <w:lang w:val="en-US"/>
        </w:rPr>
        <w:t>.  The parties agree that where the context of any provision indicates an intent that it survives the term of this Agreement, then it will survive.</w:t>
      </w:r>
    </w:p>
    <w:p w14:paraId="5E7BFB82" w14:textId="77777777" w:rsidR="001B19F5" w:rsidRPr="001B19F5" w:rsidRDefault="001B19F5" w:rsidP="001B19F5">
      <w:pPr>
        <w:spacing w:after="0"/>
        <w:rPr>
          <w:rFonts w:ascii="Arial" w:eastAsia="MS Mincho" w:hAnsi="Arial" w:cs="Arial"/>
          <w:sz w:val="20"/>
          <w:szCs w:val="20"/>
          <w:lang w:val="en-US"/>
        </w:rPr>
      </w:pPr>
    </w:p>
    <w:p w14:paraId="556C99F2" w14:textId="77777777" w:rsidR="001B19F5" w:rsidRPr="001B19F5" w:rsidRDefault="001B19F5" w:rsidP="001B19F5">
      <w:pPr>
        <w:spacing w:after="0"/>
        <w:rPr>
          <w:rFonts w:ascii="Arial" w:eastAsia="MS Mincho" w:hAnsi="Arial" w:cs="Arial"/>
          <w:sz w:val="20"/>
          <w:szCs w:val="20"/>
          <w:lang w:val="en-US"/>
        </w:rPr>
      </w:pPr>
      <w:r w:rsidRPr="001B19F5">
        <w:rPr>
          <w:rFonts w:ascii="Arial" w:eastAsia="MS Mincho" w:hAnsi="Arial" w:cs="Arial"/>
          <w:sz w:val="20"/>
          <w:szCs w:val="20"/>
          <w:lang w:val="en-US"/>
        </w:rPr>
        <w:t>13.</w:t>
      </w:r>
      <w:r w:rsidRPr="001B19F5">
        <w:rPr>
          <w:rFonts w:ascii="Arial" w:eastAsia="MS Mincho" w:hAnsi="Arial" w:cs="Arial"/>
          <w:sz w:val="20"/>
          <w:szCs w:val="20"/>
          <w:lang w:val="en-US"/>
        </w:rPr>
        <w:tab/>
      </w:r>
      <w:r w:rsidRPr="001B19F5">
        <w:rPr>
          <w:rFonts w:ascii="Arial" w:eastAsia="MS Mincho" w:hAnsi="Arial" w:cs="Arial"/>
          <w:b/>
          <w:sz w:val="20"/>
          <w:szCs w:val="20"/>
          <w:lang w:val="en-US"/>
        </w:rPr>
        <w:t>Entire Agreement</w:t>
      </w:r>
      <w:r w:rsidRPr="001B19F5">
        <w:rPr>
          <w:rFonts w:ascii="Arial" w:eastAsia="MS Mincho" w:hAnsi="Arial" w:cs="Arial"/>
          <w:sz w:val="20"/>
          <w:szCs w:val="20"/>
          <w:lang w:val="en-US"/>
        </w:rPr>
        <w:t>.  This Agreement contains the parties’ entire agreement regarding your use of the Product and may be amended only in writing signed by both parties, except that Motorola may modify this Agreement as necessary to comply with applicable laws and regulations.</w:t>
      </w:r>
    </w:p>
    <w:p w14:paraId="425AAC16" w14:textId="77777777" w:rsidR="001B19F5" w:rsidRPr="001B19F5" w:rsidRDefault="001B19F5" w:rsidP="001B19F5">
      <w:pPr>
        <w:spacing w:after="0"/>
        <w:rPr>
          <w:rFonts w:ascii="Arial" w:eastAsia="MS Mincho" w:hAnsi="Arial" w:cs="Arial"/>
          <w:sz w:val="20"/>
          <w:szCs w:val="20"/>
          <w:lang w:val="en-US"/>
        </w:rPr>
      </w:pPr>
    </w:p>
    <w:p w14:paraId="2B88934C" w14:textId="77777777" w:rsidR="001B19F5" w:rsidRPr="001B19F5" w:rsidRDefault="001B19F5" w:rsidP="001B19F5">
      <w:pPr>
        <w:spacing w:after="0"/>
        <w:rPr>
          <w:rFonts w:ascii="Arial" w:eastAsia="MS Mincho" w:hAnsi="Arial" w:cs="Arial"/>
          <w:sz w:val="20"/>
          <w:szCs w:val="20"/>
          <w:lang w:val="en-US"/>
        </w:rPr>
      </w:pPr>
      <w:r w:rsidRPr="001B19F5">
        <w:rPr>
          <w:rFonts w:ascii="Arial" w:eastAsia="MS Mincho" w:hAnsi="Arial" w:cs="Arial"/>
          <w:sz w:val="20"/>
          <w:szCs w:val="20"/>
          <w:lang w:val="en-US"/>
        </w:rPr>
        <w:t>14.</w:t>
      </w:r>
      <w:r w:rsidRPr="001B19F5">
        <w:rPr>
          <w:rFonts w:ascii="Arial" w:eastAsia="MS Mincho" w:hAnsi="Arial" w:cs="Arial"/>
          <w:sz w:val="20"/>
          <w:szCs w:val="20"/>
          <w:lang w:val="en-US"/>
        </w:rPr>
        <w:tab/>
      </w:r>
      <w:r w:rsidRPr="001B19F5">
        <w:rPr>
          <w:rFonts w:ascii="Arial" w:eastAsia="MS Mincho" w:hAnsi="Arial" w:cs="Arial"/>
          <w:b/>
          <w:sz w:val="20"/>
          <w:szCs w:val="20"/>
          <w:lang w:val="en-US"/>
        </w:rPr>
        <w:t>Third Party Software</w:t>
      </w:r>
      <w:r w:rsidRPr="001B19F5">
        <w:rPr>
          <w:rFonts w:ascii="Arial" w:eastAsia="MS Mincho" w:hAnsi="Arial" w:cs="Arial"/>
          <w:sz w:val="20"/>
          <w:szCs w:val="20"/>
          <w:lang w:val="en-US"/>
        </w:rPr>
        <w:t>.  The Software may contain one or more items of Third-Party Software supplied by other third-party suppliers.  The terms of this Agreement govern your use of any Third-Party Software UNLESS A SEPARATE THIRD-PARTY SOFTWARE LICENSE IS INCLUDED, IN WHICH CASE YOUR USE OF THE THIRD-PARTY SOFTWARE WILL THEN BE GOVERNED BY THE SEPARATE THIRD-PARTY LICENSE.</w:t>
      </w:r>
    </w:p>
    <w:p w14:paraId="31879324" w14:textId="77777777" w:rsidR="001B19F5" w:rsidRPr="001B19F5" w:rsidRDefault="001B19F5" w:rsidP="001B19F5">
      <w:pPr>
        <w:spacing w:after="0"/>
        <w:rPr>
          <w:rFonts w:ascii="Arial" w:eastAsia="MS Mincho" w:hAnsi="Arial" w:cs="Arial"/>
          <w:sz w:val="20"/>
          <w:szCs w:val="20"/>
          <w:lang w:val="en-US"/>
        </w:rPr>
      </w:pPr>
    </w:p>
    <w:p w14:paraId="39249F53" w14:textId="63D21BF6" w:rsidR="001B19F5" w:rsidRPr="001B19F5" w:rsidRDefault="001B19F5" w:rsidP="001B19F5">
      <w:pPr>
        <w:spacing w:after="0"/>
        <w:rPr>
          <w:rFonts w:ascii="Arial" w:eastAsia="MS Mincho" w:hAnsi="Arial" w:cs="Arial"/>
          <w:sz w:val="20"/>
          <w:szCs w:val="20"/>
          <w:lang w:val="en-US"/>
        </w:rPr>
      </w:pPr>
      <w:r w:rsidRPr="001B19F5">
        <w:rPr>
          <w:rFonts w:ascii="Arial" w:eastAsia="MS Mincho" w:hAnsi="Arial" w:cs="Arial"/>
          <w:sz w:val="20"/>
          <w:szCs w:val="20"/>
          <w:lang w:val="en-US"/>
        </w:rPr>
        <w:t>15.</w:t>
      </w:r>
      <w:r w:rsidRPr="001B19F5">
        <w:rPr>
          <w:rFonts w:ascii="Arial" w:eastAsia="MS Mincho" w:hAnsi="Arial" w:cs="Arial"/>
          <w:sz w:val="20"/>
          <w:szCs w:val="20"/>
          <w:lang w:val="en-US"/>
        </w:rPr>
        <w:tab/>
      </w:r>
      <w:proofErr w:type="gramStart"/>
      <w:r w:rsidRPr="001B19F5">
        <w:rPr>
          <w:rFonts w:ascii="Arial" w:eastAsia="MS Mincho" w:hAnsi="Arial" w:cs="Arial"/>
          <w:b/>
          <w:sz w:val="20"/>
          <w:szCs w:val="20"/>
          <w:lang w:val="en-US"/>
        </w:rPr>
        <w:t>Open Source</w:t>
      </w:r>
      <w:proofErr w:type="gramEnd"/>
      <w:r w:rsidRPr="001B19F5">
        <w:rPr>
          <w:rFonts w:ascii="Arial" w:eastAsia="MS Mincho" w:hAnsi="Arial" w:cs="Arial"/>
          <w:b/>
          <w:sz w:val="20"/>
          <w:szCs w:val="20"/>
          <w:lang w:val="en-US"/>
        </w:rPr>
        <w:t xml:space="preserve"> Software</w:t>
      </w:r>
      <w:r w:rsidRPr="001B19F5">
        <w:rPr>
          <w:rFonts w:ascii="Arial" w:eastAsia="MS Mincho" w:hAnsi="Arial" w:cs="Arial"/>
          <w:sz w:val="20"/>
          <w:szCs w:val="20"/>
          <w:lang w:val="en-US"/>
        </w:rPr>
        <w:t>.  The Software may contain one or more items of Open Source or other Publicly Available Software.  If applicable, information regarding licenses, acknowledgements, required copyright notices, and other usage terms, are included in Legal Notices.</w:t>
      </w:r>
      <w:r w:rsidR="0099625D">
        <w:rPr>
          <w:rFonts w:ascii="Arial" w:eastAsia="MS Mincho" w:hAnsi="Arial" w:cs="Arial"/>
          <w:sz w:val="20"/>
          <w:szCs w:val="20"/>
          <w:lang w:val="en-US"/>
        </w:rPr>
        <w:t xml:space="preserve"> </w:t>
      </w:r>
    </w:p>
    <w:p w14:paraId="4D01056C" w14:textId="77777777" w:rsidR="001B19F5" w:rsidRPr="001B19F5" w:rsidRDefault="001B19F5" w:rsidP="001B19F5">
      <w:pPr>
        <w:rPr>
          <w:rFonts w:ascii="Arial" w:hAnsi="Arial" w:cs="Arial"/>
          <w:sz w:val="20"/>
          <w:szCs w:val="20"/>
        </w:rPr>
      </w:pPr>
    </w:p>
    <w:p w14:paraId="3B39EB02" w14:textId="77777777" w:rsidR="001B19F5" w:rsidRDefault="001B19F5" w:rsidP="001B19F5"/>
    <w:p w14:paraId="37F97F59" w14:textId="77777777" w:rsidR="00A81942" w:rsidRPr="001B19F5" w:rsidRDefault="00333B24" w:rsidP="00333B24">
      <w:pPr>
        <w:jc w:val="center"/>
        <w:rPr>
          <w:rFonts w:ascii="Arial" w:hAnsi="Arial" w:cs="Arial"/>
          <w:b/>
          <w:sz w:val="20"/>
          <w:szCs w:val="20"/>
          <w:lang w:eastAsia="ja-JP"/>
        </w:rPr>
      </w:pPr>
      <w:r w:rsidRPr="001B19F5">
        <w:rPr>
          <w:rFonts w:ascii="Arial" w:hAnsi="Arial" w:cs="Arial"/>
          <w:b/>
          <w:sz w:val="20"/>
          <w:szCs w:val="20"/>
          <w:lang w:eastAsia="ja-JP"/>
        </w:rPr>
        <w:t>END OF DOCUMENT</w:t>
      </w:r>
    </w:p>
    <w:sectPr w:rsidR="00A81942" w:rsidRPr="001B19F5" w:rsidSect="000B2AC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4B41" w14:textId="77777777" w:rsidR="002A1B63" w:rsidRDefault="002A1B63" w:rsidP="00AB6F04">
      <w:pPr>
        <w:spacing w:before="0" w:after="0"/>
      </w:pPr>
      <w:r>
        <w:separator/>
      </w:r>
    </w:p>
  </w:endnote>
  <w:endnote w:type="continuationSeparator" w:id="0">
    <w:p w14:paraId="62D8D3A3" w14:textId="77777777" w:rsidR="002A1B63" w:rsidRDefault="002A1B63" w:rsidP="00AB6F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1411" w14:textId="77777777" w:rsidR="008D3AD1" w:rsidRDefault="008D3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630A" w14:textId="064A3A96" w:rsidR="001E6B73" w:rsidRPr="00AB6F04" w:rsidRDefault="001E6B73" w:rsidP="00AB6F04">
    <w:pPr>
      <w:pStyle w:val="Footer"/>
      <w:jc w:val="right"/>
      <w:rPr>
        <w:rFonts w:ascii="Arial" w:hAnsi="Arial"/>
        <w:sz w:val="20"/>
      </w:rPr>
    </w:pPr>
    <w:r w:rsidRPr="00AB6F04">
      <w:rPr>
        <w:rFonts w:ascii="Arial" w:hAnsi="Arial"/>
        <w:sz w:val="20"/>
      </w:rPr>
      <w:fldChar w:fldCharType="begin"/>
    </w:r>
    <w:r w:rsidRPr="00AB6F04">
      <w:rPr>
        <w:rFonts w:ascii="Arial" w:hAnsi="Arial"/>
        <w:sz w:val="20"/>
      </w:rPr>
      <w:instrText xml:space="preserve"> PAGE   \* MERGEFORMAT </w:instrText>
    </w:r>
    <w:r w:rsidRPr="00AB6F04">
      <w:rPr>
        <w:rFonts w:ascii="Arial" w:hAnsi="Arial"/>
        <w:sz w:val="20"/>
      </w:rPr>
      <w:fldChar w:fldCharType="separate"/>
    </w:r>
    <w:r w:rsidR="00814C90">
      <w:rPr>
        <w:rFonts w:ascii="Arial" w:hAnsi="Arial"/>
        <w:noProof/>
        <w:sz w:val="20"/>
      </w:rPr>
      <w:t>1</w:t>
    </w:r>
    <w:r w:rsidRPr="00AB6F04">
      <w:rPr>
        <w:rFonts w:ascii="Arial" w:hAnsi="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C469" w14:textId="77777777" w:rsidR="008D3AD1" w:rsidRDefault="008D3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B2BCC" w14:textId="77777777" w:rsidR="002A1B63" w:rsidRDefault="002A1B63" w:rsidP="00AB6F04">
      <w:pPr>
        <w:spacing w:before="0" w:after="0"/>
      </w:pPr>
      <w:r>
        <w:separator/>
      </w:r>
    </w:p>
  </w:footnote>
  <w:footnote w:type="continuationSeparator" w:id="0">
    <w:p w14:paraId="1847CA5A" w14:textId="77777777" w:rsidR="002A1B63" w:rsidRDefault="002A1B63" w:rsidP="00AB6F0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B933" w14:textId="77777777" w:rsidR="008D3AD1" w:rsidRDefault="00B4201B">
    <w:pPr>
      <w:pStyle w:val="Header"/>
    </w:pPr>
    <w:r>
      <w:rPr>
        <w:noProof/>
      </w:rPr>
      <w:pict w14:anchorId="11114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8719" o:spid="_x0000_s1027" type="#_x0000_t136" style="position:absolute;left:0;text-align:left;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STAND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D2C6" w14:textId="77777777" w:rsidR="008D3AD1" w:rsidRDefault="00B4201B">
    <w:pPr>
      <w:pStyle w:val="Header"/>
    </w:pPr>
    <w:r>
      <w:rPr>
        <w:noProof/>
      </w:rPr>
      <w:pict w14:anchorId="5E544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8720" o:spid="_x0000_s1028" type="#_x0000_t136" style="position:absolute;left:0;text-align:left;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STAND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1D7E" w14:textId="77777777" w:rsidR="008D3AD1" w:rsidRDefault="00B4201B">
    <w:pPr>
      <w:pStyle w:val="Header"/>
    </w:pPr>
    <w:r>
      <w:rPr>
        <w:noProof/>
      </w:rPr>
      <w:pict w14:anchorId="62F42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8718" o:spid="_x0000_s1026" type="#_x0000_t136" style="position:absolute;left:0;text-align:left;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STAND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hanging="118"/>
      </w:pPr>
      <w:rPr>
        <w:rFonts w:ascii="Calibri" w:hAnsi="Calibri" w:cs="Calibri"/>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2D3AF4"/>
    <w:multiLevelType w:val="multilevel"/>
    <w:tmpl w:val="DA823F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C80183"/>
    <w:multiLevelType w:val="hybridMultilevel"/>
    <w:tmpl w:val="063690D8"/>
    <w:lvl w:ilvl="0" w:tplc="C988F740">
      <w:start w:val="1"/>
      <w:numFmt w:val="lowerRoman"/>
      <w:lvlText w:val="(%1)"/>
      <w:lvlJc w:val="left"/>
      <w:pPr>
        <w:tabs>
          <w:tab w:val="num" w:pos="1152"/>
        </w:tabs>
        <w:ind w:left="1152" w:hanging="5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4E4F4C"/>
    <w:multiLevelType w:val="multilevel"/>
    <w:tmpl w:val="793A016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D46D8A"/>
    <w:multiLevelType w:val="multilevel"/>
    <w:tmpl w:val="A412B6E8"/>
    <w:lvl w:ilvl="0">
      <w:start w:val="1"/>
      <w:numFmt w:val="decimal"/>
      <w:lvlText w:val="%1."/>
      <w:lvlJc w:val="left"/>
      <w:pPr>
        <w:tabs>
          <w:tab w:val="num" w:pos="720"/>
        </w:tabs>
        <w:ind w:left="720" w:hanging="720"/>
      </w:pPr>
      <w:rPr>
        <w:rFonts w:ascii="Arial Bold" w:hAnsi="Arial Bold" w:hint="default"/>
        <w:b/>
        <w:i w:val="0"/>
        <w:sz w:val="20"/>
      </w:rPr>
    </w:lvl>
    <w:lvl w:ilvl="1">
      <w:start w:val="1"/>
      <w:numFmt w:val="decimal"/>
      <w:lvlText w:val="%1.%2."/>
      <w:lvlJc w:val="left"/>
      <w:pPr>
        <w:tabs>
          <w:tab w:val="num" w:pos="720"/>
        </w:tabs>
        <w:ind w:left="720" w:hanging="720"/>
      </w:pPr>
      <w:rPr>
        <w:rFonts w:ascii="Arial" w:hAnsi="Arial" w:cs="Times New Roman" w:hint="default"/>
        <w:b w:val="0"/>
        <w:sz w:val="20"/>
      </w:rPr>
    </w:lvl>
    <w:lvl w:ilvl="2">
      <w:start w:val="1"/>
      <w:numFmt w:val="decimal"/>
      <w:lvlText w:val="%1.%2.%3."/>
      <w:lvlJc w:val="left"/>
      <w:pPr>
        <w:tabs>
          <w:tab w:val="num" w:pos="1728"/>
        </w:tabs>
        <w:ind w:left="1728" w:hanging="1008"/>
      </w:pPr>
      <w:rPr>
        <w:rFonts w:ascii="Arial" w:hAnsi="Arial" w:cs="Times New Roman" w:hint="default"/>
        <w:b w:val="0"/>
        <w:sz w:val="20"/>
      </w:rPr>
    </w:lvl>
    <w:lvl w:ilvl="3">
      <w:start w:val="1"/>
      <w:numFmt w:val="lowerLetter"/>
      <w:lvlText w:val="(%4)"/>
      <w:lvlJc w:val="left"/>
      <w:pPr>
        <w:tabs>
          <w:tab w:val="num" w:pos="2160"/>
        </w:tabs>
        <w:ind w:left="2160" w:hanging="432"/>
      </w:pPr>
      <w:rPr>
        <w:rFonts w:ascii="Arial" w:hAnsi="Arial" w:cs="Times New Roman" w:hint="default"/>
        <w:sz w:val="20"/>
      </w:rPr>
    </w:lvl>
    <w:lvl w:ilvl="4">
      <w:start w:val="1"/>
      <w:numFmt w:val="lowerRoman"/>
      <w:lvlText w:val="(%5)"/>
      <w:lvlJc w:val="left"/>
      <w:pPr>
        <w:tabs>
          <w:tab w:val="num" w:pos="2592"/>
        </w:tabs>
        <w:ind w:left="2592" w:hanging="432"/>
      </w:pPr>
      <w:rPr>
        <w:rFonts w:ascii="Calibri" w:hAnsi="Calibri" w:cs="Times New Roman" w:hint="default"/>
        <w:sz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797ACF"/>
    <w:multiLevelType w:val="multilevel"/>
    <w:tmpl w:val="93B03576"/>
    <w:lvl w:ilvl="0">
      <w:start w:val="2"/>
      <w:numFmt w:val="decimal"/>
      <w:pStyle w:val="Sch1"/>
      <w:lvlText w:val="SCHEDULE %1."/>
      <w:lvlJc w:val="left"/>
      <w:pPr>
        <w:ind w:left="1710" w:hanging="360"/>
      </w:pPr>
      <w:rPr>
        <w:rFonts w:ascii="Arial Bold" w:hAnsi="Arial Bold" w:hint="default"/>
        <w:b/>
        <w:i w:val="0"/>
        <w:caps/>
        <w:smallCaps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5EB10CA"/>
    <w:multiLevelType w:val="hybridMultilevel"/>
    <w:tmpl w:val="A9E895EA"/>
    <w:lvl w:ilvl="0" w:tplc="DBC80F06">
      <w:start w:val="1"/>
      <w:numFmt w:val="lowerLetter"/>
      <w:lvlText w:val="(%1)"/>
      <w:lvlJc w:val="left"/>
      <w:pPr>
        <w:tabs>
          <w:tab w:val="num" w:pos="576"/>
        </w:tabs>
        <w:ind w:left="576" w:hanging="576"/>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2C4BE7"/>
    <w:multiLevelType w:val="multilevel"/>
    <w:tmpl w:val="4FB08328"/>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1)" w:hAnsi="Arial (W1)" w:hint="default"/>
        <w:b w:val="0"/>
        <w:i w:val="0"/>
        <w:strike w:val="0"/>
        <w:dstrike w:val="0"/>
        <w:color w:val="000000"/>
        <w:sz w:val="22"/>
        <w:u w:val="none"/>
      </w:rPr>
    </w:lvl>
    <w:lvl w:ilvl="2">
      <w:start w:val="1"/>
      <w:numFmt w:val="decimal"/>
      <w:pStyle w:val="Outline3"/>
      <w:lvlText w:val="%1.%2.%3"/>
      <w:lvlJc w:val="left"/>
      <w:pPr>
        <w:tabs>
          <w:tab w:val="num" w:pos="1701"/>
        </w:tabs>
        <w:ind w:left="1701" w:hanging="850"/>
      </w:pPr>
      <w:rPr>
        <w:rFonts w:ascii="Arial" w:hAnsi="Arial" w:hint="default"/>
        <w:b w:val="0"/>
        <w:i w:val="0"/>
        <w:sz w:val="22"/>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9" w15:restartNumberingAfterBreak="0">
    <w:nsid w:val="176C316F"/>
    <w:multiLevelType w:val="hybridMultilevel"/>
    <w:tmpl w:val="CC72CFB4"/>
    <w:lvl w:ilvl="0" w:tplc="408238FA">
      <w:start w:val="1"/>
      <w:numFmt w:val="upperLetter"/>
      <w:lvlText w:val="(%1)"/>
      <w:lvlJc w:val="left"/>
      <w:pPr>
        <w:ind w:left="720" w:hanging="360"/>
      </w:pPr>
      <w:rPr>
        <w:rFonts w:hint="default"/>
      </w:rPr>
    </w:lvl>
    <w:lvl w:ilvl="1" w:tplc="DB7A8666">
      <w:start w:val="1"/>
      <w:numFmt w:val="upperLetter"/>
      <w:lvlText w:val="(%2)"/>
      <w:lvlJc w:val="left"/>
      <w:pPr>
        <w:tabs>
          <w:tab w:val="num" w:pos="720"/>
        </w:tabs>
        <w:ind w:left="720" w:hanging="720"/>
      </w:pPr>
      <w:rPr>
        <w:rFonts w:hint="default"/>
      </w:rPr>
    </w:lvl>
    <w:lvl w:ilvl="2" w:tplc="E08ACCB0">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23267D"/>
    <w:multiLevelType w:val="hybridMultilevel"/>
    <w:tmpl w:val="A9E895EA"/>
    <w:lvl w:ilvl="0" w:tplc="DBC80F06">
      <w:start w:val="1"/>
      <w:numFmt w:val="lowerLetter"/>
      <w:lvlText w:val="(%1)"/>
      <w:lvlJc w:val="left"/>
      <w:pPr>
        <w:tabs>
          <w:tab w:val="num" w:pos="576"/>
        </w:tabs>
        <w:ind w:left="576" w:hanging="576"/>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33730B"/>
    <w:multiLevelType w:val="singleLevel"/>
    <w:tmpl w:val="E3CCB132"/>
    <w:lvl w:ilvl="0">
      <w:start w:val="1"/>
      <w:numFmt w:val="decimal"/>
      <w:pStyle w:val="Parties"/>
      <w:lvlText w:val="(%1)"/>
      <w:lvlJc w:val="left"/>
      <w:pPr>
        <w:tabs>
          <w:tab w:val="num" w:pos="851"/>
        </w:tabs>
        <w:ind w:left="851" w:hanging="851"/>
      </w:pPr>
    </w:lvl>
  </w:abstractNum>
  <w:abstractNum w:abstractNumId="12" w15:restartNumberingAfterBreak="0">
    <w:nsid w:val="1FF2384E"/>
    <w:multiLevelType w:val="hybridMultilevel"/>
    <w:tmpl w:val="063690D8"/>
    <w:lvl w:ilvl="0" w:tplc="C988F740">
      <w:start w:val="1"/>
      <w:numFmt w:val="lowerRoman"/>
      <w:lvlText w:val="(%1)"/>
      <w:lvlJc w:val="left"/>
      <w:pPr>
        <w:tabs>
          <w:tab w:val="num" w:pos="1152"/>
        </w:tabs>
        <w:ind w:left="1152" w:hanging="5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4" w15:restartNumberingAfterBreak="0">
    <w:nsid w:val="21516873"/>
    <w:multiLevelType w:val="hybridMultilevel"/>
    <w:tmpl w:val="01A8F204"/>
    <w:lvl w:ilvl="0" w:tplc="FEDE3DFA">
      <w:start w:val="1"/>
      <w:numFmt w:val="lowerLetter"/>
      <w:lvlText w:val="(%1)"/>
      <w:lvlJc w:val="left"/>
      <w:pPr>
        <w:tabs>
          <w:tab w:val="num" w:pos="2304"/>
        </w:tabs>
        <w:ind w:left="2304" w:hanging="5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38670A"/>
    <w:multiLevelType w:val="multilevel"/>
    <w:tmpl w:val="5C4A03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9B2F2C"/>
    <w:multiLevelType w:val="hybridMultilevel"/>
    <w:tmpl w:val="A9E895EA"/>
    <w:lvl w:ilvl="0" w:tplc="DBC80F06">
      <w:start w:val="1"/>
      <w:numFmt w:val="lowerLetter"/>
      <w:lvlText w:val="(%1)"/>
      <w:lvlJc w:val="left"/>
      <w:pPr>
        <w:tabs>
          <w:tab w:val="num" w:pos="576"/>
        </w:tabs>
        <w:ind w:left="576" w:hanging="576"/>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3C5DBC"/>
    <w:multiLevelType w:val="hybridMultilevel"/>
    <w:tmpl w:val="A9E895EA"/>
    <w:lvl w:ilvl="0" w:tplc="DBC80F06">
      <w:start w:val="1"/>
      <w:numFmt w:val="lowerLetter"/>
      <w:lvlText w:val="(%1)"/>
      <w:lvlJc w:val="left"/>
      <w:pPr>
        <w:tabs>
          <w:tab w:val="num" w:pos="576"/>
        </w:tabs>
        <w:ind w:left="576" w:hanging="576"/>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EA0C45"/>
    <w:multiLevelType w:val="hybridMultilevel"/>
    <w:tmpl w:val="01A8F204"/>
    <w:lvl w:ilvl="0" w:tplc="FEDE3DFA">
      <w:start w:val="1"/>
      <w:numFmt w:val="lowerLetter"/>
      <w:lvlText w:val="(%1)"/>
      <w:lvlJc w:val="left"/>
      <w:pPr>
        <w:tabs>
          <w:tab w:val="num" w:pos="2304"/>
        </w:tabs>
        <w:ind w:left="2304" w:hanging="5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4405B8"/>
    <w:multiLevelType w:val="multilevel"/>
    <w:tmpl w:val="C4BE5C90"/>
    <w:lvl w:ilvl="0">
      <w:start w:val="9"/>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37120C7"/>
    <w:multiLevelType w:val="hybridMultilevel"/>
    <w:tmpl w:val="1422C9E0"/>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AA634D"/>
    <w:multiLevelType w:val="hybridMultilevel"/>
    <w:tmpl w:val="B0067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2121D1"/>
    <w:multiLevelType w:val="multilevel"/>
    <w:tmpl w:val="0B8C7AEC"/>
    <w:styleLink w:val="SCH"/>
    <w:lvl w:ilvl="0">
      <w:start w:val="1"/>
      <w:numFmt w:val="decimal"/>
      <w:lvlText w:val="SCHEDULE %1."/>
      <w:lvlJc w:val="left"/>
      <w:pPr>
        <w:ind w:left="360" w:hanging="360"/>
      </w:pPr>
      <w:rPr>
        <w:rFonts w:ascii="Arial Bold" w:hAnsi="Arial Bold" w:hint="default"/>
        <w:b/>
        <w:i w:val="0"/>
        <w:caps/>
        <w:smallCaps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4" w15:restartNumberingAfterBreak="0">
    <w:nsid w:val="3946011C"/>
    <w:multiLevelType w:val="hybridMultilevel"/>
    <w:tmpl w:val="3C76E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15F0B25"/>
    <w:multiLevelType w:val="hybridMultilevel"/>
    <w:tmpl w:val="A4F288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26C30"/>
    <w:multiLevelType w:val="multilevel"/>
    <w:tmpl w:val="8928357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D951EE2"/>
    <w:multiLevelType w:val="multilevel"/>
    <w:tmpl w:val="CEA67158"/>
    <w:lvl w:ilvl="0">
      <w:start w:val="1"/>
      <w:numFmt w:val="decimal"/>
      <w:pStyle w:val="B1"/>
      <w:lvlText w:val="%1."/>
      <w:lvlJc w:val="left"/>
      <w:pPr>
        <w:tabs>
          <w:tab w:val="num" w:pos="864"/>
        </w:tabs>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2"/>
      <w:lvlText w:val="%1.%2."/>
      <w:lvlJc w:val="left"/>
      <w:pPr>
        <w:tabs>
          <w:tab w:val="num" w:pos="1148"/>
        </w:tabs>
        <w:ind w:left="1148"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3"/>
      <w:lvlText w:val="%1.%2.%3."/>
      <w:lvlJc w:val="left"/>
      <w:pPr>
        <w:tabs>
          <w:tab w:val="num" w:pos="1728"/>
        </w:tabs>
        <w:ind w:left="1728"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4"/>
      <w:lvlText w:val="%1.%2.%3.%4."/>
      <w:lvlJc w:val="left"/>
      <w:pPr>
        <w:tabs>
          <w:tab w:val="num" w:pos="2880"/>
        </w:tabs>
        <w:ind w:left="2880" w:hanging="1008"/>
      </w:pPr>
      <w:rPr>
        <w:rFonts w:ascii="Arial" w:hAnsi="Arial" w:cs="Arial" w:hint="default"/>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5"/>
      <w:lvlText w:val="%1.%2.%3.%4.%5."/>
      <w:lvlJc w:val="left"/>
      <w:pPr>
        <w:tabs>
          <w:tab w:val="num" w:pos="4032"/>
        </w:tabs>
        <w:ind w:left="4032" w:hanging="1152"/>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9" w15:restartNumberingAfterBreak="0">
    <w:nsid w:val="537A2661"/>
    <w:multiLevelType w:val="multilevel"/>
    <w:tmpl w:val="FBBE371A"/>
    <w:styleLink w:val="Style1"/>
    <w:lvl w:ilvl="0">
      <w:start w:val="1"/>
      <w:numFmt w:val="decimal"/>
      <w:lvlText w:val="SCHEDULE %1."/>
      <w:lvlJc w:val="left"/>
      <w:pPr>
        <w:ind w:left="360" w:hanging="360"/>
      </w:pPr>
      <w:rPr>
        <w:rFonts w:ascii="Arial Bold" w:hAnsi="Arial Bold"/>
        <w:b/>
        <w:i w:val="0"/>
        <w:caps/>
        <w:smallCaps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4D6694B"/>
    <w:multiLevelType w:val="hybridMultilevel"/>
    <w:tmpl w:val="01A8F204"/>
    <w:lvl w:ilvl="0" w:tplc="FEDE3DFA">
      <w:start w:val="1"/>
      <w:numFmt w:val="lowerLetter"/>
      <w:lvlText w:val="(%1)"/>
      <w:lvlJc w:val="left"/>
      <w:pPr>
        <w:tabs>
          <w:tab w:val="num" w:pos="2304"/>
        </w:tabs>
        <w:ind w:left="2304" w:hanging="5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6C6045"/>
    <w:multiLevelType w:val="multilevel"/>
    <w:tmpl w:val="28209EB0"/>
    <w:lvl w:ilvl="0">
      <w:start w:val="1"/>
      <w:numFmt w:val="decimal"/>
      <w:lvlText w:val="(%1."/>
      <w:lvlJc w:val="left"/>
      <w:pPr>
        <w:ind w:left="470" w:hanging="470"/>
      </w:pPr>
      <w:rPr>
        <w:rFonts w:hint="default"/>
      </w:rPr>
    </w:lvl>
    <w:lvl w:ilvl="1">
      <w:start w:val="1"/>
      <w:numFmt w:val="decimal"/>
      <w:lvlText w:val="(%1.%2)"/>
      <w:lvlJc w:val="left"/>
      <w:pPr>
        <w:ind w:left="839" w:hanging="7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32" w15:restartNumberingAfterBreak="0">
    <w:nsid w:val="602C50CB"/>
    <w:multiLevelType w:val="multilevel"/>
    <w:tmpl w:val="E14E2260"/>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Arial" w:hAnsi="Arial" w:hint="default"/>
        <w:sz w:val="20"/>
      </w:rPr>
    </w:lvl>
    <w:lvl w:ilvl="2">
      <w:start w:val="1"/>
      <w:numFmt w:val="decimal"/>
      <w:pStyle w:val="SP3"/>
      <w:lvlText w:val="%1.%2.%3."/>
      <w:lvlJc w:val="left"/>
      <w:pPr>
        <w:tabs>
          <w:tab w:val="num" w:pos="1728"/>
        </w:tabs>
        <w:ind w:left="1728" w:hanging="1008"/>
      </w:pPr>
      <w:rPr>
        <w:rFonts w:ascii="Arial" w:hAnsi="Arial" w:hint="default"/>
        <w:sz w:val="20"/>
      </w:rPr>
    </w:lvl>
    <w:lvl w:ilvl="3">
      <w:start w:val="1"/>
      <w:numFmt w:val="lowerLetter"/>
      <w:pStyle w:val="SP4"/>
      <w:lvlText w:val="(%4)"/>
      <w:lvlJc w:val="left"/>
      <w:pPr>
        <w:tabs>
          <w:tab w:val="num" w:pos="2160"/>
        </w:tabs>
        <w:ind w:left="2160" w:hanging="432"/>
      </w:pPr>
      <w:rPr>
        <w:rFonts w:ascii="Arial" w:hAnsi="Arial" w:hint="default"/>
        <w:sz w:val="20"/>
      </w:rPr>
    </w:lvl>
    <w:lvl w:ilvl="4">
      <w:start w:val="1"/>
      <w:numFmt w:val="lowerRoman"/>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2787184"/>
    <w:multiLevelType w:val="multilevel"/>
    <w:tmpl w:val="64744E0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color w:val="auto"/>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4"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5" w15:restartNumberingAfterBreak="0">
    <w:nsid w:val="63E91AEE"/>
    <w:multiLevelType w:val="hybridMultilevel"/>
    <w:tmpl w:val="063690D8"/>
    <w:lvl w:ilvl="0" w:tplc="C988F740">
      <w:start w:val="1"/>
      <w:numFmt w:val="lowerRoman"/>
      <w:lvlText w:val="(%1)"/>
      <w:lvlJc w:val="left"/>
      <w:pPr>
        <w:tabs>
          <w:tab w:val="num" w:pos="1152"/>
        </w:tabs>
        <w:ind w:left="1152" w:hanging="5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EB5272"/>
    <w:multiLevelType w:val="hybridMultilevel"/>
    <w:tmpl w:val="4D5E79B8"/>
    <w:lvl w:ilvl="0" w:tplc="2144785E">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6C0E19D0"/>
    <w:multiLevelType w:val="hybridMultilevel"/>
    <w:tmpl w:val="E4508DE8"/>
    <w:lvl w:ilvl="0" w:tplc="DF405D26">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D6727F"/>
    <w:multiLevelType w:val="hybridMultilevel"/>
    <w:tmpl w:val="CFE87418"/>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7B7971"/>
    <w:multiLevelType w:val="hybridMultilevel"/>
    <w:tmpl w:val="5352D5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5B5020F"/>
    <w:multiLevelType w:val="multilevel"/>
    <w:tmpl w:val="3D32FAA6"/>
    <w:lvl w:ilvl="0">
      <w:start w:val="5"/>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9FC7DD7"/>
    <w:multiLevelType w:val="hybridMultilevel"/>
    <w:tmpl w:val="835A8234"/>
    <w:lvl w:ilvl="0" w:tplc="7DA6DFBE">
      <w:start w:val="1"/>
      <w:numFmt w:val="decimal"/>
      <w:lvlText w:val="(%1)"/>
      <w:lvlJc w:val="left"/>
      <w:pPr>
        <w:tabs>
          <w:tab w:val="num" w:pos="720"/>
        </w:tabs>
        <w:ind w:left="720" w:hanging="720"/>
      </w:pPr>
      <w:rPr>
        <w:rFonts w:hint="default"/>
      </w:rPr>
    </w:lvl>
    <w:lvl w:ilvl="1" w:tplc="890C2146">
      <w:start w:val="1"/>
      <w:numFmt w:val="upp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43" w15:restartNumberingAfterBreak="0">
    <w:nsid w:val="7C3F3E21"/>
    <w:multiLevelType w:val="hybridMultilevel"/>
    <w:tmpl w:val="A9E895EA"/>
    <w:lvl w:ilvl="0" w:tplc="DBC80F06">
      <w:start w:val="1"/>
      <w:numFmt w:val="lowerLetter"/>
      <w:lvlText w:val="(%1)"/>
      <w:lvlJc w:val="left"/>
      <w:pPr>
        <w:tabs>
          <w:tab w:val="num" w:pos="576"/>
        </w:tabs>
        <w:ind w:left="576" w:hanging="576"/>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41"/>
  </w:num>
  <w:num w:numId="3">
    <w:abstractNumId w:val="9"/>
  </w:num>
  <w:num w:numId="4">
    <w:abstractNumId w:val="10"/>
  </w:num>
  <w:num w:numId="5">
    <w:abstractNumId w:val="43"/>
  </w:num>
  <w:num w:numId="6">
    <w:abstractNumId w:val="7"/>
  </w:num>
  <w:num w:numId="7">
    <w:abstractNumId w:val="16"/>
  </w:num>
  <w:num w:numId="8">
    <w:abstractNumId w:val="2"/>
  </w:num>
  <w:num w:numId="9">
    <w:abstractNumId w:val="17"/>
  </w:num>
  <w:num w:numId="10">
    <w:abstractNumId w:val="12"/>
  </w:num>
  <w:num w:numId="11">
    <w:abstractNumId w:val="35"/>
  </w:num>
  <w:num w:numId="12">
    <w:abstractNumId w:val="32"/>
  </w:num>
  <w:num w:numId="13">
    <w:abstractNumId w:val="29"/>
  </w:num>
  <w:num w:numId="14">
    <w:abstractNumId w:val="22"/>
  </w:num>
  <w:num w:numId="15">
    <w:abstractNumId w:val="5"/>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num>
  <w:num w:numId="19">
    <w:abstractNumId w:val="30"/>
  </w:num>
  <w:num w:numId="20">
    <w:abstractNumId w:val="14"/>
  </w:num>
  <w:num w:numId="21">
    <w:abstractNumId w:val="18"/>
  </w:num>
  <w:num w:numId="22">
    <w:abstractNumId w:val="33"/>
  </w:num>
  <w:num w:numId="23">
    <w:abstractNumId w:val="25"/>
  </w:num>
  <w:num w:numId="24">
    <w:abstractNumId w:val="42"/>
  </w:num>
  <w:num w:numId="25">
    <w:abstractNumId w:val="34"/>
  </w:num>
  <w:num w:numId="26">
    <w:abstractNumId w:val="11"/>
  </w:num>
  <w:num w:numId="27">
    <w:abstractNumId w:val="23"/>
  </w:num>
  <w:num w:numId="28">
    <w:abstractNumId w:val="6"/>
  </w:num>
  <w:num w:numId="29">
    <w:abstractNumId w:val="13"/>
  </w:num>
  <w:num w:numId="30">
    <w:abstractNumId w:val="8"/>
  </w:num>
  <w:num w:numId="31">
    <w:abstractNumId w:val="38"/>
  </w:num>
  <w:num w:numId="32">
    <w:abstractNumId w:val="21"/>
  </w:num>
  <w:num w:numId="33">
    <w:abstractNumId w:val="24"/>
  </w:num>
  <w:num w:numId="34">
    <w:abstractNumId w:val="26"/>
  </w:num>
  <w:num w:numId="35">
    <w:abstractNumId w:val="40"/>
  </w:num>
  <w:num w:numId="36">
    <w:abstractNumId w:val="19"/>
  </w:num>
  <w:num w:numId="37">
    <w:abstractNumId w:val="20"/>
  </w:num>
  <w:num w:numId="38">
    <w:abstractNumId w:val="0"/>
  </w:num>
  <w:num w:numId="39">
    <w:abstractNumId w:val="36"/>
  </w:num>
  <w:num w:numId="40">
    <w:abstractNumId w:val="31"/>
  </w:num>
  <w:num w:numId="41">
    <w:abstractNumId w:val="37"/>
  </w:num>
  <w:num w:numId="42">
    <w:abstractNumId w:val="3"/>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4"/>
  </w:num>
  <w:num w:numId="47">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FCF"/>
    <w:rsid w:val="00000663"/>
    <w:rsid w:val="0000295E"/>
    <w:rsid w:val="00017945"/>
    <w:rsid w:val="00031252"/>
    <w:rsid w:val="00032F41"/>
    <w:rsid w:val="000359A4"/>
    <w:rsid w:val="00042061"/>
    <w:rsid w:val="000451DC"/>
    <w:rsid w:val="00093C18"/>
    <w:rsid w:val="000A4980"/>
    <w:rsid w:val="000B2ACE"/>
    <w:rsid w:val="000C6ACB"/>
    <w:rsid w:val="00110143"/>
    <w:rsid w:val="00111B8B"/>
    <w:rsid w:val="00121984"/>
    <w:rsid w:val="001309B4"/>
    <w:rsid w:val="00131988"/>
    <w:rsid w:val="001326E4"/>
    <w:rsid w:val="00150A38"/>
    <w:rsid w:val="00176EA8"/>
    <w:rsid w:val="00177FC3"/>
    <w:rsid w:val="00180D37"/>
    <w:rsid w:val="001936EB"/>
    <w:rsid w:val="0019460D"/>
    <w:rsid w:val="001A053A"/>
    <w:rsid w:val="001B001C"/>
    <w:rsid w:val="001B19F5"/>
    <w:rsid w:val="001D3A97"/>
    <w:rsid w:val="001D419E"/>
    <w:rsid w:val="001E2198"/>
    <w:rsid w:val="001E5257"/>
    <w:rsid w:val="001E6B73"/>
    <w:rsid w:val="001E791C"/>
    <w:rsid w:val="00211BBD"/>
    <w:rsid w:val="0021456F"/>
    <w:rsid w:val="00235C35"/>
    <w:rsid w:val="0023698C"/>
    <w:rsid w:val="00246F1D"/>
    <w:rsid w:val="00265B04"/>
    <w:rsid w:val="00267C5C"/>
    <w:rsid w:val="002707B6"/>
    <w:rsid w:val="00275536"/>
    <w:rsid w:val="00283C40"/>
    <w:rsid w:val="002A1B63"/>
    <w:rsid w:val="002A7A26"/>
    <w:rsid w:val="00306152"/>
    <w:rsid w:val="0030689F"/>
    <w:rsid w:val="00313802"/>
    <w:rsid w:val="00315BA6"/>
    <w:rsid w:val="00321F92"/>
    <w:rsid w:val="00333B24"/>
    <w:rsid w:val="0033513A"/>
    <w:rsid w:val="003365A7"/>
    <w:rsid w:val="003457D5"/>
    <w:rsid w:val="00350BF9"/>
    <w:rsid w:val="00351E3A"/>
    <w:rsid w:val="003617EF"/>
    <w:rsid w:val="003724E8"/>
    <w:rsid w:val="0039580E"/>
    <w:rsid w:val="003A5E9B"/>
    <w:rsid w:val="003D2C78"/>
    <w:rsid w:val="003D667F"/>
    <w:rsid w:val="003F3049"/>
    <w:rsid w:val="00407E3C"/>
    <w:rsid w:val="004102C5"/>
    <w:rsid w:val="0041712D"/>
    <w:rsid w:val="004213A0"/>
    <w:rsid w:val="004256D5"/>
    <w:rsid w:val="00435596"/>
    <w:rsid w:val="00441352"/>
    <w:rsid w:val="004555E6"/>
    <w:rsid w:val="00461B64"/>
    <w:rsid w:val="004637B9"/>
    <w:rsid w:val="004658D9"/>
    <w:rsid w:val="00471E3C"/>
    <w:rsid w:val="00472CDA"/>
    <w:rsid w:val="00475539"/>
    <w:rsid w:val="004A692B"/>
    <w:rsid w:val="004B3721"/>
    <w:rsid w:val="004C6541"/>
    <w:rsid w:val="004F0D88"/>
    <w:rsid w:val="004F33B6"/>
    <w:rsid w:val="004F67D1"/>
    <w:rsid w:val="005257FB"/>
    <w:rsid w:val="00527931"/>
    <w:rsid w:val="00533CB9"/>
    <w:rsid w:val="0053628B"/>
    <w:rsid w:val="005416E3"/>
    <w:rsid w:val="0054406D"/>
    <w:rsid w:val="00555A2A"/>
    <w:rsid w:val="005813A2"/>
    <w:rsid w:val="0060636E"/>
    <w:rsid w:val="00613775"/>
    <w:rsid w:val="00626601"/>
    <w:rsid w:val="00652DFB"/>
    <w:rsid w:val="006A29B0"/>
    <w:rsid w:val="006B08B5"/>
    <w:rsid w:val="006B5378"/>
    <w:rsid w:val="006E4BF1"/>
    <w:rsid w:val="0071425F"/>
    <w:rsid w:val="007171AC"/>
    <w:rsid w:val="00720F7E"/>
    <w:rsid w:val="00727BDF"/>
    <w:rsid w:val="00740568"/>
    <w:rsid w:val="00766E4A"/>
    <w:rsid w:val="007709FA"/>
    <w:rsid w:val="00772B15"/>
    <w:rsid w:val="00773EDC"/>
    <w:rsid w:val="00783B29"/>
    <w:rsid w:val="007B7E1C"/>
    <w:rsid w:val="007D0670"/>
    <w:rsid w:val="007D4785"/>
    <w:rsid w:val="007F5A38"/>
    <w:rsid w:val="008059A1"/>
    <w:rsid w:val="00814C90"/>
    <w:rsid w:val="00870A8F"/>
    <w:rsid w:val="008C78CB"/>
    <w:rsid w:val="008D2BEF"/>
    <w:rsid w:val="008D3AD1"/>
    <w:rsid w:val="008D6A91"/>
    <w:rsid w:val="008F1A2F"/>
    <w:rsid w:val="008F1F50"/>
    <w:rsid w:val="00905EFD"/>
    <w:rsid w:val="00917EE3"/>
    <w:rsid w:val="00925DCE"/>
    <w:rsid w:val="009350CE"/>
    <w:rsid w:val="00950E1F"/>
    <w:rsid w:val="00951F5B"/>
    <w:rsid w:val="00952836"/>
    <w:rsid w:val="0096467E"/>
    <w:rsid w:val="00980BE8"/>
    <w:rsid w:val="0099625D"/>
    <w:rsid w:val="009C47AF"/>
    <w:rsid w:val="009F5CE4"/>
    <w:rsid w:val="00A160E1"/>
    <w:rsid w:val="00A1717E"/>
    <w:rsid w:val="00A20722"/>
    <w:rsid w:val="00A34566"/>
    <w:rsid w:val="00A34CE1"/>
    <w:rsid w:val="00A375D6"/>
    <w:rsid w:val="00A64A52"/>
    <w:rsid w:val="00A81942"/>
    <w:rsid w:val="00AA22C4"/>
    <w:rsid w:val="00AA4247"/>
    <w:rsid w:val="00AA4EA2"/>
    <w:rsid w:val="00AB286E"/>
    <w:rsid w:val="00AB6F04"/>
    <w:rsid w:val="00AC197D"/>
    <w:rsid w:val="00AD5940"/>
    <w:rsid w:val="00AF588A"/>
    <w:rsid w:val="00B14595"/>
    <w:rsid w:val="00B4201B"/>
    <w:rsid w:val="00B50E40"/>
    <w:rsid w:val="00B5632D"/>
    <w:rsid w:val="00B73166"/>
    <w:rsid w:val="00B8438F"/>
    <w:rsid w:val="00B84D02"/>
    <w:rsid w:val="00B87E8E"/>
    <w:rsid w:val="00B94155"/>
    <w:rsid w:val="00BA2C7F"/>
    <w:rsid w:val="00BB50F6"/>
    <w:rsid w:val="00BC019D"/>
    <w:rsid w:val="00BC57FF"/>
    <w:rsid w:val="00BE121C"/>
    <w:rsid w:val="00BE36E2"/>
    <w:rsid w:val="00C0058D"/>
    <w:rsid w:val="00C07C4C"/>
    <w:rsid w:val="00C1132D"/>
    <w:rsid w:val="00C20608"/>
    <w:rsid w:val="00C65701"/>
    <w:rsid w:val="00C66A60"/>
    <w:rsid w:val="00C66CBE"/>
    <w:rsid w:val="00C670E6"/>
    <w:rsid w:val="00C83D3A"/>
    <w:rsid w:val="00C85C6C"/>
    <w:rsid w:val="00C968BF"/>
    <w:rsid w:val="00CA1E56"/>
    <w:rsid w:val="00CB2DD5"/>
    <w:rsid w:val="00CD12F6"/>
    <w:rsid w:val="00CD607B"/>
    <w:rsid w:val="00CE19B9"/>
    <w:rsid w:val="00D07DD1"/>
    <w:rsid w:val="00D27587"/>
    <w:rsid w:val="00D320A9"/>
    <w:rsid w:val="00D45E81"/>
    <w:rsid w:val="00D54A6D"/>
    <w:rsid w:val="00D76858"/>
    <w:rsid w:val="00D86C27"/>
    <w:rsid w:val="00D944C6"/>
    <w:rsid w:val="00DC5E27"/>
    <w:rsid w:val="00DC7BAF"/>
    <w:rsid w:val="00DD07B1"/>
    <w:rsid w:val="00E03BB1"/>
    <w:rsid w:val="00E0517A"/>
    <w:rsid w:val="00E11530"/>
    <w:rsid w:val="00E21E34"/>
    <w:rsid w:val="00E26EB1"/>
    <w:rsid w:val="00E4228A"/>
    <w:rsid w:val="00E4245D"/>
    <w:rsid w:val="00E55103"/>
    <w:rsid w:val="00E62A09"/>
    <w:rsid w:val="00E67614"/>
    <w:rsid w:val="00E72A9F"/>
    <w:rsid w:val="00E72F69"/>
    <w:rsid w:val="00E82CBE"/>
    <w:rsid w:val="00E84FCF"/>
    <w:rsid w:val="00EC536B"/>
    <w:rsid w:val="00EC5621"/>
    <w:rsid w:val="00ED0507"/>
    <w:rsid w:val="00EF1524"/>
    <w:rsid w:val="00F03601"/>
    <w:rsid w:val="00F3116F"/>
    <w:rsid w:val="00F37458"/>
    <w:rsid w:val="00F379F5"/>
    <w:rsid w:val="00F479BF"/>
    <w:rsid w:val="00F525F1"/>
    <w:rsid w:val="00F77A13"/>
    <w:rsid w:val="00F8249F"/>
    <w:rsid w:val="00F953CB"/>
    <w:rsid w:val="00FB018C"/>
    <w:rsid w:val="00FC5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FDA1"/>
  <w15:docId w15:val="{132F530F-EDE9-4721-9903-5D5E4A7A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BF1"/>
    <w:pPr>
      <w:spacing w:before="120" w:after="120" w:line="240" w:lineRule="auto"/>
      <w:jc w:val="both"/>
    </w:pPr>
    <w:rPr>
      <w:rFonts w:ascii="Calibri" w:hAnsi="Calibri"/>
    </w:rPr>
  </w:style>
  <w:style w:type="paragraph" w:styleId="Heading1">
    <w:name w:val="heading 1"/>
    <w:aliases w:val="1,No numbers,h1,Header 1,II+,I,H1,1st level,I1,Chapter title,l1,l1+toc 1,Level 11,Head 1,Head 11,Head 12,Head 111,Head 13,Head 112,Head 14,Head 113,Head 15,Head 114,Head 16,Head 115,Head 17,Head 116,Head 18,Head 117,Head 19,Head 118,1."/>
    <w:basedOn w:val="Normal"/>
    <w:next w:val="Normal"/>
    <w:link w:val="Heading1Char"/>
    <w:qFormat/>
    <w:rsid w:val="00E84F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2,R2,H2,heading 2,H21,Sub-section Title,A,h2,A.B.C.,Header 2,l2,UNDERRUBRIK 1-2,Heading 2 Hidden,CHS,H2-Heading 2,Header2,22,heading2,list2,list 2,Heading2,Heading Indent No L2,No Number,o,2nd level,I2,Section Title,Heading 2 John,Head 2,h21"/>
    <w:basedOn w:val="Normal"/>
    <w:link w:val="Heading2Char"/>
    <w:qFormat/>
    <w:rsid w:val="000B2ACE"/>
    <w:pPr>
      <w:tabs>
        <w:tab w:val="num" w:pos="1077"/>
        <w:tab w:val="left" w:pos="2155"/>
        <w:tab w:val="left" w:pos="3232"/>
      </w:tabs>
      <w:spacing w:before="0" w:after="240"/>
      <w:ind w:left="1077" w:hanging="1077"/>
      <w:outlineLvl w:val="1"/>
    </w:pPr>
    <w:rPr>
      <w:rFonts w:ascii="Times New Roman" w:eastAsia="Times New Roman" w:hAnsi="Times New Roman" w:cs="Times New Roman"/>
      <w:sz w:val="24"/>
      <w:szCs w:val="20"/>
    </w:rPr>
  </w:style>
  <w:style w:type="paragraph" w:styleId="Heading3">
    <w:name w:val="heading 3"/>
    <w:aliases w:val="3,1.1.1 Heading 3,h3,l3,CT,l31,CT1,H31,Heading3,H3-Heading 3,l3.3,l32,list 3,list3,subhead,Heading No. L3,ITT t3,PA Minor Section,Title2,H32,H33,H34,H35,título 3,h:3,H3,Underrubrik2,Head 3,1.1.1,3rd level,l3+toc 3,Sub-sub section Title,Proposa"/>
    <w:basedOn w:val="Normal"/>
    <w:link w:val="Heading3Char"/>
    <w:qFormat/>
    <w:rsid w:val="000B2ACE"/>
    <w:pPr>
      <w:tabs>
        <w:tab w:val="num" w:pos="1077"/>
        <w:tab w:val="left" w:pos="2155"/>
        <w:tab w:val="left" w:pos="3232"/>
      </w:tabs>
      <w:spacing w:before="0" w:after="240"/>
      <w:ind w:left="1077" w:hanging="1077"/>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1">
    <w:name w:val="SP1"/>
    <w:basedOn w:val="Normal"/>
    <w:qFormat/>
    <w:rsid w:val="00D54A6D"/>
    <w:pPr>
      <w:keepNext/>
      <w:numPr>
        <w:numId w:val="12"/>
      </w:numPr>
      <w:spacing w:before="240"/>
      <w:outlineLvl w:val="0"/>
    </w:pPr>
    <w:rPr>
      <w:rFonts w:cs="Times New Roman"/>
      <w:b/>
      <w:caps/>
      <w:szCs w:val="20"/>
    </w:rPr>
  </w:style>
  <w:style w:type="paragraph" w:customStyle="1" w:styleId="SP2">
    <w:name w:val="SP2"/>
    <w:basedOn w:val="SP1"/>
    <w:qFormat/>
    <w:rsid w:val="00E84FCF"/>
    <w:pPr>
      <w:keepNext w:val="0"/>
      <w:numPr>
        <w:ilvl w:val="1"/>
      </w:numPr>
      <w:spacing w:before="120"/>
      <w:outlineLvl w:val="1"/>
    </w:pPr>
    <w:rPr>
      <w:rFonts w:ascii="Arial" w:hAnsi="Arial"/>
      <w:b w:val="0"/>
      <w:caps w:val="0"/>
      <w:sz w:val="20"/>
    </w:rPr>
  </w:style>
  <w:style w:type="paragraph" w:customStyle="1" w:styleId="SP3">
    <w:name w:val="SP3"/>
    <w:basedOn w:val="SP2"/>
    <w:qFormat/>
    <w:rsid w:val="00D54A6D"/>
    <w:pPr>
      <w:numPr>
        <w:ilvl w:val="2"/>
      </w:numPr>
      <w:outlineLvl w:val="2"/>
    </w:pPr>
  </w:style>
  <w:style w:type="paragraph" w:customStyle="1" w:styleId="SP4">
    <w:name w:val="SP4"/>
    <w:basedOn w:val="SP3"/>
    <w:qFormat/>
    <w:rsid w:val="00D54A6D"/>
    <w:pPr>
      <w:numPr>
        <w:ilvl w:val="3"/>
      </w:numPr>
      <w:outlineLvl w:val="3"/>
    </w:pPr>
  </w:style>
  <w:style w:type="paragraph" w:customStyle="1" w:styleId="SP5">
    <w:name w:val="SP5"/>
    <w:basedOn w:val="SP4"/>
    <w:qFormat/>
    <w:rsid w:val="00D54A6D"/>
    <w:pPr>
      <w:numPr>
        <w:ilvl w:val="4"/>
      </w:numPr>
      <w:outlineLvl w:val="4"/>
    </w:pPr>
  </w:style>
  <w:style w:type="paragraph" w:customStyle="1" w:styleId="B1">
    <w:name w:val="B1"/>
    <w:basedOn w:val="Normal"/>
    <w:qFormat/>
    <w:rsid w:val="00E03BB1"/>
    <w:pPr>
      <w:keepNext/>
      <w:numPr>
        <w:numId w:val="1"/>
      </w:numPr>
      <w:spacing w:before="360" w:after="240"/>
      <w:outlineLvl w:val="0"/>
    </w:pPr>
    <w:rPr>
      <w:rFonts w:ascii="Arial Bold" w:eastAsia="Times New Roman" w:hAnsi="Arial Bold" w:cs="Times New Roman"/>
      <w:b/>
      <w:caps/>
      <w:szCs w:val="24"/>
    </w:rPr>
  </w:style>
  <w:style w:type="paragraph" w:customStyle="1" w:styleId="B2">
    <w:name w:val="B2"/>
    <w:basedOn w:val="B1"/>
    <w:link w:val="B2Char"/>
    <w:qFormat/>
    <w:rsid w:val="00E03BB1"/>
    <w:pPr>
      <w:keepNext w:val="0"/>
      <w:numPr>
        <w:ilvl w:val="1"/>
      </w:numPr>
      <w:spacing w:before="120" w:after="120"/>
      <w:outlineLvl w:val="1"/>
    </w:pPr>
    <w:rPr>
      <w:rFonts w:ascii="Arial" w:hAnsi="Arial"/>
      <w:b w:val="0"/>
      <w:caps w:val="0"/>
    </w:rPr>
  </w:style>
  <w:style w:type="character" w:customStyle="1" w:styleId="B2Char">
    <w:name w:val="B2 Char"/>
    <w:link w:val="B2"/>
    <w:locked/>
    <w:rsid w:val="00E03BB1"/>
    <w:rPr>
      <w:rFonts w:ascii="Arial" w:eastAsia="Times New Roman" w:hAnsi="Arial" w:cs="Times New Roman"/>
      <w:szCs w:val="24"/>
    </w:rPr>
  </w:style>
  <w:style w:type="paragraph" w:customStyle="1" w:styleId="B3">
    <w:name w:val="B3"/>
    <w:basedOn w:val="B2"/>
    <w:qFormat/>
    <w:rsid w:val="00E03BB1"/>
    <w:pPr>
      <w:numPr>
        <w:ilvl w:val="2"/>
      </w:numPr>
      <w:tabs>
        <w:tab w:val="num" w:pos="1872"/>
      </w:tabs>
      <w:outlineLvl w:val="2"/>
    </w:pPr>
  </w:style>
  <w:style w:type="paragraph" w:customStyle="1" w:styleId="B4">
    <w:name w:val="B4"/>
    <w:basedOn w:val="B3"/>
    <w:qFormat/>
    <w:rsid w:val="00E03BB1"/>
    <w:pPr>
      <w:numPr>
        <w:ilvl w:val="3"/>
      </w:numPr>
      <w:tabs>
        <w:tab w:val="num" w:pos="1872"/>
      </w:tabs>
      <w:outlineLvl w:val="3"/>
    </w:pPr>
  </w:style>
  <w:style w:type="paragraph" w:customStyle="1" w:styleId="B5">
    <w:name w:val="B5"/>
    <w:basedOn w:val="B4"/>
    <w:qFormat/>
    <w:rsid w:val="00E03BB1"/>
    <w:pPr>
      <w:numPr>
        <w:ilvl w:val="4"/>
      </w:numPr>
      <w:tabs>
        <w:tab w:val="num" w:pos="2160"/>
        <w:tab w:val="num" w:pos="2880"/>
      </w:tabs>
      <w:outlineLvl w:val="4"/>
    </w:pPr>
  </w:style>
  <w:style w:type="character" w:customStyle="1" w:styleId="Heading1Char">
    <w:name w:val="Heading 1 Char"/>
    <w:aliases w:val="1 Char,No numbers Char,h1 Char,Header 1 Char,II+ Char,I Char,H1 Char,1st level Char,I1 Char,Chapter title Char,l1 Char,l1+toc 1 Char,Level 11 Char,Head 1 Char,Head 11 Char,Head 12 Char,Head 111 Char,Head 13 Char,Head 112 Char,Head 14 Char"/>
    <w:basedOn w:val="DefaultParagraphFont"/>
    <w:link w:val="Heading1"/>
    <w:uiPriority w:val="9"/>
    <w:rsid w:val="00E84FCF"/>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nhideWhenUsed/>
    <w:rsid w:val="00E84FCF"/>
    <w:pPr>
      <w:spacing w:before="360" w:after="0"/>
      <w:jc w:val="left"/>
    </w:pPr>
    <w:rPr>
      <w:rFonts w:asciiTheme="majorHAnsi" w:hAnsiTheme="majorHAnsi"/>
      <w:b/>
      <w:bCs/>
      <w:caps/>
      <w:sz w:val="24"/>
      <w:szCs w:val="24"/>
    </w:rPr>
  </w:style>
  <w:style w:type="paragraph" w:styleId="TOC2">
    <w:name w:val="toc 2"/>
    <w:basedOn w:val="Normal"/>
    <w:next w:val="Normal"/>
    <w:autoRedefine/>
    <w:unhideWhenUsed/>
    <w:rsid w:val="00E84FCF"/>
    <w:pPr>
      <w:spacing w:before="240" w:after="0"/>
      <w:jc w:val="left"/>
    </w:pPr>
    <w:rPr>
      <w:rFonts w:asciiTheme="minorHAnsi" w:hAnsiTheme="minorHAnsi"/>
      <w:b/>
      <w:bCs/>
      <w:sz w:val="20"/>
      <w:szCs w:val="20"/>
    </w:rPr>
  </w:style>
  <w:style w:type="paragraph" w:styleId="TOC3">
    <w:name w:val="toc 3"/>
    <w:basedOn w:val="Normal"/>
    <w:next w:val="Normal"/>
    <w:autoRedefine/>
    <w:unhideWhenUsed/>
    <w:rsid w:val="00E84FCF"/>
    <w:pPr>
      <w:spacing w:before="0" w:after="0"/>
      <w:ind w:left="220"/>
      <w:jc w:val="left"/>
    </w:pPr>
    <w:rPr>
      <w:rFonts w:asciiTheme="minorHAnsi" w:hAnsiTheme="minorHAnsi"/>
      <w:sz w:val="20"/>
      <w:szCs w:val="20"/>
    </w:rPr>
  </w:style>
  <w:style w:type="paragraph" w:styleId="TOC4">
    <w:name w:val="toc 4"/>
    <w:basedOn w:val="Normal"/>
    <w:next w:val="Normal"/>
    <w:autoRedefine/>
    <w:unhideWhenUsed/>
    <w:rsid w:val="00E84FCF"/>
    <w:pPr>
      <w:spacing w:before="0" w:after="0"/>
      <w:ind w:left="440"/>
      <w:jc w:val="left"/>
    </w:pPr>
    <w:rPr>
      <w:rFonts w:asciiTheme="minorHAnsi" w:hAnsiTheme="minorHAnsi"/>
      <w:sz w:val="20"/>
      <w:szCs w:val="20"/>
    </w:rPr>
  </w:style>
  <w:style w:type="paragraph" w:styleId="TOC5">
    <w:name w:val="toc 5"/>
    <w:basedOn w:val="Normal"/>
    <w:next w:val="Normal"/>
    <w:autoRedefine/>
    <w:unhideWhenUsed/>
    <w:rsid w:val="00E84FCF"/>
    <w:pPr>
      <w:spacing w:before="0" w:after="0"/>
      <w:ind w:left="660"/>
      <w:jc w:val="left"/>
    </w:pPr>
    <w:rPr>
      <w:rFonts w:asciiTheme="minorHAnsi" w:hAnsiTheme="minorHAnsi"/>
      <w:sz w:val="20"/>
      <w:szCs w:val="20"/>
    </w:rPr>
  </w:style>
  <w:style w:type="paragraph" w:styleId="TOC6">
    <w:name w:val="toc 6"/>
    <w:basedOn w:val="Normal"/>
    <w:next w:val="Normal"/>
    <w:autoRedefine/>
    <w:unhideWhenUsed/>
    <w:rsid w:val="00E84FCF"/>
    <w:pPr>
      <w:spacing w:before="0"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E84FCF"/>
    <w:pPr>
      <w:spacing w:before="0"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E84FCF"/>
    <w:pPr>
      <w:spacing w:before="0"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E84FCF"/>
    <w:pPr>
      <w:spacing w:before="0" w:after="0"/>
      <w:ind w:left="1540"/>
      <w:jc w:val="left"/>
    </w:pPr>
    <w:rPr>
      <w:rFonts w:asciiTheme="minorHAnsi" w:hAnsiTheme="minorHAnsi"/>
      <w:sz w:val="20"/>
      <w:szCs w:val="20"/>
    </w:rPr>
  </w:style>
  <w:style w:type="character" w:styleId="Hyperlink">
    <w:name w:val="Hyperlink"/>
    <w:basedOn w:val="DefaultParagraphFont"/>
    <w:unhideWhenUsed/>
    <w:rsid w:val="00E84FCF"/>
    <w:rPr>
      <w:color w:val="0563C1" w:themeColor="hyperlink"/>
      <w:u w:val="single"/>
    </w:rPr>
  </w:style>
  <w:style w:type="paragraph" w:styleId="ListParagraph">
    <w:name w:val="List Paragraph"/>
    <w:basedOn w:val="Normal"/>
    <w:uiPriority w:val="34"/>
    <w:qFormat/>
    <w:rsid w:val="00B8438F"/>
    <w:pPr>
      <w:ind w:left="720"/>
      <w:contextualSpacing/>
      <w:outlineLvl w:val="0"/>
    </w:pPr>
  </w:style>
  <w:style w:type="table" w:styleId="TableGrid">
    <w:name w:val="Table Grid"/>
    <w:basedOn w:val="TableNormal"/>
    <w:uiPriority w:val="99"/>
    <w:rsid w:val="00E84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BodyText"/>
    <w:qFormat/>
    <w:rsid w:val="00E4245D"/>
    <w:pPr>
      <w:keepNext/>
      <w:spacing w:before="360" w:after="240"/>
      <w:outlineLvl w:val="0"/>
    </w:pPr>
    <w:rPr>
      <w:rFonts w:ascii="Arial Bold" w:hAnsi="Arial Bold"/>
      <w:b/>
      <w:caps/>
      <w:sz w:val="24"/>
    </w:rPr>
  </w:style>
  <w:style w:type="numbering" w:customStyle="1" w:styleId="Style1">
    <w:name w:val="Style1"/>
    <w:basedOn w:val="NoList"/>
    <w:uiPriority w:val="99"/>
    <w:rsid w:val="00E82CBE"/>
    <w:pPr>
      <w:numPr>
        <w:numId w:val="13"/>
      </w:numPr>
    </w:pPr>
  </w:style>
  <w:style w:type="paragraph" w:styleId="BodyText">
    <w:name w:val="Body Text"/>
    <w:basedOn w:val="Normal"/>
    <w:link w:val="BodyTextChar"/>
    <w:unhideWhenUsed/>
    <w:rsid w:val="007B7E1C"/>
  </w:style>
  <w:style w:type="character" w:customStyle="1" w:styleId="BodyTextChar">
    <w:name w:val="Body Text Char"/>
    <w:basedOn w:val="DefaultParagraphFont"/>
    <w:link w:val="BodyText"/>
    <w:uiPriority w:val="99"/>
    <w:semiHidden/>
    <w:rsid w:val="007B7E1C"/>
    <w:rPr>
      <w:rFonts w:ascii="Calibri" w:hAnsi="Calibri"/>
    </w:rPr>
  </w:style>
  <w:style w:type="numbering" w:customStyle="1" w:styleId="SCH">
    <w:name w:val="SCH"/>
    <w:basedOn w:val="NoList"/>
    <w:uiPriority w:val="99"/>
    <w:rsid w:val="00E82CBE"/>
    <w:pPr>
      <w:numPr>
        <w:numId w:val="14"/>
      </w:numPr>
    </w:pPr>
  </w:style>
  <w:style w:type="paragraph" w:styleId="Header">
    <w:name w:val="header"/>
    <w:basedOn w:val="Normal"/>
    <w:link w:val="HeaderChar"/>
    <w:unhideWhenUsed/>
    <w:rsid w:val="00AB6F04"/>
    <w:pPr>
      <w:tabs>
        <w:tab w:val="center" w:pos="4513"/>
        <w:tab w:val="right" w:pos="9026"/>
      </w:tabs>
      <w:spacing w:before="0" w:after="0"/>
    </w:pPr>
  </w:style>
  <w:style w:type="character" w:customStyle="1" w:styleId="HeaderChar">
    <w:name w:val="Header Char"/>
    <w:basedOn w:val="DefaultParagraphFont"/>
    <w:link w:val="Header"/>
    <w:uiPriority w:val="99"/>
    <w:rsid w:val="00AB6F04"/>
    <w:rPr>
      <w:rFonts w:ascii="Calibri" w:hAnsi="Calibri"/>
    </w:rPr>
  </w:style>
  <w:style w:type="paragraph" w:styleId="Footer">
    <w:name w:val="footer"/>
    <w:basedOn w:val="Normal"/>
    <w:link w:val="FooterChar"/>
    <w:uiPriority w:val="99"/>
    <w:unhideWhenUsed/>
    <w:rsid w:val="00AB6F04"/>
    <w:pPr>
      <w:tabs>
        <w:tab w:val="center" w:pos="4513"/>
        <w:tab w:val="right" w:pos="9026"/>
      </w:tabs>
      <w:spacing w:before="0" w:after="0"/>
    </w:pPr>
  </w:style>
  <w:style w:type="character" w:customStyle="1" w:styleId="FooterChar">
    <w:name w:val="Footer Char"/>
    <w:basedOn w:val="DefaultParagraphFont"/>
    <w:link w:val="Footer"/>
    <w:uiPriority w:val="99"/>
    <w:rsid w:val="00AB6F04"/>
    <w:rPr>
      <w:rFonts w:ascii="Calibri" w:hAnsi="Calibri"/>
    </w:rPr>
  </w:style>
  <w:style w:type="paragraph" w:customStyle="1" w:styleId="Sch1">
    <w:name w:val="Sch1"/>
    <w:basedOn w:val="Normal"/>
    <w:qFormat/>
    <w:rsid w:val="00B8438F"/>
    <w:pPr>
      <w:numPr>
        <w:numId w:val="15"/>
      </w:numPr>
      <w:ind w:left="360"/>
      <w:outlineLvl w:val="0"/>
    </w:pPr>
    <w:rPr>
      <w:rFonts w:ascii="Arial Bold" w:hAnsi="Arial Bold"/>
      <w:b/>
      <w:caps/>
      <w:sz w:val="20"/>
    </w:rPr>
  </w:style>
  <w:style w:type="character" w:customStyle="1" w:styleId="Bodytext0">
    <w:name w:val="Body text_"/>
    <w:link w:val="Bodytext1"/>
    <w:rsid w:val="00950E1F"/>
    <w:rPr>
      <w:rFonts w:ascii="Arial" w:eastAsia="Microsoft Sans Serif" w:hAnsi="Arial" w:cs="Arial"/>
      <w:color w:val="000000"/>
      <w:sz w:val="21"/>
      <w:szCs w:val="21"/>
      <w:shd w:val="clear" w:color="auto" w:fill="FFFFFF"/>
      <w:lang w:eastAsia="ja-JP"/>
    </w:rPr>
  </w:style>
  <w:style w:type="paragraph" w:customStyle="1" w:styleId="Bodytext1">
    <w:name w:val="Body text1"/>
    <w:basedOn w:val="Normal"/>
    <w:link w:val="Bodytext0"/>
    <w:rsid w:val="00950E1F"/>
    <w:pPr>
      <w:shd w:val="clear" w:color="auto" w:fill="FFFFFF"/>
      <w:spacing w:before="0" w:after="2760" w:line="240" w:lineRule="atLeast"/>
      <w:ind w:hanging="1920"/>
      <w:jc w:val="center"/>
    </w:pPr>
    <w:rPr>
      <w:rFonts w:ascii="Arial" w:eastAsia="Microsoft Sans Serif" w:hAnsi="Arial" w:cs="Arial"/>
      <w:color w:val="000000"/>
      <w:sz w:val="21"/>
      <w:szCs w:val="21"/>
      <w:lang w:eastAsia="ja-JP"/>
    </w:rPr>
  </w:style>
  <w:style w:type="character" w:customStyle="1" w:styleId="Bodytext2">
    <w:name w:val="Body text (2)_"/>
    <w:link w:val="Bodytext21"/>
    <w:rsid w:val="00950E1F"/>
    <w:rPr>
      <w:rFonts w:ascii="Arial" w:eastAsia="Microsoft Sans Serif" w:hAnsi="Arial" w:cs="Arial"/>
      <w:b/>
      <w:bCs/>
      <w:color w:val="000000"/>
      <w:sz w:val="21"/>
      <w:szCs w:val="21"/>
      <w:shd w:val="clear" w:color="auto" w:fill="FFFFFF"/>
      <w:lang w:eastAsia="ja-JP"/>
    </w:rPr>
  </w:style>
  <w:style w:type="character" w:customStyle="1" w:styleId="Bodytext2NotBold">
    <w:name w:val="Body text (2) + Not Bold"/>
    <w:basedOn w:val="Bodytext2"/>
    <w:rsid w:val="00950E1F"/>
    <w:rPr>
      <w:rFonts w:ascii="Arial" w:eastAsia="Microsoft Sans Serif" w:hAnsi="Arial" w:cs="Arial"/>
      <w:b/>
      <w:bCs/>
      <w:color w:val="000000"/>
      <w:sz w:val="21"/>
      <w:szCs w:val="21"/>
      <w:shd w:val="clear" w:color="auto" w:fill="FFFFFF"/>
      <w:lang w:eastAsia="ja-JP"/>
    </w:rPr>
  </w:style>
  <w:style w:type="paragraph" w:customStyle="1" w:styleId="Bodytext21">
    <w:name w:val="Body text (2)1"/>
    <w:basedOn w:val="Normal"/>
    <w:link w:val="Bodytext2"/>
    <w:rsid w:val="00950E1F"/>
    <w:pPr>
      <w:shd w:val="clear" w:color="auto" w:fill="FFFFFF"/>
      <w:spacing w:before="180" w:after="300" w:line="240" w:lineRule="atLeast"/>
      <w:ind w:hanging="660"/>
      <w:jc w:val="left"/>
    </w:pPr>
    <w:rPr>
      <w:rFonts w:ascii="Arial" w:eastAsia="Microsoft Sans Serif" w:hAnsi="Arial" w:cs="Arial"/>
      <w:b/>
      <w:bCs/>
      <w:color w:val="000000"/>
      <w:sz w:val="21"/>
      <w:szCs w:val="21"/>
      <w:lang w:eastAsia="ja-JP"/>
    </w:rPr>
  </w:style>
  <w:style w:type="character" w:customStyle="1" w:styleId="Tablecaption">
    <w:name w:val="Table caption_"/>
    <w:link w:val="Tablecaption0"/>
    <w:rsid w:val="00950E1F"/>
    <w:rPr>
      <w:rFonts w:ascii="Arial" w:eastAsia="Microsoft Sans Serif" w:hAnsi="Arial" w:cs="Arial"/>
      <w:sz w:val="21"/>
      <w:szCs w:val="21"/>
      <w:shd w:val="clear" w:color="auto" w:fill="FFFFFF"/>
      <w:lang w:eastAsia="ja-JP"/>
    </w:rPr>
  </w:style>
  <w:style w:type="paragraph" w:customStyle="1" w:styleId="Tablecaption0">
    <w:name w:val="Table caption"/>
    <w:basedOn w:val="Normal"/>
    <w:link w:val="Tablecaption"/>
    <w:rsid w:val="00950E1F"/>
    <w:pPr>
      <w:shd w:val="clear" w:color="auto" w:fill="FFFFFF"/>
      <w:spacing w:before="0" w:after="0" w:line="240" w:lineRule="atLeast"/>
      <w:jc w:val="left"/>
    </w:pPr>
    <w:rPr>
      <w:rFonts w:ascii="Arial" w:eastAsia="Microsoft Sans Serif" w:hAnsi="Arial" w:cs="Arial"/>
      <w:sz w:val="21"/>
      <w:szCs w:val="21"/>
      <w:lang w:eastAsia="ja-JP"/>
    </w:rPr>
  </w:style>
  <w:style w:type="character" w:customStyle="1" w:styleId="Bodytext28">
    <w:name w:val="Body text (28)_"/>
    <w:link w:val="Bodytext280"/>
    <w:rsid w:val="00950E1F"/>
    <w:rPr>
      <w:rFonts w:ascii="Arial" w:eastAsia="Microsoft Sans Serif" w:hAnsi="Arial" w:cs="Arial"/>
      <w:i/>
      <w:iCs/>
      <w:sz w:val="21"/>
      <w:szCs w:val="21"/>
      <w:shd w:val="clear" w:color="auto" w:fill="FFFFFF"/>
      <w:lang w:eastAsia="ja-JP"/>
    </w:rPr>
  </w:style>
  <w:style w:type="paragraph" w:customStyle="1" w:styleId="Bodytext280">
    <w:name w:val="Body text (28)"/>
    <w:basedOn w:val="Normal"/>
    <w:link w:val="Bodytext28"/>
    <w:rsid w:val="00950E1F"/>
    <w:pPr>
      <w:shd w:val="clear" w:color="auto" w:fill="FFFFFF"/>
      <w:spacing w:before="180" w:after="1680" w:line="250" w:lineRule="exact"/>
    </w:pPr>
    <w:rPr>
      <w:rFonts w:ascii="Arial" w:eastAsia="Microsoft Sans Serif" w:hAnsi="Arial" w:cs="Arial"/>
      <w:i/>
      <w:iCs/>
      <w:sz w:val="21"/>
      <w:szCs w:val="21"/>
      <w:lang w:eastAsia="ja-JP"/>
    </w:rPr>
  </w:style>
  <w:style w:type="character" w:customStyle="1" w:styleId="BodytextBold">
    <w:name w:val="Body text + Bold"/>
    <w:rsid w:val="00950E1F"/>
    <w:rPr>
      <w:rFonts w:ascii="Arial" w:eastAsia="Microsoft Sans Serif" w:hAnsi="Arial" w:cs="Arial"/>
      <w:b/>
      <w:bCs/>
      <w:color w:val="000000"/>
      <w:spacing w:val="0"/>
      <w:sz w:val="21"/>
      <w:szCs w:val="21"/>
      <w:lang w:val="en-GB" w:eastAsia="ja-JP" w:bidi="ar-SA"/>
    </w:rPr>
  </w:style>
  <w:style w:type="paragraph" w:styleId="BalloonText">
    <w:name w:val="Balloon Text"/>
    <w:basedOn w:val="Normal"/>
    <w:link w:val="BalloonTextChar"/>
    <w:semiHidden/>
    <w:unhideWhenUsed/>
    <w:rsid w:val="00D07DD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D1"/>
    <w:rPr>
      <w:rFonts w:ascii="Segoe UI" w:hAnsi="Segoe UI" w:cs="Segoe UI"/>
      <w:sz w:val="18"/>
      <w:szCs w:val="18"/>
    </w:rPr>
  </w:style>
  <w:style w:type="character" w:styleId="FollowedHyperlink">
    <w:name w:val="FollowedHyperlink"/>
    <w:basedOn w:val="DefaultParagraphFont"/>
    <w:unhideWhenUsed/>
    <w:rsid w:val="005257FB"/>
    <w:rPr>
      <w:color w:val="954F72" w:themeColor="followedHyperlink"/>
      <w:u w:val="single"/>
    </w:rPr>
  </w:style>
  <w:style w:type="paragraph" w:styleId="NormalWeb">
    <w:name w:val="Normal (Web)"/>
    <w:basedOn w:val="Normal"/>
    <w:uiPriority w:val="99"/>
    <w:unhideWhenUsed/>
    <w:rsid w:val="000B2ACE"/>
    <w:rPr>
      <w:rFonts w:ascii="Times New Roman" w:hAnsi="Times New Roman" w:cs="Times New Roman"/>
      <w:sz w:val="24"/>
      <w:szCs w:val="24"/>
    </w:rPr>
  </w:style>
  <w:style w:type="character" w:customStyle="1" w:styleId="Heading2Char">
    <w:name w:val="Heading 2 Char"/>
    <w:aliases w:val="2 Char,R2 Char,H2 Char,heading 2 Char,H21 Char,Sub-section Title Char,A Char,h2 Char,A.B.C. Char,Header 2 Char,l2 Char,UNDERRUBRIK 1-2 Char,Heading 2 Hidden Char,CHS Char,H2-Heading 2 Char,Header2 Char,22 Char,heading2 Char,list2 Char"/>
    <w:basedOn w:val="DefaultParagraphFont"/>
    <w:link w:val="Heading2"/>
    <w:rsid w:val="000B2ACE"/>
    <w:rPr>
      <w:rFonts w:ascii="Times New Roman" w:eastAsia="Times New Roman" w:hAnsi="Times New Roman" w:cs="Times New Roman"/>
      <w:sz w:val="24"/>
      <w:szCs w:val="20"/>
    </w:rPr>
  </w:style>
  <w:style w:type="character" w:customStyle="1" w:styleId="Heading3Char">
    <w:name w:val="Heading 3 Char"/>
    <w:aliases w:val="3 Char,1.1.1 Heading 3 Char,h3 Char,l3 Char,CT Char,l31 Char,CT1 Char,H31 Char,Heading3 Char,H3-Heading 3 Char,l3.3 Char,l32 Char,list 3 Char,list3 Char,subhead Char,Heading No. L3 Char,ITT t3 Char,PA Minor Section Char,Title2 Char"/>
    <w:basedOn w:val="DefaultParagraphFont"/>
    <w:link w:val="Heading3"/>
    <w:rsid w:val="000B2ACE"/>
    <w:rPr>
      <w:rFonts w:ascii="Times New Roman" w:eastAsia="Times New Roman" w:hAnsi="Times New Roman" w:cs="Times New Roman"/>
      <w:sz w:val="24"/>
      <w:szCs w:val="20"/>
    </w:rPr>
  </w:style>
  <w:style w:type="numbering" w:customStyle="1" w:styleId="NoList1">
    <w:name w:val="No List1"/>
    <w:next w:val="NoList"/>
    <w:semiHidden/>
    <w:rsid w:val="000B2ACE"/>
  </w:style>
  <w:style w:type="paragraph" w:customStyle="1" w:styleId="Body">
    <w:name w:val="Body"/>
    <w:basedOn w:val="Normal"/>
    <w:link w:val="BodyChar"/>
    <w:rsid w:val="000B2ACE"/>
    <w:pPr>
      <w:tabs>
        <w:tab w:val="left" w:pos="851"/>
        <w:tab w:val="left" w:pos="1843"/>
        <w:tab w:val="left" w:pos="3119"/>
        <w:tab w:val="left" w:pos="4253"/>
      </w:tabs>
      <w:spacing w:before="0" w:after="240" w:line="312" w:lineRule="auto"/>
    </w:pPr>
    <w:rPr>
      <w:rFonts w:ascii="Verdana" w:eastAsia="Times New Roman" w:hAnsi="Verdana" w:cs="Times New Roman"/>
      <w:sz w:val="20"/>
      <w:szCs w:val="20"/>
      <w:lang w:eastAsia="en-GB"/>
    </w:rPr>
  </w:style>
  <w:style w:type="paragraph" w:customStyle="1" w:styleId="aDefinition">
    <w:name w:val="(a) Definition"/>
    <w:basedOn w:val="Body"/>
    <w:rsid w:val="000B2ACE"/>
    <w:pPr>
      <w:numPr>
        <w:numId w:val="23"/>
      </w:numPr>
      <w:tabs>
        <w:tab w:val="clear" w:pos="1843"/>
        <w:tab w:val="clear" w:pos="3119"/>
        <w:tab w:val="clear" w:pos="4253"/>
        <w:tab w:val="num" w:pos="720"/>
        <w:tab w:val="left" w:pos="851"/>
      </w:tabs>
      <w:ind w:left="720" w:hanging="720"/>
    </w:pPr>
  </w:style>
  <w:style w:type="paragraph" w:customStyle="1" w:styleId="iDefinition">
    <w:name w:val="(i) Definition"/>
    <w:basedOn w:val="Body"/>
    <w:rsid w:val="000B2ACE"/>
    <w:pPr>
      <w:numPr>
        <w:ilvl w:val="1"/>
        <w:numId w:val="23"/>
      </w:numPr>
      <w:tabs>
        <w:tab w:val="clear" w:pos="851"/>
        <w:tab w:val="clear" w:pos="3119"/>
        <w:tab w:val="clear" w:pos="4253"/>
        <w:tab w:val="left" w:pos="1843"/>
      </w:tabs>
      <w:ind w:left="1800" w:hanging="720"/>
    </w:pPr>
  </w:style>
  <w:style w:type="paragraph" w:customStyle="1" w:styleId="Body1">
    <w:name w:val="Body 1"/>
    <w:basedOn w:val="Body"/>
    <w:rsid w:val="000B2ACE"/>
    <w:pPr>
      <w:tabs>
        <w:tab w:val="clear" w:pos="851"/>
        <w:tab w:val="clear" w:pos="1843"/>
        <w:tab w:val="clear" w:pos="3119"/>
        <w:tab w:val="clear" w:pos="4253"/>
      </w:tabs>
      <w:ind w:left="851"/>
    </w:pPr>
  </w:style>
  <w:style w:type="paragraph" w:customStyle="1" w:styleId="Background">
    <w:name w:val="Background"/>
    <w:basedOn w:val="Body1"/>
    <w:rsid w:val="000B2ACE"/>
    <w:pPr>
      <w:numPr>
        <w:numId w:val="24"/>
      </w:numPr>
      <w:tabs>
        <w:tab w:val="clear" w:pos="851"/>
      </w:tabs>
      <w:ind w:left="720" w:hanging="360"/>
    </w:pPr>
  </w:style>
  <w:style w:type="paragraph" w:customStyle="1" w:styleId="Body2">
    <w:name w:val="Body 2"/>
    <w:basedOn w:val="Body1"/>
    <w:rsid w:val="000B2ACE"/>
  </w:style>
  <w:style w:type="paragraph" w:customStyle="1" w:styleId="Body3">
    <w:name w:val="Body 3"/>
    <w:basedOn w:val="Body2"/>
    <w:rsid w:val="000B2ACE"/>
    <w:pPr>
      <w:ind w:left="1843"/>
    </w:pPr>
  </w:style>
  <w:style w:type="paragraph" w:customStyle="1" w:styleId="Body4">
    <w:name w:val="Body 4"/>
    <w:basedOn w:val="Body3"/>
    <w:rsid w:val="000B2ACE"/>
    <w:pPr>
      <w:ind w:left="3119"/>
    </w:pPr>
  </w:style>
  <w:style w:type="paragraph" w:customStyle="1" w:styleId="Body5">
    <w:name w:val="Body 5"/>
    <w:basedOn w:val="Body3"/>
    <w:rsid w:val="000B2ACE"/>
    <w:pPr>
      <w:ind w:left="3119"/>
    </w:pPr>
  </w:style>
  <w:style w:type="paragraph" w:customStyle="1" w:styleId="Bullet1">
    <w:name w:val="Bullet 1"/>
    <w:basedOn w:val="Body1"/>
    <w:rsid w:val="000B2ACE"/>
    <w:pPr>
      <w:numPr>
        <w:numId w:val="25"/>
      </w:numPr>
      <w:tabs>
        <w:tab w:val="clear" w:pos="851"/>
        <w:tab w:val="num" w:pos="576"/>
      </w:tabs>
      <w:ind w:left="576" w:hanging="576"/>
    </w:pPr>
  </w:style>
  <w:style w:type="paragraph" w:customStyle="1" w:styleId="Bullet2">
    <w:name w:val="Bullet 2"/>
    <w:basedOn w:val="Body2"/>
    <w:rsid w:val="000B2ACE"/>
    <w:pPr>
      <w:numPr>
        <w:ilvl w:val="1"/>
        <w:numId w:val="25"/>
      </w:numPr>
      <w:tabs>
        <w:tab w:val="clear" w:pos="1843"/>
      </w:tabs>
      <w:ind w:left="1440" w:hanging="360"/>
    </w:pPr>
  </w:style>
  <w:style w:type="paragraph" w:customStyle="1" w:styleId="Bullet3">
    <w:name w:val="Bullet 3"/>
    <w:basedOn w:val="Body3"/>
    <w:rsid w:val="000B2ACE"/>
    <w:pPr>
      <w:numPr>
        <w:ilvl w:val="2"/>
        <w:numId w:val="25"/>
      </w:numPr>
      <w:tabs>
        <w:tab w:val="clear" w:pos="3119"/>
      </w:tabs>
      <w:ind w:left="2160" w:hanging="180"/>
    </w:pPr>
  </w:style>
  <w:style w:type="character" w:customStyle="1" w:styleId="CrossReference">
    <w:name w:val="Cross Reference"/>
    <w:rsid w:val="000B2ACE"/>
    <w:rPr>
      <w:b/>
    </w:rPr>
  </w:style>
  <w:style w:type="character" w:styleId="FootnoteReference">
    <w:name w:val="footnote reference"/>
    <w:semiHidden/>
    <w:rsid w:val="000B2ACE"/>
    <w:rPr>
      <w:rFonts w:ascii="Tahoma" w:hAnsi="Tahoma"/>
      <w:b/>
      <w:color w:val="auto"/>
      <w:sz w:val="20"/>
      <w:u w:val="none"/>
      <w:vertAlign w:val="superscript"/>
    </w:rPr>
  </w:style>
  <w:style w:type="paragraph" w:styleId="FootnoteText">
    <w:name w:val="footnote text"/>
    <w:basedOn w:val="Normal"/>
    <w:link w:val="FootnoteTextChar"/>
    <w:semiHidden/>
    <w:rsid w:val="000B2ACE"/>
    <w:pPr>
      <w:tabs>
        <w:tab w:val="left" w:pos="851"/>
      </w:tabs>
      <w:spacing w:before="0" w:after="60"/>
      <w:ind w:left="851" w:hanging="851"/>
    </w:pPr>
    <w:rPr>
      <w:rFonts w:ascii="Tahoma" w:eastAsia="Times New Roman" w:hAnsi="Tahoma" w:cs="Times New Roman"/>
      <w:sz w:val="16"/>
      <w:szCs w:val="20"/>
      <w:lang w:eastAsia="en-GB"/>
    </w:rPr>
  </w:style>
  <w:style w:type="character" w:customStyle="1" w:styleId="FootnoteTextChar">
    <w:name w:val="Footnote Text Char"/>
    <w:basedOn w:val="DefaultParagraphFont"/>
    <w:link w:val="FootnoteText"/>
    <w:semiHidden/>
    <w:rsid w:val="000B2ACE"/>
    <w:rPr>
      <w:rFonts w:ascii="Tahoma" w:eastAsia="Times New Roman" w:hAnsi="Tahoma" w:cs="Times New Roman"/>
      <w:sz w:val="16"/>
      <w:szCs w:val="20"/>
      <w:lang w:eastAsia="en-GB"/>
    </w:rPr>
  </w:style>
  <w:style w:type="paragraph" w:customStyle="1" w:styleId="Level1">
    <w:name w:val="Level 1"/>
    <w:basedOn w:val="Body1"/>
    <w:link w:val="Level1Char"/>
    <w:rsid w:val="000B2ACE"/>
    <w:pPr>
      <w:numPr>
        <w:numId w:val="22"/>
      </w:numPr>
      <w:outlineLvl w:val="0"/>
    </w:pPr>
    <w:rPr>
      <w:lang w:val="x-none" w:eastAsia="x-none"/>
    </w:rPr>
  </w:style>
  <w:style w:type="character" w:customStyle="1" w:styleId="Level1asHeadingtext">
    <w:name w:val="Level 1 as Heading (text)"/>
    <w:rsid w:val="000B2ACE"/>
    <w:rPr>
      <w:b/>
    </w:rPr>
  </w:style>
  <w:style w:type="paragraph" w:customStyle="1" w:styleId="Level2">
    <w:name w:val="Level 2"/>
    <w:basedOn w:val="Body2"/>
    <w:link w:val="Level2Char"/>
    <w:rsid w:val="000B2ACE"/>
    <w:pPr>
      <w:numPr>
        <w:ilvl w:val="1"/>
        <w:numId w:val="22"/>
      </w:numPr>
      <w:outlineLvl w:val="1"/>
    </w:pPr>
    <w:rPr>
      <w:lang w:val="x-none" w:eastAsia="x-none"/>
    </w:rPr>
  </w:style>
  <w:style w:type="character" w:customStyle="1" w:styleId="Level2asHeadingtext">
    <w:name w:val="Level 2 as Heading (text)"/>
    <w:rsid w:val="000B2ACE"/>
    <w:rPr>
      <w:b/>
    </w:rPr>
  </w:style>
  <w:style w:type="paragraph" w:customStyle="1" w:styleId="Level3">
    <w:name w:val="Level 3"/>
    <w:basedOn w:val="Body3"/>
    <w:link w:val="Level3Char"/>
    <w:rsid w:val="000B2ACE"/>
    <w:pPr>
      <w:numPr>
        <w:ilvl w:val="2"/>
        <w:numId w:val="22"/>
      </w:numPr>
      <w:outlineLvl w:val="2"/>
    </w:pPr>
    <w:rPr>
      <w:lang w:val="x-none" w:eastAsia="x-none"/>
    </w:rPr>
  </w:style>
  <w:style w:type="character" w:customStyle="1" w:styleId="Level3asHeadingtext">
    <w:name w:val="Level 3 as Heading (text)"/>
    <w:rsid w:val="000B2ACE"/>
    <w:rPr>
      <w:b/>
    </w:rPr>
  </w:style>
  <w:style w:type="paragraph" w:customStyle="1" w:styleId="Level4">
    <w:name w:val="Level 4"/>
    <w:basedOn w:val="Body4"/>
    <w:rsid w:val="000B2ACE"/>
    <w:pPr>
      <w:numPr>
        <w:ilvl w:val="3"/>
        <w:numId w:val="22"/>
      </w:numPr>
      <w:tabs>
        <w:tab w:val="clear" w:pos="3119"/>
        <w:tab w:val="num" w:pos="2880"/>
      </w:tabs>
      <w:ind w:left="2880" w:hanging="1008"/>
      <w:outlineLvl w:val="3"/>
    </w:pPr>
  </w:style>
  <w:style w:type="paragraph" w:customStyle="1" w:styleId="Level5">
    <w:name w:val="Level 5"/>
    <w:basedOn w:val="Body5"/>
    <w:rsid w:val="000B2ACE"/>
    <w:pPr>
      <w:numPr>
        <w:ilvl w:val="4"/>
        <w:numId w:val="22"/>
      </w:numPr>
      <w:tabs>
        <w:tab w:val="clear" w:pos="3119"/>
        <w:tab w:val="num" w:pos="4032"/>
      </w:tabs>
      <w:ind w:left="4032" w:hanging="1152"/>
      <w:outlineLvl w:val="4"/>
    </w:pPr>
  </w:style>
  <w:style w:type="character" w:styleId="PageNumber">
    <w:name w:val="page number"/>
    <w:semiHidden/>
    <w:rsid w:val="000B2ACE"/>
    <w:rPr>
      <w:sz w:val="16"/>
    </w:rPr>
  </w:style>
  <w:style w:type="paragraph" w:customStyle="1" w:styleId="Parties">
    <w:name w:val="Parties"/>
    <w:basedOn w:val="Body1"/>
    <w:rsid w:val="000B2ACE"/>
    <w:pPr>
      <w:numPr>
        <w:numId w:val="26"/>
      </w:numPr>
      <w:tabs>
        <w:tab w:val="clear" w:pos="851"/>
        <w:tab w:val="num" w:pos="576"/>
      </w:tabs>
      <w:ind w:left="576" w:hanging="576"/>
    </w:pPr>
  </w:style>
  <w:style w:type="paragraph" w:customStyle="1" w:styleId="Rule1">
    <w:name w:val="Rule 1"/>
    <w:basedOn w:val="Body"/>
    <w:semiHidden/>
    <w:rsid w:val="000B2ACE"/>
    <w:pPr>
      <w:keepNext/>
      <w:numPr>
        <w:numId w:val="27"/>
      </w:numPr>
      <w:tabs>
        <w:tab w:val="clear" w:pos="851"/>
        <w:tab w:val="clear" w:pos="1077"/>
        <w:tab w:val="clear" w:pos="1843"/>
        <w:tab w:val="clear" w:pos="3119"/>
        <w:tab w:val="clear" w:pos="4253"/>
        <w:tab w:val="num" w:pos="576"/>
      </w:tabs>
      <w:ind w:left="576" w:hanging="576"/>
    </w:pPr>
    <w:rPr>
      <w:b/>
    </w:rPr>
  </w:style>
  <w:style w:type="paragraph" w:customStyle="1" w:styleId="Rule2">
    <w:name w:val="Rule 2"/>
    <w:basedOn w:val="Body2"/>
    <w:semiHidden/>
    <w:rsid w:val="000B2ACE"/>
    <w:pPr>
      <w:numPr>
        <w:ilvl w:val="1"/>
        <w:numId w:val="27"/>
      </w:numPr>
      <w:tabs>
        <w:tab w:val="clear" w:pos="1077"/>
      </w:tabs>
      <w:ind w:left="1440" w:hanging="360"/>
    </w:pPr>
  </w:style>
  <w:style w:type="paragraph" w:customStyle="1" w:styleId="Rule3">
    <w:name w:val="Rule 3"/>
    <w:basedOn w:val="Body3"/>
    <w:semiHidden/>
    <w:rsid w:val="000B2ACE"/>
    <w:pPr>
      <w:numPr>
        <w:ilvl w:val="2"/>
        <w:numId w:val="27"/>
      </w:numPr>
      <w:tabs>
        <w:tab w:val="clear" w:pos="2211"/>
      </w:tabs>
      <w:ind w:left="2160" w:hanging="180"/>
    </w:pPr>
  </w:style>
  <w:style w:type="paragraph" w:customStyle="1" w:styleId="Rule4">
    <w:name w:val="Rule 4"/>
    <w:basedOn w:val="Body4"/>
    <w:semiHidden/>
    <w:rsid w:val="000B2ACE"/>
    <w:pPr>
      <w:numPr>
        <w:ilvl w:val="3"/>
        <w:numId w:val="27"/>
      </w:numPr>
      <w:tabs>
        <w:tab w:val="clear" w:pos="3686"/>
      </w:tabs>
      <w:ind w:left="2880" w:hanging="360"/>
    </w:pPr>
  </w:style>
  <w:style w:type="paragraph" w:customStyle="1" w:styleId="Rule5">
    <w:name w:val="Rule 5"/>
    <w:basedOn w:val="Body5"/>
    <w:semiHidden/>
    <w:rsid w:val="000B2ACE"/>
    <w:pPr>
      <w:numPr>
        <w:ilvl w:val="4"/>
        <w:numId w:val="27"/>
      </w:numPr>
      <w:tabs>
        <w:tab w:val="clear" w:pos="3686"/>
      </w:tabs>
      <w:ind w:left="3600" w:hanging="360"/>
    </w:pPr>
  </w:style>
  <w:style w:type="paragraph" w:customStyle="1" w:styleId="Schedule">
    <w:name w:val="Schedule"/>
    <w:basedOn w:val="Normal"/>
    <w:semiHidden/>
    <w:rsid w:val="000B2ACE"/>
    <w:pPr>
      <w:keepNext/>
      <w:numPr>
        <w:numId w:val="28"/>
      </w:numPr>
      <w:spacing w:before="0" w:after="240"/>
      <w:jc w:val="center"/>
    </w:pPr>
    <w:rPr>
      <w:rFonts w:ascii="Verdana" w:eastAsia="Times New Roman" w:hAnsi="Verdana" w:cs="Times New Roman"/>
      <w:b/>
      <w:caps/>
      <w:sz w:val="24"/>
      <w:szCs w:val="20"/>
      <w:lang w:eastAsia="en-GB"/>
    </w:rPr>
  </w:style>
  <w:style w:type="paragraph" w:customStyle="1" w:styleId="ScheduleTitle">
    <w:name w:val="Schedule Title"/>
    <w:basedOn w:val="Body"/>
    <w:rsid w:val="000B2ACE"/>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0B2ACE"/>
    <w:pPr>
      <w:numPr>
        <w:numId w:val="29"/>
      </w:numPr>
      <w:tabs>
        <w:tab w:val="clear" w:pos="851"/>
        <w:tab w:val="clear" w:pos="3119"/>
        <w:tab w:val="clear" w:pos="4253"/>
        <w:tab w:val="num" w:pos="1152"/>
        <w:tab w:val="left" w:pos="1843"/>
      </w:tabs>
      <w:ind w:left="1152" w:hanging="576"/>
    </w:pPr>
  </w:style>
  <w:style w:type="paragraph" w:customStyle="1" w:styleId="Sideheading">
    <w:name w:val="Sideheading"/>
    <w:basedOn w:val="Body"/>
    <w:rsid w:val="000B2ACE"/>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0B2ACE"/>
    <w:pPr>
      <w:numPr>
        <w:ilvl w:val="1"/>
      </w:numPr>
      <w:tabs>
        <w:tab w:val="clear" w:pos="3119"/>
      </w:tabs>
      <w:ind w:left="1440" w:hanging="360"/>
    </w:pPr>
  </w:style>
  <w:style w:type="paragraph" w:customStyle="1" w:styleId="Outline1">
    <w:name w:val="Outline 1"/>
    <w:basedOn w:val="Normal"/>
    <w:rsid w:val="000B2ACE"/>
    <w:pPr>
      <w:keepNext/>
      <w:numPr>
        <w:numId w:val="30"/>
      </w:numPr>
      <w:spacing w:before="0" w:after="240"/>
      <w:outlineLvl w:val="0"/>
    </w:pPr>
    <w:rPr>
      <w:rFonts w:ascii="Arial" w:eastAsia="Times New Roman" w:hAnsi="Arial" w:cs="Times New Roman"/>
      <w:b/>
      <w:caps/>
      <w:szCs w:val="20"/>
      <w:lang w:eastAsia="de-DE"/>
    </w:rPr>
  </w:style>
  <w:style w:type="paragraph" w:customStyle="1" w:styleId="Outline2">
    <w:name w:val="Outline 2"/>
    <w:basedOn w:val="Normal"/>
    <w:rsid w:val="000B2ACE"/>
    <w:pPr>
      <w:numPr>
        <w:ilvl w:val="1"/>
        <w:numId w:val="30"/>
      </w:numPr>
      <w:spacing w:before="0" w:after="240"/>
      <w:outlineLvl w:val="1"/>
    </w:pPr>
    <w:rPr>
      <w:rFonts w:ascii="Arial" w:eastAsia="Times New Roman" w:hAnsi="Arial" w:cs="Times New Roman"/>
      <w:szCs w:val="20"/>
      <w:lang w:eastAsia="de-DE"/>
    </w:rPr>
  </w:style>
  <w:style w:type="paragraph" w:customStyle="1" w:styleId="Outline3">
    <w:name w:val="Outline 3"/>
    <w:basedOn w:val="Normal"/>
    <w:rsid w:val="000B2ACE"/>
    <w:pPr>
      <w:numPr>
        <w:ilvl w:val="2"/>
        <w:numId w:val="30"/>
      </w:numPr>
      <w:spacing w:before="0" w:after="240"/>
      <w:outlineLvl w:val="2"/>
    </w:pPr>
    <w:rPr>
      <w:rFonts w:ascii="Arial" w:eastAsia="Times New Roman" w:hAnsi="Arial" w:cs="Times New Roman"/>
      <w:szCs w:val="20"/>
      <w:lang w:eastAsia="de-DE"/>
    </w:rPr>
  </w:style>
  <w:style w:type="paragraph" w:customStyle="1" w:styleId="Outline4">
    <w:name w:val="Outline 4"/>
    <w:basedOn w:val="Normal"/>
    <w:rsid w:val="000B2ACE"/>
    <w:pPr>
      <w:numPr>
        <w:ilvl w:val="3"/>
        <w:numId w:val="30"/>
      </w:numPr>
      <w:spacing w:before="0" w:after="240"/>
      <w:outlineLvl w:val="3"/>
    </w:pPr>
    <w:rPr>
      <w:rFonts w:ascii="Arial" w:eastAsia="Times New Roman" w:hAnsi="Arial" w:cs="Times New Roman"/>
      <w:szCs w:val="20"/>
      <w:lang w:eastAsia="de-DE"/>
    </w:rPr>
  </w:style>
  <w:style w:type="paragraph" w:customStyle="1" w:styleId="Outline5">
    <w:name w:val="Outline 5"/>
    <w:basedOn w:val="Normal"/>
    <w:rsid w:val="000B2ACE"/>
    <w:pPr>
      <w:numPr>
        <w:ilvl w:val="4"/>
        <w:numId w:val="30"/>
      </w:numPr>
      <w:tabs>
        <w:tab w:val="left" w:pos="2835"/>
      </w:tabs>
      <w:spacing w:before="0" w:after="240"/>
      <w:outlineLvl w:val="4"/>
    </w:pPr>
    <w:rPr>
      <w:rFonts w:ascii="Arial" w:eastAsia="Times New Roman" w:hAnsi="Arial" w:cs="Times New Roman"/>
      <w:szCs w:val="20"/>
      <w:lang w:eastAsia="de-DE"/>
    </w:rPr>
  </w:style>
  <w:style w:type="paragraph" w:customStyle="1" w:styleId="OutlineInd2">
    <w:name w:val="Outline Ind 2"/>
    <w:basedOn w:val="Normal"/>
    <w:rsid w:val="000B2ACE"/>
    <w:pPr>
      <w:numPr>
        <w:ilvl w:val="5"/>
        <w:numId w:val="30"/>
      </w:numPr>
      <w:spacing w:before="0" w:after="240"/>
      <w:outlineLvl w:val="5"/>
    </w:pPr>
    <w:rPr>
      <w:rFonts w:ascii="Arial" w:eastAsia="Times New Roman" w:hAnsi="Arial" w:cs="Times New Roman"/>
      <w:szCs w:val="20"/>
      <w:lang w:eastAsia="de-DE"/>
    </w:rPr>
  </w:style>
  <w:style w:type="paragraph" w:customStyle="1" w:styleId="OutlineInd3">
    <w:name w:val="Outline Ind 3"/>
    <w:basedOn w:val="Normal"/>
    <w:rsid w:val="000B2ACE"/>
    <w:pPr>
      <w:numPr>
        <w:ilvl w:val="6"/>
        <w:numId w:val="30"/>
      </w:numPr>
      <w:spacing w:before="0" w:after="240"/>
      <w:outlineLvl w:val="6"/>
    </w:pPr>
    <w:rPr>
      <w:rFonts w:ascii="Arial" w:eastAsia="Times New Roman" w:hAnsi="Arial" w:cs="Times New Roman"/>
      <w:szCs w:val="20"/>
      <w:lang w:eastAsia="de-DE"/>
    </w:rPr>
  </w:style>
  <w:style w:type="paragraph" w:customStyle="1" w:styleId="OutlineInd4">
    <w:name w:val="Outline Ind 4"/>
    <w:basedOn w:val="Normal"/>
    <w:rsid w:val="000B2ACE"/>
    <w:pPr>
      <w:numPr>
        <w:ilvl w:val="7"/>
        <w:numId w:val="30"/>
      </w:numPr>
      <w:spacing w:before="0" w:after="240"/>
      <w:outlineLvl w:val="7"/>
    </w:pPr>
    <w:rPr>
      <w:rFonts w:ascii="Arial" w:eastAsia="Times New Roman" w:hAnsi="Arial" w:cs="Times New Roman"/>
      <w:szCs w:val="20"/>
      <w:lang w:eastAsia="de-DE"/>
    </w:rPr>
  </w:style>
  <w:style w:type="paragraph" w:customStyle="1" w:styleId="OutlineInd5">
    <w:name w:val="Outline Ind 5"/>
    <w:basedOn w:val="Normal"/>
    <w:rsid w:val="000B2ACE"/>
    <w:pPr>
      <w:numPr>
        <w:ilvl w:val="8"/>
        <w:numId w:val="30"/>
      </w:numPr>
      <w:tabs>
        <w:tab w:val="left" w:pos="3686"/>
      </w:tabs>
      <w:spacing w:before="0" w:after="240"/>
      <w:outlineLvl w:val="8"/>
    </w:pPr>
    <w:rPr>
      <w:rFonts w:ascii="Arial" w:eastAsia="Times New Roman" w:hAnsi="Arial" w:cs="Times New Roman"/>
      <w:szCs w:val="20"/>
      <w:lang w:eastAsia="de-DE"/>
    </w:rPr>
  </w:style>
  <w:style w:type="paragraph" w:customStyle="1" w:styleId="OutlineIndPara">
    <w:name w:val="Outline Ind Para"/>
    <w:basedOn w:val="Normal"/>
    <w:rsid w:val="000B2ACE"/>
    <w:pPr>
      <w:spacing w:before="0" w:after="240"/>
      <w:ind w:left="851"/>
    </w:pPr>
    <w:rPr>
      <w:rFonts w:ascii="Arial" w:eastAsia="Times New Roman" w:hAnsi="Arial" w:cs="Times New Roman"/>
      <w:szCs w:val="20"/>
      <w:lang w:eastAsia="de-DE"/>
    </w:rPr>
  </w:style>
  <w:style w:type="paragraph" w:customStyle="1" w:styleId="OutlinePara">
    <w:name w:val="Outline Para"/>
    <w:basedOn w:val="Normal"/>
    <w:rsid w:val="000B2ACE"/>
    <w:pPr>
      <w:spacing w:before="0" w:after="240"/>
    </w:pPr>
    <w:rPr>
      <w:rFonts w:ascii="Arial" w:eastAsia="Times New Roman" w:hAnsi="Arial" w:cs="Times New Roman"/>
      <w:szCs w:val="20"/>
      <w:lang w:eastAsia="de-DE"/>
    </w:rPr>
  </w:style>
  <w:style w:type="paragraph" w:styleId="BodyText3">
    <w:name w:val="Body Text 3"/>
    <w:basedOn w:val="Normal"/>
    <w:link w:val="BodyText3Char"/>
    <w:rsid w:val="000B2ACE"/>
    <w:pPr>
      <w:spacing w:before="0"/>
    </w:pPr>
    <w:rPr>
      <w:rFonts w:ascii="Arial" w:eastAsia="Times New Roman" w:hAnsi="Arial" w:cs="Times New Roman"/>
      <w:sz w:val="16"/>
      <w:szCs w:val="16"/>
      <w:lang w:eastAsia="de-DE"/>
    </w:rPr>
  </w:style>
  <w:style w:type="character" w:customStyle="1" w:styleId="BodyText3Char">
    <w:name w:val="Body Text 3 Char"/>
    <w:basedOn w:val="DefaultParagraphFont"/>
    <w:link w:val="BodyText3"/>
    <w:rsid w:val="000B2ACE"/>
    <w:rPr>
      <w:rFonts w:ascii="Arial" w:eastAsia="Times New Roman" w:hAnsi="Arial" w:cs="Times New Roman"/>
      <w:sz w:val="16"/>
      <w:szCs w:val="16"/>
      <w:lang w:eastAsia="de-DE"/>
    </w:rPr>
  </w:style>
  <w:style w:type="paragraph" w:styleId="BodyTextIndent2">
    <w:name w:val="Body Text Indent 2"/>
    <w:basedOn w:val="Normal"/>
    <w:link w:val="BodyTextIndent2Char"/>
    <w:rsid w:val="000B2ACE"/>
    <w:pPr>
      <w:spacing w:before="0" w:line="480" w:lineRule="auto"/>
      <w:ind w:left="283"/>
    </w:pPr>
    <w:rPr>
      <w:rFonts w:ascii="Arial" w:eastAsia="Times New Roman" w:hAnsi="Arial" w:cs="Times New Roman"/>
      <w:szCs w:val="20"/>
      <w:lang w:eastAsia="de-DE"/>
    </w:rPr>
  </w:style>
  <w:style w:type="character" w:customStyle="1" w:styleId="BodyTextIndent2Char">
    <w:name w:val="Body Text Indent 2 Char"/>
    <w:basedOn w:val="DefaultParagraphFont"/>
    <w:link w:val="BodyTextIndent2"/>
    <w:rsid w:val="000B2ACE"/>
    <w:rPr>
      <w:rFonts w:ascii="Arial" w:eastAsia="Times New Roman" w:hAnsi="Arial" w:cs="Times New Roman"/>
      <w:szCs w:val="20"/>
      <w:lang w:eastAsia="de-DE"/>
    </w:rPr>
  </w:style>
  <w:style w:type="paragraph" w:customStyle="1" w:styleId="DefaultText">
    <w:name w:val="Default Text"/>
    <w:basedOn w:val="Normal"/>
    <w:rsid w:val="000B2ACE"/>
    <w:pPr>
      <w:spacing w:before="0" w:after="0"/>
      <w:jc w:val="left"/>
    </w:pPr>
    <w:rPr>
      <w:rFonts w:ascii="Times New Roman" w:eastAsia="Times New Roman" w:hAnsi="Times New Roman" w:cs="Times New Roman"/>
      <w:sz w:val="24"/>
      <w:szCs w:val="20"/>
      <w:lang w:val="en-US" w:eastAsia="en-GB"/>
    </w:rPr>
  </w:style>
  <w:style w:type="table" w:customStyle="1" w:styleId="TableGrid1">
    <w:name w:val="Table Grid1"/>
    <w:basedOn w:val="TableNormal"/>
    <w:next w:val="TableGrid"/>
    <w:uiPriority w:val="99"/>
    <w:rsid w:val="000B2ACE"/>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link w:val="Body"/>
    <w:rsid w:val="000B2ACE"/>
    <w:rPr>
      <w:rFonts w:ascii="Verdana" w:eastAsia="Times New Roman" w:hAnsi="Verdana" w:cs="Times New Roman"/>
      <w:sz w:val="20"/>
      <w:szCs w:val="20"/>
      <w:lang w:eastAsia="en-GB"/>
    </w:rPr>
  </w:style>
  <w:style w:type="paragraph" w:customStyle="1" w:styleId="CharCharCharCharCharCharCharCharCharCharCharCharCharCharCharCharCharChar">
    <w:name w:val="Char Char Char Char Char Char Char Char Char Char Char Char Char Char Char Char Char Char"/>
    <w:basedOn w:val="Normal"/>
    <w:rsid w:val="000B2ACE"/>
    <w:pPr>
      <w:spacing w:before="0" w:after="160" w:line="240" w:lineRule="exact"/>
      <w:jc w:val="left"/>
    </w:pPr>
    <w:rPr>
      <w:rFonts w:ascii="Verdana" w:eastAsia="Times New Roman" w:hAnsi="Verdana" w:cs="Times New Roman"/>
      <w:sz w:val="20"/>
      <w:szCs w:val="20"/>
      <w:lang w:val="en-US"/>
    </w:rPr>
  </w:style>
  <w:style w:type="character" w:customStyle="1" w:styleId="Level2Char">
    <w:name w:val="Level 2 Char"/>
    <w:link w:val="Level2"/>
    <w:rsid w:val="000B2ACE"/>
    <w:rPr>
      <w:rFonts w:ascii="Verdana" w:eastAsia="Times New Roman" w:hAnsi="Verdana" w:cs="Times New Roman"/>
      <w:sz w:val="20"/>
      <w:szCs w:val="20"/>
      <w:lang w:val="x-none" w:eastAsia="x-none"/>
    </w:rPr>
  </w:style>
  <w:style w:type="character" w:customStyle="1" w:styleId="Level3Char">
    <w:name w:val="Level 3 Char"/>
    <w:link w:val="Level3"/>
    <w:rsid w:val="000B2ACE"/>
    <w:rPr>
      <w:rFonts w:ascii="Verdana" w:eastAsia="Times New Roman" w:hAnsi="Verdana" w:cs="Times New Roman"/>
      <w:sz w:val="20"/>
      <w:szCs w:val="20"/>
      <w:lang w:val="x-none" w:eastAsia="x-none"/>
    </w:rPr>
  </w:style>
  <w:style w:type="paragraph" w:customStyle="1" w:styleId="CharCharChar1CharCharChar">
    <w:name w:val="Char Char Char1 Char Char Char"/>
    <w:basedOn w:val="Normal"/>
    <w:rsid w:val="000B2ACE"/>
    <w:pPr>
      <w:spacing w:before="0" w:after="160" w:line="240" w:lineRule="exact"/>
      <w:jc w:val="left"/>
    </w:pPr>
    <w:rPr>
      <w:rFonts w:ascii="Verdana" w:eastAsia="Times New Roman" w:hAnsi="Verdana" w:cs="Times New Roman"/>
      <w:sz w:val="20"/>
      <w:szCs w:val="20"/>
      <w:lang w:val="en-US"/>
    </w:rPr>
  </w:style>
  <w:style w:type="paragraph" w:styleId="BodyTextIndent">
    <w:name w:val="Body Text Indent"/>
    <w:basedOn w:val="Normal"/>
    <w:link w:val="BodyTextIndentChar"/>
    <w:rsid w:val="000B2ACE"/>
    <w:pPr>
      <w:spacing w:before="0"/>
      <w:ind w:left="283"/>
    </w:pPr>
    <w:rPr>
      <w:rFonts w:ascii="Verdana" w:eastAsia="Times New Roman" w:hAnsi="Verdana" w:cs="Times New Roman"/>
      <w:sz w:val="20"/>
      <w:szCs w:val="20"/>
      <w:lang w:eastAsia="en-GB"/>
    </w:rPr>
  </w:style>
  <w:style w:type="character" w:customStyle="1" w:styleId="BodyTextIndentChar">
    <w:name w:val="Body Text Indent Char"/>
    <w:basedOn w:val="DefaultParagraphFont"/>
    <w:link w:val="BodyTextIndent"/>
    <w:rsid w:val="000B2ACE"/>
    <w:rPr>
      <w:rFonts w:ascii="Verdana" w:eastAsia="Times New Roman" w:hAnsi="Verdana" w:cs="Times New Roman"/>
      <w:sz w:val="20"/>
      <w:szCs w:val="20"/>
      <w:lang w:eastAsia="en-GB"/>
    </w:rPr>
  </w:style>
  <w:style w:type="paragraph" w:styleId="BodyTextIndent3">
    <w:name w:val="Body Text Indent 3"/>
    <w:basedOn w:val="Normal"/>
    <w:link w:val="BodyTextIndent3Char"/>
    <w:rsid w:val="000B2ACE"/>
    <w:pPr>
      <w:spacing w:before="0"/>
      <w:ind w:left="283"/>
    </w:pPr>
    <w:rPr>
      <w:rFonts w:ascii="Verdana" w:eastAsia="Times New Roman" w:hAnsi="Verdana" w:cs="Times New Roman"/>
      <w:sz w:val="16"/>
      <w:szCs w:val="16"/>
      <w:lang w:eastAsia="en-GB"/>
    </w:rPr>
  </w:style>
  <w:style w:type="character" w:customStyle="1" w:styleId="BodyTextIndent3Char">
    <w:name w:val="Body Text Indent 3 Char"/>
    <w:basedOn w:val="DefaultParagraphFont"/>
    <w:link w:val="BodyTextIndent3"/>
    <w:rsid w:val="000B2ACE"/>
    <w:rPr>
      <w:rFonts w:ascii="Verdana" w:eastAsia="Times New Roman" w:hAnsi="Verdana" w:cs="Times New Roman"/>
      <w:sz w:val="16"/>
      <w:szCs w:val="16"/>
      <w:lang w:eastAsia="en-GB"/>
    </w:rPr>
  </w:style>
  <w:style w:type="paragraph" w:customStyle="1" w:styleId="TableText">
    <w:name w:val="Table Text"/>
    <w:basedOn w:val="Normal"/>
    <w:rsid w:val="000B2ACE"/>
    <w:pPr>
      <w:widowControl w:val="0"/>
      <w:spacing w:before="40" w:after="40"/>
      <w:jc w:val="left"/>
    </w:pPr>
    <w:rPr>
      <w:rFonts w:ascii="Book Antiqua" w:eastAsia="Times New Roman" w:hAnsi="Book Antiqua" w:cs="Times New Roman"/>
      <w:sz w:val="24"/>
      <w:szCs w:val="20"/>
    </w:rPr>
  </w:style>
  <w:style w:type="paragraph" w:customStyle="1" w:styleId="Level7">
    <w:name w:val="Level 7"/>
    <w:basedOn w:val="Normal"/>
    <w:next w:val="Normal"/>
    <w:rsid w:val="000B2ACE"/>
    <w:pPr>
      <w:tabs>
        <w:tab w:val="num" w:pos="1701"/>
        <w:tab w:val="left" w:pos="3024"/>
        <w:tab w:val="left" w:pos="4032"/>
        <w:tab w:val="left" w:pos="5040"/>
        <w:tab w:val="left" w:pos="6048"/>
        <w:tab w:val="left" w:pos="7056"/>
        <w:tab w:val="left" w:pos="8064"/>
        <w:tab w:val="right" w:pos="9029"/>
      </w:tabs>
      <w:spacing w:before="0" w:after="240" w:line="276" w:lineRule="auto"/>
      <w:ind w:left="1701" w:hanging="709"/>
      <w:outlineLvl w:val="6"/>
    </w:pPr>
    <w:rPr>
      <w:rFonts w:ascii="Arial" w:eastAsia="Times New Roman" w:hAnsi="Arial" w:cs="Arial"/>
      <w:sz w:val="21"/>
      <w:szCs w:val="21"/>
      <w:lang w:eastAsia="en-GB"/>
    </w:rPr>
  </w:style>
  <w:style w:type="paragraph" w:customStyle="1" w:styleId="Paragraph2">
    <w:name w:val="Paragraph 2"/>
    <w:basedOn w:val="Normal"/>
    <w:rsid w:val="000B2ACE"/>
    <w:pPr>
      <w:spacing w:before="0" w:after="0" w:line="360" w:lineRule="auto"/>
      <w:ind w:left="720"/>
    </w:pPr>
    <w:rPr>
      <w:rFonts w:ascii="Verdana" w:eastAsia="Times New Roman" w:hAnsi="Verdana" w:cs="Times New Roman"/>
      <w:szCs w:val="20"/>
      <w:lang w:eastAsia="en-GB"/>
    </w:rPr>
  </w:style>
  <w:style w:type="character" w:customStyle="1" w:styleId="Level1Char">
    <w:name w:val="Level 1 Char"/>
    <w:link w:val="Level1"/>
    <w:rsid w:val="000B2ACE"/>
    <w:rPr>
      <w:rFonts w:ascii="Verdana" w:eastAsia="Times New Roman" w:hAnsi="Verdana" w:cs="Times New Roman"/>
      <w:sz w:val="20"/>
      <w:szCs w:val="20"/>
      <w:lang w:val="x-none" w:eastAsia="x-none"/>
    </w:rPr>
  </w:style>
  <w:style w:type="character" w:styleId="Strong">
    <w:name w:val="Strong"/>
    <w:uiPriority w:val="22"/>
    <w:qFormat/>
    <w:rsid w:val="000B2ACE"/>
    <w:rPr>
      <w:b/>
      <w:bCs/>
      <w:i w:val="0"/>
      <w:iCs w:val="0"/>
    </w:rPr>
  </w:style>
  <w:style w:type="paragraph" w:styleId="CommentText">
    <w:name w:val="annotation text"/>
    <w:basedOn w:val="Normal"/>
    <w:link w:val="CommentTextChar"/>
    <w:uiPriority w:val="99"/>
    <w:unhideWhenUsed/>
    <w:rsid w:val="000B2ACE"/>
    <w:pPr>
      <w:spacing w:before="0" w:after="200"/>
      <w:jc w:val="left"/>
    </w:pPr>
    <w:rPr>
      <w:rFonts w:ascii="Tahoma" w:eastAsia="Calibri" w:hAnsi="Tahoma" w:cs="Times New Roman"/>
      <w:sz w:val="20"/>
      <w:szCs w:val="20"/>
      <w:lang w:val="x-none"/>
    </w:rPr>
  </w:style>
  <w:style w:type="character" w:customStyle="1" w:styleId="CommentTextChar">
    <w:name w:val="Comment Text Char"/>
    <w:basedOn w:val="DefaultParagraphFont"/>
    <w:link w:val="CommentText"/>
    <w:uiPriority w:val="99"/>
    <w:rsid w:val="000B2ACE"/>
    <w:rPr>
      <w:rFonts w:ascii="Tahoma" w:eastAsia="Calibri" w:hAnsi="Tahoma" w:cs="Times New Roman"/>
      <w:sz w:val="20"/>
      <w:szCs w:val="20"/>
      <w:lang w:val="x-none"/>
    </w:rPr>
  </w:style>
  <w:style w:type="character" w:customStyle="1" w:styleId="Style1Char">
    <w:name w:val="Style1 Char"/>
    <w:rsid w:val="000B2ACE"/>
    <w:rPr>
      <w:rFonts w:ascii="Tahoma" w:eastAsia="Times New Roman" w:hAnsi="Tahoma" w:cs="Times New Roman"/>
      <w:b/>
      <w:bCs/>
      <w:color w:val="004262"/>
      <w:sz w:val="28"/>
      <w:szCs w:val="26"/>
      <w:lang w:eastAsia="en-US"/>
    </w:rPr>
  </w:style>
  <w:style w:type="character" w:styleId="Emphasis">
    <w:name w:val="Emphasis"/>
    <w:qFormat/>
    <w:rsid w:val="000B2ACE"/>
    <w:rPr>
      <w:i/>
      <w:iCs/>
    </w:rPr>
  </w:style>
  <w:style w:type="paragraph" w:styleId="PlainText">
    <w:name w:val="Plain Text"/>
    <w:basedOn w:val="Normal"/>
    <w:link w:val="PlainTextChar"/>
    <w:uiPriority w:val="99"/>
    <w:unhideWhenUsed/>
    <w:rsid w:val="000B2ACE"/>
    <w:pPr>
      <w:spacing w:before="0" w:after="0"/>
      <w:jc w:val="left"/>
    </w:pPr>
    <w:rPr>
      <w:rFonts w:eastAsia="Times New Roman" w:cs="Times New Roman"/>
      <w:szCs w:val="21"/>
      <w:lang w:val="x-none" w:eastAsia="x-none"/>
    </w:rPr>
  </w:style>
  <w:style w:type="character" w:customStyle="1" w:styleId="PlainTextChar">
    <w:name w:val="Plain Text Char"/>
    <w:basedOn w:val="DefaultParagraphFont"/>
    <w:link w:val="PlainText"/>
    <w:uiPriority w:val="99"/>
    <w:rsid w:val="000B2ACE"/>
    <w:rPr>
      <w:rFonts w:ascii="Calibri" w:eastAsia="Times New Roman" w:hAnsi="Calibri" w:cs="Times New Roman"/>
      <w:szCs w:val="21"/>
      <w:lang w:val="x-none" w:eastAsia="x-none"/>
    </w:rPr>
  </w:style>
  <w:style w:type="table" w:styleId="TableContemporary">
    <w:name w:val="Table Contemporary"/>
    <w:basedOn w:val="TableNormal"/>
    <w:rsid w:val="000B2ACE"/>
    <w:pPr>
      <w:spacing w:after="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ltwtesclientname">
    <w:name w:val="ltw_tes_client_name"/>
    <w:rsid w:val="000B2ACE"/>
  </w:style>
  <w:style w:type="paragraph" w:customStyle="1" w:styleId="Default">
    <w:name w:val="Default"/>
    <w:rsid w:val="000B2ACE"/>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customStyle="1" w:styleId="small">
    <w:name w:val="small"/>
    <w:basedOn w:val="Normal"/>
    <w:rsid w:val="000B2ACE"/>
    <w:pPr>
      <w:spacing w:before="100" w:beforeAutospacing="1" w:after="100" w:afterAutospacing="1"/>
      <w:jc w:val="left"/>
    </w:pPr>
    <w:rPr>
      <w:rFonts w:ascii="Times New Roman" w:eastAsia="Times New Roman" w:hAnsi="Times New Roman" w:cs="Times New Roman"/>
      <w:sz w:val="24"/>
      <w:szCs w:val="24"/>
      <w:lang w:eastAsia="en-GB"/>
    </w:rPr>
  </w:style>
  <w:style w:type="table" w:customStyle="1" w:styleId="TableGrid11">
    <w:name w:val="Table Grid11"/>
    <w:basedOn w:val="TableNormal"/>
    <w:next w:val="TableGrid"/>
    <w:uiPriority w:val="39"/>
    <w:rsid w:val="000B2AC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B2AC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B2AC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B2AC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6076">
      <w:bodyDiv w:val="1"/>
      <w:marLeft w:val="0"/>
      <w:marRight w:val="0"/>
      <w:marTop w:val="0"/>
      <w:marBottom w:val="0"/>
      <w:divBdr>
        <w:top w:val="none" w:sz="0" w:space="0" w:color="auto"/>
        <w:left w:val="none" w:sz="0" w:space="0" w:color="auto"/>
        <w:bottom w:val="none" w:sz="0" w:space="0" w:color="auto"/>
        <w:right w:val="none" w:sz="0" w:space="0" w:color="auto"/>
      </w:divBdr>
    </w:div>
    <w:div w:id="400832034">
      <w:bodyDiv w:val="1"/>
      <w:marLeft w:val="0"/>
      <w:marRight w:val="0"/>
      <w:marTop w:val="0"/>
      <w:marBottom w:val="0"/>
      <w:divBdr>
        <w:top w:val="none" w:sz="0" w:space="0" w:color="auto"/>
        <w:left w:val="none" w:sz="0" w:space="0" w:color="auto"/>
        <w:bottom w:val="none" w:sz="0" w:space="0" w:color="auto"/>
        <w:right w:val="none" w:sz="0" w:space="0" w:color="auto"/>
      </w:divBdr>
    </w:div>
    <w:div w:id="501773732">
      <w:bodyDiv w:val="1"/>
      <w:marLeft w:val="0"/>
      <w:marRight w:val="0"/>
      <w:marTop w:val="0"/>
      <w:marBottom w:val="0"/>
      <w:divBdr>
        <w:top w:val="none" w:sz="0" w:space="0" w:color="auto"/>
        <w:left w:val="none" w:sz="0" w:space="0" w:color="auto"/>
        <w:bottom w:val="none" w:sz="0" w:space="0" w:color="auto"/>
        <w:right w:val="none" w:sz="0" w:space="0" w:color="auto"/>
      </w:divBdr>
    </w:div>
    <w:div w:id="525219815">
      <w:bodyDiv w:val="1"/>
      <w:marLeft w:val="0"/>
      <w:marRight w:val="0"/>
      <w:marTop w:val="0"/>
      <w:marBottom w:val="0"/>
      <w:divBdr>
        <w:top w:val="none" w:sz="0" w:space="0" w:color="auto"/>
        <w:left w:val="none" w:sz="0" w:space="0" w:color="auto"/>
        <w:bottom w:val="none" w:sz="0" w:space="0" w:color="auto"/>
        <w:right w:val="none" w:sz="0" w:space="0" w:color="auto"/>
      </w:divBdr>
    </w:div>
    <w:div w:id="574586374">
      <w:bodyDiv w:val="1"/>
      <w:marLeft w:val="0"/>
      <w:marRight w:val="0"/>
      <w:marTop w:val="0"/>
      <w:marBottom w:val="0"/>
      <w:divBdr>
        <w:top w:val="none" w:sz="0" w:space="0" w:color="auto"/>
        <w:left w:val="none" w:sz="0" w:space="0" w:color="auto"/>
        <w:bottom w:val="none" w:sz="0" w:space="0" w:color="auto"/>
        <w:right w:val="none" w:sz="0" w:space="0" w:color="auto"/>
      </w:divBdr>
    </w:div>
    <w:div w:id="645816731">
      <w:bodyDiv w:val="1"/>
      <w:marLeft w:val="0"/>
      <w:marRight w:val="0"/>
      <w:marTop w:val="0"/>
      <w:marBottom w:val="0"/>
      <w:divBdr>
        <w:top w:val="none" w:sz="0" w:space="0" w:color="auto"/>
        <w:left w:val="none" w:sz="0" w:space="0" w:color="auto"/>
        <w:bottom w:val="none" w:sz="0" w:space="0" w:color="auto"/>
        <w:right w:val="none" w:sz="0" w:space="0" w:color="auto"/>
      </w:divBdr>
    </w:div>
    <w:div w:id="713818625">
      <w:bodyDiv w:val="1"/>
      <w:marLeft w:val="0"/>
      <w:marRight w:val="0"/>
      <w:marTop w:val="0"/>
      <w:marBottom w:val="0"/>
      <w:divBdr>
        <w:top w:val="none" w:sz="0" w:space="0" w:color="auto"/>
        <w:left w:val="none" w:sz="0" w:space="0" w:color="auto"/>
        <w:bottom w:val="none" w:sz="0" w:space="0" w:color="auto"/>
        <w:right w:val="none" w:sz="0" w:space="0" w:color="auto"/>
      </w:divBdr>
    </w:div>
    <w:div w:id="846017105">
      <w:bodyDiv w:val="1"/>
      <w:marLeft w:val="0"/>
      <w:marRight w:val="0"/>
      <w:marTop w:val="0"/>
      <w:marBottom w:val="0"/>
      <w:divBdr>
        <w:top w:val="none" w:sz="0" w:space="0" w:color="auto"/>
        <w:left w:val="none" w:sz="0" w:space="0" w:color="auto"/>
        <w:bottom w:val="none" w:sz="0" w:space="0" w:color="auto"/>
        <w:right w:val="none" w:sz="0" w:space="0" w:color="auto"/>
      </w:divBdr>
    </w:div>
    <w:div w:id="942997544">
      <w:bodyDiv w:val="1"/>
      <w:marLeft w:val="0"/>
      <w:marRight w:val="0"/>
      <w:marTop w:val="0"/>
      <w:marBottom w:val="0"/>
      <w:divBdr>
        <w:top w:val="none" w:sz="0" w:space="0" w:color="auto"/>
        <w:left w:val="none" w:sz="0" w:space="0" w:color="auto"/>
        <w:bottom w:val="none" w:sz="0" w:space="0" w:color="auto"/>
        <w:right w:val="none" w:sz="0" w:space="0" w:color="auto"/>
      </w:divBdr>
    </w:div>
    <w:div w:id="1121652330">
      <w:bodyDiv w:val="1"/>
      <w:marLeft w:val="0"/>
      <w:marRight w:val="0"/>
      <w:marTop w:val="0"/>
      <w:marBottom w:val="0"/>
      <w:divBdr>
        <w:top w:val="none" w:sz="0" w:space="0" w:color="auto"/>
        <w:left w:val="none" w:sz="0" w:space="0" w:color="auto"/>
        <w:bottom w:val="none" w:sz="0" w:space="0" w:color="auto"/>
        <w:right w:val="none" w:sz="0" w:space="0" w:color="auto"/>
      </w:divBdr>
    </w:div>
    <w:div w:id="1183596195">
      <w:bodyDiv w:val="1"/>
      <w:marLeft w:val="0"/>
      <w:marRight w:val="0"/>
      <w:marTop w:val="0"/>
      <w:marBottom w:val="0"/>
      <w:divBdr>
        <w:top w:val="none" w:sz="0" w:space="0" w:color="auto"/>
        <w:left w:val="none" w:sz="0" w:space="0" w:color="auto"/>
        <w:bottom w:val="none" w:sz="0" w:space="0" w:color="auto"/>
        <w:right w:val="none" w:sz="0" w:space="0" w:color="auto"/>
      </w:divBdr>
    </w:div>
    <w:div w:id="1227107735">
      <w:bodyDiv w:val="1"/>
      <w:marLeft w:val="0"/>
      <w:marRight w:val="0"/>
      <w:marTop w:val="0"/>
      <w:marBottom w:val="0"/>
      <w:divBdr>
        <w:top w:val="none" w:sz="0" w:space="0" w:color="auto"/>
        <w:left w:val="none" w:sz="0" w:space="0" w:color="auto"/>
        <w:bottom w:val="none" w:sz="0" w:space="0" w:color="auto"/>
        <w:right w:val="none" w:sz="0" w:space="0" w:color="auto"/>
      </w:divBdr>
      <w:divsChild>
        <w:div w:id="2043826197">
          <w:marLeft w:val="0"/>
          <w:marRight w:val="0"/>
          <w:marTop w:val="0"/>
          <w:marBottom w:val="0"/>
          <w:divBdr>
            <w:top w:val="none" w:sz="0" w:space="0" w:color="auto"/>
            <w:left w:val="none" w:sz="0" w:space="0" w:color="auto"/>
            <w:bottom w:val="none" w:sz="0" w:space="0" w:color="auto"/>
            <w:right w:val="none" w:sz="0" w:space="0" w:color="auto"/>
          </w:divBdr>
          <w:divsChild>
            <w:div w:id="2667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7910">
      <w:bodyDiv w:val="1"/>
      <w:marLeft w:val="0"/>
      <w:marRight w:val="0"/>
      <w:marTop w:val="0"/>
      <w:marBottom w:val="0"/>
      <w:divBdr>
        <w:top w:val="none" w:sz="0" w:space="0" w:color="auto"/>
        <w:left w:val="none" w:sz="0" w:space="0" w:color="auto"/>
        <w:bottom w:val="none" w:sz="0" w:space="0" w:color="auto"/>
        <w:right w:val="none" w:sz="0" w:space="0" w:color="auto"/>
      </w:divBdr>
    </w:div>
    <w:div w:id="1386490344">
      <w:bodyDiv w:val="1"/>
      <w:marLeft w:val="0"/>
      <w:marRight w:val="0"/>
      <w:marTop w:val="0"/>
      <w:marBottom w:val="0"/>
      <w:divBdr>
        <w:top w:val="none" w:sz="0" w:space="0" w:color="auto"/>
        <w:left w:val="none" w:sz="0" w:space="0" w:color="auto"/>
        <w:bottom w:val="none" w:sz="0" w:space="0" w:color="auto"/>
        <w:right w:val="none" w:sz="0" w:space="0" w:color="auto"/>
      </w:divBdr>
    </w:div>
    <w:div w:id="1469738270">
      <w:bodyDiv w:val="1"/>
      <w:marLeft w:val="0"/>
      <w:marRight w:val="0"/>
      <w:marTop w:val="0"/>
      <w:marBottom w:val="0"/>
      <w:divBdr>
        <w:top w:val="none" w:sz="0" w:space="0" w:color="auto"/>
        <w:left w:val="none" w:sz="0" w:space="0" w:color="auto"/>
        <w:bottom w:val="none" w:sz="0" w:space="0" w:color="auto"/>
        <w:right w:val="none" w:sz="0" w:space="0" w:color="auto"/>
      </w:divBdr>
    </w:div>
    <w:div w:id="1724795515">
      <w:bodyDiv w:val="1"/>
      <w:marLeft w:val="0"/>
      <w:marRight w:val="0"/>
      <w:marTop w:val="0"/>
      <w:marBottom w:val="0"/>
      <w:divBdr>
        <w:top w:val="none" w:sz="0" w:space="0" w:color="auto"/>
        <w:left w:val="none" w:sz="0" w:space="0" w:color="auto"/>
        <w:bottom w:val="none" w:sz="0" w:space="0" w:color="auto"/>
        <w:right w:val="none" w:sz="0" w:space="0" w:color="auto"/>
      </w:divBdr>
    </w:div>
    <w:div w:id="1764571677">
      <w:bodyDiv w:val="1"/>
      <w:marLeft w:val="0"/>
      <w:marRight w:val="0"/>
      <w:marTop w:val="0"/>
      <w:marBottom w:val="0"/>
      <w:divBdr>
        <w:top w:val="none" w:sz="0" w:space="0" w:color="auto"/>
        <w:left w:val="none" w:sz="0" w:space="0" w:color="auto"/>
        <w:bottom w:val="none" w:sz="0" w:space="0" w:color="auto"/>
        <w:right w:val="none" w:sz="0" w:space="0" w:color="auto"/>
      </w:divBdr>
    </w:div>
    <w:div w:id="1814986416">
      <w:bodyDiv w:val="1"/>
      <w:marLeft w:val="0"/>
      <w:marRight w:val="0"/>
      <w:marTop w:val="0"/>
      <w:marBottom w:val="0"/>
      <w:divBdr>
        <w:top w:val="none" w:sz="0" w:space="0" w:color="auto"/>
        <w:left w:val="none" w:sz="0" w:space="0" w:color="auto"/>
        <w:bottom w:val="none" w:sz="0" w:space="0" w:color="auto"/>
        <w:right w:val="none" w:sz="0" w:space="0" w:color="auto"/>
      </w:divBdr>
    </w:div>
    <w:div w:id="2118284701">
      <w:bodyDiv w:val="1"/>
      <w:marLeft w:val="0"/>
      <w:marRight w:val="0"/>
      <w:marTop w:val="0"/>
      <w:marBottom w:val="0"/>
      <w:divBdr>
        <w:top w:val="none" w:sz="0" w:space="0" w:color="auto"/>
        <w:left w:val="none" w:sz="0" w:space="0" w:color="auto"/>
        <w:bottom w:val="none" w:sz="0" w:space="0" w:color="auto"/>
        <w:right w:val="none" w:sz="0" w:space="0" w:color="auto"/>
      </w:divBdr>
    </w:div>
    <w:div w:id="214665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E770B1C56AB240B51FBE6CCB6EB224" ma:contentTypeVersion="4" ma:contentTypeDescription="Create a new document." ma:contentTypeScope="" ma:versionID="bdb459f9226ec72f0d326c5b05b4cd9f">
  <xsd:schema xmlns:xsd="http://www.w3.org/2001/XMLSchema" xmlns:xs="http://www.w3.org/2001/XMLSchema" xmlns:p="http://schemas.microsoft.com/office/2006/metadata/properties" xmlns:ns3="b998804c-1e52-4d76-946e-527333f60d1f" targetNamespace="http://schemas.microsoft.com/office/2006/metadata/properties" ma:root="true" ma:fieldsID="f04d382803c36d6e0d16d03e2ea413eb" ns3:_="">
    <xsd:import namespace="b998804c-1e52-4d76-946e-527333f60d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8804c-1e52-4d76-946e-527333f6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88CD3-E3E6-41ED-A66D-C94AF9FC6BF8}">
  <ds:schemaRefs>
    <ds:schemaRef ds:uri="http://schemas.microsoft.com/sharepoint/v3/contenttype/forms"/>
  </ds:schemaRefs>
</ds:datastoreItem>
</file>

<file path=customXml/itemProps2.xml><?xml version="1.0" encoding="utf-8"?>
<ds:datastoreItem xmlns:ds="http://schemas.openxmlformats.org/officeDocument/2006/customXml" ds:itemID="{4319764B-C65C-46F6-9E6D-58F6BA3B89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AC7000-DAFD-4FBC-AB49-78E594C14777}">
  <ds:schemaRefs>
    <ds:schemaRef ds:uri="http://schemas.openxmlformats.org/officeDocument/2006/bibliography"/>
  </ds:schemaRefs>
</ds:datastoreItem>
</file>

<file path=customXml/itemProps4.xml><?xml version="1.0" encoding="utf-8"?>
<ds:datastoreItem xmlns:ds="http://schemas.openxmlformats.org/officeDocument/2006/customXml" ds:itemID="{13617070-34D0-4255-AC72-1644355A1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8804c-1e52-4d76-946e-527333f60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2271</Words>
  <Characters>12948</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Nottinghamshire Police</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Colette Melinn</dc:creator>
  <cp:keywords>KMF;KMF Proposal;ACRT;IAN BONNAR;UK HOME OFFICE</cp:keywords>
  <cp:lastModifiedBy>Esther Derine Nelson-Streeter</cp:lastModifiedBy>
  <cp:revision>2</cp:revision>
  <dcterms:created xsi:type="dcterms:W3CDTF">2023-02-08T11:04:00Z</dcterms:created>
  <dcterms:modified xsi:type="dcterms:W3CDTF">2023-02-08T11:04:00Z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0x01010001E770B1C56AB240B51FBE6CCB6EB224</vt:lpwstr>
  </property>
  <property fmtid="{D5CDD505-2E9C-101B-9397-08002B2CF9AE}" pid="3" name="MSIP_Label_b34ace26-a5ec-40e7-bce9-ae32956a3343_Enabled">
    <vt:lpwstr>true</vt:lpwstr>
  </property>
  <property fmtid="{D5CDD505-2E9C-101B-9397-08002B2CF9AE}" pid="4" name="MSIP_Label_b34ace26-a5ec-40e7-bce9-ae32956a3343_SetDate">
    <vt:lpwstr>2021-09-29T07:59:23Z</vt:lpwstr>
  </property>
  <property fmtid="{D5CDD505-2E9C-101B-9397-08002B2CF9AE}" pid="5" name="MSIP_Label_b34ace26-a5ec-40e7-bce9-ae32956a3343_Method">
    <vt:lpwstr>Standard</vt:lpwstr>
  </property>
  <property fmtid="{D5CDD505-2E9C-101B-9397-08002B2CF9AE}" pid="6" name="MSIP_Label_b34ace26-a5ec-40e7-bce9-ae32956a3343_Name">
    <vt:lpwstr>b34ace26-a5ec-40e7-bce9-ae32956a3343</vt:lpwstr>
  </property>
  <property fmtid="{D5CDD505-2E9C-101B-9397-08002B2CF9AE}" pid="7" name="MSIP_Label_b34ace26-a5ec-40e7-bce9-ae32956a3343_SiteId">
    <vt:lpwstr>1333559a-439a-4a0a-bdc0-a46cd38882d7</vt:lpwstr>
  </property>
  <property fmtid="{D5CDD505-2E9C-101B-9397-08002B2CF9AE}" pid="8" name="MSIP_Label_b34ace26-a5ec-40e7-bce9-ae32956a3343_ActionId">
    <vt:lpwstr>84b67710-3676-43b3-ae51-bc2c1f698b79</vt:lpwstr>
  </property>
  <property fmtid="{D5CDD505-2E9C-101B-9397-08002B2CF9AE}" pid="9" name="MSIP_Label_b34ace26-a5ec-40e7-bce9-ae32956a3343_ContentBits">
    <vt:lpwstr>0</vt:lpwstr>
  </property>
  <property fmtid="{D5CDD505-2E9C-101B-9397-08002B2CF9AE}" pid="10" name="MSIP_Label_8f716d1d-13e1-4569-9dd0-bef6621415c1_Enabled">
    <vt:lpwstr>true</vt:lpwstr>
  </property>
  <property fmtid="{D5CDD505-2E9C-101B-9397-08002B2CF9AE}" pid="11" name="MSIP_Label_8f716d1d-13e1-4569-9dd0-bef6621415c1_SetDate">
    <vt:lpwstr>2022-10-28T10:26:12Z</vt:lpwstr>
  </property>
  <property fmtid="{D5CDD505-2E9C-101B-9397-08002B2CF9AE}" pid="12" name="MSIP_Label_8f716d1d-13e1-4569-9dd0-bef6621415c1_Method">
    <vt:lpwstr>Standard</vt:lpwstr>
  </property>
  <property fmtid="{D5CDD505-2E9C-101B-9397-08002B2CF9AE}" pid="13" name="MSIP_Label_8f716d1d-13e1-4569-9dd0-bef6621415c1_Name">
    <vt:lpwstr>OFFICIAL</vt:lpwstr>
  </property>
  <property fmtid="{D5CDD505-2E9C-101B-9397-08002B2CF9AE}" pid="14" name="MSIP_Label_8f716d1d-13e1-4569-9dd0-bef6621415c1_SiteId">
    <vt:lpwstr>f31b07f0-9cf9-40db-964d-6ff986a97e3d</vt:lpwstr>
  </property>
  <property fmtid="{D5CDD505-2E9C-101B-9397-08002B2CF9AE}" pid="15" name="MSIP_Label_8f716d1d-13e1-4569-9dd0-bef6621415c1_ActionId">
    <vt:lpwstr>43099484-922f-47a6-bd5e-f43cfc2d9795</vt:lpwstr>
  </property>
  <property fmtid="{D5CDD505-2E9C-101B-9397-08002B2CF9AE}" pid="16" name="MSIP_Label_8f716d1d-13e1-4569-9dd0-bef6621415c1_ContentBits">
    <vt:lpwstr>0</vt:lpwstr>
  </property>
</Properties>
</file>