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9E59E" w14:textId="53C78706" w:rsidR="00945B6A" w:rsidRDefault="00E163FD" w:rsidP="00816BA3">
      <w:pPr>
        <w:jc w:val="center"/>
        <w:rPr>
          <w:b/>
          <w:sz w:val="24"/>
        </w:rPr>
      </w:pPr>
      <w:r>
        <w:rPr>
          <w:b/>
          <w:sz w:val="32"/>
          <w:u w:val="single"/>
        </w:rPr>
        <w:t xml:space="preserve">Positive Behaviour Support </w:t>
      </w:r>
      <w:r w:rsidR="00FB4424">
        <w:rPr>
          <w:b/>
          <w:sz w:val="32"/>
          <w:u w:val="single"/>
        </w:rPr>
        <w:t xml:space="preserve">- </w:t>
      </w:r>
      <w:r w:rsidR="00E60409">
        <w:rPr>
          <w:b/>
          <w:sz w:val="32"/>
          <w:u w:val="single"/>
        </w:rPr>
        <w:t xml:space="preserve">Functional </w:t>
      </w:r>
      <w:r w:rsidR="00BE566A">
        <w:rPr>
          <w:b/>
          <w:sz w:val="32"/>
          <w:u w:val="single"/>
        </w:rPr>
        <w:t>Behaviour Assessments</w:t>
      </w:r>
      <w:r w:rsidR="00033AFF">
        <w:rPr>
          <w:b/>
          <w:sz w:val="32"/>
          <w:u w:val="single"/>
        </w:rPr>
        <w:t xml:space="preserve"> </w:t>
      </w:r>
      <w:r w:rsidR="00033AFF" w:rsidRPr="00033AFF">
        <w:rPr>
          <w:b/>
          <w:sz w:val="32"/>
          <w:u w:val="single"/>
        </w:rPr>
        <w:t>NELCA (City and Hackney, Newham, Tower Hamlets, Waltham Forest, Barking and Dagenham, Havering and Redbridge)</w:t>
      </w:r>
    </w:p>
    <w:p w14:paraId="1B7ACE45" w14:textId="77777777" w:rsidR="00945B6A" w:rsidRPr="00BE566A" w:rsidRDefault="00945B6A" w:rsidP="00945B6A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  <w:r>
        <w:rPr>
          <w:b/>
          <w:sz w:val="28"/>
        </w:rPr>
        <w:t xml:space="preserve"> </w:t>
      </w:r>
    </w:p>
    <w:p w14:paraId="5147E7CF" w14:textId="77777777" w:rsidR="00945B6A" w:rsidRDefault="00945B6A" w:rsidP="00945B6A">
      <w:pPr>
        <w:rPr>
          <w:lang w:val="en"/>
        </w:rPr>
      </w:pPr>
      <w:r>
        <w:rPr>
          <w:lang w:val="en"/>
        </w:rPr>
        <w:t>Please provide confirmation that your organisation can demonstrate the following essential criteria: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0"/>
        <w:gridCol w:w="6396"/>
        <w:gridCol w:w="870"/>
        <w:gridCol w:w="870"/>
      </w:tblGrid>
      <w:tr w:rsidR="00945B6A" w:rsidRPr="004C4911" w14:paraId="3E06439D" w14:textId="77777777" w:rsidTr="00E60409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94D99F" w14:textId="77777777" w:rsidR="00945B6A" w:rsidRPr="004C4911" w:rsidRDefault="00945B6A" w:rsidP="00E60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F6D9868" w14:textId="77777777" w:rsidR="00945B6A" w:rsidRPr="004C4911" w:rsidRDefault="00945B6A" w:rsidP="00E60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A7C99FB" w14:textId="77777777" w:rsidR="00945B6A" w:rsidRPr="004C4911" w:rsidRDefault="00945B6A" w:rsidP="00E60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92C27F8" w14:textId="77777777" w:rsidR="00945B6A" w:rsidRPr="004C4911" w:rsidRDefault="00945B6A" w:rsidP="00E60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45B6A" w:rsidRPr="004C4911" w14:paraId="773F0E71" w14:textId="77777777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4CE" w14:textId="77777777" w:rsidR="00945B6A" w:rsidRPr="004C4911" w:rsidRDefault="00945B6A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035A" w14:textId="53410CBD" w:rsidR="00945B6A" w:rsidRPr="004C4911" w:rsidRDefault="00174DB8" w:rsidP="00BE5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confirm if</w:t>
            </w:r>
            <w:r w:rsidR="00FD2C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your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organisation can </w:t>
            </w:r>
            <w:r w:rsidR="00665001">
              <w:rPr>
                <w:rFonts w:ascii="Calibri" w:eastAsia="Times New Roman" w:hAnsi="Calibri" w:cs="Calibri"/>
                <w:color w:val="000000"/>
                <w:lang w:eastAsia="en-GB"/>
              </w:rPr>
              <w:t>deliver</w:t>
            </w:r>
            <w:r w:rsidR="00BE566A" w:rsidRP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full functional behaviour assessment</w:t>
            </w:r>
            <w:r w:rsidR="00BE566A">
              <w:rPr>
                <w:rFonts w:ascii="Calibri" w:eastAsia="Times New Roman" w:hAnsi="Calibri" w:cs="Calibri"/>
                <w:color w:val="000000"/>
                <w:lang w:eastAsia="en-GB"/>
              </w:rPr>
              <w:t>s (FBA)</w:t>
            </w:r>
            <w:r w:rsidR="00665001">
              <w:rPr>
                <w:rFonts w:ascii="Calibri" w:eastAsia="Times New Roman" w:hAnsi="Calibri" w:cs="Calibri"/>
                <w:color w:val="000000"/>
                <w:lang w:eastAsia="en-GB"/>
              </w:rPr>
              <w:t>; these are to include</w:t>
            </w:r>
            <w:r w:rsid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sensory assessment</w:t>
            </w:r>
            <w:r w:rsidR="00665001">
              <w:rPr>
                <w:rFonts w:ascii="Calibri" w:eastAsia="Times New Roman" w:hAnsi="Calibri" w:cs="Calibri"/>
                <w:color w:val="000000"/>
                <w:lang w:eastAsia="en-GB"/>
              </w:rPr>
              <w:t>s where appropriate</w:t>
            </w:r>
            <w:r w:rsidR="00FF52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563B" w14:textId="77777777" w:rsidR="00945B6A" w:rsidRPr="004C4911" w:rsidRDefault="00945B6A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FAAA" w14:textId="77777777" w:rsidR="00945B6A" w:rsidRPr="004C4911" w:rsidRDefault="00945B6A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E566A" w:rsidRPr="004C4911" w14:paraId="2949ADC3" w14:textId="77777777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F837" w14:textId="77777777" w:rsidR="00BE566A" w:rsidRPr="004C4911" w:rsidRDefault="00BE566A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36DE" w14:textId="019281AF" w:rsidR="00BE566A" w:rsidRDefault="00174DB8" w:rsidP="00816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confirm if </w:t>
            </w:r>
            <w:r w:rsid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your organisation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will be </w:t>
            </w:r>
            <w:r w:rsid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flexible in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</w:t>
            </w:r>
            <w:r w:rsidR="00BE566A">
              <w:rPr>
                <w:rFonts w:ascii="Calibri" w:eastAsia="Times New Roman" w:hAnsi="Calibri" w:cs="Calibri"/>
                <w:color w:val="000000"/>
                <w:lang w:eastAsia="en-GB"/>
              </w:rPr>
              <w:t>delivery of the service and the methods used i.e. face to face, virtual or both?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90CE" w14:textId="77777777" w:rsidR="00BE566A" w:rsidRPr="004C4911" w:rsidRDefault="00BE566A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5047B" w14:textId="77777777" w:rsidR="00BE566A" w:rsidRPr="004C4911" w:rsidRDefault="00BE566A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45B6A" w:rsidRPr="004C4911" w14:paraId="2F74687E" w14:textId="77777777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EBD5" w14:textId="77777777" w:rsidR="00945B6A" w:rsidRPr="004C4911" w:rsidRDefault="000D4BF2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945B6A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03A0" w14:textId="43B9916D" w:rsidR="00945B6A" w:rsidRPr="004C4911" w:rsidRDefault="00174DB8" w:rsidP="00581A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confirm </w:t>
            </w:r>
            <w:r w:rsidR="00963706">
              <w:rPr>
                <w:rFonts w:ascii="Calibri" w:eastAsia="Times New Roman" w:hAnsi="Calibri" w:cs="Calibri"/>
                <w:color w:val="000000"/>
                <w:lang w:eastAsia="en-GB"/>
              </w:rPr>
              <w:t>if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all</w:t>
            </w:r>
            <w:r w:rsid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FBA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with</w:t>
            </w:r>
            <w:r w:rsidR="00FB4424">
              <w:rPr>
                <w:rFonts w:ascii="Calibri" w:eastAsia="Times New Roman" w:hAnsi="Calibri" w:cs="Calibri"/>
                <w:color w:val="000000"/>
                <w:lang w:eastAsia="en-GB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your organisation </w:t>
            </w:r>
            <w:r w:rsidR="00BE566A">
              <w:rPr>
                <w:rFonts w:ascii="Calibri" w:eastAsia="Times New Roman" w:hAnsi="Calibri" w:cs="Calibri"/>
                <w:color w:val="000000"/>
                <w:lang w:eastAsia="en-GB"/>
              </w:rPr>
              <w:t>will b</w:t>
            </w:r>
            <w:r w:rsidR="00BE566A" w:rsidRP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 carried out by staff holding accredited qualifications in positive behaviour support or behaviour analysis (such as a Professional diploma or certification in PBS, BSc PBS, MSc Applied Behaviour Analysis/PBS or equivalent), who also have prior experience of carrying out functional behaviour assessments.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E245" w14:textId="77777777" w:rsidR="00945B6A" w:rsidRPr="004C4911" w:rsidRDefault="00945B6A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B6667" w14:textId="77777777" w:rsidR="00945B6A" w:rsidRPr="004C4911" w:rsidRDefault="00945B6A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D32A3" w:rsidRPr="004C4911" w14:paraId="1F6E4BDE" w14:textId="77777777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246D" w14:textId="20219326" w:rsidR="00BD32A3" w:rsidRDefault="00581A36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3b.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1FA0" w14:textId="3A309BA2" w:rsidR="00BD32A3" w:rsidRDefault="00581A36" w:rsidP="00174DB8"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confirm t</w:t>
            </w:r>
            <w:r w:rsidRPr="00BE566A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at</w:t>
            </w:r>
            <w:r w:rsidRP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your organisation</w:t>
            </w:r>
            <w:r w:rsidRP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will</w:t>
            </w:r>
            <w:r w:rsidRPr="00BE566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able to demonstrate that all individuals delivering this work are appropriately supervised by a qualified person.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EF2D" w14:textId="77777777" w:rsidR="00BD32A3" w:rsidRPr="004C4911" w:rsidRDefault="00BD32A3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F7812" w14:textId="77777777" w:rsidR="00BD32A3" w:rsidRPr="004C4911" w:rsidRDefault="00BD32A3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45B6A" w:rsidRPr="004C4911" w14:paraId="58E71154" w14:textId="77777777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72E8" w14:textId="77777777" w:rsidR="00945B6A" w:rsidRDefault="000D4BF2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945B6A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EC8B" w14:textId="266E7AFB" w:rsidR="00945B6A" w:rsidRDefault="00174DB8" w:rsidP="00174DB8">
            <w:r>
              <w:t>Please confirm that your organisation</w:t>
            </w:r>
            <w:r w:rsidR="000D4BF2">
              <w:t xml:space="preserve"> is able to demonstrate partnership working by </w:t>
            </w:r>
            <w:r w:rsidR="000D4BF2" w:rsidRPr="000D4BF2">
              <w:t xml:space="preserve">working closely with local community teams and </w:t>
            </w:r>
            <w:r>
              <w:t>that c</w:t>
            </w:r>
            <w:r w:rsidR="000D4BF2" w:rsidRPr="000D4BF2">
              <w:t>ase work will be delivered in partnership with an individual and their circle of support.</w:t>
            </w:r>
            <w:r w:rsidR="00581A36"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8E87" w14:textId="77777777" w:rsidR="00945B6A" w:rsidRPr="004C4911" w:rsidRDefault="00945B6A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C9899" w14:textId="77777777" w:rsidR="00945B6A" w:rsidRPr="004C4911" w:rsidRDefault="00945B6A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163FD" w:rsidRPr="004C4911" w14:paraId="6DAA32A0" w14:textId="77777777" w:rsidTr="00031791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A500" w14:textId="77777777" w:rsidR="00E163FD" w:rsidRDefault="000D4BF2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E163FD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B08A" w14:textId="5FB11D52" w:rsidR="00E163FD" w:rsidRDefault="007B3BF4" w:rsidP="007B3BF4">
            <w:r>
              <w:t>Please confirm that your organisations training will</w:t>
            </w:r>
            <w:r w:rsidR="00E163FD" w:rsidRPr="00E163FD">
              <w:t xml:space="preserve"> meet the standards of the PBS Competency Framework and Improving the quality of Positive Behavioural Support (PBS)</w:t>
            </w:r>
            <w:r w:rsidR="00E163FD">
              <w:t>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792C" w14:textId="77777777" w:rsidR="00E163FD" w:rsidRPr="004C4911" w:rsidRDefault="00E163FD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85B10" w14:textId="77777777" w:rsidR="00E163FD" w:rsidRPr="004C4911" w:rsidRDefault="00E163FD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1356D" w:rsidRPr="004C4911" w14:paraId="0CE5AA9B" w14:textId="77777777" w:rsidTr="00031791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1EB5" w14:textId="77777777" w:rsidR="0001356D" w:rsidRDefault="00E163F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01356D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E5E4" w14:textId="70C9B9C4" w:rsidR="0001356D" w:rsidRDefault="007B3BF4" w:rsidP="00816BA3">
            <w:r>
              <w:t>Please confirm that your organisation is able to</w:t>
            </w:r>
            <w:r w:rsidR="0001356D">
              <w:t xml:space="preserve"> commence</w:t>
            </w:r>
            <w:r w:rsidR="0001356D" w:rsidRPr="0001356D">
              <w:t xml:space="preserve"> the service from 1 </w:t>
            </w:r>
            <w:r w:rsidR="002350C5">
              <w:t>June</w:t>
            </w:r>
            <w:r w:rsidR="00E163FD">
              <w:t xml:space="preserve"> 2021.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1107" w14:textId="77777777" w:rsidR="0001356D" w:rsidRPr="004C4911" w:rsidRDefault="0001356D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91208" w14:textId="77777777" w:rsidR="0001356D" w:rsidRPr="004C4911" w:rsidRDefault="0001356D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3BF4" w:rsidRPr="004C4911" w14:paraId="760A981F" w14:textId="77777777" w:rsidTr="007B3BF4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27B" w14:textId="59B03075" w:rsidR="007B3BF4" w:rsidRDefault="007B3BF4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D5F7" w14:textId="067DEE63" w:rsidR="007B3BF4" w:rsidDel="007B3BF4" w:rsidRDefault="007B3BF4" w:rsidP="00816BA3">
            <w:r w:rsidRPr="007B3BF4">
              <w:t>Please confirm if your organisation is compliant with Data Security and Protection Toolkit (DSPT) requirements?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332F" w14:textId="77777777" w:rsidR="007B3BF4" w:rsidRPr="004C4911" w:rsidRDefault="007B3BF4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C4C5D" w14:textId="77777777" w:rsidR="007B3BF4" w:rsidRPr="004C4911" w:rsidRDefault="007B3BF4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B3BF4" w:rsidRPr="004C4911" w14:paraId="7586AA57" w14:textId="77777777" w:rsidTr="007B3BF4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8CD" w14:textId="31260682" w:rsidR="007B3BF4" w:rsidRDefault="00FC76D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BA79" w14:textId="77777777" w:rsidR="00FC76DD" w:rsidRDefault="00FC76DD" w:rsidP="00FC76DD">
            <w:r>
              <w:t>This procurement opportunity will be hosted on ProContract, the eProcurement System. Please confirm that your organisation is already registered on or will arrange for registration on ProContract.</w:t>
            </w:r>
          </w:p>
          <w:p w14:paraId="47998F4B" w14:textId="1283B490" w:rsidR="00FC76DD" w:rsidRDefault="009126C0" w:rsidP="00FC76DD">
            <w:hyperlink r:id="rId6" w:history="1">
              <w:r w:rsidR="00FB4424" w:rsidRPr="00B35F85">
                <w:rPr>
                  <w:rStyle w:val="Hyperlink"/>
                </w:rPr>
                <w:t>https://procontract.due-north.com/Register</w:t>
              </w:r>
            </w:hyperlink>
            <w:r w:rsidR="00FB4424">
              <w:t xml:space="preserve"> </w:t>
            </w:r>
          </w:p>
          <w:p w14:paraId="691B1A31" w14:textId="657CD64A" w:rsidR="00FC76DD" w:rsidRDefault="00FC76DD" w:rsidP="00FC76DD">
            <w:r>
              <w:lastRenderedPageBreak/>
              <w:t xml:space="preserve">If you are already registered, please provide the email </w:t>
            </w:r>
            <w:r w:rsidR="005B5CE5">
              <w:t>id and contact details which has</w:t>
            </w:r>
            <w:r>
              <w:t xml:space="preserve"> been registered with ProContract in the box below.</w:t>
            </w:r>
          </w:p>
          <w:p w14:paraId="1B84D271" w14:textId="4FC8C3DC" w:rsidR="007B3BF4" w:rsidDel="007B3BF4" w:rsidRDefault="00FC76DD" w:rsidP="00FC76DD">
            <w:r>
              <w:t>If not, please arrange for registration on ProContract and provide the email id and contact details which has been registered with ProContract in the box below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F72A" w14:textId="77777777" w:rsidR="007B3BF4" w:rsidRPr="004C4911" w:rsidRDefault="007B3BF4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BF65A" w14:textId="77777777" w:rsidR="007B3BF4" w:rsidRPr="004C4911" w:rsidRDefault="007B3BF4" w:rsidP="00E6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494276B3" w14:textId="330BF55B" w:rsidR="00FC76DD" w:rsidRDefault="00FC76DD" w:rsidP="00945B6A">
      <w:pPr>
        <w:rPr>
          <w:lang w:val="en"/>
        </w:rPr>
      </w:pPr>
    </w:p>
    <w:p w14:paraId="5ED89849" w14:textId="77777777" w:rsidR="00FC76DD" w:rsidRPr="00C00FBF" w:rsidRDefault="00FC76DD" w:rsidP="00FC76DD">
      <w:pPr>
        <w:rPr>
          <w:b/>
          <w:lang w:val="en"/>
        </w:rPr>
      </w:pPr>
      <w:r w:rsidRPr="00C00FBF">
        <w:rPr>
          <w:b/>
          <w:lang w:val="en"/>
        </w:rPr>
        <w:t>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7972"/>
      </w:tblGrid>
      <w:tr w:rsidR="00FC76DD" w:rsidRPr="00C00FBF" w14:paraId="14548F9D" w14:textId="77777777" w:rsidTr="007F3C48">
        <w:trPr>
          <w:trHeight w:val="315"/>
          <w:tblHeader/>
        </w:trPr>
        <w:tc>
          <w:tcPr>
            <w:tcW w:w="579" w:type="pct"/>
            <w:shd w:val="clear" w:color="000000" w:fill="00B050"/>
            <w:vAlign w:val="center"/>
            <w:hideMark/>
          </w:tcPr>
          <w:p w14:paraId="365704C2" w14:textId="77777777" w:rsidR="00FC76DD" w:rsidRPr="00C00FBF" w:rsidRDefault="00FC76DD" w:rsidP="007F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0F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4421" w:type="pct"/>
            <w:shd w:val="clear" w:color="000000" w:fill="00B050"/>
            <w:vAlign w:val="center"/>
            <w:hideMark/>
          </w:tcPr>
          <w:p w14:paraId="435E50F5" w14:textId="77777777" w:rsidR="00FC76DD" w:rsidRPr="00C00FBF" w:rsidRDefault="00FC76DD" w:rsidP="007F3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0F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Response</w:t>
            </w:r>
          </w:p>
        </w:tc>
      </w:tr>
      <w:tr w:rsidR="00FC76DD" w:rsidRPr="00C00FBF" w14:paraId="62E66D98" w14:textId="77777777" w:rsidTr="007F3C48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14:paraId="0B162DE4" w14:textId="64188ECC" w:rsidR="00FC76DD" w:rsidRPr="00C00FBF" w:rsidRDefault="00FC76DD" w:rsidP="007F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C00FB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421" w:type="pct"/>
            <w:shd w:val="clear" w:color="auto" w:fill="auto"/>
            <w:vAlign w:val="center"/>
          </w:tcPr>
          <w:p w14:paraId="6CEB2B9D" w14:textId="77777777" w:rsidR="00FC76DD" w:rsidRPr="00C00FBF" w:rsidRDefault="00FC76DD" w:rsidP="007F3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4F51130" w14:textId="77777777" w:rsidR="00FC76DD" w:rsidRPr="00C00FBF" w:rsidRDefault="00FC76DD" w:rsidP="007F3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8A10853" w14:textId="77777777" w:rsidR="00FC76DD" w:rsidRPr="00C00FBF" w:rsidRDefault="00FC76DD" w:rsidP="007F3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4C9203B" w14:textId="77777777" w:rsidR="00FC76DD" w:rsidRPr="00C00FBF" w:rsidRDefault="00FC76DD" w:rsidP="007F3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7BB160B9" w14:textId="77777777" w:rsidR="00FC76DD" w:rsidRDefault="00FC76DD" w:rsidP="00945B6A">
      <w:pPr>
        <w:rPr>
          <w:lang w:val="en"/>
        </w:rPr>
      </w:pPr>
    </w:p>
    <w:p w14:paraId="50C788DD" w14:textId="77777777"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Contact Name and role: </w:t>
      </w:r>
    </w:p>
    <w:p w14:paraId="11DA6B11" w14:textId="77777777"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14:paraId="034A2A6B" w14:textId="77777777"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14:paraId="4F4A0A09" w14:textId="77777777"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Mobile Number: </w:t>
      </w:r>
    </w:p>
    <w:p w14:paraId="6C0493B2" w14:textId="38C5CD92" w:rsidR="00E163FD" w:rsidRPr="00FB4424" w:rsidRDefault="00945B6A" w:rsidP="00945B6A">
      <w:pPr>
        <w:rPr>
          <w:b/>
          <w:sz w:val="24"/>
        </w:rPr>
      </w:pPr>
      <w:r w:rsidRPr="00FB4424">
        <w:rPr>
          <w:b/>
          <w:sz w:val="24"/>
        </w:rPr>
        <w:t xml:space="preserve">Email: </w:t>
      </w:r>
    </w:p>
    <w:p w14:paraId="06A31345" w14:textId="0C7259F9" w:rsidR="0039379A" w:rsidRDefault="00945B6A">
      <w:r w:rsidRPr="00FB4424">
        <w:t>Please email completed form to</w:t>
      </w:r>
      <w:r w:rsidRPr="00FB4424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Pr="00FB4424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FB4424">
        <w:rPr>
          <w:rFonts w:ascii="Calibri" w:eastAsia="Calibri" w:hAnsi="Calibri" w:cs="Calibri"/>
          <w:color w:val="1F497D"/>
        </w:rPr>
        <w:t> </w:t>
      </w:r>
      <w:r w:rsidRPr="00FB4424">
        <w:t xml:space="preserve">by no later than </w:t>
      </w:r>
      <w:r w:rsidR="00FB4424" w:rsidRPr="00031791">
        <w:t>12 Noon</w:t>
      </w:r>
      <w:r w:rsidRPr="00031791">
        <w:t xml:space="preserve"> </w:t>
      </w:r>
      <w:r w:rsidR="009126C0">
        <w:t>Tuesday 23</w:t>
      </w:r>
      <w:bookmarkStart w:id="0" w:name="_GoBack"/>
      <w:bookmarkEnd w:id="0"/>
      <w:r w:rsidR="00FB4424" w:rsidRPr="00031791">
        <w:t xml:space="preserve"> February 2021</w:t>
      </w:r>
      <w:r w:rsidRPr="00031791">
        <w:t>.</w:t>
      </w:r>
      <w:r>
        <w:t xml:space="preserve"> </w:t>
      </w:r>
    </w:p>
    <w:sectPr w:rsidR="003937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411A9" w14:textId="77777777" w:rsidR="000D4BF2" w:rsidRDefault="000D4BF2" w:rsidP="00945B6A">
      <w:pPr>
        <w:spacing w:after="0" w:line="240" w:lineRule="auto"/>
      </w:pPr>
      <w:r>
        <w:separator/>
      </w:r>
    </w:p>
  </w:endnote>
  <w:endnote w:type="continuationSeparator" w:id="0">
    <w:p w14:paraId="37B99936" w14:textId="77777777" w:rsidR="000D4BF2" w:rsidRDefault="000D4BF2" w:rsidP="009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B6E31" w14:textId="77777777" w:rsidR="000D4BF2" w:rsidRDefault="000D4BF2" w:rsidP="00945B6A">
      <w:pPr>
        <w:spacing w:after="0" w:line="240" w:lineRule="auto"/>
      </w:pPr>
      <w:r>
        <w:separator/>
      </w:r>
    </w:p>
  </w:footnote>
  <w:footnote w:type="continuationSeparator" w:id="0">
    <w:p w14:paraId="7BFA9A98" w14:textId="77777777" w:rsidR="000D4BF2" w:rsidRDefault="000D4BF2" w:rsidP="0094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D760" w14:textId="77777777" w:rsidR="000D4BF2" w:rsidRDefault="000D4BF2" w:rsidP="00945B6A">
    <w:pPr>
      <w:pStyle w:val="Header"/>
      <w:ind w:left="-567"/>
      <w:jc w:val="center"/>
    </w:pPr>
    <w:r>
      <w:rPr>
        <w:noProof/>
        <w:lang w:eastAsia="en-GB"/>
      </w:rPr>
      <w:drawing>
        <wp:inline distT="0" distB="0" distL="0" distR="0" wp14:anchorId="788F159B" wp14:editId="243CD658">
          <wp:extent cx="6479722" cy="971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561" cy="97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6A"/>
    <w:rsid w:val="0001356D"/>
    <w:rsid w:val="00031791"/>
    <w:rsid w:val="00033AFF"/>
    <w:rsid w:val="000D4BF2"/>
    <w:rsid w:val="00174DB8"/>
    <w:rsid w:val="002350C5"/>
    <w:rsid w:val="0039379A"/>
    <w:rsid w:val="003F3868"/>
    <w:rsid w:val="0042718A"/>
    <w:rsid w:val="004F7930"/>
    <w:rsid w:val="00581A36"/>
    <w:rsid w:val="005B5CE5"/>
    <w:rsid w:val="00665001"/>
    <w:rsid w:val="007B3BF4"/>
    <w:rsid w:val="00816BA3"/>
    <w:rsid w:val="009126C0"/>
    <w:rsid w:val="00945B6A"/>
    <w:rsid w:val="00963706"/>
    <w:rsid w:val="009B2B1F"/>
    <w:rsid w:val="00AC1204"/>
    <w:rsid w:val="00BD32A3"/>
    <w:rsid w:val="00BE566A"/>
    <w:rsid w:val="00D249DC"/>
    <w:rsid w:val="00E163FD"/>
    <w:rsid w:val="00E60409"/>
    <w:rsid w:val="00FB4424"/>
    <w:rsid w:val="00FC76DD"/>
    <w:rsid w:val="00FD2CD7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74D304"/>
  <w15:chartTrackingRefBased/>
  <w15:docId w15:val="{DA9EF888-15FE-4C82-BFE2-650E2B2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A"/>
  </w:style>
  <w:style w:type="paragraph" w:styleId="Footer">
    <w:name w:val="footer"/>
    <w:basedOn w:val="Normal"/>
    <w:link w:val="Foot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A"/>
  </w:style>
  <w:style w:type="character" w:styleId="FootnoteReference">
    <w:name w:val="footnote reference"/>
    <w:uiPriority w:val="99"/>
    <w:semiHidden/>
    <w:unhideWhenUsed/>
    <w:rsid w:val="00E163F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E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66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66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F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20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204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ontract.due-north.com/Regist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 - Procurement Administrator</dc:creator>
  <cp:keywords/>
  <dc:description/>
  <cp:lastModifiedBy>Olusanya, David - Senior Procurement Manager</cp:lastModifiedBy>
  <cp:revision>3</cp:revision>
  <dcterms:created xsi:type="dcterms:W3CDTF">2021-02-16T10:32:00Z</dcterms:created>
  <dcterms:modified xsi:type="dcterms:W3CDTF">2021-02-16T10:40:00Z</dcterms:modified>
</cp:coreProperties>
</file>