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08A43190"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456C0E">
        <w:rPr>
          <w:color w:val="5F5F5F"/>
          <w:spacing w:val="14"/>
          <w:sz w:val="36"/>
        </w:rPr>
        <w:t>Off Island</w:t>
      </w:r>
      <w:r w:rsidR="00EE0F32" w:rsidRPr="00456C0E">
        <w:rPr>
          <w:color w:val="5F5F5F"/>
          <w:spacing w:val="14"/>
          <w:sz w:val="36"/>
        </w:rPr>
        <w:t xml:space="preserve"> 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AB7454">
        <w:rPr>
          <w:color w:val="5F5F5F"/>
          <w:spacing w:val="14"/>
          <w:sz w:val="36"/>
        </w:rPr>
        <w:t>Tresco</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B59E56B" w:rsidR="00BE79E7" w:rsidRPr="00456C0E" w:rsidRDefault="003B17BE">
      <w:pPr>
        <w:ind w:right="369"/>
        <w:jc w:val="right"/>
        <w:rPr>
          <w:sz w:val="28"/>
        </w:rPr>
      </w:pPr>
      <w:r>
        <w:rPr>
          <w:color w:val="5F5F5F"/>
          <w:sz w:val="28"/>
        </w:rPr>
        <w:t>9</w:t>
      </w:r>
      <w:r w:rsidRPr="003B17BE">
        <w:rPr>
          <w:color w:val="5F5F5F"/>
          <w:sz w:val="28"/>
          <w:vertAlign w:val="superscript"/>
        </w:rPr>
        <w:t>th</w:t>
      </w:r>
      <w:r>
        <w:rPr>
          <w:color w:val="5F5F5F"/>
          <w:sz w:val="28"/>
        </w:rPr>
        <w:t xml:space="preserve"> January 2023</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7">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B62C2A">
      <w:pPr>
        <w:pStyle w:val="BodyText"/>
        <w:spacing w:before="178"/>
        <w:ind w:left="522"/>
      </w:pPr>
      <w:hyperlink r:id="rId18">
        <w:r w:rsidR="004A2168" w:rsidRPr="00456C0E">
          <w:rPr>
            <w:color w:val="0000FF"/>
            <w:u w:val="single" w:color="0000FF"/>
          </w:rPr>
          <w:t>https://www.gov.uk/contracts-finder</w:t>
        </w:r>
      </w:hyperlink>
    </w:p>
    <w:p w14:paraId="23AA85A0" w14:textId="77777777" w:rsidR="00BE79E7" w:rsidRPr="00456C0E" w:rsidRDefault="00B62C2A">
      <w:pPr>
        <w:pStyle w:val="BodyText"/>
        <w:spacing w:before="179"/>
        <w:ind w:left="522"/>
      </w:pPr>
      <w:hyperlink r:id="rId19">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4AD2D3D1"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sidRPr="00456C0E">
        <w:rPr>
          <w:color w:val="5F5F5F"/>
        </w:rPr>
        <w:t xml:space="preserve">CIOS Contract Notice Reference Number: </w:t>
      </w:r>
      <w:r w:rsidR="00EE0F32" w:rsidRPr="00456C0E">
        <w:rPr>
          <w:color w:val="5F5F5F"/>
        </w:rPr>
        <w:t>PoW_</w:t>
      </w:r>
      <w:r w:rsidR="00B62C2A">
        <w:rPr>
          <w:color w:val="5F5F5F"/>
        </w:rPr>
        <w:t>Tre_</w:t>
      </w:r>
      <w:r w:rsidR="003B17BE">
        <w:rPr>
          <w:color w:val="5F5F5F"/>
        </w:rPr>
        <w:t>09012023</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B62C2A">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B62C2A">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B62C2A">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B62C2A">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B62C2A">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B62C2A">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bookmarkStart w:id="1" w:name="_Hlk123897529"/>
            <w:r w:rsidRPr="00456C0E">
              <w:rPr>
                <w:b/>
                <w:color w:val="1F1F1F"/>
                <w:sz w:val="21"/>
              </w:rPr>
              <w:t>Contract Name:</w:t>
            </w:r>
          </w:p>
        </w:tc>
        <w:tc>
          <w:tcPr>
            <w:tcW w:w="2583" w:type="dxa"/>
          </w:tcPr>
          <w:p w14:paraId="0B09CA86" w14:textId="1F9BFFE6"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AB7454">
              <w:rPr>
                <w:color w:val="1F1F1F"/>
                <w:sz w:val="21"/>
              </w:rPr>
              <w:t>Tresco</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44B8D0D5" w:rsidR="00BE79E7" w:rsidRPr="00F6041E" w:rsidRDefault="003B17BE">
            <w:pPr>
              <w:pStyle w:val="TableParagraph"/>
              <w:spacing w:before="1" w:line="222" w:lineRule="exact"/>
              <w:rPr>
                <w:sz w:val="21"/>
              </w:rPr>
            </w:pPr>
            <w:r>
              <w:rPr>
                <w:color w:val="1F1F1F"/>
                <w:sz w:val="21"/>
              </w:rPr>
              <w:t>9</w:t>
            </w:r>
            <w:r w:rsidRPr="003B17BE">
              <w:rPr>
                <w:color w:val="1F1F1F"/>
                <w:sz w:val="21"/>
                <w:vertAlign w:val="superscript"/>
              </w:rPr>
              <w:t>th</w:t>
            </w:r>
            <w:r>
              <w:rPr>
                <w:color w:val="1F1F1F"/>
                <w:sz w:val="21"/>
              </w:rPr>
              <w:t xml:space="preserve"> January 2023</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0F5436E5" w:rsidR="00BE79E7" w:rsidRPr="00456C0E" w:rsidRDefault="00EE0F32">
            <w:pPr>
              <w:pStyle w:val="TableParagraph"/>
              <w:spacing w:line="239" w:lineRule="exact"/>
              <w:rPr>
                <w:sz w:val="21"/>
              </w:rPr>
            </w:pPr>
            <w:proofErr w:type="spellStart"/>
            <w:r w:rsidRPr="00456C0E">
              <w:rPr>
                <w:color w:val="5F5F5F"/>
              </w:rPr>
              <w:t>PoW_</w:t>
            </w:r>
            <w:r w:rsidR="00456C0E" w:rsidRPr="00456C0E">
              <w:rPr>
                <w:color w:val="5F5F5F"/>
              </w:rPr>
              <w:t>SMN</w:t>
            </w:r>
            <w:proofErr w:type="spellEnd"/>
            <w:r w:rsidR="00F6041E" w:rsidRPr="00456C0E">
              <w:rPr>
                <w:color w:val="5F5F5F"/>
              </w:rPr>
              <w:t xml:space="preserve"> </w:t>
            </w:r>
            <w:r w:rsidR="003B17BE">
              <w:rPr>
                <w:color w:val="5F5F5F"/>
              </w:rPr>
              <w:t>09012023</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398B23E" w:rsidR="00BE79E7" w:rsidRPr="00F6041E" w:rsidRDefault="003B17BE" w:rsidP="00F6041E">
            <w:pPr>
              <w:pStyle w:val="TableParagraph"/>
              <w:spacing w:line="241" w:lineRule="exact"/>
              <w:ind w:left="0"/>
              <w:rPr>
                <w:sz w:val="21"/>
              </w:rPr>
            </w:pPr>
            <w:r>
              <w:rPr>
                <w:sz w:val="21"/>
              </w:rPr>
              <w:t>9/1/2023 – 23/1/2023</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0E2F8F47" w:rsidR="00BE79E7" w:rsidRPr="00F6041E" w:rsidRDefault="003B17BE">
            <w:pPr>
              <w:pStyle w:val="TableParagraph"/>
              <w:ind w:right="265"/>
              <w:rPr>
                <w:sz w:val="21"/>
              </w:rPr>
            </w:pPr>
            <w:r>
              <w:rPr>
                <w:sz w:val="21"/>
              </w:rPr>
              <w:t>6/2/2023 before 12 noon</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48320B9D" w:rsidR="00BE79E7" w:rsidRPr="00F6041E" w:rsidRDefault="001914B9" w:rsidP="0049248C">
            <w:pPr>
              <w:pStyle w:val="TableParagraph"/>
              <w:spacing w:line="237" w:lineRule="auto"/>
              <w:rPr>
                <w:sz w:val="21"/>
              </w:rPr>
            </w:pPr>
            <w:r>
              <w:rPr>
                <w:sz w:val="21"/>
              </w:rPr>
              <w:t>7/2/2023 – 10/2/2023</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4620FB8F" w:rsidR="00BE79E7" w:rsidRPr="00F6041E" w:rsidRDefault="003B17BE">
            <w:pPr>
              <w:pStyle w:val="TableParagraph"/>
              <w:ind w:right="265"/>
              <w:rPr>
                <w:sz w:val="21"/>
              </w:rPr>
            </w:pPr>
            <w:r>
              <w:rPr>
                <w:sz w:val="21"/>
              </w:rPr>
              <w:t>13/2/2023</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41048242" w:rsidR="00BE79E7" w:rsidRPr="00F6041E" w:rsidRDefault="003B17BE">
            <w:pPr>
              <w:pStyle w:val="TableParagraph"/>
              <w:spacing w:line="237" w:lineRule="auto"/>
              <w:ind w:right="265"/>
              <w:rPr>
                <w:sz w:val="21"/>
              </w:rPr>
            </w:pPr>
            <w:r>
              <w:rPr>
                <w:sz w:val="21"/>
              </w:rPr>
              <w:t>20/2/2023</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18C1639B" w:rsidR="00BE79E7" w:rsidRPr="00A310DB" w:rsidRDefault="003B17BE">
            <w:pPr>
              <w:pStyle w:val="TableParagraph"/>
              <w:spacing w:line="241" w:lineRule="exact"/>
              <w:rPr>
                <w:sz w:val="21"/>
                <w:highlight w:val="yellow"/>
              </w:rPr>
            </w:pPr>
            <w:r>
              <w:rPr>
                <w:sz w:val="21"/>
              </w:rPr>
              <w:t xml:space="preserve">At earliest possible opportunity before </w:t>
            </w:r>
            <w:r w:rsidR="00760944" w:rsidRPr="00760944">
              <w:rPr>
                <w:b/>
                <w:bCs/>
                <w:sz w:val="21"/>
              </w:rPr>
              <w:t>31/3/2024</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44AC649D" w14:textId="4531EAAB" w:rsidR="001B434B" w:rsidRDefault="001B434B">
            <w:pPr>
              <w:pStyle w:val="TableParagraph"/>
              <w:spacing w:line="241" w:lineRule="exact"/>
              <w:rPr>
                <w:color w:val="1F1F1F"/>
                <w:sz w:val="21"/>
              </w:rPr>
            </w:pPr>
            <w:r>
              <w:rPr>
                <w:color w:val="1F1F1F"/>
                <w:sz w:val="21"/>
              </w:rPr>
              <w:t>Most economically advantageous:</w:t>
            </w:r>
          </w:p>
          <w:p w14:paraId="0B288EE4" w14:textId="38F907C8" w:rsidR="001B434B" w:rsidRDefault="001B434B">
            <w:pPr>
              <w:pStyle w:val="TableParagraph"/>
              <w:spacing w:line="241" w:lineRule="exact"/>
              <w:rPr>
                <w:color w:val="1F1F1F"/>
                <w:sz w:val="21"/>
              </w:rPr>
            </w:pPr>
            <w:r>
              <w:rPr>
                <w:color w:val="1F1F1F"/>
                <w:sz w:val="21"/>
              </w:rPr>
              <w:t>40% quality</w:t>
            </w:r>
          </w:p>
          <w:p w14:paraId="1E475FAF" w14:textId="0FEE0315" w:rsidR="00BE79E7" w:rsidRPr="00FF1A35" w:rsidRDefault="001B434B">
            <w:pPr>
              <w:pStyle w:val="TableParagraph"/>
              <w:spacing w:line="241" w:lineRule="exact"/>
              <w:rPr>
                <w:sz w:val="21"/>
              </w:rPr>
            </w:pPr>
            <w:r>
              <w:rPr>
                <w:color w:val="1F1F1F"/>
                <w:sz w:val="21"/>
              </w:rPr>
              <w:t>60% cost</w:t>
            </w:r>
            <w:r w:rsidR="00FF1A35" w:rsidRPr="00FF1A35">
              <w:rPr>
                <w:color w:val="1F1F1F"/>
                <w:sz w:val="21"/>
              </w:rPr>
              <w:t xml:space="preserve">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1C8198BF" w:rsidR="00BE79E7" w:rsidRPr="00FF1A35" w:rsidRDefault="003B17BE">
            <w:pPr>
              <w:pStyle w:val="TableParagraph"/>
              <w:spacing w:line="241" w:lineRule="exact"/>
              <w:rPr>
                <w:sz w:val="21"/>
              </w:rPr>
            </w:pPr>
            <w:r>
              <w:rPr>
                <w:sz w:val="21"/>
              </w:rPr>
              <w:t xml:space="preserve">At earliest possible opportunity before </w:t>
            </w:r>
            <w:r w:rsidR="00760944" w:rsidRPr="00760944">
              <w:rPr>
                <w:b/>
                <w:bCs/>
                <w:sz w:val="21"/>
              </w:rPr>
              <w:t>31/3/2024</w:t>
            </w:r>
          </w:p>
        </w:tc>
      </w:tr>
      <w:bookmarkEnd w:id="1"/>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2" w:name="_TOC_250004"/>
      <w:r>
        <w:rPr>
          <w:color w:val="B51233"/>
        </w:rPr>
        <w:t>Section A:</w:t>
      </w:r>
      <w:r>
        <w:rPr>
          <w:color w:val="B51233"/>
          <w:spacing w:val="-7"/>
        </w:rPr>
        <w:t xml:space="preserve"> </w:t>
      </w:r>
      <w:bookmarkEnd w:id="2"/>
      <w:r>
        <w:rPr>
          <w:color w:val="B51233"/>
        </w:rPr>
        <w:t>Introduction</w:t>
      </w:r>
    </w:p>
    <w:p w14:paraId="6478D026" w14:textId="60A4A85B"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1914B9" w:rsidRPr="00456C0E">
        <w:rPr>
          <w:color w:val="5F5F5F"/>
        </w:rPr>
        <w:t>PoW_SMN</w:t>
      </w:r>
      <w:proofErr w:type="spellEnd"/>
      <w:r w:rsidR="001914B9" w:rsidRPr="00456C0E">
        <w:rPr>
          <w:color w:val="5F5F5F"/>
        </w:rPr>
        <w:t xml:space="preserve"> </w:t>
      </w:r>
      <w:r w:rsidR="001914B9">
        <w:rPr>
          <w:color w:val="5F5F5F"/>
        </w:rPr>
        <w:t>09012023</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3" w:name="_TOC_250003"/>
      <w:bookmarkEnd w:id="3"/>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4" w:name="_TOC_250002"/>
      <w:bookmarkEnd w:id="4"/>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0EEDB98F" w:rsidR="00BE79E7" w:rsidRDefault="001914B9">
      <w:pPr>
        <w:pStyle w:val="ListParagraph"/>
        <w:numPr>
          <w:ilvl w:val="1"/>
          <w:numId w:val="2"/>
        </w:numPr>
        <w:tabs>
          <w:tab w:val="left" w:pos="1026"/>
        </w:tabs>
        <w:spacing w:before="182" w:line="259" w:lineRule="auto"/>
        <w:ind w:right="416" w:firstLine="0"/>
        <w:rPr>
          <w:sz w:val="21"/>
        </w:rPr>
      </w:pPr>
      <w:r>
        <w:rPr>
          <w:color w:val="5F5F5F"/>
          <w:sz w:val="21"/>
        </w:rPr>
        <w:t>The table at the head of this document</w:t>
      </w:r>
      <w:r w:rsidR="004A2168">
        <w:rPr>
          <w:color w:val="5F5F5F"/>
          <w:sz w:val="21"/>
        </w:rPr>
        <w:t xml:space="preserve">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3FC31DE5" w14:textId="77777777" w:rsidR="001914B9" w:rsidRDefault="001914B9">
      <w:pPr>
        <w:spacing w:line="259" w:lineRule="auto"/>
        <w:rPr>
          <w:sz w:val="21"/>
        </w:rPr>
      </w:pPr>
    </w:p>
    <w:p w14:paraId="7A4B93A8" w14:textId="77777777" w:rsidR="00BE79E7" w:rsidRDefault="004A2168">
      <w:pPr>
        <w:pStyle w:val="Heading3"/>
        <w:spacing w:before="136"/>
        <w:rPr>
          <w:u w:val="none"/>
        </w:rPr>
      </w:pPr>
      <w:r>
        <w:rPr>
          <w:color w:val="5F5F5F"/>
          <w:u w:val="thick" w:color="5F5F5F"/>
        </w:rPr>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t>Tenderers must</w:t>
      </w:r>
      <w:r>
        <w:rPr>
          <w:color w:val="5F5F5F"/>
          <w:spacing w:val="-7"/>
          <w:sz w:val="21"/>
        </w:rPr>
        <w:t xml:space="preserve"> </w:t>
      </w:r>
      <w:r>
        <w:rPr>
          <w:color w:val="5F5F5F"/>
          <w:sz w:val="21"/>
        </w:rPr>
        <w:t>submit:</w:t>
      </w:r>
    </w:p>
    <w:p w14:paraId="3236E898" w14:textId="77777777" w:rsidR="00BE79E7" w:rsidRPr="00AB7D27" w:rsidRDefault="004A2168">
      <w:pPr>
        <w:pStyle w:val="ListParagraph"/>
        <w:numPr>
          <w:ilvl w:val="2"/>
          <w:numId w:val="2"/>
        </w:numPr>
        <w:tabs>
          <w:tab w:val="left" w:pos="1202"/>
        </w:tabs>
        <w:spacing w:before="182"/>
        <w:ind w:left="1201" w:hanging="680"/>
        <w:rPr>
          <w:strike/>
          <w:sz w:val="21"/>
        </w:rPr>
      </w:pPr>
      <w:r w:rsidRPr="00AB7D27">
        <w:rPr>
          <w:b/>
          <w:strike/>
          <w:color w:val="5F5F5F"/>
          <w:sz w:val="21"/>
        </w:rPr>
        <w:t xml:space="preserve">one original bound priced </w:t>
      </w:r>
      <w:r w:rsidRPr="00AB7D27">
        <w:rPr>
          <w:strike/>
          <w:color w:val="5F5F5F"/>
          <w:sz w:val="21"/>
        </w:rPr>
        <w:t>hard copy of their</w:t>
      </w:r>
      <w:r w:rsidRPr="00AB7D27">
        <w:rPr>
          <w:strike/>
          <w:color w:val="5F5F5F"/>
          <w:spacing w:val="-11"/>
          <w:sz w:val="21"/>
        </w:rPr>
        <w:t xml:space="preserve"> </w:t>
      </w:r>
      <w:r w:rsidRPr="00AB7D27">
        <w:rPr>
          <w:strike/>
          <w:color w:val="5F5F5F"/>
          <w:sz w:val="21"/>
        </w:rPr>
        <w:t>Tender</w:t>
      </w:r>
    </w:p>
    <w:p w14:paraId="7F85E1C9" w14:textId="6A5D6806" w:rsidR="00BE79E7" w:rsidRDefault="00AB7D27">
      <w:pPr>
        <w:pStyle w:val="ListParagraph"/>
        <w:numPr>
          <w:ilvl w:val="2"/>
          <w:numId w:val="2"/>
        </w:numPr>
        <w:tabs>
          <w:tab w:val="left" w:pos="1199"/>
        </w:tabs>
        <w:spacing w:before="178"/>
        <w:ind w:left="1198" w:hanging="677"/>
        <w:rPr>
          <w:sz w:val="21"/>
        </w:rPr>
      </w:pPr>
      <w:r>
        <w:rPr>
          <w:b/>
          <w:color w:val="5F5F5F"/>
          <w:sz w:val="21"/>
        </w:rPr>
        <w:t xml:space="preserve">An e-mail to </w:t>
      </w:r>
      <w:hyperlink r:id="rId29" w:history="1">
        <w:r w:rsidRPr="00CA7940">
          <w:rPr>
            <w:rStyle w:val="Hyperlink"/>
            <w:b/>
            <w:sz w:val="21"/>
          </w:rPr>
          <w:t>procurement@scilly.gov.uk</w:t>
        </w:r>
      </w:hyperlink>
      <w:r>
        <w:rPr>
          <w:b/>
          <w:color w:val="5F5F5F"/>
          <w:sz w:val="21"/>
        </w:rPr>
        <w:t xml:space="preserve"> </w:t>
      </w:r>
      <w:r w:rsidR="004A2168">
        <w:rPr>
          <w:b/>
          <w:color w:val="5F5F5F"/>
          <w:sz w:val="21"/>
        </w:rPr>
        <w:t xml:space="preserve"> </w:t>
      </w:r>
      <w:r w:rsidR="004A2168">
        <w:rPr>
          <w:color w:val="5F5F5F"/>
          <w:sz w:val="21"/>
        </w:rPr>
        <w:t>containing their submission with the</w:t>
      </w:r>
      <w:r w:rsidR="004A2168">
        <w:rPr>
          <w:color w:val="5F5F5F"/>
          <w:spacing w:val="-13"/>
          <w:sz w:val="21"/>
        </w:rPr>
        <w:t xml:space="preserve"> </w:t>
      </w:r>
      <w:r w:rsidR="004A2168">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6212373E" w:rsidR="00BE79E7" w:rsidRDefault="004A2168">
      <w:pPr>
        <w:pStyle w:val="ListParagraph"/>
        <w:numPr>
          <w:ilvl w:val="1"/>
          <w:numId w:val="2"/>
        </w:numPr>
        <w:tabs>
          <w:tab w:val="left" w:pos="1026"/>
        </w:tabs>
        <w:spacing w:line="259" w:lineRule="auto"/>
        <w:ind w:right="394" w:firstLine="0"/>
        <w:rPr>
          <w:sz w:val="21"/>
        </w:rPr>
      </w:pPr>
      <w:r>
        <w:rPr>
          <w:color w:val="5F5F5F"/>
          <w:sz w:val="21"/>
        </w:rPr>
        <w:t xml:space="preserve">The original and the copies must be </w:t>
      </w:r>
      <w:r w:rsidR="00AB7D27">
        <w:rPr>
          <w:color w:val="5F5F5F"/>
          <w:sz w:val="21"/>
        </w:rPr>
        <w:t>formatted to</w:t>
      </w:r>
      <w:r>
        <w:rPr>
          <w:color w:val="5F5F5F"/>
          <w:sz w:val="21"/>
        </w:rPr>
        <w:t xml:space="preserve">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Pr="00AB7D27" w:rsidRDefault="004A2168">
      <w:pPr>
        <w:pStyle w:val="ListParagraph"/>
        <w:numPr>
          <w:ilvl w:val="1"/>
          <w:numId w:val="2"/>
        </w:numPr>
        <w:tabs>
          <w:tab w:val="left" w:pos="1026"/>
        </w:tabs>
        <w:spacing w:before="161" w:line="259" w:lineRule="auto"/>
        <w:ind w:right="393" w:firstLine="0"/>
        <w:rPr>
          <w:strike/>
          <w:sz w:val="21"/>
        </w:rPr>
      </w:pPr>
      <w:r w:rsidRPr="00AB7D27">
        <w:rPr>
          <w:strike/>
          <w:color w:val="5F5F5F"/>
          <w:sz w:val="21"/>
        </w:rPr>
        <w:t xml:space="preserve">In relation to the submission of electronic copies, </w:t>
      </w:r>
      <w:r w:rsidRPr="00AB7D27">
        <w:rPr>
          <w:b/>
          <w:strike/>
          <w:color w:val="5F5F5F"/>
          <w:sz w:val="21"/>
        </w:rPr>
        <w:t>Tenderers should note that they are not permitted to email copies of the tender to the authority</w:t>
      </w:r>
      <w:r w:rsidRPr="00AB7D27">
        <w:rPr>
          <w:strike/>
          <w:color w:val="5F5F5F"/>
          <w:sz w:val="21"/>
        </w:rPr>
        <w:t>. Emailed submissions will be deleted without consideration and may lead to the tenderer being rejected from the process. Acceptable electronic formats are only those identified in</w:t>
      </w:r>
      <w:r w:rsidRPr="00AB7D27">
        <w:rPr>
          <w:strike/>
          <w:color w:val="5F5F5F"/>
          <w:spacing w:val="-8"/>
          <w:sz w:val="21"/>
        </w:rPr>
        <w:t xml:space="preserve"> </w:t>
      </w:r>
      <w:r w:rsidRPr="00AB7D27">
        <w:rPr>
          <w:strike/>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E0B2EC8" w:rsidR="00BE79E7" w:rsidRPr="00AB7D27" w:rsidRDefault="004A2168">
      <w:pPr>
        <w:pStyle w:val="ListParagraph"/>
        <w:numPr>
          <w:ilvl w:val="1"/>
          <w:numId w:val="2"/>
        </w:numPr>
        <w:tabs>
          <w:tab w:val="left" w:pos="1026"/>
        </w:tabs>
        <w:spacing w:before="159" w:line="259" w:lineRule="auto"/>
        <w:ind w:right="402" w:firstLine="0"/>
        <w:rPr>
          <w:strike/>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hyperlink r:id="rId30" w:history="1">
        <w:r w:rsidR="00AB7D27" w:rsidRPr="00CA7940">
          <w:rPr>
            <w:rStyle w:val="Hyperlink"/>
            <w:b/>
            <w:sz w:val="21"/>
          </w:rPr>
          <w:t>procurement@scilly.gov.uk</w:t>
        </w:r>
      </w:hyperlink>
      <w:r w:rsidR="00AB7D27">
        <w:rPr>
          <w:b/>
          <w:color w:val="5F5F5F"/>
          <w:sz w:val="21"/>
        </w:rPr>
        <w:t xml:space="preserve"> </w:t>
      </w:r>
      <w:r>
        <w:rPr>
          <w:b/>
          <w:color w:val="5F5F5F"/>
          <w:sz w:val="21"/>
        </w:rPr>
        <w:t xml:space="preserve">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w:t>
      </w:r>
      <w:r w:rsidR="00AB7D27">
        <w:rPr>
          <w:color w:val="5F5F5F"/>
          <w:sz w:val="21"/>
        </w:rPr>
        <w:t>submission</w:t>
      </w:r>
      <w:r>
        <w:rPr>
          <w:color w:val="5F5F5F"/>
          <w:sz w:val="21"/>
        </w:rPr>
        <w:t xml:space="preserve"> or other documentation to assist with the above. </w:t>
      </w:r>
      <w:r w:rsidRPr="00AB7D27">
        <w:rPr>
          <w:strike/>
          <w:color w:val="5F5F5F"/>
          <w:sz w:val="21"/>
        </w:rPr>
        <w:t xml:space="preserve">Tenderers should also be aware that there is no direct road route to the islands and that the postal and courier services are reliant on transportation through either ferry services from Penzance or flights from </w:t>
      </w:r>
      <w:proofErr w:type="spellStart"/>
      <w:r w:rsidRPr="00AB7D27">
        <w:rPr>
          <w:strike/>
          <w:color w:val="5F5F5F"/>
          <w:sz w:val="21"/>
        </w:rPr>
        <w:t>Lands</w:t>
      </w:r>
      <w:proofErr w:type="spellEnd"/>
      <w:r w:rsidRPr="00AB7D27">
        <w:rPr>
          <w:strike/>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sidRPr="00AB7D27">
        <w:rPr>
          <w:strike/>
          <w:color w:val="5F5F5F"/>
          <w:spacing w:val="-20"/>
          <w:sz w:val="21"/>
        </w:rPr>
        <w:t xml:space="preserve"> </w:t>
      </w:r>
      <w:r w:rsidRPr="00AB7D27">
        <w:rPr>
          <w:strike/>
          <w:color w:val="5F5F5F"/>
          <w:sz w:val="21"/>
        </w:rPr>
        <w:t>Authority.</w:t>
      </w:r>
    </w:p>
    <w:p w14:paraId="74FB2C5F" w14:textId="77777777" w:rsidR="00BE79E7" w:rsidRPr="00AB7D27" w:rsidRDefault="004A2168">
      <w:pPr>
        <w:pStyle w:val="ListParagraph"/>
        <w:numPr>
          <w:ilvl w:val="1"/>
          <w:numId w:val="2"/>
        </w:numPr>
        <w:tabs>
          <w:tab w:val="left" w:pos="1026"/>
        </w:tabs>
        <w:spacing w:before="158" w:line="259" w:lineRule="auto"/>
        <w:ind w:right="484" w:firstLine="0"/>
        <w:rPr>
          <w:strike/>
          <w:sz w:val="21"/>
        </w:rPr>
      </w:pPr>
      <w:r w:rsidRPr="00AB7D27">
        <w:rPr>
          <w:strike/>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sidRPr="00AB7D27">
        <w:rPr>
          <w:strike/>
          <w:color w:val="5F5F5F"/>
          <w:spacing w:val="-18"/>
          <w:sz w:val="21"/>
        </w:rPr>
        <w:t xml:space="preserve"> </w:t>
      </w:r>
      <w:r w:rsidRPr="00AB7D27">
        <w:rPr>
          <w:strike/>
          <w:color w:val="5F5F5F"/>
          <w:sz w:val="21"/>
        </w:rPr>
        <w:t>from</w:t>
      </w:r>
    </w:p>
    <w:p w14:paraId="196A8FE4" w14:textId="77777777" w:rsidR="00BE79E7" w:rsidRPr="00AB7D27" w:rsidRDefault="004A2168">
      <w:pPr>
        <w:pStyle w:val="BodyText"/>
        <w:spacing w:before="136" w:line="259" w:lineRule="auto"/>
        <w:ind w:left="522" w:right="637"/>
        <w:rPr>
          <w:strike/>
        </w:rPr>
      </w:pPr>
      <w:r w:rsidRPr="00AB7D27">
        <w:rPr>
          <w:strike/>
          <w:color w:val="5F5F5F"/>
        </w:rPr>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w:t>
      </w:r>
      <w:r>
        <w:rPr>
          <w:color w:val="5F5F5F"/>
          <w:sz w:val="21"/>
        </w:rPr>
        <w:lastRenderedPageBreak/>
        <w:t>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751F1732" w14:textId="77777777" w:rsidR="00BE79E7" w:rsidRDefault="004A2168">
      <w:pPr>
        <w:pStyle w:val="Heading3"/>
        <w:spacing w:before="136"/>
        <w:rPr>
          <w:u w:val="none"/>
        </w:rPr>
      </w:pPr>
      <w:r>
        <w:rPr>
          <w:color w:val="5F5F5F"/>
          <w:u w:val="thick" w:color="5F5F5F"/>
        </w:rPr>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w:t>
      </w:r>
      <w:r>
        <w:rPr>
          <w:color w:val="5F5F5F"/>
          <w:sz w:val="21"/>
        </w:rPr>
        <w:lastRenderedPageBreak/>
        <w:t>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t>Clarification requests can be submitted via e-mail to</w:t>
      </w:r>
      <w:r>
        <w:rPr>
          <w:color w:val="0000FF"/>
          <w:sz w:val="21"/>
        </w:rPr>
        <w:t xml:space="preserve"> </w:t>
      </w:r>
      <w:hyperlink r:id="rId31">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19977A7F" w14:textId="25708157" w:rsidR="00BE79E7" w:rsidRDefault="004A2168" w:rsidP="00AB7D27">
      <w:pPr>
        <w:pStyle w:val="ListParagraph"/>
        <w:numPr>
          <w:ilvl w:val="1"/>
          <w:numId w:val="2"/>
        </w:numPr>
        <w:tabs>
          <w:tab w:val="left" w:pos="1026"/>
        </w:tabs>
        <w:spacing w:before="136" w:line="259" w:lineRule="auto"/>
        <w:ind w:right="567" w:firstLine="0"/>
        <w:jc w:val="both"/>
      </w:pPr>
      <w:r w:rsidRPr="00AB7D27">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sidRPr="00AB7D27">
        <w:rPr>
          <w:color w:val="5F5F5F"/>
          <w:spacing w:val="-20"/>
          <w:sz w:val="21"/>
        </w:rPr>
        <w:t xml:space="preserve"> </w:t>
      </w:r>
      <w:r w:rsidRPr="00AB7D27">
        <w:rPr>
          <w:color w:val="5F5F5F"/>
          <w:sz w:val="21"/>
        </w:rPr>
        <w:t>requested</w:t>
      </w:r>
      <w:r w:rsidR="00AB7D27">
        <w:rPr>
          <w:color w:val="5F5F5F"/>
          <w:sz w:val="21"/>
        </w:rPr>
        <w:t xml:space="preserve"> </w:t>
      </w:r>
      <w:r w:rsidRPr="00AB7D27">
        <w:rPr>
          <w:color w:val="5F5F5F"/>
        </w:rPr>
        <w:t xml:space="preserve">changes of the contractual documents that may have a bearing on other </w:t>
      </w:r>
      <w:proofErr w:type="gramStart"/>
      <w:r w:rsidRPr="00AB7D27">
        <w:rPr>
          <w:color w:val="5F5F5F"/>
        </w:rPr>
        <w:t>Tenderers</w:t>
      </w:r>
      <w:proofErr w:type="gramEnd"/>
      <w:r w:rsidRPr="00AB7D27">
        <w:rPr>
          <w:color w:val="5F5F5F"/>
        </w:rPr>
        <w:t xml:space="preserve">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5" w:name="_TOC_250001"/>
      <w:bookmarkEnd w:id="5"/>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25731252"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760944" w:rsidRPr="00760944">
        <w:rPr>
          <w:b/>
          <w:bCs/>
        </w:rPr>
        <w:t>31/3/2024</w:t>
      </w:r>
      <w:r w:rsidR="00760944">
        <w:rPr>
          <w:b/>
          <w:bCs/>
          <w:color w:val="5F5F5F"/>
        </w:rPr>
        <w:t xml:space="preserve"> </w:t>
      </w:r>
      <w:r>
        <w:rPr>
          <w:b/>
          <w:bCs/>
          <w:color w:val="5F5F5F"/>
        </w:rPr>
        <w:t>(15%)</w:t>
      </w:r>
    </w:p>
    <w:p w14:paraId="2654558C" w14:textId="2F24F996"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AB7D27">
        <w:rPr>
          <w:color w:val="5F5F5F"/>
        </w:rPr>
        <w:t>1</w:t>
      </w:r>
      <w:r w:rsidR="00AB7D27" w:rsidRPr="00AB7D27">
        <w:rPr>
          <w:color w:val="5F5F5F"/>
          <w:vertAlign w:val="superscript"/>
        </w:rPr>
        <w:t>st</w:t>
      </w:r>
      <w:r w:rsidR="00AB7D27">
        <w:rPr>
          <w:color w:val="5F5F5F"/>
        </w:rPr>
        <w:t xml:space="preserve"> December</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4B2AAF5" w:rsidR="00770664" w:rsidRPr="00F91AAE" w:rsidRDefault="001914B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1914B9">
        <w:trPr>
          <w:trHeight w:val="1391"/>
        </w:trPr>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38CD5262" w:rsidR="00770664" w:rsidRPr="00F91AAE" w:rsidRDefault="001914B9" w:rsidP="0049248C">
            <w:pPr>
              <w:rPr>
                <w:color w:val="5F5F5F"/>
                <w:sz w:val="21"/>
                <w:szCs w:val="21"/>
              </w:rPr>
            </w:pPr>
            <w:r>
              <w:rPr>
                <w:color w:val="5F5F5F"/>
                <w:sz w:val="21"/>
                <w:szCs w:val="21"/>
              </w:rPr>
              <w:t>2</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2DF051FB" w:rsidR="00770664" w:rsidRPr="00F91AAE" w:rsidRDefault="001914B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61CC826D" w:rsidR="00770664" w:rsidRPr="00F91AAE" w:rsidRDefault="001914B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0F152A27" w:rsidR="00770664" w:rsidRPr="00F91AAE" w:rsidRDefault="001914B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014BEBC9" w:rsidR="00770664" w:rsidRPr="00F91AAE" w:rsidRDefault="001914B9" w:rsidP="0049248C">
            <w:pPr>
              <w:rPr>
                <w:color w:val="5F5F5F"/>
                <w:sz w:val="21"/>
                <w:szCs w:val="21"/>
              </w:rPr>
            </w:pPr>
            <w:r>
              <w:rPr>
                <w:color w:val="5F5F5F"/>
                <w:sz w:val="21"/>
                <w:szCs w:val="21"/>
              </w:rPr>
              <w:t>1</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26D57D03" w:rsidR="00770664" w:rsidRPr="00F91AAE" w:rsidRDefault="001914B9" w:rsidP="0049248C">
            <w:pPr>
              <w:rPr>
                <w:color w:val="5F5F5F"/>
                <w:sz w:val="21"/>
                <w:szCs w:val="21"/>
              </w:rPr>
            </w:pPr>
            <w:r>
              <w:rPr>
                <w:color w:val="5F5F5F"/>
                <w:sz w:val="21"/>
                <w:szCs w:val="21"/>
              </w:rPr>
              <w:t>2</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412D7712" w:rsidR="00770664" w:rsidRPr="00F91AAE" w:rsidRDefault="001914B9" w:rsidP="0049248C">
            <w:pPr>
              <w:rPr>
                <w:color w:val="5F5F5F"/>
                <w:sz w:val="21"/>
                <w:szCs w:val="21"/>
              </w:rPr>
            </w:pPr>
            <w:r>
              <w:rPr>
                <w:color w:val="5F5F5F"/>
                <w:sz w:val="21"/>
                <w:szCs w:val="21"/>
              </w:rPr>
              <w:t>3</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45BD5E69" w:rsidR="00770664" w:rsidRPr="00F91AAE" w:rsidRDefault="001914B9" w:rsidP="0049248C">
            <w:pPr>
              <w:rPr>
                <w:color w:val="5F5F5F"/>
                <w:sz w:val="21"/>
                <w:szCs w:val="21"/>
              </w:rPr>
            </w:pPr>
            <w:r>
              <w:rPr>
                <w:color w:val="5F5F5F"/>
                <w:sz w:val="21"/>
                <w:szCs w:val="21"/>
              </w:rPr>
              <w:t>4</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63631441" w:rsidR="00770664" w:rsidRPr="00F91AAE" w:rsidRDefault="001914B9" w:rsidP="0049248C">
            <w:pPr>
              <w:rPr>
                <w:color w:val="5F5F5F"/>
                <w:sz w:val="21"/>
                <w:szCs w:val="21"/>
              </w:rPr>
            </w:pPr>
            <w:r>
              <w:rPr>
                <w:color w:val="5F5F5F"/>
                <w:sz w:val="21"/>
                <w:szCs w:val="21"/>
              </w:rPr>
              <w:t>5</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6911EE60" w:rsidR="00770664" w:rsidRPr="00F91AAE" w:rsidRDefault="001914B9" w:rsidP="0049248C">
            <w:pPr>
              <w:rPr>
                <w:color w:val="5F5F5F"/>
                <w:sz w:val="21"/>
                <w:szCs w:val="21"/>
              </w:rPr>
            </w:pPr>
            <w:r>
              <w:rPr>
                <w:color w:val="5F5F5F"/>
                <w:sz w:val="21"/>
                <w:szCs w:val="21"/>
              </w:rPr>
              <w:t>1</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5295A4E7" w:rsidR="00770664" w:rsidRPr="00F91AAE" w:rsidRDefault="001914B9" w:rsidP="0049248C">
            <w:pPr>
              <w:rPr>
                <w:color w:val="5F5F5F"/>
                <w:sz w:val="21"/>
                <w:szCs w:val="21"/>
              </w:rPr>
            </w:pPr>
            <w:r>
              <w:rPr>
                <w:color w:val="5F5F5F"/>
                <w:sz w:val="21"/>
                <w:szCs w:val="21"/>
              </w:rPr>
              <w:t>2</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35675A5B" w:rsidR="00770664" w:rsidRPr="00F91AAE" w:rsidRDefault="001914B9" w:rsidP="0049248C">
            <w:pPr>
              <w:rPr>
                <w:color w:val="5F5F5F"/>
                <w:sz w:val="21"/>
                <w:szCs w:val="21"/>
              </w:rPr>
            </w:pPr>
            <w:r>
              <w:rPr>
                <w:color w:val="5F5F5F"/>
                <w:sz w:val="21"/>
                <w:szCs w:val="21"/>
              </w:rPr>
              <w:t>3</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08362B2D" w:rsidR="00770664" w:rsidRPr="00F91AAE" w:rsidRDefault="001914B9" w:rsidP="001914B9">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59F2D8B1" w:rsidR="00770664" w:rsidRPr="00F91AAE" w:rsidRDefault="001914B9" w:rsidP="0049248C">
            <w:pPr>
              <w:rPr>
                <w:color w:val="5F5F5F"/>
                <w:sz w:val="21"/>
                <w:szCs w:val="21"/>
              </w:rPr>
            </w:pPr>
            <w:r>
              <w:rPr>
                <w:color w:val="5F5F5F"/>
                <w:sz w:val="21"/>
                <w:szCs w:val="21"/>
              </w:rPr>
              <w:lastRenderedPageBreak/>
              <w:t>5</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79545FE"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AB7D27">
        <w:rPr>
          <w:color w:val="5F5F5F"/>
          <w:u w:val="none"/>
        </w:rPr>
        <w:t>6/2/2023</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11CFC6EB" w14:textId="77777777" w:rsidR="00BE79E7" w:rsidRDefault="004A2168">
      <w:pPr>
        <w:pStyle w:val="Heading3"/>
        <w:spacing w:before="136"/>
        <w:rPr>
          <w:u w:val="none"/>
        </w:rPr>
      </w:pPr>
      <w:r>
        <w:rPr>
          <w:color w:val="5F5F5F"/>
          <w:u w:val="thick" w:color="5F5F5F"/>
        </w:rPr>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rsidTr="00760944">
        <w:trPr>
          <w:trHeight w:val="283"/>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headerReference w:type="default" r:id="rId32"/>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3"/>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34">
        <w:r>
          <w:rPr>
            <w:color w:val="747373"/>
          </w:rPr>
          <w:t>enquiries@curriebrown.com</w:t>
        </w:r>
      </w:hyperlink>
    </w:p>
    <w:sectPr w:rsidR="00BE79E7">
      <w:headerReference w:type="default" r:id="rId35"/>
      <w:footerReference w:type="default" r:id="rId36"/>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A895" w14:textId="77777777" w:rsidR="001B434B" w:rsidRDefault="001B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90BD" w14:textId="77777777" w:rsidR="001B434B" w:rsidRDefault="001B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59E7" w14:textId="77777777" w:rsidR="001B434B" w:rsidRDefault="001B4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B62C2A">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456C0E">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B62C2A">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456C0E">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B62C2A">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456C0E">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8357" w14:textId="77777777" w:rsidR="001B434B" w:rsidRDefault="001B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FF17" w14:textId="77777777" w:rsidR="001B434B" w:rsidRDefault="001B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C4D" w14:textId="77777777" w:rsidR="001B434B" w:rsidRDefault="001B4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BC93E21"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BC93E21"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56D86E5D"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56D86E5D"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B5E11D3"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B5E11D3"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AB7454">
                      <w:rPr>
                        <w:color w:val="5F5F5F"/>
                        <w:sz w:val="18"/>
                      </w:rPr>
                      <w:t>Tresco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17D22739"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AB7454">
                            <w:rPr>
                              <w:color w:val="5F5F5F"/>
                              <w:sz w:val="18"/>
                            </w:rPr>
                            <w:t>Tresco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17D22739"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AB7454">
                      <w:rPr>
                        <w:color w:val="5F5F5F"/>
                        <w:sz w:val="18"/>
                      </w:rPr>
                      <w:t>Tresco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914B9"/>
    <w:rsid w:val="001B434B"/>
    <w:rsid w:val="002137E9"/>
    <w:rsid w:val="002348FC"/>
    <w:rsid w:val="002614B4"/>
    <w:rsid w:val="003B17BE"/>
    <w:rsid w:val="003D0A87"/>
    <w:rsid w:val="00456C0E"/>
    <w:rsid w:val="00467F10"/>
    <w:rsid w:val="0049248C"/>
    <w:rsid w:val="00492A0D"/>
    <w:rsid w:val="004A2168"/>
    <w:rsid w:val="004A3488"/>
    <w:rsid w:val="005777A1"/>
    <w:rsid w:val="00760944"/>
    <w:rsid w:val="00770664"/>
    <w:rsid w:val="007A69BE"/>
    <w:rsid w:val="00964CBE"/>
    <w:rsid w:val="0097075C"/>
    <w:rsid w:val="00A310DB"/>
    <w:rsid w:val="00AB7454"/>
    <w:rsid w:val="00AB7D27"/>
    <w:rsid w:val="00B34251"/>
    <w:rsid w:val="00B404C5"/>
    <w:rsid w:val="00B62C2A"/>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D27"/>
    <w:rPr>
      <w:color w:val="0000FF" w:themeColor="hyperlink"/>
      <w:u w:val="single"/>
    </w:rPr>
  </w:style>
  <w:style w:type="character" w:styleId="UnresolvedMention">
    <w:name w:val="Unresolved Mention"/>
    <w:basedOn w:val="DefaultParagraphFont"/>
    <w:uiPriority w:val="99"/>
    <w:semiHidden/>
    <w:unhideWhenUsed/>
    <w:rsid w:val="00AB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mailto:enquiries@curriebrown.co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7672</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3</cp:revision>
  <dcterms:created xsi:type="dcterms:W3CDTF">2023-01-09T12:19:00Z</dcterms:created>
  <dcterms:modified xsi:type="dcterms:W3CDTF">2023-01-09T12:26:00Z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