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47C" w:rsidRDefault="000C547C"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C547C" w:rsidRDefault="000C547C" w:rsidP="00014683"/>
                          <w:p w:rsidR="000C547C" w:rsidRDefault="000C547C" w:rsidP="00014683"/>
                          <w:p w:rsidR="000C547C" w:rsidRDefault="000C547C" w:rsidP="00014683"/>
                          <w:p w:rsidR="000C547C" w:rsidRDefault="000C547C" w:rsidP="00014683"/>
                          <w:p w:rsidR="000C547C" w:rsidRDefault="000C547C" w:rsidP="00014683"/>
                          <w:p w:rsidR="000C547C" w:rsidRDefault="000C547C"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C547C" w:rsidRDefault="000C547C" w:rsidP="00014683"/>
                          <w:p w:rsidR="000C547C" w:rsidRDefault="000C547C" w:rsidP="00014683">
                            <w:pPr>
                              <w:rPr>
                                <w:sz w:val="12"/>
                                <w:szCs w:val="12"/>
                              </w:rPr>
                            </w:pPr>
                          </w:p>
                          <w:p w:rsidR="000C547C" w:rsidRDefault="000C547C" w:rsidP="00014683">
                            <w:pPr>
                              <w:rPr>
                                <w:sz w:val="12"/>
                                <w:szCs w:val="12"/>
                              </w:rPr>
                            </w:pPr>
                          </w:p>
                          <w:p w:rsidR="000C547C" w:rsidRPr="00CF0E13" w:rsidRDefault="000C547C" w:rsidP="00014683">
                            <w:pPr>
                              <w:rPr>
                                <w:sz w:val="12"/>
                                <w:szCs w:val="12"/>
                              </w:rPr>
                            </w:pPr>
                          </w:p>
                          <w:p w:rsidR="000C547C" w:rsidRDefault="000C547C" w:rsidP="00014683">
                            <w:pPr>
                              <w:rPr>
                                <w:sz w:val="16"/>
                                <w:szCs w:val="16"/>
                              </w:rPr>
                            </w:pPr>
                          </w:p>
                          <w:p w:rsidR="000C547C" w:rsidRPr="00CF0E13" w:rsidRDefault="000C547C" w:rsidP="00014683">
                            <w:pPr>
                              <w:rPr>
                                <w:sz w:val="12"/>
                                <w:szCs w:val="12"/>
                              </w:rPr>
                            </w:pPr>
                          </w:p>
                          <w:p w:rsidR="000C547C" w:rsidRDefault="000C547C" w:rsidP="00014683"/>
                          <w:p w:rsidR="000C547C" w:rsidRPr="00613154" w:rsidRDefault="000C547C" w:rsidP="00014683">
                            <w:pPr>
                              <w:rPr>
                                <w:sz w:val="16"/>
                                <w:szCs w:val="16"/>
                              </w:rPr>
                            </w:pPr>
                          </w:p>
                          <w:p w:rsidR="000C547C" w:rsidRDefault="000C547C" w:rsidP="00014683"/>
                          <w:p w:rsidR="000C547C" w:rsidRDefault="000C547C"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0C547C" w:rsidRDefault="000C547C"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0C547C" w:rsidRDefault="000C547C" w:rsidP="00014683"/>
                    <w:p w:rsidR="000C547C" w:rsidRDefault="000C547C" w:rsidP="00014683"/>
                    <w:p w:rsidR="000C547C" w:rsidRDefault="000C547C" w:rsidP="00014683"/>
                    <w:p w:rsidR="000C547C" w:rsidRDefault="000C547C" w:rsidP="00014683"/>
                    <w:p w:rsidR="000C547C" w:rsidRDefault="000C547C" w:rsidP="00014683"/>
                    <w:p w:rsidR="000C547C" w:rsidRDefault="000C547C"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0C547C" w:rsidRDefault="000C547C" w:rsidP="00014683"/>
                    <w:p w:rsidR="000C547C" w:rsidRDefault="000C547C" w:rsidP="00014683">
                      <w:pPr>
                        <w:rPr>
                          <w:sz w:val="12"/>
                          <w:szCs w:val="12"/>
                        </w:rPr>
                      </w:pPr>
                    </w:p>
                    <w:p w:rsidR="000C547C" w:rsidRDefault="000C547C" w:rsidP="00014683">
                      <w:pPr>
                        <w:rPr>
                          <w:sz w:val="12"/>
                          <w:szCs w:val="12"/>
                        </w:rPr>
                      </w:pPr>
                    </w:p>
                    <w:p w:rsidR="000C547C" w:rsidRPr="00CF0E13" w:rsidRDefault="000C547C" w:rsidP="00014683">
                      <w:pPr>
                        <w:rPr>
                          <w:sz w:val="12"/>
                          <w:szCs w:val="12"/>
                        </w:rPr>
                      </w:pPr>
                    </w:p>
                    <w:p w:rsidR="000C547C" w:rsidRDefault="000C547C" w:rsidP="00014683">
                      <w:pPr>
                        <w:rPr>
                          <w:sz w:val="16"/>
                          <w:szCs w:val="16"/>
                        </w:rPr>
                      </w:pPr>
                    </w:p>
                    <w:p w:rsidR="000C547C" w:rsidRPr="00CF0E13" w:rsidRDefault="000C547C" w:rsidP="00014683">
                      <w:pPr>
                        <w:rPr>
                          <w:sz w:val="12"/>
                          <w:szCs w:val="12"/>
                        </w:rPr>
                      </w:pPr>
                    </w:p>
                    <w:p w:rsidR="000C547C" w:rsidRDefault="000C547C" w:rsidP="00014683"/>
                    <w:p w:rsidR="000C547C" w:rsidRPr="00613154" w:rsidRDefault="000C547C" w:rsidP="00014683">
                      <w:pPr>
                        <w:rPr>
                          <w:sz w:val="16"/>
                          <w:szCs w:val="16"/>
                        </w:rPr>
                      </w:pPr>
                    </w:p>
                    <w:p w:rsidR="000C547C" w:rsidRDefault="000C547C" w:rsidP="00014683"/>
                    <w:p w:rsidR="000C547C" w:rsidRDefault="000C547C"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6C3A62" w:rsidRPr="00535C01" w:rsidRDefault="00D602C9" w:rsidP="006C3A62">
      <w:pPr>
        <w:tabs>
          <w:tab w:val="left" w:pos="3969"/>
          <w:tab w:val="left" w:pos="6946"/>
        </w:tabs>
        <w:ind w:left="3969" w:right="1319"/>
        <w:jc w:val="left"/>
        <w:rPr>
          <w:rFonts w:cs="Arial"/>
          <w:color w:val="00B050"/>
          <w:sz w:val="22"/>
          <w:szCs w:val="22"/>
        </w:rPr>
      </w:pPr>
      <w:r>
        <w:rPr>
          <w:rFonts w:cs="Arial"/>
          <w:color w:val="00B050"/>
          <w:sz w:val="22"/>
          <w:szCs w:val="22"/>
        </w:rPr>
        <w:t>Merseyside Maritime Museum Research Project</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D602C9">
        <w:rPr>
          <w:rFonts w:cs="Arial"/>
          <w:sz w:val="22"/>
          <w:szCs w:val="22"/>
        </w:rPr>
        <w:t>Alison Glascott</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D602C9">
        <w:rPr>
          <w:rFonts w:cs="Arial"/>
          <w:sz w:val="22"/>
          <w:szCs w:val="22"/>
        </w:rPr>
        <w:t>26/11/2018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7B4381">
        <w:t>3</w:t>
      </w:r>
    </w:p>
    <w:p w:rsidR="003D10E0" w:rsidRDefault="003D10E0" w:rsidP="003D10E0">
      <w:pPr>
        <w:pStyle w:val="ListParagraph"/>
      </w:pPr>
      <w:r>
        <w:t>1.1</w:t>
      </w:r>
      <w:r>
        <w:tab/>
        <w:t>Company Background</w:t>
      </w:r>
      <w:r>
        <w:tab/>
      </w:r>
      <w:r>
        <w:tab/>
      </w:r>
      <w:r>
        <w:tab/>
      </w:r>
      <w:r>
        <w:tab/>
      </w:r>
      <w:r>
        <w:tab/>
      </w:r>
      <w:r w:rsidR="007B4381">
        <w:t>3</w:t>
      </w:r>
    </w:p>
    <w:p w:rsidR="003D10E0" w:rsidRDefault="007B4381"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426D96">
        <w:t>quirements</w:t>
      </w:r>
      <w:r w:rsidR="00426D96">
        <w:tab/>
      </w:r>
      <w:r w:rsidR="00426D96">
        <w:tab/>
      </w:r>
      <w:r w:rsidR="00426D96">
        <w:tab/>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7B4381">
        <w:t>5</w:t>
      </w:r>
    </w:p>
    <w:p w:rsidR="008048E0" w:rsidRDefault="008048E0" w:rsidP="008048E0">
      <w:pPr>
        <w:pStyle w:val="ListParagraph"/>
      </w:pPr>
      <w:r>
        <w:t>2.1</w:t>
      </w:r>
      <w:r>
        <w:tab/>
        <w:t>Introduction</w:t>
      </w:r>
      <w:r>
        <w:tab/>
      </w:r>
      <w:r>
        <w:tab/>
      </w:r>
      <w:r>
        <w:tab/>
      </w:r>
      <w:r>
        <w:tab/>
      </w:r>
      <w:r>
        <w:tab/>
      </w:r>
      <w:r>
        <w:tab/>
      </w:r>
      <w:r w:rsidR="007B4381">
        <w:t>5</w:t>
      </w:r>
    </w:p>
    <w:p w:rsidR="009F4167" w:rsidRDefault="007B4381"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7B4381">
        <w:t>6</w:t>
      </w:r>
    </w:p>
    <w:p w:rsidR="008048E0" w:rsidRDefault="008048E0" w:rsidP="008048E0">
      <w:pPr>
        <w:pStyle w:val="ListParagraph"/>
      </w:pPr>
      <w:r>
        <w:t>2.</w:t>
      </w:r>
      <w:r w:rsidR="009F4167">
        <w:t>4</w:t>
      </w:r>
      <w:r>
        <w:tab/>
        <w:t>Accuracy of Information and Liability of NML</w:t>
      </w:r>
      <w:r>
        <w:tab/>
      </w:r>
      <w:r>
        <w:tab/>
      </w:r>
      <w:r>
        <w:tab/>
      </w:r>
      <w:r w:rsidR="007B4381">
        <w:t>6</w:t>
      </w:r>
    </w:p>
    <w:p w:rsidR="008048E0" w:rsidRDefault="008048E0" w:rsidP="008048E0">
      <w:pPr>
        <w:pStyle w:val="ListParagraph"/>
      </w:pPr>
      <w:r>
        <w:t>2.</w:t>
      </w:r>
      <w:r w:rsidR="009F4167">
        <w:t>5</w:t>
      </w:r>
      <w:r>
        <w:tab/>
      </w:r>
      <w:r w:rsidR="00EB7FAE">
        <w:t>Cost of Preparation</w:t>
      </w:r>
      <w:r>
        <w:tab/>
      </w:r>
      <w:r>
        <w:tab/>
      </w:r>
      <w:r>
        <w:tab/>
      </w:r>
      <w:r>
        <w:tab/>
      </w:r>
      <w:r>
        <w:tab/>
      </w:r>
      <w:r w:rsidR="007B4381">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7B4381">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7B4381">
        <w:t>7</w:t>
      </w:r>
    </w:p>
    <w:p w:rsidR="00EB7FAE" w:rsidRDefault="00EB7FAE" w:rsidP="00EB7FAE">
      <w:pPr>
        <w:pStyle w:val="ListParagraph"/>
      </w:pPr>
      <w:r>
        <w:t>2.</w:t>
      </w:r>
      <w:r w:rsidR="009F4167">
        <w:t>8</w:t>
      </w:r>
      <w:r>
        <w:tab/>
        <w:t>Payments Against a Contract Award</w:t>
      </w:r>
      <w:r>
        <w:tab/>
      </w:r>
      <w:r>
        <w:tab/>
      </w:r>
      <w:r>
        <w:tab/>
      </w:r>
      <w:r>
        <w:tab/>
      </w:r>
      <w:r w:rsidR="007B4381">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7B4381">
        <w:t>7</w:t>
      </w:r>
    </w:p>
    <w:p w:rsidR="00EB7FAE" w:rsidRDefault="00EB7FAE" w:rsidP="00EB7FAE">
      <w:pPr>
        <w:pStyle w:val="ListParagraph"/>
      </w:pPr>
      <w:r>
        <w:t>2.</w:t>
      </w:r>
      <w:r w:rsidR="009F4167">
        <w:t>10</w:t>
      </w:r>
      <w:r>
        <w:tab/>
        <w:t>Amendments to the Tender</w:t>
      </w:r>
      <w:r>
        <w:tab/>
      </w:r>
      <w:r>
        <w:tab/>
      </w:r>
      <w:r>
        <w:tab/>
      </w:r>
      <w:r>
        <w:tab/>
      </w:r>
      <w:r>
        <w:tab/>
      </w:r>
      <w:r w:rsidR="007B4381">
        <w:t>7</w:t>
      </w:r>
    </w:p>
    <w:p w:rsidR="009F4167" w:rsidRDefault="009F4167" w:rsidP="009F4167">
      <w:pPr>
        <w:pStyle w:val="ListParagraph"/>
      </w:pPr>
      <w:r>
        <w:t>2.11</w:t>
      </w:r>
      <w:r>
        <w:tab/>
        <w:t>Responding to the Tender</w:t>
      </w:r>
      <w:r>
        <w:tab/>
      </w:r>
      <w:r>
        <w:tab/>
      </w:r>
      <w:r>
        <w:tab/>
      </w:r>
      <w:r>
        <w:tab/>
      </w:r>
      <w:r>
        <w:tab/>
      </w:r>
      <w:r w:rsidR="007B4381">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7B4381">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7B4381">
        <w:t>9</w:t>
      </w:r>
    </w:p>
    <w:p w:rsidR="00535C01" w:rsidRDefault="001633F4" w:rsidP="00535C01">
      <w:pPr>
        <w:pStyle w:val="ListParagraph"/>
      </w:pPr>
      <w:r>
        <w:t>3.2</w:t>
      </w:r>
      <w:r>
        <w:tab/>
        <w:t>Site Visits</w:t>
      </w:r>
      <w:r>
        <w:tab/>
      </w:r>
      <w:r>
        <w:tab/>
      </w:r>
      <w:r>
        <w:tab/>
      </w:r>
      <w:r>
        <w:tab/>
      </w:r>
      <w:r>
        <w:tab/>
      </w:r>
      <w:r>
        <w:tab/>
      </w:r>
      <w:r w:rsidR="007B4381">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7B4381">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426D96">
        <w:t>10</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7B4381">
        <w:t>10</w:t>
      </w:r>
    </w:p>
    <w:p w:rsidR="00FB07B1" w:rsidRDefault="007B4381" w:rsidP="00FB07B1">
      <w:pPr>
        <w:pStyle w:val="ListParagraph"/>
      </w:pPr>
      <w:r>
        <w:t>3.6</w:t>
      </w:r>
      <w:r>
        <w:tab/>
        <w:t>Evaluation</w:t>
      </w:r>
      <w:r>
        <w:tab/>
      </w:r>
      <w:r>
        <w:tab/>
      </w:r>
      <w:r>
        <w:tab/>
      </w:r>
      <w:r>
        <w:tab/>
      </w:r>
      <w:r>
        <w:tab/>
      </w:r>
      <w:r>
        <w:tab/>
        <w:t>10</w:t>
      </w:r>
    </w:p>
    <w:p w:rsidR="00426D96" w:rsidRDefault="00426D96" w:rsidP="00426D96">
      <w:pPr>
        <w:pStyle w:val="ListParagraph"/>
      </w:pPr>
      <w:r>
        <w:t>3.</w:t>
      </w:r>
      <w:r>
        <w:t>7</w:t>
      </w:r>
      <w:r>
        <w:tab/>
      </w:r>
      <w:r>
        <w:t>Bidder Interviews</w:t>
      </w:r>
      <w:r>
        <w:tab/>
      </w:r>
      <w:r>
        <w:tab/>
      </w:r>
      <w:r>
        <w:tab/>
      </w:r>
      <w:r>
        <w:tab/>
      </w:r>
      <w:r>
        <w:tab/>
      </w:r>
      <w:r>
        <w:tab/>
        <w:t>1</w:t>
      </w:r>
      <w:r>
        <w:t>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7B4381">
        <w:t>12</w:t>
      </w:r>
    </w:p>
    <w:p w:rsidR="00084C2C" w:rsidRDefault="001633F4" w:rsidP="00EB7FAE">
      <w:pPr>
        <w:pStyle w:val="ListParagraph"/>
      </w:pPr>
      <w:r>
        <w:t>4.1</w:t>
      </w:r>
      <w:r>
        <w:tab/>
        <w:t>Introduction</w:t>
      </w:r>
      <w:r>
        <w:tab/>
      </w:r>
      <w:r>
        <w:tab/>
      </w:r>
      <w:r>
        <w:tab/>
      </w:r>
      <w:r>
        <w:tab/>
      </w:r>
      <w:r>
        <w:tab/>
      </w:r>
      <w:r>
        <w:tab/>
      </w:r>
      <w:r w:rsidR="007B438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7B438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7B438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7B438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7B438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7B438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7B4381">
        <w:t>3</w:t>
      </w:r>
    </w:p>
    <w:p w:rsidR="00EB7FAE" w:rsidRDefault="001633F4" w:rsidP="001633F4">
      <w:pPr>
        <w:ind w:firstLine="709"/>
      </w:pPr>
      <w:r>
        <w:t>4.4</w:t>
      </w:r>
      <w:r w:rsidR="00EB7FAE">
        <w:tab/>
        <w:t>NML Security and Health &amp; Safety Requirements</w:t>
      </w:r>
      <w:r w:rsidR="00EB7FAE">
        <w:tab/>
      </w:r>
      <w:r>
        <w:tab/>
        <w:t>1</w:t>
      </w:r>
      <w:r w:rsidR="007B4381">
        <w:t>3</w:t>
      </w:r>
    </w:p>
    <w:p w:rsidR="009C597D" w:rsidRDefault="009C597D" w:rsidP="009C597D">
      <w:pPr>
        <w:ind w:firstLine="709"/>
      </w:pPr>
      <w:r>
        <w:t>4.5</w:t>
      </w:r>
      <w:r>
        <w:tab/>
        <w:t>NML Procurement P</w:t>
      </w:r>
      <w:r w:rsidR="00E36462">
        <w:t>rotocol</w:t>
      </w:r>
      <w:r w:rsidR="007B4381">
        <w:tab/>
      </w:r>
      <w:r w:rsidR="007B4381">
        <w:tab/>
      </w:r>
      <w:r w:rsidR="007B4381">
        <w:tab/>
      </w:r>
      <w:r w:rsidR="007B4381">
        <w:tab/>
      </w:r>
      <w:r w:rsidR="007B4381">
        <w:tab/>
        <w:t>14</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7B4381">
        <w:t>4</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7B4381">
        <w:t>4</w:t>
      </w:r>
    </w:p>
    <w:p w:rsidR="001633F4" w:rsidRDefault="001633F4" w:rsidP="00084C2C">
      <w:pPr>
        <w:ind w:firstLine="709"/>
      </w:pPr>
      <w:r>
        <w:t>4.</w:t>
      </w:r>
      <w:r w:rsidR="009C597D">
        <w:t>8</w:t>
      </w:r>
      <w:r>
        <w:tab/>
        <w:t>Costs</w:t>
      </w:r>
      <w:r>
        <w:tab/>
      </w:r>
      <w:r>
        <w:tab/>
      </w:r>
      <w:r>
        <w:tab/>
      </w:r>
      <w:r>
        <w:tab/>
      </w:r>
      <w:r>
        <w:tab/>
      </w:r>
      <w:r>
        <w:tab/>
      </w:r>
      <w:r>
        <w:tab/>
        <w:t>1</w:t>
      </w:r>
      <w:r w:rsidR="007B4381">
        <w:t>4</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7B438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7B4381">
        <w:t>6</w:t>
      </w:r>
    </w:p>
    <w:p w:rsidR="00EB7FAE" w:rsidRDefault="001633F4" w:rsidP="00EB7FAE">
      <w:pPr>
        <w:pStyle w:val="ListParagraph"/>
      </w:pPr>
      <w:r>
        <w:t>5</w:t>
      </w:r>
      <w:r w:rsidR="00EB7FAE">
        <w:t>.1</w:t>
      </w:r>
      <w:r w:rsidR="00EB7FAE">
        <w:tab/>
        <w:t>Requirements De</w:t>
      </w:r>
      <w:r w:rsidR="007B4381">
        <w:t>tail</w:t>
      </w:r>
      <w:r w:rsidR="00EB7FAE">
        <w:tab/>
      </w:r>
      <w:r w:rsidR="00EB7FAE">
        <w:tab/>
      </w:r>
      <w:r w:rsidR="00EB7FAE">
        <w:tab/>
      </w:r>
      <w:r w:rsidR="00EB7FAE">
        <w:tab/>
      </w:r>
      <w:r w:rsidR="00EB7FAE">
        <w:tab/>
      </w:r>
      <w:r>
        <w:t>1</w:t>
      </w:r>
      <w:r w:rsidR="007B4381">
        <w:t>6</w:t>
      </w:r>
    </w:p>
    <w:p w:rsidR="00084C2C" w:rsidRDefault="00084C2C" w:rsidP="00AB54B5">
      <w:pPr>
        <w:pStyle w:val="ListParagraph"/>
      </w:pP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Pr="00084C2C">
        <w:rPr>
          <w:rFonts w:cs="Arial"/>
          <w:szCs w:val="18"/>
        </w:rPr>
        <w:tab/>
        <w:t>–</w:t>
      </w:r>
      <w:r w:rsidRPr="00084C2C">
        <w:rPr>
          <w:rFonts w:cs="Arial"/>
          <w:szCs w:val="18"/>
        </w:rPr>
        <w:tab/>
        <w:t>Contract</w:t>
      </w:r>
    </w:p>
    <w:p w:rsidR="00DD3F9D" w:rsidRDefault="00DD3F9D" w:rsidP="00DD3F9D">
      <w:pPr>
        <w:spacing w:before="120" w:after="120"/>
        <w:rPr>
          <w:rFonts w:cs="Arial"/>
          <w:color w:val="FF0000"/>
          <w:sz w:val="24"/>
          <w:szCs w:val="24"/>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bookmarkStart w:id="2" w:name="_Toc148507570"/>
            <w:bookmarkEnd w:id="0"/>
            <w:bookmarkEnd w:id="1"/>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7B4381">
      <w:pPr>
        <w:tabs>
          <w:tab w:val="left" w:pos="142"/>
          <w:tab w:val="left" w:pos="284"/>
        </w:tabs>
        <w:spacing w:line="240" w:lineRule="auto"/>
        <w:jc w:val="left"/>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7B4381">
      <w:pPr>
        <w:tabs>
          <w:tab w:val="left" w:pos="142"/>
          <w:tab w:val="left" w:pos="284"/>
        </w:tabs>
        <w:spacing w:line="240" w:lineRule="auto"/>
        <w:jc w:val="left"/>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C547C" w:rsidRDefault="000C547C" w:rsidP="000C547C">
      <w:pPr>
        <w:spacing w:line="240" w:lineRule="auto"/>
        <w:rPr>
          <w:rFonts w:cs="Arial"/>
          <w:noProof/>
          <w:sz w:val="22"/>
          <w:szCs w:val="24"/>
          <w:lang w:eastAsia="en-GB"/>
        </w:rPr>
      </w:pPr>
      <w:r w:rsidRPr="000C547C">
        <w:rPr>
          <w:rFonts w:cs="Arial"/>
          <w:noProof/>
          <w:sz w:val="22"/>
          <w:szCs w:val="24"/>
          <w:lang w:eastAsia="en-GB"/>
        </w:rPr>
        <w:t xml:space="preserve">National Museums Liverpool is looking to commision an agency  to conduct a research project at the Merseyside Maritime Museum. Organisations are invited to put forward proposals based on the requirements outlined in this brief. </w:t>
      </w:r>
    </w:p>
    <w:p w:rsidR="000C547C" w:rsidRPr="000C547C" w:rsidRDefault="000C547C" w:rsidP="000C547C">
      <w:pPr>
        <w:spacing w:line="240" w:lineRule="auto"/>
        <w:rPr>
          <w:rFonts w:cs="Arial"/>
          <w:noProof/>
          <w:sz w:val="22"/>
          <w:szCs w:val="24"/>
          <w:lang w:eastAsia="en-GB"/>
        </w:rPr>
      </w:pPr>
    </w:p>
    <w:p w:rsidR="000C547C" w:rsidRPr="000C547C" w:rsidRDefault="000C547C" w:rsidP="000C547C">
      <w:pPr>
        <w:spacing w:line="240" w:lineRule="auto"/>
        <w:rPr>
          <w:rFonts w:cs="Arial"/>
          <w:sz w:val="22"/>
          <w:szCs w:val="24"/>
        </w:rPr>
      </w:pPr>
      <w:r w:rsidRPr="000C547C">
        <w:rPr>
          <w:rFonts w:cs="Arial"/>
          <w:sz w:val="22"/>
          <w:szCs w:val="24"/>
        </w:rPr>
        <w:t xml:space="preserve">National Museums Liverpool (NML) is England’s only national museum group based outside London.  Our museums and galleries are home to varied collections covering everything from social history to space travel, entomology to ethnology, dinosaurs to docks, arts and archaeology. Merseyside Maritime Museum is in the Royal Albert Dock, Liverpool. It contains a variety of objects associated with the social and commercial history of the port of Liverpool. Highlights include </w:t>
      </w:r>
      <w:hyperlink r:id="rId17" w:tooltip="Ship models collection" w:history="1">
        <w:r w:rsidRPr="000C547C">
          <w:rPr>
            <w:rStyle w:val="Hyperlink"/>
            <w:rFonts w:cs="Arial"/>
            <w:sz w:val="22"/>
            <w:szCs w:val="24"/>
          </w:rPr>
          <w:t>ship models</w:t>
        </w:r>
      </w:hyperlink>
      <w:r w:rsidRPr="000C547C">
        <w:rPr>
          <w:rFonts w:cs="Arial"/>
          <w:sz w:val="22"/>
          <w:szCs w:val="24"/>
        </w:rPr>
        <w:t xml:space="preserve">, </w:t>
      </w:r>
      <w:hyperlink r:id="rId18" w:tooltip="Paintings and works on paper collections" w:history="1">
        <w:r w:rsidRPr="000C547C">
          <w:rPr>
            <w:rStyle w:val="Hyperlink"/>
            <w:rFonts w:cs="Arial"/>
            <w:sz w:val="22"/>
            <w:szCs w:val="24"/>
          </w:rPr>
          <w:t>maritime paintings</w:t>
        </w:r>
      </w:hyperlink>
      <w:r w:rsidRPr="000C547C">
        <w:rPr>
          <w:rFonts w:cs="Arial"/>
          <w:sz w:val="22"/>
          <w:szCs w:val="24"/>
        </w:rPr>
        <w:t xml:space="preserve">, colourful posters from the golden age of liners and even some full sized vessels. There is also the major exhibition </w:t>
      </w:r>
      <w:hyperlink r:id="rId19" w:tooltip="index" w:history="1">
        <w:r w:rsidRPr="000C547C">
          <w:rPr>
            <w:rStyle w:val="Hyperlink"/>
            <w:rFonts w:cs="Arial"/>
            <w:sz w:val="22"/>
            <w:szCs w:val="24"/>
          </w:rPr>
          <w:t>Titanic and Liverpool: the untold story</w:t>
        </w:r>
      </w:hyperlink>
      <w:r w:rsidRPr="000C547C">
        <w:rPr>
          <w:rFonts w:cs="Arial"/>
          <w:sz w:val="22"/>
          <w:szCs w:val="24"/>
        </w:rPr>
        <w:t xml:space="preserve">, which tells the story of Liverpool's links to the ill-fated liner. The Museum also houses the </w:t>
      </w:r>
      <w:hyperlink r:id="rId20" w:tooltip="International Slavery Museum" w:history="1">
        <w:r w:rsidRPr="000C547C">
          <w:rPr>
            <w:rStyle w:val="Hyperlink"/>
            <w:rFonts w:cs="Arial"/>
            <w:sz w:val="22"/>
            <w:szCs w:val="24"/>
          </w:rPr>
          <w:t>International Slavery Museum</w:t>
        </w:r>
      </w:hyperlink>
      <w:r w:rsidRPr="000C547C">
        <w:rPr>
          <w:rFonts w:cs="Arial"/>
          <w:sz w:val="22"/>
          <w:szCs w:val="24"/>
        </w:rPr>
        <w:t xml:space="preserve"> (on the third floor) as well as the Border Force's national museum: </w:t>
      </w:r>
      <w:hyperlink r:id="rId21" w:tooltip="Seized! The Border and Customs uncovered" w:history="1">
        <w:r w:rsidRPr="000C547C">
          <w:rPr>
            <w:rStyle w:val="Hyperlink"/>
            <w:rFonts w:cs="Arial"/>
            <w:sz w:val="22"/>
            <w:szCs w:val="24"/>
          </w:rPr>
          <w:t>Seized! The Border and Customs uncovered</w:t>
        </w:r>
      </w:hyperlink>
      <w:r w:rsidRPr="000C547C">
        <w:rPr>
          <w:rFonts w:cs="Arial"/>
          <w:sz w:val="22"/>
          <w:szCs w:val="24"/>
        </w:rPr>
        <w:t xml:space="preserve"> (in the basement). </w:t>
      </w:r>
    </w:p>
    <w:p w:rsidR="000C547C" w:rsidRDefault="000C547C" w:rsidP="000C547C">
      <w:pPr>
        <w:spacing w:line="240" w:lineRule="auto"/>
        <w:rPr>
          <w:rFonts w:cs="Arial"/>
          <w:sz w:val="24"/>
          <w:szCs w:val="24"/>
        </w:rPr>
      </w:pPr>
    </w:p>
    <w:p w:rsidR="006C3A62" w:rsidRPr="006D7F8B" w:rsidRDefault="006C3A62" w:rsidP="006C3A62">
      <w:pPr>
        <w:tabs>
          <w:tab w:val="left" w:pos="8820"/>
        </w:tabs>
        <w:spacing w:line="240" w:lineRule="auto"/>
        <w:ind w:right="-45"/>
        <w:rPr>
          <w:rFonts w:eastAsiaTheme="minorHAnsi" w:cs="Arial"/>
          <w:color w:val="00B050"/>
          <w:sz w:val="22"/>
          <w:szCs w:val="22"/>
          <w:highlight w:val="yellow"/>
        </w:rPr>
      </w:pPr>
    </w:p>
    <w:p w:rsidR="00E1060D" w:rsidRPr="00B23806" w:rsidRDefault="00E1060D" w:rsidP="00521A37">
      <w:pPr>
        <w:spacing w:line="240" w:lineRule="auto"/>
        <w:rPr>
          <w:rFonts w:cs="Arial"/>
          <w:color w:val="0000FF"/>
          <w:sz w:val="22"/>
          <w:szCs w:val="22"/>
        </w:rPr>
      </w:pPr>
    </w:p>
    <w:p w:rsidR="00B52659" w:rsidRPr="00B10EA3" w:rsidRDefault="00B52659" w:rsidP="00521A37">
      <w:pPr>
        <w:pStyle w:val="Heading2"/>
        <w:spacing w:after="0" w:line="240" w:lineRule="auto"/>
        <w:rPr>
          <w:rFonts w:cs="Arial"/>
          <w:sz w:val="22"/>
          <w:szCs w:val="22"/>
        </w:rPr>
      </w:pPr>
      <w:bookmarkStart w:id="4" w:name="_Toc246913813"/>
      <w:r w:rsidRPr="00B10EA3">
        <w:rPr>
          <w:rFonts w:cs="Arial"/>
          <w:sz w:val="22"/>
          <w:szCs w:val="22"/>
        </w:rPr>
        <w:t xml:space="preserve">High Level Overview of </w:t>
      </w:r>
      <w:bookmarkEnd w:id="4"/>
      <w:r w:rsidR="00392E27" w:rsidRPr="00B10EA3">
        <w:rPr>
          <w:rFonts w:cs="Arial"/>
          <w:sz w:val="22"/>
          <w:szCs w:val="22"/>
        </w:rPr>
        <w:t>Requirements</w:t>
      </w:r>
    </w:p>
    <w:p w:rsidR="000C547C" w:rsidRDefault="000C547C" w:rsidP="000C547C">
      <w:pPr>
        <w:spacing w:line="240" w:lineRule="auto"/>
        <w:rPr>
          <w:rFonts w:cs="Arial"/>
          <w:sz w:val="22"/>
          <w:szCs w:val="24"/>
        </w:rPr>
      </w:pPr>
      <w:bookmarkStart w:id="5" w:name="_Toc148507574"/>
      <w:bookmarkStart w:id="6" w:name="_Toc246913817"/>
      <w:r w:rsidRPr="000C547C">
        <w:rPr>
          <w:rFonts w:cs="Arial"/>
          <w:sz w:val="22"/>
          <w:szCs w:val="24"/>
        </w:rPr>
        <w:t>Bidders are asked to submit a formal tender for the Merseyside Maritime Museum Research Project.</w:t>
      </w:r>
    </w:p>
    <w:p w:rsidR="000C547C" w:rsidRPr="000C547C" w:rsidRDefault="000C547C" w:rsidP="000C547C">
      <w:pPr>
        <w:spacing w:line="240" w:lineRule="auto"/>
        <w:rPr>
          <w:rFonts w:cs="Arial"/>
          <w:sz w:val="22"/>
          <w:szCs w:val="24"/>
        </w:rPr>
      </w:pPr>
    </w:p>
    <w:p w:rsidR="000C547C" w:rsidRPr="000C547C" w:rsidRDefault="000C547C" w:rsidP="000C547C">
      <w:pPr>
        <w:spacing w:line="240" w:lineRule="auto"/>
        <w:rPr>
          <w:rFonts w:cs="Arial"/>
          <w:sz w:val="22"/>
          <w:szCs w:val="24"/>
        </w:rPr>
      </w:pPr>
      <w:r w:rsidRPr="000C547C">
        <w:rPr>
          <w:rFonts w:cs="Arial"/>
          <w:bCs/>
          <w:sz w:val="22"/>
          <w:szCs w:val="24"/>
        </w:rPr>
        <w:t xml:space="preserve">We require the development of a comprehensive visitor survey package that will provide us with a wealth of information about visitors to the Merseyside Maritime Museum. </w:t>
      </w:r>
      <w:r w:rsidRPr="000C547C">
        <w:rPr>
          <w:rFonts w:cs="Arial"/>
          <w:sz w:val="22"/>
          <w:szCs w:val="24"/>
        </w:rPr>
        <w:t xml:space="preserve">In 2017/2018 Merseyside Maritime Museum (MMM) welcomed 906,202 visitors. Of those visitors, 391,536 also visited the International Slavery Museum and 296,383 visited Seized! NML would like to conduct observational and visitor market research to gather information about visitor behaviour inside the MMM building. This would include the “journey” around the building, dwell time and visits to our commercial outlets. The information gathered would inform future plans for visitor development and refurbishment of the building. We would expect the research sample size to be sufficient to be able to provide a robust series of results.  </w:t>
      </w:r>
    </w:p>
    <w:p w:rsidR="000C547C" w:rsidRPr="000C547C" w:rsidRDefault="000C547C" w:rsidP="000C547C">
      <w:pPr>
        <w:spacing w:line="240" w:lineRule="auto"/>
        <w:rPr>
          <w:rFonts w:cs="Arial"/>
          <w:sz w:val="22"/>
          <w:szCs w:val="24"/>
        </w:rPr>
      </w:pPr>
    </w:p>
    <w:p w:rsidR="000C547C" w:rsidRPr="000C547C" w:rsidRDefault="000C547C" w:rsidP="000C547C">
      <w:pPr>
        <w:spacing w:line="240" w:lineRule="auto"/>
        <w:rPr>
          <w:rFonts w:cs="Arial"/>
          <w:sz w:val="22"/>
          <w:szCs w:val="24"/>
        </w:rPr>
      </w:pPr>
      <w:r w:rsidRPr="000C547C">
        <w:rPr>
          <w:rFonts w:cs="Arial"/>
          <w:sz w:val="22"/>
          <w:szCs w:val="24"/>
        </w:rPr>
        <w:t xml:space="preserve">The key data that we would need the survey to provide, which would be defined by visitor group were appropriate is detailed in this document: Section 5 - Requirement Specification. </w:t>
      </w:r>
    </w:p>
    <w:p w:rsidR="00B10EA3" w:rsidRPr="00B10EA3" w:rsidRDefault="00B10EA3" w:rsidP="00B10EA3">
      <w:pPr>
        <w:pStyle w:val="ListParagraph"/>
        <w:tabs>
          <w:tab w:val="left" w:pos="8820"/>
        </w:tabs>
        <w:spacing w:line="240" w:lineRule="auto"/>
        <w:ind w:right="-45"/>
        <w:rPr>
          <w:rFonts w:eastAsiaTheme="minorHAnsi" w:cs="Arial"/>
          <w:sz w:val="22"/>
          <w:szCs w:val="22"/>
        </w:rPr>
      </w:pPr>
    </w:p>
    <w:p w:rsidR="006146AE" w:rsidRPr="00B10EA3" w:rsidRDefault="006146AE" w:rsidP="00822A95">
      <w:pPr>
        <w:pStyle w:val="Heading1"/>
        <w:numPr>
          <w:ilvl w:val="0"/>
          <w:numId w:val="0"/>
        </w:numPr>
        <w:spacing w:after="0" w:line="240" w:lineRule="auto"/>
        <w:rPr>
          <w:rFonts w:cs="Arial"/>
          <w:sz w:val="22"/>
          <w:szCs w:val="22"/>
        </w:rPr>
      </w:pPr>
    </w:p>
    <w:p w:rsidR="00B10EA3" w:rsidRPr="00B10EA3" w:rsidRDefault="00B10EA3" w:rsidP="00B10EA3">
      <w:pPr>
        <w:pStyle w:val="ReportText1"/>
      </w:pPr>
    </w:p>
    <w:p w:rsidR="00B10EA3" w:rsidRPr="00B10EA3" w:rsidRDefault="00B10EA3" w:rsidP="00B10EA3">
      <w:pPr>
        <w:pStyle w:val="ReportText1"/>
      </w:pPr>
    </w:p>
    <w:p w:rsidR="00B10EA3" w:rsidRP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B10EA3" w:rsidRDefault="00B10EA3" w:rsidP="00B10EA3">
      <w:pPr>
        <w:pStyle w:val="ReportText1"/>
      </w:pPr>
    </w:p>
    <w:p w:rsidR="007B4381" w:rsidRDefault="007B4381" w:rsidP="00B10EA3">
      <w:pPr>
        <w:pStyle w:val="ReportText1"/>
      </w:pPr>
    </w:p>
    <w:p w:rsidR="007B4381" w:rsidRDefault="007B4381" w:rsidP="00B10EA3">
      <w:pPr>
        <w:pStyle w:val="ReportText1"/>
      </w:pPr>
    </w:p>
    <w:p w:rsidR="00B10EA3" w:rsidRDefault="00B10EA3" w:rsidP="00B10EA3">
      <w:pPr>
        <w:pStyle w:val="ReportText1"/>
      </w:pPr>
    </w:p>
    <w:p w:rsidR="00B10EA3" w:rsidRPr="00B10EA3" w:rsidRDefault="00B10EA3" w:rsidP="00B10EA3">
      <w:pPr>
        <w:pStyle w:val="ReportText1"/>
      </w:pP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5"/>
    <w:bookmarkEnd w:id="6"/>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7" w:name="_Toc178432485"/>
      <w:bookmarkStart w:id="8" w:name="_Toc178432807"/>
      <w:bookmarkStart w:id="9" w:name="_Toc178432914"/>
      <w:bookmarkStart w:id="10" w:name="_Toc178433018"/>
      <w:bookmarkStart w:id="11" w:name="_Toc177979136"/>
      <w:bookmarkStart w:id="12" w:name="_Toc177979182"/>
      <w:bookmarkStart w:id="13" w:name="_Toc177979475"/>
      <w:bookmarkStart w:id="14" w:name="_Toc177979682"/>
      <w:bookmarkStart w:id="15" w:name="_Toc177986859"/>
      <w:bookmarkStart w:id="16" w:name="_Toc177979137"/>
      <w:bookmarkStart w:id="17" w:name="_Toc177979183"/>
      <w:bookmarkStart w:id="18" w:name="_Toc177979476"/>
      <w:bookmarkStart w:id="19" w:name="_Toc177979683"/>
      <w:bookmarkStart w:id="20" w:name="_Toc177986860"/>
      <w:bookmarkStart w:id="21" w:name="_Toc178432488"/>
      <w:bookmarkStart w:id="22" w:name="_Toc178432810"/>
      <w:bookmarkStart w:id="23" w:name="_Toc178432917"/>
      <w:bookmarkStart w:id="24" w:name="_Toc178433021"/>
      <w:bookmarkStart w:id="25" w:name="_Toc178432522"/>
      <w:bookmarkStart w:id="26" w:name="_Toc178432844"/>
      <w:bookmarkStart w:id="27" w:name="_Toc178432951"/>
      <w:bookmarkStart w:id="28" w:name="_Toc1784330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29" w:name="_Toc148507578"/>
      <w:bookmarkStart w:id="30"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29"/>
      <w:bookmarkEnd w:id="30"/>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1" w:name="_Toc88883821"/>
      <w:bookmarkStart w:id="32" w:name="_Toc148507579"/>
      <w:bookmarkStart w:id="3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1"/>
      <w:bookmarkEnd w:id="32"/>
      <w:bookmarkEnd w:id="33"/>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4"/>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35"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5"/>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36"/>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3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7"/>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38" w:name="_Toc336549706"/>
      <w:bookmarkStart w:id="3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8"/>
      <w:bookmarkEnd w:id="39"/>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w:t>
      </w:r>
      <w:r w:rsidR="00B26501">
        <w:rPr>
          <w:rFonts w:cs="Arial"/>
          <w:sz w:val="22"/>
          <w:szCs w:val="22"/>
        </w:rPr>
        <w:tab/>
      </w:r>
      <w:r w:rsidRPr="00B23806">
        <w:rPr>
          <w:rFonts w:cs="Arial"/>
          <w:sz w:val="22"/>
          <w:szCs w:val="22"/>
        </w:rPr>
        <w:t>Questions and Additional Information</w:t>
      </w:r>
    </w:p>
    <w:p w:rsidR="006F0DF0" w:rsidRPr="00B10EA3"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22"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10EA3">
        <w:rPr>
          <w:rFonts w:cs="Arial"/>
          <w:sz w:val="22"/>
          <w:szCs w:val="22"/>
        </w:rPr>
        <w:t xml:space="preserve">title </w:t>
      </w:r>
      <w:r w:rsidR="00B10EA3">
        <w:rPr>
          <w:rFonts w:cs="Arial"/>
          <w:sz w:val="22"/>
          <w:szCs w:val="22"/>
        </w:rPr>
        <w:t xml:space="preserve">“NML </w:t>
      </w:r>
      <w:r w:rsidR="00B26501">
        <w:rPr>
          <w:rFonts w:cs="Arial"/>
          <w:sz w:val="22"/>
          <w:szCs w:val="22"/>
        </w:rPr>
        <w:t>Merseyside Maritime Museum Research Project</w:t>
      </w:r>
      <w:r w:rsidR="00B10EA3">
        <w:rPr>
          <w:rFonts w:cs="Arial"/>
          <w:sz w:val="22"/>
          <w:szCs w:val="22"/>
        </w:rPr>
        <w:t>”</w:t>
      </w:r>
      <w:r w:rsidRPr="00B10EA3">
        <w:rPr>
          <w:rFonts w:cs="Arial"/>
          <w:sz w:val="22"/>
          <w:szCs w:val="22"/>
        </w:rPr>
        <w:t xml:space="preserve">. </w:t>
      </w:r>
    </w:p>
    <w:p w:rsidR="006F0DF0" w:rsidRPr="00B10EA3"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 xml:space="preserve">3.2 </w:t>
      </w:r>
      <w:r w:rsidR="00B26501">
        <w:rPr>
          <w:rFonts w:cs="Arial"/>
          <w:sz w:val="22"/>
          <w:szCs w:val="22"/>
        </w:rPr>
        <w:tab/>
      </w:r>
      <w:r w:rsidRPr="00B23806">
        <w:rPr>
          <w:rFonts w:cs="Arial"/>
          <w:sz w:val="22"/>
          <w:szCs w:val="22"/>
        </w:rPr>
        <w:t>Site Visits</w:t>
      </w:r>
    </w:p>
    <w:p w:rsidR="00B26501" w:rsidRDefault="00535C01" w:rsidP="00B10EA3">
      <w:pPr>
        <w:spacing w:line="240" w:lineRule="auto"/>
        <w:contextualSpacing/>
        <w:jc w:val="left"/>
        <w:rPr>
          <w:rFonts w:cs="Arial"/>
          <w:bCs/>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either </w:t>
      </w:r>
      <w:r w:rsidR="00B26501">
        <w:rPr>
          <w:rFonts w:cs="Arial"/>
          <w:bCs/>
          <w:color w:val="000000"/>
          <w:sz w:val="22"/>
          <w:szCs w:val="22"/>
        </w:rPr>
        <w:t>03</w:t>
      </w:r>
      <w:r w:rsidR="0005532D" w:rsidRPr="00B10EA3">
        <w:rPr>
          <w:rFonts w:cs="Arial"/>
          <w:b/>
          <w:bCs/>
          <w:sz w:val="22"/>
          <w:szCs w:val="22"/>
        </w:rPr>
        <w:t>/1</w:t>
      </w:r>
      <w:r w:rsidR="00B26501">
        <w:rPr>
          <w:rFonts w:cs="Arial"/>
          <w:b/>
          <w:bCs/>
          <w:sz w:val="22"/>
          <w:szCs w:val="22"/>
        </w:rPr>
        <w:t>2</w:t>
      </w:r>
      <w:r w:rsidRPr="00B10EA3">
        <w:rPr>
          <w:rFonts w:cs="Arial"/>
          <w:b/>
          <w:bCs/>
          <w:sz w:val="22"/>
          <w:szCs w:val="22"/>
        </w:rPr>
        <w:t>/</w:t>
      </w:r>
      <w:r w:rsidR="0005532D" w:rsidRPr="00B10EA3">
        <w:rPr>
          <w:rFonts w:cs="Arial"/>
          <w:b/>
          <w:bCs/>
          <w:sz w:val="22"/>
          <w:szCs w:val="22"/>
        </w:rPr>
        <w:t>2018 or 1</w:t>
      </w:r>
      <w:r w:rsidR="00B26501">
        <w:rPr>
          <w:rFonts w:cs="Arial"/>
          <w:b/>
          <w:bCs/>
          <w:sz w:val="22"/>
          <w:szCs w:val="22"/>
        </w:rPr>
        <w:t>3</w:t>
      </w:r>
      <w:r w:rsidRPr="00B10EA3">
        <w:rPr>
          <w:rFonts w:cs="Arial"/>
          <w:b/>
          <w:bCs/>
          <w:sz w:val="22"/>
          <w:szCs w:val="22"/>
        </w:rPr>
        <w:t>/</w:t>
      </w:r>
      <w:r w:rsidR="0005532D" w:rsidRPr="00B10EA3">
        <w:rPr>
          <w:rFonts w:cs="Arial"/>
          <w:b/>
          <w:bCs/>
          <w:sz w:val="22"/>
          <w:szCs w:val="22"/>
        </w:rPr>
        <w:t>1</w:t>
      </w:r>
      <w:r w:rsidR="00B26501">
        <w:rPr>
          <w:rFonts w:cs="Arial"/>
          <w:b/>
          <w:bCs/>
          <w:sz w:val="22"/>
          <w:szCs w:val="22"/>
        </w:rPr>
        <w:t>2</w:t>
      </w:r>
      <w:r w:rsidRPr="00B10EA3">
        <w:rPr>
          <w:rFonts w:cs="Arial"/>
          <w:b/>
          <w:bCs/>
          <w:sz w:val="22"/>
          <w:szCs w:val="22"/>
        </w:rPr>
        <w:t>/</w:t>
      </w:r>
      <w:r w:rsidR="0005532D" w:rsidRPr="00B10EA3">
        <w:rPr>
          <w:rFonts w:cs="Arial"/>
          <w:b/>
          <w:bCs/>
          <w:sz w:val="22"/>
          <w:szCs w:val="22"/>
        </w:rPr>
        <w:t>2018</w:t>
      </w:r>
      <w:r w:rsidRPr="00B10EA3">
        <w:rPr>
          <w:rFonts w:cs="Arial"/>
          <w:b/>
          <w:bCs/>
          <w:sz w:val="22"/>
          <w:szCs w:val="22"/>
        </w:rPr>
        <w:t xml:space="preserve"> only</w:t>
      </w:r>
      <w:r w:rsidRPr="00B10EA3">
        <w:rPr>
          <w:rFonts w:cs="Arial"/>
          <w:bCs/>
          <w:sz w:val="22"/>
          <w:szCs w:val="22"/>
        </w:rPr>
        <w:t xml:space="preserve"> Please contact </w:t>
      </w:r>
      <w:hyperlink r:id="rId23" w:history="1">
        <w:r w:rsidR="00B26501" w:rsidRPr="00135DBF">
          <w:rPr>
            <w:rStyle w:val="Hyperlink"/>
            <w:rFonts w:cs="Arial"/>
            <w:bCs/>
            <w:sz w:val="22"/>
            <w:szCs w:val="22"/>
          </w:rPr>
          <w:t>Alison.glascott@liverpoolmuseums.org.uk</w:t>
        </w:r>
      </w:hyperlink>
    </w:p>
    <w:p w:rsidR="00B26501" w:rsidRDefault="00B26501" w:rsidP="00521A37">
      <w:pPr>
        <w:pStyle w:val="Heading2"/>
        <w:numPr>
          <w:ilvl w:val="0"/>
          <w:numId w:val="0"/>
        </w:numPr>
        <w:spacing w:after="0" w:line="240" w:lineRule="auto"/>
        <w:ind w:left="567" w:hanging="567"/>
        <w:rPr>
          <w:rFonts w:cs="Arial"/>
          <w:sz w:val="22"/>
          <w:szCs w:val="22"/>
        </w:rPr>
      </w:pPr>
      <w:bookmarkStart w:id="40" w:name="_Toc150845283"/>
      <w:bookmarkStart w:id="41" w:name="_Toc150859245"/>
      <w:bookmarkStart w:id="42" w:name="_Toc150865035"/>
      <w:bookmarkStart w:id="43" w:name="_Toc148507583"/>
      <w:bookmarkStart w:id="44" w:name="_Toc246913828"/>
      <w:bookmarkEnd w:id="40"/>
      <w:bookmarkEnd w:id="41"/>
      <w:bookmarkEnd w:id="42"/>
    </w:p>
    <w:p w:rsidR="00012C91" w:rsidRPr="00B23806" w:rsidRDefault="00B26501" w:rsidP="00521A37">
      <w:pPr>
        <w:pStyle w:val="Heading2"/>
        <w:numPr>
          <w:ilvl w:val="0"/>
          <w:numId w:val="0"/>
        </w:numPr>
        <w:spacing w:after="0" w:line="240" w:lineRule="auto"/>
        <w:ind w:left="567" w:hanging="567"/>
        <w:rPr>
          <w:rFonts w:cs="Arial"/>
          <w:sz w:val="22"/>
          <w:szCs w:val="22"/>
        </w:rPr>
      </w:pPr>
      <w:r>
        <w:rPr>
          <w:rFonts w:cs="Arial"/>
          <w:sz w:val="22"/>
          <w:szCs w:val="22"/>
        </w:rPr>
        <w:t>3.3</w:t>
      </w:r>
      <w:r>
        <w:rPr>
          <w:rFonts w:cs="Arial"/>
          <w:sz w:val="22"/>
          <w:szCs w:val="22"/>
        </w:rPr>
        <w:tab/>
        <w:t>Target</w:t>
      </w:r>
      <w:r w:rsidR="00012C91" w:rsidRPr="00B23806">
        <w:rPr>
          <w:rFonts w:cs="Arial"/>
          <w:sz w:val="22"/>
          <w:szCs w:val="22"/>
        </w:rPr>
        <w:t xml:space="preserve"> Time</w:t>
      </w:r>
      <w:bookmarkEnd w:id="43"/>
      <w:r w:rsidR="00012C91" w:rsidRPr="00B23806">
        <w:rPr>
          <w:rFonts w:cs="Arial"/>
          <w:sz w:val="22"/>
          <w:szCs w:val="22"/>
        </w:rPr>
        <w:t>table</w:t>
      </w:r>
      <w:bookmarkEnd w:id="44"/>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073"/>
        <w:gridCol w:w="2558"/>
      </w:tblGrid>
      <w:tr w:rsidR="00430B77" w:rsidRPr="00B23806" w:rsidTr="00B2650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highlight w:val="red"/>
              </w:rPr>
            </w:pPr>
            <w:r w:rsidRPr="00B23806">
              <w:rPr>
                <w:rFonts w:cs="Arial"/>
                <w:b/>
                <w:bCs/>
                <w:sz w:val="22"/>
                <w:szCs w:val="22"/>
              </w:rPr>
              <w:t>Step</w:t>
            </w:r>
          </w:p>
        </w:tc>
        <w:tc>
          <w:tcPr>
            <w:tcW w:w="507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rPr>
            </w:pPr>
            <w:r w:rsidRPr="00B23806">
              <w:rPr>
                <w:rFonts w:cs="Arial"/>
                <w:b/>
                <w:bCs/>
                <w:sz w:val="22"/>
                <w:szCs w:val="22"/>
              </w:rPr>
              <w:t>Task</w:t>
            </w:r>
          </w:p>
        </w:tc>
        <w:tc>
          <w:tcPr>
            <w:tcW w:w="255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430B77" w:rsidRPr="00B23806" w:rsidRDefault="00430B77" w:rsidP="00430B77">
            <w:pPr>
              <w:spacing w:line="240" w:lineRule="auto"/>
              <w:rPr>
                <w:rFonts w:eastAsiaTheme="minorHAnsi" w:cs="Arial"/>
                <w:b/>
                <w:bCs/>
                <w:sz w:val="22"/>
                <w:szCs w:val="22"/>
              </w:rPr>
            </w:pPr>
            <w:r w:rsidRPr="00B23806">
              <w:rPr>
                <w:rFonts w:cs="Arial"/>
                <w:b/>
                <w:bCs/>
                <w:sz w:val="22"/>
                <w:szCs w:val="22"/>
              </w:rPr>
              <w:t>Date</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1.</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Tender issued</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spacing w:line="240" w:lineRule="auto"/>
              <w:rPr>
                <w:rFonts w:eastAsiaTheme="minorHAnsi" w:cs="Arial"/>
                <w:b/>
                <w:bCs/>
                <w:color w:val="FF0000"/>
                <w:sz w:val="22"/>
                <w:szCs w:val="22"/>
              </w:rPr>
            </w:pPr>
            <w:r>
              <w:rPr>
                <w:rFonts w:eastAsiaTheme="minorHAnsi" w:cs="Arial"/>
                <w:b/>
                <w:bCs/>
                <w:color w:val="FF0000"/>
                <w:sz w:val="22"/>
                <w:szCs w:val="22"/>
              </w:rPr>
              <w:t>26</w:t>
            </w:r>
            <w:r w:rsidR="00430B77" w:rsidRPr="00B23806">
              <w:rPr>
                <w:rFonts w:eastAsiaTheme="minorHAnsi" w:cs="Arial"/>
                <w:b/>
                <w:bCs/>
                <w:color w:val="FF0000"/>
                <w:sz w:val="22"/>
                <w:szCs w:val="22"/>
              </w:rPr>
              <w:t>/</w:t>
            </w:r>
            <w:r w:rsidR="00430B77">
              <w:rPr>
                <w:rFonts w:eastAsiaTheme="minorHAnsi" w:cs="Arial"/>
                <w:b/>
                <w:bCs/>
                <w:color w:val="FF0000"/>
                <w:sz w:val="22"/>
                <w:szCs w:val="22"/>
              </w:rPr>
              <w:t>1</w:t>
            </w:r>
            <w:r>
              <w:rPr>
                <w:rFonts w:eastAsiaTheme="minorHAnsi" w:cs="Arial"/>
                <w:b/>
                <w:bCs/>
                <w:color w:val="FF0000"/>
                <w:sz w:val="22"/>
                <w:szCs w:val="22"/>
              </w:rPr>
              <w:t>1</w:t>
            </w:r>
            <w:r w:rsidR="00430B77" w:rsidRPr="00B23806">
              <w:rPr>
                <w:rFonts w:eastAsiaTheme="minorHAnsi" w:cs="Arial"/>
                <w:b/>
                <w:bCs/>
                <w:color w:val="FF0000"/>
                <w:sz w:val="22"/>
                <w:szCs w:val="22"/>
              </w:rPr>
              <w:t>/</w:t>
            </w:r>
            <w:r w:rsidR="00430B77">
              <w:rPr>
                <w:rFonts w:eastAsiaTheme="minorHAnsi" w:cs="Arial"/>
                <w:b/>
                <w:bCs/>
                <w:color w:val="FF0000"/>
                <w:sz w:val="22"/>
                <w:szCs w:val="22"/>
              </w:rPr>
              <w:t>2018</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2.</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Site </w:t>
            </w:r>
            <w:r>
              <w:rPr>
                <w:rFonts w:cs="Arial"/>
                <w:sz w:val="22"/>
                <w:szCs w:val="22"/>
              </w:rPr>
              <w:t>v</w:t>
            </w:r>
            <w:r w:rsidRPr="00B23806">
              <w:rPr>
                <w:rFonts w:cs="Arial"/>
                <w:sz w:val="22"/>
                <w:szCs w:val="22"/>
              </w:rPr>
              <w:t xml:space="preserve">isit </w:t>
            </w:r>
            <w:r>
              <w:rPr>
                <w:rFonts w:cs="Arial"/>
                <w:sz w:val="22"/>
                <w:szCs w:val="22"/>
              </w:rPr>
              <w:t>(if required)</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Default="00B26501" w:rsidP="00430B77">
            <w:pPr>
              <w:spacing w:line="240" w:lineRule="auto"/>
              <w:rPr>
                <w:rFonts w:eastAsiaTheme="minorHAnsi" w:cs="Arial"/>
                <w:b/>
                <w:bCs/>
                <w:color w:val="FF0000"/>
                <w:sz w:val="22"/>
                <w:szCs w:val="22"/>
              </w:rPr>
            </w:pPr>
            <w:r>
              <w:rPr>
                <w:rFonts w:eastAsiaTheme="minorHAnsi" w:cs="Arial"/>
                <w:b/>
                <w:bCs/>
                <w:color w:val="FF0000"/>
                <w:sz w:val="22"/>
                <w:szCs w:val="22"/>
              </w:rPr>
              <w:t>03</w:t>
            </w:r>
            <w:r w:rsidR="00430B77">
              <w:rPr>
                <w:rFonts w:eastAsiaTheme="minorHAnsi" w:cs="Arial"/>
                <w:b/>
                <w:bCs/>
                <w:color w:val="FF0000"/>
                <w:sz w:val="22"/>
                <w:szCs w:val="22"/>
              </w:rPr>
              <w:t>/1</w:t>
            </w:r>
            <w:r>
              <w:rPr>
                <w:rFonts w:eastAsiaTheme="minorHAnsi" w:cs="Arial"/>
                <w:b/>
                <w:bCs/>
                <w:color w:val="FF0000"/>
                <w:sz w:val="22"/>
                <w:szCs w:val="22"/>
              </w:rPr>
              <w:t>2</w:t>
            </w:r>
            <w:r w:rsidR="00430B77">
              <w:rPr>
                <w:rFonts w:eastAsiaTheme="minorHAnsi" w:cs="Arial"/>
                <w:b/>
                <w:bCs/>
                <w:color w:val="FF0000"/>
                <w:sz w:val="22"/>
                <w:szCs w:val="22"/>
              </w:rPr>
              <w:t>/2018   or</w:t>
            </w:r>
          </w:p>
          <w:p w:rsidR="00430B77" w:rsidRPr="00B23806" w:rsidRDefault="00430B77" w:rsidP="00B26501">
            <w:pPr>
              <w:spacing w:line="240" w:lineRule="auto"/>
              <w:rPr>
                <w:rFonts w:eastAsiaTheme="minorHAnsi" w:cs="Arial"/>
                <w:b/>
                <w:bCs/>
                <w:color w:val="FF0000"/>
                <w:sz w:val="22"/>
                <w:szCs w:val="22"/>
              </w:rPr>
            </w:pPr>
            <w:r>
              <w:rPr>
                <w:rFonts w:eastAsiaTheme="minorHAnsi" w:cs="Arial"/>
                <w:b/>
                <w:bCs/>
                <w:color w:val="FF0000"/>
                <w:sz w:val="22"/>
                <w:szCs w:val="22"/>
              </w:rPr>
              <w:t>1</w:t>
            </w:r>
            <w:r w:rsidR="00B26501">
              <w:rPr>
                <w:rFonts w:eastAsiaTheme="minorHAnsi" w:cs="Arial"/>
                <w:b/>
                <w:bCs/>
                <w:color w:val="FF0000"/>
                <w:sz w:val="22"/>
                <w:szCs w:val="22"/>
              </w:rPr>
              <w:t>3</w:t>
            </w:r>
            <w:r>
              <w:rPr>
                <w:rFonts w:eastAsiaTheme="minorHAnsi" w:cs="Arial"/>
                <w:b/>
                <w:bCs/>
                <w:color w:val="FF0000"/>
                <w:sz w:val="22"/>
                <w:szCs w:val="22"/>
              </w:rPr>
              <w:t>/1</w:t>
            </w:r>
            <w:r w:rsidR="00B26501">
              <w:rPr>
                <w:rFonts w:eastAsiaTheme="minorHAnsi" w:cs="Arial"/>
                <w:b/>
                <w:bCs/>
                <w:color w:val="FF0000"/>
                <w:sz w:val="22"/>
                <w:szCs w:val="22"/>
              </w:rPr>
              <w:t>2</w:t>
            </w:r>
            <w:r>
              <w:rPr>
                <w:rFonts w:eastAsiaTheme="minorHAnsi" w:cs="Arial"/>
                <w:b/>
                <w:bCs/>
                <w:color w:val="FF0000"/>
                <w:sz w:val="22"/>
                <w:szCs w:val="22"/>
              </w:rPr>
              <w:t>/2018</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3.</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Deadline for </w:t>
            </w:r>
            <w:r>
              <w:rPr>
                <w:rFonts w:cs="Arial"/>
                <w:sz w:val="22"/>
                <w:szCs w:val="22"/>
              </w:rPr>
              <w:t>clarification</w:t>
            </w:r>
            <w:r w:rsidRPr="00B23806">
              <w:rPr>
                <w:rFonts w:cs="Arial"/>
                <w:sz w:val="22"/>
                <w:szCs w:val="22"/>
              </w:rPr>
              <w:t xml:space="preserve"> </w:t>
            </w:r>
            <w:r>
              <w:rPr>
                <w:rFonts w:cs="Arial"/>
                <w:sz w:val="22"/>
                <w:szCs w:val="22"/>
              </w:rPr>
              <w:t>q</w:t>
            </w:r>
            <w:r w:rsidRPr="00B23806">
              <w:rPr>
                <w:rFonts w:cs="Arial"/>
                <w:sz w:val="22"/>
                <w:szCs w:val="22"/>
              </w:rPr>
              <w:t xml:space="preserve">uestions </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rPr>
                <w:rFonts w:cs="Arial"/>
                <w:sz w:val="22"/>
                <w:szCs w:val="22"/>
              </w:rPr>
            </w:pPr>
            <w:r>
              <w:rPr>
                <w:rFonts w:eastAsiaTheme="minorHAnsi" w:cs="Arial"/>
                <w:b/>
                <w:bCs/>
                <w:color w:val="FF0000"/>
                <w:sz w:val="22"/>
                <w:szCs w:val="22"/>
              </w:rPr>
              <w:t>14</w:t>
            </w:r>
            <w:r w:rsidR="00430B77" w:rsidRPr="00B23806">
              <w:rPr>
                <w:rFonts w:eastAsiaTheme="minorHAnsi" w:cs="Arial"/>
                <w:b/>
                <w:bCs/>
                <w:color w:val="FF0000"/>
                <w:sz w:val="22"/>
                <w:szCs w:val="22"/>
              </w:rPr>
              <w:t>/</w:t>
            </w:r>
            <w:r w:rsidR="00430B77">
              <w:rPr>
                <w:rFonts w:eastAsiaTheme="minorHAnsi" w:cs="Arial"/>
                <w:b/>
                <w:bCs/>
                <w:color w:val="FF0000"/>
                <w:sz w:val="22"/>
                <w:szCs w:val="22"/>
              </w:rPr>
              <w:t>1</w:t>
            </w:r>
            <w:r>
              <w:rPr>
                <w:rFonts w:eastAsiaTheme="minorHAnsi" w:cs="Arial"/>
                <w:b/>
                <w:bCs/>
                <w:color w:val="FF0000"/>
                <w:sz w:val="22"/>
                <w:szCs w:val="22"/>
              </w:rPr>
              <w:t>2</w:t>
            </w:r>
            <w:r w:rsidR="00430B77" w:rsidRPr="00B23806">
              <w:rPr>
                <w:rFonts w:eastAsiaTheme="minorHAnsi" w:cs="Arial"/>
                <w:b/>
                <w:bCs/>
                <w:color w:val="FF0000"/>
                <w:sz w:val="22"/>
                <w:szCs w:val="22"/>
              </w:rPr>
              <w:t>/</w:t>
            </w:r>
            <w:r w:rsidR="00430B77">
              <w:rPr>
                <w:rFonts w:eastAsiaTheme="minorHAnsi" w:cs="Arial"/>
                <w:b/>
                <w:bCs/>
                <w:color w:val="FF0000"/>
                <w:sz w:val="22"/>
                <w:szCs w:val="22"/>
              </w:rPr>
              <w:t>2018</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4.</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Responses to clarification questions issued</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rPr>
                <w:rFonts w:cs="Arial"/>
                <w:sz w:val="22"/>
                <w:szCs w:val="22"/>
              </w:rPr>
            </w:pPr>
            <w:r>
              <w:rPr>
                <w:rFonts w:eastAsiaTheme="minorHAnsi" w:cs="Arial"/>
                <w:b/>
                <w:bCs/>
                <w:color w:val="FF0000"/>
                <w:sz w:val="22"/>
                <w:szCs w:val="22"/>
              </w:rPr>
              <w:t>19</w:t>
            </w:r>
            <w:r w:rsidR="00430B77">
              <w:rPr>
                <w:rFonts w:eastAsiaTheme="minorHAnsi" w:cs="Arial"/>
                <w:b/>
                <w:bCs/>
                <w:color w:val="FF0000"/>
                <w:sz w:val="22"/>
                <w:szCs w:val="22"/>
              </w:rPr>
              <w:t>/1</w:t>
            </w:r>
            <w:r>
              <w:rPr>
                <w:rFonts w:eastAsiaTheme="minorHAnsi" w:cs="Arial"/>
                <w:b/>
                <w:bCs/>
                <w:color w:val="FF0000"/>
                <w:sz w:val="22"/>
                <w:szCs w:val="22"/>
              </w:rPr>
              <w:t>2</w:t>
            </w:r>
            <w:r w:rsidR="00430B77" w:rsidRPr="00B23806">
              <w:rPr>
                <w:rFonts w:eastAsiaTheme="minorHAnsi" w:cs="Arial"/>
                <w:b/>
                <w:bCs/>
                <w:color w:val="FF0000"/>
                <w:sz w:val="22"/>
                <w:szCs w:val="22"/>
              </w:rPr>
              <w:t>/</w:t>
            </w:r>
            <w:r w:rsidR="00430B77">
              <w:rPr>
                <w:rFonts w:eastAsiaTheme="minorHAnsi" w:cs="Arial"/>
                <w:b/>
                <w:bCs/>
                <w:color w:val="FF0000"/>
                <w:sz w:val="22"/>
                <w:szCs w:val="22"/>
              </w:rPr>
              <w:t>2018</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5.</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1633F4" w:rsidRDefault="00430B77" w:rsidP="00430B77">
            <w:pPr>
              <w:spacing w:line="240" w:lineRule="auto"/>
              <w:rPr>
                <w:rFonts w:eastAsiaTheme="minorHAnsi" w:cs="Arial"/>
                <w:b/>
                <w:sz w:val="22"/>
                <w:szCs w:val="22"/>
              </w:rPr>
            </w:pPr>
            <w:r w:rsidRPr="001633F4">
              <w:rPr>
                <w:rFonts w:cs="Arial"/>
                <w:b/>
                <w:sz w:val="22"/>
                <w:szCs w:val="22"/>
              </w:rPr>
              <w:t>Deadline for Bid Submission</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1633F4" w:rsidRDefault="00430B77" w:rsidP="00B26501">
            <w:pPr>
              <w:rPr>
                <w:rFonts w:cs="Arial"/>
                <w:b/>
                <w:sz w:val="22"/>
                <w:szCs w:val="22"/>
              </w:rPr>
            </w:pPr>
            <w:r>
              <w:rPr>
                <w:rFonts w:eastAsiaTheme="minorHAnsi" w:cs="Arial"/>
                <w:b/>
                <w:bCs/>
                <w:color w:val="FF0000"/>
                <w:sz w:val="22"/>
                <w:szCs w:val="22"/>
              </w:rPr>
              <w:t>02</w:t>
            </w:r>
            <w:r w:rsidRPr="001633F4">
              <w:rPr>
                <w:rFonts w:eastAsiaTheme="minorHAnsi" w:cs="Arial"/>
                <w:b/>
                <w:bCs/>
                <w:color w:val="FF0000"/>
                <w:sz w:val="22"/>
                <w:szCs w:val="22"/>
              </w:rPr>
              <w:t>/</w:t>
            </w:r>
            <w:r w:rsidR="00B26501">
              <w:rPr>
                <w:rFonts w:eastAsiaTheme="minorHAnsi" w:cs="Arial"/>
                <w:b/>
                <w:bCs/>
                <w:color w:val="FF0000"/>
                <w:sz w:val="22"/>
                <w:szCs w:val="22"/>
              </w:rPr>
              <w:t>0</w:t>
            </w:r>
            <w:r>
              <w:rPr>
                <w:rFonts w:eastAsiaTheme="minorHAnsi" w:cs="Arial"/>
                <w:b/>
                <w:bCs/>
                <w:color w:val="FF0000"/>
                <w:sz w:val="22"/>
                <w:szCs w:val="22"/>
              </w:rPr>
              <w:t>1</w:t>
            </w:r>
            <w:r w:rsidRPr="001633F4">
              <w:rPr>
                <w:rFonts w:eastAsiaTheme="minorHAnsi" w:cs="Arial"/>
                <w:b/>
                <w:bCs/>
                <w:color w:val="FF0000"/>
                <w:sz w:val="22"/>
                <w:szCs w:val="22"/>
              </w:rPr>
              <w:t>/</w:t>
            </w:r>
            <w:r>
              <w:rPr>
                <w:rFonts w:eastAsiaTheme="minorHAnsi" w:cs="Arial"/>
                <w:b/>
                <w:bCs/>
                <w:color w:val="FF0000"/>
                <w:sz w:val="22"/>
                <w:szCs w:val="22"/>
              </w:rPr>
              <w:t>201</w:t>
            </w:r>
            <w:r w:rsidR="00B26501">
              <w:rPr>
                <w:rFonts w:eastAsiaTheme="minorHAnsi" w:cs="Arial"/>
                <w:b/>
                <w:bCs/>
                <w:color w:val="FF0000"/>
                <w:sz w:val="22"/>
                <w:szCs w:val="22"/>
              </w:rPr>
              <w:t>9</w:t>
            </w:r>
            <w:r>
              <w:rPr>
                <w:rFonts w:eastAsiaTheme="minorHAnsi" w:cs="Arial"/>
                <w:b/>
                <w:bCs/>
                <w:color w:val="FF0000"/>
                <w:sz w:val="22"/>
                <w:szCs w:val="22"/>
              </w:rPr>
              <w:t xml:space="preserve"> </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B77" w:rsidRPr="00B23806" w:rsidRDefault="00430B77" w:rsidP="00430B77">
            <w:pPr>
              <w:spacing w:line="240" w:lineRule="auto"/>
              <w:rPr>
                <w:rFonts w:cs="Arial"/>
                <w:sz w:val="22"/>
                <w:szCs w:val="22"/>
              </w:rPr>
            </w:pPr>
            <w:r>
              <w:rPr>
                <w:rFonts w:cs="Arial"/>
                <w:sz w:val="22"/>
                <w:szCs w:val="22"/>
              </w:rPr>
              <w:t>6</w:t>
            </w:r>
          </w:p>
        </w:tc>
        <w:tc>
          <w:tcPr>
            <w:tcW w:w="5073" w:type="dxa"/>
            <w:tcBorders>
              <w:top w:val="nil"/>
              <w:left w:val="nil"/>
              <w:bottom w:val="single" w:sz="8" w:space="0" w:color="auto"/>
              <w:right w:val="single" w:sz="8" w:space="0" w:color="auto"/>
            </w:tcBorders>
            <w:tcMar>
              <w:top w:w="0" w:type="dxa"/>
              <w:left w:w="108" w:type="dxa"/>
              <w:bottom w:w="0" w:type="dxa"/>
              <w:right w:w="108" w:type="dxa"/>
            </w:tcMar>
          </w:tcPr>
          <w:p w:rsidR="00430B77" w:rsidRPr="00470187" w:rsidRDefault="00430B77" w:rsidP="00430B77">
            <w:r w:rsidRPr="00470187">
              <w:rPr>
                <w:sz w:val="22"/>
                <w:szCs w:val="22"/>
              </w:rPr>
              <w:t>Evaluation of the Tender Responses commences</w:t>
            </w:r>
          </w:p>
        </w:tc>
        <w:tc>
          <w:tcPr>
            <w:tcW w:w="2558" w:type="dxa"/>
            <w:tcBorders>
              <w:top w:val="nil"/>
              <w:left w:val="nil"/>
              <w:bottom w:val="single" w:sz="8" w:space="0" w:color="auto"/>
              <w:right w:val="single" w:sz="8" w:space="0" w:color="auto"/>
            </w:tcBorders>
            <w:tcMar>
              <w:top w:w="0" w:type="dxa"/>
              <w:left w:w="108" w:type="dxa"/>
              <w:bottom w:w="0" w:type="dxa"/>
              <w:right w:w="108" w:type="dxa"/>
            </w:tcMar>
          </w:tcPr>
          <w:p w:rsidR="00430B77" w:rsidRPr="00B23806" w:rsidRDefault="00430B77" w:rsidP="00B26501">
            <w:pPr>
              <w:rPr>
                <w:rFonts w:eastAsiaTheme="minorHAnsi" w:cs="Arial"/>
                <w:b/>
                <w:bCs/>
                <w:color w:val="FF0000"/>
                <w:sz w:val="22"/>
                <w:szCs w:val="22"/>
              </w:rPr>
            </w:pPr>
            <w:r>
              <w:rPr>
                <w:rFonts w:eastAsiaTheme="minorHAnsi" w:cs="Arial"/>
                <w:b/>
                <w:bCs/>
                <w:color w:val="FF0000"/>
                <w:sz w:val="22"/>
                <w:szCs w:val="22"/>
              </w:rPr>
              <w:t>02</w:t>
            </w:r>
            <w:r w:rsidRPr="00B23806">
              <w:rPr>
                <w:rFonts w:eastAsiaTheme="minorHAnsi" w:cs="Arial"/>
                <w:b/>
                <w:bCs/>
                <w:color w:val="FF0000"/>
                <w:sz w:val="22"/>
                <w:szCs w:val="22"/>
              </w:rPr>
              <w:t>/</w:t>
            </w:r>
            <w:r w:rsidR="00B26501">
              <w:rPr>
                <w:rFonts w:eastAsiaTheme="minorHAnsi" w:cs="Arial"/>
                <w:b/>
                <w:bCs/>
                <w:color w:val="FF0000"/>
                <w:sz w:val="22"/>
                <w:szCs w:val="22"/>
              </w:rPr>
              <w:t>0</w:t>
            </w:r>
            <w:r>
              <w:rPr>
                <w:rFonts w:eastAsiaTheme="minorHAnsi" w:cs="Arial"/>
                <w:b/>
                <w:bCs/>
                <w:color w:val="FF0000"/>
                <w:sz w:val="22"/>
                <w:szCs w:val="22"/>
              </w:rPr>
              <w:t>1</w:t>
            </w:r>
            <w:r w:rsidRPr="00B23806">
              <w:rPr>
                <w:rFonts w:eastAsiaTheme="minorHAnsi" w:cs="Arial"/>
                <w:b/>
                <w:bCs/>
                <w:color w:val="FF0000"/>
                <w:sz w:val="22"/>
                <w:szCs w:val="22"/>
              </w:rPr>
              <w:t>/</w:t>
            </w:r>
            <w:r>
              <w:rPr>
                <w:rFonts w:eastAsiaTheme="minorHAnsi" w:cs="Arial"/>
                <w:b/>
                <w:bCs/>
                <w:color w:val="FF0000"/>
                <w:sz w:val="22"/>
                <w:szCs w:val="22"/>
              </w:rPr>
              <w:t>201</w:t>
            </w:r>
            <w:r w:rsidR="00B26501">
              <w:rPr>
                <w:rFonts w:eastAsiaTheme="minorHAnsi" w:cs="Arial"/>
                <w:b/>
                <w:bCs/>
                <w:color w:val="FF0000"/>
                <w:sz w:val="22"/>
                <w:szCs w:val="22"/>
              </w:rPr>
              <w:t>9</w:t>
            </w:r>
          </w:p>
        </w:tc>
      </w:tr>
      <w:tr w:rsidR="00B26501"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26501" w:rsidRDefault="00B26501" w:rsidP="00430B77">
            <w:pPr>
              <w:spacing w:line="240" w:lineRule="auto"/>
              <w:rPr>
                <w:rFonts w:cs="Arial"/>
                <w:sz w:val="22"/>
                <w:szCs w:val="22"/>
              </w:rPr>
            </w:pPr>
            <w:r>
              <w:rPr>
                <w:rFonts w:cs="Arial"/>
                <w:sz w:val="22"/>
                <w:szCs w:val="22"/>
              </w:rPr>
              <w:t>7.</w:t>
            </w:r>
          </w:p>
        </w:tc>
        <w:tc>
          <w:tcPr>
            <w:tcW w:w="5073" w:type="dxa"/>
            <w:tcBorders>
              <w:top w:val="nil"/>
              <w:left w:val="nil"/>
              <w:bottom w:val="single" w:sz="8" w:space="0" w:color="auto"/>
              <w:right w:val="single" w:sz="8" w:space="0" w:color="auto"/>
            </w:tcBorders>
            <w:tcMar>
              <w:top w:w="0" w:type="dxa"/>
              <w:left w:w="108" w:type="dxa"/>
              <w:bottom w:w="0" w:type="dxa"/>
              <w:right w:w="108" w:type="dxa"/>
            </w:tcMar>
          </w:tcPr>
          <w:p w:rsidR="00B26501" w:rsidRPr="00B23806" w:rsidRDefault="00B26501" w:rsidP="00430B77">
            <w:pPr>
              <w:spacing w:line="240" w:lineRule="auto"/>
              <w:rPr>
                <w:rFonts w:cs="Arial"/>
                <w:sz w:val="22"/>
                <w:szCs w:val="22"/>
              </w:rPr>
            </w:pPr>
            <w:r>
              <w:rPr>
                <w:rFonts w:cs="Arial"/>
                <w:sz w:val="22"/>
                <w:szCs w:val="22"/>
              </w:rPr>
              <w:t>Clarification meetings</w:t>
            </w:r>
          </w:p>
        </w:tc>
        <w:tc>
          <w:tcPr>
            <w:tcW w:w="2558" w:type="dxa"/>
            <w:tcBorders>
              <w:top w:val="nil"/>
              <w:left w:val="nil"/>
              <w:bottom w:val="single" w:sz="8" w:space="0" w:color="auto"/>
              <w:right w:val="single" w:sz="8" w:space="0" w:color="auto"/>
            </w:tcBorders>
            <w:tcMar>
              <w:top w:w="0" w:type="dxa"/>
              <w:left w:w="108" w:type="dxa"/>
              <w:bottom w:w="0" w:type="dxa"/>
              <w:right w:w="108" w:type="dxa"/>
            </w:tcMar>
          </w:tcPr>
          <w:p w:rsidR="00B26501" w:rsidRDefault="00B26501" w:rsidP="00430B77">
            <w:pPr>
              <w:rPr>
                <w:rFonts w:eastAsiaTheme="minorHAnsi" w:cs="Arial"/>
                <w:b/>
                <w:bCs/>
                <w:color w:val="FF0000"/>
                <w:sz w:val="22"/>
                <w:szCs w:val="22"/>
              </w:rPr>
            </w:pPr>
            <w:r>
              <w:rPr>
                <w:rFonts w:eastAsiaTheme="minorHAnsi" w:cs="Arial"/>
                <w:b/>
                <w:bCs/>
                <w:color w:val="FF0000"/>
                <w:sz w:val="22"/>
                <w:szCs w:val="22"/>
              </w:rPr>
              <w:t>Week commencing 14/01/2019</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spacing w:line="240" w:lineRule="auto"/>
              <w:rPr>
                <w:rFonts w:eastAsiaTheme="minorHAnsi" w:cs="Arial"/>
                <w:sz w:val="22"/>
                <w:szCs w:val="22"/>
              </w:rPr>
            </w:pPr>
            <w:r>
              <w:rPr>
                <w:rFonts w:cs="Arial"/>
                <w:sz w:val="22"/>
                <w:szCs w:val="22"/>
              </w:rPr>
              <w:t>8</w:t>
            </w:r>
            <w:r w:rsidR="00430B77"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Notification to unsuccessful Bidder</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rPr>
                <w:rFonts w:cs="Arial"/>
                <w:sz w:val="22"/>
                <w:szCs w:val="22"/>
              </w:rPr>
            </w:pPr>
            <w:r>
              <w:rPr>
                <w:rFonts w:eastAsiaTheme="minorHAnsi" w:cs="Arial"/>
                <w:b/>
                <w:bCs/>
                <w:color w:val="FF0000"/>
                <w:sz w:val="22"/>
                <w:szCs w:val="22"/>
              </w:rPr>
              <w:t>Week commencing 21</w:t>
            </w:r>
            <w:r w:rsidR="00430B77">
              <w:rPr>
                <w:rFonts w:eastAsiaTheme="minorHAnsi" w:cs="Arial"/>
                <w:b/>
                <w:bCs/>
                <w:color w:val="FF0000"/>
                <w:sz w:val="22"/>
                <w:szCs w:val="22"/>
              </w:rPr>
              <w:t>/</w:t>
            </w:r>
            <w:r>
              <w:rPr>
                <w:rFonts w:eastAsiaTheme="minorHAnsi" w:cs="Arial"/>
                <w:b/>
                <w:bCs/>
                <w:color w:val="FF0000"/>
                <w:sz w:val="22"/>
                <w:szCs w:val="22"/>
              </w:rPr>
              <w:t>0</w:t>
            </w:r>
            <w:r w:rsidR="00430B77">
              <w:rPr>
                <w:rFonts w:eastAsiaTheme="minorHAnsi" w:cs="Arial"/>
                <w:b/>
                <w:bCs/>
                <w:color w:val="FF0000"/>
                <w:sz w:val="22"/>
                <w:szCs w:val="22"/>
              </w:rPr>
              <w:t>1</w:t>
            </w:r>
            <w:r w:rsidR="00430B77" w:rsidRPr="00B23806">
              <w:rPr>
                <w:rFonts w:eastAsiaTheme="minorHAnsi" w:cs="Arial"/>
                <w:b/>
                <w:bCs/>
                <w:color w:val="FF0000"/>
                <w:sz w:val="22"/>
                <w:szCs w:val="22"/>
              </w:rPr>
              <w:t>/</w:t>
            </w:r>
            <w:r w:rsidR="00430B77">
              <w:rPr>
                <w:rFonts w:eastAsiaTheme="minorHAnsi" w:cs="Arial"/>
                <w:b/>
                <w:bCs/>
                <w:color w:val="FF0000"/>
                <w:sz w:val="22"/>
                <w:szCs w:val="22"/>
              </w:rPr>
              <w:t>201</w:t>
            </w:r>
            <w:r>
              <w:rPr>
                <w:rFonts w:eastAsiaTheme="minorHAnsi" w:cs="Arial"/>
                <w:b/>
                <w:bCs/>
                <w:color w:val="FF0000"/>
                <w:sz w:val="22"/>
                <w:szCs w:val="22"/>
              </w:rPr>
              <w:t>9</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spacing w:line="240" w:lineRule="auto"/>
              <w:rPr>
                <w:rFonts w:eastAsiaTheme="minorHAnsi" w:cs="Arial"/>
                <w:sz w:val="22"/>
                <w:szCs w:val="22"/>
              </w:rPr>
            </w:pPr>
            <w:r>
              <w:rPr>
                <w:rFonts w:cs="Arial"/>
                <w:sz w:val="22"/>
                <w:szCs w:val="22"/>
              </w:rPr>
              <w:t>9</w:t>
            </w:r>
            <w:r w:rsidR="00430B77"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rPr>
                <w:rFonts w:cs="Arial"/>
                <w:sz w:val="22"/>
                <w:szCs w:val="22"/>
              </w:rPr>
            </w:pPr>
            <w:r>
              <w:rPr>
                <w:rFonts w:eastAsiaTheme="minorHAnsi" w:cs="Arial"/>
                <w:b/>
                <w:bCs/>
                <w:color w:val="FF0000"/>
                <w:sz w:val="22"/>
                <w:szCs w:val="22"/>
              </w:rPr>
              <w:t>Week commencing 21/01</w:t>
            </w:r>
            <w:r w:rsidRPr="00B23806">
              <w:rPr>
                <w:rFonts w:eastAsiaTheme="minorHAnsi" w:cs="Arial"/>
                <w:b/>
                <w:bCs/>
                <w:color w:val="FF0000"/>
                <w:sz w:val="22"/>
                <w:szCs w:val="22"/>
              </w:rPr>
              <w:t>/</w:t>
            </w:r>
            <w:r>
              <w:rPr>
                <w:rFonts w:eastAsiaTheme="minorHAnsi" w:cs="Arial"/>
                <w:b/>
                <w:bCs/>
                <w:color w:val="FF0000"/>
                <w:sz w:val="22"/>
                <w:szCs w:val="22"/>
              </w:rPr>
              <w:t>2019</w:t>
            </w:r>
          </w:p>
        </w:tc>
      </w:tr>
      <w:tr w:rsidR="00430B77" w:rsidRPr="00B23806" w:rsidTr="00B2650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B77" w:rsidRPr="00B23806" w:rsidRDefault="00B26501" w:rsidP="00B26501">
            <w:pPr>
              <w:spacing w:line="240" w:lineRule="auto"/>
              <w:rPr>
                <w:rFonts w:eastAsiaTheme="minorHAnsi" w:cs="Arial"/>
                <w:sz w:val="22"/>
                <w:szCs w:val="22"/>
              </w:rPr>
            </w:pPr>
            <w:r>
              <w:rPr>
                <w:rFonts w:cs="Arial"/>
                <w:sz w:val="22"/>
                <w:szCs w:val="22"/>
              </w:rPr>
              <w:t>10</w:t>
            </w:r>
            <w:r w:rsidR="00430B77"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B23806" w:rsidRDefault="00430B77" w:rsidP="00430B77">
            <w:pPr>
              <w:spacing w:line="240" w:lineRule="auto"/>
              <w:rPr>
                <w:rFonts w:eastAsiaTheme="minorHAnsi" w:cs="Arial"/>
                <w:sz w:val="22"/>
                <w:szCs w:val="22"/>
              </w:rPr>
            </w:pPr>
            <w:r w:rsidRPr="00B23806">
              <w:rPr>
                <w:rFonts w:cs="Arial"/>
                <w:sz w:val="22"/>
                <w:szCs w:val="22"/>
              </w:rPr>
              <w:t>Order Placed &amp; contracts signed</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30B77" w:rsidRPr="006573C2" w:rsidRDefault="00B26501" w:rsidP="00B26501">
            <w:pPr>
              <w:rPr>
                <w:rFonts w:cs="Arial"/>
                <w:sz w:val="22"/>
                <w:szCs w:val="22"/>
                <w:highlight w:val="yellow"/>
              </w:rPr>
            </w:pPr>
            <w:r>
              <w:rPr>
                <w:rFonts w:eastAsiaTheme="minorHAnsi" w:cs="Arial"/>
                <w:b/>
                <w:bCs/>
                <w:color w:val="FF0000"/>
                <w:sz w:val="22"/>
                <w:szCs w:val="22"/>
              </w:rPr>
              <w:t xml:space="preserve">Week commencing </w:t>
            </w:r>
            <w:r>
              <w:rPr>
                <w:rFonts w:eastAsiaTheme="minorHAnsi" w:cs="Arial"/>
                <w:b/>
                <w:bCs/>
                <w:color w:val="FF0000"/>
                <w:sz w:val="22"/>
                <w:szCs w:val="22"/>
              </w:rPr>
              <w:t>04</w:t>
            </w:r>
            <w:r>
              <w:rPr>
                <w:rFonts w:eastAsiaTheme="minorHAnsi" w:cs="Arial"/>
                <w:b/>
                <w:bCs/>
                <w:color w:val="FF0000"/>
                <w:sz w:val="22"/>
                <w:szCs w:val="22"/>
              </w:rPr>
              <w:t>/0</w:t>
            </w:r>
            <w:r>
              <w:rPr>
                <w:rFonts w:eastAsiaTheme="minorHAnsi" w:cs="Arial"/>
                <w:b/>
                <w:bCs/>
                <w:color w:val="FF0000"/>
                <w:sz w:val="22"/>
                <w:szCs w:val="22"/>
              </w:rPr>
              <w:t>2</w:t>
            </w:r>
            <w:r w:rsidRPr="00B23806">
              <w:rPr>
                <w:rFonts w:eastAsiaTheme="minorHAnsi" w:cs="Arial"/>
                <w:b/>
                <w:bCs/>
                <w:color w:val="FF0000"/>
                <w:sz w:val="22"/>
                <w:szCs w:val="22"/>
              </w:rPr>
              <w:t>/</w:t>
            </w:r>
            <w:r>
              <w:rPr>
                <w:rFonts w:eastAsiaTheme="minorHAnsi" w:cs="Arial"/>
                <w:b/>
                <w:bCs/>
                <w:color w:val="FF0000"/>
                <w:sz w:val="22"/>
                <w:szCs w:val="22"/>
              </w:rPr>
              <w:t>2019</w:t>
            </w:r>
          </w:p>
        </w:tc>
      </w:tr>
      <w:tr w:rsidR="00B26501" w:rsidRPr="00B23806" w:rsidTr="00DA08EF">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26501" w:rsidRPr="00B26501" w:rsidRDefault="00B26501" w:rsidP="00B26501">
            <w:pPr>
              <w:spacing w:line="240" w:lineRule="auto"/>
              <w:rPr>
                <w:rFonts w:cs="Arial"/>
                <w:color w:val="000000"/>
                <w:sz w:val="22"/>
                <w:szCs w:val="22"/>
                <w:lang w:eastAsia="en-GB"/>
              </w:rPr>
            </w:pPr>
            <w:r w:rsidRPr="00B26501">
              <w:rPr>
                <w:rFonts w:cs="Arial"/>
                <w:color w:val="000000"/>
                <w:sz w:val="22"/>
                <w:szCs w:val="22"/>
                <w:lang w:eastAsia="en-GB"/>
              </w:rPr>
              <w:t>11.</w:t>
            </w:r>
          </w:p>
        </w:tc>
        <w:tc>
          <w:tcPr>
            <w:tcW w:w="5073" w:type="dxa"/>
            <w:tcBorders>
              <w:top w:val="nil"/>
              <w:left w:val="nil"/>
              <w:bottom w:val="single" w:sz="8" w:space="0" w:color="auto"/>
              <w:right w:val="single" w:sz="8" w:space="0" w:color="auto"/>
            </w:tcBorders>
            <w:tcMar>
              <w:top w:w="0" w:type="dxa"/>
              <w:left w:w="108" w:type="dxa"/>
              <w:bottom w:w="0" w:type="dxa"/>
              <w:right w:w="108" w:type="dxa"/>
            </w:tcMar>
            <w:vAlign w:val="bottom"/>
          </w:tcPr>
          <w:p w:rsidR="00B26501" w:rsidRPr="00B26501" w:rsidRDefault="00B26501" w:rsidP="00D87BF3">
            <w:pPr>
              <w:spacing w:line="240" w:lineRule="auto"/>
              <w:rPr>
                <w:rFonts w:cs="Arial"/>
                <w:color w:val="000000"/>
                <w:sz w:val="22"/>
                <w:szCs w:val="22"/>
                <w:lang w:eastAsia="en-GB"/>
              </w:rPr>
            </w:pPr>
            <w:r w:rsidRPr="00B26501">
              <w:rPr>
                <w:rFonts w:cs="Arial"/>
                <w:color w:val="000000"/>
                <w:sz w:val="22"/>
                <w:szCs w:val="22"/>
                <w:lang w:eastAsia="en-GB"/>
              </w:rPr>
              <w:t>1</w:t>
            </w:r>
            <w:r w:rsidRPr="00B26501">
              <w:rPr>
                <w:rFonts w:cs="Arial"/>
                <w:color w:val="000000"/>
                <w:sz w:val="22"/>
                <w:szCs w:val="22"/>
                <w:vertAlign w:val="superscript"/>
                <w:lang w:eastAsia="en-GB"/>
              </w:rPr>
              <w:t>st</w:t>
            </w:r>
            <w:r w:rsidRPr="00B26501">
              <w:rPr>
                <w:rFonts w:cs="Arial"/>
                <w:color w:val="000000"/>
                <w:sz w:val="22"/>
                <w:szCs w:val="22"/>
                <w:lang w:eastAsia="en-GB"/>
              </w:rPr>
              <w:t xml:space="preserve"> phase of research to be completed and report delivered by </w:t>
            </w:r>
          </w:p>
          <w:p w:rsidR="00B26501" w:rsidRPr="00B26501" w:rsidRDefault="00B26501" w:rsidP="00D87BF3">
            <w:pPr>
              <w:spacing w:line="240" w:lineRule="auto"/>
              <w:rPr>
                <w:rFonts w:cs="Arial"/>
                <w:color w:val="000000"/>
                <w:sz w:val="22"/>
                <w:szCs w:val="22"/>
                <w:lang w:eastAsia="en-GB"/>
              </w:rPr>
            </w:pPr>
            <w:r w:rsidRPr="00B26501">
              <w:rPr>
                <w:rFonts w:cs="Arial"/>
                <w:color w:val="000000"/>
                <w:sz w:val="22"/>
                <w:szCs w:val="22"/>
                <w:lang w:eastAsia="en-GB"/>
              </w:rPr>
              <w:t>2</w:t>
            </w:r>
            <w:r w:rsidRPr="00B26501">
              <w:rPr>
                <w:rFonts w:cs="Arial"/>
                <w:color w:val="000000"/>
                <w:sz w:val="22"/>
                <w:szCs w:val="22"/>
                <w:vertAlign w:val="superscript"/>
                <w:lang w:eastAsia="en-GB"/>
              </w:rPr>
              <w:t>nd</w:t>
            </w:r>
            <w:r w:rsidRPr="00B26501">
              <w:rPr>
                <w:rFonts w:cs="Arial"/>
                <w:color w:val="000000"/>
                <w:sz w:val="22"/>
                <w:szCs w:val="22"/>
                <w:lang w:eastAsia="en-GB"/>
              </w:rPr>
              <w:t xml:space="preserve"> phase of research to be completed and report delivered by</w:t>
            </w:r>
          </w:p>
        </w:tc>
        <w:tc>
          <w:tcPr>
            <w:tcW w:w="2558" w:type="dxa"/>
            <w:tcBorders>
              <w:top w:val="nil"/>
              <w:left w:val="nil"/>
              <w:bottom w:val="single" w:sz="8" w:space="0" w:color="auto"/>
              <w:right w:val="single" w:sz="8" w:space="0" w:color="auto"/>
            </w:tcBorders>
            <w:tcMar>
              <w:top w:w="0" w:type="dxa"/>
              <w:left w:w="108" w:type="dxa"/>
              <w:bottom w:w="0" w:type="dxa"/>
              <w:right w:w="108" w:type="dxa"/>
            </w:tcMar>
          </w:tcPr>
          <w:p w:rsidR="00B26501" w:rsidRPr="00B26501" w:rsidRDefault="00B26501" w:rsidP="00D87BF3">
            <w:pPr>
              <w:spacing w:line="240" w:lineRule="auto"/>
              <w:rPr>
                <w:rFonts w:cs="Arial"/>
                <w:b/>
                <w:color w:val="FF0000"/>
                <w:sz w:val="22"/>
                <w:szCs w:val="22"/>
                <w:lang w:eastAsia="en-GB"/>
              </w:rPr>
            </w:pPr>
            <w:r w:rsidRPr="00B26501">
              <w:rPr>
                <w:rFonts w:cs="Arial"/>
                <w:b/>
                <w:color w:val="FF0000"/>
                <w:sz w:val="22"/>
                <w:szCs w:val="22"/>
                <w:lang w:eastAsia="en-GB"/>
              </w:rPr>
              <w:t>31/3/2019</w:t>
            </w:r>
          </w:p>
          <w:p w:rsidR="00B26501" w:rsidRPr="00B26501" w:rsidRDefault="00B26501" w:rsidP="00D87BF3">
            <w:pPr>
              <w:spacing w:line="240" w:lineRule="auto"/>
              <w:rPr>
                <w:rFonts w:cs="Arial"/>
                <w:b/>
                <w:color w:val="FF0000"/>
                <w:sz w:val="22"/>
                <w:szCs w:val="22"/>
                <w:lang w:eastAsia="en-GB"/>
              </w:rPr>
            </w:pPr>
          </w:p>
          <w:p w:rsidR="00B26501" w:rsidRPr="00B26501" w:rsidRDefault="00B26501" w:rsidP="00D87BF3">
            <w:pPr>
              <w:spacing w:line="240" w:lineRule="auto"/>
              <w:rPr>
                <w:rFonts w:cs="Arial"/>
                <w:color w:val="000000"/>
                <w:sz w:val="22"/>
                <w:szCs w:val="22"/>
                <w:lang w:eastAsia="en-GB"/>
              </w:rPr>
            </w:pPr>
            <w:r w:rsidRPr="00B26501">
              <w:rPr>
                <w:rFonts w:cs="Arial"/>
                <w:b/>
                <w:color w:val="FF0000"/>
                <w:sz w:val="22"/>
                <w:szCs w:val="22"/>
                <w:lang w:eastAsia="en-GB"/>
              </w:rPr>
              <w:t>31/5/2019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5" w:name="_Toc148507584"/>
      <w:bookmarkStart w:id="46" w:name="_Toc246913829"/>
      <w:r w:rsidRPr="00B23806">
        <w:rPr>
          <w:rFonts w:cs="Arial"/>
          <w:sz w:val="22"/>
          <w:szCs w:val="22"/>
        </w:rPr>
        <w:lastRenderedPageBreak/>
        <w:t>3.4</w:t>
      </w:r>
      <w:r w:rsidR="00F85C7F" w:rsidRPr="00B23806">
        <w:rPr>
          <w:rFonts w:cs="Arial"/>
          <w:sz w:val="22"/>
          <w:szCs w:val="22"/>
        </w:rPr>
        <w:t xml:space="preserve"> </w:t>
      </w:r>
      <w:r w:rsidR="00012C91" w:rsidRPr="00B23806">
        <w:rPr>
          <w:rFonts w:cs="Arial"/>
          <w:sz w:val="22"/>
          <w:szCs w:val="22"/>
        </w:rPr>
        <w:t>Timing and Delivery</w:t>
      </w:r>
      <w:bookmarkEnd w:id="45"/>
      <w:bookmarkEnd w:id="46"/>
    </w:p>
    <w:p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7B4381" w:rsidRPr="00B23806" w:rsidRDefault="007B4381" w:rsidP="00521A37">
      <w:pPr>
        <w:pStyle w:val="ReportText1"/>
        <w:spacing w:after="0" w:line="240" w:lineRule="auto"/>
        <w:ind w:left="0"/>
        <w:rPr>
          <w:rFonts w:cs="Arial"/>
          <w:sz w:val="22"/>
          <w:szCs w:val="22"/>
        </w:rPr>
      </w:pPr>
    </w:p>
    <w:p w:rsidR="00665EC7" w:rsidRPr="00E42210"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4"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w:t>
      </w:r>
      <w:r w:rsidRPr="00E42210">
        <w:rPr>
          <w:rFonts w:cs="Arial"/>
          <w:sz w:val="22"/>
          <w:szCs w:val="22"/>
        </w:rPr>
        <w:t>hould be titled</w:t>
      </w:r>
      <w:r w:rsidR="00430B77" w:rsidRPr="00E42210">
        <w:rPr>
          <w:rFonts w:cs="Arial"/>
          <w:sz w:val="22"/>
          <w:szCs w:val="22"/>
        </w:rPr>
        <w:t xml:space="preserve"> </w:t>
      </w:r>
      <w:r w:rsidR="00E42210" w:rsidRPr="00E42210">
        <w:rPr>
          <w:rFonts w:cs="Arial"/>
          <w:sz w:val="22"/>
          <w:szCs w:val="22"/>
        </w:rPr>
        <w:t xml:space="preserve">“NML </w:t>
      </w:r>
      <w:r w:rsidR="00DA08EF">
        <w:rPr>
          <w:rFonts w:cs="Arial"/>
          <w:sz w:val="22"/>
          <w:szCs w:val="22"/>
        </w:rPr>
        <w:t>Merseyside Maritime Museum Research Project</w:t>
      </w:r>
      <w:r w:rsidR="00E42210" w:rsidRPr="00E42210">
        <w:rPr>
          <w:rFonts w:cs="Arial"/>
          <w:sz w:val="22"/>
          <w:szCs w:val="22"/>
        </w:rPr>
        <w:t>”</w:t>
      </w:r>
      <w:r w:rsidRPr="00E42210">
        <w:rPr>
          <w:rFonts w:cs="Arial"/>
          <w:sz w:val="22"/>
          <w:szCs w:val="22"/>
        </w:rPr>
        <w:t>. If multiple emails are sent the header should indicate they are “Part x of xx”.</w:t>
      </w:r>
    </w:p>
    <w:p w:rsidR="00083F40" w:rsidRPr="00E42210" w:rsidRDefault="00083F40" w:rsidP="00521A37">
      <w:pPr>
        <w:pStyle w:val="ReportText1"/>
        <w:spacing w:after="0" w:line="240" w:lineRule="auto"/>
        <w:ind w:left="0"/>
        <w:rPr>
          <w:rFonts w:cs="Arial"/>
          <w:sz w:val="22"/>
          <w:szCs w:val="22"/>
        </w:rPr>
      </w:pPr>
    </w:p>
    <w:p w:rsidR="00665EC7" w:rsidRPr="00E42210" w:rsidRDefault="00083F40" w:rsidP="00521A37">
      <w:pPr>
        <w:pStyle w:val="ReportText1"/>
        <w:spacing w:after="0" w:line="240" w:lineRule="auto"/>
        <w:ind w:left="0"/>
        <w:rPr>
          <w:rFonts w:cs="Arial"/>
          <w:sz w:val="22"/>
          <w:szCs w:val="22"/>
        </w:rPr>
      </w:pPr>
      <w:r w:rsidRPr="00E42210">
        <w:rPr>
          <w:rFonts w:cs="Arial"/>
          <w:sz w:val="22"/>
          <w:szCs w:val="22"/>
        </w:rPr>
        <w:t>Bid submission</w:t>
      </w:r>
      <w:r w:rsidR="00665EC7" w:rsidRPr="00E42210">
        <w:rPr>
          <w:rFonts w:cs="Arial"/>
          <w:sz w:val="22"/>
          <w:szCs w:val="22"/>
        </w:rPr>
        <w:t xml:space="preserve">s must be received no later than </w:t>
      </w:r>
      <w:r w:rsidR="00665EC7" w:rsidRPr="00E42210">
        <w:rPr>
          <w:rFonts w:cs="Arial"/>
          <w:b/>
          <w:sz w:val="22"/>
          <w:szCs w:val="22"/>
        </w:rPr>
        <w:t xml:space="preserve">Noon on </w:t>
      </w:r>
      <w:r w:rsidR="00430B77" w:rsidRPr="00E42210">
        <w:rPr>
          <w:rFonts w:cs="Arial"/>
          <w:b/>
          <w:sz w:val="22"/>
          <w:szCs w:val="22"/>
        </w:rPr>
        <w:t>02</w:t>
      </w:r>
      <w:r w:rsidR="00430B77" w:rsidRPr="00E42210">
        <w:rPr>
          <w:rFonts w:cs="Arial"/>
          <w:b/>
          <w:sz w:val="22"/>
          <w:szCs w:val="22"/>
          <w:vertAlign w:val="superscript"/>
        </w:rPr>
        <w:t>nd</w:t>
      </w:r>
      <w:r w:rsidR="00DA1A72" w:rsidRPr="00E42210">
        <w:rPr>
          <w:rFonts w:cs="Arial"/>
          <w:b/>
          <w:sz w:val="22"/>
          <w:szCs w:val="22"/>
        </w:rPr>
        <w:t xml:space="preserve"> </w:t>
      </w:r>
      <w:r w:rsidR="00DA08EF">
        <w:rPr>
          <w:rFonts w:cs="Arial"/>
          <w:b/>
          <w:sz w:val="22"/>
          <w:szCs w:val="22"/>
        </w:rPr>
        <w:t>January</w:t>
      </w:r>
      <w:r w:rsidR="00430B77" w:rsidRPr="00E42210">
        <w:rPr>
          <w:rFonts w:cs="Arial"/>
          <w:b/>
          <w:sz w:val="22"/>
          <w:szCs w:val="22"/>
        </w:rPr>
        <w:t xml:space="preserve"> 201</w:t>
      </w:r>
      <w:r w:rsidR="00DA08EF">
        <w:rPr>
          <w:rFonts w:cs="Arial"/>
          <w:b/>
          <w:sz w:val="22"/>
          <w:szCs w:val="22"/>
        </w:rPr>
        <w:t>9</w:t>
      </w:r>
      <w:r w:rsidR="00665EC7" w:rsidRPr="00E42210">
        <w:rPr>
          <w:rFonts w:cs="Arial"/>
          <w:b/>
          <w:sz w:val="22"/>
          <w:szCs w:val="22"/>
        </w:rPr>
        <w:t>.</w:t>
      </w:r>
      <w:r w:rsidR="00665EC7" w:rsidRPr="00E42210">
        <w:rPr>
          <w:rFonts w:cs="Arial"/>
          <w:sz w:val="22"/>
          <w:szCs w:val="22"/>
        </w:rPr>
        <w:t xml:space="preserve"> Any response received after this date and time may be discounted from further consideration. Any requirement that the </w:t>
      </w:r>
      <w:r w:rsidR="003D2508" w:rsidRPr="00E42210">
        <w:rPr>
          <w:rFonts w:cs="Arial"/>
          <w:sz w:val="22"/>
          <w:szCs w:val="22"/>
        </w:rPr>
        <w:t>bidder</w:t>
      </w:r>
      <w:r w:rsidR="00665EC7" w:rsidRPr="00E42210">
        <w:rPr>
          <w:rFonts w:cs="Arial"/>
          <w:sz w:val="22"/>
          <w:szCs w:val="22"/>
        </w:rPr>
        <w:t xml:space="preserve"> might have for proof of delivery is at the </w:t>
      </w:r>
      <w:r w:rsidR="003D2508" w:rsidRPr="00E42210">
        <w:rPr>
          <w:rFonts w:cs="Arial"/>
          <w:sz w:val="22"/>
          <w:szCs w:val="22"/>
        </w:rPr>
        <w:t>bidder</w:t>
      </w:r>
      <w:r w:rsidR="00665EC7" w:rsidRPr="00E42210">
        <w:rPr>
          <w:rFonts w:cs="Arial"/>
          <w:sz w:val="22"/>
          <w:szCs w:val="22"/>
        </w:rPr>
        <w:t>’s discretion and cost.</w:t>
      </w:r>
    </w:p>
    <w:p w:rsidR="00083F40" w:rsidRPr="00E42210" w:rsidRDefault="00083F40" w:rsidP="00521A37">
      <w:pPr>
        <w:pStyle w:val="ReportText1"/>
        <w:spacing w:after="0" w:line="240" w:lineRule="auto"/>
        <w:ind w:left="0"/>
        <w:rPr>
          <w:rFonts w:cs="Arial"/>
          <w:sz w:val="22"/>
          <w:szCs w:val="22"/>
        </w:rPr>
      </w:pPr>
    </w:p>
    <w:p w:rsidR="00665EC7" w:rsidRPr="00E42210" w:rsidRDefault="00665EC7" w:rsidP="00521A37">
      <w:pPr>
        <w:pStyle w:val="ReportText1"/>
        <w:spacing w:after="0" w:line="240" w:lineRule="auto"/>
        <w:ind w:left="0"/>
        <w:rPr>
          <w:rFonts w:cs="Arial"/>
          <w:sz w:val="22"/>
          <w:szCs w:val="22"/>
        </w:rPr>
      </w:pPr>
      <w:r w:rsidRPr="00E42210">
        <w:rPr>
          <w:rFonts w:cs="Arial"/>
          <w:sz w:val="22"/>
          <w:szCs w:val="22"/>
        </w:rPr>
        <w:t xml:space="preserve">No </w:t>
      </w:r>
      <w:r w:rsidR="00083F40" w:rsidRPr="00E42210">
        <w:rPr>
          <w:rFonts w:cs="Arial"/>
          <w:sz w:val="22"/>
          <w:szCs w:val="22"/>
        </w:rPr>
        <w:t>bid submission</w:t>
      </w:r>
      <w:r w:rsidRPr="00E42210">
        <w:rPr>
          <w:rFonts w:cs="Arial"/>
          <w:sz w:val="22"/>
          <w:szCs w:val="22"/>
        </w:rPr>
        <w:t xml:space="preserve"> will be opened until the deadline of </w:t>
      </w:r>
      <w:r w:rsidRPr="00E42210">
        <w:rPr>
          <w:rFonts w:cs="Arial"/>
          <w:b/>
          <w:sz w:val="22"/>
          <w:szCs w:val="22"/>
        </w:rPr>
        <w:t xml:space="preserve">Noon on </w:t>
      </w:r>
      <w:r w:rsidR="00430B77" w:rsidRPr="00E42210">
        <w:rPr>
          <w:rFonts w:cs="Arial"/>
          <w:b/>
          <w:sz w:val="22"/>
          <w:szCs w:val="22"/>
        </w:rPr>
        <w:t>02</w:t>
      </w:r>
      <w:r w:rsidR="00430B77" w:rsidRPr="00E42210">
        <w:rPr>
          <w:rFonts w:cs="Arial"/>
          <w:b/>
          <w:sz w:val="22"/>
          <w:szCs w:val="22"/>
          <w:vertAlign w:val="superscript"/>
        </w:rPr>
        <w:t>nd</w:t>
      </w:r>
      <w:r w:rsidR="00430B77" w:rsidRPr="00E42210">
        <w:rPr>
          <w:rFonts w:cs="Arial"/>
          <w:b/>
          <w:sz w:val="22"/>
          <w:szCs w:val="22"/>
        </w:rPr>
        <w:t xml:space="preserve"> </w:t>
      </w:r>
      <w:r w:rsidR="00DA08EF">
        <w:rPr>
          <w:rFonts w:cs="Arial"/>
          <w:b/>
          <w:sz w:val="22"/>
          <w:szCs w:val="22"/>
        </w:rPr>
        <w:t>January</w:t>
      </w:r>
      <w:r w:rsidR="00430B77" w:rsidRPr="00E42210">
        <w:rPr>
          <w:rFonts w:cs="Arial"/>
          <w:b/>
          <w:sz w:val="22"/>
          <w:szCs w:val="22"/>
        </w:rPr>
        <w:t xml:space="preserve"> 201</w:t>
      </w:r>
      <w:r w:rsidR="00DA08EF">
        <w:rPr>
          <w:rFonts w:cs="Arial"/>
          <w:b/>
          <w:sz w:val="22"/>
          <w:szCs w:val="22"/>
        </w:rPr>
        <w:t>9</w:t>
      </w:r>
      <w:r w:rsidRPr="00E42210">
        <w:rPr>
          <w:rFonts w:cs="Arial"/>
          <w:b/>
          <w:sz w:val="22"/>
          <w:szCs w:val="22"/>
        </w:rPr>
        <w:t>.</w:t>
      </w:r>
    </w:p>
    <w:p w:rsidR="00083F40" w:rsidRPr="00E42210"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E42210">
        <w:rPr>
          <w:rFonts w:cs="Arial"/>
          <w:sz w:val="22"/>
          <w:szCs w:val="22"/>
        </w:rPr>
        <w:t>To enable an efficient and fair evaluation process this process must be strictly adhered to.</w:t>
      </w:r>
      <w:r w:rsidR="00083F40" w:rsidRPr="00E42210">
        <w:rPr>
          <w:rFonts w:cs="Arial"/>
          <w:sz w:val="22"/>
          <w:szCs w:val="22"/>
        </w:rPr>
        <w:t xml:space="preserve"> </w:t>
      </w:r>
      <w:r w:rsidR="00526D2D" w:rsidRPr="00E42210">
        <w:rPr>
          <w:rFonts w:cs="Arial"/>
          <w:sz w:val="22"/>
          <w:szCs w:val="22"/>
        </w:rPr>
        <w:t xml:space="preserve">If a bidder does not comply with the requirements contained </w:t>
      </w:r>
      <w:r w:rsidR="00526D2D" w:rsidRPr="00B23806">
        <w:rPr>
          <w:rFonts w:cs="Arial"/>
          <w:sz w:val="22"/>
          <w:szCs w:val="22"/>
        </w:rPr>
        <w:t xml:space="preserve">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Default="00F15003" w:rsidP="00521A37">
      <w:pPr>
        <w:autoSpaceDE w:val="0"/>
        <w:autoSpaceDN w:val="0"/>
        <w:adjustRightInd w:val="0"/>
        <w:spacing w:line="240" w:lineRule="auto"/>
        <w:jc w:val="left"/>
        <w:rPr>
          <w:rFonts w:cs="Arial"/>
          <w:spacing w:val="0"/>
          <w:sz w:val="22"/>
          <w:szCs w:val="22"/>
          <w:lang w:eastAsia="en-GB"/>
        </w:rPr>
      </w:pPr>
    </w:p>
    <w:p w:rsidR="00E42210" w:rsidRDefault="00E42210" w:rsidP="00521A37">
      <w:pPr>
        <w:autoSpaceDE w:val="0"/>
        <w:autoSpaceDN w:val="0"/>
        <w:adjustRightInd w:val="0"/>
        <w:spacing w:line="240" w:lineRule="auto"/>
        <w:jc w:val="left"/>
        <w:rPr>
          <w:rFonts w:cs="Arial"/>
          <w:spacing w:val="0"/>
          <w:sz w:val="22"/>
          <w:szCs w:val="22"/>
          <w:lang w:eastAsia="en-GB"/>
        </w:rPr>
      </w:pPr>
    </w:p>
    <w:tbl>
      <w:tblPr>
        <w:tblStyle w:val="TableGrid"/>
        <w:tblW w:w="8244" w:type="dxa"/>
        <w:tblInd w:w="284" w:type="dxa"/>
        <w:tblLook w:val="04A0" w:firstRow="1" w:lastRow="0" w:firstColumn="1" w:lastColumn="0" w:noHBand="0" w:noVBand="1"/>
      </w:tblPr>
      <w:tblGrid>
        <w:gridCol w:w="971"/>
        <w:gridCol w:w="5516"/>
        <w:gridCol w:w="1757"/>
      </w:tblGrid>
      <w:tr w:rsidR="00E42210" w:rsidRPr="00B23806" w:rsidTr="00E42210">
        <w:tc>
          <w:tcPr>
            <w:tcW w:w="971" w:type="dxa"/>
          </w:tcPr>
          <w:p w:rsidR="00E42210" w:rsidRPr="00B23806" w:rsidRDefault="00E42210" w:rsidP="007B4381">
            <w:pPr>
              <w:pStyle w:val="ReportText2"/>
              <w:spacing w:after="0" w:line="240" w:lineRule="auto"/>
              <w:ind w:left="0"/>
              <w:jc w:val="left"/>
              <w:rPr>
                <w:rFonts w:cs="Arial"/>
                <w:b/>
                <w:sz w:val="22"/>
                <w:szCs w:val="22"/>
              </w:rPr>
            </w:pPr>
            <w:r>
              <w:rPr>
                <w:rFonts w:cs="Arial"/>
                <w:b/>
                <w:sz w:val="22"/>
                <w:szCs w:val="22"/>
              </w:rPr>
              <w:t>Criteria</w:t>
            </w:r>
          </w:p>
        </w:tc>
        <w:tc>
          <w:tcPr>
            <w:tcW w:w="5516" w:type="dxa"/>
          </w:tcPr>
          <w:p w:rsidR="00E42210" w:rsidRPr="00B23806" w:rsidRDefault="00E42210" w:rsidP="00E42210">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757" w:type="dxa"/>
          </w:tcPr>
          <w:p w:rsidR="00E42210" w:rsidRPr="00B23806" w:rsidRDefault="00E42210" w:rsidP="007B4381">
            <w:pPr>
              <w:pStyle w:val="ReportText2"/>
              <w:spacing w:after="0" w:line="240" w:lineRule="auto"/>
              <w:ind w:left="0"/>
              <w:jc w:val="left"/>
              <w:rPr>
                <w:rFonts w:cs="Arial"/>
                <w:b/>
                <w:sz w:val="22"/>
                <w:szCs w:val="22"/>
              </w:rPr>
            </w:pPr>
            <w:r>
              <w:rPr>
                <w:rFonts w:cs="Arial"/>
                <w:b/>
                <w:sz w:val="22"/>
                <w:szCs w:val="22"/>
              </w:rPr>
              <w:t>Max Score Available</w:t>
            </w:r>
          </w:p>
        </w:tc>
      </w:tr>
      <w:tr w:rsidR="00E42210" w:rsidRPr="00B23806" w:rsidTr="00E42210">
        <w:tc>
          <w:tcPr>
            <w:tcW w:w="971" w:type="dxa"/>
          </w:tcPr>
          <w:p w:rsidR="00E42210" w:rsidRPr="003962AA" w:rsidRDefault="00E42210" w:rsidP="007B4381">
            <w:pPr>
              <w:spacing w:line="240" w:lineRule="auto"/>
              <w:rPr>
                <w:rFonts w:cs="Arial"/>
                <w:sz w:val="22"/>
                <w:szCs w:val="22"/>
              </w:rPr>
            </w:pPr>
            <w:bookmarkStart w:id="47" w:name="_Hlk520747831"/>
            <w:r w:rsidRPr="003962AA">
              <w:rPr>
                <w:rFonts w:cs="Arial"/>
                <w:sz w:val="22"/>
                <w:szCs w:val="22"/>
              </w:rPr>
              <w:t>Quality</w:t>
            </w:r>
          </w:p>
        </w:tc>
        <w:tc>
          <w:tcPr>
            <w:tcW w:w="5516" w:type="dxa"/>
          </w:tcPr>
          <w:p w:rsidR="00E42210" w:rsidRPr="00331964" w:rsidRDefault="00E42210" w:rsidP="00DA08EF">
            <w:pPr>
              <w:spacing w:line="240" w:lineRule="auto"/>
              <w:jc w:val="left"/>
              <w:rPr>
                <w:rFonts w:cs="Arial"/>
                <w:color w:val="00B050"/>
                <w:sz w:val="22"/>
                <w:szCs w:val="22"/>
              </w:rPr>
            </w:pPr>
            <w:r>
              <w:rPr>
                <w:sz w:val="22"/>
                <w:szCs w:val="22"/>
              </w:rPr>
              <w:t xml:space="preserve">Evidence of </w:t>
            </w:r>
            <w:r w:rsidR="00DA08EF">
              <w:rPr>
                <w:sz w:val="22"/>
                <w:szCs w:val="22"/>
              </w:rPr>
              <w:t>achieving project delivery</w:t>
            </w:r>
            <w:r>
              <w:rPr>
                <w:sz w:val="22"/>
                <w:szCs w:val="22"/>
              </w:rPr>
              <w:t xml:space="preserve"> to timescale</w:t>
            </w:r>
          </w:p>
        </w:tc>
        <w:tc>
          <w:tcPr>
            <w:tcW w:w="1757" w:type="dxa"/>
          </w:tcPr>
          <w:p w:rsidR="00E42210" w:rsidRPr="003962AA" w:rsidRDefault="00E42210" w:rsidP="007B4381">
            <w:pPr>
              <w:pStyle w:val="ReportText2"/>
              <w:spacing w:after="0" w:line="240" w:lineRule="auto"/>
              <w:ind w:left="0"/>
              <w:jc w:val="left"/>
              <w:rPr>
                <w:rFonts w:cs="Arial"/>
                <w:sz w:val="22"/>
                <w:szCs w:val="22"/>
              </w:rPr>
            </w:pPr>
            <w:r w:rsidRPr="003962AA">
              <w:rPr>
                <w:rFonts w:cs="Arial"/>
                <w:sz w:val="22"/>
                <w:szCs w:val="22"/>
              </w:rPr>
              <w:t>5</w:t>
            </w:r>
          </w:p>
        </w:tc>
      </w:tr>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331964" w:rsidRDefault="00DA08EF" w:rsidP="00DA08EF">
            <w:pPr>
              <w:spacing w:line="240" w:lineRule="auto"/>
              <w:jc w:val="left"/>
              <w:rPr>
                <w:rFonts w:cs="Arial"/>
                <w:color w:val="00B050"/>
                <w:sz w:val="22"/>
                <w:szCs w:val="22"/>
              </w:rPr>
            </w:pPr>
            <w:r>
              <w:rPr>
                <w:rFonts w:cs="Arial"/>
                <w:color w:val="000000" w:themeColor="text1"/>
                <w:sz w:val="22"/>
                <w:szCs w:val="22"/>
              </w:rPr>
              <w:t>Demonstration of understanding and interpretation of the brief</w:t>
            </w:r>
          </w:p>
        </w:tc>
        <w:tc>
          <w:tcPr>
            <w:tcW w:w="1757" w:type="dxa"/>
          </w:tcPr>
          <w:p w:rsidR="00E42210" w:rsidRPr="003962AA" w:rsidRDefault="00DA08EF" w:rsidP="007B4381">
            <w:pPr>
              <w:pStyle w:val="ReportText2"/>
              <w:spacing w:after="0" w:line="240" w:lineRule="auto"/>
              <w:ind w:left="0"/>
              <w:jc w:val="left"/>
              <w:rPr>
                <w:rFonts w:cs="Arial"/>
                <w:sz w:val="22"/>
                <w:szCs w:val="22"/>
              </w:rPr>
            </w:pPr>
            <w:r>
              <w:rPr>
                <w:rFonts w:cs="Arial"/>
                <w:sz w:val="22"/>
                <w:szCs w:val="22"/>
              </w:rPr>
              <w:t>40</w:t>
            </w:r>
          </w:p>
        </w:tc>
      </w:tr>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DA08EF" w:rsidRDefault="00E42210" w:rsidP="00DA08EF">
            <w:pPr>
              <w:spacing w:line="240" w:lineRule="auto"/>
              <w:jc w:val="left"/>
              <w:rPr>
                <w:sz w:val="22"/>
                <w:szCs w:val="22"/>
              </w:rPr>
            </w:pPr>
            <w:r w:rsidRPr="00331964">
              <w:rPr>
                <w:sz w:val="22"/>
                <w:szCs w:val="22"/>
              </w:rPr>
              <w:t xml:space="preserve">Evidence of </w:t>
            </w:r>
            <w:r w:rsidR="00DA08EF">
              <w:rPr>
                <w:sz w:val="22"/>
                <w:szCs w:val="22"/>
              </w:rPr>
              <w:t>experience of similar work</w:t>
            </w:r>
            <w:r w:rsidRPr="00E4492F">
              <w:rPr>
                <w:sz w:val="22"/>
                <w:szCs w:val="22"/>
              </w:rPr>
              <w:t xml:space="preserve"> within the last 12 months</w:t>
            </w:r>
          </w:p>
        </w:tc>
        <w:tc>
          <w:tcPr>
            <w:tcW w:w="1757" w:type="dxa"/>
          </w:tcPr>
          <w:p w:rsidR="00E42210" w:rsidRPr="003962AA" w:rsidRDefault="00E42210" w:rsidP="007B4381">
            <w:pPr>
              <w:pStyle w:val="ReportText2"/>
              <w:spacing w:after="0" w:line="240" w:lineRule="auto"/>
              <w:ind w:left="0"/>
              <w:jc w:val="left"/>
              <w:rPr>
                <w:rFonts w:cs="Arial"/>
                <w:sz w:val="22"/>
                <w:szCs w:val="22"/>
              </w:rPr>
            </w:pPr>
            <w:r>
              <w:rPr>
                <w:rFonts w:cs="Arial"/>
                <w:sz w:val="22"/>
                <w:szCs w:val="22"/>
              </w:rPr>
              <w:t>2</w:t>
            </w:r>
            <w:r w:rsidR="00DA08EF">
              <w:rPr>
                <w:rFonts w:cs="Arial"/>
                <w:sz w:val="22"/>
                <w:szCs w:val="22"/>
              </w:rPr>
              <w:t>0</w:t>
            </w:r>
          </w:p>
        </w:tc>
      </w:tr>
      <w:bookmarkEnd w:id="47"/>
      <w:tr w:rsidR="00E42210" w:rsidRPr="00B23806" w:rsidTr="00E42210">
        <w:tc>
          <w:tcPr>
            <w:tcW w:w="971" w:type="dxa"/>
          </w:tcPr>
          <w:p w:rsidR="00E42210" w:rsidRPr="003962AA" w:rsidRDefault="00E42210" w:rsidP="007B4381">
            <w:pPr>
              <w:spacing w:line="240" w:lineRule="auto"/>
              <w:rPr>
                <w:rFonts w:cs="Arial"/>
                <w:sz w:val="22"/>
                <w:szCs w:val="22"/>
              </w:rPr>
            </w:pPr>
          </w:p>
        </w:tc>
        <w:tc>
          <w:tcPr>
            <w:tcW w:w="5516" w:type="dxa"/>
          </w:tcPr>
          <w:p w:rsidR="00E42210" w:rsidRPr="003962AA" w:rsidRDefault="00E42210" w:rsidP="00E42210">
            <w:pPr>
              <w:spacing w:line="240" w:lineRule="auto"/>
              <w:jc w:val="left"/>
              <w:rPr>
                <w:rFonts w:cs="Arial"/>
                <w:sz w:val="22"/>
                <w:szCs w:val="22"/>
              </w:rPr>
            </w:pPr>
          </w:p>
        </w:tc>
        <w:tc>
          <w:tcPr>
            <w:tcW w:w="1757" w:type="dxa"/>
          </w:tcPr>
          <w:p w:rsidR="00E42210" w:rsidRPr="003962AA" w:rsidRDefault="00E42210" w:rsidP="007B4381">
            <w:pPr>
              <w:pStyle w:val="ReportText2"/>
              <w:spacing w:after="0" w:line="240" w:lineRule="auto"/>
              <w:ind w:left="0"/>
              <w:jc w:val="left"/>
              <w:rPr>
                <w:rFonts w:cs="Arial"/>
                <w:sz w:val="22"/>
                <w:szCs w:val="22"/>
              </w:rPr>
            </w:pPr>
          </w:p>
        </w:tc>
      </w:tr>
      <w:tr w:rsidR="00E42210" w:rsidRPr="00B23806" w:rsidTr="00E42210">
        <w:tc>
          <w:tcPr>
            <w:tcW w:w="971" w:type="dxa"/>
          </w:tcPr>
          <w:p w:rsidR="00E42210" w:rsidRPr="003962AA" w:rsidRDefault="00E42210" w:rsidP="007B4381">
            <w:pPr>
              <w:pStyle w:val="ReportText2"/>
              <w:tabs>
                <w:tab w:val="num" w:pos="1287"/>
              </w:tabs>
              <w:spacing w:after="0" w:line="240" w:lineRule="auto"/>
              <w:ind w:left="0"/>
              <w:jc w:val="left"/>
              <w:rPr>
                <w:rFonts w:cs="Arial"/>
                <w:sz w:val="22"/>
                <w:szCs w:val="22"/>
              </w:rPr>
            </w:pPr>
            <w:r w:rsidRPr="003962AA">
              <w:rPr>
                <w:rFonts w:cs="Arial"/>
                <w:sz w:val="22"/>
                <w:szCs w:val="22"/>
              </w:rPr>
              <w:t>Cost</w:t>
            </w:r>
          </w:p>
        </w:tc>
        <w:tc>
          <w:tcPr>
            <w:tcW w:w="5516" w:type="dxa"/>
          </w:tcPr>
          <w:p w:rsidR="00E42210" w:rsidRPr="003962AA" w:rsidRDefault="00E42210" w:rsidP="00E42210">
            <w:pPr>
              <w:pStyle w:val="ReportText2"/>
              <w:tabs>
                <w:tab w:val="num" w:pos="1287"/>
              </w:tabs>
              <w:spacing w:after="0" w:line="240" w:lineRule="auto"/>
              <w:ind w:left="0"/>
              <w:jc w:val="left"/>
              <w:rPr>
                <w:rFonts w:cs="Arial"/>
                <w:sz w:val="22"/>
                <w:szCs w:val="22"/>
              </w:rPr>
            </w:pPr>
            <w:r w:rsidRPr="003962AA">
              <w:rPr>
                <w:rFonts w:cs="Arial"/>
                <w:sz w:val="22"/>
                <w:szCs w:val="22"/>
              </w:rPr>
              <w:t>Initial Purchase cost</w:t>
            </w:r>
          </w:p>
        </w:tc>
        <w:tc>
          <w:tcPr>
            <w:tcW w:w="1757" w:type="dxa"/>
          </w:tcPr>
          <w:p w:rsidR="00E42210" w:rsidRPr="003962AA" w:rsidRDefault="00DA08EF" w:rsidP="007B4381">
            <w:pPr>
              <w:pStyle w:val="ReportText2"/>
              <w:spacing w:after="0" w:line="240" w:lineRule="auto"/>
              <w:ind w:left="0"/>
              <w:jc w:val="left"/>
              <w:rPr>
                <w:rFonts w:cs="Arial"/>
                <w:sz w:val="22"/>
                <w:szCs w:val="22"/>
              </w:rPr>
            </w:pPr>
            <w:r>
              <w:rPr>
                <w:rFonts w:cs="Arial"/>
                <w:sz w:val="22"/>
                <w:szCs w:val="22"/>
              </w:rPr>
              <w:t>35</w:t>
            </w:r>
          </w:p>
        </w:tc>
      </w:tr>
      <w:tr w:rsidR="00E42210" w:rsidRPr="00B23806" w:rsidTr="00E42210">
        <w:tc>
          <w:tcPr>
            <w:tcW w:w="971" w:type="dxa"/>
          </w:tcPr>
          <w:p w:rsidR="00E42210" w:rsidRPr="003962AA" w:rsidRDefault="00E42210" w:rsidP="007B4381">
            <w:pPr>
              <w:pStyle w:val="ReportText2"/>
              <w:tabs>
                <w:tab w:val="num" w:pos="1287"/>
              </w:tabs>
              <w:spacing w:after="0" w:line="240" w:lineRule="auto"/>
              <w:ind w:left="0"/>
              <w:jc w:val="left"/>
              <w:rPr>
                <w:rFonts w:cs="Arial"/>
                <w:sz w:val="22"/>
                <w:szCs w:val="22"/>
              </w:rPr>
            </w:pPr>
          </w:p>
        </w:tc>
        <w:tc>
          <w:tcPr>
            <w:tcW w:w="5516" w:type="dxa"/>
          </w:tcPr>
          <w:p w:rsidR="00E42210" w:rsidRPr="003962AA" w:rsidRDefault="00E42210" w:rsidP="00E42210">
            <w:pPr>
              <w:pStyle w:val="ReportText2"/>
              <w:tabs>
                <w:tab w:val="num" w:pos="1287"/>
              </w:tabs>
              <w:spacing w:after="0" w:line="240" w:lineRule="auto"/>
              <w:ind w:left="0"/>
              <w:jc w:val="left"/>
              <w:rPr>
                <w:rFonts w:cs="Arial"/>
                <w:sz w:val="22"/>
                <w:szCs w:val="22"/>
              </w:rPr>
            </w:pPr>
          </w:p>
        </w:tc>
        <w:tc>
          <w:tcPr>
            <w:tcW w:w="1757" w:type="dxa"/>
          </w:tcPr>
          <w:p w:rsidR="00E42210" w:rsidRPr="003962AA" w:rsidRDefault="00E42210" w:rsidP="007B4381">
            <w:pPr>
              <w:pStyle w:val="ReportText2"/>
              <w:spacing w:after="0" w:line="240" w:lineRule="auto"/>
              <w:ind w:left="0"/>
              <w:jc w:val="left"/>
              <w:rPr>
                <w:rFonts w:cs="Arial"/>
                <w:sz w:val="22"/>
                <w:szCs w:val="22"/>
              </w:rPr>
            </w:pPr>
          </w:p>
        </w:tc>
      </w:tr>
      <w:tr w:rsidR="00E42210" w:rsidRPr="00B23806" w:rsidTr="00E42210">
        <w:tc>
          <w:tcPr>
            <w:tcW w:w="971" w:type="dxa"/>
          </w:tcPr>
          <w:p w:rsidR="00E42210" w:rsidRPr="003962AA" w:rsidRDefault="00E42210" w:rsidP="007B4381">
            <w:pPr>
              <w:pStyle w:val="ReportText2"/>
              <w:spacing w:after="0" w:line="240" w:lineRule="auto"/>
              <w:ind w:left="0"/>
              <w:jc w:val="left"/>
              <w:rPr>
                <w:rFonts w:cs="Arial"/>
                <w:b/>
                <w:sz w:val="22"/>
                <w:szCs w:val="22"/>
              </w:rPr>
            </w:pPr>
          </w:p>
        </w:tc>
        <w:tc>
          <w:tcPr>
            <w:tcW w:w="5516" w:type="dxa"/>
          </w:tcPr>
          <w:p w:rsidR="00E42210" w:rsidRPr="003962AA" w:rsidRDefault="00E42210" w:rsidP="00E42210">
            <w:pPr>
              <w:pStyle w:val="ReportText2"/>
              <w:spacing w:after="0" w:line="240" w:lineRule="auto"/>
              <w:ind w:left="0"/>
              <w:jc w:val="left"/>
              <w:rPr>
                <w:rFonts w:cs="Arial"/>
                <w:b/>
                <w:sz w:val="22"/>
                <w:szCs w:val="22"/>
              </w:rPr>
            </w:pPr>
            <w:r w:rsidRPr="003962AA">
              <w:rPr>
                <w:rFonts w:cs="Arial"/>
                <w:b/>
                <w:sz w:val="22"/>
                <w:szCs w:val="22"/>
              </w:rPr>
              <w:t>Total</w:t>
            </w:r>
          </w:p>
        </w:tc>
        <w:tc>
          <w:tcPr>
            <w:tcW w:w="1757" w:type="dxa"/>
          </w:tcPr>
          <w:p w:rsidR="00E42210" w:rsidRPr="003962AA" w:rsidRDefault="00E42210" w:rsidP="007B4381">
            <w:pPr>
              <w:pStyle w:val="ReportText2"/>
              <w:spacing w:after="0" w:line="240" w:lineRule="auto"/>
              <w:ind w:left="0"/>
              <w:jc w:val="left"/>
              <w:rPr>
                <w:rFonts w:cs="Arial"/>
                <w:b/>
                <w:sz w:val="22"/>
                <w:szCs w:val="22"/>
              </w:rPr>
            </w:pPr>
            <w:r w:rsidRPr="003962AA">
              <w:rPr>
                <w:rFonts w:cs="Arial"/>
                <w:b/>
                <w:sz w:val="22"/>
                <w:szCs w:val="22"/>
              </w:rPr>
              <w:t>100</w:t>
            </w:r>
          </w:p>
        </w:tc>
      </w:tr>
      <w:tr w:rsidR="00E42210" w:rsidRPr="00B23806" w:rsidTr="00E42210">
        <w:tc>
          <w:tcPr>
            <w:tcW w:w="971" w:type="dxa"/>
          </w:tcPr>
          <w:p w:rsidR="00E42210" w:rsidRPr="003962AA" w:rsidRDefault="00E42210" w:rsidP="007B4381">
            <w:pPr>
              <w:pStyle w:val="ReportText2"/>
              <w:spacing w:after="0" w:line="240" w:lineRule="auto"/>
              <w:ind w:left="0"/>
              <w:jc w:val="left"/>
              <w:rPr>
                <w:rFonts w:cs="Arial"/>
                <w:b/>
                <w:sz w:val="22"/>
                <w:szCs w:val="22"/>
              </w:rPr>
            </w:pPr>
          </w:p>
        </w:tc>
        <w:tc>
          <w:tcPr>
            <w:tcW w:w="5516" w:type="dxa"/>
          </w:tcPr>
          <w:p w:rsidR="00E42210" w:rsidRPr="003962AA" w:rsidRDefault="00E42210" w:rsidP="00E42210">
            <w:pPr>
              <w:pStyle w:val="ReportText2"/>
              <w:spacing w:after="0" w:line="240" w:lineRule="auto"/>
              <w:ind w:left="0"/>
              <w:jc w:val="left"/>
              <w:rPr>
                <w:rFonts w:cs="Arial"/>
                <w:b/>
                <w:sz w:val="22"/>
                <w:szCs w:val="22"/>
              </w:rPr>
            </w:pPr>
          </w:p>
        </w:tc>
        <w:tc>
          <w:tcPr>
            <w:tcW w:w="1757" w:type="dxa"/>
          </w:tcPr>
          <w:p w:rsidR="00E42210" w:rsidRPr="003962AA" w:rsidRDefault="00E42210" w:rsidP="007B4381">
            <w:pPr>
              <w:pStyle w:val="ReportText2"/>
              <w:spacing w:after="0" w:line="240" w:lineRule="auto"/>
              <w:ind w:left="0"/>
              <w:jc w:val="left"/>
              <w:rPr>
                <w:rFonts w:cs="Arial"/>
                <w:b/>
                <w:sz w:val="22"/>
                <w:szCs w:val="22"/>
              </w:rPr>
            </w:pPr>
          </w:p>
        </w:tc>
      </w:tr>
      <w:tr w:rsidR="00DA08EF" w:rsidRPr="00B23806" w:rsidTr="00E42210">
        <w:tc>
          <w:tcPr>
            <w:tcW w:w="971" w:type="dxa"/>
          </w:tcPr>
          <w:p w:rsidR="00DA08EF" w:rsidRPr="003962AA" w:rsidRDefault="00DA08EF" w:rsidP="007B4381">
            <w:pPr>
              <w:pStyle w:val="ReportText2"/>
              <w:spacing w:after="0" w:line="240" w:lineRule="auto"/>
              <w:ind w:left="0"/>
              <w:jc w:val="left"/>
              <w:rPr>
                <w:rFonts w:cs="Arial"/>
                <w:b/>
                <w:sz w:val="22"/>
                <w:szCs w:val="22"/>
              </w:rPr>
            </w:pPr>
          </w:p>
        </w:tc>
        <w:tc>
          <w:tcPr>
            <w:tcW w:w="5516" w:type="dxa"/>
          </w:tcPr>
          <w:p w:rsidR="00DA08EF" w:rsidRPr="003962AA" w:rsidRDefault="00DA08EF" w:rsidP="00E42210">
            <w:pPr>
              <w:pStyle w:val="ReportText2"/>
              <w:spacing w:after="0" w:line="240" w:lineRule="auto"/>
              <w:ind w:left="0"/>
              <w:jc w:val="left"/>
              <w:rPr>
                <w:rFonts w:cs="Arial"/>
                <w:b/>
                <w:sz w:val="22"/>
                <w:szCs w:val="22"/>
              </w:rPr>
            </w:pPr>
            <w:r w:rsidRPr="003962AA">
              <w:rPr>
                <w:rFonts w:cs="Arial"/>
                <w:b/>
                <w:sz w:val="22"/>
                <w:szCs w:val="22"/>
              </w:rPr>
              <w:t>Minimum Quality Score threshold (60%)</w:t>
            </w:r>
          </w:p>
        </w:tc>
        <w:tc>
          <w:tcPr>
            <w:tcW w:w="1757" w:type="dxa"/>
          </w:tcPr>
          <w:p w:rsidR="00DA08EF" w:rsidRPr="003962AA" w:rsidRDefault="00DA08EF" w:rsidP="007B4381">
            <w:pPr>
              <w:pStyle w:val="ReportText2"/>
              <w:spacing w:after="0" w:line="240" w:lineRule="auto"/>
              <w:ind w:left="0"/>
              <w:jc w:val="left"/>
              <w:rPr>
                <w:rFonts w:cs="Arial"/>
                <w:b/>
                <w:sz w:val="22"/>
                <w:szCs w:val="22"/>
              </w:rPr>
            </w:pPr>
            <w:r>
              <w:rPr>
                <w:rFonts w:cs="Arial"/>
                <w:b/>
                <w:sz w:val="22"/>
                <w:szCs w:val="22"/>
              </w:rPr>
              <w:t>3</w:t>
            </w:r>
            <w:r w:rsidR="00426D96">
              <w:rPr>
                <w:rFonts w:cs="Arial"/>
                <w:b/>
                <w:sz w:val="22"/>
                <w:szCs w:val="22"/>
              </w:rPr>
              <w:t>9</w:t>
            </w:r>
          </w:p>
        </w:tc>
      </w:tr>
    </w:tbl>
    <w:p w:rsidR="00E42210" w:rsidRPr="00B23806" w:rsidRDefault="00E42210" w:rsidP="00521A37">
      <w:pPr>
        <w:autoSpaceDE w:val="0"/>
        <w:autoSpaceDN w:val="0"/>
        <w:adjustRightInd w:val="0"/>
        <w:spacing w:line="240" w:lineRule="auto"/>
        <w:jc w:val="left"/>
        <w:rPr>
          <w:rFonts w:cs="Arial"/>
          <w:spacing w:val="0"/>
          <w:sz w:val="22"/>
          <w:szCs w:val="22"/>
          <w:lang w:eastAsia="en-GB"/>
        </w:rPr>
      </w:pPr>
    </w:p>
    <w:p w:rsidR="00F15003" w:rsidRPr="00E4492F"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E4492F">
        <w:rPr>
          <w:rFonts w:cs="Arial"/>
          <w:sz w:val="22"/>
          <w:szCs w:val="22"/>
        </w:rPr>
        <w:t>must be answered unless advised otherwise.</w:t>
      </w:r>
    </w:p>
    <w:p w:rsidR="003F297D" w:rsidRPr="00E4492F" w:rsidRDefault="003F297D" w:rsidP="00521A37">
      <w:pPr>
        <w:pStyle w:val="ReportText1"/>
        <w:spacing w:after="0" w:line="240" w:lineRule="auto"/>
        <w:ind w:left="0"/>
        <w:rPr>
          <w:rFonts w:cs="Arial"/>
          <w:b/>
          <w:sz w:val="22"/>
          <w:szCs w:val="22"/>
        </w:rPr>
      </w:pPr>
    </w:p>
    <w:p w:rsidR="00A92EAE" w:rsidRPr="00E4492F" w:rsidRDefault="00A92EAE" w:rsidP="00521A37">
      <w:pPr>
        <w:pStyle w:val="ReportText1"/>
        <w:spacing w:after="0" w:line="240" w:lineRule="auto"/>
        <w:ind w:left="0"/>
        <w:rPr>
          <w:rFonts w:cs="Arial"/>
          <w:b/>
          <w:sz w:val="22"/>
          <w:szCs w:val="22"/>
        </w:rPr>
      </w:pPr>
      <w:r w:rsidRPr="00E4492F">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426D96" w:rsidRPr="00426D96" w:rsidRDefault="00426D96" w:rsidP="00426D96">
      <w:pPr>
        <w:pStyle w:val="Default"/>
        <w:rPr>
          <w:color w:val="auto"/>
          <w:sz w:val="22"/>
          <w:szCs w:val="22"/>
        </w:rPr>
      </w:pPr>
      <w:r w:rsidRPr="00426D96">
        <w:rPr>
          <w:b/>
          <w:bCs/>
          <w:color w:val="auto"/>
          <w:sz w:val="22"/>
          <w:szCs w:val="22"/>
        </w:rPr>
        <w:t xml:space="preserve">3.7 Bidder Interviews </w:t>
      </w:r>
    </w:p>
    <w:p w:rsidR="00426D96" w:rsidRPr="00426D96" w:rsidRDefault="00426D96" w:rsidP="00426D96">
      <w:pPr>
        <w:pStyle w:val="Default"/>
        <w:rPr>
          <w:color w:val="auto"/>
          <w:sz w:val="22"/>
          <w:szCs w:val="22"/>
        </w:rPr>
      </w:pPr>
      <w:r w:rsidRPr="00426D96">
        <w:rPr>
          <w:color w:val="auto"/>
          <w:sz w:val="22"/>
          <w:szCs w:val="22"/>
        </w:rPr>
        <w:t>Following the deadline for bid submission, NML will evaluate and score each bidder’s submission against the evaluation criteria. Bidders may be invited to attend an interview to discuss the content of their written bid. A maximum of 6 bidders will be invited to interviews. Any bidder with a submission score greater than 20% behind the highest score will not be interviewed.</w:t>
      </w:r>
    </w:p>
    <w:p w:rsidR="00426D96" w:rsidRPr="00426D96" w:rsidRDefault="00426D96" w:rsidP="00426D96">
      <w:pPr>
        <w:pStyle w:val="ListParagraph"/>
        <w:spacing w:line="240" w:lineRule="auto"/>
        <w:ind w:left="0"/>
        <w:jc w:val="left"/>
        <w:rPr>
          <w:rFonts w:cs="Arial"/>
          <w:sz w:val="22"/>
          <w:szCs w:val="22"/>
        </w:rPr>
      </w:pPr>
    </w:p>
    <w:p w:rsidR="00426D96" w:rsidRPr="00426D96" w:rsidRDefault="00426D96" w:rsidP="00426D96">
      <w:pPr>
        <w:pStyle w:val="ListParagraph"/>
        <w:spacing w:line="240" w:lineRule="auto"/>
        <w:ind w:left="0"/>
        <w:jc w:val="left"/>
        <w:rPr>
          <w:rFonts w:cs="Arial"/>
          <w:sz w:val="22"/>
          <w:szCs w:val="22"/>
        </w:rPr>
      </w:pPr>
      <w:r w:rsidRPr="00426D96">
        <w:rPr>
          <w:rFonts w:cs="Arial"/>
          <w:sz w:val="22"/>
          <w:szCs w:val="22"/>
        </w:rPr>
        <w:t>The post tender interviews will be held week commencing 14/1/2019. Notification will be sent to those bidders invited to interview.</w:t>
      </w:r>
    </w:p>
    <w:p w:rsidR="006F0DF0" w:rsidRDefault="006F0DF0"/>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p w:rsidR="00426D96" w:rsidRDefault="00426D96"/>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48"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8"/>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9"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9"/>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E4492F" w:rsidRDefault="001F05A4" w:rsidP="00521A37">
      <w:pPr>
        <w:spacing w:line="240" w:lineRule="auto"/>
        <w:rPr>
          <w:rFonts w:cs="Arial"/>
          <w:sz w:val="22"/>
          <w:szCs w:val="22"/>
        </w:rPr>
      </w:pPr>
    </w:p>
    <w:p w:rsidR="009822F9" w:rsidRPr="00E4492F" w:rsidRDefault="004E0330" w:rsidP="00521A37">
      <w:pPr>
        <w:pStyle w:val="Heading3"/>
        <w:numPr>
          <w:ilvl w:val="0"/>
          <w:numId w:val="0"/>
        </w:numPr>
        <w:spacing w:after="0" w:line="240" w:lineRule="auto"/>
        <w:rPr>
          <w:rFonts w:cs="Arial"/>
          <w:sz w:val="22"/>
          <w:szCs w:val="22"/>
        </w:rPr>
      </w:pPr>
      <w:r w:rsidRPr="00E4492F">
        <w:rPr>
          <w:rFonts w:cs="Arial"/>
          <w:sz w:val="22"/>
          <w:szCs w:val="22"/>
        </w:rPr>
        <w:t>4</w:t>
      </w:r>
      <w:r w:rsidR="007129D5" w:rsidRPr="00E4492F">
        <w:rPr>
          <w:rFonts w:cs="Arial"/>
          <w:sz w:val="22"/>
          <w:szCs w:val="22"/>
        </w:rPr>
        <w:t>.</w:t>
      </w:r>
      <w:r w:rsidR="001F05A4" w:rsidRPr="00E4492F">
        <w:rPr>
          <w:rFonts w:cs="Arial"/>
          <w:sz w:val="22"/>
          <w:szCs w:val="22"/>
        </w:rPr>
        <w:t>6</w:t>
      </w:r>
      <w:r w:rsidR="003F297D" w:rsidRPr="00E4492F">
        <w:rPr>
          <w:rFonts w:cs="Arial"/>
          <w:sz w:val="22"/>
          <w:szCs w:val="22"/>
        </w:rPr>
        <w:tab/>
      </w:r>
      <w:r w:rsidR="009822F9" w:rsidRPr="00E4492F">
        <w:rPr>
          <w:rFonts w:cs="Arial"/>
          <w:sz w:val="22"/>
          <w:szCs w:val="22"/>
        </w:rPr>
        <w:t>Tim</w:t>
      </w:r>
      <w:r w:rsidR="0080253D" w:rsidRPr="00E4492F">
        <w:rPr>
          <w:rFonts w:cs="Arial"/>
          <w:sz w:val="22"/>
          <w:szCs w:val="22"/>
        </w:rPr>
        <w:t>etable</w:t>
      </w:r>
    </w:p>
    <w:p w:rsidR="004E0330" w:rsidRPr="00E4492F" w:rsidRDefault="0080253D" w:rsidP="00521A37">
      <w:pPr>
        <w:spacing w:line="240" w:lineRule="auto"/>
        <w:rPr>
          <w:rFonts w:cs="Arial"/>
          <w:sz w:val="22"/>
          <w:szCs w:val="22"/>
        </w:rPr>
      </w:pPr>
      <w:r w:rsidRPr="00E4492F">
        <w:rPr>
          <w:rFonts w:cs="Arial"/>
          <w:sz w:val="22"/>
          <w:szCs w:val="22"/>
        </w:rPr>
        <w:t xml:space="preserve">Please note that the project must be completed by </w:t>
      </w:r>
      <w:r w:rsidR="00465BED" w:rsidRPr="00E4492F">
        <w:rPr>
          <w:rFonts w:cs="Arial"/>
          <w:sz w:val="22"/>
          <w:szCs w:val="22"/>
        </w:rPr>
        <w:t>31</w:t>
      </w:r>
      <w:r w:rsidR="00465BED" w:rsidRPr="00E4492F">
        <w:rPr>
          <w:rFonts w:cs="Arial"/>
          <w:sz w:val="22"/>
          <w:szCs w:val="22"/>
          <w:vertAlign w:val="superscript"/>
        </w:rPr>
        <w:t>st</w:t>
      </w:r>
      <w:r w:rsidR="004E0330" w:rsidRPr="00E4492F">
        <w:rPr>
          <w:rFonts w:cs="Arial"/>
          <w:sz w:val="22"/>
          <w:szCs w:val="22"/>
        </w:rPr>
        <w:t xml:space="preserve"> </w:t>
      </w:r>
      <w:r w:rsidR="00465BED" w:rsidRPr="00E4492F">
        <w:rPr>
          <w:rFonts w:cs="Arial"/>
          <w:sz w:val="22"/>
          <w:szCs w:val="22"/>
        </w:rPr>
        <w:t>March 2019</w:t>
      </w:r>
      <w:r w:rsidRPr="00E4492F">
        <w:rPr>
          <w:rFonts w:cs="Arial"/>
          <w:sz w:val="22"/>
          <w:szCs w:val="22"/>
        </w:rPr>
        <w:t>.</w:t>
      </w:r>
    </w:p>
    <w:p w:rsidR="004E0330" w:rsidRPr="00E4492F" w:rsidRDefault="004E0330" w:rsidP="00521A37">
      <w:pPr>
        <w:spacing w:line="240" w:lineRule="auto"/>
        <w:rPr>
          <w:rFonts w:cs="Arial"/>
          <w:sz w:val="22"/>
          <w:szCs w:val="22"/>
        </w:rPr>
      </w:pPr>
    </w:p>
    <w:p w:rsidR="0080253D" w:rsidRPr="00E4492F" w:rsidRDefault="003D2508" w:rsidP="00521A37">
      <w:pPr>
        <w:spacing w:line="240" w:lineRule="auto"/>
        <w:rPr>
          <w:rFonts w:cs="Arial"/>
          <w:sz w:val="22"/>
          <w:szCs w:val="22"/>
        </w:rPr>
      </w:pPr>
      <w:r w:rsidRPr="00E4492F">
        <w:rPr>
          <w:rFonts w:cs="Arial"/>
          <w:sz w:val="22"/>
          <w:szCs w:val="22"/>
        </w:rPr>
        <w:t>Bidder</w:t>
      </w:r>
      <w:r w:rsidR="0080253D" w:rsidRPr="00E4492F">
        <w:rPr>
          <w:rFonts w:cs="Arial"/>
          <w:sz w:val="22"/>
          <w:szCs w:val="22"/>
        </w:rPr>
        <w:t xml:space="preserve">s should present a detailed timetable for planning, </w:t>
      </w:r>
      <w:r w:rsidR="004D7061" w:rsidRPr="00E4492F">
        <w:rPr>
          <w:rFonts w:cs="Arial"/>
          <w:sz w:val="22"/>
          <w:szCs w:val="22"/>
        </w:rPr>
        <w:t xml:space="preserve">installation and completion </w:t>
      </w:r>
      <w:r w:rsidR="0080253D" w:rsidRPr="00E4492F">
        <w:rPr>
          <w:rFonts w:cs="Arial"/>
          <w:sz w:val="22"/>
          <w:szCs w:val="22"/>
        </w:rPr>
        <w:t>for the project as a whole, indicating how this date will be achieved.</w:t>
      </w:r>
    </w:p>
    <w:p w:rsidR="0080253D" w:rsidRPr="00E4492F" w:rsidRDefault="0080253D" w:rsidP="00521A37">
      <w:pPr>
        <w:spacing w:line="240" w:lineRule="auto"/>
        <w:ind w:left="567"/>
        <w:rPr>
          <w:rFonts w:cs="Arial"/>
          <w:sz w:val="22"/>
          <w:szCs w:val="22"/>
        </w:rPr>
      </w:pPr>
    </w:p>
    <w:p w:rsidR="00012C91" w:rsidRPr="00E4492F" w:rsidRDefault="001F05A4" w:rsidP="00521A37">
      <w:pPr>
        <w:pStyle w:val="Heading2"/>
        <w:numPr>
          <w:ilvl w:val="0"/>
          <w:numId w:val="0"/>
        </w:numPr>
        <w:spacing w:after="0" w:line="240" w:lineRule="auto"/>
        <w:rPr>
          <w:rFonts w:cs="Arial"/>
          <w:sz w:val="22"/>
          <w:szCs w:val="22"/>
        </w:rPr>
      </w:pPr>
      <w:bookmarkStart w:id="50" w:name="_Toc246913845"/>
      <w:r w:rsidRPr="00E4492F">
        <w:rPr>
          <w:rFonts w:cs="Arial"/>
          <w:sz w:val="22"/>
          <w:szCs w:val="22"/>
        </w:rPr>
        <w:t>4.7</w:t>
      </w:r>
      <w:r w:rsidR="00650B4C" w:rsidRPr="00E4492F">
        <w:rPr>
          <w:rFonts w:cs="Arial"/>
          <w:sz w:val="22"/>
          <w:szCs w:val="22"/>
        </w:rPr>
        <w:tab/>
      </w:r>
      <w:r w:rsidR="00012C91" w:rsidRPr="00E4492F">
        <w:rPr>
          <w:rFonts w:cs="Arial"/>
          <w:sz w:val="22"/>
          <w:szCs w:val="22"/>
        </w:rPr>
        <w:t>Contractual Considerations</w:t>
      </w:r>
      <w:bookmarkEnd w:id="50"/>
    </w:p>
    <w:p w:rsidR="0071635E" w:rsidRPr="00E4492F" w:rsidRDefault="002E0F2D" w:rsidP="00521A37">
      <w:pPr>
        <w:pStyle w:val="ReportText3"/>
        <w:spacing w:after="0" w:line="240" w:lineRule="auto"/>
        <w:ind w:left="0"/>
        <w:rPr>
          <w:rFonts w:cs="Arial"/>
          <w:sz w:val="22"/>
          <w:szCs w:val="22"/>
        </w:rPr>
      </w:pPr>
      <w:r w:rsidRPr="00E4492F">
        <w:rPr>
          <w:rFonts w:cs="Arial"/>
          <w:sz w:val="22"/>
          <w:szCs w:val="22"/>
        </w:rPr>
        <w:t xml:space="preserve">The </w:t>
      </w:r>
      <w:r w:rsidR="00426D96">
        <w:rPr>
          <w:rFonts w:cs="Arial"/>
          <w:sz w:val="22"/>
          <w:szCs w:val="22"/>
        </w:rPr>
        <w:t xml:space="preserve">winning </w:t>
      </w:r>
      <w:r w:rsidR="003D2508" w:rsidRPr="00E4492F">
        <w:rPr>
          <w:rFonts w:cs="Arial"/>
          <w:sz w:val="22"/>
          <w:szCs w:val="22"/>
        </w:rPr>
        <w:t>bidder</w:t>
      </w:r>
      <w:r w:rsidR="00012C91" w:rsidRPr="00E4492F">
        <w:rPr>
          <w:rFonts w:cs="Arial"/>
          <w:sz w:val="22"/>
          <w:szCs w:val="22"/>
        </w:rPr>
        <w:t xml:space="preserve"> </w:t>
      </w:r>
      <w:r w:rsidR="00426D96">
        <w:rPr>
          <w:rFonts w:cs="Arial"/>
          <w:sz w:val="22"/>
          <w:szCs w:val="22"/>
        </w:rPr>
        <w:t>shall be appointed using the standard NML contract</w:t>
      </w:r>
      <w:r w:rsidR="00012C91" w:rsidRPr="00E4492F">
        <w:rPr>
          <w:rFonts w:cs="Arial"/>
          <w:sz w:val="22"/>
          <w:szCs w:val="22"/>
        </w:rPr>
        <w:t xml:space="preserve"> for the proposed services.</w:t>
      </w:r>
      <w:bookmarkStart w:id="51" w:name="_Toc246913846"/>
      <w:bookmarkStart w:id="52" w:name="_Toc148507613"/>
    </w:p>
    <w:p w:rsidR="00E90F3A" w:rsidRPr="00E4492F"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426D96">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bookmarkStart w:id="53" w:name="_GoBack"/>
      <w:bookmarkEnd w:id="53"/>
      <w:r>
        <w:rPr>
          <w:rFonts w:cs="Arial"/>
          <w:sz w:val="22"/>
          <w:szCs w:val="22"/>
        </w:rPr>
        <w:br/>
      </w:r>
    </w:p>
    <w:p w:rsidR="00532569" w:rsidRDefault="00532569" w:rsidP="00426D96">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426D96">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Pr="00E4492F" w:rsidRDefault="00880315" w:rsidP="00A93915">
      <w:pPr>
        <w:pStyle w:val="ListParagraph"/>
        <w:numPr>
          <w:ilvl w:val="2"/>
          <w:numId w:val="21"/>
        </w:numPr>
        <w:spacing w:line="240" w:lineRule="auto"/>
        <w:jc w:val="left"/>
        <w:rPr>
          <w:rFonts w:cs="Arial"/>
          <w:sz w:val="22"/>
          <w:szCs w:val="22"/>
        </w:rPr>
      </w:pPr>
      <w:r w:rsidRPr="00E4492F">
        <w:rPr>
          <w:rFonts w:cs="Arial"/>
          <w:sz w:val="22"/>
          <w:szCs w:val="22"/>
        </w:rPr>
        <w:lastRenderedPageBreak/>
        <w:t>Acknowledgement</w:t>
      </w:r>
      <w:r w:rsidR="00FA6120" w:rsidRPr="00E4492F">
        <w:rPr>
          <w:rFonts w:cs="Arial"/>
          <w:sz w:val="22"/>
          <w:szCs w:val="22"/>
        </w:rPr>
        <w:t xml:space="preserve"> of </w:t>
      </w:r>
      <w:r w:rsidR="00532569" w:rsidRPr="00E4492F">
        <w:rPr>
          <w:rFonts w:cs="Arial"/>
          <w:sz w:val="22"/>
          <w:szCs w:val="22"/>
        </w:rPr>
        <w:t>NML Procurement P</w:t>
      </w:r>
      <w:r w:rsidR="00FA6120" w:rsidRPr="00E4492F">
        <w:rPr>
          <w:rFonts w:cs="Arial"/>
          <w:sz w:val="22"/>
          <w:szCs w:val="22"/>
        </w:rPr>
        <w:t>rotocol form</w:t>
      </w:r>
    </w:p>
    <w:p w:rsidR="00532569" w:rsidRPr="00E4492F" w:rsidRDefault="00532569" w:rsidP="00A93915">
      <w:pPr>
        <w:pStyle w:val="ListParagraph"/>
        <w:numPr>
          <w:ilvl w:val="2"/>
          <w:numId w:val="21"/>
        </w:numPr>
        <w:spacing w:line="240" w:lineRule="auto"/>
        <w:jc w:val="left"/>
        <w:rPr>
          <w:rFonts w:cs="Arial"/>
          <w:sz w:val="22"/>
          <w:szCs w:val="22"/>
        </w:rPr>
      </w:pPr>
      <w:r w:rsidRPr="00E4492F">
        <w:rPr>
          <w:rFonts w:cs="Arial"/>
          <w:sz w:val="22"/>
          <w:szCs w:val="22"/>
        </w:rPr>
        <w:t>Standard Terms &amp; Conditions</w:t>
      </w:r>
    </w:p>
    <w:p w:rsidR="00E12704" w:rsidRPr="00E4492F" w:rsidRDefault="00E12704" w:rsidP="00A93915">
      <w:pPr>
        <w:pStyle w:val="ListParagraph"/>
        <w:numPr>
          <w:ilvl w:val="2"/>
          <w:numId w:val="21"/>
        </w:numPr>
        <w:spacing w:line="240" w:lineRule="auto"/>
        <w:jc w:val="left"/>
        <w:rPr>
          <w:rFonts w:cs="Arial"/>
          <w:sz w:val="22"/>
          <w:szCs w:val="22"/>
        </w:rPr>
      </w:pPr>
      <w:r w:rsidRPr="00E4492F">
        <w:rPr>
          <w:rFonts w:cs="Arial"/>
          <w:sz w:val="22"/>
          <w:szCs w:val="22"/>
        </w:rPr>
        <w:t>Signed NML H&amp;S Questionnaire</w:t>
      </w:r>
    </w:p>
    <w:p w:rsidR="00532569" w:rsidRPr="00E4492F" w:rsidRDefault="00532569" w:rsidP="00E4492F">
      <w:pPr>
        <w:spacing w:line="240" w:lineRule="auto"/>
        <w:ind w:left="720"/>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2C2F32" w:rsidTr="00F278EB">
        <w:tc>
          <w:tcPr>
            <w:tcW w:w="3969" w:type="dxa"/>
          </w:tcPr>
          <w:p w:rsidR="004E0330" w:rsidRPr="002C2F32" w:rsidRDefault="004E0330" w:rsidP="00F278EB">
            <w:pPr>
              <w:pStyle w:val="Heading1"/>
              <w:spacing w:after="0" w:line="240" w:lineRule="auto"/>
              <w:rPr>
                <w:rFonts w:cs="Arial"/>
                <w:sz w:val="22"/>
                <w:szCs w:val="22"/>
              </w:rPr>
            </w:pPr>
            <w:r w:rsidRPr="002C2F32">
              <w:rPr>
                <w:rFonts w:cs="Arial"/>
                <w:sz w:val="22"/>
                <w:szCs w:val="22"/>
              </w:rPr>
              <w:t xml:space="preserve">Requirements Specification </w:t>
            </w:r>
          </w:p>
        </w:tc>
        <w:tc>
          <w:tcPr>
            <w:tcW w:w="6067" w:type="dxa"/>
          </w:tcPr>
          <w:p w:rsidR="004E0330" w:rsidRPr="002C2F32" w:rsidRDefault="004E0330" w:rsidP="00F278EB">
            <w:pPr>
              <w:spacing w:line="240" w:lineRule="auto"/>
              <w:rPr>
                <w:rFonts w:cs="Arial"/>
                <w:sz w:val="22"/>
                <w:szCs w:val="22"/>
              </w:rPr>
            </w:pPr>
          </w:p>
          <w:p w:rsidR="004E0330" w:rsidRPr="002C2F32" w:rsidRDefault="004E0330" w:rsidP="00F278EB">
            <w:pPr>
              <w:spacing w:line="240" w:lineRule="auto"/>
              <w:rPr>
                <w:rFonts w:cs="Arial"/>
                <w:sz w:val="22"/>
                <w:szCs w:val="22"/>
              </w:rPr>
            </w:pPr>
          </w:p>
        </w:tc>
      </w:tr>
    </w:tbl>
    <w:p w:rsidR="00156645" w:rsidRPr="002C2F32" w:rsidRDefault="004E0330" w:rsidP="00521A37">
      <w:pPr>
        <w:pStyle w:val="ReportText3"/>
        <w:spacing w:after="0" w:line="240" w:lineRule="auto"/>
        <w:ind w:left="0"/>
        <w:rPr>
          <w:rFonts w:cs="Arial"/>
          <w:b/>
          <w:sz w:val="22"/>
          <w:szCs w:val="22"/>
        </w:rPr>
      </w:pPr>
      <w:r w:rsidRPr="002C2F32">
        <w:rPr>
          <w:rFonts w:cs="Arial"/>
          <w:b/>
          <w:sz w:val="22"/>
          <w:szCs w:val="22"/>
        </w:rPr>
        <w:t>5</w:t>
      </w:r>
      <w:r w:rsidR="00A02348" w:rsidRPr="002C2F32">
        <w:rPr>
          <w:rFonts w:cs="Arial"/>
          <w:b/>
          <w:sz w:val="22"/>
          <w:szCs w:val="22"/>
        </w:rPr>
        <w:t>.1</w:t>
      </w:r>
      <w:r w:rsidR="00650B4C" w:rsidRPr="002C2F32">
        <w:rPr>
          <w:rFonts w:cs="Arial"/>
          <w:b/>
          <w:sz w:val="22"/>
          <w:szCs w:val="22"/>
        </w:rPr>
        <w:tab/>
      </w:r>
      <w:r w:rsidR="00172B97" w:rsidRPr="002C2F32">
        <w:rPr>
          <w:rFonts w:cs="Arial"/>
          <w:b/>
          <w:sz w:val="22"/>
          <w:szCs w:val="22"/>
        </w:rPr>
        <w:t>Requirements Detail</w:t>
      </w:r>
    </w:p>
    <w:bookmarkEnd w:id="51"/>
    <w:bookmarkEnd w:id="52"/>
    <w:p w:rsidR="00426D96" w:rsidRPr="00426D96" w:rsidRDefault="00426D96" w:rsidP="00426D96">
      <w:pPr>
        <w:spacing w:line="240" w:lineRule="auto"/>
        <w:rPr>
          <w:rFonts w:cs="Arial"/>
          <w:sz w:val="22"/>
          <w:szCs w:val="22"/>
        </w:rPr>
      </w:pPr>
      <w:r w:rsidRPr="00426D96">
        <w:rPr>
          <w:rFonts w:cs="Arial"/>
          <w:sz w:val="22"/>
          <w:szCs w:val="22"/>
        </w:rPr>
        <w:t>The key data that we would need the survey to provide, which would be defined by visitor group were appropriate includes:</w:t>
      </w:r>
    </w:p>
    <w:p w:rsidR="00426D96" w:rsidRPr="00426D96" w:rsidRDefault="00426D96" w:rsidP="00426D96">
      <w:pPr>
        <w:spacing w:line="240" w:lineRule="auto"/>
        <w:rPr>
          <w:rFonts w:cs="Arial"/>
          <w:sz w:val="22"/>
          <w:szCs w:val="22"/>
        </w:rPr>
      </w:pPr>
    </w:p>
    <w:p w:rsidR="00426D96" w:rsidRPr="00426D96" w:rsidRDefault="00426D96" w:rsidP="00426D96">
      <w:pPr>
        <w:spacing w:line="240" w:lineRule="auto"/>
        <w:rPr>
          <w:rFonts w:cs="Arial"/>
          <w:sz w:val="22"/>
          <w:szCs w:val="22"/>
          <w:u w:val="single"/>
        </w:rPr>
      </w:pPr>
      <w:r w:rsidRPr="00426D96">
        <w:rPr>
          <w:rFonts w:cs="Arial"/>
          <w:sz w:val="22"/>
          <w:szCs w:val="22"/>
          <w:u w:val="single"/>
        </w:rPr>
        <w:t>Museum</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Is the primary motivation of our visitors to visit the museum, the Royal Albert Dock or other attraction/s?</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Do respondents plan their visit prior to arrival, if so through what methods?</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 xml:space="preserve">Are respondents familiar with the MMM building prior to their visit?  </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Do respondents have an awareness of/use/ have a requirement for:</w:t>
      </w:r>
    </w:p>
    <w:p w:rsidR="00426D96" w:rsidRPr="00426D96" w:rsidRDefault="00426D96" w:rsidP="00426D96">
      <w:pPr>
        <w:pStyle w:val="ListParagraph"/>
        <w:spacing w:line="240" w:lineRule="auto"/>
        <w:rPr>
          <w:rFonts w:cs="Arial"/>
          <w:sz w:val="22"/>
          <w:szCs w:val="22"/>
        </w:rPr>
      </w:pPr>
      <w:r w:rsidRPr="00426D96">
        <w:rPr>
          <w:rFonts w:cs="Arial"/>
          <w:sz w:val="22"/>
          <w:szCs w:val="22"/>
        </w:rPr>
        <w:t>Electronic signage</w:t>
      </w:r>
    </w:p>
    <w:p w:rsidR="00426D96" w:rsidRPr="00426D96" w:rsidRDefault="00426D96" w:rsidP="00426D96">
      <w:pPr>
        <w:pStyle w:val="ListParagraph"/>
        <w:spacing w:line="240" w:lineRule="auto"/>
        <w:rPr>
          <w:rFonts w:cs="Arial"/>
          <w:sz w:val="22"/>
          <w:szCs w:val="22"/>
        </w:rPr>
      </w:pPr>
      <w:r w:rsidRPr="00426D96">
        <w:rPr>
          <w:rFonts w:cs="Arial"/>
          <w:sz w:val="22"/>
          <w:szCs w:val="22"/>
        </w:rPr>
        <w:t>Building/museum plan</w:t>
      </w:r>
    </w:p>
    <w:p w:rsidR="00426D96" w:rsidRPr="00426D96" w:rsidRDefault="00426D96" w:rsidP="00426D96">
      <w:pPr>
        <w:pStyle w:val="ListParagraph"/>
        <w:spacing w:line="240" w:lineRule="auto"/>
        <w:rPr>
          <w:rFonts w:cs="Arial"/>
          <w:sz w:val="22"/>
          <w:szCs w:val="22"/>
        </w:rPr>
      </w:pPr>
      <w:r w:rsidRPr="00426D96">
        <w:rPr>
          <w:rFonts w:cs="Arial"/>
          <w:sz w:val="22"/>
          <w:szCs w:val="22"/>
        </w:rPr>
        <w:t>Building/museum guide</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Do respondents “</w:t>
      </w:r>
      <w:r w:rsidRPr="00426D96">
        <w:rPr>
          <w:rFonts w:cs="Arial"/>
          <w:i/>
          <w:sz w:val="22"/>
          <w:szCs w:val="22"/>
        </w:rPr>
        <w:t>normally</w:t>
      </w:r>
      <w:r w:rsidRPr="00426D96">
        <w:rPr>
          <w:rFonts w:cs="Arial"/>
          <w:sz w:val="22"/>
          <w:szCs w:val="22"/>
        </w:rPr>
        <w:t>” visit the information desk upon arrival?</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How do respondents decide their route around the building?</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Is there a “</w:t>
      </w:r>
      <w:r w:rsidRPr="00426D96">
        <w:rPr>
          <w:rFonts w:cs="Arial"/>
          <w:i/>
          <w:sz w:val="22"/>
          <w:szCs w:val="22"/>
        </w:rPr>
        <w:t>preferred”</w:t>
      </w:r>
      <w:r w:rsidRPr="00426D96">
        <w:rPr>
          <w:rFonts w:cs="Arial"/>
          <w:sz w:val="22"/>
          <w:szCs w:val="22"/>
        </w:rPr>
        <w:t xml:space="preserve"> route around the building?</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 xml:space="preserve">Respondents journey through the building </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Dwell time</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Ignored/least popular areas of the museum</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What factors encourage respondents to visit galleries within the museum?</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 xml:space="preserve">What are deterrents to respondents visiting galleries within the museum? </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What percentages of visitors visit the café, shop or restaurant?</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Do respondents visit café, shop or restaurant at the start or end of their visit?</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What is the dwell time within the café, shop or restaurant?</w:t>
      </w:r>
    </w:p>
    <w:p w:rsidR="00426D96" w:rsidRPr="00426D96" w:rsidRDefault="00426D96" w:rsidP="00426D96">
      <w:pPr>
        <w:pStyle w:val="ListParagraph"/>
        <w:numPr>
          <w:ilvl w:val="0"/>
          <w:numId w:val="46"/>
        </w:numPr>
        <w:spacing w:line="240" w:lineRule="auto"/>
        <w:contextualSpacing w:val="0"/>
        <w:rPr>
          <w:rFonts w:cs="Arial"/>
          <w:sz w:val="22"/>
          <w:szCs w:val="22"/>
        </w:rPr>
      </w:pPr>
      <w:r w:rsidRPr="00426D96">
        <w:rPr>
          <w:rFonts w:cs="Arial"/>
          <w:sz w:val="22"/>
          <w:szCs w:val="22"/>
        </w:rPr>
        <w:t xml:space="preserve">What are the barriers/deterrents to visiting the shop, cafe or restaurant?  </w:t>
      </w:r>
    </w:p>
    <w:p w:rsidR="00426D96" w:rsidRPr="00426D96" w:rsidRDefault="00426D96" w:rsidP="00426D96">
      <w:pPr>
        <w:pStyle w:val="ListParagraph"/>
        <w:spacing w:line="240" w:lineRule="auto"/>
        <w:rPr>
          <w:rFonts w:cs="Arial"/>
          <w:sz w:val="22"/>
          <w:szCs w:val="22"/>
        </w:rPr>
      </w:pPr>
    </w:p>
    <w:p w:rsidR="00426D96" w:rsidRPr="00426D96" w:rsidRDefault="00426D96" w:rsidP="00426D96">
      <w:pPr>
        <w:spacing w:line="240" w:lineRule="auto"/>
        <w:rPr>
          <w:rFonts w:cs="Arial"/>
          <w:sz w:val="22"/>
          <w:szCs w:val="22"/>
          <w:u w:val="single"/>
        </w:rPr>
      </w:pPr>
      <w:r w:rsidRPr="00426D96">
        <w:rPr>
          <w:rFonts w:cs="Arial"/>
          <w:sz w:val="22"/>
          <w:szCs w:val="22"/>
          <w:u w:val="single"/>
        </w:rPr>
        <w:t>Café / Restaurant</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Do museum visitors and visitors to the Royal Albert Dock have the same catering requirements?</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Would customers be interested in a breakfast offer within the museum?</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 xml:space="preserve">Would customers use our catering facilities outside of normal museum opening hours?  E.g. Bar open during the evening. </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Would customers use bar facilities within the museum without purchasing food (day-time and night-time)?</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What are customer expectations of the product range - food and drink?</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Would bar customers dwell longer if we had outside seating (and heating)?</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Is the museum environment important or relevant to our customers?</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 xml:space="preserve">What is the appeal of the Quayside Café? Are its location, indoor seating facility and uniqueness of offer (‘grab and go’) factors? </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Would customers be interested in and use the pop-up vans around the dock?</w:t>
      </w:r>
    </w:p>
    <w:p w:rsid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Would customers be deterred from visiting the Royal Albert Dock restaurants due to adverse weather conditions?</w:t>
      </w:r>
    </w:p>
    <w:p w:rsidR="00426D96" w:rsidRPr="00426D96" w:rsidRDefault="00426D96" w:rsidP="00426D96">
      <w:pPr>
        <w:pStyle w:val="ListParagraph"/>
        <w:spacing w:line="240" w:lineRule="auto"/>
        <w:contextualSpacing w:val="0"/>
        <w:rPr>
          <w:rFonts w:cs="Arial"/>
          <w:sz w:val="22"/>
          <w:szCs w:val="22"/>
        </w:rPr>
      </w:pPr>
    </w:p>
    <w:p w:rsidR="00426D96" w:rsidRPr="00426D96" w:rsidRDefault="00426D96" w:rsidP="00426D96">
      <w:pPr>
        <w:spacing w:line="240" w:lineRule="auto"/>
        <w:rPr>
          <w:rFonts w:cs="Arial"/>
          <w:sz w:val="22"/>
          <w:szCs w:val="22"/>
          <w:u w:val="single"/>
        </w:rPr>
      </w:pPr>
      <w:r w:rsidRPr="00426D96">
        <w:rPr>
          <w:rFonts w:cs="Arial"/>
          <w:sz w:val="22"/>
          <w:szCs w:val="22"/>
          <w:u w:val="single"/>
        </w:rPr>
        <w:t>Shop</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Do museum visitors and visitors to the Royal Albert Dock have the same retail requirements?</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 xml:space="preserve">Are visitors coming to the Royal Albert Dock primarily as a shopping destination? </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Is the museum environment important or relevant to our customers?</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What retail offer would customers like to see represented in the Albert Dock that is not already available?</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lastRenderedPageBreak/>
        <w:t xml:space="preserve">Would customers like to see MMM collections further represented in the shop?  </w:t>
      </w:r>
    </w:p>
    <w:p w:rsidR="00426D96" w:rsidRPr="00426D96" w:rsidRDefault="00426D96" w:rsidP="00426D96">
      <w:pPr>
        <w:pStyle w:val="ListParagraph"/>
        <w:numPr>
          <w:ilvl w:val="0"/>
          <w:numId w:val="45"/>
        </w:numPr>
        <w:spacing w:line="240" w:lineRule="auto"/>
        <w:contextualSpacing w:val="0"/>
        <w:rPr>
          <w:rFonts w:cs="Arial"/>
          <w:sz w:val="22"/>
          <w:szCs w:val="22"/>
        </w:rPr>
      </w:pPr>
      <w:r w:rsidRPr="00426D96">
        <w:rPr>
          <w:rFonts w:cs="Arial"/>
          <w:sz w:val="22"/>
          <w:szCs w:val="22"/>
        </w:rPr>
        <w:t xml:space="preserve">Would customers like to see International Slavery Museum further represented in the shop?  </w:t>
      </w:r>
    </w:p>
    <w:p w:rsidR="00426D96" w:rsidRPr="00426D96" w:rsidRDefault="00426D96" w:rsidP="00426D96">
      <w:pPr>
        <w:spacing w:line="240" w:lineRule="auto"/>
        <w:rPr>
          <w:rFonts w:cs="Arial"/>
          <w:sz w:val="22"/>
          <w:szCs w:val="22"/>
        </w:rPr>
      </w:pPr>
    </w:p>
    <w:p w:rsidR="00426D96" w:rsidRPr="00426D96" w:rsidRDefault="00426D96" w:rsidP="00426D96">
      <w:pPr>
        <w:spacing w:line="240" w:lineRule="auto"/>
        <w:rPr>
          <w:rFonts w:cs="Arial"/>
          <w:sz w:val="22"/>
          <w:szCs w:val="22"/>
        </w:rPr>
      </w:pPr>
      <w:r w:rsidRPr="00426D96">
        <w:rPr>
          <w:rFonts w:cs="Arial"/>
          <w:sz w:val="22"/>
          <w:szCs w:val="22"/>
        </w:rPr>
        <w:t>The successful contractor will need to take into account all the above requirements while developing a sampling frame that will allow for a realistic reflection of our visitors.</w:t>
      </w:r>
    </w:p>
    <w:p w:rsidR="00426D96" w:rsidRPr="00426D96" w:rsidRDefault="00426D96" w:rsidP="00426D96">
      <w:pPr>
        <w:spacing w:line="240" w:lineRule="auto"/>
        <w:rPr>
          <w:rFonts w:cs="Arial"/>
          <w:sz w:val="22"/>
          <w:szCs w:val="22"/>
        </w:rPr>
      </w:pPr>
    </w:p>
    <w:p w:rsidR="00426D96" w:rsidRPr="00426D96" w:rsidRDefault="00426D96" w:rsidP="00426D96">
      <w:pPr>
        <w:spacing w:line="240" w:lineRule="auto"/>
        <w:rPr>
          <w:rFonts w:cs="Arial"/>
          <w:sz w:val="22"/>
          <w:szCs w:val="22"/>
        </w:rPr>
      </w:pPr>
      <w:r w:rsidRPr="00426D96">
        <w:rPr>
          <w:rFonts w:cs="Arial"/>
          <w:sz w:val="22"/>
          <w:szCs w:val="22"/>
        </w:rPr>
        <w:t xml:space="preserve">We envisage two phases of research. The first research phase will include both observational research, visitor evaluation and the delivery of an interim report and presentation. The second phase of research will include further observational research; visitor evaluation and focus group research to further explore the findings of phase one. On completion of phase two we will expect delivery and presentation of a comprehensive final report detailing all findings and recommendations. </w:t>
      </w:r>
    </w:p>
    <w:p w:rsidR="00426D96" w:rsidRPr="00426D96" w:rsidRDefault="00426D96" w:rsidP="00426D96">
      <w:pPr>
        <w:spacing w:line="240" w:lineRule="auto"/>
        <w:rPr>
          <w:rFonts w:cs="Arial"/>
          <w:sz w:val="22"/>
          <w:szCs w:val="22"/>
        </w:rPr>
      </w:pPr>
    </w:p>
    <w:p w:rsidR="00426D96" w:rsidRPr="00426D96" w:rsidRDefault="00426D96" w:rsidP="00426D96">
      <w:pPr>
        <w:spacing w:line="240" w:lineRule="auto"/>
        <w:rPr>
          <w:rFonts w:cs="Arial"/>
          <w:b/>
          <w:sz w:val="22"/>
          <w:szCs w:val="22"/>
        </w:rPr>
      </w:pPr>
      <w:r w:rsidRPr="00426D96">
        <w:rPr>
          <w:rFonts w:cs="Arial"/>
          <w:b/>
          <w:sz w:val="22"/>
          <w:szCs w:val="22"/>
        </w:rPr>
        <w:t xml:space="preserve">Separate costs should be provided for conducting each phase of the research and an overall cost detailed for conducting both phases. </w:t>
      </w:r>
    </w:p>
    <w:p w:rsidR="00426D96" w:rsidRPr="00426D96" w:rsidRDefault="00426D96" w:rsidP="00426D96">
      <w:pPr>
        <w:spacing w:line="240" w:lineRule="auto"/>
        <w:rPr>
          <w:rFonts w:cs="Arial"/>
          <w:sz w:val="22"/>
          <w:szCs w:val="22"/>
        </w:rPr>
      </w:pPr>
    </w:p>
    <w:p w:rsidR="00A93915" w:rsidRPr="00426D96" w:rsidRDefault="00A93915" w:rsidP="00426D96">
      <w:pPr>
        <w:pStyle w:val="ReportText2"/>
        <w:tabs>
          <w:tab w:val="num" w:pos="0"/>
        </w:tabs>
        <w:spacing w:after="0" w:line="240" w:lineRule="auto"/>
        <w:ind w:left="0"/>
        <w:rPr>
          <w:rFonts w:cs="Arial"/>
          <w:color w:val="00B050"/>
          <w:sz w:val="22"/>
          <w:szCs w:val="22"/>
        </w:rPr>
      </w:pPr>
    </w:p>
    <w:sectPr w:rsidR="00A93915" w:rsidRPr="00426D96" w:rsidSect="00B75462">
      <w:footerReference w:type="default" r:id="rId2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7C" w:rsidRDefault="000C547C">
      <w:r>
        <w:separator/>
      </w:r>
    </w:p>
  </w:endnote>
  <w:endnote w:type="continuationSeparator" w:id="0">
    <w:p w:rsidR="000C547C" w:rsidRDefault="000C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7C" w:rsidRDefault="000C5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0C547C" w:rsidTr="00BE66F7">
      <w:trPr>
        <w:trHeight w:val="1279"/>
      </w:trPr>
      <w:tc>
        <w:tcPr>
          <w:tcW w:w="250" w:type="dxa"/>
        </w:tcPr>
        <w:p w:rsidR="000C547C" w:rsidRDefault="000C547C">
          <w:pPr>
            <w:tabs>
              <w:tab w:val="left" w:pos="5792"/>
            </w:tabs>
            <w:spacing w:line="240" w:lineRule="auto"/>
            <w:rPr>
              <w:rFonts w:cs="Arial"/>
              <w:sz w:val="16"/>
            </w:rPr>
          </w:pPr>
        </w:p>
      </w:tc>
      <w:tc>
        <w:tcPr>
          <w:tcW w:w="8363" w:type="dxa"/>
        </w:tcPr>
        <w:p w:rsidR="000C547C" w:rsidRPr="008669A6" w:rsidRDefault="000C547C" w:rsidP="008669A6">
          <w:pPr>
            <w:tabs>
              <w:tab w:val="left" w:pos="5792"/>
            </w:tabs>
            <w:spacing w:line="240" w:lineRule="auto"/>
            <w:rPr>
              <w:rFonts w:cs="Arial"/>
              <w:b/>
              <w:bCs/>
              <w:color w:val="00001C"/>
              <w:sz w:val="15"/>
            </w:rPr>
          </w:pPr>
        </w:p>
      </w:tc>
    </w:tr>
  </w:tbl>
  <w:p w:rsidR="000C547C" w:rsidRDefault="000C547C">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7C" w:rsidRDefault="000C54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0C547C">
      <w:trPr>
        <w:cantSplit/>
      </w:trPr>
      <w:tc>
        <w:tcPr>
          <w:tcW w:w="4644" w:type="dxa"/>
          <w:vAlign w:val="center"/>
        </w:tcPr>
        <w:p w:rsidR="000C547C" w:rsidRDefault="000C547C"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0C547C" w:rsidRDefault="000C547C">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26D96">
            <w:rPr>
              <w:rStyle w:val="PageNumber"/>
              <w:noProof/>
            </w:rPr>
            <w:t>17</w:t>
          </w:r>
          <w:r>
            <w:rPr>
              <w:rStyle w:val="PageNumber"/>
            </w:rPr>
            <w:fldChar w:fldCharType="end"/>
          </w:r>
        </w:p>
      </w:tc>
    </w:tr>
  </w:tbl>
  <w:p w:rsidR="000C547C" w:rsidRDefault="000C5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7C" w:rsidRDefault="000C547C">
      <w:r>
        <w:separator/>
      </w:r>
    </w:p>
  </w:footnote>
  <w:footnote w:type="continuationSeparator" w:id="0">
    <w:p w:rsidR="000C547C" w:rsidRDefault="000C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7C" w:rsidRDefault="000C5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0C547C">
      <w:tc>
        <w:tcPr>
          <w:tcW w:w="8472" w:type="dxa"/>
          <w:tcMar>
            <w:right w:w="28" w:type="dxa"/>
          </w:tcMar>
        </w:tcPr>
        <w:p w:rsidR="000C547C" w:rsidRDefault="000C547C">
          <w:pPr>
            <w:tabs>
              <w:tab w:val="left" w:pos="828"/>
              <w:tab w:val="right" w:pos="9152"/>
            </w:tabs>
            <w:rPr>
              <w:rFonts w:cs="Arial"/>
              <w:sz w:val="12"/>
            </w:rPr>
          </w:pPr>
        </w:p>
      </w:tc>
    </w:tr>
  </w:tbl>
  <w:p w:rsidR="000C547C" w:rsidRDefault="000C547C">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7C" w:rsidRDefault="000C5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90A7194"/>
    <w:multiLevelType w:val="hybridMultilevel"/>
    <w:tmpl w:val="74EA8EE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0F0324"/>
    <w:multiLevelType w:val="hybridMultilevel"/>
    <w:tmpl w:val="4B2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0B0DF4"/>
    <w:multiLevelType w:val="hybridMultilevel"/>
    <w:tmpl w:val="E5B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057F1D"/>
    <w:multiLevelType w:val="hybridMultilevel"/>
    <w:tmpl w:val="82906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EC539E"/>
    <w:multiLevelType w:val="hybridMultilevel"/>
    <w:tmpl w:val="DDF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0E1917"/>
    <w:multiLevelType w:val="hybridMultilevel"/>
    <w:tmpl w:val="614E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nsid w:val="56B106F3"/>
    <w:multiLevelType w:val="hybridMultilevel"/>
    <w:tmpl w:val="B33A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A667AD"/>
    <w:multiLevelType w:val="hybridMultilevel"/>
    <w:tmpl w:val="024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C4E6DBD"/>
    <w:multiLevelType w:val="hybridMultilevel"/>
    <w:tmpl w:val="94E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2220383"/>
    <w:multiLevelType w:val="hybridMultilevel"/>
    <w:tmpl w:val="507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nsid w:val="6C9E3656"/>
    <w:multiLevelType w:val="hybridMultilevel"/>
    <w:tmpl w:val="7DA0E5DE"/>
    <w:lvl w:ilvl="0" w:tplc="30CA16F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D76128"/>
    <w:multiLevelType w:val="hybridMultilevel"/>
    <w:tmpl w:val="F12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43"/>
  </w:num>
  <w:num w:numId="4">
    <w:abstractNumId w:val="45"/>
  </w:num>
  <w:num w:numId="5">
    <w:abstractNumId w:val="9"/>
  </w:num>
  <w:num w:numId="6">
    <w:abstractNumId w:val="36"/>
  </w:num>
  <w:num w:numId="7">
    <w:abstractNumId w:val="34"/>
  </w:num>
  <w:num w:numId="8">
    <w:abstractNumId w:val="22"/>
  </w:num>
  <w:num w:numId="9">
    <w:abstractNumId w:val="44"/>
  </w:num>
  <w:num w:numId="10">
    <w:abstractNumId w:val="25"/>
  </w:num>
  <w:num w:numId="11">
    <w:abstractNumId w:val="18"/>
  </w:num>
  <w:num w:numId="12">
    <w:abstractNumId w:val="16"/>
  </w:num>
  <w:num w:numId="13">
    <w:abstractNumId w:val="23"/>
  </w:num>
  <w:num w:numId="14">
    <w:abstractNumId w:val="0"/>
  </w:num>
  <w:num w:numId="15">
    <w:abstractNumId w:val="31"/>
  </w:num>
  <w:num w:numId="16">
    <w:abstractNumId w:val="28"/>
  </w:num>
  <w:num w:numId="17">
    <w:abstractNumId w:val="20"/>
  </w:num>
  <w:num w:numId="18">
    <w:abstractNumId w:val="42"/>
  </w:num>
  <w:num w:numId="19">
    <w:abstractNumId w:val="40"/>
  </w:num>
  <w:num w:numId="20">
    <w:abstractNumId w:val="10"/>
  </w:num>
  <w:num w:numId="21">
    <w:abstractNumId w:val="27"/>
  </w:num>
  <w:num w:numId="22">
    <w:abstractNumId w:val="4"/>
  </w:num>
  <w:num w:numId="23">
    <w:abstractNumId w:val="3"/>
  </w:num>
  <w:num w:numId="24">
    <w:abstractNumId w:val="11"/>
  </w:num>
  <w:num w:numId="25">
    <w:abstractNumId w:val="32"/>
  </w:num>
  <w:num w:numId="26">
    <w:abstractNumId w:val="8"/>
  </w:num>
  <w:num w:numId="27">
    <w:abstractNumId w:val="14"/>
  </w:num>
  <w:num w:numId="28">
    <w:abstractNumId w:val="19"/>
  </w:num>
  <w:num w:numId="29">
    <w:abstractNumId w:val="13"/>
  </w:num>
  <w:num w:numId="30">
    <w:abstractNumId w:val="17"/>
  </w:num>
  <w:num w:numId="31">
    <w:abstractNumId w:val="30"/>
  </w:num>
  <w:num w:numId="32">
    <w:abstractNumId w:val="5"/>
  </w:num>
  <w:num w:numId="33">
    <w:abstractNumId w:val="6"/>
  </w:num>
  <w:num w:numId="34">
    <w:abstractNumId w:val="29"/>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3"/>
  </w:num>
  <w:num w:numId="37">
    <w:abstractNumId w:val="46"/>
  </w:num>
  <w:num w:numId="38">
    <w:abstractNumId w:val="41"/>
  </w:num>
  <w:num w:numId="39">
    <w:abstractNumId w:val="47"/>
  </w:num>
  <w:num w:numId="40">
    <w:abstractNumId w:val="21"/>
  </w:num>
  <w:num w:numId="41">
    <w:abstractNumId w:val="12"/>
  </w:num>
  <w:num w:numId="42">
    <w:abstractNumId w:val="37"/>
  </w:num>
  <w:num w:numId="43">
    <w:abstractNumId w:val="7"/>
  </w:num>
  <w:num w:numId="44">
    <w:abstractNumId w:val="39"/>
  </w:num>
  <w:num w:numId="45">
    <w:abstractNumId w:val="24"/>
  </w:num>
  <w:num w:numId="46">
    <w:abstractNumId w:val="26"/>
  </w:num>
  <w:num w:numId="47">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19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532D"/>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C547C"/>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45B9"/>
    <w:rsid w:val="0022572B"/>
    <w:rsid w:val="002259E4"/>
    <w:rsid w:val="00226DB5"/>
    <w:rsid w:val="00227502"/>
    <w:rsid w:val="00230353"/>
    <w:rsid w:val="002310CD"/>
    <w:rsid w:val="00231B1F"/>
    <w:rsid w:val="00235DA1"/>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2F32"/>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6D96"/>
    <w:rsid w:val="00427223"/>
    <w:rsid w:val="00430B77"/>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65BED"/>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3A62"/>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81"/>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2465"/>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0EA3"/>
    <w:rsid w:val="00B132D5"/>
    <w:rsid w:val="00B14684"/>
    <w:rsid w:val="00B154C4"/>
    <w:rsid w:val="00B203B8"/>
    <w:rsid w:val="00B21F3F"/>
    <w:rsid w:val="00B227F1"/>
    <w:rsid w:val="00B23806"/>
    <w:rsid w:val="00B257E7"/>
    <w:rsid w:val="00B2636E"/>
    <w:rsid w:val="00B26501"/>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02C9"/>
    <w:rsid w:val="00D64E26"/>
    <w:rsid w:val="00D6686A"/>
    <w:rsid w:val="00D66EA3"/>
    <w:rsid w:val="00D716A1"/>
    <w:rsid w:val="00D763EA"/>
    <w:rsid w:val="00D76914"/>
    <w:rsid w:val="00D81AD5"/>
    <w:rsid w:val="00D8267D"/>
    <w:rsid w:val="00D84511"/>
    <w:rsid w:val="00D94274"/>
    <w:rsid w:val="00D9675A"/>
    <w:rsid w:val="00DA08EF"/>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0F3"/>
    <w:rsid w:val="00E07977"/>
    <w:rsid w:val="00E07F5A"/>
    <w:rsid w:val="00E10480"/>
    <w:rsid w:val="00E1060D"/>
    <w:rsid w:val="00E10D52"/>
    <w:rsid w:val="00E12704"/>
    <w:rsid w:val="00E22316"/>
    <w:rsid w:val="00E27295"/>
    <w:rsid w:val="00E32174"/>
    <w:rsid w:val="00E3577B"/>
    <w:rsid w:val="00E36462"/>
    <w:rsid w:val="00E40C2D"/>
    <w:rsid w:val="00E42210"/>
    <w:rsid w:val="00E42E7E"/>
    <w:rsid w:val="00E4492F"/>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liverpoolmuseums.org.uk/maritime/collections/paintings/index.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verpoolmuseums.org.uk/maritime/visit/floor-plan/seized/index.asp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liverpoolmuseums.org.uk/maritime/collections/models/index.asp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liverpoolmuseums.org.uk/ism/index.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Tenders@liverpoolmuseums.org.uk"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Alison.glascott@liverpoolmuseums.org.uk" TargetMode="External"/><Relationship Id="rId10" Type="http://schemas.openxmlformats.org/officeDocument/2006/relationships/image" Target="media/image2.png"/><Relationship Id="rId19" Type="http://schemas.openxmlformats.org/officeDocument/2006/relationships/hyperlink" Target="http://www.liverpoolmuseums.org.uk/maritime/exhibitions/titanic/index.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Ian.Lindsay@liverpoolmuseum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DF18-A892-4463-BEDA-D347E5F2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5303</Words>
  <Characters>29284</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34518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3</cp:revision>
  <cp:lastPrinted>2018-10-05T10:24:00Z</cp:lastPrinted>
  <dcterms:created xsi:type="dcterms:W3CDTF">2018-11-26T10:53:00Z</dcterms:created>
  <dcterms:modified xsi:type="dcterms:W3CDTF">2018-11-26T12:12:00Z</dcterms:modified>
</cp:coreProperties>
</file>