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8901E" w14:textId="1C00BA11" w:rsidR="00141463" w:rsidRPr="00F73199" w:rsidRDefault="00671694" w:rsidP="00F73199">
      <w:pPr>
        <w:rPr>
          <w:rFonts w:ascii="Arial" w:hAnsi="Arial" w:cs="Arial"/>
          <w:sz w:val="22"/>
          <w:szCs w:val="22"/>
        </w:rPr>
      </w:pPr>
      <w:r w:rsidRPr="00F73199">
        <w:rPr>
          <w:rFonts w:ascii="Arial" w:hAnsi="Arial" w:cs="Arial"/>
          <w:noProof/>
          <w:sz w:val="22"/>
          <w:szCs w:val="22"/>
          <w:lang w:eastAsia="en-GB"/>
        </w:rPr>
        <w:drawing>
          <wp:anchor distT="0" distB="0" distL="114300" distR="114300" simplePos="0" relativeHeight="251657216"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26FF407B" w:rsidR="00E01A0B" w:rsidRPr="00F73199" w:rsidRDefault="00F73199" w:rsidP="00AE62D4">
      <w:pPr>
        <w:ind w:left="-142" w:firstLine="142"/>
        <w:rPr>
          <w:rFonts w:ascii="Arial" w:hAnsi="Arial" w:cs="Arial"/>
          <w:sz w:val="22"/>
          <w:szCs w:val="22"/>
        </w:rPr>
      </w:pPr>
      <w:r w:rsidRPr="00F73199">
        <w:rPr>
          <w:rFonts w:ascii="Arial" w:hAnsi="Arial" w:cs="Arial"/>
          <w:sz w:val="22"/>
          <w:szCs w:val="22"/>
        </w:rPr>
        <w:t>6</w:t>
      </w:r>
      <w:r w:rsidRPr="00F73199">
        <w:rPr>
          <w:rFonts w:ascii="Arial" w:hAnsi="Arial" w:cs="Arial"/>
          <w:sz w:val="22"/>
          <w:szCs w:val="22"/>
          <w:vertAlign w:val="superscript"/>
        </w:rPr>
        <w:t>th</w:t>
      </w:r>
      <w:r w:rsidRPr="00F73199">
        <w:rPr>
          <w:rFonts w:ascii="Arial" w:hAnsi="Arial" w:cs="Arial"/>
          <w:sz w:val="22"/>
          <w:szCs w:val="22"/>
        </w:rPr>
        <w:t xml:space="preserve"> April 2023</w:t>
      </w:r>
    </w:p>
    <w:p w14:paraId="558AA0EE" w14:textId="77777777" w:rsidR="00570DC1" w:rsidRPr="00F73199" w:rsidRDefault="00570DC1" w:rsidP="00AE62D4">
      <w:pPr>
        <w:ind w:left="-142" w:firstLine="142"/>
        <w:rPr>
          <w:rFonts w:ascii="Arial" w:hAnsi="Arial" w:cs="Arial"/>
          <w:sz w:val="22"/>
          <w:szCs w:val="22"/>
        </w:rPr>
      </w:pPr>
    </w:p>
    <w:p w14:paraId="59334EDE" w14:textId="00DA0CA7" w:rsidR="00847D5C" w:rsidRPr="00F73199" w:rsidRDefault="00847D5C" w:rsidP="00847D5C">
      <w:pPr>
        <w:rPr>
          <w:rFonts w:ascii="Arial" w:hAnsi="Arial" w:cs="Arial"/>
          <w:sz w:val="22"/>
          <w:szCs w:val="22"/>
        </w:rPr>
      </w:pPr>
      <w:r w:rsidRPr="00F73199">
        <w:rPr>
          <w:rFonts w:ascii="Arial" w:hAnsi="Arial" w:cs="Arial"/>
          <w:sz w:val="22"/>
          <w:szCs w:val="22"/>
        </w:rPr>
        <w:t xml:space="preserve">Dear </w:t>
      </w:r>
      <w:r w:rsidR="00F73199" w:rsidRPr="00F73199">
        <w:rPr>
          <w:rFonts w:ascii="Arial" w:hAnsi="Arial" w:cs="Arial"/>
          <w:sz w:val="22"/>
          <w:szCs w:val="22"/>
        </w:rPr>
        <w:t>market participants,</w:t>
      </w:r>
    </w:p>
    <w:p w14:paraId="20659276" w14:textId="77777777" w:rsidR="00847D5C" w:rsidRPr="00F73199" w:rsidRDefault="00847D5C" w:rsidP="00847D5C">
      <w:pPr>
        <w:rPr>
          <w:rFonts w:ascii="Arial" w:hAnsi="Arial" w:cs="Arial"/>
          <w:sz w:val="22"/>
          <w:szCs w:val="22"/>
        </w:rPr>
      </w:pPr>
    </w:p>
    <w:p w14:paraId="73B07D59" w14:textId="6B7B79CF" w:rsidR="00847D5C" w:rsidRPr="00F73199" w:rsidRDefault="00847D5C" w:rsidP="00570DC1">
      <w:pPr>
        <w:jc w:val="center"/>
        <w:rPr>
          <w:rFonts w:ascii="Arial" w:hAnsi="Arial" w:cs="Arial"/>
          <w:b/>
          <w:sz w:val="22"/>
          <w:szCs w:val="22"/>
        </w:rPr>
      </w:pPr>
      <w:r w:rsidRPr="00F73199">
        <w:rPr>
          <w:rFonts w:ascii="Arial" w:hAnsi="Arial" w:cs="Arial"/>
          <w:b/>
          <w:sz w:val="22"/>
          <w:szCs w:val="22"/>
        </w:rPr>
        <w:t xml:space="preserve">Preliminary </w:t>
      </w:r>
      <w:r w:rsidR="009D0B38" w:rsidRPr="00F73199">
        <w:rPr>
          <w:rFonts w:ascii="Arial" w:hAnsi="Arial" w:cs="Arial"/>
          <w:b/>
          <w:sz w:val="22"/>
          <w:szCs w:val="22"/>
        </w:rPr>
        <w:t>M</w:t>
      </w:r>
      <w:r w:rsidRPr="00F73199">
        <w:rPr>
          <w:rFonts w:ascii="Arial" w:hAnsi="Arial" w:cs="Arial"/>
          <w:b/>
          <w:sz w:val="22"/>
          <w:szCs w:val="22"/>
        </w:rPr>
        <w:t xml:space="preserve">arket </w:t>
      </w:r>
      <w:r w:rsidR="009D0B38" w:rsidRPr="00F73199">
        <w:rPr>
          <w:rFonts w:ascii="Arial" w:hAnsi="Arial" w:cs="Arial"/>
          <w:b/>
          <w:sz w:val="22"/>
          <w:szCs w:val="22"/>
        </w:rPr>
        <w:t>C</w:t>
      </w:r>
      <w:r w:rsidRPr="00F73199">
        <w:rPr>
          <w:rFonts w:ascii="Arial" w:hAnsi="Arial" w:cs="Arial"/>
          <w:b/>
          <w:sz w:val="22"/>
          <w:szCs w:val="22"/>
        </w:rPr>
        <w:t>onsultation</w:t>
      </w:r>
    </w:p>
    <w:p w14:paraId="54C5C048" w14:textId="1823BED5" w:rsidR="00847D5C" w:rsidRPr="00F73199" w:rsidRDefault="00847D5C" w:rsidP="00847D5C">
      <w:pPr>
        <w:rPr>
          <w:rFonts w:ascii="Arial" w:hAnsi="Arial" w:cs="Arial"/>
          <w:sz w:val="22"/>
          <w:szCs w:val="22"/>
        </w:rPr>
      </w:pPr>
    </w:p>
    <w:p w14:paraId="2E5CAD06" w14:textId="61909587" w:rsidR="00570DC1" w:rsidRPr="00F73199" w:rsidRDefault="00F73199" w:rsidP="00F73199">
      <w:pPr>
        <w:jc w:val="center"/>
        <w:rPr>
          <w:rFonts w:ascii="Arial" w:hAnsi="Arial" w:cs="Arial"/>
          <w:b/>
          <w:bCs/>
          <w:sz w:val="22"/>
          <w:szCs w:val="22"/>
        </w:rPr>
      </w:pPr>
      <w:r w:rsidRPr="00F73199">
        <w:rPr>
          <w:rFonts w:ascii="Arial" w:hAnsi="Arial" w:cs="Arial"/>
          <w:b/>
          <w:bCs/>
          <w:sz w:val="22"/>
          <w:szCs w:val="22"/>
        </w:rPr>
        <w:t>Behavioural experiment software</w:t>
      </w:r>
    </w:p>
    <w:p w14:paraId="7DE3FEC3" w14:textId="77777777" w:rsidR="00043060" w:rsidRPr="00F73199" w:rsidRDefault="00043060" w:rsidP="00043060">
      <w:pPr>
        <w:pStyle w:val="paragraph"/>
        <w:spacing w:before="0" w:beforeAutospacing="0" w:after="0" w:afterAutospacing="0"/>
        <w:textAlignment w:val="baseline"/>
        <w:rPr>
          <w:rStyle w:val="normaltextrun"/>
          <w:rFonts w:ascii="Arial" w:hAnsi="Arial" w:cs="Arial"/>
          <w:sz w:val="22"/>
          <w:szCs w:val="22"/>
        </w:rPr>
      </w:pPr>
    </w:p>
    <w:p w14:paraId="17B212A9" w14:textId="77777777" w:rsidR="00505C65" w:rsidRPr="00F73199" w:rsidRDefault="00570DC1" w:rsidP="00570DC1">
      <w:pPr>
        <w:rPr>
          <w:rFonts w:ascii="Arial" w:hAnsi="Arial" w:cs="Arial"/>
          <w:sz w:val="22"/>
          <w:szCs w:val="22"/>
        </w:rPr>
      </w:pPr>
      <w:r w:rsidRPr="00F73199">
        <w:rPr>
          <w:rFonts w:ascii="Arial" w:hAnsi="Arial" w:cs="Arial"/>
          <w:sz w:val="22"/>
          <w:szCs w:val="22"/>
        </w:rPr>
        <w:t xml:space="preserve">In respect of the above Leeds Trinity University seeks advice from independent experts/authorities/market participants with a view to developing the scope and specifications needed to plan and conduct its procurement procedures.  </w:t>
      </w:r>
    </w:p>
    <w:p w14:paraId="2C182BCA" w14:textId="25829106" w:rsidR="00570DC1" w:rsidRPr="00F73199" w:rsidRDefault="00570DC1" w:rsidP="00570DC1">
      <w:pPr>
        <w:rPr>
          <w:rFonts w:ascii="Arial" w:hAnsi="Arial" w:cs="Arial"/>
          <w:sz w:val="22"/>
          <w:szCs w:val="22"/>
        </w:rPr>
      </w:pPr>
      <w:r w:rsidRPr="00F73199">
        <w:rPr>
          <w:rFonts w:ascii="Arial" w:hAnsi="Arial" w:cs="Arial"/>
          <w:sz w:val="22"/>
          <w:szCs w:val="22"/>
        </w:rPr>
        <w:t>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any resultant procurement procedure.</w:t>
      </w:r>
    </w:p>
    <w:p w14:paraId="1D024C6D" w14:textId="7C3AC2BE" w:rsidR="00505C65" w:rsidRPr="00F73199" w:rsidRDefault="00505C65" w:rsidP="00570DC1">
      <w:pPr>
        <w:rPr>
          <w:rFonts w:ascii="Arial" w:hAnsi="Arial" w:cs="Arial"/>
          <w:sz w:val="22"/>
          <w:szCs w:val="22"/>
        </w:rPr>
      </w:pPr>
    </w:p>
    <w:p w14:paraId="754DE85C" w14:textId="386C9FCC" w:rsidR="00505C65" w:rsidRPr="00F73199" w:rsidRDefault="00505726" w:rsidP="00570DC1">
      <w:pPr>
        <w:rPr>
          <w:rFonts w:ascii="Arial" w:hAnsi="Arial" w:cs="Arial"/>
          <w:sz w:val="22"/>
          <w:szCs w:val="22"/>
        </w:rPr>
      </w:pPr>
      <w:r w:rsidRPr="00F73199">
        <w:rPr>
          <w:rFonts w:ascii="Arial" w:hAnsi="Arial" w:cs="Arial"/>
          <w:sz w:val="22"/>
          <w:szCs w:val="22"/>
        </w:rPr>
        <w:t>Requests to participate in this preliminary market consultation will be received until</w:t>
      </w:r>
      <w:r w:rsidR="00B3021F" w:rsidRPr="00F73199">
        <w:rPr>
          <w:rFonts w:ascii="Arial" w:hAnsi="Arial" w:cs="Arial"/>
          <w:sz w:val="22"/>
          <w:szCs w:val="22"/>
        </w:rPr>
        <w:t xml:space="preserve"> </w:t>
      </w:r>
      <w:r w:rsidR="00F73199" w:rsidRPr="00F73199">
        <w:rPr>
          <w:rFonts w:ascii="Arial" w:hAnsi="Arial" w:cs="Arial"/>
          <w:b/>
          <w:bCs/>
          <w:sz w:val="22"/>
          <w:szCs w:val="22"/>
        </w:rPr>
        <w:t xml:space="preserve">1700h Thursday </w:t>
      </w:r>
      <w:r w:rsidR="000D171F">
        <w:rPr>
          <w:rFonts w:ascii="Arial" w:hAnsi="Arial" w:cs="Arial"/>
          <w:b/>
          <w:bCs/>
          <w:sz w:val="22"/>
          <w:szCs w:val="22"/>
        </w:rPr>
        <w:t>20</w:t>
      </w:r>
      <w:r w:rsidR="00F73199" w:rsidRPr="00F73199">
        <w:rPr>
          <w:rFonts w:ascii="Arial" w:hAnsi="Arial" w:cs="Arial"/>
          <w:b/>
          <w:bCs/>
          <w:sz w:val="22"/>
          <w:szCs w:val="22"/>
          <w:vertAlign w:val="superscript"/>
        </w:rPr>
        <w:t>th</w:t>
      </w:r>
      <w:r w:rsidR="00F73199" w:rsidRPr="00F73199">
        <w:rPr>
          <w:rFonts w:ascii="Arial" w:hAnsi="Arial" w:cs="Arial"/>
          <w:b/>
          <w:bCs/>
          <w:sz w:val="22"/>
          <w:szCs w:val="22"/>
        </w:rPr>
        <w:t xml:space="preserve"> April 2023.</w:t>
      </w:r>
    </w:p>
    <w:p w14:paraId="1E7C29FC" w14:textId="76B5D498" w:rsidR="003B0CD8" w:rsidRPr="00F73199" w:rsidRDefault="003B0CD8" w:rsidP="00570DC1">
      <w:pPr>
        <w:rPr>
          <w:rFonts w:ascii="Arial" w:hAnsi="Arial" w:cs="Arial"/>
          <w:sz w:val="22"/>
          <w:szCs w:val="22"/>
        </w:rPr>
      </w:pPr>
    </w:p>
    <w:p w14:paraId="38A9B372" w14:textId="5BD70509" w:rsidR="00396821" w:rsidRPr="00F73199" w:rsidRDefault="00396821" w:rsidP="00570DC1">
      <w:pPr>
        <w:rPr>
          <w:rFonts w:ascii="Arial" w:hAnsi="Arial" w:cs="Arial"/>
          <w:sz w:val="22"/>
          <w:szCs w:val="22"/>
        </w:rPr>
      </w:pPr>
      <w:r w:rsidRPr="00F73199">
        <w:rPr>
          <w:rFonts w:ascii="Arial" w:hAnsi="Arial" w:cs="Arial"/>
          <w:sz w:val="22"/>
          <w:szCs w:val="22"/>
        </w:rPr>
        <w:t xml:space="preserve">In the first instance, please indicate your interest </w:t>
      </w:r>
      <w:r w:rsidR="00143125" w:rsidRPr="00F73199">
        <w:rPr>
          <w:rFonts w:ascii="Arial" w:hAnsi="Arial" w:cs="Arial"/>
          <w:sz w:val="22"/>
          <w:szCs w:val="22"/>
        </w:rPr>
        <w:t xml:space="preserve">and address queries by e-mail to </w:t>
      </w:r>
      <w:hyperlink r:id="rId11" w:history="1">
        <w:r w:rsidR="00143125" w:rsidRPr="00F73199">
          <w:rPr>
            <w:rStyle w:val="Hyperlink"/>
            <w:rFonts w:ascii="Arial" w:hAnsi="Arial" w:cs="Arial"/>
            <w:sz w:val="22"/>
            <w:szCs w:val="22"/>
          </w:rPr>
          <w:t>Mark Hayter</w:t>
        </w:r>
      </w:hyperlink>
      <w:r w:rsidR="001A1961" w:rsidRPr="00F73199">
        <w:rPr>
          <w:rFonts w:ascii="Arial" w:hAnsi="Arial" w:cs="Arial"/>
          <w:sz w:val="22"/>
          <w:szCs w:val="22"/>
        </w:rPr>
        <w:t xml:space="preserve">, </w:t>
      </w:r>
      <w:r w:rsidR="00143125" w:rsidRPr="00F73199">
        <w:rPr>
          <w:rFonts w:ascii="Arial" w:hAnsi="Arial" w:cs="Arial"/>
          <w:sz w:val="22"/>
          <w:szCs w:val="22"/>
        </w:rPr>
        <w:t>Head of Procurement</w:t>
      </w:r>
    </w:p>
    <w:p w14:paraId="2A943917" w14:textId="77777777" w:rsidR="00B3021F" w:rsidRPr="00F73199" w:rsidRDefault="00B3021F" w:rsidP="00570DC1">
      <w:pPr>
        <w:rPr>
          <w:rFonts w:ascii="Arial" w:hAnsi="Arial" w:cs="Arial"/>
          <w:b/>
          <w:bCs/>
          <w:sz w:val="22"/>
          <w:szCs w:val="22"/>
        </w:rPr>
      </w:pPr>
    </w:p>
    <w:p w14:paraId="2DE4A04A" w14:textId="177CABE8" w:rsidR="003B0CD8" w:rsidRPr="00F73199" w:rsidRDefault="00F978A3" w:rsidP="00570DC1">
      <w:pPr>
        <w:rPr>
          <w:rFonts w:ascii="Arial" w:hAnsi="Arial" w:cs="Arial"/>
          <w:b/>
          <w:bCs/>
          <w:sz w:val="22"/>
          <w:szCs w:val="22"/>
        </w:rPr>
      </w:pPr>
      <w:r w:rsidRPr="00F73199">
        <w:rPr>
          <w:rFonts w:ascii="Arial" w:hAnsi="Arial" w:cs="Arial"/>
          <w:b/>
          <w:bCs/>
          <w:sz w:val="22"/>
          <w:szCs w:val="22"/>
        </w:rPr>
        <w:t>Information about k</w:t>
      </w:r>
      <w:r w:rsidR="00700FF3" w:rsidRPr="00F73199">
        <w:rPr>
          <w:rFonts w:ascii="Arial" w:hAnsi="Arial" w:cs="Arial"/>
          <w:b/>
          <w:bCs/>
          <w:sz w:val="22"/>
          <w:szCs w:val="22"/>
        </w:rPr>
        <w:t>nown requirements, standards</w:t>
      </w:r>
      <w:r w:rsidRPr="00F73199">
        <w:rPr>
          <w:rFonts w:ascii="Arial" w:hAnsi="Arial" w:cs="Arial"/>
          <w:b/>
          <w:bCs/>
          <w:sz w:val="22"/>
          <w:szCs w:val="22"/>
        </w:rPr>
        <w:t>,</w:t>
      </w:r>
      <w:r w:rsidR="00700FF3" w:rsidRPr="00F73199">
        <w:rPr>
          <w:rFonts w:ascii="Arial" w:hAnsi="Arial" w:cs="Arial"/>
          <w:b/>
          <w:bCs/>
          <w:sz w:val="22"/>
          <w:szCs w:val="22"/>
        </w:rPr>
        <w:t xml:space="preserve"> and output specification</w:t>
      </w:r>
      <w:r w:rsidRPr="00F73199">
        <w:rPr>
          <w:rFonts w:ascii="Arial" w:hAnsi="Arial" w:cs="Arial"/>
          <w:b/>
          <w:bCs/>
          <w:sz w:val="22"/>
          <w:szCs w:val="22"/>
        </w:rPr>
        <w:t>:</w:t>
      </w:r>
    </w:p>
    <w:p w14:paraId="24DBA06D" w14:textId="18A63178" w:rsidR="00E1390D" w:rsidRPr="00F73199" w:rsidRDefault="00E1390D" w:rsidP="00570DC1">
      <w:pPr>
        <w:rPr>
          <w:rFonts w:ascii="Arial" w:hAnsi="Arial" w:cs="Arial"/>
          <w:b/>
          <w:bCs/>
          <w:sz w:val="22"/>
          <w:szCs w:val="22"/>
        </w:rPr>
      </w:pPr>
    </w:p>
    <w:p w14:paraId="4E7EADC5" w14:textId="47B2D6AF" w:rsidR="00283DED" w:rsidRPr="00F73199" w:rsidRDefault="00E1390D" w:rsidP="00043060">
      <w:pPr>
        <w:pStyle w:val="paragraph"/>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 xml:space="preserve">The school of Psychology is looking for a behavioural experiment </w:t>
      </w:r>
      <w:r w:rsidR="00EA64BD" w:rsidRPr="00F73199">
        <w:rPr>
          <w:rStyle w:val="normaltextrun"/>
          <w:rFonts w:ascii="Arial" w:hAnsi="Arial" w:cs="Arial"/>
          <w:sz w:val="22"/>
          <w:szCs w:val="22"/>
        </w:rPr>
        <w:t>software that can perform</w:t>
      </w:r>
      <w:r w:rsidR="00FD1ED3" w:rsidRPr="00F73199">
        <w:rPr>
          <w:rStyle w:val="normaltextrun"/>
          <w:rFonts w:ascii="Arial" w:hAnsi="Arial" w:cs="Arial"/>
          <w:sz w:val="22"/>
          <w:szCs w:val="22"/>
        </w:rPr>
        <w:t xml:space="preserve"> a wide range of experiments for our staff and </w:t>
      </w:r>
      <w:r w:rsidR="005A661E" w:rsidRPr="00F73199">
        <w:rPr>
          <w:rStyle w:val="normaltextrun"/>
          <w:rFonts w:ascii="Arial" w:hAnsi="Arial" w:cs="Arial"/>
          <w:sz w:val="22"/>
          <w:szCs w:val="22"/>
        </w:rPr>
        <w:t>student’s</w:t>
      </w:r>
      <w:r w:rsidR="00FD1ED3" w:rsidRPr="00F73199">
        <w:rPr>
          <w:rStyle w:val="normaltextrun"/>
          <w:rFonts w:ascii="Arial" w:hAnsi="Arial" w:cs="Arial"/>
          <w:sz w:val="22"/>
          <w:szCs w:val="22"/>
        </w:rPr>
        <w:t xml:space="preserve"> research</w:t>
      </w:r>
      <w:r w:rsidR="00F92A44" w:rsidRPr="00F73199">
        <w:rPr>
          <w:rStyle w:val="normaltextrun"/>
          <w:rFonts w:ascii="Arial" w:hAnsi="Arial" w:cs="Arial"/>
          <w:sz w:val="22"/>
          <w:szCs w:val="22"/>
        </w:rPr>
        <w:t xml:space="preserve"> that can be delivered in lab and over the internet</w:t>
      </w:r>
      <w:r w:rsidR="001C67A1" w:rsidRPr="00F73199">
        <w:rPr>
          <w:rStyle w:val="normaltextrun"/>
          <w:rFonts w:ascii="Arial" w:hAnsi="Arial" w:cs="Arial"/>
          <w:sz w:val="22"/>
          <w:szCs w:val="22"/>
        </w:rPr>
        <w:t xml:space="preserve">. We require that </w:t>
      </w:r>
      <w:proofErr w:type="spellStart"/>
      <w:r w:rsidR="001C67A1" w:rsidRPr="00F73199">
        <w:rPr>
          <w:rStyle w:val="normaltextrun"/>
          <w:rFonts w:ascii="Arial" w:hAnsi="Arial" w:cs="Arial"/>
          <w:sz w:val="22"/>
          <w:szCs w:val="22"/>
        </w:rPr>
        <w:t>user’s</w:t>
      </w:r>
      <w:proofErr w:type="spellEnd"/>
      <w:r w:rsidR="001C67A1" w:rsidRPr="00F73199">
        <w:rPr>
          <w:rStyle w:val="normaltextrun"/>
          <w:rFonts w:ascii="Arial" w:hAnsi="Arial" w:cs="Arial"/>
          <w:sz w:val="22"/>
          <w:szCs w:val="22"/>
        </w:rPr>
        <w:t xml:space="preserve"> can access and develop their experiments remotely or via </w:t>
      </w:r>
      <w:proofErr w:type="gramStart"/>
      <w:r w:rsidR="001C67A1" w:rsidRPr="00F73199">
        <w:rPr>
          <w:rStyle w:val="normaltextrun"/>
          <w:rFonts w:ascii="Arial" w:hAnsi="Arial" w:cs="Arial"/>
          <w:sz w:val="22"/>
          <w:szCs w:val="22"/>
        </w:rPr>
        <w:t>browser</w:t>
      </w:r>
      <w:r w:rsidR="00D253FF" w:rsidRPr="00F73199">
        <w:rPr>
          <w:rStyle w:val="normaltextrun"/>
          <w:rFonts w:ascii="Arial" w:hAnsi="Arial" w:cs="Arial"/>
          <w:sz w:val="22"/>
          <w:szCs w:val="22"/>
        </w:rPr>
        <w:t>, and</w:t>
      </w:r>
      <w:proofErr w:type="gramEnd"/>
      <w:r w:rsidR="00D253FF" w:rsidRPr="00F73199">
        <w:rPr>
          <w:rStyle w:val="normaltextrun"/>
          <w:rFonts w:ascii="Arial" w:hAnsi="Arial" w:cs="Arial"/>
          <w:sz w:val="22"/>
          <w:szCs w:val="22"/>
        </w:rPr>
        <w:t xml:space="preserve"> be able to distribute their experiments</w:t>
      </w:r>
      <w:r w:rsidR="005E07B5" w:rsidRPr="00F73199">
        <w:rPr>
          <w:rStyle w:val="normaltextrun"/>
          <w:rFonts w:ascii="Arial" w:hAnsi="Arial" w:cs="Arial"/>
          <w:sz w:val="22"/>
          <w:szCs w:val="22"/>
        </w:rPr>
        <w:t xml:space="preserve"> via a weblink/incorporated into recruitment schemes like Prolific</w:t>
      </w:r>
      <w:r w:rsidR="00FE4E2A" w:rsidRPr="00F73199">
        <w:rPr>
          <w:rStyle w:val="normaltextrun"/>
          <w:rFonts w:ascii="Arial" w:hAnsi="Arial" w:cs="Arial"/>
          <w:sz w:val="22"/>
          <w:szCs w:val="22"/>
        </w:rPr>
        <w:t xml:space="preserve">, </w:t>
      </w:r>
      <w:proofErr w:type="spellStart"/>
      <w:r w:rsidR="00283DED" w:rsidRPr="00F73199">
        <w:rPr>
          <w:rStyle w:val="normaltextrun"/>
          <w:rFonts w:ascii="Arial" w:hAnsi="Arial" w:cs="Arial"/>
          <w:sz w:val="22"/>
          <w:szCs w:val="22"/>
        </w:rPr>
        <w:t>MTurk</w:t>
      </w:r>
      <w:proofErr w:type="spellEnd"/>
      <w:r w:rsidR="00FE4E2A" w:rsidRPr="00F73199">
        <w:rPr>
          <w:rStyle w:val="normaltextrun"/>
          <w:rFonts w:ascii="Arial" w:hAnsi="Arial" w:cs="Arial"/>
          <w:sz w:val="22"/>
          <w:szCs w:val="22"/>
        </w:rPr>
        <w:t xml:space="preserve"> and SONA</w:t>
      </w:r>
      <w:r w:rsidR="00283DED" w:rsidRPr="00F73199">
        <w:rPr>
          <w:rStyle w:val="normaltextrun"/>
          <w:rFonts w:ascii="Arial" w:hAnsi="Arial" w:cs="Arial"/>
          <w:sz w:val="22"/>
          <w:szCs w:val="22"/>
        </w:rPr>
        <w:t>.</w:t>
      </w:r>
    </w:p>
    <w:p w14:paraId="28F1889C" w14:textId="77777777" w:rsidR="00283DED" w:rsidRPr="00F73199" w:rsidRDefault="00283DED" w:rsidP="00043060">
      <w:pPr>
        <w:pStyle w:val="paragraph"/>
        <w:spacing w:before="0" w:beforeAutospacing="0" w:after="0" w:afterAutospacing="0"/>
        <w:textAlignment w:val="baseline"/>
        <w:rPr>
          <w:rStyle w:val="normaltextrun"/>
          <w:rFonts w:ascii="Arial" w:hAnsi="Arial" w:cs="Arial"/>
          <w:sz w:val="22"/>
          <w:szCs w:val="22"/>
        </w:rPr>
      </w:pPr>
    </w:p>
    <w:p w14:paraId="3CBCAA1B" w14:textId="6509182E" w:rsidR="00185B26" w:rsidRPr="00F73199" w:rsidRDefault="00283DED" w:rsidP="00043060">
      <w:pPr>
        <w:pStyle w:val="paragraph"/>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Below is a full list of features we require:</w:t>
      </w:r>
      <w:r w:rsidR="00F92A44" w:rsidRPr="00F73199">
        <w:rPr>
          <w:rStyle w:val="normaltextrun"/>
          <w:rFonts w:ascii="Arial" w:hAnsi="Arial" w:cs="Arial"/>
          <w:sz w:val="22"/>
          <w:szCs w:val="22"/>
        </w:rPr>
        <w:t xml:space="preserve"> </w:t>
      </w:r>
    </w:p>
    <w:p w14:paraId="2377523A" w14:textId="77777777" w:rsidR="005A661E" w:rsidRPr="00F73199" w:rsidRDefault="005A661E" w:rsidP="00043060">
      <w:pPr>
        <w:pStyle w:val="paragraph"/>
        <w:spacing w:before="0" w:beforeAutospacing="0" w:after="0" w:afterAutospacing="0"/>
        <w:textAlignment w:val="baseline"/>
        <w:rPr>
          <w:rStyle w:val="normaltextrun"/>
          <w:rFonts w:ascii="Arial" w:hAnsi="Arial" w:cs="Arial"/>
          <w:sz w:val="22"/>
          <w:szCs w:val="22"/>
        </w:rPr>
      </w:pPr>
    </w:p>
    <w:p w14:paraId="001DF4FF" w14:textId="389C8F0E" w:rsidR="00100F0E" w:rsidRPr="00F73199" w:rsidRDefault="00100F0E" w:rsidP="00100F0E">
      <w:pPr>
        <w:pStyle w:val="paragraph"/>
        <w:numPr>
          <w:ilvl w:val="0"/>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SSO/</w:t>
      </w:r>
      <w:r w:rsidR="00A628EB" w:rsidRPr="00F73199">
        <w:rPr>
          <w:rStyle w:val="normaltextrun"/>
          <w:rFonts w:ascii="Arial" w:hAnsi="Arial" w:cs="Arial"/>
          <w:sz w:val="22"/>
          <w:szCs w:val="22"/>
        </w:rPr>
        <w:t>2FA/</w:t>
      </w:r>
      <w:r w:rsidRPr="00F73199">
        <w:rPr>
          <w:rStyle w:val="normaltextrun"/>
          <w:rFonts w:ascii="Arial" w:hAnsi="Arial" w:cs="Arial"/>
          <w:sz w:val="22"/>
          <w:szCs w:val="22"/>
        </w:rPr>
        <w:t xml:space="preserve">MFA required for compliance with </w:t>
      </w:r>
      <w:hyperlink r:id="rId12" w:history="1">
        <w:r w:rsidRPr="00F73199">
          <w:rPr>
            <w:rStyle w:val="Hyperlink"/>
            <w:rFonts w:ascii="Arial" w:hAnsi="Arial" w:cs="Arial"/>
            <w:sz w:val="22"/>
            <w:szCs w:val="22"/>
          </w:rPr>
          <w:t>Cyber Essentials Plus network</w:t>
        </w:r>
      </w:hyperlink>
      <w:r w:rsidR="00B004DE" w:rsidRPr="00F73199">
        <w:rPr>
          <w:rStyle w:val="normaltextrun"/>
          <w:rFonts w:ascii="Arial" w:hAnsi="Arial" w:cs="Arial"/>
          <w:sz w:val="22"/>
          <w:szCs w:val="22"/>
        </w:rPr>
        <w:t>.</w:t>
      </w:r>
    </w:p>
    <w:p w14:paraId="678579AD" w14:textId="21A7A466" w:rsidR="00C441F6" w:rsidRPr="00F73199" w:rsidRDefault="00C441F6" w:rsidP="00100F0E">
      <w:pPr>
        <w:pStyle w:val="paragraph"/>
        <w:numPr>
          <w:ilvl w:val="0"/>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GDPR and Data Protection compliance</w:t>
      </w:r>
      <w:r w:rsidR="00C75391" w:rsidRPr="00F73199">
        <w:rPr>
          <w:rStyle w:val="normaltextrun"/>
          <w:rFonts w:ascii="Arial" w:hAnsi="Arial" w:cs="Arial"/>
          <w:sz w:val="22"/>
          <w:szCs w:val="22"/>
        </w:rPr>
        <w:t xml:space="preserve">. </w:t>
      </w:r>
    </w:p>
    <w:p w14:paraId="51135612" w14:textId="492DA95A" w:rsidR="00D00365" w:rsidRPr="00F73199" w:rsidRDefault="00113540" w:rsidP="00637770">
      <w:pPr>
        <w:pStyle w:val="paragraph"/>
        <w:numPr>
          <w:ilvl w:val="0"/>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 xml:space="preserve">An experiment builder </w:t>
      </w:r>
      <w:r w:rsidR="00300084" w:rsidRPr="00F73199">
        <w:rPr>
          <w:rStyle w:val="normaltextrun"/>
          <w:rFonts w:ascii="Arial" w:hAnsi="Arial" w:cs="Arial"/>
          <w:sz w:val="22"/>
          <w:szCs w:val="22"/>
        </w:rPr>
        <w:t>with the following features:</w:t>
      </w:r>
    </w:p>
    <w:p w14:paraId="1B61C72F" w14:textId="5A9995C4" w:rsidR="00542F31" w:rsidRPr="00F73199" w:rsidRDefault="006A7BBC" w:rsidP="00542F31">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Present</w:t>
      </w:r>
      <w:r w:rsidR="00C17584" w:rsidRPr="00F73199">
        <w:rPr>
          <w:rStyle w:val="normaltextrun"/>
          <w:rFonts w:ascii="Arial" w:hAnsi="Arial" w:cs="Arial"/>
          <w:sz w:val="22"/>
          <w:szCs w:val="22"/>
        </w:rPr>
        <w:t>ation</w:t>
      </w:r>
      <w:r w:rsidRPr="00F73199">
        <w:rPr>
          <w:rStyle w:val="normaltextrun"/>
          <w:rFonts w:ascii="Arial" w:hAnsi="Arial" w:cs="Arial"/>
          <w:sz w:val="22"/>
          <w:szCs w:val="22"/>
        </w:rPr>
        <w:t xml:space="preserve"> </w:t>
      </w:r>
      <w:r w:rsidR="00ED57E3" w:rsidRPr="00F73199">
        <w:rPr>
          <w:rStyle w:val="normaltextrun"/>
          <w:rFonts w:ascii="Arial" w:hAnsi="Arial" w:cs="Arial"/>
          <w:sz w:val="22"/>
          <w:szCs w:val="22"/>
        </w:rPr>
        <w:t xml:space="preserve">of </w:t>
      </w:r>
      <w:r w:rsidRPr="00F73199">
        <w:rPr>
          <w:rStyle w:val="normaltextrun"/>
          <w:rFonts w:ascii="Arial" w:hAnsi="Arial" w:cs="Arial"/>
          <w:sz w:val="22"/>
          <w:szCs w:val="22"/>
        </w:rPr>
        <w:t>visual (static image, video</w:t>
      </w:r>
      <w:r w:rsidR="009418FD" w:rsidRPr="00F73199">
        <w:rPr>
          <w:rStyle w:val="normaltextrun"/>
          <w:rFonts w:ascii="Arial" w:hAnsi="Arial" w:cs="Arial"/>
          <w:sz w:val="22"/>
          <w:szCs w:val="22"/>
        </w:rPr>
        <w:t>, embedded video</w:t>
      </w:r>
      <w:r w:rsidRPr="00F73199">
        <w:rPr>
          <w:rStyle w:val="normaltextrun"/>
          <w:rFonts w:ascii="Arial" w:hAnsi="Arial" w:cs="Arial"/>
          <w:sz w:val="22"/>
          <w:szCs w:val="22"/>
        </w:rPr>
        <w:t>)</w:t>
      </w:r>
      <w:r w:rsidR="009418FD" w:rsidRPr="00F73199">
        <w:rPr>
          <w:rStyle w:val="normaltextrun"/>
          <w:rFonts w:ascii="Arial" w:hAnsi="Arial" w:cs="Arial"/>
          <w:sz w:val="22"/>
          <w:szCs w:val="22"/>
        </w:rPr>
        <w:t xml:space="preserve"> and audio stimuli.</w:t>
      </w:r>
    </w:p>
    <w:p w14:paraId="150A482B" w14:textId="3B2280BA" w:rsidR="009418FD" w:rsidRPr="00F73199" w:rsidRDefault="005E7F18" w:rsidP="00542F31">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Integration of HTML features (</w:t>
      </w:r>
      <w:proofErr w:type="gramStart"/>
      <w:r w:rsidRPr="00F73199">
        <w:rPr>
          <w:rStyle w:val="normaltextrun"/>
          <w:rFonts w:ascii="Arial" w:hAnsi="Arial" w:cs="Arial"/>
          <w:sz w:val="22"/>
          <w:szCs w:val="22"/>
        </w:rPr>
        <w:t>e.g.</w:t>
      </w:r>
      <w:proofErr w:type="gramEnd"/>
      <w:r w:rsidRPr="00F73199">
        <w:rPr>
          <w:rStyle w:val="normaltextrun"/>
          <w:rFonts w:ascii="Arial" w:hAnsi="Arial" w:cs="Arial"/>
          <w:sz w:val="22"/>
          <w:szCs w:val="22"/>
        </w:rPr>
        <w:t xml:space="preserve"> </w:t>
      </w:r>
      <w:proofErr w:type="spellStart"/>
      <w:r w:rsidRPr="00F73199">
        <w:rPr>
          <w:rStyle w:val="normaltextrun"/>
          <w:rFonts w:ascii="Arial" w:hAnsi="Arial" w:cs="Arial"/>
          <w:sz w:val="22"/>
          <w:szCs w:val="22"/>
        </w:rPr>
        <w:t>iframe</w:t>
      </w:r>
      <w:proofErr w:type="spellEnd"/>
      <w:r w:rsidRPr="00F73199">
        <w:rPr>
          <w:rStyle w:val="normaltextrun"/>
          <w:rFonts w:ascii="Arial" w:hAnsi="Arial" w:cs="Arial"/>
          <w:sz w:val="22"/>
          <w:szCs w:val="22"/>
        </w:rPr>
        <w:t xml:space="preserve">) </w:t>
      </w:r>
    </w:p>
    <w:p w14:paraId="26164338" w14:textId="62638D08" w:rsidR="00C17584" w:rsidRPr="00F73199" w:rsidRDefault="006A722D" w:rsidP="00542F31">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Reaction time recording</w:t>
      </w:r>
    </w:p>
    <w:p w14:paraId="342A5FEE" w14:textId="496DF8CC" w:rsidR="00D07D60" w:rsidRPr="00F73199" w:rsidRDefault="006A722D" w:rsidP="00542F31">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 xml:space="preserve">Full range of </w:t>
      </w:r>
      <w:r w:rsidR="008F39ED" w:rsidRPr="00F73199">
        <w:rPr>
          <w:rStyle w:val="normaltextrun"/>
          <w:rFonts w:ascii="Arial" w:hAnsi="Arial" w:cs="Arial"/>
          <w:sz w:val="22"/>
          <w:szCs w:val="22"/>
        </w:rPr>
        <w:t xml:space="preserve">input options – </w:t>
      </w:r>
      <w:r w:rsidR="00AC5C92" w:rsidRPr="00F73199">
        <w:rPr>
          <w:rStyle w:val="normaltextrun"/>
          <w:rFonts w:ascii="Arial" w:hAnsi="Arial" w:cs="Arial"/>
          <w:sz w:val="22"/>
          <w:szCs w:val="22"/>
        </w:rPr>
        <w:t xml:space="preserve">for example </w:t>
      </w:r>
      <w:r w:rsidR="008F39ED" w:rsidRPr="00F73199">
        <w:rPr>
          <w:rStyle w:val="normaltextrun"/>
          <w:rFonts w:ascii="Arial" w:hAnsi="Arial" w:cs="Arial"/>
          <w:sz w:val="22"/>
          <w:szCs w:val="22"/>
        </w:rPr>
        <w:t>short/long</w:t>
      </w:r>
      <w:r w:rsidR="00D07D60" w:rsidRPr="00F73199">
        <w:rPr>
          <w:rStyle w:val="normaltextrun"/>
          <w:rFonts w:ascii="Arial" w:hAnsi="Arial" w:cs="Arial"/>
          <w:sz w:val="22"/>
          <w:szCs w:val="22"/>
        </w:rPr>
        <w:t>/rich</w:t>
      </w:r>
      <w:r w:rsidR="008F39ED" w:rsidRPr="00F73199">
        <w:rPr>
          <w:rStyle w:val="normaltextrun"/>
          <w:rFonts w:ascii="Arial" w:hAnsi="Arial" w:cs="Arial"/>
          <w:sz w:val="22"/>
          <w:szCs w:val="22"/>
        </w:rPr>
        <w:t xml:space="preserve"> text, button clicking, </w:t>
      </w:r>
      <w:r w:rsidR="00B91C10" w:rsidRPr="00F73199">
        <w:rPr>
          <w:rStyle w:val="normaltextrun"/>
          <w:rFonts w:ascii="Arial" w:hAnsi="Arial" w:cs="Arial"/>
          <w:sz w:val="22"/>
          <w:szCs w:val="22"/>
        </w:rPr>
        <w:t>Likert</w:t>
      </w:r>
      <w:r w:rsidR="00D07D60" w:rsidRPr="00F73199">
        <w:rPr>
          <w:rStyle w:val="normaltextrun"/>
          <w:rFonts w:ascii="Arial" w:hAnsi="Arial" w:cs="Arial"/>
          <w:sz w:val="22"/>
          <w:szCs w:val="22"/>
        </w:rPr>
        <w:t>/</w:t>
      </w:r>
      <w:r w:rsidR="00B91C10" w:rsidRPr="00F73199">
        <w:rPr>
          <w:rStyle w:val="normaltextrun"/>
          <w:rFonts w:ascii="Arial" w:hAnsi="Arial" w:cs="Arial"/>
          <w:sz w:val="22"/>
          <w:szCs w:val="22"/>
        </w:rPr>
        <w:t>scale, dropdown, drag and drop</w:t>
      </w:r>
      <w:r w:rsidR="007109E9" w:rsidRPr="00F73199">
        <w:rPr>
          <w:rStyle w:val="normaltextrun"/>
          <w:rFonts w:ascii="Arial" w:hAnsi="Arial" w:cs="Arial"/>
          <w:sz w:val="22"/>
          <w:szCs w:val="22"/>
        </w:rPr>
        <w:t>, key stroke.</w:t>
      </w:r>
    </w:p>
    <w:p w14:paraId="72C66780" w14:textId="52CF016A" w:rsidR="00770B5C" w:rsidRPr="00F73199" w:rsidRDefault="00770B5C" w:rsidP="00542F31">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 xml:space="preserve">Range of logic options for </w:t>
      </w:r>
      <w:r w:rsidR="007109E9" w:rsidRPr="00F73199">
        <w:rPr>
          <w:rStyle w:val="normaltextrun"/>
          <w:rFonts w:ascii="Arial" w:hAnsi="Arial" w:cs="Arial"/>
          <w:sz w:val="22"/>
          <w:szCs w:val="22"/>
        </w:rPr>
        <w:t xml:space="preserve">experimental </w:t>
      </w:r>
      <w:r w:rsidRPr="00F73199">
        <w:rPr>
          <w:rStyle w:val="normaltextrun"/>
          <w:rFonts w:ascii="Arial" w:hAnsi="Arial" w:cs="Arial"/>
          <w:sz w:val="22"/>
          <w:szCs w:val="22"/>
        </w:rPr>
        <w:t xml:space="preserve">progress, </w:t>
      </w:r>
      <w:proofErr w:type="gramStart"/>
      <w:r w:rsidRPr="00F73199">
        <w:rPr>
          <w:rStyle w:val="normaltextrun"/>
          <w:rFonts w:ascii="Arial" w:hAnsi="Arial" w:cs="Arial"/>
          <w:sz w:val="22"/>
          <w:szCs w:val="22"/>
        </w:rPr>
        <w:t>e.g.</w:t>
      </w:r>
      <w:proofErr w:type="gramEnd"/>
      <w:r w:rsidR="00DE54E0" w:rsidRPr="00F73199">
        <w:rPr>
          <w:rStyle w:val="normaltextrun"/>
          <w:rFonts w:ascii="Arial" w:hAnsi="Arial" w:cs="Arial"/>
          <w:sz w:val="22"/>
          <w:szCs w:val="22"/>
        </w:rPr>
        <w:t xml:space="preserve"> time limits, </w:t>
      </w:r>
      <w:r w:rsidR="00805EE8" w:rsidRPr="00F73199">
        <w:rPr>
          <w:rStyle w:val="normaltextrun"/>
          <w:rFonts w:ascii="Arial" w:hAnsi="Arial" w:cs="Arial"/>
          <w:sz w:val="22"/>
          <w:szCs w:val="22"/>
        </w:rPr>
        <w:t>screening out options, end of trial/</w:t>
      </w:r>
      <w:r w:rsidR="00113540" w:rsidRPr="00F73199">
        <w:rPr>
          <w:rStyle w:val="normaltextrun"/>
          <w:rFonts w:ascii="Arial" w:hAnsi="Arial" w:cs="Arial"/>
          <w:sz w:val="22"/>
          <w:szCs w:val="22"/>
        </w:rPr>
        <w:t>block/experiment</w:t>
      </w:r>
      <w:r w:rsidR="00805EE8" w:rsidRPr="00F73199">
        <w:rPr>
          <w:rStyle w:val="normaltextrun"/>
          <w:rFonts w:ascii="Arial" w:hAnsi="Arial" w:cs="Arial"/>
          <w:sz w:val="22"/>
          <w:szCs w:val="22"/>
        </w:rPr>
        <w:t xml:space="preserve"> due to reaching defined parameter, </w:t>
      </w:r>
      <w:r w:rsidR="007109E9" w:rsidRPr="00F73199">
        <w:rPr>
          <w:rStyle w:val="normaltextrun"/>
          <w:rFonts w:ascii="Arial" w:hAnsi="Arial" w:cs="Arial"/>
          <w:sz w:val="22"/>
          <w:szCs w:val="22"/>
        </w:rPr>
        <w:t>branching</w:t>
      </w:r>
      <w:r w:rsidR="007567FE" w:rsidRPr="00F73199">
        <w:rPr>
          <w:rStyle w:val="normaltextrun"/>
          <w:rFonts w:ascii="Arial" w:hAnsi="Arial" w:cs="Arial"/>
          <w:sz w:val="22"/>
          <w:szCs w:val="22"/>
        </w:rPr>
        <w:t xml:space="preserve"> based on response</w:t>
      </w:r>
      <w:r w:rsidR="007109E9" w:rsidRPr="00F73199">
        <w:rPr>
          <w:rStyle w:val="normaltextrun"/>
          <w:rFonts w:ascii="Arial" w:hAnsi="Arial" w:cs="Arial"/>
          <w:sz w:val="22"/>
          <w:szCs w:val="22"/>
        </w:rPr>
        <w:t xml:space="preserve">, </w:t>
      </w:r>
      <w:r w:rsidR="002555BF" w:rsidRPr="00F73199">
        <w:rPr>
          <w:rStyle w:val="normaltextrun"/>
          <w:rFonts w:ascii="Arial" w:hAnsi="Arial" w:cs="Arial"/>
          <w:sz w:val="22"/>
          <w:szCs w:val="22"/>
        </w:rPr>
        <w:t xml:space="preserve">randomisation </w:t>
      </w:r>
      <w:r w:rsidR="00113540" w:rsidRPr="00F73199">
        <w:rPr>
          <w:rStyle w:val="normaltextrun"/>
          <w:rFonts w:ascii="Arial" w:hAnsi="Arial" w:cs="Arial"/>
          <w:sz w:val="22"/>
          <w:szCs w:val="22"/>
        </w:rPr>
        <w:t xml:space="preserve">of </w:t>
      </w:r>
      <w:r w:rsidR="002555BF" w:rsidRPr="00F73199">
        <w:rPr>
          <w:rStyle w:val="normaltextrun"/>
          <w:rFonts w:ascii="Arial" w:hAnsi="Arial" w:cs="Arial"/>
          <w:sz w:val="22"/>
          <w:szCs w:val="22"/>
        </w:rPr>
        <w:t xml:space="preserve">stimuli and </w:t>
      </w:r>
      <w:r w:rsidR="007567FE" w:rsidRPr="00F73199">
        <w:rPr>
          <w:rStyle w:val="normaltextrun"/>
          <w:rFonts w:ascii="Arial" w:hAnsi="Arial" w:cs="Arial"/>
          <w:sz w:val="22"/>
          <w:szCs w:val="22"/>
        </w:rPr>
        <w:t xml:space="preserve">participation </w:t>
      </w:r>
      <w:r w:rsidR="002555BF" w:rsidRPr="00F73199">
        <w:rPr>
          <w:rStyle w:val="normaltextrun"/>
          <w:rFonts w:ascii="Arial" w:hAnsi="Arial" w:cs="Arial"/>
          <w:sz w:val="22"/>
          <w:szCs w:val="22"/>
        </w:rPr>
        <w:t>condition</w:t>
      </w:r>
      <w:r w:rsidR="00113540" w:rsidRPr="00F73199">
        <w:rPr>
          <w:rStyle w:val="normaltextrun"/>
          <w:rFonts w:ascii="Arial" w:hAnsi="Arial" w:cs="Arial"/>
          <w:sz w:val="22"/>
          <w:szCs w:val="22"/>
        </w:rPr>
        <w:t>.</w:t>
      </w:r>
    </w:p>
    <w:p w14:paraId="34161507" w14:textId="129B9B33" w:rsidR="00B91C10" w:rsidRPr="00F73199" w:rsidRDefault="003D7362" w:rsidP="00EA7ED6">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 xml:space="preserve">Participant </w:t>
      </w:r>
      <w:r w:rsidR="00C17584" w:rsidRPr="00F73199">
        <w:rPr>
          <w:rStyle w:val="normaltextrun"/>
          <w:rFonts w:ascii="Arial" w:hAnsi="Arial" w:cs="Arial"/>
          <w:sz w:val="22"/>
          <w:szCs w:val="22"/>
        </w:rPr>
        <w:t>A</w:t>
      </w:r>
      <w:r w:rsidR="00113540" w:rsidRPr="00F73199">
        <w:rPr>
          <w:rStyle w:val="normaltextrun"/>
          <w:rFonts w:ascii="Arial" w:hAnsi="Arial" w:cs="Arial"/>
          <w:sz w:val="22"/>
          <w:szCs w:val="22"/>
        </w:rPr>
        <w:t>V</w:t>
      </w:r>
      <w:r w:rsidR="00C17584" w:rsidRPr="00F73199">
        <w:rPr>
          <w:rStyle w:val="normaltextrun"/>
          <w:rFonts w:ascii="Arial" w:hAnsi="Arial" w:cs="Arial"/>
          <w:sz w:val="22"/>
          <w:szCs w:val="22"/>
        </w:rPr>
        <w:t xml:space="preserve"> recording</w:t>
      </w:r>
    </w:p>
    <w:p w14:paraId="128BE368" w14:textId="36909276" w:rsidR="00113540" w:rsidRPr="00F73199" w:rsidRDefault="00EA7ED6" w:rsidP="00300084">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Mouse tracking/mouse click</w:t>
      </w:r>
    </w:p>
    <w:p w14:paraId="634F8538" w14:textId="106EB57B" w:rsidR="00300084" w:rsidRPr="00F73199" w:rsidRDefault="00300084" w:rsidP="00300084">
      <w:pPr>
        <w:pStyle w:val="paragraph"/>
        <w:numPr>
          <w:ilvl w:val="1"/>
          <w:numId w:val="6"/>
        </w:numPr>
        <w:spacing w:before="0" w:beforeAutospacing="0" w:after="0" w:afterAutospacing="0"/>
        <w:textAlignment w:val="baseline"/>
        <w:rPr>
          <w:rStyle w:val="normaltextrun"/>
          <w:rFonts w:ascii="Arial" w:hAnsi="Arial" w:cs="Arial"/>
          <w:sz w:val="22"/>
          <w:szCs w:val="22"/>
        </w:rPr>
      </w:pPr>
      <w:r w:rsidRPr="00F73199">
        <w:rPr>
          <w:rStyle w:val="normaltextrun"/>
          <w:rFonts w:ascii="Arial" w:hAnsi="Arial" w:cs="Arial"/>
          <w:sz w:val="22"/>
          <w:szCs w:val="22"/>
        </w:rPr>
        <w:t>A means of distributing the experiments online</w:t>
      </w:r>
      <w:r w:rsidR="00BD14FB" w:rsidRPr="00F73199">
        <w:rPr>
          <w:rStyle w:val="normaltextrun"/>
          <w:rFonts w:ascii="Arial" w:hAnsi="Arial" w:cs="Arial"/>
          <w:sz w:val="22"/>
          <w:szCs w:val="22"/>
        </w:rPr>
        <w:t xml:space="preserve"> without the need for download. </w:t>
      </w:r>
    </w:p>
    <w:p w14:paraId="64ABFA01" w14:textId="77777777" w:rsidR="00E6133F" w:rsidRPr="00F73199" w:rsidRDefault="00E6133F" w:rsidP="00043060">
      <w:pPr>
        <w:pStyle w:val="paragraph"/>
        <w:spacing w:before="0" w:beforeAutospacing="0" w:after="0" w:afterAutospacing="0"/>
        <w:textAlignment w:val="baseline"/>
        <w:rPr>
          <w:rStyle w:val="normaltextrun"/>
          <w:rFonts w:ascii="Arial" w:hAnsi="Arial" w:cs="Arial"/>
          <w:sz w:val="22"/>
          <w:szCs w:val="22"/>
        </w:rPr>
      </w:pPr>
    </w:p>
    <w:p w14:paraId="7375AC07" w14:textId="77777777" w:rsidR="00847D5C" w:rsidRPr="00F73199" w:rsidRDefault="00847D5C" w:rsidP="00847D5C">
      <w:pPr>
        <w:rPr>
          <w:rFonts w:ascii="Arial" w:hAnsi="Arial" w:cs="Arial"/>
          <w:sz w:val="22"/>
          <w:szCs w:val="22"/>
        </w:rPr>
      </w:pPr>
    </w:p>
    <w:p w14:paraId="0455787D" w14:textId="77777777" w:rsidR="00847D5C" w:rsidRPr="00F73199" w:rsidRDefault="00847D5C" w:rsidP="00847D5C">
      <w:pPr>
        <w:rPr>
          <w:rFonts w:ascii="Arial" w:hAnsi="Arial" w:cs="Arial"/>
          <w:sz w:val="22"/>
          <w:szCs w:val="22"/>
        </w:rPr>
      </w:pPr>
    </w:p>
    <w:p w14:paraId="5DFC1545" w14:textId="1FE7AABC" w:rsidR="00847D5C" w:rsidRPr="00F73199" w:rsidRDefault="001A1961" w:rsidP="00847D5C">
      <w:pPr>
        <w:rPr>
          <w:rFonts w:ascii="Arial" w:hAnsi="Arial" w:cs="Arial"/>
          <w:sz w:val="22"/>
          <w:szCs w:val="22"/>
        </w:rPr>
      </w:pPr>
      <w:r w:rsidRPr="00F73199">
        <w:rPr>
          <w:rFonts w:ascii="Arial" w:hAnsi="Arial" w:cs="Arial"/>
          <w:sz w:val="22"/>
          <w:szCs w:val="22"/>
        </w:rPr>
        <w:t>We</w:t>
      </w:r>
      <w:r w:rsidR="00847D5C" w:rsidRPr="00F73199">
        <w:rPr>
          <w:rFonts w:ascii="Arial" w:hAnsi="Arial" w:cs="Arial"/>
          <w:sz w:val="22"/>
          <w:szCs w:val="22"/>
        </w:rPr>
        <w:t xml:space="preserve"> hope to hear from you soon</w:t>
      </w:r>
    </w:p>
    <w:p w14:paraId="2AC8EB4F" w14:textId="77777777" w:rsidR="00847D5C" w:rsidRPr="00F73199" w:rsidRDefault="00847D5C" w:rsidP="00847D5C">
      <w:pPr>
        <w:rPr>
          <w:rFonts w:ascii="Arial" w:hAnsi="Arial" w:cs="Arial"/>
          <w:sz w:val="22"/>
          <w:szCs w:val="22"/>
        </w:rPr>
      </w:pPr>
    </w:p>
    <w:p w14:paraId="78F7F71C" w14:textId="77777777" w:rsidR="00847D5C" w:rsidRPr="00F73199" w:rsidRDefault="00847D5C" w:rsidP="00847D5C">
      <w:pPr>
        <w:rPr>
          <w:rFonts w:ascii="Arial" w:hAnsi="Arial" w:cs="Arial"/>
          <w:sz w:val="22"/>
          <w:szCs w:val="22"/>
        </w:rPr>
      </w:pPr>
      <w:r w:rsidRPr="00F73199">
        <w:rPr>
          <w:rFonts w:ascii="Arial" w:hAnsi="Arial" w:cs="Arial"/>
          <w:sz w:val="22"/>
          <w:szCs w:val="22"/>
        </w:rPr>
        <w:t>With kind regards</w:t>
      </w:r>
    </w:p>
    <w:p w14:paraId="5BCFDCF7" w14:textId="6F2D8B1C" w:rsidR="00847D5C" w:rsidRPr="00F73199" w:rsidRDefault="00847D5C" w:rsidP="00847D5C">
      <w:pPr>
        <w:rPr>
          <w:rFonts w:ascii="Arial" w:hAnsi="Arial" w:cs="Arial"/>
          <w:sz w:val="22"/>
          <w:szCs w:val="22"/>
        </w:rPr>
      </w:pPr>
    </w:p>
    <w:p w14:paraId="05E3E297" w14:textId="1278723B" w:rsidR="00AA1657" w:rsidRPr="00F73199" w:rsidRDefault="00AA1657" w:rsidP="00847D5C">
      <w:pPr>
        <w:rPr>
          <w:rFonts w:ascii="Arial" w:hAnsi="Arial" w:cs="Arial"/>
          <w:sz w:val="22"/>
          <w:szCs w:val="22"/>
        </w:rPr>
      </w:pPr>
    </w:p>
    <w:p w14:paraId="50112AA8" w14:textId="3670E529" w:rsidR="00043060" w:rsidRPr="00F73199" w:rsidRDefault="00000000" w:rsidP="00302393">
      <w:pPr>
        <w:rPr>
          <w:rFonts w:ascii="Arial" w:hAnsi="Arial" w:cs="Arial"/>
          <w:sz w:val="22"/>
          <w:szCs w:val="22"/>
        </w:rPr>
      </w:pPr>
      <w:hyperlink r:id="rId13" w:history="1">
        <w:r w:rsidR="00AA1657" w:rsidRPr="00F73199">
          <w:rPr>
            <w:rStyle w:val="Hyperlink"/>
            <w:rFonts w:ascii="Arial" w:hAnsi="Arial" w:cs="Arial"/>
            <w:sz w:val="22"/>
            <w:szCs w:val="22"/>
          </w:rPr>
          <w:t>Mark Hayter</w:t>
        </w:r>
      </w:hyperlink>
    </w:p>
    <w:p w14:paraId="43B50304" w14:textId="4E9278FE" w:rsidR="00AA1657" w:rsidRPr="00F73199" w:rsidRDefault="00AA1657" w:rsidP="00302393">
      <w:pPr>
        <w:rPr>
          <w:rFonts w:ascii="Arial" w:hAnsi="Arial" w:cs="Arial"/>
          <w:sz w:val="22"/>
          <w:szCs w:val="22"/>
        </w:rPr>
      </w:pPr>
      <w:r w:rsidRPr="00F73199">
        <w:rPr>
          <w:rFonts w:ascii="Arial" w:hAnsi="Arial" w:cs="Arial"/>
          <w:sz w:val="22"/>
          <w:szCs w:val="22"/>
        </w:rPr>
        <w:t>Head of Procurement</w:t>
      </w:r>
    </w:p>
    <w:sectPr w:rsidR="00AA1657" w:rsidRPr="00F73199" w:rsidSect="003E3B95">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F572" w14:textId="77777777" w:rsidR="00BA2BDD" w:rsidRDefault="00BA2BDD" w:rsidP="003E3B95">
      <w:r>
        <w:separator/>
      </w:r>
    </w:p>
  </w:endnote>
  <w:endnote w:type="continuationSeparator" w:id="0">
    <w:p w14:paraId="0767CCAF" w14:textId="77777777" w:rsidR="00BA2BDD" w:rsidRDefault="00BA2BDD" w:rsidP="003E3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463B" w14:textId="77777777" w:rsidR="00BA2BDD" w:rsidRDefault="00BA2BDD" w:rsidP="003E3B95">
      <w:r>
        <w:separator/>
      </w:r>
    </w:p>
  </w:footnote>
  <w:footnote w:type="continuationSeparator" w:id="0">
    <w:p w14:paraId="3896B67C" w14:textId="77777777" w:rsidR="00BA2BDD" w:rsidRDefault="00BA2BDD" w:rsidP="003E3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CA9"/>
    <w:multiLevelType w:val="hybridMultilevel"/>
    <w:tmpl w:val="30989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9489C"/>
    <w:multiLevelType w:val="hybridMultilevel"/>
    <w:tmpl w:val="7366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A6BA7"/>
    <w:multiLevelType w:val="hybridMultilevel"/>
    <w:tmpl w:val="873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307033">
    <w:abstractNumId w:val="4"/>
  </w:num>
  <w:num w:numId="2" w16cid:durableId="349339011">
    <w:abstractNumId w:val="5"/>
  </w:num>
  <w:num w:numId="3" w16cid:durableId="2105421422">
    <w:abstractNumId w:val="2"/>
  </w:num>
  <w:num w:numId="4" w16cid:durableId="579632308">
    <w:abstractNumId w:val="3"/>
  </w:num>
  <w:num w:numId="5" w16cid:durableId="2055958621">
    <w:abstractNumId w:val="1"/>
  </w:num>
  <w:num w:numId="6" w16cid:durableId="2098819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43060"/>
    <w:rsid w:val="000D171F"/>
    <w:rsid w:val="000F01D9"/>
    <w:rsid w:val="00100D1B"/>
    <w:rsid w:val="00100F0E"/>
    <w:rsid w:val="001030A7"/>
    <w:rsid w:val="00113540"/>
    <w:rsid w:val="0012599C"/>
    <w:rsid w:val="00141463"/>
    <w:rsid w:val="00143125"/>
    <w:rsid w:val="00163B29"/>
    <w:rsid w:val="0018091C"/>
    <w:rsid w:val="00181B7E"/>
    <w:rsid w:val="00185B26"/>
    <w:rsid w:val="001A1961"/>
    <w:rsid w:val="001A72AB"/>
    <w:rsid w:val="001C67A1"/>
    <w:rsid w:val="001E1A57"/>
    <w:rsid w:val="00250C4F"/>
    <w:rsid w:val="002555BF"/>
    <w:rsid w:val="002625F0"/>
    <w:rsid w:val="00265467"/>
    <w:rsid w:val="00283DED"/>
    <w:rsid w:val="002D3924"/>
    <w:rsid w:val="002E7761"/>
    <w:rsid w:val="002F3E86"/>
    <w:rsid w:val="00300084"/>
    <w:rsid w:val="00302393"/>
    <w:rsid w:val="00366DF2"/>
    <w:rsid w:val="00396821"/>
    <w:rsid w:val="003B0CD8"/>
    <w:rsid w:val="003D7362"/>
    <w:rsid w:val="003E3B95"/>
    <w:rsid w:val="003E4961"/>
    <w:rsid w:val="00435836"/>
    <w:rsid w:val="004360B4"/>
    <w:rsid w:val="00460485"/>
    <w:rsid w:val="00491468"/>
    <w:rsid w:val="004B0750"/>
    <w:rsid w:val="004F15DC"/>
    <w:rsid w:val="00505726"/>
    <w:rsid w:val="00505C65"/>
    <w:rsid w:val="00523398"/>
    <w:rsid w:val="00542F31"/>
    <w:rsid w:val="00570DC1"/>
    <w:rsid w:val="00591FFB"/>
    <w:rsid w:val="005A661E"/>
    <w:rsid w:val="005C6B84"/>
    <w:rsid w:val="005D2CB0"/>
    <w:rsid w:val="005E07B5"/>
    <w:rsid w:val="005E7F18"/>
    <w:rsid w:val="005F5EBE"/>
    <w:rsid w:val="005F7221"/>
    <w:rsid w:val="00637770"/>
    <w:rsid w:val="00671694"/>
    <w:rsid w:val="006948FA"/>
    <w:rsid w:val="006A722D"/>
    <w:rsid w:val="006A7BBC"/>
    <w:rsid w:val="006C0262"/>
    <w:rsid w:val="006C1A1F"/>
    <w:rsid w:val="006E1E8B"/>
    <w:rsid w:val="00700FF3"/>
    <w:rsid w:val="007109E9"/>
    <w:rsid w:val="00727854"/>
    <w:rsid w:val="007567FE"/>
    <w:rsid w:val="00770B5C"/>
    <w:rsid w:val="007B2EF1"/>
    <w:rsid w:val="007E082D"/>
    <w:rsid w:val="00805EE8"/>
    <w:rsid w:val="00814854"/>
    <w:rsid w:val="00847D5C"/>
    <w:rsid w:val="00895094"/>
    <w:rsid w:val="008F39C4"/>
    <w:rsid w:val="008F39ED"/>
    <w:rsid w:val="00902066"/>
    <w:rsid w:val="00920FA3"/>
    <w:rsid w:val="00927A5D"/>
    <w:rsid w:val="009336C3"/>
    <w:rsid w:val="009418FD"/>
    <w:rsid w:val="009B2D25"/>
    <w:rsid w:val="009D0B38"/>
    <w:rsid w:val="009E5214"/>
    <w:rsid w:val="00A51871"/>
    <w:rsid w:val="00A628EB"/>
    <w:rsid w:val="00A946B2"/>
    <w:rsid w:val="00AA1657"/>
    <w:rsid w:val="00AC5C92"/>
    <w:rsid w:val="00AE62D4"/>
    <w:rsid w:val="00AF52AF"/>
    <w:rsid w:val="00B004DE"/>
    <w:rsid w:val="00B16A66"/>
    <w:rsid w:val="00B3021F"/>
    <w:rsid w:val="00B53DAC"/>
    <w:rsid w:val="00B91C10"/>
    <w:rsid w:val="00BA2BDD"/>
    <w:rsid w:val="00BC427E"/>
    <w:rsid w:val="00BD14FB"/>
    <w:rsid w:val="00BF1308"/>
    <w:rsid w:val="00C037F2"/>
    <w:rsid w:val="00C17584"/>
    <w:rsid w:val="00C441F6"/>
    <w:rsid w:val="00C60A7A"/>
    <w:rsid w:val="00C656BE"/>
    <w:rsid w:val="00C75391"/>
    <w:rsid w:val="00CA0076"/>
    <w:rsid w:val="00D00365"/>
    <w:rsid w:val="00D0318A"/>
    <w:rsid w:val="00D04AD2"/>
    <w:rsid w:val="00D07D60"/>
    <w:rsid w:val="00D253FF"/>
    <w:rsid w:val="00D52F6B"/>
    <w:rsid w:val="00D86E12"/>
    <w:rsid w:val="00DB7473"/>
    <w:rsid w:val="00DC1338"/>
    <w:rsid w:val="00DC48C2"/>
    <w:rsid w:val="00DE54E0"/>
    <w:rsid w:val="00E01A0B"/>
    <w:rsid w:val="00E1390D"/>
    <w:rsid w:val="00E35239"/>
    <w:rsid w:val="00E40988"/>
    <w:rsid w:val="00E6133F"/>
    <w:rsid w:val="00EA64BD"/>
    <w:rsid w:val="00EA7ED6"/>
    <w:rsid w:val="00ED57E3"/>
    <w:rsid w:val="00F10720"/>
    <w:rsid w:val="00F20A51"/>
    <w:rsid w:val="00F320EE"/>
    <w:rsid w:val="00F73199"/>
    <w:rsid w:val="00F92A44"/>
    <w:rsid w:val="00F978A3"/>
    <w:rsid w:val="00FB4EEC"/>
    <w:rsid w:val="00FC17FE"/>
    <w:rsid w:val="00FD1ED3"/>
    <w:rsid w:val="00FE4E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paragraph" w:customStyle="1" w:styleId="paragraph">
    <w:name w:val="paragraph"/>
    <w:basedOn w:val="Normal"/>
    <w:rsid w:val="00043060"/>
    <w:pPr>
      <w:spacing w:before="100" w:beforeAutospacing="1" w:after="100" w:afterAutospacing="1"/>
    </w:pPr>
    <w:rPr>
      <w:rFonts w:eastAsia="Times New Roman"/>
      <w:lang w:eastAsia="en-GB"/>
    </w:rPr>
  </w:style>
  <w:style w:type="character" w:customStyle="1" w:styleId="normaltextrun">
    <w:name w:val="normaltextrun"/>
    <w:basedOn w:val="DefaultParagraphFont"/>
    <w:rsid w:val="00043060"/>
  </w:style>
  <w:style w:type="character" w:customStyle="1" w:styleId="eop">
    <w:name w:val="eop"/>
    <w:basedOn w:val="DefaultParagraphFont"/>
    <w:rsid w:val="00043060"/>
  </w:style>
  <w:style w:type="character" w:styleId="Hyperlink">
    <w:name w:val="Hyperlink"/>
    <w:basedOn w:val="DefaultParagraphFont"/>
    <w:unhideWhenUsed/>
    <w:rsid w:val="00043060"/>
    <w:rPr>
      <w:color w:val="0000FF" w:themeColor="hyperlink"/>
      <w:u w:val="single"/>
    </w:rPr>
  </w:style>
  <w:style w:type="character" w:styleId="UnresolvedMention">
    <w:name w:val="Unresolved Mention"/>
    <w:basedOn w:val="DefaultParagraphFont"/>
    <w:uiPriority w:val="99"/>
    <w:semiHidden/>
    <w:unhideWhenUsed/>
    <w:rsid w:val="0004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yter@leedstrinity.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sc.gov.uk/files/Cyber-Essentials-Plus-Illustrative-Technical-Specification-v3-0-January-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E34513868C8449EC26D410930A60F" ma:contentTypeVersion="10" ma:contentTypeDescription="Create a new document." ma:contentTypeScope="" ma:versionID="08534d0e902532569f51a99cd81bfc13">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8EFE-0FD3-4BD3-91DF-EC517EB12B9B}">
  <ds:schemaRefs>
    <ds:schemaRef ds:uri="http://schemas.microsoft.com/office/2006/metadata/properties"/>
  </ds:schemaRefs>
</ds:datastoreItem>
</file>

<file path=customXml/itemProps2.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3.xml><?xml version="1.0" encoding="utf-8"?>
<ds:datastoreItem xmlns:ds="http://schemas.openxmlformats.org/officeDocument/2006/customXml" ds:itemID="{8818DB7F-4C10-435A-864E-4CE28DCEE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4</cp:revision>
  <dcterms:created xsi:type="dcterms:W3CDTF">2023-04-06T08:02:00Z</dcterms:created>
  <dcterms:modified xsi:type="dcterms:W3CDTF">2023-04-06T08:10:00Z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0x0101008A1E34513868C8449EC26D410930A60F</vt:lpwstr>
  </property>
</Properties>
</file>