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5688"/>
        <w:gridCol w:w="4140"/>
      </w:tblGrid>
      <w:tr w:rsidR="000B5932">
        <w:trPr>
          <w:cantSplit/>
          <w:trHeight w:val="3285"/>
        </w:trPr>
        <w:tc>
          <w:tcPr>
            <w:tcW w:w="5688" w:type="dxa"/>
            <w:tcBorders>
              <w:bottom w:val="nil"/>
            </w:tcBorders>
          </w:tcPr>
          <w:p w:rsidR="000B5932" w:rsidRDefault="000B5932">
            <w:pPr>
              <w:rPr>
                <w:rFonts w:ascii="Arial" w:hAnsi="Arial" w:cs="Arial"/>
                <w:sz w:val="22"/>
              </w:rPr>
            </w:pPr>
          </w:p>
          <w:p w:rsidR="000B5932" w:rsidRDefault="000B5932" w:rsidP="00FA66F6">
            <w:pPr>
              <w:rPr>
                <w:rFonts w:ascii="Arial" w:hAnsi="Arial" w:cs="Arial"/>
                <w:sz w:val="22"/>
              </w:rPr>
            </w:pPr>
            <w:r>
              <w:rPr>
                <w:rFonts w:ascii="Arial" w:hAnsi="Arial" w:cs="Arial"/>
                <w:sz w:val="22"/>
              </w:rPr>
              <w:t>Our ref:</w:t>
            </w:r>
            <w:r>
              <w:rPr>
                <w:rFonts w:ascii="Arial" w:hAnsi="Arial" w:cs="Arial"/>
                <w:sz w:val="22"/>
              </w:rPr>
              <w:tab/>
            </w:r>
            <w:bookmarkStart w:id="0" w:name="OurRef"/>
            <w:bookmarkEnd w:id="0"/>
            <w:r w:rsidR="003F47C8">
              <w:rPr>
                <w:rFonts w:ascii="Arial" w:hAnsi="Arial" w:cs="Arial"/>
                <w:sz w:val="22"/>
              </w:rPr>
              <w:t>SDS Consultancy</w:t>
            </w:r>
            <w:r w:rsidR="00A53C60" w:rsidRPr="00A53C60">
              <w:rPr>
                <w:rFonts w:ascii="Arial" w:hAnsi="Arial" w:cs="Arial"/>
                <w:sz w:val="22"/>
              </w:rPr>
              <w:t xml:space="preserve">  </w:t>
            </w:r>
            <w:r w:rsidR="00ED6144" w:rsidRPr="00ED6144">
              <w:rPr>
                <w:rFonts w:ascii="Arial" w:hAnsi="Arial" w:cs="Arial"/>
                <w:sz w:val="22"/>
              </w:rPr>
              <w:t xml:space="preserve"> </w:t>
            </w:r>
          </w:p>
          <w:p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rsidR="000B5932" w:rsidRDefault="00EF4DE5" w:rsidP="00EF4DE5">
            <w:pPr>
              <w:tabs>
                <w:tab w:val="left" w:pos="1691"/>
              </w:tabs>
              <w:rPr>
                <w:rFonts w:ascii="Arial" w:hAnsi="Arial" w:cs="Arial"/>
                <w:sz w:val="22"/>
              </w:rPr>
            </w:pPr>
            <w:r>
              <w:rPr>
                <w:rFonts w:ascii="Arial" w:hAnsi="Arial" w:cs="Arial"/>
                <w:sz w:val="22"/>
              </w:rPr>
              <w:tab/>
            </w:r>
          </w:p>
          <w:p w:rsidR="000B5932" w:rsidRDefault="000B5932">
            <w:pPr>
              <w:rPr>
                <w:rFonts w:ascii="Arial" w:hAnsi="Arial" w:cs="Arial"/>
                <w:sz w:val="22"/>
              </w:rPr>
            </w:pPr>
          </w:p>
          <w:p w:rsidR="00A53C60" w:rsidRPr="006C1732" w:rsidRDefault="003F47C8" w:rsidP="00A53C60">
            <w:pPr>
              <w:rPr>
                <w:rFonts w:ascii="Arial" w:hAnsi="Arial" w:cs="Arial"/>
                <w:sz w:val="22"/>
              </w:rPr>
            </w:pPr>
            <w:bookmarkStart w:id="2" w:name="Addressee"/>
            <w:bookmarkEnd w:id="2"/>
            <w:r w:rsidRPr="003F47C8">
              <w:rPr>
                <w:rFonts w:ascii="Arial" w:hAnsi="Arial" w:cs="Arial"/>
                <w:sz w:val="22"/>
              </w:rPr>
              <w:t>Information Processing Ltd</w:t>
            </w:r>
          </w:p>
          <w:p w:rsidR="003F47C8" w:rsidRDefault="003F47C8" w:rsidP="00A53C60">
            <w:pPr>
              <w:rPr>
                <w:rFonts w:ascii="Arial" w:hAnsi="Arial" w:cs="Arial"/>
                <w:sz w:val="22"/>
              </w:rPr>
            </w:pPr>
            <w:r w:rsidRPr="003F47C8">
              <w:rPr>
                <w:rFonts w:ascii="Arial" w:hAnsi="Arial" w:cs="Arial"/>
                <w:sz w:val="22"/>
              </w:rPr>
              <w:t>Eveleigh House</w:t>
            </w:r>
          </w:p>
          <w:p w:rsidR="003F47C8" w:rsidRDefault="003F47C8" w:rsidP="00A53C60">
            <w:pPr>
              <w:rPr>
                <w:rFonts w:ascii="Arial" w:hAnsi="Arial" w:cs="Arial"/>
                <w:sz w:val="22"/>
              </w:rPr>
            </w:pPr>
            <w:r w:rsidRPr="003F47C8">
              <w:rPr>
                <w:rFonts w:ascii="Arial" w:hAnsi="Arial" w:cs="Arial"/>
                <w:sz w:val="22"/>
              </w:rPr>
              <w:t>Grove Street</w:t>
            </w:r>
          </w:p>
          <w:p w:rsidR="003F47C8" w:rsidRDefault="003F47C8" w:rsidP="00A53C60">
            <w:pPr>
              <w:rPr>
                <w:rFonts w:ascii="Arial" w:hAnsi="Arial" w:cs="Arial"/>
                <w:sz w:val="22"/>
              </w:rPr>
            </w:pPr>
            <w:r w:rsidRPr="003F47C8">
              <w:rPr>
                <w:rFonts w:ascii="Arial" w:hAnsi="Arial" w:cs="Arial"/>
                <w:sz w:val="22"/>
              </w:rPr>
              <w:t>Bath</w:t>
            </w:r>
          </w:p>
          <w:p w:rsidR="00A53C60" w:rsidRDefault="003F47C8" w:rsidP="00A53C60">
            <w:pPr>
              <w:rPr>
                <w:rFonts w:ascii="Arial" w:hAnsi="Arial" w:cs="Arial"/>
                <w:sz w:val="22"/>
              </w:rPr>
            </w:pPr>
            <w:r w:rsidRPr="003F47C8">
              <w:rPr>
                <w:rFonts w:ascii="Arial" w:hAnsi="Arial" w:cs="Arial"/>
                <w:sz w:val="22"/>
              </w:rPr>
              <w:t>BA1 5LR</w:t>
            </w:r>
            <w:r w:rsidR="00A53C60" w:rsidRPr="00535259">
              <w:rPr>
                <w:rFonts w:ascii="Arial" w:hAnsi="Arial" w:cs="Arial"/>
                <w:sz w:val="22"/>
              </w:rPr>
              <w:t xml:space="preserve">  </w:t>
            </w:r>
            <w:r w:rsidR="00A53C60" w:rsidRPr="00FA5714">
              <w:rPr>
                <w:rFonts w:ascii="Arial" w:hAnsi="Arial" w:cs="Arial"/>
                <w:sz w:val="22"/>
              </w:rPr>
              <w:t xml:space="preserve"> </w:t>
            </w:r>
          </w:p>
          <w:p w:rsidR="00683697" w:rsidRDefault="00683697">
            <w:pPr>
              <w:rPr>
                <w:rFonts w:ascii="Arial" w:hAnsi="Arial" w:cs="Arial"/>
                <w:sz w:val="22"/>
              </w:rPr>
            </w:pPr>
            <w:bookmarkStart w:id="3" w:name="Address"/>
            <w:bookmarkEnd w:id="3"/>
          </w:p>
          <w:p w:rsidR="00683697" w:rsidRDefault="00683697">
            <w:pPr>
              <w:rPr>
                <w:rFonts w:ascii="Arial" w:hAnsi="Arial" w:cs="Arial"/>
                <w:sz w:val="22"/>
              </w:rPr>
            </w:pPr>
          </w:p>
          <w:p w:rsidR="000B5932" w:rsidRDefault="000B5932">
            <w:pPr>
              <w:rPr>
                <w:rFonts w:ascii="Arial" w:hAnsi="Arial" w:cs="Arial"/>
                <w:sz w:val="22"/>
              </w:rPr>
            </w:pPr>
          </w:p>
          <w:p w:rsidR="000B5932" w:rsidRDefault="000B5932">
            <w:pPr>
              <w:rPr>
                <w:rFonts w:ascii="Arial" w:hAnsi="Arial" w:cs="Arial"/>
                <w:b/>
                <w:bCs/>
                <w:sz w:val="22"/>
              </w:rPr>
            </w:pPr>
            <w:bookmarkStart w:id="4" w:name="FAOLabel"/>
            <w:bookmarkEnd w:id="4"/>
          </w:p>
        </w:tc>
        <w:tc>
          <w:tcPr>
            <w:tcW w:w="4140" w:type="dxa"/>
            <w:tcBorders>
              <w:bottom w:val="nil"/>
            </w:tcBorders>
          </w:tcPr>
          <w:p w:rsidR="000B5932" w:rsidRDefault="000B5932">
            <w:pPr>
              <w:rPr>
                <w:rFonts w:ascii="Arial" w:hAnsi="Arial" w:cs="Arial"/>
                <w:sz w:val="22"/>
              </w:rPr>
            </w:pPr>
          </w:p>
          <w:p w:rsidR="00FD5F80" w:rsidRPr="00D93BFA" w:rsidRDefault="00D93BFA">
            <w:pPr>
              <w:rPr>
                <w:rFonts w:ascii="Arial" w:hAnsi="Arial" w:cs="Arial"/>
                <w:color w:val="FF0000"/>
                <w:sz w:val="22"/>
              </w:rPr>
            </w:pPr>
            <w:bookmarkStart w:id="5" w:name="SenderName"/>
            <w:bookmarkEnd w:id="5"/>
            <w:r w:rsidRPr="00D93BFA">
              <w:rPr>
                <w:rFonts w:ascii="Arial" w:hAnsi="Arial" w:cs="Arial"/>
                <w:color w:val="FF0000"/>
                <w:sz w:val="22"/>
              </w:rPr>
              <w:t>Redacted</w:t>
            </w:r>
          </w:p>
          <w:p w:rsidR="00FD5F80" w:rsidRPr="00EF4DE5" w:rsidRDefault="004F4072">
            <w:pPr>
              <w:rPr>
                <w:rFonts w:ascii="Arial" w:hAnsi="Arial" w:cs="Arial"/>
                <w:sz w:val="22"/>
              </w:rPr>
            </w:pPr>
            <w:bookmarkStart w:id="6" w:name="JobTitle"/>
            <w:bookmarkEnd w:id="6"/>
            <w:r w:rsidRPr="00EF4DE5">
              <w:rPr>
                <w:rFonts w:ascii="Arial" w:hAnsi="Arial" w:cs="Arial"/>
                <w:sz w:val="22"/>
              </w:rPr>
              <w:t>Group Manager</w:t>
            </w:r>
            <w:r w:rsidRPr="00EF4DE5">
              <w:rPr>
                <w:rFonts w:ascii="Arial" w:hAnsi="Arial" w:cs="Arial"/>
                <w:sz w:val="22"/>
              </w:rPr>
              <w:br/>
            </w:r>
            <w:r w:rsidR="00683697" w:rsidRPr="00EF4DE5">
              <w:rPr>
                <w:rFonts w:ascii="Arial" w:hAnsi="Arial" w:cs="Arial"/>
                <w:sz w:val="22"/>
              </w:rPr>
              <w:t>Commercial &amp; Procurement</w:t>
            </w:r>
          </w:p>
          <w:p w:rsidR="00FD5F80" w:rsidRPr="00EF4DE5" w:rsidRDefault="00683697">
            <w:pPr>
              <w:rPr>
                <w:rFonts w:ascii="Arial" w:hAnsi="Arial" w:cs="Arial"/>
                <w:sz w:val="22"/>
              </w:rPr>
            </w:pPr>
            <w:bookmarkStart w:id="7" w:name="OurAddress1"/>
            <w:bookmarkEnd w:id="7"/>
            <w:r w:rsidRPr="00EF4DE5">
              <w:rPr>
                <w:rFonts w:ascii="Arial" w:hAnsi="Arial" w:cs="Arial"/>
                <w:sz w:val="22"/>
              </w:rPr>
              <w:t>4 South</w:t>
            </w:r>
          </w:p>
          <w:p w:rsidR="000B5932" w:rsidRPr="00EF4DE5" w:rsidRDefault="00683697">
            <w:pPr>
              <w:rPr>
                <w:rFonts w:ascii="Arial" w:hAnsi="Arial" w:cs="Arial"/>
                <w:sz w:val="22"/>
              </w:rPr>
            </w:pPr>
            <w:bookmarkStart w:id="8" w:name="OurAddress2"/>
            <w:bookmarkEnd w:id="8"/>
            <w:r w:rsidRPr="00EF4DE5">
              <w:rPr>
                <w:rFonts w:ascii="Arial" w:hAnsi="Arial" w:cs="Arial"/>
                <w:sz w:val="22"/>
              </w:rPr>
              <w:t>Lateral</w:t>
            </w:r>
          </w:p>
          <w:p w:rsidR="000B5932" w:rsidRPr="00EF4DE5" w:rsidRDefault="00683697">
            <w:pPr>
              <w:rPr>
                <w:rFonts w:ascii="Arial" w:hAnsi="Arial" w:cs="Arial"/>
                <w:sz w:val="22"/>
              </w:rPr>
            </w:pPr>
            <w:bookmarkStart w:id="9" w:name="OurAddress3"/>
            <w:bookmarkEnd w:id="9"/>
            <w:r w:rsidRPr="00EF4DE5">
              <w:rPr>
                <w:rFonts w:ascii="Arial" w:hAnsi="Arial" w:cs="Arial"/>
                <w:sz w:val="22"/>
              </w:rPr>
              <w:t>8 City Walk</w:t>
            </w:r>
          </w:p>
          <w:p w:rsidR="000B5932" w:rsidRPr="00EF4DE5" w:rsidRDefault="00683697">
            <w:pPr>
              <w:tabs>
                <w:tab w:val="left" w:pos="1422"/>
              </w:tabs>
              <w:rPr>
                <w:rFonts w:ascii="Arial" w:hAnsi="Arial"/>
                <w:sz w:val="22"/>
              </w:rPr>
            </w:pPr>
            <w:bookmarkStart w:id="10" w:name="OurAddress4"/>
            <w:bookmarkEnd w:id="10"/>
            <w:r w:rsidRPr="00EF4DE5">
              <w:rPr>
                <w:rFonts w:ascii="Arial" w:hAnsi="Arial"/>
                <w:sz w:val="22"/>
              </w:rPr>
              <w:t xml:space="preserve">Leeds </w:t>
            </w:r>
            <w:r w:rsidR="004F4072" w:rsidRPr="00EF4DE5">
              <w:rPr>
                <w:rFonts w:ascii="Arial" w:hAnsi="Arial"/>
                <w:sz w:val="22"/>
              </w:rPr>
              <w:br/>
            </w:r>
            <w:r w:rsidRPr="00EF4DE5">
              <w:rPr>
                <w:rFonts w:ascii="Arial" w:hAnsi="Arial"/>
                <w:sz w:val="22"/>
              </w:rPr>
              <w:t>LS11 9AT</w:t>
            </w:r>
          </w:p>
          <w:p w:rsidR="000B5932" w:rsidRPr="00EF4DE5" w:rsidRDefault="000B5932">
            <w:pPr>
              <w:tabs>
                <w:tab w:val="left" w:pos="1422"/>
              </w:tabs>
              <w:rPr>
                <w:rFonts w:ascii="Arial" w:hAnsi="Arial"/>
                <w:sz w:val="22"/>
              </w:rPr>
            </w:pPr>
          </w:p>
          <w:p w:rsidR="000B5932" w:rsidRDefault="003F47C8">
            <w:pPr>
              <w:rPr>
                <w:rFonts w:ascii="Arial" w:hAnsi="Arial" w:cs="Arial"/>
                <w:sz w:val="22"/>
              </w:rPr>
            </w:pPr>
            <w:bookmarkStart w:id="11" w:name="Fax"/>
            <w:bookmarkStart w:id="12" w:name="Other"/>
            <w:bookmarkStart w:id="13" w:name="TodaysDate"/>
            <w:bookmarkEnd w:id="11"/>
            <w:bookmarkEnd w:id="12"/>
            <w:bookmarkEnd w:id="13"/>
            <w:r>
              <w:rPr>
                <w:rFonts w:ascii="Arial" w:hAnsi="Arial" w:cs="Arial"/>
                <w:sz w:val="22"/>
              </w:rPr>
              <w:t>1</w:t>
            </w:r>
            <w:r w:rsidRPr="003F47C8">
              <w:rPr>
                <w:rFonts w:ascii="Arial" w:hAnsi="Arial" w:cs="Arial"/>
                <w:sz w:val="22"/>
                <w:vertAlign w:val="superscript"/>
              </w:rPr>
              <w:t>st</w:t>
            </w:r>
            <w:r>
              <w:rPr>
                <w:rFonts w:ascii="Arial" w:hAnsi="Arial" w:cs="Arial"/>
                <w:sz w:val="22"/>
              </w:rPr>
              <w:t xml:space="preserve"> Febr</w:t>
            </w:r>
            <w:r w:rsidR="00A53C60">
              <w:rPr>
                <w:rFonts w:ascii="Arial" w:hAnsi="Arial" w:cs="Arial"/>
                <w:sz w:val="22"/>
              </w:rPr>
              <w:t>uary</w:t>
            </w:r>
            <w:r w:rsidR="00683697" w:rsidRPr="00E95D45">
              <w:rPr>
                <w:rFonts w:ascii="Arial" w:hAnsi="Arial" w:cs="Arial"/>
                <w:sz w:val="22"/>
              </w:rPr>
              <w:t xml:space="preserve"> 201</w:t>
            </w:r>
            <w:r w:rsidR="00A53C60">
              <w:rPr>
                <w:rFonts w:ascii="Arial" w:hAnsi="Arial" w:cs="Arial"/>
                <w:sz w:val="22"/>
              </w:rPr>
              <w:t>6</w:t>
            </w:r>
          </w:p>
          <w:p w:rsidR="000B5932" w:rsidRDefault="000B5932">
            <w:pPr>
              <w:rPr>
                <w:rFonts w:ascii="Arial" w:hAnsi="Arial" w:cs="Arial"/>
                <w:sz w:val="22"/>
              </w:rPr>
            </w:pPr>
          </w:p>
        </w:tc>
      </w:tr>
    </w:tbl>
    <w:p w:rsidR="000B5932" w:rsidRPr="00A41042" w:rsidRDefault="001A64B0" w:rsidP="001A64B0">
      <w:pPr>
        <w:jc w:val="center"/>
        <w:rPr>
          <w:rFonts w:ascii="Arial" w:hAnsi="Arial" w:cs="Arial"/>
          <w:b/>
          <w:bCs/>
        </w:rPr>
      </w:pPr>
      <w:r>
        <w:rPr>
          <w:rFonts w:ascii="Arial" w:hAnsi="Arial" w:cs="Arial"/>
          <w:b/>
          <w:bCs/>
        </w:rPr>
        <w:t>OFFICIAL</w:t>
      </w:r>
    </w:p>
    <w:p w:rsidR="00683697" w:rsidRPr="00A41042" w:rsidRDefault="003F47C8" w:rsidP="00683697">
      <w:pPr>
        <w:jc w:val="center"/>
        <w:rPr>
          <w:rFonts w:ascii="Arial" w:hAnsi="Arial" w:cs="Arial"/>
          <w:b/>
        </w:rPr>
      </w:pPr>
      <w:bookmarkStart w:id="14" w:name="CommercialRestriction"/>
      <w:bookmarkEnd w:id="14"/>
      <w:r>
        <w:rPr>
          <w:rFonts w:ascii="Arial" w:hAnsi="Arial" w:cs="Arial"/>
          <w:b/>
        </w:rPr>
        <w:t>SDS Consultancy</w:t>
      </w:r>
    </w:p>
    <w:p w:rsidR="00683697" w:rsidRPr="00A41042" w:rsidRDefault="00683697" w:rsidP="00683697">
      <w:pPr>
        <w:keepNext/>
        <w:outlineLvl w:val="0"/>
        <w:rPr>
          <w:rFonts w:ascii="Arial" w:hAnsi="Arial" w:cs="Arial"/>
          <w:b/>
          <w:bCs/>
          <w:kern w:val="32"/>
        </w:rPr>
      </w:pPr>
    </w:p>
    <w:p w:rsidR="00683697" w:rsidRPr="00A41042" w:rsidRDefault="00683697" w:rsidP="00683697">
      <w:pPr>
        <w:rPr>
          <w:rFonts w:ascii="Arial" w:hAnsi="Arial" w:cs="Arial"/>
        </w:rPr>
      </w:pPr>
      <w:r w:rsidRPr="00A41042">
        <w:rPr>
          <w:rFonts w:ascii="Arial" w:hAnsi="Arial" w:cs="Arial"/>
        </w:rPr>
        <w:t>Dear Sirs</w:t>
      </w:r>
    </w:p>
    <w:p w:rsidR="00FA66F6" w:rsidRPr="00FA66F6" w:rsidRDefault="00FA66F6" w:rsidP="00FA66F6">
      <w:pPr>
        <w:jc w:val="both"/>
        <w:rPr>
          <w:rFonts w:ascii="Arial" w:hAnsi="Arial" w:cs="Arial"/>
          <w:b/>
          <w:bCs/>
          <w:lang w:eastAsia="en-GB"/>
        </w:rPr>
      </w:pPr>
    </w:p>
    <w:p w:rsidR="00B01E15" w:rsidRPr="00CA3DD4" w:rsidRDefault="00B01E15" w:rsidP="00B01E15">
      <w:pPr>
        <w:pStyle w:val="BodyText"/>
        <w:jc w:val="both"/>
        <w:rPr>
          <w:rFonts w:ascii="Arial" w:hAnsi="Arial" w:cs="Arial"/>
          <w:color w:val="000000"/>
        </w:rPr>
      </w:pPr>
      <w:r>
        <w:rPr>
          <w:rFonts w:ascii="Arial" w:hAnsi="Arial" w:cs="Arial"/>
        </w:rPr>
        <w:t xml:space="preserve">On behalf of </w:t>
      </w:r>
      <w:r w:rsidRPr="00004799">
        <w:rPr>
          <w:rFonts w:ascii="Arial" w:hAnsi="Arial" w:cs="Arial"/>
        </w:rPr>
        <w:t>Highways England Company Limited</w:t>
      </w:r>
      <w:r>
        <w:rPr>
          <w:rFonts w:ascii="Arial" w:hAnsi="Arial" w:cs="Arial"/>
        </w:rPr>
        <w:t xml:space="preserve">, </w:t>
      </w:r>
      <w:r w:rsidR="00D27428">
        <w:rPr>
          <w:rFonts w:ascii="Arial" w:hAnsi="Arial" w:cs="Arial"/>
        </w:rPr>
        <w:t xml:space="preserve">Highways England </w:t>
      </w:r>
      <w:r>
        <w:rPr>
          <w:rFonts w:ascii="Arial" w:hAnsi="Arial" w:cs="Arial"/>
        </w:rPr>
        <w:t>accept</w:t>
      </w:r>
      <w:r w:rsidR="00D27428">
        <w:rPr>
          <w:rFonts w:ascii="Arial" w:hAnsi="Arial" w:cs="Arial"/>
        </w:rPr>
        <w:t>s</w:t>
      </w:r>
      <w:r>
        <w:rPr>
          <w:rFonts w:ascii="Arial" w:hAnsi="Arial" w:cs="Arial"/>
        </w:rPr>
        <w:t xml:space="preserve"> your </w:t>
      </w:r>
      <w:proofErr w:type="spellStart"/>
      <w:r w:rsidR="00ED6144">
        <w:rPr>
          <w:rFonts w:ascii="Arial" w:hAnsi="Arial" w:cs="Arial"/>
        </w:rPr>
        <w:t>GCloud</w:t>
      </w:r>
      <w:proofErr w:type="spellEnd"/>
      <w:r w:rsidR="00ED6144">
        <w:rPr>
          <w:rFonts w:ascii="Arial" w:hAnsi="Arial" w:cs="Arial"/>
        </w:rPr>
        <w:t xml:space="preserve"> offering</w:t>
      </w:r>
      <w:r>
        <w:rPr>
          <w:rFonts w:ascii="Arial" w:hAnsi="Arial" w:cs="Arial"/>
        </w:rPr>
        <w:t xml:space="preserve"> dated </w:t>
      </w:r>
      <w:r w:rsidR="003F47C8">
        <w:rPr>
          <w:rFonts w:ascii="Arial" w:hAnsi="Arial" w:cs="Arial"/>
        </w:rPr>
        <w:t>11 January</w:t>
      </w:r>
      <w:r>
        <w:rPr>
          <w:rFonts w:ascii="Arial" w:hAnsi="Arial" w:cs="Arial"/>
          <w:color w:val="000000"/>
        </w:rPr>
        <w:t xml:space="preserve"> 201</w:t>
      </w:r>
      <w:r w:rsidR="003F47C8">
        <w:rPr>
          <w:rFonts w:ascii="Arial" w:hAnsi="Arial" w:cs="Arial"/>
          <w:color w:val="000000"/>
        </w:rPr>
        <w:t>6</w:t>
      </w:r>
      <w:r w:rsidR="001F1F55">
        <w:rPr>
          <w:rFonts w:ascii="Arial" w:hAnsi="Arial" w:cs="Arial"/>
          <w:color w:val="000000"/>
        </w:rPr>
        <w:t xml:space="preserve"> </w:t>
      </w:r>
      <w:r w:rsidRPr="00CA3DD4">
        <w:rPr>
          <w:rFonts w:ascii="Arial" w:hAnsi="Arial" w:cs="Arial"/>
          <w:color w:val="000000"/>
        </w:rPr>
        <w:t>for the</w:t>
      </w:r>
      <w:r w:rsidRPr="00CA3DD4">
        <w:rPr>
          <w:color w:val="000000"/>
        </w:rPr>
        <w:t xml:space="preserve"> </w:t>
      </w:r>
      <w:r w:rsidRPr="00CA3DD4">
        <w:rPr>
          <w:rFonts w:ascii="Arial" w:hAnsi="Arial" w:cs="Arial"/>
          <w:color w:val="000000"/>
        </w:rPr>
        <w:t xml:space="preserve">above </w:t>
      </w:r>
      <w:r w:rsidR="00D27428">
        <w:rPr>
          <w:rFonts w:ascii="Arial" w:hAnsi="Arial" w:cs="Arial"/>
          <w:color w:val="000000"/>
        </w:rPr>
        <w:t>c</w:t>
      </w:r>
      <w:r w:rsidRPr="00CA3DD4">
        <w:rPr>
          <w:rFonts w:ascii="Arial" w:hAnsi="Arial" w:cs="Arial"/>
          <w:color w:val="000000"/>
        </w:rPr>
        <w:t xml:space="preserve">ontract. </w:t>
      </w:r>
    </w:p>
    <w:p w:rsidR="00FA66F6" w:rsidRPr="00FA66F6" w:rsidRDefault="00FA66F6" w:rsidP="00FA66F6">
      <w:pPr>
        <w:jc w:val="both"/>
        <w:rPr>
          <w:rFonts w:ascii="Arial" w:hAnsi="Arial" w:cs="Arial"/>
          <w:lang w:eastAsia="en-GB"/>
        </w:rPr>
      </w:pPr>
    </w:p>
    <w:p w:rsidR="00B01E15" w:rsidRPr="00B01E15" w:rsidRDefault="00B01E15" w:rsidP="00B01E15">
      <w:pPr>
        <w:autoSpaceDE w:val="0"/>
        <w:autoSpaceDN w:val="0"/>
        <w:adjustRightInd w:val="0"/>
        <w:jc w:val="both"/>
        <w:rPr>
          <w:rFonts w:ascii="Arial" w:hAnsi="Arial" w:cs="Arial"/>
          <w:color w:val="000000"/>
          <w:szCs w:val="20"/>
        </w:rPr>
      </w:pPr>
      <w:r w:rsidRPr="00B01E15">
        <w:rPr>
          <w:rFonts w:ascii="Arial" w:hAnsi="Arial" w:cs="Arial"/>
          <w:color w:val="000000"/>
          <w:szCs w:val="20"/>
        </w:rPr>
        <w:t xml:space="preserve">This letter and the documents listed below (in no order of </w:t>
      </w:r>
      <w:r w:rsidRPr="00B01E15">
        <w:rPr>
          <w:rFonts w:ascii="Arial" w:hAnsi="Arial" w:cs="Arial"/>
          <w:color w:val="000000"/>
          <w:szCs w:val="20"/>
          <w:lang w:val="en-US"/>
        </w:rPr>
        <w:t>precedence</w:t>
      </w:r>
      <w:r w:rsidRPr="00B01E15">
        <w:rPr>
          <w:rFonts w:ascii="Arial" w:hAnsi="Arial" w:cs="Arial"/>
          <w:color w:val="000000"/>
          <w:szCs w:val="20"/>
        </w:rPr>
        <w:t>) form a binding contract between Highways England Company Limited and yourselves:</w:t>
      </w:r>
    </w:p>
    <w:p w:rsidR="00B01E15" w:rsidRPr="00B01E15" w:rsidRDefault="00B01E15" w:rsidP="00B01E15">
      <w:pPr>
        <w:autoSpaceDE w:val="0"/>
        <w:autoSpaceDN w:val="0"/>
        <w:adjustRightInd w:val="0"/>
        <w:jc w:val="both"/>
        <w:rPr>
          <w:rFonts w:ascii="Arial" w:hAnsi="Arial" w:cs="Arial"/>
          <w:color w:val="000000"/>
          <w:szCs w:val="20"/>
        </w:rPr>
      </w:pPr>
    </w:p>
    <w:p w:rsidR="009C3B41" w:rsidRDefault="003F47C8" w:rsidP="003F47C8">
      <w:pPr>
        <w:numPr>
          <w:ilvl w:val="0"/>
          <w:numId w:val="7"/>
        </w:numPr>
        <w:jc w:val="both"/>
        <w:rPr>
          <w:rFonts w:ascii="Arial" w:hAnsi="Arial" w:cs="Arial"/>
          <w:color w:val="000000"/>
        </w:rPr>
      </w:pPr>
      <w:r w:rsidRPr="003F47C8">
        <w:rPr>
          <w:rFonts w:ascii="Arial" w:hAnsi="Arial" w:cs="Arial"/>
          <w:color w:val="000000"/>
        </w:rPr>
        <w:t>G-Cloud 7 Call-Off Agreement and Terms v1.0 SDS Consultancy Issue 2 - IPL Signed Version</w:t>
      </w:r>
    </w:p>
    <w:p w:rsidR="009C3B41" w:rsidRDefault="003F47C8" w:rsidP="00330562">
      <w:pPr>
        <w:numPr>
          <w:ilvl w:val="0"/>
          <w:numId w:val="7"/>
        </w:numPr>
        <w:jc w:val="both"/>
        <w:rPr>
          <w:rFonts w:ascii="Arial" w:hAnsi="Arial" w:cs="Arial"/>
          <w:color w:val="000000"/>
        </w:rPr>
      </w:pPr>
      <w:r>
        <w:rPr>
          <w:rFonts w:ascii="Arial" w:hAnsi="Arial" w:cs="Arial"/>
          <w:color w:val="000000"/>
        </w:rPr>
        <w:t>SDS Consultancy Specification v1.0</w:t>
      </w:r>
    </w:p>
    <w:p w:rsidR="00AB0A13" w:rsidRDefault="003F47C8" w:rsidP="003F47C8">
      <w:pPr>
        <w:numPr>
          <w:ilvl w:val="0"/>
          <w:numId w:val="7"/>
        </w:numPr>
        <w:jc w:val="both"/>
        <w:rPr>
          <w:rFonts w:ascii="Arial" w:hAnsi="Arial" w:cs="Arial"/>
          <w:color w:val="000000"/>
        </w:rPr>
      </w:pPr>
      <w:r>
        <w:rPr>
          <w:rFonts w:ascii="Arial" w:hAnsi="Arial" w:cs="Arial"/>
          <w:color w:val="000000"/>
        </w:rPr>
        <w:t>IPL</w:t>
      </w:r>
      <w:r w:rsidR="00A53C60">
        <w:rPr>
          <w:rFonts w:ascii="Arial" w:hAnsi="Arial" w:cs="Arial"/>
          <w:color w:val="000000"/>
        </w:rPr>
        <w:t xml:space="preserve"> </w:t>
      </w:r>
      <w:proofErr w:type="spellStart"/>
      <w:r w:rsidR="0069186A">
        <w:rPr>
          <w:rFonts w:ascii="Arial" w:hAnsi="Arial" w:cs="Arial"/>
          <w:color w:val="000000"/>
        </w:rPr>
        <w:t>GCloud</w:t>
      </w:r>
      <w:proofErr w:type="spellEnd"/>
      <w:r w:rsidR="0069186A">
        <w:rPr>
          <w:rFonts w:ascii="Arial" w:hAnsi="Arial" w:cs="Arial"/>
          <w:color w:val="000000"/>
        </w:rPr>
        <w:t xml:space="preserve"> </w:t>
      </w:r>
      <w:r w:rsidR="00AB0A13">
        <w:rPr>
          <w:rFonts w:ascii="Arial" w:hAnsi="Arial" w:cs="Arial"/>
          <w:color w:val="000000"/>
        </w:rPr>
        <w:t>offer</w:t>
      </w:r>
      <w:r w:rsidR="0069186A">
        <w:rPr>
          <w:rFonts w:ascii="Arial" w:hAnsi="Arial" w:cs="Arial"/>
          <w:color w:val="000000"/>
        </w:rPr>
        <w:t>ing</w:t>
      </w:r>
      <w:r w:rsidR="00AB0A13">
        <w:rPr>
          <w:rFonts w:ascii="Arial" w:hAnsi="Arial" w:cs="Arial"/>
          <w:color w:val="000000"/>
        </w:rPr>
        <w:t xml:space="preserve"> dated </w:t>
      </w:r>
      <w:r>
        <w:rPr>
          <w:rFonts w:ascii="Arial" w:hAnsi="Arial" w:cs="Arial"/>
          <w:color w:val="000000"/>
        </w:rPr>
        <w:t>11.01.16</w:t>
      </w:r>
      <w:r w:rsidR="000C30D2">
        <w:rPr>
          <w:rFonts w:ascii="Arial" w:hAnsi="Arial" w:cs="Arial"/>
          <w:color w:val="000000"/>
        </w:rPr>
        <w:t xml:space="preserve"> (</w:t>
      </w:r>
      <w:r w:rsidRPr="003F47C8">
        <w:rPr>
          <w:rFonts w:ascii="Arial" w:hAnsi="Arial" w:cs="Arial"/>
          <w:color w:val="000000"/>
        </w:rPr>
        <w:t>IPL Resource Schedu</w:t>
      </w:r>
      <w:r>
        <w:rPr>
          <w:rFonts w:ascii="Arial" w:hAnsi="Arial" w:cs="Arial"/>
          <w:color w:val="000000"/>
        </w:rPr>
        <w:t xml:space="preserve">le for SDS Consultancy v1.0, </w:t>
      </w:r>
      <w:r w:rsidRPr="003F47C8">
        <w:rPr>
          <w:rFonts w:ascii="Arial" w:hAnsi="Arial" w:cs="Arial"/>
          <w:color w:val="000000"/>
        </w:rPr>
        <w:t>IPL Res</w:t>
      </w:r>
      <w:r>
        <w:rPr>
          <w:rFonts w:ascii="Arial" w:hAnsi="Arial" w:cs="Arial"/>
          <w:color w:val="000000"/>
        </w:rPr>
        <w:t>ponse</w:t>
      </w:r>
      <w:r w:rsidRPr="003F47C8">
        <w:rPr>
          <w:rFonts w:ascii="Arial" w:hAnsi="Arial" w:cs="Arial"/>
          <w:color w:val="000000"/>
        </w:rPr>
        <w:t xml:space="preserve"> for SDS Consultancy </w:t>
      </w:r>
      <w:r>
        <w:rPr>
          <w:rFonts w:ascii="Arial" w:hAnsi="Arial" w:cs="Arial"/>
          <w:color w:val="000000"/>
        </w:rPr>
        <w:t xml:space="preserve">Issue 1, </w:t>
      </w:r>
      <w:r w:rsidRPr="003F47C8">
        <w:rPr>
          <w:rFonts w:ascii="Arial" w:hAnsi="Arial" w:cs="Arial"/>
          <w:color w:val="000000"/>
        </w:rPr>
        <w:t xml:space="preserve">IPL </w:t>
      </w:r>
      <w:r>
        <w:rPr>
          <w:rFonts w:ascii="Arial" w:hAnsi="Arial" w:cs="Arial"/>
          <w:color w:val="000000"/>
        </w:rPr>
        <w:t>Form of Key Staff Schedule for SDS Consultancy Issue 1)</w:t>
      </w:r>
    </w:p>
    <w:p w:rsidR="009C3B41" w:rsidRDefault="009C3B41" w:rsidP="009C3B41">
      <w:pPr>
        <w:numPr>
          <w:ilvl w:val="0"/>
          <w:numId w:val="7"/>
        </w:numPr>
        <w:jc w:val="both"/>
        <w:rPr>
          <w:rFonts w:ascii="Arial" w:hAnsi="Arial" w:cs="Arial"/>
          <w:color w:val="000000"/>
        </w:rPr>
      </w:pPr>
      <w:r>
        <w:rPr>
          <w:rFonts w:ascii="Arial" w:hAnsi="Arial" w:cs="Arial"/>
          <w:color w:val="000000"/>
        </w:rPr>
        <w:t>Highways England Fair Payment Charter</w:t>
      </w:r>
    </w:p>
    <w:p w:rsidR="009C3B41" w:rsidRDefault="009C3B41" w:rsidP="009C3B41">
      <w:pPr>
        <w:numPr>
          <w:ilvl w:val="0"/>
          <w:numId w:val="7"/>
        </w:numPr>
        <w:jc w:val="both"/>
        <w:rPr>
          <w:rFonts w:ascii="Arial" w:hAnsi="Arial" w:cs="Arial"/>
          <w:color w:val="000000"/>
        </w:rPr>
      </w:pPr>
      <w:r>
        <w:rPr>
          <w:rFonts w:ascii="Arial" w:hAnsi="Arial" w:cs="Arial"/>
          <w:color w:val="000000"/>
        </w:rPr>
        <w:t>Highways England Anti-Fraud Code of Conduct</w:t>
      </w:r>
    </w:p>
    <w:p w:rsidR="009C3B41" w:rsidRDefault="009C3B41" w:rsidP="009C3B41">
      <w:pPr>
        <w:numPr>
          <w:ilvl w:val="0"/>
          <w:numId w:val="7"/>
        </w:numPr>
        <w:jc w:val="both"/>
        <w:rPr>
          <w:rFonts w:ascii="Arial" w:hAnsi="Arial" w:cs="Arial"/>
          <w:color w:val="000000"/>
        </w:rPr>
      </w:pPr>
      <w:r>
        <w:rPr>
          <w:rFonts w:ascii="Arial" w:hAnsi="Arial" w:cs="Arial"/>
          <w:color w:val="000000"/>
        </w:rPr>
        <w:t>Highways England Anti-Bribery Code of Conduct</w:t>
      </w:r>
    </w:p>
    <w:p w:rsidR="00B01E15" w:rsidRPr="00B01E15" w:rsidRDefault="00B01E15" w:rsidP="00B01E15">
      <w:pPr>
        <w:numPr>
          <w:ilvl w:val="0"/>
          <w:numId w:val="7"/>
        </w:numPr>
        <w:jc w:val="both"/>
        <w:rPr>
          <w:rFonts w:ascii="Arial" w:hAnsi="Arial" w:cs="Arial"/>
          <w:color w:val="000000"/>
        </w:rPr>
      </w:pPr>
      <w:r w:rsidRPr="00B01E15">
        <w:rPr>
          <w:rFonts w:ascii="Arial" w:hAnsi="Arial" w:cs="Arial"/>
          <w:color w:val="000000"/>
        </w:rPr>
        <w:t>Anti-collusion Certificate</w:t>
      </w:r>
    </w:p>
    <w:p w:rsidR="00B01E15" w:rsidRDefault="00B01E15" w:rsidP="00B01E15">
      <w:pPr>
        <w:numPr>
          <w:ilvl w:val="0"/>
          <w:numId w:val="7"/>
        </w:numPr>
        <w:jc w:val="both"/>
        <w:rPr>
          <w:rFonts w:ascii="Arial" w:hAnsi="Arial" w:cs="Arial"/>
          <w:color w:val="000000"/>
        </w:rPr>
      </w:pPr>
      <w:r w:rsidRPr="009C3B41">
        <w:rPr>
          <w:rFonts w:ascii="Arial" w:hAnsi="Arial" w:cs="Arial"/>
          <w:color w:val="000000"/>
        </w:rPr>
        <w:t>Form of</w:t>
      </w:r>
      <w:r w:rsidR="009C3B41">
        <w:rPr>
          <w:rFonts w:ascii="Arial" w:hAnsi="Arial" w:cs="Arial"/>
          <w:color w:val="000000"/>
        </w:rPr>
        <w:t xml:space="preserve"> Tender</w:t>
      </w:r>
    </w:p>
    <w:p w:rsidR="00B01E15" w:rsidRPr="00B01E15" w:rsidRDefault="00B01E15" w:rsidP="009C3B41">
      <w:pPr>
        <w:jc w:val="both"/>
        <w:rPr>
          <w:rFonts w:ascii="Arial" w:hAnsi="Arial" w:cs="Arial"/>
          <w:color w:val="000000"/>
        </w:rPr>
      </w:pPr>
    </w:p>
    <w:p w:rsidR="00B01E15" w:rsidRPr="00B01E15" w:rsidRDefault="00B01E15" w:rsidP="00B01E15">
      <w:pPr>
        <w:tabs>
          <w:tab w:val="left" w:pos="-1440"/>
          <w:tab w:val="left" w:pos="-720"/>
        </w:tabs>
        <w:suppressAutoHyphens/>
        <w:jc w:val="both"/>
        <w:rPr>
          <w:rFonts w:ascii="Arial" w:hAnsi="Arial" w:cs="Arial"/>
          <w:color w:val="000000"/>
          <w:spacing w:val="-3"/>
        </w:rPr>
      </w:pPr>
      <w:r w:rsidRPr="00B01E15">
        <w:rPr>
          <w:rFonts w:ascii="Arial" w:hAnsi="Arial" w:cs="Arial"/>
          <w:color w:val="000000"/>
          <w:spacing w:val="-3"/>
        </w:rPr>
        <w:t xml:space="preserve">The </w:t>
      </w:r>
      <w:r w:rsidR="00835000">
        <w:rPr>
          <w:rFonts w:ascii="Arial" w:hAnsi="Arial" w:cs="Arial"/>
          <w:color w:val="000000"/>
          <w:spacing w:val="-3"/>
        </w:rPr>
        <w:t xml:space="preserve">maximum </w:t>
      </w:r>
      <w:r w:rsidR="00430782">
        <w:rPr>
          <w:rFonts w:ascii="Arial" w:hAnsi="Arial" w:cs="Arial"/>
          <w:color w:val="000000"/>
          <w:spacing w:val="-3"/>
        </w:rPr>
        <w:t xml:space="preserve">aggregate </w:t>
      </w:r>
      <w:r w:rsidR="00AB0A13">
        <w:rPr>
          <w:rFonts w:ascii="Arial" w:hAnsi="Arial" w:cs="Arial"/>
          <w:color w:val="000000"/>
          <w:spacing w:val="-3"/>
        </w:rPr>
        <w:t>c</w:t>
      </w:r>
      <w:r w:rsidRPr="00B01E15">
        <w:rPr>
          <w:rFonts w:ascii="Arial" w:hAnsi="Arial" w:cs="Arial"/>
          <w:color w:val="000000"/>
          <w:spacing w:val="-3"/>
        </w:rPr>
        <w:t>ontract price</w:t>
      </w:r>
      <w:r w:rsidR="00430782">
        <w:rPr>
          <w:rFonts w:ascii="Arial" w:hAnsi="Arial" w:cs="Arial"/>
          <w:color w:val="000000"/>
          <w:spacing w:val="-3"/>
        </w:rPr>
        <w:t xml:space="preserve"> </w:t>
      </w:r>
      <w:r w:rsidRPr="00B01E15">
        <w:rPr>
          <w:rFonts w:ascii="Arial" w:hAnsi="Arial" w:cs="Arial"/>
          <w:color w:val="000000"/>
          <w:spacing w:val="-3"/>
        </w:rPr>
        <w:t>is £</w:t>
      </w:r>
      <w:r w:rsidR="003F47C8">
        <w:rPr>
          <w:rFonts w:ascii="Arial" w:hAnsi="Arial" w:cs="Arial"/>
          <w:color w:val="000000"/>
          <w:spacing w:val="-3"/>
        </w:rPr>
        <w:t>234</w:t>
      </w:r>
      <w:r w:rsidR="000C30D2">
        <w:rPr>
          <w:rFonts w:ascii="Arial" w:hAnsi="Arial" w:cs="Arial"/>
          <w:color w:val="000000"/>
          <w:spacing w:val="-3"/>
        </w:rPr>
        <w:t>,</w:t>
      </w:r>
      <w:r w:rsidR="003F47C8">
        <w:rPr>
          <w:rFonts w:ascii="Arial" w:hAnsi="Arial" w:cs="Arial"/>
          <w:color w:val="000000"/>
          <w:spacing w:val="-3"/>
        </w:rPr>
        <w:t>135</w:t>
      </w:r>
      <w:r w:rsidRPr="00B01E15">
        <w:rPr>
          <w:rFonts w:ascii="Arial" w:hAnsi="Arial" w:cs="Arial"/>
          <w:color w:val="000000"/>
        </w:rPr>
        <w:t>.</w:t>
      </w:r>
      <w:r w:rsidRPr="00B01E15">
        <w:rPr>
          <w:rFonts w:ascii="Arial" w:hAnsi="Arial" w:cs="Arial"/>
          <w:i/>
          <w:iCs/>
          <w:color w:val="000000"/>
        </w:rPr>
        <w:t xml:space="preserve"> </w:t>
      </w:r>
      <w:r w:rsidRPr="00B01E15">
        <w:rPr>
          <w:rFonts w:ascii="Arial" w:hAnsi="Arial" w:cs="Arial"/>
          <w:color w:val="000000"/>
          <w:spacing w:val="-3"/>
        </w:rPr>
        <w:t xml:space="preserve">The operative period of the </w:t>
      </w:r>
      <w:r w:rsidR="00D27428">
        <w:rPr>
          <w:rFonts w:ascii="Arial" w:hAnsi="Arial" w:cs="Arial"/>
          <w:color w:val="000000"/>
          <w:spacing w:val="-3"/>
        </w:rPr>
        <w:t>c</w:t>
      </w:r>
      <w:r w:rsidRPr="00B01E15">
        <w:rPr>
          <w:rFonts w:ascii="Arial" w:hAnsi="Arial" w:cs="Arial"/>
          <w:color w:val="000000"/>
          <w:spacing w:val="-3"/>
        </w:rPr>
        <w:t>ontract will be</w:t>
      </w:r>
      <w:r w:rsidR="00732862">
        <w:rPr>
          <w:rFonts w:ascii="Arial" w:hAnsi="Arial" w:cs="Arial"/>
          <w:color w:val="000000"/>
          <w:spacing w:val="-3"/>
        </w:rPr>
        <w:t xml:space="preserve"> 24</w:t>
      </w:r>
      <w:r w:rsidR="000C30D2">
        <w:rPr>
          <w:rFonts w:ascii="Arial" w:hAnsi="Arial" w:cs="Arial"/>
          <w:color w:val="000000"/>
          <w:spacing w:val="-3"/>
        </w:rPr>
        <w:t xml:space="preserve"> months</w:t>
      </w:r>
      <w:r w:rsidRPr="00B01E15">
        <w:rPr>
          <w:rFonts w:ascii="Arial" w:hAnsi="Arial" w:cs="Arial"/>
          <w:color w:val="000000"/>
          <w:spacing w:val="-3"/>
        </w:rPr>
        <w:t xml:space="preserve">. The contract commencement date shall be </w:t>
      </w:r>
      <w:r w:rsidR="00732862">
        <w:rPr>
          <w:rFonts w:ascii="Arial" w:hAnsi="Arial" w:cs="Arial"/>
          <w:color w:val="000000"/>
          <w:spacing w:val="-3"/>
        </w:rPr>
        <w:t>1</w:t>
      </w:r>
      <w:r w:rsidR="00732862" w:rsidRPr="00732862">
        <w:rPr>
          <w:rFonts w:ascii="Arial" w:hAnsi="Arial" w:cs="Arial"/>
          <w:color w:val="000000"/>
          <w:spacing w:val="-3"/>
          <w:vertAlign w:val="superscript"/>
        </w:rPr>
        <w:t>st</w:t>
      </w:r>
      <w:r w:rsidR="00732862">
        <w:rPr>
          <w:rFonts w:ascii="Arial" w:hAnsi="Arial" w:cs="Arial"/>
          <w:color w:val="000000"/>
          <w:spacing w:val="-3"/>
        </w:rPr>
        <w:t xml:space="preserve"> February 2016</w:t>
      </w:r>
      <w:r w:rsidR="00EB1CA6">
        <w:rPr>
          <w:rFonts w:ascii="Arial" w:hAnsi="Arial" w:cs="Arial"/>
          <w:color w:val="000000"/>
          <w:spacing w:val="-3"/>
        </w:rPr>
        <w:t>.</w:t>
      </w:r>
    </w:p>
    <w:p w:rsidR="00B01E15" w:rsidRPr="00B01E15" w:rsidRDefault="00B01E15" w:rsidP="00B01E15">
      <w:pPr>
        <w:jc w:val="both"/>
        <w:rPr>
          <w:rFonts w:ascii="Arial" w:hAnsi="Arial" w:cs="Arial"/>
          <w:color w:val="000000"/>
        </w:rPr>
      </w:pPr>
    </w:p>
    <w:p w:rsidR="004F4072" w:rsidRPr="004F4072" w:rsidRDefault="004F4072" w:rsidP="004F4072">
      <w:pPr>
        <w:tabs>
          <w:tab w:val="left" w:pos="-1440"/>
          <w:tab w:val="left" w:pos="-720"/>
        </w:tabs>
        <w:suppressAutoHyphens/>
        <w:jc w:val="both"/>
        <w:rPr>
          <w:rFonts w:ascii="Arial" w:hAnsi="Arial" w:cs="Arial"/>
          <w:color w:val="000000"/>
          <w:spacing w:val="-3"/>
        </w:rPr>
      </w:pPr>
      <w:r w:rsidRPr="004F4072">
        <w:rPr>
          <w:rFonts w:ascii="Arial" w:hAnsi="Arial" w:cs="Arial"/>
          <w:color w:val="000000"/>
          <w:spacing w:val="-3"/>
        </w:rPr>
        <w:t xml:space="preserve">Any contractual </w:t>
      </w:r>
      <w:r w:rsidR="000C3B33">
        <w:rPr>
          <w:rFonts w:ascii="Arial" w:hAnsi="Arial" w:cs="Arial"/>
          <w:color w:val="000000"/>
          <w:spacing w:val="-3"/>
        </w:rPr>
        <w:t>queries</w:t>
      </w:r>
      <w:r w:rsidRPr="004F4072">
        <w:rPr>
          <w:rFonts w:ascii="Arial" w:hAnsi="Arial" w:cs="Arial"/>
          <w:color w:val="000000"/>
          <w:spacing w:val="-3"/>
        </w:rPr>
        <w:t xml:space="preserve"> should be directed to </w:t>
      </w:r>
      <w:r w:rsidR="00D93BFA" w:rsidRPr="00D93BFA">
        <w:rPr>
          <w:rFonts w:ascii="Arial" w:hAnsi="Arial" w:cs="Arial"/>
          <w:color w:val="FF0000"/>
          <w:spacing w:val="-3"/>
        </w:rPr>
        <w:t>Redacted</w:t>
      </w:r>
      <w:r w:rsidR="00D93BFA">
        <w:rPr>
          <w:rFonts w:ascii="Arial" w:hAnsi="Arial" w:cs="Arial"/>
          <w:color w:val="000000"/>
          <w:spacing w:val="-3"/>
        </w:rPr>
        <w:t xml:space="preserve"> </w:t>
      </w:r>
      <w:r w:rsidR="00D27428">
        <w:rPr>
          <w:rFonts w:ascii="Arial" w:hAnsi="Arial" w:cs="Arial"/>
          <w:color w:val="000000"/>
          <w:spacing w:val="-3"/>
        </w:rPr>
        <w:t xml:space="preserve">at </w:t>
      </w:r>
      <w:r w:rsidR="00D93BFA" w:rsidRPr="00D93BFA">
        <w:rPr>
          <w:rFonts w:ascii="Arial" w:hAnsi="Arial" w:cs="Arial"/>
          <w:color w:val="FF0000"/>
          <w:spacing w:val="-3"/>
        </w:rPr>
        <w:t>Redacted</w:t>
      </w:r>
    </w:p>
    <w:p w:rsidR="004F4072" w:rsidRPr="004F4072" w:rsidRDefault="004F4072" w:rsidP="004F4072">
      <w:pPr>
        <w:tabs>
          <w:tab w:val="left" w:pos="-1440"/>
          <w:tab w:val="left" w:pos="-720"/>
        </w:tabs>
        <w:suppressAutoHyphens/>
        <w:jc w:val="both"/>
        <w:rPr>
          <w:rFonts w:ascii="Arial" w:hAnsi="Arial" w:cs="Arial"/>
          <w:color w:val="000000"/>
          <w:spacing w:val="-3"/>
        </w:rPr>
      </w:pPr>
    </w:p>
    <w:p w:rsidR="004F4072" w:rsidRPr="004F4072" w:rsidRDefault="004F4072" w:rsidP="004F4072">
      <w:pPr>
        <w:tabs>
          <w:tab w:val="left" w:pos="-1440"/>
          <w:tab w:val="left" w:pos="-720"/>
        </w:tabs>
        <w:suppressAutoHyphens/>
        <w:jc w:val="both"/>
        <w:rPr>
          <w:rFonts w:ascii="Arial" w:hAnsi="Arial" w:cs="Arial"/>
          <w:color w:val="000000"/>
          <w:spacing w:val="-3"/>
        </w:rPr>
      </w:pPr>
      <w:r w:rsidRPr="004F4072">
        <w:rPr>
          <w:rFonts w:ascii="Arial" w:hAnsi="Arial" w:cs="Arial"/>
          <w:color w:val="000000"/>
          <w:spacing w:val="-3"/>
        </w:rPr>
        <w:t xml:space="preserve">Invoices should be forwarded directly to Highways </w:t>
      </w:r>
      <w:r>
        <w:rPr>
          <w:rFonts w:ascii="Arial" w:hAnsi="Arial" w:cs="Arial"/>
          <w:color w:val="000000"/>
          <w:spacing w:val="-3"/>
        </w:rPr>
        <w:t>England</w:t>
      </w:r>
      <w:r w:rsidRPr="004F4072">
        <w:rPr>
          <w:rFonts w:ascii="Arial" w:hAnsi="Arial" w:cs="Arial"/>
          <w:color w:val="000000"/>
          <w:spacing w:val="-3"/>
        </w:rPr>
        <w:t xml:space="preserve">, </w:t>
      </w:r>
      <w:r>
        <w:rPr>
          <w:rFonts w:ascii="Arial" w:hAnsi="Arial" w:cs="Arial"/>
          <w:color w:val="000000"/>
          <w:spacing w:val="-3"/>
        </w:rPr>
        <w:t xml:space="preserve">FS </w:t>
      </w:r>
      <w:r w:rsidRPr="004F4072">
        <w:rPr>
          <w:rFonts w:ascii="Arial" w:hAnsi="Arial" w:cs="Arial"/>
          <w:color w:val="000000"/>
          <w:spacing w:val="-3"/>
        </w:rPr>
        <w:t xml:space="preserve">Payments Team, The Cube, </w:t>
      </w:r>
      <w:proofErr w:type="gramStart"/>
      <w:r w:rsidRPr="004F4072">
        <w:rPr>
          <w:rFonts w:ascii="Arial" w:hAnsi="Arial" w:cs="Arial"/>
          <w:color w:val="000000"/>
          <w:spacing w:val="-3"/>
        </w:rPr>
        <w:t>199</w:t>
      </w:r>
      <w:proofErr w:type="gramEnd"/>
      <w:r w:rsidRPr="004F4072">
        <w:rPr>
          <w:rFonts w:ascii="Arial" w:hAnsi="Arial" w:cs="Arial"/>
          <w:color w:val="000000"/>
          <w:spacing w:val="-3"/>
        </w:rPr>
        <w:t xml:space="preserve"> Wharfside Street, Birmingham, B1 1RN quoting your Blanket Purchase Agreement (BPA) number and any other appropriate reference to be agreed during implementation.</w:t>
      </w:r>
      <w:r w:rsidR="00D27428">
        <w:rPr>
          <w:rFonts w:ascii="Arial" w:hAnsi="Arial" w:cs="Arial"/>
          <w:color w:val="000000"/>
          <w:spacing w:val="-3"/>
        </w:rPr>
        <w:t xml:space="preserve"> </w:t>
      </w:r>
      <w:r w:rsidRPr="004F4072">
        <w:rPr>
          <w:rFonts w:ascii="Arial" w:hAnsi="Arial" w:cs="Arial"/>
          <w:color w:val="000000"/>
          <w:spacing w:val="-3"/>
        </w:rPr>
        <w:t>You will be notified of your BPA number at a later date.</w:t>
      </w:r>
    </w:p>
    <w:p w:rsidR="004F4072" w:rsidRPr="004F4072" w:rsidRDefault="004F4072" w:rsidP="004F4072">
      <w:pPr>
        <w:tabs>
          <w:tab w:val="left" w:pos="-1440"/>
          <w:tab w:val="left" w:pos="-720"/>
        </w:tabs>
        <w:suppressAutoHyphens/>
        <w:jc w:val="both"/>
        <w:rPr>
          <w:rFonts w:ascii="Arial" w:hAnsi="Arial" w:cs="Arial"/>
          <w:color w:val="000000"/>
          <w:spacing w:val="-3"/>
        </w:rPr>
      </w:pPr>
      <w:r w:rsidRPr="004F4072">
        <w:rPr>
          <w:rFonts w:ascii="Arial" w:hAnsi="Arial" w:cs="Arial"/>
          <w:color w:val="000000"/>
          <w:spacing w:val="-3"/>
        </w:rPr>
        <w:lastRenderedPageBreak/>
        <w:t>Do not issue any invoices until you have been notified of your BPA number.  You must display the BPA number on all invoices.  Failure to do so will result in payment delays.</w:t>
      </w:r>
    </w:p>
    <w:p w:rsidR="004F4072" w:rsidRPr="004F4072" w:rsidRDefault="004F4072" w:rsidP="004F4072">
      <w:pPr>
        <w:tabs>
          <w:tab w:val="left" w:pos="-1440"/>
          <w:tab w:val="left" w:pos="-720"/>
        </w:tabs>
        <w:suppressAutoHyphens/>
        <w:jc w:val="both"/>
        <w:rPr>
          <w:rFonts w:ascii="Arial" w:hAnsi="Arial" w:cs="Arial"/>
          <w:color w:val="000000"/>
          <w:spacing w:val="-3"/>
        </w:rPr>
      </w:pPr>
    </w:p>
    <w:p w:rsidR="004F4072" w:rsidRDefault="004F4072" w:rsidP="004F4072">
      <w:pPr>
        <w:tabs>
          <w:tab w:val="left" w:pos="-1440"/>
          <w:tab w:val="left" w:pos="-720"/>
        </w:tabs>
        <w:suppressAutoHyphens/>
        <w:jc w:val="both"/>
        <w:rPr>
          <w:rFonts w:ascii="Arial" w:hAnsi="Arial" w:cs="Arial"/>
          <w:color w:val="000000"/>
          <w:spacing w:val="-3"/>
        </w:rPr>
      </w:pPr>
      <w:r w:rsidRPr="00100832">
        <w:rPr>
          <w:rFonts w:ascii="Arial" w:hAnsi="Arial" w:cs="Arial"/>
          <w:color w:val="000000"/>
          <w:spacing w:val="-3"/>
        </w:rPr>
        <w:t xml:space="preserve">You must treat this letter in confidence until Highways England makes a public announcement.  If you are planning to issue a press release regarding this Contract please seek approval from Highways England prior to publication.  Press notice enquiries should be directed </w:t>
      </w:r>
      <w:r w:rsidRPr="00CA622D">
        <w:rPr>
          <w:rFonts w:ascii="Arial" w:hAnsi="Arial" w:cs="Arial"/>
          <w:color w:val="000000"/>
          <w:spacing w:val="-3"/>
        </w:rPr>
        <w:t xml:space="preserve">to </w:t>
      </w:r>
      <w:r w:rsidR="00D93BFA" w:rsidRPr="00D93BFA">
        <w:rPr>
          <w:rFonts w:ascii="Arial" w:hAnsi="Arial" w:cs="Arial"/>
          <w:color w:val="FF0000"/>
          <w:spacing w:val="-3"/>
        </w:rPr>
        <w:t>Redacted</w:t>
      </w:r>
    </w:p>
    <w:p w:rsidR="004F4072" w:rsidRPr="00B01E15" w:rsidRDefault="004F4072" w:rsidP="00B01E15">
      <w:pPr>
        <w:tabs>
          <w:tab w:val="left" w:pos="-1440"/>
          <w:tab w:val="left" w:pos="-720"/>
        </w:tabs>
        <w:suppressAutoHyphens/>
        <w:jc w:val="both"/>
        <w:rPr>
          <w:rFonts w:ascii="Arial" w:hAnsi="Arial" w:cs="Arial"/>
          <w:color w:val="000000"/>
          <w:spacing w:val="-3"/>
        </w:rPr>
      </w:pPr>
    </w:p>
    <w:p w:rsidR="00EB1CA6" w:rsidRPr="00B01E15" w:rsidRDefault="00EB1CA6" w:rsidP="00B01E15">
      <w:pPr>
        <w:rPr>
          <w:rFonts w:ascii="Arial" w:hAnsi="Arial" w:cs="Arial"/>
          <w:color w:val="000000"/>
        </w:rPr>
      </w:pPr>
    </w:p>
    <w:p w:rsidR="00B01E15" w:rsidRPr="00B01E15" w:rsidRDefault="00B01E15" w:rsidP="00B01E15">
      <w:pPr>
        <w:autoSpaceDE w:val="0"/>
        <w:autoSpaceDN w:val="0"/>
        <w:adjustRightInd w:val="0"/>
        <w:rPr>
          <w:rFonts w:ascii="Arial" w:hAnsi="Arial" w:cs="Arial"/>
          <w:color w:val="000000"/>
          <w:szCs w:val="20"/>
        </w:rPr>
      </w:pPr>
      <w:r w:rsidRPr="00B01E15">
        <w:rPr>
          <w:rFonts w:ascii="Arial" w:hAnsi="Arial" w:cs="Arial"/>
          <w:color w:val="000000"/>
          <w:szCs w:val="20"/>
        </w:rPr>
        <w:t>Yours faithfully</w:t>
      </w:r>
    </w:p>
    <w:p w:rsidR="00B01E15" w:rsidRPr="00B01E15" w:rsidRDefault="00B01E15" w:rsidP="00B01E15">
      <w:pPr>
        <w:autoSpaceDE w:val="0"/>
        <w:autoSpaceDN w:val="0"/>
        <w:adjustRightInd w:val="0"/>
        <w:rPr>
          <w:rFonts w:ascii="Arial" w:hAnsi="Arial" w:cs="Arial"/>
          <w:color w:val="000000"/>
          <w:szCs w:val="20"/>
        </w:rPr>
      </w:pPr>
    </w:p>
    <w:p w:rsidR="00B01E15" w:rsidRPr="00B01E15" w:rsidRDefault="00B01E15" w:rsidP="00B01E15">
      <w:pPr>
        <w:autoSpaceDE w:val="0"/>
        <w:autoSpaceDN w:val="0"/>
        <w:adjustRightInd w:val="0"/>
        <w:rPr>
          <w:rFonts w:ascii="Arial" w:hAnsi="Arial" w:cs="Arial"/>
          <w:color w:val="000000"/>
          <w:szCs w:val="20"/>
        </w:rPr>
      </w:pPr>
    </w:p>
    <w:p w:rsidR="00B01E15" w:rsidRPr="00B01E15" w:rsidRDefault="00B01E15" w:rsidP="00B01E15">
      <w:pPr>
        <w:rPr>
          <w:rFonts w:ascii="Arial" w:hAnsi="Arial" w:cs="Arial"/>
          <w:color w:val="000000"/>
        </w:rPr>
      </w:pPr>
      <w:bookmarkStart w:id="15" w:name="Yours"/>
      <w:bookmarkEnd w:id="15"/>
    </w:p>
    <w:p w:rsidR="00B01E15" w:rsidRDefault="00B01E15" w:rsidP="00B01E15">
      <w:pPr>
        <w:rPr>
          <w:rFonts w:ascii="Arial" w:hAnsi="Arial" w:cs="Arial"/>
          <w:color w:val="000000"/>
        </w:rPr>
      </w:pPr>
    </w:p>
    <w:p w:rsidR="00B01E15" w:rsidRPr="00B01E15" w:rsidRDefault="00D93BFA" w:rsidP="00B01E15">
      <w:pPr>
        <w:rPr>
          <w:rFonts w:ascii="Arial" w:hAnsi="Arial" w:cs="Arial"/>
          <w:b/>
        </w:rPr>
      </w:pPr>
      <w:bookmarkStart w:id="16" w:name="Team"/>
      <w:bookmarkStart w:id="17" w:name="Page2"/>
      <w:bookmarkEnd w:id="16"/>
      <w:bookmarkEnd w:id="17"/>
      <w:r>
        <w:rPr>
          <w:rFonts w:ascii="Arial" w:hAnsi="Arial" w:cs="Arial"/>
          <w:color w:val="000000"/>
        </w:rPr>
        <w:t xml:space="preserve">Redacted </w:t>
      </w:r>
    </w:p>
    <w:p w:rsidR="00683697" w:rsidRPr="00A41042" w:rsidRDefault="00683697" w:rsidP="00683697">
      <w:pPr>
        <w:jc w:val="both"/>
        <w:rPr>
          <w:rFonts w:ascii="Arial" w:hAnsi="Arial" w:cs="Arial"/>
        </w:rPr>
      </w:pPr>
    </w:p>
    <w:p w:rsidR="00683697" w:rsidRPr="00A41042" w:rsidRDefault="00683697" w:rsidP="00683697">
      <w:pPr>
        <w:jc w:val="both"/>
        <w:rPr>
          <w:rFonts w:ascii="Arial" w:hAnsi="Arial" w:cs="Arial"/>
        </w:rPr>
      </w:pPr>
    </w:p>
    <w:p w:rsidR="00683697" w:rsidRPr="00A41042" w:rsidRDefault="00683697" w:rsidP="00683697">
      <w:pPr>
        <w:jc w:val="both"/>
        <w:rPr>
          <w:rFonts w:ascii="Arial" w:hAnsi="Arial" w:cs="Arial"/>
        </w:rPr>
      </w:pPr>
    </w:p>
    <w:p w:rsidR="00683697" w:rsidRPr="00A41042" w:rsidRDefault="00683697" w:rsidP="00683697">
      <w:pPr>
        <w:jc w:val="both"/>
        <w:rPr>
          <w:rFonts w:ascii="Arial" w:hAnsi="Arial" w:cs="Arial"/>
        </w:rPr>
      </w:pPr>
    </w:p>
    <w:p w:rsidR="00683697" w:rsidRPr="00A41042" w:rsidRDefault="00683697" w:rsidP="00683697">
      <w:pPr>
        <w:jc w:val="both"/>
        <w:rPr>
          <w:rFonts w:ascii="Arial" w:hAnsi="Arial" w:cs="Arial"/>
        </w:rPr>
      </w:pPr>
    </w:p>
    <w:p w:rsidR="000B5932" w:rsidRDefault="00835000" w:rsidP="00D27428">
      <w:pPr>
        <w:jc w:val="center"/>
        <w:rPr>
          <w:rFonts w:ascii="Arial" w:hAnsi="Arial" w:cs="Arial"/>
        </w:rPr>
      </w:pPr>
      <w:r>
        <w:rPr>
          <w:rFonts w:ascii="Arial" w:hAnsi="Arial" w:cs="Arial"/>
        </w:rPr>
        <w:t xml:space="preserve"> </w:t>
      </w:r>
    </w:p>
    <w:p w:rsidR="000B5932" w:rsidRDefault="000B5932">
      <w:pPr>
        <w:rPr>
          <w:rFonts w:ascii="Arial" w:hAnsi="Arial" w:cs="Arial"/>
        </w:rPr>
      </w:pPr>
      <w:bookmarkStart w:id="18" w:name="cc"/>
      <w:bookmarkStart w:id="19" w:name="_GoBack"/>
      <w:bookmarkEnd w:id="18"/>
      <w:bookmarkEnd w:id="19"/>
    </w:p>
    <w:sectPr w:rsidR="000B5932" w:rsidSect="00683697">
      <w:headerReference w:type="default" r:id="rId8"/>
      <w:footerReference w:type="default" r:id="rId9"/>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1C" w:rsidRDefault="00B25D1C">
      <w:r>
        <w:separator/>
      </w:r>
    </w:p>
  </w:endnote>
  <w:endnote w:type="continuationSeparator" w:id="0">
    <w:p w:rsidR="00B25D1C" w:rsidRDefault="00B2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D7" w:rsidRPr="00F90E49" w:rsidRDefault="007125D7" w:rsidP="007125D7">
    <w:pPr>
      <w:pStyle w:val="ListParagraph"/>
      <w:rPr>
        <w:rFonts w:cs="Arial"/>
        <w:sz w:val="22"/>
      </w:rPr>
    </w:pPr>
    <w:r w:rsidRPr="00F90E49">
      <w:rPr>
        <w:rFonts w:cs="Arial"/>
        <w:color w:val="FF0000"/>
        <w:sz w:val="22"/>
      </w:rPr>
      <w:t>Redactions made under FOIA 2000 exemptions sec 40: personal info and sec 43: commercial.</w:t>
    </w:r>
  </w:p>
  <w:p w:rsidR="007125D7" w:rsidRDefault="00712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1C" w:rsidRDefault="00B25D1C">
      <w:r>
        <w:separator/>
      </w:r>
    </w:p>
  </w:footnote>
  <w:footnote w:type="continuationSeparator" w:id="0">
    <w:p w:rsidR="00B25D1C" w:rsidRDefault="00B25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5D7" w:rsidRPr="00F90E49" w:rsidRDefault="007125D7" w:rsidP="007125D7">
    <w:pPr>
      <w:pStyle w:val="ListParagraph"/>
      <w:rPr>
        <w:rFonts w:cs="Arial"/>
        <w:sz w:val="22"/>
      </w:rPr>
    </w:pPr>
    <w:r w:rsidRPr="00F90E49">
      <w:rPr>
        <w:rFonts w:cs="Arial"/>
        <w:color w:val="FF0000"/>
        <w:sz w:val="22"/>
      </w:rPr>
      <w:t>Redactions made under FOIA 2000 exemptions sec 40: personal info and sec 43: commercial.</w:t>
    </w:r>
  </w:p>
  <w:p w:rsidR="00777912" w:rsidRPr="007125D7" w:rsidRDefault="00777912" w:rsidP="00712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62E"/>
    <w:multiLevelType w:val="hybridMultilevel"/>
    <w:tmpl w:val="4404C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8144011"/>
    <w:multiLevelType w:val="hybridMultilevel"/>
    <w:tmpl w:val="FA0A00B6"/>
    <w:lvl w:ilvl="0" w:tplc="9AC606EC">
      <w:numFmt w:val="bullet"/>
      <w:lvlText w:val="-"/>
      <w:lvlJc w:val="left"/>
      <w:pPr>
        <w:tabs>
          <w:tab w:val="num" w:pos="1134"/>
        </w:tabs>
        <w:ind w:left="113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2D432F62"/>
    <w:multiLevelType w:val="hybridMultilevel"/>
    <w:tmpl w:val="B3DEE5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354380"/>
    <w:multiLevelType w:val="hybridMultilevel"/>
    <w:tmpl w:val="B48CF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044442"/>
    <w:multiLevelType w:val="hybridMultilevel"/>
    <w:tmpl w:val="D980A560"/>
    <w:lvl w:ilvl="0" w:tplc="08090001">
      <w:start w:val="1"/>
      <w:numFmt w:val="bullet"/>
      <w:lvlText w:val=""/>
      <w:lvlJc w:val="left"/>
      <w:pPr>
        <w:tabs>
          <w:tab w:val="num" w:pos="1040"/>
        </w:tabs>
        <w:ind w:left="1040" w:hanging="360"/>
      </w:pPr>
      <w:rPr>
        <w:rFonts w:ascii="Symbol" w:hAnsi="Symbol" w:hint="default"/>
      </w:rPr>
    </w:lvl>
    <w:lvl w:ilvl="1" w:tplc="08090003">
      <w:start w:val="1"/>
      <w:numFmt w:val="bullet"/>
      <w:lvlText w:val="o"/>
      <w:lvlJc w:val="left"/>
      <w:pPr>
        <w:tabs>
          <w:tab w:val="num" w:pos="1760"/>
        </w:tabs>
        <w:ind w:left="1760" w:hanging="360"/>
      </w:pPr>
      <w:rPr>
        <w:rFonts w:ascii="Courier New" w:hAnsi="Courier New" w:cs="Courier New" w:hint="default"/>
      </w:rPr>
    </w:lvl>
    <w:lvl w:ilvl="2" w:tplc="08090005" w:tentative="1">
      <w:start w:val="1"/>
      <w:numFmt w:val="bullet"/>
      <w:lvlText w:val=""/>
      <w:lvlJc w:val="left"/>
      <w:pPr>
        <w:tabs>
          <w:tab w:val="num" w:pos="2480"/>
        </w:tabs>
        <w:ind w:left="2480" w:hanging="360"/>
      </w:pPr>
      <w:rPr>
        <w:rFonts w:ascii="Wingdings" w:hAnsi="Wingdings" w:hint="default"/>
      </w:rPr>
    </w:lvl>
    <w:lvl w:ilvl="3" w:tplc="08090001" w:tentative="1">
      <w:start w:val="1"/>
      <w:numFmt w:val="bullet"/>
      <w:lvlText w:val=""/>
      <w:lvlJc w:val="left"/>
      <w:pPr>
        <w:tabs>
          <w:tab w:val="num" w:pos="3200"/>
        </w:tabs>
        <w:ind w:left="3200" w:hanging="360"/>
      </w:pPr>
      <w:rPr>
        <w:rFonts w:ascii="Symbol" w:hAnsi="Symbol" w:hint="default"/>
      </w:rPr>
    </w:lvl>
    <w:lvl w:ilvl="4" w:tplc="08090003" w:tentative="1">
      <w:start w:val="1"/>
      <w:numFmt w:val="bullet"/>
      <w:lvlText w:val="o"/>
      <w:lvlJc w:val="left"/>
      <w:pPr>
        <w:tabs>
          <w:tab w:val="num" w:pos="3920"/>
        </w:tabs>
        <w:ind w:left="3920" w:hanging="360"/>
      </w:pPr>
      <w:rPr>
        <w:rFonts w:ascii="Courier New" w:hAnsi="Courier New" w:cs="Courier New" w:hint="default"/>
      </w:rPr>
    </w:lvl>
    <w:lvl w:ilvl="5" w:tplc="08090005" w:tentative="1">
      <w:start w:val="1"/>
      <w:numFmt w:val="bullet"/>
      <w:lvlText w:val=""/>
      <w:lvlJc w:val="left"/>
      <w:pPr>
        <w:tabs>
          <w:tab w:val="num" w:pos="4640"/>
        </w:tabs>
        <w:ind w:left="4640" w:hanging="360"/>
      </w:pPr>
      <w:rPr>
        <w:rFonts w:ascii="Wingdings" w:hAnsi="Wingdings" w:hint="default"/>
      </w:rPr>
    </w:lvl>
    <w:lvl w:ilvl="6" w:tplc="08090001" w:tentative="1">
      <w:start w:val="1"/>
      <w:numFmt w:val="bullet"/>
      <w:lvlText w:val=""/>
      <w:lvlJc w:val="left"/>
      <w:pPr>
        <w:tabs>
          <w:tab w:val="num" w:pos="5360"/>
        </w:tabs>
        <w:ind w:left="5360" w:hanging="360"/>
      </w:pPr>
      <w:rPr>
        <w:rFonts w:ascii="Symbol" w:hAnsi="Symbol" w:hint="default"/>
      </w:rPr>
    </w:lvl>
    <w:lvl w:ilvl="7" w:tplc="08090003" w:tentative="1">
      <w:start w:val="1"/>
      <w:numFmt w:val="bullet"/>
      <w:lvlText w:val="o"/>
      <w:lvlJc w:val="left"/>
      <w:pPr>
        <w:tabs>
          <w:tab w:val="num" w:pos="6080"/>
        </w:tabs>
        <w:ind w:left="6080" w:hanging="360"/>
      </w:pPr>
      <w:rPr>
        <w:rFonts w:ascii="Courier New" w:hAnsi="Courier New" w:cs="Courier New" w:hint="default"/>
      </w:rPr>
    </w:lvl>
    <w:lvl w:ilvl="8" w:tplc="08090005" w:tentative="1">
      <w:start w:val="1"/>
      <w:numFmt w:val="bullet"/>
      <w:lvlText w:val=""/>
      <w:lvlJc w:val="left"/>
      <w:pPr>
        <w:tabs>
          <w:tab w:val="num" w:pos="6800"/>
        </w:tabs>
        <w:ind w:left="6800" w:hanging="360"/>
      </w:pPr>
      <w:rPr>
        <w:rFonts w:ascii="Wingdings" w:hAnsi="Wingdings" w:hint="default"/>
      </w:rPr>
    </w:lvl>
  </w:abstractNum>
  <w:abstractNum w:abstractNumId="6">
    <w:nsid w:val="4FD14878"/>
    <w:multiLevelType w:val="hybridMultilevel"/>
    <w:tmpl w:val="FC7CE88E"/>
    <w:lvl w:ilvl="0" w:tplc="F79A6764">
      <w:start w:val="1"/>
      <w:numFmt w:val="lowerRoman"/>
      <w:lvlText w:val="(%1)"/>
      <w:lvlJc w:val="left"/>
      <w:pPr>
        <w:tabs>
          <w:tab w:val="num" w:pos="1080"/>
        </w:tabs>
        <w:ind w:left="1080" w:hanging="720"/>
      </w:pPr>
      <w:rPr>
        <w:rFonts w:ascii="Arial" w:hAnsi="Arial"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9011A7"/>
    <w:multiLevelType w:val="hybridMultilevel"/>
    <w:tmpl w:val="4746A014"/>
    <w:lvl w:ilvl="0" w:tplc="D6A05C02">
      <w:start w:val="1"/>
      <w:numFmt w:val="decimal"/>
      <w:lvlText w:val="%1."/>
      <w:lvlJc w:val="left"/>
      <w:pPr>
        <w:tabs>
          <w:tab w:val="num" w:pos="870"/>
        </w:tabs>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8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97"/>
    <w:rsid w:val="000062C1"/>
    <w:rsid w:val="000559B3"/>
    <w:rsid w:val="00076C1C"/>
    <w:rsid w:val="00093595"/>
    <w:rsid w:val="000B5932"/>
    <w:rsid w:val="000C30D2"/>
    <w:rsid w:val="000C3B33"/>
    <w:rsid w:val="000F4907"/>
    <w:rsid w:val="00100832"/>
    <w:rsid w:val="0011195D"/>
    <w:rsid w:val="0013631C"/>
    <w:rsid w:val="001A64B0"/>
    <w:rsid w:val="001C6D5A"/>
    <w:rsid w:val="001C6D9E"/>
    <w:rsid w:val="001D482C"/>
    <w:rsid w:val="001E763A"/>
    <w:rsid w:val="001F1F55"/>
    <w:rsid w:val="00204F4C"/>
    <w:rsid w:val="0027512E"/>
    <w:rsid w:val="00291364"/>
    <w:rsid w:val="002955B6"/>
    <w:rsid w:val="00330562"/>
    <w:rsid w:val="00334A9D"/>
    <w:rsid w:val="00336C27"/>
    <w:rsid w:val="003444FB"/>
    <w:rsid w:val="00372E42"/>
    <w:rsid w:val="00375CFE"/>
    <w:rsid w:val="00382817"/>
    <w:rsid w:val="003F47C8"/>
    <w:rsid w:val="004178F0"/>
    <w:rsid w:val="00430782"/>
    <w:rsid w:val="004C63A8"/>
    <w:rsid w:val="004F4072"/>
    <w:rsid w:val="005B39FF"/>
    <w:rsid w:val="00644382"/>
    <w:rsid w:val="00656D06"/>
    <w:rsid w:val="00683697"/>
    <w:rsid w:val="0069186A"/>
    <w:rsid w:val="006A55E2"/>
    <w:rsid w:val="006D663F"/>
    <w:rsid w:val="007121BC"/>
    <w:rsid w:val="007125D7"/>
    <w:rsid w:val="00732862"/>
    <w:rsid w:val="0076033B"/>
    <w:rsid w:val="00774AF4"/>
    <w:rsid w:val="00777912"/>
    <w:rsid w:val="00784026"/>
    <w:rsid w:val="007C55C2"/>
    <w:rsid w:val="00835000"/>
    <w:rsid w:val="008D4EC5"/>
    <w:rsid w:val="00941993"/>
    <w:rsid w:val="00986AF5"/>
    <w:rsid w:val="009C3B41"/>
    <w:rsid w:val="00A11A7F"/>
    <w:rsid w:val="00A41042"/>
    <w:rsid w:val="00A53C60"/>
    <w:rsid w:val="00AA423A"/>
    <w:rsid w:val="00AB0A13"/>
    <w:rsid w:val="00AB37FB"/>
    <w:rsid w:val="00B01E15"/>
    <w:rsid w:val="00B0717F"/>
    <w:rsid w:val="00B25D1C"/>
    <w:rsid w:val="00B62FBB"/>
    <w:rsid w:val="00C12B59"/>
    <w:rsid w:val="00C3283B"/>
    <w:rsid w:val="00C3604A"/>
    <w:rsid w:val="00C509BE"/>
    <w:rsid w:val="00CA622D"/>
    <w:rsid w:val="00D00573"/>
    <w:rsid w:val="00D27428"/>
    <w:rsid w:val="00D93BFA"/>
    <w:rsid w:val="00DC1C39"/>
    <w:rsid w:val="00DE0F80"/>
    <w:rsid w:val="00E5570E"/>
    <w:rsid w:val="00E77CF4"/>
    <w:rsid w:val="00E95D45"/>
    <w:rsid w:val="00EB1CA6"/>
    <w:rsid w:val="00EB5266"/>
    <w:rsid w:val="00ED6144"/>
    <w:rsid w:val="00EF4DE5"/>
    <w:rsid w:val="00F616B1"/>
    <w:rsid w:val="00FA66F6"/>
    <w:rsid w:val="00FD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styleId="BodyText">
    <w:name w:val="Body Text"/>
    <w:basedOn w:val="Normal"/>
    <w:link w:val="BodyTextChar"/>
    <w:rsid w:val="00B01E15"/>
    <w:pPr>
      <w:autoSpaceDE w:val="0"/>
      <w:autoSpaceDN w:val="0"/>
      <w:adjustRightInd w:val="0"/>
    </w:pPr>
    <w:rPr>
      <w:szCs w:val="20"/>
    </w:rPr>
  </w:style>
  <w:style w:type="character" w:customStyle="1" w:styleId="BodyTextChar">
    <w:name w:val="Body Text Char"/>
    <w:basedOn w:val="DefaultParagraphFont"/>
    <w:link w:val="BodyText"/>
    <w:rsid w:val="00B01E15"/>
    <w:rPr>
      <w:sz w:val="24"/>
      <w:lang w:eastAsia="en-US"/>
    </w:rPr>
  </w:style>
  <w:style w:type="paragraph" w:styleId="BodyText2">
    <w:name w:val="Body Text 2"/>
    <w:basedOn w:val="Normal"/>
    <w:link w:val="BodyText2Char"/>
    <w:rsid w:val="00B01E15"/>
    <w:pPr>
      <w:spacing w:after="120" w:line="480" w:lineRule="auto"/>
    </w:pPr>
  </w:style>
  <w:style w:type="character" w:customStyle="1" w:styleId="BodyText2Char">
    <w:name w:val="Body Text 2 Char"/>
    <w:basedOn w:val="DefaultParagraphFont"/>
    <w:link w:val="BodyText2"/>
    <w:rsid w:val="00B01E15"/>
    <w:rPr>
      <w:sz w:val="24"/>
      <w:szCs w:val="24"/>
      <w:lang w:eastAsia="en-US"/>
    </w:rPr>
  </w:style>
  <w:style w:type="paragraph" w:styleId="ListParagraph">
    <w:name w:val="List Paragraph"/>
    <w:basedOn w:val="Normal"/>
    <w:uiPriority w:val="34"/>
    <w:qFormat/>
    <w:rsid w:val="007125D7"/>
    <w:pPr>
      <w:spacing w:after="200" w:line="276" w:lineRule="auto"/>
      <w:ind w:left="720"/>
      <w:contextualSpacing/>
    </w:pPr>
    <w:rPr>
      <w:rFonts w:ascii="Arial" w:eastAsiaTheme="minorHAnsi" w:hAnsi="Arial"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styleId="BodyText">
    <w:name w:val="Body Text"/>
    <w:basedOn w:val="Normal"/>
    <w:link w:val="BodyTextChar"/>
    <w:rsid w:val="00B01E15"/>
    <w:pPr>
      <w:autoSpaceDE w:val="0"/>
      <w:autoSpaceDN w:val="0"/>
      <w:adjustRightInd w:val="0"/>
    </w:pPr>
    <w:rPr>
      <w:szCs w:val="20"/>
    </w:rPr>
  </w:style>
  <w:style w:type="character" w:customStyle="1" w:styleId="BodyTextChar">
    <w:name w:val="Body Text Char"/>
    <w:basedOn w:val="DefaultParagraphFont"/>
    <w:link w:val="BodyText"/>
    <w:rsid w:val="00B01E15"/>
    <w:rPr>
      <w:sz w:val="24"/>
      <w:lang w:eastAsia="en-US"/>
    </w:rPr>
  </w:style>
  <w:style w:type="paragraph" w:styleId="BodyText2">
    <w:name w:val="Body Text 2"/>
    <w:basedOn w:val="Normal"/>
    <w:link w:val="BodyText2Char"/>
    <w:rsid w:val="00B01E15"/>
    <w:pPr>
      <w:spacing w:after="120" w:line="480" w:lineRule="auto"/>
    </w:pPr>
  </w:style>
  <w:style w:type="character" w:customStyle="1" w:styleId="BodyText2Char">
    <w:name w:val="Body Text 2 Char"/>
    <w:basedOn w:val="DefaultParagraphFont"/>
    <w:link w:val="BodyText2"/>
    <w:rsid w:val="00B01E15"/>
    <w:rPr>
      <w:sz w:val="24"/>
      <w:szCs w:val="24"/>
      <w:lang w:eastAsia="en-US"/>
    </w:rPr>
  </w:style>
  <w:style w:type="paragraph" w:styleId="ListParagraph">
    <w:name w:val="List Paragraph"/>
    <w:basedOn w:val="Normal"/>
    <w:uiPriority w:val="34"/>
    <w:qFormat/>
    <w:rsid w:val="007125D7"/>
    <w:pPr>
      <w:spacing w:after="200" w:line="276" w:lineRule="auto"/>
      <w:ind w:left="720"/>
      <w:contextualSpacing/>
    </w:pPr>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767B04CC.dotm</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2016-02-15T11:17:00Z</dcterms:created>
  <dcterms:modified xsi:type="dcterms:W3CDTF">2016-02-15T11:20:00Z</dcterms:modified>
</cp:coreProperties>
</file>