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878E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878E7">
            <w:pPr>
              <w:pStyle w:val="Heading1"/>
            </w:pPr>
            <w:r>
              <w:t>NP/SOWT/HDBP/33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Louisburg Barracks Employment Land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Jones Lang LaSalle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 Church Street, Birmingham, B3  2RT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878E7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Homes and Communities Agency (HCA) is seeking interest from selected </w:t>
            </w:r>
          </w:p>
          <w:p w:rsidR="004878E7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property consultants with commercial expertise as well as knowledge of and an </w:t>
            </w:r>
          </w:p>
          <w:p w:rsidR="004878E7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established presence in the Enterprise M3 LEP area. The appointed consultant </w:t>
            </w:r>
          </w:p>
          <w:p w:rsidR="004878E7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be required to undertake support the delivery of the Employment Land at </w:t>
            </w:r>
          </w:p>
          <w:p w:rsidR="001F37EE" w:rsidRDefault="004878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Louisburg Barracks.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878E7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878E7">
              <w:rPr>
                <w:rFonts w:ascii="Arial" w:hAnsi="Arial"/>
                <w:sz w:val="20"/>
              </w:rPr>
              <w:t>30/04/2018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878E7">
              <w:rPr>
                <w:rFonts w:ascii="Arial" w:hAnsi="Arial"/>
                <w:sz w:val="20"/>
              </w:rPr>
              <w:t>30/04/2018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878E7">
              <w:rPr>
                <w:rFonts w:ascii="Arial" w:hAnsi="Arial"/>
                <w:sz w:val="20"/>
              </w:rPr>
              <w:t>66470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878E7">
              <w:rPr>
                <w:rFonts w:ascii="Arial" w:hAnsi="Arial"/>
                <w:sz w:val="20"/>
              </w:rPr>
              <w:t>66470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878E7">
              <w:rPr>
                <w:rFonts w:ascii="Arial" w:hAnsi="Arial"/>
                <w:sz w:val="20"/>
              </w:rPr>
              <w:t>IT71983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878E7">
              <w:rPr>
                <w:rFonts w:ascii="Arial" w:hAnsi="Arial"/>
                <w:sz w:val="20"/>
              </w:rPr>
              <w:t>Jonathan Turner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878E7">
              <w:rPr>
                <w:rFonts w:ascii="Arial" w:hAnsi="Arial"/>
                <w:sz w:val="20"/>
              </w:rPr>
              <w:t>Jonathan Turner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878E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E7" w:rsidRDefault="004878E7" w:rsidP="004878E7">
      <w:r>
        <w:separator/>
      </w:r>
    </w:p>
  </w:endnote>
  <w:endnote w:type="continuationSeparator" w:id="0">
    <w:p w:rsidR="004878E7" w:rsidRDefault="004878E7" w:rsidP="0048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 w:rsidP="004878E7">
    <w:pPr>
      <w:pStyle w:val="Footer"/>
    </w:pPr>
    <w:bookmarkStart w:id="1" w:name="aliashAdvancedFooterprot1FooterEvenPages"/>
  </w:p>
  <w:bookmarkEnd w:id="1"/>
  <w:p w:rsidR="004878E7" w:rsidRDefault="00487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 w:rsidP="004878E7">
    <w:pPr>
      <w:pStyle w:val="Footer"/>
    </w:pPr>
    <w:bookmarkStart w:id="2" w:name="aliashAdvancedFooterprotec1FooterPrimary"/>
  </w:p>
  <w:bookmarkEnd w:id="2"/>
  <w:p w:rsidR="004878E7" w:rsidRDefault="004878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 w:rsidP="004878E7">
    <w:pPr>
      <w:pStyle w:val="Footer"/>
    </w:pPr>
    <w:bookmarkStart w:id="3" w:name="aliashAdvancedFooterprot1FooterFirstPage"/>
  </w:p>
  <w:bookmarkEnd w:id="3"/>
  <w:p w:rsidR="004878E7" w:rsidRDefault="00487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E7" w:rsidRDefault="004878E7" w:rsidP="004878E7">
      <w:r>
        <w:separator/>
      </w:r>
    </w:p>
  </w:footnote>
  <w:footnote w:type="continuationSeparator" w:id="0">
    <w:p w:rsidR="004878E7" w:rsidRDefault="004878E7" w:rsidP="00487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7" w:rsidRDefault="00487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E7"/>
    <w:rsid w:val="00073A5C"/>
    <w:rsid w:val="001F37EE"/>
    <w:rsid w:val="00240F54"/>
    <w:rsid w:val="00482F9E"/>
    <w:rsid w:val="004878E7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7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78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7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78E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7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78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7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78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2016-09-27T08:47:00Z</dcterms:created>
  <dcterms:modified xsi:type="dcterms:W3CDTF">2016-09-27T08:48:00Z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0db10e42-521a-4607-99bc-8145400caa0a</vt:lpwstr>
  </property>
  <property fmtid="{D5CDD505-2E9C-101B-9397-08002B2CF9AE}" pid="3" name="HCAGPMS">
    <vt:lpwstr>OFFICIAL</vt:lpwstr>
  </property>
</Properties>
</file>