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CBBF" w14:textId="40AAF1F1" w:rsidR="00D80AF8" w:rsidRPr="00C558BB" w:rsidRDefault="00C946E1" w:rsidP="00090F9F">
      <w:pPr>
        <w:pStyle w:val="Title"/>
        <w:spacing w:before="0" w:after="0" w:line="276" w:lineRule="auto"/>
        <w:ind w:left="709" w:hanging="709"/>
        <w:rPr>
          <w:rFonts w:cs="Arial"/>
        </w:rPr>
      </w:pPr>
      <w:bookmarkStart w:id="0" w:name="_Hlk76727176"/>
      <w:r>
        <w:rPr>
          <w:rFonts w:cs="Arial"/>
        </w:rPr>
        <w:t xml:space="preserve">Leadership </w:t>
      </w:r>
      <w:r w:rsidR="00ED5280">
        <w:rPr>
          <w:rFonts w:cs="Arial"/>
        </w:rPr>
        <w:t>D</w:t>
      </w:r>
      <w:r>
        <w:rPr>
          <w:rFonts w:cs="Arial"/>
        </w:rPr>
        <w:t>evelopment</w:t>
      </w:r>
      <w:r w:rsidR="00C15D72" w:rsidRPr="00C558BB">
        <w:rPr>
          <w:rFonts w:cs="Arial"/>
        </w:rPr>
        <w:t xml:space="preserve"> at NICE</w:t>
      </w:r>
    </w:p>
    <w:bookmarkEnd w:id="0"/>
    <w:p w14:paraId="0D2FAEE6" w14:textId="77777777" w:rsidR="00C558BB" w:rsidRDefault="00C558BB" w:rsidP="00090F9F">
      <w:pPr>
        <w:pStyle w:val="Heading1"/>
        <w:spacing w:after="0" w:line="276" w:lineRule="auto"/>
        <w:ind w:left="709" w:hanging="709"/>
        <w:rPr>
          <w:rFonts w:cs="Arial"/>
          <w:sz w:val="22"/>
          <w:szCs w:val="22"/>
        </w:rPr>
      </w:pPr>
    </w:p>
    <w:p w14:paraId="5B784194" w14:textId="77777777" w:rsidR="00C558BB" w:rsidRDefault="00C558BB" w:rsidP="00090F9F">
      <w:pPr>
        <w:pStyle w:val="Heading1"/>
        <w:spacing w:after="0" w:line="276" w:lineRule="auto"/>
        <w:ind w:left="709" w:hanging="709"/>
        <w:rPr>
          <w:rFonts w:cs="Arial"/>
          <w:sz w:val="22"/>
          <w:szCs w:val="22"/>
        </w:rPr>
      </w:pPr>
    </w:p>
    <w:p w14:paraId="163EE1F7" w14:textId="7AC0194C" w:rsidR="00832C20" w:rsidRDefault="00832C20" w:rsidP="00090F9F">
      <w:pPr>
        <w:pStyle w:val="Heading1"/>
        <w:spacing w:after="0" w:line="276" w:lineRule="auto"/>
        <w:ind w:left="709" w:hanging="709"/>
        <w:rPr>
          <w:rFonts w:cs="Arial"/>
          <w:sz w:val="22"/>
          <w:szCs w:val="22"/>
        </w:rPr>
      </w:pPr>
      <w:r w:rsidRPr="00090F9F">
        <w:rPr>
          <w:rFonts w:cs="Arial"/>
          <w:sz w:val="22"/>
          <w:szCs w:val="22"/>
        </w:rPr>
        <w:t>Background to NICE</w:t>
      </w:r>
    </w:p>
    <w:p w14:paraId="369782EE" w14:textId="77777777" w:rsidR="00A40AE7" w:rsidRPr="00A40AE7" w:rsidRDefault="00A40AE7" w:rsidP="00A40AE7">
      <w:pPr>
        <w:pStyle w:val="Paragraphnonumbers"/>
      </w:pPr>
    </w:p>
    <w:p w14:paraId="18DA0D10" w14:textId="77777777" w:rsidR="00832C20" w:rsidRPr="009D6CCD" w:rsidRDefault="00832C20" w:rsidP="00A65910">
      <w:pPr>
        <w:pStyle w:val="ListParagraph"/>
        <w:numPr>
          <w:ilvl w:val="0"/>
          <w:numId w:val="33"/>
        </w:numPr>
        <w:tabs>
          <w:tab w:val="left" w:pos="709"/>
        </w:tabs>
        <w:spacing w:line="276" w:lineRule="auto"/>
        <w:ind w:hanging="720"/>
        <w:rPr>
          <w:rFonts w:ascii="Arial" w:hAnsi="Arial" w:cs="Arial"/>
          <w:sz w:val="22"/>
          <w:szCs w:val="22"/>
        </w:rPr>
      </w:pPr>
      <w:r w:rsidRPr="009D6CCD">
        <w:rPr>
          <w:rFonts w:ascii="Arial" w:hAnsi="Arial" w:cs="Arial"/>
          <w:sz w:val="22"/>
          <w:szCs w:val="22"/>
        </w:rPr>
        <w:t>The National Institute for Health and Care Excellence (NICE) was established more than 20 years ago as an independent non-departmental government body tasked with:</w:t>
      </w:r>
    </w:p>
    <w:p w14:paraId="0033EC5E" w14:textId="357FECD1"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giving advice, guidance quality standards and information recommendations on matters relating</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the provision</w:t>
      </w:r>
      <w:r w:rsidRPr="009D6CCD">
        <w:rPr>
          <w:rFonts w:ascii="Arial" w:hAnsi="Arial" w:cs="Arial"/>
          <w:sz w:val="22"/>
          <w:szCs w:val="22"/>
        </w:rPr>
        <w:t xml:space="preserve"> </w:t>
      </w:r>
      <w:r w:rsidRPr="00090F9F">
        <w:rPr>
          <w:rFonts w:ascii="Arial" w:hAnsi="Arial" w:cs="Arial"/>
          <w:sz w:val="22"/>
          <w:szCs w:val="22"/>
        </w:rPr>
        <w:t>of NHS</w:t>
      </w:r>
      <w:r w:rsidRPr="009D6CCD">
        <w:rPr>
          <w:rFonts w:ascii="Arial" w:hAnsi="Arial" w:cs="Arial"/>
          <w:sz w:val="22"/>
          <w:szCs w:val="22"/>
        </w:rPr>
        <w:t xml:space="preserve"> </w:t>
      </w:r>
      <w:r w:rsidRPr="00090F9F">
        <w:rPr>
          <w:rFonts w:ascii="Arial" w:hAnsi="Arial" w:cs="Arial"/>
          <w:sz w:val="22"/>
          <w:szCs w:val="22"/>
        </w:rPr>
        <w:t>services,</w:t>
      </w:r>
      <w:r w:rsidRPr="009D6CCD">
        <w:rPr>
          <w:rFonts w:ascii="Arial" w:hAnsi="Arial" w:cs="Arial"/>
          <w:sz w:val="22"/>
          <w:szCs w:val="22"/>
        </w:rPr>
        <w:t xml:space="preserve"> </w:t>
      </w:r>
      <w:r w:rsidRPr="00090F9F">
        <w:rPr>
          <w:rFonts w:ascii="Arial" w:hAnsi="Arial" w:cs="Arial"/>
          <w:sz w:val="22"/>
          <w:szCs w:val="22"/>
        </w:rPr>
        <w:t>public</w:t>
      </w:r>
      <w:r w:rsidRPr="009D6CCD">
        <w:rPr>
          <w:rFonts w:ascii="Arial" w:hAnsi="Arial" w:cs="Arial"/>
          <w:sz w:val="22"/>
          <w:szCs w:val="22"/>
        </w:rPr>
        <w:t xml:space="preserve"> </w:t>
      </w:r>
      <w:r w:rsidRPr="00090F9F">
        <w:rPr>
          <w:rFonts w:ascii="Arial" w:hAnsi="Arial" w:cs="Arial"/>
          <w:sz w:val="22"/>
          <w:szCs w:val="22"/>
        </w:rPr>
        <w:t>health services or</w:t>
      </w:r>
      <w:r w:rsidRPr="009D6CCD">
        <w:rPr>
          <w:rFonts w:ascii="Arial" w:hAnsi="Arial" w:cs="Arial"/>
          <w:sz w:val="22"/>
          <w:szCs w:val="22"/>
        </w:rPr>
        <w:t xml:space="preserve"> </w:t>
      </w:r>
      <w:r w:rsidRPr="00090F9F">
        <w:rPr>
          <w:rFonts w:ascii="Arial" w:hAnsi="Arial" w:cs="Arial"/>
          <w:sz w:val="22"/>
          <w:szCs w:val="22"/>
        </w:rPr>
        <w:t>social</w:t>
      </w:r>
      <w:r w:rsidRPr="009D6CCD">
        <w:rPr>
          <w:rFonts w:ascii="Arial" w:hAnsi="Arial" w:cs="Arial"/>
          <w:sz w:val="22"/>
          <w:szCs w:val="22"/>
        </w:rPr>
        <w:t xml:space="preserve"> </w:t>
      </w:r>
      <w:r w:rsidRPr="00090F9F">
        <w:rPr>
          <w:rFonts w:ascii="Arial" w:hAnsi="Arial" w:cs="Arial"/>
          <w:sz w:val="22"/>
          <w:szCs w:val="22"/>
        </w:rPr>
        <w:t>care</w:t>
      </w:r>
      <w:r w:rsidRPr="009D6CCD">
        <w:rPr>
          <w:rFonts w:ascii="Arial" w:hAnsi="Arial" w:cs="Arial"/>
          <w:sz w:val="22"/>
          <w:szCs w:val="22"/>
        </w:rPr>
        <w:t xml:space="preserve"> </w:t>
      </w:r>
      <w:r w:rsidRPr="00090F9F">
        <w:rPr>
          <w:rFonts w:ascii="Arial" w:hAnsi="Arial" w:cs="Arial"/>
          <w:sz w:val="22"/>
          <w:szCs w:val="22"/>
        </w:rPr>
        <w:t xml:space="preserve">in </w:t>
      </w:r>
      <w:r w:rsidR="00E47F37" w:rsidRPr="00090F9F">
        <w:rPr>
          <w:rFonts w:ascii="Arial" w:hAnsi="Arial" w:cs="Arial"/>
          <w:sz w:val="22"/>
          <w:szCs w:val="22"/>
        </w:rPr>
        <w:t>England.</w:t>
      </w:r>
    </w:p>
    <w:p w14:paraId="62FF858C" w14:textId="011711ED"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delivering education training and development on evidence-based therapeutics and medicines</w:t>
      </w:r>
      <w:r w:rsidRPr="009D6CCD">
        <w:rPr>
          <w:rFonts w:ascii="Arial" w:hAnsi="Arial" w:cs="Arial"/>
          <w:sz w:val="22"/>
          <w:szCs w:val="22"/>
        </w:rPr>
        <w:t xml:space="preserve"> </w:t>
      </w:r>
      <w:r w:rsidRPr="00090F9F">
        <w:rPr>
          <w:rFonts w:ascii="Arial" w:hAnsi="Arial" w:cs="Arial"/>
          <w:sz w:val="22"/>
          <w:szCs w:val="22"/>
        </w:rPr>
        <w:t>management</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 xml:space="preserve">healthcare </w:t>
      </w:r>
      <w:r w:rsidR="00E47F37" w:rsidRPr="00090F9F">
        <w:rPr>
          <w:rFonts w:ascii="Arial" w:hAnsi="Arial" w:cs="Arial"/>
          <w:sz w:val="22"/>
          <w:szCs w:val="22"/>
        </w:rPr>
        <w:t>professionals.</w:t>
      </w:r>
    </w:p>
    <w:p w14:paraId="7FB33CED" w14:textId="77777777"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providing</w:t>
      </w:r>
      <w:r w:rsidRPr="009D6CCD">
        <w:rPr>
          <w:rFonts w:ascii="Arial" w:hAnsi="Arial" w:cs="Arial"/>
          <w:sz w:val="22"/>
          <w:szCs w:val="22"/>
        </w:rPr>
        <w:t xml:space="preserve"> </w:t>
      </w:r>
      <w:r w:rsidRPr="00090F9F">
        <w:rPr>
          <w:rFonts w:ascii="Arial" w:hAnsi="Arial" w:cs="Arial"/>
          <w:sz w:val="22"/>
          <w:szCs w:val="22"/>
        </w:rPr>
        <w:t>advisory</w:t>
      </w:r>
      <w:r w:rsidRPr="009D6CCD">
        <w:rPr>
          <w:rFonts w:ascii="Arial" w:hAnsi="Arial" w:cs="Arial"/>
          <w:sz w:val="22"/>
          <w:szCs w:val="22"/>
        </w:rPr>
        <w:t xml:space="preserve"> </w:t>
      </w:r>
      <w:r w:rsidRPr="00090F9F">
        <w:rPr>
          <w:rFonts w:ascii="Arial" w:hAnsi="Arial" w:cs="Arial"/>
          <w:sz w:val="22"/>
          <w:szCs w:val="22"/>
        </w:rPr>
        <w:t>services</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devolved</w:t>
      </w:r>
      <w:r w:rsidRPr="009D6CCD">
        <w:rPr>
          <w:rFonts w:ascii="Arial" w:hAnsi="Arial" w:cs="Arial"/>
          <w:sz w:val="22"/>
          <w:szCs w:val="22"/>
        </w:rPr>
        <w:t xml:space="preserve"> </w:t>
      </w:r>
      <w:r w:rsidRPr="00090F9F">
        <w:rPr>
          <w:rFonts w:ascii="Arial" w:hAnsi="Arial" w:cs="Arial"/>
          <w:sz w:val="22"/>
          <w:szCs w:val="22"/>
        </w:rPr>
        <w:t>administrations</w:t>
      </w:r>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pharmaceutical</w:t>
      </w:r>
      <w:r w:rsidRPr="009D6CCD">
        <w:rPr>
          <w:rFonts w:ascii="Arial" w:hAnsi="Arial" w:cs="Arial"/>
          <w:sz w:val="22"/>
          <w:szCs w:val="22"/>
        </w:rPr>
        <w:t xml:space="preserve"> </w:t>
      </w:r>
      <w:r w:rsidRPr="00090F9F">
        <w:rPr>
          <w:rFonts w:ascii="Arial" w:hAnsi="Arial" w:cs="Arial"/>
          <w:sz w:val="22"/>
          <w:szCs w:val="22"/>
        </w:rPr>
        <w:t>companies.</w:t>
      </w:r>
    </w:p>
    <w:p w14:paraId="1A353BFF" w14:textId="77777777" w:rsidR="00832C20" w:rsidRPr="00090F9F" w:rsidRDefault="00832C20" w:rsidP="00090F9F">
      <w:pPr>
        <w:pStyle w:val="BodyText"/>
        <w:rPr>
          <w:rFonts w:ascii="Arial" w:hAnsi="Arial" w:cs="Arial"/>
        </w:rPr>
      </w:pPr>
    </w:p>
    <w:p w14:paraId="074B6EB2" w14:textId="77777777" w:rsidR="00832C20" w:rsidRPr="009D6CCD" w:rsidRDefault="00832C20" w:rsidP="00A65910">
      <w:pPr>
        <w:pStyle w:val="ListParagraph"/>
        <w:numPr>
          <w:ilvl w:val="0"/>
          <w:numId w:val="33"/>
        </w:numPr>
        <w:tabs>
          <w:tab w:val="left" w:pos="709"/>
        </w:tabs>
        <w:spacing w:line="276" w:lineRule="auto"/>
        <w:ind w:hanging="720"/>
        <w:rPr>
          <w:rFonts w:ascii="Arial" w:hAnsi="Arial" w:cs="Arial"/>
          <w:sz w:val="22"/>
          <w:szCs w:val="22"/>
        </w:rPr>
      </w:pPr>
      <w:r w:rsidRPr="009D6CCD">
        <w:rPr>
          <w:rFonts w:ascii="Arial" w:hAnsi="Arial" w:cs="Arial"/>
          <w:sz w:val="22"/>
          <w:szCs w:val="22"/>
        </w:rPr>
        <w:t>With a core purpose defined as “to improve health and well-being by putting science in evidence at the heart of health and care decision-making”, NICE focuses on:</w:t>
      </w:r>
    </w:p>
    <w:p w14:paraId="73E259F5" w14:textId="69961D10"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providing independent assessment of a wide range of complex evidence to help commissioners,</w:t>
      </w:r>
      <w:r w:rsidRPr="009D6CCD">
        <w:rPr>
          <w:rFonts w:ascii="Arial" w:hAnsi="Arial" w:cs="Arial"/>
          <w:sz w:val="22"/>
          <w:szCs w:val="22"/>
        </w:rPr>
        <w:t xml:space="preserve"> </w:t>
      </w:r>
      <w:r w:rsidRPr="00090F9F">
        <w:rPr>
          <w:rFonts w:ascii="Arial" w:hAnsi="Arial" w:cs="Arial"/>
          <w:sz w:val="22"/>
          <w:szCs w:val="22"/>
        </w:rPr>
        <w:t>frontline practitioners,</w:t>
      </w:r>
      <w:r w:rsidRPr="009D6CCD">
        <w:rPr>
          <w:rFonts w:ascii="Arial" w:hAnsi="Arial" w:cs="Arial"/>
          <w:sz w:val="22"/>
          <w:szCs w:val="22"/>
        </w:rPr>
        <w:t xml:space="preserve"> </w:t>
      </w:r>
      <w:r w:rsidRPr="00090F9F">
        <w:rPr>
          <w:rFonts w:ascii="Arial" w:hAnsi="Arial" w:cs="Arial"/>
          <w:sz w:val="22"/>
          <w:szCs w:val="22"/>
        </w:rPr>
        <w:t xml:space="preserve">patients, </w:t>
      </w:r>
      <w:proofErr w:type="gramStart"/>
      <w:r w:rsidRPr="00090F9F">
        <w:rPr>
          <w:rFonts w:ascii="Arial" w:hAnsi="Arial" w:cs="Arial"/>
          <w:sz w:val="22"/>
          <w:szCs w:val="22"/>
        </w:rPr>
        <w:t>carers</w:t>
      </w:r>
      <w:proofErr w:type="gramEnd"/>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the</w:t>
      </w:r>
      <w:r w:rsidRPr="009D6CCD">
        <w:rPr>
          <w:rFonts w:ascii="Arial" w:hAnsi="Arial" w:cs="Arial"/>
          <w:sz w:val="22"/>
          <w:szCs w:val="22"/>
        </w:rPr>
        <w:t xml:space="preserve"> </w:t>
      </w:r>
      <w:r w:rsidRPr="00090F9F">
        <w:rPr>
          <w:rFonts w:ascii="Arial" w:hAnsi="Arial" w:cs="Arial"/>
          <w:sz w:val="22"/>
          <w:szCs w:val="22"/>
        </w:rPr>
        <w:t>public</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make better</w:t>
      </w:r>
      <w:r w:rsidRPr="009D6CCD">
        <w:rPr>
          <w:rFonts w:ascii="Arial" w:hAnsi="Arial" w:cs="Arial"/>
          <w:sz w:val="22"/>
          <w:szCs w:val="22"/>
        </w:rPr>
        <w:t xml:space="preserve"> </w:t>
      </w:r>
      <w:r w:rsidRPr="00090F9F">
        <w:rPr>
          <w:rFonts w:ascii="Arial" w:hAnsi="Arial" w:cs="Arial"/>
          <w:sz w:val="22"/>
          <w:szCs w:val="22"/>
        </w:rPr>
        <w:t>informed</w:t>
      </w:r>
      <w:r w:rsidRPr="009D6CCD">
        <w:rPr>
          <w:rFonts w:ascii="Arial" w:hAnsi="Arial" w:cs="Arial"/>
          <w:sz w:val="22"/>
          <w:szCs w:val="22"/>
        </w:rPr>
        <w:t xml:space="preserve"> </w:t>
      </w:r>
      <w:r w:rsidR="00E47F37" w:rsidRPr="00090F9F">
        <w:rPr>
          <w:rFonts w:ascii="Arial" w:hAnsi="Arial" w:cs="Arial"/>
          <w:sz w:val="22"/>
          <w:szCs w:val="22"/>
        </w:rPr>
        <w:t>decisions.</w:t>
      </w:r>
    </w:p>
    <w:p w14:paraId="4DA20E27" w14:textId="115DB430"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working</w:t>
      </w:r>
      <w:r w:rsidRPr="009D6CCD">
        <w:rPr>
          <w:rFonts w:ascii="Arial" w:hAnsi="Arial" w:cs="Arial"/>
          <w:sz w:val="22"/>
          <w:szCs w:val="22"/>
        </w:rPr>
        <w:t xml:space="preserve"> </w:t>
      </w:r>
      <w:r w:rsidRPr="00090F9F">
        <w:rPr>
          <w:rFonts w:ascii="Arial" w:hAnsi="Arial" w:cs="Arial"/>
          <w:sz w:val="22"/>
          <w:szCs w:val="22"/>
        </w:rPr>
        <w:t>with</w:t>
      </w:r>
      <w:r w:rsidRPr="009D6CCD">
        <w:rPr>
          <w:rFonts w:ascii="Arial" w:hAnsi="Arial" w:cs="Arial"/>
          <w:sz w:val="22"/>
          <w:szCs w:val="22"/>
        </w:rPr>
        <w:t xml:space="preserve"> </w:t>
      </w:r>
      <w:r w:rsidRPr="00090F9F">
        <w:rPr>
          <w:rFonts w:ascii="Arial" w:hAnsi="Arial" w:cs="Arial"/>
          <w:sz w:val="22"/>
          <w:szCs w:val="22"/>
        </w:rPr>
        <w:t>those</w:t>
      </w:r>
      <w:r w:rsidRPr="009D6CCD">
        <w:rPr>
          <w:rFonts w:ascii="Arial" w:hAnsi="Arial" w:cs="Arial"/>
          <w:sz w:val="22"/>
          <w:szCs w:val="22"/>
        </w:rPr>
        <w:t xml:space="preserve"> </w:t>
      </w:r>
      <w:r w:rsidRPr="00090F9F">
        <w:rPr>
          <w:rFonts w:ascii="Arial" w:hAnsi="Arial" w:cs="Arial"/>
          <w:sz w:val="22"/>
          <w:szCs w:val="22"/>
        </w:rPr>
        <w:t>at</w:t>
      </w:r>
      <w:r w:rsidRPr="009D6CCD">
        <w:rPr>
          <w:rFonts w:ascii="Arial" w:hAnsi="Arial" w:cs="Arial"/>
          <w:sz w:val="22"/>
          <w:szCs w:val="22"/>
        </w:rPr>
        <w:t xml:space="preserve"> </w:t>
      </w:r>
      <w:r w:rsidRPr="00090F9F">
        <w:rPr>
          <w:rFonts w:ascii="Arial" w:hAnsi="Arial" w:cs="Arial"/>
          <w:sz w:val="22"/>
          <w:szCs w:val="22"/>
        </w:rPr>
        <w:t>the</w:t>
      </w:r>
      <w:r w:rsidRPr="009D6CCD">
        <w:rPr>
          <w:rFonts w:ascii="Arial" w:hAnsi="Arial" w:cs="Arial"/>
          <w:sz w:val="22"/>
          <w:szCs w:val="22"/>
        </w:rPr>
        <w:t xml:space="preserve"> </w:t>
      </w:r>
      <w:r w:rsidRPr="00090F9F">
        <w:rPr>
          <w:rFonts w:ascii="Arial" w:hAnsi="Arial" w:cs="Arial"/>
          <w:sz w:val="22"/>
          <w:szCs w:val="22"/>
        </w:rPr>
        <w:t>forefront</w:t>
      </w:r>
      <w:r w:rsidRPr="009D6CCD">
        <w:rPr>
          <w:rFonts w:ascii="Arial" w:hAnsi="Arial" w:cs="Arial"/>
          <w:sz w:val="22"/>
          <w:szCs w:val="22"/>
        </w:rPr>
        <w:t xml:space="preserve"> </w:t>
      </w:r>
      <w:r w:rsidRPr="00090F9F">
        <w:rPr>
          <w:rFonts w:ascii="Arial" w:hAnsi="Arial" w:cs="Arial"/>
          <w:sz w:val="22"/>
          <w:szCs w:val="22"/>
        </w:rPr>
        <w:t>of</w:t>
      </w:r>
      <w:r w:rsidRPr="009D6CCD">
        <w:rPr>
          <w:rFonts w:ascii="Arial" w:hAnsi="Arial" w:cs="Arial"/>
          <w:sz w:val="22"/>
          <w:szCs w:val="22"/>
        </w:rPr>
        <w:t xml:space="preserve"> </w:t>
      </w:r>
      <w:r w:rsidRPr="00090F9F">
        <w:rPr>
          <w:rFonts w:ascii="Arial" w:hAnsi="Arial" w:cs="Arial"/>
          <w:sz w:val="22"/>
          <w:szCs w:val="22"/>
        </w:rPr>
        <w:t>scientific</w:t>
      </w:r>
      <w:r w:rsidRPr="009D6CCD">
        <w:rPr>
          <w:rFonts w:ascii="Arial" w:hAnsi="Arial" w:cs="Arial"/>
          <w:sz w:val="22"/>
          <w:szCs w:val="22"/>
        </w:rPr>
        <w:t xml:space="preserve"> </w:t>
      </w:r>
      <w:r w:rsidRPr="00090F9F">
        <w:rPr>
          <w:rFonts w:ascii="Arial" w:hAnsi="Arial" w:cs="Arial"/>
          <w:sz w:val="22"/>
          <w:szCs w:val="22"/>
        </w:rPr>
        <w:t>advances</w:t>
      </w:r>
      <w:r w:rsidRPr="009D6CCD">
        <w:rPr>
          <w:rFonts w:ascii="Arial" w:hAnsi="Arial" w:cs="Arial"/>
          <w:sz w:val="22"/>
          <w:szCs w:val="22"/>
        </w:rPr>
        <w:t xml:space="preserve"> </w:t>
      </w:r>
      <w:r w:rsidRPr="00090F9F">
        <w:rPr>
          <w:rFonts w:ascii="Arial" w:hAnsi="Arial" w:cs="Arial"/>
          <w:sz w:val="22"/>
          <w:szCs w:val="22"/>
        </w:rPr>
        <w:t>in</w:t>
      </w:r>
      <w:r w:rsidRPr="009D6CCD">
        <w:rPr>
          <w:rFonts w:ascii="Arial" w:hAnsi="Arial" w:cs="Arial"/>
          <w:sz w:val="22"/>
          <w:szCs w:val="22"/>
        </w:rPr>
        <w:t xml:space="preserve"> </w:t>
      </w:r>
      <w:r w:rsidRPr="00090F9F">
        <w:rPr>
          <w:rFonts w:ascii="Arial" w:hAnsi="Arial" w:cs="Arial"/>
          <w:sz w:val="22"/>
          <w:szCs w:val="22"/>
        </w:rPr>
        <w:t>using analytical</w:t>
      </w:r>
      <w:r w:rsidRPr="009D6CCD">
        <w:rPr>
          <w:rFonts w:ascii="Arial" w:hAnsi="Arial" w:cs="Arial"/>
          <w:sz w:val="22"/>
          <w:szCs w:val="22"/>
        </w:rPr>
        <w:t xml:space="preserve"> </w:t>
      </w:r>
      <w:r w:rsidRPr="00090F9F">
        <w:rPr>
          <w:rFonts w:ascii="Arial" w:hAnsi="Arial" w:cs="Arial"/>
          <w:sz w:val="22"/>
          <w:szCs w:val="22"/>
        </w:rPr>
        <w:t xml:space="preserve">skills, </w:t>
      </w:r>
      <w:proofErr w:type="gramStart"/>
      <w:r w:rsidRPr="00090F9F">
        <w:rPr>
          <w:rFonts w:ascii="Arial" w:hAnsi="Arial" w:cs="Arial"/>
          <w:sz w:val="22"/>
          <w:szCs w:val="22"/>
        </w:rPr>
        <w:t>knowledge</w:t>
      </w:r>
      <w:proofErr w:type="gramEnd"/>
      <w:r w:rsidRPr="009D6CCD">
        <w:rPr>
          <w:rFonts w:ascii="Arial" w:hAnsi="Arial" w:cs="Arial"/>
          <w:sz w:val="22"/>
          <w:szCs w:val="22"/>
        </w:rPr>
        <w:t xml:space="preserve"> </w:t>
      </w:r>
      <w:r w:rsidRPr="00090F9F">
        <w:rPr>
          <w:rFonts w:ascii="Arial" w:hAnsi="Arial" w:cs="Arial"/>
          <w:sz w:val="22"/>
          <w:szCs w:val="22"/>
        </w:rPr>
        <w:t>and expertise to identify, assess and develop timely recommendations on innovation that have a</w:t>
      </w:r>
      <w:r w:rsidRPr="009D6CCD">
        <w:rPr>
          <w:rFonts w:ascii="Arial" w:hAnsi="Arial" w:cs="Arial"/>
          <w:sz w:val="22"/>
          <w:szCs w:val="22"/>
        </w:rPr>
        <w:t xml:space="preserve"> </w:t>
      </w:r>
      <w:r w:rsidRPr="00090F9F">
        <w:rPr>
          <w:rFonts w:ascii="Arial" w:hAnsi="Arial" w:cs="Arial"/>
          <w:sz w:val="22"/>
          <w:szCs w:val="22"/>
        </w:rPr>
        <w:t>real</w:t>
      </w:r>
      <w:r w:rsidRPr="009D6CCD">
        <w:rPr>
          <w:rFonts w:ascii="Arial" w:hAnsi="Arial" w:cs="Arial"/>
          <w:sz w:val="22"/>
          <w:szCs w:val="22"/>
        </w:rPr>
        <w:t xml:space="preserve"> </w:t>
      </w:r>
      <w:r w:rsidRPr="00090F9F">
        <w:rPr>
          <w:rFonts w:ascii="Arial" w:hAnsi="Arial" w:cs="Arial"/>
          <w:sz w:val="22"/>
          <w:szCs w:val="22"/>
        </w:rPr>
        <w:t>impact</w:t>
      </w:r>
      <w:r w:rsidRPr="009D6CCD">
        <w:rPr>
          <w:rFonts w:ascii="Arial" w:hAnsi="Arial" w:cs="Arial"/>
          <w:sz w:val="22"/>
          <w:szCs w:val="22"/>
        </w:rPr>
        <w:t xml:space="preserve"> </w:t>
      </w:r>
      <w:r w:rsidRPr="00090F9F">
        <w:rPr>
          <w:rFonts w:ascii="Arial" w:hAnsi="Arial" w:cs="Arial"/>
          <w:sz w:val="22"/>
          <w:szCs w:val="22"/>
        </w:rPr>
        <w:t>on</w:t>
      </w:r>
      <w:r w:rsidRPr="009D6CCD">
        <w:rPr>
          <w:rFonts w:ascii="Arial" w:hAnsi="Arial" w:cs="Arial"/>
          <w:sz w:val="22"/>
          <w:szCs w:val="22"/>
        </w:rPr>
        <w:t xml:space="preserve"> </w:t>
      </w:r>
      <w:r w:rsidRPr="00090F9F">
        <w:rPr>
          <w:rFonts w:ascii="Arial" w:hAnsi="Arial" w:cs="Arial"/>
          <w:sz w:val="22"/>
          <w:szCs w:val="22"/>
        </w:rPr>
        <w:t>patients’ lives and</w:t>
      </w:r>
      <w:r w:rsidRPr="009D6CCD">
        <w:rPr>
          <w:rFonts w:ascii="Arial" w:hAnsi="Arial" w:cs="Arial"/>
          <w:sz w:val="22"/>
          <w:szCs w:val="22"/>
        </w:rPr>
        <w:t xml:space="preserve"> </w:t>
      </w:r>
      <w:r w:rsidRPr="00090F9F">
        <w:rPr>
          <w:rFonts w:ascii="Arial" w:hAnsi="Arial" w:cs="Arial"/>
          <w:sz w:val="22"/>
          <w:szCs w:val="22"/>
        </w:rPr>
        <w:t>on</w:t>
      </w:r>
      <w:r w:rsidRPr="009D6CCD">
        <w:rPr>
          <w:rFonts w:ascii="Arial" w:hAnsi="Arial" w:cs="Arial"/>
          <w:sz w:val="22"/>
          <w:szCs w:val="22"/>
        </w:rPr>
        <w:t xml:space="preserve"> </w:t>
      </w:r>
      <w:r w:rsidRPr="00090F9F">
        <w:rPr>
          <w:rFonts w:ascii="Arial" w:hAnsi="Arial" w:cs="Arial"/>
          <w:sz w:val="22"/>
          <w:szCs w:val="22"/>
        </w:rPr>
        <w:t>the</w:t>
      </w:r>
      <w:r w:rsidRPr="009D6CCD">
        <w:rPr>
          <w:rFonts w:ascii="Arial" w:hAnsi="Arial" w:cs="Arial"/>
          <w:sz w:val="22"/>
          <w:szCs w:val="22"/>
        </w:rPr>
        <w:t xml:space="preserve"> </w:t>
      </w:r>
      <w:r w:rsidRPr="00090F9F">
        <w:rPr>
          <w:rFonts w:ascii="Arial" w:hAnsi="Arial" w:cs="Arial"/>
          <w:sz w:val="22"/>
          <w:szCs w:val="22"/>
        </w:rPr>
        <w:t>delivery</w:t>
      </w:r>
      <w:r w:rsidRPr="009D6CCD">
        <w:rPr>
          <w:rFonts w:ascii="Arial" w:hAnsi="Arial" w:cs="Arial"/>
          <w:sz w:val="22"/>
          <w:szCs w:val="22"/>
        </w:rPr>
        <w:t xml:space="preserve"> </w:t>
      </w:r>
      <w:r w:rsidRPr="00090F9F">
        <w:rPr>
          <w:rFonts w:ascii="Arial" w:hAnsi="Arial" w:cs="Arial"/>
          <w:sz w:val="22"/>
          <w:szCs w:val="22"/>
        </w:rPr>
        <w:t>of health and</w:t>
      </w:r>
      <w:r w:rsidRPr="009D6CCD">
        <w:rPr>
          <w:rFonts w:ascii="Arial" w:hAnsi="Arial" w:cs="Arial"/>
          <w:sz w:val="22"/>
          <w:szCs w:val="22"/>
        </w:rPr>
        <w:t xml:space="preserve"> </w:t>
      </w:r>
      <w:r w:rsidRPr="00090F9F">
        <w:rPr>
          <w:rFonts w:ascii="Arial" w:hAnsi="Arial" w:cs="Arial"/>
          <w:sz w:val="22"/>
          <w:szCs w:val="22"/>
        </w:rPr>
        <w:t>care</w:t>
      </w:r>
      <w:r w:rsidRPr="009D6CCD">
        <w:rPr>
          <w:rFonts w:ascii="Arial" w:hAnsi="Arial" w:cs="Arial"/>
          <w:sz w:val="22"/>
          <w:szCs w:val="22"/>
        </w:rPr>
        <w:t xml:space="preserve"> </w:t>
      </w:r>
      <w:r w:rsidR="00E47F37" w:rsidRPr="00090F9F">
        <w:rPr>
          <w:rFonts w:ascii="Arial" w:hAnsi="Arial" w:cs="Arial"/>
          <w:sz w:val="22"/>
          <w:szCs w:val="22"/>
        </w:rPr>
        <w:t>services.</w:t>
      </w:r>
    </w:p>
    <w:p w14:paraId="5D05DBA3" w14:textId="77777777"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working with partners across the health and social care system to drive the uptake of effective</w:t>
      </w:r>
      <w:r w:rsidRPr="009D6CCD">
        <w:rPr>
          <w:rFonts w:ascii="Arial" w:hAnsi="Arial" w:cs="Arial"/>
          <w:sz w:val="22"/>
          <w:szCs w:val="22"/>
        </w:rPr>
        <w:t xml:space="preserve"> </w:t>
      </w:r>
      <w:r w:rsidRPr="00090F9F">
        <w:rPr>
          <w:rFonts w:ascii="Arial" w:hAnsi="Arial" w:cs="Arial"/>
          <w:sz w:val="22"/>
          <w:szCs w:val="22"/>
        </w:rPr>
        <w:t>and cost-effective new treatments and interventions to benefit the whole population, and to</w:t>
      </w:r>
      <w:r w:rsidRPr="009D6CCD">
        <w:rPr>
          <w:rFonts w:ascii="Arial" w:hAnsi="Arial" w:cs="Arial"/>
          <w:sz w:val="22"/>
          <w:szCs w:val="22"/>
        </w:rPr>
        <w:t xml:space="preserve"> </w:t>
      </w:r>
      <w:r w:rsidRPr="00090F9F">
        <w:rPr>
          <w:rFonts w:ascii="Arial" w:hAnsi="Arial" w:cs="Arial"/>
          <w:sz w:val="22"/>
          <w:szCs w:val="22"/>
        </w:rPr>
        <w:t>improve</w:t>
      </w:r>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ensure</w:t>
      </w:r>
      <w:r w:rsidRPr="009D6CCD">
        <w:rPr>
          <w:rFonts w:ascii="Arial" w:hAnsi="Arial" w:cs="Arial"/>
          <w:sz w:val="22"/>
          <w:szCs w:val="22"/>
        </w:rPr>
        <w:t xml:space="preserve"> </w:t>
      </w:r>
      <w:r w:rsidRPr="00090F9F">
        <w:rPr>
          <w:rFonts w:ascii="Arial" w:hAnsi="Arial" w:cs="Arial"/>
          <w:sz w:val="22"/>
          <w:szCs w:val="22"/>
        </w:rPr>
        <w:t>equity</w:t>
      </w:r>
      <w:r w:rsidRPr="009D6CCD">
        <w:rPr>
          <w:rFonts w:ascii="Arial" w:hAnsi="Arial" w:cs="Arial"/>
          <w:sz w:val="22"/>
          <w:szCs w:val="22"/>
        </w:rPr>
        <w:t xml:space="preserve"> </w:t>
      </w:r>
      <w:r w:rsidRPr="00090F9F">
        <w:rPr>
          <w:rFonts w:ascii="Arial" w:hAnsi="Arial" w:cs="Arial"/>
          <w:sz w:val="22"/>
          <w:szCs w:val="22"/>
        </w:rPr>
        <w:t>of access</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all</w:t>
      </w:r>
      <w:r w:rsidRPr="009D6CCD">
        <w:rPr>
          <w:rFonts w:ascii="Arial" w:hAnsi="Arial" w:cs="Arial"/>
          <w:sz w:val="22"/>
          <w:szCs w:val="22"/>
        </w:rPr>
        <w:t xml:space="preserve"> </w:t>
      </w:r>
      <w:r w:rsidRPr="00090F9F">
        <w:rPr>
          <w:rFonts w:ascii="Arial" w:hAnsi="Arial" w:cs="Arial"/>
          <w:sz w:val="22"/>
          <w:szCs w:val="22"/>
        </w:rPr>
        <w:t>members</w:t>
      </w:r>
      <w:r w:rsidRPr="009D6CCD">
        <w:rPr>
          <w:rFonts w:ascii="Arial" w:hAnsi="Arial" w:cs="Arial"/>
          <w:sz w:val="22"/>
          <w:szCs w:val="22"/>
        </w:rPr>
        <w:t xml:space="preserve"> </w:t>
      </w:r>
      <w:r w:rsidRPr="00090F9F">
        <w:rPr>
          <w:rFonts w:ascii="Arial" w:hAnsi="Arial" w:cs="Arial"/>
          <w:sz w:val="22"/>
          <w:szCs w:val="22"/>
        </w:rPr>
        <w:t>of</w:t>
      </w:r>
      <w:r w:rsidRPr="009D6CCD">
        <w:rPr>
          <w:rFonts w:ascii="Arial" w:hAnsi="Arial" w:cs="Arial"/>
          <w:sz w:val="22"/>
          <w:szCs w:val="22"/>
        </w:rPr>
        <w:t xml:space="preserve"> </w:t>
      </w:r>
      <w:r w:rsidRPr="00090F9F">
        <w:rPr>
          <w:rFonts w:ascii="Arial" w:hAnsi="Arial" w:cs="Arial"/>
          <w:sz w:val="22"/>
          <w:szCs w:val="22"/>
        </w:rPr>
        <w:t>society.</w:t>
      </w:r>
    </w:p>
    <w:p w14:paraId="44C7E484" w14:textId="77777777" w:rsidR="00832C20" w:rsidRPr="009D6CCD" w:rsidRDefault="00832C20" w:rsidP="009D6CCD">
      <w:pPr>
        <w:tabs>
          <w:tab w:val="left" w:pos="709"/>
        </w:tabs>
        <w:spacing w:line="276" w:lineRule="auto"/>
        <w:ind w:left="709"/>
        <w:rPr>
          <w:rFonts w:ascii="Arial" w:hAnsi="Arial" w:cs="Arial"/>
          <w:sz w:val="22"/>
          <w:szCs w:val="22"/>
        </w:rPr>
      </w:pPr>
    </w:p>
    <w:p w14:paraId="43966FCC" w14:textId="60532C73" w:rsidR="00832C20" w:rsidRDefault="00832C20" w:rsidP="00A65910">
      <w:pPr>
        <w:pStyle w:val="ListParagraph"/>
        <w:numPr>
          <w:ilvl w:val="0"/>
          <w:numId w:val="33"/>
        </w:numPr>
        <w:tabs>
          <w:tab w:val="left" w:pos="709"/>
        </w:tabs>
        <w:spacing w:line="276" w:lineRule="auto"/>
        <w:ind w:hanging="720"/>
        <w:rPr>
          <w:rFonts w:ascii="Arial" w:hAnsi="Arial" w:cs="Arial"/>
          <w:sz w:val="22"/>
          <w:szCs w:val="22"/>
        </w:rPr>
      </w:pPr>
      <w:r w:rsidRPr="009D6CCD">
        <w:rPr>
          <w:rFonts w:ascii="Arial" w:hAnsi="Arial" w:cs="Arial"/>
          <w:sz w:val="22"/>
          <w:szCs w:val="22"/>
        </w:rPr>
        <w:t xml:space="preserve">NICE’s work spans three interlinked ecosystems: life sciences, </w:t>
      </w:r>
      <w:proofErr w:type="gramStart"/>
      <w:r w:rsidRPr="009D6CCD">
        <w:rPr>
          <w:rFonts w:ascii="Arial" w:hAnsi="Arial" w:cs="Arial"/>
          <w:sz w:val="22"/>
          <w:szCs w:val="22"/>
        </w:rPr>
        <w:t>guidelines</w:t>
      </w:r>
      <w:proofErr w:type="gramEnd"/>
      <w:r w:rsidRPr="009D6CCD">
        <w:rPr>
          <w:rFonts w:ascii="Arial" w:hAnsi="Arial" w:cs="Arial"/>
          <w:sz w:val="22"/>
          <w:szCs w:val="22"/>
        </w:rPr>
        <w:t xml:space="preserve"> and information. The three </w:t>
      </w:r>
      <w:proofErr w:type="gramStart"/>
      <w:r w:rsidRPr="009D6CCD">
        <w:rPr>
          <w:rFonts w:ascii="Arial" w:hAnsi="Arial" w:cs="Arial"/>
          <w:sz w:val="22"/>
          <w:szCs w:val="22"/>
        </w:rPr>
        <w:t>join together</w:t>
      </w:r>
      <w:proofErr w:type="gramEnd"/>
      <w:r w:rsidRPr="009D6CCD">
        <w:rPr>
          <w:rFonts w:ascii="Arial" w:hAnsi="Arial" w:cs="Arial"/>
          <w:sz w:val="22"/>
          <w:szCs w:val="22"/>
        </w:rPr>
        <w:t xml:space="preserve"> through the provision of advice on best practice to help ensure the adoption of cost- effective innovation. The life sciences ecosystem spans product development through regulation to launch and adoption, with NICE playing a key role in the evaluation of clinical and cost effectiveness. The guidelines ecosystem involves developing best practice recommendations, </w:t>
      </w:r>
      <w:proofErr w:type="gramStart"/>
      <w:r w:rsidRPr="009D6CCD">
        <w:rPr>
          <w:rFonts w:ascii="Arial" w:hAnsi="Arial" w:cs="Arial"/>
          <w:sz w:val="22"/>
          <w:szCs w:val="22"/>
        </w:rPr>
        <w:t>advice</w:t>
      </w:r>
      <w:proofErr w:type="gramEnd"/>
      <w:r w:rsidRPr="009D6CCD">
        <w:rPr>
          <w:rFonts w:ascii="Arial" w:hAnsi="Arial" w:cs="Arial"/>
          <w:sz w:val="22"/>
          <w:szCs w:val="22"/>
        </w:rPr>
        <w:t xml:space="preserve"> and quality standards, mainly for frontline practitioners and extending across the whole care pathway.</w:t>
      </w:r>
    </w:p>
    <w:p w14:paraId="3F2454AC" w14:textId="24E7A300" w:rsidR="00832C20" w:rsidRPr="00E30796" w:rsidRDefault="00832C20" w:rsidP="00090F9F">
      <w:pPr>
        <w:pStyle w:val="Paragraphnonumbers"/>
        <w:spacing w:after="0"/>
        <w:rPr>
          <w:rFonts w:cs="Arial"/>
          <w:sz w:val="22"/>
          <w:szCs w:val="22"/>
        </w:rPr>
      </w:pPr>
    </w:p>
    <w:p w14:paraId="4D883CD2" w14:textId="31714FD5" w:rsidR="002E70A5" w:rsidRPr="00E30796" w:rsidRDefault="00832C20" w:rsidP="00DC2268">
      <w:pPr>
        <w:pStyle w:val="Heading1"/>
        <w:spacing w:after="0" w:line="276" w:lineRule="auto"/>
        <w:ind w:left="709" w:hanging="709"/>
        <w:rPr>
          <w:rFonts w:cs="Arial"/>
          <w:sz w:val="22"/>
          <w:szCs w:val="22"/>
        </w:rPr>
      </w:pPr>
      <w:r w:rsidRPr="00E30796">
        <w:rPr>
          <w:rFonts w:cs="Arial"/>
          <w:sz w:val="22"/>
          <w:szCs w:val="22"/>
        </w:rPr>
        <w:t>Our Future Vision for NICE</w:t>
      </w:r>
    </w:p>
    <w:p w14:paraId="17B78F2E" w14:textId="77FC84E4" w:rsidR="00E30796" w:rsidRPr="00E30796" w:rsidRDefault="00E30796" w:rsidP="00DC2268">
      <w:pPr>
        <w:pStyle w:val="Paragraphnonumbers"/>
        <w:rPr>
          <w:sz w:val="22"/>
          <w:szCs w:val="22"/>
        </w:rPr>
      </w:pPr>
    </w:p>
    <w:p w14:paraId="2D830CF9" w14:textId="4E45CA7A" w:rsidR="00E30796" w:rsidRPr="00E30796" w:rsidRDefault="00E30796" w:rsidP="00F164B2">
      <w:pPr>
        <w:pStyle w:val="Paragraphnonumbers"/>
        <w:numPr>
          <w:ilvl w:val="0"/>
          <w:numId w:val="33"/>
        </w:numPr>
        <w:ind w:left="709" w:hanging="709"/>
        <w:rPr>
          <w:sz w:val="22"/>
          <w:szCs w:val="22"/>
        </w:rPr>
      </w:pPr>
      <w:r w:rsidRPr="00E30796">
        <w:rPr>
          <w:sz w:val="22"/>
          <w:szCs w:val="22"/>
        </w:rPr>
        <w:t xml:space="preserve">NICE is a world class organisation, built on rigour, transparency and independence in </w:t>
      </w:r>
      <w:proofErr w:type="gramStart"/>
      <w:r w:rsidRPr="00E30796">
        <w:rPr>
          <w:sz w:val="22"/>
          <w:szCs w:val="22"/>
        </w:rPr>
        <w:t>evidence based</w:t>
      </w:r>
      <w:proofErr w:type="gramEnd"/>
      <w:r w:rsidRPr="00E30796">
        <w:rPr>
          <w:sz w:val="22"/>
          <w:szCs w:val="22"/>
        </w:rPr>
        <w:t xml:space="preserve"> decision making – strengths we will preserve at all costs as the people of this country demand no less.</w:t>
      </w:r>
    </w:p>
    <w:p w14:paraId="7ED903F2" w14:textId="3AB65EC1" w:rsidR="00E30796" w:rsidRDefault="00E30796" w:rsidP="00F164B2">
      <w:pPr>
        <w:pStyle w:val="Paragraphnonumbers"/>
        <w:numPr>
          <w:ilvl w:val="0"/>
          <w:numId w:val="33"/>
        </w:numPr>
        <w:ind w:left="709" w:hanging="709"/>
        <w:rPr>
          <w:sz w:val="22"/>
          <w:szCs w:val="22"/>
        </w:rPr>
      </w:pPr>
      <w:r>
        <w:rPr>
          <w:sz w:val="22"/>
          <w:szCs w:val="22"/>
        </w:rPr>
        <w:lastRenderedPageBreak/>
        <w:t xml:space="preserve">But the world around us is changing and NICE must evolve if we are to play our part in maximising </w:t>
      </w:r>
      <w:proofErr w:type="spellStart"/>
      <w:r>
        <w:rPr>
          <w:sz w:val="22"/>
          <w:szCs w:val="22"/>
        </w:rPr>
        <w:t>peoples</w:t>
      </w:r>
      <w:proofErr w:type="spellEnd"/>
      <w:r>
        <w:rPr>
          <w:sz w:val="22"/>
          <w:szCs w:val="22"/>
        </w:rPr>
        <w:t xml:space="preserve"> health and wellbeing into the future.</w:t>
      </w:r>
    </w:p>
    <w:p w14:paraId="015DE12B" w14:textId="3029F257" w:rsidR="00E30796" w:rsidRDefault="00E30796" w:rsidP="00F164B2">
      <w:pPr>
        <w:pStyle w:val="Paragraphnonumbers"/>
        <w:numPr>
          <w:ilvl w:val="0"/>
          <w:numId w:val="33"/>
        </w:numPr>
        <w:ind w:left="709" w:hanging="709"/>
        <w:rPr>
          <w:sz w:val="22"/>
          <w:szCs w:val="22"/>
        </w:rPr>
      </w:pPr>
      <w:r>
        <w:rPr>
          <w:sz w:val="22"/>
          <w:szCs w:val="22"/>
        </w:rPr>
        <w:t xml:space="preserve">When first formed, NICE had </w:t>
      </w:r>
      <w:r w:rsidR="00875E3A">
        <w:rPr>
          <w:sz w:val="22"/>
          <w:szCs w:val="22"/>
        </w:rPr>
        <w:t xml:space="preserve">the unity of purpose, organisational </w:t>
      </w:r>
      <w:proofErr w:type="gramStart"/>
      <w:r w:rsidR="00875E3A">
        <w:rPr>
          <w:sz w:val="22"/>
          <w:szCs w:val="22"/>
        </w:rPr>
        <w:t>confidence</w:t>
      </w:r>
      <w:proofErr w:type="gramEnd"/>
      <w:r w:rsidR="00875E3A">
        <w:rPr>
          <w:sz w:val="22"/>
          <w:szCs w:val="22"/>
        </w:rPr>
        <w:t xml:space="preserve"> and </w:t>
      </w:r>
      <w:r w:rsidR="00F164B2">
        <w:rPr>
          <w:sz w:val="22"/>
          <w:szCs w:val="22"/>
        </w:rPr>
        <w:t>intellectual</w:t>
      </w:r>
      <w:r w:rsidR="00875E3A">
        <w:rPr>
          <w:sz w:val="22"/>
          <w:szCs w:val="22"/>
        </w:rPr>
        <w:t xml:space="preserve"> firepower to revolutionise access to better care, becoming a global leader. The next 5-10 years will be similarly steep ‘s curve’ that needs to harness this revolutionary spirit.</w:t>
      </w:r>
    </w:p>
    <w:p w14:paraId="5E7DD6D6" w14:textId="73517126" w:rsidR="00875E3A" w:rsidRDefault="00F164B2" w:rsidP="00F164B2">
      <w:pPr>
        <w:pStyle w:val="Paragraphnonumbers"/>
        <w:numPr>
          <w:ilvl w:val="0"/>
          <w:numId w:val="33"/>
        </w:numPr>
        <w:ind w:left="709" w:hanging="709"/>
        <w:rPr>
          <w:sz w:val="22"/>
          <w:szCs w:val="22"/>
        </w:rPr>
      </w:pPr>
      <w:r>
        <w:rPr>
          <w:sz w:val="22"/>
          <w:szCs w:val="22"/>
        </w:rPr>
        <w:t>Stakeholders</w:t>
      </w:r>
      <w:r w:rsidR="00875E3A">
        <w:rPr>
          <w:sz w:val="22"/>
          <w:szCs w:val="22"/>
        </w:rPr>
        <w:t xml:space="preserve"> have told us that </w:t>
      </w:r>
      <w:proofErr w:type="gramStart"/>
      <w:r w:rsidR="00875E3A">
        <w:rPr>
          <w:sz w:val="22"/>
          <w:szCs w:val="22"/>
        </w:rPr>
        <w:t>in order for</w:t>
      </w:r>
      <w:proofErr w:type="gramEnd"/>
      <w:r w:rsidR="00875E3A">
        <w:rPr>
          <w:sz w:val="22"/>
          <w:szCs w:val="22"/>
        </w:rPr>
        <w:t xml:space="preserve"> </w:t>
      </w:r>
      <w:r>
        <w:rPr>
          <w:sz w:val="22"/>
          <w:szCs w:val="22"/>
        </w:rPr>
        <w:t>NICE</w:t>
      </w:r>
      <w:r w:rsidR="00875E3A">
        <w:rPr>
          <w:sz w:val="22"/>
          <w:szCs w:val="22"/>
        </w:rPr>
        <w:t xml:space="preserve"> to play our part in maximising health and wellbeing, we need to: f</w:t>
      </w:r>
      <w:r>
        <w:rPr>
          <w:sz w:val="22"/>
          <w:szCs w:val="22"/>
        </w:rPr>
        <w:t>oc</w:t>
      </w:r>
      <w:r w:rsidR="00875E3A">
        <w:rPr>
          <w:sz w:val="22"/>
          <w:szCs w:val="22"/>
        </w:rPr>
        <w:t>us on what is going to change the face of health and social care, produce useful and useable advice, become an integral part of the learning health system and develop into an organisation as brilliant as the people in it.</w:t>
      </w:r>
    </w:p>
    <w:p w14:paraId="2A556090" w14:textId="36095A89" w:rsidR="00875E3A" w:rsidRDefault="00875E3A" w:rsidP="00F164B2">
      <w:pPr>
        <w:pStyle w:val="Paragraphnonumbers"/>
        <w:numPr>
          <w:ilvl w:val="0"/>
          <w:numId w:val="33"/>
        </w:numPr>
        <w:ind w:left="709" w:hanging="709"/>
        <w:rPr>
          <w:sz w:val="22"/>
          <w:szCs w:val="22"/>
        </w:rPr>
      </w:pPr>
      <w:r>
        <w:rPr>
          <w:sz w:val="22"/>
          <w:szCs w:val="22"/>
        </w:rPr>
        <w:t xml:space="preserve">This will involve significant shifts in key areas </w:t>
      </w:r>
      <w:proofErr w:type="gramStart"/>
      <w:r>
        <w:rPr>
          <w:sz w:val="22"/>
          <w:szCs w:val="22"/>
        </w:rPr>
        <w:t>including:</w:t>
      </w:r>
      <w:proofErr w:type="gramEnd"/>
      <w:r>
        <w:rPr>
          <w:sz w:val="22"/>
          <w:szCs w:val="22"/>
        </w:rPr>
        <w:t xml:space="preserve"> real world data, extracting insights across our advice, creating a diverse suite of products, moving to stream-lined hybrid advice, accelerating methodological innovation and developing partnerships.</w:t>
      </w:r>
    </w:p>
    <w:p w14:paraId="1FE3184B" w14:textId="2959DFCA" w:rsidR="00875E3A" w:rsidRDefault="00875E3A" w:rsidP="00F164B2">
      <w:pPr>
        <w:pStyle w:val="Paragraphnonumbers"/>
        <w:numPr>
          <w:ilvl w:val="0"/>
          <w:numId w:val="33"/>
        </w:numPr>
        <w:ind w:left="709" w:hanging="709"/>
        <w:rPr>
          <w:sz w:val="22"/>
          <w:szCs w:val="22"/>
        </w:rPr>
      </w:pPr>
      <w:r>
        <w:rPr>
          <w:sz w:val="22"/>
          <w:szCs w:val="22"/>
        </w:rPr>
        <w:t xml:space="preserve">All of this would lead to a materially different experience for practitioners, patients, </w:t>
      </w:r>
      <w:proofErr w:type="gramStart"/>
      <w:r>
        <w:rPr>
          <w:sz w:val="22"/>
          <w:szCs w:val="22"/>
        </w:rPr>
        <w:t>industry</w:t>
      </w:r>
      <w:proofErr w:type="gramEnd"/>
      <w:r>
        <w:rPr>
          <w:sz w:val="22"/>
          <w:szCs w:val="22"/>
        </w:rPr>
        <w:t xml:space="preserve"> and NICE staff.</w:t>
      </w:r>
    </w:p>
    <w:p w14:paraId="77EB1BF6" w14:textId="0F29CC4C" w:rsidR="00875E3A" w:rsidRDefault="00F164B2" w:rsidP="00F164B2">
      <w:pPr>
        <w:pStyle w:val="Paragraphnonumbers"/>
        <w:numPr>
          <w:ilvl w:val="0"/>
          <w:numId w:val="33"/>
        </w:numPr>
        <w:ind w:left="709" w:hanging="709"/>
        <w:rPr>
          <w:sz w:val="22"/>
          <w:szCs w:val="22"/>
        </w:rPr>
      </w:pPr>
      <w:r>
        <w:rPr>
          <w:sz w:val="22"/>
          <w:szCs w:val="22"/>
        </w:rPr>
        <w:t xml:space="preserve">These shifts are starting in 22/23 with our current business priorities which are focussed on foundational changes that set us up for more radical changes in the coming years. </w:t>
      </w:r>
    </w:p>
    <w:p w14:paraId="518F2838" w14:textId="0489F64E" w:rsidR="00F164B2" w:rsidRDefault="00F164B2" w:rsidP="00F164B2">
      <w:pPr>
        <w:pStyle w:val="Paragraphnonumbers"/>
        <w:numPr>
          <w:ilvl w:val="0"/>
          <w:numId w:val="33"/>
        </w:numPr>
        <w:ind w:left="709" w:hanging="709"/>
        <w:rPr>
          <w:sz w:val="22"/>
          <w:szCs w:val="22"/>
        </w:rPr>
      </w:pPr>
      <w:r>
        <w:rPr>
          <w:sz w:val="22"/>
          <w:szCs w:val="22"/>
        </w:rPr>
        <w:t xml:space="preserve">Our Executive Team and Board are working through the elements of this future in more detail and creating a </w:t>
      </w:r>
      <w:proofErr w:type="gramStart"/>
      <w:r>
        <w:rPr>
          <w:sz w:val="22"/>
          <w:szCs w:val="22"/>
        </w:rPr>
        <w:t>3-5 year</w:t>
      </w:r>
      <w:proofErr w:type="gramEnd"/>
      <w:r>
        <w:rPr>
          <w:sz w:val="22"/>
          <w:szCs w:val="22"/>
        </w:rPr>
        <w:t xml:space="preserve"> transformation plan to get us there.</w:t>
      </w:r>
    </w:p>
    <w:p w14:paraId="3BBACC3A" w14:textId="11B5A9FD" w:rsidR="00F164B2" w:rsidRPr="00E30796" w:rsidRDefault="00F164B2" w:rsidP="00F164B2">
      <w:pPr>
        <w:pStyle w:val="Paragraphnonumbers"/>
        <w:numPr>
          <w:ilvl w:val="0"/>
          <w:numId w:val="33"/>
        </w:numPr>
        <w:ind w:left="709" w:hanging="709"/>
        <w:rPr>
          <w:sz w:val="22"/>
          <w:szCs w:val="22"/>
        </w:rPr>
      </w:pPr>
      <w:r>
        <w:rPr>
          <w:sz w:val="22"/>
          <w:szCs w:val="22"/>
        </w:rPr>
        <w:t>As a starting point, we have been working on a ‘call for change’ that will underpin the work over the next 5 years.</w:t>
      </w:r>
    </w:p>
    <w:p w14:paraId="6564EF32" w14:textId="7D4D46B5" w:rsidR="00832C20" w:rsidRPr="00E30796" w:rsidRDefault="00832C20" w:rsidP="00090F9F">
      <w:pPr>
        <w:pStyle w:val="Paragraphnonumbers"/>
        <w:spacing w:after="0"/>
        <w:rPr>
          <w:rFonts w:cs="Arial"/>
          <w:sz w:val="22"/>
          <w:szCs w:val="22"/>
        </w:rPr>
      </w:pPr>
    </w:p>
    <w:p w14:paraId="4C6E2876" w14:textId="2D3AECFE" w:rsidR="00A40AE7" w:rsidRPr="00E30796" w:rsidRDefault="00832C20" w:rsidP="00A40AE7">
      <w:pPr>
        <w:pStyle w:val="Heading1"/>
        <w:spacing w:after="0" w:line="276" w:lineRule="auto"/>
        <w:ind w:left="709" w:hanging="709"/>
        <w:rPr>
          <w:rFonts w:cs="Arial"/>
          <w:sz w:val="22"/>
          <w:szCs w:val="22"/>
        </w:rPr>
      </w:pPr>
      <w:r w:rsidRPr="00E30796">
        <w:rPr>
          <w:rFonts w:cs="Arial"/>
          <w:sz w:val="22"/>
          <w:szCs w:val="22"/>
        </w:rPr>
        <w:t>Specific Changes NICE</w:t>
      </w:r>
    </w:p>
    <w:p w14:paraId="48A2A6B6" w14:textId="77777777" w:rsidR="00A40AE7" w:rsidRPr="00E30796" w:rsidRDefault="00A40AE7" w:rsidP="00A40AE7">
      <w:pPr>
        <w:pStyle w:val="Paragraphnonumbers"/>
        <w:spacing w:line="240" w:lineRule="auto"/>
        <w:rPr>
          <w:sz w:val="22"/>
          <w:szCs w:val="22"/>
        </w:rPr>
      </w:pPr>
    </w:p>
    <w:p w14:paraId="7B4B7C6F" w14:textId="09F77497" w:rsidR="00A0699F" w:rsidRPr="00E30796" w:rsidRDefault="00F30E6A" w:rsidP="00F30E6A">
      <w:pPr>
        <w:pStyle w:val="ListParagraph"/>
        <w:numPr>
          <w:ilvl w:val="0"/>
          <w:numId w:val="33"/>
        </w:numPr>
        <w:tabs>
          <w:tab w:val="left" w:pos="709"/>
        </w:tabs>
        <w:spacing w:line="276" w:lineRule="auto"/>
        <w:ind w:hanging="720"/>
        <w:rPr>
          <w:rFonts w:ascii="Arial" w:hAnsi="Arial" w:cs="Arial"/>
          <w:sz w:val="22"/>
          <w:szCs w:val="22"/>
        </w:rPr>
      </w:pPr>
      <w:r w:rsidRPr="00E30796">
        <w:rPr>
          <w:rFonts w:ascii="Arial" w:hAnsi="Arial" w:cs="Arial"/>
          <w:sz w:val="22"/>
          <w:szCs w:val="22"/>
        </w:rPr>
        <w:t xml:space="preserve">The </w:t>
      </w:r>
      <w:r w:rsidR="00832C20" w:rsidRPr="00E30796">
        <w:rPr>
          <w:rFonts w:ascii="Arial" w:hAnsi="Arial" w:cs="Arial"/>
          <w:sz w:val="22"/>
          <w:szCs w:val="22"/>
        </w:rPr>
        <w:t xml:space="preserve">Executive Team </w:t>
      </w:r>
      <w:r w:rsidR="00076D46" w:rsidRPr="00E30796">
        <w:rPr>
          <w:rFonts w:ascii="Arial" w:hAnsi="Arial" w:cs="Arial"/>
          <w:sz w:val="22"/>
          <w:szCs w:val="22"/>
        </w:rPr>
        <w:t xml:space="preserve">has recently undergone </w:t>
      </w:r>
      <w:r w:rsidR="00832C20" w:rsidRPr="00E30796">
        <w:rPr>
          <w:rFonts w:ascii="Arial" w:hAnsi="Arial" w:cs="Arial"/>
          <w:sz w:val="22"/>
          <w:szCs w:val="22"/>
        </w:rPr>
        <w:t>significant levels of change wit</w:t>
      </w:r>
      <w:r w:rsidR="00076D46" w:rsidRPr="00E30796">
        <w:rPr>
          <w:rFonts w:ascii="Arial" w:hAnsi="Arial" w:cs="Arial"/>
          <w:sz w:val="22"/>
          <w:szCs w:val="22"/>
        </w:rPr>
        <w:t>h</w:t>
      </w:r>
      <w:r w:rsidR="00832C20" w:rsidRPr="00E30796">
        <w:rPr>
          <w:rFonts w:ascii="Arial" w:hAnsi="Arial" w:cs="Arial"/>
          <w:sz w:val="22"/>
          <w:szCs w:val="22"/>
        </w:rPr>
        <w:t xml:space="preserve"> introduction of new roles</w:t>
      </w:r>
      <w:r w:rsidRPr="00E30796">
        <w:rPr>
          <w:rFonts w:ascii="Arial" w:hAnsi="Arial" w:cs="Arial"/>
          <w:sz w:val="22"/>
          <w:szCs w:val="22"/>
        </w:rPr>
        <w:t xml:space="preserve">. </w:t>
      </w:r>
      <w:r w:rsidR="00832C20" w:rsidRPr="00E30796">
        <w:rPr>
          <w:rFonts w:ascii="Arial" w:hAnsi="Arial" w:cs="Arial"/>
          <w:sz w:val="22"/>
          <w:szCs w:val="22"/>
        </w:rPr>
        <w:t>Our</w:t>
      </w:r>
      <w:r w:rsidR="00A0699F" w:rsidRPr="00E30796">
        <w:rPr>
          <w:rFonts w:ascii="Arial" w:hAnsi="Arial" w:cs="Arial"/>
          <w:sz w:val="22"/>
          <w:szCs w:val="22"/>
        </w:rPr>
        <w:t xml:space="preserve"> new</w:t>
      </w:r>
      <w:r w:rsidR="00832C20" w:rsidRPr="00E30796">
        <w:rPr>
          <w:rFonts w:ascii="Arial" w:hAnsi="Arial" w:cs="Arial"/>
          <w:sz w:val="22"/>
          <w:szCs w:val="22"/>
        </w:rPr>
        <w:t xml:space="preserve"> Chief Executive</w:t>
      </w:r>
      <w:r w:rsidR="00A0699F" w:rsidRPr="00E30796">
        <w:rPr>
          <w:rFonts w:ascii="Arial" w:hAnsi="Arial" w:cs="Arial"/>
          <w:sz w:val="22"/>
          <w:szCs w:val="22"/>
        </w:rPr>
        <w:t xml:space="preserve"> join</w:t>
      </w:r>
      <w:r w:rsidR="00B40D4A" w:rsidRPr="00E30796">
        <w:rPr>
          <w:rFonts w:ascii="Arial" w:hAnsi="Arial" w:cs="Arial"/>
          <w:sz w:val="22"/>
          <w:szCs w:val="22"/>
        </w:rPr>
        <w:t>ed</w:t>
      </w:r>
      <w:r w:rsidR="00A0699F" w:rsidRPr="00E30796">
        <w:rPr>
          <w:rFonts w:ascii="Arial" w:hAnsi="Arial" w:cs="Arial"/>
          <w:sz w:val="22"/>
          <w:szCs w:val="22"/>
        </w:rPr>
        <w:t xml:space="preserve"> NICE on 1</w:t>
      </w:r>
      <w:r w:rsidR="00A0699F" w:rsidRPr="00E30796">
        <w:rPr>
          <w:rFonts w:ascii="Arial" w:hAnsi="Arial" w:cs="Arial"/>
          <w:sz w:val="22"/>
          <w:szCs w:val="22"/>
          <w:vertAlign w:val="superscript"/>
        </w:rPr>
        <w:t>st</w:t>
      </w:r>
      <w:r w:rsidR="00A0699F" w:rsidRPr="00E30796">
        <w:rPr>
          <w:rFonts w:ascii="Arial" w:hAnsi="Arial" w:cs="Arial"/>
          <w:sz w:val="22"/>
          <w:szCs w:val="22"/>
        </w:rPr>
        <w:t xml:space="preserve"> February 2022.</w:t>
      </w:r>
      <w:r w:rsidR="00832C20" w:rsidRPr="00E30796">
        <w:rPr>
          <w:rFonts w:ascii="Arial" w:hAnsi="Arial" w:cs="Arial"/>
          <w:sz w:val="22"/>
          <w:szCs w:val="22"/>
        </w:rPr>
        <w:t xml:space="preserve"> </w:t>
      </w:r>
      <w:r w:rsidR="00A0699F" w:rsidRPr="00E30796">
        <w:rPr>
          <w:rFonts w:ascii="Arial" w:hAnsi="Arial" w:cs="Arial"/>
          <w:sz w:val="22"/>
          <w:szCs w:val="22"/>
        </w:rPr>
        <w:t xml:space="preserve">In addition, we </w:t>
      </w:r>
      <w:r w:rsidR="00076D46" w:rsidRPr="00E30796">
        <w:rPr>
          <w:rFonts w:ascii="Arial" w:hAnsi="Arial" w:cs="Arial"/>
          <w:sz w:val="22"/>
          <w:szCs w:val="22"/>
        </w:rPr>
        <w:t>have</w:t>
      </w:r>
      <w:r w:rsidR="00A0699F" w:rsidRPr="00E30796">
        <w:rPr>
          <w:rFonts w:ascii="Arial" w:hAnsi="Arial" w:cs="Arial"/>
          <w:sz w:val="22"/>
          <w:szCs w:val="22"/>
        </w:rPr>
        <w:t xml:space="preserve"> recruit</w:t>
      </w:r>
      <w:r w:rsidR="00076D46" w:rsidRPr="00E30796">
        <w:rPr>
          <w:rFonts w:ascii="Arial" w:hAnsi="Arial" w:cs="Arial"/>
          <w:sz w:val="22"/>
          <w:szCs w:val="22"/>
        </w:rPr>
        <w:t>ed</w:t>
      </w:r>
      <w:r w:rsidR="00A0699F" w:rsidRPr="00E30796">
        <w:rPr>
          <w:rFonts w:ascii="Arial" w:hAnsi="Arial" w:cs="Arial"/>
          <w:sz w:val="22"/>
          <w:szCs w:val="22"/>
        </w:rPr>
        <w:t xml:space="preserve"> to </w:t>
      </w:r>
      <w:r w:rsidR="009F3D57" w:rsidRPr="00E30796">
        <w:rPr>
          <w:rFonts w:ascii="Arial" w:hAnsi="Arial" w:cs="Arial"/>
          <w:sz w:val="22"/>
          <w:szCs w:val="22"/>
        </w:rPr>
        <w:t>several</w:t>
      </w:r>
      <w:r w:rsidR="00A0699F" w:rsidRPr="00E30796">
        <w:rPr>
          <w:rFonts w:ascii="Arial" w:hAnsi="Arial" w:cs="Arial"/>
          <w:sz w:val="22"/>
          <w:szCs w:val="22"/>
        </w:rPr>
        <w:t xml:space="preserve"> additional executive roles which will support the delivery of our strategy. Appointments to these roles </w:t>
      </w:r>
      <w:r w:rsidR="009A3887" w:rsidRPr="00E30796">
        <w:rPr>
          <w:rFonts w:ascii="Arial" w:hAnsi="Arial" w:cs="Arial"/>
          <w:sz w:val="22"/>
          <w:szCs w:val="22"/>
        </w:rPr>
        <w:t>should be completed by January 2023</w:t>
      </w:r>
      <w:r w:rsidR="00A0699F" w:rsidRPr="00E30796">
        <w:rPr>
          <w:rFonts w:ascii="Arial" w:hAnsi="Arial" w:cs="Arial"/>
          <w:sz w:val="22"/>
          <w:szCs w:val="22"/>
        </w:rPr>
        <w:t>.</w:t>
      </w:r>
    </w:p>
    <w:p w14:paraId="75407435" w14:textId="77777777" w:rsidR="00446C21" w:rsidRPr="00E30796" w:rsidRDefault="00446C21" w:rsidP="00446C21">
      <w:pPr>
        <w:pStyle w:val="ListParagraph"/>
        <w:tabs>
          <w:tab w:val="left" w:pos="709"/>
        </w:tabs>
        <w:spacing w:line="276" w:lineRule="auto"/>
        <w:rPr>
          <w:rFonts w:ascii="Arial" w:hAnsi="Arial" w:cs="Arial"/>
          <w:sz w:val="22"/>
          <w:szCs w:val="22"/>
        </w:rPr>
      </w:pPr>
    </w:p>
    <w:p w14:paraId="6B0C2107" w14:textId="7938E3AF" w:rsidR="00446C21" w:rsidRDefault="00446C21" w:rsidP="00F30E6A">
      <w:pPr>
        <w:pStyle w:val="ListParagraph"/>
        <w:numPr>
          <w:ilvl w:val="0"/>
          <w:numId w:val="33"/>
        </w:numPr>
        <w:tabs>
          <w:tab w:val="left" w:pos="709"/>
        </w:tabs>
        <w:spacing w:line="276" w:lineRule="auto"/>
        <w:ind w:hanging="720"/>
        <w:rPr>
          <w:rFonts w:ascii="Arial" w:hAnsi="Arial" w:cs="Arial"/>
          <w:sz w:val="22"/>
          <w:szCs w:val="22"/>
        </w:rPr>
      </w:pPr>
      <w:r w:rsidRPr="00E30796">
        <w:rPr>
          <w:rFonts w:ascii="Arial" w:hAnsi="Arial" w:cs="Arial"/>
          <w:sz w:val="22"/>
          <w:szCs w:val="22"/>
        </w:rPr>
        <w:t>NICE has been a very stable</w:t>
      </w:r>
      <w:r>
        <w:rPr>
          <w:rFonts w:ascii="Arial" w:hAnsi="Arial" w:cs="Arial"/>
          <w:sz w:val="22"/>
          <w:szCs w:val="22"/>
        </w:rPr>
        <w:t xml:space="preserve"> organisation for 20 years. Dr Sam Roberts is our first externally appointed CEO in that time and 50% of our executive team have been directors for NICE for a long time with limited access to leadership development. </w:t>
      </w:r>
    </w:p>
    <w:p w14:paraId="563B475D" w14:textId="77777777" w:rsidR="00446C21" w:rsidRPr="00446C21" w:rsidRDefault="00446C21" w:rsidP="00446C21">
      <w:pPr>
        <w:pStyle w:val="ListParagraph"/>
        <w:rPr>
          <w:rFonts w:ascii="Arial" w:hAnsi="Arial" w:cs="Arial"/>
          <w:sz w:val="22"/>
          <w:szCs w:val="22"/>
        </w:rPr>
      </w:pPr>
    </w:p>
    <w:p w14:paraId="1683B81F" w14:textId="420EDF00" w:rsidR="00446C21" w:rsidRDefault="00446C21" w:rsidP="00F30E6A">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Sam’s appointment, along with new external appointments to 50% of our executive team brings about a significant shift in leadership at NICE, as a timer when we are also facing unprecedented rapidly evolving external context that we are operating in.</w:t>
      </w:r>
    </w:p>
    <w:p w14:paraId="2FFC081B" w14:textId="77777777" w:rsidR="00EC40F7" w:rsidRPr="00EC40F7" w:rsidRDefault="00EC40F7" w:rsidP="00EC40F7">
      <w:pPr>
        <w:tabs>
          <w:tab w:val="left" w:pos="709"/>
        </w:tabs>
        <w:spacing w:line="276" w:lineRule="auto"/>
        <w:rPr>
          <w:rFonts w:ascii="Arial" w:hAnsi="Arial" w:cs="Arial"/>
          <w:sz w:val="22"/>
          <w:szCs w:val="22"/>
        </w:rPr>
      </w:pPr>
    </w:p>
    <w:p w14:paraId="12C9D54F" w14:textId="21D7B0EB" w:rsidR="00832C20" w:rsidRPr="00AB0EA4" w:rsidRDefault="00F30E6A" w:rsidP="006356BA">
      <w:pPr>
        <w:pStyle w:val="ListParagraph"/>
        <w:numPr>
          <w:ilvl w:val="0"/>
          <w:numId w:val="33"/>
        </w:numPr>
        <w:tabs>
          <w:tab w:val="left" w:pos="709"/>
        </w:tabs>
        <w:spacing w:line="276" w:lineRule="auto"/>
        <w:ind w:left="709" w:hanging="709"/>
        <w:rPr>
          <w:rFonts w:ascii="Arial" w:hAnsi="Arial" w:cs="Arial"/>
          <w:sz w:val="22"/>
          <w:szCs w:val="22"/>
        </w:rPr>
      </w:pPr>
      <w:r>
        <w:rPr>
          <w:rFonts w:ascii="Arial" w:hAnsi="Arial" w:cs="Arial"/>
          <w:sz w:val="22"/>
          <w:szCs w:val="22"/>
        </w:rPr>
        <w:t xml:space="preserve">We </w:t>
      </w:r>
      <w:r w:rsidR="006356BA">
        <w:rPr>
          <w:rFonts w:ascii="Arial" w:hAnsi="Arial" w:cs="Arial"/>
          <w:sz w:val="22"/>
          <w:szCs w:val="22"/>
        </w:rPr>
        <w:t xml:space="preserve">have </w:t>
      </w:r>
      <w:r>
        <w:rPr>
          <w:rFonts w:ascii="Arial" w:hAnsi="Arial" w:cs="Arial"/>
          <w:sz w:val="22"/>
          <w:szCs w:val="22"/>
        </w:rPr>
        <w:t>undertak</w:t>
      </w:r>
      <w:r w:rsidR="006356BA">
        <w:rPr>
          <w:rFonts w:ascii="Arial" w:hAnsi="Arial" w:cs="Arial"/>
          <w:sz w:val="22"/>
          <w:szCs w:val="22"/>
        </w:rPr>
        <w:t>en</w:t>
      </w:r>
      <w:r w:rsidR="00D227A5">
        <w:rPr>
          <w:rFonts w:ascii="Arial" w:hAnsi="Arial" w:cs="Arial"/>
          <w:sz w:val="22"/>
          <w:szCs w:val="22"/>
        </w:rPr>
        <w:t xml:space="preserve"> a prioritisation exercise across the organisation </w:t>
      </w:r>
      <w:r w:rsidR="006356BA">
        <w:rPr>
          <w:rFonts w:ascii="Arial" w:hAnsi="Arial" w:cs="Arial"/>
          <w:sz w:val="22"/>
          <w:szCs w:val="22"/>
        </w:rPr>
        <w:t xml:space="preserve">which </w:t>
      </w:r>
      <w:r w:rsidR="00D227A5">
        <w:rPr>
          <w:rFonts w:ascii="Arial" w:hAnsi="Arial" w:cs="Arial"/>
          <w:sz w:val="22"/>
          <w:szCs w:val="22"/>
        </w:rPr>
        <w:t>create</w:t>
      </w:r>
      <w:r w:rsidR="006356BA">
        <w:rPr>
          <w:rFonts w:ascii="Arial" w:hAnsi="Arial" w:cs="Arial"/>
          <w:sz w:val="22"/>
          <w:szCs w:val="22"/>
        </w:rPr>
        <w:t>d</w:t>
      </w:r>
      <w:r w:rsidR="00D227A5">
        <w:rPr>
          <w:rFonts w:ascii="Arial" w:hAnsi="Arial" w:cs="Arial"/>
          <w:sz w:val="22"/>
          <w:szCs w:val="22"/>
        </w:rPr>
        <w:t xml:space="preserve"> </w:t>
      </w:r>
      <w:r w:rsidR="006356BA">
        <w:rPr>
          <w:rFonts w:ascii="Arial" w:hAnsi="Arial" w:cs="Arial"/>
          <w:sz w:val="22"/>
          <w:szCs w:val="22"/>
        </w:rPr>
        <w:t>4</w:t>
      </w:r>
      <w:r w:rsidR="00D227A5">
        <w:rPr>
          <w:rFonts w:ascii="Arial" w:hAnsi="Arial" w:cs="Arial"/>
          <w:sz w:val="22"/>
          <w:szCs w:val="22"/>
        </w:rPr>
        <w:t xml:space="preserve"> core objectives for 2022/23. </w:t>
      </w:r>
      <w:r w:rsidR="004429B1">
        <w:rPr>
          <w:rFonts w:ascii="Arial" w:hAnsi="Arial" w:cs="Arial"/>
          <w:sz w:val="22"/>
          <w:szCs w:val="22"/>
        </w:rPr>
        <w:t>Three of these priorities are technical, and one</w:t>
      </w:r>
      <w:r w:rsidR="006356BA">
        <w:rPr>
          <w:rFonts w:ascii="Arial" w:hAnsi="Arial" w:cs="Arial"/>
          <w:sz w:val="22"/>
          <w:szCs w:val="22"/>
        </w:rPr>
        <w:t xml:space="preserve"> priority focusses on our internal </w:t>
      </w:r>
      <w:r w:rsidR="006356BA" w:rsidRPr="00AB0EA4">
        <w:rPr>
          <w:rFonts w:ascii="Arial" w:hAnsi="Arial" w:cs="Arial"/>
          <w:sz w:val="22"/>
          <w:szCs w:val="22"/>
        </w:rPr>
        <w:t xml:space="preserve">transformation which </w:t>
      </w:r>
      <w:r w:rsidR="004429B1">
        <w:rPr>
          <w:rFonts w:ascii="Arial" w:hAnsi="Arial" w:cs="Arial"/>
          <w:sz w:val="22"/>
          <w:szCs w:val="22"/>
        </w:rPr>
        <w:t>includes</w:t>
      </w:r>
      <w:r w:rsidR="006356BA" w:rsidRPr="00AB0EA4">
        <w:rPr>
          <w:rFonts w:ascii="Arial" w:hAnsi="Arial" w:cs="Arial"/>
          <w:sz w:val="22"/>
          <w:szCs w:val="22"/>
        </w:rPr>
        <w:t xml:space="preserve"> building on a multi ‘digital workplace’ programme</w:t>
      </w:r>
      <w:r w:rsidR="00EA1F01">
        <w:rPr>
          <w:rFonts w:ascii="Arial" w:hAnsi="Arial" w:cs="Arial"/>
          <w:sz w:val="22"/>
          <w:szCs w:val="22"/>
        </w:rPr>
        <w:t xml:space="preserve">, </w:t>
      </w:r>
      <w:r w:rsidR="004429B1">
        <w:rPr>
          <w:rFonts w:ascii="Arial" w:hAnsi="Arial" w:cs="Arial"/>
          <w:sz w:val="22"/>
          <w:szCs w:val="22"/>
        </w:rPr>
        <w:t xml:space="preserve">org wide </w:t>
      </w:r>
      <w:r w:rsidR="00EA1F01">
        <w:rPr>
          <w:rFonts w:ascii="Arial" w:hAnsi="Arial" w:cs="Arial"/>
          <w:sz w:val="22"/>
          <w:szCs w:val="22"/>
        </w:rPr>
        <w:t>process harmonisation</w:t>
      </w:r>
      <w:r w:rsidR="006356BA" w:rsidRPr="00AB0EA4">
        <w:rPr>
          <w:rFonts w:ascii="Arial" w:hAnsi="Arial" w:cs="Arial"/>
          <w:sz w:val="22"/>
          <w:szCs w:val="22"/>
        </w:rPr>
        <w:t xml:space="preserve"> and implement</w:t>
      </w:r>
      <w:r w:rsidR="004429B1">
        <w:rPr>
          <w:rFonts w:ascii="Arial" w:hAnsi="Arial" w:cs="Arial"/>
          <w:sz w:val="22"/>
          <w:szCs w:val="22"/>
        </w:rPr>
        <w:t>ing</w:t>
      </w:r>
      <w:r w:rsidR="006356BA" w:rsidRPr="00AB0EA4">
        <w:rPr>
          <w:rFonts w:ascii="Arial" w:hAnsi="Arial" w:cs="Arial"/>
          <w:sz w:val="22"/>
          <w:szCs w:val="22"/>
        </w:rPr>
        <w:t xml:space="preserve"> the outputs of a recent culture diagnostic</w:t>
      </w:r>
      <w:r w:rsidR="004429B1">
        <w:rPr>
          <w:rFonts w:ascii="Arial" w:hAnsi="Arial" w:cs="Arial"/>
          <w:sz w:val="22"/>
          <w:szCs w:val="22"/>
        </w:rPr>
        <w:t>.</w:t>
      </w:r>
      <w:r w:rsidR="006356BA" w:rsidRPr="00AB0EA4">
        <w:rPr>
          <w:rFonts w:ascii="Arial" w:hAnsi="Arial" w:cs="Arial"/>
          <w:sz w:val="22"/>
          <w:szCs w:val="22"/>
        </w:rPr>
        <w:t xml:space="preserve"> </w:t>
      </w:r>
    </w:p>
    <w:p w14:paraId="41FD2202" w14:textId="77777777" w:rsidR="006356BA" w:rsidRPr="00AB0EA4" w:rsidRDefault="006356BA" w:rsidP="006356BA">
      <w:pPr>
        <w:pStyle w:val="ListParagraph"/>
        <w:rPr>
          <w:rFonts w:ascii="Arial" w:hAnsi="Arial" w:cs="Arial"/>
          <w:sz w:val="22"/>
          <w:szCs w:val="22"/>
        </w:rPr>
      </w:pPr>
    </w:p>
    <w:p w14:paraId="7507A977" w14:textId="5E370F4E" w:rsidR="006356BA" w:rsidRDefault="006356BA" w:rsidP="006356BA">
      <w:pPr>
        <w:pStyle w:val="ListParagraph"/>
        <w:numPr>
          <w:ilvl w:val="0"/>
          <w:numId w:val="33"/>
        </w:numPr>
        <w:tabs>
          <w:tab w:val="left" w:pos="709"/>
        </w:tabs>
        <w:spacing w:line="276" w:lineRule="auto"/>
        <w:ind w:left="709" w:hanging="709"/>
        <w:rPr>
          <w:rFonts w:ascii="Arial" w:hAnsi="Arial" w:cs="Arial"/>
          <w:sz w:val="22"/>
          <w:szCs w:val="22"/>
        </w:rPr>
      </w:pPr>
      <w:r w:rsidRPr="00AB0EA4">
        <w:rPr>
          <w:rFonts w:ascii="Arial" w:hAnsi="Arial" w:cs="Arial"/>
          <w:sz w:val="22"/>
          <w:szCs w:val="22"/>
        </w:rPr>
        <w:t xml:space="preserve">We have recently co-created a ‘change story’ with staff which outlines where we have been, where we are now and where we need to go. This story provides the basic narrative for our transformation journey </w:t>
      </w:r>
      <w:r w:rsidR="00AB0EA4" w:rsidRPr="00AB0EA4">
        <w:rPr>
          <w:rFonts w:ascii="Arial" w:hAnsi="Arial" w:cs="Arial"/>
          <w:sz w:val="22"/>
          <w:szCs w:val="22"/>
        </w:rPr>
        <w:t>which we are using as a starting point for ‘staff led’ change across NICE. For the remainder of 2022/23, we will be crowdsourcing ideas to address a set of key challenges that need to be addressed to change the way we work. Once ideas have been refined, we will move to action, empowering employees to take the lead in bringing these ideas to life, sharing successes as we go.</w:t>
      </w:r>
    </w:p>
    <w:p w14:paraId="5C75B6B2" w14:textId="77777777" w:rsidR="004429B1" w:rsidRPr="004429B1" w:rsidRDefault="004429B1" w:rsidP="004429B1">
      <w:pPr>
        <w:tabs>
          <w:tab w:val="left" w:pos="709"/>
        </w:tabs>
        <w:spacing w:line="276" w:lineRule="auto"/>
        <w:rPr>
          <w:rFonts w:ascii="Arial" w:hAnsi="Arial" w:cs="Arial"/>
          <w:sz w:val="22"/>
          <w:szCs w:val="22"/>
        </w:rPr>
      </w:pPr>
    </w:p>
    <w:p w14:paraId="01530040" w14:textId="7D9F35DE" w:rsidR="004429B1" w:rsidRPr="004429B1" w:rsidRDefault="004429B1" w:rsidP="004429B1">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In addition to these strategic changes, w</w:t>
      </w:r>
      <w:r w:rsidRPr="00F30E6A">
        <w:rPr>
          <w:rFonts w:ascii="Arial" w:hAnsi="Arial" w:cs="Arial"/>
          <w:sz w:val="22"/>
          <w:szCs w:val="22"/>
        </w:rPr>
        <w:t>e are piloting a set of recommendations and practical advice on how we might best harness technology, workspace planning and people management to find the right balance of home working and office-based activities</w:t>
      </w:r>
      <w:r>
        <w:rPr>
          <w:rFonts w:ascii="Arial" w:hAnsi="Arial" w:cs="Arial"/>
          <w:sz w:val="22"/>
          <w:szCs w:val="22"/>
        </w:rPr>
        <w:t xml:space="preserve"> following the shift towards home working during the pandemic. Currently, we are hybrid working, with a lot of employees working at home most of the time and coming into the offices for ‘heads together’ activities.</w:t>
      </w:r>
    </w:p>
    <w:p w14:paraId="329BC984" w14:textId="77777777" w:rsidR="006356BA" w:rsidRPr="006356BA" w:rsidRDefault="006356BA" w:rsidP="006356BA">
      <w:pPr>
        <w:pStyle w:val="ListParagraph"/>
        <w:rPr>
          <w:rFonts w:cs="Arial"/>
          <w:b/>
          <w:bCs/>
          <w:sz w:val="22"/>
          <w:szCs w:val="22"/>
        </w:rPr>
      </w:pPr>
    </w:p>
    <w:p w14:paraId="2E920377" w14:textId="77777777" w:rsidR="006356BA" w:rsidRPr="005A3C47" w:rsidRDefault="006356BA" w:rsidP="006356BA">
      <w:pPr>
        <w:pStyle w:val="ListParagraph"/>
        <w:tabs>
          <w:tab w:val="left" w:pos="709"/>
        </w:tabs>
        <w:spacing w:line="276" w:lineRule="auto"/>
        <w:ind w:left="709"/>
        <w:rPr>
          <w:rFonts w:cs="Arial"/>
          <w:b/>
          <w:bCs/>
          <w:sz w:val="22"/>
          <w:szCs w:val="22"/>
        </w:rPr>
      </w:pPr>
    </w:p>
    <w:p w14:paraId="2CD0078F" w14:textId="284BBFA8" w:rsidR="00AC0ED6" w:rsidRPr="005A3C47" w:rsidRDefault="00E6461A" w:rsidP="00090F9F">
      <w:pPr>
        <w:pStyle w:val="Heading1"/>
        <w:spacing w:after="0" w:line="276" w:lineRule="auto"/>
        <w:ind w:left="709" w:hanging="709"/>
        <w:rPr>
          <w:rFonts w:cs="Arial"/>
          <w:sz w:val="22"/>
          <w:szCs w:val="22"/>
        </w:rPr>
      </w:pPr>
      <w:r w:rsidRPr="005A3C47">
        <w:rPr>
          <w:rFonts w:cs="Arial"/>
          <w:sz w:val="22"/>
          <w:szCs w:val="22"/>
        </w:rPr>
        <w:t>Current leadership and management development offer</w:t>
      </w:r>
    </w:p>
    <w:p w14:paraId="4B6D1F9D" w14:textId="77777777" w:rsidR="000D6CBF" w:rsidRPr="005A3C47" w:rsidRDefault="000D6CBF" w:rsidP="00FD7B70">
      <w:pPr>
        <w:pStyle w:val="ListParagraph"/>
        <w:ind w:hanging="720"/>
        <w:rPr>
          <w:rFonts w:ascii="Arial" w:hAnsi="Arial" w:cs="Arial"/>
          <w:sz w:val="22"/>
          <w:szCs w:val="22"/>
        </w:rPr>
      </w:pPr>
    </w:p>
    <w:p w14:paraId="1B4F840A" w14:textId="77777777" w:rsidR="00AB0EA4" w:rsidRDefault="00AB0EA4" w:rsidP="00AB0EA4">
      <w:pPr>
        <w:pStyle w:val="ListParagraph"/>
        <w:tabs>
          <w:tab w:val="left" w:pos="567"/>
        </w:tabs>
        <w:spacing w:line="276" w:lineRule="auto"/>
        <w:rPr>
          <w:rFonts w:ascii="Arial" w:hAnsi="Arial" w:cs="Arial"/>
          <w:sz w:val="22"/>
          <w:szCs w:val="22"/>
        </w:rPr>
      </w:pPr>
    </w:p>
    <w:p w14:paraId="1A8069F2" w14:textId="558895B1" w:rsidR="000D6CBF" w:rsidRDefault="009A3887" w:rsidP="00A65910">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We have recently launched a mandatory management development programme which all managers, including our executive team, are taking part in</w:t>
      </w:r>
      <w:r w:rsidR="006356BA">
        <w:rPr>
          <w:rFonts w:ascii="Arial" w:hAnsi="Arial" w:cs="Arial"/>
          <w:sz w:val="22"/>
          <w:szCs w:val="22"/>
        </w:rPr>
        <w:t xml:space="preserve">. </w:t>
      </w:r>
      <w:r w:rsidR="00076D46">
        <w:rPr>
          <w:rFonts w:ascii="Arial" w:hAnsi="Arial" w:cs="Arial"/>
          <w:sz w:val="22"/>
          <w:szCs w:val="22"/>
        </w:rPr>
        <w:t xml:space="preserve">This is due to complete in Spring 2023. By the time the leadership development programme begins, </w:t>
      </w:r>
      <w:r w:rsidR="009A6538">
        <w:rPr>
          <w:rFonts w:ascii="Arial" w:hAnsi="Arial" w:cs="Arial"/>
          <w:sz w:val="22"/>
          <w:szCs w:val="22"/>
        </w:rPr>
        <w:t xml:space="preserve">most of </w:t>
      </w:r>
      <w:r w:rsidR="00076D46">
        <w:rPr>
          <w:rFonts w:ascii="Arial" w:hAnsi="Arial" w:cs="Arial"/>
          <w:sz w:val="22"/>
          <w:szCs w:val="22"/>
        </w:rPr>
        <w:t>our executive team should have completed the management programme.</w:t>
      </w:r>
    </w:p>
    <w:p w14:paraId="3A659540" w14:textId="77777777" w:rsidR="00693407" w:rsidRPr="00AB0EA4" w:rsidRDefault="00693407" w:rsidP="00693407">
      <w:pPr>
        <w:tabs>
          <w:tab w:val="left" w:pos="567"/>
        </w:tabs>
        <w:spacing w:line="276" w:lineRule="auto"/>
        <w:rPr>
          <w:rFonts w:ascii="Arial" w:hAnsi="Arial" w:cs="Arial"/>
          <w:sz w:val="22"/>
          <w:szCs w:val="22"/>
        </w:rPr>
      </w:pPr>
    </w:p>
    <w:p w14:paraId="661B8B1E" w14:textId="3A3500D4" w:rsidR="00693407" w:rsidRDefault="00693407" w:rsidP="00A65910">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 xml:space="preserve">The content of this programme is aligned to a set of management competencies that </w:t>
      </w:r>
      <w:r w:rsidR="00132BE3">
        <w:rPr>
          <w:rFonts w:ascii="Arial" w:hAnsi="Arial" w:cs="Arial"/>
          <w:sz w:val="22"/>
          <w:szCs w:val="22"/>
        </w:rPr>
        <w:t xml:space="preserve">are </w:t>
      </w:r>
      <w:r>
        <w:rPr>
          <w:rFonts w:ascii="Arial" w:hAnsi="Arial" w:cs="Arial"/>
          <w:sz w:val="22"/>
          <w:szCs w:val="22"/>
        </w:rPr>
        <w:t xml:space="preserve">derived from our culture diagnostic. The programme includes 3 </w:t>
      </w:r>
      <w:proofErr w:type="gramStart"/>
      <w:r>
        <w:rPr>
          <w:rFonts w:ascii="Arial" w:hAnsi="Arial" w:cs="Arial"/>
          <w:sz w:val="22"/>
          <w:szCs w:val="22"/>
        </w:rPr>
        <w:t>face</w:t>
      </w:r>
      <w:proofErr w:type="gramEnd"/>
      <w:r>
        <w:rPr>
          <w:rFonts w:ascii="Arial" w:hAnsi="Arial" w:cs="Arial"/>
          <w:sz w:val="22"/>
          <w:szCs w:val="22"/>
        </w:rPr>
        <w:t xml:space="preserve"> to face workshops, 2 action learning sets and pre and post reflective work. The course overview and management competencies will be a</w:t>
      </w:r>
      <w:r w:rsidR="00132BE3">
        <w:rPr>
          <w:rFonts w:ascii="Arial" w:hAnsi="Arial" w:cs="Arial"/>
          <w:sz w:val="22"/>
          <w:szCs w:val="22"/>
        </w:rPr>
        <w:t>vailable</w:t>
      </w:r>
      <w:r>
        <w:rPr>
          <w:rFonts w:ascii="Arial" w:hAnsi="Arial" w:cs="Arial"/>
          <w:sz w:val="22"/>
          <w:szCs w:val="22"/>
        </w:rPr>
        <w:t xml:space="preserve"> to any interested bidders.</w:t>
      </w:r>
    </w:p>
    <w:p w14:paraId="3CC87859" w14:textId="77777777" w:rsidR="00693407" w:rsidRPr="00693407" w:rsidRDefault="00693407" w:rsidP="00693407">
      <w:pPr>
        <w:tabs>
          <w:tab w:val="left" w:pos="567"/>
        </w:tabs>
        <w:spacing w:line="276" w:lineRule="auto"/>
        <w:rPr>
          <w:rFonts w:ascii="Arial" w:hAnsi="Arial" w:cs="Arial"/>
          <w:sz w:val="22"/>
          <w:szCs w:val="22"/>
        </w:rPr>
      </w:pPr>
    </w:p>
    <w:p w14:paraId="53B4EA67" w14:textId="3DD5167F" w:rsidR="00693407" w:rsidRPr="00693407" w:rsidRDefault="00693407" w:rsidP="00A65910">
      <w:pPr>
        <w:pStyle w:val="ListParagraph"/>
        <w:numPr>
          <w:ilvl w:val="0"/>
          <w:numId w:val="33"/>
        </w:numPr>
        <w:tabs>
          <w:tab w:val="left" w:pos="709"/>
        </w:tabs>
        <w:spacing w:line="276" w:lineRule="auto"/>
        <w:ind w:hanging="720"/>
        <w:rPr>
          <w:rFonts w:ascii="Arial" w:hAnsi="Arial" w:cs="Arial"/>
          <w:sz w:val="22"/>
          <w:szCs w:val="22"/>
        </w:rPr>
      </w:pPr>
      <w:r w:rsidRPr="005A3C47">
        <w:rPr>
          <w:rFonts w:ascii="Arial" w:hAnsi="Arial" w:cs="Arial"/>
          <w:sz w:val="22"/>
          <w:szCs w:val="22"/>
        </w:rPr>
        <w:t>NICE supports individual leaders to participate in external development programmes based on their individual development needs. We also offer coaching with external providers.</w:t>
      </w:r>
      <w:r>
        <w:rPr>
          <w:rFonts w:ascii="Arial" w:hAnsi="Arial" w:cs="Arial"/>
          <w:sz w:val="22"/>
          <w:szCs w:val="22"/>
        </w:rPr>
        <w:t xml:space="preserve"> However, the NICE executive team has not participated in team development or a joined up individual development programme for many years.</w:t>
      </w:r>
      <w:r w:rsidRPr="005A3C47">
        <w:rPr>
          <w:rFonts w:ascii="Arial" w:hAnsi="Arial" w:cs="Arial"/>
          <w:sz w:val="22"/>
          <w:szCs w:val="22"/>
        </w:rPr>
        <w:t xml:space="preserve"> </w:t>
      </w:r>
    </w:p>
    <w:p w14:paraId="5DFC45B3" w14:textId="77777777" w:rsidR="005A424D" w:rsidRPr="00526718" w:rsidRDefault="005A424D" w:rsidP="00526718">
      <w:pPr>
        <w:spacing w:line="276" w:lineRule="auto"/>
        <w:rPr>
          <w:rFonts w:ascii="Arial" w:hAnsi="Arial" w:cs="Arial"/>
          <w:sz w:val="22"/>
          <w:szCs w:val="22"/>
        </w:rPr>
      </w:pPr>
    </w:p>
    <w:p w14:paraId="3D3F11FE" w14:textId="4E9FF105" w:rsidR="00A40AE7" w:rsidRPr="006A6C93" w:rsidRDefault="00D80AF8" w:rsidP="006A6C93">
      <w:pPr>
        <w:pStyle w:val="Title"/>
        <w:spacing w:before="0" w:after="0" w:line="276" w:lineRule="auto"/>
        <w:ind w:left="709" w:hanging="709"/>
        <w:jc w:val="left"/>
        <w:rPr>
          <w:rFonts w:cs="Arial"/>
          <w:sz w:val="22"/>
          <w:szCs w:val="22"/>
        </w:rPr>
      </w:pPr>
      <w:r w:rsidRPr="005A3C47">
        <w:rPr>
          <w:rFonts w:cs="Arial"/>
          <w:sz w:val="22"/>
          <w:szCs w:val="22"/>
        </w:rPr>
        <w:t xml:space="preserve">What we want to achieve </w:t>
      </w:r>
    </w:p>
    <w:p w14:paraId="429D49D3" w14:textId="77777777" w:rsidR="006C0C13" w:rsidRDefault="006C0C13" w:rsidP="006C0C13">
      <w:pPr>
        <w:pStyle w:val="ListParagraph"/>
        <w:tabs>
          <w:tab w:val="left" w:pos="567"/>
        </w:tabs>
        <w:spacing w:line="276" w:lineRule="auto"/>
        <w:rPr>
          <w:rFonts w:ascii="Arial" w:hAnsi="Arial" w:cs="Arial"/>
          <w:sz w:val="22"/>
          <w:szCs w:val="22"/>
        </w:rPr>
      </w:pPr>
    </w:p>
    <w:p w14:paraId="3B941AB9" w14:textId="25046C83" w:rsidR="004429B1" w:rsidRDefault="004429B1" w:rsidP="00A65910">
      <w:pPr>
        <w:pStyle w:val="ListParagraph"/>
        <w:numPr>
          <w:ilvl w:val="0"/>
          <w:numId w:val="33"/>
        </w:numPr>
        <w:tabs>
          <w:tab w:val="left" w:pos="709"/>
        </w:tabs>
        <w:spacing w:line="276" w:lineRule="auto"/>
        <w:ind w:hanging="720"/>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develop a common approach to transformation within our newly formed executive team, we need to respect and honour the best elements of our </w:t>
      </w:r>
      <w:r w:rsidR="001B544E">
        <w:rPr>
          <w:rFonts w:ascii="Arial" w:hAnsi="Arial" w:cs="Arial"/>
          <w:sz w:val="22"/>
          <w:szCs w:val="22"/>
        </w:rPr>
        <w:t xml:space="preserve">leadership teams past experiences and integrate them with the new approaches recently </w:t>
      </w:r>
      <w:r w:rsidR="001B544E">
        <w:rPr>
          <w:rFonts w:ascii="Arial" w:hAnsi="Arial" w:cs="Arial"/>
          <w:sz w:val="22"/>
          <w:szCs w:val="22"/>
        </w:rPr>
        <w:lastRenderedPageBreak/>
        <w:t>appointed directors will bring so we are creating a shared future leadership and transformational style.</w:t>
      </w:r>
    </w:p>
    <w:p w14:paraId="02DEF19F" w14:textId="77777777" w:rsidR="004429B1" w:rsidRDefault="004429B1" w:rsidP="004429B1">
      <w:pPr>
        <w:pStyle w:val="ListParagraph"/>
        <w:tabs>
          <w:tab w:val="left" w:pos="567"/>
        </w:tabs>
        <w:spacing w:line="276" w:lineRule="auto"/>
        <w:rPr>
          <w:rFonts w:ascii="Arial" w:hAnsi="Arial" w:cs="Arial"/>
          <w:sz w:val="22"/>
          <w:szCs w:val="22"/>
        </w:rPr>
      </w:pPr>
    </w:p>
    <w:p w14:paraId="46A98B84" w14:textId="3BD2038C" w:rsidR="00CF64F5" w:rsidRPr="006C0C13" w:rsidRDefault="00AB0EA4" w:rsidP="00A65910">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 xml:space="preserve">Changing the </w:t>
      </w:r>
      <w:proofErr w:type="gramStart"/>
      <w:r>
        <w:rPr>
          <w:rFonts w:ascii="Arial" w:hAnsi="Arial" w:cs="Arial"/>
          <w:sz w:val="22"/>
          <w:szCs w:val="22"/>
        </w:rPr>
        <w:t>way</w:t>
      </w:r>
      <w:proofErr w:type="gramEnd"/>
      <w:r>
        <w:rPr>
          <w:rFonts w:ascii="Arial" w:hAnsi="Arial" w:cs="Arial"/>
          <w:sz w:val="22"/>
          <w:szCs w:val="22"/>
        </w:rPr>
        <w:t xml:space="preserve"> we work by being more empowering, collaborative, user focussed and radical in our approach is very different to the rigid, </w:t>
      </w:r>
      <w:r w:rsidR="00CF64F5">
        <w:rPr>
          <w:rFonts w:ascii="Arial" w:hAnsi="Arial" w:cs="Arial"/>
          <w:sz w:val="22"/>
          <w:szCs w:val="22"/>
        </w:rPr>
        <w:t>hierarchical</w:t>
      </w:r>
      <w:r>
        <w:rPr>
          <w:rFonts w:ascii="Arial" w:hAnsi="Arial" w:cs="Arial"/>
          <w:sz w:val="22"/>
          <w:szCs w:val="22"/>
        </w:rPr>
        <w:t>, risk averse</w:t>
      </w:r>
      <w:r w:rsidR="00CF64F5">
        <w:rPr>
          <w:rFonts w:ascii="Arial" w:hAnsi="Arial" w:cs="Arial"/>
          <w:sz w:val="22"/>
          <w:szCs w:val="22"/>
        </w:rPr>
        <w:t>, introspective approach of previous years</w:t>
      </w:r>
      <w:r w:rsidR="006C0C13">
        <w:rPr>
          <w:rFonts w:ascii="Arial" w:hAnsi="Arial" w:cs="Arial"/>
          <w:sz w:val="22"/>
          <w:szCs w:val="22"/>
        </w:rPr>
        <w:t xml:space="preserve">. </w:t>
      </w:r>
      <w:r w:rsidR="00CF64F5" w:rsidRPr="006C0C13">
        <w:rPr>
          <w:rFonts w:ascii="Arial" w:hAnsi="Arial" w:cs="Arial"/>
          <w:sz w:val="22"/>
          <w:szCs w:val="22"/>
        </w:rPr>
        <w:t>Our ‘staff led’ approach to transformation is also very different to the ‘top down’ approach to change that has been adopted previously.</w:t>
      </w:r>
      <w:r w:rsidR="006C0C13">
        <w:rPr>
          <w:rFonts w:ascii="Arial" w:hAnsi="Arial" w:cs="Arial"/>
          <w:sz w:val="22"/>
          <w:szCs w:val="22"/>
        </w:rPr>
        <w:t xml:space="preserve"> </w:t>
      </w:r>
      <w:r w:rsidR="006C0C13" w:rsidRPr="009B580B">
        <w:rPr>
          <w:rFonts w:ascii="Arial" w:hAnsi="Arial" w:cs="Arial"/>
          <w:sz w:val="22"/>
          <w:szCs w:val="22"/>
        </w:rPr>
        <w:t xml:space="preserve">Leaders </w:t>
      </w:r>
      <w:r w:rsidR="007B0560">
        <w:rPr>
          <w:rFonts w:ascii="Arial" w:hAnsi="Arial" w:cs="Arial"/>
          <w:sz w:val="22"/>
          <w:szCs w:val="22"/>
        </w:rPr>
        <w:t xml:space="preserve">‘story telling’ our shared vision and </w:t>
      </w:r>
      <w:r w:rsidR="006C0C13" w:rsidRPr="009B580B">
        <w:rPr>
          <w:rFonts w:ascii="Arial" w:hAnsi="Arial" w:cs="Arial"/>
          <w:sz w:val="22"/>
          <w:szCs w:val="22"/>
        </w:rPr>
        <w:t xml:space="preserve">role modelling </w:t>
      </w:r>
      <w:r w:rsidR="006C0C13">
        <w:rPr>
          <w:rFonts w:ascii="Arial" w:hAnsi="Arial" w:cs="Arial"/>
          <w:sz w:val="22"/>
          <w:szCs w:val="22"/>
        </w:rPr>
        <w:t xml:space="preserve">news ways of working and transformational goals </w:t>
      </w:r>
      <w:r w:rsidR="006C0C13" w:rsidRPr="009B580B">
        <w:rPr>
          <w:rFonts w:ascii="Arial" w:hAnsi="Arial" w:cs="Arial"/>
          <w:sz w:val="22"/>
          <w:szCs w:val="22"/>
        </w:rPr>
        <w:t>is critical</w:t>
      </w:r>
      <w:r w:rsidR="006C0C13">
        <w:rPr>
          <w:rFonts w:ascii="Arial" w:hAnsi="Arial" w:cs="Arial"/>
          <w:sz w:val="22"/>
          <w:szCs w:val="22"/>
        </w:rPr>
        <w:t>.</w:t>
      </w:r>
    </w:p>
    <w:p w14:paraId="525779D5" w14:textId="77777777" w:rsidR="00CE5186" w:rsidRPr="003D145A" w:rsidRDefault="00CE5186" w:rsidP="00CE5186">
      <w:pPr>
        <w:pStyle w:val="ListParagraph"/>
        <w:tabs>
          <w:tab w:val="left" w:pos="567"/>
        </w:tabs>
        <w:spacing w:line="276" w:lineRule="auto"/>
        <w:rPr>
          <w:rFonts w:ascii="Arial" w:hAnsi="Arial" w:cs="Arial"/>
          <w:sz w:val="22"/>
          <w:szCs w:val="22"/>
        </w:rPr>
      </w:pPr>
    </w:p>
    <w:p w14:paraId="217C01D4" w14:textId="43350BDC" w:rsidR="00CF64F5" w:rsidRPr="0039351F" w:rsidRDefault="00E6461A" w:rsidP="00A65910">
      <w:pPr>
        <w:pStyle w:val="ListParagraph"/>
        <w:numPr>
          <w:ilvl w:val="0"/>
          <w:numId w:val="33"/>
        </w:numPr>
        <w:tabs>
          <w:tab w:val="left" w:pos="709"/>
        </w:tabs>
        <w:spacing w:line="276" w:lineRule="auto"/>
        <w:ind w:hanging="720"/>
        <w:rPr>
          <w:rFonts w:ascii="Arial" w:hAnsi="Arial" w:cs="Arial"/>
          <w:sz w:val="22"/>
          <w:szCs w:val="22"/>
        </w:rPr>
      </w:pPr>
      <w:r w:rsidRPr="005A3C47">
        <w:rPr>
          <w:rFonts w:ascii="Arial" w:hAnsi="Arial" w:cs="Arial"/>
          <w:sz w:val="22"/>
          <w:szCs w:val="22"/>
        </w:rPr>
        <w:t>W</w:t>
      </w:r>
      <w:r w:rsidR="00CF64F5">
        <w:rPr>
          <w:rFonts w:ascii="Arial" w:hAnsi="Arial" w:cs="Arial"/>
          <w:sz w:val="22"/>
          <w:szCs w:val="22"/>
        </w:rPr>
        <w:t xml:space="preserve">hilst </w:t>
      </w:r>
      <w:r w:rsidR="0039351F">
        <w:rPr>
          <w:rFonts w:ascii="Arial" w:hAnsi="Arial" w:cs="Arial"/>
          <w:sz w:val="22"/>
          <w:szCs w:val="22"/>
        </w:rPr>
        <w:t>it is our aspiration to</w:t>
      </w:r>
      <w:r w:rsidR="00CF64F5">
        <w:rPr>
          <w:rFonts w:ascii="Arial" w:hAnsi="Arial" w:cs="Arial"/>
          <w:sz w:val="22"/>
          <w:szCs w:val="22"/>
        </w:rPr>
        <w:t xml:space="preserve"> empower our employees to lead the charge and shape the transformation themselves, on the basis that those closest to </w:t>
      </w:r>
      <w:r w:rsidR="0039351F">
        <w:rPr>
          <w:rFonts w:ascii="Arial" w:hAnsi="Arial" w:cs="Arial"/>
          <w:sz w:val="22"/>
          <w:szCs w:val="22"/>
        </w:rPr>
        <w:t>the</w:t>
      </w:r>
      <w:r w:rsidR="00CF64F5" w:rsidRPr="0039351F">
        <w:rPr>
          <w:rFonts w:ascii="Arial" w:hAnsi="Arial" w:cs="Arial"/>
          <w:sz w:val="22"/>
          <w:szCs w:val="22"/>
        </w:rPr>
        <w:t xml:space="preserve"> work are in the </w:t>
      </w:r>
      <w:r w:rsidR="0039351F">
        <w:rPr>
          <w:rFonts w:ascii="Arial" w:hAnsi="Arial" w:cs="Arial"/>
          <w:sz w:val="22"/>
          <w:szCs w:val="22"/>
        </w:rPr>
        <w:t>best</w:t>
      </w:r>
      <w:r w:rsidR="00CF64F5" w:rsidRPr="0039351F">
        <w:rPr>
          <w:rFonts w:ascii="Arial" w:hAnsi="Arial" w:cs="Arial"/>
          <w:sz w:val="22"/>
          <w:szCs w:val="22"/>
        </w:rPr>
        <w:t xml:space="preserve"> place to change it, that is not to </w:t>
      </w:r>
      <w:r w:rsidR="0039351F" w:rsidRPr="0039351F">
        <w:rPr>
          <w:rFonts w:ascii="Arial" w:hAnsi="Arial" w:cs="Arial"/>
          <w:sz w:val="22"/>
          <w:szCs w:val="22"/>
        </w:rPr>
        <w:t>downplay</w:t>
      </w:r>
      <w:r w:rsidR="00CF64F5" w:rsidRPr="0039351F">
        <w:rPr>
          <w:rFonts w:ascii="Arial" w:hAnsi="Arial" w:cs="Arial"/>
          <w:sz w:val="22"/>
          <w:szCs w:val="22"/>
        </w:rPr>
        <w:t xml:space="preserve"> the important role of leadership.</w:t>
      </w:r>
    </w:p>
    <w:p w14:paraId="2D5EF364" w14:textId="77777777" w:rsidR="00CF64F5" w:rsidRPr="00CF64F5" w:rsidRDefault="00CF64F5" w:rsidP="00CF64F5">
      <w:pPr>
        <w:pStyle w:val="ListParagraph"/>
        <w:rPr>
          <w:rFonts w:ascii="Arial" w:hAnsi="Arial" w:cs="Arial"/>
          <w:sz w:val="22"/>
          <w:szCs w:val="22"/>
        </w:rPr>
      </w:pPr>
    </w:p>
    <w:p w14:paraId="27A2A21C" w14:textId="5F5B6D45" w:rsidR="0039351F" w:rsidRPr="007B7FB8" w:rsidRDefault="00CF64F5" w:rsidP="00A65910">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 xml:space="preserve">At this pivotal stage in NICE’s journey as an </w:t>
      </w:r>
      <w:r w:rsidR="0039351F">
        <w:rPr>
          <w:rFonts w:ascii="Arial" w:hAnsi="Arial" w:cs="Arial"/>
          <w:sz w:val="22"/>
          <w:szCs w:val="22"/>
        </w:rPr>
        <w:t>organisation</w:t>
      </w:r>
      <w:r>
        <w:rPr>
          <w:rFonts w:ascii="Arial" w:hAnsi="Arial" w:cs="Arial"/>
          <w:sz w:val="22"/>
          <w:szCs w:val="22"/>
        </w:rPr>
        <w:t xml:space="preserve">, we need a cohesive leadership team who embody empowerment, collaboration, user focus and a radical approach and create an environment where their teams </w:t>
      </w:r>
      <w:proofErr w:type="gramStart"/>
      <w:r>
        <w:rPr>
          <w:rFonts w:ascii="Arial" w:hAnsi="Arial" w:cs="Arial"/>
          <w:sz w:val="22"/>
          <w:szCs w:val="22"/>
        </w:rPr>
        <w:t>are able to</w:t>
      </w:r>
      <w:proofErr w:type="gramEnd"/>
      <w:r>
        <w:rPr>
          <w:rFonts w:ascii="Arial" w:hAnsi="Arial" w:cs="Arial"/>
          <w:sz w:val="22"/>
          <w:szCs w:val="22"/>
        </w:rPr>
        <w:t xml:space="preserve"> flourish in this </w:t>
      </w:r>
      <w:r w:rsidRPr="007B7FB8">
        <w:rPr>
          <w:rFonts w:ascii="Arial" w:hAnsi="Arial" w:cs="Arial"/>
          <w:sz w:val="22"/>
          <w:szCs w:val="22"/>
        </w:rPr>
        <w:t xml:space="preserve">way too. </w:t>
      </w:r>
      <w:r w:rsidR="0039351F" w:rsidRPr="007B7FB8">
        <w:rPr>
          <w:rFonts w:ascii="Arial" w:hAnsi="Arial" w:cs="Arial"/>
          <w:sz w:val="22"/>
          <w:szCs w:val="22"/>
        </w:rPr>
        <w:t>Our leadership team need to live and breathe our shared vision for transformation, embody our new ways of working, role model the associated behaviours and work well together.</w:t>
      </w:r>
    </w:p>
    <w:p w14:paraId="18843259" w14:textId="77777777" w:rsidR="007B0560" w:rsidRPr="007B7FB8" w:rsidRDefault="007B0560" w:rsidP="007B0560">
      <w:pPr>
        <w:pStyle w:val="ListParagraph"/>
        <w:rPr>
          <w:rFonts w:ascii="Arial" w:hAnsi="Arial" w:cs="Arial"/>
          <w:sz w:val="22"/>
          <w:szCs w:val="22"/>
        </w:rPr>
      </w:pPr>
    </w:p>
    <w:p w14:paraId="04E6C2C8" w14:textId="378FEBB9" w:rsidR="007B0560" w:rsidRPr="007B7FB8" w:rsidRDefault="007B0560" w:rsidP="00A65910">
      <w:pPr>
        <w:pStyle w:val="ListParagraph"/>
        <w:numPr>
          <w:ilvl w:val="0"/>
          <w:numId w:val="33"/>
        </w:numPr>
        <w:tabs>
          <w:tab w:val="left" w:pos="709"/>
        </w:tabs>
        <w:spacing w:line="276" w:lineRule="auto"/>
        <w:ind w:hanging="720"/>
        <w:rPr>
          <w:rFonts w:ascii="Arial" w:hAnsi="Arial" w:cs="Arial"/>
          <w:sz w:val="22"/>
          <w:szCs w:val="22"/>
        </w:rPr>
      </w:pPr>
      <w:r w:rsidRPr="007B7FB8">
        <w:rPr>
          <w:rFonts w:ascii="Arial" w:hAnsi="Arial" w:cs="Arial"/>
          <w:sz w:val="22"/>
          <w:szCs w:val="22"/>
        </w:rPr>
        <w:t>Our leaders will need to inspire commitment in others to lead, facilitate partnership working and create the supporting infrastructure that will enable change to happen at the scale and pace required. They also need to move into a space where they are actively collaborating; pooling their efforts and expertise so that the collective result is significantly greater than the outcomes of individual leadership actions.</w:t>
      </w:r>
    </w:p>
    <w:p w14:paraId="2A8B9118" w14:textId="77777777" w:rsidR="00DE5FDD" w:rsidRPr="007B7FB8" w:rsidRDefault="00DE5FDD" w:rsidP="00DE5FDD">
      <w:pPr>
        <w:pStyle w:val="ListParagraph"/>
        <w:rPr>
          <w:rFonts w:ascii="Arial" w:hAnsi="Arial" w:cs="Arial"/>
          <w:sz w:val="22"/>
          <w:szCs w:val="22"/>
        </w:rPr>
      </w:pPr>
    </w:p>
    <w:p w14:paraId="5DCD7E79" w14:textId="4EE97F9B" w:rsidR="007B0560" w:rsidRPr="007B7FB8" w:rsidRDefault="007B7FB8" w:rsidP="00A65910">
      <w:pPr>
        <w:pStyle w:val="ListParagraph"/>
        <w:numPr>
          <w:ilvl w:val="0"/>
          <w:numId w:val="33"/>
        </w:numPr>
        <w:tabs>
          <w:tab w:val="left" w:pos="709"/>
        </w:tabs>
        <w:spacing w:line="276" w:lineRule="auto"/>
        <w:ind w:hanging="720"/>
        <w:rPr>
          <w:rFonts w:ascii="Arial" w:hAnsi="Arial" w:cs="Arial"/>
          <w:sz w:val="22"/>
          <w:szCs w:val="22"/>
        </w:rPr>
      </w:pPr>
      <w:r w:rsidRPr="007B7FB8">
        <w:rPr>
          <w:rFonts w:ascii="Arial" w:hAnsi="Arial" w:cs="Arial"/>
          <w:sz w:val="22"/>
          <w:szCs w:val="22"/>
        </w:rPr>
        <w:t>They</w:t>
      </w:r>
      <w:r w:rsidR="007B0560" w:rsidRPr="007B7FB8">
        <w:rPr>
          <w:rFonts w:ascii="Arial" w:hAnsi="Arial" w:cs="Arial"/>
          <w:sz w:val="22"/>
          <w:szCs w:val="22"/>
        </w:rPr>
        <w:t xml:space="preserve"> will need to t</w:t>
      </w:r>
      <w:r w:rsidR="00A36A1C" w:rsidRPr="007B7FB8">
        <w:rPr>
          <w:rFonts w:ascii="Arial" w:hAnsi="Arial" w:cs="Arial"/>
          <w:sz w:val="22"/>
          <w:szCs w:val="22"/>
        </w:rPr>
        <w:t xml:space="preserve">ransform mindsets as </w:t>
      </w:r>
      <w:r w:rsidR="007B0560" w:rsidRPr="007B7FB8">
        <w:rPr>
          <w:rFonts w:ascii="Arial" w:hAnsi="Arial" w:cs="Arial"/>
          <w:sz w:val="22"/>
          <w:szCs w:val="22"/>
        </w:rPr>
        <w:t>they</w:t>
      </w:r>
      <w:r w:rsidR="00A36A1C" w:rsidRPr="007B7FB8">
        <w:rPr>
          <w:rFonts w:ascii="Arial" w:hAnsi="Arial" w:cs="Arial"/>
          <w:sz w:val="22"/>
          <w:szCs w:val="22"/>
        </w:rPr>
        <w:t xml:space="preserve"> go along</w:t>
      </w:r>
      <w:r w:rsidR="007B0560" w:rsidRPr="007B7FB8">
        <w:rPr>
          <w:rFonts w:ascii="Arial" w:hAnsi="Arial" w:cs="Arial"/>
          <w:sz w:val="22"/>
          <w:szCs w:val="22"/>
        </w:rPr>
        <w:t xml:space="preserve"> and m</w:t>
      </w:r>
      <w:r w:rsidR="00A36A1C" w:rsidRPr="007B7FB8">
        <w:rPr>
          <w:rFonts w:ascii="Arial" w:hAnsi="Arial" w:cs="Arial"/>
          <w:sz w:val="22"/>
          <w:szCs w:val="22"/>
        </w:rPr>
        <w:t xml:space="preserve">aintain </w:t>
      </w:r>
      <w:r w:rsidR="007B0560" w:rsidRPr="007B7FB8">
        <w:rPr>
          <w:rFonts w:ascii="Arial" w:hAnsi="Arial" w:cs="Arial"/>
          <w:sz w:val="22"/>
          <w:szCs w:val="22"/>
        </w:rPr>
        <w:t xml:space="preserve">their </w:t>
      </w:r>
      <w:r w:rsidR="00A36A1C" w:rsidRPr="007B7FB8">
        <w:rPr>
          <w:rFonts w:ascii="Arial" w:hAnsi="Arial" w:cs="Arial"/>
          <w:sz w:val="22"/>
          <w:szCs w:val="22"/>
        </w:rPr>
        <w:t xml:space="preserve">energy and drive for as long as it takes to </w:t>
      </w:r>
      <w:r w:rsidR="00C01F9D" w:rsidRPr="007B7FB8">
        <w:rPr>
          <w:rFonts w:ascii="Arial" w:hAnsi="Arial" w:cs="Arial"/>
          <w:sz w:val="22"/>
          <w:szCs w:val="22"/>
        </w:rPr>
        <w:t>achieve</w:t>
      </w:r>
      <w:r w:rsidR="00A36A1C" w:rsidRPr="007B7FB8">
        <w:rPr>
          <w:rFonts w:ascii="Arial" w:hAnsi="Arial" w:cs="Arial"/>
          <w:sz w:val="22"/>
          <w:szCs w:val="22"/>
        </w:rPr>
        <w:t xml:space="preserve"> the vision. </w:t>
      </w:r>
      <w:r w:rsidR="007B0560" w:rsidRPr="007B7FB8">
        <w:rPr>
          <w:rFonts w:ascii="Arial" w:hAnsi="Arial" w:cs="Arial"/>
          <w:sz w:val="22"/>
          <w:szCs w:val="22"/>
        </w:rPr>
        <w:t>The t</w:t>
      </w:r>
      <w:r w:rsidR="00A36A1C" w:rsidRPr="007B7FB8">
        <w:rPr>
          <w:rFonts w:ascii="Arial" w:hAnsi="Arial" w:cs="Arial"/>
          <w:sz w:val="22"/>
          <w:szCs w:val="22"/>
        </w:rPr>
        <w:t xml:space="preserve">ransformational change </w:t>
      </w:r>
      <w:proofErr w:type="gramStart"/>
      <w:r w:rsidR="00A36A1C" w:rsidRPr="007B7FB8">
        <w:rPr>
          <w:rFonts w:ascii="Arial" w:hAnsi="Arial" w:cs="Arial"/>
          <w:sz w:val="22"/>
          <w:szCs w:val="22"/>
        </w:rPr>
        <w:t>has to</w:t>
      </w:r>
      <w:proofErr w:type="gramEnd"/>
      <w:r w:rsidR="00A36A1C" w:rsidRPr="007B7FB8">
        <w:rPr>
          <w:rFonts w:ascii="Arial" w:hAnsi="Arial" w:cs="Arial"/>
          <w:sz w:val="22"/>
          <w:szCs w:val="22"/>
        </w:rPr>
        <w:t xml:space="preserve"> be fully embraced and become the day job if it is to succeed. </w:t>
      </w:r>
    </w:p>
    <w:p w14:paraId="2F79C206" w14:textId="77777777" w:rsidR="007B0560" w:rsidRPr="00882C8A" w:rsidRDefault="007B0560" w:rsidP="007B0560">
      <w:pPr>
        <w:pStyle w:val="ListParagraph"/>
        <w:rPr>
          <w:rFonts w:ascii="Arial" w:hAnsi="Arial" w:cs="Arial"/>
          <w:color w:val="000000" w:themeColor="text1"/>
          <w:sz w:val="22"/>
          <w:szCs w:val="22"/>
        </w:rPr>
      </w:pPr>
    </w:p>
    <w:p w14:paraId="6B981ED6" w14:textId="77777777" w:rsidR="0039351F" w:rsidRPr="0039351F" w:rsidRDefault="0039351F" w:rsidP="0039351F">
      <w:pPr>
        <w:pStyle w:val="ListParagraph"/>
        <w:rPr>
          <w:rFonts w:ascii="Arial" w:hAnsi="Arial" w:cs="Arial"/>
          <w:sz w:val="22"/>
          <w:szCs w:val="22"/>
        </w:rPr>
      </w:pPr>
    </w:p>
    <w:p w14:paraId="70C90A2C" w14:textId="6E1DF799" w:rsidR="0039351F" w:rsidRPr="00DE5FDD" w:rsidRDefault="0039351F" w:rsidP="00DE5FDD">
      <w:pPr>
        <w:pStyle w:val="Title"/>
        <w:spacing w:before="0" w:after="0" w:line="276" w:lineRule="auto"/>
        <w:jc w:val="left"/>
        <w:rPr>
          <w:rFonts w:cs="Arial"/>
          <w:b w:val="0"/>
          <w:bCs w:val="0"/>
          <w:sz w:val="22"/>
          <w:szCs w:val="22"/>
        </w:rPr>
      </w:pPr>
      <w:r>
        <w:rPr>
          <w:rFonts w:cs="Arial"/>
          <w:sz w:val="22"/>
          <w:szCs w:val="22"/>
        </w:rPr>
        <w:t>Requirement for</w:t>
      </w:r>
      <w:r w:rsidRPr="007246B2">
        <w:rPr>
          <w:rFonts w:cs="Arial"/>
          <w:sz w:val="22"/>
          <w:szCs w:val="22"/>
        </w:rPr>
        <w:t xml:space="preserve"> this work</w:t>
      </w:r>
      <w:r w:rsidRPr="007246B2">
        <w:rPr>
          <w:rFonts w:cs="Arial"/>
          <w:b w:val="0"/>
          <w:bCs w:val="0"/>
          <w:sz w:val="22"/>
          <w:szCs w:val="22"/>
        </w:rPr>
        <w:t xml:space="preserve"> </w:t>
      </w:r>
    </w:p>
    <w:p w14:paraId="21A54780" w14:textId="77777777" w:rsidR="00CE5186" w:rsidRPr="00CE5186" w:rsidRDefault="00CE5186" w:rsidP="00CE5186">
      <w:pPr>
        <w:tabs>
          <w:tab w:val="left" w:pos="567"/>
        </w:tabs>
        <w:spacing w:line="276" w:lineRule="auto"/>
        <w:rPr>
          <w:rFonts w:ascii="Arial" w:hAnsi="Arial" w:cs="Arial"/>
          <w:sz w:val="22"/>
          <w:szCs w:val="22"/>
        </w:rPr>
      </w:pPr>
    </w:p>
    <w:p w14:paraId="582FA36B" w14:textId="3ACF6439" w:rsidR="001755B2" w:rsidRDefault="001755B2" w:rsidP="007F7797">
      <w:pPr>
        <w:pStyle w:val="ListParagraph"/>
        <w:numPr>
          <w:ilvl w:val="0"/>
          <w:numId w:val="33"/>
        </w:numPr>
        <w:spacing w:line="276" w:lineRule="auto"/>
        <w:ind w:hanging="720"/>
        <w:rPr>
          <w:rFonts w:ascii="Arial" w:hAnsi="Arial" w:cs="Arial"/>
          <w:sz w:val="22"/>
          <w:szCs w:val="22"/>
        </w:rPr>
      </w:pPr>
      <w:r>
        <w:rPr>
          <w:rFonts w:ascii="Arial" w:hAnsi="Arial" w:cs="Arial"/>
          <w:sz w:val="22"/>
          <w:szCs w:val="22"/>
        </w:rPr>
        <w:t xml:space="preserve">By January 2023, our executive team will comprise of 11 roles (10 directors and 1 CEO). All will participate in the programme. Our CEO is based out of our London office and our directors are split between our Manchester and London </w:t>
      </w:r>
      <w:proofErr w:type="gramStart"/>
      <w:r>
        <w:rPr>
          <w:rFonts w:ascii="Arial" w:hAnsi="Arial" w:cs="Arial"/>
          <w:sz w:val="22"/>
          <w:szCs w:val="22"/>
        </w:rPr>
        <w:t>offices,</w:t>
      </w:r>
      <w:proofErr w:type="gramEnd"/>
      <w:r>
        <w:rPr>
          <w:rFonts w:ascii="Arial" w:hAnsi="Arial" w:cs="Arial"/>
          <w:sz w:val="22"/>
          <w:szCs w:val="22"/>
        </w:rPr>
        <w:t xml:space="preserve"> therefore, we expect the delivery of the programme to take place over both sites.</w:t>
      </w:r>
    </w:p>
    <w:p w14:paraId="441B4AD9" w14:textId="77777777" w:rsidR="001755B2" w:rsidRDefault="001755B2" w:rsidP="001755B2">
      <w:pPr>
        <w:pStyle w:val="ListParagraph"/>
        <w:spacing w:line="276" w:lineRule="auto"/>
        <w:rPr>
          <w:rFonts w:ascii="Arial" w:hAnsi="Arial" w:cs="Arial"/>
          <w:sz w:val="22"/>
          <w:szCs w:val="22"/>
        </w:rPr>
      </w:pPr>
    </w:p>
    <w:p w14:paraId="02B3D2DF" w14:textId="3631F375" w:rsidR="007F7797" w:rsidRDefault="00132BE3" w:rsidP="007F7797">
      <w:pPr>
        <w:pStyle w:val="ListParagraph"/>
        <w:numPr>
          <w:ilvl w:val="0"/>
          <w:numId w:val="33"/>
        </w:numPr>
        <w:spacing w:line="276" w:lineRule="auto"/>
        <w:ind w:hanging="720"/>
        <w:rPr>
          <w:rFonts w:ascii="Arial" w:hAnsi="Arial" w:cs="Arial"/>
          <w:sz w:val="22"/>
          <w:szCs w:val="22"/>
        </w:rPr>
      </w:pPr>
      <w:r w:rsidRPr="009B580B">
        <w:rPr>
          <w:rFonts w:ascii="Arial" w:hAnsi="Arial" w:cs="Arial"/>
          <w:sz w:val="22"/>
          <w:szCs w:val="22"/>
        </w:rPr>
        <w:t xml:space="preserve">The </w:t>
      </w:r>
      <w:r w:rsidR="007F7797">
        <w:rPr>
          <w:rFonts w:ascii="Arial" w:hAnsi="Arial" w:cs="Arial"/>
          <w:sz w:val="22"/>
          <w:szCs w:val="22"/>
        </w:rPr>
        <w:t>discovery and design of the leadership development programme must be complete by 31</w:t>
      </w:r>
      <w:r w:rsidR="007F7797" w:rsidRPr="007F7797">
        <w:rPr>
          <w:rFonts w:ascii="Arial" w:hAnsi="Arial" w:cs="Arial"/>
          <w:sz w:val="22"/>
          <w:szCs w:val="22"/>
          <w:vertAlign w:val="superscript"/>
        </w:rPr>
        <w:t>st</w:t>
      </w:r>
      <w:r w:rsidR="007F7797">
        <w:rPr>
          <w:rFonts w:ascii="Arial" w:hAnsi="Arial" w:cs="Arial"/>
          <w:sz w:val="22"/>
          <w:szCs w:val="22"/>
        </w:rPr>
        <w:t xml:space="preserve"> December 2022. The </w:t>
      </w:r>
      <w:r w:rsidRPr="007F7797">
        <w:rPr>
          <w:rFonts w:ascii="Arial" w:hAnsi="Arial" w:cs="Arial"/>
          <w:sz w:val="22"/>
          <w:szCs w:val="22"/>
        </w:rPr>
        <w:t xml:space="preserve">delivery of the programme must take place from January 2023 – </w:t>
      </w:r>
      <w:r w:rsidR="007F7797">
        <w:rPr>
          <w:rFonts w:ascii="Arial" w:hAnsi="Arial" w:cs="Arial"/>
          <w:sz w:val="22"/>
          <w:szCs w:val="22"/>
        </w:rPr>
        <w:t>31</w:t>
      </w:r>
      <w:r w:rsidR="007F7797" w:rsidRPr="007F7797">
        <w:rPr>
          <w:rFonts w:ascii="Arial" w:hAnsi="Arial" w:cs="Arial"/>
          <w:sz w:val="22"/>
          <w:szCs w:val="22"/>
          <w:vertAlign w:val="superscript"/>
        </w:rPr>
        <w:t>st</w:t>
      </w:r>
      <w:r w:rsidR="007F7797">
        <w:rPr>
          <w:rFonts w:ascii="Arial" w:hAnsi="Arial" w:cs="Arial"/>
          <w:sz w:val="22"/>
          <w:szCs w:val="22"/>
        </w:rPr>
        <w:t xml:space="preserve"> </w:t>
      </w:r>
      <w:r w:rsidRPr="007F7797">
        <w:rPr>
          <w:rFonts w:ascii="Arial" w:hAnsi="Arial" w:cs="Arial"/>
          <w:sz w:val="22"/>
          <w:szCs w:val="22"/>
        </w:rPr>
        <w:t>March 202</w:t>
      </w:r>
      <w:r w:rsidR="007F7797" w:rsidRPr="007F7797">
        <w:rPr>
          <w:rFonts w:ascii="Arial" w:hAnsi="Arial" w:cs="Arial"/>
          <w:sz w:val="22"/>
          <w:szCs w:val="22"/>
        </w:rPr>
        <w:t>4</w:t>
      </w:r>
      <w:r w:rsidR="007F7797">
        <w:rPr>
          <w:rFonts w:ascii="Arial" w:hAnsi="Arial" w:cs="Arial"/>
          <w:sz w:val="22"/>
          <w:szCs w:val="22"/>
        </w:rPr>
        <w:t xml:space="preserve"> and include an ‘intensive programme’ which runs from January 2023 – 31</w:t>
      </w:r>
      <w:r w:rsidR="007F7797" w:rsidRPr="007F7797">
        <w:rPr>
          <w:rFonts w:ascii="Arial" w:hAnsi="Arial" w:cs="Arial"/>
          <w:sz w:val="22"/>
          <w:szCs w:val="22"/>
          <w:vertAlign w:val="superscript"/>
        </w:rPr>
        <w:t>st</w:t>
      </w:r>
      <w:r w:rsidR="007F7797">
        <w:rPr>
          <w:rFonts w:ascii="Arial" w:hAnsi="Arial" w:cs="Arial"/>
          <w:sz w:val="22"/>
          <w:szCs w:val="22"/>
        </w:rPr>
        <w:t xml:space="preserve"> March 2023 and comprises of 3</w:t>
      </w:r>
      <w:r w:rsidR="00490F95">
        <w:rPr>
          <w:rFonts w:ascii="Arial" w:hAnsi="Arial" w:cs="Arial"/>
          <w:sz w:val="22"/>
          <w:szCs w:val="22"/>
        </w:rPr>
        <w:t xml:space="preserve"> full day</w:t>
      </w:r>
      <w:r w:rsidR="007F7797">
        <w:rPr>
          <w:rFonts w:ascii="Arial" w:hAnsi="Arial" w:cs="Arial"/>
          <w:sz w:val="22"/>
          <w:szCs w:val="22"/>
        </w:rPr>
        <w:t xml:space="preserve"> group sessions/modules (one per month). Between April 2023 and end of March 2024, the programme will include one session/module per quarter.</w:t>
      </w:r>
    </w:p>
    <w:p w14:paraId="6CB185A3" w14:textId="77777777" w:rsidR="007F7797" w:rsidRDefault="007F7797" w:rsidP="007F7797">
      <w:pPr>
        <w:pStyle w:val="ListParagraph"/>
        <w:spacing w:line="276" w:lineRule="auto"/>
        <w:rPr>
          <w:rFonts w:ascii="Arial" w:hAnsi="Arial" w:cs="Arial"/>
          <w:sz w:val="22"/>
          <w:szCs w:val="22"/>
        </w:rPr>
      </w:pPr>
    </w:p>
    <w:p w14:paraId="0E1D444F" w14:textId="7BE5CB47" w:rsidR="007F7797" w:rsidRPr="007F7797" w:rsidRDefault="007F7797" w:rsidP="007F7797">
      <w:pPr>
        <w:pStyle w:val="ListParagraph"/>
        <w:numPr>
          <w:ilvl w:val="0"/>
          <w:numId w:val="33"/>
        </w:numPr>
        <w:tabs>
          <w:tab w:val="left" w:pos="0"/>
        </w:tabs>
        <w:spacing w:line="276" w:lineRule="auto"/>
        <w:ind w:hanging="720"/>
        <w:rPr>
          <w:rFonts w:ascii="Arial" w:hAnsi="Arial" w:cs="Arial"/>
          <w:sz w:val="22"/>
          <w:szCs w:val="22"/>
        </w:rPr>
      </w:pPr>
      <w:r w:rsidRPr="008E1536">
        <w:rPr>
          <w:rFonts w:ascii="Arial" w:hAnsi="Arial" w:cs="Arial"/>
          <w:sz w:val="22"/>
          <w:szCs w:val="22"/>
        </w:rPr>
        <w:t>The programme should include individual and group diagnostics with feedback as well as group and individual coaching</w:t>
      </w:r>
      <w:r w:rsidR="001755B2">
        <w:rPr>
          <w:rFonts w:ascii="Arial" w:hAnsi="Arial" w:cs="Arial"/>
          <w:sz w:val="22"/>
          <w:szCs w:val="22"/>
        </w:rPr>
        <w:t xml:space="preserve"> throughout the programme</w:t>
      </w:r>
      <w:r>
        <w:rPr>
          <w:rFonts w:ascii="Arial" w:hAnsi="Arial" w:cs="Arial"/>
          <w:sz w:val="22"/>
          <w:szCs w:val="22"/>
        </w:rPr>
        <w:t>.</w:t>
      </w:r>
    </w:p>
    <w:p w14:paraId="62D351FB" w14:textId="77777777" w:rsidR="007F7797" w:rsidRDefault="007F7797" w:rsidP="007F7797">
      <w:pPr>
        <w:pStyle w:val="ListParagraph"/>
        <w:spacing w:line="276" w:lineRule="auto"/>
        <w:rPr>
          <w:rFonts w:ascii="Arial" w:hAnsi="Arial" w:cs="Arial"/>
          <w:sz w:val="22"/>
          <w:szCs w:val="22"/>
        </w:rPr>
      </w:pPr>
    </w:p>
    <w:p w14:paraId="39080773" w14:textId="057693DB" w:rsidR="00132BE3" w:rsidRDefault="006C0C13" w:rsidP="00132BE3">
      <w:pPr>
        <w:pStyle w:val="ListParagraph"/>
        <w:numPr>
          <w:ilvl w:val="0"/>
          <w:numId w:val="33"/>
        </w:numPr>
        <w:spacing w:line="276" w:lineRule="auto"/>
        <w:ind w:hanging="720"/>
        <w:rPr>
          <w:rFonts w:ascii="Arial" w:hAnsi="Arial" w:cs="Arial"/>
          <w:sz w:val="22"/>
          <w:szCs w:val="22"/>
        </w:rPr>
      </w:pPr>
      <w:r w:rsidRPr="009B580B">
        <w:rPr>
          <w:rFonts w:ascii="Arial" w:hAnsi="Arial" w:cs="Arial"/>
          <w:sz w:val="22"/>
          <w:szCs w:val="22"/>
        </w:rPr>
        <w:t xml:space="preserve">The </w:t>
      </w:r>
      <w:r w:rsidR="007F7797">
        <w:rPr>
          <w:rFonts w:ascii="Arial" w:hAnsi="Arial" w:cs="Arial"/>
          <w:sz w:val="22"/>
          <w:szCs w:val="22"/>
        </w:rPr>
        <w:t>sessions/</w:t>
      </w:r>
      <w:r w:rsidRPr="009B580B">
        <w:rPr>
          <w:rFonts w:ascii="Arial" w:hAnsi="Arial" w:cs="Arial"/>
          <w:sz w:val="22"/>
          <w:szCs w:val="22"/>
        </w:rPr>
        <w:t xml:space="preserve">modules should be pitched at executive </w:t>
      </w:r>
      <w:r>
        <w:rPr>
          <w:rFonts w:ascii="Arial" w:hAnsi="Arial" w:cs="Arial"/>
          <w:sz w:val="22"/>
          <w:szCs w:val="22"/>
        </w:rPr>
        <w:t>level.</w:t>
      </w:r>
      <w:r w:rsidR="00132BE3" w:rsidRPr="009B580B">
        <w:rPr>
          <w:rFonts w:ascii="Arial" w:hAnsi="Arial" w:cs="Arial"/>
          <w:sz w:val="22"/>
          <w:szCs w:val="22"/>
        </w:rPr>
        <w:t xml:space="preserve"> </w:t>
      </w:r>
      <w:r>
        <w:rPr>
          <w:rFonts w:ascii="Arial" w:hAnsi="Arial" w:cs="Arial"/>
          <w:sz w:val="22"/>
          <w:szCs w:val="22"/>
        </w:rPr>
        <w:t>Whilst 50% of the executive team are new, the other 50% have worked at NICE for many years. This dynamic needs to be considered in the development of the programme.</w:t>
      </w:r>
    </w:p>
    <w:p w14:paraId="3B49B59B" w14:textId="77777777" w:rsidR="00132BE3" w:rsidRDefault="00132BE3" w:rsidP="00A65910">
      <w:pPr>
        <w:pStyle w:val="ListParagraph"/>
        <w:spacing w:line="276" w:lineRule="auto"/>
        <w:ind w:hanging="720"/>
        <w:rPr>
          <w:rFonts w:ascii="Arial" w:hAnsi="Arial" w:cs="Arial"/>
          <w:sz w:val="22"/>
          <w:szCs w:val="22"/>
        </w:rPr>
      </w:pPr>
    </w:p>
    <w:p w14:paraId="526A3DBC" w14:textId="1CCB7112" w:rsidR="00132BE3" w:rsidRPr="00132BE3" w:rsidRDefault="00132BE3" w:rsidP="00A65910">
      <w:pPr>
        <w:pStyle w:val="ListParagraph"/>
        <w:numPr>
          <w:ilvl w:val="0"/>
          <w:numId w:val="33"/>
        </w:numPr>
        <w:tabs>
          <w:tab w:val="left" w:pos="709"/>
        </w:tabs>
        <w:spacing w:line="276" w:lineRule="auto"/>
        <w:ind w:hanging="720"/>
        <w:rPr>
          <w:rFonts w:ascii="Arial" w:hAnsi="Arial" w:cs="Arial"/>
          <w:sz w:val="22"/>
          <w:szCs w:val="22"/>
        </w:rPr>
      </w:pPr>
      <w:r w:rsidRPr="00132BE3">
        <w:rPr>
          <w:rFonts w:ascii="Arial" w:hAnsi="Arial" w:cs="Arial"/>
          <w:sz w:val="22"/>
          <w:szCs w:val="22"/>
        </w:rPr>
        <w:t>We want to ensure that the programme of development results in sustainable change and a tangible difference in the way leaders at NICE operate and behave so the content and delivery must be action orientated with a focus on performance outcomes.</w:t>
      </w:r>
      <w:r w:rsidR="000C0C1E" w:rsidRPr="000C0C1E">
        <w:rPr>
          <w:rFonts w:ascii="Arial" w:hAnsi="Arial" w:cs="Arial"/>
          <w:sz w:val="22"/>
          <w:szCs w:val="22"/>
        </w:rPr>
        <w:t xml:space="preserve"> </w:t>
      </w:r>
      <w:r w:rsidR="000C0C1E" w:rsidRPr="005234A4">
        <w:rPr>
          <w:rFonts w:ascii="Arial" w:hAnsi="Arial" w:cs="Arial"/>
          <w:sz w:val="22"/>
          <w:szCs w:val="22"/>
        </w:rPr>
        <w:t xml:space="preserve">We </w:t>
      </w:r>
      <w:r w:rsidR="000C0C1E">
        <w:rPr>
          <w:rFonts w:ascii="Arial" w:hAnsi="Arial" w:cs="Arial"/>
          <w:sz w:val="22"/>
          <w:szCs w:val="22"/>
        </w:rPr>
        <w:t>require</w:t>
      </w:r>
      <w:r w:rsidR="000C0C1E" w:rsidRPr="005234A4">
        <w:rPr>
          <w:rFonts w:ascii="Arial" w:hAnsi="Arial" w:cs="Arial"/>
          <w:sz w:val="22"/>
          <w:szCs w:val="22"/>
        </w:rPr>
        <w:t xml:space="preserve"> that the delivery of the programme will include a process for evaluating its impact and effectiveness.</w:t>
      </w:r>
    </w:p>
    <w:p w14:paraId="1B03B69B" w14:textId="77777777" w:rsidR="00CE5186" w:rsidRPr="00CE5186" w:rsidRDefault="00CE5186" w:rsidP="00A65910">
      <w:pPr>
        <w:tabs>
          <w:tab w:val="left" w:pos="567"/>
        </w:tabs>
        <w:spacing w:line="276" w:lineRule="auto"/>
        <w:ind w:left="720" w:hanging="720"/>
        <w:rPr>
          <w:rFonts w:ascii="Arial" w:hAnsi="Arial" w:cs="Arial"/>
          <w:sz w:val="22"/>
          <w:szCs w:val="22"/>
        </w:rPr>
      </w:pPr>
    </w:p>
    <w:p w14:paraId="04E8A081" w14:textId="77C080F6" w:rsidR="009D6CCD" w:rsidRPr="00132BE3" w:rsidRDefault="003237A3" w:rsidP="00A65910">
      <w:pPr>
        <w:pStyle w:val="ListParagraph"/>
        <w:numPr>
          <w:ilvl w:val="0"/>
          <w:numId w:val="33"/>
        </w:numPr>
        <w:tabs>
          <w:tab w:val="left" w:pos="709"/>
        </w:tabs>
        <w:spacing w:line="276" w:lineRule="auto"/>
        <w:ind w:hanging="720"/>
        <w:rPr>
          <w:rFonts w:ascii="Arial" w:hAnsi="Arial" w:cs="Arial"/>
          <w:sz w:val="22"/>
          <w:szCs w:val="22"/>
        </w:rPr>
      </w:pPr>
      <w:r w:rsidRPr="005A3C47">
        <w:rPr>
          <w:rFonts w:ascii="Arial" w:hAnsi="Arial" w:cs="Arial"/>
          <w:sz w:val="22"/>
          <w:szCs w:val="22"/>
        </w:rPr>
        <w:t xml:space="preserve">We believe it is </w:t>
      </w:r>
      <w:r>
        <w:rPr>
          <w:rFonts w:ascii="Arial" w:hAnsi="Arial" w:cs="Arial"/>
          <w:sz w:val="22"/>
          <w:szCs w:val="22"/>
        </w:rPr>
        <w:t>important that the programme be bespoke to the specific leadership challenges in NICE</w:t>
      </w:r>
      <w:r w:rsidR="0052745F">
        <w:rPr>
          <w:rFonts w:ascii="Arial" w:hAnsi="Arial" w:cs="Arial"/>
          <w:sz w:val="22"/>
          <w:szCs w:val="22"/>
        </w:rPr>
        <w:t xml:space="preserve"> and relates back to our strategic aims</w:t>
      </w:r>
      <w:r w:rsidR="00411848">
        <w:rPr>
          <w:rFonts w:ascii="Arial" w:hAnsi="Arial" w:cs="Arial"/>
          <w:sz w:val="22"/>
          <w:szCs w:val="22"/>
        </w:rPr>
        <w:t xml:space="preserve">. Any development programme would need to give the opportunity to break down silos and create networks across the organisation whilst also recognising the unique </w:t>
      </w:r>
      <w:r w:rsidR="00CF64F5">
        <w:rPr>
          <w:rFonts w:ascii="Arial" w:hAnsi="Arial" w:cs="Arial"/>
          <w:sz w:val="22"/>
          <w:szCs w:val="22"/>
        </w:rPr>
        <w:t xml:space="preserve">leadership </w:t>
      </w:r>
      <w:r w:rsidR="00411848">
        <w:rPr>
          <w:rFonts w:ascii="Arial" w:hAnsi="Arial" w:cs="Arial"/>
          <w:sz w:val="22"/>
          <w:szCs w:val="22"/>
        </w:rPr>
        <w:t xml:space="preserve">challenges and strategic aims of different parts of the organisation. </w:t>
      </w:r>
    </w:p>
    <w:p w14:paraId="467B8F6F" w14:textId="77777777" w:rsidR="00B93985" w:rsidRPr="00132BE3" w:rsidRDefault="00B93985" w:rsidP="00A65910">
      <w:pPr>
        <w:spacing w:line="276" w:lineRule="auto"/>
        <w:ind w:left="720" w:hanging="720"/>
        <w:rPr>
          <w:rFonts w:ascii="Arial" w:hAnsi="Arial" w:cs="Arial"/>
          <w:sz w:val="22"/>
          <w:szCs w:val="22"/>
        </w:rPr>
      </w:pPr>
    </w:p>
    <w:p w14:paraId="5A210E01" w14:textId="34293BDE" w:rsidR="00B40D4A" w:rsidRDefault="0093723B" w:rsidP="00A65910">
      <w:pPr>
        <w:pStyle w:val="ListParagraph"/>
        <w:numPr>
          <w:ilvl w:val="0"/>
          <w:numId w:val="33"/>
        </w:numPr>
        <w:spacing w:line="276" w:lineRule="auto"/>
        <w:ind w:hanging="720"/>
        <w:rPr>
          <w:rFonts w:ascii="Arial" w:hAnsi="Arial" w:cs="Arial"/>
          <w:sz w:val="22"/>
          <w:szCs w:val="22"/>
        </w:rPr>
      </w:pPr>
      <w:r>
        <w:rPr>
          <w:rFonts w:ascii="Arial" w:hAnsi="Arial" w:cs="Arial"/>
          <w:sz w:val="22"/>
          <w:szCs w:val="22"/>
        </w:rPr>
        <w:t xml:space="preserve">The programme needs be challenging enough that it addresses current behaviours that are preventing us from </w:t>
      </w:r>
      <w:r w:rsidR="00DC2268">
        <w:rPr>
          <w:rFonts w:ascii="Arial" w:hAnsi="Arial" w:cs="Arial"/>
          <w:sz w:val="22"/>
          <w:szCs w:val="22"/>
        </w:rPr>
        <w:t>moving forward</w:t>
      </w:r>
      <w:r>
        <w:rPr>
          <w:rFonts w:ascii="Arial" w:hAnsi="Arial" w:cs="Arial"/>
          <w:sz w:val="22"/>
          <w:szCs w:val="22"/>
        </w:rPr>
        <w:t xml:space="preserve"> but also supportive and intuitive in understanding the challenges leaders experience which impacts on their behaviours and any nervousness and resistance to change which exists within the </w:t>
      </w:r>
      <w:r w:rsidR="00DC2268">
        <w:rPr>
          <w:rFonts w:ascii="Arial" w:hAnsi="Arial" w:cs="Arial"/>
          <w:sz w:val="22"/>
          <w:szCs w:val="22"/>
        </w:rPr>
        <w:t>team</w:t>
      </w:r>
      <w:r>
        <w:rPr>
          <w:rFonts w:ascii="Arial" w:hAnsi="Arial" w:cs="Arial"/>
          <w:sz w:val="22"/>
          <w:szCs w:val="22"/>
        </w:rPr>
        <w:t>.</w:t>
      </w:r>
    </w:p>
    <w:p w14:paraId="2E17BA6B" w14:textId="77777777" w:rsidR="00B40D4A" w:rsidRPr="00D042DA" w:rsidRDefault="00B40D4A" w:rsidP="00D042DA">
      <w:pPr>
        <w:spacing w:line="276" w:lineRule="auto"/>
        <w:rPr>
          <w:rFonts w:ascii="Arial" w:hAnsi="Arial" w:cs="Arial"/>
          <w:sz w:val="22"/>
          <w:szCs w:val="22"/>
        </w:rPr>
      </w:pPr>
    </w:p>
    <w:p w14:paraId="75C2BE42" w14:textId="638887CB" w:rsidR="001E60EB" w:rsidRDefault="00B375FF" w:rsidP="00A40AE7">
      <w:pPr>
        <w:pStyle w:val="ListParagraph"/>
        <w:numPr>
          <w:ilvl w:val="0"/>
          <w:numId w:val="33"/>
        </w:numPr>
        <w:spacing w:line="276" w:lineRule="auto"/>
        <w:ind w:hanging="720"/>
        <w:rPr>
          <w:rFonts w:ascii="Arial" w:hAnsi="Arial" w:cs="Arial"/>
          <w:sz w:val="22"/>
          <w:szCs w:val="22"/>
        </w:rPr>
      </w:pPr>
      <w:r w:rsidRPr="00A40AE7">
        <w:rPr>
          <w:rFonts w:ascii="Arial" w:hAnsi="Arial" w:cs="Arial"/>
          <w:sz w:val="22"/>
          <w:szCs w:val="22"/>
        </w:rPr>
        <w:t xml:space="preserve">The sessions need to be engaging, action orientated and </w:t>
      </w:r>
      <w:r w:rsidR="000C0C1E">
        <w:rPr>
          <w:rFonts w:ascii="Arial" w:hAnsi="Arial" w:cs="Arial"/>
          <w:sz w:val="22"/>
          <w:szCs w:val="22"/>
        </w:rPr>
        <w:t xml:space="preserve">encourage </w:t>
      </w:r>
      <w:r w:rsidRPr="00A40AE7">
        <w:rPr>
          <w:rFonts w:ascii="Arial" w:hAnsi="Arial" w:cs="Arial"/>
          <w:sz w:val="22"/>
          <w:szCs w:val="22"/>
        </w:rPr>
        <w:t xml:space="preserve">collaboration across </w:t>
      </w:r>
      <w:r w:rsidR="00DC2268">
        <w:rPr>
          <w:rFonts w:ascii="Arial" w:hAnsi="Arial" w:cs="Arial"/>
          <w:sz w:val="22"/>
          <w:szCs w:val="22"/>
        </w:rPr>
        <w:t>the team</w:t>
      </w:r>
      <w:r w:rsidRPr="00A40AE7">
        <w:rPr>
          <w:rFonts w:ascii="Arial" w:hAnsi="Arial" w:cs="Arial"/>
          <w:sz w:val="22"/>
          <w:szCs w:val="22"/>
        </w:rPr>
        <w:t xml:space="preserve">. </w:t>
      </w:r>
      <w:r w:rsidR="001E60EB">
        <w:rPr>
          <w:rFonts w:ascii="Arial" w:hAnsi="Arial" w:cs="Arial"/>
          <w:sz w:val="22"/>
          <w:szCs w:val="22"/>
        </w:rPr>
        <w:t>W</w:t>
      </w:r>
      <w:r w:rsidR="00182DE1">
        <w:rPr>
          <w:rFonts w:ascii="Arial" w:hAnsi="Arial" w:cs="Arial"/>
          <w:sz w:val="22"/>
          <w:szCs w:val="22"/>
        </w:rPr>
        <w:t>e</w:t>
      </w:r>
      <w:r w:rsidR="001E60EB">
        <w:rPr>
          <w:rFonts w:ascii="Arial" w:hAnsi="Arial" w:cs="Arial"/>
          <w:sz w:val="22"/>
          <w:szCs w:val="22"/>
        </w:rPr>
        <w:t xml:space="preserve"> would like the programme to involve a blend of learning to enable the most effective outcomes. </w:t>
      </w:r>
      <w:r w:rsidR="00182DE1">
        <w:rPr>
          <w:rFonts w:ascii="Arial" w:hAnsi="Arial" w:cs="Arial"/>
          <w:sz w:val="22"/>
          <w:szCs w:val="22"/>
        </w:rPr>
        <w:t xml:space="preserve">We welcome bidders to provide us with an example of a successful programme of this nature that demonstrates a blended approach and gives opportunity for </w:t>
      </w:r>
      <w:r w:rsidR="000C0C1E">
        <w:rPr>
          <w:rFonts w:ascii="Arial" w:hAnsi="Arial" w:cs="Arial"/>
          <w:sz w:val="22"/>
          <w:szCs w:val="22"/>
        </w:rPr>
        <w:t>leaders</w:t>
      </w:r>
      <w:r w:rsidR="00182DE1">
        <w:rPr>
          <w:rFonts w:ascii="Arial" w:hAnsi="Arial" w:cs="Arial"/>
          <w:sz w:val="22"/>
          <w:szCs w:val="22"/>
        </w:rPr>
        <w:t xml:space="preserve"> to do things differently during the programme.</w:t>
      </w:r>
    </w:p>
    <w:p w14:paraId="16517E7A" w14:textId="77777777" w:rsidR="007438E9" w:rsidRPr="007438E9" w:rsidRDefault="007438E9" w:rsidP="007438E9">
      <w:pPr>
        <w:pStyle w:val="ListParagraph"/>
        <w:rPr>
          <w:rFonts w:ascii="Arial" w:hAnsi="Arial" w:cs="Arial"/>
          <w:sz w:val="22"/>
          <w:szCs w:val="22"/>
        </w:rPr>
      </w:pPr>
    </w:p>
    <w:p w14:paraId="0973D110" w14:textId="77777777" w:rsidR="009D48A9" w:rsidRPr="00132BE3" w:rsidRDefault="009D48A9" w:rsidP="00132BE3">
      <w:pPr>
        <w:rPr>
          <w:rFonts w:ascii="Arial" w:hAnsi="Arial" w:cs="Arial"/>
          <w:sz w:val="22"/>
          <w:szCs w:val="22"/>
        </w:rPr>
      </w:pPr>
    </w:p>
    <w:p w14:paraId="24FC85F9" w14:textId="3E147EE1" w:rsidR="000D6894" w:rsidRPr="00D042DA" w:rsidRDefault="0052745F" w:rsidP="00D042DA">
      <w:pPr>
        <w:pStyle w:val="ListParagraph"/>
        <w:numPr>
          <w:ilvl w:val="0"/>
          <w:numId w:val="33"/>
        </w:numPr>
        <w:spacing w:line="276" w:lineRule="auto"/>
        <w:ind w:left="709" w:hanging="709"/>
        <w:rPr>
          <w:rFonts w:ascii="Arial" w:hAnsi="Arial" w:cs="Arial"/>
          <w:sz w:val="22"/>
          <w:szCs w:val="22"/>
        </w:rPr>
      </w:pPr>
      <w:r w:rsidRPr="003D145A">
        <w:rPr>
          <w:rFonts w:ascii="Arial" w:hAnsi="Arial" w:cs="Arial"/>
          <w:sz w:val="22"/>
          <w:szCs w:val="22"/>
        </w:rPr>
        <w:t xml:space="preserve">We expect </w:t>
      </w:r>
      <w:r w:rsidR="00E94595">
        <w:rPr>
          <w:rFonts w:ascii="Arial" w:hAnsi="Arial" w:cs="Arial"/>
          <w:sz w:val="22"/>
          <w:szCs w:val="22"/>
        </w:rPr>
        <w:t xml:space="preserve">to be able to use </w:t>
      </w:r>
      <w:r w:rsidRPr="003D145A">
        <w:rPr>
          <w:rFonts w:ascii="Arial" w:hAnsi="Arial" w:cs="Arial"/>
          <w:sz w:val="22"/>
          <w:szCs w:val="22"/>
        </w:rPr>
        <w:t>the content of the development programmes</w:t>
      </w:r>
      <w:r w:rsidR="00584EB0" w:rsidRPr="003D145A">
        <w:rPr>
          <w:rFonts w:ascii="Arial" w:hAnsi="Arial" w:cs="Arial"/>
          <w:sz w:val="22"/>
          <w:szCs w:val="22"/>
        </w:rPr>
        <w:t xml:space="preserve"> once the design work </w:t>
      </w:r>
      <w:r w:rsidR="003D145A">
        <w:rPr>
          <w:rFonts w:ascii="Arial" w:hAnsi="Arial" w:cs="Arial"/>
          <w:sz w:val="22"/>
          <w:szCs w:val="22"/>
        </w:rPr>
        <w:tab/>
      </w:r>
      <w:r w:rsidR="00584EB0" w:rsidRPr="003D145A">
        <w:rPr>
          <w:rFonts w:ascii="Arial" w:hAnsi="Arial" w:cs="Arial"/>
          <w:sz w:val="22"/>
          <w:szCs w:val="22"/>
        </w:rPr>
        <w:t>is complete</w:t>
      </w:r>
      <w:r w:rsidR="002D44A3" w:rsidRPr="003D145A">
        <w:rPr>
          <w:rFonts w:ascii="Arial" w:hAnsi="Arial" w:cs="Arial"/>
          <w:sz w:val="22"/>
          <w:szCs w:val="22"/>
        </w:rPr>
        <w:t xml:space="preserve"> and </w:t>
      </w:r>
      <w:r w:rsidR="001E60EB" w:rsidRPr="003D145A">
        <w:rPr>
          <w:rFonts w:ascii="Arial" w:hAnsi="Arial" w:cs="Arial"/>
          <w:sz w:val="22"/>
          <w:szCs w:val="22"/>
        </w:rPr>
        <w:t>will need</w:t>
      </w:r>
      <w:r w:rsidR="002D44A3" w:rsidRPr="003D145A">
        <w:rPr>
          <w:rFonts w:ascii="Arial" w:hAnsi="Arial" w:cs="Arial"/>
          <w:sz w:val="22"/>
          <w:szCs w:val="22"/>
        </w:rPr>
        <w:t xml:space="preserve"> the supplier to consider how the content can be adapted in the future to be converted into a NICE</w:t>
      </w:r>
      <w:r w:rsidR="002E7F2F">
        <w:rPr>
          <w:rFonts w:ascii="Arial" w:hAnsi="Arial" w:cs="Arial"/>
          <w:sz w:val="22"/>
          <w:szCs w:val="22"/>
        </w:rPr>
        <w:t xml:space="preserve"> leadership </w:t>
      </w:r>
      <w:r w:rsidR="002D44A3" w:rsidRPr="003D145A">
        <w:rPr>
          <w:rFonts w:ascii="Arial" w:hAnsi="Arial" w:cs="Arial"/>
          <w:sz w:val="22"/>
          <w:szCs w:val="22"/>
        </w:rPr>
        <w:t xml:space="preserve">induction that can be delivered by the NICE </w:t>
      </w:r>
      <w:r w:rsidR="002E7F2F">
        <w:rPr>
          <w:rFonts w:ascii="Arial" w:hAnsi="Arial" w:cs="Arial"/>
          <w:sz w:val="22"/>
          <w:szCs w:val="22"/>
        </w:rPr>
        <w:t>OD and L&amp;D team</w:t>
      </w:r>
      <w:r w:rsidRPr="003D145A">
        <w:rPr>
          <w:rFonts w:ascii="Arial" w:hAnsi="Arial" w:cs="Arial"/>
          <w:sz w:val="22"/>
          <w:szCs w:val="22"/>
        </w:rPr>
        <w:t>.</w:t>
      </w:r>
      <w:r w:rsidR="00E6461A" w:rsidRPr="003D145A">
        <w:rPr>
          <w:rFonts w:ascii="Arial" w:hAnsi="Arial" w:cs="Arial"/>
          <w:sz w:val="22"/>
          <w:szCs w:val="22"/>
        </w:rPr>
        <w:t xml:space="preserve"> </w:t>
      </w:r>
    </w:p>
    <w:p w14:paraId="6FF81F3E" w14:textId="77777777" w:rsidR="000D6894" w:rsidRPr="00B728E4" w:rsidRDefault="000D6894" w:rsidP="00B728E4">
      <w:pPr>
        <w:rPr>
          <w:rFonts w:ascii="Arial" w:hAnsi="Arial" w:cs="Arial"/>
          <w:sz w:val="22"/>
          <w:szCs w:val="22"/>
        </w:rPr>
      </w:pPr>
    </w:p>
    <w:p w14:paraId="7B04532F" w14:textId="33544BD1" w:rsidR="000D6894" w:rsidRPr="00B93985" w:rsidRDefault="000D6894" w:rsidP="003D145A">
      <w:pPr>
        <w:pStyle w:val="ListParagraph"/>
        <w:numPr>
          <w:ilvl w:val="0"/>
          <w:numId w:val="33"/>
        </w:numPr>
        <w:spacing w:line="276" w:lineRule="auto"/>
        <w:ind w:left="709" w:hanging="709"/>
        <w:rPr>
          <w:rFonts w:ascii="Arial" w:hAnsi="Arial" w:cs="Arial"/>
          <w:sz w:val="22"/>
          <w:szCs w:val="22"/>
        </w:rPr>
      </w:pPr>
      <w:r>
        <w:rPr>
          <w:rFonts w:ascii="Arial" w:hAnsi="Arial" w:cs="Arial"/>
          <w:sz w:val="22"/>
          <w:szCs w:val="22"/>
        </w:rPr>
        <w:t>All bidders will have access to our culture diagnostic</w:t>
      </w:r>
      <w:r w:rsidR="00DC2268">
        <w:rPr>
          <w:rFonts w:ascii="Arial" w:hAnsi="Arial" w:cs="Arial"/>
          <w:sz w:val="22"/>
          <w:szCs w:val="22"/>
        </w:rPr>
        <w:t xml:space="preserve">, our </w:t>
      </w:r>
      <w:proofErr w:type="gramStart"/>
      <w:r w:rsidR="00DC2268">
        <w:rPr>
          <w:rFonts w:ascii="Arial" w:hAnsi="Arial" w:cs="Arial"/>
          <w:sz w:val="22"/>
          <w:szCs w:val="22"/>
        </w:rPr>
        <w:t>high level</w:t>
      </w:r>
      <w:proofErr w:type="gramEnd"/>
      <w:r w:rsidR="00DC2268">
        <w:rPr>
          <w:rFonts w:ascii="Arial" w:hAnsi="Arial" w:cs="Arial"/>
          <w:sz w:val="22"/>
          <w:szCs w:val="22"/>
        </w:rPr>
        <w:t xml:space="preserve"> priority areas and change story</w:t>
      </w:r>
      <w:r>
        <w:rPr>
          <w:rFonts w:ascii="Arial" w:hAnsi="Arial" w:cs="Arial"/>
          <w:sz w:val="22"/>
          <w:szCs w:val="22"/>
        </w:rPr>
        <w:t>. If you intend to bid for this work, please contact Barney Wilkinson</w:t>
      </w:r>
      <w:r w:rsidR="0057318E">
        <w:rPr>
          <w:rFonts w:ascii="Arial" w:hAnsi="Arial" w:cs="Arial"/>
          <w:sz w:val="22"/>
          <w:szCs w:val="22"/>
        </w:rPr>
        <w:t xml:space="preserve"> with and expression of interest and we </w:t>
      </w:r>
      <w:r>
        <w:rPr>
          <w:rFonts w:ascii="Arial" w:hAnsi="Arial" w:cs="Arial"/>
          <w:sz w:val="22"/>
          <w:szCs w:val="22"/>
        </w:rPr>
        <w:t>will share this information with you.</w:t>
      </w:r>
    </w:p>
    <w:p w14:paraId="0FA02847" w14:textId="77777777" w:rsidR="0023508C" w:rsidRPr="004921F9" w:rsidRDefault="0023508C" w:rsidP="003D145A">
      <w:pPr>
        <w:tabs>
          <w:tab w:val="left" w:pos="567"/>
        </w:tabs>
        <w:spacing w:line="276" w:lineRule="auto"/>
        <w:rPr>
          <w:rFonts w:ascii="Arial" w:hAnsi="Arial" w:cs="Arial"/>
          <w:sz w:val="22"/>
          <w:szCs w:val="22"/>
        </w:rPr>
      </w:pPr>
    </w:p>
    <w:p w14:paraId="7BE6EB45" w14:textId="6D86A3EC" w:rsidR="00C7326D" w:rsidRPr="004921F9" w:rsidRDefault="0023508C" w:rsidP="003D145A">
      <w:pPr>
        <w:spacing w:line="276" w:lineRule="auto"/>
        <w:rPr>
          <w:rFonts w:ascii="Arial" w:hAnsi="Arial" w:cs="Arial"/>
          <w:b/>
          <w:bCs/>
          <w:sz w:val="22"/>
          <w:szCs w:val="22"/>
        </w:rPr>
      </w:pPr>
      <w:r w:rsidRPr="004921F9">
        <w:rPr>
          <w:rFonts w:ascii="Arial" w:hAnsi="Arial" w:cs="Arial"/>
          <w:b/>
          <w:bCs/>
          <w:sz w:val="22"/>
          <w:szCs w:val="22"/>
        </w:rPr>
        <w:t>Required</w:t>
      </w:r>
      <w:r w:rsidR="00C7326D" w:rsidRPr="004921F9">
        <w:rPr>
          <w:rFonts w:ascii="Arial" w:hAnsi="Arial" w:cs="Arial"/>
          <w:b/>
          <w:bCs/>
          <w:sz w:val="22"/>
          <w:szCs w:val="22"/>
        </w:rPr>
        <w:t xml:space="preserve"> </w:t>
      </w:r>
      <w:r w:rsidRPr="004921F9">
        <w:rPr>
          <w:rFonts w:ascii="Arial" w:hAnsi="Arial" w:cs="Arial"/>
          <w:b/>
          <w:bCs/>
          <w:sz w:val="22"/>
          <w:szCs w:val="22"/>
        </w:rPr>
        <w:t>O</w:t>
      </w:r>
      <w:r w:rsidR="00C7326D" w:rsidRPr="004921F9">
        <w:rPr>
          <w:rFonts w:ascii="Arial" w:hAnsi="Arial" w:cs="Arial"/>
          <w:b/>
          <w:bCs/>
          <w:sz w:val="22"/>
          <w:szCs w:val="22"/>
        </w:rPr>
        <w:t xml:space="preserve">utcomes </w:t>
      </w:r>
    </w:p>
    <w:p w14:paraId="614B8F2A" w14:textId="0421BB76" w:rsidR="00A40AE7" w:rsidRDefault="00A40AE7" w:rsidP="003D145A">
      <w:pPr>
        <w:spacing w:line="276" w:lineRule="auto"/>
        <w:rPr>
          <w:rFonts w:ascii="Arial" w:hAnsi="Arial" w:cs="Arial"/>
          <w:b/>
          <w:bCs/>
          <w:sz w:val="22"/>
          <w:szCs w:val="22"/>
        </w:rPr>
      </w:pPr>
    </w:p>
    <w:p w14:paraId="1D215F0F" w14:textId="3A42A524" w:rsidR="004921F9" w:rsidRPr="0027476A" w:rsidRDefault="00D042DA" w:rsidP="003D145A">
      <w:pPr>
        <w:pStyle w:val="ListParagraph"/>
        <w:numPr>
          <w:ilvl w:val="0"/>
          <w:numId w:val="33"/>
        </w:numPr>
        <w:spacing w:line="276" w:lineRule="auto"/>
        <w:ind w:left="709" w:hanging="709"/>
        <w:rPr>
          <w:rFonts w:ascii="Arial" w:hAnsi="Arial" w:cs="Arial"/>
          <w:sz w:val="22"/>
          <w:szCs w:val="22"/>
        </w:rPr>
      </w:pPr>
      <w:r>
        <w:rPr>
          <w:rFonts w:ascii="Arial" w:hAnsi="Arial" w:cs="Arial"/>
          <w:sz w:val="22"/>
          <w:szCs w:val="22"/>
        </w:rPr>
        <w:t>W</w:t>
      </w:r>
      <w:r w:rsidR="004921F9" w:rsidRPr="0027476A">
        <w:rPr>
          <w:rFonts w:ascii="Arial" w:hAnsi="Arial" w:cs="Arial"/>
          <w:sz w:val="22"/>
          <w:szCs w:val="22"/>
        </w:rPr>
        <w:t>e require a leadership</w:t>
      </w:r>
      <w:r>
        <w:rPr>
          <w:rFonts w:ascii="Arial" w:hAnsi="Arial" w:cs="Arial"/>
          <w:sz w:val="22"/>
          <w:szCs w:val="22"/>
        </w:rPr>
        <w:t xml:space="preserve"> </w:t>
      </w:r>
      <w:r w:rsidR="004921F9" w:rsidRPr="0027476A">
        <w:rPr>
          <w:rFonts w:ascii="Arial" w:hAnsi="Arial" w:cs="Arial"/>
          <w:sz w:val="22"/>
          <w:szCs w:val="22"/>
        </w:rPr>
        <w:t>development programme that will:</w:t>
      </w:r>
    </w:p>
    <w:p w14:paraId="397622CC" w14:textId="77777777" w:rsidR="004921F9" w:rsidRPr="004921F9" w:rsidRDefault="004921F9" w:rsidP="003D145A">
      <w:pPr>
        <w:spacing w:line="276" w:lineRule="auto"/>
        <w:rPr>
          <w:rFonts w:ascii="Arial" w:hAnsi="Arial" w:cs="Arial"/>
          <w:b/>
          <w:bCs/>
          <w:sz w:val="22"/>
          <w:szCs w:val="22"/>
        </w:rPr>
      </w:pPr>
    </w:p>
    <w:p w14:paraId="2DF47289" w14:textId="3FCDED23" w:rsidR="004921F9" w:rsidRDefault="004921F9" w:rsidP="003D145A">
      <w:pPr>
        <w:pStyle w:val="ListParagraph"/>
        <w:numPr>
          <w:ilvl w:val="0"/>
          <w:numId w:val="41"/>
        </w:numPr>
        <w:tabs>
          <w:tab w:val="left" w:pos="709"/>
        </w:tabs>
        <w:spacing w:line="276" w:lineRule="auto"/>
        <w:ind w:left="709" w:hanging="709"/>
        <w:rPr>
          <w:rFonts w:ascii="Arial" w:hAnsi="Arial" w:cs="Arial"/>
          <w:sz w:val="22"/>
          <w:szCs w:val="22"/>
        </w:rPr>
      </w:pPr>
      <w:r>
        <w:rPr>
          <w:rFonts w:ascii="Arial" w:hAnsi="Arial" w:cs="Arial"/>
          <w:sz w:val="22"/>
          <w:szCs w:val="22"/>
        </w:rPr>
        <w:t>Support the implementation and embedding of our target culture</w:t>
      </w:r>
      <w:r w:rsidR="00076D46">
        <w:rPr>
          <w:rFonts w:ascii="Arial" w:hAnsi="Arial" w:cs="Arial"/>
          <w:sz w:val="22"/>
          <w:szCs w:val="22"/>
        </w:rPr>
        <w:t xml:space="preserve"> through role modelling appropriate behaviours</w:t>
      </w:r>
    </w:p>
    <w:p w14:paraId="38BCA6A5" w14:textId="6C14E106" w:rsidR="00C7326D" w:rsidRDefault="00C7326D" w:rsidP="003D145A">
      <w:pPr>
        <w:pStyle w:val="ListParagraph"/>
        <w:numPr>
          <w:ilvl w:val="0"/>
          <w:numId w:val="41"/>
        </w:numPr>
        <w:tabs>
          <w:tab w:val="left" w:pos="709"/>
        </w:tabs>
        <w:spacing w:line="276" w:lineRule="auto"/>
        <w:ind w:left="709" w:hanging="709"/>
        <w:rPr>
          <w:rFonts w:ascii="Arial" w:hAnsi="Arial" w:cs="Arial"/>
          <w:sz w:val="22"/>
          <w:szCs w:val="22"/>
        </w:rPr>
      </w:pPr>
      <w:r w:rsidRPr="004921F9">
        <w:rPr>
          <w:rFonts w:ascii="Arial" w:hAnsi="Arial" w:cs="Arial"/>
          <w:sz w:val="22"/>
          <w:szCs w:val="22"/>
        </w:rPr>
        <w:t xml:space="preserve">Reduce silo working </w:t>
      </w:r>
      <w:r w:rsidR="004921F9">
        <w:rPr>
          <w:rFonts w:ascii="Arial" w:hAnsi="Arial" w:cs="Arial"/>
          <w:sz w:val="22"/>
          <w:szCs w:val="22"/>
        </w:rPr>
        <w:t>and encourage collaborative working</w:t>
      </w:r>
      <w:r w:rsidR="00076D46">
        <w:rPr>
          <w:rFonts w:ascii="Arial" w:hAnsi="Arial" w:cs="Arial"/>
          <w:sz w:val="22"/>
          <w:szCs w:val="22"/>
        </w:rPr>
        <w:t>, encourage a ‘one team with a shared purpose’ approach to transformational change</w:t>
      </w:r>
    </w:p>
    <w:p w14:paraId="7809846F" w14:textId="1263A3C4" w:rsidR="007476BC" w:rsidRPr="007476BC" w:rsidRDefault="007476BC" w:rsidP="007476BC">
      <w:pPr>
        <w:pStyle w:val="ListParagraph"/>
        <w:numPr>
          <w:ilvl w:val="0"/>
          <w:numId w:val="41"/>
        </w:numPr>
        <w:tabs>
          <w:tab w:val="left" w:pos="709"/>
        </w:tabs>
        <w:spacing w:line="276" w:lineRule="auto"/>
        <w:ind w:left="709" w:hanging="709"/>
        <w:rPr>
          <w:rFonts w:ascii="Arial" w:hAnsi="Arial" w:cs="Arial"/>
          <w:sz w:val="22"/>
          <w:szCs w:val="22"/>
        </w:rPr>
      </w:pPr>
      <w:r>
        <w:rPr>
          <w:rFonts w:ascii="Arial" w:hAnsi="Arial" w:cs="Arial"/>
          <w:sz w:val="22"/>
          <w:szCs w:val="22"/>
        </w:rPr>
        <w:lastRenderedPageBreak/>
        <w:t>Creates a collective leadership style taking the best of the past and present and forming a leadership style that is right for us</w:t>
      </w:r>
      <w:r w:rsidRPr="004921F9">
        <w:rPr>
          <w:rFonts w:ascii="Arial" w:hAnsi="Arial" w:cs="Arial"/>
          <w:sz w:val="22"/>
          <w:szCs w:val="22"/>
        </w:rPr>
        <w:t xml:space="preserve"> </w:t>
      </w:r>
      <w:r>
        <w:rPr>
          <w:rFonts w:ascii="Arial" w:hAnsi="Arial" w:cs="Arial"/>
          <w:sz w:val="22"/>
          <w:szCs w:val="22"/>
        </w:rPr>
        <w:t>and will enable us to transform in the way we need to</w:t>
      </w:r>
    </w:p>
    <w:p w14:paraId="6C65E768" w14:textId="35ECA776" w:rsidR="00C7326D" w:rsidRPr="004921F9" w:rsidRDefault="00C7326D" w:rsidP="003D145A">
      <w:pPr>
        <w:pStyle w:val="ListParagraph"/>
        <w:numPr>
          <w:ilvl w:val="0"/>
          <w:numId w:val="41"/>
        </w:numPr>
        <w:tabs>
          <w:tab w:val="left" w:pos="709"/>
        </w:tabs>
        <w:spacing w:line="276" w:lineRule="auto"/>
        <w:ind w:left="709" w:hanging="709"/>
        <w:rPr>
          <w:rFonts w:ascii="Arial" w:hAnsi="Arial" w:cs="Arial"/>
          <w:sz w:val="22"/>
          <w:szCs w:val="22"/>
        </w:rPr>
      </w:pPr>
      <w:r w:rsidRPr="004921F9">
        <w:rPr>
          <w:rFonts w:ascii="Arial" w:hAnsi="Arial" w:cs="Arial"/>
          <w:sz w:val="22"/>
          <w:szCs w:val="22"/>
        </w:rPr>
        <w:t xml:space="preserve">Develop a </w:t>
      </w:r>
      <w:r w:rsidR="00076D46">
        <w:rPr>
          <w:rFonts w:ascii="Arial" w:hAnsi="Arial" w:cs="Arial"/>
          <w:sz w:val="22"/>
          <w:szCs w:val="22"/>
        </w:rPr>
        <w:t>leadership</w:t>
      </w:r>
      <w:r w:rsidR="004921F9">
        <w:rPr>
          <w:rFonts w:ascii="Arial" w:hAnsi="Arial" w:cs="Arial"/>
          <w:sz w:val="22"/>
          <w:szCs w:val="22"/>
        </w:rPr>
        <w:t xml:space="preserve"> </w:t>
      </w:r>
      <w:r w:rsidRPr="004921F9">
        <w:rPr>
          <w:rFonts w:ascii="Arial" w:hAnsi="Arial" w:cs="Arial"/>
          <w:sz w:val="22"/>
          <w:szCs w:val="22"/>
        </w:rPr>
        <w:t xml:space="preserve">mindset </w:t>
      </w:r>
      <w:r w:rsidR="001070E8" w:rsidRPr="004921F9">
        <w:rPr>
          <w:rFonts w:ascii="Arial" w:hAnsi="Arial" w:cs="Arial"/>
          <w:sz w:val="22"/>
          <w:szCs w:val="22"/>
        </w:rPr>
        <w:t>with a desire</w:t>
      </w:r>
      <w:r w:rsidRPr="004921F9">
        <w:rPr>
          <w:rFonts w:ascii="Arial" w:hAnsi="Arial" w:cs="Arial"/>
          <w:sz w:val="22"/>
          <w:szCs w:val="22"/>
        </w:rPr>
        <w:t xml:space="preserve"> to understand, respond and develop </w:t>
      </w:r>
      <w:r w:rsidR="001070E8" w:rsidRPr="004921F9">
        <w:rPr>
          <w:rFonts w:ascii="Arial" w:hAnsi="Arial" w:cs="Arial"/>
          <w:sz w:val="22"/>
          <w:szCs w:val="22"/>
        </w:rPr>
        <w:t xml:space="preserve">a </w:t>
      </w:r>
      <w:r w:rsidRPr="004921F9">
        <w:rPr>
          <w:rFonts w:ascii="Arial" w:hAnsi="Arial" w:cs="Arial"/>
          <w:sz w:val="22"/>
          <w:szCs w:val="22"/>
        </w:rPr>
        <w:t>partnership approach to tackling complex issues</w:t>
      </w:r>
      <w:r w:rsidR="007476BC">
        <w:rPr>
          <w:rFonts w:ascii="Arial" w:hAnsi="Arial" w:cs="Arial"/>
          <w:sz w:val="22"/>
          <w:szCs w:val="22"/>
        </w:rPr>
        <w:t xml:space="preserve"> and reward empowerment.</w:t>
      </w:r>
    </w:p>
    <w:p w14:paraId="374BD89E" w14:textId="781D8960" w:rsidR="00182DE1" w:rsidRDefault="004921F9" w:rsidP="003D145A">
      <w:pPr>
        <w:pStyle w:val="ListParagraph"/>
        <w:numPr>
          <w:ilvl w:val="0"/>
          <w:numId w:val="41"/>
        </w:numPr>
        <w:tabs>
          <w:tab w:val="left" w:pos="709"/>
        </w:tabs>
        <w:spacing w:line="276" w:lineRule="auto"/>
        <w:ind w:left="709" w:hanging="709"/>
        <w:rPr>
          <w:rFonts w:ascii="Arial" w:hAnsi="Arial" w:cs="Arial"/>
          <w:sz w:val="22"/>
          <w:szCs w:val="22"/>
        </w:rPr>
      </w:pPr>
      <w:r>
        <w:rPr>
          <w:rFonts w:ascii="Arial" w:hAnsi="Arial" w:cs="Arial"/>
          <w:sz w:val="22"/>
          <w:szCs w:val="22"/>
        </w:rPr>
        <w:t>Enable us to b</w:t>
      </w:r>
      <w:r w:rsidR="00D71A3E" w:rsidRPr="004921F9">
        <w:rPr>
          <w:rFonts w:ascii="Arial" w:hAnsi="Arial" w:cs="Arial"/>
          <w:sz w:val="22"/>
          <w:szCs w:val="22"/>
        </w:rPr>
        <w:t>ecome more action focused by accepting more risk (as appropriate)</w:t>
      </w:r>
      <w:r w:rsidR="0023508C" w:rsidRPr="004921F9">
        <w:rPr>
          <w:rFonts w:ascii="Arial" w:hAnsi="Arial" w:cs="Arial"/>
          <w:sz w:val="22"/>
          <w:szCs w:val="22"/>
        </w:rPr>
        <w:t xml:space="preserve">, trusting in the </w:t>
      </w:r>
      <w:proofErr w:type="gramStart"/>
      <w:r w:rsidR="0023508C" w:rsidRPr="004921F9">
        <w:rPr>
          <w:rFonts w:ascii="Arial" w:hAnsi="Arial" w:cs="Arial"/>
          <w:sz w:val="22"/>
          <w:szCs w:val="22"/>
        </w:rPr>
        <w:t>direction</w:t>
      </w:r>
      <w:proofErr w:type="gramEnd"/>
      <w:r w:rsidR="00D71A3E" w:rsidRPr="004921F9">
        <w:rPr>
          <w:rFonts w:ascii="Arial" w:hAnsi="Arial" w:cs="Arial"/>
          <w:sz w:val="22"/>
          <w:szCs w:val="22"/>
        </w:rPr>
        <w:t xml:space="preserve"> and focus</w:t>
      </w:r>
      <w:r w:rsidR="0023508C" w:rsidRPr="004921F9">
        <w:rPr>
          <w:rFonts w:ascii="Arial" w:hAnsi="Arial" w:cs="Arial"/>
          <w:sz w:val="22"/>
          <w:szCs w:val="22"/>
        </w:rPr>
        <w:t>ing</w:t>
      </w:r>
      <w:r w:rsidR="00D71A3E" w:rsidRPr="004921F9">
        <w:rPr>
          <w:rFonts w:ascii="Arial" w:hAnsi="Arial" w:cs="Arial"/>
          <w:sz w:val="22"/>
          <w:szCs w:val="22"/>
        </w:rPr>
        <w:t xml:space="preserve"> more on the change requirements  </w:t>
      </w:r>
    </w:p>
    <w:p w14:paraId="3CA489FE" w14:textId="44074E8F" w:rsidR="005234A4" w:rsidRPr="00D042DA" w:rsidRDefault="001C0666" w:rsidP="003D145A">
      <w:pPr>
        <w:pStyle w:val="ListParagraph"/>
        <w:numPr>
          <w:ilvl w:val="0"/>
          <w:numId w:val="41"/>
        </w:numPr>
        <w:tabs>
          <w:tab w:val="left" w:pos="709"/>
        </w:tabs>
        <w:spacing w:line="276" w:lineRule="auto"/>
        <w:ind w:left="709" w:hanging="709"/>
        <w:rPr>
          <w:rFonts w:ascii="Arial" w:hAnsi="Arial" w:cs="Arial"/>
          <w:sz w:val="22"/>
          <w:szCs w:val="22"/>
        </w:rPr>
      </w:pPr>
      <w:r>
        <w:rPr>
          <w:rFonts w:ascii="Arial" w:hAnsi="Arial" w:cs="Arial"/>
          <w:sz w:val="22"/>
          <w:szCs w:val="22"/>
        </w:rPr>
        <w:t xml:space="preserve">An evaluation process that provides evidence of any tangible and sustainable changes to our culture and </w:t>
      </w:r>
      <w:r w:rsidR="00076D46">
        <w:rPr>
          <w:rFonts w:ascii="Arial" w:hAnsi="Arial" w:cs="Arial"/>
          <w:sz w:val="22"/>
          <w:szCs w:val="22"/>
        </w:rPr>
        <w:t>leadership</w:t>
      </w:r>
      <w:r>
        <w:rPr>
          <w:rFonts w:ascii="Arial" w:hAnsi="Arial" w:cs="Arial"/>
          <w:sz w:val="22"/>
          <w:szCs w:val="22"/>
        </w:rPr>
        <w:t xml:space="preserve"> practices</w:t>
      </w:r>
    </w:p>
    <w:p w14:paraId="5DA2445A" w14:textId="1D28C95F" w:rsidR="004921F9" w:rsidRPr="005234A4" w:rsidRDefault="001C0666" w:rsidP="003D145A">
      <w:pPr>
        <w:pStyle w:val="ListParagraph"/>
        <w:numPr>
          <w:ilvl w:val="0"/>
          <w:numId w:val="42"/>
        </w:numPr>
        <w:tabs>
          <w:tab w:val="left" w:pos="709"/>
        </w:tabs>
        <w:spacing w:line="276" w:lineRule="auto"/>
        <w:ind w:left="709" w:hanging="709"/>
        <w:rPr>
          <w:rFonts w:ascii="Arial" w:hAnsi="Arial" w:cs="Arial"/>
          <w:sz w:val="22"/>
          <w:szCs w:val="22"/>
        </w:rPr>
      </w:pPr>
      <w:r>
        <w:rPr>
          <w:rFonts w:ascii="Arial" w:hAnsi="Arial" w:cs="Arial"/>
          <w:sz w:val="22"/>
          <w:szCs w:val="22"/>
        </w:rPr>
        <w:t xml:space="preserve">Ensure that </w:t>
      </w:r>
      <w:r w:rsidR="0027476A">
        <w:rPr>
          <w:rFonts w:ascii="Arial" w:hAnsi="Arial" w:cs="Arial"/>
          <w:sz w:val="22"/>
          <w:szCs w:val="22"/>
        </w:rPr>
        <w:t xml:space="preserve">all </w:t>
      </w:r>
      <w:r w:rsidR="00076D46">
        <w:rPr>
          <w:rFonts w:ascii="Arial" w:hAnsi="Arial" w:cs="Arial"/>
          <w:sz w:val="22"/>
          <w:szCs w:val="22"/>
        </w:rPr>
        <w:t>members of the executive team</w:t>
      </w:r>
      <w:r w:rsidR="0027476A">
        <w:rPr>
          <w:rFonts w:ascii="Arial" w:hAnsi="Arial" w:cs="Arial"/>
          <w:sz w:val="22"/>
          <w:szCs w:val="22"/>
        </w:rPr>
        <w:t xml:space="preserve"> have participated in the </w:t>
      </w:r>
      <w:r w:rsidR="0027476A" w:rsidRPr="005234A4">
        <w:rPr>
          <w:rFonts w:ascii="Arial" w:hAnsi="Arial" w:cs="Arial"/>
          <w:sz w:val="22"/>
          <w:szCs w:val="22"/>
        </w:rPr>
        <w:t xml:space="preserve">development programme within </w:t>
      </w:r>
      <w:r w:rsidR="00444CAC">
        <w:rPr>
          <w:rFonts w:ascii="Arial" w:hAnsi="Arial" w:cs="Arial"/>
          <w:sz w:val="22"/>
          <w:szCs w:val="22"/>
        </w:rPr>
        <w:t>the timeframes set out above</w:t>
      </w:r>
      <w:r w:rsidR="00182DE1" w:rsidRPr="005234A4">
        <w:rPr>
          <w:rFonts w:ascii="Arial" w:hAnsi="Arial" w:cs="Arial"/>
          <w:sz w:val="22"/>
          <w:szCs w:val="22"/>
        </w:rPr>
        <w:t xml:space="preserve">. </w:t>
      </w:r>
    </w:p>
    <w:p w14:paraId="0183C01C" w14:textId="77777777" w:rsidR="003B4DD0" w:rsidRPr="004921F9" w:rsidRDefault="003B4DD0" w:rsidP="00C558BB">
      <w:pPr>
        <w:tabs>
          <w:tab w:val="left" w:pos="567"/>
        </w:tabs>
        <w:spacing w:line="276" w:lineRule="auto"/>
        <w:rPr>
          <w:rFonts w:ascii="Arial" w:hAnsi="Arial" w:cs="Arial"/>
          <w:sz w:val="22"/>
          <w:szCs w:val="22"/>
        </w:rPr>
      </w:pPr>
    </w:p>
    <w:p w14:paraId="59F51AB0" w14:textId="2EA268E3" w:rsidR="00D80AF8" w:rsidRPr="004921F9" w:rsidRDefault="00D80AF8" w:rsidP="00090F9F">
      <w:pPr>
        <w:pStyle w:val="Title"/>
        <w:spacing w:before="0" w:after="0" w:line="276" w:lineRule="auto"/>
        <w:ind w:left="709" w:hanging="709"/>
        <w:jc w:val="left"/>
        <w:rPr>
          <w:rFonts w:cs="Arial"/>
          <w:sz w:val="22"/>
          <w:szCs w:val="22"/>
        </w:rPr>
      </w:pPr>
      <w:r w:rsidRPr="004921F9">
        <w:rPr>
          <w:rFonts w:cs="Arial"/>
          <w:sz w:val="22"/>
          <w:szCs w:val="22"/>
        </w:rPr>
        <w:t xml:space="preserve">Required experience </w:t>
      </w:r>
    </w:p>
    <w:p w14:paraId="279E8796" w14:textId="77777777" w:rsidR="00A40AE7" w:rsidRPr="004921F9" w:rsidRDefault="00A40AE7" w:rsidP="00A40AE7">
      <w:pPr>
        <w:pStyle w:val="Heading1"/>
        <w:rPr>
          <w:rFonts w:cs="Arial"/>
          <w:b w:val="0"/>
          <w:bCs w:val="0"/>
        </w:rPr>
      </w:pPr>
    </w:p>
    <w:p w14:paraId="7672DF85" w14:textId="2FC283CD" w:rsidR="002D44A3" w:rsidRDefault="0041332A" w:rsidP="003D145A">
      <w:pPr>
        <w:pStyle w:val="ListParagraph"/>
        <w:numPr>
          <w:ilvl w:val="0"/>
          <w:numId w:val="33"/>
        </w:numPr>
        <w:tabs>
          <w:tab w:val="left" w:pos="709"/>
        </w:tabs>
        <w:spacing w:line="276" w:lineRule="auto"/>
        <w:ind w:hanging="720"/>
        <w:rPr>
          <w:rFonts w:ascii="Arial" w:hAnsi="Arial" w:cs="Arial"/>
          <w:sz w:val="22"/>
          <w:szCs w:val="22"/>
        </w:rPr>
      </w:pPr>
      <w:r w:rsidRPr="004921F9">
        <w:rPr>
          <w:rFonts w:ascii="Arial" w:hAnsi="Arial" w:cs="Arial"/>
          <w:sz w:val="22"/>
          <w:szCs w:val="22"/>
        </w:rPr>
        <w:t xml:space="preserve">We are seeking to engage consultants </w:t>
      </w:r>
      <w:r w:rsidR="004C71B3" w:rsidRPr="004921F9">
        <w:rPr>
          <w:rFonts w:ascii="Arial" w:hAnsi="Arial" w:cs="Arial"/>
          <w:sz w:val="22"/>
          <w:szCs w:val="22"/>
        </w:rPr>
        <w:t xml:space="preserve">with </w:t>
      </w:r>
      <w:r w:rsidR="0023508C" w:rsidRPr="004921F9">
        <w:rPr>
          <w:rFonts w:ascii="Arial" w:hAnsi="Arial" w:cs="Arial"/>
          <w:sz w:val="22"/>
          <w:szCs w:val="22"/>
        </w:rPr>
        <w:t xml:space="preserve">deep </w:t>
      </w:r>
      <w:r w:rsidR="004C71B3" w:rsidRPr="004921F9">
        <w:rPr>
          <w:rFonts w:ascii="Arial" w:hAnsi="Arial" w:cs="Arial"/>
          <w:sz w:val="22"/>
          <w:szCs w:val="22"/>
        </w:rPr>
        <w:t>expertise</w:t>
      </w:r>
      <w:r w:rsidR="00A12E17" w:rsidRPr="004921F9">
        <w:rPr>
          <w:rFonts w:ascii="Arial" w:hAnsi="Arial" w:cs="Arial"/>
          <w:sz w:val="22"/>
          <w:szCs w:val="22"/>
        </w:rPr>
        <w:t xml:space="preserve"> in </w:t>
      </w:r>
      <w:r w:rsidR="00A6386B" w:rsidRPr="004921F9">
        <w:rPr>
          <w:rFonts w:ascii="Arial" w:hAnsi="Arial" w:cs="Arial"/>
          <w:sz w:val="22"/>
          <w:szCs w:val="22"/>
        </w:rPr>
        <w:t>culture</w:t>
      </w:r>
      <w:r w:rsidR="00076D46">
        <w:rPr>
          <w:rFonts w:ascii="Arial" w:hAnsi="Arial" w:cs="Arial"/>
          <w:sz w:val="22"/>
          <w:szCs w:val="22"/>
        </w:rPr>
        <w:t xml:space="preserve"> development, team cohesion</w:t>
      </w:r>
      <w:r w:rsidR="00A6386B" w:rsidRPr="004921F9">
        <w:rPr>
          <w:rFonts w:ascii="Arial" w:hAnsi="Arial" w:cs="Arial"/>
          <w:sz w:val="22"/>
          <w:szCs w:val="22"/>
        </w:rPr>
        <w:t xml:space="preserve"> and </w:t>
      </w:r>
      <w:r w:rsidR="00E6461A" w:rsidRPr="004921F9">
        <w:rPr>
          <w:rFonts w:ascii="Arial" w:hAnsi="Arial" w:cs="Arial"/>
          <w:sz w:val="22"/>
          <w:szCs w:val="22"/>
        </w:rPr>
        <w:t>leadership</w:t>
      </w:r>
      <w:r w:rsidR="00076D46">
        <w:rPr>
          <w:rFonts w:ascii="Arial" w:hAnsi="Arial" w:cs="Arial"/>
          <w:sz w:val="22"/>
          <w:szCs w:val="22"/>
        </w:rPr>
        <w:t xml:space="preserve"> </w:t>
      </w:r>
      <w:r w:rsidR="00E6461A" w:rsidRPr="004921F9">
        <w:rPr>
          <w:rFonts w:ascii="Arial" w:hAnsi="Arial" w:cs="Arial"/>
          <w:sz w:val="22"/>
          <w:szCs w:val="22"/>
        </w:rPr>
        <w:t xml:space="preserve">development </w:t>
      </w:r>
      <w:r w:rsidR="000C0C1E">
        <w:rPr>
          <w:rFonts w:ascii="Arial" w:hAnsi="Arial" w:cs="Arial"/>
          <w:sz w:val="22"/>
          <w:szCs w:val="22"/>
        </w:rPr>
        <w:t xml:space="preserve">through transformation </w:t>
      </w:r>
      <w:r w:rsidR="00E6461A" w:rsidRPr="004921F9">
        <w:rPr>
          <w:rFonts w:ascii="Arial" w:hAnsi="Arial" w:cs="Arial"/>
          <w:sz w:val="22"/>
          <w:szCs w:val="22"/>
        </w:rPr>
        <w:t xml:space="preserve">and </w:t>
      </w:r>
      <w:r w:rsidR="00A6386B" w:rsidRPr="004921F9">
        <w:rPr>
          <w:rFonts w:ascii="Arial" w:hAnsi="Arial" w:cs="Arial"/>
          <w:sz w:val="22"/>
          <w:szCs w:val="22"/>
        </w:rPr>
        <w:t xml:space="preserve">can demonstrate projects that they have led on covering planned </w:t>
      </w:r>
      <w:r w:rsidR="00E6461A" w:rsidRPr="004921F9">
        <w:rPr>
          <w:rFonts w:ascii="Arial" w:hAnsi="Arial" w:cs="Arial"/>
          <w:sz w:val="22"/>
          <w:szCs w:val="22"/>
        </w:rPr>
        <w:t>leadership development</w:t>
      </w:r>
      <w:r w:rsidR="002D44A3" w:rsidRPr="004921F9">
        <w:rPr>
          <w:rFonts w:ascii="Arial" w:hAnsi="Arial" w:cs="Arial"/>
          <w:sz w:val="22"/>
          <w:szCs w:val="22"/>
        </w:rPr>
        <w:t xml:space="preserve"> aligned to cultural interventions</w:t>
      </w:r>
      <w:r w:rsidR="000C0C1E">
        <w:rPr>
          <w:rFonts w:ascii="Arial" w:hAnsi="Arial" w:cs="Arial"/>
          <w:sz w:val="22"/>
          <w:szCs w:val="22"/>
        </w:rPr>
        <w:t xml:space="preserve"> and transformation plans</w:t>
      </w:r>
      <w:r w:rsidR="002D44A3" w:rsidRPr="004921F9">
        <w:rPr>
          <w:rFonts w:ascii="Arial" w:hAnsi="Arial" w:cs="Arial"/>
          <w:sz w:val="22"/>
          <w:szCs w:val="22"/>
        </w:rPr>
        <w:t xml:space="preserve"> implemented</w:t>
      </w:r>
      <w:r w:rsidR="00A6386B" w:rsidRPr="004921F9">
        <w:rPr>
          <w:rFonts w:ascii="Arial" w:hAnsi="Arial" w:cs="Arial"/>
          <w:sz w:val="22"/>
          <w:szCs w:val="22"/>
        </w:rPr>
        <w:t xml:space="preserve"> across an organisation. </w:t>
      </w:r>
    </w:p>
    <w:p w14:paraId="610E5809" w14:textId="77777777" w:rsidR="00CE5186" w:rsidRDefault="00CE5186" w:rsidP="00CE5186">
      <w:pPr>
        <w:pStyle w:val="ListParagraph"/>
        <w:tabs>
          <w:tab w:val="left" w:pos="709"/>
        </w:tabs>
        <w:spacing w:line="276" w:lineRule="auto"/>
        <w:rPr>
          <w:rFonts w:ascii="Arial" w:hAnsi="Arial" w:cs="Arial"/>
          <w:sz w:val="22"/>
          <w:szCs w:val="22"/>
        </w:rPr>
      </w:pPr>
    </w:p>
    <w:p w14:paraId="42E48319" w14:textId="51755F32" w:rsidR="008A3B6A" w:rsidRDefault="008A3B6A" w:rsidP="003D145A">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The successful consultants should have demonstrable experience of delivering and facilitating workshops to cohorts of senior leaders.</w:t>
      </w:r>
    </w:p>
    <w:p w14:paraId="0087A602" w14:textId="77777777" w:rsidR="00CE5186" w:rsidRPr="00CE5186" w:rsidRDefault="00CE5186" w:rsidP="00CE5186">
      <w:pPr>
        <w:tabs>
          <w:tab w:val="left" w:pos="709"/>
        </w:tabs>
        <w:spacing w:line="276" w:lineRule="auto"/>
        <w:rPr>
          <w:rFonts w:ascii="Arial" w:hAnsi="Arial" w:cs="Arial"/>
          <w:sz w:val="22"/>
          <w:szCs w:val="22"/>
        </w:rPr>
      </w:pPr>
    </w:p>
    <w:p w14:paraId="033246D4" w14:textId="2443B589" w:rsidR="00A6386B" w:rsidRDefault="00A6386B" w:rsidP="003D145A">
      <w:pPr>
        <w:pStyle w:val="ListParagraph"/>
        <w:numPr>
          <w:ilvl w:val="0"/>
          <w:numId w:val="33"/>
        </w:numPr>
        <w:tabs>
          <w:tab w:val="left" w:pos="709"/>
        </w:tabs>
        <w:spacing w:line="276" w:lineRule="auto"/>
        <w:ind w:hanging="720"/>
        <w:rPr>
          <w:rFonts w:ascii="Arial" w:hAnsi="Arial" w:cs="Arial"/>
          <w:sz w:val="22"/>
          <w:szCs w:val="22"/>
        </w:rPr>
      </w:pPr>
      <w:r w:rsidRPr="004921F9">
        <w:rPr>
          <w:rFonts w:ascii="Arial" w:hAnsi="Arial" w:cs="Arial"/>
          <w:sz w:val="22"/>
          <w:szCs w:val="22"/>
        </w:rPr>
        <w:t xml:space="preserve">We are keen that any organisation fully engages and operates within NICE and is not in itself a silo </w:t>
      </w:r>
      <w:r w:rsidR="003931F4" w:rsidRPr="004921F9">
        <w:rPr>
          <w:rFonts w:ascii="Arial" w:hAnsi="Arial" w:cs="Arial"/>
          <w:sz w:val="22"/>
          <w:szCs w:val="22"/>
        </w:rPr>
        <w:t xml:space="preserve">or </w:t>
      </w:r>
      <w:r w:rsidR="008920ED">
        <w:rPr>
          <w:rFonts w:ascii="Arial" w:hAnsi="Arial" w:cs="Arial"/>
          <w:sz w:val="22"/>
          <w:szCs w:val="22"/>
        </w:rPr>
        <w:t xml:space="preserve">works </w:t>
      </w:r>
      <w:r w:rsidR="003931F4" w:rsidRPr="004921F9">
        <w:rPr>
          <w:rFonts w:ascii="Arial" w:hAnsi="Arial" w:cs="Arial"/>
          <w:sz w:val="22"/>
          <w:szCs w:val="22"/>
        </w:rPr>
        <w:t xml:space="preserve">separate </w:t>
      </w:r>
      <w:r w:rsidR="00E47F37" w:rsidRPr="004921F9">
        <w:rPr>
          <w:rFonts w:ascii="Arial" w:hAnsi="Arial" w:cs="Arial"/>
          <w:sz w:val="22"/>
          <w:szCs w:val="22"/>
        </w:rPr>
        <w:t>too</w:t>
      </w:r>
      <w:r w:rsidR="003931F4" w:rsidRPr="004921F9">
        <w:rPr>
          <w:rFonts w:ascii="Arial" w:hAnsi="Arial" w:cs="Arial"/>
          <w:sz w:val="22"/>
          <w:szCs w:val="22"/>
        </w:rPr>
        <w:t xml:space="preserve"> </w:t>
      </w:r>
      <w:r w:rsidR="008920ED">
        <w:rPr>
          <w:rFonts w:ascii="Arial" w:hAnsi="Arial" w:cs="Arial"/>
          <w:sz w:val="22"/>
          <w:szCs w:val="22"/>
        </w:rPr>
        <w:t>NICE.</w:t>
      </w:r>
      <w:r w:rsidRPr="004921F9">
        <w:rPr>
          <w:rFonts w:ascii="Arial" w:hAnsi="Arial" w:cs="Arial"/>
          <w:sz w:val="22"/>
          <w:szCs w:val="22"/>
        </w:rPr>
        <w:t xml:space="preserve"> </w:t>
      </w:r>
    </w:p>
    <w:p w14:paraId="54980097" w14:textId="77777777" w:rsidR="00CE5186" w:rsidRPr="00CE5186" w:rsidRDefault="00CE5186" w:rsidP="00CE5186">
      <w:pPr>
        <w:tabs>
          <w:tab w:val="left" w:pos="709"/>
        </w:tabs>
        <w:spacing w:line="276" w:lineRule="auto"/>
        <w:rPr>
          <w:rFonts w:ascii="Arial" w:hAnsi="Arial" w:cs="Arial"/>
          <w:sz w:val="22"/>
          <w:szCs w:val="22"/>
        </w:rPr>
      </w:pPr>
    </w:p>
    <w:p w14:paraId="0703CAC8" w14:textId="73B64E6C" w:rsidR="00A6386B" w:rsidRDefault="00A6386B" w:rsidP="003D145A">
      <w:pPr>
        <w:pStyle w:val="ListParagraph"/>
        <w:numPr>
          <w:ilvl w:val="0"/>
          <w:numId w:val="33"/>
        </w:numPr>
        <w:tabs>
          <w:tab w:val="left" w:pos="851"/>
        </w:tabs>
        <w:spacing w:line="276" w:lineRule="auto"/>
        <w:ind w:left="709" w:hanging="709"/>
        <w:rPr>
          <w:rFonts w:ascii="Arial" w:hAnsi="Arial" w:cs="Arial"/>
          <w:sz w:val="22"/>
          <w:szCs w:val="22"/>
        </w:rPr>
      </w:pPr>
      <w:r w:rsidRPr="004921F9">
        <w:rPr>
          <w:rFonts w:ascii="Arial" w:hAnsi="Arial" w:cs="Arial"/>
          <w:sz w:val="22"/>
          <w:szCs w:val="22"/>
        </w:rPr>
        <w:t>Experience of working either with public sector, arm length bodies (ALBs)</w:t>
      </w:r>
      <w:r w:rsidR="00E47F37">
        <w:rPr>
          <w:rFonts w:ascii="Arial" w:hAnsi="Arial" w:cs="Arial"/>
          <w:sz w:val="22"/>
          <w:szCs w:val="22"/>
        </w:rPr>
        <w:t>,</w:t>
      </w:r>
      <w:r w:rsidRPr="004921F9">
        <w:rPr>
          <w:rFonts w:ascii="Arial" w:hAnsi="Arial" w:cs="Arial"/>
          <w:sz w:val="22"/>
          <w:szCs w:val="22"/>
        </w:rPr>
        <w:t xml:space="preserve"> academic institutions</w:t>
      </w:r>
      <w:r w:rsidR="00E47F37">
        <w:rPr>
          <w:rFonts w:ascii="Arial" w:hAnsi="Arial" w:cs="Arial"/>
          <w:sz w:val="22"/>
          <w:szCs w:val="22"/>
        </w:rPr>
        <w:t xml:space="preserve"> or organisations with deep scientific expertise</w:t>
      </w:r>
      <w:r w:rsidRPr="004921F9">
        <w:rPr>
          <w:rFonts w:ascii="Arial" w:hAnsi="Arial" w:cs="Arial"/>
          <w:sz w:val="22"/>
          <w:szCs w:val="22"/>
        </w:rPr>
        <w:t xml:space="preserve"> requiring significant change.</w:t>
      </w:r>
    </w:p>
    <w:p w14:paraId="33EB8CB5" w14:textId="77777777" w:rsidR="00CE5186" w:rsidRPr="00CE5186" w:rsidRDefault="00CE5186" w:rsidP="00CE5186">
      <w:pPr>
        <w:tabs>
          <w:tab w:val="left" w:pos="851"/>
        </w:tabs>
        <w:spacing w:line="276" w:lineRule="auto"/>
        <w:rPr>
          <w:rFonts w:ascii="Arial" w:hAnsi="Arial" w:cs="Arial"/>
          <w:sz w:val="22"/>
          <w:szCs w:val="22"/>
        </w:rPr>
      </w:pPr>
    </w:p>
    <w:p w14:paraId="27E58B7E" w14:textId="0E0D3EF1" w:rsidR="003931F4" w:rsidRPr="004921F9" w:rsidRDefault="00A6386B" w:rsidP="003D145A">
      <w:pPr>
        <w:pStyle w:val="ListParagraph"/>
        <w:numPr>
          <w:ilvl w:val="0"/>
          <w:numId w:val="33"/>
        </w:numPr>
        <w:tabs>
          <w:tab w:val="left" w:pos="709"/>
        </w:tabs>
        <w:spacing w:line="276" w:lineRule="auto"/>
        <w:ind w:left="709" w:hanging="709"/>
        <w:rPr>
          <w:rFonts w:ascii="Arial" w:hAnsi="Arial" w:cs="Arial"/>
          <w:sz w:val="22"/>
          <w:szCs w:val="22"/>
        </w:rPr>
      </w:pPr>
      <w:r w:rsidRPr="004921F9">
        <w:rPr>
          <w:rFonts w:ascii="Arial" w:hAnsi="Arial" w:cs="Arial"/>
          <w:sz w:val="22"/>
          <w:szCs w:val="22"/>
        </w:rPr>
        <w:t>The consultancy should be able to support</w:t>
      </w:r>
      <w:r w:rsidR="00076D46">
        <w:rPr>
          <w:rFonts w:ascii="Arial" w:hAnsi="Arial" w:cs="Arial"/>
          <w:sz w:val="22"/>
          <w:szCs w:val="22"/>
        </w:rPr>
        <w:t xml:space="preserve"> transformational</w:t>
      </w:r>
      <w:r w:rsidRPr="004921F9">
        <w:rPr>
          <w:rFonts w:ascii="Arial" w:hAnsi="Arial" w:cs="Arial"/>
          <w:sz w:val="22"/>
          <w:szCs w:val="22"/>
        </w:rPr>
        <w:t xml:space="preserve"> change requirements </w:t>
      </w:r>
      <w:r w:rsidR="00E67817">
        <w:rPr>
          <w:rFonts w:ascii="Arial" w:hAnsi="Arial" w:cs="Arial"/>
          <w:sz w:val="22"/>
          <w:szCs w:val="22"/>
        </w:rPr>
        <w:t xml:space="preserve">and enable the executive team to find the right balance </w:t>
      </w:r>
      <w:r w:rsidRPr="004921F9">
        <w:rPr>
          <w:rFonts w:ascii="Arial" w:hAnsi="Arial" w:cs="Arial"/>
          <w:sz w:val="22"/>
          <w:szCs w:val="22"/>
        </w:rPr>
        <w:t xml:space="preserve">between pushing the change required and accepting what is possible within the constraints of </w:t>
      </w:r>
      <w:r w:rsidR="00E67817">
        <w:rPr>
          <w:rFonts w:ascii="Arial" w:hAnsi="Arial" w:cs="Arial"/>
          <w:sz w:val="22"/>
          <w:szCs w:val="22"/>
        </w:rPr>
        <w:t>our</w:t>
      </w:r>
      <w:r w:rsidRPr="004921F9">
        <w:rPr>
          <w:rFonts w:ascii="Arial" w:hAnsi="Arial" w:cs="Arial"/>
          <w:sz w:val="22"/>
          <w:szCs w:val="22"/>
        </w:rPr>
        <w:t xml:space="preserve"> current culture. An understanding of equality issues and retention and motivation of staff is essential.  </w:t>
      </w:r>
    </w:p>
    <w:p w14:paraId="349CB33B" w14:textId="77777777" w:rsidR="00A024A4" w:rsidRDefault="00A024A4" w:rsidP="00090F9F">
      <w:pPr>
        <w:pStyle w:val="Title"/>
        <w:spacing w:before="0" w:after="0" w:line="276" w:lineRule="auto"/>
        <w:ind w:left="709" w:hanging="709"/>
        <w:jc w:val="left"/>
        <w:rPr>
          <w:rFonts w:cs="Arial"/>
          <w:sz w:val="22"/>
          <w:szCs w:val="22"/>
        </w:rPr>
      </w:pPr>
    </w:p>
    <w:p w14:paraId="12D58232" w14:textId="6267B7A7" w:rsidR="005463AB" w:rsidRDefault="005463AB" w:rsidP="00090F9F">
      <w:pPr>
        <w:pStyle w:val="Title"/>
        <w:spacing w:before="0" w:after="0" w:line="276" w:lineRule="auto"/>
        <w:ind w:left="709" w:hanging="709"/>
        <w:jc w:val="left"/>
        <w:rPr>
          <w:rFonts w:cs="Arial"/>
          <w:sz w:val="22"/>
          <w:szCs w:val="22"/>
        </w:rPr>
      </w:pPr>
      <w:r w:rsidRPr="00090F9F">
        <w:rPr>
          <w:rFonts w:cs="Arial"/>
          <w:sz w:val="22"/>
          <w:szCs w:val="22"/>
        </w:rPr>
        <w:t xml:space="preserve">If you </w:t>
      </w:r>
      <w:r w:rsidRPr="00E67817">
        <w:rPr>
          <w:rFonts w:cs="Arial"/>
          <w:sz w:val="22"/>
          <w:szCs w:val="22"/>
        </w:rPr>
        <w:t xml:space="preserve">are interested in this </w:t>
      </w:r>
      <w:r w:rsidR="009D6CCD" w:rsidRPr="00E67817">
        <w:rPr>
          <w:rFonts w:cs="Arial"/>
          <w:sz w:val="22"/>
          <w:szCs w:val="22"/>
        </w:rPr>
        <w:t>work,</w:t>
      </w:r>
      <w:r w:rsidRPr="00E67817">
        <w:rPr>
          <w:rFonts w:cs="Arial"/>
          <w:sz w:val="22"/>
          <w:szCs w:val="22"/>
        </w:rPr>
        <w:t xml:space="preserve"> please email </w:t>
      </w:r>
      <w:hyperlink r:id="rId8" w:history="1">
        <w:r w:rsidRPr="00E67817">
          <w:rPr>
            <w:rFonts w:cs="Arial"/>
            <w:sz w:val="22"/>
            <w:szCs w:val="22"/>
            <w:u w:val="single"/>
          </w:rPr>
          <w:t>barney.wilkinson@nice.org.uk</w:t>
        </w:r>
      </w:hyperlink>
      <w:r w:rsidRPr="00E67817">
        <w:rPr>
          <w:rFonts w:cs="Arial"/>
          <w:sz w:val="22"/>
          <w:szCs w:val="22"/>
        </w:rPr>
        <w:t xml:space="preserve"> by </w:t>
      </w:r>
      <w:r w:rsidR="00882C8A">
        <w:rPr>
          <w:rFonts w:cs="Arial"/>
          <w:sz w:val="22"/>
          <w:szCs w:val="22"/>
        </w:rPr>
        <w:t>10</w:t>
      </w:r>
      <w:r w:rsidR="006677F3">
        <w:rPr>
          <w:rFonts w:cs="Arial"/>
          <w:sz w:val="22"/>
          <w:szCs w:val="22"/>
        </w:rPr>
        <w:t>/</w:t>
      </w:r>
      <w:r w:rsidR="00882C8A">
        <w:rPr>
          <w:rFonts w:cs="Arial"/>
          <w:sz w:val="22"/>
          <w:szCs w:val="22"/>
        </w:rPr>
        <w:t>1</w:t>
      </w:r>
      <w:r w:rsidR="006677F3">
        <w:rPr>
          <w:rFonts w:cs="Arial"/>
          <w:sz w:val="22"/>
          <w:szCs w:val="22"/>
        </w:rPr>
        <w:t>0/22</w:t>
      </w:r>
    </w:p>
    <w:p w14:paraId="1207C05D" w14:textId="77777777" w:rsidR="009D6CCD" w:rsidRPr="009D6CCD" w:rsidRDefault="009D6CCD" w:rsidP="009D6CCD">
      <w:pPr>
        <w:pStyle w:val="Heading1"/>
      </w:pPr>
    </w:p>
    <w:p w14:paraId="23F070A9" w14:textId="3D9B2C39" w:rsidR="005463AB" w:rsidRPr="00090F9F" w:rsidRDefault="005463AB" w:rsidP="006954DC">
      <w:pPr>
        <w:pStyle w:val="ListParagraph"/>
        <w:numPr>
          <w:ilvl w:val="0"/>
          <w:numId w:val="33"/>
        </w:numPr>
        <w:tabs>
          <w:tab w:val="left" w:pos="709"/>
        </w:tabs>
        <w:spacing w:line="276" w:lineRule="auto"/>
        <w:ind w:hanging="720"/>
        <w:rPr>
          <w:rFonts w:ascii="Arial" w:hAnsi="Arial" w:cs="Arial"/>
          <w:sz w:val="22"/>
          <w:szCs w:val="22"/>
        </w:rPr>
      </w:pPr>
      <w:r w:rsidRPr="00090F9F">
        <w:rPr>
          <w:rFonts w:ascii="Arial" w:hAnsi="Arial" w:cs="Arial"/>
          <w:sz w:val="22"/>
          <w:szCs w:val="22"/>
        </w:rPr>
        <w:t>Please can you provide full responses on the following:</w:t>
      </w:r>
    </w:p>
    <w:p w14:paraId="62C1C415" w14:textId="20D98C90" w:rsidR="0056405E" w:rsidRDefault="005463AB" w:rsidP="008920ED">
      <w:pPr>
        <w:pStyle w:val="ListParagraph"/>
        <w:numPr>
          <w:ilvl w:val="1"/>
          <w:numId w:val="33"/>
        </w:numPr>
        <w:tabs>
          <w:tab w:val="left" w:pos="567"/>
        </w:tabs>
        <w:spacing w:line="276" w:lineRule="auto"/>
        <w:ind w:left="993" w:hanging="273"/>
        <w:rPr>
          <w:rFonts w:ascii="Arial" w:hAnsi="Arial" w:cs="Arial"/>
          <w:sz w:val="22"/>
          <w:szCs w:val="22"/>
        </w:rPr>
      </w:pPr>
      <w:r w:rsidRPr="00090F9F">
        <w:rPr>
          <w:rFonts w:ascii="Arial" w:hAnsi="Arial" w:cs="Arial"/>
          <w:sz w:val="22"/>
          <w:szCs w:val="22"/>
        </w:rPr>
        <w:t xml:space="preserve">The process and methodology that you would apply </w:t>
      </w:r>
      <w:r w:rsidR="00762334">
        <w:rPr>
          <w:rFonts w:ascii="Arial" w:hAnsi="Arial" w:cs="Arial"/>
          <w:sz w:val="22"/>
          <w:szCs w:val="22"/>
        </w:rPr>
        <w:t>to designing the development</w:t>
      </w:r>
      <w:r w:rsidR="00E67817">
        <w:rPr>
          <w:rFonts w:ascii="Arial" w:hAnsi="Arial" w:cs="Arial"/>
          <w:sz w:val="22"/>
          <w:szCs w:val="22"/>
        </w:rPr>
        <w:t xml:space="preserve"> programme</w:t>
      </w:r>
      <w:r w:rsidR="00AD4841">
        <w:rPr>
          <w:rFonts w:ascii="Arial" w:hAnsi="Arial" w:cs="Arial"/>
          <w:sz w:val="22"/>
          <w:szCs w:val="22"/>
        </w:rPr>
        <w:t xml:space="preserve"> that integrates the past, </w:t>
      </w:r>
      <w:proofErr w:type="gramStart"/>
      <w:r w:rsidR="00AD4841">
        <w:rPr>
          <w:rFonts w:ascii="Arial" w:hAnsi="Arial" w:cs="Arial"/>
          <w:sz w:val="22"/>
          <w:szCs w:val="22"/>
        </w:rPr>
        <w:t>present</w:t>
      </w:r>
      <w:proofErr w:type="gramEnd"/>
      <w:r w:rsidR="00AD4841">
        <w:rPr>
          <w:rFonts w:ascii="Arial" w:hAnsi="Arial" w:cs="Arial"/>
          <w:sz w:val="22"/>
          <w:szCs w:val="22"/>
        </w:rPr>
        <w:t xml:space="preserve"> and future and create a cohesive executive team with a collective leadership and transformation mindset</w:t>
      </w:r>
      <w:r w:rsidR="0056405E">
        <w:rPr>
          <w:rFonts w:ascii="Arial" w:hAnsi="Arial" w:cs="Arial"/>
          <w:sz w:val="22"/>
          <w:szCs w:val="22"/>
        </w:rPr>
        <w:t>.</w:t>
      </w:r>
    </w:p>
    <w:p w14:paraId="72A1AC36" w14:textId="6D0B4603" w:rsidR="00762334" w:rsidRDefault="0056405E"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An explanation of how you will a</w:t>
      </w:r>
      <w:r w:rsidR="00762334">
        <w:rPr>
          <w:rFonts w:ascii="Arial" w:hAnsi="Arial" w:cs="Arial"/>
          <w:sz w:val="22"/>
          <w:szCs w:val="22"/>
        </w:rPr>
        <w:t xml:space="preserve">lign </w:t>
      </w:r>
      <w:r>
        <w:rPr>
          <w:rFonts w:ascii="Arial" w:hAnsi="Arial" w:cs="Arial"/>
          <w:sz w:val="22"/>
          <w:szCs w:val="22"/>
        </w:rPr>
        <w:t>the programme and its outputs</w:t>
      </w:r>
      <w:r w:rsidR="00762334">
        <w:rPr>
          <w:rFonts w:ascii="Arial" w:hAnsi="Arial" w:cs="Arial"/>
          <w:sz w:val="22"/>
          <w:szCs w:val="22"/>
        </w:rPr>
        <w:t xml:space="preserve"> to our strategic</w:t>
      </w:r>
      <w:r w:rsidR="007476BC">
        <w:rPr>
          <w:rFonts w:ascii="Arial" w:hAnsi="Arial" w:cs="Arial"/>
          <w:sz w:val="22"/>
          <w:szCs w:val="22"/>
        </w:rPr>
        <w:t xml:space="preserve"> and transformational</w:t>
      </w:r>
      <w:r w:rsidR="00762334">
        <w:rPr>
          <w:rFonts w:ascii="Arial" w:hAnsi="Arial" w:cs="Arial"/>
          <w:sz w:val="22"/>
          <w:szCs w:val="22"/>
        </w:rPr>
        <w:t xml:space="preserve"> aims</w:t>
      </w:r>
      <w:r w:rsidR="00A40AE7">
        <w:rPr>
          <w:rFonts w:ascii="Arial" w:hAnsi="Arial" w:cs="Arial"/>
          <w:sz w:val="22"/>
          <w:szCs w:val="22"/>
        </w:rPr>
        <w:t>.</w:t>
      </w:r>
    </w:p>
    <w:p w14:paraId="4A64435B" w14:textId="6FF3EE13" w:rsidR="008A1BFF" w:rsidRDefault="008A1BFF" w:rsidP="008920ED">
      <w:pPr>
        <w:pStyle w:val="ListParagraph"/>
        <w:numPr>
          <w:ilvl w:val="1"/>
          <w:numId w:val="33"/>
        </w:numPr>
        <w:tabs>
          <w:tab w:val="left" w:pos="567"/>
        </w:tabs>
        <w:spacing w:line="276" w:lineRule="auto"/>
        <w:ind w:left="993" w:hanging="273"/>
        <w:rPr>
          <w:rFonts w:ascii="Arial" w:hAnsi="Arial" w:cs="Arial"/>
          <w:sz w:val="22"/>
          <w:szCs w:val="22"/>
        </w:rPr>
      </w:pPr>
      <w:r w:rsidRPr="008A1BFF">
        <w:rPr>
          <w:rFonts w:ascii="Arial" w:hAnsi="Arial" w:cs="Arial"/>
          <w:sz w:val="22"/>
          <w:szCs w:val="22"/>
        </w:rPr>
        <w:t>An explanation of the blended learning approaches you would use in the programme and why</w:t>
      </w:r>
    </w:p>
    <w:p w14:paraId="67337A3E" w14:textId="454797FA" w:rsidR="008920ED" w:rsidRDefault="008920ED"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lastRenderedPageBreak/>
        <w:t>An explanation on how you will evaluate the impact of the development programme on the implementation of our target culture</w:t>
      </w:r>
      <w:r w:rsidR="00E67817">
        <w:rPr>
          <w:rFonts w:ascii="Arial" w:hAnsi="Arial" w:cs="Arial"/>
          <w:sz w:val="22"/>
          <w:szCs w:val="22"/>
        </w:rPr>
        <w:t xml:space="preserve"> and strategic</w:t>
      </w:r>
      <w:r w:rsidR="006A6C93">
        <w:rPr>
          <w:rFonts w:ascii="Arial" w:hAnsi="Arial" w:cs="Arial"/>
          <w:sz w:val="22"/>
          <w:szCs w:val="22"/>
        </w:rPr>
        <w:t xml:space="preserve"> transformational</w:t>
      </w:r>
      <w:r w:rsidR="00E67817">
        <w:rPr>
          <w:rFonts w:ascii="Arial" w:hAnsi="Arial" w:cs="Arial"/>
          <w:sz w:val="22"/>
          <w:szCs w:val="22"/>
        </w:rPr>
        <w:t xml:space="preserve"> aims</w:t>
      </w:r>
    </w:p>
    <w:p w14:paraId="0AAC6A81" w14:textId="70FB38E0" w:rsidR="00BF69B2" w:rsidRDefault="00BF69B2"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An outline of the approach you would use to ensure that the learning outputs from the programmes would result in a sustainable change to </w:t>
      </w:r>
      <w:r w:rsidR="00E67817">
        <w:rPr>
          <w:rFonts w:ascii="Arial" w:hAnsi="Arial" w:cs="Arial"/>
          <w:sz w:val="22"/>
          <w:szCs w:val="22"/>
        </w:rPr>
        <w:t>leadership</w:t>
      </w:r>
      <w:r>
        <w:rPr>
          <w:rFonts w:ascii="Arial" w:hAnsi="Arial" w:cs="Arial"/>
          <w:sz w:val="22"/>
          <w:szCs w:val="22"/>
        </w:rPr>
        <w:t xml:space="preserve"> behaviours and practice</w:t>
      </w:r>
    </w:p>
    <w:p w14:paraId="3330A898" w14:textId="44335371" w:rsidR="006E6F29" w:rsidRPr="00090F9F" w:rsidRDefault="00762334"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The process and methodology that you would apply to </w:t>
      </w:r>
      <w:r w:rsidR="0080024A">
        <w:rPr>
          <w:rFonts w:ascii="Arial" w:hAnsi="Arial" w:cs="Arial"/>
          <w:sz w:val="22"/>
          <w:szCs w:val="22"/>
        </w:rPr>
        <w:t>designing</w:t>
      </w:r>
      <w:r w:rsidR="006E38FF">
        <w:rPr>
          <w:rFonts w:ascii="Arial" w:hAnsi="Arial" w:cs="Arial"/>
          <w:sz w:val="22"/>
          <w:szCs w:val="22"/>
        </w:rPr>
        <w:t xml:space="preserve"> the whole programme</w:t>
      </w:r>
      <w:r w:rsidR="0080024A">
        <w:rPr>
          <w:rFonts w:ascii="Arial" w:hAnsi="Arial" w:cs="Arial"/>
          <w:sz w:val="22"/>
          <w:szCs w:val="22"/>
        </w:rPr>
        <w:t xml:space="preserve"> and </w:t>
      </w:r>
      <w:r>
        <w:rPr>
          <w:rFonts w:ascii="Arial" w:hAnsi="Arial" w:cs="Arial"/>
          <w:sz w:val="22"/>
          <w:szCs w:val="22"/>
        </w:rPr>
        <w:t>delivering</w:t>
      </w:r>
      <w:r w:rsidR="004C5463">
        <w:rPr>
          <w:rFonts w:ascii="Arial" w:hAnsi="Arial" w:cs="Arial"/>
          <w:sz w:val="22"/>
          <w:szCs w:val="22"/>
        </w:rPr>
        <w:t xml:space="preserve"> the </w:t>
      </w:r>
      <w:r w:rsidR="0080024A">
        <w:rPr>
          <w:rFonts w:ascii="Arial" w:hAnsi="Arial" w:cs="Arial"/>
          <w:sz w:val="22"/>
          <w:szCs w:val="22"/>
        </w:rPr>
        <w:t xml:space="preserve">intense </w:t>
      </w:r>
      <w:r w:rsidR="004C5463">
        <w:rPr>
          <w:rFonts w:ascii="Arial" w:hAnsi="Arial" w:cs="Arial"/>
          <w:sz w:val="22"/>
          <w:szCs w:val="22"/>
        </w:rPr>
        <w:t>d</w:t>
      </w:r>
      <w:r>
        <w:rPr>
          <w:rFonts w:ascii="Arial" w:hAnsi="Arial" w:cs="Arial"/>
          <w:sz w:val="22"/>
          <w:szCs w:val="22"/>
        </w:rPr>
        <w:t>evelopment</w:t>
      </w:r>
      <w:r w:rsidR="00E67817">
        <w:rPr>
          <w:rFonts w:ascii="Arial" w:hAnsi="Arial" w:cs="Arial"/>
          <w:sz w:val="22"/>
          <w:szCs w:val="22"/>
        </w:rPr>
        <w:t xml:space="preserve"> programme</w:t>
      </w:r>
      <w:r>
        <w:rPr>
          <w:rFonts w:ascii="Arial" w:hAnsi="Arial" w:cs="Arial"/>
          <w:sz w:val="22"/>
          <w:szCs w:val="22"/>
        </w:rPr>
        <w:t xml:space="preserve"> to </w:t>
      </w:r>
      <w:r w:rsidR="004C5463">
        <w:rPr>
          <w:rFonts w:ascii="Arial" w:hAnsi="Arial" w:cs="Arial"/>
          <w:sz w:val="22"/>
          <w:szCs w:val="22"/>
        </w:rPr>
        <w:t xml:space="preserve">all </w:t>
      </w:r>
      <w:r>
        <w:rPr>
          <w:rFonts w:ascii="Arial" w:hAnsi="Arial" w:cs="Arial"/>
          <w:sz w:val="22"/>
          <w:szCs w:val="22"/>
        </w:rPr>
        <w:t>leaders</w:t>
      </w:r>
      <w:r w:rsidR="00A024A4">
        <w:rPr>
          <w:rFonts w:ascii="Arial" w:hAnsi="Arial" w:cs="Arial"/>
          <w:sz w:val="22"/>
          <w:szCs w:val="22"/>
        </w:rPr>
        <w:t xml:space="preserve"> by end of </w:t>
      </w:r>
      <w:r w:rsidR="006A6C93">
        <w:rPr>
          <w:rFonts w:ascii="Arial" w:hAnsi="Arial" w:cs="Arial"/>
          <w:sz w:val="22"/>
          <w:szCs w:val="22"/>
        </w:rPr>
        <w:t>March 202</w:t>
      </w:r>
      <w:r w:rsidR="0080024A">
        <w:rPr>
          <w:rFonts w:ascii="Arial" w:hAnsi="Arial" w:cs="Arial"/>
          <w:sz w:val="22"/>
          <w:szCs w:val="22"/>
        </w:rPr>
        <w:t>3 and the</w:t>
      </w:r>
      <w:r w:rsidR="006E38FF">
        <w:rPr>
          <w:rFonts w:ascii="Arial" w:hAnsi="Arial" w:cs="Arial"/>
          <w:sz w:val="22"/>
          <w:szCs w:val="22"/>
        </w:rPr>
        <w:t xml:space="preserve"> remaining programme by end of March 2024</w:t>
      </w:r>
      <w:r w:rsidR="006A6C93">
        <w:rPr>
          <w:rFonts w:ascii="Arial" w:hAnsi="Arial" w:cs="Arial"/>
          <w:sz w:val="22"/>
          <w:szCs w:val="22"/>
        </w:rPr>
        <w:t>.</w:t>
      </w:r>
      <w:r w:rsidR="00E67817">
        <w:rPr>
          <w:rFonts w:ascii="Arial" w:hAnsi="Arial" w:cs="Arial"/>
          <w:sz w:val="22"/>
          <w:szCs w:val="22"/>
        </w:rPr>
        <w:t xml:space="preserve"> </w:t>
      </w:r>
      <w:r w:rsidR="00AC14D2">
        <w:rPr>
          <w:rFonts w:ascii="Arial" w:hAnsi="Arial" w:cs="Arial"/>
          <w:sz w:val="22"/>
          <w:szCs w:val="22"/>
        </w:rPr>
        <w:t>Please include why you think this method is the most efficient and effective possible for us.</w:t>
      </w:r>
    </w:p>
    <w:p w14:paraId="74C5BC4B" w14:textId="0783B4A2" w:rsidR="00AC14D2" w:rsidRPr="00090F9F" w:rsidRDefault="00AC14D2"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Your understanding of </w:t>
      </w:r>
      <w:r w:rsidRPr="004921F9">
        <w:rPr>
          <w:rFonts w:ascii="Arial" w:hAnsi="Arial" w:cs="Arial"/>
          <w:sz w:val="22"/>
          <w:szCs w:val="22"/>
        </w:rPr>
        <w:t>equality</w:t>
      </w:r>
      <w:r w:rsidR="00E47F37">
        <w:rPr>
          <w:rFonts w:ascii="Arial" w:hAnsi="Arial" w:cs="Arial"/>
          <w:sz w:val="22"/>
          <w:szCs w:val="22"/>
        </w:rPr>
        <w:t>, diversity and inclusion</w:t>
      </w:r>
      <w:r w:rsidRPr="004921F9">
        <w:rPr>
          <w:rFonts w:ascii="Arial" w:hAnsi="Arial" w:cs="Arial"/>
          <w:sz w:val="22"/>
          <w:szCs w:val="22"/>
        </w:rPr>
        <w:t xml:space="preserve"> issues and retention and motivation of staff</w:t>
      </w:r>
      <w:r>
        <w:rPr>
          <w:rFonts w:ascii="Arial" w:hAnsi="Arial" w:cs="Arial"/>
          <w:sz w:val="22"/>
          <w:szCs w:val="22"/>
        </w:rPr>
        <w:t xml:space="preserve"> as to how it relates to this work</w:t>
      </w:r>
      <w:r w:rsidR="00D93B77">
        <w:rPr>
          <w:rFonts w:ascii="Arial" w:hAnsi="Arial" w:cs="Arial"/>
          <w:sz w:val="22"/>
          <w:szCs w:val="22"/>
        </w:rPr>
        <w:t>.</w:t>
      </w:r>
    </w:p>
    <w:p w14:paraId="45F672F2" w14:textId="52CE6860" w:rsidR="003F7A3B" w:rsidRPr="00090F9F" w:rsidRDefault="003F7A3B"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2 previous examples of how you have </w:t>
      </w:r>
      <w:r w:rsidR="00762334">
        <w:rPr>
          <w:rFonts w:ascii="Arial" w:hAnsi="Arial" w:cs="Arial"/>
          <w:sz w:val="22"/>
          <w:szCs w:val="22"/>
        </w:rPr>
        <w:t>designed and delivered leadership</w:t>
      </w:r>
      <w:r w:rsidR="00E67817">
        <w:rPr>
          <w:rFonts w:ascii="Arial" w:hAnsi="Arial" w:cs="Arial"/>
          <w:sz w:val="22"/>
          <w:szCs w:val="22"/>
        </w:rPr>
        <w:t xml:space="preserve"> </w:t>
      </w:r>
      <w:r w:rsidR="00762334">
        <w:rPr>
          <w:rFonts w:ascii="Arial" w:hAnsi="Arial" w:cs="Arial"/>
          <w:sz w:val="22"/>
          <w:szCs w:val="22"/>
        </w:rPr>
        <w:t xml:space="preserve">development aligned to strategic </w:t>
      </w:r>
      <w:r w:rsidR="007476BC">
        <w:rPr>
          <w:rFonts w:ascii="Arial" w:hAnsi="Arial" w:cs="Arial"/>
          <w:sz w:val="22"/>
          <w:szCs w:val="22"/>
        </w:rPr>
        <w:t xml:space="preserve">and </w:t>
      </w:r>
      <w:r w:rsidR="006A6C93">
        <w:rPr>
          <w:rFonts w:ascii="Arial" w:hAnsi="Arial" w:cs="Arial"/>
          <w:sz w:val="22"/>
          <w:szCs w:val="22"/>
        </w:rPr>
        <w:t xml:space="preserve">transformational </w:t>
      </w:r>
      <w:r w:rsidR="00762334">
        <w:rPr>
          <w:rFonts w:ascii="Arial" w:hAnsi="Arial" w:cs="Arial"/>
          <w:sz w:val="22"/>
          <w:szCs w:val="22"/>
        </w:rPr>
        <w:t>aims</w:t>
      </w:r>
    </w:p>
    <w:p w14:paraId="231C7364" w14:textId="6D0A71AE" w:rsidR="005463AB" w:rsidRDefault="00F81CC0"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An initial project plan showing how</w:t>
      </w:r>
      <w:r w:rsidR="005463AB" w:rsidRPr="00090F9F">
        <w:rPr>
          <w:rFonts w:ascii="Arial" w:hAnsi="Arial" w:cs="Arial"/>
          <w:sz w:val="22"/>
          <w:szCs w:val="22"/>
        </w:rPr>
        <w:t xml:space="preserve"> you can complete this piece of work and provide your full insights</w:t>
      </w:r>
      <w:r w:rsidR="008920ED">
        <w:rPr>
          <w:rFonts w:ascii="Arial" w:hAnsi="Arial" w:cs="Arial"/>
          <w:sz w:val="22"/>
          <w:szCs w:val="22"/>
        </w:rPr>
        <w:t>.</w:t>
      </w:r>
    </w:p>
    <w:p w14:paraId="0056DE6D" w14:textId="5A475F93" w:rsidR="00AC14D2" w:rsidRPr="00090F9F" w:rsidRDefault="00AC14D2"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What you see as the risks/ challenges of the work and what you would do to mitigate these. Please also include any dependencies or assumptions of </w:t>
      </w:r>
      <w:r w:rsidR="00040D09">
        <w:rPr>
          <w:rFonts w:ascii="Arial" w:hAnsi="Arial" w:cs="Arial"/>
          <w:sz w:val="22"/>
          <w:szCs w:val="22"/>
        </w:rPr>
        <w:t>inputs you would require from us.</w:t>
      </w:r>
    </w:p>
    <w:p w14:paraId="1C8307F2" w14:textId="5EA3BF9D" w:rsidR="00D93B77" w:rsidRPr="00A65910" w:rsidRDefault="005463AB" w:rsidP="008920ED">
      <w:pPr>
        <w:pStyle w:val="ListParagraph"/>
        <w:numPr>
          <w:ilvl w:val="1"/>
          <w:numId w:val="33"/>
        </w:numPr>
        <w:tabs>
          <w:tab w:val="left" w:pos="567"/>
        </w:tabs>
        <w:spacing w:line="276" w:lineRule="auto"/>
        <w:ind w:left="993" w:hanging="273"/>
        <w:rPr>
          <w:rFonts w:ascii="Arial" w:hAnsi="Arial" w:cs="Arial"/>
          <w:sz w:val="22"/>
          <w:szCs w:val="22"/>
        </w:rPr>
      </w:pPr>
      <w:r w:rsidRPr="00E94595">
        <w:rPr>
          <w:rFonts w:ascii="Arial" w:hAnsi="Arial" w:cs="Arial"/>
          <w:sz w:val="22"/>
          <w:szCs w:val="22"/>
        </w:rPr>
        <w:t xml:space="preserve">Your costs for completing </w:t>
      </w:r>
      <w:r w:rsidR="00865463" w:rsidRPr="00E94595">
        <w:rPr>
          <w:rFonts w:ascii="Arial" w:hAnsi="Arial" w:cs="Arial"/>
          <w:sz w:val="22"/>
          <w:szCs w:val="22"/>
        </w:rPr>
        <w:t>the work</w:t>
      </w:r>
      <w:r w:rsidRPr="00E94595">
        <w:rPr>
          <w:rFonts w:ascii="Arial" w:hAnsi="Arial" w:cs="Arial"/>
          <w:sz w:val="22"/>
          <w:szCs w:val="22"/>
        </w:rPr>
        <w:t>.</w:t>
      </w:r>
      <w:r w:rsidR="00D93B77" w:rsidRPr="00E94595">
        <w:rPr>
          <w:rFonts w:ascii="Arial" w:hAnsi="Arial" w:cs="Arial"/>
          <w:sz w:val="22"/>
          <w:szCs w:val="22"/>
        </w:rPr>
        <w:t xml:space="preserve"> Please provide a full cost breakdown</w:t>
      </w:r>
      <w:r w:rsidR="004F2AAE" w:rsidRPr="00E94595">
        <w:rPr>
          <w:rFonts w:ascii="Arial" w:hAnsi="Arial" w:cs="Arial"/>
          <w:sz w:val="22"/>
          <w:szCs w:val="22"/>
        </w:rPr>
        <w:t xml:space="preserve"> including total costs for discovery, design of whole programme and delivery of intensive programme (by 31</w:t>
      </w:r>
      <w:r w:rsidR="004F2AAE" w:rsidRPr="00E94595">
        <w:rPr>
          <w:rFonts w:ascii="Arial" w:hAnsi="Arial" w:cs="Arial"/>
          <w:sz w:val="22"/>
          <w:szCs w:val="22"/>
          <w:vertAlign w:val="superscript"/>
        </w:rPr>
        <w:t>st</w:t>
      </w:r>
      <w:r w:rsidR="004F2AAE" w:rsidRPr="00E94595">
        <w:rPr>
          <w:rFonts w:ascii="Arial" w:hAnsi="Arial" w:cs="Arial"/>
          <w:sz w:val="22"/>
          <w:szCs w:val="22"/>
        </w:rPr>
        <w:t xml:space="preserve"> March 2023) and delivery of the 23/24 programme (by 31</w:t>
      </w:r>
      <w:r w:rsidR="004F2AAE" w:rsidRPr="00E94595">
        <w:rPr>
          <w:rFonts w:ascii="Arial" w:hAnsi="Arial" w:cs="Arial"/>
          <w:sz w:val="22"/>
          <w:szCs w:val="22"/>
          <w:vertAlign w:val="superscript"/>
        </w:rPr>
        <w:t>st</w:t>
      </w:r>
      <w:r w:rsidR="004F2AAE" w:rsidRPr="00E94595">
        <w:rPr>
          <w:rFonts w:ascii="Arial" w:hAnsi="Arial" w:cs="Arial"/>
          <w:sz w:val="22"/>
          <w:szCs w:val="22"/>
        </w:rPr>
        <w:t xml:space="preserve"> March </w:t>
      </w:r>
      <w:r w:rsidR="004F2AAE" w:rsidRPr="00A65910">
        <w:rPr>
          <w:rFonts w:ascii="Arial" w:hAnsi="Arial" w:cs="Arial"/>
          <w:sz w:val="22"/>
          <w:szCs w:val="22"/>
        </w:rPr>
        <w:t>2024)</w:t>
      </w:r>
      <w:r w:rsidR="00D93B77" w:rsidRPr="00A65910">
        <w:rPr>
          <w:rFonts w:ascii="Arial" w:hAnsi="Arial" w:cs="Arial"/>
          <w:sz w:val="22"/>
          <w:szCs w:val="22"/>
        </w:rPr>
        <w:t>.</w:t>
      </w:r>
      <w:r w:rsidR="004F2AAE" w:rsidRPr="00A65910">
        <w:rPr>
          <w:rFonts w:ascii="Arial" w:hAnsi="Arial" w:cs="Arial"/>
          <w:sz w:val="22"/>
          <w:szCs w:val="22"/>
        </w:rPr>
        <w:t xml:space="preserve"> £80k of the £95k budget for this programme has been allocated to the discovery, programme design and intensive programme delivery.</w:t>
      </w:r>
    </w:p>
    <w:p w14:paraId="14377A02" w14:textId="77777777" w:rsidR="00FD52C2" w:rsidRPr="00A65910" w:rsidRDefault="00FD52C2" w:rsidP="00090F9F">
      <w:pPr>
        <w:keepNext/>
        <w:spacing w:line="276" w:lineRule="auto"/>
        <w:ind w:left="709" w:hanging="709"/>
        <w:outlineLvl w:val="0"/>
        <w:rPr>
          <w:rFonts w:ascii="Arial" w:hAnsi="Arial" w:cs="Arial"/>
          <w:b/>
          <w:bCs/>
          <w:kern w:val="32"/>
          <w:sz w:val="22"/>
          <w:szCs w:val="22"/>
        </w:rPr>
      </w:pPr>
    </w:p>
    <w:p w14:paraId="46AB7F80" w14:textId="2AC036F8" w:rsidR="005463AB" w:rsidRPr="00A65910" w:rsidRDefault="005463AB" w:rsidP="00090F9F">
      <w:pPr>
        <w:keepNext/>
        <w:spacing w:line="276" w:lineRule="auto"/>
        <w:ind w:left="709" w:hanging="709"/>
        <w:outlineLvl w:val="0"/>
        <w:rPr>
          <w:rFonts w:ascii="Arial" w:hAnsi="Arial" w:cs="Arial"/>
          <w:b/>
          <w:bCs/>
          <w:kern w:val="32"/>
          <w:sz w:val="22"/>
          <w:szCs w:val="22"/>
        </w:rPr>
      </w:pPr>
      <w:r w:rsidRPr="00A65910">
        <w:rPr>
          <w:rFonts w:ascii="Arial" w:hAnsi="Arial" w:cs="Arial"/>
          <w:b/>
          <w:bCs/>
          <w:kern w:val="32"/>
          <w:sz w:val="22"/>
          <w:szCs w:val="22"/>
        </w:rPr>
        <w:t xml:space="preserve">Timescale </w:t>
      </w:r>
    </w:p>
    <w:p w14:paraId="2B099379" w14:textId="77777777" w:rsidR="00A40AE7" w:rsidRPr="00A65910" w:rsidRDefault="00A40AE7" w:rsidP="00090F9F">
      <w:pPr>
        <w:keepNext/>
        <w:spacing w:line="276" w:lineRule="auto"/>
        <w:ind w:left="709" w:hanging="709"/>
        <w:outlineLvl w:val="0"/>
        <w:rPr>
          <w:rFonts w:ascii="Arial" w:hAnsi="Arial" w:cs="Arial"/>
          <w:b/>
          <w:bCs/>
          <w:kern w:val="32"/>
          <w:sz w:val="22"/>
          <w:szCs w:val="22"/>
        </w:rPr>
      </w:pPr>
    </w:p>
    <w:p w14:paraId="2A380D15" w14:textId="7D03E224" w:rsidR="00D93B77" w:rsidRPr="00A65910" w:rsidRDefault="005463AB" w:rsidP="006954DC">
      <w:pPr>
        <w:pStyle w:val="ListParagraph"/>
        <w:numPr>
          <w:ilvl w:val="0"/>
          <w:numId w:val="33"/>
        </w:numPr>
        <w:tabs>
          <w:tab w:val="left" w:pos="709"/>
        </w:tabs>
        <w:spacing w:line="276" w:lineRule="auto"/>
        <w:ind w:hanging="720"/>
        <w:rPr>
          <w:rFonts w:ascii="Arial" w:hAnsi="Arial" w:cs="Arial"/>
          <w:b/>
          <w:bCs/>
          <w:kern w:val="32"/>
          <w:sz w:val="22"/>
          <w:szCs w:val="22"/>
        </w:rPr>
      </w:pPr>
      <w:r w:rsidRPr="00A65910">
        <w:rPr>
          <w:rFonts w:ascii="Arial" w:hAnsi="Arial" w:cs="Arial"/>
          <w:sz w:val="22"/>
          <w:szCs w:val="22"/>
        </w:rPr>
        <w:t>We will seek to appoint advisors for</w:t>
      </w:r>
      <w:r w:rsidR="003F1BB8" w:rsidRPr="00A65910">
        <w:rPr>
          <w:rFonts w:ascii="Arial" w:hAnsi="Arial" w:cs="Arial"/>
          <w:sz w:val="22"/>
          <w:szCs w:val="22"/>
        </w:rPr>
        <w:t xml:space="preserve"> this activity, </w:t>
      </w:r>
      <w:r w:rsidRPr="00A65910">
        <w:rPr>
          <w:rFonts w:ascii="Arial" w:hAnsi="Arial" w:cs="Arial"/>
          <w:sz w:val="22"/>
          <w:szCs w:val="22"/>
        </w:rPr>
        <w:t>as soon as possible and require this</w:t>
      </w:r>
      <w:r w:rsidR="003F1BB8" w:rsidRPr="00A65910">
        <w:rPr>
          <w:rFonts w:ascii="Arial" w:hAnsi="Arial" w:cs="Arial"/>
          <w:sz w:val="22"/>
          <w:szCs w:val="22"/>
        </w:rPr>
        <w:t xml:space="preserve"> initial</w:t>
      </w:r>
      <w:r w:rsidRPr="00A65910">
        <w:rPr>
          <w:rFonts w:ascii="Arial" w:hAnsi="Arial" w:cs="Arial"/>
          <w:sz w:val="22"/>
          <w:szCs w:val="22"/>
        </w:rPr>
        <w:t xml:space="preserve"> programme of work</w:t>
      </w:r>
      <w:r w:rsidR="003F1BB8" w:rsidRPr="00A65910">
        <w:rPr>
          <w:rFonts w:ascii="Arial" w:hAnsi="Arial" w:cs="Arial"/>
          <w:sz w:val="22"/>
          <w:szCs w:val="22"/>
        </w:rPr>
        <w:t xml:space="preserve"> (design and delivery of leadership development programme)</w:t>
      </w:r>
      <w:r w:rsidRPr="00A65910">
        <w:rPr>
          <w:rFonts w:ascii="Arial" w:hAnsi="Arial" w:cs="Arial"/>
          <w:sz w:val="22"/>
          <w:szCs w:val="22"/>
        </w:rPr>
        <w:t xml:space="preserve">, to be completed by the latest deadline </w:t>
      </w:r>
      <w:r w:rsidRPr="00A65910">
        <w:rPr>
          <w:rFonts w:ascii="Arial" w:hAnsi="Arial" w:cs="Arial"/>
          <w:color w:val="000000" w:themeColor="text1"/>
          <w:sz w:val="22"/>
          <w:szCs w:val="22"/>
        </w:rPr>
        <w:t xml:space="preserve">of </w:t>
      </w:r>
      <w:r w:rsidR="00A65910" w:rsidRPr="00A65910">
        <w:rPr>
          <w:rFonts w:ascii="Arial" w:hAnsi="Arial" w:cs="Arial"/>
          <w:color w:val="000000" w:themeColor="text1"/>
          <w:sz w:val="22"/>
          <w:szCs w:val="22"/>
        </w:rPr>
        <w:t>31</w:t>
      </w:r>
      <w:r w:rsidR="00A65910" w:rsidRPr="00A65910">
        <w:rPr>
          <w:rFonts w:ascii="Arial" w:hAnsi="Arial" w:cs="Arial"/>
          <w:color w:val="000000" w:themeColor="text1"/>
          <w:sz w:val="22"/>
          <w:szCs w:val="22"/>
          <w:vertAlign w:val="superscript"/>
        </w:rPr>
        <w:t>st</w:t>
      </w:r>
      <w:r w:rsidR="00A65910" w:rsidRPr="00A65910">
        <w:rPr>
          <w:rFonts w:ascii="Arial" w:hAnsi="Arial" w:cs="Arial"/>
          <w:color w:val="000000" w:themeColor="text1"/>
          <w:sz w:val="22"/>
          <w:szCs w:val="22"/>
        </w:rPr>
        <w:t xml:space="preserve"> March 2023 and the delivery of 4 subsequent modules (1 per quarter) by 31</w:t>
      </w:r>
      <w:r w:rsidR="00A65910" w:rsidRPr="00A65910">
        <w:rPr>
          <w:rFonts w:ascii="Arial" w:hAnsi="Arial" w:cs="Arial"/>
          <w:color w:val="000000" w:themeColor="text1"/>
          <w:sz w:val="22"/>
          <w:szCs w:val="22"/>
          <w:vertAlign w:val="superscript"/>
        </w:rPr>
        <w:t>st</w:t>
      </w:r>
      <w:r w:rsidR="00A65910" w:rsidRPr="00A65910">
        <w:rPr>
          <w:rFonts w:ascii="Arial" w:hAnsi="Arial" w:cs="Arial"/>
          <w:color w:val="000000" w:themeColor="text1"/>
          <w:sz w:val="22"/>
          <w:szCs w:val="22"/>
        </w:rPr>
        <w:t xml:space="preserve"> March 2024</w:t>
      </w:r>
      <w:r w:rsidR="00E67817" w:rsidRPr="00A65910">
        <w:rPr>
          <w:rFonts w:ascii="Arial" w:hAnsi="Arial" w:cs="Arial"/>
          <w:color w:val="000000" w:themeColor="text1"/>
          <w:sz w:val="22"/>
          <w:szCs w:val="22"/>
        </w:rPr>
        <w:t>.</w:t>
      </w:r>
    </w:p>
    <w:p w14:paraId="08725BA5" w14:textId="77777777" w:rsidR="00D93B77" w:rsidRPr="00D93B77" w:rsidRDefault="00D93B77" w:rsidP="00D93B77">
      <w:pPr>
        <w:tabs>
          <w:tab w:val="left" w:pos="567"/>
        </w:tabs>
        <w:spacing w:line="276" w:lineRule="auto"/>
        <w:rPr>
          <w:rFonts w:ascii="Arial" w:hAnsi="Arial" w:cs="Arial"/>
          <w:b/>
          <w:bCs/>
          <w:kern w:val="32"/>
          <w:sz w:val="22"/>
          <w:szCs w:val="22"/>
        </w:rPr>
      </w:pPr>
    </w:p>
    <w:p w14:paraId="1208B243" w14:textId="435AAB81" w:rsidR="005463AB" w:rsidRPr="00D93B77" w:rsidRDefault="005463AB" w:rsidP="00D93B77">
      <w:pPr>
        <w:tabs>
          <w:tab w:val="left" w:pos="567"/>
        </w:tabs>
        <w:spacing w:line="276" w:lineRule="auto"/>
        <w:rPr>
          <w:rFonts w:ascii="Arial" w:hAnsi="Arial" w:cs="Arial"/>
          <w:b/>
          <w:bCs/>
          <w:kern w:val="32"/>
          <w:sz w:val="22"/>
          <w:szCs w:val="22"/>
        </w:rPr>
      </w:pPr>
      <w:r w:rsidRPr="00D93B77">
        <w:rPr>
          <w:rFonts w:ascii="Arial" w:hAnsi="Arial" w:cs="Arial"/>
          <w:b/>
          <w:bCs/>
          <w:kern w:val="32"/>
          <w:sz w:val="22"/>
          <w:szCs w:val="22"/>
        </w:rPr>
        <w:t xml:space="preserve">Process </w:t>
      </w:r>
    </w:p>
    <w:p w14:paraId="060BFC49" w14:textId="77777777" w:rsidR="00A40AE7" w:rsidRPr="00090F9F" w:rsidRDefault="00A40AE7" w:rsidP="00E06A43">
      <w:pPr>
        <w:keepNext/>
        <w:spacing w:line="276" w:lineRule="auto"/>
        <w:ind w:left="709" w:hanging="709"/>
        <w:outlineLvl w:val="0"/>
        <w:rPr>
          <w:rFonts w:ascii="Arial" w:hAnsi="Arial" w:cs="Arial"/>
          <w:b/>
          <w:bCs/>
          <w:kern w:val="32"/>
          <w:sz w:val="22"/>
          <w:szCs w:val="22"/>
        </w:rPr>
      </w:pPr>
    </w:p>
    <w:p w14:paraId="72AB7467" w14:textId="1E8622C7" w:rsidR="005463AB" w:rsidRPr="00CE5186" w:rsidRDefault="005463AB" w:rsidP="006954DC">
      <w:pPr>
        <w:pStyle w:val="Paragraph"/>
        <w:numPr>
          <w:ilvl w:val="0"/>
          <w:numId w:val="33"/>
        </w:numPr>
        <w:tabs>
          <w:tab w:val="clear" w:pos="567"/>
        </w:tabs>
        <w:spacing w:after="0"/>
        <w:ind w:left="709" w:hanging="709"/>
        <w:rPr>
          <w:rFonts w:cs="Arial"/>
          <w:b/>
          <w:bCs/>
          <w:color w:val="000000" w:themeColor="text1"/>
          <w:sz w:val="22"/>
          <w:szCs w:val="22"/>
        </w:rPr>
      </w:pPr>
      <w:r w:rsidRPr="00090F9F">
        <w:rPr>
          <w:rFonts w:cs="Arial"/>
          <w:sz w:val="22"/>
          <w:szCs w:val="22"/>
        </w:rPr>
        <w:t xml:space="preserve">This invitation to tender is conducted under the </w:t>
      </w:r>
      <w:r w:rsidR="003548AD" w:rsidRPr="009D6CCD">
        <w:rPr>
          <w:rFonts w:cs="Arial"/>
          <w:color w:val="000000" w:themeColor="text1"/>
          <w:sz w:val="22"/>
          <w:szCs w:val="22"/>
        </w:rPr>
        <w:t xml:space="preserve">Terms and Conditions issued with this ITT </w:t>
      </w:r>
      <w:r w:rsidRPr="009D6CCD">
        <w:rPr>
          <w:rFonts w:cs="Arial"/>
          <w:color w:val="000000" w:themeColor="text1"/>
          <w:sz w:val="22"/>
          <w:szCs w:val="22"/>
        </w:rPr>
        <w:t xml:space="preserve">will apply. </w:t>
      </w:r>
    </w:p>
    <w:p w14:paraId="1AF0E145" w14:textId="77777777" w:rsidR="00CE5186" w:rsidRPr="009D6CCD" w:rsidRDefault="00CE5186" w:rsidP="00CE5186">
      <w:pPr>
        <w:pStyle w:val="Paragraph"/>
        <w:numPr>
          <w:ilvl w:val="0"/>
          <w:numId w:val="0"/>
        </w:numPr>
        <w:spacing w:after="0"/>
        <w:ind w:left="709"/>
        <w:rPr>
          <w:rFonts w:cs="Arial"/>
          <w:b/>
          <w:bCs/>
          <w:color w:val="000000" w:themeColor="text1"/>
          <w:sz w:val="22"/>
          <w:szCs w:val="22"/>
        </w:rPr>
      </w:pPr>
    </w:p>
    <w:p w14:paraId="03FEEC7E" w14:textId="0495198A" w:rsidR="005463AB" w:rsidRPr="00090F9F" w:rsidRDefault="005463AB" w:rsidP="006954DC">
      <w:pPr>
        <w:pStyle w:val="Paragraph"/>
        <w:numPr>
          <w:ilvl w:val="0"/>
          <w:numId w:val="33"/>
        </w:numPr>
        <w:tabs>
          <w:tab w:val="clear" w:pos="567"/>
          <w:tab w:val="left" w:pos="709"/>
        </w:tabs>
        <w:spacing w:after="0"/>
        <w:ind w:left="709" w:hanging="709"/>
        <w:rPr>
          <w:rFonts w:cs="Arial"/>
          <w:b/>
          <w:bCs/>
          <w:sz w:val="22"/>
          <w:szCs w:val="22"/>
        </w:rPr>
      </w:pPr>
      <w:r w:rsidRPr="00090F9F">
        <w:rPr>
          <w:rFonts w:cs="Arial"/>
          <w:sz w:val="22"/>
          <w:szCs w:val="22"/>
        </w:rPr>
        <w:t>The timetable for submission of tender documents and their evaluation will occur as follows.</w:t>
      </w:r>
    </w:p>
    <w:p w14:paraId="1FDAF980" w14:textId="77777777" w:rsidR="00A40AE7" w:rsidRDefault="00A40AE7" w:rsidP="00090F9F">
      <w:pPr>
        <w:spacing w:line="276" w:lineRule="auto"/>
        <w:ind w:left="709" w:hanging="709"/>
        <w:rPr>
          <w:rFonts w:ascii="Arial" w:hAnsi="Arial" w:cs="Arial"/>
          <w:b/>
          <w:sz w:val="22"/>
          <w:szCs w:val="22"/>
        </w:rPr>
      </w:pPr>
    </w:p>
    <w:p w14:paraId="65C35119" w14:textId="2243D8A5" w:rsidR="005463AB" w:rsidRDefault="005463AB" w:rsidP="00090F9F">
      <w:pPr>
        <w:spacing w:line="276" w:lineRule="auto"/>
        <w:ind w:left="709" w:hanging="709"/>
        <w:rPr>
          <w:rFonts w:ascii="Arial" w:hAnsi="Arial" w:cs="Arial"/>
          <w:b/>
          <w:sz w:val="22"/>
          <w:szCs w:val="22"/>
        </w:rPr>
      </w:pPr>
      <w:r w:rsidRPr="00090F9F">
        <w:rPr>
          <w:rFonts w:ascii="Arial" w:hAnsi="Arial" w:cs="Arial"/>
          <w:b/>
          <w:sz w:val="22"/>
          <w:szCs w:val="22"/>
        </w:rPr>
        <w:t>Timeline</w:t>
      </w:r>
    </w:p>
    <w:p w14:paraId="1389A321" w14:textId="77777777" w:rsidR="00A40AE7" w:rsidRPr="00090F9F" w:rsidRDefault="00A40AE7" w:rsidP="00090F9F">
      <w:pPr>
        <w:spacing w:line="276" w:lineRule="auto"/>
        <w:ind w:left="709" w:hanging="709"/>
        <w:rPr>
          <w:rFonts w:ascii="Arial" w:hAnsi="Arial" w:cs="Arial"/>
          <w:b/>
          <w:sz w:val="22"/>
          <w:szCs w:val="22"/>
        </w:rPr>
      </w:pPr>
    </w:p>
    <w:tbl>
      <w:tblPr>
        <w:tblW w:w="7938" w:type="dxa"/>
        <w:tblInd w:w="959" w:type="dxa"/>
        <w:tblCellMar>
          <w:left w:w="0" w:type="dxa"/>
          <w:right w:w="0" w:type="dxa"/>
        </w:tblCellMar>
        <w:tblLook w:val="04A0" w:firstRow="1" w:lastRow="0" w:firstColumn="1" w:lastColumn="0" w:noHBand="0" w:noVBand="1"/>
      </w:tblPr>
      <w:tblGrid>
        <w:gridCol w:w="3969"/>
        <w:gridCol w:w="3969"/>
      </w:tblGrid>
      <w:tr w:rsidR="00090F9F" w:rsidRPr="00090F9F" w14:paraId="5B9F3171" w14:textId="77777777" w:rsidTr="00F81CC0">
        <w:trPr>
          <w:trHeight w:val="315"/>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B162F" w14:textId="77777777" w:rsidR="005463AB" w:rsidRPr="00090F9F" w:rsidRDefault="005463AB" w:rsidP="00090F9F">
            <w:pPr>
              <w:spacing w:line="276" w:lineRule="auto"/>
              <w:ind w:left="709" w:hanging="709"/>
              <w:rPr>
                <w:rFonts w:ascii="Arial" w:hAnsi="Arial" w:cs="Arial"/>
                <w:sz w:val="22"/>
                <w:szCs w:val="22"/>
              </w:rPr>
            </w:pPr>
            <w:bookmarkStart w:id="1" w:name="_Hlk93302612"/>
            <w:r w:rsidRPr="00090F9F">
              <w:rPr>
                <w:rFonts w:ascii="Arial" w:hAnsi="Arial" w:cs="Arial"/>
                <w:sz w:val="22"/>
                <w:szCs w:val="22"/>
              </w:rPr>
              <w:t>Issue ITT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5EC457" w14:textId="5BC2F915" w:rsidR="005463AB" w:rsidRPr="002365D0" w:rsidRDefault="002365D0" w:rsidP="00090F9F">
            <w:pPr>
              <w:spacing w:line="276" w:lineRule="auto"/>
              <w:ind w:left="709" w:hanging="709"/>
              <w:rPr>
                <w:rFonts w:ascii="Arial" w:hAnsi="Arial" w:cs="Arial"/>
                <w:color w:val="000000" w:themeColor="text1"/>
                <w:sz w:val="22"/>
                <w:szCs w:val="22"/>
                <w:lang w:eastAsia="en-US"/>
              </w:rPr>
            </w:pPr>
            <w:r w:rsidRPr="002365D0">
              <w:rPr>
                <w:rFonts w:ascii="Arial" w:hAnsi="Arial" w:cs="Arial"/>
                <w:color w:val="000000" w:themeColor="text1"/>
                <w:sz w:val="22"/>
                <w:szCs w:val="22"/>
                <w:lang w:eastAsia="en-US"/>
              </w:rPr>
              <w:t>21</w:t>
            </w:r>
            <w:r w:rsidR="00607295" w:rsidRPr="002365D0">
              <w:rPr>
                <w:rFonts w:ascii="Arial" w:hAnsi="Arial" w:cs="Arial"/>
                <w:color w:val="000000" w:themeColor="text1"/>
                <w:sz w:val="22"/>
                <w:szCs w:val="22"/>
                <w:lang w:eastAsia="en-US"/>
              </w:rPr>
              <w:t>/</w:t>
            </w:r>
            <w:r w:rsidR="00882C8A">
              <w:rPr>
                <w:rFonts w:ascii="Arial" w:hAnsi="Arial" w:cs="Arial"/>
                <w:color w:val="000000" w:themeColor="text1"/>
                <w:sz w:val="22"/>
                <w:szCs w:val="22"/>
                <w:lang w:eastAsia="en-US"/>
              </w:rPr>
              <w:t>0</w:t>
            </w:r>
            <w:r w:rsidR="00607295" w:rsidRPr="002365D0">
              <w:rPr>
                <w:rFonts w:ascii="Arial" w:hAnsi="Arial" w:cs="Arial"/>
                <w:color w:val="000000" w:themeColor="text1"/>
                <w:sz w:val="22"/>
                <w:szCs w:val="22"/>
                <w:lang w:eastAsia="en-US"/>
              </w:rPr>
              <w:t>9/22</w:t>
            </w:r>
          </w:p>
        </w:tc>
      </w:tr>
      <w:tr w:rsidR="00090F9F" w:rsidRPr="00090F9F" w14:paraId="6A8D4AF7" w14:textId="77777777" w:rsidTr="001D337B">
        <w:trPr>
          <w:trHeight w:val="315"/>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38B55D"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Deadline for Expressions of Interest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92672E" w14:textId="7B2CD0A0" w:rsidR="005463AB" w:rsidRPr="002365D0" w:rsidRDefault="002365D0" w:rsidP="00090F9F">
            <w:pPr>
              <w:spacing w:line="276" w:lineRule="auto"/>
              <w:ind w:left="709" w:hanging="709"/>
              <w:rPr>
                <w:rFonts w:ascii="Arial" w:hAnsi="Arial" w:cs="Arial"/>
                <w:color w:val="000000" w:themeColor="text1"/>
                <w:sz w:val="22"/>
                <w:szCs w:val="22"/>
              </w:rPr>
            </w:pPr>
            <w:r w:rsidRPr="002365D0">
              <w:rPr>
                <w:rFonts w:ascii="Arial" w:hAnsi="Arial" w:cs="Arial"/>
                <w:color w:val="000000" w:themeColor="text1"/>
                <w:sz w:val="22"/>
                <w:szCs w:val="22"/>
              </w:rPr>
              <w:t>10</w:t>
            </w:r>
            <w:r w:rsidR="00607295" w:rsidRPr="002365D0">
              <w:rPr>
                <w:rFonts w:ascii="Arial" w:hAnsi="Arial" w:cs="Arial"/>
                <w:color w:val="000000" w:themeColor="text1"/>
                <w:sz w:val="22"/>
                <w:szCs w:val="22"/>
              </w:rPr>
              <w:t>/</w:t>
            </w:r>
            <w:r w:rsidRPr="002365D0">
              <w:rPr>
                <w:rFonts w:ascii="Arial" w:hAnsi="Arial" w:cs="Arial"/>
                <w:color w:val="000000" w:themeColor="text1"/>
                <w:sz w:val="22"/>
                <w:szCs w:val="22"/>
              </w:rPr>
              <w:t>10</w:t>
            </w:r>
            <w:r w:rsidR="00607295" w:rsidRPr="002365D0">
              <w:rPr>
                <w:rFonts w:ascii="Arial" w:hAnsi="Arial" w:cs="Arial"/>
                <w:color w:val="000000" w:themeColor="text1"/>
                <w:sz w:val="22"/>
                <w:szCs w:val="22"/>
              </w:rPr>
              <w:t>/22</w:t>
            </w:r>
          </w:p>
        </w:tc>
      </w:tr>
      <w:tr w:rsidR="00090F9F" w:rsidRPr="00090F9F" w14:paraId="3BD657AE" w14:textId="77777777" w:rsidTr="00F81CC0">
        <w:trPr>
          <w:trHeight w:val="315"/>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1DE4A"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 xml:space="preserve">Deadline for questions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A0B1" w14:textId="670EEAD7" w:rsidR="005463AB" w:rsidRPr="002365D0" w:rsidRDefault="002365D0" w:rsidP="00090F9F">
            <w:pPr>
              <w:spacing w:line="276" w:lineRule="auto"/>
              <w:ind w:left="709" w:hanging="709"/>
              <w:rPr>
                <w:rFonts w:ascii="Arial" w:hAnsi="Arial" w:cs="Arial"/>
                <w:color w:val="000000" w:themeColor="text1"/>
                <w:sz w:val="22"/>
                <w:szCs w:val="22"/>
              </w:rPr>
            </w:pPr>
            <w:r w:rsidRPr="002365D0">
              <w:rPr>
                <w:rFonts w:ascii="Arial" w:hAnsi="Arial" w:cs="Arial"/>
                <w:color w:val="000000" w:themeColor="text1"/>
                <w:sz w:val="22"/>
                <w:szCs w:val="22"/>
              </w:rPr>
              <w:t>10</w:t>
            </w:r>
            <w:r w:rsidR="00607295" w:rsidRPr="002365D0">
              <w:rPr>
                <w:rFonts w:ascii="Arial" w:hAnsi="Arial" w:cs="Arial"/>
                <w:color w:val="000000" w:themeColor="text1"/>
                <w:sz w:val="22"/>
                <w:szCs w:val="22"/>
              </w:rPr>
              <w:t>/10/22</w:t>
            </w:r>
          </w:p>
        </w:tc>
      </w:tr>
      <w:tr w:rsidR="00607295" w:rsidRPr="00090F9F" w14:paraId="27A088D7" w14:textId="77777777" w:rsidTr="00F81CC0">
        <w:trPr>
          <w:trHeight w:val="315"/>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B9EEDC" w14:textId="7CC5C804" w:rsidR="00607295" w:rsidRPr="00090F9F" w:rsidRDefault="00607295" w:rsidP="00090F9F">
            <w:pPr>
              <w:spacing w:line="276" w:lineRule="auto"/>
              <w:ind w:left="709" w:hanging="709"/>
              <w:rPr>
                <w:rFonts w:ascii="Arial" w:hAnsi="Arial" w:cs="Arial"/>
                <w:sz w:val="22"/>
                <w:szCs w:val="22"/>
              </w:rPr>
            </w:pPr>
            <w:r>
              <w:rPr>
                <w:rFonts w:ascii="Arial" w:hAnsi="Arial" w:cs="Arial"/>
                <w:sz w:val="22"/>
                <w:szCs w:val="22"/>
              </w:rPr>
              <w:t>Responses to questions final issue</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0D4F1A" w14:textId="6819A01A" w:rsidR="00607295" w:rsidRPr="002365D0" w:rsidRDefault="002365D0" w:rsidP="00090F9F">
            <w:pPr>
              <w:spacing w:line="276" w:lineRule="auto"/>
              <w:ind w:left="709" w:hanging="709"/>
              <w:rPr>
                <w:rFonts w:ascii="Arial" w:hAnsi="Arial" w:cs="Arial"/>
                <w:color w:val="000000" w:themeColor="text1"/>
                <w:sz w:val="22"/>
                <w:szCs w:val="22"/>
              </w:rPr>
            </w:pPr>
            <w:r w:rsidRPr="002365D0">
              <w:rPr>
                <w:rFonts w:ascii="Arial" w:hAnsi="Arial" w:cs="Arial"/>
                <w:color w:val="000000" w:themeColor="text1"/>
                <w:sz w:val="22"/>
                <w:szCs w:val="22"/>
              </w:rPr>
              <w:t>12</w:t>
            </w:r>
            <w:r w:rsidR="00607295" w:rsidRPr="002365D0">
              <w:rPr>
                <w:rFonts w:ascii="Arial" w:hAnsi="Arial" w:cs="Arial"/>
                <w:color w:val="000000" w:themeColor="text1"/>
                <w:sz w:val="22"/>
                <w:szCs w:val="22"/>
              </w:rPr>
              <w:t>/10/22</w:t>
            </w:r>
          </w:p>
        </w:tc>
      </w:tr>
      <w:tr w:rsidR="00090F9F" w:rsidRPr="00090F9F" w14:paraId="6E2CAECF" w14:textId="77777777" w:rsidTr="00F81CC0">
        <w:trPr>
          <w:trHeight w:val="31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E7C96" w14:textId="01F2A33F" w:rsidR="005463AB" w:rsidRPr="00090F9F" w:rsidRDefault="00607295" w:rsidP="00090F9F">
            <w:pPr>
              <w:spacing w:line="276" w:lineRule="auto"/>
              <w:ind w:left="709" w:hanging="709"/>
              <w:rPr>
                <w:rFonts w:ascii="Arial" w:hAnsi="Arial" w:cs="Arial"/>
                <w:sz w:val="22"/>
                <w:szCs w:val="22"/>
              </w:rPr>
            </w:pPr>
            <w:r>
              <w:rPr>
                <w:rFonts w:ascii="Arial" w:hAnsi="Arial" w:cs="Arial"/>
                <w:sz w:val="22"/>
                <w:szCs w:val="22"/>
              </w:rPr>
              <w:lastRenderedPageBreak/>
              <w:t>Tender</w:t>
            </w:r>
            <w:r w:rsidRPr="00090F9F">
              <w:rPr>
                <w:rFonts w:ascii="Arial" w:hAnsi="Arial" w:cs="Arial"/>
                <w:sz w:val="22"/>
                <w:szCs w:val="22"/>
              </w:rPr>
              <w:t xml:space="preserve"> </w:t>
            </w:r>
            <w:r w:rsidR="005463AB" w:rsidRPr="00090F9F">
              <w:rPr>
                <w:rFonts w:ascii="Arial" w:hAnsi="Arial" w:cs="Arial"/>
                <w:sz w:val="22"/>
                <w:szCs w:val="22"/>
              </w:rPr>
              <w:t>receipt deadline</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2E602E" w14:textId="5F53CE7F" w:rsidR="005463AB" w:rsidRPr="002365D0" w:rsidRDefault="002365D0" w:rsidP="00090F9F">
            <w:pPr>
              <w:spacing w:line="276" w:lineRule="auto"/>
              <w:ind w:left="709" w:hanging="709"/>
              <w:rPr>
                <w:rFonts w:ascii="Arial" w:hAnsi="Arial" w:cs="Arial"/>
                <w:color w:val="000000" w:themeColor="text1"/>
                <w:sz w:val="22"/>
                <w:szCs w:val="22"/>
              </w:rPr>
            </w:pPr>
            <w:r w:rsidRPr="002365D0">
              <w:rPr>
                <w:rFonts w:ascii="Arial" w:hAnsi="Arial" w:cs="Arial"/>
                <w:color w:val="000000" w:themeColor="text1"/>
                <w:sz w:val="22"/>
                <w:szCs w:val="22"/>
              </w:rPr>
              <w:t>18</w:t>
            </w:r>
            <w:r w:rsidR="00607295" w:rsidRPr="002365D0">
              <w:rPr>
                <w:rFonts w:ascii="Arial" w:hAnsi="Arial" w:cs="Arial"/>
                <w:color w:val="000000" w:themeColor="text1"/>
                <w:sz w:val="22"/>
                <w:szCs w:val="22"/>
              </w:rPr>
              <w:t>/10/22</w:t>
            </w:r>
          </w:p>
        </w:tc>
      </w:tr>
      <w:tr w:rsidR="00090F9F" w:rsidRPr="00090F9F" w14:paraId="6ED45839" w14:textId="77777777" w:rsidTr="00F81CC0">
        <w:trPr>
          <w:trHeight w:val="31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B1CD5" w14:textId="73B385C7" w:rsidR="005463AB" w:rsidRPr="00090F9F" w:rsidRDefault="003F1BB8" w:rsidP="00090F9F">
            <w:pPr>
              <w:spacing w:line="276" w:lineRule="auto"/>
              <w:ind w:left="709" w:hanging="709"/>
              <w:rPr>
                <w:rFonts w:ascii="Arial" w:hAnsi="Arial" w:cs="Arial"/>
                <w:sz w:val="22"/>
                <w:szCs w:val="22"/>
              </w:rPr>
            </w:pPr>
            <w:r>
              <w:rPr>
                <w:rFonts w:ascii="Arial" w:hAnsi="Arial" w:cs="Arial"/>
                <w:sz w:val="22"/>
                <w:szCs w:val="22"/>
              </w:rPr>
              <w:t>Interview invitations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DE4EE" w14:textId="0EFF2F3C" w:rsidR="005463AB" w:rsidRPr="002365D0" w:rsidRDefault="002365D0" w:rsidP="00090F9F">
            <w:pPr>
              <w:spacing w:line="276" w:lineRule="auto"/>
              <w:ind w:left="709" w:hanging="709"/>
              <w:rPr>
                <w:rFonts w:ascii="Arial" w:hAnsi="Arial" w:cs="Arial"/>
                <w:color w:val="000000" w:themeColor="text1"/>
                <w:sz w:val="22"/>
                <w:szCs w:val="22"/>
              </w:rPr>
            </w:pPr>
            <w:r w:rsidRPr="002365D0">
              <w:rPr>
                <w:rFonts w:ascii="Arial" w:hAnsi="Arial" w:cs="Arial"/>
                <w:color w:val="000000" w:themeColor="text1"/>
                <w:sz w:val="22"/>
                <w:szCs w:val="22"/>
              </w:rPr>
              <w:t>25</w:t>
            </w:r>
            <w:r w:rsidR="00607295" w:rsidRPr="002365D0">
              <w:rPr>
                <w:rFonts w:ascii="Arial" w:hAnsi="Arial" w:cs="Arial"/>
                <w:color w:val="000000" w:themeColor="text1"/>
                <w:sz w:val="22"/>
                <w:szCs w:val="22"/>
              </w:rPr>
              <w:t>/10/22</w:t>
            </w:r>
          </w:p>
        </w:tc>
      </w:tr>
      <w:tr w:rsidR="00090F9F" w:rsidRPr="00090F9F" w14:paraId="457CACC6" w14:textId="77777777" w:rsidTr="00607295">
        <w:trPr>
          <w:trHeight w:val="315"/>
        </w:trPr>
        <w:tc>
          <w:tcPr>
            <w:tcW w:w="396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34973C6"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Interview (if required)</w:t>
            </w:r>
          </w:p>
        </w:tc>
        <w:tc>
          <w:tcPr>
            <w:tcW w:w="39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3EB5085" w14:textId="72A3991A" w:rsidR="005463AB" w:rsidRPr="002365D0" w:rsidRDefault="000856FC" w:rsidP="00090F9F">
            <w:pPr>
              <w:spacing w:line="276" w:lineRule="auto"/>
              <w:ind w:left="709" w:hanging="709"/>
              <w:rPr>
                <w:rFonts w:ascii="Arial" w:hAnsi="Arial" w:cs="Arial"/>
                <w:sz w:val="22"/>
                <w:szCs w:val="22"/>
              </w:rPr>
            </w:pPr>
            <w:r w:rsidRPr="002365D0">
              <w:rPr>
                <w:rFonts w:ascii="Arial" w:hAnsi="Arial" w:cs="Arial"/>
                <w:sz w:val="22"/>
                <w:szCs w:val="22"/>
              </w:rPr>
              <w:t>31/10/22 and 3/11/22</w:t>
            </w:r>
          </w:p>
        </w:tc>
      </w:tr>
      <w:tr w:rsidR="005463AB" w:rsidRPr="00090F9F" w14:paraId="4DDB4EFB" w14:textId="77777777" w:rsidTr="00607295">
        <w:trPr>
          <w:trHeight w:val="315"/>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CF315" w14:textId="0D0C35D4"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 xml:space="preserve">Award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64D96" w14:textId="16838B28" w:rsidR="005463AB" w:rsidRPr="002365D0" w:rsidRDefault="002365D0" w:rsidP="00090F9F">
            <w:pPr>
              <w:spacing w:line="276" w:lineRule="auto"/>
              <w:ind w:left="709" w:hanging="709"/>
              <w:rPr>
                <w:rFonts w:ascii="Arial" w:hAnsi="Arial" w:cs="Arial"/>
                <w:sz w:val="22"/>
                <w:szCs w:val="22"/>
              </w:rPr>
            </w:pPr>
            <w:r w:rsidRPr="002365D0">
              <w:rPr>
                <w:rFonts w:ascii="Arial" w:hAnsi="Arial" w:cs="Arial"/>
                <w:sz w:val="22"/>
                <w:szCs w:val="22"/>
              </w:rPr>
              <w:t>4/11/22</w:t>
            </w:r>
          </w:p>
        </w:tc>
      </w:tr>
      <w:tr w:rsidR="00607295" w:rsidRPr="00090F9F" w14:paraId="7DECDD91" w14:textId="77777777" w:rsidTr="00607295">
        <w:trPr>
          <w:trHeight w:val="315"/>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E716C6" w14:textId="6B21226D" w:rsidR="00607295" w:rsidRPr="00090F9F" w:rsidRDefault="00607295" w:rsidP="00607295">
            <w:pPr>
              <w:spacing w:line="276" w:lineRule="auto"/>
              <w:rPr>
                <w:rFonts w:ascii="Arial" w:hAnsi="Arial" w:cs="Arial"/>
                <w:sz w:val="22"/>
                <w:szCs w:val="22"/>
              </w:rPr>
            </w:pPr>
            <w:r>
              <w:rPr>
                <w:rFonts w:ascii="Arial" w:hAnsi="Arial" w:cs="Arial"/>
                <w:sz w:val="22"/>
                <w:szCs w:val="22"/>
              </w:rPr>
              <w:t>C</w:t>
            </w:r>
            <w:r w:rsidRPr="00090F9F">
              <w:rPr>
                <w:rFonts w:ascii="Arial" w:hAnsi="Arial" w:cs="Arial"/>
                <w:sz w:val="22"/>
                <w:szCs w:val="22"/>
              </w:rPr>
              <w:t>ontract start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16858" w14:textId="711DF2DD" w:rsidR="00607295" w:rsidRPr="00607295" w:rsidRDefault="002365D0" w:rsidP="00090F9F">
            <w:pPr>
              <w:spacing w:line="276" w:lineRule="auto"/>
              <w:ind w:left="709" w:hanging="709"/>
              <w:rPr>
                <w:rFonts w:ascii="Arial" w:hAnsi="Arial" w:cs="Arial"/>
                <w:sz w:val="22"/>
                <w:szCs w:val="22"/>
              </w:rPr>
            </w:pPr>
            <w:r>
              <w:rPr>
                <w:rFonts w:ascii="Arial" w:hAnsi="Arial" w:cs="Arial"/>
                <w:sz w:val="22"/>
                <w:szCs w:val="22"/>
              </w:rPr>
              <w:t>10</w:t>
            </w:r>
            <w:r w:rsidR="00607295">
              <w:rPr>
                <w:rFonts w:ascii="Arial" w:hAnsi="Arial" w:cs="Arial"/>
                <w:sz w:val="22"/>
                <w:szCs w:val="22"/>
              </w:rPr>
              <w:t>/11/22</w:t>
            </w:r>
          </w:p>
        </w:tc>
      </w:tr>
      <w:bookmarkEnd w:id="1"/>
    </w:tbl>
    <w:p w14:paraId="7171C4B4" w14:textId="77777777" w:rsidR="005463AB" w:rsidRPr="00090F9F" w:rsidRDefault="005463AB" w:rsidP="00090F9F">
      <w:pPr>
        <w:spacing w:line="276" w:lineRule="auto"/>
        <w:ind w:left="709" w:hanging="709"/>
        <w:rPr>
          <w:rFonts w:ascii="Arial" w:hAnsi="Arial" w:cs="Arial"/>
          <w:b/>
          <w:sz w:val="22"/>
          <w:szCs w:val="22"/>
        </w:rPr>
      </w:pPr>
    </w:p>
    <w:p w14:paraId="34941F35" w14:textId="0FDB800E" w:rsidR="005463AB" w:rsidRDefault="005463AB" w:rsidP="00090F9F">
      <w:pPr>
        <w:spacing w:line="276" w:lineRule="auto"/>
        <w:ind w:left="709" w:hanging="709"/>
        <w:rPr>
          <w:rFonts w:ascii="Arial" w:hAnsi="Arial" w:cs="Arial"/>
          <w:b/>
          <w:sz w:val="22"/>
          <w:szCs w:val="22"/>
        </w:rPr>
      </w:pPr>
      <w:r w:rsidRPr="00090F9F">
        <w:rPr>
          <w:rFonts w:ascii="Arial" w:hAnsi="Arial" w:cs="Arial"/>
          <w:b/>
          <w:sz w:val="22"/>
          <w:szCs w:val="22"/>
        </w:rPr>
        <w:t>Budget</w:t>
      </w:r>
    </w:p>
    <w:p w14:paraId="72CC63A3" w14:textId="77777777" w:rsidR="00CE5186" w:rsidRPr="00090F9F" w:rsidRDefault="00CE5186" w:rsidP="00090F9F">
      <w:pPr>
        <w:spacing w:line="276" w:lineRule="auto"/>
        <w:ind w:left="709" w:hanging="709"/>
        <w:rPr>
          <w:rFonts w:ascii="Arial" w:hAnsi="Arial" w:cs="Arial"/>
          <w:b/>
          <w:sz w:val="22"/>
          <w:szCs w:val="22"/>
        </w:rPr>
      </w:pPr>
    </w:p>
    <w:p w14:paraId="317E0ACC" w14:textId="0E8C7E85" w:rsidR="005463AB" w:rsidRPr="00090F9F" w:rsidRDefault="005463AB" w:rsidP="006954DC">
      <w:pPr>
        <w:pStyle w:val="Paragraph"/>
        <w:keepNext/>
        <w:numPr>
          <w:ilvl w:val="0"/>
          <w:numId w:val="33"/>
        </w:numPr>
        <w:tabs>
          <w:tab w:val="clear" w:pos="567"/>
          <w:tab w:val="left" w:pos="709"/>
        </w:tabs>
        <w:spacing w:after="0"/>
        <w:ind w:left="709" w:hanging="709"/>
        <w:rPr>
          <w:rFonts w:cs="Arial"/>
          <w:iCs/>
          <w:sz w:val="22"/>
          <w:szCs w:val="22"/>
        </w:rPr>
      </w:pPr>
      <w:r w:rsidRPr="00090F9F">
        <w:rPr>
          <w:rFonts w:cs="Arial"/>
          <w:sz w:val="22"/>
          <w:szCs w:val="22"/>
        </w:rPr>
        <w:t>We are asking you to set the budget</w:t>
      </w:r>
      <w:r w:rsidRPr="00090F9F">
        <w:rPr>
          <w:rFonts w:cs="Arial"/>
          <w:bCs/>
          <w:sz w:val="22"/>
          <w:szCs w:val="22"/>
        </w:rPr>
        <w:t xml:space="preserve">. </w:t>
      </w:r>
      <w:r w:rsidRPr="00090F9F">
        <w:rPr>
          <w:rFonts w:cs="Arial"/>
          <w:iCs/>
          <w:sz w:val="22"/>
          <w:szCs w:val="22"/>
        </w:rPr>
        <w:t xml:space="preserve">Bidders are requested to fully cost their tenders including full cost breakdowns and rational. Fees should be inclusive of all costs and expenses, </w:t>
      </w:r>
      <w:r w:rsidRPr="00090F9F">
        <w:rPr>
          <w:rFonts w:cs="Arial"/>
          <w:bCs/>
          <w:iCs/>
          <w:sz w:val="22"/>
          <w:szCs w:val="22"/>
        </w:rPr>
        <w:t>including travel if applicable,</w:t>
      </w:r>
      <w:r w:rsidRPr="00090F9F">
        <w:rPr>
          <w:rFonts w:cs="Arial"/>
          <w:iCs/>
          <w:sz w:val="22"/>
          <w:szCs w:val="22"/>
        </w:rPr>
        <w:t xml:space="preserve"> but exclusive of VAT</w:t>
      </w:r>
    </w:p>
    <w:p w14:paraId="4B710615" w14:textId="77777777" w:rsidR="005463AB" w:rsidRPr="00090F9F" w:rsidRDefault="005463AB" w:rsidP="00090F9F">
      <w:pPr>
        <w:keepNext/>
        <w:spacing w:line="276" w:lineRule="auto"/>
        <w:ind w:left="709" w:hanging="709"/>
        <w:rPr>
          <w:rFonts w:ascii="Arial" w:hAnsi="Arial" w:cs="Arial"/>
          <w:iCs/>
          <w:sz w:val="22"/>
          <w:szCs w:val="22"/>
        </w:rPr>
      </w:pPr>
    </w:p>
    <w:p w14:paraId="4A032287" w14:textId="139821BA" w:rsidR="005463AB" w:rsidRPr="001C0666" w:rsidRDefault="005463AB" w:rsidP="006954DC">
      <w:pPr>
        <w:pStyle w:val="Paragraph"/>
        <w:keepNext/>
        <w:numPr>
          <w:ilvl w:val="0"/>
          <w:numId w:val="33"/>
        </w:numPr>
        <w:tabs>
          <w:tab w:val="clear" w:pos="567"/>
          <w:tab w:val="left" w:pos="709"/>
        </w:tabs>
        <w:spacing w:after="0"/>
        <w:ind w:left="709" w:hanging="709"/>
        <w:rPr>
          <w:rFonts w:cs="Arial"/>
          <w:iCs/>
          <w:sz w:val="22"/>
          <w:szCs w:val="22"/>
        </w:rPr>
      </w:pPr>
      <w:r w:rsidRPr="001C0666">
        <w:rPr>
          <w:rFonts w:cs="Arial"/>
          <w:iCs/>
          <w:sz w:val="22"/>
          <w:szCs w:val="22"/>
        </w:rPr>
        <w:t xml:space="preserve">Offers of </w:t>
      </w:r>
      <w:r w:rsidR="001755B2">
        <w:rPr>
          <w:rFonts w:cs="Arial"/>
          <w:iCs/>
          <w:sz w:val="22"/>
          <w:szCs w:val="22"/>
        </w:rPr>
        <w:t>£95</w:t>
      </w:r>
      <w:r w:rsidR="007438E9">
        <w:rPr>
          <w:rFonts w:cs="Arial"/>
          <w:iCs/>
          <w:sz w:val="22"/>
          <w:szCs w:val="22"/>
        </w:rPr>
        <w:t>k</w:t>
      </w:r>
      <w:r w:rsidRPr="001C0666">
        <w:rPr>
          <w:rFonts w:cs="Arial"/>
          <w:iCs/>
          <w:sz w:val="22"/>
          <w:szCs w:val="22"/>
        </w:rPr>
        <w:t xml:space="preserve"> or more</w:t>
      </w:r>
      <w:r w:rsidR="00762334" w:rsidRPr="001C0666">
        <w:rPr>
          <w:rFonts w:cs="Arial"/>
          <w:iCs/>
          <w:sz w:val="22"/>
          <w:szCs w:val="22"/>
        </w:rPr>
        <w:t xml:space="preserve"> for </w:t>
      </w:r>
      <w:r w:rsidR="001C0666" w:rsidRPr="001C0666">
        <w:rPr>
          <w:rFonts w:cs="Arial"/>
          <w:iCs/>
          <w:sz w:val="22"/>
          <w:szCs w:val="22"/>
        </w:rPr>
        <w:t>the leadership programme</w:t>
      </w:r>
      <w:r w:rsidR="00C00D43" w:rsidRPr="001C0666">
        <w:rPr>
          <w:rFonts w:cs="Arial"/>
          <w:iCs/>
          <w:sz w:val="22"/>
          <w:szCs w:val="22"/>
        </w:rPr>
        <w:t xml:space="preserve"> </w:t>
      </w:r>
      <w:r w:rsidRPr="001C0666">
        <w:rPr>
          <w:rFonts w:cs="Arial"/>
          <w:iCs/>
          <w:sz w:val="22"/>
          <w:szCs w:val="22"/>
        </w:rPr>
        <w:t>will not be considered</w:t>
      </w:r>
      <w:r w:rsidR="00F06AA0" w:rsidRPr="001C0666">
        <w:rPr>
          <w:rFonts w:cs="Arial"/>
          <w:iCs/>
          <w:sz w:val="22"/>
          <w:szCs w:val="22"/>
        </w:rPr>
        <w:t>.</w:t>
      </w:r>
      <w:r w:rsidR="00021EF3" w:rsidRPr="001C0666">
        <w:rPr>
          <w:rFonts w:cs="Arial"/>
          <w:iCs/>
          <w:sz w:val="22"/>
          <w:szCs w:val="22"/>
        </w:rPr>
        <w:t xml:space="preserve"> </w:t>
      </w:r>
    </w:p>
    <w:p w14:paraId="791CBCC9" w14:textId="77777777" w:rsidR="00021EF3" w:rsidRPr="00021EF3" w:rsidRDefault="00021EF3" w:rsidP="00021EF3">
      <w:pPr>
        <w:pStyle w:val="Paragraph"/>
        <w:keepNext/>
        <w:numPr>
          <w:ilvl w:val="0"/>
          <w:numId w:val="0"/>
        </w:numPr>
        <w:spacing w:after="0"/>
        <w:rPr>
          <w:rFonts w:cs="Arial"/>
          <w:iCs/>
          <w:sz w:val="22"/>
          <w:szCs w:val="22"/>
          <w:highlight w:val="yellow"/>
        </w:rPr>
      </w:pPr>
    </w:p>
    <w:p w14:paraId="2B44740F" w14:textId="2C5FF7E1" w:rsidR="005463AB" w:rsidRPr="00090F9F" w:rsidRDefault="005463AB" w:rsidP="006954DC">
      <w:pPr>
        <w:pStyle w:val="Paragraph"/>
        <w:numPr>
          <w:ilvl w:val="0"/>
          <w:numId w:val="33"/>
        </w:numPr>
        <w:tabs>
          <w:tab w:val="clear" w:pos="567"/>
          <w:tab w:val="left" w:pos="709"/>
        </w:tabs>
        <w:spacing w:after="0"/>
        <w:ind w:left="709" w:hanging="709"/>
        <w:contextualSpacing/>
        <w:rPr>
          <w:rFonts w:cs="Arial"/>
          <w:sz w:val="22"/>
          <w:szCs w:val="22"/>
        </w:rPr>
      </w:pPr>
      <w:r w:rsidRPr="00090F9F">
        <w:rPr>
          <w:rFonts w:cs="Arial"/>
          <w:sz w:val="22"/>
          <w:szCs w:val="22"/>
        </w:rPr>
        <w:t>Failure to comply with these instructions may result in your offer being rejected.</w:t>
      </w:r>
    </w:p>
    <w:p w14:paraId="3EEBFA3C" w14:textId="77777777" w:rsidR="009D6CCD" w:rsidRPr="00090F9F" w:rsidRDefault="009D6CCD" w:rsidP="003D0B71">
      <w:pPr>
        <w:spacing w:line="276" w:lineRule="auto"/>
        <w:rPr>
          <w:rFonts w:ascii="Arial" w:hAnsi="Arial" w:cs="Arial"/>
          <w:sz w:val="22"/>
          <w:szCs w:val="22"/>
          <w:lang w:val="en-US"/>
        </w:rPr>
      </w:pPr>
    </w:p>
    <w:p w14:paraId="377FC1AA" w14:textId="26175A27" w:rsidR="005463AB" w:rsidRDefault="005463AB" w:rsidP="00090F9F">
      <w:pPr>
        <w:spacing w:line="276" w:lineRule="auto"/>
        <w:ind w:left="709" w:hanging="709"/>
        <w:contextualSpacing/>
        <w:rPr>
          <w:rFonts w:ascii="Arial" w:hAnsi="Arial" w:cs="Arial"/>
          <w:b/>
          <w:bCs/>
          <w:sz w:val="22"/>
          <w:szCs w:val="22"/>
          <w:lang w:val="en-US"/>
        </w:rPr>
      </w:pPr>
      <w:r w:rsidRPr="00090F9F">
        <w:rPr>
          <w:rFonts w:ascii="Arial" w:hAnsi="Arial" w:cs="Arial"/>
          <w:b/>
          <w:bCs/>
          <w:sz w:val="22"/>
          <w:szCs w:val="22"/>
          <w:lang w:val="en-US"/>
        </w:rPr>
        <w:t>Selection Criteria</w:t>
      </w:r>
    </w:p>
    <w:p w14:paraId="68EA6069" w14:textId="77777777" w:rsidR="00CE5186" w:rsidRPr="00090F9F" w:rsidRDefault="00CE5186" w:rsidP="00090F9F">
      <w:pPr>
        <w:spacing w:line="276" w:lineRule="auto"/>
        <w:ind w:left="709" w:hanging="709"/>
        <w:contextualSpacing/>
        <w:rPr>
          <w:rFonts w:ascii="Arial" w:hAnsi="Arial" w:cs="Arial"/>
          <w:b/>
          <w:bCs/>
          <w:sz w:val="22"/>
          <w:szCs w:val="22"/>
        </w:rPr>
      </w:pPr>
    </w:p>
    <w:p w14:paraId="3B356ECD" w14:textId="6E5704B4" w:rsidR="005463AB" w:rsidRPr="00090F9F" w:rsidRDefault="005463AB" w:rsidP="006954DC">
      <w:pPr>
        <w:pStyle w:val="Paragraph"/>
        <w:numPr>
          <w:ilvl w:val="0"/>
          <w:numId w:val="33"/>
        </w:numPr>
        <w:tabs>
          <w:tab w:val="clear" w:pos="567"/>
          <w:tab w:val="left" w:pos="709"/>
        </w:tabs>
        <w:spacing w:after="0"/>
        <w:ind w:left="709" w:hanging="709"/>
        <w:contextualSpacing/>
        <w:rPr>
          <w:rFonts w:cs="Arial"/>
          <w:bCs/>
          <w:sz w:val="22"/>
          <w:szCs w:val="22"/>
        </w:rPr>
      </w:pPr>
      <w:r w:rsidRPr="00090F9F">
        <w:rPr>
          <w:rFonts w:cs="Arial"/>
          <w:sz w:val="22"/>
          <w:szCs w:val="22"/>
          <w:lang w:val="en-US"/>
        </w:rPr>
        <w:t xml:space="preserve">Tenders will be assessed </w:t>
      </w:r>
      <w:proofErr w:type="gramStart"/>
      <w:r w:rsidRPr="00090F9F">
        <w:rPr>
          <w:rFonts w:cs="Arial"/>
          <w:sz w:val="22"/>
          <w:szCs w:val="22"/>
          <w:lang w:val="en-US"/>
        </w:rPr>
        <w:t>on the basis of</w:t>
      </w:r>
      <w:proofErr w:type="gramEnd"/>
      <w:r w:rsidRPr="00090F9F">
        <w:rPr>
          <w:rFonts w:cs="Arial"/>
          <w:sz w:val="22"/>
          <w:szCs w:val="22"/>
          <w:lang w:val="en-US"/>
        </w:rPr>
        <w:t xml:space="preserve"> the following mandatory and desirable criteria for selection for interview and at interview, if an interview is used.</w:t>
      </w:r>
    </w:p>
    <w:p w14:paraId="0BE8725C" w14:textId="77777777" w:rsidR="005463AB" w:rsidRPr="00090F9F" w:rsidRDefault="005463AB" w:rsidP="00090F9F">
      <w:pPr>
        <w:spacing w:line="276" w:lineRule="auto"/>
        <w:ind w:left="709" w:hanging="709"/>
        <w:rPr>
          <w:rFonts w:ascii="Arial" w:hAnsi="Arial" w:cs="Arial"/>
          <w:sz w:val="22"/>
          <w:szCs w:val="2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7"/>
        <w:gridCol w:w="2169"/>
      </w:tblGrid>
      <w:tr w:rsidR="00090F9F" w:rsidRPr="00090F9F" w14:paraId="0FCE99C1" w14:textId="77777777" w:rsidTr="001D337B">
        <w:tc>
          <w:tcPr>
            <w:tcW w:w="6177" w:type="dxa"/>
            <w:tcBorders>
              <w:top w:val="single" w:sz="4" w:space="0" w:color="000000"/>
              <w:left w:val="single" w:sz="4" w:space="0" w:color="000000"/>
              <w:bottom w:val="single" w:sz="4" w:space="0" w:color="000000"/>
              <w:right w:val="single" w:sz="4" w:space="0" w:color="000000"/>
            </w:tcBorders>
            <w:hideMark/>
          </w:tcPr>
          <w:p w14:paraId="6F77FCA0" w14:textId="77777777" w:rsidR="005463AB" w:rsidRPr="00090F9F" w:rsidRDefault="005463AB" w:rsidP="00090F9F">
            <w:pPr>
              <w:spacing w:line="276" w:lineRule="auto"/>
              <w:ind w:left="709" w:hanging="709"/>
              <w:rPr>
                <w:rFonts w:ascii="Arial" w:hAnsi="Arial" w:cs="Arial"/>
                <w:sz w:val="22"/>
                <w:szCs w:val="22"/>
              </w:rPr>
            </w:pPr>
            <w:r w:rsidRPr="00090F9F">
              <w:rPr>
                <w:rFonts w:ascii="Arial" w:eastAsia="Calibri" w:hAnsi="Arial" w:cs="Arial"/>
                <w:b/>
                <w:sz w:val="22"/>
                <w:szCs w:val="22"/>
              </w:rPr>
              <w:t>Criteria</w:t>
            </w:r>
          </w:p>
        </w:tc>
        <w:tc>
          <w:tcPr>
            <w:tcW w:w="2169" w:type="dxa"/>
            <w:tcBorders>
              <w:top w:val="single" w:sz="4" w:space="0" w:color="000000"/>
              <w:left w:val="single" w:sz="4" w:space="0" w:color="000000"/>
              <w:bottom w:val="single" w:sz="4" w:space="0" w:color="000000"/>
              <w:right w:val="single" w:sz="4" w:space="0" w:color="000000"/>
            </w:tcBorders>
            <w:hideMark/>
          </w:tcPr>
          <w:p w14:paraId="692371B8" w14:textId="77777777" w:rsidR="005463AB" w:rsidRPr="00090F9F" w:rsidRDefault="005463AB" w:rsidP="00090F9F">
            <w:pPr>
              <w:spacing w:line="276" w:lineRule="auto"/>
              <w:ind w:left="709" w:hanging="709"/>
              <w:rPr>
                <w:rFonts w:ascii="Arial" w:eastAsia="Calibri" w:hAnsi="Arial" w:cs="Arial"/>
                <w:b/>
                <w:sz w:val="22"/>
                <w:szCs w:val="22"/>
              </w:rPr>
            </w:pPr>
            <w:r w:rsidRPr="00090F9F">
              <w:rPr>
                <w:rFonts w:ascii="Arial" w:eastAsia="Calibri" w:hAnsi="Arial" w:cs="Arial"/>
                <w:b/>
                <w:sz w:val="22"/>
                <w:szCs w:val="22"/>
              </w:rPr>
              <w:t>Weighting</w:t>
            </w:r>
          </w:p>
        </w:tc>
      </w:tr>
      <w:tr w:rsidR="00090F9F" w:rsidRPr="00090F9F" w14:paraId="77196ACD" w14:textId="77777777" w:rsidTr="00E52B1D">
        <w:tc>
          <w:tcPr>
            <w:tcW w:w="6177" w:type="dxa"/>
            <w:tcBorders>
              <w:top w:val="single" w:sz="4" w:space="0" w:color="000000"/>
              <w:left w:val="single" w:sz="4" w:space="0" w:color="000000"/>
              <w:bottom w:val="single" w:sz="4" w:space="0" w:color="000000"/>
              <w:right w:val="single" w:sz="4" w:space="0" w:color="000000"/>
            </w:tcBorders>
            <w:hideMark/>
          </w:tcPr>
          <w:p w14:paraId="03ED48E6" w14:textId="579E2C8F" w:rsidR="005463AB" w:rsidRPr="00090F9F" w:rsidRDefault="00C00D43" w:rsidP="0056405E">
            <w:pPr>
              <w:spacing w:line="276" w:lineRule="auto"/>
              <w:rPr>
                <w:rFonts w:ascii="Arial" w:eastAsia="Calibri" w:hAnsi="Arial" w:cs="Arial"/>
                <w:b/>
                <w:sz w:val="22"/>
                <w:szCs w:val="22"/>
              </w:rPr>
            </w:pPr>
            <w:r>
              <w:rPr>
                <w:rFonts w:ascii="Arial" w:eastAsia="Calibri" w:hAnsi="Arial" w:cs="Arial"/>
                <w:b/>
                <w:sz w:val="22"/>
                <w:szCs w:val="22"/>
              </w:rPr>
              <w:t xml:space="preserve">Ability to design a leadership development programme for </w:t>
            </w:r>
            <w:r w:rsidR="00E67817">
              <w:rPr>
                <w:rFonts w:ascii="Arial" w:eastAsia="Calibri" w:hAnsi="Arial" w:cs="Arial"/>
                <w:b/>
                <w:sz w:val="22"/>
                <w:szCs w:val="22"/>
              </w:rPr>
              <w:t>an executive team</w:t>
            </w:r>
          </w:p>
        </w:tc>
        <w:tc>
          <w:tcPr>
            <w:tcW w:w="2169" w:type="dxa"/>
            <w:tcBorders>
              <w:top w:val="single" w:sz="4" w:space="0" w:color="000000"/>
              <w:left w:val="single" w:sz="4" w:space="0" w:color="000000"/>
              <w:bottom w:val="single" w:sz="4" w:space="0" w:color="000000"/>
              <w:right w:val="single" w:sz="4" w:space="0" w:color="000000"/>
            </w:tcBorders>
          </w:tcPr>
          <w:p w14:paraId="4112537B" w14:textId="31A5A3C9" w:rsidR="005463AB" w:rsidRPr="00090F9F" w:rsidRDefault="00E06A43" w:rsidP="00090F9F">
            <w:pPr>
              <w:spacing w:line="276" w:lineRule="auto"/>
              <w:ind w:left="709" w:hanging="709"/>
              <w:rPr>
                <w:rFonts w:ascii="Arial" w:eastAsia="Calibri" w:hAnsi="Arial" w:cs="Arial"/>
                <w:b/>
                <w:sz w:val="22"/>
                <w:szCs w:val="22"/>
              </w:rPr>
            </w:pPr>
            <w:r>
              <w:rPr>
                <w:rFonts w:ascii="Arial" w:eastAsia="Calibri" w:hAnsi="Arial" w:cs="Arial"/>
                <w:b/>
                <w:sz w:val="22"/>
                <w:szCs w:val="22"/>
              </w:rPr>
              <w:t>1</w:t>
            </w:r>
            <w:r w:rsidR="0056405E">
              <w:rPr>
                <w:rFonts w:ascii="Arial" w:eastAsia="Calibri" w:hAnsi="Arial" w:cs="Arial"/>
                <w:b/>
                <w:sz w:val="22"/>
                <w:szCs w:val="22"/>
              </w:rPr>
              <w:t>5</w:t>
            </w:r>
            <w:r w:rsidR="00A40AE7">
              <w:rPr>
                <w:rFonts w:ascii="Arial" w:eastAsia="Calibri" w:hAnsi="Arial" w:cs="Arial"/>
                <w:b/>
                <w:sz w:val="22"/>
                <w:szCs w:val="22"/>
              </w:rPr>
              <w:t>%</w:t>
            </w:r>
          </w:p>
        </w:tc>
      </w:tr>
      <w:tr w:rsidR="00E728BA" w:rsidRPr="00090F9F" w14:paraId="00BC0E20" w14:textId="77777777" w:rsidTr="001D337B">
        <w:tc>
          <w:tcPr>
            <w:tcW w:w="6177" w:type="dxa"/>
            <w:tcBorders>
              <w:top w:val="single" w:sz="4" w:space="0" w:color="000000"/>
              <w:left w:val="single" w:sz="4" w:space="0" w:color="000000"/>
              <w:bottom w:val="single" w:sz="4" w:space="0" w:color="000000"/>
              <w:right w:val="single" w:sz="4" w:space="0" w:color="000000"/>
            </w:tcBorders>
          </w:tcPr>
          <w:p w14:paraId="5106C746" w14:textId="148D25F0" w:rsidR="00E728BA" w:rsidRPr="00090F9F" w:rsidRDefault="00C00D43" w:rsidP="0056405E">
            <w:pPr>
              <w:spacing w:line="276" w:lineRule="auto"/>
              <w:rPr>
                <w:rFonts w:ascii="Arial" w:eastAsia="Calibri" w:hAnsi="Arial" w:cs="Arial"/>
                <w:b/>
                <w:sz w:val="22"/>
                <w:szCs w:val="22"/>
              </w:rPr>
            </w:pPr>
            <w:r>
              <w:rPr>
                <w:rFonts w:ascii="Arial" w:eastAsia="Calibri" w:hAnsi="Arial" w:cs="Arial"/>
                <w:b/>
                <w:sz w:val="22"/>
                <w:szCs w:val="22"/>
              </w:rPr>
              <w:t>Ability to deliver engaging and action orientated</w:t>
            </w:r>
            <w:r w:rsidR="0056405E">
              <w:rPr>
                <w:rFonts w:ascii="Arial" w:eastAsia="Calibri" w:hAnsi="Arial" w:cs="Arial"/>
                <w:b/>
                <w:sz w:val="22"/>
                <w:szCs w:val="22"/>
              </w:rPr>
              <w:t xml:space="preserve"> </w:t>
            </w:r>
            <w:r>
              <w:rPr>
                <w:rFonts w:ascii="Arial" w:eastAsia="Calibri" w:hAnsi="Arial" w:cs="Arial"/>
                <w:b/>
                <w:sz w:val="22"/>
                <w:szCs w:val="22"/>
              </w:rPr>
              <w:t>development that aim</w:t>
            </w:r>
            <w:r w:rsidR="00E67817">
              <w:rPr>
                <w:rFonts w:ascii="Arial" w:eastAsia="Calibri" w:hAnsi="Arial" w:cs="Arial"/>
                <w:b/>
                <w:sz w:val="22"/>
                <w:szCs w:val="22"/>
              </w:rPr>
              <w:t>s</w:t>
            </w:r>
            <w:r>
              <w:rPr>
                <w:rFonts w:ascii="Arial" w:eastAsia="Calibri" w:hAnsi="Arial" w:cs="Arial"/>
                <w:b/>
                <w:sz w:val="22"/>
                <w:szCs w:val="22"/>
              </w:rPr>
              <w:t xml:space="preserve"> to deliver tangible and sustainable change</w:t>
            </w:r>
          </w:p>
        </w:tc>
        <w:tc>
          <w:tcPr>
            <w:tcW w:w="2169" w:type="dxa"/>
            <w:tcBorders>
              <w:top w:val="single" w:sz="4" w:space="0" w:color="000000"/>
              <w:left w:val="single" w:sz="4" w:space="0" w:color="000000"/>
              <w:bottom w:val="single" w:sz="4" w:space="0" w:color="000000"/>
              <w:right w:val="single" w:sz="4" w:space="0" w:color="000000"/>
            </w:tcBorders>
          </w:tcPr>
          <w:p w14:paraId="0C179BAE" w14:textId="44396BC3" w:rsidR="00E728BA" w:rsidRDefault="00E06A43" w:rsidP="00090F9F">
            <w:pPr>
              <w:spacing w:line="276" w:lineRule="auto"/>
              <w:ind w:left="709" w:hanging="709"/>
              <w:rPr>
                <w:rFonts w:ascii="Arial" w:eastAsia="Calibri" w:hAnsi="Arial" w:cs="Arial"/>
                <w:b/>
                <w:sz w:val="22"/>
                <w:szCs w:val="22"/>
              </w:rPr>
            </w:pPr>
            <w:r>
              <w:rPr>
                <w:rFonts w:ascii="Arial" w:eastAsia="Calibri" w:hAnsi="Arial" w:cs="Arial"/>
                <w:b/>
                <w:sz w:val="22"/>
                <w:szCs w:val="22"/>
              </w:rPr>
              <w:t>15</w:t>
            </w:r>
            <w:r w:rsidR="00A40AE7">
              <w:rPr>
                <w:rFonts w:ascii="Arial" w:eastAsia="Calibri" w:hAnsi="Arial" w:cs="Arial"/>
                <w:b/>
                <w:sz w:val="22"/>
                <w:szCs w:val="22"/>
              </w:rPr>
              <w:t>%</w:t>
            </w:r>
          </w:p>
        </w:tc>
      </w:tr>
      <w:tr w:rsidR="0056405E" w:rsidRPr="00090F9F" w14:paraId="3508FD59" w14:textId="77777777" w:rsidTr="001D337B">
        <w:tc>
          <w:tcPr>
            <w:tcW w:w="6177" w:type="dxa"/>
            <w:tcBorders>
              <w:top w:val="single" w:sz="4" w:space="0" w:color="000000"/>
              <w:left w:val="single" w:sz="4" w:space="0" w:color="000000"/>
              <w:bottom w:val="single" w:sz="4" w:space="0" w:color="000000"/>
              <w:right w:val="single" w:sz="4" w:space="0" w:color="000000"/>
            </w:tcBorders>
          </w:tcPr>
          <w:p w14:paraId="24375C84" w14:textId="652B2AE8" w:rsidR="0056405E" w:rsidRPr="0056405E" w:rsidRDefault="0056405E" w:rsidP="0056405E">
            <w:pPr>
              <w:tabs>
                <w:tab w:val="left" w:pos="567"/>
              </w:tabs>
              <w:spacing w:line="276" w:lineRule="auto"/>
              <w:rPr>
                <w:rFonts w:ascii="Arial" w:hAnsi="Arial" w:cs="Arial"/>
                <w:b/>
                <w:sz w:val="22"/>
                <w:szCs w:val="22"/>
              </w:rPr>
            </w:pPr>
            <w:r w:rsidRPr="0056405E">
              <w:rPr>
                <w:rFonts w:ascii="Arial" w:eastAsia="Calibri" w:hAnsi="Arial" w:cs="Arial"/>
                <w:b/>
                <w:sz w:val="22"/>
                <w:szCs w:val="22"/>
              </w:rPr>
              <w:t xml:space="preserve">Experience </w:t>
            </w:r>
            <w:r>
              <w:rPr>
                <w:rFonts w:ascii="Arial" w:eastAsia="Calibri" w:hAnsi="Arial" w:cs="Arial"/>
                <w:b/>
                <w:sz w:val="22"/>
                <w:szCs w:val="22"/>
              </w:rPr>
              <w:t xml:space="preserve">of </w:t>
            </w:r>
            <w:r w:rsidRPr="0056405E">
              <w:rPr>
                <w:rFonts w:ascii="Arial" w:hAnsi="Arial" w:cs="Arial"/>
                <w:b/>
                <w:sz w:val="22"/>
                <w:szCs w:val="22"/>
              </w:rPr>
              <w:t>design</w:t>
            </w:r>
            <w:r>
              <w:rPr>
                <w:rFonts w:ascii="Arial" w:hAnsi="Arial" w:cs="Arial"/>
                <w:b/>
                <w:sz w:val="22"/>
                <w:szCs w:val="22"/>
              </w:rPr>
              <w:t>ing</w:t>
            </w:r>
            <w:r w:rsidRPr="0056405E">
              <w:rPr>
                <w:rFonts w:ascii="Arial" w:hAnsi="Arial" w:cs="Arial"/>
                <w:b/>
                <w:sz w:val="22"/>
                <w:szCs w:val="22"/>
              </w:rPr>
              <w:t xml:space="preserve"> and deliver</w:t>
            </w:r>
            <w:r>
              <w:rPr>
                <w:rFonts w:ascii="Arial" w:hAnsi="Arial" w:cs="Arial"/>
                <w:b/>
                <w:sz w:val="22"/>
                <w:szCs w:val="22"/>
              </w:rPr>
              <w:t xml:space="preserve">ing </w:t>
            </w:r>
            <w:r w:rsidRPr="0056405E">
              <w:rPr>
                <w:rFonts w:ascii="Arial" w:hAnsi="Arial" w:cs="Arial"/>
                <w:b/>
                <w:sz w:val="22"/>
                <w:szCs w:val="22"/>
              </w:rPr>
              <w:t>leadership development aligned to and strategic aims</w:t>
            </w:r>
            <w:r w:rsidR="006954DC">
              <w:rPr>
                <w:rFonts w:ascii="Arial" w:hAnsi="Arial" w:cs="Arial"/>
                <w:b/>
                <w:sz w:val="22"/>
                <w:szCs w:val="22"/>
              </w:rPr>
              <w:t xml:space="preserve"> and transformation plans</w:t>
            </w:r>
          </w:p>
          <w:p w14:paraId="46266BB6" w14:textId="7AE4F4EA" w:rsidR="0056405E" w:rsidRDefault="0056405E" w:rsidP="00090F9F">
            <w:pPr>
              <w:spacing w:line="276" w:lineRule="auto"/>
              <w:ind w:left="709" w:hanging="709"/>
              <w:rPr>
                <w:rFonts w:ascii="Arial" w:eastAsia="Calibri" w:hAnsi="Arial" w:cs="Arial"/>
                <w:b/>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4AFF08FF" w14:textId="60E59572" w:rsidR="0056405E" w:rsidRDefault="00E27A07" w:rsidP="00090F9F">
            <w:pPr>
              <w:spacing w:line="276" w:lineRule="auto"/>
              <w:ind w:left="709" w:hanging="709"/>
              <w:rPr>
                <w:rFonts w:ascii="Arial" w:eastAsia="Calibri" w:hAnsi="Arial" w:cs="Arial"/>
                <w:b/>
                <w:sz w:val="22"/>
                <w:szCs w:val="22"/>
              </w:rPr>
            </w:pPr>
            <w:r>
              <w:rPr>
                <w:rFonts w:ascii="Arial" w:eastAsia="Calibri" w:hAnsi="Arial" w:cs="Arial"/>
                <w:b/>
                <w:sz w:val="22"/>
                <w:szCs w:val="22"/>
              </w:rPr>
              <w:t>20</w:t>
            </w:r>
            <w:r w:rsidR="0056405E">
              <w:rPr>
                <w:rFonts w:ascii="Arial" w:eastAsia="Calibri" w:hAnsi="Arial" w:cs="Arial"/>
                <w:b/>
                <w:sz w:val="22"/>
                <w:szCs w:val="22"/>
              </w:rPr>
              <w:t>%</w:t>
            </w:r>
          </w:p>
        </w:tc>
      </w:tr>
      <w:tr w:rsidR="00E728BA" w:rsidRPr="00090F9F" w14:paraId="6D1239D7" w14:textId="77777777" w:rsidTr="001D337B">
        <w:tc>
          <w:tcPr>
            <w:tcW w:w="6177" w:type="dxa"/>
            <w:tcBorders>
              <w:top w:val="single" w:sz="4" w:space="0" w:color="000000"/>
              <w:left w:val="single" w:sz="4" w:space="0" w:color="000000"/>
              <w:bottom w:val="single" w:sz="4" w:space="0" w:color="000000"/>
              <w:right w:val="single" w:sz="4" w:space="0" w:color="000000"/>
            </w:tcBorders>
            <w:hideMark/>
          </w:tcPr>
          <w:p w14:paraId="2868AEBE" w14:textId="77777777" w:rsidR="00E728BA" w:rsidRPr="00090F9F" w:rsidRDefault="00E728BA" w:rsidP="00E728BA">
            <w:pPr>
              <w:spacing w:line="276" w:lineRule="auto"/>
              <w:ind w:left="709" w:hanging="709"/>
              <w:rPr>
                <w:rFonts w:ascii="Arial" w:eastAsia="Calibri" w:hAnsi="Arial" w:cs="Arial"/>
                <w:b/>
                <w:sz w:val="22"/>
                <w:szCs w:val="22"/>
              </w:rPr>
            </w:pPr>
            <w:r w:rsidRPr="00090F9F">
              <w:rPr>
                <w:rFonts w:ascii="Arial" w:eastAsia="Calibri" w:hAnsi="Arial" w:cs="Arial"/>
                <w:b/>
                <w:sz w:val="22"/>
                <w:szCs w:val="22"/>
              </w:rPr>
              <w:t>Cost</w:t>
            </w:r>
          </w:p>
        </w:tc>
        <w:tc>
          <w:tcPr>
            <w:tcW w:w="2169" w:type="dxa"/>
            <w:tcBorders>
              <w:top w:val="single" w:sz="4" w:space="0" w:color="000000"/>
              <w:left w:val="single" w:sz="4" w:space="0" w:color="000000"/>
              <w:bottom w:val="single" w:sz="4" w:space="0" w:color="000000"/>
              <w:right w:val="single" w:sz="4" w:space="0" w:color="000000"/>
            </w:tcBorders>
            <w:hideMark/>
          </w:tcPr>
          <w:p w14:paraId="5304753B" w14:textId="34AE1395" w:rsidR="00E728BA" w:rsidRPr="00090F9F" w:rsidRDefault="00E06A43" w:rsidP="00E728BA">
            <w:pPr>
              <w:spacing w:line="276" w:lineRule="auto"/>
              <w:ind w:left="709" w:hanging="709"/>
              <w:rPr>
                <w:rFonts w:ascii="Arial" w:eastAsia="Calibri" w:hAnsi="Arial" w:cs="Arial"/>
                <w:b/>
                <w:sz w:val="22"/>
                <w:szCs w:val="22"/>
              </w:rPr>
            </w:pPr>
            <w:r>
              <w:rPr>
                <w:rFonts w:ascii="Arial" w:eastAsia="Calibri" w:hAnsi="Arial" w:cs="Arial"/>
                <w:b/>
                <w:sz w:val="22"/>
                <w:szCs w:val="22"/>
              </w:rPr>
              <w:t>50</w:t>
            </w:r>
            <w:r w:rsidR="00E728BA" w:rsidRPr="00090F9F">
              <w:rPr>
                <w:rFonts w:ascii="Arial" w:eastAsia="Calibri" w:hAnsi="Arial" w:cs="Arial"/>
                <w:b/>
                <w:sz w:val="22"/>
                <w:szCs w:val="22"/>
              </w:rPr>
              <w:t>%</w:t>
            </w:r>
          </w:p>
        </w:tc>
      </w:tr>
    </w:tbl>
    <w:p w14:paraId="6F41CC09" w14:textId="77777777" w:rsidR="005463AB" w:rsidRPr="00090F9F" w:rsidRDefault="005463AB" w:rsidP="00090F9F">
      <w:pPr>
        <w:spacing w:line="276" w:lineRule="auto"/>
        <w:ind w:left="709" w:hanging="709"/>
        <w:contextualSpacing/>
        <w:rPr>
          <w:rFonts w:ascii="Arial" w:hAnsi="Arial" w:cs="Arial"/>
          <w:b/>
          <w:bCs/>
          <w:sz w:val="22"/>
          <w:szCs w:val="22"/>
        </w:rPr>
      </w:pPr>
    </w:p>
    <w:p w14:paraId="4A3D7ADE" w14:textId="0281789C" w:rsidR="005463AB" w:rsidRDefault="005463AB" w:rsidP="00090F9F">
      <w:pPr>
        <w:spacing w:line="276" w:lineRule="auto"/>
        <w:ind w:left="709" w:hanging="709"/>
        <w:contextualSpacing/>
        <w:rPr>
          <w:rFonts w:ascii="Arial" w:hAnsi="Arial" w:cs="Arial"/>
          <w:b/>
          <w:sz w:val="22"/>
          <w:szCs w:val="22"/>
        </w:rPr>
      </w:pPr>
      <w:r w:rsidRPr="00090F9F">
        <w:rPr>
          <w:rFonts w:ascii="Arial" w:hAnsi="Arial" w:cs="Arial"/>
          <w:b/>
          <w:sz w:val="22"/>
          <w:szCs w:val="22"/>
        </w:rPr>
        <w:t xml:space="preserve">Transparency </w:t>
      </w:r>
    </w:p>
    <w:p w14:paraId="3BFCB1B1" w14:textId="77777777" w:rsidR="00CE5186" w:rsidRPr="00090F9F" w:rsidRDefault="00CE5186" w:rsidP="00090F9F">
      <w:pPr>
        <w:spacing w:line="276" w:lineRule="auto"/>
        <w:ind w:left="709" w:hanging="709"/>
        <w:contextualSpacing/>
        <w:rPr>
          <w:rFonts w:ascii="Arial" w:hAnsi="Arial" w:cs="Arial"/>
          <w:b/>
          <w:bCs/>
          <w:sz w:val="22"/>
          <w:szCs w:val="22"/>
        </w:rPr>
      </w:pPr>
    </w:p>
    <w:p w14:paraId="339F6B65" w14:textId="3837F4D7" w:rsidR="005463AB" w:rsidRPr="009D6CCD" w:rsidRDefault="005463AB" w:rsidP="006954DC">
      <w:pPr>
        <w:pStyle w:val="Paragraph"/>
        <w:numPr>
          <w:ilvl w:val="0"/>
          <w:numId w:val="33"/>
        </w:numPr>
        <w:tabs>
          <w:tab w:val="clear" w:pos="567"/>
          <w:tab w:val="left" w:pos="709"/>
        </w:tabs>
        <w:spacing w:after="0"/>
        <w:ind w:left="709" w:hanging="709"/>
        <w:contextualSpacing/>
        <w:rPr>
          <w:rFonts w:cs="Arial"/>
          <w:sz w:val="22"/>
          <w:szCs w:val="22"/>
        </w:rPr>
      </w:pPr>
      <w:proofErr w:type="gramStart"/>
      <w:r w:rsidRPr="00090F9F">
        <w:rPr>
          <w:rFonts w:cs="Arial"/>
          <w:sz w:val="22"/>
          <w:szCs w:val="22"/>
        </w:rPr>
        <w:t>In light of</w:t>
      </w:r>
      <w:proofErr w:type="gramEnd"/>
      <w:r w:rsidRPr="00090F9F">
        <w:rPr>
          <w:rFonts w:cs="Arial"/>
          <w:sz w:val="22"/>
          <w:szCs w:val="22"/>
        </w:rPr>
        <w:t xml:space="preserve"> the governments need for greater transparency, suppliers and those organisations looking to bid for public sector contracts should be aware that if they are awarded a contract for this work, the resulting contract between the supplier and NICE will be published in its entirety. In some circumstances, limited redactions will be made to some contracts before they are published </w:t>
      </w:r>
      <w:proofErr w:type="gramStart"/>
      <w:r w:rsidRPr="00090F9F">
        <w:rPr>
          <w:rFonts w:cs="Arial"/>
          <w:sz w:val="22"/>
          <w:szCs w:val="22"/>
        </w:rPr>
        <w:t>in order to</w:t>
      </w:r>
      <w:proofErr w:type="gramEnd"/>
      <w:r w:rsidRPr="00090F9F">
        <w:rPr>
          <w:rFonts w:cs="Arial"/>
          <w:sz w:val="22"/>
          <w:szCs w:val="22"/>
        </w:rPr>
        <w:t xml:space="preserve"> comply with existing law and for the protection of national security. Suppliers are asked to make any sections of their tender that they regard as ‘Commercial in Confidence’ or ‘subject to the non-disclosure clauses’ of the Freedom of Information Act or the Data Protection Act clear within the submission documents. Please note that the total value (bottom line) of the agreement is required to be published under current EU regulations and the UK governments Transparency Agenda. If you require clarity on this point, please contact us via the route stated above.</w:t>
      </w:r>
    </w:p>
    <w:p w14:paraId="05E7C5E1" w14:textId="77777777" w:rsidR="005463AB" w:rsidRPr="00090F9F" w:rsidRDefault="005463AB" w:rsidP="00090F9F">
      <w:pPr>
        <w:spacing w:line="276" w:lineRule="auto"/>
        <w:ind w:left="709" w:hanging="709"/>
        <w:rPr>
          <w:rFonts w:ascii="Arial" w:hAnsi="Arial" w:cs="Arial"/>
          <w:b/>
          <w:bCs/>
          <w:sz w:val="22"/>
          <w:szCs w:val="22"/>
        </w:rPr>
      </w:pPr>
    </w:p>
    <w:p w14:paraId="279F0775" w14:textId="6839B5E8" w:rsidR="005463AB" w:rsidRDefault="005463AB" w:rsidP="00090F9F">
      <w:pPr>
        <w:spacing w:line="276" w:lineRule="auto"/>
        <w:ind w:left="709" w:hanging="709"/>
        <w:contextualSpacing/>
        <w:rPr>
          <w:rFonts w:ascii="Arial" w:hAnsi="Arial" w:cs="Arial"/>
          <w:b/>
          <w:bCs/>
          <w:iCs/>
          <w:sz w:val="22"/>
          <w:szCs w:val="22"/>
        </w:rPr>
      </w:pPr>
      <w:r w:rsidRPr="00090F9F">
        <w:rPr>
          <w:rFonts w:ascii="Arial" w:hAnsi="Arial" w:cs="Arial"/>
          <w:b/>
          <w:bCs/>
          <w:iCs/>
          <w:sz w:val="22"/>
          <w:szCs w:val="22"/>
        </w:rPr>
        <w:t>Cost Evaluation</w:t>
      </w:r>
    </w:p>
    <w:p w14:paraId="090477A0" w14:textId="77777777" w:rsidR="00CE5186" w:rsidRPr="00090F9F" w:rsidRDefault="00CE5186" w:rsidP="00090F9F">
      <w:pPr>
        <w:spacing w:line="276" w:lineRule="auto"/>
        <w:ind w:left="709" w:hanging="709"/>
        <w:contextualSpacing/>
        <w:rPr>
          <w:rFonts w:ascii="Arial" w:hAnsi="Arial" w:cs="Arial"/>
          <w:b/>
          <w:bCs/>
          <w:sz w:val="22"/>
          <w:szCs w:val="22"/>
        </w:rPr>
      </w:pPr>
    </w:p>
    <w:p w14:paraId="5A77C21A" w14:textId="2517CE4F" w:rsidR="00CE5186" w:rsidRDefault="005463AB" w:rsidP="006954DC">
      <w:pPr>
        <w:pStyle w:val="Paragraph"/>
        <w:numPr>
          <w:ilvl w:val="0"/>
          <w:numId w:val="33"/>
        </w:numPr>
        <w:tabs>
          <w:tab w:val="clear" w:pos="567"/>
          <w:tab w:val="left" w:pos="709"/>
        </w:tabs>
        <w:spacing w:after="0"/>
        <w:ind w:left="709" w:hanging="709"/>
        <w:contextualSpacing/>
        <w:rPr>
          <w:rFonts w:cs="Arial"/>
          <w:sz w:val="22"/>
          <w:szCs w:val="22"/>
        </w:rPr>
      </w:pPr>
      <w:proofErr w:type="gramStart"/>
      <w:r w:rsidRPr="00090F9F">
        <w:rPr>
          <w:rFonts w:cs="Arial"/>
          <w:sz w:val="22"/>
          <w:szCs w:val="22"/>
        </w:rPr>
        <w:t>In light of</w:t>
      </w:r>
      <w:proofErr w:type="gramEnd"/>
      <w:r w:rsidRPr="00090F9F">
        <w:rPr>
          <w:rFonts w:cs="Arial"/>
          <w:sz w:val="22"/>
          <w:szCs w:val="22"/>
        </w:rPr>
        <w:t xml:space="preserve"> the government’s drive for transparency, NICE is providing the formula that will be used for the cost evaluation aspect and the scoring guide</w:t>
      </w:r>
      <w:r w:rsidRPr="009D6CCD">
        <w:rPr>
          <w:rFonts w:cs="Arial"/>
          <w:sz w:val="22"/>
          <w:szCs w:val="22"/>
        </w:rPr>
        <w:t>.</w:t>
      </w:r>
    </w:p>
    <w:p w14:paraId="1D527ADA" w14:textId="77777777" w:rsidR="00CE5186" w:rsidRPr="00CE5186" w:rsidRDefault="00CE5186" w:rsidP="00CE5186">
      <w:pPr>
        <w:pStyle w:val="Paragraph"/>
        <w:numPr>
          <w:ilvl w:val="0"/>
          <w:numId w:val="0"/>
        </w:numPr>
        <w:spacing w:after="0"/>
        <w:ind w:left="709"/>
        <w:contextualSpacing/>
        <w:rPr>
          <w:rFonts w:cs="Arial"/>
          <w:sz w:val="22"/>
          <w:szCs w:val="22"/>
        </w:rPr>
      </w:pPr>
    </w:p>
    <w:p w14:paraId="1D110BE4" w14:textId="7B2ED15D" w:rsidR="005463AB" w:rsidRPr="00090F9F" w:rsidRDefault="005463AB" w:rsidP="006954DC">
      <w:pPr>
        <w:pStyle w:val="Paragraph"/>
        <w:numPr>
          <w:ilvl w:val="0"/>
          <w:numId w:val="33"/>
        </w:numPr>
        <w:tabs>
          <w:tab w:val="clear" w:pos="567"/>
          <w:tab w:val="left" w:pos="709"/>
          <w:tab w:val="left" w:pos="7635"/>
        </w:tabs>
        <w:spacing w:after="0"/>
        <w:ind w:left="709" w:hanging="709"/>
        <w:contextualSpacing/>
        <w:rPr>
          <w:rFonts w:cs="Arial"/>
          <w:sz w:val="22"/>
          <w:szCs w:val="22"/>
        </w:rPr>
      </w:pPr>
      <w:r w:rsidRPr="00090F9F">
        <w:rPr>
          <w:rFonts w:cs="Arial"/>
          <w:sz w:val="22"/>
          <w:szCs w:val="22"/>
        </w:rPr>
        <w:t xml:space="preserve"> The cost will be evaluated using the following formula:</w:t>
      </w:r>
      <w:r w:rsidRPr="00090F9F">
        <w:rPr>
          <w:rFonts w:cs="Arial"/>
          <w:sz w:val="22"/>
          <w:szCs w:val="22"/>
        </w:rPr>
        <w:tab/>
      </w:r>
    </w:p>
    <w:p w14:paraId="3201F0C9" w14:textId="262A1E8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 xml:space="preserve"> </w:t>
      </w:r>
      <w:r w:rsidR="00D72E6E" w:rsidRPr="00090F9F">
        <w:rPr>
          <w:rFonts w:ascii="Arial" w:hAnsi="Arial" w:cs="Arial"/>
          <w:sz w:val="22"/>
          <w:szCs w:val="22"/>
        </w:rPr>
        <w:tab/>
      </w:r>
      <w:r w:rsidR="00D72E6E" w:rsidRPr="00090F9F">
        <w:rPr>
          <w:rFonts w:ascii="Arial" w:hAnsi="Arial" w:cs="Arial"/>
          <w:sz w:val="22"/>
          <w:szCs w:val="22"/>
        </w:rPr>
        <w:tab/>
      </w:r>
      <w:r w:rsidRPr="00090F9F">
        <w:rPr>
          <w:rFonts w:ascii="Arial" w:hAnsi="Arial" w:cs="Arial"/>
          <w:sz w:val="22"/>
          <w:szCs w:val="22"/>
        </w:rPr>
        <w:t xml:space="preserve">Lowest Bidder’s Price / Bidder’s Price X </w:t>
      </w:r>
      <w:r w:rsidR="00D32586">
        <w:rPr>
          <w:rFonts w:ascii="Arial" w:hAnsi="Arial" w:cs="Arial"/>
          <w:sz w:val="22"/>
          <w:szCs w:val="22"/>
        </w:rPr>
        <w:t>5</w:t>
      </w:r>
      <w:r w:rsidRPr="00090F9F">
        <w:rPr>
          <w:rFonts w:ascii="Arial" w:hAnsi="Arial" w:cs="Arial"/>
          <w:sz w:val="22"/>
          <w:szCs w:val="22"/>
        </w:rPr>
        <w:t>0</w:t>
      </w:r>
    </w:p>
    <w:p w14:paraId="0F7F2963" w14:textId="77777777" w:rsidR="005463AB" w:rsidRPr="00090F9F" w:rsidRDefault="005463AB" w:rsidP="00090F9F">
      <w:pPr>
        <w:spacing w:line="276" w:lineRule="auto"/>
        <w:ind w:left="709" w:hanging="709"/>
        <w:rPr>
          <w:rFonts w:ascii="Arial" w:hAnsi="Arial" w:cs="Arial"/>
          <w:sz w:val="22"/>
          <w:szCs w:val="22"/>
        </w:rPr>
      </w:pPr>
    </w:p>
    <w:p w14:paraId="1C6370B1" w14:textId="0B6DEFA6" w:rsidR="005463AB" w:rsidRDefault="005463AB" w:rsidP="00090F9F">
      <w:pPr>
        <w:keepNext/>
        <w:spacing w:line="276" w:lineRule="auto"/>
        <w:ind w:left="709" w:hanging="709"/>
        <w:rPr>
          <w:rFonts w:ascii="Arial" w:hAnsi="Arial" w:cs="Arial"/>
          <w:b/>
          <w:bCs/>
          <w:iCs/>
          <w:sz w:val="22"/>
          <w:szCs w:val="22"/>
        </w:rPr>
      </w:pPr>
      <w:r w:rsidRPr="00090F9F">
        <w:rPr>
          <w:rFonts w:ascii="Arial" w:hAnsi="Arial" w:cs="Arial"/>
          <w:b/>
          <w:bCs/>
          <w:iCs/>
          <w:sz w:val="22"/>
          <w:szCs w:val="22"/>
        </w:rPr>
        <w:t>Criteria and Scoring Guide</w:t>
      </w:r>
    </w:p>
    <w:p w14:paraId="138F6177" w14:textId="77777777" w:rsidR="00CE5186" w:rsidRPr="00090F9F" w:rsidRDefault="00CE5186" w:rsidP="00090F9F">
      <w:pPr>
        <w:keepNext/>
        <w:spacing w:line="276" w:lineRule="auto"/>
        <w:ind w:left="709" w:hanging="709"/>
        <w:rPr>
          <w:rFonts w:ascii="Arial" w:hAnsi="Arial" w:cs="Arial"/>
          <w:b/>
          <w:bCs/>
          <w:iCs/>
          <w:sz w:val="22"/>
          <w:szCs w:val="22"/>
          <w:lang w:eastAsia="en-US"/>
        </w:rPr>
      </w:pPr>
    </w:p>
    <w:p w14:paraId="0FFF1952" w14:textId="6089E8AE" w:rsidR="005463AB" w:rsidRPr="00090F9F" w:rsidRDefault="005463AB" w:rsidP="006954DC">
      <w:pPr>
        <w:pStyle w:val="Paragraph"/>
        <w:numPr>
          <w:ilvl w:val="0"/>
          <w:numId w:val="33"/>
        </w:numPr>
        <w:tabs>
          <w:tab w:val="clear" w:pos="567"/>
          <w:tab w:val="left" w:pos="709"/>
        </w:tabs>
        <w:spacing w:after="0"/>
        <w:ind w:left="709" w:hanging="709"/>
        <w:contextualSpacing/>
        <w:rPr>
          <w:rFonts w:cs="Arial"/>
          <w:sz w:val="22"/>
          <w:szCs w:val="22"/>
          <w:lang w:val="en-US"/>
        </w:rPr>
      </w:pPr>
      <w:r w:rsidRPr="00090F9F">
        <w:rPr>
          <w:rFonts w:cs="Arial"/>
          <w:sz w:val="22"/>
          <w:szCs w:val="22"/>
          <w:lang w:val="en-US"/>
        </w:rPr>
        <w:t xml:space="preserve">Each evaluator will independently evaluate each tender submitted and use the following guide to score each </w:t>
      </w:r>
      <w:proofErr w:type="gramStart"/>
      <w:r w:rsidRPr="00090F9F">
        <w:rPr>
          <w:rFonts w:cs="Arial"/>
          <w:sz w:val="22"/>
          <w:szCs w:val="22"/>
          <w:lang w:val="en-US"/>
        </w:rPr>
        <w:t>criteria</w:t>
      </w:r>
      <w:proofErr w:type="gramEnd"/>
      <w:r w:rsidRPr="00090F9F">
        <w:rPr>
          <w:rFonts w:cs="Arial"/>
          <w:sz w:val="22"/>
          <w:szCs w:val="22"/>
          <w:lang w:val="en-US"/>
        </w:rPr>
        <w:t>, the scores of all evaluators per criteria are then averaged and the criteria weighting is then applied to give an adjusted score.</w:t>
      </w:r>
    </w:p>
    <w:p w14:paraId="487B11E4" w14:textId="77777777" w:rsidR="005463AB" w:rsidRPr="00090F9F" w:rsidRDefault="005463AB" w:rsidP="00090F9F">
      <w:pPr>
        <w:spacing w:line="276" w:lineRule="auto"/>
        <w:ind w:left="709" w:hanging="709"/>
        <w:contextualSpacing/>
        <w:rPr>
          <w:rFonts w:ascii="Arial" w:hAnsi="Arial" w:cs="Arial"/>
          <w:sz w:val="22"/>
          <w:szCs w:val="22"/>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4"/>
        <w:gridCol w:w="6375"/>
      </w:tblGrid>
      <w:tr w:rsidR="00090F9F" w:rsidRPr="00090F9F" w14:paraId="146825EB"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346A2D06"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hAnsi="Arial" w:cs="Arial"/>
                <w:sz w:val="22"/>
                <w:szCs w:val="22"/>
              </w:rPr>
              <w:t>Scoring Note</w:t>
            </w:r>
          </w:p>
        </w:tc>
        <w:tc>
          <w:tcPr>
            <w:tcW w:w="6520" w:type="dxa"/>
            <w:tcBorders>
              <w:top w:val="single" w:sz="4" w:space="0" w:color="000000"/>
              <w:left w:val="single" w:sz="4" w:space="0" w:color="000000"/>
              <w:bottom w:val="single" w:sz="4" w:space="0" w:color="000000"/>
              <w:right w:val="single" w:sz="4" w:space="0" w:color="000000"/>
            </w:tcBorders>
          </w:tcPr>
          <w:p w14:paraId="684E06CF" w14:textId="77777777" w:rsidR="005463AB" w:rsidRPr="00090F9F" w:rsidRDefault="005463AB" w:rsidP="00090F9F">
            <w:pPr>
              <w:spacing w:line="276" w:lineRule="auto"/>
              <w:ind w:left="709" w:hanging="709"/>
              <w:rPr>
                <w:rFonts w:ascii="Arial" w:eastAsia="Calibri" w:hAnsi="Arial" w:cs="Arial"/>
                <w:sz w:val="22"/>
                <w:szCs w:val="22"/>
              </w:rPr>
            </w:pPr>
          </w:p>
        </w:tc>
      </w:tr>
      <w:tr w:rsidR="00090F9F" w:rsidRPr="00090F9F" w14:paraId="049B5031"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7A835F5D"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1CEE7F6E"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omitted</w:t>
            </w:r>
          </w:p>
        </w:tc>
      </w:tr>
      <w:tr w:rsidR="00090F9F" w:rsidRPr="00090F9F" w14:paraId="14FBF1B5"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5560283D"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0</w:t>
            </w:r>
          </w:p>
        </w:tc>
        <w:tc>
          <w:tcPr>
            <w:tcW w:w="6520" w:type="dxa"/>
            <w:tcBorders>
              <w:top w:val="single" w:sz="4" w:space="0" w:color="000000"/>
              <w:left w:val="single" w:sz="4" w:space="0" w:color="000000"/>
              <w:bottom w:val="single" w:sz="4" w:space="0" w:color="000000"/>
              <w:right w:val="single" w:sz="4" w:space="0" w:color="000000"/>
            </w:tcBorders>
            <w:hideMark/>
          </w:tcPr>
          <w:p w14:paraId="64F48E17"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not explained/ repeat of specification</w:t>
            </w:r>
          </w:p>
        </w:tc>
      </w:tr>
      <w:tr w:rsidR="00090F9F" w:rsidRPr="00090F9F" w14:paraId="79BA908C"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20746F11"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1</w:t>
            </w:r>
          </w:p>
        </w:tc>
        <w:tc>
          <w:tcPr>
            <w:tcW w:w="6520" w:type="dxa"/>
            <w:tcBorders>
              <w:top w:val="single" w:sz="4" w:space="0" w:color="000000"/>
              <w:left w:val="single" w:sz="4" w:space="0" w:color="000000"/>
              <w:bottom w:val="single" w:sz="4" w:space="0" w:color="000000"/>
              <w:right w:val="single" w:sz="4" w:space="0" w:color="000000"/>
            </w:tcBorders>
            <w:hideMark/>
          </w:tcPr>
          <w:p w14:paraId="2DD5AF80"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not acceptable</w:t>
            </w:r>
          </w:p>
        </w:tc>
      </w:tr>
      <w:tr w:rsidR="00090F9F" w:rsidRPr="00090F9F" w14:paraId="41FBDED8"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05483CE7"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2</w:t>
            </w:r>
          </w:p>
        </w:tc>
        <w:tc>
          <w:tcPr>
            <w:tcW w:w="6520" w:type="dxa"/>
            <w:tcBorders>
              <w:top w:val="single" w:sz="4" w:space="0" w:color="000000"/>
              <w:left w:val="single" w:sz="4" w:space="0" w:color="000000"/>
              <w:bottom w:val="single" w:sz="4" w:space="0" w:color="000000"/>
              <w:right w:val="single" w:sz="4" w:space="0" w:color="000000"/>
            </w:tcBorders>
            <w:hideMark/>
          </w:tcPr>
          <w:p w14:paraId="3F552F14"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possibly acceptable</w:t>
            </w:r>
          </w:p>
        </w:tc>
      </w:tr>
      <w:tr w:rsidR="00090F9F" w:rsidRPr="00090F9F" w14:paraId="070B7C3E"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76A0D05E"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3</w:t>
            </w:r>
          </w:p>
        </w:tc>
        <w:tc>
          <w:tcPr>
            <w:tcW w:w="6520" w:type="dxa"/>
            <w:tcBorders>
              <w:top w:val="single" w:sz="4" w:space="0" w:color="000000"/>
              <w:left w:val="single" w:sz="4" w:space="0" w:color="000000"/>
              <w:bottom w:val="single" w:sz="4" w:space="0" w:color="000000"/>
              <w:right w:val="single" w:sz="4" w:space="0" w:color="000000"/>
            </w:tcBorders>
            <w:hideMark/>
          </w:tcPr>
          <w:p w14:paraId="1266A66E"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acceptable</w:t>
            </w:r>
          </w:p>
        </w:tc>
      </w:tr>
      <w:tr w:rsidR="00090F9F" w:rsidRPr="00090F9F" w14:paraId="61F12B8B"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5EAA056D"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4</w:t>
            </w:r>
          </w:p>
        </w:tc>
        <w:tc>
          <w:tcPr>
            <w:tcW w:w="6520" w:type="dxa"/>
            <w:tcBorders>
              <w:top w:val="single" w:sz="4" w:space="0" w:color="000000"/>
              <w:left w:val="single" w:sz="4" w:space="0" w:color="000000"/>
              <w:bottom w:val="single" w:sz="4" w:space="0" w:color="000000"/>
              <w:right w:val="single" w:sz="4" w:space="0" w:color="000000"/>
            </w:tcBorders>
            <w:hideMark/>
          </w:tcPr>
          <w:p w14:paraId="3B9F1B90"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well made and acceptable</w:t>
            </w:r>
          </w:p>
        </w:tc>
      </w:tr>
      <w:tr w:rsidR="00090F9F" w:rsidRPr="00090F9F" w14:paraId="6BC145DC"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7C20513A"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7ED92730"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exceeds expectations/excellent</w:t>
            </w:r>
          </w:p>
        </w:tc>
      </w:tr>
    </w:tbl>
    <w:p w14:paraId="1C6C0606" w14:textId="7DEB97E9" w:rsidR="009D6CCD" w:rsidRDefault="005463AB" w:rsidP="00090F9F">
      <w:pPr>
        <w:keepNext/>
        <w:spacing w:line="276" w:lineRule="auto"/>
        <w:ind w:left="709" w:hanging="709"/>
        <w:rPr>
          <w:rFonts w:ascii="Arial" w:hAnsi="Arial" w:cs="Arial"/>
          <w:b/>
          <w:bCs/>
          <w:sz w:val="22"/>
          <w:szCs w:val="22"/>
          <w:lang w:val="en-US"/>
        </w:rPr>
      </w:pPr>
      <w:r w:rsidRPr="00090F9F">
        <w:rPr>
          <w:rFonts w:ascii="Arial" w:hAnsi="Arial" w:cs="Arial"/>
          <w:b/>
          <w:bCs/>
          <w:sz w:val="22"/>
          <w:szCs w:val="22"/>
          <w:lang w:val="en-US"/>
        </w:rPr>
        <w:t>  </w:t>
      </w:r>
    </w:p>
    <w:p w14:paraId="10CC7ED4" w14:textId="7E9AC182" w:rsidR="005463AB" w:rsidRDefault="005463AB" w:rsidP="00090F9F">
      <w:pPr>
        <w:spacing w:line="276" w:lineRule="auto"/>
        <w:ind w:left="709" w:hanging="709"/>
        <w:contextualSpacing/>
        <w:rPr>
          <w:rFonts w:ascii="Arial" w:hAnsi="Arial" w:cs="Arial"/>
          <w:b/>
          <w:bCs/>
          <w:iCs/>
          <w:sz w:val="22"/>
          <w:szCs w:val="22"/>
        </w:rPr>
      </w:pPr>
      <w:proofErr w:type="gramStart"/>
      <w:r w:rsidRPr="00090F9F">
        <w:rPr>
          <w:rFonts w:ascii="Arial" w:hAnsi="Arial" w:cs="Arial"/>
          <w:b/>
          <w:bCs/>
          <w:iCs/>
          <w:sz w:val="22"/>
          <w:szCs w:val="22"/>
        </w:rPr>
        <w:t>Non Compliance</w:t>
      </w:r>
      <w:proofErr w:type="gramEnd"/>
    </w:p>
    <w:p w14:paraId="11FE89AC" w14:textId="77777777" w:rsidR="00CE5186" w:rsidRPr="00090F9F" w:rsidRDefault="00CE5186" w:rsidP="00090F9F">
      <w:pPr>
        <w:spacing w:line="276" w:lineRule="auto"/>
        <w:ind w:left="709" w:hanging="709"/>
        <w:contextualSpacing/>
        <w:rPr>
          <w:rFonts w:ascii="Arial" w:hAnsi="Arial" w:cs="Arial"/>
          <w:b/>
          <w:bCs/>
          <w:iCs/>
          <w:sz w:val="22"/>
          <w:szCs w:val="22"/>
        </w:rPr>
      </w:pPr>
    </w:p>
    <w:p w14:paraId="3E8CC661" w14:textId="5144FE25" w:rsidR="005463AB" w:rsidRPr="00090F9F" w:rsidRDefault="005463AB" w:rsidP="006954DC">
      <w:pPr>
        <w:pStyle w:val="Paragraph"/>
        <w:numPr>
          <w:ilvl w:val="0"/>
          <w:numId w:val="33"/>
        </w:numPr>
        <w:tabs>
          <w:tab w:val="clear" w:pos="567"/>
        </w:tabs>
        <w:spacing w:after="0"/>
        <w:ind w:left="709" w:hanging="709"/>
        <w:contextualSpacing/>
        <w:rPr>
          <w:rFonts w:cs="Arial"/>
          <w:sz w:val="22"/>
          <w:szCs w:val="22"/>
          <w:lang w:val="en-US"/>
        </w:rPr>
      </w:pPr>
      <w:r w:rsidRPr="00090F9F">
        <w:rPr>
          <w:rFonts w:cs="Arial"/>
          <w:sz w:val="22"/>
          <w:szCs w:val="22"/>
          <w:lang w:val="en-US"/>
        </w:rPr>
        <w:t>NICE expressly reserves the right to reject any proposal that -:</w:t>
      </w:r>
    </w:p>
    <w:p w14:paraId="39A346BD" w14:textId="77777777" w:rsidR="005463AB" w:rsidRPr="00090F9F" w:rsidRDefault="005463AB" w:rsidP="00090F9F">
      <w:pPr>
        <w:numPr>
          <w:ilvl w:val="0"/>
          <w:numId w:val="32"/>
        </w:numPr>
        <w:spacing w:line="276" w:lineRule="auto"/>
        <w:ind w:left="709" w:hanging="709"/>
        <w:contextualSpacing/>
        <w:rPr>
          <w:rFonts w:ascii="Arial" w:hAnsi="Arial" w:cs="Arial"/>
          <w:sz w:val="22"/>
          <w:szCs w:val="22"/>
          <w:lang w:val="en-US"/>
        </w:rPr>
      </w:pPr>
      <w:r w:rsidRPr="00090F9F">
        <w:rPr>
          <w:rFonts w:ascii="Arial" w:hAnsi="Arial" w:cs="Arial"/>
          <w:sz w:val="22"/>
          <w:szCs w:val="22"/>
          <w:lang w:val="en-US"/>
        </w:rPr>
        <w:t>Does not follow the instruction to tender guidance.</w:t>
      </w:r>
    </w:p>
    <w:p w14:paraId="47DD8FC9" w14:textId="6CF43F42" w:rsidR="005463AB" w:rsidRDefault="005463AB" w:rsidP="00090F9F">
      <w:pPr>
        <w:numPr>
          <w:ilvl w:val="0"/>
          <w:numId w:val="32"/>
        </w:numPr>
        <w:spacing w:line="276" w:lineRule="auto"/>
        <w:ind w:left="709" w:hanging="709"/>
        <w:contextualSpacing/>
        <w:rPr>
          <w:rFonts w:ascii="Arial" w:hAnsi="Arial" w:cs="Arial"/>
          <w:sz w:val="22"/>
          <w:szCs w:val="22"/>
          <w:lang w:val="en-US"/>
        </w:rPr>
      </w:pPr>
      <w:r w:rsidRPr="00090F9F">
        <w:rPr>
          <w:rFonts w:ascii="Arial" w:hAnsi="Arial" w:cs="Arial"/>
          <w:sz w:val="22"/>
          <w:szCs w:val="22"/>
          <w:lang w:val="en-US"/>
        </w:rPr>
        <w:t>Is an incomplete proposal, where answers to any questions are not provided, or a reasonable explanation is not provided of why any answer to any question has been omitted.</w:t>
      </w:r>
    </w:p>
    <w:p w14:paraId="712BB485" w14:textId="77777777" w:rsidR="00CE5186" w:rsidRPr="00090F9F" w:rsidRDefault="00CE5186" w:rsidP="00CE5186">
      <w:pPr>
        <w:spacing w:line="276" w:lineRule="auto"/>
        <w:ind w:left="709"/>
        <w:contextualSpacing/>
        <w:rPr>
          <w:rFonts w:ascii="Arial" w:hAnsi="Arial" w:cs="Arial"/>
          <w:sz w:val="22"/>
          <w:szCs w:val="22"/>
          <w:lang w:val="en-US"/>
        </w:rPr>
      </w:pPr>
    </w:p>
    <w:p w14:paraId="19E1E4AB" w14:textId="34B941BC" w:rsidR="005463AB" w:rsidRDefault="005463AB" w:rsidP="00090F9F">
      <w:pPr>
        <w:widowControl w:val="0"/>
        <w:spacing w:line="276" w:lineRule="auto"/>
        <w:ind w:left="709" w:hanging="709"/>
        <w:outlineLvl w:val="1"/>
        <w:rPr>
          <w:rFonts w:ascii="Arial" w:hAnsi="Arial" w:cs="Arial"/>
          <w:b/>
          <w:bCs/>
          <w:iCs/>
          <w:sz w:val="22"/>
          <w:szCs w:val="22"/>
        </w:rPr>
      </w:pPr>
      <w:r w:rsidRPr="00090F9F">
        <w:rPr>
          <w:rFonts w:ascii="Arial" w:hAnsi="Arial" w:cs="Arial"/>
          <w:b/>
          <w:bCs/>
          <w:iCs/>
          <w:sz w:val="22"/>
          <w:szCs w:val="22"/>
        </w:rPr>
        <w:t>Questions</w:t>
      </w:r>
    </w:p>
    <w:p w14:paraId="421BA708" w14:textId="77777777" w:rsidR="00CE5186" w:rsidRPr="00090F9F" w:rsidRDefault="00CE5186" w:rsidP="00090F9F">
      <w:pPr>
        <w:widowControl w:val="0"/>
        <w:spacing w:line="276" w:lineRule="auto"/>
        <w:ind w:left="709" w:hanging="709"/>
        <w:outlineLvl w:val="1"/>
        <w:rPr>
          <w:rFonts w:ascii="Arial" w:hAnsi="Arial" w:cs="Arial"/>
          <w:b/>
          <w:bCs/>
          <w:iCs/>
          <w:sz w:val="22"/>
          <w:szCs w:val="22"/>
        </w:rPr>
      </w:pPr>
    </w:p>
    <w:p w14:paraId="0A0E3503" w14:textId="10D7BD1B" w:rsidR="005463AB" w:rsidRPr="00E67817" w:rsidRDefault="005463AB" w:rsidP="006954DC">
      <w:pPr>
        <w:pStyle w:val="Paragraph"/>
        <w:numPr>
          <w:ilvl w:val="0"/>
          <w:numId w:val="33"/>
        </w:numPr>
        <w:tabs>
          <w:tab w:val="clear" w:pos="567"/>
          <w:tab w:val="left" w:pos="709"/>
        </w:tabs>
        <w:spacing w:after="0"/>
        <w:ind w:left="709" w:hanging="709"/>
        <w:contextualSpacing/>
        <w:rPr>
          <w:rFonts w:cs="Arial"/>
          <w:sz w:val="22"/>
          <w:szCs w:val="22"/>
          <w:lang w:val="en-US"/>
        </w:rPr>
      </w:pPr>
      <w:r w:rsidRPr="00E67817">
        <w:rPr>
          <w:rFonts w:cs="Arial"/>
          <w:sz w:val="22"/>
          <w:szCs w:val="22"/>
          <w:lang w:val="en-US"/>
        </w:rPr>
        <w:t xml:space="preserve">Before the offers are submitted, those wishing to offer may have specific questions and queries regarding the process, the </w:t>
      </w:r>
      <w:proofErr w:type="gramStart"/>
      <w:r w:rsidRPr="00E67817">
        <w:rPr>
          <w:rFonts w:cs="Arial"/>
          <w:sz w:val="22"/>
          <w:szCs w:val="22"/>
          <w:lang w:val="en-US"/>
        </w:rPr>
        <w:t>policy</w:t>
      </w:r>
      <w:proofErr w:type="gramEnd"/>
      <w:r w:rsidRPr="00E67817">
        <w:rPr>
          <w:rFonts w:cs="Arial"/>
          <w:sz w:val="22"/>
          <w:szCs w:val="22"/>
          <w:lang w:val="en-US"/>
        </w:rPr>
        <w:t xml:space="preserve"> or the arrangements with NICE.  Under our procurement arrangements NICE </w:t>
      </w:r>
      <w:proofErr w:type="gramStart"/>
      <w:r w:rsidRPr="00E67817">
        <w:rPr>
          <w:rFonts w:cs="Arial"/>
          <w:sz w:val="22"/>
          <w:szCs w:val="22"/>
          <w:lang w:val="en-US"/>
        </w:rPr>
        <w:t>has to</w:t>
      </w:r>
      <w:proofErr w:type="gramEnd"/>
      <w:r w:rsidRPr="00E67817">
        <w:rPr>
          <w:rFonts w:cs="Arial"/>
          <w:sz w:val="22"/>
          <w:szCs w:val="22"/>
          <w:lang w:val="en-US"/>
        </w:rPr>
        <w:t xml:space="preserve"> ensure that all applicants receive equal treatment, and we will share all information requests and responses with all applicants.  In order to do this please could you confirm your intent to quote/ expression of interest at your earliest convenience and submit all </w:t>
      </w:r>
      <w:r w:rsidRPr="00E67817">
        <w:rPr>
          <w:rFonts w:cs="Arial"/>
          <w:iCs/>
          <w:sz w:val="22"/>
          <w:szCs w:val="22"/>
          <w:lang w:val="en-US"/>
        </w:rPr>
        <w:t>questions</w:t>
      </w:r>
      <w:r w:rsidRPr="00E67817">
        <w:rPr>
          <w:rFonts w:cs="Arial"/>
          <w:sz w:val="22"/>
          <w:szCs w:val="22"/>
          <w:lang w:val="en-US"/>
        </w:rPr>
        <w:t xml:space="preserve"> and queries to Barney Wilkinson by email to </w:t>
      </w:r>
      <w:hyperlink r:id="rId9" w:history="1">
        <w:r w:rsidRPr="00E67817">
          <w:rPr>
            <w:rFonts w:cs="Arial"/>
            <w:sz w:val="22"/>
            <w:szCs w:val="22"/>
            <w:u w:val="single"/>
            <w:lang w:val="en-US"/>
          </w:rPr>
          <w:t>barney.wilkinson@nice.org.uk</w:t>
        </w:r>
      </w:hyperlink>
      <w:r w:rsidRPr="00E67817">
        <w:rPr>
          <w:rFonts w:cs="Arial"/>
          <w:sz w:val="22"/>
          <w:szCs w:val="22"/>
          <w:lang w:val="en-US"/>
        </w:rPr>
        <w:t xml:space="preserve"> by 1</w:t>
      </w:r>
      <w:r w:rsidR="00C15D72" w:rsidRPr="00E67817">
        <w:rPr>
          <w:rFonts w:cs="Arial"/>
          <w:sz w:val="22"/>
          <w:szCs w:val="22"/>
          <w:lang w:val="en-US"/>
        </w:rPr>
        <w:t>6</w:t>
      </w:r>
      <w:r w:rsidRPr="00E67817">
        <w:rPr>
          <w:rFonts w:cs="Arial"/>
          <w:sz w:val="22"/>
          <w:szCs w:val="22"/>
          <w:lang w:val="en-US"/>
        </w:rPr>
        <w:t xml:space="preserve">.00hrs </w:t>
      </w:r>
      <w:r w:rsidR="00882C8A">
        <w:rPr>
          <w:rFonts w:cs="Arial"/>
          <w:sz w:val="22"/>
          <w:szCs w:val="22"/>
          <w:lang w:val="en-US"/>
        </w:rPr>
        <w:t>1</w:t>
      </w:r>
      <w:r w:rsidR="00607295">
        <w:rPr>
          <w:rFonts w:cs="Arial"/>
          <w:sz w:val="22"/>
          <w:szCs w:val="22"/>
          <w:lang w:val="en-US"/>
        </w:rPr>
        <w:t>0/10/22</w:t>
      </w:r>
      <w:r w:rsidRPr="00E67817">
        <w:rPr>
          <w:rFonts w:cs="Arial"/>
          <w:sz w:val="22"/>
          <w:szCs w:val="22"/>
          <w:lang w:val="en-US"/>
        </w:rPr>
        <w:t xml:space="preserve"> and the responses will be issued together with the original questions by email to all who have expressed interest, the</w:t>
      </w:r>
      <w:r w:rsidR="00607295">
        <w:rPr>
          <w:rFonts w:cs="Arial"/>
          <w:sz w:val="22"/>
          <w:szCs w:val="22"/>
          <w:lang w:val="en-US"/>
        </w:rPr>
        <w:t xml:space="preserve"> final set</w:t>
      </w:r>
      <w:r w:rsidRPr="00E67817">
        <w:rPr>
          <w:rFonts w:cs="Arial"/>
          <w:sz w:val="22"/>
          <w:szCs w:val="22"/>
          <w:lang w:val="en-US"/>
        </w:rPr>
        <w:t xml:space="preserve"> will be sent out by </w:t>
      </w:r>
      <w:r w:rsidR="00882C8A">
        <w:rPr>
          <w:rFonts w:cs="Arial"/>
          <w:sz w:val="22"/>
          <w:szCs w:val="22"/>
          <w:lang w:val="en-US"/>
        </w:rPr>
        <w:t>12</w:t>
      </w:r>
      <w:r w:rsidR="00607295">
        <w:rPr>
          <w:rFonts w:cs="Arial"/>
          <w:sz w:val="22"/>
          <w:szCs w:val="22"/>
          <w:lang w:val="en-US"/>
        </w:rPr>
        <w:t>/10/22</w:t>
      </w:r>
    </w:p>
    <w:p w14:paraId="7162FCAB" w14:textId="77777777" w:rsidR="00CE5186" w:rsidRPr="00C15D72" w:rsidRDefault="00CE5186" w:rsidP="00CE5186">
      <w:pPr>
        <w:pStyle w:val="Paragraph"/>
        <w:numPr>
          <w:ilvl w:val="0"/>
          <w:numId w:val="0"/>
        </w:numPr>
        <w:spacing w:after="0"/>
        <w:ind w:left="709"/>
        <w:contextualSpacing/>
        <w:rPr>
          <w:rFonts w:cs="Arial"/>
          <w:sz w:val="22"/>
          <w:szCs w:val="22"/>
          <w:lang w:val="en-US"/>
        </w:rPr>
      </w:pPr>
    </w:p>
    <w:p w14:paraId="195B156E" w14:textId="7D840DD3" w:rsidR="00F06AA0" w:rsidRDefault="005463AB" w:rsidP="00090F9F">
      <w:pPr>
        <w:widowControl w:val="0"/>
        <w:spacing w:line="276" w:lineRule="auto"/>
        <w:ind w:left="709" w:hanging="709"/>
        <w:outlineLvl w:val="1"/>
        <w:rPr>
          <w:rFonts w:ascii="Arial" w:hAnsi="Arial" w:cs="Arial"/>
          <w:b/>
          <w:bCs/>
          <w:iCs/>
          <w:sz w:val="22"/>
          <w:szCs w:val="22"/>
        </w:rPr>
      </w:pPr>
      <w:r w:rsidRPr="00090F9F">
        <w:rPr>
          <w:rFonts w:ascii="Arial" w:hAnsi="Arial" w:cs="Arial"/>
          <w:b/>
          <w:bCs/>
          <w:iCs/>
          <w:sz w:val="22"/>
          <w:szCs w:val="22"/>
        </w:rPr>
        <w:t xml:space="preserve">Expressions </w:t>
      </w:r>
      <w:bookmarkStart w:id="2" w:name="_Hlk97111874"/>
      <w:r w:rsidRPr="00090F9F">
        <w:rPr>
          <w:rFonts w:ascii="Arial" w:hAnsi="Arial" w:cs="Arial"/>
          <w:b/>
          <w:bCs/>
          <w:iCs/>
          <w:sz w:val="22"/>
          <w:szCs w:val="22"/>
        </w:rPr>
        <w:t>of interest</w:t>
      </w:r>
    </w:p>
    <w:p w14:paraId="4E135276" w14:textId="77777777" w:rsidR="00CE5186" w:rsidRPr="00090F9F" w:rsidRDefault="00CE5186" w:rsidP="00090F9F">
      <w:pPr>
        <w:widowControl w:val="0"/>
        <w:spacing w:line="276" w:lineRule="auto"/>
        <w:ind w:left="709" w:hanging="709"/>
        <w:outlineLvl w:val="1"/>
        <w:rPr>
          <w:rFonts w:ascii="Arial" w:hAnsi="Arial" w:cs="Arial"/>
          <w:b/>
          <w:bCs/>
          <w:iCs/>
          <w:sz w:val="22"/>
          <w:szCs w:val="22"/>
        </w:rPr>
      </w:pPr>
    </w:p>
    <w:bookmarkEnd w:id="2"/>
    <w:p w14:paraId="34DA9DE2" w14:textId="105004D9" w:rsidR="005463AB" w:rsidRPr="00CE5186" w:rsidRDefault="005463AB" w:rsidP="006954DC">
      <w:pPr>
        <w:pStyle w:val="Paragraph"/>
        <w:numPr>
          <w:ilvl w:val="0"/>
          <w:numId w:val="33"/>
        </w:numPr>
        <w:tabs>
          <w:tab w:val="clear" w:pos="567"/>
          <w:tab w:val="left" w:pos="709"/>
        </w:tabs>
        <w:spacing w:after="0"/>
        <w:ind w:left="709" w:hanging="709"/>
        <w:rPr>
          <w:rFonts w:cs="Arial"/>
          <w:sz w:val="22"/>
          <w:szCs w:val="22"/>
        </w:rPr>
      </w:pPr>
      <w:r w:rsidRPr="00090F9F">
        <w:rPr>
          <w:rFonts w:cs="Arial"/>
          <w:sz w:val="22"/>
          <w:szCs w:val="22"/>
          <w:lang w:val="en-US"/>
        </w:rPr>
        <w:lastRenderedPageBreak/>
        <w:t xml:space="preserve">Expressions of interest are to simply be an email containing the contract details of the person leading the tender from your organization. They will be used to ensure that </w:t>
      </w:r>
      <w:proofErr w:type="gramStart"/>
      <w:r w:rsidRPr="00090F9F">
        <w:rPr>
          <w:rFonts w:cs="Arial"/>
          <w:sz w:val="22"/>
          <w:szCs w:val="22"/>
          <w:lang w:val="en-US"/>
        </w:rPr>
        <w:t>any and all</w:t>
      </w:r>
      <w:proofErr w:type="gramEnd"/>
      <w:r w:rsidRPr="00090F9F">
        <w:rPr>
          <w:rFonts w:cs="Arial"/>
          <w:sz w:val="22"/>
          <w:szCs w:val="22"/>
          <w:lang w:val="en-US"/>
        </w:rPr>
        <w:t xml:space="preserve"> questions received are fairly distributed to all interested parties. Reference for this tender is ‘</w:t>
      </w:r>
      <w:r w:rsidR="00C946E1">
        <w:rPr>
          <w:rFonts w:cs="Arial"/>
          <w:sz w:val="22"/>
          <w:szCs w:val="22"/>
        </w:rPr>
        <w:t>Leadership and management development</w:t>
      </w:r>
      <w:r w:rsidR="00F06AA0" w:rsidRPr="00090F9F">
        <w:rPr>
          <w:rFonts w:cs="Arial"/>
          <w:sz w:val="22"/>
          <w:szCs w:val="22"/>
        </w:rPr>
        <w:t xml:space="preserve"> at NICE’.</w:t>
      </w:r>
      <w:r w:rsidR="00B83176" w:rsidRPr="00090F9F">
        <w:rPr>
          <w:rFonts w:cs="Arial"/>
          <w:sz w:val="22"/>
          <w:szCs w:val="22"/>
        </w:rPr>
        <w:t xml:space="preserve"> Please send them </w:t>
      </w:r>
      <w:r w:rsidR="00B83176" w:rsidRPr="00C15D72">
        <w:rPr>
          <w:rFonts w:cs="Arial"/>
          <w:sz w:val="22"/>
          <w:szCs w:val="22"/>
        </w:rPr>
        <w:t>to</w:t>
      </w:r>
      <w:r w:rsidR="00B83176" w:rsidRPr="00C15D72">
        <w:rPr>
          <w:rFonts w:cs="Arial"/>
          <w:sz w:val="22"/>
          <w:szCs w:val="22"/>
          <w:lang w:val="en-US"/>
        </w:rPr>
        <w:t xml:space="preserve"> </w:t>
      </w:r>
      <w:hyperlink r:id="rId10" w:history="1">
        <w:r w:rsidR="00B83176" w:rsidRPr="00E67817">
          <w:rPr>
            <w:rFonts w:cs="Arial"/>
            <w:sz w:val="22"/>
            <w:szCs w:val="22"/>
            <w:u w:val="single"/>
            <w:lang w:val="en-US"/>
          </w:rPr>
          <w:t>barney.wilkinson@nice.org.uk</w:t>
        </w:r>
      </w:hyperlink>
      <w:r w:rsidR="00C15D72" w:rsidRPr="00E67817">
        <w:rPr>
          <w:rFonts w:cs="Arial"/>
          <w:sz w:val="22"/>
          <w:szCs w:val="22"/>
        </w:rPr>
        <w:t xml:space="preserve"> by</w:t>
      </w:r>
      <w:r w:rsidR="00882C8A">
        <w:rPr>
          <w:rFonts w:cs="Arial"/>
          <w:sz w:val="22"/>
          <w:szCs w:val="22"/>
        </w:rPr>
        <w:t xml:space="preserve"> 10</w:t>
      </w:r>
      <w:r w:rsidR="006677F3">
        <w:rPr>
          <w:rFonts w:cs="Arial"/>
          <w:sz w:val="22"/>
          <w:szCs w:val="22"/>
        </w:rPr>
        <w:t>/</w:t>
      </w:r>
      <w:r w:rsidR="00882C8A">
        <w:rPr>
          <w:rFonts w:cs="Arial"/>
          <w:sz w:val="22"/>
          <w:szCs w:val="22"/>
        </w:rPr>
        <w:t>1</w:t>
      </w:r>
      <w:r w:rsidR="006677F3">
        <w:rPr>
          <w:rFonts w:cs="Arial"/>
          <w:sz w:val="22"/>
          <w:szCs w:val="22"/>
        </w:rPr>
        <w:t>0/22</w:t>
      </w:r>
    </w:p>
    <w:p w14:paraId="558124DB" w14:textId="77777777" w:rsidR="00CE5186" w:rsidRDefault="00CE5186" w:rsidP="00CE5186">
      <w:pPr>
        <w:pStyle w:val="Paragraph"/>
        <w:numPr>
          <w:ilvl w:val="0"/>
          <w:numId w:val="0"/>
        </w:numPr>
        <w:spacing w:after="0"/>
        <w:ind w:left="709"/>
        <w:rPr>
          <w:rFonts w:cs="Arial"/>
          <w:sz w:val="22"/>
          <w:szCs w:val="22"/>
        </w:rPr>
      </w:pPr>
    </w:p>
    <w:p w14:paraId="32D0EDB0" w14:textId="5B67D8A2" w:rsidR="00CA32DA" w:rsidRDefault="00CA32DA" w:rsidP="00CA32DA">
      <w:pPr>
        <w:widowControl w:val="0"/>
        <w:spacing w:line="276" w:lineRule="auto"/>
        <w:outlineLvl w:val="1"/>
        <w:rPr>
          <w:rFonts w:ascii="Arial" w:hAnsi="Arial" w:cs="Arial"/>
          <w:b/>
          <w:bCs/>
          <w:iCs/>
          <w:sz w:val="22"/>
          <w:szCs w:val="22"/>
        </w:rPr>
      </w:pPr>
      <w:r>
        <w:rPr>
          <w:rFonts w:ascii="Arial" w:hAnsi="Arial" w:cs="Arial"/>
          <w:b/>
          <w:bCs/>
          <w:iCs/>
          <w:sz w:val="22"/>
          <w:szCs w:val="22"/>
        </w:rPr>
        <w:t>Offer Submission</w:t>
      </w:r>
    </w:p>
    <w:p w14:paraId="39EEA62E" w14:textId="77777777" w:rsidR="00CE5186" w:rsidRPr="00CA32DA" w:rsidRDefault="00CE5186" w:rsidP="00CA32DA">
      <w:pPr>
        <w:widowControl w:val="0"/>
        <w:spacing w:line="276" w:lineRule="auto"/>
        <w:outlineLvl w:val="1"/>
        <w:rPr>
          <w:rFonts w:ascii="Arial" w:hAnsi="Arial" w:cs="Arial"/>
          <w:b/>
          <w:bCs/>
          <w:iCs/>
          <w:sz w:val="22"/>
          <w:szCs w:val="22"/>
        </w:rPr>
      </w:pPr>
    </w:p>
    <w:p w14:paraId="7DB45E7A" w14:textId="0EA5C3FD" w:rsidR="00CA32DA" w:rsidRPr="00090F9F" w:rsidRDefault="00CA32DA" w:rsidP="006954DC">
      <w:pPr>
        <w:pStyle w:val="Paragraph"/>
        <w:numPr>
          <w:ilvl w:val="0"/>
          <w:numId w:val="33"/>
        </w:numPr>
        <w:tabs>
          <w:tab w:val="clear" w:pos="567"/>
          <w:tab w:val="left" w:pos="709"/>
        </w:tabs>
        <w:spacing w:after="0"/>
        <w:ind w:left="709" w:hanging="709"/>
        <w:rPr>
          <w:rFonts w:cs="Arial"/>
          <w:sz w:val="22"/>
          <w:szCs w:val="22"/>
        </w:rPr>
      </w:pPr>
      <w:r>
        <w:rPr>
          <w:rFonts w:cs="Arial"/>
          <w:sz w:val="22"/>
          <w:szCs w:val="22"/>
        </w:rPr>
        <w:t xml:space="preserve">Please send you offers to </w:t>
      </w:r>
      <w:hyperlink r:id="rId11" w:history="1">
        <w:r w:rsidRPr="002608A2">
          <w:rPr>
            <w:rStyle w:val="Hyperlink"/>
            <w:rFonts w:cs="Arial"/>
            <w:sz w:val="22"/>
            <w:szCs w:val="22"/>
          </w:rPr>
          <w:t>contract.bids@nice.org.uk</w:t>
        </w:r>
      </w:hyperlink>
      <w:r>
        <w:rPr>
          <w:rFonts w:cs="Arial"/>
          <w:sz w:val="22"/>
          <w:szCs w:val="22"/>
        </w:rPr>
        <w:t xml:space="preserve"> by </w:t>
      </w:r>
      <w:r w:rsidRPr="00E67817">
        <w:rPr>
          <w:rFonts w:cs="Arial"/>
          <w:sz w:val="22"/>
          <w:szCs w:val="22"/>
        </w:rPr>
        <w:t xml:space="preserve">16.00 on the </w:t>
      </w:r>
      <w:r w:rsidR="006677F3">
        <w:rPr>
          <w:rFonts w:cs="Arial"/>
          <w:sz w:val="22"/>
          <w:szCs w:val="22"/>
        </w:rPr>
        <w:t>1</w:t>
      </w:r>
      <w:r w:rsidR="00882C8A">
        <w:rPr>
          <w:rFonts w:cs="Arial"/>
          <w:sz w:val="22"/>
          <w:szCs w:val="22"/>
        </w:rPr>
        <w:t>8</w:t>
      </w:r>
      <w:r w:rsidR="006677F3">
        <w:rPr>
          <w:rFonts w:cs="Arial"/>
          <w:sz w:val="22"/>
          <w:szCs w:val="22"/>
        </w:rPr>
        <w:t>/10/22</w:t>
      </w:r>
      <w:r w:rsidRPr="00E67817">
        <w:rPr>
          <w:rFonts w:cs="Arial"/>
          <w:sz w:val="22"/>
          <w:szCs w:val="22"/>
        </w:rPr>
        <w:t xml:space="preserve"> and include the Form of Offer, </w:t>
      </w:r>
      <w:r w:rsidR="003E1B42" w:rsidRPr="00E67817">
        <w:rPr>
          <w:rFonts w:cs="Arial"/>
          <w:sz w:val="22"/>
          <w:szCs w:val="22"/>
        </w:rPr>
        <w:t>Redaction Requests and Competing Interests documents issued with this documents, the Project Service Contract is for your legal review and queries regarding T&amp;Cs should be raised during the question period and noted in the Form of Offer.</w:t>
      </w:r>
    </w:p>
    <w:p w14:paraId="41E7C8A9" w14:textId="77777777" w:rsidR="005463AB" w:rsidRPr="00090F9F" w:rsidRDefault="005463AB" w:rsidP="00090F9F">
      <w:pPr>
        <w:spacing w:line="276" w:lineRule="auto"/>
        <w:ind w:left="709" w:hanging="709"/>
        <w:rPr>
          <w:rFonts w:ascii="Arial" w:hAnsi="Arial" w:cs="Arial"/>
          <w:sz w:val="22"/>
          <w:szCs w:val="22"/>
        </w:rPr>
      </w:pPr>
    </w:p>
    <w:p w14:paraId="2258DCBC" w14:textId="77777777" w:rsidR="0041332A" w:rsidRPr="00090F9F" w:rsidRDefault="0041332A" w:rsidP="00090F9F">
      <w:pPr>
        <w:pStyle w:val="Paragraphnonumbers"/>
        <w:spacing w:after="0"/>
        <w:rPr>
          <w:rFonts w:cs="Arial"/>
          <w:sz w:val="22"/>
          <w:szCs w:val="22"/>
        </w:rPr>
      </w:pPr>
    </w:p>
    <w:sectPr w:rsidR="0041332A" w:rsidRPr="00090F9F" w:rsidSect="001714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9865" w14:textId="77777777" w:rsidR="00451EAA" w:rsidRDefault="00451EAA" w:rsidP="00446BEE">
      <w:r>
        <w:separator/>
      </w:r>
    </w:p>
  </w:endnote>
  <w:endnote w:type="continuationSeparator" w:id="0">
    <w:p w14:paraId="0AF46E0C" w14:textId="77777777" w:rsidR="00451EAA" w:rsidRDefault="00451EA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8DDB" w14:textId="18FC8558"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30AB" w14:textId="77777777" w:rsidR="00451EAA" w:rsidRDefault="00451EAA" w:rsidP="00446BEE">
      <w:r>
        <w:separator/>
      </w:r>
    </w:p>
  </w:footnote>
  <w:footnote w:type="continuationSeparator" w:id="0">
    <w:p w14:paraId="7E6FEA39" w14:textId="77777777" w:rsidR="00451EAA" w:rsidRDefault="00451EA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736B9C"/>
    <w:multiLevelType w:val="hybridMultilevel"/>
    <w:tmpl w:val="343E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9330E2"/>
    <w:multiLevelType w:val="hybridMultilevel"/>
    <w:tmpl w:val="4EBAB04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D30C37"/>
    <w:multiLevelType w:val="hybridMultilevel"/>
    <w:tmpl w:val="9F40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261C05"/>
    <w:multiLevelType w:val="hybridMultilevel"/>
    <w:tmpl w:val="510484A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6" w15:restartNumberingAfterBreak="0">
    <w:nsid w:val="223E6F00"/>
    <w:multiLevelType w:val="multilevel"/>
    <w:tmpl w:val="244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50186"/>
    <w:multiLevelType w:val="hybridMultilevel"/>
    <w:tmpl w:val="5006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97FF6"/>
    <w:multiLevelType w:val="hybridMultilevel"/>
    <w:tmpl w:val="B1602F32"/>
    <w:lvl w:ilvl="0" w:tplc="CA1410A4">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13904"/>
    <w:multiLevelType w:val="hybridMultilevel"/>
    <w:tmpl w:val="02B6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7371D"/>
    <w:multiLevelType w:val="hybridMultilevel"/>
    <w:tmpl w:val="2BDAB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C561D6"/>
    <w:multiLevelType w:val="hybridMultilevel"/>
    <w:tmpl w:val="340C04EA"/>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23" w15:restartNumberingAfterBreak="0">
    <w:nsid w:val="425612B9"/>
    <w:multiLevelType w:val="hybridMultilevel"/>
    <w:tmpl w:val="4B8CC5B0"/>
    <w:lvl w:ilvl="0" w:tplc="F78A3478">
      <w:start w:val="1"/>
      <w:numFmt w:val="decimal"/>
      <w:lvlText w:val="%1."/>
      <w:lvlJc w:val="left"/>
      <w:pPr>
        <w:ind w:left="644" w:hanging="360"/>
      </w:pPr>
      <w:rPr>
        <w:b w:val="0"/>
      </w:rPr>
    </w:lvl>
    <w:lvl w:ilvl="1" w:tplc="08090019">
      <w:start w:val="1"/>
      <w:numFmt w:val="lowerLetter"/>
      <w:pStyle w:val="ITTheading2"/>
      <w:lvlText w:val="%2."/>
      <w:lvlJc w:val="left"/>
      <w:pPr>
        <w:ind w:left="1440" w:hanging="360"/>
      </w:pPr>
    </w:lvl>
    <w:lvl w:ilvl="2" w:tplc="0809001B">
      <w:start w:val="1"/>
      <w:numFmt w:val="lowerRoman"/>
      <w:lvlText w:val="%3."/>
      <w:lvlJc w:val="right"/>
      <w:pPr>
        <w:ind w:left="2160" w:hanging="180"/>
      </w:pPr>
    </w:lvl>
    <w:lvl w:ilvl="3" w:tplc="BD46C992">
      <w:numFmt w:val="bullet"/>
      <w:lvlText w:val="•"/>
      <w:lvlJc w:val="left"/>
      <w:pPr>
        <w:ind w:left="3240" w:hanging="720"/>
      </w:pPr>
      <w:rPr>
        <w:rFonts w:ascii="Arial" w:eastAsia="Calibri"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C0232B0"/>
    <w:multiLevelType w:val="hybridMultilevel"/>
    <w:tmpl w:val="A142042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D3229"/>
    <w:multiLevelType w:val="hybridMultilevel"/>
    <w:tmpl w:val="B64C1A48"/>
    <w:lvl w:ilvl="0" w:tplc="5860BBF8">
      <w:start w:val="8"/>
      <w:numFmt w:val="bullet"/>
      <w:lvlText w:val="-"/>
      <w:lvlJc w:val="left"/>
      <w:pPr>
        <w:ind w:left="720" w:hanging="360"/>
      </w:pPr>
      <w:rPr>
        <w:rFonts w:ascii="Arial" w:eastAsia="Times New Roman" w:hAnsi="Arial" w:cs="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30419"/>
    <w:multiLevelType w:val="hybridMultilevel"/>
    <w:tmpl w:val="C57CDC9C"/>
    <w:lvl w:ilvl="0" w:tplc="5860BBF8">
      <w:start w:val="8"/>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D1549"/>
    <w:multiLevelType w:val="hybridMultilevel"/>
    <w:tmpl w:val="F9E094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684727D"/>
    <w:multiLevelType w:val="hybridMultilevel"/>
    <w:tmpl w:val="02A4A342"/>
    <w:lvl w:ilvl="0" w:tplc="9BFCB83E">
      <w:numFmt w:val="bullet"/>
      <w:lvlText w:val=""/>
      <w:lvlJc w:val="left"/>
      <w:pPr>
        <w:ind w:left="652" w:hanging="180"/>
      </w:pPr>
      <w:rPr>
        <w:rFonts w:ascii="Wingdings" w:eastAsia="Wingdings" w:hAnsi="Wingdings" w:cs="Wingdings" w:hint="default"/>
        <w:b w:val="0"/>
        <w:bCs w:val="0"/>
        <w:i w:val="0"/>
        <w:iCs w:val="0"/>
        <w:color w:val="002D5D"/>
        <w:w w:val="100"/>
        <w:sz w:val="22"/>
        <w:szCs w:val="22"/>
        <w:lang w:val="en-US" w:eastAsia="en-US" w:bidi="ar-SA"/>
      </w:rPr>
    </w:lvl>
    <w:lvl w:ilvl="1" w:tplc="9FE6E50E">
      <w:numFmt w:val="bullet"/>
      <w:lvlText w:val=""/>
      <w:lvlJc w:val="left"/>
      <w:pPr>
        <w:ind w:left="868" w:hanging="231"/>
      </w:pPr>
      <w:rPr>
        <w:rFonts w:ascii="Wingdings" w:eastAsia="Wingdings" w:hAnsi="Wingdings" w:cs="Wingdings" w:hint="default"/>
        <w:b w:val="0"/>
        <w:bCs w:val="0"/>
        <w:i w:val="0"/>
        <w:iCs w:val="0"/>
        <w:color w:val="002D5D"/>
        <w:w w:val="100"/>
        <w:sz w:val="22"/>
        <w:szCs w:val="22"/>
        <w:lang w:val="en-US" w:eastAsia="en-US" w:bidi="ar-SA"/>
      </w:rPr>
    </w:lvl>
    <w:lvl w:ilvl="2" w:tplc="F26A8DC4">
      <w:numFmt w:val="bullet"/>
      <w:lvlText w:val="o"/>
      <w:lvlJc w:val="left"/>
      <w:pPr>
        <w:ind w:left="1101" w:hanging="183"/>
      </w:pPr>
      <w:rPr>
        <w:rFonts w:ascii="Courier New" w:eastAsia="Courier New" w:hAnsi="Courier New" w:cs="Courier New" w:hint="default"/>
        <w:b w:val="0"/>
        <w:bCs w:val="0"/>
        <w:i w:val="0"/>
        <w:iCs w:val="0"/>
        <w:color w:val="002D5D"/>
        <w:w w:val="100"/>
        <w:sz w:val="22"/>
        <w:szCs w:val="22"/>
        <w:lang w:val="en-US" w:eastAsia="en-US" w:bidi="ar-SA"/>
      </w:rPr>
    </w:lvl>
    <w:lvl w:ilvl="3" w:tplc="2AC2DF52">
      <w:numFmt w:val="bullet"/>
      <w:lvlText w:val="•"/>
      <w:lvlJc w:val="left"/>
      <w:pPr>
        <w:ind w:left="2223" w:hanging="183"/>
      </w:pPr>
      <w:rPr>
        <w:rFonts w:hint="default"/>
        <w:lang w:val="en-US" w:eastAsia="en-US" w:bidi="ar-SA"/>
      </w:rPr>
    </w:lvl>
    <w:lvl w:ilvl="4" w:tplc="0B483C82">
      <w:numFmt w:val="bullet"/>
      <w:lvlText w:val="•"/>
      <w:lvlJc w:val="left"/>
      <w:pPr>
        <w:ind w:left="3346" w:hanging="183"/>
      </w:pPr>
      <w:rPr>
        <w:rFonts w:hint="default"/>
        <w:lang w:val="en-US" w:eastAsia="en-US" w:bidi="ar-SA"/>
      </w:rPr>
    </w:lvl>
    <w:lvl w:ilvl="5" w:tplc="CE90254A">
      <w:numFmt w:val="bullet"/>
      <w:lvlText w:val="•"/>
      <w:lvlJc w:val="left"/>
      <w:pPr>
        <w:ind w:left="4469" w:hanging="183"/>
      </w:pPr>
      <w:rPr>
        <w:rFonts w:hint="default"/>
        <w:lang w:val="en-US" w:eastAsia="en-US" w:bidi="ar-SA"/>
      </w:rPr>
    </w:lvl>
    <w:lvl w:ilvl="6" w:tplc="12547BFC">
      <w:numFmt w:val="bullet"/>
      <w:lvlText w:val="•"/>
      <w:lvlJc w:val="left"/>
      <w:pPr>
        <w:ind w:left="5593" w:hanging="183"/>
      </w:pPr>
      <w:rPr>
        <w:rFonts w:hint="default"/>
        <w:lang w:val="en-US" w:eastAsia="en-US" w:bidi="ar-SA"/>
      </w:rPr>
    </w:lvl>
    <w:lvl w:ilvl="7" w:tplc="F954BD4C">
      <w:numFmt w:val="bullet"/>
      <w:lvlText w:val="•"/>
      <w:lvlJc w:val="left"/>
      <w:pPr>
        <w:ind w:left="6716" w:hanging="183"/>
      </w:pPr>
      <w:rPr>
        <w:rFonts w:hint="default"/>
        <w:lang w:val="en-US" w:eastAsia="en-US" w:bidi="ar-SA"/>
      </w:rPr>
    </w:lvl>
    <w:lvl w:ilvl="8" w:tplc="AA6C77C0">
      <w:numFmt w:val="bullet"/>
      <w:lvlText w:val="•"/>
      <w:lvlJc w:val="left"/>
      <w:pPr>
        <w:ind w:left="7839" w:hanging="183"/>
      </w:pPr>
      <w:rPr>
        <w:rFonts w:hint="default"/>
        <w:lang w:val="en-US" w:eastAsia="en-US" w:bidi="ar-SA"/>
      </w:rPr>
    </w:lvl>
  </w:abstractNum>
  <w:abstractNum w:abstractNumId="31" w15:restartNumberingAfterBreak="0">
    <w:nsid w:val="76A02105"/>
    <w:multiLevelType w:val="hybridMultilevel"/>
    <w:tmpl w:val="FDDA2F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2074E7"/>
    <w:multiLevelType w:val="hybridMultilevel"/>
    <w:tmpl w:val="6DEEC4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16099960">
    <w:abstractNumId w:val="26"/>
  </w:num>
  <w:num w:numId="2" w16cid:durableId="219899942">
    <w:abstractNumId w:val="28"/>
  </w:num>
  <w:num w:numId="3" w16cid:durableId="758213268">
    <w:abstractNumId w:val="28"/>
    <w:lvlOverride w:ilvl="0">
      <w:startOverride w:val="1"/>
    </w:lvlOverride>
  </w:num>
  <w:num w:numId="4" w16cid:durableId="953554880">
    <w:abstractNumId w:val="28"/>
    <w:lvlOverride w:ilvl="0">
      <w:startOverride w:val="1"/>
    </w:lvlOverride>
  </w:num>
  <w:num w:numId="5" w16cid:durableId="608898898">
    <w:abstractNumId w:val="28"/>
    <w:lvlOverride w:ilvl="0">
      <w:startOverride w:val="1"/>
    </w:lvlOverride>
  </w:num>
  <w:num w:numId="6" w16cid:durableId="415712857">
    <w:abstractNumId w:val="28"/>
    <w:lvlOverride w:ilvl="0">
      <w:startOverride w:val="1"/>
    </w:lvlOverride>
  </w:num>
  <w:num w:numId="7" w16cid:durableId="372460743">
    <w:abstractNumId w:val="28"/>
    <w:lvlOverride w:ilvl="0">
      <w:startOverride w:val="1"/>
    </w:lvlOverride>
  </w:num>
  <w:num w:numId="8" w16cid:durableId="137844078">
    <w:abstractNumId w:val="9"/>
  </w:num>
  <w:num w:numId="9" w16cid:durableId="1362559360">
    <w:abstractNumId w:val="7"/>
  </w:num>
  <w:num w:numId="10" w16cid:durableId="528570663">
    <w:abstractNumId w:val="6"/>
  </w:num>
  <w:num w:numId="11" w16cid:durableId="1576086037">
    <w:abstractNumId w:val="5"/>
  </w:num>
  <w:num w:numId="12" w16cid:durableId="1983920343">
    <w:abstractNumId w:val="4"/>
  </w:num>
  <w:num w:numId="13" w16cid:durableId="1249920442">
    <w:abstractNumId w:val="8"/>
  </w:num>
  <w:num w:numId="14" w16cid:durableId="1403912920">
    <w:abstractNumId w:val="3"/>
  </w:num>
  <w:num w:numId="15" w16cid:durableId="13458558">
    <w:abstractNumId w:val="2"/>
  </w:num>
  <w:num w:numId="16" w16cid:durableId="397556454">
    <w:abstractNumId w:val="1"/>
  </w:num>
  <w:num w:numId="17" w16cid:durableId="1036931036">
    <w:abstractNumId w:val="0"/>
  </w:num>
  <w:num w:numId="18" w16cid:durableId="126707764">
    <w:abstractNumId w:val="17"/>
  </w:num>
  <w:num w:numId="19" w16cid:durableId="1897810657">
    <w:abstractNumId w:val="17"/>
    <w:lvlOverride w:ilvl="0">
      <w:startOverride w:val="1"/>
    </w:lvlOverride>
  </w:num>
  <w:num w:numId="20" w16cid:durableId="627321273">
    <w:abstractNumId w:val="14"/>
  </w:num>
  <w:num w:numId="21" w16cid:durableId="1588687501">
    <w:abstractNumId w:val="16"/>
  </w:num>
  <w:num w:numId="22" w16cid:durableId="290744093">
    <w:abstractNumId w:val="18"/>
  </w:num>
  <w:num w:numId="23" w16cid:durableId="679622957">
    <w:abstractNumId w:val="13"/>
  </w:num>
  <w:num w:numId="24" w16cid:durableId="499782833">
    <w:abstractNumId w:val="11"/>
  </w:num>
  <w:num w:numId="25" w16cid:durableId="2109693580">
    <w:abstractNumId w:val="21"/>
  </w:num>
  <w:num w:numId="26" w16cid:durableId="5134236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2992806">
    <w:abstractNumId w:val="32"/>
  </w:num>
  <w:num w:numId="28" w16cid:durableId="843472290">
    <w:abstractNumId w:val="29"/>
  </w:num>
  <w:num w:numId="29" w16cid:durableId="206845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4422317">
    <w:abstractNumId w:val="15"/>
  </w:num>
  <w:num w:numId="31" w16cid:durableId="807818682">
    <w:abstractNumId w:val="23"/>
  </w:num>
  <w:num w:numId="32" w16cid:durableId="1127351834">
    <w:abstractNumId w:val="22"/>
  </w:num>
  <w:num w:numId="33" w16cid:durableId="534470137">
    <w:abstractNumId w:val="10"/>
  </w:num>
  <w:num w:numId="34" w16cid:durableId="1740590238">
    <w:abstractNumId w:val="14"/>
    <w:lvlOverride w:ilvl="0">
      <w:startOverride w:val="18"/>
    </w:lvlOverride>
  </w:num>
  <w:num w:numId="35" w16cid:durableId="2077241971">
    <w:abstractNumId w:val="30"/>
  </w:num>
  <w:num w:numId="36" w16cid:durableId="774862182">
    <w:abstractNumId w:val="27"/>
  </w:num>
  <w:num w:numId="37" w16cid:durableId="880551921">
    <w:abstractNumId w:val="25"/>
  </w:num>
  <w:num w:numId="38" w16cid:durableId="1988318605">
    <w:abstractNumId w:val="20"/>
  </w:num>
  <w:num w:numId="39" w16cid:durableId="1584143673">
    <w:abstractNumId w:val="24"/>
  </w:num>
  <w:num w:numId="40" w16cid:durableId="1294091687">
    <w:abstractNumId w:val="19"/>
  </w:num>
  <w:num w:numId="41" w16cid:durableId="1072704480">
    <w:abstractNumId w:val="12"/>
  </w:num>
  <w:num w:numId="42" w16cid:durableId="7644236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8"/>
    <w:rsid w:val="000053F8"/>
    <w:rsid w:val="00021EF3"/>
    <w:rsid w:val="00024D0A"/>
    <w:rsid w:val="00030F7D"/>
    <w:rsid w:val="00040D09"/>
    <w:rsid w:val="00041D5C"/>
    <w:rsid w:val="000472DC"/>
    <w:rsid w:val="00070065"/>
    <w:rsid w:val="00076D46"/>
    <w:rsid w:val="00081D3E"/>
    <w:rsid w:val="000856FC"/>
    <w:rsid w:val="00090F9F"/>
    <w:rsid w:val="00094488"/>
    <w:rsid w:val="000A4FEE"/>
    <w:rsid w:val="000B5939"/>
    <w:rsid w:val="000B5C18"/>
    <w:rsid w:val="000B6598"/>
    <w:rsid w:val="000C0C1E"/>
    <w:rsid w:val="000D6894"/>
    <w:rsid w:val="000D6CBF"/>
    <w:rsid w:val="000F6659"/>
    <w:rsid w:val="00100FB2"/>
    <w:rsid w:val="00103CA9"/>
    <w:rsid w:val="001070E8"/>
    <w:rsid w:val="00111CCE"/>
    <w:rsid w:val="001134E7"/>
    <w:rsid w:val="00132BE3"/>
    <w:rsid w:val="0015166F"/>
    <w:rsid w:val="0017149E"/>
    <w:rsid w:val="0017169E"/>
    <w:rsid w:val="001750E3"/>
    <w:rsid w:val="001755B2"/>
    <w:rsid w:val="00181A4A"/>
    <w:rsid w:val="001824C9"/>
    <w:rsid w:val="00182DE1"/>
    <w:rsid w:val="001B0EE9"/>
    <w:rsid w:val="001B544E"/>
    <w:rsid w:val="001B65B3"/>
    <w:rsid w:val="001C0666"/>
    <w:rsid w:val="001E35EB"/>
    <w:rsid w:val="001E60EB"/>
    <w:rsid w:val="002029A6"/>
    <w:rsid w:val="00211488"/>
    <w:rsid w:val="0023508C"/>
    <w:rsid w:val="002365D0"/>
    <w:rsid w:val="002408EA"/>
    <w:rsid w:val="00246E1D"/>
    <w:rsid w:val="00273BAB"/>
    <w:rsid w:val="0027476A"/>
    <w:rsid w:val="00274DBA"/>
    <w:rsid w:val="002819D7"/>
    <w:rsid w:val="002B10ED"/>
    <w:rsid w:val="002C1A7E"/>
    <w:rsid w:val="002D3376"/>
    <w:rsid w:val="002D44A3"/>
    <w:rsid w:val="002E1D0C"/>
    <w:rsid w:val="002E7002"/>
    <w:rsid w:val="002E70A5"/>
    <w:rsid w:val="002E7F2F"/>
    <w:rsid w:val="003026A1"/>
    <w:rsid w:val="00311ED0"/>
    <w:rsid w:val="003237A3"/>
    <w:rsid w:val="0033006B"/>
    <w:rsid w:val="00352AB2"/>
    <w:rsid w:val="003548AD"/>
    <w:rsid w:val="003648C5"/>
    <w:rsid w:val="003722FA"/>
    <w:rsid w:val="00383BBF"/>
    <w:rsid w:val="003931F4"/>
    <w:rsid w:val="0039351F"/>
    <w:rsid w:val="003972D7"/>
    <w:rsid w:val="003B4DD0"/>
    <w:rsid w:val="003B6E05"/>
    <w:rsid w:val="003C7AAF"/>
    <w:rsid w:val="003D0B71"/>
    <w:rsid w:val="003D145A"/>
    <w:rsid w:val="003E111A"/>
    <w:rsid w:val="003E1B42"/>
    <w:rsid w:val="003F1BB8"/>
    <w:rsid w:val="003F7A3B"/>
    <w:rsid w:val="00400508"/>
    <w:rsid w:val="00404978"/>
    <w:rsid w:val="004075B6"/>
    <w:rsid w:val="00411848"/>
    <w:rsid w:val="0041332A"/>
    <w:rsid w:val="00420952"/>
    <w:rsid w:val="00422EC8"/>
    <w:rsid w:val="00422FC0"/>
    <w:rsid w:val="004236C3"/>
    <w:rsid w:val="00433EFF"/>
    <w:rsid w:val="004368D1"/>
    <w:rsid w:val="004424B8"/>
    <w:rsid w:val="004429B1"/>
    <w:rsid w:val="00443081"/>
    <w:rsid w:val="00444CAC"/>
    <w:rsid w:val="00446BEE"/>
    <w:rsid w:val="00446C21"/>
    <w:rsid w:val="00451EAA"/>
    <w:rsid w:val="00482B63"/>
    <w:rsid w:val="00490F95"/>
    <w:rsid w:val="004921F9"/>
    <w:rsid w:val="00497D2F"/>
    <w:rsid w:val="004C5463"/>
    <w:rsid w:val="004C71B3"/>
    <w:rsid w:val="004F01EE"/>
    <w:rsid w:val="004F2AAE"/>
    <w:rsid w:val="005025A1"/>
    <w:rsid w:val="0052271A"/>
    <w:rsid w:val="00523116"/>
    <w:rsid w:val="005234A4"/>
    <w:rsid w:val="00526718"/>
    <w:rsid w:val="0052745F"/>
    <w:rsid w:val="00543D92"/>
    <w:rsid w:val="005463AB"/>
    <w:rsid w:val="00562237"/>
    <w:rsid w:val="0056405E"/>
    <w:rsid w:val="0057318E"/>
    <w:rsid w:val="00582411"/>
    <w:rsid w:val="00584EB0"/>
    <w:rsid w:val="005A3C47"/>
    <w:rsid w:val="005A424D"/>
    <w:rsid w:val="00607295"/>
    <w:rsid w:val="006356BA"/>
    <w:rsid w:val="00652E42"/>
    <w:rsid w:val="006677F3"/>
    <w:rsid w:val="00675247"/>
    <w:rsid w:val="00676316"/>
    <w:rsid w:val="006921E1"/>
    <w:rsid w:val="00693407"/>
    <w:rsid w:val="006954DC"/>
    <w:rsid w:val="006A6C93"/>
    <w:rsid w:val="006C0C13"/>
    <w:rsid w:val="006C31D0"/>
    <w:rsid w:val="006D59A9"/>
    <w:rsid w:val="006E38FF"/>
    <w:rsid w:val="006E477E"/>
    <w:rsid w:val="006E6F29"/>
    <w:rsid w:val="006F4B25"/>
    <w:rsid w:val="006F6496"/>
    <w:rsid w:val="007246B2"/>
    <w:rsid w:val="00736348"/>
    <w:rsid w:val="007438E9"/>
    <w:rsid w:val="007476BC"/>
    <w:rsid w:val="00760908"/>
    <w:rsid w:val="00762334"/>
    <w:rsid w:val="007937B8"/>
    <w:rsid w:val="007B0560"/>
    <w:rsid w:val="007B7FB8"/>
    <w:rsid w:val="007C21C7"/>
    <w:rsid w:val="007F238D"/>
    <w:rsid w:val="007F7797"/>
    <w:rsid w:val="0080024A"/>
    <w:rsid w:val="0083295F"/>
    <w:rsid w:val="00832C20"/>
    <w:rsid w:val="00861B92"/>
    <w:rsid w:val="00865463"/>
    <w:rsid w:val="008703CF"/>
    <w:rsid w:val="00875E3A"/>
    <w:rsid w:val="008814FB"/>
    <w:rsid w:val="00882C8A"/>
    <w:rsid w:val="008861BC"/>
    <w:rsid w:val="008920ED"/>
    <w:rsid w:val="00895FAC"/>
    <w:rsid w:val="008A1BFF"/>
    <w:rsid w:val="008A3B6A"/>
    <w:rsid w:val="008A7157"/>
    <w:rsid w:val="008C7246"/>
    <w:rsid w:val="008E1536"/>
    <w:rsid w:val="008E2130"/>
    <w:rsid w:val="008E3C77"/>
    <w:rsid w:val="008F5E30"/>
    <w:rsid w:val="00906104"/>
    <w:rsid w:val="00912D0E"/>
    <w:rsid w:val="00914D7F"/>
    <w:rsid w:val="00927CFE"/>
    <w:rsid w:val="0093723B"/>
    <w:rsid w:val="00962FD7"/>
    <w:rsid w:val="009673C3"/>
    <w:rsid w:val="00967B63"/>
    <w:rsid w:val="0099749E"/>
    <w:rsid w:val="009A3887"/>
    <w:rsid w:val="009A6538"/>
    <w:rsid w:val="009B53BB"/>
    <w:rsid w:val="009B580B"/>
    <w:rsid w:val="009C7065"/>
    <w:rsid w:val="009D48A9"/>
    <w:rsid w:val="009D6CCD"/>
    <w:rsid w:val="009E680B"/>
    <w:rsid w:val="009F3D57"/>
    <w:rsid w:val="00A024A4"/>
    <w:rsid w:val="00A0699F"/>
    <w:rsid w:val="00A12E17"/>
    <w:rsid w:val="00A15A1F"/>
    <w:rsid w:val="00A20D4C"/>
    <w:rsid w:val="00A26BD4"/>
    <w:rsid w:val="00A3325A"/>
    <w:rsid w:val="00A36A1C"/>
    <w:rsid w:val="00A40AE7"/>
    <w:rsid w:val="00A43013"/>
    <w:rsid w:val="00A4406F"/>
    <w:rsid w:val="00A6386B"/>
    <w:rsid w:val="00A65910"/>
    <w:rsid w:val="00A90EEE"/>
    <w:rsid w:val="00A94E67"/>
    <w:rsid w:val="00AB0EA4"/>
    <w:rsid w:val="00AB1B45"/>
    <w:rsid w:val="00AC0ED6"/>
    <w:rsid w:val="00AC14D2"/>
    <w:rsid w:val="00AD4289"/>
    <w:rsid w:val="00AD4841"/>
    <w:rsid w:val="00AF108A"/>
    <w:rsid w:val="00AF2A8B"/>
    <w:rsid w:val="00B02E55"/>
    <w:rsid w:val="00B036C1"/>
    <w:rsid w:val="00B0707B"/>
    <w:rsid w:val="00B35BDB"/>
    <w:rsid w:val="00B3711C"/>
    <w:rsid w:val="00B375FF"/>
    <w:rsid w:val="00B40D4A"/>
    <w:rsid w:val="00B43413"/>
    <w:rsid w:val="00B5431F"/>
    <w:rsid w:val="00B728E4"/>
    <w:rsid w:val="00B83176"/>
    <w:rsid w:val="00B90994"/>
    <w:rsid w:val="00B93985"/>
    <w:rsid w:val="00BC1BB1"/>
    <w:rsid w:val="00BD1030"/>
    <w:rsid w:val="00BE0F21"/>
    <w:rsid w:val="00BE35FB"/>
    <w:rsid w:val="00BF69B2"/>
    <w:rsid w:val="00BF7FE0"/>
    <w:rsid w:val="00C00D43"/>
    <w:rsid w:val="00C01F9D"/>
    <w:rsid w:val="00C0468A"/>
    <w:rsid w:val="00C12D84"/>
    <w:rsid w:val="00C15D72"/>
    <w:rsid w:val="00C36772"/>
    <w:rsid w:val="00C558BB"/>
    <w:rsid w:val="00C61BF3"/>
    <w:rsid w:val="00C6593D"/>
    <w:rsid w:val="00C7326D"/>
    <w:rsid w:val="00C81104"/>
    <w:rsid w:val="00C84906"/>
    <w:rsid w:val="00C91D62"/>
    <w:rsid w:val="00C946E1"/>
    <w:rsid w:val="00C946FE"/>
    <w:rsid w:val="00C96411"/>
    <w:rsid w:val="00CA2A74"/>
    <w:rsid w:val="00CA32DA"/>
    <w:rsid w:val="00CB25FE"/>
    <w:rsid w:val="00CB5671"/>
    <w:rsid w:val="00CE179A"/>
    <w:rsid w:val="00CE5186"/>
    <w:rsid w:val="00CE5ACC"/>
    <w:rsid w:val="00CF58B7"/>
    <w:rsid w:val="00CF64F5"/>
    <w:rsid w:val="00D042DA"/>
    <w:rsid w:val="00D16FBD"/>
    <w:rsid w:val="00D227A5"/>
    <w:rsid w:val="00D32586"/>
    <w:rsid w:val="00D33037"/>
    <w:rsid w:val="00D351C1"/>
    <w:rsid w:val="00D35EFB"/>
    <w:rsid w:val="00D504B3"/>
    <w:rsid w:val="00D64EC4"/>
    <w:rsid w:val="00D700C9"/>
    <w:rsid w:val="00D71A3E"/>
    <w:rsid w:val="00D72E6E"/>
    <w:rsid w:val="00D80AF8"/>
    <w:rsid w:val="00D86BF0"/>
    <w:rsid w:val="00D93B77"/>
    <w:rsid w:val="00DB064A"/>
    <w:rsid w:val="00DC2268"/>
    <w:rsid w:val="00DE5FDD"/>
    <w:rsid w:val="00DF0F74"/>
    <w:rsid w:val="00DF2AD1"/>
    <w:rsid w:val="00DF7E38"/>
    <w:rsid w:val="00E06A43"/>
    <w:rsid w:val="00E2092E"/>
    <w:rsid w:val="00E27A07"/>
    <w:rsid w:val="00E30598"/>
    <w:rsid w:val="00E30796"/>
    <w:rsid w:val="00E33BA7"/>
    <w:rsid w:val="00E47F37"/>
    <w:rsid w:val="00E51920"/>
    <w:rsid w:val="00E52B1D"/>
    <w:rsid w:val="00E53B7D"/>
    <w:rsid w:val="00E5759B"/>
    <w:rsid w:val="00E64120"/>
    <w:rsid w:val="00E6461A"/>
    <w:rsid w:val="00E660A1"/>
    <w:rsid w:val="00E67817"/>
    <w:rsid w:val="00E728BA"/>
    <w:rsid w:val="00E94595"/>
    <w:rsid w:val="00EA1F01"/>
    <w:rsid w:val="00EA3CCF"/>
    <w:rsid w:val="00EC40F7"/>
    <w:rsid w:val="00ED1000"/>
    <w:rsid w:val="00ED312E"/>
    <w:rsid w:val="00ED5280"/>
    <w:rsid w:val="00EE7551"/>
    <w:rsid w:val="00F055F1"/>
    <w:rsid w:val="00F06AA0"/>
    <w:rsid w:val="00F10F77"/>
    <w:rsid w:val="00F164B2"/>
    <w:rsid w:val="00F30E6A"/>
    <w:rsid w:val="00F42D40"/>
    <w:rsid w:val="00F610AF"/>
    <w:rsid w:val="00F81CC0"/>
    <w:rsid w:val="00FA2C5A"/>
    <w:rsid w:val="00FC2D11"/>
    <w:rsid w:val="00FC4D30"/>
    <w:rsid w:val="00FC6230"/>
    <w:rsid w:val="00FD52C2"/>
    <w:rsid w:val="00FD7B70"/>
    <w:rsid w:val="00FF347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B4F0382"/>
  <w15:chartTrackingRefBased/>
  <w15:docId w15:val="{FB5E6547-78F5-40E7-893B-47EFC749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lead">
    <w:name w:val="lead"/>
    <w:basedOn w:val="Normal"/>
    <w:rsid w:val="00DF0F74"/>
    <w:pPr>
      <w:spacing w:before="100" w:beforeAutospacing="1" w:after="100" w:afterAutospacing="1"/>
    </w:pPr>
  </w:style>
  <w:style w:type="paragraph" w:styleId="NormalWeb">
    <w:name w:val="Normal (Web)"/>
    <w:basedOn w:val="Normal"/>
    <w:uiPriority w:val="99"/>
    <w:semiHidden/>
    <w:unhideWhenUsed/>
    <w:rsid w:val="00DF0F74"/>
    <w:pPr>
      <w:spacing w:before="100" w:beforeAutospacing="1" w:after="100" w:afterAutospacing="1"/>
    </w:pPr>
  </w:style>
  <w:style w:type="paragraph" w:styleId="ListParagraph">
    <w:name w:val="List Paragraph"/>
    <w:basedOn w:val="Normal"/>
    <w:uiPriority w:val="1"/>
    <w:qFormat/>
    <w:rsid w:val="00DF0F74"/>
    <w:pPr>
      <w:ind w:left="720"/>
      <w:contextualSpacing/>
    </w:pPr>
  </w:style>
  <w:style w:type="character" w:styleId="Hyperlink">
    <w:name w:val="Hyperlink"/>
    <w:basedOn w:val="DefaultParagraphFont"/>
    <w:unhideWhenUsed/>
    <w:rsid w:val="00F10F77"/>
    <w:rPr>
      <w:color w:val="0000FF" w:themeColor="hyperlink"/>
      <w:u w:val="single"/>
    </w:rPr>
  </w:style>
  <w:style w:type="character" w:styleId="UnresolvedMention">
    <w:name w:val="Unresolved Mention"/>
    <w:basedOn w:val="DefaultParagraphFont"/>
    <w:uiPriority w:val="99"/>
    <w:semiHidden/>
    <w:unhideWhenUsed/>
    <w:rsid w:val="00F10F77"/>
    <w:rPr>
      <w:color w:val="605E5C"/>
      <w:shd w:val="clear" w:color="auto" w:fill="E1DFDD"/>
    </w:rPr>
  </w:style>
  <w:style w:type="paragraph" w:customStyle="1" w:styleId="ITTheading2">
    <w:name w:val="ITT heading 2"/>
    <w:basedOn w:val="Normal"/>
    <w:next w:val="Normal"/>
    <w:qFormat/>
    <w:rsid w:val="005463AB"/>
    <w:pPr>
      <w:numPr>
        <w:ilvl w:val="1"/>
        <w:numId w:val="31"/>
      </w:numPr>
      <w:tabs>
        <w:tab w:val="left" w:pos="1134"/>
      </w:tabs>
      <w:spacing w:after="120" w:line="276" w:lineRule="auto"/>
    </w:pPr>
    <w:rPr>
      <w:rFonts w:ascii="Arial" w:hAnsi="Arial" w:cs="Arial"/>
      <w:b/>
      <w:sz w:val="28"/>
      <w:szCs w:val="28"/>
      <w:lang w:val="en-US" w:eastAsia="en-US" w:bidi="en-US"/>
    </w:rPr>
  </w:style>
  <w:style w:type="paragraph" w:styleId="BodyText">
    <w:name w:val="Body Text"/>
    <w:basedOn w:val="Normal"/>
    <w:link w:val="BodyTextChar"/>
    <w:uiPriority w:val="1"/>
    <w:qFormat/>
    <w:rsid w:val="005A424D"/>
    <w:pPr>
      <w:widowControl w:val="0"/>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5A424D"/>
    <w:rPr>
      <w:rFonts w:ascii="Calibri" w:eastAsia="Calibri" w:hAnsi="Calibri" w:cs="Calibri"/>
      <w:sz w:val="22"/>
      <w:szCs w:val="22"/>
      <w:lang w:val="en-US" w:eastAsia="en-US"/>
    </w:rPr>
  </w:style>
  <w:style w:type="character" w:styleId="CommentReference">
    <w:name w:val="annotation reference"/>
    <w:basedOn w:val="DefaultParagraphFont"/>
    <w:semiHidden/>
    <w:unhideWhenUsed/>
    <w:rsid w:val="008C7246"/>
    <w:rPr>
      <w:sz w:val="16"/>
      <w:szCs w:val="16"/>
    </w:rPr>
  </w:style>
  <w:style w:type="paragraph" w:styleId="CommentText">
    <w:name w:val="annotation text"/>
    <w:basedOn w:val="Normal"/>
    <w:link w:val="CommentTextChar"/>
    <w:unhideWhenUsed/>
    <w:rsid w:val="008C7246"/>
    <w:rPr>
      <w:sz w:val="20"/>
      <w:szCs w:val="20"/>
    </w:rPr>
  </w:style>
  <w:style w:type="character" w:customStyle="1" w:styleId="CommentTextChar">
    <w:name w:val="Comment Text Char"/>
    <w:basedOn w:val="DefaultParagraphFont"/>
    <w:link w:val="CommentText"/>
    <w:rsid w:val="008C7246"/>
  </w:style>
  <w:style w:type="paragraph" w:styleId="CommentSubject">
    <w:name w:val="annotation subject"/>
    <w:basedOn w:val="CommentText"/>
    <w:next w:val="CommentText"/>
    <w:link w:val="CommentSubjectChar"/>
    <w:semiHidden/>
    <w:unhideWhenUsed/>
    <w:rsid w:val="008C7246"/>
    <w:rPr>
      <w:b/>
      <w:bCs/>
    </w:rPr>
  </w:style>
  <w:style w:type="character" w:customStyle="1" w:styleId="CommentSubjectChar">
    <w:name w:val="Comment Subject Char"/>
    <w:basedOn w:val="CommentTextChar"/>
    <w:link w:val="CommentSubject"/>
    <w:semiHidden/>
    <w:rsid w:val="008C7246"/>
    <w:rPr>
      <w:b/>
      <w:bCs/>
    </w:rPr>
  </w:style>
  <w:style w:type="paragraph" w:styleId="Revision">
    <w:name w:val="Revision"/>
    <w:hidden/>
    <w:uiPriority w:val="99"/>
    <w:semiHidden/>
    <w:rsid w:val="00A20D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744">
      <w:bodyDiv w:val="1"/>
      <w:marLeft w:val="0"/>
      <w:marRight w:val="0"/>
      <w:marTop w:val="0"/>
      <w:marBottom w:val="0"/>
      <w:divBdr>
        <w:top w:val="none" w:sz="0" w:space="0" w:color="auto"/>
        <w:left w:val="none" w:sz="0" w:space="0" w:color="auto"/>
        <w:bottom w:val="none" w:sz="0" w:space="0" w:color="auto"/>
        <w:right w:val="none" w:sz="0" w:space="0" w:color="auto"/>
      </w:divBdr>
    </w:div>
    <w:div w:id="205259070">
      <w:bodyDiv w:val="1"/>
      <w:marLeft w:val="0"/>
      <w:marRight w:val="0"/>
      <w:marTop w:val="0"/>
      <w:marBottom w:val="0"/>
      <w:divBdr>
        <w:top w:val="none" w:sz="0" w:space="0" w:color="auto"/>
        <w:left w:val="none" w:sz="0" w:space="0" w:color="auto"/>
        <w:bottom w:val="none" w:sz="0" w:space="0" w:color="auto"/>
        <w:right w:val="none" w:sz="0" w:space="0" w:color="auto"/>
      </w:divBdr>
    </w:div>
    <w:div w:id="260650314">
      <w:bodyDiv w:val="1"/>
      <w:marLeft w:val="0"/>
      <w:marRight w:val="0"/>
      <w:marTop w:val="0"/>
      <w:marBottom w:val="0"/>
      <w:divBdr>
        <w:top w:val="none" w:sz="0" w:space="0" w:color="auto"/>
        <w:left w:val="none" w:sz="0" w:space="0" w:color="auto"/>
        <w:bottom w:val="none" w:sz="0" w:space="0" w:color="auto"/>
        <w:right w:val="none" w:sz="0" w:space="0" w:color="auto"/>
      </w:divBdr>
    </w:div>
    <w:div w:id="602104296">
      <w:bodyDiv w:val="1"/>
      <w:marLeft w:val="0"/>
      <w:marRight w:val="0"/>
      <w:marTop w:val="0"/>
      <w:marBottom w:val="0"/>
      <w:divBdr>
        <w:top w:val="none" w:sz="0" w:space="0" w:color="auto"/>
        <w:left w:val="none" w:sz="0" w:space="0" w:color="auto"/>
        <w:bottom w:val="none" w:sz="0" w:space="0" w:color="auto"/>
        <w:right w:val="none" w:sz="0" w:space="0" w:color="auto"/>
      </w:divBdr>
    </w:div>
    <w:div w:id="605431581">
      <w:bodyDiv w:val="1"/>
      <w:marLeft w:val="0"/>
      <w:marRight w:val="0"/>
      <w:marTop w:val="0"/>
      <w:marBottom w:val="0"/>
      <w:divBdr>
        <w:top w:val="none" w:sz="0" w:space="0" w:color="auto"/>
        <w:left w:val="none" w:sz="0" w:space="0" w:color="auto"/>
        <w:bottom w:val="none" w:sz="0" w:space="0" w:color="auto"/>
        <w:right w:val="none" w:sz="0" w:space="0" w:color="auto"/>
      </w:divBdr>
    </w:div>
    <w:div w:id="1022628009">
      <w:bodyDiv w:val="1"/>
      <w:marLeft w:val="0"/>
      <w:marRight w:val="0"/>
      <w:marTop w:val="0"/>
      <w:marBottom w:val="0"/>
      <w:divBdr>
        <w:top w:val="none" w:sz="0" w:space="0" w:color="auto"/>
        <w:left w:val="none" w:sz="0" w:space="0" w:color="auto"/>
        <w:bottom w:val="none" w:sz="0" w:space="0" w:color="auto"/>
        <w:right w:val="none" w:sz="0" w:space="0" w:color="auto"/>
      </w:divBdr>
    </w:div>
    <w:div w:id="1304968470">
      <w:bodyDiv w:val="1"/>
      <w:marLeft w:val="0"/>
      <w:marRight w:val="0"/>
      <w:marTop w:val="0"/>
      <w:marBottom w:val="0"/>
      <w:divBdr>
        <w:top w:val="none" w:sz="0" w:space="0" w:color="auto"/>
        <w:left w:val="none" w:sz="0" w:space="0" w:color="auto"/>
        <w:bottom w:val="none" w:sz="0" w:space="0" w:color="auto"/>
        <w:right w:val="none" w:sz="0" w:space="0" w:color="auto"/>
      </w:divBdr>
    </w:div>
    <w:div w:id="1738436238">
      <w:bodyDiv w:val="1"/>
      <w:marLeft w:val="0"/>
      <w:marRight w:val="0"/>
      <w:marTop w:val="0"/>
      <w:marBottom w:val="0"/>
      <w:divBdr>
        <w:top w:val="none" w:sz="0" w:space="0" w:color="auto"/>
        <w:left w:val="none" w:sz="0" w:space="0" w:color="auto"/>
        <w:bottom w:val="none" w:sz="0" w:space="0" w:color="auto"/>
        <w:right w:val="none" w:sz="0" w:space="0" w:color="auto"/>
      </w:divBdr>
    </w:div>
    <w:div w:id="2000304400">
      <w:bodyDiv w:val="1"/>
      <w:marLeft w:val="0"/>
      <w:marRight w:val="0"/>
      <w:marTop w:val="0"/>
      <w:marBottom w:val="0"/>
      <w:divBdr>
        <w:top w:val="none" w:sz="0" w:space="0" w:color="auto"/>
        <w:left w:val="none" w:sz="0" w:space="0" w:color="auto"/>
        <w:bottom w:val="none" w:sz="0" w:space="0" w:color="auto"/>
        <w:right w:val="none" w:sz="0" w:space="0" w:color="auto"/>
      </w:divBdr>
      <w:divsChild>
        <w:div w:id="1755473431">
          <w:marLeft w:val="547"/>
          <w:marRight w:val="0"/>
          <w:marTop w:val="0"/>
          <w:marBottom w:val="80"/>
          <w:divBdr>
            <w:top w:val="none" w:sz="0" w:space="0" w:color="auto"/>
            <w:left w:val="none" w:sz="0" w:space="0" w:color="auto"/>
            <w:bottom w:val="none" w:sz="0" w:space="0" w:color="auto"/>
            <w:right w:val="none" w:sz="0" w:space="0" w:color="auto"/>
          </w:divBdr>
        </w:div>
        <w:div w:id="1000080549">
          <w:marLeft w:val="547"/>
          <w:marRight w:val="0"/>
          <w:marTop w:val="0"/>
          <w:marBottom w:val="80"/>
          <w:divBdr>
            <w:top w:val="none" w:sz="0" w:space="0" w:color="auto"/>
            <w:left w:val="none" w:sz="0" w:space="0" w:color="auto"/>
            <w:bottom w:val="none" w:sz="0" w:space="0" w:color="auto"/>
            <w:right w:val="none" w:sz="0" w:space="0" w:color="auto"/>
          </w:divBdr>
        </w:div>
        <w:div w:id="1154105120">
          <w:marLeft w:val="547"/>
          <w:marRight w:val="0"/>
          <w:marTop w:val="0"/>
          <w:marBottom w:val="80"/>
          <w:divBdr>
            <w:top w:val="none" w:sz="0" w:space="0" w:color="auto"/>
            <w:left w:val="none" w:sz="0" w:space="0" w:color="auto"/>
            <w:bottom w:val="none" w:sz="0" w:space="0" w:color="auto"/>
            <w:right w:val="none" w:sz="0" w:space="0" w:color="auto"/>
          </w:divBdr>
        </w:div>
        <w:div w:id="274216958">
          <w:marLeft w:val="547"/>
          <w:marRight w:val="0"/>
          <w:marTop w:val="0"/>
          <w:marBottom w:val="80"/>
          <w:divBdr>
            <w:top w:val="none" w:sz="0" w:space="0" w:color="auto"/>
            <w:left w:val="none" w:sz="0" w:space="0" w:color="auto"/>
            <w:bottom w:val="none" w:sz="0" w:space="0" w:color="auto"/>
            <w:right w:val="none" w:sz="0" w:space="0" w:color="auto"/>
          </w:divBdr>
        </w:div>
        <w:div w:id="1492063111">
          <w:marLeft w:val="547"/>
          <w:marRight w:val="0"/>
          <w:marTop w:val="0"/>
          <w:marBottom w:val="80"/>
          <w:divBdr>
            <w:top w:val="none" w:sz="0" w:space="0" w:color="auto"/>
            <w:left w:val="none" w:sz="0" w:space="0" w:color="auto"/>
            <w:bottom w:val="none" w:sz="0" w:space="0" w:color="auto"/>
            <w:right w:val="none" w:sz="0" w:space="0" w:color="auto"/>
          </w:divBdr>
        </w:div>
        <w:div w:id="583104342">
          <w:marLeft w:val="547"/>
          <w:marRight w:val="0"/>
          <w:marTop w:val="0"/>
          <w:marBottom w:val="80"/>
          <w:divBdr>
            <w:top w:val="none" w:sz="0" w:space="0" w:color="auto"/>
            <w:left w:val="none" w:sz="0" w:space="0" w:color="auto"/>
            <w:bottom w:val="none" w:sz="0" w:space="0" w:color="auto"/>
            <w:right w:val="none" w:sz="0" w:space="0" w:color="auto"/>
          </w:divBdr>
        </w:div>
        <w:div w:id="435641457">
          <w:marLeft w:val="547"/>
          <w:marRight w:val="0"/>
          <w:marTop w:val="0"/>
          <w:marBottom w:val="120"/>
          <w:divBdr>
            <w:top w:val="none" w:sz="0" w:space="0" w:color="auto"/>
            <w:left w:val="none" w:sz="0" w:space="0" w:color="auto"/>
            <w:bottom w:val="none" w:sz="0" w:space="0" w:color="auto"/>
            <w:right w:val="none" w:sz="0" w:space="0" w:color="auto"/>
          </w:divBdr>
        </w:div>
      </w:divsChild>
    </w:div>
    <w:div w:id="21467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ney.wilkinson@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bids@nice.org.uk" TargetMode="External"/><Relationship Id="rId5" Type="http://schemas.openxmlformats.org/officeDocument/2006/relationships/webSettings" Target="webSettings.xml"/><Relationship Id="rId10" Type="http://schemas.openxmlformats.org/officeDocument/2006/relationships/hyperlink" Target="mailto:barney.wilkinson@nice.org.uk" TargetMode="External"/><Relationship Id="rId4" Type="http://schemas.openxmlformats.org/officeDocument/2006/relationships/settings" Target="settings.xml"/><Relationship Id="rId9" Type="http://schemas.openxmlformats.org/officeDocument/2006/relationships/hyperlink" Target="mailto:barney.wilkinson@n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D5CE-249C-4DD1-BD42-4969D295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3544</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Scoular</dc:creator>
  <cp:keywords/>
  <dc:description/>
  <cp:lastModifiedBy>Barney Wilkinson</cp:lastModifiedBy>
  <cp:revision>3</cp:revision>
  <dcterms:created xsi:type="dcterms:W3CDTF">2022-09-21T13:03:00Z</dcterms:created>
  <dcterms:modified xsi:type="dcterms:W3CDTF">2022-09-21T13:11:00Z</dcterms:modified>
</cp:coreProperties>
</file>