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5B6" w:rsidRDefault="00CF05B6" w:rsidP="009A0A7D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color w:val="003399"/>
          <w:sz w:val="27"/>
          <w:szCs w:val="27"/>
          <w:lang w:eastAsia="en-GB"/>
        </w:rPr>
      </w:pPr>
    </w:p>
    <w:p w:rsidR="00FB3287" w:rsidRPr="002A4027" w:rsidRDefault="00A819D9" w:rsidP="009A0A7D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</w:pPr>
      <w:bookmarkStart w:id="0" w:name="_GoBack"/>
      <w:r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Notice for </w:t>
      </w:r>
      <w:r w:rsidR="00F87193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>E</w:t>
      </w:r>
      <w:r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xpressions of </w:t>
      </w:r>
      <w:r w:rsidR="00F87193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>I</w:t>
      </w:r>
      <w:r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>nterest</w:t>
      </w:r>
      <w:r w:rsidR="00F87193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>,</w:t>
      </w:r>
      <w:r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 for </w:t>
      </w:r>
      <w:r w:rsidR="00FA25C8" w:rsidRPr="002A4027">
        <w:rPr>
          <w:rFonts w:ascii="Arial" w:hAnsi="Arial" w:cs="Arial"/>
          <w:color w:val="4F81BD" w:themeColor="accent1"/>
          <w:sz w:val="24"/>
          <w:szCs w:val="24"/>
        </w:rPr>
        <w:t>alteration</w:t>
      </w:r>
      <w:r w:rsidR="000E766E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 </w:t>
      </w:r>
      <w:r w:rsidR="00EB557D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>and</w:t>
      </w:r>
      <w:r w:rsidR="000E766E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 </w:t>
      </w:r>
      <w:r w:rsidR="00E0010F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>conversion works</w:t>
      </w:r>
      <w:r w:rsidR="002E153A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 </w:t>
      </w:r>
      <w:r w:rsidR="000E766E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of </w:t>
      </w:r>
      <w:r w:rsidR="00EB557D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an </w:t>
      </w:r>
      <w:r w:rsidR="00E0010F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>existing rooms -</w:t>
      </w:r>
      <w:r w:rsidR="005B20FE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 </w:t>
      </w:r>
      <w:r w:rsidR="00E0010F" w:rsidRPr="002A4027">
        <w:rPr>
          <w:rFonts w:ascii="Arial" w:hAnsi="Arial" w:cs="Arial"/>
          <w:color w:val="4F81BD" w:themeColor="accent1"/>
          <w:sz w:val="24"/>
          <w:szCs w:val="24"/>
        </w:rPr>
        <w:t>t</w:t>
      </w:r>
      <w:r w:rsidR="00FB3287" w:rsidRPr="002A4027">
        <w:rPr>
          <w:rFonts w:ascii="Arial" w:hAnsi="Arial" w:cs="Arial"/>
          <w:color w:val="4F81BD" w:themeColor="accent1"/>
          <w:sz w:val="24"/>
          <w:szCs w:val="24"/>
        </w:rPr>
        <w:t>hree classrooms located in the Technology Block (Block C) require conversion into a Science Lab, Design Technolog</w:t>
      </w:r>
      <w:r w:rsidR="00E0010F" w:rsidRPr="002A4027">
        <w:rPr>
          <w:rFonts w:ascii="Arial" w:hAnsi="Arial" w:cs="Arial"/>
          <w:color w:val="4F81BD" w:themeColor="accent1"/>
          <w:sz w:val="24"/>
          <w:szCs w:val="24"/>
        </w:rPr>
        <w:t xml:space="preserve">y Room and Food Technology Room for </w:t>
      </w:r>
      <w:r w:rsidR="00032263" w:rsidRPr="002A4027">
        <w:rPr>
          <w:rFonts w:ascii="Arial" w:hAnsi="Arial" w:cs="Arial"/>
          <w:bCs/>
          <w:color w:val="4F81BD" w:themeColor="accent1"/>
          <w:sz w:val="24"/>
          <w:szCs w:val="24"/>
          <w:lang w:eastAsia="en-GB"/>
        </w:rPr>
        <w:t>Grove House School</w:t>
      </w:r>
      <w:r w:rsidR="00E0010F" w:rsidRPr="002A4027">
        <w:rPr>
          <w:rFonts w:ascii="Arial" w:hAnsi="Arial" w:cs="Arial"/>
          <w:bCs/>
          <w:color w:val="4F81BD" w:themeColor="accent1"/>
          <w:sz w:val="24"/>
          <w:szCs w:val="24"/>
          <w:lang w:eastAsia="en-GB"/>
        </w:rPr>
        <w:t xml:space="preserve">, Sawyers Hall Lane, Brentwood, </w:t>
      </w:r>
      <w:proofErr w:type="gramStart"/>
      <w:r w:rsidR="00E0010F" w:rsidRPr="002A4027">
        <w:rPr>
          <w:rFonts w:ascii="Arial" w:hAnsi="Arial" w:cs="Arial"/>
          <w:bCs/>
          <w:color w:val="4F81BD" w:themeColor="accent1"/>
          <w:sz w:val="24"/>
          <w:szCs w:val="24"/>
          <w:lang w:eastAsia="en-GB"/>
        </w:rPr>
        <w:t>Essex</w:t>
      </w:r>
      <w:proofErr w:type="gramEnd"/>
      <w:r w:rsidR="00E0010F" w:rsidRPr="002A4027">
        <w:rPr>
          <w:rFonts w:ascii="Arial" w:hAnsi="Arial" w:cs="Arial"/>
          <w:bCs/>
          <w:color w:val="4F81BD" w:themeColor="accent1"/>
          <w:sz w:val="24"/>
          <w:szCs w:val="24"/>
          <w:lang w:eastAsia="en-GB"/>
        </w:rPr>
        <w:t>, CM15 9DA.</w:t>
      </w:r>
    </w:p>
    <w:p w:rsidR="00DC6F1F" w:rsidRDefault="002320A0" w:rsidP="009A0A7D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Arial" w:eastAsia="Cambria" w:hAnsi="Arial" w:cs="Arial"/>
        </w:rPr>
      </w:pPr>
      <w:r w:rsidRPr="002320A0">
        <w:rPr>
          <w:rFonts w:ascii="Arial" w:eastAsia="Cambria" w:hAnsi="Arial" w:cs="Arial"/>
        </w:rPr>
        <w:t xml:space="preserve">The </w:t>
      </w:r>
      <w:r w:rsidR="009A0A7D">
        <w:rPr>
          <w:rFonts w:ascii="Arial" w:eastAsia="Cambria" w:hAnsi="Arial" w:cs="Arial"/>
        </w:rPr>
        <w:t xml:space="preserve">Grove House </w:t>
      </w:r>
      <w:r w:rsidR="00594D3D">
        <w:rPr>
          <w:rFonts w:ascii="Arial" w:eastAsia="Cambria" w:hAnsi="Arial" w:cs="Arial"/>
        </w:rPr>
        <w:t>School</w:t>
      </w:r>
      <w:r w:rsidR="000A666E">
        <w:rPr>
          <w:rFonts w:ascii="Arial" w:eastAsia="Cambria" w:hAnsi="Arial" w:cs="Arial"/>
        </w:rPr>
        <w:t xml:space="preserve"> </w:t>
      </w:r>
      <w:r w:rsidR="00185D0E" w:rsidRPr="002320A0">
        <w:rPr>
          <w:rFonts w:ascii="Arial" w:eastAsia="Cambria" w:hAnsi="Arial" w:cs="Arial"/>
        </w:rPr>
        <w:t xml:space="preserve">is seeking a suitable contractor to </w:t>
      </w:r>
      <w:r w:rsidR="009D77E8">
        <w:rPr>
          <w:rFonts w:ascii="Arial" w:eastAsia="Cambria" w:hAnsi="Arial" w:cs="Arial"/>
        </w:rPr>
        <w:t>carry out</w:t>
      </w:r>
      <w:r w:rsidR="006D4B81">
        <w:rPr>
          <w:rFonts w:ascii="Arial" w:eastAsia="Cambria" w:hAnsi="Arial" w:cs="Arial"/>
        </w:rPr>
        <w:t xml:space="preserve"> i</w:t>
      </w:r>
      <w:r w:rsidR="009D77E8">
        <w:rPr>
          <w:rFonts w:ascii="Arial" w:eastAsia="Cambria" w:hAnsi="Arial" w:cs="Arial"/>
        </w:rPr>
        <w:t xml:space="preserve">nternal </w:t>
      </w:r>
      <w:r w:rsidR="00EB557D">
        <w:rPr>
          <w:rFonts w:ascii="Arial" w:eastAsia="Cambria" w:hAnsi="Arial" w:cs="Arial"/>
        </w:rPr>
        <w:t xml:space="preserve">minor </w:t>
      </w:r>
      <w:r w:rsidR="00FA25C8">
        <w:rPr>
          <w:rFonts w:ascii="Arial" w:hAnsi="Arial" w:cs="Arial"/>
        </w:rPr>
        <w:t>alteration</w:t>
      </w:r>
      <w:r w:rsidR="009D77E8">
        <w:rPr>
          <w:rFonts w:ascii="Arial" w:eastAsia="Cambria" w:hAnsi="Arial" w:cs="Arial"/>
        </w:rPr>
        <w:t xml:space="preserve"> and </w:t>
      </w:r>
      <w:r w:rsidR="00DC6F1F">
        <w:rPr>
          <w:rFonts w:ascii="Arial" w:eastAsia="Cambria" w:hAnsi="Arial" w:cs="Arial"/>
        </w:rPr>
        <w:t>r</w:t>
      </w:r>
      <w:r w:rsidR="009D77E8">
        <w:rPr>
          <w:rFonts w:ascii="Arial" w:eastAsia="Cambria" w:hAnsi="Arial" w:cs="Arial"/>
        </w:rPr>
        <w:t xml:space="preserve">efurbishment </w:t>
      </w:r>
      <w:r w:rsidR="002E153A">
        <w:rPr>
          <w:rFonts w:ascii="Arial" w:eastAsia="Cambria" w:hAnsi="Arial" w:cs="Arial"/>
        </w:rPr>
        <w:t xml:space="preserve">works </w:t>
      </w:r>
      <w:r w:rsidR="009D77E8">
        <w:rPr>
          <w:rFonts w:ascii="Arial" w:eastAsia="Cambria" w:hAnsi="Arial" w:cs="Arial"/>
        </w:rPr>
        <w:t xml:space="preserve">of </w:t>
      </w:r>
      <w:r w:rsidR="0022412E">
        <w:rPr>
          <w:rFonts w:ascii="Arial" w:eastAsia="Cambria" w:hAnsi="Arial" w:cs="Arial"/>
        </w:rPr>
        <w:t>the</w:t>
      </w:r>
      <w:r w:rsidR="009D77E8">
        <w:rPr>
          <w:rFonts w:ascii="Arial" w:eastAsia="Cambria" w:hAnsi="Arial" w:cs="Arial"/>
        </w:rPr>
        <w:t xml:space="preserve"> </w:t>
      </w:r>
      <w:r w:rsidR="0022412E">
        <w:rPr>
          <w:rFonts w:ascii="Arial" w:eastAsia="Cambria" w:hAnsi="Arial" w:cs="Arial"/>
        </w:rPr>
        <w:t>e</w:t>
      </w:r>
      <w:r w:rsidR="009D77E8">
        <w:rPr>
          <w:rFonts w:ascii="Arial" w:eastAsia="Cambria" w:hAnsi="Arial" w:cs="Arial"/>
        </w:rPr>
        <w:t>xisting</w:t>
      </w:r>
      <w:r w:rsidR="0022412E" w:rsidRPr="0022412E">
        <w:rPr>
          <w:rFonts w:ascii="Arial" w:hAnsi="Arial" w:cs="Arial"/>
          <w:color w:val="000000" w:themeColor="text1"/>
          <w:lang w:val="en"/>
        </w:rPr>
        <w:t xml:space="preserve"> </w:t>
      </w:r>
      <w:r w:rsidR="0022412E" w:rsidRPr="008436CE">
        <w:rPr>
          <w:rFonts w:ascii="Arial" w:hAnsi="Arial" w:cs="Arial"/>
          <w:color w:val="000000" w:themeColor="text1"/>
          <w:lang w:val="en"/>
        </w:rPr>
        <w:t>building</w:t>
      </w:r>
      <w:r w:rsidR="009D77E8">
        <w:rPr>
          <w:rFonts w:ascii="Arial" w:eastAsia="Cambria" w:hAnsi="Arial" w:cs="Arial"/>
        </w:rPr>
        <w:t xml:space="preserve"> </w:t>
      </w:r>
    </w:p>
    <w:p w:rsidR="009A0A7D" w:rsidRDefault="00DF0E41" w:rsidP="009A0A7D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Arial" w:hAnsi="Arial" w:cs="Arial"/>
          <w:color w:val="000000" w:themeColor="text1"/>
          <w:lang w:val="en"/>
        </w:rPr>
      </w:pPr>
      <w:r w:rsidRPr="00A27E43">
        <w:rPr>
          <w:rFonts w:ascii="Arial" w:hAnsi="Arial" w:cs="Arial"/>
          <w:b/>
          <w:bCs/>
          <w:color w:val="000000" w:themeColor="text1"/>
          <w:lang w:val="en-US"/>
        </w:rPr>
        <w:t xml:space="preserve">Address of </w:t>
      </w:r>
      <w:r w:rsidR="002320A0" w:rsidRPr="00A27E43">
        <w:rPr>
          <w:rFonts w:ascii="Arial" w:hAnsi="Arial" w:cs="Arial"/>
          <w:b/>
          <w:bCs/>
          <w:color w:val="000000" w:themeColor="text1"/>
          <w:lang w:val="en-US"/>
        </w:rPr>
        <w:t>S</w:t>
      </w:r>
      <w:r w:rsidRPr="00A27E43">
        <w:rPr>
          <w:rFonts w:ascii="Arial" w:hAnsi="Arial" w:cs="Arial"/>
          <w:b/>
          <w:bCs/>
          <w:color w:val="000000" w:themeColor="text1"/>
          <w:lang w:val="en-US"/>
        </w:rPr>
        <w:t xml:space="preserve">ite: </w:t>
      </w:r>
      <w:r w:rsidR="00032263">
        <w:rPr>
          <w:rFonts w:ascii="Arial" w:hAnsi="Arial" w:cs="Arial"/>
          <w:b/>
          <w:bCs/>
          <w:lang w:eastAsia="en-GB"/>
        </w:rPr>
        <w:t xml:space="preserve">Grove House </w:t>
      </w:r>
      <w:r w:rsidR="00FA25C8">
        <w:rPr>
          <w:rFonts w:ascii="Arial" w:hAnsi="Arial" w:cs="Arial"/>
          <w:b/>
          <w:bCs/>
          <w:lang w:eastAsia="en-GB"/>
        </w:rPr>
        <w:t>School - Technology block,</w:t>
      </w:r>
      <w:r w:rsidR="009A0A7D">
        <w:rPr>
          <w:rFonts w:ascii="Arial" w:hAnsi="Arial" w:cs="Arial"/>
          <w:b/>
          <w:bCs/>
          <w:lang w:eastAsia="en-GB"/>
        </w:rPr>
        <w:t xml:space="preserve"> Sawyers Hall Lane, Brentwood, Essex, CM15 9DA</w:t>
      </w:r>
      <w:r w:rsidR="009A0A7D" w:rsidRPr="008436CE">
        <w:rPr>
          <w:rFonts w:ascii="Arial" w:hAnsi="Arial" w:cs="Arial"/>
          <w:color w:val="000000" w:themeColor="text1"/>
          <w:lang w:val="en"/>
        </w:rPr>
        <w:t xml:space="preserve"> </w:t>
      </w:r>
    </w:p>
    <w:p w:rsidR="00FF4A1F" w:rsidRPr="007F6DDD" w:rsidRDefault="00FF4A1F" w:rsidP="00FF4A1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F6DDD">
        <w:rPr>
          <w:rFonts w:ascii="Arial" w:hAnsi="Arial" w:cs="Arial"/>
        </w:rPr>
        <w:t>The Technology block is situated within Grove House school boundary behind the main building.</w:t>
      </w:r>
    </w:p>
    <w:p w:rsidR="00FF4A1F" w:rsidRPr="007F6DDD" w:rsidRDefault="00FF4A1F" w:rsidP="00FF4A1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F6DDD">
        <w:rPr>
          <w:rFonts w:ascii="Arial" w:hAnsi="Arial" w:cs="Arial"/>
          <w:lang w:val="en"/>
        </w:rPr>
        <w:t xml:space="preserve">The technology block previously develop during Phase 1. The block </w:t>
      </w:r>
      <w:r w:rsidRPr="007F6DDD">
        <w:rPr>
          <w:rFonts w:ascii="Arial" w:hAnsi="Arial" w:cs="Arial"/>
        </w:rPr>
        <w:t>currently houses the September 2016 intake of pupils and requires</w:t>
      </w:r>
      <w:r w:rsidRPr="007F6DDD">
        <w:rPr>
          <w:rFonts w:ascii="Arial" w:hAnsi="Arial" w:cs="Arial"/>
          <w:lang w:val="en"/>
        </w:rPr>
        <w:t xml:space="preserve"> alteration and conversion works </w:t>
      </w:r>
      <w:r w:rsidRPr="007F6DDD">
        <w:rPr>
          <w:rFonts w:ascii="Arial" w:hAnsi="Arial" w:cs="Arial"/>
        </w:rPr>
        <w:t>into a Science Lab, Design Technology Room and Food Technology Room.</w:t>
      </w:r>
    </w:p>
    <w:p w:rsidR="00FF4A1F" w:rsidRDefault="00FF4A1F" w:rsidP="00413ED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F6DDD">
        <w:rPr>
          <w:rFonts w:ascii="Arial" w:hAnsi="Arial" w:cs="Arial"/>
        </w:rPr>
        <w:t>The site currently occupied by the students, reception staff and act</w:t>
      </w:r>
      <w:r>
        <w:rPr>
          <w:rFonts w:ascii="Arial" w:hAnsi="Arial" w:cs="Arial"/>
        </w:rPr>
        <w:t xml:space="preserve"> as waiting area for visitor. </w:t>
      </w:r>
    </w:p>
    <w:p w:rsidR="00413ED8" w:rsidRDefault="00413ED8" w:rsidP="00413ED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13ED8" w:rsidRDefault="00413ED8" w:rsidP="00413ED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661194AE">
                <wp:simplePos x="0" y="0"/>
                <wp:positionH relativeFrom="column">
                  <wp:posOffset>1107174</wp:posOffset>
                </wp:positionH>
                <wp:positionV relativeFrom="paragraph">
                  <wp:posOffset>1812851</wp:posOffset>
                </wp:positionV>
                <wp:extent cx="972820" cy="849630"/>
                <wp:effectExtent l="19685" t="24130" r="36195" b="5016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8496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9275B4" id="Oval 2" o:spid="_x0000_s1026" style="position:absolute;margin-left:87.2pt;margin-top:142.75pt;width:76.6pt;height:6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" filled="f" fillcolor="#ed7d31" strokecolor="red" strokeweight="3pt">
                <v:shadow on="t" color="#823b0b" opacity=".5" offset="1pt"/>
              </v:oval>
            </w:pict>
          </mc:Fallback>
        </mc:AlternateContent>
      </w:r>
      <w:r w:rsidRPr="00E310FB">
        <w:rPr>
          <w:noProof/>
          <w:lang w:eastAsia="en-GB"/>
        </w:rPr>
        <w:drawing>
          <wp:inline distT="0" distB="0" distL="0" distR="0" wp14:anchorId="6A9247EC" wp14:editId="69899336">
            <wp:extent cx="3966210" cy="3413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8" t="12389" r="21594" b="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A7D" w:rsidRDefault="009A0A7D" w:rsidP="009A0A7D">
      <w:pPr>
        <w:tabs>
          <w:tab w:val="left" w:pos="23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Three </w:t>
      </w:r>
      <w:r w:rsidR="00DA15A2">
        <w:rPr>
          <w:rFonts w:ascii="Arial" w:hAnsi="Arial" w:cs="Arial"/>
        </w:rPr>
        <w:t xml:space="preserve">existing </w:t>
      </w:r>
      <w:r>
        <w:rPr>
          <w:rFonts w:ascii="Arial" w:hAnsi="Arial" w:cs="Arial"/>
        </w:rPr>
        <w:t xml:space="preserve">classrooms are to be converted into </w:t>
      </w:r>
      <w:r w:rsidR="00DA15A2">
        <w:rPr>
          <w:rFonts w:ascii="Arial" w:hAnsi="Arial" w:cs="Arial"/>
        </w:rPr>
        <w:t xml:space="preserve">1) </w:t>
      </w:r>
      <w:r>
        <w:rPr>
          <w:rFonts w:ascii="Arial" w:hAnsi="Arial" w:cs="Arial"/>
        </w:rPr>
        <w:t xml:space="preserve">a Science Lab (with access to a Science Prep Room), </w:t>
      </w:r>
      <w:r w:rsidR="00DA15A2">
        <w:rPr>
          <w:rFonts w:ascii="Arial" w:hAnsi="Arial" w:cs="Arial"/>
        </w:rPr>
        <w:t>2)</w:t>
      </w:r>
      <w:r w:rsidR="00FA25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Design Technology Room, </w:t>
      </w:r>
      <w:r w:rsidR="00744443">
        <w:rPr>
          <w:rFonts w:ascii="Arial" w:hAnsi="Arial" w:cs="Arial"/>
        </w:rPr>
        <w:t xml:space="preserve">and </w:t>
      </w:r>
      <w:r w:rsidR="00DA15A2">
        <w:rPr>
          <w:rFonts w:ascii="Arial" w:hAnsi="Arial" w:cs="Arial"/>
        </w:rPr>
        <w:t xml:space="preserve">3) </w:t>
      </w:r>
      <w:r w:rsidR="00744443">
        <w:rPr>
          <w:rFonts w:ascii="Arial" w:hAnsi="Arial" w:cs="Arial"/>
        </w:rPr>
        <w:t>Food</w:t>
      </w:r>
      <w:r>
        <w:rPr>
          <w:rFonts w:ascii="Arial" w:hAnsi="Arial" w:cs="Arial"/>
        </w:rPr>
        <w:t xml:space="preserve"> Technology Room.</w:t>
      </w:r>
    </w:p>
    <w:p w:rsidR="009A0A7D" w:rsidRDefault="009A0A7D" w:rsidP="009A0A7D">
      <w:pPr>
        <w:tabs>
          <w:tab w:val="left" w:pos="23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works in each room require </w:t>
      </w:r>
      <w:r w:rsidR="00FA25C8">
        <w:rPr>
          <w:rFonts w:ascii="Arial" w:hAnsi="Arial" w:cs="Arial"/>
        </w:rPr>
        <w:t>alteration to</w:t>
      </w:r>
      <w:r w:rsidR="00DA15A2">
        <w:rPr>
          <w:rFonts w:ascii="Arial" w:hAnsi="Arial" w:cs="Arial"/>
        </w:rPr>
        <w:t xml:space="preserve"> comply </w:t>
      </w:r>
      <w:r w:rsidR="00FA25C8">
        <w:rPr>
          <w:rFonts w:ascii="Arial" w:hAnsi="Arial" w:cs="Arial"/>
        </w:rPr>
        <w:t>with the</w:t>
      </w:r>
      <w:r>
        <w:rPr>
          <w:rFonts w:ascii="Arial" w:hAnsi="Arial" w:cs="Arial"/>
        </w:rPr>
        <w:t xml:space="preserve"> ESFA Facilities Output Specification, </w:t>
      </w:r>
      <w:r w:rsidR="00DA15A2">
        <w:rPr>
          <w:rFonts w:ascii="Arial" w:hAnsi="Arial" w:cs="Arial"/>
        </w:rPr>
        <w:t xml:space="preserve">with </w:t>
      </w:r>
      <w:r>
        <w:rPr>
          <w:rFonts w:ascii="Arial" w:hAnsi="Arial" w:cs="Arial"/>
        </w:rPr>
        <w:t xml:space="preserve">the majority of works and costs </w:t>
      </w:r>
      <w:r w:rsidR="00DA15A2">
        <w:rPr>
          <w:rFonts w:ascii="Arial" w:hAnsi="Arial" w:cs="Arial"/>
        </w:rPr>
        <w:t xml:space="preserve">related </w:t>
      </w:r>
      <w:r w:rsidR="00FA25C8">
        <w:rPr>
          <w:rFonts w:ascii="Arial" w:hAnsi="Arial" w:cs="Arial"/>
        </w:rPr>
        <w:t>to the</w:t>
      </w:r>
      <w:r>
        <w:rPr>
          <w:rFonts w:ascii="Arial" w:hAnsi="Arial" w:cs="Arial"/>
        </w:rPr>
        <w:t xml:space="preserve"> installation of services into each </w:t>
      </w:r>
      <w:r w:rsidR="00DA15A2">
        <w:rPr>
          <w:rFonts w:ascii="Arial" w:hAnsi="Arial" w:cs="Arial"/>
        </w:rPr>
        <w:t>teaching area</w:t>
      </w:r>
      <w:r>
        <w:rPr>
          <w:rFonts w:ascii="Arial" w:hAnsi="Arial" w:cs="Arial"/>
        </w:rPr>
        <w:t xml:space="preserve"> </w:t>
      </w:r>
    </w:p>
    <w:p w:rsidR="00170968" w:rsidRDefault="009A0A7D" w:rsidP="00B33B72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The </w:t>
      </w:r>
      <w:r w:rsidR="00FA25C8">
        <w:rPr>
          <w:rFonts w:ascii="Arial" w:hAnsi="Arial" w:cs="Arial"/>
        </w:rPr>
        <w:t>works also</w:t>
      </w:r>
      <w:r>
        <w:rPr>
          <w:rFonts w:ascii="Arial" w:hAnsi="Arial" w:cs="Arial"/>
        </w:rPr>
        <w:t xml:space="preserve"> includes the </w:t>
      </w:r>
      <w:r w:rsidR="00FA25C8">
        <w:rPr>
          <w:rFonts w:ascii="Arial" w:hAnsi="Arial" w:cs="Arial"/>
        </w:rPr>
        <w:t>supply and</w:t>
      </w:r>
      <w:r>
        <w:rPr>
          <w:rFonts w:ascii="Arial" w:hAnsi="Arial" w:cs="Arial"/>
        </w:rPr>
        <w:t xml:space="preserve"> installation of FF&amp;E</w:t>
      </w:r>
      <w:r w:rsidR="00DA15A2">
        <w:rPr>
          <w:rFonts w:ascii="Arial" w:hAnsi="Arial" w:cs="Arial"/>
        </w:rPr>
        <w:t xml:space="preserve"> as specified by the client</w:t>
      </w:r>
      <w:r>
        <w:rPr>
          <w:rFonts w:ascii="Arial" w:hAnsi="Arial" w:cs="Arial"/>
        </w:rPr>
        <w:t>.</w:t>
      </w:r>
      <w:r w:rsidR="002B2C55">
        <w:rPr>
          <w:rFonts w:ascii="Arial" w:hAnsi="Arial" w:cs="Arial"/>
        </w:rPr>
        <w:t xml:space="preserve"> (Supporting documents will be included as part of ITT, please note they are for design intend purposes only)</w:t>
      </w:r>
    </w:p>
    <w:bookmarkEnd w:id="0"/>
    <w:p w:rsidR="00272A97" w:rsidRDefault="002B6FB7" w:rsidP="009A0A7D">
      <w:pPr>
        <w:spacing w:after="60"/>
        <w:jc w:val="both"/>
        <w:rPr>
          <w:rFonts w:ascii="Arial" w:hAnsi="Arial" w:cs="Arial"/>
          <w:color w:val="000000"/>
        </w:rPr>
      </w:pPr>
      <w:r w:rsidRPr="00BC466B">
        <w:rPr>
          <w:rFonts w:ascii="Arial" w:hAnsi="Arial" w:cs="Arial"/>
          <w:color w:val="000000"/>
        </w:rPr>
        <w:t xml:space="preserve">Contractors wishing to be considered for this opportunity must express their interest by sending an email to </w:t>
      </w:r>
      <w:hyperlink r:id="rId9" w:history="1">
        <w:r w:rsidR="009A0A7D" w:rsidRPr="0005209C">
          <w:rPr>
            <w:rStyle w:val="Hyperlink"/>
            <w:rFonts w:ascii="Arial" w:hAnsi="Arial" w:cs="Arial"/>
          </w:rPr>
          <w:t>Andrew.wong@macegroup.com</w:t>
        </w:r>
      </w:hyperlink>
      <w:r w:rsidR="00F5735C">
        <w:rPr>
          <w:rFonts w:ascii="Arial" w:hAnsi="Arial" w:cs="Arial"/>
          <w:color w:val="000000"/>
        </w:rPr>
        <w:t xml:space="preserve"> </w:t>
      </w:r>
      <w:r w:rsidR="00426ED9" w:rsidRPr="00BC466B">
        <w:rPr>
          <w:rFonts w:ascii="Arial" w:hAnsi="Arial" w:cs="Arial"/>
          <w:color w:val="000000"/>
        </w:rPr>
        <w:t xml:space="preserve"> </w:t>
      </w:r>
      <w:r w:rsidRPr="00BC466B">
        <w:rPr>
          <w:rFonts w:ascii="Arial" w:hAnsi="Arial" w:cs="Arial"/>
          <w:color w:val="000000"/>
        </w:rPr>
        <w:t xml:space="preserve">by noon </w:t>
      </w:r>
      <w:r w:rsidR="00594D3D">
        <w:rPr>
          <w:rFonts w:ascii="Arial" w:hAnsi="Arial" w:cs="Arial"/>
          <w:color w:val="000000"/>
        </w:rPr>
        <w:t>Wednesday 2</w:t>
      </w:r>
      <w:r w:rsidR="0070635B">
        <w:rPr>
          <w:rFonts w:ascii="Arial" w:hAnsi="Arial" w:cs="Arial"/>
          <w:color w:val="000000"/>
        </w:rPr>
        <w:t>7</w:t>
      </w:r>
      <w:r w:rsidR="009A0A7D">
        <w:rPr>
          <w:rFonts w:ascii="Arial" w:hAnsi="Arial" w:cs="Arial"/>
          <w:color w:val="000000"/>
        </w:rPr>
        <w:t>.09.2017</w:t>
      </w:r>
      <w:r w:rsidR="00CD72DC" w:rsidRPr="00BC466B">
        <w:rPr>
          <w:rFonts w:ascii="Arial" w:hAnsi="Arial" w:cs="Arial"/>
          <w:color w:val="000000"/>
        </w:rPr>
        <w:t xml:space="preserve"> to receive a</w:t>
      </w:r>
      <w:r w:rsidR="00466FDB">
        <w:rPr>
          <w:rFonts w:ascii="Arial" w:hAnsi="Arial" w:cs="Arial"/>
          <w:color w:val="000000"/>
        </w:rPr>
        <w:t>n invitat</w:t>
      </w:r>
      <w:r w:rsidR="009A0A7D">
        <w:rPr>
          <w:rFonts w:ascii="Arial" w:hAnsi="Arial" w:cs="Arial"/>
          <w:color w:val="000000"/>
        </w:rPr>
        <w:t>ion to tender. The buildings</w:t>
      </w:r>
      <w:r w:rsidR="00466FDB">
        <w:rPr>
          <w:rFonts w:ascii="Arial" w:hAnsi="Arial" w:cs="Arial"/>
          <w:color w:val="000000"/>
        </w:rPr>
        <w:t xml:space="preserve"> must be ready for occupation including all fit out of fixed </w:t>
      </w:r>
      <w:r w:rsidR="00017851">
        <w:rPr>
          <w:rFonts w:ascii="Arial" w:hAnsi="Arial" w:cs="Arial"/>
          <w:color w:val="000000"/>
        </w:rPr>
        <w:t xml:space="preserve">and loose </w:t>
      </w:r>
      <w:r w:rsidR="00466FDB">
        <w:rPr>
          <w:rFonts w:ascii="Arial" w:hAnsi="Arial" w:cs="Arial"/>
          <w:color w:val="000000"/>
        </w:rPr>
        <w:t xml:space="preserve">FF &amp; E by the </w:t>
      </w:r>
      <w:r w:rsidR="00F87193">
        <w:rPr>
          <w:rFonts w:ascii="Arial" w:hAnsi="Arial" w:cs="Arial"/>
          <w:color w:val="000000"/>
        </w:rPr>
        <w:t xml:space="preserve">deadline </w:t>
      </w:r>
      <w:r w:rsidR="009A0A7D">
        <w:rPr>
          <w:rFonts w:ascii="Arial" w:hAnsi="Arial" w:cs="Arial"/>
          <w:color w:val="000000"/>
        </w:rPr>
        <w:t>23</w:t>
      </w:r>
      <w:r w:rsidR="009A0A7D" w:rsidRPr="009A0A7D">
        <w:rPr>
          <w:rFonts w:ascii="Arial" w:hAnsi="Arial" w:cs="Arial"/>
          <w:color w:val="000000"/>
          <w:vertAlign w:val="superscript"/>
        </w:rPr>
        <w:t>rd</w:t>
      </w:r>
      <w:r w:rsidR="009A0A7D">
        <w:rPr>
          <w:rFonts w:ascii="Arial" w:hAnsi="Arial" w:cs="Arial"/>
          <w:color w:val="000000"/>
        </w:rPr>
        <w:t xml:space="preserve"> March</w:t>
      </w:r>
      <w:r w:rsidR="00466FDB">
        <w:rPr>
          <w:rFonts w:ascii="Arial" w:hAnsi="Arial" w:cs="Arial"/>
          <w:color w:val="000000"/>
        </w:rPr>
        <w:t xml:space="preserve"> 201</w:t>
      </w:r>
      <w:r w:rsidR="009A0A7D">
        <w:rPr>
          <w:rFonts w:ascii="Arial" w:hAnsi="Arial" w:cs="Arial"/>
          <w:color w:val="000000"/>
        </w:rPr>
        <w:t>8</w:t>
      </w:r>
      <w:r w:rsidR="00F7103A">
        <w:rPr>
          <w:rFonts w:ascii="Arial" w:hAnsi="Arial" w:cs="Arial"/>
          <w:color w:val="000000"/>
        </w:rPr>
        <w:t xml:space="preserve"> or earlier if possible</w:t>
      </w:r>
      <w:r w:rsidR="00466FDB">
        <w:rPr>
          <w:rFonts w:ascii="Arial" w:hAnsi="Arial" w:cs="Arial"/>
          <w:color w:val="000000"/>
        </w:rPr>
        <w:t xml:space="preserve">.  </w:t>
      </w:r>
      <w:r w:rsidRPr="00BC466B">
        <w:rPr>
          <w:rFonts w:ascii="Arial" w:hAnsi="Arial" w:cs="Arial"/>
          <w:color w:val="000000"/>
        </w:rPr>
        <w:t xml:space="preserve"> </w:t>
      </w:r>
    </w:p>
    <w:p w:rsidR="00594D3D" w:rsidRDefault="00594D3D" w:rsidP="009A0A7D">
      <w:pPr>
        <w:spacing w:after="60"/>
        <w:jc w:val="both"/>
        <w:rPr>
          <w:rFonts w:ascii="Arial" w:hAnsi="Arial" w:cs="Arial"/>
          <w:color w:val="000000"/>
        </w:rPr>
      </w:pPr>
    </w:p>
    <w:p w:rsidR="00A8234A" w:rsidRDefault="00A8234A" w:rsidP="00A8234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Industry – Construction and Real Estate</w:t>
      </w:r>
    </w:p>
    <w:p w:rsidR="00A8234A" w:rsidRDefault="00A8234A" w:rsidP="00A8234A">
      <w:pPr>
        <w:pStyle w:val="NoSpacing"/>
        <w:rPr>
          <w:rFonts w:ascii="Arial" w:hAnsi="Arial" w:cs="Arial"/>
        </w:rPr>
      </w:pPr>
    </w:p>
    <w:p w:rsidR="00A8234A" w:rsidRDefault="00A8234A" w:rsidP="00A8234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Location of contract – </w:t>
      </w:r>
      <w:r w:rsidRPr="00A8234A">
        <w:rPr>
          <w:rFonts w:ascii="Arial" w:hAnsi="Arial" w:cs="Arial"/>
          <w:bCs/>
          <w:lang w:eastAsia="en-GB"/>
        </w:rPr>
        <w:t>CM15 9DA</w:t>
      </w:r>
    </w:p>
    <w:p w:rsidR="00A8234A" w:rsidRDefault="00A8234A" w:rsidP="00A8234A">
      <w:pPr>
        <w:pStyle w:val="NoSpacing"/>
        <w:rPr>
          <w:rFonts w:ascii="Arial" w:hAnsi="Arial" w:cs="Arial"/>
        </w:rPr>
      </w:pPr>
    </w:p>
    <w:p w:rsidR="00A8234A" w:rsidRDefault="00A8234A" w:rsidP="00A8234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Value of contract – £</w:t>
      </w:r>
      <w:r>
        <w:rPr>
          <w:rFonts w:ascii="Arial" w:hAnsi="Arial" w:cs="Arial"/>
        </w:rPr>
        <w:t>186,000</w:t>
      </w:r>
    </w:p>
    <w:p w:rsidR="00A8234A" w:rsidRDefault="00A8234A" w:rsidP="00A8234A">
      <w:pPr>
        <w:pStyle w:val="NoSpacing"/>
        <w:rPr>
          <w:rFonts w:ascii="Arial" w:hAnsi="Arial" w:cs="Arial"/>
        </w:rPr>
      </w:pPr>
    </w:p>
    <w:p w:rsidR="00A8234A" w:rsidRDefault="00A8234A" w:rsidP="00A8234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Published date – </w:t>
      </w:r>
      <w:r>
        <w:rPr>
          <w:rFonts w:ascii="Arial" w:hAnsi="Arial" w:cs="Arial"/>
        </w:rPr>
        <w:t>14.09.2017</w:t>
      </w:r>
    </w:p>
    <w:p w:rsidR="00A8234A" w:rsidRDefault="00A8234A" w:rsidP="00A8234A">
      <w:pPr>
        <w:pStyle w:val="NoSpacing"/>
        <w:rPr>
          <w:rFonts w:ascii="Arial" w:hAnsi="Arial" w:cs="Arial"/>
        </w:rPr>
      </w:pPr>
    </w:p>
    <w:p w:rsidR="00A8234A" w:rsidRDefault="00A8234A" w:rsidP="00A8234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Closing </w:t>
      </w:r>
      <w:r>
        <w:rPr>
          <w:rFonts w:ascii="Arial" w:hAnsi="Arial" w:cs="Arial"/>
        </w:rPr>
        <w:t>date – 27.09.2017</w:t>
      </w:r>
    </w:p>
    <w:p w:rsidR="00A8234A" w:rsidRDefault="00A8234A" w:rsidP="00A8234A">
      <w:pPr>
        <w:pStyle w:val="NoSpacing"/>
        <w:rPr>
          <w:rFonts w:ascii="Arial" w:hAnsi="Arial" w:cs="Arial"/>
        </w:rPr>
      </w:pPr>
    </w:p>
    <w:p w:rsidR="00A8234A" w:rsidRDefault="00A8234A" w:rsidP="00A8234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Contract start date – </w:t>
      </w:r>
      <w:r>
        <w:rPr>
          <w:rFonts w:ascii="Arial" w:hAnsi="Arial" w:cs="Arial"/>
        </w:rPr>
        <w:t>31.10.2017</w:t>
      </w:r>
    </w:p>
    <w:p w:rsidR="00A8234A" w:rsidRDefault="00A8234A" w:rsidP="00A8234A">
      <w:pPr>
        <w:pStyle w:val="NoSpacing"/>
        <w:rPr>
          <w:rFonts w:ascii="Arial" w:hAnsi="Arial" w:cs="Arial"/>
        </w:rPr>
      </w:pPr>
    </w:p>
    <w:p w:rsidR="00A8234A" w:rsidRDefault="00A8234A" w:rsidP="00A8234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Contract end date – 23.02.2018</w:t>
      </w:r>
    </w:p>
    <w:p w:rsidR="00594D3D" w:rsidRDefault="00594D3D" w:rsidP="009A0A7D">
      <w:pPr>
        <w:spacing w:after="60"/>
        <w:jc w:val="both"/>
        <w:rPr>
          <w:rFonts w:ascii="Arial" w:hAnsi="Arial" w:cs="Arial"/>
          <w:color w:val="000000"/>
        </w:rPr>
      </w:pPr>
    </w:p>
    <w:p w:rsidR="00594D3D" w:rsidRDefault="00594D3D" w:rsidP="009A0A7D">
      <w:pPr>
        <w:spacing w:after="60"/>
        <w:jc w:val="both"/>
        <w:rPr>
          <w:rFonts w:ascii="Arial" w:hAnsi="Arial" w:cs="Arial"/>
          <w:color w:val="000000"/>
        </w:rPr>
      </w:pPr>
    </w:p>
    <w:p w:rsidR="00594D3D" w:rsidRDefault="00594D3D" w:rsidP="009A0A7D">
      <w:pPr>
        <w:spacing w:after="60"/>
        <w:jc w:val="both"/>
        <w:rPr>
          <w:rFonts w:ascii="Arial" w:hAnsi="Arial" w:cs="Arial"/>
          <w:color w:val="000000"/>
        </w:rPr>
      </w:pPr>
    </w:p>
    <w:p w:rsidR="00594D3D" w:rsidRDefault="00594D3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1E23CA" w:rsidRDefault="001E23CA" w:rsidP="009A0A7D">
      <w:pPr>
        <w:spacing w:after="60"/>
        <w:jc w:val="both"/>
        <w:rPr>
          <w:rFonts w:ascii="Arial" w:hAnsi="Arial" w:cs="Arial"/>
          <w:color w:val="000000"/>
        </w:rPr>
      </w:pPr>
    </w:p>
    <w:p w:rsidR="00594D3D" w:rsidRDefault="00594D3D" w:rsidP="009A0A7D">
      <w:pPr>
        <w:spacing w:after="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Supporting information </w:t>
      </w:r>
    </w:p>
    <w:p w:rsidR="00594D3D" w:rsidRDefault="00594D3D" w:rsidP="009A0A7D">
      <w:pPr>
        <w:spacing w:after="60"/>
        <w:jc w:val="both"/>
        <w:rPr>
          <w:rFonts w:ascii="Arial" w:hAnsi="Arial" w:cs="Arial"/>
        </w:rPr>
      </w:pPr>
    </w:p>
    <w:p w:rsidR="00594D3D" w:rsidRDefault="00594D3D" w:rsidP="00594D3D">
      <w:pPr>
        <w:tabs>
          <w:tab w:val="left" w:pos="23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The Science Lab will have a floor area of 57.4m2, and will include refurbishment works such as replacing the carpet with a vinyl floor, application of moisture resistant paint to walls, and M&amp;E works with installation of gas, power and data to each work station, installation of an extraction / ventilation system and installation of fire alarm.</w:t>
      </w:r>
    </w:p>
    <w:p w:rsidR="00594D3D" w:rsidRDefault="00594D3D" w:rsidP="00594D3D">
      <w:pPr>
        <w:tabs>
          <w:tab w:val="left" w:pos="23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The Science Preparation Room will have a floor area of 15m2, and will include refurbishment works such as replacement of carpets to a new vinyl floor, decorating walls and ceilings with moisture resistant paint, and M&amp;E works such as the supply and installation of additional power, reinstatement of water heater to sink, allowance for extraction / ventilation system and installation of fire alarm.</w:t>
      </w:r>
    </w:p>
    <w:p w:rsidR="00594D3D" w:rsidRDefault="00594D3D" w:rsidP="00594D3D">
      <w:pPr>
        <w:tabs>
          <w:tab w:val="left" w:pos="23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The Food Technology room will have a floor area of 64.7m2, and will include refurbishment works such as replacing the carpet with a new vinyl floor, installation of a moisture resistant ceilings, walls and woodwork, and M&amp;E works will include installing pipe works for sinks, supply and install of electric cookers, connection of electrical hobs, radiator relocation, fire alarm installation, installation of an extraction / ventilation system.</w:t>
      </w:r>
    </w:p>
    <w:p w:rsidR="00594D3D" w:rsidRDefault="00594D3D" w:rsidP="00594D3D">
      <w:pPr>
        <w:tabs>
          <w:tab w:val="left" w:pos="23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Design Technology room will have a floor area of 57.4m2, and will include replacement of carpet to a vinyl floor and M&amp;E works such as supply and installation of additional power &amp; data, fire alarm services and water. </w:t>
      </w:r>
    </w:p>
    <w:p w:rsidR="00594D3D" w:rsidRDefault="00594D3D" w:rsidP="009A0A7D">
      <w:pPr>
        <w:spacing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7880" w:dyaOrig="12630" w14:anchorId="37F760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pt;height:330.1pt" o:ole="">
            <v:imagedata r:id="rId10" o:title=""/>
          </v:shape>
          <o:OLEObject Type="Embed" ProgID="Acrobat.Document.DC" ShapeID="_x0000_i1025" DrawAspect="Content" ObjectID="_1566888666" r:id="rId11"/>
        </w:object>
      </w:r>
    </w:p>
    <w:p w:rsidR="00413ED8" w:rsidRDefault="00413ED8" w:rsidP="009A0A7D">
      <w:pPr>
        <w:spacing w:after="60"/>
        <w:jc w:val="both"/>
        <w:rPr>
          <w:rFonts w:ascii="Arial" w:hAnsi="Arial" w:cs="Arial"/>
        </w:rPr>
      </w:pPr>
    </w:p>
    <w:p w:rsidR="00413ED8" w:rsidRDefault="00413ED8" w:rsidP="009A0A7D">
      <w:pPr>
        <w:spacing w:after="60"/>
        <w:jc w:val="both"/>
        <w:rPr>
          <w:rFonts w:ascii="Arial" w:hAnsi="Arial" w:cs="Arial"/>
        </w:rPr>
      </w:pPr>
    </w:p>
    <w:p w:rsidR="00413ED8" w:rsidRDefault="00413ED8" w:rsidP="009A0A7D">
      <w:pPr>
        <w:spacing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7866" w:dyaOrig="12615" w14:anchorId="0FD9A7BF">
          <v:shape id="_x0000_i1026" type="#_x0000_t75" style="width:480.6pt;height:338.5pt" o:ole="">
            <v:imagedata r:id="rId12" o:title=""/>
          </v:shape>
          <o:OLEObject Type="Embed" ProgID="Acrobat.Document.DC" ShapeID="_x0000_i1026" DrawAspect="Content" ObjectID="_1566888667" r:id="rId13"/>
        </w:object>
      </w:r>
    </w:p>
    <w:sectPr w:rsidR="00413ED8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4AD" w:rsidRDefault="007E04AD" w:rsidP="00A409E4">
      <w:pPr>
        <w:spacing w:after="0" w:line="240" w:lineRule="auto"/>
      </w:pPr>
      <w:r>
        <w:separator/>
      </w:r>
    </w:p>
  </w:endnote>
  <w:endnote w:type="continuationSeparator" w:id="0">
    <w:p w:rsidR="007E04AD" w:rsidRDefault="007E04AD" w:rsidP="00A40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4AD" w:rsidRDefault="007E04AD" w:rsidP="00A409E4">
      <w:pPr>
        <w:spacing w:after="0" w:line="240" w:lineRule="auto"/>
      </w:pPr>
      <w:r>
        <w:separator/>
      </w:r>
    </w:p>
  </w:footnote>
  <w:footnote w:type="continuationSeparator" w:id="0">
    <w:p w:rsidR="007E04AD" w:rsidRDefault="007E04AD" w:rsidP="00A40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5B6" w:rsidRDefault="00FB3287">
    <w:pPr>
      <w:pStyle w:val="Header"/>
    </w:pPr>
    <w:r>
      <w:rPr>
        <w:rFonts w:ascii="Open Sans" w:hAnsi="Open Sans"/>
        <w:noProof/>
        <w:color w:val="3CAB86"/>
        <w:lang w:eastAsia="en-GB"/>
      </w:rPr>
      <w:drawing>
        <wp:anchor distT="0" distB="0" distL="114300" distR="114300" simplePos="0" relativeHeight="251659264" behindDoc="0" locked="0" layoutInCell="1" allowOverlap="1" wp14:anchorId="71CA1517" wp14:editId="7097FB34">
          <wp:simplePos x="0" y="0"/>
          <wp:positionH relativeFrom="column">
            <wp:posOffset>-276225</wp:posOffset>
          </wp:positionH>
          <wp:positionV relativeFrom="paragraph">
            <wp:posOffset>-243085</wp:posOffset>
          </wp:positionV>
          <wp:extent cx="784860" cy="852805"/>
          <wp:effectExtent l="0" t="0" r="0" b="4445"/>
          <wp:wrapSquare wrapText="bothSides"/>
          <wp:docPr id="17" name="logo" descr="Grove House School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Grove House School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05B6">
      <w:rPr>
        <w:rFonts w:ascii="Arial" w:eastAsia="Times New Roman" w:hAnsi="Arial" w:cs="Arial"/>
        <w:noProof/>
        <w:color w:val="003399"/>
        <w:sz w:val="27"/>
        <w:szCs w:val="27"/>
        <w:lang w:eastAsia="en-GB"/>
      </w:rPr>
      <w:t xml:space="preserve">                                                     </w:t>
    </w:r>
    <w:r>
      <w:rPr>
        <w:rFonts w:ascii="Arial" w:eastAsia="Times New Roman" w:hAnsi="Arial" w:cs="Arial"/>
        <w:noProof/>
        <w:color w:val="003399"/>
        <w:sz w:val="27"/>
        <w:szCs w:val="27"/>
        <w:lang w:eastAsia="en-GB"/>
      </w:rPr>
      <w:t xml:space="preserve">                      </w:t>
    </w:r>
    <w:r w:rsidR="00CF05B6">
      <w:rPr>
        <w:rFonts w:ascii="Arial" w:eastAsia="Times New Roman" w:hAnsi="Arial" w:cs="Arial"/>
        <w:noProof/>
        <w:color w:val="003399"/>
        <w:sz w:val="27"/>
        <w:szCs w:val="27"/>
        <w:lang w:eastAsia="en-GB"/>
      </w:rPr>
      <w:t xml:space="preserve">     </w:t>
    </w:r>
    <w:r w:rsidR="00CF05B6">
      <w:rPr>
        <w:rFonts w:ascii="Arial" w:eastAsia="Times New Roman" w:hAnsi="Arial" w:cs="Arial"/>
        <w:noProof/>
        <w:color w:val="003399"/>
        <w:sz w:val="27"/>
        <w:szCs w:val="27"/>
        <w:lang w:eastAsia="en-GB"/>
      </w:rPr>
      <w:drawing>
        <wp:inline distT="0" distB="0" distL="0" distR="0" wp14:anchorId="118CF0CE" wp14:editId="66FECC80">
          <wp:extent cx="1295400" cy="21786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ce Logo Coloure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334" cy="2302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51248"/>
    <w:multiLevelType w:val="hybridMultilevel"/>
    <w:tmpl w:val="091A7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FB7"/>
    <w:rsid w:val="00017851"/>
    <w:rsid w:val="00027035"/>
    <w:rsid w:val="00032263"/>
    <w:rsid w:val="00040288"/>
    <w:rsid w:val="00064E8F"/>
    <w:rsid w:val="000724AC"/>
    <w:rsid w:val="0009412F"/>
    <w:rsid w:val="000A666E"/>
    <w:rsid w:val="000B1775"/>
    <w:rsid w:val="000E766E"/>
    <w:rsid w:val="00126EE6"/>
    <w:rsid w:val="001660F2"/>
    <w:rsid w:val="00170968"/>
    <w:rsid w:val="00172578"/>
    <w:rsid w:val="00185D0E"/>
    <w:rsid w:val="001D1F79"/>
    <w:rsid w:val="001E23CA"/>
    <w:rsid w:val="0020575F"/>
    <w:rsid w:val="0022412E"/>
    <w:rsid w:val="002320A0"/>
    <w:rsid w:val="002369D8"/>
    <w:rsid w:val="0026758F"/>
    <w:rsid w:val="00272A97"/>
    <w:rsid w:val="00291E89"/>
    <w:rsid w:val="002A4027"/>
    <w:rsid w:val="002B2C55"/>
    <w:rsid w:val="002B6FB7"/>
    <w:rsid w:val="002E153A"/>
    <w:rsid w:val="00327E29"/>
    <w:rsid w:val="00336B61"/>
    <w:rsid w:val="003432C9"/>
    <w:rsid w:val="00413ED8"/>
    <w:rsid w:val="00426ED9"/>
    <w:rsid w:val="00454FC5"/>
    <w:rsid w:val="00466FDB"/>
    <w:rsid w:val="00486D66"/>
    <w:rsid w:val="004C379A"/>
    <w:rsid w:val="004E42A0"/>
    <w:rsid w:val="00512C56"/>
    <w:rsid w:val="0055183D"/>
    <w:rsid w:val="00594D3D"/>
    <w:rsid w:val="005A6566"/>
    <w:rsid w:val="005B20FE"/>
    <w:rsid w:val="006B10FA"/>
    <w:rsid w:val="006C35DC"/>
    <w:rsid w:val="006D4B81"/>
    <w:rsid w:val="0070635B"/>
    <w:rsid w:val="007237F2"/>
    <w:rsid w:val="00723AD8"/>
    <w:rsid w:val="00744443"/>
    <w:rsid w:val="007E04AD"/>
    <w:rsid w:val="007F2194"/>
    <w:rsid w:val="007F2317"/>
    <w:rsid w:val="0084293A"/>
    <w:rsid w:val="008436CE"/>
    <w:rsid w:val="0085506B"/>
    <w:rsid w:val="00862C78"/>
    <w:rsid w:val="0089473E"/>
    <w:rsid w:val="008B4E95"/>
    <w:rsid w:val="008E5524"/>
    <w:rsid w:val="008F1689"/>
    <w:rsid w:val="008F6E86"/>
    <w:rsid w:val="00935F21"/>
    <w:rsid w:val="009A0A7D"/>
    <w:rsid w:val="009A663B"/>
    <w:rsid w:val="009B7412"/>
    <w:rsid w:val="009C67FB"/>
    <w:rsid w:val="009D427E"/>
    <w:rsid w:val="009D77E8"/>
    <w:rsid w:val="00A27E43"/>
    <w:rsid w:val="00A401D0"/>
    <w:rsid w:val="00A409E4"/>
    <w:rsid w:val="00A5525E"/>
    <w:rsid w:val="00A6054D"/>
    <w:rsid w:val="00A60880"/>
    <w:rsid w:val="00A818DE"/>
    <w:rsid w:val="00A819D9"/>
    <w:rsid w:val="00A8234A"/>
    <w:rsid w:val="00A82ABB"/>
    <w:rsid w:val="00A8508A"/>
    <w:rsid w:val="00AB5045"/>
    <w:rsid w:val="00AB57CE"/>
    <w:rsid w:val="00AE2D57"/>
    <w:rsid w:val="00B21BF0"/>
    <w:rsid w:val="00B33B72"/>
    <w:rsid w:val="00B40932"/>
    <w:rsid w:val="00B85EAD"/>
    <w:rsid w:val="00BC466B"/>
    <w:rsid w:val="00C033E2"/>
    <w:rsid w:val="00C11594"/>
    <w:rsid w:val="00C15923"/>
    <w:rsid w:val="00C24A3A"/>
    <w:rsid w:val="00C41703"/>
    <w:rsid w:val="00C66597"/>
    <w:rsid w:val="00C94D93"/>
    <w:rsid w:val="00CC5E6D"/>
    <w:rsid w:val="00CD522C"/>
    <w:rsid w:val="00CD72DC"/>
    <w:rsid w:val="00CF05B6"/>
    <w:rsid w:val="00CF10E8"/>
    <w:rsid w:val="00D0351A"/>
    <w:rsid w:val="00D1385C"/>
    <w:rsid w:val="00D14E98"/>
    <w:rsid w:val="00DA15A2"/>
    <w:rsid w:val="00DA1C25"/>
    <w:rsid w:val="00DC3DDA"/>
    <w:rsid w:val="00DC6F1F"/>
    <w:rsid w:val="00DE22CA"/>
    <w:rsid w:val="00DF0E41"/>
    <w:rsid w:val="00E0010F"/>
    <w:rsid w:val="00E27876"/>
    <w:rsid w:val="00E33CD2"/>
    <w:rsid w:val="00EA1DF7"/>
    <w:rsid w:val="00EB557D"/>
    <w:rsid w:val="00F11ABC"/>
    <w:rsid w:val="00F1578C"/>
    <w:rsid w:val="00F159EA"/>
    <w:rsid w:val="00F30256"/>
    <w:rsid w:val="00F5735C"/>
    <w:rsid w:val="00F7103A"/>
    <w:rsid w:val="00F87193"/>
    <w:rsid w:val="00FA25C8"/>
    <w:rsid w:val="00FB3287"/>
    <w:rsid w:val="00FF3DDB"/>
    <w:rsid w:val="00FF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97049713-0917-483D-8FED-58DB1F51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09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9E4"/>
  </w:style>
  <w:style w:type="paragraph" w:styleId="Footer">
    <w:name w:val="footer"/>
    <w:basedOn w:val="Normal"/>
    <w:link w:val="FooterChar"/>
    <w:uiPriority w:val="99"/>
    <w:unhideWhenUsed/>
    <w:rsid w:val="00A409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9E4"/>
  </w:style>
  <w:style w:type="character" w:styleId="Strong">
    <w:name w:val="Strong"/>
    <w:basedOn w:val="DefaultParagraphFont"/>
    <w:uiPriority w:val="22"/>
    <w:qFormat/>
    <w:rsid w:val="00A409E4"/>
    <w:rPr>
      <w:b/>
      <w:bCs/>
    </w:rPr>
  </w:style>
  <w:style w:type="paragraph" w:styleId="NormalWeb">
    <w:name w:val="Normal (Web)"/>
    <w:basedOn w:val="Normal"/>
    <w:uiPriority w:val="99"/>
    <w:unhideWhenUsed/>
    <w:rsid w:val="002B6FB7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18"/>
      <w:szCs w:val="18"/>
      <w:lang w:eastAsia="en-GB"/>
    </w:rPr>
  </w:style>
  <w:style w:type="character" w:styleId="Hyperlink">
    <w:name w:val="Hyperlink"/>
    <w:rsid w:val="00A818D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818DE"/>
    <w:pPr>
      <w:spacing w:after="0" w:line="240" w:lineRule="auto"/>
      <w:ind w:left="720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35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33B7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A15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15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15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5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15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8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3666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9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7449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2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0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Andrew.wong@macegroup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http://grovehouseschool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FB5F2-AF6D-4554-AEE4-A9583DF08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4166</TotalTime>
  <Pages>4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Mace Group</Company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Ambridge, Ron</dc:creator>
  <cp:lastModifiedBy>Wong, Andrew</cp:lastModifiedBy>
  <cp:revision>11</cp:revision>
  <cp:lastPrinted>2016-02-01T16:31:00Z</cp:lastPrinted>
  <dcterms:created xsi:type="dcterms:W3CDTF">2017-09-04T12:17:00Z</dcterms:created>
  <dcterms:modified xsi:type="dcterms:W3CDTF">2017-09-14T09:05:00Z</dcterms:modified>
</cp:coreProperties>
</file>