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9417C5" w14:textId="7C969B5C" w:rsidR="004A500C" w:rsidRPr="00B67960" w:rsidRDefault="004A500C" w:rsidP="004A500C">
      <w:pPr>
        <w:pStyle w:val="Title"/>
      </w:pPr>
      <w:bookmarkStart w:id="0" w:name="_Toc212344496"/>
      <w:bookmarkStart w:id="1" w:name="_Toc304552191"/>
      <w:bookmarkStart w:id="2" w:name="_Toc368410312"/>
      <w:r w:rsidRPr="00582A8E">
        <w:t>Annex</w:t>
      </w:r>
      <w:r w:rsidRPr="00F33B59">
        <w:t xml:space="preserve"> A</w:t>
      </w:r>
      <w:bookmarkEnd w:id="0"/>
      <w:bookmarkEnd w:id="1"/>
      <w:bookmarkEnd w:id="2"/>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0CA2C5C">
        <w:tc>
          <w:tcPr>
            <w:tcW w:w="3227" w:type="dxa"/>
          </w:tcPr>
          <w:p w14:paraId="5C60B7EE" w14:textId="4008125B" w:rsidR="004A500C" w:rsidRPr="00064EBC" w:rsidRDefault="004A500C" w:rsidP="00CA2C5C">
            <w:r w:rsidRPr="00064EBC">
              <w:t xml:space="preserve">Title of </w:t>
            </w:r>
            <w:r w:rsidR="00F46ADA">
              <w:t>P</w:t>
            </w:r>
            <w:r w:rsidRPr="00064EBC">
              <w:t>roject</w:t>
            </w:r>
          </w:p>
        </w:tc>
        <w:tc>
          <w:tcPr>
            <w:tcW w:w="5754" w:type="dxa"/>
          </w:tcPr>
          <w:p w14:paraId="057D1DBA" w14:textId="738E0024" w:rsidR="004A500C" w:rsidRPr="00064EBC" w:rsidRDefault="00CF76F6" w:rsidP="00CA2C5C">
            <w:pPr>
              <w:rPr>
                <w:b/>
                <w:i/>
              </w:rPr>
            </w:pPr>
            <w:r>
              <w:rPr>
                <w:b/>
                <w:i/>
              </w:rPr>
              <w:t>Simple ARD Processing</w:t>
            </w:r>
          </w:p>
        </w:tc>
      </w:tr>
      <w:tr w:rsidR="004A500C" w:rsidRPr="00064EBC" w14:paraId="314E4760" w14:textId="77777777" w:rsidTr="00CA2C5C">
        <w:tc>
          <w:tcPr>
            <w:tcW w:w="3227" w:type="dxa"/>
          </w:tcPr>
          <w:p w14:paraId="4C93C8F1" w14:textId="55B2994B" w:rsidR="004A500C" w:rsidRPr="00064EBC" w:rsidRDefault="004A500C" w:rsidP="00CA2C5C">
            <w:r w:rsidRPr="00064EBC">
              <w:t xml:space="preserve">Date </w:t>
            </w:r>
            <w:r>
              <w:t xml:space="preserve">and </w:t>
            </w:r>
            <w:r w:rsidR="00F46ADA">
              <w:t>T</w:t>
            </w:r>
            <w:r>
              <w:t xml:space="preserve">ime </w:t>
            </w:r>
            <w:r w:rsidRPr="00064EBC">
              <w:t xml:space="preserve">for </w:t>
            </w:r>
            <w:r w:rsidR="00F46ADA">
              <w:t>R</w:t>
            </w:r>
            <w:r w:rsidRPr="00064EBC">
              <w:t xml:space="preserve">eturn of </w:t>
            </w:r>
            <w:r w:rsidR="00F46ADA">
              <w:t>Bids</w:t>
            </w:r>
          </w:p>
        </w:tc>
        <w:tc>
          <w:tcPr>
            <w:tcW w:w="5754" w:type="dxa"/>
          </w:tcPr>
          <w:p w14:paraId="1CBB82CB" w14:textId="4649AD2C" w:rsidR="00EB7796" w:rsidRDefault="00EB7796" w:rsidP="00CA2C5C">
            <w:pPr>
              <w:rPr>
                <w:b/>
                <w:bCs/>
              </w:rPr>
            </w:pPr>
            <w:r>
              <w:rPr>
                <w:b/>
                <w:bCs/>
              </w:rPr>
              <w:t>***Amended to Friday 14 April 2023 @ 12 noon ***</w:t>
            </w:r>
          </w:p>
          <w:p w14:paraId="5C90926D" w14:textId="570CAFA7" w:rsidR="004A500C" w:rsidRPr="00063C98" w:rsidRDefault="00C027B9" w:rsidP="00CA2C5C">
            <w:pPr>
              <w:rPr>
                <w:b/>
                <w:bCs/>
                <w:strike/>
              </w:rPr>
            </w:pPr>
            <w:r w:rsidRPr="00063C98">
              <w:rPr>
                <w:b/>
                <w:bCs/>
                <w:strike/>
              </w:rPr>
              <w:t>Tuesday 4 April 2023 @ 16:00 hours</w:t>
            </w:r>
          </w:p>
        </w:tc>
      </w:tr>
      <w:tr w:rsidR="004A500C" w:rsidRPr="00064EBC" w14:paraId="66562080" w14:textId="77777777" w:rsidTr="00CA2C5C">
        <w:tc>
          <w:tcPr>
            <w:tcW w:w="3227" w:type="dxa"/>
          </w:tcPr>
          <w:p w14:paraId="2314F74F" w14:textId="54AE1407" w:rsidR="004A500C" w:rsidRPr="00E35726" w:rsidRDefault="004A500C" w:rsidP="00CA2C5C">
            <w:r w:rsidRPr="00064EBC">
              <w:t>Contract Reference N</w:t>
            </w:r>
            <w:r w:rsidR="00F46ADA">
              <w:t>umber</w:t>
            </w:r>
          </w:p>
        </w:tc>
        <w:tc>
          <w:tcPr>
            <w:tcW w:w="5754" w:type="dxa"/>
          </w:tcPr>
          <w:p w14:paraId="76604579" w14:textId="633BFDAB" w:rsidR="004A500C" w:rsidRPr="00C027B9" w:rsidRDefault="00C027B9" w:rsidP="00CA2C5C">
            <w:pPr>
              <w:rPr>
                <w:b/>
                <w:bCs/>
                <w:highlight w:val="yellow"/>
              </w:rPr>
            </w:pPr>
            <w:r w:rsidRPr="00C027B9">
              <w:rPr>
                <w:b/>
                <w:bCs/>
              </w:rPr>
              <w:t>C22-0411-1733</w:t>
            </w:r>
          </w:p>
        </w:tc>
      </w:tr>
      <w:tr w:rsidR="004A500C" w:rsidRPr="00064EBC" w14:paraId="29705F66" w14:textId="77777777" w:rsidTr="00CA2C5C">
        <w:trPr>
          <w:trHeight w:val="1728"/>
        </w:trPr>
        <w:tc>
          <w:tcPr>
            <w:tcW w:w="3227" w:type="dxa"/>
          </w:tcPr>
          <w:p w14:paraId="1129BDEC" w14:textId="73917709" w:rsidR="004A500C" w:rsidRPr="00064EBC" w:rsidRDefault="004A500C" w:rsidP="00CA2C5C">
            <w:r w:rsidRPr="00064EBC">
              <w:t xml:space="preserve">Address for </w:t>
            </w:r>
            <w:r w:rsidR="00F46ADA">
              <w:t>Bid</w:t>
            </w:r>
            <w:r w:rsidRPr="00064EBC">
              <w:t xml:space="preserve"> </w:t>
            </w:r>
            <w:r w:rsidR="00F46ADA">
              <w:t>S</w:t>
            </w:r>
            <w:r w:rsidRPr="00064EBC">
              <w:t>ubmission</w:t>
            </w:r>
          </w:p>
        </w:tc>
        <w:tc>
          <w:tcPr>
            <w:tcW w:w="5754" w:type="dxa"/>
          </w:tcPr>
          <w:p w14:paraId="0967BE09" w14:textId="1232977E" w:rsidR="004A5F57" w:rsidRPr="00F6388F" w:rsidRDefault="004A500C" w:rsidP="00CA2C5C">
            <w:pPr>
              <w:rPr>
                <w:b/>
                <w:bCs/>
              </w:rPr>
            </w:pPr>
            <w:r>
              <w:t>1</w:t>
            </w:r>
            <w:r w:rsidRPr="00B703CA">
              <w:t xml:space="preserve"> electronic copy</w:t>
            </w:r>
            <w:r>
              <w:t xml:space="preserve"> to be sent to </w:t>
            </w:r>
            <w:hyperlink r:id="rId8" w:history="1">
              <w:r w:rsidRPr="00B97AB8">
                <w:rPr>
                  <w:rStyle w:val="Hyperlink"/>
                </w:rPr>
                <w:t>TenderResponse@jncc.gov.uk</w:t>
              </w:r>
            </w:hyperlink>
            <w:r w:rsidR="004A5F57">
              <w:t xml:space="preserve"> </w:t>
            </w:r>
          </w:p>
          <w:p w14:paraId="6BF214B1" w14:textId="5377A4D3" w:rsidR="004A500C" w:rsidRPr="00880CFB" w:rsidRDefault="004A500C" w:rsidP="00CA2C5C">
            <w:r w:rsidRPr="00880CFB">
              <w:t xml:space="preserve">PLEASE DO NOT SEND </w:t>
            </w:r>
            <w:r w:rsidR="007536AC">
              <w:t>BIDS</w:t>
            </w:r>
            <w:r w:rsidRPr="00880CFB">
              <w:t xml:space="preserve"> DIRECTLY TO</w:t>
            </w:r>
            <w:r w:rsidR="0062560E">
              <w:t xml:space="preserve"> </w:t>
            </w:r>
            <w:r w:rsidR="00623B4D">
              <w:t xml:space="preserve">STEPHEN GUNN </w:t>
            </w:r>
            <w:r w:rsidR="002540B8">
              <w:t>OR</w:t>
            </w:r>
            <w:r>
              <w:t xml:space="preserve"> </w:t>
            </w:r>
            <w:r w:rsidR="00623B4D">
              <w:t xml:space="preserve">PAULA LIGHTFOOT OR </w:t>
            </w:r>
            <w:r w:rsidRPr="00880CFB">
              <w:t xml:space="preserve">DORA IANTOSCA VIA THEIR </w:t>
            </w:r>
            <w:r w:rsidR="007718D4">
              <w:t xml:space="preserve">WORK </w:t>
            </w:r>
            <w:r w:rsidRPr="00880CFB">
              <w:t xml:space="preserve">EMAIL ADDRESSES AS THIS WILL INVALIDATE YOUR </w:t>
            </w:r>
            <w:r w:rsidR="004D7635">
              <w:t>BID</w:t>
            </w:r>
            <w:r w:rsidR="00E1222D">
              <w:t>.</w:t>
            </w:r>
          </w:p>
          <w:p w14:paraId="4110B7B2" w14:textId="26721F9D" w:rsidR="004A500C" w:rsidRDefault="007536AC" w:rsidP="00CA2C5C">
            <w:r>
              <w:t>Bids</w:t>
            </w:r>
            <w:r w:rsidR="004A500C">
              <w:t xml:space="preserve"> must be less than 10 MB in size.</w:t>
            </w:r>
          </w:p>
          <w:p w14:paraId="427E0F38" w14:textId="18D7DE03" w:rsidR="00805369" w:rsidRPr="00064EBC" w:rsidRDefault="004A500C" w:rsidP="00805369">
            <w:r>
              <w:t xml:space="preserve">On receipt of your </w:t>
            </w:r>
            <w:r w:rsidR="007536AC">
              <w:t>bid</w:t>
            </w:r>
            <w:r>
              <w:t>, you will receive an</w:t>
            </w:r>
            <w:r w:rsidRPr="00941785">
              <w:t xml:space="preserve"> automated e-mail to confirm receipt by</w:t>
            </w:r>
            <w:r w:rsidR="00E1222D">
              <w:t xml:space="preserve"> the</w:t>
            </w:r>
            <w:r w:rsidRPr="00941785">
              <w:t xml:space="preserve"> JNCC Support Co.</w:t>
            </w:r>
            <w:r>
              <w:t xml:space="preserve"> If you do not receive this automated email,</w:t>
            </w:r>
            <w:r w:rsidR="00805369">
              <w:t xml:space="preserve"> please contact the number below;</w:t>
            </w:r>
          </w:p>
          <w:p w14:paraId="396408FF" w14:textId="791AB873" w:rsidR="00805369" w:rsidRPr="00064EBC" w:rsidRDefault="00805369" w:rsidP="00805369">
            <w:r>
              <w:t>(</w:t>
            </w:r>
            <w:r w:rsidRPr="000F56B5">
              <w:t>0</w:t>
            </w:r>
            <w:r>
              <w:t>0 44 1733 866 988)</w:t>
            </w:r>
          </w:p>
          <w:p w14:paraId="72365539" w14:textId="4DA6B046" w:rsidR="004A500C" w:rsidRPr="00064EBC" w:rsidRDefault="004A500C" w:rsidP="00CA2C5C"/>
        </w:tc>
      </w:tr>
      <w:tr w:rsidR="004A500C" w:rsidRPr="00064EBC" w14:paraId="691EA85F" w14:textId="77777777" w:rsidTr="00CA2C5C">
        <w:tc>
          <w:tcPr>
            <w:tcW w:w="3227" w:type="dxa"/>
          </w:tcPr>
          <w:p w14:paraId="570890EA" w14:textId="6A445667" w:rsidR="004A500C" w:rsidRPr="00E72E97" w:rsidRDefault="004A500C" w:rsidP="00CA2C5C">
            <w:r w:rsidRPr="00E72E97">
              <w:t xml:space="preserve">Contacts for </w:t>
            </w:r>
            <w:r w:rsidR="003B00CA" w:rsidRPr="00E72E97">
              <w:rPr>
                <w:b/>
              </w:rPr>
              <w:t>T</w:t>
            </w:r>
            <w:r w:rsidRPr="00E72E97">
              <w:rPr>
                <w:b/>
              </w:rPr>
              <w:t xml:space="preserve">echnical </w:t>
            </w:r>
            <w:r w:rsidR="003B00CA" w:rsidRPr="00E72E97">
              <w:rPr>
                <w:b/>
              </w:rPr>
              <w:t>I</w:t>
            </w:r>
            <w:r w:rsidRPr="00E72E97">
              <w:rPr>
                <w:b/>
              </w:rPr>
              <w:t xml:space="preserve">nformation </w:t>
            </w:r>
            <w:r w:rsidR="001B33A1" w:rsidRPr="00E72E97">
              <w:rPr>
                <w:bCs/>
              </w:rPr>
              <w:t>r</w:t>
            </w:r>
            <w:r w:rsidRPr="00E72E97">
              <w:t xml:space="preserve">elating to this </w:t>
            </w:r>
            <w:r w:rsidR="003B00CA" w:rsidRPr="00E72E97">
              <w:t>P</w:t>
            </w:r>
            <w:r w:rsidRPr="00E72E97">
              <w:t xml:space="preserve">roject </w:t>
            </w:r>
            <w:r w:rsidR="003B00CA" w:rsidRPr="00E72E97">
              <w:t>S</w:t>
            </w:r>
            <w:r w:rsidRPr="00E72E97">
              <w:t>pecification</w:t>
            </w:r>
          </w:p>
        </w:tc>
        <w:tc>
          <w:tcPr>
            <w:tcW w:w="5754" w:type="dxa"/>
          </w:tcPr>
          <w:p w14:paraId="7EAC3812" w14:textId="77777777" w:rsidR="004A500C" w:rsidRPr="00E72E97" w:rsidRDefault="004A500C" w:rsidP="00CA2C5C">
            <w:pPr>
              <w:contextualSpacing/>
            </w:pPr>
            <w:r w:rsidRPr="00E72E97">
              <w:t>Joint Nature Conservation Committee</w:t>
            </w:r>
          </w:p>
          <w:p w14:paraId="0100ABD7" w14:textId="11CCFC6C" w:rsidR="003B00CA" w:rsidRPr="00E72E97" w:rsidRDefault="003B00CA" w:rsidP="00CA2C5C">
            <w:pPr>
              <w:contextualSpacing/>
            </w:pPr>
          </w:p>
          <w:p w14:paraId="7FFC803E" w14:textId="06535EAD" w:rsidR="003B00CA" w:rsidRPr="00E72E97" w:rsidRDefault="003B00CA" w:rsidP="00CA2C5C">
            <w:pPr>
              <w:contextualSpacing/>
            </w:pPr>
            <w:r w:rsidRPr="00E72E97">
              <w:t>Name:</w:t>
            </w:r>
            <w:r w:rsidR="00E72E97" w:rsidRPr="00E72E97">
              <w:t xml:space="preserve"> Stephen Gunn</w:t>
            </w:r>
          </w:p>
          <w:p w14:paraId="2FF00D4A" w14:textId="75A77ED3" w:rsidR="004A500C" w:rsidRPr="00E72E97" w:rsidRDefault="004A500C" w:rsidP="00CA2C5C">
            <w:pPr>
              <w:contextualSpacing/>
            </w:pPr>
            <w:r w:rsidRPr="00E72E97">
              <w:t xml:space="preserve">Email: </w:t>
            </w:r>
            <w:r w:rsidR="00E72E97" w:rsidRPr="00E72E97">
              <w:t>stephen.gunn@jncc.gov.uk</w:t>
            </w:r>
          </w:p>
          <w:p w14:paraId="273AA860" w14:textId="17E314FD" w:rsidR="004A500C" w:rsidRPr="00E72E97" w:rsidRDefault="004A5F57" w:rsidP="00CA2C5C">
            <w:pPr>
              <w:contextualSpacing/>
            </w:pPr>
            <w:r w:rsidRPr="00E72E97">
              <w:t>Tel</w:t>
            </w:r>
            <w:r w:rsidR="003B00CA" w:rsidRPr="00E72E97">
              <w:t>ephone:</w:t>
            </w:r>
            <w:r w:rsidR="00E72E97" w:rsidRPr="00E72E97">
              <w:t xml:space="preserve"> 01224 011165</w:t>
            </w:r>
          </w:p>
          <w:p w14:paraId="105A3236" w14:textId="77777777" w:rsidR="004A5F57" w:rsidRPr="00E72E97" w:rsidRDefault="004A5F57" w:rsidP="00CA2C5C">
            <w:pPr>
              <w:contextualSpacing/>
            </w:pPr>
          </w:p>
          <w:p w14:paraId="6F44F218" w14:textId="77777777" w:rsidR="004A500C" w:rsidRPr="00E72E97" w:rsidRDefault="004A500C" w:rsidP="00CA2C5C">
            <w:pPr>
              <w:contextualSpacing/>
            </w:pPr>
            <w:r w:rsidRPr="00E72E97">
              <w:t>OR</w:t>
            </w:r>
          </w:p>
          <w:p w14:paraId="43087090" w14:textId="77777777" w:rsidR="004A500C" w:rsidRPr="00E72E97" w:rsidRDefault="004A500C" w:rsidP="00CA2C5C">
            <w:pPr>
              <w:contextualSpacing/>
            </w:pPr>
          </w:p>
          <w:p w14:paraId="35D3293E" w14:textId="19A08EEC" w:rsidR="004A500C" w:rsidRPr="00E72E97" w:rsidRDefault="004A500C" w:rsidP="00CA2C5C">
            <w:pPr>
              <w:contextualSpacing/>
            </w:pPr>
            <w:r w:rsidRPr="00E72E97">
              <w:t>Joint Nature Conservation Committee</w:t>
            </w:r>
          </w:p>
          <w:p w14:paraId="3F97C5EE" w14:textId="5BBAE846" w:rsidR="003B00CA" w:rsidRPr="00E72E97" w:rsidRDefault="003B00CA" w:rsidP="00CA2C5C">
            <w:pPr>
              <w:contextualSpacing/>
            </w:pPr>
            <w:r w:rsidRPr="00E72E97">
              <w:t>Name:</w:t>
            </w:r>
            <w:r w:rsidR="00E72E97" w:rsidRPr="00E72E97">
              <w:t xml:space="preserve"> Paula Lightfoot</w:t>
            </w:r>
          </w:p>
          <w:p w14:paraId="00E1FCB4" w14:textId="5508DF25" w:rsidR="004A500C" w:rsidRPr="00E72E97" w:rsidRDefault="004A500C" w:rsidP="00CA2C5C">
            <w:pPr>
              <w:contextualSpacing/>
            </w:pPr>
            <w:r w:rsidRPr="00E72E97">
              <w:t xml:space="preserve">Email: </w:t>
            </w:r>
            <w:r w:rsidR="00E72E97" w:rsidRPr="00E72E97">
              <w:t>paula.lightfoot@jncc.gov.uk</w:t>
            </w:r>
          </w:p>
          <w:p w14:paraId="78A83C4F" w14:textId="7C2BD9CD" w:rsidR="004A500C" w:rsidRPr="00E72E97" w:rsidRDefault="004A500C" w:rsidP="004A500C">
            <w:pPr>
              <w:contextualSpacing/>
            </w:pPr>
            <w:r w:rsidRPr="00E72E97">
              <w:t>Tel</w:t>
            </w:r>
            <w:r w:rsidR="003B00CA" w:rsidRPr="00E72E97">
              <w:t>ephone:</w:t>
            </w:r>
            <w:r w:rsidR="00E72E97" w:rsidRPr="00E72E97">
              <w:t xml:space="preserve"> 01733 866809</w:t>
            </w:r>
          </w:p>
        </w:tc>
      </w:tr>
      <w:tr w:rsidR="004A500C" w:rsidRPr="00064EBC" w:rsidDel="00872424" w14:paraId="55790ABB" w14:textId="77777777" w:rsidTr="00CA2C5C">
        <w:tc>
          <w:tcPr>
            <w:tcW w:w="3227" w:type="dxa"/>
          </w:tcPr>
          <w:p w14:paraId="582E2BB0" w14:textId="6534C3F5" w:rsidR="004A500C" w:rsidRPr="00064EBC" w:rsidRDefault="004A500C" w:rsidP="00CA2C5C">
            <w:r w:rsidRPr="00064EBC">
              <w:t xml:space="preserve">Contact for </w:t>
            </w:r>
            <w:r w:rsidR="003B00CA">
              <w:t>Q</w:t>
            </w:r>
            <w:r w:rsidRPr="00064EBC">
              <w:t xml:space="preserve">ueries </w:t>
            </w:r>
            <w:r w:rsidR="003B00CA">
              <w:t>R</w:t>
            </w:r>
            <w:r w:rsidRPr="00064EBC">
              <w:t xml:space="preserve">egarding the </w:t>
            </w:r>
            <w:r w:rsidR="004A4374" w:rsidRPr="001B33A1">
              <w:rPr>
                <w:b/>
                <w:bCs/>
              </w:rPr>
              <w:t>P</w:t>
            </w:r>
            <w:r w:rsidR="00A94F73" w:rsidRPr="001B33A1">
              <w:rPr>
                <w:b/>
                <w:bCs/>
              </w:rPr>
              <w:t>rocurement</w:t>
            </w:r>
            <w:r w:rsidR="00A94F73">
              <w:t xml:space="preserve"> </w:t>
            </w:r>
            <w:r w:rsidR="004A4374">
              <w:rPr>
                <w:b/>
              </w:rPr>
              <w:t>P</w:t>
            </w:r>
            <w:r w:rsidRPr="00880CFB">
              <w:rPr>
                <w:b/>
              </w:rPr>
              <w:t>rocedure</w:t>
            </w:r>
          </w:p>
        </w:tc>
        <w:tc>
          <w:tcPr>
            <w:tcW w:w="5754" w:type="dxa"/>
          </w:tcPr>
          <w:p w14:paraId="328E7414" w14:textId="3BE8BB34" w:rsidR="004A500C" w:rsidRPr="00B703CA" w:rsidRDefault="004A500C" w:rsidP="00CA2C5C">
            <w:pPr>
              <w:contextualSpacing/>
            </w:pPr>
            <w:r w:rsidRPr="00B703CA">
              <w:t xml:space="preserve">Finance </w:t>
            </w:r>
            <w:r w:rsidR="00805369">
              <w:t xml:space="preserve">and Planning </w:t>
            </w:r>
            <w:r w:rsidRPr="00B703CA">
              <w:t>Team</w:t>
            </w:r>
          </w:p>
          <w:p w14:paraId="1E07E787" w14:textId="77777777" w:rsidR="004A500C" w:rsidRPr="00B703CA" w:rsidRDefault="004A500C" w:rsidP="00CA2C5C">
            <w:pPr>
              <w:contextualSpacing/>
            </w:pPr>
            <w:r w:rsidRPr="00B703CA">
              <w:t>Joint Nature Conservation Committee</w:t>
            </w:r>
          </w:p>
          <w:p w14:paraId="3049EBBA" w14:textId="4740CFFD" w:rsidR="004A500C" w:rsidRPr="00E2154F" w:rsidRDefault="004A500C" w:rsidP="00CA2C5C">
            <w:pPr>
              <w:contextualSpacing/>
            </w:pPr>
            <w:r w:rsidRPr="00B703CA">
              <w:t xml:space="preserve">Email: </w:t>
            </w:r>
            <w:hyperlink r:id="rId9" w:history="1">
              <w:r w:rsidR="00805369" w:rsidRPr="00114FDC">
                <w:rPr>
                  <w:rStyle w:val="Hyperlink"/>
                </w:rPr>
                <w:t>@jncc.gov.uk</w:t>
              </w:r>
            </w:hyperlink>
            <w:r w:rsidR="00E2154F">
              <w:rPr>
                <w:rStyle w:val="Hyperlink"/>
              </w:rPr>
              <w:t xml:space="preserve"> </w:t>
            </w:r>
            <w:r w:rsidR="0021100B">
              <w:rPr>
                <w:rStyle w:val="Hyperlink"/>
              </w:rPr>
              <w:t>or contractqueries@jncc.gov.uk</w:t>
            </w:r>
          </w:p>
          <w:p w14:paraId="1EE51590" w14:textId="7ABEA410" w:rsidR="004A500C" w:rsidRPr="00064EBC" w:rsidDel="00872424" w:rsidRDefault="004A500C" w:rsidP="00CA2C5C">
            <w:r w:rsidRPr="00B703CA">
              <w:t>Tel</w:t>
            </w:r>
            <w:r w:rsidR="00355605">
              <w:t>ephone</w:t>
            </w:r>
            <w:r w:rsidRPr="00B703CA">
              <w:t>: 01733 866894</w:t>
            </w:r>
            <w:r w:rsidR="00E2154F">
              <w:t xml:space="preserve"> </w:t>
            </w:r>
          </w:p>
        </w:tc>
      </w:tr>
      <w:tr w:rsidR="004A500C" w:rsidRPr="00064EBC" w14:paraId="23EF8367" w14:textId="77777777" w:rsidTr="00CA2C5C">
        <w:tc>
          <w:tcPr>
            <w:tcW w:w="3227" w:type="dxa"/>
          </w:tcPr>
          <w:p w14:paraId="1F9D8479" w14:textId="468D56B6" w:rsidR="004A500C" w:rsidRPr="00064EBC" w:rsidRDefault="004A500C" w:rsidP="00CA2C5C">
            <w:r w:rsidRPr="00064EBC">
              <w:t xml:space="preserve">Proposed </w:t>
            </w:r>
            <w:r w:rsidR="002252C9">
              <w:t>S</w:t>
            </w:r>
            <w:r w:rsidRPr="00064EBC">
              <w:t>tart</w:t>
            </w:r>
            <w:r w:rsidR="002252C9">
              <w:t xml:space="preserve"> Da</w:t>
            </w:r>
            <w:r w:rsidRPr="00064EBC">
              <w:t>te</w:t>
            </w:r>
          </w:p>
        </w:tc>
        <w:tc>
          <w:tcPr>
            <w:tcW w:w="5754" w:type="dxa"/>
          </w:tcPr>
          <w:p w14:paraId="78EFD5F1" w14:textId="7519574F" w:rsidR="004A500C" w:rsidRPr="00064EBC" w:rsidRDefault="00C84A45" w:rsidP="00CA2C5C">
            <w:r>
              <w:t>02</w:t>
            </w:r>
            <w:r w:rsidR="00CC7839">
              <w:t>/0</w:t>
            </w:r>
            <w:r w:rsidR="0043685F">
              <w:t>5</w:t>
            </w:r>
            <w:r w:rsidR="00CC7839">
              <w:t>/2023</w:t>
            </w:r>
          </w:p>
        </w:tc>
      </w:tr>
      <w:tr w:rsidR="004A500C" w:rsidRPr="00064EBC" w14:paraId="64B653D4" w14:textId="77777777" w:rsidTr="00CA2C5C">
        <w:tc>
          <w:tcPr>
            <w:tcW w:w="3227" w:type="dxa"/>
          </w:tcPr>
          <w:p w14:paraId="3690BBD8" w14:textId="2C13745E" w:rsidR="004A500C" w:rsidRPr="008C3197" w:rsidRDefault="004A500C" w:rsidP="00CA2C5C">
            <w:r w:rsidRPr="008C3197">
              <w:t xml:space="preserve">Proposed </w:t>
            </w:r>
            <w:r w:rsidR="002252C9">
              <w:t>E</w:t>
            </w:r>
            <w:r w:rsidRPr="008C3197">
              <w:t>nd</w:t>
            </w:r>
            <w:r w:rsidR="002252C9">
              <w:t xml:space="preserve"> D</w:t>
            </w:r>
            <w:r w:rsidRPr="008C3197">
              <w:t>ate</w:t>
            </w:r>
          </w:p>
        </w:tc>
        <w:tc>
          <w:tcPr>
            <w:tcW w:w="5754" w:type="dxa"/>
          </w:tcPr>
          <w:p w14:paraId="69831480" w14:textId="137FC855" w:rsidR="004A500C" w:rsidRPr="008C3197" w:rsidRDefault="00CC7839" w:rsidP="00CA2C5C">
            <w:r>
              <w:t>31/03/2025 (optional 1 year extension to 31/03/2026)</w:t>
            </w:r>
          </w:p>
        </w:tc>
      </w:tr>
    </w:tbl>
    <w:p w14:paraId="41BAEA58" w14:textId="77777777" w:rsidR="004A500C" w:rsidRDefault="004A500C" w:rsidP="004A500C">
      <w:pPr>
        <w:autoSpaceDE/>
        <w:autoSpaceDN/>
        <w:adjustRightInd/>
        <w:spacing w:before="0" w:after="0"/>
        <w:rPr>
          <w:b/>
          <w:kern w:val="32"/>
          <w:sz w:val="32"/>
          <w:szCs w:val="32"/>
        </w:rPr>
      </w:pPr>
      <w:bookmarkStart w:id="3" w:name="_Toc368410313"/>
      <w:bookmarkStart w:id="4" w:name="_Toc212344498"/>
      <w:bookmarkStart w:id="5" w:name="_Toc212344680"/>
      <w:bookmarkStart w:id="6" w:name="_Toc304551884"/>
      <w:bookmarkStart w:id="7" w:name="_Toc304552193"/>
      <w:r>
        <w:rPr>
          <w:b/>
          <w:kern w:val="32"/>
          <w:sz w:val="32"/>
          <w:szCs w:val="32"/>
        </w:rPr>
        <w:br w:type="page"/>
      </w:r>
    </w:p>
    <w:bookmarkEnd w:id="3"/>
    <w:p w14:paraId="3ABD1540" w14:textId="204F67E0" w:rsidR="004A500C" w:rsidRPr="004A5F57" w:rsidRDefault="00CF76F6" w:rsidP="004A500C">
      <w:pPr>
        <w:rPr>
          <w:b/>
          <w:i/>
          <w:kern w:val="32"/>
          <w:sz w:val="32"/>
          <w:szCs w:val="32"/>
        </w:rPr>
      </w:pPr>
      <w:r>
        <w:rPr>
          <w:b/>
          <w:kern w:val="32"/>
          <w:sz w:val="32"/>
          <w:szCs w:val="32"/>
        </w:rPr>
        <w:lastRenderedPageBreak/>
        <w:t>Simple ARD Processing</w:t>
      </w:r>
    </w:p>
    <w:sdt>
      <w:sdtPr>
        <w:rPr>
          <w:b/>
          <w:bCs/>
        </w:rPr>
        <w:id w:val="29613614"/>
        <w:docPartObj>
          <w:docPartGallery w:val="Table of Contents"/>
          <w:docPartUnique/>
        </w:docPartObj>
      </w:sdtPr>
      <w:sdtEndPr>
        <w:rPr>
          <w:b w:val="0"/>
          <w:bCs w:val="0"/>
        </w:rPr>
      </w:sdtEndPr>
      <w:sdtContent>
        <w:p w14:paraId="02E50594" w14:textId="77777777" w:rsidR="004A500C" w:rsidRDefault="004A500C" w:rsidP="004A500C">
          <w:pPr>
            <w:pStyle w:val="BodyText"/>
          </w:pPr>
          <w:r w:rsidRPr="009C7BDC">
            <w:rPr>
              <w:b/>
            </w:rPr>
            <w:t>Contents</w:t>
          </w:r>
        </w:p>
        <w:p w14:paraId="0A9C2489" w14:textId="3609ADEB" w:rsidR="008B6E55" w:rsidRDefault="00775022">
          <w:pPr>
            <w:pStyle w:val="TOC2"/>
            <w:rPr>
              <w:rFonts w:asciiTheme="minorHAnsi" w:eastAsiaTheme="minorEastAsia" w:hAnsiTheme="minorHAnsi" w:cstheme="minorBidi"/>
              <w:noProof/>
            </w:rPr>
          </w:pPr>
          <w:r>
            <w:fldChar w:fldCharType="begin"/>
          </w:r>
          <w:r w:rsidR="004A500C">
            <w:instrText xml:space="preserve"> TOC \o "1-2" \h \z \u </w:instrText>
          </w:r>
          <w:r>
            <w:fldChar w:fldCharType="separate"/>
          </w:r>
          <w:hyperlink w:anchor="_Toc127280283" w:history="1">
            <w:r w:rsidR="008B6E55" w:rsidRPr="00183771">
              <w:rPr>
                <w:rStyle w:val="Hyperlink"/>
                <w:noProof/>
              </w:rPr>
              <w:t>1.</w:t>
            </w:r>
            <w:r w:rsidR="008B6E55">
              <w:rPr>
                <w:rFonts w:asciiTheme="minorHAnsi" w:eastAsiaTheme="minorEastAsia" w:hAnsiTheme="minorHAnsi" w:cstheme="minorBidi"/>
                <w:noProof/>
              </w:rPr>
              <w:tab/>
            </w:r>
            <w:r w:rsidR="008B6E55" w:rsidRPr="00183771">
              <w:rPr>
                <w:rStyle w:val="Hyperlink"/>
                <w:noProof/>
              </w:rPr>
              <w:t>Joint Nature Conservation Committee</w:t>
            </w:r>
            <w:r w:rsidR="008B6E55">
              <w:rPr>
                <w:noProof/>
                <w:webHidden/>
              </w:rPr>
              <w:tab/>
            </w:r>
            <w:r w:rsidR="008B6E55">
              <w:rPr>
                <w:noProof/>
                <w:webHidden/>
              </w:rPr>
              <w:fldChar w:fldCharType="begin"/>
            </w:r>
            <w:r w:rsidR="008B6E55">
              <w:rPr>
                <w:noProof/>
                <w:webHidden/>
              </w:rPr>
              <w:instrText xml:space="preserve"> PAGEREF _Toc127280283 \h </w:instrText>
            </w:r>
            <w:r w:rsidR="008B6E55">
              <w:rPr>
                <w:noProof/>
                <w:webHidden/>
              </w:rPr>
            </w:r>
            <w:r w:rsidR="008B6E55">
              <w:rPr>
                <w:noProof/>
                <w:webHidden/>
              </w:rPr>
              <w:fldChar w:fldCharType="separate"/>
            </w:r>
            <w:r w:rsidR="008B6E55">
              <w:rPr>
                <w:noProof/>
                <w:webHidden/>
              </w:rPr>
              <w:t>3</w:t>
            </w:r>
            <w:r w:rsidR="008B6E55">
              <w:rPr>
                <w:noProof/>
                <w:webHidden/>
              </w:rPr>
              <w:fldChar w:fldCharType="end"/>
            </w:r>
          </w:hyperlink>
        </w:p>
        <w:p w14:paraId="23325CBC" w14:textId="42DEC7E5" w:rsidR="008B6E55" w:rsidRDefault="00BF1586">
          <w:pPr>
            <w:pStyle w:val="TOC2"/>
            <w:rPr>
              <w:rFonts w:asciiTheme="minorHAnsi" w:eastAsiaTheme="minorEastAsia" w:hAnsiTheme="minorHAnsi" w:cstheme="minorBidi"/>
              <w:noProof/>
            </w:rPr>
          </w:pPr>
          <w:hyperlink w:anchor="_Toc127280284" w:history="1">
            <w:r w:rsidR="008B6E55" w:rsidRPr="00183771">
              <w:rPr>
                <w:rStyle w:val="Hyperlink"/>
                <w:noProof/>
              </w:rPr>
              <w:t>2.</w:t>
            </w:r>
            <w:r w:rsidR="008B6E55">
              <w:rPr>
                <w:rFonts w:asciiTheme="minorHAnsi" w:eastAsiaTheme="minorEastAsia" w:hAnsiTheme="minorHAnsi" w:cstheme="minorBidi"/>
                <w:noProof/>
              </w:rPr>
              <w:tab/>
            </w:r>
            <w:r w:rsidR="008B6E55" w:rsidRPr="00183771">
              <w:rPr>
                <w:rStyle w:val="Hyperlink"/>
                <w:noProof/>
              </w:rPr>
              <w:t>Project Aims</w:t>
            </w:r>
            <w:r w:rsidR="008B6E55">
              <w:rPr>
                <w:noProof/>
                <w:webHidden/>
              </w:rPr>
              <w:tab/>
            </w:r>
            <w:r w:rsidR="008B6E55">
              <w:rPr>
                <w:noProof/>
                <w:webHidden/>
              </w:rPr>
              <w:fldChar w:fldCharType="begin"/>
            </w:r>
            <w:r w:rsidR="008B6E55">
              <w:rPr>
                <w:noProof/>
                <w:webHidden/>
              </w:rPr>
              <w:instrText xml:space="preserve"> PAGEREF _Toc127280284 \h </w:instrText>
            </w:r>
            <w:r w:rsidR="008B6E55">
              <w:rPr>
                <w:noProof/>
                <w:webHidden/>
              </w:rPr>
            </w:r>
            <w:r w:rsidR="008B6E55">
              <w:rPr>
                <w:noProof/>
                <w:webHidden/>
              </w:rPr>
              <w:fldChar w:fldCharType="separate"/>
            </w:r>
            <w:r w:rsidR="008B6E55">
              <w:rPr>
                <w:noProof/>
                <w:webHidden/>
              </w:rPr>
              <w:t>3</w:t>
            </w:r>
            <w:r w:rsidR="008B6E55">
              <w:rPr>
                <w:noProof/>
                <w:webHidden/>
              </w:rPr>
              <w:fldChar w:fldCharType="end"/>
            </w:r>
          </w:hyperlink>
        </w:p>
        <w:p w14:paraId="5E1C5E47" w14:textId="1FFEFB66" w:rsidR="008B6E55" w:rsidRDefault="00BF1586">
          <w:pPr>
            <w:pStyle w:val="TOC2"/>
            <w:rPr>
              <w:rFonts w:asciiTheme="minorHAnsi" w:eastAsiaTheme="minorEastAsia" w:hAnsiTheme="minorHAnsi" w:cstheme="minorBidi"/>
              <w:noProof/>
            </w:rPr>
          </w:pPr>
          <w:hyperlink w:anchor="_Toc127280285" w:history="1">
            <w:r w:rsidR="008B6E55" w:rsidRPr="00183771">
              <w:rPr>
                <w:rStyle w:val="Hyperlink"/>
                <w:noProof/>
              </w:rPr>
              <w:t>3.</w:t>
            </w:r>
            <w:r w:rsidR="008B6E55">
              <w:rPr>
                <w:rFonts w:asciiTheme="minorHAnsi" w:eastAsiaTheme="minorEastAsia" w:hAnsiTheme="minorHAnsi" w:cstheme="minorBidi"/>
                <w:noProof/>
              </w:rPr>
              <w:tab/>
            </w:r>
            <w:r w:rsidR="008B6E55" w:rsidRPr="00183771">
              <w:rPr>
                <w:rStyle w:val="Hyperlink"/>
                <w:noProof/>
              </w:rPr>
              <w:t>Project Background</w:t>
            </w:r>
            <w:r w:rsidR="008B6E55">
              <w:rPr>
                <w:noProof/>
                <w:webHidden/>
              </w:rPr>
              <w:tab/>
            </w:r>
            <w:r w:rsidR="008B6E55">
              <w:rPr>
                <w:noProof/>
                <w:webHidden/>
              </w:rPr>
              <w:fldChar w:fldCharType="begin"/>
            </w:r>
            <w:r w:rsidR="008B6E55">
              <w:rPr>
                <w:noProof/>
                <w:webHidden/>
              </w:rPr>
              <w:instrText xml:space="preserve"> PAGEREF _Toc127280285 \h </w:instrText>
            </w:r>
            <w:r w:rsidR="008B6E55">
              <w:rPr>
                <w:noProof/>
                <w:webHidden/>
              </w:rPr>
            </w:r>
            <w:r w:rsidR="008B6E55">
              <w:rPr>
                <w:noProof/>
                <w:webHidden/>
              </w:rPr>
              <w:fldChar w:fldCharType="separate"/>
            </w:r>
            <w:r w:rsidR="008B6E55">
              <w:rPr>
                <w:noProof/>
                <w:webHidden/>
              </w:rPr>
              <w:t>3</w:t>
            </w:r>
            <w:r w:rsidR="008B6E55">
              <w:rPr>
                <w:noProof/>
                <w:webHidden/>
              </w:rPr>
              <w:fldChar w:fldCharType="end"/>
            </w:r>
          </w:hyperlink>
        </w:p>
        <w:p w14:paraId="0159BCAA" w14:textId="59930265" w:rsidR="008B6E55" w:rsidRDefault="00BF1586">
          <w:pPr>
            <w:pStyle w:val="TOC2"/>
            <w:rPr>
              <w:rFonts w:asciiTheme="minorHAnsi" w:eastAsiaTheme="minorEastAsia" w:hAnsiTheme="minorHAnsi" w:cstheme="minorBidi"/>
              <w:noProof/>
            </w:rPr>
          </w:pPr>
          <w:hyperlink w:anchor="_Toc127280286" w:history="1">
            <w:r w:rsidR="008B6E55" w:rsidRPr="00183771">
              <w:rPr>
                <w:rStyle w:val="Hyperlink"/>
                <w:noProof/>
              </w:rPr>
              <w:t>4.</w:t>
            </w:r>
            <w:r w:rsidR="008B6E55">
              <w:rPr>
                <w:rFonts w:asciiTheme="minorHAnsi" w:eastAsiaTheme="minorEastAsia" w:hAnsiTheme="minorHAnsi" w:cstheme="minorBidi"/>
                <w:noProof/>
              </w:rPr>
              <w:tab/>
            </w:r>
            <w:r w:rsidR="008B6E55" w:rsidRPr="00183771">
              <w:rPr>
                <w:rStyle w:val="Hyperlink"/>
                <w:noProof/>
              </w:rPr>
              <w:t>Project Objectives</w:t>
            </w:r>
            <w:r w:rsidR="008B6E55">
              <w:rPr>
                <w:noProof/>
                <w:webHidden/>
              </w:rPr>
              <w:tab/>
            </w:r>
            <w:r w:rsidR="008B6E55">
              <w:rPr>
                <w:noProof/>
                <w:webHidden/>
              </w:rPr>
              <w:fldChar w:fldCharType="begin"/>
            </w:r>
            <w:r w:rsidR="008B6E55">
              <w:rPr>
                <w:noProof/>
                <w:webHidden/>
              </w:rPr>
              <w:instrText xml:space="preserve"> PAGEREF _Toc127280286 \h </w:instrText>
            </w:r>
            <w:r w:rsidR="008B6E55">
              <w:rPr>
                <w:noProof/>
                <w:webHidden/>
              </w:rPr>
            </w:r>
            <w:r w:rsidR="008B6E55">
              <w:rPr>
                <w:noProof/>
                <w:webHidden/>
              </w:rPr>
              <w:fldChar w:fldCharType="separate"/>
            </w:r>
            <w:r w:rsidR="008B6E55">
              <w:rPr>
                <w:noProof/>
                <w:webHidden/>
              </w:rPr>
              <w:t>6</w:t>
            </w:r>
            <w:r w:rsidR="008B6E55">
              <w:rPr>
                <w:noProof/>
                <w:webHidden/>
              </w:rPr>
              <w:fldChar w:fldCharType="end"/>
            </w:r>
          </w:hyperlink>
        </w:p>
        <w:p w14:paraId="6AA76454" w14:textId="378D83CB" w:rsidR="008B6E55" w:rsidRDefault="00BF1586">
          <w:pPr>
            <w:pStyle w:val="TOC2"/>
            <w:rPr>
              <w:rFonts w:asciiTheme="minorHAnsi" w:eastAsiaTheme="minorEastAsia" w:hAnsiTheme="minorHAnsi" w:cstheme="minorBidi"/>
              <w:noProof/>
            </w:rPr>
          </w:pPr>
          <w:hyperlink w:anchor="_Toc127280287" w:history="1">
            <w:r w:rsidR="008B6E55" w:rsidRPr="00183771">
              <w:rPr>
                <w:rStyle w:val="Hyperlink"/>
                <w:noProof/>
              </w:rPr>
              <w:t>5.</w:t>
            </w:r>
            <w:r w:rsidR="008B6E55">
              <w:rPr>
                <w:rFonts w:asciiTheme="minorHAnsi" w:eastAsiaTheme="minorEastAsia" w:hAnsiTheme="minorHAnsi" w:cstheme="minorBidi"/>
                <w:noProof/>
              </w:rPr>
              <w:tab/>
            </w:r>
            <w:r w:rsidR="008B6E55" w:rsidRPr="00183771">
              <w:rPr>
                <w:rStyle w:val="Hyperlink"/>
                <w:noProof/>
              </w:rPr>
              <w:t>Project Objectives: Detailed Tasks</w:t>
            </w:r>
            <w:r w:rsidR="008B6E55">
              <w:rPr>
                <w:noProof/>
                <w:webHidden/>
              </w:rPr>
              <w:tab/>
            </w:r>
            <w:r w:rsidR="008B6E55">
              <w:rPr>
                <w:noProof/>
                <w:webHidden/>
              </w:rPr>
              <w:fldChar w:fldCharType="begin"/>
            </w:r>
            <w:r w:rsidR="008B6E55">
              <w:rPr>
                <w:noProof/>
                <w:webHidden/>
              </w:rPr>
              <w:instrText xml:space="preserve"> PAGEREF _Toc127280287 \h </w:instrText>
            </w:r>
            <w:r w:rsidR="008B6E55">
              <w:rPr>
                <w:noProof/>
                <w:webHidden/>
              </w:rPr>
            </w:r>
            <w:r w:rsidR="008B6E55">
              <w:rPr>
                <w:noProof/>
                <w:webHidden/>
              </w:rPr>
              <w:fldChar w:fldCharType="separate"/>
            </w:r>
            <w:r w:rsidR="008B6E55">
              <w:rPr>
                <w:noProof/>
                <w:webHidden/>
              </w:rPr>
              <w:t>6</w:t>
            </w:r>
            <w:r w:rsidR="008B6E55">
              <w:rPr>
                <w:noProof/>
                <w:webHidden/>
              </w:rPr>
              <w:fldChar w:fldCharType="end"/>
            </w:r>
          </w:hyperlink>
        </w:p>
        <w:p w14:paraId="32C0C88E" w14:textId="4EE1FBFB" w:rsidR="008B6E55" w:rsidRDefault="00BF1586">
          <w:pPr>
            <w:pStyle w:val="TOC2"/>
            <w:rPr>
              <w:rFonts w:asciiTheme="minorHAnsi" w:eastAsiaTheme="minorEastAsia" w:hAnsiTheme="minorHAnsi" w:cstheme="minorBidi"/>
              <w:noProof/>
            </w:rPr>
          </w:pPr>
          <w:hyperlink w:anchor="_Toc127280288" w:history="1">
            <w:r w:rsidR="008B6E55" w:rsidRPr="00183771">
              <w:rPr>
                <w:rStyle w:val="Hyperlink"/>
                <w:rFonts w:eastAsia="Arial"/>
                <w:noProof/>
              </w:rPr>
              <w:t>6.</w:t>
            </w:r>
            <w:r w:rsidR="008B6E55">
              <w:rPr>
                <w:rFonts w:asciiTheme="minorHAnsi" w:eastAsiaTheme="minorEastAsia" w:hAnsiTheme="minorHAnsi" w:cstheme="minorBidi"/>
                <w:noProof/>
              </w:rPr>
              <w:tab/>
            </w:r>
            <w:r w:rsidR="008B6E55" w:rsidRPr="00183771">
              <w:rPr>
                <w:rStyle w:val="Hyperlink"/>
                <w:rFonts w:eastAsia="Arial"/>
                <w:noProof/>
              </w:rPr>
              <w:t>Budget</w:t>
            </w:r>
            <w:r w:rsidR="008B6E55">
              <w:rPr>
                <w:noProof/>
                <w:webHidden/>
              </w:rPr>
              <w:tab/>
            </w:r>
            <w:r w:rsidR="008B6E55">
              <w:rPr>
                <w:noProof/>
                <w:webHidden/>
              </w:rPr>
              <w:fldChar w:fldCharType="begin"/>
            </w:r>
            <w:r w:rsidR="008B6E55">
              <w:rPr>
                <w:noProof/>
                <w:webHidden/>
              </w:rPr>
              <w:instrText xml:space="preserve"> PAGEREF _Toc127280288 \h </w:instrText>
            </w:r>
            <w:r w:rsidR="008B6E55">
              <w:rPr>
                <w:noProof/>
                <w:webHidden/>
              </w:rPr>
            </w:r>
            <w:r w:rsidR="008B6E55">
              <w:rPr>
                <w:noProof/>
                <w:webHidden/>
              </w:rPr>
              <w:fldChar w:fldCharType="separate"/>
            </w:r>
            <w:r w:rsidR="008B6E55">
              <w:rPr>
                <w:noProof/>
                <w:webHidden/>
              </w:rPr>
              <w:t>11</w:t>
            </w:r>
            <w:r w:rsidR="008B6E55">
              <w:rPr>
                <w:noProof/>
                <w:webHidden/>
              </w:rPr>
              <w:fldChar w:fldCharType="end"/>
            </w:r>
          </w:hyperlink>
        </w:p>
        <w:p w14:paraId="28DAACF4" w14:textId="7C90BE60" w:rsidR="008B6E55" w:rsidRDefault="00BF1586">
          <w:pPr>
            <w:pStyle w:val="TOC2"/>
            <w:rPr>
              <w:rFonts w:asciiTheme="minorHAnsi" w:eastAsiaTheme="minorEastAsia" w:hAnsiTheme="minorHAnsi" w:cstheme="minorBidi"/>
              <w:noProof/>
            </w:rPr>
          </w:pPr>
          <w:hyperlink w:anchor="_Toc127280289" w:history="1">
            <w:r w:rsidR="008B6E55" w:rsidRPr="00183771">
              <w:rPr>
                <w:rStyle w:val="Hyperlink"/>
                <w:noProof/>
              </w:rPr>
              <w:t>7.</w:t>
            </w:r>
            <w:r w:rsidR="008B6E55">
              <w:rPr>
                <w:rFonts w:asciiTheme="minorHAnsi" w:eastAsiaTheme="minorEastAsia" w:hAnsiTheme="minorHAnsi" w:cstheme="minorBidi"/>
                <w:noProof/>
              </w:rPr>
              <w:tab/>
            </w:r>
            <w:r w:rsidR="008B6E55" w:rsidRPr="00183771">
              <w:rPr>
                <w:rStyle w:val="Hyperlink"/>
                <w:noProof/>
              </w:rPr>
              <w:t>Potential Follow-On Work</w:t>
            </w:r>
            <w:r w:rsidR="008B6E55">
              <w:rPr>
                <w:noProof/>
                <w:webHidden/>
              </w:rPr>
              <w:tab/>
            </w:r>
            <w:r w:rsidR="008B6E55">
              <w:rPr>
                <w:noProof/>
                <w:webHidden/>
              </w:rPr>
              <w:fldChar w:fldCharType="begin"/>
            </w:r>
            <w:r w:rsidR="008B6E55">
              <w:rPr>
                <w:noProof/>
                <w:webHidden/>
              </w:rPr>
              <w:instrText xml:space="preserve"> PAGEREF _Toc127280289 \h </w:instrText>
            </w:r>
            <w:r w:rsidR="008B6E55">
              <w:rPr>
                <w:noProof/>
                <w:webHidden/>
              </w:rPr>
            </w:r>
            <w:r w:rsidR="008B6E55">
              <w:rPr>
                <w:noProof/>
                <w:webHidden/>
              </w:rPr>
              <w:fldChar w:fldCharType="separate"/>
            </w:r>
            <w:r w:rsidR="008B6E55">
              <w:rPr>
                <w:noProof/>
                <w:webHidden/>
              </w:rPr>
              <w:t>12</w:t>
            </w:r>
            <w:r w:rsidR="008B6E55">
              <w:rPr>
                <w:noProof/>
                <w:webHidden/>
              </w:rPr>
              <w:fldChar w:fldCharType="end"/>
            </w:r>
          </w:hyperlink>
        </w:p>
        <w:p w14:paraId="6829DD69" w14:textId="2D3E6BFE" w:rsidR="008B6E55" w:rsidRDefault="00BF1586">
          <w:pPr>
            <w:pStyle w:val="TOC2"/>
            <w:rPr>
              <w:rFonts w:asciiTheme="minorHAnsi" w:eastAsiaTheme="minorEastAsia" w:hAnsiTheme="minorHAnsi" w:cstheme="minorBidi"/>
              <w:noProof/>
            </w:rPr>
          </w:pPr>
          <w:hyperlink w:anchor="_Toc127280290" w:history="1">
            <w:r w:rsidR="008B6E55" w:rsidRPr="00183771">
              <w:rPr>
                <w:rStyle w:val="Hyperlink"/>
                <w:noProof/>
              </w:rPr>
              <w:t>8.</w:t>
            </w:r>
            <w:r w:rsidR="008B6E55">
              <w:rPr>
                <w:rFonts w:asciiTheme="minorHAnsi" w:eastAsiaTheme="minorEastAsia" w:hAnsiTheme="minorHAnsi" w:cstheme="minorBidi"/>
                <w:noProof/>
              </w:rPr>
              <w:tab/>
            </w:r>
            <w:r w:rsidR="008B6E55" w:rsidRPr="00183771">
              <w:rPr>
                <w:rStyle w:val="Hyperlink"/>
                <w:noProof/>
              </w:rPr>
              <w:t>JNCC Support</w:t>
            </w:r>
            <w:r w:rsidR="008B6E55">
              <w:rPr>
                <w:noProof/>
                <w:webHidden/>
              </w:rPr>
              <w:tab/>
            </w:r>
            <w:r w:rsidR="008B6E55">
              <w:rPr>
                <w:noProof/>
                <w:webHidden/>
              </w:rPr>
              <w:fldChar w:fldCharType="begin"/>
            </w:r>
            <w:r w:rsidR="008B6E55">
              <w:rPr>
                <w:noProof/>
                <w:webHidden/>
              </w:rPr>
              <w:instrText xml:space="preserve"> PAGEREF _Toc127280290 \h </w:instrText>
            </w:r>
            <w:r w:rsidR="008B6E55">
              <w:rPr>
                <w:noProof/>
                <w:webHidden/>
              </w:rPr>
            </w:r>
            <w:r w:rsidR="008B6E55">
              <w:rPr>
                <w:noProof/>
                <w:webHidden/>
              </w:rPr>
              <w:fldChar w:fldCharType="separate"/>
            </w:r>
            <w:r w:rsidR="008B6E55">
              <w:rPr>
                <w:noProof/>
                <w:webHidden/>
              </w:rPr>
              <w:t>12</w:t>
            </w:r>
            <w:r w:rsidR="008B6E55">
              <w:rPr>
                <w:noProof/>
                <w:webHidden/>
              </w:rPr>
              <w:fldChar w:fldCharType="end"/>
            </w:r>
          </w:hyperlink>
        </w:p>
        <w:p w14:paraId="291FFE01" w14:textId="49956B76" w:rsidR="008B6E55" w:rsidRDefault="00BF1586">
          <w:pPr>
            <w:pStyle w:val="TOC2"/>
            <w:rPr>
              <w:rFonts w:asciiTheme="minorHAnsi" w:eastAsiaTheme="minorEastAsia" w:hAnsiTheme="minorHAnsi" w:cstheme="minorBidi"/>
              <w:noProof/>
            </w:rPr>
          </w:pPr>
          <w:hyperlink w:anchor="_Toc127280291" w:history="1">
            <w:r w:rsidR="008B6E55" w:rsidRPr="00183771">
              <w:rPr>
                <w:rStyle w:val="Hyperlink"/>
                <w:noProof/>
              </w:rPr>
              <w:t>9.</w:t>
            </w:r>
            <w:r w:rsidR="008B6E55">
              <w:rPr>
                <w:rFonts w:asciiTheme="minorHAnsi" w:eastAsiaTheme="minorEastAsia" w:hAnsiTheme="minorHAnsi" w:cstheme="minorBidi"/>
                <w:noProof/>
              </w:rPr>
              <w:tab/>
            </w:r>
            <w:r w:rsidR="008B6E55" w:rsidRPr="00183771">
              <w:rPr>
                <w:rStyle w:val="Hyperlink"/>
                <w:noProof/>
              </w:rPr>
              <w:t>Outputs</w:t>
            </w:r>
            <w:r w:rsidR="008B6E55">
              <w:rPr>
                <w:noProof/>
                <w:webHidden/>
              </w:rPr>
              <w:tab/>
            </w:r>
            <w:r w:rsidR="008B6E55">
              <w:rPr>
                <w:noProof/>
                <w:webHidden/>
              </w:rPr>
              <w:fldChar w:fldCharType="begin"/>
            </w:r>
            <w:r w:rsidR="008B6E55">
              <w:rPr>
                <w:noProof/>
                <w:webHidden/>
              </w:rPr>
              <w:instrText xml:space="preserve"> PAGEREF _Toc127280291 \h </w:instrText>
            </w:r>
            <w:r w:rsidR="008B6E55">
              <w:rPr>
                <w:noProof/>
                <w:webHidden/>
              </w:rPr>
            </w:r>
            <w:r w:rsidR="008B6E55">
              <w:rPr>
                <w:noProof/>
                <w:webHidden/>
              </w:rPr>
              <w:fldChar w:fldCharType="separate"/>
            </w:r>
            <w:r w:rsidR="008B6E55">
              <w:rPr>
                <w:noProof/>
                <w:webHidden/>
              </w:rPr>
              <w:t>12</w:t>
            </w:r>
            <w:r w:rsidR="008B6E55">
              <w:rPr>
                <w:noProof/>
                <w:webHidden/>
              </w:rPr>
              <w:fldChar w:fldCharType="end"/>
            </w:r>
          </w:hyperlink>
        </w:p>
        <w:p w14:paraId="4B6045AD" w14:textId="2F4512DB" w:rsidR="008B6E55" w:rsidRDefault="00BF1586">
          <w:pPr>
            <w:pStyle w:val="TOC2"/>
            <w:rPr>
              <w:rFonts w:asciiTheme="minorHAnsi" w:eastAsiaTheme="minorEastAsia" w:hAnsiTheme="minorHAnsi" w:cstheme="minorBidi"/>
              <w:noProof/>
            </w:rPr>
          </w:pPr>
          <w:hyperlink w:anchor="_Toc127280292" w:history="1">
            <w:r w:rsidR="008B6E55" w:rsidRPr="00183771">
              <w:rPr>
                <w:rStyle w:val="Hyperlink"/>
                <w:noProof/>
              </w:rPr>
              <w:t>10.</w:t>
            </w:r>
            <w:r w:rsidR="008B6E55">
              <w:rPr>
                <w:rFonts w:asciiTheme="minorHAnsi" w:eastAsiaTheme="minorEastAsia" w:hAnsiTheme="minorHAnsi" w:cstheme="minorBidi"/>
                <w:noProof/>
              </w:rPr>
              <w:tab/>
            </w:r>
            <w:r w:rsidR="008B6E55" w:rsidRPr="00183771">
              <w:rPr>
                <w:rStyle w:val="Hyperlink"/>
                <w:noProof/>
              </w:rPr>
              <w:t>Dissemination</w:t>
            </w:r>
            <w:r w:rsidR="008B6E55">
              <w:rPr>
                <w:noProof/>
                <w:webHidden/>
              </w:rPr>
              <w:tab/>
            </w:r>
            <w:r w:rsidR="008B6E55">
              <w:rPr>
                <w:noProof/>
                <w:webHidden/>
              </w:rPr>
              <w:fldChar w:fldCharType="begin"/>
            </w:r>
            <w:r w:rsidR="008B6E55">
              <w:rPr>
                <w:noProof/>
                <w:webHidden/>
              </w:rPr>
              <w:instrText xml:space="preserve"> PAGEREF _Toc127280292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475DEB78" w14:textId="193A92C2" w:rsidR="008B6E55" w:rsidRDefault="00BF1586">
          <w:pPr>
            <w:pStyle w:val="TOC2"/>
            <w:rPr>
              <w:rFonts w:asciiTheme="minorHAnsi" w:eastAsiaTheme="minorEastAsia" w:hAnsiTheme="minorHAnsi" w:cstheme="minorBidi"/>
              <w:noProof/>
            </w:rPr>
          </w:pPr>
          <w:hyperlink w:anchor="_Toc127280293" w:history="1">
            <w:r w:rsidR="008B6E55" w:rsidRPr="00183771">
              <w:rPr>
                <w:rStyle w:val="Hyperlink"/>
                <w:noProof/>
              </w:rPr>
              <w:t>11.</w:t>
            </w:r>
            <w:r w:rsidR="008B6E55">
              <w:rPr>
                <w:rFonts w:asciiTheme="minorHAnsi" w:eastAsiaTheme="minorEastAsia" w:hAnsiTheme="minorHAnsi" w:cstheme="minorBidi"/>
                <w:noProof/>
              </w:rPr>
              <w:tab/>
            </w:r>
            <w:r w:rsidR="008B6E55" w:rsidRPr="00183771">
              <w:rPr>
                <w:rStyle w:val="Hyperlink"/>
                <w:noProof/>
              </w:rPr>
              <w:t>Timescale</w:t>
            </w:r>
            <w:r w:rsidR="008B6E55">
              <w:rPr>
                <w:noProof/>
                <w:webHidden/>
              </w:rPr>
              <w:tab/>
            </w:r>
            <w:r w:rsidR="008B6E55">
              <w:rPr>
                <w:noProof/>
                <w:webHidden/>
              </w:rPr>
              <w:fldChar w:fldCharType="begin"/>
            </w:r>
            <w:r w:rsidR="008B6E55">
              <w:rPr>
                <w:noProof/>
                <w:webHidden/>
              </w:rPr>
              <w:instrText xml:space="preserve"> PAGEREF _Toc127280293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791F2A77" w14:textId="4BC6CFBA" w:rsidR="008B6E55" w:rsidRDefault="00BF1586">
          <w:pPr>
            <w:pStyle w:val="TOC2"/>
            <w:rPr>
              <w:rFonts w:asciiTheme="minorHAnsi" w:eastAsiaTheme="minorEastAsia" w:hAnsiTheme="minorHAnsi" w:cstheme="minorBidi"/>
              <w:noProof/>
            </w:rPr>
          </w:pPr>
          <w:hyperlink w:anchor="_Toc127280294" w:history="1">
            <w:r w:rsidR="008B6E55" w:rsidRPr="00183771">
              <w:rPr>
                <w:rStyle w:val="Hyperlink"/>
                <w:noProof/>
              </w:rPr>
              <w:t>12.</w:t>
            </w:r>
            <w:r w:rsidR="008B6E55">
              <w:rPr>
                <w:rFonts w:asciiTheme="minorHAnsi" w:eastAsiaTheme="minorEastAsia" w:hAnsiTheme="minorHAnsi" w:cstheme="minorBidi"/>
                <w:noProof/>
              </w:rPr>
              <w:tab/>
            </w:r>
            <w:r w:rsidR="008B6E55" w:rsidRPr="00183771">
              <w:rPr>
                <w:rStyle w:val="Hyperlink"/>
                <w:noProof/>
              </w:rPr>
              <w:t>Health and Safety</w:t>
            </w:r>
            <w:r w:rsidR="008B6E55">
              <w:rPr>
                <w:noProof/>
                <w:webHidden/>
              </w:rPr>
              <w:tab/>
            </w:r>
            <w:r w:rsidR="008B6E55">
              <w:rPr>
                <w:noProof/>
                <w:webHidden/>
              </w:rPr>
              <w:fldChar w:fldCharType="begin"/>
            </w:r>
            <w:r w:rsidR="008B6E55">
              <w:rPr>
                <w:noProof/>
                <w:webHidden/>
              </w:rPr>
              <w:instrText xml:space="preserve"> PAGEREF _Toc127280294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3BAD0932" w14:textId="45FE9766" w:rsidR="008B6E55" w:rsidRDefault="00BF1586">
          <w:pPr>
            <w:pStyle w:val="TOC2"/>
            <w:rPr>
              <w:rFonts w:asciiTheme="minorHAnsi" w:eastAsiaTheme="minorEastAsia" w:hAnsiTheme="minorHAnsi" w:cstheme="minorBidi"/>
              <w:noProof/>
            </w:rPr>
          </w:pPr>
          <w:hyperlink w:anchor="_Toc127280295" w:history="1">
            <w:r w:rsidR="008B6E55" w:rsidRPr="00183771">
              <w:rPr>
                <w:rStyle w:val="Hyperlink"/>
                <w:noProof/>
              </w:rPr>
              <w:t>13.</w:t>
            </w:r>
            <w:r w:rsidR="008B6E55">
              <w:rPr>
                <w:rFonts w:asciiTheme="minorHAnsi" w:eastAsiaTheme="minorEastAsia" w:hAnsiTheme="minorHAnsi" w:cstheme="minorBidi"/>
                <w:noProof/>
              </w:rPr>
              <w:tab/>
            </w:r>
            <w:r w:rsidR="008B6E55" w:rsidRPr="00183771">
              <w:rPr>
                <w:rStyle w:val="Hyperlink"/>
                <w:noProof/>
              </w:rPr>
              <w:t>Project Management</w:t>
            </w:r>
            <w:r w:rsidR="008B6E55">
              <w:rPr>
                <w:noProof/>
                <w:webHidden/>
              </w:rPr>
              <w:tab/>
            </w:r>
            <w:r w:rsidR="008B6E55">
              <w:rPr>
                <w:noProof/>
                <w:webHidden/>
              </w:rPr>
              <w:fldChar w:fldCharType="begin"/>
            </w:r>
            <w:r w:rsidR="008B6E55">
              <w:rPr>
                <w:noProof/>
                <w:webHidden/>
              </w:rPr>
              <w:instrText xml:space="preserve"> PAGEREF _Toc127280295 \h </w:instrText>
            </w:r>
            <w:r w:rsidR="008B6E55">
              <w:rPr>
                <w:noProof/>
                <w:webHidden/>
              </w:rPr>
            </w:r>
            <w:r w:rsidR="008B6E55">
              <w:rPr>
                <w:noProof/>
                <w:webHidden/>
              </w:rPr>
              <w:fldChar w:fldCharType="separate"/>
            </w:r>
            <w:r w:rsidR="008B6E55">
              <w:rPr>
                <w:noProof/>
                <w:webHidden/>
              </w:rPr>
              <w:t>13</w:t>
            </w:r>
            <w:r w:rsidR="008B6E55">
              <w:rPr>
                <w:noProof/>
                <w:webHidden/>
              </w:rPr>
              <w:fldChar w:fldCharType="end"/>
            </w:r>
          </w:hyperlink>
        </w:p>
        <w:p w14:paraId="7846A7A4" w14:textId="66C1C1E1" w:rsidR="008B6E55" w:rsidRDefault="00BF1586">
          <w:pPr>
            <w:pStyle w:val="TOC2"/>
            <w:rPr>
              <w:rFonts w:asciiTheme="minorHAnsi" w:eastAsiaTheme="minorEastAsia" w:hAnsiTheme="minorHAnsi" w:cstheme="minorBidi"/>
              <w:noProof/>
            </w:rPr>
          </w:pPr>
          <w:hyperlink w:anchor="_Toc127280296" w:history="1">
            <w:r w:rsidR="008B6E55" w:rsidRPr="00183771">
              <w:rPr>
                <w:rStyle w:val="Hyperlink"/>
                <w:noProof/>
              </w:rPr>
              <w:t>14.</w:t>
            </w:r>
            <w:r w:rsidR="008B6E55">
              <w:rPr>
                <w:rFonts w:asciiTheme="minorHAnsi" w:eastAsiaTheme="minorEastAsia" w:hAnsiTheme="minorHAnsi" w:cstheme="minorBidi"/>
                <w:noProof/>
              </w:rPr>
              <w:tab/>
            </w:r>
            <w:r w:rsidR="008B6E55" w:rsidRPr="00183771">
              <w:rPr>
                <w:rStyle w:val="Hyperlink"/>
                <w:noProof/>
              </w:rPr>
              <w:t>Instructions for Bid Submission</w:t>
            </w:r>
            <w:r w:rsidR="008B6E55">
              <w:rPr>
                <w:noProof/>
                <w:webHidden/>
              </w:rPr>
              <w:tab/>
            </w:r>
            <w:r w:rsidR="008B6E55">
              <w:rPr>
                <w:noProof/>
                <w:webHidden/>
              </w:rPr>
              <w:fldChar w:fldCharType="begin"/>
            </w:r>
            <w:r w:rsidR="008B6E55">
              <w:rPr>
                <w:noProof/>
                <w:webHidden/>
              </w:rPr>
              <w:instrText xml:space="preserve"> PAGEREF _Toc127280296 \h </w:instrText>
            </w:r>
            <w:r w:rsidR="008B6E55">
              <w:rPr>
                <w:noProof/>
                <w:webHidden/>
              </w:rPr>
            </w:r>
            <w:r w:rsidR="008B6E55">
              <w:rPr>
                <w:noProof/>
                <w:webHidden/>
              </w:rPr>
              <w:fldChar w:fldCharType="separate"/>
            </w:r>
            <w:r w:rsidR="008B6E55">
              <w:rPr>
                <w:noProof/>
                <w:webHidden/>
              </w:rPr>
              <w:t>14</w:t>
            </w:r>
            <w:r w:rsidR="008B6E55">
              <w:rPr>
                <w:noProof/>
                <w:webHidden/>
              </w:rPr>
              <w:fldChar w:fldCharType="end"/>
            </w:r>
          </w:hyperlink>
        </w:p>
        <w:p w14:paraId="499A2EAC" w14:textId="4F623D60" w:rsidR="008B6E55" w:rsidRDefault="00BF1586">
          <w:pPr>
            <w:pStyle w:val="TOC2"/>
            <w:rPr>
              <w:rFonts w:asciiTheme="minorHAnsi" w:eastAsiaTheme="minorEastAsia" w:hAnsiTheme="minorHAnsi" w:cstheme="minorBidi"/>
              <w:noProof/>
            </w:rPr>
          </w:pPr>
          <w:hyperlink w:anchor="_Toc127280297" w:history="1">
            <w:r w:rsidR="008B6E55" w:rsidRPr="00183771">
              <w:rPr>
                <w:rStyle w:val="Hyperlink"/>
                <w:noProof/>
              </w:rPr>
              <w:t>15.</w:t>
            </w:r>
            <w:r w:rsidR="008B6E55">
              <w:rPr>
                <w:rFonts w:asciiTheme="minorHAnsi" w:eastAsiaTheme="minorEastAsia" w:hAnsiTheme="minorHAnsi" w:cstheme="minorBidi"/>
                <w:noProof/>
              </w:rPr>
              <w:tab/>
            </w:r>
            <w:r w:rsidR="008B6E55" w:rsidRPr="00183771">
              <w:rPr>
                <w:rStyle w:val="Hyperlink"/>
                <w:noProof/>
              </w:rPr>
              <w:t>Evaluation Criteria</w:t>
            </w:r>
            <w:r w:rsidR="008B6E55">
              <w:rPr>
                <w:noProof/>
                <w:webHidden/>
              </w:rPr>
              <w:tab/>
            </w:r>
            <w:r w:rsidR="008B6E55">
              <w:rPr>
                <w:noProof/>
                <w:webHidden/>
              </w:rPr>
              <w:fldChar w:fldCharType="begin"/>
            </w:r>
            <w:r w:rsidR="008B6E55">
              <w:rPr>
                <w:noProof/>
                <w:webHidden/>
              </w:rPr>
              <w:instrText xml:space="preserve"> PAGEREF _Toc127280297 \h </w:instrText>
            </w:r>
            <w:r w:rsidR="008B6E55">
              <w:rPr>
                <w:noProof/>
                <w:webHidden/>
              </w:rPr>
            </w:r>
            <w:r w:rsidR="008B6E55">
              <w:rPr>
                <w:noProof/>
                <w:webHidden/>
              </w:rPr>
              <w:fldChar w:fldCharType="separate"/>
            </w:r>
            <w:r w:rsidR="008B6E55">
              <w:rPr>
                <w:noProof/>
                <w:webHidden/>
              </w:rPr>
              <w:t>15</w:t>
            </w:r>
            <w:r w:rsidR="008B6E55">
              <w:rPr>
                <w:noProof/>
                <w:webHidden/>
              </w:rPr>
              <w:fldChar w:fldCharType="end"/>
            </w:r>
          </w:hyperlink>
        </w:p>
        <w:p w14:paraId="3AFD4C22" w14:textId="470CB649" w:rsidR="008B6E55" w:rsidRDefault="00BF1586">
          <w:pPr>
            <w:pStyle w:val="TOC2"/>
            <w:rPr>
              <w:rFonts w:asciiTheme="minorHAnsi" w:eastAsiaTheme="minorEastAsia" w:hAnsiTheme="minorHAnsi" w:cstheme="minorBidi"/>
              <w:noProof/>
            </w:rPr>
          </w:pPr>
          <w:hyperlink w:anchor="_Toc127280298" w:history="1">
            <w:r w:rsidR="008B6E55" w:rsidRPr="00183771">
              <w:rPr>
                <w:rStyle w:val="Hyperlink"/>
                <w:noProof/>
              </w:rPr>
              <w:t>16.</w:t>
            </w:r>
            <w:r w:rsidR="008B6E55">
              <w:rPr>
                <w:rFonts w:asciiTheme="minorHAnsi" w:eastAsiaTheme="minorEastAsia" w:hAnsiTheme="minorHAnsi" w:cstheme="minorBidi"/>
                <w:noProof/>
              </w:rPr>
              <w:tab/>
            </w:r>
            <w:r w:rsidR="008B6E55" w:rsidRPr="00183771">
              <w:rPr>
                <w:rStyle w:val="Hyperlink"/>
                <w:noProof/>
              </w:rPr>
              <w:t>Payment</w:t>
            </w:r>
            <w:r w:rsidR="008B6E55">
              <w:rPr>
                <w:noProof/>
                <w:webHidden/>
              </w:rPr>
              <w:tab/>
            </w:r>
            <w:r w:rsidR="008B6E55">
              <w:rPr>
                <w:noProof/>
                <w:webHidden/>
              </w:rPr>
              <w:fldChar w:fldCharType="begin"/>
            </w:r>
            <w:r w:rsidR="008B6E55">
              <w:rPr>
                <w:noProof/>
                <w:webHidden/>
              </w:rPr>
              <w:instrText xml:space="preserve"> PAGEREF _Toc127280298 \h </w:instrText>
            </w:r>
            <w:r w:rsidR="008B6E55">
              <w:rPr>
                <w:noProof/>
                <w:webHidden/>
              </w:rPr>
            </w:r>
            <w:r w:rsidR="008B6E55">
              <w:rPr>
                <w:noProof/>
                <w:webHidden/>
              </w:rPr>
              <w:fldChar w:fldCharType="separate"/>
            </w:r>
            <w:r w:rsidR="008B6E55">
              <w:rPr>
                <w:noProof/>
                <w:webHidden/>
              </w:rPr>
              <w:t>16</w:t>
            </w:r>
            <w:r w:rsidR="008B6E55">
              <w:rPr>
                <w:noProof/>
                <w:webHidden/>
              </w:rPr>
              <w:fldChar w:fldCharType="end"/>
            </w:r>
          </w:hyperlink>
        </w:p>
        <w:p w14:paraId="225E916A" w14:textId="401C8476" w:rsidR="008B6E55" w:rsidRDefault="00BF1586">
          <w:pPr>
            <w:pStyle w:val="TOC2"/>
            <w:rPr>
              <w:rFonts w:asciiTheme="minorHAnsi" w:eastAsiaTheme="minorEastAsia" w:hAnsiTheme="minorHAnsi" w:cstheme="minorBidi"/>
              <w:noProof/>
            </w:rPr>
          </w:pPr>
          <w:hyperlink w:anchor="_Toc127280299" w:history="1">
            <w:r w:rsidR="008B6E55" w:rsidRPr="00183771">
              <w:rPr>
                <w:rStyle w:val="Hyperlink"/>
                <w:noProof/>
              </w:rPr>
              <w:t>17.</w:t>
            </w:r>
            <w:r w:rsidR="008B6E55">
              <w:rPr>
                <w:rFonts w:asciiTheme="minorHAnsi" w:eastAsiaTheme="minorEastAsia" w:hAnsiTheme="minorHAnsi" w:cstheme="minorBidi"/>
                <w:noProof/>
              </w:rPr>
              <w:tab/>
            </w:r>
            <w:r w:rsidR="008B6E55" w:rsidRPr="00183771">
              <w:rPr>
                <w:rStyle w:val="Hyperlink"/>
                <w:noProof/>
              </w:rPr>
              <w:t>Additional Requirements</w:t>
            </w:r>
            <w:r w:rsidR="008B6E55">
              <w:rPr>
                <w:noProof/>
                <w:webHidden/>
              </w:rPr>
              <w:tab/>
            </w:r>
            <w:r w:rsidR="008B6E55">
              <w:rPr>
                <w:noProof/>
                <w:webHidden/>
              </w:rPr>
              <w:fldChar w:fldCharType="begin"/>
            </w:r>
            <w:r w:rsidR="008B6E55">
              <w:rPr>
                <w:noProof/>
                <w:webHidden/>
              </w:rPr>
              <w:instrText xml:space="preserve"> PAGEREF _Toc127280299 \h </w:instrText>
            </w:r>
            <w:r w:rsidR="008B6E55">
              <w:rPr>
                <w:noProof/>
                <w:webHidden/>
              </w:rPr>
            </w:r>
            <w:r w:rsidR="008B6E55">
              <w:rPr>
                <w:noProof/>
                <w:webHidden/>
              </w:rPr>
              <w:fldChar w:fldCharType="separate"/>
            </w:r>
            <w:r w:rsidR="008B6E55">
              <w:rPr>
                <w:noProof/>
                <w:webHidden/>
              </w:rPr>
              <w:t>16</w:t>
            </w:r>
            <w:r w:rsidR="008B6E55">
              <w:rPr>
                <w:noProof/>
                <w:webHidden/>
              </w:rPr>
              <w:fldChar w:fldCharType="end"/>
            </w:r>
          </w:hyperlink>
        </w:p>
        <w:p w14:paraId="4E33B5D8" w14:textId="20FD59EA" w:rsidR="004A500C" w:rsidRDefault="00775022" w:rsidP="004A500C">
          <w:r>
            <w:fldChar w:fldCharType="end"/>
          </w:r>
        </w:p>
      </w:sdtContent>
    </w:sdt>
    <w:p w14:paraId="30D3FE54" w14:textId="77777777" w:rsidR="004A500C" w:rsidRDefault="004A500C" w:rsidP="004A500C">
      <w:pPr>
        <w:autoSpaceDE/>
        <w:autoSpaceDN/>
        <w:adjustRightInd/>
        <w:spacing w:before="0" w:after="0"/>
      </w:pPr>
      <w:bookmarkStart w:id="8" w:name="_Toc368410314"/>
      <w:r>
        <w:br w:type="page"/>
      </w:r>
    </w:p>
    <w:p w14:paraId="4FD0B4B5" w14:textId="77777777" w:rsidR="004A500C" w:rsidRPr="009C7BDC" w:rsidRDefault="004A500C">
      <w:pPr>
        <w:pStyle w:val="Heading2"/>
      </w:pPr>
      <w:bookmarkStart w:id="9" w:name="_Toc127280283"/>
      <w:r w:rsidRPr="009C7BDC">
        <w:lastRenderedPageBreak/>
        <w:t>Joint Nature Conservation Committee</w:t>
      </w:r>
      <w:bookmarkEnd w:id="9"/>
    </w:p>
    <w:bookmarkEnd w:id="4"/>
    <w:bookmarkEnd w:id="5"/>
    <w:bookmarkEnd w:id="6"/>
    <w:bookmarkEnd w:id="7"/>
    <w:bookmarkEnd w:id="8"/>
    <w:p w14:paraId="14B15594" w14:textId="2B28D178" w:rsidR="004A500C" w:rsidRPr="00A40C73" w:rsidRDefault="004A500C" w:rsidP="00264980">
      <w:pPr>
        <w:jc w:val="both"/>
      </w:pPr>
      <w:r w:rsidRPr="00A40C73">
        <w:t>The Joint Nature Conservation Committee (JNCC) is the statutory adviser to the UK Government and devolved administrations on UK and international nature conservation</w:t>
      </w:r>
    </w:p>
    <w:p w14:paraId="722CCFBA" w14:textId="23E913F5" w:rsidR="004A500C" w:rsidRDefault="004A500C" w:rsidP="00264980">
      <w:pPr>
        <w:jc w:val="both"/>
      </w:pPr>
      <w:r>
        <w:t xml:space="preserve">Our role is to provide </w:t>
      </w:r>
      <w:r w:rsidR="00F1327C">
        <w:t xml:space="preserve">scientific </w:t>
      </w:r>
      <w:r>
        <w:t xml:space="preserve">evidence, </w:t>
      </w:r>
      <w:r w:rsidR="001B33A1">
        <w:t>information,</w:t>
      </w:r>
      <w:r>
        <w:t xml:space="preserve"> and advice </w:t>
      </w:r>
      <w:r w:rsidR="00F1327C">
        <w:t>to inform</w:t>
      </w:r>
      <w:r>
        <w:t xml:space="preserve"> decisions </w:t>
      </w:r>
      <w:r w:rsidR="00264980">
        <w:t>to protect</w:t>
      </w:r>
      <w:r>
        <w:t xml:space="preserve"> </w:t>
      </w:r>
      <w:r w:rsidR="00F1327C">
        <w:t>the natural environment</w:t>
      </w:r>
      <w:r>
        <w:t>. Our specific role is to work on nature conservation issues that affect the UK as a whole and internationally</w:t>
      </w:r>
      <w:r w:rsidR="00D214EC">
        <w:t xml:space="preserve">, </w:t>
      </w:r>
      <w:r w:rsidR="00F1327C">
        <w:t>by</w:t>
      </w:r>
      <w:r>
        <w:t>:</w:t>
      </w:r>
    </w:p>
    <w:p w14:paraId="3C29FEEB" w14:textId="77777777" w:rsidR="004A500C" w:rsidRPr="00A40C73" w:rsidRDefault="004A500C" w:rsidP="00264980">
      <w:pPr>
        <w:pStyle w:val="ListParagraph"/>
        <w:jc w:val="both"/>
      </w:pPr>
      <w:r w:rsidRPr="00A40C73">
        <w:t>advis</w:t>
      </w:r>
      <w:r>
        <w:t>ing</w:t>
      </w:r>
      <w:r w:rsidRPr="00A40C73">
        <w:t xml:space="preserve"> Government on the development and implementation of policies for, or affecting, nature conservation in the UK and internationally; </w:t>
      </w:r>
    </w:p>
    <w:p w14:paraId="32254A06" w14:textId="53EA7E4A" w:rsidR="004A500C" w:rsidRPr="00A40C73" w:rsidRDefault="004A500C" w:rsidP="00264980">
      <w:pPr>
        <w:pStyle w:val="ListParagraph"/>
        <w:jc w:val="both"/>
      </w:pPr>
      <w:r w:rsidRPr="00A40C73">
        <w:t>provid</w:t>
      </w:r>
      <w:r>
        <w:t>ing</w:t>
      </w:r>
      <w:r w:rsidRPr="00A40C73">
        <w:t xml:space="preserve"> advice and disseminat</w:t>
      </w:r>
      <w:r w:rsidR="00D214EC">
        <w:t>ing</w:t>
      </w:r>
      <w:r w:rsidRPr="00A40C73">
        <w:t xml:space="preserve"> knowledge on nature conservation issues affecting the UK and internationally; </w:t>
      </w:r>
    </w:p>
    <w:p w14:paraId="5B959B0D" w14:textId="5AAAF92A" w:rsidR="004A500C" w:rsidRPr="00A40C73" w:rsidRDefault="004A500C" w:rsidP="00264980">
      <w:pPr>
        <w:pStyle w:val="ListParagraph"/>
        <w:jc w:val="both"/>
      </w:pPr>
      <w:r w:rsidRPr="00A40C73">
        <w:t>establish</w:t>
      </w:r>
      <w:r>
        <w:t>ing</w:t>
      </w:r>
      <w:r w:rsidRPr="00A40C73">
        <w:t xml:space="preserve"> common standards throughout the UK for nature conservation, including monitoring, </w:t>
      </w:r>
      <w:r w:rsidR="001B33A1" w:rsidRPr="00A40C73">
        <w:t>research,</w:t>
      </w:r>
      <w:r w:rsidRPr="00A40C73">
        <w:t xml:space="preserve"> and the analysis of results; </w:t>
      </w:r>
      <w:r>
        <w:t>and</w:t>
      </w:r>
    </w:p>
    <w:p w14:paraId="156A1785" w14:textId="77777777" w:rsidR="004A500C" w:rsidRDefault="004A500C" w:rsidP="00264980">
      <w:pPr>
        <w:pStyle w:val="ListParagraph"/>
        <w:jc w:val="both"/>
      </w:pPr>
      <w:r w:rsidRPr="00A40C73">
        <w:t>commission</w:t>
      </w:r>
      <w:r>
        <w:t>ing</w:t>
      </w:r>
      <w:r w:rsidRPr="00A40C73">
        <w:t xml:space="preserve"> or support</w:t>
      </w:r>
      <w:r>
        <w:t>ing</w:t>
      </w:r>
      <w:r w:rsidRPr="00A40C73">
        <w:t xml:space="preserve"> research which it deems relevant to these functions. </w:t>
      </w:r>
    </w:p>
    <w:p w14:paraId="2214FBF8" w14:textId="5D335C82" w:rsidR="001600FE" w:rsidRDefault="001600FE" w:rsidP="00264980">
      <w:pPr>
        <w:jc w:val="both"/>
      </w:pPr>
      <w:r>
        <w:t>Background to JNCC can be found on JNCC</w:t>
      </w:r>
      <w:r w:rsidR="00F1327C">
        <w:t>’s</w:t>
      </w:r>
      <w:r>
        <w:t xml:space="preserve"> </w:t>
      </w:r>
      <w:r w:rsidR="00D21696">
        <w:t>web</w:t>
      </w:r>
      <w:r w:rsidR="00F1327C">
        <w:t>site at</w:t>
      </w:r>
      <w:r>
        <w:t>:</w:t>
      </w:r>
      <w:r w:rsidR="00F1327C">
        <w:t xml:space="preserve"> </w:t>
      </w:r>
      <w:hyperlink r:id="rId10" w:history="1">
        <w:r w:rsidR="00F1327C" w:rsidRPr="004773D4">
          <w:rPr>
            <w:rStyle w:val="Hyperlink"/>
          </w:rPr>
          <w:t>https://jncc.gov.uk/about-jncc/</w:t>
        </w:r>
      </w:hyperlink>
      <w:r w:rsidR="00F1327C">
        <w:t xml:space="preserve"> </w:t>
      </w:r>
    </w:p>
    <w:p w14:paraId="1670E15D" w14:textId="77777777" w:rsidR="00E21A1B" w:rsidRDefault="00E21A1B" w:rsidP="00264980">
      <w:pPr>
        <w:jc w:val="both"/>
      </w:pPr>
    </w:p>
    <w:p w14:paraId="65EFE6D5" w14:textId="468E9017" w:rsidR="003E07AB" w:rsidRPr="003E07AB" w:rsidRDefault="00B32D7E">
      <w:pPr>
        <w:pStyle w:val="Heading2"/>
      </w:pPr>
      <w:bookmarkStart w:id="10" w:name="_Toc368410317"/>
      <w:bookmarkStart w:id="11" w:name="_Ref369851877"/>
      <w:r>
        <w:rPr>
          <w:b w:val="0"/>
          <w:bCs w:val="0"/>
          <w:iCs w:val="0"/>
          <w:sz w:val="22"/>
          <w:szCs w:val="22"/>
        </w:rPr>
        <w:t xml:space="preserve"> </w:t>
      </w:r>
      <w:bookmarkStart w:id="12" w:name="_Toc127280284"/>
      <w:r w:rsidR="004A500C">
        <w:t>Project Aims</w:t>
      </w:r>
      <w:bookmarkEnd w:id="10"/>
      <w:bookmarkEnd w:id="11"/>
      <w:bookmarkEnd w:id="12"/>
    </w:p>
    <w:p w14:paraId="2261417B" w14:textId="3C72DA51" w:rsidR="000F3060" w:rsidRDefault="000F3060" w:rsidP="00C92050">
      <w:pPr>
        <w:jc w:val="both"/>
      </w:pPr>
      <w:r>
        <w:t xml:space="preserve">The Simple ARD Project Management Group (PMG) made up of JNCC, </w:t>
      </w:r>
      <w:r w:rsidR="00CC7839">
        <w:t xml:space="preserve">The Scottish Government, </w:t>
      </w:r>
      <w:r>
        <w:t xml:space="preserve">NatureScot, and </w:t>
      </w:r>
      <w:r w:rsidR="00A945CC">
        <w:t>the Department of Agriculture, Environment and Rural Affairs in Northern Ireland (</w:t>
      </w:r>
      <w:r w:rsidR="0055368D" w:rsidRPr="001B33A1">
        <w:t>DAERA-NI</w:t>
      </w:r>
      <w:r w:rsidR="00A945CC">
        <w:t>)</w:t>
      </w:r>
      <w:r>
        <w:t xml:space="preserve"> are looking to outsource the production of </w:t>
      </w:r>
      <w:r w:rsidR="00CC7839">
        <w:t>Sentinel-1 and Sentinel-2</w:t>
      </w:r>
      <w:r w:rsidR="0055368D">
        <w:t xml:space="preserve"> </w:t>
      </w:r>
      <w:r>
        <w:t>Analysis Ready Data</w:t>
      </w:r>
      <w:r w:rsidR="0055368D">
        <w:t xml:space="preserve"> (ARD)</w:t>
      </w:r>
      <w:r w:rsidR="00C92050">
        <w:t xml:space="preserve"> for Scotland and Northern Ireland</w:t>
      </w:r>
      <w:r>
        <w:t>.</w:t>
      </w:r>
    </w:p>
    <w:p w14:paraId="3B7A5C9D" w14:textId="77777777" w:rsidR="00E21A1B" w:rsidRDefault="00E21A1B" w:rsidP="00C92050">
      <w:pPr>
        <w:jc w:val="both"/>
      </w:pPr>
    </w:p>
    <w:p w14:paraId="6C5F5A76" w14:textId="160BCF48" w:rsidR="004A500C" w:rsidRDefault="004A500C">
      <w:pPr>
        <w:pStyle w:val="Heading2"/>
      </w:pPr>
      <w:bookmarkStart w:id="13" w:name="_Toc368410318"/>
      <w:bookmarkStart w:id="14" w:name="_Toc127280285"/>
      <w:r>
        <w:t>Project</w:t>
      </w:r>
      <w:bookmarkEnd w:id="13"/>
      <w:r>
        <w:t xml:space="preserve"> Background</w:t>
      </w:r>
      <w:bookmarkStart w:id="15" w:name="_Toc368410319"/>
      <w:bookmarkEnd w:id="14"/>
    </w:p>
    <w:p w14:paraId="2FE66B7A" w14:textId="074D9851" w:rsidR="00264980" w:rsidRDefault="00264980" w:rsidP="00264980">
      <w:pPr>
        <w:jc w:val="both"/>
        <w:rPr>
          <w:color w:val="000000" w:themeColor="text1"/>
        </w:rPr>
      </w:pPr>
      <w:r>
        <w:rPr>
          <w:color w:val="000000" w:themeColor="text1"/>
        </w:rPr>
        <w:t xml:space="preserve">Since 2019 </w:t>
      </w:r>
      <w:r w:rsidRPr="00264980">
        <w:rPr>
          <w:color w:val="000000" w:themeColor="text1"/>
        </w:rPr>
        <w:t>JNCC have been producing ARD to this specification for Scotland and NI</w:t>
      </w:r>
      <w:r>
        <w:rPr>
          <w:color w:val="000000" w:themeColor="text1"/>
        </w:rPr>
        <w:t>:</w:t>
      </w:r>
    </w:p>
    <w:p w14:paraId="3BF8D3DA" w14:textId="64497891" w:rsidR="00264980" w:rsidRDefault="00264980">
      <w:pPr>
        <w:pStyle w:val="ListParagraph"/>
        <w:numPr>
          <w:ilvl w:val="0"/>
          <w:numId w:val="7"/>
        </w:numPr>
      </w:pPr>
      <w:r w:rsidRPr="00264980">
        <w:rPr>
          <w:color w:val="000000" w:themeColor="text1"/>
        </w:rPr>
        <w:t xml:space="preserve">Sentinel-1: </w:t>
      </w:r>
      <w:hyperlink r:id="rId11" w:history="1">
        <w:r w:rsidRPr="00FA0D14">
          <w:rPr>
            <w:rStyle w:val="Hyperlink"/>
          </w:rPr>
          <w:t>https://catalogue.ceda.ac.uk/uuid/05cea0662aa54aa2b7e2c5811e09431f</w:t>
        </w:r>
      </w:hyperlink>
    </w:p>
    <w:p w14:paraId="4C1D0858" w14:textId="485B80C2" w:rsidR="00264980" w:rsidRPr="00F16345" w:rsidRDefault="00264980">
      <w:pPr>
        <w:pStyle w:val="ListParagraph"/>
        <w:numPr>
          <w:ilvl w:val="0"/>
          <w:numId w:val="7"/>
        </w:numPr>
        <w:rPr>
          <w:rStyle w:val="Hyperlink"/>
          <w:color w:val="1F497D"/>
          <w:u w:val="none"/>
        </w:rPr>
      </w:pPr>
      <w:r w:rsidRPr="00264980">
        <w:rPr>
          <w:color w:val="000000" w:themeColor="text1"/>
        </w:rPr>
        <w:t xml:space="preserve">Sentinel-2: </w:t>
      </w:r>
      <w:hyperlink r:id="rId12" w:history="1">
        <w:r>
          <w:rPr>
            <w:rStyle w:val="Hyperlink"/>
          </w:rPr>
          <w:t>https://catalogue.ceda.ac.uk/uuid/bf9568b558204b81803eeebcc7f529ef</w:t>
        </w:r>
      </w:hyperlink>
    </w:p>
    <w:p w14:paraId="429604F5" w14:textId="0FCFE916" w:rsidR="00E24B94" w:rsidRDefault="00264980" w:rsidP="00264980">
      <w:pPr>
        <w:jc w:val="both"/>
        <w:rPr>
          <w:color w:val="000000" w:themeColor="text1"/>
        </w:rPr>
      </w:pPr>
      <w:r w:rsidRPr="00264980">
        <w:rPr>
          <w:color w:val="000000" w:themeColor="text1"/>
        </w:rPr>
        <w:t xml:space="preserve">The contract is now ending and JNCC would like to appoint a new supplier to ensure continuity of supply </w:t>
      </w:r>
      <w:r w:rsidR="00CC7839">
        <w:rPr>
          <w:color w:val="000000" w:themeColor="text1"/>
        </w:rPr>
        <w:t xml:space="preserve">of ARD </w:t>
      </w:r>
      <w:r w:rsidRPr="00264980">
        <w:rPr>
          <w:color w:val="000000" w:themeColor="text1"/>
        </w:rPr>
        <w:t xml:space="preserve">to the same standard, including making the data publicly available </w:t>
      </w:r>
      <w:r w:rsidR="004F1529">
        <w:rPr>
          <w:color w:val="000000" w:themeColor="text1"/>
        </w:rPr>
        <w:t>via the Centre for Environmental Data Analysis</w:t>
      </w:r>
      <w:r w:rsidR="00A13EDA">
        <w:rPr>
          <w:color w:val="000000" w:themeColor="text1"/>
        </w:rPr>
        <w:t xml:space="preserve"> </w:t>
      </w:r>
      <w:r w:rsidR="004F1529">
        <w:rPr>
          <w:color w:val="000000" w:themeColor="text1"/>
        </w:rPr>
        <w:t>(</w:t>
      </w:r>
      <w:r w:rsidRPr="00264980">
        <w:rPr>
          <w:color w:val="000000" w:themeColor="text1"/>
        </w:rPr>
        <w:t>CEDA</w:t>
      </w:r>
      <w:r w:rsidR="004F1529">
        <w:rPr>
          <w:color w:val="000000" w:themeColor="text1"/>
        </w:rPr>
        <w:t>) Archive</w:t>
      </w:r>
      <w:r w:rsidRPr="00264980">
        <w:rPr>
          <w:color w:val="000000" w:themeColor="text1"/>
        </w:rPr>
        <w:t>.</w:t>
      </w:r>
    </w:p>
    <w:p w14:paraId="54DCD888" w14:textId="26BD06F2" w:rsidR="00E24B94" w:rsidRDefault="00E24B94" w:rsidP="00E24B94">
      <w:pPr>
        <w:jc w:val="both"/>
        <w:rPr>
          <w:color w:val="000000" w:themeColor="text1"/>
        </w:rPr>
      </w:pPr>
      <w:r>
        <w:rPr>
          <w:color w:val="000000" w:themeColor="text1"/>
        </w:rPr>
        <w:t>JNCC</w:t>
      </w:r>
      <w:r w:rsidRPr="00264980">
        <w:rPr>
          <w:color w:val="000000" w:themeColor="text1"/>
        </w:rPr>
        <w:t xml:space="preserve"> are looking for </w:t>
      </w:r>
      <w:r>
        <w:rPr>
          <w:color w:val="000000" w:themeColor="text1"/>
        </w:rPr>
        <w:t xml:space="preserve">a contractor to take over the provision of this ARD </w:t>
      </w:r>
      <w:r w:rsidR="001412D1">
        <w:rPr>
          <w:color w:val="000000" w:themeColor="text1"/>
        </w:rPr>
        <w:t>using</w:t>
      </w:r>
      <w:r w:rsidRPr="00264980">
        <w:rPr>
          <w:color w:val="000000" w:themeColor="text1"/>
        </w:rPr>
        <w:t xml:space="preserve"> the workflows on GitHub (linked </w:t>
      </w:r>
      <w:r w:rsidR="001412D1">
        <w:rPr>
          <w:color w:val="000000" w:themeColor="text1"/>
        </w:rPr>
        <w:t xml:space="preserve">below </w:t>
      </w:r>
      <w:r>
        <w:rPr>
          <w:color w:val="000000" w:themeColor="text1"/>
        </w:rPr>
        <w:t>and detailed in Sections 5.1 and 5.2</w:t>
      </w:r>
      <w:r w:rsidRPr="00264980">
        <w:rPr>
          <w:color w:val="000000" w:themeColor="text1"/>
        </w:rPr>
        <w:t xml:space="preserve">) with the characteristics noted in the workflows that cover both Scotland </w:t>
      </w:r>
      <w:r w:rsidR="001412D1">
        <w:rPr>
          <w:color w:val="000000" w:themeColor="text1"/>
        </w:rPr>
        <w:t>and</w:t>
      </w:r>
      <w:r w:rsidR="001412D1" w:rsidRPr="00264980">
        <w:rPr>
          <w:color w:val="000000" w:themeColor="text1"/>
        </w:rPr>
        <w:t xml:space="preserve"> </w:t>
      </w:r>
      <w:r w:rsidRPr="00264980">
        <w:rPr>
          <w:color w:val="000000" w:themeColor="text1"/>
        </w:rPr>
        <w:t>N</w:t>
      </w:r>
      <w:r>
        <w:rPr>
          <w:color w:val="000000" w:themeColor="text1"/>
        </w:rPr>
        <w:t xml:space="preserve">orthern </w:t>
      </w:r>
      <w:r w:rsidRPr="00264980">
        <w:rPr>
          <w:color w:val="000000" w:themeColor="text1"/>
        </w:rPr>
        <w:t>I</w:t>
      </w:r>
      <w:r>
        <w:rPr>
          <w:color w:val="000000" w:themeColor="text1"/>
        </w:rPr>
        <w:t>reland</w:t>
      </w:r>
      <w:r w:rsidR="001412D1">
        <w:rPr>
          <w:color w:val="000000" w:themeColor="text1"/>
        </w:rPr>
        <w:t>.  B</w:t>
      </w:r>
      <w:r>
        <w:rPr>
          <w:color w:val="000000" w:themeColor="text1"/>
        </w:rPr>
        <w:t>idders are asked to</w:t>
      </w:r>
      <w:r w:rsidRPr="00264980">
        <w:rPr>
          <w:color w:val="000000" w:themeColor="text1"/>
        </w:rPr>
        <w:t xml:space="preserve"> provide separate quotes for each country</w:t>
      </w:r>
      <w:r>
        <w:rPr>
          <w:color w:val="000000" w:themeColor="text1"/>
        </w:rPr>
        <w:t>.</w:t>
      </w:r>
    </w:p>
    <w:p w14:paraId="17C87B9A" w14:textId="0728CA1C" w:rsidR="00264980" w:rsidRDefault="00264980" w:rsidP="00264980">
      <w:pPr>
        <w:jc w:val="both"/>
        <w:rPr>
          <w:color w:val="000000" w:themeColor="text1"/>
        </w:rPr>
      </w:pPr>
      <w:r w:rsidRPr="00264980">
        <w:rPr>
          <w:color w:val="000000" w:themeColor="text1"/>
        </w:rPr>
        <w:t xml:space="preserve">JNCC have </w:t>
      </w:r>
      <w:r w:rsidR="001412D1">
        <w:rPr>
          <w:color w:val="000000" w:themeColor="text1"/>
        </w:rPr>
        <w:t xml:space="preserve">developed </w:t>
      </w:r>
      <w:r w:rsidRPr="00264980">
        <w:rPr>
          <w:color w:val="000000" w:themeColor="text1"/>
        </w:rPr>
        <w:t xml:space="preserve">workflows for Sentinel-1 and </w:t>
      </w:r>
      <w:r w:rsidR="00AE1A62">
        <w:rPr>
          <w:color w:val="000000" w:themeColor="text1"/>
        </w:rPr>
        <w:t>Sentinel-</w:t>
      </w:r>
      <w:r w:rsidRPr="00264980">
        <w:rPr>
          <w:color w:val="000000" w:themeColor="text1"/>
        </w:rPr>
        <w:t>2 data to produce ARD, these are available on GitHub here:</w:t>
      </w:r>
    </w:p>
    <w:p w14:paraId="013A7CA5" w14:textId="77777777" w:rsidR="00264980" w:rsidRDefault="00BF1586">
      <w:pPr>
        <w:pStyle w:val="ListParagraph"/>
        <w:numPr>
          <w:ilvl w:val="0"/>
          <w:numId w:val="8"/>
        </w:numPr>
      </w:pPr>
      <w:hyperlink r:id="rId13" w:tgtFrame="_blank" w:tooltip="https://github.com/jncc/s1-ard-processor" w:history="1">
        <w:r w:rsidR="00264980">
          <w:rPr>
            <w:rStyle w:val="Hyperlink"/>
          </w:rPr>
          <w:t>https://github.com/jncc/s1-ard-processor</w:t>
        </w:r>
      </w:hyperlink>
    </w:p>
    <w:p w14:paraId="3BCC742C" w14:textId="1CC9D60A" w:rsidR="00264980" w:rsidRPr="00F16345" w:rsidRDefault="00BF1586">
      <w:pPr>
        <w:pStyle w:val="ListParagraph"/>
        <w:numPr>
          <w:ilvl w:val="0"/>
          <w:numId w:val="8"/>
        </w:numPr>
        <w:rPr>
          <w:rStyle w:val="Hyperlink"/>
          <w:color w:val="auto"/>
          <w:u w:val="none"/>
          <w:lang w:eastAsia="en-US"/>
        </w:rPr>
      </w:pPr>
      <w:hyperlink r:id="rId14" w:tgtFrame="_blank" w:tooltip="https://github.com/jncc/s2-ard-processor" w:history="1">
        <w:r w:rsidR="00264980">
          <w:rPr>
            <w:rStyle w:val="Hyperlink"/>
          </w:rPr>
          <w:t>https://github.com/jncc/s2-ard-processor</w:t>
        </w:r>
      </w:hyperlink>
    </w:p>
    <w:p w14:paraId="4597F801" w14:textId="63E8630E" w:rsidR="00264980" w:rsidRPr="00B5431B" w:rsidRDefault="00CC7839" w:rsidP="00264980">
      <w:pPr>
        <w:jc w:val="both"/>
      </w:pPr>
      <w:r w:rsidRPr="00B5431B">
        <w:lastRenderedPageBreak/>
        <w:t>The JNCC</w:t>
      </w:r>
      <w:r w:rsidR="00264980" w:rsidRPr="00B5431B">
        <w:t xml:space="preserve"> workflows use ARCSI for S</w:t>
      </w:r>
      <w:r w:rsidRPr="00B5431B">
        <w:t>entinel-1</w:t>
      </w:r>
      <w:r w:rsidR="00264980" w:rsidRPr="00B5431B">
        <w:t xml:space="preserve"> and SNAP for S</w:t>
      </w:r>
      <w:r w:rsidRPr="00B5431B">
        <w:t>entinel-1</w:t>
      </w:r>
      <w:r w:rsidR="00264980" w:rsidRPr="00B5431B">
        <w:t xml:space="preserve"> and JNCC are in the process of updating them to use the latest versions of software and will make these available to the successful contractor</w:t>
      </w:r>
      <w:r w:rsidR="000D100F" w:rsidRPr="00B5431B">
        <w:t xml:space="preserve"> at no cost</w:t>
      </w:r>
      <w:r w:rsidR="00264980" w:rsidRPr="00B5431B">
        <w:t>.</w:t>
      </w:r>
      <w:r w:rsidR="000D100F" w:rsidRPr="00B5431B">
        <w:t xml:space="preserve"> Also</w:t>
      </w:r>
      <w:r w:rsidR="00B5431B" w:rsidRPr="00B5431B">
        <w:t xml:space="preserve">, </w:t>
      </w:r>
      <w:r w:rsidR="000D100F" w:rsidRPr="00B5431B">
        <w:t xml:space="preserve">note that </w:t>
      </w:r>
      <w:r w:rsidR="000D100F" w:rsidRPr="00B5431B">
        <w:rPr>
          <w:shd w:val="clear" w:color="auto" w:fill="FFFFFF"/>
        </w:rPr>
        <w:t>Geospatial Data Abstraction Library (GDAL) is used in both workflows.</w:t>
      </w:r>
      <w:r w:rsidR="00264980" w:rsidRPr="00B5431B">
        <w:t xml:space="preserve"> JNCC will also make the</w:t>
      </w:r>
      <w:r w:rsidR="001412D1" w:rsidRPr="00B5431B">
        <w:t xml:space="preserve"> 10m resolution</w:t>
      </w:r>
      <w:r w:rsidR="00264980" w:rsidRPr="00B5431B">
        <w:t xml:space="preserve"> D</w:t>
      </w:r>
      <w:r w:rsidR="001412D1" w:rsidRPr="00B5431B">
        <w:t xml:space="preserve">igital </w:t>
      </w:r>
      <w:r w:rsidR="00264980" w:rsidRPr="00B5431B">
        <w:t>E</w:t>
      </w:r>
      <w:r w:rsidR="001412D1" w:rsidRPr="00B5431B">
        <w:t xml:space="preserve">levation </w:t>
      </w:r>
      <w:r w:rsidR="00264980" w:rsidRPr="00B5431B">
        <w:t>M</w:t>
      </w:r>
      <w:r w:rsidR="001412D1" w:rsidRPr="00B5431B">
        <w:t>odel (DEM)</w:t>
      </w:r>
      <w:r w:rsidR="00264980" w:rsidRPr="00B5431B">
        <w:t xml:space="preserve"> available if required.</w:t>
      </w:r>
      <w:r w:rsidR="00A13EDA">
        <w:t xml:space="preserve">  ARCSI, SNAP and GDAL are all open source.</w:t>
      </w:r>
    </w:p>
    <w:p w14:paraId="3A17E17F" w14:textId="516D8F79" w:rsidR="00264980" w:rsidRPr="00264980" w:rsidRDefault="00264980" w:rsidP="0056298C">
      <w:pPr>
        <w:jc w:val="both"/>
        <w:rPr>
          <w:color w:val="000000" w:themeColor="text1"/>
        </w:rPr>
      </w:pPr>
      <w:r w:rsidRPr="00264980">
        <w:rPr>
          <w:color w:val="000000" w:themeColor="text1"/>
        </w:rPr>
        <w:t xml:space="preserve">Although these are established workflows, </w:t>
      </w:r>
      <w:r w:rsidR="00A13EDA">
        <w:rPr>
          <w:color w:val="000000" w:themeColor="text1"/>
        </w:rPr>
        <w:t>the successful contractor</w:t>
      </w:r>
      <w:r w:rsidR="00A13EDA" w:rsidRPr="00264980">
        <w:rPr>
          <w:color w:val="000000" w:themeColor="text1"/>
        </w:rPr>
        <w:t xml:space="preserve"> </w:t>
      </w:r>
      <w:r w:rsidRPr="00264980">
        <w:rPr>
          <w:color w:val="000000" w:themeColor="text1"/>
        </w:rPr>
        <w:t>would be transporting them to a new environment</w:t>
      </w:r>
      <w:r w:rsidR="00A13EDA">
        <w:rPr>
          <w:color w:val="000000" w:themeColor="text1"/>
        </w:rPr>
        <w:t>.  The outputs will therefore need to be checked thoroughly</w:t>
      </w:r>
      <w:r w:rsidRPr="00264980">
        <w:rPr>
          <w:color w:val="000000" w:themeColor="text1"/>
        </w:rPr>
        <w:t xml:space="preserve"> to ensure consistency</w:t>
      </w:r>
      <w:r w:rsidR="00A13EDA">
        <w:rPr>
          <w:color w:val="000000" w:themeColor="text1"/>
        </w:rPr>
        <w:t xml:space="preserve"> with the existing data. </w:t>
      </w:r>
      <w:r w:rsidRPr="00264980">
        <w:rPr>
          <w:color w:val="000000" w:themeColor="text1"/>
        </w:rPr>
        <w:t xml:space="preserve"> JNCC can provide the QC protocols established</w:t>
      </w:r>
      <w:r w:rsidR="00CC7839">
        <w:rPr>
          <w:color w:val="000000" w:themeColor="text1"/>
        </w:rPr>
        <w:t xml:space="preserve"> (summarised in </w:t>
      </w:r>
      <w:r w:rsidR="00AE1A62">
        <w:rPr>
          <w:color w:val="000000" w:themeColor="text1"/>
        </w:rPr>
        <w:t xml:space="preserve">Section </w:t>
      </w:r>
      <w:r w:rsidR="00CC7839">
        <w:rPr>
          <w:color w:val="000000" w:themeColor="text1"/>
        </w:rPr>
        <w:t>5.4)</w:t>
      </w:r>
      <w:r w:rsidRPr="00264980">
        <w:rPr>
          <w:color w:val="000000" w:themeColor="text1"/>
        </w:rPr>
        <w:t>.</w:t>
      </w:r>
    </w:p>
    <w:p w14:paraId="1EE43C38" w14:textId="77777777" w:rsidR="00B51352" w:rsidRDefault="000A7DEC" w:rsidP="0056298C">
      <w:pPr>
        <w:jc w:val="both"/>
        <w:rPr>
          <w:lang w:eastAsia="en-US"/>
        </w:rPr>
      </w:pPr>
      <w:r>
        <w:rPr>
          <w:lang w:eastAsia="en-US"/>
        </w:rPr>
        <w:t>The standard Sentinel-2 grid consists of 100km x 100km tiles with unique alphanumeric codes.  The area to be processed comprises 10 tiles for Northern Ireland and 41 tiles for Scotland.  Three tiles (29UPB, 30UUG and 30UUF) cover both Scotland and Northern Ireland.  These three tiles need to be processed twice, once in the OSGB coordinate system for Scotland (EPSG 27700) and once in the TM65 coordinate system for Northern Ireland (EPSG 29902).</w:t>
      </w:r>
    </w:p>
    <w:p w14:paraId="610070D0" w14:textId="056CBB1E" w:rsidR="00B51352" w:rsidRDefault="00B51352" w:rsidP="0056298C">
      <w:pPr>
        <w:jc w:val="both"/>
        <w:rPr>
          <w:lang w:eastAsia="en-US"/>
        </w:rPr>
      </w:pPr>
      <w:r>
        <w:rPr>
          <w:lang w:eastAsia="en-US"/>
        </w:rPr>
        <w:t>Northern Ireland</w:t>
      </w:r>
    </w:p>
    <w:p w14:paraId="04ED1609" w14:textId="77777777" w:rsidR="00345E29" w:rsidRDefault="00B51352" w:rsidP="0056298C">
      <w:pPr>
        <w:jc w:val="both"/>
        <w:rPr>
          <w:lang w:eastAsia="en-US"/>
        </w:rPr>
      </w:pPr>
      <w:r>
        <w:rPr>
          <w:noProof/>
        </w:rPr>
        <w:drawing>
          <wp:inline distT="0" distB="0" distL="0" distR="0" wp14:anchorId="3F88165B" wp14:editId="059021C8">
            <wp:extent cx="5657850" cy="3957513"/>
            <wp:effectExtent l="19050" t="19050" r="19050" b="24130"/>
            <wp:docPr id="12" name="Picture 1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S_NI_S2_granules.jpeg"/>
                    <pic:cNvPicPr/>
                  </pic:nvPicPr>
                  <pic:blipFill>
                    <a:blip r:embed="rId15"/>
                    <a:stretch>
                      <a:fillRect/>
                    </a:stretch>
                  </pic:blipFill>
                  <pic:spPr>
                    <a:xfrm>
                      <a:off x="0" y="0"/>
                      <a:ext cx="5677953" cy="3971575"/>
                    </a:xfrm>
                    <a:prstGeom prst="rect">
                      <a:avLst/>
                    </a:prstGeom>
                    <a:ln>
                      <a:solidFill>
                        <a:schemeClr val="tx1"/>
                      </a:solidFill>
                    </a:ln>
                  </pic:spPr>
                </pic:pic>
              </a:graphicData>
            </a:graphic>
          </wp:inline>
        </w:drawing>
      </w:r>
    </w:p>
    <w:p w14:paraId="0EF2C050" w14:textId="77777777" w:rsidR="00F6651A" w:rsidRDefault="00F6651A">
      <w:pPr>
        <w:autoSpaceDE/>
        <w:autoSpaceDN/>
        <w:adjustRightInd/>
        <w:spacing w:before="0" w:after="200" w:line="276" w:lineRule="auto"/>
        <w:rPr>
          <w:lang w:eastAsia="en-US"/>
        </w:rPr>
      </w:pPr>
      <w:r>
        <w:rPr>
          <w:lang w:eastAsia="en-US"/>
        </w:rPr>
        <w:br w:type="page"/>
      </w:r>
    </w:p>
    <w:p w14:paraId="1A66DEBA" w14:textId="24C0AE7D" w:rsidR="00345E29" w:rsidRDefault="00345E29" w:rsidP="0056298C">
      <w:pPr>
        <w:jc w:val="both"/>
        <w:rPr>
          <w:lang w:eastAsia="en-US"/>
        </w:rPr>
      </w:pPr>
      <w:r>
        <w:rPr>
          <w:lang w:eastAsia="en-US"/>
        </w:rPr>
        <w:lastRenderedPageBreak/>
        <w:t>Scotland</w:t>
      </w:r>
    </w:p>
    <w:p w14:paraId="2439A8D8" w14:textId="0B85785A" w:rsidR="00B51352" w:rsidRDefault="00B51352" w:rsidP="0056298C">
      <w:pPr>
        <w:jc w:val="both"/>
        <w:rPr>
          <w:lang w:eastAsia="en-US"/>
        </w:rPr>
      </w:pPr>
      <w:r>
        <w:rPr>
          <w:noProof/>
        </w:rPr>
        <w:drawing>
          <wp:inline distT="0" distB="0" distL="0" distR="0" wp14:anchorId="370256BB" wp14:editId="3974FDFF">
            <wp:extent cx="5543550" cy="7118022"/>
            <wp:effectExtent l="19050" t="19050" r="19050" b="26035"/>
            <wp:docPr id="13" name="Picture 13" descr="A picture containing 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AS_Scot_S2_granules.jpeg"/>
                    <pic:cNvPicPr/>
                  </pic:nvPicPr>
                  <pic:blipFill rotWithShape="1">
                    <a:blip r:embed="rId16"/>
                    <a:srcRect l="1918"/>
                    <a:stretch/>
                  </pic:blipFill>
                  <pic:spPr bwMode="auto">
                    <a:xfrm>
                      <a:off x="0" y="0"/>
                      <a:ext cx="5554419" cy="713197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13DF288B" w14:textId="77777777" w:rsidR="00B51352" w:rsidRDefault="00B51352" w:rsidP="0056298C">
      <w:pPr>
        <w:jc w:val="both"/>
        <w:rPr>
          <w:lang w:eastAsia="en-US"/>
        </w:rPr>
      </w:pPr>
    </w:p>
    <w:p w14:paraId="78F9B943" w14:textId="63B4661B" w:rsidR="00DA6C1C" w:rsidRDefault="00F6651A" w:rsidP="00E24B94">
      <w:pPr>
        <w:jc w:val="both"/>
      </w:pPr>
      <w:bookmarkStart w:id="16" w:name="_Toc212344499"/>
      <w:bookmarkStart w:id="17" w:name="_Toc212344681"/>
      <w:bookmarkStart w:id="18" w:name="_Toc304551885"/>
      <w:bookmarkStart w:id="19" w:name="_Toc304552194"/>
      <w:bookmarkStart w:id="20" w:name="_Toc368410321"/>
      <w:bookmarkEnd w:id="15"/>
      <w:r>
        <w:t>Further</w:t>
      </w:r>
      <w:r w:rsidR="008D5DA0">
        <w:t xml:space="preserve"> </w:t>
      </w:r>
      <w:r w:rsidR="00DA6C1C">
        <w:t>information</w:t>
      </w:r>
      <w:r w:rsidR="008D5DA0">
        <w:t xml:space="preserve"> about the current Simple ARD processing carried out by JNCC</w:t>
      </w:r>
      <w:r w:rsidR="00DA6C1C">
        <w:t xml:space="preserve"> available</w:t>
      </w:r>
      <w:r w:rsidR="00952F6D">
        <w:t xml:space="preserve"> on the JNCC website </w:t>
      </w:r>
      <w:r w:rsidR="00DA6C1C">
        <w:t>here:</w:t>
      </w:r>
    </w:p>
    <w:p w14:paraId="54A25B55" w14:textId="1DF2280A" w:rsidR="00952F6D" w:rsidRDefault="00BF1586" w:rsidP="00952F6D">
      <w:pPr>
        <w:pStyle w:val="ListParagraph"/>
        <w:numPr>
          <w:ilvl w:val="0"/>
          <w:numId w:val="17"/>
        </w:numPr>
        <w:jc w:val="both"/>
      </w:pPr>
      <w:hyperlink r:id="rId17" w:history="1">
        <w:r w:rsidR="00952F6D" w:rsidRPr="006F1FCB">
          <w:rPr>
            <w:rStyle w:val="Hyperlink"/>
          </w:rPr>
          <w:t>https://jncc.gov.uk/our-work/simple-ard-service/</w:t>
        </w:r>
      </w:hyperlink>
    </w:p>
    <w:p w14:paraId="7ED84F87" w14:textId="6466761F" w:rsidR="00952F6D" w:rsidRDefault="00BF1586" w:rsidP="00952F6D">
      <w:pPr>
        <w:pStyle w:val="ListParagraph"/>
        <w:numPr>
          <w:ilvl w:val="0"/>
          <w:numId w:val="17"/>
        </w:numPr>
        <w:jc w:val="both"/>
      </w:pPr>
      <w:hyperlink r:id="rId18" w:history="1">
        <w:r w:rsidR="00952F6D" w:rsidRPr="006F1FCB">
          <w:rPr>
            <w:rStyle w:val="Hyperlink"/>
          </w:rPr>
          <w:t>https://jncc.gov.uk/our-work/simple-ard-service-about-the-data/</w:t>
        </w:r>
      </w:hyperlink>
    </w:p>
    <w:p w14:paraId="2D6DF57F" w14:textId="42967C57" w:rsidR="00952F6D" w:rsidRDefault="00BF1586" w:rsidP="00952F6D">
      <w:pPr>
        <w:pStyle w:val="ListParagraph"/>
        <w:numPr>
          <w:ilvl w:val="0"/>
          <w:numId w:val="17"/>
        </w:numPr>
        <w:jc w:val="both"/>
      </w:pPr>
      <w:hyperlink r:id="rId19" w:history="1">
        <w:r w:rsidR="00952F6D" w:rsidRPr="006F1FCB">
          <w:rPr>
            <w:rStyle w:val="Hyperlink"/>
          </w:rPr>
          <w:t>https://jncc.gov.uk/our-work/simple-ard-service-environmental-applications/</w:t>
        </w:r>
      </w:hyperlink>
    </w:p>
    <w:p w14:paraId="1D611298" w14:textId="5077E7AF" w:rsidR="00952F6D" w:rsidRDefault="00BF1586" w:rsidP="00952F6D">
      <w:pPr>
        <w:pStyle w:val="ListParagraph"/>
        <w:numPr>
          <w:ilvl w:val="0"/>
          <w:numId w:val="17"/>
        </w:numPr>
        <w:jc w:val="both"/>
      </w:pPr>
      <w:hyperlink r:id="rId20" w:history="1">
        <w:r w:rsidR="00952F6D" w:rsidRPr="006F1FCB">
          <w:rPr>
            <w:rStyle w:val="Hyperlink"/>
          </w:rPr>
          <w:t>https://jncc.gov.uk/our-work/simple-ard-service-faqs/</w:t>
        </w:r>
      </w:hyperlink>
    </w:p>
    <w:p w14:paraId="69635F8C" w14:textId="5BC50377" w:rsidR="00952F6D" w:rsidRDefault="00BF1586" w:rsidP="00952F6D">
      <w:pPr>
        <w:pStyle w:val="ListParagraph"/>
        <w:numPr>
          <w:ilvl w:val="0"/>
          <w:numId w:val="17"/>
        </w:numPr>
        <w:jc w:val="both"/>
      </w:pPr>
      <w:hyperlink r:id="rId21" w:history="1">
        <w:r w:rsidR="00952F6D" w:rsidRPr="006F1FCB">
          <w:rPr>
            <w:rStyle w:val="Hyperlink"/>
          </w:rPr>
          <w:t>https://jncc.gov.uk/our-work/simple-ard-service-support-for-users/</w:t>
        </w:r>
      </w:hyperlink>
    </w:p>
    <w:p w14:paraId="3022E4CB" w14:textId="77777777" w:rsidR="00F6651A" w:rsidRDefault="00F6651A" w:rsidP="00F6651A">
      <w:pPr>
        <w:jc w:val="both"/>
      </w:pPr>
    </w:p>
    <w:p w14:paraId="211E5156" w14:textId="1ABDF85F" w:rsidR="004A500C" w:rsidRDefault="004A500C">
      <w:pPr>
        <w:pStyle w:val="Heading2"/>
      </w:pPr>
      <w:bookmarkStart w:id="21" w:name="_Toc127280286"/>
      <w:r w:rsidRPr="00A857D6">
        <w:t>Project Objectives</w:t>
      </w:r>
      <w:bookmarkEnd w:id="16"/>
      <w:bookmarkEnd w:id="17"/>
      <w:bookmarkEnd w:id="18"/>
      <w:bookmarkEnd w:id="19"/>
      <w:bookmarkEnd w:id="20"/>
      <w:bookmarkEnd w:id="21"/>
    </w:p>
    <w:p w14:paraId="1E66F922" w14:textId="77777777" w:rsidR="00C92050" w:rsidRDefault="00C92050" w:rsidP="00C92050">
      <w:pPr>
        <w:keepNext/>
        <w:jc w:val="both"/>
      </w:pPr>
      <w:bookmarkStart w:id="22" w:name="_Toc369166744"/>
      <w:bookmarkStart w:id="23" w:name="_Toc304551886"/>
      <w:bookmarkStart w:id="24" w:name="_Toc304552195"/>
      <w:bookmarkStart w:id="25" w:name="_Toc212344500"/>
      <w:bookmarkStart w:id="26" w:name="_Toc212344682"/>
      <w:bookmarkStart w:id="27" w:name="_Toc368410322"/>
      <w:bookmarkEnd w:id="22"/>
      <w:r>
        <w:t xml:space="preserve">To meet the overall aim of this project (Section </w:t>
      </w:r>
      <w:r>
        <w:fldChar w:fldCharType="begin"/>
      </w:r>
      <w:r>
        <w:instrText xml:space="preserve"> REF _Ref369851877 \r \h </w:instrText>
      </w:r>
      <w:r>
        <w:fldChar w:fldCharType="separate"/>
      </w:r>
      <w:r>
        <w:t>2</w:t>
      </w:r>
      <w:r>
        <w:fldChar w:fldCharType="end"/>
      </w:r>
      <w:r>
        <w:t xml:space="preserve">), the objectives are to: </w:t>
      </w:r>
    </w:p>
    <w:p w14:paraId="6F7056B4" w14:textId="3C29F964" w:rsidR="00C92050" w:rsidRDefault="0043685F">
      <w:pPr>
        <w:pStyle w:val="ListParagraph"/>
        <w:keepNext/>
        <w:numPr>
          <w:ilvl w:val="0"/>
          <w:numId w:val="9"/>
        </w:numPr>
        <w:jc w:val="both"/>
      </w:pPr>
      <w:r>
        <w:t>Adopt,</w:t>
      </w:r>
      <w:r w:rsidR="00C92050">
        <w:t xml:space="preserve"> test and implement </w:t>
      </w:r>
      <w:r w:rsidR="00993E94">
        <w:t xml:space="preserve">Sentinel-1 and Sentinel-2 </w:t>
      </w:r>
      <w:r w:rsidR="00C92050">
        <w:t xml:space="preserve">ARD </w:t>
      </w:r>
      <w:r w:rsidR="00993E94">
        <w:t>p</w:t>
      </w:r>
      <w:r w:rsidR="00C92050">
        <w:t>roduction to the existing specification as currently produced by JNCC.</w:t>
      </w:r>
      <w:r w:rsidR="00F536D1">
        <w:t xml:space="preserve"> Set-up and testing will be carried out from 02/05/2023 to 30/06/2023 prior to starting routine ‘live’ processing.</w:t>
      </w:r>
    </w:p>
    <w:p w14:paraId="4DC61C47" w14:textId="538952F8" w:rsidR="00993E94" w:rsidRDefault="00993E94">
      <w:pPr>
        <w:pStyle w:val="ListParagraph"/>
        <w:keepNext/>
        <w:numPr>
          <w:ilvl w:val="0"/>
          <w:numId w:val="9"/>
        </w:numPr>
        <w:jc w:val="both"/>
      </w:pPr>
      <w:r>
        <w:t>Publication of ARD produced in 1 on CEDA.</w:t>
      </w:r>
    </w:p>
    <w:p w14:paraId="78E6832B" w14:textId="2F6BC893" w:rsidR="00993E94" w:rsidRDefault="00993E94">
      <w:pPr>
        <w:pStyle w:val="ListParagraph"/>
        <w:keepNext/>
        <w:numPr>
          <w:ilvl w:val="0"/>
          <w:numId w:val="9"/>
        </w:numPr>
        <w:jc w:val="both"/>
      </w:pPr>
      <w:r>
        <w:t>Carry</w:t>
      </w:r>
      <w:r w:rsidR="00AE1A62">
        <w:t xml:space="preserve"> </w:t>
      </w:r>
      <w:r>
        <w:t>out quality control and checks on the ARD produced in 1 prior to publication on CEDA</w:t>
      </w:r>
      <w:r w:rsidR="00AE1A62">
        <w:t xml:space="preserve"> (see Section 5.4)</w:t>
      </w:r>
      <w:r>
        <w:t>.</w:t>
      </w:r>
    </w:p>
    <w:p w14:paraId="4D7F7AC4" w14:textId="2F7DC7CE" w:rsidR="00993E94" w:rsidRPr="00DD2E37" w:rsidRDefault="00993E94">
      <w:pPr>
        <w:pStyle w:val="ListParagraph"/>
        <w:keepNext/>
        <w:numPr>
          <w:ilvl w:val="0"/>
          <w:numId w:val="9"/>
        </w:numPr>
        <w:jc w:val="both"/>
      </w:pPr>
      <w:r w:rsidRPr="00264980">
        <w:rPr>
          <w:color w:val="000000" w:themeColor="text1"/>
        </w:rPr>
        <w:t xml:space="preserve">ARD </w:t>
      </w:r>
      <w:r>
        <w:rPr>
          <w:color w:val="000000" w:themeColor="text1"/>
        </w:rPr>
        <w:t xml:space="preserve">to be </w:t>
      </w:r>
      <w:r w:rsidR="00FB3711">
        <w:rPr>
          <w:color w:val="000000" w:themeColor="text1"/>
        </w:rPr>
        <w:t>processed and published within</w:t>
      </w:r>
      <w:r w:rsidRPr="00264980">
        <w:rPr>
          <w:color w:val="000000" w:themeColor="text1"/>
        </w:rPr>
        <w:t xml:space="preserve"> 2 weeks </w:t>
      </w:r>
      <w:r w:rsidR="00FB3711">
        <w:rPr>
          <w:color w:val="000000" w:themeColor="text1"/>
        </w:rPr>
        <w:t>of</w:t>
      </w:r>
      <w:r w:rsidR="00FB3711" w:rsidRPr="00264980">
        <w:rPr>
          <w:color w:val="000000" w:themeColor="text1"/>
        </w:rPr>
        <w:t xml:space="preserve"> </w:t>
      </w:r>
      <w:r w:rsidRPr="00264980">
        <w:rPr>
          <w:color w:val="000000" w:themeColor="text1"/>
        </w:rPr>
        <w:t>acquisition (</w:t>
      </w:r>
      <w:r w:rsidR="00AE1A62">
        <w:rPr>
          <w:color w:val="000000" w:themeColor="text1"/>
        </w:rPr>
        <w:t>bidders to</w:t>
      </w:r>
      <w:r w:rsidRPr="00264980">
        <w:rPr>
          <w:color w:val="000000" w:themeColor="text1"/>
        </w:rPr>
        <w:t xml:space="preserve"> state </w:t>
      </w:r>
      <w:r w:rsidR="00FB3711">
        <w:rPr>
          <w:color w:val="000000" w:themeColor="text1"/>
        </w:rPr>
        <w:t xml:space="preserve">expected </w:t>
      </w:r>
      <w:r w:rsidRPr="00264980">
        <w:rPr>
          <w:color w:val="000000" w:themeColor="text1"/>
        </w:rPr>
        <w:t>processing time)</w:t>
      </w:r>
    </w:p>
    <w:p w14:paraId="0766F538" w14:textId="0EDB763E" w:rsidR="00DD2E37" w:rsidRPr="00993E94" w:rsidRDefault="00DD2E37">
      <w:pPr>
        <w:pStyle w:val="ListParagraph"/>
        <w:keepNext/>
        <w:numPr>
          <w:ilvl w:val="0"/>
          <w:numId w:val="9"/>
        </w:numPr>
        <w:jc w:val="both"/>
      </w:pPr>
      <w:r>
        <w:rPr>
          <w:color w:val="000000" w:themeColor="text1"/>
        </w:rPr>
        <w:t>In the event of processing failure or interruption to source data supply, inform JNCC immediately.  Investigate the issue and report to JNCC within 48 hours explaining the cause, actions taken to resolve the problem and any future action needed. Sign up to news feeds from Mundi and ESA/Copernicus to receive notifications related to data availability and format.</w:t>
      </w:r>
    </w:p>
    <w:p w14:paraId="57D15AB0" w14:textId="1B49CAFB" w:rsidR="00C92050" w:rsidRDefault="00C65C9B">
      <w:pPr>
        <w:pStyle w:val="ListParagraph"/>
        <w:keepNext/>
        <w:numPr>
          <w:ilvl w:val="0"/>
          <w:numId w:val="9"/>
        </w:numPr>
        <w:jc w:val="both"/>
      </w:pPr>
      <w:r>
        <w:t xml:space="preserve">Carry out routine ARD processing from 01/07/2023 until at least 31/03/2025 </w:t>
      </w:r>
      <w:r w:rsidR="00C92050">
        <w:t xml:space="preserve">with </w:t>
      </w:r>
      <w:r>
        <w:t>the option of a</w:t>
      </w:r>
      <w:r w:rsidR="000C78A8">
        <w:t xml:space="preserve"> </w:t>
      </w:r>
      <w:r w:rsidR="005C7F5D">
        <w:t>1-year</w:t>
      </w:r>
      <w:r w:rsidR="00C92050">
        <w:t xml:space="preserve"> </w:t>
      </w:r>
      <w:r>
        <w:t>extension to 31/03/2026</w:t>
      </w:r>
      <w:r w:rsidR="00C92050">
        <w:t>. Please note funding for this work beyond th</w:t>
      </w:r>
      <w:r w:rsidR="000A7F59">
        <w:t>e 2023/24</w:t>
      </w:r>
      <w:r w:rsidR="00C92050">
        <w:t xml:space="preserve"> financial year is not yet secured, so this objective is subject to the availability of future funding and contractor performance.</w:t>
      </w:r>
    </w:p>
    <w:p w14:paraId="60B07774" w14:textId="77777777" w:rsidR="00E21A1B" w:rsidRDefault="00E21A1B" w:rsidP="00E21A1B">
      <w:pPr>
        <w:keepNext/>
        <w:ind w:left="360"/>
        <w:jc w:val="both"/>
      </w:pPr>
    </w:p>
    <w:p w14:paraId="150710D7" w14:textId="3D317794" w:rsidR="004A500C" w:rsidRDefault="004A500C">
      <w:pPr>
        <w:pStyle w:val="Heading2"/>
        <w:rPr>
          <w:iCs w:val="0"/>
        </w:rPr>
      </w:pPr>
      <w:bookmarkStart w:id="28" w:name="_Toc127280287"/>
      <w:r w:rsidRPr="001B33A1">
        <w:rPr>
          <w:iCs w:val="0"/>
        </w:rPr>
        <w:t xml:space="preserve">Project Objectives: Detailed </w:t>
      </w:r>
      <w:r w:rsidR="0082564E" w:rsidRPr="001B33A1">
        <w:rPr>
          <w:iCs w:val="0"/>
        </w:rPr>
        <w:t>T</w:t>
      </w:r>
      <w:r w:rsidRPr="001B33A1">
        <w:rPr>
          <w:iCs w:val="0"/>
        </w:rPr>
        <w:t>asks</w:t>
      </w:r>
      <w:bookmarkEnd w:id="23"/>
      <w:bookmarkEnd w:id="24"/>
      <w:bookmarkEnd w:id="25"/>
      <w:bookmarkEnd w:id="26"/>
      <w:bookmarkEnd w:id="27"/>
      <w:bookmarkEnd w:id="28"/>
    </w:p>
    <w:p w14:paraId="6076B682" w14:textId="65299C96" w:rsidR="00593CC6" w:rsidRDefault="00593CC6" w:rsidP="003E07AB">
      <w:pPr>
        <w:keepNext/>
        <w:jc w:val="both"/>
      </w:pPr>
      <w:r>
        <w:t xml:space="preserve">The detailed task flows required are: </w:t>
      </w:r>
    </w:p>
    <w:p w14:paraId="08692187" w14:textId="77777777" w:rsidR="00F6651A" w:rsidRDefault="00F6651A" w:rsidP="003E07AB">
      <w:pPr>
        <w:keepNext/>
        <w:jc w:val="both"/>
      </w:pPr>
    </w:p>
    <w:p w14:paraId="036186FB" w14:textId="52F6E3D4" w:rsidR="008004BA" w:rsidRPr="008004BA" w:rsidRDefault="00593CC6">
      <w:pPr>
        <w:pStyle w:val="ListParagraph"/>
        <w:keepNext/>
        <w:numPr>
          <w:ilvl w:val="0"/>
          <w:numId w:val="10"/>
        </w:numPr>
        <w:jc w:val="both"/>
        <w:rPr>
          <w:b/>
          <w:bCs/>
          <w:i/>
          <w:iCs/>
        </w:rPr>
      </w:pPr>
      <w:r w:rsidRPr="00711E3E">
        <w:rPr>
          <w:b/>
          <w:bCs/>
          <w:i/>
          <w:iCs/>
        </w:rPr>
        <w:t>Sentinel 1 ARD Processor</w:t>
      </w:r>
    </w:p>
    <w:p w14:paraId="420C33AB" w14:textId="77777777" w:rsidR="00593CC6" w:rsidRPr="00593CC6" w:rsidRDefault="00593CC6" w:rsidP="003E07AB">
      <w:pPr>
        <w:ind w:left="720"/>
        <w:jc w:val="both"/>
      </w:pPr>
      <w:r w:rsidRPr="00593CC6">
        <w:t>Docker container that runs the s1-processing-scripts.</w:t>
      </w:r>
    </w:p>
    <w:p w14:paraId="5049A7D6" w14:textId="77777777" w:rsidR="00F6651A" w:rsidRDefault="00F6651A" w:rsidP="003E07AB">
      <w:pPr>
        <w:ind w:left="720"/>
        <w:jc w:val="both"/>
        <w:rPr>
          <w:b/>
          <w:bCs/>
        </w:rPr>
      </w:pPr>
    </w:p>
    <w:p w14:paraId="17D2B540" w14:textId="225FCD09" w:rsidR="00593CC6" w:rsidRPr="00593CC6" w:rsidRDefault="00593CC6" w:rsidP="003E07AB">
      <w:pPr>
        <w:ind w:left="720"/>
        <w:jc w:val="both"/>
        <w:rPr>
          <w:b/>
          <w:bCs/>
        </w:rPr>
      </w:pPr>
      <w:r w:rsidRPr="00593CC6">
        <w:rPr>
          <w:b/>
          <w:bCs/>
        </w:rPr>
        <w:t>S1 processing scripts subtree</w:t>
      </w:r>
    </w:p>
    <w:p w14:paraId="09801146" w14:textId="77777777" w:rsidR="00593CC6" w:rsidRPr="00593CC6" w:rsidRDefault="00593CC6" w:rsidP="003E07AB">
      <w:pPr>
        <w:ind w:left="720"/>
        <w:jc w:val="both"/>
      </w:pPr>
      <w:r w:rsidRPr="00593CC6">
        <w:t>The S1 processing scripts branch is required at build time</w:t>
      </w:r>
    </w:p>
    <w:p w14:paraId="2AF3C718" w14:textId="77777777" w:rsidR="00F6651A" w:rsidRDefault="00F6651A" w:rsidP="003E07AB">
      <w:pPr>
        <w:ind w:left="720"/>
        <w:jc w:val="both"/>
        <w:rPr>
          <w:b/>
          <w:bCs/>
        </w:rPr>
      </w:pPr>
    </w:p>
    <w:p w14:paraId="1626AFD3" w14:textId="34B8A737" w:rsidR="00593CC6" w:rsidRPr="00593CC6" w:rsidRDefault="00593CC6" w:rsidP="003E07AB">
      <w:pPr>
        <w:ind w:left="720"/>
        <w:jc w:val="both"/>
        <w:rPr>
          <w:b/>
          <w:bCs/>
        </w:rPr>
      </w:pPr>
      <w:r w:rsidRPr="00593CC6">
        <w:rPr>
          <w:b/>
          <w:bCs/>
        </w:rPr>
        <w:t>Add the remote</w:t>
      </w:r>
    </w:p>
    <w:p w14:paraId="6533F53C" w14:textId="77777777" w:rsidR="00593CC6" w:rsidRPr="00593CC6" w:rsidRDefault="00593CC6" w:rsidP="003E07AB">
      <w:pPr>
        <w:ind w:left="720"/>
        <w:jc w:val="both"/>
      </w:pPr>
      <w:r w:rsidRPr="00593CC6">
        <w:t>Create a link to the proper remote repo</w:t>
      </w:r>
    </w:p>
    <w:p w14:paraId="517EBF47" w14:textId="77777777" w:rsidR="00593CC6" w:rsidRPr="00593CC6" w:rsidRDefault="00593CC6" w:rsidP="003E07AB">
      <w:pPr>
        <w:ind w:left="1440"/>
        <w:rPr>
          <w:rFonts w:ascii="Courier New" w:hAnsi="Courier New" w:cs="Courier New"/>
        </w:rPr>
      </w:pPr>
      <w:r w:rsidRPr="00593CC6">
        <w:rPr>
          <w:rFonts w:ascii="Courier New" w:hAnsi="Courier New" w:cs="Courier New"/>
        </w:rPr>
        <w:lastRenderedPageBreak/>
        <w:t>git remote add -f s1-processing-scripts https://github.com/jncc/s1-processing-scripts.git</w:t>
      </w:r>
    </w:p>
    <w:p w14:paraId="31C8CE2D" w14:textId="77777777" w:rsidR="00F6651A" w:rsidRDefault="00F6651A" w:rsidP="003E07AB">
      <w:pPr>
        <w:ind w:left="720"/>
        <w:jc w:val="both"/>
        <w:rPr>
          <w:b/>
          <w:bCs/>
        </w:rPr>
      </w:pPr>
    </w:p>
    <w:p w14:paraId="067CD8D8" w14:textId="4437F542" w:rsidR="00593CC6" w:rsidRPr="00593CC6" w:rsidRDefault="00593CC6" w:rsidP="003E07AB">
      <w:pPr>
        <w:ind w:left="720"/>
        <w:jc w:val="both"/>
        <w:rPr>
          <w:b/>
          <w:bCs/>
        </w:rPr>
      </w:pPr>
      <w:r w:rsidRPr="00593CC6">
        <w:rPr>
          <w:b/>
          <w:bCs/>
        </w:rPr>
        <w:t>Linking to the correct branch</w:t>
      </w:r>
    </w:p>
    <w:p w14:paraId="7E9785F8" w14:textId="77777777" w:rsidR="00593CC6" w:rsidRPr="00593CC6" w:rsidRDefault="00593CC6" w:rsidP="003E07AB">
      <w:pPr>
        <w:ind w:left="720"/>
        <w:jc w:val="both"/>
      </w:pPr>
      <w:r w:rsidRPr="00593CC6">
        <w:t>At development time you will need to link to a development branch for testing. Before building a production contain this branch should be merged into master and this project should be set to master.</w:t>
      </w:r>
    </w:p>
    <w:p w14:paraId="6CA199C0" w14:textId="77777777" w:rsidR="00593CC6" w:rsidRPr="00593CC6" w:rsidRDefault="00593CC6" w:rsidP="003E07AB">
      <w:pPr>
        <w:ind w:left="720"/>
        <w:jc w:val="both"/>
      </w:pPr>
      <w:r w:rsidRPr="00593CC6">
        <w:t>To change s1-processing-scripts to a different branch:</w:t>
      </w:r>
    </w:p>
    <w:p w14:paraId="68C61E9A" w14:textId="77777777" w:rsidR="00593CC6" w:rsidRPr="00593CC6" w:rsidRDefault="00593CC6" w:rsidP="003E07AB">
      <w:pPr>
        <w:ind w:left="1440"/>
        <w:rPr>
          <w:rFonts w:ascii="Courier New" w:hAnsi="Courier New" w:cs="Courier New"/>
        </w:rPr>
      </w:pPr>
      <w:r w:rsidRPr="00593CC6">
        <w:rPr>
          <w:rFonts w:ascii="Courier New" w:hAnsi="Courier New" w:cs="Courier New"/>
        </w:rPr>
        <w:t>git rm -rf workflow/app/toolchain/scripts</w:t>
      </w:r>
    </w:p>
    <w:p w14:paraId="1390D835" w14:textId="77777777" w:rsidR="00593CC6" w:rsidRPr="00593CC6" w:rsidRDefault="00593CC6" w:rsidP="003E07AB">
      <w:pPr>
        <w:ind w:left="1440"/>
        <w:rPr>
          <w:rFonts w:ascii="Courier New" w:hAnsi="Courier New" w:cs="Courier New"/>
        </w:rPr>
      </w:pPr>
      <w:r w:rsidRPr="00593CC6">
        <w:rPr>
          <w:rFonts w:ascii="Courier New" w:hAnsi="Courier New" w:cs="Courier New"/>
        </w:rPr>
        <w:t>git commit</w:t>
      </w:r>
    </w:p>
    <w:p w14:paraId="36C33010" w14:textId="77777777" w:rsidR="00593CC6" w:rsidRPr="00593CC6" w:rsidRDefault="00593CC6" w:rsidP="003E07AB">
      <w:pPr>
        <w:ind w:left="1440"/>
        <w:rPr>
          <w:rFonts w:ascii="Courier New" w:hAnsi="Courier New" w:cs="Courier New"/>
        </w:rPr>
      </w:pPr>
      <w:r w:rsidRPr="00593CC6">
        <w:rPr>
          <w:rFonts w:ascii="Courier New" w:hAnsi="Courier New" w:cs="Courier New"/>
        </w:rPr>
        <w:t>git subtree add --prefix=workflow/app/toolchain/scripts s1-processing-scripts &lt;branch&gt; --squash</w:t>
      </w:r>
    </w:p>
    <w:p w14:paraId="7917A23C" w14:textId="77777777" w:rsidR="00593CC6" w:rsidRPr="00593CC6" w:rsidRDefault="00593CC6" w:rsidP="003E07AB">
      <w:pPr>
        <w:ind w:left="720"/>
        <w:jc w:val="both"/>
      </w:pPr>
      <w:r w:rsidRPr="00593CC6">
        <w:t>Current:</w:t>
      </w:r>
    </w:p>
    <w:p w14:paraId="1B78B7A5" w14:textId="77777777" w:rsidR="00593CC6" w:rsidRPr="00593CC6" w:rsidRDefault="00593CC6" w:rsidP="003E07AB">
      <w:pPr>
        <w:ind w:left="1440"/>
        <w:rPr>
          <w:rFonts w:ascii="Courier New" w:hAnsi="Courier New" w:cs="Courier New"/>
        </w:rPr>
      </w:pPr>
      <w:r w:rsidRPr="00593CC6">
        <w:rPr>
          <w:rFonts w:ascii="Courier New" w:hAnsi="Courier New" w:cs="Courier New"/>
        </w:rPr>
        <w:t>git subtree add --prefix=workflow/app/toolchain/scripts s1-processing-scripts master --squash</w:t>
      </w:r>
    </w:p>
    <w:p w14:paraId="37CBD965" w14:textId="77777777" w:rsidR="00F6651A" w:rsidRDefault="00F6651A" w:rsidP="003E07AB">
      <w:pPr>
        <w:ind w:left="720"/>
        <w:jc w:val="both"/>
        <w:rPr>
          <w:b/>
          <w:bCs/>
        </w:rPr>
      </w:pPr>
    </w:p>
    <w:p w14:paraId="0129ED71" w14:textId="7FE964C5" w:rsidR="00593CC6" w:rsidRPr="00593CC6" w:rsidRDefault="00593CC6" w:rsidP="003E07AB">
      <w:pPr>
        <w:ind w:left="720"/>
        <w:jc w:val="both"/>
        <w:rPr>
          <w:b/>
          <w:bCs/>
        </w:rPr>
      </w:pPr>
      <w:r w:rsidRPr="00593CC6">
        <w:rPr>
          <w:b/>
          <w:bCs/>
        </w:rPr>
        <w:t>Fetching changes from the subtree</w:t>
      </w:r>
    </w:p>
    <w:p w14:paraId="4086B9E1" w14:textId="28100951" w:rsidR="00593CC6" w:rsidRPr="00593CC6" w:rsidRDefault="00593CC6" w:rsidP="003E07AB">
      <w:pPr>
        <w:ind w:left="720"/>
        <w:jc w:val="both"/>
      </w:pPr>
      <w:r w:rsidRPr="00593CC6">
        <w:t xml:space="preserve">All changes to the current working tree need to be </w:t>
      </w:r>
      <w:r w:rsidR="005C7F5D" w:rsidRPr="00593CC6">
        <w:t>committed</w:t>
      </w:r>
    </w:p>
    <w:p w14:paraId="0ABC66BE" w14:textId="77777777" w:rsidR="00593CC6" w:rsidRPr="00593CC6" w:rsidRDefault="00593CC6" w:rsidP="003E07AB">
      <w:pPr>
        <w:ind w:left="1440"/>
        <w:rPr>
          <w:rFonts w:ascii="Courier New" w:hAnsi="Courier New" w:cs="Courier New"/>
        </w:rPr>
      </w:pPr>
      <w:r w:rsidRPr="00593CC6">
        <w:rPr>
          <w:rFonts w:ascii="Courier New" w:hAnsi="Courier New" w:cs="Courier New"/>
        </w:rPr>
        <w:t>git fetch s1-processing-scripts</w:t>
      </w:r>
    </w:p>
    <w:p w14:paraId="78BE44FC" w14:textId="77777777" w:rsidR="00593CC6" w:rsidRPr="00593CC6" w:rsidRDefault="00593CC6" w:rsidP="003E07AB">
      <w:pPr>
        <w:ind w:left="1440"/>
        <w:rPr>
          <w:rFonts w:ascii="Courier New" w:hAnsi="Courier New" w:cs="Courier New"/>
        </w:rPr>
      </w:pPr>
      <w:r w:rsidRPr="00593CC6">
        <w:rPr>
          <w:rFonts w:ascii="Courier New" w:hAnsi="Courier New" w:cs="Courier New"/>
        </w:rPr>
        <w:t>git subtree add --prefix=workflow/app/toolchain/scripts s1-processing-scripts &lt;branch&gt; --squash</w:t>
      </w:r>
    </w:p>
    <w:p w14:paraId="4D1A2AD1" w14:textId="77777777" w:rsidR="00F6651A" w:rsidRDefault="00F6651A" w:rsidP="003E07AB">
      <w:pPr>
        <w:ind w:left="720"/>
        <w:jc w:val="both"/>
        <w:rPr>
          <w:b/>
          <w:bCs/>
        </w:rPr>
      </w:pPr>
    </w:p>
    <w:p w14:paraId="36698011" w14:textId="1C92F6FE" w:rsidR="00593CC6" w:rsidRPr="00593CC6" w:rsidRDefault="00593CC6" w:rsidP="003E07AB">
      <w:pPr>
        <w:ind w:left="720"/>
        <w:jc w:val="both"/>
        <w:rPr>
          <w:b/>
          <w:bCs/>
        </w:rPr>
      </w:pPr>
      <w:r w:rsidRPr="00593CC6">
        <w:rPr>
          <w:b/>
          <w:bCs/>
        </w:rPr>
        <w:t>Pulling changes from the subtree</w:t>
      </w:r>
    </w:p>
    <w:p w14:paraId="0862E438" w14:textId="77777777" w:rsidR="00593CC6" w:rsidRPr="00593CC6" w:rsidRDefault="00593CC6" w:rsidP="003E07AB">
      <w:pPr>
        <w:ind w:left="1440"/>
        <w:rPr>
          <w:rFonts w:ascii="Courier New" w:hAnsi="Courier New" w:cs="Courier New"/>
        </w:rPr>
      </w:pPr>
      <w:r w:rsidRPr="00593CC6">
        <w:rPr>
          <w:rFonts w:ascii="Courier New" w:hAnsi="Courier New" w:cs="Courier New"/>
        </w:rPr>
        <w:t>git subtree pull --prefix=workflow/app/toolchain/scripts s1-processing-scripts &lt;branch&gt; --squash</w:t>
      </w:r>
    </w:p>
    <w:p w14:paraId="54D9FC3A" w14:textId="77777777" w:rsidR="00593CC6" w:rsidRPr="00593CC6" w:rsidRDefault="00593CC6" w:rsidP="003E07AB">
      <w:pPr>
        <w:ind w:left="720"/>
        <w:jc w:val="both"/>
      </w:pPr>
      <w:r w:rsidRPr="00593CC6">
        <w:t>Current:</w:t>
      </w:r>
    </w:p>
    <w:p w14:paraId="39F354D0" w14:textId="77777777" w:rsidR="00593CC6" w:rsidRPr="00593CC6" w:rsidRDefault="00593CC6" w:rsidP="003E07AB">
      <w:pPr>
        <w:ind w:left="1440"/>
        <w:rPr>
          <w:rFonts w:ascii="Courier New" w:hAnsi="Courier New" w:cs="Courier New"/>
        </w:rPr>
      </w:pPr>
      <w:r w:rsidRPr="00593CC6">
        <w:rPr>
          <w:rFonts w:ascii="Courier New" w:hAnsi="Courier New" w:cs="Courier New"/>
        </w:rPr>
        <w:t>git subtree pull --prefix=workflow/app/toolchain/scripts s1-processing-scripts master --squash</w:t>
      </w:r>
    </w:p>
    <w:p w14:paraId="44982A13" w14:textId="77777777" w:rsidR="00F6651A" w:rsidRDefault="00F6651A" w:rsidP="003E07AB">
      <w:pPr>
        <w:ind w:left="720"/>
        <w:jc w:val="both"/>
        <w:rPr>
          <w:b/>
          <w:bCs/>
        </w:rPr>
      </w:pPr>
    </w:p>
    <w:p w14:paraId="4709831C" w14:textId="73EF763E" w:rsidR="00593CC6" w:rsidRPr="00593CC6" w:rsidRDefault="00593CC6" w:rsidP="003E07AB">
      <w:pPr>
        <w:ind w:left="720"/>
        <w:jc w:val="both"/>
        <w:rPr>
          <w:b/>
          <w:bCs/>
        </w:rPr>
      </w:pPr>
      <w:r w:rsidRPr="00593CC6">
        <w:rPr>
          <w:b/>
          <w:bCs/>
        </w:rPr>
        <w:t>Pushing changes from the subtree back to the repo</w:t>
      </w:r>
    </w:p>
    <w:p w14:paraId="52F790F4" w14:textId="77777777" w:rsidR="00593CC6" w:rsidRPr="00711E3E" w:rsidRDefault="00593CC6" w:rsidP="003E07AB">
      <w:pPr>
        <w:ind w:left="1440"/>
        <w:rPr>
          <w:rFonts w:ascii="Courier New" w:hAnsi="Courier New" w:cs="Courier New"/>
        </w:rPr>
      </w:pPr>
      <w:r w:rsidRPr="00711E3E">
        <w:rPr>
          <w:rFonts w:ascii="Courier New" w:hAnsi="Courier New" w:cs="Courier New"/>
        </w:rPr>
        <w:t>git subtree push --prefix=workflow/app/toolchain/scripts s1-processing-scripts &lt;branch&gt; --squash</w:t>
      </w:r>
    </w:p>
    <w:p w14:paraId="7E80BAED" w14:textId="77777777" w:rsidR="00593CC6" w:rsidRPr="00593CC6" w:rsidRDefault="00593CC6" w:rsidP="003E07AB">
      <w:pPr>
        <w:ind w:left="720"/>
        <w:jc w:val="both"/>
      </w:pPr>
      <w:r w:rsidRPr="00593CC6">
        <w:t>Current:</w:t>
      </w:r>
    </w:p>
    <w:p w14:paraId="50FF41CB" w14:textId="77777777" w:rsidR="00593CC6" w:rsidRPr="00711E3E" w:rsidRDefault="00593CC6" w:rsidP="003E07AB">
      <w:pPr>
        <w:ind w:left="1440"/>
        <w:rPr>
          <w:rFonts w:ascii="Courier New" w:hAnsi="Courier New" w:cs="Courier New"/>
        </w:rPr>
      </w:pPr>
      <w:r w:rsidRPr="00711E3E">
        <w:rPr>
          <w:rFonts w:ascii="Courier New" w:hAnsi="Courier New" w:cs="Courier New"/>
        </w:rPr>
        <w:t>git subtree push --prefix=workflow/app/toolchain/scripts s1-processing-scripts master --squash</w:t>
      </w:r>
    </w:p>
    <w:p w14:paraId="531BFE16" w14:textId="77777777" w:rsidR="00F6651A" w:rsidRDefault="00F6651A" w:rsidP="003E07AB">
      <w:pPr>
        <w:ind w:left="720"/>
        <w:jc w:val="both"/>
        <w:rPr>
          <w:b/>
          <w:bCs/>
        </w:rPr>
      </w:pPr>
    </w:p>
    <w:p w14:paraId="6B8BD937" w14:textId="11C87ACE" w:rsidR="00593CC6" w:rsidRPr="00711E3E" w:rsidRDefault="00593CC6" w:rsidP="003E07AB">
      <w:pPr>
        <w:ind w:left="720"/>
        <w:jc w:val="both"/>
        <w:rPr>
          <w:b/>
          <w:bCs/>
        </w:rPr>
      </w:pPr>
      <w:r w:rsidRPr="00711E3E">
        <w:rPr>
          <w:b/>
          <w:bCs/>
        </w:rPr>
        <w:t>Build and run instructions</w:t>
      </w:r>
    </w:p>
    <w:p w14:paraId="6F191654" w14:textId="77777777" w:rsidR="00593CC6" w:rsidRPr="00593CC6" w:rsidRDefault="00593CC6" w:rsidP="003E07AB">
      <w:pPr>
        <w:ind w:left="720"/>
        <w:jc w:val="both"/>
      </w:pPr>
      <w:r w:rsidRPr="00593CC6">
        <w:t>Build to image:</w:t>
      </w:r>
    </w:p>
    <w:p w14:paraId="664F8F21"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build -t s1-ard-processor .</w:t>
      </w:r>
    </w:p>
    <w:p w14:paraId="1532C5CC" w14:textId="77777777" w:rsidR="00593CC6" w:rsidRPr="00593CC6" w:rsidRDefault="00593CC6" w:rsidP="003E07AB">
      <w:pPr>
        <w:ind w:left="720"/>
        <w:jc w:val="both"/>
      </w:pPr>
      <w:r w:rsidRPr="00593CC6">
        <w:t>Use --no-cache to build from scratch</w:t>
      </w:r>
    </w:p>
    <w:p w14:paraId="054F5D2A" w14:textId="16A74F1B" w:rsidR="00593CC6" w:rsidRPr="00593CC6" w:rsidRDefault="00593CC6" w:rsidP="003E07AB">
      <w:pPr>
        <w:ind w:left="720"/>
        <w:jc w:val="both"/>
      </w:pPr>
      <w:r w:rsidRPr="00593CC6">
        <w:lastRenderedPageBreak/>
        <w:t xml:space="preserve">Run </w:t>
      </w:r>
      <w:r w:rsidR="004F1529">
        <w:t>i</w:t>
      </w:r>
      <w:r w:rsidR="004F1529" w:rsidRPr="00593CC6">
        <w:t>nteractively</w:t>
      </w:r>
      <w:r w:rsidRPr="00593CC6">
        <w:t>:</w:t>
      </w:r>
    </w:p>
    <w:p w14:paraId="6677A317" w14:textId="77777777" w:rsidR="00593CC6" w:rsidRPr="003E07AB" w:rsidRDefault="00593CC6" w:rsidP="003E07AB">
      <w:pPr>
        <w:ind w:left="1440"/>
        <w:rPr>
          <w:rFonts w:ascii="Courier New" w:hAnsi="Courier New" w:cs="Courier New"/>
        </w:rPr>
      </w:pPr>
      <w:r w:rsidRPr="003E07AB">
        <w:rPr>
          <w:rFonts w:ascii="Courier New" w:hAnsi="Courier New" w:cs="Courier New"/>
        </w:rPr>
        <w:t>docker run -i --entrypoint /bin/bash -v //input:/input -v //output:/output -v //state:/state -v //static:/static -v //working:/working -v //report:/report -v //database:/database</w:t>
      </w:r>
    </w:p>
    <w:p w14:paraId="16B89D92" w14:textId="77777777" w:rsidR="00593CC6" w:rsidRPr="003E07AB" w:rsidRDefault="00593CC6" w:rsidP="003E07AB">
      <w:pPr>
        <w:ind w:left="1440"/>
        <w:rPr>
          <w:rFonts w:ascii="Courier New" w:hAnsi="Courier New" w:cs="Courier New"/>
        </w:rPr>
      </w:pPr>
      <w:r w:rsidRPr="003E07AB">
        <w:rPr>
          <w:rFonts w:ascii="Courier New" w:hAnsi="Courier New" w:cs="Courier New"/>
        </w:rPr>
        <w:t>-t jncc/test-s1-ard-processor</w:t>
      </w:r>
    </w:p>
    <w:p w14:paraId="62AF12A5" w14:textId="700F2425" w:rsidR="00593CC6" w:rsidRPr="00593CC6" w:rsidRDefault="00593CC6" w:rsidP="003E07AB">
      <w:pPr>
        <w:ind w:left="720"/>
        <w:jc w:val="both"/>
      </w:pPr>
      <w:r w:rsidRPr="00593CC6">
        <w:t>Where is the path on the host to the mounted folder</w:t>
      </w:r>
      <w:r w:rsidR="00A11675">
        <w:t xml:space="preserve"> &lt;HostPath&gt;</w:t>
      </w:r>
    </w:p>
    <w:p w14:paraId="716B22F3" w14:textId="77777777" w:rsidR="00593CC6" w:rsidRPr="00593CC6" w:rsidRDefault="00593CC6" w:rsidP="003E07AB">
      <w:pPr>
        <w:ind w:left="720"/>
        <w:jc w:val="both"/>
      </w:pPr>
    </w:p>
    <w:p w14:paraId="3628AA68" w14:textId="77777777" w:rsidR="00593CC6" w:rsidRPr="00711E3E" w:rsidRDefault="00593CC6" w:rsidP="003E07AB">
      <w:pPr>
        <w:ind w:left="720"/>
        <w:jc w:val="both"/>
        <w:rPr>
          <w:b/>
          <w:bCs/>
        </w:rPr>
      </w:pPr>
      <w:r w:rsidRPr="00711E3E">
        <w:rPr>
          <w:b/>
          <w:bCs/>
        </w:rPr>
        <w:t>Convert Docker image to Apptainer image</w:t>
      </w:r>
    </w:p>
    <w:p w14:paraId="511E216F" w14:textId="77777777" w:rsidR="00593CC6" w:rsidRPr="00593CC6" w:rsidRDefault="00593CC6" w:rsidP="003E07AB">
      <w:pPr>
        <w:ind w:left="720"/>
        <w:jc w:val="both"/>
      </w:pPr>
      <w:r w:rsidRPr="00593CC6">
        <w:t>Run a local docker registry</w:t>
      </w:r>
    </w:p>
    <w:p w14:paraId="66638D54"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run -d -p 5000:5000 --restart=always --name registry registry:2</w:t>
      </w:r>
    </w:p>
    <w:p w14:paraId="1431BFE9" w14:textId="77777777" w:rsidR="00593CC6" w:rsidRPr="00593CC6" w:rsidRDefault="00593CC6" w:rsidP="003E07AB">
      <w:pPr>
        <w:ind w:left="720"/>
        <w:jc w:val="both"/>
      </w:pPr>
      <w:r w:rsidRPr="00593CC6">
        <w:t>Tag and push your docker image to the registry</w:t>
      </w:r>
    </w:p>
    <w:p w14:paraId="258A356A"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tag s1-ard-processor localhost:5000/s1-ard-processor</w:t>
      </w:r>
    </w:p>
    <w:p w14:paraId="422FEF69" w14:textId="77777777" w:rsidR="00593CC6" w:rsidRPr="00711E3E" w:rsidRDefault="00593CC6" w:rsidP="003E07AB">
      <w:pPr>
        <w:ind w:left="1440"/>
        <w:rPr>
          <w:rFonts w:ascii="Courier New" w:hAnsi="Courier New" w:cs="Courier New"/>
        </w:rPr>
      </w:pPr>
      <w:r w:rsidRPr="00711E3E">
        <w:rPr>
          <w:rFonts w:ascii="Courier New" w:hAnsi="Courier New" w:cs="Courier New"/>
        </w:rPr>
        <w:t>docker push localhost:5000/s1-ard-processor</w:t>
      </w:r>
    </w:p>
    <w:p w14:paraId="4400690F" w14:textId="77777777" w:rsidR="00593CC6" w:rsidRPr="00593CC6" w:rsidRDefault="00593CC6" w:rsidP="003E07AB">
      <w:pPr>
        <w:ind w:left="720"/>
        <w:jc w:val="both"/>
      </w:pPr>
      <w:r w:rsidRPr="00593CC6">
        <w:t>Build an apptainer image using your Docker image</w:t>
      </w:r>
    </w:p>
    <w:p w14:paraId="35F370A0" w14:textId="77777777" w:rsidR="00593CC6" w:rsidRPr="00711E3E" w:rsidRDefault="00593CC6" w:rsidP="003E07AB">
      <w:pPr>
        <w:ind w:left="1440"/>
        <w:rPr>
          <w:rFonts w:ascii="Courier New" w:hAnsi="Courier New" w:cs="Courier New"/>
        </w:rPr>
      </w:pPr>
      <w:r w:rsidRPr="00711E3E">
        <w:rPr>
          <w:rFonts w:ascii="Courier New" w:hAnsi="Courier New" w:cs="Courier New"/>
        </w:rPr>
        <w:t>sudo apptainer build --no-https s1-ard-processor.sif docker://localhost:5000/s1-ard-processor</w:t>
      </w:r>
    </w:p>
    <w:p w14:paraId="573478B9" w14:textId="77777777" w:rsidR="00593CC6" w:rsidRPr="00593CC6" w:rsidRDefault="00593CC6" w:rsidP="003E07AB">
      <w:pPr>
        <w:ind w:left="720"/>
        <w:jc w:val="both"/>
      </w:pPr>
      <w:r w:rsidRPr="00593CC6">
        <w:t>Run:</w:t>
      </w:r>
    </w:p>
    <w:p w14:paraId="3E847935" w14:textId="77777777" w:rsidR="00593CC6" w:rsidRPr="00711E3E" w:rsidRDefault="00593CC6" w:rsidP="003E07AB">
      <w:pPr>
        <w:ind w:left="1440"/>
        <w:rPr>
          <w:rFonts w:ascii="Courier New" w:hAnsi="Courier New" w:cs="Courier New"/>
        </w:rPr>
      </w:pPr>
      <w:r w:rsidRPr="00711E3E">
        <w:rPr>
          <w:rFonts w:ascii="Courier New" w:hAnsi="Courier New" w:cs="Courier New"/>
        </w:rPr>
        <w:t>apptainer exec</w:t>
      </w:r>
    </w:p>
    <w:p w14:paraId="7B2AC902"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/&lt;hostPath&gt;/input:/input </w:t>
      </w:r>
    </w:p>
    <w:p w14:paraId="336E3B00"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/&lt;hostPath&gt;/output:/output </w:t>
      </w:r>
    </w:p>
    <w:p w14:paraId="26DA50C9"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/&lt;hostPath&gt;/state:/state </w:t>
      </w:r>
    </w:p>
    <w:p w14:paraId="2059E412"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/&lt;hostPath&gt;/static:/static </w:t>
      </w:r>
    </w:p>
    <w:p w14:paraId="338F5118"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/&lt;hostPath&gt;/working:/working </w:t>
      </w:r>
    </w:p>
    <w:p w14:paraId="1C26D54C"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/&lt;hostPath&gt;/report:/report </w:t>
      </w:r>
    </w:p>
    <w:p w14:paraId="18D17457"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--bind /&lt;hostPath&gt;/database:/database </w:t>
      </w:r>
    </w:p>
    <w:p w14:paraId="3668FC22" w14:textId="77777777" w:rsidR="00593CC6" w:rsidRPr="00711E3E" w:rsidRDefault="00593CC6" w:rsidP="003E07AB">
      <w:pPr>
        <w:ind w:left="1440"/>
        <w:rPr>
          <w:rFonts w:ascii="Courier New" w:hAnsi="Courier New" w:cs="Courier New"/>
        </w:rPr>
      </w:pPr>
      <w:r w:rsidRPr="00711E3E">
        <w:rPr>
          <w:rFonts w:ascii="Courier New" w:hAnsi="Courier New" w:cs="Courier New"/>
        </w:rPr>
        <w:t xml:space="preserve">    s1-ard-processor.sif /app/exec.sh</w:t>
      </w:r>
    </w:p>
    <w:p w14:paraId="2DC544C7" w14:textId="528F3CCB" w:rsidR="00593CC6" w:rsidRDefault="00593CC6" w:rsidP="003E07AB">
      <w:pPr>
        <w:ind w:left="1440"/>
        <w:rPr>
          <w:rFonts w:ascii="Courier New" w:hAnsi="Courier New" w:cs="Courier New"/>
        </w:rPr>
      </w:pPr>
      <w:r w:rsidRPr="00711E3E">
        <w:rPr>
          <w:rFonts w:ascii="Courier New" w:hAnsi="Courier New" w:cs="Courier New"/>
        </w:rPr>
        <w:t xml:space="preserve">    --productName 'S1A_IW_GRDH_1SDV_20180104T062204_20180104T062229_020001_02211F_43DB'</w:t>
      </w:r>
    </w:p>
    <w:p w14:paraId="5C1C0EA9" w14:textId="77777777" w:rsidR="000A7F59" w:rsidRDefault="000A7F59" w:rsidP="003E07AB">
      <w:pPr>
        <w:ind w:left="1440"/>
        <w:jc w:val="both"/>
        <w:rPr>
          <w:rFonts w:ascii="Courier New" w:hAnsi="Courier New" w:cs="Courier New"/>
        </w:rPr>
      </w:pPr>
    </w:p>
    <w:p w14:paraId="2663E3A7" w14:textId="4D53E36C" w:rsidR="000A7F59" w:rsidRPr="00711E3E" w:rsidRDefault="000A7F59">
      <w:pPr>
        <w:pStyle w:val="ListParagraph"/>
        <w:keepNext/>
        <w:numPr>
          <w:ilvl w:val="0"/>
          <w:numId w:val="10"/>
        </w:numPr>
        <w:jc w:val="both"/>
        <w:rPr>
          <w:b/>
          <w:bCs/>
          <w:i/>
          <w:iCs/>
        </w:rPr>
      </w:pPr>
      <w:r w:rsidRPr="00711E3E">
        <w:rPr>
          <w:b/>
          <w:bCs/>
          <w:i/>
          <w:iCs/>
        </w:rPr>
        <w:t>Sentinel</w:t>
      </w:r>
      <w:r w:rsidR="00A91D88">
        <w:rPr>
          <w:b/>
          <w:bCs/>
          <w:i/>
          <w:iCs/>
        </w:rPr>
        <w:t>-2</w:t>
      </w:r>
      <w:r w:rsidRPr="00711E3E">
        <w:rPr>
          <w:b/>
          <w:bCs/>
          <w:i/>
          <w:iCs/>
        </w:rPr>
        <w:t xml:space="preserve"> ARD Processor</w:t>
      </w:r>
    </w:p>
    <w:p w14:paraId="6C043744" w14:textId="715E8250" w:rsidR="00A91D88" w:rsidRDefault="00A91D88" w:rsidP="003E07AB">
      <w:pPr>
        <w:ind w:left="720"/>
        <w:jc w:val="both"/>
      </w:pPr>
      <w:r>
        <w:t xml:space="preserve">Docker based Sentinel-2 </w:t>
      </w:r>
      <w:r w:rsidR="007232B0">
        <w:t xml:space="preserve">analysis </w:t>
      </w:r>
      <w:r>
        <w:t xml:space="preserve">ready </w:t>
      </w:r>
      <w:r w:rsidR="007232B0">
        <w:t xml:space="preserve">data </w:t>
      </w:r>
      <w:r>
        <w:t>production system.</w:t>
      </w:r>
    </w:p>
    <w:p w14:paraId="27A63AA0" w14:textId="77777777" w:rsidR="00A91D88" w:rsidRDefault="00A91D88" w:rsidP="003E07AB">
      <w:pPr>
        <w:ind w:left="720"/>
        <w:jc w:val="both"/>
        <w:rPr>
          <w:b/>
          <w:bCs/>
        </w:rPr>
      </w:pPr>
    </w:p>
    <w:p w14:paraId="563C30C2" w14:textId="128C33A7" w:rsidR="00A91D88" w:rsidRPr="00A91D88" w:rsidRDefault="00A91D88" w:rsidP="003E07AB">
      <w:pPr>
        <w:ind w:left="720"/>
        <w:jc w:val="both"/>
        <w:rPr>
          <w:b/>
          <w:bCs/>
        </w:rPr>
      </w:pPr>
      <w:r w:rsidRPr="00A91D88">
        <w:rPr>
          <w:b/>
          <w:bCs/>
        </w:rPr>
        <w:t>Base</w:t>
      </w:r>
    </w:p>
    <w:p w14:paraId="5E275F9C" w14:textId="173855EC" w:rsidR="00A91D88" w:rsidRDefault="00A91D88" w:rsidP="003E07AB">
      <w:pPr>
        <w:ind w:left="720"/>
        <w:jc w:val="both"/>
      </w:pPr>
      <w:r>
        <w:t>A base docker image packaging Dr Pete Bunting</w:t>
      </w:r>
      <w:r w:rsidR="004F1529">
        <w:t>’</w:t>
      </w:r>
      <w:r>
        <w:t>s Python Atmospheric and Radiometric Correction of Satellite Imagery (ARCSI) software (https://www.arcsi.remotesensing.info/).</w:t>
      </w:r>
    </w:p>
    <w:p w14:paraId="3B6D08A9" w14:textId="0A423C46" w:rsidR="00A91D88" w:rsidRDefault="00A91D88" w:rsidP="003E07AB">
      <w:pPr>
        <w:ind w:left="720"/>
        <w:jc w:val="both"/>
      </w:pPr>
      <w:r>
        <w:lastRenderedPageBreak/>
        <w:t xml:space="preserve">Based on the official ContinuumIO Miniconda3 release with python 3.5, base package contains a minimal </w:t>
      </w:r>
      <w:r w:rsidR="005C7F5D">
        <w:t>installation</w:t>
      </w:r>
      <w:r>
        <w:t xml:space="preserve"> of ARCSI and its dependencies using the conda package manger, correct as of version 3.1.6 (conda reporting 3.6.1).</w:t>
      </w:r>
    </w:p>
    <w:p w14:paraId="60F21A1A" w14:textId="77777777" w:rsidR="00A91D88" w:rsidRDefault="00A91D88" w:rsidP="003E07AB">
      <w:pPr>
        <w:ind w:left="720"/>
        <w:jc w:val="both"/>
      </w:pPr>
    </w:p>
    <w:p w14:paraId="42E04810" w14:textId="77777777" w:rsidR="00A91D88" w:rsidRPr="00A91D88" w:rsidRDefault="00A91D88" w:rsidP="003E07AB">
      <w:pPr>
        <w:ind w:left="720"/>
        <w:jc w:val="both"/>
        <w:rPr>
          <w:b/>
          <w:bCs/>
        </w:rPr>
      </w:pPr>
      <w:r w:rsidRPr="00A91D88">
        <w:rPr>
          <w:b/>
          <w:bCs/>
        </w:rPr>
        <w:t>Build or Pull arcsi-base</w:t>
      </w:r>
    </w:p>
    <w:p w14:paraId="313967E1" w14:textId="77777777" w:rsidR="00A91D88" w:rsidRPr="00A91D88" w:rsidRDefault="00A91D88" w:rsidP="003E07AB">
      <w:pPr>
        <w:ind w:left="720"/>
        <w:jc w:val="both"/>
      </w:pPr>
      <w:r w:rsidRPr="00A91D88">
        <w:t>Build image</w:t>
      </w:r>
    </w:p>
    <w:p w14:paraId="0252E2F5" w14:textId="77777777" w:rsidR="00A91D88" w:rsidRPr="00A91D88" w:rsidRDefault="00A91D88" w:rsidP="003E07AB">
      <w:pPr>
        <w:ind w:left="1440"/>
        <w:rPr>
          <w:rFonts w:ascii="Courier New" w:hAnsi="Courier New" w:cs="Courier New"/>
        </w:rPr>
      </w:pPr>
      <w:r w:rsidRPr="00A91D88">
        <w:rPr>
          <w:rFonts w:ascii="Courier New" w:hAnsi="Courier New" w:cs="Courier New"/>
        </w:rPr>
        <w:t>docker build -t jncc/arcsi-base ./base/</w:t>
      </w:r>
    </w:p>
    <w:p w14:paraId="71D0AA78" w14:textId="77777777" w:rsidR="00A91D88" w:rsidRPr="00A91D88" w:rsidRDefault="00A91D88" w:rsidP="003E07AB">
      <w:pPr>
        <w:ind w:left="720"/>
        <w:jc w:val="both"/>
      </w:pPr>
      <w:r w:rsidRPr="00A91D88">
        <w:t>OR</w:t>
      </w:r>
    </w:p>
    <w:p w14:paraId="4EC6CFB3" w14:textId="77777777" w:rsidR="00A91D88" w:rsidRPr="00A91D88" w:rsidRDefault="00A91D88" w:rsidP="003E07AB">
      <w:pPr>
        <w:ind w:left="720"/>
        <w:jc w:val="both"/>
      </w:pPr>
      <w:r w:rsidRPr="00A91D88">
        <w:t>Pull Image direction from docker hub</w:t>
      </w:r>
    </w:p>
    <w:p w14:paraId="3C1AF466" w14:textId="77777777" w:rsidR="00A91D88" w:rsidRPr="00A91D88" w:rsidRDefault="00A91D88" w:rsidP="003E07AB">
      <w:pPr>
        <w:ind w:left="1440"/>
        <w:rPr>
          <w:rFonts w:ascii="Courier New" w:hAnsi="Courier New" w:cs="Courier New"/>
        </w:rPr>
      </w:pPr>
      <w:r w:rsidRPr="00A91D88">
        <w:rPr>
          <w:rFonts w:ascii="Courier New" w:hAnsi="Courier New" w:cs="Courier New"/>
        </w:rPr>
        <w:t>docker pull jncc/arcsi-base</w:t>
      </w:r>
    </w:p>
    <w:p w14:paraId="711EB5E2" w14:textId="77777777" w:rsidR="00A91D88" w:rsidRDefault="00A91D88" w:rsidP="003E07AB">
      <w:pPr>
        <w:ind w:left="720"/>
        <w:jc w:val="both"/>
      </w:pPr>
    </w:p>
    <w:p w14:paraId="42348E38" w14:textId="77777777" w:rsidR="00A91D88" w:rsidRPr="00A91D88" w:rsidRDefault="00A91D88" w:rsidP="003E07AB">
      <w:pPr>
        <w:ind w:left="720"/>
        <w:jc w:val="both"/>
        <w:rPr>
          <w:b/>
          <w:bCs/>
        </w:rPr>
      </w:pPr>
      <w:r w:rsidRPr="00A91D88">
        <w:rPr>
          <w:b/>
          <w:bCs/>
        </w:rPr>
        <w:t>Usage</w:t>
      </w:r>
    </w:p>
    <w:p w14:paraId="7540E291" w14:textId="77777777" w:rsidR="00A91D88" w:rsidRDefault="00A91D88" w:rsidP="003E07AB">
      <w:pPr>
        <w:ind w:left="720"/>
        <w:jc w:val="both"/>
      </w:pPr>
      <w:r>
        <w:t>Run image interactively</w:t>
      </w:r>
    </w:p>
    <w:p w14:paraId="5540C7EA" w14:textId="77777777" w:rsidR="00A91D88" w:rsidRPr="00A91D88" w:rsidRDefault="00A91D88" w:rsidP="003E07AB">
      <w:pPr>
        <w:ind w:left="1440"/>
        <w:rPr>
          <w:rFonts w:ascii="Courier New" w:hAnsi="Courier New" w:cs="Courier New"/>
        </w:rPr>
      </w:pPr>
      <w:r w:rsidRPr="00A91D88">
        <w:rPr>
          <w:rFonts w:ascii="Courier New" w:hAnsi="Courier New" w:cs="Courier New"/>
        </w:rPr>
        <w:t>docker run -i -v &lt;local mount point&gt;:/data -t jncc/arcsi-base /bin/bash</w:t>
      </w:r>
    </w:p>
    <w:p w14:paraId="314243EF" w14:textId="77777777" w:rsidR="00A91D88" w:rsidRDefault="00A91D88" w:rsidP="003E07AB">
      <w:pPr>
        <w:ind w:left="720"/>
        <w:jc w:val="both"/>
      </w:pPr>
    </w:p>
    <w:p w14:paraId="5634FF31" w14:textId="2A0F06B9" w:rsidR="00A91D88" w:rsidRDefault="00A91D88" w:rsidP="003E07AB">
      <w:pPr>
        <w:ind w:left="720"/>
        <w:jc w:val="both"/>
      </w:pPr>
      <w:r>
        <w:t xml:space="preserve">To run a container and get help on ARCSI </w:t>
      </w:r>
      <w:r w:rsidR="005C7F5D">
        <w:t>command line</w:t>
      </w:r>
      <w:r>
        <w:t xml:space="preserve"> options do:</w:t>
      </w:r>
    </w:p>
    <w:p w14:paraId="006FB6F6" w14:textId="77777777" w:rsidR="00A91D88" w:rsidRPr="00A91D88" w:rsidRDefault="00A91D88" w:rsidP="003E07AB">
      <w:pPr>
        <w:ind w:left="1440"/>
        <w:rPr>
          <w:rFonts w:ascii="Courier New" w:hAnsi="Courier New" w:cs="Courier New"/>
        </w:rPr>
      </w:pPr>
      <w:r w:rsidRPr="00A91D88">
        <w:rPr>
          <w:rFonts w:ascii="Courier New" w:hAnsi="Courier New" w:cs="Courier New"/>
        </w:rPr>
        <w:t>docker run -t jncc/arcsi-base arcsi.py -h</w:t>
      </w:r>
    </w:p>
    <w:p w14:paraId="58CABD3A" w14:textId="77777777" w:rsidR="00A91D88" w:rsidRDefault="00A91D88" w:rsidP="003E07AB">
      <w:pPr>
        <w:ind w:left="720"/>
        <w:jc w:val="both"/>
      </w:pPr>
    </w:p>
    <w:p w14:paraId="74CA4D4F" w14:textId="77777777" w:rsidR="00A91D88" w:rsidRDefault="00A91D88" w:rsidP="003E07AB">
      <w:pPr>
        <w:ind w:left="720"/>
        <w:jc w:val="both"/>
      </w:pPr>
      <w:r>
        <w:t>See below under "Docker example" for a more detailed Sentinel-2 example.</w:t>
      </w:r>
    </w:p>
    <w:p w14:paraId="21B7591D" w14:textId="77777777" w:rsidR="00A91D88" w:rsidRDefault="00A91D88" w:rsidP="003E07AB">
      <w:pPr>
        <w:ind w:left="720"/>
        <w:jc w:val="both"/>
      </w:pPr>
      <w:r>
        <w:t>Docker example</w:t>
      </w:r>
    </w:p>
    <w:p w14:paraId="59511C5C" w14:textId="77777777" w:rsidR="00A91D88" w:rsidRDefault="00A91D88" w:rsidP="003E07AB">
      <w:pPr>
        <w:ind w:left="1440"/>
        <w:rPr>
          <w:rFonts w:ascii="Courier New" w:hAnsi="Courier New" w:cs="Courier New"/>
        </w:rPr>
      </w:pPr>
      <w:r w:rsidRPr="00A91D88">
        <w:rPr>
          <w:rFonts w:ascii="Courier New" w:hAnsi="Courier New" w:cs="Courier New"/>
        </w:rPr>
        <w:t>docker run -i -t -v ${local_data}:/data jncc/arcsi-base \</w:t>
      </w:r>
    </w:p>
    <w:p w14:paraId="3A1163D1" w14:textId="081CF0DE" w:rsidR="00A91D88" w:rsidRPr="00A91D88" w:rsidRDefault="00A91D88" w:rsidP="003E07AB">
      <w:pPr>
        <w:ind w:left="1440"/>
        <w:rPr>
          <w:rFonts w:ascii="Courier New" w:hAnsi="Courier New" w:cs="Courier New"/>
        </w:rPr>
      </w:pPr>
      <w:r w:rsidRPr="00A91D88">
        <w:rPr>
          <w:rFonts w:ascii="Courier New" w:hAnsi="Courier New" w:cs="Courier New"/>
        </w:rPr>
        <w:t>arcsi.py -s sen2 --stats -f KEA --fullimgouts -p RAD SHARP SATURATE CLOUDS TOPOSHADOW STDSREF DOSAOTSGL METADATA FOOTPRINT \</w:t>
      </w:r>
    </w:p>
    <w:p w14:paraId="482F10DB" w14:textId="497713B0" w:rsidR="00A91D88" w:rsidRPr="00A91D88" w:rsidRDefault="00A91D88" w:rsidP="003E07AB">
      <w:pPr>
        <w:ind w:left="1440"/>
        <w:rPr>
          <w:rFonts w:ascii="Courier New" w:hAnsi="Courier New" w:cs="Courier New"/>
        </w:rPr>
      </w:pPr>
      <w:r w:rsidRPr="00A91D88">
        <w:rPr>
          <w:rFonts w:ascii="Courier New" w:hAnsi="Courier New" w:cs="Courier New"/>
        </w:rPr>
        <w:t>--interp near --outwkt /data/${PATH_TO_OUTPUT_PROJ_WKT} --projabbv ${PROJ_ABBREVIATION} -t /data/tmp/ -o /data/output/ \</w:t>
      </w:r>
    </w:p>
    <w:p w14:paraId="50A689C8" w14:textId="6A03F9DA" w:rsidR="00A91D88" w:rsidRDefault="00A91D88" w:rsidP="003E07AB">
      <w:pPr>
        <w:ind w:left="1440"/>
        <w:rPr>
          <w:rFonts w:ascii="Courier New" w:hAnsi="Courier New" w:cs="Courier New"/>
        </w:rPr>
      </w:pPr>
      <w:r w:rsidRPr="00A91D88">
        <w:rPr>
          <w:rFonts w:ascii="Courier New" w:hAnsi="Courier New" w:cs="Courier New"/>
        </w:rPr>
        <w:t>--dem /data/${PATH_TO_DEM} -</w:t>
      </w:r>
      <w:r>
        <w:rPr>
          <w:rFonts w:ascii="Courier New" w:hAnsi="Courier New" w:cs="Courier New"/>
        </w:rPr>
        <w:t xml:space="preserve">I </w:t>
      </w:r>
      <w:r w:rsidRPr="00A91D88">
        <w:rPr>
          <w:rFonts w:ascii="Courier New" w:hAnsi="Courier New" w:cs="Courier New"/>
        </w:rPr>
        <w:t>data/inputs/${SINGLE_INPUT_FILE}</w:t>
      </w:r>
    </w:p>
    <w:p w14:paraId="0CC8790C" w14:textId="77777777" w:rsidR="008004BA" w:rsidRDefault="008004BA" w:rsidP="008004BA"/>
    <w:p w14:paraId="74C45FA0" w14:textId="3DB9AFF9" w:rsidR="008004BA" w:rsidRPr="00711E3E" w:rsidRDefault="008004BA">
      <w:pPr>
        <w:pStyle w:val="ListParagraph"/>
        <w:keepNext/>
        <w:numPr>
          <w:ilvl w:val="0"/>
          <w:numId w:val="10"/>
        </w:numPr>
        <w:jc w:val="both"/>
        <w:rPr>
          <w:b/>
          <w:bCs/>
          <w:i/>
          <w:iCs/>
        </w:rPr>
      </w:pPr>
      <w:r w:rsidRPr="00711E3E">
        <w:rPr>
          <w:b/>
          <w:bCs/>
          <w:i/>
          <w:iCs/>
        </w:rPr>
        <w:t>Sentinel</w:t>
      </w:r>
      <w:r>
        <w:rPr>
          <w:b/>
          <w:bCs/>
          <w:i/>
          <w:iCs/>
        </w:rPr>
        <w:t>-</w:t>
      </w:r>
      <w:r w:rsidR="00E72E97">
        <w:rPr>
          <w:b/>
          <w:bCs/>
          <w:i/>
          <w:iCs/>
        </w:rPr>
        <w:t>1 &amp; Sentinel-</w:t>
      </w:r>
      <w:r>
        <w:rPr>
          <w:b/>
          <w:bCs/>
          <w:i/>
          <w:iCs/>
        </w:rPr>
        <w:t>2</w:t>
      </w:r>
      <w:r w:rsidRPr="00711E3E">
        <w:rPr>
          <w:b/>
          <w:bCs/>
          <w:i/>
          <w:iCs/>
        </w:rPr>
        <w:t xml:space="preserve"> ARD </w:t>
      </w:r>
      <w:r>
        <w:rPr>
          <w:b/>
          <w:bCs/>
          <w:i/>
          <w:iCs/>
        </w:rPr>
        <w:t>Outputs</w:t>
      </w:r>
    </w:p>
    <w:p w14:paraId="5724A83B" w14:textId="77777777" w:rsidR="00D36842" w:rsidRDefault="00D36842" w:rsidP="00E72E97">
      <w:pPr>
        <w:ind w:left="360"/>
        <w:jc w:val="both"/>
      </w:pPr>
    </w:p>
    <w:p w14:paraId="1C1CF1CE" w14:textId="6C997B86" w:rsidR="00E72E97" w:rsidRDefault="00E72E97" w:rsidP="00E72E97">
      <w:pPr>
        <w:ind w:left="360"/>
        <w:jc w:val="both"/>
      </w:pPr>
      <w:r>
        <w:t>The Sentinel-1 analysis-ready data to be provided in this format for each granule:</w:t>
      </w:r>
    </w:p>
    <w:p w14:paraId="4DE0CF9B" w14:textId="77777777" w:rsidR="00576D90" w:rsidRDefault="00576D90" w:rsidP="00E72E97">
      <w:pPr>
        <w:pStyle w:val="ListParagraph"/>
        <w:numPr>
          <w:ilvl w:val="0"/>
          <w:numId w:val="11"/>
        </w:numPr>
        <w:autoSpaceDE/>
        <w:autoSpaceDN/>
        <w:adjustRightInd/>
        <w:spacing w:before="0" w:line="240" w:lineRule="auto"/>
        <w:ind w:left="1080"/>
      </w:pPr>
      <w:r>
        <w:t>10 metre resolution 2-band raster cloud optimised geotiff showing backscatter values in dB, band 1 is VV polarisation, band 2 is VH polarisation.</w:t>
      </w:r>
    </w:p>
    <w:p w14:paraId="32365D9E" w14:textId="721294BB" w:rsidR="00E72E97" w:rsidRDefault="00E72E97" w:rsidP="00E72E97">
      <w:pPr>
        <w:pStyle w:val="ListParagraph"/>
        <w:numPr>
          <w:ilvl w:val="0"/>
          <w:numId w:val="11"/>
        </w:numPr>
        <w:autoSpaceDE/>
        <w:autoSpaceDN/>
        <w:adjustRightInd/>
        <w:spacing w:before="0" w:line="240" w:lineRule="auto"/>
        <w:ind w:left="1080"/>
      </w:pPr>
      <w:r>
        <w:t>Cloud mask (tif, 10m resolution, value of 1 for cloud, 2 for cloud shadow)</w:t>
      </w:r>
    </w:p>
    <w:p w14:paraId="0365724F" w14:textId="77777777" w:rsidR="00E72E97" w:rsidRDefault="00E72E97" w:rsidP="00E72E97">
      <w:pPr>
        <w:pStyle w:val="ListParagraph"/>
        <w:numPr>
          <w:ilvl w:val="0"/>
          <w:numId w:val="11"/>
        </w:numPr>
        <w:autoSpaceDE/>
        <w:autoSpaceDN/>
        <w:adjustRightInd/>
        <w:spacing w:before="0" w:line="240" w:lineRule="auto"/>
        <w:ind w:left="1080"/>
      </w:pPr>
      <w:r>
        <w:t>Metadata (xml)</w:t>
      </w:r>
    </w:p>
    <w:p w14:paraId="65DEE09E" w14:textId="77777777" w:rsidR="00E72E97" w:rsidRDefault="00E72E97" w:rsidP="00E72E97">
      <w:pPr>
        <w:pStyle w:val="ListParagraph"/>
        <w:numPr>
          <w:ilvl w:val="0"/>
          <w:numId w:val="11"/>
        </w:numPr>
        <w:autoSpaceDE/>
        <w:autoSpaceDN/>
        <w:adjustRightInd/>
        <w:spacing w:before="0" w:line="240" w:lineRule="auto"/>
        <w:ind w:left="1080"/>
      </w:pPr>
      <w:r>
        <w:t>Thumbnail (jpeg)</w:t>
      </w:r>
    </w:p>
    <w:p w14:paraId="0CF087BF" w14:textId="77777777" w:rsidR="00E72E97" w:rsidRDefault="00E72E97" w:rsidP="008004BA">
      <w:pPr>
        <w:ind w:left="360"/>
        <w:jc w:val="both"/>
      </w:pPr>
    </w:p>
    <w:p w14:paraId="3CF3186D" w14:textId="325BF5C6" w:rsidR="008004BA" w:rsidRDefault="008004BA" w:rsidP="008004BA">
      <w:pPr>
        <w:ind w:left="360"/>
        <w:jc w:val="both"/>
      </w:pPr>
      <w:r>
        <w:t>The Sentinel-2 analysis-ready data to be provided in this format for each granule:</w:t>
      </w:r>
    </w:p>
    <w:p w14:paraId="54FCD527" w14:textId="77777777" w:rsidR="008004BA" w:rsidRDefault="008004BA">
      <w:pPr>
        <w:pStyle w:val="ListParagraph"/>
        <w:numPr>
          <w:ilvl w:val="0"/>
          <w:numId w:val="11"/>
        </w:numPr>
        <w:autoSpaceDE/>
        <w:autoSpaceDN/>
        <w:adjustRightInd/>
        <w:spacing w:before="0" w:line="240" w:lineRule="auto"/>
        <w:ind w:left="1080"/>
      </w:pPr>
      <w:r>
        <w:t>10-band raster as multi-band cloud optimised geotiff, all bands at 10m resolution, reflectance scaling 0 – 1,000, 16 bit.</w:t>
      </w:r>
    </w:p>
    <w:p w14:paraId="028A24EB" w14:textId="3A815335" w:rsidR="008004BA" w:rsidRDefault="008004BA">
      <w:pPr>
        <w:pStyle w:val="ListParagraph"/>
        <w:numPr>
          <w:ilvl w:val="0"/>
          <w:numId w:val="11"/>
        </w:numPr>
        <w:autoSpaceDE/>
        <w:autoSpaceDN/>
        <w:adjustRightInd/>
        <w:spacing w:before="0" w:line="240" w:lineRule="auto"/>
        <w:ind w:left="1080"/>
      </w:pPr>
      <w:r>
        <w:t>Cloud mask (tif, 10m resolution</w:t>
      </w:r>
      <w:r w:rsidR="000118DA">
        <w:t>, value of 1 for cloud, 2 for cloud shadow</w:t>
      </w:r>
      <w:r>
        <w:t>)</w:t>
      </w:r>
    </w:p>
    <w:p w14:paraId="0B795FFD" w14:textId="1092DBBE" w:rsidR="001412D1" w:rsidRDefault="001412D1">
      <w:pPr>
        <w:pStyle w:val="ListParagraph"/>
        <w:numPr>
          <w:ilvl w:val="0"/>
          <w:numId w:val="11"/>
        </w:numPr>
        <w:autoSpaceDE/>
        <w:autoSpaceDN/>
        <w:adjustRightInd/>
        <w:spacing w:before="0" w:line="240" w:lineRule="auto"/>
        <w:ind w:left="1080"/>
      </w:pPr>
      <w:r>
        <w:t>Cloud probability layer (tif, values scaled 0-100)</w:t>
      </w:r>
    </w:p>
    <w:p w14:paraId="08B7067E" w14:textId="77777777" w:rsidR="008004BA" w:rsidRDefault="008004BA">
      <w:pPr>
        <w:pStyle w:val="ListParagraph"/>
        <w:numPr>
          <w:ilvl w:val="0"/>
          <w:numId w:val="11"/>
        </w:numPr>
        <w:autoSpaceDE/>
        <w:autoSpaceDN/>
        <w:adjustRightInd/>
        <w:spacing w:before="0" w:line="240" w:lineRule="auto"/>
        <w:ind w:left="1080"/>
      </w:pPr>
      <w:r>
        <w:t>Saturated pixel mask (tif, 10m resolution)</w:t>
      </w:r>
    </w:p>
    <w:p w14:paraId="7080CF50" w14:textId="755CBF55" w:rsidR="008004BA" w:rsidRDefault="008004BA">
      <w:pPr>
        <w:pStyle w:val="ListParagraph"/>
        <w:numPr>
          <w:ilvl w:val="0"/>
          <w:numId w:val="11"/>
        </w:numPr>
        <w:autoSpaceDE/>
        <w:autoSpaceDN/>
        <w:adjustRightInd/>
        <w:spacing w:before="0" w:line="240" w:lineRule="auto"/>
        <w:ind w:left="1080"/>
      </w:pPr>
      <w:r>
        <w:t>Topographic shadow mask (tif, 10m resolution</w:t>
      </w:r>
      <w:r w:rsidR="000118DA">
        <w:t>, value of 1 for shadow</w:t>
      </w:r>
      <w:r>
        <w:t>)</w:t>
      </w:r>
    </w:p>
    <w:p w14:paraId="189E2219" w14:textId="77777777" w:rsidR="008004BA" w:rsidRDefault="008004BA">
      <w:pPr>
        <w:pStyle w:val="ListParagraph"/>
        <w:numPr>
          <w:ilvl w:val="0"/>
          <w:numId w:val="11"/>
        </w:numPr>
        <w:autoSpaceDE/>
        <w:autoSpaceDN/>
        <w:adjustRightInd/>
        <w:spacing w:before="0" w:line="240" w:lineRule="auto"/>
        <w:ind w:left="1080"/>
      </w:pPr>
      <w:r>
        <w:t>Metadata (xml)</w:t>
      </w:r>
    </w:p>
    <w:p w14:paraId="058ECEF6" w14:textId="77777777" w:rsidR="008004BA" w:rsidRDefault="008004BA">
      <w:pPr>
        <w:pStyle w:val="ListParagraph"/>
        <w:numPr>
          <w:ilvl w:val="0"/>
          <w:numId w:val="11"/>
        </w:numPr>
        <w:autoSpaceDE/>
        <w:autoSpaceDN/>
        <w:adjustRightInd/>
        <w:spacing w:before="0" w:line="240" w:lineRule="auto"/>
        <w:ind w:left="1080"/>
      </w:pPr>
      <w:r>
        <w:t>Thumbnail (jpeg)</w:t>
      </w:r>
    </w:p>
    <w:p w14:paraId="04AC6869" w14:textId="77777777" w:rsidR="008004BA" w:rsidRDefault="008004BA" w:rsidP="008004BA">
      <w:pPr>
        <w:ind w:left="360"/>
        <w:jc w:val="both"/>
      </w:pPr>
    </w:p>
    <w:p w14:paraId="61A6AC0C" w14:textId="0B308780" w:rsidR="008004BA" w:rsidRDefault="008004BA" w:rsidP="008004BA">
      <w:pPr>
        <w:ind w:left="360"/>
        <w:jc w:val="both"/>
      </w:pPr>
      <w:r>
        <w:t>All the raster tif files must be projected to:</w:t>
      </w:r>
    </w:p>
    <w:p w14:paraId="12E8E46A" w14:textId="24C6A0E8" w:rsidR="008004BA" w:rsidRDefault="008004BA">
      <w:pPr>
        <w:pStyle w:val="ListParagraph"/>
        <w:numPr>
          <w:ilvl w:val="0"/>
          <w:numId w:val="12"/>
        </w:numPr>
        <w:jc w:val="both"/>
      </w:pPr>
      <w:r>
        <w:t>Scotland: OSGB</w:t>
      </w:r>
      <w:r w:rsidR="000118DA">
        <w:t xml:space="preserve"> (EPSG 27700)</w:t>
      </w:r>
    </w:p>
    <w:p w14:paraId="52A6577B" w14:textId="569523B1" w:rsidR="008004BA" w:rsidRDefault="008004BA">
      <w:pPr>
        <w:pStyle w:val="ListParagraph"/>
        <w:numPr>
          <w:ilvl w:val="0"/>
          <w:numId w:val="12"/>
        </w:numPr>
        <w:jc w:val="both"/>
      </w:pPr>
      <w:r>
        <w:t>Northern Ireland: TM65</w:t>
      </w:r>
      <w:r w:rsidR="00857ADF">
        <w:t xml:space="preserve"> (EPSG 29902)</w:t>
      </w:r>
    </w:p>
    <w:p w14:paraId="322A01F7" w14:textId="77777777" w:rsidR="008004BA" w:rsidRDefault="008004BA" w:rsidP="008004BA">
      <w:pPr>
        <w:ind w:left="360"/>
        <w:jc w:val="both"/>
        <w:rPr>
          <w:rFonts w:eastAsiaTheme="minorHAnsi"/>
        </w:rPr>
      </w:pPr>
    </w:p>
    <w:p w14:paraId="5F66A5F8" w14:textId="77777777" w:rsidR="00395E13" w:rsidRDefault="008004BA" w:rsidP="001412D1">
      <w:pPr>
        <w:ind w:left="360"/>
      </w:pPr>
      <w:r>
        <w:t>Examples of all file types</w:t>
      </w:r>
      <w:r w:rsidR="001412D1">
        <w:t xml:space="preserve"> except for the cloud probability layer are available</w:t>
      </w:r>
      <w:r>
        <w:t xml:space="preserve"> here (cloud free date chosen as an example):</w:t>
      </w:r>
    </w:p>
    <w:p w14:paraId="5276F8A7" w14:textId="63A6A5B9" w:rsidR="008004BA" w:rsidRDefault="00BF1586" w:rsidP="001412D1">
      <w:pPr>
        <w:ind w:left="360"/>
      </w:pPr>
      <w:hyperlink r:id="rId22" w:history="1">
        <w:r w:rsidR="00395E13" w:rsidRPr="00C83175">
          <w:rPr>
            <w:rStyle w:val="Hyperlink"/>
          </w:rPr>
          <w:t>https://data.ceda.ac.uk/neodc/sentinel_ard/data/sentinel_2/2022/07/18</w:t>
        </w:r>
      </w:hyperlink>
    </w:p>
    <w:p w14:paraId="2A9DAEFD" w14:textId="37ACBFCE" w:rsidR="008004BA" w:rsidRDefault="008004BA" w:rsidP="008004BA">
      <w:pPr>
        <w:ind w:left="360"/>
        <w:jc w:val="both"/>
      </w:pPr>
    </w:p>
    <w:p w14:paraId="45C2B666" w14:textId="7AC32639" w:rsidR="008004BA" w:rsidRDefault="008004BA" w:rsidP="008004BA">
      <w:pPr>
        <w:ind w:left="360"/>
        <w:jc w:val="both"/>
      </w:pPr>
      <w:r>
        <w:t xml:space="preserve">The bands included in the </w:t>
      </w:r>
      <w:r w:rsidR="00204EE8">
        <w:t xml:space="preserve">Sentinel-2 </w:t>
      </w:r>
      <w:r>
        <w:t>ARD are:</w:t>
      </w:r>
    </w:p>
    <w:p w14:paraId="59DC3727" w14:textId="7C92A67C" w:rsidR="008004BA" w:rsidRDefault="008004BA" w:rsidP="008004BA">
      <w:pPr>
        <w:ind w:left="360"/>
        <w:jc w:val="both"/>
      </w:pPr>
      <w:r>
        <w:rPr>
          <w:noProof/>
        </w:rPr>
        <w:drawing>
          <wp:inline distT="0" distB="0" distL="0" distR="0" wp14:anchorId="4E195588" wp14:editId="53BDBD15">
            <wp:extent cx="5505638" cy="3590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509770" cy="3593620"/>
                    </a:xfrm>
                    <a:prstGeom prst="rect">
                      <a:avLst/>
                    </a:prstGeom>
                    <a:noFill/>
                    <a:ln>
                      <a:noFill/>
                    </a:ln>
                  </pic:spPr>
                </pic:pic>
              </a:graphicData>
            </a:graphic>
          </wp:inline>
        </w:drawing>
      </w:r>
    </w:p>
    <w:p w14:paraId="35951370" w14:textId="7AC227ED" w:rsidR="003E07AB" w:rsidRDefault="003E07AB" w:rsidP="008004BA">
      <w:pPr>
        <w:ind w:left="360"/>
        <w:jc w:val="both"/>
        <w:rPr>
          <w:rFonts w:ascii="Courier New" w:hAnsi="Courier New" w:cs="Courier New"/>
        </w:rPr>
      </w:pPr>
    </w:p>
    <w:p w14:paraId="023A73BF" w14:textId="320AB084" w:rsidR="008E10E3" w:rsidRPr="00711E3E" w:rsidRDefault="008E10E3">
      <w:pPr>
        <w:pStyle w:val="ListParagraph"/>
        <w:keepNext/>
        <w:numPr>
          <w:ilvl w:val="0"/>
          <w:numId w:val="10"/>
        </w:numPr>
        <w:jc w:val="both"/>
        <w:rPr>
          <w:b/>
          <w:bCs/>
          <w:i/>
          <w:iCs/>
        </w:rPr>
      </w:pPr>
      <w:r>
        <w:rPr>
          <w:b/>
          <w:bCs/>
          <w:i/>
          <w:iCs/>
        </w:rPr>
        <w:lastRenderedPageBreak/>
        <w:t xml:space="preserve">ARD </w:t>
      </w:r>
      <w:r w:rsidR="000F073F">
        <w:rPr>
          <w:b/>
          <w:bCs/>
          <w:i/>
          <w:iCs/>
        </w:rPr>
        <w:t>Quality Control Requirements</w:t>
      </w:r>
    </w:p>
    <w:p w14:paraId="02541DBF" w14:textId="09E5A201" w:rsidR="008E10E3" w:rsidRDefault="008E10E3" w:rsidP="008004BA">
      <w:pPr>
        <w:ind w:left="360"/>
        <w:jc w:val="both"/>
      </w:pPr>
      <w:r w:rsidRPr="008E10E3">
        <w:t>Q</w:t>
      </w:r>
      <w:r>
        <w:t xml:space="preserve">uality </w:t>
      </w:r>
      <w:r w:rsidR="009216D0">
        <w:t>control</w:t>
      </w:r>
      <w:r w:rsidR="009216D0" w:rsidRPr="008E10E3">
        <w:t xml:space="preserve"> </w:t>
      </w:r>
      <w:r w:rsidRPr="008E10E3">
        <w:t>of both S</w:t>
      </w:r>
      <w:r>
        <w:t>entinel-</w:t>
      </w:r>
      <w:r w:rsidRPr="008E10E3">
        <w:t>1 and S</w:t>
      </w:r>
      <w:r>
        <w:t>entinel-</w:t>
      </w:r>
      <w:r w:rsidRPr="008E10E3">
        <w:t xml:space="preserve">2 </w:t>
      </w:r>
      <w:r w:rsidR="009216D0">
        <w:t xml:space="preserve">currently </w:t>
      </w:r>
      <w:r w:rsidRPr="008E10E3">
        <w:t>involves:</w:t>
      </w:r>
    </w:p>
    <w:p w14:paraId="1B75FD64" w14:textId="0BEE7353" w:rsidR="008E10E3" w:rsidRDefault="008E10E3">
      <w:pPr>
        <w:pStyle w:val="ListParagraph"/>
        <w:numPr>
          <w:ilvl w:val="0"/>
          <w:numId w:val="14"/>
        </w:numPr>
        <w:jc w:val="both"/>
      </w:pPr>
      <w:r>
        <w:t>C</w:t>
      </w:r>
      <w:r w:rsidRPr="008E10E3">
        <w:t>heck correct geographic location and feature alignment with reference to base map</w:t>
      </w:r>
    </w:p>
    <w:p w14:paraId="08893644" w14:textId="28B87266" w:rsidR="008E10E3" w:rsidRDefault="008E10E3">
      <w:pPr>
        <w:pStyle w:val="ListParagraph"/>
        <w:numPr>
          <w:ilvl w:val="0"/>
          <w:numId w:val="14"/>
        </w:numPr>
        <w:jc w:val="both"/>
      </w:pPr>
      <w:r>
        <w:t>E</w:t>
      </w:r>
      <w:r w:rsidRPr="008E10E3">
        <w:t>nsure all bands are present (2 for S</w:t>
      </w:r>
      <w:r>
        <w:t>entinel-</w:t>
      </w:r>
      <w:r w:rsidRPr="008E10E3">
        <w:t>1, 10 for S</w:t>
      </w:r>
      <w:r>
        <w:t>entinel-</w:t>
      </w:r>
      <w:r w:rsidRPr="008E10E3">
        <w:t>2)</w:t>
      </w:r>
    </w:p>
    <w:p w14:paraId="7579BBBD" w14:textId="77777777" w:rsidR="008E10E3" w:rsidRDefault="008E10E3">
      <w:pPr>
        <w:pStyle w:val="ListParagraph"/>
        <w:numPr>
          <w:ilvl w:val="0"/>
          <w:numId w:val="14"/>
        </w:numPr>
        <w:jc w:val="both"/>
      </w:pPr>
      <w:r>
        <w:t>P</w:t>
      </w:r>
      <w:r w:rsidRPr="008E10E3">
        <w:t>ixel size is 10m x 10m</w:t>
      </w:r>
    </w:p>
    <w:p w14:paraId="4855B0A1" w14:textId="1F109CB7" w:rsidR="008E10E3" w:rsidRDefault="008E10E3">
      <w:pPr>
        <w:pStyle w:val="ListParagraph"/>
        <w:numPr>
          <w:ilvl w:val="0"/>
          <w:numId w:val="14"/>
        </w:numPr>
        <w:jc w:val="both"/>
      </w:pPr>
      <w:r>
        <w:t>P</w:t>
      </w:r>
      <w:r w:rsidRPr="008E10E3">
        <w:t>rojection is correct (</w:t>
      </w:r>
      <w:r w:rsidR="000F073F">
        <w:t>OSGB</w:t>
      </w:r>
      <w:r w:rsidRPr="008E10E3">
        <w:t xml:space="preserve"> for Scotland, TM65 for N</w:t>
      </w:r>
      <w:r>
        <w:t xml:space="preserve">orthern </w:t>
      </w:r>
      <w:r w:rsidRPr="008E10E3">
        <w:t>I</w:t>
      </w:r>
      <w:r>
        <w:t>reland</w:t>
      </w:r>
      <w:r w:rsidRPr="008E10E3">
        <w:t>)</w:t>
      </w:r>
    </w:p>
    <w:p w14:paraId="59BF4C62" w14:textId="1363DE9A" w:rsidR="008E10E3" w:rsidRDefault="008E10E3">
      <w:pPr>
        <w:pStyle w:val="ListParagraph"/>
        <w:numPr>
          <w:ilvl w:val="0"/>
          <w:numId w:val="14"/>
        </w:numPr>
        <w:jc w:val="both"/>
      </w:pPr>
      <w:r>
        <w:t>V</w:t>
      </w:r>
      <w:r w:rsidRPr="008E10E3">
        <w:t>isual check of whole scene</w:t>
      </w:r>
      <w:r>
        <w:t xml:space="preserve"> </w:t>
      </w:r>
      <w:r w:rsidRPr="008E10E3">
        <w:t>/</w:t>
      </w:r>
      <w:r>
        <w:t xml:space="preserve"> </w:t>
      </w:r>
      <w:r w:rsidRPr="008E10E3">
        <w:t>granule for coverage and artefacts</w:t>
      </w:r>
    </w:p>
    <w:p w14:paraId="4F4E880E" w14:textId="77777777" w:rsidR="008E10E3" w:rsidRDefault="008E10E3">
      <w:pPr>
        <w:pStyle w:val="ListParagraph"/>
        <w:numPr>
          <w:ilvl w:val="0"/>
          <w:numId w:val="14"/>
        </w:numPr>
        <w:jc w:val="both"/>
      </w:pPr>
      <w:r>
        <w:t>C</w:t>
      </w:r>
      <w:r w:rsidRPr="008E10E3">
        <w:t>heck metadata is present and complete</w:t>
      </w:r>
    </w:p>
    <w:p w14:paraId="1E133237" w14:textId="154C3304" w:rsidR="008E10E3" w:rsidRDefault="008E10E3">
      <w:pPr>
        <w:pStyle w:val="ListParagraph"/>
        <w:numPr>
          <w:ilvl w:val="0"/>
          <w:numId w:val="14"/>
        </w:numPr>
        <w:jc w:val="both"/>
      </w:pPr>
      <w:r>
        <w:t xml:space="preserve">A </w:t>
      </w:r>
      <w:r w:rsidRPr="008E10E3">
        <w:t>random check of backscatter values for S</w:t>
      </w:r>
      <w:r>
        <w:t>entinel-</w:t>
      </w:r>
      <w:r w:rsidRPr="008E10E3">
        <w:t>1 and spectral response curves for different landcover types for S</w:t>
      </w:r>
      <w:r w:rsidR="000F073F">
        <w:t>entinel-</w:t>
      </w:r>
      <w:r w:rsidRPr="008E10E3">
        <w:t>2.</w:t>
      </w:r>
    </w:p>
    <w:p w14:paraId="0835A0C7" w14:textId="6E9DE07D" w:rsidR="008E10E3" w:rsidRDefault="008E10E3" w:rsidP="008004BA">
      <w:pPr>
        <w:ind w:left="360"/>
        <w:jc w:val="both"/>
      </w:pPr>
      <w:r w:rsidRPr="008E10E3">
        <w:t xml:space="preserve">Additionally, </w:t>
      </w:r>
      <w:r w:rsidR="00204EE8">
        <w:t>quality control</w:t>
      </w:r>
      <w:r w:rsidR="00204EE8" w:rsidRPr="008E10E3">
        <w:t xml:space="preserve"> </w:t>
      </w:r>
      <w:r w:rsidRPr="008E10E3">
        <w:t>of Sentinel-2 involves</w:t>
      </w:r>
      <w:r>
        <w:t>:</w:t>
      </w:r>
    </w:p>
    <w:p w14:paraId="0582ADE1" w14:textId="16E6E8FE" w:rsidR="008E10E3" w:rsidRPr="00ED2C84" w:rsidRDefault="008E10E3">
      <w:pPr>
        <w:pStyle w:val="ListParagraph"/>
        <w:numPr>
          <w:ilvl w:val="0"/>
          <w:numId w:val="13"/>
        </w:numPr>
        <w:jc w:val="both"/>
        <w:rPr>
          <w:rFonts w:ascii="Courier New" w:hAnsi="Courier New" w:cs="Courier New"/>
        </w:rPr>
      </w:pPr>
      <w:r>
        <w:t>C</w:t>
      </w:r>
      <w:r w:rsidRPr="008E10E3">
        <w:t>hecking the topographic shadow and cloud masks</w:t>
      </w:r>
      <w:r>
        <w:t xml:space="preserve"> (c</w:t>
      </w:r>
      <w:r w:rsidRPr="008E10E3">
        <w:t>hecking 2 x S1 scenes</w:t>
      </w:r>
      <w:r>
        <w:t xml:space="preserve"> and </w:t>
      </w:r>
      <w:r w:rsidRPr="008E10E3">
        <w:t>3 x S2 granules per week for Northern Ireland</w:t>
      </w:r>
      <w:r>
        <w:t xml:space="preserve">, </w:t>
      </w:r>
      <w:r w:rsidRPr="008E10E3">
        <w:t>3 x S1 scenes and 4 x S2 granules per week for Scotland</w:t>
      </w:r>
      <w:r>
        <w:t>)</w:t>
      </w:r>
    </w:p>
    <w:p w14:paraId="168A98C0" w14:textId="160A9945" w:rsidR="00ED2C84" w:rsidRDefault="00ED2C84" w:rsidP="00ED2C84">
      <w:pPr>
        <w:pStyle w:val="CommentText"/>
        <w:ind w:left="284"/>
        <w:rPr>
          <w:sz w:val="22"/>
          <w:szCs w:val="22"/>
        </w:rPr>
      </w:pPr>
      <w:r w:rsidRPr="00ED2C84">
        <w:rPr>
          <w:sz w:val="22"/>
          <w:szCs w:val="22"/>
        </w:rPr>
        <w:t>Q</w:t>
      </w:r>
      <w:r>
        <w:rPr>
          <w:sz w:val="22"/>
          <w:szCs w:val="22"/>
        </w:rPr>
        <w:t xml:space="preserve">uality </w:t>
      </w:r>
      <w:r w:rsidR="000C78A8">
        <w:rPr>
          <w:sz w:val="22"/>
          <w:szCs w:val="22"/>
        </w:rPr>
        <w:t>c</w:t>
      </w:r>
      <w:r>
        <w:rPr>
          <w:sz w:val="22"/>
          <w:szCs w:val="22"/>
        </w:rPr>
        <w:t>ontrol</w:t>
      </w:r>
      <w:r w:rsidRPr="00ED2C84">
        <w:rPr>
          <w:sz w:val="22"/>
          <w:szCs w:val="22"/>
        </w:rPr>
        <w:t xml:space="preserve"> </w:t>
      </w:r>
      <w:r>
        <w:rPr>
          <w:sz w:val="22"/>
          <w:szCs w:val="22"/>
        </w:rPr>
        <w:t xml:space="preserve">will be required to be </w:t>
      </w:r>
      <w:r w:rsidRPr="00ED2C84">
        <w:rPr>
          <w:sz w:val="22"/>
          <w:szCs w:val="22"/>
        </w:rPr>
        <w:t>carried out for an initial period (</w:t>
      </w:r>
      <w:r>
        <w:rPr>
          <w:sz w:val="22"/>
          <w:szCs w:val="22"/>
        </w:rPr>
        <w:t xml:space="preserve">likely </w:t>
      </w:r>
      <w:r w:rsidRPr="00ED2C84">
        <w:rPr>
          <w:sz w:val="22"/>
          <w:szCs w:val="22"/>
        </w:rPr>
        <w:t>3 months)</w:t>
      </w:r>
      <w:r>
        <w:rPr>
          <w:sz w:val="22"/>
          <w:szCs w:val="22"/>
        </w:rPr>
        <w:t xml:space="preserve">, if the outputs consistently meet the requirement the need for QC </w:t>
      </w:r>
      <w:r w:rsidRPr="00ED2C84">
        <w:rPr>
          <w:sz w:val="22"/>
          <w:szCs w:val="22"/>
        </w:rPr>
        <w:t>could be reduced or omitted after that</w:t>
      </w:r>
      <w:r>
        <w:rPr>
          <w:sz w:val="22"/>
          <w:szCs w:val="22"/>
        </w:rPr>
        <w:t>.</w:t>
      </w:r>
    </w:p>
    <w:p w14:paraId="33850F32" w14:textId="22F70E41" w:rsidR="00696CD9" w:rsidRPr="00ED2C84" w:rsidRDefault="00ED2C84" w:rsidP="00ED2C84">
      <w:pPr>
        <w:ind w:left="284"/>
        <w:jc w:val="both"/>
      </w:pPr>
      <w:r w:rsidRPr="00ED2C84">
        <w:t>Also</w:t>
      </w:r>
      <w:r>
        <w:t>,</w:t>
      </w:r>
      <w:r w:rsidRPr="00ED2C84">
        <w:t xml:space="preserve"> there are some automated checks included in the container</w:t>
      </w:r>
      <w:r>
        <w:t xml:space="preserve">, </w:t>
      </w:r>
      <w:r w:rsidRPr="00ED2C84">
        <w:t>those should continue to be applied for the duration of the contract e.g., checking the number of outputs matches the number of inputs</w:t>
      </w:r>
      <w:r>
        <w:t>.</w:t>
      </w:r>
    </w:p>
    <w:p w14:paraId="2CC8C677" w14:textId="77777777" w:rsidR="00C8796C" w:rsidRDefault="00C8796C" w:rsidP="00C8796C">
      <w:pPr>
        <w:pStyle w:val="ListParagraph"/>
        <w:keepNext/>
        <w:numPr>
          <w:ilvl w:val="0"/>
          <w:numId w:val="0"/>
        </w:numPr>
        <w:ind w:left="1080"/>
        <w:jc w:val="both"/>
        <w:rPr>
          <w:b/>
          <w:bCs/>
          <w:i/>
          <w:iCs/>
        </w:rPr>
      </w:pPr>
    </w:p>
    <w:p w14:paraId="2DD3BF0D" w14:textId="7FA096C4" w:rsidR="00C8796C" w:rsidRDefault="00EE6658">
      <w:pPr>
        <w:pStyle w:val="ListParagraph"/>
        <w:keepNext/>
        <w:numPr>
          <w:ilvl w:val="0"/>
          <w:numId w:val="10"/>
        </w:numPr>
        <w:jc w:val="both"/>
        <w:rPr>
          <w:b/>
          <w:bCs/>
          <w:i/>
          <w:iCs/>
        </w:rPr>
      </w:pPr>
      <w:r>
        <w:rPr>
          <w:b/>
          <w:bCs/>
          <w:i/>
          <w:iCs/>
        </w:rPr>
        <w:t>Input Data</w:t>
      </w:r>
      <w:r w:rsidR="00C8796C">
        <w:rPr>
          <w:b/>
          <w:bCs/>
          <w:i/>
          <w:iCs/>
        </w:rPr>
        <w:t xml:space="preserve"> </w:t>
      </w:r>
    </w:p>
    <w:p w14:paraId="57BE527C" w14:textId="0A0F1FFF" w:rsidR="00EE6658" w:rsidRDefault="00C8796C" w:rsidP="00EE6658">
      <w:pPr>
        <w:ind w:left="360"/>
        <w:jc w:val="both"/>
      </w:pPr>
      <w:r w:rsidRPr="002606A4">
        <w:t>The ARD is currently processed in JASMIN</w:t>
      </w:r>
      <w:r w:rsidR="006423D5">
        <w:t>.</w:t>
      </w:r>
      <w:r w:rsidRPr="002606A4">
        <w:t xml:space="preserve"> </w:t>
      </w:r>
      <w:r w:rsidR="00204EE8">
        <w:t>If</w:t>
      </w:r>
      <w:r w:rsidRPr="002606A4">
        <w:t xml:space="preserve"> the bidder </w:t>
      </w:r>
      <w:r w:rsidR="00204EE8">
        <w:t>wishes</w:t>
      </w:r>
      <w:r w:rsidRPr="002606A4">
        <w:t xml:space="preserve"> to carry out ARD production in </w:t>
      </w:r>
      <w:r w:rsidR="00204EE8">
        <w:t>another</w:t>
      </w:r>
      <w:r w:rsidR="00204EE8" w:rsidRPr="002606A4">
        <w:t xml:space="preserve"> </w:t>
      </w:r>
      <w:r w:rsidRPr="002606A4">
        <w:t xml:space="preserve">environment, </w:t>
      </w:r>
      <w:r w:rsidR="00204EE8">
        <w:t>this should be stated as part of the submission and the additional costs of set-up and checking outputs should be included.</w:t>
      </w:r>
    </w:p>
    <w:p w14:paraId="0658B25D" w14:textId="1DF75AE1" w:rsidR="00EE6658" w:rsidRDefault="00EE6658" w:rsidP="00EE6658">
      <w:pPr>
        <w:ind w:left="360"/>
      </w:pPr>
    </w:p>
    <w:p w14:paraId="56546AC9" w14:textId="41B17ED1" w:rsidR="006423D5" w:rsidRPr="006423D5" w:rsidRDefault="006423D5" w:rsidP="006423D5">
      <w:pPr>
        <w:pStyle w:val="ListParagraph"/>
        <w:keepNext/>
        <w:numPr>
          <w:ilvl w:val="0"/>
          <w:numId w:val="10"/>
        </w:numPr>
        <w:jc w:val="both"/>
        <w:rPr>
          <w:b/>
          <w:bCs/>
          <w:i/>
          <w:iCs/>
        </w:rPr>
      </w:pPr>
      <w:r w:rsidRPr="006423D5">
        <w:rPr>
          <w:b/>
          <w:bCs/>
          <w:i/>
          <w:iCs/>
        </w:rPr>
        <w:t>Processing Environment</w:t>
      </w:r>
    </w:p>
    <w:p w14:paraId="0048BBE8" w14:textId="0FA147BC" w:rsidR="006423D5" w:rsidRDefault="006423D5" w:rsidP="006423D5">
      <w:pPr>
        <w:pStyle w:val="ListParagraph"/>
        <w:keepNext/>
        <w:numPr>
          <w:ilvl w:val="0"/>
          <w:numId w:val="0"/>
        </w:numPr>
        <w:ind w:left="360"/>
        <w:jc w:val="both"/>
      </w:pPr>
      <w:r w:rsidRPr="002606A4">
        <w:t xml:space="preserve">JNCC </w:t>
      </w:r>
      <w:r>
        <w:t xml:space="preserve">currently </w:t>
      </w:r>
      <w:r w:rsidRPr="002606A4">
        <w:t>process on LOTUS nodes and ask for 1 CPU core with 32GB memory</w:t>
      </w:r>
      <w:r>
        <w:t>.</w:t>
      </w:r>
    </w:p>
    <w:p w14:paraId="32130B5F" w14:textId="77777777" w:rsidR="006423D5" w:rsidRDefault="006423D5" w:rsidP="006423D5">
      <w:pPr>
        <w:pStyle w:val="ListParagraph"/>
        <w:keepNext/>
        <w:numPr>
          <w:ilvl w:val="0"/>
          <w:numId w:val="0"/>
        </w:numPr>
        <w:ind w:left="720"/>
        <w:jc w:val="both"/>
        <w:rPr>
          <w:b/>
          <w:bCs/>
          <w:i/>
          <w:iCs/>
        </w:rPr>
      </w:pPr>
    </w:p>
    <w:p w14:paraId="03FFCC43" w14:textId="16408162" w:rsidR="00EE6658" w:rsidRPr="00EE6658" w:rsidRDefault="006423D5" w:rsidP="00EE6658">
      <w:pPr>
        <w:pStyle w:val="ListParagraph"/>
        <w:keepNext/>
        <w:numPr>
          <w:ilvl w:val="0"/>
          <w:numId w:val="10"/>
        </w:numPr>
        <w:jc w:val="both"/>
        <w:rPr>
          <w:rStyle w:val="CommentReference"/>
          <w:b/>
          <w:bCs/>
          <w:i/>
          <w:iCs/>
          <w:sz w:val="22"/>
          <w:szCs w:val="22"/>
        </w:rPr>
      </w:pPr>
      <w:r>
        <w:rPr>
          <w:b/>
          <w:bCs/>
          <w:i/>
          <w:iCs/>
        </w:rPr>
        <w:t>Ingestion to CEDA</w:t>
      </w:r>
    </w:p>
    <w:p w14:paraId="5B5F7134" w14:textId="3456D6A5" w:rsidR="00E21A1B" w:rsidRDefault="00C8796C" w:rsidP="006423D5">
      <w:pPr>
        <w:keepNext/>
        <w:ind w:left="360"/>
        <w:jc w:val="both"/>
      </w:pPr>
      <w:r w:rsidRPr="002606A4">
        <w:t xml:space="preserve">JNCC </w:t>
      </w:r>
      <w:r w:rsidR="005F4A4D" w:rsidRPr="002606A4">
        <w:t xml:space="preserve">will </w:t>
      </w:r>
      <w:r w:rsidRPr="002606A4">
        <w:t>deliver processing code in a containerised format and CEDA will maintain the data store. The vendor</w:t>
      </w:r>
      <w:r w:rsidR="005F4A4D" w:rsidRPr="002606A4">
        <w:t xml:space="preserve"> </w:t>
      </w:r>
      <w:r w:rsidR="002606A4" w:rsidRPr="002606A4">
        <w:t>will be</w:t>
      </w:r>
      <w:r w:rsidRPr="002606A4">
        <w:t xml:space="preserve"> responsible for ingesting </w:t>
      </w:r>
      <w:r w:rsidR="00204EE8">
        <w:t xml:space="preserve">ESA Level 1 </w:t>
      </w:r>
      <w:r w:rsidRPr="002606A4">
        <w:t>Sentinel data (</w:t>
      </w:r>
      <w:r w:rsidR="00EE6658">
        <w:t xml:space="preserve">for example from </w:t>
      </w:r>
      <w:r w:rsidRPr="002606A4">
        <w:t>Mundi</w:t>
      </w:r>
      <w:r w:rsidR="00EE6658">
        <w:t xml:space="preserve"> (</w:t>
      </w:r>
      <w:hyperlink r:id="rId25" w:history="1">
        <w:r w:rsidR="00EE6658" w:rsidRPr="00223C54">
          <w:rPr>
            <w:rStyle w:val="Hyperlink"/>
          </w:rPr>
          <w:t>https://mundiwebservices.com/</w:t>
        </w:r>
      </w:hyperlink>
      <w:r w:rsidR="00EE6658">
        <w:rPr>
          <w:rStyle w:val="Hyperlink"/>
        </w:rPr>
        <w:t>)</w:t>
      </w:r>
      <w:r w:rsidRPr="002606A4">
        <w:t xml:space="preserve">) and running the code to deliver outputs to an ingestion area, from where CEDA will automatically ingest them. The containerised processing code includes scripts to produce metadata, this is done as part </w:t>
      </w:r>
      <w:r w:rsidRPr="002606A4">
        <w:lastRenderedPageBreak/>
        <w:t>of ARD production and the metadata XML files are produced and ingested along with the data files.</w:t>
      </w:r>
    </w:p>
    <w:p w14:paraId="02755169" w14:textId="77777777" w:rsidR="00D36842" w:rsidRDefault="00D36842" w:rsidP="006423D5">
      <w:pPr>
        <w:keepNext/>
        <w:ind w:left="360"/>
        <w:jc w:val="both"/>
      </w:pPr>
    </w:p>
    <w:p w14:paraId="6040621D" w14:textId="77777777" w:rsidR="004F27EE" w:rsidRPr="0009205C" w:rsidRDefault="004F27EE">
      <w:pPr>
        <w:pStyle w:val="Heading2"/>
        <w:rPr>
          <w:rFonts w:eastAsia="Arial"/>
        </w:rPr>
      </w:pPr>
      <w:bookmarkStart w:id="29" w:name="_Toc114580916"/>
      <w:bookmarkStart w:id="30" w:name="_Toc127280288"/>
      <w:bookmarkStart w:id="31" w:name="_Toc368410329"/>
      <w:r w:rsidRPr="2FF36CC1">
        <w:rPr>
          <w:rFonts w:eastAsia="Arial"/>
        </w:rPr>
        <w:t>Budget</w:t>
      </w:r>
      <w:bookmarkEnd w:id="29"/>
      <w:bookmarkEnd w:id="30"/>
    </w:p>
    <w:p w14:paraId="3B44FBA7" w14:textId="19348719" w:rsidR="004F27EE" w:rsidRDefault="004F27EE" w:rsidP="004F27EE">
      <w:pPr>
        <w:jc w:val="both"/>
        <w:rPr>
          <w:rFonts w:eastAsia="Arial"/>
        </w:rPr>
      </w:pPr>
      <w:r>
        <w:t xml:space="preserve">The overall budget for this project is </w:t>
      </w:r>
      <w:r w:rsidRPr="0043685F">
        <w:rPr>
          <w:rFonts w:eastAsia="Arial"/>
          <w:b/>
          <w:bCs/>
        </w:rPr>
        <w:t xml:space="preserve">£50,000 - £70,000 </w:t>
      </w:r>
      <w:r w:rsidRPr="0043685F">
        <w:rPr>
          <w:b/>
          <w:bCs/>
        </w:rPr>
        <w:t>including VAT per annum</w:t>
      </w:r>
      <w:r>
        <w:t xml:space="preserve">. </w:t>
      </w:r>
      <w:r w:rsidRPr="2FF36CC1">
        <w:rPr>
          <w:rFonts w:eastAsia="Arial"/>
        </w:rPr>
        <w:t xml:space="preserve">Subject to the availability of funding and contractor performance, </w:t>
      </w:r>
      <w:r>
        <w:rPr>
          <w:rFonts w:eastAsia="Arial"/>
        </w:rPr>
        <w:t xml:space="preserve">the </w:t>
      </w:r>
      <w:r w:rsidR="005B188D">
        <w:rPr>
          <w:rFonts w:eastAsia="Arial"/>
        </w:rPr>
        <w:t xml:space="preserve">set-up for, and subsequent </w:t>
      </w:r>
      <w:r>
        <w:rPr>
          <w:rFonts w:eastAsia="Arial"/>
        </w:rPr>
        <w:t xml:space="preserve">production of ARD </w:t>
      </w:r>
      <w:r w:rsidRPr="2FF36CC1">
        <w:rPr>
          <w:rFonts w:eastAsia="Arial"/>
        </w:rPr>
        <w:t xml:space="preserve">will be an initial </w:t>
      </w:r>
      <w:r w:rsidR="000665A7">
        <w:rPr>
          <w:rFonts w:eastAsia="Arial"/>
        </w:rPr>
        <w:t>2</w:t>
      </w:r>
      <w:r w:rsidRPr="2FF36CC1">
        <w:rPr>
          <w:rFonts w:eastAsia="Arial"/>
        </w:rPr>
        <w:t>-year contract with a total 2-year value of between £</w:t>
      </w:r>
      <w:r w:rsidR="00DA6C1C">
        <w:rPr>
          <w:rFonts w:eastAsia="Arial"/>
        </w:rPr>
        <w:t>95,8</w:t>
      </w:r>
      <w:r>
        <w:rPr>
          <w:rFonts w:eastAsia="Arial"/>
        </w:rPr>
        <w:t xml:space="preserve">00 </w:t>
      </w:r>
      <w:r w:rsidRPr="2FF36CC1">
        <w:rPr>
          <w:rFonts w:eastAsia="Arial"/>
        </w:rPr>
        <w:t>- £</w:t>
      </w:r>
      <w:r w:rsidR="00A11675">
        <w:rPr>
          <w:rFonts w:eastAsia="Arial"/>
        </w:rPr>
        <w:t xml:space="preserve">134,100 </w:t>
      </w:r>
      <w:r w:rsidR="00A11675" w:rsidRPr="2FF36CC1">
        <w:rPr>
          <w:rFonts w:eastAsia="Arial"/>
        </w:rPr>
        <w:t>including</w:t>
      </w:r>
      <w:r w:rsidRPr="2FF36CC1">
        <w:rPr>
          <w:rFonts w:eastAsia="Arial"/>
        </w:rPr>
        <w:t xml:space="preserve"> VAT.</w:t>
      </w:r>
    </w:p>
    <w:p w14:paraId="52E85C68" w14:textId="08751D04" w:rsidR="004F27EE" w:rsidRDefault="004F27EE" w:rsidP="004F27EE">
      <w:pPr>
        <w:jc w:val="both"/>
        <w:rPr>
          <w:rFonts w:eastAsia="Arial"/>
        </w:rPr>
      </w:pPr>
      <w:r>
        <w:rPr>
          <w:rFonts w:eastAsia="Arial"/>
        </w:rPr>
        <w:t>It is anticipated that the budget will be sufficient to deliver all the requirements identified. If the budget is a challenge for delivering the entire set of requirements, additional funding can be requested with justification by the project, this would be preferable to de-scoping</w:t>
      </w:r>
      <w:r w:rsidR="005B188D">
        <w:rPr>
          <w:rFonts w:eastAsia="Arial"/>
        </w:rPr>
        <w:t>, however if confiden</w:t>
      </w:r>
      <w:r w:rsidR="004F5EE5">
        <w:rPr>
          <w:rFonts w:eastAsia="Arial"/>
        </w:rPr>
        <w:t>ce</w:t>
      </w:r>
      <w:r w:rsidR="005B188D">
        <w:rPr>
          <w:rFonts w:eastAsia="Arial"/>
        </w:rPr>
        <w:t xml:space="preserve"> in the quality of the outputs is achieved</w:t>
      </w:r>
      <w:r w:rsidR="004F5EE5">
        <w:rPr>
          <w:rFonts w:eastAsia="Arial"/>
        </w:rPr>
        <w:t>,</w:t>
      </w:r>
      <w:r w:rsidR="005B188D">
        <w:rPr>
          <w:rFonts w:eastAsia="Arial"/>
        </w:rPr>
        <w:t xml:space="preserve"> then ongoing quality control may not be required</w:t>
      </w:r>
      <w:r w:rsidR="004F5EE5">
        <w:rPr>
          <w:rFonts w:eastAsia="Arial"/>
        </w:rPr>
        <w:t xml:space="preserve"> or could be light touch</w:t>
      </w:r>
      <w:r w:rsidR="005B188D">
        <w:rPr>
          <w:rFonts w:eastAsia="Arial"/>
        </w:rPr>
        <w:t>.</w:t>
      </w:r>
    </w:p>
    <w:p w14:paraId="25232928" w14:textId="0FE6D4E2" w:rsidR="00E21A1B" w:rsidRDefault="004F27EE" w:rsidP="004F27EE">
      <w:pPr>
        <w:jc w:val="both"/>
        <w:rPr>
          <w:rFonts w:eastAsia="Arial"/>
        </w:rPr>
      </w:pPr>
      <w:r>
        <w:rPr>
          <w:rFonts w:eastAsia="Arial"/>
        </w:rPr>
        <w:t>Bidders are requested to split this cost between Scotland and Norther</w:t>
      </w:r>
      <w:r w:rsidR="004F5EE5">
        <w:rPr>
          <w:rFonts w:eastAsia="Arial"/>
        </w:rPr>
        <w:t>n</w:t>
      </w:r>
      <w:r>
        <w:rPr>
          <w:rFonts w:eastAsia="Arial"/>
        </w:rPr>
        <w:t xml:space="preserve"> Ireland and show this </w:t>
      </w:r>
      <w:r w:rsidR="000665A7">
        <w:rPr>
          <w:rFonts w:eastAsia="Arial"/>
        </w:rPr>
        <w:t xml:space="preserve">in their submission, this is due to the funding sources being different for each </w:t>
      </w:r>
      <w:r w:rsidR="006B7F7E">
        <w:rPr>
          <w:rFonts w:eastAsia="Arial"/>
        </w:rPr>
        <w:t>country</w:t>
      </w:r>
      <w:r>
        <w:rPr>
          <w:rFonts w:eastAsia="Arial"/>
        </w:rPr>
        <w:t>.</w:t>
      </w:r>
    </w:p>
    <w:p w14:paraId="5CD13ADF" w14:textId="77777777" w:rsidR="00E21A1B" w:rsidRDefault="00E21A1B" w:rsidP="004F27EE">
      <w:pPr>
        <w:jc w:val="both"/>
        <w:rPr>
          <w:rFonts w:eastAsia="Arial"/>
        </w:rPr>
      </w:pPr>
    </w:p>
    <w:p w14:paraId="4B1DD043" w14:textId="5CFC1CEF" w:rsidR="004A500C" w:rsidRPr="004A500C" w:rsidRDefault="004A500C">
      <w:pPr>
        <w:pStyle w:val="Heading2"/>
        <w:rPr>
          <w:i/>
        </w:rPr>
      </w:pPr>
      <w:bookmarkStart w:id="32" w:name="_Toc127280289"/>
      <w:r w:rsidRPr="001B33A1">
        <w:t xml:space="preserve">Potential </w:t>
      </w:r>
      <w:r w:rsidR="0082564E" w:rsidRPr="001B33A1">
        <w:t>F</w:t>
      </w:r>
      <w:r w:rsidRPr="001B33A1">
        <w:t>ollow-</w:t>
      </w:r>
      <w:r w:rsidR="0082564E" w:rsidRPr="001B33A1">
        <w:t>O</w:t>
      </w:r>
      <w:r w:rsidRPr="001B33A1">
        <w:t xml:space="preserve">n </w:t>
      </w:r>
      <w:r w:rsidR="0082564E" w:rsidRPr="001B33A1">
        <w:t>W</w:t>
      </w:r>
      <w:r w:rsidRPr="001B33A1">
        <w:t>ork</w:t>
      </w:r>
      <w:bookmarkEnd w:id="31"/>
      <w:bookmarkEnd w:id="32"/>
    </w:p>
    <w:p w14:paraId="51CB711B" w14:textId="4FA400B8" w:rsidR="004A500C" w:rsidRDefault="00043EB0" w:rsidP="003E07AB">
      <w:pPr>
        <w:jc w:val="both"/>
        <w:rPr>
          <w:iCs/>
        </w:rPr>
      </w:pPr>
      <w:r w:rsidRPr="001B33A1">
        <w:rPr>
          <w:iCs/>
        </w:rPr>
        <w:t>Bidders</w:t>
      </w:r>
      <w:r w:rsidR="004A500C" w:rsidRPr="001B33A1">
        <w:rPr>
          <w:iCs/>
        </w:rPr>
        <w:t xml:space="preserve"> should be aware that there is the potential for the successful </w:t>
      </w:r>
      <w:r w:rsidRPr="001B33A1">
        <w:rPr>
          <w:iCs/>
        </w:rPr>
        <w:t>bidder</w:t>
      </w:r>
      <w:r w:rsidR="004A500C" w:rsidRPr="001B33A1">
        <w:rPr>
          <w:iCs/>
        </w:rPr>
        <w:t xml:space="preserve"> to be requested to undertake additional work on this contract into the financial year </w:t>
      </w:r>
      <w:r w:rsidR="001B33A1">
        <w:rPr>
          <w:iCs/>
        </w:rPr>
        <w:t>202</w:t>
      </w:r>
      <w:r w:rsidR="000665A7">
        <w:rPr>
          <w:iCs/>
        </w:rPr>
        <w:t>4</w:t>
      </w:r>
      <w:r w:rsidR="001B33A1">
        <w:rPr>
          <w:iCs/>
        </w:rPr>
        <w:t>/202</w:t>
      </w:r>
      <w:r w:rsidR="000665A7">
        <w:rPr>
          <w:iCs/>
        </w:rPr>
        <w:t>5</w:t>
      </w:r>
      <w:r w:rsidR="0021100B">
        <w:rPr>
          <w:iCs/>
        </w:rPr>
        <w:t xml:space="preserve"> </w:t>
      </w:r>
      <w:r w:rsidR="004A500C" w:rsidRPr="001B33A1">
        <w:rPr>
          <w:iCs/>
        </w:rPr>
        <w:t>as follows:</w:t>
      </w:r>
    </w:p>
    <w:p w14:paraId="61BC645D" w14:textId="77777777" w:rsidR="00F16345" w:rsidRDefault="00F16345" w:rsidP="003E07AB">
      <w:pPr>
        <w:jc w:val="both"/>
        <w:rPr>
          <w:iCs/>
        </w:rPr>
      </w:pPr>
    </w:p>
    <w:p w14:paraId="7445E736" w14:textId="0A708EA5" w:rsidR="006211CA" w:rsidRDefault="00711E3E">
      <w:pPr>
        <w:pStyle w:val="ListParagraph"/>
        <w:numPr>
          <w:ilvl w:val="0"/>
          <w:numId w:val="6"/>
        </w:numPr>
        <w:jc w:val="both"/>
        <w:rPr>
          <w:iCs/>
        </w:rPr>
      </w:pPr>
      <w:r>
        <w:rPr>
          <w:iCs/>
        </w:rPr>
        <w:t>Sentinel</w:t>
      </w:r>
      <w:r w:rsidR="00A91D88">
        <w:rPr>
          <w:iCs/>
        </w:rPr>
        <w:t>-</w:t>
      </w:r>
      <w:r>
        <w:rPr>
          <w:iCs/>
        </w:rPr>
        <w:t>1 ARD Processing</w:t>
      </w:r>
      <w:r w:rsidR="0055368D">
        <w:rPr>
          <w:iCs/>
        </w:rPr>
        <w:t xml:space="preserve"> for Scotland and Northern Ireland</w:t>
      </w:r>
      <w:r w:rsidR="00A91D88">
        <w:rPr>
          <w:iCs/>
        </w:rPr>
        <w:t>.</w:t>
      </w:r>
    </w:p>
    <w:p w14:paraId="23CC82DE" w14:textId="5C738430" w:rsidR="00711E3E" w:rsidRDefault="00711E3E">
      <w:pPr>
        <w:pStyle w:val="ListParagraph"/>
        <w:numPr>
          <w:ilvl w:val="0"/>
          <w:numId w:val="6"/>
        </w:numPr>
        <w:jc w:val="both"/>
        <w:rPr>
          <w:iCs/>
        </w:rPr>
      </w:pPr>
      <w:r>
        <w:rPr>
          <w:iCs/>
        </w:rPr>
        <w:t>Sentinel-2 ARD Processing</w:t>
      </w:r>
      <w:r w:rsidR="0055368D">
        <w:rPr>
          <w:iCs/>
        </w:rPr>
        <w:t xml:space="preserve"> for Scotland and Northern Ireland</w:t>
      </w:r>
      <w:r w:rsidR="00A91D88">
        <w:rPr>
          <w:iCs/>
        </w:rPr>
        <w:t>.</w:t>
      </w:r>
    </w:p>
    <w:p w14:paraId="56A31E4C" w14:textId="77777777" w:rsidR="00F16345" w:rsidRPr="00F16345" w:rsidRDefault="00F16345" w:rsidP="00F16345">
      <w:pPr>
        <w:ind w:left="360"/>
        <w:jc w:val="both"/>
        <w:rPr>
          <w:iCs/>
        </w:rPr>
      </w:pPr>
    </w:p>
    <w:p w14:paraId="2E63C57A" w14:textId="207F7381" w:rsidR="004A500C" w:rsidRDefault="004A500C" w:rsidP="003E07AB">
      <w:pPr>
        <w:jc w:val="both"/>
        <w:rPr>
          <w:iCs/>
        </w:rPr>
      </w:pPr>
      <w:r w:rsidRPr="001B33A1">
        <w:rPr>
          <w:iCs/>
        </w:rPr>
        <w:t xml:space="preserve">Please note however that the potential for additional work to be undertaken is subject to a continuing need, availability of funds and satisfactory contractor performance. For the avoidance of doubt, no guarantee can be given that you will be asked to undertake the potential additional work outlined within this Annex A document. </w:t>
      </w:r>
      <w:r w:rsidR="00515BFE" w:rsidRPr="001B33A1">
        <w:rPr>
          <w:iCs/>
        </w:rPr>
        <w:t>Bidders</w:t>
      </w:r>
      <w:r w:rsidRPr="001B33A1">
        <w:rPr>
          <w:iCs/>
        </w:rPr>
        <w:t xml:space="preserve"> are not asked to provide detailed project plans for these follow-on aspects at this stage</w:t>
      </w:r>
      <w:r w:rsidRPr="0082564E">
        <w:rPr>
          <w:iCs/>
        </w:rPr>
        <w:t>.</w:t>
      </w:r>
    </w:p>
    <w:p w14:paraId="547ED243" w14:textId="727B0C64" w:rsidR="00E21A1B" w:rsidRDefault="00E21A1B" w:rsidP="003E07AB">
      <w:pPr>
        <w:jc w:val="both"/>
        <w:rPr>
          <w:iCs/>
        </w:rPr>
      </w:pPr>
    </w:p>
    <w:p w14:paraId="75974965" w14:textId="33286644" w:rsidR="00682A5B" w:rsidRDefault="00682A5B" w:rsidP="0095722B">
      <w:pPr>
        <w:pStyle w:val="Heading2"/>
      </w:pPr>
      <w:bookmarkStart w:id="33" w:name="_Toc127280290"/>
      <w:r w:rsidRPr="0095722B">
        <w:t xml:space="preserve">JNCC </w:t>
      </w:r>
      <w:r w:rsidR="00CD4EF2">
        <w:t>S</w:t>
      </w:r>
      <w:r w:rsidRPr="0095722B">
        <w:t>upport</w:t>
      </w:r>
      <w:bookmarkEnd w:id="33"/>
    </w:p>
    <w:p w14:paraId="2CEC61E8" w14:textId="5C318831" w:rsidR="002D1B0D" w:rsidRDefault="0095722B" w:rsidP="00EC15E8">
      <w:pPr>
        <w:pStyle w:val="CommentText"/>
        <w:jc w:val="both"/>
        <w:rPr>
          <w:sz w:val="22"/>
          <w:szCs w:val="22"/>
        </w:rPr>
      </w:pPr>
      <w:r>
        <w:rPr>
          <w:sz w:val="22"/>
          <w:szCs w:val="22"/>
        </w:rPr>
        <w:t>JNCC</w:t>
      </w:r>
      <w:r w:rsidR="00EC15E8">
        <w:rPr>
          <w:sz w:val="22"/>
          <w:szCs w:val="22"/>
        </w:rPr>
        <w:t xml:space="preserve"> will provide support to the </w:t>
      </w:r>
      <w:r w:rsidR="002D1B0D">
        <w:rPr>
          <w:sz w:val="22"/>
          <w:szCs w:val="22"/>
        </w:rPr>
        <w:t xml:space="preserve">successful </w:t>
      </w:r>
      <w:r w:rsidR="00EC15E8">
        <w:rPr>
          <w:sz w:val="22"/>
          <w:szCs w:val="22"/>
        </w:rPr>
        <w:t>bidder. This can include, but is not limited to</w:t>
      </w:r>
      <w:r w:rsidR="002D1B0D">
        <w:rPr>
          <w:sz w:val="22"/>
          <w:szCs w:val="22"/>
        </w:rPr>
        <w:t>:</w:t>
      </w:r>
    </w:p>
    <w:p w14:paraId="27A44127" w14:textId="602EF62B" w:rsidR="002D1B0D" w:rsidRDefault="00EC15E8" w:rsidP="002D1B0D">
      <w:pPr>
        <w:pStyle w:val="CommentText"/>
        <w:numPr>
          <w:ilvl w:val="0"/>
          <w:numId w:val="16"/>
        </w:numPr>
        <w:jc w:val="both"/>
        <w:rPr>
          <w:sz w:val="22"/>
          <w:szCs w:val="22"/>
        </w:rPr>
      </w:pPr>
      <w:r>
        <w:rPr>
          <w:sz w:val="22"/>
          <w:szCs w:val="22"/>
        </w:rPr>
        <w:t>assisting with understanding the s</w:t>
      </w:r>
      <w:r w:rsidR="0095722B" w:rsidRPr="00EC15E8">
        <w:rPr>
          <w:sz w:val="22"/>
          <w:szCs w:val="22"/>
        </w:rPr>
        <w:t>cripts</w:t>
      </w:r>
      <w:r w:rsidR="002D1B0D">
        <w:rPr>
          <w:sz w:val="22"/>
          <w:szCs w:val="22"/>
        </w:rPr>
        <w:t xml:space="preserve"> and</w:t>
      </w:r>
      <w:r>
        <w:rPr>
          <w:sz w:val="22"/>
          <w:szCs w:val="22"/>
        </w:rPr>
        <w:t xml:space="preserve"> workflows</w:t>
      </w:r>
      <w:r w:rsidR="002D1B0D">
        <w:rPr>
          <w:sz w:val="22"/>
          <w:szCs w:val="22"/>
        </w:rPr>
        <w:t xml:space="preserve">, </w:t>
      </w:r>
    </w:p>
    <w:p w14:paraId="0CDA432A" w14:textId="04A6AA37" w:rsidR="002D1B0D" w:rsidRDefault="002D1B0D" w:rsidP="002D1B0D">
      <w:pPr>
        <w:pStyle w:val="CommentText"/>
        <w:numPr>
          <w:ilvl w:val="0"/>
          <w:numId w:val="16"/>
        </w:numPr>
        <w:jc w:val="both"/>
        <w:rPr>
          <w:sz w:val="22"/>
          <w:szCs w:val="22"/>
        </w:rPr>
      </w:pPr>
      <w:r>
        <w:rPr>
          <w:sz w:val="22"/>
          <w:szCs w:val="22"/>
        </w:rPr>
        <w:t>provision of DEM if required</w:t>
      </w:r>
    </w:p>
    <w:p w14:paraId="552032FF" w14:textId="1395DB6F" w:rsidR="002D1B0D" w:rsidRDefault="002D1B0D" w:rsidP="002D1B0D">
      <w:pPr>
        <w:pStyle w:val="CommentText"/>
        <w:numPr>
          <w:ilvl w:val="0"/>
          <w:numId w:val="16"/>
        </w:numPr>
        <w:jc w:val="both"/>
        <w:rPr>
          <w:sz w:val="22"/>
          <w:szCs w:val="22"/>
        </w:rPr>
      </w:pPr>
      <w:r>
        <w:rPr>
          <w:sz w:val="22"/>
          <w:szCs w:val="22"/>
        </w:rPr>
        <w:t>d</w:t>
      </w:r>
      <w:r w:rsidR="00EC15E8">
        <w:rPr>
          <w:sz w:val="22"/>
          <w:szCs w:val="22"/>
        </w:rPr>
        <w:t xml:space="preserve">evelopment </w:t>
      </w:r>
      <w:r w:rsidR="0095722B" w:rsidRPr="00EC15E8">
        <w:rPr>
          <w:sz w:val="22"/>
          <w:szCs w:val="22"/>
        </w:rPr>
        <w:t>support with set-up and testing</w:t>
      </w:r>
    </w:p>
    <w:p w14:paraId="62EF7476" w14:textId="084C1C64" w:rsidR="002D1B0D" w:rsidRDefault="0095722B" w:rsidP="002D1B0D">
      <w:pPr>
        <w:pStyle w:val="CommentText"/>
        <w:numPr>
          <w:ilvl w:val="0"/>
          <w:numId w:val="16"/>
        </w:numPr>
        <w:jc w:val="both"/>
        <w:rPr>
          <w:sz w:val="22"/>
          <w:szCs w:val="22"/>
        </w:rPr>
      </w:pPr>
      <w:r w:rsidRPr="00EC15E8">
        <w:rPr>
          <w:sz w:val="22"/>
          <w:szCs w:val="22"/>
        </w:rPr>
        <w:t>help with comparative QC of outputs, liaison with CEDA about ingestion</w:t>
      </w:r>
    </w:p>
    <w:p w14:paraId="111BE7CB" w14:textId="27CAA936" w:rsidR="0095722B" w:rsidRDefault="002D1B0D" w:rsidP="002D1B0D">
      <w:pPr>
        <w:pStyle w:val="CommentText"/>
        <w:numPr>
          <w:ilvl w:val="0"/>
          <w:numId w:val="16"/>
        </w:numPr>
        <w:jc w:val="both"/>
        <w:rPr>
          <w:sz w:val="22"/>
          <w:szCs w:val="22"/>
        </w:rPr>
      </w:pPr>
      <w:r>
        <w:rPr>
          <w:sz w:val="22"/>
          <w:szCs w:val="22"/>
        </w:rPr>
        <w:t>p</w:t>
      </w:r>
      <w:r w:rsidR="00EC15E8" w:rsidRPr="00EC15E8">
        <w:rPr>
          <w:sz w:val="22"/>
          <w:szCs w:val="22"/>
        </w:rPr>
        <w:t xml:space="preserve">roject </w:t>
      </w:r>
      <w:r>
        <w:rPr>
          <w:sz w:val="22"/>
          <w:szCs w:val="22"/>
        </w:rPr>
        <w:t>m</w:t>
      </w:r>
      <w:r w:rsidR="00EC15E8" w:rsidRPr="00EC15E8">
        <w:rPr>
          <w:sz w:val="22"/>
          <w:szCs w:val="22"/>
        </w:rPr>
        <w:t xml:space="preserve">anagement </w:t>
      </w:r>
      <w:r w:rsidR="00EC15E8">
        <w:rPr>
          <w:sz w:val="22"/>
          <w:szCs w:val="22"/>
        </w:rPr>
        <w:t>to initiate the contract and kick-off the process, to be followed-up with regular</w:t>
      </w:r>
      <w:r w:rsidR="0095722B" w:rsidRPr="00EC15E8">
        <w:rPr>
          <w:sz w:val="22"/>
          <w:szCs w:val="22"/>
        </w:rPr>
        <w:t xml:space="preserve"> interim meetings</w:t>
      </w:r>
      <w:r w:rsidR="00EC15E8">
        <w:rPr>
          <w:sz w:val="22"/>
          <w:szCs w:val="22"/>
        </w:rPr>
        <w:t xml:space="preserve"> (frequency to be agreed).</w:t>
      </w:r>
    </w:p>
    <w:p w14:paraId="1919C3BC" w14:textId="77777777" w:rsidR="004F5EE5" w:rsidRPr="00EC15E8" w:rsidRDefault="004F5EE5" w:rsidP="00EC15E8">
      <w:pPr>
        <w:pStyle w:val="CommentText"/>
        <w:jc w:val="both"/>
        <w:rPr>
          <w:sz w:val="22"/>
          <w:szCs w:val="22"/>
        </w:rPr>
      </w:pPr>
    </w:p>
    <w:p w14:paraId="7B5CE163" w14:textId="1C77C786" w:rsidR="004F5EE5" w:rsidRPr="004F5EE5" w:rsidRDefault="004A500C" w:rsidP="004F5EE5">
      <w:pPr>
        <w:pStyle w:val="Heading2"/>
      </w:pPr>
      <w:bookmarkStart w:id="34" w:name="_Toc369166760"/>
      <w:bookmarkStart w:id="35" w:name="_Toc369169618"/>
      <w:bookmarkStart w:id="36" w:name="_Toc212344501"/>
      <w:bookmarkStart w:id="37" w:name="_Toc212344683"/>
      <w:bookmarkStart w:id="38" w:name="_Toc368410330"/>
      <w:bookmarkStart w:id="39" w:name="_Toc127280291"/>
      <w:bookmarkEnd w:id="34"/>
      <w:bookmarkEnd w:id="35"/>
      <w:r w:rsidRPr="008A0B01">
        <w:t>Outputs</w:t>
      </w:r>
      <w:bookmarkEnd w:id="36"/>
      <w:bookmarkEnd w:id="37"/>
      <w:bookmarkEnd w:id="38"/>
      <w:bookmarkEnd w:id="39"/>
    </w:p>
    <w:p w14:paraId="006F17F3" w14:textId="26295C1F" w:rsidR="00AF2405" w:rsidRDefault="00070C20" w:rsidP="003E07AB">
      <w:pPr>
        <w:jc w:val="both"/>
        <w:rPr>
          <w:iCs/>
        </w:rPr>
      </w:pPr>
      <w:r>
        <w:rPr>
          <w:iCs/>
        </w:rPr>
        <w:t>O</w:t>
      </w:r>
      <w:r w:rsidR="00AF2405">
        <w:rPr>
          <w:iCs/>
        </w:rPr>
        <w:t xml:space="preserve">utputs </w:t>
      </w:r>
      <w:r>
        <w:rPr>
          <w:iCs/>
        </w:rPr>
        <w:t xml:space="preserve">will be published to CEDA and </w:t>
      </w:r>
      <w:r w:rsidR="00AF2405">
        <w:rPr>
          <w:iCs/>
        </w:rPr>
        <w:t xml:space="preserve">should be produced </w:t>
      </w:r>
      <w:r w:rsidR="002606A4">
        <w:rPr>
          <w:iCs/>
        </w:rPr>
        <w:t xml:space="preserve">as per the requirements specified in </w:t>
      </w:r>
      <w:r w:rsidR="00C53839">
        <w:rPr>
          <w:iCs/>
        </w:rPr>
        <w:t>Section 5.</w:t>
      </w:r>
      <w:r w:rsidR="00AF2405">
        <w:rPr>
          <w:iCs/>
        </w:rPr>
        <w:t xml:space="preserve"> </w:t>
      </w:r>
    </w:p>
    <w:p w14:paraId="62286530" w14:textId="77777777" w:rsidR="00E21A1B" w:rsidRDefault="00E21A1B" w:rsidP="003E07AB">
      <w:pPr>
        <w:jc w:val="both"/>
        <w:rPr>
          <w:iCs/>
        </w:rPr>
      </w:pPr>
    </w:p>
    <w:p w14:paraId="202A2C20" w14:textId="13863C3E" w:rsidR="004A500C" w:rsidRDefault="004A500C">
      <w:pPr>
        <w:pStyle w:val="Heading2"/>
      </w:pPr>
      <w:bookmarkStart w:id="40" w:name="_Toc212344502"/>
      <w:bookmarkStart w:id="41" w:name="_Toc212344684"/>
      <w:bookmarkStart w:id="42" w:name="_Toc304551887"/>
      <w:bookmarkStart w:id="43" w:name="_Toc304552196"/>
      <w:bookmarkStart w:id="44" w:name="_Toc368410331"/>
      <w:bookmarkStart w:id="45" w:name="_Toc127280292"/>
      <w:r w:rsidRPr="00A77B3D">
        <w:t>Dissemination</w:t>
      </w:r>
      <w:bookmarkEnd w:id="40"/>
      <w:bookmarkEnd w:id="41"/>
      <w:bookmarkEnd w:id="42"/>
      <w:bookmarkEnd w:id="43"/>
      <w:bookmarkEnd w:id="44"/>
      <w:bookmarkEnd w:id="45"/>
    </w:p>
    <w:p w14:paraId="0CEB946E" w14:textId="7D662891" w:rsidR="004A500C" w:rsidRDefault="004A500C" w:rsidP="00BD670B">
      <w:pPr>
        <w:jc w:val="both"/>
        <w:rPr>
          <w:iCs/>
        </w:rPr>
      </w:pPr>
      <w:bookmarkStart w:id="46" w:name="_Toc212344503"/>
      <w:bookmarkStart w:id="47" w:name="_Toc212344685"/>
      <w:r w:rsidRPr="001B33A1">
        <w:rPr>
          <w:iCs/>
        </w:rPr>
        <w:t xml:space="preserve">The </w:t>
      </w:r>
      <w:r w:rsidR="00D05E6C">
        <w:rPr>
          <w:iCs/>
        </w:rPr>
        <w:t>products/outputs</w:t>
      </w:r>
      <w:r w:rsidR="00D05E6C" w:rsidRPr="001B33A1">
        <w:rPr>
          <w:iCs/>
        </w:rPr>
        <w:t xml:space="preserve"> </w:t>
      </w:r>
      <w:r w:rsidRPr="001B33A1">
        <w:rPr>
          <w:iCs/>
        </w:rPr>
        <w:t xml:space="preserve">produced under this contract will be a JNCC product and shall not be published or disseminated without the </w:t>
      </w:r>
      <w:r w:rsidR="004A5F57" w:rsidRPr="001B33A1">
        <w:rPr>
          <w:iCs/>
        </w:rPr>
        <w:t xml:space="preserve">written </w:t>
      </w:r>
      <w:r w:rsidRPr="001B33A1">
        <w:rPr>
          <w:iCs/>
        </w:rPr>
        <w:t>permission of JNCC.</w:t>
      </w:r>
      <w:r w:rsidR="006057C7">
        <w:rPr>
          <w:iCs/>
        </w:rPr>
        <w:t xml:space="preserve"> T</w:t>
      </w:r>
      <w:r w:rsidR="006057C7">
        <w:t>he data produced will be shared under an Open Government Licence.</w:t>
      </w:r>
      <w:r w:rsidRPr="001B33A1">
        <w:rPr>
          <w:iCs/>
        </w:rPr>
        <w:t xml:space="preserve"> </w:t>
      </w:r>
    </w:p>
    <w:p w14:paraId="6BC36B9F" w14:textId="259F7C6F" w:rsidR="00E21A1B" w:rsidRDefault="00E21A1B" w:rsidP="00BD670B">
      <w:pPr>
        <w:jc w:val="both"/>
        <w:rPr>
          <w:iCs/>
        </w:rPr>
      </w:pPr>
    </w:p>
    <w:p w14:paraId="47F83555" w14:textId="77777777" w:rsidR="004A500C" w:rsidRDefault="004A500C">
      <w:pPr>
        <w:pStyle w:val="Heading2"/>
      </w:pPr>
      <w:bookmarkStart w:id="48" w:name="_Toc368410332"/>
      <w:bookmarkStart w:id="49" w:name="_Toc127280293"/>
      <w:r w:rsidRPr="002D6EAF">
        <w:t>Timescale</w:t>
      </w:r>
      <w:bookmarkEnd w:id="46"/>
      <w:bookmarkEnd w:id="47"/>
      <w:bookmarkEnd w:id="48"/>
      <w:bookmarkEnd w:id="49"/>
    </w:p>
    <w:p w14:paraId="1822D7A5" w14:textId="1DA88763" w:rsidR="004A500C" w:rsidRPr="00A40C73" w:rsidRDefault="004A500C" w:rsidP="00BD670B">
      <w:pPr>
        <w:jc w:val="both"/>
        <w:rPr>
          <w:b/>
          <w:i/>
        </w:rPr>
      </w:pPr>
      <w:r w:rsidRPr="00A40C73">
        <w:t xml:space="preserve">Provisional dates for delivery of the contact outputs are set out below. Exact dates are to be agreed at </w:t>
      </w:r>
      <w:r w:rsidR="00FF0557">
        <w:t xml:space="preserve">the </w:t>
      </w:r>
      <w:r w:rsidRPr="00A40C73">
        <w:t xml:space="preserve">start-up meeting based on </w:t>
      </w:r>
      <w:r>
        <w:t>Contractor</w:t>
      </w:r>
      <w:r w:rsidRPr="00A40C73">
        <w:t xml:space="preserve"> and JNCC staff availability. </w:t>
      </w:r>
    </w:p>
    <w:tbl>
      <w:tblPr>
        <w:tblStyle w:val="TableGrid"/>
        <w:tblW w:w="9067" w:type="dxa"/>
        <w:tblLook w:val="01E0" w:firstRow="1" w:lastRow="1" w:firstColumn="1" w:lastColumn="1" w:noHBand="0" w:noVBand="0"/>
      </w:tblPr>
      <w:tblGrid>
        <w:gridCol w:w="5524"/>
        <w:gridCol w:w="3543"/>
      </w:tblGrid>
      <w:tr w:rsidR="004A500C" w:rsidRPr="00B05067" w14:paraId="70BEE1FD" w14:textId="77777777" w:rsidTr="00E21A1B">
        <w:tc>
          <w:tcPr>
            <w:tcW w:w="5524" w:type="dxa"/>
          </w:tcPr>
          <w:p w14:paraId="0BB79FA6" w14:textId="723559F3" w:rsidR="004A500C" w:rsidRPr="00E21A1B" w:rsidRDefault="001731D6" w:rsidP="00BD670B">
            <w:pPr>
              <w:jc w:val="center"/>
              <w:rPr>
                <w:b/>
                <w:sz w:val="22"/>
                <w:szCs w:val="22"/>
              </w:rPr>
            </w:pPr>
            <w:r w:rsidRPr="00E21A1B">
              <w:rPr>
                <w:b/>
                <w:sz w:val="22"/>
                <w:szCs w:val="22"/>
              </w:rPr>
              <w:t>Output</w:t>
            </w:r>
          </w:p>
        </w:tc>
        <w:tc>
          <w:tcPr>
            <w:tcW w:w="3543" w:type="dxa"/>
          </w:tcPr>
          <w:p w14:paraId="1E745A74" w14:textId="35D8FD70" w:rsidR="004A500C" w:rsidRPr="00E21A1B" w:rsidRDefault="004A500C" w:rsidP="00BD670B">
            <w:pPr>
              <w:jc w:val="center"/>
              <w:rPr>
                <w:b/>
                <w:sz w:val="22"/>
                <w:szCs w:val="22"/>
              </w:rPr>
            </w:pPr>
            <w:r w:rsidRPr="00E21A1B">
              <w:rPr>
                <w:b/>
                <w:sz w:val="22"/>
                <w:szCs w:val="22"/>
              </w:rPr>
              <w:t xml:space="preserve">Provisional </w:t>
            </w:r>
            <w:r w:rsidR="007E3A79" w:rsidRPr="00E21A1B">
              <w:rPr>
                <w:b/>
                <w:sz w:val="22"/>
                <w:szCs w:val="22"/>
              </w:rPr>
              <w:t>D</w:t>
            </w:r>
            <w:r w:rsidRPr="00E21A1B">
              <w:rPr>
                <w:b/>
                <w:sz w:val="22"/>
                <w:szCs w:val="22"/>
              </w:rPr>
              <w:t>ate</w:t>
            </w:r>
            <w:r w:rsidR="008615FB" w:rsidRPr="00E21A1B">
              <w:rPr>
                <w:b/>
                <w:sz w:val="22"/>
                <w:szCs w:val="22"/>
              </w:rPr>
              <w:t>s</w:t>
            </w:r>
          </w:p>
        </w:tc>
      </w:tr>
      <w:tr w:rsidR="004A500C" w:rsidRPr="00B05067" w14:paraId="0E0898CE" w14:textId="77777777" w:rsidTr="00E21A1B">
        <w:trPr>
          <w:trHeight w:val="415"/>
        </w:trPr>
        <w:tc>
          <w:tcPr>
            <w:tcW w:w="5524" w:type="dxa"/>
          </w:tcPr>
          <w:p w14:paraId="65F09C8C" w14:textId="77777777" w:rsidR="004A500C" w:rsidRPr="00E21A1B" w:rsidRDefault="004A500C" w:rsidP="00BD670B">
            <w:pPr>
              <w:rPr>
                <w:sz w:val="22"/>
                <w:szCs w:val="22"/>
              </w:rPr>
            </w:pPr>
            <w:r w:rsidRPr="00E21A1B">
              <w:rPr>
                <w:sz w:val="22"/>
                <w:szCs w:val="22"/>
              </w:rPr>
              <w:t>Start-up meeting (UK)</w:t>
            </w:r>
          </w:p>
        </w:tc>
        <w:tc>
          <w:tcPr>
            <w:tcW w:w="3543" w:type="dxa"/>
          </w:tcPr>
          <w:p w14:paraId="5AB28797" w14:textId="24CA31E5" w:rsidR="004A500C" w:rsidRPr="00E21A1B" w:rsidRDefault="002D1B0D" w:rsidP="00BD670B">
            <w:pPr>
              <w:rPr>
                <w:sz w:val="22"/>
                <w:szCs w:val="22"/>
              </w:rPr>
            </w:pPr>
            <w:r w:rsidRPr="00E21A1B">
              <w:rPr>
                <w:sz w:val="22"/>
                <w:szCs w:val="22"/>
              </w:rPr>
              <w:t>0</w:t>
            </w:r>
            <w:r>
              <w:rPr>
                <w:sz w:val="22"/>
                <w:szCs w:val="22"/>
              </w:rPr>
              <w:t>2</w:t>
            </w:r>
            <w:r w:rsidR="008615FB" w:rsidRPr="00E21A1B">
              <w:rPr>
                <w:sz w:val="22"/>
                <w:szCs w:val="22"/>
              </w:rPr>
              <w:t>/0</w:t>
            </w:r>
            <w:r w:rsidR="00070C20">
              <w:rPr>
                <w:sz w:val="22"/>
                <w:szCs w:val="22"/>
              </w:rPr>
              <w:t>5</w:t>
            </w:r>
            <w:r w:rsidR="008615FB" w:rsidRPr="00E21A1B">
              <w:rPr>
                <w:sz w:val="22"/>
                <w:szCs w:val="22"/>
              </w:rPr>
              <w:t>/2023</w:t>
            </w:r>
          </w:p>
        </w:tc>
      </w:tr>
      <w:tr w:rsidR="004A500C" w:rsidRPr="00B05067" w14:paraId="1784CBC9" w14:textId="77777777" w:rsidTr="00E21A1B">
        <w:trPr>
          <w:trHeight w:val="506"/>
        </w:trPr>
        <w:tc>
          <w:tcPr>
            <w:tcW w:w="5524" w:type="dxa"/>
          </w:tcPr>
          <w:p w14:paraId="7ADACE5B" w14:textId="3D49679A" w:rsidR="004A500C" w:rsidRPr="00E21A1B" w:rsidRDefault="008615FB" w:rsidP="00BD670B">
            <w:pPr>
              <w:rPr>
                <w:sz w:val="22"/>
                <w:szCs w:val="22"/>
              </w:rPr>
            </w:pPr>
            <w:r w:rsidRPr="00E21A1B">
              <w:rPr>
                <w:sz w:val="22"/>
                <w:szCs w:val="22"/>
              </w:rPr>
              <w:t>Set-</w:t>
            </w:r>
            <w:r w:rsidR="00CC7839" w:rsidRPr="00E21A1B">
              <w:rPr>
                <w:sz w:val="22"/>
                <w:szCs w:val="22"/>
              </w:rPr>
              <w:t>u</w:t>
            </w:r>
            <w:r w:rsidRPr="00E21A1B">
              <w:rPr>
                <w:sz w:val="22"/>
                <w:szCs w:val="22"/>
              </w:rPr>
              <w:t>p, Configuration &amp; Testing of ARD Production</w:t>
            </w:r>
          </w:p>
        </w:tc>
        <w:tc>
          <w:tcPr>
            <w:tcW w:w="3543" w:type="dxa"/>
          </w:tcPr>
          <w:p w14:paraId="372B69C0" w14:textId="183B060E" w:rsidR="004A500C" w:rsidRPr="00E21A1B" w:rsidRDefault="008615FB" w:rsidP="00BD670B">
            <w:pPr>
              <w:rPr>
                <w:sz w:val="22"/>
                <w:szCs w:val="22"/>
              </w:rPr>
            </w:pPr>
            <w:r w:rsidRPr="00E21A1B">
              <w:rPr>
                <w:sz w:val="22"/>
                <w:szCs w:val="22"/>
              </w:rPr>
              <w:t>0</w:t>
            </w:r>
            <w:r w:rsidR="00B5431B">
              <w:rPr>
                <w:sz w:val="22"/>
                <w:szCs w:val="22"/>
              </w:rPr>
              <w:t>2</w:t>
            </w:r>
            <w:r w:rsidRPr="00E21A1B">
              <w:rPr>
                <w:sz w:val="22"/>
                <w:szCs w:val="22"/>
              </w:rPr>
              <w:t>/0</w:t>
            </w:r>
            <w:r w:rsidR="00B5431B">
              <w:rPr>
                <w:sz w:val="22"/>
                <w:szCs w:val="22"/>
              </w:rPr>
              <w:t>5</w:t>
            </w:r>
            <w:r w:rsidRPr="00E21A1B">
              <w:rPr>
                <w:sz w:val="22"/>
                <w:szCs w:val="22"/>
              </w:rPr>
              <w:t>/2023 – 30/06/2023</w:t>
            </w:r>
          </w:p>
        </w:tc>
      </w:tr>
      <w:tr w:rsidR="004A500C" w:rsidRPr="00B05067" w14:paraId="5E6E1E03" w14:textId="77777777" w:rsidTr="00E21A1B">
        <w:trPr>
          <w:trHeight w:val="472"/>
        </w:trPr>
        <w:tc>
          <w:tcPr>
            <w:tcW w:w="5524" w:type="dxa"/>
          </w:tcPr>
          <w:p w14:paraId="5C8A9A1C" w14:textId="3FE6DF5B" w:rsidR="004A500C" w:rsidRPr="00E21A1B" w:rsidRDefault="008615FB" w:rsidP="00BD670B">
            <w:pPr>
              <w:rPr>
                <w:sz w:val="22"/>
                <w:szCs w:val="22"/>
              </w:rPr>
            </w:pPr>
            <w:r w:rsidRPr="00E21A1B">
              <w:rPr>
                <w:sz w:val="22"/>
                <w:szCs w:val="22"/>
              </w:rPr>
              <w:t>Start Production of Analysis Ready Data</w:t>
            </w:r>
          </w:p>
        </w:tc>
        <w:tc>
          <w:tcPr>
            <w:tcW w:w="3543" w:type="dxa"/>
          </w:tcPr>
          <w:p w14:paraId="4C4717F0" w14:textId="2BB8B1C7" w:rsidR="004A500C" w:rsidRPr="00E21A1B" w:rsidRDefault="008615FB" w:rsidP="00BD670B">
            <w:pPr>
              <w:rPr>
                <w:sz w:val="22"/>
                <w:szCs w:val="22"/>
              </w:rPr>
            </w:pPr>
            <w:r w:rsidRPr="00E21A1B">
              <w:rPr>
                <w:sz w:val="22"/>
                <w:szCs w:val="22"/>
              </w:rPr>
              <w:t>01/07/2023</w:t>
            </w:r>
          </w:p>
        </w:tc>
      </w:tr>
    </w:tbl>
    <w:p w14:paraId="3F9FEFD1" w14:textId="63035A22" w:rsidR="004A500C" w:rsidRDefault="004A500C" w:rsidP="00BD670B">
      <w:pPr>
        <w:jc w:val="both"/>
        <w:rPr>
          <w:iCs/>
        </w:rPr>
      </w:pPr>
      <w:bookmarkStart w:id="50" w:name="_Toc212344504"/>
      <w:bookmarkStart w:id="51" w:name="_Toc212344686"/>
      <w:bookmarkStart w:id="52" w:name="_Toc304551888"/>
      <w:bookmarkStart w:id="53" w:name="_Toc304552197"/>
      <w:r w:rsidRPr="001B33A1">
        <w:rPr>
          <w:iCs/>
        </w:rPr>
        <w:t xml:space="preserve">In agreeing exact </w:t>
      </w:r>
      <w:r w:rsidR="005C7F5D" w:rsidRPr="001B33A1">
        <w:rPr>
          <w:iCs/>
        </w:rPr>
        <w:t>dates,</w:t>
      </w:r>
      <w:r w:rsidRPr="001B33A1">
        <w:rPr>
          <w:iCs/>
        </w:rPr>
        <w:t xml:space="preserve"> please note that the potential for work under this contract to be funded into </w:t>
      </w:r>
      <w:r w:rsidR="006B7F7E" w:rsidRPr="001B33A1">
        <w:rPr>
          <w:iCs/>
        </w:rPr>
        <w:t>20</w:t>
      </w:r>
      <w:r w:rsidR="006B7F7E">
        <w:rPr>
          <w:iCs/>
        </w:rPr>
        <w:t>24</w:t>
      </w:r>
      <w:r w:rsidRPr="001B33A1">
        <w:rPr>
          <w:iCs/>
        </w:rPr>
        <w:t>/</w:t>
      </w:r>
      <w:r w:rsidR="006B7F7E" w:rsidRPr="001B33A1">
        <w:rPr>
          <w:iCs/>
        </w:rPr>
        <w:t>2</w:t>
      </w:r>
      <w:r w:rsidR="006B7F7E">
        <w:rPr>
          <w:iCs/>
        </w:rPr>
        <w:t>5</w:t>
      </w:r>
      <w:r w:rsidR="006B7F7E" w:rsidRPr="001B33A1">
        <w:rPr>
          <w:iCs/>
        </w:rPr>
        <w:t xml:space="preserve"> </w:t>
      </w:r>
      <w:r w:rsidRPr="001B33A1">
        <w:rPr>
          <w:iCs/>
        </w:rPr>
        <w:t>is subject to availability of funds</w:t>
      </w:r>
      <w:r w:rsidRPr="0082564E">
        <w:rPr>
          <w:iCs/>
        </w:rPr>
        <w:t>.</w:t>
      </w:r>
    </w:p>
    <w:p w14:paraId="78AC7C46" w14:textId="77777777" w:rsidR="00E21A1B" w:rsidRDefault="00E21A1B" w:rsidP="00BD670B">
      <w:pPr>
        <w:jc w:val="both"/>
        <w:rPr>
          <w:iCs/>
        </w:rPr>
      </w:pPr>
    </w:p>
    <w:p w14:paraId="75BFF9D1" w14:textId="05511FBA" w:rsidR="004A500C" w:rsidRDefault="004A500C">
      <w:pPr>
        <w:pStyle w:val="Heading2"/>
      </w:pPr>
      <w:bookmarkStart w:id="54" w:name="_Toc368410333"/>
      <w:bookmarkStart w:id="55" w:name="_Toc127280294"/>
      <w:r w:rsidRPr="00A77B3D">
        <w:t xml:space="preserve">Health and </w:t>
      </w:r>
      <w:r w:rsidR="0082564E">
        <w:t>S</w:t>
      </w:r>
      <w:r w:rsidRPr="00A77B3D">
        <w:t>afety</w:t>
      </w:r>
      <w:bookmarkEnd w:id="50"/>
      <w:bookmarkEnd w:id="51"/>
      <w:bookmarkEnd w:id="52"/>
      <w:bookmarkEnd w:id="53"/>
      <w:bookmarkEnd w:id="54"/>
      <w:bookmarkEnd w:id="55"/>
    </w:p>
    <w:p w14:paraId="60DFBF69" w14:textId="20701567" w:rsidR="004A5F57" w:rsidRPr="00F6388F" w:rsidRDefault="004A500C" w:rsidP="00BD670B">
      <w:pPr>
        <w:pStyle w:val="CommentText"/>
        <w:jc w:val="both"/>
        <w:rPr>
          <w:sz w:val="22"/>
          <w:szCs w:val="22"/>
        </w:rPr>
      </w:pPr>
      <w:r w:rsidRPr="00F6388F">
        <w:rPr>
          <w:sz w:val="22"/>
          <w:szCs w:val="22"/>
        </w:rPr>
        <w:t xml:space="preserve">The </w:t>
      </w:r>
      <w:r w:rsidR="00D279ED" w:rsidRPr="00F6388F">
        <w:rPr>
          <w:sz w:val="22"/>
          <w:szCs w:val="22"/>
        </w:rPr>
        <w:t>successful bidder</w:t>
      </w:r>
      <w:r w:rsidRPr="00F6388F">
        <w:rPr>
          <w:sz w:val="22"/>
          <w:szCs w:val="22"/>
        </w:rPr>
        <w:t xml:space="preserve"> is expected to follow appropriate Health &amp; Safety procedures</w:t>
      </w:r>
      <w:r w:rsidR="000E12A7" w:rsidRPr="00F6388F">
        <w:rPr>
          <w:sz w:val="22"/>
          <w:szCs w:val="22"/>
        </w:rPr>
        <w:t xml:space="preserve"> including adhering to JNCC’s policy on safeguarding</w:t>
      </w:r>
      <w:r w:rsidR="00F6388F" w:rsidRPr="00F6388F">
        <w:rPr>
          <w:sz w:val="22"/>
          <w:szCs w:val="22"/>
        </w:rPr>
        <w:t>. For further information</w:t>
      </w:r>
      <w:r w:rsidR="000E12A7" w:rsidRPr="00F6388F">
        <w:rPr>
          <w:sz w:val="22"/>
          <w:szCs w:val="22"/>
        </w:rPr>
        <w:t xml:space="preserve"> </w:t>
      </w:r>
      <w:r w:rsidR="00F6388F" w:rsidRPr="00F6388F">
        <w:rPr>
          <w:sz w:val="22"/>
          <w:szCs w:val="22"/>
        </w:rPr>
        <w:t xml:space="preserve"> </w:t>
      </w:r>
      <w:hyperlink r:id="rId26" w:history="1">
        <w:r w:rsidR="00F6388F" w:rsidRPr="00F6388F">
          <w:rPr>
            <w:rStyle w:val="Hyperlink"/>
            <w:sz w:val="22"/>
            <w:szCs w:val="22"/>
          </w:rPr>
          <w:t>https://jncc.gov.uk/about-jncc/corporate-information/safeguarding/</w:t>
        </w:r>
      </w:hyperlink>
      <w:r w:rsidR="00F6388F" w:rsidRPr="00F6388F">
        <w:rPr>
          <w:sz w:val="22"/>
          <w:szCs w:val="22"/>
        </w:rPr>
        <w:t xml:space="preserve"> </w:t>
      </w:r>
      <w:r w:rsidRPr="00F6388F">
        <w:rPr>
          <w:sz w:val="22"/>
          <w:szCs w:val="22"/>
        </w:rPr>
        <w:t xml:space="preserve">and </w:t>
      </w:r>
      <w:r w:rsidR="000E12A7" w:rsidRPr="00F6388F">
        <w:rPr>
          <w:sz w:val="22"/>
          <w:szCs w:val="22"/>
        </w:rPr>
        <w:t xml:space="preserve">to be able to </w:t>
      </w:r>
      <w:r w:rsidRPr="00F6388F">
        <w:rPr>
          <w:sz w:val="22"/>
          <w:szCs w:val="22"/>
        </w:rPr>
        <w:t xml:space="preserve">undertake appropriate risk assessments, evidence of which should be supplied to JNCC. </w:t>
      </w:r>
      <w:r w:rsidR="004A5F57" w:rsidRPr="00F6388F">
        <w:rPr>
          <w:sz w:val="22"/>
          <w:szCs w:val="22"/>
        </w:rPr>
        <w:t>(NB under no circumstances should any work or service commence prior to the receipt of written approval of the risk assessment by</w:t>
      </w:r>
      <w:r w:rsidR="003A0B41" w:rsidRPr="00F6388F">
        <w:rPr>
          <w:sz w:val="22"/>
          <w:szCs w:val="22"/>
        </w:rPr>
        <w:t xml:space="preserve"> the</w:t>
      </w:r>
      <w:r w:rsidR="004A5F57" w:rsidRPr="00F6388F">
        <w:rPr>
          <w:sz w:val="22"/>
          <w:szCs w:val="22"/>
        </w:rPr>
        <w:t xml:space="preserve"> JNCC H&amp;S </w:t>
      </w:r>
      <w:r w:rsidR="00D279ED" w:rsidRPr="00F6388F">
        <w:rPr>
          <w:sz w:val="22"/>
          <w:szCs w:val="22"/>
        </w:rPr>
        <w:t>A</w:t>
      </w:r>
      <w:r w:rsidR="004A5F57" w:rsidRPr="00F6388F">
        <w:rPr>
          <w:sz w:val="22"/>
          <w:szCs w:val="22"/>
        </w:rPr>
        <w:t>dvisor)</w:t>
      </w:r>
      <w:r w:rsidR="00300EE7" w:rsidRPr="00F6388F">
        <w:rPr>
          <w:sz w:val="22"/>
          <w:szCs w:val="22"/>
        </w:rPr>
        <w:t>.</w:t>
      </w:r>
      <w:r w:rsidR="004A5F57" w:rsidRPr="00F6388F">
        <w:rPr>
          <w:sz w:val="22"/>
          <w:szCs w:val="22"/>
        </w:rPr>
        <w:t xml:space="preserve"> </w:t>
      </w:r>
    </w:p>
    <w:p w14:paraId="02BEFBFC" w14:textId="7B2DB1D1" w:rsidR="004A500C" w:rsidRDefault="004A5F57" w:rsidP="00BD670B">
      <w:pPr>
        <w:jc w:val="both"/>
      </w:pPr>
      <w:r w:rsidRPr="00F6388F">
        <w:t>A</w:t>
      </w:r>
      <w:r w:rsidR="004A500C" w:rsidRPr="00F6388F">
        <w:t xml:space="preserve">ny incidents occurring within the contract </w:t>
      </w:r>
      <w:r w:rsidR="003A0B41" w:rsidRPr="00F6388F">
        <w:t xml:space="preserve">period </w:t>
      </w:r>
      <w:r w:rsidR="004A500C" w:rsidRPr="00F6388F">
        <w:t>should be immediately reported to JNCC.</w:t>
      </w:r>
    </w:p>
    <w:p w14:paraId="230BA44D" w14:textId="77777777" w:rsidR="00E21A1B" w:rsidRPr="00F6388F" w:rsidRDefault="00E21A1B" w:rsidP="00BD670B">
      <w:pPr>
        <w:jc w:val="both"/>
      </w:pPr>
    </w:p>
    <w:p w14:paraId="75744D5B" w14:textId="7E0449E6" w:rsidR="004A500C" w:rsidRPr="00A77B3D" w:rsidRDefault="004A500C">
      <w:pPr>
        <w:pStyle w:val="Heading2"/>
      </w:pPr>
      <w:bookmarkStart w:id="56" w:name="_Toc212344506"/>
      <w:bookmarkStart w:id="57" w:name="_Toc212344688"/>
      <w:bookmarkStart w:id="58" w:name="_Toc304551890"/>
      <w:bookmarkStart w:id="59" w:name="_Toc304552199"/>
      <w:bookmarkStart w:id="60" w:name="_Toc368410339"/>
      <w:bookmarkStart w:id="61" w:name="_Toc127280295"/>
      <w:r w:rsidRPr="00A77B3D">
        <w:lastRenderedPageBreak/>
        <w:t xml:space="preserve">Project </w:t>
      </w:r>
      <w:r w:rsidR="00E712C6">
        <w:t>M</w:t>
      </w:r>
      <w:r w:rsidRPr="009F365F">
        <w:t>anagement</w:t>
      </w:r>
      <w:bookmarkEnd w:id="56"/>
      <w:bookmarkEnd w:id="57"/>
      <w:bookmarkEnd w:id="58"/>
      <w:bookmarkEnd w:id="59"/>
      <w:bookmarkEnd w:id="60"/>
      <w:bookmarkEnd w:id="61"/>
    </w:p>
    <w:p w14:paraId="09C8893C" w14:textId="6A227E43" w:rsidR="004A500C" w:rsidRDefault="004A500C" w:rsidP="00BD670B">
      <w:pPr>
        <w:jc w:val="both"/>
      </w:pPr>
      <w:r w:rsidRPr="00A40C73">
        <w:t xml:space="preserve">The </w:t>
      </w:r>
      <w:r w:rsidR="000E12A7">
        <w:t xml:space="preserve">successful </w:t>
      </w:r>
      <w:r>
        <w:t>Contractor</w:t>
      </w:r>
      <w:r w:rsidRPr="00A40C73">
        <w:t xml:space="preserve"> shall nominate a project manager who shall be responsible for ensuring the project is completed satisfactorily and who shall be the main contact point for JNCC. </w:t>
      </w:r>
    </w:p>
    <w:p w14:paraId="1551CE6F" w14:textId="77777777" w:rsidR="00D36842" w:rsidRDefault="00D36842" w:rsidP="00BD670B">
      <w:pPr>
        <w:jc w:val="both"/>
      </w:pPr>
    </w:p>
    <w:p w14:paraId="6D4568EF" w14:textId="41B69A7F" w:rsidR="004A500C" w:rsidRDefault="004A500C" w:rsidP="00BD670B">
      <w:pPr>
        <w:jc w:val="both"/>
      </w:pPr>
      <w:r w:rsidRPr="00A40C73">
        <w:t>JNCC’s main contact point</w:t>
      </w:r>
      <w:r>
        <w:t>s</w:t>
      </w:r>
      <w:r w:rsidRPr="00A40C73">
        <w:t xml:space="preserve"> will be:</w:t>
      </w:r>
    </w:p>
    <w:p w14:paraId="0B634479" w14:textId="6B111606" w:rsidR="00565A05" w:rsidRDefault="00565A05" w:rsidP="00BD670B">
      <w:pPr>
        <w:jc w:val="both"/>
      </w:pPr>
      <w:r>
        <w:t>Name:</w:t>
      </w:r>
      <w:r w:rsidR="00A11675">
        <w:t xml:space="preserve"> Stephen Gunn</w:t>
      </w:r>
    </w:p>
    <w:p w14:paraId="1AD78420" w14:textId="2BC96255" w:rsidR="004A500C" w:rsidRDefault="004A500C" w:rsidP="00BD670B">
      <w:pPr>
        <w:jc w:val="both"/>
      </w:pPr>
      <w:r w:rsidRPr="007F05C6">
        <w:t>Email:</w:t>
      </w:r>
      <w:r>
        <w:t xml:space="preserve"> </w:t>
      </w:r>
      <w:r w:rsidR="00A11675">
        <w:t>stephen.gunn@jncc.gov.uk</w:t>
      </w:r>
    </w:p>
    <w:p w14:paraId="359176E0" w14:textId="3C5C3EC6" w:rsidR="004A500C" w:rsidRDefault="004A500C" w:rsidP="00BD670B">
      <w:pPr>
        <w:jc w:val="both"/>
      </w:pPr>
      <w:r>
        <w:t>Tel</w:t>
      </w:r>
      <w:r w:rsidR="003A0B41">
        <w:t>ephone</w:t>
      </w:r>
      <w:r>
        <w:t>: +44 (0)</w:t>
      </w:r>
      <w:r w:rsidR="00A11675">
        <w:t>1224 011165</w:t>
      </w:r>
      <w:r>
        <w:t xml:space="preserve"> </w:t>
      </w:r>
    </w:p>
    <w:p w14:paraId="262A5975" w14:textId="77777777" w:rsidR="00D36842" w:rsidRDefault="00D36842" w:rsidP="00BD670B">
      <w:pPr>
        <w:jc w:val="both"/>
      </w:pPr>
    </w:p>
    <w:p w14:paraId="437E9395" w14:textId="69C0D7F9" w:rsidR="00565A05" w:rsidRDefault="00565A05" w:rsidP="00BD670B">
      <w:pPr>
        <w:jc w:val="both"/>
      </w:pPr>
      <w:r>
        <w:t>Name:</w:t>
      </w:r>
      <w:r w:rsidR="00A11675">
        <w:t xml:space="preserve"> Paula Lightfoot</w:t>
      </w:r>
    </w:p>
    <w:p w14:paraId="5BFF5676" w14:textId="2C8C5B82" w:rsidR="004A500C" w:rsidRPr="00650D50" w:rsidRDefault="004A500C" w:rsidP="00BD670B">
      <w:pPr>
        <w:jc w:val="both"/>
      </w:pPr>
      <w:bookmarkStart w:id="62" w:name="_Toc205114031"/>
      <w:bookmarkStart w:id="63" w:name="_Toc212344507"/>
      <w:bookmarkStart w:id="64" w:name="_Toc212344689"/>
      <w:r w:rsidRPr="00650D50">
        <w:t xml:space="preserve">Email: </w:t>
      </w:r>
      <w:r w:rsidR="00A11675">
        <w:t>paula.lightfoot@jncc.gov.uk</w:t>
      </w:r>
    </w:p>
    <w:p w14:paraId="3BB9CB54" w14:textId="2274D285" w:rsidR="00E21A1B" w:rsidRDefault="004A500C" w:rsidP="00BD670B">
      <w:pPr>
        <w:jc w:val="both"/>
      </w:pPr>
      <w:r w:rsidRPr="00650D50">
        <w:t>Tel</w:t>
      </w:r>
      <w:r w:rsidR="003A0B41">
        <w:t>ephone</w:t>
      </w:r>
      <w:r w:rsidRPr="00650D50">
        <w:t xml:space="preserve">: +44 (0)1733 </w:t>
      </w:r>
      <w:bookmarkStart w:id="65" w:name="_Toc304551891"/>
      <w:bookmarkStart w:id="66" w:name="_Toc304552200"/>
      <w:bookmarkStart w:id="67" w:name="_Toc368410340"/>
      <w:r w:rsidR="00F6651A" w:rsidRPr="00E72E97">
        <w:t>866809</w:t>
      </w:r>
    </w:p>
    <w:p w14:paraId="7A21A0BF" w14:textId="77777777" w:rsidR="00E21A1B" w:rsidRDefault="00E21A1B" w:rsidP="00BD670B">
      <w:pPr>
        <w:jc w:val="both"/>
      </w:pPr>
    </w:p>
    <w:p w14:paraId="6A436E95" w14:textId="5E8069FD" w:rsidR="004A500C" w:rsidRDefault="004A500C">
      <w:pPr>
        <w:pStyle w:val="Heading2"/>
      </w:pPr>
      <w:bookmarkStart w:id="68" w:name="_Toc127280296"/>
      <w:r w:rsidRPr="00A77B3D">
        <w:t xml:space="preserve">Instructions for </w:t>
      </w:r>
      <w:r w:rsidR="00E712C6">
        <w:t>Bid S</w:t>
      </w:r>
      <w:r w:rsidRPr="00A77B3D">
        <w:t>ubmission</w:t>
      </w:r>
      <w:bookmarkEnd w:id="62"/>
      <w:bookmarkEnd w:id="63"/>
      <w:bookmarkEnd w:id="64"/>
      <w:bookmarkEnd w:id="65"/>
      <w:bookmarkEnd w:id="66"/>
      <w:bookmarkEnd w:id="67"/>
      <w:bookmarkEnd w:id="68"/>
    </w:p>
    <w:p w14:paraId="37F637F9" w14:textId="55B2B2F9" w:rsidR="004A500C" w:rsidRPr="00A40C73" w:rsidRDefault="004A500C" w:rsidP="00BD670B">
      <w:pPr>
        <w:jc w:val="both"/>
      </w:pPr>
      <w:r w:rsidRPr="00A40C73">
        <w:t xml:space="preserve">The </w:t>
      </w:r>
      <w:r w:rsidR="00B72601">
        <w:t>bid</w:t>
      </w:r>
      <w:r w:rsidRPr="00A40C73">
        <w:t xml:space="preserve"> submission should include the following:</w:t>
      </w:r>
    </w:p>
    <w:p w14:paraId="7BCE303B" w14:textId="75D77BAA" w:rsidR="004A500C" w:rsidRPr="00A40C73" w:rsidRDefault="004A500C" w:rsidP="00BD670B">
      <w:pPr>
        <w:pStyle w:val="ListParagraph"/>
        <w:jc w:val="both"/>
      </w:pPr>
      <w:r w:rsidRPr="00A40C73">
        <w:t xml:space="preserve">A brief summary of the </w:t>
      </w:r>
      <w:r w:rsidR="00822C8E">
        <w:t>bidder</w:t>
      </w:r>
      <w:r w:rsidRPr="00A40C73">
        <w:t xml:space="preserve">’s experience in relation to the requirements of this contract; </w:t>
      </w:r>
    </w:p>
    <w:p w14:paraId="301D5367" w14:textId="05FFEF16" w:rsidR="004A500C" w:rsidRPr="00A40C73" w:rsidRDefault="004A500C" w:rsidP="00BD670B">
      <w:pPr>
        <w:pStyle w:val="ListParagraph"/>
        <w:jc w:val="bot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822C8E">
        <w:t xml:space="preserve">to </w:t>
      </w:r>
      <w:r>
        <w:t>allow assessment against the evaluation criteria (Section 1</w:t>
      </w:r>
      <w:r w:rsidR="004F5EE5">
        <w:t>5</w:t>
      </w:r>
      <w:r>
        <w:t>)</w:t>
      </w:r>
      <w:r w:rsidRPr="00A40C73">
        <w:t>;</w:t>
      </w:r>
    </w:p>
    <w:p w14:paraId="70155594" w14:textId="6C520771" w:rsidR="004A500C" w:rsidRDefault="004A500C" w:rsidP="00BD670B">
      <w:pPr>
        <w:pStyle w:val="ListParagraph"/>
        <w:jc w:val="both"/>
      </w:pPr>
      <w:r>
        <w:t>A d</w:t>
      </w:r>
      <w:r w:rsidRPr="007E73E9">
        <w:t>etailed project plan (including Gantt chart)</w:t>
      </w:r>
      <w:r>
        <w:t xml:space="preserve"> </w:t>
      </w:r>
      <w:r w:rsidR="00BC4497">
        <w:t xml:space="preserve">with </w:t>
      </w:r>
      <w:r>
        <w:t>proposed work programme and an estimate of time required to achieve each objective;</w:t>
      </w:r>
    </w:p>
    <w:p w14:paraId="5BDD29C4" w14:textId="0EE8D2FF" w:rsidR="006B5DFE" w:rsidRPr="006B5DFE" w:rsidRDefault="004A500C" w:rsidP="00BD670B">
      <w:pPr>
        <w:pStyle w:val="ListParagraph"/>
        <w:jc w:val="both"/>
        <w:rPr>
          <w:i/>
        </w:rPr>
      </w:pPr>
      <w:r w:rsidRPr="00A40C73">
        <w:t>Details of Quality Control procedures</w:t>
      </w:r>
      <w:r>
        <w:t xml:space="preserve"> </w:t>
      </w:r>
      <w:r w:rsidR="005B188D">
        <w:t>you will implement for the output data, how they will be documented and audited, and how long they will be in place.</w:t>
      </w:r>
    </w:p>
    <w:p w14:paraId="4E983485" w14:textId="07CF7FCB" w:rsidR="004A500C" w:rsidRPr="00A40C73" w:rsidRDefault="004A500C" w:rsidP="00BD670B">
      <w:pPr>
        <w:pStyle w:val="ListParagraph"/>
        <w:jc w:val="both"/>
      </w:pPr>
      <w:r>
        <w:t xml:space="preserve">Details of the </w:t>
      </w:r>
      <w:r w:rsidR="003E73D8">
        <w:t>bidder</w:t>
      </w:r>
      <w:r>
        <w:t>’s own internal Quality Management System;</w:t>
      </w:r>
    </w:p>
    <w:p w14:paraId="441BBE7F" w14:textId="744B3FE8" w:rsidR="00132995" w:rsidRPr="00132995" w:rsidRDefault="004A500C" w:rsidP="00BD670B">
      <w:pPr>
        <w:pStyle w:val="ListParagraph"/>
        <w:jc w:val="both"/>
      </w:pPr>
      <w:r w:rsidRPr="00A40C73">
        <w:t xml:space="preserve">Details of the Project Team including their roles and experience, an estimate of their time input into each task and CVs of all personnel </w:t>
      </w:r>
      <w:r w:rsidR="00F33BAE">
        <w:t xml:space="preserve">who will be </w:t>
      </w:r>
      <w:r w:rsidRPr="00A40C73">
        <w:t>involved in the contract</w:t>
      </w:r>
      <w:r w:rsidR="00BC4497">
        <w:t>/project</w:t>
      </w:r>
      <w:r w:rsidRPr="00A40C73">
        <w:t>;</w:t>
      </w:r>
      <w:r w:rsidR="00132995">
        <w:t xml:space="preserve"> please ensure all CVs </w:t>
      </w:r>
      <w:r w:rsidR="00132995" w:rsidRPr="00132995">
        <w:rPr>
          <w:b/>
          <w:bCs/>
        </w:rPr>
        <w:t>MUST</w:t>
      </w:r>
      <w:r w:rsidR="00132995">
        <w:rPr>
          <w:b/>
          <w:bCs/>
        </w:rPr>
        <w:t xml:space="preserve"> </w:t>
      </w:r>
      <w:r w:rsidR="00132995" w:rsidRPr="00132995">
        <w:t>be attached</w:t>
      </w:r>
      <w:r w:rsidR="00132995">
        <w:rPr>
          <w:b/>
          <w:bCs/>
        </w:rPr>
        <w:t xml:space="preserve"> </w:t>
      </w:r>
      <w:r w:rsidR="00132995" w:rsidRPr="00132995">
        <w:t>as a separate PDF documentation from the proposal</w:t>
      </w:r>
      <w:r w:rsidR="00132995">
        <w:t xml:space="preserve">, so that we can meet our JNCC GDPR retention policy requirements. </w:t>
      </w:r>
    </w:p>
    <w:p w14:paraId="352B59B6" w14:textId="60AB4AA2" w:rsidR="004A500C" w:rsidRDefault="004A500C" w:rsidP="00BD670B">
      <w:pPr>
        <w:pStyle w:val="ListParagraph"/>
        <w:jc w:val="both"/>
      </w:pPr>
      <w:r>
        <w:t>Availability of the Project Team for a star</w:t>
      </w:r>
      <w:r w:rsidR="006B5DFE">
        <w:t>t-up meeting</w:t>
      </w:r>
      <w:r w:rsidR="00070C20">
        <w:t>, likely to be virtual on MS Teams.</w:t>
      </w:r>
    </w:p>
    <w:p w14:paraId="5B1D66A5" w14:textId="17D468D0" w:rsidR="004A500C" w:rsidRPr="00A40C73" w:rsidRDefault="004A500C" w:rsidP="00BD670B">
      <w:pPr>
        <w:pStyle w:val="ListParagraph"/>
        <w:jc w:val="both"/>
      </w:pPr>
      <w:r w:rsidRPr="00A40C73">
        <w:t>Overall quote for the contract to include:</w:t>
      </w:r>
    </w:p>
    <w:p w14:paraId="11F7A561" w14:textId="30600D76" w:rsidR="004A500C" w:rsidRDefault="004A500C" w:rsidP="00BD670B">
      <w:pPr>
        <w:pStyle w:val="ListParagraph"/>
        <w:numPr>
          <w:ilvl w:val="1"/>
          <w:numId w:val="2"/>
        </w:numPr>
        <w:jc w:val="both"/>
      </w:pPr>
      <w:r w:rsidRPr="00A40C73">
        <w:t>Da</w:t>
      </w:r>
      <w:r w:rsidR="00EC3942">
        <w:t>y</w:t>
      </w:r>
      <w:r w:rsidRPr="00A40C73">
        <w:t xml:space="preserve"> rates for all members of the Project</w:t>
      </w:r>
      <w:r w:rsidR="001B33A1">
        <w:t xml:space="preserve"> </w:t>
      </w:r>
      <w:r w:rsidRPr="00A40C73">
        <w:t>Team;</w:t>
      </w:r>
    </w:p>
    <w:p w14:paraId="6490411E" w14:textId="006E58F4" w:rsidR="004A500C" w:rsidRDefault="004A500C" w:rsidP="00BD670B">
      <w:pPr>
        <w:pStyle w:val="ListParagraph"/>
        <w:numPr>
          <w:ilvl w:val="1"/>
          <w:numId w:val="2"/>
        </w:numPr>
        <w:jc w:val="both"/>
      </w:pPr>
      <w:r w:rsidRPr="00A40C73">
        <w:t>Rates for attending start-up, interim and final meetings</w:t>
      </w:r>
      <w:r>
        <w:t xml:space="preserve"> in Peterborough</w:t>
      </w:r>
      <w:r w:rsidR="004A5F57">
        <w:t xml:space="preserve"> or Aberdeen</w:t>
      </w:r>
      <w:r w:rsidRPr="00A40C73">
        <w:t xml:space="preserve"> (costs for travel and accommodation are attached</w:t>
      </w:r>
      <w:r w:rsidR="00B23C57">
        <w:t>,</w:t>
      </w:r>
      <w:r w:rsidR="009477D9">
        <w:t xml:space="preserve"> </w:t>
      </w:r>
      <w:r w:rsidRPr="00A40C73">
        <w:t>and should be used. These rates are an</w:t>
      </w:r>
      <w:r w:rsidR="00324110">
        <w:t>alogous</w:t>
      </w:r>
      <w:r w:rsidRPr="00A40C73">
        <w:t xml:space="preserve"> to the civil service rates</w:t>
      </w:r>
      <w:r w:rsidR="001B33A1" w:rsidRPr="00A40C73">
        <w:t>).</w:t>
      </w:r>
    </w:p>
    <w:p w14:paraId="0D1F15A9" w14:textId="2C83D0F9" w:rsidR="004A500C" w:rsidRDefault="004A500C" w:rsidP="00BD670B">
      <w:pPr>
        <w:pStyle w:val="ListParagraph"/>
        <w:numPr>
          <w:ilvl w:val="1"/>
          <w:numId w:val="2"/>
        </w:numPr>
        <w:jc w:val="both"/>
      </w:pPr>
      <w:r w:rsidRPr="00A40C73">
        <w:lastRenderedPageBreak/>
        <w:t>Costs and time allocation should be clearly allocated to specific tasks within this contract</w:t>
      </w:r>
      <w:r w:rsidR="000803AA">
        <w:t>/project</w:t>
      </w:r>
      <w:r w:rsidRPr="00A40C73">
        <w:t>; and</w:t>
      </w:r>
    </w:p>
    <w:p w14:paraId="7C8EAE3C" w14:textId="1D62950B" w:rsidR="004A500C" w:rsidRPr="001B33A1" w:rsidRDefault="004A500C" w:rsidP="00BD670B">
      <w:pPr>
        <w:pStyle w:val="ListParagraph"/>
        <w:numPr>
          <w:ilvl w:val="1"/>
          <w:numId w:val="2"/>
        </w:numPr>
        <w:jc w:val="both"/>
        <w:rPr>
          <w:b/>
          <w:bCs/>
        </w:rPr>
      </w:pPr>
      <w:r w:rsidRPr="001B33A1">
        <w:rPr>
          <w:b/>
          <w:bCs/>
        </w:rPr>
        <w:t>VAT if applicable.</w:t>
      </w:r>
      <w:bookmarkStart w:id="69" w:name="_Toc368410343"/>
      <w:r w:rsidRPr="001B33A1">
        <w:rPr>
          <w:b/>
          <w:bCs/>
        </w:rPr>
        <w:t xml:space="preserve"> The contractor is to specify whether VAT at the prevailing rate would be applicable to this project and </w:t>
      </w:r>
      <w:r w:rsidR="00EC3942" w:rsidRPr="001B33A1">
        <w:rPr>
          <w:b/>
          <w:bCs/>
        </w:rPr>
        <w:t xml:space="preserve">if </w:t>
      </w:r>
      <w:r w:rsidR="001B33A1" w:rsidRPr="001B33A1">
        <w:rPr>
          <w:b/>
          <w:bCs/>
        </w:rPr>
        <w:t>so,</w:t>
      </w:r>
      <w:r w:rsidR="00EC3942" w:rsidRPr="001B33A1">
        <w:rPr>
          <w:b/>
          <w:bCs/>
        </w:rPr>
        <w:t xml:space="preserve"> </w:t>
      </w:r>
      <w:r w:rsidRPr="001B33A1">
        <w:rPr>
          <w:b/>
          <w:bCs/>
        </w:rPr>
        <w:t>provide their VAT registration number.</w:t>
      </w:r>
    </w:p>
    <w:bookmarkEnd w:id="69"/>
    <w:p w14:paraId="2B8826BF" w14:textId="77777777" w:rsidR="004A500C" w:rsidRPr="00A40C73" w:rsidRDefault="004A500C" w:rsidP="00BD670B">
      <w:pPr>
        <w:pStyle w:val="ListParagraph"/>
        <w:jc w:val="both"/>
      </w:pPr>
      <w:r w:rsidRPr="00A40C73">
        <w:t>The following documentation:</w:t>
      </w:r>
    </w:p>
    <w:p w14:paraId="21433C10" w14:textId="77777777" w:rsidR="004A500C" w:rsidRDefault="004A500C" w:rsidP="00BD670B">
      <w:pPr>
        <w:pStyle w:val="ListParagraph"/>
        <w:numPr>
          <w:ilvl w:val="1"/>
          <w:numId w:val="2"/>
        </w:numPr>
        <w:jc w:val="both"/>
      </w:pPr>
      <w:r w:rsidRPr="00A40C73">
        <w:t>Copies of health and safety policy statements where available or a note regarding such items as lone working, emergency procedures and accident reporting;</w:t>
      </w:r>
    </w:p>
    <w:p w14:paraId="2B640103" w14:textId="51940C4D" w:rsidR="004A500C" w:rsidRDefault="004A500C" w:rsidP="00BD670B">
      <w:pPr>
        <w:pStyle w:val="ListParagraph"/>
        <w:numPr>
          <w:ilvl w:val="1"/>
          <w:numId w:val="2"/>
        </w:numPr>
        <w:jc w:val="both"/>
      </w:pPr>
      <w:r w:rsidRPr="00A40C73">
        <w:t>Copies of current public and employer liability insurance certificates;</w:t>
      </w:r>
    </w:p>
    <w:p w14:paraId="3687A9B4" w14:textId="37A8C73B" w:rsidR="004A500C" w:rsidRDefault="004A500C" w:rsidP="00BD670B">
      <w:pPr>
        <w:pStyle w:val="ListParagraph"/>
        <w:numPr>
          <w:ilvl w:val="1"/>
          <w:numId w:val="2"/>
        </w:numPr>
        <w:jc w:val="both"/>
      </w:pPr>
      <w:r w:rsidRPr="00A40C73">
        <w:t>Copies of any appropriate risk assessments</w:t>
      </w:r>
      <w:r w:rsidR="00156650">
        <w:t>; and</w:t>
      </w:r>
    </w:p>
    <w:p w14:paraId="0D864186" w14:textId="54131C5A" w:rsidR="004A500C" w:rsidRDefault="004A500C" w:rsidP="00BD670B">
      <w:pPr>
        <w:pStyle w:val="ListParagraph"/>
        <w:numPr>
          <w:ilvl w:val="1"/>
          <w:numId w:val="2"/>
        </w:numPr>
        <w:jc w:val="both"/>
      </w:pPr>
      <w:r w:rsidRPr="00A40C73">
        <w:t>Copies of any environmental policies should you have them</w:t>
      </w:r>
      <w:r w:rsidR="00552A59">
        <w:t>.</w:t>
      </w:r>
    </w:p>
    <w:p w14:paraId="728C7111" w14:textId="4C4115CD" w:rsidR="004A500C" w:rsidRDefault="004A500C" w:rsidP="00BD670B">
      <w:pPr>
        <w:jc w:val="both"/>
      </w:pPr>
      <w:r>
        <w:t xml:space="preserve">In addition, note that the </w:t>
      </w:r>
      <w:r w:rsidR="00156650">
        <w:t>bid</w:t>
      </w:r>
      <w:r>
        <w:t xml:space="preserve"> submission should provide sufficient information to allow assessment against the </w:t>
      </w:r>
      <w:r w:rsidR="00997999">
        <w:t xml:space="preserve">evaluation </w:t>
      </w:r>
      <w:r>
        <w:t>criteria outlined in Section 1</w:t>
      </w:r>
      <w:r w:rsidR="004F5EE5">
        <w:t>5</w:t>
      </w:r>
      <w:r>
        <w:t>.</w:t>
      </w:r>
    </w:p>
    <w:p w14:paraId="745AE2CE" w14:textId="77777777" w:rsidR="00E21A1B" w:rsidRDefault="00E21A1B" w:rsidP="00BD670B">
      <w:pPr>
        <w:jc w:val="both"/>
      </w:pPr>
    </w:p>
    <w:p w14:paraId="10DA8CA5" w14:textId="6B0FD568" w:rsidR="004A500C" w:rsidRPr="006B5DFE" w:rsidRDefault="004A500C">
      <w:pPr>
        <w:pStyle w:val="Heading2"/>
        <w:rPr>
          <w:b w:val="0"/>
          <w:i/>
        </w:rPr>
      </w:pPr>
      <w:bookmarkStart w:id="70" w:name="_Toc368410341"/>
      <w:bookmarkStart w:id="71" w:name="_Toc127280297"/>
      <w:r w:rsidRPr="00A77B3D">
        <w:t>Evaluation Criteria</w:t>
      </w:r>
      <w:bookmarkEnd w:id="70"/>
      <w:bookmarkEnd w:id="71"/>
    </w:p>
    <w:p w14:paraId="2B5245F9" w14:textId="059EC231" w:rsidR="004A500C" w:rsidRDefault="004A500C" w:rsidP="00BD670B">
      <w:pPr>
        <w:keepNext/>
        <w:jc w:val="both"/>
      </w:pPr>
      <w:r w:rsidRPr="00A40C73">
        <w:t xml:space="preserve">JNCC </w:t>
      </w:r>
      <w:r w:rsidR="00E72700">
        <w:t xml:space="preserve">is </w:t>
      </w:r>
      <w:r w:rsidRPr="00A40C73">
        <w:t xml:space="preserve">not bound to accept the lowest priced or any </w:t>
      </w:r>
      <w:r w:rsidR="00E72700">
        <w:t>bid</w:t>
      </w:r>
      <w:r w:rsidRPr="00A40C73">
        <w:t>. Having the technical expertise and experience to complete the work to a high standard</w:t>
      </w:r>
      <w:r w:rsidR="001B33A1">
        <w:t xml:space="preserve"> </w:t>
      </w:r>
      <w:r w:rsidRPr="00A40C73">
        <w:t>and being able to complete it within the timescale are of the essence for this contract.</w:t>
      </w:r>
    </w:p>
    <w:p w14:paraId="010D9DAA" w14:textId="411FBC33" w:rsidR="007C047B" w:rsidRDefault="006211CA" w:rsidP="00BD670B">
      <w:pPr>
        <w:pStyle w:val="Default"/>
        <w:jc w:val="both"/>
        <w:rPr>
          <w:sz w:val="22"/>
          <w:szCs w:val="22"/>
        </w:rPr>
      </w:pPr>
      <w:r w:rsidRPr="001B33A1">
        <w:rPr>
          <w:color w:val="auto"/>
          <w:sz w:val="22"/>
          <w:szCs w:val="22"/>
        </w:rPr>
        <w:t xml:space="preserve">The </w:t>
      </w:r>
      <w:r w:rsidR="00E72700" w:rsidRPr="001B33A1">
        <w:rPr>
          <w:color w:val="auto"/>
          <w:sz w:val="22"/>
          <w:szCs w:val="22"/>
        </w:rPr>
        <w:t>bid</w:t>
      </w:r>
      <w:r w:rsidRPr="001B33A1">
        <w:rPr>
          <w:color w:val="auto"/>
          <w:sz w:val="22"/>
          <w:szCs w:val="22"/>
        </w:rPr>
        <w:t xml:space="preserve"> evaluation </w:t>
      </w:r>
      <w:r w:rsidR="00E72700" w:rsidRPr="001B33A1">
        <w:rPr>
          <w:color w:val="auto"/>
          <w:sz w:val="22"/>
          <w:szCs w:val="22"/>
        </w:rPr>
        <w:t>may</w:t>
      </w:r>
      <w:r w:rsidRPr="001B33A1">
        <w:rPr>
          <w:color w:val="auto"/>
          <w:sz w:val="22"/>
          <w:szCs w:val="22"/>
        </w:rPr>
        <w:t xml:space="preserve"> be undertaken by a panel consisting of JNCC staff and staff members from </w:t>
      </w:r>
      <w:r w:rsidR="0056298C">
        <w:rPr>
          <w:color w:val="auto"/>
          <w:sz w:val="22"/>
          <w:szCs w:val="22"/>
        </w:rPr>
        <w:t xml:space="preserve">The Scottish Government, </w:t>
      </w:r>
      <w:r w:rsidR="00FC26BE">
        <w:rPr>
          <w:color w:val="auto"/>
          <w:sz w:val="22"/>
          <w:szCs w:val="22"/>
        </w:rPr>
        <w:t>NatureScot</w:t>
      </w:r>
      <w:r w:rsidR="0055368D">
        <w:rPr>
          <w:color w:val="auto"/>
          <w:sz w:val="22"/>
          <w:szCs w:val="22"/>
        </w:rPr>
        <w:t xml:space="preserve"> and</w:t>
      </w:r>
      <w:r w:rsidR="00FC26BE">
        <w:rPr>
          <w:color w:val="auto"/>
          <w:sz w:val="22"/>
          <w:szCs w:val="22"/>
        </w:rPr>
        <w:t xml:space="preserve"> </w:t>
      </w:r>
      <w:r w:rsidRPr="001B33A1">
        <w:rPr>
          <w:color w:val="auto"/>
          <w:sz w:val="22"/>
          <w:szCs w:val="22"/>
        </w:rPr>
        <w:t>DAERA-NI</w:t>
      </w:r>
      <w:r w:rsidRPr="001B33A1">
        <w:rPr>
          <w:sz w:val="22"/>
          <w:szCs w:val="22"/>
        </w:rPr>
        <w:t xml:space="preserve">.  Unless otherwise stated in your </w:t>
      </w:r>
      <w:r w:rsidR="00E72700" w:rsidRPr="001B33A1">
        <w:rPr>
          <w:sz w:val="22"/>
          <w:szCs w:val="22"/>
        </w:rPr>
        <w:t>bid</w:t>
      </w:r>
      <w:r w:rsidRPr="001B33A1">
        <w:rPr>
          <w:sz w:val="22"/>
          <w:szCs w:val="22"/>
        </w:rPr>
        <w:t xml:space="preserve"> submission, bids will be forwarded to these agencies for evaluation purposes only.</w:t>
      </w:r>
    </w:p>
    <w:p w14:paraId="24F3BC37" w14:textId="77777777" w:rsidR="007C047B" w:rsidRDefault="007C047B" w:rsidP="00BD670B">
      <w:pPr>
        <w:pStyle w:val="Default"/>
        <w:jc w:val="both"/>
        <w:rPr>
          <w:sz w:val="22"/>
          <w:szCs w:val="22"/>
        </w:rPr>
      </w:pPr>
    </w:p>
    <w:p w14:paraId="0F66A658" w14:textId="77777777" w:rsidR="00F16345" w:rsidRDefault="006211CA" w:rsidP="00BD670B">
      <w:pPr>
        <w:pStyle w:val="Default"/>
        <w:jc w:val="both"/>
        <w:rPr>
          <w:sz w:val="22"/>
          <w:szCs w:val="22"/>
        </w:rPr>
      </w:pPr>
      <w:r>
        <w:rPr>
          <w:sz w:val="22"/>
          <w:szCs w:val="22"/>
        </w:rPr>
        <w:t>For information on how we handle personal data please see our Privacy Notice at</w:t>
      </w:r>
      <w:r w:rsidR="00F16345">
        <w:rPr>
          <w:sz w:val="22"/>
          <w:szCs w:val="22"/>
        </w:rPr>
        <w:t>:</w:t>
      </w:r>
    </w:p>
    <w:p w14:paraId="09F5D825" w14:textId="77777777" w:rsidR="00F16345" w:rsidRDefault="00F16345" w:rsidP="00BD670B">
      <w:pPr>
        <w:pStyle w:val="Default"/>
        <w:jc w:val="both"/>
        <w:rPr>
          <w:sz w:val="22"/>
          <w:szCs w:val="22"/>
        </w:rPr>
      </w:pPr>
    </w:p>
    <w:p w14:paraId="0637AA91" w14:textId="04B818A9" w:rsidR="006211CA" w:rsidRDefault="00BF1586" w:rsidP="00BD670B">
      <w:pPr>
        <w:pStyle w:val="Default"/>
        <w:jc w:val="both"/>
        <w:rPr>
          <w:rStyle w:val="Hyperlink"/>
          <w:sz w:val="22"/>
          <w:szCs w:val="22"/>
        </w:rPr>
      </w:pPr>
      <w:hyperlink r:id="rId27" w:history="1">
        <w:r w:rsidR="00F16345" w:rsidRPr="00F16345">
          <w:rPr>
            <w:rStyle w:val="Hyperlink"/>
          </w:rPr>
          <w:t>https://jncc.gov.uk/about-jncc/corporate-information/privacy-statement/</w:t>
        </w:r>
      </w:hyperlink>
      <w:r w:rsidR="003B5C34">
        <w:tab/>
      </w:r>
    </w:p>
    <w:p w14:paraId="7D9F4984" w14:textId="70EE5C0B" w:rsidR="00476FA2" w:rsidRDefault="00476FA2" w:rsidP="00BD670B">
      <w:pPr>
        <w:pStyle w:val="Default"/>
        <w:jc w:val="both"/>
        <w:rPr>
          <w:sz w:val="22"/>
          <w:szCs w:val="22"/>
        </w:rPr>
      </w:pPr>
    </w:p>
    <w:p w14:paraId="14FF5DA6" w14:textId="77777777" w:rsidR="00476FA2" w:rsidRPr="00A40C73" w:rsidRDefault="00476FA2" w:rsidP="00BD670B">
      <w:pPr>
        <w:keepNext/>
        <w:jc w:val="both"/>
      </w:pPr>
      <w:r>
        <w:t>Bids</w:t>
      </w:r>
      <w:r w:rsidRPr="00A40C73">
        <w:t xml:space="preserve"> 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76FA2" w:rsidRPr="00A40C73" w14:paraId="20000970" w14:textId="77777777" w:rsidTr="00BD670B">
        <w:trPr>
          <w:trHeight w:val="1189"/>
        </w:trPr>
        <w:tc>
          <w:tcPr>
            <w:tcW w:w="582" w:type="pct"/>
            <w:shd w:val="clear" w:color="auto" w:fill="D9D9D9" w:themeFill="background1" w:themeFillShade="D9"/>
            <w:noWrap/>
            <w:vAlign w:val="bottom"/>
          </w:tcPr>
          <w:p w14:paraId="23B86F5D" w14:textId="77777777" w:rsidR="00476FA2" w:rsidRPr="00A40C73" w:rsidRDefault="00476FA2" w:rsidP="00D965D2">
            <w:pPr>
              <w:keepNext/>
            </w:pPr>
            <w:r w:rsidRPr="00A40C73">
              <w:t></w:t>
            </w:r>
          </w:p>
        </w:tc>
        <w:tc>
          <w:tcPr>
            <w:tcW w:w="3617" w:type="pct"/>
            <w:shd w:val="clear" w:color="auto" w:fill="D9D9D9" w:themeFill="background1" w:themeFillShade="D9"/>
            <w:vAlign w:val="center"/>
          </w:tcPr>
          <w:p w14:paraId="75951641" w14:textId="77777777" w:rsidR="00476FA2" w:rsidRPr="00A40C73" w:rsidRDefault="00476FA2" w:rsidP="00D965D2">
            <w:pPr>
              <w:keepNext/>
            </w:pPr>
            <w:r w:rsidRPr="00A40C73">
              <w:t>EVALUATION CRITERIA</w:t>
            </w:r>
          </w:p>
        </w:tc>
        <w:tc>
          <w:tcPr>
            <w:tcW w:w="400" w:type="pct"/>
            <w:shd w:val="clear" w:color="auto" w:fill="D9D9D9" w:themeFill="background1" w:themeFillShade="D9"/>
            <w:textDirection w:val="btLr"/>
            <w:vAlign w:val="center"/>
          </w:tcPr>
          <w:p w14:paraId="7383A2C9" w14:textId="77777777" w:rsidR="00476FA2" w:rsidRPr="00A40C73" w:rsidRDefault="00476FA2" w:rsidP="00D965D2">
            <w:pPr>
              <w:keepNext/>
            </w:pPr>
            <w:r w:rsidRPr="00A40C73">
              <w:t>Max</w:t>
            </w:r>
            <w:r>
              <w:t>imum</w:t>
            </w:r>
            <w:r w:rsidRPr="00A40C73">
              <w:t xml:space="preserve"> Score</w:t>
            </w:r>
          </w:p>
        </w:tc>
        <w:tc>
          <w:tcPr>
            <w:tcW w:w="401" w:type="pct"/>
            <w:shd w:val="clear" w:color="auto" w:fill="D9D9D9" w:themeFill="background1" w:themeFillShade="D9"/>
            <w:textDirection w:val="btLr"/>
            <w:vAlign w:val="center"/>
          </w:tcPr>
          <w:p w14:paraId="1C08FDDF" w14:textId="77777777" w:rsidR="00476FA2" w:rsidRPr="00A40C73" w:rsidRDefault="00476FA2" w:rsidP="00D965D2">
            <w:pPr>
              <w:keepNext/>
            </w:pPr>
            <w:r w:rsidRPr="00A40C73">
              <w:t>Score</w:t>
            </w:r>
          </w:p>
        </w:tc>
      </w:tr>
      <w:tr w:rsidR="00476FA2" w:rsidRPr="00A40C73" w14:paraId="35CB782D" w14:textId="77777777" w:rsidTr="00D965D2">
        <w:trPr>
          <w:trHeight w:val="481"/>
        </w:trPr>
        <w:tc>
          <w:tcPr>
            <w:tcW w:w="5000" w:type="pct"/>
            <w:gridSpan w:val="4"/>
            <w:shd w:val="clear" w:color="auto" w:fill="auto"/>
            <w:vAlign w:val="bottom"/>
          </w:tcPr>
          <w:p w14:paraId="3C76D4B8" w14:textId="77777777" w:rsidR="00476FA2" w:rsidRPr="00CC4AA1" w:rsidRDefault="00476FA2" w:rsidP="00D965D2">
            <w:pPr>
              <w:keepNext/>
              <w:spacing w:before="0" w:after="0"/>
              <w:rPr>
                <w:b/>
              </w:rPr>
            </w:pPr>
            <w:r w:rsidRPr="00CC4AA1">
              <w:rPr>
                <w:b/>
              </w:rPr>
              <w:t xml:space="preserve">1. Quality of </w:t>
            </w:r>
            <w:r>
              <w:rPr>
                <w:b/>
              </w:rPr>
              <w:t>Bid</w:t>
            </w:r>
            <w:r w:rsidRPr="00CC4AA1">
              <w:rPr>
                <w:b/>
              </w:rPr>
              <w:t xml:space="preserve"> (</w:t>
            </w:r>
            <w:r>
              <w:rPr>
                <w:b/>
              </w:rPr>
              <w:t>50</w:t>
            </w:r>
            <w:r w:rsidRPr="00CC4AA1">
              <w:rPr>
                <w:b/>
              </w:rPr>
              <w:t>% of the total for the three assessment categories)</w:t>
            </w:r>
          </w:p>
        </w:tc>
      </w:tr>
      <w:tr w:rsidR="00476FA2" w:rsidRPr="00A40C73" w14:paraId="5F57EDA9" w14:textId="77777777" w:rsidTr="00EE6A16">
        <w:trPr>
          <w:trHeight w:val="510"/>
        </w:trPr>
        <w:tc>
          <w:tcPr>
            <w:tcW w:w="582" w:type="pct"/>
            <w:shd w:val="clear" w:color="auto" w:fill="auto"/>
            <w:noWrap/>
            <w:vAlign w:val="bottom"/>
          </w:tcPr>
          <w:p w14:paraId="59CE2E50" w14:textId="77777777" w:rsidR="00476FA2" w:rsidRPr="00A40C73" w:rsidRDefault="00476FA2" w:rsidP="00D965D2">
            <w:pPr>
              <w:keepNext/>
              <w:spacing w:before="0" w:after="0"/>
            </w:pPr>
            <w:r w:rsidRPr="00A40C73">
              <w:t> </w:t>
            </w:r>
          </w:p>
        </w:tc>
        <w:tc>
          <w:tcPr>
            <w:tcW w:w="3617" w:type="pct"/>
            <w:shd w:val="clear" w:color="auto" w:fill="auto"/>
            <w:vAlign w:val="center"/>
          </w:tcPr>
          <w:p w14:paraId="55D39657" w14:textId="77777777" w:rsidR="00476FA2" w:rsidRPr="004A500C" w:rsidRDefault="00476FA2" w:rsidP="00D965D2">
            <w:pPr>
              <w:keepNext/>
              <w:spacing w:before="0" w:after="0"/>
              <w:rPr>
                <w:i/>
              </w:rPr>
            </w:pPr>
            <w:r w:rsidRPr="004A500C">
              <w:rPr>
                <w:i/>
              </w:rPr>
              <w:t>Clarity of proposal particularly work p</w:t>
            </w:r>
            <w:r>
              <w:rPr>
                <w:i/>
              </w:rPr>
              <w:t xml:space="preserve">rogramme </w:t>
            </w:r>
            <w:r w:rsidRPr="004A500C">
              <w:rPr>
                <w:i/>
              </w:rPr>
              <w:t>and deliverables</w:t>
            </w:r>
          </w:p>
        </w:tc>
        <w:tc>
          <w:tcPr>
            <w:tcW w:w="400" w:type="pct"/>
            <w:shd w:val="clear" w:color="auto" w:fill="auto"/>
            <w:vAlign w:val="center"/>
          </w:tcPr>
          <w:p w14:paraId="313B7B4C" w14:textId="77777777" w:rsidR="00476FA2" w:rsidRPr="004A500C" w:rsidRDefault="00476FA2" w:rsidP="00D965D2">
            <w:pPr>
              <w:keepNext/>
              <w:spacing w:before="0" w:after="0"/>
              <w:rPr>
                <w:i/>
              </w:rPr>
            </w:pPr>
            <w:r w:rsidRPr="004A500C">
              <w:rPr>
                <w:i/>
              </w:rPr>
              <w:t>10</w:t>
            </w:r>
          </w:p>
        </w:tc>
        <w:tc>
          <w:tcPr>
            <w:tcW w:w="401" w:type="pct"/>
            <w:shd w:val="clear" w:color="auto" w:fill="auto"/>
            <w:vAlign w:val="center"/>
          </w:tcPr>
          <w:p w14:paraId="51F5D778" w14:textId="77777777" w:rsidR="00476FA2" w:rsidRPr="00A40C73" w:rsidRDefault="00476FA2" w:rsidP="00D965D2">
            <w:pPr>
              <w:keepNext/>
              <w:spacing w:before="0" w:after="0"/>
            </w:pPr>
            <w:r w:rsidRPr="00A40C73">
              <w:t> </w:t>
            </w:r>
          </w:p>
        </w:tc>
      </w:tr>
      <w:tr w:rsidR="00476FA2" w:rsidRPr="00A40C73" w14:paraId="5A01643A" w14:textId="77777777" w:rsidTr="00EE6A16">
        <w:trPr>
          <w:trHeight w:val="1151"/>
        </w:trPr>
        <w:tc>
          <w:tcPr>
            <w:tcW w:w="582" w:type="pct"/>
            <w:shd w:val="clear" w:color="auto" w:fill="auto"/>
            <w:noWrap/>
            <w:vAlign w:val="bottom"/>
          </w:tcPr>
          <w:p w14:paraId="4B4548C8" w14:textId="77777777" w:rsidR="00476FA2" w:rsidRPr="00A40C73" w:rsidRDefault="00476FA2" w:rsidP="00D965D2">
            <w:pPr>
              <w:spacing w:before="0" w:after="0"/>
            </w:pPr>
            <w:r w:rsidRPr="00A40C73">
              <w:t> </w:t>
            </w:r>
          </w:p>
        </w:tc>
        <w:tc>
          <w:tcPr>
            <w:tcW w:w="3617" w:type="pct"/>
            <w:shd w:val="clear" w:color="auto" w:fill="auto"/>
            <w:vAlign w:val="center"/>
          </w:tcPr>
          <w:p w14:paraId="3C05F912" w14:textId="7BBF49D2" w:rsidR="00476FA2" w:rsidRPr="00070C20" w:rsidRDefault="00476FA2" w:rsidP="00D965D2">
            <w:pPr>
              <w:spacing w:before="0" w:after="0"/>
              <w:rPr>
                <w:i/>
              </w:rPr>
            </w:pPr>
            <w:r w:rsidRPr="00070C20">
              <w:rPr>
                <w:i/>
              </w:rPr>
              <w:t xml:space="preserve">Understanding of, and relevance to, the requirements in particular the adequacy of outputs and </w:t>
            </w:r>
            <w:r w:rsidR="00070C20" w:rsidRPr="00070C20">
              <w:rPr>
                <w:i/>
              </w:rPr>
              <w:t>f</w:t>
            </w:r>
            <w:r w:rsidR="00070C20" w:rsidRPr="00ED2C84">
              <w:rPr>
                <w:i/>
              </w:rPr>
              <w:t>amiliarity with Sentinel-1 and 2 and the concept of analysis-ready data. Experience of routine production of data on a daily / weekly basis in a cloud computing environment.</w:t>
            </w:r>
            <w:r w:rsidRPr="00070C20">
              <w:rPr>
                <w:i/>
              </w:rPr>
              <w:t xml:space="preserve"> </w:t>
            </w:r>
          </w:p>
        </w:tc>
        <w:tc>
          <w:tcPr>
            <w:tcW w:w="400" w:type="pct"/>
            <w:shd w:val="clear" w:color="auto" w:fill="auto"/>
            <w:vAlign w:val="center"/>
          </w:tcPr>
          <w:p w14:paraId="4C310E44" w14:textId="77777777" w:rsidR="00476FA2" w:rsidRPr="004A500C" w:rsidRDefault="00476FA2" w:rsidP="00D965D2">
            <w:pPr>
              <w:spacing w:before="0" w:after="0"/>
              <w:rPr>
                <w:i/>
              </w:rPr>
            </w:pPr>
            <w:r w:rsidRPr="004A500C">
              <w:rPr>
                <w:i/>
              </w:rPr>
              <w:t>10</w:t>
            </w:r>
          </w:p>
        </w:tc>
        <w:tc>
          <w:tcPr>
            <w:tcW w:w="401" w:type="pct"/>
            <w:shd w:val="clear" w:color="auto" w:fill="auto"/>
            <w:vAlign w:val="center"/>
          </w:tcPr>
          <w:p w14:paraId="10FD21AB" w14:textId="77777777" w:rsidR="00476FA2" w:rsidRPr="00A40C73" w:rsidRDefault="00476FA2" w:rsidP="00D965D2">
            <w:pPr>
              <w:spacing w:before="0" w:after="0"/>
            </w:pPr>
            <w:r w:rsidRPr="00A40C73">
              <w:t> </w:t>
            </w:r>
          </w:p>
        </w:tc>
      </w:tr>
      <w:tr w:rsidR="00476FA2" w:rsidRPr="00A40C73" w14:paraId="64DFC04D" w14:textId="77777777" w:rsidTr="00EE6A16">
        <w:trPr>
          <w:trHeight w:val="510"/>
        </w:trPr>
        <w:tc>
          <w:tcPr>
            <w:tcW w:w="582" w:type="pct"/>
            <w:shd w:val="clear" w:color="auto" w:fill="auto"/>
            <w:noWrap/>
            <w:vAlign w:val="bottom"/>
          </w:tcPr>
          <w:p w14:paraId="026EED60" w14:textId="77777777" w:rsidR="00476FA2" w:rsidRPr="00A40C73" w:rsidRDefault="00476FA2" w:rsidP="00D965D2">
            <w:pPr>
              <w:spacing w:before="0" w:after="0"/>
            </w:pPr>
            <w:r w:rsidRPr="00A40C73">
              <w:t> </w:t>
            </w:r>
          </w:p>
        </w:tc>
        <w:tc>
          <w:tcPr>
            <w:tcW w:w="3617" w:type="pct"/>
            <w:shd w:val="clear" w:color="auto" w:fill="auto"/>
            <w:vAlign w:val="center"/>
          </w:tcPr>
          <w:p w14:paraId="7495295B" w14:textId="0CC0068F" w:rsidR="00476FA2" w:rsidRPr="004A500C" w:rsidRDefault="00476FA2" w:rsidP="00D965D2">
            <w:pPr>
              <w:spacing w:before="0" w:after="0"/>
              <w:rPr>
                <w:i/>
              </w:rPr>
            </w:pPr>
            <w:r w:rsidRPr="004A500C">
              <w:rPr>
                <w:i/>
              </w:rPr>
              <w:t>Soundness and logicality of methods</w:t>
            </w:r>
          </w:p>
        </w:tc>
        <w:tc>
          <w:tcPr>
            <w:tcW w:w="400" w:type="pct"/>
            <w:shd w:val="clear" w:color="auto" w:fill="auto"/>
            <w:vAlign w:val="center"/>
          </w:tcPr>
          <w:p w14:paraId="19606BB8" w14:textId="54D7F4EA" w:rsidR="00476FA2" w:rsidRPr="004A500C" w:rsidRDefault="00BD670B" w:rsidP="00D965D2">
            <w:pPr>
              <w:spacing w:before="0" w:after="0"/>
              <w:rPr>
                <w:i/>
              </w:rPr>
            </w:pPr>
            <w:r>
              <w:rPr>
                <w:i/>
              </w:rPr>
              <w:t>10</w:t>
            </w:r>
          </w:p>
        </w:tc>
        <w:tc>
          <w:tcPr>
            <w:tcW w:w="401" w:type="pct"/>
            <w:shd w:val="clear" w:color="auto" w:fill="auto"/>
            <w:vAlign w:val="center"/>
          </w:tcPr>
          <w:p w14:paraId="23112C5D" w14:textId="77777777" w:rsidR="00476FA2" w:rsidRPr="00A40C73" w:rsidRDefault="00476FA2" w:rsidP="00D965D2">
            <w:pPr>
              <w:spacing w:before="0" w:after="0"/>
            </w:pPr>
            <w:r w:rsidRPr="00A40C73">
              <w:t> </w:t>
            </w:r>
          </w:p>
        </w:tc>
      </w:tr>
      <w:tr w:rsidR="00476FA2" w:rsidRPr="00A40C73" w14:paraId="5097AF8E" w14:textId="77777777" w:rsidTr="00EE6A16">
        <w:trPr>
          <w:trHeight w:val="510"/>
        </w:trPr>
        <w:tc>
          <w:tcPr>
            <w:tcW w:w="582" w:type="pct"/>
            <w:shd w:val="clear" w:color="auto" w:fill="auto"/>
            <w:noWrap/>
            <w:vAlign w:val="bottom"/>
          </w:tcPr>
          <w:p w14:paraId="76E145FA" w14:textId="77777777" w:rsidR="00476FA2" w:rsidRPr="00A40C73" w:rsidRDefault="00476FA2" w:rsidP="00D965D2">
            <w:pPr>
              <w:spacing w:before="0" w:after="0"/>
            </w:pPr>
            <w:r w:rsidRPr="00A40C73">
              <w:lastRenderedPageBreak/>
              <w:t> </w:t>
            </w:r>
          </w:p>
        </w:tc>
        <w:tc>
          <w:tcPr>
            <w:tcW w:w="3617" w:type="pct"/>
            <w:shd w:val="clear" w:color="auto" w:fill="auto"/>
            <w:vAlign w:val="center"/>
          </w:tcPr>
          <w:p w14:paraId="3B467943" w14:textId="77777777" w:rsidR="00476FA2" w:rsidRPr="004A500C" w:rsidRDefault="00476FA2" w:rsidP="00D965D2">
            <w:pPr>
              <w:spacing w:before="0" w:after="0"/>
              <w:rPr>
                <w:i/>
              </w:rPr>
            </w:pPr>
            <w:r w:rsidRPr="004A500C">
              <w:rPr>
                <w:i/>
              </w:rPr>
              <w:t xml:space="preserve">Realism and measurability of </w:t>
            </w:r>
            <w:r>
              <w:rPr>
                <w:i/>
              </w:rPr>
              <w:t>outputs</w:t>
            </w:r>
          </w:p>
        </w:tc>
        <w:tc>
          <w:tcPr>
            <w:tcW w:w="400" w:type="pct"/>
            <w:shd w:val="clear" w:color="auto" w:fill="auto"/>
            <w:vAlign w:val="center"/>
          </w:tcPr>
          <w:p w14:paraId="19A6D97B" w14:textId="6520A6C7" w:rsidR="00476FA2" w:rsidRPr="004A500C" w:rsidRDefault="00BD670B" w:rsidP="00D965D2">
            <w:pPr>
              <w:spacing w:before="0" w:after="0"/>
              <w:rPr>
                <w:i/>
              </w:rPr>
            </w:pPr>
            <w:r>
              <w:rPr>
                <w:i/>
              </w:rPr>
              <w:t>10</w:t>
            </w:r>
          </w:p>
        </w:tc>
        <w:tc>
          <w:tcPr>
            <w:tcW w:w="401" w:type="pct"/>
            <w:shd w:val="clear" w:color="auto" w:fill="auto"/>
            <w:vAlign w:val="center"/>
          </w:tcPr>
          <w:p w14:paraId="30F20ADE" w14:textId="77777777" w:rsidR="00476FA2" w:rsidRPr="00A40C73" w:rsidRDefault="00476FA2" w:rsidP="00D965D2">
            <w:pPr>
              <w:spacing w:before="0" w:after="0"/>
            </w:pPr>
            <w:r w:rsidRPr="00A40C73">
              <w:t> </w:t>
            </w:r>
          </w:p>
        </w:tc>
      </w:tr>
      <w:tr w:rsidR="001D0A5B" w:rsidRPr="00A40C73" w14:paraId="12E3E3E0" w14:textId="77777777" w:rsidTr="00EE6A16">
        <w:trPr>
          <w:trHeight w:val="765"/>
        </w:trPr>
        <w:tc>
          <w:tcPr>
            <w:tcW w:w="582" w:type="pct"/>
            <w:shd w:val="clear" w:color="auto" w:fill="auto"/>
            <w:noWrap/>
            <w:vAlign w:val="bottom"/>
          </w:tcPr>
          <w:p w14:paraId="6636AA4F" w14:textId="77777777" w:rsidR="001D0A5B" w:rsidRPr="00A40C73" w:rsidRDefault="001D0A5B" w:rsidP="001D0A5B">
            <w:pPr>
              <w:spacing w:before="0" w:after="0"/>
            </w:pPr>
            <w:r w:rsidRPr="00A40C73">
              <w:t> </w:t>
            </w:r>
          </w:p>
        </w:tc>
        <w:tc>
          <w:tcPr>
            <w:tcW w:w="3617" w:type="pct"/>
            <w:shd w:val="clear" w:color="auto" w:fill="auto"/>
            <w:vAlign w:val="center"/>
          </w:tcPr>
          <w:p w14:paraId="5A307CBA" w14:textId="77777777" w:rsidR="001D0A5B" w:rsidRPr="004A500C" w:rsidRDefault="001D0A5B" w:rsidP="001D0A5B">
            <w:pPr>
              <w:spacing w:before="0" w:after="0"/>
              <w:rPr>
                <w:i/>
              </w:rPr>
            </w:pPr>
            <w:r w:rsidRPr="004A500C">
              <w:rPr>
                <w:i/>
              </w:rPr>
              <w:t>Identification and proposed solutions to potential risks</w:t>
            </w:r>
            <w:r>
              <w:rPr>
                <w:i/>
              </w:rPr>
              <w:t>/issues</w:t>
            </w:r>
            <w:r w:rsidRPr="004A500C">
              <w:rPr>
                <w:i/>
              </w:rPr>
              <w:t xml:space="preserve"> </w:t>
            </w:r>
          </w:p>
        </w:tc>
        <w:tc>
          <w:tcPr>
            <w:tcW w:w="400" w:type="pct"/>
            <w:shd w:val="clear" w:color="auto" w:fill="auto"/>
            <w:vAlign w:val="center"/>
          </w:tcPr>
          <w:p w14:paraId="112DD838" w14:textId="333B6960" w:rsidR="001D0A5B" w:rsidRPr="004A500C" w:rsidRDefault="001D0A5B" w:rsidP="001D0A5B">
            <w:pPr>
              <w:spacing w:before="0" w:after="0"/>
              <w:rPr>
                <w:i/>
              </w:rPr>
            </w:pPr>
            <w:r>
              <w:rPr>
                <w:i/>
              </w:rPr>
              <w:t>5</w:t>
            </w:r>
          </w:p>
        </w:tc>
        <w:tc>
          <w:tcPr>
            <w:tcW w:w="401" w:type="pct"/>
            <w:shd w:val="clear" w:color="auto" w:fill="auto"/>
            <w:vAlign w:val="center"/>
          </w:tcPr>
          <w:p w14:paraId="26CC9E5C" w14:textId="77777777" w:rsidR="001D0A5B" w:rsidRPr="00A40C73" w:rsidRDefault="001D0A5B" w:rsidP="001D0A5B">
            <w:pPr>
              <w:spacing w:before="0" w:after="0"/>
            </w:pPr>
            <w:r w:rsidRPr="00A40C73">
              <w:t> </w:t>
            </w:r>
          </w:p>
        </w:tc>
      </w:tr>
      <w:tr w:rsidR="001D0A5B" w:rsidRPr="00A40C73" w14:paraId="3F0B40B2" w14:textId="77777777" w:rsidTr="00EE6A16">
        <w:trPr>
          <w:trHeight w:val="270"/>
        </w:trPr>
        <w:tc>
          <w:tcPr>
            <w:tcW w:w="582" w:type="pct"/>
            <w:shd w:val="clear" w:color="auto" w:fill="auto"/>
            <w:noWrap/>
            <w:vAlign w:val="bottom"/>
          </w:tcPr>
          <w:p w14:paraId="52756C25" w14:textId="77777777" w:rsidR="001D0A5B" w:rsidRPr="00A40C73" w:rsidRDefault="001D0A5B" w:rsidP="001D0A5B">
            <w:pPr>
              <w:spacing w:before="0" w:after="0"/>
            </w:pPr>
            <w:r w:rsidRPr="00A40C73">
              <w:t> </w:t>
            </w:r>
          </w:p>
        </w:tc>
        <w:tc>
          <w:tcPr>
            <w:tcW w:w="3617" w:type="pct"/>
            <w:shd w:val="clear" w:color="auto" w:fill="auto"/>
            <w:vAlign w:val="center"/>
          </w:tcPr>
          <w:p w14:paraId="7DC2A7D5" w14:textId="77777777" w:rsidR="001D0A5B" w:rsidRPr="004A500C" w:rsidRDefault="001D0A5B" w:rsidP="001D0A5B">
            <w:pPr>
              <w:spacing w:before="0" w:after="0"/>
              <w:rPr>
                <w:i/>
              </w:rPr>
            </w:pPr>
            <w:r w:rsidRPr="004A500C">
              <w:rPr>
                <w:i/>
              </w:rPr>
              <w:t>Probability of success</w:t>
            </w:r>
          </w:p>
        </w:tc>
        <w:tc>
          <w:tcPr>
            <w:tcW w:w="400" w:type="pct"/>
            <w:shd w:val="clear" w:color="auto" w:fill="auto"/>
            <w:vAlign w:val="center"/>
          </w:tcPr>
          <w:p w14:paraId="2FAD9D8D" w14:textId="77777777" w:rsidR="001D0A5B" w:rsidRPr="004A500C" w:rsidRDefault="001D0A5B" w:rsidP="001D0A5B">
            <w:pPr>
              <w:spacing w:before="0" w:after="0"/>
              <w:rPr>
                <w:i/>
              </w:rPr>
            </w:pPr>
            <w:r>
              <w:rPr>
                <w:i/>
              </w:rPr>
              <w:t>5</w:t>
            </w:r>
          </w:p>
        </w:tc>
        <w:tc>
          <w:tcPr>
            <w:tcW w:w="401" w:type="pct"/>
            <w:shd w:val="clear" w:color="auto" w:fill="auto"/>
            <w:vAlign w:val="center"/>
          </w:tcPr>
          <w:p w14:paraId="3281F7C6" w14:textId="77777777" w:rsidR="001D0A5B" w:rsidRPr="00A40C73" w:rsidRDefault="001D0A5B" w:rsidP="001D0A5B">
            <w:pPr>
              <w:spacing w:before="0" w:after="0"/>
            </w:pPr>
            <w:r w:rsidRPr="00A40C73">
              <w:t> </w:t>
            </w:r>
          </w:p>
        </w:tc>
      </w:tr>
      <w:tr w:rsidR="001D0A5B" w:rsidRPr="00A40C73" w14:paraId="40D754A1" w14:textId="77777777" w:rsidTr="00EE6A16">
        <w:trPr>
          <w:trHeight w:val="270"/>
        </w:trPr>
        <w:tc>
          <w:tcPr>
            <w:tcW w:w="582" w:type="pct"/>
            <w:shd w:val="clear" w:color="auto" w:fill="D9D9D9" w:themeFill="background1" w:themeFillShade="D9"/>
            <w:noWrap/>
            <w:vAlign w:val="bottom"/>
          </w:tcPr>
          <w:p w14:paraId="2DBDB75E" w14:textId="77777777" w:rsidR="001D0A5B" w:rsidRPr="00A40C73" w:rsidRDefault="001D0A5B" w:rsidP="001D0A5B">
            <w:pPr>
              <w:spacing w:before="0" w:after="0"/>
            </w:pPr>
            <w:r w:rsidRPr="00A40C73">
              <w:t> </w:t>
            </w:r>
          </w:p>
        </w:tc>
        <w:tc>
          <w:tcPr>
            <w:tcW w:w="3617" w:type="pct"/>
            <w:shd w:val="clear" w:color="auto" w:fill="D9D9D9" w:themeFill="background1" w:themeFillShade="D9"/>
            <w:vAlign w:val="center"/>
          </w:tcPr>
          <w:p w14:paraId="62306EA8" w14:textId="77777777" w:rsidR="001D0A5B" w:rsidRPr="00A40C73" w:rsidRDefault="001D0A5B" w:rsidP="001D0A5B">
            <w:pPr>
              <w:spacing w:before="0" w:after="0"/>
            </w:pPr>
            <w:r w:rsidRPr="00A40C73">
              <w:t>Sub Total</w:t>
            </w:r>
          </w:p>
        </w:tc>
        <w:tc>
          <w:tcPr>
            <w:tcW w:w="400" w:type="pct"/>
            <w:shd w:val="clear" w:color="auto" w:fill="D9D9D9" w:themeFill="background1" w:themeFillShade="D9"/>
            <w:vAlign w:val="center"/>
          </w:tcPr>
          <w:p w14:paraId="7712173E" w14:textId="77777777" w:rsidR="001D0A5B" w:rsidRPr="004A500C" w:rsidRDefault="001D0A5B" w:rsidP="001D0A5B">
            <w:pPr>
              <w:spacing w:before="0" w:after="0"/>
              <w:rPr>
                <w:i/>
              </w:rPr>
            </w:pPr>
            <w:r>
              <w:rPr>
                <w:i/>
              </w:rPr>
              <w:t>50</w:t>
            </w:r>
          </w:p>
        </w:tc>
        <w:tc>
          <w:tcPr>
            <w:tcW w:w="401" w:type="pct"/>
            <w:shd w:val="clear" w:color="auto" w:fill="D9D9D9" w:themeFill="background1" w:themeFillShade="D9"/>
            <w:vAlign w:val="center"/>
          </w:tcPr>
          <w:p w14:paraId="0C129B2A" w14:textId="77777777" w:rsidR="001D0A5B" w:rsidRPr="00A40C73" w:rsidRDefault="001D0A5B" w:rsidP="001D0A5B">
            <w:pPr>
              <w:spacing w:before="0" w:after="0"/>
            </w:pPr>
            <w:r w:rsidRPr="00A40C73">
              <w:t> </w:t>
            </w:r>
          </w:p>
        </w:tc>
      </w:tr>
      <w:tr w:rsidR="001D0A5B" w:rsidRPr="00A40C73" w14:paraId="7FD66F6C" w14:textId="77777777" w:rsidTr="00D965D2">
        <w:trPr>
          <w:trHeight w:val="525"/>
        </w:trPr>
        <w:tc>
          <w:tcPr>
            <w:tcW w:w="5000" w:type="pct"/>
            <w:gridSpan w:val="4"/>
            <w:shd w:val="clear" w:color="auto" w:fill="auto"/>
            <w:vAlign w:val="center"/>
          </w:tcPr>
          <w:p w14:paraId="1FD66B13" w14:textId="77777777" w:rsidR="001D0A5B" w:rsidRPr="00CC4AA1" w:rsidRDefault="001D0A5B" w:rsidP="001D0A5B">
            <w:pPr>
              <w:spacing w:before="0" w:after="0"/>
              <w:rPr>
                <w:b/>
              </w:rPr>
            </w:pPr>
            <w:r w:rsidRPr="00CC4AA1">
              <w:rPr>
                <w:b/>
              </w:rPr>
              <w:t>2. Details of Contractor (2</w:t>
            </w:r>
            <w:r>
              <w:rPr>
                <w:b/>
              </w:rPr>
              <w:t>0</w:t>
            </w:r>
            <w:r w:rsidRPr="00CC4AA1">
              <w:rPr>
                <w:b/>
              </w:rPr>
              <w:t xml:space="preserve">% of the </w:t>
            </w:r>
            <w:r>
              <w:rPr>
                <w:b/>
              </w:rPr>
              <w:t xml:space="preserve">total for the </w:t>
            </w:r>
            <w:r w:rsidRPr="00CC4AA1">
              <w:rPr>
                <w:b/>
              </w:rPr>
              <w:t>three assessment categories)</w:t>
            </w:r>
          </w:p>
        </w:tc>
      </w:tr>
      <w:tr w:rsidR="001D0A5B" w:rsidRPr="00A40C73" w14:paraId="1038B6C2" w14:textId="77777777" w:rsidTr="00F6388F">
        <w:trPr>
          <w:trHeight w:val="510"/>
        </w:trPr>
        <w:tc>
          <w:tcPr>
            <w:tcW w:w="582" w:type="pct"/>
            <w:shd w:val="clear" w:color="auto" w:fill="auto"/>
            <w:noWrap/>
            <w:vAlign w:val="bottom"/>
          </w:tcPr>
          <w:p w14:paraId="607D72ED" w14:textId="77777777" w:rsidR="001D0A5B" w:rsidRPr="00A40C73" w:rsidRDefault="001D0A5B" w:rsidP="001D0A5B">
            <w:pPr>
              <w:spacing w:before="0" w:after="0"/>
            </w:pPr>
            <w:r w:rsidRPr="00A40C73">
              <w:t> </w:t>
            </w:r>
          </w:p>
        </w:tc>
        <w:tc>
          <w:tcPr>
            <w:tcW w:w="3617" w:type="pct"/>
            <w:shd w:val="clear" w:color="auto" w:fill="auto"/>
            <w:vAlign w:val="center"/>
          </w:tcPr>
          <w:p w14:paraId="47AECF21" w14:textId="77777777" w:rsidR="001D0A5B" w:rsidRPr="004A500C" w:rsidRDefault="001D0A5B" w:rsidP="001D0A5B">
            <w:pPr>
              <w:spacing w:before="0" w:after="0"/>
              <w:rPr>
                <w:i/>
              </w:rPr>
            </w:pPr>
            <w:r w:rsidRPr="004A500C">
              <w:rPr>
                <w:i/>
              </w:rPr>
              <w:t>Expertise, experience, and balance of team</w:t>
            </w:r>
          </w:p>
        </w:tc>
        <w:tc>
          <w:tcPr>
            <w:tcW w:w="400" w:type="pct"/>
            <w:shd w:val="clear" w:color="auto" w:fill="auto"/>
            <w:vAlign w:val="center"/>
          </w:tcPr>
          <w:p w14:paraId="184D0772" w14:textId="77777777" w:rsidR="001D0A5B" w:rsidRPr="004A500C" w:rsidRDefault="001D0A5B" w:rsidP="001D0A5B">
            <w:pPr>
              <w:spacing w:before="0" w:after="0"/>
              <w:rPr>
                <w:i/>
              </w:rPr>
            </w:pPr>
            <w:r>
              <w:rPr>
                <w:i/>
              </w:rPr>
              <w:t>9</w:t>
            </w:r>
          </w:p>
        </w:tc>
        <w:tc>
          <w:tcPr>
            <w:tcW w:w="401" w:type="pct"/>
            <w:shd w:val="clear" w:color="auto" w:fill="auto"/>
            <w:vAlign w:val="center"/>
          </w:tcPr>
          <w:p w14:paraId="5E236DD0" w14:textId="77777777" w:rsidR="001D0A5B" w:rsidRPr="00A40C73" w:rsidRDefault="001D0A5B" w:rsidP="001D0A5B">
            <w:pPr>
              <w:spacing w:before="0" w:after="0"/>
            </w:pPr>
            <w:r w:rsidRPr="00A40C73">
              <w:t> </w:t>
            </w:r>
          </w:p>
        </w:tc>
      </w:tr>
      <w:tr w:rsidR="001D0A5B" w:rsidRPr="00A40C73" w14:paraId="0D7C02E3" w14:textId="77777777" w:rsidTr="00F6388F">
        <w:trPr>
          <w:trHeight w:val="510"/>
        </w:trPr>
        <w:tc>
          <w:tcPr>
            <w:tcW w:w="582" w:type="pct"/>
            <w:shd w:val="clear" w:color="auto" w:fill="auto"/>
            <w:noWrap/>
            <w:vAlign w:val="bottom"/>
          </w:tcPr>
          <w:p w14:paraId="6AC7DD0E" w14:textId="77777777" w:rsidR="001D0A5B" w:rsidRPr="00A40C73" w:rsidRDefault="001D0A5B" w:rsidP="001D0A5B">
            <w:pPr>
              <w:spacing w:before="0" w:after="0"/>
            </w:pPr>
            <w:r w:rsidRPr="00A40C73">
              <w:t> </w:t>
            </w:r>
          </w:p>
        </w:tc>
        <w:tc>
          <w:tcPr>
            <w:tcW w:w="3617" w:type="pct"/>
            <w:shd w:val="clear" w:color="auto" w:fill="auto"/>
            <w:vAlign w:val="center"/>
          </w:tcPr>
          <w:p w14:paraId="10786537" w14:textId="77777777" w:rsidR="001D0A5B" w:rsidRPr="004A500C" w:rsidRDefault="001D0A5B" w:rsidP="001D0A5B">
            <w:pPr>
              <w:spacing w:before="0" w:after="0"/>
              <w:rPr>
                <w:i/>
              </w:rPr>
            </w:pPr>
            <w:r w:rsidRPr="004A500C">
              <w:rPr>
                <w:i/>
              </w:rPr>
              <w:t>Risks if important team members drop out</w:t>
            </w:r>
          </w:p>
        </w:tc>
        <w:tc>
          <w:tcPr>
            <w:tcW w:w="400" w:type="pct"/>
            <w:shd w:val="clear" w:color="auto" w:fill="auto"/>
            <w:vAlign w:val="center"/>
          </w:tcPr>
          <w:p w14:paraId="75CF9DA8" w14:textId="77777777" w:rsidR="001D0A5B" w:rsidRPr="004A500C" w:rsidRDefault="001D0A5B" w:rsidP="001D0A5B">
            <w:pPr>
              <w:spacing w:before="0" w:after="0"/>
              <w:rPr>
                <w:i/>
              </w:rPr>
            </w:pPr>
            <w:r>
              <w:rPr>
                <w:i/>
              </w:rPr>
              <w:t>5</w:t>
            </w:r>
          </w:p>
        </w:tc>
        <w:tc>
          <w:tcPr>
            <w:tcW w:w="401" w:type="pct"/>
            <w:shd w:val="clear" w:color="auto" w:fill="auto"/>
            <w:vAlign w:val="center"/>
          </w:tcPr>
          <w:p w14:paraId="38E03C74" w14:textId="77777777" w:rsidR="001D0A5B" w:rsidRPr="00A40C73" w:rsidRDefault="001D0A5B" w:rsidP="001D0A5B">
            <w:pPr>
              <w:spacing w:before="0" w:after="0"/>
            </w:pPr>
            <w:r w:rsidRPr="00A40C73">
              <w:t> </w:t>
            </w:r>
          </w:p>
        </w:tc>
      </w:tr>
      <w:tr w:rsidR="001D0A5B" w:rsidRPr="00A40C73" w14:paraId="5B7BE6D0" w14:textId="77777777" w:rsidTr="00F6388F">
        <w:trPr>
          <w:trHeight w:val="525"/>
        </w:trPr>
        <w:tc>
          <w:tcPr>
            <w:tcW w:w="582" w:type="pct"/>
            <w:shd w:val="clear" w:color="auto" w:fill="auto"/>
            <w:noWrap/>
            <w:vAlign w:val="bottom"/>
          </w:tcPr>
          <w:p w14:paraId="698782A6" w14:textId="77777777" w:rsidR="001D0A5B" w:rsidRPr="00A40C73" w:rsidRDefault="001D0A5B" w:rsidP="001D0A5B">
            <w:pPr>
              <w:spacing w:before="0" w:after="0"/>
            </w:pPr>
            <w:r w:rsidRPr="00A40C73">
              <w:t> </w:t>
            </w:r>
          </w:p>
        </w:tc>
        <w:tc>
          <w:tcPr>
            <w:tcW w:w="3617" w:type="pct"/>
            <w:shd w:val="clear" w:color="auto" w:fill="auto"/>
            <w:vAlign w:val="center"/>
          </w:tcPr>
          <w:p w14:paraId="0EABFF63" w14:textId="77777777" w:rsidR="001D0A5B" w:rsidRPr="004A500C" w:rsidRDefault="001D0A5B" w:rsidP="001D0A5B">
            <w:pPr>
              <w:spacing w:before="0" w:after="0"/>
              <w:rPr>
                <w:i/>
              </w:rPr>
            </w:pPr>
            <w:r w:rsidRPr="004A500C">
              <w:rPr>
                <w:i/>
              </w:rPr>
              <w:t xml:space="preserve">Adequacy of subcontractors if any </w:t>
            </w:r>
          </w:p>
        </w:tc>
        <w:tc>
          <w:tcPr>
            <w:tcW w:w="400" w:type="pct"/>
            <w:shd w:val="clear" w:color="auto" w:fill="auto"/>
            <w:vAlign w:val="center"/>
          </w:tcPr>
          <w:p w14:paraId="77712DB6" w14:textId="77777777" w:rsidR="001D0A5B" w:rsidRPr="004A500C" w:rsidRDefault="001D0A5B" w:rsidP="001D0A5B">
            <w:pPr>
              <w:spacing w:before="0" w:after="0"/>
              <w:rPr>
                <w:i/>
              </w:rPr>
            </w:pPr>
            <w:r>
              <w:rPr>
                <w:i/>
              </w:rPr>
              <w:t>6</w:t>
            </w:r>
          </w:p>
        </w:tc>
        <w:tc>
          <w:tcPr>
            <w:tcW w:w="401" w:type="pct"/>
            <w:shd w:val="clear" w:color="auto" w:fill="auto"/>
            <w:vAlign w:val="center"/>
          </w:tcPr>
          <w:p w14:paraId="4BF39A86" w14:textId="77777777" w:rsidR="001D0A5B" w:rsidRPr="00A40C73" w:rsidRDefault="001D0A5B" w:rsidP="001D0A5B">
            <w:pPr>
              <w:spacing w:before="0" w:after="0"/>
            </w:pPr>
            <w:r w:rsidRPr="00A40C73">
              <w:t> </w:t>
            </w:r>
          </w:p>
        </w:tc>
      </w:tr>
      <w:tr w:rsidR="001D0A5B" w:rsidRPr="00A40C73" w14:paraId="28E07047" w14:textId="77777777" w:rsidTr="00F6388F">
        <w:trPr>
          <w:trHeight w:val="270"/>
        </w:trPr>
        <w:tc>
          <w:tcPr>
            <w:tcW w:w="582" w:type="pct"/>
            <w:shd w:val="clear" w:color="auto" w:fill="D9D9D9" w:themeFill="background1" w:themeFillShade="D9"/>
            <w:noWrap/>
            <w:vAlign w:val="bottom"/>
          </w:tcPr>
          <w:p w14:paraId="3B529520" w14:textId="77777777" w:rsidR="001D0A5B" w:rsidRPr="00A40C73" w:rsidRDefault="001D0A5B" w:rsidP="001D0A5B">
            <w:pPr>
              <w:spacing w:before="0" w:after="0"/>
            </w:pPr>
            <w:r w:rsidRPr="00A40C73">
              <w:t> </w:t>
            </w:r>
          </w:p>
        </w:tc>
        <w:tc>
          <w:tcPr>
            <w:tcW w:w="3617" w:type="pct"/>
            <w:shd w:val="clear" w:color="auto" w:fill="D9D9D9" w:themeFill="background1" w:themeFillShade="D9"/>
            <w:vAlign w:val="center"/>
          </w:tcPr>
          <w:p w14:paraId="6A2FC51D" w14:textId="77777777" w:rsidR="001D0A5B" w:rsidRPr="004A500C" w:rsidRDefault="001D0A5B" w:rsidP="001D0A5B">
            <w:pPr>
              <w:spacing w:before="0" w:after="0"/>
              <w:rPr>
                <w:i/>
              </w:rPr>
            </w:pPr>
            <w:r w:rsidRPr="004A500C">
              <w:rPr>
                <w:i/>
              </w:rPr>
              <w:t>Sub Total</w:t>
            </w:r>
          </w:p>
        </w:tc>
        <w:tc>
          <w:tcPr>
            <w:tcW w:w="400" w:type="pct"/>
            <w:shd w:val="clear" w:color="auto" w:fill="D9D9D9" w:themeFill="background1" w:themeFillShade="D9"/>
            <w:vAlign w:val="center"/>
          </w:tcPr>
          <w:p w14:paraId="45A9D73B" w14:textId="77777777" w:rsidR="001D0A5B" w:rsidRPr="004A500C" w:rsidRDefault="001D0A5B" w:rsidP="001D0A5B">
            <w:pPr>
              <w:spacing w:before="0" w:after="0"/>
              <w:rPr>
                <w:i/>
              </w:rPr>
            </w:pPr>
            <w:r w:rsidRPr="004A500C">
              <w:rPr>
                <w:i/>
              </w:rPr>
              <w:t>2</w:t>
            </w:r>
            <w:r>
              <w:rPr>
                <w:i/>
              </w:rPr>
              <w:t>0</w:t>
            </w:r>
          </w:p>
        </w:tc>
        <w:tc>
          <w:tcPr>
            <w:tcW w:w="401" w:type="pct"/>
            <w:shd w:val="clear" w:color="auto" w:fill="D9D9D9" w:themeFill="background1" w:themeFillShade="D9"/>
            <w:vAlign w:val="center"/>
          </w:tcPr>
          <w:p w14:paraId="1FB2C947" w14:textId="77777777" w:rsidR="001D0A5B" w:rsidRPr="00A40C73" w:rsidRDefault="001D0A5B" w:rsidP="001D0A5B">
            <w:pPr>
              <w:spacing w:before="0" w:after="0"/>
            </w:pPr>
            <w:r w:rsidRPr="00A40C73">
              <w:t> </w:t>
            </w:r>
          </w:p>
        </w:tc>
      </w:tr>
      <w:tr w:rsidR="001D0A5B" w:rsidRPr="00A40C73" w14:paraId="460760DB" w14:textId="77777777" w:rsidTr="00D965D2">
        <w:trPr>
          <w:trHeight w:val="570"/>
        </w:trPr>
        <w:tc>
          <w:tcPr>
            <w:tcW w:w="5000" w:type="pct"/>
            <w:gridSpan w:val="4"/>
            <w:shd w:val="clear" w:color="auto" w:fill="auto"/>
            <w:vAlign w:val="center"/>
          </w:tcPr>
          <w:p w14:paraId="45401235" w14:textId="77777777" w:rsidR="001D0A5B" w:rsidRPr="00CC4AA1" w:rsidRDefault="001D0A5B" w:rsidP="001D0A5B">
            <w:pPr>
              <w:spacing w:before="0" w:after="0"/>
              <w:rPr>
                <w:b/>
              </w:rPr>
            </w:pPr>
            <w:r w:rsidRPr="00CC4AA1">
              <w:rPr>
                <w:b/>
              </w:rPr>
              <w:t>3. Cost (</w:t>
            </w:r>
            <w:r>
              <w:rPr>
                <w:b/>
              </w:rPr>
              <w:t>30</w:t>
            </w:r>
            <w:r w:rsidRPr="00CC4AA1">
              <w:rPr>
                <w:b/>
              </w:rPr>
              <w:t>% of the total for the three assessment categories)</w:t>
            </w:r>
          </w:p>
        </w:tc>
      </w:tr>
      <w:tr w:rsidR="001D0A5B" w:rsidRPr="00A40C73" w14:paraId="69AA6488" w14:textId="77777777" w:rsidTr="00F6388F">
        <w:trPr>
          <w:trHeight w:val="510"/>
        </w:trPr>
        <w:tc>
          <w:tcPr>
            <w:tcW w:w="582" w:type="pct"/>
            <w:shd w:val="clear" w:color="auto" w:fill="auto"/>
            <w:noWrap/>
            <w:vAlign w:val="bottom"/>
          </w:tcPr>
          <w:p w14:paraId="241B9717" w14:textId="77777777" w:rsidR="001D0A5B" w:rsidRPr="00A40C73" w:rsidRDefault="001D0A5B" w:rsidP="001D0A5B">
            <w:pPr>
              <w:spacing w:before="0" w:after="0"/>
            </w:pPr>
            <w:r w:rsidRPr="00A40C73">
              <w:t> </w:t>
            </w:r>
          </w:p>
        </w:tc>
        <w:tc>
          <w:tcPr>
            <w:tcW w:w="3617" w:type="pct"/>
            <w:shd w:val="clear" w:color="auto" w:fill="auto"/>
            <w:vAlign w:val="center"/>
          </w:tcPr>
          <w:p w14:paraId="5180058D" w14:textId="77777777" w:rsidR="001D0A5B" w:rsidRPr="004A500C" w:rsidRDefault="001D0A5B" w:rsidP="001D0A5B">
            <w:pPr>
              <w:spacing w:before="0" w:after="0"/>
              <w:rPr>
                <w:i/>
              </w:rPr>
            </w:pPr>
            <w:r w:rsidRPr="004A500C">
              <w:rPr>
                <w:i/>
              </w:rPr>
              <w:t>Transparency and correctness of presentation</w:t>
            </w:r>
            <w:r>
              <w:rPr>
                <w:i/>
              </w:rPr>
              <w:t xml:space="preserve"> what does presentation mean here in relation to cost?</w:t>
            </w:r>
          </w:p>
        </w:tc>
        <w:tc>
          <w:tcPr>
            <w:tcW w:w="400" w:type="pct"/>
            <w:shd w:val="clear" w:color="auto" w:fill="auto"/>
            <w:vAlign w:val="center"/>
          </w:tcPr>
          <w:p w14:paraId="3761D4E7" w14:textId="77777777" w:rsidR="001D0A5B" w:rsidRPr="004A500C" w:rsidRDefault="001D0A5B" w:rsidP="001D0A5B">
            <w:pPr>
              <w:spacing w:before="0" w:after="0"/>
              <w:rPr>
                <w:i/>
              </w:rPr>
            </w:pPr>
            <w:r>
              <w:rPr>
                <w:i/>
              </w:rPr>
              <w:t>10</w:t>
            </w:r>
          </w:p>
        </w:tc>
        <w:tc>
          <w:tcPr>
            <w:tcW w:w="401" w:type="pct"/>
            <w:shd w:val="clear" w:color="auto" w:fill="auto"/>
            <w:vAlign w:val="center"/>
          </w:tcPr>
          <w:p w14:paraId="3F318439" w14:textId="77777777" w:rsidR="001D0A5B" w:rsidRPr="00A40C73" w:rsidRDefault="001D0A5B" w:rsidP="001D0A5B">
            <w:pPr>
              <w:spacing w:before="0" w:after="0"/>
            </w:pPr>
            <w:r w:rsidRPr="00A40C73">
              <w:t> </w:t>
            </w:r>
          </w:p>
        </w:tc>
      </w:tr>
      <w:tr w:rsidR="001D0A5B" w:rsidRPr="00A40C73" w14:paraId="44288FA5" w14:textId="77777777" w:rsidTr="00F6388F">
        <w:trPr>
          <w:trHeight w:val="765"/>
        </w:trPr>
        <w:tc>
          <w:tcPr>
            <w:tcW w:w="582" w:type="pct"/>
            <w:shd w:val="clear" w:color="auto" w:fill="auto"/>
            <w:noWrap/>
            <w:vAlign w:val="bottom"/>
          </w:tcPr>
          <w:p w14:paraId="48DFAFD7" w14:textId="77777777" w:rsidR="001D0A5B" w:rsidRPr="00A40C73" w:rsidRDefault="001D0A5B" w:rsidP="001D0A5B">
            <w:pPr>
              <w:spacing w:before="0" w:after="0"/>
            </w:pPr>
            <w:r w:rsidRPr="00A40C73">
              <w:t> </w:t>
            </w:r>
          </w:p>
        </w:tc>
        <w:tc>
          <w:tcPr>
            <w:tcW w:w="3617" w:type="pct"/>
            <w:shd w:val="clear" w:color="auto" w:fill="auto"/>
            <w:vAlign w:val="center"/>
          </w:tcPr>
          <w:p w14:paraId="48699D4D" w14:textId="77777777" w:rsidR="001D0A5B" w:rsidRPr="004A500C" w:rsidRDefault="001D0A5B" w:rsidP="001D0A5B">
            <w:pPr>
              <w:spacing w:before="0" w:after="0"/>
              <w:rPr>
                <w:i/>
              </w:rPr>
            </w:pPr>
            <w:r w:rsidRPr="004A500C">
              <w:rPr>
                <w:i/>
              </w:rPr>
              <w:t>Fairness/reasonableness for the level of work and expertise required</w:t>
            </w:r>
          </w:p>
        </w:tc>
        <w:tc>
          <w:tcPr>
            <w:tcW w:w="400" w:type="pct"/>
            <w:shd w:val="clear" w:color="auto" w:fill="auto"/>
            <w:vAlign w:val="center"/>
          </w:tcPr>
          <w:p w14:paraId="16C476C8" w14:textId="4AA36771" w:rsidR="001D0A5B" w:rsidRPr="004A500C" w:rsidRDefault="00BD670B" w:rsidP="001D0A5B">
            <w:pPr>
              <w:spacing w:before="0" w:after="0"/>
              <w:rPr>
                <w:i/>
              </w:rPr>
            </w:pPr>
            <w:r>
              <w:rPr>
                <w:i/>
              </w:rPr>
              <w:t>10</w:t>
            </w:r>
          </w:p>
        </w:tc>
        <w:tc>
          <w:tcPr>
            <w:tcW w:w="401" w:type="pct"/>
            <w:shd w:val="clear" w:color="auto" w:fill="auto"/>
            <w:vAlign w:val="center"/>
          </w:tcPr>
          <w:p w14:paraId="0A0D880A" w14:textId="77777777" w:rsidR="001D0A5B" w:rsidRPr="00A40C73" w:rsidRDefault="001D0A5B" w:rsidP="001D0A5B">
            <w:pPr>
              <w:spacing w:before="0" w:after="0"/>
            </w:pPr>
            <w:r w:rsidRPr="00A40C73">
              <w:t> </w:t>
            </w:r>
          </w:p>
        </w:tc>
      </w:tr>
      <w:tr w:rsidR="001D0A5B" w:rsidRPr="00A40C73" w14:paraId="0B764B63" w14:textId="77777777" w:rsidTr="00F6388F">
        <w:trPr>
          <w:trHeight w:val="525"/>
        </w:trPr>
        <w:tc>
          <w:tcPr>
            <w:tcW w:w="582" w:type="pct"/>
            <w:shd w:val="clear" w:color="auto" w:fill="auto"/>
            <w:noWrap/>
            <w:vAlign w:val="bottom"/>
          </w:tcPr>
          <w:p w14:paraId="27F6165A" w14:textId="77777777" w:rsidR="001D0A5B" w:rsidRPr="00A40C73" w:rsidRDefault="001D0A5B" w:rsidP="001D0A5B">
            <w:pPr>
              <w:spacing w:before="0" w:after="0"/>
            </w:pPr>
            <w:r w:rsidRPr="00A40C73">
              <w:t> </w:t>
            </w:r>
          </w:p>
        </w:tc>
        <w:tc>
          <w:tcPr>
            <w:tcW w:w="3617" w:type="pct"/>
            <w:shd w:val="clear" w:color="auto" w:fill="auto"/>
            <w:vAlign w:val="center"/>
          </w:tcPr>
          <w:p w14:paraId="26C43178" w14:textId="77777777" w:rsidR="001D0A5B" w:rsidRPr="004A500C" w:rsidRDefault="001D0A5B" w:rsidP="001D0A5B">
            <w:pPr>
              <w:spacing w:before="0" w:after="0"/>
              <w:rPr>
                <w:i/>
              </w:rPr>
            </w:pPr>
            <w:r w:rsidRPr="004A500C">
              <w:rPr>
                <w:i/>
              </w:rPr>
              <w:t>Clarity of each team member’s contribution and value added</w:t>
            </w:r>
          </w:p>
        </w:tc>
        <w:tc>
          <w:tcPr>
            <w:tcW w:w="400" w:type="pct"/>
            <w:shd w:val="clear" w:color="auto" w:fill="auto"/>
            <w:vAlign w:val="center"/>
          </w:tcPr>
          <w:p w14:paraId="4FAA99F7" w14:textId="7F61C137" w:rsidR="001D0A5B" w:rsidRPr="004A500C" w:rsidRDefault="00BD670B" w:rsidP="001D0A5B">
            <w:pPr>
              <w:spacing w:before="0" w:after="0"/>
              <w:rPr>
                <w:i/>
              </w:rPr>
            </w:pPr>
            <w:r>
              <w:rPr>
                <w:i/>
              </w:rPr>
              <w:t>10</w:t>
            </w:r>
          </w:p>
        </w:tc>
        <w:tc>
          <w:tcPr>
            <w:tcW w:w="401" w:type="pct"/>
            <w:shd w:val="clear" w:color="auto" w:fill="auto"/>
            <w:vAlign w:val="center"/>
          </w:tcPr>
          <w:p w14:paraId="5EE17C9C" w14:textId="77777777" w:rsidR="001D0A5B" w:rsidRPr="00A40C73" w:rsidRDefault="001D0A5B" w:rsidP="001D0A5B">
            <w:pPr>
              <w:spacing w:before="0" w:after="0"/>
            </w:pPr>
            <w:r w:rsidRPr="00A40C73">
              <w:t> </w:t>
            </w:r>
          </w:p>
        </w:tc>
      </w:tr>
      <w:tr w:rsidR="001D0A5B" w:rsidRPr="00A40C73" w14:paraId="67A46D33" w14:textId="77777777" w:rsidTr="00F6388F">
        <w:trPr>
          <w:trHeight w:val="270"/>
        </w:trPr>
        <w:tc>
          <w:tcPr>
            <w:tcW w:w="582" w:type="pct"/>
            <w:shd w:val="clear" w:color="auto" w:fill="D9D9D9" w:themeFill="background1" w:themeFillShade="D9"/>
            <w:noWrap/>
            <w:vAlign w:val="bottom"/>
          </w:tcPr>
          <w:p w14:paraId="5436B8DB" w14:textId="77777777" w:rsidR="001D0A5B" w:rsidRPr="00A40C73" w:rsidRDefault="001D0A5B" w:rsidP="001D0A5B">
            <w:pPr>
              <w:tabs>
                <w:tab w:val="left" w:pos="5191"/>
              </w:tabs>
              <w:spacing w:before="0" w:after="0"/>
            </w:pPr>
            <w:r w:rsidRPr="00A40C73">
              <w:t> </w:t>
            </w:r>
          </w:p>
        </w:tc>
        <w:tc>
          <w:tcPr>
            <w:tcW w:w="3617" w:type="pct"/>
            <w:shd w:val="clear" w:color="auto" w:fill="D9D9D9" w:themeFill="background1" w:themeFillShade="D9"/>
            <w:vAlign w:val="center"/>
          </w:tcPr>
          <w:p w14:paraId="525E839F" w14:textId="77777777" w:rsidR="001D0A5B" w:rsidRPr="004A500C" w:rsidRDefault="001D0A5B" w:rsidP="001D0A5B">
            <w:pPr>
              <w:tabs>
                <w:tab w:val="left" w:pos="5191"/>
              </w:tabs>
              <w:spacing w:before="0" w:after="0"/>
              <w:rPr>
                <w:i/>
              </w:rPr>
            </w:pPr>
            <w:r w:rsidRPr="004A500C">
              <w:rPr>
                <w:i/>
              </w:rPr>
              <w:t>Sub Total</w:t>
            </w:r>
          </w:p>
        </w:tc>
        <w:tc>
          <w:tcPr>
            <w:tcW w:w="400" w:type="pct"/>
            <w:shd w:val="clear" w:color="auto" w:fill="D9D9D9" w:themeFill="background1" w:themeFillShade="D9"/>
            <w:vAlign w:val="center"/>
          </w:tcPr>
          <w:p w14:paraId="0EEC5158" w14:textId="77777777" w:rsidR="001D0A5B" w:rsidRPr="004A500C" w:rsidRDefault="001D0A5B" w:rsidP="001D0A5B">
            <w:pPr>
              <w:tabs>
                <w:tab w:val="left" w:pos="5191"/>
              </w:tabs>
              <w:spacing w:before="0" w:after="0"/>
              <w:rPr>
                <w:i/>
              </w:rPr>
            </w:pPr>
            <w:r>
              <w:rPr>
                <w:i/>
              </w:rPr>
              <w:t>30</w:t>
            </w:r>
          </w:p>
        </w:tc>
        <w:tc>
          <w:tcPr>
            <w:tcW w:w="401" w:type="pct"/>
            <w:shd w:val="clear" w:color="auto" w:fill="D9D9D9" w:themeFill="background1" w:themeFillShade="D9"/>
            <w:vAlign w:val="center"/>
          </w:tcPr>
          <w:p w14:paraId="1AF943A2" w14:textId="77777777" w:rsidR="001D0A5B" w:rsidRPr="00A40C73" w:rsidRDefault="001D0A5B" w:rsidP="001D0A5B">
            <w:pPr>
              <w:tabs>
                <w:tab w:val="left" w:pos="5191"/>
              </w:tabs>
              <w:spacing w:before="0" w:after="0"/>
            </w:pPr>
            <w:r w:rsidRPr="00A40C73">
              <w:t> </w:t>
            </w:r>
          </w:p>
        </w:tc>
      </w:tr>
      <w:tr w:rsidR="001D0A5B" w:rsidRPr="00A40C73" w14:paraId="306C758B" w14:textId="77777777" w:rsidTr="00F6388F">
        <w:trPr>
          <w:trHeight w:val="270"/>
        </w:trPr>
        <w:tc>
          <w:tcPr>
            <w:tcW w:w="4199" w:type="pct"/>
            <w:gridSpan w:val="2"/>
            <w:shd w:val="clear" w:color="auto" w:fill="D9D9D9" w:themeFill="background1" w:themeFillShade="D9"/>
            <w:noWrap/>
            <w:vAlign w:val="center"/>
          </w:tcPr>
          <w:p w14:paraId="29FE2514" w14:textId="77777777" w:rsidR="001D0A5B" w:rsidRPr="004A500C" w:rsidRDefault="001D0A5B" w:rsidP="001D0A5B">
            <w:pPr>
              <w:tabs>
                <w:tab w:val="left" w:pos="5191"/>
              </w:tabs>
              <w:spacing w:before="0" w:after="0"/>
              <w:rPr>
                <w:i/>
              </w:rPr>
            </w:pPr>
            <w:r w:rsidRPr="004A500C">
              <w:rPr>
                <w:i/>
              </w:rPr>
              <w:t xml:space="preserve">Total </w:t>
            </w:r>
            <w:r>
              <w:rPr>
                <w:i/>
              </w:rPr>
              <w:t>S</w:t>
            </w:r>
            <w:r w:rsidRPr="004A500C">
              <w:rPr>
                <w:i/>
              </w:rPr>
              <w:t>core</w:t>
            </w:r>
          </w:p>
        </w:tc>
        <w:tc>
          <w:tcPr>
            <w:tcW w:w="400" w:type="pct"/>
            <w:shd w:val="clear" w:color="auto" w:fill="D9D9D9" w:themeFill="background1" w:themeFillShade="D9"/>
            <w:vAlign w:val="center"/>
          </w:tcPr>
          <w:p w14:paraId="15E14B28" w14:textId="77777777" w:rsidR="001D0A5B" w:rsidRPr="004A500C" w:rsidRDefault="001D0A5B" w:rsidP="001D0A5B">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7F0CFDAB" w14:textId="77777777" w:rsidR="001D0A5B" w:rsidRDefault="001D0A5B" w:rsidP="001D0A5B">
            <w:pPr>
              <w:tabs>
                <w:tab w:val="left" w:pos="5191"/>
              </w:tabs>
              <w:spacing w:before="0" w:after="0"/>
            </w:pPr>
          </w:p>
        </w:tc>
      </w:tr>
    </w:tbl>
    <w:p w14:paraId="602906A3" w14:textId="77777777" w:rsidR="00E21A1B" w:rsidRDefault="00E21A1B" w:rsidP="00E21A1B">
      <w:pPr>
        <w:jc w:val="both"/>
      </w:pPr>
      <w:bookmarkStart w:id="72" w:name="_Toc240184179"/>
      <w:bookmarkStart w:id="73" w:name="_Toc304551893"/>
      <w:bookmarkStart w:id="74" w:name="_Toc304552202"/>
      <w:bookmarkStart w:id="75" w:name="_Toc368410342"/>
    </w:p>
    <w:p w14:paraId="57384598" w14:textId="6BD2BBC9" w:rsidR="00E21A1B" w:rsidRPr="00E21A1B" w:rsidRDefault="004A500C">
      <w:pPr>
        <w:pStyle w:val="Heading2"/>
      </w:pPr>
      <w:bookmarkStart w:id="76" w:name="_Toc127280298"/>
      <w:r w:rsidRPr="00A77B3D">
        <w:t>Payment</w:t>
      </w:r>
      <w:bookmarkEnd w:id="72"/>
      <w:bookmarkEnd w:id="73"/>
      <w:bookmarkEnd w:id="74"/>
      <w:bookmarkEnd w:id="75"/>
      <w:bookmarkEnd w:id="76"/>
    </w:p>
    <w:p w14:paraId="28ECD3B5" w14:textId="47FC6C85" w:rsidR="004A500C" w:rsidRDefault="009477D9" w:rsidP="00BD670B">
      <w:pPr>
        <w:jc w:val="both"/>
      </w:pPr>
      <w:r>
        <w:t xml:space="preserve">Unless a payment schedule </w:t>
      </w:r>
      <w:r w:rsidR="000E12A7">
        <w:t>is stated in your submission and agreed by JNCC project manager. P</w:t>
      </w:r>
      <w:r w:rsidR="004A500C" w:rsidRPr="00A40C73">
        <w:t xml:space="preserve">ayment will be made on completion of the </w:t>
      </w:r>
      <w:r w:rsidR="004A500C">
        <w:t>objectives</w:t>
      </w:r>
      <w:r w:rsidR="004A500C" w:rsidRPr="00A40C73">
        <w:t xml:space="preserve"> following the submission of invoice(s) and based on </w:t>
      </w:r>
      <w:r w:rsidR="00444BDA">
        <w:t xml:space="preserve">the </w:t>
      </w:r>
      <w:r w:rsidR="004A500C" w:rsidRPr="00A40C73">
        <w:t>satisfactory undertaking of the contractual elements to the agreed standa</w:t>
      </w:r>
      <w:bookmarkStart w:id="77" w:name="_Toc205114033"/>
      <w:bookmarkStart w:id="78" w:name="_Toc212344509"/>
      <w:bookmarkStart w:id="79" w:name="_Toc212344691"/>
      <w:r w:rsidR="004A500C" w:rsidRPr="00A40C73">
        <w:t>rd of the JNCC Project Officer.</w:t>
      </w:r>
    </w:p>
    <w:p w14:paraId="39DC0FB2" w14:textId="77777777" w:rsidR="00E21A1B" w:rsidRDefault="00E21A1B" w:rsidP="00BD670B">
      <w:pPr>
        <w:jc w:val="both"/>
      </w:pPr>
    </w:p>
    <w:p w14:paraId="20829D99" w14:textId="046EEF67" w:rsidR="004A500C" w:rsidRPr="00A77B3D" w:rsidRDefault="004A500C">
      <w:pPr>
        <w:pStyle w:val="Heading2"/>
      </w:pPr>
      <w:bookmarkStart w:id="80" w:name="_Toc304551894"/>
      <w:bookmarkStart w:id="81" w:name="_Toc304552203"/>
      <w:bookmarkStart w:id="82" w:name="_Toc368410344"/>
      <w:bookmarkStart w:id="83" w:name="_Toc127280299"/>
      <w:r w:rsidRPr="00A77B3D">
        <w:t xml:space="preserve">Additional </w:t>
      </w:r>
      <w:r w:rsidR="006D61EE">
        <w:t>R</w:t>
      </w:r>
      <w:r w:rsidRPr="00A77B3D">
        <w:t>equirements</w:t>
      </w:r>
      <w:bookmarkEnd w:id="77"/>
      <w:bookmarkEnd w:id="78"/>
      <w:bookmarkEnd w:id="79"/>
      <w:bookmarkEnd w:id="80"/>
      <w:bookmarkEnd w:id="81"/>
      <w:bookmarkEnd w:id="82"/>
      <w:bookmarkEnd w:id="83"/>
    </w:p>
    <w:p w14:paraId="4DE4BE10" w14:textId="396FA898" w:rsidR="004A500C" w:rsidRDefault="004A500C" w:rsidP="00BD670B">
      <w:pPr>
        <w:jc w:val="both"/>
      </w:pPr>
      <w:r w:rsidRPr="00A40C73">
        <w:t xml:space="preserve">All </w:t>
      </w:r>
      <w:r w:rsidR="005F5C88">
        <w:t>bidders</w:t>
      </w:r>
      <w:r w:rsidRPr="00A40C73">
        <w:t xml:space="preserve"> are requested to carefully read the Terms and Conditions applying to this contract. Payment will only be made upon delivery of key</w:t>
      </w:r>
      <w:r w:rsidR="005F5C88">
        <w:t xml:space="preserve"> outputs</w:t>
      </w:r>
      <w:r w:rsidRPr="00A40C73">
        <w:t>.</w:t>
      </w:r>
    </w:p>
    <w:p w14:paraId="5B5C5097" w14:textId="0BA3AE75" w:rsidR="004A500C" w:rsidRDefault="004A500C" w:rsidP="00BD670B">
      <w:pPr>
        <w:jc w:val="both"/>
      </w:pPr>
      <w:r w:rsidRPr="00A40C73">
        <w:t>It is assumed that all costs associated with the production of figures, reproduction of photographs and the final report are accounted for within the rates</w:t>
      </w:r>
      <w:r w:rsidR="006456AF">
        <w:t>/</w:t>
      </w:r>
      <w:r w:rsidRPr="00A40C73">
        <w:t>fees given.</w:t>
      </w:r>
    </w:p>
    <w:p w14:paraId="7F8C9674" w14:textId="38615A54" w:rsidR="00594A9A" w:rsidRDefault="004A500C" w:rsidP="00BD670B">
      <w:pPr>
        <w:jc w:val="both"/>
      </w:pPr>
      <w:r w:rsidRPr="00A40C73">
        <w:t xml:space="preserve">The </w:t>
      </w:r>
      <w:r w:rsidR="005F5C88">
        <w:t>bidder</w:t>
      </w:r>
      <w:r w:rsidRPr="00A40C73">
        <w:t xml:space="preserve"> is expected to supply all necessary equipment, software, licences</w:t>
      </w:r>
      <w:r w:rsidR="00444BDA">
        <w:t>,</w:t>
      </w:r>
      <w:r w:rsidRPr="00A40C73">
        <w:t xml:space="preserve"> etc. to carry out the obligations required under the contract.</w:t>
      </w:r>
    </w:p>
    <w:p w14:paraId="09D32D5F" w14:textId="77777777" w:rsidR="00E21A1B" w:rsidRDefault="00E21A1B" w:rsidP="00BD670B">
      <w:pPr>
        <w:jc w:val="both"/>
      </w:pPr>
    </w:p>
    <w:p w14:paraId="3B8609C4" w14:textId="0FA52498" w:rsidR="00623B4D" w:rsidRPr="00623B4D" w:rsidRDefault="00623B4D" w:rsidP="00623B4D">
      <w:pPr>
        <w:pStyle w:val="Heading2"/>
      </w:pPr>
      <w:r w:rsidRPr="00623B4D">
        <w:lastRenderedPageBreak/>
        <w:t>Procurement Timetable (which may be subject to change)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1"/>
        <w:gridCol w:w="3262"/>
      </w:tblGrid>
      <w:tr w:rsidR="00623B4D" w:rsidRPr="00623B4D" w14:paraId="1D0147BC" w14:textId="77777777" w:rsidTr="000D4342">
        <w:tc>
          <w:tcPr>
            <w:tcW w:w="5641" w:type="dxa"/>
            <w:shd w:val="clear" w:color="auto" w:fill="D9D9D9" w:themeFill="background1" w:themeFillShade="D9"/>
            <w:vAlign w:val="center"/>
          </w:tcPr>
          <w:p w14:paraId="203182B1" w14:textId="77777777" w:rsidR="00623B4D" w:rsidRPr="00623B4D" w:rsidRDefault="00623B4D" w:rsidP="00623B4D">
            <w:pPr>
              <w:spacing w:before="80" w:after="60"/>
              <w:rPr>
                <w:b/>
                <w:bCs/>
              </w:rPr>
            </w:pPr>
            <w:r w:rsidRPr="00623B4D">
              <w:rPr>
                <w:b/>
                <w:bCs/>
              </w:rPr>
              <w:t>Activity</w:t>
            </w:r>
          </w:p>
        </w:tc>
        <w:tc>
          <w:tcPr>
            <w:tcW w:w="3262" w:type="dxa"/>
            <w:shd w:val="clear" w:color="auto" w:fill="D9D9D9" w:themeFill="background1" w:themeFillShade="D9"/>
            <w:vAlign w:val="center"/>
          </w:tcPr>
          <w:p w14:paraId="266F75A7" w14:textId="77777777" w:rsidR="00623B4D" w:rsidRPr="00623B4D" w:rsidRDefault="00623B4D" w:rsidP="00623B4D">
            <w:pPr>
              <w:spacing w:before="80" w:after="60"/>
              <w:jc w:val="center"/>
              <w:rPr>
                <w:b/>
              </w:rPr>
            </w:pPr>
            <w:r w:rsidRPr="00623B4D">
              <w:rPr>
                <w:b/>
                <w:bCs/>
              </w:rPr>
              <w:t>Date</w:t>
            </w:r>
          </w:p>
        </w:tc>
      </w:tr>
      <w:tr w:rsidR="00623B4D" w:rsidRPr="00623B4D" w14:paraId="02FBED64" w14:textId="77777777" w:rsidTr="000D4342">
        <w:tc>
          <w:tcPr>
            <w:tcW w:w="5641" w:type="dxa"/>
            <w:vAlign w:val="center"/>
          </w:tcPr>
          <w:p w14:paraId="5529B663" w14:textId="65DE0C33" w:rsidR="00623B4D" w:rsidRPr="00623B4D" w:rsidRDefault="00623B4D" w:rsidP="00623B4D">
            <w:pPr>
              <w:tabs>
                <w:tab w:val="center" w:pos="4513"/>
                <w:tab w:val="right" w:pos="9026"/>
              </w:tabs>
              <w:spacing w:before="40" w:after="20"/>
            </w:pPr>
            <w:r w:rsidRPr="00623B4D">
              <w:t xml:space="preserve">Publication of </w:t>
            </w:r>
            <w:r>
              <w:t>Opportunity</w:t>
            </w:r>
            <w:r w:rsidRPr="00623B4D">
              <w:t xml:space="preserve"> Notice </w:t>
            </w:r>
            <w:r>
              <w:t>on Contracts Finder</w:t>
            </w:r>
          </w:p>
        </w:tc>
        <w:tc>
          <w:tcPr>
            <w:tcW w:w="3262" w:type="dxa"/>
            <w:vAlign w:val="center"/>
          </w:tcPr>
          <w:p w14:paraId="3C46CB8E" w14:textId="23871DEE" w:rsidR="00623B4D" w:rsidRPr="00623B4D" w:rsidRDefault="00623B4D" w:rsidP="00623B4D">
            <w:pPr>
              <w:spacing w:before="40" w:after="20"/>
              <w:jc w:val="center"/>
              <w:rPr>
                <w:b/>
                <w:bCs/>
                <w:iCs/>
                <w:highlight w:val="yellow"/>
              </w:rPr>
            </w:pPr>
            <w:r w:rsidRPr="00623B4D">
              <w:rPr>
                <w:b/>
                <w:bCs/>
                <w:iCs/>
              </w:rPr>
              <w:t xml:space="preserve">Monday </w:t>
            </w:r>
            <w:r w:rsidR="00225860">
              <w:rPr>
                <w:b/>
                <w:bCs/>
                <w:iCs/>
              </w:rPr>
              <w:t>13 March 2023</w:t>
            </w:r>
            <w:r w:rsidRPr="00623B4D">
              <w:rPr>
                <w:b/>
                <w:bCs/>
                <w:iCs/>
              </w:rPr>
              <w:t xml:space="preserve"> </w:t>
            </w:r>
          </w:p>
        </w:tc>
      </w:tr>
      <w:tr w:rsidR="00623B4D" w:rsidRPr="00623B4D" w14:paraId="7CD70FCF" w14:textId="77777777" w:rsidTr="000D4342">
        <w:tc>
          <w:tcPr>
            <w:tcW w:w="5641" w:type="dxa"/>
            <w:vAlign w:val="center"/>
          </w:tcPr>
          <w:p w14:paraId="15CED0E6" w14:textId="77777777" w:rsidR="00623B4D" w:rsidRPr="00623B4D" w:rsidRDefault="00623B4D" w:rsidP="00623B4D">
            <w:pPr>
              <w:spacing w:before="40" w:after="20"/>
            </w:pPr>
            <w:r w:rsidRPr="00623B4D">
              <w:t xml:space="preserve">Last date for receipt of clarification questions </w:t>
            </w:r>
          </w:p>
        </w:tc>
        <w:tc>
          <w:tcPr>
            <w:tcW w:w="3262" w:type="dxa"/>
            <w:vAlign w:val="center"/>
          </w:tcPr>
          <w:p w14:paraId="3A30CA8B" w14:textId="3C7A055B" w:rsidR="00623B4D" w:rsidRPr="00623B4D" w:rsidRDefault="00225860" w:rsidP="00623B4D">
            <w:pPr>
              <w:spacing w:before="40" w:after="20"/>
              <w:jc w:val="center"/>
              <w:rPr>
                <w:b/>
                <w:bCs/>
                <w:iCs/>
                <w:highlight w:val="yellow"/>
              </w:rPr>
            </w:pPr>
            <w:r>
              <w:rPr>
                <w:b/>
                <w:bCs/>
                <w:iCs/>
              </w:rPr>
              <w:t>Wednesday 29 March 2023</w:t>
            </w:r>
          </w:p>
        </w:tc>
      </w:tr>
      <w:tr w:rsidR="00623B4D" w:rsidRPr="00623B4D" w14:paraId="32F26BBB" w14:textId="77777777" w:rsidTr="000D4342">
        <w:tc>
          <w:tcPr>
            <w:tcW w:w="5641" w:type="dxa"/>
            <w:vAlign w:val="center"/>
          </w:tcPr>
          <w:p w14:paraId="618665D1" w14:textId="77777777" w:rsidR="00623B4D" w:rsidRPr="00623B4D" w:rsidRDefault="00623B4D" w:rsidP="00623B4D">
            <w:pPr>
              <w:spacing w:before="40" w:after="20"/>
              <w:rPr>
                <w:b/>
                <w:bCs/>
              </w:rPr>
            </w:pPr>
            <w:r w:rsidRPr="00623B4D">
              <w:rPr>
                <w:b/>
                <w:bCs/>
              </w:rPr>
              <w:t>Final submission date for bids</w:t>
            </w:r>
          </w:p>
        </w:tc>
        <w:tc>
          <w:tcPr>
            <w:tcW w:w="3262" w:type="dxa"/>
            <w:vAlign w:val="center"/>
          </w:tcPr>
          <w:p w14:paraId="7BFCF93C" w14:textId="79DF7A44" w:rsidR="00623B4D" w:rsidRPr="00623B4D" w:rsidRDefault="00063C98" w:rsidP="00623B4D">
            <w:pPr>
              <w:spacing w:before="40" w:after="20"/>
              <w:jc w:val="center"/>
              <w:rPr>
                <w:b/>
                <w:iCs/>
              </w:rPr>
            </w:pPr>
            <w:r>
              <w:rPr>
                <w:b/>
                <w:iCs/>
              </w:rPr>
              <w:t xml:space="preserve">**Amended to Friday 14 April 2023 </w:t>
            </w:r>
            <w:r w:rsidR="00BF1586">
              <w:rPr>
                <w:b/>
                <w:iCs/>
              </w:rPr>
              <w:t>***</w:t>
            </w:r>
          </w:p>
        </w:tc>
      </w:tr>
      <w:tr w:rsidR="00225860" w:rsidRPr="00623B4D" w14:paraId="03555C37" w14:textId="77777777" w:rsidTr="000D4342">
        <w:tc>
          <w:tcPr>
            <w:tcW w:w="5641" w:type="dxa"/>
            <w:vAlign w:val="center"/>
          </w:tcPr>
          <w:p w14:paraId="3079EF23" w14:textId="169FDF1A" w:rsidR="00225860" w:rsidRPr="00623B4D" w:rsidRDefault="00225860" w:rsidP="00623B4D">
            <w:pPr>
              <w:spacing w:before="40" w:after="20"/>
              <w:rPr>
                <w:b/>
                <w:bCs/>
              </w:rPr>
            </w:pPr>
            <w:r w:rsidRPr="00225860">
              <w:rPr>
                <w:b/>
                <w:bCs/>
              </w:rPr>
              <w:t>Bank Holiday</w:t>
            </w:r>
            <w:r w:rsidR="00974909">
              <w:rPr>
                <w:b/>
                <w:bCs/>
              </w:rPr>
              <w:t>s</w:t>
            </w:r>
          </w:p>
        </w:tc>
        <w:tc>
          <w:tcPr>
            <w:tcW w:w="3262" w:type="dxa"/>
            <w:vAlign w:val="center"/>
          </w:tcPr>
          <w:p w14:paraId="50D7D6B9" w14:textId="577EC67F" w:rsidR="00225860" w:rsidRPr="00974909" w:rsidRDefault="00225860" w:rsidP="00623B4D">
            <w:pPr>
              <w:spacing w:before="40" w:after="20"/>
              <w:jc w:val="center"/>
              <w:rPr>
                <w:b/>
                <w:iCs/>
              </w:rPr>
            </w:pPr>
            <w:r w:rsidRPr="00974909">
              <w:rPr>
                <w:b/>
                <w:iCs/>
              </w:rPr>
              <w:t>7 and 10 April 2023</w:t>
            </w:r>
          </w:p>
        </w:tc>
      </w:tr>
      <w:tr w:rsidR="00623B4D" w:rsidRPr="00623B4D" w14:paraId="2463EAB7" w14:textId="77777777" w:rsidTr="000D4342">
        <w:tc>
          <w:tcPr>
            <w:tcW w:w="5641" w:type="dxa"/>
            <w:vAlign w:val="center"/>
          </w:tcPr>
          <w:p w14:paraId="191BC55E" w14:textId="77777777" w:rsidR="00623B4D" w:rsidRPr="00623B4D" w:rsidRDefault="00623B4D" w:rsidP="00623B4D">
            <w:pPr>
              <w:spacing w:before="40" w:after="20"/>
            </w:pPr>
            <w:r w:rsidRPr="00623B4D">
              <w:t>Evaluation of bids</w:t>
            </w:r>
          </w:p>
        </w:tc>
        <w:tc>
          <w:tcPr>
            <w:tcW w:w="3262" w:type="dxa"/>
            <w:vAlign w:val="center"/>
          </w:tcPr>
          <w:p w14:paraId="596F7838" w14:textId="7820B867" w:rsidR="00623B4D" w:rsidRPr="00623B4D" w:rsidRDefault="00063C98" w:rsidP="00623B4D">
            <w:pPr>
              <w:spacing w:before="40" w:after="20"/>
              <w:jc w:val="center"/>
              <w:rPr>
                <w:b/>
                <w:bCs/>
                <w:iCs/>
                <w:highlight w:val="yellow"/>
              </w:rPr>
            </w:pPr>
            <w:r>
              <w:rPr>
                <w:b/>
                <w:bCs/>
                <w:iCs/>
              </w:rPr>
              <w:t>w/b 17</w:t>
            </w:r>
            <w:r w:rsidR="00225860">
              <w:rPr>
                <w:b/>
                <w:bCs/>
                <w:iCs/>
              </w:rPr>
              <w:t xml:space="preserve"> April 2023</w:t>
            </w:r>
          </w:p>
        </w:tc>
      </w:tr>
      <w:tr w:rsidR="00623B4D" w:rsidRPr="00623B4D" w14:paraId="4FDFFA13" w14:textId="77777777" w:rsidTr="000D4342">
        <w:tc>
          <w:tcPr>
            <w:tcW w:w="5641" w:type="dxa"/>
            <w:vAlign w:val="center"/>
          </w:tcPr>
          <w:p w14:paraId="28303750" w14:textId="77777777" w:rsidR="00623B4D" w:rsidRPr="00623B4D" w:rsidRDefault="00623B4D" w:rsidP="00623B4D">
            <w:pPr>
              <w:tabs>
                <w:tab w:val="center" w:pos="4513"/>
                <w:tab w:val="right" w:pos="9026"/>
              </w:tabs>
              <w:spacing w:before="40" w:after="20"/>
            </w:pPr>
            <w:r w:rsidRPr="00623B4D">
              <w:t>Post-tender negotiation/clarification</w:t>
            </w:r>
          </w:p>
        </w:tc>
        <w:tc>
          <w:tcPr>
            <w:tcW w:w="3262" w:type="dxa"/>
            <w:vAlign w:val="center"/>
          </w:tcPr>
          <w:p w14:paraId="5CC6C0D1" w14:textId="6314D37C" w:rsidR="00623B4D" w:rsidRPr="00623B4D" w:rsidRDefault="00225860" w:rsidP="00623B4D">
            <w:pPr>
              <w:spacing w:before="40" w:after="20"/>
              <w:jc w:val="center"/>
              <w:rPr>
                <w:b/>
                <w:bCs/>
                <w:iCs/>
              </w:rPr>
            </w:pPr>
            <w:r>
              <w:rPr>
                <w:b/>
                <w:bCs/>
                <w:iCs/>
              </w:rPr>
              <w:t>17-21 April 2023</w:t>
            </w:r>
          </w:p>
        </w:tc>
      </w:tr>
      <w:tr w:rsidR="00623B4D" w:rsidRPr="00623B4D" w14:paraId="698FABE3" w14:textId="77777777" w:rsidTr="000D4342">
        <w:tc>
          <w:tcPr>
            <w:tcW w:w="5641" w:type="dxa"/>
            <w:vAlign w:val="center"/>
          </w:tcPr>
          <w:p w14:paraId="1A805532" w14:textId="189EED14" w:rsidR="00623B4D" w:rsidRPr="00623B4D" w:rsidRDefault="00974909" w:rsidP="00623B4D">
            <w:pPr>
              <w:tabs>
                <w:tab w:val="center" w:pos="4513"/>
                <w:tab w:val="right" w:pos="9026"/>
              </w:tabs>
              <w:spacing w:before="40" w:after="20"/>
            </w:pPr>
            <w:r w:rsidRPr="00974909">
              <w:t>Formal award of contract</w:t>
            </w:r>
          </w:p>
        </w:tc>
        <w:tc>
          <w:tcPr>
            <w:tcW w:w="3262" w:type="dxa"/>
            <w:vAlign w:val="center"/>
          </w:tcPr>
          <w:p w14:paraId="48511496" w14:textId="69CFEEB6" w:rsidR="00623B4D" w:rsidRPr="00623B4D" w:rsidRDefault="00974909" w:rsidP="00623B4D">
            <w:pPr>
              <w:spacing w:before="40" w:after="20"/>
              <w:jc w:val="center"/>
              <w:rPr>
                <w:b/>
                <w:bCs/>
                <w:iCs/>
              </w:rPr>
            </w:pPr>
            <w:r>
              <w:rPr>
                <w:b/>
                <w:bCs/>
                <w:iCs/>
              </w:rPr>
              <w:t>w/c 24 April 2023</w:t>
            </w:r>
          </w:p>
        </w:tc>
      </w:tr>
      <w:tr w:rsidR="00225860" w:rsidRPr="00623B4D" w14:paraId="65012440" w14:textId="77777777" w:rsidTr="000D4342">
        <w:tc>
          <w:tcPr>
            <w:tcW w:w="5641" w:type="dxa"/>
            <w:vAlign w:val="center"/>
          </w:tcPr>
          <w:p w14:paraId="0D50BDF5" w14:textId="31D5A95D" w:rsidR="00225860" w:rsidRPr="00623B4D" w:rsidRDefault="00225860" w:rsidP="00623B4D">
            <w:pPr>
              <w:tabs>
                <w:tab w:val="center" w:pos="4513"/>
                <w:tab w:val="right" w:pos="9026"/>
              </w:tabs>
              <w:spacing w:before="40" w:after="20"/>
            </w:pPr>
            <w:r w:rsidRPr="00225860">
              <w:t>Successful/unsuccessful bidders notified</w:t>
            </w:r>
            <w:r w:rsidR="00974909">
              <w:t xml:space="preserve"> </w:t>
            </w:r>
            <w:r w:rsidRPr="00225860">
              <w:tab/>
            </w:r>
          </w:p>
        </w:tc>
        <w:tc>
          <w:tcPr>
            <w:tcW w:w="3262" w:type="dxa"/>
            <w:vAlign w:val="center"/>
          </w:tcPr>
          <w:p w14:paraId="6D941547" w14:textId="0E5AE353" w:rsidR="00225860" w:rsidRPr="00974909" w:rsidRDefault="00974909" w:rsidP="00623B4D">
            <w:pPr>
              <w:spacing w:before="40" w:after="20"/>
              <w:jc w:val="center"/>
              <w:rPr>
                <w:b/>
                <w:bCs/>
                <w:iCs/>
              </w:rPr>
            </w:pPr>
            <w:r w:rsidRPr="00974909">
              <w:rPr>
                <w:b/>
                <w:bCs/>
              </w:rPr>
              <w:t>w/e 28 April 2023</w:t>
            </w:r>
          </w:p>
        </w:tc>
      </w:tr>
      <w:tr w:rsidR="00623B4D" w:rsidRPr="00623B4D" w14:paraId="71382A9E" w14:textId="77777777" w:rsidTr="000D4342">
        <w:tc>
          <w:tcPr>
            <w:tcW w:w="5641" w:type="dxa"/>
            <w:vAlign w:val="center"/>
          </w:tcPr>
          <w:p w14:paraId="03F5727B" w14:textId="6294A88A" w:rsidR="00623B4D" w:rsidRPr="00623B4D" w:rsidRDefault="00974909" w:rsidP="00623B4D">
            <w:pPr>
              <w:spacing w:before="40" w:after="20"/>
              <w:rPr>
                <w:b/>
                <w:bCs/>
              </w:rPr>
            </w:pPr>
            <w:r w:rsidRPr="00974909">
              <w:rPr>
                <w:b/>
                <w:bCs/>
              </w:rPr>
              <w:t xml:space="preserve">Bank Holiday </w:t>
            </w:r>
          </w:p>
        </w:tc>
        <w:tc>
          <w:tcPr>
            <w:tcW w:w="3262" w:type="dxa"/>
            <w:vAlign w:val="center"/>
          </w:tcPr>
          <w:p w14:paraId="7A357E38" w14:textId="3DD10BE5" w:rsidR="00623B4D" w:rsidRPr="00623B4D" w:rsidRDefault="00974909" w:rsidP="00623B4D">
            <w:pPr>
              <w:spacing w:before="40" w:after="20"/>
              <w:jc w:val="center"/>
              <w:rPr>
                <w:b/>
                <w:bCs/>
                <w:iCs/>
              </w:rPr>
            </w:pPr>
            <w:r>
              <w:rPr>
                <w:b/>
                <w:bCs/>
                <w:iCs/>
              </w:rPr>
              <w:t>Monday 1 May 2023</w:t>
            </w:r>
          </w:p>
        </w:tc>
      </w:tr>
      <w:tr w:rsidR="00623B4D" w:rsidRPr="00623B4D" w14:paraId="1236A069" w14:textId="77777777" w:rsidTr="000D4342">
        <w:tc>
          <w:tcPr>
            <w:tcW w:w="5641" w:type="dxa"/>
            <w:vAlign w:val="center"/>
          </w:tcPr>
          <w:p w14:paraId="12C7EE68" w14:textId="77777777" w:rsidR="00623B4D" w:rsidRPr="00623B4D" w:rsidRDefault="00623B4D" w:rsidP="00623B4D">
            <w:pPr>
              <w:spacing w:before="40" w:after="20"/>
            </w:pPr>
            <w:r w:rsidRPr="00623B4D">
              <w:t>Start of project</w:t>
            </w:r>
          </w:p>
        </w:tc>
        <w:tc>
          <w:tcPr>
            <w:tcW w:w="3262" w:type="dxa"/>
            <w:vAlign w:val="center"/>
          </w:tcPr>
          <w:p w14:paraId="1B11BAC4" w14:textId="172F42AF" w:rsidR="00623B4D" w:rsidRPr="00623B4D" w:rsidRDefault="00974909" w:rsidP="00623B4D">
            <w:pPr>
              <w:spacing w:before="40" w:after="20"/>
              <w:jc w:val="center"/>
              <w:rPr>
                <w:b/>
                <w:bCs/>
                <w:iCs/>
              </w:rPr>
            </w:pPr>
            <w:r>
              <w:rPr>
                <w:b/>
                <w:bCs/>
                <w:iCs/>
              </w:rPr>
              <w:t>Tuesday 2 May 2023</w:t>
            </w:r>
          </w:p>
        </w:tc>
      </w:tr>
    </w:tbl>
    <w:p w14:paraId="538FCD8A" w14:textId="77777777" w:rsidR="004A500C" w:rsidRDefault="004A500C" w:rsidP="00A12981"/>
    <w:sectPr w:rsidR="004A500C" w:rsidSect="002D4BFC">
      <w:headerReference w:type="default" r:id="rId28"/>
      <w:footerReference w:type="even" r:id="rId29"/>
      <w:footerReference w:type="default" r:id="rId3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BFE76D" w14:textId="77777777" w:rsidR="00B44EBC" w:rsidRDefault="00B44EBC" w:rsidP="004A500C">
      <w:pPr>
        <w:spacing w:before="0" w:after="0"/>
      </w:pPr>
      <w:r>
        <w:separator/>
      </w:r>
    </w:p>
  </w:endnote>
  <w:endnote w:type="continuationSeparator" w:id="0">
    <w:p w14:paraId="04AF8EF3" w14:textId="77777777" w:rsidR="00B44EBC" w:rsidRDefault="00B44EBC" w:rsidP="004A500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F30B4" w14:textId="77777777" w:rsidR="000F3A21" w:rsidRDefault="000F3A2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0F3A21" w:rsidRDefault="000F3A2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52E6A" w14:textId="77777777" w:rsidR="000F3A21" w:rsidRDefault="000F3A2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0F3A21" w:rsidRDefault="000F3A2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ECA744" w14:textId="77777777" w:rsidR="00B44EBC" w:rsidRDefault="00B44EBC" w:rsidP="004A500C">
      <w:pPr>
        <w:spacing w:before="0" w:after="0"/>
      </w:pPr>
      <w:r>
        <w:separator/>
      </w:r>
    </w:p>
  </w:footnote>
  <w:footnote w:type="continuationSeparator" w:id="0">
    <w:p w14:paraId="288961FF" w14:textId="77777777" w:rsidR="00B44EBC" w:rsidRDefault="00B44EBC" w:rsidP="004A500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93DF5" w14:textId="35D64496" w:rsidR="000F3A21" w:rsidRDefault="000F3A21">
    <w:pPr>
      <w:pStyle w:val="Header"/>
    </w:pPr>
    <w:r>
      <w:tab/>
    </w:r>
    <w:r>
      <w:tab/>
    </w:r>
    <w:r w:rsidR="009216D0">
      <w:t>March 2023</w:t>
    </w:r>
  </w:p>
  <w:p w14:paraId="504AA310" w14:textId="77777777" w:rsidR="000F3A21" w:rsidRDefault="000F3A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27628"/>
    <w:multiLevelType w:val="hybridMultilevel"/>
    <w:tmpl w:val="647C743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F1A7E5C"/>
    <w:multiLevelType w:val="hybridMultilevel"/>
    <w:tmpl w:val="CB285DDA"/>
    <w:lvl w:ilvl="0" w:tplc="B712B5F4">
      <w:start w:val="1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40A02EC"/>
    <w:multiLevelType w:val="hybridMultilevel"/>
    <w:tmpl w:val="723605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33127DAF"/>
    <w:multiLevelType w:val="multilevel"/>
    <w:tmpl w:val="11F68F8C"/>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lowerRoman"/>
      <w:lvlText w:val="%4"/>
      <w:lvlJc w:val="left"/>
      <w:pPr>
        <w:ind w:left="709" w:hanging="709"/>
      </w:pPr>
      <w:rPr>
        <w:rFonts w:hint="default"/>
      </w:rPr>
    </w:lvl>
    <w:lvl w:ilvl="4">
      <w:start w:val="1"/>
      <w:numFmt w:val="lowerLetter"/>
      <w:lvlText w:val="%5"/>
      <w:lvlJc w:val="left"/>
      <w:pPr>
        <w:ind w:left="709" w:hanging="709"/>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8C35287"/>
    <w:multiLevelType w:val="hybridMultilevel"/>
    <w:tmpl w:val="71DEE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29E722E"/>
    <w:multiLevelType w:val="hybridMultilevel"/>
    <w:tmpl w:val="A9522B9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42EB7CE1"/>
    <w:multiLevelType w:val="hybridMultilevel"/>
    <w:tmpl w:val="3586C0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430D18BC"/>
    <w:multiLevelType w:val="multilevel"/>
    <w:tmpl w:val="687CF25E"/>
    <w:lvl w:ilvl="0">
      <w:start w:val="1"/>
      <w:numFmt w:val="decimal"/>
      <w:pStyle w:val="Heading2"/>
      <w:lvlText w:val="%1."/>
      <w:lvlJc w:val="left"/>
      <w:pPr>
        <w:ind w:left="7023" w:hanging="360"/>
      </w:pPr>
      <w:rPr>
        <w:rFonts w:ascii="Arial" w:hAnsi="Arial" w:cs="Arial"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87E3ED8"/>
    <w:multiLevelType w:val="hybridMultilevel"/>
    <w:tmpl w:val="BE0E948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6D80615"/>
    <w:multiLevelType w:val="hybridMultilevel"/>
    <w:tmpl w:val="647C7430"/>
    <w:lvl w:ilvl="0" w:tplc="F962DBCA">
      <w:start w:val="1"/>
      <w:numFmt w:val="decimal"/>
      <w:lvlText w:val="%1."/>
      <w:lvlJc w:val="left"/>
      <w:pPr>
        <w:ind w:left="720" w:hanging="360"/>
      </w:pPr>
    </w:lvl>
    <w:lvl w:ilvl="1" w:tplc="979E36C2">
      <w:start w:val="1"/>
      <w:numFmt w:val="lowerLetter"/>
      <w:lvlText w:val="%2."/>
      <w:lvlJc w:val="left"/>
      <w:pPr>
        <w:ind w:left="1440" w:hanging="360"/>
      </w:pPr>
    </w:lvl>
    <w:lvl w:ilvl="2" w:tplc="375291F2">
      <w:start w:val="1"/>
      <w:numFmt w:val="lowerRoman"/>
      <w:lvlText w:val="%3."/>
      <w:lvlJc w:val="right"/>
      <w:pPr>
        <w:ind w:left="2160" w:hanging="180"/>
      </w:pPr>
    </w:lvl>
    <w:lvl w:ilvl="3" w:tplc="8B526DAE">
      <w:start w:val="1"/>
      <w:numFmt w:val="decimal"/>
      <w:lvlText w:val="%4."/>
      <w:lvlJc w:val="left"/>
      <w:pPr>
        <w:ind w:left="2880" w:hanging="360"/>
      </w:pPr>
    </w:lvl>
    <w:lvl w:ilvl="4" w:tplc="3DBCAF32">
      <w:start w:val="1"/>
      <w:numFmt w:val="lowerLetter"/>
      <w:lvlText w:val="%5."/>
      <w:lvlJc w:val="left"/>
      <w:pPr>
        <w:ind w:left="3600" w:hanging="360"/>
      </w:pPr>
    </w:lvl>
    <w:lvl w:ilvl="5" w:tplc="9A869B16">
      <w:start w:val="1"/>
      <w:numFmt w:val="lowerRoman"/>
      <w:lvlText w:val="%6."/>
      <w:lvlJc w:val="right"/>
      <w:pPr>
        <w:ind w:left="4320" w:hanging="180"/>
      </w:pPr>
    </w:lvl>
    <w:lvl w:ilvl="6" w:tplc="2BF258A8">
      <w:start w:val="1"/>
      <w:numFmt w:val="decimal"/>
      <w:lvlText w:val="%7."/>
      <w:lvlJc w:val="left"/>
      <w:pPr>
        <w:ind w:left="5040" w:hanging="360"/>
      </w:pPr>
    </w:lvl>
    <w:lvl w:ilvl="7" w:tplc="A4840572">
      <w:start w:val="1"/>
      <w:numFmt w:val="lowerLetter"/>
      <w:lvlText w:val="%8."/>
      <w:lvlJc w:val="left"/>
      <w:pPr>
        <w:ind w:left="5760" w:hanging="360"/>
      </w:pPr>
    </w:lvl>
    <w:lvl w:ilvl="8" w:tplc="5F1C0B08">
      <w:start w:val="1"/>
      <w:numFmt w:val="lowerRoman"/>
      <w:lvlText w:val="%9."/>
      <w:lvlJc w:val="right"/>
      <w:pPr>
        <w:ind w:left="6480" w:hanging="180"/>
      </w:pPr>
    </w:lvl>
  </w:abstractNum>
  <w:abstractNum w:abstractNumId="14" w15:restartNumberingAfterBreak="0">
    <w:nsid w:val="56F945BB"/>
    <w:multiLevelType w:val="hybridMultilevel"/>
    <w:tmpl w:val="CE623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440429E"/>
    <w:multiLevelType w:val="hybridMultilevel"/>
    <w:tmpl w:val="F968D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8DB585D"/>
    <w:multiLevelType w:val="hybridMultilevel"/>
    <w:tmpl w:val="54D842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0A6491"/>
    <w:multiLevelType w:val="hybridMultilevel"/>
    <w:tmpl w:val="D8A499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6A5A401B"/>
    <w:multiLevelType w:val="hybridMultilevel"/>
    <w:tmpl w:val="3B604AE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1602546">
    <w:abstractNumId w:val="4"/>
  </w:num>
  <w:num w:numId="2" w16cid:durableId="263998277">
    <w:abstractNumId w:val="6"/>
  </w:num>
  <w:num w:numId="3" w16cid:durableId="538854297">
    <w:abstractNumId w:val="19"/>
  </w:num>
  <w:num w:numId="4" w16cid:durableId="1443304572">
    <w:abstractNumId w:val="1"/>
  </w:num>
  <w:num w:numId="5" w16cid:durableId="1666087161">
    <w:abstractNumId w:val="11"/>
  </w:num>
  <w:num w:numId="6" w16cid:durableId="1416197512">
    <w:abstractNumId w:val="7"/>
  </w:num>
  <w:num w:numId="7" w16cid:durableId="1085763808">
    <w:abstractNumId w:val="15"/>
  </w:num>
  <w:num w:numId="8" w16cid:durableId="832454054">
    <w:abstractNumId w:val="14"/>
  </w:num>
  <w:num w:numId="9" w16cid:durableId="207689152">
    <w:abstractNumId w:val="13"/>
  </w:num>
  <w:num w:numId="10" w16cid:durableId="887645510">
    <w:abstractNumId w:val="0"/>
  </w:num>
  <w:num w:numId="11" w16cid:durableId="934826040">
    <w:abstractNumId w:val="17"/>
  </w:num>
  <w:num w:numId="12" w16cid:durableId="802844450">
    <w:abstractNumId w:val="10"/>
  </w:num>
  <w:num w:numId="13" w16cid:durableId="1068071325">
    <w:abstractNumId w:val="9"/>
  </w:num>
  <w:num w:numId="14" w16cid:durableId="1000347228">
    <w:abstractNumId w:val="18"/>
  </w:num>
  <w:num w:numId="15" w16cid:durableId="1802262696">
    <w:abstractNumId w:val="12"/>
  </w:num>
  <w:num w:numId="16" w16cid:durableId="418450124">
    <w:abstractNumId w:val="16"/>
  </w:num>
  <w:num w:numId="17" w16cid:durableId="625358207">
    <w:abstractNumId w:val="3"/>
  </w:num>
  <w:num w:numId="18" w16cid:durableId="1464038391">
    <w:abstractNumId w:val="5"/>
  </w:num>
  <w:num w:numId="19" w16cid:durableId="291598374">
    <w:abstractNumId w:val="8"/>
  </w:num>
  <w:num w:numId="20" w16cid:durableId="879514514">
    <w:abstractNumId w:val="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118DA"/>
    <w:rsid w:val="00013D36"/>
    <w:rsid w:val="00020C99"/>
    <w:rsid w:val="0004301D"/>
    <w:rsid w:val="00043EB0"/>
    <w:rsid w:val="00062C3B"/>
    <w:rsid w:val="00063C98"/>
    <w:rsid w:val="000665A7"/>
    <w:rsid w:val="00070C20"/>
    <w:rsid w:val="00076901"/>
    <w:rsid w:val="000803AA"/>
    <w:rsid w:val="00097F15"/>
    <w:rsid w:val="000A4872"/>
    <w:rsid w:val="000A67E4"/>
    <w:rsid w:val="000A6DF4"/>
    <w:rsid w:val="000A7DEC"/>
    <w:rsid w:val="000A7F59"/>
    <w:rsid w:val="000C78A8"/>
    <w:rsid w:val="000D100F"/>
    <w:rsid w:val="000D273C"/>
    <w:rsid w:val="000E12A7"/>
    <w:rsid w:val="000F073F"/>
    <w:rsid w:val="000F3060"/>
    <w:rsid w:val="000F3A21"/>
    <w:rsid w:val="00114812"/>
    <w:rsid w:val="00114E79"/>
    <w:rsid w:val="00116D57"/>
    <w:rsid w:val="0012376A"/>
    <w:rsid w:val="00132995"/>
    <w:rsid w:val="00132A01"/>
    <w:rsid w:val="001412D1"/>
    <w:rsid w:val="00152047"/>
    <w:rsid w:val="00156650"/>
    <w:rsid w:val="001600FE"/>
    <w:rsid w:val="00166643"/>
    <w:rsid w:val="001718D0"/>
    <w:rsid w:val="001731D6"/>
    <w:rsid w:val="0017320B"/>
    <w:rsid w:val="00184ADA"/>
    <w:rsid w:val="001A73C7"/>
    <w:rsid w:val="001A7CB6"/>
    <w:rsid w:val="001B33A1"/>
    <w:rsid w:val="001D0A5B"/>
    <w:rsid w:val="001D7690"/>
    <w:rsid w:val="00204EE8"/>
    <w:rsid w:val="0021100B"/>
    <w:rsid w:val="002136A8"/>
    <w:rsid w:val="002252C9"/>
    <w:rsid w:val="00225860"/>
    <w:rsid w:val="002540B8"/>
    <w:rsid w:val="002606A4"/>
    <w:rsid w:val="00264980"/>
    <w:rsid w:val="00270950"/>
    <w:rsid w:val="002B504E"/>
    <w:rsid w:val="002B7D81"/>
    <w:rsid w:val="002D1B0D"/>
    <w:rsid w:val="002D4BFC"/>
    <w:rsid w:val="002D6B27"/>
    <w:rsid w:val="002F282A"/>
    <w:rsid w:val="00300EE7"/>
    <w:rsid w:val="00305484"/>
    <w:rsid w:val="00324110"/>
    <w:rsid w:val="00336880"/>
    <w:rsid w:val="00345E29"/>
    <w:rsid w:val="00347EE5"/>
    <w:rsid w:val="003530EB"/>
    <w:rsid w:val="00355605"/>
    <w:rsid w:val="0037719E"/>
    <w:rsid w:val="003945BB"/>
    <w:rsid w:val="00395E13"/>
    <w:rsid w:val="003A0B41"/>
    <w:rsid w:val="003B00CA"/>
    <w:rsid w:val="003B5C34"/>
    <w:rsid w:val="003B6422"/>
    <w:rsid w:val="003C112F"/>
    <w:rsid w:val="003E07AB"/>
    <w:rsid w:val="003E73D8"/>
    <w:rsid w:val="004266E6"/>
    <w:rsid w:val="0043394B"/>
    <w:rsid w:val="0043685F"/>
    <w:rsid w:val="00444BDA"/>
    <w:rsid w:val="004509E1"/>
    <w:rsid w:val="00476FA2"/>
    <w:rsid w:val="00493313"/>
    <w:rsid w:val="00493EB5"/>
    <w:rsid w:val="004A4374"/>
    <w:rsid w:val="004A500C"/>
    <w:rsid w:val="004A5F57"/>
    <w:rsid w:val="004A7CC5"/>
    <w:rsid w:val="004B2F31"/>
    <w:rsid w:val="004B7727"/>
    <w:rsid w:val="004D247B"/>
    <w:rsid w:val="004D7635"/>
    <w:rsid w:val="004E372A"/>
    <w:rsid w:val="004F1529"/>
    <w:rsid w:val="004F27EE"/>
    <w:rsid w:val="004F5EE5"/>
    <w:rsid w:val="004F6A40"/>
    <w:rsid w:val="005110C0"/>
    <w:rsid w:val="00515BFE"/>
    <w:rsid w:val="0051663D"/>
    <w:rsid w:val="005241B4"/>
    <w:rsid w:val="00535045"/>
    <w:rsid w:val="005455F5"/>
    <w:rsid w:val="00547BBE"/>
    <w:rsid w:val="00552A59"/>
    <w:rsid w:val="0055368D"/>
    <w:rsid w:val="00555900"/>
    <w:rsid w:val="00556DF1"/>
    <w:rsid w:val="00557190"/>
    <w:rsid w:val="00561798"/>
    <w:rsid w:val="0056298C"/>
    <w:rsid w:val="00563CDF"/>
    <w:rsid w:val="00565A05"/>
    <w:rsid w:val="005674ED"/>
    <w:rsid w:val="00576D90"/>
    <w:rsid w:val="005912E2"/>
    <w:rsid w:val="00591F70"/>
    <w:rsid w:val="00593CC6"/>
    <w:rsid w:val="00594A9A"/>
    <w:rsid w:val="005957ED"/>
    <w:rsid w:val="005A7922"/>
    <w:rsid w:val="005B188D"/>
    <w:rsid w:val="005C7F5D"/>
    <w:rsid w:val="005D7634"/>
    <w:rsid w:val="005F4A4D"/>
    <w:rsid w:val="005F5C88"/>
    <w:rsid w:val="005F7000"/>
    <w:rsid w:val="006057C7"/>
    <w:rsid w:val="00606A50"/>
    <w:rsid w:val="006211CA"/>
    <w:rsid w:val="00623B4D"/>
    <w:rsid w:val="0062560E"/>
    <w:rsid w:val="00631706"/>
    <w:rsid w:val="00642318"/>
    <w:rsid w:val="006423D5"/>
    <w:rsid w:val="00645164"/>
    <w:rsid w:val="006456AF"/>
    <w:rsid w:val="00646598"/>
    <w:rsid w:val="006771D8"/>
    <w:rsid w:val="00682A5B"/>
    <w:rsid w:val="00685F65"/>
    <w:rsid w:val="00696CD9"/>
    <w:rsid w:val="006B2381"/>
    <w:rsid w:val="006B5DFE"/>
    <w:rsid w:val="006B60BA"/>
    <w:rsid w:val="006B620D"/>
    <w:rsid w:val="006B7F7E"/>
    <w:rsid w:val="006D1D64"/>
    <w:rsid w:val="006D4F64"/>
    <w:rsid w:val="006D61EE"/>
    <w:rsid w:val="006F3BC2"/>
    <w:rsid w:val="0070504F"/>
    <w:rsid w:val="00705AEC"/>
    <w:rsid w:val="00706A3C"/>
    <w:rsid w:val="00711E3E"/>
    <w:rsid w:val="00714AE3"/>
    <w:rsid w:val="007232B0"/>
    <w:rsid w:val="00725764"/>
    <w:rsid w:val="00731602"/>
    <w:rsid w:val="007450CE"/>
    <w:rsid w:val="007536AC"/>
    <w:rsid w:val="007718D4"/>
    <w:rsid w:val="00775022"/>
    <w:rsid w:val="007A6EB4"/>
    <w:rsid w:val="007B194F"/>
    <w:rsid w:val="007C047B"/>
    <w:rsid w:val="007E2A2F"/>
    <w:rsid w:val="007E3A79"/>
    <w:rsid w:val="007E3F36"/>
    <w:rsid w:val="007E4DEF"/>
    <w:rsid w:val="008004BA"/>
    <w:rsid w:val="00805369"/>
    <w:rsid w:val="00822C8E"/>
    <w:rsid w:val="0082564E"/>
    <w:rsid w:val="00854CA9"/>
    <w:rsid w:val="00857ADF"/>
    <w:rsid w:val="008615FB"/>
    <w:rsid w:val="008622D7"/>
    <w:rsid w:val="00866915"/>
    <w:rsid w:val="00870021"/>
    <w:rsid w:val="00886A1B"/>
    <w:rsid w:val="008A733B"/>
    <w:rsid w:val="008B6E55"/>
    <w:rsid w:val="008C2C2F"/>
    <w:rsid w:val="008C3F03"/>
    <w:rsid w:val="008D3F68"/>
    <w:rsid w:val="008D5DA0"/>
    <w:rsid w:val="008E00A5"/>
    <w:rsid w:val="008E10E3"/>
    <w:rsid w:val="00900F70"/>
    <w:rsid w:val="009216D0"/>
    <w:rsid w:val="00921915"/>
    <w:rsid w:val="009275DF"/>
    <w:rsid w:val="00936C11"/>
    <w:rsid w:val="009477D9"/>
    <w:rsid w:val="00952F6D"/>
    <w:rsid w:val="0095722B"/>
    <w:rsid w:val="00974909"/>
    <w:rsid w:val="00977C34"/>
    <w:rsid w:val="009846BE"/>
    <w:rsid w:val="009853C8"/>
    <w:rsid w:val="00993E94"/>
    <w:rsid w:val="00995573"/>
    <w:rsid w:val="00997999"/>
    <w:rsid w:val="009A44CF"/>
    <w:rsid w:val="009A51C8"/>
    <w:rsid w:val="009A5FCF"/>
    <w:rsid w:val="009C7DB6"/>
    <w:rsid w:val="009D60EE"/>
    <w:rsid w:val="009F2C71"/>
    <w:rsid w:val="00A11675"/>
    <w:rsid w:val="00A12981"/>
    <w:rsid w:val="00A13EDA"/>
    <w:rsid w:val="00A254CD"/>
    <w:rsid w:val="00A25853"/>
    <w:rsid w:val="00A31398"/>
    <w:rsid w:val="00A6016E"/>
    <w:rsid w:val="00A91D88"/>
    <w:rsid w:val="00A945CC"/>
    <w:rsid w:val="00A94F73"/>
    <w:rsid w:val="00A97B9A"/>
    <w:rsid w:val="00AC70EB"/>
    <w:rsid w:val="00AD37FE"/>
    <w:rsid w:val="00AE1A62"/>
    <w:rsid w:val="00AF2405"/>
    <w:rsid w:val="00B036D9"/>
    <w:rsid w:val="00B16D90"/>
    <w:rsid w:val="00B23C57"/>
    <w:rsid w:val="00B2516C"/>
    <w:rsid w:val="00B32D7E"/>
    <w:rsid w:val="00B4279B"/>
    <w:rsid w:val="00B44EBC"/>
    <w:rsid w:val="00B45DDE"/>
    <w:rsid w:val="00B51352"/>
    <w:rsid w:val="00B5431B"/>
    <w:rsid w:val="00B55888"/>
    <w:rsid w:val="00B56BA0"/>
    <w:rsid w:val="00B72601"/>
    <w:rsid w:val="00B8282E"/>
    <w:rsid w:val="00B8445D"/>
    <w:rsid w:val="00B94CB6"/>
    <w:rsid w:val="00BC4497"/>
    <w:rsid w:val="00BD670B"/>
    <w:rsid w:val="00BE1812"/>
    <w:rsid w:val="00BF1586"/>
    <w:rsid w:val="00C027B9"/>
    <w:rsid w:val="00C13907"/>
    <w:rsid w:val="00C53839"/>
    <w:rsid w:val="00C6217C"/>
    <w:rsid w:val="00C65C9B"/>
    <w:rsid w:val="00C65D23"/>
    <w:rsid w:val="00C6785F"/>
    <w:rsid w:val="00C76D0D"/>
    <w:rsid w:val="00C82866"/>
    <w:rsid w:val="00C84A45"/>
    <w:rsid w:val="00C8740E"/>
    <w:rsid w:val="00C8796C"/>
    <w:rsid w:val="00C92050"/>
    <w:rsid w:val="00CA2C5C"/>
    <w:rsid w:val="00CA701F"/>
    <w:rsid w:val="00CB11B5"/>
    <w:rsid w:val="00CC7839"/>
    <w:rsid w:val="00CD4EF2"/>
    <w:rsid w:val="00CE5098"/>
    <w:rsid w:val="00CF45BA"/>
    <w:rsid w:val="00CF76F6"/>
    <w:rsid w:val="00D05E6C"/>
    <w:rsid w:val="00D112F7"/>
    <w:rsid w:val="00D16C45"/>
    <w:rsid w:val="00D2018E"/>
    <w:rsid w:val="00D214EC"/>
    <w:rsid w:val="00D21696"/>
    <w:rsid w:val="00D279ED"/>
    <w:rsid w:val="00D361A6"/>
    <w:rsid w:val="00D36842"/>
    <w:rsid w:val="00D77A1C"/>
    <w:rsid w:val="00D77DC0"/>
    <w:rsid w:val="00D933AA"/>
    <w:rsid w:val="00DA6C1C"/>
    <w:rsid w:val="00DB7756"/>
    <w:rsid w:val="00DC2B5E"/>
    <w:rsid w:val="00DD2E37"/>
    <w:rsid w:val="00DF296B"/>
    <w:rsid w:val="00E02995"/>
    <w:rsid w:val="00E02B1A"/>
    <w:rsid w:val="00E1222D"/>
    <w:rsid w:val="00E16E42"/>
    <w:rsid w:val="00E2154F"/>
    <w:rsid w:val="00E21A1B"/>
    <w:rsid w:val="00E23B14"/>
    <w:rsid w:val="00E24B94"/>
    <w:rsid w:val="00E40440"/>
    <w:rsid w:val="00E56687"/>
    <w:rsid w:val="00E62267"/>
    <w:rsid w:val="00E712C6"/>
    <w:rsid w:val="00E72700"/>
    <w:rsid w:val="00E72E97"/>
    <w:rsid w:val="00E7560E"/>
    <w:rsid w:val="00E91A13"/>
    <w:rsid w:val="00EA5A43"/>
    <w:rsid w:val="00EB7796"/>
    <w:rsid w:val="00EC0CB6"/>
    <w:rsid w:val="00EC15E8"/>
    <w:rsid w:val="00EC3942"/>
    <w:rsid w:val="00ED1FB2"/>
    <w:rsid w:val="00ED2C84"/>
    <w:rsid w:val="00EE6658"/>
    <w:rsid w:val="00EE6A16"/>
    <w:rsid w:val="00EF2E73"/>
    <w:rsid w:val="00EF322B"/>
    <w:rsid w:val="00EF3A6D"/>
    <w:rsid w:val="00F009AC"/>
    <w:rsid w:val="00F1327C"/>
    <w:rsid w:val="00F15EE2"/>
    <w:rsid w:val="00F16345"/>
    <w:rsid w:val="00F21704"/>
    <w:rsid w:val="00F23242"/>
    <w:rsid w:val="00F33BAE"/>
    <w:rsid w:val="00F46ADA"/>
    <w:rsid w:val="00F536D1"/>
    <w:rsid w:val="00F6388F"/>
    <w:rsid w:val="00F64B4C"/>
    <w:rsid w:val="00F6651A"/>
    <w:rsid w:val="00F67817"/>
    <w:rsid w:val="00F8461C"/>
    <w:rsid w:val="00F84A4A"/>
    <w:rsid w:val="00F86246"/>
    <w:rsid w:val="00F9266C"/>
    <w:rsid w:val="00FA34EC"/>
    <w:rsid w:val="00FB3711"/>
    <w:rsid w:val="00FC26BE"/>
    <w:rsid w:val="00FC6DCD"/>
    <w:rsid w:val="00FD3DDB"/>
    <w:rsid w:val="00FD6A06"/>
    <w:rsid w:val="00FF0557"/>
    <w:rsid w:val="00FF2F9A"/>
    <w:rsid w:val="00FF3EC2"/>
    <w:rsid w:val="00FF627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94E6A9E6-841B-48F8-81D4-2467067E4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4"/>
      </w:numPr>
      <w:outlineLvl w:val="0"/>
    </w:pPr>
    <w:rPr>
      <w:b/>
      <w:bCs/>
      <w:kern w:val="32"/>
      <w:sz w:val="32"/>
      <w:szCs w:val="32"/>
    </w:rPr>
  </w:style>
  <w:style w:type="paragraph" w:styleId="Heading2">
    <w:name w:val="heading 2"/>
    <w:aliases w:val="annex a heading 1"/>
    <w:basedOn w:val="Normal"/>
    <w:next w:val="Normal"/>
    <w:link w:val="Heading2Char"/>
    <w:unhideWhenUsed/>
    <w:qFormat/>
    <w:rsid w:val="004A500C"/>
    <w:pPr>
      <w:keepNext/>
      <w:numPr>
        <w:numId w:val="5"/>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aliases w:val="annex a heading 1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6423D5"/>
    <w:pPr>
      <w:tabs>
        <w:tab w:val="left" w:pos="660"/>
        <w:tab w:val="right" w:leader="dot" w:pos="9016"/>
      </w:tabs>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3"/>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semiHidden/>
    <w:unhideWhenUsed/>
    <w:rsid w:val="00B32D7E"/>
    <w:rPr>
      <w:color w:val="2B579A"/>
      <w:shd w:val="clear" w:color="auto" w:fill="E6E6E6"/>
    </w:rPr>
  </w:style>
  <w:style w:type="character" w:styleId="UnresolvedMention">
    <w:name w:val="Unresolved Mention"/>
    <w:basedOn w:val="DefaultParagraphFont"/>
    <w:uiPriority w:val="99"/>
    <w:semiHidden/>
    <w:unhideWhenUsed/>
    <w:rsid w:val="001A7CB6"/>
    <w:rPr>
      <w:color w:val="605E5C"/>
      <w:shd w:val="clear" w:color="auto" w:fill="E1DFDD"/>
    </w:rPr>
  </w:style>
  <w:style w:type="paragraph" w:styleId="NormalWeb">
    <w:name w:val="Normal (Web)"/>
    <w:basedOn w:val="Normal"/>
    <w:uiPriority w:val="99"/>
    <w:semiHidden/>
    <w:unhideWhenUsed/>
    <w:rsid w:val="000A4872"/>
    <w:pPr>
      <w:autoSpaceDE/>
      <w:autoSpaceDN/>
      <w:adjustRightInd/>
      <w:spacing w:before="100" w:beforeAutospacing="1" w:after="100" w:afterAutospacing="1"/>
    </w:pPr>
    <w:rPr>
      <w:rFonts w:ascii="Times New Roman" w:hAnsi="Times New Roman" w:cs="Times New Roman"/>
      <w:sz w:val="24"/>
      <w:szCs w:val="24"/>
    </w:rPr>
  </w:style>
  <w:style w:type="paragraph" w:customStyle="1" w:styleId="AnnexA">
    <w:name w:val="Annex A"/>
    <w:aliases w:val="heading 2"/>
    <w:basedOn w:val="Normal"/>
    <w:link w:val="AnnexAChar"/>
    <w:qFormat/>
    <w:rsid w:val="00E16E42"/>
    <w:rPr>
      <w:b/>
      <w:bCs/>
      <w:sz w:val="24"/>
      <w:szCs w:val="24"/>
    </w:rPr>
  </w:style>
  <w:style w:type="character" w:customStyle="1" w:styleId="AnnexAChar">
    <w:name w:val="Annex A Char"/>
    <w:aliases w:val="heading 2 Char"/>
    <w:basedOn w:val="DefaultParagraphFont"/>
    <w:link w:val="AnnexA"/>
    <w:rsid w:val="00E16E42"/>
    <w:rPr>
      <w:rFonts w:ascii="Arial" w:eastAsia="Times New Roman" w:hAnsi="Arial" w:cs="Arial"/>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31513">
      <w:bodyDiv w:val="1"/>
      <w:marLeft w:val="0"/>
      <w:marRight w:val="0"/>
      <w:marTop w:val="0"/>
      <w:marBottom w:val="0"/>
      <w:divBdr>
        <w:top w:val="none" w:sz="0" w:space="0" w:color="auto"/>
        <w:left w:val="none" w:sz="0" w:space="0" w:color="auto"/>
        <w:bottom w:val="none" w:sz="0" w:space="0" w:color="auto"/>
        <w:right w:val="none" w:sz="0" w:space="0" w:color="auto"/>
      </w:divBdr>
    </w:div>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144518088">
      <w:bodyDiv w:val="1"/>
      <w:marLeft w:val="0"/>
      <w:marRight w:val="0"/>
      <w:marTop w:val="0"/>
      <w:marBottom w:val="0"/>
      <w:divBdr>
        <w:top w:val="none" w:sz="0" w:space="0" w:color="auto"/>
        <w:left w:val="none" w:sz="0" w:space="0" w:color="auto"/>
        <w:bottom w:val="none" w:sz="0" w:space="0" w:color="auto"/>
        <w:right w:val="none" w:sz="0" w:space="0" w:color="auto"/>
      </w:divBdr>
    </w:div>
    <w:div w:id="249706479">
      <w:bodyDiv w:val="1"/>
      <w:marLeft w:val="0"/>
      <w:marRight w:val="0"/>
      <w:marTop w:val="0"/>
      <w:marBottom w:val="0"/>
      <w:divBdr>
        <w:top w:val="none" w:sz="0" w:space="0" w:color="auto"/>
        <w:left w:val="none" w:sz="0" w:space="0" w:color="auto"/>
        <w:bottom w:val="none" w:sz="0" w:space="0" w:color="auto"/>
        <w:right w:val="none" w:sz="0" w:space="0" w:color="auto"/>
      </w:divBdr>
      <w:divsChild>
        <w:div w:id="1355380717">
          <w:marLeft w:val="0"/>
          <w:marRight w:val="0"/>
          <w:marTop w:val="0"/>
          <w:marBottom w:val="0"/>
          <w:divBdr>
            <w:top w:val="none" w:sz="0" w:space="0" w:color="auto"/>
            <w:left w:val="none" w:sz="0" w:space="0" w:color="auto"/>
            <w:bottom w:val="none" w:sz="0" w:space="0" w:color="auto"/>
            <w:right w:val="none" w:sz="0" w:space="0" w:color="auto"/>
          </w:divBdr>
        </w:div>
        <w:div w:id="2021153005">
          <w:marLeft w:val="0"/>
          <w:marRight w:val="0"/>
          <w:marTop w:val="0"/>
          <w:marBottom w:val="0"/>
          <w:divBdr>
            <w:top w:val="none" w:sz="0" w:space="0" w:color="auto"/>
            <w:left w:val="none" w:sz="0" w:space="0" w:color="auto"/>
            <w:bottom w:val="none" w:sz="0" w:space="0" w:color="auto"/>
            <w:right w:val="none" w:sz="0" w:space="0" w:color="auto"/>
          </w:divBdr>
        </w:div>
        <w:div w:id="813378459">
          <w:marLeft w:val="0"/>
          <w:marRight w:val="0"/>
          <w:marTop w:val="0"/>
          <w:marBottom w:val="0"/>
          <w:divBdr>
            <w:top w:val="none" w:sz="0" w:space="0" w:color="auto"/>
            <w:left w:val="none" w:sz="0" w:space="0" w:color="auto"/>
            <w:bottom w:val="none" w:sz="0" w:space="0" w:color="auto"/>
            <w:right w:val="none" w:sz="0" w:space="0" w:color="auto"/>
          </w:divBdr>
        </w:div>
        <w:div w:id="1816679374">
          <w:marLeft w:val="0"/>
          <w:marRight w:val="0"/>
          <w:marTop w:val="0"/>
          <w:marBottom w:val="0"/>
          <w:divBdr>
            <w:top w:val="none" w:sz="0" w:space="0" w:color="auto"/>
            <w:left w:val="none" w:sz="0" w:space="0" w:color="auto"/>
            <w:bottom w:val="none" w:sz="0" w:space="0" w:color="auto"/>
            <w:right w:val="none" w:sz="0" w:space="0" w:color="auto"/>
          </w:divBdr>
        </w:div>
        <w:div w:id="516193698">
          <w:marLeft w:val="0"/>
          <w:marRight w:val="0"/>
          <w:marTop w:val="0"/>
          <w:marBottom w:val="0"/>
          <w:divBdr>
            <w:top w:val="none" w:sz="0" w:space="0" w:color="auto"/>
            <w:left w:val="none" w:sz="0" w:space="0" w:color="auto"/>
            <w:bottom w:val="none" w:sz="0" w:space="0" w:color="auto"/>
            <w:right w:val="none" w:sz="0" w:space="0" w:color="auto"/>
          </w:divBdr>
        </w:div>
        <w:div w:id="1582564300">
          <w:marLeft w:val="0"/>
          <w:marRight w:val="0"/>
          <w:marTop w:val="0"/>
          <w:marBottom w:val="0"/>
          <w:divBdr>
            <w:top w:val="none" w:sz="0" w:space="0" w:color="auto"/>
            <w:left w:val="none" w:sz="0" w:space="0" w:color="auto"/>
            <w:bottom w:val="none" w:sz="0" w:space="0" w:color="auto"/>
            <w:right w:val="none" w:sz="0" w:space="0" w:color="auto"/>
          </w:divBdr>
        </w:div>
        <w:div w:id="1142506657">
          <w:marLeft w:val="0"/>
          <w:marRight w:val="0"/>
          <w:marTop w:val="0"/>
          <w:marBottom w:val="0"/>
          <w:divBdr>
            <w:top w:val="none" w:sz="0" w:space="0" w:color="auto"/>
            <w:left w:val="none" w:sz="0" w:space="0" w:color="auto"/>
            <w:bottom w:val="none" w:sz="0" w:space="0" w:color="auto"/>
            <w:right w:val="none" w:sz="0" w:space="0" w:color="auto"/>
          </w:divBdr>
        </w:div>
        <w:div w:id="1647314741">
          <w:marLeft w:val="0"/>
          <w:marRight w:val="0"/>
          <w:marTop w:val="0"/>
          <w:marBottom w:val="0"/>
          <w:divBdr>
            <w:top w:val="none" w:sz="0" w:space="0" w:color="auto"/>
            <w:left w:val="none" w:sz="0" w:space="0" w:color="auto"/>
            <w:bottom w:val="none" w:sz="0" w:space="0" w:color="auto"/>
            <w:right w:val="none" w:sz="0" w:space="0" w:color="auto"/>
          </w:divBdr>
        </w:div>
        <w:div w:id="2035038154">
          <w:marLeft w:val="0"/>
          <w:marRight w:val="0"/>
          <w:marTop w:val="0"/>
          <w:marBottom w:val="0"/>
          <w:divBdr>
            <w:top w:val="none" w:sz="0" w:space="0" w:color="auto"/>
            <w:left w:val="none" w:sz="0" w:space="0" w:color="auto"/>
            <w:bottom w:val="none" w:sz="0" w:space="0" w:color="auto"/>
            <w:right w:val="none" w:sz="0" w:space="0" w:color="auto"/>
          </w:divBdr>
        </w:div>
        <w:div w:id="1546018582">
          <w:marLeft w:val="0"/>
          <w:marRight w:val="0"/>
          <w:marTop w:val="0"/>
          <w:marBottom w:val="0"/>
          <w:divBdr>
            <w:top w:val="none" w:sz="0" w:space="0" w:color="auto"/>
            <w:left w:val="none" w:sz="0" w:space="0" w:color="auto"/>
            <w:bottom w:val="none" w:sz="0" w:space="0" w:color="auto"/>
            <w:right w:val="none" w:sz="0" w:space="0" w:color="auto"/>
          </w:divBdr>
        </w:div>
        <w:div w:id="1802065713">
          <w:marLeft w:val="0"/>
          <w:marRight w:val="0"/>
          <w:marTop w:val="0"/>
          <w:marBottom w:val="0"/>
          <w:divBdr>
            <w:top w:val="none" w:sz="0" w:space="0" w:color="auto"/>
            <w:left w:val="none" w:sz="0" w:space="0" w:color="auto"/>
            <w:bottom w:val="none" w:sz="0" w:space="0" w:color="auto"/>
            <w:right w:val="none" w:sz="0" w:space="0" w:color="auto"/>
          </w:divBdr>
        </w:div>
        <w:div w:id="90786342">
          <w:marLeft w:val="0"/>
          <w:marRight w:val="0"/>
          <w:marTop w:val="0"/>
          <w:marBottom w:val="0"/>
          <w:divBdr>
            <w:top w:val="none" w:sz="0" w:space="0" w:color="auto"/>
            <w:left w:val="none" w:sz="0" w:space="0" w:color="auto"/>
            <w:bottom w:val="none" w:sz="0" w:space="0" w:color="auto"/>
            <w:right w:val="none" w:sz="0" w:space="0" w:color="auto"/>
          </w:divBdr>
        </w:div>
        <w:div w:id="1082869301">
          <w:marLeft w:val="0"/>
          <w:marRight w:val="0"/>
          <w:marTop w:val="0"/>
          <w:marBottom w:val="0"/>
          <w:divBdr>
            <w:top w:val="none" w:sz="0" w:space="0" w:color="auto"/>
            <w:left w:val="none" w:sz="0" w:space="0" w:color="auto"/>
            <w:bottom w:val="none" w:sz="0" w:space="0" w:color="auto"/>
            <w:right w:val="none" w:sz="0" w:space="0" w:color="auto"/>
          </w:divBdr>
        </w:div>
      </w:divsChild>
    </w:div>
    <w:div w:id="348876500">
      <w:bodyDiv w:val="1"/>
      <w:marLeft w:val="0"/>
      <w:marRight w:val="0"/>
      <w:marTop w:val="0"/>
      <w:marBottom w:val="0"/>
      <w:divBdr>
        <w:top w:val="none" w:sz="0" w:space="0" w:color="auto"/>
        <w:left w:val="none" w:sz="0" w:space="0" w:color="auto"/>
        <w:bottom w:val="none" w:sz="0" w:space="0" w:color="auto"/>
        <w:right w:val="none" w:sz="0" w:space="0" w:color="auto"/>
      </w:divBdr>
    </w:div>
    <w:div w:id="372534000">
      <w:bodyDiv w:val="1"/>
      <w:marLeft w:val="0"/>
      <w:marRight w:val="0"/>
      <w:marTop w:val="0"/>
      <w:marBottom w:val="0"/>
      <w:divBdr>
        <w:top w:val="none" w:sz="0" w:space="0" w:color="auto"/>
        <w:left w:val="none" w:sz="0" w:space="0" w:color="auto"/>
        <w:bottom w:val="none" w:sz="0" w:space="0" w:color="auto"/>
        <w:right w:val="none" w:sz="0" w:space="0" w:color="auto"/>
      </w:divBdr>
      <w:divsChild>
        <w:div w:id="2136756767">
          <w:marLeft w:val="0"/>
          <w:marRight w:val="0"/>
          <w:marTop w:val="0"/>
          <w:marBottom w:val="0"/>
          <w:divBdr>
            <w:top w:val="none" w:sz="0" w:space="0" w:color="auto"/>
            <w:left w:val="none" w:sz="0" w:space="0" w:color="auto"/>
            <w:bottom w:val="none" w:sz="0" w:space="0" w:color="auto"/>
            <w:right w:val="none" w:sz="0" w:space="0" w:color="auto"/>
          </w:divBdr>
        </w:div>
      </w:divsChild>
    </w:div>
    <w:div w:id="552470251">
      <w:bodyDiv w:val="1"/>
      <w:marLeft w:val="0"/>
      <w:marRight w:val="0"/>
      <w:marTop w:val="0"/>
      <w:marBottom w:val="0"/>
      <w:divBdr>
        <w:top w:val="none" w:sz="0" w:space="0" w:color="auto"/>
        <w:left w:val="none" w:sz="0" w:space="0" w:color="auto"/>
        <w:bottom w:val="none" w:sz="0" w:space="0" w:color="auto"/>
        <w:right w:val="none" w:sz="0" w:space="0" w:color="auto"/>
      </w:divBdr>
    </w:div>
    <w:div w:id="564224623">
      <w:bodyDiv w:val="1"/>
      <w:marLeft w:val="0"/>
      <w:marRight w:val="0"/>
      <w:marTop w:val="0"/>
      <w:marBottom w:val="0"/>
      <w:divBdr>
        <w:top w:val="none" w:sz="0" w:space="0" w:color="auto"/>
        <w:left w:val="none" w:sz="0" w:space="0" w:color="auto"/>
        <w:bottom w:val="none" w:sz="0" w:space="0" w:color="auto"/>
        <w:right w:val="none" w:sz="0" w:space="0" w:color="auto"/>
      </w:divBdr>
    </w:div>
    <w:div w:id="598025238">
      <w:bodyDiv w:val="1"/>
      <w:marLeft w:val="0"/>
      <w:marRight w:val="0"/>
      <w:marTop w:val="0"/>
      <w:marBottom w:val="0"/>
      <w:divBdr>
        <w:top w:val="none" w:sz="0" w:space="0" w:color="auto"/>
        <w:left w:val="none" w:sz="0" w:space="0" w:color="auto"/>
        <w:bottom w:val="none" w:sz="0" w:space="0" w:color="auto"/>
        <w:right w:val="none" w:sz="0" w:space="0" w:color="auto"/>
      </w:divBdr>
    </w:div>
    <w:div w:id="727341951">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963123228">
      <w:bodyDiv w:val="1"/>
      <w:marLeft w:val="0"/>
      <w:marRight w:val="0"/>
      <w:marTop w:val="0"/>
      <w:marBottom w:val="0"/>
      <w:divBdr>
        <w:top w:val="none" w:sz="0" w:space="0" w:color="auto"/>
        <w:left w:val="none" w:sz="0" w:space="0" w:color="auto"/>
        <w:bottom w:val="none" w:sz="0" w:space="0" w:color="auto"/>
        <w:right w:val="none" w:sz="0" w:space="0" w:color="auto"/>
      </w:divBdr>
    </w:div>
    <w:div w:id="1306083427">
      <w:bodyDiv w:val="1"/>
      <w:marLeft w:val="0"/>
      <w:marRight w:val="0"/>
      <w:marTop w:val="0"/>
      <w:marBottom w:val="0"/>
      <w:divBdr>
        <w:top w:val="none" w:sz="0" w:space="0" w:color="auto"/>
        <w:left w:val="none" w:sz="0" w:space="0" w:color="auto"/>
        <w:bottom w:val="none" w:sz="0" w:space="0" w:color="auto"/>
        <w:right w:val="none" w:sz="0" w:space="0" w:color="auto"/>
      </w:divBdr>
    </w:div>
    <w:div w:id="1333678394">
      <w:bodyDiv w:val="1"/>
      <w:marLeft w:val="0"/>
      <w:marRight w:val="0"/>
      <w:marTop w:val="0"/>
      <w:marBottom w:val="0"/>
      <w:divBdr>
        <w:top w:val="none" w:sz="0" w:space="0" w:color="auto"/>
        <w:left w:val="none" w:sz="0" w:space="0" w:color="auto"/>
        <w:bottom w:val="none" w:sz="0" w:space="0" w:color="auto"/>
        <w:right w:val="none" w:sz="0" w:space="0" w:color="auto"/>
      </w:divBdr>
    </w:div>
    <w:div w:id="1446777136">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 w:id="1818721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TenderResponse@jncc.gov.uk" TargetMode="External"/><Relationship Id="rId13" Type="http://schemas.openxmlformats.org/officeDocument/2006/relationships/hyperlink" Target="https://github.com/jncc/s1-ard-processor" TargetMode="External"/><Relationship Id="rId18" Type="http://schemas.openxmlformats.org/officeDocument/2006/relationships/hyperlink" Target="https://jncc.gov.uk/our-work/simple-ard-service-about-the-data/" TargetMode="External"/><Relationship Id="rId26" Type="http://schemas.openxmlformats.org/officeDocument/2006/relationships/hyperlink" Target="https://jncc.gov.uk/about-jncc/corporate-information/safeguarding/" TargetMode="External"/><Relationship Id="rId3" Type="http://schemas.openxmlformats.org/officeDocument/2006/relationships/styles" Target="styles.xml"/><Relationship Id="rId21" Type="http://schemas.openxmlformats.org/officeDocument/2006/relationships/hyperlink" Target="https://jncc.gov.uk/our-work/simple-ard-service-support-for-users/" TargetMode="External"/><Relationship Id="rId7" Type="http://schemas.openxmlformats.org/officeDocument/2006/relationships/endnotes" Target="endnotes.xml"/><Relationship Id="rId12" Type="http://schemas.openxmlformats.org/officeDocument/2006/relationships/hyperlink" Target="https://catalogue.ceda.ac.uk/uuid/bf9568b558204b81803eeebcc7f529ef" TargetMode="External"/><Relationship Id="rId17" Type="http://schemas.openxmlformats.org/officeDocument/2006/relationships/hyperlink" Target="https://jncc.gov.uk/our-work/simple-ard-service/" TargetMode="External"/><Relationship Id="rId25" Type="http://schemas.openxmlformats.org/officeDocument/2006/relationships/hyperlink" Target="https://mundiwebservices.com/" TargetMode="Externa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hyperlink" Target="https://jncc.gov.uk/our-work/simple-ard-service-faqs/"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atalogue.ceda.ac.uk/uuid/05cea0662aa54aa2b7e2c5811e09431f" TargetMode="External"/><Relationship Id="rId24" Type="http://schemas.openxmlformats.org/officeDocument/2006/relationships/image" Target="cid:image010.png@01D92020.90F3A830"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image" Target="media/image3.png"/><Relationship Id="rId28" Type="http://schemas.openxmlformats.org/officeDocument/2006/relationships/header" Target="header1.xml"/><Relationship Id="rId10" Type="http://schemas.openxmlformats.org/officeDocument/2006/relationships/hyperlink" Target="https://jncc.gov.uk/about-jncc/" TargetMode="External"/><Relationship Id="rId19" Type="http://schemas.openxmlformats.org/officeDocument/2006/relationships/hyperlink" Target="https://jncc.gov.uk/our-work/simple-ard-service-environmental-applications/"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jncc.gov.uk" TargetMode="External"/><Relationship Id="rId14" Type="http://schemas.openxmlformats.org/officeDocument/2006/relationships/hyperlink" Target="https://github.com/jncc/s2-ard-processor" TargetMode="External"/><Relationship Id="rId22" Type="http://schemas.openxmlformats.org/officeDocument/2006/relationships/hyperlink" Target="https://data.ceda.ac.uk/neodc/sentinel_ard/data/sentinel_2/2022/07/18" TargetMode="External"/><Relationship Id="rId27" Type="http://schemas.openxmlformats.org/officeDocument/2006/relationships/hyperlink" Target="https://jncc.gov.uk/about-jncc/corporate-information/privacy-statement/" TargetMode="Externa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8B667-6550-410A-A041-A5C28D3B2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3974</Words>
  <Characters>22656</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annex-a-12102022</vt:lpstr>
    </vt:vector>
  </TitlesOfParts>
  <Company>JNCC</Company>
  <LinksUpToDate>false</LinksUpToDate>
  <CharactersWithSpaces>26577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annex-a-12102022</dc:title>
  <dc:creator>JNCC</dc:creator>
  <cp:lastModifiedBy>Dora Iantosca</cp:lastModifiedBy>
  <cp:revision>4</cp:revision>
  <cp:lastPrinted>2014-03-19T14:41:00Z</cp:lastPrinted>
  <dcterms:created xsi:type="dcterms:W3CDTF">2023-03-31T14:59:00Z</dcterms:created>
  <dcterms:modified xsi:type="dcterms:W3CDTF">2023-03-31T15:02:00Z</dcterms:modified>
</cp:coreProperties>
</file>