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05F5" w14:textId="46F60DEB" w:rsidR="001419A6" w:rsidRPr="001419A6" w:rsidRDefault="001419A6">
      <w:pPr>
        <w:rPr>
          <w:rFonts w:ascii="Arial" w:hAnsi="Arial" w:cs="Arial"/>
          <w:b/>
          <w:bCs/>
          <w:sz w:val="24"/>
          <w:szCs w:val="24"/>
        </w:rPr>
      </w:pPr>
      <w:r w:rsidRPr="001419A6">
        <w:rPr>
          <w:rFonts w:ascii="Arial" w:hAnsi="Arial" w:cs="Arial"/>
          <w:b/>
          <w:bCs/>
          <w:sz w:val="24"/>
          <w:szCs w:val="24"/>
        </w:rPr>
        <w:t>Market Consultation: North Northamptonshire Council Healthwatch Service</w:t>
      </w:r>
    </w:p>
    <w:p w14:paraId="1F45D4C6" w14:textId="77777777" w:rsidR="001419A6" w:rsidRPr="001419A6" w:rsidRDefault="001419A6">
      <w:pPr>
        <w:rPr>
          <w:rFonts w:ascii="Arial" w:hAnsi="Arial" w:cs="Arial"/>
          <w:sz w:val="24"/>
          <w:szCs w:val="24"/>
        </w:rPr>
      </w:pPr>
    </w:p>
    <w:p w14:paraId="41DAD421" w14:textId="493DAF5B" w:rsidR="00B330DF" w:rsidRPr="001419A6" w:rsidRDefault="00617F5E">
      <w:pPr>
        <w:rPr>
          <w:rFonts w:ascii="Arial" w:hAnsi="Arial" w:cs="Arial"/>
          <w:sz w:val="24"/>
          <w:szCs w:val="24"/>
        </w:rPr>
      </w:pPr>
      <w:r w:rsidRPr="001419A6">
        <w:rPr>
          <w:rFonts w:ascii="Arial" w:hAnsi="Arial" w:cs="Arial"/>
          <w:b/>
          <w:bCs/>
          <w:sz w:val="24"/>
          <w:szCs w:val="24"/>
        </w:rPr>
        <w:t>Q</w:t>
      </w:r>
      <w:r w:rsidR="001419A6" w:rsidRPr="001419A6">
        <w:rPr>
          <w:rFonts w:ascii="Arial" w:hAnsi="Arial" w:cs="Arial"/>
          <w:b/>
          <w:bCs/>
          <w:sz w:val="24"/>
          <w:szCs w:val="24"/>
        </w:rPr>
        <w:t xml:space="preserve">uestion </w:t>
      </w:r>
      <w:r w:rsidRPr="001419A6">
        <w:rPr>
          <w:rFonts w:ascii="Arial" w:hAnsi="Arial" w:cs="Arial"/>
          <w:b/>
          <w:bCs/>
          <w:sz w:val="24"/>
          <w:szCs w:val="24"/>
        </w:rPr>
        <w:t>1</w:t>
      </w:r>
      <w:r w:rsidR="001419A6" w:rsidRPr="001419A6">
        <w:rPr>
          <w:rFonts w:ascii="Arial" w:hAnsi="Arial" w:cs="Arial"/>
          <w:b/>
          <w:bCs/>
          <w:sz w:val="24"/>
          <w:szCs w:val="24"/>
        </w:rPr>
        <w:t>:</w:t>
      </w:r>
      <w:r w:rsidRPr="001419A6">
        <w:rPr>
          <w:rFonts w:ascii="Arial" w:hAnsi="Arial" w:cs="Arial"/>
          <w:sz w:val="24"/>
          <w:szCs w:val="24"/>
        </w:rPr>
        <w:t xml:space="preserve"> </w:t>
      </w:r>
      <w:r w:rsidR="00795FBD" w:rsidRPr="001419A6">
        <w:rPr>
          <w:rFonts w:ascii="Arial" w:hAnsi="Arial" w:cs="Arial"/>
          <w:sz w:val="24"/>
          <w:szCs w:val="24"/>
        </w:rPr>
        <w:t xml:space="preserve">Do you meet the </w:t>
      </w:r>
      <w:r w:rsidR="00F96AF8" w:rsidRPr="001419A6">
        <w:rPr>
          <w:rFonts w:ascii="Arial" w:hAnsi="Arial" w:cs="Arial"/>
          <w:sz w:val="24"/>
          <w:szCs w:val="24"/>
        </w:rPr>
        <w:t xml:space="preserve">8 </w:t>
      </w:r>
      <w:r w:rsidR="00795FBD" w:rsidRPr="001419A6">
        <w:rPr>
          <w:rFonts w:ascii="Arial" w:hAnsi="Arial" w:cs="Arial"/>
          <w:sz w:val="24"/>
          <w:szCs w:val="24"/>
        </w:rPr>
        <w:t>statutory requirements to operate a local Healthwatch service?</w:t>
      </w:r>
    </w:p>
    <w:p w14:paraId="1BF6D456" w14:textId="673C9F10" w:rsidR="00F96AF8" w:rsidRPr="001419A6" w:rsidRDefault="00F96AF8">
      <w:pPr>
        <w:rPr>
          <w:rFonts w:ascii="Arial" w:hAnsi="Arial" w:cs="Arial"/>
          <w:sz w:val="24"/>
          <w:szCs w:val="24"/>
        </w:rPr>
      </w:pPr>
    </w:p>
    <w:p w14:paraId="50500489"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 xml:space="preserve">Promoting and supporting the involvement of people in the commissioning, the provision, and scrutiny of local care services. </w:t>
      </w:r>
    </w:p>
    <w:p w14:paraId="28CACFEA"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 xml:space="preserve">Enabling people to monitor the standard of provision of local care services, whether and how local care services could and ought to be improved. </w:t>
      </w:r>
    </w:p>
    <w:p w14:paraId="07971D2D"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Obtaining the views of people regarding their need for, and experiences of, local care services and to make these views known to those responsible for commissioning, providing, managing, or scrutinising local care services to Healthwatch England.</w:t>
      </w:r>
    </w:p>
    <w:p w14:paraId="4B4700AB"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Making reports and recommendations about how local care services could or ought to be improved. These are usually directed to commissioners and providers of care services and people responsible for managing or scrutinising local care services and shared with Healthwatch England.</w:t>
      </w:r>
    </w:p>
    <w:p w14:paraId="7DF1783C"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 xml:space="preserve">Providing advice and information about access to local care services so people can make choices about this service. </w:t>
      </w:r>
    </w:p>
    <w:p w14:paraId="339E8704"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 xml:space="preserve">Formulating views on the standard of provision and whether and how the local care services could and ought to be improved and sharing these views with Healthwatch England. (See Sharing information with Healthwatch England) </w:t>
      </w:r>
    </w:p>
    <w:p w14:paraId="63AE699C" w14:textId="77777777"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 xml:space="preserve">Making recommendations to Healthwatch England to advise the Care Quality Commission (CQC) to conduct special reviews or investigations (or, where the circumstances justify doing so, making recommendations direct to CQC); and to make recommendations to Healthwatch England to publish reports about issues. </w:t>
      </w:r>
    </w:p>
    <w:p w14:paraId="3516789D" w14:textId="364A85D8" w:rsidR="00F96AF8" w:rsidRPr="001419A6" w:rsidRDefault="00F96AF8" w:rsidP="00F96AF8">
      <w:pPr>
        <w:numPr>
          <w:ilvl w:val="0"/>
          <w:numId w:val="1"/>
        </w:numPr>
        <w:rPr>
          <w:rFonts w:ascii="Arial" w:hAnsi="Arial" w:cs="Arial"/>
          <w:sz w:val="24"/>
          <w:szCs w:val="24"/>
        </w:rPr>
      </w:pPr>
      <w:r w:rsidRPr="001419A6">
        <w:rPr>
          <w:rFonts w:ascii="Arial" w:hAnsi="Arial" w:cs="Arial"/>
          <w:sz w:val="24"/>
          <w:szCs w:val="24"/>
        </w:rPr>
        <w:t>Providing Healthwatch England with the intelligence and insight it needs to enable it to perform effectively.</w:t>
      </w:r>
    </w:p>
    <w:p w14:paraId="63FD7201" w14:textId="77777777" w:rsidR="008E3FEF" w:rsidRPr="001419A6" w:rsidRDefault="008E3FEF" w:rsidP="008E3FEF">
      <w:pPr>
        <w:rPr>
          <w:rFonts w:ascii="Arial" w:hAnsi="Arial" w:cs="Arial"/>
          <w:sz w:val="24"/>
          <w:szCs w:val="24"/>
        </w:rPr>
      </w:pPr>
    </w:p>
    <w:p w14:paraId="1BAF0F04" w14:textId="62F947F4" w:rsidR="00F96AF8" w:rsidRPr="001419A6" w:rsidRDefault="001419A6">
      <w:pPr>
        <w:rPr>
          <w:rFonts w:ascii="Arial" w:hAnsi="Arial" w:cs="Arial"/>
          <w:b/>
          <w:bCs/>
          <w:sz w:val="24"/>
          <w:szCs w:val="24"/>
        </w:rPr>
      </w:pPr>
      <w:r w:rsidRPr="001419A6">
        <w:rPr>
          <w:rFonts w:ascii="Arial" w:hAnsi="Arial" w:cs="Arial"/>
          <w:b/>
          <w:bCs/>
          <w:sz w:val="24"/>
          <w:szCs w:val="24"/>
        </w:rPr>
        <w:t xml:space="preserve">Question 1 Response: </w:t>
      </w:r>
    </w:p>
    <w:p w14:paraId="659700E5" w14:textId="64B1FE14" w:rsidR="00B330DF" w:rsidRPr="001419A6" w:rsidRDefault="00B330DF">
      <w:pPr>
        <w:rPr>
          <w:rFonts w:ascii="Arial" w:hAnsi="Arial" w:cs="Arial"/>
          <w:sz w:val="24"/>
          <w:szCs w:val="24"/>
        </w:rPr>
      </w:pPr>
    </w:p>
    <w:tbl>
      <w:tblPr>
        <w:tblW w:w="954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4"/>
      </w:tblGrid>
      <w:tr w:rsidR="008E3FEF" w:rsidRPr="001419A6" w14:paraId="64C7EE22" w14:textId="77777777" w:rsidTr="001419A6">
        <w:trPr>
          <w:trHeight w:val="1817"/>
        </w:trPr>
        <w:tc>
          <w:tcPr>
            <w:tcW w:w="9544" w:type="dxa"/>
          </w:tcPr>
          <w:sdt>
            <w:sdtPr>
              <w:rPr>
                <w:rFonts w:ascii="Arial" w:hAnsi="Arial" w:cs="Arial"/>
                <w:sz w:val="24"/>
                <w:szCs w:val="24"/>
              </w:rPr>
              <w:id w:val="-1175953462"/>
              <w:placeholder>
                <w:docPart w:val="DefaultPlaceholder_-1854013440"/>
              </w:placeholder>
              <w:showingPlcHdr/>
            </w:sdtPr>
            <w:sdtEndPr/>
            <w:sdtContent>
              <w:p w14:paraId="6B16CD1E" w14:textId="170306CA" w:rsidR="001419A6" w:rsidRPr="001419A6" w:rsidRDefault="001419A6" w:rsidP="008E3FEF">
                <w:pPr>
                  <w:ind w:left="12"/>
                  <w:rPr>
                    <w:rFonts w:ascii="Arial" w:hAnsi="Arial" w:cs="Arial"/>
                    <w:sz w:val="24"/>
                    <w:szCs w:val="24"/>
                  </w:rPr>
                </w:pPr>
                <w:r w:rsidRPr="001419A6">
                  <w:rPr>
                    <w:rStyle w:val="PlaceholderText"/>
                    <w:sz w:val="24"/>
                    <w:szCs w:val="24"/>
                  </w:rPr>
                  <w:t>Click or tap here to enter text.</w:t>
                </w:r>
              </w:p>
            </w:sdtContent>
          </w:sdt>
        </w:tc>
      </w:tr>
    </w:tbl>
    <w:p w14:paraId="72346B94" w14:textId="2E4AEFD6" w:rsidR="00F0670B" w:rsidRPr="001419A6" w:rsidRDefault="00F0670B" w:rsidP="008E3FEF">
      <w:pPr>
        <w:spacing w:after="160"/>
        <w:rPr>
          <w:rFonts w:ascii="Arial" w:hAnsi="Arial" w:cs="Arial"/>
          <w:sz w:val="24"/>
          <w:szCs w:val="24"/>
        </w:rPr>
      </w:pPr>
    </w:p>
    <w:p w14:paraId="1E35531E" w14:textId="3FC0EA04" w:rsidR="008E3FEF" w:rsidRPr="001419A6" w:rsidRDefault="008E3FEF" w:rsidP="008E3FEF">
      <w:pPr>
        <w:ind w:left="12"/>
        <w:rPr>
          <w:rFonts w:ascii="Arial" w:hAnsi="Arial" w:cs="Arial"/>
          <w:sz w:val="24"/>
          <w:szCs w:val="24"/>
        </w:rPr>
      </w:pPr>
      <w:r w:rsidRPr="001419A6">
        <w:rPr>
          <w:rFonts w:ascii="Arial" w:hAnsi="Arial" w:cs="Arial"/>
          <w:b/>
          <w:bCs/>
          <w:sz w:val="24"/>
          <w:szCs w:val="24"/>
        </w:rPr>
        <w:lastRenderedPageBreak/>
        <w:t>Q</w:t>
      </w:r>
      <w:r w:rsidR="001419A6" w:rsidRPr="001419A6">
        <w:rPr>
          <w:rFonts w:ascii="Arial" w:hAnsi="Arial" w:cs="Arial"/>
          <w:b/>
          <w:bCs/>
          <w:sz w:val="24"/>
          <w:szCs w:val="24"/>
        </w:rPr>
        <w:t xml:space="preserve">uestion 2: </w:t>
      </w:r>
      <w:r w:rsidRPr="001419A6">
        <w:rPr>
          <w:rFonts w:ascii="Arial" w:hAnsi="Arial" w:cs="Arial"/>
          <w:sz w:val="24"/>
          <w:szCs w:val="24"/>
        </w:rPr>
        <w:t xml:space="preserve">£94k was the available North Northamptonshire Healthwatch budget for 23/24. North Northamptonshire Council needs to establish whether a quality Healthwatch service can be delivered within this budget. How can you meet the expected Healthwatch objectives whilst staying within budget? </w:t>
      </w:r>
    </w:p>
    <w:p w14:paraId="191027A2" w14:textId="77777777" w:rsidR="001419A6" w:rsidRPr="001419A6" w:rsidRDefault="001419A6" w:rsidP="001419A6">
      <w:pPr>
        <w:rPr>
          <w:rFonts w:ascii="Arial" w:hAnsi="Arial" w:cs="Arial"/>
          <w:sz w:val="24"/>
          <w:szCs w:val="24"/>
        </w:rPr>
      </w:pPr>
    </w:p>
    <w:p w14:paraId="636ACEB1" w14:textId="0B9071D9" w:rsidR="001419A6" w:rsidRPr="001419A6" w:rsidRDefault="001419A6" w:rsidP="001419A6">
      <w:pPr>
        <w:rPr>
          <w:rFonts w:ascii="Arial" w:hAnsi="Arial" w:cs="Arial"/>
          <w:b/>
          <w:bCs/>
          <w:sz w:val="24"/>
          <w:szCs w:val="24"/>
        </w:rPr>
      </w:pPr>
      <w:r w:rsidRPr="001419A6">
        <w:rPr>
          <w:rFonts w:ascii="Arial" w:hAnsi="Arial" w:cs="Arial"/>
          <w:b/>
          <w:bCs/>
          <w:sz w:val="24"/>
          <w:szCs w:val="24"/>
        </w:rPr>
        <w:t xml:space="preserve">Question 2 Response: </w:t>
      </w:r>
    </w:p>
    <w:tbl>
      <w:tblPr>
        <w:tblW w:w="954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4"/>
      </w:tblGrid>
      <w:tr w:rsidR="001419A6" w:rsidRPr="001419A6" w14:paraId="4C45643E" w14:textId="77777777" w:rsidTr="004F28DF">
        <w:trPr>
          <w:trHeight w:val="1817"/>
        </w:trPr>
        <w:tc>
          <w:tcPr>
            <w:tcW w:w="9544" w:type="dxa"/>
          </w:tcPr>
          <w:sdt>
            <w:sdtPr>
              <w:rPr>
                <w:rFonts w:ascii="Arial" w:hAnsi="Arial" w:cs="Arial"/>
                <w:sz w:val="24"/>
                <w:szCs w:val="24"/>
              </w:rPr>
              <w:id w:val="-843317148"/>
              <w:placeholder>
                <w:docPart w:val="662E0FC67BF34FFE84458DFA391AC1D9"/>
              </w:placeholder>
              <w:showingPlcHdr/>
            </w:sdtPr>
            <w:sdtEndPr/>
            <w:sdtContent>
              <w:p w14:paraId="6E54F4EF" w14:textId="77777777" w:rsidR="001419A6" w:rsidRPr="001419A6" w:rsidRDefault="001419A6" w:rsidP="004F28DF">
                <w:pPr>
                  <w:ind w:left="12"/>
                  <w:rPr>
                    <w:rFonts w:ascii="Arial" w:hAnsi="Arial" w:cs="Arial"/>
                    <w:sz w:val="24"/>
                    <w:szCs w:val="24"/>
                  </w:rPr>
                </w:pPr>
                <w:r w:rsidRPr="001419A6">
                  <w:rPr>
                    <w:rStyle w:val="PlaceholderText"/>
                    <w:sz w:val="24"/>
                    <w:szCs w:val="24"/>
                  </w:rPr>
                  <w:t>Click or tap here to enter text.</w:t>
                </w:r>
              </w:p>
            </w:sdtContent>
          </w:sdt>
        </w:tc>
      </w:tr>
    </w:tbl>
    <w:p w14:paraId="1D237C43" w14:textId="77777777" w:rsidR="001419A6" w:rsidRPr="001419A6" w:rsidRDefault="001419A6" w:rsidP="001419A6">
      <w:pPr>
        <w:spacing w:after="160"/>
        <w:rPr>
          <w:rFonts w:ascii="Arial" w:hAnsi="Arial" w:cs="Arial"/>
          <w:sz w:val="24"/>
          <w:szCs w:val="24"/>
        </w:rPr>
      </w:pPr>
    </w:p>
    <w:p w14:paraId="04A01EE0" w14:textId="4F7B400B" w:rsidR="008E3FEF" w:rsidRPr="001419A6" w:rsidRDefault="008E3FEF" w:rsidP="008E3FEF">
      <w:pPr>
        <w:ind w:left="12"/>
        <w:rPr>
          <w:rFonts w:ascii="Arial" w:hAnsi="Arial" w:cs="Arial"/>
          <w:sz w:val="24"/>
          <w:szCs w:val="24"/>
        </w:rPr>
      </w:pPr>
      <w:r w:rsidRPr="001419A6">
        <w:rPr>
          <w:rFonts w:ascii="Arial" w:hAnsi="Arial" w:cs="Arial"/>
          <w:b/>
          <w:bCs/>
          <w:sz w:val="24"/>
          <w:szCs w:val="24"/>
        </w:rPr>
        <w:t>Q</w:t>
      </w:r>
      <w:r w:rsidR="001419A6" w:rsidRPr="001419A6">
        <w:rPr>
          <w:rFonts w:ascii="Arial" w:hAnsi="Arial" w:cs="Arial"/>
          <w:b/>
          <w:bCs/>
          <w:sz w:val="24"/>
          <w:szCs w:val="24"/>
        </w:rPr>
        <w:t xml:space="preserve">uestion </w:t>
      </w:r>
      <w:r w:rsidRPr="001419A6">
        <w:rPr>
          <w:rFonts w:ascii="Arial" w:hAnsi="Arial" w:cs="Arial"/>
          <w:b/>
          <w:bCs/>
          <w:sz w:val="24"/>
          <w:szCs w:val="24"/>
        </w:rPr>
        <w:t>3</w:t>
      </w:r>
      <w:r w:rsidR="001419A6" w:rsidRPr="001419A6">
        <w:rPr>
          <w:rFonts w:ascii="Arial" w:hAnsi="Arial" w:cs="Arial"/>
          <w:b/>
          <w:bCs/>
          <w:sz w:val="24"/>
          <w:szCs w:val="24"/>
        </w:rPr>
        <w:t>:</w:t>
      </w:r>
      <w:r w:rsidRPr="001419A6">
        <w:rPr>
          <w:rFonts w:ascii="Arial" w:hAnsi="Arial" w:cs="Arial"/>
          <w:sz w:val="24"/>
          <w:szCs w:val="24"/>
        </w:rPr>
        <w:t xml:space="preserve"> What local provider activity experience do you have and what is your biggest achievement?</w:t>
      </w:r>
    </w:p>
    <w:p w14:paraId="0DCD192C" w14:textId="4654C84D" w:rsidR="008E3FEF" w:rsidRPr="001419A6" w:rsidRDefault="008E3FEF" w:rsidP="008E3FEF">
      <w:pPr>
        <w:ind w:left="12"/>
        <w:rPr>
          <w:rFonts w:ascii="Arial" w:hAnsi="Arial" w:cs="Arial"/>
          <w:sz w:val="24"/>
          <w:szCs w:val="24"/>
        </w:rPr>
      </w:pPr>
    </w:p>
    <w:p w14:paraId="654A3E8C" w14:textId="11F5537C" w:rsidR="001419A6" w:rsidRPr="001419A6" w:rsidRDefault="001419A6" w:rsidP="001419A6">
      <w:pPr>
        <w:rPr>
          <w:rFonts w:ascii="Arial" w:hAnsi="Arial" w:cs="Arial"/>
          <w:b/>
          <w:bCs/>
          <w:sz w:val="24"/>
          <w:szCs w:val="24"/>
        </w:rPr>
      </w:pPr>
      <w:r w:rsidRPr="001419A6">
        <w:rPr>
          <w:rFonts w:ascii="Arial" w:hAnsi="Arial" w:cs="Arial"/>
          <w:b/>
          <w:bCs/>
          <w:sz w:val="24"/>
          <w:szCs w:val="24"/>
        </w:rPr>
        <w:t xml:space="preserve">Question 3 Response: </w:t>
      </w:r>
    </w:p>
    <w:tbl>
      <w:tblPr>
        <w:tblW w:w="954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4"/>
      </w:tblGrid>
      <w:tr w:rsidR="001419A6" w:rsidRPr="001419A6" w14:paraId="079B693E" w14:textId="77777777" w:rsidTr="004F28DF">
        <w:trPr>
          <w:trHeight w:val="1817"/>
        </w:trPr>
        <w:tc>
          <w:tcPr>
            <w:tcW w:w="9544" w:type="dxa"/>
          </w:tcPr>
          <w:sdt>
            <w:sdtPr>
              <w:rPr>
                <w:rFonts w:ascii="Arial" w:hAnsi="Arial" w:cs="Arial"/>
                <w:sz w:val="24"/>
                <w:szCs w:val="24"/>
              </w:rPr>
              <w:id w:val="930941835"/>
              <w:placeholder>
                <w:docPart w:val="F3BB01BA676F4480AA99D74E6D31E6DC"/>
              </w:placeholder>
              <w:showingPlcHdr/>
            </w:sdtPr>
            <w:sdtEndPr/>
            <w:sdtContent>
              <w:p w14:paraId="19024846" w14:textId="77777777" w:rsidR="001419A6" w:rsidRPr="001419A6" w:rsidRDefault="001419A6" w:rsidP="004F28DF">
                <w:pPr>
                  <w:ind w:left="12"/>
                  <w:rPr>
                    <w:rFonts w:ascii="Arial" w:hAnsi="Arial" w:cs="Arial"/>
                    <w:sz w:val="24"/>
                    <w:szCs w:val="24"/>
                  </w:rPr>
                </w:pPr>
                <w:r w:rsidRPr="001419A6">
                  <w:rPr>
                    <w:rStyle w:val="PlaceholderText"/>
                    <w:sz w:val="24"/>
                    <w:szCs w:val="24"/>
                  </w:rPr>
                  <w:t>Click or tap here to enter text.</w:t>
                </w:r>
              </w:p>
            </w:sdtContent>
          </w:sdt>
        </w:tc>
      </w:tr>
    </w:tbl>
    <w:p w14:paraId="702131C2" w14:textId="77777777" w:rsidR="001419A6" w:rsidRPr="001419A6" w:rsidRDefault="001419A6" w:rsidP="001419A6">
      <w:pPr>
        <w:spacing w:after="160"/>
        <w:rPr>
          <w:rFonts w:ascii="Arial" w:hAnsi="Arial" w:cs="Arial"/>
          <w:sz w:val="24"/>
          <w:szCs w:val="24"/>
        </w:rPr>
      </w:pPr>
    </w:p>
    <w:p w14:paraId="0BDFA7CE" w14:textId="703BF217" w:rsidR="008E3FEF" w:rsidRPr="001419A6" w:rsidRDefault="008E3FEF" w:rsidP="008E3FEF">
      <w:pPr>
        <w:spacing w:after="160"/>
        <w:rPr>
          <w:rFonts w:ascii="Arial" w:hAnsi="Arial" w:cs="Arial"/>
          <w:sz w:val="24"/>
          <w:szCs w:val="24"/>
        </w:rPr>
      </w:pPr>
      <w:r w:rsidRPr="001419A6">
        <w:rPr>
          <w:rFonts w:ascii="Arial" w:hAnsi="Arial" w:cs="Arial"/>
          <w:b/>
          <w:bCs/>
          <w:sz w:val="24"/>
          <w:szCs w:val="24"/>
        </w:rPr>
        <w:t>Q</w:t>
      </w:r>
      <w:r w:rsidR="001419A6" w:rsidRPr="001419A6">
        <w:rPr>
          <w:rFonts w:ascii="Arial" w:hAnsi="Arial" w:cs="Arial"/>
          <w:b/>
          <w:bCs/>
          <w:sz w:val="24"/>
          <w:szCs w:val="24"/>
        </w:rPr>
        <w:t xml:space="preserve">uestion </w:t>
      </w:r>
      <w:r w:rsidRPr="001419A6">
        <w:rPr>
          <w:rFonts w:ascii="Arial" w:hAnsi="Arial" w:cs="Arial"/>
          <w:b/>
          <w:bCs/>
          <w:sz w:val="24"/>
          <w:szCs w:val="24"/>
        </w:rPr>
        <w:t>4</w:t>
      </w:r>
      <w:r w:rsidR="001419A6" w:rsidRPr="001419A6">
        <w:rPr>
          <w:rFonts w:ascii="Arial" w:hAnsi="Arial" w:cs="Arial"/>
          <w:b/>
          <w:bCs/>
          <w:sz w:val="24"/>
          <w:szCs w:val="24"/>
        </w:rPr>
        <w:t>:</w:t>
      </w:r>
      <w:r w:rsidRPr="001419A6">
        <w:rPr>
          <w:rFonts w:ascii="Arial" w:hAnsi="Arial" w:cs="Arial"/>
          <w:sz w:val="24"/>
          <w:szCs w:val="24"/>
        </w:rPr>
        <w:t xml:space="preserve"> What do you see your key challenges being for this contract?</w:t>
      </w:r>
    </w:p>
    <w:p w14:paraId="75002E97" w14:textId="4D92C0A5" w:rsidR="001419A6" w:rsidRPr="001419A6" w:rsidRDefault="001419A6" w:rsidP="001419A6">
      <w:pPr>
        <w:rPr>
          <w:rFonts w:ascii="Arial" w:hAnsi="Arial" w:cs="Arial"/>
          <w:b/>
          <w:bCs/>
          <w:sz w:val="24"/>
          <w:szCs w:val="24"/>
        </w:rPr>
      </w:pPr>
      <w:r w:rsidRPr="001419A6">
        <w:rPr>
          <w:rFonts w:ascii="Arial" w:hAnsi="Arial" w:cs="Arial"/>
          <w:b/>
          <w:bCs/>
          <w:sz w:val="24"/>
          <w:szCs w:val="24"/>
        </w:rPr>
        <w:t xml:space="preserve">Question 4 Response: </w:t>
      </w:r>
    </w:p>
    <w:tbl>
      <w:tblPr>
        <w:tblW w:w="9544"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4"/>
      </w:tblGrid>
      <w:tr w:rsidR="001419A6" w:rsidRPr="001419A6" w14:paraId="29B0D39B" w14:textId="77777777" w:rsidTr="004F28DF">
        <w:trPr>
          <w:trHeight w:val="1817"/>
        </w:trPr>
        <w:tc>
          <w:tcPr>
            <w:tcW w:w="9544" w:type="dxa"/>
          </w:tcPr>
          <w:sdt>
            <w:sdtPr>
              <w:rPr>
                <w:rFonts w:ascii="Arial" w:hAnsi="Arial" w:cs="Arial"/>
                <w:sz w:val="24"/>
                <w:szCs w:val="24"/>
              </w:rPr>
              <w:id w:val="-1714574220"/>
              <w:placeholder>
                <w:docPart w:val="D8854C1FA1BE454D9A0650CE71F07816"/>
              </w:placeholder>
              <w:showingPlcHdr/>
            </w:sdtPr>
            <w:sdtEndPr/>
            <w:sdtContent>
              <w:p w14:paraId="0F040E9A" w14:textId="77777777" w:rsidR="001419A6" w:rsidRPr="001419A6" w:rsidRDefault="001419A6" w:rsidP="004F28DF">
                <w:pPr>
                  <w:ind w:left="12"/>
                  <w:rPr>
                    <w:rFonts w:ascii="Arial" w:hAnsi="Arial" w:cs="Arial"/>
                    <w:sz w:val="24"/>
                    <w:szCs w:val="24"/>
                  </w:rPr>
                </w:pPr>
                <w:r w:rsidRPr="001419A6">
                  <w:rPr>
                    <w:rStyle w:val="PlaceholderText"/>
                    <w:sz w:val="24"/>
                    <w:szCs w:val="24"/>
                  </w:rPr>
                  <w:t>Click or tap here to enter text.</w:t>
                </w:r>
              </w:p>
            </w:sdtContent>
          </w:sdt>
        </w:tc>
      </w:tr>
    </w:tbl>
    <w:p w14:paraId="7FB2BAD8" w14:textId="77777777" w:rsidR="001419A6" w:rsidRPr="001419A6" w:rsidRDefault="001419A6" w:rsidP="001419A6">
      <w:pPr>
        <w:spacing w:after="160"/>
        <w:rPr>
          <w:rFonts w:ascii="Arial" w:hAnsi="Arial" w:cs="Arial"/>
          <w:sz w:val="24"/>
          <w:szCs w:val="24"/>
        </w:rPr>
      </w:pPr>
    </w:p>
    <w:p w14:paraId="46C3497D" w14:textId="77777777" w:rsidR="001419A6" w:rsidRPr="001419A6" w:rsidRDefault="001419A6" w:rsidP="008E3FEF">
      <w:pPr>
        <w:spacing w:after="160"/>
        <w:rPr>
          <w:rFonts w:ascii="Arial" w:hAnsi="Arial" w:cs="Arial"/>
          <w:sz w:val="24"/>
          <w:szCs w:val="24"/>
        </w:rPr>
      </w:pPr>
    </w:p>
    <w:p w14:paraId="571A3ABC" w14:textId="77777777" w:rsidR="008E3FEF" w:rsidRPr="001419A6" w:rsidRDefault="008E3FEF" w:rsidP="008E3FEF">
      <w:pPr>
        <w:spacing w:after="160"/>
        <w:rPr>
          <w:rFonts w:ascii="Arial" w:hAnsi="Arial" w:cs="Arial"/>
          <w:sz w:val="24"/>
          <w:szCs w:val="24"/>
        </w:rPr>
      </w:pPr>
    </w:p>
    <w:sectPr w:rsidR="008E3FEF" w:rsidRPr="001419A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739E" w14:textId="77777777" w:rsidR="001E6279" w:rsidRDefault="001E6279" w:rsidP="00F96AF8">
      <w:pPr>
        <w:spacing w:line="240" w:lineRule="auto"/>
      </w:pPr>
      <w:r>
        <w:separator/>
      </w:r>
    </w:p>
  </w:endnote>
  <w:endnote w:type="continuationSeparator" w:id="0">
    <w:p w14:paraId="693DE53C" w14:textId="77777777" w:rsidR="001E6279" w:rsidRDefault="001E6279" w:rsidP="00F96A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DDFD" w14:textId="77777777" w:rsidR="00F96AF8" w:rsidRDefault="00F9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C8CD3" w14:textId="77777777" w:rsidR="00F96AF8" w:rsidRDefault="00F96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F6DC" w14:textId="77777777" w:rsidR="00F96AF8" w:rsidRDefault="00F9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6CFC4" w14:textId="77777777" w:rsidR="001E6279" w:rsidRDefault="001E6279" w:rsidP="00F96AF8">
      <w:pPr>
        <w:spacing w:line="240" w:lineRule="auto"/>
      </w:pPr>
      <w:r>
        <w:separator/>
      </w:r>
    </w:p>
  </w:footnote>
  <w:footnote w:type="continuationSeparator" w:id="0">
    <w:p w14:paraId="6B802B14" w14:textId="77777777" w:rsidR="001E6279" w:rsidRDefault="001E6279" w:rsidP="00F96A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5E97" w14:textId="77777777" w:rsidR="00F96AF8" w:rsidRDefault="00F96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D9D14" w14:textId="77777777" w:rsidR="001419A6" w:rsidRPr="001419A6" w:rsidRDefault="001419A6" w:rsidP="001419A6">
    <w:pPr>
      <w:pStyle w:val="Header"/>
      <w:rPr>
        <w:rFonts w:ascii="Arial" w:hAnsi="Arial" w:cs="Arial"/>
        <w:sz w:val="20"/>
        <w:szCs w:val="20"/>
      </w:rPr>
    </w:pPr>
    <w:r w:rsidRPr="001419A6">
      <w:rPr>
        <w:rFonts w:ascii="Arial" w:hAnsi="Arial" w:cs="Arial"/>
        <w:noProof/>
        <w:sz w:val="20"/>
        <w:szCs w:val="20"/>
      </w:rPr>
      <w:drawing>
        <wp:anchor distT="0" distB="0" distL="114300" distR="114300" simplePos="0" relativeHeight="251660288" behindDoc="0" locked="0" layoutInCell="1" allowOverlap="1" wp14:anchorId="5C77AF5A" wp14:editId="768F07BA">
          <wp:simplePos x="0" y="0"/>
          <wp:positionH relativeFrom="margin">
            <wp:posOffset>-151765</wp:posOffset>
          </wp:positionH>
          <wp:positionV relativeFrom="paragraph">
            <wp:posOffset>164783</wp:posOffset>
          </wp:positionV>
          <wp:extent cx="3324043" cy="86177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3324043" cy="8617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19A6">
      <w:rPr>
        <w:rFonts w:ascii="Arial" w:hAnsi="Arial" w:cs="Arial"/>
        <w:sz w:val="20"/>
        <w:szCs w:val="20"/>
      </w:rPr>
      <w:ptab w:relativeTo="margin" w:alignment="center" w:leader="none"/>
    </w:r>
    <w:r w:rsidRPr="001419A6">
      <w:rPr>
        <w:rFonts w:ascii="Arial" w:hAnsi="Arial" w:cs="Arial"/>
        <w:sz w:val="20"/>
        <w:szCs w:val="20"/>
      </w:rPr>
      <w:ptab w:relativeTo="margin" w:alignment="right" w:leader="none"/>
    </w:r>
    <w:r w:rsidRPr="001419A6">
      <w:rPr>
        <w:rFonts w:ascii="Arial" w:hAnsi="Arial" w:cs="Arial"/>
        <w:sz w:val="20"/>
        <w:szCs w:val="20"/>
      </w:rPr>
      <w:t xml:space="preserve"> </w:t>
    </w:r>
  </w:p>
  <w:p w14:paraId="261FFEA7" w14:textId="77777777" w:rsidR="001419A6" w:rsidRPr="001419A6" w:rsidRDefault="001419A6" w:rsidP="001419A6">
    <w:pPr>
      <w:jc w:val="right"/>
      <w:rPr>
        <w:rStyle w:val="Emphasis"/>
        <w:rFonts w:ascii="Arial" w:hAnsi="Arial" w:cs="Arial"/>
        <w:i w:val="0"/>
        <w:iCs w:val="0"/>
        <w:sz w:val="20"/>
        <w:szCs w:val="20"/>
      </w:rPr>
    </w:pPr>
    <w:r w:rsidRPr="001419A6">
      <w:rPr>
        <w:rStyle w:val="Emphasis"/>
        <w:rFonts w:ascii="Arial" w:hAnsi="Arial" w:cs="Arial"/>
        <w:i w:val="0"/>
        <w:iCs w:val="0"/>
        <w:sz w:val="20"/>
        <w:szCs w:val="20"/>
      </w:rPr>
      <w:t>Public Health</w:t>
    </w:r>
  </w:p>
  <w:p w14:paraId="34792635" w14:textId="77777777" w:rsidR="001419A6" w:rsidRPr="001419A6" w:rsidRDefault="001419A6" w:rsidP="001419A6">
    <w:pPr>
      <w:jc w:val="right"/>
      <w:rPr>
        <w:rStyle w:val="Emphasis"/>
        <w:rFonts w:ascii="Arial" w:hAnsi="Arial" w:cs="Arial"/>
        <w:i w:val="0"/>
        <w:iCs w:val="0"/>
        <w:sz w:val="20"/>
        <w:szCs w:val="20"/>
      </w:rPr>
    </w:pPr>
    <w:r w:rsidRPr="001419A6">
      <w:rPr>
        <w:rStyle w:val="Emphasis"/>
        <w:rFonts w:ascii="Arial" w:hAnsi="Arial" w:cs="Arial"/>
        <w:i w:val="0"/>
        <w:iCs w:val="0"/>
        <w:sz w:val="20"/>
        <w:szCs w:val="20"/>
      </w:rPr>
      <w:t>Sheerness House</w:t>
    </w:r>
  </w:p>
  <w:p w14:paraId="26BB9B6B" w14:textId="77777777" w:rsidR="001419A6" w:rsidRPr="001419A6" w:rsidRDefault="001419A6" w:rsidP="001419A6">
    <w:pPr>
      <w:jc w:val="right"/>
      <w:rPr>
        <w:rStyle w:val="Emphasis"/>
        <w:rFonts w:ascii="Arial" w:hAnsi="Arial" w:cs="Arial"/>
        <w:i w:val="0"/>
        <w:iCs w:val="0"/>
        <w:sz w:val="20"/>
        <w:szCs w:val="20"/>
      </w:rPr>
    </w:pPr>
    <w:r w:rsidRPr="001419A6">
      <w:rPr>
        <w:rStyle w:val="Emphasis"/>
        <w:rFonts w:ascii="Arial" w:hAnsi="Arial" w:cs="Arial"/>
        <w:i w:val="0"/>
        <w:iCs w:val="0"/>
        <w:sz w:val="20"/>
        <w:szCs w:val="20"/>
      </w:rPr>
      <w:t>Meadow Road</w:t>
    </w:r>
  </w:p>
  <w:p w14:paraId="06461B63" w14:textId="77777777" w:rsidR="001419A6" w:rsidRPr="001419A6" w:rsidRDefault="001419A6" w:rsidP="001419A6">
    <w:pPr>
      <w:jc w:val="right"/>
      <w:rPr>
        <w:rStyle w:val="Emphasis"/>
        <w:rFonts w:ascii="Arial" w:hAnsi="Arial" w:cs="Arial"/>
        <w:i w:val="0"/>
        <w:iCs w:val="0"/>
        <w:sz w:val="20"/>
        <w:szCs w:val="20"/>
      </w:rPr>
    </w:pPr>
    <w:r w:rsidRPr="001419A6">
      <w:rPr>
        <w:rStyle w:val="Emphasis"/>
        <w:rFonts w:ascii="Arial" w:hAnsi="Arial" w:cs="Arial"/>
        <w:i w:val="0"/>
        <w:iCs w:val="0"/>
        <w:sz w:val="20"/>
        <w:szCs w:val="20"/>
      </w:rPr>
      <w:t>Kettering</w:t>
    </w:r>
  </w:p>
  <w:p w14:paraId="4A954B54" w14:textId="77777777" w:rsidR="001419A6" w:rsidRPr="001419A6" w:rsidRDefault="001419A6" w:rsidP="001419A6">
    <w:pPr>
      <w:jc w:val="right"/>
      <w:rPr>
        <w:rFonts w:ascii="Arial" w:hAnsi="Arial" w:cs="Arial"/>
        <w:sz w:val="20"/>
        <w:szCs w:val="20"/>
      </w:rPr>
    </w:pPr>
    <w:r w:rsidRPr="001419A6">
      <w:rPr>
        <w:rFonts w:ascii="Arial" w:hAnsi="Arial" w:cs="Arial"/>
        <w:sz w:val="20"/>
        <w:szCs w:val="20"/>
      </w:rPr>
      <w:t>Tel: 0300 126 3000</w:t>
    </w:r>
    <w:r w:rsidRPr="001419A6">
      <w:rPr>
        <w:rFonts w:ascii="Arial" w:hAnsi="Arial" w:cs="Arial"/>
        <w:sz w:val="20"/>
        <w:szCs w:val="20"/>
      </w:rPr>
      <w:br/>
    </w:r>
    <w:r w:rsidRPr="001419A6">
      <w:rPr>
        <w:rFonts w:ascii="Arial" w:hAnsi="Arial" w:cs="Arial"/>
        <w:noProof/>
        <w:sz w:val="20"/>
        <w:szCs w:val="20"/>
      </w:rPr>
      <mc:AlternateContent>
        <mc:Choice Requires="wps">
          <w:drawing>
            <wp:anchor distT="0" distB="0" distL="114300" distR="114300" simplePos="0" relativeHeight="251659264" behindDoc="0" locked="0" layoutInCell="1" allowOverlap="1" wp14:anchorId="68286A52" wp14:editId="7183C073">
              <wp:simplePos x="0" y="0"/>
              <wp:positionH relativeFrom="column">
                <wp:posOffset>-69158</wp:posOffset>
              </wp:positionH>
              <wp:positionV relativeFrom="paragraph">
                <wp:posOffset>345036</wp:posOffset>
              </wp:positionV>
              <wp:extent cx="5818909" cy="0"/>
              <wp:effectExtent l="0" t="0" r="10795" b="12700"/>
              <wp:wrapNone/>
              <wp:docPr id="8" name="Straight Connector 8"/>
              <wp:cNvGraphicFramePr/>
              <a:graphic xmlns:a="http://schemas.openxmlformats.org/drawingml/2006/main">
                <a:graphicData uri="http://schemas.microsoft.com/office/word/2010/wordprocessingShape">
                  <wps:wsp>
                    <wps:cNvCnPr/>
                    <wps:spPr>
                      <a:xfrm>
                        <a:off x="0" y="0"/>
                        <a:ext cx="58189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7755E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27.15pt" to="452.7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" strokecolor="black [3200]" strokeweight=".5pt">
              <v:stroke joinstyle="miter"/>
            </v:line>
          </w:pict>
        </mc:Fallback>
      </mc:AlternateContent>
    </w:r>
    <w:r w:rsidRPr="001419A6">
      <w:rPr>
        <w:rFonts w:ascii="Arial" w:hAnsi="Arial" w:cs="Arial"/>
        <w:sz w:val="20"/>
        <w:szCs w:val="20"/>
      </w:rPr>
      <w:t>www.northnorthants.gov.uk</w:t>
    </w:r>
  </w:p>
  <w:p w14:paraId="500DE7D9" w14:textId="227AABCD" w:rsidR="00F96AF8" w:rsidRPr="001419A6" w:rsidRDefault="00F96AF8" w:rsidP="00141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75B1" w14:textId="77777777" w:rsidR="00F96AF8" w:rsidRDefault="00F96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D63D2"/>
    <w:multiLevelType w:val="hybridMultilevel"/>
    <w:tmpl w:val="885CD5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974989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DF"/>
    <w:rsid w:val="00080258"/>
    <w:rsid w:val="001419A6"/>
    <w:rsid w:val="001E6279"/>
    <w:rsid w:val="002319C1"/>
    <w:rsid w:val="00527D07"/>
    <w:rsid w:val="00530302"/>
    <w:rsid w:val="00617F5E"/>
    <w:rsid w:val="00750A53"/>
    <w:rsid w:val="00795FBD"/>
    <w:rsid w:val="008E3FEF"/>
    <w:rsid w:val="008E4B4F"/>
    <w:rsid w:val="009D1B85"/>
    <w:rsid w:val="00B330DF"/>
    <w:rsid w:val="00C611CC"/>
    <w:rsid w:val="00E50CC3"/>
    <w:rsid w:val="00F0670B"/>
    <w:rsid w:val="00F96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4D48"/>
  <w15:chartTrackingRefBased/>
  <w15:docId w15:val="{0E9AE90C-E442-4140-8F63-CDAED5C0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C1"/>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0CC3"/>
    <w:rPr>
      <w:sz w:val="16"/>
      <w:szCs w:val="16"/>
    </w:rPr>
  </w:style>
  <w:style w:type="paragraph" w:styleId="CommentText">
    <w:name w:val="annotation text"/>
    <w:basedOn w:val="Normal"/>
    <w:link w:val="CommentTextChar"/>
    <w:uiPriority w:val="99"/>
    <w:semiHidden/>
    <w:unhideWhenUsed/>
    <w:rsid w:val="00E50CC3"/>
    <w:pPr>
      <w:spacing w:line="240" w:lineRule="auto"/>
    </w:pPr>
    <w:rPr>
      <w:sz w:val="20"/>
      <w:szCs w:val="20"/>
    </w:rPr>
  </w:style>
  <w:style w:type="character" w:customStyle="1" w:styleId="CommentTextChar">
    <w:name w:val="Comment Text Char"/>
    <w:basedOn w:val="DefaultParagraphFont"/>
    <w:link w:val="CommentText"/>
    <w:uiPriority w:val="99"/>
    <w:semiHidden/>
    <w:rsid w:val="00E50CC3"/>
    <w:rPr>
      <w:sz w:val="20"/>
      <w:szCs w:val="20"/>
    </w:rPr>
  </w:style>
  <w:style w:type="paragraph" w:styleId="CommentSubject">
    <w:name w:val="annotation subject"/>
    <w:basedOn w:val="CommentText"/>
    <w:next w:val="CommentText"/>
    <w:link w:val="CommentSubjectChar"/>
    <w:uiPriority w:val="99"/>
    <w:semiHidden/>
    <w:unhideWhenUsed/>
    <w:rsid w:val="00E50CC3"/>
    <w:rPr>
      <w:b/>
      <w:bCs/>
    </w:rPr>
  </w:style>
  <w:style w:type="character" w:customStyle="1" w:styleId="CommentSubjectChar">
    <w:name w:val="Comment Subject Char"/>
    <w:basedOn w:val="CommentTextChar"/>
    <w:link w:val="CommentSubject"/>
    <w:uiPriority w:val="99"/>
    <w:semiHidden/>
    <w:rsid w:val="00E50CC3"/>
    <w:rPr>
      <w:b/>
      <w:bCs/>
      <w:sz w:val="20"/>
      <w:szCs w:val="20"/>
    </w:rPr>
  </w:style>
  <w:style w:type="paragraph" w:styleId="Revision">
    <w:name w:val="Revision"/>
    <w:hidden/>
    <w:uiPriority w:val="99"/>
    <w:semiHidden/>
    <w:rsid w:val="008E4B4F"/>
    <w:pPr>
      <w:spacing w:after="0" w:line="240" w:lineRule="auto"/>
    </w:pPr>
  </w:style>
  <w:style w:type="paragraph" w:styleId="Header">
    <w:name w:val="header"/>
    <w:basedOn w:val="Normal"/>
    <w:link w:val="HeaderChar"/>
    <w:uiPriority w:val="99"/>
    <w:unhideWhenUsed/>
    <w:rsid w:val="00F96AF8"/>
    <w:pPr>
      <w:tabs>
        <w:tab w:val="center" w:pos="4513"/>
        <w:tab w:val="right" w:pos="9026"/>
      </w:tabs>
      <w:spacing w:line="240" w:lineRule="auto"/>
    </w:pPr>
  </w:style>
  <w:style w:type="character" w:customStyle="1" w:styleId="HeaderChar">
    <w:name w:val="Header Char"/>
    <w:basedOn w:val="DefaultParagraphFont"/>
    <w:link w:val="Header"/>
    <w:uiPriority w:val="99"/>
    <w:rsid w:val="00F96AF8"/>
  </w:style>
  <w:style w:type="paragraph" w:styleId="Footer">
    <w:name w:val="footer"/>
    <w:basedOn w:val="Normal"/>
    <w:link w:val="FooterChar"/>
    <w:uiPriority w:val="99"/>
    <w:unhideWhenUsed/>
    <w:rsid w:val="00F96AF8"/>
    <w:pPr>
      <w:tabs>
        <w:tab w:val="center" w:pos="4513"/>
        <w:tab w:val="right" w:pos="9026"/>
      </w:tabs>
      <w:spacing w:line="240" w:lineRule="auto"/>
    </w:pPr>
  </w:style>
  <w:style w:type="character" w:customStyle="1" w:styleId="FooterChar">
    <w:name w:val="Footer Char"/>
    <w:basedOn w:val="DefaultParagraphFont"/>
    <w:link w:val="Footer"/>
    <w:uiPriority w:val="99"/>
    <w:rsid w:val="00F96AF8"/>
  </w:style>
  <w:style w:type="character" w:styleId="Emphasis">
    <w:name w:val="Emphasis"/>
    <w:basedOn w:val="DefaultParagraphFont"/>
    <w:qFormat/>
    <w:rsid w:val="001419A6"/>
    <w:rPr>
      <w:i/>
      <w:iCs/>
    </w:rPr>
  </w:style>
  <w:style w:type="character" w:styleId="PlaceholderText">
    <w:name w:val="Placeholder Text"/>
    <w:basedOn w:val="DefaultParagraphFont"/>
    <w:uiPriority w:val="99"/>
    <w:semiHidden/>
    <w:rsid w:val="001419A6"/>
    <w:rPr>
      <w:color w:val="808080"/>
    </w:rPr>
  </w:style>
  <w:style w:type="paragraph" w:styleId="ListParagraph">
    <w:name w:val="List Paragraph"/>
    <w:basedOn w:val="Normal"/>
    <w:uiPriority w:val="34"/>
    <w:qFormat/>
    <w:rsid w:val="00141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DBFB63-7197-42BC-8196-D736ECD66E26}"/>
      </w:docPartPr>
      <w:docPartBody>
        <w:p w:rsidR="00EA73A5" w:rsidRDefault="00FE6670">
          <w:r w:rsidRPr="00B01BBA">
            <w:rPr>
              <w:rStyle w:val="PlaceholderText"/>
            </w:rPr>
            <w:t>Click or tap here to enter text.</w:t>
          </w:r>
        </w:p>
      </w:docPartBody>
    </w:docPart>
    <w:docPart>
      <w:docPartPr>
        <w:name w:val="662E0FC67BF34FFE84458DFA391AC1D9"/>
        <w:category>
          <w:name w:val="General"/>
          <w:gallery w:val="placeholder"/>
        </w:category>
        <w:types>
          <w:type w:val="bbPlcHdr"/>
        </w:types>
        <w:behaviors>
          <w:behavior w:val="content"/>
        </w:behaviors>
        <w:guid w:val="{FC5A8CA1-695D-4F7A-A506-B211EAE960ED}"/>
      </w:docPartPr>
      <w:docPartBody>
        <w:p w:rsidR="00EA73A5" w:rsidRDefault="00FE6670" w:rsidP="00FE6670">
          <w:pPr>
            <w:pStyle w:val="662E0FC67BF34FFE84458DFA391AC1D9"/>
          </w:pPr>
          <w:r w:rsidRPr="00B01BBA">
            <w:rPr>
              <w:rStyle w:val="PlaceholderText"/>
            </w:rPr>
            <w:t>Click or tap here to enter text.</w:t>
          </w:r>
        </w:p>
      </w:docPartBody>
    </w:docPart>
    <w:docPart>
      <w:docPartPr>
        <w:name w:val="F3BB01BA676F4480AA99D74E6D31E6DC"/>
        <w:category>
          <w:name w:val="General"/>
          <w:gallery w:val="placeholder"/>
        </w:category>
        <w:types>
          <w:type w:val="bbPlcHdr"/>
        </w:types>
        <w:behaviors>
          <w:behavior w:val="content"/>
        </w:behaviors>
        <w:guid w:val="{7D3150A0-9185-4728-AB1B-E1C06BADF29E}"/>
      </w:docPartPr>
      <w:docPartBody>
        <w:p w:rsidR="00EA73A5" w:rsidRDefault="00FE6670" w:rsidP="00FE6670">
          <w:pPr>
            <w:pStyle w:val="F3BB01BA676F4480AA99D74E6D31E6DC"/>
          </w:pPr>
          <w:r w:rsidRPr="00B01BBA">
            <w:rPr>
              <w:rStyle w:val="PlaceholderText"/>
            </w:rPr>
            <w:t>Click or tap here to enter text.</w:t>
          </w:r>
        </w:p>
      </w:docPartBody>
    </w:docPart>
    <w:docPart>
      <w:docPartPr>
        <w:name w:val="D8854C1FA1BE454D9A0650CE71F07816"/>
        <w:category>
          <w:name w:val="General"/>
          <w:gallery w:val="placeholder"/>
        </w:category>
        <w:types>
          <w:type w:val="bbPlcHdr"/>
        </w:types>
        <w:behaviors>
          <w:behavior w:val="content"/>
        </w:behaviors>
        <w:guid w:val="{E4C745DE-28A0-471D-9EEC-438DF202EAF2}"/>
      </w:docPartPr>
      <w:docPartBody>
        <w:p w:rsidR="00EA73A5" w:rsidRDefault="00FE6670" w:rsidP="00FE6670">
          <w:pPr>
            <w:pStyle w:val="D8854C1FA1BE454D9A0650CE71F07816"/>
          </w:pPr>
          <w:r w:rsidRPr="00B01B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70"/>
    <w:rsid w:val="00EA73A5"/>
    <w:rsid w:val="00FE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670"/>
    <w:rPr>
      <w:color w:val="808080"/>
    </w:rPr>
  </w:style>
  <w:style w:type="paragraph" w:customStyle="1" w:styleId="662E0FC67BF34FFE84458DFA391AC1D9">
    <w:name w:val="662E0FC67BF34FFE84458DFA391AC1D9"/>
    <w:rsid w:val="00FE6670"/>
  </w:style>
  <w:style w:type="paragraph" w:customStyle="1" w:styleId="F3BB01BA676F4480AA99D74E6D31E6DC">
    <w:name w:val="F3BB01BA676F4480AA99D74E6D31E6DC"/>
    <w:rsid w:val="00FE6670"/>
  </w:style>
  <w:style w:type="paragraph" w:customStyle="1" w:styleId="D8854C1FA1BE454D9A0650CE71F07816">
    <w:name w:val="D8854C1FA1BE454D9A0650CE71F07816"/>
    <w:rsid w:val="00FE66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2074</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McCann</dc:creator>
  <cp:keywords/>
  <dc:description/>
  <cp:lastModifiedBy>Nicola McCann</cp:lastModifiedBy>
  <cp:revision>2</cp:revision>
  <dcterms:created xsi:type="dcterms:W3CDTF">2024-08-07T11:37:00Z</dcterms:created>
  <dcterms:modified xsi:type="dcterms:W3CDTF">2024-08-07T11:37:00Z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2024-07-29T10:28:21Z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b8bc5bde-393f-4e07-83f9-486bbc16f742</vt:lpwstr>
  </property>
  <property fmtid="{D5CDD505-2E9C-101B-9397-08002B2CF9AE}" pid="8" name="MSIP_Label_de6ec094-42b0-4a3f-84e1-779791d08481_ContentBits">
    <vt:lpwstr>0</vt:lpwstr>
  </property>
</Properties>
</file>