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46116267" w:rsidR="000078E2" w:rsidRPr="001A17CF" w:rsidRDefault="000078E2" w:rsidP="000078E2">
      <w:pPr>
        <w:spacing w:after="0" w:line="240" w:lineRule="auto"/>
        <w:ind w:right="130"/>
        <w:jc w:val="right"/>
        <w:rPr>
          <w:rFonts w:ascii="Arial" w:eastAsia="Arial" w:hAnsi="Arial" w:cs="Arial"/>
        </w:rPr>
      </w:pPr>
      <w:r w:rsidRPr="001A17CF">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1A17CF">
        <w:rPr>
          <w:rFonts w:ascii="Arial" w:eastAsia="Arial" w:hAnsi="Arial" w:cs="Arial"/>
          <w:bCs/>
          <w:spacing w:val="1"/>
        </w:rPr>
        <w:t>M</w:t>
      </w:r>
      <w:r w:rsidRPr="001A17CF">
        <w:rPr>
          <w:rFonts w:ascii="Arial" w:eastAsia="Arial" w:hAnsi="Arial" w:cs="Arial"/>
          <w:bCs/>
        </w:rPr>
        <w:t>r</w:t>
      </w:r>
      <w:r w:rsidRPr="001A17CF">
        <w:rPr>
          <w:rFonts w:ascii="Arial" w:eastAsia="Arial" w:hAnsi="Arial" w:cs="Arial"/>
          <w:bCs/>
          <w:spacing w:val="2"/>
        </w:rPr>
        <w:t xml:space="preserve"> </w:t>
      </w:r>
      <w:r w:rsidR="001A17CF" w:rsidRPr="001A17CF">
        <w:rPr>
          <w:rFonts w:ascii="Arial" w:eastAsia="Arial" w:hAnsi="Arial" w:cs="Arial"/>
          <w:bCs/>
        </w:rPr>
        <w:t>G Cornish</w:t>
      </w:r>
    </w:p>
    <w:p w14:paraId="70334F3A" w14:textId="77777777" w:rsidR="000078E2" w:rsidRPr="001A17CF" w:rsidRDefault="000078E2" w:rsidP="000078E2">
      <w:pPr>
        <w:spacing w:before="4" w:after="0" w:line="240" w:lineRule="auto"/>
        <w:ind w:right="126"/>
        <w:jc w:val="right"/>
        <w:rPr>
          <w:rFonts w:ascii="Arial" w:eastAsia="Arial" w:hAnsi="Arial" w:cs="Arial"/>
        </w:rPr>
      </w:pPr>
      <w:r w:rsidRPr="001A17CF">
        <w:rPr>
          <w:rFonts w:ascii="Arial" w:eastAsia="Arial" w:hAnsi="Arial" w:cs="Arial"/>
          <w:spacing w:val="-4"/>
        </w:rPr>
        <w:t>Navy</w:t>
      </w:r>
      <w:r w:rsidRPr="001A17CF">
        <w:rPr>
          <w:rFonts w:ascii="Arial" w:eastAsia="Arial" w:hAnsi="Arial" w:cs="Arial"/>
        </w:rPr>
        <w:t xml:space="preserve"> </w:t>
      </w:r>
      <w:r w:rsidRPr="001A17CF">
        <w:rPr>
          <w:rFonts w:ascii="Arial" w:eastAsia="Arial" w:hAnsi="Arial" w:cs="Arial"/>
          <w:spacing w:val="-1"/>
        </w:rPr>
        <w:t>C</w:t>
      </w:r>
      <w:r w:rsidRPr="001A17CF">
        <w:rPr>
          <w:rFonts w:ascii="Arial" w:eastAsia="Arial" w:hAnsi="Arial" w:cs="Arial"/>
        </w:rPr>
        <w:t>o</w:t>
      </w:r>
      <w:r w:rsidRPr="001A17CF">
        <w:rPr>
          <w:rFonts w:ascii="Arial" w:eastAsia="Arial" w:hAnsi="Arial" w:cs="Arial"/>
          <w:spacing w:val="1"/>
        </w:rPr>
        <w:t>mm</w:t>
      </w:r>
      <w:r w:rsidRPr="001A17CF">
        <w:rPr>
          <w:rFonts w:ascii="Arial" w:eastAsia="Arial" w:hAnsi="Arial" w:cs="Arial"/>
        </w:rPr>
        <w:t>e</w:t>
      </w:r>
      <w:r w:rsidRPr="001A17CF">
        <w:rPr>
          <w:rFonts w:ascii="Arial" w:eastAsia="Arial" w:hAnsi="Arial" w:cs="Arial"/>
          <w:spacing w:val="1"/>
        </w:rPr>
        <w:t>r</w:t>
      </w:r>
      <w:r w:rsidRPr="001A17CF">
        <w:rPr>
          <w:rFonts w:ascii="Arial" w:eastAsia="Arial" w:hAnsi="Arial" w:cs="Arial"/>
        </w:rPr>
        <w:t>c</w:t>
      </w:r>
      <w:r w:rsidRPr="001A17CF">
        <w:rPr>
          <w:rFonts w:ascii="Arial" w:eastAsia="Arial" w:hAnsi="Arial" w:cs="Arial"/>
          <w:spacing w:val="-1"/>
        </w:rPr>
        <w:t>i</w:t>
      </w:r>
      <w:r w:rsidRPr="001A17CF">
        <w:rPr>
          <w:rFonts w:ascii="Arial" w:eastAsia="Arial" w:hAnsi="Arial" w:cs="Arial"/>
        </w:rPr>
        <w:t>al</w:t>
      </w:r>
    </w:p>
    <w:p w14:paraId="7B73665E" w14:textId="77777777" w:rsidR="000078E2" w:rsidRPr="001A17CF" w:rsidRDefault="000078E2" w:rsidP="000078E2">
      <w:pPr>
        <w:spacing w:after="0" w:line="252" w:lineRule="exact"/>
        <w:ind w:right="127"/>
        <w:jc w:val="right"/>
        <w:rPr>
          <w:rFonts w:ascii="Arial" w:eastAsia="Arial" w:hAnsi="Arial" w:cs="Arial"/>
        </w:rPr>
      </w:pPr>
      <w:r w:rsidRPr="001A17CF">
        <w:rPr>
          <w:rFonts w:ascii="Arial" w:eastAsia="Arial" w:hAnsi="Arial" w:cs="Arial"/>
          <w:spacing w:val="-1"/>
        </w:rPr>
        <w:t>R</w:t>
      </w:r>
      <w:r w:rsidRPr="001A17CF">
        <w:rPr>
          <w:rFonts w:ascii="Arial" w:eastAsia="Arial" w:hAnsi="Arial" w:cs="Arial"/>
        </w:rPr>
        <w:t>oom</w:t>
      </w:r>
      <w:r w:rsidRPr="001A17CF">
        <w:rPr>
          <w:rFonts w:ascii="Arial" w:eastAsia="Arial" w:hAnsi="Arial" w:cs="Arial"/>
          <w:spacing w:val="2"/>
        </w:rPr>
        <w:t xml:space="preserve"> </w:t>
      </w:r>
      <w:r w:rsidRPr="001A17CF">
        <w:rPr>
          <w:rFonts w:ascii="Arial" w:eastAsia="Arial" w:hAnsi="Arial" w:cs="Arial"/>
        </w:rPr>
        <w:t>303</w:t>
      </w:r>
    </w:p>
    <w:p w14:paraId="152B1F8F" w14:textId="77777777" w:rsidR="000078E2" w:rsidRPr="001A17CF" w:rsidRDefault="000078E2" w:rsidP="000078E2">
      <w:pPr>
        <w:spacing w:before="1" w:after="0" w:line="240" w:lineRule="auto"/>
        <w:ind w:right="127"/>
        <w:jc w:val="right"/>
        <w:rPr>
          <w:rFonts w:ascii="Arial" w:eastAsia="Arial" w:hAnsi="Arial" w:cs="Arial"/>
        </w:rPr>
      </w:pPr>
      <w:r w:rsidRPr="001A17CF">
        <w:rPr>
          <w:rFonts w:ascii="Arial" w:eastAsia="Arial" w:hAnsi="Arial" w:cs="Arial"/>
          <w:spacing w:val="-1"/>
        </w:rPr>
        <w:t>B</w:t>
      </w:r>
      <w:r w:rsidRPr="001A17CF">
        <w:rPr>
          <w:rFonts w:ascii="Arial" w:eastAsia="Arial" w:hAnsi="Arial" w:cs="Arial"/>
        </w:rPr>
        <w:t>u</w:t>
      </w:r>
      <w:r w:rsidRPr="001A17CF">
        <w:rPr>
          <w:rFonts w:ascii="Arial" w:eastAsia="Arial" w:hAnsi="Arial" w:cs="Arial"/>
          <w:spacing w:val="-1"/>
        </w:rPr>
        <w:t>il</w:t>
      </w:r>
      <w:r w:rsidRPr="001A17CF">
        <w:rPr>
          <w:rFonts w:ascii="Arial" w:eastAsia="Arial" w:hAnsi="Arial" w:cs="Arial"/>
        </w:rPr>
        <w:t>d</w:t>
      </w:r>
      <w:r w:rsidRPr="001A17CF">
        <w:rPr>
          <w:rFonts w:ascii="Arial" w:eastAsia="Arial" w:hAnsi="Arial" w:cs="Arial"/>
          <w:spacing w:val="-1"/>
        </w:rPr>
        <w:t>i</w:t>
      </w:r>
      <w:r w:rsidRPr="001A17CF">
        <w:rPr>
          <w:rFonts w:ascii="Arial" w:eastAsia="Arial" w:hAnsi="Arial" w:cs="Arial"/>
        </w:rPr>
        <w:t>ng</w:t>
      </w:r>
      <w:r w:rsidRPr="001A17CF">
        <w:rPr>
          <w:rFonts w:ascii="Arial" w:eastAsia="Arial" w:hAnsi="Arial" w:cs="Arial"/>
          <w:spacing w:val="3"/>
        </w:rPr>
        <w:t xml:space="preserve"> </w:t>
      </w:r>
      <w:r w:rsidRPr="001A17CF">
        <w:rPr>
          <w:rFonts w:ascii="Arial" w:eastAsia="Arial" w:hAnsi="Arial" w:cs="Arial"/>
        </w:rPr>
        <w:t>1</w:t>
      </w:r>
      <w:r w:rsidRPr="001A17CF">
        <w:rPr>
          <w:rFonts w:ascii="Arial" w:eastAsia="Arial" w:hAnsi="Arial" w:cs="Arial"/>
          <w:spacing w:val="1"/>
        </w:rPr>
        <w:t>/</w:t>
      </w:r>
      <w:r w:rsidRPr="001A17CF">
        <w:rPr>
          <w:rFonts w:ascii="Arial" w:eastAsia="Arial" w:hAnsi="Arial" w:cs="Arial"/>
        </w:rPr>
        <w:t>080</w:t>
      </w:r>
    </w:p>
    <w:p w14:paraId="32666AB8" w14:textId="77777777" w:rsidR="000078E2" w:rsidRPr="001A17CF" w:rsidRDefault="000078E2" w:rsidP="000078E2">
      <w:pPr>
        <w:spacing w:after="0" w:line="252" w:lineRule="exact"/>
        <w:ind w:right="127"/>
        <w:jc w:val="right"/>
        <w:rPr>
          <w:rFonts w:ascii="Arial" w:eastAsia="Arial" w:hAnsi="Arial" w:cs="Arial"/>
        </w:rPr>
      </w:pPr>
      <w:r w:rsidRPr="001A17CF">
        <w:rPr>
          <w:rFonts w:ascii="Arial" w:eastAsia="Arial" w:hAnsi="Arial" w:cs="Arial"/>
        </w:rPr>
        <w:t>Ja</w:t>
      </w:r>
      <w:r w:rsidRPr="001A17CF">
        <w:rPr>
          <w:rFonts w:ascii="Arial" w:eastAsia="Arial" w:hAnsi="Arial" w:cs="Arial"/>
          <w:spacing w:val="2"/>
        </w:rPr>
        <w:t>g</w:t>
      </w:r>
      <w:r w:rsidRPr="001A17CF">
        <w:rPr>
          <w:rFonts w:ascii="Arial" w:eastAsia="Arial" w:hAnsi="Arial" w:cs="Arial"/>
        </w:rPr>
        <w:t>o</w:t>
      </w:r>
      <w:r w:rsidRPr="001A17CF">
        <w:rPr>
          <w:rFonts w:ascii="Arial" w:eastAsia="Arial" w:hAnsi="Arial" w:cs="Arial"/>
          <w:spacing w:val="-2"/>
        </w:rPr>
        <w:t xml:space="preserve"> </w:t>
      </w:r>
      <w:r w:rsidRPr="001A17CF">
        <w:rPr>
          <w:rFonts w:ascii="Arial" w:eastAsia="Arial" w:hAnsi="Arial" w:cs="Arial"/>
          <w:spacing w:val="-1"/>
        </w:rPr>
        <w:t>R</w:t>
      </w:r>
      <w:r w:rsidRPr="001A17CF">
        <w:rPr>
          <w:rFonts w:ascii="Arial" w:eastAsia="Arial" w:hAnsi="Arial" w:cs="Arial"/>
        </w:rPr>
        <w:t>oad</w:t>
      </w:r>
    </w:p>
    <w:p w14:paraId="1E18F069" w14:textId="77777777" w:rsidR="000078E2" w:rsidRPr="001A17CF" w:rsidRDefault="000078E2" w:rsidP="000078E2">
      <w:pPr>
        <w:spacing w:after="0" w:line="252" w:lineRule="exact"/>
        <w:ind w:right="126"/>
        <w:jc w:val="right"/>
        <w:rPr>
          <w:rFonts w:ascii="Arial" w:eastAsia="Arial" w:hAnsi="Arial" w:cs="Arial"/>
          <w:spacing w:val="-1"/>
        </w:rPr>
      </w:pPr>
      <w:r w:rsidRPr="001A17CF">
        <w:rPr>
          <w:rFonts w:ascii="Arial" w:eastAsia="Arial" w:hAnsi="Arial" w:cs="Arial"/>
          <w:spacing w:val="1"/>
        </w:rPr>
        <w:t>H</w:t>
      </w:r>
      <w:r w:rsidRPr="001A17CF">
        <w:rPr>
          <w:rFonts w:ascii="Arial" w:eastAsia="Arial" w:hAnsi="Arial" w:cs="Arial"/>
          <w:spacing w:val="-4"/>
        </w:rPr>
        <w:t>M</w:t>
      </w:r>
      <w:r w:rsidRPr="001A17CF">
        <w:rPr>
          <w:rFonts w:ascii="Arial" w:eastAsia="Arial" w:hAnsi="Arial" w:cs="Arial"/>
          <w:spacing w:val="-1"/>
        </w:rPr>
        <w:t xml:space="preserve"> Naval Base</w:t>
      </w:r>
    </w:p>
    <w:p w14:paraId="3DCB9E46" w14:textId="77777777" w:rsidR="000078E2" w:rsidRPr="001A17CF" w:rsidRDefault="000078E2" w:rsidP="000078E2">
      <w:pPr>
        <w:spacing w:after="0" w:line="252" w:lineRule="exact"/>
        <w:ind w:right="126"/>
        <w:jc w:val="right"/>
        <w:rPr>
          <w:rFonts w:ascii="Arial" w:eastAsia="Arial" w:hAnsi="Arial" w:cs="Arial"/>
        </w:rPr>
      </w:pPr>
      <w:r w:rsidRPr="001A17CF">
        <w:rPr>
          <w:rFonts w:ascii="Arial" w:eastAsia="Arial" w:hAnsi="Arial" w:cs="Arial"/>
        </w:rPr>
        <w:t xml:space="preserve"> </w:t>
      </w:r>
      <w:r w:rsidRPr="001A17CF">
        <w:rPr>
          <w:rFonts w:ascii="Arial" w:eastAsia="Arial" w:hAnsi="Arial" w:cs="Arial"/>
          <w:spacing w:val="-1"/>
        </w:rPr>
        <w:t>P</w:t>
      </w:r>
      <w:r w:rsidRPr="001A17CF">
        <w:rPr>
          <w:rFonts w:ascii="Arial" w:eastAsia="Arial" w:hAnsi="Arial" w:cs="Arial"/>
        </w:rPr>
        <w:t>o</w:t>
      </w:r>
      <w:r w:rsidRPr="001A17CF">
        <w:rPr>
          <w:rFonts w:ascii="Arial" w:eastAsia="Arial" w:hAnsi="Arial" w:cs="Arial"/>
          <w:spacing w:val="1"/>
        </w:rPr>
        <w:t>rt</w:t>
      </w:r>
      <w:r w:rsidRPr="001A17CF">
        <w:rPr>
          <w:rFonts w:ascii="Arial" w:eastAsia="Arial" w:hAnsi="Arial" w:cs="Arial"/>
        </w:rPr>
        <w:t>s</w:t>
      </w:r>
      <w:r w:rsidRPr="001A17CF">
        <w:rPr>
          <w:rFonts w:ascii="Arial" w:eastAsia="Arial" w:hAnsi="Arial" w:cs="Arial"/>
          <w:spacing w:val="1"/>
        </w:rPr>
        <w:t>m</w:t>
      </w:r>
      <w:r w:rsidRPr="001A17CF">
        <w:rPr>
          <w:rFonts w:ascii="Arial" w:eastAsia="Arial" w:hAnsi="Arial" w:cs="Arial"/>
        </w:rPr>
        <w:t>o</w:t>
      </w:r>
      <w:r w:rsidRPr="001A17CF">
        <w:rPr>
          <w:rFonts w:ascii="Arial" w:eastAsia="Arial" w:hAnsi="Arial" w:cs="Arial"/>
          <w:spacing w:val="-3"/>
        </w:rPr>
        <w:t>u</w:t>
      </w:r>
      <w:r w:rsidRPr="001A17CF">
        <w:rPr>
          <w:rFonts w:ascii="Arial" w:eastAsia="Arial" w:hAnsi="Arial" w:cs="Arial"/>
          <w:spacing w:val="1"/>
        </w:rPr>
        <w:t>t</w:t>
      </w:r>
      <w:r w:rsidRPr="001A17CF">
        <w:rPr>
          <w:rFonts w:ascii="Arial" w:eastAsia="Arial" w:hAnsi="Arial" w:cs="Arial"/>
        </w:rPr>
        <w:t>h</w:t>
      </w:r>
    </w:p>
    <w:p w14:paraId="4783AAC3" w14:textId="77777777" w:rsidR="000078E2" w:rsidRPr="001A17CF" w:rsidRDefault="000078E2" w:rsidP="000078E2">
      <w:pPr>
        <w:spacing w:before="1" w:after="0" w:line="240" w:lineRule="auto"/>
        <w:ind w:right="126"/>
        <w:jc w:val="right"/>
        <w:rPr>
          <w:rFonts w:ascii="Arial" w:eastAsia="Arial" w:hAnsi="Arial" w:cs="Arial"/>
        </w:rPr>
      </w:pPr>
      <w:r w:rsidRPr="001A17CF">
        <w:rPr>
          <w:rFonts w:ascii="Arial" w:eastAsia="Arial" w:hAnsi="Arial" w:cs="Arial"/>
          <w:spacing w:val="-1"/>
        </w:rPr>
        <w:t>P</w:t>
      </w:r>
      <w:r w:rsidRPr="001A17CF">
        <w:rPr>
          <w:rFonts w:ascii="Arial" w:eastAsia="Arial" w:hAnsi="Arial" w:cs="Arial"/>
          <w:spacing w:val="1"/>
        </w:rPr>
        <w:t>O</w:t>
      </w:r>
      <w:r w:rsidRPr="001A17CF">
        <w:rPr>
          <w:rFonts w:ascii="Arial" w:eastAsia="Arial" w:hAnsi="Arial" w:cs="Arial"/>
        </w:rPr>
        <w:t>1</w:t>
      </w:r>
      <w:r w:rsidRPr="001A17CF">
        <w:rPr>
          <w:rFonts w:ascii="Arial" w:eastAsia="Arial" w:hAnsi="Arial" w:cs="Arial"/>
          <w:spacing w:val="1"/>
        </w:rPr>
        <w:t xml:space="preserve"> </w:t>
      </w:r>
      <w:r w:rsidRPr="001A17CF">
        <w:rPr>
          <w:rFonts w:ascii="Arial" w:eastAsia="Arial" w:hAnsi="Arial" w:cs="Arial"/>
        </w:rPr>
        <w:t>3LU</w:t>
      </w:r>
    </w:p>
    <w:p w14:paraId="213AD1AF" w14:textId="77777777" w:rsidR="000078E2" w:rsidRPr="001A17CF" w:rsidRDefault="000078E2" w:rsidP="000078E2">
      <w:pPr>
        <w:spacing w:after="0" w:line="200" w:lineRule="exact"/>
        <w:rPr>
          <w:sz w:val="20"/>
          <w:szCs w:val="20"/>
        </w:rPr>
      </w:pPr>
    </w:p>
    <w:p w14:paraId="688AEE0E" w14:textId="6F88B729" w:rsidR="000078E2" w:rsidRPr="001A17CF" w:rsidRDefault="000078E2" w:rsidP="000078E2">
      <w:pPr>
        <w:spacing w:after="0" w:line="240" w:lineRule="auto"/>
        <w:ind w:right="96"/>
        <w:jc w:val="right"/>
        <w:rPr>
          <w:rFonts w:ascii="Arial" w:eastAsia="Arial" w:hAnsi="Arial" w:cs="Arial"/>
        </w:rPr>
      </w:pPr>
      <w:r w:rsidRPr="001A17CF">
        <w:rPr>
          <w:rFonts w:ascii="Arial" w:eastAsia="Arial" w:hAnsi="Arial" w:cs="Arial"/>
          <w:spacing w:val="2"/>
        </w:rPr>
        <w:t>T</w:t>
      </w:r>
      <w:r w:rsidRPr="001A17CF">
        <w:rPr>
          <w:rFonts w:ascii="Arial" w:eastAsia="Arial" w:hAnsi="Arial" w:cs="Arial"/>
        </w:rPr>
        <w:t>e</w:t>
      </w:r>
      <w:r w:rsidRPr="001A17CF">
        <w:rPr>
          <w:rFonts w:ascii="Arial" w:eastAsia="Arial" w:hAnsi="Arial" w:cs="Arial"/>
          <w:spacing w:val="-1"/>
        </w:rPr>
        <w:t>l</w:t>
      </w:r>
      <w:r w:rsidRPr="001A17CF">
        <w:rPr>
          <w:rFonts w:ascii="Arial" w:eastAsia="Arial" w:hAnsi="Arial" w:cs="Arial"/>
        </w:rPr>
        <w:t>ephone: 0239272</w:t>
      </w:r>
      <w:r w:rsidR="001A17CF" w:rsidRPr="001A17CF">
        <w:rPr>
          <w:rFonts w:ascii="Arial" w:eastAsia="Arial" w:hAnsi="Arial" w:cs="Arial"/>
        </w:rPr>
        <w:t>6807</w:t>
      </w:r>
    </w:p>
    <w:p w14:paraId="34DB73DE" w14:textId="02C0E031" w:rsidR="000078E2" w:rsidRPr="001A17CF" w:rsidRDefault="000078E2" w:rsidP="000078E2">
      <w:pPr>
        <w:spacing w:before="1" w:after="0" w:line="240" w:lineRule="auto"/>
        <w:ind w:right="96"/>
        <w:jc w:val="right"/>
        <w:rPr>
          <w:rFonts w:ascii="Arial" w:eastAsia="Arial" w:hAnsi="Arial" w:cs="Arial"/>
        </w:rPr>
      </w:pPr>
      <w:r w:rsidRPr="001A17CF">
        <w:rPr>
          <w:rFonts w:ascii="Arial" w:eastAsia="Arial" w:hAnsi="Arial" w:cs="Arial"/>
          <w:spacing w:val="-1"/>
        </w:rPr>
        <w:t>E</w:t>
      </w:r>
      <w:r w:rsidRPr="001A17CF">
        <w:rPr>
          <w:rFonts w:ascii="Arial" w:eastAsia="Arial" w:hAnsi="Arial" w:cs="Arial"/>
          <w:spacing w:val="1"/>
        </w:rPr>
        <w:t>m</w:t>
      </w:r>
      <w:r w:rsidRPr="001A17CF">
        <w:rPr>
          <w:rFonts w:ascii="Arial" w:eastAsia="Arial" w:hAnsi="Arial" w:cs="Arial"/>
        </w:rPr>
        <w:t>a</w:t>
      </w:r>
      <w:r w:rsidRPr="001A17CF">
        <w:rPr>
          <w:rFonts w:ascii="Arial" w:eastAsia="Arial" w:hAnsi="Arial" w:cs="Arial"/>
          <w:spacing w:val="-1"/>
        </w:rPr>
        <w:t>il</w:t>
      </w:r>
      <w:r w:rsidRPr="001A17CF">
        <w:rPr>
          <w:rFonts w:ascii="Arial" w:eastAsia="Arial" w:hAnsi="Arial" w:cs="Arial"/>
        </w:rPr>
        <w:t>:</w:t>
      </w:r>
      <w:r w:rsidRPr="001A17CF">
        <w:rPr>
          <w:rFonts w:ascii="Arial" w:eastAsia="Arial" w:hAnsi="Arial" w:cs="Arial"/>
          <w:spacing w:val="2"/>
        </w:rPr>
        <w:t xml:space="preserve"> </w:t>
      </w:r>
      <w:hyperlink r:id="rId12" w:history="1">
        <w:r w:rsidR="001A17CF" w:rsidRPr="001A17CF">
          <w:rPr>
            <w:rStyle w:val="Hyperlink"/>
            <w:rFonts w:ascii="Arial" w:eastAsia="Arial" w:hAnsi="Arial" w:cs="Arial"/>
            <w:color w:val="auto"/>
          </w:rPr>
          <w:t>gary.cornish100</w:t>
        </w:r>
        <w:r w:rsidR="001A17CF" w:rsidRPr="001A17CF">
          <w:rPr>
            <w:rStyle w:val="Hyperlink"/>
            <w:rFonts w:ascii="Arial" w:eastAsia="Arial" w:hAnsi="Arial" w:cs="Arial"/>
            <w:color w:val="auto"/>
            <w:spacing w:val="-1"/>
          </w:rPr>
          <w:t>@</w:t>
        </w:r>
        <w:r w:rsidR="001A17CF" w:rsidRPr="001A17CF">
          <w:rPr>
            <w:rStyle w:val="Hyperlink"/>
            <w:rFonts w:ascii="Arial" w:eastAsia="Arial" w:hAnsi="Arial" w:cs="Arial"/>
            <w:color w:val="auto"/>
            <w:spacing w:val="1"/>
          </w:rPr>
          <w:t>m</w:t>
        </w:r>
        <w:r w:rsidR="001A17CF" w:rsidRPr="001A17CF">
          <w:rPr>
            <w:rStyle w:val="Hyperlink"/>
            <w:rFonts w:ascii="Arial" w:eastAsia="Arial" w:hAnsi="Arial" w:cs="Arial"/>
            <w:color w:val="auto"/>
          </w:rPr>
          <w:t>od</w:t>
        </w:r>
        <w:r w:rsidR="001A17CF" w:rsidRPr="001A17CF">
          <w:rPr>
            <w:rStyle w:val="Hyperlink"/>
            <w:rFonts w:ascii="Arial" w:eastAsia="Arial" w:hAnsi="Arial" w:cs="Arial"/>
            <w:color w:val="auto"/>
            <w:spacing w:val="1"/>
          </w:rPr>
          <w:t>.gov.</w:t>
        </w:r>
        <w:r w:rsidR="001A17CF" w:rsidRPr="001A17CF">
          <w:rPr>
            <w:rStyle w:val="Hyperlink"/>
            <w:rFonts w:ascii="Arial" w:eastAsia="Arial" w:hAnsi="Arial" w:cs="Arial"/>
            <w:color w:val="auto"/>
            <w:spacing w:val="-3"/>
          </w:rPr>
          <w:t>u</w:t>
        </w:r>
        <w:r w:rsidR="001A17CF" w:rsidRPr="001A17CF">
          <w:rPr>
            <w:rStyle w:val="Hyperlink"/>
            <w:rFonts w:ascii="Arial" w:eastAsia="Arial" w:hAnsi="Arial" w:cs="Arial"/>
            <w:color w:val="auto"/>
          </w:rPr>
          <w:t>k</w:t>
        </w:r>
      </w:hyperlink>
    </w:p>
    <w:p w14:paraId="61F8CAE3" w14:textId="77777777" w:rsidR="000078E2" w:rsidRDefault="000078E2" w:rsidP="000078E2">
      <w:pPr>
        <w:spacing w:before="6" w:after="0" w:line="100" w:lineRule="exact"/>
        <w:rPr>
          <w:sz w:val="10"/>
          <w:szCs w:val="10"/>
        </w:rPr>
      </w:pPr>
    </w:p>
    <w:p w14:paraId="208C4BFF" w14:textId="77777777" w:rsidR="000078E2" w:rsidRDefault="000078E2" w:rsidP="000078E2">
      <w:pPr>
        <w:spacing w:after="0" w:line="200" w:lineRule="exact"/>
        <w:rPr>
          <w:sz w:val="20"/>
          <w:szCs w:val="20"/>
        </w:rPr>
      </w:pPr>
    </w:p>
    <w:p w14:paraId="414C2DD5" w14:textId="77777777" w:rsidR="000078E2" w:rsidRDefault="000078E2" w:rsidP="000078E2">
      <w:pPr>
        <w:spacing w:after="0" w:line="200" w:lineRule="exact"/>
        <w:rPr>
          <w:sz w:val="20"/>
          <w:szCs w:val="20"/>
        </w:rPr>
      </w:pPr>
    </w:p>
    <w:p w14:paraId="22872710" w14:textId="320DF5B5" w:rsidR="000078E2" w:rsidRPr="00C57C48" w:rsidRDefault="00A8015B" w:rsidP="000078E2">
      <w:pPr>
        <w:spacing w:after="0" w:line="248" w:lineRule="exact"/>
        <w:ind w:right="201"/>
        <w:jc w:val="right"/>
        <w:rPr>
          <w:rFonts w:ascii="Arial" w:eastAsia="Arial" w:hAnsi="Arial" w:cs="Arial"/>
        </w:rPr>
      </w:pPr>
      <w:r w:rsidRPr="00C57C48">
        <w:rPr>
          <w:rFonts w:ascii="Arial" w:eastAsia="Arial" w:hAnsi="Arial" w:cs="Arial"/>
          <w:position w:val="-1"/>
        </w:rPr>
        <w:t>10</w:t>
      </w:r>
      <w:r w:rsidR="000078E2" w:rsidRPr="00C57C48">
        <w:rPr>
          <w:rFonts w:ascii="Arial" w:eastAsia="Arial" w:hAnsi="Arial" w:cs="Arial"/>
          <w:spacing w:val="-2"/>
          <w:position w:val="-1"/>
        </w:rPr>
        <w:t xml:space="preserve"> </w:t>
      </w:r>
      <w:r w:rsidR="00D07788" w:rsidRPr="00C57C48">
        <w:rPr>
          <w:rFonts w:ascii="Arial" w:eastAsia="Arial" w:hAnsi="Arial" w:cs="Arial"/>
          <w:spacing w:val="-4"/>
          <w:position w:val="-1"/>
        </w:rPr>
        <w:t>July</w:t>
      </w:r>
      <w:r w:rsidR="000078E2" w:rsidRPr="00C57C48">
        <w:rPr>
          <w:rFonts w:ascii="Arial" w:eastAsia="Arial" w:hAnsi="Arial" w:cs="Arial"/>
          <w:spacing w:val="1"/>
          <w:position w:val="-1"/>
        </w:rPr>
        <w:t xml:space="preserve"> </w:t>
      </w:r>
      <w:r w:rsidR="000078E2" w:rsidRPr="00C57C48">
        <w:rPr>
          <w:rFonts w:ascii="Arial" w:eastAsia="Arial" w:hAnsi="Arial" w:cs="Arial"/>
          <w:position w:val="-1"/>
        </w:rPr>
        <w:t>2020</w:t>
      </w:r>
    </w:p>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1FC18A9F"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10EF6A3F"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r w:rsidRPr="00D97EAB">
        <w:rPr>
          <w:rFonts w:ascii="Arial" w:eastAsia="Arial" w:hAnsi="Arial" w:cs="Arial"/>
          <w:b/>
          <w:bCs/>
        </w:rPr>
        <w:t>700</w:t>
      </w:r>
      <w:bookmarkStart w:id="2" w:name="_Hlk38027889"/>
      <w:bookmarkEnd w:id="1"/>
      <w:r w:rsidR="00D97EAB" w:rsidRPr="00D97EAB">
        <w:rPr>
          <w:rFonts w:ascii="Arial" w:eastAsia="Arial" w:hAnsi="Arial" w:cs="Arial"/>
          <w:b/>
          <w:bCs/>
        </w:rPr>
        <w:t>680368</w:t>
      </w:r>
    </w:p>
    <w:bookmarkEnd w:id="0"/>
    <w:bookmarkEnd w:id="2"/>
    <w:p w14:paraId="59C00E59" w14:textId="77777777" w:rsidR="00D364F6" w:rsidRDefault="00D364F6" w:rsidP="00D364F6">
      <w:pPr>
        <w:spacing w:after="0" w:line="240" w:lineRule="auto"/>
        <w:rPr>
          <w:sz w:val="20"/>
          <w:szCs w:val="20"/>
        </w:rPr>
      </w:pPr>
    </w:p>
    <w:p w14:paraId="37F36365" w14:textId="752D005D"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sidRPr="001A17CF">
        <w:rPr>
          <w:rFonts w:ascii="Arial" w:eastAsia="Arial" w:hAnsi="Arial" w:cs="Arial"/>
          <w:spacing w:val="-1"/>
        </w:rPr>
        <w:t>i</w:t>
      </w:r>
      <w:r w:rsidRPr="001A17CF">
        <w:rPr>
          <w:rFonts w:ascii="Arial" w:eastAsia="Arial" w:hAnsi="Arial" w:cs="Arial"/>
        </w:rPr>
        <w:t>n</w:t>
      </w:r>
      <w:r w:rsidRPr="001A17CF">
        <w:rPr>
          <w:rFonts w:ascii="Arial" w:eastAsia="Arial" w:hAnsi="Arial" w:cs="Arial"/>
          <w:spacing w:val="-2"/>
        </w:rPr>
        <w:t>v</w:t>
      </w:r>
      <w:r w:rsidRPr="001A17CF">
        <w:rPr>
          <w:rFonts w:ascii="Arial" w:eastAsia="Arial" w:hAnsi="Arial" w:cs="Arial"/>
          <w:spacing w:val="-1"/>
        </w:rPr>
        <w:t>i</w:t>
      </w:r>
      <w:r w:rsidRPr="001A17CF">
        <w:rPr>
          <w:rFonts w:ascii="Arial" w:eastAsia="Arial" w:hAnsi="Arial" w:cs="Arial"/>
          <w:spacing w:val="1"/>
        </w:rPr>
        <w:t>t</w:t>
      </w:r>
      <w:r w:rsidRPr="001A17CF">
        <w:rPr>
          <w:rFonts w:ascii="Arial" w:eastAsia="Arial" w:hAnsi="Arial" w:cs="Arial"/>
        </w:rPr>
        <w:t>ed</w:t>
      </w:r>
      <w:r w:rsidRPr="001A17CF">
        <w:rPr>
          <w:rFonts w:ascii="Arial" w:eastAsia="Arial" w:hAnsi="Arial" w:cs="Arial"/>
          <w:spacing w:val="-2"/>
        </w:rPr>
        <w:t xml:space="preserve"> </w:t>
      </w:r>
      <w:r w:rsidRPr="001A17CF">
        <w:rPr>
          <w:rFonts w:ascii="Arial" w:eastAsia="Arial" w:hAnsi="Arial" w:cs="Arial"/>
          <w:spacing w:val="1"/>
        </w:rPr>
        <w:t>t</w:t>
      </w:r>
      <w:r w:rsidRPr="001A17CF">
        <w:rPr>
          <w:rFonts w:ascii="Arial" w:eastAsia="Arial" w:hAnsi="Arial" w:cs="Arial"/>
        </w:rPr>
        <w:t>o</w:t>
      </w:r>
      <w:r w:rsidRPr="001A17CF">
        <w:rPr>
          <w:rFonts w:ascii="Arial" w:eastAsia="Arial" w:hAnsi="Arial" w:cs="Arial"/>
          <w:spacing w:val="-1"/>
        </w:rPr>
        <w:t xml:space="preserve"> </w:t>
      </w:r>
      <w:r w:rsidRPr="001A17CF">
        <w:rPr>
          <w:rFonts w:ascii="Arial" w:eastAsia="Arial" w:hAnsi="Arial" w:cs="Arial"/>
          <w:spacing w:val="1"/>
        </w:rPr>
        <w:t>t</w:t>
      </w:r>
      <w:r w:rsidRPr="001A17CF">
        <w:rPr>
          <w:rFonts w:ascii="Arial" w:eastAsia="Arial" w:hAnsi="Arial" w:cs="Arial"/>
        </w:rPr>
        <w:t>ender</w:t>
      </w:r>
      <w:r w:rsidRPr="001A17CF">
        <w:rPr>
          <w:rFonts w:ascii="Arial" w:eastAsia="Arial" w:hAnsi="Arial" w:cs="Arial"/>
          <w:spacing w:val="-2"/>
        </w:rPr>
        <w:t xml:space="preserve"> </w:t>
      </w:r>
      <w:r w:rsidRPr="001A17CF">
        <w:rPr>
          <w:rFonts w:ascii="Arial" w:eastAsia="Arial" w:hAnsi="Arial" w:cs="Arial"/>
          <w:spacing w:val="3"/>
        </w:rPr>
        <w:t>f</w:t>
      </w:r>
      <w:r w:rsidRPr="001A17CF">
        <w:rPr>
          <w:rFonts w:ascii="Arial" w:eastAsia="Arial" w:hAnsi="Arial" w:cs="Arial"/>
          <w:spacing w:val="-3"/>
        </w:rPr>
        <w:t>o</w:t>
      </w:r>
      <w:r w:rsidRPr="001A17CF">
        <w:rPr>
          <w:rFonts w:ascii="Arial" w:eastAsia="Arial" w:hAnsi="Arial" w:cs="Arial"/>
        </w:rPr>
        <w:t xml:space="preserve">r </w:t>
      </w:r>
      <w:r w:rsidRPr="001A17CF">
        <w:rPr>
          <w:rFonts w:ascii="Arial" w:eastAsia="Arial" w:hAnsi="Arial" w:cs="Arial"/>
          <w:spacing w:val="1"/>
        </w:rPr>
        <w:t>t</w:t>
      </w:r>
      <w:r w:rsidRPr="001A17CF">
        <w:rPr>
          <w:rFonts w:ascii="Arial" w:eastAsia="Arial" w:hAnsi="Arial" w:cs="Arial"/>
        </w:rPr>
        <w:t>he</w:t>
      </w:r>
      <w:r w:rsidRPr="001A17CF">
        <w:rPr>
          <w:rFonts w:ascii="Arial" w:eastAsia="Arial" w:hAnsi="Arial" w:cs="Arial"/>
          <w:spacing w:val="-2"/>
        </w:rPr>
        <w:t xml:space="preserve"> </w:t>
      </w:r>
      <w:r w:rsidR="001A17CF" w:rsidRPr="001A17CF">
        <w:rPr>
          <w:rFonts w:ascii="Arial" w:hAnsi="Arial" w:cs="Arial"/>
        </w:rPr>
        <w:t>Upgrade of radar training system equipment (L13) HMS Collingwood</w:t>
      </w:r>
      <w:r w:rsidR="001A17CF" w:rsidRPr="001A17CF">
        <w:rPr>
          <w:rFonts w:ascii="Arial" w:eastAsia="Arial" w:hAnsi="Arial" w:cs="Arial"/>
          <w:spacing w:val="-1"/>
        </w:rPr>
        <w:t xml:space="preserve"> </w:t>
      </w:r>
      <w:r w:rsidRPr="001A17CF">
        <w:rPr>
          <w:rFonts w:ascii="Arial" w:eastAsia="Arial" w:hAnsi="Arial" w:cs="Arial"/>
          <w:spacing w:val="-1"/>
        </w:rPr>
        <w:t>i</w:t>
      </w:r>
      <w:r w:rsidRPr="001A17CF">
        <w:rPr>
          <w:rFonts w:ascii="Arial" w:eastAsia="Arial" w:hAnsi="Arial" w:cs="Arial"/>
        </w:rPr>
        <w:t>n</w:t>
      </w:r>
      <w:r w:rsidRPr="001A17CF">
        <w:rPr>
          <w:rFonts w:ascii="Arial" w:eastAsia="Arial" w:hAnsi="Arial" w:cs="Arial"/>
          <w:spacing w:val="1"/>
        </w:rPr>
        <w:t xml:space="preserve"> </w:t>
      </w:r>
      <w:r w:rsidRPr="001A17CF">
        <w:rPr>
          <w:rFonts w:ascii="Arial" w:eastAsia="Arial" w:hAnsi="Arial" w:cs="Arial"/>
        </w:rPr>
        <w:t>c</w:t>
      </w:r>
      <w:r w:rsidRPr="001A17CF">
        <w:rPr>
          <w:rFonts w:ascii="Arial" w:eastAsia="Arial" w:hAnsi="Arial" w:cs="Arial"/>
          <w:spacing w:val="-3"/>
        </w:rPr>
        <w:t>o</w:t>
      </w:r>
      <w:r w:rsidRPr="001A17CF">
        <w:rPr>
          <w:rFonts w:ascii="Arial" w:eastAsia="Arial" w:hAnsi="Arial" w:cs="Arial"/>
          <w:spacing w:val="-2"/>
        </w:rPr>
        <w:t>m</w:t>
      </w:r>
      <w:r w:rsidRPr="001A17CF">
        <w:rPr>
          <w:rFonts w:ascii="Arial" w:eastAsia="Arial" w:hAnsi="Arial" w:cs="Arial"/>
        </w:rPr>
        <w:t>pe</w:t>
      </w:r>
      <w:r w:rsidRPr="001A17CF">
        <w:rPr>
          <w:rFonts w:ascii="Arial" w:eastAsia="Arial" w:hAnsi="Arial" w:cs="Arial"/>
          <w:spacing w:val="1"/>
        </w:rPr>
        <w:t>t</w:t>
      </w:r>
      <w:r w:rsidRPr="001A17CF">
        <w:rPr>
          <w:rFonts w:ascii="Arial" w:eastAsia="Arial" w:hAnsi="Arial" w:cs="Arial"/>
          <w:spacing w:val="-1"/>
        </w:rPr>
        <w:t>i</w:t>
      </w:r>
      <w:r w:rsidRPr="001A17CF">
        <w:rPr>
          <w:rFonts w:ascii="Arial" w:eastAsia="Arial" w:hAnsi="Arial" w:cs="Arial"/>
          <w:spacing w:val="1"/>
        </w:rPr>
        <w:t>t</w:t>
      </w:r>
      <w:r w:rsidRPr="001A17CF">
        <w:rPr>
          <w:rFonts w:ascii="Arial" w:eastAsia="Arial" w:hAnsi="Arial" w:cs="Arial"/>
          <w:spacing w:val="-1"/>
        </w:rPr>
        <w:t>i</w:t>
      </w:r>
      <w:r w:rsidRPr="001A17CF">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3" w:name="_Hlk534560536"/>
    </w:p>
    <w:p w14:paraId="3DE469A0" w14:textId="48C7963F" w:rsidR="00D364F6" w:rsidRDefault="00D364F6" w:rsidP="00D364F6">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sidRPr="001A17CF">
        <w:rPr>
          <w:rFonts w:ascii="Arial" w:eastAsia="Arial" w:hAnsi="Arial" w:cs="Arial"/>
          <w:spacing w:val="2"/>
        </w:rPr>
        <w:t>T</w:t>
      </w:r>
      <w:r w:rsidRPr="001A17CF">
        <w:rPr>
          <w:rFonts w:ascii="Arial" w:eastAsia="Arial" w:hAnsi="Arial" w:cs="Arial"/>
        </w:rPr>
        <w:t>he</w:t>
      </w:r>
      <w:r w:rsidRPr="001A17CF">
        <w:rPr>
          <w:rFonts w:ascii="Arial" w:eastAsia="Arial" w:hAnsi="Arial" w:cs="Arial"/>
          <w:spacing w:val="-1"/>
        </w:rPr>
        <w:t xml:space="preserve"> </w:t>
      </w:r>
      <w:r w:rsidRPr="001A17CF">
        <w:rPr>
          <w:rFonts w:ascii="Arial" w:eastAsia="Arial" w:hAnsi="Arial" w:cs="Arial"/>
          <w:spacing w:val="1"/>
        </w:rPr>
        <w:t>t</w:t>
      </w:r>
      <w:r w:rsidRPr="001A17CF">
        <w:rPr>
          <w:rFonts w:ascii="Arial" w:eastAsia="Arial" w:hAnsi="Arial" w:cs="Arial"/>
          <w:spacing w:val="-3"/>
        </w:rPr>
        <w:t>o</w:t>
      </w:r>
      <w:r w:rsidRPr="001A17CF">
        <w:rPr>
          <w:rFonts w:ascii="Arial" w:eastAsia="Arial" w:hAnsi="Arial" w:cs="Arial"/>
          <w:spacing w:val="1"/>
        </w:rPr>
        <w:t>t</w:t>
      </w:r>
      <w:r w:rsidRPr="001A17CF">
        <w:rPr>
          <w:rFonts w:ascii="Arial" w:eastAsia="Arial" w:hAnsi="Arial" w:cs="Arial"/>
        </w:rPr>
        <w:t xml:space="preserve">al </w:t>
      </w:r>
      <w:r w:rsidRPr="00D07788">
        <w:rPr>
          <w:rFonts w:ascii="Arial" w:eastAsia="Arial" w:hAnsi="Arial" w:cs="Arial"/>
        </w:rPr>
        <w:t>bu</w:t>
      </w:r>
      <w:r w:rsidRPr="00D07788">
        <w:rPr>
          <w:rFonts w:ascii="Arial" w:eastAsia="Arial" w:hAnsi="Arial" w:cs="Arial"/>
          <w:spacing w:val="-3"/>
        </w:rPr>
        <w:t>d</w:t>
      </w:r>
      <w:r w:rsidRPr="00D07788">
        <w:rPr>
          <w:rFonts w:ascii="Arial" w:eastAsia="Arial" w:hAnsi="Arial" w:cs="Arial"/>
          <w:spacing w:val="2"/>
        </w:rPr>
        <w:t>g</w:t>
      </w:r>
      <w:r w:rsidRPr="00D07788">
        <w:rPr>
          <w:rFonts w:ascii="Arial" w:eastAsia="Arial" w:hAnsi="Arial" w:cs="Arial"/>
          <w:spacing w:val="-3"/>
        </w:rPr>
        <w:t>e</w:t>
      </w:r>
      <w:r w:rsidRPr="00D07788">
        <w:rPr>
          <w:rFonts w:ascii="Arial" w:eastAsia="Arial" w:hAnsi="Arial" w:cs="Arial"/>
        </w:rPr>
        <w:t>t</w:t>
      </w:r>
      <w:r w:rsidRPr="00D07788">
        <w:rPr>
          <w:rFonts w:ascii="Arial" w:eastAsia="Arial" w:hAnsi="Arial" w:cs="Arial"/>
          <w:spacing w:val="2"/>
        </w:rPr>
        <w:t xml:space="preserve"> </w:t>
      </w:r>
      <w:r w:rsidRPr="00D07788">
        <w:rPr>
          <w:rFonts w:ascii="Arial" w:eastAsia="Arial" w:hAnsi="Arial" w:cs="Arial"/>
          <w:spacing w:val="-1"/>
        </w:rPr>
        <w:t>i</w:t>
      </w:r>
      <w:r w:rsidRPr="00D07788">
        <w:rPr>
          <w:rFonts w:ascii="Arial" w:eastAsia="Arial" w:hAnsi="Arial" w:cs="Arial"/>
        </w:rPr>
        <w:t>s</w:t>
      </w:r>
      <w:r w:rsidRPr="00D07788">
        <w:rPr>
          <w:rFonts w:ascii="Arial" w:eastAsia="Arial" w:hAnsi="Arial" w:cs="Arial"/>
          <w:spacing w:val="-4"/>
        </w:rPr>
        <w:t xml:space="preserve"> </w:t>
      </w:r>
      <w:r w:rsidRPr="00D07788">
        <w:rPr>
          <w:rFonts w:ascii="Arial" w:eastAsia="Arial" w:hAnsi="Arial" w:cs="Arial"/>
        </w:rPr>
        <w:t>£</w:t>
      </w:r>
      <w:r w:rsidR="001A17CF" w:rsidRPr="00D07788">
        <w:rPr>
          <w:rFonts w:ascii="Arial" w:eastAsia="Arial" w:hAnsi="Arial" w:cs="Arial"/>
        </w:rPr>
        <w:t>729</w:t>
      </w:r>
      <w:r w:rsidRPr="00D07788">
        <w:rPr>
          <w:rFonts w:ascii="Arial" w:eastAsia="Arial" w:hAnsi="Arial" w:cs="Arial"/>
          <w:spacing w:val="1"/>
        </w:rPr>
        <w:t>,</w:t>
      </w:r>
      <w:r w:rsidR="001A17CF" w:rsidRPr="00D07788">
        <w:rPr>
          <w:rFonts w:ascii="Arial" w:eastAsia="Arial" w:hAnsi="Arial" w:cs="Arial"/>
        </w:rPr>
        <w:t>166</w:t>
      </w:r>
      <w:r w:rsidRPr="00D07788">
        <w:rPr>
          <w:rFonts w:ascii="Arial" w:eastAsia="Arial" w:hAnsi="Arial" w:cs="Arial"/>
          <w:spacing w:val="1"/>
        </w:rPr>
        <w:t>.</w:t>
      </w:r>
      <w:r w:rsidR="001A17CF" w:rsidRPr="00D07788">
        <w:rPr>
          <w:rFonts w:ascii="Arial" w:eastAsia="Arial" w:hAnsi="Arial" w:cs="Arial"/>
        </w:rPr>
        <w:t>66</w:t>
      </w:r>
      <w:r w:rsidRPr="00D07788">
        <w:rPr>
          <w:rFonts w:ascii="Arial" w:eastAsia="Arial" w:hAnsi="Arial" w:cs="Arial"/>
          <w:spacing w:val="-1"/>
        </w:rPr>
        <w:t xml:space="preserve"> </w:t>
      </w:r>
      <w:r w:rsidRPr="00D07788">
        <w:rPr>
          <w:rFonts w:ascii="Arial" w:eastAsia="Arial" w:hAnsi="Arial" w:cs="Arial"/>
          <w:spacing w:val="1"/>
        </w:rPr>
        <w:t>(</w:t>
      </w:r>
      <w:r w:rsidRPr="00D07788">
        <w:rPr>
          <w:rFonts w:ascii="Arial" w:eastAsia="Arial" w:hAnsi="Arial" w:cs="Arial"/>
        </w:rPr>
        <w:t>e</w:t>
      </w:r>
      <w:r w:rsidRPr="00D07788">
        <w:rPr>
          <w:rFonts w:ascii="Arial" w:eastAsia="Arial" w:hAnsi="Arial" w:cs="Arial"/>
          <w:spacing w:val="-2"/>
        </w:rPr>
        <w:t>x</w:t>
      </w:r>
      <w:r w:rsidRPr="00D07788">
        <w:rPr>
          <w:rFonts w:ascii="Arial" w:eastAsia="Arial" w:hAnsi="Arial" w:cs="Arial"/>
        </w:rPr>
        <w:t>c</w:t>
      </w:r>
      <w:r w:rsidRPr="00D07788">
        <w:rPr>
          <w:rFonts w:ascii="Arial" w:eastAsia="Arial" w:hAnsi="Arial" w:cs="Arial"/>
          <w:spacing w:val="-1"/>
        </w:rPr>
        <w:t>l</w:t>
      </w:r>
      <w:r w:rsidRPr="00D07788">
        <w:rPr>
          <w:rFonts w:ascii="Arial" w:eastAsia="Arial" w:hAnsi="Arial" w:cs="Arial"/>
        </w:rPr>
        <w:t>ud</w:t>
      </w:r>
      <w:r w:rsidRPr="00D07788">
        <w:rPr>
          <w:rFonts w:ascii="Arial" w:eastAsia="Arial" w:hAnsi="Arial" w:cs="Arial"/>
          <w:spacing w:val="-1"/>
        </w:rPr>
        <w:t>i</w:t>
      </w:r>
      <w:r w:rsidRPr="00D07788">
        <w:rPr>
          <w:rFonts w:ascii="Arial" w:eastAsia="Arial" w:hAnsi="Arial" w:cs="Arial"/>
        </w:rPr>
        <w:t>ng</w:t>
      </w:r>
      <w:r w:rsidRPr="00D07788">
        <w:rPr>
          <w:rFonts w:ascii="Arial" w:eastAsia="Arial" w:hAnsi="Arial" w:cs="Arial"/>
          <w:spacing w:val="1"/>
        </w:rPr>
        <w:t xml:space="preserve"> </w:t>
      </w:r>
      <w:r w:rsidRPr="00D07788">
        <w:rPr>
          <w:rFonts w:ascii="Arial" w:eastAsia="Arial" w:hAnsi="Arial" w:cs="Arial"/>
          <w:spacing w:val="-1"/>
        </w:rPr>
        <w:t>VA</w:t>
      </w:r>
      <w:r w:rsidRPr="00D07788">
        <w:rPr>
          <w:rFonts w:ascii="Arial" w:eastAsia="Arial" w:hAnsi="Arial" w:cs="Arial"/>
          <w:spacing w:val="2"/>
        </w:rPr>
        <w:t>T</w:t>
      </w:r>
      <w:r w:rsidRPr="00D07788">
        <w:rPr>
          <w:rFonts w:ascii="Arial" w:eastAsia="Arial" w:hAnsi="Arial" w:cs="Arial"/>
          <w:spacing w:val="-1"/>
        </w:rPr>
        <w:t>)</w:t>
      </w:r>
      <w:r w:rsidRPr="00D07788">
        <w:rPr>
          <w:rFonts w:ascii="Arial" w:eastAsia="Arial" w:hAnsi="Arial" w:cs="Arial"/>
        </w:rPr>
        <w:t>,</w:t>
      </w:r>
      <w:r w:rsidRPr="00D07788">
        <w:rPr>
          <w:rFonts w:ascii="Arial" w:eastAsia="Arial" w:hAnsi="Arial" w:cs="Arial"/>
          <w:spacing w:val="2"/>
        </w:rPr>
        <w:t xml:space="preserve"> </w:t>
      </w:r>
      <w:r w:rsidRPr="00D07788">
        <w:rPr>
          <w:rFonts w:ascii="Arial" w:eastAsia="Arial" w:hAnsi="Arial" w:cs="Arial"/>
          <w:spacing w:val="-3"/>
        </w:rPr>
        <w:t>a</w:t>
      </w:r>
      <w:r w:rsidRPr="00D07788">
        <w:rPr>
          <w:rFonts w:ascii="Arial" w:eastAsia="Arial" w:hAnsi="Arial" w:cs="Arial"/>
        </w:rPr>
        <w:t>t</w:t>
      </w:r>
      <w:r w:rsidRPr="00D07788">
        <w:rPr>
          <w:rFonts w:ascii="Arial" w:eastAsia="Arial" w:hAnsi="Arial" w:cs="Arial"/>
          <w:spacing w:val="2"/>
        </w:rPr>
        <w:t xml:space="preserve"> </w:t>
      </w:r>
      <w:r w:rsidRPr="00D07788">
        <w:rPr>
          <w:rFonts w:ascii="Arial" w:eastAsia="Arial" w:hAnsi="Arial" w:cs="Arial"/>
          <w:spacing w:val="-1"/>
        </w:rPr>
        <w:t>£</w:t>
      </w:r>
      <w:r w:rsidR="001A17CF" w:rsidRPr="00D07788">
        <w:rPr>
          <w:rFonts w:ascii="Arial" w:eastAsia="Arial" w:hAnsi="Arial" w:cs="Arial"/>
        </w:rPr>
        <w:t>312</w:t>
      </w:r>
      <w:r w:rsidRPr="00D07788">
        <w:rPr>
          <w:rFonts w:ascii="Arial" w:eastAsia="Arial" w:hAnsi="Arial" w:cs="Arial"/>
          <w:spacing w:val="1"/>
        </w:rPr>
        <w:t>,</w:t>
      </w:r>
      <w:r w:rsidR="001A17CF" w:rsidRPr="00D07788">
        <w:rPr>
          <w:rFonts w:ascii="Arial" w:eastAsia="Arial" w:hAnsi="Arial" w:cs="Arial"/>
          <w:spacing w:val="1"/>
        </w:rPr>
        <w:t>5</w:t>
      </w:r>
      <w:r w:rsidRPr="00D07788">
        <w:rPr>
          <w:rFonts w:ascii="Arial" w:eastAsia="Arial" w:hAnsi="Arial" w:cs="Arial"/>
          <w:spacing w:val="1"/>
        </w:rPr>
        <w:t>00.</w:t>
      </w:r>
      <w:r w:rsidRPr="00D07788">
        <w:rPr>
          <w:rFonts w:ascii="Arial" w:eastAsia="Arial" w:hAnsi="Arial" w:cs="Arial"/>
          <w:spacing w:val="-3"/>
        </w:rPr>
        <w:t xml:space="preserve">00 </w:t>
      </w:r>
      <w:r w:rsidR="001A17CF" w:rsidRPr="00D07788">
        <w:rPr>
          <w:rFonts w:ascii="Arial" w:eastAsia="Arial" w:hAnsi="Arial" w:cs="Arial"/>
          <w:spacing w:val="1"/>
        </w:rPr>
        <w:t>in year 1,</w:t>
      </w:r>
      <w:r w:rsidRPr="00D07788">
        <w:rPr>
          <w:rFonts w:ascii="Arial" w:eastAsia="Arial" w:hAnsi="Arial" w:cs="Arial"/>
          <w:spacing w:val="1"/>
        </w:rPr>
        <w:t xml:space="preserve"> </w:t>
      </w:r>
      <w:r w:rsidRPr="00D07788">
        <w:rPr>
          <w:rFonts w:ascii="Arial" w:eastAsia="Arial" w:hAnsi="Arial" w:cs="Arial"/>
          <w:spacing w:val="-2"/>
        </w:rPr>
        <w:t>£</w:t>
      </w:r>
      <w:r w:rsidRPr="00D07788">
        <w:rPr>
          <w:rFonts w:ascii="Arial" w:eastAsia="Arial" w:hAnsi="Arial" w:cs="Arial"/>
        </w:rPr>
        <w:t>1</w:t>
      </w:r>
      <w:r w:rsidR="001A17CF" w:rsidRPr="00D07788">
        <w:rPr>
          <w:rFonts w:ascii="Arial" w:eastAsia="Arial" w:hAnsi="Arial" w:cs="Arial"/>
        </w:rPr>
        <w:t>66</w:t>
      </w:r>
      <w:r w:rsidRPr="00D07788">
        <w:rPr>
          <w:rFonts w:ascii="Arial" w:eastAsia="Arial" w:hAnsi="Arial" w:cs="Arial"/>
          <w:spacing w:val="1"/>
        </w:rPr>
        <w:t>,</w:t>
      </w:r>
      <w:r w:rsidR="001A17CF" w:rsidRPr="00D07788">
        <w:rPr>
          <w:rFonts w:ascii="Arial" w:eastAsia="Arial" w:hAnsi="Arial" w:cs="Arial"/>
        </w:rPr>
        <w:t>666</w:t>
      </w:r>
      <w:r w:rsidRPr="00D07788">
        <w:rPr>
          <w:rFonts w:ascii="Arial" w:eastAsia="Arial" w:hAnsi="Arial" w:cs="Arial"/>
          <w:spacing w:val="1"/>
        </w:rPr>
        <w:t>.</w:t>
      </w:r>
      <w:r w:rsidR="001A17CF" w:rsidRPr="00D07788">
        <w:rPr>
          <w:rFonts w:ascii="Arial" w:eastAsia="Arial" w:hAnsi="Arial" w:cs="Arial"/>
        </w:rPr>
        <w:t>66</w:t>
      </w:r>
      <w:r w:rsidRPr="00D07788">
        <w:rPr>
          <w:rFonts w:ascii="Arial" w:eastAsia="Arial" w:hAnsi="Arial" w:cs="Arial"/>
          <w:spacing w:val="-2"/>
        </w:rPr>
        <w:t xml:space="preserve"> </w:t>
      </w:r>
      <w:r w:rsidRPr="00D07788">
        <w:rPr>
          <w:rFonts w:ascii="Arial" w:eastAsia="Arial" w:hAnsi="Arial" w:cs="Arial"/>
          <w:spacing w:val="-1"/>
        </w:rPr>
        <w:t>i</w:t>
      </w:r>
      <w:r w:rsidRPr="00D07788">
        <w:rPr>
          <w:rFonts w:ascii="Arial" w:eastAsia="Arial" w:hAnsi="Arial" w:cs="Arial"/>
        </w:rPr>
        <w:t>n</w:t>
      </w:r>
      <w:r w:rsidRPr="00D07788">
        <w:rPr>
          <w:rFonts w:ascii="Arial" w:eastAsia="Arial" w:hAnsi="Arial" w:cs="Arial"/>
          <w:spacing w:val="1"/>
        </w:rPr>
        <w:t xml:space="preserve"> </w:t>
      </w:r>
      <w:r w:rsidR="001A17CF" w:rsidRPr="00D07788">
        <w:rPr>
          <w:rFonts w:ascii="Arial" w:eastAsia="Arial" w:hAnsi="Arial" w:cs="Arial"/>
        </w:rPr>
        <w:t>year 2 and £250,000.00 in year 3.</w:t>
      </w:r>
    </w:p>
    <w:p w14:paraId="2BDBD04C" w14:textId="2AD2AC2F" w:rsidR="00D07788" w:rsidRDefault="00D07788" w:rsidP="00D364F6">
      <w:pPr>
        <w:tabs>
          <w:tab w:val="left" w:pos="640"/>
        </w:tabs>
        <w:spacing w:after="0" w:line="240" w:lineRule="auto"/>
        <w:ind w:left="114" w:right="105"/>
        <w:rPr>
          <w:rFonts w:ascii="Arial" w:eastAsia="Arial" w:hAnsi="Arial" w:cs="Arial"/>
        </w:rPr>
      </w:pPr>
    </w:p>
    <w:p w14:paraId="6F243FDE" w14:textId="4D189B57" w:rsidR="00D07788" w:rsidRDefault="00D07788" w:rsidP="00D364F6">
      <w:pPr>
        <w:tabs>
          <w:tab w:val="left" w:pos="640"/>
        </w:tabs>
        <w:spacing w:after="0" w:line="240" w:lineRule="auto"/>
        <w:ind w:left="114" w:right="105"/>
        <w:rPr>
          <w:rFonts w:ascii="Arial" w:eastAsia="Arial" w:hAnsi="Arial" w:cs="Arial"/>
          <w:color w:val="FF0000"/>
        </w:rPr>
      </w:pPr>
      <w:r>
        <w:rPr>
          <w:rFonts w:ascii="Arial" w:eastAsia="Arial" w:hAnsi="Arial" w:cs="Arial"/>
        </w:rPr>
        <w:t>4.</w:t>
      </w:r>
      <w:r>
        <w:rPr>
          <w:rFonts w:ascii="Arial" w:eastAsia="Arial" w:hAnsi="Arial" w:cs="Arial"/>
        </w:rPr>
        <w:tab/>
        <w:t>A</w:t>
      </w:r>
      <w:r w:rsidR="00C057D5">
        <w:rPr>
          <w:rFonts w:ascii="Arial" w:eastAsia="Arial" w:hAnsi="Arial" w:cs="Arial"/>
        </w:rPr>
        <w:t xml:space="preserve"> tenderers conference </w:t>
      </w:r>
      <w:r>
        <w:rPr>
          <w:rFonts w:ascii="Arial" w:eastAsia="Arial" w:hAnsi="Arial" w:cs="Arial"/>
        </w:rPr>
        <w:t xml:space="preserve">will be held on </w:t>
      </w:r>
      <w:r w:rsidR="00395832" w:rsidRPr="00A8015B">
        <w:rPr>
          <w:rFonts w:ascii="Arial" w:eastAsia="Arial" w:hAnsi="Arial" w:cs="Arial"/>
        </w:rPr>
        <w:t>23 July 2020</w:t>
      </w:r>
      <w:r w:rsidRPr="00A8015B">
        <w:rPr>
          <w:rFonts w:ascii="Arial" w:eastAsia="Arial" w:hAnsi="Arial" w:cs="Arial"/>
        </w:rPr>
        <w:t xml:space="preserve">. </w:t>
      </w:r>
      <w:r w:rsidR="00272792" w:rsidRPr="00A8015B">
        <w:rPr>
          <w:rFonts w:ascii="Arial" w:eastAsia="Arial" w:hAnsi="Arial" w:cs="Arial"/>
        </w:rPr>
        <w:t>Details are listed below.</w:t>
      </w:r>
    </w:p>
    <w:p w14:paraId="61AF734F" w14:textId="77777777" w:rsidR="00440798" w:rsidRDefault="00440798" w:rsidP="00440798">
      <w:pPr>
        <w:tabs>
          <w:tab w:val="left" w:pos="640"/>
        </w:tabs>
        <w:spacing w:after="0" w:line="240" w:lineRule="auto"/>
        <w:ind w:left="113" w:right="227"/>
        <w:rPr>
          <w:rFonts w:ascii="Arial" w:eastAsia="Arial" w:hAnsi="Arial" w:cs="Arial"/>
        </w:rPr>
      </w:pPr>
    </w:p>
    <w:p w14:paraId="22E78D62" w14:textId="70059BAA" w:rsidR="00440798" w:rsidRDefault="00D0778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5</w:t>
      </w:r>
      <w:r w:rsidR="00440798">
        <w:rPr>
          <w:rFonts w:ascii="Arial" w:eastAsia="Times New Roman" w:hAnsi="Arial" w:cs="Arial"/>
          <w:lang w:val="en-GB"/>
        </w:rPr>
        <w:t xml:space="preserve">.       You </w:t>
      </w:r>
      <w:r w:rsidR="00440798">
        <w:rPr>
          <w:rFonts w:ascii="Arial" w:hAnsi="Arial" w:cs="Arial"/>
        </w:rPr>
        <w:t xml:space="preserve">may raise questions about the tender and the requirement by contacting the Commercial Officer. The deadline for asking questions is </w:t>
      </w:r>
      <w:r w:rsidRPr="00A8015B">
        <w:rPr>
          <w:rFonts w:ascii="Arial" w:eastAsia="Arial" w:hAnsi="Arial" w:cs="Arial"/>
          <w:spacing w:val="-1"/>
        </w:rPr>
        <w:t>04</w:t>
      </w:r>
      <w:r w:rsidR="00440798" w:rsidRPr="00A8015B">
        <w:rPr>
          <w:rFonts w:ascii="Arial" w:eastAsia="Arial" w:hAnsi="Arial" w:cs="Arial"/>
          <w:spacing w:val="-1"/>
        </w:rPr>
        <w:t xml:space="preserve"> </w:t>
      </w:r>
      <w:r w:rsidRPr="00A8015B">
        <w:rPr>
          <w:rFonts w:ascii="Arial" w:eastAsia="Arial" w:hAnsi="Arial" w:cs="Arial"/>
          <w:spacing w:val="-1"/>
        </w:rPr>
        <w:t>Aug</w:t>
      </w:r>
      <w:r w:rsidR="00440798" w:rsidRPr="00A8015B">
        <w:rPr>
          <w:rFonts w:ascii="Arial" w:eastAsia="Arial" w:hAnsi="Arial" w:cs="Arial"/>
          <w:spacing w:val="-1"/>
        </w:rPr>
        <w:t xml:space="preserve"> </w:t>
      </w:r>
      <w:r w:rsidR="00D364F6" w:rsidRPr="00A8015B">
        <w:rPr>
          <w:rFonts w:ascii="Arial" w:eastAsia="Arial" w:hAnsi="Arial" w:cs="Arial"/>
          <w:position w:val="-1"/>
        </w:rPr>
        <w:t>2020</w:t>
      </w:r>
      <w:r w:rsidR="00440798">
        <w:rPr>
          <w:rFonts w:ascii="Arial" w:hAnsi="Arial" w:cs="Arial"/>
        </w:rPr>
        <w:t xml:space="preserve">. Please 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4" w:name="_Hlk38031338"/>
      <w:bookmarkStart w:id="5" w:name="_Hlk40043399"/>
      <w:bookmarkEnd w:id="3"/>
    </w:p>
    <w:p w14:paraId="7F15A145" w14:textId="0F8322EE" w:rsidR="0077221A" w:rsidRDefault="00D07788" w:rsidP="0077221A">
      <w:pPr>
        <w:spacing w:after="0" w:line="240" w:lineRule="auto"/>
        <w:ind w:left="114" w:right="210"/>
        <w:rPr>
          <w:rFonts w:ascii="Arial" w:hAnsi="Arial" w:cs="Arial"/>
          <w:color w:val="FF0000"/>
          <w:spacing w:val="3"/>
        </w:rPr>
      </w:pPr>
      <w:r>
        <w:rPr>
          <w:rFonts w:ascii="Arial" w:eastAsia="Arial" w:hAnsi="Arial" w:cs="Arial"/>
        </w:rPr>
        <w:t>6</w:t>
      </w:r>
      <w:r w:rsidR="00666495" w:rsidRPr="0077221A">
        <w:rPr>
          <w:rFonts w:ascii="Arial" w:eastAsia="Arial" w:hAnsi="Arial" w:cs="Arial"/>
        </w:rPr>
        <w:t xml:space="preserve">.      </w:t>
      </w:r>
      <w:r w:rsidR="00666495" w:rsidRPr="0077221A">
        <w:rPr>
          <w:rFonts w:ascii="Arial" w:hAnsi="Arial" w:cs="Arial"/>
          <w:spacing w:val="-1"/>
        </w:rPr>
        <w:t>Y</w:t>
      </w:r>
      <w:r w:rsidR="00666495" w:rsidRPr="0077221A">
        <w:rPr>
          <w:rFonts w:ascii="Arial" w:hAnsi="Arial" w:cs="Arial"/>
        </w:rPr>
        <w:t>our</w:t>
      </w:r>
      <w:r w:rsidR="00666495" w:rsidRPr="0077221A">
        <w:rPr>
          <w:rFonts w:ascii="Arial" w:hAnsi="Arial" w:cs="Arial"/>
          <w:spacing w:val="-2"/>
        </w:rPr>
        <w:t xml:space="preserve"> </w:t>
      </w:r>
      <w:r w:rsidR="00666495"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00666495" w:rsidRPr="0077221A">
        <w:rPr>
          <w:rFonts w:ascii="Arial" w:hAnsi="Arial" w:cs="Arial"/>
        </w:rPr>
        <w:t>no</w:t>
      </w:r>
      <w:r w:rsidR="00666495" w:rsidRPr="0077221A">
        <w:rPr>
          <w:rFonts w:ascii="Arial" w:hAnsi="Arial" w:cs="Arial"/>
          <w:spacing w:val="1"/>
        </w:rPr>
        <w:t xml:space="preserve"> </w:t>
      </w:r>
      <w:r w:rsidR="00666495" w:rsidRPr="0077221A">
        <w:rPr>
          <w:rFonts w:ascii="Arial" w:hAnsi="Arial" w:cs="Arial"/>
          <w:spacing w:val="-1"/>
        </w:rPr>
        <w:t>l</w:t>
      </w:r>
      <w:r w:rsidR="00666495" w:rsidRPr="0077221A">
        <w:rPr>
          <w:rFonts w:ascii="Arial" w:hAnsi="Arial" w:cs="Arial"/>
        </w:rPr>
        <w:t>a</w:t>
      </w:r>
      <w:r w:rsidR="00666495" w:rsidRPr="0077221A">
        <w:rPr>
          <w:rFonts w:ascii="Arial" w:hAnsi="Arial" w:cs="Arial"/>
          <w:spacing w:val="1"/>
        </w:rPr>
        <w:t>t</w:t>
      </w:r>
      <w:r w:rsidR="00666495" w:rsidRPr="0077221A">
        <w:rPr>
          <w:rFonts w:ascii="Arial" w:hAnsi="Arial" w:cs="Arial"/>
          <w:spacing w:val="-3"/>
        </w:rPr>
        <w:t>e</w:t>
      </w:r>
      <w:r w:rsidR="00666495" w:rsidRPr="0077221A">
        <w:rPr>
          <w:rFonts w:ascii="Arial" w:hAnsi="Arial" w:cs="Arial"/>
        </w:rPr>
        <w:t xml:space="preserve">r </w:t>
      </w:r>
      <w:r w:rsidR="00666495" w:rsidRPr="0077221A">
        <w:rPr>
          <w:rFonts w:ascii="Arial" w:hAnsi="Arial" w:cs="Arial"/>
          <w:spacing w:val="1"/>
        </w:rPr>
        <w:t>t</w:t>
      </w:r>
      <w:r w:rsidR="00666495" w:rsidRPr="0077221A">
        <w:rPr>
          <w:rFonts w:ascii="Arial" w:hAnsi="Arial" w:cs="Arial"/>
          <w:spacing w:val="-3"/>
        </w:rPr>
        <w:t>h</w:t>
      </w:r>
      <w:r w:rsidR="00666495" w:rsidRPr="0077221A">
        <w:rPr>
          <w:rFonts w:ascii="Arial" w:hAnsi="Arial" w:cs="Arial"/>
        </w:rPr>
        <w:t>an</w:t>
      </w:r>
      <w:r w:rsidR="00666495" w:rsidRPr="0077221A">
        <w:rPr>
          <w:rFonts w:ascii="Arial" w:hAnsi="Arial" w:cs="Arial"/>
          <w:spacing w:val="1"/>
        </w:rPr>
        <w:t xml:space="preserve"> </w:t>
      </w:r>
      <w:r w:rsidRPr="00A8015B">
        <w:rPr>
          <w:rFonts w:ascii="Arial" w:hAnsi="Arial" w:cs="Arial"/>
        </w:rPr>
        <w:t>09:00</w:t>
      </w:r>
      <w:r w:rsidR="00666495" w:rsidRPr="00A8015B">
        <w:rPr>
          <w:rFonts w:ascii="Arial" w:hAnsi="Arial" w:cs="Arial"/>
          <w:spacing w:val="-2"/>
        </w:rPr>
        <w:t xml:space="preserve"> </w:t>
      </w:r>
      <w:r w:rsidR="00666495" w:rsidRPr="00A8015B">
        <w:rPr>
          <w:rFonts w:ascii="Arial" w:hAnsi="Arial" w:cs="Arial"/>
        </w:rPr>
        <w:t>on</w:t>
      </w:r>
      <w:r w:rsidR="00666495" w:rsidRPr="00A8015B">
        <w:rPr>
          <w:rFonts w:ascii="Arial" w:hAnsi="Arial" w:cs="Arial"/>
          <w:spacing w:val="1"/>
        </w:rPr>
        <w:t xml:space="preserve"> </w:t>
      </w:r>
      <w:bookmarkStart w:id="6" w:name="_Hlk38029413"/>
      <w:r w:rsidRPr="00A8015B">
        <w:rPr>
          <w:rFonts w:ascii="Arial" w:eastAsia="Arial" w:hAnsi="Arial" w:cs="Arial"/>
          <w:spacing w:val="-1"/>
        </w:rPr>
        <w:t>1</w:t>
      </w:r>
      <w:r w:rsidR="00A8015B" w:rsidRPr="00A8015B">
        <w:rPr>
          <w:rFonts w:ascii="Arial" w:eastAsia="Arial" w:hAnsi="Arial" w:cs="Arial"/>
          <w:spacing w:val="-1"/>
        </w:rPr>
        <w:t>8</w:t>
      </w:r>
      <w:r w:rsidR="00666495" w:rsidRPr="00A8015B">
        <w:rPr>
          <w:rFonts w:ascii="Arial" w:eastAsia="Arial" w:hAnsi="Arial" w:cs="Arial"/>
          <w:spacing w:val="-1"/>
        </w:rPr>
        <w:t xml:space="preserve"> </w:t>
      </w:r>
      <w:r w:rsidRPr="00A8015B">
        <w:rPr>
          <w:rFonts w:ascii="Arial" w:eastAsia="Arial" w:hAnsi="Arial" w:cs="Arial"/>
          <w:spacing w:val="-1"/>
        </w:rPr>
        <w:t>Aug</w:t>
      </w:r>
      <w:r w:rsidR="00666495" w:rsidRPr="00A8015B">
        <w:rPr>
          <w:rFonts w:ascii="Arial" w:eastAsia="Arial" w:hAnsi="Arial" w:cs="Arial"/>
          <w:spacing w:val="-1"/>
        </w:rPr>
        <w:t xml:space="preserve"> </w:t>
      </w:r>
      <w:r w:rsidR="00666495" w:rsidRPr="00A8015B">
        <w:rPr>
          <w:rFonts w:ascii="Arial" w:eastAsia="Arial" w:hAnsi="Arial" w:cs="Arial"/>
          <w:position w:val="-1"/>
        </w:rPr>
        <w:t>2020</w:t>
      </w:r>
      <w:bookmarkEnd w:id="6"/>
      <w:r w:rsidR="00666495" w:rsidRPr="00A8015B">
        <w:rPr>
          <w:rFonts w:ascii="Arial" w:hAnsi="Arial" w:cs="Arial"/>
        </w:rPr>
        <w:t>.</w:t>
      </w:r>
      <w:bookmarkStart w:id="7" w:name="_Hlk41058996"/>
      <w:r w:rsidR="00666495" w:rsidRPr="00A8015B">
        <w:rPr>
          <w:rFonts w:ascii="Arial" w:hAnsi="Arial" w:cs="Arial"/>
          <w:spacing w:val="3"/>
        </w:rPr>
        <w:t xml:space="preserve"> </w:t>
      </w:r>
      <w:r w:rsidR="00893D22">
        <w:rPr>
          <w:rFonts w:ascii="Arial" w:hAnsi="Arial" w:cs="Arial"/>
        </w:rPr>
        <w:t>You should all</w:t>
      </w:r>
      <w:r w:rsidR="00D376AE">
        <w:rPr>
          <w:rFonts w:ascii="Arial" w:hAnsi="Arial" w:cs="Arial"/>
        </w:rPr>
        <w:t xml:space="preserve">ow </w:t>
      </w:r>
      <w:proofErr w:type="gramStart"/>
      <w:r w:rsidR="00D376AE">
        <w:rPr>
          <w:rFonts w:ascii="Arial" w:hAnsi="Arial" w:cs="Arial"/>
        </w:rPr>
        <w:t>sufficient</w:t>
      </w:r>
      <w:proofErr w:type="gramEnd"/>
      <w:r w:rsidR="00D376AE">
        <w:rPr>
          <w:rFonts w:ascii="Arial" w:hAnsi="Arial" w:cs="Arial"/>
        </w:rPr>
        <w:t xml:space="preserve"> time </w:t>
      </w:r>
      <w:r w:rsidR="002055E9">
        <w:rPr>
          <w:rFonts w:ascii="Arial" w:hAnsi="Arial" w:cs="Arial"/>
        </w:rPr>
        <w:t>for submission</w:t>
      </w:r>
      <w:r w:rsidR="00D376AE">
        <w:rPr>
          <w:rFonts w:ascii="Arial" w:hAnsi="Arial" w:cs="Arial"/>
        </w:rPr>
        <w:t xml:space="preserve"> </w:t>
      </w:r>
      <w:r w:rsidR="002055E9">
        <w:rPr>
          <w:rFonts w:ascii="Arial" w:hAnsi="Arial" w:cs="Arial"/>
        </w:rPr>
        <w:t>as late tenders will not be accepted.</w:t>
      </w:r>
      <w:bookmarkEnd w:id="7"/>
    </w:p>
    <w:p w14:paraId="48F245C6" w14:textId="77777777" w:rsidR="0077221A" w:rsidRDefault="0077221A" w:rsidP="0077221A">
      <w:pPr>
        <w:spacing w:after="0" w:line="240" w:lineRule="auto"/>
        <w:ind w:left="114" w:right="210"/>
        <w:rPr>
          <w:rFonts w:ascii="Arial" w:hAnsi="Arial" w:cs="Arial"/>
          <w:color w:val="FF0000"/>
          <w:spacing w:val="3"/>
        </w:rPr>
      </w:pPr>
    </w:p>
    <w:p w14:paraId="7D7DFC54" w14:textId="5C65BAE7" w:rsidR="0077221A" w:rsidRPr="0077221A" w:rsidRDefault="00D07788" w:rsidP="0077221A">
      <w:pPr>
        <w:spacing w:after="0" w:line="240" w:lineRule="auto"/>
        <w:ind w:left="114" w:right="210"/>
        <w:rPr>
          <w:rFonts w:ascii="Arial" w:hAnsi="Arial" w:cs="Arial"/>
        </w:rPr>
      </w:pPr>
      <w:r>
        <w:rPr>
          <w:rFonts w:ascii="Arial" w:hAnsi="Arial" w:cs="Arial"/>
          <w:spacing w:val="3"/>
        </w:rPr>
        <w:t>7</w:t>
      </w:r>
      <w:r w:rsidR="0077221A" w:rsidRPr="0077221A">
        <w:rPr>
          <w:rFonts w:ascii="Arial" w:hAnsi="Arial" w:cs="Arial"/>
          <w:spacing w:val="3"/>
        </w:rPr>
        <w:t xml:space="preserve">.      </w:t>
      </w:r>
      <w:r w:rsidR="00004557" w:rsidRPr="0077221A">
        <w:rPr>
          <w:rFonts w:ascii="Arial" w:hAnsi="Arial" w:cs="Arial"/>
        </w:rPr>
        <w:t xml:space="preserve">If </w:t>
      </w:r>
      <w:r w:rsidR="00004557" w:rsidRPr="0077221A">
        <w:rPr>
          <w:rFonts w:ascii="Arial" w:hAnsi="Arial" w:cs="Arial"/>
          <w:spacing w:val="3"/>
        </w:rPr>
        <w:t>you intend to submit a</w:t>
      </w:r>
      <w:r w:rsidR="0077221A" w:rsidRPr="0077221A">
        <w:rPr>
          <w:rFonts w:ascii="Arial" w:hAnsi="Arial" w:cs="Arial"/>
          <w:spacing w:val="3"/>
        </w:rPr>
        <w:t xml:space="preserve"> </w:t>
      </w:r>
      <w:r w:rsidR="00004557" w:rsidRPr="0077221A">
        <w:rPr>
          <w:rFonts w:ascii="Arial" w:hAnsi="Arial" w:cs="Arial"/>
          <w:spacing w:val="3"/>
        </w:rPr>
        <w:t>tender</w:t>
      </w:r>
      <w:r w:rsidR="0077221A">
        <w:rPr>
          <w:rFonts w:ascii="Arial" w:eastAsia="Arial" w:hAnsi="Arial" w:cs="Arial"/>
          <w:spacing w:val="-1"/>
        </w:rPr>
        <w:t xml:space="preserve">, please </w:t>
      </w:r>
      <w:r w:rsidR="00004557" w:rsidRPr="0077221A">
        <w:rPr>
          <w:rFonts w:ascii="Arial" w:eastAsia="Arial" w:hAnsi="Arial" w:cs="Arial"/>
          <w:spacing w:val="-1"/>
        </w:rPr>
        <w:t xml:space="preserve">provide the name and email </w:t>
      </w:r>
      <w:r w:rsidR="0077221A" w:rsidRPr="0077221A">
        <w:rPr>
          <w:rFonts w:ascii="Arial" w:eastAsia="Arial" w:hAnsi="Arial" w:cs="Arial"/>
          <w:spacing w:val="-1"/>
        </w:rPr>
        <w:t xml:space="preserve">of the </w:t>
      </w:r>
      <w:r w:rsidR="0077221A" w:rsidRPr="0077221A">
        <w:rPr>
          <w:rFonts w:ascii="Arial" w:hAnsi="Arial" w:cs="Arial"/>
        </w:rPr>
        <w:t>individual who will be responsible for uploading your tender to AWARD</w:t>
      </w:r>
      <w:r w:rsidR="0077221A">
        <w:rPr>
          <w:rFonts w:ascii="Arial" w:hAnsi="Arial" w:cs="Arial"/>
        </w:rPr>
        <w:t xml:space="preserve">. This information should be sent to the above email contact </w:t>
      </w:r>
      <w:r w:rsidR="00004557" w:rsidRPr="0077221A">
        <w:rPr>
          <w:rFonts w:ascii="Arial" w:eastAsia="Arial" w:hAnsi="Arial" w:cs="Arial"/>
          <w:spacing w:val="-1"/>
        </w:rPr>
        <w:t xml:space="preserve">no later than 5 working days before the tender </w:t>
      </w:r>
      <w:r w:rsidR="00D376AE">
        <w:rPr>
          <w:rFonts w:ascii="Arial" w:eastAsia="Arial" w:hAnsi="Arial" w:cs="Arial"/>
          <w:spacing w:val="-1"/>
        </w:rPr>
        <w:t>return</w:t>
      </w:r>
      <w:r w:rsidR="00004557" w:rsidRPr="0077221A">
        <w:rPr>
          <w:rFonts w:ascii="Arial" w:eastAsia="Arial" w:hAnsi="Arial" w:cs="Arial"/>
          <w:spacing w:val="-1"/>
        </w:rPr>
        <w:t xml:space="preserve"> date.</w:t>
      </w:r>
      <w:r w:rsidR="0077221A" w:rsidRPr="0077221A">
        <w:rPr>
          <w:rFonts w:ascii="Arial" w:eastAsia="Arial" w:hAnsi="Arial" w:cs="Arial"/>
          <w:spacing w:val="-1"/>
        </w:rPr>
        <w:t xml:space="preserve"> </w:t>
      </w:r>
      <w:r w:rsidR="0077221A">
        <w:rPr>
          <w:rFonts w:ascii="Arial" w:eastAsia="Arial" w:hAnsi="Arial" w:cs="Arial"/>
          <w:spacing w:val="-1"/>
        </w:rPr>
        <w:t>Your tender must not be emailed to the above.</w:t>
      </w:r>
    </w:p>
    <w:bookmarkEnd w:id="4"/>
    <w:p w14:paraId="483B48E0" w14:textId="77777777" w:rsidR="00666495" w:rsidRPr="00396D1E" w:rsidRDefault="00666495" w:rsidP="00666495">
      <w:pPr>
        <w:spacing w:after="0" w:line="240" w:lineRule="auto"/>
        <w:ind w:left="114" w:right="210"/>
        <w:rPr>
          <w:rFonts w:ascii="Arial" w:hAnsi="Arial" w:cs="Arial"/>
          <w:lang w:val="en-GB"/>
        </w:rPr>
      </w:pPr>
    </w:p>
    <w:p w14:paraId="25679F6E" w14:textId="6E4D1C50" w:rsidR="00666495" w:rsidRDefault="00D07788" w:rsidP="00666495">
      <w:pPr>
        <w:tabs>
          <w:tab w:val="left" w:pos="640"/>
        </w:tabs>
        <w:spacing w:after="0" w:line="240" w:lineRule="auto"/>
        <w:ind w:left="114" w:right="210"/>
        <w:rPr>
          <w:rFonts w:ascii="Arial" w:eastAsia="Arial" w:hAnsi="Arial" w:cs="Arial"/>
        </w:rPr>
      </w:pPr>
      <w:r>
        <w:rPr>
          <w:rFonts w:ascii="Arial" w:eastAsia="Arial" w:hAnsi="Arial" w:cs="Arial"/>
        </w:rPr>
        <w:t>8</w:t>
      </w:r>
      <w:r w:rsidR="00666495">
        <w:rPr>
          <w:rFonts w:ascii="Arial" w:eastAsia="Arial" w:hAnsi="Arial" w:cs="Arial"/>
        </w:rPr>
        <w:t>.</w:t>
      </w:r>
      <w:r w:rsidR="00666495">
        <w:rPr>
          <w:rFonts w:ascii="Arial" w:eastAsia="Arial" w:hAnsi="Arial" w:cs="Arial"/>
        </w:rPr>
        <w:tab/>
      </w:r>
      <w:r w:rsidR="00666495">
        <w:rPr>
          <w:rFonts w:ascii="Arial" w:eastAsia="Arial" w:hAnsi="Arial" w:cs="Arial"/>
          <w:spacing w:val="2"/>
        </w:rPr>
        <w:t>T</w:t>
      </w:r>
      <w:r w:rsidR="00666495">
        <w:rPr>
          <w:rFonts w:ascii="Arial" w:eastAsia="Arial" w:hAnsi="Arial" w:cs="Arial"/>
        </w:rPr>
        <w:t>he</w:t>
      </w:r>
      <w:r w:rsidR="00666495">
        <w:rPr>
          <w:rFonts w:ascii="Arial" w:eastAsia="Arial" w:hAnsi="Arial" w:cs="Arial"/>
          <w:spacing w:val="-2"/>
        </w:rPr>
        <w:t xml:space="preserve"> </w:t>
      </w:r>
      <w:r w:rsidR="00666495">
        <w:rPr>
          <w:rFonts w:ascii="Arial" w:eastAsia="Arial" w:hAnsi="Arial" w:cs="Arial"/>
        </w:rPr>
        <w:t>an</w:t>
      </w:r>
      <w:r w:rsidR="00666495">
        <w:rPr>
          <w:rFonts w:ascii="Arial" w:eastAsia="Arial" w:hAnsi="Arial" w:cs="Arial"/>
          <w:spacing w:val="1"/>
        </w:rPr>
        <w:t>t</w:t>
      </w:r>
      <w:r w:rsidR="00666495">
        <w:rPr>
          <w:rFonts w:ascii="Arial" w:eastAsia="Arial" w:hAnsi="Arial" w:cs="Arial"/>
          <w:spacing w:val="-1"/>
        </w:rPr>
        <w:t>i</w:t>
      </w:r>
      <w:r w:rsidR="00666495">
        <w:rPr>
          <w:rFonts w:ascii="Arial" w:eastAsia="Arial" w:hAnsi="Arial" w:cs="Arial"/>
        </w:rPr>
        <w:t>c</w:t>
      </w:r>
      <w:r w:rsidR="00666495">
        <w:rPr>
          <w:rFonts w:ascii="Arial" w:eastAsia="Arial" w:hAnsi="Arial" w:cs="Arial"/>
          <w:spacing w:val="-1"/>
        </w:rPr>
        <w:t>i</w:t>
      </w:r>
      <w:r w:rsidR="00666495">
        <w:rPr>
          <w:rFonts w:ascii="Arial" w:eastAsia="Arial" w:hAnsi="Arial" w:cs="Arial"/>
        </w:rPr>
        <w:t>pa</w:t>
      </w:r>
      <w:r w:rsidR="00666495">
        <w:rPr>
          <w:rFonts w:ascii="Arial" w:eastAsia="Arial" w:hAnsi="Arial" w:cs="Arial"/>
          <w:spacing w:val="1"/>
        </w:rPr>
        <w:t>t</w:t>
      </w:r>
      <w:r w:rsidR="00666495">
        <w:rPr>
          <w:rFonts w:ascii="Arial" w:eastAsia="Arial" w:hAnsi="Arial" w:cs="Arial"/>
        </w:rPr>
        <w:t>ed</w:t>
      </w:r>
      <w:r w:rsidR="00666495">
        <w:rPr>
          <w:rFonts w:ascii="Arial" w:eastAsia="Arial" w:hAnsi="Arial" w:cs="Arial"/>
          <w:spacing w:val="-1"/>
        </w:rPr>
        <w:t xml:space="preserve"> </w:t>
      </w:r>
      <w:r w:rsidR="00666495">
        <w:rPr>
          <w:rFonts w:ascii="Arial" w:eastAsia="Arial" w:hAnsi="Arial" w:cs="Arial"/>
        </w:rPr>
        <w:t>da</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4"/>
        </w:rPr>
        <w:t xml:space="preserve"> </w:t>
      </w:r>
      <w:r w:rsidR="00666495">
        <w:rPr>
          <w:rFonts w:ascii="Arial" w:eastAsia="Arial" w:hAnsi="Arial" w:cs="Arial"/>
          <w:spacing w:val="3"/>
        </w:rPr>
        <w:t>f</w:t>
      </w:r>
      <w:r w:rsidR="00666495">
        <w:rPr>
          <w:rFonts w:ascii="Arial" w:eastAsia="Arial" w:hAnsi="Arial" w:cs="Arial"/>
          <w:spacing w:val="-3"/>
        </w:rPr>
        <w:t>o</w:t>
      </w:r>
      <w:r w:rsidR="00666495">
        <w:rPr>
          <w:rFonts w:ascii="Arial" w:eastAsia="Arial" w:hAnsi="Arial" w:cs="Arial"/>
        </w:rPr>
        <w:t xml:space="preserve">r </w:t>
      </w:r>
      <w:r w:rsidR="00666495">
        <w:rPr>
          <w:rFonts w:ascii="Arial" w:eastAsia="Arial" w:hAnsi="Arial" w:cs="Arial"/>
          <w:spacing w:val="-1"/>
        </w:rPr>
        <w:t>t</w:t>
      </w:r>
      <w:r w:rsidR="00666495">
        <w:rPr>
          <w:rFonts w:ascii="Arial" w:eastAsia="Arial" w:hAnsi="Arial" w:cs="Arial"/>
        </w:rPr>
        <w:t>he</w:t>
      </w:r>
      <w:r w:rsidR="00666495">
        <w:rPr>
          <w:rFonts w:ascii="Arial" w:eastAsia="Arial" w:hAnsi="Arial" w:cs="Arial"/>
          <w:spacing w:val="1"/>
        </w:rPr>
        <w:t xml:space="preserve"> </w:t>
      </w:r>
      <w:r w:rsidR="00666495">
        <w:rPr>
          <w:rFonts w:ascii="Arial" w:eastAsia="Arial" w:hAnsi="Arial" w:cs="Arial"/>
        </w:rPr>
        <w:t>con</w:t>
      </w:r>
      <w:r w:rsidR="00666495">
        <w:rPr>
          <w:rFonts w:ascii="Arial" w:eastAsia="Arial" w:hAnsi="Arial" w:cs="Arial"/>
          <w:spacing w:val="-1"/>
        </w:rPr>
        <w:t>t</w:t>
      </w:r>
      <w:r w:rsidR="00666495">
        <w:rPr>
          <w:rFonts w:ascii="Arial" w:eastAsia="Arial" w:hAnsi="Arial" w:cs="Arial"/>
          <w:spacing w:val="1"/>
        </w:rPr>
        <w:t>r</w:t>
      </w:r>
      <w:r w:rsidR="00666495">
        <w:rPr>
          <w:rFonts w:ascii="Arial" w:eastAsia="Arial" w:hAnsi="Arial" w:cs="Arial"/>
        </w:rPr>
        <w:t>act a</w:t>
      </w:r>
      <w:r w:rsidR="00666495">
        <w:rPr>
          <w:rFonts w:ascii="Arial" w:eastAsia="Arial" w:hAnsi="Arial" w:cs="Arial"/>
          <w:spacing w:val="-4"/>
        </w:rPr>
        <w:t>w</w:t>
      </w:r>
      <w:r w:rsidR="00666495">
        <w:rPr>
          <w:rFonts w:ascii="Arial" w:eastAsia="Arial" w:hAnsi="Arial" w:cs="Arial"/>
        </w:rPr>
        <w:t>a</w:t>
      </w:r>
      <w:r w:rsidR="00666495">
        <w:rPr>
          <w:rFonts w:ascii="Arial" w:eastAsia="Arial" w:hAnsi="Arial" w:cs="Arial"/>
          <w:spacing w:val="1"/>
        </w:rPr>
        <w:t>r</w:t>
      </w:r>
      <w:r w:rsidR="00666495">
        <w:rPr>
          <w:rFonts w:ascii="Arial" w:eastAsia="Arial" w:hAnsi="Arial" w:cs="Arial"/>
        </w:rPr>
        <w:t>d</w:t>
      </w:r>
      <w:r w:rsidR="00666495">
        <w:rPr>
          <w:rFonts w:ascii="Arial" w:eastAsia="Arial" w:hAnsi="Arial" w:cs="Arial"/>
          <w:spacing w:val="1"/>
        </w:rPr>
        <w:t xml:space="preserve"> </w:t>
      </w:r>
      <w:r w:rsidR="00666495">
        <w:rPr>
          <w:rFonts w:ascii="Arial" w:eastAsia="Arial" w:hAnsi="Arial" w:cs="Arial"/>
        </w:rPr>
        <w:t>dec</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i</w:t>
      </w:r>
      <w:r w:rsidR="00666495">
        <w:rPr>
          <w:rFonts w:ascii="Arial" w:eastAsia="Arial" w:hAnsi="Arial" w:cs="Arial"/>
        </w:rPr>
        <w:t>on</w:t>
      </w:r>
      <w:r w:rsidR="00666495">
        <w:rPr>
          <w:rFonts w:ascii="Arial" w:eastAsia="Arial" w:hAnsi="Arial" w:cs="Arial"/>
          <w:spacing w:val="2"/>
        </w:rPr>
        <w:t xml:space="preserve"> </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 xml:space="preserve"> </w:t>
      </w:r>
      <w:r w:rsidR="00666495" w:rsidRPr="00A8015B">
        <w:rPr>
          <w:rFonts w:ascii="Arial" w:eastAsia="Arial" w:hAnsi="Arial" w:cs="Arial"/>
        </w:rPr>
        <w:t>2</w:t>
      </w:r>
      <w:r w:rsidR="00A8015B" w:rsidRPr="00A8015B">
        <w:rPr>
          <w:rFonts w:ascii="Arial" w:eastAsia="Arial" w:hAnsi="Arial" w:cs="Arial"/>
        </w:rPr>
        <w:t>5</w:t>
      </w:r>
      <w:r w:rsidR="00666495" w:rsidRPr="00A8015B">
        <w:rPr>
          <w:rFonts w:ascii="Arial" w:eastAsia="Arial" w:hAnsi="Arial" w:cs="Arial"/>
          <w:spacing w:val="1"/>
        </w:rPr>
        <w:t xml:space="preserve"> </w:t>
      </w:r>
      <w:r w:rsidR="00A8015B" w:rsidRPr="00A8015B">
        <w:rPr>
          <w:rFonts w:ascii="Arial" w:eastAsia="Arial" w:hAnsi="Arial" w:cs="Arial"/>
          <w:spacing w:val="-4"/>
        </w:rPr>
        <w:t>Aug</w:t>
      </w:r>
      <w:r w:rsidR="00666495" w:rsidRPr="00A8015B">
        <w:rPr>
          <w:rFonts w:ascii="Arial" w:eastAsia="Arial" w:hAnsi="Arial" w:cs="Arial"/>
          <w:spacing w:val="-1"/>
        </w:rPr>
        <w:t xml:space="preserve"> </w:t>
      </w:r>
      <w:r w:rsidR="00666495" w:rsidRPr="00A8015B">
        <w:rPr>
          <w:rFonts w:ascii="Arial" w:eastAsia="Arial" w:hAnsi="Arial" w:cs="Arial"/>
          <w:position w:val="-1"/>
        </w:rPr>
        <w:t>2020</w:t>
      </w:r>
      <w:r w:rsidR="00666495">
        <w:rPr>
          <w:rFonts w:ascii="Arial" w:eastAsia="Arial" w:hAnsi="Arial" w:cs="Arial"/>
        </w:rPr>
        <w:t>.</w:t>
      </w:r>
      <w:r w:rsidR="00666495">
        <w:rPr>
          <w:rFonts w:ascii="Arial" w:eastAsia="Arial" w:hAnsi="Arial" w:cs="Arial"/>
          <w:spacing w:val="2"/>
        </w:rPr>
        <w:t xml:space="preserve"> </w:t>
      </w:r>
      <w:r w:rsidR="00666495">
        <w:rPr>
          <w:rFonts w:ascii="Arial" w:eastAsia="Arial" w:hAnsi="Arial" w:cs="Arial"/>
          <w:spacing w:val="-1"/>
        </w:rPr>
        <w:t>Pl</w:t>
      </w:r>
      <w:r w:rsidR="00666495">
        <w:rPr>
          <w:rFonts w:ascii="Arial" w:eastAsia="Arial" w:hAnsi="Arial" w:cs="Arial"/>
        </w:rPr>
        <w:t>ease</w:t>
      </w:r>
      <w:r w:rsidR="00666495">
        <w:rPr>
          <w:rFonts w:ascii="Arial" w:eastAsia="Arial" w:hAnsi="Arial" w:cs="Arial"/>
          <w:spacing w:val="1"/>
        </w:rPr>
        <w:t xml:space="preserve"> </w:t>
      </w:r>
      <w:r w:rsidR="00666495">
        <w:rPr>
          <w:rFonts w:ascii="Arial" w:eastAsia="Arial" w:hAnsi="Arial" w:cs="Arial"/>
        </w:rPr>
        <w:t>no</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2"/>
        </w:rPr>
        <w:t xml:space="preserve"> </w:t>
      </w:r>
      <w:r w:rsidR="00666495">
        <w:rPr>
          <w:rFonts w:ascii="Arial" w:eastAsia="Arial" w:hAnsi="Arial" w:cs="Arial"/>
          <w:spacing w:val="1"/>
        </w:rPr>
        <w:t>t</w:t>
      </w:r>
      <w:r w:rsidR="00666495">
        <w:rPr>
          <w:rFonts w:ascii="Arial" w:eastAsia="Arial" w:hAnsi="Arial" w:cs="Arial"/>
        </w:rPr>
        <w:t>h</w:t>
      </w:r>
      <w:r w:rsidR="00666495">
        <w:rPr>
          <w:rFonts w:ascii="Arial" w:eastAsia="Arial" w:hAnsi="Arial" w:cs="Arial"/>
          <w:spacing w:val="-3"/>
        </w:rPr>
        <w:t>a</w:t>
      </w:r>
      <w:r w:rsidR="00666495">
        <w:rPr>
          <w:rFonts w:ascii="Arial" w:eastAsia="Arial" w:hAnsi="Arial" w:cs="Arial"/>
        </w:rPr>
        <w:t xml:space="preserve">t </w:t>
      </w:r>
      <w:r w:rsidR="00666495">
        <w:rPr>
          <w:rFonts w:ascii="Arial" w:eastAsia="Arial" w:hAnsi="Arial" w:cs="Arial"/>
          <w:spacing w:val="1"/>
        </w:rPr>
        <w:t>t</w:t>
      </w:r>
      <w:r w:rsidR="00666495">
        <w:rPr>
          <w:rFonts w:ascii="Arial" w:eastAsia="Arial" w:hAnsi="Arial" w:cs="Arial"/>
        </w:rPr>
        <w:t>h</w:t>
      </w:r>
      <w:r w:rsidR="00666495">
        <w:rPr>
          <w:rFonts w:ascii="Arial" w:eastAsia="Arial" w:hAnsi="Arial" w:cs="Arial"/>
          <w:spacing w:val="-1"/>
        </w:rPr>
        <w:t>i</w:t>
      </w:r>
      <w:r w:rsidR="00666495">
        <w:rPr>
          <w:rFonts w:ascii="Arial" w:eastAsia="Arial" w:hAnsi="Arial" w:cs="Arial"/>
        </w:rPr>
        <w:t>s</w:t>
      </w:r>
      <w:r w:rsidR="00666495">
        <w:rPr>
          <w:rFonts w:ascii="Arial" w:eastAsia="Arial" w:hAnsi="Arial" w:cs="Arial"/>
          <w:spacing w:val="1"/>
        </w:rPr>
        <w:t xml:space="preserve"> </w:t>
      </w:r>
      <w:r w:rsidR="00666495">
        <w:rPr>
          <w:rFonts w:ascii="Arial" w:eastAsia="Arial" w:hAnsi="Arial" w:cs="Arial"/>
          <w:spacing w:val="-1"/>
        </w:rPr>
        <w:t>i</w:t>
      </w:r>
      <w:r w:rsidR="00666495">
        <w:rPr>
          <w:rFonts w:ascii="Arial" w:eastAsia="Arial" w:hAnsi="Arial" w:cs="Arial"/>
        </w:rPr>
        <w:t>s an</w:t>
      </w:r>
      <w:r w:rsidR="00666495">
        <w:rPr>
          <w:rFonts w:ascii="Arial" w:eastAsia="Arial" w:hAnsi="Arial" w:cs="Arial"/>
          <w:spacing w:val="1"/>
        </w:rPr>
        <w:t xml:space="preserve"> </w:t>
      </w:r>
      <w:r w:rsidR="00666495">
        <w:rPr>
          <w:rFonts w:ascii="Arial" w:eastAsia="Arial" w:hAnsi="Arial" w:cs="Arial"/>
          <w:spacing w:val="-1"/>
        </w:rPr>
        <w:t>i</w:t>
      </w:r>
      <w:r w:rsidR="00666495">
        <w:rPr>
          <w:rFonts w:ascii="Arial" w:eastAsia="Arial" w:hAnsi="Arial" w:cs="Arial"/>
        </w:rPr>
        <w:t>nd</w:t>
      </w:r>
      <w:r w:rsidR="00666495">
        <w:rPr>
          <w:rFonts w:ascii="Arial" w:eastAsia="Arial" w:hAnsi="Arial" w:cs="Arial"/>
          <w:spacing w:val="-1"/>
        </w:rPr>
        <w:t>i</w:t>
      </w:r>
      <w:r w:rsidR="00666495">
        <w:rPr>
          <w:rFonts w:ascii="Arial" w:eastAsia="Arial" w:hAnsi="Arial" w:cs="Arial"/>
        </w:rPr>
        <w:t>ca</w:t>
      </w:r>
      <w:r w:rsidR="00666495">
        <w:rPr>
          <w:rFonts w:ascii="Arial" w:eastAsia="Arial" w:hAnsi="Arial" w:cs="Arial"/>
          <w:spacing w:val="1"/>
        </w:rPr>
        <w:t>t</w:t>
      </w:r>
      <w:r w:rsidR="00666495">
        <w:rPr>
          <w:rFonts w:ascii="Arial" w:eastAsia="Arial" w:hAnsi="Arial" w:cs="Arial"/>
          <w:spacing w:val="-1"/>
        </w:rPr>
        <w:t>i</w:t>
      </w:r>
      <w:r w:rsidR="00666495">
        <w:rPr>
          <w:rFonts w:ascii="Arial" w:eastAsia="Arial" w:hAnsi="Arial" w:cs="Arial"/>
          <w:spacing w:val="-2"/>
        </w:rPr>
        <w:t>v</w:t>
      </w:r>
      <w:r w:rsidR="00666495">
        <w:rPr>
          <w:rFonts w:ascii="Arial" w:eastAsia="Arial" w:hAnsi="Arial" w:cs="Arial"/>
        </w:rPr>
        <w:t>e</w:t>
      </w:r>
      <w:r w:rsidR="00666495">
        <w:rPr>
          <w:rFonts w:ascii="Arial" w:eastAsia="Arial" w:hAnsi="Arial" w:cs="Arial"/>
          <w:spacing w:val="1"/>
        </w:rPr>
        <w:t xml:space="preserve"> </w:t>
      </w:r>
      <w:r w:rsidR="00666495">
        <w:rPr>
          <w:rFonts w:ascii="Arial" w:eastAsia="Arial" w:hAnsi="Arial" w:cs="Arial"/>
        </w:rPr>
        <w:t>da</w:t>
      </w:r>
      <w:r w:rsidR="00666495">
        <w:rPr>
          <w:rFonts w:ascii="Arial" w:eastAsia="Arial" w:hAnsi="Arial" w:cs="Arial"/>
          <w:spacing w:val="1"/>
        </w:rPr>
        <w:t>t</w:t>
      </w:r>
      <w:r w:rsidR="00666495">
        <w:rPr>
          <w:rFonts w:ascii="Arial" w:eastAsia="Arial" w:hAnsi="Arial" w:cs="Arial"/>
        </w:rPr>
        <w:t>e</w:t>
      </w:r>
      <w:r w:rsidR="00666495">
        <w:rPr>
          <w:rFonts w:ascii="Arial" w:eastAsia="Arial" w:hAnsi="Arial" w:cs="Arial"/>
          <w:spacing w:val="1"/>
        </w:rPr>
        <w:t xml:space="preserve"> </w:t>
      </w:r>
      <w:r w:rsidR="00666495">
        <w:rPr>
          <w:rFonts w:ascii="Arial" w:eastAsia="Arial" w:hAnsi="Arial" w:cs="Arial"/>
        </w:rPr>
        <w:t>and</w:t>
      </w:r>
      <w:r w:rsidR="00666495">
        <w:rPr>
          <w:rFonts w:ascii="Arial" w:eastAsia="Arial" w:hAnsi="Arial" w:cs="Arial"/>
          <w:spacing w:val="-2"/>
        </w:rPr>
        <w:t xml:space="preserve"> m</w:t>
      </w:r>
      <w:r w:rsidR="00666495">
        <w:rPr>
          <w:rFonts w:ascii="Arial" w:eastAsia="Arial" w:hAnsi="Arial" w:cs="Arial"/>
        </w:rPr>
        <w:t>ay</w:t>
      </w:r>
      <w:r w:rsidR="00666495">
        <w:rPr>
          <w:rFonts w:ascii="Arial" w:eastAsia="Arial" w:hAnsi="Arial" w:cs="Arial"/>
          <w:spacing w:val="-1"/>
        </w:rPr>
        <w:t xml:space="preserve"> </w:t>
      </w:r>
      <w:r w:rsidR="00666495">
        <w:rPr>
          <w:rFonts w:ascii="Arial" w:eastAsia="Arial" w:hAnsi="Arial" w:cs="Arial"/>
        </w:rPr>
        <w:t>chan</w:t>
      </w:r>
      <w:r w:rsidR="00666495">
        <w:rPr>
          <w:rFonts w:ascii="Arial" w:eastAsia="Arial" w:hAnsi="Arial" w:cs="Arial"/>
          <w:spacing w:val="2"/>
        </w:rPr>
        <w:t>g</w:t>
      </w:r>
      <w:r w:rsidR="00666495">
        <w:rPr>
          <w:rFonts w:ascii="Arial" w:eastAsia="Arial" w:hAnsi="Arial" w:cs="Arial"/>
        </w:rPr>
        <w:t>e.</w:t>
      </w:r>
    </w:p>
    <w:p w14:paraId="135C0193" w14:textId="77777777" w:rsidR="00666495" w:rsidRDefault="00666495" w:rsidP="00666495">
      <w:pPr>
        <w:tabs>
          <w:tab w:val="left" w:pos="640"/>
        </w:tabs>
        <w:spacing w:after="0" w:line="240" w:lineRule="auto"/>
        <w:ind w:right="-20"/>
        <w:rPr>
          <w:rFonts w:ascii="Arial" w:eastAsia="Arial" w:hAnsi="Arial" w:cs="Arial"/>
        </w:rPr>
      </w:pPr>
    </w:p>
    <w:p w14:paraId="4BB52A3C" w14:textId="64E9AF2B" w:rsidR="00666495" w:rsidRPr="00D07788" w:rsidRDefault="0077221A" w:rsidP="00D07788">
      <w:pPr>
        <w:pStyle w:val="ListParagraph"/>
        <w:widowControl/>
        <w:numPr>
          <w:ilvl w:val="0"/>
          <w:numId w:val="51"/>
        </w:numPr>
        <w:spacing w:after="0" w:line="240" w:lineRule="auto"/>
        <w:rPr>
          <w:rFonts w:ascii="Arial" w:eastAsia="Times New Roman" w:hAnsi="Arial" w:cs="Arial"/>
          <w:lang w:val="en-GB"/>
        </w:rPr>
      </w:pPr>
      <w:bookmarkStart w:id="8" w:name="_Hlk20085704"/>
      <w:r w:rsidRPr="00D07788">
        <w:rPr>
          <w:rFonts w:ascii="Arial" w:eastAsia="Times New Roman" w:hAnsi="Arial" w:cs="Arial"/>
          <w:bCs/>
          <w:lang w:val="en-GB"/>
        </w:rPr>
        <w:t>The t</w:t>
      </w:r>
      <w:r w:rsidR="009A2268" w:rsidRPr="00D07788">
        <w:rPr>
          <w:rFonts w:ascii="Arial" w:eastAsia="Times New Roman" w:hAnsi="Arial" w:cs="Arial"/>
          <w:bCs/>
          <w:lang w:val="en-GB"/>
        </w:rPr>
        <w:t xml:space="preserve">ender submission checklist confirms what is required and what should be included </w:t>
      </w:r>
      <w:r w:rsidRPr="00D07788">
        <w:rPr>
          <w:rFonts w:ascii="Arial" w:eastAsia="Times New Roman" w:hAnsi="Arial" w:cs="Arial"/>
          <w:bCs/>
          <w:lang w:val="en-GB"/>
        </w:rPr>
        <w:t>with your tender</w:t>
      </w:r>
      <w:r w:rsidR="00666495" w:rsidRPr="00D07788">
        <w:rPr>
          <w:rFonts w:ascii="Arial" w:eastAsia="Times New Roman" w:hAnsi="Arial" w:cs="Arial"/>
          <w:bCs/>
          <w:lang w:val="en-GB"/>
        </w:rPr>
        <w:t>.</w:t>
      </w:r>
    </w:p>
    <w:bookmarkEnd w:id="5"/>
    <w:p w14:paraId="002224BB" w14:textId="77777777" w:rsidR="00666495" w:rsidRDefault="00666495" w:rsidP="00666495">
      <w:pPr>
        <w:widowControl/>
        <w:spacing w:after="0" w:line="240" w:lineRule="auto"/>
        <w:ind w:left="113"/>
        <w:rPr>
          <w:rFonts w:ascii="Arial" w:eastAsia="Times New Roman" w:hAnsi="Arial" w:cs="Arial"/>
          <w:lang w:val="en-GB"/>
        </w:rPr>
      </w:pPr>
    </w:p>
    <w:bookmarkEnd w:id="8"/>
    <w:p w14:paraId="38E7C0BF" w14:textId="77777777" w:rsidR="00666495" w:rsidRDefault="00666495" w:rsidP="00666495">
      <w:pPr>
        <w:spacing w:after="0" w:line="240" w:lineRule="auto"/>
        <w:rPr>
          <w:sz w:val="20"/>
          <w:szCs w:val="20"/>
        </w:rPr>
      </w:pPr>
    </w:p>
    <w:p w14:paraId="2DDA3CAD" w14:textId="77777777" w:rsidR="00666495" w:rsidRDefault="00666495" w:rsidP="00666495">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2856802E" w14:textId="77777777" w:rsidR="00666495" w:rsidRDefault="00666495" w:rsidP="00666495">
      <w:pPr>
        <w:spacing w:after="0" w:line="240" w:lineRule="auto"/>
        <w:rPr>
          <w:sz w:val="15"/>
          <w:szCs w:val="15"/>
        </w:rPr>
      </w:pPr>
    </w:p>
    <w:p w14:paraId="19803B8E" w14:textId="77777777" w:rsidR="00666495" w:rsidRDefault="00666495" w:rsidP="00666495">
      <w:pPr>
        <w:spacing w:after="0" w:line="240" w:lineRule="auto"/>
        <w:rPr>
          <w:sz w:val="20"/>
          <w:szCs w:val="20"/>
        </w:rPr>
      </w:pPr>
    </w:p>
    <w:p w14:paraId="2CD7143F" w14:textId="043653F1" w:rsidR="00666495" w:rsidRPr="001A17CF" w:rsidRDefault="00C057D5" w:rsidP="00C057D5">
      <w:pPr>
        <w:spacing w:after="0" w:line="240" w:lineRule="auto"/>
        <w:ind w:right="-20"/>
        <w:rPr>
          <w:rFonts w:ascii="Arial" w:eastAsia="Arial" w:hAnsi="Arial" w:cs="Arial"/>
          <w:b/>
          <w:bCs/>
        </w:rPr>
      </w:pPr>
      <w:r>
        <w:rPr>
          <w:sz w:val="20"/>
          <w:szCs w:val="20"/>
        </w:rPr>
        <w:t xml:space="preserve">   </w:t>
      </w:r>
      <w:r w:rsidR="001A17CF" w:rsidRPr="001A17CF">
        <w:rPr>
          <w:rFonts w:ascii="Arial" w:eastAsia="Arial" w:hAnsi="Arial" w:cs="Arial"/>
          <w:b/>
          <w:bCs/>
        </w:rPr>
        <w:t>Gary Cornish</w:t>
      </w:r>
    </w:p>
    <w:p w14:paraId="5230740D" w14:textId="77777777" w:rsidR="00666495" w:rsidRPr="001A17CF" w:rsidRDefault="00666495" w:rsidP="00666495">
      <w:pPr>
        <w:spacing w:after="0" w:line="240" w:lineRule="auto"/>
        <w:ind w:left="113" w:right="-20"/>
        <w:rPr>
          <w:rFonts w:ascii="Arial" w:eastAsia="Arial" w:hAnsi="Arial" w:cs="Arial"/>
          <w:bCs/>
        </w:rPr>
      </w:pPr>
      <w:r w:rsidRPr="001A17CF">
        <w:rPr>
          <w:rFonts w:ascii="Arial" w:eastAsia="Arial" w:hAnsi="Arial" w:cs="Arial"/>
          <w:bCs/>
        </w:rPr>
        <w:t>Commercial Officer</w:t>
      </w: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bookmarkStart w:id="9" w:name="_Hlk20085335"/>
      <w:r>
        <w:rPr>
          <w:rFonts w:ascii="Arial" w:eastAsia="Arial" w:hAnsi="Arial" w:cs="Arial"/>
          <w:b/>
          <w:bCs/>
          <w:sz w:val="36"/>
          <w:szCs w:val="36"/>
        </w:rPr>
        <w:lastRenderedPageBreak/>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59F7E8A1" w14:textId="77777777" w:rsidTr="00AB6E64">
        <w:tc>
          <w:tcPr>
            <w:tcW w:w="982" w:type="dxa"/>
            <w:tcBorders>
              <w:top w:val="single" w:sz="4" w:space="0" w:color="auto"/>
              <w:left w:val="single" w:sz="4" w:space="0" w:color="auto"/>
              <w:bottom w:val="single" w:sz="4" w:space="0" w:color="auto"/>
              <w:right w:val="single" w:sz="4" w:space="0" w:color="auto"/>
            </w:tcBorders>
          </w:tcPr>
          <w:p w14:paraId="3EA96E8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5027F2D"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rPr>
              <w:t xml:space="preserve">Purchase Order </w:t>
            </w:r>
            <w:r w:rsidRPr="00F2539B">
              <w:rPr>
                <w:rFonts w:ascii="Arial" w:hAnsi="Arial" w:cs="Arial"/>
                <w:sz w:val="22"/>
                <w:szCs w:val="22"/>
                <w:lang w:val="en-GB" w:eastAsia="en-GB"/>
              </w:rPr>
              <w:t>completed and signed</w:t>
            </w:r>
          </w:p>
          <w:p w14:paraId="4BD5890F" w14:textId="77777777" w:rsidR="00065180" w:rsidRPr="00F2539B" w:rsidRDefault="00065180" w:rsidP="00AB6E64">
            <w:pPr>
              <w:spacing w:after="0" w:line="240" w:lineRule="auto"/>
              <w:ind w:right="391" w:firstLine="720"/>
              <w:rPr>
                <w:rFonts w:ascii="Arial" w:eastAsia="Arial" w:hAnsi="Arial" w:cs="Arial"/>
                <w:spacing w:val="-1"/>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47C37006" w14:textId="77777777" w:rsidR="00C057D5" w:rsidRDefault="00C057D5" w:rsidP="00C057D5">
      <w:pPr>
        <w:textAlignment w:val="baseline"/>
        <w:rPr>
          <w:rFonts w:ascii="Arial" w:hAnsi="Arial" w:cs="Arial"/>
          <w:b/>
          <w:bCs/>
          <w:sz w:val="28"/>
          <w:szCs w:val="28"/>
          <w:lang w:eastAsia="en-GB"/>
        </w:rPr>
      </w:pPr>
    </w:p>
    <w:p w14:paraId="295C3C43" w14:textId="77777777" w:rsidR="00C057D5" w:rsidRDefault="00C057D5" w:rsidP="00C057D5">
      <w:pPr>
        <w:textAlignment w:val="baseline"/>
        <w:rPr>
          <w:rFonts w:ascii="Arial" w:hAnsi="Arial" w:cs="Arial"/>
          <w:b/>
          <w:bCs/>
          <w:sz w:val="28"/>
          <w:szCs w:val="28"/>
          <w:lang w:eastAsia="en-GB"/>
        </w:rPr>
      </w:pPr>
    </w:p>
    <w:p w14:paraId="297E79BA" w14:textId="77777777" w:rsidR="00C057D5" w:rsidRDefault="00C057D5" w:rsidP="00C057D5">
      <w:pPr>
        <w:textAlignment w:val="baseline"/>
        <w:rPr>
          <w:rFonts w:ascii="Arial" w:hAnsi="Arial" w:cs="Arial"/>
          <w:b/>
          <w:bCs/>
          <w:sz w:val="28"/>
          <w:szCs w:val="28"/>
          <w:lang w:eastAsia="en-GB"/>
        </w:rPr>
      </w:pPr>
    </w:p>
    <w:p w14:paraId="3CE63C00" w14:textId="77777777" w:rsidR="00C057D5" w:rsidRDefault="00C057D5" w:rsidP="00C057D5">
      <w:pPr>
        <w:textAlignment w:val="baseline"/>
        <w:rPr>
          <w:rFonts w:ascii="Arial" w:hAnsi="Arial" w:cs="Arial"/>
          <w:b/>
          <w:bCs/>
          <w:sz w:val="28"/>
          <w:szCs w:val="28"/>
          <w:lang w:eastAsia="en-GB"/>
        </w:rPr>
      </w:pPr>
    </w:p>
    <w:p w14:paraId="12C94A31" w14:textId="77777777" w:rsidR="00C057D5" w:rsidRDefault="00C057D5" w:rsidP="00C057D5">
      <w:pPr>
        <w:textAlignment w:val="baseline"/>
        <w:rPr>
          <w:rFonts w:ascii="Arial" w:hAnsi="Arial" w:cs="Arial"/>
          <w:b/>
          <w:bCs/>
          <w:sz w:val="28"/>
          <w:szCs w:val="28"/>
          <w:lang w:eastAsia="en-GB"/>
        </w:rPr>
      </w:pPr>
    </w:p>
    <w:p w14:paraId="185BD4B4" w14:textId="333EFEFF" w:rsidR="00C057D5" w:rsidRDefault="00C057D5" w:rsidP="00C057D5">
      <w:pPr>
        <w:textAlignment w:val="baseline"/>
        <w:rPr>
          <w:lang w:val="en-GB" w:eastAsia="en-GB"/>
        </w:rPr>
      </w:pPr>
      <w:r>
        <w:rPr>
          <w:rFonts w:ascii="Arial" w:hAnsi="Arial" w:cs="Arial"/>
          <w:b/>
          <w:bCs/>
          <w:sz w:val="28"/>
          <w:szCs w:val="28"/>
          <w:lang w:eastAsia="en-GB"/>
        </w:rPr>
        <w:lastRenderedPageBreak/>
        <w:t>Tenderers Conference</w:t>
      </w:r>
      <w:r>
        <w:rPr>
          <w:rFonts w:ascii="Arial" w:hAnsi="Arial" w:cs="Arial"/>
          <w:sz w:val="28"/>
          <w:szCs w:val="28"/>
          <w:lang w:eastAsia="en-GB"/>
        </w:rPr>
        <w:t> </w:t>
      </w:r>
    </w:p>
    <w:p w14:paraId="15FBB7D6" w14:textId="77777777" w:rsidR="00C057D5" w:rsidRDefault="00C057D5" w:rsidP="00C057D5">
      <w:pPr>
        <w:textAlignment w:val="baseline"/>
        <w:rPr>
          <w:lang w:eastAsia="en-GB"/>
        </w:rPr>
      </w:pPr>
      <w:r>
        <w:rPr>
          <w:rFonts w:ascii="Arial" w:hAnsi="Arial" w:cs="Arial"/>
          <w:lang w:eastAsia="en-GB"/>
        </w:rPr>
        <w:t> </w:t>
      </w:r>
    </w:p>
    <w:p w14:paraId="74C85A4A" w14:textId="77777777" w:rsidR="00C057D5" w:rsidRDefault="00C057D5" w:rsidP="00C057D5">
      <w:pPr>
        <w:textAlignment w:val="baseline"/>
        <w:rPr>
          <w:lang w:eastAsia="en-GB"/>
        </w:rPr>
      </w:pPr>
      <w:r>
        <w:rPr>
          <w:rFonts w:ascii="Arial" w:hAnsi="Arial" w:cs="Arial"/>
          <w:lang w:eastAsia="en-GB"/>
        </w:rPr>
        <w:t> </w:t>
      </w:r>
    </w:p>
    <w:p w14:paraId="453CC903" w14:textId="7FF50E2A" w:rsidR="00C057D5" w:rsidRDefault="00A8015B" w:rsidP="00C057D5">
      <w:pPr>
        <w:textAlignment w:val="baseline"/>
        <w:rPr>
          <w:lang w:eastAsia="en-GB"/>
        </w:rPr>
      </w:pPr>
      <w:r>
        <w:rPr>
          <w:rFonts w:ascii="Arial" w:hAnsi="Arial" w:cs="Arial"/>
          <w:lang w:eastAsia="en-GB"/>
        </w:rPr>
        <w:t>If required a</w:t>
      </w:r>
      <w:r w:rsidR="00C057D5">
        <w:rPr>
          <w:rFonts w:ascii="Arial" w:hAnsi="Arial" w:cs="Arial"/>
          <w:lang w:eastAsia="en-GB"/>
        </w:rPr>
        <w:t xml:space="preserve"> Tenderers Conference will take place on </w:t>
      </w:r>
      <w:r w:rsidR="00395832" w:rsidRPr="00A8015B">
        <w:rPr>
          <w:rFonts w:ascii="Arial" w:hAnsi="Arial" w:cs="Arial"/>
          <w:lang w:eastAsia="en-GB"/>
        </w:rPr>
        <w:t>Thursday 23</w:t>
      </w:r>
      <w:r w:rsidR="00395832" w:rsidRPr="00A8015B">
        <w:rPr>
          <w:rFonts w:ascii="Arial" w:hAnsi="Arial" w:cs="Arial"/>
          <w:vertAlign w:val="superscript"/>
          <w:lang w:eastAsia="en-GB"/>
        </w:rPr>
        <w:t>rd</w:t>
      </w:r>
      <w:r w:rsidR="00395832" w:rsidRPr="00A8015B">
        <w:rPr>
          <w:rFonts w:ascii="Arial" w:hAnsi="Arial" w:cs="Arial"/>
          <w:lang w:eastAsia="en-GB"/>
        </w:rPr>
        <w:t xml:space="preserve"> July 2020</w:t>
      </w:r>
      <w:r w:rsidR="00C057D5">
        <w:rPr>
          <w:rFonts w:ascii="Arial" w:hAnsi="Arial" w:cs="Arial"/>
          <w:lang w:eastAsia="en-GB"/>
        </w:rPr>
        <w:t>. This will include Site Visits of HMS Collingwood.  </w:t>
      </w:r>
    </w:p>
    <w:p w14:paraId="47F842F1" w14:textId="77777777" w:rsidR="00C057D5" w:rsidRDefault="00C057D5" w:rsidP="00C057D5">
      <w:pPr>
        <w:textAlignment w:val="baseline"/>
        <w:rPr>
          <w:lang w:eastAsia="en-GB"/>
        </w:rPr>
      </w:pPr>
      <w:r>
        <w:rPr>
          <w:rFonts w:ascii="Arial" w:hAnsi="Arial" w:cs="Arial"/>
          <w:lang w:eastAsia="en-GB"/>
        </w:rPr>
        <w:t> </w:t>
      </w:r>
    </w:p>
    <w:p w14:paraId="1A2D0300" w14:textId="294E7A5B" w:rsidR="00C057D5" w:rsidRDefault="00C057D5" w:rsidP="00C057D5">
      <w:pPr>
        <w:textAlignment w:val="baseline"/>
        <w:rPr>
          <w:lang w:eastAsia="en-GB"/>
        </w:rPr>
      </w:pPr>
      <w:r>
        <w:rPr>
          <w:rFonts w:ascii="Arial" w:hAnsi="Arial" w:cs="Arial"/>
          <w:lang w:eastAsia="en-GB"/>
        </w:rPr>
        <w:t xml:space="preserve">The event will commence at HMS Collingwood on </w:t>
      </w:r>
      <w:r w:rsidR="00395832" w:rsidRPr="00A8015B">
        <w:rPr>
          <w:rFonts w:ascii="Arial" w:hAnsi="Arial" w:cs="Arial"/>
          <w:lang w:eastAsia="en-GB"/>
        </w:rPr>
        <w:t>23 July between 09:00 – 12:00</w:t>
      </w:r>
      <w:r w:rsidR="00A8015B" w:rsidRPr="00A8015B">
        <w:rPr>
          <w:rFonts w:ascii="Arial" w:hAnsi="Arial" w:cs="Arial"/>
          <w:lang w:eastAsia="en-GB"/>
        </w:rPr>
        <w:t xml:space="preserve">. </w:t>
      </w:r>
      <w:r w:rsidRPr="00A8015B">
        <w:rPr>
          <w:rFonts w:ascii="Arial" w:hAnsi="Arial" w:cs="Arial"/>
          <w:lang w:eastAsia="en-GB"/>
        </w:rPr>
        <w:t xml:space="preserve">This will </w:t>
      </w:r>
      <w:r w:rsidR="00A8015B" w:rsidRPr="00A8015B">
        <w:rPr>
          <w:rFonts w:ascii="Arial" w:hAnsi="Arial" w:cs="Arial"/>
          <w:lang w:eastAsia="en-GB"/>
        </w:rPr>
        <w:t>include</w:t>
      </w:r>
      <w:r w:rsidRPr="00A8015B">
        <w:rPr>
          <w:rFonts w:ascii="Arial" w:hAnsi="Arial" w:cs="Arial"/>
          <w:lang w:eastAsia="en-GB"/>
        </w:rPr>
        <w:t xml:space="preserve"> a tour of the Collingwood site with an opportunity to raise questions. </w:t>
      </w:r>
      <w:r w:rsidR="00395832" w:rsidRPr="00A8015B">
        <w:rPr>
          <w:rFonts w:ascii="Arial" w:hAnsi="Arial" w:cs="Arial"/>
          <w:lang w:eastAsia="en-GB"/>
        </w:rPr>
        <w:t>Due to COVID-19 measures, each supplier will be restricted to one attendee only, up to a maximum of 4 suppliers. In the event of more than 4 suppliers wishing to attend, a second visit can be held between 13:00 – 16:00 the same day.</w:t>
      </w:r>
    </w:p>
    <w:p w14:paraId="4BD8DC9C" w14:textId="77777777" w:rsidR="00C057D5" w:rsidRDefault="00C057D5" w:rsidP="00C057D5">
      <w:pPr>
        <w:textAlignment w:val="baseline"/>
        <w:rPr>
          <w:lang w:eastAsia="en-GB"/>
        </w:rPr>
      </w:pPr>
      <w:r>
        <w:rPr>
          <w:rFonts w:ascii="Arial" w:hAnsi="Arial" w:cs="Arial"/>
          <w:color w:val="FF0000"/>
          <w:lang w:eastAsia="en-GB"/>
        </w:rPr>
        <w:t> </w:t>
      </w:r>
    </w:p>
    <w:p w14:paraId="59941CB2" w14:textId="77777777" w:rsidR="00C057D5" w:rsidRDefault="00C057D5" w:rsidP="00C057D5">
      <w:pPr>
        <w:textAlignment w:val="baseline"/>
        <w:rPr>
          <w:lang w:eastAsia="en-GB"/>
        </w:rPr>
      </w:pPr>
      <w:r>
        <w:rPr>
          <w:rFonts w:ascii="Arial" w:hAnsi="Arial" w:cs="Arial"/>
          <w:lang w:eastAsia="en-GB"/>
        </w:rPr>
        <w:t>Tenderers are not mandated to attend the event and any answers to questions raised will be provided to all Tenderers following the event. </w:t>
      </w:r>
    </w:p>
    <w:p w14:paraId="221DB235" w14:textId="77777777" w:rsidR="00C057D5" w:rsidRDefault="00C057D5" w:rsidP="00C057D5">
      <w:pPr>
        <w:textAlignment w:val="baseline"/>
        <w:rPr>
          <w:lang w:eastAsia="en-GB"/>
        </w:rPr>
      </w:pPr>
      <w:r>
        <w:rPr>
          <w:rFonts w:ascii="Arial" w:hAnsi="Arial" w:cs="Arial"/>
          <w:lang w:eastAsia="en-GB"/>
        </w:rPr>
        <w:t> </w:t>
      </w:r>
    </w:p>
    <w:p w14:paraId="684A510D" w14:textId="30B404D8" w:rsidR="00C057D5" w:rsidRDefault="00C057D5" w:rsidP="00C057D5">
      <w:pPr>
        <w:textAlignment w:val="baseline"/>
        <w:rPr>
          <w:lang w:eastAsia="en-GB"/>
        </w:rPr>
      </w:pPr>
      <w:r>
        <w:rPr>
          <w:rFonts w:ascii="Arial" w:hAnsi="Arial" w:cs="Arial"/>
          <w:lang w:eastAsia="en-GB"/>
        </w:rPr>
        <w:t xml:space="preserve">Requests to attend the Event can be made by emailing the Tenderers Conference Attendees Form to </w:t>
      </w:r>
      <w:hyperlink r:id="rId13" w:history="1">
        <w:r w:rsidRPr="002F4F78">
          <w:rPr>
            <w:rStyle w:val="Hyperlink"/>
          </w:rPr>
          <w:t>gary.cornish100@mod.gov.uk</w:t>
        </w:r>
      </w:hyperlink>
      <w:r>
        <w:rPr>
          <w:rFonts w:ascii="Arial" w:hAnsi="Arial" w:cs="Arial"/>
          <w:lang w:eastAsia="en-GB"/>
        </w:rPr>
        <w:t xml:space="preserve"> by Friday 17 July 2020. Tenderers will be limited to a maximum of </w:t>
      </w:r>
      <w:r w:rsidR="00395832">
        <w:rPr>
          <w:rFonts w:ascii="Arial" w:hAnsi="Arial" w:cs="Arial"/>
          <w:lang w:eastAsia="en-GB"/>
        </w:rPr>
        <w:t>one</w:t>
      </w:r>
      <w:r>
        <w:rPr>
          <w:rFonts w:ascii="Arial" w:hAnsi="Arial" w:cs="Arial"/>
          <w:lang w:eastAsia="en-GB"/>
        </w:rPr>
        <w:t xml:space="preserve"> attendee. </w:t>
      </w:r>
    </w:p>
    <w:p w14:paraId="0614499A" w14:textId="77777777" w:rsidR="00C057D5" w:rsidRDefault="00C057D5" w:rsidP="00C057D5">
      <w:pPr>
        <w:jc w:val="both"/>
        <w:textAlignment w:val="baseline"/>
        <w:rPr>
          <w:lang w:eastAsia="en-GB"/>
        </w:rPr>
      </w:pPr>
      <w:r>
        <w:rPr>
          <w:rFonts w:ascii="Arial" w:hAnsi="Arial" w:cs="Arial"/>
          <w:color w:val="FF0000"/>
          <w:lang w:eastAsia="en-GB"/>
        </w:rPr>
        <w:t> </w:t>
      </w:r>
    </w:p>
    <w:p w14:paraId="53583F4F" w14:textId="77777777" w:rsidR="00C057D5" w:rsidRDefault="00C057D5" w:rsidP="00C057D5">
      <w:pPr>
        <w:textAlignment w:val="baseline"/>
        <w:rPr>
          <w:lang w:eastAsia="en-GB"/>
        </w:rPr>
      </w:pPr>
      <w:r>
        <w:rPr>
          <w:rFonts w:ascii="Arial" w:hAnsi="Arial" w:cs="Arial"/>
          <w:lang w:eastAsia="en-GB"/>
        </w:rPr>
        <w:t>The Authority will not be able to provide accommodation for this event. </w:t>
      </w:r>
    </w:p>
    <w:p w14:paraId="7B819389" w14:textId="77777777" w:rsidR="00C057D5" w:rsidRDefault="00C057D5" w:rsidP="00C057D5">
      <w:pPr>
        <w:ind w:right="105"/>
        <w:textAlignment w:val="baseline"/>
        <w:rPr>
          <w:lang w:eastAsia="en-GB"/>
        </w:rPr>
      </w:pPr>
      <w:r>
        <w:rPr>
          <w:rFonts w:ascii="Arial" w:hAnsi="Arial" w:cs="Arial"/>
          <w:color w:val="FF0000"/>
          <w:lang w:eastAsia="en-GB"/>
        </w:rPr>
        <w:t> </w:t>
      </w:r>
    </w:p>
    <w:p w14:paraId="3505E6CE" w14:textId="77777777" w:rsidR="00C057D5" w:rsidRDefault="00C057D5" w:rsidP="00C057D5">
      <w:pPr>
        <w:ind w:right="105"/>
        <w:textAlignment w:val="baseline"/>
        <w:rPr>
          <w:lang w:eastAsia="en-GB"/>
        </w:rPr>
      </w:pPr>
      <w:r>
        <w:rPr>
          <w:rFonts w:ascii="Arial" w:hAnsi="Arial" w:cs="Arial"/>
          <w:color w:val="FF0000"/>
          <w:lang w:eastAsia="en-GB"/>
        </w:rPr>
        <w:t> </w:t>
      </w:r>
    </w:p>
    <w:p w14:paraId="3E744660" w14:textId="77777777" w:rsidR="00C057D5" w:rsidRDefault="00C057D5" w:rsidP="00C057D5">
      <w:pPr>
        <w:ind w:right="105"/>
        <w:textAlignment w:val="baseline"/>
        <w:rPr>
          <w:lang w:eastAsia="en-GB"/>
        </w:rPr>
      </w:pPr>
      <w:r>
        <w:rPr>
          <w:rFonts w:ascii="Arial" w:hAnsi="Arial" w:cs="Arial"/>
          <w:color w:val="FF0000"/>
          <w:lang w:eastAsia="en-GB"/>
        </w:rPr>
        <w:t>  </w:t>
      </w:r>
    </w:p>
    <w:p w14:paraId="6691F59A" w14:textId="77777777" w:rsidR="00C057D5" w:rsidRDefault="00C057D5" w:rsidP="00C057D5">
      <w:pPr>
        <w:ind w:left="105"/>
        <w:textAlignment w:val="baseline"/>
        <w:rPr>
          <w:rFonts w:ascii="Arial" w:hAnsi="Arial" w:cs="Arial"/>
          <w:b/>
          <w:bCs/>
          <w:sz w:val="28"/>
          <w:szCs w:val="28"/>
          <w:lang w:eastAsia="en-GB"/>
        </w:rPr>
      </w:pPr>
    </w:p>
    <w:p w14:paraId="65D9F8E8" w14:textId="77777777" w:rsidR="00C057D5" w:rsidRDefault="00C057D5" w:rsidP="00C057D5">
      <w:pPr>
        <w:ind w:left="105"/>
        <w:textAlignment w:val="baseline"/>
        <w:rPr>
          <w:rFonts w:ascii="Arial" w:hAnsi="Arial" w:cs="Arial"/>
          <w:b/>
          <w:bCs/>
          <w:sz w:val="28"/>
          <w:szCs w:val="28"/>
          <w:lang w:eastAsia="en-GB"/>
        </w:rPr>
      </w:pPr>
    </w:p>
    <w:p w14:paraId="7E93D54D" w14:textId="77777777" w:rsidR="00C057D5" w:rsidRDefault="00C057D5" w:rsidP="00C057D5">
      <w:pPr>
        <w:ind w:left="105"/>
        <w:textAlignment w:val="baseline"/>
        <w:rPr>
          <w:rFonts w:ascii="Arial" w:hAnsi="Arial" w:cs="Arial"/>
          <w:b/>
          <w:bCs/>
          <w:sz w:val="28"/>
          <w:szCs w:val="28"/>
          <w:lang w:eastAsia="en-GB"/>
        </w:rPr>
      </w:pPr>
    </w:p>
    <w:p w14:paraId="099BE5C9" w14:textId="77777777" w:rsidR="00C057D5" w:rsidRDefault="00C057D5" w:rsidP="00C057D5">
      <w:pPr>
        <w:ind w:left="105"/>
        <w:textAlignment w:val="baseline"/>
        <w:rPr>
          <w:rFonts w:ascii="Arial" w:hAnsi="Arial" w:cs="Arial"/>
          <w:b/>
          <w:bCs/>
          <w:sz w:val="28"/>
          <w:szCs w:val="28"/>
          <w:lang w:eastAsia="en-GB"/>
        </w:rPr>
      </w:pPr>
    </w:p>
    <w:p w14:paraId="55D2F3F8" w14:textId="77777777" w:rsidR="00C057D5" w:rsidRDefault="00C057D5" w:rsidP="00C057D5">
      <w:pPr>
        <w:ind w:left="105"/>
        <w:textAlignment w:val="baseline"/>
        <w:rPr>
          <w:rFonts w:ascii="Arial" w:hAnsi="Arial" w:cs="Arial"/>
          <w:b/>
          <w:bCs/>
          <w:sz w:val="28"/>
          <w:szCs w:val="28"/>
          <w:lang w:eastAsia="en-GB"/>
        </w:rPr>
      </w:pPr>
    </w:p>
    <w:p w14:paraId="5606624C" w14:textId="77777777" w:rsidR="00C057D5" w:rsidRDefault="00C057D5" w:rsidP="00C057D5">
      <w:pPr>
        <w:ind w:left="105"/>
        <w:textAlignment w:val="baseline"/>
        <w:rPr>
          <w:rFonts w:ascii="Arial" w:hAnsi="Arial" w:cs="Arial"/>
          <w:b/>
          <w:bCs/>
          <w:sz w:val="28"/>
          <w:szCs w:val="28"/>
          <w:lang w:eastAsia="en-GB"/>
        </w:rPr>
      </w:pPr>
    </w:p>
    <w:p w14:paraId="75D349AC" w14:textId="77777777" w:rsidR="00C057D5" w:rsidRDefault="00C057D5" w:rsidP="00395832">
      <w:pPr>
        <w:textAlignment w:val="baseline"/>
        <w:rPr>
          <w:rFonts w:ascii="Arial" w:hAnsi="Arial" w:cs="Arial"/>
          <w:b/>
          <w:bCs/>
          <w:sz w:val="28"/>
          <w:szCs w:val="28"/>
          <w:lang w:eastAsia="en-GB"/>
        </w:rPr>
      </w:pPr>
    </w:p>
    <w:p w14:paraId="0DBCAD0A" w14:textId="4A8BF217" w:rsidR="00C057D5" w:rsidRDefault="00C057D5" w:rsidP="00C057D5">
      <w:pPr>
        <w:ind w:left="105"/>
        <w:textAlignment w:val="baseline"/>
        <w:rPr>
          <w:lang w:eastAsia="en-GB"/>
        </w:rPr>
      </w:pPr>
      <w:r>
        <w:rPr>
          <w:rFonts w:ascii="Arial" w:hAnsi="Arial" w:cs="Arial"/>
          <w:b/>
          <w:bCs/>
          <w:sz w:val="28"/>
          <w:szCs w:val="28"/>
          <w:lang w:eastAsia="en-GB"/>
        </w:rPr>
        <w:lastRenderedPageBreak/>
        <w:t>Tenderers Conference Attendees Form</w:t>
      </w:r>
      <w:r>
        <w:rPr>
          <w:rFonts w:ascii="Arial" w:hAnsi="Arial" w:cs="Arial"/>
          <w:sz w:val="28"/>
          <w:szCs w:val="28"/>
          <w:lang w:eastAsia="en-GB"/>
        </w:rPr>
        <w:t> </w:t>
      </w:r>
    </w:p>
    <w:p w14:paraId="2F4E3F76" w14:textId="02618F0B" w:rsidR="00C057D5" w:rsidRDefault="00C057D5" w:rsidP="00C057D5">
      <w:pPr>
        <w:ind w:left="105"/>
        <w:textAlignment w:val="baseline"/>
        <w:rPr>
          <w:lang w:eastAsia="en-GB"/>
        </w:rPr>
      </w:pPr>
      <w:r>
        <w:rPr>
          <w:rFonts w:ascii="Arial" w:hAnsi="Arial" w:cs="Arial"/>
          <w:lang w:eastAsia="en-GB"/>
        </w:rPr>
        <w:t>  </w:t>
      </w:r>
    </w:p>
    <w:tbl>
      <w:tblPr>
        <w:tblW w:w="0" w:type="auto"/>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2"/>
        <w:gridCol w:w="6435"/>
      </w:tblGrid>
      <w:tr w:rsidR="00C057D5" w14:paraId="747E9808" w14:textId="77777777" w:rsidTr="00C057D5">
        <w:trPr>
          <w:trHeight w:val="945"/>
        </w:trPr>
        <w:tc>
          <w:tcPr>
            <w:tcW w:w="25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E56389" w14:textId="77777777" w:rsidR="00C057D5" w:rsidRDefault="00C057D5">
            <w:pPr>
              <w:ind w:right="-30"/>
              <w:textAlignment w:val="baseline"/>
              <w:rPr>
                <w:lang w:eastAsia="en-GB"/>
              </w:rPr>
            </w:pPr>
            <w:r>
              <w:rPr>
                <w:rFonts w:ascii="Arial" w:hAnsi="Arial" w:cs="Arial"/>
                <w:b/>
                <w:bCs/>
                <w:lang w:eastAsia="en-GB"/>
              </w:rPr>
              <w:t>Tenderer Name</w:t>
            </w:r>
            <w:r>
              <w:rPr>
                <w:rFonts w:ascii="Arial" w:hAnsi="Arial" w:cs="Arial"/>
                <w:lang w:eastAsia="en-GB"/>
              </w:rPr>
              <w:t> </w:t>
            </w:r>
          </w:p>
          <w:p w14:paraId="66287E85" w14:textId="77777777" w:rsidR="00C057D5" w:rsidRDefault="00C057D5">
            <w:pPr>
              <w:ind w:right="-30"/>
              <w:textAlignment w:val="baseline"/>
              <w:rPr>
                <w:lang w:eastAsia="en-GB"/>
              </w:rPr>
            </w:pPr>
            <w:r>
              <w:rPr>
                <w:rFonts w:ascii="Arial" w:hAnsi="Arial" w:cs="Arial"/>
                <w:lang w:eastAsia="en-GB"/>
              </w:rPr>
              <w:t> </w:t>
            </w:r>
          </w:p>
        </w:tc>
        <w:tc>
          <w:tcPr>
            <w:tcW w:w="6570"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A8AA8E8" w14:textId="77777777" w:rsidR="00C057D5" w:rsidRDefault="00C057D5">
            <w:pPr>
              <w:ind w:right="-30"/>
              <w:textAlignment w:val="baseline"/>
              <w:rPr>
                <w:lang w:eastAsia="en-GB"/>
              </w:rPr>
            </w:pPr>
            <w:r>
              <w:rPr>
                <w:rFonts w:ascii="Arial" w:hAnsi="Arial" w:cs="Arial"/>
                <w:lang w:eastAsia="en-GB"/>
              </w:rPr>
              <w:t> </w:t>
            </w:r>
          </w:p>
        </w:tc>
      </w:tr>
      <w:tr w:rsidR="00C057D5" w14:paraId="01F68BD5" w14:textId="77777777" w:rsidTr="00C057D5">
        <w:trPr>
          <w:trHeight w:val="975"/>
        </w:trPr>
        <w:tc>
          <w:tcPr>
            <w:tcW w:w="253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79B5D3F" w14:textId="77777777" w:rsidR="00C057D5" w:rsidRDefault="00C057D5">
            <w:pPr>
              <w:ind w:right="-30"/>
              <w:textAlignment w:val="baseline"/>
              <w:rPr>
                <w:lang w:eastAsia="en-GB"/>
              </w:rPr>
            </w:pPr>
            <w:r>
              <w:rPr>
                <w:rFonts w:ascii="Arial" w:hAnsi="Arial" w:cs="Arial"/>
                <w:b/>
                <w:bCs/>
                <w:lang w:eastAsia="en-GB"/>
              </w:rPr>
              <w:t>Tenderer Principle Contract Name</w:t>
            </w:r>
            <w:r>
              <w:rPr>
                <w:rFonts w:ascii="Arial" w:hAnsi="Arial" w:cs="Arial"/>
                <w:lang w:eastAsia="en-GB"/>
              </w:rPr>
              <w:t> </w:t>
            </w:r>
          </w:p>
        </w:tc>
        <w:tc>
          <w:tcPr>
            <w:tcW w:w="6570" w:type="dxa"/>
            <w:tcBorders>
              <w:top w:val="nil"/>
              <w:left w:val="nil"/>
              <w:bottom w:val="single" w:sz="8" w:space="0" w:color="auto"/>
              <w:right w:val="single" w:sz="8" w:space="0" w:color="auto"/>
            </w:tcBorders>
            <w:tcMar>
              <w:top w:w="15" w:type="dxa"/>
              <w:left w:w="15" w:type="dxa"/>
              <w:bottom w:w="15" w:type="dxa"/>
              <w:right w:w="15" w:type="dxa"/>
            </w:tcMar>
            <w:hideMark/>
          </w:tcPr>
          <w:p w14:paraId="5E551AEB" w14:textId="77777777" w:rsidR="00C057D5" w:rsidRDefault="00C057D5">
            <w:pPr>
              <w:ind w:right="-30"/>
              <w:textAlignment w:val="baseline"/>
              <w:rPr>
                <w:lang w:eastAsia="en-GB"/>
              </w:rPr>
            </w:pPr>
            <w:r>
              <w:rPr>
                <w:rFonts w:ascii="Arial" w:hAnsi="Arial" w:cs="Arial"/>
                <w:lang w:eastAsia="en-GB"/>
              </w:rPr>
              <w:t> </w:t>
            </w:r>
          </w:p>
        </w:tc>
      </w:tr>
      <w:tr w:rsidR="00C057D5" w14:paraId="1F4A19FA" w14:textId="77777777" w:rsidTr="00C057D5">
        <w:trPr>
          <w:trHeight w:val="975"/>
        </w:trPr>
        <w:tc>
          <w:tcPr>
            <w:tcW w:w="253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A5F116A" w14:textId="77777777" w:rsidR="00C057D5" w:rsidRDefault="00C057D5">
            <w:pPr>
              <w:ind w:right="-30"/>
              <w:textAlignment w:val="baseline"/>
              <w:rPr>
                <w:lang w:eastAsia="en-GB"/>
              </w:rPr>
            </w:pPr>
            <w:r>
              <w:rPr>
                <w:rFonts w:ascii="Arial" w:hAnsi="Arial" w:cs="Arial"/>
                <w:b/>
                <w:bCs/>
                <w:lang w:eastAsia="en-GB"/>
              </w:rPr>
              <w:t>Tenderer Principle Contract Number</w:t>
            </w:r>
            <w:r>
              <w:rPr>
                <w:rFonts w:ascii="Arial" w:hAnsi="Arial" w:cs="Arial"/>
                <w:lang w:eastAsia="en-GB"/>
              </w:rPr>
              <w:t> </w:t>
            </w:r>
          </w:p>
        </w:tc>
        <w:tc>
          <w:tcPr>
            <w:tcW w:w="6570" w:type="dxa"/>
            <w:tcBorders>
              <w:top w:val="nil"/>
              <w:left w:val="nil"/>
              <w:bottom w:val="single" w:sz="8" w:space="0" w:color="auto"/>
              <w:right w:val="single" w:sz="8" w:space="0" w:color="auto"/>
            </w:tcBorders>
            <w:tcMar>
              <w:top w:w="15" w:type="dxa"/>
              <w:left w:w="15" w:type="dxa"/>
              <w:bottom w:w="15" w:type="dxa"/>
              <w:right w:w="15" w:type="dxa"/>
            </w:tcMar>
            <w:hideMark/>
          </w:tcPr>
          <w:p w14:paraId="5C2C01B3" w14:textId="77777777" w:rsidR="00C057D5" w:rsidRDefault="00C057D5">
            <w:pPr>
              <w:ind w:right="-30"/>
              <w:textAlignment w:val="baseline"/>
              <w:rPr>
                <w:lang w:eastAsia="en-GB"/>
              </w:rPr>
            </w:pPr>
            <w:r>
              <w:rPr>
                <w:rFonts w:ascii="Arial" w:hAnsi="Arial" w:cs="Arial"/>
                <w:lang w:eastAsia="en-GB"/>
              </w:rPr>
              <w:t> </w:t>
            </w:r>
          </w:p>
        </w:tc>
      </w:tr>
    </w:tbl>
    <w:p w14:paraId="78D35F83" w14:textId="77777777" w:rsidR="00C057D5" w:rsidRDefault="00C057D5" w:rsidP="00C057D5">
      <w:pPr>
        <w:ind w:left="105"/>
        <w:textAlignment w:val="baseline"/>
        <w:rPr>
          <w:rFonts w:ascii="Calibri" w:hAnsi="Calibri" w:cs="Calibri"/>
          <w:lang w:eastAsia="en-GB"/>
        </w:rPr>
      </w:pPr>
      <w:r>
        <w:rPr>
          <w:rFonts w:ascii="Arial" w:hAnsi="Arial" w:cs="Arial"/>
          <w:lang w:eastAsia="en-GB"/>
        </w:rPr>
        <w:t> </w:t>
      </w:r>
    </w:p>
    <w:p w14:paraId="19663889" w14:textId="24226D61" w:rsidR="00C057D5" w:rsidRDefault="00C057D5" w:rsidP="00C057D5">
      <w:pPr>
        <w:ind w:left="105"/>
        <w:textAlignment w:val="baseline"/>
        <w:rPr>
          <w:lang w:eastAsia="en-GB"/>
        </w:rPr>
      </w:pPr>
      <w:r>
        <w:rPr>
          <w:rFonts w:ascii="Arial" w:hAnsi="Arial" w:cs="Arial"/>
          <w:lang w:eastAsia="en-GB"/>
        </w:rPr>
        <w:t> </w:t>
      </w:r>
    </w:p>
    <w:tbl>
      <w:tblPr>
        <w:tblW w:w="896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3"/>
        <w:gridCol w:w="2740"/>
        <w:gridCol w:w="3969"/>
      </w:tblGrid>
      <w:tr w:rsidR="00A8015B" w14:paraId="4B38C496" w14:textId="77777777" w:rsidTr="00A8015B">
        <w:trPr>
          <w:trHeight w:val="735"/>
        </w:trPr>
        <w:tc>
          <w:tcPr>
            <w:tcW w:w="2253" w:type="dxa"/>
            <w:tcMar>
              <w:top w:w="15" w:type="dxa"/>
              <w:left w:w="15" w:type="dxa"/>
              <w:bottom w:w="15" w:type="dxa"/>
              <w:right w:w="15" w:type="dxa"/>
            </w:tcMar>
            <w:hideMark/>
          </w:tcPr>
          <w:p w14:paraId="01938F47" w14:textId="77777777" w:rsidR="00A8015B" w:rsidRDefault="00A8015B">
            <w:pPr>
              <w:ind w:right="-30"/>
              <w:jc w:val="center"/>
              <w:textAlignment w:val="baseline"/>
              <w:rPr>
                <w:lang w:eastAsia="en-GB"/>
              </w:rPr>
            </w:pPr>
            <w:r>
              <w:rPr>
                <w:rFonts w:ascii="Arial" w:hAnsi="Arial" w:cs="Arial"/>
                <w:b/>
                <w:bCs/>
                <w:lang w:eastAsia="en-GB"/>
              </w:rPr>
              <w:t>Full Name</w:t>
            </w:r>
            <w:r>
              <w:rPr>
                <w:rFonts w:ascii="Arial" w:hAnsi="Arial" w:cs="Arial"/>
                <w:lang w:eastAsia="en-GB"/>
              </w:rPr>
              <w:t> </w:t>
            </w:r>
          </w:p>
        </w:tc>
        <w:tc>
          <w:tcPr>
            <w:tcW w:w="2740" w:type="dxa"/>
          </w:tcPr>
          <w:p w14:paraId="11A6F337" w14:textId="40B839A9" w:rsidR="00A8015B" w:rsidRDefault="00A8015B">
            <w:pPr>
              <w:ind w:right="-30"/>
              <w:jc w:val="center"/>
              <w:textAlignment w:val="baseline"/>
              <w:rPr>
                <w:rFonts w:ascii="Arial" w:hAnsi="Arial" w:cs="Arial"/>
                <w:b/>
                <w:bCs/>
                <w:lang w:eastAsia="en-GB"/>
              </w:rPr>
            </w:pPr>
            <w:r>
              <w:rPr>
                <w:rFonts w:ascii="Arial" w:hAnsi="Arial" w:cs="Arial"/>
                <w:b/>
                <w:bCs/>
                <w:lang w:eastAsia="en-GB"/>
              </w:rPr>
              <w:t>Date of Birth</w:t>
            </w:r>
          </w:p>
        </w:tc>
        <w:tc>
          <w:tcPr>
            <w:tcW w:w="3969" w:type="dxa"/>
            <w:tcMar>
              <w:top w:w="15" w:type="dxa"/>
              <w:left w:w="15" w:type="dxa"/>
              <w:bottom w:w="15" w:type="dxa"/>
              <w:right w:w="15" w:type="dxa"/>
            </w:tcMar>
            <w:hideMark/>
          </w:tcPr>
          <w:p w14:paraId="48D5C022" w14:textId="77777777" w:rsidR="00A8015B" w:rsidRDefault="00A8015B">
            <w:pPr>
              <w:ind w:right="-30"/>
              <w:jc w:val="center"/>
              <w:textAlignment w:val="baseline"/>
              <w:rPr>
                <w:lang w:eastAsia="en-GB"/>
              </w:rPr>
            </w:pPr>
            <w:r>
              <w:rPr>
                <w:rFonts w:ascii="Arial" w:hAnsi="Arial" w:cs="Arial"/>
                <w:b/>
                <w:bCs/>
                <w:lang w:eastAsia="en-GB"/>
              </w:rPr>
              <w:t xml:space="preserve">Vehicle Registration, Model &amp; </w:t>
            </w:r>
            <w:proofErr w:type="spellStart"/>
            <w:r>
              <w:rPr>
                <w:rFonts w:ascii="Arial" w:hAnsi="Arial" w:cs="Arial"/>
                <w:b/>
                <w:bCs/>
                <w:lang w:eastAsia="en-GB"/>
              </w:rPr>
              <w:t>Colour</w:t>
            </w:r>
            <w:proofErr w:type="spellEnd"/>
            <w:r>
              <w:rPr>
                <w:rFonts w:ascii="Arial" w:hAnsi="Arial" w:cs="Arial"/>
                <w:lang w:eastAsia="en-GB"/>
              </w:rPr>
              <w:t> </w:t>
            </w:r>
          </w:p>
        </w:tc>
      </w:tr>
      <w:tr w:rsidR="00A8015B" w14:paraId="6CD430E4" w14:textId="77777777" w:rsidTr="00A8015B">
        <w:trPr>
          <w:trHeight w:val="1800"/>
        </w:trPr>
        <w:tc>
          <w:tcPr>
            <w:tcW w:w="2253" w:type="dxa"/>
            <w:tcMar>
              <w:top w:w="15" w:type="dxa"/>
              <w:left w:w="15" w:type="dxa"/>
              <w:bottom w:w="15" w:type="dxa"/>
              <w:right w:w="15" w:type="dxa"/>
            </w:tcMar>
            <w:hideMark/>
          </w:tcPr>
          <w:p w14:paraId="5BDA83C2"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77607928"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64B41D48"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144036DA" w14:textId="77777777" w:rsidTr="00A8015B">
        <w:trPr>
          <w:trHeight w:val="1815"/>
        </w:trPr>
        <w:tc>
          <w:tcPr>
            <w:tcW w:w="2253" w:type="dxa"/>
            <w:tcMar>
              <w:top w:w="15" w:type="dxa"/>
              <w:left w:w="15" w:type="dxa"/>
              <w:bottom w:w="15" w:type="dxa"/>
              <w:right w:w="15" w:type="dxa"/>
            </w:tcMar>
            <w:hideMark/>
          </w:tcPr>
          <w:p w14:paraId="23647D96"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7CA0D302"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6F2C5EDD"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576DB6CB" w14:textId="77777777" w:rsidTr="00A8015B">
        <w:trPr>
          <w:trHeight w:val="1830"/>
        </w:trPr>
        <w:tc>
          <w:tcPr>
            <w:tcW w:w="2253" w:type="dxa"/>
            <w:tcMar>
              <w:top w:w="15" w:type="dxa"/>
              <w:left w:w="15" w:type="dxa"/>
              <w:bottom w:w="15" w:type="dxa"/>
              <w:right w:w="15" w:type="dxa"/>
            </w:tcMar>
            <w:hideMark/>
          </w:tcPr>
          <w:p w14:paraId="7E8518B1"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6A097269"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55FC9F07" w14:textId="77777777" w:rsidR="00A8015B" w:rsidRDefault="00A8015B">
            <w:pPr>
              <w:ind w:right="-30"/>
              <w:textAlignment w:val="baseline"/>
              <w:rPr>
                <w:lang w:eastAsia="en-GB"/>
              </w:rPr>
            </w:pPr>
            <w:r>
              <w:rPr>
                <w:rFonts w:ascii="Arial" w:hAnsi="Arial" w:cs="Arial"/>
                <w:sz w:val="20"/>
                <w:szCs w:val="20"/>
                <w:lang w:eastAsia="en-GB"/>
              </w:rPr>
              <w:t> </w:t>
            </w:r>
          </w:p>
        </w:tc>
      </w:tr>
      <w:tr w:rsidR="00A8015B" w14:paraId="4FB89CC1" w14:textId="77777777" w:rsidTr="00A8015B">
        <w:trPr>
          <w:trHeight w:val="1830"/>
        </w:trPr>
        <w:tc>
          <w:tcPr>
            <w:tcW w:w="2253" w:type="dxa"/>
            <w:tcMar>
              <w:top w:w="15" w:type="dxa"/>
              <w:left w:w="15" w:type="dxa"/>
              <w:bottom w:w="15" w:type="dxa"/>
              <w:right w:w="15" w:type="dxa"/>
            </w:tcMar>
            <w:hideMark/>
          </w:tcPr>
          <w:p w14:paraId="270A6F20" w14:textId="77777777" w:rsidR="00A8015B" w:rsidRDefault="00A8015B">
            <w:pPr>
              <w:ind w:right="-30"/>
              <w:textAlignment w:val="baseline"/>
              <w:rPr>
                <w:lang w:eastAsia="en-GB"/>
              </w:rPr>
            </w:pPr>
            <w:r>
              <w:rPr>
                <w:rFonts w:ascii="Arial" w:hAnsi="Arial" w:cs="Arial"/>
                <w:sz w:val="20"/>
                <w:szCs w:val="20"/>
                <w:lang w:eastAsia="en-GB"/>
              </w:rPr>
              <w:t> </w:t>
            </w:r>
          </w:p>
        </w:tc>
        <w:tc>
          <w:tcPr>
            <w:tcW w:w="2740" w:type="dxa"/>
          </w:tcPr>
          <w:p w14:paraId="00911B4F" w14:textId="77777777" w:rsidR="00A8015B" w:rsidRDefault="00A8015B">
            <w:pPr>
              <w:ind w:right="-30"/>
              <w:textAlignment w:val="baseline"/>
              <w:rPr>
                <w:rFonts w:ascii="Arial" w:hAnsi="Arial" w:cs="Arial"/>
                <w:sz w:val="20"/>
                <w:szCs w:val="20"/>
                <w:lang w:eastAsia="en-GB"/>
              </w:rPr>
            </w:pPr>
          </w:p>
        </w:tc>
        <w:tc>
          <w:tcPr>
            <w:tcW w:w="3969" w:type="dxa"/>
            <w:tcMar>
              <w:top w:w="15" w:type="dxa"/>
              <w:left w:w="15" w:type="dxa"/>
              <w:bottom w:w="15" w:type="dxa"/>
              <w:right w:w="15" w:type="dxa"/>
            </w:tcMar>
            <w:hideMark/>
          </w:tcPr>
          <w:p w14:paraId="39C82ECF" w14:textId="77777777" w:rsidR="00A8015B" w:rsidRDefault="00A8015B">
            <w:pPr>
              <w:ind w:right="-30"/>
              <w:textAlignment w:val="baseline"/>
              <w:rPr>
                <w:lang w:eastAsia="en-GB"/>
              </w:rPr>
            </w:pPr>
            <w:r>
              <w:rPr>
                <w:rFonts w:ascii="Arial" w:hAnsi="Arial" w:cs="Arial"/>
                <w:sz w:val="20"/>
                <w:szCs w:val="20"/>
                <w:lang w:eastAsia="en-GB"/>
              </w:rPr>
              <w:t> </w:t>
            </w:r>
          </w:p>
        </w:tc>
      </w:tr>
    </w:tbl>
    <w:p w14:paraId="786284FB" w14:textId="77777777" w:rsidR="00C057D5" w:rsidRDefault="00C057D5" w:rsidP="00C057D5">
      <w:pPr>
        <w:ind w:left="105"/>
        <w:textAlignment w:val="baseline"/>
        <w:rPr>
          <w:rFonts w:ascii="Calibri" w:hAnsi="Calibri" w:cs="Calibri"/>
          <w:lang w:eastAsia="en-GB"/>
        </w:rPr>
      </w:pPr>
      <w:r>
        <w:rPr>
          <w:rFonts w:ascii="Arial" w:hAnsi="Arial" w:cs="Arial"/>
          <w:lang w:eastAsia="en-GB"/>
        </w:rPr>
        <w:t> </w:t>
      </w:r>
    </w:p>
    <w:p w14:paraId="76948E76" w14:textId="77777777" w:rsidR="00C057D5" w:rsidRDefault="00C057D5" w:rsidP="00C057D5"/>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9"/>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B17985">
      <w:pPr>
        <w:pStyle w:val="Heading"/>
      </w:pPr>
      <w:bookmarkStart w:id="10" w:name="SC1"/>
      <w:r>
        <w:t>INVITATION TO TENDER</w:t>
      </w:r>
    </w:p>
    <w:bookmarkEnd w:id="10"/>
    <w:p w14:paraId="5387BAAE" w14:textId="2B450FDA"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440798">
      <w:pPr>
        <w:pStyle w:val="ListParagraph"/>
        <w:numPr>
          <w:ilvl w:val="0"/>
          <w:numId w:val="4"/>
        </w:numPr>
        <w:tabs>
          <w:tab w:val="left" w:pos="800"/>
        </w:tabs>
        <w:spacing w:after="0" w:line="240" w:lineRule="auto"/>
        <w:ind w:right="-20"/>
        <w:rPr>
          <w:rFonts w:ascii="Arial" w:eastAsia="Arial" w:hAnsi="Arial" w:cs="Arial"/>
        </w:rPr>
      </w:pPr>
      <w:bookmarkStart w:id="11"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1"/>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440798">
      <w:pPr>
        <w:pStyle w:val="ListParagraph"/>
        <w:numPr>
          <w:ilvl w:val="0"/>
          <w:numId w:val="4"/>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440798">
      <w:pPr>
        <w:pStyle w:val="ListParagraph"/>
        <w:numPr>
          <w:ilvl w:val="0"/>
          <w:numId w:val="4"/>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03BBB41D"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sidRPr="000B661F">
        <w:rPr>
          <w:rFonts w:ascii="Arial" w:eastAsia="Arial" w:hAnsi="Arial" w:cs="Arial"/>
          <w:spacing w:val="2"/>
        </w:rPr>
        <w:t xml:space="preserve">have </w:t>
      </w:r>
      <w:r w:rsidRPr="000B661F">
        <w:rPr>
          <w:rFonts w:ascii="Arial" w:eastAsia="Arial" w:hAnsi="Arial" w:cs="Arial"/>
        </w:rPr>
        <w:t>e</w:t>
      </w:r>
      <w:r w:rsidRPr="000B661F">
        <w:rPr>
          <w:rFonts w:ascii="Arial" w:eastAsia="Arial" w:hAnsi="Arial" w:cs="Arial"/>
          <w:spacing w:val="-5"/>
        </w:rPr>
        <w:t>x</w:t>
      </w:r>
      <w:r w:rsidRPr="000B661F">
        <w:rPr>
          <w:rFonts w:ascii="Arial" w:eastAsia="Arial" w:hAnsi="Arial" w:cs="Arial"/>
        </w:rPr>
        <w:t>p</w:t>
      </w:r>
      <w:r w:rsidRPr="000B661F">
        <w:rPr>
          <w:rFonts w:ascii="Arial" w:eastAsia="Arial" w:hAnsi="Arial" w:cs="Arial"/>
          <w:spacing w:val="1"/>
        </w:rPr>
        <w:t>r</w:t>
      </w:r>
      <w:r w:rsidRPr="000B661F">
        <w:rPr>
          <w:rFonts w:ascii="Arial" w:eastAsia="Arial" w:hAnsi="Arial" w:cs="Arial"/>
        </w:rPr>
        <w:t>e</w:t>
      </w:r>
      <w:r w:rsidRPr="000B661F">
        <w:rPr>
          <w:rFonts w:ascii="Arial" w:eastAsia="Arial" w:hAnsi="Arial" w:cs="Arial"/>
          <w:spacing w:val="-2"/>
        </w:rPr>
        <w:t>s</w:t>
      </w:r>
      <w:r w:rsidRPr="000B661F">
        <w:rPr>
          <w:rFonts w:ascii="Arial" w:eastAsia="Arial" w:hAnsi="Arial" w:cs="Arial"/>
        </w:rPr>
        <w:t>sed</w:t>
      </w:r>
      <w:r w:rsidRPr="000B661F">
        <w:rPr>
          <w:rFonts w:ascii="Arial" w:eastAsia="Arial" w:hAnsi="Arial" w:cs="Arial"/>
          <w:spacing w:val="1"/>
        </w:rPr>
        <w:t xml:space="preserve"> </w:t>
      </w:r>
      <w:r w:rsidRPr="000B661F">
        <w:rPr>
          <w:rFonts w:ascii="Arial" w:eastAsia="Arial" w:hAnsi="Arial" w:cs="Arial"/>
        </w:rPr>
        <w:t>an</w:t>
      </w:r>
      <w:r w:rsidRPr="000B661F">
        <w:rPr>
          <w:rFonts w:ascii="Arial" w:eastAsia="Arial" w:hAnsi="Arial" w:cs="Arial"/>
          <w:spacing w:val="-4"/>
        </w:rPr>
        <w:t xml:space="preserve"> </w:t>
      </w:r>
      <w:r w:rsidRPr="000B661F">
        <w:rPr>
          <w:rFonts w:ascii="Arial" w:eastAsia="Arial" w:hAnsi="Arial" w:cs="Arial"/>
          <w:spacing w:val="-1"/>
        </w:rPr>
        <w:t>i</w:t>
      </w:r>
      <w:r w:rsidRPr="000B661F">
        <w:rPr>
          <w:rFonts w:ascii="Arial" w:eastAsia="Arial" w:hAnsi="Arial" w:cs="Arial"/>
        </w:rPr>
        <w:t>n</w:t>
      </w:r>
      <w:r w:rsidRPr="000B661F">
        <w:rPr>
          <w:rFonts w:ascii="Arial" w:eastAsia="Arial" w:hAnsi="Arial" w:cs="Arial"/>
          <w:spacing w:val="1"/>
        </w:rPr>
        <w:t>t</w:t>
      </w:r>
      <w:r w:rsidRPr="000B661F">
        <w:rPr>
          <w:rFonts w:ascii="Arial" w:eastAsia="Arial" w:hAnsi="Arial" w:cs="Arial"/>
          <w:spacing w:val="-3"/>
        </w:rPr>
        <w:t>e</w:t>
      </w:r>
      <w:r w:rsidRPr="000B661F">
        <w:rPr>
          <w:rFonts w:ascii="Arial" w:eastAsia="Arial" w:hAnsi="Arial" w:cs="Arial"/>
          <w:spacing w:val="1"/>
        </w:rPr>
        <w:t>r</w:t>
      </w:r>
      <w:r w:rsidRPr="000B661F">
        <w:rPr>
          <w:rFonts w:ascii="Arial" w:eastAsia="Arial" w:hAnsi="Arial" w:cs="Arial"/>
        </w:rPr>
        <w:t>es</w:t>
      </w:r>
      <w:r w:rsidRPr="000B661F">
        <w:rPr>
          <w:rFonts w:ascii="Arial" w:eastAsia="Arial" w:hAnsi="Arial" w:cs="Arial"/>
          <w:spacing w:val="-4"/>
        </w:rPr>
        <w:t>t</w:t>
      </w:r>
      <w:r w:rsidR="000B661F" w:rsidRPr="000B661F">
        <w:rPr>
          <w:rFonts w:ascii="Arial" w:eastAsia="Arial" w:hAnsi="Arial" w:cs="Arial"/>
          <w:spacing w:val="-4"/>
        </w:rPr>
        <w:t>.</w:t>
      </w:r>
    </w:p>
    <w:p w14:paraId="7ED5F06A" w14:textId="77777777" w:rsidR="00440798" w:rsidRDefault="00440798" w:rsidP="00440798">
      <w:pPr>
        <w:spacing w:before="9" w:after="0" w:line="110" w:lineRule="exact"/>
        <w:rPr>
          <w:sz w:val="11"/>
          <w:szCs w:val="11"/>
        </w:rPr>
      </w:pPr>
    </w:p>
    <w:p w14:paraId="7074FD0E" w14:textId="698D5A0C"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sidRPr="000B661F">
        <w:rPr>
          <w:rFonts w:ascii="Arial" w:eastAsia="Arial" w:hAnsi="Arial" w:cs="Arial"/>
          <w:spacing w:val="-4"/>
        </w:rPr>
        <w:t>D</w:t>
      </w:r>
      <w:r w:rsidRPr="000B661F">
        <w:rPr>
          <w:rFonts w:ascii="Arial" w:eastAsia="Arial" w:hAnsi="Arial" w:cs="Arial"/>
          <w:spacing w:val="-3"/>
        </w:rPr>
        <w:t>C</w:t>
      </w:r>
      <w:r w:rsidRPr="000B661F">
        <w:rPr>
          <w:rFonts w:ascii="Arial" w:eastAsia="Arial" w:hAnsi="Arial" w:cs="Arial"/>
          <w:spacing w:val="-1"/>
        </w:rPr>
        <w:t>O</w:t>
      </w:r>
      <w:r w:rsidRPr="000B661F">
        <w:rPr>
          <w:rFonts w:ascii="Arial" w:eastAsia="Arial" w:hAnsi="Arial" w:cs="Arial"/>
          <w:spacing w:val="1"/>
        </w:rPr>
        <w:t>/</w:t>
      </w:r>
      <w:r w:rsidRPr="000B661F">
        <w:rPr>
          <w:rFonts w:ascii="Arial" w:eastAsia="Arial" w:hAnsi="Arial" w:cs="Arial"/>
          <w:spacing w:val="-4"/>
        </w:rPr>
        <w:t>C</w:t>
      </w:r>
      <w:r w:rsidRPr="000B661F">
        <w:rPr>
          <w:rFonts w:ascii="Arial" w:eastAsia="Arial" w:hAnsi="Arial" w:cs="Arial"/>
          <w:spacing w:val="-5"/>
        </w:rPr>
        <w:t>on</w:t>
      </w:r>
      <w:r w:rsidRPr="000B661F">
        <w:rPr>
          <w:rFonts w:ascii="Arial" w:eastAsia="Arial" w:hAnsi="Arial" w:cs="Arial"/>
          <w:spacing w:val="1"/>
        </w:rPr>
        <w:t>t</w:t>
      </w:r>
      <w:r w:rsidRPr="000B661F">
        <w:rPr>
          <w:rFonts w:ascii="Arial" w:eastAsia="Arial" w:hAnsi="Arial" w:cs="Arial"/>
          <w:spacing w:val="-2"/>
        </w:rPr>
        <w:t>r</w:t>
      </w:r>
      <w:r w:rsidRPr="000B661F">
        <w:rPr>
          <w:rFonts w:ascii="Arial" w:eastAsia="Arial" w:hAnsi="Arial" w:cs="Arial"/>
          <w:spacing w:val="-5"/>
        </w:rPr>
        <w:t>ac</w:t>
      </w:r>
      <w:r w:rsidRPr="000B661F">
        <w:rPr>
          <w:rFonts w:ascii="Arial" w:eastAsia="Arial" w:hAnsi="Arial" w:cs="Arial"/>
        </w:rPr>
        <w:t xml:space="preserve">t </w:t>
      </w:r>
      <w:r w:rsidRPr="000B661F">
        <w:rPr>
          <w:rFonts w:ascii="Arial" w:eastAsia="Arial" w:hAnsi="Arial" w:cs="Arial"/>
          <w:spacing w:val="-3"/>
        </w:rPr>
        <w:t>F</w:t>
      </w:r>
      <w:r w:rsidRPr="000B661F">
        <w:rPr>
          <w:rFonts w:ascii="Arial" w:eastAsia="Arial" w:hAnsi="Arial" w:cs="Arial"/>
          <w:spacing w:val="-6"/>
        </w:rPr>
        <w:t>i</w:t>
      </w:r>
      <w:r w:rsidRPr="000B661F">
        <w:rPr>
          <w:rFonts w:ascii="Arial" w:eastAsia="Arial" w:hAnsi="Arial" w:cs="Arial"/>
          <w:spacing w:val="-3"/>
        </w:rPr>
        <w:t>nd</w:t>
      </w:r>
      <w:r w:rsidRPr="000B661F">
        <w:rPr>
          <w:rFonts w:ascii="Arial" w:eastAsia="Arial" w:hAnsi="Arial" w:cs="Arial"/>
          <w:spacing w:val="-5"/>
        </w:rPr>
        <w:t>e</w:t>
      </w:r>
      <w:r w:rsidRPr="000B661F">
        <w:rPr>
          <w:rFonts w:ascii="Arial" w:eastAsia="Arial" w:hAnsi="Arial" w:cs="Arial"/>
        </w:rPr>
        <w:t xml:space="preserve">r dated </w:t>
      </w:r>
      <w:r w:rsidR="00A8015B" w:rsidRPr="00A8015B">
        <w:rPr>
          <w:rFonts w:ascii="Arial" w:eastAsia="Arial" w:hAnsi="Arial" w:cs="Arial"/>
        </w:rPr>
        <w:t>10</w:t>
      </w:r>
      <w:r w:rsidRPr="00A8015B">
        <w:rPr>
          <w:rFonts w:ascii="Arial" w:eastAsia="Arial" w:hAnsi="Arial" w:cs="Arial"/>
        </w:rPr>
        <w:t xml:space="preserve"> </w:t>
      </w:r>
      <w:r w:rsidR="00D07788" w:rsidRPr="00A8015B">
        <w:rPr>
          <w:rFonts w:ascii="Arial" w:eastAsia="Arial" w:hAnsi="Arial" w:cs="Arial"/>
        </w:rPr>
        <w:t>July</w:t>
      </w:r>
      <w:r w:rsidRPr="00A8015B">
        <w:rPr>
          <w:rFonts w:ascii="Arial" w:eastAsia="Arial" w:hAnsi="Arial" w:cs="Arial"/>
        </w:rPr>
        <w:t xml:space="preserve"> 2</w:t>
      </w:r>
      <w:r w:rsidR="00C34D12" w:rsidRPr="00A8015B">
        <w:rPr>
          <w:rFonts w:ascii="Arial" w:eastAsia="Arial" w:hAnsi="Arial" w:cs="Arial"/>
        </w:rPr>
        <w:t>020</w:t>
      </w:r>
      <w:r w:rsidRPr="00A8015B">
        <w:rPr>
          <w:rFonts w:ascii="Arial" w:eastAsia="Arial" w:hAnsi="Arial" w:cs="Arial"/>
          <w:spacing w:val="2"/>
        </w:rPr>
        <w:t xml:space="preserve"> </w:t>
      </w:r>
      <w:r w:rsidRPr="00A8015B">
        <w:rPr>
          <w:rFonts w:ascii="Arial" w:eastAsia="Arial" w:hAnsi="Arial" w:cs="Arial"/>
          <w:spacing w:val="-11"/>
        </w:rPr>
        <w:t>w</w:t>
      </w:r>
      <w:r w:rsidRPr="00A8015B">
        <w:rPr>
          <w:rFonts w:ascii="Arial" w:eastAsia="Arial" w:hAnsi="Arial" w:cs="Arial"/>
          <w:spacing w:val="-3"/>
        </w:rPr>
        <w:t>i</w:t>
      </w:r>
      <w:r w:rsidRPr="00A8015B">
        <w:rPr>
          <w:rFonts w:ascii="Arial" w:eastAsia="Arial" w:hAnsi="Arial" w:cs="Arial"/>
          <w:spacing w:val="1"/>
        </w:rPr>
        <w:t>t</w:t>
      </w:r>
      <w:r w:rsidRPr="00A8015B">
        <w:rPr>
          <w:rFonts w:ascii="Arial" w:eastAsia="Arial" w:hAnsi="Arial" w:cs="Arial"/>
        </w:rPr>
        <w:t>h</w:t>
      </w:r>
      <w:r w:rsidRPr="00A8015B">
        <w:rPr>
          <w:rFonts w:ascii="Arial" w:eastAsia="Arial" w:hAnsi="Arial" w:cs="Arial"/>
          <w:spacing w:val="1"/>
        </w:rPr>
        <w:t xml:space="preserve"> </w:t>
      </w:r>
      <w:r w:rsidRPr="00A8015B">
        <w:rPr>
          <w:rFonts w:ascii="Arial" w:eastAsia="Arial" w:hAnsi="Arial" w:cs="Arial"/>
          <w:spacing w:val="-2"/>
        </w:rPr>
        <w:t>r</w:t>
      </w:r>
      <w:r w:rsidRPr="00A8015B">
        <w:rPr>
          <w:rFonts w:ascii="Arial" w:eastAsia="Arial" w:hAnsi="Arial" w:cs="Arial"/>
          <w:spacing w:val="-8"/>
        </w:rPr>
        <w:t>e</w:t>
      </w:r>
      <w:r w:rsidRPr="00A8015B">
        <w:rPr>
          <w:rFonts w:ascii="Arial" w:eastAsia="Arial" w:hAnsi="Arial" w:cs="Arial"/>
          <w:spacing w:val="1"/>
        </w:rPr>
        <w:t>f</w:t>
      </w:r>
      <w:r w:rsidRPr="00A8015B">
        <w:rPr>
          <w:rFonts w:ascii="Arial" w:eastAsia="Arial" w:hAnsi="Arial" w:cs="Arial"/>
          <w:spacing w:val="-3"/>
        </w:rPr>
        <w:t>e</w:t>
      </w:r>
      <w:r w:rsidRPr="00A8015B">
        <w:rPr>
          <w:rFonts w:ascii="Arial" w:eastAsia="Arial" w:hAnsi="Arial" w:cs="Arial"/>
          <w:spacing w:val="-2"/>
        </w:rPr>
        <w:t>r</w:t>
      </w:r>
      <w:r w:rsidRPr="00A8015B">
        <w:rPr>
          <w:rFonts w:ascii="Arial" w:eastAsia="Arial" w:hAnsi="Arial" w:cs="Arial"/>
          <w:spacing w:val="-3"/>
        </w:rPr>
        <w:t>en</w:t>
      </w:r>
      <w:r w:rsidRPr="00A8015B">
        <w:rPr>
          <w:rFonts w:ascii="Arial" w:eastAsia="Arial" w:hAnsi="Arial" w:cs="Arial"/>
          <w:spacing w:val="-2"/>
        </w:rPr>
        <w:t>c</w:t>
      </w:r>
      <w:r w:rsidRPr="00A8015B">
        <w:rPr>
          <w:rFonts w:ascii="Arial" w:eastAsia="Arial" w:hAnsi="Arial" w:cs="Arial"/>
        </w:rPr>
        <w:t>e</w:t>
      </w:r>
      <w:r w:rsidRPr="00A8015B">
        <w:rPr>
          <w:rFonts w:ascii="Arial" w:eastAsia="Arial" w:hAnsi="Arial" w:cs="Arial"/>
          <w:spacing w:val="-9"/>
        </w:rPr>
        <w:t xml:space="preserve"> </w:t>
      </w:r>
      <w:r w:rsidRPr="00A8015B">
        <w:rPr>
          <w:rFonts w:ascii="Arial" w:eastAsia="Arial" w:hAnsi="Arial" w:cs="Arial"/>
          <w:spacing w:val="-1"/>
        </w:rPr>
        <w:t>t</w:t>
      </w:r>
      <w:r w:rsidRPr="00A8015B">
        <w:rPr>
          <w:rFonts w:ascii="Arial" w:eastAsia="Arial" w:hAnsi="Arial" w:cs="Arial"/>
        </w:rPr>
        <w:t xml:space="preserve">o </w:t>
      </w:r>
      <w:r w:rsidRPr="00A8015B">
        <w:rPr>
          <w:rFonts w:ascii="Arial" w:eastAsia="Arial" w:hAnsi="Arial" w:cs="Arial"/>
          <w:spacing w:val="1"/>
        </w:rPr>
        <w:t>t</w:t>
      </w:r>
      <w:r w:rsidRPr="00A8015B">
        <w:rPr>
          <w:rFonts w:ascii="Arial" w:eastAsia="Arial" w:hAnsi="Arial" w:cs="Arial"/>
          <w:spacing w:val="-3"/>
        </w:rPr>
        <w:t>h</w:t>
      </w:r>
      <w:r w:rsidRPr="00A8015B">
        <w:rPr>
          <w:rFonts w:ascii="Arial" w:eastAsia="Arial" w:hAnsi="Arial" w:cs="Arial"/>
        </w:rPr>
        <w:t>e</w:t>
      </w:r>
      <w:r w:rsidRPr="00A8015B">
        <w:rPr>
          <w:rFonts w:ascii="Arial" w:eastAsia="Arial" w:hAnsi="Arial" w:cs="Arial"/>
          <w:spacing w:val="-6"/>
        </w:rPr>
        <w:t xml:space="preserve"> </w:t>
      </w:r>
      <w:r w:rsidRPr="00A8015B">
        <w:rPr>
          <w:rFonts w:ascii="Arial" w:eastAsia="Arial" w:hAnsi="Arial" w:cs="Arial"/>
          <w:spacing w:val="-2"/>
        </w:rPr>
        <w:t>r</w:t>
      </w:r>
      <w:r w:rsidRPr="00A8015B">
        <w:rPr>
          <w:rFonts w:ascii="Arial" w:eastAsia="Arial" w:hAnsi="Arial" w:cs="Arial"/>
          <w:spacing w:val="-8"/>
        </w:rPr>
        <w:t>e</w:t>
      </w:r>
      <w:r w:rsidRPr="00A8015B">
        <w:rPr>
          <w:rFonts w:ascii="Arial" w:eastAsia="Arial" w:hAnsi="Arial" w:cs="Arial"/>
          <w:spacing w:val="2"/>
        </w:rPr>
        <w:t>q</w:t>
      </w:r>
      <w:r w:rsidRPr="00A8015B">
        <w:rPr>
          <w:rFonts w:ascii="Arial" w:eastAsia="Arial" w:hAnsi="Arial" w:cs="Arial"/>
          <w:spacing w:val="-3"/>
        </w:rPr>
        <w:t>ui</w:t>
      </w:r>
      <w:r w:rsidRPr="00A8015B">
        <w:rPr>
          <w:rFonts w:ascii="Arial" w:eastAsia="Arial" w:hAnsi="Arial" w:cs="Arial"/>
          <w:spacing w:val="-4"/>
        </w:rPr>
        <w:t>r</w:t>
      </w:r>
      <w:r w:rsidRPr="00A8015B">
        <w:rPr>
          <w:rFonts w:ascii="Arial" w:eastAsia="Arial" w:hAnsi="Arial" w:cs="Arial"/>
          <w:spacing w:val="-3"/>
        </w:rPr>
        <w:t>e</w:t>
      </w:r>
      <w:r w:rsidRPr="00A8015B">
        <w:rPr>
          <w:rFonts w:ascii="Arial" w:eastAsia="Arial" w:hAnsi="Arial" w:cs="Arial"/>
          <w:spacing w:val="-4"/>
        </w:rPr>
        <w:t>m</w:t>
      </w:r>
      <w:r w:rsidRPr="00A8015B">
        <w:rPr>
          <w:rFonts w:ascii="Arial" w:eastAsia="Arial" w:hAnsi="Arial" w:cs="Arial"/>
          <w:spacing w:val="-3"/>
        </w:rPr>
        <w:t>e</w:t>
      </w:r>
      <w:r w:rsidRPr="00A8015B">
        <w:rPr>
          <w:rFonts w:ascii="Arial" w:eastAsia="Arial" w:hAnsi="Arial" w:cs="Arial"/>
          <w:spacing w:val="-5"/>
        </w:rPr>
        <w:t>n</w:t>
      </w:r>
      <w:r w:rsidRPr="00A8015B">
        <w:rPr>
          <w:rFonts w:ascii="Arial" w:eastAsia="Arial" w:hAnsi="Arial" w:cs="Arial"/>
        </w:rPr>
        <w:t>t</w:t>
      </w:r>
      <w:r w:rsidRPr="00A8015B">
        <w:rPr>
          <w:rFonts w:ascii="Arial" w:eastAsia="Arial" w:hAnsi="Arial" w:cs="Arial"/>
          <w:spacing w:val="-7"/>
        </w:rPr>
        <w:t xml:space="preserve"> </w:t>
      </w:r>
      <w:r w:rsidRPr="00A8015B">
        <w:rPr>
          <w:rFonts w:ascii="Arial" w:eastAsia="Arial" w:hAnsi="Arial" w:cs="Arial"/>
          <w:spacing w:val="3"/>
        </w:rPr>
        <w:t>f</w:t>
      </w:r>
      <w:r w:rsidRPr="00A8015B">
        <w:rPr>
          <w:rFonts w:ascii="Arial" w:eastAsia="Arial" w:hAnsi="Arial" w:cs="Arial"/>
          <w:spacing w:val="-3"/>
        </w:rPr>
        <w:t>o</w:t>
      </w:r>
      <w:r w:rsidRPr="00A8015B">
        <w:rPr>
          <w:rFonts w:ascii="Arial" w:eastAsia="Arial" w:hAnsi="Arial" w:cs="Arial"/>
        </w:rPr>
        <w:t>r</w:t>
      </w:r>
      <w:r w:rsidRPr="00A8015B">
        <w:rPr>
          <w:rFonts w:ascii="Arial" w:eastAsia="Arial" w:hAnsi="Arial" w:cs="Arial"/>
          <w:spacing w:val="-3"/>
        </w:rPr>
        <w:t xml:space="preserve"> </w:t>
      </w:r>
      <w:r w:rsidR="001A17CF" w:rsidRPr="00A8015B">
        <w:rPr>
          <w:rFonts w:ascii="Arial" w:hAnsi="Arial" w:cs="Arial"/>
        </w:rPr>
        <w:t xml:space="preserve">Upgrade of radar training system equipment (L13) HMS </w:t>
      </w:r>
      <w:r w:rsidR="001A17CF" w:rsidRPr="001A17CF">
        <w:rPr>
          <w:rFonts w:ascii="Arial" w:hAnsi="Arial" w:cs="Arial"/>
        </w:rPr>
        <w:t>Collingwood</w:t>
      </w:r>
      <w:r w:rsidR="001A17CF" w:rsidRPr="001A17CF">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sidRPr="000B661F">
        <w:rPr>
          <w:rFonts w:ascii="Arial" w:eastAsia="Arial" w:hAnsi="Arial" w:cs="Arial"/>
          <w:spacing w:val="-1"/>
        </w:rPr>
        <w:t>O</w:t>
      </w:r>
      <w:r w:rsidRPr="000B661F">
        <w:rPr>
          <w:rFonts w:ascii="Arial" w:eastAsia="Arial" w:hAnsi="Arial" w:cs="Arial"/>
          <w:spacing w:val="-3"/>
        </w:rPr>
        <w:t>pe</w:t>
      </w:r>
      <w:r w:rsidRPr="000B661F">
        <w:rPr>
          <w:rFonts w:ascii="Arial" w:eastAsia="Arial" w:hAnsi="Arial" w:cs="Arial"/>
        </w:rPr>
        <w:t>n</w:t>
      </w:r>
      <w:r w:rsidRPr="000B661F">
        <w:rPr>
          <w:rFonts w:ascii="Arial" w:eastAsia="Arial" w:hAnsi="Arial" w:cs="Arial"/>
          <w:spacing w:val="-6"/>
        </w:rPr>
        <w:t xml:space="preserve"> </w:t>
      </w:r>
      <w:r w:rsidRPr="000B661F">
        <w:rPr>
          <w:rFonts w:ascii="Arial" w:eastAsia="Arial" w:hAnsi="Arial" w:cs="Arial"/>
          <w:spacing w:val="-3"/>
        </w:rPr>
        <w:t>P</w:t>
      </w:r>
      <w:r w:rsidRPr="000B661F">
        <w:rPr>
          <w:rFonts w:ascii="Arial" w:eastAsia="Arial" w:hAnsi="Arial" w:cs="Arial"/>
          <w:spacing w:val="-2"/>
        </w:rPr>
        <w:t>r</w:t>
      </w:r>
      <w:r w:rsidRPr="000B661F">
        <w:rPr>
          <w:rFonts w:ascii="Arial" w:eastAsia="Arial" w:hAnsi="Arial" w:cs="Arial"/>
          <w:spacing w:val="-3"/>
        </w:rPr>
        <w:t>o</w:t>
      </w:r>
      <w:r w:rsidRPr="000B661F">
        <w:rPr>
          <w:rFonts w:ascii="Arial" w:eastAsia="Arial" w:hAnsi="Arial" w:cs="Arial"/>
          <w:spacing w:val="-2"/>
        </w:rPr>
        <w:t>c</w:t>
      </w:r>
      <w:r w:rsidRPr="000B661F">
        <w:rPr>
          <w:rFonts w:ascii="Arial" w:eastAsia="Arial" w:hAnsi="Arial" w:cs="Arial"/>
          <w:spacing w:val="-3"/>
        </w:rPr>
        <w:t>e</w:t>
      </w:r>
      <w:r w:rsidRPr="000B661F">
        <w:rPr>
          <w:rFonts w:ascii="Arial" w:eastAsia="Arial" w:hAnsi="Arial" w:cs="Arial"/>
          <w:spacing w:val="-5"/>
        </w:rPr>
        <w:t>d</w:t>
      </w:r>
      <w:r w:rsidRPr="000B661F">
        <w:rPr>
          <w:rFonts w:ascii="Arial" w:eastAsia="Arial" w:hAnsi="Arial" w:cs="Arial"/>
          <w:spacing w:val="-3"/>
        </w:rPr>
        <w:t>u</w:t>
      </w:r>
      <w:r w:rsidRPr="000B661F">
        <w:rPr>
          <w:rFonts w:ascii="Arial" w:eastAsia="Arial" w:hAnsi="Arial" w:cs="Arial"/>
          <w:spacing w:val="-2"/>
        </w:rPr>
        <w:t>r</w:t>
      </w:r>
      <w:r w:rsidRPr="000B661F">
        <w:rPr>
          <w:rFonts w:ascii="Arial" w:eastAsia="Arial" w:hAnsi="Arial" w:cs="Arial"/>
        </w:rPr>
        <w:t>e</w:t>
      </w:r>
      <w:r w:rsidRPr="000B661F">
        <w:rPr>
          <w:rFonts w:ascii="Arial" w:eastAsia="Arial" w:hAnsi="Arial" w:cs="Arial"/>
          <w:spacing w:val="-6"/>
        </w:rPr>
        <w:t xml:space="preserve"> </w:t>
      </w:r>
      <w:r w:rsidRPr="000B661F">
        <w:rPr>
          <w:rFonts w:ascii="Arial" w:eastAsia="Arial" w:hAnsi="Arial" w:cs="Arial"/>
          <w:spacing w:val="-5"/>
        </w:rPr>
        <w:t>u</w:t>
      </w:r>
      <w:r w:rsidRPr="000B661F">
        <w:rPr>
          <w:rFonts w:ascii="Arial" w:eastAsia="Arial" w:hAnsi="Arial" w:cs="Arial"/>
          <w:spacing w:val="-3"/>
        </w:rPr>
        <w:t>nd</w:t>
      </w:r>
      <w:r w:rsidRPr="000B661F">
        <w:rPr>
          <w:rFonts w:ascii="Arial" w:eastAsia="Arial" w:hAnsi="Arial" w:cs="Arial"/>
          <w:spacing w:val="-5"/>
        </w:rPr>
        <w:t>e</w:t>
      </w:r>
      <w:r w:rsidRPr="000B661F">
        <w:rPr>
          <w:rFonts w:ascii="Arial" w:eastAsia="Arial" w:hAnsi="Arial" w:cs="Arial"/>
        </w:rPr>
        <w:t>r</w:t>
      </w:r>
      <w:r w:rsidRPr="000B661F">
        <w:rPr>
          <w:rFonts w:ascii="Arial" w:eastAsia="Arial" w:hAnsi="Arial" w:cs="Arial"/>
          <w:spacing w:val="-3"/>
        </w:rPr>
        <w:t xml:space="preserve"> </w:t>
      </w:r>
      <w:r w:rsidRPr="000B661F">
        <w:rPr>
          <w:rFonts w:ascii="Arial" w:eastAsia="Arial" w:hAnsi="Arial" w:cs="Arial"/>
          <w:spacing w:val="-1"/>
        </w:rPr>
        <w:t>t</w:t>
      </w:r>
      <w:r w:rsidRPr="000B661F">
        <w:rPr>
          <w:rFonts w:ascii="Arial" w:eastAsia="Arial" w:hAnsi="Arial" w:cs="Arial"/>
          <w:spacing w:val="-3"/>
        </w:rPr>
        <w:t>h</w:t>
      </w:r>
      <w:r w:rsidRPr="000B661F">
        <w:rPr>
          <w:rFonts w:ascii="Arial" w:eastAsia="Arial" w:hAnsi="Arial" w:cs="Arial"/>
        </w:rPr>
        <w:t>e</w:t>
      </w:r>
      <w:r w:rsidRPr="000B661F">
        <w:rPr>
          <w:rFonts w:ascii="Arial" w:eastAsia="Arial" w:hAnsi="Arial" w:cs="Arial"/>
          <w:spacing w:val="-2"/>
        </w:rPr>
        <w:t xml:space="preserve"> </w:t>
      </w:r>
      <w:r w:rsidRPr="000B661F">
        <w:rPr>
          <w:rFonts w:ascii="Arial" w:eastAsia="Arial" w:hAnsi="Arial" w:cs="Arial"/>
          <w:spacing w:val="-3"/>
        </w:rPr>
        <w:t>P</w:t>
      </w:r>
      <w:r w:rsidRPr="000B661F">
        <w:rPr>
          <w:rFonts w:ascii="Arial" w:eastAsia="Arial" w:hAnsi="Arial" w:cs="Arial"/>
          <w:spacing w:val="-5"/>
        </w:rPr>
        <w:t>u</w:t>
      </w:r>
      <w:r w:rsidRPr="000B661F">
        <w:rPr>
          <w:rFonts w:ascii="Arial" w:eastAsia="Arial" w:hAnsi="Arial" w:cs="Arial"/>
          <w:spacing w:val="-3"/>
        </w:rPr>
        <w:t>bl</w:t>
      </w:r>
      <w:r w:rsidRPr="000B661F">
        <w:rPr>
          <w:rFonts w:ascii="Arial" w:eastAsia="Arial" w:hAnsi="Arial" w:cs="Arial"/>
          <w:spacing w:val="-4"/>
        </w:rPr>
        <w:t>i</w:t>
      </w:r>
      <w:r w:rsidRPr="000B661F">
        <w:rPr>
          <w:rFonts w:ascii="Arial" w:eastAsia="Arial" w:hAnsi="Arial" w:cs="Arial"/>
        </w:rPr>
        <w:t>c</w:t>
      </w:r>
      <w:r w:rsidRPr="000B661F">
        <w:rPr>
          <w:rFonts w:ascii="Arial" w:eastAsia="Arial" w:hAnsi="Arial" w:cs="Arial"/>
          <w:spacing w:val="-4"/>
        </w:rPr>
        <w:t xml:space="preserve"> C</w:t>
      </w:r>
      <w:r w:rsidRPr="000B661F">
        <w:rPr>
          <w:rFonts w:ascii="Arial" w:eastAsia="Arial" w:hAnsi="Arial" w:cs="Arial"/>
          <w:spacing w:val="-3"/>
        </w:rPr>
        <w:t>o</w:t>
      </w:r>
      <w:r w:rsidRPr="000B661F">
        <w:rPr>
          <w:rFonts w:ascii="Arial" w:eastAsia="Arial" w:hAnsi="Arial" w:cs="Arial"/>
          <w:spacing w:val="-5"/>
        </w:rPr>
        <w:t>n</w:t>
      </w:r>
      <w:r w:rsidRPr="000B661F">
        <w:rPr>
          <w:rFonts w:ascii="Arial" w:eastAsia="Arial" w:hAnsi="Arial" w:cs="Arial"/>
          <w:spacing w:val="1"/>
        </w:rPr>
        <w:t>t</w:t>
      </w:r>
      <w:r w:rsidRPr="000B661F">
        <w:rPr>
          <w:rFonts w:ascii="Arial" w:eastAsia="Arial" w:hAnsi="Arial" w:cs="Arial"/>
          <w:spacing w:val="-2"/>
        </w:rPr>
        <w:t>r</w:t>
      </w:r>
      <w:r w:rsidRPr="000B661F">
        <w:rPr>
          <w:rFonts w:ascii="Arial" w:eastAsia="Arial" w:hAnsi="Arial" w:cs="Arial"/>
          <w:spacing w:val="-3"/>
        </w:rPr>
        <w:t>a</w:t>
      </w:r>
      <w:r w:rsidRPr="000B661F">
        <w:rPr>
          <w:rFonts w:ascii="Arial" w:eastAsia="Arial" w:hAnsi="Arial" w:cs="Arial"/>
          <w:spacing w:val="-5"/>
        </w:rPr>
        <w:t>c</w:t>
      </w:r>
      <w:r w:rsidRPr="000B661F">
        <w:rPr>
          <w:rFonts w:ascii="Arial" w:eastAsia="Arial" w:hAnsi="Arial" w:cs="Arial"/>
        </w:rPr>
        <w:t xml:space="preserve">t </w:t>
      </w:r>
      <w:r w:rsidRPr="000B661F">
        <w:rPr>
          <w:rFonts w:ascii="Arial" w:eastAsia="Arial" w:hAnsi="Arial" w:cs="Arial"/>
          <w:spacing w:val="-4"/>
        </w:rPr>
        <w:t>R</w:t>
      </w:r>
      <w:r w:rsidRPr="000B661F">
        <w:rPr>
          <w:rFonts w:ascii="Arial" w:eastAsia="Arial" w:hAnsi="Arial" w:cs="Arial"/>
          <w:spacing w:val="-5"/>
        </w:rPr>
        <w:t>e</w:t>
      </w:r>
      <w:r w:rsidRPr="000B661F">
        <w:rPr>
          <w:rFonts w:ascii="Arial" w:eastAsia="Arial" w:hAnsi="Arial" w:cs="Arial"/>
          <w:spacing w:val="2"/>
        </w:rPr>
        <w:t>g</w:t>
      </w:r>
      <w:r w:rsidRPr="000B661F">
        <w:rPr>
          <w:rFonts w:ascii="Arial" w:eastAsia="Arial" w:hAnsi="Arial" w:cs="Arial"/>
          <w:spacing w:val="-3"/>
        </w:rPr>
        <w:t>u</w:t>
      </w:r>
      <w:r w:rsidRPr="000B661F">
        <w:rPr>
          <w:rFonts w:ascii="Arial" w:eastAsia="Arial" w:hAnsi="Arial" w:cs="Arial"/>
          <w:spacing w:val="-4"/>
        </w:rPr>
        <w:t>l</w:t>
      </w:r>
      <w:r w:rsidRPr="000B661F">
        <w:rPr>
          <w:rFonts w:ascii="Arial" w:eastAsia="Arial" w:hAnsi="Arial" w:cs="Arial"/>
          <w:spacing w:val="-5"/>
        </w:rPr>
        <w:t>a</w:t>
      </w:r>
      <w:r w:rsidRPr="000B661F">
        <w:rPr>
          <w:rFonts w:ascii="Arial" w:eastAsia="Arial" w:hAnsi="Arial" w:cs="Arial"/>
          <w:spacing w:val="1"/>
        </w:rPr>
        <w:t>t</w:t>
      </w:r>
      <w:r w:rsidRPr="000B661F">
        <w:rPr>
          <w:rFonts w:ascii="Arial" w:eastAsia="Arial" w:hAnsi="Arial" w:cs="Arial"/>
          <w:spacing w:val="-4"/>
        </w:rPr>
        <w:t>i</w:t>
      </w:r>
      <w:r w:rsidRPr="000B661F">
        <w:rPr>
          <w:rFonts w:ascii="Arial" w:eastAsia="Arial" w:hAnsi="Arial" w:cs="Arial"/>
          <w:spacing w:val="-5"/>
        </w:rPr>
        <w:t>o</w:t>
      </w:r>
      <w:r w:rsidRPr="000B661F">
        <w:rPr>
          <w:rFonts w:ascii="Arial" w:eastAsia="Arial" w:hAnsi="Arial" w:cs="Arial"/>
          <w:spacing w:val="-3"/>
        </w:rPr>
        <w:t>n</w:t>
      </w:r>
      <w:r w:rsidRPr="000B661F">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lastRenderedPageBreak/>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398C8A2B"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proofErr w:type="spellStart"/>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proofErr w:type="spellEnd"/>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r w:rsidRPr="00505F4E">
        <w:rPr>
          <w:rFonts w:ascii="Arial" w:eastAsia="Arial" w:hAnsi="Arial" w:cs="Arial"/>
          <w:spacing w:val="-5"/>
        </w:rPr>
        <w:t>a</w:t>
      </w:r>
      <w:r w:rsidRPr="00505F4E">
        <w:rPr>
          <w:rFonts w:ascii="Arial" w:eastAsia="Arial" w:hAnsi="Arial" w:cs="Arial"/>
          <w:spacing w:val="-1"/>
        </w:rPr>
        <w:t>tt</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3"/>
        </w:rPr>
        <w:t>he</w:t>
      </w:r>
      <w:r w:rsidRPr="00505F4E">
        <w:rPr>
          <w:rFonts w:ascii="Arial" w:eastAsia="Arial" w:hAnsi="Arial" w:cs="Arial"/>
          <w:spacing w:val="-5"/>
        </w:rPr>
        <w:t>d</w:t>
      </w:r>
      <w:bookmarkStart w:id="12" w:name="_Hlk534549703"/>
      <w:r w:rsidRPr="00505F4E">
        <w:rPr>
          <w:rFonts w:ascii="Arial" w:hAnsi="Arial" w:cs="Arial"/>
        </w:rPr>
        <w:t>.</w:t>
      </w:r>
    </w:p>
    <w:bookmarkEnd w:id="12"/>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3" w:name="_Hlk20085018"/>
    </w:p>
    <w:p w14:paraId="7AD8634A" w14:textId="77777777" w:rsidR="00440798" w:rsidRDefault="00440798" w:rsidP="00440798">
      <w:pPr>
        <w:spacing w:before="9" w:after="0" w:line="150" w:lineRule="exact"/>
        <w:ind w:left="233"/>
        <w:rPr>
          <w:sz w:val="15"/>
          <w:szCs w:val="15"/>
        </w:rPr>
      </w:pPr>
    </w:p>
    <w:p w14:paraId="05394917" w14:textId="77777777" w:rsidR="004A0D3F" w:rsidRPr="007076D0" w:rsidRDefault="004A0D3F" w:rsidP="004A0D3F">
      <w:pPr>
        <w:spacing w:after="0" w:line="200" w:lineRule="exact"/>
        <w:ind w:left="233"/>
        <w:rPr>
          <w:rFonts w:ascii="Arial" w:eastAsia="Arial" w:hAnsi="Arial" w:cs="Arial"/>
          <w:spacing w:val="-2"/>
        </w:rPr>
      </w:pPr>
      <w:bookmarkStart w:id="14" w:name="_Hlk30373732"/>
      <w:r w:rsidRPr="007076D0">
        <w:rPr>
          <w:rFonts w:ascii="Arial" w:eastAsia="Arial" w:hAnsi="Arial" w:cs="Arial"/>
          <w:spacing w:val="-2"/>
        </w:rPr>
        <w:t>Off payroll working rules (IR35) do not apply to this engagement.</w:t>
      </w:r>
    </w:p>
    <w:p w14:paraId="177F3C05" w14:textId="77777777" w:rsidR="00440798" w:rsidRDefault="00440798" w:rsidP="00440798">
      <w:pPr>
        <w:spacing w:after="0" w:line="200" w:lineRule="exact"/>
        <w:ind w:left="233"/>
        <w:rPr>
          <w:sz w:val="20"/>
          <w:szCs w:val="20"/>
        </w:rPr>
      </w:pPr>
    </w:p>
    <w:bookmarkEnd w:id="13"/>
    <w:bookmarkEnd w:id="14"/>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77777777" w:rsidR="00440798" w:rsidRDefault="00440798"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5D4C5469" w14:textId="77777777"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40798" w14:paraId="53AADC7D"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0B661F" w14:paraId="4332081F"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770C1615" w14:textId="77777777" w:rsidR="000B661F" w:rsidRDefault="000B661F">
            <w:pPr>
              <w:spacing w:before="7" w:after="0" w:line="100" w:lineRule="exact"/>
              <w:rPr>
                <w:rFonts w:ascii="Arial" w:hAnsi="Arial" w:cs="Arial"/>
              </w:rPr>
            </w:pPr>
          </w:p>
          <w:p w14:paraId="23D918FD" w14:textId="77777777" w:rsidR="000B661F" w:rsidRDefault="000B661F">
            <w:pPr>
              <w:spacing w:before="7" w:after="0" w:line="100" w:lineRule="exact"/>
              <w:rPr>
                <w:rFonts w:ascii="Arial" w:hAnsi="Arial" w:cs="Arial"/>
              </w:rPr>
            </w:pPr>
          </w:p>
          <w:p w14:paraId="55D8930A" w14:textId="77777777" w:rsidR="000B661F" w:rsidRPr="000B661F" w:rsidRDefault="000B661F">
            <w:pPr>
              <w:spacing w:before="7" w:after="0" w:line="100" w:lineRule="exact"/>
              <w:rPr>
                <w:rFonts w:ascii="Arial" w:hAnsi="Arial" w:cs="Arial"/>
              </w:rPr>
            </w:pPr>
          </w:p>
          <w:p w14:paraId="0115F171" w14:textId="68300506" w:rsidR="000B661F" w:rsidRPr="000B661F" w:rsidRDefault="000B661F" w:rsidP="000B661F">
            <w:pPr>
              <w:spacing w:before="7" w:after="0" w:line="240" w:lineRule="auto"/>
              <w:rPr>
                <w:rFonts w:ascii="Arial" w:hAnsi="Arial" w:cs="Arial"/>
              </w:rPr>
            </w:pPr>
            <w:r w:rsidRPr="000B661F">
              <w:rPr>
                <w:rFonts w:ascii="Arial" w:hAnsi="Arial" w:cs="Arial"/>
              </w:rPr>
              <w:t>Tenders conference</w:t>
            </w:r>
            <w:r>
              <w:rPr>
                <w:rFonts w:ascii="Arial" w:hAnsi="Arial" w:cs="Arial"/>
              </w:rPr>
              <w:t xml:space="preserve"> (site visit)</w:t>
            </w:r>
          </w:p>
        </w:tc>
        <w:tc>
          <w:tcPr>
            <w:tcW w:w="2268" w:type="dxa"/>
            <w:tcBorders>
              <w:top w:val="single" w:sz="4" w:space="0" w:color="000000"/>
              <w:left w:val="single" w:sz="4" w:space="0" w:color="000000"/>
              <w:bottom w:val="single" w:sz="4" w:space="0" w:color="000000"/>
              <w:right w:val="single" w:sz="4" w:space="0" w:color="000000"/>
            </w:tcBorders>
          </w:tcPr>
          <w:p w14:paraId="41DC1BD2" w14:textId="73580C96" w:rsidR="00272792" w:rsidRPr="000B661F" w:rsidRDefault="00395832" w:rsidP="000B661F">
            <w:pPr>
              <w:spacing w:before="7" w:after="0" w:line="240" w:lineRule="auto"/>
              <w:rPr>
                <w:rFonts w:ascii="Arial" w:hAnsi="Arial" w:cs="Arial"/>
              </w:rPr>
            </w:pPr>
            <w:r>
              <w:rPr>
                <w:rFonts w:ascii="Arial" w:hAnsi="Arial" w:cs="Arial"/>
              </w:rPr>
              <w:t xml:space="preserve">  </w:t>
            </w:r>
            <w:r w:rsidRPr="005B1948">
              <w:rPr>
                <w:rFonts w:ascii="Arial" w:hAnsi="Arial" w:cs="Arial"/>
              </w:rPr>
              <w:t>23 July 2020</w:t>
            </w:r>
          </w:p>
        </w:tc>
        <w:tc>
          <w:tcPr>
            <w:tcW w:w="2410" w:type="dxa"/>
            <w:tcBorders>
              <w:top w:val="single" w:sz="4" w:space="0" w:color="000000"/>
              <w:left w:val="single" w:sz="4" w:space="0" w:color="000000"/>
              <w:bottom w:val="single" w:sz="4" w:space="0" w:color="000000"/>
              <w:right w:val="single" w:sz="4" w:space="0" w:color="000000"/>
            </w:tcBorders>
          </w:tcPr>
          <w:p w14:paraId="342421BB" w14:textId="3898FA2F" w:rsidR="000B661F" w:rsidRPr="000B661F" w:rsidRDefault="000B661F" w:rsidP="000B661F">
            <w:pPr>
              <w:spacing w:before="7" w:after="0" w:line="240" w:lineRule="auto"/>
              <w:rPr>
                <w:rFonts w:ascii="Arial" w:hAnsi="Arial" w:cs="Arial"/>
              </w:rPr>
            </w:pPr>
            <w:r>
              <w:rPr>
                <w:rFonts w:ascii="Arial" w:hAnsi="Arial" w:cs="Arial"/>
              </w:rPr>
              <w:t>The Authority</w:t>
            </w:r>
          </w:p>
        </w:tc>
        <w:tc>
          <w:tcPr>
            <w:tcW w:w="2268" w:type="dxa"/>
            <w:tcBorders>
              <w:top w:val="single" w:sz="4" w:space="0" w:color="000000"/>
              <w:left w:val="single" w:sz="4" w:space="0" w:color="000000"/>
              <w:bottom w:val="single" w:sz="4" w:space="0" w:color="000000"/>
              <w:right w:val="single" w:sz="4" w:space="0" w:color="000000"/>
            </w:tcBorders>
          </w:tcPr>
          <w:p w14:paraId="692ECB16" w14:textId="1A5D9DAF" w:rsidR="000B661F" w:rsidRPr="000B661F" w:rsidRDefault="000B661F" w:rsidP="000B661F">
            <w:pPr>
              <w:spacing w:before="7" w:after="0" w:line="240" w:lineRule="auto"/>
              <w:rPr>
                <w:rFonts w:ascii="Arial" w:hAnsi="Arial" w:cs="Arial"/>
              </w:rPr>
            </w:pPr>
            <w:r>
              <w:rPr>
                <w:rFonts w:ascii="Arial" w:hAnsi="Arial" w:cs="Arial"/>
              </w:rPr>
              <w:t xml:space="preserve">Tenderers </w:t>
            </w:r>
          </w:p>
        </w:tc>
      </w:tr>
      <w:tr w:rsidR="00B41273" w14:paraId="6D810D59" w14:textId="77777777" w:rsidTr="0044079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3EA2C383" w14:textId="539BC94F" w:rsidR="00B41273" w:rsidRDefault="00D07788" w:rsidP="00B41273">
            <w:pPr>
              <w:spacing w:after="0" w:line="250" w:lineRule="exact"/>
              <w:ind w:left="114" w:right="-20"/>
              <w:rPr>
                <w:rFonts w:ascii="Arial" w:eastAsia="Arial" w:hAnsi="Arial" w:cs="Arial"/>
                <w:color w:val="FF0000"/>
              </w:rPr>
            </w:pPr>
            <w:r w:rsidRPr="005B1948">
              <w:rPr>
                <w:rFonts w:ascii="Arial" w:eastAsia="Arial" w:hAnsi="Arial" w:cs="Arial"/>
              </w:rPr>
              <w:t>04</w:t>
            </w:r>
            <w:r w:rsidR="00B41273" w:rsidRPr="005B1948">
              <w:rPr>
                <w:rFonts w:ascii="Arial" w:eastAsia="Arial" w:hAnsi="Arial" w:cs="Arial"/>
                <w:spacing w:val="1"/>
              </w:rPr>
              <w:t xml:space="preserve"> </w:t>
            </w:r>
            <w:r w:rsidR="00B41273" w:rsidRPr="005B1948">
              <w:rPr>
                <w:rFonts w:ascii="Arial" w:eastAsia="Arial" w:hAnsi="Arial" w:cs="Arial"/>
                <w:spacing w:val="-1"/>
              </w:rPr>
              <w:t>A</w:t>
            </w:r>
            <w:r w:rsidRPr="005B1948">
              <w:rPr>
                <w:rFonts w:ascii="Arial" w:eastAsia="Arial" w:hAnsi="Arial" w:cs="Arial"/>
                <w:spacing w:val="-3"/>
              </w:rPr>
              <w:t>u</w:t>
            </w:r>
            <w:r w:rsidR="005B1948">
              <w:rPr>
                <w:rFonts w:ascii="Arial" w:eastAsia="Arial" w:hAnsi="Arial" w:cs="Arial"/>
                <w:spacing w:val="-3"/>
              </w:rPr>
              <w:t>g</w:t>
            </w:r>
            <w:r w:rsidR="00B41273" w:rsidRPr="005B1948">
              <w:rPr>
                <w:rFonts w:ascii="Arial" w:eastAsia="Arial" w:hAnsi="Arial" w:cs="Arial"/>
              </w:rPr>
              <w:t xml:space="preserve"> 2020 </w:t>
            </w:r>
          </w:p>
        </w:tc>
        <w:tc>
          <w:tcPr>
            <w:tcW w:w="2410"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44079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4BFBFF36" w14:textId="474AA46B" w:rsidR="00B41273" w:rsidRDefault="00B41273" w:rsidP="00B41273">
            <w:pPr>
              <w:spacing w:after="0" w:line="250" w:lineRule="exact"/>
              <w:ind w:left="114" w:right="-20"/>
              <w:rPr>
                <w:rFonts w:ascii="Arial" w:eastAsia="Arial" w:hAnsi="Arial" w:cs="Arial"/>
                <w:color w:val="FF0000"/>
              </w:rPr>
            </w:pPr>
            <w:r w:rsidRPr="005B1948">
              <w:rPr>
                <w:rFonts w:ascii="Arial" w:eastAsia="Arial" w:hAnsi="Arial" w:cs="Arial"/>
              </w:rPr>
              <w:t>13</w:t>
            </w:r>
            <w:r w:rsidRPr="005B1948">
              <w:rPr>
                <w:rFonts w:ascii="Arial" w:eastAsia="Arial" w:hAnsi="Arial" w:cs="Arial"/>
                <w:spacing w:val="1"/>
              </w:rPr>
              <w:t xml:space="preserve"> </w:t>
            </w:r>
            <w:r w:rsidRPr="005B1948">
              <w:rPr>
                <w:rFonts w:ascii="Arial" w:eastAsia="Arial" w:hAnsi="Arial" w:cs="Arial"/>
                <w:spacing w:val="-1"/>
              </w:rPr>
              <w:t>A</w:t>
            </w:r>
            <w:r w:rsidR="00D07788" w:rsidRPr="005B1948">
              <w:rPr>
                <w:rFonts w:ascii="Arial" w:eastAsia="Arial" w:hAnsi="Arial" w:cs="Arial"/>
                <w:spacing w:val="-3"/>
              </w:rPr>
              <w:t>u</w:t>
            </w:r>
            <w:r w:rsidR="005B1948">
              <w:rPr>
                <w:rFonts w:ascii="Arial" w:eastAsia="Arial" w:hAnsi="Arial" w:cs="Arial"/>
                <w:spacing w:val="-3"/>
              </w:rPr>
              <w:t>g</w:t>
            </w:r>
            <w:r w:rsidRPr="005B1948">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44079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781AE2FB" w14:textId="525397A8" w:rsidR="00B41273" w:rsidRDefault="00B41273" w:rsidP="00B41273">
            <w:pPr>
              <w:spacing w:after="0" w:line="250" w:lineRule="exact"/>
              <w:ind w:left="126" w:right="-20"/>
              <w:rPr>
                <w:rFonts w:ascii="Arial" w:eastAsia="Arial" w:hAnsi="Arial" w:cs="Arial"/>
                <w:color w:val="FF0000"/>
              </w:rPr>
            </w:pPr>
            <w:r w:rsidRPr="005B1948">
              <w:rPr>
                <w:rFonts w:ascii="Arial" w:eastAsia="Arial" w:hAnsi="Arial" w:cs="Arial"/>
              </w:rPr>
              <w:t>1</w:t>
            </w:r>
            <w:r w:rsidR="00D07788" w:rsidRPr="005B1948">
              <w:rPr>
                <w:rFonts w:ascii="Arial" w:eastAsia="Arial" w:hAnsi="Arial" w:cs="Arial"/>
              </w:rPr>
              <w:t>0</w:t>
            </w:r>
            <w:r w:rsidRPr="005B1948">
              <w:rPr>
                <w:rFonts w:ascii="Arial" w:eastAsia="Arial" w:hAnsi="Arial" w:cs="Arial"/>
                <w:spacing w:val="-2"/>
              </w:rPr>
              <w:t xml:space="preserve"> </w:t>
            </w:r>
            <w:r w:rsidRPr="005B1948">
              <w:rPr>
                <w:rFonts w:ascii="Arial" w:eastAsia="Arial" w:hAnsi="Arial" w:cs="Arial"/>
                <w:spacing w:val="-1"/>
              </w:rPr>
              <w:t>A</w:t>
            </w:r>
            <w:r w:rsidR="00D07788" w:rsidRPr="005B1948">
              <w:rPr>
                <w:rFonts w:ascii="Arial" w:eastAsia="Arial" w:hAnsi="Arial" w:cs="Arial"/>
              </w:rPr>
              <w:t>u</w:t>
            </w:r>
            <w:r w:rsidR="005B1948">
              <w:rPr>
                <w:rFonts w:ascii="Arial" w:eastAsia="Arial" w:hAnsi="Arial" w:cs="Arial"/>
              </w:rPr>
              <w:t>g</w:t>
            </w:r>
            <w:r w:rsidRPr="005B1948">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D376AE">
        <w:trPr>
          <w:trHeight w:hRule="exact" w:val="959"/>
        </w:trPr>
        <w:tc>
          <w:tcPr>
            <w:tcW w:w="2410"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2BF8D211" w14:textId="601A5261" w:rsidR="00B41273" w:rsidRDefault="00B41273" w:rsidP="00B41273">
            <w:pPr>
              <w:spacing w:after="0" w:line="250" w:lineRule="exact"/>
              <w:ind w:left="102" w:right="-20"/>
              <w:rPr>
                <w:rFonts w:ascii="Arial" w:eastAsia="Arial" w:hAnsi="Arial" w:cs="Arial"/>
                <w:color w:val="FF0000"/>
              </w:rPr>
            </w:pPr>
            <w:r w:rsidRPr="005B1948">
              <w:rPr>
                <w:rFonts w:ascii="Arial" w:eastAsia="Arial" w:hAnsi="Arial" w:cs="Arial"/>
              </w:rPr>
              <w:t>1</w:t>
            </w:r>
            <w:r w:rsidR="005B1948" w:rsidRPr="005B1948">
              <w:rPr>
                <w:rFonts w:ascii="Arial" w:eastAsia="Arial" w:hAnsi="Arial" w:cs="Arial"/>
              </w:rPr>
              <w:t>8</w:t>
            </w:r>
            <w:r w:rsidR="00D07788" w:rsidRPr="005B1948">
              <w:rPr>
                <w:rFonts w:ascii="Arial" w:eastAsia="Arial" w:hAnsi="Arial" w:cs="Arial"/>
                <w:spacing w:val="1"/>
              </w:rPr>
              <w:t xml:space="preserve"> Au</w:t>
            </w:r>
            <w:r w:rsidR="005B1948" w:rsidRPr="005B1948">
              <w:rPr>
                <w:rFonts w:ascii="Arial" w:eastAsia="Arial" w:hAnsi="Arial" w:cs="Arial"/>
                <w:spacing w:val="1"/>
              </w:rPr>
              <w:t>g</w:t>
            </w:r>
            <w:r w:rsidRPr="005B1948">
              <w:rPr>
                <w:rFonts w:ascii="Arial" w:eastAsia="Arial" w:hAnsi="Arial" w:cs="Arial"/>
                <w:spacing w:val="-1"/>
              </w:rPr>
              <w:t xml:space="preserve"> </w:t>
            </w:r>
            <w:r w:rsidRPr="005B1948">
              <w:rPr>
                <w:rFonts w:ascii="Arial" w:eastAsia="Arial" w:hAnsi="Arial" w:cs="Arial"/>
              </w:rPr>
              <w:t>2020</w:t>
            </w:r>
            <w:r w:rsidR="00D376AE" w:rsidRPr="005B1948">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44079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28421FD6" w14:textId="283604B1" w:rsidR="00B41273" w:rsidRPr="005B1948" w:rsidRDefault="005B1948" w:rsidP="00B41273">
            <w:pPr>
              <w:spacing w:after="0" w:line="250" w:lineRule="exact"/>
              <w:ind w:left="153" w:right="-20"/>
              <w:rPr>
                <w:rFonts w:ascii="Arial" w:eastAsia="Arial" w:hAnsi="Arial" w:cs="Arial"/>
              </w:rPr>
            </w:pPr>
            <w:r w:rsidRPr="005B1948">
              <w:rPr>
                <w:rFonts w:ascii="Arial" w:eastAsia="Arial" w:hAnsi="Arial" w:cs="Arial"/>
              </w:rPr>
              <w:t>18 – 25 Aug 2020</w:t>
            </w:r>
          </w:p>
        </w:tc>
        <w:tc>
          <w:tcPr>
            <w:tcW w:w="2410"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44079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045D073B" w14:textId="09F315CB" w:rsidR="00B41273" w:rsidRPr="005B1948" w:rsidRDefault="005B1948" w:rsidP="00B41273">
            <w:pPr>
              <w:spacing w:after="0" w:line="252" w:lineRule="exact"/>
              <w:ind w:left="126" w:right="-20"/>
              <w:rPr>
                <w:rFonts w:ascii="Arial" w:eastAsia="Arial" w:hAnsi="Arial" w:cs="Arial"/>
              </w:rPr>
            </w:pPr>
            <w:r w:rsidRPr="005B1948">
              <w:rPr>
                <w:rFonts w:ascii="Arial" w:eastAsia="Arial" w:hAnsi="Arial" w:cs="Arial"/>
              </w:rPr>
              <w:t>25 Aug 2020</w:t>
            </w:r>
          </w:p>
        </w:tc>
        <w:tc>
          <w:tcPr>
            <w:tcW w:w="2410"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44079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306992FB" w14:textId="7B1D62FE" w:rsidR="00B41273" w:rsidRPr="005B1948" w:rsidRDefault="005B1948" w:rsidP="00B41273">
            <w:pPr>
              <w:spacing w:after="0" w:line="250" w:lineRule="exact"/>
              <w:ind w:left="126" w:right="-20"/>
              <w:rPr>
                <w:rFonts w:ascii="Arial" w:eastAsia="Arial" w:hAnsi="Arial" w:cs="Arial"/>
              </w:rPr>
            </w:pPr>
            <w:r w:rsidRPr="005B1948">
              <w:rPr>
                <w:rFonts w:ascii="Arial" w:eastAsia="Arial" w:hAnsi="Arial" w:cs="Arial"/>
              </w:rPr>
              <w:t>10 Sept 2020</w:t>
            </w:r>
          </w:p>
        </w:tc>
        <w:tc>
          <w:tcPr>
            <w:tcW w:w="2410"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B41273" w14:paraId="6638FD80" w14:textId="77777777" w:rsidTr="00C057D5">
        <w:trPr>
          <w:trHeight w:hRule="exact" w:val="1247"/>
        </w:trPr>
        <w:tc>
          <w:tcPr>
            <w:tcW w:w="2410" w:type="dxa"/>
            <w:tcBorders>
              <w:top w:val="single" w:sz="4" w:space="0" w:color="000000"/>
              <w:left w:val="single" w:sz="4" w:space="0" w:color="000000"/>
              <w:bottom w:val="single" w:sz="4" w:space="0" w:color="000000"/>
              <w:right w:val="single" w:sz="4" w:space="0" w:color="000000"/>
            </w:tcBorders>
            <w:hideMark/>
          </w:tcPr>
          <w:p w14:paraId="2181AD62" w14:textId="1B298DDD" w:rsidR="00B41273" w:rsidRDefault="00B41273" w:rsidP="00B41273">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sidR="00116E61" w:rsidRPr="001A17CF">
              <w:rPr>
                <w:rFonts w:ascii="Arial" w:hAnsi="Arial" w:cs="Arial"/>
              </w:rPr>
              <w:t>Upgrade of radar training system equipment (L13) HMS Collingwood</w:t>
            </w:r>
          </w:p>
        </w:tc>
        <w:tc>
          <w:tcPr>
            <w:tcW w:w="2268" w:type="dxa"/>
            <w:tcBorders>
              <w:top w:val="single" w:sz="4" w:space="0" w:color="000000"/>
              <w:left w:val="single" w:sz="4" w:space="0" w:color="000000"/>
              <w:bottom w:val="single" w:sz="4" w:space="0" w:color="000000"/>
              <w:right w:val="single" w:sz="4" w:space="0" w:color="000000"/>
            </w:tcBorders>
            <w:hideMark/>
          </w:tcPr>
          <w:p w14:paraId="06E549F1" w14:textId="59E5DD62" w:rsidR="00B41273" w:rsidRPr="005B1948" w:rsidRDefault="00585262" w:rsidP="00B41273">
            <w:pPr>
              <w:spacing w:after="0" w:line="250" w:lineRule="exact"/>
              <w:ind w:left="126" w:right="-20"/>
              <w:rPr>
                <w:rFonts w:ascii="Arial" w:eastAsia="Arial" w:hAnsi="Arial" w:cs="Arial"/>
              </w:rPr>
            </w:pPr>
            <w:r>
              <w:rPr>
                <w:rFonts w:ascii="Arial" w:eastAsia="Arial" w:hAnsi="Arial" w:cs="Arial"/>
              </w:rPr>
              <w:t>As soon as possible within year 1</w:t>
            </w:r>
          </w:p>
        </w:tc>
        <w:tc>
          <w:tcPr>
            <w:tcW w:w="2410" w:type="dxa"/>
            <w:tcBorders>
              <w:top w:val="single" w:sz="4" w:space="0" w:color="000000"/>
              <w:left w:val="single" w:sz="4" w:space="0" w:color="000000"/>
              <w:bottom w:val="single" w:sz="4" w:space="0" w:color="000000"/>
              <w:right w:val="single" w:sz="4" w:space="0" w:color="000000"/>
            </w:tcBorders>
            <w:hideMark/>
          </w:tcPr>
          <w:p w14:paraId="25526504"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64FA0259"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xml:space="preserve">, or </w:t>
      </w:r>
      <w:r>
        <w:rPr>
          <w:rFonts w:ascii="Arial" w:eastAsia="Arial" w:hAnsi="Arial" w:cs="Arial"/>
        </w:rPr>
        <w:lastRenderedPageBreak/>
        <w:t>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w:t>
      </w:r>
      <w:proofErr w:type="gramStart"/>
      <w:r w:rsidR="009767ED">
        <w:rPr>
          <w:rFonts w:ascii="Arial" w:eastAsia="Arial" w:hAnsi="Arial" w:cs="Arial"/>
          <w:spacing w:val="1"/>
        </w:rPr>
        <w:t>sufficient</w:t>
      </w:r>
      <w:proofErr w:type="gramEnd"/>
      <w:r w:rsidR="009767ED">
        <w:rPr>
          <w:rFonts w:ascii="Arial" w:eastAsia="Arial" w:hAnsi="Arial" w:cs="Arial"/>
          <w:spacing w:val="1"/>
        </w:rPr>
        <w:t xml:space="preserve">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Pr>
          <w:rFonts w:ascii="Arial" w:hAnsi="Arial" w:cs="Arial"/>
        </w:rPr>
        <w:t>all of</w:t>
      </w:r>
      <w:proofErr w:type="gramEnd"/>
      <w:r>
        <w:rPr>
          <w:rFonts w:ascii="Arial" w:hAnsi="Arial" w:cs="Arial"/>
        </w:rPr>
        <w:t xml:space="preserve">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70AF48BA" w14:textId="77777777" w:rsidR="004A0D3F" w:rsidRDefault="004A0D3F" w:rsidP="009114CD">
      <w:pPr>
        <w:keepNext/>
        <w:spacing w:after="0" w:line="240" w:lineRule="auto"/>
        <w:outlineLvl w:val="0"/>
        <w:rPr>
          <w:rFonts w:ascii="Arial" w:eastAsia="Arial" w:hAnsi="Arial" w:cs="Arial"/>
          <w:b/>
          <w:bCs/>
          <w:kern w:val="32"/>
          <w:sz w:val="28"/>
          <w:szCs w:val="28"/>
          <w:lang w:val="en-GB" w:eastAsia="en-GB"/>
        </w:rPr>
      </w:pPr>
      <w:bookmarkStart w:id="15" w:name="_Hlk38718917"/>
    </w:p>
    <w:p w14:paraId="0F85E9E1"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1F6A1C34"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44C8CAF6"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661F1190"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50F1A51E"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615847A3"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12C12CF5"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17E66655"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7CF08E9C"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w:t>
      </w:r>
    </w:p>
    <w:p w14:paraId="339BFEAB"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0285B3AD"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be considered to be the Winning Tenderer and awarded any resulting contract. </w:t>
      </w:r>
    </w:p>
    <w:p w14:paraId="5E4AA73F" w14:textId="77777777" w:rsidR="004A0D3F" w:rsidRDefault="004A0D3F" w:rsidP="004A0D3F">
      <w:pPr>
        <w:pStyle w:val="ListParagraph"/>
        <w:spacing w:after="0" w:line="240" w:lineRule="auto"/>
        <w:rPr>
          <w:rFonts w:ascii="Arial" w:hAnsi="Arial" w:cs="Arial"/>
          <w:spacing w:val="-3"/>
        </w:rPr>
      </w:pPr>
    </w:p>
    <w:p w14:paraId="70FF0CF4"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03A0E128"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4DEA8064" w14:textId="77777777" w:rsidR="004A0D3F" w:rsidRDefault="004A0D3F" w:rsidP="004A0D3F">
      <w:pPr>
        <w:pStyle w:val="ListParagraph"/>
        <w:numPr>
          <w:ilvl w:val="0"/>
          <w:numId w:val="6"/>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84C5365"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63282613" w14:textId="77777777" w:rsidR="004A0D3F" w:rsidRDefault="004A0D3F" w:rsidP="004A0D3F">
      <w:pPr>
        <w:pStyle w:val="ListParagraph"/>
        <w:widowControl/>
        <w:numPr>
          <w:ilvl w:val="0"/>
          <w:numId w:val="6"/>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649A5AF"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265EAF1"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3AF2D42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0C1A347"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6FA19CBA" w14:textId="77777777" w:rsidR="004A0D3F" w:rsidRDefault="004A0D3F" w:rsidP="004A0D3F">
      <w:pPr>
        <w:widowControl/>
        <w:spacing w:after="0" w:line="240" w:lineRule="auto"/>
        <w:rPr>
          <w:rFonts w:ascii="Arial" w:eastAsia="Times New Roman" w:hAnsi="Arial" w:cs="Arial"/>
          <w:bCs/>
          <w:color w:val="000000"/>
          <w:spacing w:val="-3"/>
          <w:lang w:val="en-GB" w:eastAsia="en-GB"/>
        </w:rPr>
      </w:pPr>
    </w:p>
    <w:p w14:paraId="260685C8"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63470705"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6E541F4"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4200024"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2AB21808"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50B22B"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6BCFC521" w14:textId="77777777" w:rsidR="004A0D3F" w:rsidRDefault="004A0D3F" w:rsidP="00116E61">
      <w:pPr>
        <w:widowControl/>
        <w:numPr>
          <w:ilvl w:val="0"/>
          <w:numId w:val="4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1DF5991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720003FD"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05A5F6ED"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4AFE98DF" w14:textId="77777777" w:rsidR="004A0D3F" w:rsidRDefault="004A0D3F" w:rsidP="00116E61">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43B746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7ECB77C"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6F47C864"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2FDF94F2"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2F61E20E"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5929FA44"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3A72F1F9" w14:textId="77777777" w:rsidR="004A0D3F" w:rsidRDefault="004A0D3F" w:rsidP="004A0D3F">
      <w:pPr>
        <w:widowControl/>
        <w:spacing w:after="0" w:line="240" w:lineRule="auto"/>
        <w:rPr>
          <w:rFonts w:ascii="Arial" w:eastAsia="Times New Roman" w:hAnsi="Arial" w:cs="Arial"/>
          <w:color w:val="212121"/>
          <w:lang w:val="en-GB" w:eastAsia="en-GB"/>
        </w:rPr>
      </w:pPr>
    </w:p>
    <w:p w14:paraId="66B9AD2E"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7C35A1BD" w14:textId="77777777" w:rsidR="004A0D3F" w:rsidRDefault="004A0D3F" w:rsidP="004A0D3F">
      <w:pPr>
        <w:widowControl/>
        <w:spacing w:after="0" w:line="240" w:lineRule="auto"/>
        <w:rPr>
          <w:rFonts w:ascii="Arial" w:eastAsia="Times New Roman" w:hAnsi="Arial" w:cs="Arial"/>
          <w:bCs/>
          <w:spacing w:val="-3"/>
          <w:lang w:val="en-GB" w:eastAsia="en-GB"/>
        </w:rPr>
      </w:pPr>
    </w:p>
    <w:p w14:paraId="308ABC4F"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14:paraId="5566E4DC"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A2E01C6" w14:textId="77777777" w:rsidR="004A0D3F" w:rsidRDefault="004A0D3F" w:rsidP="004A0D3F">
      <w:pPr>
        <w:pStyle w:val="ListParagraph"/>
        <w:spacing w:after="0" w:line="240" w:lineRule="auto"/>
        <w:rPr>
          <w:rFonts w:ascii="Arial" w:eastAsia="Times New Roman" w:hAnsi="Arial" w:cs="Arial"/>
          <w:lang w:val="en-GB" w:eastAsia="en-GB"/>
        </w:rPr>
      </w:pPr>
    </w:p>
    <w:p w14:paraId="0206FA3A"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w:t>
      </w:r>
      <w:r>
        <w:rPr>
          <w:rFonts w:ascii="Arial" w:eastAsia="Times New Roman" w:hAnsi="Arial" w:cs="Arial"/>
          <w:color w:val="000000"/>
          <w:lang w:val="en-GB" w:eastAsia="en-GB"/>
        </w:rPr>
        <w:t xml:space="preserve">of a piece of equipment will be made at the end of the contract year during which the </w:t>
      </w:r>
      <w:r>
        <w:rPr>
          <w:rFonts w:ascii="Arial" w:eastAsia="Times New Roman" w:hAnsi="Arial" w:cs="Arial"/>
          <w:lang w:val="en-GB" w:eastAsia="en-GB"/>
        </w:rPr>
        <w:t>maintenance was undertaken.</w:t>
      </w:r>
    </w:p>
    <w:p w14:paraId="60BA28C2" w14:textId="77777777" w:rsidR="004A0D3F" w:rsidRDefault="004A0D3F" w:rsidP="004A0D3F">
      <w:pPr>
        <w:pStyle w:val="ListParagraph"/>
        <w:rPr>
          <w:rFonts w:ascii="Arial" w:eastAsia="Times New Roman" w:hAnsi="Arial" w:cs="Arial"/>
          <w:lang w:val="en-GB" w:eastAsia="en-GB"/>
        </w:rPr>
      </w:pPr>
    </w:p>
    <w:p w14:paraId="60BA8254" w14:textId="2E3F7B59"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A Tender </w:t>
      </w:r>
      <w:r w:rsidR="002550C5">
        <w:rPr>
          <w:rFonts w:ascii="Arial" w:eastAsia="Times New Roman" w:hAnsi="Arial" w:cs="Arial"/>
          <w:lang w:val="en-GB" w:eastAsia="en-GB"/>
        </w:rPr>
        <w:t>may</w:t>
      </w:r>
      <w:bookmarkStart w:id="16" w:name="_GoBack"/>
      <w:bookmarkEnd w:id="16"/>
      <w:r>
        <w:rPr>
          <w:rFonts w:ascii="Arial" w:eastAsia="Times New Roman" w:hAnsi="Arial" w:cs="Arial"/>
          <w:lang w:val="en-GB" w:eastAsia="en-GB"/>
        </w:rPr>
        <w:t xml:space="preserve"> be considered non-compliant if:</w:t>
      </w:r>
    </w:p>
    <w:p w14:paraId="6E26B7EA"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6A7F52" w14:textId="2C4AAB12"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9114CD">
        <w:rPr>
          <w:rFonts w:ascii="Arial" w:eastAsia="Times New Roman" w:hAnsi="Arial" w:cs="Arial"/>
          <w:lang w:val="en-GB" w:eastAsia="en-GB"/>
        </w:rPr>
        <w:t>£</w:t>
      </w:r>
      <w:r w:rsidR="009114CD" w:rsidRPr="009114CD">
        <w:rPr>
          <w:rFonts w:ascii="Arial" w:eastAsia="Arial" w:hAnsi="Arial" w:cs="Arial"/>
        </w:rPr>
        <w:t>729</w:t>
      </w:r>
      <w:r w:rsidR="009114CD" w:rsidRPr="009114CD">
        <w:rPr>
          <w:rFonts w:ascii="Arial" w:eastAsia="Arial" w:hAnsi="Arial" w:cs="Arial"/>
          <w:spacing w:val="1"/>
        </w:rPr>
        <w:t>,</w:t>
      </w:r>
      <w:r w:rsidR="009114CD" w:rsidRPr="009114CD">
        <w:rPr>
          <w:rFonts w:ascii="Arial" w:eastAsia="Arial" w:hAnsi="Arial" w:cs="Arial"/>
        </w:rPr>
        <w:t>166</w:t>
      </w:r>
      <w:r w:rsidR="009114CD" w:rsidRPr="009114CD">
        <w:rPr>
          <w:rFonts w:ascii="Arial" w:eastAsia="Arial" w:hAnsi="Arial" w:cs="Arial"/>
          <w:spacing w:val="1"/>
        </w:rPr>
        <w:t>.</w:t>
      </w:r>
      <w:r w:rsidR="009114CD" w:rsidRPr="009114CD">
        <w:rPr>
          <w:rFonts w:ascii="Arial" w:eastAsia="Arial" w:hAnsi="Arial" w:cs="Arial"/>
        </w:rPr>
        <w:t>66</w:t>
      </w:r>
      <w:r>
        <w:rPr>
          <w:rFonts w:ascii="Arial" w:eastAsia="Times New Roman" w:hAnsi="Arial" w:cs="Arial"/>
          <w:lang w:val="en-GB" w:eastAsia="en-GB"/>
        </w:rPr>
        <w:t>; or</w:t>
      </w:r>
    </w:p>
    <w:p w14:paraId="36A35B9C" w14:textId="77777777"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3FE3BF3" w14:textId="77777777" w:rsidR="004A0D3F" w:rsidRDefault="004A0D3F" w:rsidP="00116E61">
      <w:pPr>
        <w:pStyle w:val="ListParagraph"/>
        <w:numPr>
          <w:ilvl w:val="0"/>
          <w:numId w:val="4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p w14:paraId="3B4EAFAC"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54B61D85"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69974E75"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CA9C1D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477EE937"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6AC5CA28"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40E93EF1"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F20784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2BB3BFCC" w14:textId="77777777" w:rsidR="004A0D3F" w:rsidRDefault="004A0D3F" w:rsidP="004A0D3F">
      <w:pPr>
        <w:pStyle w:val="ListParagraph"/>
        <w:rPr>
          <w:rFonts w:ascii="Arial" w:eastAsia="Times New Roman" w:hAnsi="Arial" w:cs="Arial"/>
          <w:bCs/>
          <w:spacing w:val="-3"/>
          <w:lang w:val="en-GB" w:eastAsia="en-GB"/>
        </w:rPr>
      </w:pPr>
    </w:p>
    <w:p w14:paraId="29D1B3D3"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6CEC80C3" w14:textId="77777777" w:rsidR="004A0D3F" w:rsidRDefault="004A0D3F" w:rsidP="004A0D3F">
      <w:pPr>
        <w:pStyle w:val="ListParagraph"/>
        <w:tabs>
          <w:tab w:val="left" w:pos="8931"/>
        </w:tabs>
        <w:spacing w:after="0" w:line="240" w:lineRule="auto"/>
        <w:ind w:left="780" w:right="109"/>
        <w:rPr>
          <w:rFonts w:ascii="Arial" w:eastAsia="Times New Roman" w:hAnsi="Arial" w:cs="Arial"/>
          <w:bCs/>
          <w:spacing w:val="-3"/>
          <w:lang w:val="en-GB" w:eastAsia="en-GB"/>
        </w:rPr>
      </w:pPr>
    </w:p>
    <w:p w14:paraId="4814B43F" w14:textId="77777777" w:rsidR="004A0D3F" w:rsidRDefault="004A0D3F" w:rsidP="00116E61">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fail on the pass/fail criteria.  </w:t>
      </w:r>
    </w:p>
    <w:p w14:paraId="5D53B505"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F545C60"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40"/>
        <w:gridCol w:w="5800"/>
        <w:gridCol w:w="1505"/>
        <w:gridCol w:w="1505"/>
      </w:tblGrid>
      <w:tr w:rsidR="004A0D3F" w14:paraId="2BB39597" w14:textId="77777777" w:rsidTr="00D90D59">
        <w:trPr>
          <w:trHeight w:val="737"/>
        </w:trPr>
        <w:tc>
          <w:tcPr>
            <w:tcW w:w="940" w:type="dxa"/>
            <w:tcBorders>
              <w:top w:val="single" w:sz="4" w:space="0" w:color="auto"/>
              <w:left w:val="single" w:sz="4" w:space="0" w:color="auto"/>
              <w:bottom w:val="single" w:sz="4" w:space="0" w:color="auto"/>
              <w:right w:val="single" w:sz="4" w:space="0" w:color="auto"/>
            </w:tcBorders>
            <w:vAlign w:val="center"/>
            <w:hideMark/>
          </w:tcPr>
          <w:p w14:paraId="1268CDBB"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Figure</w:t>
            </w:r>
          </w:p>
        </w:tc>
        <w:tc>
          <w:tcPr>
            <w:tcW w:w="5800" w:type="dxa"/>
            <w:tcBorders>
              <w:top w:val="single" w:sz="4" w:space="0" w:color="auto"/>
              <w:left w:val="nil"/>
              <w:bottom w:val="single" w:sz="4" w:space="0" w:color="auto"/>
              <w:right w:val="single" w:sz="4" w:space="0" w:color="auto"/>
            </w:tcBorders>
            <w:vAlign w:val="center"/>
            <w:hideMark/>
          </w:tcPr>
          <w:p w14:paraId="59A94657"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vAlign w:val="center"/>
            <w:hideMark/>
          </w:tcPr>
          <w:p w14:paraId="4DFC556A" w14:textId="77777777" w:rsidR="004A0D3F" w:rsidRPr="00D90D59" w:rsidRDefault="004A0D3F">
            <w:pPr>
              <w:widowControl/>
              <w:spacing w:after="0" w:line="240" w:lineRule="auto"/>
              <w:jc w:val="center"/>
              <w:rPr>
                <w:rFonts w:ascii="Arial" w:eastAsia="Times New Roman" w:hAnsi="Arial" w:cs="Arial"/>
                <w:b/>
                <w:bCs/>
                <w:sz w:val="12"/>
                <w:szCs w:val="12"/>
                <w:lang w:val="en-GB" w:eastAsia="en-GB"/>
              </w:rPr>
            </w:pPr>
            <w:r w:rsidRPr="00D90D59">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vAlign w:val="center"/>
            <w:hideMark/>
          </w:tcPr>
          <w:p w14:paraId="6465AD3B"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D90D59" w14:paraId="2203D6AF" w14:textId="77777777" w:rsidTr="00D90D59">
        <w:trPr>
          <w:trHeight w:val="737"/>
        </w:trPr>
        <w:tc>
          <w:tcPr>
            <w:tcW w:w="940" w:type="dxa"/>
            <w:tcBorders>
              <w:top w:val="nil"/>
              <w:left w:val="single" w:sz="4" w:space="0" w:color="auto"/>
              <w:bottom w:val="single" w:sz="4" w:space="0" w:color="auto"/>
              <w:right w:val="single" w:sz="4" w:space="0" w:color="auto"/>
            </w:tcBorders>
            <w:vAlign w:val="center"/>
            <w:hideMark/>
          </w:tcPr>
          <w:p w14:paraId="237E7D93"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A</w:t>
            </w:r>
          </w:p>
        </w:tc>
        <w:tc>
          <w:tcPr>
            <w:tcW w:w="5800" w:type="dxa"/>
            <w:tcBorders>
              <w:top w:val="nil"/>
              <w:left w:val="nil"/>
              <w:bottom w:val="single" w:sz="4" w:space="0" w:color="auto"/>
              <w:right w:val="single" w:sz="4" w:space="0" w:color="auto"/>
            </w:tcBorders>
            <w:vAlign w:val="center"/>
            <w:hideMark/>
          </w:tcPr>
          <w:p w14:paraId="46A44153" w14:textId="3414B851"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 xml:space="preserve">Does your (the Tenderer’s) proposal satisfy the criteria in the Statement of Requirement – Upgrade of Radar training System Part Trainer? </w:t>
            </w:r>
          </w:p>
        </w:tc>
        <w:tc>
          <w:tcPr>
            <w:tcW w:w="1505" w:type="dxa"/>
            <w:tcBorders>
              <w:top w:val="nil"/>
              <w:left w:val="single" w:sz="4" w:space="0" w:color="auto"/>
              <w:bottom w:val="single" w:sz="4" w:space="0" w:color="auto"/>
              <w:right w:val="single" w:sz="4" w:space="0" w:color="auto"/>
            </w:tcBorders>
            <w:vAlign w:val="center"/>
            <w:hideMark/>
          </w:tcPr>
          <w:p w14:paraId="266AED96"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nil"/>
              <w:bottom w:val="single" w:sz="4" w:space="0" w:color="auto"/>
              <w:right w:val="single" w:sz="4" w:space="0" w:color="auto"/>
            </w:tcBorders>
            <w:vAlign w:val="center"/>
          </w:tcPr>
          <w:p w14:paraId="6F296490"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D90D59" w14:paraId="0F1C5C1D" w14:textId="77777777" w:rsidTr="00D90D59">
        <w:trPr>
          <w:trHeight w:val="737"/>
        </w:trPr>
        <w:tc>
          <w:tcPr>
            <w:tcW w:w="940" w:type="dxa"/>
            <w:tcBorders>
              <w:top w:val="nil"/>
              <w:left w:val="single" w:sz="4" w:space="0" w:color="auto"/>
              <w:bottom w:val="single" w:sz="4" w:space="0" w:color="auto"/>
              <w:right w:val="single" w:sz="4" w:space="0" w:color="auto"/>
            </w:tcBorders>
            <w:vAlign w:val="center"/>
            <w:hideMark/>
          </w:tcPr>
          <w:p w14:paraId="7116052B" w14:textId="1E386943" w:rsidR="00D90D59"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B</w:t>
            </w:r>
          </w:p>
        </w:tc>
        <w:tc>
          <w:tcPr>
            <w:tcW w:w="5800" w:type="dxa"/>
            <w:tcBorders>
              <w:top w:val="nil"/>
              <w:left w:val="nil"/>
              <w:bottom w:val="single" w:sz="4" w:space="0" w:color="auto"/>
              <w:right w:val="single" w:sz="4" w:space="0" w:color="auto"/>
            </w:tcBorders>
            <w:vAlign w:val="center"/>
            <w:hideMark/>
          </w:tcPr>
          <w:p w14:paraId="74D148F7" w14:textId="1C9F73E0"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Does your (the Tenderer's) proposal detail the commissioning of the equipment and user training?</w:t>
            </w:r>
            <w:r w:rsidRPr="00D90D59">
              <w:rPr>
                <w:rFonts w:ascii="Arial" w:hAnsi="Arial" w:cs="Arial"/>
                <w:i/>
              </w:rPr>
              <w:t xml:space="preserve"> </w:t>
            </w:r>
          </w:p>
        </w:tc>
        <w:tc>
          <w:tcPr>
            <w:tcW w:w="1505" w:type="dxa"/>
            <w:tcBorders>
              <w:top w:val="single" w:sz="4" w:space="0" w:color="auto"/>
              <w:left w:val="nil"/>
              <w:bottom w:val="single" w:sz="4" w:space="0" w:color="auto"/>
              <w:right w:val="single" w:sz="4" w:space="0" w:color="auto"/>
            </w:tcBorders>
            <w:vAlign w:val="center"/>
            <w:hideMark/>
          </w:tcPr>
          <w:p w14:paraId="1BE91FCC"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59759685"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D90D59" w14:paraId="5248DB9F" w14:textId="77777777" w:rsidTr="00922273">
        <w:trPr>
          <w:trHeight w:val="737"/>
        </w:trPr>
        <w:tc>
          <w:tcPr>
            <w:tcW w:w="940" w:type="dxa"/>
            <w:tcBorders>
              <w:top w:val="nil"/>
              <w:left w:val="single" w:sz="4" w:space="0" w:color="auto"/>
              <w:bottom w:val="single" w:sz="4" w:space="0" w:color="auto"/>
              <w:right w:val="single" w:sz="4" w:space="0" w:color="auto"/>
            </w:tcBorders>
            <w:vAlign w:val="center"/>
            <w:hideMark/>
          </w:tcPr>
          <w:p w14:paraId="4E06784F" w14:textId="0DAD4B2A" w:rsidR="00D90D59"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C</w:t>
            </w:r>
          </w:p>
        </w:tc>
        <w:tc>
          <w:tcPr>
            <w:tcW w:w="5800" w:type="dxa"/>
            <w:tcBorders>
              <w:top w:val="nil"/>
              <w:left w:val="nil"/>
              <w:bottom w:val="single" w:sz="4" w:space="0" w:color="auto"/>
              <w:right w:val="single" w:sz="4" w:space="0" w:color="auto"/>
            </w:tcBorders>
            <w:vAlign w:val="center"/>
            <w:hideMark/>
          </w:tcPr>
          <w:p w14:paraId="69425C3E" w14:textId="2C2D1644" w:rsidR="00D90D59" w:rsidRPr="00D90D59" w:rsidRDefault="00D90D59" w:rsidP="00D90D59">
            <w:pPr>
              <w:widowControl/>
              <w:spacing w:after="0" w:line="240" w:lineRule="auto"/>
              <w:rPr>
                <w:rFonts w:ascii="Arial" w:eastAsia="Times New Roman" w:hAnsi="Arial" w:cs="Arial"/>
                <w:szCs w:val="20"/>
                <w:lang w:val="en-GB" w:eastAsia="en-GB"/>
              </w:rPr>
            </w:pPr>
            <w:r w:rsidRPr="00D90D59">
              <w:rPr>
                <w:rFonts w:ascii="Arial" w:hAnsi="Arial" w:cs="Arial"/>
              </w:rPr>
              <w:t xml:space="preserve">Does your (the Tenderer's) proposal meet the requirement of Instrument Support as detailed in the Statement of Requirement? </w:t>
            </w:r>
          </w:p>
        </w:tc>
        <w:tc>
          <w:tcPr>
            <w:tcW w:w="1505" w:type="dxa"/>
            <w:tcBorders>
              <w:top w:val="single" w:sz="4" w:space="0" w:color="auto"/>
              <w:left w:val="nil"/>
              <w:bottom w:val="single" w:sz="4" w:space="0" w:color="auto"/>
              <w:right w:val="single" w:sz="4" w:space="0" w:color="auto"/>
            </w:tcBorders>
            <w:vAlign w:val="center"/>
            <w:hideMark/>
          </w:tcPr>
          <w:p w14:paraId="31D9A5CB" w14:textId="77777777" w:rsidR="00D90D59" w:rsidRPr="00D90D59" w:rsidRDefault="00D90D59" w:rsidP="00D90D59">
            <w:pPr>
              <w:widowControl/>
              <w:spacing w:after="0" w:line="240" w:lineRule="auto"/>
              <w:jc w:val="center"/>
              <w:rPr>
                <w:rFonts w:ascii="Arial" w:eastAsia="Times New Roman" w:hAnsi="Arial" w:cs="Arial"/>
                <w:szCs w:val="20"/>
                <w:lang w:val="en-GB" w:eastAsia="en-GB"/>
              </w:rPr>
            </w:pPr>
            <w:r w:rsidRPr="00D90D59">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05BA2C79" w14:textId="77777777" w:rsidR="00D90D59" w:rsidRDefault="00D90D59" w:rsidP="00D90D59">
            <w:pPr>
              <w:widowControl/>
              <w:spacing w:after="0" w:line="240" w:lineRule="auto"/>
              <w:jc w:val="center"/>
              <w:rPr>
                <w:rFonts w:ascii="Arial" w:eastAsia="Times New Roman" w:hAnsi="Arial" w:cs="Arial"/>
                <w:color w:val="FF0000"/>
                <w:szCs w:val="20"/>
                <w:lang w:val="en-GB" w:eastAsia="en-GB"/>
              </w:rPr>
            </w:pPr>
          </w:p>
        </w:tc>
      </w:tr>
      <w:tr w:rsidR="00922273" w14:paraId="675C945A" w14:textId="77777777" w:rsidTr="00922273">
        <w:trPr>
          <w:trHeight w:val="737"/>
        </w:trPr>
        <w:tc>
          <w:tcPr>
            <w:tcW w:w="940" w:type="dxa"/>
            <w:tcBorders>
              <w:top w:val="single" w:sz="4" w:space="0" w:color="auto"/>
              <w:left w:val="single" w:sz="4" w:space="0" w:color="auto"/>
              <w:bottom w:val="single" w:sz="4" w:space="0" w:color="auto"/>
              <w:right w:val="single" w:sz="4" w:space="0" w:color="auto"/>
            </w:tcBorders>
            <w:vAlign w:val="center"/>
          </w:tcPr>
          <w:p w14:paraId="0F7659D3" w14:textId="65BC20C2" w:rsidR="00922273" w:rsidRPr="00D90D59" w:rsidRDefault="00A402DF"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D</w:t>
            </w:r>
          </w:p>
        </w:tc>
        <w:tc>
          <w:tcPr>
            <w:tcW w:w="5800" w:type="dxa"/>
            <w:tcBorders>
              <w:top w:val="single" w:sz="4" w:space="0" w:color="auto"/>
              <w:left w:val="nil"/>
              <w:bottom w:val="single" w:sz="4" w:space="0" w:color="auto"/>
              <w:right w:val="single" w:sz="4" w:space="0" w:color="auto"/>
            </w:tcBorders>
            <w:vAlign w:val="center"/>
          </w:tcPr>
          <w:p w14:paraId="4A60A601" w14:textId="2BBEF822" w:rsidR="00922273" w:rsidRPr="00D90D59" w:rsidRDefault="00D537A3" w:rsidP="00D90D59">
            <w:pPr>
              <w:widowControl/>
              <w:spacing w:after="0" w:line="240" w:lineRule="auto"/>
              <w:rPr>
                <w:rFonts w:ascii="Arial" w:hAnsi="Arial" w:cs="Arial"/>
              </w:rPr>
            </w:pPr>
            <w:r w:rsidRPr="00D537A3">
              <w:rPr>
                <w:rFonts w:ascii="Arial" w:hAnsi="Arial" w:cs="Arial"/>
              </w:rPr>
              <w:t xml:space="preserve">Has the supplier provided </w:t>
            </w:r>
            <w:proofErr w:type="gramStart"/>
            <w:r w:rsidRPr="00D537A3">
              <w:rPr>
                <w:rFonts w:ascii="Arial" w:hAnsi="Arial" w:cs="Arial"/>
              </w:rPr>
              <w:t>all of</w:t>
            </w:r>
            <w:proofErr w:type="gramEnd"/>
            <w:r w:rsidRPr="00D537A3">
              <w:rPr>
                <w:rFonts w:ascii="Arial" w:hAnsi="Arial" w:cs="Arial"/>
              </w:rPr>
              <w:t xml:space="preserve"> the requested supporting documents in paragraph 13 of the Statement of </w:t>
            </w:r>
            <w:r w:rsidR="003D6659" w:rsidRPr="00D537A3">
              <w:rPr>
                <w:rFonts w:ascii="Arial" w:hAnsi="Arial" w:cs="Arial"/>
              </w:rPr>
              <w:t>Requirements</w:t>
            </w:r>
          </w:p>
        </w:tc>
        <w:tc>
          <w:tcPr>
            <w:tcW w:w="1505" w:type="dxa"/>
            <w:tcBorders>
              <w:top w:val="single" w:sz="4" w:space="0" w:color="auto"/>
              <w:left w:val="nil"/>
              <w:bottom w:val="single" w:sz="4" w:space="0" w:color="auto"/>
              <w:right w:val="single" w:sz="4" w:space="0" w:color="auto"/>
            </w:tcBorders>
            <w:vAlign w:val="center"/>
          </w:tcPr>
          <w:p w14:paraId="78CD5099" w14:textId="5F9856B0" w:rsidR="00922273" w:rsidRPr="00D90D59" w:rsidRDefault="00922273" w:rsidP="00D90D59">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vAlign w:val="center"/>
          </w:tcPr>
          <w:p w14:paraId="7799EE6C" w14:textId="77777777" w:rsidR="00922273" w:rsidRDefault="00922273" w:rsidP="00D90D59">
            <w:pPr>
              <w:widowControl/>
              <w:spacing w:after="0" w:line="240" w:lineRule="auto"/>
              <w:jc w:val="center"/>
              <w:rPr>
                <w:rFonts w:ascii="Arial" w:eastAsia="Times New Roman" w:hAnsi="Arial" w:cs="Arial"/>
                <w:color w:val="FF0000"/>
                <w:szCs w:val="20"/>
                <w:lang w:val="en-GB" w:eastAsia="en-GB"/>
              </w:rPr>
            </w:pPr>
          </w:p>
        </w:tc>
      </w:tr>
    </w:tbl>
    <w:p w14:paraId="04CAC13F" w14:textId="3B23FE77" w:rsidR="004A0D3F" w:rsidRDefault="004A0D3F" w:rsidP="004A0D3F">
      <w:pPr>
        <w:pStyle w:val="ListParagraph"/>
        <w:spacing w:after="0" w:line="240" w:lineRule="auto"/>
        <w:rPr>
          <w:rFonts w:ascii="Arial" w:eastAsia="Times New Roman" w:hAnsi="Arial" w:cs="Arial"/>
          <w:bCs/>
          <w:spacing w:val="-3"/>
          <w:lang w:val="en-GB" w:eastAsia="en-GB"/>
        </w:rPr>
      </w:pPr>
    </w:p>
    <w:p w14:paraId="6EE5FE5C" w14:textId="085BF52E" w:rsidR="00D90D59" w:rsidRDefault="00D90D59" w:rsidP="004A0D3F">
      <w:pPr>
        <w:pStyle w:val="ListParagraph"/>
        <w:spacing w:after="0" w:line="240" w:lineRule="auto"/>
        <w:rPr>
          <w:rFonts w:ascii="Arial" w:eastAsia="Times New Roman" w:hAnsi="Arial" w:cs="Arial"/>
          <w:bCs/>
          <w:spacing w:val="-3"/>
          <w:lang w:val="en-GB" w:eastAsia="en-GB"/>
        </w:rPr>
      </w:pPr>
    </w:p>
    <w:p w14:paraId="4AD98C99" w14:textId="16F3ADD7" w:rsidR="00D90D59" w:rsidRDefault="00D90D59" w:rsidP="004A0D3F">
      <w:pPr>
        <w:pStyle w:val="ListParagraph"/>
        <w:spacing w:after="0" w:line="240" w:lineRule="auto"/>
        <w:rPr>
          <w:rFonts w:ascii="Arial" w:eastAsia="Times New Roman" w:hAnsi="Arial" w:cs="Arial"/>
          <w:bCs/>
          <w:spacing w:val="-3"/>
          <w:lang w:val="en-GB" w:eastAsia="en-GB"/>
        </w:rPr>
      </w:pPr>
    </w:p>
    <w:p w14:paraId="1D60C5EF" w14:textId="7372DD50" w:rsidR="00D90D59" w:rsidRDefault="00D90D59" w:rsidP="004A0D3F">
      <w:pPr>
        <w:pStyle w:val="ListParagraph"/>
        <w:spacing w:after="0" w:line="240" w:lineRule="auto"/>
        <w:rPr>
          <w:rFonts w:ascii="Arial" w:eastAsia="Times New Roman" w:hAnsi="Arial" w:cs="Arial"/>
          <w:bCs/>
          <w:spacing w:val="-3"/>
          <w:lang w:val="en-GB" w:eastAsia="en-GB"/>
        </w:rPr>
      </w:pPr>
    </w:p>
    <w:p w14:paraId="18A129CB" w14:textId="79CD2197" w:rsidR="00922273" w:rsidRDefault="00922273" w:rsidP="004A0D3F">
      <w:pPr>
        <w:pStyle w:val="ListParagraph"/>
        <w:spacing w:after="0" w:line="240" w:lineRule="auto"/>
        <w:rPr>
          <w:rFonts w:ascii="Arial" w:eastAsia="Times New Roman" w:hAnsi="Arial" w:cs="Arial"/>
          <w:bCs/>
          <w:spacing w:val="-3"/>
          <w:lang w:val="en-GB" w:eastAsia="en-GB"/>
        </w:rPr>
      </w:pPr>
    </w:p>
    <w:p w14:paraId="4D8E9DAF" w14:textId="734417EA" w:rsidR="00922273" w:rsidRDefault="00922273" w:rsidP="004A0D3F">
      <w:pPr>
        <w:pStyle w:val="ListParagraph"/>
        <w:spacing w:after="0" w:line="240" w:lineRule="auto"/>
        <w:rPr>
          <w:rFonts w:ascii="Arial" w:eastAsia="Times New Roman" w:hAnsi="Arial" w:cs="Arial"/>
          <w:bCs/>
          <w:spacing w:val="-3"/>
          <w:lang w:val="en-GB" w:eastAsia="en-GB"/>
        </w:rPr>
      </w:pPr>
    </w:p>
    <w:p w14:paraId="165667F1" w14:textId="6150A6AF" w:rsidR="00922273" w:rsidRDefault="00922273" w:rsidP="004A0D3F">
      <w:pPr>
        <w:pStyle w:val="ListParagraph"/>
        <w:spacing w:after="0" w:line="240" w:lineRule="auto"/>
        <w:rPr>
          <w:rFonts w:ascii="Arial" w:eastAsia="Times New Roman" w:hAnsi="Arial" w:cs="Arial"/>
          <w:bCs/>
          <w:spacing w:val="-3"/>
          <w:lang w:val="en-GB" w:eastAsia="en-GB"/>
        </w:rPr>
      </w:pPr>
    </w:p>
    <w:p w14:paraId="6E1762FC" w14:textId="123D4E78" w:rsidR="00A72142" w:rsidRDefault="00A72142" w:rsidP="004A0D3F">
      <w:pPr>
        <w:pStyle w:val="ListParagraph"/>
        <w:spacing w:after="0" w:line="240" w:lineRule="auto"/>
        <w:rPr>
          <w:rFonts w:ascii="Arial" w:eastAsia="Times New Roman" w:hAnsi="Arial" w:cs="Arial"/>
          <w:bCs/>
          <w:spacing w:val="-3"/>
          <w:lang w:val="en-GB" w:eastAsia="en-GB"/>
        </w:rPr>
      </w:pPr>
    </w:p>
    <w:p w14:paraId="54F7FAE1" w14:textId="486066CD" w:rsidR="00A72142" w:rsidRDefault="00A72142" w:rsidP="004A0D3F">
      <w:pPr>
        <w:pStyle w:val="ListParagraph"/>
        <w:spacing w:after="0" w:line="240" w:lineRule="auto"/>
        <w:rPr>
          <w:rFonts w:ascii="Arial" w:eastAsia="Times New Roman" w:hAnsi="Arial" w:cs="Arial"/>
          <w:bCs/>
          <w:spacing w:val="-3"/>
          <w:lang w:val="en-GB" w:eastAsia="en-GB"/>
        </w:rPr>
      </w:pPr>
    </w:p>
    <w:p w14:paraId="355490E1" w14:textId="77777777" w:rsidR="00A72142" w:rsidRDefault="00A72142" w:rsidP="004A0D3F">
      <w:pPr>
        <w:pStyle w:val="ListParagraph"/>
        <w:spacing w:after="0" w:line="240" w:lineRule="auto"/>
        <w:rPr>
          <w:rFonts w:ascii="Arial" w:eastAsia="Times New Roman" w:hAnsi="Arial" w:cs="Arial"/>
          <w:bCs/>
          <w:spacing w:val="-3"/>
          <w:lang w:val="en-GB" w:eastAsia="en-GB"/>
        </w:rPr>
      </w:pPr>
    </w:p>
    <w:p w14:paraId="6A358D3E" w14:textId="237880E1" w:rsidR="00922273" w:rsidRDefault="00922273" w:rsidP="004A0D3F">
      <w:pPr>
        <w:pStyle w:val="ListParagraph"/>
        <w:spacing w:after="0" w:line="240" w:lineRule="auto"/>
        <w:rPr>
          <w:rFonts w:ascii="Arial" w:eastAsia="Times New Roman" w:hAnsi="Arial" w:cs="Arial"/>
          <w:bCs/>
          <w:spacing w:val="-3"/>
          <w:lang w:val="en-GB" w:eastAsia="en-GB"/>
        </w:rPr>
      </w:pPr>
    </w:p>
    <w:p w14:paraId="60F50D28" w14:textId="77777777" w:rsidR="00922273" w:rsidRDefault="00922273" w:rsidP="004A0D3F">
      <w:pPr>
        <w:pStyle w:val="ListParagraph"/>
        <w:spacing w:after="0" w:line="240" w:lineRule="auto"/>
        <w:rPr>
          <w:rFonts w:ascii="Arial" w:eastAsia="Times New Roman" w:hAnsi="Arial" w:cs="Arial"/>
          <w:bCs/>
          <w:spacing w:val="-3"/>
          <w:lang w:val="en-GB" w:eastAsia="en-GB"/>
        </w:rPr>
      </w:pPr>
    </w:p>
    <w:p w14:paraId="716439CB"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Scoring Criteria Table </w:t>
      </w:r>
    </w:p>
    <w:p w14:paraId="2D0A0B8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Ind w:w="0" w:type="dxa"/>
        <w:tblLook w:val="04A0" w:firstRow="1" w:lastRow="0" w:firstColumn="1" w:lastColumn="0" w:noHBand="0" w:noVBand="1"/>
      </w:tblPr>
      <w:tblGrid>
        <w:gridCol w:w="4873"/>
        <w:gridCol w:w="4874"/>
      </w:tblGrid>
      <w:tr w:rsidR="004A0D3F" w14:paraId="6C6B883E" w14:textId="77777777" w:rsidTr="004A0D3F">
        <w:trPr>
          <w:trHeight w:val="421"/>
        </w:trPr>
        <w:tc>
          <w:tcPr>
            <w:tcW w:w="4873" w:type="dxa"/>
            <w:tcBorders>
              <w:top w:val="single" w:sz="4" w:space="0" w:color="auto"/>
              <w:left w:val="single" w:sz="4" w:space="0" w:color="auto"/>
              <w:bottom w:val="nil"/>
              <w:right w:val="single" w:sz="4" w:space="0" w:color="auto"/>
            </w:tcBorders>
            <w:hideMark/>
          </w:tcPr>
          <w:p w14:paraId="7568C102" w14:textId="77777777" w:rsidR="004A0D3F" w:rsidRDefault="004A0D3F">
            <w:pPr>
              <w:spacing w:after="0" w:line="240" w:lineRule="auto"/>
              <w:rPr>
                <w:rFonts w:ascii="Arial" w:hAnsi="Arial" w:cs="Arial"/>
                <w:sz w:val="22"/>
                <w:szCs w:val="22"/>
                <w:lang w:val="en-GB" w:eastAsia="en-GB"/>
              </w:rPr>
            </w:pPr>
            <w:r>
              <w:rPr>
                <w:rFonts w:ascii="Arial" w:hAnsi="Arial" w:cs="Arial"/>
                <w:lang w:val="en-GB" w:eastAsia="en-GB"/>
              </w:rPr>
              <w:t>Pass</w:t>
            </w:r>
          </w:p>
        </w:tc>
        <w:tc>
          <w:tcPr>
            <w:tcW w:w="4874" w:type="dxa"/>
            <w:tcBorders>
              <w:top w:val="single" w:sz="4" w:space="0" w:color="auto"/>
              <w:left w:val="single" w:sz="4" w:space="0" w:color="auto"/>
              <w:bottom w:val="nil"/>
              <w:right w:val="single" w:sz="4" w:space="0" w:color="auto"/>
            </w:tcBorders>
            <w:hideMark/>
          </w:tcPr>
          <w:p w14:paraId="4EC165CF" w14:textId="77777777" w:rsidR="004A0D3F" w:rsidRDefault="004A0D3F">
            <w:pPr>
              <w:spacing w:after="0" w:line="240" w:lineRule="auto"/>
              <w:rPr>
                <w:rFonts w:ascii="Arial" w:hAnsi="Arial" w:cs="Arial"/>
                <w:lang w:val="en-GB" w:eastAsia="en-GB"/>
              </w:rPr>
            </w:pPr>
            <w:r>
              <w:rPr>
                <w:rFonts w:ascii="Arial" w:hAnsi="Arial" w:cs="Arial"/>
                <w:lang w:val="en-GB" w:eastAsia="en-GB"/>
              </w:rPr>
              <w:t>Fail</w:t>
            </w:r>
          </w:p>
        </w:tc>
      </w:tr>
      <w:tr w:rsidR="004A0D3F" w14:paraId="0C912224" w14:textId="77777777" w:rsidTr="004A0D3F">
        <w:trPr>
          <w:trHeight w:val="563"/>
        </w:trPr>
        <w:tc>
          <w:tcPr>
            <w:tcW w:w="4873" w:type="dxa"/>
            <w:tcBorders>
              <w:top w:val="nil"/>
              <w:left w:val="single" w:sz="4" w:space="0" w:color="auto"/>
              <w:bottom w:val="nil"/>
              <w:right w:val="single" w:sz="4" w:space="0" w:color="auto"/>
            </w:tcBorders>
            <w:hideMark/>
          </w:tcPr>
          <w:p w14:paraId="7456AEC0" w14:textId="77777777" w:rsidR="004A0D3F" w:rsidRDefault="004A0D3F">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3C7B023F" w14:textId="77777777" w:rsidR="004A0D3F" w:rsidRDefault="004A0D3F">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p w14:paraId="56120686" w14:textId="77777777" w:rsidR="004A0D3F" w:rsidRDefault="004A0D3F">
            <w:pPr>
              <w:spacing w:after="0" w:line="240" w:lineRule="auto"/>
              <w:rPr>
                <w:rFonts w:ascii="Arial" w:hAnsi="Arial" w:cs="Arial"/>
                <w:lang w:val="en-GB" w:eastAsia="en-GB"/>
              </w:rPr>
            </w:pPr>
          </w:p>
        </w:tc>
      </w:tr>
      <w:tr w:rsidR="004A0D3F" w14:paraId="28453168" w14:textId="77777777" w:rsidTr="004A0D3F">
        <w:trPr>
          <w:trHeight w:val="772"/>
        </w:trPr>
        <w:tc>
          <w:tcPr>
            <w:tcW w:w="4873" w:type="dxa"/>
            <w:tcBorders>
              <w:top w:val="nil"/>
              <w:left w:val="single" w:sz="4" w:space="0" w:color="auto"/>
              <w:bottom w:val="nil"/>
              <w:right w:val="single" w:sz="4" w:space="0" w:color="auto"/>
            </w:tcBorders>
            <w:hideMark/>
          </w:tcPr>
          <w:p w14:paraId="36D7824A" w14:textId="77777777" w:rsidR="004A0D3F" w:rsidRDefault="004A0D3F">
            <w:pPr>
              <w:spacing w:after="0" w:line="240" w:lineRule="auto"/>
              <w:rPr>
                <w:rFonts w:ascii="Arial" w:hAnsi="Arial" w:cs="Arial"/>
                <w:lang w:val="en-GB" w:eastAsia="en-GB"/>
              </w:rPr>
            </w:pPr>
            <w:r>
              <w:rPr>
                <w:rFonts w:ascii="Arial" w:hAnsi="Arial" w:cs="Arial"/>
                <w:lang w:val="en-GB" w:eastAsia="en-GB"/>
              </w:rPr>
              <w:t xml:space="preserve">clearly details how the requirement will be met in full and sufficient evidence has been provided where required. </w:t>
            </w:r>
          </w:p>
        </w:tc>
        <w:tc>
          <w:tcPr>
            <w:tcW w:w="4874" w:type="dxa"/>
            <w:tcBorders>
              <w:top w:val="nil"/>
              <w:left w:val="single" w:sz="4" w:space="0" w:color="auto"/>
              <w:bottom w:val="nil"/>
              <w:right w:val="single" w:sz="4" w:space="0" w:color="auto"/>
            </w:tcBorders>
            <w:hideMark/>
          </w:tcPr>
          <w:p w14:paraId="04AE281A" w14:textId="77777777" w:rsidR="004A0D3F" w:rsidRDefault="004A0D3F">
            <w:pPr>
              <w:spacing w:after="0" w:line="240" w:lineRule="auto"/>
              <w:rPr>
                <w:rFonts w:ascii="Arial" w:hAnsi="Arial" w:cs="Arial"/>
                <w:lang w:val="en-GB" w:eastAsia="en-GB"/>
              </w:rPr>
            </w:pPr>
            <w:r>
              <w:rPr>
                <w:rFonts w:ascii="Arial" w:hAnsi="Arial" w:cs="Arial"/>
                <w:lang w:val="en-GB" w:eastAsia="en-GB"/>
              </w:rPr>
              <w:t>does not clearly detail how the requirement will be met in full and sufficient evidence has not been provided where required.</w:t>
            </w:r>
          </w:p>
        </w:tc>
      </w:tr>
      <w:tr w:rsidR="004A0D3F" w14:paraId="29582CD2" w14:textId="77777777" w:rsidTr="004A0D3F">
        <w:trPr>
          <w:trHeight w:val="610"/>
        </w:trPr>
        <w:tc>
          <w:tcPr>
            <w:tcW w:w="4873" w:type="dxa"/>
            <w:tcBorders>
              <w:top w:val="nil"/>
              <w:left w:val="single" w:sz="4" w:space="0" w:color="auto"/>
              <w:bottom w:val="single" w:sz="4" w:space="0" w:color="auto"/>
              <w:right w:val="single" w:sz="4" w:space="0" w:color="auto"/>
            </w:tcBorders>
            <w:hideMark/>
          </w:tcPr>
          <w:p w14:paraId="018532F5" w14:textId="77777777" w:rsidR="004A0D3F" w:rsidRDefault="004A0D3F">
            <w:pPr>
              <w:spacing w:after="0" w:line="240" w:lineRule="auto"/>
              <w:rPr>
                <w:rFonts w:ascii="Arial" w:hAnsi="Arial" w:cs="Arial"/>
                <w:lang w:val="en-GB" w:eastAsia="en-GB"/>
              </w:rPr>
            </w:pPr>
            <w:r>
              <w:rPr>
                <w:rFonts w:ascii="Arial" w:hAnsi="Arial" w:cs="Arial"/>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6E00A21D" w14:textId="77777777" w:rsidR="004A0D3F" w:rsidRDefault="004A0D3F">
            <w:pPr>
              <w:spacing w:after="0" w:line="240" w:lineRule="auto"/>
              <w:rPr>
                <w:rFonts w:ascii="Arial" w:hAnsi="Arial" w:cs="Arial"/>
                <w:lang w:val="en-GB" w:eastAsia="en-GB"/>
              </w:rPr>
            </w:pPr>
            <w:r>
              <w:rPr>
                <w:rFonts w:ascii="Arial" w:hAnsi="Arial" w:cs="Arial"/>
                <w:lang w:val="en-GB" w:eastAsia="en-GB"/>
              </w:rPr>
              <w:t>Does not clearly show that any required volumes, timescales, standards and support will be met.</w:t>
            </w:r>
          </w:p>
        </w:tc>
      </w:tr>
    </w:tbl>
    <w:p w14:paraId="36BC4417" w14:textId="77777777" w:rsidR="004A0D3F" w:rsidRDefault="004A0D3F" w:rsidP="004A0D3F">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6F8CEAFD" w14:textId="77777777" w:rsidR="004A0D3F" w:rsidRDefault="004A0D3F" w:rsidP="004A0D3F">
      <w:pPr>
        <w:widowControl/>
        <w:spacing w:after="0" w:line="240" w:lineRule="auto"/>
        <w:rPr>
          <w:rFonts w:ascii="Arial" w:eastAsia="Times New Roman" w:hAnsi="Arial" w:cs="Arial"/>
          <w:bCs/>
          <w:spacing w:val="-3"/>
          <w:lang w:val="en-GB" w:eastAsia="en-GB"/>
        </w:rPr>
      </w:pPr>
    </w:p>
    <w:p w14:paraId="0C1FD470"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4A0D3F" w14:paraId="32BA436B" w14:textId="77777777" w:rsidTr="004A0D3F">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3C258F26" w14:textId="77777777" w:rsidR="004A0D3F" w:rsidRDefault="004A0D3F">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07F18311" w14:textId="77777777" w:rsidR="004A0D3F" w:rsidRDefault="004A0D3F">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73DE9FB" w14:textId="302BA8B9"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1 Score</w:t>
            </w:r>
          </w:p>
        </w:tc>
        <w:tc>
          <w:tcPr>
            <w:tcW w:w="530" w:type="dxa"/>
            <w:tcBorders>
              <w:top w:val="nil"/>
              <w:left w:val="nil"/>
              <w:bottom w:val="nil"/>
              <w:right w:val="single" w:sz="8" w:space="0" w:color="auto"/>
            </w:tcBorders>
          </w:tcPr>
          <w:p w14:paraId="7D4634F8"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096B18CA"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6CA2B940"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39A9AB1C"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3D162983" w14:textId="77777777" w:rsidR="004A0D3F" w:rsidRDefault="004A0D3F">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1643665A" w14:textId="77777777" w:rsidR="004A0D3F" w:rsidRDefault="004A0D3F">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4A0D3F" w14:paraId="66C1B918"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2EB9269B"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100ACDC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984C0A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44DFA87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534E1F3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770F655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4B023A2"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453D41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EFC792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4A0D3F" w14:paraId="3EF04D99"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30E6B067"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1D0A1B5D"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27C87E4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1A03152"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990E8F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1746EF5B"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17592770"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24AC210"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903B981"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4A0D3F" w14:paraId="0E947ADB"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23DDC837"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0E56B376"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F2F624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7DAF2CC"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5A1593F"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9E99743"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15CA2D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39E08A4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6254351"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01F967C4" w14:textId="77777777" w:rsidTr="004A0D3F">
        <w:trPr>
          <w:trHeight w:val="345"/>
        </w:trPr>
        <w:tc>
          <w:tcPr>
            <w:tcW w:w="1540" w:type="dxa"/>
            <w:tcBorders>
              <w:top w:val="nil"/>
              <w:left w:val="single" w:sz="4" w:space="0" w:color="auto"/>
              <w:bottom w:val="single" w:sz="4" w:space="0" w:color="auto"/>
              <w:right w:val="single" w:sz="4" w:space="0" w:color="auto"/>
            </w:tcBorders>
            <w:noWrap/>
            <w:vAlign w:val="center"/>
            <w:hideMark/>
          </w:tcPr>
          <w:p w14:paraId="7139E3EB"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54E9AFB2"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4062D49"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C041965"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44F034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63E38A6"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C10216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1DF4CBA"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E8F7E9F"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003A536D"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580E810D"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3F79A811"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9316493"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6EC316C"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E30C3CB"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FD40821"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448BB79"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454CD07F" w14:textId="77777777" w:rsidR="004A0D3F" w:rsidRDefault="004A0D3F">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2EE7732D" w14:textId="77777777" w:rsidR="004A0D3F" w:rsidRDefault="004A0D3F">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4A0D3F" w14:paraId="6DC7C0F3" w14:textId="77777777" w:rsidTr="004A0D3F">
        <w:trPr>
          <w:trHeight w:val="300"/>
        </w:trPr>
        <w:tc>
          <w:tcPr>
            <w:tcW w:w="1540" w:type="dxa"/>
            <w:tcBorders>
              <w:top w:val="nil"/>
              <w:left w:val="single" w:sz="4" w:space="0" w:color="auto"/>
              <w:bottom w:val="single" w:sz="4" w:space="0" w:color="auto"/>
              <w:right w:val="single" w:sz="4" w:space="0" w:color="auto"/>
            </w:tcBorders>
            <w:noWrap/>
            <w:vAlign w:val="center"/>
            <w:hideMark/>
          </w:tcPr>
          <w:p w14:paraId="589F3A6A"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6F90C8B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2071761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3BCC273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2208970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3E960C81"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1D6A9678"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1D1B38C3"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385D490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5D9B690B"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23420C9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37E995F5"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72AAC1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B18271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48A0CDE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C075534"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205CA0A2"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C8B1A2E"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F781A7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61232136"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2E19BED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2CBAEA8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9C47EF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22475A24"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659E87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23767A8"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29076BF"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7B282146"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917ADC"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4A0D3F" w14:paraId="7AF53C9B" w14:textId="77777777" w:rsidTr="004A0D3F">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BBE05E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63F587B2"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D639F83"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51EB5B5A"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1C61B6"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54DD7109"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E465204"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7AC544EE" w14:textId="77777777" w:rsidR="004A0D3F" w:rsidRDefault="004A0D3F">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CF26AB9" w14:textId="77777777" w:rsidR="004A0D3F" w:rsidRDefault="004A0D3F">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2D22FAD3"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31FD3583"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pass Technical Criteria B.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59FAB9A8"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5"/>
    <w:p w14:paraId="02B13E6C"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4B46749"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77EB423F"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0B96DA2F" w14:textId="353CF9D8" w:rsidR="0072447E" w:rsidRDefault="0072447E" w:rsidP="00513C4C">
      <w:pPr>
        <w:widowControl/>
        <w:spacing w:after="0" w:line="240" w:lineRule="auto"/>
        <w:rPr>
          <w:rFonts w:ascii="Arial" w:eastAsia="Times New Roman" w:hAnsi="Arial" w:cs="Arial"/>
          <w:color w:val="000000"/>
          <w:szCs w:val="20"/>
          <w:lang w:val="en-GB" w:eastAsia="en-GB"/>
        </w:rPr>
      </w:pPr>
    </w:p>
    <w:p w14:paraId="7F4992DB" w14:textId="4493CF06" w:rsidR="0072447E" w:rsidRDefault="0072447E" w:rsidP="00513C4C">
      <w:pPr>
        <w:widowControl/>
        <w:spacing w:after="0" w:line="240" w:lineRule="auto"/>
        <w:rPr>
          <w:rFonts w:ascii="Arial" w:eastAsia="Times New Roman" w:hAnsi="Arial" w:cs="Arial"/>
          <w:color w:val="000000"/>
          <w:szCs w:val="20"/>
          <w:lang w:val="en-GB" w:eastAsia="en-GB"/>
        </w:rPr>
      </w:pPr>
    </w:p>
    <w:p w14:paraId="7579EF92" w14:textId="61E89E6F" w:rsidR="0072447E" w:rsidRDefault="0072447E" w:rsidP="00513C4C">
      <w:pPr>
        <w:widowControl/>
        <w:spacing w:after="0" w:line="240" w:lineRule="auto"/>
        <w:rPr>
          <w:rFonts w:ascii="Arial" w:eastAsia="Times New Roman" w:hAnsi="Arial" w:cs="Arial"/>
          <w:color w:val="000000"/>
          <w:szCs w:val="20"/>
          <w:lang w:val="en-GB" w:eastAsia="en-GB"/>
        </w:rPr>
      </w:pPr>
    </w:p>
    <w:p w14:paraId="341305D5" w14:textId="58D3795F" w:rsidR="0072447E" w:rsidRDefault="0072447E" w:rsidP="00513C4C">
      <w:pPr>
        <w:widowControl/>
        <w:spacing w:after="0" w:line="240" w:lineRule="auto"/>
        <w:rPr>
          <w:rFonts w:ascii="Arial" w:eastAsia="Times New Roman" w:hAnsi="Arial" w:cs="Arial"/>
          <w:color w:val="000000"/>
          <w:szCs w:val="20"/>
          <w:lang w:val="en-GB" w:eastAsia="en-GB"/>
        </w:rPr>
      </w:pPr>
    </w:p>
    <w:p w14:paraId="43E405CE" w14:textId="1DBF96F1" w:rsidR="0072447E" w:rsidRDefault="0072447E" w:rsidP="00513C4C">
      <w:pPr>
        <w:widowControl/>
        <w:spacing w:after="0" w:line="240" w:lineRule="auto"/>
        <w:rPr>
          <w:rFonts w:ascii="Arial" w:eastAsia="Times New Roman" w:hAnsi="Arial" w:cs="Arial"/>
          <w:color w:val="000000"/>
          <w:szCs w:val="20"/>
          <w:lang w:val="en-GB" w:eastAsia="en-GB"/>
        </w:rPr>
      </w:pPr>
    </w:p>
    <w:p w14:paraId="5A0E4CA1" w14:textId="719E955A" w:rsidR="0072447E" w:rsidRDefault="0072447E" w:rsidP="00513C4C">
      <w:pPr>
        <w:widowControl/>
        <w:spacing w:after="0" w:line="240" w:lineRule="auto"/>
        <w:rPr>
          <w:rFonts w:ascii="Arial" w:eastAsia="Times New Roman" w:hAnsi="Arial" w:cs="Arial"/>
          <w:color w:val="000000"/>
          <w:szCs w:val="20"/>
          <w:lang w:val="en-GB" w:eastAsia="en-GB"/>
        </w:rPr>
      </w:pPr>
    </w:p>
    <w:p w14:paraId="6BD487DE" w14:textId="536D3853" w:rsidR="0072447E" w:rsidRDefault="0072447E" w:rsidP="00513C4C">
      <w:pPr>
        <w:widowControl/>
        <w:spacing w:after="0" w:line="240" w:lineRule="auto"/>
        <w:rPr>
          <w:rFonts w:ascii="Arial" w:eastAsia="Times New Roman" w:hAnsi="Arial" w:cs="Arial"/>
          <w:color w:val="000000"/>
          <w:szCs w:val="20"/>
          <w:lang w:val="en-GB" w:eastAsia="en-GB"/>
        </w:rPr>
      </w:pPr>
    </w:p>
    <w:p w14:paraId="2016988D" w14:textId="1DE72F3E" w:rsidR="0072447E" w:rsidRDefault="0072447E" w:rsidP="00513C4C">
      <w:pPr>
        <w:widowControl/>
        <w:spacing w:after="0" w:line="240" w:lineRule="auto"/>
        <w:rPr>
          <w:rFonts w:ascii="Arial" w:eastAsia="Times New Roman" w:hAnsi="Arial" w:cs="Arial"/>
          <w:color w:val="000000"/>
          <w:szCs w:val="20"/>
          <w:lang w:val="en-GB" w:eastAsia="en-GB"/>
        </w:rPr>
      </w:pPr>
    </w:p>
    <w:p w14:paraId="490C2514" w14:textId="71F75C03" w:rsidR="0072447E" w:rsidRDefault="0072447E" w:rsidP="00513C4C">
      <w:pPr>
        <w:widowControl/>
        <w:spacing w:after="0" w:line="240" w:lineRule="auto"/>
        <w:rPr>
          <w:rFonts w:ascii="Arial" w:eastAsia="Times New Roman" w:hAnsi="Arial" w:cs="Arial"/>
          <w:color w:val="000000"/>
          <w:szCs w:val="20"/>
          <w:lang w:val="en-GB" w:eastAsia="en-GB"/>
        </w:rPr>
      </w:pPr>
    </w:p>
    <w:p w14:paraId="3991C093" w14:textId="27958705" w:rsidR="0072447E" w:rsidRDefault="0072447E" w:rsidP="00513C4C">
      <w:pPr>
        <w:widowControl/>
        <w:spacing w:after="0" w:line="240" w:lineRule="auto"/>
        <w:rPr>
          <w:rFonts w:ascii="Arial" w:eastAsia="Times New Roman" w:hAnsi="Arial" w:cs="Arial"/>
          <w:color w:val="000000"/>
          <w:szCs w:val="20"/>
          <w:lang w:val="en-GB" w:eastAsia="en-GB"/>
        </w:rPr>
      </w:pPr>
    </w:p>
    <w:p w14:paraId="2E698676" w14:textId="215826D3" w:rsidR="0072447E" w:rsidRDefault="0072447E" w:rsidP="00513C4C">
      <w:pPr>
        <w:widowControl/>
        <w:spacing w:after="0" w:line="240" w:lineRule="auto"/>
        <w:rPr>
          <w:rFonts w:ascii="Arial" w:eastAsia="Times New Roman" w:hAnsi="Arial" w:cs="Arial"/>
          <w:color w:val="000000"/>
          <w:szCs w:val="20"/>
          <w:lang w:val="en-GB" w:eastAsia="en-GB"/>
        </w:rPr>
      </w:pPr>
    </w:p>
    <w:p w14:paraId="4DD62AD8" w14:textId="2C36712B" w:rsidR="0072447E" w:rsidRDefault="0072447E" w:rsidP="00513C4C">
      <w:pPr>
        <w:widowControl/>
        <w:spacing w:after="0" w:line="240" w:lineRule="auto"/>
        <w:rPr>
          <w:rFonts w:ascii="Arial" w:eastAsia="Times New Roman" w:hAnsi="Arial" w:cs="Arial"/>
          <w:color w:val="000000"/>
          <w:szCs w:val="20"/>
          <w:lang w:val="en-GB" w:eastAsia="en-GB"/>
        </w:rPr>
      </w:pPr>
    </w:p>
    <w:p w14:paraId="3FA04A26" w14:textId="0349713F" w:rsidR="0072447E" w:rsidRDefault="0072447E" w:rsidP="00513C4C">
      <w:pPr>
        <w:widowControl/>
        <w:spacing w:after="0" w:line="240" w:lineRule="auto"/>
        <w:rPr>
          <w:rFonts w:ascii="Arial" w:eastAsia="Times New Roman" w:hAnsi="Arial" w:cs="Arial"/>
          <w:color w:val="000000"/>
          <w:szCs w:val="20"/>
          <w:lang w:val="en-GB" w:eastAsia="en-GB"/>
        </w:rPr>
      </w:pPr>
    </w:p>
    <w:p w14:paraId="338A1E68" w14:textId="1D8BB3CC" w:rsidR="0072447E" w:rsidRDefault="0072447E" w:rsidP="00513C4C">
      <w:pPr>
        <w:widowControl/>
        <w:spacing w:after="0" w:line="240" w:lineRule="auto"/>
        <w:rPr>
          <w:rFonts w:ascii="Arial" w:eastAsia="Times New Roman" w:hAnsi="Arial" w:cs="Arial"/>
          <w:color w:val="000000"/>
          <w:szCs w:val="20"/>
          <w:lang w:val="en-GB" w:eastAsia="en-GB"/>
        </w:rPr>
      </w:pPr>
    </w:p>
    <w:p w14:paraId="137D5BB9" w14:textId="77777777" w:rsidR="002055E9" w:rsidRDefault="002055E9" w:rsidP="00513C4C">
      <w:pPr>
        <w:widowControl/>
        <w:spacing w:after="0" w:line="240" w:lineRule="auto"/>
        <w:rPr>
          <w:rFonts w:ascii="Arial" w:eastAsia="Times New Roman" w:hAnsi="Arial" w:cs="Arial"/>
          <w:color w:val="000000"/>
          <w:szCs w:val="20"/>
          <w:lang w:val="en-GB" w:eastAsia="en-GB"/>
        </w:rPr>
      </w:pPr>
    </w:p>
    <w:p w14:paraId="0CC892A6" w14:textId="77777777" w:rsidR="00F2539B" w:rsidRDefault="00F2539B" w:rsidP="00F2539B">
      <w:pPr>
        <w:widowControl/>
        <w:spacing w:after="0" w:line="240" w:lineRule="auto"/>
        <w:rPr>
          <w:rFonts w:ascii="Arial" w:eastAsia="Times New Roman" w:hAnsi="Arial" w:cs="Arial"/>
          <w:color w:val="000000"/>
          <w:szCs w:val="20"/>
          <w:lang w:val="en-GB" w:eastAsia="en-GB"/>
        </w:rPr>
      </w:pPr>
    </w:p>
    <w:p w14:paraId="374CFCDA" w14:textId="77777777" w:rsidR="00922273" w:rsidRDefault="00922273" w:rsidP="00440798">
      <w:pPr>
        <w:spacing w:after="0" w:line="321" w:lineRule="exact"/>
        <w:ind w:left="936" w:right="-20"/>
        <w:jc w:val="center"/>
        <w:rPr>
          <w:rFonts w:ascii="Arial" w:eastAsia="Arial" w:hAnsi="Arial" w:cs="Arial"/>
          <w:b/>
          <w:bCs/>
          <w:sz w:val="28"/>
          <w:szCs w:val="28"/>
        </w:rPr>
      </w:pPr>
    </w:p>
    <w:p w14:paraId="7E4700CE" w14:textId="77777777" w:rsidR="00922273" w:rsidRDefault="00922273" w:rsidP="00440798">
      <w:pPr>
        <w:spacing w:after="0" w:line="321" w:lineRule="exact"/>
        <w:ind w:left="936" w:right="-20"/>
        <w:jc w:val="center"/>
        <w:rPr>
          <w:rFonts w:ascii="Arial" w:eastAsia="Arial" w:hAnsi="Arial" w:cs="Arial"/>
          <w:b/>
          <w:bCs/>
          <w:sz w:val="28"/>
          <w:szCs w:val="28"/>
        </w:rPr>
      </w:pPr>
    </w:p>
    <w:p w14:paraId="0D7598C8" w14:textId="77777777" w:rsidR="00922273" w:rsidRDefault="00922273" w:rsidP="00440798">
      <w:pPr>
        <w:spacing w:after="0" w:line="321" w:lineRule="exact"/>
        <w:ind w:left="936" w:right="-20"/>
        <w:jc w:val="center"/>
        <w:rPr>
          <w:rFonts w:ascii="Arial" w:eastAsia="Arial" w:hAnsi="Arial" w:cs="Arial"/>
          <w:b/>
          <w:bCs/>
          <w:sz w:val="28"/>
          <w:szCs w:val="28"/>
        </w:rPr>
      </w:pPr>
    </w:p>
    <w:p w14:paraId="547D969A" w14:textId="04F6DC7F"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17" w:name="_Hlk40041978"/>
    </w:p>
    <w:p w14:paraId="36FBEB0E" w14:textId="77777777" w:rsidR="00245D84" w:rsidRPr="00505F4E" w:rsidRDefault="00245D84" w:rsidP="00245D84">
      <w:pPr>
        <w:spacing w:after="0" w:line="120" w:lineRule="exact"/>
        <w:rPr>
          <w:sz w:val="12"/>
          <w:szCs w:val="12"/>
        </w:rPr>
      </w:pPr>
    </w:p>
    <w:p w14:paraId="70816717" w14:textId="7023EFE9" w:rsidR="00F57F00" w:rsidRPr="00F57F00" w:rsidRDefault="00245D84" w:rsidP="00F57F00">
      <w:pPr>
        <w:tabs>
          <w:tab w:val="left" w:pos="660"/>
        </w:tabs>
        <w:spacing w:after="0" w:line="240" w:lineRule="auto"/>
        <w:ind w:left="113" w:right="-20"/>
        <w:rPr>
          <w:rFonts w:ascii="Arial" w:eastAsia="Arial" w:hAnsi="Arial" w:cs="Arial"/>
        </w:rPr>
      </w:pPr>
      <w:r w:rsidRPr="00F57F00">
        <w:rPr>
          <w:rFonts w:ascii="Arial" w:eastAsia="Arial" w:hAnsi="Arial" w:cs="Arial"/>
          <w:spacing w:val="-1"/>
        </w:rPr>
        <w:t>E</w:t>
      </w:r>
      <w:r w:rsidRPr="00F57F00">
        <w:rPr>
          <w:rFonts w:ascii="Arial" w:eastAsia="Arial" w:hAnsi="Arial" w:cs="Arial"/>
        </w:rPr>
        <w:t>1.</w:t>
      </w:r>
      <w:r w:rsidRPr="00F57F00">
        <w:rPr>
          <w:rFonts w:ascii="Arial" w:eastAsia="Arial" w:hAnsi="Arial" w:cs="Arial"/>
        </w:rPr>
        <w:tab/>
      </w:r>
      <w:r w:rsidRPr="00F57F00">
        <w:rPr>
          <w:rFonts w:ascii="Arial" w:eastAsia="Arial" w:hAnsi="Arial" w:cs="Arial"/>
          <w:spacing w:val="4"/>
        </w:rPr>
        <w:t>T</w:t>
      </w:r>
      <w:r w:rsidRPr="00F57F00">
        <w:rPr>
          <w:rFonts w:ascii="Arial" w:eastAsia="Arial" w:hAnsi="Arial" w:cs="Arial"/>
          <w:spacing w:val="-3"/>
        </w:rPr>
        <w:t>e</w:t>
      </w:r>
      <w:r w:rsidRPr="00F57F00">
        <w:rPr>
          <w:rFonts w:ascii="Arial" w:eastAsia="Arial" w:hAnsi="Arial" w:cs="Arial"/>
        </w:rPr>
        <w:t>nd</w:t>
      </w:r>
      <w:r w:rsidRPr="00F57F00">
        <w:rPr>
          <w:rFonts w:ascii="Arial" w:eastAsia="Arial" w:hAnsi="Arial" w:cs="Arial"/>
          <w:spacing w:val="-3"/>
        </w:rPr>
        <w:t>e</w:t>
      </w:r>
      <w:r w:rsidRPr="00F57F00">
        <w:rPr>
          <w:rFonts w:ascii="Arial" w:eastAsia="Arial" w:hAnsi="Arial" w:cs="Arial"/>
          <w:spacing w:val="1"/>
        </w:rPr>
        <w:t>r</w:t>
      </w:r>
      <w:r w:rsidRPr="00F57F00">
        <w:rPr>
          <w:rFonts w:ascii="Arial" w:eastAsia="Arial" w:hAnsi="Arial" w:cs="Arial"/>
        </w:rPr>
        <w:t>s</w:t>
      </w:r>
      <w:r w:rsidRPr="00F57F00">
        <w:rPr>
          <w:rFonts w:ascii="Arial" w:eastAsia="Arial" w:hAnsi="Arial" w:cs="Arial"/>
          <w:spacing w:val="-1"/>
        </w:rPr>
        <w:t xml:space="preserve"> </w:t>
      </w:r>
      <w:r w:rsidR="00F57F00" w:rsidRPr="00F57F00">
        <w:rPr>
          <w:rFonts w:ascii="Arial" w:hAnsi="Arial" w:cs="Arial"/>
          <w:spacing w:val="-3"/>
        </w:rPr>
        <w:t xml:space="preserve">must be submitted electronically via the AWARD® Virtual Tender Board </w:t>
      </w:r>
      <w:r w:rsidRPr="00F57F00">
        <w:rPr>
          <w:rFonts w:ascii="Arial" w:eastAsia="Arial" w:hAnsi="Arial" w:cs="Arial"/>
        </w:rPr>
        <w:t>by</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6"/>
        </w:rPr>
        <w:t xml:space="preserve"> </w:t>
      </w:r>
      <w:r w:rsidRPr="00F57F00">
        <w:rPr>
          <w:rFonts w:ascii="Arial" w:eastAsia="Arial" w:hAnsi="Arial" w:cs="Arial"/>
        </w:rPr>
        <w:t>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rPr>
        <w:t>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w:t>
      </w:r>
      <w:r w:rsidRPr="00F57F00">
        <w:rPr>
          <w:rFonts w:ascii="Arial" w:eastAsia="Arial" w:hAnsi="Arial" w:cs="Arial"/>
          <w:spacing w:val="-1"/>
        </w:rPr>
        <w:t xml:space="preserve"> i</w:t>
      </w:r>
      <w:r w:rsidRPr="00F57F00">
        <w:rPr>
          <w:rFonts w:ascii="Arial" w:eastAsia="Arial" w:hAnsi="Arial" w:cs="Arial"/>
        </w:rPr>
        <w:t>n</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1"/>
        </w:rPr>
        <w:t xml:space="preserve"> </w:t>
      </w:r>
      <w:r w:rsidRPr="00F57F00">
        <w:rPr>
          <w:rFonts w:ascii="Arial" w:eastAsia="Arial" w:hAnsi="Arial" w:cs="Arial"/>
        </w:rPr>
        <w:t>co</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3"/>
        </w:rPr>
        <w:t>n</w:t>
      </w:r>
      <w:r w:rsidRPr="00F57F00">
        <w:rPr>
          <w:rFonts w:ascii="Arial" w:eastAsia="Arial" w:hAnsi="Arial" w:cs="Arial"/>
        </w:rPr>
        <w:t>g</w:t>
      </w:r>
      <w:r w:rsidRPr="00F57F00">
        <w:rPr>
          <w:rFonts w:ascii="Arial" w:eastAsia="Arial" w:hAnsi="Arial" w:cs="Arial"/>
          <w:spacing w:val="3"/>
        </w:rPr>
        <w:t xml:space="preserve"> </w:t>
      </w:r>
      <w:r w:rsidRPr="00F57F00">
        <w:rPr>
          <w:rFonts w:ascii="Arial" w:eastAsia="Arial" w:hAnsi="Arial" w:cs="Arial"/>
          <w:spacing w:val="-1"/>
        </w:rPr>
        <w:t>l</w:t>
      </w:r>
      <w:r w:rsidRPr="00F57F00">
        <w:rPr>
          <w:rFonts w:ascii="Arial" w:eastAsia="Arial" w:hAnsi="Arial" w:cs="Arial"/>
        </w:rPr>
        <w:t>e</w:t>
      </w:r>
      <w:r w:rsidRPr="00F57F00">
        <w:rPr>
          <w:rFonts w:ascii="Arial" w:eastAsia="Arial" w:hAnsi="Arial" w:cs="Arial"/>
          <w:spacing w:val="-1"/>
        </w:rPr>
        <w:t>t</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2"/>
        </w:rPr>
        <w:t xml:space="preserve"> </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1"/>
        </w:rPr>
        <w:t>i</w:t>
      </w:r>
      <w:r w:rsidRPr="00F57F00">
        <w:rPr>
          <w:rFonts w:ascii="Arial" w:eastAsia="Arial" w:hAnsi="Arial" w:cs="Arial"/>
        </w:rPr>
        <w:t>s</w:t>
      </w:r>
      <w:r w:rsidRPr="00F57F00">
        <w:rPr>
          <w:rFonts w:ascii="Arial" w:eastAsia="Arial" w:hAnsi="Arial" w:cs="Arial"/>
          <w:spacing w:val="1"/>
        </w:rPr>
        <w:t xml:space="preserve"> </w:t>
      </w:r>
      <w:r w:rsidRPr="00F57F00">
        <w:rPr>
          <w:rFonts w:ascii="Arial" w:eastAsia="Arial" w:hAnsi="Arial" w:cs="Arial"/>
          <w:spacing w:val="-1"/>
        </w:rPr>
        <w:t>DE</w:t>
      </w:r>
      <w:r w:rsidRPr="00F57F00">
        <w:rPr>
          <w:rFonts w:ascii="Arial" w:eastAsia="Arial" w:hAnsi="Arial" w:cs="Arial"/>
          <w:spacing w:val="-3"/>
        </w:rPr>
        <w:t>F</w:t>
      </w:r>
      <w:r w:rsidRPr="00F57F00">
        <w:rPr>
          <w:rFonts w:ascii="Arial" w:eastAsia="Arial" w:hAnsi="Arial" w:cs="Arial"/>
        </w:rPr>
        <w:t>F</w:t>
      </w:r>
      <w:r w:rsidRPr="00F57F00">
        <w:rPr>
          <w:rFonts w:ascii="Arial" w:eastAsia="Arial" w:hAnsi="Arial" w:cs="Arial"/>
          <w:spacing w:val="1"/>
        </w:rPr>
        <w:t>O</w:t>
      </w:r>
      <w:r w:rsidRPr="00F57F00">
        <w:rPr>
          <w:rFonts w:ascii="Arial" w:eastAsia="Arial" w:hAnsi="Arial" w:cs="Arial"/>
          <w:spacing w:val="-1"/>
        </w:rPr>
        <w:t>R</w:t>
      </w:r>
      <w:r w:rsidRPr="00F57F00">
        <w:rPr>
          <w:rFonts w:ascii="Arial" w:eastAsia="Arial" w:hAnsi="Arial" w:cs="Arial"/>
        </w:rPr>
        <w:t>M</w:t>
      </w:r>
      <w:r w:rsidRPr="00F57F00">
        <w:rPr>
          <w:rFonts w:ascii="Arial" w:eastAsia="Arial" w:hAnsi="Arial" w:cs="Arial"/>
          <w:spacing w:val="-5"/>
        </w:rPr>
        <w:t xml:space="preserve"> </w:t>
      </w:r>
      <w:r w:rsidRPr="00F57F00">
        <w:rPr>
          <w:rFonts w:ascii="Arial" w:eastAsia="Arial" w:hAnsi="Arial" w:cs="Arial"/>
        </w:rPr>
        <w:t>47.</w:t>
      </w:r>
      <w:r w:rsidR="00F57F00" w:rsidRPr="00F57F00">
        <w:rPr>
          <w:rFonts w:ascii="Arial" w:eastAsia="Arial" w:hAnsi="Arial" w:cs="Arial"/>
          <w:spacing w:val="60"/>
        </w:rPr>
        <w:t xml:space="preserve"> </w:t>
      </w:r>
      <w:r w:rsidRPr="00F57F00">
        <w:rPr>
          <w:rFonts w:ascii="Arial" w:eastAsia="Arial" w:hAnsi="Arial" w:cs="Arial"/>
        </w:rPr>
        <w:t>The</w:t>
      </w:r>
      <w:r w:rsidRPr="00F57F00">
        <w:rPr>
          <w:rFonts w:ascii="Arial" w:eastAsia="Arial" w:hAnsi="Arial" w:cs="Arial"/>
          <w:spacing w:val="1"/>
        </w:rPr>
        <w:t xml:space="preserve"> </w:t>
      </w:r>
      <w:r w:rsidRPr="00F57F00">
        <w:rPr>
          <w:rFonts w:ascii="Arial" w:eastAsia="Arial" w:hAnsi="Arial" w:cs="Arial"/>
          <w:spacing w:val="-1"/>
        </w:rPr>
        <w:t>A</w:t>
      </w:r>
      <w:r w:rsidRPr="00F57F00">
        <w:rPr>
          <w:rFonts w:ascii="Arial" w:eastAsia="Arial" w:hAnsi="Arial" w:cs="Arial"/>
        </w:rPr>
        <w:t>u</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3"/>
        </w:rPr>
        <w:t>o</w:t>
      </w:r>
      <w:r w:rsidRPr="00F57F00">
        <w:rPr>
          <w:rFonts w:ascii="Arial" w:eastAsia="Arial" w:hAnsi="Arial" w:cs="Arial"/>
          <w:spacing w:val="1"/>
        </w:rPr>
        <w:t>r</w:t>
      </w:r>
      <w:r w:rsidRPr="00F57F00">
        <w:rPr>
          <w:rFonts w:ascii="Arial" w:eastAsia="Arial" w:hAnsi="Arial" w:cs="Arial"/>
          <w:spacing w:val="-3"/>
        </w:rPr>
        <w:t>i</w:t>
      </w:r>
      <w:r w:rsidRPr="00F57F00">
        <w:rPr>
          <w:rFonts w:ascii="Arial" w:eastAsia="Arial" w:hAnsi="Arial" w:cs="Arial"/>
          <w:spacing w:val="1"/>
        </w:rPr>
        <w:t>t</w:t>
      </w:r>
      <w:r w:rsidRPr="00F57F00">
        <w:rPr>
          <w:rFonts w:ascii="Arial" w:eastAsia="Arial" w:hAnsi="Arial" w:cs="Arial"/>
        </w:rPr>
        <w:t>y</w:t>
      </w:r>
      <w:r w:rsidRPr="00F57F00">
        <w:rPr>
          <w:rFonts w:ascii="Arial" w:eastAsia="Arial" w:hAnsi="Arial" w:cs="Arial"/>
          <w:spacing w:val="-1"/>
        </w:rPr>
        <w:t xml:space="preserve"> </w:t>
      </w:r>
      <w:r w:rsidRPr="00F57F00">
        <w:rPr>
          <w:rFonts w:ascii="Arial" w:eastAsia="Arial" w:hAnsi="Arial" w:cs="Arial"/>
          <w:spacing w:val="1"/>
        </w:rPr>
        <w:t>r</w:t>
      </w:r>
      <w:r w:rsidRPr="00F57F00">
        <w:rPr>
          <w:rFonts w:ascii="Arial" w:eastAsia="Arial" w:hAnsi="Arial" w:cs="Arial"/>
        </w:rPr>
        <w:t>e</w:t>
      </w:r>
      <w:r w:rsidRPr="00F57F00">
        <w:rPr>
          <w:rFonts w:ascii="Arial" w:eastAsia="Arial" w:hAnsi="Arial" w:cs="Arial"/>
          <w:spacing w:val="-2"/>
        </w:rPr>
        <w:t>s</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 xml:space="preserve"> t</w:t>
      </w:r>
      <w:r w:rsidRPr="00F57F00">
        <w:rPr>
          <w:rFonts w:ascii="Arial" w:eastAsia="Arial" w:hAnsi="Arial" w:cs="Arial"/>
        </w:rPr>
        <w:t>he</w:t>
      </w:r>
      <w:r w:rsidRPr="00F57F00">
        <w:rPr>
          <w:rFonts w:ascii="Arial" w:eastAsia="Arial" w:hAnsi="Arial" w:cs="Arial"/>
          <w:spacing w:val="-4"/>
        </w:rPr>
        <w:t xml:space="preserve"> </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2"/>
        </w:rPr>
        <w:t>g</w:t>
      </w:r>
      <w:r w:rsidRPr="00F57F00">
        <w:rPr>
          <w:rFonts w:ascii="Arial" w:eastAsia="Arial" w:hAnsi="Arial" w:cs="Arial"/>
          <w:spacing w:val="-3"/>
        </w:rPr>
        <w:t>h</w:t>
      </w:r>
      <w:r w:rsidRPr="00F57F00">
        <w:rPr>
          <w:rFonts w:ascii="Arial" w:eastAsia="Arial" w:hAnsi="Arial" w:cs="Arial"/>
        </w:rPr>
        <w:t xml:space="preserve">t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1"/>
        </w:rPr>
        <w:t xml:space="preserve"> r</w:t>
      </w:r>
      <w:r w:rsidRPr="00F57F00">
        <w:rPr>
          <w:rFonts w:ascii="Arial" w:eastAsia="Arial" w:hAnsi="Arial" w:cs="Arial"/>
          <w:spacing w:val="-3"/>
        </w:rPr>
        <w:t>e</w:t>
      </w:r>
      <w:r w:rsidRPr="00F57F00">
        <w:rPr>
          <w:rFonts w:ascii="Arial" w:eastAsia="Arial" w:hAnsi="Arial" w:cs="Arial"/>
          <w:spacing w:val="1"/>
        </w:rPr>
        <w:t>j</w:t>
      </w:r>
      <w:r w:rsidRPr="00F57F00">
        <w:rPr>
          <w:rFonts w:ascii="Arial" w:eastAsia="Arial" w:hAnsi="Arial" w:cs="Arial"/>
          <w:spacing w:val="-3"/>
        </w:rPr>
        <w:t>e</w:t>
      </w:r>
      <w:r w:rsidRPr="00F57F00">
        <w:rPr>
          <w:rFonts w:ascii="Arial" w:eastAsia="Arial" w:hAnsi="Arial" w:cs="Arial"/>
          <w:spacing w:val="-2"/>
        </w:rPr>
        <w:t>c</w:t>
      </w:r>
      <w:r w:rsidRPr="00F57F00">
        <w:rPr>
          <w:rFonts w:ascii="Arial" w:eastAsia="Arial" w:hAnsi="Arial" w:cs="Arial"/>
        </w:rPr>
        <w:t>t</w:t>
      </w:r>
      <w:r w:rsidRPr="00F57F00">
        <w:rPr>
          <w:rFonts w:ascii="Arial" w:eastAsia="Arial" w:hAnsi="Arial" w:cs="Arial"/>
          <w:spacing w:val="2"/>
        </w:rPr>
        <w:t xml:space="preserve"> </w:t>
      </w:r>
      <w:r w:rsidRPr="00F57F00">
        <w:rPr>
          <w:rFonts w:ascii="Arial" w:eastAsia="Arial" w:hAnsi="Arial" w:cs="Arial"/>
        </w:rPr>
        <w:t>any</w:t>
      </w:r>
      <w:r w:rsidRPr="00F57F00">
        <w:rPr>
          <w:rFonts w:ascii="Arial" w:eastAsia="Arial" w:hAnsi="Arial" w:cs="Arial"/>
          <w:spacing w:val="-6"/>
        </w:rPr>
        <w:t xml:space="preserve"> </w:t>
      </w:r>
      <w:r w:rsidRPr="00F57F00">
        <w:rPr>
          <w:rFonts w:ascii="Arial" w:eastAsia="Arial" w:hAnsi="Arial" w:cs="Arial"/>
          <w:spacing w:val="4"/>
        </w:rPr>
        <w:t>T</w:t>
      </w:r>
      <w:r w:rsidRPr="00F57F00">
        <w:rPr>
          <w:rFonts w:ascii="Arial" w:eastAsia="Arial" w:hAnsi="Arial" w:cs="Arial"/>
        </w:rPr>
        <w:t>end</w:t>
      </w:r>
      <w:r w:rsidRPr="00F57F00">
        <w:rPr>
          <w:rFonts w:ascii="Arial" w:eastAsia="Arial" w:hAnsi="Arial" w:cs="Arial"/>
          <w:spacing w:val="-5"/>
        </w:rPr>
        <w:t>e</w:t>
      </w:r>
      <w:r w:rsidRPr="00F57F00">
        <w:rPr>
          <w:rFonts w:ascii="Arial" w:eastAsia="Arial" w:hAnsi="Arial" w:cs="Arial"/>
        </w:rPr>
        <w:t xml:space="preserve">r </w:t>
      </w:r>
      <w:r w:rsidRPr="00F57F00">
        <w:rPr>
          <w:rFonts w:ascii="Arial" w:eastAsia="Arial" w:hAnsi="Arial" w:cs="Arial"/>
          <w:spacing w:val="1"/>
        </w:rPr>
        <w:t>r</w:t>
      </w:r>
      <w:r w:rsidRPr="00F57F00">
        <w:rPr>
          <w:rFonts w:ascii="Arial" w:eastAsia="Arial" w:hAnsi="Arial" w:cs="Arial"/>
        </w:rPr>
        <w:t>ece</w:t>
      </w:r>
      <w:r w:rsidRPr="00F57F00">
        <w:rPr>
          <w:rFonts w:ascii="Arial" w:eastAsia="Arial" w:hAnsi="Arial" w:cs="Arial"/>
          <w:spacing w:val="-1"/>
        </w:rPr>
        <w:t>i</w:t>
      </w:r>
      <w:r w:rsidRPr="00F57F00">
        <w:rPr>
          <w:rFonts w:ascii="Arial" w:eastAsia="Arial" w:hAnsi="Arial" w:cs="Arial"/>
          <w:spacing w:val="-5"/>
        </w:rPr>
        <w:t>v</w:t>
      </w:r>
      <w:r w:rsidRPr="00F57F00">
        <w:rPr>
          <w:rFonts w:ascii="Arial" w:eastAsia="Arial" w:hAnsi="Arial" w:cs="Arial"/>
        </w:rPr>
        <w:t>ed</w:t>
      </w:r>
      <w:r w:rsidRPr="00F57F00">
        <w:rPr>
          <w:rFonts w:ascii="Arial" w:eastAsia="Arial" w:hAnsi="Arial" w:cs="Arial"/>
          <w:spacing w:val="1"/>
        </w:rPr>
        <w:t xml:space="preserve"> </w:t>
      </w:r>
      <w:r w:rsidRPr="00F57F00">
        <w:rPr>
          <w:rFonts w:ascii="Arial" w:eastAsia="Arial" w:hAnsi="Arial" w:cs="Arial"/>
          <w:spacing w:val="-5"/>
        </w:rPr>
        <w:t>a</w:t>
      </w:r>
      <w:r w:rsidRPr="00F57F00">
        <w:rPr>
          <w:rFonts w:ascii="Arial" w:eastAsia="Arial" w:hAnsi="Arial" w:cs="Arial"/>
          <w:spacing w:val="3"/>
        </w:rPr>
        <w:t>f</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 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spacing w:val="-5"/>
        </w:rPr>
        <w:t>e</w:t>
      </w:r>
      <w:r w:rsidRPr="00F57F00">
        <w:rPr>
          <w:rFonts w:ascii="Arial" w:eastAsia="Arial" w:hAnsi="Arial" w:cs="Arial"/>
        </w:rPr>
        <w:t>.</w:t>
      </w:r>
      <w:r w:rsidR="00F57F00" w:rsidRPr="00F57F00">
        <w:rPr>
          <w:rFonts w:ascii="Arial" w:eastAsia="Arial" w:hAnsi="Arial" w:cs="Arial"/>
        </w:rPr>
        <w:t xml:space="preserve"> Hard copy, paper or delivered digital tenders (e.g. DVD) are no longer required and will not be accepted by the Authority</w:t>
      </w:r>
      <w:r w:rsidR="00004557">
        <w:rPr>
          <w:rFonts w:ascii="Arial" w:eastAsia="Arial" w:hAnsi="Arial" w:cs="Arial"/>
        </w:rPr>
        <w:t>.</w:t>
      </w:r>
    </w:p>
    <w:p w14:paraId="212BACEF" w14:textId="77777777" w:rsidR="00245D84" w:rsidRDefault="00245D84" w:rsidP="00245D84">
      <w:pPr>
        <w:spacing w:before="2" w:after="0" w:line="120" w:lineRule="exact"/>
        <w:rPr>
          <w:sz w:val="12"/>
          <w:szCs w:val="12"/>
        </w:rPr>
      </w:pPr>
    </w:p>
    <w:p w14:paraId="2396009A" w14:textId="53DAFA9C" w:rsidR="00245D84" w:rsidRDefault="00245D84" w:rsidP="00245D84">
      <w:pPr>
        <w:tabs>
          <w:tab w:val="left" w:pos="660"/>
        </w:tabs>
        <w:spacing w:after="0" w:line="240" w:lineRule="auto"/>
        <w:ind w:left="113" w:right="42"/>
        <w:rPr>
          <w:rFonts w:ascii="Arial" w:eastAsia="Arial" w:hAnsi="Arial" w:cs="Arial"/>
        </w:rPr>
      </w:pPr>
      <w:bookmarkStart w:id="18" w:name="_Hlk38053582"/>
      <w:r>
        <w:rPr>
          <w:rFonts w:ascii="Arial" w:eastAsia="Arial" w:hAnsi="Arial" w:cs="Arial"/>
          <w:spacing w:val="-1"/>
        </w:rPr>
        <w:t>E</w:t>
      </w:r>
      <w:r>
        <w:rPr>
          <w:rFonts w:ascii="Arial" w:eastAsia="Arial" w:hAnsi="Arial" w:cs="Arial"/>
        </w:rPr>
        <w:t>2.</w:t>
      </w:r>
      <w:r>
        <w:rPr>
          <w:rFonts w:ascii="Arial" w:eastAsia="Arial" w:hAnsi="Arial" w:cs="Arial"/>
        </w:rPr>
        <w:tab/>
      </w:r>
      <w:r w:rsidR="00F57F00" w:rsidRPr="00F57F00">
        <w:rPr>
          <w:rFonts w:ascii="Arial" w:eastAsia="Arial" w:hAnsi="Arial" w:cs="Arial"/>
          <w:spacing w:val="-1"/>
        </w:rPr>
        <w:t>Tenderers are required to submit an electronic online tender response to</w:t>
      </w:r>
      <w:r w:rsidR="00F57F00">
        <w:rPr>
          <w:rFonts w:ascii="Arial" w:eastAsia="Arial" w:hAnsi="Arial" w:cs="Arial"/>
          <w:spacing w:val="-1"/>
        </w:rPr>
        <w:t xml:space="preserve"> this</w:t>
      </w:r>
      <w:r w:rsidR="00F57F00" w:rsidRPr="00F57F00">
        <w:rPr>
          <w:rFonts w:ascii="Arial" w:eastAsia="Arial" w:hAnsi="Arial" w:cs="Arial"/>
          <w:spacing w:val="-1"/>
        </w:rPr>
        <w:t xml:space="preserve"> ITT. You must provide one priced copy of your tender and one unpriced copy. You should ensure that there are no prices present in your unpriced copy</w:t>
      </w:r>
      <w:r>
        <w:rPr>
          <w:rFonts w:ascii="Arial" w:eastAsia="Arial" w:hAnsi="Arial" w:cs="Arial"/>
        </w:rPr>
        <w:t>.</w:t>
      </w:r>
    </w:p>
    <w:bookmarkEnd w:id="18"/>
    <w:p w14:paraId="4CA1DB20" w14:textId="77777777" w:rsidR="00245D84" w:rsidRDefault="00245D84" w:rsidP="00245D84">
      <w:pPr>
        <w:spacing w:before="9" w:after="0" w:line="120" w:lineRule="exact"/>
        <w:rPr>
          <w:sz w:val="12"/>
          <w:szCs w:val="12"/>
        </w:rPr>
      </w:pPr>
    </w:p>
    <w:p w14:paraId="786049E4" w14:textId="26229DE8" w:rsidR="00245D84" w:rsidRDefault="00245D84" w:rsidP="00245D84">
      <w:pPr>
        <w:tabs>
          <w:tab w:val="left" w:pos="660"/>
        </w:tabs>
        <w:spacing w:after="0" w:line="252" w:lineRule="exact"/>
        <w:ind w:left="113" w:right="394"/>
        <w:rPr>
          <w:rFonts w:ascii="Arial" w:eastAsia="Arial" w:hAnsi="Arial" w:cs="Arial"/>
        </w:rPr>
      </w:pPr>
      <w:bookmarkStart w:id="19" w:name="_Hlk38053602"/>
      <w:r>
        <w:rPr>
          <w:rFonts w:ascii="Arial" w:eastAsia="Arial" w:hAnsi="Arial" w:cs="Arial"/>
          <w:spacing w:val="-3"/>
        </w:rPr>
        <w:t>E3</w:t>
      </w:r>
      <w:r>
        <w:rPr>
          <w:rFonts w:ascii="Arial" w:eastAsia="Arial" w:hAnsi="Arial" w:cs="Arial"/>
        </w:rPr>
        <w:t>.</w:t>
      </w:r>
      <w:r>
        <w:rPr>
          <w:rFonts w:ascii="Arial" w:eastAsia="Arial" w:hAnsi="Arial" w:cs="Arial"/>
        </w:rPr>
        <w:tab/>
      </w:r>
      <w:r w:rsidR="00F57F00" w:rsidRPr="00F57F00">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sidR="00F57F00">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bookmarkEnd w:id="19"/>
    <w:p w14:paraId="20FFA5EB" w14:textId="77777777" w:rsidR="00245D84" w:rsidRDefault="00245D84" w:rsidP="00245D84">
      <w:pPr>
        <w:spacing w:after="0" w:line="120" w:lineRule="exact"/>
        <w:rPr>
          <w:sz w:val="12"/>
          <w:szCs w:val="12"/>
        </w:rPr>
      </w:pPr>
    </w:p>
    <w:p w14:paraId="5A61D3EA" w14:textId="22684EBA" w:rsidR="00245D84" w:rsidRDefault="00245D84" w:rsidP="00F57F00">
      <w:pPr>
        <w:tabs>
          <w:tab w:val="left" w:pos="660"/>
        </w:tabs>
        <w:spacing w:after="0" w:line="252" w:lineRule="exact"/>
        <w:ind w:left="111" w:right="441" w:firstLine="2"/>
        <w:rPr>
          <w:rFonts w:ascii="Arial" w:eastAsia="Arial" w:hAnsi="Arial" w:cs="Arial"/>
          <w:spacing w:val="-1"/>
        </w:rPr>
      </w:pPr>
      <w:bookmarkStart w:id="20" w:name="_Hlk38053627"/>
      <w:r>
        <w:rPr>
          <w:rFonts w:ascii="Arial" w:eastAsia="Arial" w:hAnsi="Arial" w:cs="Arial"/>
          <w:spacing w:val="-1"/>
        </w:rPr>
        <w:t>E</w:t>
      </w:r>
      <w:r>
        <w:rPr>
          <w:rFonts w:ascii="Arial" w:eastAsia="Arial" w:hAnsi="Arial" w:cs="Arial"/>
        </w:rPr>
        <w:t>4.</w:t>
      </w:r>
      <w:r>
        <w:rPr>
          <w:rFonts w:ascii="Arial" w:eastAsia="Arial" w:hAnsi="Arial" w:cs="Arial"/>
        </w:rPr>
        <w:tab/>
      </w:r>
      <w:bookmarkStart w:id="21" w:name="_Hlk38053646"/>
      <w:bookmarkEnd w:id="20"/>
      <w:r w:rsidR="00F57F00" w:rsidRPr="00F57F00">
        <w:rPr>
          <w:rFonts w:ascii="Arial" w:eastAsia="Arial" w:hAnsi="Arial" w:cs="Arial"/>
          <w:spacing w:val="-1"/>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r w:rsidR="00F57F00">
        <w:rPr>
          <w:rFonts w:ascii="Arial" w:eastAsia="Arial" w:hAnsi="Arial" w:cs="Arial"/>
          <w:spacing w:val="-1"/>
        </w:rPr>
        <w:t>.</w:t>
      </w:r>
    </w:p>
    <w:p w14:paraId="16A0FA95" w14:textId="77777777" w:rsidR="00F57F00" w:rsidRDefault="00F57F00" w:rsidP="00F57F00">
      <w:pPr>
        <w:tabs>
          <w:tab w:val="left" w:pos="660"/>
        </w:tabs>
        <w:spacing w:after="0" w:line="252" w:lineRule="exact"/>
        <w:ind w:right="441"/>
        <w:rPr>
          <w:sz w:val="12"/>
          <w:szCs w:val="12"/>
        </w:rPr>
      </w:pPr>
    </w:p>
    <w:p w14:paraId="760BA061" w14:textId="1B382CA4" w:rsidR="00245D84" w:rsidRDefault="00245D84" w:rsidP="00245D84">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sidR="00F57F00" w:rsidRPr="00F57F00">
        <w:rPr>
          <w:rFonts w:ascii="Arial" w:eastAsia="Arial" w:hAnsi="Arial" w:cs="Arial"/>
          <w:spacing w:val="-3"/>
        </w:rPr>
        <w:t>AWARD® is security accredited to OFFICIAL-SENSITIVE. Material that is protectively marked above this classification must not be uploaded</w:t>
      </w:r>
      <w:r w:rsidR="00F57F00">
        <w:rPr>
          <w:rFonts w:ascii="Arial" w:eastAsia="Arial" w:hAnsi="Arial" w:cs="Arial"/>
          <w:spacing w:val="-3"/>
        </w:rPr>
        <w:t>.</w:t>
      </w:r>
    </w:p>
    <w:p w14:paraId="3714AA6A" w14:textId="77777777" w:rsidR="00245D84" w:rsidRDefault="00245D84" w:rsidP="00245D84">
      <w:pPr>
        <w:spacing w:before="3" w:after="0" w:line="110" w:lineRule="exact"/>
        <w:rPr>
          <w:sz w:val="11"/>
          <w:szCs w:val="11"/>
        </w:rPr>
      </w:pPr>
    </w:p>
    <w:p w14:paraId="2EDA840B" w14:textId="0939641E" w:rsidR="00245D84" w:rsidRDefault="00245D84" w:rsidP="00245D84">
      <w:pPr>
        <w:tabs>
          <w:tab w:val="left" w:pos="660"/>
        </w:tabs>
        <w:spacing w:after="0" w:line="240"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bookmarkEnd w:id="21"/>
      <w:r w:rsidR="00F57F00" w:rsidRPr="00F57F00">
        <w:rPr>
          <w:rFonts w:ascii="Arial" w:eastAsia="Arial" w:hAnsi="Arial" w:cs="Arial"/>
          <w:spacing w:val="-3"/>
        </w:rPr>
        <w:t>If you intend to upload any ITAR or Export Controlled information as part of your tender, you must notify the Commercial Officer before you upload your tender to AWARD.</w:t>
      </w:r>
    </w:p>
    <w:p w14:paraId="1008642E" w14:textId="77777777" w:rsidR="00245D84" w:rsidRDefault="00245D84" w:rsidP="00245D84">
      <w:pPr>
        <w:spacing w:before="8" w:after="0" w:line="110" w:lineRule="exact"/>
        <w:rPr>
          <w:sz w:val="11"/>
          <w:szCs w:val="11"/>
        </w:rPr>
      </w:pPr>
    </w:p>
    <w:p w14:paraId="2CF7E572" w14:textId="35A7F861" w:rsidR="00245D84" w:rsidRDefault="00245D84" w:rsidP="00245D84">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sidR="00F57F00" w:rsidRPr="00F57F00">
        <w:rPr>
          <w:rFonts w:ascii="Arial" w:eastAsia="Arial" w:hAnsi="Arial" w:cs="Arial"/>
          <w:spacing w:val="-3"/>
        </w:rPr>
        <w:t xml:space="preserve">If you have any difficulty accessing the AWARD® service or if you have any questions with regards to the tendering exercise itself, please contact </w:t>
      </w:r>
      <w:r w:rsidR="00F57F00">
        <w:rPr>
          <w:rFonts w:ascii="Arial" w:eastAsia="Arial" w:hAnsi="Arial" w:cs="Arial"/>
          <w:spacing w:val="-3"/>
        </w:rPr>
        <w:t>the Commercial Officer detailed in the covering letter to this DEFFORM 47.</w:t>
      </w:r>
    </w:p>
    <w:p w14:paraId="3D2A0AC0" w14:textId="77777777" w:rsidR="00245D84" w:rsidRDefault="00245D84" w:rsidP="00245D84">
      <w:pPr>
        <w:spacing w:before="9" w:after="0" w:line="110" w:lineRule="exact"/>
        <w:rPr>
          <w:sz w:val="11"/>
          <w:szCs w:val="11"/>
        </w:rPr>
      </w:pPr>
    </w:p>
    <w:p w14:paraId="10EB3468" w14:textId="77777777" w:rsidR="00245D84" w:rsidRDefault="00245D84" w:rsidP="00245D84">
      <w:pPr>
        <w:tabs>
          <w:tab w:val="left" w:pos="660"/>
        </w:tabs>
        <w:spacing w:after="0" w:line="240"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bookmarkEnd w:id="17"/>
    <w:p w14:paraId="1B9D9F25" w14:textId="77777777" w:rsidR="00440798" w:rsidRDefault="00440798" w:rsidP="00440798">
      <w:pPr>
        <w:spacing w:before="4" w:after="0" w:line="110" w:lineRule="exact"/>
        <w:rPr>
          <w:sz w:val="11"/>
          <w:szCs w:val="11"/>
        </w:rPr>
      </w:pPr>
    </w:p>
    <w:p w14:paraId="08EF142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56E3E69E" w14:textId="77777777" w:rsidR="00440798" w:rsidRDefault="00440798" w:rsidP="00440798">
      <w:pPr>
        <w:spacing w:before="10" w:after="0" w:line="120" w:lineRule="exact"/>
        <w:rPr>
          <w:sz w:val="12"/>
          <w:szCs w:val="12"/>
        </w:rPr>
      </w:pPr>
    </w:p>
    <w:p w14:paraId="001310D2" w14:textId="77777777" w:rsidR="00440798" w:rsidRDefault="00440798" w:rsidP="00440798">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678FE76" w14:textId="77777777" w:rsidR="00440798" w:rsidRDefault="00440798" w:rsidP="00440798">
      <w:pPr>
        <w:spacing w:before="5" w:after="0" w:line="110" w:lineRule="exact"/>
        <w:rPr>
          <w:sz w:val="11"/>
          <w:szCs w:val="11"/>
        </w:rPr>
      </w:pPr>
    </w:p>
    <w:p w14:paraId="1AC6DB39"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59D4DF9D" w14:textId="77777777" w:rsidR="00440798" w:rsidRDefault="00440798" w:rsidP="00440798">
      <w:pPr>
        <w:spacing w:before="9" w:after="0" w:line="110" w:lineRule="exact"/>
        <w:rPr>
          <w:sz w:val="11"/>
          <w:szCs w:val="11"/>
        </w:rPr>
      </w:pPr>
    </w:p>
    <w:p w14:paraId="569375EE"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72201AE0" w14:textId="77777777" w:rsidR="00440798" w:rsidRDefault="00440798" w:rsidP="00440798">
      <w:pPr>
        <w:spacing w:before="7" w:after="0" w:line="110" w:lineRule="exact"/>
        <w:rPr>
          <w:sz w:val="11"/>
          <w:szCs w:val="11"/>
        </w:rPr>
      </w:pPr>
    </w:p>
    <w:p w14:paraId="54B40766" w14:textId="77777777" w:rsidR="00440798" w:rsidRDefault="00440798" w:rsidP="00440798">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198CAFFF" w14:textId="77777777" w:rsidR="00440798" w:rsidRDefault="00440798" w:rsidP="00440798">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548783E" w14:textId="77777777" w:rsidR="00440798" w:rsidRDefault="00440798" w:rsidP="00440798">
      <w:pPr>
        <w:spacing w:before="8" w:after="0" w:line="120" w:lineRule="exact"/>
        <w:rPr>
          <w:sz w:val="12"/>
          <w:szCs w:val="12"/>
        </w:rPr>
      </w:pPr>
    </w:p>
    <w:p w14:paraId="0839BB9E" w14:textId="77777777" w:rsidR="00440798" w:rsidRDefault="00440798" w:rsidP="00440798">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29DF4EC0" w14:textId="77777777" w:rsidR="00440798" w:rsidRDefault="00440798" w:rsidP="00440798">
      <w:pPr>
        <w:spacing w:before="5" w:after="0" w:line="110" w:lineRule="exact"/>
        <w:rPr>
          <w:sz w:val="11"/>
          <w:szCs w:val="11"/>
        </w:rPr>
      </w:pPr>
    </w:p>
    <w:p w14:paraId="76DCF7FC"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proofErr w:type="spellStart"/>
      <w:r>
        <w:rPr>
          <w:rFonts w:ascii="Arial" w:eastAsia="Arial" w:hAnsi="Arial" w:cs="Arial"/>
          <w:spacing w:val="-3"/>
        </w:rPr>
        <w:t>i</w:t>
      </w:r>
      <w:proofErr w:type="spellEnd"/>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proofErr w:type="gramStart"/>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594D9C6D"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r w:rsidRPr="00D97EAB">
        <w:rPr>
          <w:rFonts w:ascii="Arial" w:eastAsia="Arial" w:hAnsi="Arial" w:cs="Arial"/>
          <w:b/>
          <w:bCs/>
          <w:spacing w:val="-3"/>
          <w:position w:val="-1"/>
        </w:rPr>
        <w:t>700</w:t>
      </w:r>
      <w:r w:rsidR="00D97EAB" w:rsidRPr="00D97EAB">
        <w:rPr>
          <w:rFonts w:ascii="Arial" w:eastAsia="Arial" w:hAnsi="Arial" w:cs="Arial"/>
          <w:b/>
          <w:bCs/>
          <w:spacing w:val="-3"/>
          <w:position w:val="-1"/>
        </w:rPr>
        <w:t>680368</w:t>
      </w:r>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3"/>
                <w:sz w:val="20"/>
                <w:szCs w:val="20"/>
              </w:rPr>
              <w:t>t</w:t>
            </w:r>
            <w:r>
              <w:rPr>
                <w:rFonts w:ascii="Arial" w:eastAsia="Arial" w:hAnsi="Arial" w:cs="Arial"/>
                <w:sz w:val="20"/>
                <w:szCs w:val="20"/>
              </w:rPr>
              <w:t>he</w:t>
            </w:r>
            <w:proofErr w:type="gramEnd"/>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proofErr w:type="gramStart"/>
            <w:r>
              <w:rPr>
                <w:rFonts w:ascii="Arial" w:eastAsia="Arial" w:hAnsi="Arial" w:cs="Arial"/>
                <w:spacing w:val="-3"/>
                <w:sz w:val="20"/>
                <w:szCs w:val="20"/>
              </w:rPr>
              <w:t>o</w:t>
            </w:r>
            <w:r>
              <w:rPr>
                <w:rFonts w:ascii="Arial" w:eastAsia="Arial" w:hAnsi="Arial" w:cs="Arial"/>
                <w:sz w:val="20"/>
                <w:szCs w:val="20"/>
              </w:rPr>
              <w:t>f</w:t>
            </w:r>
            <w:proofErr w:type="gramEnd"/>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4"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AC7AB4">
            <w:pPr>
              <w:spacing w:after="0" w:line="227" w:lineRule="exact"/>
              <w:ind w:left="109" w:right="-20"/>
              <w:rPr>
                <w:rFonts w:ascii="Arial" w:eastAsia="Arial" w:hAnsi="Arial" w:cs="Arial"/>
                <w:sz w:val="20"/>
                <w:szCs w:val="20"/>
              </w:rPr>
            </w:pPr>
            <w:hyperlink r:id="rId15"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22"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23"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22"/>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23"/>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A8BB" id="Group 23" o:spid="_x0000_s1026" style="position:absolute;margin-left:86.55pt;margin-top:12.85pt;width:.1pt;height:12.75pt;z-index:-251656192;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6"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7"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8"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19"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0"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1476FEAB"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1"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2"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0B661F">
        <w:rPr>
          <w:rFonts w:ascii="Arial" w:hAnsi="Arial" w:cs="Arial"/>
        </w:rPr>
        <w:t>SC2 Conditions of Contract Clause A13</w:t>
      </w:r>
      <w:r w:rsidRPr="000B661F">
        <w:rPr>
          <w:rFonts w:ascii="Arial" w:eastAsia="Arial" w:hAnsi="Arial" w:cs="Arial"/>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3"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24" w:name="_Hlk534551585"/>
      <w:r>
        <w:rPr>
          <w:rFonts w:ascii="Arial" w:eastAsia="Arial" w:hAnsi="Arial" w:cs="Arial"/>
        </w:rPr>
        <w:tab/>
      </w:r>
      <w:r>
        <w:rPr>
          <w:rFonts w:ascii="Arial" w:hAnsi="Arial" w:cs="Arial"/>
        </w:rPr>
        <w:t xml:space="preserve">A Parent Company or Bank Guarantee may be required. </w:t>
      </w:r>
      <w:proofErr w:type="gramStart"/>
      <w:r>
        <w:rPr>
          <w:rFonts w:ascii="Arial" w:hAnsi="Arial" w:cs="Arial"/>
        </w:rPr>
        <w:t>In the event that</w:t>
      </w:r>
      <w:proofErr w:type="gramEnd"/>
      <w:r>
        <w:rPr>
          <w:rFonts w:ascii="Arial" w:hAnsi="Arial" w:cs="Arial"/>
        </w:rPr>
        <w:t xml:space="preserve"> your tender is identified as the most </w:t>
      </w:r>
      <w:proofErr w:type="spellStart"/>
      <w:r>
        <w:rPr>
          <w:rFonts w:ascii="Arial" w:hAnsi="Arial" w:cs="Arial"/>
        </w:rPr>
        <w:t>favourable</w:t>
      </w:r>
      <w:proofErr w:type="spellEnd"/>
      <w:r>
        <w:rPr>
          <w:rFonts w:ascii="Arial" w:hAnsi="Arial" w:cs="Arial"/>
        </w:rPr>
        <w:t xml:space="preserv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24"/>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4"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5"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Defence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25" w:name="_Toc422462853"/>
      <w:bookmarkStart w:id="26" w:name="_Toc402273351"/>
      <w:bookmarkStart w:id="27" w:name="_Toc375205555"/>
      <w:bookmarkStart w:id="28" w:name="_Toc367107576"/>
      <w:r>
        <w:rPr>
          <w:rFonts w:ascii="Arial" w:eastAsia="Times New Roman" w:hAnsi="Arial" w:cs="Arial"/>
          <w:b/>
          <w:bCs/>
          <w:sz w:val="32"/>
          <w:szCs w:val="32"/>
          <w:lang w:val="en-GB" w:eastAsia="en-GB"/>
        </w:rPr>
        <w:lastRenderedPageBreak/>
        <w:t>Schedule 1 - Definitions of Contract</w:t>
      </w:r>
      <w:bookmarkEnd w:id="25"/>
      <w:bookmarkEnd w:id="26"/>
      <w:bookmarkEnd w:id="27"/>
      <w:bookmarkEnd w:id="28"/>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sz w:val="20"/>
          <w:szCs w:val="20"/>
        </w:rPr>
        <w:t>, as the case may be, and</w:t>
      </w:r>
      <w:proofErr w:type="gramEnd"/>
      <w:r>
        <w:rPr>
          <w:rFonts w:ascii="Arial" w:hAnsi="Arial" w:cs="Arial"/>
          <w:sz w:val="20"/>
          <w:szCs w:val="20"/>
        </w:rPr>
        <w:t xml:space="preserve">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Times New Roman" w:hAnsi="Arial" w:cs="Arial"/>
          <w:sz w:val="20"/>
          <w:szCs w:val="20"/>
          <w:lang w:val="en-GB" w:eastAsia="en-GB"/>
        </w:rPr>
        <w:t>A(</w:t>
      </w:r>
      <w:proofErr w:type="gramEnd"/>
      <w:r>
        <w:rPr>
          <w:rFonts w:ascii="Arial" w:eastAsia="Times New Roman" w:hAnsi="Arial" w:cs="Arial"/>
          <w:sz w:val="20"/>
          <w:szCs w:val="20"/>
          <w:lang w:val="en-GB" w:eastAsia="en-GB"/>
        </w:rPr>
        <w:t xml:space="preserve">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29" w:name="_DV_M72"/>
      <w:bookmarkStart w:id="30" w:name="_DV_M73"/>
      <w:bookmarkEnd w:id="29"/>
      <w:bookmarkEnd w:id="30"/>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Air;</w:t>
      </w:r>
    </w:p>
    <w:p w14:paraId="563E3B5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6"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7"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lastRenderedPageBreak/>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8"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0B661F" w:rsidRDefault="00505F4E" w:rsidP="00505F4E">
      <w:pPr>
        <w:spacing w:after="0" w:line="240" w:lineRule="auto"/>
        <w:rPr>
          <w:rFonts w:ascii="Arial" w:eastAsia="Calibri" w:hAnsi="Arial" w:cs="Arial"/>
          <w:sz w:val="20"/>
          <w:szCs w:val="20"/>
        </w:rPr>
      </w:pPr>
      <w:r w:rsidRPr="000B661F">
        <w:rPr>
          <w:rFonts w:ascii="Arial" w:hAnsi="Arial" w:cs="Arial"/>
          <w:sz w:val="20"/>
          <w:szCs w:val="20"/>
        </w:rPr>
        <w:t>Not Applicable</w:t>
      </w:r>
    </w:p>
    <w:p w14:paraId="18B785FB" w14:textId="59A71C26" w:rsidR="00440798" w:rsidRDefault="00440798" w:rsidP="00440798">
      <w:pPr>
        <w:widowControl/>
        <w:spacing w:after="0" w:line="240" w:lineRule="auto"/>
        <w:rPr>
          <w:rFonts w:ascii="Arial" w:eastAsia="Calibri" w:hAnsi="Arial" w:cs="Arial"/>
          <w:sz w:val="20"/>
          <w:szCs w:val="20"/>
        </w:rPr>
      </w:pPr>
      <w:r>
        <w:rPr>
          <w:rFonts w:ascii="Arial" w:eastAsia="Calibri" w:hAnsi="Arial" w:cs="Arial"/>
          <w:sz w:val="20"/>
          <w:szCs w:val="20"/>
        </w:rPr>
        <w:br w:type="page"/>
      </w:r>
    </w:p>
    <w:p w14:paraId="539BBA29" w14:textId="77777777" w:rsidR="00440798" w:rsidRDefault="00440798" w:rsidP="00440798">
      <w:pPr>
        <w:widowControl/>
        <w:spacing w:after="0" w:line="240" w:lineRule="auto"/>
        <w:rPr>
          <w:rFonts w:ascii="Arial" w:eastAsia="Calibri" w:hAnsi="Arial" w:cs="Arial"/>
          <w:sz w:val="20"/>
          <w:szCs w:val="20"/>
        </w:rPr>
      </w:pPr>
    </w:p>
    <w:p w14:paraId="184197C8" w14:textId="77777777" w:rsidR="00440798" w:rsidRDefault="00440798" w:rsidP="00440798">
      <w:pPr>
        <w:widowControl/>
        <w:spacing w:after="0" w:line="240" w:lineRule="auto"/>
        <w:rPr>
          <w:rFonts w:ascii="Arial" w:eastAsia="Calibri" w:hAnsi="Arial" w:cs="Arial"/>
          <w:sz w:val="20"/>
          <w:szCs w:val="20"/>
        </w:rPr>
      </w:pPr>
    </w:p>
    <w:p w14:paraId="205CB3B2" w14:textId="77777777" w:rsidR="00440798" w:rsidRDefault="00440798" w:rsidP="00440798">
      <w:pPr>
        <w:spacing w:after="0" w:line="240" w:lineRule="auto"/>
        <w:jc w:val="center"/>
        <w:rPr>
          <w:rFonts w:ascii="Arial" w:eastAsia="Arial" w:hAnsi="Arial" w:cs="Arial"/>
          <w:b/>
          <w:bCs/>
          <w:sz w:val="56"/>
          <w:szCs w:val="56"/>
        </w:rPr>
      </w:pPr>
    </w:p>
    <w:p w14:paraId="1F667FA5" w14:textId="77777777" w:rsidR="00440798" w:rsidRDefault="00440798" w:rsidP="00440798">
      <w:pPr>
        <w:spacing w:after="0" w:line="240" w:lineRule="auto"/>
        <w:jc w:val="center"/>
        <w:rPr>
          <w:rFonts w:ascii="Arial" w:eastAsia="Arial" w:hAnsi="Arial" w:cs="Arial"/>
          <w:b/>
          <w:bCs/>
          <w:sz w:val="56"/>
          <w:szCs w:val="56"/>
        </w:rPr>
      </w:pPr>
    </w:p>
    <w:p w14:paraId="3A3B9776" w14:textId="77777777" w:rsidR="00440798" w:rsidRDefault="00440798" w:rsidP="00B17985">
      <w:pPr>
        <w:pStyle w:val="Heading"/>
      </w:pPr>
      <w:r>
        <w:t xml:space="preserve">SCHEDULE 2 – </w:t>
      </w:r>
    </w:p>
    <w:p w14:paraId="1B2E5E64" w14:textId="77777777" w:rsidR="00440798" w:rsidRDefault="00440798" w:rsidP="00B17985">
      <w:pPr>
        <w:pStyle w:val="Heading"/>
      </w:pPr>
      <w:r>
        <w:t>SCHEDULE OF REQUIREMENTS</w:t>
      </w:r>
    </w:p>
    <w:p w14:paraId="5CE7D19B" w14:textId="77777777" w:rsidR="00440798" w:rsidRDefault="00440798" w:rsidP="00440798">
      <w:pPr>
        <w:spacing w:after="0" w:line="252" w:lineRule="exact"/>
        <w:ind w:left="113" w:right="-20"/>
        <w:rPr>
          <w:rFonts w:ascii="Arial" w:eastAsia="Arial" w:hAnsi="Arial" w:cs="Arial"/>
          <w:b/>
          <w:bCs/>
        </w:rPr>
      </w:pPr>
    </w:p>
    <w:p w14:paraId="446118C0" w14:textId="77777777" w:rsidR="00440798" w:rsidRDefault="00440798" w:rsidP="00440798">
      <w:pPr>
        <w:spacing w:after="0" w:line="252" w:lineRule="exact"/>
        <w:ind w:left="113" w:right="-20"/>
        <w:rPr>
          <w:rFonts w:ascii="Arial" w:eastAsia="Arial" w:hAnsi="Arial" w:cs="Arial"/>
          <w:b/>
          <w:bCs/>
        </w:rPr>
      </w:pPr>
    </w:p>
    <w:p w14:paraId="5BFF57BD" w14:textId="77777777" w:rsidR="00440798" w:rsidRDefault="00440798" w:rsidP="00440798">
      <w:pPr>
        <w:spacing w:after="0" w:line="252" w:lineRule="exact"/>
        <w:ind w:left="113" w:right="-20"/>
        <w:rPr>
          <w:rFonts w:ascii="Arial" w:eastAsia="Arial" w:hAnsi="Arial" w:cs="Arial"/>
          <w:b/>
          <w:bCs/>
        </w:rPr>
      </w:pPr>
    </w:p>
    <w:p w14:paraId="6DD5CD44" w14:textId="77777777" w:rsidR="00440798" w:rsidRDefault="00440798" w:rsidP="00440798">
      <w:pPr>
        <w:spacing w:after="0" w:line="252" w:lineRule="exact"/>
        <w:ind w:left="113" w:right="-20"/>
        <w:rPr>
          <w:rFonts w:ascii="Arial" w:eastAsia="Arial" w:hAnsi="Arial" w:cs="Arial"/>
          <w:b/>
          <w:bCs/>
        </w:rPr>
      </w:pPr>
    </w:p>
    <w:p w14:paraId="3E30A137" w14:textId="77777777" w:rsidR="00440798" w:rsidRDefault="00440798" w:rsidP="00440798">
      <w:pPr>
        <w:spacing w:after="0" w:line="252" w:lineRule="exact"/>
        <w:ind w:left="113" w:right="-20"/>
        <w:rPr>
          <w:rFonts w:ascii="Arial" w:eastAsia="Arial" w:hAnsi="Arial" w:cs="Arial"/>
          <w:b/>
          <w:bCs/>
        </w:rPr>
      </w:pPr>
    </w:p>
    <w:p w14:paraId="6AA58A07" w14:textId="77777777" w:rsidR="00440798" w:rsidRDefault="00440798" w:rsidP="00440798">
      <w:pPr>
        <w:spacing w:after="0" w:line="252" w:lineRule="exact"/>
        <w:ind w:left="113" w:right="-20"/>
        <w:rPr>
          <w:rFonts w:ascii="Arial" w:eastAsia="Arial" w:hAnsi="Arial" w:cs="Arial"/>
          <w:b/>
          <w:bCs/>
        </w:rPr>
      </w:pPr>
    </w:p>
    <w:p w14:paraId="6BAD2095" w14:textId="77777777" w:rsidR="00440798" w:rsidRDefault="00440798" w:rsidP="00440798">
      <w:pPr>
        <w:spacing w:after="0" w:line="252" w:lineRule="exact"/>
        <w:ind w:left="113" w:right="-20"/>
        <w:rPr>
          <w:rFonts w:ascii="Arial" w:eastAsia="Arial" w:hAnsi="Arial" w:cs="Arial"/>
          <w:b/>
          <w:bCs/>
        </w:rPr>
      </w:pPr>
    </w:p>
    <w:p w14:paraId="6BC7DF80" w14:textId="77777777" w:rsidR="00440798" w:rsidRDefault="00440798" w:rsidP="00440798">
      <w:pPr>
        <w:spacing w:after="0" w:line="252" w:lineRule="exact"/>
        <w:ind w:left="113" w:right="-20"/>
        <w:rPr>
          <w:rFonts w:ascii="Arial" w:eastAsia="Arial" w:hAnsi="Arial" w:cs="Arial"/>
          <w:b/>
          <w:bCs/>
        </w:rPr>
      </w:pPr>
    </w:p>
    <w:p w14:paraId="6DD61693" w14:textId="77777777" w:rsidR="00440798" w:rsidRDefault="00440798" w:rsidP="00440798">
      <w:pPr>
        <w:spacing w:after="0" w:line="252" w:lineRule="exact"/>
        <w:ind w:left="113" w:right="-20"/>
        <w:rPr>
          <w:rFonts w:ascii="Arial" w:eastAsia="Arial" w:hAnsi="Arial" w:cs="Arial"/>
          <w:b/>
          <w:bCs/>
        </w:rPr>
      </w:pPr>
    </w:p>
    <w:p w14:paraId="492D06F4" w14:textId="77777777" w:rsidR="00440798" w:rsidRDefault="00440798" w:rsidP="00440798">
      <w:pPr>
        <w:spacing w:after="0" w:line="252" w:lineRule="exact"/>
        <w:ind w:left="113" w:right="-20"/>
        <w:rPr>
          <w:rFonts w:ascii="Arial" w:eastAsia="Arial" w:hAnsi="Arial" w:cs="Arial"/>
          <w:b/>
          <w:bCs/>
        </w:rPr>
      </w:pPr>
    </w:p>
    <w:p w14:paraId="5F709ABA" w14:textId="77777777" w:rsidR="00440798" w:rsidRDefault="00440798" w:rsidP="00440798">
      <w:pPr>
        <w:spacing w:after="0" w:line="252" w:lineRule="exact"/>
        <w:ind w:left="113" w:right="-20"/>
        <w:rPr>
          <w:rFonts w:ascii="Arial" w:eastAsia="Arial" w:hAnsi="Arial" w:cs="Arial"/>
          <w:b/>
          <w:bCs/>
        </w:rPr>
      </w:pPr>
    </w:p>
    <w:p w14:paraId="7DECB479" w14:textId="77777777" w:rsidR="00440798" w:rsidRDefault="00440798" w:rsidP="00440798">
      <w:pPr>
        <w:spacing w:after="0" w:line="252" w:lineRule="exact"/>
        <w:ind w:left="113" w:right="-20"/>
        <w:rPr>
          <w:rFonts w:ascii="Arial" w:eastAsia="Arial" w:hAnsi="Arial" w:cs="Arial"/>
          <w:b/>
          <w:bCs/>
        </w:rPr>
      </w:pPr>
    </w:p>
    <w:p w14:paraId="7CD47D2A" w14:textId="77777777" w:rsidR="00440798" w:rsidRDefault="00440798" w:rsidP="00440798">
      <w:pPr>
        <w:spacing w:after="0" w:line="252" w:lineRule="exact"/>
        <w:ind w:left="113" w:right="-20"/>
        <w:rPr>
          <w:rFonts w:ascii="Arial" w:eastAsia="Arial" w:hAnsi="Arial" w:cs="Arial"/>
          <w:b/>
          <w:bCs/>
        </w:rPr>
      </w:pPr>
    </w:p>
    <w:p w14:paraId="7ED2B428" w14:textId="77777777" w:rsidR="00440798" w:rsidRDefault="00440798" w:rsidP="00440798">
      <w:pPr>
        <w:spacing w:after="0" w:line="252" w:lineRule="exact"/>
        <w:ind w:left="113" w:right="-20"/>
        <w:rPr>
          <w:rFonts w:ascii="Arial" w:eastAsia="Arial" w:hAnsi="Arial" w:cs="Arial"/>
          <w:b/>
          <w:bCs/>
        </w:rPr>
      </w:pPr>
    </w:p>
    <w:p w14:paraId="74566521" w14:textId="77777777" w:rsidR="00440798" w:rsidRDefault="00440798" w:rsidP="00440798">
      <w:pPr>
        <w:spacing w:after="0" w:line="252" w:lineRule="exact"/>
        <w:ind w:left="113" w:right="-20"/>
        <w:rPr>
          <w:rFonts w:ascii="Arial" w:eastAsia="Arial" w:hAnsi="Arial" w:cs="Arial"/>
          <w:b/>
          <w:bCs/>
        </w:rPr>
      </w:pPr>
    </w:p>
    <w:p w14:paraId="317293E8" w14:textId="77777777" w:rsidR="00440798" w:rsidRDefault="00440798" w:rsidP="00440798">
      <w:pPr>
        <w:spacing w:after="0" w:line="252" w:lineRule="exact"/>
        <w:ind w:left="113" w:right="-20"/>
        <w:rPr>
          <w:rFonts w:ascii="Arial" w:eastAsia="Arial" w:hAnsi="Arial" w:cs="Arial"/>
          <w:b/>
          <w:bCs/>
        </w:rPr>
      </w:pPr>
    </w:p>
    <w:p w14:paraId="13A0FAEF" w14:textId="77777777" w:rsidR="00440798" w:rsidRDefault="00440798" w:rsidP="00440798">
      <w:pPr>
        <w:spacing w:after="0" w:line="252" w:lineRule="exact"/>
        <w:ind w:left="113" w:right="-20"/>
        <w:rPr>
          <w:rFonts w:ascii="Arial" w:eastAsia="Arial" w:hAnsi="Arial" w:cs="Arial"/>
          <w:b/>
          <w:bCs/>
        </w:rPr>
      </w:pPr>
    </w:p>
    <w:p w14:paraId="21C75986" w14:textId="77777777" w:rsidR="00440798" w:rsidRDefault="00440798" w:rsidP="00440798">
      <w:pPr>
        <w:spacing w:after="0" w:line="252" w:lineRule="exact"/>
        <w:ind w:left="113" w:right="-20"/>
        <w:rPr>
          <w:rFonts w:ascii="Arial" w:eastAsia="Arial" w:hAnsi="Arial" w:cs="Arial"/>
          <w:b/>
          <w:bCs/>
        </w:rPr>
      </w:pPr>
    </w:p>
    <w:p w14:paraId="77C23415" w14:textId="77777777" w:rsidR="00440798" w:rsidRDefault="00440798" w:rsidP="00440798">
      <w:pPr>
        <w:spacing w:after="0" w:line="252" w:lineRule="exact"/>
        <w:ind w:left="113" w:right="-20"/>
        <w:rPr>
          <w:rFonts w:ascii="Arial" w:eastAsia="Arial" w:hAnsi="Arial" w:cs="Arial"/>
          <w:b/>
          <w:bCs/>
        </w:rPr>
      </w:pPr>
    </w:p>
    <w:p w14:paraId="7054F1A0" w14:textId="77777777" w:rsidR="00440798" w:rsidRDefault="00440798" w:rsidP="00440798">
      <w:pPr>
        <w:spacing w:after="0" w:line="252" w:lineRule="exact"/>
        <w:ind w:left="113" w:right="-20"/>
        <w:rPr>
          <w:rFonts w:ascii="Arial" w:eastAsia="Arial" w:hAnsi="Arial" w:cs="Arial"/>
          <w:b/>
          <w:bCs/>
        </w:rPr>
      </w:pPr>
    </w:p>
    <w:p w14:paraId="05C68BD4" w14:textId="77777777" w:rsidR="00440798" w:rsidRDefault="00440798" w:rsidP="00440798">
      <w:pPr>
        <w:spacing w:after="0" w:line="252" w:lineRule="exact"/>
        <w:ind w:left="113" w:right="-20"/>
        <w:rPr>
          <w:rFonts w:ascii="Arial" w:eastAsia="Arial" w:hAnsi="Arial" w:cs="Arial"/>
          <w:b/>
          <w:bCs/>
        </w:rPr>
      </w:pPr>
    </w:p>
    <w:p w14:paraId="2CEEEB81" w14:textId="77777777" w:rsidR="00440798" w:rsidRDefault="00440798" w:rsidP="00440798">
      <w:pPr>
        <w:spacing w:after="0" w:line="252" w:lineRule="exact"/>
        <w:ind w:left="113" w:right="-20"/>
        <w:rPr>
          <w:rFonts w:ascii="Arial" w:eastAsia="Arial" w:hAnsi="Arial" w:cs="Arial"/>
          <w:b/>
          <w:bCs/>
        </w:rPr>
      </w:pPr>
    </w:p>
    <w:p w14:paraId="64CD8323" w14:textId="77777777" w:rsidR="00440798" w:rsidRDefault="00440798" w:rsidP="00440798">
      <w:pPr>
        <w:spacing w:after="0" w:line="252" w:lineRule="exact"/>
        <w:ind w:left="113" w:right="-20"/>
        <w:rPr>
          <w:rFonts w:ascii="Arial" w:eastAsia="Arial" w:hAnsi="Arial" w:cs="Arial"/>
          <w:b/>
          <w:bCs/>
        </w:rPr>
      </w:pPr>
    </w:p>
    <w:p w14:paraId="3B2CB64C" w14:textId="77777777" w:rsidR="00440798" w:rsidRDefault="00440798" w:rsidP="00440798">
      <w:pPr>
        <w:spacing w:after="0" w:line="252" w:lineRule="exact"/>
        <w:ind w:left="113" w:right="-20"/>
        <w:rPr>
          <w:rFonts w:ascii="Arial" w:eastAsia="Arial" w:hAnsi="Arial" w:cs="Arial"/>
          <w:b/>
          <w:bCs/>
        </w:rPr>
      </w:pPr>
    </w:p>
    <w:p w14:paraId="3D5A609E" w14:textId="77777777" w:rsidR="00440798" w:rsidRDefault="00440798" w:rsidP="00440798">
      <w:pPr>
        <w:spacing w:after="0" w:line="252" w:lineRule="exact"/>
        <w:ind w:left="113" w:right="-20"/>
        <w:rPr>
          <w:rFonts w:ascii="Arial" w:eastAsia="Arial" w:hAnsi="Arial" w:cs="Arial"/>
          <w:b/>
          <w:bCs/>
        </w:rPr>
      </w:pPr>
    </w:p>
    <w:p w14:paraId="4F397386" w14:textId="77777777" w:rsidR="00440798" w:rsidRDefault="00440798" w:rsidP="00440798">
      <w:pPr>
        <w:spacing w:after="0" w:line="252" w:lineRule="exact"/>
        <w:ind w:left="113" w:right="-20"/>
        <w:rPr>
          <w:rFonts w:ascii="Arial" w:eastAsia="Arial" w:hAnsi="Arial" w:cs="Arial"/>
          <w:b/>
          <w:bCs/>
        </w:rPr>
      </w:pPr>
    </w:p>
    <w:p w14:paraId="6A11CB9F" w14:textId="77777777" w:rsidR="00440798" w:rsidRDefault="00440798" w:rsidP="00440798">
      <w:pPr>
        <w:spacing w:after="0" w:line="252" w:lineRule="exact"/>
        <w:ind w:left="113" w:right="-20"/>
        <w:rPr>
          <w:rFonts w:ascii="Arial" w:eastAsia="Arial" w:hAnsi="Arial" w:cs="Arial"/>
          <w:b/>
          <w:bCs/>
        </w:rPr>
      </w:pPr>
    </w:p>
    <w:p w14:paraId="47BD7AD6" w14:textId="77777777" w:rsidR="00440798" w:rsidRDefault="00440798" w:rsidP="00440798">
      <w:pPr>
        <w:spacing w:after="0" w:line="252" w:lineRule="exact"/>
        <w:ind w:left="113" w:right="-20"/>
        <w:rPr>
          <w:rFonts w:ascii="Arial" w:eastAsia="Arial" w:hAnsi="Arial" w:cs="Arial"/>
          <w:b/>
          <w:bCs/>
        </w:rPr>
      </w:pPr>
    </w:p>
    <w:p w14:paraId="4B1E490B" w14:textId="77777777" w:rsidR="00440798" w:rsidRDefault="00440798" w:rsidP="00440798">
      <w:pPr>
        <w:spacing w:after="0" w:line="252" w:lineRule="exact"/>
        <w:ind w:left="113" w:right="-20"/>
        <w:rPr>
          <w:rFonts w:ascii="Arial" w:eastAsia="Arial" w:hAnsi="Arial" w:cs="Arial"/>
          <w:b/>
          <w:bCs/>
        </w:rPr>
      </w:pPr>
    </w:p>
    <w:p w14:paraId="63E51B03" w14:textId="77777777" w:rsidR="00440798" w:rsidRDefault="00440798" w:rsidP="00440798">
      <w:pPr>
        <w:spacing w:after="0" w:line="252" w:lineRule="exact"/>
        <w:ind w:left="113" w:right="-20"/>
        <w:rPr>
          <w:rFonts w:ascii="Arial" w:eastAsia="Arial" w:hAnsi="Arial" w:cs="Arial"/>
          <w:b/>
          <w:bCs/>
        </w:rPr>
      </w:pPr>
    </w:p>
    <w:p w14:paraId="674A3122" w14:textId="77777777" w:rsidR="00440798" w:rsidRDefault="00440798" w:rsidP="00440798">
      <w:pPr>
        <w:spacing w:after="0" w:line="252" w:lineRule="exact"/>
        <w:ind w:left="113" w:right="-20"/>
        <w:rPr>
          <w:rFonts w:ascii="Arial" w:eastAsia="Arial" w:hAnsi="Arial" w:cs="Arial"/>
          <w:b/>
          <w:bCs/>
        </w:rPr>
      </w:pPr>
    </w:p>
    <w:p w14:paraId="244BC689" w14:textId="77777777" w:rsidR="00440798" w:rsidRDefault="00440798" w:rsidP="00440798">
      <w:pPr>
        <w:spacing w:after="0" w:line="252" w:lineRule="exact"/>
        <w:ind w:left="113" w:right="-20"/>
        <w:rPr>
          <w:rFonts w:ascii="Arial" w:eastAsia="Arial" w:hAnsi="Arial" w:cs="Arial"/>
          <w:b/>
          <w:bCs/>
        </w:rPr>
      </w:pPr>
    </w:p>
    <w:p w14:paraId="0A0C3FCD" w14:textId="77777777" w:rsidR="00440798" w:rsidRDefault="00440798" w:rsidP="00440798">
      <w:pPr>
        <w:spacing w:after="0" w:line="252" w:lineRule="exact"/>
        <w:ind w:left="113" w:right="-20"/>
        <w:rPr>
          <w:rFonts w:ascii="Arial" w:eastAsia="Arial" w:hAnsi="Arial" w:cs="Arial"/>
          <w:b/>
          <w:bCs/>
        </w:rPr>
      </w:pPr>
    </w:p>
    <w:p w14:paraId="12F860A2" w14:textId="77777777" w:rsidR="00440798" w:rsidRDefault="00440798" w:rsidP="00440798">
      <w:pPr>
        <w:spacing w:after="0" w:line="252" w:lineRule="exact"/>
        <w:ind w:left="113" w:right="-20"/>
        <w:rPr>
          <w:rFonts w:ascii="Arial" w:eastAsia="Arial" w:hAnsi="Arial" w:cs="Arial"/>
          <w:b/>
          <w:bCs/>
        </w:rPr>
      </w:pPr>
    </w:p>
    <w:p w14:paraId="5D9FF36D" w14:textId="77777777" w:rsidR="00440798" w:rsidRDefault="00440798" w:rsidP="00440798">
      <w:pPr>
        <w:spacing w:after="0" w:line="252" w:lineRule="exact"/>
        <w:ind w:left="113" w:right="-20"/>
        <w:rPr>
          <w:rFonts w:ascii="Arial" w:eastAsia="Arial" w:hAnsi="Arial" w:cs="Arial"/>
          <w:b/>
          <w:bCs/>
        </w:rPr>
      </w:pPr>
    </w:p>
    <w:p w14:paraId="5C4A8EDD" w14:textId="77777777" w:rsidR="00440798" w:rsidRDefault="00440798" w:rsidP="00440798">
      <w:pPr>
        <w:spacing w:after="0" w:line="252" w:lineRule="exact"/>
        <w:ind w:left="113" w:right="-20"/>
        <w:rPr>
          <w:rFonts w:ascii="Arial" w:eastAsia="Arial" w:hAnsi="Arial" w:cs="Arial"/>
          <w:b/>
          <w:bCs/>
        </w:rPr>
      </w:pPr>
    </w:p>
    <w:p w14:paraId="33578E33" w14:textId="77777777" w:rsidR="00440798" w:rsidRDefault="00440798" w:rsidP="00440798">
      <w:pPr>
        <w:spacing w:after="0" w:line="252" w:lineRule="exact"/>
        <w:ind w:left="113" w:right="-20"/>
        <w:rPr>
          <w:rFonts w:ascii="Arial" w:eastAsia="Arial" w:hAnsi="Arial" w:cs="Arial"/>
          <w:b/>
          <w:bCs/>
        </w:rPr>
      </w:pPr>
    </w:p>
    <w:p w14:paraId="40F7132B" w14:textId="77777777" w:rsidR="00440798" w:rsidRDefault="00440798" w:rsidP="00440798">
      <w:pPr>
        <w:spacing w:after="0" w:line="252" w:lineRule="exact"/>
        <w:ind w:left="113" w:right="-20"/>
        <w:rPr>
          <w:rFonts w:ascii="Arial" w:eastAsia="Arial" w:hAnsi="Arial" w:cs="Arial"/>
          <w:b/>
          <w:bCs/>
        </w:rPr>
      </w:pPr>
    </w:p>
    <w:p w14:paraId="61A72DE3" w14:textId="77777777" w:rsidR="00440798" w:rsidRDefault="00440798" w:rsidP="00440798">
      <w:pPr>
        <w:spacing w:after="0" w:line="252" w:lineRule="exact"/>
        <w:ind w:left="113" w:right="-20"/>
        <w:rPr>
          <w:rFonts w:ascii="Arial" w:eastAsia="Arial" w:hAnsi="Arial" w:cs="Arial"/>
          <w:b/>
          <w:bCs/>
        </w:rPr>
      </w:pPr>
    </w:p>
    <w:p w14:paraId="6598526D" w14:textId="77777777" w:rsidR="00440798" w:rsidRDefault="00440798" w:rsidP="00440798">
      <w:pPr>
        <w:spacing w:after="0" w:line="252" w:lineRule="exact"/>
        <w:ind w:left="113" w:right="-20"/>
        <w:rPr>
          <w:rFonts w:ascii="Arial" w:eastAsia="Arial" w:hAnsi="Arial" w:cs="Arial"/>
          <w:b/>
          <w:bCs/>
        </w:rPr>
      </w:pPr>
    </w:p>
    <w:p w14:paraId="6A2A3B8C" w14:textId="77777777" w:rsidR="00440798" w:rsidRDefault="00440798" w:rsidP="00440798">
      <w:pPr>
        <w:spacing w:after="0" w:line="252" w:lineRule="exact"/>
        <w:ind w:left="113" w:right="-20"/>
        <w:rPr>
          <w:rFonts w:ascii="Arial" w:eastAsia="Arial" w:hAnsi="Arial" w:cs="Arial"/>
          <w:b/>
          <w:bCs/>
        </w:rPr>
      </w:pPr>
    </w:p>
    <w:p w14:paraId="713B55C1" w14:textId="77777777" w:rsidR="00440798" w:rsidRDefault="00440798" w:rsidP="00440798">
      <w:pPr>
        <w:spacing w:after="0" w:line="252" w:lineRule="exact"/>
        <w:ind w:left="113" w:right="-20"/>
        <w:rPr>
          <w:rFonts w:ascii="Arial" w:eastAsia="Arial" w:hAnsi="Arial" w:cs="Arial"/>
          <w:b/>
          <w:bCs/>
        </w:rPr>
      </w:pPr>
    </w:p>
    <w:p w14:paraId="0C55BC89" w14:textId="77777777" w:rsidR="00440798" w:rsidRDefault="00440798" w:rsidP="00440798">
      <w:pPr>
        <w:spacing w:after="0" w:line="252" w:lineRule="exact"/>
        <w:ind w:left="113" w:right="-20"/>
        <w:rPr>
          <w:rFonts w:ascii="Arial" w:eastAsia="Arial" w:hAnsi="Arial" w:cs="Arial"/>
          <w:b/>
          <w:bCs/>
        </w:rPr>
      </w:pPr>
    </w:p>
    <w:p w14:paraId="502E8B24" w14:textId="77777777" w:rsidR="00440798" w:rsidRDefault="00440798" w:rsidP="00440798">
      <w:pPr>
        <w:spacing w:after="0" w:line="252" w:lineRule="exact"/>
        <w:ind w:left="113" w:right="-20"/>
        <w:rPr>
          <w:rFonts w:ascii="Arial" w:eastAsia="Arial" w:hAnsi="Arial" w:cs="Arial"/>
          <w:b/>
          <w:bCs/>
        </w:rPr>
      </w:pPr>
    </w:p>
    <w:p w14:paraId="249CC6D6" w14:textId="77777777" w:rsidR="00440798" w:rsidRDefault="00440798" w:rsidP="00440798">
      <w:pPr>
        <w:spacing w:after="0" w:line="252" w:lineRule="exact"/>
        <w:ind w:left="113" w:right="-20"/>
        <w:rPr>
          <w:rFonts w:ascii="Arial" w:eastAsia="Arial" w:hAnsi="Arial" w:cs="Arial"/>
          <w:b/>
          <w:bCs/>
        </w:rPr>
      </w:pPr>
    </w:p>
    <w:p w14:paraId="2D84C2A8" w14:textId="77777777" w:rsidR="00440798" w:rsidRDefault="00440798" w:rsidP="00440798">
      <w:pPr>
        <w:spacing w:after="0" w:line="252" w:lineRule="exact"/>
        <w:ind w:left="113" w:right="-20"/>
        <w:rPr>
          <w:rFonts w:ascii="Arial" w:eastAsia="Arial" w:hAnsi="Arial" w:cs="Arial"/>
          <w:b/>
          <w:bCs/>
        </w:rPr>
      </w:pPr>
    </w:p>
    <w:p w14:paraId="592C6260" w14:textId="77777777" w:rsidR="00440798" w:rsidRDefault="00440798" w:rsidP="00440798">
      <w:pPr>
        <w:spacing w:after="0" w:line="252" w:lineRule="exact"/>
        <w:ind w:left="113" w:right="-20"/>
        <w:rPr>
          <w:rFonts w:ascii="Arial" w:eastAsia="Arial" w:hAnsi="Arial" w:cs="Arial"/>
          <w:b/>
          <w:bCs/>
        </w:rPr>
      </w:pP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32846137" w14:textId="383FEE1A" w:rsidR="00AA15BB" w:rsidRDefault="00AB6E64" w:rsidP="00AA15BB">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2 - </w:t>
      </w:r>
      <w:r w:rsidR="00AA15BB">
        <w:rPr>
          <w:rFonts w:ascii="Arial" w:eastAsia="Arial" w:hAnsi="Arial" w:cs="Arial"/>
          <w:b/>
          <w:bCs/>
          <w:spacing w:val="1"/>
          <w:sz w:val="32"/>
          <w:szCs w:val="32"/>
          <w:lang w:val="en-GB" w:eastAsia="en-GB"/>
        </w:rPr>
        <w:t>S</w:t>
      </w:r>
      <w:r w:rsidR="00AA15BB">
        <w:rPr>
          <w:rFonts w:ascii="Arial" w:eastAsia="Arial" w:hAnsi="Arial" w:cs="Arial"/>
          <w:b/>
          <w:bCs/>
          <w:spacing w:val="3"/>
          <w:sz w:val="32"/>
          <w:szCs w:val="32"/>
          <w:lang w:val="en-GB" w:eastAsia="en-GB"/>
        </w:rPr>
        <w:t>c</w:t>
      </w:r>
      <w:r w:rsidR="00AA15BB">
        <w:rPr>
          <w:rFonts w:ascii="Arial" w:eastAsia="Arial" w:hAnsi="Arial" w:cs="Arial"/>
          <w:b/>
          <w:bCs/>
          <w:spacing w:val="-1"/>
          <w:sz w:val="32"/>
          <w:szCs w:val="32"/>
          <w:lang w:val="en-GB" w:eastAsia="en-GB"/>
        </w:rPr>
        <w:t>h</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d</w:t>
      </w:r>
      <w:r w:rsidR="00AA15BB">
        <w:rPr>
          <w:rFonts w:ascii="Arial" w:eastAsia="Arial" w:hAnsi="Arial" w:cs="Arial"/>
          <w:b/>
          <w:bCs/>
          <w:spacing w:val="-1"/>
          <w:sz w:val="32"/>
          <w:szCs w:val="32"/>
          <w:lang w:val="en-GB" w:eastAsia="en-GB"/>
        </w:rPr>
        <w:t>u</w:t>
      </w:r>
      <w:r w:rsidR="00AA15BB">
        <w:rPr>
          <w:rFonts w:ascii="Arial" w:eastAsia="Arial" w:hAnsi="Arial" w:cs="Arial"/>
          <w:b/>
          <w:bCs/>
          <w:sz w:val="32"/>
          <w:szCs w:val="32"/>
          <w:lang w:val="en-GB" w:eastAsia="en-GB"/>
        </w:rPr>
        <w:t>le</w:t>
      </w:r>
      <w:r w:rsidR="00AA15BB">
        <w:rPr>
          <w:rFonts w:ascii="Arial" w:eastAsia="Arial" w:hAnsi="Arial" w:cs="Arial"/>
          <w:b/>
          <w:bCs/>
          <w:spacing w:val="-14"/>
          <w:sz w:val="32"/>
          <w:szCs w:val="32"/>
          <w:lang w:val="en-GB" w:eastAsia="en-GB"/>
        </w:rPr>
        <w:t xml:space="preserve"> </w:t>
      </w:r>
      <w:r w:rsidR="00AA15BB">
        <w:rPr>
          <w:rFonts w:ascii="Arial" w:eastAsia="Arial" w:hAnsi="Arial" w:cs="Arial"/>
          <w:b/>
          <w:bCs/>
          <w:spacing w:val="2"/>
          <w:sz w:val="32"/>
          <w:szCs w:val="32"/>
          <w:lang w:val="en-GB" w:eastAsia="en-GB"/>
        </w:rPr>
        <w:t>o</w:t>
      </w:r>
      <w:r w:rsidR="00AA15BB">
        <w:rPr>
          <w:rFonts w:ascii="Arial" w:eastAsia="Arial" w:hAnsi="Arial" w:cs="Arial"/>
          <w:b/>
          <w:bCs/>
          <w:sz w:val="32"/>
          <w:szCs w:val="32"/>
          <w:lang w:val="en-GB" w:eastAsia="en-GB"/>
        </w:rPr>
        <w:t>f</w:t>
      </w:r>
      <w:r w:rsidR="00AA15BB">
        <w:rPr>
          <w:rFonts w:ascii="Arial" w:eastAsia="Arial" w:hAnsi="Arial" w:cs="Arial"/>
          <w:b/>
          <w:bCs/>
          <w:spacing w:val="-3"/>
          <w:sz w:val="32"/>
          <w:szCs w:val="32"/>
          <w:lang w:val="en-GB" w:eastAsia="en-GB"/>
        </w:rPr>
        <w:t xml:space="preserve"> </w:t>
      </w:r>
      <w:r w:rsidR="00AA15BB">
        <w:rPr>
          <w:rFonts w:ascii="Arial" w:eastAsia="Arial" w:hAnsi="Arial" w:cs="Arial"/>
          <w:b/>
          <w:bCs/>
          <w:sz w:val="32"/>
          <w:szCs w:val="32"/>
          <w:lang w:val="en-GB" w:eastAsia="en-GB"/>
        </w:rPr>
        <w:t>R</w:t>
      </w:r>
      <w:r w:rsidR="00AA15BB">
        <w:rPr>
          <w:rFonts w:ascii="Arial" w:eastAsia="Arial" w:hAnsi="Arial" w:cs="Arial"/>
          <w:b/>
          <w:bCs/>
          <w:spacing w:val="3"/>
          <w:sz w:val="32"/>
          <w:szCs w:val="32"/>
          <w:lang w:val="en-GB" w:eastAsia="en-GB"/>
        </w:rPr>
        <w:t>e</w:t>
      </w:r>
      <w:r w:rsidR="00AA15BB">
        <w:rPr>
          <w:rFonts w:ascii="Arial" w:eastAsia="Arial" w:hAnsi="Arial" w:cs="Arial"/>
          <w:b/>
          <w:bCs/>
          <w:spacing w:val="-1"/>
          <w:sz w:val="32"/>
          <w:szCs w:val="32"/>
          <w:lang w:val="en-GB" w:eastAsia="en-GB"/>
        </w:rPr>
        <w:t>qu</w:t>
      </w:r>
      <w:r w:rsidR="00AA15BB">
        <w:rPr>
          <w:rFonts w:ascii="Arial" w:eastAsia="Arial" w:hAnsi="Arial" w:cs="Arial"/>
          <w:b/>
          <w:bCs/>
          <w:spacing w:val="3"/>
          <w:sz w:val="32"/>
          <w:szCs w:val="32"/>
          <w:lang w:val="en-GB" w:eastAsia="en-GB"/>
        </w:rPr>
        <w:t>i</w:t>
      </w:r>
      <w:r w:rsidR="00AA15BB">
        <w:rPr>
          <w:rFonts w:ascii="Arial" w:eastAsia="Arial" w:hAnsi="Arial" w:cs="Arial"/>
          <w:b/>
          <w:bCs/>
          <w:spacing w:val="1"/>
          <w:sz w:val="32"/>
          <w:szCs w:val="32"/>
          <w:lang w:val="en-GB" w:eastAsia="en-GB"/>
        </w:rPr>
        <w:t>r</w:t>
      </w:r>
      <w:r w:rsidR="00AA15BB">
        <w:rPr>
          <w:rFonts w:ascii="Arial" w:eastAsia="Arial" w:hAnsi="Arial" w:cs="Arial"/>
          <w:b/>
          <w:bCs/>
          <w:sz w:val="32"/>
          <w:szCs w:val="32"/>
          <w:lang w:val="en-GB" w:eastAsia="en-GB"/>
        </w:rPr>
        <w:t>e</w:t>
      </w:r>
      <w:r w:rsidR="00AA15BB">
        <w:rPr>
          <w:rFonts w:ascii="Arial" w:eastAsia="Arial" w:hAnsi="Arial" w:cs="Arial"/>
          <w:b/>
          <w:bCs/>
          <w:spacing w:val="-1"/>
          <w:sz w:val="32"/>
          <w:szCs w:val="32"/>
          <w:lang w:val="en-GB" w:eastAsia="en-GB"/>
        </w:rPr>
        <w:t>m</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n</w:t>
      </w:r>
      <w:r w:rsidR="00AA15BB">
        <w:rPr>
          <w:rFonts w:ascii="Arial" w:eastAsia="Arial" w:hAnsi="Arial" w:cs="Arial"/>
          <w:b/>
          <w:bCs/>
          <w:spacing w:val="-10"/>
          <w:sz w:val="32"/>
          <w:szCs w:val="32"/>
          <w:lang w:val="en-GB" w:eastAsia="en-GB"/>
        </w:rPr>
        <w:t>t</w:t>
      </w:r>
      <w:r w:rsidR="00AA15BB">
        <w:rPr>
          <w:rFonts w:ascii="Arial" w:eastAsia="Arial" w:hAnsi="Arial" w:cs="Arial"/>
          <w:b/>
          <w:bCs/>
          <w:sz w:val="32"/>
          <w:szCs w:val="32"/>
          <w:lang w:val="en-GB" w:eastAsia="en-GB"/>
        </w:rPr>
        <w:t>s</w:t>
      </w:r>
    </w:p>
    <w:tbl>
      <w:tblPr>
        <w:tblW w:w="15327" w:type="dxa"/>
        <w:tblCellMar>
          <w:left w:w="0" w:type="dxa"/>
          <w:right w:w="0" w:type="dxa"/>
        </w:tblCellMar>
        <w:tblLook w:val="04A0" w:firstRow="1" w:lastRow="0" w:firstColumn="1" w:lastColumn="0" w:noHBand="0" w:noVBand="1"/>
      </w:tblPr>
      <w:tblGrid>
        <w:gridCol w:w="2071"/>
        <w:gridCol w:w="1669"/>
        <w:gridCol w:w="1531"/>
        <w:gridCol w:w="1390"/>
        <w:gridCol w:w="1533"/>
        <w:gridCol w:w="1392"/>
        <w:gridCol w:w="1251"/>
        <w:gridCol w:w="1393"/>
        <w:gridCol w:w="1394"/>
        <w:gridCol w:w="1292"/>
        <w:gridCol w:w="411"/>
      </w:tblGrid>
      <w:tr w:rsidR="007F57EF" w14:paraId="6E304818" w14:textId="77777777" w:rsidTr="007F57EF">
        <w:trPr>
          <w:gridAfter w:val="1"/>
          <w:wAfter w:w="409" w:type="dxa"/>
          <w:trHeight w:val="180"/>
        </w:trPr>
        <w:tc>
          <w:tcPr>
            <w:tcW w:w="2072" w:type="dxa"/>
            <w:vMerge w:val="restart"/>
            <w:tcBorders>
              <w:top w:val="single" w:sz="12" w:space="0" w:color="auto"/>
              <w:left w:val="single" w:sz="12" w:space="0" w:color="auto"/>
              <w:bottom w:val="single" w:sz="12" w:space="0" w:color="000000"/>
              <w:right w:val="single" w:sz="12" w:space="0" w:color="auto"/>
            </w:tcBorders>
            <w:tcMar>
              <w:top w:w="0" w:type="dxa"/>
              <w:left w:w="108" w:type="dxa"/>
              <w:bottom w:w="0" w:type="dxa"/>
              <w:right w:w="108" w:type="dxa"/>
            </w:tcMar>
            <w:vAlign w:val="center"/>
            <w:hideMark/>
          </w:tcPr>
          <w:p w14:paraId="5B7EF15B" w14:textId="77777777" w:rsidR="007F57EF" w:rsidRPr="00E63B1A" w:rsidRDefault="007F57EF">
            <w:pPr>
              <w:jc w:val="center"/>
              <w:rPr>
                <w:rFonts w:ascii="Arial" w:hAnsi="Arial" w:cs="Arial"/>
                <w:color w:val="000000"/>
                <w:sz w:val="18"/>
                <w:szCs w:val="18"/>
                <w:lang w:val="en-GB" w:eastAsia="en-GB"/>
              </w:rPr>
            </w:pPr>
            <w:r w:rsidRPr="00E63B1A">
              <w:rPr>
                <w:rFonts w:ascii="Arial" w:hAnsi="Arial" w:cs="Arial"/>
                <w:color w:val="000000"/>
                <w:sz w:val="18"/>
                <w:szCs w:val="18"/>
                <w:lang w:eastAsia="en-GB"/>
              </w:rPr>
              <w:t> </w:t>
            </w:r>
          </w:p>
        </w:tc>
        <w:tc>
          <w:tcPr>
            <w:tcW w:w="4591"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2FFE1FB4"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1</w:t>
            </w:r>
          </w:p>
        </w:tc>
        <w:tc>
          <w:tcPr>
            <w:tcW w:w="4176"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4313089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2</w:t>
            </w:r>
          </w:p>
        </w:tc>
        <w:tc>
          <w:tcPr>
            <w:tcW w:w="4079" w:type="dxa"/>
            <w:gridSpan w:val="3"/>
            <w:tcBorders>
              <w:top w:val="single" w:sz="12" w:space="0" w:color="auto"/>
              <w:left w:val="nil"/>
              <w:bottom w:val="single" w:sz="12" w:space="0" w:color="auto"/>
              <w:right w:val="single" w:sz="12" w:space="0" w:color="000000"/>
            </w:tcBorders>
            <w:tcMar>
              <w:top w:w="0" w:type="dxa"/>
              <w:left w:w="108" w:type="dxa"/>
              <w:bottom w:w="0" w:type="dxa"/>
              <w:right w:w="108" w:type="dxa"/>
            </w:tcMar>
            <w:vAlign w:val="center"/>
            <w:hideMark/>
          </w:tcPr>
          <w:p w14:paraId="4C3D7EA4"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Year 3</w:t>
            </w:r>
          </w:p>
        </w:tc>
      </w:tr>
      <w:tr w:rsidR="007F57EF" w14:paraId="5D3A9243" w14:textId="77777777" w:rsidTr="00A83F6E">
        <w:trPr>
          <w:trHeight w:val="962"/>
        </w:trPr>
        <w:tc>
          <w:tcPr>
            <w:tcW w:w="2072" w:type="dxa"/>
            <w:vMerge/>
            <w:tcBorders>
              <w:top w:val="single" w:sz="12" w:space="0" w:color="auto"/>
              <w:left w:val="single" w:sz="12" w:space="0" w:color="auto"/>
              <w:bottom w:val="single" w:sz="12" w:space="0" w:color="000000"/>
              <w:right w:val="single" w:sz="12" w:space="0" w:color="auto"/>
            </w:tcBorders>
            <w:vAlign w:val="center"/>
            <w:hideMark/>
          </w:tcPr>
          <w:p w14:paraId="4D4ABDD9" w14:textId="77777777" w:rsidR="007F57EF" w:rsidRPr="00E63B1A" w:rsidRDefault="007F57EF">
            <w:pPr>
              <w:rPr>
                <w:rFonts w:ascii="Arial" w:hAnsi="Arial" w:cs="Arial"/>
                <w:color w:val="000000"/>
                <w:sz w:val="18"/>
                <w:szCs w:val="18"/>
                <w:lang w:eastAsia="en-GB"/>
              </w:rPr>
            </w:pPr>
          </w:p>
        </w:tc>
        <w:tc>
          <w:tcPr>
            <w:tcW w:w="167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76214DC"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53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8C70C66"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38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27335BAE"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153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850E5A5"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39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286D710"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25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19F55EDA"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139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7544831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Price for Purchase &amp; Installation</w:t>
            </w:r>
          </w:p>
        </w:tc>
        <w:tc>
          <w:tcPr>
            <w:tcW w:w="1393"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60662ED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Price </w:t>
            </w:r>
            <w:proofErr w:type="gramStart"/>
            <w:r w:rsidRPr="00E63B1A">
              <w:rPr>
                <w:rFonts w:ascii="Arial" w:hAnsi="Arial" w:cs="Arial"/>
                <w:color w:val="000000"/>
                <w:sz w:val="18"/>
                <w:szCs w:val="18"/>
                <w:lang w:eastAsia="en-GB"/>
              </w:rPr>
              <w:t>For</w:t>
            </w:r>
            <w:proofErr w:type="gramEnd"/>
            <w:r w:rsidRPr="00E63B1A">
              <w:rPr>
                <w:rFonts w:ascii="Arial" w:hAnsi="Arial" w:cs="Arial"/>
                <w:color w:val="000000"/>
                <w:sz w:val="18"/>
                <w:szCs w:val="18"/>
                <w:lang w:eastAsia="en-GB"/>
              </w:rPr>
              <w:t xml:space="preserve"> Support Package for item in Year</w:t>
            </w:r>
          </w:p>
        </w:tc>
        <w:tc>
          <w:tcPr>
            <w:tcW w:w="1292"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4B21044B"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Total Price</w:t>
            </w:r>
          </w:p>
        </w:tc>
        <w:tc>
          <w:tcPr>
            <w:tcW w:w="411" w:type="dxa"/>
            <w:vAlign w:val="center"/>
            <w:hideMark/>
          </w:tcPr>
          <w:p w14:paraId="4CAE7E92" w14:textId="77777777" w:rsidR="007F57EF" w:rsidRDefault="007F57EF">
            <w:pPr>
              <w:rPr>
                <w:rFonts w:ascii="Calibri" w:hAnsi="Calibri" w:cs="Calibri"/>
              </w:rPr>
            </w:pPr>
            <w:r>
              <w:t> </w:t>
            </w:r>
          </w:p>
        </w:tc>
      </w:tr>
      <w:tr w:rsidR="007F57EF" w14:paraId="183A8C7A" w14:textId="77777777" w:rsidTr="00A83F6E">
        <w:trPr>
          <w:trHeight w:val="908"/>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2B09EB68"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Removed and dispose of old and obsolete training equipment</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698D12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F9D370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6D553AF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9C5239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AF3923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0D3CA4D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A8C9EA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2FB0332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5A6627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B1D25A9" w14:textId="77777777" w:rsidR="007F57EF" w:rsidRDefault="007F57EF">
            <w:pPr>
              <w:rPr>
                <w:rFonts w:ascii="Calibri" w:hAnsi="Calibri" w:cs="Calibri"/>
              </w:rPr>
            </w:pPr>
            <w:r>
              <w:t> </w:t>
            </w:r>
          </w:p>
        </w:tc>
      </w:tr>
      <w:tr w:rsidR="007F57EF" w14:paraId="1958F9D7" w14:textId="77777777" w:rsidTr="00A83F6E">
        <w:trPr>
          <w:trHeight w:val="275"/>
        </w:trPr>
        <w:tc>
          <w:tcPr>
            <w:tcW w:w="2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BF41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Radar Transmitters</w:t>
            </w:r>
          </w:p>
        </w:tc>
        <w:tc>
          <w:tcPr>
            <w:tcW w:w="1670"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46410DE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48BEF2B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60723F3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9F091BA" w14:textId="158F264A"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r w:rsidR="007F3517">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3D135780"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2A10958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59462A12" w14:textId="18C5627E"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r w:rsidR="007F3517">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73C8EB4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7DF7BEF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466DDD5" w14:textId="77777777" w:rsidR="007F57EF" w:rsidRDefault="007F57EF">
            <w:pPr>
              <w:rPr>
                <w:rFonts w:ascii="Calibri" w:hAnsi="Calibri" w:cs="Calibri"/>
              </w:rPr>
            </w:pPr>
            <w:r>
              <w:t> </w:t>
            </w:r>
          </w:p>
        </w:tc>
      </w:tr>
      <w:tr w:rsidR="00A83F6E" w14:paraId="2591CF10" w14:textId="77777777" w:rsidTr="00A83F6E">
        <w:trPr>
          <w:trHeight w:val="275"/>
        </w:trPr>
        <w:tc>
          <w:tcPr>
            <w:tcW w:w="2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990849" w14:textId="6B5360A6" w:rsidR="00A83F6E" w:rsidRPr="00E63B1A" w:rsidRDefault="00A83F6E">
            <w:pPr>
              <w:jc w:val="center"/>
              <w:rPr>
                <w:rFonts w:ascii="Arial" w:hAnsi="Arial" w:cs="Arial"/>
                <w:color w:val="000000"/>
                <w:sz w:val="18"/>
                <w:szCs w:val="18"/>
                <w:lang w:eastAsia="en-GB"/>
              </w:rPr>
            </w:pPr>
            <w:r>
              <w:rPr>
                <w:rFonts w:ascii="Arial" w:hAnsi="Arial" w:cs="Arial"/>
                <w:color w:val="000000"/>
                <w:sz w:val="18"/>
                <w:szCs w:val="18"/>
                <w:lang w:eastAsia="en-GB"/>
              </w:rPr>
              <w:t>Supply 1 x Radar Receiver</w:t>
            </w:r>
          </w:p>
        </w:tc>
        <w:tc>
          <w:tcPr>
            <w:tcW w:w="1670"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tcPr>
          <w:p w14:paraId="57DF9369" w14:textId="77777777" w:rsidR="00A83F6E" w:rsidRPr="00E63B1A" w:rsidRDefault="00A83F6E">
            <w:pPr>
              <w:rPr>
                <w:rFonts w:ascii="Arial" w:hAnsi="Arial" w:cs="Arial"/>
                <w:color w:val="000000"/>
                <w:sz w:val="18"/>
                <w:szCs w:val="18"/>
                <w:lang w:eastAsia="en-GB"/>
              </w:rPr>
            </w:pPr>
          </w:p>
        </w:tc>
        <w:tc>
          <w:tcPr>
            <w:tcW w:w="1531"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tcPr>
          <w:p w14:paraId="37271A82" w14:textId="77777777" w:rsidR="00A83F6E" w:rsidRPr="00E63B1A" w:rsidRDefault="00A83F6E">
            <w:pPr>
              <w:rPr>
                <w:rFonts w:ascii="Arial" w:hAnsi="Arial" w:cs="Arial"/>
                <w:color w:val="000000"/>
                <w:sz w:val="18"/>
                <w:szCs w:val="18"/>
                <w:lang w:eastAsia="en-GB"/>
              </w:rPr>
            </w:pPr>
          </w:p>
        </w:tc>
        <w:tc>
          <w:tcPr>
            <w:tcW w:w="1389"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tcPr>
          <w:p w14:paraId="7230AE43" w14:textId="77777777" w:rsidR="00A83F6E" w:rsidRPr="00E63B1A" w:rsidRDefault="00A83F6E">
            <w:pPr>
              <w:rPr>
                <w:rFonts w:ascii="Arial" w:hAnsi="Arial" w:cs="Arial"/>
                <w:color w:val="000000"/>
                <w:sz w:val="18"/>
                <w:szCs w:val="18"/>
                <w:lang w:eastAsia="en-GB"/>
              </w:rPr>
            </w:pPr>
          </w:p>
        </w:tc>
        <w:tc>
          <w:tcPr>
            <w:tcW w:w="1533"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tcPr>
          <w:p w14:paraId="509A33A7" w14:textId="77777777" w:rsidR="00A83F6E" w:rsidRPr="00E63B1A" w:rsidRDefault="00A83F6E">
            <w:pPr>
              <w:rPr>
                <w:rFonts w:ascii="Arial" w:hAnsi="Arial" w:cs="Arial"/>
                <w:color w:val="000000"/>
                <w:sz w:val="18"/>
                <w:szCs w:val="18"/>
                <w:lang w:eastAsia="en-GB"/>
              </w:rPr>
            </w:pPr>
          </w:p>
        </w:tc>
        <w:tc>
          <w:tcPr>
            <w:tcW w:w="1392"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tcPr>
          <w:p w14:paraId="46BC7C7D" w14:textId="77777777" w:rsidR="00A83F6E" w:rsidRPr="00E63B1A" w:rsidRDefault="00A83F6E">
            <w:pPr>
              <w:rPr>
                <w:rFonts w:ascii="Arial" w:hAnsi="Arial" w:cs="Arial"/>
                <w:color w:val="000000"/>
                <w:sz w:val="18"/>
                <w:szCs w:val="18"/>
                <w:lang w:eastAsia="en-GB"/>
              </w:rPr>
            </w:pPr>
          </w:p>
        </w:tc>
        <w:tc>
          <w:tcPr>
            <w:tcW w:w="1251"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tcPr>
          <w:p w14:paraId="480093B0" w14:textId="77777777" w:rsidR="00A83F6E" w:rsidRPr="00E63B1A" w:rsidRDefault="00A83F6E">
            <w:pPr>
              <w:rPr>
                <w:rFonts w:ascii="Arial" w:hAnsi="Arial" w:cs="Arial"/>
                <w:color w:val="000000"/>
                <w:sz w:val="18"/>
                <w:szCs w:val="18"/>
                <w:lang w:eastAsia="en-GB"/>
              </w:rPr>
            </w:pP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tcPr>
          <w:p w14:paraId="592E9D54" w14:textId="03797778" w:rsidR="00A83F6E" w:rsidRPr="00E63B1A" w:rsidRDefault="00A83F6E">
            <w:pPr>
              <w:rPr>
                <w:rFonts w:ascii="Arial" w:hAnsi="Arial" w:cs="Arial"/>
                <w:color w:val="000000"/>
                <w:sz w:val="18"/>
                <w:szCs w:val="18"/>
                <w:lang w:eastAsia="en-GB"/>
              </w:rPr>
            </w:pPr>
            <w:r>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tcPr>
          <w:p w14:paraId="6C5689E9" w14:textId="65E8F0BC" w:rsidR="00A83F6E" w:rsidRPr="00E63B1A" w:rsidRDefault="00A83F6E">
            <w:pPr>
              <w:rPr>
                <w:rFonts w:ascii="Arial" w:hAnsi="Arial" w:cs="Arial"/>
                <w:color w:val="000000"/>
                <w:sz w:val="18"/>
                <w:szCs w:val="18"/>
                <w:lang w:eastAsia="en-GB"/>
              </w:rPr>
            </w:pPr>
            <w:r>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tcPr>
          <w:p w14:paraId="4EF5AD26" w14:textId="34685AB4" w:rsidR="00A83F6E" w:rsidRPr="00E63B1A" w:rsidRDefault="00A83F6E">
            <w:pPr>
              <w:rPr>
                <w:rFonts w:ascii="Arial" w:hAnsi="Arial" w:cs="Arial"/>
                <w:color w:val="000000"/>
                <w:sz w:val="18"/>
                <w:szCs w:val="18"/>
                <w:lang w:eastAsia="en-GB"/>
              </w:rPr>
            </w:pPr>
            <w:r>
              <w:rPr>
                <w:rFonts w:ascii="Arial" w:hAnsi="Arial" w:cs="Arial"/>
                <w:color w:val="000000"/>
                <w:sz w:val="18"/>
                <w:szCs w:val="18"/>
                <w:lang w:eastAsia="en-GB"/>
              </w:rPr>
              <w:t>£</w:t>
            </w:r>
          </w:p>
        </w:tc>
        <w:tc>
          <w:tcPr>
            <w:tcW w:w="411" w:type="dxa"/>
            <w:vAlign w:val="center"/>
          </w:tcPr>
          <w:p w14:paraId="42006E3C" w14:textId="77777777" w:rsidR="00A83F6E" w:rsidRDefault="00A83F6E"/>
        </w:tc>
      </w:tr>
      <w:tr w:rsidR="007F57EF" w14:paraId="6BF338C0" w14:textId="77777777" w:rsidTr="00A83F6E">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05756F32"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Target Positioning System</w:t>
            </w:r>
          </w:p>
        </w:tc>
        <w:tc>
          <w:tcPr>
            <w:tcW w:w="1670"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05378C9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3F190B8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3EDC9E0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0A8284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3E1EC1B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3CF9E4E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9CFCCA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3EA44B6"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D5AB62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3C0A2326" w14:textId="77777777" w:rsidR="007F57EF" w:rsidRDefault="007F57EF">
            <w:pPr>
              <w:rPr>
                <w:rFonts w:ascii="Calibri" w:hAnsi="Calibri" w:cs="Calibri"/>
              </w:rPr>
            </w:pPr>
            <w:r>
              <w:t> </w:t>
            </w:r>
          </w:p>
        </w:tc>
      </w:tr>
      <w:tr w:rsidR="007F57EF" w14:paraId="0BFE3612" w14:textId="77777777" w:rsidTr="00A83F6E">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6CD516AF"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xml:space="preserve">Supply 1 Dual channel sampler </w:t>
            </w:r>
          </w:p>
        </w:tc>
        <w:tc>
          <w:tcPr>
            <w:tcW w:w="1670"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45D4180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74A9D5DF"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89"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327EC15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3CC5E8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25444A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45DA970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DE1CC80"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0A6F313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66C0591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7C27553E" w14:textId="77777777" w:rsidR="007F57EF" w:rsidRDefault="007F57EF">
            <w:pPr>
              <w:rPr>
                <w:rFonts w:ascii="Calibri" w:hAnsi="Calibri" w:cs="Calibri"/>
              </w:rPr>
            </w:pPr>
            <w:r>
              <w:t> </w:t>
            </w:r>
          </w:p>
        </w:tc>
      </w:tr>
      <w:tr w:rsidR="007F57EF" w14:paraId="21A829B1" w14:textId="77777777" w:rsidTr="00A83F6E">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326CFE7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2 x Target Positioning System</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A6B28B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C050C1C"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8AE40A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FF3F0A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6C6445A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5DD0213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496C18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768A1DC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2BA4F95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72FE524C" w14:textId="77777777" w:rsidR="007F57EF" w:rsidRDefault="007F57EF">
            <w:pPr>
              <w:rPr>
                <w:rFonts w:ascii="Calibri" w:hAnsi="Calibri" w:cs="Calibri"/>
              </w:rPr>
            </w:pPr>
            <w:r>
              <w:t> </w:t>
            </w:r>
          </w:p>
        </w:tc>
      </w:tr>
      <w:tr w:rsidR="007F57EF" w14:paraId="71405D42" w14:textId="77777777" w:rsidTr="00A83F6E">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4B543D5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1 x Rotating antenna pedestal and radar and antenna</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9C25532"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F4B658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A82204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6D1D9E9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2459A2F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5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DCD48FA"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7756C9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1ED3F1E4"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43F3762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6E092E41" w14:textId="77777777" w:rsidR="007F57EF" w:rsidRDefault="007F57EF">
            <w:pPr>
              <w:rPr>
                <w:rFonts w:ascii="Calibri" w:hAnsi="Calibri" w:cs="Calibri"/>
              </w:rPr>
            </w:pPr>
            <w:r>
              <w:t> </w:t>
            </w:r>
          </w:p>
        </w:tc>
      </w:tr>
      <w:tr w:rsidR="007F57EF" w14:paraId="27D9ACFD" w14:textId="77777777" w:rsidTr="00A83F6E">
        <w:trPr>
          <w:trHeight w:val="275"/>
        </w:trPr>
        <w:tc>
          <w:tcPr>
            <w:tcW w:w="2072" w:type="dxa"/>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4D46B1AD"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1 x Target Positioning System</w:t>
            </w:r>
          </w:p>
        </w:tc>
        <w:tc>
          <w:tcPr>
            <w:tcW w:w="1670"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C1B07B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4032D4E"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89"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8EDC38F"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473FD9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30D4965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2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66989DE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07EEDBB9"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393"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7170072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1292"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71CF0675"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vAlign w:val="center"/>
            <w:hideMark/>
          </w:tcPr>
          <w:p w14:paraId="2E37A5A0" w14:textId="77777777" w:rsidR="007F57EF" w:rsidRDefault="007F57EF">
            <w:pPr>
              <w:rPr>
                <w:rFonts w:ascii="Calibri" w:hAnsi="Calibri" w:cs="Calibri"/>
              </w:rPr>
            </w:pPr>
            <w:r>
              <w:t> </w:t>
            </w:r>
          </w:p>
        </w:tc>
      </w:tr>
      <w:tr w:rsidR="007F57EF" w14:paraId="0DCE1637" w14:textId="77777777" w:rsidTr="00A83F6E">
        <w:trPr>
          <w:trHeight w:val="773"/>
        </w:trPr>
        <w:tc>
          <w:tcPr>
            <w:tcW w:w="2072"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4CE32C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Supply 5 Accessories and Connectors</w:t>
            </w:r>
          </w:p>
        </w:tc>
        <w:tc>
          <w:tcPr>
            <w:tcW w:w="1670"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557F30CB" w14:textId="79C0A397" w:rsidR="007F57EF" w:rsidRPr="00A83F6E" w:rsidRDefault="007F57EF">
            <w:pPr>
              <w:rPr>
                <w:rFonts w:ascii="Arial" w:hAnsi="Arial" w:cs="Arial"/>
                <w:sz w:val="18"/>
                <w:szCs w:val="18"/>
                <w:lang w:eastAsia="en-GB"/>
              </w:rPr>
            </w:pPr>
            <w:r w:rsidRPr="00A83F6E">
              <w:rPr>
                <w:rFonts w:ascii="Arial" w:hAnsi="Arial" w:cs="Arial"/>
                <w:sz w:val="18"/>
                <w:szCs w:val="18"/>
                <w:lang w:eastAsia="en-GB"/>
              </w:rPr>
              <w:t> </w:t>
            </w:r>
            <w:r w:rsidR="00A83F6E">
              <w:rPr>
                <w:rFonts w:ascii="Arial" w:hAnsi="Arial" w:cs="Arial"/>
                <w:sz w:val="18"/>
                <w:szCs w:val="18"/>
                <w:lang w:eastAsia="en-GB"/>
              </w:rPr>
              <w:t>£</w:t>
            </w:r>
          </w:p>
        </w:tc>
        <w:tc>
          <w:tcPr>
            <w:tcW w:w="1531"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0B7FCB8B" w14:textId="2F1E81F5" w:rsidR="007F57EF" w:rsidRPr="00A83F6E" w:rsidRDefault="00A83F6E">
            <w:pPr>
              <w:rPr>
                <w:rFonts w:ascii="Arial" w:hAnsi="Arial" w:cs="Arial"/>
                <w:sz w:val="18"/>
                <w:szCs w:val="18"/>
                <w:lang w:eastAsia="en-GB"/>
              </w:rPr>
            </w:pPr>
            <w:r>
              <w:rPr>
                <w:rFonts w:ascii="Arial" w:hAnsi="Arial" w:cs="Arial"/>
                <w:sz w:val="18"/>
                <w:szCs w:val="18"/>
                <w:lang w:eastAsia="en-GB"/>
              </w:rPr>
              <w:t>£</w:t>
            </w:r>
          </w:p>
        </w:tc>
        <w:tc>
          <w:tcPr>
            <w:tcW w:w="1389" w:type="dxa"/>
            <w:tcBorders>
              <w:top w:val="nil"/>
              <w:left w:val="nil"/>
              <w:bottom w:val="single" w:sz="8" w:space="0" w:color="auto"/>
              <w:right w:val="single" w:sz="8" w:space="0" w:color="auto"/>
            </w:tcBorders>
            <w:shd w:val="clear" w:color="auto" w:fill="FFD966" w:themeFill="accent4" w:themeFillTint="99"/>
            <w:tcMar>
              <w:top w:w="0" w:type="dxa"/>
              <w:left w:w="108" w:type="dxa"/>
              <w:bottom w:w="0" w:type="dxa"/>
              <w:right w:w="108" w:type="dxa"/>
            </w:tcMar>
            <w:vAlign w:val="center"/>
            <w:hideMark/>
          </w:tcPr>
          <w:p w14:paraId="40B04746" w14:textId="15E50103" w:rsidR="007F57EF" w:rsidRPr="00A83F6E" w:rsidRDefault="00A83F6E">
            <w:pPr>
              <w:rPr>
                <w:rFonts w:ascii="Arial" w:hAnsi="Arial" w:cs="Arial"/>
                <w:sz w:val="18"/>
                <w:szCs w:val="18"/>
                <w:lang w:eastAsia="en-GB"/>
              </w:rPr>
            </w:pPr>
            <w:r>
              <w:rPr>
                <w:rFonts w:ascii="Arial" w:hAnsi="Arial" w:cs="Arial"/>
                <w:sz w:val="18"/>
                <w:szCs w:val="18"/>
                <w:lang w:eastAsia="en-GB"/>
              </w:rPr>
              <w:t>£</w:t>
            </w:r>
          </w:p>
        </w:tc>
        <w:tc>
          <w:tcPr>
            <w:tcW w:w="153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5AB0F9D"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E82C2F1"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251"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97D6747"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1393"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hideMark/>
          </w:tcPr>
          <w:p w14:paraId="2AEFCC76" w14:textId="010CA466" w:rsidR="007F57EF" w:rsidRPr="00E63B1A" w:rsidRDefault="007F57EF">
            <w:pPr>
              <w:rPr>
                <w:rFonts w:ascii="Arial" w:hAnsi="Arial" w:cs="Arial"/>
                <w:color w:val="000000"/>
                <w:sz w:val="18"/>
                <w:szCs w:val="18"/>
                <w:lang w:eastAsia="en-GB"/>
              </w:rPr>
            </w:pPr>
          </w:p>
        </w:tc>
        <w:tc>
          <w:tcPr>
            <w:tcW w:w="1393" w:type="dxa"/>
            <w:tcBorders>
              <w:top w:val="nil"/>
              <w:left w:val="nil"/>
              <w:bottom w:val="single" w:sz="8" w:space="0" w:color="auto"/>
              <w:right w:val="single" w:sz="8" w:space="0" w:color="auto"/>
            </w:tcBorders>
            <w:shd w:val="clear" w:color="auto" w:fill="7F7F7F" w:themeFill="text1" w:themeFillTint="80"/>
            <w:tcMar>
              <w:top w:w="0" w:type="dxa"/>
              <w:left w:w="108" w:type="dxa"/>
              <w:bottom w:w="0" w:type="dxa"/>
              <w:right w:w="108" w:type="dxa"/>
            </w:tcMar>
            <w:vAlign w:val="center"/>
            <w:hideMark/>
          </w:tcPr>
          <w:p w14:paraId="4C839126" w14:textId="5D0B9D31" w:rsidR="007F57EF" w:rsidRPr="00E63B1A" w:rsidRDefault="007F57EF">
            <w:pPr>
              <w:rPr>
                <w:rFonts w:ascii="Arial" w:hAnsi="Arial" w:cs="Arial"/>
                <w:color w:val="000000"/>
                <w:sz w:val="18"/>
                <w:szCs w:val="18"/>
                <w:lang w:eastAsia="en-GB"/>
              </w:rPr>
            </w:pPr>
          </w:p>
        </w:tc>
        <w:tc>
          <w:tcPr>
            <w:tcW w:w="1292" w:type="dxa"/>
            <w:tcBorders>
              <w:top w:val="nil"/>
              <w:left w:val="nil"/>
              <w:bottom w:val="single" w:sz="4" w:space="0" w:color="auto"/>
              <w:right w:val="single" w:sz="8" w:space="0" w:color="auto"/>
            </w:tcBorders>
            <w:shd w:val="clear" w:color="auto" w:fill="7F7F7F" w:themeFill="text1" w:themeFillTint="80"/>
            <w:tcMar>
              <w:top w:w="0" w:type="dxa"/>
              <w:left w:w="108" w:type="dxa"/>
              <w:bottom w:w="0" w:type="dxa"/>
              <w:right w:w="108" w:type="dxa"/>
            </w:tcMar>
            <w:vAlign w:val="center"/>
            <w:hideMark/>
          </w:tcPr>
          <w:p w14:paraId="6E64472D" w14:textId="219A4D3A" w:rsidR="007F57EF" w:rsidRPr="00E63B1A" w:rsidRDefault="007F57EF">
            <w:pPr>
              <w:rPr>
                <w:rFonts w:ascii="Arial" w:hAnsi="Arial" w:cs="Arial"/>
                <w:color w:val="000000"/>
                <w:sz w:val="18"/>
                <w:szCs w:val="18"/>
                <w:lang w:eastAsia="en-GB"/>
              </w:rPr>
            </w:pPr>
          </w:p>
        </w:tc>
        <w:tc>
          <w:tcPr>
            <w:tcW w:w="411" w:type="dxa"/>
            <w:vAlign w:val="center"/>
            <w:hideMark/>
          </w:tcPr>
          <w:p w14:paraId="180B8A87" w14:textId="77777777" w:rsidR="007F57EF" w:rsidRDefault="007F57EF">
            <w:pPr>
              <w:rPr>
                <w:rFonts w:ascii="Calibri" w:hAnsi="Calibri" w:cs="Calibri"/>
              </w:rPr>
            </w:pPr>
            <w:r>
              <w:t> </w:t>
            </w:r>
          </w:p>
        </w:tc>
      </w:tr>
      <w:tr w:rsidR="007F57EF" w14:paraId="0470BCE7" w14:textId="77777777" w:rsidTr="005B1948">
        <w:trPr>
          <w:trHeight w:val="275"/>
        </w:trPr>
        <w:tc>
          <w:tcPr>
            <w:tcW w:w="2072"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6370629" w14:textId="77777777" w:rsidR="007F57EF" w:rsidRPr="00E63B1A" w:rsidRDefault="007F57EF">
            <w:pPr>
              <w:jc w:val="center"/>
              <w:rPr>
                <w:rFonts w:ascii="Arial" w:hAnsi="Arial" w:cs="Arial"/>
                <w:color w:val="000000"/>
                <w:sz w:val="18"/>
                <w:szCs w:val="18"/>
                <w:lang w:eastAsia="en-GB"/>
              </w:rPr>
            </w:pPr>
            <w:r w:rsidRPr="00E63B1A">
              <w:rPr>
                <w:rFonts w:ascii="Arial" w:hAnsi="Arial" w:cs="Arial"/>
                <w:color w:val="000000"/>
                <w:sz w:val="18"/>
                <w:szCs w:val="18"/>
                <w:lang w:eastAsia="en-GB"/>
              </w:rPr>
              <w:t> </w:t>
            </w:r>
          </w:p>
        </w:tc>
        <w:tc>
          <w:tcPr>
            <w:tcW w:w="3201" w:type="dxa"/>
            <w:gridSpan w:val="2"/>
            <w:tcBorders>
              <w:top w:val="nil"/>
              <w:left w:val="nil"/>
              <w:bottom w:val="single" w:sz="12" w:space="0" w:color="auto"/>
              <w:right w:val="single" w:sz="12" w:space="0" w:color="000000"/>
            </w:tcBorders>
            <w:tcMar>
              <w:top w:w="0" w:type="dxa"/>
              <w:left w:w="108" w:type="dxa"/>
              <w:bottom w:w="0" w:type="dxa"/>
              <w:right w:w="108" w:type="dxa"/>
            </w:tcMar>
            <w:vAlign w:val="center"/>
            <w:hideMark/>
          </w:tcPr>
          <w:p w14:paraId="77F425FD"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1 Total</w:t>
            </w:r>
          </w:p>
        </w:tc>
        <w:tc>
          <w:tcPr>
            <w:tcW w:w="1389"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6C62459B"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2925" w:type="dxa"/>
            <w:gridSpan w:val="2"/>
            <w:tcBorders>
              <w:top w:val="nil"/>
              <w:left w:val="nil"/>
              <w:bottom w:val="single" w:sz="12" w:space="0" w:color="auto"/>
              <w:right w:val="single" w:sz="12" w:space="0" w:color="000000"/>
            </w:tcBorders>
            <w:tcMar>
              <w:top w:w="0" w:type="dxa"/>
              <w:left w:w="108" w:type="dxa"/>
              <w:bottom w:w="0" w:type="dxa"/>
              <w:right w:w="108" w:type="dxa"/>
            </w:tcMar>
            <w:vAlign w:val="center"/>
            <w:hideMark/>
          </w:tcPr>
          <w:p w14:paraId="11153E54"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2 Total</w:t>
            </w:r>
          </w:p>
        </w:tc>
        <w:tc>
          <w:tcPr>
            <w:tcW w:w="1251"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7704C918"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2786" w:type="dxa"/>
            <w:gridSpan w:val="2"/>
            <w:tcBorders>
              <w:top w:val="nil"/>
              <w:left w:val="nil"/>
              <w:bottom w:val="single" w:sz="12" w:space="0" w:color="auto"/>
              <w:right w:val="single" w:sz="4" w:space="0" w:color="auto"/>
            </w:tcBorders>
            <w:tcMar>
              <w:top w:w="0" w:type="dxa"/>
              <w:left w:w="108" w:type="dxa"/>
              <w:bottom w:w="0" w:type="dxa"/>
              <w:right w:w="108" w:type="dxa"/>
            </w:tcMar>
            <w:vAlign w:val="center"/>
            <w:hideMark/>
          </w:tcPr>
          <w:p w14:paraId="0DA3A0D9"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Year 3 Total</w:t>
            </w:r>
          </w:p>
        </w:tc>
        <w:tc>
          <w:tcPr>
            <w:tcW w:w="1292"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hideMark/>
          </w:tcPr>
          <w:p w14:paraId="595E538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w:t>
            </w:r>
          </w:p>
        </w:tc>
        <w:tc>
          <w:tcPr>
            <w:tcW w:w="411" w:type="dxa"/>
            <w:tcBorders>
              <w:left w:val="single" w:sz="4" w:space="0" w:color="auto"/>
            </w:tcBorders>
            <w:vAlign w:val="center"/>
            <w:hideMark/>
          </w:tcPr>
          <w:p w14:paraId="12B6A8A7" w14:textId="77777777" w:rsidR="007F57EF" w:rsidRDefault="007F57EF">
            <w:pPr>
              <w:rPr>
                <w:rFonts w:ascii="Calibri" w:hAnsi="Calibri" w:cs="Calibri"/>
              </w:rPr>
            </w:pPr>
            <w:r>
              <w:t> </w:t>
            </w:r>
          </w:p>
        </w:tc>
      </w:tr>
      <w:tr w:rsidR="007F57EF" w14:paraId="5DAF0034" w14:textId="77777777" w:rsidTr="005B1948">
        <w:trPr>
          <w:gridAfter w:val="1"/>
          <w:wAfter w:w="409" w:type="dxa"/>
          <w:trHeight w:val="38"/>
        </w:trPr>
        <w:tc>
          <w:tcPr>
            <w:tcW w:w="13626" w:type="dxa"/>
            <w:gridSpan w:val="9"/>
            <w:tcBorders>
              <w:top w:val="nil"/>
              <w:left w:val="single" w:sz="12" w:space="0" w:color="auto"/>
              <w:bottom w:val="single" w:sz="12" w:space="0" w:color="auto"/>
              <w:right w:val="single" w:sz="12" w:space="0" w:color="000000"/>
            </w:tcBorders>
            <w:tcMar>
              <w:top w:w="0" w:type="dxa"/>
              <w:left w:w="108" w:type="dxa"/>
              <w:bottom w:w="0" w:type="dxa"/>
              <w:right w:w="108" w:type="dxa"/>
            </w:tcMar>
            <w:vAlign w:val="center"/>
            <w:hideMark/>
          </w:tcPr>
          <w:p w14:paraId="740BA02A" w14:textId="77777777" w:rsidR="007F57EF" w:rsidRPr="00E63B1A" w:rsidRDefault="007F57EF">
            <w:pPr>
              <w:jc w:val="right"/>
              <w:rPr>
                <w:rFonts w:ascii="Arial" w:hAnsi="Arial" w:cs="Arial"/>
                <w:color w:val="000000"/>
                <w:sz w:val="18"/>
                <w:szCs w:val="18"/>
                <w:lang w:eastAsia="en-GB"/>
              </w:rPr>
            </w:pPr>
            <w:r w:rsidRPr="00E63B1A">
              <w:rPr>
                <w:rFonts w:ascii="Arial" w:hAnsi="Arial" w:cs="Arial"/>
                <w:color w:val="000000"/>
                <w:sz w:val="18"/>
                <w:szCs w:val="18"/>
                <w:lang w:eastAsia="en-GB"/>
              </w:rPr>
              <w:t>Total Contract Value</w:t>
            </w:r>
          </w:p>
        </w:tc>
        <w:tc>
          <w:tcPr>
            <w:tcW w:w="1292" w:type="dxa"/>
            <w:tcBorders>
              <w:top w:val="nil"/>
              <w:left w:val="nil"/>
              <w:bottom w:val="single" w:sz="12" w:space="0" w:color="auto"/>
              <w:right w:val="single" w:sz="12" w:space="0" w:color="auto"/>
            </w:tcBorders>
            <w:shd w:val="clear" w:color="auto" w:fill="FFFF00"/>
            <w:tcMar>
              <w:top w:w="0" w:type="dxa"/>
              <w:left w:w="108" w:type="dxa"/>
              <w:bottom w:w="0" w:type="dxa"/>
              <w:right w:w="108" w:type="dxa"/>
            </w:tcMar>
            <w:vAlign w:val="center"/>
            <w:hideMark/>
          </w:tcPr>
          <w:p w14:paraId="7D0C5893" w14:textId="77777777" w:rsidR="007F57EF" w:rsidRPr="00E63B1A" w:rsidRDefault="007F57EF">
            <w:pPr>
              <w:rPr>
                <w:rFonts w:ascii="Arial" w:hAnsi="Arial" w:cs="Arial"/>
                <w:color w:val="000000"/>
                <w:sz w:val="18"/>
                <w:szCs w:val="18"/>
                <w:lang w:eastAsia="en-GB"/>
              </w:rPr>
            </w:pPr>
            <w:r w:rsidRPr="00E63B1A">
              <w:rPr>
                <w:rFonts w:ascii="Arial" w:hAnsi="Arial" w:cs="Arial"/>
                <w:color w:val="000000"/>
                <w:sz w:val="18"/>
                <w:szCs w:val="18"/>
                <w:lang w:eastAsia="en-GB"/>
              </w:rPr>
              <w:t> </w:t>
            </w:r>
          </w:p>
        </w:tc>
      </w:tr>
    </w:tbl>
    <w:p w14:paraId="1B9258F1" w14:textId="18E2F612" w:rsidR="00AA15BB" w:rsidRDefault="00AA15BB" w:rsidP="00AA15BB">
      <w:pPr>
        <w:spacing w:after="0" w:line="240" w:lineRule="auto"/>
        <w:jc w:val="center"/>
        <w:rPr>
          <w:rFonts w:ascii="Arial" w:eastAsia="Times New Roman" w:hAnsi="Arial" w:cs="Arial"/>
          <w:lang w:val="en-GB" w:eastAsia="en-GB"/>
        </w:rPr>
      </w:pPr>
    </w:p>
    <w:p w14:paraId="5606C49D" w14:textId="77777777" w:rsidR="00E63B1A" w:rsidRDefault="00E63B1A" w:rsidP="00AA15BB">
      <w:pPr>
        <w:spacing w:after="0" w:line="240" w:lineRule="auto"/>
        <w:jc w:val="center"/>
        <w:rPr>
          <w:rFonts w:ascii="Arial" w:eastAsia="Times New Roman" w:hAnsi="Arial" w:cs="Arial"/>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14:paraId="08E3471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72A8A893"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B57F874"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8C33FA" w:rsidRPr="008C33FA" w14:paraId="60D514A0"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122B2C1A" w14:textId="77777777" w:rsidR="00AA15BB" w:rsidRPr="008C33FA" w:rsidRDefault="00AA15BB" w:rsidP="00AB6E64">
            <w:pPr>
              <w:spacing w:after="0" w:line="240" w:lineRule="auto"/>
              <w:jc w:val="both"/>
              <w:rPr>
                <w:rFonts w:ascii="Arial" w:eastAsia="Times New Roman" w:hAnsi="Arial" w:cs="Times New Roman"/>
                <w:szCs w:val="20"/>
                <w:lang w:val="en-GB" w:eastAsia="en-GB"/>
              </w:rPr>
            </w:pPr>
            <w:bookmarkStart w:id="31" w:name="Start_Consignee_Info"/>
            <w:bookmarkEnd w:id="31"/>
            <w:r w:rsidRPr="008C33FA">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D47A6C2" w14:textId="1528B34A" w:rsidR="00AA15BB" w:rsidRPr="008C33FA" w:rsidRDefault="007076D0" w:rsidP="00AB6E64">
            <w:pPr>
              <w:spacing w:after="0" w:line="240" w:lineRule="auto"/>
              <w:jc w:val="both"/>
              <w:rPr>
                <w:rFonts w:ascii="Arial" w:eastAsia="Times New Roman" w:hAnsi="Arial" w:cs="Times New Roman"/>
                <w:lang w:val="en-GB" w:eastAsia="en-GB"/>
              </w:rPr>
            </w:pPr>
            <w:r w:rsidRPr="008C33FA">
              <w:rPr>
                <w:rFonts w:ascii="Arial" w:eastAsia="Times New Roman" w:hAnsi="Arial" w:cs="Arial"/>
                <w:lang w:val="en-GB" w:eastAsia="en-GB"/>
              </w:rPr>
              <w:t>HMS Collingwood</w:t>
            </w:r>
          </w:p>
        </w:tc>
      </w:tr>
    </w:tbl>
    <w:p w14:paraId="69852825" w14:textId="77777777" w:rsidR="00AA15BB" w:rsidRPr="008C33FA" w:rsidRDefault="00AA15BB" w:rsidP="00AA15BB">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8C33FA" w:rsidRPr="008C33FA" w14:paraId="7D78573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34621478" w14:textId="23CB6977" w:rsidR="00AA15BB" w:rsidRPr="008C33FA" w:rsidRDefault="008C33FA" w:rsidP="00AB6E64">
            <w:pPr>
              <w:spacing w:after="0" w:line="240" w:lineRule="auto"/>
              <w:jc w:val="both"/>
              <w:rPr>
                <w:rFonts w:ascii="Arial" w:eastAsia="Times New Roman" w:hAnsi="Arial" w:cs="Arial"/>
                <w:b/>
                <w:sz w:val="20"/>
                <w:szCs w:val="20"/>
                <w:lang w:val="en-GB" w:eastAsia="en-GB"/>
              </w:rPr>
            </w:pPr>
            <w:r w:rsidRPr="008C33FA">
              <w:rPr>
                <w:rFonts w:ascii="Arial" w:eastAsia="Times New Roman" w:hAnsi="Arial" w:cs="Arial"/>
                <w:b/>
                <w:sz w:val="20"/>
                <w:szCs w:val="20"/>
                <w:lang w:val="en-GB" w:eastAsia="en-GB"/>
              </w:rPr>
              <w:t>Years</w:t>
            </w:r>
          </w:p>
        </w:tc>
        <w:tc>
          <w:tcPr>
            <w:tcW w:w="4436" w:type="pct"/>
            <w:tcBorders>
              <w:top w:val="single" w:sz="4" w:space="0" w:color="auto"/>
              <w:left w:val="single" w:sz="4" w:space="0" w:color="auto"/>
              <w:bottom w:val="single" w:sz="4" w:space="0" w:color="auto"/>
              <w:right w:val="single" w:sz="4" w:space="0" w:color="auto"/>
            </w:tcBorders>
            <w:hideMark/>
          </w:tcPr>
          <w:p w14:paraId="31B81131" w14:textId="77777777" w:rsidR="00AA15BB" w:rsidRPr="008C33FA" w:rsidRDefault="00AA15BB" w:rsidP="00AB6E64">
            <w:pPr>
              <w:spacing w:after="0" w:line="240" w:lineRule="auto"/>
              <w:jc w:val="both"/>
              <w:rPr>
                <w:rFonts w:ascii="Arial" w:eastAsia="Times New Roman" w:hAnsi="Arial" w:cs="Arial"/>
                <w:b/>
                <w:sz w:val="20"/>
                <w:szCs w:val="20"/>
                <w:lang w:val="en-GB" w:eastAsia="en-GB"/>
              </w:rPr>
            </w:pPr>
            <w:r w:rsidRPr="008C33FA">
              <w:rPr>
                <w:rFonts w:ascii="Arial" w:eastAsia="Times New Roman" w:hAnsi="Arial" w:cs="Arial"/>
                <w:b/>
                <w:sz w:val="20"/>
                <w:szCs w:val="20"/>
                <w:lang w:val="en-GB" w:eastAsia="en-GB"/>
              </w:rPr>
              <w:t>Payment Schedule</w:t>
            </w:r>
          </w:p>
        </w:tc>
      </w:tr>
      <w:tr w:rsidR="008C33FA" w:rsidRPr="008C33FA" w14:paraId="3E23109A"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0CB6F80F" w14:textId="545212C5" w:rsidR="00AA15BB" w:rsidRPr="005B1948" w:rsidRDefault="00AA15BB" w:rsidP="00AB6E64">
            <w:pPr>
              <w:spacing w:after="0" w:line="240" w:lineRule="auto"/>
              <w:jc w:val="both"/>
              <w:rPr>
                <w:rFonts w:ascii="Arial" w:eastAsia="Times New Roman" w:hAnsi="Arial" w:cs="Times New Roman"/>
                <w:szCs w:val="20"/>
                <w:lang w:val="en-GB" w:eastAsia="en-GB"/>
              </w:rPr>
            </w:pPr>
            <w:r w:rsidRPr="005B1948">
              <w:rPr>
                <w:rFonts w:ascii="Arial" w:eastAsia="Times New Roman" w:hAnsi="Arial" w:cs="Times New Roman"/>
                <w:szCs w:val="20"/>
                <w:lang w:val="en-GB" w:eastAsia="en-GB"/>
              </w:rPr>
              <w:t>1</w:t>
            </w:r>
            <w:r w:rsidR="008C33FA" w:rsidRPr="005B1948">
              <w:rPr>
                <w:rFonts w:ascii="Arial" w:eastAsia="Times New Roman" w:hAnsi="Arial" w:cs="Times New Roman"/>
                <w:szCs w:val="20"/>
                <w:lang w:val="en-GB" w:eastAsia="en-GB"/>
              </w:rPr>
              <w:t xml:space="preserve"> -3 </w:t>
            </w:r>
          </w:p>
        </w:tc>
        <w:tc>
          <w:tcPr>
            <w:tcW w:w="4436" w:type="pct"/>
            <w:tcBorders>
              <w:top w:val="single" w:sz="4" w:space="0" w:color="auto"/>
              <w:left w:val="single" w:sz="4" w:space="0" w:color="auto"/>
              <w:bottom w:val="single" w:sz="4" w:space="0" w:color="auto"/>
              <w:right w:val="single" w:sz="4" w:space="0" w:color="auto"/>
            </w:tcBorders>
            <w:hideMark/>
          </w:tcPr>
          <w:p w14:paraId="6256FC89" w14:textId="77777777" w:rsidR="00AA15BB" w:rsidRPr="005B1948" w:rsidRDefault="00AA15BB" w:rsidP="00AB6E64">
            <w:pPr>
              <w:spacing w:after="0" w:line="240" w:lineRule="auto"/>
              <w:jc w:val="both"/>
              <w:rPr>
                <w:rFonts w:ascii="Arial" w:eastAsia="Times New Roman" w:hAnsi="Arial" w:cs="Times New Roman"/>
                <w:lang w:val="en-GB" w:eastAsia="en-GB"/>
              </w:rPr>
            </w:pPr>
            <w:r w:rsidRPr="005B1948">
              <w:rPr>
                <w:rFonts w:ascii="Arial" w:eastAsia="Times New Roman" w:hAnsi="Arial" w:cs="Arial"/>
                <w:lang w:val="en-GB" w:eastAsia="en-GB"/>
              </w:rPr>
              <w:t>Payment to be made following delivery and installation</w:t>
            </w:r>
          </w:p>
        </w:tc>
      </w:tr>
    </w:tbl>
    <w:p w14:paraId="752BBA96" w14:textId="77777777" w:rsidR="00AA15BB" w:rsidRDefault="00AA15BB" w:rsidP="00AA15BB">
      <w:pPr>
        <w:spacing w:after="0" w:line="252" w:lineRule="exact"/>
        <w:ind w:left="113" w:right="-20"/>
        <w:rPr>
          <w:rFonts w:ascii="Arial" w:eastAsia="Arial" w:hAnsi="Arial" w:cs="Arial"/>
          <w:b/>
          <w:bCs/>
          <w:sz w:val="56"/>
          <w:szCs w:val="56"/>
        </w:rPr>
        <w:sectPr w:rsidR="00AA15BB" w:rsidSect="00AB6E64">
          <w:pgSz w:w="16838" w:h="11906" w:orient="landscape"/>
          <w:pgMar w:top="851" w:right="1440" w:bottom="851" w:left="1440" w:header="567" w:footer="567" w:gutter="0"/>
          <w:cols w:space="720"/>
          <w:docGrid w:linePitch="299"/>
        </w:sect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653F6F7F" w14:textId="77777777" w:rsidR="00440798" w:rsidRDefault="00440798" w:rsidP="00440798">
      <w:pPr>
        <w:spacing w:after="0" w:line="240" w:lineRule="auto"/>
        <w:jc w:val="center"/>
        <w:rPr>
          <w:rFonts w:ascii="Arial" w:eastAsia="Arial" w:hAnsi="Arial" w:cs="Arial"/>
          <w:b/>
          <w:bCs/>
          <w:sz w:val="56"/>
          <w:szCs w:val="56"/>
        </w:rPr>
      </w:pPr>
    </w:p>
    <w:p w14:paraId="4DA55917" w14:textId="77777777" w:rsidR="00440798" w:rsidRDefault="00440798" w:rsidP="00440798">
      <w:pPr>
        <w:spacing w:after="0" w:line="240" w:lineRule="auto"/>
        <w:jc w:val="center"/>
        <w:rPr>
          <w:rFonts w:ascii="Arial" w:eastAsia="Arial" w:hAnsi="Arial" w:cs="Arial"/>
          <w:b/>
          <w:bCs/>
          <w:sz w:val="56"/>
          <w:szCs w:val="56"/>
        </w:rPr>
      </w:pPr>
    </w:p>
    <w:p w14:paraId="5B57AE28" w14:textId="77777777" w:rsidR="00440798" w:rsidRDefault="00440798"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32" w:name="_Hlk3836144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32"/>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34E9A033"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r w:rsidR="005B1948">
              <w:rPr>
                <w:rFonts w:ascii="Arial" w:eastAsia="Times New Roman" w:hAnsi="Arial" w:cs="Arial"/>
                <w:sz w:val="20"/>
                <w:szCs w:val="20"/>
                <w:lang w:val="en-GB" w:eastAsia="en-GB"/>
              </w:rPr>
              <w:t>09</w:t>
            </w:r>
            <w:r w:rsidRPr="00E63B1A">
              <w:rPr>
                <w:rFonts w:ascii="Arial" w:eastAsia="Times New Roman" w:hAnsi="Arial" w:cs="Arial"/>
                <w:color w:val="FF0000"/>
                <w:sz w:val="20"/>
                <w:szCs w:val="20"/>
                <w:lang w:val="en-GB" w:eastAsia="en-GB"/>
              </w:rPr>
              <w:t xml:space="preserve"> </w:t>
            </w:r>
            <w:r w:rsidR="005B1948" w:rsidRPr="005B1948">
              <w:rPr>
                <w:rFonts w:ascii="Arial" w:eastAsia="Times New Roman" w:hAnsi="Arial" w:cs="Arial"/>
                <w:sz w:val="20"/>
                <w:szCs w:val="20"/>
                <w:lang w:val="en-GB" w:eastAsia="en-GB"/>
              </w:rPr>
              <w:t>Sept</w:t>
            </w:r>
            <w:r w:rsidRPr="005B1948">
              <w:rPr>
                <w:rFonts w:ascii="Arial" w:eastAsia="Times New Roman" w:hAnsi="Arial" w:cs="Arial"/>
                <w:sz w:val="20"/>
                <w:szCs w:val="20"/>
                <w:lang w:val="en-GB" w:eastAsia="en-GB"/>
              </w:rPr>
              <w:t xml:space="preserve"> 202</w:t>
            </w:r>
            <w:r w:rsidR="00E63B1A" w:rsidRPr="005B1948">
              <w:rPr>
                <w:rFonts w:ascii="Arial" w:eastAsia="Times New Roman" w:hAnsi="Arial" w:cs="Arial"/>
                <w:sz w:val="20"/>
                <w:szCs w:val="20"/>
                <w:lang w:val="en-GB" w:eastAsia="en-GB"/>
              </w:rPr>
              <w:t>3</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33" w:name="Check1"/>
            <w:r>
              <w:rPr>
                <w:rFonts w:ascii="Arial" w:eastAsia="Times New Roman" w:hAnsi="Arial" w:cs="Arial"/>
                <w:sz w:val="20"/>
                <w:szCs w:val="20"/>
                <w:lang w:val="en-GB" w:eastAsia="en-GB"/>
              </w:rPr>
              <w:instrText xml:space="preserve"> FORMCHECKBOX </w:instrText>
            </w:r>
            <w:r w:rsidR="00AC7AB4">
              <w:rPr>
                <w:rFonts w:ascii="Arial" w:eastAsia="Times New Roman" w:hAnsi="Arial" w:cs="Arial"/>
                <w:sz w:val="20"/>
                <w:szCs w:val="20"/>
                <w:lang w:val="en-GB" w:eastAsia="en-GB"/>
              </w:rPr>
            </w:r>
            <w:r w:rsidR="00AC7AB4">
              <w:rPr>
                <w:rFonts w:ascii="Arial" w:eastAsia="Times New Roman" w:hAnsi="Arial" w:cs="Arial"/>
                <w:sz w:val="20"/>
                <w:szCs w:val="20"/>
                <w:lang w:val="en-GB" w:eastAsia="en-GB"/>
              </w:rPr>
              <w:fldChar w:fldCharType="separate"/>
            </w:r>
            <w:r>
              <w:fldChar w:fldCharType="end"/>
            </w:r>
            <w:bookmarkEnd w:id="33"/>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7AB4">
              <w:rPr>
                <w:rFonts w:ascii="Arial" w:eastAsia="Times New Roman" w:hAnsi="Arial" w:cs="Arial"/>
                <w:sz w:val="20"/>
                <w:szCs w:val="20"/>
                <w:lang w:val="en-GB" w:eastAsia="en-GB"/>
              </w:rPr>
            </w:r>
            <w:r w:rsidR="00AC7AB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34" w:name="Check9"/>
            <w:r>
              <w:rPr>
                <w:rFonts w:ascii="Arial" w:eastAsia="Times New Roman" w:hAnsi="Arial" w:cs="Arial"/>
                <w:sz w:val="20"/>
                <w:szCs w:val="20"/>
                <w:lang w:val="en-GB" w:eastAsia="en-GB"/>
              </w:rPr>
              <w:instrText xml:space="preserve"> FORMCHECKBOX </w:instrText>
            </w:r>
            <w:r w:rsidR="00AC7AB4">
              <w:rPr>
                <w:rFonts w:ascii="Arial" w:eastAsia="Times New Roman" w:hAnsi="Arial" w:cs="Arial"/>
                <w:sz w:val="20"/>
                <w:szCs w:val="20"/>
                <w:lang w:val="en-GB" w:eastAsia="en-GB"/>
              </w:rPr>
            </w:r>
            <w:r w:rsidR="00AC7AB4">
              <w:rPr>
                <w:rFonts w:ascii="Arial" w:eastAsia="Times New Roman" w:hAnsi="Arial" w:cs="Arial"/>
                <w:sz w:val="20"/>
                <w:szCs w:val="20"/>
                <w:lang w:val="en-GB" w:eastAsia="en-GB"/>
              </w:rPr>
              <w:fldChar w:fldCharType="separate"/>
            </w:r>
            <w:r>
              <w:fldChar w:fldCharType="end"/>
            </w:r>
            <w:bookmarkEnd w:id="34"/>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35" w:name="SC3A"/>
      <w:bookmarkEnd w:id="35"/>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AC7AB4">
              <w:rPr>
                <w:rFonts w:ascii="Arial" w:eastAsia="Times New Roman" w:hAnsi="Arial" w:cs="Arial"/>
                <w:color w:val="FF0000"/>
                <w:sz w:val="20"/>
                <w:szCs w:val="20"/>
                <w:lang w:val="en-GB" w:eastAsia="en-GB"/>
              </w:rPr>
            </w:r>
            <w:r w:rsidR="00AC7AB4">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1937E783" w:rsidR="002B0B5D" w:rsidRPr="000B661F"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0B661F">
              <w:rPr>
                <w:rFonts w:ascii="Arial" w:eastAsia="Times New Roman" w:hAnsi="Arial" w:cs="Arial"/>
                <w:sz w:val="20"/>
                <w:szCs w:val="20"/>
                <w:lang w:val="en-GB" w:eastAsia="en-GB"/>
              </w:rPr>
              <w:t>AQAP 213</w:t>
            </w:r>
            <w:r w:rsidR="000B661F" w:rsidRPr="000B661F">
              <w:rPr>
                <w:rFonts w:ascii="Arial" w:eastAsia="Times New Roman" w:hAnsi="Arial" w:cs="Arial"/>
                <w:sz w:val="20"/>
                <w:szCs w:val="20"/>
                <w:lang w:val="en-GB" w:eastAsia="en-GB"/>
              </w:rPr>
              <w:t>1</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9"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AC7AB4">
              <w:rPr>
                <w:rFonts w:ascii="Arial" w:eastAsia="Times New Roman" w:hAnsi="Arial" w:cs="Arial"/>
                <w:color w:val="FF0000"/>
                <w:sz w:val="20"/>
                <w:szCs w:val="20"/>
                <w:lang w:val="en-GB" w:eastAsia="en-GB"/>
              </w:rPr>
            </w:r>
            <w:r w:rsidR="00AC7AB4">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7AB4">
              <w:rPr>
                <w:rFonts w:ascii="Arial" w:eastAsia="Times New Roman" w:hAnsi="Arial" w:cs="Arial"/>
                <w:sz w:val="20"/>
                <w:szCs w:val="20"/>
                <w:lang w:val="en-GB" w:eastAsia="en-GB"/>
              </w:rPr>
            </w:r>
            <w:r w:rsidR="00AC7AB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7AB4">
              <w:rPr>
                <w:rFonts w:ascii="Arial" w:eastAsia="Times New Roman" w:hAnsi="Arial" w:cs="Arial"/>
                <w:sz w:val="20"/>
                <w:szCs w:val="20"/>
                <w:lang w:val="en-GB" w:eastAsia="en-GB"/>
              </w:rPr>
            </w:r>
            <w:r w:rsidR="00AC7AB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 xml:space="preserve">(forms and publications </w:t>
            </w:r>
            <w:proofErr w:type="gramStart"/>
            <w:r>
              <w:rPr>
                <w:rFonts w:ascii="Arial" w:eastAsia="Times New Roman" w:hAnsi="Arial" w:cs="Arial"/>
                <w:i/>
                <w:sz w:val="20"/>
                <w:szCs w:val="20"/>
                <w:lang w:val="en-GB" w:eastAsia="en-GB"/>
              </w:rPr>
              <w:t>addresses</w:t>
            </w:r>
            <w:proofErr w:type="gramEnd"/>
            <w:r>
              <w:rPr>
                <w:rFonts w:ascii="Arial" w:eastAsia="Times New Roman" w:hAnsi="Arial" w:cs="Arial"/>
                <w:i/>
                <w:sz w:val="20"/>
                <w:szCs w:val="20"/>
                <w:lang w:val="en-GB" w:eastAsia="en-GB"/>
              </w:rPr>
              <w:t xml:space="preserve">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18D89A28" w:rsidR="00213192" w:rsidRPr="007076D0" w:rsidRDefault="00213192" w:rsidP="00213192">
            <w:pPr>
              <w:spacing w:before="120"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Name: </w:t>
            </w:r>
            <w:bookmarkStart w:id="36" w:name="contract_branch_appendix"/>
            <w:bookmarkEnd w:id="36"/>
            <w:r w:rsidR="007076D0" w:rsidRPr="007076D0">
              <w:rPr>
                <w:rFonts w:ascii="Arial" w:eastAsia="Times New Roman" w:hAnsi="Arial" w:cs="Arial"/>
                <w:sz w:val="16"/>
                <w:szCs w:val="16"/>
                <w:lang w:val="en-GB" w:eastAsia="en-GB"/>
              </w:rPr>
              <w:t>Gary Cornish</w:t>
            </w:r>
          </w:p>
          <w:p w14:paraId="4BDD962C"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0ED6F85E" w14:textId="77777777" w:rsidR="00213192" w:rsidRPr="007076D0" w:rsidRDefault="00213192" w:rsidP="00213192">
            <w:pPr>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Address: </w:t>
            </w:r>
            <w:bookmarkStart w:id="37" w:name="cb_addr_appendix"/>
            <w:bookmarkEnd w:id="37"/>
            <w:r w:rsidRPr="007076D0">
              <w:rPr>
                <w:rFonts w:ascii="Arial" w:eastAsia="Times New Roman" w:hAnsi="Arial" w:cs="Arial"/>
                <w:sz w:val="16"/>
                <w:szCs w:val="16"/>
                <w:lang w:val="en-GB" w:eastAsia="en-GB"/>
              </w:rPr>
              <w:t xml:space="preserve">Room 303, Building 1/080, </w:t>
            </w:r>
            <w:proofErr w:type="spellStart"/>
            <w:r w:rsidRPr="007076D0">
              <w:rPr>
                <w:rFonts w:ascii="Arial" w:eastAsia="Times New Roman" w:hAnsi="Arial" w:cs="Arial"/>
                <w:sz w:val="16"/>
                <w:szCs w:val="16"/>
                <w:lang w:val="en-GB" w:eastAsia="en-GB"/>
              </w:rPr>
              <w:t>Jago</w:t>
            </w:r>
            <w:proofErr w:type="spellEnd"/>
            <w:r w:rsidRPr="007076D0">
              <w:rPr>
                <w:rFonts w:ascii="Arial" w:eastAsia="Times New Roman" w:hAnsi="Arial" w:cs="Arial"/>
                <w:sz w:val="16"/>
                <w:szCs w:val="16"/>
                <w:lang w:val="en-GB" w:eastAsia="en-GB"/>
              </w:rPr>
              <w:t xml:space="preserve"> Road, HMNB Portsmouth, PO1 3LU</w:t>
            </w:r>
          </w:p>
          <w:p w14:paraId="6802F494"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546DC814" w14:textId="1886990B" w:rsidR="00213192" w:rsidRPr="007076D0" w:rsidRDefault="00213192" w:rsidP="00213192">
            <w:pPr>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t xml:space="preserve">Email: </w:t>
            </w:r>
            <w:r w:rsidR="007076D0" w:rsidRPr="007076D0">
              <w:rPr>
                <w:rFonts w:ascii="Arial" w:eastAsia="Times New Roman" w:hAnsi="Arial" w:cs="Arial"/>
                <w:sz w:val="16"/>
                <w:szCs w:val="16"/>
                <w:lang w:val="en-GB" w:eastAsia="en-GB"/>
              </w:rPr>
              <w:t>gary.cornish</w:t>
            </w:r>
            <w:r w:rsidRPr="007076D0">
              <w:rPr>
                <w:rFonts w:ascii="Arial" w:eastAsia="Times New Roman" w:hAnsi="Arial" w:cs="Arial"/>
                <w:sz w:val="16"/>
                <w:szCs w:val="16"/>
                <w:lang w:val="en-GB" w:eastAsia="en-GB"/>
              </w:rPr>
              <w:t>100@mod.gov.uk</w:t>
            </w:r>
          </w:p>
          <w:p w14:paraId="12A179D7" w14:textId="77777777" w:rsidR="00213192" w:rsidRPr="007076D0" w:rsidRDefault="00213192" w:rsidP="00213192">
            <w:pPr>
              <w:spacing w:after="0" w:line="240" w:lineRule="auto"/>
              <w:rPr>
                <w:rFonts w:ascii="Arial" w:eastAsia="Times New Roman" w:hAnsi="Arial" w:cs="Arial"/>
                <w:sz w:val="16"/>
                <w:szCs w:val="16"/>
                <w:lang w:val="en-GB" w:eastAsia="en-GB"/>
              </w:rPr>
            </w:pPr>
          </w:p>
          <w:p w14:paraId="3D995360" w14:textId="56288FBA" w:rsidR="00213192" w:rsidRDefault="00213192" w:rsidP="00213192">
            <w:pPr>
              <w:tabs>
                <w:tab w:val="left" w:pos="536"/>
              </w:tabs>
              <w:spacing w:after="0" w:line="240" w:lineRule="auto"/>
              <w:rPr>
                <w:rFonts w:ascii="Arial" w:eastAsia="Times New Roman" w:hAnsi="Arial" w:cs="Arial"/>
                <w:sz w:val="16"/>
                <w:szCs w:val="16"/>
                <w:lang w:val="en-GB" w:eastAsia="en-GB"/>
              </w:rPr>
            </w:pPr>
            <w:r w:rsidRPr="007076D0">
              <w:rPr>
                <w:rFonts w:ascii="Arial" w:eastAsia="Times New Roman" w:hAnsi="Arial" w:cs="Arial"/>
                <w:sz w:val="16"/>
                <w:szCs w:val="16"/>
                <w:lang w:val="en-GB" w:eastAsia="en-GB"/>
              </w:rPr>
              <w:sym w:font="Wingdings" w:char="F028"/>
            </w:r>
            <w:r w:rsidRPr="007076D0">
              <w:rPr>
                <w:rFonts w:ascii="Arial" w:eastAsia="Times New Roman" w:hAnsi="Arial" w:cs="Arial"/>
                <w:sz w:val="16"/>
                <w:szCs w:val="16"/>
                <w:lang w:val="en-GB" w:eastAsia="en-GB"/>
              </w:rPr>
              <w:tab/>
            </w:r>
            <w:bookmarkStart w:id="38" w:name="cb_tel_appendix"/>
            <w:bookmarkEnd w:id="38"/>
            <w:r w:rsidRPr="007076D0">
              <w:rPr>
                <w:rFonts w:ascii="Arial" w:eastAsia="Times New Roman" w:hAnsi="Arial" w:cs="Arial"/>
                <w:sz w:val="16"/>
                <w:szCs w:val="16"/>
                <w:lang w:val="en-GB" w:eastAsia="en-GB"/>
              </w:rPr>
              <w:t>0239272</w:t>
            </w:r>
            <w:r w:rsidR="007076D0" w:rsidRPr="007076D0">
              <w:rPr>
                <w:rFonts w:ascii="Arial" w:eastAsia="Times New Roman" w:hAnsi="Arial" w:cs="Arial"/>
                <w:sz w:val="16"/>
                <w:szCs w:val="16"/>
                <w:lang w:val="en-GB" w:eastAsia="en-GB"/>
              </w:rPr>
              <w:t>6807</w:t>
            </w:r>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77777777" w:rsidR="00213192" w:rsidRPr="003F1AE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39" w:name="pm_esm"/>
            <w:bookmarkEnd w:id="39"/>
          </w:p>
          <w:p w14:paraId="644AF513" w14:textId="77777777" w:rsidR="00213192" w:rsidRPr="003F1AE0" w:rsidRDefault="00213192" w:rsidP="00213192">
            <w:pPr>
              <w:spacing w:after="0" w:line="240" w:lineRule="auto"/>
              <w:rPr>
                <w:rFonts w:ascii="Arial" w:eastAsia="Times New Roman" w:hAnsi="Arial" w:cs="Arial"/>
                <w:sz w:val="16"/>
                <w:szCs w:val="16"/>
                <w:lang w:val="en-GB" w:eastAsia="en-GB"/>
              </w:rPr>
            </w:pPr>
          </w:p>
          <w:p w14:paraId="2AA8C4E7"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27969415" w14:textId="77777777" w:rsidR="00213192" w:rsidRPr="003F1AE0" w:rsidRDefault="00213192" w:rsidP="00213192">
            <w:pPr>
              <w:spacing w:after="0" w:line="240" w:lineRule="auto"/>
              <w:rPr>
                <w:rFonts w:ascii="Arial" w:eastAsia="Times New Roman" w:hAnsi="Arial" w:cs="Arial"/>
                <w:sz w:val="16"/>
                <w:szCs w:val="16"/>
                <w:lang w:val="en-GB" w:eastAsia="en-GB"/>
              </w:rPr>
            </w:pPr>
            <w:bookmarkStart w:id="40" w:name="pm_addr_appendix"/>
            <w:bookmarkEnd w:id="40"/>
          </w:p>
          <w:p w14:paraId="56BBAC04"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41" w:name="consignment"/>
            <w:bookmarkEnd w:id="41"/>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42" w:name="pack_authority"/>
            <w:bookmarkEnd w:id="42"/>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43" w:name="supply_support"/>
            <w:bookmarkEnd w:id="43"/>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44" w:name="drawings_spec"/>
            <w:bookmarkEnd w:id="44"/>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0"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45" w:name="QA_rep"/>
            <w:bookmarkEnd w:id="45"/>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46" w:name="QA_requirements"/>
            <w:bookmarkEnd w:id="46"/>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1"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2"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3"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4"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47" w:name="_Toc367107580"/>
      <w:bookmarkStart w:id="48" w:name="_Toc375205559"/>
      <w:bookmarkStart w:id="49" w:name="_Toc402273355"/>
      <w:bookmarkStart w:id="50" w:name="_Toc422462858"/>
      <w:r>
        <w:rPr>
          <w:rFonts w:ascii="Arial" w:eastAsia="Times New Roman" w:hAnsi="Arial" w:cs="Arial"/>
          <w:b/>
          <w:bCs/>
          <w:sz w:val="32"/>
          <w:szCs w:val="32"/>
          <w:lang w:val="en-GB" w:eastAsia="en-GB"/>
        </w:rPr>
        <w:lastRenderedPageBreak/>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47"/>
      <w:bookmarkEnd w:id="48"/>
      <w:bookmarkEnd w:id="49"/>
      <w:bookmarkEnd w:id="50"/>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w:t>
      </w:r>
      <w:proofErr w:type="gramStart"/>
      <w:r>
        <w:rPr>
          <w:rFonts w:ascii="Arial" w:hAnsi="Arial" w:cs="Arial"/>
        </w:rPr>
        <w:t>sufficient</w:t>
      </w:r>
      <w:proofErr w:type="gramEnd"/>
      <w:r>
        <w:rPr>
          <w:rFonts w:ascii="Arial" w:hAnsi="Arial" w:cs="Arial"/>
        </w:rPr>
        <w:t xml:space="preserve">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the </w:t>
      </w:r>
      <w:proofErr w:type="spellStart"/>
      <w:r>
        <w:rPr>
          <w:rFonts w:ascii="Arial" w:hAnsi="Arial" w:cs="Arial"/>
        </w:rPr>
        <w:t>programme</w:t>
      </w:r>
      <w:proofErr w:type="spellEnd"/>
      <w:r>
        <w:rPr>
          <w:rFonts w:ascii="Arial" w:hAnsi="Arial" w:cs="Arial"/>
        </w:rPr>
        <w:t xml:space="preserve"> for implementing the Change;</w:t>
      </w:r>
    </w:p>
    <w:p w14:paraId="63E2C5EA"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72447E">
      <w:pPr>
        <w:numPr>
          <w:ilvl w:val="0"/>
          <w:numId w:val="12"/>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72447E">
      <w:pPr>
        <w:numPr>
          <w:ilvl w:val="1"/>
          <w:numId w:val="12"/>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72447E">
      <w:pPr>
        <w:numPr>
          <w:ilvl w:val="1"/>
          <w:numId w:val="12"/>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 xml:space="preserve">If the Authority rejects the Change </w:t>
      </w:r>
      <w:proofErr w:type="gramStart"/>
      <w:r>
        <w:rPr>
          <w:rFonts w:ascii="Arial" w:hAnsi="Arial" w:cs="Arial"/>
        </w:rPr>
        <w:t>Proposal</w:t>
      </w:r>
      <w:proofErr w:type="gramEnd"/>
      <w:r>
        <w:rPr>
          <w:rFonts w:ascii="Arial" w:hAnsi="Arial" w:cs="Arial"/>
        </w:rPr>
        <w:t xml:space="preserve"> it shall not be obliged to give its reasons for such rejection.</w:t>
      </w:r>
    </w:p>
    <w:p w14:paraId="5C600C9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The Authority shall not be liable to the Contractor for any additional work undertaken or expense incurred unless a Contractor Change Proposal has been accepted in accordance with Clause 4</w:t>
      </w:r>
      <w:proofErr w:type="gramStart"/>
      <w:r>
        <w:rPr>
          <w:rFonts w:ascii="Arial" w:hAnsi="Arial" w:cs="Arial"/>
        </w:rPr>
        <w:t>b.(</w:t>
      </w:r>
      <w:proofErr w:type="gramEnd"/>
      <w:r>
        <w:rPr>
          <w:rFonts w:ascii="Arial" w:hAnsi="Arial" w:cs="Arial"/>
        </w:rPr>
        <w:t>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 xml:space="preserve">If the Contractor wishes to propose a Change, it shall serve a Contractor Change Proposal on the Authority, which shall include </w:t>
      </w:r>
      <w:proofErr w:type="gramStart"/>
      <w:r>
        <w:rPr>
          <w:rFonts w:ascii="Arial" w:hAnsi="Arial" w:cs="Arial"/>
        </w:rPr>
        <w:t>all of</w:t>
      </w:r>
      <w:proofErr w:type="gramEnd"/>
      <w:r>
        <w:rPr>
          <w:rFonts w:ascii="Arial" w:hAnsi="Arial" w:cs="Arial"/>
        </w:rPr>
        <w:t xml:space="preserve"> the information required by Clause 3b above, and the process at Clause 4 above shall apply.</w:t>
      </w:r>
      <w:bookmarkStart w:id="51" w:name="SC5"/>
      <w:bookmarkStart w:id="52" w:name="_Toc422462859"/>
      <w:bookmarkStart w:id="53" w:name="_Toc402273356"/>
      <w:bookmarkStart w:id="54" w:name="_Toc375205560"/>
      <w:bookmarkStart w:id="55" w:name="_Toc367107581"/>
      <w:bookmarkEnd w:id="51"/>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52"/>
    <w:bookmarkEnd w:id="53"/>
    <w:bookmarkEnd w:id="54"/>
    <w:bookmarkEnd w:id="55"/>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56" w:name="SC6"/>
      <w:bookmarkStart w:id="57" w:name="_Toc367107582"/>
      <w:bookmarkStart w:id="58" w:name="_Toc375205561"/>
      <w:bookmarkStart w:id="59" w:name="_Toc402273357"/>
      <w:bookmarkStart w:id="60" w:name="_Toc422462860"/>
      <w:bookmarkEnd w:id="56"/>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57"/>
      <w:bookmarkEnd w:id="58"/>
      <w:bookmarkEnd w:id="59"/>
      <w:bookmarkEnd w:id="60"/>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61"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1"/>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6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2"/>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6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3"/>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6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4"/>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AC7AB4">
        <w:rPr>
          <w:rFonts w:ascii="Arial" w:hAnsi="Arial" w:cs="Arial"/>
        </w:rPr>
      </w:r>
      <w:r w:rsidR="00AC7AB4">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65"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65"/>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AC7AB4">
        <w:rPr>
          <w:rFonts w:ascii="Arial" w:hAnsi="Arial" w:cs="Arial"/>
        </w:rPr>
      </w:r>
      <w:r w:rsidR="00AC7AB4">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66"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6"/>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67"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7"/>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6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8"/>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69"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9"/>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AC7AB4"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7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0"/>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71"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1"/>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72"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2"/>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73"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3"/>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74" w:name="SC7"/>
      <w:bookmarkStart w:id="75" w:name="_Toc367107583"/>
      <w:bookmarkStart w:id="76" w:name="_Toc375205562"/>
      <w:bookmarkEnd w:id="74"/>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75"/>
      <w:bookmarkEnd w:id="76"/>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77777777" w:rsidR="00440798" w:rsidRDefault="00440798" w:rsidP="00440798">
      <w:pPr>
        <w:widowControl/>
        <w:rPr>
          <w:rFonts w:ascii="Arial" w:hAnsi="Arial" w:cs="Arial"/>
          <w:b/>
          <w:bCs/>
          <w:u w:val="single"/>
        </w:rPr>
      </w:pPr>
    </w:p>
    <w:p w14:paraId="736CF2CE" w14:textId="3B94B86E" w:rsidR="00440798" w:rsidRPr="005B1948" w:rsidRDefault="005B1948" w:rsidP="00440798">
      <w:pPr>
        <w:widowControl/>
        <w:rPr>
          <w:rFonts w:ascii="Arial" w:hAnsi="Arial" w:cs="Arial"/>
          <w:bCs/>
        </w:rPr>
      </w:pPr>
      <w:r w:rsidRPr="005B1948">
        <w:rPr>
          <w:rFonts w:ascii="Arial" w:hAnsi="Arial" w:cs="Arial"/>
          <w:bCs/>
        </w:rPr>
        <w:t>Acceptance of equipment will be given following acceptable installation.</w:t>
      </w:r>
    </w:p>
    <w:p w14:paraId="537428A1" w14:textId="2B26AE6F" w:rsidR="005B1948" w:rsidRPr="005B1948" w:rsidRDefault="005B1948" w:rsidP="00440798">
      <w:pPr>
        <w:widowControl/>
        <w:rPr>
          <w:rFonts w:ascii="Arial" w:hAnsi="Arial" w:cs="Arial"/>
          <w:bCs/>
        </w:rPr>
      </w:pPr>
      <w:r w:rsidRPr="005B1948">
        <w:rPr>
          <w:rFonts w:ascii="Arial" w:hAnsi="Arial" w:cs="Arial"/>
          <w:bCs/>
        </w:rPr>
        <w:t>Acceptance of support package will be in line with the below performance indicators</w:t>
      </w:r>
    </w:p>
    <w:p w14:paraId="2014C3FE" w14:textId="77777777" w:rsidR="00E63B1A" w:rsidRDefault="00E63B1A" w:rsidP="00E63B1A">
      <w:pPr>
        <w:rPr>
          <w:lang w:val="en-GB"/>
        </w:rPr>
      </w:pPr>
    </w:p>
    <w:tbl>
      <w:tblPr>
        <w:tblW w:w="9497" w:type="dxa"/>
        <w:tblInd w:w="421" w:type="dxa"/>
        <w:tblCellMar>
          <w:left w:w="0" w:type="dxa"/>
          <w:right w:w="0" w:type="dxa"/>
        </w:tblCellMar>
        <w:tblLook w:val="04A0" w:firstRow="1" w:lastRow="0" w:firstColumn="1" w:lastColumn="0" w:noHBand="0" w:noVBand="1"/>
      </w:tblPr>
      <w:tblGrid>
        <w:gridCol w:w="1936"/>
        <w:gridCol w:w="2087"/>
        <w:gridCol w:w="1832"/>
        <w:gridCol w:w="1740"/>
        <w:gridCol w:w="1902"/>
      </w:tblGrid>
      <w:tr w:rsidR="00E63B1A" w14:paraId="2178CA32" w14:textId="77777777" w:rsidTr="00E63B1A">
        <w:tc>
          <w:tcPr>
            <w:tcW w:w="1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AF9B33" w14:textId="77777777" w:rsidR="00E63B1A" w:rsidRDefault="00E63B1A">
            <w:bookmarkStart w:id="77" w:name="_Hlk43249391"/>
            <w:r>
              <w:t>Performance Indicator</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1C8A6" w14:textId="77777777" w:rsidR="00E63B1A" w:rsidRDefault="00E63B1A">
            <w:r>
              <w:t>Measurement</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B48F8" w14:textId="77777777" w:rsidR="00E63B1A" w:rsidRDefault="00E63B1A">
            <w:r>
              <w:t>Outcome for failure</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B2291" w14:textId="77777777" w:rsidR="00E63B1A" w:rsidRDefault="00E63B1A">
            <w:r>
              <w:t>Deduction Made</w:t>
            </w:r>
          </w:p>
        </w:tc>
        <w:tc>
          <w:tcPr>
            <w:tcW w:w="1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9F1AA" w14:textId="77777777" w:rsidR="00E63B1A" w:rsidRDefault="00E63B1A">
            <w:r>
              <w:t>Example</w:t>
            </w:r>
          </w:p>
        </w:tc>
      </w:tr>
      <w:tr w:rsidR="00E63B1A" w14:paraId="015DD902"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1A5EC" w14:textId="77777777" w:rsidR="00E63B1A" w:rsidRDefault="00E63B1A">
            <w:r>
              <w:rPr>
                <w:rStyle w:val="normaltextrun1"/>
              </w:rPr>
              <w:t xml:space="preserve">98% availability of the radar trainer (during daily </w:t>
            </w:r>
            <w:proofErr w:type="gramStart"/>
            <w:r>
              <w:rPr>
                <w:rStyle w:val="normaltextrun1"/>
              </w:rPr>
              <w:t>4 hour</w:t>
            </w:r>
            <w:proofErr w:type="gramEnd"/>
            <w:r>
              <w:rPr>
                <w:rStyle w:val="normaltextrun1"/>
              </w:rPr>
              <w:t xml:space="preserve"> training sessions)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E772CB2" w14:textId="77777777" w:rsidR="00E63B1A" w:rsidRDefault="00E63B1A">
            <w:r>
              <w:t>Average availability across a contract year</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CFA79F6" w14:textId="77777777" w:rsidR="00E63B1A" w:rsidRDefault="00E63B1A">
            <w:r>
              <w:rPr>
                <w:rStyle w:val="normaltextrun1"/>
              </w:rPr>
              <w:t>5% deduction in annual support payment will apply for each 10% (or part of) decrease in availability.</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025AF48"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0C219A0" w14:textId="77777777" w:rsidR="00E63B1A" w:rsidRDefault="00E63B1A">
            <w:pPr>
              <w:rPr>
                <w:rStyle w:val="normaltextrun1"/>
              </w:rPr>
            </w:pPr>
            <w:r>
              <w:rPr>
                <w:rStyle w:val="normaltextrun1"/>
              </w:rPr>
              <w:t>Availability average is 80% results in deduction of 10% (97-88 = 5% and 87-80 = 5%)</w:t>
            </w:r>
          </w:p>
        </w:tc>
      </w:tr>
      <w:tr w:rsidR="00E63B1A" w14:paraId="4998AEA1"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AD8F4" w14:textId="77777777" w:rsidR="00E63B1A" w:rsidRDefault="00E63B1A">
            <w:pPr>
              <w:rPr>
                <w:rStyle w:val="normaltextrun1"/>
              </w:rPr>
            </w:pPr>
            <w:r>
              <w:rPr>
                <w:rStyle w:val="normaltextrun1"/>
              </w:rPr>
              <w:t>Mean time between failures is no less than 49 hours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2041B719" w14:textId="77777777" w:rsidR="00E63B1A" w:rsidRDefault="00E63B1A">
            <w:pPr>
              <w:rPr>
                <w:lang w:val="en-GB"/>
              </w:rPr>
            </w:pPr>
            <w:r>
              <w:t>Average time between failures across a contract year</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41A10BD" w14:textId="77777777" w:rsidR="00E63B1A" w:rsidRDefault="00E63B1A">
            <w:pPr>
              <w:rPr>
                <w:rStyle w:val="normaltextrun1"/>
              </w:rPr>
            </w:pPr>
            <w:r>
              <w:rPr>
                <w:rStyle w:val="normaltextrun1"/>
              </w:rPr>
              <w:t xml:space="preserve">10% deduction in annual support payment will apply if meantime falls below. </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4700EBE7"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966D8D2" w14:textId="77777777" w:rsidR="00E63B1A" w:rsidRDefault="00E63B1A">
            <w:pPr>
              <w:rPr>
                <w:rStyle w:val="normaltextrun1"/>
              </w:rPr>
            </w:pPr>
            <w:r>
              <w:rPr>
                <w:rStyle w:val="normaltextrun1"/>
              </w:rPr>
              <w:t>Meantime is 24 hours results in deduction of 10%</w:t>
            </w:r>
          </w:p>
        </w:tc>
      </w:tr>
      <w:tr w:rsidR="00E63B1A" w14:paraId="4474660E"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03520" w14:textId="77777777" w:rsidR="00E63B1A" w:rsidRDefault="00E63B1A">
            <w:pPr>
              <w:rPr>
                <w:rStyle w:val="normaltextrun1"/>
              </w:rPr>
            </w:pPr>
            <w:r>
              <w:rPr>
                <w:rStyle w:val="normaltextrun1"/>
              </w:rPr>
              <w:t>Restart time of 2 minutes or less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48B2CFE9" w14:textId="77777777" w:rsidR="00E63B1A" w:rsidRDefault="00E63B1A">
            <w:pPr>
              <w:rPr>
                <w:lang w:val="en-GB"/>
              </w:rPr>
            </w:pPr>
            <w:r>
              <w:t>Number of occurrences in a calendar month</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EDEFBD5" w14:textId="77777777" w:rsidR="00E63B1A" w:rsidRDefault="00E63B1A">
            <w:pPr>
              <w:rPr>
                <w:rStyle w:val="normaltextrun1"/>
              </w:rPr>
            </w:pPr>
            <w:r>
              <w:rPr>
                <w:rStyle w:val="normaltextrun1"/>
              </w:rPr>
              <w:t xml:space="preserve">5% deduction in annual support payment will apply for each month in which there are 5 or more occurrences </w:t>
            </w:r>
            <w:r>
              <w:rPr>
                <w:rStyle w:val="normaltextrun1"/>
              </w:rPr>
              <w:lastRenderedPageBreak/>
              <w:t>where restart is longer than 2 minutes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1B6FE5AF" w14:textId="77777777" w:rsidR="00E63B1A" w:rsidRDefault="00E63B1A">
            <w:pPr>
              <w:rPr>
                <w:rStyle w:val="normaltextrun1"/>
              </w:rPr>
            </w:pPr>
            <w:r>
              <w:rPr>
                <w:rStyle w:val="normaltextrun1"/>
              </w:rPr>
              <w:lastRenderedPageBreak/>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2ECB331B" w14:textId="77777777" w:rsidR="00E63B1A" w:rsidRDefault="00E63B1A">
            <w:pPr>
              <w:rPr>
                <w:rStyle w:val="normaltextrun1"/>
              </w:rPr>
            </w:pPr>
            <w:r>
              <w:rPr>
                <w:rStyle w:val="normaltextrun1"/>
              </w:rPr>
              <w:t xml:space="preserve">Two months during the year have 10 separate occurrences of restart time taking 3 minutes results in deduction of </w:t>
            </w:r>
            <w:r>
              <w:rPr>
                <w:rStyle w:val="normaltextrun1"/>
              </w:rPr>
              <w:lastRenderedPageBreak/>
              <w:t>10% (5% for each month)</w:t>
            </w:r>
          </w:p>
        </w:tc>
      </w:tr>
      <w:tr w:rsidR="00E63B1A" w14:paraId="5E9476DD" w14:textId="77777777" w:rsidTr="00E63B1A">
        <w:tc>
          <w:tcPr>
            <w:tcW w:w="1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BF95C" w14:textId="77777777" w:rsidR="00E63B1A" w:rsidRDefault="00E63B1A">
            <w:pPr>
              <w:rPr>
                <w:rStyle w:val="normaltextrun1"/>
              </w:rPr>
            </w:pPr>
            <w:r>
              <w:rPr>
                <w:rStyle w:val="normaltextrun1"/>
              </w:rPr>
              <w:lastRenderedPageBreak/>
              <w:t>Loan of systems during repairs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6F1A02D4" w14:textId="77777777" w:rsidR="00E63B1A" w:rsidRDefault="00E63B1A">
            <w:pPr>
              <w:rPr>
                <w:lang w:val="en-GB"/>
              </w:rPr>
            </w:pPr>
            <w:r>
              <w:t>Provision of compatible equipment</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3EB78FF" w14:textId="77777777" w:rsidR="00E63B1A" w:rsidRDefault="00E63B1A">
            <w:pPr>
              <w:rPr>
                <w:rStyle w:val="normaltextrun1"/>
              </w:rPr>
            </w:pPr>
            <w:r>
              <w:rPr>
                <w:rStyle w:val="normaltextrun1"/>
              </w:rPr>
              <w:t>10% deduction in annual support payment for each week (or part of) for which a suitable piece of equipment is not provided during repairs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0B8DC3C1" w14:textId="77777777" w:rsidR="00E63B1A" w:rsidRDefault="00E63B1A">
            <w:pPr>
              <w:rPr>
                <w:rStyle w:val="normaltextrun1"/>
              </w:rPr>
            </w:pPr>
            <w:r>
              <w:rPr>
                <w:rStyle w:val="normaltextrun1"/>
              </w:rPr>
              <w:t>At time of payment of annual support costs for the contract year in which a failure occurs</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14:paraId="589B72EB" w14:textId="77777777" w:rsidR="00E63B1A" w:rsidRDefault="00E63B1A">
            <w:pPr>
              <w:rPr>
                <w:rStyle w:val="normaltextrun1"/>
              </w:rPr>
            </w:pPr>
            <w:r>
              <w:rPr>
                <w:rStyle w:val="normaltextrun1"/>
              </w:rPr>
              <w:t>A piece of equipment is taken by the contractor for repair and held for 2 weeks during which time no replacement equipment is provided results in deduction of 20% (10% for each week)</w:t>
            </w:r>
          </w:p>
        </w:tc>
        <w:bookmarkEnd w:id="77"/>
      </w:tr>
    </w:tbl>
    <w:p w14:paraId="47E49A1A" w14:textId="77777777" w:rsidR="00E63B1A" w:rsidRDefault="00E63B1A" w:rsidP="00440798">
      <w:pPr>
        <w:widowControl/>
        <w:rPr>
          <w:rFonts w:ascii="Arial" w:hAnsi="Arial" w:cs="Arial"/>
          <w:b/>
          <w:bCs/>
          <w:u w:val="single"/>
        </w:rPr>
      </w:pPr>
    </w:p>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076CE3">
      <w:pPr>
        <w:spacing w:after="0" w:line="252" w:lineRule="exact"/>
        <w:ind w:right="-20"/>
        <w:rPr>
          <w:rFonts w:ascii="Arial" w:eastAsia="Arial" w:hAnsi="Arial" w:cs="Arial"/>
          <w:b/>
          <w:bCs/>
        </w:rPr>
      </w:pPr>
    </w:p>
    <w:p w14:paraId="438DB274" w14:textId="6CEAAFF4"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513B0A50" w14:textId="77777777" w:rsidR="00A402DF" w:rsidRPr="00373ECB" w:rsidRDefault="00A402DF" w:rsidP="00A402DF">
      <w:pPr>
        <w:rPr>
          <w:rFonts w:ascii="Arial" w:hAnsi="Arial" w:cs="Arial"/>
          <w:color w:val="000000" w:themeColor="text1"/>
        </w:rPr>
      </w:pPr>
    </w:p>
    <w:p w14:paraId="61078351"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This Statement of Requirement (</w:t>
      </w:r>
      <w:proofErr w:type="spellStart"/>
      <w:r w:rsidRPr="00373ECB">
        <w:rPr>
          <w:rFonts w:ascii="Arial" w:hAnsi="Arial" w:cs="Arial"/>
          <w:color w:val="000000" w:themeColor="text1"/>
        </w:rPr>
        <w:t>SoR</w:t>
      </w:r>
      <w:proofErr w:type="spellEnd"/>
      <w:r w:rsidRPr="00373ECB">
        <w:rPr>
          <w:rFonts w:ascii="Arial" w:hAnsi="Arial" w:cs="Arial"/>
          <w:color w:val="000000" w:themeColor="text1"/>
        </w:rPr>
        <w:t xml:space="preserve">) covers the upgrade of the Radar Training System (RTS) in L13 Marlborough 667 building HMS Collingwood in support of current and future training requirements. </w:t>
      </w:r>
    </w:p>
    <w:p w14:paraId="7845959C" w14:textId="77777777" w:rsidR="00A402DF" w:rsidRPr="00373ECB" w:rsidRDefault="00A402DF" w:rsidP="00A402DF">
      <w:pPr>
        <w:rPr>
          <w:rFonts w:ascii="Arial" w:hAnsi="Arial" w:cs="Arial"/>
          <w:color w:val="000000" w:themeColor="text1"/>
        </w:rPr>
      </w:pPr>
    </w:p>
    <w:p w14:paraId="2089840D" w14:textId="1E9A8356" w:rsidR="00A402DF" w:rsidRPr="00373ECB" w:rsidRDefault="00A402DF" w:rsidP="00A402DF">
      <w:pPr>
        <w:pStyle w:val="ListParagraph"/>
        <w:widowControl/>
        <w:numPr>
          <w:ilvl w:val="0"/>
          <w:numId w:val="46"/>
        </w:numPr>
        <w:spacing w:after="0" w:line="240" w:lineRule="auto"/>
        <w:ind w:right="-108"/>
        <w:rPr>
          <w:rFonts w:ascii="Arial" w:hAnsi="Arial" w:cs="Arial"/>
          <w:color w:val="000000" w:themeColor="text1"/>
        </w:rPr>
      </w:pPr>
      <w:r w:rsidRPr="00373ECB">
        <w:rPr>
          <w:rFonts w:ascii="Arial" w:hAnsi="Arial" w:cs="Arial"/>
          <w:color w:val="000000" w:themeColor="text1"/>
        </w:rPr>
        <w:t xml:space="preserve">The current RTS in L13 is out of date and unsupported and requires upgrading to the same specification and standard of equipment that is currently installed and in use in the radar training facilities in L12 Marlborough building and Valkyrie building room F11. The systems in these locations are used by the Maritime Warfare School (MWS) to train Royal Navy Weapons Engineers, therefore </w:t>
      </w:r>
      <w:r>
        <w:rPr>
          <w:rFonts w:ascii="Arial" w:hAnsi="Arial" w:cs="Arial"/>
          <w:color w:val="000000" w:themeColor="text1"/>
        </w:rPr>
        <w:t>compatible</w:t>
      </w:r>
      <w:r w:rsidRPr="00373ECB">
        <w:rPr>
          <w:rFonts w:ascii="Arial" w:hAnsi="Arial" w:cs="Arial"/>
          <w:color w:val="000000" w:themeColor="text1"/>
        </w:rPr>
        <w:t xml:space="preserve"> equipment must be procured to ensure training continuity.</w:t>
      </w:r>
      <w:r w:rsidR="00CE6BDE">
        <w:rPr>
          <w:rFonts w:ascii="Arial" w:hAnsi="Arial" w:cs="Arial"/>
          <w:color w:val="000000" w:themeColor="text1"/>
        </w:rPr>
        <w:t xml:space="preserve"> </w:t>
      </w:r>
      <w:r w:rsidR="00DA38E8" w:rsidRPr="00DA38E8">
        <w:rPr>
          <w:rFonts w:ascii="Arial" w:hAnsi="Arial" w:cs="Arial"/>
        </w:rPr>
        <w:t>The system currently used in L12 and L13 is LABVOLT.</w:t>
      </w:r>
    </w:p>
    <w:p w14:paraId="5198DADB" w14:textId="77777777" w:rsidR="00A402DF" w:rsidRPr="00373ECB" w:rsidRDefault="00A402DF" w:rsidP="00A402DF">
      <w:pPr>
        <w:pStyle w:val="ListParagraph"/>
        <w:ind w:left="0"/>
        <w:rPr>
          <w:rFonts w:ascii="Arial" w:hAnsi="Arial" w:cs="Arial"/>
          <w:color w:val="000000" w:themeColor="text1"/>
        </w:rPr>
      </w:pPr>
    </w:p>
    <w:p w14:paraId="7010DC45"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 xml:space="preserve">To maintain change/configuration control, all changes/modifications/deviations to the agreed design must first be </w:t>
      </w:r>
      <w:proofErr w:type="spellStart"/>
      <w:r w:rsidRPr="00373ECB">
        <w:rPr>
          <w:rFonts w:ascii="Arial" w:hAnsi="Arial" w:cs="Arial"/>
          <w:color w:val="000000" w:themeColor="text1"/>
        </w:rPr>
        <w:t>authorised</w:t>
      </w:r>
      <w:proofErr w:type="spellEnd"/>
      <w:r w:rsidRPr="00373ECB">
        <w:rPr>
          <w:rFonts w:ascii="Arial" w:hAnsi="Arial" w:cs="Arial"/>
          <w:color w:val="000000" w:themeColor="text1"/>
        </w:rPr>
        <w:t xml:space="preserve"> by the Project Manager (PM) prior to the changes taking place.</w:t>
      </w:r>
    </w:p>
    <w:p w14:paraId="51DF45AA" w14:textId="77777777" w:rsidR="00A402DF" w:rsidRPr="00373ECB" w:rsidRDefault="00A402DF" w:rsidP="00A402DF">
      <w:pPr>
        <w:rPr>
          <w:rFonts w:ascii="Arial" w:hAnsi="Arial" w:cs="Arial"/>
          <w:color w:val="000000" w:themeColor="text1"/>
        </w:rPr>
      </w:pPr>
    </w:p>
    <w:p w14:paraId="7D807BAC"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The outline of this requirement is as follows:</w:t>
      </w:r>
    </w:p>
    <w:p w14:paraId="45156B6C" w14:textId="77777777" w:rsidR="00A402DF" w:rsidRPr="00373ECB" w:rsidRDefault="00A402DF" w:rsidP="00A402DF">
      <w:pPr>
        <w:rPr>
          <w:rFonts w:ascii="Arial" w:hAnsi="Arial" w:cs="Arial"/>
          <w:color w:val="000000" w:themeColor="text1"/>
        </w:rPr>
      </w:pPr>
    </w:p>
    <w:p w14:paraId="61C6E47A"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 xml:space="preserve">Replace all redundant and out of date items of the RTS in L13 over a 3-year period. </w:t>
      </w:r>
    </w:p>
    <w:p w14:paraId="2637F8C9"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 xml:space="preserve">Deliver, install and commission all items </w:t>
      </w:r>
    </w:p>
    <w:p w14:paraId="4C4FF00A" w14:textId="77777777" w:rsidR="00A402DF" w:rsidRPr="00373ECB" w:rsidRDefault="00A402DF" w:rsidP="00A402DF">
      <w:pPr>
        <w:pStyle w:val="ListParagraph"/>
        <w:widowControl/>
        <w:numPr>
          <w:ilvl w:val="0"/>
          <w:numId w:val="45"/>
        </w:numPr>
        <w:spacing w:after="0" w:line="240" w:lineRule="auto"/>
        <w:rPr>
          <w:rFonts w:ascii="Arial" w:hAnsi="Arial" w:cs="Arial"/>
          <w:color w:val="000000" w:themeColor="text1"/>
        </w:rPr>
      </w:pPr>
      <w:r w:rsidRPr="00373ECB">
        <w:rPr>
          <w:rFonts w:ascii="Arial" w:hAnsi="Arial" w:cs="Arial"/>
          <w:color w:val="000000" w:themeColor="text1"/>
        </w:rPr>
        <w:t>Provide 3-year support contract for installed equipment</w:t>
      </w:r>
    </w:p>
    <w:p w14:paraId="31B8923D" w14:textId="77777777" w:rsidR="00A402DF" w:rsidRPr="00373ECB" w:rsidRDefault="00A402DF" w:rsidP="00A402DF">
      <w:pPr>
        <w:rPr>
          <w:rFonts w:ascii="Arial" w:hAnsi="Arial" w:cs="Arial"/>
          <w:color w:val="000000" w:themeColor="text1"/>
        </w:rPr>
      </w:pPr>
    </w:p>
    <w:p w14:paraId="10CF0980" w14:textId="77777777" w:rsidR="00A402DF" w:rsidRPr="00373ECB" w:rsidRDefault="00A402DF" w:rsidP="00A402DF">
      <w:pPr>
        <w:rPr>
          <w:rFonts w:ascii="Arial" w:hAnsi="Arial" w:cs="Arial"/>
          <w:color w:val="000000" w:themeColor="text1"/>
        </w:rPr>
      </w:pPr>
      <w:r w:rsidRPr="00373ECB">
        <w:rPr>
          <w:rFonts w:ascii="Arial" w:hAnsi="Arial" w:cs="Arial"/>
          <w:color w:val="000000" w:themeColor="text1"/>
        </w:rPr>
        <w:t>Full specifications and technical requirements are detailed in the tables below:</w:t>
      </w:r>
    </w:p>
    <w:p w14:paraId="71AC3715" w14:textId="77777777" w:rsidR="00A402DF" w:rsidRPr="00373ECB" w:rsidRDefault="00A402DF" w:rsidP="00A402DF">
      <w:pPr>
        <w:rPr>
          <w:rFonts w:ascii="Arial" w:hAnsi="Arial" w:cs="Arial"/>
          <w:color w:val="000000" w:themeColor="text1"/>
        </w:rPr>
      </w:pPr>
    </w:p>
    <w:p w14:paraId="76CA1AAF" w14:textId="4228F7EA"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Quote must include a scheme of works which must detail installation time frames.</w:t>
      </w:r>
      <w:r>
        <w:rPr>
          <w:rFonts w:ascii="Arial" w:hAnsi="Arial" w:cs="Arial"/>
          <w:color w:val="000000" w:themeColor="text1"/>
        </w:rPr>
        <w:t xml:space="preserve"> </w:t>
      </w:r>
    </w:p>
    <w:p w14:paraId="426EA7BB" w14:textId="77777777" w:rsidR="00A402DF" w:rsidRPr="00373ECB" w:rsidRDefault="00A402DF" w:rsidP="00A402DF">
      <w:pPr>
        <w:pStyle w:val="ListParagraph"/>
        <w:ind w:left="570"/>
        <w:rPr>
          <w:rFonts w:ascii="Arial" w:hAnsi="Arial" w:cs="Arial"/>
          <w:color w:val="000000" w:themeColor="text1"/>
        </w:rPr>
      </w:pPr>
    </w:p>
    <w:p w14:paraId="2A258A06"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The Radar trainer should be:</w:t>
      </w:r>
    </w:p>
    <w:p w14:paraId="7D2CE0E4" w14:textId="77777777" w:rsidR="00A402DF" w:rsidRPr="00373ECB" w:rsidRDefault="00A402DF" w:rsidP="00A402DF">
      <w:pPr>
        <w:pStyle w:val="ListParagraph"/>
        <w:ind w:left="570"/>
        <w:rPr>
          <w:rFonts w:ascii="Arial" w:hAnsi="Arial" w:cs="Arial"/>
          <w:color w:val="000000" w:themeColor="text1"/>
        </w:rPr>
      </w:pPr>
    </w:p>
    <w:p w14:paraId="3DBC8D6E"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Be a true and fully functioning representation of a modern coherent radar </w:t>
      </w:r>
      <w:r w:rsidRPr="00373ECB">
        <w:rPr>
          <w:rFonts w:ascii="Arial" w:hAnsi="Arial" w:cs="Arial"/>
          <w:color w:val="000000" w:themeColor="text1"/>
        </w:rPr>
        <w:tab/>
      </w:r>
      <w:r w:rsidRPr="00373ECB">
        <w:rPr>
          <w:rFonts w:ascii="Arial" w:hAnsi="Arial" w:cs="Arial"/>
          <w:color w:val="000000" w:themeColor="text1"/>
        </w:rPr>
        <w:tab/>
      </w:r>
      <w:r w:rsidRPr="00373ECB">
        <w:rPr>
          <w:rFonts w:ascii="Arial" w:hAnsi="Arial" w:cs="Arial"/>
          <w:color w:val="000000" w:themeColor="text1"/>
        </w:rPr>
        <w:tab/>
        <w:t>system.</w:t>
      </w:r>
    </w:p>
    <w:p w14:paraId="058A7F85"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able to be operated by students and instructors in a laboratory environment</w:t>
      </w:r>
    </w:p>
    <w:p w14:paraId="2D4ABA87"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stable and fully operational immediately after power up.</w:t>
      </w:r>
    </w:p>
    <w:p w14:paraId="26E2A323"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Have a serviceable life of at least 15 years</w:t>
      </w:r>
    </w:p>
    <w:p w14:paraId="5F99443D"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supported by and supplied with full user and maintenance instructions</w:t>
      </w:r>
    </w:p>
    <w:p w14:paraId="15DBBFCA"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Be supportable under a policy of Line Replaceable Units (LRUs).</w:t>
      </w:r>
    </w:p>
    <w:p w14:paraId="39385EA3" w14:textId="77777777" w:rsidR="001E31A5" w:rsidRDefault="00A402DF" w:rsidP="00A402DF">
      <w:pPr>
        <w:pStyle w:val="ListParagraph"/>
        <w:widowControl/>
        <w:numPr>
          <w:ilvl w:val="1"/>
          <w:numId w:val="46"/>
        </w:numPr>
        <w:spacing w:after="0" w:line="240" w:lineRule="auto"/>
        <w:rPr>
          <w:rFonts w:ascii="Arial" w:hAnsi="Arial" w:cs="Arial"/>
        </w:rPr>
      </w:pPr>
      <w:r w:rsidRPr="001E31A5">
        <w:rPr>
          <w:rFonts w:ascii="Arial" w:hAnsi="Arial" w:cs="Arial"/>
        </w:rPr>
        <w:t xml:space="preserve">Have availability of over 98% </w:t>
      </w:r>
      <w:r w:rsidR="001E31A5">
        <w:rPr>
          <w:rFonts w:ascii="Arial" w:hAnsi="Arial" w:cs="Arial"/>
        </w:rPr>
        <w:t xml:space="preserve">during each daily </w:t>
      </w:r>
      <w:proofErr w:type="gramStart"/>
      <w:r w:rsidRPr="001E31A5">
        <w:rPr>
          <w:rFonts w:ascii="Arial" w:hAnsi="Arial" w:cs="Arial"/>
        </w:rPr>
        <w:t>4 hour</w:t>
      </w:r>
      <w:proofErr w:type="gramEnd"/>
      <w:r w:rsidR="001E31A5">
        <w:rPr>
          <w:rFonts w:ascii="Arial" w:hAnsi="Arial" w:cs="Arial"/>
        </w:rPr>
        <w:t xml:space="preserve"> training session</w:t>
      </w:r>
      <w:r w:rsidRPr="001E31A5">
        <w:rPr>
          <w:rFonts w:ascii="Arial" w:hAnsi="Arial" w:cs="Arial"/>
        </w:rPr>
        <w:t xml:space="preserve"> </w:t>
      </w:r>
    </w:p>
    <w:p w14:paraId="2A5963E1" w14:textId="213A7613" w:rsidR="00A402DF" w:rsidRPr="001E31A5" w:rsidRDefault="001E31A5" w:rsidP="00A402DF">
      <w:pPr>
        <w:pStyle w:val="ListParagraph"/>
        <w:widowControl/>
        <w:numPr>
          <w:ilvl w:val="1"/>
          <w:numId w:val="46"/>
        </w:numPr>
        <w:spacing w:after="0" w:line="240" w:lineRule="auto"/>
        <w:rPr>
          <w:rFonts w:ascii="Arial" w:hAnsi="Arial" w:cs="Arial"/>
        </w:rPr>
      </w:pPr>
      <w:r>
        <w:rPr>
          <w:rFonts w:ascii="Arial" w:hAnsi="Arial" w:cs="Arial"/>
        </w:rPr>
        <w:t>M</w:t>
      </w:r>
      <w:r w:rsidR="00A402DF" w:rsidRPr="001E31A5">
        <w:rPr>
          <w:rFonts w:ascii="Arial" w:hAnsi="Arial" w:cs="Arial"/>
        </w:rPr>
        <w:t>ean time between failures is at least 49 Hours</w:t>
      </w:r>
    </w:p>
    <w:p w14:paraId="42596AC2"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Have a restart time (including any period required for software) of 2 minutes or </w:t>
      </w:r>
      <w:r w:rsidRPr="00373ECB">
        <w:rPr>
          <w:rFonts w:ascii="Arial" w:hAnsi="Arial" w:cs="Arial"/>
          <w:color w:val="000000" w:themeColor="text1"/>
        </w:rPr>
        <w:tab/>
      </w:r>
      <w:r w:rsidRPr="00373ECB">
        <w:rPr>
          <w:rFonts w:ascii="Arial" w:hAnsi="Arial" w:cs="Arial"/>
          <w:color w:val="000000" w:themeColor="text1"/>
        </w:rPr>
        <w:tab/>
        <w:t>less.</w:t>
      </w:r>
    </w:p>
    <w:p w14:paraId="7B615AE8"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Have internal and external test points throughout the system to enable students </w:t>
      </w:r>
      <w:r w:rsidRPr="00373ECB">
        <w:rPr>
          <w:rFonts w:ascii="Arial" w:hAnsi="Arial" w:cs="Arial"/>
          <w:color w:val="000000" w:themeColor="text1"/>
        </w:rPr>
        <w:tab/>
      </w:r>
      <w:r w:rsidRPr="00373ECB">
        <w:rPr>
          <w:rFonts w:ascii="Arial" w:hAnsi="Arial" w:cs="Arial"/>
          <w:color w:val="000000" w:themeColor="text1"/>
        </w:rPr>
        <w:tab/>
        <w:t>to monitor signal types and levels as well as for the purpose of diagnostic repair</w:t>
      </w:r>
    </w:p>
    <w:p w14:paraId="60E96C97" w14:textId="5AD077CA" w:rsidR="00A402DF" w:rsidRDefault="00A402DF" w:rsidP="00A402DF">
      <w:pPr>
        <w:rPr>
          <w:rFonts w:ascii="Arial" w:hAnsi="Arial" w:cs="Arial"/>
          <w:color w:val="000000" w:themeColor="text1"/>
        </w:rPr>
      </w:pPr>
    </w:p>
    <w:p w14:paraId="0A9065C4" w14:textId="0D123361" w:rsidR="001E31A5" w:rsidRDefault="001E31A5" w:rsidP="00A402DF">
      <w:pPr>
        <w:rPr>
          <w:rFonts w:ascii="Arial" w:hAnsi="Arial" w:cs="Arial"/>
          <w:color w:val="000000" w:themeColor="text1"/>
        </w:rPr>
      </w:pPr>
    </w:p>
    <w:p w14:paraId="0E49CC56" w14:textId="4030A648" w:rsidR="00D537A3" w:rsidRDefault="00D537A3" w:rsidP="00A402DF">
      <w:pPr>
        <w:rPr>
          <w:rFonts w:ascii="Arial" w:hAnsi="Arial" w:cs="Arial"/>
          <w:color w:val="000000" w:themeColor="text1"/>
        </w:rPr>
      </w:pPr>
    </w:p>
    <w:p w14:paraId="2567E3FC" w14:textId="77777777" w:rsidR="00D537A3" w:rsidRPr="00373ECB" w:rsidRDefault="00D537A3" w:rsidP="00A402DF">
      <w:pPr>
        <w:rPr>
          <w:rFonts w:ascii="Arial" w:hAnsi="Arial" w:cs="Arial"/>
          <w:color w:val="000000" w:themeColor="text1"/>
        </w:rPr>
      </w:pPr>
    </w:p>
    <w:p w14:paraId="75F7D5DD"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lastRenderedPageBreak/>
        <w:t>The Radar trainer must consist of:</w:t>
      </w:r>
    </w:p>
    <w:p w14:paraId="3FD46689" w14:textId="77777777" w:rsidR="00A402DF" w:rsidRPr="00373ECB" w:rsidRDefault="00A402DF" w:rsidP="00A402DF">
      <w:pPr>
        <w:pStyle w:val="ListParagraph"/>
        <w:ind w:left="570"/>
        <w:rPr>
          <w:rFonts w:ascii="Arial" w:hAnsi="Arial" w:cs="Arial"/>
          <w:color w:val="000000" w:themeColor="text1"/>
        </w:rPr>
      </w:pPr>
    </w:p>
    <w:p w14:paraId="526E7B4C"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Radar Transmitter 8-10GHz on a calibrated frequency of 9.4GHz (+/- 0.5Ghz) capable of Pulsed, CW, modulated and FMCW transmission of variable pulse widths</w:t>
      </w:r>
    </w:p>
    <w:p w14:paraId="737CF12B"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Radar Receiver 8-12.4GHz, Max Power -16Dbs with a quadrature detector and wide band amp capable of receiving CW Doppler, FM CW and I &amp; Q channel pulsed outputs.</w:t>
      </w:r>
    </w:p>
    <w:p w14:paraId="1B3CE14E"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 xml:space="preserve">Antenna – Variable speed rotating for Tx and Rx, gain of at least 27Db with an angular indicator that can be </w:t>
      </w:r>
      <w:proofErr w:type="spellStart"/>
      <w:r w:rsidRPr="00373ECB">
        <w:rPr>
          <w:rFonts w:ascii="Arial" w:hAnsi="Arial" w:cs="Arial"/>
          <w:color w:val="000000" w:themeColor="text1"/>
        </w:rPr>
        <w:t>synchronised</w:t>
      </w:r>
      <w:proofErr w:type="spellEnd"/>
      <w:r w:rsidRPr="00373ECB">
        <w:rPr>
          <w:rFonts w:ascii="Arial" w:hAnsi="Arial" w:cs="Arial"/>
          <w:color w:val="000000" w:themeColor="text1"/>
        </w:rPr>
        <w:t xml:space="preserve"> with the rest of the system</w:t>
      </w:r>
    </w:p>
    <w:p w14:paraId="099C295B" w14:textId="77777777" w:rsidR="00A402DF" w:rsidRPr="00373ECB" w:rsidRDefault="00A402DF" w:rsidP="00A402DF">
      <w:pPr>
        <w:pStyle w:val="ListParagraph"/>
        <w:widowControl/>
        <w:numPr>
          <w:ilvl w:val="1"/>
          <w:numId w:val="46"/>
        </w:numPr>
        <w:spacing w:after="0" w:line="240" w:lineRule="auto"/>
        <w:rPr>
          <w:rFonts w:ascii="Arial" w:hAnsi="Arial" w:cs="Arial"/>
          <w:color w:val="000000" w:themeColor="text1"/>
        </w:rPr>
      </w:pPr>
      <w:r w:rsidRPr="00373ECB">
        <w:rPr>
          <w:rFonts w:ascii="Arial" w:hAnsi="Arial" w:cs="Arial"/>
          <w:color w:val="000000" w:themeColor="text1"/>
        </w:rPr>
        <w:t>Target position system</w:t>
      </w:r>
    </w:p>
    <w:p w14:paraId="46EB4E7E" w14:textId="77777777" w:rsidR="00A402DF" w:rsidRPr="00373ECB" w:rsidRDefault="00A402DF" w:rsidP="00A402DF">
      <w:pPr>
        <w:pStyle w:val="ListParagraph"/>
        <w:ind w:left="1290"/>
        <w:rPr>
          <w:rFonts w:ascii="Arial" w:hAnsi="Arial" w:cs="Arial"/>
          <w:color w:val="000000" w:themeColor="text1"/>
        </w:rPr>
      </w:pPr>
    </w:p>
    <w:p w14:paraId="4C2F07B9"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Year 1</w:t>
      </w:r>
    </w:p>
    <w:p w14:paraId="434816C7" w14:textId="77777777" w:rsidR="00A402DF" w:rsidRPr="00373ECB" w:rsidRDefault="00A402DF" w:rsidP="00A402DF">
      <w:pPr>
        <w:rPr>
          <w:rFonts w:ascii="Arial" w:hAnsi="Arial" w:cs="Arial"/>
          <w:color w:val="000000" w:themeColor="text1"/>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26993C31"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3F9EB094"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bookmarkStart w:id="78" w:name="_Hlk15563055"/>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45E8E0E7"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76DA0FB3"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3A4FE26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FA6E882"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2132B2B9"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128F61B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and obsolete equipment as directed by TEPMT PM/Training Equipment Installation Coordinator (TEIC)</w:t>
            </w:r>
          </w:p>
          <w:p w14:paraId="21A42703" w14:textId="77777777" w:rsidR="00D537A3" w:rsidRPr="00373ECB" w:rsidRDefault="00D537A3" w:rsidP="00AB55AA">
            <w:pPr>
              <w:rPr>
                <w:rFonts w:ascii="Arial" w:hAnsi="Arial" w:cs="Arial"/>
                <w:color w:val="000000" w:themeColor="text1"/>
                <w:sz w:val="20"/>
                <w:szCs w:val="20"/>
              </w:rPr>
            </w:pPr>
          </w:p>
          <w:p w14:paraId="317951CB"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164398F6" w14:textId="77777777" w:rsidR="00D537A3" w:rsidRPr="00373ECB" w:rsidRDefault="00D537A3" w:rsidP="00AB55AA">
            <w:pPr>
              <w:rPr>
                <w:rFonts w:ascii="Arial" w:hAnsi="Arial" w:cs="Arial"/>
                <w:color w:val="000000" w:themeColor="text1"/>
                <w:sz w:val="20"/>
                <w:szCs w:val="20"/>
              </w:rPr>
            </w:pPr>
          </w:p>
        </w:tc>
      </w:tr>
      <w:tr w:rsidR="00D537A3" w:rsidRPr="00373ECB" w14:paraId="6DC9472A"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25AD0C0B"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7AB3C32E"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 Supply 2 x Radar Transmitters</w:t>
            </w:r>
          </w:p>
        </w:tc>
        <w:tc>
          <w:tcPr>
            <w:tcW w:w="2000" w:type="pct"/>
            <w:tcBorders>
              <w:top w:val="single" w:sz="4" w:space="0" w:color="auto"/>
              <w:left w:val="single" w:sz="4" w:space="0" w:color="auto"/>
              <w:bottom w:val="single" w:sz="4" w:space="0" w:color="auto"/>
              <w:right w:val="single" w:sz="4" w:space="0" w:color="auto"/>
            </w:tcBorders>
          </w:tcPr>
          <w:p w14:paraId="44A3F61B"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Supply install and commission 2 x Radar Transmitter 8-10GHz on a calibrated frequency of 9.4GHz (+/- 0.5Ghz)</w:t>
            </w:r>
          </w:p>
          <w:p w14:paraId="612544B2" w14:textId="77777777" w:rsidR="00D537A3" w:rsidRPr="00373ECB" w:rsidRDefault="00D537A3" w:rsidP="00AB55AA">
            <w:pPr>
              <w:rPr>
                <w:rFonts w:ascii="Arial" w:hAnsi="Arial" w:cs="Arial"/>
                <w:color w:val="000000" w:themeColor="text1"/>
                <w:sz w:val="20"/>
                <w:szCs w:val="20"/>
              </w:rPr>
            </w:pPr>
          </w:p>
        </w:tc>
      </w:tr>
      <w:tr w:rsidR="00D537A3" w:rsidRPr="00373ECB" w14:paraId="0679709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DBC02AD"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1.3</w:t>
            </w:r>
          </w:p>
        </w:tc>
        <w:tc>
          <w:tcPr>
            <w:tcW w:w="2516" w:type="pct"/>
            <w:tcBorders>
              <w:top w:val="single" w:sz="4" w:space="0" w:color="auto"/>
              <w:left w:val="single" w:sz="4" w:space="0" w:color="auto"/>
              <w:bottom w:val="single" w:sz="4" w:space="0" w:color="auto"/>
              <w:right w:val="single" w:sz="4" w:space="0" w:color="auto"/>
            </w:tcBorders>
          </w:tcPr>
          <w:p w14:paraId="10BFA0C2"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Target Positioning System</w:t>
            </w:r>
          </w:p>
          <w:p w14:paraId="2286FA43"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589126EE"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2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538F6495" w14:textId="77777777" w:rsidR="00D537A3" w:rsidRPr="00373ECB" w:rsidRDefault="00D537A3" w:rsidP="00AB55AA">
            <w:pPr>
              <w:rPr>
                <w:rFonts w:ascii="Arial" w:hAnsi="Arial" w:cs="Arial"/>
                <w:color w:val="000000" w:themeColor="text1"/>
              </w:rPr>
            </w:pPr>
          </w:p>
          <w:p w14:paraId="3F128617"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The surface of the target table must measure 90 by 90 cm (35.1 x 35.1 in) and be marked with a 1-cm (0.39-in) grid.</w:t>
            </w:r>
          </w:p>
          <w:p w14:paraId="44AEF1A7" w14:textId="0BC1D718" w:rsidR="00D537A3" w:rsidRPr="00373ECB" w:rsidRDefault="00A83F6E" w:rsidP="00AB55AA">
            <w:pPr>
              <w:rPr>
                <w:rFonts w:ascii="Arial" w:hAnsi="Arial" w:cs="Arial"/>
                <w:color w:val="000000" w:themeColor="text1"/>
                <w:sz w:val="20"/>
                <w:szCs w:val="20"/>
              </w:rPr>
            </w:pPr>
            <w:r>
              <w:rPr>
                <w:rFonts w:ascii="Arial" w:hAnsi="Arial" w:cs="Arial"/>
                <w:color w:val="000000" w:themeColor="text1"/>
                <w:sz w:val="20"/>
                <w:szCs w:val="20"/>
              </w:rPr>
              <w:t>Cover must be supplied</w:t>
            </w:r>
          </w:p>
        </w:tc>
      </w:tr>
      <w:tr w:rsidR="00D537A3" w:rsidRPr="00373ECB" w14:paraId="03C7B7AE" w14:textId="77777777" w:rsidTr="008215B1">
        <w:tc>
          <w:tcPr>
            <w:tcW w:w="484" w:type="pct"/>
            <w:tcBorders>
              <w:top w:val="single" w:sz="4" w:space="0" w:color="auto"/>
              <w:left w:val="single" w:sz="4" w:space="0" w:color="auto"/>
              <w:bottom w:val="single" w:sz="4" w:space="0" w:color="auto"/>
              <w:right w:val="single" w:sz="4" w:space="0" w:color="auto"/>
            </w:tcBorders>
          </w:tcPr>
          <w:p w14:paraId="7BE0C098" w14:textId="77777777" w:rsidR="00D537A3" w:rsidRPr="00373ECB" w:rsidRDefault="00D537A3" w:rsidP="00AB55AA">
            <w:pPr>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1.4</w:t>
            </w:r>
          </w:p>
        </w:tc>
        <w:tc>
          <w:tcPr>
            <w:tcW w:w="2516" w:type="pct"/>
            <w:tcBorders>
              <w:top w:val="single" w:sz="4" w:space="0" w:color="auto"/>
              <w:left w:val="single" w:sz="4" w:space="0" w:color="auto"/>
              <w:bottom w:val="single" w:sz="4" w:space="0" w:color="auto"/>
              <w:right w:val="single" w:sz="4" w:space="0" w:color="auto"/>
            </w:tcBorders>
          </w:tcPr>
          <w:p w14:paraId="78497775"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Supply 1 Dual channel sampler </w:t>
            </w:r>
          </w:p>
          <w:p w14:paraId="3578C79A"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6D7E392B" w14:textId="77777777" w:rsidR="00D537A3" w:rsidRPr="00373ECB" w:rsidRDefault="00D537A3" w:rsidP="00AB55AA">
            <w:pPr>
              <w:overflowPunct w:val="0"/>
              <w:autoSpaceDE w:val="0"/>
              <w:autoSpaceDN w:val="0"/>
              <w:textAlignment w:val="baseline"/>
              <w:rPr>
                <w:rFonts w:ascii="Arial" w:hAnsi="Arial" w:cs="Arial"/>
                <w:color w:val="000000" w:themeColor="text1"/>
                <w:sz w:val="20"/>
                <w:szCs w:val="20"/>
              </w:rPr>
            </w:pPr>
            <w:r w:rsidRPr="00373ECB">
              <w:rPr>
                <w:rFonts w:ascii="Arial" w:hAnsi="Arial" w:cs="Arial"/>
                <w:color w:val="000000" w:themeColor="text1"/>
                <w:sz w:val="20"/>
                <w:szCs w:val="20"/>
              </w:rPr>
              <w:t xml:space="preserve">Supply install and commission 1 x Dual Channel Sampler that must performs time expansion of the I- and Q-channel baseband signals from the radar receiver in order to </w:t>
            </w:r>
            <w:r w:rsidRPr="00373ECB">
              <w:rPr>
                <w:rFonts w:ascii="Arial" w:hAnsi="Arial" w:cs="Arial"/>
                <w:color w:val="000000" w:themeColor="text1"/>
                <w:sz w:val="20"/>
                <w:szCs w:val="20"/>
              </w:rPr>
              <w:lastRenderedPageBreak/>
              <w:t>allow further processing and display</w:t>
            </w:r>
          </w:p>
          <w:p w14:paraId="1E642AB9" w14:textId="77777777" w:rsidR="00D537A3" w:rsidRPr="00373ECB" w:rsidRDefault="00D537A3" w:rsidP="00AB55AA">
            <w:pPr>
              <w:overflowPunct w:val="0"/>
              <w:autoSpaceDE w:val="0"/>
              <w:autoSpaceDN w:val="0"/>
              <w:textAlignment w:val="baseline"/>
              <w:rPr>
                <w:rFonts w:ascii="Arial" w:eastAsia="Times New Roman" w:hAnsi="Arial" w:cs="Arial"/>
                <w:color w:val="000000" w:themeColor="text1"/>
                <w:sz w:val="20"/>
                <w:szCs w:val="20"/>
              </w:rPr>
            </w:pPr>
          </w:p>
        </w:tc>
      </w:tr>
      <w:tr w:rsidR="00585262" w:rsidRPr="00373ECB" w14:paraId="335612A9" w14:textId="77777777" w:rsidTr="008215B1">
        <w:tc>
          <w:tcPr>
            <w:tcW w:w="484" w:type="pct"/>
            <w:tcBorders>
              <w:top w:val="single" w:sz="4" w:space="0" w:color="auto"/>
              <w:left w:val="single" w:sz="4" w:space="0" w:color="auto"/>
              <w:bottom w:val="single" w:sz="4" w:space="0" w:color="auto"/>
              <w:right w:val="single" w:sz="4" w:space="0" w:color="auto"/>
            </w:tcBorders>
          </w:tcPr>
          <w:p w14:paraId="23F80637" w14:textId="44C23BC9" w:rsidR="00585262" w:rsidRPr="00373ECB" w:rsidRDefault="00585262"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lastRenderedPageBreak/>
              <w:t>1.5</w:t>
            </w:r>
          </w:p>
        </w:tc>
        <w:tc>
          <w:tcPr>
            <w:tcW w:w="2516" w:type="pct"/>
            <w:tcBorders>
              <w:top w:val="single" w:sz="4" w:space="0" w:color="auto"/>
              <w:left w:val="single" w:sz="4" w:space="0" w:color="auto"/>
              <w:bottom w:val="single" w:sz="4" w:space="0" w:color="auto"/>
              <w:right w:val="single" w:sz="4" w:space="0" w:color="auto"/>
            </w:tcBorders>
          </w:tcPr>
          <w:p w14:paraId="7D1341C5" w14:textId="15A9CDC1" w:rsidR="00585262" w:rsidRPr="00373ECB" w:rsidRDefault="00585262"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5 Accessories and Connectors</w:t>
            </w:r>
          </w:p>
        </w:tc>
        <w:tc>
          <w:tcPr>
            <w:tcW w:w="2000" w:type="pct"/>
            <w:tcBorders>
              <w:top w:val="single" w:sz="4" w:space="0" w:color="auto"/>
              <w:left w:val="single" w:sz="4" w:space="0" w:color="auto"/>
              <w:bottom w:val="single" w:sz="4" w:space="0" w:color="auto"/>
              <w:right w:val="single" w:sz="4" w:space="0" w:color="auto"/>
            </w:tcBorders>
          </w:tcPr>
          <w:p w14:paraId="66CF21F1" w14:textId="4B5050B0" w:rsidR="00585262" w:rsidRPr="00585262" w:rsidRDefault="00585262" w:rsidP="00585262">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install and commission 5 x Accessories and Connectors kits to ensure correct connection and operation of the modules</w:t>
            </w:r>
          </w:p>
        </w:tc>
      </w:tr>
      <w:tr w:rsidR="008215B1" w:rsidRPr="00373ECB" w14:paraId="1B628DCB" w14:textId="77777777" w:rsidTr="008215B1">
        <w:tc>
          <w:tcPr>
            <w:tcW w:w="484" w:type="pct"/>
            <w:tcBorders>
              <w:top w:val="single" w:sz="4" w:space="0" w:color="auto"/>
              <w:left w:val="single" w:sz="4" w:space="0" w:color="auto"/>
              <w:bottom w:val="single" w:sz="4" w:space="0" w:color="auto"/>
              <w:right w:val="single" w:sz="4" w:space="0" w:color="auto"/>
            </w:tcBorders>
          </w:tcPr>
          <w:p w14:paraId="1FDE31BB" w14:textId="4124FA8B" w:rsidR="008215B1" w:rsidRPr="008215B1" w:rsidRDefault="008215B1" w:rsidP="008215B1">
            <w:pPr>
              <w:overflowPunct w:val="0"/>
              <w:autoSpaceDE w:val="0"/>
              <w:autoSpaceDN w:val="0"/>
              <w:adjustRightInd w:val="0"/>
              <w:jc w:val="center"/>
              <w:textAlignment w:val="baseline"/>
              <w:rPr>
                <w:rFonts w:ascii="Arial" w:hAnsi="Arial" w:cs="Arial"/>
                <w:b/>
                <w:color w:val="000000" w:themeColor="text1"/>
                <w:sz w:val="20"/>
                <w:szCs w:val="20"/>
              </w:rPr>
            </w:pPr>
            <w:r w:rsidRPr="008215B1">
              <w:rPr>
                <w:rFonts w:ascii="Arial" w:hAnsi="Arial" w:cs="Arial"/>
                <w:b/>
                <w:color w:val="000000" w:themeColor="text1"/>
                <w:sz w:val="20"/>
                <w:szCs w:val="20"/>
              </w:rPr>
              <w:t>1.</w:t>
            </w:r>
            <w:r w:rsidR="00585262">
              <w:rPr>
                <w:rFonts w:ascii="Arial" w:hAnsi="Arial" w:cs="Arial"/>
                <w:b/>
                <w:color w:val="000000" w:themeColor="text1"/>
                <w:sz w:val="20"/>
                <w:szCs w:val="20"/>
              </w:rPr>
              <w:t>6</w:t>
            </w:r>
          </w:p>
        </w:tc>
        <w:tc>
          <w:tcPr>
            <w:tcW w:w="2516" w:type="pct"/>
            <w:tcBorders>
              <w:top w:val="single" w:sz="4" w:space="0" w:color="auto"/>
              <w:left w:val="single" w:sz="4" w:space="0" w:color="auto"/>
              <w:bottom w:val="single" w:sz="4" w:space="0" w:color="auto"/>
              <w:right w:val="single" w:sz="4" w:space="0" w:color="auto"/>
            </w:tcBorders>
          </w:tcPr>
          <w:p w14:paraId="2A268A28" w14:textId="4D405B2F" w:rsidR="008215B1" w:rsidRPr="00373ECB" w:rsidRDefault="008215B1" w:rsidP="008215B1">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Provide </w:t>
            </w:r>
            <w:r w:rsidR="00E63B1A">
              <w:rPr>
                <w:rFonts w:ascii="Arial" w:eastAsia="Times New Roman" w:hAnsi="Arial" w:cs="Arial"/>
                <w:color w:val="000000" w:themeColor="text1"/>
                <w:sz w:val="20"/>
                <w:szCs w:val="20"/>
              </w:rPr>
              <w:t>3</w:t>
            </w:r>
            <w:r w:rsidRPr="00373ECB">
              <w:rPr>
                <w:rFonts w:ascii="Arial" w:eastAsia="Times New Roman" w:hAnsi="Arial" w:cs="Arial"/>
                <w:color w:val="000000" w:themeColor="text1"/>
                <w:sz w:val="20"/>
                <w:szCs w:val="20"/>
              </w:rPr>
              <w:t xml:space="preserve"> -year support </w:t>
            </w:r>
            <w:r w:rsidR="005B1948">
              <w:rPr>
                <w:rFonts w:ascii="Arial" w:eastAsia="Times New Roman" w:hAnsi="Arial" w:cs="Arial"/>
                <w:color w:val="000000" w:themeColor="text1"/>
                <w:sz w:val="20"/>
                <w:szCs w:val="20"/>
              </w:rPr>
              <w:t>package</w:t>
            </w:r>
          </w:p>
        </w:tc>
        <w:tc>
          <w:tcPr>
            <w:tcW w:w="2000" w:type="pct"/>
            <w:tcBorders>
              <w:top w:val="single" w:sz="4" w:space="0" w:color="auto"/>
              <w:left w:val="single" w:sz="4" w:space="0" w:color="auto"/>
              <w:bottom w:val="single" w:sz="4" w:space="0" w:color="auto"/>
              <w:right w:val="single" w:sz="4" w:space="0" w:color="auto"/>
            </w:tcBorders>
          </w:tcPr>
          <w:p w14:paraId="76E38B6F" w14:textId="5EDEB99A" w:rsidR="008215B1" w:rsidRPr="00E63B1A" w:rsidRDefault="008215B1" w:rsidP="008215B1">
            <w:pPr>
              <w:overflowPunct w:val="0"/>
              <w:autoSpaceDE w:val="0"/>
              <w:autoSpaceDN w:val="0"/>
              <w:adjustRightInd w:val="0"/>
              <w:textAlignment w:val="baseline"/>
              <w:rPr>
                <w:rFonts w:ascii="Arial" w:eastAsia="Times New Roman" w:hAnsi="Arial" w:cs="Arial"/>
                <w:sz w:val="20"/>
                <w:szCs w:val="20"/>
              </w:rPr>
            </w:pPr>
            <w:r w:rsidRPr="00E63B1A">
              <w:rPr>
                <w:rFonts w:ascii="Arial" w:eastAsia="Times New Roman" w:hAnsi="Arial" w:cs="Arial"/>
                <w:sz w:val="20"/>
                <w:szCs w:val="20"/>
              </w:rPr>
              <w:t xml:space="preserve">A </w:t>
            </w:r>
            <w:r w:rsidR="00E63B1A" w:rsidRPr="00E63B1A">
              <w:rPr>
                <w:rFonts w:ascii="Arial" w:eastAsia="Times New Roman" w:hAnsi="Arial" w:cs="Arial"/>
                <w:sz w:val="20"/>
                <w:szCs w:val="20"/>
              </w:rPr>
              <w:t>3</w:t>
            </w:r>
            <w:r w:rsidRPr="00E63B1A">
              <w:rPr>
                <w:rFonts w:ascii="Arial" w:eastAsia="Times New Roman" w:hAnsi="Arial" w:cs="Arial"/>
                <w:sz w:val="20"/>
                <w:szCs w:val="20"/>
              </w:rPr>
              <w:t xml:space="preserve">-year support </w:t>
            </w:r>
            <w:r w:rsidR="005B1948">
              <w:rPr>
                <w:rFonts w:ascii="Arial" w:eastAsia="Times New Roman" w:hAnsi="Arial" w:cs="Arial"/>
                <w:sz w:val="20"/>
                <w:szCs w:val="20"/>
              </w:rPr>
              <w:t>package</w:t>
            </w:r>
            <w:r w:rsidRPr="00E63B1A">
              <w:rPr>
                <w:rFonts w:ascii="Arial" w:eastAsia="Times New Roman" w:hAnsi="Arial" w:cs="Arial"/>
                <w:sz w:val="20"/>
                <w:szCs w:val="20"/>
              </w:rPr>
              <w:t xml:space="preserve"> is requested from the start of the year 1 until completion of the procurement to cover the following but not exclusively</w:t>
            </w:r>
          </w:p>
          <w:p w14:paraId="1269159E" w14:textId="77777777" w:rsidR="008215B1" w:rsidRPr="00373ECB" w:rsidRDefault="008215B1" w:rsidP="008215B1">
            <w:pPr>
              <w:overflowPunct w:val="0"/>
              <w:autoSpaceDE w:val="0"/>
              <w:autoSpaceDN w:val="0"/>
              <w:adjustRightInd w:val="0"/>
              <w:textAlignment w:val="baseline"/>
              <w:rPr>
                <w:rFonts w:ascii="Arial" w:eastAsia="Times New Roman" w:hAnsi="Arial" w:cs="Arial"/>
                <w:color w:val="000000" w:themeColor="text1"/>
                <w:sz w:val="20"/>
                <w:szCs w:val="20"/>
              </w:rPr>
            </w:pPr>
          </w:p>
          <w:p w14:paraId="646EFE47"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Repairs on site when possible</w:t>
            </w:r>
          </w:p>
          <w:p w14:paraId="111DC642"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Loan of Radar training System modules during factory repairs</w:t>
            </w:r>
          </w:p>
          <w:p w14:paraId="3E4B8AFF"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Free radar Training software updates</w:t>
            </w:r>
          </w:p>
          <w:p w14:paraId="73203B3D"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Annual Electro Magnetic test and Calibration</w:t>
            </w:r>
          </w:p>
          <w:p w14:paraId="368D94DD" w14:textId="77777777" w:rsidR="008215B1" w:rsidRPr="00373ECB" w:rsidRDefault="008215B1" w:rsidP="008215B1">
            <w:pPr>
              <w:pStyle w:val="ListParagraph"/>
              <w:widowControl/>
              <w:numPr>
                <w:ilvl w:val="1"/>
                <w:numId w:val="50"/>
              </w:numPr>
              <w:overflowPunct w:val="0"/>
              <w:autoSpaceDE w:val="0"/>
              <w:autoSpaceDN w:val="0"/>
              <w:adjustRightInd w:val="0"/>
              <w:spacing w:after="0" w:line="240" w:lineRule="auto"/>
              <w:textAlignment w:val="baseline"/>
              <w:rPr>
                <w:rFonts w:ascii="Arial" w:hAnsi="Arial" w:cs="Arial"/>
                <w:color w:val="000000" w:themeColor="text1"/>
                <w:sz w:val="20"/>
                <w:szCs w:val="20"/>
              </w:rPr>
            </w:pPr>
            <w:r w:rsidRPr="00373ECB">
              <w:rPr>
                <w:rFonts w:ascii="Arial" w:hAnsi="Arial" w:cs="Arial"/>
                <w:color w:val="000000" w:themeColor="text1"/>
                <w:sz w:val="20"/>
                <w:szCs w:val="20"/>
              </w:rPr>
              <w:t>Instructor and student manual updates</w:t>
            </w:r>
          </w:p>
          <w:p w14:paraId="3E6748D9" w14:textId="7D50DC78" w:rsidR="008215B1" w:rsidRPr="00373ECB" w:rsidRDefault="008215B1" w:rsidP="008215B1">
            <w:pPr>
              <w:overflowPunct w:val="0"/>
              <w:autoSpaceDE w:val="0"/>
              <w:autoSpaceDN w:val="0"/>
              <w:textAlignment w:val="baseline"/>
              <w:rPr>
                <w:rFonts w:ascii="Arial" w:hAnsi="Arial" w:cs="Arial"/>
                <w:color w:val="000000" w:themeColor="text1"/>
                <w:sz w:val="20"/>
                <w:szCs w:val="20"/>
              </w:rPr>
            </w:pPr>
          </w:p>
        </w:tc>
      </w:tr>
      <w:tr w:rsidR="00E63B1A" w:rsidRPr="00373ECB" w14:paraId="053EB86B" w14:textId="77777777" w:rsidTr="008215B1">
        <w:tc>
          <w:tcPr>
            <w:tcW w:w="484" w:type="pct"/>
            <w:tcBorders>
              <w:top w:val="single" w:sz="4" w:space="0" w:color="auto"/>
              <w:left w:val="single" w:sz="4" w:space="0" w:color="auto"/>
              <w:bottom w:val="single" w:sz="4" w:space="0" w:color="auto"/>
              <w:right w:val="single" w:sz="4" w:space="0" w:color="auto"/>
            </w:tcBorders>
          </w:tcPr>
          <w:p w14:paraId="0525D180" w14:textId="6E5CB991" w:rsidR="00E63B1A" w:rsidRPr="008215B1" w:rsidRDefault="00E63B1A" w:rsidP="008215B1">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585262">
              <w:rPr>
                <w:rFonts w:ascii="Arial" w:hAnsi="Arial" w:cs="Arial"/>
                <w:b/>
                <w:color w:val="000000" w:themeColor="text1"/>
                <w:sz w:val="20"/>
                <w:szCs w:val="20"/>
              </w:rPr>
              <w:t>7</w:t>
            </w:r>
          </w:p>
        </w:tc>
        <w:tc>
          <w:tcPr>
            <w:tcW w:w="2516" w:type="pct"/>
            <w:tcBorders>
              <w:top w:val="single" w:sz="4" w:space="0" w:color="auto"/>
              <w:left w:val="single" w:sz="4" w:space="0" w:color="auto"/>
              <w:bottom w:val="single" w:sz="4" w:space="0" w:color="auto"/>
              <w:right w:val="single" w:sz="4" w:space="0" w:color="auto"/>
            </w:tcBorders>
          </w:tcPr>
          <w:p w14:paraId="16E2D4F9" w14:textId="4BAB3B98" w:rsidR="00E63B1A" w:rsidRPr="00373ECB" w:rsidRDefault="00E63B1A" w:rsidP="008215B1">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Installation </w:t>
            </w:r>
          </w:p>
        </w:tc>
        <w:tc>
          <w:tcPr>
            <w:tcW w:w="2000" w:type="pct"/>
            <w:tcBorders>
              <w:top w:val="single" w:sz="4" w:space="0" w:color="auto"/>
              <w:left w:val="single" w:sz="4" w:space="0" w:color="auto"/>
              <w:bottom w:val="single" w:sz="4" w:space="0" w:color="auto"/>
              <w:right w:val="single" w:sz="4" w:space="0" w:color="auto"/>
            </w:tcBorders>
          </w:tcPr>
          <w:p w14:paraId="17111426" w14:textId="6712EDAC" w:rsidR="00E63B1A" w:rsidRPr="00076CE3" w:rsidRDefault="00E63B1A" w:rsidP="008215B1">
            <w:pPr>
              <w:overflowPunct w:val="0"/>
              <w:autoSpaceDE w:val="0"/>
              <w:autoSpaceDN w:val="0"/>
              <w:adjustRightInd w:val="0"/>
              <w:textAlignment w:val="baseline"/>
              <w:rPr>
                <w:rFonts w:ascii="Arial" w:eastAsia="Times New Roman" w:hAnsi="Arial" w:cs="Arial"/>
                <w:color w:val="FF0000"/>
                <w:sz w:val="20"/>
                <w:szCs w:val="20"/>
              </w:rPr>
            </w:pPr>
            <w:r w:rsidRPr="005B1948">
              <w:rPr>
                <w:rFonts w:ascii="Arial" w:eastAsia="Times New Roman" w:hAnsi="Arial" w:cs="Arial"/>
                <w:sz w:val="20"/>
                <w:szCs w:val="20"/>
              </w:rPr>
              <w:t xml:space="preserve">To be installed </w:t>
            </w:r>
            <w:r w:rsidR="00585262">
              <w:rPr>
                <w:rFonts w:ascii="Arial" w:eastAsia="Times New Roman" w:hAnsi="Arial" w:cs="Arial"/>
                <w:sz w:val="20"/>
                <w:szCs w:val="20"/>
              </w:rPr>
              <w:t>as soon as possible within year 1</w:t>
            </w:r>
          </w:p>
        </w:tc>
      </w:tr>
      <w:bookmarkEnd w:id="78"/>
    </w:tbl>
    <w:p w14:paraId="2EE659DF" w14:textId="77777777" w:rsidR="00A402DF" w:rsidRPr="00373ECB" w:rsidRDefault="00A402DF" w:rsidP="00A402DF">
      <w:pPr>
        <w:rPr>
          <w:rFonts w:ascii="Arial" w:hAnsi="Arial" w:cs="Arial"/>
          <w:color w:val="000000" w:themeColor="text1"/>
          <w:sz w:val="20"/>
          <w:szCs w:val="20"/>
        </w:rPr>
      </w:pPr>
    </w:p>
    <w:p w14:paraId="56129188"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sz w:val="20"/>
          <w:szCs w:val="20"/>
        </w:rPr>
      </w:pPr>
      <w:r w:rsidRPr="00373ECB">
        <w:rPr>
          <w:rFonts w:ascii="Arial" w:hAnsi="Arial" w:cs="Arial"/>
          <w:color w:val="000000" w:themeColor="text1"/>
          <w:sz w:val="20"/>
          <w:szCs w:val="20"/>
        </w:rPr>
        <w:t>Year 2</w:t>
      </w:r>
    </w:p>
    <w:p w14:paraId="21660039" w14:textId="77777777" w:rsidR="00A402DF" w:rsidRPr="00373ECB" w:rsidRDefault="00A402DF" w:rsidP="00A402DF">
      <w:pPr>
        <w:pStyle w:val="ListParagraph"/>
        <w:ind w:left="570"/>
        <w:rPr>
          <w:rFonts w:ascii="Arial" w:hAnsi="Arial" w:cs="Arial"/>
          <w:color w:val="000000" w:themeColor="text1"/>
          <w:sz w:val="20"/>
          <w:szCs w:val="20"/>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78E7DD63"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6123612C"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2553C65A"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3D657936"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2BF1C70D"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22517D2"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140FD30B"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21356E7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equipment and obsolete AV equipment as directed by TEPMT PM/Training Equipment Installation Coordinator (TEIC)</w:t>
            </w:r>
          </w:p>
          <w:p w14:paraId="19DB3B6C" w14:textId="77777777" w:rsidR="00D537A3" w:rsidRPr="00373ECB" w:rsidRDefault="00D537A3" w:rsidP="00AB55AA">
            <w:pPr>
              <w:rPr>
                <w:rFonts w:ascii="Arial" w:hAnsi="Arial" w:cs="Arial"/>
                <w:color w:val="000000" w:themeColor="text1"/>
                <w:sz w:val="20"/>
                <w:szCs w:val="20"/>
              </w:rPr>
            </w:pPr>
          </w:p>
          <w:p w14:paraId="0A836B90"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6EC2382B" w14:textId="77777777" w:rsidR="00D537A3" w:rsidRPr="00373ECB" w:rsidRDefault="00D537A3" w:rsidP="00AB55AA">
            <w:pPr>
              <w:rPr>
                <w:rFonts w:ascii="Arial" w:hAnsi="Arial" w:cs="Arial"/>
                <w:color w:val="000000" w:themeColor="text1"/>
                <w:sz w:val="20"/>
                <w:szCs w:val="20"/>
              </w:rPr>
            </w:pPr>
          </w:p>
        </w:tc>
      </w:tr>
      <w:tr w:rsidR="007F3517" w:rsidRPr="00373ECB" w14:paraId="41D8CF18"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6F810ECC" w14:textId="113B4988" w:rsidR="007F3517" w:rsidRPr="00373ECB" w:rsidRDefault="007F3517"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1.2</w:t>
            </w:r>
          </w:p>
        </w:tc>
        <w:tc>
          <w:tcPr>
            <w:tcW w:w="2516" w:type="pct"/>
            <w:tcBorders>
              <w:top w:val="single" w:sz="4" w:space="0" w:color="auto"/>
              <w:left w:val="single" w:sz="4" w:space="0" w:color="auto"/>
              <w:bottom w:val="single" w:sz="4" w:space="0" w:color="auto"/>
              <w:right w:val="single" w:sz="4" w:space="0" w:color="auto"/>
            </w:tcBorders>
          </w:tcPr>
          <w:p w14:paraId="45219EF2" w14:textId="1F13C74A" w:rsidR="007F3517" w:rsidRPr="00373ECB" w:rsidRDefault="007F3517"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Radar Transmitters</w:t>
            </w:r>
          </w:p>
        </w:tc>
        <w:tc>
          <w:tcPr>
            <w:tcW w:w="2000" w:type="pct"/>
            <w:tcBorders>
              <w:top w:val="single" w:sz="4" w:space="0" w:color="auto"/>
              <w:left w:val="single" w:sz="4" w:space="0" w:color="auto"/>
              <w:bottom w:val="single" w:sz="4" w:space="0" w:color="auto"/>
              <w:right w:val="single" w:sz="4" w:space="0" w:color="auto"/>
            </w:tcBorders>
          </w:tcPr>
          <w:p w14:paraId="35DB870D" w14:textId="325E2C89" w:rsidR="007F3517" w:rsidRPr="00373ECB" w:rsidRDefault="007F3517" w:rsidP="00AB55AA">
            <w:pPr>
              <w:rPr>
                <w:rFonts w:ascii="Arial" w:hAnsi="Arial" w:cs="Arial"/>
                <w:color w:val="000000" w:themeColor="text1"/>
                <w:sz w:val="20"/>
                <w:szCs w:val="20"/>
              </w:rPr>
            </w:pPr>
            <w:r w:rsidRPr="00373ECB">
              <w:rPr>
                <w:rFonts w:ascii="Arial" w:hAnsi="Arial" w:cs="Arial"/>
                <w:color w:val="000000" w:themeColor="text1"/>
                <w:sz w:val="20"/>
                <w:szCs w:val="20"/>
              </w:rPr>
              <w:t>Supply install and commission 2 x Radar Transmitter 8-10GHz on a calibrated frequency of 9.4GHz (+/- 0.5Ghz)</w:t>
            </w:r>
          </w:p>
        </w:tc>
      </w:tr>
      <w:tr w:rsidR="00D537A3" w:rsidRPr="00373ECB" w14:paraId="58DBAC7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56E1A42" w14:textId="17965F4B"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lastRenderedPageBreak/>
              <w:t>1.</w:t>
            </w:r>
            <w:r w:rsidR="007F3517">
              <w:rPr>
                <w:rFonts w:ascii="Arial" w:hAnsi="Arial" w:cs="Arial"/>
                <w:b/>
                <w:color w:val="000000" w:themeColor="text1"/>
                <w:sz w:val="20"/>
                <w:szCs w:val="20"/>
              </w:rPr>
              <w:t>3</w:t>
            </w:r>
          </w:p>
        </w:tc>
        <w:tc>
          <w:tcPr>
            <w:tcW w:w="2516" w:type="pct"/>
            <w:tcBorders>
              <w:top w:val="single" w:sz="4" w:space="0" w:color="auto"/>
              <w:left w:val="single" w:sz="4" w:space="0" w:color="auto"/>
              <w:bottom w:val="single" w:sz="4" w:space="0" w:color="auto"/>
              <w:right w:val="single" w:sz="4" w:space="0" w:color="auto"/>
            </w:tcBorders>
          </w:tcPr>
          <w:p w14:paraId="1BF23C55"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2 x Target Positioning System</w:t>
            </w:r>
          </w:p>
          <w:p w14:paraId="3701412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3072E72B" w14:textId="77777777"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2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431B30C4" w14:textId="77777777" w:rsidR="00D537A3" w:rsidRPr="00373ECB" w:rsidRDefault="00D537A3" w:rsidP="00AB55AA">
            <w:pPr>
              <w:rPr>
                <w:rFonts w:ascii="Arial" w:hAnsi="Arial" w:cs="Arial"/>
                <w:color w:val="000000" w:themeColor="text1"/>
              </w:rPr>
            </w:pPr>
          </w:p>
          <w:p w14:paraId="052AA85F"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The surface of the target table must measure 90 by 90 cm (35.1 x 35.1 in) and be marked with a 1-cm (0.39-in) grid.</w:t>
            </w:r>
          </w:p>
          <w:p w14:paraId="5089FDD5" w14:textId="6A630876" w:rsidR="00D537A3" w:rsidRPr="00373ECB" w:rsidRDefault="00A83F6E" w:rsidP="00AB55AA">
            <w:pPr>
              <w:rPr>
                <w:rFonts w:ascii="Arial" w:hAnsi="Arial" w:cs="Arial"/>
                <w:color w:val="000000" w:themeColor="text1"/>
                <w:sz w:val="20"/>
                <w:szCs w:val="20"/>
              </w:rPr>
            </w:pPr>
            <w:r>
              <w:rPr>
                <w:rFonts w:ascii="Arial" w:hAnsi="Arial" w:cs="Arial"/>
                <w:color w:val="000000" w:themeColor="text1"/>
                <w:sz w:val="20"/>
                <w:szCs w:val="20"/>
              </w:rPr>
              <w:t>Cover must be supplied</w:t>
            </w:r>
          </w:p>
        </w:tc>
      </w:tr>
      <w:tr w:rsidR="00D537A3" w:rsidRPr="00373ECB" w14:paraId="13527432"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E754EFD" w14:textId="6E182A90"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w:t>
            </w:r>
            <w:r w:rsidR="007F3517">
              <w:rPr>
                <w:rFonts w:ascii="Arial" w:hAnsi="Arial" w:cs="Arial"/>
                <w:b/>
                <w:color w:val="000000" w:themeColor="text1"/>
                <w:sz w:val="20"/>
                <w:szCs w:val="20"/>
              </w:rPr>
              <w:t>4</w:t>
            </w:r>
          </w:p>
        </w:tc>
        <w:tc>
          <w:tcPr>
            <w:tcW w:w="2516" w:type="pct"/>
            <w:tcBorders>
              <w:top w:val="single" w:sz="4" w:space="0" w:color="auto"/>
              <w:left w:val="single" w:sz="4" w:space="0" w:color="auto"/>
              <w:bottom w:val="single" w:sz="4" w:space="0" w:color="auto"/>
              <w:right w:val="single" w:sz="4" w:space="0" w:color="auto"/>
            </w:tcBorders>
          </w:tcPr>
          <w:p w14:paraId="75642B5B"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1 x Rotating antenna pedestal and radar and antenna</w:t>
            </w:r>
          </w:p>
        </w:tc>
        <w:tc>
          <w:tcPr>
            <w:tcW w:w="2000" w:type="pct"/>
            <w:tcBorders>
              <w:top w:val="single" w:sz="4" w:space="0" w:color="auto"/>
              <w:left w:val="single" w:sz="4" w:space="0" w:color="auto"/>
              <w:bottom w:val="single" w:sz="4" w:space="0" w:color="auto"/>
              <w:right w:val="single" w:sz="4" w:space="0" w:color="auto"/>
            </w:tcBorders>
          </w:tcPr>
          <w:p w14:paraId="195878C0"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install and commission 1 x Rotating antenna pedestal and radar and antenna</w:t>
            </w:r>
          </w:p>
          <w:p w14:paraId="721D0FA6" w14:textId="77777777" w:rsidR="00D537A3" w:rsidRPr="00373ECB" w:rsidRDefault="00D537A3" w:rsidP="00AB55AA">
            <w:pPr>
              <w:rPr>
                <w:rFonts w:ascii="Arial" w:hAnsi="Arial" w:cs="Arial"/>
                <w:color w:val="000000" w:themeColor="text1"/>
                <w:sz w:val="20"/>
                <w:szCs w:val="20"/>
              </w:rPr>
            </w:pPr>
          </w:p>
          <w:p w14:paraId="5FEE5275"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The radar antenna must mount to on the rotating pedestal, A screen to absorb the microwave radiation must also be provided. </w:t>
            </w:r>
          </w:p>
          <w:p w14:paraId="54DE35C8" w14:textId="77777777" w:rsidR="00D537A3" w:rsidRPr="00373ECB" w:rsidRDefault="00D537A3" w:rsidP="00AB55AA">
            <w:pPr>
              <w:rPr>
                <w:rFonts w:ascii="Arial" w:hAnsi="Arial" w:cs="Arial"/>
                <w:color w:val="000000" w:themeColor="text1"/>
                <w:sz w:val="20"/>
                <w:szCs w:val="20"/>
              </w:rPr>
            </w:pPr>
          </w:p>
          <w:p w14:paraId="6BC22D58"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 xml:space="preserve">This is to be safety in microwave training techniques </w:t>
            </w:r>
          </w:p>
        </w:tc>
      </w:tr>
      <w:tr w:rsidR="00E63B1A" w:rsidRPr="00373ECB" w14:paraId="44920CDD"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1FDA6362" w14:textId="32D203AC" w:rsidR="00E63B1A" w:rsidRPr="00373ECB" w:rsidRDefault="00E63B1A"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5</w:t>
            </w:r>
          </w:p>
        </w:tc>
        <w:tc>
          <w:tcPr>
            <w:tcW w:w="2516" w:type="pct"/>
            <w:tcBorders>
              <w:top w:val="single" w:sz="4" w:space="0" w:color="auto"/>
              <w:left w:val="single" w:sz="4" w:space="0" w:color="auto"/>
              <w:bottom w:val="single" w:sz="4" w:space="0" w:color="auto"/>
              <w:right w:val="single" w:sz="4" w:space="0" w:color="auto"/>
            </w:tcBorders>
          </w:tcPr>
          <w:p w14:paraId="18236638" w14:textId="08245C82" w:rsidR="00E63B1A" w:rsidRPr="00373ECB" w:rsidRDefault="00E63B1A"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Installation</w:t>
            </w:r>
          </w:p>
        </w:tc>
        <w:tc>
          <w:tcPr>
            <w:tcW w:w="2000" w:type="pct"/>
            <w:tcBorders>
              <w:top w:val="single" w:sz="4" w:space="0" w:color="auto"/>
              <w:left w:val="single" w:sz="4" w:space="0" w:color="auto"/>
              <w:bottom w:val="single" w:sz="4" w:space="0" w:color="auto"/>
              <w:right w:val="single" w:sz="4" w:space="0" w:color="auto"/>
            </w:tcBorders>
          </w:tcPr>
          <w:p w14:paraId="21152DFD" w14:textId="1E08C1E1" w:rsidR="00E63B1A" w:rsidRPr="00373ECB" w:rsidRDefault="00E63B1A" w:rsidP="00AB55AA">
            <w:pPr>
              <w:rPr>
                <w:rFonts w:ascii="Arial" w:eastAsia="Times New Roman" w:hAnsi="Arial" w:cs="Arial"/>
                <w:color w:val="000000" w:themeColor="text1"/>
                <w:sz w:val="20"/>
                <w:szCs w:val="20"/>
              </w:rPr>
            </w:pPr>
            <w:r w:rsidRPr="005B1948">
              <w:rPr>
                <w:rFonts w:ascii="Arial" w:eastAsia="Times New Roman" w:hAnsi="Arial" w:cs="Arial"/>
                <w:sz w:val="20"/>
                <w:szCs w:val="20"/>
              </w:rPr>
              <w:t>To be agreed between the Authority and the contractor</w:t>
            </w:r>
          </w:p>
        </w:tc>
      </w:tr>
      <w:tr w:rsidR="00C57C48" w:rsidRPr="00373ECB" w14:paraId="5514E536"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46B79DE5" w14:textId="62397120" w:rsidR="00C57C48" w:rsidRDefault="00C57C48"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6</w:t>
            </w:r>
          </w:p>
        </w:tc>
        <w:tc>
          <w:tcPr>
            <w:tcW w:w="2516" w:type="pct"/>
            <w:tcBorders>
              <w:top w:val="single" w:sz="4" w:space="0" w:color="auto"/>
              <w:left w:val="single" w:sz="4" w:space="0" w:color="auto"/>
              <w:bottom w:val="single" w:sz="4" w:space="0" w:color="auto"/>
              <w:right w:val="single" w:sz="4" w:space="0" w:color="auto"/>
            </w:tcBorders>
          </w:tcPr>
          <w:p w14:paraId="0D314471" w14:textId="53FA39FC" w:rsidR="00C57C48" w:rsidRDefault="00C57C48"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Support will be required up until contract end</w:t>
            </w:r>
          </w:p>
        </w:tc>
        <w:tc>
          <w:tcPr>
            <w:tcW w:w="2000" w:type="pct"/>
            <w:tcBorders>
              <w:top w:val="single" w:sz="4" w:space="0" w:color="auto"/>
              <w:left w:val="single" w:sz="4" w:space="0" w:color="auto"/>
              <w:bottom w:val="single" w:sz="4" w:space="0" w:color="auto"/>
              <w:right w:val="single" w:sz="4" w:space="0" w:color="auto"/>
            </w:tcBorders>
          </w:tcPr>
          <w:p w14:paraId="361B6C42" w14:textId="77777777" w:rsidR="00C57C48" w:rsidRPr="005B1948" w:rsidRDefault="00C57C48" w:rsidP="00AB55AA">
            <w:pPr>
              <w:rPr>
                <w:rFonts w:ascii="Arial" w:eastAsia="Times New Roman" w:hAnsi="Arial" w:cs="Arial"/>
                <w:sz w:val="20"/>
                <w:szCs w:val="20"/>
              </w:rPr>
            </w:pPr>
          </w:p>
        </w:tc>
      </w:tr>
    </w:tbl>
    <w:p w14:paraId="1BE64534" w14:textId="77777777" w:rsidR="00A402DF" w:rsidRPr="00373ECB" w:rsidRDefault="00A402DF" w:rsidP="00A402DF">
      <w:pPr>
        <w:rPr>
          <w:rFonts w:ascii="Arial" w:hAnsi="Arial" w:cs="Arial"/>
          <w:color w:val="000000" w:themeColor="text1"/>
        </w:rPr>
      </w:pPr>
    </w:p>
    <w:p w14:paraId="6BF99FB3" w14:textId="77777777" w:rsidR="00A402DF" w:rsidRPr="00373ECB" w:rsidRDefault="00A402DF" w:rsidP="00A402DF">
      <w:pPr>
        <w:rPr>
          <w:rFonts w:ascii="Arial" w:hAnsi="Arial" w:cs="Arial"/>
          <w:color w:val="000000" w:themeColor="text1"/>
        </w:rPr>
      </w:pPr>
    </w:p>
    <w:p w14:paraId="62707EA0"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Year 3</w:t>
      </w:r>
    </w:p>
    <w:p w14:paraId="10B6AFD9" w14:textId="77777777" w:rsidR="00A402DF" w:rsidRPr="00373ECB" w:rsidRDefault="00A402DF" w:rsidP="00A402DF">
      <w:pPr>
        <w:rPr>
          <w:rFonts w:ascii="Arial" w:hAnsi="Arial" w:cs="Arial"/>
          <w:color w:val="000000" w:themeColor="text1"/>
        </w:rPr>
      </w:pPr>
    </w:p>
    <w:tbl>
      <w:tblPr>
        <w:tblW w:w="44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311"/>
        <w:gridCol w:w="3427"/>
      </w:tblGrid>
      <w:tr w:rsidR="00D537A3" w:rsidRPr="00373ECB" w14:paraId="6100335A" w14:textId="77777777" w:rsidTr="008215B1">
        <w:tc>
          <w:tcPr>
            <w:tcW w:w="484" w:type="pct"/>
            <w:tcBorders>
              <w:top w:val="single" w:sz="4" w:space="0" w:color="auto"/>
              <w:left w:val="single" w:sz="4" w:space="0" w:color="auto"/>
              <w:bottom w:val="single" w:sz="4" w:space="0" w:color="auto"/>
              <w:right w:val="single" w:sz="4" w:space="0" w:color="auto"/>
            </w:tcBorders>
            <w:shd w:val="clear" w:color="auto" w:fill="E6E6E6"/>
            <w:hideMark/>
          </w:tcPr>
          <w:p w14:paraId="4B84C4A4" w14:textId="77777777" w:rsidR="00D537A3" w:rsidRPr="00373ECB" w:rsidRDefault="00D537A3" w:rsidP="00AB55AA">
            <w:pPr>
              <w:shd w:val="clear" w:color="auto" w:fill="E6E6E6"/>
              <w:overflowPunct w:val="0"/>
              <w:autoSpaceDE w:val="0"/>
              <w:autoSpaceDN w:val="0"/>
              <w:adjustRightInd w:val="0"/>
              <w:jc w:val="center"/>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 No</w:t>
            </w:r>
          </w:p>
        </w:tc>
        <w:tc>
          <w:tcPr>
            <w:tcW w:w="2516" w:type="pct"/>
            <w:tcBorders>
              <w:top w:val="single" w:sz="4" w:space="0" w:color="auto"/>
              <w:left w:val="single" w:sz="4" w:space="0" w:color="auto"/>
              <w:bottom w:val="single" w:sz="4" w:space="0" w:color="auto"/>
              <w:right w:val="single" w:sz="4" w:space="0" w:color="auto"/>
            </w:tcBorders>
            <w:shd w:val="clear" w:color="auto" w:fill="E6E6E6"/>
            <w:hideMark/>
          </w:tcPr>
          <w:p w14:paraId="3F7892E2"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Requirement</w:t>
            </w:r>
          </w:p>
        </w:tc>
        <w:tc>
          <w:tcPr>
            <w:tcW w:w="2000" w:type="pct"/>
            <w:tcBorders>
              <w:top w:val="single" w:sz="4" w:space="0" w:color="auto"/>
              <w:left w:val="single" w:sz="4" w:space="0" w:color="auto"/>
              <w:bottom w:val="single" w:sz="4" w:space="0" w:color="auto"/>
              <w:right w:val="single" w:sz="4" w:space="0" w:color="auto"/>
            </w:tcBorders>
            <w:shd w:val="clear" w:color="auto" w:fill="E6E6E6"/>
            <w:hideMark/>
          </w:tcPr>
          <w:p w14:paraId="2F300A19" w14:textId="77777777" w:rsidR="00D537A3" w:rsidRPr="00373ECB" w:rsidRDefault="00D537A3" w:rsidP="00AB55AA">
            <w:pPr>
              <w:overflowPunct w:val="0"/>
              <w:autoSpaceDE w:val="0"/>
              <w:autoSpaceDN w:val="0"/>
              <w:adjustRightInd w:val="0"/>
              <w:textAlignment w:val="baseline"/>
              <w:rPr>
                <w:rFonts w:ascii="Arial" w:eastAsia="Times New Roman" w:hAnsi="Arial" w:cs="Arial"/>
                <w:b/>
                <w:color w:val="000000" w:themeColor="text1"/>
                <w:sz w:val="20"/>
                <w:szCs w:val="20"/>
              </w:rPr>
            </w:pPr>
            <w:r w:rsidRPr="00373ECB">
              <w:rPr>
                <w:rFonts w:ascii="Arial" w:hAnsi="Arial" w:cs="Arial"/>
                <w:b/>
                <w:color w:val="000000" w:themeColor="text1"/>
                <w:sz w:val="20"/>
                <w:szCs w:val="20"/>
              </w:rPr>
              <w:t>Remarks</w:t>
            </w:r>
          </w:p>
        </w:tc>
      </w:tr>
      <w:tr w:rsidR="00D537A3" w:rsidRPr="00373ECB" w14:paraId="652E169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FBEEE77" w14:textId="77777777"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1.1</w:t>
            </w:r>
          </w:p>
        </w:tc>
        <w:tc>
          <w:tcPr>
            <w:tcW w:w="2516" w:type="pct"/>
            <w:tcBorders>
              <w:top w:val="single" w:sz="4" w:space="0" w:color="auto"/>
              <w:left w:val="single" w:sz="4" w:space="0" w:color="auto"/>
              <w:bottom w:val="single" w:sz="4" w:space="0" w:color="auto"/>
              <w:right w:val="single" w:sz="4" w:space="0" w:color="auto"/>
            </w:tcBorders>
          </w:tcPr>
          <w:p w14:paraId="3ACF453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Removed and dispose of old and obsolete training equipment</w:t>
            </w:r>
          </w:p>
        </w:tc>
        <w:tc>
          <w:tcPr>
            <w:tcW w:w="2000" w:type="pct"/>
            <w:tcBorders>
              <w:top w:val="single" w:sz="4" w:space="0" w:color="auto"/>
              <w:left w:val="single" w:sz="4" w:space="0" w:color="auto"/>
              <w:bottom w:val="single" w:sz="4" w:space="0" w:color="auto"/>
              <w:right w:val="single" w:sz="4" w:space="0" w:color="auto"/>
            </w:tcBorders>
          </w:tcPr>
          <w:p w14:paraId="05F49D89"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Dispose of training equipment and obsolete AV equipment as directed by TEPMT PM/Training Equipment Installation Coordinator (TEIC)</w:t>
            </w:r>
          </w:p>
          <w:p w14:paraId="144C4958" w14:textId="77777777" w:rsidR="00D537A3" w:rsidRPr="00373ECB" w:rsidRDefault="00D537A3" w:rsidP="00AB55AA">
            <w:pPr>
              <w:rPr>
                <w:rFonts w:ascii="Arial" w:hAnsi="Arial" w:cs="Arial"/>
                <w:color w:val="000000" w:themeColor="text1"/>
                <w:sz w:val="20"/>
                <w:szCs w:val="20"/>
              </w:rPr>
            </w:pPr>
          </w:p>
          <w:p w14:paraId="4DA66DC4" w14:textId="77777777" w:rsidR="00D537A3" w:rsidRPr="00373ECB"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The authority reserves the right to retain any equipment that may be repurposed</w:t>
            </w:r>
          </w:p>
          <w:p w14:paraId="04CDC5E8" w14:textId="77777777" w:rsidR="00D537A3" w:rsidRPr="00373ECB" w:rsidRDefault="00D537A3" w:rsidP="00AB55AA">
            <w:pPr>
              <w:rPr>
                <w:rFonts w:ascii="Arial" w:hAnsi="Arial" w:cs="Arial"/>
                <w:color w:val="000000" w:themeColor="text1"/>
                <w:sz w:val="20"/>
                <w:szCs w:val="20"/>
              </w:rPr>
            </w:pPr>
          </w:p>
        </w:tc>
      </w:tr>
      <w:tr w:rsidR="007F3517" w:rsidRPr="00373ECB" w14:paraId="72D93635"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0807AC6D" w14:textId="6DD0B0A7" w:rsidR="007F3517" w:rsidRPr="00373ECB" w:rsidRDefault="007F3517"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lastRenderedPageBreak/>
              <w:t>1.2</w:t>
            </w:r>
          </w:p>
        </w:tc>
        <w:tc>
          <w:tcPr>
            <w:tcW w:w="2516" w:type="pct"/>
            <w:tcBorders>
              <w:top w:val="single" w:sz="4" w:space="0" w:color="auto"/>
              <w:left w:val="single" w:sz="4" w:space="0" w:color="auto"/>
              <w:bottom w:val="single" w:sz="4" w:space="0" w:color="auto"/>
              <w:right w:val="single" w:sz="4" w:space="0" w:color="auto"/>
            </w:tcBorders>
          </w:tcPr>
          <w:p w14:paraId="296E7F4E" w14:textId="1EB8EC25" w:rsidR="007F3517" w:rsidRPr="00373ECB" w:rsidRDefault="007F3517"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Supply </w:t>
            </w:r>
            <w:r w:rsidR="00A83F6E">
              <w:rPr>
                <w:rFonts w:ascii="Arial" w:eastAsia="Times New Roman" w:hAnsi="Arial" w:cs="Arial"/>
                <w:color w:val="000000" w:themeColor="text1"/>
                <w:sz w:val="20"/>
                <w:szCs w:val="20"/>
              </w:rPr>
              <w:t>1</w:t>
            </w:r>
            <w:r w:rsidRPr="00373ECB">
              <w:rPr>
                <w:rFonts w:ascii="Arial" w:eastAsia="Times New Roman" w:hAnsi="Arial" w:cs="Arial"/>
                <w:color w:val="000000" w:themeColor="text1"/>
                <w:sz w:val="20"/>
                <w:szCs w:val="20"/>
              </w:rPr>
              <w:t xml:space="preserve"> x Radar Transmitters</w:t>
            </w:r>
          </w:p>
        </w:tc>
        <w:tc>
          <w:tcPr>
            <w:tcW w:w="2000" w:type="pct"/>
            <w:tcBorders>
              <w:top w:val="single" w:sz="4" w:space="0" w:color="auto"/>
              <w:left w:val="single" w:sz="4" w:space="0" w:color="auto"/>
              <w:bottom w:val="single" w:sz="4" w:space="0" w:color="auto"/>
              <w:right w:val="single" w:sz="4" w:space="0" w:color="auto"/>
            </w:tcBorders>
          </w:tcPr>
          <w:p w14:paraId="0F16A589" w14:textId="20350D0A" w:rsidR="007F3517" w:rsidRPr="00373ECB" w:rsidRDefault="007F3517" w:rsidP="00AB55AA">
            <w:pPr>
              <w:rPr>
                <w:rFonts w:ascii="Arial" w:hAnsi="Arial" w:cs="Arial"/>
                <w:color w:val="000000" w:themeColor="text1"/>
                <w:sz w:val="20"/>
                <w:szCs w:val="20"/>
              </w:rPr>
            </w:pPr>
            <w:r w:rsidRPr="00373ECB">
              <w:rPr>
                <w:rFonts w:ascii="Arial" w:hAnsi="Arial" w:cs="Arial"/>
                <w:color w:val="000000" w:themeColor="text1"/>
                <w:sz w:val="20"/>
                <w:szCs w:val="20"/>
              </w:rPr>
              <w:t>Supply install and commission 2 x Radar Transmitter 8-10GHz on a calibrated frequency of 9.4GHz (+/- 0.5Ghz)</w:t>
            </w:r>
          </w:p>
        </w:tc>
      </w:tr>
      <w:tr w:rsidR="00D537A3" w:rsidRPr="00373ECB" w14:paraId="3564A516"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34269439" w14:textId="6098D0DF"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w:t>
            </w:r>
            <w:r w:rsidR="007F3517">
              <w:rPr>
                <w:rFonts w:ascii="Arial" w:hAnsi="Arial" w:cs="Arial"/>
                <w:b/>
                <w:color w:val="000000" w:themeColor="text1"/>
                <w:sz w:val="20"/>
                <w:szCs w:val="20"/>
              </w:rPr>
              <w:t>3</w:t>
            </w:r>
          </w:p>
        </w:tc>
        <w:tc>
          <w:tcPr>
            <w:tcW w:w="2516" w:type="pct"/>
            <w:tcBorders>
              <w:top w:val="single" w:sz="4" w:space="0" w:color="auto"/>
              <w:left w:val="single" w:sz="4" w:space="0" w:color="auto"/>
              <w:bottom w:val="single" w:sz="4" w:space="0" w:color="auto"/>
              <w:right w:val="single" w:sz="4" w:space="0" w:color="auto"/>
            </w:tcBorders>
          </w:tcPr>
          <w:p w14:paraId="47112CF7"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Supply 1 x Target Positioning System</w:t>
            </w:r>
          </w:p>
          <w:p w14:paraId="78F6ECE6" w14:textId="77777777"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p>
        </w:tc>
        <w:tc>
          <w:tcPr>
            <w:tcW w:w="2000" w:type="pct"/>
            <w:tcBorders>
              <w:top w:val="single" w:sz="4" w:space="0" w:color="auto"/>
              <w:left w:val="single" w:sz="4" w:space="0" w:color="auto"/>
              <w:bottom w:val="single" w:sz="4" w:space="0" w:color="auto"/>
              <w:right w:val="single" w:sz="4" w:space="0" w:color="auto"/>
            </w:tcBorders>
          </w:tcPr>
          <w:p w14:paraId="44205A8B" w14:textId="633458D6" w:rsidR="00D537A3" w:rsidRPr="00373ECB" w:rsidRDefault="00D537A3" w:rsidP="00AB55AA">
            <w:pPr>
              <w:rPr>
                <w:rFonts w:ascii="Arial" w:hAnsi="Arial" w:cs="Arial"/>
                <w:color w:val="000000" w:themeColor="text1"/>
              </w:rPr>
            </w:pPr>
            <w:r w:rsidRPr="00373ECB">
              <w:rPr>
                <w:rFonts w:ascii="Arial" w:eastAsia="Times New Roman" w:hAnsi="Arial" w:cs="Arial"/>
                <w:color w:val="000000" w:themeColor="text1"/>
                <w:sz w:val="20"/>
                <w:szCs w:val="20"/>
              </w:rPr>
              <w:t xml:space="preserve">Supply install and commission 1 x Target Positioning Systems that must provide </w:t>
            </w:r>
            <w:r w:rsidRPr="00373ECB">
              <w:rPr>
                <w:rFonts w:ascii="Arial" w:hAnsi="Arial" w:cs="Arial"/>
                <w:color w:val="000000" w:themeColor="text1"/>
                <w:sz w:val="20"/>
                <w:szCs w:val="20"/>
              </w:rPr>
              <w:t>closed-loop DC servo control of the position and speed of the target in X and Y</w:t>
            </w:r>
            <w:r w:rsidRPr="00373ECB">
              <w:rPr>
                <w:rFonts w:ascii="Arial" w:hAnsi="Arial" w:cs="Arial"/>
                <w:color w:val="000000" w:themeColor="text1"/>
              </w:rPr>
              <w:t xml:space="preserve">. </w:t>
            </w:r>
          </w:p>
          <w:p w14:paraId="283E613C" w14:textId="77777777" w:rsidR="00D537A3" w:rsidRPr="00373ECB" w:rsidRDefault="00D537A3" w:rsidP="00AB55AA">
            <w:pPr>
              <w:rPr>
                <w:rFonts w:ascii="Arial" w:hAnsi="Arial" w:cs="Arial"/>
                <w:color w:val="000000" w:themeColor="text1"/>
                <w:sz w:val="20"/>
                <w:szCs w:val="20"/>
              </w:rPr>
            </w:pPr>
            <w:r w:rsidRPr="00373ECB">
              <w:rPr>
                <w:rFonts w:ascii="Arial" w:hAnsi="Arial" w:cs="Arial"/>
                <w:color w:val="000000" w:themeColor="text1"/>
                <w:sz w:val="20"/>
                <w:szCs w:val="20"/>
              </w:rPr>
              <w:t>The surface of the target table must measure 90 by 90 cm (35.1 x 35.1 in) and be marked with a 1-cm (0.39-in) grid.</w:t>
            </w:r>
          </w:p>
          <w:p w14:paraId="7C25135C" w14:textId="2FB53D8A" w:rsidR="00D537A3" w:rsidRPr="00373ECB" w:rsidRDefault="00585262" w:rsidP="00AB55AA">
            <w:pPr>
              <w:rPr>
                <w:rFonts w:ascii="Arial" w:hAnsi="Arial" w:cs="Arial"/>
                <w:color w:val="000000" w:themeColor="text1"/>
                <w:sz w:val="20"/>
                <w:szCs w:val="20"/>
              </w:rPr>
            </w:pPr>
            <w:r>
              <w:rPr>
                <w:rFonts w:ascii="Arial" w:hAnsi="Arial" w:cs="Arial"/>
                <w:color w:val="000000" w:themeColor="text1"/>
                <w:sz w:val="20"/>
                <w:szCs w:val="20"/>
              </w:rPr>
              <w:t>Cover must be supplied</w:t>
            </w:r>
          </w:p>
        </w:tc>
      </w:tr>
      <w:tr w:rsidR="00D537A3" w:rsidRPr="00373ECB" w14:paraId="3334F2FE"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711E0FC9" w14:textId="33A51519" w:rsidR="00D537A3" w:rsidRPr="00373ECB" w:rsidRDefault="00D537A3" w:rsidP="00AB55AA">
            <w:pPr>
              <w:overflowPunct w:val="0"/>
              <w:autoSpaceDE w:val="0"/>
              <w:autoSpaceDN w:val="0"/>
              <w:adjustRightInd w:val="0"/>
              <w:jc w:val="center"/>
              <w:textAlignment w:val="baseline"/>
              <w:rPr>
                <w:rFonts w:ascii="Arial" w:hAnsi="Arial" w:cs="Arial"/>
                <w:b/>
                <w:color w:val="000000" w:themeColor="text1"/>
                <w:sz w:val="20"/>
                <w:szCs w:val="20"/>
              </w:rPr>
            </w:pPr>
            <w:r w:rsidRPr="00373ECB">
              <w:rPr>
                <w:rFonts w:ascii="Arial" w:hAnsi="Arial" w:cs="Arial"/>
                <w:b/>
                <w:color w:val="000000" w:themeColor="text1"/>
                <w:sz w:val="20"/>
                <w:szCs w:val="20"/>
              </w:rPr>
              <w:t>1.</w:t>
            </w:r>
            <w:r w:rsidR="007F3517">
              <w:rPr>
                <w:rFonts w:ascii="Arial" w:hAnsi="Arial" w:cs="Arial"/>
                <w:b/>
                <w:color w:val="000000" w:themeColor="text1"/>
                <w:sz w:val="20"/>
                <w:szCs w:val="20"/>
              </w:rPr>
              <w:t>4</w:t>
            </w:r>
          </w:p>
        </w:tc>
        <w:tc>
          <w:tcPr>
            <w:tcW w:w="2516" w:type="pct"/>
            <w:tcBorders>
              <w:top w:val="single" w:sz="4" w:space="0" w:color="auto"/>
              <w:left w:val="single" w:sz="4" w:space="0" w:color="auto"/>
              <w:bottom w:val="single" w:sz="4" w:space="0" w:color="auto"/>
              <w:right w:val="single" w:sz="4" w:space="0" w:color="auto"/>
            </w:tcBorders>
          </w:tcPr>
          <w:p w14:paraId="29508736" w14:textId="61409181" w:rsidR="00D537A3" w:rsidRPr="00373ECB" w:rsidRDefault="00D537A3" w:rsidP="00AB55AA">
            <w:pPr>
              <w:overflowPunct w:val="0"/>
              <w:autoSpaceDE w:val="0"/>
              <w:autoSpaceDN w:val="0"/>
              <w:adjustRightInd w:val="0"/>
              <w:textAlignment w:val="baseline"/>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Supply </w:t>
            </w:r>
            <w:r w:rsidR="00585262">
              <w:rPr>
                <w:rFonts w:ascii="Arial" w:eastAsia="Times New Roman" w:hAnsi="Arial" w:cs="Arial"/>
                <w:color w:val="000000" w:themeColor="text1"/>
                <w:sz w:val="20"/>
                <w:szCs w:val="20"/>
              </w:rPr>
              <w:t>1x Radar Receiver</w:t>
            </w:r>
          </w:p>
        </w:tc>
        <w:tc>
          <w:tcPr>
            <w:tcW w:w="2000" w:type="pct"/>
            <w:tcBorders>
              <w:top w:val="single" w:sz="4" w:space="0" w:color="auto"/>
              <w:left w:val="single" w:sz="4" w:space="0" w:color="auto"/>
              <w:bottom w:val="single" w:sz="4" w:space="0" w:color="auto"/>
              <w:right w:val="single" w:sz="4" w:space="0" w:color="auto"/>
            </w:tcBorders>
          </w:tcPr>
          <w:p w14:paraId="551B11DF" w14:textId="77777777" w:rsidR="00D537A3" w:rsidRDefault="00D537A3" w:rsidP="00AB55AA">
            <w:pPr>
              <w:rPr>
                <w:rFonts w:ascii="Arial" w:eastAsia="Times New Roman" w:hAnsi="Arial" w:cs="Arial"/>
                <w:color w:val="000000" w:themeColor="text1"/>
                <w:sz w:val="20"/>
                <w:szCs w:val="20"/>
              </w:rPr>
            </w:pPr>
            <w:r w:rsidRPr="00373ECB">
              <w:rPr>
                <w:rFonts w:ascii="Arial" w:eastAsia="Times New Roman" w:hAnsi="Arial" w:cs="Arial"/>
                <w:color w:val="000000" w:themeColor="text1"/>
                <w:sz w:val="20"/>
                <w:szCs w:val="20"/>
              </w:rPr>
              <w:t xml:space="preserve">Supply install and commission </w:t>
            </w:r>
            <w:r w:rsidR="00585262">
              <w:rPr>
                <w:rFonts w:ascii="Arial" w:eastAsia="Times New Roman" w:hAnsi="Arial" w:cs="Arial"/>
                <w:color w:val="000000" w:themeColor="text1"/>
                <w:sz w:val="20"/>
                <w:szCs w:val="20"/>
              </w:rPr>
              <w:t>1x Radar Receiver</w:t>
            </w:r>
          </w:p>
          <w:p w14:paraId="632590E8" w14:textId="18AC5BDC" w:rsidR="00585262" w:rsidRPr="00585262" w:rsidRDefault="00585262" w:rsidP="00AB55AA">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The radar receiver must down-convert the received RF signal to baseband directly for the three types of radar that can be implemented (CW, FM-CW and pulse radars). Direct CW doppler and FM-CW outputs are provided</w:t>
            </w:r>
          </w:p>
        </w:tc>
      </w:tr>
      <w:tr w:rsidR="00E63B1A" w:rsidRPr="00373ECB" w14:paraId="3FFC7B88"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4692C742" w14:textId="001F3650" w:rsidR="00E63B1A" w:rsidRPr="00373ECB" w:rsidRDefault="00E63B1A"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5</w:t>
            </w:r>
          </w:p>
        </w:tc>
        <w:tc>
          <w:tcPr>
            <w:tcW w:w="2516" w:type="pct"/>
            <w:tcBorders>
              <w:top w:val="single" w:sz="4" w:space="0" w:color="auto"/>
              <w:left w:val="single" w:sz="4" w:space="0" w:color="auto"/>
              <w:bottom w:val="single" w:sz="4" w:space="0" w:color="auto"/>
              <w:right w:val="single" w:sz="4" w:space="0" w:color="auto"/>
            </w:tcBorders>
          </w:tcPr>
          <w:p w14:paraId="07F2FF87" w14:textId="2D3497F6" w:rsidR="00E63B1A" w:rsidRPr="00373ECB" w:rsidRDefault="00E63B1A"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Installation</w:t>
            </w:r>
          </w:p>
        </w:tc>
        <w:tc>
          <w:tcPr>
            <w:tcW w:w="2000" w:type="pct"/>
            <w:tcBorders>
              <w:top w:val="single" w:sz="4" w:space="0" w:color="auto"/>
              <w:left w:val="single" w:sz="4" w:space="0" w:color="auto"/>
              <w:bottom w:val="single" w:sz="4" w:space="0" w:color="auto"/>
              <w:right w:val="single" w:sz="4" w:space="0" w:color="auto"/>
            </w:tcBorders>
          </w:tcPr>
          <w:p w14:paraId="10419BA3" w14:textId="55B678E1" w:rsidR="00E63B1A" w:rsidRPr="00373ECB" w:rsidRDefault="00E63B1A" w:rsidP="00AB55AA">
            <w:pPr>
              <w:rPr>
                <w:rFonts w:ascii="Arial" w:eastAsia="Times New Roman" w:hAnsi="Arial" w:cs="Arial"/>
                <w:color w:val="000000" w:themeColor="text1"/>
                <w:sz w:val="20"/>
                <w:szCs w:val="20"/>
              </w:rPr>
            </w:pPr>
            <w:r w:rsidRPr="005B1948">
              <w:rPr>
                <w:rFonts w:ascii="Arial" w:eastAsia="Times New Roman" w:hAnsi="Arial" w:cs="Arial"/>
                <w:sz w:val="20"/>
                <w:szCs w:val="20"/>
              </w:rPr>
              <w:t>To be agreed between the Authority and the contractor</w:t>
            </w:r>
          </w:p>
        </w:tc>
      </w:tr>
      <w:tr w:rsidR="00C57C48" w:rsidRPr="00373ECB" w14:paraId="3EDFE15C" w14:textId="77777777" w:rsidTr="008215B1">
        <w:trPr>
          <w:trHeight w:val="384"/>
        </w:trPr>
        <w:tc>
          <w:tcPr>
            <w:tcW w:w="484" w:type="pct"/>
            <w:tcBorders>
              <w:top w:val="single" w:sz="4" w:space="0" w:color="auto"/>
              <w:left w:val="single" w:sz="4" w:space="0" w:color="auto"/>
              <w:bottom w:val="single" w:sz="4" w:space="0" w:color="auto"/>
              <w:right w:val="single" w:sz="4" w:space="0" w:color="auto"/>
            </w:tcBorders>
          </w:tcPr>
          <w:p w14:paraId="5000CB2C" w14:textId="0C33E351" w:rsidR="00C57C48" w:rsidRDefault="00C57C48" w:rsidP="00AB55AA">
            <w:pPr>
              <w:overflowPunct w:val="0"/>
              <w:autoSpaceDE w:val="0"/>
              <w:autoSpaceDN w:val="0"/>
              <w:adjustRightInd w:val="0"/>
              <w:jc w:val="center"/>
              <w:textAlignment w:val="baseline"/>
              <w:rPr>
                <w:rFonts w:ascii="Arial" w:hAnsi="Arial" w:cs="Arial"/>
                <w:b/>
                <w:color w:val="000000" w:themeColor="text1"/>
                <w:sz w:val="20"/>
                <w:szCs w:val="20"/>
              </w:rPr>
            </w:pPr>
            <w:r>
              <w:rPr>
                <w:rFonts w:ascii="Arial" w:hAnsi="Arial" w:cs="Arial"/>
                <w:b/>
                <w:color w:val="000000" w:themeColor="text1"/>
                <w:sz w:val="20"/>
                <w:szCs w:val="20"/>
              </w:rPr>
              <w:t>1.</w:t>
            </w:r>
            <w:r w:rsidR="007F3517">
              <w:rPr>
                <w:rFonts w:ascii="Arial" w:hAnsi="Arial" w:cs="Arial"/>
                <w:b/>
                <w:color w:val="000000" w:themeColor="text1"/>
                <w:sz w:val="20"/>
                <w:szCs w:val="20"/>
              </w:rPr>
              <w:t>6</w:t>
            </w:r>
          </w:p>
        </w:tc>
        <w:tc>
          <w:tcPr>
            <w:tcW w:w="2516" w:type="pct"/>
            <w:tcBorders>
              <w:top w:val="single" w:sz="4" w:space="0" w:color="auto"/>
              <w:left w:val="single" w:sz="4" w:space="0" w:color="auto"/>
              <w:bottom w:val="single" w:sz="4" w:space="0" w:color="auto"/>
              <w:right w:val="single" w:sz="4" w:space="0" w:color="auto"/>
            </w:tcBorders>
          </w:tcPr>
          <w:p w14:paraId="497F3BEA" w14:textId="5A8853DC" w:rsidR="00C57C48" w:rsidRDefault="00C57C48" w:rsidP="00AB55AA">
            <w:pPr>
              <w:overflowPunct w:val="0"/>
              <w:autoSpaceDE w:val="0"/>
              <w:autoSpaceDN w:val="0"/>
              <w:adjustRightInd w:val="0"/>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Support will be required up until contract end</w:t>
            </w:r>
          </w:p>
        </w:tc>
        <w:tc>
          <w:tcPr>
            <w:tcW w:w="2000" w:type="pct"/>
            <w:tcBorders>
              <w:top w:val="single" w:sz="4" w:space="0" w:color="auto"/>
              <w:left w:val="single" w:sz="4" w:space="0" w:color="auto"/>
              <w:bottom w:val="single" w:sz="4" w:space="0" w:color="auto"/>
              <w:right w:val="single" w:sz="4" w:space="0" w:color="auto"/>
            </w:tcBorders>
          </w:tcPr>
          <w:p w14:paraId="312A4D2F" w14:textId="77777777" w:rsidR="00C57C48" w:rsidRPr="005B1948" w:rsidRDefault="00C57C48" w:rsidP="00AB55AA">
            <w:pPr>
              <w:rPr>
                <w:rFonts w:ascii="Arial" w:eastAsia="Times New Roman" w:hAnsi="Arial" w:cs="Arial"/>
                <w:sz w:val="20"/>
                <w:szCs w:val="20"/>
              </w:rPr>
            </w:pPr>
          </w:p>
        </w:tc>
      </w:tr>
    </w:tbl>
    <w:p w14:paraId="73E389BF" w14:textId="77777777" w:rsidR="00A402DF" w:rsidRPr="00373ECB" w:rsidRDefault="00A402DF" w:rsidP="00A402DF">
      <w:pPr>
        <w:rPr>
          <w:rFonts w:ascii="Arial" w:hAnsi="Arial" w:cs="Arial"/>
          <w:color w:val="000000" w:themeColor="text1"/>
        </w:rPr>
      </w:pPr>
    </w:p>
    <w:p w14:paraId="2BBA9B04" w14:textId="77777777" w:rsidR="00A402DF" w:rsidRPr="00373ECB" w:rsidRDefault="00A402DF" w:rsidP="00A402DF">
      <w:pPr>
        <w:rPr>
          <w:rFonts w:ascii="Arial" w:hAnsi="Arial" w:cs="Arial"/>
          <w:color w:val="000000" w:themeColor="text1"/>
        </w:rPr>
      </w:pPr>
    </w:p>
    <w:p w14:paraId="55DC26C0" w14:textId="77777777" w:rsidR="00A402DF" w:rsidRPr="00373ECB" w:rsidRDefault="00A402DF" w:rsidP="00A402DF">
      <w:pPr>
        <w:rPr>
          <w:rFonts w:ascii="Arial" w:hAnsi="Arial" w:cs="Arial"/>
          <w:color w:val="000000" w:themeColor="text1"/>
        </w:rPr>
      </w:pPr>
    </w:p>
    <w:p w14:paraId="79C77F45"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bookmarkStart w:id="79" w:name="_Toc165694501"/>
      <w:r w:rsidRPr="00373ECB">
        <w:rPr>
          <w:rFonts w:ascii="Arial" w:hAnsi="Arial" w:cs="Arial"/>
          <w:color w:val="000000" w:themeColor="text1"/>
        </w:rPr>
        <w:t>Additional requirements:</w:t>
      </w:r>
    </w:p>
    <w:p w14:paraId="756A6D01" w14:textId="77777777" w:rsidR="00A402DF" w:rsidRPr="00373ECB" w:rsidRDefault="00A402DF" w:rsidP="00A402DF">
      <w:pPr>
        <w:tabs>
          <w:tab w:val="left" w:pos="709"/>
        </w:tabs>
        <w:rPr>
          <w:rFonts w:ascii="Arial" w:hAnsi="Arial" w:cs="Arial"/>
          <w:color w:val="000000" w:themeColor="text1"/>
        </w:rPr>
      </w:pPr>
    </w:p>
    <w:p w14:paraId="0EE4B1C8" w14:textId="77777777" w:rsidR="00A402DF" w:rsidRPr="00373ECB" w:rsidRDefault="00A402DF" w:rsidP="00A402DF">
      <w:pPr>
        <w:rPr>
          <w:rFonts w:ascii="Arial" w:hAnsi="Arial" w:cs="Arial"/>
          <w:color w:val="000000" w:themeColor="text1"/>
        </w:rPr>
      </w:pPr>
    </w:p>
    <w:p w14:paraId="76850737"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Where required, contractor shall have both ISO 9001 and NICEIC accreditations with a suitable scope for the work required.</w:t>
      </w:r>
    </w:p>
    <w:p w14:paraId="6872C6B5" w14:textId="77777777" w:rsidR="00A402DF" w:rsidRPr="00373ECB" w:rsidRDefault="00A402DF" w:rsidP="00A402DF">
      <w:pPr>
        <w:rPr>
          <w:rFonts w:ascii="Arial" w:hAnsi="Arial" w:cs="Arial"/>
          <w:color w:val="000000" w:themeColor="text1"/>
        </w:rPr>
      </w:pPr>
    </w:p>
    <w:p w14:paraId="163E062B"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All work shall be carried out in accordance with current Regulations &amp; standards appertaining to the type of work undertaken.</w:t>
      </w:r>
    </w:p>
    <w:p w14:paraId="647F4F20" w14:textId="77777777" w:rsidR="00A402DF" w:rsidRPr="00373ECB" w:rsidRDefault="00A402DF" w:rsidP="00A402DF">
      <w:pPr>
        <w:pStyle w:val="ListParagraph"/>
        <w:rPr>
          <w:rFonts w:ascii="Arial" w:hAnsi="Arial" w:cs="Arial"/>
          <w:color w:val="000000" w:themeColor="text1"/>
        </w:rPr>
      </w:pPr>
    </w:p>
    <w:p w14:paraId="030B5E9D" w14:textId="77777777" w:rsidR="00A402DF" w:rsidRPr="00373ECB" w:rsidRDefault="00A402DF" w:rsidP="00A402DF">
      <w:pPr>
        <w:pStyle w:val="ListParagraph"/>
        <w:widowControl/>
        <w:numPr>
          <w:ilvl w:val="1"/>
          <w:numId w:val="47"/>
        </w:numPr>
        <w:spacing w:after="0" w:line="240" w:lineRule="auto"/>
        <w:ind w:left="930"/>
        <w:rPr>
          <w:rFonts w:ascii="Arial" w:hAnsi="Arial" w:cs="Arial"/>
          <w:color w:val="000000" w:themeColor="text1"/>
        </w:rPr>
      </w:pPr>
      <w:r w:rsidRPr="00373ECB">
        <w:rPr>
          <w:rFonts w:ascii="Arial" w:hAnsi="Arial" w:cs="Arial"/>
          <w:color w:val="000000" w:themeColor="text1"/>
        </w:rPr>
        <w:t>The Contractors Electrical staff must be certified by the Establishment Electrical Approved Person (AP), to obtain this certification individual electricians / electrical fitters shall:</w:t>
      </w:r>
    </w:p>
    <w:p w14:paraId="6639544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 xml:space="preserve">Prove their competence by showing original indentures, I.E.E. course certification </w:t>
      </w:r>
      <w:r w:rsidRPr="00373ECB">
        <w:rPr>
          <w:rFonts w:ascii="Arial" w:hAnsi="Arial" w:cs="Arial"/>
          <w:color w:val="000000" w:themeColor="text1"/>
        </w:rPr>
        <w:lastRenderedPageBreak/>
        <w:t>etc.</w:t>
      </w:r>
    </w:p>
    <w:p w14:paraId="4063C858"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Hold a current Basic First Aid certificate.</w:t>
      </w:r>
    </w:p>
    <w:p w14:paraId="4F09B58E"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Hold a current Basic Fire Awareness certificate.</w:t>
      </w:r>
    </w:p>
    <w:p w14:paraId="4286DD68"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Be in possession of Approved Test Equipment, Personal Locks and Signs.</w:t>
      </w:r>
    </w:p>
    <w:p w14:paraId="4AE8A9EF" w14:textId="77777777" w:rsidR="00A402DF" w:rsidRPr="00373ECB" w:rsidRDefault="00A402DF" w:rsidP="00A402DF">
      <w:pPr>
        <w:rPr>
          <w:rFonts w:ascii="Arial" w:hAnsi="Arial" w:cs="Arial"/>
          <w:color w:val="000000" w:themeColor="text1"/>
        </w:rPr>
      </w:pPr>
    </w:p>
    <w:p w14:paraId="5ACC16C8"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The contractor shall supply all tools and lifting equipment (with current certification) and any other equipment as necessary to complete this task.</w:t>
      </w:r>
    </w:p>
    <w:p w14:paraId="6292D224" w14:textId="77777777" w:rsidR="00A402DF" w:rsidRPr="00373ECB" w:rsidRDefault="00A402DF" w:rsidP="00A402DF">
      <w:pPr>
        <w:rPr>
          <w:rFonts w:ascii="Arial" w:hAnsi="Arial" w:cs="Arial"/>
          <w:color w:val="000000" w:themeColor="text1"/>
        </w:rPr>
      </w:pPr>
    </w:p>
    <w:p w14:paraId="3594A6F7"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The whole of the work covered by this specification shall be undertaken without MoD assistance unless otherwise stated.</w:t>
      </w:r>
    </w:p>
    <w:p w14:paraId="22D61D2F" w14:textId="77777777" w:rsidR="00A402DF" w:rsidRPr="00373ECB" w:rsidRDefault="00A402DF" w:rsidP="00A402DF">
      <w:pPr>
        <w:ind w:left="993"/>
        <w:rPr>
          <w:rFonts w:ascii="Arial" w:hAnsi="Arial" w:cs="Arial"/>
          <w:color w:val="000000" w:themeColor="text1"/>
        </w:rPr>
      </w:pPr>
    </w:p>
    <w:p w14:paraId="0B2A6A8C"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All materials required to carry out the task shall be supplied by the contractor unless otherwise stated.</w:t>
      </w:r>
    </w:p>
    <w:p w14:paraId="7546217F" w14:textId="77777777" w:rsidR="00A402DF" w:rsidRPr="00373ECB" w:rsidRDefault="00A402DF" w:rsidP="00A402DF">
      <w:pPr>
        <w:ind w:left="993"/>
        <w:rPr>
          <w:rFonts w:ascii="Arial" w:hAnsi="Arial" w:cs="Arial"/>
          <w:color w:val="000000" w:themeColor="text1"/>
        </w:rPr>
      </w:pPr>
    </w:p>
    <w:p w14:paraId="1E7FFE86"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Where a Computer Information System (CIS) is being installed the contractor is to comply with the Navy Command Engineering Change Request (ECR) process.</w:t>
      </w:r>
    </w:p>
    <w:p w14:paraId="2F54180C" w14:textId="77777777" w:rsidR="00A402DF" w:rsidRPr="00373ECB" w:rsidRDefault="00A402DF" w:rsidP="00A402DF">
      <w:pPr>
        <w:ind w:left="993"/>
        <w:rPr>
          <w:rFonts w:ascii="Arial" w:hAnsi="Arial" w:cs="Arial"/>
          <w:color w:val="000000" w:themeColor="text1"/>
        </w:rPr>
      </w:pPr>
    </w:p>
    <w:p w14:paraId="482B5522"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 xml:space="preserve">A contractor representative is to be available at installation inspections that are conducted by external authorities, (e.g. SCIDA, MCTA). </w:t>
      </w:r>
    </w:p>
    <w:p w14:paraId="416DCBD9" w14:textId="77777777" w:rsidR="00A402DF" w:rsidRPr="00373ECB" w:rsidRDefault="00A402DF" w:rsidP="00A402DF">
      <w:pPr>
        <w:ind w:left="993"/>
        <w:rPr>
          <w:rFonts w:ascii="Arial" w:hAnsi="Arial" w:cs="Arial"/>
          <w:color w:val="000000" w:themeColor="text1"/>
        </w:rPr>
      </w:pPr>
    </w:p>
    <w:p w14:paraId="2C321D26"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Contractors are to be able to work unescorted within the establishment either through having the appropriate security clearance or providing their own escorts that have the appropriate security clearance.</w:t>
      </w:r>
    </w:p>
    <w:p w14:paraId="19950210" w14:textId="77777777" w:rsidR="00A402DF" w:rsidRPr="00373ECB" w:rsidRDefault="00A402DF" w:rsidP="00A402DF">
      <w:pPr>
        <w:ind w:left="993"/>
        <w:rPr>
          <w:rFonts w:ascii="Arial" w:hAnsi="Arial" w:cs="Arial"/>
          <w:color w:val="000000" w:themeColor="text1"/>
          <w:highlight w:val="yellow"/>
        </w:rPr>
      </w:pPr>
    </w:p>
    <w:p w14:paraId="047CEFB1"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 xml:space="preserve">Prior to commencement of any work by contractors on site they must conduct a site induction brief (4Cs) with the Training Equipment Installation Coordinator (TEIC).  The safety brief is site generic and the brief is valid for a period of up to 12 months.  The contractor must carry the 4Cs card that </w:t>
      </w:r>
      <w:proofErr w:type="gramStart"/>
      <w:r w:rsidRPr="00373ECB">
        <w:rPr>
          <w:rFonts w:ascii="Arial" w:hAnsi="Arial" w:cs="Arial"/>
          <w:color w:val="000000" w:themeColor="text1"/>
        </w:rPr>
        <w:t>is issued by TEIC at all times</w:t>
      </w:r>
      <w:proofErr w:type="gramEnd"/>
      <w:r w:rsidRPr="00373ECB">
        <w:rPr>
          <w:rFonts w:ascii="Arial" w:hAnsi="Arial" w:cs="Arial"/>
          <w:color w:val="000000" w:themeColor="text1"/>
        </w:rPr>
        <w:t xml:space="preserve"> when working on site and be able to produce the card upon request.  A site (building) specific brief must be obtained from the building manager or TU prior to work commencing.</w:t>
      </w:r>
    </w:p>
    <w:p w14:paraId="4803FE8A" w14:textId="77777777" w:rsidR="00A402DF" w:rsidRPr="00373ECB" w:rsidRDefault="00A402DF" w:rsidP="00A402DF">
      <w:pPr>
        <w:pStyle w:val="ListParagraph"/>
        <w:rPr>
          <w:rFonts w:ascii="Arial" w:hAnsi="Arial" w:cs="Arial"/>
          <w:color w:val="000000" w:themeColor="text1"/>
        </w:rPr>
      </w:pPr>
    </w:p>
    <w:p w14:paraId="5C48D889" w14:textId="77777777" w:rsidR="00A402DF" w:rsidRPr="00373ECB" w:rsidRDefault="00A402DF" w:rsidP="00A402DF">
      <w:pPr>
        <w:pStyle w:val="ListParagraph"/>
        <w:widowControl/>
        <w:numPr>
          <w:ilvl w:val="1"/>
          <w:numId w:val="47"/>
        </w:numPr>
        <w:spacing w:after="0" w:line="240" w:lineRule="auto"/>
        <w:ind w:left="993"/>
        <w:rPr>
          <w:rFonts w:ascii="Arial" w:hAnsi="Arial" w:cs="Arial"/>
          <w:color w:val="000000" w:themeColor="text1"/>
        </w:rPr>
      </w:pPr>
      <w:r w:rsidRPr="00373ECB">
        <w:rPr>
          <w:rFonts w:ascii="Arial" w:hAnsi="Arial" w:cs="Arial"/>
          <w:color w:val="000000" w:themeColor="text1"/>
        </w:rPr>
        <w:t>TEPMT TEIC and contractors shall consult the onsite asbestos register to identify any possible issues with the proposed work schedule and on asbestos materials in the vicinity of the work to be undertaken.</w:t>
      </w:r>
    </w:p>
    <w:p w14:paraId="71A7E8E4" w14:textId="77777777" w:rsidR="00A402DF" w:rsidRPr="00373ECB" w:rsidRDefault="00A402DF" w:rsidP="00A402DF">
      <w:pPr>
        <w:tabs>
          <w:tab w:val="left" w:pos="709"/>
        </w:tabs>
        <w:rPr>
          <w:rFonts w:ascii="Arial" w:hAnsi="Arial" w:cs="Arial"/>
          <w:color w:val="000000" w:themeColor="text1"/>
        </w:rPr>
      </w:pPr>
    </w:p>
    <w:p w14:paraId="519E6CF6" w14:textId="77777777" w:rsidR="00A402DF" w:rsidRPr="00373ECB" w:rsidRDefault="00A402DF" w:rsidP="00A402DF">
      <w:pPr>
        <w:tabs>
          <w:tab w:val="left" w:pos="709"/>
        </w:tabs>
        <w:rPr>
          <w:rFonts w:ascii="Arial" w:hAnsi="Arial" w:cs="Arial"/>
          <w:b/>
          <w:color w:val="000000" w:themeColor="text1"/>
        </w:rPr>
      </w:pPr>
      <w:r w:rsidRPr="00373ECB">
        <w:rPr>
          <w:rFonts w:ascii="Arial" w:hAnsi="Arial" w:cs="Arial"/>
          <w:b/>
          <w:color w:val="000000" w:themeColor="text1"/>
        </w:rPr>
        <w:t>Health and safety</w:t>
      </w:r>
    </w:p>
    <w:p w14:paraId="45C6F634" w14:textId="77777777" w:rsidR="00A402DF" w:rsidRPr="00373ECB" w:rsidRDefault="00A402DF" w:rsidP="00A402DF">
      <w:pPr>
        <w:tabs>
          <w:tab w:val="left" w:pos="709"/>
        </w:tabs>
        <w:rPr>
          <w:rFonts w:ascii="Arial" w:hAnsi="Arial" w:cs="Arial"/>
          <w:color w:val="000000" w:themeColor="text1"/>
        </w:rPr>
      </w:pPr>
    </w:p>
    <w:p w14:paraId="7CE004C0"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48 hours prior to starting work, the contractor will be required to forward the following,</w:t>
      </w:r>
    </w:p>
    <w:p w14:paraId="39232E1D" w14:textId="77777777" w:rsidR="00A402DF" w:rsidRPr="00373ECB" w:rsidRDefault="00A402DF" w:rsidP="00A402DF">
      <w:pPr>
        <w:tabs>
          <w:tab w:val="left" w:pos="709"/>
        </w:tabs>
        <w:rPr>
          <w:rFonts w:ascii="Arial" w:hAnsi="Arial" w:cs="Arial"/>
          <w:color w:val="000000" w:themeColor="text1"/>
        </w:rPr>
      </w:pPr>
    </w:p>
    <w:p w14:paraId="15ACEBD3" w14:textId="77777777" w:rsidR="00A402DF" w:rsidRPr="00373ECB" w:rsidRDefault="00A402DF" w:rsidP="00A402DF">
      <w:pPr>
        <w:pStyle w:val="ListParagraph"/>
        <w:widowControl/>
        <w:numPr>
          <w:ilvl w:val="0"/>
          <w:numId w:val="48"/>
        </w:numPr>
        <w:spacing w:after="0" w:line="240" w:lineRule="auto"/>
        <w:ind w:left="1134" w:hanging="567"/>
        <w:rPr>
          <w:rFonts w:ascii="Arial" w:hAnsi="Arial" w:cs="Arial"/>
          <w:color w:val="000000" w:themeColor="text1"/>
        </w:rPr>
      </w:pPr>
      <w:r w:rsidRPr="00373ECB">
        <w:rPr>
          <w:rFonts w:ascii="Arial" w:hAnsi="Arial" w:cs="Arial"/>
          <w:color w:val="000000" w:themeColor="text1"/>
        </w:rPr>
        <w:t>Risk Assessment that includes:</w:t>
      </w:r>
    </w:p>
    <w:p w14:paraId="25DFB69A" w14:textId="77777777" w:rsidR="00A402DF" w:rsidRPr="00373ECB" w:rsidRDefault="00A402DF" w:rsidP="00A402DF">
      <w:pPr>
        <w:rPr>
          <w:rFonts w:ascii="Arial" w:hAnsi="Arial" w:cs="Arial"/>
          <w:color w:val="000000" w:themeColor="text1"/>
        </w:rPr>
      </w:pPr>
    </w:p>
    <w:p w14:paraId="126CE739"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The tasks should be identified.</w:t>
      </w:r>
    </w:p>
    <w:p w14:paraId="76EF2EC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lastRenderedPageBreak/>
        <w:t>(2)</w:t>
      </w:r>
      <w:r w:rsidRPr="00373ECB">
        <w:rPr>
          <w:rFonts w:ascii="Arial" w:hAnsi="Arial" w:cs="Arial"/>
          <w:color w:val="000000" w:themeColor="text1"/>
        </w:rPr>
        <w:tab/>
        <w:t>All hazards should be identified.</w:t>
      </w:r>
    </w:p>
    <w:p w14:paraId="50E3580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Hazards should be eliminated where possible.</w:t>
      </w:r>
    </w:p>
    <w:p w14:paraId="3CB59BA7"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Persons at risk should be identified.</w:t>
      </w:r>
    </w:p>
    <w:p w14:paraId="1E212099"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(5)</w:t>
      </w:r>
      <w:r w:rsidRPr="00373ECB">
        <w:rPr>
          <w:rFonts w:ascii="Arial" w:hAnsi="Arial" w:cs="Arial"/>
          <w:color w:val="000000" w:themeColor="text1"/>
        </w:rPr>
        <w:tab/>
        <w:t>All risks should be evaluated.</w:t>
      </w:r>
    </w:p>
    <w:p w14:paraId="77EC59A2"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(6)</w:t>
      </w:r>
      <w:r w:rsidRPr="00373ECB">
        <w:rPr>
          <w:rFonts w:ascii="Arial" w:hAnsi="Arial" w:cs="Arial"/>
          <w:color w:val="000000" w:themeColor="text1"/>
        </w:rPr>
        <w:tab/>
        <w:t>Controls should be developed for these risks.</w:t>
      </w:r>
    </w:p>
    <w:p w14:paraId="413783B4"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(7)</w:t>
      </w:r>
      <w:r w:rsidRPr="00373ECB">
        <w:rPr>
          <w:rFonts w:ascii="Arial" w:hAnsi="Arial" w:cs="Arial"/>
          <w:color w:val="000000" w:themeColor="text1"/>
        </w:rPr>
        <w:tab/>
        <w:t>The Assessment should be recorded.</w:t>
      </w:r>
    </w:p>
    <w:p w14:paraId="09C460F1"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(8)</w:t>
      </w:r>
      <w:r w:rsidRPr="00373ECB">
        <w:rPr>
          <w:rFonts w:ascii="Arial" w:hAnsi="Arial" w:cs="Arial"/>
          <w:color w:val="000000" w:themeColor="text1"/>
        </w:rPr>
        <w:tab/>
        <w:t>Controls should be implemented.</w:t>
      </w:r>
    </w:p>
    <w:p w14:paraId="4DC7BB24"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(9)</w:t>
      </w:r>
      <w:r w:rsidRPr="00373ECB">
        <w:rPr>
          <w:rFonts w:ascii="Arial" w:hAnsi="Arial" w:cs="Arial"/>
          <w:color w:val="000000" w:themeColor="text1"/>
        </w:rPr>
        <w:tab/>
        <w:t>The Assessment should be reviewed and monitored as necessary.</w:t>
      </w:r>
    </w:p>
    <w:p w14:paraId="026339C3"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(10)</w:t>
      </w:r>
      <w:r w:rsidRPr="00373ECB">
        <w:rPr>
          <w:color w:val="000000" w:themeColor="text1"/>
        </w:rPr>
        <w:t xml:space="preserve"> </w:t>
      </w:r>
      <w:r w:rsidRPr="00373ECB">
        <w:rPr>
          <w:rFonts w:ascii="Arial" w:hAnsi="Arial" w:cs="Arial"/>
          <w:color w:val="000000" w:themeColor="text1"/>
        </w:rPr>
        <w:t>Certification and Tests of Plant and Equipment being employed.</w:t>
      </w:r>
    </w:p>
    <w:p w14:paraId="33AB8D9C"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(11)</w:t>
      </w:r>
      <w:r w:rsidRPr="00373ECB">
        <w:rPr>
          <w:color w:val="000000" w:themeColor="text1"/>
        </w:rPr>
        <w:t xml:space="preserve"> </w:t>
      </w:r>
      <w:r w:rsidRPr="00373ECB">
        <w:rPr>
          <w:rFonts w:ascii="Arial" w:hAnsi="Arial" w:cs="Arial"/>
          <w:color w:val="000000" w:themeColor="text1"/>
        </w:rPr>
        <w:t>COSHH assessments for any hazardous materials being brought and used on site.</w:t>
      </w:r>
    </w:p>
    <w:p w14:paraId="5764741D" w14:textId="6D4F7FE9"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 xml:space="preserve">(12) Contractors are to ensure they comply with </w:t>
      </w:r>
      <w:r w:rsidR="00585262">
        <w:rPr>
          <w:rFonts w:ascii="Arial" w:hAnsi="Arial" w:cs="Arial"/>
          <w:color w:val="000000" w:themeColor="text1"/>
        </w:rPr>
        <w:t>current</w:t>
      </w:r>
      <w:r w:rsidRPr="00373ECB">
        <w:rPr>
          <w:rFonts w:ascii="Arial" w:hAnsi="Arial" w:cs="Arial"/>
          <w:color w:val="000000" w:themeColor="text1"/>
        </w:rPr>
        <w:t xml:space="preserve"> government COVID-19 Health and safety measure and regulations</w:t>
      </w:r>
    </w:p>
    <w:p w14:paraId="43C7503B" w14:textId="77777777" w:rsidR="00A402DF" w:rsidRPr="00373ECB" w:rsidRDefault="00A402DF" w:rsidP="00A402DF">
      <w:pPr>
        <w:rPr>
          <w:rFonts w:ascii="Arial" w:hAnsi="Arial" w:cs="Arial"/>
          <w:color w:val="000000" w:themeColor="text1"/>
        </w:rPr>
      </w:pPr>
    </w:p>
    <w:p w14:paraId="505DBD27" w14:textId="77777777" w:rsidR="00A402DF" w:rsidRPr="00373ECB" w:rsidRDefault="00A402DF" w:rsidP="00A402DF">
      <w:pPr>
        <w:pStyle w:val="ListParagraph"/>
        <w:widowControl/>
        <w:numPr>
          <w:ilvl w:val="0"/>
          <w:numId w:val="48"/>
        </w:numPr>
        <w:spacing w:after="0" w:line="240" w:lineRule="auto"/>
        <w:ind w:left="1134" w:hanging="567"/>
        <w:rPr>
          <w:rFonts w:ascii="Arial" w:hAnsi="Arial" w:cs="Arial"/>
          <w:color w:val="000000" w:themeColor="text1"/>
        </w:rPr>
      </w:pPr>
      <w:r w:rsidRPr="00373ECB">
        <w:rPr>
          <w:rFonts w:ascii="Arial" w:hAnsi="Arial" w:cs="Arial"/>
          <w:color w:val="000000" w:themeColor="text1"/>
        </w:rPr>
        <w:t>Proposed Safe System of Work / Method Statement that should include:</w:t>
      </w:r>
    </w:p>
    <w:p w14:paraId="372E5337" w14:textId="77777777" w:rsidR="00A402DF" w:rsidRPr="00373ECB" w:rsidRDefault="00A402DF" w:rsidP="00A402DF">
      <w:pPr>
        <w:tabs>
          <w:tab w:val="left" w:pos="709"/>
        </w:tabs>
        <w:rPr>
          <w:rFonts w:ascii="Arial" w:hAnsi="Arial" w:cs="Arial"/>
          <w:color w:val="000000" w:themeColor="text1"/>
        </w:rPr>
      </w:pPr>
    </w:p>
    <w:p w14:paraId="073B3ADA"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(1)</w:t>
      </w:r>
      <w:r w:rsidRPr="00373ECB">
        <w:rPr>
          <w:rFonts w:ascii="Arial" w:hAnsi="Arial" w:cs="Arial"/>
          <w:color w:val="000000" w:themeColor="text1"/>
        </w:rPr>
        <w:tab/>
        <w:t>Details of work to be done.</w:t>
      </w:r>
    </w:p>
    <w:p w14:paraId="064D76D2"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(2)</w:t>
      </w:r>
      <w:r w:rsidRPr="00373ECB">
        <w:rPr>
          <w:rFonts w:ascii="Arial" w:hAnsi="Arial" w:cs="Arial"/>
          <w:color w:val="000000" w:themeColor="text1"/>
        </w:rPr>
        <w:tab/>
        <w:t>Method of doing this work.</w:t>
      </w:r>
    </w:p>
    <w:p w14:paraId="64D3FD8D"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(3)</w:t>
      </w:r>
      <w:r w:rsidRPr="00373ECB">
        <w:rPr>
          <w:rFonts w:ascii="Arial" w:hAnsi="Arial" w:cs="Arial"/>
          <w:color w:val="000000" w:themeColor="text1"/>
        </w:rPr>
        <w:tab/>
        <w:t>Location of the worksite.</w:t>
      </w:r>
    </w:p>
    <w:p w14:paraId="33B2EAF5"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(4)</w:t>
      </w:r>
      <w:r w:rsidRPr="00373ECB">
        <w:rPr>
          <w:rFonts w:ascii="Arial" w:hAnsi="Arial" w:cs="Arial"/>
          <w:color w:val="000000" w:themeColor="text1"/>
        </w:rPr>
        <w:tab/>
        <w:t>Project timing and phasing.</w:t>
      </w:r>
    </w:p>
    <w:p w14:paraId="71EC7F95"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(5)</w:t>
      </w:r>
      <w:r w:rsidRPr="00373ECB">
        <w:rPr>
          <w:rFonts w:ascii="Arial" w:hAnsi="Arial" w:cs="Arial"/>
          <w:color w:val="000000" w:themeColor="text1"/>
        </w:rPr>
        <w:tab/>
        <w:t>Details of Personnel, their skills, training and competence.</w:t>
      </w:r>
    </w:p>
    <w:p w14:paraId="18E77B61" w14:textId="77777777" w:rsidR="00A402DF" w:rsidRPr="00373ECB" w:rsidRDefault="00A402DF" w:rsidP="00A402DF">
      <w:pPr>
        <w:ind w:left="1134"/>
        <w:rPr>
          <w:rFonts w:ascii="Arial" w:hAnsi="Arial" w:cs="Arial"/>
          <w:color w:val="000000" w:themeColor="text1"/>
        </w:rPr>
      </w:pPr>
      <w:r w:rsidRPr="00373ECB">
        <w:rPr>
          <w:rFonts w:ascii="Arial" w:hAnsi="Arial" w:cs="Arial"/>
          <w:color w:val="000000" w:themeColor="text1"/>
        </w:rPr>
        <w:t>(6)</w:t>
      </w:r>
      <w:r w:rsidRPr="00373ECB">
        <w:rPr>
          <w:rFonts w:ascii="Arial" w:hAnsi="Arial" w:cs="Arial"/>
          <w:color w:val="000000" w:themeColor="text1"/>
        </w:rPr>
        <w:tab/>
        <w:t>Details of equipment to be used including Maintenance procedures and records.</w:t>
      </w:r>
    </w:p>
    <w:p w14:paraId="037502A5" w14:textId="77777777" w:rsidR="00A402DF" w:rsidRPr="00373ECB" w:rsidRDefault="00A402DF" w:rsidP="00A402DF">
      <w:pPr>
        <w:rPr>
          <w:rFonts w:ascii="Arial" w:hAnsi="Arial" w:cs="Arial"/>
          <w:color w:val="000000" w:themeColor="text1"/>
        </w:rPr>
      </w:pPr>
    </w:p>
    <w:p w14:paraId="3AF33594" w14:textId="5ACFA936" w:rsidR="00A402DF" w:rsidRPr="00373ECB" w:rsidRDefault="00AB632F" w:rsidP="00A402DF">
      <w:pPr>
        <w:pStyle w:val="ListParagraph"/>
        <w:widowControl/>
        <w:numPr>
          <w:ilvl w:val="0"/>
          <w:numId w:val="46"/>
        </w:numPr>
        <w:spacing w:after="0" w:line="240" w:lineRule="auto"/>
        <w:rPr>
          <w:rFonts w:ascii="Arial" w:hAnsi="Arial" w:cs="Arial"/>
          <w:color w:val="000000" w:themeColor="text1"/>
        </w:rPr>
      </w:pPr>
      <w:r>
        <w:rPr>
          <w:rFonts w:ascii="Arial" w:hAnsi="Arial" w:cs="Arial"/>
          <w:color w:val="000000" w:themeColor="text1"/>
        </w:rPr>
        <w:t>As part of</w:t>
      </w:r>
      <w:r w:rsidR="00A402DF" w:rsidRPr="00373ECB">
        <w:rPr>
          <w:rFonts w:ascii="Arial" w:hAnsi="Arial" w:cs="Arial"/>
          <w:color w:val="000000" w:themeColor="text1"/>
        </w:rPr>
        <w:t xml:space="preserve"> tender companies must provide the following information,</w:t>
      </w:r>
    </w:p>
    <w:p w14:paraId="1F5B4D1A" w14:textId="77777777" w:rsidR="00A402DF" w:rsidRPr="00373ECB" w:rsidRDefault="00A402DF" w:rsidP="00A402DF">
      <w:pPr>
        <w:pStyle w:val="ListParagraph"/>
        <w:ind w:left="570"/>
        <w:rPr>
          <w:rFonts w:ascii="Arial" w:hAnsi="Arial" w:cs="Arial"/>
          <w:color w:val="000000" w:themeColor="text1"/>
        </w:rPr>
      </w:pPr>
    </w:p>
    <w:p w14:paraId="0CA9AC39" w14:textId="77777777" w:rsidR="00A402DF" w:rsidRPr="00373ECB" w:rsidRDefault="00A402DF" w:rsidP="00A402DF">
      <w:pPr>
        <w:pStyle w:val="ListParagraph"/>
        <w:widowControl/>
        <w:numPr>
          <w:ilvl w:val="1"/>
          <w:numId w:val="49"/>
        </w:numPr>
        <w:spacing w:after="0" w:line="240" w:lineRule="auto"/>
        <w:rPr>
          <w:rFonts w:ascii="Arial" w:hAnsi="Arial" w:cs="Arial"/>
          <w:color w:val="000000" w:themeColor="text1"/>
        </w:rPr>
      </w:pPr>
      <w:r w:rsidRPr="00373ECB">
        <w:rPr>
          <w:rFonts w:ascii="Arial" w:hAnsi="Arial" w:cs="Arial"/>
          <w:color w:val="000000" w:themeColor="text1"/>
        </w:rPr>
        <w:t>Copy of the company’s Health and Safety Policy.</w:t>
      </w:r>
    </w:p>
    <w:p w14:paraId="6440CF03" w14:textId="77777777" w:rsidR="00A402DF" w:rsidRPr="00373ECB" w:rsidRDefault="00A402DF" w:rsidP="00A402DF">
      <w:pPr>
        <w:ind w:left="1134" w:hanging="567"/>
        <w:rPr>
          <w:rFonts w:ascii="Arial" w:hAnsi="Arial" w:cs="Arial"/>
          <w:color w:val="000000" w:themeColor="text1"/>
        </w:rPr>
      </w:pPr>
    </w:p>
    <w:p w14:paraId="25528ACC"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History of the Company’s safety performance.</w:t>
      </w:r>
    </w:p>
    <w:p w14:paraId="6AA36C61" w14:textId="77777777" w:rsidR="00A402DF" w:rsidRPr="00373ECB" w:rsidRDefault="00A402DF" w:rsidP="00A402DF">
      <w:pPr>
        <w:rPr>
          <w:rFonts w:ascii="Arial" w:hAnsi="Arial" w:cs="Arial"/>
          <w:color w:val="000000" w:themeColor="text1"/>
        </w:rPr>
      </w:pPr>
    </w:p>
    <w:p w14:paraId="1A81AEE4"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Waste management certification as required.</w:t>
      </w:r>
    </w:p>
    <w:p w14:paraId="7C1F18A5" w14:textId="77777777" w:rsidR="00A402DF" w:rsidRPr="00373ECB" w:rsidRDefault="00A402DF" w:rsidP="00A402DF">
      <w:pPr>
        <w:ind w:left="567"/>
        <w:rPr>
          <w:rFonts w:ascii="Arial" w:hAnsi="Arial" w:cs="Arial"/>
          <w:color w:val="000000" w:themeColor="text1"/>
        </w:rPr>
      </w:pPr>
    </w:p>
    <w:p w14:paraId="50017E82" w14:textId="77777777" w:rsidR="00A402DF" w:rsidRPr="00373ECB" w:rsidRDefault="00A402DF" w:rsidP="00A402DF">
      <w:pPr>
        <w:pStyle w:val="ListParagraph"/>
        <w:widowControl/>
        <w:numPr>
          <w:ilvl w:val="0"/>
          <w:numId w:val="49"/>
        </w:numPr>
        <w:spacing w:after="0" w:line="240" w:lineRule="auto"/>
        <w:rPr>
          <w:rFonts w:ascii="Arial" w:hAnsi="Arial" w:cs="Arial"/>
          <w:color w:val="000000" w:themeColor="text1"/>
        </w:rPr>
      </w:pPr>
      <w:r w:rsidRPr="00373ECB">
        <w:rPr>
          <w:rFonts w:ascii="Arial" w:hAnsi="Arial" w:cs="Arial"/>
          <w:color w:val="000000" w:themeColor="text1"/>
        </w:rPr>
        <w:t>The company shall provide evidence that they have current 3</w:t>
      </w:r>
      <w:r w:rsidRPr="00373ECB">
        <w:rPr>
          <w:rFonts w:ascii="Arial" w:hAnsi="Arial" w:cs="Arial"/>
          <w:color w:val="000000" w:themeColor="text1"/>
          <w:vertAlign w:val="superscript"/>
        </w:rPr>
        <w:t>rd</w:t>
      </w:r>
      <w:r w:rsidRPr="00373ECB">
        <w:rPr>
          <w:rFonts w:ascii="Arial" w:hAnsi="Arial" w:cs="Arial"/>
          <w:color w:val="000000" w:themeColor="text1"/>
        </w:rPr>
        <w:t xml:space="preserve"> party liability insurance with a minimum value of £5M.</w:t>
      </w:r>
    </w:p>
    <w:p w14:paraId="645F11C6" w14:textId="77777777" w:rsidR="00A402DF" w:rsidRPr="00373ECB" w:rsidRDefault="00A402DF" w:rsidP="00A402DF">
      <w:pPr>
        <w:rPr>
          <w:rFonts w:ascii="Arial" w:hAnsi="Arial" w:cs="Arial"/>
          <w:color w:val="000000" w:themeColor="text1"/>
        </w:rPr>
      </w:pPr>
    </w:p>
    <w:p w14:paraId="2E39BCE3" w14:textId="77777777" w:rsidR="00A402DF" w:rsidRPr="00373ECB" w:rsidRDefault="00A402DF" w:rsidP="00A402DF">
      <w:pPr>
        <w:rPr>
          <w:rFonts w:ascii="Arial" w:hAnsi="Arial" w:cs="Arial"/>
          <w:color w:val="000000" w:themeColor="text1"/>
        </w:rPr>
      </w:pPr>
    </w:p>
    <w:p w14:paraId="78100FC7" w14:textId="77777777" w:rsidR="00A402DF" w:rsidRPr="00373ECB" w:rsidRDefault="00A402DF" w:rsidP="00A402DF">
      <w:pPr>
        <w:outlineLvl w:val="0"/>
        <w:rPr>
          <w:rFonts w:ascii="Arial" w:hAnsi="Arial" w:cs="Arial"/>
          <w:b/>
          <w:color w:val="000000" w:themeColor="text1"/>
        </w:rPr>
      </w:pPr>
      <w:r w:rsidRPr="00373ECB">
        <w:rPr>
          <w:rFonts w:ascii="Arial" w:hAnsi="Arial" w:cs="Arial"/>
          <w:b/>
          <w:color w:val="000000" w:themeColor="text1"/>
        </w:rPr>
        <w:lastRenderedPageBreak/>
        <w:t>Working hours</w:t>
      </w:r>
    </w:p>
    <w:p w14:paraId="1B3A31CB" w14:textId="77777777" w:rsidR="00A402DF" w:rsidRPr="00373ECB" w:rsidRDefault="00A402DF" w:rsidP="00A402DF">
      <w:pPr>
        <w:outlineLvl w:val="0"/>
        <w:rPr>
          <w:rFonts w:ascii="Arial" w:hAnsi="Arial" w:cs="Arial"/>
          <w:color w:val="000000" w:themeColor="text1"/>
        </w:rPr>
      </w:pPr>
    </w:p>
    <w:p w14:paraId="2294ECD3" w14:textId="77777777" w:rsidR="00A402DF" w:rsidRPr="00373ECB" w:rsidRDefault="00A402DF" w:rsidP="00A402DF">
      <w:pPr>
        <w:pStyle w:val="ListParagraph"/>
        <w:widowControl/>
        <w:numPr>
          <w:ilvl w:val="0"/>
          <w:numId w:val="46"/>
        </w:numPr>
        <w:spacing w:after="0" w:line="240" w:lineRule="auto"/>
        <w:outlineLvl w:val="0"/>
        <w:rPr>
          <w:rFonts w:ascii="Arial" w:hAnsi="Arial" w:cs="Arial"/>
          <w:color w:val="000000" w:themeColor="text1"/>
        </w:rPr>
      </w:pPr>
      <w:r w:rsidRPr="00373ECB">
        <w:rPr>
          <w:rFonts w:ascii="Arial" w:hAnsi="Arial" w:cs="Arial"/>
          <w:color w:val="000000" w:themeColor="text1"/>
        </w:rPr>
        <w:t xml:space="preserve">The contractor will normally be required to contain work within the normal working hours of the Establishment i.e. 0800 – 1600 Monday to Thurs, 0800 – 15.30 Fri.  Work outside of normal working hours must be agreed and </w:t>
      </w:r>
      <w:proofErr w:type="spellStart"/>
      <w:r w:rsidRPr="00373ECB">
        <w:rPr>
          <w:rFonts w:ascii="Arial" w:hAnsi="Arial" w:cs="Arial"/>
          <w:color w:val="000000" w:themeColor="text1"/>
        </w:rPr>
        <w:t>authorised</w:t>
      </w:r>
      <w:proofErr w:type="spellEnd"/>
      <w:r w:rsidRPr="00373ECB">
        <w:rPr>
          <w:rFonts w:ascii="Arial" w:hAnsi="Arial" w:cs="Arial"/>
          <w:color w:val="000000" w:themeColor="text1"/>
        </w:rPr>
        <w:t xml:space="preserve"> with the TEPMT Senior Project Manager (SPM) minimum of 24hrs in advance.</w:t>
      </w:r>
    </w:p>
    <w:p w14:paraId="464E1758" w14:textId="77777777" w:rsidR="00A402DF" w:rsidRPr="00373ECB" w:rsidRDefault="00A402DF" w:rsidP="00A402DF">
      <w:pPr>
        <w:rPr>
          <w:rFonts w:ascii="Arial" w:hAnsi="Arial" w:cs="Arial"/>
          <w:color w:val="000000" w:themeColor="text1"/>
        </w:rPr>
      </w:pPr>
    </w:p>
    <w:p w14:paraId="3CE269C1" w14:textId="77777777" w:rsidR="00A402DF" w:rsidRPr="00373ECB" w:rsidRDefault="00A402DF" w:rsidP="00A402DF">
      <w:pPr>
        <w:pStyle w:val="ListParagraph"/>
        <w:widowControl/>
        <w:numPr>
          <w:ilvl w:val="0"/>
          <w:numId w:val="46"/>
        </w:numPr>
        <w:spacing w:after="0" w:line="240" w:lineRule="auto"/>
        <w:rPr>
          <w:rFonts w:ascii="Arial" w:hAnsi="Arial" w:cs="Arial"/>
          <w:color w:val="000000" w:themeColor="text1"/>
        </w:rPr>
      </w:pPr>
      <w:r w:rsidRPr="00373ECB">
        <w:rPr>
          <w:rFonts w:ascii="Arial" w:hAnsi="Arial" w:cs="Arial"/>
          <w:color w:val="000000" w:themeColor="text1"/>
        </w:rPr>
        <w:t>Establishment: HMS COLLINGWOOD</w:t>
      </w:r>
    </w:p>
    <w:bookmarkEnd w:id="79"/>
    <w:p w14:paraId="2077D2B5" w14:textId="77777777" w:rsidR="00A402DF" w:rsidRPr="00373ECB" w:rsidRDefault="00A402DF" w:rsidP="00A402DF">
      <w:pPr>
        <w:tabs>
          <w:tab w:val="left" w:pos="5670"/>
        </w:tabs>
        <w:rPr>
          <w:rFonts w:ascii="Arial" w:hAnsi="Arial" w:cs="Arial"/>
          <w:color w:val="000000" w:themeColor="text1"/>
        </w:rPr>
      </w:pPr>
    </w:p>
    <w:p w14:paraId="2FDB3210" w14:textId="77777777" w:rsidR="00A402DF" w:rsidRPr="00373ECB" w:rsidRDefault="00A402DF" w:rsidP="00A402DF">
      <w:pPr>
        <w:tabs>
          <w:tab w:val="left" w:pos="5670"/>
        </w:tabs>
        <w:rPr>
          <w:rFonts w:ascii="Arial" w:hAnsi="Arial" w:cs="Arial"/>
          <w:color w:val="000000" w:themeColor="text1"/>
        </w:rPr>
      </w:pPr>
    </w:p>
    <w:p w14:paraId="071C4E28" w14:textId="77777777" w:rsidR="00A402DF" w:rsidRPr="00373ECB" w:rsidRDefault="00A402DF" w:rsidP="00A402DF">
      <w:pPr>
        <w:tabs>
          <w:tab w:val="left" w:pos="5670"/>
        </w:tabs>
        <w:rPr>
          <w:rFonts w:ascii="Arial" w:hAnsi="Arial" w:cs="Arial"/>
          <w:color w:val="000000" w:themeColor="text1"/>
        </w:rPr>
      </w:pPr>
    </w:p>
    <w:p w14:paraId="63EF0CCD" w14:textId="77777777" w:rsidR="00A402DF" w:rsidRPr="00373ECB" w:rsidRDefault="00A402DF" w:rsidP="00A402DF">
      <w:pPr>
        <w:tabs>
          <w:tab w:val="left" w:pos="5670"/>
        </w:tabs>
        <w:rPr>
          <w:rFonts w:ascii="Arial" w:hAnsi="Arial" w:cs="Arial"/>
          <w:color w:val="000000" w:themeColor="text1"/>
        </w:rPr>
      </w:pPr>
    </w:p>
    <w:p w14:paraId="64CAFE1F" w14:textId="77777777" w:rsidR="00A402DF" w:rsidRPr="00373ECB" w:rsidRDefault="00A402DF" w:rsidP="00A402DF">
      <w:pPr>
        <w:tabs>
          <w:tab w:val="left" w:pos="5670"/>
        </w:tabs>
        <w:rPr>
          <w:rFonts w:ascii="Arial" w:hAnsi="Arial" w:cs="Arial"/>
          <w:color w:val="000000" w:themeColor="text1"/>
        </w:rPr>
      </w:pPr>
    </w:p>
    <w:p w14:paraId="5A83C972" w14:textId="77777777" w:rsidR="00A402DF" w:rsidRPr="00373ECB" w:rsidRDefault="00A402DF" w:rsidP="00A402DF">
      <w:pPr>
        <w:tabs>
          <w:tab w:val="left" w:pos="5670"/>
        </w:tabs>
        <w:rPr>
          <w:rFonts w:ascii="Arial" w:hAnsi="Arial" w:cs="Arial"/>
          <w:color w:val="000000" w:themeColor="text1"/>
        </w:rPr>
      </w:pPr>
    </w:p>
    <w:p w14:paraId="0CD4009F" w14:textId="77777777" w:rsidR="00A402DF" w:rsidRPr="00373ECB" w:rsidRDefault="00A402DF" w:rsidP="00A402DF">
      <w:pPr>
        <w:tabs>
          <w:tab w:val="left" w:pos="5670"/>
        </w:tabs>
        <w:rPr>
          <w:rFonts w:ascii="Arial" w:hAnsi="Arial" w:cs="Arial"/>
          <w:color w:val="000000" w:themeColor="text1"/>
        </w:rPr>
      </w:pPr>
    </w:p>
    <w:p w14:paraId="3C287DF2" w14:textId="77777777" w:rsidR="00A402DF" w:rsidRPr="00373ECB" w:rsidRDefault="00A402DF" w:rsidP="00A402DF">
      <w:pPr>
        <w:tabs>
          <w:tab w:val="left" w:pos="5670"/>
        </w:tabs>
        <w:rPr>
          <w:rFonts w:ascii="Arial" w:hAnsi="Arial" w:cs="Arial"/>
          <w:color w:val="000000" w:themeColor="text1"/>
        </w:rPr>
      </w:pPr>
    </w:p>
    <w:p w14:paraId="787490DE" w14:textId="77777777" w:rsidR="00A402DF" w:rsidRPr="00373ECB" w:rsidRDefault="00A402DF" w:rsidP="00A402DF">
      <w:pPr>
        <w:tabs>
          <w:tab w:val="left" w:pos="5670"/>
        </w:tabs>
        <w:rPr>
          <w:rFonts w:ascii="Arial" w:hAnsi="Arial" w:cs="Arial"/>
          <w:color w:val="000000" w:themeColor="text1"/>
        </w:rPr>
      </w:pPr>
    </w:p>
    <w:p w14:paraId="2AE67A54" w14:textId="77777777" w:rsidR="00A402DF" w:rsidRPr="00373ECB" w:rsidRDefault="00A402DF" w:rsidP="00A402DF">
      <w:pPr>
        <w:tabs>
          <w:tab w:val="left" w:pos="5670"/>
        </w:tabs>
        <w:rPr>
          <w:rFonts w:ascii="Arial" w:hAnsi="Arial" w:cs="Arial"/>
          <w:color w:val="000000" w:themeColor="text1"/>
        </w:rPr>
      </w:pPr>
    </w:p>
    <w:p w14:paraId="66EFAEB9" w14:textId="77777777" w:rsidR="00A402DF" w:rsidRPr="00373ECB" w:rsidRDefault="00A402DF" w:rsidP="00A402DF">
      <w:pPr>
        <w:tabs>
          <w:tab w:val="left" w:pos="5670"/>
        </w:tabs>
        <w:rPr>
          <w:rFonts w:ascii="Arial" w:hAnsi="Arial" w:cs="Arial"/>
          <w:color w:val="000000" w:themeColor="text1"/>
        </w:rPr>
      </w:pPr>
    </w:p>
    <w:p w14:paraId="140ED09E" w14:textId="77777777" w:rsidR="00A402DF" w:rsidRPr="00373ECB" w:rsidRDefault="00A402DF" w:rsidP="00A402DF">
      <w:pPr>
        <w:tabs>
          <w:tab w:val="left" w:pos="5670"/>
        </w:tabs>
        <w:rPr>
          <w:rFonts w:ascii="Arial" w:hAnsi="Arial" w:cs="Arial"/>
          <w:color w:val="000000" w:themeColor="text1"/>
        </w:rPr>
      </w:pPr>
    </w:p>
    <w:p w14:paraId="1765F5F9" w14:textId="77777777" w:rsidR="00A402DF" w:rsidRPr="00373ECB" w:rsidRDefault="00A402DF" w:rsidP="00A402DF">
      <w:pPr>
        <w:tabs>
          <w:tab w:val="left" w:pos="5670"/>
        </w:tabs>
        <w:rPr>
          <w:rFonts w:ascii="Arial" w:hAnsi="Arial" w:cs="Arial"/>
          <w:color w:val="000000" w:themeColor="text1"/>
        </w:rPr>
      </w:pPr>
    </w:p>
    <w:p w14:paraId="3D9A0A41" w14:textId="77777777" w:rsidR="00A402DF" w:rsidRPr="00373ECB" w:rsidRDefault="00A402DF" w:rsidP="00A402DF">
      <w:pPr>
        <w:tabs>
          <w:tab w:val="left" w:pos="5670"/>
        </w:tabs>
        <w:rPr>
          <w:rFonts w:ascii="Arial" w:hAnsi="Arial" w:cs="Arial"/>
          <w:color w:val="000000" w:themeColor="text1"/>
        </w:rPr>
      </w:pPr>
    </w:p>
    <w:p w14:paraId="59882D50" w14:textId="77777777" w:rsidR="00A402DF" w:rsidRPr="00373ECB" w:rsidRDefault="00A402DF" w:rsidP="00A402DF">
      <w:pPr>
        <w:tabs>
          <w:tab w:val="left" w:pos="5670"/>
        </w:tabs>
        <w:rPr>
          <w:rFonts w:ascii="Arial" w:hAnsi="Arial" w:cs="Arial"/>
          <w:color w:val="000000" w:themeColor="text1"/>
        </w:rPr>
      </w:pPr>
    </w:p>
    <w:p w14:paraId="583F3DC3" w14:textId="77777777" w:rsidR="00A402DF" w:rsidRPr="00373ECB" w:rsidRDefault="00A402DF" w:rsidP="00A402DF">
      <w:pPr>
        <w:tabs>
          <w:tab w:val="left" w:pos="5670"/>
        </w:tabs>
        <w:rPr>
          <w:rFonts w:ascii="Arial" w:hAnsi="Arial" w:cs="Arial"/>
          <w:color w:val="000000" w:themeColor="text1"/>
        </w:rPr>
      </w:pPr>
    </w:p>
    <w:p w14:paraId="0D314AAB" w14:textId="77777777" w:rsidR="00A402DF" w:rsidRPr="00373ECB" w:rsidRDefault="00A402DF" w:rsidP="00A402DF">
      <w:pPr>
        <w:tabs>
          <w:tab w:val="left" w:pos="5670"/>
        </w:tabs>
        <w:rPr>
          <w:rFonts w:ascii="Arial" w:hAnsi="Arial" w:cs="Arial"/>
          <w:color w:val="000000" w:themeColor="text1"/>
        </w:rPr>
      </w:pPr>
    </w:p>
    <w:p w14:paraId="370A3A05" w14:textId="77777777" w:rsidR="00A402DF" w:rsidRPr="00373ECB" w:rsidRDefault="00A402DF" w:rsidP="00A402DF">
      <w:pPr>
        <w:tabs>
          <w:tab w:val="left" w:pos="5670"/>
        </w:tabs>
        <w:rPr>
          <w:rFonts w:ascii="Arial" w:hAnsi="Arial" w:cs="Arial"/>
          <w:color w:val="000000" w:themeColor="text1"/>
        </w:rPr>
      </w:pPr>
    </w:p>
    <w:p w14:paraId="1E6098A0" w14:textId="77777777" w:rsidR="00A402DF" w:rsidRPr="00373ECB" w:rsidRDefault="00A402DF" w:rsidP="00A402DF">
      <w:pPr>
        <w:tabs>
          <w:tab w:val="left" w:pos="5670"/>
        </w:tabs>
        <w:rPr>
          <w:rFonts w:ascii="Arial" w:hAnsi="Arial" w:cs="Arial"/>
          <w:color w:val="000000" w:themeColor="text1"/>
        </w:rPr>
      </w:pPr>
    </w:p>
    <w:p w14:paraId="7ACBFE8C" w14:textId="77777777" w:rsidR="00A402DF" w:rsidRPr="00373ECB" w:rsidRDefault="00A402DF" w:rsidP="00A402DF">
      <w:pPr>
        <w:tabs>
          <w:tab w:val="left" w:pos="5670"/>
        </w:tabs>
        <w:rPr>
          <w:rFonts w:ascii="Arial" w:hAnsi="Arial" w:cs="Arial"/>
          <w:color w:val="000000" w:themeColor="text1"/>
        </w:rPr>
      </w:pPr>
    </w:p>
    <w:p w14:paraId="7EF14B8C" w14:textId="77777777" w:rsidR="00A402DF" w:rsidRPr="00373ECB" w:rsidRDefault="00A402DF" w:rsidP="00A402DF">
      <w:pPr>
        <w:tabs>
          <w:tab w:val="left" w:pos="5670"/>
        </w:tabs>
        <w:rPr>
          <w:rFonts w:ascii="Arial" w:hAnsi="Arial" w:cs="Arial"/>
          <w:color w:val="000000" w:themeColor="text1"/>
        </w:rPr>
      </w:pPr>
    </w:p>
    <w:p w14:paraId="09EC4275" w14:textId="77777777" w:rsidR="00A402DF" w:rsidRPr="00373ECB" w:rsidRDefault="00A402DF" w:rsidP="00A402DF">
      <w:pPr>
        <w:tabs>
          <w:tab w:val="left" w:pos="5670"/>
        </w:tabs>
        <w:rPr>
          <w:rFonts w:ascii="Arial" w:hAnsi="Arial" w:cs="Arial"/>
          <w:color w:val="000000" w:themeColor="text1"/>
        </w:rPr>
      </w:pPr>
    </w:p>
    <w:p w14:paraId="47BE3B13" w14:textId="77777777" w:rsidR="00A402DF" w:rsidRPr="00373ECB" w:rsidRDefault="00A402DF" w:rsidP="00A402DF">
      <w:pPr>
        <w:tabs>
          <w:tab w:val="left" w:pos="5670"/>
        </w:tabs>
        <w:rPr>
          <w:rFonts w:ascii="Arial" w:hAnsi="Arial" w:cs="Arial"/>
          <w:color w:val="000000" w:themeColor="text1"/>
        </w:rPr>
      </w:pPr>
    </w:p>
    <w:p w14:paraId="67ED270F" w14:textId="77777777" w:rsidR="00A402DF" w:rsidRPr="00373ECB" w:rsidRDefault="00A402DF" w:rsidP="00A402DF">
      <w:pPr>
        <w:tabs>
          <w:tab w:val="left" w:pos="5670"/>
        </w:tabs>
        <w:rPr>
          <w:rFonts w:ascii="Arial" w:hAnsi="Arial" w:cs="Arial"/>
          <w:color w:val="000000" w:themeColor="text1"/>
        </w:rPr>
        <w:sectPr w:rsidR="00A402DF" w:rsidRPr="00373ECB" w:rsidSect="00AB55AA">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1134" w:right="1134" w:bottom="1134" w:left="1134" w:header="720" w:footer="709" w:gutter="0"/>
          <w:cols w:space="720"/>
          <w:docGrid w:linePitch="299"/>
        </w:sectPr>
      </w:pPr>
    </w:p>
    <w:p w14:paraId="643D5DAF" w14:textId="77777777" w:rsidR="00440798" w:rsidRDefault="00440798"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3A3D12B8" w14:textId="77777777" w:rsidR="00440798" w:rsidRDefault="00440798" w:rsidP="00440798">
      <w:pPr>
        <w:rPr>
          <w:color w:val="FF0000"/>
          <w:lang w:val="en-GB" w:eastAsia="en-GB"/>
        </w:r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31DFA97E" w14:textId="77777777" w:rsidR="00440798" w:rsidRDefault="00440798" w:rsidP="00440798">
      <w:pPr>
        <w:rPr>
          <w:color w:val="FF0000"/>
          <w:lang w:val="en-GB" w:eastAsia="en-GB"/>
        </w:rPr>
      </w:pPr>
    </w:p>
    <w:p w14:paraId="70BCB653" w14:textId="77777777" w:rsidR="00695FA3" w:rsidRDefault="00695FA3" w:rsidP="00116E61">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77777777"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02/19)</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77777777" w:rsidR="00695FA3" w:rsidRDefault="00695FA3" w:rsidP="00695FA3">
      <w:pPr>
        <w:spacing w:after="0" w:line="252" w:lineRule="exact"/>
        <w:ind w:left="113" w:right="-20"/>
        <w:rPr>
          <w:rFonts w:ascii="Arial" w:eastAsia="Arial" w:hAnsi="Arial" w:cs="Arial"/>
          <w:b/>
          <w:bCs/>
        </w:rPr>
      </w:pP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80"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80"/>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AC7AB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lastRenderedPageBreak/>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81" w:name="_Toc473793287"/>
      <w:r>
        <w:rPr>
          <w:rFonts w:ascii="Arial" w:eastAsia="Times New Roman" w:hAnsi="Arial" w:cs="Arial"/>
          <w:b/>
          <w:bCs/>
          <w:sz w:val="18"/>
          <w:szCs w:val="18"/>
          <w:u w:val="single"/>
          <w:lang w:val="en-GB" w:eastAsia="en-GB"/>
        </w:rPr>
        <w:lastRenderedPageBreak/>
        <w:t>General Conditions</w:t>
      </w:r>
      <w:bookmarkEnd w:id="81"/>
      <w:r>
        <w:rPr>
          <w:rFonts w:ascii="Arial" w:eastAsia="Times New Roman" w:hAnsi="Arial" w:cs="Arial"/>
          <w:b/>
          <w:bCs/>
          <w:sz w:val="18"/>
          <w:szCs w:val="18"/>
          <w:u w:val="single"/>
          <w:lang w:val="en-GB" w:eastAsia="en-GB"/>
        </w:rPr>
        <w:br/>
      </w:r>
    </w:p>
    <w:p w14:paraId="7C6097E4" w14:textId="77777777" w:rsidR="00695FA3" w:rsidRDefault="00695FA3" w:rsidP="0072447E">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82" w:name="_Ref473539923"/>
      <w:bookmarkStart w:id="83" w:name="_Ref473552204"/>
      <w:bookmarkStart w:id="84" w:name="_Toc473616404"/>
      <w:bookmarkStart w:id="85" w:name="_Toc473793288"/>
      <w:r>
        <w:rPr>
          <w:rFonts w:ascii="Arial" w:eastAsia="Times New Roman" w:hAnsi="Arial" w:cs="Arial"/>
          <w:b/>
          <w:bCs/>
          <w:sz w:val="18"/>
          <w:szCs w:val="18"/>
          <w:lang w:val="en-GB" w:eastAsia="en-GB"/>
        </w:rPr>
        <w:t>General</w:t>
      </w:r>
      <w:bookmarkEnd w:id="82"/>
      <w:bookmarkEnd w:id="83"/>
      <w:bookmarkEnd w:id="84"/>
      <w:bookmarkEnd w:id="85"/>
    </w:p>
    <w:p w14:paraId="20B00103"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72447E">
      <w:pPr>
        <w:numPr>
          <w:ilvl w:val="1"/>
          <w:numId w:val="13"/>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Any decision, act or thing which the Authority is required or </w:t>
      </w:r>
      <w:proofErr w:type="spellStart"/>
      <w:r>
        <w:rPr>
          <w:rFonts w:ascii="Arial" w:hAnsi="Arial" w:cs="Arial"/>
          <w:sz w:val="18"/>
          <w:szCs w:val="18"/>
        </w:rPr>
        <w:t>authorised</w:t>
      </w:r>
      <w:proofErr w:type="spellEnd"/>
      <w:r>
        <w:rPr>
          <w:rFonts w:ascii="Arial" w:hAnsi="Arial" w:cs="Arial"/>
          <w:sz w:val="18"/>
          <w:szCs w:val="18"/>
        </w:rPr>
        <w:t xml:space="preserve"> to take or do under the Contract</w:t>
      </w:r>
      <w:r>
        <w:rPr>
          <w:rFonts w:ascii="Arial" w:hAnsi="Arial" w:cs="Arial"/>
          <w:i/>
          <w:iCs/>
          <w:sz w:val="18"/>
          <w:szCs w:val="18"/>
        </w:rPr>
        <w:t xml:space="preserve"> </w:t>
      </w:r>
      <w:r>
        <w:rPr>
          <w:rFonts w:ascii="Arial" w:hAnsi="Arial" w:cs="Arial"/>
          <w:sz w:val="18"/>
          <w:szCs w:val="18"/>
        </w:rPr>
        <w:t xml:space="preserve">may be taken or done only by the person (or their nominated deputy) </w:t>
      </w:r>
      <w:proofErr w:type="spellStart"/>
      <w:r>
        <w:rPr>
          <w:rFonts w:ascii="Arial" w:hAnsi="Arial" w:cs="Arial"/>
          <w:sz w:val="18"/>
          <w:szCs w:val="18"/>
        </w:rPr>
        <w:t>authorised</w:t>
      </w:r>
      <w:proofErr w:type="spellEnd"/>
      <w:r>
        <w:rPr>
          <w:rFonts w:ascii="Arial" w:hAnsi="Arial" w:cs="Arial"/>
          <w:sz w:val="18"/>
          <w:szCs w:val="18"/>
        </w:rPr>
        <w:t xml:space="preserve"> in Schedule 3 (Contract Data Sheet) to take or do that decision, act, or thing on behalf of the Authority.</w:t>
      </w:r>
    </w:p>
    <w:p w14:paraId="77923C8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6" w:name="_Toc422462816"/>
      <w:bookmarkStart w:id="87" w:name="_Toc473616405"/>
      <w:bookmarkStart w:id="88" w:name="_Toc473793289"/>
      <w:r>
        <w:rPr>
          <w:rFonts w:ascii="Arial" w:eastAsia="Times New Roman" w:hAnsi="Arial" w:cs="Arial"/>
          <w:b/>
          <w:bCs/>
          <w:sz w:val="18"/>
          <w:szCs w:val="18"/>
          <w:lang w:val="en-GB" w:eastAsia="en-GB"/>
        </w:rPr>
        <w:t>Duration of Contract</w:t>
      </w:r>
      <w:bookmarkEnd w:id="86"/>
      <w:bookmarkEnd w:id="87"/>
      <w:bookmarkEnd w:id="88"/>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This Contract comes into effect on the Effective Date of Contract and will expire automatically on the date identified in Schedule 3 (Contract Data Sheet) unless it is otherwise terminated in accordance with the provisions of the </w:t>
      </w:r>
      <w:r>
        <w:rPr>
          <w:rFonts w:ascii="Arial" w:hAnsi="Arial" w:cs="Arial"/>
          <w:sz w:val="18"/>
          <w:szCs w:val="18"/>
        </w:rPr>
        <w:t>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9" w:name="_Toc422462802"/>
      <w:bookmarkStart w:id="90" w:name="_Toc473616406"/>
      <w:bookmarkStart w:id="91" w:name="_Toc473793290"/>
      <w:r>
        <w:rPr>
          <w:rFonts w:ascii="Arial" w:eastAsia="Times New Roman" w:hAnsi="Arial" w:cs="Arial"/>
          <w:b/>
          <w:bCs/>
          <w:sz w:val="18"/>
          <w:szCs w:val="18"/>
          <w:lang w:val="en-GB" w:eastAsia="en-GB"/>
        </w:rPr>
        <w:t>Entire Agreement</w:t>
      </w:r>
      <w:bookmarkEnd w:id="89"/>
      <w:bookmarkEnd w:id="90"/>
      <w:bookmarkEnd w:id="91"/>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2" w:name="_Toc422462801"/>
      <w:bookmarkStart w:id="93" w:name="_Ref473540526"/>
      <w:bookmarkStart w:id="94" w:name="_Ref473540624"/>
      <w:bookmarkStart w:id="95" w:name="_Ref473552176"/>
      <w:bookmarkStart w:id="96" w:name="_Toc473616407"/>
      <w:bookmarkStart w:id="97" w:name="_Toc473793291"/>
      <w:r>
        <w:rPr>
          <w:rFonts w:ascii="Arial" w:eastAsia="Times New Roman" w:hAnsi="Arial" w:cs="Arial"/>
          <w:b/>
          <w:bCs/>
          <w:sz w:val="18"/>
          <w:szCs w:val="18"/>
          <w:lang w:val="en-GB" w:eastAsia="en-GB"/>
        </w:rPr>
        <w:t>Governing Law</w:t>
      </w:r>
      <w:bookmarkEnd w:id="92"/>
      <w:bookmarkEnd w:id="93"/>
      <w:bookmarkEnd w:id="94"/>
      <w:bookmarkEnd w:id="95"/>
      <w:bookmarkEnd w:id="96"/>
      <w:bookmarkEnd w:id="97"/>
      <w:r>
        <w:rPr>
          <w:rFonts w:ascii="Arial" w:eastAsia="Times New Roman" w:hAnsi="Arial" w:cs="Arial"/>
          <w:b/>
          <w:bCs/>
          <w:sz w:val="18"/>
          <w:szCs w:val="18"/>
          <w:lang w:val="en-GB" w:eastAsia="en-GB"/>
        </w:rPr>
        <w:t xml:space="preserve">  </w:t>
      </w:r>
    </w:p>
    <w:p w14:paraId="14C46FB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98"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98"/>
      <w:r>
        <w:rPr>
          <w:rFonts w:ascii="Arial" w:hAnsi="Arial" w:cs="Arial"/>
          <w:sz w:val="18"/>
          <w:szCs w:val="18"/>
        </w:rPr>
        <w:t xml:space="preserve">  </w:t>
      </w:r>
    </w:p>
    <w:p w14:paraId="4EFE304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99"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99"/>
      <w:r>
        <w:rPr>
          <w:rFonts w:ascii="Arial" w:hAnsi="Arial" w:cs="Arial"/>
          <w:sz w:val="18"/>
          <w:szCs w:val="18"/>
        </w:rPr>
        <w:t xml:space="preserve"> </w:t>
      </w:r>
    </w:p>
    <w:p w14:paraId="088EA5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0"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00"/>
      <w:r>
        <w:rPr>
          <w:rFonts w:ascii="Arial" w:hAnsi="Arial" w:cs="Arial"/>
          <w:sz w:val="18"/>
          <w:szCs w:val="18"/>
        </w:rPr>
        <w:t xml:space="preserve"> </w:t>
      </w:r>
    </w:p>
    <w:p w14:paraId="637A8D8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1" w:name="_Ref473540473"/>
      <w:r>
        <w:rPr>
          <w:rFonts w:ascii="Arial" w:hAnsi="Arial" w:cs="Arial"/>
          <w:sz w:val="18"/>
          <w:szCs w:val="18"/>
        </w:rPr>
        <w:t xml:space="preserve">If the Parties pursuant to the Contract agree that Scots Law should </w:t>
      </w:r>
      <w:proofErr w:type="gramStart"/>
      <w:r>
        <w:rPr>
          <w:rFonts w:ascii="Arial" w:hAnsi="Arial" w:cs="Arial"/>
          <w:sz w:val="18"/>
          <w:szCs w:val="18"/>
        </w:rPr>
        <w:t>apply</w:t>
      </w:r>
      <w:proofErr w:type="gramEnd"/>
      <w:r>
        <w:rPr>
          <w:rFonts w:ascii="Arial" w:hAnsi="Arial" w:cs="Arial"/>
          <w:sz w:val="18"/>
          <w:szCs w:val="18"/>
        </w:rPr>
        <w:t xml:space="preserve"> then the following amendments shall apply to the Contract:</w:t>
      </w:r>
      <w:bookmarkEnd w:id="101"/>
      <w:r>
        <w:rPr>
          <w:rFonts w:ascii="Arial" w:hAnsi="Arial" w:cs="Arial"/>
          <w:sz w:val="18"/>
          <w:szCs w:val="18"/>
        </w:rPr>
        <w:t xml:space="preserve"> </w:t>
      </w:r>
    </w:p>
    <w:p w14:paraId="6F950DE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w:t>
      </w:r>
      <w:r>
        <w:rPr>
          <w:rFonts w:ascii="Arial" w:hAnsi="Arial" w:cs="Arial"/>
          <w:sz w:val="18"/>
          <w:szCs w:val="18"/>
        </w:rPr>
        <w:lastRenderedPageBreak/>
        <w:t>such a termination.</w:t>
      </w:r>
    </w:p>
    <w:p w14:paraId="12BDDB8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2" w:name="_Toc422462796"/>
      <w:bookmarkStart w:id="103" w:name="_Toc473616408"/>
      <w:bookmarkStart w:id="104" w:name="_Toc473793292"/>
      <w:r>
        <w:rPr>
          <w:rFonts w:ascii="Arial" w:eastAsia="Times New Roman" w:hAnsi="Arial" w:cs="Arial"/>
          <w:b/>
          <w:bCs/>
          <w:sz w:val="18"/>
          <w:szCs w:val="18"/>
          <w:lang w:val="en-GB" w:eastAsia="en-GB"/>
        </w:rPr>
        <w:t>Precedence</w:t>
      </w:r>
      <w:bookmarkEnd w:id="102"/>
      <w:bookmarkEnd w:id="103"/>
      <w:bookmarkEnd w:id="104"/>
    </w:p>
    <w:p w14:paraId="721967A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5" w:name="a422172"/>
      <w:bookmarkStart w:id="106" w:name="_Ref473542149"/>
      <w:bookmarkEnd w:id="105"/>
      <w:r>
        <w:rPr>
          <w:rFonts w:ascii="Arial" w:hAnsi="Arial" w:cs="Arial"/>
          <w:sz w:val="18"/>
          <w:szCs w:val="18"/>
        </w:rPr>
        <w:t>If there is any inconsistency between the different provisions of the Contract the inconsistency shall be resolved according to the following descending order of precedence:</w:t>
      </w:r>
      <w:bookmarkEnd w:id="106"/>
    </w:p>
    <w:p w14:paraId="53AA2A8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7" w:name="_Toc422462794"/>
      <w:bookmarkStart w:id="108" w:name="_Ref473542215"/>
      <w:bookmarkStart w:id="109" w:name="_Ref473542225"/>
      <w:bookmarkStart w:id="110" w:name="_Ref473542236"/>
      <w:bookmarkStart w:id="111" w:name="_Ref473542255"/>
      <w:bookmarkStart w:id="112" w:name="_Ref473547960"/>
      <w:bookmarkStart w:id="113" w:name="_Ref473547991"/>
      <w:bookmarkStart w:id="114" w:name="_Ref473548726"/>
      <w:bookmarkStart w:id="115" w:name="_Ref473550607"/>
      <w:bookmarkStart w:id="116" w:name="_Toc473616409"/>
      <w:bookmarkStart w:id="117" w:name="_Ref473639638"/>
      <w:bookmarkStart w:id="118" w:name="_Ref473792098"/>
      <w:bookmarkStart w:id="119" w:name="_Ref473792239"/>
      <w:bookmarkStart w:id="120" w:name="_Toc473793293"/>
      <w:bookmarkStart w:id="121" w:name="_Ref476057301"/>
      <w:r>
        <w:rPr>
          <w:rFonts w:ascii="Arial" w:eastAsia="Times New Roman" w:hAnsi="Arial" w:cs="Arial"/>
          <w:b/>
          <w:bCs/>
          <w:sz w:val="18"/>
          <w:szCs w:val="18"/>
          <w:lang w:val="en-GB" w:eastAsia="en-GB"/>
        </w:rPr>
        <w:t>Amendments to Contract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F5BE6E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22" w:name="_Ref277243285"/>
      <w:bookmarkStart w:id="123" w:name="_Ref473542203"/>
      <w:r>
        <w:rPr>
          <w:rFonts w:ascii="Arial" w:hAnsi="Arial" w:cs="Arial"/>
          <w:sz w:val="18"/>
          <w:szCs w:val="18"/>
        </w:rPr>
        <w:t xml:space="preserve">Except as provided in condition </w:t>
      </w:r>
      <w:bookmarkEnd w:id="122"/>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23"/>
    </w:p>
    <w:p w14:paraId="13B710F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w:t>
      </w:r>
      <w:proofErr w:type="gramStart"/>
      <w:r>
        <w:rPr>
          <w:rFonts w:ascii="Arial" w:hAnsi="Arial" w:cs="Arial"/>
          <w:sz w:val="18"/>
          <w:szCs w:val="18"/>
        </w:rPr>
        <w:t>change</w:t>
      </w:r>
      <w:proofErr w:type="gramEnd"/>
      <w:r>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4" w:name="_Toc422462795"/>
      <w:bookmarkStart w:id="125" w:name="_Ref473550600"/>
      <w:bookmarkStart w:id="126" w:name="_Ref473550618"/>
      <w:bookmarkStart w:id="127" w:name="_Toc473616410"/>
      <w:bookmarkStart w:id="128" w:name="_Ref473792139"/>
      <w:bookmarkStart w:id="129" w:name="_Ref473792247"/>
      <w:bookmarkStart w:id="130" w:name="_Toc473793294"/>
      <w:bookmarkStart w:id="131" w:name="_Ref474922814"/>
      <w:bookmarkStart w:id="132" w:name="_Ref476057306"/>
      <w:r>
        <w:rPr>
          <w:rFonts w:ascii="Arial" w:eastAsia="Times New Roman" w:hAnsi="Arial" w:cs="Arial"/>
          <w:b/>
          <w:bCs/>
          <w:sz w:val="18"/>
          <w:szCs w:val="18"/>
          <w:lang w:val="en-GB" w:eastAsia="en-GB"/>
        </w:rPr>
        <w:t>Variations to Specification</w:t>
      </w:r>
      <w:bookmarkEnd w:id="124"/>
      <w:bookmarkEnd w:id="125"/>
      <w:bookmarkEnd w:id="126"/>
      <w:bookmarkEnd w:id="127"/>
      <w:bookmarkEnd w:id="128"/>
      <w:bookmarkEnd w:id="129"/>
      <w:bookmarkEnd w:id="130"/>
      <w:bookmarkEnd w:id="131"/>
      <w:bookmarkEnd w:id="132"/>
    </w:p>
    <w:p w14:paraId="6094524C"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3" w:name="_Toc422462848"/>
      <w:bookmarkStart w:id="134" w:name="_Ref473542244"/>
      <w:bookmarkStart w:id="135" w:name="_Toc473616411"/>
      <w:bookmarkStart w:id="136" w:name="_Toc473793295"/>
      <w:r>
        <w:rPr>
          <w:rFonts w:ascii="Arial" w:eastAsia="Times New Roman" w:hAnsi="Arial" w:cs="Arial"/>
          <w:b/>
          <w:bCs/>
          <w:sz w:val="18"/>
          <w:szCs w:val="18"/>
          <w:lang w:val="en-GB" w:eastAsia="en-GB"/>
        </w:rPr>
        <w:t>Authority Representatives</w:t>
      </w:r>
      <w:bookmarkEnd w:id="133"/>
      <w:bookmarkEnd w:id="134"/>
      <w:bookmarkEnd w:id="135"/>
      <w:bookmarkEnd w:id="136"/>
    </w:p>
    <w:p w14:paraId="43674F3D"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sz w:val="18"/>
          <w:szCs w:val="18"/>
        </w:rPr>
        <w:t>authorised</w:t>
      </w:r>
      <w:proofErr w:type="spellEnd"/>
      <w:r>
        <w:rPr>
          <w:rFonts w:ascii="Arial" w:hAnsi="Arial" w:cs="Arial"/>
          <w:sz w:val="18"/>
          <w:szCs w:val="18"/>
        </w:rPr>
        <w:t xml:space="preserve"> by the Contract as being expressly </w:t>
      </w:r>
      <w:proofErr w:type="spellStart"/>
      <w:r>
        <w:rPr>
          <w:rFonts w:ascii="Arial" w:hAnsi="Arial" w:cs="Arial"/>
          <w:sz w:val="18"/>
          <w:szCs w:val="18"/>
        </w:rPr>
        <w:t>authorised</w:t>
      </w:r>
      <w:proofErr w:type="spellEnd"/>
      <w:r>
        <w:rPr>
          <w:rFonts w:ascii="Arial" w:hAnsi="Arial" w:cs="Arial"/>
          <w:sz w:val="18"/>
          <w:szCs w:val="18"/>
        </w:rPr>
        <w:t xml:space="preserve"> by the Authority and the Contractor shall not be required to determine whether authority has in fact been given.</w:t>
      </w:r>
    </w:p>
    <w:p w14:paraId="4BBB43E8" w14:textId="77777777" w:rsidR="00695FA3" w:rsidRDefault="00695FA3" w:rsidP="0072447E">
      <w:pPr>
        <w:numPr>
          <w:ilvl w:val="0"/>
          <w:numId w:val="14"/>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7" w:name="_Toc422462797"/>
      <w:bookmarkStart w:id="138" w:name="_Toc473616412"/>
      <w:bookmarkStart w:id="139" w:name="_Toc473793296"/>
      <w:r>
        <w:rPr>
          <w:rFonts w:ascii="Arial" w:eastAsia="Times New Roman" w:hAnsi="Arial" w:cs="Arial"/>
          <w:b/>
          <w:bCs/>
          <w:sz w:val="18"/>
          <w:szCs w:val="18"/>
          <w:lang w:val="en-GB" w:eastAsia="en-GB"/>
        </w:rPr>
        <w:t>Severability</w:t>
      </w:r>
      <w:bookmarkEnd w:id="137"/>
      <w:bookmarkEnd w:id="138"/>
      <w:bookmarkEnd w:id="139"/>
    </w:p>
    <w:p w14:paraId="28E438F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0" w:name="_Toc422462799"/>
      <w:bookmarkStart w:id="141" w:name="_Toc473616413"/>
      <w:bookmarkStart w:id="142" w:name="_Toc473793297"/>
      <w:r>
        <w:rPr>
          <w:rFonts w:ascii="Arial" w:eastAsia="Times New Roman" w:hAnsi="Arial" w:cs="Arial"/>
          <w:b/>
          <w:bCs/>
          <w:sz w:val="18"/>
          <w:szCs w:val="18"/>
          <w:lang w:val="en-GB" w:eastAsia="en-GB"/>
        </w:rPr>
        <w:t>Waiver</w:t>
      </w:r>
      <w:bookmarkEnd w:id="140"/>
      <w:bookmarkEnd w:id="141"/>
      <w:bookmarkEnd w:id="142"/>
    </w:p>
    <w:p w14:paraId="104C815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No act or omission of either Party shall by itself amount to a waiver of any right or remedy unless expressly stated by that Party in writing.  </w:t>
      </w:r>
      <w:proofErr w:type="gramStart"/>
      <w:r>
        <w:rPr>
          <w:rFonts w:ascii="Arial" w:hAnsi="Arial" w:cs="Arial"/>
          <w:sz w:val="18"/>
          <w:szCs w:val="18"/>
        </w:rPr>
        <w:t>In particular, no</w:t>
      </w:r>
      <w:proofErr w:type="gramEnd"/>
      <w:r>
        <w:rPr>
          <w:rFonts w:ascii="Arial" w:hAnsi="Arial" w:cs="Arial"/>
          <w:sz w:val="18"/>
          <w:szCs w:val="18"/>
        </w:rPr>
        <w:t xml:space="preserve"> reasonable delay in exercising any right or remedy shall by itself constitute a waiver of that right or remedy.</w:t>
      </w:r>
    </w:p>
    <w:p w14:paraId="620A9E4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3" w:name="_Toc422462798"/>
      <w:bookmarkStart w:id="144" w:name="_Ref473551185"/>
      <w:bookmarkStart w:id="145" w:name="_Toc473616414"/>
      <w:bookmarkStart w:id="146" w:name="_Toc473793298"/>
      <w:r>
        <w:rPr>
          <w:rFonts w:ascii="Arial" w:eastAsia="Times New Roman" w:hAnsi="Arial" w:cs="Arial"/>
          <w:b/>
          <w:bCs/>
          <w:sz w:val="18"/>
          <w:szCs w:val="18"/>
          <w:lang w:val="en-GB" w:eastAsia="en-GB"/>
        </w:rPr>
        <w:t>Assignment of Contract</w:t>
      </w:r>
      <w:bookmarkEnd w:id="143"/>
      <w:bookmarkEnd w:id="144"/>
      <w:bookmarkEnd w:id="145"/>
      <w:bookmarkEnd w:id="146"/>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7" w:name="_Toc422462800"/>
      <w:bookmarkStart w:id="148" w:name="_Toc473616415"/>
      <w:bookmarkStart w:id="149" w:name="_Toc473793299"/>
      <w:r>
        <w:rPr>
          <w:rFonts w:ascii="Arial" w:eastAsia="Times New Roman" w:hAnsi="Arial" w:cs="Arial"/>
          <w:b/>
          <w:bCs/>
          <w:sz w:val="18"/>
          <w:szCs w:val="18"/>
          <w:lang w:val="en-GB" w:eastAsia="en-GB"/>
        </w:rPr>
        <w:t>Third Party Rights</w:t>
      </w:r>
      <w:bookmarkEnd w:id="147"/>
      <w:bookmarkEnd w:id="148"/>
      <w:bookmarkEnd w:id="149"/>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Notwithstanding anything to the contrary elsewhere in the Contract, no right is granted to any person who is not a Party to the Contract to enforce any term of the Contract </w:t>
      </w:r>
      <w:proofErr w:type="gramStart"/>
      <w:r>
        <w:rPr>
          <w:rFonts w:ascii="Arial" w:hAnsi="Arial" w:cs="Arial"/>
          <w:sz w:val="18"/>
          <w:szCs w:val="18"/>
        </w:rPr>
        <w:t>in its own right and</w:t>
      </w:r>
      <w:proofErr w:type="gramEnd"/>
      <w:r>
        <w:rPr>
          <w:rFonts w:ascii="Arial" w:hAnsi="Arial" w:cs="Arial"/>
          <w:sz w:val="18"/>
          <w:szCs w:val="18"/>
        </w:rPr>
        <w:t xml:space="preserve">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72447E">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50" w:name="_Ref301169509"/>
      <w:bookmarkStart w:id="151" w:name="_Toc422462806"/>
      <w:bookmarkStart w:id="152" w:name="_Toc473616416"/>
      <w:bookmarkStart w:id="153" w:name="_Toc473793300"/>
      <w:r>
        <w:rPr>
          <w:rFonts w:ascii="Arial" w:eastAsia="Times New Roman" w:hAnsi="Arial" w:cs="Arial"/>
          <w:b/>
          <w:bCs/>
          <w:sz w:val="18"/>
          <w:szCs w:val="18"/>
          <w:lang w:val="en-GB" w:eastAsia="en-GB"/>
        </w:rPr>
        <w:t>Transparency</w:t>
      </w:r>
      <w:bookmarkEnd w:id="150"/>
      <w:bookmarkEnd w:id="151"/>
      <w:bookmarkEnd w:id="152"/>
      <w:bookmarkEnd w:id="153"/>
    </w:p>
    <w:p w14:paraId="7D491FD2"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4"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w:t>
      </w:r>
      <w:r>
        <w:rPr>
          <w:rFonts w:ascii="Arial" w:hAnsi="Arial" w:cs="Arial"/>
          <w:sz w:val="18"/>
          <w:szCs w:val="18"/>
        </w:rPr>
        <w:lastRenderedPageBreak/>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54"/>
      <w:r>
        <w:rPr>
          <w:rFonts w:ascii="Arial" w:hAnsi="Arial" w:cs="Arial"/>
          <w:sz w:val="18"/>
          <w:szCs w:val="18"/>
        </w:rPr>
        <w:t xml:space="preserve"> </w:t>
      </w:r>
    </w:p>
    <w:p w14:paraId="7956A84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5"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55"/>
    </w:p>
    <w:p w14:paraId="0C83C3A2"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6" w:name="_Toc422462803"/>
      <w:bookmarkStart w:id="157" w:name="_Ref473542286"/>
      <w:bookmarkStart w:id="158" w:name="_Ref473543044"/>
      <w:bookmarkStart w:id="159" w:name="_Toc473616417"/>
      <w:bookmarkStart w:id="160" w:name="_Toc473793301"/>
      <w:r>
        <w:rPr>
          <w:rFonts w:ascii="Arial" w:eastAsia="Times New Roman" w:hAnsi="Arial" w:cs="Arial"/>
          <w:b/>
          <w:bCs/>
          <w:sz w:val="18"/>
          <w:szCs w:val="18"/>
          <w:lang w:val="en-GB" w:eastAsia="en-GB"/>
        </w:rPr>
        <w:t>Disclosure of Information</w:t>
      </w:r>
      <w:bookmarkEnd w:id="156"/>
      <w:bookmarkEnd w:id="157"/>
      <w:bookmarkEnd w:id="158"/>
      <w:bookmarkEnd w:id="159"/>
      <w:bookmarkEnd w:id="160"/>
    </w:p>
    <w:p w14:paraId="75A6502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1"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61"/>
    </w:p>
    <w:p w14:paraId="085EAA4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2" w:name="_Ref189362576"/>
      <w:bookmarkStart w:id="163" w:name="_Ref473542506"/>
      <w:r>
        <w:rPr>
          <w:rFonts w:ascii="Arial" w:hAnsi="Arial" w:cs="Arial"/>
          <w:sz w:val="18"/>
          <w:szCs w:val="18"/>
        </w:rPr>
        <w:t xml:space="preserve">The Contractor shall take all reasonable precautions necessary to ensure that all Information disclosed to the Contractor by or on </w:t>
      </w:r>
      <w:bookmarkEnd w:id="162"/>
      <w:r>
        <w:rPr>
          <w:rFonts w:ascii="Arial" w:hAnsi="Arial" w:cs="Arial"/>
          <w:sz w:val="18"/>
          <w:szCs w:val="18"/>
        </w:rPr>
        <w:t>behalf of the Authority under or in connection with the Contract:</w:t>
      </w:r>
      <w:bookmarkEnd w:id="163"/>
    </w:p>
    <w:p w14:paraId="12F11232"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4"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64"/>
    </w:p>
    <w:p w14:paraId="0AAA373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5" w:name="_Ref189362361"/>
      <w:bookmarkStart w:id="166" w:name="_Ref473542337"/>
      <w:r>
        <w:rPr>
          <w:rFonts w:ascii="Arial" w:hAnsi="Arial" w:cs="Arial"/>
          <w:sz w:val="18"/>
          <w:szCs w:val="18"/>
        </w:rPr>
        <w:t xml:space="preserve">Neither Party shall be in breach of this condition where it can show that any disclosure of Information was made solely and to the </w:t>
      </w:r>
      <w:bookmarkEnd w:id="165"/>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66"/>
    </w:p>
    <w:p w14:paraId="2C428E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7" w:name="_Ref473542556"/>
      <w:r>
        <w:rPr>
          <w:rFonts w:ascii="Arial" w:hAnsi="Arial" w:cs="Arial"/>
          <w:sz w:val="18"/>
          <w:szCs w:val="18"/>
        </w:rPr>
        <w:t>The Authority may disclose the Information:</w:t>
      </w:r>
      <w:bookmarkEnd w:id="167"/>
      <w:r>
        <w:rPr>
          <w:rFonts w:ascii="Arial" w:hAnsi="Arial" w:cs="Arial"/>
          <w:sz w:val="18"/>
          <w:szCs w:val="18"/>
        </w:rPr>
        <w:t xml:space="preserve"> </w:t>
      </w:r>
    </w:p>
    <w:p w14:paraId="106C62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professional adviser, consultant or other person engaged by any of the entities defined in Schedule 1 (including benchmarking </w:t>
      </w:r>
      <w:proofErr w:type="spellStart"/>
      <w:r>
        <w:rPr>
          <w:rFonts w:ascii="Arial" w:hAnsi="Arial" w:cs="Arial"/>
          <w:sz w:val="18"/>
          <w:szCs w:val="18"/>
        </w:rPr>
        <w:t>organisations</w:t>
      </w:r>
      <w:proofErr w:type="spellEnd"/>
      <w:r>
        <w:rPr>
          <w:rFonts w:ascii="Arial" w:hAnsi="Arial" w:cs="Arial"/>
          <w:sz w:val="18"/>
          <w:szCs w:val="18"/>
        </w:rPr>
        <w:t>) for any purpose relating to or connected with this Contract;</w:t>
      </w:r>
    </w:p>
    <w:p w14:paraId="2E512A4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8" w:name="_Ref189362383"/>
      <w:bookmarkStart w:id="169" w:name="_Ref473542351"/>
      <w:r>
        <w:rPr>
          <w:rFonts w:ascii="Arial" w:hAnsi="Arial" w:cs="Arial"/>
          <w:sz w:val="18"/>
          <w:szCs w:val="18"/>
        </w:rPr>
        <w:t xml:space="preserve">The Authority shall not be in breach of the Contract where disclosure of Information is made solely and to </w:t>
      </w:r>
      <w:bookmarkEnd w:id="168"/>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69"/>
      <w:r>
        <w:rPr>
          <w:rFonts w:ascii="Arial" w:hAnsi="Arial" w:cs="Arial"/>
          <w:sz w:val="18"/>
          <w:szCs w:val="18"/>
        </w:rPr>
        <w:t xml:space="preserve"> </w:t>
      </w:r>
    </w:p>
    <w:p w14:paraId="67B93B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0" w:name="_Ref189363506"/>
      <w:r>
        <w:rPr>
          <w:rFonts w:ascii="Arial" w:eastAsia="Calibri" w:hAnsi="Arial" w:cs="Arial"/>
          <w:sz w:val="18"/>
          <w:szCs w:val="18"/>
          <w:lang w:val="en-GB"/>
        </w:rPr>
        <w:t xml:space="preserve">Nothing in this condition shall affect the Parties' </w:t>
      </w:r>
      <w:r>
        <w:rPr>
          <w:rFonts w:ascii="Arial" w:eastAsia="Calibri" w:hAnsi="Arial" w:cs="Arial"/>
          <w:sz w:val="18"/>
          <w:szCs w:val="18"/>
          <w:lang w:val="en-GB"/>
        </w:rPr>
        <w:lastRenderedPageBreak/>
        <w:t>obligations of confidentiality where Information is disclosed orally in confidence.</w:t>
      </w:r>
      <w:bookmarkEnd w:id="170"/>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72447E">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71" w:name="_Toc422462804"/>
      <w:bookmarkStart w:id="172" w:name="_Toc473616418"/>
      <w:bookmarkStart w:id="173" w:name="_Toc473793302"/>
      <w:r>
        <w:rPr>
          <w:rFonts w:ascii="Arial" w:eastAsia="Times New Roman" w:hAnsi="Arial" w:cs="Arial"/>
          <w:b/>
          <w:bCs/>
          <w:sz w:val="18"/>
          <w:szCs w:val="18"/>
          <w:lang w:val="en-GB" w:eastAsia="en-GB"/>
        </w:rPr>
        <w:t>Publicity and Communications with the Media</w:t>
      </w:r>
      <w:bookmarkEnd w:id="171"/>
      <w:bookmarkEnd w:id="172"/>
      <w:bookmarkEnd w:id="173"/>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4" w:name="_Ref303593921"/>
      <w:bookmarkStart w:id="175" w:name="_Toc422462810"/>
      <w:bookmarkStart w:id="176" w:name="_Toc473616419"/>
      <w:bookmarkStart w:id="177" w:name="_Toc473793303"/>
      <w:r>
        <w:rPr>
          <w:rFonts w:ascii="Arial" w:eastAsia="Times New Roman" w:hAnsi="Arial" w:cs="Arial"/>
          <w:b/>
          <w:bCs/>
          <w:sz w:val="18"/>
          <w:szCs w:val="18"/>
          <w:lang w:val="en-GB" w:eastAsia="en-GB"/>
        </w:rPr>
        <w:t>Change of Control of Contractor</w:t>
      </w:r>
      <w:bookmarkEnd w:id="174"/>
      <w:bookmarkEnd w:id="175"/>
      <w:bookmarkEnd w:id="176"/>
      <w:bookmarkEnd w:id="177"/>
    </w:p>
    <w:p w14:paraId="309F47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8" w:name="_Ref473542986"/>
      <w:r>
        <w:rPr>
          <w:rFonts w:ascii="Arial" w:eastAsia="Calibri" w:hAnsi="Arial" w:cs="Arial"/>
          <w:sz w:val="18"/>
          <w:szCs w:val="18"/>
          <w:lang w:val="en-GB"/>
        </w:rPr>
        <w:t xml:space="preserve">The Contractor shall notify the Representative of the 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78"/>
      <w:r>
        <w:rPr>
          <w:rFonts w:ascii="Arial" w:eastAsia="Calibri" w:hAnsi="Arial" w:cs="Arial"/>
          <w:sz w:val="18"/>
          <w:szCs w:val="18"/>
          <w:lang w:val="en-GB"/>
        </w:rPr>
        <w:t xml:space="preserve"> </w:t>
      </w:r>
    </w:p>
    <w:p w14:paraId="6974EF6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9" w:name="_Ref473542590"/>
      <w:r>
        <w:rPr>
          <w:rFonts w:ascii="Arial" w:eastAsia="Calibri" w:hAnsi="Arial" w:cs="Arial"/>
          <w:sz w:val="18"/>
          <w:szCs w:val="18"/>
          <w:lang w:val="en-GB"/>
        </w:rPr>
        <w:t>Each notice of change of control shall be taken to apply to all contracts with the Authority. Notices shall be submitted to:</w:t>
      </w:r>
      <w:bookmarkEnd w:id="179"/>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0"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80"/>
    </w:p>
    <w:p w14:paraId="296C01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1"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eastAsia="Calibri" w:hAnsi="Arial" w:cs="Arial"/>
          <w:sz w:val="18"/>
          <w:szCs w:val="18"/>
          <w:lang w:val="en-GB"/>
        </w:rPr>
        <w:t>Contractor, and</w:t>
      </w:r>
      <w:proofErr w:type="gramEnd"/>
      <w:r>
        <w:rPr>
          <w:rFonts w:ascii="Arial" w:eastAsia="Calibri" w:hAnsi="Arial" w:cs="Arial"/>
          <w:sz w:val="18"/>
          <w:szCs w:val="18"/>
          <w:lang w:val="en-GB"/>
        </w:rPr>
        <w:t xml:space="preserve">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81"/>
    </w:p>
    <w:p w14:paraId="2F82958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2"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82"/>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3" w:name="_Toc422462823"/>
      <w:bookmarkStart w:id="184" w:name="_Toc473616420"/>
      <w:bookmarkStart w:id="185" w:name="_Toc473793304"/>
      <w:r>
        <w:rPr>
          <w:rFonts w:ascii="Arial" w:eastAsia="Times New Roman" w:hAnsi="Arial" w:cs="Arial"/>
          <w:b/>
          <w:bCs/>
          <w:sz w:val="18"/>
          <w:szCs w:val="18"/>
          <w:lang w:val="en-GB" w:eastAsia="en-GB"/>
        </w:rPr>
        <w:t>Environmental Requirements</w:t>
      </w:r>
      <w:bookmarkEnd w:id="183"/>
      <w:bookmarkEnd w:id="184"/>
      <w:bookmarkEnd w:id="185"/>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6" w:name="_Toc422462815"/>
      <w:bookmarkStart w:id="187" w:name="_Ref473547769"/>
      <w:bookmarkStart w:id="188" w:name="_Ref473548018"/>
      <w:bookmarkStart w:id="189" w:name="_Ref473548055"/>
      <w:bookmarkStart w:id="190" w:name="_Toc473616421"/>
      <w:bookmarkStart w:id="191" w:name="_Toc473793305"/>
      <w:bookmarkStart w:id="192" w:name="_Ref474923015"/>
      <w:r>
        <w:rPr>
          <w:rFonts w:ascii="Arial" w:eastAsia="Times New Roman" w:hAnsi="Arial" w:cs="Arial"/>
          <w:b/>
          <w:bCs/>
          <w:sz w:val="18"/>
          <w:szCs w:val="18"/>
          <w:lang w:val="en-GB" w:eastAsia="en-GB"/>
        </w:rPr>
        <w:t>Contractor’s Records</w:t>
      </w:r>
      <w:bookmarkEnd w:id="186"/>
      <w:bookmarkEnd w:id="187"/>
      <w:bookmarkEnd w:id="188"/>
      <w:bookmarkEnd w:id="189"/>
      <w:bookmarkEnd w:id="190"/>
      <w:bookmarkEnd w:id="191"/>
      <w:bookmarkEnd w:id="192"/>
    </w:p>
    <w:p w14:paraId="6137410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maintain all records specified in and connected with the Contract (expressly or otherwise</w:t>
      </w:r>
      <w:proofErr w:type="gramStart"/>
      <w:r>
        <w:rPr>
          <w:rFonts w:ascii="Arial" w:eastAsia="Calibri" w:hAnsi="Arial" w:cs="Arial"/>
          <w:sz w:val="18"/>
          <w:szCs w:val="18"/>
          <w:lang w:val="en-GB"/>
        </w:rPr>
        <w:t>), and</w:t>
      </w:r>
      <w:proofErr w:type="gramEnd"/>
      <w:r>
        <w:rPr>
          <w:rFonts w:ascii="Arial" w:eastAsia="Calibri" w:hAnsi="Arial" w:cs="Arial"/>
          <w:sz w:val="18"/>
          <w:szCs w:val="18"/>
          <w:lang w:val="en-GB"/>
        </w:rPr>
        <w:t xml:space="preserve"> make them available to the </w:t>
      </w:r>
      <w:r>
        <w:rPr>
          <w:rFonts w:ascii="Arial" w:eastAsia="Calibri" w:hAnsi="Arial" w:cs="Arial"/>
          <w:sz w:val="18"/>
          <w:szCs w:val="18"/>
          <w:lang w:val="en-GB"/>
        </w:rPr>
        <w:t xml:space="preserve">Authority when requested on reasonable notice. </w:t>
      </w:r>
    </w:p>
    <w:p w14:paraId="1FC7AC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an examination pursuant to Part II of the National Audit Act 1983 of the economy, efficiency and effectiveness with which the Authority has used its resources.</w:t>
      </w:r>
    </w:p>
    <w:p w14:paraId="71F0FF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3" w:name="_Toc422462849"/>
      <w:bookmarkStart w:id="194" w:name="_Toc473616422"/>
      <w:bookmarkStart w:id="195" w:name="_Toc473793306"/>
      <w:r>
        <w:rPr>
          <w:rFonts w:ascii="Arial" w:eastAsia="Times New Roman" w:hAnsi="Arial" w:cs="Arial"/>
          <w:b/>
          <w:bCs/>
          <w:sz w:val="18"/>
          <w:szCs w:val="18"/>
          <w:lang w:val="en-GB" w:eastAsia="en-GB"/>
        </w:rPr>
        <w:t>Notices</w:t>
      </w:r>
      <w:bookmarkEnd w:id="193"/>
      <w:bookmarkEnd w:id="194"/>
      <w:bookmarkEnd w:id="195"/>
    </w:p>
    <w:p w14:paraId="4F4E970D"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067AB57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6" w:name="_Toc422462847"/>
      <w:bookmarkStart w:id="197" w:name="_Toc473616423"/>
      <w:bookmarkStart w:id="198" w:name="_Toc473793307"/>
      <w:r>
        <w:rPr>
          <w:rFonts w:ascii="Arial" w:eastAsia="Times New Roman" w:hAnsi="Arial" w:cs="Arial"/>
          <w:b/>
          <w:bCs/>
          <w:sz w:val="18"/>
          <w:szCs w:val="18"/>
          <w:lang w:val="en-GB" w:eastAsia="en-GB"/>
        </w:rPr>
        <w:t>Progress Monitoring, Meetings and Reports</w:t>
      </w:r>
      <w:bookmarkEnd w:id="196"/>
      <w:bookmarkEnd w:id="197"/>
      <w:bookmarkEnd w:id="198"/>
    </w:p>
    <w:p w14:paraId="5271C048"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 xml:space="preserve">The Contractor shall submit </w:t>
      </w:r>
      <w:r>
        <w:rPr>
          <w:rFonts w:ascii="Arial" w:hAnsi="Arial" w:cs="Arial"/>
          <w:sz w:val="18"/>
          <w:szCs w:val="18"/>
        </w:rPr>
        <w:lastRenderedPageBreak/>
        <w:t xml:space="preserve">progress reports to the Authority’s Representatives at the times and in the format (if any) specified in </w:t>
      </w:r>
      <w:bookmarkStart w:id="199" w:name="_DV_M163"/>
      <w:bookmarkStart w:id="200" w:name="_DV_M164"/>
      <w:bookmarkStart w:id="201" w:name="_DV_M974"/>
      <w:bookmarkEnd w:id="199"/>
      <w:bookmarkEnd w:id="200"/>
      <w:bookmarkEnd w:id="201"/>
      <w:r>
        <w:rPr>
          <w:rFonts w:ascii="Arial" w:hAnsi="Arial" w:cs="Arial"/>
          <w:sz w:val="18"/>
          <w:szCs w:val="18"/>
        </w:rPr>
        <w:t>Schedule 3 (Contract Data Sheet). The reports shall detail as a minimum:</w:t>
      </w:r>
    </w:p>
    <w:p w14:paraId="6C610FEB"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02" w:name="_Toc473793308"/>
      <w:r>
        <w:rPr>
          <w:rFonts w:ascii="Arial" w:eastAsia="Times New Roman" w:hAnsi="Arial" w:cs="Arial"/>
          <w:b/>
          <w:bCs/>
          <w:sz w:val="18"/>
          <w:szCs w:val="18"/>
          <w:u w:val="single"/>
          <w:lang w:val="en-GB" w:eastAsia="en-GB"/>
        </w:rPr>
        <w:t>Supply of Contractor Deliverables</w:t>
      </w:r>
      <w:bookmarkEnd w:id="202"/>
      <w:r>
        <w:rPr>
          <w:rFonts w:ascii="Arial" w:eastAsia="Times New Roman" w:hAnsi="Arial" w:cs="Arial"/>
          <w:b/>
          <w:bCs/>
          <w:sz w:val="18"/>
          <w:szCs w:val="18"/>
          <w:u w:val="single"/>
          <w:lang w:val="en-GB" w:eastAsia="en-GB"/>
        </w:rPr>
        <w:br/>
      </w:r>
    </w:p>
    <w:p w14:paraId="0C03761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3" w:name="_Toc422462819"/>
      <w:bookmarkStart w:id="204" w:name="_Toc473616424"/>
      <w:bookmarkStart w:id="205" w:name="_Toc473793309"/>
      <w:r>
        <w:rPr>
          <w:rFonts w:ascii="Arial" w:eastAsia="Times New Roman" w:hAnsi="Arial" w:cs="Arial"/>
          <w:b/>
          <w:bCs/>
          <w:sz w:val="18"/>
          <w:szCs w:val="18"/>
          <w:lang w:val="en-GB" w:eastAsia="en-GB"/>
        </w:rPr>
        <w:t>Supply of Contractor Deliverables and Quality Assurance</w:t>
      </w:r>
      <w:bookmarkEnd w:id="203"/>
      <w:bookmarkEnd w:id="204"/>
      <w:bookmarkEnd w:id="205"/>
    </w:p>
    <w:p w14:paraId="7BD68E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to the Authority, in accordance with the Schedule of Requirements and the </w:t>
      </w:r>
      <w:proofErr w:type="gramStart"/>
      <w:r>
        <w:rPr>
          <w:rFonts w:ascii="Arial" w:eastAsia="Calibri" w:hAnsi="Arial" w:cs="Arial"/>
          <w:sz w:val="18"/>
          <w:szCs w:val="18"/>
          <w:lang w:val="en-GB"/>
        </w:rPr>
        <w:t>Specification, and</w:t>
      </w:r>
      <w:proofErr w:type="gramEnd"/>
      <w:r>
        <w:rPr>
          <w:rFonts w:ascii="Arial" w:eastAsia="Calibri" w:hAnsi="Arial" w:cs="Arial"/>
          <w:sz w:val="18"/>
          <w:szCs w:val="18"/>
          <w:lang w:val="en-GB"/>
        </w:rPr>
        <w:t xml:space="preserve"> shall allocate sufficient resource to the provision of the Contractor Deliverables to enable it to comply with this obligation.</w:t>
      </w:r>
    </w:p>
    <w:p w14:paraId="7123A4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06" w:name="_Ref473543545"/>
      <w:r>
        <w:rPr>
          <w:rFonts w:ascii="Arial" w:eastAsia="Calibri" w:hAnsi="Arial" w:cs="Arial"/>
          <w:sz w:val="18"/>
          <w:szCs w:val="18"/>
          <w:lang w:val="en-GB"/>
        </w:rPr>
        <w:t>The Contractor shall:</w:t>
      </w:r>
      <w:bookmarkEnd w:id="206"/>
    </w:p>
    <w:p w14:paraId="7F7609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7" w:name="_Toc422462824"/>
      <w:bookmarkStart w:id="208" w:name="_Toc473616425"/>
      <w:bookmarkStart w:id="209" w:name="_Toc473793310"/>
      <w:r>
        <w:rPr>
          <w:rFonts w:ascii="Arial" w:eastAsia="Times New Roman" w:hAnsi="Arial" w:cs="Arial"/>
          <w:b/>
          <w:bCs/>
          <w:sz w:val="18"/>
          <w:szCs w:val="18"/>
          <w:lang w:val="en-GB" w:eastAsia="en-GB"/>
        </w:rPr>
        <w:t>Marking of Contractor Deliverables</w:t>
      </w:r>
      <w:bookmarkEnd w:id="207"/>
      <w:bookmarkEnd w:id="208"/>
      <w:bookmarkEnd w:id="209"/>
    </w:p>
    <w:p w14:paraId="510ADA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10" w:name="_Toc422462825"/>
      <w:bookmarkStart w:id="211" w:name="_Ref473543569"/>
      <w:bookmarkStart w:id="212" w:name="_Toc473616426"/>
      <w:bookmarkStart w:id="213" w:name="_Toc473793311"/>
      <w:r>
        <w:rPr>
          <w:rFonts w:ascii="Arial" w:eastAsia="Times New Roman" w:hAnsi="Arial" w:cs="Arial"/>
          <w:b/>
          <w:bCs/>
          <w:sz w:val="18"/>
          <w:szCs w:val="18"/>
          <w:lang w:val="en-GB" w:eastAsia="en-GB"/>
        </w:rPr>
        <w:t>Packaging and Labelling (excluding Contractor Deliverables containing Munitions</w:t>
      </w:r>
      <w:bookmarkStart w:id="214" w:name="_Ref473544620"/>
      <w:bookmarkEnd w:id="210"/>
      <w:bookmarkEnd w:id="211"/>
      <w:bookmarkEnd w:id="212"/>
      <w:bookmarkEnd w:id="213"/>
    </w:p>
    <w:p w14:paraId="4D615A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responsible for providing Packaging which fully complies </w:t>
      </w:r>
      <w:r>
        <w:rPr>
          <w:rFonts w:ascii="Arial" w:eastAsia="Calibri" w:hAnsi="Arial" w:cs="Arial"/>
          <w:sz w:val="18"/>
          <w:szCs w:val="18"/>
          <w:lang w:val="en-GB"/>
        </w:rPr>
        <w:t>with the requirements of the Contract.</w:t>
      </w:r>
    </w:p>
    <w:p w14:paraId="606D1D68"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(Part 1).  In </w:t>
      </w:r>
      <w:proofErr w:type="gramStart"/>
      <w:r>
        <w:rPr>
          <w:rFonts w:ascii="Arial" w:eastAsia="Calibri" w:hAnsi="Arial" w:cs="Arial"/>
          <w:color w:val="000000"/>
          <w:sz w:val="18"/>
          <w:szCs w:val="18"/>
          <w:lang w:val="en-GB"/>
        </w:rPr>
        <w:t>addition</w:t>
      </w:r>
      <w:proofErr w:type="gramEnd"/>
      <w:r>
        <w:rPr>
          <w:rFonts w:ascii="Arial" w:eastAsia="Calibri" w:hAnsi="Arial" w:cs="Arial"/>
          <w:color w:val="000000"/>
          <w:sz w:val="18"/>
          <w:szCs w:val="18"/>
          <w:lang w:val="en-GB"/>
        </w:rPr>
        <w:t xml:space="preserve"> the following requirements apply:</w:t>
      </w:r>
    </w:p>
    <w:p w14:paraId="1858D2D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5B23FA76"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Health and Safety </w:t>
      </w:r>
      <w:proofErr w:type="gramStart"/>
      <w:r>
        <w:rPr>
          <w:rFonts w:ascii="Arial" w:eastAsia="Calibri" w:hAnsi="Arial" w:cs="Arial"/>
          <w:sz w:val="18"/>
          <w:szCs w:val="18"/>
          <w:lang w:val="en-GB"/>
        </w:rPr>
        <w:t>At</w:t>
      </w:r>
      <w:proofErr w:type="gramEnd"/>
      <w:r>
        <w:rPr>
          <w:rFonts w:ascii="Arial" w:eastAsia="Calibri" w:hAnsi="Arial" w:cs="Arial"/>
          <w:sz w:val="18"/>
          <w:szCs w:val="18"/>
          <w:lang w:val="en-GB"/>
        </w:rPr>
        <w:t xml:space="preserve"> Work Act 1974 (as amended);</w:t>
      </w:r>
    </w:p>
    <w:p w14:paraId="71E3FB5C"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Safety </w:t>
      </w:r>
      <w:proofErr w:type="gramStart"/>
      <w:r>
        <w:rPr>
          <w:rFonts w:ascii="Arial" w:eastAsia="Calibri" w:hAnsi="Arial" w:cs="Arial"/>
          <w:sz w:val="18"/>
          <w:szCs w:val="18"/>
          <w:lang w:val="en-GB"/>
        </w:rPr>
        <w:t>Of</w:t>
      </w:r>
      <w:proofErr w:type="gramEnd"/>
      <w:r>
        <w:rPr>
          <w:rFonts w:ascii="Arial" w:eastAsia="Calibri" w:hAnsi="Arial" w:cs="Arial"/>
          <w:sz w:val="18"/>
          <w:szCs w:val="18"/>
          <w:lang w:val="en-GB"/>
        </w:rPr>
        <w:t xml:space="preserve"> Lives At Sea Regulations (SOLAS) 1974 (as amended); and</w:t>
      </w:r>
    </w:p>
    <w:p w14:paraId="06626EA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Air Navigation Order.</w:t>
      </w:r>
    </w:p>
    <w:p w14:paraId="093CC9BA" w14:textId="77777777" w:rsidR="00695FA3" w:rsidRDefault="00695FA3" w:rsidP="0072447E">
      <w:pPr>
        <w:numPr>
          <w:ilvl w:val="1"/>
          <w:numId w:val="13"/>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w:t>
      </w:r>
      <w:r>
        <w:rPr>
          <w:rFonts w:ascii="Arial" w:eastAsia="Calibri" w:hAnsi="Arial" w:cs="Arial"/>
          <w:color w:val="000000"/>
          <w:sz w:val="18"/>
          <w:szCs w:val="18"/>
          <w:lang w:val="en-GB"/>
        </w:rPr>
        <w:lastRenderedPageBreak/>
        <w:t xml:space="preserve">Hazardous Materials or Substances in Contractor Deliverables). </w:t>
      </w:r>
    </w:p>
    <w:p w14:paraId="7C13A7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5"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15"/>
    </w:p>
    <w:p w14:paraId="18FE9C0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16"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16"/>
    </w:p>
    <w:p w14:paraId="7AB4EE6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w:t>
      </w:r>
      <w:proofErr w:type="spellStart"/>
      <w:r>
        <w:rPr>
          <w:rFonts w:ascii="Arial" w:eastAsia="Calibri" w:hAnsi="Arial" w:cs="Arial"/>
          <w:sz w:val="18"/>
          <w:szCs w:val="18"/>
          <w:lang w:val="en-GB"/>
        </w:rPr>
        <w:t>SptEng</w:t>
      </w:r>
      <w:proofErr w:type="spellEnd"/>
      <w:r>
        <w:rPr>
          <w:rFonts w:ascii="Arial" w:eastAsia="Calibri" w:hAnsi="Arial" w:cs="Arial"/>
          <w:sz w:val="18"/>
          <w:szCs w:val="18"/>
          <w:lang w:val="en-GB"/>
        </w:rPr>
        <w:t>-</w:t>
      </w:r>
      <w:proofErr w:type="spellStart"/>
      <w:r>
        <w:rPr>
          <w:rFonts w:ascii="Arial" w:eastAsia="Calibri" w:hAnsi="Arial" w:cs="Arial"/>
          <w:sz w:val="18"/>
          <w:szCs w:val="18"/>
          <w:lang w:val="en-GB"/>
        </w:rPr>
        <w:t>Pkg</w:t>
      </w:r>
      <w:proofErr w:type="spellEnd"/>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AC7AB4" w:rsidP="00695FA3">
      <w:pPr>
        <w:widowControl/>
        <w:spacing w:after="0" w:line="240" w:lineRule="auto"/>
        <w:ind w:left="221"/>
        <w:contextualSpacing/>
        <w:rPr>
          <w:rFonts w:ascii="Arial" w:eastAsia="Calibri" w:hAnsi="Arial" w:cs="Arial"/>
          <w:color w:val="0000FF"/>
          <w:sz w:val="18"/>
          <w:szCs w:val="18"/>
          <w:u w:val="single"/>
          <w:lang w:val="en-GB"/>
        </w:rPr>
      </w:pPr>
      <w:hyperlink r:id="rId91" w:history="1">
        <w:r w:rsidR="00695FA3">
          <w:rPr>
            <w:rStyle w:val="Hyperlink"/>
            <w:rFonts w:eastAsia="Calibri"/>
            <w:color w:val="0000FF"/>
            <w:sz w:val="18"/>
            <w:szCs w:val="18"/>
            <w:lang w:val="en-GB"/>
          </w:rPr>
          <w:t>DESSEOCSCP-SptEng-PKg@mod.uk</w:t>
        </w:r>
      </w:hyperlink>
    </w:p>
    <w:p w14:paraId="781A603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 xml:space="preserve">The MPAS Documentation is also available on the </w:t>
      </w:r>
      <w:proofErr w:type="spellStart"/>
      <w:r>
        <w:rPr>
          <w:rFonts w:ascii="Arial" w:eastAsia="Calibri" w:hAnsi="Arial" w:cs="Arial"/>
          <w:sz w:val="18"/>
          <w:szCs w:val="18"/>
          <w:lang w:val="en-GB"/>
        </w:rPr>
        <w:t>DStan</w:t>
      </w:r>
      <w:proofErr w:type="spellEnd"/>
      <w:r>
        <w:rPr>
          <w:rFonts w:ascii="Arial" w:eastAsia="Calibri" w:hAnsi="Arial" w:cs="Arial"/>
          <w:sz w:val="18"/>
          <w:szCs w:val="18"/>
          <w:lang w:val="en-GB"/>
        </w:rPr>
        <w:t xml:space="preserve"> website.</w:t>
      </w:r>
    </w:p>
    <w:p w14:paraId="26EA70D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17"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17"/>
      <w:r>
        <w:rPr>
          <w:rFonts w:ascii="Arial" w:eastAsia="Calibri" w:hAnsi="Arial" w:cs="Arial"/>
          <w:sz w:val="18"/>
          <w:szCs w:val="18"/>
          <w:lang w:val="en-GB"/>
        </w:rPr>
        <w:t xml:space="preserve">  </w:t>
      </w:r>
    </w:p>
    <w:p w14:paraId="43125F0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8" w:name="_Ref474918471"/>
      <w:r>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218"/>
    </w:p>
    <w:p w14:paraId="1CBE46B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19"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19"/>
    </w:p>
    <w:p w14:paraId="46CD373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20" w:name="_Ref474918651"/>
      <w:r>
        <w:rPr>
          <w:rFonts w:ascii="Arial" w:eastAsia="Calibri" w:hAnsi="Arial" w:cs="Arial"/>
          <w:color w:val="000000"/>
          <w:sz w:val="18"/>
          <w:szCs w:val="18"/>
          <w:lang w:val="en-GB"/>
        </w:rPr>
        <w:t xml:space="preserve">Where the Contractor or their subcontractor is </w:t>
      </w:r>
      <w:proofErr w:type="gramStart"/>
      <w:r>
        <w:rPr>
          <w:rFonts w:ascii="Arial" w:eastAsia="Calibri" w:hAnsi="Arial" w:cs="Arial"/>
          <w:color w:val="000000"/>
          <w:sz w:val="18"/>
          <w:szCs w:val="18"/>
          <w:lang w:val="en-GB"/>
        </w:rPr>
        <w:t>registered</w:t>
      </w:r>
      <w:proofErr w:type="gramEnd"/>
      <w:r>
        <w:rPr>
          <w:rFonts w:ascii="Arial" w:eastAsia="Calibri" w:hAnsi="Arial" w:cs="Arial"/>
          <w:color w:val="000000"/>
          <w:sz w:val="18"/>
          <w:szCs w:val="18"/>
          <w:lang w:val="en-GB"/>
        </w:rPr>
        <w:t xml:space="preserve"> they shall, on completion of any design work, provide the Authority with the following documents electronically:</w:t>
      </w:r>
      <w:bookmarkEnd w:id="220"/>
    </w:p>
    <w:p w14:paraId="49CBCF02"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a copy of all new / revised SPIS, complete with all continuation sheets and associated drawings, where </w:t>
      </w:r>
      <w:r>
        <w:rPr>
          <w:rFonts w:ascii="Arial" w:hAnsi="Arial" w:cs="Arial"/>
          <w:color w:val="000000"/>
          <w:sz w:val="18"/>
          <w:szCs w:val="18"/>
        </w:rPr>
        <w:t>applicable, to be uploaded onto SPIN.</w:t>
      </w:r>
    </w:p>
    <w:p w14:paraId="3EB606B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1"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21"/>
    </w:p>
    <w:p w14:paraId="620552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72447E">
      <w:pPr>
        <w:numPr>
          <w:ilvl w:val="0"/>
          <w:numId w:val="24"/>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72447E">
      <w:pPr>
        <w:numPr>
          <w:ilvl w:val="0"/>
          <w:numId w:val="25"/>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w:t>
      </w:r>
      <w:proofErr w:type="gramStart"/>
      <w:r>
        <w:rPr>
          <w:rFonts w:ascii="Arial" w:hAnsi="Arial" w:cs="Arial"/>
          <w:color w:val="000000"/>
          <w:sz w:val="18"/>
          <w:szCs w:val="18"/>
        </w:rPr>
        <w:t>marking</w:t>
      </w:r>
      <w:proofErr w:type="gramEnd"/>
      <w:r>
        <w:rPr>
          <w:rFonts w:ascii="Arial" w:hAnsi="Arial" w:cs="Arial"/>
          <w:color w:val="000000"/>
          <w:sz w:val="18"/>
          <w:szCs w:val="18"/>
        </w:rPr>
        <w:t xml:space="preserve">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w:t>
      </w:r>
      <w:proofErr w:type="gramStart"/>
      <w:r>
        <w:rPr>
          <w:rFonts w:ascii="Arial" w:hAnsi="Arial" w:cs="Arial"/>
          <w:color w:val="000000"/>
          <w:sz w:val="18"/>
          <w:szCs w:val="18"/>
        </w:rPr>
        <w:t>thirteen digit</w:t>
      </w:r>
      <w:proofErr w:type="gramEnd"/>
      <w:r>
        <w:rPr>
          <w:rFonts w:ascii="Arial" w:hAnsi="Arial" w:cs="Arial"/>
          <w:color w:val="000000"/>
          <w:sz w:val="18"/>
          <w:szCs w:val="18"/>
        </w:rPr>
        <w:t xml:space="preserve"> NATO Stock Number (NSN); </w:t>
      </w:r>
    </w:p>
    <w:p w14:paraId="4872FCAC"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for rubber items or items containing rubber, the quarter and year of </w:t>
      </w:r>
      <w:proofErr w:type="spellStart"/>
      <w:r>
        <w:rPr>
          <w:rFonts w:ascii="Arial" w:hAnsi="Arial" w:cs="Arial"/>
          <w:color w:val="000000"/>
          <w:sz w:val="18"/>
          <w:szCs w:val="18"/>
        </w:rPr>
        <w:t>vulcanisation</w:t>
      </w:r>
      <w:proofErr w:type="spellEnd"/>
      <w:r>
        <w:rPr>
          <w:rFonts w:ascii="Arial" w:hAnsi="Arial" w:cs="Arial"/>
          <w:color w:val="000000"/>
          <w:sz w:val="18"/>
          <w:szCs w:val="18"/>
        </w:rPr>
        <w:t xml:space="preserve"> or manufacture of the rubber product </w:t>
      </w:r>
      <w:r>
        <w:rPr>
          <w:rFonts w:ascii="Arial" w:hAnsi="Arial" w:cs="Arial"/>
          <w:color w:val="000000"/>
          <w:sz w:val="18"/>
          <w:szCs w:val="18"/>
        </w:rPr>
        <w:lastRenderedPageBreak/>
        <w:t>or component (marked in accordance with Def Stan 81-041);</w:t>
      </w:r>
    </w:p>
    <w:p w14:paraId="09199BD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2"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22"/>
    </w:p>
    <w:p w14:paraId="7FDE11B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3" w:name="_Ref474918407"/>
      <w:r>
        <w:rPr>
          <w:rFonts w:ascii="Arial" w:eastAsia="Calibri" w:hAnsi="Arial" w:cs="Arial"/>
          <w:color w:val="000000"/>
          <w:sz w:val="18"/>
          <w:szCs w:val="18"/>
          <w:lang w:val="en-GB"/>
        </w:rPr>
        <w:t>The requirements for the consignment of aggregated packages are as follows:</w:t>
      </w:r>
      <w:bookmarkEnd w:id="223"/>
    </w:p>
    <w:p w14:paraId="055B57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w:t>
      </w:r>
      <w:r>
        <w:rPr>
          <w:rFonts w:ascii="Arial" w:eastAsia="Calibri" w:hAnsi="Arial" w:cs="Arial"/>
          <w:color w:val="000000"/>
          <w:sz w:val="18"/>
          <w:szCs w:val="18"/>
          <w:lang w:val="en-GB"/>
        </w:rPr>
        <w:t xml:space="preserve">Standards for Phytosanitary Measures, "Guidelines for Regulating Wood Packaging Material in International Trade", Publication No 15 (ISPM 15). </w:t>
      </w:r>
    </w:p>
    <w:p w14:paraId="413DE6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eastAsia="Calibri" w:hAnsi="Arial" w:cs="Arial"/>
          <w:color w:val="000000"/>
          <w:sz w:val="18"/>
          <w:szCs w:val="18"/>
          <w:lang w:val="en-GB"/>
        </w:rPr>
        <w:t>DStan</w:t>
      </w:r>
      <w:proofErr w:type="spellEnd"/>
      <w:r>
        <w:rPr>
          <w:rFonts w:ascii="Arial" w:eastAsia="Calibri" w:hAnsi="Arial" w:cs="Arial"/>
          <w:color w:val="000000"/>
          <w:sz w:val="18"/>
          <w:szCs w:val="18"/>
          <w:lang w:val="en-GB"/>
        </w:rPr>
        <w:t xml:space="preserve"> internet site at: </w:t>
      </w:r>
      <w:hyperlink r:id="rId92" w:history="1">
        <w:r>
          <w:rPr>
            <w:rStyle w:val="Hyperlink"/>
            <w:rFonts w:eastAsia="Calibri"/>
            <w:color w:val="0000FF"/>
            <w:sz w:val="18"/>
            <w:szCs w:val="18"/>
            <w:lang w:val="en-GB"/>
          </w:rPr>
          <w:t>https://www.dstan.mod.uk/</w:t>
        </w:r>
      </w:hyperlink>
    </w:p>
    <w:p w14:paraId="6C49557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14"/>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4" w:name="_Ref301168573"/>
      <w:bookmarkStart w:id="225" w:name="_Toc422462826"/>
      <w:bookmarkStart w:id="226" w:name="_Toc473616427"/>
      <w:bookmarkStart w:id="227" w:name="_Toc473793312"/>
      <w:r>
        <w:rPr>
          <w:rFonts w:ascii="Arial" w:eastAsia="Times New Roman" w:hAnsi="Arial" w:cs="Arial"/>
          <w:b/>
          <w:bCs/>
          <w:sz w:val="18"/>
          <w:szCs w:val="18"/>
          <w:lang w:val="en-GB" w:eastAsia="en-GB"/>
        </w:rPr>
        <w:t>Supply of Hazardous Materials or Substances in Contractor Deliverables</w:t>
      </w:r>
      <w:bookmarkEnd w:id="224"/>
      <w:bookmarkEnd w:id="225"/>
      <w:bookmarkEnd w:id="226"/>
      <w:bookmarkEnd w:id="227"/>
    </w:p>
    <w:p w14:paraId="693028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8" w:name="_Ref474493727"/>
      <w:r>
        <w:rPr>
          <w:rFonts w:ascii="Arial" w:eastAsia="Calibri" w:hAnsi="Arial" w:cs="Arial"/>
          <w:sz w:val="18"/>
          <w:szCs w:val="18"/>
          <w:lang w:val="en-GB"/>
        </w:rPr>
        <w:t>The Contractor shall provide to the Authority:</w:t>
      </w:r>
      <w:bookmarkEnd w:id="228"/>
      <w:r>
        <w:rPr>
          <w:rFonts w:ascii="Arial" w:eastAsia="Calibri" w:hAnsi="Arial" w:cs="Arial"/>
          <w:sz w:val="18"/>
          <w:szCs w:val="18"/>
          <w:lang w:val="en-GB"/>
        </w:rPr>
        <w:t xml:space="preserve"> </w:t>
      </w:r>
    </w:p>
    <w:p w14:paraId="7784E096"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29"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29"/>
    </w:p>
    <w:p w14:paraId="3FA8C351"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that, in the course of their use, maintenance, disposal, or in the event of an accident, may release hazardous materials or substances, they shall provide to the Authority a list of those hazardous materials or substances, and for each hazardous material or </w:t>
      </w:r>
      <w:r>
        <w:rPr>
          <w:rFonts w:ascii="Arial" w:eastAsia="Calibri" w:hAnsi="Arial" w:cs="Arial"/>
          <w:sz w:val="18"/>
          <w:szCs w:val="18"/>
          <w:lang w:val="en-GB"/>
        </w:rPr>
        <w:lastRenderedPageBreak/>
        <w:t>substance listed, provide an SDS.</w:t>
      </w:r>
    </w:p>
    <w:p w14:paraId="529721C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0"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30"/>
    </w:p>
    <w:p w14:paraId="0794438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1"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31"/>
    </w:p>
    <w:p w14:paraId="5DEED7F9"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2"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32"/>
      <w:r>
        <w:rPr>
          <w:rFonts w:ascii="Arial" w:eastAsia="Calibri" w:hAnsi="Arial" w:cs="Arial"/>
          <w:sz w:val="18"/>
          <w:szCs w:val="18"/>
          <w:lang w:val="en-GB"/>
        </w:rPr>
        <w:t xml:space="preserve"> </w:t>
      </w:r>
    </w:p>
    <w:p w14:paraId="4CF676C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3"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33"/>
    </w:p>
    <w:p w14:paraId="26369DF6"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1856A3A9"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Hazardous Stores Information System (HSIS) </w:t>
      </w:r>
    </w:p>
    <w:p w14:paraId="4ED15433"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Defence Safety Authority (DSA) </w:t>
      </w:r>
    </w:p>
    <w:p w14:paraId="4F97FF25"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Movement Transport Safety Regulator (MTSR) </w:t>
      </w:r>
    </w:p>
    <w:p w14:paraId="152407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Hazel Building Level 1, #H019 </w:t>
      </w:r>
    </w:p>
    <w:p w14:paraId="223C05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MOD Abbey Wood (North) </w:t>
      </w:r>
    </w:p>
    <w:p w14:paraId="73A73EB7"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Bristol, BS34 8QW</w:t>
      </w:r>
    </w:p>
    <w:p w14:paraId="721DE292"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7777777" w:rsidR="00695FA3" w:rsidRDefault="00AC7AB4" w:rsidP="00695FA3">
      <w:pPr>
        <w:widowControl/>
        <w:spacing w:after="0" w:line="240" w:lineRule="auto"/>
        <w:ind w:left="221"/>
        <w:rPr>
          <w:rFonts w:ascii="Arial" w:hAnsi="Arial" w:cs="Arial"/>
          <w:color w:val="0000FF"/>
          <w:sz w:val="18"/>
          <w:szCs w:val="18"/>
          <w:u w:val="single"/>
        </w:rPr>
      </w:pPr>
      <w:hyperlink r:id="rId93" w:history="1">
        <w:r w:rsidR="00695FA3">
          <w:rPr>
            <w:rStyle w:val="Hyperlink"/>
            <w:color w:val="0000FF"/>
            <w:sz w:val="18"/>
            <w:szCs w:val="18"/>
          </w:rPr>
          <w:t>DSA-DLSR-MovTpt-DGHSIS@mod.uk</w:t>
        </w:r>
      </w:hyperlink>
    </w:p>
    <w:p w14:paraId="69F15CD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77777777" w:rsidR="00695FA3" w:rsidRDefault="00695FA3" w:rsidP="00695FA3">
      <w:pPr>
        <w:spacing w:after="0" w:line="240" w:lineRule="auto"/>
        <w:ind w:left="221"/>
        <w:rPr>
          <w:rFonts w:ascii="Arial" w:hAnsi="Arial" w:cs="Arial"/>
          <w:sz w:val="18"/>
          <w:szCs w:val="18"/>
        </w:rPr>
      </w:pPr>
    </w:p>
    <w:p w14:paraId="4A0041F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4" w:name="_Toc422462827"/>
      <w:bookmarkStart w:id="235" w:name="_Toc473616428"/>
      <w:bookmarkStart w:id="236" w:name="_Toc473793313"/>
      <w:bookmarkStart w:id="237" w:name="_Ref474922932"/>
      <w:r>
        <w:rPr>
          <w:rFonts w:ascii="Arial" w:eastAsia="Times New Roman" w:hAnsi="Arial" w:cs="Arial"/>
          <w:b/>
          <w:bCs/>
          <w:sz w:val="18"/>
          <w:szCs w:val="18"/>
          <w:lang w:val="en-GB" w:eastAsia="en-GB"/>
        </w:rPr>
        <w:t>Timber and Wood-Derived Products</w:t>
      </w:r>
      <w:bookmarkEnd w:id="234"/>
      <w:bookmarkEnd w:id="235"/>
      <w:bookmarkEnd w:id="236"/>
      <w:bookmarkEnd w:id="237"/>
    </w:p>
    <w:p w14:paraId="06F0AE6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8" w:name="_Ref473547693"/>
      <w:r>
        <w:rPr>
          <w:rFonts w:ascii="Arial" w:eastAsia="Calibri" w:hAnsi="Arial" w:cs="Arial"/>
          <w:sz w:val="18"/>
          <w:szCs w:val="18"/>
          <w:lang w:val="en-GB"/>
        </w:rPr>
        <w:t>All Timber and Wood-Derived Products supplied by the Contractor under the Contract:</w:t>
      </w:r>
      <w:bookmarkEnd w:id="238"/>
      <w:r>
        <w:rPr>
          <w:rFonts w:ascii="Arial" w:eastAsia="Calibri" w:hAnsi="Arial" w:cs="Arial"/>
          <w:sz w:val="18"/>
          <w:szCs w:val="18"/>
          <w:lang w:val="en-GB"/>
        </w:rPr>
        <w:t xml:space="preserve"> </w:t>
      </w:r>
    </w:p>
    <w:p w14:paraId="5A5E71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9"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39"/>
    </w:p>
    <w:p w14:paraId="03A21B0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w:t>
      </w:r>
      <w:r>
        <w:rPr>
          <w:rFonts w:ascii="Arial" w:eastAsia="Calibri" w:hAnsi="Arial" w:cs="Arial"/>
          <w:sz w:val="18"/>
          <w:szCs w:val="18"/>
          <w:lang w:val="en-GB"/>
        </w:rPr>
        <w:t xml:space="preserve">management practices and to work conditions; and </w:t>
      </w:r>
    </w:p>
    <w:p w14:paraId="178B93B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0"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40"/>
    </w:p>
    <w:p w14:paraId="36E04BD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record tracing the Recycled Timber to its previous end use as a standalone object or as part of a structure; and</w:t>
      </w:r>
    </w:p>
    <w:p w14:paraId="5F015E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66D77D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1"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41"/>
    </w:p>
    <w:p w14:paraId="187305F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w:t>
      </w:r>
      <w:r>
        <w:rPr>
          <w:rFonts w:ascii="Arial" w:eastAsia="Calibri" w:hAnsi="Arial" w:cs="Arial"/>
          <w:sz w:val="18"/>
          <w:szCs w:val="18"/>
          <w:lang w:val="en-GB"/>
        </w:rPr>
        <w:lastRenderedPageBreak/>
        <w:t xml:space="preserve">Confederation’s UK Wood Packaging Material Marking Programme (more detailed information can be accessed at </w:t>
      </w:r>
      <w:hyperlink r:id="rId94"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5"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2" w:name="_Toc422462828"/>
      <w:bookmarkStart w:id="243" w:name="_Toc473616429"/>
      <w:bookmarkStart w:id="244" w:name="_Toc473793314"/>
      <w:r>
        <w:rPr>
          <w:rFonts w:ascii="Arial" w:eastAsia="Times New Roman" w:hAnsi="Arial" w:cs="Arial"/>
          <w:b/>
          <w:bCs/>
          <w:sz w:val="18"/>
          <w:szCs w:val="18"/>
          <w:lang w:val="en-GB" w:eastAsia="en-GB"/>
        </w:rPr>
        <w:t>Certificate of Conformity</w:t>
      </w:r>
      <w:bookmarkEnd w:id="242"/>
      <w:bookmarkEnd w:id="243"/>
      <w:bookmarkEnd w:id="244"/>
    </w:p>
    <w:p w14:paraId="3EB957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5" w:name="_Ref473548190"/>
      <w:r>
        <w:rPr>
          <w:rFonts w:ascii="Arial" w:eastAsia="Calibri" w:hAnsi="Arial" w:cs="Arial"/>
          <w:sz w:val="18"/>
          <w:szCs w:val="18"/>
          <w:lang w:val="en-GB"/>
        </w:rPr>
        <w:t>The Information provided on the CofC shall include:</w:t>
      </w:r>
      <w:bookmarkEnd w:id="245"/>
    </w:p>
    <w:p w14:paraId="1530E2D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number and where applicable Contract amendment number;</w:t>
      </w:r>
    </w:p>
    <w:p w14:paraId="733DCE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Item Number from Schedule 2 (Schedule of Requirements);</w:t>
      </w:r>
    </w:p>
    <w:p w14:paraId="08EC40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Calibri" w:hAnsi="Arial" w:cs="Arial"/>
          <w:sz w:val="18"/>
          <w:szCs w:val="18"/>
          <w:lang w:val="en-GB"/>
        </w:rPr>
        <w:t>at</w:t>
      </w:r>
      <w:proofErr w:type="spellEnd"/>
      <w:r>
        <w:rPr>
          <w:rFonts w:ascii="Arial" w:eastAsia="Calibri" w:hAnsi="Arial" w:cs="Arial"/>
          <w:sz w:val="18"/>
          <w:szCs w:val="18"/>
          <w:lang w:val="en-GB"/>
        </w:rPr>
        <w:t xml:space="preserve">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6" w:name="_Toc422462834"/>
      <w:bookmarkStart w:id="247" w:name="_Toc473616430"/>
      <w:bookmarkStart w:id="248" w:name="_Toc473793315"/>
      <w:r>
        <w:rPr>
          <w:rFonts w:ascii="Arial" w:eastAsia="Times New Roman" w:hAnsi="Arial" w:cs="Arial"/>
          <w:b/>
          <w:bCs/>
          <w:sz w:val="18"/>
          <w:szCs w:val="18"/>
          <w:lang w:val="en-GB" w:eastAsia="en-GB"/>
        </w:rPr>
        <w:t>Access to Contractor’s Premises</w:t>
      </w:r>
      <w:bookmarkEnd w:id="246"/>
      <w:bookmarkEnd w:id="247"/>
      <w:bookmarkEnd w:id="248"/>
    </w:p>
    <w:p w14:paraId="18543A2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9" w:name="_Ref276990079"/>
      <w:bookmarkStart w:id="250" w:name="_Toc422462836"/>
      <w:bookmarkStart w:id="251" w:name="_Toc473616431"/>
      <w:bookmarkStart w:id="252" w:name="_Toc473793316"/>
      <w:r>
        <w:rPr>
          <w:rFonts w:ascii="Arial" w:eastAsia="Times New Roman" w:hAnsi="Arial" w:cs="Arial"/>
          <w:b/>
          <w:bCs/>
          <w:sz w:val="18"/>
          <w:szCs w:val="18"/>
          <w:lang w:val="en-GB" w:eastAsia="en-GB"/>
        </w:rPr>
        <w:t>Delivery</w:t>
      </w:r>
      <w:bookmarkEnd w:id="249"/>
      <w:r>
        <w:rPr>
          <w:rFonts w:ascii="Arial" w:eastAsia="Times New Roman" w:hAnsi="Arial" w:cs="Arial"/>
          <w:b/>
          <w:bCs/>
          <w:sz w:val="18"/>
          <w:szCs w:val="18"/>
          <w:lang w:val="en-GB" w:eastAsia="en-GB"/>
        </w:rPr>
        <w:t xml:space="preserve"> / Collection</w:t>
      </w:r>
      <w:bookmarkEnd w:id="250"/>
      <w:bookmarkEnd w:id="251"/>
      <w:bookmarkEnd w:id="252"/>
    </w:p>
    <w:p w14:paraId="066D73E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3" w:name="_Ref473548420"/>
      <w:r>
        <w:rPr>
          <w:rFonts w:ascii="Arial" w:eastAsia="Calibri" w:hAnsi="Arial" w:cs="Arial"/>
          <w:sz w:val="18"/>
          <w:szCs w:val="18"/>
          <w:lang w:val="en-GB"/>
        </w:rPr>
        <w:t xml:space="preserve">Where the Contractor Deliverables are to be Delivered by the Contractor (or a third party acting on behalf of the Contractor), the Contractor shall, unless otherwise stated in </w:t>
      </w:r>
      <w:r>
        <w:rPr>
          <w:rFonts w:ascii="Arial" w:eastAsia="Calibri" w:hAnsi="Arial" w:cs="Arial"/>
          <w:sz w:val="18"/>
          <w:szCs w:val="18"/>
          <w:lang w:val="en-GB"/>
        </w:rPr>
        <w:t>writing:</w:t>
      </w:r>
      <w:bookmarkEnd w:id="253"/>
    </w:p>
    <w:p w14:paraId="0F9747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4"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54"/>
    </w:p>
    <w:p w14:paraId="632A282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5"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55"/>
    </w:p>
    <w:p w14:paraId="635364F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6"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56"/>
    </w:p>
    <w:p w14:paraId="115446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7" w:name="_Ref278530009"/>
      <w:bookmarkStart w:id="258" w:name="_Ref302563022"/>
      <w:r>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57"/>
      <w:bookmarkEnd w:id="258"/>
      <w:r>
        <w:rPr>
          <w:rFonts w:ascii="Arial" w:eastAsia="Calibri" w:hAnsi="Arial" w:cs="Arial"/>
          <w:sz w:val="18"/>
          <w:szCs w:val="18"/>
          <w:lang w:val="en-GB"/>
        </w:rPr>
        <w:t>; and</w:t>
      </w:r>
    </w:p>
    <w:p w14:paraId="7ADF86C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case of Overseas consignments, ensure </w:t>
      </w:r>
      <w:proofErr w:type="gramStart"/>
      <w:r>
        <w:rPr>
          <w:rFonts w:ascii="Arial" w:eastAsia="Calibri" w:hAnsi="Arial" w:cs="Arial"/>
          <w:sz w:val="18"/>
          <w:szCs w:val="18"/>
          <w:lang w:val="en-GB"/>
        </w:rPr>
        <w:t>that  the</w:t>
      </w:r>
      <w:proofErr w:type="gramEnd"/>
      <w:r>
        <w:rPr>
          <w:rFonts w:ascii="Arial" w:eastAsia="Calibri" w:hAnsi="Arial" w:cs="Arial"/>
          <w:sz w:val="18"/>
          <w:szCs w:val="18"/>
          <w:lang w:val="en-GB"/>
        </w:rPr>
        <w:t xml:space="preserve"> Contractor Deliverables are accompanied by the necessary transit documentation.  All Customs clearance shall be the responsibility of the Authority’s Representative (Transport).</w:t>
      </w:r>
    </w:p>
    <w:p w14:paraId="6C41E2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9"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59"/>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0" w:name="_Toc422462837"/>
      <w:bookmarkStart w:id="261" w:name="_Toc473616432"/>
      <w:bookmarkStart w:id="262" w:name="_Toc473793317"/>
      <w:bookmarkStart w:id="263" w:name="_Ref278530225"/>
      <w:r>
        <w:rPr>
          <w:rFonts w:ascii="Arial" w:eastAsia="Times New Roman" w:hAnsi="Arial" w:cs="Arial"/>
          <w:b/>
          <w:bCs/>
          <w:sz w:val="18"/>
          <w:szCs w:val="18"/>
          <w:lang w:val="en-GB" w:eastAsia="en-GB"/>
        </w:rPr>
        <w:t>Acceptance</w:t>
      </w:r>
      <w:bookmarkEnd w:id="260"/>
      <w:bookmarkEnd w:id="261"/>
      <w:bookmarkEnd w:id="262"/>
      <w:r>
        <w:rPr>
          <w:rFonts w:ascii="Arial" w:eastAsia="Times New Roman" w:hAnsi="Arial" w:cs="Arial"/>
          <w:b/>
          <w:bCs/>
          <w:sz w:val="18"/>
          <w:szCs w:val="18"/>
          <w:lang w:val="en-GB" w:eastAsia="en-GB"/>
        </w:rPr>
        <w:t xml:space="preserve"> </w:t>
      </w:r>
    </w:p>
    <w:p w14:paraId="40E15B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47FAB8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p>
    <w:p w14:paraId="7878A48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4" w:name="_Toc422462838"/>
      <w:bookmarkStart w:id="265" w:name="_Toc473616433"/>
      <w:bookmarkStart w:id="266" w:name="_Toc473793318"/>
      <w:bookmarkEnd w:id="263"/>
      <w:r>
        <w:rPr>
          <w:rFonts w:ascii="Arial" w:eastAsia="Times New Roman" w:hAnsi="Arial" w:cs="Arial"/>
          <w:b/>
          <w:bCs/>
          <w:sz w:val="18"/>
          <w:szCs w:val="18"/>
          <w:lang w:val="en-GB" w:eastAsia="en-GB"/>
        </w:rPr>
        <w:t>Rejection</w:t>
      </w:r>
      <w:bookmarkEnd w:id="264"/>
      <w:bookmarkEnd w:id="265"/>
      <w:bookmarkEnd w:id="266"/>
    </w:p>
    <w:p w14:paraId="474DF8B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7" w:name="_Ref473548566"/>
      <w:r>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67"/>
      <w:r>
        <w:rPr>
          <w:rFonts w:ascii="Arial" w:eastAsia="Calibri" w:hAnsi="Arial" w:cs="Arial"/>
          <w:sz w:val="18"/>
          <w:szCs w:val="18"/>
          <w:lang w:val="en-GB"/>
        </w:rPr>
        <w:t xml:space="preserve">  </w:t>
      </w:r>
    </w:p>
    <w:p w14:paraId="154B343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8" w:name="_Ref473548557"/>
      <w:r>
        <w:rPr>
          <w:rFonts w:ascii="Arial" w:eastAsia="Calibri" w:hAnsi="Arial" w:cs="Arial"/>
          <w:sz w:val="18"/>
          <w:szCs w:val="18"/>
          <w:lang w:val="en-GB"/>
        </w:rPr>
        <w:t xml:space="preserve">Rejection of any of the Contractor Deliverables under clause </w:t>
      </w:r>
      <w:r>
        <w:fldChar w:fldCharType="begin"/>
      </w:r>
      <w:r>
        <w:rPr>
          <w:rFonts w:ascii="Arial" w:eastAsia="Calibri" w:hAnsi="Arial" w:cs="Arial"/>
          <w:bCs/>
          <w:sz w:val="18"/>
          <w:szCs w:val="18"/>
          <w:lang w:val="en-GB"/>
        </w:rPr>
        <w:instrText xml:space="preserve"> REF _Ref473548566 \w \h  \* MERGEFORMAT </w:instrText>
      </w:r>
      <w:r>
        <w:fldChar w:fldCharType="separate"/>
      </w:r>
      <w:r>
        <w:rPr>
          <w:rFonts w:ascii="Arial" w:eastAsia="Calibri" w:hAnsi="Arial" w:cs="Arial"/>
          <w:sz w:val="18"/>
          <w:szCs w:val="18"/>
          <w:lang w:val="en-GB"/>
        </w:rPr>
        <w:t>30.a</w:t>
      </w:r>
      <w:r>
        <w:fldChar w:fldCharType="end"/>
      </w:r>
      <w:r>
        <w:rPr>
          <w:rFonts w:ascii="Arial" w:eastAsia="Calibri" w:hAnsi="Arial" w:cs="Arial"/>
          <w:sz w:val="18"/>
          <w:szCs w:val="18"/>
          <w:lang w:val="en-GB"/>
        </w:rPr>
        <w:t xml:space="preserve"> shall take place by the time limit for rejection </w:t>
      </w:r>
      <w:r>
        <w:rPr>
          <w:rFonts w:ascii="Arial" w:eastAsia="Calibri" w:hAnsi="Arial" w:cs="Arial"/>
          <w:sz w:val="18"/>
          <w:szCs w:val="18"/>
          <w:lang w:val="en-GB"/>
        </w:rPr>
        <w:lastRenderedPageBreak/>
        <w:t>specified in Schedule 3 (Contract Data Sheet), or if no such period is specified within thirty (30) Business Days.</w:t>
      </w:r>
      <w:bookmarkEnd w:id="268"/>
      <w:r>
        <w:rPr>
          <w:rFonts w:ascii="Arial" w:eastAsia="Calibri" w:hAnsi="Arial" w:cs="Arial"/>
          <w:sz w:val="18"/>
          <w:szCs w:val="18"/>
          <w:lang w:val="en-GB"/>
        </w:rPr>
        <w:br/>
      </w:r>
    </w:p>
    <w:p w14:paraId="011ECA25"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9" w:name="_Toc422462839"/>
      <w:bookmarkStart w:id="270" w:name="_Ref473542182"/>
      <w:bookmarkStart w:id="271" w:name="_Toc473616434"/>
      <w:bookmarkStart w:id="272" w:name="_Toc473793319"/>
      <w:r>
        <w:rPr>
          <w:rFonts w:ascii="Arial" w:eastAsia="Times New Roman" w:hAnsi="Arial" w:cs="Arial"/>
          <w:b/>
          <w:bCs/>
          <w:sz w:val="18"/>
          <w:szCs w:val="18"/>
          <w:lang w:val="en-GB" w:eastAsia="en-GB"/>
        </w:rPr>
        <w:t>Diversion Orders</w:t>
      </w:r>
      <w:bookmarkEnd w:id="269"/>
      <w:bookmarkEnd w:id="270"/>
      <w:bookmarkEnd w:id="271"/>
      <w:bookmarkEnd w:id="272"/>
    </w:p>
    <w:p w14:paraId="153DAE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3"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73"/>
    </w:p>
    <w:p w14:paraId="7A6411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72447E">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4" w:name="_Toc422462840"/>
      <w:bookmarkStart w:id="275" w:name="_Toc473616435"/>
      <w:bookmarkStart w:id="276" w:name="_Toc473793320"/>
      <w:r>
        <w:rPr>
          <w:rFonts w:ascii="Arial" w:eastAsia="Times New Roman" w:hAnsi="Arial" w:cs="Arial"/>
          <w:b/>
          <w:bCs/>
          <w:sz w:val="18"/>
          <w:szCs w:val="18"/>
          <w:lang w:val="en-GB" w:eastAsia="en-GB"/>
        </w:rPr>
        <w:t>Self-to-Self Delivery</w:t>
      </w:r>
      <w:bookmarkEnd w:id="274"/>
      <w:bookmarkEnd w:id="275"/>
      <w:bookmarkEnd w:id="276"/>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to its own premises, or to those of a 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77" w:name="_Toc473793321"/>
      <w:r>
        <w:rPr>
          <w:rFonts w:ascii="Arial" w:eastAsia="Times New Roman" w:hAnsi="Arial" w:cs="Arial"/>
          <w:sz w:val="18"/>
          <w:szCs w:val="18"/>
          <w:u w:val="single"/>
          <w:lang w:val="en-GB" w:eastAsia="en-GB"/>
        </w:rPr>
        <w:t>Licences and Intellectual Property</w:t>
      </w:r>
      <w:bookmarkEnd w:id="277"/>
      <w:r>
        <w:rPr>
          <w:rFonts w:ascii="Arial" w:eastAsia="Times New Roman" w:hAnsi="Arial" w:cs="Arial"/>
          <w:bCs/>
          <w:sz w:val="18"/>
          <w:szCs w:val="18"/>
          <w:u w:val="single"/>
          <w:lang w:val="en-GB" w:eastAsia="en-GB"/>
        </w:rPr>
        <w:br/>
      </w:r>
      <w:bookmarkStart w:id="278" w:name="_Toc473616436"/>
      <w:bookmarkStart w:id="279" w:name="_Toc473616437"/>
      <w:bookmarkStart w:id="280" w:name="_Toc473635901"/>
      <w:bookmarkStart w:id="281" w:name="_Toc473635963"/>
      <w:bookmarkStart w:id="282" w:name="_Toc473636025"/>
      <w:bookmarkStart w:id="283" w:name="_Toc473616438"/>
      <w:bookmarkStart w:id="284" w:name="_Toc473635902"/>
      <w:bookmarkStart w:id="285" w:name="_Toc473635964"/>
      <w:bookmarkStart w:id="286" w:name="_Toc473636026"/>
      <w:bookmarkStart w:id="287" w:name="_Toc473616439"/>
      <w:bookmarkStart w:id="288" w:name="_Toc473635903"/>
      <w:bookmarkStart w:id="289" w:name="_Toc473635965"/>
      <w:bookmarkStart w:id="290" w:name="_Toc473636027"/>
      <w:bookmarkStart w:id="291" w:name="_Toc473616440"/>
      <w:bookmarkStart w:id="292" w:name="_Toc473635904"/>
      <w:bookmarkStart w:id="293" w:name="_Toc473635966"/>
      <w:bookmarkStart w:id="294" w:name="_Toc473636028"/>
      <w:bookmarkStart w:id="295" w:name="_Toc473616441"/>
      <w:bookmarkStart w:id="296" w:name="_Toc473635905"/>
      <w:bookmarkStart w:id="297" w:name="_Toc473635967"/>
      <w:bookmarkStart w:id="298" w:name="_Toc473636029"/>
      <w:bookmarkStart w:id="299" w:name="_Toc473616442"/>
      <w:bookmarkStart w:id="300" w:name="_Toc473635906"/>
      <w:bookmarkStart w:id="301" w:name="_Toc473635968"/>
      <w:bookmarkStart w:id="302" w:name="_Toc473636030"/>
      <w:bookmarkStart w:id="303" w:name="_Toc473616443"/>
      <w:bookmarkStart w:id="304" w:name="_Toc473635907"/>
      <w:bookmarkStart w:id="305" w:name="_Toc473635969"/>
      <w:bookmarkStart w:id="306" w:name="_Toc473636031"/>
      <w:bookmarkStart w:id="307" w:name="_Toc473616444"/>
      <w:bookmarkStart w:id="308" w:name="_Toc473635908"/>
      <w:bookmarkStart w:id="309" w:name="_Toc473635970"/>
      <w:bookmarkStart w:id="310" w:name="_Toc473636032"/>
      <w:bookmarkStart w:id="311" w:name="_Toc473616445"/>
      <w:bookmarkStart w:id="312" w:name="_Toc473635909"/>
      <w:bookmarkStart w:id="313" w:name="_Toc473635971"/>
      <w:bookmarkStart w:id="314" w:name="_Toc473636033"/>
      <w:bookmarkStart w:id="315" w:name="_Toc473616446"/>
      <w:bookmarkStart w:id="316" w:name="_Toc473635910"/>
      <w:bookmarkStart w:id="317" w:name="_Toc473635972"/>
      <w:bookmarkStart w:id="318" w:name="_Toc473636034"/>
      <w:bookmarkStart w:id="319" w:name="_Toc473616447"/>
      <w:bookmarkStart w:id="320" w:name="_Toc473635911"/>
      <w:bookmarkStart w:id="321" w:name="_Toc473635973"/>
      <w:bookmarkStart w:id="322" w:name="_Toc473636035"/>
      <w:bookmarkStart w:id="323" w:name="_Toc473616448"/>
      <w:bookmarkStart w:id="324" w:name="_Toc473635912"/>
      <w:bookmarkStart w:id="325" w:name="_Toc473635974"/>
      <w:bookmarkStart w:id="326" w:name="_Toc473636036"/>
      <w:bookmarkStart w:id="327" w:name="_Toc473616449"/>
      <w:bookmarkStart w:id="328" w:name="_Toc473635913"/>
      <w:bookmarkStart w:id="329" w:name="_Toc473635975"/>
      <w:bookmarkStart w:id="330" w:name="_Toc473636037"/>
      <w:bookmarkStart w:id="331" w:name="_Toc473616450"/>
      <w:bookmarkStart w:id="332" w:name="_Toc473635914"/>
      <w:bookmarkStart w:id="333" w:name="_Toc473635976"/>
      <w:bookmarkStart w:id="334" w:name="_Toc473636038"/>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7DFA5D7"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35" w:name="_Toc473793322"/>
      <w:r>
        <w:rPr>
          <w:rFonts w:ascii="Arial" w:eastAsia="Times New Roman" w:hAnsi="Arial" w:cs="Arial"/>
          <w:b/>
          <w:bCs/>
          <w:sz w:val="18"/>
          <w:szCs w:val="18"/>
          <w:lang w:val="en-GB" w:eastAsia="en-GB"/>
        </w:rPr>
        <w:t>Import and Export Licences</w:t>
      </w:r>
      <w:bookmarkEnd w:id="335"/>
    </w:p>
    <w:p w14:paraId="39EA09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6" w:name="_Ref436129736"/>
      <w:r>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36"/>
    </w:p>
    <w:p w14:paraId="62742497" w14:textId="77777777" w:rsidR="00695FA3" w:rsidRDefault="00695FA3" w:rsidP="0072447E">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end </w:t>
      </w:r>
      <w:proofErr w:type="gramStart"/>
      <w:r>
        <w:rPr>
          <w:rFonts w:ascii="Arial" w:eastAsia="Calibri" w:hAnsi="Arial" w:cs="Arial"/>
          <w:sz w:val="18"/>
          <w:szCs w:val="18"/>
          <w:lang w:val="en-GB"/>
        </w:rPr>
        <w:t>use</w:t>
      </w:r>
      <w:proofErr w:type="gramEnd"/>
      <w:r>
        <w:rPr>
          <w:rFonts w:ascii="Arial" w:eastAsia="Calibri" w:hAnsi="Arial" w:cs="Arial"/>
          <w:sz w:val="18"/>
          <w:szCs w:val="18"/>
          <w:lang w:val="en-GB"/>
        </w:rPr>
        <w:t xml:space="preserve"> as: For the Purposes of HM Government; and</w:t>
      </w:r>
    </w:p>
    <w:p w14:paraId="519A9E1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include in the submission for the licence or authorisation a statement that "information on the status of processing this application may be shared with the Ministry of Defence </w:t>
      </w:r>
      <w:r>
        <w:rPr>
          <w:rFonts w:ascii="Arial" w:eastAsia="Calibri" w:hAnsi="Arial" w:cs="Arial"/>
          <w:sz w:val="18"/>
          <w:szCs w:val="18"/>
          <w:lang w:val="en-GB"/>
        </w:rPr>
        <w:t>of the United Kingdom".</w:t>
      </w:r>
    </w:p>
    <w:p w14:paraId="33AFBF0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7" w:name="_Ref473791648"/>
      <w:r>
        <w:rPr>
          <w:rFonts w:ascii="Arial" w:eastAsia="Calibri" w:hAnsi="Arial" w:cs="Arial"/>
          <w:sz w:val="18"/>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eastAsia="Calibri" w:hAnsi="Arial" w:cs="Arial"/>
          <w:sz w:val="18"/>
          <w:szCs w:val="18"/>
          <w:lang w:val="en-GB"/>
        </w:rPr>
        <w:t>making a determination</w:t>
      </w:r>
      <w:proofErr w:type="gramEnd"/>
      <w:r>
        <w:rPr>
          <w:rFonts w:ascii="Arial" w:eastAsia="Calibri" w:hAnsi="Arial" w:cs="Arial"/>
          <w:sz w:val="18"/>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37"/>
    </w:p>
    <w:p w14:paraId="070259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6A2B56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8" w:name="_Ref473791668"/>
      <w:r>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38"/>
    </w:p>
    <w:p w14:paraId="1B9A69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w:t>
      </w:r>
      <w:r>
        <w:rPr>
          <w:rFonts w:ascii="Arial" w:eastAsia="Calibri" w:hAnsi="Arial" w:cs="Arial"/>
          <w:sz w:val="18"/>
          <w:szCs w:val="18"/>
          <w:lang w:val="en-GB"/>
        </w:rPr>
        <w:lastRenderedPageBreak/>
        <w:t>Government in respect of the performance of the Contract.</w:t>
      </w:r>
    </w:p>
    <w:p w14:paraId="54FD076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9" w:name="_Ref473792024"/>
      <w:bookmarkStart w:id="340" w:name="_Ref436129756"/>
      <w:r>
        <w:rPr>
          <w:rFonts w:ascii="Arial" w:eastAsia="Calibri" w:hAnsi="Arial" w:cs="Arial"/>
          <w:sz w:val="18"/>
          <w:szCs w:val="18"/>
          <w:lang w:val="en-GB"/>
        </w:rPr>
        <w:t>The Contractor shall use reasonable endeavours to identify whether any Contractor Deliverable is subject to:</w:t>
      </w:r>
      <w:bookmarkEnd w:id="339"/>
      <w:r>
        <w:rPr>
          <w:rFonts w:ascii="Arial" w:eastAsia="Calibri" w:hAnsi="Arial" w:cs="Arial"/>
          <w:sz w:val="18"/>
          <w:szCs w:val="18"/>
          <w:lang w:val="en-GB"/>
        </w:rPr>
        <w:t xml:space="preserve"> </w:t>
      </w:r>
      <w:bookmarkEnd w:id="340"/>
    </w:p>
    <w:p w14:paraId="5A5EA2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1" w:name="_Ref473791748"/>
      <w:r>
        <w:rPr>
          <w:rFonts w:ascii="Arial" w:eastAsia="Calibri" w:hAnsi="Arial" w:cs="Arial"/>
          <w:sz w:val="18"/>
          <w:szCs w:val="18"/>
          <w:lang w:val="en-GB"/>
        </w:rPr>
        <w:t>a non-UK export licence, authorisation or exemption; or</w:t>
      </w:r>
      <w:bookmarkEnd w:id="341"/>
    </w:p>
    <w:p w14:paraId="7B8EB97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2" w:name="_Ref473791756"/>
      <w:r>
        <w:rPr>
          <w:rFonts w:ascii="Arial" w:eastAsia="Calibri" w:hAnsi="Arial" w:cs="Arial"/>
          <w:sz w:val="18"/>
          <w:szCs w:val="18"/>
          <w:lang w:val="en-GB"/>
        </w:rPr>
        <w:t>any other related transfer or export control,</w:t>
      </w:r>
      <w:bookmarkEnd w:id="342"/>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3"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43"/>
    </w:p>
    <w:p w14:paraId="74EE5A0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4"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44"/>
    </w:p>
    <w:p w14:paraId="7700EC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5"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45"/>
    </w:p>
    <w:p w14:paraId="798767B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6" w:name="_Ref473791888"/>
      <w:r>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46"/>
    </w:p>
    <w:p w14:paraId="40F4D3A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7" w:name="_Ref476057522"/>
      <w:bookmarkStart w:id="348"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xml:space="preserve">, in the event of termination in these circumstances termination shall be on fair and reasonable terms having regard to all the circumstances including </w:t>
      </w:r>
      <w:r>
        <w:rPr>
          <w:rFonts w:ascii="Arial" w:eastAsia="Calibri" w:hAnsi="Arial" w:cs="Arial"/>
          <w:sz w:val="18"/>
          <w:szCs w:val="18"/>
          <w:lang w:val="en-GB"/>
        </w:rPr>
        <w:t>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47"/>
      <w:r>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9"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48"/>
      <w:bookmarkEnd w:id="349"/>
      <w:r>
        <w:rPr>
          <w:rFonts w:ascii="Arial" w:eastAsia="Calibri" w:hAnsi="Arial" w:cs="Arial"/>
          <w:sz w:val="18"/>
          <w:szCs w:val="18"/>
          <w:lang w:val="en-GB"/>
        </w:rPr>
        <w:t xml:space="preserve"> </w:t>
      </w:r>
    </w:p>
    <w:p w14:paraId="576AD9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0" w:name="_Ref473792063"/>
      <w:bookmarkStart w:id="351" w:name="_Ref436660585"/>
      <w:bookmarkStart w:id="352"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50"/>
      <w:r>
        <w:rPr>
          <w:rFonts w:ascii="Arial" w:eastAsia="Calibri" w:hAnsi="Arial" w:cs="Arial"/>
          <w:sz w:val="18"/>
          <w:szCs w:val="18"/>
          <w:lang w:val="en-GB"/>
        </w:rPr>
        <w:t xml:space="preserve">  </w:t>
      </w:r>
      <w:bookmarkEnd w:id="351"/>
      <w:r>
        <w:rPr>
          <w:rFonts w:ascii="Arial" w:eastAsia="Calibri" w:hAnsi="Arial" w:cs="Arial"/>
          <w:sz w:val="18"/>
          <w:szCs w:val="18"/>
          <w:lang w:val="en-GB"/>
        </w:rPr>
        <w:t xml:space="preserve">  </w:t>
      </w:r>
    </w:p>
    <w:p w14:paraId="393422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3" w:name="_Ref437332274"/>
      <w:bookmarkStart w:id="354" w:name="_Ref473791909"/>
      <w:bookmarkStart w:id="355" w:name="_Ref436660587"/>
      <w:r>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53"/>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54"/>
      <w:r>
        <w:rPr>
          <w:rFonts w:ascii="Arial" w:eastAsia="Calibri" w:hAnsi="Arial" w:cs="Arial"/>
          <w:sz w:val="18"/>
          <w:szCs w:val="18"/>
          <w:lang w:val="en-GB"/>
        </w:rPr>
        <w:t xml:space="preserve"> </w:t>
      </w:r>
    </w:p>
    <w:p w14:paraId="20115D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6" w:name="_Ref476057649"/>
      <w:bookmarkEnd w:id="352"/>
      <w:bookmarkEnd w:id="355"/>
      <w:r>
        <w:rPr>
          <w:rFonts w:ascii="Arial" w:eastAsia="Calibri" w:hAnsi="Arial" w:cs="Arial"/>
          <w:sz w:val="18"/>
          <w:szCs w:val="18"/>
          <w:lang w:val="en-GB"/>
        </w:rPr>
        <w:t>Where:</w:t>
      </w:r>
      <w:bookmarkEnd w:id="356"/>
    </w:p>
    <w:p w14:paraId="5534BA65"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w:t>
      </w:r>
      <w:r>
        <w:rPr>
          <w:rFonts w:ascii="Arial" w:eastAsia="Calibri" w:hAnsi="Arial" w:cs="Arial"/>
          <w:sz w:val="18"/>
          <w:szCs w:val="18"/>
          <w:lang w:val="en-GB"/>
        </w:rPr>
        <w:lastRenderedPageBreak/>
        <w:t xml:space="preserve">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7"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57"/>
    </w:p>
    <w:p w14:paraId="0E60F00F" w14:textId="77777777" w:rsidR="00695FA3" w:rsidRDefault="00695FA3" w:rsidP="00695FA3">
      <w:pPr>
        <w:spacing w:after="0" w:line="240" w:lineRule="auto"/>
        <w:ind w:left="221"/>
        <w:rPr>
          <w:rFonts w:ascii="Arial" w:hAnsi="Arial" w:cs="Arial"/>
          <w:sz w:val="18"/>
          <w:szCs w:val="18"/>
        </w:rPr>
      </w:pPr>
      <w:bookmarkStart w:id="358" w:name="_Toc422462832"/>
      <w:bookmarkStart w:id="359" w:name="_Ref473550348"/>
      <w:bookmarkStart w:id="360" w:name="_Ref473550567"/>
      <w:bookmarkStart w:id="361" w:name="_Ref473550944"/>
      <w:bookmarkStart w:id="362" w:name="_Toc473616453"/>
    </w:p>
    <w:p w14:paraId="37E61B6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3" w:name="_Ref473791720"/>
      <w:bookmarkStart w:id="364" w:name="_Toc473793323"/>
      <w:r>
        <w:rPr>
          <w:rFonts w:ascii="Arial" w:eastAsia="Times New Roman" w:hAnsi="Arial" w:cs="Arial"/>
          <w:b/>
          <w:bCs/>
          <w:sz w:val="18"/>
          <w:szCs w:val="18"/>
          <w:lang w:val="en-GB" w:eastAsia="en-GB"/>
        </w:rPr>
        <w:t>Third Party Intellectual Property – Rights and Restrictions</w:t>
      </w:r>
      <w:bookmarkEnd w:id="358"/>
      <w:bookmarkEnd w:id="359"/>
      <w:bookmarkEnd w:id="360"/>
      <w:bookmarkEnd w:id="361"/>
      <w:bookmarkEnd w:id="362"/>
      <w:bookmarkEnd w:id="363"/>
      <w:bookmarkEnd w:id="364"/>
    </w:p>
    <w:p w14:paraId="11B73C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5" w:name="_Ref473550667"/>
      <w:r>
        <w:rPr>
          <w:rFonts w:ascii="Arial" w:eastAsia="Calibri" w:hAnsi="Arial" w:cs="Arial"/>
          <w:sz w:val="18"/>
          <w:szCs w:val="18"/>
          <w:lang w:val="en-GB"/>
        </w:rPr>
        <w:t>The Contractor and, where applicable any Subcontractor, shall promptly notify the Authority as soon as they become aware of:</w:t>
      </w:r>
      <w:bookmarkEnd w:id="365"/>
    </w:p>
    <w:p w14:paraId="3DA094E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w:t>
      </w:r>
      <w:proofErr w:type="gramStart"/>
      <w:r>
        <w:rPr>
          <w:rFonts w:ascii="Arial" w:eastAsia="Calibri" w:hAnsi="Arial" w:cs="Arial"/>
          <w:sz w:val="18"/>
          <w:szCs w:val="18"/>
          <w:lang w:val="en-GB"/>
        </w:rPr>
        <w:t>The</w:t>
      </w:r>
      <w:proofErr w:type="gramEnd"/>
      <w:r>
        <w:rPr>
          <w:rFonts w:ascii="Arial" w:eastAsia="Calibri" w:hAnsi="Arial" w:cs="Arial"/>
          <w:sz w:val="18"/>
          <w:szCs w:val="18"/>
          <w:lang w:val="en-GB"/>
        </w:rPr>
        <w:t xml:space="preserve"> Shelf (COTS) item or service.</w:t>
      </w:r>
    </w:p>
    <w:p w14:paraId="0AB2F1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6" w:name="_Ref473550692"/>
      <w:r>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66"/>
    </w:p>
    <w:p w14:paraId="1659EFB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3663E2E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w:t>
      </w:r>
      <w:r>
        <w:rPr>
          <w:rFonts w:ascii="Arial" w:eastAsia="Calibri" w:hAnsi="Arial" w:cs="Arial"/>
          <w:sz w:val="18"/>
          <w:szCs w:val="18"/>
          <w:lang w:val="en-GB"/>
        </w:rPr>
        <w:t xml:space="preserve">Contract. </w:t>
      </w:r>
    </w:p>
    <w:p w14:paraId="7325321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67"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67"/>
    </w:p>
    <w:p w14:paraId="74FFA8B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8" w:name="_Ref473550765"/>
      <w:r>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68"/>
      <w:r>
        <w:rPr>
          <w:rFonts w:ascii="Arial" w:eastAsia="Calibri" w:hAnsi="Arial" w:cs="Arial"/>
          <w:sz w:val="18"/>
          <w:szCs w:val="18"/>
          <w:lang w:val="en-GB"/>
        </w:rPr>
        <w:t xml:space="preserve"> </w:t>
      </w:r>
    </w:p>
    <w:p w14:paraId="0EF796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9"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69"/>
      <w:r>
        <w:rPr>
          <w:rFonts w:ascii="Arial" w:eastAsia="Calibri" w:hAnsi="Arial" w:cs="Arial"/>
          <w:sz w:val="18"/>
          <w:szCs w:val="18"/>
          <w:lang w:val="en-GB"/>
        </w:rPr>
        <w:t xml:space="preserve"> </w:t>
      </w:r>
    </w:p>
    <w:p w14:paraId="4B5EEE6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7CE67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w:t>
      </w:r>
      <w:r>
        <w:rPr>
          <w:rFonts w:ascii="Arial" w:eastAsia="Calibri" w:hAnsi="Arial" w:cs="Arial"/>
          <w:sz w:val="18"/>
          <w:szCs w:val="18"/>
          <w:lang w:val="en-GB"/>
        </w:rPr>
        <w:lastRenderedPageBreak/>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062017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0"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70"/>
      <w:r>
        <w:rPr>
          <w:rFonts w:ascii="Arial" w:eastAsia="Calibri" w:hAnsi="Arial" w:cs="Arial"/>
          <w:sz w:val="18"/>
          <w:szCs w:val="18"/>
          <w:lang w:val="en-GB"/>
        </w:rPr>
        <w:t xml:space="preserve"> </w:t>
      </w:r>
    </w:p>
    <w:p w14:paraId="70BA74D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general authorisation and indemnity </w:t>
      </w:r>
      <w:proofErr w:type="gramStart"/>
      <w:r>
        <w:rPr>
          <w:rFonts w:ascii="Arial" w:eastAsia="Calibri" w:hAnsi="Arial" w:cs="Arial"/>
          <w:sz w:val="18"/>
          <w:szCs w:val="18"/>
          <w:lang w:val="en-GB"/>
        </w:rPr>
        <w:t>is</w:t>
      </w:r>
      <w:proofErr w:type="gramEnd"/>
      <w:r>
        <w:rPr>
          <w:rFonts w:ascii="Arial" w:eastAsia="Calibri" w:hAnsi="Arial" w:cs="Arial"/>
          <w:sz w:val="18"/>
          <w:szCs w:val="18"/>
          <w:lang w:val="en-GB"/>
        </w:rPr>
        <w:t>:</w:t>
      </w:r>
    </w:p>
    <w:p w14:paraId="710CAEE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609D90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1" w:name="_Ref473550914"/>
      <w:r>
        <w:rPr>
          <w:rFonts w:ascii="Arial" w:eastAsia="Calibri" w:hAnsi="Arial" w:cs="Arial"/>
          <w:sz w:val="18"/>
          <w:szCs w:val="18"/>
          <w:lang w:val="en-GB"/>
        </w:rPr>
        <w:t xml:space="preserve">a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71"/>
      <w:r>
        <w:rPr>
          <w:rFonts w:ascii="Arial" w:eastAsia="Calibri" w:hAnsi="Arial" w:cs="Arial"/>
          <w:sz w:val="18"/>
          <w:szCs w:val="18"/>
          <w:lang w:val="en-GB"/>
        </w:rPr>
        <w:t xml:space="preserve"> </w:t>
      </w:r>
    </w:p>
    <w:p w14:paraId="17B0B08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not make any statement which might be prejudicial to the settlement or defence of such a claim without the written consent of the other Party; </w:t>
      </w:r>
    </w:p>
    <w:p w14:paraId="2898F5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w:t>
      </w:r>
      <w:r>
        <w:rPr>
          <w:rFonts w:ascii="Arial" w:eastAsia="Calibri" w:hAnsi="Arial" w:cs="Arial"/>
          <w:sz w:val="18"/>
          <w:szCs w:val="18"/>
          <w:lang w:val="en-GB"/>
        </w:rPr>
        <w:t xml:space="preserve">such negotiations. </w:t>
      </w:r>
    </w:p>
    <w:p w14:paraId="0F1A7E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306CDBC"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72" w:name="_Toc473793324"/>
      <w:r>
        <w:rPr>
          <w:rFonts w:ascii="Arial" w:eastAsia="Times New Roman" w:hAnsi="Arial" w:cs="Arial"/>
          <w:sz w:val="18"/>
          <w:szCs w:val="18"/>
          <w:u w:val="single"/>
          <w:lang w:val="en-GB" w:eastAsia="en-GB"/>
        </w:rPr>
        <w:t>Pricing and Payment</w:t>
      </w:r>
      <w:bookmarkEnd w:id="372"/>
      <w:r>
        <w:rPr>
          <w:rFonts w:ascii="Arial" w:eastAsia="Times New Roman" w:hAnsi="Arial" w:cs="Arial"/>
          <w:b/>
          <w:bCs/>
          <w:sz w:val="18"/>
          <w:szCs w:val="18"/>
          <w:u w:val="single"/>
          <w:lang w:val="en-GB" w:eastAsia="en-GB"/>
        </w:rPr>
        <w:br/>
      </w:r>
    </w:p>
    <w:p w14:paraId="670FA2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3" w:name="_Toc422462830"/>
      <w:bookmarkStart w:id="374" w:name="_Toc473616454"/>
      <w:bookmarkStart w:id="375" w:name="_Toc473793325"/>
      <w:r>
        <w:rPr>
          <w:rFonts w:ascii="Arial" w:eastAsia="Times New Roman" w:hAnsi="Arial" w:cs="Arial"/>
          <w:b/>
          <w:bCs/>
          <w:sz w:val="18"/>
          <w:szCs w:val="18"/>
          <w:lang w:val="en-GB" w:eastAsia="en-GB"/>
        </w:rPr>
        <w:t>Contract Price</w:t>
      </w:r>
      <w:bookmarkEnd w:id="373"/>
      <w:bookmarkEnd w:id="374"/>
      <w:bookmarkEnd w:id="375"/>
    </w:p>
    <w:p w14:paraId="5DDCD6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6"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76"/>
    </w:p>
    <w:p w14:paraId="7C12DCA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7" w:name="_Ref473551275"/>
      <w:bookmarkStart w:id="378" w:name="_Toc473616455"/>
      <w:bookmarkStart w:id="379" w:name="_Toc473793326"/>
      <w:r>
        <w:rPr>
          <w:rFonts w:ascii="Arial" w:eastAsia="Times New Roman" w:hAnsi="Arial" w:cs="Arial"/>
          <w:b/>
          <w:bCs/>
          <w:sz w:val="18"/>
          <w:szCs w:val="18"/>
          <w:lang w:val="en-GB" w:eastAsia="en-GB"/>
        </w:rPr>
        <w:t>Payment and Recovery of Sums Due</w:t>
      </w:r>
      <w:bookmarkEnd w:id="377"/>
      <w:bookmarkEnd w:id="378"/>
      <w:bookmarkEnd w:id="379"/>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80"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80"/>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1" w:name="_Toc422462844"/>
      <w:bookmarkStart w:id="382" w:name="_Ref473551074"/>
      <w:bookmarkStart w:id="383" w:name="_Toc473616456"/>
      <w:bookmarkStart w:id="384" w:name="_Toc473793327"/>
      <w:r>
        <w:rPr>
          <w:rFonts w:ascii="Arial" w:eastAsia="Times New Roman" w:hAnsi="Arial" w:cs="Arial"/>
          <w:b/>
          <w:bCs/>
          <w:sz w:val="18"/>
          <w:szCs w:val="18"/>
          <w:lang w:val="en-GB" w:eastAsia="en-GB"/>
        </w:rPr>
        <w:t>Value Added Tax</w:t>
      </w:r>
      <w:bookmarkEnd w:id="381"/>
      <w:bookmarkEnd w:id="382"/>
      <w:bookmarkEnd w:id="383"/>
      <w:bookmarkEnd w:id="384"/>
    </w:p>
    <w:p w14:paraId="08C437C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5" w:name="_Ref473551143"/>
      <w:r>
        <w:rPr>
          <w:rFonts w:ascii="Arial" w:eastAsia="Calibri" w:hAnsi="Arial" w:cs="Arial"/>
          <w:sz w:val="18"/>
          <w:szCs w:val="18"/>
          <w:lang w:val="en-GB"/>
        </w:rPr>
        <w:t xml:space="preserve">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w:t>
      </w:r>
      <w:r>
        <w:rPr>
          <w:rFonts w:ascii="Arial" w:eastAsia="Calibri" w:hAnsi="Arial" w:cs="Arial"/>
          <w:sz w:val="18"/>
          <w:szCs w:val="18"/>
          <w:lang w:val="en-GB"/>
        </w:rPr>
        <w:lastRenderedPageBreak/>
        <w:t>and all other payments under the Contract according to the law at the relevant tax point.</w:t>
      </w:r>
      <w:bookmarkEnd w:id="385"/>
    </w:p>
    <w:p w14:paraId="0BF7686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eastAsia="Calibri" w:hAnsi="Arial" w:cs="Arial"/>
          <w:sz w:val="18"/>
          <w:szCs w:val="18"/>
          <w:lang w:val="en-GB"/>
        </w:rPr>
        <w:t>ruling</w:t>
      </w:r>
      <w:proofErr w:type="gramEnd"/>
      <w:r>
        <w:rPr>
          <w:rFonts w:ascii="Arial" w:eastAsia="Calibri" w:hAnsi="Arial" w:cs="Arial"/>
          <w:sz w:val="18"/>
          <w:szCs w:val="18"/>
          <w:lang w:val="en-GB"/>
        </w:rPr>
        <w:t xml:space="preserve"> it shall supply to the Authority a copy of any final decisions issued by HMRC on completion of the challenge within three (3) Business Days of receiving the decision.</w:t>
      </w:r>
    </w:p>
    <w:p w14:paraId="2D6E120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eastAsia="Calibri" w:hAnsi="Arial" w:cs="Arial"/>
          <w:sz w:val="18"/>
          <w:szCs w:val="18"/>
          <w:lang w:val="en-GB"/>
        </w:rPr>
        <w:t>takes into account</w:t>
      </w:r>
      <w:proofErr w:type="gramEnd"/>
      <w:r>
        <w:rPr>
          <w:rFonts w:ascii="Arial" w:eastAsia="Calibri" w:hAnsi="Arial" w:cs="Arial"/>
          <w:sz w:val="18"/>
          <w:szCs w:val="18"/>
          <w:lang w:val="en-GB"/>
        </w:rPr>
        <w:t xml:space="preserve"> any changes in VAT law regarding registration.</w:t>
      </w:r>
    </w:p>
    <w:p w14:paraId="72B6C7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6" w:name="_Toc422462845"/>
      <w:bookmarkStart w:id="387" w:name="_Ref473551201"/>
      <w:bookmarkStart w:id="388" w:name="_Toc473616457"/>
      <w:bookmarkStart w:id="389" w:name="_Toc473793328"/>
      <w:r>
        <w:rPr>
          <w:rFonts w:ascii="Arial" w:eastAsia="Times New Roman" w:hAnsi="Arial" w:cs="Arial"/>
          <w:b/>
          <w:bCs/>
          <w:sz w:val="18"/>
          <w:szCs w:val="18"/>
          <w:lang w:val="en-GB" w:eastAsia="en-GB"/>
        </w:rPr>
        <w:t>Debt Factoring</w:t>
      </w:r>
      <w:bookmarkEnd w:id="386"/>
      <w:bookmarkEnd w:id="387"/>
      <w:bookmarkEnd w:id="388"/>
      <w:bookmarkEnd w:id="389"/>
    </w:p>
    <w:p w14:paraId="6F91A90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0"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w:t>
      </w:r>
      <w:r>
        <w:rPr>
          <w:rFonts w:ascii="Arial" w:eastAsia="Calibri" w:hAnsi="Arial" w:cs="Arial"/>
          <w:sz w:val="18"/>
          <w:szCs w:val="18"/>
          <w:lang w:val="en-GB"/>
        </w:rPr>
        <w:t xml:space="preserve">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390"/>
    </w:p>
    <w:p w14:paraId="420DD5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1" w:name="_Ref473551249"/>
      <w:r>
        <w:rPr>
          <w:rFonts w:ascii="Arial" w:eastAsia="Calibri" w:hAnsi="Arial" w:cs="Arial"/>
          <w:sz w:val="18"/>
          <w:szCs w:val="18"/>
          <w:lang w:val="en-GB"/>
        </w:rPr>
        <w:t>reduction of any sums in respect of which the Authority exercises its right of recovery under clause 36.f;</w:t>
      </w:r>
      <w:bookmarkEnd w:id="391"/>
    </w:p>
    <w:p w14:paraId="27BC8C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2" w:name="_Ref473551255"/>
      <w:r>
        <w:rPr>
          <w:rFonts w:ascii="Arial" w:eastAsia="Calibri" w:hAnsi="Arial" w:cs="Arial"/>
          <w:sz w:val="18"/>
          <w:szCs w:val="18"/>
          <w:lang w:val="en-GB"/>
        </w:rPr>
        <w:t>all related rights of the Authority under the Contract in relation to the recovery of sums due but unpaid; and</w:t>
      </w:r>
      <w:bookmarkEnd w:id="392"/>
    </w:p>
    <w:p w14:paraId="075A13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3" w:name="_Ref473551221"/>
      <w:r>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393"/>
    </w:p>
    <w:p w14:paraId="50B2BA5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4"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394"/>
      <w:r>
        <w:rPr>
          <w:rFonts w:ascii="Arial" w:eastAsia="Calibri" w:hAnsi="Arial" w:cs="Arial"/>
          <w:sz w:val="18"/>
          <w:szCs w:val="18"/>
          <w:lang w:val="en-GB"/>
        </w:rPr>
        <w:t xml:space="preserve"> </w:t>
      </w:r>
    </w:p>
    <w:p w14:paraId="73F3CB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95" w:name="_Toc422462809"/>
      <w:bookmarkStart w:id="396" w:name="_Toc473616458"/>
      <w:bookmarkStart w:id="397" w:name="_Toc473793329"/>
      <w:r>
        <w:rPr>
          <w:rFonts w:ascii="Arial" w:eastAsia="Times New Roman" w:hAnsi="Arial" w:cs="Arial"/>
          <w:b/>
          <w:bCs/>
          <w:sz w:val="18"/>
          <w:szCs w:val="18"/>
          <w:lang w:val="en-GB" w:eastAsia="en-GB"/>
        </w:rPr>
        <w:t>Subcontracting</w:t>
      </w:r>
      <w:bookmarkEnd w:id="395"/>
      <w:r>
        <w:rPr>
          <w:rFonts w:ascii="Arial" w:eastAsia="Times New Roman" w:hAnsi="Arial" w:cs="Arial"/>
          <w:b/>
          <w:bCs/>
          <w:sz w:val="18"/>
          <w:szCs w:val="18"/>
          <w:lang w:val="en-GB" w:eastAsia="en-GB"/>
        </w:rPr>
        <w:t xml:space="preserve"> and Prompt Payment</w:t>
      </w:r>
      <w:bookmarkEnd w:id="396"/>
      <w:bookmarkEnd w:id="397"/>
    </w:p>
    <w:p w14:paraId="2C9C77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enters into a </w:t>
      </w:r>
      <w:proofErr w:type="gramStart"/>
      <w:r>
        <w:rPr>
          <w:rFonts w:ascii="Arial" w:eastAsia="Calibri" w:hAnsi="Arial" w:cs="Arial"/>
          <w:sz w:val="18"/>
          <w:szCs w:val="18"/>
          <w:lang w:val="en-GB"/>
        </w:rPr>
        <w:t>Subcontract</w:t>
      </w:r>
      <w:proofErr w:type="gramEnd"/>
      <w:r>
        <w:rPr>
          <w:rFonts w:ascii="Arial" w:eastAsia="Calibri" w:hAnsi="Arial" w:cs="Arial"/>
          <w:sz w:val="18"/>
          <w:szCs w:val="18"/>
          <w:lang w:val="en-GB"/>
        </w:rPr>
        <w:t xml:space="preserve"> he shall cause a term to be included in such Subcontract:</w:t>
      </w:r>
    </w:p>
    <w:p w14:paraId="740C21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8"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398"/>
    </w:p>
    <w:p w14:paraId="1074710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9"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399"/>
    </w:p>
    <w:p w14:paraId="5E2177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0"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00"/>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01" w:name="_Toc473793330"/>
      <w:r>
        <w:rPr>
          <w:rFonts w:ascii="Arial" w:eastAsia="Times New Roman" w:hAnsi="Arial" w:cs="Arial"/>
          <w:sz w:val="18"/>
          <w:szCs w:val="18"/>
          <w:u w:val="single"/>
          <w:lang w:val="en-GB" w:eastAsia="en-GB"/>
        </w:rPr>
        <w:t>Termination</w:t>
      </w:r>
      <w:bookmarkEnd w:id="401"/>
      <w:r>
        <w:rPr>
          <w:rFonts w:ascii="Arial" w:eastAsia="Times New Roman" w:hAnsi="Arial" w:cs="Arial"/>
          <w:b/>
          <w:bCs/>
          <w:sz w:val="18"/>
          <w:szCs w:val="18"/>
          <w:u w:val="single"/>
          <w:lang w:val="en-GB" w:eastAsia="en-GB"/>
        </w:rPr>
        <w:br/>
      </w:r>
    </w:p>
    <w:p w14:paraId="1A30192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2" w:name="_Ref302027156"/>
      <w:bookmarkStart w:id="403" w:name="_Toc422462813"/>
      <w:bookmarkStart w:id="404" w:name="_Toc473616459"/>
      <w:bookmarkStart w:id="405" w:name="_Toc473793331"/>
      <w:r>
        <w:rPr>
          <w:rFonts w:ascii="Arial" w:eastAsia="Times New Roman" w:hAnsi="Arial" w:cs="Arial"/>
          <w:b/>
          <w:bCs/>
          <w:sz w:val="18"/>
          <w:szCs w:val="18"/>
          <w:lang w:val="en-GB" w:eastAsia="en-GB"/>
        </w:rPr>
        <w:t>Dispute Resolution</w:t>
      </w:r>
      <w:bookmarkEnd w:id="402"/>
      <w:bookmarkEnd w:id="403"/>
      <w:bookmarkEnd w:id="404"/>
      <w:bookmarkEnd w:id="405"/>
    </w:p>
    <w:p w14:paraId="42413A1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06" w:name="_Ref276998873"/>
      <w:bookmarkStart w:id="407" w:name="_Ref301169377"/>
      <w:r>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06"/>
      <w:bookmarkEnd w:id="407"/>
    </w:p>
    <w:p w14:paraId="5B5D7CA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08" w:name="_Ref277078154"/>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08"/>
    </w:p>
    <w:p w14:paraId="2C843B1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09" w:name="_Toc422462811"/>
      <w:bookmarkStart w:id="410" w:name="_Toc473616460"/>
      <w:bookmarkStart w:id="411" w:name="_Toc473793332"/>
      <w:r>
        <w:rPr>
          <w:rFonts w:ascii="Arial" w:eastAsia="Times New Roman" w:hAnsi="Arial" w:cs="Arial"/>
          <w:b/>
          <w:bCs/>
          <w:sz w:val="18"/>
          <w:szCs w:val="18"/>
          <w:lang w:val="en-GB" w:eastAsia="en-GB"/>
        </w:rPr>
        <w:lastRenderedPageBreak/>
        <w:t>Termination for Insolvency or Corrupt Gifts</w:t>
      </w:r>
      <w:bookmarkEnd w:id="409"/>
      <w:bookmarkEnd w:id="410"/>
      <w:bookmarkEnd w:id="411"/>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047022F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2"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12"/>
      <w:r>
        <w:rPr>
          <w:rFonts w:ascii="Arial" w:eastAsia="Calibri" w:hAnsi="Arial" w:cs="Arial"/>
          <w:sz w:val="18"/>
          <w:szCs w:val="18"/>
          <w:lang w:val="en-GB"/>
        </w:rPr>
        <w:t xml:space="preserve"> </w:t>
      </w:r>
    </w:p>
    <w:p w14:paraId="0CF756B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company passing a resolution that the company shall be wound-up; or</w:t>
      </w:r>
    </w:p>
    <w:p w14:paraId="4B3ABC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3" w:name="_Ref473551843"/>
      <w:r>
        <w:rPr>
          <w:rFonts w:ascii="Arial" w:eastAsia="Calibri" w:hAnsi="Arial" w:cs="Arial"/>
          <w:sz w:val="18"/>
          <w:szCs w:val="18"/>
          <w:lang w:val="en-GB"/>
        </w:rPr>
        <w:t>the appointment of a Receiver or manager or administrative Receiver.</w:t>
      </w:r>
      <w:bookmarkEnd w:id="413"/>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do, and warrants that in </w:t>
      </w:r>
      <w:r>
        <w:rPr>
          <w:rFonts w:ascii="Arial" w:eastAsia="Calibri" w:hAnsi="Arial" w:cs="Arial"/>
          <w:sz w:val="18"/>
          <w:szCs w:val="18"/>
          <w:lang w:val="en-GB"/>
        </w:rPr>
        <w:t>entering the Contract it has not done any of the following (hereafter referred to as 'prohibited acts'):</w:t>
      </w:r>
    </w:p>
    <w:p w14:paraId="7CDA1D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4" w:name="_Toc422462814"/>
      <w:bookmarkStart w:id="415" w:name="_Ref473550635"/>
      <w:bookmarkStart w:id="416" w:name="_Toc473616461"/>
      <w:bookmarkStart w:id="417" w:name="_Ref473792212"/>
      <w:bookmarkStart w:id="418" w:name="_Toc473793333"/>
      <w:bookmarkStart w:id="419" w:name="_Ref473797510"/>
      <w:bookmarkStart w:id="420" w:name="_Ref477870304"/>
      <w:r>
        <w:rPr>
          <w:rFonts w:ascii="Arial" w:eastAsia="Times New Roman" w:hAnsi="Arial" w:cs="Arial"/>
          <w:b/>
          <w:bCs/>
          <w:sz w:val="18"/>
          <w:szCs w:val="18"/>
          <w:lang w:val="en-GB" w:eastAsia="en-GB"/>
        </w:rPr>
        <w:t>Termination for Convenience</w:t>
      </w:r>
      <w:bookmarkEnd w:id="414"/>
      <w:bookmarkEnd w:id="415"/>
      <w:bookmarkEnd w:id="416"/>
      <w:bookmarkEnd w:id="417"/>
      <w:bookmarkEnd w:id="418"/>
      <w:bookmarkEnd w:id="419"/>
      <w:bookmarkEnd w:id="420"/>
      <w:r>
        <w:rPr>
          <w:rFonts w:ascii="Arial" w:eastAsia="Times New Roman" w:hAnsi="Arial" w:cs="Arial"/>
          <w:b/>
          <w:bCs/>
          <w:sz w:val="18"/>
          <w:szCs w:val="18"/>
          <w:lang w:val="en-GB" w:eastAsia="en-GB"/>
        </w:rPr>
        <w:t xml:space="preserve"> </w:t>
      </w:r>
    </w:p>
    <w:p w14:paraId="51E824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1" w:name="_Ref477870263"/>
      <w:bookmarkStart w:id="422" w:name="_Ref473551883"/>
      <w:r>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eastAsia="Calibri" w:hAnsi="Arial" w:cs="Arial"/>
          <w:color w:val="000000"/>
          <w:sz w:val="18"/>
          <w:szCs w:val="18"/>
          <w:lang w:val="en-GB"/>
        </w:rPr>
        <w:t>terminated, but</w:t>
      </w:r>
      <w:proofErr w:type="gramEnd"/>
      <w:r>
        <w:rPr>
          <w:rFonts w:ascii="Arial" w:eastAsia="Calibri" w:hAnsi="Arial" w:cs="Arial"/>
          <w:color w:val="000000"/>
          <w:sz w:val="18"/>
          <w:szCs w:val="18"/>
          <w:lang w:val="en-GB"/>
        </w:rPr>
        <w:t xml:space="preserve"> will continue to fulfil their respective obligations on all other parts of the Contract not being terminated.</w:t>
      </w:r>
      <w:bookmarkEnd w:id="421"/>
    </w:p>
    <w:p w14:paraId="51C968D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3" w:name="_Ref477870199"/>
      <w:r>
        <w:rPr>
          <w:rFonts w:ascii="Arial" w:eastAsia="Calibri" w:hAnsi="Arial" w:cs="Arial"/>
          <w:color w:val="000000"/>
          <w:sz w:val="18"/>
          <w:szCs w:val="18"/>
          <w:lang w:val="en-GB"/>
        </w:rPr>
        <w:t xml:space="preserve">Following the above </w:t>
      </w:r>
      <w:proofErr w:type="gramStart"/>
      <w:r>
        <w:rPr>
          <w:rFonts w:ascii="Arial" w:eastAsia="Calibri" w:hAnsi="Arial" w:cs="Arial"/>
          <w:color w:val="000000"/>
          <w:sz w:val="18"/>
          <w:szCs w:val="18"/>
          <w:lang w:val="en-GB"/>
        </w:rPr>
        <w:t>notification</w:t>
      </w:r>
      <w:proofErr w:type="gramEnd"/>
      <w:r>
        <w:rPr>
          <w:rFonts w:ascii="Arial" w:eastAsia="Calibri" w:hAnsi="Arial" w:cs="Arial"/>
          <w:color w:val="000000"/>
          <w:sz w:val="18"/>
          <w:szCs w:val="18"/>
          <w:lang w:val="en-GB"/>
        </w:rPr>
        <w:t xml:space="preserve"> the Authority shall be entitled to exercise any of the following rights in relation to the Contract (or part being terminated) to direct the Contractor to:</w:t>
      </w:r>
      <w:bookmarkEnd w:id="423"/>
    </w:p>
    <w:p w14:paraId="36C90A9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4" w:name="_Ref477870183"/>
      <w:r>
        <w:rPr>
          <w:rFonts w:ascii="Arial" w:eastAsia="Calibri" w:hAnsi="Arial" w:cs="Arial"/>
          <w:color w:val="000000"/>
          <w:sz w:val="18"/>
          <w:szCs w:val="18"/>
          <w:lang w:val="en-GB"/>
        </w:rPr>
        <w:lastRenderedPageBreak/>
        <w:t>complete in accordance with the Contract the provision of any element of the Contractor Deliverables;</w:t>
      </w:r>
      <w:bookmarkEnd w:id="424"/>
    </w:p>
    <w:p w14:paraId="34922D5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5"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25"/>
    </w:p>
    <w:p w14:paraId="66E165C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6" w:name="_Ref477870296"/>
      <w:r>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26"/>
    </w:p>
    <w:p w14:paraId="58B9E4E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7"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27"/>
    </w:p>
    <w:p w14:paraId="79E1AC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22"/>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28" w:name="_Ref301168868"/>
      <w:bookmarkStart w:id="429" w:name="_Toc422462841"/>
      <w:bookmarkStart w:id="430" w:name="_Toc473616462"/>
      <w:bookmarkStart w:id="431" w:name="_Toc473793334"/>
      <w:r>
        <w:rPr>
          <w:rFonts w:ascii="Arial" w:eastAsia="Times New Roman" w:hAnsi="Arial" w:cs="Arial"/>
          <w:b/>
          <w:bCs/>
          <w:sz w:val="18"/>
          <w:szCs w:val="18"/>
          <w:lang w:val="en-GB" w:eastAsia="en-GB"/>
        </w:rPr>
        <w:t>Material Breach</w:t>
      </w:r>
      <w:bookmarkEnd w:id="428"/>
      <w:bookmarkEnd w:id="429"/>
      <w:bookmarkEnd w:id="430"/>
      <w:bookmarkEnd w:id="431"/>
    </w:p>
    <w:p w14:paraId="4BA50D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32" w:name="_Ref473551906"/>
      <w:r>
        <w:rPr>
          <w:rFonts w:ascii="Arial" w:eastAsia="Calibri" w:hAnsi="Arial" w:cs="Arial"/>
          <w:sz w:val="18"/>
          <w:szCs w:val="18"/>
          <w:lang w:val="en-GB"/>
        </w:rPr>
        <w:t xml:space="preserve">In addition to any other rights and remedies, the </w:t>
      </w:r>
      <w:r>
        <w:rPr>
          <w:rFonts w:ascii="Arial" w:eastAsia="Calibri" w:hAnsi="Arial" w:cs="Arial"/>
          <w:sz w:val="18"/>
          <w:szCs w:val="18"/>
          <w:lang w:val="en-GB"/>
        </w:rPr>
        <w:t>Authority shall have the right to terminate the Contract (in whole or in part) with immediate effect by giving written Notice to the Contractor where the Contractor is in material breach of its obligations under the Contract.</w:t>
      </w:r>
      <w:bookmarkEnd w:id="432"/>
    </w:p>
    <w:p w14:paraId="160649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3" w:name="_Toc422462812"/>
      <w:bookmarkStart w:id="434" w:name="_Ref473542115"/>
      <w:bookmarkStart w:id="435" w:name="_Toc473616463"/>
      <w:bookmarkStart w:id="436" w:name="_Toc473793335"/>
      <w:r>
        <w:rPr>
          <w:rFonts w:ascii="Arial" w:eastAsia="Times New Roman" w:hAnsi="Arial" w:cs="Arial"/>
          <w:b/>
          <w:bCs/>
          <w:sz w:val="18"/>
          <w:szCs w:val="18"/>
          <w:lang w:val="en-GB" w:eastAsia="en-GB"/>
        </w:rPr>
        <w:t>Consequences of Termination</w:t>
      </w:r>
      <w:bookmarkEnd w:id="433"/>
      <w:bookmarkEnd w:id="434"/>
      <w:bookmarkEnd w:id="435"/>
      <w:bookmarkEnd w:id="436"/>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37" w:name="_Toc473793336"/>
      <w:r>
        <w:rPr>
          <w:rFonts w:ascii="Arial" w:eastAsia="Times New Roman" w:hAnsi="Arial" w:cs="Arial"/>
          <w:b/>
          <w:bCs/>
          <w:sz w:val="18"/>
          <w:szCs w:val="18"/>
          <w:u w:val="single"/>
          <w:lang w:val="en-GB" w:eastAsia="en-GB"/>
        </w:rPr>
        <w:t>Additional Conditions</w:t>
      </w:r>
      <w:bookmarkEnd w:id="437"/>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38" w:name="_Toc422462850"/>
      <w:bookmarkStart w:id="439" w:name="_Ref473542120"/>
      <w:bookmarkStart w:id="440" w:name="_Toc473616464"/>
      <w:bookmarkStart w:id="441" w:name="_Toc473793337"/>
      <w:r>
        <w:rPr>
          <w:rFonts w:ascii="Arial" w:eastAsia="Times New Roman" w:hAnsi="Arial" w:cs="Arial"/>
          <w:b/>
          <w:bCs/>
          <w:sz w:val="18"/>
          <w:szCs w:val="18"/>
          <w:lang w:val="en-GB" w:eastAsia="en-GB"/>
        </w:rPr>
        <w:t>The project specific DEFCONS and DEFCON SC variants that apply to this Contract are:</w:t>
      </w:r>
      <w:bookmarkEnd w:id="438"/>
      <w:bookmarkEnd w:id="439"/>
      <w:bookmarkEnd w:id="440"/>
      <w:bookmarkEnd w:id="441"/>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6F15F774" w:rsidR="00695FA3" w:rsidRDefault="00695FA3" w:rsidP="00695FA3">
      <w:pPr>
        <w:tabs>
          <w:tab w:val="num" w:pos="0"/>
        </w:tabs>
        <w:spacing w:after="0" w:line="240" w:lineRule="auto"/>
        <w:ind w:left="221"/>
        <w:rPr>
          <w:rFonts w:ascii="Arial" w:hAnsi="Arial" w:cs="Arial"/>
          <w:sz w:val="18"/>
          <w:szCs w:val="18"/>
        </w:rPr>
      </w:pPr>
      <w:r>
        <w:rPr>
          <w:rFonts w:ascii="Arial" w:hAnsi="Arial" w:cs="Arial"/>
          <w:sz w:val="18"/>
          <w:szCs w:val="18"/>
        </w:rPr>
        <w:t>DEFCON 5J (</w:t>
      </w:r>
      <w:proofErr w:type="spellStart"/>
      <w:r>
        <w:rPr>
          <w:rFonts w:ascii="Arial" w:hAnsi="Arial" w:cs="Arial"/>
          <w:sz w:val="18"/>
          <w:szCs w:val="18"/>
        </w:rPr>
        <w:t>Edn</w:t>
      </w:r>
      <w:proofErr w:type="spellEnd"/>
      <w:r>
        <w:rPr>
          <w:rFonts w:ascii="Arial" w:hAnsi="Arial" w:cs="Arial"/>
          <w:sz w:val="18"/>
          <w:szCs w:val="18"/>
        </w:rPr>
        <w:t xml:space="preserve"> 11/16) - Unique Identifiers </w:t>
      </w:r>
    </w:p>
    <w:p w14:paraId="110EBFCC" w14:textId="00604C8E" w:rsidR="00400098" w:rsidRDefault="00400098"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14 (</w:t>
      </w:r>
      <w:proofErr w:type="spellStart"/>
      <w:r w:rsidRPr="00400098">
        <w:rPr>
          <w:rFonts w:ascii="Arial" w:hAnsi="Arial" w:cs="Arial"/>
          <w:sz w:val="18"/>
          <w:szCs w:val="18"/>
        </w:rPr>
        <w:t>Edn</w:t>
      </w:r>
      <w:proofErr w:type="spellEnd"/>
      <w:r w:rsidRPr="00400098">
        <w:rPr>
          <w:rFonts w:ascii="Arial" w:hAnsi="Arial" w:cs="Arial"/>
          <w:sz w:val="18"/>
          <w:szCs w:val="18"/>
        </w:rPr>
        <w:t xml:space="preserve"> 11/05) - Inventions and Designs Crown Rights and Ownership of Patents and Registered Designs </w:t>
      </w:r>
    </w:p>
    <w:p w14:paraId="09658D1A" w14:textId="02A0429E" w:rsidR="00400098" w:rsidRDefault="00400098"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16 (</w:t>
      </w:r>
      <w:proofErr w:type="spellStart"/>
      <w:r w:rsidRPr="00400098">
        <w:rPr>
          <w:rFonts w:ascii="Arial" w:hAnsi="Arial" w:cs="Arial"/>
          <w:sz w:val="18"/>
          <w:szCs w:val="18"/>
        </w:rPr>
        <w:t>Edn</w:t>
      </w:r>
      <w:proofErr w:type="spellEnd"/>
      <w:r w:rsidRPr="00400098">
        <w:rPr>
          <w:rFonts w:ascii="Arial" w:hAnsi="Arial" w:cs="Arial"/>
          <w:sz w:val="18"/>
          <w:szCs w:val="18"/>
        </w:rPr>
        <w:t xml:space="preserve"> 10/04) - Repair and Maintenance Information</w:t>
      </w:r>
    </w:p>
    <w:p w14:paraId="70B9A726" w14:textId="1D4E5824" w:rsidR="00400098" w:rsidRPr="00400098" w:rsidRDefault="00400098" w:rsidP="00400098">
      <w:pPr>
        <w:tabs>
          <w:tab w:val="num" w:pos="0"/>
        </w:tabs>
        <w:spacing w:after="0" w:line="240" w:lineRule="auto"/>
        <w:ind w:left="221"/>
        <w:rPr>
          <w:rFonts w:ascii="Arial" w:hAnsi="Arial" w:cs="Arial"/>
          <w:sz w:val="18"/>
          <w:szCs w:val="18"/>
        </w:rPr>
      </w:pPr>
      <w:r w:rsidRPr="00400098">
        <w:rPr>
          <w:rFonts w:ascii="Arial" w:hAnsi="Arial" w:cs="Arial"/>
          <w:sz w:val="18"/>
          <w:szCs w:val="18"/>
        </w:rPr>
        <w:t>DEFCON 21 (10/04) - Retention of Records</w:t>
      </w:r>
    </w:p>
    <w:p w14:paraId="21A8EA4B" w14:textId="77777777" w:rsidR="00400098" w:rsidRDefault="00695FA3"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76 SC2 (</w:t>
      </w:r>
      <w:proofErr w:type="spellStart"/>
      <w:r w:rsidRPr="00400098">
        <w:rPr>
          <w:rFonts w:ascii="Arial" w:hAnsi="Arial" w:cs="Arial"/>
          <w:sz w:val="18"/>
          <w:szCs w:val="18"/>
        </w:rPr>
        <w:t>Edn</w:t>
      </w:r>
      <w:proofErr w:type="spellEnd"/>
      <w:r w:rsidRPr="00400098">
        <w:rPr>
          <w:rFonts w:ascii="Arial" w:hAnsi="Arial" w:cs="Arial"/>
          <w:sz w:val="18"/>
          <w:szCs w:val="18"/>
        </w:rPr>
        <w:t xml:space="preserve"> 11/17) - Contractor's Personnel at Government Establishments</w:t>
      </w:r>
    </w:p>
    <w:p w14:paraId="6AA2BE11" w14:textId="77777777" w:rsidR="00D36E63" w:rsidRDefault="00400098" w:rsidP="00695FA3">
      <w:pPr>
        <w:tabs>
          <w:tab w:val="num" w:pos="0"/>
        </w:tabs>
        <w:spacing w:after="0" w:line="240" w:lineRule="auto"/>
        <w:ind w:left="221"/>
        <w:rPr>
          <w:rFonts w:ascii="Arial" w:hAnsi="Arial" w:cs="Arial"/>
          <w:sz w:val="18"/>
          <w:szCs w:val="18"/>
        </w:rPr>
      </w:pPr>
      <w:r>
        <w:rPr>
          <w:rFonts w:ascii="Arial" w:hAnsi="Arial" w:cs="Arial"/>
          <w:sz w:val="18"/>
          <w:szCs w:val="18"/>
        </w:rPr>
        <w:t>DEFCON 82 (</w:t>
      </w:r>
      <w:proofErr w:type="spellStart"/>
      <w:r>
        <w:rPr>
          <w:rFonts w:ascii="Arial" w:hAnsi="Arial" w:cs="Arial"/>
          <w:sz w:val="18"/>
          <w:szCs w:val="18"/>
        </w:rPr>
        <w:t>Edn</w:t>
      </w:r>
      <w:proofErr w:type="spellEnd"/>
      <w:r>
        <w:rPr>
          <w:rFonts w:ascii="Arial" w:hAnsi="Arial" w:cs="Arial"/>
          <w:sz w:val="18"/>
          <w:szCs w:val="18"/>
        </w:rPr>
        <w:t xml:space="preserve"> 11/16) - </w:t>
      </w:r>
      <w:r w:rsidRPr="00400098">
        <w:rPr>
          <w:rFonts w:ascii="Arial" w:hAnsi="Arial" w:cs="Arial"/>
          <w:sz w:val="18"/>
          <w:szCs w:val="18"/>
        </w:rPr>
        <w:t>Special Procedures for Initial Spares</w:t>
      </w:r>
    </w:p>
    <w:p w14:paraId="55735159" w14:textId="77777777" w:rsidR="00D36E63" w:rsidRDefault="00D36E63" w:rsidP="00695FA3">
      <w:pPr>
        <w:tabs>
          <w:tab w:val="num" w:pos="0"/>
        </w:tabs>
        <w:spacing w:after="0" w:line="240" w:lineRule="auto"/>
        <w:ind w:left="221"/>
        <w:rPr>
          <w:rFonts w:ascii="Arial" w:hAnsi="Arial" w:cs="Arial"/>
          <w:sz w:val="18"/>
          <w:szCs w:val="18"/>
        </w:rPr>
      </w:pPr>
      <w:r w:rsidRPr="00D36E63">
        <w:rPr>
          <w:rFonts w:ascii="Arial" w:hAnsi="Arial" w:cs="Arial"/>
          <w:sz w:val="18"/>
          <w:szCs w:val="18"/>
        </w:rPr>
        <w:t>DEFCON 90 (</w:t>
      </w:r>
      <w:proofErr w:type="spellStart"/>
      <w:r w:rsidRPr="00D36E63">
        <w:rPr>
          <w:rFonts w:ascii="Arial" w:hAnsi="Arial" w:cs="Arial"/>
          <w:sz w:val="18"/>
          <w:szCs w:val="18"/>
        </w:rPr>
        <w:t>Edn</w:t>
      </w:r>
      <w:proofErr w:type="spellEnd"/>
      <w:r w:rsidRPr="00D36E63">
        <w:rPr>
          <w:rFonts w:ascii="Arial" w:hAnsi="Arial" w:cs="Arial"/>
          <w:sz w:val="18"/>
          <w:szCs w:val="18"/>
        </w:rPr>
        <w:t xml:space="preserve"> 11/06) - Copyright</w:t>
      </w:r>
      <w:r w:rsidR="00400098" w:rsidRPr="00D36E63">
        <w:rPr>
          <w:rFonts w:ascii="Arial" w:hAnsi="Arial" w:cs="Arial"/>
          <w:sz w:val="18"/>
          <w:szCs w:val="18"/>
        </w:rPr>
        <w:t xml:space="preserve"> </w:t>
      </w:r>
    </w:p>
    <w:p w14:paraId="7060305D" w14:textId="5EB8BAA3" w:rsidR="00695FA3" w:rsidRPr="00D36E63" w:rsidRDefault="00D36E63" w:rsidP="00695FA3">
      <w:pPr>
        <w:tabs>
          <w:tab w:val="num" w:pos="0"/>
        </w:tabs>
        <w:spacing w:after="0" w:line="240" w:lineRule="auto"/>
        <w:ind w:left="221"/>
        <w:rPr>
          <w:rFonts w:ascii="Arial" w:hAnsi="Arial" w:cs="Arial"/>
          <w:sz w:val="18"/>
          <w:szCs w:val="18"/>
        </w:rPr>
      </w:pPr>
      <w:r w:rsidRPr="00D36E63">
        <w:rPr>
          <w:rFonts w:ascii="Arial" w:hAnsi="Arial" w:cs="Arial"/>
          <w:sz w:val="18"/>
          <w:szCs w:val="18"/>
        </w:rPr>
        <w:t>DEFCON 91 (</w:t>
      </w:r>
      <w:proofErr w:type="spellStart"/>
      <w:r w:rsidRPr="00D36E63">
        <w:rPr>
          <w:rFonts w:ascii="Arial" w:hAnsi="Arial" w:cs="Arial"/>
          <w:sz w:val="18"/>
          <w:szCs w:val="18"/>
        </w:rPr>
        <w:t>Edn</w:t>
      </w:r>
      <w:proofErr w:type="spellEnd"/>
      <w:r w:rsidRPr="00D36E63">
        <w:rPr>
          <w:rFonts w:ascii="Arial" w:hAnsi="Arial" w:cs="Arial"/>
          <w:sz w:val="18"/>
          <w:szCs w:val="18"/>
        </w:rPr>
        <w:t xml:space="preserve"> 11/06) - Intellectual Property Rights </w:t>
      </w:r>
      <w:proofErr w:type="gramStart"/>
      <w:r w:rsidRPr="00D36E63">
        <w:rPr>
          <w:rFonts w:ascii="Arial" w:hAnsi="Arial" w:cs="Arial"/>
          <w:sz w:val="18"/>
          <w:szCs w:val="18"/>
        </w:rPr>
        <w:t>In</w:t>
      </w:r>
      <w:proofErr w:type="gramEnd"/>
      <w:r w:rsidRPr="00D36E63">
        <w:rPr>
          <w:rFonts w:ascii="Arial" w:hAnsi="Arial" w:cs="Arial"/>
          <w:sz w:val="18"/>
          <w:szCs w:val="18"/>
        </w:rPr>
        <w:t xml:space="preserve"> Software </w:t>
      </w:r>
      <w:r w:rsidR="00695FA3" w:rsidRPr="00D36E63">
        <w:rPr>
          <w:rFonts w:ascii="Arial" w:hAnsi="Arial" w:cs="Arial"/>
          <w:sz w:val="18"/>
          <w:szCs w:val="18"/>
        </w:rPr>
        <w:t xml:space="preserve"> </w:t>
      </w:r>
    </w:p>
    <w:p w14:paraId="352C5F17" w14:textId="77777777" w:rsidR="00695FA3" w:rsidRPr="00400098" w:rsidRDefault="00695FA3" w:rsidP="00695FA3">
      <w:pPr>
        <w:tabs>
          <w:tab w:val="num" w:pos="0"/>
        </w:tabs>
        <w:spacing w:after="0" w:line="240" w:lineRule="auto"/>
        <w:ind w:left="221"/>
        <w:rPr>
          <w:rFonts w:ascii="Arial" w:hAnsi="Arial" w:cs="Arial"/>
          <w:sz w:val="18"/>
          <w:szCs w:val="18"/>
        </w:rPr>
      </w:pPr>
      <w:r w:rsidRPr="00400098">
        <w:rPr>
          <w:rFonts w:ascii="Arial" w:hAnsi="Arial" w:cs="Arial"/>
          <w:sz w:val="18"/>
          <w:szCs w:val="18"/>
        </w:rPr>
        <w:t>DEFCON 524A (</w:t>
      </w:r>
      <w:proofErr w:type="spellStart"/>
      <w:r w:rsidRPr="00400098">
        <w:rPr>
          <w:rFonts w:ascii="Arial" w:hAnsi="Arial" w:cs="Arial"/>
          <w:sz w:val="18"/>
          <w:szCs w:val="18"/>
        </w:rPr>
        <w:t>Edn</w:t>
      </w:r>
      <w:proofErr w:type="spellEnd"/>
      <w:r w:rsidRPr="00400098">
        <w:rPr>
          <w:rFonts w:ascii="Arial" w:hAnsi="Arial" w:cs="Arial"/>
          <w:sz w:val="18"/>
          <w:szCs w:val="18"/>
        </w:rPr>
        <w:t xml:space="preserve"> 02/20) – Counterfeit Materiel</w:t>
      </w:r>
    </w:p>
    <w:p w14:paraId="0248C037" w14:textId="77777777" w:rsidR="00695FA3" w:rsidRPr="00400098" w:rsidRDefault="00695FA3" w:rsidP="00695FA3">
      <w:pPr>
        <w:spacing w:after="0"/>
        <w:ind w:left="221"/>
        <w:rPr>
          <w:rFonts w:ascii="Arial" w:eastAsia="Calibri" w:hAnsi="Arial" w:cs="Arial"/>
          <w:sz w:val="17"/>
          <w:szCs w:val="17"/>
        </w:rPr>
      </w:pPr>
      <w:r w:rsidRPr="00400098">
        <w:rPr>
          <w:rFonts w:ascii="Arial" w:eastAsia="Calibri" w:hAnsi="Arial" w:cs="Arial"/>
          <w:sz w:val="17"/>
          <w:szCs w:val="17"/>
        </w:rPr>
        <w:t>DEFCON 532A (</w:t>
      </w:r>
      <w:proofErr w:type="spellStart"/>
      <w:r w:rsidRPr="00400098">
        <w:rPr>
          <w:rFonts w:ascii="Arial" w:eastAsia="Calibri" w:hAnsi="Arial" w:cs="Arial"/>
          <w:sz w:val="17"/>
          <w:szCs w:val="17"/>
        </w:rPr>
        <w:t>Edn</w:t>
      </w:r>
      <w:proofErr w:type="spellEnd"/>
      <w:r w:rsidRPr="00400098">
        <w:rPr>
          <w:rFonts w:ascii="Arial" w:eastAsia="Calibri" w:hAnsi="Arial" w:cs="Arial"/>
          <w:sz w:val="17"/>
          <w:szCs w:val="17"/>
        </w:rPr>
        <w:t xml:space="preserve"> 04/20) - Protection of Personal Data </w:t>
      </w:r>
    </w:p>
    <w:p w14:paraId="3C029CB4" w14:textId="77777777" w:rsidR="00695FA3" w:rsidRPr="00400098" w:rsidRDefault="00695FA3" w:rsidP="00695FA3">
      <w:pPr>
        <w:spacing w:after="0"/>
        <w:ind w:left="221"/>
        <w:rPr>
          <w:rFonts w:ascii="Arial" w:eastAsia="Calibri" w:hAnsi="Arial" w:cs="Arial"/>
          <w:sz w:val="17"/>
          <w:szCs w:val="17"/>
        </w:rPr>
      </w:pPr>
      <w:r w:rsidRPr="00400098">
        <w:rPr>
          <w:rFonts w:ascii="Arial" w:eastAsia="Calibri" w:hAnsi="Arial" w:cs="Arial"/>
          <w:sz w:val="17"/>
          <w:szCs w:val="17"/>
        </w:rPr>
        <w:t>(Where Personal Data is not being processed on behalf of the Authority)</w:t>
      </w: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2" w:name="_Toc422462851"/>
      <w:bookmarkStart w:id="443" w:name="_Toc473616465"/>
      <w:bookmarkStart w:id="444" w:name="_Toc473793338"/>
      <w:r>
        <w:rPr>
          <w:rFonts w:ascii="Arial" w:eastAsia="Times New Roman" w:hAnsi="Arial" w:cs="Arial"/>
          <w:b/>
          <w:bCs/>
          <w:sz w:val="18"/>
          <w:szCs w:val="18"/>
          <w:lang w:val="en-GB" w:eastAsia="en-GB"/>
        </w:rPr>
        <w:t>The special conditions that apply to this Contract are:</w:t>
      </w:r>
      <w:bookmarkEnd w:id="442"/>
      <w:bookmarkEnd w:id="443"/>
      <w:bookmarkEnd w:id="444"/>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5" w:name="_Toc422462852"/>
      <w:bookmarkStart w:id="446" w:name="_Ref473542125"/>
      <w:bookmarkStart w:id="447" w:name="_Toc473616466"/>
      <w:bookmarkStart w:id="448" w:name="_Toc473793339"/>
      <w:r>
        <w:rPr>
          <w:rFonts w:ascii="Arial" w:eastAsia="Times New Roman" w:hAnsi="Arial" w:cs="Arial"/>
          <w:b/>
          <w:bCs/>
          <w:sz w:val="18"/>
          <w:szCs w:val="18"/>
          <w:lang w:val="en-GB" w:eastAsia="en-GB"/>
        </w:rPr>
        <w:t>The processes that apply to this Contract are:</w:t>
      </w:r>
      <w:bookmarkEnd w:id="445"/>
      <w:bookmarkEnd w:id="446"/>
      <w:bookmarkEnd w:id="447"/>
      <w:bookmarkEnd w:id="448"/>
    </w:p>
    <w:p w14:paraId="0F897D15" w14:textId="77777777" w:rsidR="00695FA3" w:rsidRDefault="00695FA3" w:rsidP="00695FA3">
      <w:pPr>
        <w:tabs>
          <w:tab w:val="num" w:pos="0"/>
        </w:tabs>
        <w:spacing w:after="0" w:line="240" w:lineRule="auto"/>
        <w:ind w:left="221"/>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77777777" w:rsidR="00695FA3" w:rsidRDefault="00695FA3"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66231EAB" w14:textId="203C76F4" w:rsidR="00695FA3" w:rsidRPr="007417E1" w:rsidRDefault="00695FA3" w:rsidP="00695FA3">
      <w:pPr>
        <w:tabs>
          <w:tab w:val="num" w:pos="680"/>
        </w:tabs>
        <w:spacing w:before="100" w:beforeAutospacing="1" w:after="100" w:afterAutospacing="1" w:line="240" w:lineRule="auto"/>
        <w:ind w:left="680" w:hanging="680"/>
        <w:jc w:val="right"/>
        <w:rPr>
          <w:rFonts w:ascii="Arial" w:hAnsi="Arial" w:cs="Arial"/>
          <w:noProof/>
          <w:color w:val="FF0000"/>
        </w:rPr>
      </w:pPr>
      <w:r w:rsidRPr="007417E1">
        <w:rPr>
          <w:rFonts w:ascii="Arial" w:eastAsia="Times New Roman" w:hAnsi="Arial" w:cs="Arial"/>
          <w:color w:val="000000"/>
          <w:sz w:val="24"/>
          <w:szCs w:val="24"/>
          <w:lang w:eastAsia="en-GB"/>
        </w:rPr>
        <w:lastRenderedPageBreak/>
        <w:t xml:space="preserve">                                                                             </w:t>
      </w:r>
      <w:bookmarkStart w:id="449" w:name="_Hlk38055661"/>
      <w:r w:rsidRPr="007417E1">
        <w:rPr>
          <w:rFonts w:ascii="Arial" w:hAnsi="Arial" w:cs="Arial"/>
          <w:noProof/>
        </w:rPr>
        <w:t xml:space="preserve">Our Reference: </w:t>
      </w:r>
      <w:r w:rsidRPr="00D97EAB">
        <w:rPr>
          <w:rFonts w:ascii="Arial" w:eastAsia="Arial" w:hAnsi="Arial" w:cs="Arial"/>
          <w:bCs/>
        </w:rPr>
        <w:t>700</w:t>
      </w:r>
      <w:r w:rsidR="00D97EAB" w:rsidRPr="00D97EAB">
        <w:rPr>
          <w:rFonts w:ascii="Arial" w:eastAsia="Arial" w:hAnsi="Arial" w:cs="Arial"/>
          <w:bCs/>
        </w:rPr>
        <w:t>680368</w:t>
      </w:r>
    </w:p>
    <w:p w14:paraId="6C5C850C" w14:textId="429085BF" w:rsidR="00695FA3" w:rsidRPr="00C57C48" w:rsidRDefault="00C57C48" w:rsidP="00695FA3">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C57C48">
        <w:rPr>
          <w:rFonts w:ascii="Arial" w:eastAsia="Times New Roman" w:hAnsi="Arial" w:cs="Arial"/>
          <w:lang w:eastAsia="en-GB"/>
        </w:rPr>
        <w:t>10</w:t>
      </w:r>
      <w:r w:rsidR="00695FA3" w:rsidRPr="00C57C48">
        <w:rPr>
          <w:rFonts w:ascii="Arial" w:eastAsia="Times New Roman" w:hAnsi="Arial" w:cs="Arial"/>
          <w:lang w:eastAsia="en-GB"/>
        </w:rPr>
        <w:t xml:space="preserve"> </w:t>
      </w:r>
      <w:r w:rsidR="003B6CEA" w:rsidRPr="00C57C48">
        <w:rPr>
          <w:rFonts w:ascii="Arial" w:eastAsia="Times New Roman" w:hAnsi="Arial" w:cs="Arial"/>
          <w:lang w:eastAsia="en-GB"/>
        </w:rPr>
        <w:t>July</w:t>
      </w:r>
      <w:r w:rsidR="00695FA3" w:rsidRPr="00C57C48">
        <w:rPr>
          <w:rFonts w:ascii="Arial" w:eastAsia="Times New Roman" w:hAnsi="Arial" w:cs="Arial"/>
          <w:lang w:eastAsia="en-GB"/>
        </w:rPr>
        <w:t xml:space="preserve"> 2020</w:t>
      </w:r>
    </w:p>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DE542FA" w14:textId="69FAF35D" w:rsidR="00695FA3" w:rsidRPr="007417E1" w:rsidRDefault="00695FA3" w:rsidP="0072447E">
      <w:pPr>
        <w:widowControl/>
        <w:numPr>
          <w:ilvl w:val="0"/>
          <w:numId w:val="32"/>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r w:rsidR="007076D0" w:rsidRPr="007076D0">
        <w:rPr>
          <w:rFonts w:ascii="Arial" w:hAnsi="Arial" w:cs="Arial"/>
        </w:rPr>
        <w:t>Upgrade of radar training system equipment (L13) HMS Collingwood</w:t>
      </w:r>
    </w:p>
    <w:bookmarkEnd w:id="449"/>
    <w:p w14:paraId="1F473FA6"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6BE1A323" w14:textId="36FB51DE" w:rsidR="00695FA3" w:rsidRPr="00116E61" w:rsidRDefault="007076D0" w:rsidP="00695FA3">
      <w:pPr>
        <w:tabs>
          <w:tab w:val="num" w:pos="680"/>
        </w:tabs>
        <w:spacing w:after="0" w:line="240" w:lineRule="auto"/>
        <w:rPr>
          <w:rFonts w:ascii="Arial" w:eastAsia="Times New Roman" w:hAnsi="Arial" w:cs="Arial"/>
          <w:lang w:eastAsia="en-GB"/>
        </w:rPr>
      </w:pPr>
      <w:r w:rsidRPr="00116E61">
        <w:rPr>
          <w:rFonts w:ascii="Arial" w:eastAsia="Times New Roman" w:hAnsi="Arial" w:cs="Arial"/>
          <w:lang w:eastAsia="en-GB"/>
        </w:rPr>
        <w:t>Gary Cornish</w:t>
      </w:r>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1A2696A1"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6240F09C"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1B26B7E"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A71B987"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0C04F791"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757FF678" w14:textId="77777777" w:rsidR="007076D0" w:rsidRDefault="007076D0" w:rsidP="00695FA3">
      <w:pPr>
        <w:widowControl/>
        <w:tabs>
          <w:tab w:val="left" w:pos="720"/>
        </w:tabs>
        <w:spacing w:before="120" w:after="120" w:line="240" w:lineRule="auto"/>
        <w:rPr>
          <w:rFonts w:ascii="Arial" w:eastAsia="Times New Roman" w:hAnsi="Arial" w:cs="Arial"/>
          <w:b/>
          <w:u w:val="single"/>
          <w:lang w:val="en-GB" w:eastAsia="ko-KR"/>
        </w:rPr>
      </w:pPr>
    </w:p>
    <w:p w14:paraId="788DB0F6" w14:textId="359A24BB"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6ECACB78" w14:textId="78181038" w:rsidR="00695FA3"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r w:rsidR="007076D0" w:rsidRPr="007076D0">
        <w:rPr>
          <w:rFonts w:ascii="Arial" w:hAnsi="Arial" w:cs="Arial"/>
        </w:rPr>
        <w:t>Upgrade of radar training system equipment (L13) HMS Collingwood</w:t>
      </w:r>
    </w:p>
    <w:p w14:paraId="74ECAF67" w14:textId="21121BEA" w:rsidR="00695FA3"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r w:rsidRPr="00D97EAB">
        <w:rPr>
          <w:rFonts w:ascii="Arial" w:eastAsia="Arial" w:hAnsi="Arial" w:cs="Arial"/>
          <w:bCs/>
        </w:rPr>
        <w:t>700</w:t>
      </w:r>
      <w:r w:rsidR="00D97EAB" w:rsidRPr="00D97EAB">
        <w:rPr>
          <w:rFonts w:ascii="Arial" w:eastAsia="Arial" w:hAnsi="Arial" w:cs="Arial"/>
          <w:bCs/>
        </w:rPr>
        <w:t>680368</w:t>
      </w:r>
    </w:p>
    <w:p w14:paraId="37120984"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03912D66"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7387524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72447E">
      <w:pPr>
        <w:widowControl/>
        <w:numPr>
          <w:ilvl w:val="0"/>
          <w:numId w:val="34"/>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72447E">
      <w:pPr>
        <w:widowControl/>
        <w:numPr>
          <w:ilvl w:val="0"/>
          <w:numId w:val="38"/>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72447E">
      <w:pPr>
        <w:widowControl/>
        <w:numPr>
          <w:ilvl w:val="0"/>
          <w:numId w:val="38"/>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B15C320" w14:textId="77777777" w:rsidR="00695FA3" w:rsidRDefault="00695FA3" w:rsidP="0072447E">
      <w:pPr>
        <w:widowControl/>
        <w:numPr>
          <w:ilvl w:val="0"/>
          <w:numId w:val="38"/>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6"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AAB20" w14:textId="77777777" w:rsidR="00AC7AB4" w:rsidRDefault="00AC7AB4">
      <w:pPr>
        <w:spacing w:after="0" w:line="240" w:lineRule="auto"/>
      </w:pPr>
      <w:r>
        <w:separator/>
      </w:r>
    </w:p>
  </w:endnote>
  <w:endnote w:type="continuationSeparator" w:id="0">
    <w:p w14:paraId="337866FD" w14:textId="77777777" w:rsidR="00AC7AB4" w:rsidRDefault="00AC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30E5" w14:textId="77777777" w:rsidR="00A83F6E" w:rsidRDefault="00A83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4D60" w14:textId="77777777" w:rsidR="00A83F6E" w:rsidRPr="00DB2CE9" w:rsidRDefault="00A83F6E">
    <w:pPr>
      <w:pStyle w:val="Footer"/>
      <w:jc w:val="center"/>
      <w:rPr>
        <w:rFonts w:ascii="Arial" w:hAnsi="Arial" w:cs="Arial"/>
      </w:rPr>
    </w:pPr>
    <w:r w:rsidRPr="00DB2CE9">
      <w:rPr>
        <w:rFonts w:ascii="Arial" w:hAnsi="Arial" w:cs="Arial"/>
      </w:rPr>
      <w:fldChar w:fldCharType="begin"/>
    </w:r>
    <w:r w:rsidRPr="00DB2CE9">
      <w:rPr>
        <w:rFonts w:ascii="Arial" w:hAnsi="Arial" w:cs="Arial"/>
      </w:rPr>
      <w:instrText xml:space="preserve"> PAGE   \* MERGEFORMAT </w:instrText>
    </w:r>
    <w:r w:rsidRPr="00DB2CE9">
      <w:rPr>
        <w:rFonts w:ascii="Arial" w:hAnsi="Arial" w:cs="Arial"/>
      </w:rPr>
      <w:fldChar w:fldCharType="separate"/>
    </w:r>
    <w:r>
      <w:rPr>
        <w:rFonts w:ascii="Arial" w:hAnsi="Arial" w:cs="Arial"/>
        <w:noProof/>
      </w:rPr>
      <w:t>8</w:t>
    </w:r>
    <w:r w:rsidRPr="00DB2CE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E6EC" w14:textId="77777777" w:rsidR="00A83F6E" w:rsidRDefault="00A8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7B73" w14:textId="77777777" w:rsidR="00AC7AB4" w:rsidRDefault="00AC7AB4">
      <w:pPr>
        <w:spacing w:after="0" w:line="240" w:lineRule="auto"/>
      </w:pPr>
      <w:r>
        <w:separator/>
      </w:r>
    </w:p>
  </w:footnote>
  <w:footnote w:type="continuationSeparator" w:id="0">
    <w:p w14:paraId="1BE21682" w14:textId="77777777" w:rsidR="00AC7AB4" w:rsidRDefault="00AC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2005" w14:textId="77777777" w:rsidR="00A83F6E" w:rsidRDefault="00A83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4F1E" w14:textId="77777777" w:rsidR="00A83F6E" w:rsidRDefault="00A83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8C7E" w14:textId="77777777" w:rsidR="00A83F6E" w:rsidRDefault="00A83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6"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82D4B"/>
    <w:multiLevelType w:val="hybridMultilevel"/>
    <w:tmpl w:val="D146E444"/>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9"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E71428"/>
    <w:multiLevelType w:val="hybridMultilevel"/>
    <w:tmpl w:val="879624E6"/>
    <w:lvl w:ilvl="0" w:tplc="BF640424">
      <w:start w:val="1"/>
      <w:numFmt w:val="decimal"/>
      <w:lvlText w:val="%1."/>
      <w:lvlJc w:val="left"/>
      <w:pPr>
        <w:ind w:left="570" w:hanging="570"/>
      </w:pPr>
      <w:rPr>
        <w:rFonts w:hint="default"/>
      </w:rPr>
    </w:lvl>
    <w:lvl w:ilvl="1" w:tplc="2DDA5E38">
      <w:start w:val="1"/>
      <w:numFmt w:val="lowerLetter"/>
      <w:lvlText w:val="%2."/>
      <w:lvlJc w:val="left"/>
      <w:pPr>
        <w:ind w:left="1290" w:hanging="57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C94175A"/>
    <w:multiLevelType w:val="hybridMultilevel"/>
    <w:tmpl w:val="2402BD92"/>
    <w:lvl w:ilvl="0" w:tplc="08090019">
      <w:start w:val="1"/>
      <w:numFmt w:val="lowerLetter"/>
      <w:lvlText w:val="%1."/>
      <w:lvlJc w:val="left"/>
      <w:pPr>
        <w:ind w:left="928" w:hanging="360"/>
      </w:pPr>
    </w:lvl>
    <w:lvl w:ilvl="1" w:tplc="08090019">
      <w:start w:val="1"/>
      <w:numFmt w:val="lowerLetter"/>
      <w:lvlText w:val="%2."/>
      <w:lvlJc w:val="left"/>
      <w:pPr>
        <w:ind w:left="92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15:restartNumberingAfterBreak="0">
    <w:nsid w:val="73F125C3"/>
    <w:multiLevelType w:val="hybridMultilevel"/>
    <w:tmpl w:val="6FD25542"/>
    <w:lvl w:ilvl="0" w:tplc="AA6A3346">
      <w:start w:val="9"/>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7"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8" w15:restartNumberingAfterBreak="0">
    <w:nsid w:val="7E404121"/>
    <w:multiLevelType w:val="hybridMultilevel"/>
    <w:tmpl w:val="DBB8B27A"/>
    <w:lvl w:ilvl="0" w:tplc="DB481B2E">
      <w:start w:val="1"/>
      <w:numFmt w:val="decimal"/>
      <w:lvlText w:val="%1."/>
      <w:lvlJc w:val="left"/>
      <w:pPr>
        <w:ind w:left="357" w:hanging="357"/>
      </w:pPr>
      <w:rPr>
        <w:rFonts w:hint="default"/>
        <w:b w:val="0"/>
        <w:i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6"/>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2"/>
  </w:num>
  <w:num w:numId="41">
    <w:abstractNumId w:val="39"/>
  </w:num>
  <w:num w:numId="42">
    <w:abstractNumId w:val="44"/>
  </w:num>
  <w:num w:numId="43">
    <w:abstractNumId w:val="50"/>
  </w:num>
  <w:num w:numId="44">
    <w:abstractNumId w:val="24"/>
  </w:num>
  <w:num w:numId="45">
    <w:abstractNumId w:val="36"/>
  </w:num>
  <w:num w:numId="46">
    <w:abstractNumId w:val="21"/>
  </w:num>
  <w:num w:numId="47">
    <w:abstractNumId w:val="9"/>
  </w:num>
  <w:num w:numId="48">
    <w:abstractNumId w:val="0"/>
  </w:num>
  <w:num w:numId="49">
    <w:abstractNumId w:val="31"/>
  </w:num>
  <w:num w:numId="50">
    <w:abstractNumId w:val="48"/>
  </w:num>
  <w:num w:numId="51">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78E2"/>
    <w:rsid w:val="00013C01"/>
    <w:rsid w:val="00016855"/>
    <w:rsid w:val="000638DC"/>
    <w:rsid w:val="00065180"/>
    <w:rsid w:val="00067ACC"/>
    <w:rsid w:val="00076CE3"/>
    <w:rsid w:val="000B661F"/>
    <w:rsid w:val="00116E61"/>
    <w:rsid w:val="00123FC9"/>
    <w:rsid w:val="00156273"/>
    <w:rsid w:val="00161A25"/>
    <w:rsid w:val="001761B9"/>
    <w:rsid w:val="001A17CF"/>
    <w:rsid w:val="001E0CDF"/>
    <w:rsid w:val="001E31A5"/>
    <w:rsid w:val="002055E9"/>
    <w:rsid w:val="00213192"/>
    <w:rsid w:val="00245D84"/>
    <w:rsid w:val="002550C5"/>
    <w:rsid w:val="002655E5"/>
    <w:rsid w:val="00272792"/>
    <w:rsid w:val="002A4398"/>
    <w:rsid w:val="002B0B5D"/>
    <w:rsid w:val="002E4DBD"/>
    <w:rsid w:val="003214E8"/>
    <w:rsid w:val="0033593B"/>
    <w:rsid w:val="00335A19"/>
    <w:rsid w:val="00395832"/>
    <w:rsid w:val="003B6CEA"/>
    <w:rsid w:val="003C0C08"/>
    <w:rsid w:val="003D6659"/>
    <w:rsid w:val="003E0181"/>
    <w:rsid w:val="003F1D53"/>
    <w:rsid w:val="00400098"/>
    <w:rsid w:val="00440798"/>
    <w:rsid w:val="004A07DC"/>
    <w:rsid w:val="004A0D3F"/>
    <w:rsid w:val="004B24D5"/>
    <w:rsid w:val="004B5EF9"/>
    <w:rsid w:val="004D1C19"/>
    <w:rsid w:val="00505F4E"/>
    <w:rsid w:val="00513C4C"/>
    <w:rsid w:val="00585262"/>
    <w:rsid w:val="005B1948"/>
    <w:rsid w:val="00666495"/>
    <w:rsid w:val="00666D97"/>
    <w:rsid w:val="00693FFC"/>
    <w:rsid w:val="00695FA3"/>
    <w:rsid w:val="006E4179"/>
    <w:rsid w:val="007076D0"/>
    <w:rsid w:val="0072447E"/>
    <w:rsid w:val="0077221A"/>
    <w:rsid w:val="007F3517"/>
    <w:rsid w:val="007F57EF"/>
    <w:rsid w:val="00804095"/>
    <w:rsid w:val="008215B1"/>
    <w:rsid w:val="00846905"/>
    <w:rsid w:val="008807E6"/>
    <w:rsid w:val="00893D22"/>
    <w:rsid w:val="008C33FA"/>
    <w:rsid w:val="009114CD"/>
    <w:rsid w:val="00922273"/>
    <w:rsid w:val="00937BB1"/>
    <w:rsid w:val="00947716"/>
    <w:rsid w:val="009767ED"/>
    <w:rsid w:val="00976C80"/>
    <w:rsid w:val="009A2268"/>
    <w:rsid w:val="00A03968"/>
    <w:rsid w:val="00A402DF"/>
    <w:rsid w:val="00A72142"/>
    <w:rsid w:val="00A8015B"/>
    <w:rsid w:val="00A82EEF"/>
    <w:rsid w:val="00A83F6E"/>
    <w:rsid w:val="00A9504E"/>
    <w:rsid w:val="00AA15BB"/>
    <w:rsid w:val="00AB55AA"/>
    <w:rsid w:val="00AB632F"/>
    <w:rsid w:val="00AB6E64"/>
    <w:rsid w:val="00AC7AB4"/>
    <w:rsid w:val="00B17985"/>
    <w:rsid w:val="00B41273"/>
    <w:rsid w:val="00B46415"/>
    <w:rsid w:val="00BA0F34"/>
    <w:rsid w:val="00BA2938"/>
    <w:rsid w:val="00BC1833"/>
    <w:rsid w:val="00C057D5"/>
    <w:rsid w:val="00C21A97"/>
    <w:rsid w:val="00C34D12"/>
    <w:rsid w:val="00C52E66"/>
    <w:rsid w:val="00C57C48"/>
    <w:rsid w:val="00CE6BDE"/>
    <w:rsid w:val="00D07788"/>
    <w:rsid w:val="00D157DB"/>
    <w:rsid w:val="00D364F6"/>
    <w:rsid w:val="00D36E63"/>
    <w:rsid w:val="00D376AE"/>
    <w:rsid w:val="00D537A3"/>
    <w:rsid w:val="00D56DFD"/>
    <w:rsid w:val="00D86623"/>
    <w:rsid w:val="00D90D59"/>
    <w:rsid w:val="00D97EAB"/>
    <w:rsid w:val="00DA38E8"/>
    <w:rsid w:val="00E47BBB"/>
    <w:rsid w:val="00E63B1A"/>
    <w:rsid w:val="00F2539B"/>
    <w:rsid w:val="00F303DA"/>
    <w:rsid w:val="00F345BF"/>
    <w:rsid w:val="00F40010"/>
    <w:rsid w:val="00F42C71"/>
    <w:rsid w:val="00F57F00"/>
    <w:rsid w:val="00FD7143"/>
    <w:rsid w:val="00FE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semiHidden/>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9"/>
      </w:numPr>
    </w:pPr>
  </w:style>
  <w:style w:type="numbering" w:customStyle="1" w:styleId="Style2">
    <w:name w:val="Style2"/>
    <w:uiPriority w:val="99"/>
    <w:rsid w:val="00440798"/>
    <w:pPr>
      <w:numPr>
        <w:numId w:val="40"/>
      </w:numPr>
    </w:pPr>
  </w:style>
  <w:style w:type="character" w:styleId="UnresolvedMention">
    <w:name w:val="Unresolved Mention"/>
    <w:basedOn w:val="DefaultParagraphFont"/>
    <w:uiPriority w:val="99"/>
    <w:semiHidden/>
    <w:unhideWhenUsed/>
    <w:rsid w:val="001A17CF"/>
    <w:rPr>
      <w:color w:val="605E5C"/>
      <w:shd w:val="clear" w:color="auto" w:fill="E1DFDD"/>
    </w:rPr>
  </w:style>
  <w:style w:type="paragraph" w:customStyle="1" w:styleId="Heading">
    <w:name w:val="Heading"/>
    <w:basedOn w:val="Normal"/>
    <w:link w:val="HeadingChar"/>
    <w:qFormat/>
    <w:rsid w:val="00B17985"/>
    <w:pPr>
      <w:spacing w:after="0" w:line="240" w:lineRule="auto"/>
      <w:jc w:val="center"/>
    </w:pPr>
    <w:rPr>
      <w:rFonts w:ascii="Arial" w:eastAsia="Arial" w:hAnsi="Arial" w:cs="Arial"/>
      <w:b/>
      <w:bCs/>
      <w:sz w:val="56"/>
      <w:szCs w:val="56"/>
    </w:rPr>
  </w:style>
  <w:style w:type="character" w:customStyle="1" w:styleId="HeadingChar">
    <w:name w:val="Heading Char"/>
    <w:basedOn w:val="DefaultParagraphFont"/>
    <w:link w:val="Heading"/>
    <w:rsid w:val="00B17985"/>
    <w:rPr>
      <w:rFonts w:ascii="Arial" w:eastAsia="Arial" w:hAnsi="Arial" w:cs="Arial"/>
      <w:b/>
      <w:bCs/>
      <w:sz w:val="56"/>
      <w:szCs w:val="56"/>
      <w:lang w:val="en-US"/>
    </w:rPr>
  </w:style>
  <w:style w:type="paragraph" w:styleId="Revision">
    <w:name w:val="Revision"/>
    <w:hidden/>
    <w:uiPriority w:val="99"/>
    <w:semiHidden/>
    <w:rsid w:val="004B24D5"/>
    <w:pPr>
      <w:spacing w:after="0" w:line="240" w:lineRule="auto"/>
    </w:pPr>
    <w:rPr>
      <w:lang w:val="en-US"/>
    </w:rPr>
  </w:style>
  <w:style w:type="character" w:customStyle="1" w:styleId="normaltextrun1">
    <w:name w:val="normaltextrun1"/>
    <w:basedOn w:val="DefaultParagraphFont"/>
    <w:rsid w:val="00E63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49426581">
      <w:bodyDiv w:val="1"/>
      <w:marLeft w:val="0"/>
      <w:marRight w:val="0"/>
      <w:marTop w:val="0"/>
      <w:marBottom w:val="0"/>
      <w:divBdr>
        <w:top w:val="none" w:sz="0" w:space="0" w:color="auto"/>
        <w:left w:val="none" w:sz="0" w:space="0" w:color="auto"/>
        <w:bottom w:val="none" w:sz="0" w:space="0" w:color="auto"/>
        <w:right w:val="none" w:sz="0" w:space="0" w:color="auto"/>
      </w:divBdr>
    </w:div>
    <w:div w:id="757412290">
      <w:bodyDiv w:val="1"/>
      <w:marLeft w:val="0"/>
      <w:marRight w:val="0"/>
      <w:marTop w:val="0"/>
      <w:marBottom w:val="0"/>
      <w:divBdr>
        <w:top w:val="none" w:sz="0" w:space="0" w:color="auto"/>
        <w:left w:val="none" w:sz="0" w:space="0" w:color="auto"/>
        <w:bottom w:val="none" w:sz="0" w:space="0" w:color="auto"/>
        <w:right w:val="none" w:sz="0" w:space="0" w:color="auto"/>
      </w:divBdr>
    </w:div>
    <w:div w:id="1129779504">
      <w:bodyDiv w:val="1"/>
      <w:marLeft w:val="0"/>
      <w:marRight w:val="0"/>
      <w:marTop w:val="0"/>
      <w:marBottom w:val="0"/>
      <w:divBdr>
        <w:top w:val="none" w:sz="0" w:space="0" w:color="auto"/>
        <w:left w:val="none" w:sz="0" w:space="0" w:color="auto"/>
        <w:bottom w:val="none" w:sz="0" w:space="0" w:color="auto"/>
        <w:right w:val="none" w:sz="0" w:space="0" w:color="auto"/>
      </w:divBdr>
    </w:div>
    <w:div w:id="1191380337">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13228142">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804157707">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of.mod.uk" TargetMode="External"/><Relationship Id="rId21" Type="http://schemas.openxmlformats.org/officeDocument/2006/relationships/hyperlink" Target="https://www.gov.uk/government/policies/government-transparency-and-accountability" TargetMode="External"/><Relationship Id="rId34" Type="http://schemas.openxmlformats.org/officeDocument/2006/relationships/hyperlink" Target="https://www.aof.mod.uk/aofcontent/tactical/toolkit/index.htm"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67494/Contractual_Process_-_Appendix_5_form.doc" TargetMode="External"/><Relationship Id="rId29" Type="http://schemas.openxmlformats.org/officeDocument/2006/relationships/hyperlink" Target="mailto:DSA-DLSR-MovTpt-DGHSIS@mod.uk" TargetMode="External"/><Relationship Id="rId11" Type="http://schemas.openxmlformats.org/officeDocument/2006/relationships/image" Target="media/image1.jpeg"/><Relationship Id="rId24" Type="http://schemas.openxmlformats.org/officeDocument/2006/relationships/hyperlink" Target="https://www.gov.uk/government/policies/armed-forces-covenant" TargetMode="External"/><Relationship Id="rId32" Type="http://schemas.openxmlformats.org/officeDocument/2006/relationships/hyperlink" Target="https://www.dstan.mod.uk/"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http://www.fao.org" TargetMode="External"/><Relationship Id="rId19" Type="http://schemas.openxmlformats.org/officeDocument/2006/relationships/hyperlink" Target="https://www.gov.uk/government/organisations/ministry-of-defence/about/procurement" TargetMode="External"/><Relationship Id="rId14" Type="http://schemas.openxmlformats.org/officeDocument/2006/relationships/hyperlink" Target="http://ozone.unep.org/en/treaties-and-decisions/montreal-protocol-substances-deplete-ozone-layer"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www.dstan.mod.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eader" Target="header1.xm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mailto:DSA-DLSR-MovTpt-DGHSIS@mod.uk"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gary.cornish100@mod.gov.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mailto:employerrelations@rfca.mod.uk" TargetMode="External"/><Relationship Id="rId33" Type="http://schemas.openxmlformats.org/officeDocument/2006/relationships/hyperlink" Target="mailto:DESLCSLS-OpsFormsandPubs@mod.uk" TargetMode="External"/><Relationship Id="rId38" Type="http://schemas.openxmlformats.org/officeDocument/2006/relationships/footer" Target="footer2.xm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www.contracts.mod.uk/feed"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mailto:DESSEOCSCP-SptEng-PKg@mod.uk" TargetMode="External"/><Relationship Id="rId96"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http://www.dstan.mod.uk/faqs.html" TargetMode="External"/><Relationship Id="rId36" Type="http://schemas.openxmlformats.org/officeDocument/2006/relationships/header" Target="header2.xm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dstan.uwh.diif.r.mil.uk/"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http://www.forestry.gov.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cornish100@mod.gov.uk" TargetMode="External"/><Relationship Id="rId18" Type="http://schemas.openxmlformats.org/officeDocument/2006/relationships/hyperlink" Target="http://www.promptpaymentcode.org.uk/" TargetMode="External"/><Relationship Id="rId3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B25B-63F4-4CC5-9F8D-DD607C828952}">
  <ds:schemaRefs>
    <ds:schemaRef ds:uri="http://schemas.microsoft.com/sharepoint/v3/contenttype/forms"/>
  </ds:schemaRefs>
</ds:datastoreItem>
</file>

<file path=customXml/itemProps2.xml><?xml version="1.0" encoding="utf-8"?>
<ds:datastoreItem xmlns:ds="http://schemas.openxmlformats.org/officeDocument/2006/customXml" ds:itemID="{79689DB0-5ADE-44E6-9A43-F9305DB374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D0C0B-A4D7-445C-8301-65DA5175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26494-9127-4E79-A31D-EE6C5BE1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88</Pages>
  <Words>35285</Words>
  <Characters>201127</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Cornish, Gary D (Navy Comrcl-Comrcl Officer 9)</cp:lastModifiedBy>
  <cp:revision>45</cp:revision>
  <dcterms:created xsi:type="dcterms:W3CDTF">2020-04-17T09:42:00Z</dcterms:created>
  <dcterms:modified xsi:type="dcterms:W3CDTF">2020-07-24T08:30:00Z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