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552A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552AF">
            <w:pPr>
              <w:pStyle w:val="Heading1"/>
            </w:pPr>
            <w:r>
              <w:t>MC/NEYH/NOEA/94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28857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Mowden Hall - Project Management and Demoltion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AECOM Ltd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MidCity Place, 71 High Holborn, London, WC1V 6QS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FAO Vin Bamford / Ben Smith (Leeds Office)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Carry out Project Management of the following workstreams, in accordance with 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recent consultnacy tender :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General Project Management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Demolition, Engineering &amp; Technical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Planning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Marektting</w:t>
            </w:r>
          </w:p>
          <w:p w:rsidR="006552AF" w:rsidRDefault="006552AF">
            <w:pPr>
              <w:rPr>
                <w:rFonts w:ascii="Arial" w:hAnsi="Arial"/>
                <w:sz w:val="20"/>
              </w:rPr>
            </w:pPr>
          </w:p>
          <w:p w:rsidR="006552AF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commission also includes for CDM provision throughout and Aecom are </w:t>
            </w:r>
          </w:p>
          <w:p w:rsidR="001F37EE" w:rsidRDefault="006552A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appoinointed as Principal Designer in accordance with CDM 2015.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552AF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552AF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552AF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6552AF">
              <w:rPr>
                <w:rFonts w:ascii="Arial" w:hAnsi="Arial"/>
                <w:sz w:val="20"/>
              </w:rPr>
              <w:t>Appointment confirmed at Inception meeting on Thursday 10th June 2016.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552AF">
              <w:rPr>
                <w:rFonts w:ascii="Arial" w:hAnsi="Arial"/>
                <w:sz w:val="20"/>
              </w:rPr>
              <w:t>130867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552AF">
              <w:rPr>
                <w:rFonts w:ascii="Arial" w:hAnsi="Arial"/>
                <w:sz w:val="20"/>
              </w:rPr>
              <w:t>130867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552AF">
              <w:rPr>
                <w:rFonts w:ascii="Arial" w:hAnsi="Arial"/>
                <w:sz w:val="20"/>
              </w:rPr>
              <w:t>IT71540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6552AF">
              <w:rPr>
                <w:rFonts w:ascii="Arial" w:hAnsi="Arial"/>
                <w:sz w:val="20"/>
              </w:rPr>
              <w:t>Tim Hickes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552AF">
              <w:rPr>
                <w:rFonts w:ascii="Arial" w:hAnsi="Arial"/>
                <w:sz w:val="20"/>
              </w:rPr>
              <w:t>Tim Hickes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552A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AF" w:rsidRDefault="006552AF" w:rsidP="006552AF">
      <w:r>
        <w:separator/>
      </w:r>
    </w:p>
  </w:endnote>
  <w:endnote w:type="continuationSeparator" w:id="0">
    <w:p w:rsidR="006552AF" w:rsidRDefault="006552AF" w:rsidP="0065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AF" w:rsidRDefault="006552AF" w:rsidP="006552AF">
    <w:pPr>
      <w:pStyle w:val="Footer"/>
    </w:pPr>
    <w:bookmarkStart w:id="1" w:name="aliashAdvancedFooterprot1FooterEvenPages"/>
  </w:p>
  <w:bookmarkEnd w:id="1"/>
  <w:p w:rsidR="006552AF" w:rsidRDefault="006552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AF" w:rsidRDefault="006552AF" w:rsidP="006552AF">
    <w:pPr>
      <w:pStyle w:val="Footer"/>
    </w:pPr>
    <w:bookmarkStart w:id="2" w:name="aliashAdvancedFooterprotec1FooterPrimary"/>
  </w:p>
  <w:bookmarkEnd w:id="2"/>
  <w:p w:rsidR="006552AF" w:rsidRDefault="006552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AF" w:rsidRDefault="006552AF" w:rsidP="006552AF">
    <w:pPr>
      <w:pStyle w:val="Footer"/>
    </w:pPr>
    <w:bookmarkStart w:id="3" w:name="aliashAdvancedFooterprot1FooterFirstPage"/>
  </w:p>
  <w:bookmarkEnd w:id="3"/>
  <w:p w:rsidR="006552AF" w:rsidRDefault="00655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AF" w:rsidRDefault="006552AF" w:rsidP="006552AF">
      <w:r>
        <w:separator/>
      </w:r>
    </w:p>
  </w:footnote>
  <w:footnote w:type="continuationSeparator" w:id="0">
    <w:p w:rsidR="006552AF" w:rsidRDefault="006552AF" w:rsidP="00655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AF" w:rsidRDefault="006552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AF" w:rsidRDefault="006552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AF" w:rsidRDefault="006552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AF"/>
    <w:rsid w:val="00073A5C"/>
    <w:rsid w:val="001F37EE"/>
    <w:rsid w:val="00240F54"/>
    <w:rsid w:val="00482F9E"/>
    <w:rsid w:val="00502966"/>
    <w:rsid w:val="006552AF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55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52A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55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52A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55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552A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55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552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2016-06-27T11:42:00Z</dcterms:created>
  <dcterms:modified xsi:type="dcterms:W3CDTF">2016-06-27T11:43:00Z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caf442ea-27d7-4694-8723-8419a4c8f4f5</vt:lpwstr>
  </property>
  <property fmtid="{D5CDD505-2E9C-101B-9397-08002B2CF9AE}" pid="3" name="HCAGPMS">
    <vt:lpwstr>OFFICIAL</vt:lpwstr>
  </property>
</Properties>
</file>