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6E351C" w14:paraId="062EE535" w14:textId="77777777">
        <w:trPr>
          <w:cantSplit/>
        </w:trPr>
        <w:tc>
          <w:tcPr>
            <w:tcW w:w="2730" w:type="dxa"/>
            <w:tcBorders>
              <w:top w:val="nil"/>
              <w:left w:val="nil"/>
              <w:bottom w:val="nil"/>
              <w:right w:val="nil"/>
            </w:tcBorders>
            <w:shd w:val="clear" w:color="auto" w:fill="FFFFFF"/>
            <w:vAlign w:val="center"/>
          </w:tcPr>
          <w:p w14:paraId="2E1A1130" w14:textId="69F5C5F2" w:rsidR="006E351C" w:rsidRDefault="00A069E4">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197A4E4B" wp14:editId="3456332B">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391217FC" w14:textId="77777777" w:rsidR="006E351C" w:rsidRDefault="006E351C">
            <w:pPr>
              <w:keepLines/>
              <w:widowControl w:val="0"/>
              <w:autoSpaceDE w:val="0"/>
              <w:autoSpaceDN w:val="0"/>
              <w:adjustRightInd w:val="0"/>
              <w:spacing w:after="200" w:line="276" w:lineRule="auto"/>
              <w:ind w:left="36" w:right="26"/>
              <w:rPr>
                <w:rFonts w:ascii="Arial" w:hAnsi="Arial" w:cs="Arial"/>
                <w:sz w:val="24"/>
                <w:szCs w:val="24"/>
              </w:rPr>
            </w:pPr>
          </w:p>
        </w:tc>
      </w:tr>
    </w:tbl>
    <w:p w14:paraId="501BE0BE"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6E351C" w14:paraId="77A58E0E" w14:textId="77777777">
        <w:tc>
          <w:tcPr>
            <w:tcW w:w="4621" w:type="dxa"/>
            <w:tcBorders>
              <w:top w:val="single" w:sz="4" w:space="0" w:color="000000"/>
              <w:left w:val="nil"/>
              <w:bottom w:val="nil"/>
              <w:right w:val="nil"/>
            </w:tcBorders>
            <w:shd w:val="clear" w:color="auto" w:fill="FFFFFF"/>
          </w:tcPr>
          <w:p w14:paraId="5889C598" w14:textId="77777777" w:rsidR="006E351C" w:rsidRDefault="006E351C">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386E39A0" w14:textId="77777777" w:rsidR="006E351C" w:rsidRDefault="006E351C">
            <w:pPr>
              <w:widowControl w:val="0"/>
              <w:autoSpaceDE w:val="0"/>
              <w:autoSpaceDN w:val="0"/>
              <w:adjustRightInd w:val="0"/>
              <w:spacing w:after="200" w:line="276" w:lineRule="auto"/>
              <w:ind w:left="120" w:right="114"/>
              <w:rPr>
                <w:rFonts w:ascii="Arial" w:hAnsi="Arial" w:cs="Arial"/>
                <w:sz w:val="24"/>
                <w:szCs w:val="24"/>
              </w:rPr>
            </w:pPr>
          </w:p>
        </w:tc>
      </w:tr>
      <w:tr w:rsidR="006E351C" w14:paraId="5749EDF4" w14:textId="77777777">
        <w:tc>
          <w:tcPr>
            <w:tcW w:w="4621" w:type="dxa"/>
            <w:tcBorders>
              <w:top w:val="nil"/>
              <w:left w:val="nil"/>
              <w:bottom w:val="nil"/>
              <w:right w:val="nil"/>
            </w:tcBorders>
            <w:shd w:val="clear" w:color="auto" w:fill="FFFFFF"/>
          </w:tcPr>
          <w:p w14:paraId="2547B49C" w14:textId="77777777" w:rsidR="006E351C" w:rsidRDefault="006E351C">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4AE89286" w14:textId="77777777" w:rsidR="006E351C" w:rsidRDefault="00A069E4">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6E351C" w14:paraId="155DD19C" w14:textId="77777777">
        <w:tc>
          <w:tcPr>
            <w:tcW w:w="4621" w:type="dxa"/>
            <w:tcBorders>
              <w:top w:val="nil"/>
              <w:left w:val="nil"/>
              <w:bottom w:val="nil"/>
              <w:right w:val="nil"/>
            </w:tcBorders>
            <w:shd w:val="clear" w:color="auto" w:fill="FFFFFF"/>
          </w:tcPr>
          <w:p w14:paraId="4A3A8A39"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2D58BB7"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r>
      <w:tr w:rsidR="006E351C" w14:paraId="1AA38775" w14:textId="77777777">
        <w:tc>
          <w:tcPr>
            <w:tcW w:w="4621" w:type="dxa"/>
            <w:tcBorders>
              <w:top w:val="nil"/>
              <w:left w:val="nil"/>
              <w:bottom w:val="nil"/>
              <w:right w:val="nil"/>
            </w:tcBorders>
            <w:shd w:val="clear" w:color="auto" w:fill="FFFFFF"/>
          </w:tcPr>
          <w:p w14:paraId="4B3F1740"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E6BDA53" w14:textId="77777777" w:rsidR="006E351C" w:rsidRDefault="00A069E4">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701120374</w:t>
            </w:r>
          </w:p>
        </w:tc>
      </w:tr>
      <w:tr w:rsidR="006E351C" w14:paraId="27330696" w14:textId="77777777">
        <w:tc>
          <w:tcPr>
            <w:tcW w:w="4621" w:type="dxa"/>
            <w:tcBorders>
              <w:top w:val="nil"/>
              <w:left w:val="nil"/>
              <w:bottom w:val="nil"/>
              <w:right w:val="nil"/>
            </w:tcBorders>
            <w:shd w:val="clear" w:color="auto" w:fill="FFFFFF"/>
          </w:tcPr>
          <w:p w14:paraId="0E905D29"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352B693"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r>
      <w:tr w:rsidR="006E351C" w14:paraId="7CE55BC1" w14:textId="77777777">
        <w:tc>
          <w:tcPr>
            <w:tcW w:w="4621" w:type="dxa"/>
            <w:tcBorders>
              <w:top w:val="nil"/>
              <w:left w:val="nil"/>
              <w:bottom w:val="nil"/>
              <w:right w:val="nil"/>
            </w:tcBorders>
            <w:shd w:val="clear" w:color="auto" w:fill="FFFFFF"/>
          </w:tcPr>
          <w:p w14:paraId="6B907285"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F8643D7" w14:textId="11D82B9E" w:rsidR="006E351C" w:rsidRDefault="00A069E4">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r w:rsidR="0046618F">
              <w:rPr>
                <w:rFonts w:ascii="Arial" w:hAnsi="Arial" w:cs="Arial"/>
                <w:color w:val="000000"/>
              </w:rPr>
              <w:t xml:space="preserve"> 27 Jul 2021</w:t>
            </w:r>
          </w:p>
        </w:tc>
      </w:tr>
      <w:tr w:rsidR="006E351C" w14:paraId="13A9F462" w14:textId="77777777">
        <w:tc>
          <w:tcPr>
            <w:tcW w:w="4621" w:type="dxa"/>
            <w:tcBorders>
              <w:top w:val="nil"/>
              <w:left w:val="nil"/>
              <w:bottom w:val="nil"/>
              <w:right w:val="nil"/>
            </w:tcBorders>
            <w:shd w:val="clear" w:color="auto" w:fill="FFFFFF"/>
          </w:tcPr>
          <w:p w14:paraId="05FDF45A"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7A93D046"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r>
      <w:tr w:rsidR="006E351C" w14:paraId="6CC34F5C" w14:textId="77777777">
        <w:tc>
          <w:tcPr>
            <w:tcW w:w="4621" w:type="dxa"/>
            <w:tcBorders>
              <w:top w:val="nil"/>
              <w:left w:val="nil"/>
              <w:bottom w:val="single" w:sz="4" w:space="0" w:color="000000"/>
              <w:right w:val="nil"/>
            </w:tcBorders>
            <w:shd w:val="clear" w:color="auto" w:fill="FFFFFF"/>
          </w:tcPr>
          <w:p w14:paraId="7A111D41"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7D9C35A7" w14:textId="77777777" w:rsidR="006E351C" w:rsidRDefault="006E351C">
            <w:pPr>
              <w:widowControl w:val="0"/>
              <w:autoSpaceDE w:val="0"/>
              <w:autoSpaceDN w:val="0"/>
              <w:adjustRightInd w:val="0"/>
              <w:spacing w:after="0" w:line="240" w:lineRule="auto"/>
              <w:ind w:left="109" w:right="106"/>
              <w:rPr>
                <w:rFonts w:ascii="Arial" w:hAnsi="Arial" w:cs="Arial"/>
                <w:sz w:val="24"/>
                <w:szCs w:val="24"/>
              </w:rPr>
            </w:pPr>
          </w:p>
        </w:tc>
      </w:tr>
    </w:tbl>
    <w:p w14:paraId="1BC87AD4"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751CDAF9" w14:textId="77777777" w:rsidR="006E351C" w:rsidRDefault="00A069E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6F0978FE"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59738FE6" w14:textId="77777777" w:rsidR="006E351C" w:rsidRDefault="00A069E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701120374- CR Standardisation of the African Union Integrated Mission Planning Process</w:t>
      </w:r>
    </w:p>
    <w:p w14:paraId="41644C7C"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3FD71A65" w14:textId="29777CA5" w:rsidR="006E351C" w:rsidRDefault="00A069E4" w:rsidP="002B3B6E">
      <w:pPr>
        <w:pStyle w:val="ListParagraph"/>
        <w:widowControl w:val="0"/>
        <w:numPr>
          <w:ilvl w:val="0"/>
          <w:numId w:val="2"/>
        </w:numPr>
        <w:autoSpaceDE w:val="0"/>
        <w:autoSpaceDN w:val="0"/>
        <w:adjustRightInd w:val="0"/>
        <w:spacing w:after="200" w:line="276" w:lineRule="auto"/>
        <w:ind w:right="114"/>
        <w:rPr>
          <w:rFonts w:ascii="Arial" w:hAnsi="Arial" w:cs="Arial"/>
          <w:color w:val="000000"/>
        </w:rPr>
      </w:pPr>
      <w:r w:rsidRPr="002B3B6E">
        <w:rPr>
          <w:rFonts w:ascii="Arial" w:hAnsi="Arial" w:cs="Arial"/>
          <w:color w:val="000000"/>
        </w:rPr>
        <w:t>You are invited to tender for CR Standardisation of the African Union Integrated Mission Planning Process in accordance with the attached documentation.</w:t>
      </w:r>
    </w:p>
    <w:p w14:paraId="67F587CD" w14:textId="77777777" w:rsidR="001D79C1" w:rsidRPr="001D79C1" w:rsidRDefault="001D79C1" w:rsidP="001D79C1">
      <w:pPr>
        <w:pStyle w:val="ListParagraph"/>
        <w:widowControl w:val="0"/>
        <w:autoSpaceDE w:val="0"/>
        <w:autoSpaceDN w:val="0"/>
        <w:adjustRightInd w:val="0"/>
        <w:spacing w:after="200" w:line="276" w:lineRule="auto"/>
        <w:ind w:left="490" w:right="114"/>
        <w:rPr>
          <w:rFonts w:ascii="Arial" w:hAnsi="Arial" w:cs="Arial"/>
          <w:color w:val="000000"/>
        </w:rPr>
      </w:pPr>
    </w:p>
    <w:p w14:paraId="6369AE8A" w14:textId="1EE1BC95" w:rsidR="002B3B6E" w:rsidRDefault="001D79C1" w:rsidP="002B3B6E">
      <w:pPr>
        <w:pStyle w:val="ListParagraph"/>
        <w:widowControl w:val="0"/>
        <w:numPr>
          <w:ilvl w:val="0"/>
          <w:numId w:val="2"/>
        </w:numPr>
        <w:autoSpaceDE w:val="0"/>
        <w:autoSpaceDN w:val="0"/>
        <w:adjustRightInd w:val="0"/>
        <w:spacing w:after="200" w:line="276" w:lineRule="auto"/>
        <w:ind w:right="114"/>
        <w:rPr>
          <w:rFonts w:ascii="Arial" w:hAnsi="Arial" w:cs="Arial"/>
        </w:rPr>
      </w:pPr>
      <w:r>
        <w:rPr>
          <w:rFonts w:ascii="Arial" w:hAnsi="Arial" w:cs="Arial"/>
        </w:rPr>
        <w:t xml:space="preserve">The </w:t>
      </w:r>
      <w:r w:rsidR="00A5778B">
        <w:rPr>
          <w:rFonts w:ascii="Arial" w:hAnsi="Arial" w:cs="Arial"/>
        </w:rPr>
        <w:t xml:space="preserve">requirement is for </w:t>
      </w:r>
      <w:r w:rsidR="00472B42">
        <w:rPr>
          <w:rFonts w:ascii="Arial" w:hAnsi="Arial" w:cs="Arial"/>
        </w:rPr>
        <w:t>the development and delivery of an Integrated Mission Planning course for the African Union.</w:t>
      </w:r>
    </w:p>
    <w:p w14:paraId="1EE00F4B" w14:textId="77777777" w:rsidR="00A5778B" w:rsidRPr="00A5778B" w:rsidRDefault="00A5778B" w:rsidP="00A5778B">
      <w:pPr>
        <w:pStyle w:val="ListParagraph"/>
        <w:rPr>
          <w:rFonts w:ascii="Arial" w:hAnsi="Arial" w:cs="Arial"/>
        </w:rPr>
      </w:pPr>
    </w:p>
    <w:p w14:paraId="2F34B2F8" w14:textId="4B7131C3" w:rsidR="00331ED2" w:rsidRDefault="00331ED2" w:rsidP="002B3B6E">
      <w:pPr>
        <w:pStyle w:val="ListParagraph"/>
        <w:widowControl w:val="0"/>
        <w:numPr>
          <w:ilvl w:val="0"/>
          <w:numId w:val="2"/>
        </w:numPr>
        <w:autoSpaceDE w:val="0"/>
        <w:autoSpaceDN w:val="0"/>
        <w:adjustRightInd w:val="0"/>
        <w:spacing w:after="200" w:line="276" w:lineRule="auto"/>
        <w:ind w:right="114"/>
        <w:rPr>
          <w:rFonts w:ascii="Arial" w:hAnsi="Arial" w:cs="Arial"/>
        </w:rPr>
      </w:pPr>
      <w:r>
        <w:rPr>
          <w:rFonts w:ascii="Arial" w:hAnsi="Arial" w:cs="Arial"/>
          <w:color w:val="000000"/>
        </w:rPr>
        <w:t>The anticipated date for the contract award decision is</w:t>
      </w:r>
      <w:r w:rsidR="00472B42">
        <w:rPr>
          <w:rFonts w:ascii="Arial" w:hAnsi="Arial" w:cs="Arial"/>
          <w:color w:val="000000"/>
        </w:rPr>
        <w:t xml:space="preserve"> 26 Aug 2021</w:t>
      </w:r>
      <w:r>
        <w:rPr>
          <w:rFonts w:ascii="Arial" w:hAnsi="Arial" w:cs="Arial"/>
          <w:color w:val="000000"/>
        </w:rPr>
        <w:t>, please note that this is an indicative date and may change.</w:t>
      </w:r>
    </w:p>
    <w:p w14:paraId="13C2A53E" w14:textId="77777777" w:rsidR="00331ED2" w:rsidRPr="00331ED2" w:rsidRDefault="00331ED2" w:rsidP="00331ED2">
      <w:pPr>
        <w:pStyle w:val="ListParagraph"/>
        <w:rPr>
          <w:rFonts w:ascii="Arial" w:hAnsi="Arial" w:cs="Arial"/>
        </w:rPr>
      </w:pPr>
    </w:p>
    <w:p w14:paraId="43E0B72D" w14:textId="6DDD441F" w:rsidR="00A5778B" w:rsidRPr="001D79C1" w:rsidRDefault="00A5778B" w:rsidP="002B3B6E">
      <w:pPr>
        <w:pStyle w:val="ListParagraph"/>
        <w:widowControl w:val="0"/>
        <w:numPr>
          <w:ilvl w:val="0"/>
          <w:numId w:val="2"/>
        </w:numPr>
        <w:autoSpaceDE w:val="0"/>
        <w:autoSpaceDN w:val="0"/>
        <w:adjustRightInd w:val="0"/>
        <w:spacing w:after="200" w:line="276" w:lineRule="auto"/>
        <w:ind w:right="114"/>
        <w:rPr>
          <w:rFonts w:ascii="Arial" w:hAnsi="Arial" w:cs="Arial"/>
        </w:rPr>
      </w:pPr>
      <w:r>
        <w:rPr>
          <w:rFonts w:ascii="Arial" w:hAnsi="Arial" w:cs="Arial"/>
        </w:rPr>
        <w:t xml:space="preserve">You must </w:t>
      </w:r>
      <w:r w:rsidR="007B091E">
        <w:rPr>
          <w:rFonts w:ascii="Arial" w:hAnsi="Arial" w:cs="Arial"/>
        </w:rPr>
        <w:t>submit your Tender to the Defence Sourcing Portal by time</w:t>
      </w:r>
      <w:r w:rsidR="00B34D46">
        <w:rPr>
          <w:rFonts w:ascii="Arial" w:hAnsi="Arial" w:cs="Arial"/>
        </w:rPr>
        <w:t xml:space="preserve"> GMT </w:t>
      </w:r>
      <w:r w:rsidR="00472B42">
        <w:rPr>
          <w:rFonts w:ascii="Arial" w:hAnsi="Arial" w:cs="Arial"/>
        </w:rPr>
        <w:t>17 Aug 2021</w:t>
      </w:r>
      <w:r w:rsidR="00B34D46">
        <w:rPr>
          <w:rFonts w:ascii="Arial" w:hAnsi="Arial" w:cs="Arial"/>
        </w:rPr>
        <w:t>.</w:t>
      </w:r>
    </w:p>
    <w:p w14:paraId="3633AC7B"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776CB6A8" w14:textId="77777777" w:rsidR="006E351C" w:rsidRDefault="00A069E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20A85247"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74694262"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0524AC95" w14:textId="77777777" w:rsidR="006E351C" w:rsidRDefault="00A069E4">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7034CBA5" w14:textId="77777777" w:rsidR="00740DA9" w:rsidRDefault="00740DA9">
      <w:pPr>
        <w:widowControl w:val="0"/>
        <w:autoSpaceDE w:val="0"/>
        <w:autoSpaceDN w:val="0"/>
        <w:adjustRightInd w:val="0"/>
        <w:spacing w:after="200" w:line="276" w:lineRule="auto"/>
        <w:ind w:left="120" w:right="114"/>
        <w:rPr>
          <w:rFonts w:ascii="Arial" w:hAnsi="Arial" w:cs="Arial"/>
          <w:color w:val="000000"/>
        </w:rPr>
        <w:sectPr w:rsidR="00740DA9">
          <w:headerReference w:type="even" r:id="rId12"/>
          <w:headerReference w:type="default" r:id="rId13"/>
          <w:footerReference w:type="even" r:id="rId14"/>
          <w:footerReference w:type="default" r:id="rId15"/>
          <w:headerReference w:type="first" r:id="rId16"/>
          <w:footerReference w:type="first" r:id="rId17"/>
          <w:pgSz w:w="11900" w:h="16820"/>
          <w:pgMar w:top="1420" w:right="1320" w:bottom="1420" w:left="1320" w:header="567" w:footer="708" w:gutter="0"/>
          <w:cols w:space="720"/>
          <w:noEndnote/>
        </w:sectPr>
      </w:pPr>
    </w:p>
    <w:p w14:paraId="6AFD70B8" w14:textId="67F1BB83" w:rsidR="006E351C" w:rsidRDefault="006E351C">
      <w:pPr>
        <w:widowControl w:val="0"/>
        <w:autoSpaceDE w:val="0"/>
        <w:autoSpaceDN w:val="0"/>
        <w:adjustRightInd w:val="0"/>
        <w:spacing w:after="200" w:line="276" w:lineRule="auto"/>
        <w:ind w:left="120" w:right="114"/>
        <w:rPr>
          <w:rFonts w:ascii="Arial" w:hAnsi="Arial" w:cs="Arial"/>
          <w:color w:val="000000"/>
        </w:rPr>
      </w:pPr>
    </w:p>
    <w:p w14:paraId="3FB38268" w14:textId="649EA63F" w:rsidR="009D331D" w:rsidRDefault="009D331D">
      <w:pPr>
        <w:widowControl w:val="0"/>
        <w:autoSpaceDE w:val="0"/>
        <w:autoSpaceDN w:val="0"/>
        <w:adjustRightInd w:val="0"/>
        <w:spacing w:after="200" w:line="276" w:lineRule="auto"/>
        <w:ind w:left="120" w:right="114"/>
        <w:rPr>
          <w:rFonts w:ascii="Arial" w:hAnsi="Arial" w:cs="Arial"/>
          <w:color w:val="000000"/>
        </w:rPr>
      </w:pPr>
    </w:p>
    <w:p w14:paraId="355CB041" w14:textId="3FE280A2" w:rsidR="009D331D" w:rsidRDefault="009D331D">
      <w:pPr>
        <w:widowControl w:val="0"/>
        <w:autoSpaceDE w:val="0"/>
        <w:autoSpaceDN w:val="0"/>
        <w:adjustRightInd w:val="0"/>
        <w:spacing w:after="200" w:line="276" w:lineRule="auto"/>
        <w:ind w:left="120" w:right="114"/>
        <w:rPr>
          <w:rFonts w:ascii="Arial" w:hAnsi="Arial" w:cs="Arial"/>
          <w:color w:val="000000"/>
        </w:rPr>
      </w:pPr>
    </w:p>
    <w:p w14:paraId="6F6DAA94" w14:textId="5D35E6E6" w:rsidR="009D331D" w:rsidRDefault="009D331D">
      <w:pPr>
        <w:widowControl w:val="0"/>
        <w:autoSpaceDE w:val="0"/>
        <w:autoSpaceDN w:val="0"/>
        <w:adjustRightInd w:val="0"/>
        <w:spacing w:after="200" w:line="276" w:lineRule="auto"/>
        <w:ind w:left="120" w:right="114"/>
        <w:rPr>
          <w:rFonts w:ascii="Arial" w:hAnsi="Arial" w:cs="Arial"/>
          <w:color w:val="000000"/>
        </w:rPr>
      </w:pPr>
    </w:p>
    <w:p w14:paraId="77E7FE90" w14:textId="1A1DC191" w:rsidR="009D331D" w:rsidRDefault="009D331D">
      <w:pPr>
        <w:widowControl w:val="0"/>
        <w:autoSpaceDE w:val="0"/>
        <w:autoSpaceDN w:val="0"/>
        <w:adjustRightInd w:val="0"/>
        <w:spacing w:after="200" w:line="276" w:lineRule="auto"/>
        <w:ind w:left="120" w:right="114"/>
        <w:rPr>
          <w:rFonts w:ascii="Arial" w:hAnsi="Arial" w:cs="Arial"/>
          <w:color w:val="000000"/>
        </w:rPr>
      </w:pPr>
    </w:p>
    <w:p w14:paraId="029796D8" w14:textId="0C8294AB" w:rsidR="009D331D" w:rsidRDefault="009D331D">
      <w:pPr>
        <w:widowControl w:val="0"/>
        <w:autoSpaceDE w:val="0"/>
        <w:autoSpaceDN w:val="0"/>
        <w:adjustRightInd w:val="0"/>
        <w:spacing w:after="200" w:line="276" w:lineRule="auto"/>
        <w:ind w:left="120" w:right="114"/>
        <w:rPr>
          <w:rFonts w:ascii="Arial" w:hAnsi="Arial" w:cs="Arial"/>
          <w:color w:val="000000"/>
        </w:rPr>
      </w:pPr>
    </w:p>
    <w:p w14:paraId="088E2072" w14:textId="4FB7E81C" w:rsidR="009D331D" w:rsidRDefault="009D331D" w:rsidP="009D331D">
      <w:pPr>
        <w:widowControl w:val="0"/>
        <w:autoSpaceDE w:val="0"/>
        <w:autoSpaceDN w:val="0"/>
        <w:adjustRightInd w:val="0"/>
        <w:spacing w:after="200" w:line="276" w:lineRule="auto"/>
        <w:ind w:left="120" w:right="114"/>
        <w:jc w:val="center"/>
        <w:rPr>
          <w:rFonts w:ascii="Arial" w:hAnsi="Arial" w:cs="Arial"/>
          <w:color w:val="000000"/>
          <w:sz w:val="36"/>
          <w:szCs w:val="36"/>
        </w:rPr>
      </w:pPr>
      <w:r>
        <w:rPr>
          <w:rFonts w:ascii="Arial" w:hAnsi="Arial" w:cs="Arial"/>
          <w:color w:val="000000"/>
          <w:sz w:val="36"/>
          <w:szCs w:val="36"/>
        </w:rPr>
        <w:t>Invitation to Tender</w:t>
      </w:r>
    </w:p>
    <w:p w14:paraId="5D504B2B" w14:textId="16558377" w:rsidR="000C4031" w:rsidRDefault="00461548" w:rsidP="009D331D">
      <w:pPr>
        <w:widowControl w:val="0"/>
        <w:autoSpaceDE w:val="0"/>
        <w:autoSpaceDN w:val="0"/>
        <w:adjustRightInd w:val="0"/>
        <w:spacing w:after="200" w:line="276" w:lineRule="auto"/>
        <w:ind w:left="120" w:right="114"/>
        <w:jc w:val="center"/>
        <w:rPr>
          <w:rFonts w:ascii="Arial" w:hAnsi="Arial" w:cs="Arial"/>
          <w:color w:val="000000"/>
          <w:sz w:val="36"/>
          <w:szCs w:val="36"/>
        </w:rPr>
      </w:pPr>
      <w:r>
        <w:rPr>
          <w:rFonts w:ascii="Arial" w:hAnsi="Arial" w:cs="Arial"/>
          <w:color w:val="000000"/>
          <w:sz w:val="36"/>
          <w:szCs w:val="36"/>
        </w:rPr>
        <w:t>f</w:t>
      </w:r>
      <w:r w:rsidR="000C4031">
        <w:rPr>
          <w:rFonts w:ascii="Arial" w:hAnsi="Arial" w:cs="Arial"/>
          <w:color w:val="000000"/>
          <w:sz w:val="36"/>
          <w:szCs w:val="36"/>
        </w:rPr>
        <w:t>or</w:t>
      </w:r>
    </w:p>
    <w:p w14:paraId="2A9982B7" w14:textId="2BE08EFE" w:rsidR="000C4031" w:rsidRPr="000C4031" w:rsidRDefault="000C4031" w:rsidP="009D331D">
      <w:pPr>
        <w:widowControl w:val="0"/>
        <w:autoSpaceDE w:val="0"/>
        <w:autoSpaceDN w:val="0"/>
        <w:adjustRightInd w:val="0"/>
        <w:spacing w:after="200" w:line="276" w:lineRule="auto"/>
        <w:ind w:left="120" w:right="114"/>
        <w:jc w:val="center"/>
        <w:rPr>
          <w:rFonts w:ascii="Arial" w:hAnsi="Arial" w:cs="Arial"/>
          <w:color w:val="000000"/>
          <w:sz w:val="36"/>
          <w:szCs w:val="36"/>
        </w:rPr>
      </w:pPr>
      <w:r>
        <w:rPr>
          <w:rFonts w:ascii="Arial" w:hAnsi="Arial" w:cs="Arial"/>
          <w:color w:val="000000"/>
          <w:sz w:val="36"/>
          <w:szCs w:val="36"/>
        </w:rPr>
        <w:t xml:space="preserve">701120374 - </w:t>
      </w:r>
      <w:r w:rsidRPr="000C4031">
        <w:rPr>
          <w:rFonts w:ascii="Arial" w:hAnsi="Arial" w:cs="Arial"/>
          <w:color w:val="000000"/>
          <w:sz w:val="36"/>
          <w:szCs w:val="36"/>
        </w:rPr>
        <w:t>Standardisation of the African Union Integrated Mission Planning Process</w:t>
      </w:r>
    </w:p>
    <w:p w14:paraId="46FB12D8" w14:textId="290EC96D" w:rsidR="009D331D" w:rsidRDefault="009D331D">
      <w:pPr>
        <w:widowControl w:val="0"/>
        <w:autoSpaceDE w:val="0"/>
        <w:autoSpaceDN w:val="0"/>
        <w:adjustRightInd w:val="0"/>
        <w:spacing w:after="200" w:line="276" w:lineRule="auto"/>
        <w:ind w:left="120" w:right="114"/>
        <w:rPr>
          <w:rFonts w:ascii="Arial" w:hAnsi="Arial" w:cs="Arial"/>
          <w:color w:val="000000"/>
        </w:rPr>
      </w:pPr>
    </w:p>
    <w:p w14:paraId="37523616" w14:textId="77777777" w:rsidR="009D331D" w:rsidRDefault="009D331D">
      <w:pPr>
        <w:widowControl w:val="0"/>
        <w:autoSpaceDE w:val="0"/>
        <w:autoSpaceDN w:val="0"/>
        <w:adjustRightInd w:val="0"/>
        <w:spacing w:after="200" w:line="276" w:lineRule="auto"/>
        <w:ind w:left="120" w:right="114"/>
        <w:rPr>
          <w:rFonts w:ascii="Arial" w:hAnsi="Arial" w:cs="Arial"/>
          <w:color w:val="000000"/>
        </w:rPr>
      </w:pPr>
    </w:p>
    <w:p w14:paraId="17D547B7" w14:textId="77777777" w:rsidR="00740DA9" w:rsidRDefault="00740DA9">
      <w:pPr>
        <w:widowControl w:val="0"/>
        <w:autoSpaceDE w:val="0"/>
        <w:autoSpaceDN w:val="0"/>
        <w:adjustRightInd w:val="0"/>
        <w:spacing w:after="200" w:line="276" w:lineRule="auto"/>
        <w:ind w:left="120" w:right="114"/>
        <w:rPr>
          <w:rFonts w:ascii="Arial" w:hAnsi="Arial" w:cs="Arial"/>
          <w:color w:val="000000"/>
        </w:rPr>
        <w:sectPr w:rsidR="00740DA9">
          <w:pgSz w:w="11900" w:h="16820"/>
          <w:pgMar w:top="1420" w:right="1320" w:bottom="1420" w:left="1320" w:header="567" w:footer="708" w:gutter="0"/>
          <w:cols w:space="720"/>
          <w:noEndnote/>
        </w:sectPr>
      </w:pPr>
    </w:p>
    <w:p w14:paraId="52A0DB39" w14:textId="34756CA2" w:rsidR="00740DA9" w:rsidRDefault="00740DA9">
      <w:pPr>
        <w:widowControl w:val="0"/>
        <w:autoSpaceDE w:val="0"/>
        <w:autoSpaceDN w:val="0"/>
        <w:adjustRightInd w:val="0"/>
        <w:spacing w:after="200" w:line="276" w:lineRule="auto"/>
        <w:ind w:left="120" w:right="114"/>
        <w:rPr>
          <w:rFonts w:ascii="Arial" w:hAnsi="Arial" w:cs="Arial"/>
          <w:color w:val="000000"/>
        </w:rPr>
      </w:pPr>
    </w:p>
    <w:p w14:paraId="17DA4393" w14:textId="77777777" w:rsidR="006E351C" w:rsidRDefault="00A069E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6E351C" w14:paraId="61E13A11"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2B5F1447" w14:textId="77777777" w:rsidR="006E351C" w:rsidRDefault="00A069E4">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7999B245" w14:textId="77777777" w:rsidR="006E351C" w:rsidRDefault="00A069E4">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1858F00A" w14:textId="77777777" w:rsidR="006E351C" w:rsidRDefault="00A069E4">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26FD638F" w14:textId="77777777" w:rsidR="006E351C" w:rsidRDefault="00A069E4">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r w:rsidR="006E351C" w14:paraId="0B20F6E9"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187D8534" w14:textId="77777777" w:rsidR="006E351C" w:rsidRDefault="00A069E4">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ALCIS HOLDINGS LIMITED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226BEC5E" w14:textId="77777777" w:rsidR="006E351C"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215788C6" w14:textId="77777777" w:rsidR="006E351C" w:rsidRDefault="00A069E4">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Kirkpatrick, Cameron</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3626D75E" w14:textId="77777777" w:rsidR="006E351C" w:rsidRDefault="006E351C">
            <w:pPr>
              <w:widowControl w:val="0"/>
              <w:autoSpaceDE w:val="0"/>
              <w:autoSpaceDN w:val="0"/>
              <w:adjustRightInd w:val="0"/>
              <w:spacing w:after="0" w:line="240" w:lineRule="auto"/>
              <w:ind w:left="119" w:right="86"/>
              <w:rPr>
                <w:rFonts w:ascii="Arial" w:hAnsi="Arial" w:cs="Arial"/>
                <w:color w:val="000000"/>
                <w:sz w:val="20"/>
                <w:szCs w:val="20"/>
              </w:rPr>
            </w:pPr>
          </w:p>
        </w:tc>
      </w:tr>
      <w:tr w:rsidR="006E351C" w14:paraId="58ECE24D"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0AAD003F" w14:textId="77777777" w:rsidR="006E351C" w:rsidRDefault="00A069E4">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ARTIOS GLOBAL LIMITED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29EF1BD3" w14:textId="77777777" w:rsidR="006E351C"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50B2433" w14:textId="1AB278A7" w:rsidR="006E351C" w:rsidRDefault="00A069E4">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Kennedy,</w:t>
            </w:r>
            <w:r w:rsidR="007400FE">
              <w:rPr>
                <w:rFonts w:ascii="Arial" w:hAnsi="Arial" w:cs="Arial"/>
                <w:color w:val="000000"/>
                <w:sz w:val="20"/>
                <w:szCs w:val="20"/>
              </w:rPr>
              <w:t xml:space="preserve"> Mike</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27789B5C" w14:textId="77777777" w:rsidR="006E351C" w:rsidRDefault="006E351C">
            <w:pPr>
              <w:widowControl w:val="0"/>
              <w:autoSpaceDE w:val="0"/>
              <w:autoSpaceDN w:val="0"/>
              <w:adjustRightInd w:val="0"/>
              <w:spacing w:after="0" w:line="240" w:lineRule="auto"/>
              <w:ind w:left="119" w:right="86"/>
              <w:rPr>
                <w:rFonts w:ascii="Arial" w:hAnsi="Arial" w:cs="Arial"/>
                <w:color w:val="000000"/>
                <w:sz w:val="20"/>
                <w:szCs w:val="20"/>
              </w:rPr>
            </w:pPr>
          </w:p>
        </w:tc>
      </w:tr>
      <w:tr w:rsidR="006E351C" w14:paraId="2215C5F6"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12B28190" w14:textId="77777777" w:rsidR="006E351C" w:rsidRDefault="00A069E4">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AXIOM INTERNATIONAL LIMITED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65211FC4" w14:textId="77777777" w:rsidR="006E351C"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42CC93B8" w14:textId="77777777" w:rsidR="006E351C" w:rsidRDefault="00A069E4">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Constantinou, Gus</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3D4BDACD" w14:textId="77777777" w:rsidR="006E351C" w:rsidRDefault="006E351C">
            <w:pPr>
              <w:widowControl w:val="0"/>
              <w:autoSpaceDE w:val="0"/>
              <w:autoSpaceDN w:val="0"/>
              <w:adjustRightInd w:val="0"/>
              <w:spacing w:after="0" w:line="240" w:lineRule="auto"/>
              <w:ind w:left="119" w:right="86"/>
              <w:rPr>
                <w:rFonts w:ascii="Arial" w:hAnsi="Arial" w:cs="Arial"/>
                <w:color w:val="000000"/>
                <w:sz w:val="20"/>
                <w:szCs w:val="20"/>
              </w:rPr>
            </w:pPr>
          </w:p>
        </w:tc>
      </w:tr>
      <w:tr w:rsidR="006E351C" w14:paraId="5ED73302"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38583FE4" w14:textId="77777777" w:rsidR="006E351C" w:rsidRDefault="00A069E4">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G4S RISK CONSULTING LIMITED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2C97D948" w14:textId="77777777" w:rsidR="006E351C"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877759F" w14:textId="77777777" w:rsidR="006E351C" w:rsidRDefault="00A069E4">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fitzlucas, zara</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79E84620" w14:textId="77777777" w:rsidR="006E351C" w:rsidRDefault="006E351C">
            <w:pPr>
              <w:widowControl w:val="0"/>
              <w:autoSpaceDE w:val="0"/>
              <w:autoSpaceDN w:val="0"/>
              <w:adjustRightInd w:val="0"/>
              <w:spacing w:after="0" w:line="240" w:lineRule="auto"/>
              <w:ind w:left="119" w:right="86"/>
              <w:rPr>
                <w:rFonts w:ascii="Arial" w:hAnsi="Arial" w:cs="Arial"/>
                <w:color w:val="000000"/>
                <w:sz w:val="20"/>
                <w:szCs w:val="20"/>
              </w:rPr>
            </w:pPr>
          </w:p>
        </w:tc>
      </w:tr>
      <w:tr w:rsidR="006E351C" w14:paraId="208A3200"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00CCB776" w14:textId="77777777" w:rsidR="006E351C" w:rsidRDefault="00A069E4">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INNOVATION AND INSIGHT FZE</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48A6D447" w14:textId="77777777" w:rsidR="006E351C"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432A7A4A" w14:textId="77777777" w:rsidR="006E351C" w:rsidRDefault="00A069E4">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Albone, Tim</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4FA24DA9" w14:textId="77777777" w:rsidR="006E351C" w:rsidRDefault="006E351C">
            <w:pPr>
              <w:widowControl w:val="0"/>
              <w:autoSpaceDE w:val="0"/>
              <w:autoSpaceDN w:val="0"/>
              <w:adjustRightInd w:val="0"/>
              <w:spacing w:after="0" w:line="240" w:lineRule="auto"/>
              <w:ind w:left="119" w:right="86"/>
              <w:rPr>
                <w:rFonts w:ascii="Arial" w:hAnsi="Arial" w:cs="Arial"/>
                <w:color w:val="000000"/>
                <w:sz w:val="20"/>
                <w:szCs w:val="20"/>
              </w:rPr>
            </w:pPr>
          </w:p>
        </w:tc>
      </w:tr>
      <w:tr w:rsidR="006E351C" w14:paraId="6D6146A4"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70ACE929" w14:textId="77777777" w:rsidR="006E351C" w:rsidRDefault="00A069E4">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OPTIMA DEFENCE &amp; SECURITY GROUP LIMITED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3479CED2" w14:textId="77777777" w:rsidR="006E351C"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40000AC2" w14:textId="678C0C7C" w:rsidR="006E351C" w:rsidRDefault="00A069E4">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williams,</w:t>
            </w:r>
            <w:r w:rsidR="007400FE">
              <w:rPr>
                <w:rFonts w:ascii="Arial" w:hAnsi="Arial" w:cs="Arial"/>
                <w:color w:val="000000"/>
                <w:sz w:val="20"/>
                <w:szCs w:val="20"/>
              </w:rPr>
              <w:t xml:space="preserve"> </w:t>
            </w:r>
            <w:r w:rsidR="00957635">
              <w:rPr>
                <w:rFonts w:ascii="Arial" w:hAnsi="Arial" w:cs="Arial"/>
                <w:color w:val="000000"/>
                <w:sz w:val="20"/>
                <w:szCs w:val="20"/>
              </w:rPr>
              <w:t>Richard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5CA97E5B" w14:textId="77777777" w:rsidR="006E351C" w:rsidRDefault="006E351C">
            <w:pPr>
              <w:widowControl w:val="0"/>
              <w:autoSpaceDE w:val="0"/>
              <w:autoSpaceDN w:val="0"/>
              <w:adjustRightInd w:val="0"/>
              <w:spacing w:after="0" w:line="240" w:lineRule="auto"/>
              <w:ind w:left="119" w:right="86"/>
              <w:rPr>
                <w:rFonts w:ascii="Arial" w:hAnsi="Arial" w:cs="Arial"/>
                <w:color w:val="000000"/>
                <w:sz w:val="20"/>
                <w:szCs w:val="20"/>
              </w:rPr>
            </w:pPr>
          </w:p>
        </w:tc>
      </w:tr>
      <w:tr w:rsidR="006E351C" w14:paraId="0FDA9D00"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47DFFCC3" w14:textId="77777777" w:rsidR="006E351C" w:rsidRDefault="00A069E4">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PINPOINT CONSULTING SERVICES LIMITED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76F08FFD" w14:textId="77777777" w:rsidR="006E351C"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05D0E43C" w14:textId="77777777" w:rsidR="006E351C" w:rsidRDefault="00A069E4">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HOWARD, NIGEL</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39D08712" w14:textId="77777777" w:rsidR="006E351C" w:rsidRDefault="006E351C">
            <w:pPr>
              <w:widowControl w:val="0"/>
              <w:autoSpaceDE w:val="0"/>
              <w:autoSpaceDN w:val="0"/>
              <w:adjustRightInd w:val="0"/>
              <w:spacing w:after="0" w:line="240" w:lineRule="auto"/>
              <w:ind w:left="119" w:right="86"/>
              <w:rPr>
                <w:rFonts w:ascii="Arial" w:hAnsi="Arial" w:cs="Arial"/>
                <w:color w:val="000000"/>
                <w:sz w:val="20"/>
                <w:szCs w:val="20"/>
              </w:rPr>
            </w:pPr>
          </w:p>
        </w:tc>
      </w:tr>
      <w:tr w:rsidR="006E351C" w14:paraId="4CC8EFCA"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0C5CC36" w14:textId="77777777" w:rsidR="006E351C" w:rsidRDefault="00A069E4">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SAFELANE GLOBAL LIMITED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4F380AD5" w14:textId="77777777" w:rsidR="006E351C"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340477B4" w14:textId="473BDA2D" w:rsidR="006E351C" w:rsidRDefault="00A069E4">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Bainbridge,</w:t>
            </w:r>
            <w:r w:rsidR="00957635">
              <w:rPr>
                <w:rFonts w:ascii="Arial" w:hAnsi="Arial" w:cs="Arial"/>
                <w:color w:val="000000"/>
                <w:sz w:val="20"/>
                <w:szCs w:val="20"/>
              </w:rPr>
              <w:t xml:space="preserve"> Lucy</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2A710491" w14:textId="77777777" w:rsidR="006E351C" w:rsidRDefault="006E351C">
            <w:pPr>
              <w:widowControl w:val="0"/>
              <w:autoSpaceDE w:val="0"/>
              <w:autoSpaceDN w:val="0"/>
              <w:adjustRightInd w:val="0"/>
              <w:spacing w:after="0" w:line="240" w:lineRule="auto"/>
              <w:ind w:left="119" w:right="86"/>
              <w:rPr>
                <w:rFonts w:ascii="Arial" w:hAnsi="Arial" w:cs="Arial"/>
                <w:color w:val="000000"/>
                <w:sz w:val="20"/>
                <w:szCs w:val="20"/>
              </w:rPr>
            </w:pPr>
          </w:p>
        </w:tc>
      </w:tr>
      <w:tr w:rsidR="006E351C" w14:paraId="0F9F8816"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3A3EC4D" w14:textId="77777777" w:rsidR="006E351C" w:rsidRDefault="00A069E4">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SKA INTERNATIONAL GROUP LIMITED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52AD3098" w14:textId="77777777" w:rsidR="006E351C"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92E2344" w14:textId="77777777" w:rsidR="006E351C" w:rsidRDefault="00A069E4">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Mclaren, Timothy</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5A0BBEB2" w14:textId="77777777" w:rsidR="006E351C" w:rsidRDefault="006E351C">
            <w:pPr>
              <w:widowControl w:val="0"/>
              <w:autoSpaceDE w:val="0"/>
              <w:autoSpaceDN w:val="0"/>
              <w:adjustRightInd w:val="0"/>
              <w:spacing w:after="0" w:line="240" w:lineRule="auto"/>
              <w:ind w:left="119" w:right="86"/>
              <w:rPr>
                <w:rFonts w:ascii="Arial" w:hAnsi="Arial" w:cs="Arial"/>
                <w:color w:val="000000"/>
                <w:sz w:val="20"/>
                <w:szCs w:val="20"/>
              </w:rPr>
            </w:pPr>
          </w:p>
        </w:tc>
      </w:tr>
      <w:tr w:rsidR="006E351C" w14:paraId="6CE92CBB"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76346A2A" w14:textId="77777777" w:rsidR="006E351C" w:rsidRDefault="00A069E4">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TORCHLIGHTGROUP LIMITED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53D9B39C" w14:textId="77777777" w:rsidR="006E351C" w:rsidRDefault="006E351C">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61CC464E" w14:textId="77777777" w:rsidR="006E351C" w:rsidRDefault="00A069E4">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Martin, Matilda</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74B207FB" w14:textId="77777777" w:rsidR="006E351C" w:rsidRDefault="006E351C">
            <w:pPr>
              <w:widowControl w:val="0"/>
              <w:autoSpaceDE w:val="0"/>
              <w:autoSpaceDN w:val="0"/>
              <w:adjustRightInd w:val="0"/>
              <w:spacing w:after="0" w:line="240" w:lineRule="auto"/>
              <w:ind w:left="119" w:right="86"/>
              <w:rPr>
                <w:rFonts w:ascii="Arial" w:hAnsi="Arial" w:cs="Arial"/>
                <w:color w:val="000000"/>
                <w:sz w:val="20"/>
                <w:szCs w:val="20"/>
              </w:rPr>
            </w:pPr>
          </w:p>
        </w:tc>
      </w:tr>
      <w:tr w:rsidR="00276655" w14:paraId="3EFA3537"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6EEC4F84" w14:textId="52E1AC11" w:rsidR="00276655" w:rsidRDefault="00276655">
            <w:pPr>
              <w:widowControl w:val="0"/>
              <w:autoSpaceDE w:val="0"/>
              <w:autoSpaceDN w:val="0"/>
              <w:adjustRightInd w:val="0"/>
              <w:spacing w:after="0" w:line="240" w:lineRule="auto"/>
              <w:ind w:left="108" w:right="98"/>
              <w:rPr>
                <w:rFonts w:ascii="Arial" w:hAnsi="Arial" w:cs="Arial"/>
                <w:color w:val="000000"/>
                <w:sz w:val="20"/>
                <w:szCs w:val="20"/>
              </w:rPr>
            </w:pPr>
            <w:r>
              <w:rPr>
                <w:rFonts w:ascii="Arial" w:hAnsi="Arial" w:cs="Arial"/>
                <w:color w:val="000000"/>
                <w:sz w:val="20"/>
                <w:szCs w:val="20"/>
              </w:rPr>
              <w:t>TRANSTEC</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7AB37250" w14:textId="77777777" w:rsidR="00276655" w:rsidRDefault="00276655">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1354E8A" w14:textId="626A3448" w:rsidR="00276655" w:rsidRDefault="009246DC">
            <w:pPr>
              <w:widowControl w:val="0"/>
              <w:autoSpaceDE w:val="0"/>
              <w:autoSpaceDN w:val="0"/>
              <w:adjustRightInd w:val="0"/>
              <w:spacing w:after="0" w:line="240" w:lineRule="auto"/>
              <w:ind w:left="109" w:right="97"/>
              <w:rPr>
                <w:rFonts w:ascii="Arial" w:hAnsi="Arial" w:cs="Arial"/>
                <w:color w:val="000000"/>
                <w:sz w:val="20"/>
                <w:szCs w:val="20"/>
              </w:rPr>
            </w:pPr>
            <w:r>
              <w:rPr>
                <w:rFonts w:ascii="Arial" w:hAnsi="Arial" w:cs="Arial"/>
                <w:color w:val="000000"/>
                <w:sz w:val="20"/>
                <w:szCs w:val="20"/>
              </w:rPr>
              <w:t>Cherigui, Kader</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0512D822" w14:textId="77777777" w:rsidR="00276655" w:rsidRDefault="00276655">
            <w:pPr>
              <w:widowControl w:val="0"/>
              <w:autoSpaceDE w:val="0"/>
              <w:autoSpaceDN w:val="0"/>
              <w:adjustRightInd w:val="0"/>
              <w:spacing w:after="0" w:line="240" w:lineRule="auto"/>
              <w:ind w:left="119" w:right="86"/>
              <w:rPr>
                <w:rFonts w:ascii="Arial" w:hAnsi="Arial" w:cs="Arial"/>
                <w:color w:val="000000"/>
                <w:sz w:val="20"/>
                <w:szCs w:val="20"/>
              </w:rPr>
            </w:pPr>
          </w:p>
        </w:tc>
      </w:tr>
      <w:tr w:rsidR="00276655" w14:paraId="4189C5B5"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613E8005" w14:textId="4A29B922" w:rsidR="00276655" w:rsidRDefault="00CB3477">
            <w:pPr>
              <w:widowControl w:val="0"/>
              <w:autoSpaceDE w:val="0"/>
              <w:autoSpaceDN w:val="0"/>
              <w:adjustRightInd w:val="0"/>
              <w:spacing w:after="0" w:line="240" w:lineRule="auto"/>
              <w:ind w:left="108" w:right="98"/>
              <w:rPr>
                <w:rFonts w:ascii="Arial" w:hAnsi="Arial" w:cs="Arial"/>
                <w:color w:val="000000"/>
                <w:sz w:val="20"/>
                <w:szCs w:val="20"/>
              </w:rPr>
            </w:pPr>
            <w:r>
              <w:rPr>
                <w:rFonts w:ascii="Arial" w:hAnsi="Arial" w:cs="Arial"/>
                <w:color w:val="000000"/>
                <w:sz w:val="20"/>
                <w:szCs w:val="20"/>
              </w:rPr>
              <w:t>VALAR FRONTIER SOLUTIONS</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35C23AD9" w14:textId="77777777" w:rsidR="00276655" w:rsidRDefault="00276655">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77587A69" w14:textId="23854FCA" w:rsidR="00276655" w:rsidRDefault="00096F28">
            <w:pPr>
              <w:widowControl w:val="0"/>
              <w:autoSpaceDE w:val="0"/>
              <w:autoSpaceDN w:val="0"/>
              <w:adjustRightInd w:val="0"/>
              <w:spacing w:after="0" w:line="240" w:lineRule="auto"/>
              <w:ind w:left="109" w:right="97"/>
              <w:rPr>
                <w:rFonts w:ascii="Arial" w:hAnsi="Arial" w:cs="Arial"/>
                <w:color w:val="000000"/>
                <w:sz w:val="20"/>
                <w:szCs w:val="20"/>
              </w:rPr>
            </w:pPr>
            <w:r>
              <w:rPr>
                <w:rFonts w:ascii="Arial" w:hAnsi="Arial" w:cs="Arial"/>
                <w:color w:val="000000"/>
                <w:sz w:val="20"/>
                <w:szCs w:val="20"/>
              </w:rPr>
              <w:t>Block, Joanna</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185CF759" w14:textId="77777777" w:rsidR="00276655" w:rsidRDefault="00276655">
            <w:pPr>
              <w:widowControl w:val="0"/>
              <w:autoSpaceDE w:val="0"/>
              <w:autoSpaceDN w:val="0"/>
              <w:adjustRightInd w:val="0"/>
              <w:spacing w:after="0" w:line="240" w:lineRule="auto"/>
              <w:ind w:left="119" w:right="86"/>
              <w:rPr>
                <w:rFonts w:ascii="Arial" w:hAnsi="Arial" w:cs="Arial"/>
                <w:color w:val="000000"/>
                <w:sz w:val="20"/>
                <w:szCs w:val="20"/>
              </w:rPr>
            </w:pPr>
          </w:p>
        </w:tc>
      </w:tr>
    </w:tbl>
    <w:p w14:paraId="4865E836"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5B629BC8"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70FF296F" w14:textId="77777777" w:rsidR="006E351C" w:rsidRDefault="00A069E4">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07E5891B"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0BC97501" w14:textId="77777777" w:rsidR="006E351C" w:rsidRDefault="00A069E4">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sdt>
      <w:sdtPr>
        <w:rPr>
          <w:rFonts w:asciiTheme="minorHAnsi" w:eastAsiaTheme="minorEastAsia" w:hAnsiTheme="minorHAnsi" w:cstheme="minorBidi"/>
          <w:color w:val="auto"/>
          <w:sz w:val="22"/>
          <w:szCs w:val="22"/>
          <w:lang w:val="en-GB" w:eastAsia="en-GB"/>
        </w:rPr>
        <w:id w:val="76252809"/>
        <w:docPartObj>
          <w:docPartGallery w:val="Table of Contents"/>
          <w:docPartUnique/>
        </w:docPartObj>
      </w:sdtPr>
      <w:sdtEndPr>
        <w:rPr>
          <w:b/>
          <w:bCs/>
          <w:noProof/>
        </w:rPr>
      </w:sdtEndPr>
      <w:sdtContent>
        <w:p w14:paraId="0772D3D8" w14:textId="12572658" w:rsidR="00A92354" w:rsidRPr="00A92354" w:rsidRDefault="00A92354">
          <w:pPr>
            <w:pStyle w:val="TOCHeading"/>
            <w:rPr>
              <w:rFonts w:ascii="Arial" w:hAnsi="Arial" w:cs="Arial"/>
              <w:sz w:val="24"/>
              <w:szCs w:val="24"/>
            </w:rPr>
          </w:pPr>
        </w:p>
        <w:p w14:paraId="7A60E0FC" w14:textId="03653A88" w:rsidR="00A92354" w:rsidRPr="00A92354" w:rsidRDefault="00A92354">
          <w:pPr>
            <w:pStyle w:val="TOC1"/>
            <w:tabs>
              <w:tab w:val="right" w:leader="dot" w:pos="9250"/>
            </w:tabs>
            <w:rPr>
              <w:rFonts w:ascii="Arial" w:hAnsi="Arial" w:cs="Arial"/>
              <w:noProof/>
              <w:lang w:val="en-GB" w:eastAsia="en-GB"/>
            </w:rPr>
          </w:pPr>
          <w:r>
            <w:fldChar w:fldCharType="begin"/>
          </w:r>
          <w:r>
            <w:instrText xml:space="preserve"> TOC \o "1-3" \h \z \u </w:instrText>
          </w:r>
          <w:r>
            <w:fldChar w:fldCharType="separate"/>
          </w:r>
          <w:hyperlink w:anchor="_Toc78300279" w:history="1">
            <w:r w:rsidRPr="00A92354">
              <w:rPr>
                <w:rStyle w:val="Hyperlink"/>
                <w:rFonts w:ascii="Arial" w:hAnsi="Arial" w:cs="Arial"/>
                <w:noProof/>
              </w:rPr>
              <w:t>Contents</w:t>
            </w:r>
            <w:r w:rsidRPr="00A92354">
              <w:rPr>
                <w:rFonts w:ascii="Arial" w:hAnsi="Arial" w:cs="Arial"/>
                <w:noProof/>
                <w:webHidden/>
              </w:rPr>
              <w:tab/>
            </w:r>
            <w:r w:rsidRPr="00A92354">
              <w:rPr>
                <w:rFonts w:ascii="Arial" w:hAnsi="Arial" w:cs="Arial"/>
                <w:noProof/>
                <w:webHidden/>
              </w:rPr>
              <w:fldChar w:fldCharType="begin"/>
            </w:r>
            <w:r w:rsidRPr="00A92354">
              <w:rPr>
                <w:rFonts w:ascii="Arial" w:hAnsi="Arial" w:cs="Arial"/>
                <w:noProof/>
                <w:webHidden/>
              </w:rPr>
              <w:instrText xml:space="preserve"> PAGEREF _Toc78300279 \h </w:instrText>
            </w:r>
            <w:r w:rsidRPr="00A92354">
              <w:rPr>
                <w:rFonts w:ascii="Arial" w:hAnsi="Arial" w:cs="Arial"/>
                <w:noProof/>
                <w:webHidden/>
              </w:rPr>
            </w:r>
            <w:r w:rsidRPr="00A92354">
              <w:rPr>
                <w:rFonts w:ascii="Arial" w:hAnsi="Arial" w:cs="Arial"/>
                <w:noProof/>
                <w:webHidden/>
              </w:rPr>
              <w:fldChar w:fldCharType="separate"/>
            </w:r>
            <w:r w:rsidRPr="00A92354">
              <w:rPr>
                <w:rFonts w:ascii="Arial" w:hAnsi="Arial" w:cs="Arial"/>
                <w:noProof/>
                <w:webHidden/>
              </w:rPr>
              <w:t>5</w:t>
            </w:r>
            <w:r w:rsidRPr="00A92354">
              <w:rPr>
                <w:rFonts w:ascii="Arial" w:hAnsi="Arial" w:cs="Arial"/>
                <w:noProof/>
                <w:webHidden/>
              </w:rPr>
              <w:fldChar w:fldCharType="end"/>
            </w:r>
          </w:hyperlink>
        </w:p>
        <w:p w14:paraId="71A42579" w14:textId="4C6B53B5" w:rsidR="00A92354" w:rsidRPr="00A92354" w:rsidRDefault="00640A5F">
          <w:pPr>
            <w:pStyle w:val="TOC1"/>
            <w:tabs>
              <w:tab w:val="right" w:leader="dot" w:pos="9250"/>
            </w:tabs>
            <w:rPr>
              <w:rFonts w:ascii="Arial" w:hAnsi="Arial" w:cs="Arial"/>
              <w:noProof/>
              <w:lang w:val="en-GB" w:eastAsia="en-GB"/>
            </w:rPr>
          </w:pPr>
          <w:hyperlink w:anchor="_Toc78300280" w:history="1">
            <w:r w:rsidR="00A92354" w:rsidRPr="00A92354">
              <w:rPr>
                <w:rStyle w:val="Hyperlink"/>
                <w:rFonts w:ascii="Arial" w:hAnsi="Arial" w:cs="Arial"/>
                <w:noProof/>
              </w:rPr>
              <w:t>Section A – Introduction</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_Toc78300280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6</w:t>
            </w:r>
            <w:r w:rsidR="00A92354" w:rsidRPr="00A92354">
              <w:rPr>
                <w:rFonts w:ascii="Arial" w:hAnsi="Arial" w:cs="Arial"/>
                <w:noProof/>
                <w:webHidden/>
              </w:rPr>
              <w:fldChar w:fldCharType="end"/>
            </w:r>
          </w:hyperlink>
        </w:p>
        <w:p w14:paraId="413E76FD" w14:textId="49D6984F" w:rsidR="00A92354" w:rsidRPr="00A92354" w:rsidRDefault="00640A5F">
          <w:pPr>
            <w:pStyle w:val="TOC1"/>
            <w:tabs>
              <w:tab w:val="right" w:leader="dot" w:pos="9250"/>
            </w:tabs>
            <w:rPr>
              <w:rFonts w:ascii="Arial" w:hAnsi="Arial" w:cs="Arial"/>
              <w:noProof/>
              <w:lang w:val="en-GB" w:eastAsia="en-GB"/>
            </w:rPr>
          </w:pPr>
          <w:hyperlink w:anchor="_Toc78300281" w:history="1">
            <w:r w:rsidR="00A92354" w:rsidRPr="00A92354">
              <w:rPr>
                <w:rStyle w:val="Hyperlink"/>
                <w:rFonts w:ascii="Arial" w:hAnsi="Arial" w:cs="Arial"/>
                <w:noProof/>
              </w:rPr>
              <w:t>Section B - Key Tendering Activities</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_Toc78300281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11</w:t>
            </w:r>
            <w:r w:rsidR="00A92354" w:rsidRPr="00A92354">
              <w:rPr>
                <w:rFonts w:ascii="Arial" w:hAnsi="Arial" w:cs="Arial"/>
                <w:noProof/>
                <w:webHidden/>
              </w:rPr>
              <w:fldChar w:fldCharType="end"/>
            </w:r>
          </w:hyperlink>
        </w:p>
        <w:p w14:paraId="14678E45" w14:textId="79E92B98" w:rsidR="00A92354" w:rsidRPr="00A92354" w:rsidRDefault="00640A5F">
          <w:pPr>
            <w:pStyle w:val="TOC1"/>
            <w:tabs>
              <w:tab w:val="right" w:leader="dot" w:pos="9250"/>
            </w:tabs>
            <w:rPr>
              <w:rFonts w:ascii="Arial" w:hAnsi="Arial" w:cs="Arial"/>
              <w:noProof/>
              <w:lang w:val="en-GB" w:eastAsia="en-GB"/>
            </w:rPr>
          </w:pPr>
          <w:hyperlink w:anchor="_Toc78300282" w:history="1">
            <w:r w:rsidR="00A92354" w:rsidRPr="00A92354">
              <w:rPr>
                <w:rStyle w:val="Hyperlink"/>
                <w:rFonts w:ascii="Arial" w:hAnsi="Arial" w:cs="Arial"/>
                <w:noProof/>
              </w:rPr>
              <w:t>Section C - Instructions on Preparing Tenders</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_Toc78300282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12</w:t>
            </w:r>
            <w:r w:rsidR="00A92354" w:rsidRPr="00A92354">
              <w:rPr>
                <w:rFonts w:ascii="Arial" w:hAnsi="Arial" w:cs="Arial"/>
                <w:noProof/>
                <w:webHidden/>
              </w:rPr>
              <w:fldChar w:fldCharType="end"/>
            </w:r>
          </w:hyperlink>
        </w:p>
        <w:p w14:paraId="63C9B60B" w14:textId="10B54884" w:rsidR="00A92354" w:rsidRPr="00A92354" w:rsidRDefault="00640A5F">
          <w:pPr>
            <w:pStyle w:val="TOC1"/>
            <w:tabs>
              <w:tab w:val="right" w:leader="dot" w:pos="9250"/>
            </w:tabs>
            <w:rPr>
              <w:rFonts w:ascii="Arial" w:hAnsi="Arial" w:cs="Arial"/>
              <w:noProof/>
              <w:lang w:val="en-GB" w:eastAsia="en-GB"/>
            </w:rPr>
          </w:pPr>
          <w:hyperlink w:anchor="_Toc78300283" w:history="1">
            <w:r w:rsidR="00A92354" w:rsidRPr="00A92354">
              <w:rPr>
                <w:rStyle w:val="Hyperlink"/>
                <w:rFonts w:ascii="Arial" w:hAnsi="Arial" w:cs="Arial"/>
                <w:noProof/>
              </w:rPr>
              <w:t>Section D - Tender Evaluation</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_Toc78300283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13</w:t>
            </w:r>
            <w:r w:rsidR="00A92354" w:rsidRPr="00A92354">
              <w:rPr>
                <w:rFonts w:ascii="Arial" w:hAnsi="Arial" w:cs="Arial"/>
                <w:noProof/>
                <w:webHidden/>
              </w:rPr>
              <w:fldChar w:fldCharType="end"/>
            </w:r>
          </w:hyperlink>
        </w:p>
        <w:p w14:paraId="4C59C10D" w14:textId="00232FA8" w:rsidR="00A92354" w:rsidRPr="00A92354" w:rsidRDefault="00640A5F">
          <w:pPr>
            <w:pStyle w:val="TOC1"/>
            <w:tabs>
              <w:tab w:val="right" w:leader="dot" w:pos="9250"/>
            </w:tabs>
            <w:rPr>
              <w:rFonts w:ascii="Arial" w:hAnsi="Arial" w:cs="Arial"/>
              <w:noProof/>
              <w:lang w:val="en-GB" w:eastAsia="en-GB"/>
            </w:rPr>
          </w:pPr>
          <w:hyperlink w:anchor="_Toc78300284" w:history="1">
            <w:r w:rsidR="00A92354" w:rsidRPr="00A92354">
              <w:rPr>
                <w:rStyle w:val="Hyperlink"/>
                <w:rFonts w:ascii="Arial" w:hAnsi="Arial" w:cs="Arial"/>
                <w:noProof/>
              </w:rPr>
              <w:t>Section E - Instructions on Submitting Tenders</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_Toc78300284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14</w:t>
            </w:r>
            <w:r w:rsidR="00A92354" w:rsidRPr="00A92354">
              <w:rPr>
                <w:rFonts w:ascii="Arial" w:hAnsi="Arial" w:cs="Arial"/>
                <w:noProof/>
                <w:webHidden/>
              </w:rPr>
              <w:fldChar w:fldCharType="end"/>
            </w:r>
          </w:hyperlink>
        </w:p>
        <w:p w14:paraId="2A4FEFA2" w14:textId="7085ACB3" w:rsidR="00A92354" w:rsidRPr="00A92354" w:rsidRDefault="00640A5F">
          <w:pPr>
            <w:pStyle w:val="TOC1"/>
            <w:tabs>
              <w:tab w:val="right" w:leader="dot" w:pos="9250"/>
            </w:tabs>
            <w:rPr>
              <w:rFonts w:ascii="Arial" w:hAnsi="Arial" w:cs="Arial"/>
              <w:noProof/>
              <w:lang w:val="en-GB" w:eastAsia="en-GB"/>
            </w:rPr>
          </w:pPr>
          <w:hyperlink w:anchor="_Toc78300285" w:history="1">
            <w:r w:rsidR="00A92354" w:rsidRPr="00A92354">
              <w:rPr>
                <w:rStyle w:val="Hyperlink"/>
                <w:rFonts w:ascii="Arial" w:hAnsi="Arial" w:cs="Arial"/>
                <w:noProof/>
              </w:rPr>
              <w:t>Section F - Conditions of Tendering</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_Toc78300285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16</w:t>
            </w:r>
            <w:r w:rsidR="00A92354" w:rsidRPr="00A92354">
              <w:rPr>
                <w:rFonts w:ascii="Arial" w:hAnsi="Arial" w:cs="Arial"/>
                <w:noProof/>
                <w:webHidden/>
              </w:rPr>
              <w:fldChar w:fldCharType="end"/>
            </w:r>
          </w:hyperlink>
        </w:p>
        <w:p w14:paraId="57A8E082" w14:textId="5B23DD0B" w:rsidR="00A92354" w:rsidRPr="00A92354" w:rsidRDefault="00640A5F">
          <w:pPr>
            <w:pStyle w:val="TOC1"/>
            <w:tabs>
              <w:tab w:val="right" w:leader="dot" w:pos="9250"/>
            </w:tabs>
            <w:rPr>
              <w:rFonts w:ascii="Arial" w:hAnsi="Arial" w:cs="Arial"/>
              <w:noProof/>
              <w:lang w:val="en-GB" w:eastAsia="en-GB"/>
            </w:rPr>
          </w:pPr>
          <w:hyperlink w:anchor="_Toc78300286" w:history="1">
            <w:r w:rsidR="00A92354" w:rsidRPr="00A92354">
              <w:rPr>
                <w:rStyle w:val="Hyperlink"/>
                <w:rFonts w:ascii="Arial" w:hAnsi="Arial" w:cs="Arial"/>
                <w:noProof/>
              </w:rPr>
              <w:t>DEFFORM 47 Annex A</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_Toc78300286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20</w:t>
            </w:r>
            <w:r w:rsidR="00A92354" w:rsidRPr="00A92354">
              <w:rPr>
                <w:rFonts w:ascii="Arial" w:hAnsi="Arial" w:cs="Arial"/>
                <w:noProof/>
                <w:webHidden/>
              </w:rPr>
              <w:fldChar w:fldCharType="end"/>
            </w:r>
          </w:hyperlink>
        </w:p>
        <w:p w14:paraId="04B9C016" w14:textId="1D3F59FF" w:rsidR="00A92354" w:rsidRPr="00A92354" w:rsidRDefault="00640A5F">
          <w:pPr>
            <w:pStyle w:val="TOC1"/>
            <w:tabs>
              <w:tab w:val="right" w:leader="dot" w:pos="9250"/>
            </w:tabs>
            <w:rPr>
              <w:rFonts w:ascii="Arial" w:hAnsi="Arial" w:cs="Arial"/>
              <w:noProof/>
              <w:lang w:val="en-GB" w:eastAsia="en-GB"/>
            </w:rPr>
          </w:pPr>
          <w:hyperlink w:anchor="_Toc78300287" w:history="1">
            <w:r w:rsidR="00A92354" w:rsidRPr="00A92354">
              <w:rPr>
                <w:rStyle w:val="Hyperlink"/>
                <w:rFonts w:ascii="Arial" w:hAnsi="Arial" w:cs="Arial"/>
                <w:noProof/>
              </w:rPr>
              <w:t>Appendix 1 to Annex A (Offer)</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_Toc78300287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23</w:t>
            </w:r>
            <w:r w:rsidR="00A92354" w:rsidRPr="00A92354">
              <w:rPr>
                <w:rFonts w:ascii="Arial" w:hAnsi="Arial" w:cs="Arial"/>
                <w:noProof/>
                <w:webHidden/>
              </w:rPr>
              <w:fldChar w:fldCharType="end"/>
            </w:r>
          </w:hyperlink>
        </w:p>
        <w:p w14:paraId="650AABD6" w14:textId="76ED48C5" w:rsidR="00A92354" w:rsidRPr="00A92354" w:rsidRDefault="00640A5F">
          <w:pPr>
            <w:pStyle w:val="TOC1"/>
            <w:tabs>
              <w:tab w:val="right" w:leader="dot" w:pos="9250"/>
            </w:tabs>
            <w:rPr>
              <w:rFonts w:ascii="Arial" w:hAnsi="Arial" w:cs="Arial"/>
              <w:noProof/>
              <w:lang w:val="en-GB" w:eastAsia="en-GB"/>
            </w:rPr>
          </w:pPr>
          <w:hyperlink w:anchor="_Toc78300288" w:history="1">
            <w:r w:rsidR="00A92354" w:rsidRPr="00A92354">
              <w:rPr>
                <w:rStyle w:val="Hyperlink"/>
                <w:rFonts w:ascii="Arial" w:hAnsi="Arial" w:cs="Arial"/>
                <w:noProof/>
              </w:rPr>
              <w:t>DEFFORM 111</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_Toc78300288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27</w:t>
            </w:r>
            <w:r w:rsidR="00A92354" w:rsidRPr="00A92354">
              <w:rPr>
                <w:rFonts w:ascii="Arial" w:hAnsi="Arial" w:cs="Arial"/>
                <w:noProof/>
                <w:webHidden/>
              </w:rPr>
              <w:fldChar w:fldCharType="end"/>
            </w:r>
          </w:hyperlink>
        </w:p>
        <w:p w14:paraId="656F1226" w14:textId="5C377673" w:rsidR="00A92354" w:rsidRPr="00A92354" w:rsidRDefault="00640A5F">
          <w:pPr>
            <w:pStyle w:val="TOC1"/>
            <w:tabs>
              <w:tab w:val="right" w:leader="dot" w:pos="9250"/>
            </w:tabs>
            <w:rPr>
              <w:rFonts w:ascii="Arial" w:hAnsi="Arial" w:cs="Arial"/>
              <w:noProof/>
              <w:lang w:val="en-GB" w:eastAsia="en-GB"/>
            </w:rPr>
          </w:pPr>
          <w:hyperlink w:anchor="_Toc78300289" w:history="1">
            <w:r w:rsidR="00A92354" w:rsidRPr="00A92354">
              <w:rPr>
                <w:rStyle w:val="Hyperlink"/>
                <w:rFonts w:ascii="Arial" w:hAnsi="Arial" w:cs="Arial"/>
                <w:noProof/>
              </w:rPr>
              <w:t>DEFFORM 539A</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_Toc78300289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29</w:t>
            </w:r>
            <w:r w:rsidR="00A92354" w:rsidRPr="00A92354">
              <w:rPr>
                <w:rFonts w:ascii="Arial" w:hAnsi="Arial" w:cs="Arial"/>
                <w:noProof/>
                <w:webHidden/>
              </w:rPr>
              <w:fldChar w:fldCharType="end"/>
            </w:r>
          </w:hyperlink>
        </w:p>
        <w:p w14:paraId="71181ABC" w14:textId="71A44A8C" w:rsidR="00A92354" w:rsidRPr="00A92354" w:rsidRDefault="00640A5F">
          <w:pPr>
            <w:pStyle w:val="TOC2"/>
            <w:tabs>
              <w:tab w:val="right" w:leader="dot" w:pos="9250"/>
            </w:tabs>
            <w:rPr>
              <w:rFonts w:ascii="Arial" w:hAnsi="Arial" w:cs="Arial"/>
              <w:noProof/>
              <w:lang w:val="en-GB" w:eastAsia="en-GB"/>
            </w:rPr>
          </w:pPr>
          <w:hyperlink w:anchor="_Toc78300290" w:history="1">
            <w:r w:rsidR="00A92354" w:rsidRPr="00A92354">
              <w:rPr>
                <w:rStyle w:val="Hyperlink"/>
                <w:rFonts w:ascii="Arial" w:hAnsi="Arial" w:cs="Arial"/>
                <w:noProof/>
              </w:rPr>
              <w:t>DEFFORM 539A</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_Toc78300290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29</w:t>
            </w:r>
            <w:r w:rsidR="00A92354" w:rsidRPr="00A92354">
              <w:rPr>
                <w:rFonts w:ascii="Arial" w:hAnsi="Arial" w:cs="Arial"/>
                <w:noProof/>
                <w:webHidden/>
              </w:rPr>
              <w:fldChar w:fldCharType="end"/>
            </w:r>
          </w:hyperlink>
        </w:p>
        <w:p w14:paraId="44C6A3D2" w14:textId="41C4CCB5" w:rsidR="00A92354" w:rsidRPr="00A92354" w:rsidRDefault="00640A5F">
          <w:pPr>
            <w:pStyle w:val="TOC2"/>
            <w:tabs>
              <w:tab w:val="right" w:leader="dot" w:pos="9250"/>
            </w:tabs>
            <w:rPr>
              <w:rFonts w:ascii="Arial" w:hAnsi="Arial" w:cs="Arial"/>
              <w:noProof/>
              <w:lang w:val="en-GB" w:eastAsia="en-GB"/>
            </w:rPr>
          </w:pPr>
          <w:hyperlink w:anchor="_Toc78300291" w:history="1">
            <w:r w:rsidR="00A92354" w:rsidRPr="00A92354">
              <w:rPr>
                <w:rStyle w:val="Hyperlink"/>
                <w:rFonts w:ascii="Arial" w:hAnsi="Arial" w:cs="Arial"/>
                <w:noProof/>
              </w:rPr>
              <w:t>Edn 08/13</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_Toc78300291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29</w:t>
            </w:r>
            <w:r w:rsidR="00A92354" w:rsidRPr="00A92354">
              <w:rPr>
                <w:rFonts w:ascii="Arial" w:hAnsi="Arial" w:cs="Arial"/>
                <w:noProof/>
                <w:webHidden/>
              </w:rPr>
              <w:fldChar w:fldCharType="end"/>
            </w:r>
          </w:hyperlink>
        </w:p>
        <w:p w14:paraId="13877D25" w14:textId="45937448" w:rsidR="00A92354" w:rsidRPr="00A92354" w:rsidRDefault="00640A5F">
          <w:pPr>
            <w:pStyle w:val="TOC1"/>
            <w:tabs>
              <w:tab w:val="right" w:leader="dot" w:pos="9250"/>
            </w:tabs>
            <w:rPr>
              <w:rFonts w:ascii="Arial" w:hAnsi="Arial" w:cs="Arial"/>
              <w:noProof/>
              <w:lang w:val="en-GB" w:eastAsia="en-GB"/>
            </w:rPr>
          </w:pPr>
          <w:hyperlink w:anchor="_Toc78300292" w:history="1">
            <w:r w:rsidR="00A92354" w:rsidRPr="00A92354">
              <w:rPr>
                <w:rStyle w:val="Hyperlink"/>
                <w:rFonts w:ascii="Arial" w:hAnsi="Arial" w:cs="Arial"/>
                <w:noProof/>
              </w:rPr>
              <w:t>Tenderer’s Commercially Sensitive Information Form</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_Toc78300292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29</w:t>
            </w:r>
            <w:r w:rsidR="00A92354" w:rsidRPr="00A92354">
              <w:rPr>
                <w:rFonts w:ascii="Arial" w:hAnsi="Arial" w:cs="Arial"/>
                <w:noProof/>
                <w:webHidden/>
              </w:rPr>
              <w:fldChar w:fldCharType="end"/>
            </w:r>
          </w:hyperlink>
        </w:p>
        <w:p w14:paraId="4FD89D5A" w14:textId="1ACB09FF" w:rsidR="00A92354" w:rsidRPr="00A92354" w:rsidRDefault="00640A5F">
          <w:pPr>
            <w:pStyle w:val="TOC1"/>
            <w:tabs>
              <w:tab w:val="right" w:leader="dot" w:pos="9250"/>
            </w:tabs>
            <w:rPr>
              <w:rFonts w:ascii="Arial" w:hAnsi="Arial" w:cs="Arial"/>
              <w:noProof/>
              <w:lang w:val="en-GB" w:eastAsia="en-GB"/>
            </w:rPr>
          </w:pPr>
          <w:hyperlink w:anchor="_Toc78300293" w:history="1">
            <w:r w:rsidR="00A92354" w:rsidRPr="00A92354">
              <w:rPr>
                <w:rStyle w:val="Hyperlink"/>
                <w:rFonts w:ascii="Arial" w:hAnsi="Arial" w:cs="Arial"/>
                <w:noProof/>
              </w:rPr>
              <w:t>Third Party IPR Authorisation</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_Toc78300293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30</w:t>
            </w:r>
            <w:r w:rsidR="00A92354" w:rsidRPr="00A92354">
              <w:rPr>
                <w:rFonts w:ascii="Arial" w:hAnsi="Arial" w:cs="Arial"/>
                <w:noProof/>
                <w:webHidden/>
              </w:rPr>
              <w:fldChar w:fldCharType="end"/>
            </w:r>
          </w:hyperlink>
        </w:p>
        <w:p w14:paraId="44196647" w14:textId="4C48B1D4" w:rsidR="00A92354" w:rsidRDefault="00640A5F">
          <w:pPr>
            <w:pStyle w:val="TOC1"/>
            <w:tabs>
              <w:tab w:val="right" w:leader="dot" w:pos="9250"/>
            </w:tabs>
            <w:rPr>
              <w:rFonts w:cstheme="minorBidi"/>
              <w:noProof/>
              <w:lang w:val="en-GB" w:eastAsia="en-GB"/>
            </w:rPr>
          </w:pPr>
          <w:hyperlink w:anchor="_Toc78300294" w:history="1">
            <w:r w:rsidR="00A92354" w:rsidRPr="00A92354">
              <w:rPr>
                <w:rStyle w:val="Hyperlink"/>
                <w:rFonts w:ascii="Arial" w:hAnsi="Arial" w:cs="Arial"/>
                <w:noProof/>
              </w:rPr>
              <w:t>Contract Terms and Conditions</w:t>
            </w:r>
            <w:r w:rsidR="00A92354" w:rsidRPr="00A92354">
              <w:rPr>
                <w:rFonts w:ascii="Arial" w:hAnsi="Arial" w:cs="Arial"/>
                <w:noProof/>
                <w:webHidden/>
              </w:rPr>
              <w:tab/>
            </w:r>
            <w:r w:rsidR="00A92354" w:rsidRPr="00A92354">
              <w:rPr>
                <w:rFonts w:ascii="Arial" w:hAnsi="Arial" w:cs="Arial"/>
                <w:noProof/>
                <w:webHidden/>
              </w:rPr>
              <w:fldChar w:fldCharType="begin"/>
            </w:r>
            <w:r w:rsidR="00A92354" w:rsidRPr="00A92354">
              <w:rPr>
                <w:rFonts w:ascii="Arial" w:hAnsi="Arial" w:cs="Arial"/>
                <w:noProof/>
                <w:webHidden/>
              </w:rPr>
              <w:instrText xml:space="preserve"> PAGEREF _Toc78300294 \h </w:instrText>
            </w:r>
            <w:r w:rsidR="00A92354" w:rsidRPr="00A92354">
              <w:rPr>
                <w:rFonts w:ascii="Arial" w:hAnsi="Arial" w:cs="Arial"/>
                <w:noProof/>
                <w:webHidden/>
              </w:rPr>
            </w:r>
            <w:r w:rsidR="00A92354" w:rsidRPr="00A92354">
              <w:rPr>
                <w:rFonts w:ascii="Arial" w:hAnsi="Arial" w:cs="Arial"/>
                <w:noProof/>
                <w:webHidden/>
              </w:rPr>
              <w:fldChar w:fldCharType="separate"/>
            </w:r>
            <w:r w:rsidR="00A92354" w:rsidRPr="00A92354">
              <w:rPr>
                <w:rFonts w:ascii="Arial" w:hAnsi="Arial" w:cs="Arial"/>
                <w:noProof/>
                <w:webHidden/>
              </w:rPr>
              <w:t>30</w:t>
            </w:r>
            <w:r w:rsidR="00A92354" w:rsidRPr="00A92354">
              <w:rPr>
                <w:rFonts w:ascii="Arial" w:hAnsi="Arial" w:cs="Arial"/>
                <w:noProof/>
                <w:webHidden/>
              </w:rPr>
              <w:fldChar w:fldCharType="end"/>
            </w:r>
          </w:hyperlink>
        </w:p>
        <w:p w14:paraId="5B35BEA3" w14:textId="1BDAF5AC" w:rsidR="00A92354" w:rsidRDefault="00A92354">
          <w:r>
            <w:rPr>
              <w:b/>
              <w:bCs/>
              <w:noProof/>
            </w:rPr>
            <w:fldChar w:fldCharType="end"/>
          </w:r>
        </w:p>
      </w:sdtContent>
    </w:sdt>
    <w:p w14:paraId="4A9A5093"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55117597"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19D9001E"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34E645B5"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010CFD2F"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6A59B20A"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0E100BCB"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18A127BE"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797E51F4"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7E1AE4BD"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68C62476"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0439EA28" w14:textId="77777777" w:rsidR="00C64869" w:rsidRDefault="00C64869">
      <w:pPr>
        <w:widowControl w:val="0"/>
        <w:autoSpaceDE w:val="0"/>
        <w:autoSpaceDN w:val="0"/>
        <w:adjustRightInd w:val="0"/>
        <w:spacing w:after="200" w:line="276" w:lineRule="auto"/>
        <w:ind w:left="120" w:right="114"/>
        <w:rPr>
          <w:rFonts w:ascii="Arial" w:hAnsi="Arial" w:cs="Arial"/>
          <w:color w:val="000000"/>
        </w:rPr>
        <w:sectPr w:rsidR="00C64869" w:rsidSect="00D6563B">
          <w:pgSz w:w="11900" w:h="16820"/>
          <w:pgMar w:top="1420" w:right="1320" w:bottom="426" w:left="1320" w:header="567" w:footer="401" w:gutter="0"/>
          <w:cols w:space="720"/>
          <w:noEndnote/>
        </w:sectPr>
      </w:pPr>
    </w:p>
    <w:p w14:paraId="1471C22C" w14:textId="4A218D63" w:rsidR="006E351C" w:rsidRDefault="006E351C">
      <w:pPr>
        <w:widowControl w:val="0"/>
        <w:autoSpaceDE w:val="0"/>
        <w:autoSpaceDN w:val="0"/>
        <w:adjustRightInd w:val="0"/>
        <w:spacing w:after="200" w:line="276" w:lineRule="auto"/>
        <w:ind w:left="120" w:right="114"/>
        <w:rPr>
          <w:rFonts w:ascii="Arial" w:hAnsi="Arial" w:cs="Arial"/>
          <w:color w:val="000000"/>
        </w:rPr>
      </w:pPr>
    </w:p>
    <w:p w14:paraId="6B32DCC3"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194C0952" w14:textId="77777777" w:rsidR="006E351C" w:rsidRDefault="00A069E4">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150E5899" w14:textId="77777777" w:rsidR="006E351C" w:rsidRDefault="006E351C">
      <w:pPr>
        <w:widowControl w:val="0"/>
        <w:autoSpaceDE w:val="0"/>
        <w:autoSpaceDN w:val="0"/>
        <w:adjustRightInd w:val="0"/>
        <w:spacing w:after="200" w:line="276" w:lineRule="auto"/>
        <w:ind w:left="120" w:right="114"/>
        <w:rPr>
          <w:rFonts w:ascii="Arial" w:hAnsi="Arial" w:cs="Arial"/>
          <w:color w:val="000000"/>
        </w:rPr>
      </w:pPr>
    </w:p>
    <w:p w14:paraId="626995D6" w14:textId="3680EB9D" w:rsidR="006E351C" w:rsidRDefault="006E351C">
      <w:pPr>
        <w:widowControl w:val="0"/>
        <w:autoSpaceDE w:val="0"/>
        <w:autoSpaceDN w:val="0"/>
        <w:adjustRightInd w:val="0"/>
        <w:spacing w:after="0" w:line="276" w:lineRule="auto"/>
        <w:ind w:left="120" w:right="114"/>
        <w:rPr>
          <w:rFonts w:ascii="Arial" w:hAnsi="Arial" w:cs="Arial"/>
          <w:sz w:val="24"/>
          <w:szCs w:val="24"/>
        </w:rPr>
      </w:pPr>
    </w:p>
    <w:p w14:paraId="07A60BB0" w14:textId="77777777" w:rsidR="006E351C" w:rsidRDefault="00A069E4">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w:t>
      </w:r>
      <w:bookmarkEnd w:id="0"/>
    </w:p>
    <w:p w14:paraId="081B035B" w14:textId="1B64815C" w:rsidR="006E351C" w:rsidRDefault="006E351C">
      <w:pPr>
        <w:widowControl w:val="0"/>
        <w:autoSpaceDE w:val="0"/>
        <w:autoSpaceDN w:val="0"/>
        <w:adjustRightInd w:val="0"/>
        <w:spacing w:after="200" w:line="276" w:lineRule="auto"/>
        <w:ind w:left="120" w:right="114"/>
        <w:rPr>
          <w:rFonts w:ascii="Arial" w:hAnsi="Arial" w:cs="Arial"/>
          <w:sz w:val="24"/>
          <w:szCs w:val="24"/>
        </w:rPr>
      </w:pPr>
    </w:p>
    <w:p w14:paraId="0F5C782D" w14:textId="77777777" w:rsidR="006E351C" w:rsidRPr="00592C50" w:rsidRDefault="00A069E4" w:rsidP="00592C50">
      <w:pPr>
        <w:pStyle w:val="Heading1"/>
        <w:jc w:val="left"/>
        <w:rPr>
          <w:rFonts w:ascii="Arial" w:hAnsi="Arial" w:cs="Arial"/>
          <w:sz w:val="24"/>
          <w:szCs w:val="24"/>
        </w:rPr>
      </w:pPr>
      <w:bookmarkStart w:id="1" w:name="_Toc501022446_1_1"/>
      <w:bookmarkStart w:id="2" w:name="_Toc78300279"/>
      <w:r w:rsidRPr="00592C50">
        <w:rPr>
          <w:rFonts w:ascii="Arial" w:hAnsi="Arial" w:cs="Arial"/>
          <w:sz w:val="24"/>
          <w:szCs w:val="24"/>
        </w:rPr>
        <w:t>Contents</w:t>
      </w:r>
      <w:bookmarkEnd w:id="1"/>
      <w:bookmarkEnd w:id="2"/>
    </w:p>
    <w:p w14:paraId="697B2013" w14:textId="77777777" w:rsidR="006E351C" w:rsidRDefault="00A069E4">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38A6EEA" w14:textId="77777777" w:rsidR="006E351C" w:rsidRDefault="006E351C">
      <w:pPr>
        <w:widowControl w:val="0"/>
        <w:autoSpaceDE w:val="0"/>
        <w:autoSpaceDN w:val="0"/>
        <w:adjustRightInd w:val="0"/>
        <w:spacing w:after="0" w:line="240" w:lineRule="auto"/>
        <w:ind w:left="120"/>
        <w:jc w:val="both"/>
        <w:rPr>
          <w:rFonts w:ascii="Arial" w:hAnsi="Arial" w:cs="Arial"/>
          <w:sz w:val="24"/>
          <w:szCs w:val="24"/>
        </w:rPr>
      </w:pPr>
      <w:bookmarkStart w:id="3" w:name="#_Hlk50544007"/>
      <w:bookmarkEnd w:id="3"/>
    </w:p>
    <w:p w14:paraId="60CDE411" w14:textId="77777777" w:rsidR="006E351C" w:rsidRDefault="00A069E4">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55B350F1" w14:textId="35D5C888" w:rsidR="006E351C" w:rsidRDefault="00A069E4">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To Tender. .The DEFFORM 47 sets out the key requirements that Tenderers must meet to submit a valid Tender.  It also sets out the conditions relating to this competition.  For ease it is broken into: </w:t>
      </w:r>
    </w:p>
    <w:p w14:paraId="657AE5B7" w14:textId="77777777" w:rsidR="000168DE" w:rsidRDefault="000168DE">
      <w:pPr>
        <w:widowControl w:val="0"/>
        <w:tabs>
          <w:tab w:val="left" w:pos="120"/>
        </w:tabs>
        <w:autoSpaceDE w:val="0"/>
        <w:autoSpaceDN w:val="0"/>
        <w:adjustRightInd w:val="0"/>
        <w:spacing w:before="120" w:after="0" w:line="240" w:lineRule="auto"/>
        <w:ind w:left="120"/>
        <w:rPr>
          <w:rFonts w:ascii="Arial" w:hAnsi="Arial" w:cs="Arial"/>
          <w:sz w:val="24"/>
          <w:szCs w:val="24"/>
        </w:rPr>
      </w:pPr>
    </w:p>
    <w:p w14:paraId="5B35158D" w14:textId="61B03839" w:rsidR="006E351C" w:rsidRDefault="00A069E4" w:rsidP="00874D4B">
      <w:pPr>
        <w:widowControl w:val="0"/>
        <w:tabs>
          <w:tab w:val="left" w:pos="120"/>
        </w:tabs>
        <w:autoSpaceDE w:val="0"/>
        <w:autoSpaceDN w:val="0"/>
        <w:adjustRightInd w:val="0"/>
        <w:spacing w:after="120" w:line="240" w:lineRule="auto"/>
        <w:ind w:left="119" w:firstLine="732"/>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Section A – Introduction </w:t>
      </w:r>
      <w:r>
        <w:rPr>
          <w:rFonts w:ascii="Arial" w:hAnsi="Arial" w:cs="Arial"/>
          <w:sz w:val="24"/>
          <w:szCs w:val="24"/>
        </w:rPr>
        <w:tab/>
      </w:r>
      <w:r>
        <w:rPr>
          <w:rFonts w:ascii="Arial" w:hAnsi="Arial" w:cs="Arial"/>
          <w:sz w:val="24"/>
          <w:szCs w:val="24"/>
        </w:rPr>
        <w:tab/>
      </w:r>
      <w:r w:rsidR="00752BAF">
        <w:rPr>
          <w:rFonts w:ascii="Arial" w:hAnsi="Arial" w:cs="Arial"/>
          <w:sz w:val="24"/>
          <w:szCs w:val="24"/>
        </w:rPr>
        <w:tab/>
      </w:r>
      <w:r w:rsidR="00752BAF">
        <w:rPr>
          <w:rFonts w:ascii="Arial" w:hAnsi="Arial" w:cs="Arial"/>
          <w:sz w:val="24"/>
          <w:szCs w:val="24"/>
        </w:rPr>
        <w:tab/>
      </w:r>
      <w:r w:rsidR="00752BAF">
        <w:rPr>
          <w:rFonts w:ascii="Arial" w:hAnsi="Arial" w:cs="Arial"/>
          <w:sz w:val="24"/>
          <w:szCs w:val="24"/>
        </w:rPr>
        <w:tab/>
      </w:r>
      <w:r>
        <w:rPr>
          <w:rFonts w:ascii="Arial" w:hAnsi="Arial" w:cs="Arial"/>
          <w:color w:val="000000"/>
          <w:sz w:val="20"/>
          <w:szCs w:val="20"/>
        </w:rPr>
        <w:t>Page 3</w:t>
      </w:r>
    </w:p>
    <w:p w14:paraId="76BAF7E7" w14:textId="7373BF23" w:rsidR="00752BAF" w:rsidRPr="00752BAF" w:rsidRDefault="00A069E4" w:rsidP="00874D4B">
      <w:pPr>
        <w:widowControl w:val="0"/>
        <w:tabs>
          <w:tab w:val="left" w:pos="120"/>
        </w:tabs>
        <w:autoSpaceDE w:val="0"/>
        <w:autoSpaceDN w:val="0"/>
        <w:adjustRightInd w:val="0"/>
        <w:spacing w:after="120" w:line="240" w:lineRule="auto"/>
        <w:ind w:left="119" w:firstLine="732"/>
        <w:jc w:val="both"/>
        <w:rPr>
          <w:rFonts w:ascii="Arial" w:hAnsi="Arial" w:cs="Arial"/>
          <w:color w:val="000000"/>
          <w:sz w:val="20"/>
          <w:szCs w:val="20"/>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B – Key Tendering Activities</w:t>
      </w:r>
      <w:r>
        <w:rPr>
          <w:rFonts w:ascii="Arial" w:hAnsi="Arial" w:cs="Arial"/>
          <w:sz w:val="24"/>
          <w:szCs w:val="24"/>
        </w:rPr>
        <w:tab/>
      </w:r>
      <w:r>
        <w:rPr>
          <w:rFonts w:ascii="Arial" w:hAnsi="Arial" w:cs="Arial"/>
          <w:sz w:val="24"/>
          <w:szCs w:val="24"/>
        </w:rPr>
        <w:tab/>
      </w:r>
      <w:r w:rsidR="00752BAF">
        <w:rPr>
          <w:rFonts w:ascii="Arial" w:hAnsi="Arial" w:cs="Arial"/>
          <w:sz w:val="24"/>
          <w:szCs w:val="24"/>
        </w:rPr>
        <w:tab/>
      </w:r>
      <w:r w:rsidR="00752BAF">
        <w:rPr>
          <w:rFonts w:ascii="Arial" w:hAnsi="Arial" w:cs="Arial"/>
          <w:sz w:val="24"/>
          <w:szCs w:val="24"/>
        </w:rPr>
        <w:tab/>
      </w:r>
      <w:r>
        <w:rPr>
          <w:rFonts w:ascii="Arial" w:hAnsi="Arial" w:cs="Arial"/>
          <w:color w:val="000000"/>
          <w:sz w:val="20"/>
          <w:szCs w:val="20"/>
        </w:rPr>
        <w:t>Page 8</w:t>
      </w:r>
    </w:p>
    <w:p w14:paraId="7A845BB9" w14:textId="3650178E" w:rsidR="006E351C" w:rsidRDefault="00A069E4" w:rsidP="00874D4B">
      <w:pPr>
        <w:widowControl w:val="0"/>
        <w:tabs>
          <w:tab w:val="left" w:pos="120"/>
        </w:tabs>
        <w:autoSpaceDE w:val="0"/>
        <w:autoSpaceDN w:val="0"/>
        <w:adjustRightInd w:val="0"/>
        <w:spacing w:after="120" w:line="240" w:lineRule="auto"/>
        <w:ind w:left="119" w:firstLine="732"/>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C – Instructions on Preparing Tenders</w:t>
      </w:r>
      <w:r>
        <w:rPr>
          <w:rFonts w:ascii="Arial" w:hAnsi="Arial" w:cs="Arial"/>
          <w:sz w:val="24"/>
          <w:szCs w:val="24"/>
        </w:rPr>
        <w:tab/>
      </w:r>
      <w:r>
        <w:rPr>
          <w:rFonts w:ascii="Arial" w:hAnsi="Arial" w:cs="Arial"/>
          <w:sz w:val="24"/>
          <w:szCs w:val="24"/>
        </w:rPr>
        <w:tab/>
      </w:r>
      <w:r w:rsidR="00752BAF">
        <w:rPr>
          <w:rFonts w:ascii="Arial" w:hAnsi="Arial" w:cs="Arial"/>
          <w:sz w:val="24"/>
          <w:szCs w:val="24"/>
        </w:rPr>
        <w:tab/>
      </w:r>
      <w:r>
        <w:rPr>
          <w:rFonts w:ascii="Arial" w:hAnsi="Arial" w:cs="Arial"/>
          <w:color w:val="000000"/>
          <w:sz w:val="20"/>
          <w:szCs w:val="20"/>
        </w:rPr>
        <w:t>Page 10</w:t>
      </w:r>
    </w:p>
    <w:p w14:paraId="42BFB6E0" w14:textId="39A46CEA" w:rsidR="006E351C" w:rsidRDefault="00A069E4" w:rsidP="00874D4B">
      <w:pPr>
        <w:widowControl w:val="0"/>
        <w:tabs>
          <w:tab w:val="left" w:pos="120"/>
        </w:tabs>
        <w:autoSpaceDE w:val="0"/>
        <w:autoSpaceDN w:val="0"/>
        <w:adjustRightInd w:val="0"/>
        <w:spacing w:after="120" w:line="240" w:lineRule="auto"/>
        <w:ind w:left="119" w:firstLine="732"/>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D – Tender Evaluation</w:t>
      </w:r>
      <w:r>
        <w:rPr>
          <w:rFonts w:ascii="Arial" w:hAnsi="Arial" w:cs="Arial"/>
          <w:sz w:val="24"/>
          <w:szCs w:val="24"/>
        </w:rPr>
        <w:tab/>
      </w:r>
      <w:r>
        <w:rPr>
          <w:rFonts w:ascii="Arial" w:hAnsi="Arial" w:cs="Arial"/>
          <w:sz w:val="24"/>
          <w:szCs w:val="24"/>
        </w:rPr>
        <w:tab/>
      </w:r>
      <w:r w:rsidR="00752BAF">
        <w:rPr>
          <w:rFonts w:ascii="Arial" w:hAnsi="Arial" w:cs="Arial"/>
          <w:sz w:val="24"/>
          <w:szCs w:val="24"/>
        </w:rPr>
        <w:tab/>
      </w:r>
      <w:r w:rsidR="00752BAF">
        <w:rPr>
          <w:rFonts w:ascii="Arial" w:hAnsi="Arial" w:cs="Arial"/>
          <w:sz w:val="24"/>
          <w:szCs w:val="24"/>
        </w:rPr>
        <w:tab/>
      </w:r>
      <w:r w:rsidR="00752BAF">
        <w:rPr>
          <w:rFonts w:ascii="Arial" w:hAnsi="Arial" w:cs="Arial"/>
          <w:sz w:val="24"/>
          <w:szCs w:val="24"/>
        </w:rPr>
        <w:tab/>
      </w:r>
      <w:r>
        <w:rPr>
          <w:rFonts w:ascii="Arial" w:hAnsi="Arial" w:cs="Arial"/>
          <w:color w:val="000000"/>
          <w:sz w:val="20"/>
          <w:szCs w:val="20"/>
        </w:rPr>
        <w:t>Page 11</w:t>
      </w:r>
    </w:p>
    <w:p w14:paraId="4FD79427" w14:textId="73F32E09" w:rsidR="006E351C" w:rsidRDefault="00A069E4" w:rsidP="00874D4B">
      <w:pPr>
        <w:widowControl w:val="0"/>
        <w:tabs>
          <w:tab w:val="left" w:pos="120"/>
        </w:tabs>
        <w:autoSpaceDE w:val="0"/>
        <w:autoSpaceDN w:val="0"/>
        <w:adjustRightInd w:val="0"/>
        <w:spacing w:after="120" w:line="240" w:lineRule="auto"/>
        <w:ind w:left="119" w:firstLine="732"/>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E – Instructions on Submitting Tenders</w:t>
      </w:r>
      <w:r>
        <w:rPr>
          <w:rFonts w:ascii="Arial" w:hAnsi="Arial" w:cs="Arial"/>
          <w:sz w:val="24"/>
          <w:szCs w:val="24"/>
        </w:rPr>
        <w:tab/>
      </w:r>
      <w:r>
        <w:rPr>
          <w:rFonts w:ascii="Arial" w:hAnsi="Arial" w:cs="Arial"/>
          <w:sz w:val="24"/>
          <w:szCs w:val="24"/>
        </w:rPr>
        <w:tab/>
      </w:r>
      <w:r w:rsidR="00752BAF">
        <w:rPr>
          <w:rFonts w:ascii="Arial" w:hAnsi="Arial" w:cs="Arial"/>
          <w:sz w:val="24"/>
          <w:szCs w:val="24"/>
        </w:rPr>
        <w:tab/>
      </w:r>
      <w:r>
        <w:rPr>
          <w:rFonts w:ascii="Arial" w:hAnsi="Arial" w:cs="Arial"/>
          <w:color w:val="000000"/>
          <w:sz w:val="20"/>
          <w:szCs w:val="20"/>
        </w:rPr>
        <w:t>Page 12</w:t>
      </w:r>
    </w:p>
    <w:p w14:paraId="1C5B81C6" w14:textId="551B2B38" w:rsidR="006E351C" w:rsidRDefault="00A069E4" w:rsidP="00874D4B">
      <w:pPr>
        <w:widowControl w:val="0"/>
        <w:tabs>
          <w:tab w:val="left" w:pos="120"/>
        </w:tabs>
        <w:autoSpaceDE w:val="0"/>
        <w:autoSpaceDN w:val="0"/>
        <w:adjustRightInd w:val="0"/>
        <w:spacing w:after="120" w:line="240" w:lineRule="auto"/>
        <w:ind w:left="119" w:firstLine="732"/>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F – Conditions of Tendering</w:t>
      </w:r>
      <w:r>
        <w:rPr>
          <w:rFonts w:ascii="Arial" w:hAnsi="Arial" w:cs="Arial"/>
          <w:sz w:val="24"/>
          <w:szCs w:val="24"/>
        </w:rPr>
        <w:tab/>
      </w:r>
      <w:r>
        <w:rPr>
          <w:rFonts w:ascii="Arial" w:hAnsi="Arial" w:cs="Arial"/>
          <w:sz w:val="24"/>
          <w:szCs w:val="24"/>
        </w:rPr>
        <w:tab/>
      </w:r>
      <w:r w:rsidR="00752BAF">
        <w:rPr>
          <w:rFonts w:ascii="Arial" w:hAnsi="Arial" w:cs="Arial"/>
          <w:color w:val="000000"/>
          <w:sz w:val="20"/>
          <w:szCs w:val="20"/>
        </w:rPr>
        <w:tab/>
      </w:r>
      <w:r w:rsidR="00874D4B">
        <w:rPr>
          <w:rFonts w:ascii="Arial" w:hAnsi="Arial" w:cs="Arial"/>
          <w:color w:val="000000"/>
          <w:sz w:val="20"/>
          <w:szCs w:val="20"/>
        </w:rPr>
        <w:tab/>
      </w:r>
      <w:r>
        <w:rPr>
          <w:rFonts w:ascii="Arial" w:hAnsi="Arial" w:cs="Arial"/>
          <w:color w:val="000000"/>
          <w:sz w:val="20"/>
          <w:szCs w:val="20"/>
        </w:rPr>
        <w:t>Page 14</w:t>
      </w:r>
    </w:p>
    <w:p w14:paraId="7D8E4817" w14:textId="77777777" w:rsidR="006E351C" w:rsidRDefault="00A069E4" w:rsidP="00874D4B">
      <w:pPr>
        <w:widowControl w:val="0"/>
        <w:tabs>
          <w:tab w:val="left" w:pos="120"/>
        </w:tabs>
        <w:autoSpaceDE w:val="0"/>
        <w:autoSpaceDN w:val="0"/>
        <w:adjustRightInd w:val="0"/>
        <w:spacing w:after="120" w:line="240" w:lineRule="auto"/>
        <w:ind w:left="119" w:firstLine="732"/>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DEFFORM 47 Annex A – Tender Submission Document (Offer)  </w:t>
      </w:r>
      <w:r>
        <w:rPr>
          <w:rFonts w:ascii="Arial" w:hAnsi="Arial" w:cs="Arial"/>
          <w:sz w:val="24"/>
          <w:szCs w:val="24"/>
        </w:rPr>
        <w:tab/>
      </w:r>
      <w:r>
        <w:rPr>
          <w:rFonts w:ascii="Arial" w:hAnsi="Arial" w:cs="Arial"/>
          <w:color w:val="000000"/>
          <w:sz w:val="20"/>
          <w:szCs w:val="20"/>
        </w:rPr>
        <w:t xml:space="preserve">Page A1 </w:t>
      </w:r>
    </w:p>
    <w:p w14:paraId="56709F47" w14:textId="62A796A1" w:rsidR="006E351C" w:rsidRDefault="00A069E4" w:rsidP="00B32003">
      <w:pPr>
        <w:widowControl w:val="0"/>
        <w:tabs>
          <w:tab w:val="left" w:pos="120"/>
        </w:tabs>
        <w:autoSpaceDE w:val="0"/>
        <w:autoSpaceDN w:val="0"/>
        <w:adjustRightInd w:val="0"/>
        <w:spacing w:after="120" w:line="240" w:lineRule="auto"/>
        <w:ind w:left="1985" w:hanging="567"/>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Appendix 1 to DEFFORM 47 Annex A (Offer) – Information on Mandatory Declarations</w:t>
      </w:r>
      <w:r>
        <w:rPr>
          <w:rFonts w:ascii="Arial" w:hAnsi="Arial" w:cs="Arial"/>
          <w:sz w:val="24"/>
          <w:szCs w:val="24"/>
        </w:rPr>
        <w:tab/>
      </w:r>
      <w:r>
        <w:rPr>
          <w:rFonts w:ascii="Arial" w:hAnsi="Arial" w:cs="Arial"/>
          <w:sz w:val="24"/>
          <w:szCs w:val="24"/>
        </w:rPr>
        <w:tab/>
      </w:r>
    </w:p>
    <w:p w14:paraId="69DC38DF" w14:textId="173E5045" w:rsidR="005E3B6F" w:rsidRDefault="005E3B6F" w:rsidP="005E3B6F">
      <w:pPr>
        <w:widowControl w:val="0"/>
        <w:tabs>
          <w:tab w:val="left" w:pos="120"/>
        </w:tabs>
        <w:autoSpaceDE w:val="0"/>
        <w:autoSpaceDN w:val="0"/>
        <w:adjustRightInd w:val="0"/>
        <w:spacing w:after="120" w:line="240" w:lineRule="auto"/>
        <w:ind w:left="119" w:firstLine="732"/>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DEFFORM 47 Annex B – Tender Evaluation Answer</w:t>
      </w:r>
      <w:r w:rsidR="00B32003">
        <w:rPr>
          <w:rFonts w:ascii="Arial" w:hAnsi="Arial" w:cs="Arial"/>
          <w:color w:val="000000"/>
          <w:sz w:val="20"/>
          <w:szCs w:val="20"/>
        </w:rPr>
        <w:t xml:space="preserve"> Sheet </w:t>
      </w:r>
    </w:p>
    <w:p w14:paraId="399B49A0" w14:textId="77777777" w:rsidR="006E351C" w:rsidRDefault="00A069E4">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15644902" w14:textId="77777777" w:rsidR="006E351C" w:rsidRDefault="00A069E4" w:rsidP="009163E3">
      <w:pPr>
        <w:widowControl w:val="0"/>
        <w:autoSpaceDE w:val="0"/>
        <w:autoSpaceDN w:val="0"/>
        <w:adjustRightInd w:val="0"/>
        <w:spacing w:before="120" w:after="0" w:line="240" w:lineRule="auto"/>
        <w:ind w:left="1418" w:hanging="56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14:paraId="435188F3" w14:textId="77777777" w:rsidR="006E351C" w:rsidRDefault="00A069E4">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29FFA719" w14:textId="77777777" w:rsidR="006E351C" w:rsidRDefault="00A069E4" w:rsidP="009A7529">
      <w:pPr>
        <w:widowControl w:val="0"/>
        <w:autoSpaceDE w:val="0"/>
        <w:autoSpaceDN w:val="0"/>
        <w:adjustRightInd w:val="0"/>
        <w:spacing w:before="120" w:after="0" w:line="240" w:lineRule="auto"/>
        <w:ind w:left="709" w:hanging="589"/>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539A – Tenderer’s Commercially Sensitive Information Form (or SC1B </w:t>
      </w:r>
      <w:r>
        <w:rPr>
          <w:rFonts w:ascii="Arial" w:hAnsi="Arial" w:cs="Arial"/>
          <w:color w:val="000000"/>
          <w:sz w:val="20"/>
          <w:szCs w:val="20"/>
          <w:highlight w:val="white"/>
        </w:rPr>
        <w:t>Schedule 4 or SC2 Schedule 5</w:t>
      </w:r>
      <w:r>
        <w:rPr>
          <w:rFonts w:ascii="Arial" w:hAnsi="Arial" w:cs="Arial"/>
          <w:color w:val="000000"/>
          <w:sz w:val="20"/>
          <w:szCs w:val="20"/>
        </w:rPr>
        <w:t xml:space="preserve">) </w:t>
      </w:r>
    </w:p>
    <w:p w14:paraId="4FBA353C" w14:textId="7B208F2E" w:rsidR="006E351C" w:rsidRDefault="00A069E4">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00592C50" w:rsidRPr="00592C50">
        <w:rPr>
          <w:rFonts w:ascii="Arial" w:hAnsi="Arial" w:cs="Arial"/>
          <w:sz w:val="20"/>
          <w:szCs w:val="20"/>
        </w:rPr>
        <w:t>Statement relating to Good Standing</w:t>
      </w:r>
    </w:p>
    <w:p w14:paraId="35991FC1" w14:textId="77777777" w:rsidR="006E351C" w:rsidRDefault="006E351C">
      <w:pPr>
        <w:widowControl w:val="0"/>
        <w:autoSpaceDE w:val="0"/>
        <w:autoSpaceDN w:val="0"/>
        <w:adjustRightInd w:val="0"/>
        <w:spacing w:before="120" w:after="180" w:line="240" w:lineRule="auto"/>
        <w:ind w:left="546"/>
        <w:rPr>
          <w:rFonts w:ascii="Arial" w:hAnsi="Arial" w:cs="Arial"/>
          <w:color w:val="000000"/>
        </w:rPr>
      </w:pPr>
    </w:p>
    <w:p w14:paraId="4E640A9A" w14:textId="77777777" w:rsidR="006E351C" w:rsidRDefault="006E351C">
      <w:pPr>
        <w:widowControl w:val="0"/>
        <w:autoSpaceDE w:val="0"/>
        <w:autoSpaceDN w:val="0"/>
        <w:adjustRightInd w:val="0"/>
        <w:spacing w:before="120" w:after="180" w:line="240" w:lineRule="auto"/>
        <w:ind w:left="480"/>
        <w:rPr>
          <w:rFonts w:ascii="Arial" w:hAnsi="Arial" w:cs="Arial"/>
          <w:color w:val="000000"/>
        </w:rPr>
      </w:pPr>
    </w:p>
    <w:p w14:paraId="76078B2B" w14:textId="77777777" w:rsidR="001F373E" w:rsidRDefault="001F373E" w:rsidP="002F402F">
      <w:pPr>
        <w:widowControl w:val="0"/>
        <w:autoSpaceDE w:val="0"/>
        <w:autoSpaceDN w:val="0"/>
        <w:adjustRightInd w:val="0"/>
        <w:spacing w:after="0" w:line="240" w:lineRule="auto"/>
        <w:ind w:left="120"/>
        <w:rPr>
          <w:rFonts w:ascii="Arial" w:hAnsi="Arial" w:cs="Arial"/>
          <w:color w:val="000000"/>
        </w:rPr>
        <w:sectPr w:rsidR="001F373E" w:rsidSect="00D6563B">
          <w:headerReference w:type="default" r:id="rId18"/>
          <w:pgSz w:w="11900" w:h="16820"/>
          <w:pgMar w:top="1420" w:right="1320" w:bottom="426" w:left="1320" w:header="567" w:footer="401" w:gutter="0"/>
          <w:cols w:space="720"/>
          <w:noEndnote/>
        </w:sectPr>
      </w:pPr>
      <w:bookmarkStart w:id="4" w:name="_Toc501022446_1_2"/>
    </w:p>
    <w:p w14:paraId="2B9E3193" w14:textId="5F37AD7D" w:rsidR="002F402F" w:rsidRPr="002F402F" w:rsidRDefault="002F402F" w:rsidP="002F402F">
      <w:pPr>
        <w:widowControl w:val="0"/>
        <w:autoSpaceDE w:val="0"/>
        <w:autoSpaceDN w:val="0"/>
        <w:adjustRightInd w:val="0"/>
        <w:spacing w:after="0" w:line="240" w:lineRule="auto"/>
        <w:ind w:left="120"/>
        <w:rPr>
          <w:rFonts w:ascii="Arial" w:hAnsi="Arial" w:cs="Arial"/>
          <w:color w:val="000000"/>
        </w:rPr>
      </w:pPr>
    </w:p>
    <w:p w14:paraId="48B6FBAD" w14:textId="559FAE89" w:rsidR="006E351C" w:rsidRDefault="00A069E4" w:rsidP="00592C50">
      <w:pPr>
        <w:pStyle w:val="Heading1"/>
        <w:jc w:val="left"/>
        <w:rPr>
          <w:rFonts w:ascii="Arial" w:hAnsi="Arial" w:cs="Arial"/>
          <w:sz w:val="24"/>
          <w:szCs w:val="24"/>
        </w:rPr>
      </w:pPr>
      <w:bookmarkStart w:id="5" w:name="_Toc78300280"/>
      <w:r w:rsidRPr="00592C50">
        <w:rPr>
          <w:rFonts w:ascii="Arial" w:hAnsi="Arial" w:cs="Arial"/>
          <w:sz w:val="24"/>
          <w:szCs w:val="24"/>
        </w:rPr>
        <w:t xml:space="preserve">Section A </w:t>
      </w:r>
      <w:r w:rsidR="00592C50">
        <w:rPr>
          <w:rFonts w:ascii="Arial" w:hAnsi="Arial" w:cs="Arial"/>
          <w:sz w:val="24"/>
          <w:szCs w:val="24"/>
        </w:rPr>
        <w:t>–</w:t>
      </w:r>
      <w:r w:rsidRPr="00592C50">
        <w:rPr>
          <w:rFonts w:ascii="Arial" w:hAnsi="Arial" w:cs="Arial"/>
          <w:sz w:val="24"/>
          <w:szCs w:val="24"/>
        </w:rPr>
        <w:t xml:space="preserve"> Introduction</w:t>
      </w:r>
      <w:bookmarkEnd w:id="4"/>
      <w:bookmarkEnd w:id="5"/>
    </w:p>
    <w:p w14:paraId="1BECAC81" w14:textId="77777777" w:rsidR="00592C50" w:rsidRPr="00592C50" w:rsidRDefault="00592C50" w:rsidP="00592C50"/>
    <w:p w14:paraId="2EE1E91A"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2BB84856"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57BBE66E" w14:textId="77777777"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5E83E5F9" w14:textId="77777777"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051A5D66" w14:textId="77777777"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A3.   “Conditions of Tendering” means the conditions set out in this DEFFORM 47 that govern the competition.</w:t>
      </w:r>
    </w:p>
    <w:p w14:paraId="5F7DC0A9" w14:textId="77777777"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7654EC7B" w14:textId="77777777"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330129C3" w14:textId="77777777"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4EABFA13" w14:textId="77777777"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36A59BBF" w14:textId="3A6B0F9E" w:rsidR="006E351C" w:rsidRDefault="00A069E4" w:rsidP="00DD252D">
      <w:pPr>
        <w:widowControl w:val="0"/>
        <w:autoSpaceDE w:val="0"/>
        <w:autoSpaceDN w:val="0"/>
        <w:adjustRightInd w:val="0"/>
        <w:spacing w:after="120" w:line="240" w:lineRule="auto"/>
        <w:ind w:left="119"/>
        <w:rPr>
          <w:rFonts w:ascii="Arial" w:hAnsi="Arial" w:cs="Arial"/>
          <w:color w:val="000000"/>
        </w:rPr>
      </w:pPr>
      <w:r>
        <w:rPr>
          <w:rFonts w:ascii="Arial" w:hAnsi="Arial" w:cs="Arial"/>
          <w:color w:val="000000"/>
        </w:rPr>
        <w:t>A8.   “Cyber Security Model” means the model defined in DEFCON 658.</w:t>
      </w:r>
    </w:p>
    <w:p w14:paraId="3842FAD6" w14:textId="17890CFF" w:rsidR="005934A7" w:rsidRDefault="0037494B"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A9.</w:t>
      </w:r>
      <w:r>
        <w:rPr>
          <w:rFonts w:ascii="Arial" w:hAnsi="Arial" w:cs="Arial"/>
          <w:color w:val="000000"/>
        </w:rPr>
        <w:tab/>
        <w:t xml:space="preserve">“Defence Sourcing Portal” means the </w:t>
      </w:r>
      <w:r w:rsidR="008332EF">
        <w:rPr>
          <w:rFonts w:ascii="Arial" w:hAnsi="Arial" w:cs="Arial"/>
          <w:color w:val="000000"/>
        </w:rPr>
        <w:t>electronic platform in which Tenders are</w:t>
      </w:r>
      <w:r w:rsidR="007A5F92">
        <w:rPr>
          <w:rFonts w:ascii="Arial" w:hAnsi="Arial" w:cs="Arial"/>
          <w:color w:val="000000"/>
        </w:rPr>
        <w:t xml:space="preserve"> submitted to the A</w:t>
      </w:r>
      <w:r w:rsidR="002D2A5E">
        <w:rPr>
          <w:rFonts w:ascii="Arial" w:hAnsi="Arial" w:cs="Arial"/>
          <w:color w:val="000000"/>
        </w:rPr>
        <w:t>uthority.</w:t>
      </w:r>
    </w:p>
    <w:p w14:paraId="0A54B6FF" w14:textId="0743E632"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w:t>
      </w:r>
      <w:r w:rsidR="007A5F92">
        <w:rPr>
          <w:rFonts w:ascii="Arial" w:hAnsi="Arial" w:cs="Arial"/>
          <w:color w:val="000000"/>
        </w:rPr>
        <w:t>10</w:t>
      </w:r>
      <w:r>
        <w:rPr>
          <w:rFonts w:ascii="Arial" w:hAnsi="Arial" w:cs="Arial"/>
          <w:color w:val="000000"/>
        </w:rPr>
        <w:t>.   “Government Furnished Information” means information or data issued or made available to the Tenderer in connection with the Contract by or on behalf of the Authority.</w:t>
      </w:r>
    </w:p>
    <w:p w14:paraId="6EFD087C" w14:textId="60B37EAE"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A1</w:t>
      </w:r>
      <w:r w:rsidR="007A5F92">
        <w:rPr>
          <w:rFonts w:ascii="Arial" w:hAnsi="Arial" w:cs="Arial"/>
          <w:color w:val="000000"/>
        </w:rPr>
        <w:t>1</w:t>
      </w:r>
      <w:r>
        <w:rPr>
          <w:rFonts w:ascii="Arial" w:hAnsi="Arial" w:cs="Arial"/>
          <w:color w:val="000000"/>
        </w:rPr>
        <w:t xml:space="preserve">.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   </w:t>
      </w:r>
    </w:p>
    <w:p w14:paraId="7C3B718F" w14:textId="328E48CF"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A1</w:t>
      </w:r>
      <w:r w:rsidR="007A5F92">
        <w:rPr>
          <w:rFonts w:ascii="Arial" w:hAnsi="Arial" w:cs="Arial"/>
          <w:color w:val="000000"/>
        </w:rPr>
        <w:t>2</w:t>
      </w:r>
      <w:r>
        <w:rPr>
          <w:rFonts w:ascii="Arial" w:hAnsi="Arial" w:cs="Arial"/>
          <w:color w:val="000000"/>
        </w:rPr>
        <w:t xml:space="preserve">.   “ITT Material” means any other material (including patterns and samples), equipment or software, in any medium or form issued to you, or to which you have been granted access, by the Authority for the purposes of responding to this ITT.  </w:t>
      </w:r>
    </w:p>
    <w:p w14:paraId="0F80662D" w14:textId="710B26E8"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A1</w:t>
      </w:r>
      <w:r w:rsidR="007A5F92">
        <w:rPr>
          <w:rFonts w:ascii="Arial" w:hAnsi="Arial" w:cs="Arial"/>
          <w:color w:val="000000"/>
        </w:rPr>
        <w:t>3</w:t>
      </w:r>
      <w:r>
        <w:rPr>
          <w:rFonts w:ascii="Arial" w:hAnsi="Arial" w:cs="Arial"/>
          <w:color w:val="000000"/>
        </w:rPr>
        <w:t xml:space="preserve">.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4BDC7D20" w14:textId="68357E3E"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A1</w:t>
      </w:r>
      <w:r w:rsidR="007A5F92">
        <w:rPr>
          <w:rFonts w:ascii="Arial" w:hAnsi="Arial" w:cs="Arial"/>
          <w:color w:val="000000"/>
        </w:rPr>
        <w:t>4</w:t>
      </w:r>
      <w:r>
        <w:rPr>
          <w:rFonts w:ascii="Arial" w:hAnsi="Arial" w:cs="Arial"/>
          <w:color w:val="000000"/>
        </w:rPr>
        <w:t xml:space="preserve">.   The “Statement of Requirement” The Statement of Requirement can be found at Anne x 1 to the CSSF Framework Call-Off Form of Contract. means that part of the Contract which details the technical requirements and acceptance criteria of the Contractor Deliverables.  </w:t>
      </w:r>
    </w:p>
    <w:p w14:paraId="64B917FA" w14:textId="0F7ACCD4"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A1</w:t>
      </w:r>
      <w:r w:rsidR="007A5F92">
        <w:rPr>
          <w:rFonts w:ascii="Arial" w:hAnsi="Arial" w:cs="Arial"/>
          <w:color w:val="000000"/>
        </w:rPr>
        <w:t>5</w:t>
      </w:r>
      <w:r>
        <w:rPr>
          <w:rFonts w:ascii="Arial" w:hAnsi="Arial" w:cs="Arial"/>
          <w:color w:val="000000"/>
        </w:rPr>
        <w:t>.   A ‘Sub-Contractor’ means any party engaged or intended to be engaged by the Contractor at any level of sub-contracting to provide Contractor Deliverables for the purpose of performing this Contract.</w:t>
      </w:r>
    </w:p>
    <w:p w14:paraId="2BD9CC7B" w14:textId="19344AE7"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lastRenderedPageBreak/>
        <w:t>A1</w:t>
      </w:r>
      <w:r w:rsidR="007A5F92">
        <w:rPr>
          <w:rFonts w:ascii="Arial" w:hAnsi="Arial" w:cs="Arial"/>
          <w:color w:val="000000"/>
        </w:rPr>
        <w:t>6</w:t>
      </w:r>
      <w:r>
        <w:rPr>
          <w:rFonts w:ascii="Arial" w:hAnsi="Arial" w:cs="Arial"/>
          <w:color w:val="000000"/>
        </w:rPr>
        <w:t>.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5D864B6C" w14:textId="740D5A11"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A1</w:t>
      </w:r>
      <w:r w:rsidR="00292640">
        <w:rPr>
          <w:rFonts w:ascii="Arial" w:hAnsi="Arial" w:cs="Arial"/>
          <w:color w:val="000000"/>
        </w:rPr>
        <w:t>7</w:t>
      </w:r>
      <w:r>
        <w:rPr>
          <w:rFonts w:ascii="Arial" w:hAnsi="Arial" w:cs="Arial"/>
          <w:color w:val="000000"/>
        </w:rPr>
        <w:t>.   A “Tender” is the offer that you are making to the Authority.</w:t>
      </w:r>
    </w:p>
    <w:p w14:paraId="040845AE" w14:textId="5F96540D"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A1</w:t>
      </w:r>
      <w:r w:rsidR="00292640">
        <w:rPr>
          <w:rFonts w:ascii="Arial" w:hAnsi="Arial" w:cs="Arial"/>
          <w:color w:val="000000"/>
        </w:rPr>
        <w:t>8</w:t>
      </w:r>
      <w:r>
        <w:rPr>
          <w:rFonts w:ascii="Arial" w:hAnsi="Arial" w:cs="Arial"/>
          <w:color w:val="000000"/>
        </w:rPr>
        <w:t>.   “Tenderer” means the economic operator submitting a response to this Invitation to Tender.  Where “you” is used this means an action on you the Tenderer.</w:t>
      </w:r>
    </w:p>
    <w:p w14:paraId="4C65D6B6" w14:textId="594BF9A9" w:rsidR="006E351C" w:rsidRDefault="00A069E4" w:rsidP="00DD252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A1</w:t>
      </w:r>
      <w:r w:rsidR="00292640">
        <w:rPr>
          <w:rFonts w:ascii="Arial" w:hAnsi="Arial" w:cs="Arial"/>
          <w:color w:val="000000"/>
        </w:rPr>
        <w:t>9</w:t>
      </w:r>
      <w:r>
        <w:rPr>
          <w:rFonts w:ascii="Arial" w:hAnsi="Arial" w:cs="Arial"/>
          <w:color w:val="000000"/>
        </w:rPr>
        <w:t>.   A “Third Party” is any person (including a natural person, corporate or unincorporated body (whether or not having separate legal personality)), other than the Authority, the Tenderer or their respective employees.</w:t>
      </w:r>
    </w:p>
    <w:p w14:paraId="44C4757C"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3FDBDF67"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71164596" w14:textId="77777777" w:rsidR="006E351C" w:rsidRDefault="00A069E4" w:rsidP="00FF1D05">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7E787D28" w14:textId="368EE638" w:rsidR="006E351C" w:rsidRDefault="00A069E4" w:rsidP="0055408A">
      <w:pPr>
        <w:widowControl w:val="0"/>
        <w:autoSpaceDE w:val="0"/>
        <w:autoSpaceDN w:val="0"/>
        <w:adjustRightInd w:val="0"/>
        <w:spacing w:after="120" w:line="240" w:lineRule="auto"/>
        <w:ind w:left="119" w:firstLine="732"/>
        <w:rPr>
          <w:rFonts w:ascii="Arial" w:hAnsi="Arial" w:cs="Arial"/>
          <w:sz w:val="24"/>
          <w:szCs w:val="24"/>
        </w:rPr>
      </w:pPr>
      <w:r>
        <w:rPr>
          <w:rFonts w:ascii="Arial" w:hAnsi="Arial" w:cs="Arial"/>
          <w:color w:val="000000"/>
        </w:rPr>
        <w:t>a.</w:t>
      </w:r>
      <w:r w:rsidR="0055408A">
        <w:rPr>
          <w:rFonts w:ascii="Arial" w:hAnsi="Arial" w:cs="Arial"/>
          <w:color w:val="000000"/>
        </w:rPr>
        <w:tab/>
      </w:r>
      <w:r>
        <w:rPr>
          <w:rFonts w:ascii="Arial" w:hAnsi="Arial" w:cs="Arial"/>
          <w:color w:val="000000"/>
        </w:rPr>
        <w:t xml:space="preserve">timetable for the next stages of the procurement; </w:t>
      </w:r>
    </w:p>
    <w:p w14:paraId="6F66567F" w14:textId="7C5B94E2" w:rsidR="006E351C" w:rsidRDefault="00A069E4" w:rsidP="0055408A">
      <w:pPr>
        <w:widowControl w:val="0"/>
        <w:autoSpaceDE w:val="0"/>
        <w:autoSpaceDN w:val="0"/>
        <w:adjustRightInd w:val="0"/>
        <w:spacing w:after="120" w:line="240" w:lineRule="auto"/>
        <w:ind w:left="119" w:firstLine="732"/>
        <w:rPr>
          <w:rFonts w:ascii="Arial" w:hAnsi="Arial" w:cs="Arial"/>
          <w:sz w:val="24"/>
          <w:szCs w:val="24"/>
        </w:rPr>
      </w:pPr>
      <w:r>
        <w:rPr>
          <w:rFonts w:ascii="Arial" w:hAnsi="Arial" w:cs="Arial"/>
          <w:color w:val="000000"/>
        </w:rPr>
        <w:t>b.</w:t>
      </w:r>
      <w:r w:rsidR="0055408A">
        <w:rPr>
          <w:rFonts w:ascii="Arial" w:hAnsi="Arial" w:cs="Arial"/>
          <w:color w:val="000000"/>
        </w:rPr>
        <w:tab/>
      </w:r>
      <w:r>
        <w:rPr>
          <w:rFonts w:ascii="Arial" w:hAnsi="Arial" w:cs="Arial"/>
          <w:color w:val="000000"/>
        </w:rPr>
        <w:t xml:space="preserve">instructions, conditions and processes that governs this competition; </w:t>
      </w:r>
    </w:p>
    <w:p w14:paraId="441146CA" w14:textId="1B3355F5" w:rsidR="006E351C" w:rsidRDefault="00A069E4" w:rsidP="0055408A">
      <w:pPr>
        <w:widowControl w:val="0"/>
        <w:autoSpaceDE w:val="0"/>
        <w:autoSpaceDN w:val="0"/>
        <w:adjustRightInd w:val="0"/>
        <w:spacing w:after="120" w:line="240" w:lineRule="auto"/>
        <w:ind w:left="119" w:firstLine="732"/>
        <w:rPr>
          <w:rFonts w:ascii="Arial" w:hAnsi="Arial" w:cs="Arial"/>
          <w:sz w:val="24"/>
          <w:szCs w:val="24"/>
        </w:rPr>
      </w:pPr>
      <w:r>
        <w:rPr>
          <w:rFonts w:ascii="Arial" w:hAnsi="Arial" w:cs="Arial"/>
          <w:color w:val="000000"/>
        </w:rPr>
        <w:t>c.</w:t>
      </w:r>
      <w:r w:rsidR="0055408A">
        <w:rPr>
          <w:rFonts w:ascii="Arial" w:hAnsi="Arial" w:cs="Arial"/>
          <w:color w:val="000000"/>
        </w:rPr>
        <w:tab/>
      </w:r>
      <w:r>
        <w:rPr>
          <w:rFonts w:ascii="Arial" w:hAnsi="Arial" w:cs="Arial"/>
          <w:color w:val="000000"/>
        </w:rPr>
        <w:t xml:space="preserve">information you must include in your Tender and the required format; </w:t>
      </w:r>
    </w:p>
    <w:p w14:paraId="65D58893" w14:textId="02B89869" w:rsidR="006E351C" w:rsidRDefault="00A069E4" w:rsidP="0055408A">
      <w:pPr>
        <w:widowControl w:val="0"/>
        <w:autoSpaceDE w:val="0"/>
        <w:autoSpaceDN w:val="0"/>
        <w:adjustRightInd w:val="0"/>
        <w:spacing w:after="120" w:line="240" w:lineRule="auto"/>
        <w:ind w:left="119" w:firstLine="732"/>
        <w:rPr>
          <w:rFonts w:ascii="Arial" w:hAnsi="Arial" w:cs="Arial"/>
          <w:sz w:val="24"/>
          <w:szCs w:val="24"/>
        </w:rPr>
      </w:pPr>
      <w:r>
        <w:rPr>
          <w:rFonts w:ascii="Arial" w:hAnsi="Arial" w:cs="Arial"/>
          <w:color w:val="000000"/>
        </w:rPr>
        <w:t>d.</w:t>
      </w:r>
      <w:r w:rsidR="0055408A">
        <w:rPr>
          <w:rFonts w:ascii="Arial" w:hAnsi="Arial" w:cs="Arial"/>
          <w:color w:val="000000"/>
        </w:rPr>
        <w:tab/>
      </w:r>
      <w:r>
        <w:rPr>
          <w:rFonts w:ascii="Arial" w:hAnsi="Arial" w:cs="Arial"/>
          <w:color w:val="000000"/>
        </w:rPr>
        <w:t>administrative arrangements for the receipt and evaluation of Tenders;</w:t>
      </w:r>
    </w:p>
    <w:p w14:paraId="4BE55D66" w14:textId="7DFBB9AB" w:rsidR="006E351C" w:rsidRDefault="00A069E4" w:rsidP="0055408A">
      <w:pPr>
        <w:widowControl w:val="0"/>
        <w:autoSpaceDE w:val="0"/>
        <w:autoSpaceDN w:val="0"/>
        <w:adjustRightInd w:val="0"/>
        <w:spacing w:after="120" w:line="240" w:lineRule="auto"/>
        <w:ind w:left="119" w:firstLine="732"/>
        <w:rPr>
          <w:rFonts w:ascii="Arial" w:hAnsi="Arial" w:cs="Arial"/>
          <w:sz w:val="24"/>
          <w:szCs w:val="24"/>
        </w:rPr>
      </w:pPr>
      <w:r>
        <w:rPr>
          <w:rFonts w:ascii="Arial" w:hAnsi="Arial" w:cs="Arial"/>
          <w:color w:val="000000"/>
        </w:rPr>
        <w:t>e.</w:t>
      </w:r>
      <w:r w:rsidR="0055408A">
        <w:rPr>
          <w:rFonts w:ascii="Arial" w:hAnsi="Arial" w:cs="Arial"/>
          <w:color w:val="000000"/>
        </w:rPr>
        <w:tab/>
      </w:r>
      <w:r>
        <w:rPr>
          <w:rFonts w:ascii="Arial" w:hAnsi="Arial" w:cs="Arial"/>
          <w:color w:val="000000"/>
        </w:rPr>
        <w:t>criteria and methodology for the evaluation of Tenders; and</w:t>
      </w:r>
    </w:p>
    <w:p w14:paraId="393CDE68" w14:textId="6F05898C" w:rsidR="006E351C" w:rsidRDefault="00A069E4" w:rsidP="003F280E">
      <w:pPr>
        <w:widowControl w:val="0"/>
        <w:autoSpaceDE w:val="0"/>
        <w:autoSpaceDN w:val="0"/>
        <w:adjustRightInd w:val="0"/>
        <w:spacing w:after="120" w:line="240" w:lineRule="auto"/>
        <w:ind w:left="142" w:firstLine="732"/>
        <w:rPr>
          <w:rFonts w:ascii="Arial" w:hAnsi="Arial" w:cs="Arial"/>
          <w:sz w:val="24"/>
          <w:szCs w:val="24"/>
        </w:rPr>
      </w:pPr>
      <w:r>
        <w:rPr>
          <w:rFonts w:ascii="Arial" w:hAnsi="Arial" w:cs="Arial"/>
          <w:color w:val="000000"/>
        </w:rPr>
        <w:t>f.</w:t>
      </w:r>
      <w:r w:rsidR="0055408A">
        <w:rPr>
          <w:rFonts w:ascii="Arial" w:hAnsi="Arial" w:cs="Arial"/>
          <w:color w:val="000000"/>
        </w:rPr>
        <w:tab/>
      </w:r>
      <w:r>
        <w:rPr>
          <w:rFonts w:ascii="Arial" w:hAnsi="Arial" w:cs="Arial"/>
          <w:color w:val="000000"/>
        </w:rPr>
        <w:t>Contract Terms &amp; Conditions</w:t>
      </w:r>
    </w:p>
    <w:p w14:paraId="6F2D1924" w14:textId="77777777" w:rsidR="006E351C" w:rsidRDefault="00A069E4" w:rsidP="00FF1D05">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302A605B" w14:textId="261423CA" w:rsidR="006E351C" w:rsidRDefault="00A069E4" w:rsidP="00FF1D05">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A22.   This Requirement was </w:t>
      </w:r>
      <w:r w:rsidR="00681ACC">
        <w:rPr>
          <w:rFonts w:ascii="Arial" w:hAnsi="Arial" w:cs="Arial"/>
          <w:color w:val="000000"/>
        </w:rPr>
        <w:t xml:space="preserve">not </w:t>
      </w:r>
      <w:r>
        <w:rPr>
          <w:rFonts w:ascii="Arial" w:hAnsi="Arial" w:cs="Arial"/>
          <w:color w:val="000000"/>
        </w:rPr>
        <w:t>Advertised (</w:t>
      </w:r>
      <w:r w:rsidR="00414DC3">
        <w:rPr>
          <w:rFonts w:ascii="Arial" w:hAnsi="Arial" w:cs="Arial"/>
          <w:color w:val="000000"/>
        </w:rPr>
        <w:t xml:space="preserve">further competition under </w:t>
      </w:r>
      <w:r w:rsidR="00AA0B53">
        <w:rPr>
          <w:rFonts w:ascii="Arial" w:hAnsi="Arial" w:cs="Arial"/>
          <w:color w:val="000000"/>
        </w:rPr>
        <w:t>CPG</w:t>
      </w:r>
      <w:r w:rsidR="00CB0206">
        <w:rPr>
          <w:rFonts w:ascii="Arial" w:hAnsi="Arial" w:cs="Arial"/>
          <w:color w:val="000000"/>
        </w:rPr>
        <w:t>/2350</w:t>
      </w:r>
      <w:r w:rsidR="00D176DA">
        <w:rPr>
          <w:rFonts w:ascii="Arial" w:hAnsi="Arial" w:cs="Arial"/>
          <w:color w:val="000000"/>
        </w:rPr>
        <w:t>/2018 -</w:t>
      </w:r>
      <w:r w:rsidR="00414DC3">
        <w:rPr>
          <w:rFonts w:ascii="Arial" w:hAnsi="Arial" w:cs="Arial"/>
          <w:color w:val="000000"/>
        </w:rPr>
        <w:t xml:space="preserve">CSSF </w:t>
      </w:r>
      <w:r w:rsidR="0092516B">
        <w:rPr>
          <w:rFonts w:ascii="Arial" w:hAnsi="Arial" w:cs="Arial"/>
          <w:color w:val="000000"/>
        </w:rPr>
        <w:t xml:space="preserve">Framework </w:t>
      </w:r>
      <w:r w:rsidR="00414DC3">
        <w:rPr>
          <w:rFonts w:ascii="Arial" w:hAnsi="Arial" w:cs="Arial"/>
          <w:color w:val="000000"/>
        </w:rPr>
        <w:t>2018</w:t>
      </w:r>
      <w:r w:rsidR="0092516B">
        <w:rPr>
          <w:rFonts w:ascii="Arial" w:hAnsi="Arial" w:cs="Arial"/>
          <w:color w:val="000000"/>
        </w:rPr>
        <w:t xml:space="preserve">) </w:t>
      </w:r>
      <w:r w:rsidR="00332FB9">
        <w:rPr>
          <w:rFonts w:ascii="Arial" w:hAnsi="Arial" w:cs="Arial"/>
          <w:color w:val="000000"/>
        </w:rPr>
        <w:t>– EOI letter issued dd mm yyyy</w:t>
      </w:r>
      <w:r>
        <w:rPr>
          <w:rFonts w:ascii="Arial" w:hAnsi="Arial" w:cs="Arial"/>
          <w:color w:val="000000"/>
        </w:rPr>
        <w:t>.</w:t>
      </w:r>
    </w:p>
    <w:p w14:paraId="64BF5AA6" w14:textId="77777777" w:rsidR="006E351C" w:rsidRDefault="00A069E4" w:rsidP="00FF1D05">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A23.   This procurement is In accordance with Defence and Security Public Contracts Regulations 2011.</w:t>
      </w:r>
    </w:p>
    <w:p w14:paraId="1C05791C" w14:textId="1314FAF7" w:rsidR="006E351C" w:rsidRDefault="00A069E4" w:rsidP="00FF1D05">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A24.   This ITT has either been issued to all potential Tenderers that expressed an interest</w:t>
      </w:r>
      <w:r w:rsidR="00040D7B">
        <w:rPr>
          <w:rFonts w:ascii="Arial" w:hAnsi="Arial" w:cs="Arial"/>
          <w:color w:val="000000"/>
        </w:rPr>
        <w:t xml:space="preserve">. </w:t>
      </w:r>
    </w:p>
    <w:p w14:paraId="1903E2BE" w14:textId="10E0FFA3" w:rsidR="006E351C" w:rsidRDefault="00A069E4" w:rsidP="00FF1D05">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A25.   Potential Tenderers can be found on the Contract Bidders Notice as advertised on the D</w:t>
      </w:r>
      <w:r w:rsidR="00B13E8A">
        <w:rPr>
          <w:rFonts w:ascii="Arial" w:hAnsi="Arial" w:cs="Arial"/>
          <w:color w:val="000000"/>
        </w:rPr>
        <w:t>SP</w:t>
      </w:r>
      <w:r>
        <w:rPr>
          <w:rFonts w:ascii="Arial" w:hAnsi="Arial" w:cs="Arial"/>
          <w:color w:val="000000"/>
        </w:rPr>
        <w:t>.</w:t>
      </w:r>
    </w:p>
    <w:p w14:paraId="451E5602" w14:textId="72591629" w:rsidR="006E351C" w:rsidRDefault="00A069E4" w:rsidP="00FF1D05">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A26.   Funding has been approved </w:t>
      </w:r>
      <w:r w:rsidR="00CE7FDA">
        <w:rPr>
          <w:rFonts w:ascii="Arial" w:hAnsi="Arial" w:cs="Arial"/>
          <w:color w:val="000000"/>
        </w:rPr>
        <w:t>for this requirement (</w:t>
      </w:r>
      <w:r w:rsidR="009008FC">
        <w:rPr>
          <w:rFonts w:ascii="Arial" w:hAnsi="Arial" w:cs="Arial"/>
          <w:color w:val="000000"/>
        </w:rPr>
        <w:t xml:space="preserve">funding for phases taking place in </w:t>
      </w:r>
      <w:r w:rsidR="00410324">
        <w:rPr>
          <w:rFonts w:ascii="Arial" w:hAnsi="Arial" w:cs="Arial"/>
          <w:color w:val="000000"/>
        </w:rPr>
        <w:t xml:space="preserve">subsequent Financial Years will be </w:t>
      </w:r>
      <w:r w:rsidR="00130C6A">
        <w:rPr>
          <w:rFonts w:ascii="Arial" w:hAnsi="Arial" w:cs="Arial"/>
          <w:color w:val="000000"/>
        </w:rPr>
        <w:t>sought annually).</w:t>
      </w:r>
    </w:p>
    <w:p w14:paraId="37D67367" w14:textId="77777777" w:rsidR="006E351C" w:rsidRDefault="00A069E4" w:rsidP="00FF1D05">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w:t>
      </w:r>
    </w:p>
    <w:p w14:paraId="391606BE"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1D0D7613"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28778295" w14:textId="77777777" w:rsidR="006E351C" w:rsidRDefault="00A069E4" w:rsidP="003F280E">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0BD95324" w14:textId="62ED722A" w:rsidR="006E351C" w:rsidRDefault="00A069E4" w:rsidP="003F280E">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a.</w:t>
      </w:r>
      <w:r w:rsidR="003F280E">
        <w:rPr>
          <w:rFonts w:ascii="Arial" w:hAnsi="Arial" w:cs="Arial"/>
          <w:color w:val="000000"/>
        </w:rPr>
        <w:tab/>
      </w:r>
      <w:r>
        <w:rPr>
          <w:rFonts w:ascii="Arial" w:hAnsi="Arial" w:cs="Arial"/>
          <w:color w:val="000000"/>
        </w:rPr>
        <w:t>take responsibility for the safe custody of the ITT Documentation and ITT Material and for all loss and damage sustained to it while in your care;</w:t>
      </w:r>
    </w:p>
    <w:p w14:paraId="2B574AB8" w14:textId="183A9E37" w:rsidR="006E351C" w:rsidRDefault="00A069E4" w:rsidP="003F280E">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b.</w:t>
      </w:r>
      <w:r w:rsidR="003F280E">
        <w:rPr>
          <w:rFonts w:ascii="Arial" w:hAnsi="Arial" w:cs="Arial"/>
          <w:color w:val="000000"/>
        </w:rPr>
        <w:tab/>
      </w:r>
      <w:r>
        <w:rPr>
          <w:rFonts w:ascii="Arial" w:hAnsi="Arial" w:cs="Arial"/>
          <w:color w:val="000000"/>
        </w:rPr>
        <w:t>not copy or disclose the ITT Documentation or any part of it to anyone other than the bid team involved in preparing your Tender, and not use it except for the purpose of responding to this ITT;</w:t>
      </w:r>
    </w:p>
    <w:p w14:paraId="4EDA48FD" w14:textId="071E6AE5" w:rsidR="006E351C" w:rsidRDefault="00A069E4" w:rsidP="003F280E">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c.</w:t>
      </w:r>
      <w:r w:rsidR="003F280E">
        <w:rPr>
          <w:rFonts w:ascii="Arial" w:hAnsi="Arial" w:cs="Arial"/>
          <w:color w:val="000000"/>
        </w:rPr>
        <w:tab/>
      </w:r>
      <w:r>
        <w:rPr>
          <w:rFonts w:ascii="Arial" w:hAnsi="Arial" w:cs="Arial"/>
          <w:color w:val="000000"/>
        </w:rPr>
        <w:t xml:space="preserve">seek written approval from the Authority if you need to provide access to any ITT Documentation or ITT Material to any Third Party; </w:t>
      </w:r>
    </w:p>
    <w:p w14:paraId="272EEB14" w14:textId="0D3ACCCE" w:rsidR="006E351C" w:rsidRDefault="00A069E4" w:rsidP="003F280E">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lastRenderedPageBreak/>
        <w:t>d.</w:t>
      </w:r>
      <w:r w:rsidR="003F280E">
        <w:rPr>
          <w:rFonts w:ascii="Arial" w:hAnsi="Arial" w:cs="Arial"/>
          <w:color w:val="000000"/>
        </w:rPr>
        <w:tab/>
      </w:r>
      <w:r>
        <w:rPr>
          <w:rFonts w:ascii="Arial" w:hAnsi="Arial" w:cs="Arial"/>
          <w:color w:val="000000"/>
        </w:rPr>
        <w:t xml:space="preserve">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4DFD1796" w14:textId="209C9AD8" w:rsidR="006E351C" w:rsidRDefault="00A069E4" w:rsidP="003F280E">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e.</w:t>
      </w:r>
      <w:r w:rsidR="003F280E">
        <w:rPr>
          <w:rFonts w:ascii="Arial" w:hAnsi="Arial" w:cs="Arial"/>
          <w:color w:val="000000"/>
        </w:rPr>
        <w:tab/>
      </w:r>
      <w:r>
        <w:rPr>
          <w:rFonts w:ascii="Arial" w:hAnsi="Arial" w:cs="Arial"/>
          <w:color w:val="000000"/>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017EAD9D" w14:textId="20E8FDCE" w:rsidR="006E351C" w:rsidRDefault="00A069E4" w:rsidP="003F280E">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f.</w:t>
      </w:r>
      <w:r w:rsidR="003F280E">
        <w:rPr>
          <w:rFonts w:ascii="Arial" w:hAnsi="Arial" w:cs="Arial"/>
          <w:color w:val="000000"/>
        </w:rPr>
        <w:tab/>
      </w:r>
      <w:r>
        <w:rPr>
          <w:rFonts w:ascii="Arial" w:hAnsi="Arial" w:cs="Arial"/>
          <w:color w:val="000000"/>
        </w:rPr>
        <w:t>inform the named Commercial Officer if you decide not to submit a Tender;</w:t>
      </w:r>
    </w:p>
    <w:p w14:paraId="73D70486" w14:textId="4B660559" w:rsidR="006E351C" w:rsidRDefault="00A069E4" w:rsidP="003F280E">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g.</w:t>
      </w:r>
      <w:r w:rsidR="003F280E">
        <w:rPr>
          <w:rFonts w:ascii="Arial" w:hAnsi="Arial" w:cs="Arial"/>
          <w:color w:val="000000"/>
        </w:rPr>
        <w:tab/>
      </w:r>
      <w:r>
        <w:rPr>
          <w:rFonts w:ascii="Arial" w:hAnsi="Arial" w:cs="Arial"/>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1AD57421" w14:textId="0AB6865B" w:rsidR="006E351C" w:rsidRDefault="00A069E4" w:rsidP="003F280E">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h.</w:t>
      </w:r>
      <w:r w:rsidR="003F280E">
        <w:rPr>
          <w:rFonts w:ascii="Arial" w:hAnsi="Arial" w:cs="Arial"/>
          <w:color w:val="000000"/>
        </w:rPr>
        <w:tab/>
      </w:r>
      <w:r>
        <w:rPr>
          <w:rFonts w:ascii="Arial" w:hAnsi="Arial" w:cs="Arial"/>
          <w:color w:val="000000"/>
        </w:rPr>
        <w:t>consult the named Commercial Officer to agree the appropriate destruction process if you are in receipt of ITT Documentation and ITT Material marked ‘OFFICIAL-SENSITIVE’ or ‘SECRET’.</w:t>
      </w:r>
    </w:p>
    <w:p w14:paraId="09D4E724" w14:textId="77777777" w:rsidR="006E351C" w:rsidRDefault="00A069E4" w:rsidP="003F280E">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47B3F8B0" w14:textId="77777777" w:rsidR="006E351C" w:rsidRDefault="00A069E4" w:rsidP="003F280E">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w:t>
      </w:r>
    </w:p>
    <w:p w14:paraId="5E586302"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7FDB3337"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sidRPr="00FD100C">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683A81E6"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2796549C"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4D38A868"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11A17F6A"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7BA1D2FB"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14:paraId="0A27E059" w14:textId="77777777" w:rsidR="006E351C" w:rsidRDefault="00A069E4" w:rsidP="005F259C">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A31.   You must inform the Authority in writing as soon as you become aware of:</w:t>
      </w:r>
    </w:p>
    <w:p w14:paraId="36D65EDE" w14:textId="31B4E1F6" w:rsidR="006E351C" w:rsidRDefault="00A069E4" w:rsidP="00D10AF3">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a.</w:t>
      </w:r>
      <w:r w:rsidR="00D10AF3">
        <w:rPr>
          <w:rFonts w:ascii="Arial" w:hAnsi="Arial" w:cs="Arial"/>
          <w:color w:val="000000"/>
        </w:rPr>
        <w:tab/>
      </w:r>
      <w:r>
        <w:rPr>
          <w:rFonts w:ascii="Arial" w:hAnsi="Arial" w:cs="Arial"/>
          <w:color w:val="000000"/>
        </w:rPr>
        <w:t>any material changes to any of the information, representations or other matters of fact communicated to the Authority as part of your PQQ response or in connection with the submission of your PQQ response;</w:t>
      </w:r>
    </w:p>
    <w:p w14:paraId="59024EC0" w14:textId="4BE5AC1A" w:rsidR="006E351C" w:rsidRDefault="00A069E4" w:rsidP="00D10AF3">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b.</w:t>
      </w:r>
      <w:r w:rsidR="00D10AF3">
        <w:rPr>
          <w:rFonts w:ascii="Arial" w:hAnsi="Arial" w:cs="Arial"/>
          <w:color w:val="000000"/>
        </w:rPr>
        <w:tab/>
      </w:r>
      <w:r>
        <w:rPr>
          <w:rFonts w:ascii="Arial" w:hAnsi="Arial" w:cs="Arial"/>
          <w:color w:val="000000"/>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48940F5D" w14:textId="08DD2AE3" w:rsidR="006E351C" w:rsidRDefault="00A069E4" w:rsidP="00D10AF3">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c.</w:t>
      </w:r>
      <w:r w:rsidR="00D10AF3">
        <w:rPr>
          <w:rFonts w:ascii="Arial" w:hAnsi="Arial" w:cs="Arial"/>
          <w:color w:val="000000"/>
        </w:rPr>
        <w:tab/>
      </w:r>
      <w:r>
        <w:rPr>
          <w:rFonts w:ascii="Arial" w:hAnsi="Arial" w:cs="Arial"/>
          <w:color w:val="000000"/>
        </w:rPr>
        <w:t xml:space="preserve">any material changes to your financial health or that of a party to the Consortium </w:t>
      </w:r>
      <w:r>
        <w:rPr>
          <w:rFonts w:ascii="Arial" w:hAnsi="Arial" w:cs="Arial"/>
          <w:color w:val="000000"/>
        </w:rPr>
        <w:lastRenderedPageBreak/>
        <w:t>Arrangement or Sub-Contracting Arrangement; and</w:t>
      </w:r>
    </w:p>
    <w:p w14:paraId="731E4709" w14:textId="2C491843" w:rsidR="006E351C" w:rsidRDefault="00A069E4" w:rsidP="00D10AF3">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d.</w:t>
      </w:r>
      <w:r w:rsidR="00D10AF3">
        <w:rPr>
          <w:rFonts w:ascii="Arial" w:hAnsi="Arial" w:cs="Arial"/>
          <w:color w:val="000000"/>
        </w:rPr>
        <w:tab/>
      </w:r>
      <w:r>
        <w:rPr>
          <w:rFonts w:ascii="Arial" w:hAnsi="Arial" w:cs="Arial"/>
          <w:color w:val="000000"/>
        </w:rPr>
        <w:t>any material changes to the makeup of the Consortium Arrangement or Sub-Contracting Arrangement, including:</w:t>
      </w:r>
    </w:p>
    <w:p w14:paraId="6B9825D1" w14:textId="2668640A" w:rsidR="006E351C" w:rsidRDefault="00A069E4" w:rsidP="00D10AF3">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i.</w:t>
      </w:r>
      <w:r w:rsidR="00D10AF3">
        <w:rPr>
          <w:rFonts w:ascii="Arial" w:hAnsi="Arial" w:cs="Arial"/>
          <w:color w:val="000000"/>
        </w:rPr>
        <w:tab/>
      </w:r>
      <w:r>
        <w:rPr>
          <w:rFonts w:ascii="Arial" w:hAnsi="Arial" w:cs="Arial"/>
          <w:color w:val="000000"/>
        </w:rPr>
        <w:t>the form of legal arrangement by which the Consortium Arrangement or Sub-Contracting Arrangement will be structured;</w:t>
      </w:r>
    </w:p>
    <w:p w14:paraId="46EFC560" w14:textId="19DEFC3A" w:rsidR="006E351C" w:rsidRDefault="00A069E4" w:rsidP="00D10AF3">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ii.</w:t>
      </w:r>
      <w:r w:rsidR="00D10AF3">
        <w:rPr>
          <w:rFonts w:ascii="Arial" w:hAnsi="Arial" w:cs="Arial"/>
          <w:color w:val="000000"/>
        </w:rPr>
        <w:tab/>
      </w:r>
      <w:r>
        <w:rPr>
          <w:rFonts w:ascii="Arial" w:hAnsi="Arial" w:cs="Arial"/>
          <w:color w:val="000000"/>
        </w:rPr>
        <w:t>the identity of Consortium Arrangement or Sub-Contracting Arrangement;</w:t>
      </w:r>
    </w:p>
    <w:p w14:paraId="7773D6DA" w14:textId="7E0A54D4" w:rsidR="006E351C" w:rsidRDefault="00A069E4" w:rsidP="00D10AF3">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iii.</w:t>
      </w:r>
      <w:r w:rsidR="00D10AF3">
        <w:rPr>
          <w:rFonts w:ascii="Arial" w:hAnsi="Arial" w:cs="Arial"/>
          <w:color w:val="000000"/>
        </w:rPr>
        <w:tab/>
      </w:r>
      <w:r>
        <w:rPr>
          <w:rFonts w:ascii="Arial" w:hAnsi="Arial" w:cs="Arial"/>
          <w:color w:val="000000"/>
        </w:rPr>
        <w:t>the intended division or allocation of work or responsibilities within or between the Consortium Arrangement or Sub-Contracting Arrangement; and</w:t>
      </w:r>
    </w:p>
    <w:p w14:paraId="32066760" w14:textId="61E52DA8" w:rsidR="006E351C" w:rsidRDefault="00A069E4" w:rsidP="00D10AF3">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iv.</w:t>
      </w:r>
      <w:r w:rsidR="00D10AF3">
        <w:rPr>
          <w:rFonts w:ascii="Arial" w:hAnsi="Arial" w:cs="Arial"/>
          <w:color w:val="000000"/>
        </w:rPr>
        <w:tab/>
      </w:r>
      <w:r>
        <w:rPr>
          <w:rFonts w:ascii="Arial" w:hAnsi="Arial" w:cs="Arial"/>
          <w:color w:val="000000"/>
        </w:rPr>
        <w:t>any change of control of any Consortium Arrangement or Sub-Contracting Arrangement.</w:t>
      </w:r>
    </w:p>
    <w:p w14:paraId="3AB8A338" w14:textId="77777777" w:rsidR="006E351C" w:rsidRDefault="00A069E4" w:rsidP="005F259C">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585A70E9" w14:textId="77777777" w:rsidR="006E351C" w:rsidRDefault="00A069E4" w:rsidP="005F259C">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20AA851F" w14:textId="77777777" w:rsidR="006E351C" w:rsidRDefault="00A069E4" w:rsidP="005F259C">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48C1AE02" w14:textId="111AA774" w:rsidR="006E351C" w:rsidRDefault="00A069E4" w:rsidP="00AF4559">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a.</w:t>
      </w:r>
      <w:r w:rsidR="00AF4559">
        <w:rPr>
          <w:rFonts w:ascii="Arial" w:hAnsi="Arial" w:cs="Arial"/>
          <w:color w:val="000000"/>
        </w:rPr>
        <w:tab/>
      </w:r>
      <w:r>
        <w:rPr>
          <w:rFonts w:ascii="Arial" w:hAnsi="Arial" w:cs="Arial"/>
          <w:color w:val="000000"/>
        </w:rPr>
        <w:t>it fails to re-submit to the Authority the updated relevant section of its PQQ response providing details of such change in accordance with paragraph A33 as soon as is reasonably practicable and in any event no later than 0 business days following request from the Authority; or</w:t>
      </w:r>
    </w:p>
    <w:p w14:paraId="493D61F6" w14:textId="4F242278" w:rsidR="006E351C" w:rsidRDefault="00A069E4" w:rsidP="00AF4559">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b.</w:t>
      </w:r>
      <w:r w:rsidR="00AF4559">
        <w:rPr>
          <w:rFonts w:ascii="Arial" w:hAnsi="Arial" w:cs="Arial"/>
          <w:color w:val="000000"/>
        </w:rPr>
        <w:tab/>
      </w:r>
      <w:r>
        <w:rPr>
          <w:rFonts w:ascii="Arial" w:hAnsi="Arial" w:cs="Arial"/>
          <w:color w:val="000000"/>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52E3EF09"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0D560FDA"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39AAE108" w14:textId="77777777" w:rsidR="006E351C" w:rsidRDefault="00A069E4" w:rsidP="009148D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9" w:history="1">
        <w:r>
          <w:rPr>
            <w:rFonts w:ascii="Arial" w:hAnsi="Arial" w:cs="Arial"/>
            <w:color w:val="0000FF"/>
            <w:u w:val="single"/>
          </w:rPr>
          <w:t>Knowledge in Defence (KiD) website.</w:t>
        </w:r>
      </w:hyperlink>
    </w:p>
    <w:p w14:paraId="6B87CAA4" w14:textId="77777777" w:rsidR="006E351C" w:rsidRDefault="00A069E4" w:rsidP="009148D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A36.   The Contract Terms &amp; Conditions are attached.</w:t>
      </w:r>
    </w:p>
    <w:p w14:paraId="5375F481" w14:textId="77777777" w:rsidR="006E351C" w:rsidRDefault="00A069E4" w:rsidP="009148DD">
      <w:pPr>
        <w:widowControl w:val="0"/>
        <w:autoSpaceDE w:val="0"/>
        <w:autoSpaceDN w:val="0"/>
        <w:adjustRightInd w:val="0"/>
        <w:spacing w:after="120" w:line="240" w:lineRule="auto"/>
        <w:ind w:left="119"/>
        <w:rPr>
          <w:rFonts w:ascii="Arial" w:hAnsi="Arial" w:cs="Arial"/>
          <w:sz w:val="24"/>
          <w:szCs w:val="24"/>
        </w:rPr>
      </w:pPr>
      <w:r>
        <w:rPr>
          <w:rFonts w:ascii="Arial" w:hAnsi="Arial" w:cs="Arial"/>
          <w:color w:val="000000"/>
        </w:rPr>
        <w:t>  </w:t>
      </w:r>
    </w:p>
    <w:p w14:paraId="6F31EDAD"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6977E681" w14:textId="77777777" w:rsidR="006E351C" w:rsidRDefault="00A069E4" w:rsidP="0071058D">
      <w:pPr>
        <w:widowControl w:val="0"/>
        <w:autoSpaceDE w:val="0"/>
        <w:autoSpaceDN w:val="0"/>
        <w:adjustRightInd w:val="0"/>
        <w:spacing w:after="12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37D2C8FE" w14:textId="387E3B59" w:rsidR="006E351C" w:rsidRDefault="00A069E4" w:rsidP="0071058D">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a.</w:t>
      </w:r>
      <w:r w:rsidR="00AC07C1">
        <w:rPr>
          <w:rFonts w:ascii="Arial" w:hAnsi="Arial" w:cs="Arial"/>
          <w:color w:val="000000"/>
        </w:rPr>
        <w:tab/>
      </w:r>
      <w:r>
        <w:rPr>
          <w:rFonts w:ascii="Arial" w:hAnsi="Arial" w:cs="Arial"/>
          <w:color w:val="000000"/>
        </w:rPr>
        <w:t xml:space="preserve">The Armed Forces Covenant is a promise from the nation to those who serve, or who have served, and their families, to ensure that they are treated fairly and are not disadvantaged in their day to day lives, as a result of their service.  </w:t>
      </w:r>
    </w:p>
    <w:p w14:paraId="2C7581DB" w14:textId="3F5924CA" w:rsidR="006E351C" w:rsidRDefault="00A069E4" w:rsidP="0071058D">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b.</w:t>
      </w:r>
      <w:r w:rsidR="00AC07C1">
        <w:rPr>
          <w:rFonts w:ascii="Arial" w:hAnsi="Arial" w:cs="Arial"/>
          <w:color w:val="000000"/>
        </w:rPr>
        <w:tab/>
      </w:r>
      <w:r>
        <w:rPr>
          <w:rFonts w:ascii="Arial" w:hAnsi="Arial" w:cs="Arial"/>
          <w:color w:val="000000"/>
        </w:rPr>
        <w:t>The Covenant is based on two principles:</w:t>
      </w:r>
    </w:p>
    <w:p w14:paraId="33037046" w14:textId="465831B6" w:rsidR="006E351C" w:rsidRDefault="00A069E4" w:rsidP="0071058D">
      <w:pPr>
        <w:widowControl w:val="0"/>
        <w:autoSpaceDE w:val="0"/>
        <w:autoSpaceDN w:val="0"/>
        <w:adjustRightInd w:val="0"/>
        <w:spacing w:after="120" w:line="240" w:lineRule="auto"/>
        <w:ind w:left="1418"/>
        <w:rPr>
          <w:rFonts w:ascii="Arial" w:hAnsi="Arial" w:cs="Arial"/>
          <w:sz w:val="24"/>
          <w:szCs w:val="24"/>
        </w:rPr>
      </w:pPr>
      <w:r>
        <w:rPr>
          <w:rFonts w:ascii="Arial" w:hAnsi="Arial" w:cs="Arial"/>
          <w:color w:val="000000"/>
        </w:rPr>
        <w:t>i.</w:t>
      </w:r>
      <w:r w:rsidR="00AC07C1">
        <w:rPr>
          <w:rFonts w:ascii="Arial" w:hAnsi="Arial" w:cs="Arial"/>
          <w:color w:val="000000"/>
        </w:rPr>
        <w:tab/>
      </w:r>
      <w:r>
        <w:rPr>
          <w:rFonts w:ascii="Arial" w:hAnsi="Arial" w:cs="Arial"/>
          <w:color w:val="000000"/>
        </w:rPr>
        <w:t xml:space="preserve">That the Armed Forces community would not face disadvantages when compared to other citizens in the provision of public and commercial services; </w:t>
      </w:r>
      <w:r>
        <w:rPr>
          <w:rFonts w:ascii="Arial" w:hAnsi="Arial" w:cs="Arial"/>
          <w:color w:val="000000"/>
        </w:rPr>
        <w:lastRenderedPageBreak/>
        <w:t>and</w:t>
      </w:r>
    </w:p>
    <w:p w14:paraId="25F6EC5F" w14:textId="15056E5A" w:rsidR="006E351C" w:rsidRDefault="00A069E4" w:rsidP="0071058D">
      <w:pPr>
        <w:widowControl w:val="0"/>
        <w:autoSpaceDE w:val="0"/>
        <w:autoSpaceDN w:val="0"/>
        <w:adjustRightInd w:val="0"/>
        <w:spacing w:after="120" w:line="240" w:lineRule="auto"/>
        <w:ind w:left="1418"/>
        <w:rPr>
          <w:rFonts w:ascii="Arial" w:hAnsi="Arial" w:cs="Arial"/>
          <w:sz w:val="24"/>
          <w:szCs w:val="24"/>
        </w:rPr>
      </w:pPr>
      <w:r>
        <w:rPr>
          <w:rFonts w:ascii="Arial" w:hAnsi="Arial" w:cs="Arial"/>
          <w:color w:val="000000"/>
        </w:rPr>
        <w:t>ii.</w:t>
      </w:r>
      <w:r w:rsidR="00AC07C1">
        <w:rPr>
          <w:rFonts w:ascii="Arial" w:hAnsi="Arial" w:cs="Arial"/>
          <w:color w:val="000000"/>
        </w:rPr>
        <w:tab/>
      </w:r>
      <w:r>
        <w:rPr>
          <w:rFonts w:ascii="Arial" w:hAnsi="Arial" w:cs="Arial"/>
          <w:color w:val="000000"/>
        </w:rPr>
        <w:t>That special consideration is appropriate in some cases, especially for those who have given most, such as the injured and the bereaved.</w:t>
      </w:r>
    </w:p>
    <w:p w14:paraId="0CD6C22B" w14:textId="77777777" w:rsidR="006E351C" w:rsidRDefault="00A069E4" w:rsidP="0071058D">
      <w:pPr>
        <w:widowControl w:val="0"/>
        <w:autoSpaceDE w:val="0"/>
        <w:autoSpaceDN w:val="0"/>
        <w:adjustRightInd w:val="0"/>
        <w:spacing w:after="120" w:line="240" w:lineRule="auto"/>
        <w:ind w:left="1418"/>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25E3B44E" w14:textId="77777777" w:rsidR="006E351C" w:rsidRDefault="00A069E4" w:rsidP="005A646C">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2B88CF28" w14:textId="77777777" w:rsidR="006E351C" w:rsidRDefault="00A069E4" w:rsidP="005A646C">
      <w:pPr>
        <w:widowControl w:val="0"/>
        <w:autoSpaceDE w:val="0"/>
        <w:autoSpaceDN w:val="0"/>
        <w:adjustRightInd w:val="0"/>
        <w:spacing w:after="120" w:line="240" w:lineRule="auto"/>
        <w:ind w:left="851"/>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3A7FFB90" w14:textId="0E8FC29E" w:rsidR="006E351C" w:rsidRDefault="00A069E4" w:rsidP="004F0D70">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 xml:space="preserve">             Email address:  </w:t>
      </w:r>
      <w:hyperlink r:id="rId20" w:history="1">
        <w:r w:rsidR="004F0D70" w:rsidRPr="00385898">
          <w:rPr>
            <w:rStyle w:val="Hyperlink"/>
            <w:rFonts w:ascii="Arial" w:hAnsi="Arial" w:cs="Arial"/>
          </w:rPr>
          <w:t>employerrelations@rfca.mod.uk</w:t>
        </w:r>
      </w:hyperlink>
    </w:p>
    <w:p w14:paraId="06C1E049" w14:textId="77777777" w:rsidR="004F0D70" w:rsidRDefault="004F0D70" w:rsidP="004F0D70">
      <w:pPr>
        <w:widowControl w:val="0"/>
        <w:autoSpaceDE w:val="0"/>
        <w:autoSpaceDN w:val="0"/>
        <w:adjustRightInd w:val="0"/>
        <w:spacing w:after="0" w:line="240" w:lineRule="auto"/>
        <w:ind w:left="119"/>
        <w:rPr>
          <w:rFonts w:ascii="Arial" w:hAnsi="Arial" w:cs="Arial"/>
          <w:sz w:val="24"/>
          <w:szCs w:val="24"/>
        </w:rPr>
      </w:pPr>
    </w:p>
    <w:p w14:paraId="5AE28878" w14:textId="77777777" w:rsidR="006E351C" w:rsidRDefault="00A069E4" w:rsidP="004F0D70">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 xml:space="preserve">             Address:            Defence Relationship Management</w:t>
      </w:r>
    </w:p>
    <w:p w14:paraId="3F9A5689" w14:textId="77777777" w:rsidR="006E351C" w:rsidRDefault="00A069E4" w:rsidP="004F0D70">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 xml:space="preserve">                                       Ministry of Defence</w:t>
      </w:r>
    </w:p>
    <w:p w14:paraId="1EF691AD" w14:textId="77777777" w:rsidR="006E351C" w:rsidRDefault="00A069E4" w:rsidP="004F0D70">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 xml:space="preserve">                                       Holderness House</w:t>
      </w:r>
    </w:p>
    <w:p w14:paraId="743F4D65" w14:textId="77777777" w:rsidR="006E351C" w:rsidRDefault="00A069E4" w:rsidP="004F0D70">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 xml:space="preserve">                                       51-61 Clifton Street</w:t>
      </w:r>
    </w:p>
    <w:p w14:paraId="3B891AB2" w14:textId="77777777" w:rsidR="006E351C" w:rsidRDefault="00A069E4" w:rsidP="004F0D70">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 xml:space="preserve">                                       London</w:t>
      </w:r>
    </w:p>
    <w:p w14:paraId="15D1F403" w14:textId="2B3A6B44" w:rsidR="006E351C" w:rsidRDefault="00A069E4" w:rsidP="004F0D70">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 xml:space="preserve">                                       EC2A 4EY</w:t>
      </w:r>
    </w:p>
    <w:p w14:paraId="7B31E63E" w14:textId="77777777" w:rsidR="004F0D70" w:rsidRDefault="004F0D70" w:rsidP="004F0D70">
      <w:pPr>
        <w:widowControl w:val="0"/>
        <w:autoSpaceDE w:val="0"/>
        <w:autoSpaceDN w:val="0"/>
        <w:adjustRightInd w:val="0"/>
        <w:spacing w:after="0" w:line="240" w:lineRule="auto"/>
        <w:ind w:left="119"/>
        <w:rPr>
          <w:rFonts w:ascii="Arial" w:hAnsi="Arial" w:cs="Arial"/>
          <w:sz w:val="24"/>
          <w:szCs w:val="24"/>
        </w:rPr>
      </w:pPr>
    </w:p>
    <w:p w14:paraId="328AC64C" w14:textId="17F51E73" w:rsidR="006E351C" w:rsidRDefault="00A069E4" w:rsidP="002C5CF9">
      <w:pPr>
        <w:widowControl w:val="0"/>
        <w:autoSpaceDE w:val="0"/>
        <w:autoSpaceDN w:val="0"/>
        <w:adjustRightInd w:val="0"/>
        <w:spacing w:after="60" w:line="240" w:lineRule="auto"/>
        <w:ind w:left="851"/>
        <w:rPr>
          <w:rFonts w:ascii="Arial" w:hAnsi="Arial" w:cs="Arial"/>
          <w:sz w:val="24"/>
          <w:szCs w:val="24"/>
        </w:rPr>
      </w:pPr>
      <w:r>
        <w:rPr>
          <w:rFonts w:ascii="Arial" w:hAnsi="Arial" w:cs="Arial"/>
          <w:color w:val="000000"/>
        </w:rPr>
        <w:t>e.</w:t>
      </w:r>
      <w:r w:rsidR="002C5CF9">
        <w:rPr>
          <w:rFonts w:ascii="Arial" w:hAnsi="Arial" w:cs="Arial"/>
          <w:color w:val="000000"/>
        </w:rPr>
        <w:tab/>
      </w:r>
      <w:r>
        <w:rPr>
          <w:rFonts w:ascii="Arial" w:hAnsi="Arial" w:cs="Arial"/>
          <w:color w:val="000000"/>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10E615B9"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A38.   N/A.</w:t>
      </w:r>
    </w:p>
    <w:p w14:paraId="65DC11F4" w14:textId="77777777" w:rsidR="006E351C" w:rsidRDefault="006E351C">
      <w:pPr>
        <w:widowControl w:val="0"/>
        <w:autoSpaceDE w:val="0"/>
        <w:autoSpaceDN w:val="0"/>
        <w:adjustRightInd w:val="0"/>
        <w:spacing w:after="200" w:line="276" w:lineRule="auto"/>
        <w:ind w:left="120" w:right="114"/>
        <w:rPr>
          <w:rFonts w:ascii="Arial" w:hAnsi="Arial" w:cs="Arial"/>
          <w:sz w:val="24"/>
          <w:szCs w:val="24"/>
        </w:rPr>
      </w:pPr>
    </w:p>
    <w:p w14:paraId="46A99CE0" w14:textId="77777777" w:rsidR="006E351C" w:rsidRDefault="00A069E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EDAE9A2" w14:textId="77777777" w:rsidR="006E351C" w:rsidRPr="00592C50" w:rsidRDefault="00A069E4" w:rsidP="00592C50">
      <w:pPr>
        <w:pStyle w:val="Heading1"/>
        <w:jc w:val="left"/>
        <w:rPr>
          <w:rFonts w:ascii="Arial" w:hAnsi="Arial" w:cs="Arial"/>
          <w:sz w:val="24"/>
          <w:szCs w:val="24"/>
        </w:rPr>
      </w:pPr>
      <w:bookmarkStart w:id="6" w:name="_Toc501022446_1_3"/>
      <w:bookmarkStart w:id="7" w:name="_Toc78300281"/>
      <w:r w:rsidRPr="00592C50">
        <w:rPr>
          <w:rFonts w:ascii="Arial" w:hAnsi="Arial" w:cs="Arial"/>
          <w:sz w:val="24"/>
          <w:szCs w:val="24"/>
        </w:rPr>
        <w:lastRenderedPageBreak/>
        <w:t>Section B - Key Tendering Activities</w:t>
      </w:r>
      <w:bookmarkEnd w:id="6"/>
      <w:bookmarkEnd w:id="7"/>
    </w:p>
    <w:p w14:paraId="4F41A0E6"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23C68879"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6E351C" w14:paraId="0A079AB2"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26E5989" w14:textId="77777777" w:rsidR="006E351C" w:rsidRDefault="00A069E4">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E6D8C80" w14:textId="77777777" w:rsidR="006E351C" w:rsidRDefault="00A069E4">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BB3D907" w14:textId="77777777" w:rsidR="006E351C" w:rsidRDefault="00A069E4">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99A2CD" w14:textId="77777777" w:rsidR="006E351C" w:rsidRDefault="00A069E4">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Submit to:</w:t>
            </w:r>
          </w:p>
        </w:tc>
      </w:tr>
      <w:tr w:rsidR="006E351C" w14:paraId="24AB70E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0C65AD4"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Invitation to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49771C0" w14:textId="77777777" w:rsidR="006E351C" w:rsidRDefault="00A069E4"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0F39A75"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794DD4"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6E351C" w14:paraId="15DE7768"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016C17A"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Date for Confirmation of attendance at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095FAD" w14:textId="77777777" w:rsidR="006E351C" w:rsidRDefault="00A069E4"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6A86170"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4AEED9E"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HO Commercial BP4-1b</w:t>
            </w:r>
          </w:p>
        </w:tc>
      </w:tr>
      <w:tr w:rsidR="006E351C" w14:paraId="5EE4A97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2977C51"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888F75B" w14:textId="4783499D" w:rsidR="006E351C" w:rsidRDefault="00472B42"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sz w:val="24"/>
                <w:szCs w:val="24"/>
              </w:rPr>
              <w:t>6</w:t>
            </w:r>
            <w:r w:rsidR="004A4AD1">
              <w:rPr>
                <w:rFonts w:ascii="Arial" w:hAnsi="Arial" w:cs="Arial"/>
                <w:sz w:val="24"/>
                <w:szCs w:val="24"/>
              </w:rPr>
              <w:t>/08/2021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864649"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F432B65"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Defence Sourcing Portal</w:t>
            </w:r>
          </w:p>
        </w:tc>
      </w:tr>
      <w:tr w:rsidR="006E351C" w14:paraId="71FA2E3F"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462A07"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FC70251" w14:textId="70809986" w:rsidR="006E351C" w:rsidRDefault="00472B42"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color w:val="000000"/>
              </w:rPr>
              <w:t>12/</w:t>
            </w:r>
            <w:r w:rsidR="003536EF">
              <w:rPr>
                <w:rFonts w:ascii="Arial" w:hAnsi="Arial" w:cs="Arial"/>
                <w:color w:val="000000"/>
              </w:rPr>
              <w:t>08/2021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0B0CAF9"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9677B83"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6E351C" w14:paraId="4EA3AC3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5CD290A" w14:textId="77777777" w:rsidR="006E351C" w:rsidRDefault="00A069E4">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Tender Return</w:t>
            </w:r>
          </w:p>
          <w:p w14:paraId="4AAC2BBD" w14:textId="77777777" w:rsidR="006E351C" w:rsidRDefault="006E351C">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A16D9F6" w14:textId="762BE30E" w:rsidR="006E351C" w:rsidRDefault="00FC0955"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sz w:val="24"/>
                <w:szCs w:val="24"/>
              </w:rPr>
              <w:t>1</w:t>
            </w:r>
            <w:r w:rsidR="00472B42">
              <w:rPr>
                <w:rFonts w:ascii="Arial" w:hAnsi="Arial" w:cs="Arial"/>
                <w:sz w:val="24"/>
                <w:szCs w:val="24"/>
              </w:rPr>
              <w:t>7</w:t>
            </w:r>
            <w:r>
              <w:rPr>
                <w:rFonts w:ascii="Arial" w:hAnsi="Arial" w:cs="Arial"/>
                <w:sz w:val="24"/>
                <w:szCs w:val="24"/>
              </w:rPr>
              <w:t>/08/2021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9B48636"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D8DA945"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Defence Sourcing Portal</w:t>
            </w:r>
          </w:p>
        </w:tc>
      </w:tr>
      <w:tr w:rsidR="006E351C" w14:paraId="4DE468F2"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8135069"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800CB73" w14:textId="4BAC5CD6" w:rsidR="006E351C" w:rsidRDefault="00472B42"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color w:val="000000"/>
              </w:rPr>
              <w:t>19</w:t>
            </w:r>
            <w:r w:rsidR="002720CE">
              <w:rPr>
                <w:rFonts w:ascii="Arial" w:hAnsi="Arial" w:cs="Arial"/>
                <w:color w:val="000000"/>
              </w:rPr>
              <w:t>/08/2021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89C5A1"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D6F9CEF"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6E351C" w14:paraId="3C68CD8F"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E9AE9E0"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80B07AD" w14:textId="77777777" w:rsidR="006E351C" w:rsidRDefault="00A069E4"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A322E65"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22ABB87"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6E351C" w14:paraId="59F3384F"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BA2C48A"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Reverse Auction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E5AA797" w14:textId="77777777" w:rsidR="006E351C" w:rsidRDefault="00A069E4"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6DC344F"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8CF761E"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6E351C" w14:paraId="6191EB0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C41F9D"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8FDBFFA" w14:textId="77777777" w:rsidR="006E351C" w:rsidRDefault="00A069E4" w:rsidP="00A13A4F">
            <w:pPr>
              <w:widowControl w:val="0"/>
              <w:autoSpaceDE w:val="0"/>
              <w:autoSpaceDN w:val="0"/>
              <w:adjustRightInd w:val="0"/>
              <w:spacing w:after="180" w:line="240" w:lineRule="auto"/>
              <w:ind w:left="44" w:right="10"/>
              <w:rPr>
                <w:rFonts w:ascii="Arial" w:hAnsi="Arial" w:cs="Arial"/>
                <w:sz w:val="24"/>
                <w:szCs w:val="24"/>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9BA898C"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3BB4BF" w14:textId="77777777" w:rsidR="006E351C" w:rsidRDefault="00A069E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bl>
    <w:p w14:paraId="35F1B3F2"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14912D4C" w14:textId="77777777" w:rsidR="006E351C" w:rsidRDefault="00A069E4">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2083830B"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54DCDF7B" w14:textId="63DA6FFA" w:rsidR="006E351C" w:rsidRDefault="00A069E4" w:rsidP="008D7CBA">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B1.</w:t>
      </w:r>
      <w:r>
        <w:rPr>
          <w:rFonts w:ascii="Arial" w:hAnsi="Arial" w:cs="Arial"/>
          <w:sz w:val="24"/>
          <w:szCs w:val="24"/>
        </w:rPr>
        <w:tab/>
      </w:r>
      <w:r w:rsidRPr="007B4841">
        <w:rPr>
          <w:rFonts w:ascii="Arial" w:hAnsi="Arial" w:cs="Arial"/>
          <w:color w:val="000000"/>
        </w:rPr>
        <w:t>A Tenderers Conference is not being held.</w:t>
      </w:r>
    </w:p>
    <w:p w14:paraId="387642D5"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2BEEB45B"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14:paraId="7F89CBC4" w14:textId="77777777" w:rsidR="006E351C" w:rsidRPr="006802BA" w:rsidRDefault="00A069E4" w:rsidP="008D7CBA">
      <w:pPr>
        <w:widowControl w:val="0"/>
        <w:autoSpaceDE w:val="0"/>
        <w:autoSpaceDN w:val="0"/>
        <w:adjustRightInd w:val="0"/>
        <w:spacing w:before="120" w:after="0" w:line="240" w:lineRule="auto"/>
        <w:ind w:left="142"/>
        <w:rPr>
          <w:rFonts w:ascii="Arial" w:hAnsi="Arial" w:cs="Arial"/>
        </w:rPr>
      </w:pPr>
      <w:r>
        <w:rPr>
          <w:rFonts w:ascii="Arial" w:hAnsi="Arial" w:cs="Arial"/>
          <w:color w:val="000000"/>
        </w:rPr>
        <w:t>B2.</w:t>
      </w:r>
      <w:r>
        <w:rPr>
          <w:rFonts w:ascii="Arial" w:hAnsi="Arial" w:cs="Arial"/>
          <w:sz w:val="24"/>
          <w:szCs w:val="24"/>
        </w:rPr>
        <w:tab/>
      </w:r>
      <w:r w:rsidRPr="006802BA">
        <w:rPr>
          <w:rFonts w:ascii="Arial" w:hAnsi="Arial" w:cs="Arial"/>
          <w:color w:val="00000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645B0DB2" w14:textId="77777777" w:rsidR="006E351C" w:rsidRPr="006802BA" w:rsidRDefault="006E351C">
      <w:pPr>
        <w:widowControl w:val="0"/>
        <w:autoSpaceDE w:val="0"/>
        <w:autoSpaceDN w:val="0"/>
        <w:adjustRightInd w:val="0"/>
        <w:spacing w:after="60" w:line="240" w:lineRule="auto"/>
        <w:ind w:left="120"/>
        <w:rPr>
          <w:rFonts w:ascii="Arial" w:hAnsi="Arial" w:cs="Arial"/>
        </w:rPr>
      </w:pPr>
    </w:p>
    <w:p w14:paraId="14294A4C"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0F13F6EA" w14:textId="4A8F5C10"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w:t>
      </w:r>
      <w:r w:rsidR="008D7CBA">
        <w:rPr>
          <w:rFonts w:ascii="Arial" w:hAnsi="Arial" w:cs="Arial"/>
          <w:color w:val="000000"/>
        </w:rPr>
        <w:tab/>
      </w:r>
      <w:r>
        <w:rPr>
          <w:rFonts w:ascii="Arial" w:hAnsi="Arial" w:cs="Arial"/>
          <w:color w:val="000000"/>
        </w:rPr>
        <w:t>The Authority may, in its own absolute discretion extend the deadline for receipt of tenders and in such circumstances the Authority will notify all Tenderers of any change.</w:t>
      </w:r>
    </w:p>
    <w:p w14:paraId="0BF4366B" w14:textId="76D67438" w:rsidR="00D6563B" w:rsidRDefault="00D6563B">
      <w:pPr>
        <w:widowControl w:val="0"/>
        <w:autoSpaceDE w:val="0"/>
        <w:autoSpaceDN w:val="0"/>
        <w:adjustRightInd w:val="0"/>
        <w:spacing w:after="60" w:line="240" w:lineRule="auto"/>
        <w:ind w:left="120"/>
        <w:rPr>
          <w:rFonts w:ascii="Arial" w:hAnsi="Arial" w:cs="Arial"/>
          <w:sz w:val="24"/>
          <w:szCs w:val="24"/>
        </w:rPr>
      </w:pPr>
    </w:p>
    <w:p w14:paraId="32D85E52"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2D242216" w14:textId="57C5FBB4" w:rsidR="006E351C" w:rsidRDefault="00A069E4">
      <w:pPr>
        <w:widowControl w:val="0"/>
        <w:autoSpaceDE w:val="0"/>
        <w:autoSpaceDN w:val="0"/>
        <w:adjustRightInd w:val="0"/>
        <w:spacing w:after="60" w:line="240" w:lineRule="auto"/>
        <w:ind w:left="120"/>
        <w:rPr>
          <w:rFonts w:ascii="Arial" w:hAnsi="Arial" w:cs="Arial"/>
          <w:sz w:val="24"/>
          <w:szCs w:val="24"/>
        </w:rPr>
      </w:pPr>
      <w:r w:rsidRPr="000A5B21">
        <w:rPr>
          <w:rFonts w:ascii="Arial" w:hAnsi="Arial" w:cs="Arial"/>
          <w:color w:val="000000"/>
        </w:rPr>
        <w:t>B4.</w:t>
      </w:r>
      <w:r w:rsidR="008D7CBA">
        <w:rPr>
          <w:rFonts w:ascii="Arial" w:hAnsi="Arial" w:cs="Arial"/>
          <w:color w:val="000000"/>
        </w:rPr>
        <w:tab/>
      </w:r>
      <w:r w:rsidRPr="000A5B21">
        <w:rPr>
          <w:rFonts w:ascii="Arial" w:hAnsi="Arial" w:cs="Arial"/>
          <w:color w:val="000000"/>
        </w:rPr>
        <w:t>Negotiations do not apply to this tender process.</w:t>
      </w:r>
    </w:p>
    <w:p w14:paraId="21E1E23D" w14:textId="77777777" w:rsidR="006E351C" w:rsidRPr="00592C50" w:rsidRDefault="00A069E4" w:rsidP="00592C50">
      <w:pPr>
        <w:pStyle w:val="Heading1"/>
        <w:rPr>
          <w:rFonts w:ascii="Arial" w:hAnsi="Arial" w:cs="Arial"/>
          <w:sz w:val="24"/>
          <w:szCs w:val="24"/>
        </w:rPr>
      </w:pPr>
      <w:bookmarkStart w:id="8" w:name="_Toc501022446_1_4"/>
      <w:bookmarkStart w:id="9" w:name="_Toc78300282"/>
      <w:r w:rsidRPr="00592C50">
        <w:rPr>
          <w:rFonts w:ascii="Arial" w:hAnsi="Arial" w:cs="Arial"/>
          <w:sz w:val="24"/>
          <w:szCs w:val="24"/>
        </w:rPr>
        <w:lastRenderedPageBreak/>
        <w:t>Section C - Instructions on Preparing Tenders</w:t>
      </w:r>
      <w:bookmarkEnd w:id="8"/>
      <w:bookmarkEnd w:id="9"/>
    </w:p>
    <w:p w14:paraId="71B101D1"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2E9FAFF4" w14:textId="77777777" w:rsidR="006E351C" w:rsidRPr="002E1C2A" w:rsidRDefault="00A069E4">
      <w:pPr>
        <w:widowControl w:val="0"/>
        <w:tabs>
          <w:tab w:val="left" w:pos="120"/>
        </w:tabs>
        <w:autoSpaceDE w:val="0"/>
        <w:autoSpaceDN w:val="0"/>
        <w:adjustRightInd w:val="0"/>
        <w:spacing w:before="120" w:after="0" w:line="240" w:lineRule="auto"/>
        <w:ind w:left="120"/>
        <w:rPr>
          <w:rFonts w:ascii="Arial" w:hAnsi="Arial" w:cs="Arial"/>
        </w:rPr>
      </w:pPr>
      <w:r w:rsidRPr="002E1C2A">
        <w:rPr>
          <w:rFonts w:ascii="Arial" w:hAnsi="Arial" w:cs="Arial"/>
        </w:rPr>
        <w:t>C1.</w:t>
      </w:r>
      <w:r w:rsidRPr="002E1C2A">
        <w:rPr>
          <w:rFonts w:ascii="Arial" w:hAnsi="Arial" w:cs="Arial"/>
        </w:rPr>
        <w:tab/>
        <w:t xml:space="preserve">Your Tender must be written in English, using Arial font size 11.  Prices must be in GBP exVAT.  Prices must be Firm Price. A price breakdown must be included in the Tender. </w:t>
      </w:r>
    </w:p>
    <w:p w14:paraId="3F2DF563" w14:textId="77777777" w:rsidR="006E351C" w:rsidRPr="002E1C2A" w:rsidRDefault="00A069E4">
      <w:pPr>
        <w:widowControl w:val="0"/>
        <w:tabs>
          <w:tab w:val="left" w:pos="120"/>
        </w:tabs>
        <w:autoSpaceDE w:val="0"/>
        <w:autoSpaceDN w:val="0"/>
        <w:adjustRightInd w:val="0"/>
        <w:spacing w:before="120" w:after="0" w:line="240" w:lineRule="auto"/>
        <w:ind w:left="120"/>
        <w:rPr>
          <w:rFonts w:ascii="Arial" w:hAnsi="Arial" w:cs="Arial"/>
        </w:rPr>
      </w:pPr>
      <w:r w:rsidRPr="002E1C2A">
        <w:rPr>
          <w:rFonts w:ascii="Arial" w:hAnsi="Arial" w:cs="Arial"/>
          <w:color w:val="000000"/>
        </w:rPr>
        <w:t>C2.</w:t>
      </w:r>
      <w:r w:rsidRPr="002E1C2A">
        <w:rPr>
          <w:rFonts w:ascii="Arial" w:hAnsi="Arial" w:cs="Arial"/>
        </w:rPr>
        <w:tab/>
      </w:r>
      <w:r w:rsidRPr="002E1C2A">
        <w:rPr>
          <w:rFonts w:ascii="Arial" w:hAnsi="Arial" w:cs="Arial"/>
          <w:color w:val="000000"/>
        </w:rPr>
        <w:t xml:space="preserve">To assist the Authority’s evaluation, you must set out your Tender response in accordance with Section D (Tender Evaluation).  </w:t>
      </w:r>
    </w:p>
    <w:p w14:paraId="612BB752" w14:textId="77777777" w:rsidR="006E351C" w:rsidRPr="002E1C2A" w:rsidRDefault="00A069E4">
      <w:pPr>
        <w:widowControl w:val="0"/>
        <w:autoSpaceDE w:val="0"/>
        <w:autoSpaceDN w:val="0"/>
        <w:adjustRightInd w:val="0"/>
        <w:spacing w:before="120" w:after="180" w:line="240" w:lineRule="auto"/>
        <w:ind w:left="120"/>
        <w:rPr>
          <w:rFonts w:ascii="Arial" w:hAnsi="Arial" w:cs="Arial"/>
        </w:rPr>
      </w:pPr>
      <w:r w:rsidRPr="002E1C2A">
        <w:rPr>
          <w:rFonts w:ascii="Arial" w:hAnsi="Arial" w:cs="Arial"/>
          <w:b/>
          <w:bCs/>
          <w:color w:val="000000"/>
        </w:rPr>
        <w:t>Validity</w:t>
      </w:r>
    </w:p>
    <w:p w14:paraId="6524B541" w14:textId="4BDC8228" w:rsidR="006E351C" w:rsidRPr="002E1C2A" w:rsidRDefault="00A069E4">
      <w:pPr>
        <w:widowControl w:val="0"/>
        <w:tabs>
          <w:tab w:val="left" w:pos="120"/>
        </w:tabs>
        <w:autoSpaceDE w:val="0"/>
        <w:autoSpaceDN w:val="0"/>
        <w:adjustRightInd w:val="0"/>
        <w:spacing w:before="120" w:after="0" w:line="240" w:lineRule="auto"/>
        <w:ind w:left="120"/>
        <w:rPr>
          <w:rFonts w:ascii="Arial" w:hAnsi="Arial" w:cs="Arial"/>
        </w:rPr>
      </w:pPr>
      <w:r w:rsidRPr="002E1C2A">
        <w:rPr>
          <w:rFonts w:ascii="Arial" w:hAnsi="Arial" w:cs="Arial"/>
          <w:color w:val="000000"/>
        </w:rPr>
        <w:t>C3.</w:t>
      </w:r>
      <w:r w:rsidRPr="002E1C2A">
        <w:rPr>
          <w:rFonts w:ascii="Arial" w:hAnsi="Arial" w:cs="Arial"/>
        </w:rPr>
        <w:tab/>
      </w:r>
      <w:r w:rsidRPr="002E1C2A">
        <w:rPr>
          <w:rFonts w:ascii="Arial" w:hAnsi="Arial" w:cs="Arial"/>
          <w:color w:val="000000"/>
        </w:rPr>
        <w:t>Your Tender must be valid and open for acceptance for 90</w:t>
      </w:r>
      <w:r w:rsidR="002E1C2A" w:rsidRPr="002E1C2A">
        <w:rPr>
          <w:rFonts w:ascii="Arial" w:hAnsi="Arial" w:cs="Arial"/>
          <w:color w:val="000000"/>
        </w:rPr>
        <w:t xml:space="preserve"> </w:t>
      </w:r>
      <w:r w:rsidRPr="002E1C2A">
        <w:rPr>
          <w:rFonts w:ascii="Arial" w:hAnsi="Arial" w:cs="Arial"/>
          <w:color w:val="000000"/>
        </w:rPr>
        <w:t>from the Tender return date.</w:t>
      </w:r>
      <w:r w:rsidR="00C97636">
        <w:rPr>
          <w:rFonts w:ascii="Arial" w:hAnsi="Arial" w:cs="Arial"/>
          <w:color w:val="000000"/>
        </w:rPr>
        <w:t xml:space="preserve"> </w:t>
      </w:r>
      <w:r w:rsidRPr="002E1C2A">
        <w:rPr>
          <w:rFonts w:ascii="Arial" w:hAnsi="Arial" w:cs="Arial"/>
          <w:color w:val="000000"/>
        </w:rPr>
        <w:t xml:space="preserve">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4C4A711A" w14:textId="77777777" w:rsidR="006E351C" w:rsidRPr="002E1C2A" w:rsidRDefault="006E351C">
      <w:pPr>
        <w:widowControl w:val="0"/>
        <w:autoSpaceDE w:val="0"/>
        <w:autoSpaceDN w:val="0"/>
        <w:adjustRightInd w:val="0"/>
        <w:spacing w:after="200" w:line="276" w:lineRule="auto"/>
        <w:ind w:left="120" w:right="114"/>
        <w:rPr>
          <w:rFonts w:ascii="Arial" w:hAnsi="Arial" w:cs="Arial"/>
        </w:rPr>
      </w:pPr>
    </w:p>
    <w:p w14:paraId="5EE1E143" w14:textId="77777777" w:rsidR="006E351C" w:rsidRDefault="00A069E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569049E" w14:textId="77777777" w:rsidR="006E351C" w:rsidRPr="00592C50" w:rsidRDefault="00A069E4" w:rsidP="00592C50">
      <w:pPr>
        <w:pStyle w:val="Heading1"/>
        <w:rPr>
          <w:rFonts w:ascii="Arial" w:hAnsi="Arial" w:cs="Arial"/>
          <w:sz w:val="24"/>
          <w:szCs w:val="24"/>
        </w:rPr>
      </w:pPr>
      <w:bookmarkStart w:id="10" w:name="_Toc501022446_1_5"/>
      <w:bookmarkStart w:id="11" w:name="_Toc78300283"/>
      <w:r w:rsidRPr="00592C50">
        <w:rPr>
          <w:rFonts w:ascii="Arial" w:hAnsi="Arial" w:cs="Arial"/>
          <w:sz w:val="24"/>
          <w:szCs w:val="24"/>
        </w:rPr>
        <w:lastRenderedPageBreak/>
        <w:t>Section D - Tender Evaluation</w:t>
      </w:r>
      <w:bookmarkEnd w:id="10"/>
      <w:bookmarkEnd w:id="11"/>
    </w:p>
    <w:p w14:paraId="18E2DE78" w14:textId="77777777" w:rsidR="006E351C" w:rsidRDefault="00A069E4">
      <w:pPr>
        <w:widowControl w:val="0"/>
        <w:autoSpaceDE w:val="0"/>
        <w:autoSpaceDN w:val="0"/>
        <w:adjustRightInd w:val="0"/>
        <w:spacing w:before="240" w:after="120" w:line="240" w:lineRule="auto"/>
        <w:ind w:left="120"/>
        <w:jc w:val="center"/>
        <w:rPr>
          <w:rFonts w:ascii="Arial" w:hAnsi="Arial" w:cs="Arial"/>
          <w:sz w:val="24"/>
          <w:szCs w:val="24"/>
        </w:rPr>
      </w:pPr>
      <w:r>
        <w:rPr>
          <w:rFonts w:ascii="Arial" w:hAnsi="Arial" w:cs="Arial"/>
          <w:b/>
          <w:bCs/>
          <w:color w:val="000000"/>
        </w:rPr>
        <w:t xml:space="preserve">Tender Evaluation </w:t>
      </w:r>
    </w:p>
    <w:p w14:paraId="527D567E" w14:textId="21A80025"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D1.</w:t>
      </w:r>
      <w:r w:rsidR="00A96BB6">
        <w:rPr>
          <w:rFonts w:ascii="Arial" w:hAnsi="Arial" w:cs="Arial"/>
          <w:color w:val="000000"/>
        </w:rPr>
        <w:tab/>
      </w:r>
      <w:r w:rsidR="00511C3A">
        <w:rPr>
          <w:rFonts w:ascii="Arial" w:hAnsi="Arial" w:cs="Arial"/>
          <w:color w:val="000000"/>
        </w:rPr>
        <w:t xml:space="preserve">Annex </w:t>
      </w:r>
      <w:r w:rsidR="00464F3D">
        <w:rPr>
          <w:rFonts w:ascii="Arial" w:hAnsi="Arial" w:cs="Arial"/>
          <w:color w:val="000000"/>
        </w:rPr>
        <w:t>B</w:t>
      </w:r>
      <w:r w:rsidR="00DA7EE1">
        <w:rPr>
          <w:rFonts w:ascii="Arial" w:hAnsi="Arial" w:cs="Arial"/>
          <w:color w:val="000000"/>
        </w:rPr>
        <w:t xml:space="preserve"> to DEFFORM 47 (separate </w:t>
      </w:r>
      <w:r w:rsidR="00D44ECB">
        <w:rPr>
          <w:rFonts w:ascii="Arial" w:hAnsi="Arial" w:cs="Arial"/>
          <w:color w:val="000000"/>
        </w:rPr>
        <w:t>document)</w:t>
      </w:r>
      <w:r w:rsidR="00511C3A">
        <w:rPr>
          <w:rFonts w:ascii="Arial" w:hAnsi="Arial" w:cs="Arial"/>
          <w:color w:val="000000"/>
        </w:rPr>
        <w:t xml:space="preserve"> </w:t>
      </w:r>
      <w:r>
        <w:rPr>
          <w:rFonts w:ascii="Arial" w:hAnsi="Arial" w:cs="Arial"/>
          <w:color w:val="000000"/>
        </w:rPr>
        <w:t xml:space="preserve">details how your Tender will be evaluated, the </w:t>
      </w:r>
      <w:r w:rsidR="00C17B8B">
        <w:rPr>
          <w:rFonts w:ascii="Arial" w:hAnsi="Arial" w:cs="Arial"/>
          <w:color w:val="000000"/>
        </w:rPr>
        <w:t>methodology</w:t>
      </w:r>
      <w:r>
        <w:rPr>
          <w:rFonts w:ascii="Arial" w:hAnsi="Arial" w:cs="Arial"/>
          <w:color w:val="000000"/>
        </w:rPr>
        <w:t xml:space="preserve"> used to evaluate the Tender and the evaluation criteria.</w:t>
      </w:r>
    </w:p>
    <w:p w14:paraId="1195E8CF" w14:textId="5047F3B9" w:rsidR="006E351C" w:rsidRDefault="00A069E4">
      <w:pPr>
        <w:widowControl w:val="0"/>
        <w:autoSpaceDE w:val="0"/>
        <w:autoSpaceDN w:val="0"/>
        <w:adjustRightInd w:val="0"/>
        <w:spacing w:before="120" w:after="180" w:line="240" w:lineRule="auto"/>
        <w:ind w:left="120"/>
        <w:rPr>
          <w:rFonts w:ascii="Arial" w:hAnsi="Arial" w:cs="Arial"/>
          <w:sz w:val="24"/>
          <w:szCs w:val="24"/>
        </w:rPr>
      </w:pPr>
      <w:r w:rsidRPr="002A02D5">
        <w:rPr>
          <w:rFonts w:ascii="Arial" w:hAnsi="Arial" w:cs="Arial"/>
          <w:color w:val="000000"/>
        </w:rPr>
        <w:t>D2.</w:t>
      </w:r>
      <w:r w:rsidR="00A96BB6" w:rsidRPr="002A02D5">
        <w:rPr>
          <w:rFonts w:ascii="Arial" w:hAnsi="Arial" w:cs="Arial"/>
          <w:color w:val="000000"/>
        </w:rPr>
        <w:tab/>
      </w:r>
      <w:r w:rsidRPr="002A02D5">
        <w:rPr>
          <w:rFonts w:ascii="Arial" w:hAnsi="Arial" w:cs="Arial"/>
          <w:color w:val="000000"/>
        </w:rPr>
        <w:t>Negotiations do not apply to this tender process.</w:t>
      </w:r>
    </w:p>
    <w:p w14:paraId="3F10FC68" w14:textId="77777777" w:rsidR="006E351C" w:rsidRDefault="006E351C">
      <w:pPr>
        <w:widowControl w:val="0"/>
        <w:autoSpaceDE w:val="0"/>
        <w:autoSpaceDN w:val="0"/>
        <w:adjustRightInd w:val="0"/>
        <w:spacing w:after="200" w:line="276" w:lineRule="auto"/>
        <w:ind w:left="120" w:right="114"/>
        <w:rPr>
          <w:rFonts w:ascii="Arial" w:hAnsi="Arial" w:cs="Arial"/>
          <w:sz w:val="24"/>
          <w:szCs w:val="24"/>
        </w:rPr>
      </w:pPr>
    </w:p>
    <w:p w14:paraId="09AFE5E5" w14:textId="77777777" w:rsidR="006E351C" w:rsidRDefault="00A069E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069BB80" w14:textId="77777777" w:rsidR="006E351C" w:rsidRPr="00592C50" w:rsidRDefault="00A069E4" w:rsidP="00592C50">
      <w:pPr>
        <w:pStyle w:val="Heading1"/>
        <w:jc w:val="left"/>
        <w:rPr>
          <w:rFonts w:ascii="Arial" w:hAnsi="Arial" w:cs="Arial"/>
          <w:sz w:val="24"/>
          <w:szCs w:val="24"/>
        </w:rPr>
      </w:pPr>
      <w:bookmarkStart w:id="12" w:name="_Toc501022446_1_6"/>
      <w:bookmarkStart w:id="13" w:name="_Toc78300284"/>
      <w:r w:rsidRPr="00592C50">
        <w:rPr>
          <w:rFonts w:ascii="Arial" w:hAnsi="Arial" w:cs="Arial"/>
          <w:sz w:val="24"/>
          <w:szCs w:val="24"/>
        </w:rPr>
        <w:lastRenderedPageBreak/>
        <w:t>Section E - Instructions on Submitting Tenders</w:t>
      </w:r>
      <w:bookmarkEnd w:id="12"/>
      <w:bookmarkEnd w:id="13"/>
    </w:p>
    <w:p w14:paraId="734AE055"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1A8D1DFC" w14:textId="2C7307FD" w:rsidR="006E351C" w:rsidRPr="00EB47C6" w:rsidRDefault="00A069E4" w:rsidP="00EB47C6">
      <w:pPr>
        <w:widowControl w:val="0"/>
        <w:autoSpaceDE w:val="0"/>
        <w:autoSpaceDN w:val="0"/>
        <w:adjustRightInd w:val="0"/>
        <w:spacing w:after="0" w:line="240" w:lineRule="auto"/>
        <w:ind w:left="142"/>
        <w:rPr>
          <w:rFonts w:ascii="Arial" w:hAnsi="Arial" w:cs="Arial"/>
        </w:rPr>
      </w:pPr>
      <w:r>
        <w:rPr>
          <w:rFonts w:ascii="Arial" w:hAnsi="Arial" w:cs="Arial"/>
          <w:color w:val="000000"/>
        </w:rPr>
        <w:t>E1.</w:t>
      </w:r>
      <w:r>
        <w:rPr>
          <w:rFonts w:ascii="Arial" w:hAnsi="Arial" w:cs="Arial"/>
          <w:sz w:val="24"/>
          <w:szCs w:val="24"/>
        </w:rPr>
        <w:tab/>
      </w:r>
      <w:r w:rsidRPr="00EB47C6">
        <w:rPr>
          <w:rFonts w:ascii="Arial" w:hAnsi="Arial" w:cs="Arial"/>
          <w:color w:val="000000"/>
        </w:rPr>
        <w:t xml:space="preserve">Your Tender and any ITT Documentation must be submitted electronically via the Defence Sourcing Portal (DSP) by </w:t>
      </w:r>
      <w:r w:rsidR="004D5BDF">
        <w:rPr>
          <w:rFonts w:ascii="Arial" w:hAnsi="Arial" w:cs="Arial"/>
          <w:color w:val="000000"/>
        </w:rPr>
        <w:t>10:00 (</w:t>
      </w:r>
      <w:r w:rsidR="00A13A4F">
        <w:rPr>
          <w:rFonts w:ascii="Arial" w:hAnsi="Arial" w:cs="Arial"/>
          <w:color w:val="000000"/>
        </w:rPr>
        <w:t>BST</w:t>
      </w:r>
      <w:r w:rsidR="004D5BDF">
        <w:rPr>
          <w:rFonts w:ascii="Arial" w:hAnsi="Arial" w:cs="Arial"/>
          <w:color w:val="000000"/>
        </w:rPr>
        <w:t xml:space="preserve">) </w:t>
      </w:r>
      <w:r w:rsidR="00D10506">
        <w:rPr>
          <w:rFonts w:ascii="Arial" w:hAnsi="Arial" w:cs="Arial"/>
          <w:color w:val="000000"/>
        </w:rPr>
        <w:t xml:space="preserve">Thu </w:t>
      </w:r>
      <w:r w:rsidR="004D5BDF">
        <w:rPr>
          <w:rFonts w:ascii="Arial" w:hAnsi="Arial" w:cs="Arial"/>
          <w:color w:val="000000"/>
        </w:rPr>
        <w:t>1</w:t>
      </w:r>
      <w:r w:rsidR="00A13A4F">
        <w:rPr>
          <w:rFonts w:ascii="Arial" w:hAnsi="Arial" w:cs="Arial"/>
          <w:color w:val="000000"/>
        </w:rPr>
        <w:t>7</w:t>
      </w:r>
      <w:r w:rsidR="004D5BDF">
        <w:rPr>
          <w:rFonts w:ascii="Arial" w:hAnsi="Arial" w:cs="Arial"/>
          <w:color w:val="000000"/>
        </w:rPr>
        <w:t xml:space="preserve"> Aug 2021</w:t>
      </w:r>
      <w:r w:rsidRPr="00EB47C6">
        <w:rPr>
          <w:rFonts w:ascii="Arial" w:hAnsi="Arial" w:cs="Arial"/>
          <w:color w:val="000000"/>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w:t>
      </w:r>
      <w:r w:rsidR="00FD6594" w:rsidRPr="00EB47C6">
        <w:rPr>
          <w:rFonts w:ascii="Arial" w:hAnsi="Arial" w:cs="Arial"/>
          <w:color w:val="000000"/>
        </w:rPr>
        <w:t>ITT 7011</w:t>
      </w:r>
      <w:r w:rsidR="000916C9" w:rsidRPr="00EB47C6">
        <w:rPr>
          <w:rFonts w:ascii="Arial" w:hAnsi="Arial" w:cs="Arial"/>
          <w:color w:val="000000"/>
        </w:rPr>
        <w:t>20374</w:t>
      </w:r>
      <w:r w:rsidRPr="00EB47C6">
        <w:rPr>
          <w:rFonts w:ascii="Arial" w:hAnsi="Arial" w:cs="Arial"/>
          <w:color w:val="000000"/>
        </w:rPr>
        <w:t xml:space="preserve">. </w:t>
      </w:r>
    </w:p>
    <w:p w14:paraId="32C40D36" w14:textId="77777777" w:rsidR="006E351C" w:rsidRPr="00EB47C6" w:rsidRDefault="006E351C" w:rsidP="00EB47C6">
      <w:pPr>
        <w:widowControl w:val="0"/>
        <w:autoSpaceDE w:val="0"/>
        <w:autoSpaceDN w:val="0"/>
        <w:adjustRightInd w:val="0"/>
        <w:spacing w:after="60" w:line="240" w:lineRule="auto"/>
        <w:ind w:left="142"/>
        <w:rPr>
          <w:rFonts w:ascii="Arial" w:hAnsi="Arial" w:cs="Arial"/>
        </w:rPr>
      </w:pPr>
    </w:p>
    <w:p w14:paraId="263BA118" w14:textId="77777777" w:rsidR="006E351C" w:rsidRPr="00EB47C6" w:rsidRDefault="00A069E4" w:rsidP="00EB47C6">
      <w:pPr>
        <w:widowControl w:val="0"/>
        <w:autoSpaceDE w:val="0"/>
        <w:autoSpaceDN w:val="0"/>
        <w:adjustRightInd w:val="0"/>
        <w:spacing w:after="0" w:line="240" w:lineRule="auto"/>
        <w:ind w:left="142"/>
        <w:rPr>
          <w:rFonts w:ascii="Arial" w:hAnsi="Arial" w:cs="Arial"/>
        </w:rPr>
      </w:pPr>
      <w:r w:rsidRPr="00EB47C6">
        <w:rPr>
          <w:rFonts w:ascii="Arial" w:hAnsi="Arial" w:cs="Arial"/>
          <w:color w:val="000000"/>
        </w:rPr>
        <w:t>E2.</w:t>
      </w:r>
      <w:r w:rsidRPr="00EB47C6">
        <w:rPr>
          <w:rFonts w:ascii="Arial" w:hAnsi="Arial" w:cs="Arial"/>
        </w:rPr>
        <w:tab/>
      </w:r>
      <w:r w:rsidRPr="00EB47C6">
        <w:rPr>
          <w:rFonts w:ascii="Arial" w:hAnsi="Arial" w:cs="Arial"/>
          <w:color w:val="000000"/>
        </w:rPr>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589FCC57" w14:textId="77777777" w:rsidR="006E351C" w:rsidRPr="00EB47C6" w:rsidRDefault="006E351C" w:rsidP="00EB47C6">
      <w:pPr>
        <w:widowControl w:val="0"/>
        <w:autoSpaceDE w:val="0"/>
        <w:autoSpaceDN w:val="0"/>
        <w:adjustRightInd w:val="0"/>
        <w:spacing w:after="60" w:line="240" w:lineRule="auto"/>
        <w:ind w:left="142"/>
        <w:rPr>
          <w:rFonts w:ascii="Arial" w:hAnsi="Arial" w:cs="Arial"/>
        </w:rPr>
      </w:pPr>
    </w:p>
    <w:p w14:paraId="056F0F68" w14:textId="65EA68C2" w:rsidR="006E351C" w:rsidRDefault="00A069E4" w:rsidP="00593FC8">
      <w:pPr>
        <w:widowControl w:val="0"/>
        <w:autoSpaceDE w:val="0"/>
        <w:autoSpaceDN w:val="0"/>
        <w:adjustRightInd w:val="0"/>
        <w:spacing w:after="100" w:afterAutospacing="1" w:line="240" w:lineRule="auto"/>
        <w:ind w:left="142"/>
        <w:rPr>
          <w:rFonts w:ascii="Arial" w:hAnsi="Arial" w:cs="Arial"/>
          <w:color w:val="000000"/>
        </w:rPr>
      </w:pPr>
      <w:r w:rsidRPr="00EB47C6">
        <w:rPr>
          <w:rFonts w:ascii="Arial" w:hAnsi="Arial" w:cs="Arial"/>
          <w:color w:val="000000"/>
        </w:rPr>
        <w:t>E3.</w:t>
      </w:r>
      <w:r w:rsidRPr="00EB47C6">
        <w:rPr>
          <w:rFonts w:ascii="Arial" w:hAnsi="Arial" w:cs="Arial"/>
        </w:rPr>
        <w:tab/>
      </w:r>
      <w:r w:rsidRPr="00EB47C6">
        <w:rPr>
          <w:rFonts w:ascii="Arial" w:hAnsi="Arial" w:cs="Arial"/>
          <w:color w:val="000000"/>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6CC1D2E2" w14:textId="77777777" w:rsidR="00593FC8" w:rsidRPr="00EB47C6" w:rsidRDefault="00593FC8" w:rsidP="00593FC8">
      <w:pPr>
        <w:widowControl w:val="0"/>
        <w:autoSpaceDE w:val="0"/>
        <w:autoSpaceDN w:val="0"/>
        <w:adjustRightInd w:val="0"/>
        <w:spacing w:after="0" w:line="240" w:lineRule="auto"/>
        <w:ind w:left="142"/>
        <w:rPr>
          <w:rFonts w:ascii="Arial" w:hAnsi="Arial" w:cs="Arial"/>
        </w:rPr>
      </w:pPr>
    </w:p>
    <w:p w14:paraId="10AECE8B" w14:textId="551ED81C" w:rsidR="006E351C" w:rsidRPr="00593FC8" w:rsidRDefault="00A069E4" w:rsidP="00593FC8">
      <w:pPr>
        <w:widowControl w:val="0"/>
        <w:tabs>
          <w:tab w:val="left" w:pos="120"/>
        </w:tabs>
        <w:autoSpaceDE w:val="0"/>
        <w:autoSpaceDN w:val="0"/>
        <w:adjustRightInd w:val="0"/>
        <w:spacing w:after="0" w:line="240" w:lineRule="auto"/>
        <w:ind w:left="119"/>
        <w:rPr>
          <w:rFonts w:ascii="Arial" w:hAnsi="Arial" w:cs="Arial"/>
          <w:color w:val="000000"/>
        </w:rPr>
      </w:pPr>
      <w:r w:rsidRPr="00593FC8">
        <w:rPr>
          <w:rFonts w:ascii="Arial" w:hAnsi="Arial" w:cs="Arial"/>
          <w:color w:val="000000"/>
        </w:rPr>
        <w:t>E4.</w:t>
      </w:r>
      <w:r w:rsidRPr="00593FC8">
        <w:rPr>
          <w:rFonts w:ascii="Arial" w:hAnsi="Arial" w:cs="Arial"/>
        </w:rPr>
        <w:tab/>
      </w:r>
      <w:r w:rsidRPr="00593FC8">
        <w:rPr>
          <w:rFonts w:ascii="Arial" w:hAnsi="Arial" w:cs="Arial"/>
          <w:color w:val="000000"/>
        </w:rPr>
        <w:t>The DSP is accredited to OFFICIAL SENSITIVE. Material that is protectively marked above this classification must not be uploaded to the DSP. Please contact Elizabeth.Harding784@mod.gov.uk if you have a requirement to submit documents above OFFICIAL SENSITIVE</w:t>
      </w:r>
      <w:r w:rsidR="00593FC8" w:rsidRPr="00593FC8">
        <w:rPr>
          <w:rFonts w:ascii="Arial" w:hAnsi="Arial" w:cs="Arial"/>
          <w:color w:val="000000"/>
        </w:rPr>
        <w:t>.</w:t>
      </w:r>
    </w:p>
    <w:p w14:paraId="1B5581B1" w14:textId="77777777" w:rsidR="00593FC8" w:rsidRPr="00593FC8" w:rsidRDefault="00593FC8" w:rsidP="00593FC8">
      <w:pPr>
        <w:widowControl w:val="0"/>
        <w:tabs>
          <w:tab w:val="left" w:pos="120"/>
        </w:tabs>
        <w:autoSpaceDE w:val="0"/>
        <w:autoSpaceDN w:val="0"/>
        <w:adjustRightInd w:val="0"/>
        <w:spacing w:before="120" w:after="0" w:line="240" w:lineRule="auto"/>
        <w:ind w:left="119"/>
        <w:rPr>
          <w:rFonts w:ascii="Arial" w:hAnsi="Arial" w:cs="Arial"/>
        </w:rPr>
      </w:pPr>
    </w:p>
    <w:p w14:paraId="1D366218" w14:textId="77777777" w:rsidR="006E351C" w:rsidRPr="0094429B" w:rsidRDefault="00A069E4">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E5.</w:t>
      </w:r>
      <w:r>
        <w:rPr>
          <w:rFonts w:ascii="Arial" w:hAnsi="Arial" w:cs="Arial"/>
          <w:sz w:val="24"/>
          <w:szCs w:val="24"/>
        </w:rPr>
        <w:tab/>
      </w:r>
      <w:r w:rsidRPr="0094429B">
        <w:rPr>
          <w:rFonts w:ascii="Arial" w:hAnsi="Arial" w:cs="Arial"/>
          <w:color w:val="000000"/>
        </w:rPr>
        <w:t>You must not upload any ITAR or Export Controlled information as part of your Tender or ITT documentation into the DSP. You must contact Elizabeth.Harding784@mod.gov.uk to discuss any exchange of ITAR or Export Controlled information. You must ensure that you have the relevant permissions to transfer information to the Authority.</w:t>
      </w:r>
    </w:p>
    <w:p w14:paraId="4A5E0404" w14:textId="56BCA24D" w:rsidR="006E351C" w:rsidRPr="0094429B" w:rsidRDefault="00A069E4">
      <w:pPr>
        <w:widowControl w:val="0"/>
        <w:tabs>
          <w:tab w:val="left" w:pos="120"/>
        </w:tabs>
        <w:autoSpaceDE w:val="0"/>
        <w:autoSpaceDN w:val="0"/>
        <w:adjustRightInd w:val="0"/>
        <w:spacing w:before="120" w:after="0" w:line="240" w:lineRule="auto"/>
        <w:ind w:left="120"/>
        <w:rPr>
          <w:rFonts w:ascii="Arial" w:hAnsi="Arial" w:cs="Arial"/>
          <w:color w:val="000000"/>
        </w:rPr>
      </w:pPr>
      <w:r w:rsidRPr="0094429B">
        <w:rPr>
          <w:rFonts w:ascii="Arial" w:hAnsi="Arial" w:cs="Arial"/>
          <w:color w:val="000000"/>
        </w:rPr>
        <w:t>E6.</w:t>
      </w:r>
      <w:r w:rsidRPr="0094429B">
        <w:rPr>
          <w:rFonts w:ascii="Arial" w:hAnsi="Arial" w:cs="Arial"/>
        </w:rPr>
        <w:tab/>
      </w:r>
      <w:r w:rsidRPr="0094429B">
        <w:rPr>
          <w:rFonts w:ascii="Arial" w:hAnsi="Arial" w:cs="Arial"/>
          <w:color w:val="000000"/>
        </w:rPr>
        <w:t xml:space="preserve">You must ensure that your DEFFORM 47 Annex A is signed, scanned and uploaded to DSP with your Tender as a PDF (it must be a scanned original). The remainder of your Tender must be compatible with MS Word and other MS Office applications. </w:t>
      </w:r>
    </w:p>
    <w:p w14:paraId="1DAB41C9" w14:textId="77777777" w:rsidR="00593FC8" w:rsidRPr="0094429B" w:rsidRDefault="00593FC8">
      <w:pPr>
        <w:widowControl w:val="0"/>
        <w:tabs>
          <w:tab w:val="left" w:pos="120"/>
        </w:tabs>
        <w:autoSpaceDE w:val="0"/>
        <w:autoSpaceDN w:val="0"/>
        <w:adjustRightInd w:val="0"/>
        <w:spacing w:before="120" w:after="0" w:line="240" w:lineRule="auto"/>
        <w:ind w:left="120"/>
        <w:rPr>
          <w:rFonts w:ascii="Arial" w:hAnsi="Arial" w:cs="Arial"/>
        </w:rPr>
      </w:pPr>
    </w:p>
    <w:p w14:paraId="13CCEA5E"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Lots</w:t>
      </w:r>
    </w:p>
    <w:p w14:paraId="3747D49E" w14:textId="327D71BD"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E7.</w:t>
      </w:r>
      <w:r w:rsidR="00593FC8">
        <w:rPr>
          <w:rFonts w:ascii="Arial" w:hAnsi="Arial" w:cs="Arial"/>
          <w:color w:val="000000"/>
        </w:rPr>
        <w:tab/>
      </w:r>
      <w:r>
        <w:rPr>
          <w:rFonts w:ascii="Arial" w:hAnsi="Arial" w:cs="Arial"/>
          <w:color w:val="000000"/>
        </w:rPr>
        <w:t>This requirement has not been split into lots</w:t>
      </w:r>
      <w:r w:rsidR="0094429B">
        <w:rPr>
          <w:rFonts w:ascii="Arial" w:hAnsi="Arial" w:cs="Arial"/>
          <w:color w:val="000000"/>
        </w:rPr>
        <w:t>.</w:t>
      </w:r>
    </w:p>
    <w:p w14:paraId="7BEA3060" w14:textId="77777777" w:rsidR="006E351C" w:rsidRDefault="006E351C">
      <w:pPr>
        <w:widowControl w:val="0"/>
        <w:autoSpaceDE w:val="0"/>
        <w:autoSpaceDN w:val="0"/>
        <w:adjustRightInd w:val="0"/>
        <w:spacing w:before="120" w:after="180" w:line="240" w:lineRule="auto"/>
        <w:ind w:left="120"/>
        <w:rPr>
          <w:rFonts w:ascii="Arial" w:hAnsi="Arial" w:cs="Arial"/>
          <w:sz w:val="24"/>
          <w:szCs w:val="24"/>
        </w:rPr>
      </w:pPr>
      <w:bookmarkStart w:id="14" w:name="#_Hlk24705753"/>
      <w:bookmarkEnd w:id="14"/>
    </w:p>
    <w:p w14:paraId="624ECE0E"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0443E09B" w14:textId="6CB945C2"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E8</w:t>
      </w:r>
      <w:r w:rsidR="00CE14A8">
        <w:rPr>
          <w:rFonts w:ascii="Arial" w:hAnsi="Arial" w:cs="Arial"/>
          <w:color w:val="000000"/>
        </w:rPr>
        <w:t>.</w:t>
      </w:r>
      <w:r w:rsidR="00CE14A8">
        <w:rPr>
          <w:rFonts w:ascii="Arial" w:hAnsi="Arial" w:cs="Arial"/>
          <w:color w:val="000000"/>
        </w:rPr>
        <w:tab/>
      </w:r>
      <w:r>
        <w:rPr>
          <w:rFonts w:ascii="Arial" w:hAnsi="Arial" w:cs="Arial"/>
          <w:color w:val="000000"/>
        </w:rPr>
        <w:t>The Authority will not accept variant bids.</w:t>
      </w:r>
    </w:p>
    <w:p w14:paraId="3B0C54E7" w14:textId="77777777" w:rsidR="006E351C" w:rsidRDefault="006E351C">
      <w:pPr>
        <w:widowControl w:val="0"/>
        <w:autoSpaceDE w:val="0"/>
        <w:autoSpaceDN w:val="0"/>
        <w:adjustRightInd w:val="0"/>
        <w:spacing w:before="120" w:after="180" w:line="240" w:lineRule="auto"/>
        <w:ind w:left="120"/>
        <w:rPr>
          <w:rFonts w:ascii="Arial" w:hAnsi="Arial" w:cs="Arial"/>
          <w:sz w:val="24"/>
          <w:szCs w:val="24"/>
        </w:rPr>
      </w:pPr>
    </w:p>
    <w:p w14:paraId="6321FD67"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Samples</w:t>
      </w:r>
    </w:p>
    <w:p w14:paraId="56706833" w14:textId="12B8D5B5" w:rsidR="006E351C" w:rsidRDefault="00A069E4" w:rsidP="00CE14A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E9.</w:t>
      </w:r>
      <w:r w:rsidR="00CE14A8">
        <w:rPr>
          <w:rFonts w:ascii="Arial" w:hAnsi="Arial" w:cs="Arial"/>
          <w:color w:val="000000"/>
        </w:rPr>
        <w:tab/>
        <w:t>Samples are not required.</w:t>
      </w:r>
    </w:p>
    <w:p w14:paraId="6E44C196" w14:textId="202F5B98"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E10.</w:t>
      </w:r>
      <w:r w:rsidR="00CE4B84">
        <w:rPr>
          <w:rFonts w:ascii="Arial" w:hAnsi="Arial" w:cs="Arial"/>
          <w:color w:val="000000"/>
        </w:rPr>
        <w:tab/>
      </w:r>
      <w:r>
        <w:rPr>
          <w:rFonts w:ascii="Arial" w:hAnsi="Arial" w:cs="Arial"/>
          <w:color w:val="000000"/>
        </w:rPr>
        <w:t>You should send any samples to the named Commercial Officer after the Tender return date.</w:t>
      </w:r>
    </w:p>
    <w:p w14:paraId="5EC38EA0" w14:textId="2F440340"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E11.</w:t>
      </w:r>
      <w:r w:rsidR="00CE4B84">
        <w:rPr>
          <w:rFonts w:ascii="Arial" w:hAnsi="Arial" w:cs="Arial"/>
          <w:color w:val="000000"/>
        </w:rPr>
        <w:tab/>
      </w:r>
      <w:r>
        <w:rPr>
          <w:rFonts w:ascii="Arial" w:hAnsi="Arial" w:cs="Arial"/>
          <w:color w:val="000000"/>
        </w:rPr>
        <w:t>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0F438923" w14:textId="7ED1F246"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E12.</w:t>
      </w:r>
      <w:r w:rsidR="00CE4B84">
        <w:rPr>
          <w:rFonts w:ascii="Arial" w:hAnsi="Arial" w:cs="Arial"/>
          <w:color w:val="000000"/>
        </w:rPr>
        <w:tab/>
      </w:r>
      <w:r>
        <w:rPr>
          <w:rFonts w:ascii="Arial" w:hAnsi="Arial" w:cs="Arial"/>
          <w:color w:val="000000"/>
        </w:rPr>
        <w:t xml:space="preserve">Samples that are consumed will not be returned.  </w:t>
      </w:r>
    </w:p>
    <w:p w14:paraId="2BB32D53" w14:textId="77777777" w:rsidR="006E351C" w:rsidRDefault="006E351C">
      <w:pPr>
        <w:widowControl w:val="0"/>
        <w:autoSpaceDE w:val="0"/>
        <w:autoSpaceDN w:val="0"/>
        <w:adjustRightInd w:val="0"/>
        <w:spacing w:after="200" w:line="276" w:lineRule="auto"/>
        <w:ind w:left="120" w:right="114"/>
        <w:rPr>
          <w:rFonts w:ascii="Arial" w:hAnsi="Arial" w:cs="Arial"/>
          <w:sz w:val="24"/>
          <w:szCs w:val="24"/>
        </w:rPr>
      </w:pPr>
    </w:p>
    <w:p w14:paraId="13DE99C7" w14:textId="77777777" w:rsidR="006E351C" w:rsidRDefault="00A069E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FAD3CA9" w14:textId="77777777" w:rsidR="006E351C" w:rsidRPr="00592C50" w:rsidRDefault="00A069E4" w:rsidP="00592C50">
      <w:pPr>
        <w:pStyle w:val="Heading1"/>
        <w:jc w:val="left"/>
        <w:rPr>
          <w:rFonts w:ascii="Arial" w:hAnsi="Arial" w:cs="Arial"/>
          <w:sz w:val="24"/>
          <w:szCs w:val="24"/>
        </w:rPr>
      </w:pPr>
      <w:bookmarkStart w:id="15" w:name="_Toc501022446_1_7"/>
      <w:bookmarkStart w:id="16" w:name="_Toc78300285"/>
      <w:r w:rsidRPr="00592C50">
        <w:rPr>
          <w:rFonts w:ascii="Arial" w:hAnsi="Arial" w:cs="Arial"/>
          <w:sz w:val="24"/>
          <w:szCs w:val="24"/>
        </w:rPr>
        <w:lastRenderedPageBreak/>
        <w:t>Section F - Conditions of Tendering</w:t>
      </w:r>
      <w:bookmarkEnd w:id="15"/>
      <w:bookmarkEnd w:id="16"/>
    </w:p>
    <w:p w14:paraId="73FD0020" w14:textId="79F63A65"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w:t>
      </w:r>
      <w:r w:rsidR="00CA729C">
        <w:rPr>
          <w:rFonts w:ascii="Arial" w:hAnsi="Arial" w:cs="Arial"/>
          <w:color w:val="000000"/>
        </w:rPr>
        <w:tab/>
      </w:r>
      <w:r>
        <w:rPr>
          <w:rFonts w:ascii="Arial" w:hAnsi="Arial" w:cs="Arial"/>
          <w:color w:val="000000"/>
        </w:rPr>
        <w:t xml:space="preserve">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4BFAB892" w14:textId="6E3275A4"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w:t>
      </w:r>
      <w:r w:rsidR="00CA729C">
        <w:rPr>
          <w:rFonts w:ascii="Arial" w:hAnsi="Arial" w:cs="Arial"/>
          <w:color w:val="000000"/>
        </w:rPr>
        <w:tab/>
      </w:r>
      <w:r>
        <w:rPr>
          <w:rFonts w:ascii="Arial" w:hAnsi="Arial" w:cs="Arial"/>
          <w:color w:val="000000"/>
        </w:rPr>
        <w:t>The Authority reserves the right, but is not obliged to:</w:t>
      </w:r>
    </w:p>
    <w:p w14:paraId="6C879712" w14:textId="6C306E35"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a.</w:t>
      </w:r>
      <w:r w:rsidR="008504E7">
        <w:rPr>
          <w:rFonts w:ascii="Arial" w:hAnsi="Arial" w:cs="Arial"/>
          <w:color w:val="000000"/>
        </w:rPr>
        <w:tab/>
      </w:r>
      <w:r>
        <w:rPr>
          <w:rFonts w:ascii="Arial" w:hAnsi="Arial" w:cs="Arial"/>
          <w:color w:val="000000"/>
        </w:rPr>
        <w:t xml:space="preserve">vary the terms of this ITT in accordance with applicable law; </w:t>
      </w:r>
    </w:p>
    <w:p w14:paraId="28BB8C2B" w14:textId="4682B4BB"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b.</w:t>
      </w:r>
      <w:r w:rsidR="008504E7">
        <w:rPr>
          <w:rFonts w:ascii="Arial" w:hAnsi="Arial" w:cs="Arial"/>
          <w:color w:val="000000"/>
        </w:rPr>
        <w:tab/>
      </w:r>
      <w:r>
        <w:rPr>
          <w:rFonts w:ascii="Arial" w:hAnsi="Arial" w:cs="Arial"/>
          <w:color w:val="000000"/>
        </w:rPr>
        <w:t>seek clarification or additional documents in respect of a Tenderer’s submission during the Tender evaluation where necessary for the purpose of carrying out a fair evaluation. Tenderers are asked to respond to such requests promptly;</w:t>
      </w:r>
    </w:p>
    <w:p w14:paraId="3DFD2690" w14:textId="684852B0"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c.</w:t>
      </w:r>
      <w:r w:rsidR="008504E7">
        <w:rPr>
          <w:rFonts w:ascii="Arial" w:hAnsi="Arial" w:cs="Arial"/>
          <w:color w:val="000000"/>
        </w:rPr>
        <w:tab/>
      </w:r>
      <w:r>
        <w:rPr>
          <w:rFonts w:ascii="Arial" w:hAnsi="Arial" w:cs="Arial"/>
          <w:color w:val="000000"/>
        </w:rPr>
        <w:t>visit your site;</w:t>
      </w:r>
    </w:p>
    <w:p w14:paraId="33BD2D18" w14:textId="43CD4945"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d.</w:t>
      </w:r>
      <w:r w:rsidR="008504E7">
        <w:rPr>
          <w:rFonts w:ascii="Arial" w:hAnsi="Arial" w:cs="Arial"/>
          <w:color w:val="000000"/>
        </w:rPr>
        <w:tab/>
      </w:r>
      <w:r>
        <w:rPr>
          <w:rFonts w:ascii="Arial" w:hAnsi="Arial" w:cs="Arial"/>
          <w:color w:val="000000"/>
        </w:rPr>
        <w:t>disqualify any Tenderer that submits a non-compliant Tender in accordance with the instructions or conditions of this ITT;</w:t>
      </w:r>
    </w:p>
    <w:p w14:paraId="7B77AFD5" w14:textId="4A8ACAFE"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e.</w:t>
      </w:r>
      <w:r w:rsidR="008504E7">
        <w:rPr>
          <w:rFonts w:ascii="Arial" w:hAnsi="Arial" w:cs="Arial"/>
          <w:color w:val="000000"/>
        </w:rPr>
        <w:tab/>
      </w:r>
      <w:r>
        <w:rPr>
          <w:rFonts w:ascii="Arial" w:hAnsi="Arial" w:cs="Arial"/>
          <w:color w:val="000000"/>
        </w:rPr>
        <w:t>disqualify any Tenderer that is guilty of misrepresentation in relation to its Tender, expression of interest, the dynamic PQQ or the tender process;</w:t>
      </w:r>
    </w:p>
    <w:p w14:paraId="39A16E79" w14:textId="1F848716"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f.</w:t>
      </w:r>
      <w:r w:rsidR="008504E7">
        <w:rPr>
          <w:rFonts w:ascii="Arial" w:hAnsi="Arial" w:cs="Arial"/>
          <w:color w:val="000000"/>
        </w:rPr>
        <w:tab/>
      </w:r>
      <w:r>
        <w:rPr>
          <w:rFonts w:ascii="Arial" w:hAnsi="Arial" w:cs="Arial"/>
          <w:color w:val="000000"/>
        </w:rPr>
        <w:t>re-assess your suitability to remain in the competition, for example where there is a material change in the information submitted in and relating to the PQQ response, see paragraphs A31 to A34;</w:t>
      </w:r>
    </w:p>
    <w:p w14:paraId="0117E79C" w14:textId="71530693"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g.</w:t>
      </w:r>
      <w:r w:rsidR="008504E7">
        <w:rPr>
          <w:rFonts w:ascii="Arial" w:hAnsi="Arial" w:cs="Arial"/>
          <w:color w:val="000000"/>
        </w:rPr>
        <w:tab/>
      </w:r>
      <w:r>
        <w:rPr>
          <w:rFonts w:ascii="Arial" w:hAnsi="Arial" w:cs="Arial"/>
          <w:color w:val="000000"/>
        </w:rPr>
        <w:t>withdraw this ITT at any time, or choose not to award any Contract as a result of this tender process, or re-invite Tenders on the same or any alternative basis;</w:t>
      </w:r>
    </w:p>
    <w:p w14:paraId="0D1D025F" w14:textId="15D1C01D"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h.</w:t>
      </w:r>
      <w:r w:rsidR="008504E7">
        <w:rPr>
          <w:rFonts w:ascii="Arial" w:hAnsi="Arial" w:cs="Arial"/>
          <w:color w:val="000000"/>
        </w:rPr>
        <w:tab/>
      </w:r>
      <w:r>
        <w:rPr>
          <w:rFonts w:ascii="Arial" w:hAnsi="Arial" w:cs="Arial"/>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2CF0C0EB" w14:textId="306B133F"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i.</w:t>
      </w:r>
      <w:r w:rsidR="008504E7">
        <w:rPr>
          <w:rFonts w:ascii="Arial" w:hAnsi="Arial" w:cs="Arial"/>
          <w:color w:val="000000"/>
        </w:rPr>
        <w:tab/>
      </w:r>
      <w:r>
        <w:rPr>
          <w:rFonts w:ascii="Arial" w:hAnsi="Arial" w:cs="Arial"/>
          <w:color w:val="000000"/>
        </w:rPr>
        <w:t xml:space="preserve">choose not to award any Contract as a result of the current tender process;  </w:t>
      </w:r>
    </w:p>
    <w:p w14:paraId="2B25C483" w14:textId="514C47A8" w:rsidR="006E351C" w:rsidRDefault="00A069E4" w:rsidP="00AA6BFB">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j.</w:t>
      </w:r>
      <w:r w:rsidR="00F872CA">
        <w:rPr>
          <w:rFonts w:ascii="Arial" w:hAnsi="Arial" w:cs="Arial"/>
          <w:color w:val="000000"/>
        </w:rPr>
        <w:tab/>
      </w:r>
      <w:r>
        <w:rPr>
          <w:rFonts w:ascii="Arial" w:hAnsi="Arial" w:cs="Arial"/>
          <w:color w:val="000000"/>
        </w:rPr>
        <w:t>where it is considered appropriate, ask for an explanation of the costs or price proposed in the Tender where the Tender appears to be abnormally low;</w:t>
      </w:r>
    </w:p>
    <w:p w14:paraId="62F09C35" w14:textId="0525229A"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w:t>
      </w:r>
      <w:r w:rsidR="00F872CA">
        <w:rPr>
          <w:rFonts w:ascii="Arial" w:hAnsi="Arial" w:cs="Arial"/>
          <w:color w:val="000000"/>
        </w:rPr>
        <w:tab/>
      </w:r>
      <w:r>
        <w:rPr>
          <w:rFonts w:ascii="Arial" w:hAnsi="Arial" w:cs="Arial"/>
          <w:color w:val="000000"/>
        </w:rPr>
        <w:t>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43A591CE"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41D76740" w14:textId="0BDBB272"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w:t>
      </w:r>
      <w:r w:rsidR="00EC0FE6">
        <w:rPr>
          <w:rFonts w:ascii="Arial" w:hAnsi="Arial" w:cs="Arial"/>
          <w:color w:val="000000"/>
        </w:rPr>
        <w:tab/>
      </w:r>
      <w:r>
        <w:rPr>
          <w:rFonts w:ascii="Arial" w:hAnsi="Arial" w:cs="Arial"/>
          <w:color w:val="000000"/>
        </w:rPr>
        <w:t>You must comply with all applicable UK legislation and any equivalent legislation in a third state.</w:t>
      </w:r>
    </w:p>
    <w:p w14:paraId="7FA0CCCD" w14:textId="27DC993A"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F5.</w:t>
      </w:r>
      <w:r w:rsidR="00EC0FE6">
        <w:rPr>
          <w:rFonts w:ascii="Arial" w:hAnsi="Arial" w:cs="Arial"/>
          <w:color w:val="000000"/>
        </w:rPr>
        <w:tab/>
      </w:r>
      <w:r>
        <w:rPr>
          <w:rFonts w:ascii="Arial" w:hAnsi="Arial" w:cs="Arial"/>
          <w:color w:val="000000"/>
        </w:rPr>
        <w:t>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56DDCA69"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Bid Rigging and Other Illegal Practices</w:t>
      </w:r>
    </w:p>
    <w:p w14:paraId="15AAF464" w14:textId="35FEE2EC"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F6.</w:t>
      </w:r>
      <w:r w:rsidR="00636625">
        <w:rPr>
          <w:rFonts w:ascii="Arial" w:hAnsi="Arial" w:cs="Arial"/>
          <w:color w:val="000000"/>
        </w:rPr>
        <w:tab/>
      </w:r>
      <w:r>
        <w:rPr>
          <w:rFonts w:ascii="Arial" w:hAnsi="Arial" w:cs="Arial"/>
          <w:color w:val="000000"/>
        </w:rPr>
        <w:t xml:space="preserve">You must report any bid rigging, fraud, bribery, corruption, or any other dishonest irregularity in connection to this tendering exercise to: </w:t>
      </w:r>
    </w:p>
    <w:p w14:paraId="5A6E566D" w14:textId="77777777" w:rsidR="006E351C" w:rsidRDefault="00A069E4">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55F672FB" w14:textId="77777777" w:rsidR="006E351C" w:rsidRDefault="00A069E4">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6AA5E9C9" w14:textId="77777777" w:rsidR="006E351C" w:rsidRDefault="00A069E4">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7A06C5B8" w14:textId="77777777" w:rsidR="006E351C" w:rsidRDefault="00A069E4">
      <w:pPr>
        <w:keepNext/>
        <w:widowControl w:val="0"/>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Conflicts of Interest</w:t>
      </w:r>
    </w:p>
    <w:p w14:paraId="4509F897" w14:textId="20A79DD2"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w:t>
      </w:r>
      <w:r w:rsidR="00DF4E5D">
        <w:rPr>
          <w:rFonts w:ascii="Arial" w:hAnsi="Arial" w:cs="Arial"/>
          <w:color w:val="000000"/>
        </w:rPr>
        <w:tab/>
      </w:r>
      <w:r>
        <w:rPr>
          <w:rFonts w:ascii="Arial" w:hAnsi="Arial" w:cs="Arial"/>
          <w:color w:val="000000"/>
        </w:rPr>
        <w:t>Any attempt by Tenderers or their advisors to influence the contract award process in any way may result in the Tenderer being disqualified. Specifically, Tenderers shall not directly or indirectly at any time:</w:t>
      </w:r>
    </w:p>
    <w:p w14:paraId="2A929C96" w14:textId="77777777" w:rsidR="006E351C" w:rsidRDefault="00A069E4" w:rsidP="00636625">
      <w:pPr>
        <w:widowControl w:val="0"/>
        <w:autoSpaceDE w:val="0"/>
        <w:autoSpaceDN w:val="0"/>
        <w:adjustRightInd w:val="0"/>
        <w:spacing w:before="120" w:after="0" w:line="240" w:lineRule="auto"/>
        <w:ind w:left="85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558DF744" w14:textId="77777777" w:rsidR="006E351C" w:rsidRDefault="00A069E4" w:rsidP="00636625">
      <w:pPr>
        <w:widowControl w:val="0"/>
        <w:autoSpaceDE w:val="0"/>
        <w:autoSpaceDN w:val="0"/>
        <w:adjustRightInd w:val="0"/>
        <w:spacing w:before="120" w:after="0" w:line="240" w:lineRule="auto"/>
        <w:ind w:left="85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4253BE33" w14:textId="77777777" w:rsidR="006E351C" w:rsidRDefault="00A069E4" w:rsidP="00636625">
      <w:pPr>
        <w:widowControl w:val="0"/>
        <w:autoSpaceDE w:val="0"/>
        <w:autoSpaceDN w:val="0"/>
        <w:adjustRightInd w:val="0"/>
        <w:spacing w:before="120" w:after="0" w:line="240" w:lineRule="auto"/>
        <w:ind w:left="85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that has the effect of prohibiting or excluding that person from submitting a Tender;</w:t>
      </w:r>
    </w:p>
    <w:p w14:paraId="21B483D8" w14:textId="77777777" w:rsidR="006E351C" w:rsidRDefault="00A069E4" w:rsidP="00636625">
      <w:pPr>
        <w:widowControl w:val="0"/>
        <w:autoSpaceDE w:val="0"/>
        <w:autoSpaceDN w:val="0"/>
        <w:adjustRightInd w:val="0"/>
        <w:spacing w:before="120" w:after="0" w:line="240" w:lineRule="auto"/>
        <w:ind w:left="85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canvass the Authority or any employees or agents of the Authority in relation to this procurement; or</w:t>
      </w:r>
    </w:p>
    <w:p w14:paraId="2532BCBA" w14:textId="77777777" w:rsidR="006E351C" w:rsidRDefault="00A069E4" w:rsidP="00636625">
      <w:pPr>
        <w:widowControl w:val="0"/>
        <w:autoSpaceDE w:val="0"/>
        <w:autoSpaceDN w:val="0"/>
        <w:adjustRightInd w:val="0"/>
        <w:spacing w:before="120" w:after="0" w:line="240" w:lineRule="auto"/>
        <w:ind w:left="85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attempt to obtain information from any of the employees or agents of the Authority or their advisors concerning another Tenderer or Tender.</w:t>
      </w:r>
    </w:p>
    <w:p w14:paraId="267EFB72" w14:textId="2060D92C"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F8.</w:t>
      </w:r>
      <w:r w:rsidR="006F52C3">
        <w:rPr>
          <w:rFonts w:ascii="Arial" w:hAnsi="Arial" w:cs="Arial"/>
          <w:color w:val="000000"/>
        </w:rPr>
        <w:tab/>
      </w:r>
      <w:r>
        <w:rPr>
          <w:rFonts w:ascii="Arial" w:hAnsi="Arial" w:cs="Arial"/>
          <w:color w:val="000000"/>
        </w:rPr>
        <w:t xml:space="preserve">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70811004" w14:textId="2DD7BDB4"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F9.</w:t>
      </w:r>
      <w:r w:rsidR="006F52C3">
        <w:rPr>
          <w:rFonts w:ascii="Arial" w:hAnsi="Arial" w:cs="Arial"/>
          <w:color w:val="000000"/>
        </w:rPr>
        <w:tab/>
      </w:r>
      <w:r>
        <w:rPr>
          <w:rFonts w:ascii="Arial" w:hAnsi="Arial" w:cs="Arial"/>
          <w:color w:val="000000"/>
        </w:rPr>
        <w:t>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22504DDC" w14:textId="6AA2BD18" w:rsidR="006E351C" w:rsidRDefault="00A069E4" w:rsidP="00E07AB6">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a</w:t>
      </w:r>
      <w:r w:rsidR="00E07AB6">
        <w:rPr>
          <w:rFonts w:ascii="Arial" w:hAnsi="Arial" w:cs="Arial"/>
          <w:color w:val="000000"/>
        </w:rPr>
        <w:t>.</w:t>
      </w:r>
      <w:r w:rsidR="00E07AB6">
        <w:rPr>
          <w:rFonts w:ascii="Arial" w:hAnsi="Arial" w:cs="Arial"/>
          <w:color w:val="000000"/>
        </w:rPr>
        <w:tab/>
      </w:r>
      <w:r>
        <w:rPr>
          <w:rFonts w:ascii="Arial" w:hAnsi="Arial" w:cs="Arial"/>
          <w:color w:val="000000"/>
        </w:rPr>
        <w:t>the manner of operation and management;</w:t>
      </w:r>
    </w:p>
    <w:p w14:paraId="7DC7B3AE" w14:textId="250AA61A" w:rsidR="006E351C" w:rsidRDefault="00A069E4" w:rsidP="00E07AB6">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b.</w:t>
      </w:r>
      <w:r w:rsidR="00E07AB6">
        <w:rPr>
          <w:rFonts w:ascii="Arial" w:hAnsi="Arial" w:cs="Arial"/>
          <w:color w:val="000000"/>
        </w:rPr>
        <w:tab/>
      </w:r>
      <w:r>
        <w:rPr>
          <w:rFonts w:ascii="Arial" w:hAnsi="Arial" w:cs="Arial"/>
          <w:color w:val="000000"/>
        </w:rPr>
        <w:t>roles and responsibilities;</w:t>
      </w:r>
    </w:p>
    <w:p w14:paraId="71451457" w14:textId="0C020A11" w:rsidR="006E351C" w:rsidRDefault="00A069E4" w:rsidP="00E07AB6">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c.</w:t>
      </w:r>
      <w:r w:rsidR="00E07AB6">
        <w:rPr>
          <w:rFonts w:ascii="Arial" w:hAnsi="Arial" w:cs="Arial"/>
          <w:color w:val="000000"/>
        </w:rPr>
        <w:tab/>
      </w:r>
      <w:r>
        <w:rPr>
          <w:rFonts w:ascii="Arial" w:hAnsi="Arial" w:cs="Arial"/>
          <w:color w:val="000000"/>
        </w:rPr>
        <w:t>standards for integrity and fair dealing;</w:t>
      </w:r>
    </w:p>
    <w:p w14:paraId="022A50CF" w14:textId="43FCF0EE" w:rsidR="006E351C" w:rsidRDefault="00A069E4" w:rsidP="00E07AB6">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d.</w:t>
      </w:r>
      <w:r w:rsidR="00E07AB6">
        <w:rPr>
          <w:rFonts w:ascii="Arial" w:hAnsi="Arial" w:cs="Arial"/>
          <w:color w:val="000000"/>
        </w:rPr>
        <w:tab/>
      </w:r>
      <w:r>
        <w:rPr>
          <w:rFonts w:ascii="Arial" w:hAnsi="Arial" w:cs="Arial"/>
          <w:color w:val="000000"/>
        </w:rPr>
        <w:t>levels of access to and protection of competitors’ sensitive information and Government Furnished Information;</w:t>
      </w:r>
    </w:p>
    <w:p w14:paraId="2C6ACAC6" w14:textId="70E16C62" w:rsidR="006E351C" w:rsidRDefault="00A069E4" w:rsidP="00E07AB6">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lastRenderedPageBreak/>
        <w:t>e.</w:t>
      </w:r>
      <w:r w:rsidR="00E07AB6">
        <w:rPr>
          <w:rFonts w:ascii="Arial" w:hAnsi="Arial" w:cs="Arial"/>
          <w:color w:val="000000"/>
        </w:rPr>
        <w:tab/>
      </w:r>
      <w:r>
        <w:rPr>
          <w:rFonts w:ascii="Arial" w:hAnsi="Arial" w:cs="Arial"/>
          <w:color w:val="000000"/>
        </w:rPr>
        <w:t>confidentiality and/or non-disclosure agreements (e.g. DEFFORM 702);</w:t>
      </w:r>
    </w:p>
    <w:p w14:paraId="17F1E2E7" w14:textId="18BFAD3C" w:rsidR="006E351C" w:rsidRDefault="00A069E4" w:rsidP="00E07AB6">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f.</w:t>
      </w:r>
      <w:r w:rsidR="00E07AB6">
        <w:rPr>
          <w:rFonts w:ascii="Arial" w:hAnsi="Arial" w:cs="Arial"/>
          <w:color w:val="000000"/>
        </w:rPr>
        <w:tab/>
      </w:r>
      <w:r>
        <w:rPr>
          <w:rFonts w:ascii="Arial" w:hAnsi="Arial" w:cs="Arial"/>
          <w:color w:val="000000"/>
        </w:rPr>
        <w:t>the Authority’s rights of audit; and</w:t>
      </w:r>
    </w:p>
    <w:p w14:paraId="359A81A6" w14:textId="36C84ED7" w:rsidR="006E351C" w:rsidRDefault="00A069E4" w:rsidP="00E07AB6">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g.</w:t>
      </w:r>
      <w:r w:rsidR="00E07AB6">
        <w:rPr>
          <w:rFonts w:ascii="Arial" w:hAnsi="Arial" w:cs="Arial"/>
          <w:color w:val="000000"/>
        </w:rPr>
        <w:tab/>
      </w:r>
      <w:r>
        <w:rPr>
          <w:rFonts w:ascii="Arial" w:hAnsi="Arial" w:cs="Arial"/>
          <w:color w:val="000000"/>
        </w:rPr>
        <w:t>physical and managerial separation.</w:t>
      </w:r>
    </w:p>
    <w:p w14:paraId="036C8CF5" w14:textId="6939E5EC"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w:t>
      </w:r>
      <w:r w:rsidR="00E07AB6">
        <w:rPr>
          <w:rFonts w:ascii="Arial" w:hAnsi="Arial" w:cs="Arial"/>
          <w:color w:val="000000"/>
        </w:rPr>
        <w:tab/>
      </w:r>
      <w:r>
        <w:rPr>
          <w:rFonts w:ascii="Arial" w:hAnsi="Arial" w:cs="Arial"/>
          <w:color w:val="000000"/>
        </w:rPr>
        <w:t>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19E048CC"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4C557BD2" w14:textId="58D28339"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F11.</w:t>
      </w:r>
      <w:r w:rsidR="00627908">
        <w:rPr>
          <w:rFonts w:ascii="Arial" w:hAnsi="Arial" w:cs="Arial"/>
          <w:color w:val="000000"/>
        </w:rPr>
        <w:tab/>
      </w:r>
      <w:r>
        <w:rPr>
          <w:rFonts w:ascii="Arial" w:hAnsi="Arial" w:cs="Arial"/>
          <w:color w:val="00000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67C0C99"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4A49F845" w14:textId="4E75D9B2" w:rsidR="006E351C" w:rsidRDefault="00A069E4">
      <w:pPr>
        <w:widowControl w:val="0"/>
        <w:autoSpaceDE w:val="0"/>
        <w:autoSpaceDN w:val="0"/>
        <w:adjustRightInd w:val="0"/>
        <w:spacing w:before="120" w:after="180" w:line="240" w:lineRule="auto"/>
        <w:ind w:left="120"/>
        <w:rPr>
          <w:rFonts w:ascii="Arial" w:hAnsi="Arial" w:cs="Arial"/>
          <w:sz w:val="24"/>
          <w:szCs w:val="24"/>
        </w:rPr>
      </w:pPr>
      <w:r w:rsidRPr="00627908">
        <w:rPr>
          <w:rFonts w:ascii="Arial" w:hAnsi="Arial" w:cs="Arial"/>
          <w:color w:val="000000"/>
        </w:rPr>
        <w:t>F12.</w:t>
      </w:r>
      <w:r w:rsidR="00627908" w:rsidRPr="00627908">
        <w:rPr>
          <w:rFonts w:ascii="Arial" w:hAnsi="Arial" w:cs="Arial"/>
          <w:color w:val="000000"/>
        </w:rPr>
        <w:tab/>
      </w:r>
      <w:r w:rsidRPr="00627908">
        <w:rPr>
          <w:rFonts w:ascii="Arial" w:hAnsi="Arial" w:cs="Arial"/>
          <w:color w:val="000000"/>
        </w:rPr>
        <w:t xml:space="preserve">The </w:t>
      </w:r>
      <w:r w:rsidR="008F2916">
        <w:rPr>
          <w:rFonts w:ascii="Arial" w:hAnsi="Arial" w:cs="Arial"/>
          <w:color w:val="000000"/>
        </w:rPr>
        <w:t>Authority is allowing a space of ten (10) calend</w:t>
      </w:r>
      <w:r w:rsidR="00CA7B65">
        <w:rPr>
          <w:rFonts w:ascii="Arial" w:hAnsi="Arial" w:cs="Arial"/>
          <w:color w:val="000000"/>
        </w:rPr>
        <w:t xml:space="preserve">ar days </w:t>
      </w:r>
      <w:r w:rsidR="00A8757A">
        <w:rPr>
          <w:rFonts w:ascii="Arial" w:hAnsi="Arial" w:cs="Arial"/>
          <w:color w:val="000000"/>
        </w:rPr>
        <w:t xml:space="preserve">between the date of dispatch of the electronic notice of its decision </w:t>
      </w:r>
      <w:r w:rsidR="00A7101F">
        <w:rPr>
          <w:rFonts w:ascii="Arial" w:hAnsi="Arial" w:cs="Arial"/>
          <w:color w:val="000000"/>
        </w:rPr>
        <w:t xml:space="preserve">to award a contract to the successful Tenderer </w:t>
      </w:r>
      <w:r w:rsidR="005143F9">
        <w:rPr>
          <w:rFonts w:ascii="Arial" w:hAnsi="Arial" w:cs="Arial"/>
          <w:color w:val="000000"/>
        </w:rPr>
        <w:t xml:space="preserve">before entering into </w:t>
      </w:r>
      <w:r w:rsidR="00AE5553">
        <w:rPr>
          <w:rFonts w:ascii="Arial" w:hAnsi="Arial" w:cs="Arial"/>
          <w:color w:val="000000"/>
        </w:rPr>
        <w:t>a C</w:t>
      </w:r>
      <w:r w:rsidR="005143F9">
        <w:rPr>
          <w:rFonts w:ascii="Arial" w:hAnsi="Arial" w:cs="Arial"/>
          <w:color w:val="000000"/>
        </w:rPr>
        <w:t>ontract</w:t>
      </w:r>
      <w:r w:rsidR="0058271E">
        <w:rPr>
          <w:rFonts w:ascii="Arial" w:hAnsi="Arial" w:cs="Arial"/>
          <w:color w:val="000000"/>
        </w:rPr>
        <w:t xml:space="preserve">, known as the </w:t>
      </w:r>
      <w:r w:rsidR="003C0BBF">
        <w:rPr>
          <w:rFonts w:ascii="Arial" w:hAnsi="Arial" w:cs="Arial"/>
          <w:color w:val="000000"/>
        </w:rPr>
        <w:t>s</w:t>
      </w:r>
      <w:r w:rsidRPr="00627908">
        <w:rPr>
          <w:rFonts w:ascii="Arial" w:hAnsi="Arial" w:cs="Arial"/>
          <w:color w:val="000000"/>
        </w:rPr>
        <w:t>tandstill period</w:t>
      </w:r>
      <w:r w:rsidR="0058271E">
        <w:rPr>
          <w:rFonts w:ascii="Arial" w:hAnsi="Arial" w:cs="Arial"/>
          <w:color w:val="000000"/>
        </w:rPr>
        <w:t xml:space="preserve">. The standstill period </w:t>
      </w:r>
      <w:r w:rsidR="00B7364D">
        <w:rPr>
          <w:rFonts w:ascii="Arial" w:hAnsi="Arial" w:cs="Arial"/>
          <w:color w:val="000000"/>
        </w:rPr>
        <w:t>ends at 23</w:t>
      </w:r>
      <w:r w:rsidR="001603EC">
        <w:rPr>
          <w:rFonts w:ascii="Arial" w:hAnsi="Arial" w:cs="Arial"/>
          <w:color w:val="000000"/>
        </w:rPr>
        <w:t>:</w:t>
      </w:r>
      <w:r w:rsidR="00B7364D">
        <w:rPr>
          <w:rFonts w:ascii="Arial" w:hAnsi="Arial" w:cs="Arial"/>
          <w:color w:val="000000"/>
        </w:rPr>
        <w:t xml:space="preserve">59 on </w:t>
      </w:r>
      <w:r w:rsidR="00121CD7">
        <w:rPr>
          <w:rFonts w:ascii="Arial" w:hAnsi="Arial" w:cs="Arial"/>
          <w:color w:val="000000"/>
        </w:rPr>
        <w:t>the 10</w:t>
      </w:r>
      <w:r w:rsidR="00121CD7" w:rsidRPr="00121CD7">
        <w:rPr>
          <w:rFonts w:ascii="Arial" w:hAnsi="Arial" w:cs="Arial"/>
          <w:color w:val="000000"/>
          <w:vertAlign w:val="superscript"/>
        </w:rPr>
        <w:t>th</w:t>
      </w:r>
      <w:r w:rsidR="00121CD7">
        <w:rPr>
          <w:rFonts w:ascii="Arial" w:hAnsi="Arial" w:cs="Arial"/>
          <w:color w:val="000000"/>
        </w:rPr>
        <w:t xml:space="preserve"> day after the date </w:t>
      </w:r>
      <w:r w:rsidR="00B44813">
        <w:rPr>
          <w:rFonts w:ascii="Arial" w:hAnsi="Arial" w:cs="Arial"/>
          <w:color w:val="000000"/>
        </w:rPr>
        <w:t xml:space="preserve">the DEFFORM </w:t>
      </w:r>
      <w:r w:rsidR="0051504F">
        <w:rPr>
          <w:rFonts w:ascii="Arial" w:hAnsi="Arial" w:cs="Arial"/>
          <w:color w:val="000000"/>
        </w:rPr>
        <w:t>158s are sent</w:t>
      </w:r>
      <w:r w:rsidR="001A7170">
        <w:rPr>
          <w:rFonts w:ascii="Arial" w:hAnsi="Arial" w:cs="Arial"/>
          <w:color w:val="000000"/>
        </w:rPr>
        <w:t>.  If the 10</w:t>
      </w:r>
      <w:r w:rsidR="001A7170" w:rsidRPr="001A7170">
        <w:rPr>
          <w:rFonts w:ascii="Arial" w:hAnsi="Arial" w:cs="Arial"/>
          <w:color w:val="000000"/>
          <w:vertAlign w:val="superscript"/>
        </w:rPr>
        <w:t>th</w:t>
      </w:r>
      <w:r w:rsidR="001A7170">
        <w:rPr>
          <w:rFonts w:ascii="Arial" w:hAnsi="Arial" w:cs="Arial"/>
          <w:color w:val="000000"/>
        </w:rPr>
        <w:t xml:space="preserve"> day is not a business day</w:t>
      </w:r>
      <w:r w:rsidR="003C0BBF">
        <w:rPr>
          <w:rFonts w:ascii="Arial" w:hAnsi="Arial" w:cs="Arial"/>
          <w:color w:val="000000"/>
        </w:rPr>
        <w:t>, the standstill period</w:t>
      </w:r>
      <w:r w:rsidR="001603EC">
        <w:rPr>
          <w:rFonts w:ascii="Arial" w:hAnsi="Arial" w:cs="Arial"/>
          <w:color w:val="000000"/>
        </w:rPr>
        <w:t xml:space="preserve"> ends at 23:59 </w:t>
      </w:r>
      <w:r w:rsidR="00870CD9">
        <w:rPr>
          <w:rFonts w:ascii="Arial" w:hAnsi="Arial" w:cs="Arial"/>
          <w:color w:val="000000"/>
        </w:rPr>
        <w:t>of the next business day.</w:t>
      </w:r>
    </w:p>
    <w:p w14:paraId="12C63919"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5989393D" w14:textId="46563F50"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w:t>
      </w:r>
      <w:r w:rsidR="00434027">
        <w:rPr>
          <w:rFonts w:ascii="Arial" w:hAnsi="Arial" w:cs="Arial"/>
          <w:color w:val="000000"/>
        </w:rPr>
        <w:tab/>
      </w:r>
      <w:r>
        <w:rPr>
          <w:rFonts w:ascii="Arial" w:hAnsi="Arial" w:cs="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0065CC1B" w14:textId="53A5B75C"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w:t>
      </w:r>
      <w:r w:rsidR="00434027">
        <w:rPr>
          <w:rFonts w:ascii="Arial" w:hAnsi="Arial" w:cs="Arial"/>
          <w:color w:val="000000"/>
        </w:rPr>
        <w:tab/>
      </w:r>
      <w:r>
        <w:rPr>
          <w:rFonts w:ascii="Arial" w:hAnsi="Arial" w:cs="Arial"/>
          <w:color w:val="000000"/>
        </w:rPr>
        <w:t>Under no circumstances should you confirm to any Third Party the Authority’s Contract award decision before the Authority’s announcement of the award of Contract.</w:t>
      </w:r>
    </w:p>
    <w:p w14:paraId="5C53CD59"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15F9A940" w14:textId="71DA765D"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w:t>
      </w:r>
      <w:r w:rsidR="003306D2">
        <w:rPr>
          <w:rFonts w:ascii="Arial" w:hAnsi="Arial" w:cs="Arial"/>
          <w:color w:val="000000"/>
        </w:rPr>
        <w:tab/>
      </w:r>
      <w:r>
        <w:rPr>
          <w:rFonts w:ascii="Arial" w:hAnsi="Arial" w:cs="Arial"/>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25DEBCEA" w14:textId="65697211"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w:t>
      </w:r>
      <w:r w:rsidR="00F638D4">
        <w:rPr>
          <w:rFonts w:ascii="Arial" w:hAnsi="Arial" w:cs="Arial"/>
          <w:color w:val="000000"/>
        </w:rPr>
        <w:tab/>
      </w:r>
      <w:r>
        <w:rPr>
          <w:rFonts w:ascii="Arial" w:hAnsi="Arial" w:cs="Arial"/>
          <w:color w:val="000000"/>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w:t>
      </w:r>
      <w:r>
        <w:rPr>
          <w:rFonts w:ascii="Arial" w:hAnsi="Arial" w:cs="Arial"/>
          <w:color w:val="000000"/>
        </w:rPr>
        <w:lastRenderedPageBreak/>
        <w:t>maintain confidentiality.</w:t>
      </w:r>
    </w:p>
    <w:p w14:paraId="6D022D7A" w14:textId="3E49C124"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F17.</w:t>
      </w:r>
      <w:r w:rsidR="003B6D04">
        <w:rPr>
          <w:rFonts w:ascii="Arial" w:hAnsi="Arial" w:cs="Arial"/>
          <w:color w:val="000000"/>
        </w:rPr>
        <w:tab/>
      </w:r>
      <w:r>
        <w:rPr>
          <w:rFonts w:ascii="Arial" w:hAnsi="Arial" w:cs="Arial"/>
          <w:color w:val="000000"/>
        </w:rPr>
        <w:t xml:space="preserve">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797A4AC"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5F951DFE" w14:textId="3158B1A2"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w:t>
      </w:r>
      <w:r w:rsidR="00AE7CAB">
        <w:rPr>
          <w:rFonts w:ascii="Arial" w:hAnsi="Arial" w:cs="Arial"/>
          <w:color w:val="000000"/>
        </w:rPr>
        <w:tab/>
      </w:r>
      <w:r>
        <w:rPr>
          <w:rFonts w:ascii="Arial" w:hAnsi="Arial" w:cs="Arial"/>
          <w:color w:val="000000"/>
        </w:rPr>
        <w:t>Listed in the DEFFORM 47 Annex A (Offer) are the Mandatory Declarations.  It is a Condition of Tendering that you complete and attach the returns listed in the Annex and, where you select yes, you attach the relevant information</w:t>
      </w:r>
      <w:r w:rsidR="0049337C">
        <w:rPr>
          <w:rFonts w:ascii="Arial" w:hAnsi="Arial" w:cs="Arial"/>
          <w:color w:val="000000"/>
        </w:rPr>
        <w:t xml:space="preserve"> in the </w:t>
      </w:r>
      <w:r w:rsidR="00AE7CAB">
        <w:rPr>
          <w:rFonts w:ascii="Arial" w:hAnsi="Arial" w:cs="Arial"/>
          <w:color w:val="000000"/>
        </w:rPr>
        <w:t>tender submission</w:t>
      </w:r>
      <w:r>
        <w:rPr>
          <w:rFonts w:ascii="Arial" w:hAnsi="Arial" w:cs="Arial"/>
          <w:color w:val="000000"/>
        </w:rPr>
        <w:t>.</w:t>
      </w:r>
    </w:p>
    <w:p w14:paraId="76AC8C5C" w14:textId="1EDD76A4"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F19.</w:t>
      </w:r>
      <w:r w:rsidR="00AE7CAB">
        <w:rPr>
          <w:rFonts w:ascii="Arial" w:hAnsi="Arial" w:cs="Arial"/>
          <w:color w:val="000000"/>
        </w:rPr>
        <w:tab/>
      </w:r>
      <w:r>
        <w:rPr>
          <w:rFonts w:ascii="Arial" w:hAnsi="Arial" w:cs="Arial"/>
          <w:color w:val="000000"/>
        </w:rPr>
        <w:t xml:space="preserve">Your Tender will be deemed non-compliant and excluded from the tender process if you fail to complete the Annex in full and attach relevant information where required. </w:t>
      </w:r>
    </w:p>
    <w:p w14:paraId="5491A5A0"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728BBCDE" w14:textId="47B8A986"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F20.</w:t>
      </w:r>
      <w:r w:rsidR="00AE7CAB">
        <w:rPr>
          <w:rFonts w:ascii="Arial" w:hAnsi="Arial" w:cs="Arial"/>
          <w:color w:val="000000"/>
        </w:rPr>
        <w:tab/>
      </w:r>
      <w:r>
        <w:rPr>
          <w:rFonts w:ascii="Arial" w:hAnsi="Arial" w:cs="Arial"/>
          <w:color w:val="000000"/>
        </w:rPr>
        <w:t>N/A</w:t>
      </w:r>
    </w:p>
    <w:p w14:paraId="75D9975E" w14:textId="77777777" w:rsidR="006E351C" w:rsidRDefault="006E351C">
      <w:pPr>
        <w:widowControl w:val="0"/>
        <w:autoSpaceDE w:val="0"/>
        <w:autoSpaceDN w:val="0"/>
        <w:adjustRightInd w:val="0"/>
        <w:spacing w:after="200" w:line="276" w:lineRule="auto"/>
        <w:ind w:left="120" w:right="114"/>
        <w:rPr>
          <w:rFonts w:ascii="Arial" w:hAnsi="Arial" w:cs="Arial"/>
          <w:sz w:val="24"/>
          <w:szCs w:val="24"/>
        </w:rPr>
      </w:pPr>
    </w:p>
    <w:p w14:paraId="3790E1C4" w14:textId="77777777" w:rsidR="006E351C" w:rsidRDefault="00A069E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7A1E2A0" w14:textId="77777777" w:rsidR="006E351C" w:rsidRDefault="00A069E4">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78300286"/>
      <w:bookmarkStart w:id="18" w:name="_Toc501022446_1_8"/>
      <w:r w:rsidRPr="00592C50">
        <w:rPr>
          <w:rStyle w:val="Heading1Char"/>
          <w:rFonts w:ascii="Arial" w:eastAsiaTheme="minorEastAsia" w:hAnsi="Arial" w:cs="Arial"/>
          <w:sz w:val="24"/>
          <w:szCs w:val="24"/>
        </w:rPr>
        <w:lastRenderedPageBreak/>
        <w:t>DEFFORM 47 Annex A</w:t>
      </w:r>
      <w:bookmarkEnd w:id="17"/>
      <w:r>
        <w:rPr>
          <w:rFonts w:ascii="Arial" w:hAnsi="Arial" w:cs="Arial"/>
          <w:b/>
          <w:bCs/>
          <w:color w:val="000000"/>
        </w:rPr>
        <w:t xml:space="preserve"> - Edn 11/20</w:t>
      </w:r>
      <w:bookmarkEnd w:id="18"/>
    </w:p>
    <w:p w14:paraId="587FF827" w14:textId="77777777" w:rsidR="006E351C" w:rsidRDefault="00A069E4">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405FDCD0" w14:textId="77777777" w:rsidR="006E351C" w:rsidRDefault="006E351C">
      <w:pPr>
        <w:widowControl w:val="0"/>
        <w:autoSpaceDE w:val="0"/>
        <w:autoSpaceDN w:val="0"/>
        <w:adjustRightInd w:val="0"/>
        <w:spacing w:after="60" w:line="240" w:lineRule="auto"/>
        <w:ind w:left="120"/>
        <w:jc w:val="center"/>
        <w:rPr>
          <w:rFonts w:ascii="Arial" w:hAnsi="Arial" w:cs="Arial"/>
          <w:sz w:val="24"/>
          <w:szCs w:val="24"/>
        </w:rPr>
      </w:pPr>
    </w:p>
    <w:p w14:paraId="38A6FFF0" w14:textId="72844481" w:rsidR="006E351C" w:rsidRDefault="00A069E4">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r w:rsidR="00AB3FB9">
        <w:rPr>
          <w:rFonts w:ascii="Arial" w:hAnsi="Arial" w:cs="Arial"/>
          <w:b/>
          <w:bCs/>
          <w:color w:val="000000"/>
          <w:u w:val="single"/>
        </w:rPr>
        <w:t xml:space="preserve"> 7011</w:t>
      </w:r>
      <w:r w:rsidR="00C47EA3">
        <w:rPr>
          <w:rFonts w:ascii="Arial" w:hAnsi="Arial" w:cs="Arial"/>
          <w:b/>
          <w:bCs/>
          <w:color w:val="000000"/>
          <w:u w:val="single"/>
        </w:rPr>
        <w:t>20374</w:t>
      </w:r>
    </w:p>
    <w:p w14:paraId="79B574FF" w14:textId="77777777" w:rsidR="006E351C" w:rsidRDefault="006E351C">
      <w:pPr>
        <w:widowControl w:val="0"/>
        <w:autoSpaceDE w:val="0"/>
        <w:autoSpaceDN w:val="0"/>
        <w:adjustRightInd w:val="0"/>
        <w:spacing w:after="60" w:line="240" w:lineRule="auto"/>
        <w:ind w:left="120"/>
        <w:jc w:val="both"/>
        <w:rPr>
          <w:rFonts w:ascii="Arial" w:hAnsi="Arial" w:cs="Arial"/>
          <w:sz w:val="24"/>
          <w:szCs w:val="24"/>
        </w:rPr>
      </w:pPr>
    </w:p>
    <w:p w14:paraId="41566089" w14:textId="77777777" w:rsidR="006E351C" w:rsidRDefault="00A069E4">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29C23206"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1A05EA3F"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782" w:type="dxa"/>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6E351C" w14:paraId="1FCD3979" w14:textId="77777777" w:rsidTr="008769E6">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6FF83319" w14:textId="77777777" w:rsidR="006E351C" w:rsidRDefault="00A069E4">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6E351C" w14:paraId="06623333" w14:textId="77777777" w:rsidTr="008769E6">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1F22A64F" w14:textId="77777777" w:rsidR="006E351C" w:rsidRDefault="00A069E4">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14:paraId="0F52E5E4" w14:textId="77777777" w:rsidR="006E351C" w:rsidRDefault="006E351C">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7A4A105A" w14:textId="77777777" w:rsidR="006E351C" w:rsidRDefault="00A069E4">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Yes / No</w:t>
            </w:r>
          </w:p>
        </w:tc>
      </w:tr>
      <w:tr w:rsidR="006E351C" w14:paraId="090ADAF7"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52F197" w14:textId="77777777" w:rsidR="006E351C" w:rsidRDefault="00A069E4">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6E351C" w14:paraId="224DF437"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7EF68D" w14:textId="77777777" w:rsidR="006E351C" w:rsidRDefault="00A069E4">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14:paraId="21C51F49" w14:textId="77777777" w:rsidR="006E351C" w:rsidRDefault="00A069E4">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6E351C" w14:paraId="1746FAB1"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39E9F03" w14:textId="77777777" w:rsidR="006E351C" w:rsidRDefault="00A069E4">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6E351C" w14:paraId="26629102"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90C03CD" w14:textId="77777777" w:rsidR="006E351C" w:rsidRDefault="00A069E4">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14:paraId="7CFA80BC" w14:textId="77777777" w:rsidR="006E351C" w:rsidRDefault="00A069E4">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14:paraId="3129A9C4" w14:textId="77777777" w:rsidR="006E351C" w:rsidRDefault="00A069E4">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6E351C" w14:paraId="7549C988"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E61B42C" w14:textId="77777777" w:rsidR="006E351C" w:rsidRDefault="00A069E4">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6E351C" w14:paraId="71FB609F"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AC56689" w14:textId="77777777" w:rsidR="006E351C" w:rsidRDefault="00A069E4">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(continue on another page if required)</w:t>
            </w:r>
          </w:p>
        </w:tc>
      </w:tr>
      <w:tr w:rsidR="006E351C" w14:paraId="622C6E25" w14:textId="77777777" w:rsidTr="008769E6">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53B69F35" w14:textId="77777777" w:rsidR="006E351C" w:rsidRDefault="00A069E4">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006A061" w14:textId="77777777" w:rsidR="006E351C" w:rsidRDefault="00A069E4">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14:paraId="394360D6" w14:textId="77777777" w:rsidR="006E351C" w:rsidRDefault="00A069E4">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8E6C30A" w14:textId="77777777" w:rsidR="006E351C" w:rsidRDefault="00A069E4">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7D5338A"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49273E54" w14:textId="77777777" w:rsidR="006E351C" w:rsidRDefault="00A069E4">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14:paraId="018EE679" w14:textId="77777777" w:rsidR="006E351C" w:rsidRDefault="00A069E4">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6E351C" w14:paraId="2658DB80" w14:textId="77777777" w:rsidTr="008769E6">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5D8A7881" w14:textId="77777777" w:rsidR="006E351C" w:rsidRDefault="006E351C">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43DC3DB" w14:textId="77777777" w:rsidR="006E351C" w:rsidRDefault="006E351C">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08F7DF9" w14:textId="77777777" w:rsidR="006E351C" w:rsidRDefault="006E351C">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BE0BC5B" w14:textId="77777777" w:rsidR="006E351C" w:rsidRDefault="006E351C">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7A6D57D" w14:textId="77777777" w:rsidR="006E351C" w:rsidRDefault="006E351C">
            <w:pPr>
              <w:widowControl w:val="0"/>
              <w:autoSpaceDE w:val="0"/>
              <w:autoSpaceDN w:val="0"/>
              <w:adjustRightInd w:val="0"/>
              <w:spacing w:after="0" w:line="240" w:lineRule="auto"/>
              <w:ind w:left="134"/>
              <w:rPr>
                <w:rFonts w:ascii="Arial" w:hAnsi="Arial" w:cs="Arial"/>
                <w:sz w:val="24"/>
                <w:szCs w:val="24"/>
              </w:rPr>
            </w:pPr>
          </w:p>
        </w:tc>
      </w:tr>
      <w:tr w:rsidR="006E351C" w14:paraId="7DECDD18" w14:textId="77777777" w:rsidTr="008769E6">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9E99518" w14:textId="77777777" w:rsidR="006E351C" w:rsidRDefault="006E351C">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51097A28" w14:textId="77777777" w:rsidR="006E351C" w:rsidRDefault="006E351C">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3A03276" w14:textId="77777777" w:rsidR="006E351C" w:rsidRDefault="006E351C">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3BCC237" w14:textId="77777777" w:rsidR="006E351C" w:rsidRDefault="006E351C">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5B73A0CE" w14:textId="77777777" w:rsidR="006E351C" w:rsidRDefault="006E351C">
            <w:pPr>
              <w:widowControl w:val="0"/>
              <w:autoSpaceDE w:val="0"/>
              <w:autoSpaceDN w:val="0"/>
              <w:adjustRightInd w:val="0"/>
              <w:spacing w:after="0" w:line="240" w:lineRule="auto"/>
              <w:ind w:left="134"/>
              <w:rPr>
                <w:rFonts w:ascii="Arial" w:hAnsi="Arial" w:cs="Arial"/>
                <w:sz w:val="24"/>
                <w:szCs w:val="24"/>
              </w:rPr>
            </w:pPr>
          </w:p>
        </w:tc>
      </w:tr>
      <w:tr w:rsidR="006E351C" w14:paraId="6AF1FCDE" w14:textId="77777777" w:rsidTr="008769E6">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02EACEE5" w14:textId="77777777" w:rsidR="006E351C" w:rsidRDefault="006E351C">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50FCD55" w14:textId="77777777" w:rsidR="006E351C" w:rsidRDefault="006E351C">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A44FAD1" w14:textId="77777777" w:rsidR="006E351C" w:rsidRDefault="006E351C">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356F297" w14:textId="77777777" w:rsidR="006E351C" w:rsidRDefault="006E351C">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49A57122" w14:textId="77777777" w:rsidR="006E351C" w:rsidRDefault="006E351C">
            <w:pPr>
              <w:widowControl w:val="0"/>
              <w:autoSpaceDE w:val="0"/>
              <w:autoSpaceDN w:val="0"/>
              <w:adjustRightInd w:val="0"/>
              <w:spacing w:after="0" w:line="240" w:lineRule="auto"/>
              <w:ind w:left="134"/>
              <w:rPr>
                <w:rFonts w:ascii="Arial" w:hAnsi="Arial" w:cs="Arial"/>
                <w:sz w:val="24"/>
                <w:szCs w:val="24"/>
              </w:rPr>
            </w:pPr>
          </w:p>
        </w:tc>
      </w:tr>
      <w:tr w:rsidR="006E351C" w14:paraId="376DA925"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07EB07B" w14:textId="77777777" w:rsidR="006E351C" w:rsidRDefault="00A069E4">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t xml:space="preserve">Mandatory Declarations </w:t>
            </w:r>
            <w:r>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74544CF" w14:textId="77777777" w:rsidR="006E351C" w:rsidRDefault="00A069E4">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t>Tenderer’s Declaration</w:t>
            </w:r>
          </w:p>
        </w:tc>
      </w:tr>
      <w:tr w:rsidR="006E351C" w14:paraId="58EC2A64"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4FEB24F"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Are the Contractor Deliverables subject to IPR that has been exclusively, or part funded by Private Venture, Foreign Investment or </w:t>
            </w:r>
            <w:r>
              <w:rPr>
                <w:rFonts w:ascii="Arial" w:hAnsi="Arial" w:cs="Arial"/>
                <w:color w:val="000000"/>
              </w:rPr>
              <w:lastRenderedPageBreak/>
              <w:t xml:space="preserve">otherwise than by Authority funding?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A0B2737"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lastRenderedPageBreak/>
              <w:t xml:space="preserve">Yes* / No  </w:t>
            </w:r>
          </w:p>
        </w:tc>
      </w:tr>
      <w:tr w:rsidR="006E351C" w14:paraId="5EE677AC"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7232E1E"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BAD3567"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6E351C" w14:paraId="2729CC9B"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A89F7B9"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9F13FD0"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6E351C" w14:paraId="70DC0262"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99B1913" w14:textId="35859A1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provided details of how you will</w:t>
            </w:r>
            <w:r w:rsidR="00D72319">
              <w:rPr>
                <w:rFonts w:ascii="Arial" w:hAnsi="Arial" w:cs="Arial"/>
                <w:color w:val="000000"/>
              </w:rPr>
              <w:t xml:space="preserve"> </w:t>
            </w:r>
            <w:r>
              <w:rPr>
                <w:rFonts w:ascii="Arial" w:hAnsi="Arial" w:cs="Arial"/>
                <w:color w:val="000000"/>
              </w:rPr>
              <w:t>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E1D9B50"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6E351C" w14:paraId="7E2EF0FF"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3545DE4" w14:textId="5C32178F"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 </w:t>
            </w:r>
            <w:r w:rsidR="00160524">
              <w:rPr>
                <w:rFonts w:ascii="Arial" w:hAnsi="Arial" w:cs="Arial"/>
                <w:color w:val="000000"/>
              </w:rPr>
              <w:t xml:space="preserve">Cyber </w:t>
            </w:r>
            <w:r>
              <w:rPr>
                <w:rFonts w:ascii="Arial" w:hAnsi="Arial" w:cs="Arial"/>
                <w:color w:val="000000"/>
              </w:rPr>
              <w:t>Supplier Assurance Questionnaire?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6A2CA13" w14:textId="3D2672E0"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6E351C" w14:paraId="70B88276"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E06C62"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1AACE48"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6E351C" w14:paraId="1EF61C71"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171CEB1"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61356CF"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6E351C" w14:paraId="04871B2D"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2ADDB56"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2C46C9A"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6E351C" w14:paraId="5EFFFCFC"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E2A4EE9"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8221803"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6E351C" w14:paraId="0F980EC2"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D993DD8"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Commercially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AE64955"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6E351C" w14:paraId="37E3531E"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77AE9E3"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16B9943"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6E351C" w14:paraId="21C5627F"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6F86D15"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37D8789" w14:textId="77777777" w:rsidR="006E351C" w:rsidRDefault="00A069E4">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6E351C" w14:paraId="5337EF46"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C605FCE"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848281F" w14:textId="77777777" w:rsidR="006E351C" w:rsidRDefault="00A069E4">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6E351C" w14:paraId="35740EA1"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3E32B3F"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CFEC90E" w14:textId="77777777" w:rsidR="006E351C" w:rsidRDefault="006E351C">
            <w:pPr>
              <w:widowControl w:val="0"/>
              <w:autoSpaceDE w:val="0"/>
              <w:autoSpaceDN w:val="0"/>
              <w:adjustRightInd w:val="0"/>
              <w:spacing w:after="0" w:line="240" w:lineRule="auto"/>
              <w:ind w:left="138"/>
              <w:rPr>
                <w:rFonts w:ascii="Arial" w:hAnsi="Arial" w:cs="Arial"/>
                <w:sz w:val="24"/>
                <w:szCs w:val="24"/>
              </w:rPr>
            </w:pPr>
          </w:p>
        </w:tc>
      </w:tr>
      <w:tr w:rsidR="006E351C" w14:paraId="75473D43"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140FAFD"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4E9B810"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6E351C" w14:paraId="75556FA6"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906326B"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DC90F1C"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6E351C" w14:paraId="1B72B4F7" w14:textId="77777777" w:rsidTr="008769E6">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A92245" w14:textId="77777777" w:rsidR="006E351C" w:rsidRDefault="00A069E4">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894B1B9" w14:textId="77777777" w:rsidR="006E351C" w:rsidRDefault="00A069E4">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6E351C" w14:paraId="673B7B2A"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A952865" w14:textId="77777777" w:rsidR="006E351C" w:rsidRDefault="00A069E4">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6E351C" w14:paraId="057E4F53"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FF0D73E" w14:textId="77777777" w:rsidR="006E351C" w:rsidRDefault="00A069E4">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Tenderer’s Declaration of Compliance with Competition Law</w:t>
            </w:r>
          </w:p>
        </w:tc>
      </w:tr>
      <w:tr w:rsidR="006E351C" w14:paraId="267EDB3E"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9B5E8E9" w14:textId="77777777" w:rsidR="006E351C" w:rsidRDefault="00A069E4">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32B5109B" w14:textId="77777777" w:rsidR="006E351C" w:rsidRDefault="00A069E4" w:rsidP="0082185D">
            <w:pPr>
              <w:widowControl w:val="0"/>
              <w:autoSpaceDE w:val="0"/>
              <w:autoSpaceDN w:val="0"/>
              <w:adjustRightInd w:val="0"/>
              <w:spacing w:before="120" w:after="0" w:line="240" w:lineRule="auto"/>
              <w:ind w:left="539"/>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14:paraId="674ADB9B" w14:textId="77777777" w:rsidR="006E351C" w:rsidRDefault="00A069E4" w:rsidP="0082185D">
            <w:pPr>
              <w:widowControl w:val="0"/>
              <w:autoSpaceDE w:val="0"/>
              <w:autoSpaceDN w:val="0"/>
              <w:adjustRightInd w:val="0"/>
              <w:spacing w:before="120" w:after="0" w:line="240" w:lineRule="auto"/>
              <w:ind w:left="539"/>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14:paraId="3DD7A638" w14:textId="77777777" w:rsidR="006E351C" w:rsidRDefault="00A069E4" w:rsidP="0082185D">
            <w:pPr>
              <w:widowControl w:val="0"/>
              <w:autoSpaceDE w:val="0"/>
              <w:autoSpaceDN w:val="0"/>
              <w:adjustRightInd w:val="0"/>
              <w:spacing w:before="120" w:after="0" w:line="240" w:lineRule="auto"/>
              <w:ind w:left="539"/>
              <w:rPr>
                <w:rFonts w:ascii="Arial" w:hAnsi="Arial" w:cs="Arial"/>
                <w:sz w:val="24"/>
                <w:szCs w:val="24"/>
              </w:rPr>
            </w:pPr>
            <w:r>
              <w:rPr>
                <w:rFonts w:ascii="Arial" w:hAnsi="Arial" w:cs="Arial"/>
                <w:color w:val="000000"/>
              </w:rPr>
              <w:lastRenderedPageBreak/>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14:paraId="1510952D" w14:textId="77777777" w:rsidR="006E351C" w:rsidRDefault="00A069E4" w:rsidP="0082185D">
            <w:pPr>
              <w:widowControl w:val="0"/>
              <w:autoSpaceDE w:val="0"/>
              <w:autoSpaceDN w:val="0"/>
              <w:adjustRightInd w:val="0"/>
              <w:spacing w:before="120" w:after="0" w:line="240" w:lineRule="auto"/>
              <w:ind w:left="539"/>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no discussion with any Third Party has taken place concerning the details of either’s proposed price, and</w:t>
            </w:r>
          </w:p>
          <w:p w14:paraId="3837A93A" w14:textId="77777777" w:rsidR="006E351C" w:rsidRDefault="00A069E4" w:rsidP="0082185D">
            <w:pPr>
              <w:widowControl w:val="0"/>
              <w:autoSpaceDE w:val="0"/>
              <w:autoSpaceDN w:val="0"/>
              <w:adjustRightInd w:val="0"/>
              <w:spacing w:before="120" w:after="0" w:line="240" w:lineRule="auto"/>
              <w:ind w:left="539"/>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4A63F3A8" w14:textId="77777777" w:rsidR="006E351C" w:rsidRDefault="00A069E4">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78748D9" w14:textId="77777777" w:rsidR="006E351C" w:rsidRDefault="00A069E4">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1C029E5A" w14:textId="77777777" w:rsidR="006E351C" w:rsidRDefault="00A069E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p w14:paraId="2B819D5E" w14:textId="77777777" w:rsidR="006E351C" w:rsidRDefault="006E351C">
            <w:pPr>
              <w:widowControl w:val="0"/>
              <w:autoSpaceDE w:val="0"/>
              <w:autoSpaceDN w:val="0"/>
              <w:adjustRightInd w:val="0"/>
              <w:spacing w:after="200" w:line="276" w:lineRule="auto"/>
              <w:ind w:left="120" w:right="114"/>
              <w:rPr>
                <w:rFonts w:ascii="Arial" w:hAnsi="Arial" w:cs="Arial"/>
                <w:sz w:val="24"/>
                <w:szCs w:val="24"/>
              </w:rPr>
            </w:pPr>
          </w:p>
        </w:tc>
      </w:tr>
      <w:tr w:rsidR="006E351C" w14:paraId="405C600B"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BADA6EC" w14:textId="77777777" w:rsidR="006E351C" w:rsidRDefault="006E351C">
            <w:pPr>
              <w:widowControl w:val="0"/>
              <w:autoSpaceDE w:val="0"/>
              <w:autoSpaceDN w:val="0"/>
              <w:adjustRightInd w:val="0"/>
              <w:spacing w:before="90" w:after="114" w:line="240" w:lineRule="auto"/>
              <w:ind w:left="128" w:right="18"/>
              <w:rPr>
                <w:rFonts w:ascii="Arial" w:hAnsi="Arial" w:cs="Arial"/>
                <w:sz w:val="24"/>
                <w:szCs w:val="24"/>
              </w:rPr>
            </w:pPr>
          </w:p>
          <w:p w14:paraId="7FE99DEC" w14:textId="77777777" w:rsidR="006E351C" w:rsidRDefault="00A069E4">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6E351C" w14:paraId="37832D0A" w14:textId="77777777" w:rsidTr="008769E6">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2DD62D5" w14:textId="77777777" w:rsidR="006E351C" w:rsidRDefault="006E351C">
            <w:pPr>
              <w:widowControl w:val="0"/>
              <w:autoSpaceDE w:val="0"/>
              <w:autoSpaceDN w:val="0"/>
              <w:adjustRightInd w:val="0"/>
              <w:spacing w:before="90" w:after="60" w:line="240" w:lineRule="auto"/>
              <w:ind w:left="3728" w:right="18"/>
              <w:rPr>
                <w:rFonts w:ascii="Arial" w:hAnsi="Arial" w:cs="Arial"/>
                <w:sz w:val="24"/>
                <w:szCs w:val="24"/>
              </w:rPr>
            </w:pPr>
          </w:p>
          <w:p w14:paraId="7225613D" w14:textId="77777777" w:rsidR="006E351C" w:rsidRDefault="00A069E4">
            <w:pPr>
              <w:widowControl w:val="0"/>
              <w:autoSpaceDE w:val="0"/>
              <w:autoSpaceDN w:val="0"/>
              <w:adjustRightInd w:val="0"/>
              <w:spacing w:before="90" w:after="60" w:line="240" w:lineRule="auto"/>
              <w:ind w:left="3728" w:right="18"/>
              <w:rPr>
                <w:rFonts w:ascii="Arial" w:hAnsi="Arial" w:cs="Arial"/>
                <w:b/>
                <w:bCs/>
                <w:color w:val="000000"/>
              </w:rPr>
            </w:pPr>
            <w:r>
              <w:rPr>
                <w:rFonts w:ascii="Arial" w:hAnsi="Arial" w:cs="Arial"/>
                <w:b/>
                <w:bCs/>
                <w:color w:val="000000"/>
              </w:rPr>
              <w:t>Signature:</w:t>
            </w:r>
            <w:r>
              <w:rPr>
                <w:rFonts w:ascii="Arial" w:hAnsi="Arial" w:cs="Arial"/>
                <w:color w:val="000000"/>
              </w:rPr>
              <w:t>                    </w:t>
            </w:r>
            <w:r>
              <w:rPr>
                <w:rFonts w:ascii="Arial" w:hAnsi="Arial" w:cs="Arial"/>
                <w:b/>
                <w:bCs/>
                <w:color w:val="000000"/>
              </w:rPr>
              <w:t xml:space="preserve">In the capacity of </w:t>
            </w:r>
          </w:p>
          <w:p w14:paraId="1F105587" w14:textId="77777777" w:rsidR="006E351C" w:rsidRDefault="00A069E4">
            <w:pPr>
              <w:widowControl w:val="0"/>
              <w:autoSpaceDE w:val="0"/>
              <w:autoSpaceDN w:val="0"/>
              <w:adjustRightInd w:val="0"/>
              <w:spacing w:before="90" w:after="60" w:line="240" w:lineRule="auto"/>
              <w:ind w:left="3728" w:right="18"/>
              <w:rPr>
                <w:rFonts w:ascii="Arial" w:hAnsi="Arial" w:cs="Arial"/>
                <w:b/>
                <w:bCs/>
                <w:color w:val="000000"/>
              </w:rPr>
            </w:pPr>
            <w:r>
              <w:rPr>
                <w:rFonts w:ascii="Arial" w:hAnsi="Arial" w:cs="Arial"/>
                <w:color w:val="000000"/>
              </w:rPr>
              <w:t>        </w:t>
            </w:r>
            <w:r>
              <w:rPr>
                <w:rFonts w:ascii="Arial" w:hAnsi="Arial" w:cs="Arial"/>
                <w:b/>
                <w:bCs/>
                <w:color w:val="000000"/>
              </w:rPr>
              <w:t>.......................................................................................................</w:t>
            </w:r>
          </w:p>
          <w:p w14:paraId="50ADD2F7" w14:textId="77777777" w:rsidR="006E351C" w:rsidRDefault="00A069E4">
            <w:pPr>
              <w:widowControl w:val="0"/>
              <w:autoSpaceDE w:val="0"/>
              <w:autoSpaceDN w:val="0"/>
              <w:adjustRightInd w:val="0"/>
              <w:spacing w:after="60" w:line="240" w:lineRule="auto"/>
              <w:ind w:left="3728" w:right="18"/>
              <w:rPr>
                <w:rFonts w:ascii="Arial" w:hAnsi="Arial" w:cs="Arial"/>
                <w:sz w:val="24"/>
                <w:szCs w:val="24"/>
              </w:rPr>
            </w:pPr>
            <w:r>
              <w:rPr>
                <w:rFonts w:ascii="Arial" w:hAnsi="Arial" w:cs="Arial"/>
                <w:color w:val="000000"/>
              </w:rPr>
              <w:t>(Must be scanned original)                    (State official position e.g. Director, Manager, Secretary etc.)</w:t>
            </w:r>
          </w:p>
        </w:tc>
      </w:tr>
      <w:tr w:rsidR="006E351C" w14:paraId="31E2A974" w14:textId="77777777" w:rsidTr="008769E6">
        <w:tc>
          <w:tcPr>
            <w:tcW w:w="5324" w:type="dxa"/>
            <w:gridSpan w:val="3"/>
            <w:tcBorders>
              <w:top w:val="single" w:sz="8" w:space="0" w:color="000000"/>
              <w:left w:val="double" w:sz="5" w:space="0" w:color="000000"/>
              <w:bottom w:val="double" w:sz="5" w:space="0" w:color="000000"/>
              <w:right w:val="nil"/>
            </w:tcBorders>
            <w:shd w:val="clear" w:color="auto" w:fill="FFFFFF"/>
          </w:tcPr>
          <w:p w14:paraId="3E63B445" w14:textId="77777777" w:rsidR="006E351C" w:rsidRDefault="00A069E4">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12079A87" w14:textId="77777777" w:rsidR="006E351C" w:rsidRDefault="006E351C">
            <w:pPr>
              <w:widowControl w:val="0"/>
              <w:autoSpaceDE w:val="0"/>
              <w:autoSpaceDN w:val="0"/>
              <w:adjustRightInd w:val="0"/>
              <w:spacing w:after="60" w:line="240" w:lineRule="auto"/>
              <w:ind w:left="128"/>
              <w:rPr>
                <w:rFonts w:ascii="Arial" w:hAnsi="Arial" w:cs="Arial"/>
                <w:sz w:val="24"/>
                <w:szCs w:val="24"/>
              </w:rPr>
            </w:pPr>
          </w:p>
          <w:p w14:paraId="48BFF041" w14:textId="77777777" w:rsidR="006E351C" w:rsidRDefault="00A069E4">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0670C4D5" w14:textId="77777777" w:rsidR="006E351C" w:rsidRDefault="006E351C">
            <w:pPr>
              <w:widowControl w:val="0"/>
              <w:autoSpaceDE w:val="0"/>
              <w:autoSpaceDN w:val="0"/>
              <w:adjustRightInd w:val="0"/>
              <w:spacing w:after="60" w:line="240" w:lineRule="auto"/>
              <w:ind w:left="128"/>
              <w:rPr>
                <w:rFonts w:ascii="Arial" w:hAnsi="Arial" w:cs="Arial"/>
                <w:sz w:val="24"/>
                <w:szCs w:val="24"/>
              </w:rPr>
            </w:pPr>
          </w:p>
          <w:p w14:paraId="2F3BE357" w14:textId="77777777" w:rsidR="006E351C" w:rsidRDefault="00A069E4">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278D50C8" w14:textId="77777777" w:rsidR="006E351C" w:rsidRDefault="00A069E4">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t>Postal Address:</w:t>
            </w:r>
          </w:p>
          <w:p w14:paraId="7360C9C4" w14:textId="77777777" w:rsidR="006E351C" w:rsidRDefault="006E351C">
            <w:pPr>
              <w:widowControl w:val="0"/>
              <w:autoSpaceDE w:val="0"/>
              <w:autoSpaceDN w:val="0"/>
              <w:adjustRightInd w:val="0"/>
              <w:spacing w:after="60" w:line="240" w:lineRule="auto"/>
              <w:ind w:left="122"/>
              <w:rPr>
                <w:rFonts w:ascii="Arial" w:hAnsi="Arial" w:cs="Arial"/>
                <w:sz w:val="24"/>
                <w:szCs w:val="24"/>
              </w:rPr>
            </w:pPr>
          </w:p>
          <w:p w14:paraId="63295E7C" w14:textId="77777777" w:rsidR="006E351C" w:rsidRDefault="006E351C">
            <w:pPr>
              <w:widowControl w:val="0"/>
              <w:autoSpaceDE w:val="0"/>
              <w:autoSpaceDN w:val="0"/>
              <w:adjustRightInd w:val="0"/>
              <w:spacing w:after="60" w:line="240" w:lineRule="auto"/>
              <w:ind w:left="122"/>
              <w:rPr>
                <w:rFonts w:ascii="Arial" w:hAnsi="Arial" w:cs="Arial"/>
                <w:sz w:val="24"/>
                <w:szCs w:val="24"/>
              </w:rPr>
            </w:pPr>
          </w:p>
          <w:p w14:paraId="451AA5AB" w14:textId="77777777" w:rsidR="006E351C" w:rsidRDefault="00A069E4">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14:paraId="2A527D2B" w14:textId="77777777" w:rsidR="006E351C" w:rsidRDefault="00A069E4">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t>Registered Company Number:</w:t>
            </w:r>
          </w:p>
          <w:p w14:paraId="3998B19D" w14:textId="77777777" w:rsidR="006E351C" w:rsidRDefault="00A069E4">
            <w:pPr>
              <w:widowControl w:val="0"/>
              <w:autoSpaceDE w:val="0"/>
              <w:autoSpaceDN w:val="0"/>
              <w:adjustRightInd w:val="0"/>
              <w:spacing w:after="114" w:line="240" w:lineRule="auto"/>
              <w:ind w:left="122"/>
              <w:rPr>
                <w:rFonts w:ascii="Arial" w:hAnsi="Arial" w:cs="Arial"/>
                <w:sz w:val="24"/>
                <w:szCs w:val="24"/>
              </w:rPr>
            </w:pPr>
            <w:r>
              <w:rPr>
                <w:rFonts w:ascii="Arial" w:hAnsi="Arial" w:cs="Arial"/>
                <w:b/>
                <w:bCs/>
                <w:color w:val="000000"/>
              </w:rPr>
              <w:t>Dun And Bradstreet number:</w:t>
            </w:r>
          </w:p>
        </w:tc>
      </w:tr>
    </w:tbl>
    <w:p w14:paraId="5F8BA3AD"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0B130A34" w14:textId="77777777" w:rsidR="006E351C" w:rsidRDefault="00A069E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FD3BA02" w14:textId="77777777" w:rsidR="006E351C" w:rsidRPr="00592C50" w:rsidRDefault="00A069E4" w:rsidP="00592C50">
      <w:pPr>
        <w:pStyle w:val="Heading1"/>
        <w:jc w:val="right"/>
        <w:rPr>
          <w:rFonts w:ascii="Arial" w:hAnsi="Arial" w:cs="Arial"/>
          <w:sz w:val="24"/>
          <w:szCs w:val="24"/>
        </w:rPr>
      </w:pPr>
      <w:bookmarkStart w:id="19" w:name="_Toc501022446_1_9"/>
      <w:bookmarkStart w:id="20" w:name="_Toc78300287"/>
      <w:r w:rsidRPr="00592C50">
        <w:rPr>
          <w:rFonts w:ascii="Arial" w:hAnsi="Arial" w:cs="Arial"/>
          <w:sz w:val="24"/>
          <w:szCs w:val="24"/>
        </w:rPr>
        <w:lastRenderedPageBreak/>
        <w:t>Appendix 1 to Annex A (Offer)</w:t>
      </w:r>
      <w:bookmarkEnd w:id="19"/>
      <w:bookmarkEnd w:id="20"/>
    </w:p>
    <w:p w14:paraId="05C6283B" w14:textId="1A0F8741" w:rsidR="006E351C" w:rsidRDefault="00A069E4" w:rsidP="004827E2">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w:t>
      </w:r>
      <w:r w:rsidR="004827E2">
        <w:rPr>
          <w:rFonts w:ascii="Arial" w:hAnsi="Arial" w:cs="Arial"/>
          <w:b/>
          <w:bCs/>
          <w:color w:val="000000"/>
        </w:rPr>
        <w:t>07</w:t>
      </w:r>
      <w:r>
        <w:rPr>
          <w:rFonts w:ascii="Arial" w:hAnsi="Arial" w:cs="Arial"/>
          <w:b/>
          <w:bCs/>
          <w:color w:val="000000"/>
        </w:rPr>
        <w:t>/2</w:t>
      </w:r>
      <w:r w:rsidR="004827E2">
        <w:rPr>
          <w:rFonts w:ascii="Arial" w:hAnsi="Arial" w:cs="Arial"/>
          <w:b/>
          <w:bCs/>
          <w:color w:val="000000"/>
        </w:rPr>
        <w:t>1</w:t>
      </w:r>
    </w:p>
    <w:p w14:paraId="1E021B01" w14:textId="77777777" w:rsidR="006E351C" w:rsidRDefault="00A069E4">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14:paraId="51D2B859"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1BF71702" w14:textId="24E2A4A8" w:rsidR="006E351C" w:rsidRDefault="00A069E4" w:rsidP="00C72CBA">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w:t>
      </w:r>
      <w:r w:rsidR="00C72CBA">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713A780C" w14:textId="77777777" w:rsidR="006E351C" w:rsidRDefault="00A069E4" w:rsidP="00DF2585">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6B1C59C5" w14:textId="77777777" w:rsidR="006E351C" w:rsidRDefault="00A069E4" w:rsidP="00EB35CA">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9ACCCAF" w14:textId="77777777" w:rsidR="006E351C" w:rsidRDefault="00A069E4" w:rsidP="00EB35CA">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353521A1" w14:textId="77777777" w:rsidR="006E351C" w:rsidRDefault="00A069E4" w:rsidP="00EB35CA">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nature of any allegation referred to under sub-paragraph 2.b., including any obligation to make payments in respect of the Intellectual Property Right of any confidential information and / or;</w:t>
      </w:r>
    </w:p>
    <w:p w14:paraId="5257DEFA" w14:textId="77777777" w:rsidR="006E351C" w:rsidRDefault="00A069E4" w:rsidP="00EB35CA">
      <w:pPr>
        <w:widowControl w:val="0"/>
        <w:autoSpaceDE w:val="0"/>
        <w:autoSpaceDN w:val="0"/>
        <w:adjustRightInd w:val="0"/>
        <w:spacing w:before="120" w:after="0" w:line="240" w:lineRule="auto"/>
        <w:ind w:left="709"/>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take or the Authority is required to take to deal with the consequences of any allegation referred to under sub-paragraph 2.b. </w:t>
      </w:r>
    </w:p>
    <w:p w14:paraId="1011ED39" w14:textId="77777777" w:rsidR="006E351C" w:rsidRDefault="00A069E4" w:rsidP="00DF2585">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1AC6535D" w14:textId="51C83492" w:rsidR="006E351C" w:rsidRDefault="00A069E4" w:rsidP="00DF2585">
      <w:pPr>
        <w:widowControl w:val="0"/>
        <w:autoSpaceDE w:val="0"/>
        <w:autoSpaceDN w:val="0"/>
        <w:adjustRightInd w:val="0"/>
        <w:spacing w:before="120" w:after="0" w:line="240" w:lineRule="auto"/>
        <w:ind w:left="142"/>
        <w:rPr>
          <w:rFonts w:ascii="Arial" w:hAnsi="Arial" w:cs="Arial"/>
          <w:color w:val="000000"/>
          <w:sz w:val="20"/>
          <w:szCs w:val="20"/>
        </w:rPr>
      </w:pPr>
      <w:r>
        <w:rPr>
          <w:rFonts w:ascii="Arial" w:hAnsi="Arial" w:cs="Arial"/>
          <w:color w:val="000000"/>
        </w:rPr>
        <w:t>4.</w:t>
      </w:r>
      <w:r>
        <w:rPr>
          <w:rFonts w:ascii="Arial" w:hAnsi="Arial" w:cs="Arial"/>
          <w:sz w:val="24"/>
          <w:szCs w:val="24"/>
        </w:rPr>
        <w:tab/>
      </w:r>
      <w:r>
        <w:rPr>
          <w:rFonts w:ascii="Arial" w:hAnsi="Arial" w:cs="Arial"/>
          <w:color w:val="000000"/>
          <w:sz w:val="20"/>
          <w:szCs w:val="20"/>
        </w:rPr>
        <w:t>If you have previously provided information under paragraphs 2 and 3 you can provide details of the previous notification, updated as necessary to confirm their validity.</w:t>
      </w:r>
    </w:p>
    <w:p w14:paraId="0895B6C9" w14:textId="77777777" w:rsidR="0029481A" w:rsidRPr="0029481A" w:rsidRDefault="0029481A" w:rsidP="0029481A">
      <w:pPr>
        <w:widowControl w:val="0"/>
        <w:autoSpaceDE w:val="0"/>
        <w:autoSpaceDN w:val="0"/>
        <w:adjustRightInd w:val="0"/>
        <w:spacing w:after="0" w:line="240" w:lineRule="auto"/>
        <w:ind w:left="142"/>
        <w:rPr>
          <w:rFonts w:ascii="Arial" w:hAnsi="Arial" w:cs="Arial"/>
          <w:sz w:val="20"/>
          <w:szCs w:val="20"/>
        </w:rPr>
      </w:pPr>
    </w:p>
    <w:p w14:paraId="4578DE57"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48F69B5A" w14:textId="13DB41A6" w:rsidR="006E351C" w:rsidRDefault="00A069E4" w:rsidP="00B54B21">
      <w:pPr>
        <w:widowControl w:val="0"/>
        <w:tabs>
          <w:tab w:val="left" w:pos="120"/>
        </w:tabs>
        <w:autoSpaceDE w:val="0"/>
        <w:autoSpaceDN w:val="0"/>
        <w:adjustRightInd w:val="0"/>
        <w:spacing w:before="120" w:after="0" w:line="240" w:lineRule="auto"/>
        <w:ind w:left="120" w:firstLine="22"/>
        <w:rPr>
          <w:rFonts w:ascii="Arial" w:hAnsi="Arial" w:cs="Arial"/>
          <w:sz w:val="24"/>
          <w:szCs w:val="24"/>
        </w:rPr>
      </w:pPr>
      <w:r>
        <w:rPr>
          <w:rFonts w:ascii="Arial" w:hAnsi="Arial" w:cs="Arial"/>
          <w:color w:val="000000"/>
        </w:rPr>
        <w:t>5.</w:t>
      </w:r>
      <w:r>
        <w:rPr>
          <w:rFonts w:ascii="Arial" w:hAnsi="Arial" w:cs="Arial"/>
          <w:sz w:val="24"/>
          <w:szCs w:val="24"/>
        </w:rPr>
        <w:tab/>
      </w:r>
      <w:bookmarkStart w:id="21" w:name="#_Ref436129736"/>
      <w:bookmarkEnd w:id="21"/>
      <w:r>
        <w:rPr>
          <w:rFonts w:ascii="Arial" w:hAnsi="Arial" w:cs="Arial"/>
          <w:color w:val="000000"/>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37B2AD2E" w14:textId="77777777" w:rsidR="006E351C" w:rsidRDefault="00A069E4" w:rsidP="00B54B21">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5CAA7D40" w14:textId="77777777" w:rsidR="006E351C" w:rsidRPr="00733F7B" w:rsidRDefault="00A069E4">
      <w:pPr>
        <w:widowControl w:val="0"/>
        <w:autoSpaceDE w:val="0"/>
        <w:autoSpaceDN w:val="0"/>
        <w:adjustRightInd w:val="0"/>
        <w:spacing w:before="120" w:after="180" w:line="240" w:lineRule="auto"/>
        <w:ind w:left="120"/>
        <w:rPr>
          <w:rFonts w:ascii="Arial" w:hAnsi="Arial" w:cs="Arial"/>
          <w:sz w:val="20"/>
          <w:szCs w:val="20"/>
        </w:rPr>
      </w:pPr>
      <w:r w:rsidRPr="00733F7B">
        <w:rPr>
          <w:rFonts w:ascii="Arial" w:hAnsi="Arial" w:cs="Arial"/>
          <w:color w:val="000000"/>
          <w:sz w:val="20"/>
          <w:szCs w:val="20"/>
        </w:rPr>
        <w:t>Whether all or part of any Contractor Deliverables are or will be subject to:</w:t>
      </w:r>
    </w:p>
    <w:p w14:paraId="1393DB4A" w14:textId="1151AE87" w:rsidR="006E351C" w:rsidRPr="00733F7B" w:rsidRDefault="00A069E4" w:rsidP="00B54B21">
      <w:pPr>
        <w:widowControl w:val="0"/>
        <w:autoSpaceDE w:val="0"/>
        <w:autoSpaceDN w:val="0"/>
        <w:adjustRightInd w:val="0"/>
        <w:spacing w:before="120" w:after="180" w:line="240" w:lineRule="auto"/>
        <w:ind w:left="709"/>
        <w:rPr>
          <w:rFonts w:ascii="Arial" w:hAnsi="Arial" w:cs="Arial"/>
          <w:sz w:val="20"/>
          <w:szCs w:val="20"/>
        </w:rPr>
      </w:pPr>
      <w:r w:rsidRPr="00733F7B">
        <w:rPr>
          <w:rFonts w:ascii="Arial" w:hAnsi="Arial" w:cs="Arial"/>
          <w:color w:val="000000"/>
          <w:sz w:val="20"/>
          <w:szCs w:val="20"/>
        </w:rPr>
        <w:t>a.</w:t>
      </w:r>
      <w:r w:rsidR="00B54B21" w:rsidRPr="00733F7B">
        <w:rPr>
          <w:rFonts w:ascii="Arial" w:hAnsi="Arial" w:cs="Arial"/>
          <w:color w:val="000000"/>
          <w:sz w:val="20"/>
          <w:szCs w:val="20"/>
        </w:rPr>
        <w:tab/>
      </w:r>
      <w:r w:rsidRPr="00733F7B">
        <w:rPr>
          <w:rFonts w:ascii="Arial" w:hAnsi="Arial" w:cs="Arial"/>
          <w:color w:val="000000"/>
          <w:sz w:val="20"/>
          <w:szCs w:val="20"/>
        </w:rPr>
        <w:t>a non-UK export licence, authorisation or exemption; or</w:t>
      </w:r>
    </w:p>
    <w:p w14:paraId="2A5073F6" w14:textId="2A99327A" w:rsidR="006E351C" w:rsidRPr="00733F7B" w:rsidRDefault="00A069E4" w:rsidP="00B54B21">
      <w:pPr>
        <w:widowControl w:val="0"/>
        <w:autoSpaceDE w:val="0"/>
        <w:autoSpaceDN w:val="0"/>
        <w:adjustRightInd w:val="0"/>
        <w:spacing w:before="120" w:after="180" w:line="240" w:lineRule="auto"/>
        <w:ind w:left="709"/>
        <w:rPr>
          <w:rFonts w:ascii="Arial" w:hAnsi="Arial" w:cs="Arial"/>
          <w:sz w:val="20"/>
          <w:szCs w:val="20"/>
        </w:rPr>
      </w:pPr>
      <w:r w:rsidRPr="00733F7B">
        <w:rPr>
          <w:rFonts w:ascii="Arial" w:hAnsi="Arial" w:cs="Arial"/>
          <w:color w:val="000000"/>
          <w:sz w:val="20"/>
          <w:szCs w:val="20"/>
        </w:rPr>
        <w:t>b.</w:t>
      </w:r>
      <w:r w:rsidR="00B54B21" w:rsidRPr="00733F7B">
        <w:rPr>
          <w:rFonts w:ascii="Arial" w:hAnsi="Arial" w:cs="Arial"/>
          <w:color w:val="000000"/>
          <w:sz w:val="20"/>
          <w:szCs w:val="20"/>
        </w:rPr>
        <w:tab/>
      </w:r>
      <w:r w:rsidRPr="00733F7B">
        <w:rPr>
          <w:rFonts w:ascii="Arial" w:hAnsi="Arial" w:cs="Arial"/>
          <w:color w:val="000000"/>
          <w:sz w:val="20"/>
          <w:szCs w:val="20"/>
        </w:rPr>
        <w:t xml:space="preserve">any other related transfer control that restricts or will restrict end use, end user, re-transfer or disclosure.  </w:t>
      </w:r>
    </w:p>
    <w:p w14:paraId="6B7D622E" w14:textId="77777777" w:rsidR="006E351C" w:rsidRPr="00733F7B" w:rsidRDefault="00A069E4">
      <w:pPr>
        <w:widowControl w:val="0"/>
        <w:autoSpaceDE w:val="0"/>
        <w:autoSpaceDN w:val="0"/>
        <w:adjustRightInd w:val="0"/>
        <w:spacing w:before="120" w:after="180" w:line="240" w:lineRule="auto"/>
        <w:ind w:left="120"/>
        <w:rPr>
          <w:rFonts w:ascii="Arial" w:hAnsi="Arial" w:cs="Arial"/>
          <w:sz w:val="20"/>
          <w:szCs w:val="20"/>
        </w:rPr>
      </w:pPr>
      <w:r w:rsidRPr="00733F7B">
        <w:rPr>
          <w:rFonts w:ascii="Arial" w:hAnsi="Arial" w:cs="Arial"/>
          <w:color w:val="000000"/>
          <w:sz w:val="20"/>
          <w:szCs w:val="20"/>
          <w:highlight w:val="white"/>
        </w:rPr>
        <w:t xml:space="preserve">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w:t>
      </w:r>
      <w:r w:rsidRPr="00733F7B">
        <w:rPr>
          <w:rFonts w:ascii="Arial" w:hAnsi="Arial" w:cs="Arial"/>
          <w:color w:val="000000"/>
          <w:sz w:val="20"/>
          <w:szCs w:val="20"/>
          <w:highlight w:val="white"/>
        </w:rPr>
        <w:lastRenderedPageBreak/>
        <w:t>validity.</w:t>
      </w:r>
    </w:p>
    <w:p w14:paraId="442C794B" w14:textId="77777777" w:rsidR="006E351C" w:rsidRDefault="00A069E4" w:rsidP="00780A4C">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highlight w:val="white"/>
        </w:rPr>
        <w:t>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sz w:val="20"/>
          <w:szCs w:val="20"/>
          <w:highlight w:val="white"/>
        </w:rPr>
        <w:t xml:space="preserve"> by updating your previously submitted DEFFORM 528 or completing a new DEFFORM 528.</w:t>
      </w:r>
    </w:p>
    <w:p w14:paraId="79361260" w14:textId="77777777" w:rsidR="006E351C" w:rsidRDefault="00A069E4" w:rsidP="00780A4C">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 xml:space="preserve">This does not include any Intellectual Property specific restrictions mentioned in paragraph 2.  </w:t>
      </w:r>
    </w:p>
    <w:p w14:paraId="2A6BEECD" w14:textId="77777777" w:rsidR="006E351C" w:rsidRDefault="00A069E4" w:rsidP="00780A4C">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Pr>
          <w:rFonts w:ascii="Arial" w:hAnsi="Arial" w:cs="Arial"/>
          <w:color w:val="000000"/>
          <w:sz w:val="20"/>
          <w:szCs w:val="20"/>
          <w:highlight w:val="white"/>
        </w:rPr>
        <w:t>6.</w:t>
      </w:r>
    </w:p>
    <w:p w14:paraId="09B5071E" w14:textId="77777777" w:rsidR="006E351C" w:rsidRDefault="00A069E4" w:rsidP="00780A4C">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Contractor Deliverables</w:t>
      </w:r>
      <w:r>
        <w:rPr>
          <w:rFonts w:ascii="Arial" w:hAnsi="Arial" w:cs="Arial"/>
          <w:color w:val="000000"/>
          <w:sz w:val="20"/>
          <w:szCs w:val="20"/>
        </w:rPr>
        <w:t xml:space="preserve"> of US origin the export of which </w:t>
      </w:r>
      <w:r>
        <w:rPr>
          <w:rFonts w:ascii="Arial" w:hAnsi="Arial" w:cs="Arial"/>
          <w:color w:val="000000"/>
          <w:sz w:val="20"/>
          <w:szCs w:val="20"/>
          <w:highlight w:val="white"/>
        </w:rPr>
        <w:t>from the USA</w:t>
      </w:r>
      <w:r>
        <w:rPr>
          <w:rFonts w:ascii="Arial" w:hAnsi="Arial" w:cs="Arial"/>
          <w:color w:val="000000"/>
          <w:sz w:val="20"/>
          <w:szCs w:val="20"/>
        </w:rPr>
        <w:t xml:space="preserve"> is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xml:space="preserve">.  This will allow the Authority to make a decision whether the export can or cannot be made </w:t>
      </w:r>
      <w:r>
        <w:rPr>
          <w:rFonts w:ascii="Arial" w:hAnsi="Arial" w:cs="Arial"/>
          <w:color w:val="000000"/>
          <w:sz w:val="20"/>
          <w:szCs w:val="20"/>
          <w:highlight w:val="white"/>
        </w:rPr>
        <w:t xml:space="preserve">under the </w:t>
      </w:r>
      <w:r>
        <w:rPr>
          <w:rFonts w:ascii="Arial" w:hAnsi="Arial" w:cs="Arial"/>
          <w:color w:val="000000"/>
          <w:sz w:val="20"/>
          <w:szCs w:val="2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00DEB8CF"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7B64856F" w14:textId="77777777" w:rsidR="006E351C" w:rsidRDefault="00A069E4" w:rsidP="006E5003">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United Kingdom (UK) legislation permits the use of various procedures to suspend customs duties.</w:t>
      </w:r>
    </w:p>
    <w:p w14:paraId="5A5FE1EB" w14:textId="77777777" w:rsidR="006E351C" w:rsidRDefault="00A069E4" w:rsidP="006E5003">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For the purpose of this competition, for any deliverables not yet imported into the UK,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w:t>
      </w:r>
    </w:p>
    <w:p w14:paraId="2B6ADDA6" w14:textId="77777777" w:rsidR="006E351C" w:rsidRDefault="00A069E4" w:rsidP="006E5003">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3DC5E4A6"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14:paraId="52ABB0F2" w14:textId="675125F5" w:rsidR="006E351C" w:rsidRPr="00022B6E" w:rsidRDefault="00A069E4">
      <w:pPr>
        <w:widowControl w:val="0"/>
        <w:autoSpaceDE w:val="0"/>
        <w:autoSpaceDN w:val="0"/>
        <w:adjustRightInd w:val="0"/>
        <w:spacing w:before="120" w:after="180" w:line="240" w:lineRule="auto"/>
        <w:ind w:left="120"/>
        <w:rPr>
          <w:rFonts w:ascii="Arial" w:hAnsi="Arial" w:cs="Arial"/>
          <w:sz w:val="20"/>
          <w:szCs w:val="20"/>
        </w:rPr>
      </w:pPr>
      <w:r w:rsidRPr="00022B6E">
        <w:rPr>
          <w:rFonts w:ascii="Arial" w:hAnsi="Arial" w:cs="Arial"/>
          <w:color w:val="000000"/>
          <w:sz w:val="20"/>
          <w:szCs w:val="20"/>
        </w:rPr>
        <w:t>14.</w:t>
      </w:r>
      <w:r w:rsidR="00CA4092" w:rsidRPr="00022B6E">
        <w:rPr>
          <w:rFonts w:ascii="Arial" w:hAnsi="Arial" w:cs="Arial"/>
          <w:color w:val="000000"/>
          <w:sz w:val="20"/>
          <w:szCs w:val="20"/>
        </w:rPr>
        <w:tab/>
      </w:r>
      <w:r w:rsidRPr="00022B6E">
        <w:rPr>
          <w:rFonts w:ascii="Arial" w:hAnsi="Arial" w:cs="Arial"/>
          <w:color w:val="000000"/>
          <w:sz w:val="20"/>
          <w:szCs w:val="20"/>
        </w:rPr>
        <w:t>Cyber risk has been considered and in accordance with the Cyber Security Model resulted in a Cyber Risk Profile of ‘</w:t>
      </w:r>
      <w:r w:rsidR="00AC25A5" w:rsidRPr="00022B6E">
        <w:rPr>
          <w:rFonts w:ascii="Arial" w:hAnsi="Arial" w:cs="Arial"/>
          <w:color w:val="000000"/>
          <w:sz w:val="20"/>
          <w:szCs w:val="20"/>
        </w:rPr>
        <w:t>Very Low</w:t>
      </w:r>
      <w:r w:rsidRPr="00022B6E">
        <w:rPr>
          <w:rFonts w:ascii="Arial" w:hAnsi="Arial" w:cs="Arial"/>
          <w:color w:val="000000"/>
          <w:sz w:val="20"/>
          <w:szCs w:val="20"/>
        </w:rPr>
        <w:t xml:space="preserve">’. The Risk Assessment Reference is </w:t>
      </w:r>
      <w:r w:rsidR="004635E5" w:rsidRPr="004635E5">
        <w:rPr>
          <w:rFonts w:ascii="Arial" w:hAnsi="Arial" w:cs="Arial"/>
          <w:sz w:val="20"/>
          <w:szCs w:val="20"/>
        </w:rPr>
        <w:t>741854107.</w:t>
      </w:r>
      <w:r w:rsidRPr="00022B6E">
        <w:rPr>
          <w:rFonts w:ascii="Arial" w:hAnsi="Arial" w:cs="Arial"/>
          <w:color w:val="000000"/>
          <w:sz w:val="20"/>
          <w:szCs w:val="20"/>
        </w:rPr>
        <w:t xml:space="preserve"> Tenderers are required to complete the Suppliers Assurance Questionnaire </w:t>
      </w:r>
      <w:r w:rsidR="00887574">
        <w:rPr>
          <w:rFonts w:ascii="Arial" w:hAnsi="Arial" w:cs="Arial"/>
          <w:color w:val="000000"/>
          <w:sz w:val="20"/>
          <w:szCs w:val="20"/>
        </w:rPr>
        <w:t xml:space="preserve">(the form can be found at </w:t>
      </w:r>
      <w:hyperlink r:id="rId21" w:history="1">
        <w:r w:rsidR="00887574">
          <w:rPr>
            <w:rStyle w:val="Hyperlink"/>
          </w:rPr>
          <w:t>SAQ Form</w:t>
        </w:r>
      </w:hyperlink>
      <w:r w:rsidR="005562FB">
        <w:t>) a</w:t>
      </w:r>
      <w:r w:rsidRPr="00022B6E">
        <w:rPr>
          <w:rFonts w:ascii="Arial" w:hAnsi="Arial" w:cs="Arial"/>
          <w:color w:val="000000"/>
          <w:sz w:val="20"/>
          <w:szCs w:val="20"/>
        </w:rPr>
        <w:t xml:space="preserve">nd submit this as part of their Tender response, together with a Cyber Security Implementation Plan as appropriate. </w:t>
      </w:r>
    </w:p>
    <w:p w14:paraId="1FB01B78"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421A7F1E" w14:textId="77777777" w:rsidR="006E351C" w:rsidRDefault="00A069E4" w:rsidP="00615AC6">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15.</w:t>
      </w:r>
      <w:r>
        <w:rPr>
          <w:rFonts w:ascii="Arial" w:hAnsi="Arial" w:cs="Arial"/>
          <w:sz w:val="24"/>
          <w:szCs w:val="24"/>
        </w:rPr>
        <w:tab/>
      </w:r>
      <w:hyperlink r:id="rId22"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 </w:t>
      </w:r>
      <w:hyperlink r:id="rId23" w:history="1">
        <w:r>
          <w:rPr>
            <w:rFonts w:ascii="Arial" w:hAnsi="Arial" w:cs="Arial"/>
            <w:color w:val="0000FF"/>
            <w:sz w:val="20"/>
            <w:szCs w:val="20"/>
            <w:u w:val="single"/>
          </w:rPr>
          <w:t>Cabinet Office - Contractual Process.</w:t>
        </w:r>
      </w:hyperlink>
    </w:p>
    <w:p w14:paraId="0D8B8867" w14:textId="77777777" w:rsidR="006E351C" w:rsidRDefault="00A069E4" w:rsidP="00615AC6">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3CFC9D7A" w14:textId="77777777" w:rsidR="006E351C" w:rsidRDefault="00A069E4" w:rsidP="00615AC6">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16.</w:t>
      </w:r>
      <w:r>
        <w:rPr>
          <w:rFonts w:ascii="Arial" w:hAnsi="Arial" w:cs="Arial"/>
          <w:sz w:val="24"/>
          <w:szCs w:val="24"/>
        </w:rPr>
        <w:tab/>
      </w:r>
      <w:r>
        <w:rPr>
          <w:rFonts w:ascii="Arial" w:hAnsi="Arial" w:cs="Arial"/>
          <w:color w:val="000000"/>
          <w:sz w:val="20"/>
          <w:szCs w:val="20"/>
        </w:rPr>
        <w:t>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423224CA" w14:textId="77777777" w:rsidR="006E351C" w:rsidRDefault="00A069E4" w:rsidP="00615AC6">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w:t>
      </w:r>
      <w:r>
        <w:rPr>
          <w:rFonts w:ascii="Arial" w:hAnsi="Arial" w:cs="Arial"/>
          <w:color w:val="000000"/>
          <w:sz w:val="20"/>
          <w:szCs w:val="20"/>
        </w:rPr>
        <w:lastRenderedPageBreak/>
        <w:t xml:space="preserve">to make their own commitment and register with the </w:t>
      </w:r>
      <w:hyperlink r:id="rId24" w:history="1">
        <w:r>
          <w:rPr>
            <w:rFonts w:ascii="Arial" w:hAnsi="Arial" w:cs="Arial"/>
            <w:color w:val="0000FF"/>
            <w:sz w:val="20"/>
            <w:szCs w:val="20"/>
            <w:u w:val="single"/>
          </w:rPr>
          <w:t>Prompt Payment Code</w:t>
        </w:r>
      </w:hyperlink>
      <w:r>
        <w:rPr>
          <w:rFonts w:ascii="Arial" w:hAnsi="Arial" w:cs="Arial"/>
          <w:color w:val="000000"/>
          <w:sz w:val="20"/>
          <w:szCs w:val="20"/>
        </w:rPr>
        <w:t xml:space="preserve">.  </w:t>
      </w:r>
    </w:p>
    <w:p w14:paraId="18BA4090" w14:textId="77777777" w:rsidR="006E351C" w:rsidRDefault="00A069E4" w:rsidP="00615AC6">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5" w:history="1">
        <w:r>
          <w:rPr>
            <w:rFonts w:ascii="Arial" w:hAnsi="Arial" w:cs="Arial"/>
            <w:color w:val="0000FF"/>
            <w:sz w:val="20"/>
            <w:szCs w:val="20"/>
            <w:u w:val="single"/>
          </w:rPr>
          <w:t>Gov.UK</w:t>
        </w:r>
      </w:hyperlink>
      <w:r>
        <w:rPr>
          <w:rFonts w:ascii="Arial" w:hAnsi="Arial" w:cs="Arial"/>
          <w:color w:val="000000"/>
          <w:sz w:val="20"/>
          <w:szCs w:val="20"/>
        </w:rPr>
        <w:t>. and the DSP.</w:t>
      </w:r>
    </w:p>
    <w:p w14:paraId="3C4B8C5C" w14:textId="77777777" w:rsidR="006E351C" w:rsidRDefault="00A069E4" w:rsidP="00615AC6">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39547A2B"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78DF87CD" w14:textId="77777777" w:rsidR="006E351C" w:rsidRDefault="00A069E4" w:rsidP="00CD2BB4">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3269CEEA" w14:textId="77777777" w:rsidR="006E351C" w:rsidRDefault="00A069E4" w:rsidP="00CD2BB4">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The Authority may publish the contents of any resultant Contract in line with government policy set out in the Prime Minister’s letter of May 2010 (</w:t>
      </w:r>
      <w:hyperlink r:id="rId26" w:history="1">
        <w:r>
          <w:rPr>
            <w:rFonts w:ascii="Arial" w:hAnsi="Arial" w:cs="Arial"/>
            <w:color w:val="0000FF"/>
            <w:sz w:val="20"/>
            <w:szCs w:val="20"/>
            <w:u w:val="single"/>
          </w:rPr>
          <w:t>Government Transparency and Accountability</w:t>
        </w:r>
      </w:hyperlink>
      <w:r>
        <w:rPr>
          <w:rFonts w:ascii="Arial" w:hAnsi="Arial" w:cs="Arial"/>
          <w:color w:val="000000"/>
          <w:sz w:val="20"/>
          <w:szCs w:val="20"/>
        </w:rPr>
        <w:t xml:space="preserve">) and in accordance with the provisions of either DEFCON 539, SC1B Conditions of Contract Clause 5 or SC2 Conditions of Contract Clause 13. </w:t>
      </w:r>
    </w:p>
    <w:p w14:paraId="2033C233" w14:textId="77777777" w:rsidR="006E351C" w:rsidRDefault="00A069E4" w:rsidP="00CD2BB4">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2004 (“the EIR”).  </w:t>
      </w:r>
    </w:p>
    <w:p w14:paraId="7CADD42C" w14:textId="77777777" w:rsidR="006E351C" w:rsidRDefault="00A069E4" w:rsidP="00CD2BB4">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  </w:t>
      </w:r>
    </w:p>
    <w:p w14:paraId="33B19E49" w14:textId="77777777" w:rsidR="006E351C" w:rsidRDefault="00A069E4" w:rsidP="00CD2BB4">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40122B90"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141E1360" w14:textId="77777777" w:rsidR="006E351C" w:rsidRDefault="00A069E4" w:rsidP="00014445">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Tenderers must note that use of the </w:t>
      </w:r>
      <w:hyperlink r:id="rId27"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60D9F81B" w14:textId="77777777" w:rsidR="006E351C" w:rsidRDefault="00A069E4" w:rsidP="00014445">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rPr>
        <w:t>Change of Circumstances</w:t>
      </w:r>
    </w:p>
    <w:p w14:paraId="2510006C" w14:textId="77777777" w:rsidR="006E351C" w:rsidRDefault="00A069E4" w:rsidP="00014445">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26.</w:t>
      </w:r>
      <w:r>
        <w:rPr>
          <w:rFonts w:ascii="Arial" w:hAnsi="Arial" w:cs="Arial"/>
          <w:sz w:val="24"/>
          <w:szCs w:val="24"/>
        </w:rPr>
        <w:tab/>
      </w:r>
      <w:r>
        <w:rPr>
          <w:rFonts w:ascii="Arial" w:hAnsi="Arial" w:cs="Arial"/>
          <w:color w:val="000000"/>
          <w:sz w:val="20"/>
          <w:szCs w:val="20"/>
        </w:rPr>
        <w:t xml:space="preserve">In accordance with paragraph A31, if your circumstances have changed, please select ‘Yes’ to the appropriate question on DEFFORM 47 Annex A and submit a Statement Relating to Good Standing with your Tender.  </w:t>
      </w:r>
    </w:p>
    <w:p w14:paraId="71ECF630" w14:textId="77777777" w:rsidR="006E351C" w:rsidRDefault="00A069E4" w:rsidP="00014445">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rPr>
        <w:t>Asbestos, Hazardous Items and Depletion of the Ozone Layer</w:t>
      </w:r>
    </w:p>
    <w:p w14:paraId="2AAD902A" w14:textId="77777777" w:rsidR="006E351C" w:rsidRDefault="00A069E4" w:rsidP="00014445">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27.</w:t>
      </w:r>
      <w:r>
        <w:rPr>
          <w:rFonts w:ascii="Arial" w:hAnsi="Arial" w:cs="Arial"/>
          <w:sz w:val="24"/>
          <w:szCs w:val="24"/>
        </w:rPr>
        <w:tab/>
      </w:r>
      <w:r>
        <w:rPr>
          <w:rFonts w:ascii="Arial" w:hAnsi="Arial" w:cs="Arial"/>
          <w:color w:val="000000"/>
          <w:sz w:val="20"/>
          <w:szCs w:val="2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5F80777E"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p>
    <w:p w14:paraId="28501394" w14:textId="14CDE84D" w:rsidR="006E351C" w:rsidRDefault="00A069E4" w:rsidP="00A1615D">
      <w:pPr>
        <w:widowControl w:val="0"/>
        <w:autoSpaceDE w:val="0"/>
        <w:autoSpaceDN w:val="0"/>
        <w:adjustRightInd w:val="0"/>
        <w:spacing w:before="120" w:after="0" w:line="240" w:lineRule="auto"/>
        <w:ind w:left="142"/>
        <w:rPr>
          <w:rFonts w:ascii="Arial" w:hAnsi="Arial" w:cs="Arial"/>
          <w:sz w:val="24"/>
          <w:szCs w:val="24"/>
        </w:rPr>
      </w:pPr>
      <w:r>
        <w:rPr>
          <w:rFonts w:ascii="Arial" w:hAnsi="Arial" w:cs="Arial"/>
          <w:color w:val="000000"/>
        </w:rPr>
        <w:t>28.</w:t>
      </w:r>
      <w:r>
        <w:rPr>
          <w:rFonts w:ascii="Arial" w:hAnsi="Arial" w:cs="Arial"/>
          <w:sz w:val="24"/>
          <w:szCs w:val="24"/>
        </w:rPr>
        <w:tab/>
      </w:r>
      <w:r w:rsidRPr="00A1615D">
        <w:rPr>
          <w:rFonts w:ascii="Arial" w:hAnsi="Arial" w:cs="Arial"/>
          <w:color w:val="000000"/>
          <w:sz w:val="20"/>
          <w:szCs w:val="20"/>
        </w:rPr>
        <w:t>There are no DSA Requirements.</w:t>
      </w:r>
    </w:p>
    <w:p w14:paraId="3A557FE8" w14:textId="77777777" w:rsidR="00B2287B" w:rsidRDefault="00B2287B" w:rsidP="00B2287B">
      <w:pPr>
        <w:widowControl w:val="0"/>
        <w:tabs>
          <w:tab w:val="left" w:pos="540"/>
        </w:tabs>
        <w:autoSpaceDE w:val="0"/>
        <w:autoSpaceDN w:val="0"/>
        <w:adjustRightInd w:val="0"/>
        <w:spacing w:before="120" w:after="0" w:line="240" w:lineRule="auto"/>
        <w:ind w:left="540" w:hanging="420"/>
        <w:rPr>
          <w:rFonts w:ascii="Arial" w:hAnsi="Arial" w:cs="Arial"/>
          <w:sz w:val="24"/>
          <w:szCs w:val="24"/>
        </w:rPr>
      </w:pPr>
    </w:p>
    <w:p w14:paraId="230BE2EB" w14:textId="77777777" w:rsidR="006E351C" w:rsidRDefault="00A069E4">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Bank or Parent Company Guarantee</w:t>
      </w:r>
    </w:p>
    <w:p w14:paraId="1A0D1628" w14:textId="77777777" w:rsidR="006E351C" w:rsidRDefault="00A069E4">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29.</w:t>
      </w:r>
      <w:r>
        <w:rPr>
          <w:rFonts w:ascii="Arial" w:hAnsi="Arial" w:cs="Arial"/>
          <w:sz w:val="24"/>
          <w:szCs w:val="24"/>
        </w:rPr>
        <w:tab/>
      </w:r>
      <w:r w:rsidRPr="00A1615D">
        <w:rPr>
          <w:rFonts w:ascii="Arial" w:hAnsi="Arial" w:cs="Arial"/>
          <w:color w:val="000000"/>
          <w:sz w:val="20"/>
          <w:szCs w:val="20"/>
        </w:rPr>
        <w:t>A Bank or Parent Company Guarantee is not required.</w:t>
      </w:r>
    </w:p>
    <w:p w14:paraId="15C24BB9" w14:textId="77777777" w:rsidR="0080365E" w:rsidRDefault="0080365E">
      <w:pPr>
        <w:widowControl w:val="0"/>
        <w:autoSpaceDE w:val="0"/>
        <w:autoSpaceDN w:val="0"/>
        <w:adjustRightInd w:val="0"/>
        <w:spacing w:after="200" w:line="276" w:lineRule="auto"/>
        <w:ind w:left="120" w:right="114"/>
        <w:rPr>
          <w:rFonts w:ascii="Arial" w:hAnsi="Arial" w:cs="Arial"/>
          <w:sz w:val="24"/>
          <w:szCs w:val="24"/>
        </w:rPr>
        <w:sectPr w:rsidR="0080365E" w:rsidSect="00D6563B">
          <w:headerReference w:type="default" r:id="rId28"/>
          <w:pgSz w:w="11900" w:h="16820"/>
          <w:pgMar w:top="1420" w:right="1320" w:bottom="426" w:left="1320" w:header="567" w:footer="401" w:gutter="0"/>
          <w:cols w:space="720"/>
          <w:noEndnote/>
        </w:sectPr>
      </w:pPr>
    </w:p>
    <w:p w14:paraId="786548BA" w14:textId="77777777" w:rsidR="006E351C" w:rsidRPr="00592C50" w:rsidRDefault="00A069E4" w:rsidP="00592C50">
      <w:pPr>
        <w:pStyle w:val="Heading1"/>
        <w:jc w:val="left"/>
        <w:rPr>
          <w:rFonts w:ascii="Arial" w:hAnsi="Arial" w:cs="Arial"/>
          <w:sz w:val="24"/>
          <w:szCs w:val="24"/>
        </w:rPr>
      </w:pPr>
      <w:bookmarkStart w:id="22" w:name="_Toc501022445_2"/>
      <w:bookmarkStart w:id="23" w:name="_Toc78300288"/>
      <w:r w:rsidRPr="00592C50">
        <w:rPr>
          <w:rFonts w:ascii="Arial" w:hAnsi="Arial" w:cs="Arial"/>
          <w:sz w:val="24"/>
          <w:szCs w:val="24"/>
        </w:rPr>
        <w:lastRenderedPageBreak/>
        <w:t>DEFFORM 111</w:t>
      </w:r>
      <w:bookmarkEnd w:id="22"/>
      <w:bookmarkEnd w:id="23"/>
    </w:p>
    <w:p w14:paraId="60A402AD" w14:textId="7FDD975B" w:rsidR="006E351C" w:rsidRDefault="006E351C">
      <w:pPr>
        <w:widowControl w:val="0"/>
        <w:autoSpaceDE w:val="0"/>
        <w:autoSpaceDN w:val="0"/>
        <w:adjustRightInd w:val="0"/>
        <w:spacing w:after="200" w:line="276" w:lineRule="auto"/>
        <w:ind w:left="120" w:right="114"/>
        <w:rPr>
          <w:rFonts w:ascii="Arial" w:hAnsi="Arial" w:cs="Arial"/>
          <w:sz w:val="24"/>
          <w:szCs w:val="24"/>
        </w:rPr>
      </w:pPr>
    </w:p>
    <w:p w14:paraId="306494A4"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1DA72E93" w14:textId="77777777" w:rsidR="006E351C" w:rsidRDefault="006E351C">
      <w:pPr>
        <w:widowControl w:val="0"/>
        <w:autoSpaceDE w:val="0"/>
        <w:autoSpaceDN w:val="0"/>
        <w:adjustRightInd w:val="0"/>
        <w:spacing w:after="60" w:line="240" w:lineRule="auto"/>
        <w:ind w:left="840"/>
        <w:rPr>
          <w:rFonts w:ascii="Arial" w:hAnsi="Arial" w:cs="Arial"/>
          <w:sz w:val="24"/>
          <w:szCs w:val="24"/>
        </w:rPr>
      </w:pPr>
    </w:p>
    <w:p w14:paraId="31B26C75"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24F7A10B"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Liz Harding</w:t>
      </w:r>
    </w:p>
    <w:p w14:paraId="4AE9E2FC"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HO Commercial, Innsworth House, Imjin Bks, Innsworth, Gloucester, GL3 1 HW</w:t>
      </w:r>
    </w:p>
    <w:p w14:paraId="09B5BC09"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Elizabeth.Harding784@mod.gov.uk        </w:t>
      </w:r>
      <w:r>
        <w:rPr>
          <w:rFonts w:ascii="Wingdings" w:hAnsi="Wingdings" w:cs="Wingdings"/>
          <w:color w:val="000000"/>
          <w:sz w:val="20"/>
          <w:szCs w:val="20"/>
        </w:rPr>
        <w:t>((</w:t>
      </w:r>
      <w:r>
        <w:rPr>
          <w:rFonts w:ascii="Arial" w:hAnsi="Arial" w:cs="Arial"/>
          <w:color w:val="000000"/>
        </w:rPr>
        <w:t xml:space="preserve">     0300 158 4582</w:t>
      </w:r>
    </w:p>
    <w:p w14:paraId="1BFB5A9F"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14D045D4"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1513951C"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Lt Col Ashley Wiseman</w:t>
      </w:r>
    </w:p>
    <w:p w14:paraId="2B4C0467"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TBC</w:t>
      </w:r>
    </w:p>
    <w:p w14:paraId="1E51A3DC" w14:textId="5AE0A4DA"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BF3CAC">
        <w:rPr>
          <w:rFonts w:ascii="Arial" w:hAnsi="Arial" w:cs="Arial"/>
          <w:color w:val="000000"/>
        </w:rPr>
        <w:t>TBC</w:t>
      </w:r>
      <w:r>
        <w:rPr>
          <w:rFonts w:ascii="Arial" w:hAnsi="Arial" w:cs="Arial"/>
          <w:color w:val="000000"/>
        </w:rPr>
        <w:t>                </w:t>
      </w:r>
      <w:r>
        <w:rPr>
          <w:rFonts w:ascii="Wingdings" w:hAnsi="Wingdings" w:cs="Wingdings"/>
          <w:color w:val="000000"/>
          <w:sz w:val="20"/>
          <w:szCs w:val="20"/>
        </w:rPr>
        <w:t>((</w:t>
      </w:r>
      <w:r>
        <w:rPr>
          <w:rFonts w:ascii="Arial" w:hAnsi="Arial" w:cs="Arial"/>
          <w:color w:val="000000"/>
        </w:rPr>
        <w:t xml:space="preserve">      </w:t>
      </w:r>
      <w:r w:rsidR="00BF3CAC">
        <w:rPr>
          <w:rFonts w:ascii="Arial" w:hAnsi="Arial" w:cs="Arial"/>
          <w:color w:val="000000"/>
        </w:rPr>
        <w:t>TBC</w:t>
      </w:r>
    </w:p>
    <w:p w14:paraId="3D07EA7E"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73BBA6C2"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00F94928"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76782D90"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7B78E9B1"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N/A</w:t>
      </w:r>
    </w:p>
    <w:p w14:paraId="68AA24C2"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6251113F"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5B0F97DE"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004214C4"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BPST(A)</w:t>
      </w:r>
    </w:p>
    <w:p w14:paraId="02235303"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0</w:t>
      </w:r>
    </w:p>
    <w:p w14:paraId="20344939"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10E9DB3A"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768BF741"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72995D20" w14:textId="77777777" w:rsidR="006E351C" w:rsidRDefault="00A069E4">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00969B6D"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2CD54F62" w14:textId="77777777" w:rsidR="006E351C" w:rsidRDefault="00A069E4">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TBC</w:t>
      </w:r>
    </w:p>
    <w:p w14:paraId="0E533195"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28A1CAFA"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61F4B099" w14:textId="0BA3C86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29" w:history="1">
        <w:r>
          <w:rPr>
            <w:rFonts w:ascii="Arial" w:hAnsi="Arial" w:cs="Arial"/>
            <w:color w:val="0000FF"/>
            <w:u w:val="single"/>
          </w:rPr>
          <w:t>http://dstan.gateway.isg-r.r.mil.uk</w:t>
        </w:r>
      </w:hyperlink>
      <w:hyperlink r:id="rId30"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0327C2A0"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2762389C"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7E229342"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0F7852FA"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1613E803"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14B86E7E"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0273A27B"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292CFFD5"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3E5F5C3B"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6B6229B5"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2FE702A2"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4C5CE0AF"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22247FA1"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6D410619"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293D947"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D035DB9"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752F4F75"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3081FC2"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9B730D0"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63D88582"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486C64A"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4171B43D"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31"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421C5A35"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54BD791F"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03DC7A40"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3C4A9083"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1396D253"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1C0F80BD"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19CA8A2F"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0A23F768"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20D70B74"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2" w:history="1">
        <w:r>
          <w:rPr>
            <w:rFonts w:ascii="Arial" w:hAnsi="Arial" w:cs="Arial"/>
            <w:color w:val="0000FF"/>
            <w:u w:val="single"/>
          </w:rPr>
          <w:t>Leidos-FormsPublications@teamleidos.mod.uk</w:t>
        </w:r>
      </w:hyperlink>
    </w:p>
    <w:p w14:paraId="74DF1D3B"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2E715433"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4CB7F46E"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3" w:history="1">
        <w:r>
          <w:rPr>
            <w:rFonts w:ascii="Arial" w:hAnsi="Arial" w:cs="Arial"/>
            <w:color w:val="0000FF"/>
            <w:u w:val="single"/>
          </w:rPr>
          <w:t>https://www.aof.mod.uk/aofcontent/tactical/toolkit/index.htm</w:t>
        </w:r>
      </w:hyperlink>
    </w:p>
    <w:p w14:paraId="4828F9E0" w14:textId="77777777" w:rsidR="006E351C" w:rsidRDefault="006E351C">
      <w:pPr>
        <w:widowControl w:val="0"/>
        <w:autoSpaceDE w:val="0"/>
        <w:autoSpaceDN w:val="0"/>
        <w:adjustRightInd w:val="0"/>
        <w:spacing w:after="60" w:line="240" w:lineRule="auto"/>
        <w:ind w:left="120"/>
        <w:rPr>
          <w:rFonts w:ascii="Arial" w:hAnsi="Arial" w:cs="Arial"/>
          <w:sz w:val="24"/>
          <w:szCs w:val="24"/>
        </w:rPr>
      </w:pPr>
    </w:p>
    <w:p w14:paraId="6706DF03"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7F0AFB18" w14:textId="77777777" w:rsidR="004E27C0" w:rsidRDefault="004E27C0">
      <w:pPr>
        <w:widowControl w:val="0"/>
        <w:autoSpaceDE w:val="0"/>
        <w:autoSpaceDN w:val="0"/>
        <w:adjustRightInd w:val="0"/>
        <w:spacing w:after="60" w:line="240" w:lineRule="auto"/>
        <w:ind w:left="120"/>
        <w:rPr>
          <w:rFonts w:ascii="Arial" w:hAnsi="Arial" w:cs="Arial"/>
          <w:sz w:val="24"/>
          <w:szCs w:val="24"/>
        </w:rPr>
        <w:sectPr w:rsidR="004E27C0" w:rsidSect="0080365E">
          <w:pgSz w:w="11900" w:h="16820"/>
          <w:pgMar w:top="1276" w:right="1320" w:bottom="426" w:left="1320" w:header="567" w:footer="401" w:gutter="0"/>
          <w:cols w:space="720"/>
          <w:noEndnote/>
        </w:sectPr>
      </w:pPr>
    </w:p>
    <w:p w14:paraId="634FB5B6" w14:textId="77777777" w:rsidR="004E27C0" w:rsidRPr="00592C50" w:rsidRDefault="004E27C0" w:rsidP="00592C50">
      <w:pPr>
        <w:pStyle w:val="Heading1"/>
        <w:jc w:val="left"/>
        <w:rPr>
          <w:rFonts w:ascii="Arial" w:hAnsi="Arial" w:cs="Arial"/>
          <w:sz w:val="24"/>
          <w:szCs w:val="24"/>
        </w:rPr>
      </w:pPr>
      <w:bookmarkStart w:id="24" w:name="_Toc78300289"/>
      <w:r w:rsidRPr="00592C50">
        <w:rPr>
          <w:rFonts w:ascii="Arial" w:hAnsi="Arial" w:cs="Arial"/>
          <w:sz w:val="24"/>
          <w:szCs w:val="24"/>
        </w:rPr>
        <w:lastRenderedPageBreak/>
        <w:t>DEFFORM 539A</w:t>
      </w:r>
      <w:bookmarkEnd w:id="24"/>
    </w:p>
    <w:p w14:paraId="03FAF9D6" w14:textId="77777777" w:rsidR="004E27C0" w:rsidRPr="002E260C" w:rsidRDefault="004E27C0" w:rsidP="004E27C0">
      <w:pPr>
        <w:pStyle w:val="Heading2"/>
        <w:numPr>
          <w:ilvl w:val="0"/>
          <w:numId w:val="0"/>
        </w:numPr>
        <w:ind w:left="6300"/>
        <w:jc w:val="right"/>
        <w:rPr>
          <w:sz w:val="22"/>
          <w:szCs w:val="22"/>
        </w:rPr>
      </w:pPr>
      <w:bookmarkStart w:id="25" w:name="_Toc78300290"/>
      <w:r w:rsidRPr="002E260C">
        <w:rPr>
          <w:sz w:val="22"/>
          <w:szCs w:val="22"/>
        </w:rPr>
        <w:t>DEFFORM 539</w:t>
      </w:r>
      <w:r>
        <w:rPr>
          <w:sz w:val="22"/>
          <w:szCs w:val="22"/>
        </w:rPr>
        <w:t>A</w:t>
      </w:r>
      <w:bookmarkEnd w:id="25"/>
    </w:p>
    <w:p w14:paraId="4E4F3DBD" w14:textId="77777777" w:rsidR="004E27C0" w:rsidRPr="002E260C" w:rsidRDefault="004E27C0" w:rsidP="004E27C0">
      <w:pPr>
        <w:pStyle w:val="Heading2"/>
        <w:numPr>
          <w:ilvl w:val="0"/>
          <w:numId w:val="0"/>
        </w:numPr>
        <w:ind w:left="6657"/>
        <w:jc w:val="right"/>
        <w:rPr>
          <w:sz w:val="22"/>
          <w:szCs w:val="22"/>
        </w:rPr>
      </w:pPr>
      <w:bookmarkStart w:id="26" w:name="_Toc78300291"/>
      <w:r w:rsidRPr="002E260C">
        <w:rPr>
          <w:sz w:val="22"/>
          <w:szCs w:val="22"/>
        </w:rPr>
        <w:t>Edn 08/13</w:t>
      </w:r>
      <w:bookmarkEnd w:id="26"/>
    </w:p>
    <w:p w14:paraId="510061F0" w14:textId="77777777" w:rsidR="004E27C0" w:rsidRDefault="004E27C0" w:rsidP="004E27C0">
      <w:pPr>
        <w:pStyle w:val="Heading1"/>
        <w:rPr>
          <w:rFonts w:ascii="Verdana" w:hAnsi="Verdana"/>
          <w:sz w:val="36"/>
          <w:szCs w:val="36"/>
        </w:rPr>
      </w:pPr>
      <w:bookmarkStart w:id="27" w:name="_Toc78300292"/>
      <w:r w:rsidRPr="002E260C">
        <w:rPr>
          <w:rFonts w:ascii="Verdana" w:hAnsi="Verdana"/>
          <w:sz w:val="36"/>
          <w:szCs w:val="36"/>
        </w:rPr>
        <w:t>Tenderer’s Commercially Sensitive Information Form</w:t>
      </w:r>
      <w:bookmarkEnd w:id="27"/>
    </w:p>
    <w:p w14:paraId="16BA0BB5" w14:textId="77777777" w:rsidR="004E27C0" w:rsidRPr="002E260C" w:rsidRDefault="004E27C0" w:rsidP="004E27C0"/>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44"/>
      </w:tblGrid>
      <w:tr w:rsidR="004E27C0" w:rsidRPr="004C6CB9" w14:paraId="49F6E8C2" w14:textId="77777777" w:rsidTr="00472B42">
        <w:trPr>
          <w:tblCellSpacing w:w="20" w:type="dxa"/>
        </w:trPr>
        <w:tc>
          <w:tcPr>
            <w:tcW w:w="9855" w:type="dxa"/>
            <w:shd w:val="clear" w:color="auto" w:fill="auto"/>
          </w:tcPr>
          <w:p w14:paraId="7A5FD838" w14:textId="77777777" w:rsidR="004E27C0" w:rsidRPr="004C6CB9" w:rsidRDefault="004E27C0" w:rsidP="00472B42">
            <w:pPr>
              <w:ind w:left="142"/>
              <w:rPr>
                <w:sz w:val="20"/>
                <w:szCs w:val="20"/>
              </w:rPr>
            </w:pPr>
            <w:r w:rsidRPr="004C6CB9">
              <w:rPr>
                <w:sz w:val="20"/>
                <w:szCs w:val="20"/>
              </w:rPr>
              <w:t>ITT Ref No:</w:t>
            </w:r>
            <w:r>
              <w:rPr>
                <w:sz w:val="20"/>
                <w:szCs w:val="20"/>
              </w:rPr>
              <w:t>701120374</w:t>
            </w:r>
          </w:p>
        </w:tc>
      </w:tr>
      <w:tr w:rsidR="004E27C0" w:rsidRPr="004C6CB9" w14:paraId="71D4CF2A" w14:textId="77777777" w:rsidTr="00472B42">
        <w:trPr>
          <w:tblCellSpacing w:w="20" w:type="dxa"/>
        </w:trPr>
        <w:tc>
          <w:tcPr>
            <w:tcW w:w="9855" w:type="dxa"/>
            <w:shd w:val="clear" w:color="auto" w:fill="auto"/>
          </w:tcPr>
          <w:p w14:paraId="204C439A" w14:textId="77777777" w:rsidR="004E27C0" w:rsidRPr="004C6CB9" w:rsidRDefault="004E27C0" w:rsidP="00472B42">
            <w:pPr>
              <w:ind w:left="142"/>
              <w:rPr>
                <w:sz w:val="20"/>
                <w:szCs w:val="20"/>
              </w:rPr>
            </w:pPr>
            <w:r w:rsidRPr="004C6CB9">
              <w:rPr>
                <w:sz w:val="20"/>
                <w:szCs w:val="20"/>
              </w:rPr>
              <w:t>Description of Tenderer’s Commercially Sensitive Information:</w:t>
            </w:r>
          </w:p>
          <w:p w14:paraId="28CA3EB8" w14:textId="77777777" w:rsidR="004E27C0" w:rsidRPr="004C6CB9" w:rsidRDefault="004E27C0" w:rsidP="00472B42">
            <w:pPr>
              <w:ind w:left="142"/>
              <w:rPr>
                <w:sz w:val="20"/>
                <w:szCs w:val="20"/>
              </w:rPr>
            </w:pPr>
          </w:p>
        </w:tc>
      </w:tr>
      <w:tr w:rsidR="004E27C0" w:rsidRPr="004C6CB9" w14:paraId="0BDF30E9" w14:textId="77777777" w:rsidTr="00472B42">
        <w:trPr>
          <w:tblCellSpacing w:w="20" w:type="dxa"/>
        </w:trPr>
        <w:tc>
          <w:tcPr>
            <w:tcW w:w="9855" w:type="dxa"/>
            <w:shd w:val="clear" w:color="auto" w:fill="auto"/>
          </w:tcPr>
          <w:p w14:paraId="0C1C728D" w14:textId="77777777" w:rsidR="004E27C0" w:rsidRPr="004C6CB9" w:rsidRDefault="004E27C0" w:rsidP="00472B42">
            <w:pPr>
              <w:ind w:left="142"/>
              <w:rPr>
                <w:sz w:val="20"/>
                <w:szCs w:val="20"/>
              </w:rPr>
            </w:pPr>
            <w:r w:rsidRPr="004C6CB9">
              <w:rPr>
                <w:sz w:val="20"/>
                <w:szCs w:val="20"/>
              </w:rPr>
              <w:t>Cross Reference(s) to location of sensitive information in Tender:</w:t>
            </w:r>
          </w:p>
          <w:p w14:paraId="3A633B1A" w14:textId="77777777" w:rsidR="004E27C0" w:rsidRPr="004C6CB9" w:rsidRDefault="004E27C0" w:rsidP="00472B42">
            <w:pPr>
              <w:ind w:left="142"/>
              <w:rPr>
                <w:sz w:val="20"/>
                <w:szCs w:val="20"/>
              </w:rPr>
            </w:pPr>
          </w:p>
        </w:tc>
      </w:tr>
      <w:tr w:rsidR="004E27C0" w:rsidRPr="004C6CB9" w14:paraId="734C221F" w14:textId="77777777" w:rsidTr="00472B42">
        <w:trPr>
          <w:tblCellSpacing w:w="20" w:type="dxa"/>
        </w:trPr>
        <w:tc>
          <w:tcPr>
            <w:tcW w:w="9855" w:type="dxa"/>
            <w:shd w:val="clear" w:color="auto" w:fill="auto"/>
          </w:tcPr>
          <w:p w14:paraId="0C6413AB" w14:textId="77777777" w:rsidR="004E27C0" w:rsidRPr="004C6CB9" w:rsidRDefault="004E27C0" w:rsidP="00472B42">
            <w:pPr>
              <w:ind w:left="142"/>
              <w:rPr>
                <w:sz w:val="20"/>
                <w:szCs w:val="20"/>
              </w:rPr>
            </w:pPr>
            <w:r w:rsidRPr="004C6CB9">
              <w:rPr>
                <w:sz w:val="20"/>
                <w:szCs w:val="20"/>
              </w:rPr>
              <w:t>Explanation of Sensitivity:</w:t>
            </w:r>
          </w:p>
          <w:p w14:paraId="7653435C" w14:textId="77777777" w:rsidR="004E27C0" w:rsidRPr="004C6CB9" w:rsidRDefault="004E27C0" w:rsidP="00472B42">
            <w:pPr>
              <w:ind w:left="142"/>
              <w:rPr>
                <w:sz w:val="20"/>
                <w:szCs w:val="20"/>
              </w:rPr>
            </w:pPr>
          </w:p>
        </w:tc>
      </w:tr>
      <w:tr w:rsidR="004E27C0" w:rsidRPr="004C6CB9" w14:paraId="24466C8B" w14:textId="77777777" w:rsidTr="00472B42">
        <w:trPr>
          <w:tblCellSpacing w:w="20" w:type="dxa"/>
        </w:trPr>
        <w:tc>
          <w:tcPr>
            <w:tcW w:w="9855" w:type="dxa"/>
            <w:shd w:val="clear" w:color="auto" w:fill="auto"/>
          </w:tcPr>
          <w:p w14:paraId="4AC5E949" w14:textId="77777777" w:rsidR="004E27C0" w:rsidRPr="004C6CB9" w:rsidRDefault="004E27C0" w:rsidP="00472B42">
            <w:pPr>
              <w:ind w:left="142"/>
              <w:rPr>
                <w:sz w:val="20"/>
                <w:szCs w:val="20"/>
              </w:rPr>
            </w:pPr>
            <w:r w:rsidRPr="004C6CB9">
              <w:rPr>
                <w:sz w:val="20"/>
                <w:szCs w:val="20"/>
              </w:rPr>
              <w:t>Details of potential harm resulting from disclosure:</w:t>
            </w:r>
          </w:p>
          <w:p w14:paraId="25937042" w14:textId="77777777" w:rsidR="004E27C0" w:rsidRPr="004C6CB9" w:rsidRDefault="004E27C0" w:rsidP="00472B42">
            <w:pPr>
              <w:ind w:left="142"/>
              <w:rPr>
                <w:sz w:val="20"/>
                <w:szCs w:val="20"/>
              </w:rPr>
            </w:pPr>
          </w:p>
        </w:tc>
      </w:tr>
      <w:tr w:rsidR="004E27C0" w:rsidRPr="004C6CB9" w14:paraId="01760AD6" w14:textId="77777777" w:rsidTr="00472B42">
        <w:trPr>
          <w:tblCellSpacing w:w="20" w:type="dxa"/>
        </w:trPr>
        <w:tc>
          <w:tcPr>
            <w:tcW w:w="9855" w:type="dxa"/>
            <w:shd w:val="clear" w:color="auto" w:fill="auto"/>
          </w:tcPr>
          <w:p w14:paraId="3CBEDECC" w14:textId="77777777" w:rsidR="004E27C0" w:rsidRPr="004C6CB9" w:rsidRDefault="004E27C0" w:rsidP="00472B42">
            <w:pPr>
              <w:ind w:left="142"/>
              <w:rPr>
                <w:sz w:val="20"/>
                <w:szCs w:val="20"/>
              </w:rPr>
            </w:pPr>
            <w:r w:rsidRPr="004C6CB9">
              <w:rPr>
                <w:sz w:val="20"/>
                <w:szCs w:val="20"/>
              </w:rPr>
              <w:t xml:space="preserve">Period of Confidence (if applicable): </w:t>
            </w:r>
          </w:p>
        </w:tc>
      </w:tr>
      <w:tr w:rsidR="004E27C0" w:rsidRPr="004C6CB9" w14:paraId="0514595B" w14:textId="77777777" w:rsidTr="00472B42">
        <w:trPr>
          <w:tblCellSpacing w:w="20" w:type="dxa"/>
        </w:trPr>
        <w:tc>
          <w:tcPr>
            <w:tcW w:w="9855" w:type="dxa"/>
            <w:shd w:val="clear" w:color="auto" w:fill="auto"/>
          </w:tcPr>
          <w:p w14:paraId="288A553D" w14:textId="77777777" w:rsidR="004E27C0" w:rsidRPr="004C6CB9" w:rsidRDefault="004E27C0" w:rsidP="00472B42">
            <w:pPr>
              <w:ind w:left="142"/>
              <w:rPr>
                <w:sz w:val="20"/>
                <w:szCs w:val="20"/>
              </w:rPr>
            </w:pPr>
            <w:r w:rsidRPr="004C6CB9">
              <w:rPr>
                <w:sz w:val="20"/>
                <w:szCs w:val="20"/>
              </w:rPr>
              <w:t>Contact Details for Transparency / Freedom of Information matters:</w:t>
            </w:r>
          </w:p>
          <w:p w14:paraId="5DF4C00E" w14:textId="77777777" w:rsidR="004E27C0" w:rsidRPr="004C6CB9" w:rsidRDefault="004E27C0" w:rsidP="00472B42">
            <w:pPr>
              <w:ind w:left="142"/>
              <w:rPr>
                <w:sz w:val="20"/>
                <w:szCs w:val="20"/>
              </w:rPr>
            </w:pPr>
            <w:r w:rsidRPr="004C6CB9">
              <w:rPr>
                <w:sz w:val="20"/>
                <w:szCs w:val="20"/>
              </w:rPr>
              <w:t xml:space="preserve">Name: </w:t>
            </w:r>
          </w:p>
          <w:p w14:paraId="1178B597" w14:textId="77777777" w:rsidR="004E27C0" w:rsidRPr="004C6CB9" w:rsidRDefault="004E27C0" w:rsidP="00472B42">
            <w:pPr>
              <w:ind w:left="142"/>
              <w:rPr>
                <w:sz w:val="20"/>
                <w:szCs w:val="20"/>
              </w:rPr>
            </w:pPr>
            <w:r w:rsidRPr="004C6CB9">
              <w:rPr>
                <w:sz w:val="20"/>
                <w:szCs w:val="20"/>
              </w:rPr>
              <w:t xml:space="preserve">Position: </w:t>
            </w:r>
          </w:p>
          <w:p w14:paraId="5EDB0B37" w14:textId="77777777" w:rsidR="004E27C0" w:rsidRPr="00DA27CC" w:rsidRDefault="004E27C0" w:rsidP="00472B42">
            <w:pPr>
              <w:ind w:left="142"/>
              <w:rPr>
                <w:sz w:val="20"/>
                <w:szCs w:val="20"/>
              </w:rPr>
            </w:pPr>
            <w:r w:rsidRPr="004C6CB9">
              <w:rPr>
                <w:sz w:val="20"/>
                <w:szCs w:val="20"/>
              </w:rPr>
              <w:t xml:space="preserve">Address: </w:t>
            </w:r>
          </w:p>
          <w:p w14:paraId="144A2103" w14:textId="77777777" w:rsidR="004E27C0" w:rsidRDefault="004E27C0" w:rsidP="00472B42">
            <w:pPr>
              <w:ind w:left="142"/>
            </w:pPr>
            <w:r w:rsidRPr="004C6CB9">
              <w:rPr>
                <w:sz w:val="20"/>
                <w:szCs w:val="20"/>
              </w:rPr>
              <w:t>Telephone Number</w:t>
            </w:r>
            <w:r w:rsidRPr="00042DE3">
              <w:rPr>
                <w:sz w:val="20"/>
                <w:szCs w:val="20"/>
              </w:rPr>
              <w:t xml:space="preserve">: </w:t>
            </w:r>
          </w:p>
          <w:p w14:paraId="7AE1365F" w14:textId="77777777" w:rsidR="004E27C0" w:rsidRDefault="004E27C0" w:rsidP="00472B42">
            <w:pPr>
              <w:ind w:left="142"/>
              <w:rPr>
                <w:sz w:val="20"/>
                <w:szCs w:val="20"/>
              </w:rPr>
            </w:pPr>
            <w:r w:rsidRPr="004C6CB9">
              <w:rPr>
                <w:sz w:val="20"/>
                <w:szCs w:val="20"/>
              </w:rPr>
              <w:t xml:space="preserve">Email Address: </w:t>
            </w:r>
          </w:p>
          <w:p w14:paraId="2CEFC2E3" w14:textId="77777777" w:rsidR="004E27C0" w:rsidRPr="004C6CB9" w:rsidRDefault="004E27C0" w:rsidP="00472B42">
            <w:pPr>
              <w:ind w:left="142"/>
              <w:rPr>
                <w:sz w:val="20"/>
                <w:szCs w:val="20"/>
              </w:rPr>
            </w:pPr>
          </w:p>
        </w:tc>
      </w:tr>
    </w:tbl>
    <w:p w14:paraId="78B4B832" w14:textId="77777777" w:rsidR="004E27C0" w:rsidRDefault="004E27C0" w:rsidP="004E27C0"/>
    <w:p w14:paraId="480B4296" w14:textId="77777777" w:rsidR="004E27C0" w:rsidRDefault="004E27C0" w:rsidP="004E27C0"/>
    <w:p w14:paraId="0DA671BA" w14:textId="4DF9B113" w:rsidR="006E351C" w:rsidRDefault="006E351C">
      <w:pPr>
        <w:widowControl w:val="0"/>
        <w:autoSpaceDE w:val="0"/>
        <w:autoSpaceDN w:val="0"/>
        <w:adjustRightInd w:val="0"/>
        <w:spacing w:after="60" w:line="240" w:lineRule="auto"/>
        <w:ind w:left="120"/>
        <w:rPr>
          <w:rFonts w:ascii="Arial" w:hAnsi="Arial" w:cs="Arial"/>
          <w:sz w:val="24"/>
          <w:szCs w:val="24"/>
        </w:rPr>
      </w:pPr>
    </w:p>
    <w:p w14:paraId="70F29B25" w14:textId="7152EFEE" w:rsidR="00BE1614" w:rsidRDefault="00BE161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CDCD240" w14:textId="77777777" w:rsidR="006E351C" w:rsidRDefault="00A069E4">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8" w:name="_Toc501022445_3"/>
      <w:r>
        <w:rPr>
          <w:rFonts w:ascii="Arial" w:hAnsi="Arial" w:cs="Arial"/>
          <w:b/>
          <w:bCs/>
          <w:color w:val="000000"/>
          <w:sz w:val="28"/>
          <w:szCs w:val="28"/>
        </w:rPr>
        <w:lastRenderedPageBreak/>
        <w:t>General Conditions</w:t>
      </w:r>
      <w:bookmarkEnd w:id="28"/>
    </w:p>
    <w:p w14:paraId="5E7AAFEC" w14:textId="731EFAF3" w:rsidR="006E351C" w:rsidRDefault="006E351C">
      <w:pPr>
        <w:widowControl w:val="0"/>
        <w:autoSpaceDE w:val="0"/>
        <w:autoSpaceDN w:val="0"/>
        <w:adjustRightInd w:val="0"/>
        <w:spacing w:after="200" w:line="276" w:lineRule="auto"/>
        <w:ind w:left="120" w:right="114"/>
        <w:rPr>
          <w:rFonts w:ascii="Arial" w:hAnsi="Arial" w:cs="Arial"/>
          <w:sz w:val="24"/>
          <w:szCs w:val="24"/>
        </w:rPr>
      </w:pPr>
    </w:p>
    <w:p w14:paraId="23BBE64D" w14:textId="068E4061" w:rsidR="006E351C" w:rsidRPr="00592C50" w:rsidRDefault="00A069E4" w:rsidP="00592C50">
      <w:pPr>
        <w:pStyle w:val="Heading1"/>
        <w:jc w:val="left"/>
        <w:rPr>
          <w:rFonts w:ascii="Arial" w:hAnsi="Arial" w:cs="Arial"/>
          <w:sz w:val="24"/>
          <w:szCs w:val="24"/>
        </w:rPr>
      </w:pPr>
      <w:bookmarkStart w:id="29" w:name="_Toc501022446_3_1"/>
      <w:bookmarkStart w:id="30" w:name="_Toc78300293"/>
      <w:r w:rsidRPr="00592C50">
        <w:rPr>
          <w:rFonts w:ascii="Arial" w:hAnsi="Arial" w:cs="Arial"/>
          <w:sz w:val="24"/>
          <w:szCs w:val="24"/>
        </w:rPr>
        <w:t>Third Party IPR Authorisation</w:t>
      </w:r>
      <w:bookmarkEnd w:id="29"/>
      <w:bookmarkEnd w:id="30"/>
    </w:p>
    <w:p w14:paraId="1A4885B5" w14:textId="77777777" w:rsidR="00592C50" w:rsidRPr="00592C50" w:rsidRDefault="00592C50" w:rsidP="00592C50">
      <w:pPr>
        <w:rPr>
          <w:rFonts w:ascii="Arial" w:hAnsi="Arial" w:cs="Arial"/>
          <w:sz w:val="24"/>
          <w:szCs w:val="24"/>
        </w:rPr>
      </w:pPr>
    </w:p>
    <w:p w14:paraId="7A7ECB38"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 PARTY INTELLECTUAL PROPERTY RIGHTS</w:t>
      </w:r>
    </w:p>
    <w:p w14:paraId="6D472CD6" w14:textId="77777777" w:rsidR="006E351C" w:rsidRDefault="00A069E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E8FF391" w14:textId="08DC8766" w:rsidR="006E351C" w:rsidRDefault="00A069E4">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Notwithstanding any other provisions of the</w:t>
      </w:r>
      <w:r w:rsidR="00901CD3">
        <w:rPr>
          <w:rFonts w:ascii="Arial" w:hAnsi="Arial" w:cs="Arial"/>
          <w:color w:val="000000"/>
        </w:rPr>
        <w:t xml:space="preserve"> </w:t>
      </w:r>
      <w:r>
        <w:rPr>
          <w:rFonts w:ascii="Arial" w:hAnsi="Arial" w:cs="Arial"/>
          <w:color w:val="000000"/>
        </w:rPr>
        <w:t>Contract and for the avoidance of doubt, award of the Contract by the Authority</w:t>
      </w:r>
      <w:r w:rsidR="00901CD3">
        <w:rPr>
          <w:rFonts w:ascii="Arial" w:hAnsi="Arial" w:cs="Arial"/>
          <w:color w:val="000000"/>
        </w:rPr>
        <w:t xml:space="preserve"> </w:t>
      </w:r>
      <w:r>
        <w:rPr>
          <w:rFonts w:ascii="Arial" w:hAnsi="Arial" w:cs="Arial"/>
          <w:color w:val="000000"/>
        </w:rPr>
        <w:t>and placement of any contract task under it does not constitute an</w:t>
      </w:r>
      <w:r w:rsidR="00901CD3">
        <w:rPr>
          <w:rFonts w:ascii="Arial" w:hAnsi="Arial" w:cs="Arial"/>
          <w:color w:val="000000"/>
        </w:rPr>
        <w:t xml:space="preserve"> </w:t>
      </w:r>
      <w:r>
        <w:rPr>
          <w:rFonts w:ascii="Arial" w:hAnsi="Arial" w:cs="Arial"/>
          <w:color w:val="000000"/>
        </w:rPr>
        <w:t>authorisation by the Crown under Sections 55 and 56 of the Patents Act 1977 or</w:t>
      </w:r>
      <w:r w:rsidR="00901CD3">
        <w:rPr>
          <w:rFonts w:ascii="Arial" w:hAnsi="Arial" w:cs="Arial"/>
          <w:color w:val="000000"/>
        </w:rPr>
        <w:t xml:space="preserve"> </w:t>
      </w:r>
      <w:r>
        <w:rPr>
          <w:rFonts w:ascii="Arial" w:hAnsi="Arial" w:cs="Arial"/>
          <w:color w:val="000000"/>
        </w:rPr>
        <w:t>Section 12 of the Registered Designs Act 1949. The Contractor acknowledges that</w:t>
      </w:r>
      <w:r w:rsidR="00901CD3">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901CD3">
        <w:rPr>
          <w:rFonts w:ascii="Arial" w:hAnsi="Arial" w:cs="Arial"/>
          <w:color w:val="000000"/>
        </w:rPr>
        <w:t xml:space="preserve"> </w:t>
      </w:r>
      <w:r>
        <w:rPr>
          <w:rFonts w:ascii="Arial" w:hAnsi="Arial" w:cs="Arial"/>
          <w:color w:val="000000"/>
        </w:rPr>
        <w:t>and the specific intellectual property involved.</w:t>
      </w:r>
    </w:p>
    <w:p w14:paraId="0F4315D8" w14:textId="77777777" w:rsidR="00592C50" w:rsidRDefault="00592C50">
      <w:pPr>
        <w:widowControl w:val="0"/>
        <w:autoSpaceDE w:val="0"/>
        <w:autoSpaceDN w:val="0"/>
        <w:adjustRightInd w:val="0"/>
        <w:spacing w:after="200" w:line="276" w:lineRule="auto"/>
        <w:ind w:left="120" w:right="114"/>
        <w:rPr>
          <w:rFonts w:ascii="Arial" w:hAnsi="Arial" w:cs="Arial"/>
          <w:color w:val="000000"/>
        </w:rPr>
      </w:pPr>
    </w:p>
    <w:p w14:paraId="1A42AE9C" w14:textId="7373A116" w:rsidR="00592C50" w:rsidRDefault="00592C50" w:rsidP="00592C50">
      <w:pPr>
        <w:pStyle w:val="Heading1"/>
        <w:jc w:val="left"/>
        <w:rPr>
          <w:rFonts w:ascii="Arial" w:hAnsi="Arial" w:cs="Arial"/>
        </w:rPr>
      </w:pPr>
      <w:bookmarkStart w:id="31" w:name="_Toc78300294"/>
      <w:r w:rsidRPr="00592C50">
        <w:rPr>
          <w:rFonts w:ascii="Arial" w:hAnsi="Arial" w:cs="Arial"/>
        </w:rPr>
        <w:t>Contract Terms and Conditions</w:t>
      </w:r>
      <w:bookmarkEnd w:id="31"/>
    </w:p>
    <w:p w14:paraId="35F7B929" w14:textId="7B873095" w:rsidR="00592C50" w:rsidRDefault="00592C50" w:rsidP="00592C50"/>
    <w:p w14:paraId="0C5FCA67" w14:textId="69B95EB2" w:rsidR="00592C50" w:rsidRPr="00592C50" w:rsidRDefault="00592C50" w:rsidP="00592C50">
      <w:pPr>
        <w:rPr>
          <w:rFonts w:ascii="Arial" w:hAnsi="Arial" w:cs="Arial"/>
        </w:rPr>
      </w:pPr>
      <w:r>
        <w:rPr>
          <w:rFonts w:ascii="Arial" w:hAnsi="Arial" w:cs="Arial"/>
        </w:rPr>
        <w:t>See 7011</w:t>
      </w:r>
      <w:r w:rsidR="00A92354">
        <w:rPr>
          <w:rFonts w:ascii="Arial" w:hAnsi="Arial" w:cs="Arial"/>
        </w:rPr>
        <w:t>20374-CSSF Framework 2018 Call-Off Contract-Standardisation of the African Union Integrated Mission Planning Process which has been included in the tender documents on the DSP.</w:t>
      </w:r>
    </w:p>
    <w:sectPr w:rsidR="00592C50" w:rsidRPr="00592C50" w:rsidSect="0080365E">
      <w:pgSz w:w="11900" w:h="16820"/>
      <w:pgMar w:top="1276" w:right="1320" w:bottom="426" w:left="1320" w:header="567" w:footer="40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598A6" w14:textId="77777777" w:rsidR="00753A74" w:rsidRDefault="00753A74">
      <w:pPr>
        <w:spacing w:after="0" w:line="240" w:lineRule="auto"/>
      </w:pPr>
      <w:r>
        <w:separator/>
      </w:r>
    </w:p>
  </w:endnote>
  <w:endnote w:type="continuationSeparator" w:id="0">
    <w:p w14:paraId="10FE58C3" w14:textId="77777777" w:rsidR="00753A74" w:rsidRDefault="0075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DE194" w14:textId="77777777" w:rsidR="00640A5F" w:rsidRDefault="00640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FC11" w14:textId="77777777" w:rsidR="00032466" w:rsidRDefault="00032466">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254BD671" w14:textId="77777777" w:rsidR="00032466" w:rsidRDefault="00032466">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A22A2" w14:textId="77777777" w:rsidR="00640A5F" w:rsidRDefault="00640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3F573" w14:textId="77777777" w:rsidR="00753A74" w:rsidRDefault="00753A74">
      <w:pPr>
        <w:spacing w:after="0" w:line="240" w:lineRule="auto"/>
      </w:pPr>
      <w:r>
        <w:separator/>
      </w:r>
    </w:p>
  </w:footnote>
  <w:footnote w:type="continuationSeparator" w:id="0">
    <w:p w14:paraId="70561570" w14:textId="77777777" w:rsidR="00753A74" w:rsidRDefault="00753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1567C" w14:textId="77777777" w:rsidR="00640A5F" w:rsidRDefault="00640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826A1" w14:textId="77777777" w:rsidR="00640A5F" w:rsidRDefault="00640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9C7DA" w14:textId="77777777" w:rsidR="00640A5F" w:rsidRDefault="00640A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D3080" w14:textId="77777777" w:rsidR="00032466" w:rsidRDefault="00032466" w:rsidP="00C64869">
    <w:pPr>
      <w:pStyle w:val="Header"/>
      <w:jc w:val="right"/>
      <w:rPr>
        <w:rFonts w:ascii="Arial" w:hAnsi="Arial" w:cs="Arial"/>
      </w:rPr>
    </w:pPr>
    <w:r w:rsidRPr="00A71670">
      <w:rPr>
        <w:rFonts w:ascii="Arial" w:hAnsi="Arial" w:cs="Arial"/>
      </w:rPr>
      <w:t>DEFFORM 47</w:t>
    </w:r>
  </w:p>
  <w:p w14:paraId="251A5A12" w14:textId="77777777" w:rsidR="00032466" w:rsidRPr="00A71670" w:rsidRDefault="00032466" w:rsidP="00C64869">
    <w:pPr>
      <w:pStyle w:val="Header"/>
      <w:jc w:val="right"/>
      <w:rPr>
        <w:rFonts w:ascii="Arial" w:hAnsi="Arial" w:cs="Arial"/>
      </w:rPr>
    </w:pPr>
    <w:r>
      <w:rPr>
        <w:rFonts w:ascii="Arial" w:hAnsi="Arial" w:cs="Arial"/>
      </w:rPr>
      <w:t>(Edn 07/21)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FAC95" w14:textId="46D50BC5" w:rsidR="00032466" w:rsidRPr="001F373E" w:rsidRDefault="00032466" w:rsidP="001F3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F05BB2"/>
    <w:multiLevelType w:val="multilevel"/>
    <w:tmpl w:val="5E3E0CF0"/>
    <w:lvl w:ilvl="0">
      <w:start w:val="1"/>
      <w:numFmt w:val="decimal"/>
      <w:pStyle w:val="Heading2"/>
      <w:lvlText w:val="%1."/>
      <w:lvlJc w:val="left"/>
      <w:pPr>
        <w:ind w:left="360" w:hanging="360"/>
      </w:pPr>
      <w:rPr>
        <w:rFonts w:hint="default"/>
        <w:b/>
      </w:rPr>
    </w:lvl>
    <w:lvl w:ilvl="1">
      <w:start w:val="1"/>
      <w:numFmt w:val="decimal"/>
      <w:lvlText w:val="%1.%2."/>
      <w:lvlJc w:val="left"/>
      <w:pPr>
        <w:ind w:left="792" w:hanging="432"/>
      </w:pPr>
      <w:rPr>
        <w:rFonts w:hint="default"/>
        <w:b w:val="0"/>
        <w:color w:val="000000" w:themeColor="text1"/>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8E64A22"/>
    <w:multiLevelType w:val="hybridMultilevel"/>
    <w:tmpl w:val="7226B812"/>
    <w:lvl w:ilvl="0" w:tplc="49B056B2">
      <w:start w:val="1"/>
      <w:numFmt w:val="decimal"/>
      <w:lvlText w:val="%1."/>
      <w:lvlJc w:val="left"/>
      <w:pPr>
        <w:ind w:left="490" w:hanging="37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E4"/>
    <w:rsid w:val="00014445"/>
    <w:rsid w:val="000168DE"/>
    <w:rsid w:val="00022B6E"/>
    <w:rsid w:val="00032466"/>
    <w:rsid w:val="00040D7B"/>
    <w:rsid w:val="00057111"/>
    <w:rsid w:val="000916C9"/>
    <w:rsid w:val="00096F28"/>
    <w:rsid w:val="000A031C"/>
    <w:rsid w:val="000A5B21"/>
    <w:rsid w:val="000C4031"/>
    <w:rsid w:val="000F3BBB"/>
    <w:rsid w:val="00115117"/>
    <w:rsid w:val="00121CD7"/>
    <w:rsid w:val="00130C6A"/>
    <w:rsid w:val="001603EC"/>
    <w:rsid w:val="00160524"/>
    <w:rsid w:val="00196906"/>
    <w:rsid w:val="001A7170"/>
    <w:rsid w:val="001D79C1"/>
    <w:rsid w:val="001F373E"/>
    <w:rsid w:val="0021267D"/>
    <w:rsid w:val="00252BC7"/>
    <w:rsid w:val="002719B4"/>
    <w:rsid w:val="002720CE"/>
    <w:rsid w:val="00276655"/>
    <w:rsid w:val="00292640"/>
    <w:rsid w:val="0029481A"/>
    <w:rsid w:val="002A02D5"/>
    <w:rsid w:val="002B3B6E"/>
    <w:rsid w:val="002C5CF9"/>
    <w:rsid w:val="002D2A5E"/>
    <w:rsid w:val="002E1C2A"/>
    <w:rsid w:val="002F402F"/>
    <w:rsid w:val="003306D2"/>
    <w:rsid w:val="00331ED2"/>
    <w:rsid w:val="00332FB9"/>
    <w:rsid w:val="003536EF"/>
    <w:rsid w:val="0037494B"/>
    <w:rsid w:val="003B3840"/>
    <w:rsid w:val="003B6D04"/>
    <w:rsid w:val="003C0BBF"/>
    <w:rsid w:val="003F280E"/>
    <w:rsid w:val="00410324"/>
    <w:rsid w:val="00414DC3"/>
    <w:rsid w:val="00434027"/>
    <w:rsid w:val="0044022B"/>
    <w:rsid w:val="00461548"/>
    <w:rsid w:val="004635E5"/>
    <w:rsid w:val="00464F3D"/>
    <w:rsid w:val="0046618F"/>
    <w:rsid w:val="00472B42"/>
    <w:rsid w:val="0047400C"/>
    <w:rsid w:val="004827E2"/>
    <w:rsid w:val="0049337C"/>
    <w:rsid w:val="004A4AD1"/>
    <w:rsid w:val="004D5BDF"/>
    <w:rsid w:val="004E27C0"/>
    <w:rsid w:val="004F0D70"/>
    <w:rsid w:val="00504B4F"/>
    <w:rsid w:val="00511C3A"/>
    <w:rsid w:val="005143F9"/>
    <w:rsid w:val="0051504F"/>
    <w:rsid w:val="0055408A"/>
    <w:rsid w:val="005562FB"/>
    <w:rsid w:val="0058271E"/>
    <w:rsid w:val="00592C50"/>
    <w:rsid w:val="005934A7"/>
    <w:rsid w:val="00593FC8"/>
    <w:rsid w:val="005A646C"/>
    <w:rsid w:val="005E3B6F"/>
    <w:rsid w:val="005F259C"/>
    <w:rsid w:val="00605246"/>
    <w:rsid w:val="00615AC6"/>
    <w:rsid w:val="00627908"/>
    <w:rsid w:val="00636625"/>
    <w:rsid w:val="00640A5F"/>
    <w:rsid w:val="00657AAA"/>
    <w:rsid w:val="00673C7D"/>
    <w:rsid w:val="006802BA"/>
    <w:rsid w:val="00681ACC"/>
    <w:rsid w:val="0068492F"/>
    <w:rsid w:val="006E351C"/>
    <w:rsid w:val="006E5003"/>
    <w:rsid w:val="006E622A"/>
    <w:rsid w:val="006F52C3"/>
    <w:rsid w:val="0071058D"/>
    <w:rsid w:val="0072395D"/>
    <w:rsid w:val="00733F7B"/>
    <w:rsid w:val="007400FE"/>
    <w:rsid w:val="00740DA9"/>
    <w:rsid w:val="00752BAF"/>
    <w:rsid w:val="00753A74"/>
    <w:rsid w:val="0077472F"/>
    <w:rsid w:val="00780A4C"/>
    <w:rsid w:val="007A5F92"/>
    <w:rsid w:val="007B091E"/>
    <w:rsid w:val="007B4841"/>
    <w:rsid w:val="007E077C"/>
    <w:rsid w:val="007F278F"/>
    <w:rsid w:val="00801BAB"/>
    <w:rsid w:val="0080365E"/>
    <w:rsid w:val="0082185D"/>
    <w:rsid w:val="008332EF"/>
    <w:rsid w:val="008504E7"/>
    <w:rsid w:val="00870CD9"/>
    <w:rsid w:val="00874D4B"/>
    <w:rsid w:val="008769E6"/>
    <w:rsid w:val="00882554"/>
    <w:rsid w:val="00887574"/>
    <w:rsid w:val="00892D43"/>
    <w:rsid w:val="008C7BFD"/>
    <w:rsid w:val="008D7CBA"/>
    <w:rsid w:val="008F2916"/>
    <w:rsid w:val="009008FC"/>
    <w:rsid w:val="00901CD3"/>
    <w:rsid w:val="009148DD"/>
    <w:rsid w:val="009163E3"/>
    <w:rsid w:val="009246DC"/>
    <w:rsid w:val="0092516B"/>
    <w:rsid w:val="0094429B"/>
    <w:rsid w:val="00954F53"/>
    <w:rsid w:val="00957635"/>
    <w:rsid w:val="009A7529"/>
    <w:rsid w:val="009B081F"/>
    <w:rsid w:val="009D331D"/>
    <w:rsid w:val="00A069E4"/>
    <w:rsid w:val="00A13A4F"/>
    <w:rsid w:val="00A1615D"/>
    <w:rsid w:val="00A227D2"/>
    <w:rsid w:val="00A5778B"/>
    <w:rsid w:val="00A7101F"/>
    <w:rsid w:val="00A71670"/>
    <w:rsid w:val="00A8757A"/>
    <w:rsid w:val="00A92354"/>
    <w:rsid w:val="00A96BB6"/>
    <w:rsid w:val="00AA0B53"/>
    <w:rsid w:val="00AA6BFB"/>
    <w:rsid w:val="00AA7FA2"/>
    <w:rsid w:val="00AB3FB9"/>
    <w:rsid w:val="00AC07C1"/>
    <w:rsid w:val="00AC25A5"/>
    <w:rsid w:val="00AE5553"/>
    <w:rsid w:val="00AE7CAB"/>
    <w:rsid w:val="00AF4559"/>
    <w:rsid w:val="00B13E8A"/>
    <w:rsid w:val="00B2287B"/>
    <w:rsid w:val="00B32003"/>
    <w:rsid w:val="00B34C15"/>
    <w:rsid w:val="00B34D46"/>
    <w:rsid w:val="00B44813"/>
    <w:rsid w:val="00B54B21"/>
    <w:rsid w:val="00B7364D"/>
    <w:rsid w:val="00B73B56"/>
    <w:rsid w:val="00BE1614"/>
    <w:rsid w:val="00BF3CAC"/>
    <w:rsid w:val="00C054B8"/>
    <w:rsid w:val="00C15F6B"/>
    <w:rsid w:val="00C17B8B"/>
    <w:rsid w:val="00C47EA3"/>
    <w:rsid w:val="00C64869"/>
    <w:rsid w:val="00C72CBA"/>
    <w:rsid w:val="00C97636"/>
    <w:rsid w:val="00CA4092"/>
    <w:rsid w:val="00CA729C"/>
    <w:rsid w:val="00CA7B65"/>
    <w:rsid w:val="00CB0206"/>
    <w:rsid w:val="00CB3477"/>
    <w:rsid w:val="00CD2BB4"/>
    <w:rsid w:val="00CE14A8"/>
    <w:rsid w:val="00CE4B84"/>
    <w:rsid w:val="00CE7FDA"/>
    <w:rsid w:val="00D10506"/>
    <w:rsid w:val="00D10AF3"/>
    <w:rsid w:val="00D1504E"/>
    <w:rsid w:val="00D176DA"/>
    <w:rsid w:val="00D44ECB"/>
    <w:rsid w:val="00D60E79"/>
    <w:rsid w:val="00D6563B"/>
    <w:rsid w:val="00D72319"/>
    <w:rsid w:val="00DA7EE1"/>
    <w:rsid w:val="00DD22A6"/>
    <w:rsid w:val="00DD252D"/>
    <w:rsid w:val="00DF2585"/>
    <w:rsid w:val="00DF4E5D"/>
    <w:rsid w:val="00E07AB6"/>
    <w:rsid w:val="00EA62AA"/>
    <w:rsid w:val="00EB35CA"/>
    <w:rsid w:val="00EB47C6"/>
    <w:rsid w:val="00EC0FE6"/>
    <w:rsid w:val="00F16354"/>
    <w:rsid w:val="00F62050"/>
    <w:rsid w:val="00F638D4"/>
    <w:rsid w:val="00F872CA"/>
    <w:rsid w:val="00FC0955"/>
    <w:rsid w:val="00FD100C"/>
    <w:rsid w:val="00FD6594"/>
    <w:rsid w:val="00FF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CFEE82C"/>
  <w14:defaultImageDpi w14:val="0"/>
  <w15:docId w15:val="{3E4156AC-B435-4D47-B9DE-27D0AD9F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7C0"/>
    <w:pPr>
      <w:spacing w:after="0" w:line="240" w:lineRule="auto"/>
      <w:jc w:val="center"/>
      <w:outlineLvl w:val="0"/>
    </w:pPr>
    <w:rPr>
      <w:rFonts w:ascii="Calibri" w:eastAsia="Times New Roman" w:hAnsi="Calibri" w:cs="Times New Roman"/>
      <w:b/>
      <w:color w:val="000000" w:themeColor="text1"/>
      <w:sz w:val="28"/>
      <w:szCs w:val="28"/>
      <w:u w:val="single"/>
    </w:rPr>
  </w:style>
  <w:style w:type="paragraph" w:styleId="Heading2">
    <w:name w:val="heading 2"/>
    <w:basedOn w:val="Normal"/>
    <w:next w:val="Normal"/>
    <w:link w:val="Heading2Char"/>
    <w:uiPriority w:val="9"/>
    <w:qFormat/>
    <w:rsid w:val="004E27C0"/>
    <w:pPr>
      <w:widowControl w:val="0"/>
      <w:numPr>
        <w:numId w:val="3"/>
      </w:numPr>
      <w:tabs>
        <w:tab w:val="left" w:pos="-720"/>
        <w:tab w:val="left" w:pos="0"/>
      </w:tabs>
      <w:suppressAutoHyphens/>
      <w:overflowPunct w:val="0"/>
      <w:autoSpaceDE w:val="0"/>
      <w:autoSpaceDN w:val="0"/>
      <w:adjustRightInd w:val="0"/>
      <w:spacing w:after="0" w:line="240" w:lineRule="auto"/>
      <w:ind w:left="357" w:hanging="357"/>
      <w:jc w:val="both"/>
      <w:textAlignment w:val="baseline"/>
      <w:outlineLvl w:val="1"/>
    </w:pPr>
    <w:rPr>
      <w:rFonts w:ascii="Calibri" w:eastAsia="Times New Roman" w:hAnsi="Calibri"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B6E"/>
    <w:pPr>
      <w:ind w:left="720"/>
      <w:contextualSpacing/>
    </w:pPr>
  </w:style>
  <w:style w:type="paragraph" w:styleId="Header">
    <w:name w:val="header"/>
    <w:basedOn w:val="Normal"/>
    <w:link w:val="HeaderChar"/>
    <w:uiPriority w:val="99"/>
    <w:unhideWhenUsed/>
    <w:rsid w:val="002F4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02F"/>
  </w:style>
  <w:style w:type="paragraph" w:styleId="Footer">
    <w:name w:val="footer"/>
    <w:basedOn w:val="Normal"/>
    <w:link w:val="FooterChar"/>
    <w:uiPriority w:val="99"/>
    <w:unhideWhenUsed/>
    <w:rsid w:val="002F4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02F"/>
  </w:style>
  <w:style w:type="character" w:styleId="Hyperlink">
    <w:name w:val="Hyperlink"/>
    <w:basedOn w:val="DefaultParagraphFont"/>
    <w:uiPriority w:val="99"/>
    <w:unhideWhenUsed/>
    <w:rsid w:val="004F0D70"/>
    <w:rPr>
      <w:color w:val="0563C1" w:themeColor="hyperlink"/>
      <w:u w:val="single"/>
    </w:rPr>
  </w:style>
  <w:style w:type="character" w:styleId="UnresolvedMention">
    <w:name w:val="Unresolved Mention"/>
    <w:basedOn w:val="DefaultParagraphFont"/>
    <w:uiPriority w:val="99"/>
    <w:semiHidden/>
    <w:unhideWhenUsed/>
    <w:rsid w:val="004F0D70"/>
    <w:rPr>
      <w:color w:val="605E5C"/>
      <w:shd w:val="clear" w:color="auto" w:fill="E1DFDD"/>
    </w:rPr>
  </w:style>
  <w:style w:type="character" w:customStyle="1" w:styleId="Heading1Char">
    <w:name w:val="Heading 1 Char"/>
    <w:basedOn w:val="DefaultParagraphFont"/>
    <w:link w:val="Heading1"/>
    <w:uiPriority w:val="9"/>
    <w:rsid w:val="004E27C0"/>
    <w:rPr>
      <w:rFonts w:ascii="Calibri" w:eastAsia="Times New Roman" w:hAnsi="Calibri" w:cs="Times New Roman"/>
      <w:b/>
      <w:color w:val="000000" w:themeColor="text1"/>
      <w:sz w:val="28"/>
      <w:szCs w:val="28"/>
      <w:u w:val="single"/>
    </w:rPr>
  </w:style>
  <w:style w:type="character" w:customStyle="1" w:styleId="Heading2Char">
    <w:name w:val="Heading 2 Char"/>
    <w:basedOn w:val="DefaultParagraphFont"/>
    <w:link w:val="Heading2"/>
    <w:uiPriority w:val="9"/>
    <w:rsid w:val="004E27C0"/>
    <w:rPr>
      <w:rFonts w:ascii="Calibri" w:eastAsia="Times New Roman" w:hAnsi="Calibri" w:cs="Times New Roman"/>
      <w:b/>
      <w:sz w:val="20"/>
      <w:szCs w:val="20"/>
    </w:rPr>
  </w:style>
  <w:style w:type="paragraph" w:styleId="TOCHeading">
    <w:name w:val="TOC Heading"/>
    <w:basedOn w:val="Heading1"/>
    <w:next w:val="Normal"/>
    <w:uiPriority w:val="39"/>
    <w:unhideWhenUsed/>
    <w:qFormat/>
    <w:rsid w:val="00592C50"/>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u w:val="none"/>
      <w:lang w:val="en-US" w:eastAsia="en-US"/>
    </w:rPr>
  </w:style>
  <w:style w:type="paragraph" w:styleId="TOC2">
    <w:name w:val="toc 2"/>
    <w:basedOn w:val="Normal"/>
    <w:next w:val="Normal"/>
    <w:autoRedefine/>
    <w:uiPriority w:val="39"/>
    <w:unhideWhenUsed/>
    <w:rsid w:val="00592C50"/>
    <w:pPr>
      <w:spacing w:after="100"/>
      <w:ind w:left="220"/>
    </w:pPr>
    <w:rPr>
      <w:rFonts w:cs="Times New Roman"/>
      <w:lang w:val="en-US" w:eastAsia="en-US"/>
    </w:rPr>
  </w:style>
  <w:style w:type="paragraph" w:styleId="TOC1">
    <w:name w:val="toc 1"/>
    <w:basedOn w:val="Normal"/>
    <w:next w:val="Normal"/>
    <w:autoRedefine/>
    <w:uiPriority w:val="39"/>
    <w:unhideWhenUsed/>
    <w:rsid w:val="00592C50"/>
    <w:pPr>
      <w:spacing w:after="100"/>
    </w:pPr>
    <w:rPr>
      <w:rFonts w:cs="Times New Roman"/>
      <w:lang w:val="en-US" w:eastAsia="en-US"/>
    </w:rPr>
  </w:style>
  <w:style w:type="paragraph" w:styleId="TOC3">
    <w:name w:val="toc 3"/>
    <w:basedOn w:val="Normal"/>
    <w:next w:val="Normal"/>
    <w:autoRedefine/>
    <w:uiPriority w:val="39"/>
    <w:unhideWhenUsed/>
    <w:rsid w:val="00592C50"/>
    <w:pPr>
      <w:spacing w:after="100"/>
      <w:ind w:left="440"/>
    </w:pPr>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gov.uk/government/government-efficiency-transparency-and-accountability" TargetMode="External"/><Relationship Id="rId3" Type="http://schemas.openxmlformats.org/officeDocument/2006/relationships/customXml" Target="../customXml/item3.xml"/><Relationship Id="rId21" Type="http://schemas.openxmlformats.org/officeDocument/2006/relationships/hyperlink" Target="https://gbr01.safelinks.protection.outlook.com/?url=https%3A%2F%2Fforms.office.com%2FPages%2FResponsePage.aspx%3Fid%3D7WB3vlNZS0iuldChbfoJ5Tv4OR9pb0BHial1Ag-WKXVUOFk3Sk9SS0JDQ0FRWjhYNDhTVldHUDJaNy4u&amp;data=04%7C01%7CElizabeth.Harding784%40mod.gov.uk%7C3a33afcfe4bc4491d90608d94a9e713d%7Cbe7760ed5953484bae95d0a16dfa09e5%7C0%7C0%7C637622866621960206%7CUnknown%7CTWFpbGZsb3d8eyJWIjoiMC4wLjAwMDAiLCJQIjoiV2luMzIiLCJBTiI6Ik1haWwiLCJXVCI6Mn0%3D%7C1000&amp;sdata=22XUxQyd6SRQwCN74ky%2Bii6NsetKn%2FziVJeVaBsU2P0%3D&amp;reserved=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https://www.aof.mod.uk/aofcontent/tactical/toolkit/index.ht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mployerrelations@rfca.mod.uk" TargetMode="External"/><Relationship Id="rId29" Type="http://schemas.openxmlformats.org/officeDocument/2006/relationships/hyperlink" Target="http://dstan.gateway.isg-r.r.mil.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romptpaymentcode.org.uk/" TargetMode="External"/><Relationship Id="rId32" Type="http://schemas.openxmlformats.org/officeDocument/2006/relationships/hyperlink" Target="mailto:Leidos-FormsPublications@teamleidos.mod.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government/publications/security-policy-framework"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gov.uk/guidance/knowledge-in-defence-kid" TargetMode="External"/><Relationship Id="rId31" Type="http://schemas.openxmlformats.org/officeDocument/2006/relationships/hyperlink" Target="mailto:deswaterguard-ics-support@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710891/2018_May_Contractual_process.pdf" TargetMode="External"/><Relationship Id="rId27" Type="http://schemas.openxmlformats.org/officeDocument/2006/relationships/hyperlink" Target="https://www.gov.uk/government/publications/mod-contracting-purchasing-and-finance-e-procurement-system" TargetMode="External"/><Relationship Id="rId30" Type="http://schemas.openxmlformats.org/officeDocument/2006/relationships/hyperlink" Target="file:///C:/u07/appmprod/log/C:.html&#19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0456D4EB35B34B9C5C598B48C279BE" ma:contentTypeVersion="10" ma:contentTypeDescription="Create a new document." ma:contentTypeScope="" ma:versionID="917dc1b0b6c8215e74c659c7c2b12e19">
  <xsd:schema xmlns:xsd="http://www.w3.org/2001/XMLSchema" xmlns:xs="http://www.w3.org/2001/XMLSchema" xmlns:p="http://schemas.microsoft.com/office/2006/metadata/properties" xmlns:ns2="a8f4776d-bcd1-4f1a-a827-b0e875733f62" xmlns:ns3="ef154e46-1a29-4805-bcbc-cb00fffc719f" targetNamespace="http://schemas.microsoft.com/office/2006/metadata/properties" ma:root="true" ma:fieldsID="a8db02ee890f27fcd12f7529a2e5fd99" ns2:_="" ns3:_="">
    <xsd:import namespace="a8f4776d-bcd1-4f1a-a827-b0e875733f62"/>
    <xsd:import namespace="ef154e46-1a29-4805-bcbc-cb00fffc7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ECAE5-A815-46F4-A1B3-70675241587B}">
  <ds:schemaRefs>
    <ds:schemaRef ds:uri="http://purl.org/dc/elements/1.1/"/>
    <ds:schemaRef ds:uri="http://schemas.microsoft.com/office/2006/metadata/properties"/>
    <ds:schemaRef ds:uri="a8f4776d-bcd1-4f1a-a827-b0e875733f6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f154e46-1a29-4805-bcbc-cb00fffc719f"/>
    <ds:schemaRef ds:uri="http://www.w3.org/XML/1998/namespace"/>
    <ds:schemaRef ds:uri="http://purl.org/dc/dcmitype/"/>
  </ds:schemaRefs>
</ds:datastoreItem>
</file>

<file path=customXml/itemProps2.xml><?xml version="1.0" encoding="utf-8"?>
<ds:datastoreItem xmlns:ds="http://schemas.openxmlformats.org/officeDocument/2006/customXml" ds:itemID="{4F265295-7253-46E0-A1D0-A684BB4A69D0}">
  <ds:schemaRefs>
    <ds:schemaRef ds:uri="http://schemas.openxmlformats.org/officeDocument/2006/bibliography"/>
  </ds:schemaRefs>
</ds:datastoreItem>
</file>

<file path=customXml/itemProps3.xml><?xml version="1.0" encoding="utf-8"?>
<ds:datastoreItem xmlns:ds="http://schemas.openxmlformats.org/officeDocument/2006/customXml" ds:itemID="{4252A7EB-4232-4C43-BAC9-C5101467B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776d-bcd1-4f1a-a827-b0e875733f62"/>
    <ds:schemaRef ds:uri="ef154e46-1a29-4805-bcbc-cb00fffc7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BAEA1A-6978-4886-9CE8-D18A56F1F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8924</Words>
  <Characters>50871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59676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Harding, Elizabeth C2 (Def Comrcl-HO BP4-1b)</dc:creator>
  <cp:keywords/>
  <dc:description>Generated by Oracle BI Publisher 10.1.3.4.2</dc:description>
  <cp:lastModifiedBy>Harding, Elizabeth C2 (Def Comrcl-HO BP4-1b)</cp:lastModifiedBy>
  <cp:revision>2</cp:revision>
  <dcterms:created xsi:type="dcterms:W3CDTF">2021-10-01T13:55:00Z</dcterms:created>
  <dcterms:modified xsi:type="dcterms:W3CDTF">2021-10-01T13:55:00Z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0x010100380456D4EB35B34B9C5C598B48C279BE</vt:lpwstr>
  </property>
</Properties>
</file>