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DD7E8" w14:textId="77777777" w:rsidR="00AD2F38" w:rsidRPr="00D91604" w:rsidRDefault="00AD2F38" w:rsidP="00AD2F38">
      <w:pPr>
        <w:widowControl w:val="0"/>
        <w:autoSpaceDE w:val="0"/>
        <w:autoSpaceDN w:val="0"/>
        <w:adjustRightInd w:val="0"/>
        <w:spacing w:after="60"/>
        <w:jc w:val="center"/>
        <w:rPr>
          <w:rFonts w:ascii="Arial" w:eastAsia="Times New Roman" w:hAnsi="Arial" w:cs="Arial"/>
          <w:sz w:val="24"/>
          <w:szCs w:val="24"/>
          <w:lang w:eastAsia="en-GB"/>
        </w:rPr>
      </w:pPr>
      <w:r w:rsidRPr="00D91604">
        <w:rPr>
          <w:rFonts w:ascii="Arial" w:eastAsia="Times New Roman" w:hAnsi="Arial" w:cs="Arial"/>
          <w:b/>
          <w:bCs/>
          <w:color w:val="000000"/>
          <w:lang w:eastAsia="en-GB"/>
        </w:rPr>
        <w:t>PURCHASE ORDER</w:t>
      </w:r>
    </w:p>
    <w:p w14:paraId="17109DA0" w14:textId="77777777" w:rsidR="00AD2F38" w:rsidRPr="00D91604" w:rsidRDefault="00AD2F38" w:rsidP="00AD2F38">
      <w:pPr>
        <w:widowControl w:val="0"/>
        <w:autoSpaceDE w:val="0"/>
        <w:autoSpaceDN w:val="0"/>
        <w:adjustRightInd w:val="0"/>
        <w:ind w:left="120"/>
        <w:rPr>
          <w:rFonts w:ascii="Arial" w:eastAsia="Times New Roman" w:hAnsi="Arial" w:cs="Arial"/>
          <w:color w:val="000000"/>
          <w:lang w:eastAsia="en-GB"/>
        </w:rPr>
      </w:pPr>
    </w:p>
    <w:p w14:paraId="737BBB65" w14:textId="77777777" w:rsidR="00AD2F38" w:rsidRPr="00D91604" w:rsidRDefault="00AD2F38" w:rsidP="00AD2F38">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b/>
          <w:bCs/>
          <w:color w:val="000000"/>
          <w:lang w:eastAsia="en-GB"/>
        </w:rPr>
        <w:t xml:space="preserve">Contract No: </w:t>
      </w:r>
      <w:r w:rsidRPr="00D91604">
        <w:rPr>
          <w:rFonts w:ascii="Arial" w:eastAsia="Times New Roman" w:hAnsi="Arial" w:cs="Arial"/>
          <w:color w:val="000000"/>
          <w:lang w:eastAsia="en-GB"/>
        </w:rPr>
        <w:t> </w:t>
      </w:r>
      <w:r w:rsidRPr="00D91604">
        <w:rPr>
          <w:rFonts w:ascii="Arial" w:eastAsia="Times New Roman" w:hAnsi="Arial" w:cs="Arial"/>
          <w:color w:val="000000"/>
          <w:lang w:eastAsia="en-GB"/>
        </w:rPr>
        <w:t> </w:t>
      </w:r>
      <w:r w:rsidRPr="00D91604">
        <w:rPr>
          <w:rFonts w:ascii="Arial" w:eastAsia="Times New Roman" w:hAnsi="Arial" w:cs="Arial"/>
          <w:color w:val="000000"/>
          <w:lang w:eastAsia="en-GB"/>
        </w:rPr>
        <w:t>706355450</w:t>
      </w:r>
      <w:r w:rsidRPr="00D91604">
        <w:rPr>
          <w:rFonts w:ascii="Arial" w:eastAsia="Times New Roman" w:hAnsi="Arial" w:cs="Arial"/>
          <w:color w:val="000000"/>
          <w:lang w:eastAsia="en-GB"/>
        </w:rPr>
        <w:t> </w:t>
      </w:r>
      <w:r w:rsidRPr="00D91604">
        <w:rPr>
          <w:rFonts w:ascii="Arial" w:eastAsia="Times New Roman" w:hAnsi="Arial" w:cs="Arial"/>
          <w:color w:val="000000"/>
          <w:lang w:eastAsia="en-GB"/>
        </w:rPr>
        <w:t> </w:t>
      </w:r>
      <w:r w:rsidRPr="00D91604">
        <w:rPr>
          <w:rFonts w:ascii="Arial" w:eastAsia="Times New Roman" w:hAnsi="Arial" w:cs="Arial"/>
          <w:color w:val="000000"/>
          <w:lang w:eastAsia="en-GB"/>
        </w:rPr>
        <w:t> </w:t>
      </w:r>
    </w:p>
    <w:p w14:paraId="6CD0FB57" w14:textId="77777777" w:rsidR="00AD2F38" w:rsidRPr="00D91604" w:rsidRDefault="00AD2F38" w:rsidP="00AD2F38">
      <w:pPr>
        <w:widowControl w:val="0"/>
        <w:autoSpaceDE w:val="0"/>
        <w:autoSpaceDN w:val="0"/>
        <w:adjustRightInd w:val="0"/>
        <w:spacing w:after="60"/>
        <w:ind w:left="119"/>
        <w:rPr>
          <w:rFonts w:ascii="Arial" w:eastAsia="Times New Roman" w:hAnsi="Arial" w:cs="Arial"/>
          <w:sz w:val="24"/>
          <w:szCs w:val="24"/>
          <w:lang w:eastAsia="en-GB"/>
        </w:rPr>
      </w:pPr>
    </w:p>
    <w:p w14:paraId="284716F1" w14:textId="77777777" w:rsidR="00AD2F38" w:rsidRPr="00D91604" w:rsidRDefault="00AD2F38" w:rsidP="00AD2F38">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b/>
          <w:bCs/>
          <w:color w:val="000000"/>
          <w:lang w:eastAsia="en-GB"/>
        </w:rPr>
        <w:t>Contract Name:</w:t>
      </w:r>
      <w:r w:rsidRPr="00D91604">
        <w:rPr>
          <w:rFonts w:ascii="Arial" w:eastAsia="Times New Roman" w:hAnsi="Arial" w:cs="Arial"/>
          <w:color w:val="000000"/>
          <w:lang w:eastAsia="en-GB"/>
        </w:rPr>
        <w:t xml:space="preserve"> The Provision of Automated External Defibrillators for the Gibraltar Defence Police.</w:t>
      </w:r>
    </w:p>
    <w:p w14:paraId="4A47E967" w14:textId="77777777" w:rsidR="00AD2F38" w:rsidRPr="00D91604" w:rsidRDefault="00AD2F38" w:rsidP="00AD2F38">
      <w:pPr>
        <w:widowControl w:val="0"/>
        <w:autoSpaceDE w:val="0"/>
        <w:autoSpaceDN w:val="0"/>
        <w:adjustRightInd w:val="0"/>
        <w:spacing w:after="60"/>
        <w:rPr>
          <w:rFonts w:ascii="Arial" w:eastAsia="Times New Roman" w:hAnsi="Arial" w:cs="Arial"/>
          <w:b/>
          <w:bCs/>
          <w:color w:val="000000"/>
          <w:lang w:eastAsia="en-GB"/>
        </w:rPr>
      </w:pPr>
    </w:p>
    <w:p w14:paraId="43D1E3B1" w14:textId="66ED26FD" w:rsidR="00AD2F38" w:rsidRPr="00D91604" w:rsidRDefault="00AD2F38" w:rsidP="00AD2F38">
      <w:pPr>
        <w:widowControl w:val="0"/>
        <w:autoSpaceDE w:val="0"/>
        <w:autoSpaceDN w:val="0"/>
        <w:adjustRightInd w:val="0"/>
        <w:spacing w:after="60"/>
        <w:ind w:left="120"/>
        <w:rPr>
          <w:rFonts w:ascii="Arial" w:eastAsia="Times New Roman" w:hAnsi="Arial" w:cs="Arial"/>
          <w:sz w:val="24"/>
          <w:szCs w:val="24"/>
          <w:lang w:eastAsia="en-GB"/>
        </w:rPr>
      </w:pPr>
      <w:r w:rsidRPr="3A141FC6">
        <w:rPr>
          <w:rFonts w:ascii="Arial" w:eastAsia="Times New Roman" w:hAnsi="Arial" w:cs="Arial"/>
          <w:b/>
          <w:bCs/>
          <w:color w:val="000000" w:themeColor="text1"/>
          <w:lang w:eastAsia="en-GB"/>
        </w:rPr>
        <w:t xml:space="preserve">Dated: </w:t>
      </w:r>
      <w:r w:rsidRPr="3A141FC6">
        <w:rPr>
          <w:rFonts w:ascii="Arial" w:eastAsia="Times New Roman" w:hAnsi="Arial" w:cs="Arial"/>
          <w:color w:val="000000" w:themeColor="text1"/>
          <w:lang w:eastAsia="en-GB"/>
        </w:rPr>
        <w:t> </w:t>
      </w:r>
      <w:r w:rsidRPr="3A141FC6">
        <w:rPr>
          <w:rFonts w:ascii="Arial" w:eastAsia="Times New Roman" w:hAnsi="Arial" w:cs="Arial"/>
          <w:color w:val="000000" w:themeColor="text1"/>
          <w:lang w:eastAsia="en-GB"/>
        </w:rPr>
        <w:t> </w:t>
      </w:r>
      <w:r w:rsidRPr="3A141FC6">
        <w:rPr>
          <w:rFonts w:ascii="Arial" w:eastAsia="Times New Roman" w:hAnsi="Arial" w:cs="Arial"/>
          <w:color w:val="000000" w:themeColor="text1"/>
          <w:lang w:eastAsia="en-GB"/>
        </w:rPr>
        <w:t> </w:t>
      </w:r>
      <w:r w:rsidRPr="3A141FC6">
        <w:rPr>
          <w:rFonts w:ascii="Arial" w:eastAsia="Times New Roman" w:hAnsi="Arial" w:cs="Arial"/>
          <w:color w:val="000000" w:themeColor="text1"/>
          <w:lang w:eastAsia="en-GB"/>
        </w:rPr>
        <w:t> </w:t>
      </w:r>
      <w:r w:rsidRPr="3A141FC6">
        <w:rPr>
          <w:rFonts w:ascii="Arial" w:eastAsia="Times New Roman" w:hAnsi="Arial" w:cs="Arial"/>
          <w:color w:val="000000" w:themeColor="text1"/>
          <w:lang w:eastAsia="en-GB"/>
        </w:rPr>
        <w:t> </w:t>
      </w:r>
      <w:r w:rsidR="546DFE91" w:rsidRPr="3A141FC6">
        <w:rPr>
          <w:rFonts w:ascii="Arial" w:eastAsia="Times New Roman" w:hAnsi="Arial" w:cs="Arial"/>
          <w:color w:val="000000" w:themeColor="text1"/>
          <w:lang w:eastAsia="en-GB"/>
        </w:rPr>
        <w:t>05/04/23</w:t>
      </w:r>
    </w:p>
    <w:p w14:paraId="6618DDE2" w14:textId="77777777" w:rsidR="00AD2F38" w:rsidRPr="00D91604" w:rsidRDefault="00AD2F38" w:rsidP="00AD2F38">
      <w:pPr>
        <w:widowControl w:val="0"/>
        <w:autoSpaceDE w:val="0"/>
        <w:autoSpaceDN w:val="0"/>
        <w:adjustRightInd w:val="0"/>
        <w:spacing w:after="60"/>
        <w:ind w:left="120"/>
        <w:rPr>
          <w:rFonts w:ascii="Arial" w:eastAsia="Times New Roman" w:hAnsi="Arial" w:cs="Arial"/>
          <w:sz w:val="24"/>
          <w:szCs w:val="24"/>
          <w:lang w:eastAsia="en-GB"/>
        </w:rPr>
      </w:pPr>
    </w:p>
    <w:p w14:paraId="6305061C" w14:textId="77777777" w:rsidR="00AD2F38" w:rsidRPr="00D91604" w:rsidRDefault="00AD2F38" w:rsidP="00AD2F38">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color w:val="000000"/>
          <w:lang w:eastAsia="en-GB"/>
        </w:rPr>
        <w:t>Supply the Deliverables described in the Schedule to this Purchase Order, subject to the attached MOD Terms and Conditions for Less Complex Requirements (up to the applicable procurement threshold).</w:t>
      </w:r>
    </w:p>
    <w:p w14:paraId="52C8464C" w14:textId="77777777" w:rsidR="00AD2F38" w:rsidRPr="00D91604" w:rsidRDefault="00AD2F38" w:rsidP="00AD2F38">
      <w:pPr>
        <w:widowControl w:val="0"/>
        <w:autoSpaceDE w:val="0"/>
        <w:autoSpaceDN w:val="0"/>
        <w:adjustRightInd w:val="0"/>
        <w:spacing w:after="60"/>
        <w:ind w:left="120"/>
        <w:rPr>
          <w:rFonts w:ascii="Arial" w:eastAsia="Times New Roman" w:hAnsi="Arial" w:cs="Arial"/>
          <w:sz w:val="24"/>
          <w:szCs w:val="24"/>
          <w:lang w:eastAsia="en-GB"/>
        </w:rPr>
      </w:pP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AD2F38" w:rsidRPr="00D91604" w14:paraId="72C516E9" w14:textId="77777777" w:rsidTr="00FE104A">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683DC18D" w14:textId="77777777" w:rsidR="00AD2F38" w:rsidRPr="00D91604" w:rsidRDefault="00AD2F38" w:rsidP="00FE104A">
            <w:pPr>
              <w:widowControl w:val="0"/>
              <w:autoSpaceDE w:val="0"/>
              <w:autoSpaceDN w:val="0"/>
              <w:adjustRightInd w:val="0"/>
              <w:spacing w:after="60"/>
              <w:ind w:left="118" w:right="10"/>
              <w:rPr>
                <w:rFonts w:ascii="Arial" w:eastAsia="Times New Roman" w:hAnsi="Arial" w:cs="Arial"/>
                <w:sz w:val="24"/>
                <w:szCs w:val="24"/>
                <w:lang w:eastAsia="en-GB"/>
              </w:rPr>
            </w:pPr>
            <w:r w:rsidRPr="00D91604">
              <w:rPr>
                <w:rFonts w:ascii="Arial" w:eastAsia="Times New Roman" w:hAnsi="Arial" w:cs="Arial"/>
                <w:b/>
                <w:bCs/>
                <w:color w:val="000000"/>
                <w:lang w:eastAsia="en-GB"/>
              </w:rPr>
              <w:t>Contractor</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2437264D" w14:textId="77777777" w:rsidR="00AD2F38" w:rsidRPr="00D91604" w:rsidRDefault="00AD2F38" w:rsidP="00FE104A">
            <w:pPr>
              <w:widowControl w:val="0"/>
              <w:autoSpaceDE w:val="0"/>
              <w:autoSpaceDN w:val="0"/>
              <w:adjustRightInd w:val="0"/>
              <w:spacing w:after="60"/>
              <w:ind w:left="118" w:right="10"/>
              <w:rPr>
                <w:rFonts w:ascii="Arial" w:eastAsia="Times New Roman" w:hAnsi="Arial" w:cs="Arial"/>
                <w:sz w:val="24"/>
                <w:szCs w:val="24"/>
                <w:lang w:eastAsia="en-GB"/>
              </w:rPr>
            </w:pPr>
            <w:r w:rsidRPr="00D91604">
              <w:rPr>
                <w:rFonts w:ascii="Arial" w:eastAsia="Times New Roman" w:hAnsi="Arial" w:cs="Arial"/>
                <w:b/>
                <w:bCs/>
                <w:color w:val="000000"/>
                <w:lang w:eastAsia="en-GB"/>
              </w:rPr>
              <w:t>Quality Assurance Requirement (Clause 8)</w:t>
            </w:r>
          </w:p>
        </w:tc>
      </w:tr>
      <w:tr w:rsidR="00AD2F38" w:rsidRPr="00D91604" w14:paraId="503516F8" w14:textId="77777777" w:rsidTr="00FE104A">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E0CD8AA" w14:textId="0589D624" w:rsidR="00AD2F38" w:rsidRPr="00D91604" w:rsidRDefault="00AD2F38" w:rsidP="00FE104A">
            <w:pPr>
              <w:widowControl w:val="0"/>
              <w:autoSpaceDE w:val="0"/>
              <w:autoSpaceDN w:val="0"/>
              <w:adjustRightInd w:val="0"/>
              <w:spacing w:after="60"/>
              <w:ind w:left="118" w:right="10"/>
              <w:rPr>
                <w:rFonts w:ascii="Arial" w:eastAsia="Times New Roman" w:hAnsi="Arial" w:cs="Arial"/>
                <w:color w:val="000000"/>
                <w:lang w:eastAsia="en-GB"/>
              </w:rPr>
            </w:pPr>
            <w:r w:rsidRPr="00D91604">
              <w:rPr>
                <w:rFonts w:ascii="Arial" w:eastAsia="Times New Roman" w:hAnsi="Arial" w:cs="Arial"/>
                <w:color w:val="000000"/>
                <w:lang w:eastAsia="en-GB"/>
              </w:rPr>
              <w:t>Name:</w:t>
            </w:r>
            <w:r>
              <w:rPr>
                <w:rFonts w:ascii="Arial" w:eastAsia="Times New Roman" w:hAnsi="Arial" w:cs="Arial"/>
                <w:color w:val="000000"/>
                <w:lang w:eastAsia="en-GB"/>
              </w:rPr>
              <w:t xml:space="preserve"> </w:t>
            </w:r>
            <w:r w:rsidR="00E5494B" w:rsidRPr="00E5494B">
              <w:rPr>
                <w:rFonts w:ascii="Arial" w:eastAsia="Times New Roman" w:hAnsi="Arial" w:cs="Arial"/>
                <w:color w:val="000000"/>
                <w:lang w:eastAsia="en-GB"/>
              </w:rPr>
              <w:t>First Aid Locker</w:t>
            </w:r>
          </w:p>
          <w:p w14:paraId="1DE0BA84" w14:textId="77777777" w:rsidR="00AD2F38" w:rsidRPr="00D91604" w:rsidRDefault="00AD2F38" w:rsidP="00FE104A">
            <w:pPr>
              <w:widowControl w:val="0"/>
              <w:autoSpaceDE w:val="0"/>
              <w:autoSpaceDN w:val="0"/>
              <w:adjustRightInd w:val="0"/>
              <w:spacing w:after="60"/>
              <w:ind w:left="118" w:right="10"/>
              <w:rPr>
                <w:rFonts w:ascii="Arial" w:eastAsia="Times New Roman" w:hAnsi="Arial" w:cs="Arial"/>
                <w:color w:val="000000"/>
                <w:lang w:eastAsia="en-GB"/>
              </w:rPr>
            </w:pPr>
            <w:r w:rsidRPr="00D91604">
              <w:rPr>
                <w:rFonts w:ascii="Arial" w:eastAsia="Times New Roman" w:hAnsi="Arial" w:cs="Arial"/>
                <w:color w:val="000000"/>
                <w:lang w:eastAsia="en-GB"/>
              </w:rPr>
              <w:t> </w:t>
            </w:r>
            <w:r w:rsidRPr="00D91604">
              <w:rPr>
                <w:rFonts w:ascii="Arial" w:eastAsia="Times New Roman" w:hAnsi="Arial" w:cs="Arial"/>
                <w:color w:val="000000"/>
                <w:lang w:eastAsia="en-GB"/>
              </w:rPr>
              <w:t> </w:t>
            </w:r>
            <w:r w:rsidRPr="00D91604">
              <w:rPr>
                <w:rFonts w:ascii="Arial" w:eastAsia="Times New Roman" w:hAnsi="Arial" w:cs="Arial"/>
                <w:color w:val="000000"/>
                <w:lang w:eastAsia="en-GB"/>
              </w:rPr>
              <w:t> </w:t>
            </w:r>
            <w:r w:rsidRPr="00D91604">
              <w:rPr>
                <w:rFonts w:ascii="Arial" w:eastAsia="Times New Roman" w:hAnsi="Arial" w:cs="Arial"/>
                <w:color w:val="000000"/>
                <w:lang w:eastAsia="en-GB"/>
              </w:rPr>
              <w:t> </w:t>
            </w:r>
            <w:r w:rsidRPr="00D91604">
              <w:rPr>
                <w:rFonts w:ascii="Arial" w:eastAsia="Times New Roman" w:hAnsi="Arial" w:cs="Arial"/>
                <w:color w:val="000000"/>
                <w:lang w:eastAsia="en-GB"/>
              </w:rPr>
              <w:t> </w:t>
            </w:r>
          </w:p>
          <w:p w14:paraId="51601BBD" w14:textId="77777777" w:rsidR="00AD2F38" w:rsidRPr="00D91604" w:rsidRDefault="00AD2F38" w:rsidP="00FE104A">
            <w:pPr>
              <w:widowControl w:val="0"/>
              <w:autoSpaceDE w:val="0"/>
              <w:autoSpaceDN w:val="0"/>
              <w:adjustRightInd w:val="0"/>
              <w:spacing w:after="60"/>
              <w:ind w:left="118" w:right="10"/>
              <w:rPr>
                <w:rFonts w:ascii="Arial" w:eastAsia="Times New Roman" w:hAnsi="Arial" w:cs="Arial"/>
                <w:sz w:val="24"/>
                <w:szCs w:val="24"/>
                <w:lang w:eastAsia="en-GB"/>
              </w:rPr>
            </w:pPr>
          </w:p>
          <w:p w14:paraId="6F150DEE" w14:textId="5FCEC5F2" w:rsidR="00AD2F38" w:rsidRPr="00D91604" w:rsidRDefault="00AD2F38" w:rsidP="00FE104A">
            <w:pPr>
              <w:widowControl w:val="0"/>
              <w:autoSpaceDE w:val="0"/>
              <w:autoSpaceDN w:val="0"/>
              <w:adjustRightInd w:val="0"/>
              <w:spacing w:after="60"/>
              <w:ind w:left="118" w:right="10"/>
              <w:rPr>
                <w:rFonts w:ascii="Arial" w:eastAsia="Times New Roman" w:hAnsi="Arial" w:cs="Arial"/>
                <w:color w:val="000000"/>
                <w:lang w:eastAsia="en-GB"/>
              </w:rPr>
            </w:pPr>
            <w:r w:rsidRPr="00D91604">
              <w:rPr>
                <w:rFonts w:ascii="Arial" w:eastAsia="Times New Roman" w:hAnsi="Arial" w:cs="Arial"/>
                <w:color w:val="000000"/>
                <w:lang w:eastAsia="en-GB"/>
              </w:rPr>
              <w:t>Registered Address:</w:t>
            </w:r>
            <w:r w:rsidR="0042524E">
              <w:rPr>
                <w:rFonts w:ascii="Arial" w:eastAsia="Times New Roman" w:hAnsi="Arial" w:cs="Arial"/>
                <w:color w:val="000000"/>
                <w:lang w:eastAsia="en-GB"/>
              </w:rPr>
              <w:t xml:space="preserve"> </w:t>
            </w:r>
            <w:r w:rsidR="0042524E" w:rsidRPr="0042524E">
              <w:rPr>
                <w:rFonts w:ascii="Arial" w:eastAsia="Times New Roman" w:hAnsi="Arial" w:cs="Arial"/>
                <w:b/>
                <w:bCs/>
                <w:color w:val="000000"/>
                <w:lang w:eastAsia="en-GB"/>
              </w:rPr>
              <w:t>(REDACTED)</w:t>
            </w:r>
          </w:p>
          <w:p w14:paraId="15C44F5C" w14:textId="77777777" w:rsidR="00AD2F38" w:rsidRPr="00D91604" w:rsidRDefault="00AD2F38" w:rsidP="00FE104A">
            <w:pPr>
              <w:widowControl w:val="0"/>
              <w:autoSpaceDE w:val="0"/>
              <w:autoSpaceDN w:val="0"/>
              <w:adjustRightInd w:val="0"/>
              <w:spacing w:after="60"/>
              <w:ind w:left="118" w:right="10"/>
              <w:rPr>
                <w:rFonts w:ascii="Arial" w:eastAsia="Times New Roman" w:hAnsi="Arial" w:cs="Arial"/>
                <w:color w:val="000000"/>
                <w:lang w:eastAsia="en-GB"/>
              </w:rPr>
            </w:pPr>
            <w:r w:rsidRPr="00D91604">
              <w:rPr>
                <w:rFonts w:ascii="Arial" w:eastAsia="Times New Roman" w:hAnsi="Arial" w:cs="Arial"/>
                <w:color w:val="000000"/>
                <w:lang w:eastAsia="en-GB"/>
              </w:rPr>
              <w:t> </w:t>
            </w:r>
            <w:r w:rsidRPr="00D91604">
              <w:rPr>
                <w:rFonts w:ascii="Arial" w:eastAsia="Times New Roman" w:hAnsi="Arial" w:cs="Arial"/>
                <w:color w:val="000000"/>
                <w:lang w:eastAsia="en-GB"/>
              </w:rPr>
              <w:t> </w:t>
            </w:r>
            <w:r w:rsidRPr="00D91604">
              <w:rPr>
                <w:rFonts w:ascii="Arial" w:eastAsia="Times New Roman" w:hAnsi="Arial" w:cs="Arial"/>
                <w:color w:val="000000"/>
                <w:lang w:eastAsia="en-GB"/>
              </w:rPr>
              <w:t> </w:t>
            </w:r>
            <w:r w:rsidRPr="00D91604">
              <w:rPr>
                <w:rFonts w:ascii="Arial" w:eastAsia="Times New Roman" w:hAnsi="Arial" w:cs="Arial"/>
                <w:color w:val="000000"/>
                <w:lang w:eastAsia="en-GB"/>
              </w:rPr>
              <w:t> </w:t>
            </w:r>
            <w:r w:rsidRPr="00D91604">
              <w:rPr>
                <w:rFonts w:ascii="Arial" w:eastAsia="Times New Roman" w:hAnsi="Arial" w:cs="Arial"/>
                <w:color w:val="000000"/>
                <w:lang w:eastAsia="en-GB"/>
              </w:rPr>
              <w:t> </w:t>
            </w:r>
          </w:p>
          <w:p w14:paraId="2725457B" w14:textId="77777777" w:rsidR="00AD2F38" w:rsidRPr="00D91604" w:rsidRDefault="00AD2F38" w:rsidP="00FE104A">
            <w:pPr>
              <w:widowControl w:val="0"/>
              <w:autoSpaceDE w:val="0"/>
              <w:autoSpaceDN w:val="0"/>
              <w:adjustRightInd w:val="0"/>
              <w:ind w:left="118" w:right="10"/>
              <w:rPr>
                <w:rFonts w:ascii="Arial" w:eastAsia="Times New Roman" w:hAnsi="Arial" w:cs="Arial"/>
                <w:sz w:val="24"/>
                <w:szCs w:val="24"/>
                <w:lang w:eastAsia="en-GB"/>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BE736FB" w14:textId="77777777" w:rsidR="00AD2F38" w:rsidRPr="00D91604" w:rsidRDefault="00AD2F38" w:rsidP="00FE104A">
            <w:pPr>
              <w:widowControl w:val="0"/>
              <w:autoSpaceDE w:val="0"/>
              <w:autoSpaceDN w:val="0"/>
              <w:adjustRightInd w:val="0"/>
              <w:spacing w:after="60"/>
              <w:ind w:left="118" w:right="10"/>
              <w:rPr>
                <w:rFonts w:ascii="Arial" w:eastAsia="Times New Roman" w:hAnsi="Arial" w:cs="Arial"/>
                <w:color w:val="000000"/>
                <w:lang w:eastAsia="en-GB"/>
              </w:rPr>
            </w:pPr>
            <w:r w:rsidRPr="00D91604">
              <w:rPr>
                <w:rFonts w:ascii="Arial" w:eastAsia="Times New Roman" w:hAnsi="Arial" w:cs="Arial"/>
                <w:color w:val="000000"/>
                <w:lang w:eastAsia="en-GB"/>
              </w:rPr>
              <w:t>The Contractor shall hold and deliver to ISO9001 Standard.</w:t>
            </w:r>
          </w:p>
        </w:tc>
      </w:tr>
    </w:tbl>
    <w:p w14:paraId="1FBF157E" w14:textId="77777777" w:rsidR="00AD2F38" w:rsidRPr="00D91604" w:rsidRDefault="00AD2F38" w:rsidP="00AD2F38">
      <w:pPr>
        <w:widowControl w:val="0"/>
        <w:autoSpaceDE w:val="0"/>
        <w:autoSpaceDN w:val="0"/>
        <w:adjustRightInd w:val="0"/>
        <w:spacing w:after="60"/>
        <w:ind w:left="120"/>
        <w:rPr>
          <w:rFonts w:ascii="Arial" w:eastAsia="Times New Roman" w:hAnsi="Arial" w:cs="Arial"/>
          <w:sz w:val="24"/>
          <w:szCs w:val="24"/>
          <w:lang w:eastAsia="en-GB"/>
        </w:rPr>
      </w:pP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AD2F38" w:rsidRPr="00D91604" w14:paraId="5735C231" w14:textId="77777777" w:rsidTr="00FE104A">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00A83DBF" w14:textId="77777777" w:rsidR="00AD2F38" w:rsidRPr="00D91604" w:rsidRDefault="00AD2F38" w:rsidP="00FE104A">
            <w:pPr>
              <w:widowControl w:val="0"/>
              <w:autoSpaceDE w:val="0"/>
              <w:autoSpaceDN w:val="0"/>
              <w:adjustRightInd w:val="0"/>
              <w:spacing w:after="60"/>
              <w:ind w:left="118" w:right="10"/>
              <w:rPr>
                <w:rFonts w:ascii="Arial" w:eastAsia="Times New Roman" w:hAnsi="Arial" w:cs="Arial"/>
                <w:sz w:val="24"/>
                <w:szCs w:val="24"/>
                <w:lang w:eastAsia="en-GB"/>
              </w:rPr>
            </w:pPr>
            <w:r w:rsidRPr="00D91604">
              <w:rPr>
                <w:rFonts w:ascii="Arial" w:eastAsia="Times New Roman" w:hAnsi="Arial" w:cs="Arial"/>
                <w:b/>
                <w:bCs/>
                <w:color w:val="000000"/>
                <w:lang w:eastAsia="en-GB"/>
              </w:rPr>
              <w:t>Consignor (if different from Contractor’s registered address)</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515579FD" w14:textId="77777777" w:rsidR="00AD2F38" w:rsidRPr="00D91604" w:rsidRDefault="00AD2F38" w:rsidP="00FE104A">
            <w:pPr>
              <w:widowControl w:val="0"/>
              <w:autoSpaceDE w:val="0"/>
              <w:autoSpaceDN w:val="0"/>
              <w:adjustRightInd w:val="0"/>
              <w:spacing w:after="60"/>
              <w:ind w:left="118" w:right="10"/>
              <w:rPr>
                <w:rFonts w:ascii="Arial" w:eastAsia="Times New Roman" w:hAnsi="Arial" w:cs="Arial"/>
                <w:sz w:val="24"/>
                <w:szCs w:val="24"/>
                <w:lang w:eastAsia="en-GB"/>
              </w:rPr>
            </w:pPr>
            <w:r w:rsidRPr="00D91604">
              <w:rPr>
                <w:rFonts w:ascii="Arial" w:eastAsia="Times New Roman" w:hAnsi="Arial" w:cs="Arial"/>
                <w:b/>
                <w:bCs/>
                <w:color w:val="000000"/>
                <w:lang w:eastAsia="en-GB"/>
              </w:rPr>
              <w:t>Transport Instructions (Clause 10)</w:t>
            </w:r>
          </w:p>
        </w:tc>
      </w:tr>
      <w:tr w:rsidR="00AD2F38" w:rsidRPr="00D91604" w14:paraId="143168A7" w14:textId="77777777" w:rsidTr="00FE104A">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467AA97" w14:textId="77777777" w:rsidR="00AD2F38" w:rsidRPr="00D91604" w:rsidRDefault="00AD2F38" w:rsidP="00FE104A">
            <w:pPr>
              <w:widowControl w:val="0"/>
              <w:autoSpaceDE w:val="0"/>
              <w:autoSpaceDN w:val="0"/>
              <w:adjustRightInd w:val="0"/>
              <w:spacing w:after="60"/>
              <w:ind w:left="118" w:right="10"/>
              <w:rPr>
                <w:rFonts w:ascii="Arial" w:eastAsia="Times New Roman" w:hAnsi="Arial" w:cs="Arial"/>
                <w:b/>
                <w:bCs/>
                <w:color w:val="000000"/>
                <w:lang w:eastAsia="en-GB"/>
              </w:rPr>
            </w:pPr>
            <w:r w:rsidRPr="00D91604">
              <w:rPr>
                <w:rFonts w:ascii="Arial" w:eastAsia="Times New Roman" w:hAnsi="Arial" w:cs="Arial"/>
                <w:b/>
                <w:bCs/>
                <w:color w:val="000000"/>
                <w:lang w:eastAsia="en-GB"/>
              </w:rPr>
              <w:t>Name:</w:t>
            </w:r>
          </w:p>
          <w:p w14:paraId="5808460F" w14:textId="77777777" w:rsidR="00AD2F38" w:rsidRPr="00D91604" w:rsidRDefault="00AD2F38" w:rsidP="00FE104A">
            <w:pPr>
              <w:widowControl w:val="0"/>
              <w:autoSpaceDE w:val="0"/>
              <w:autoSpaceDN w:val="0"/>
              <w:adjustRightInd w:val="0"/>
              <w:spacing w:after="60"/>
              <w:ind w:left="118" w:right="10"/>
              <w:rPr>
                <w:rFonts w:ascii="Arial" w:eastAsia="Times New Roman" w:hAnsi="Arial" w:cs="Arial"/>
                <w:color w:val="000000"/>
                <w:lang w:eastAsia="en-GB"/>
              </w:rPr>
            </w:pPr>
            <w:r w:rsidRPr="00D91604">
              <w:rPr>
                <w:rFonts w:ascii="Arial" w:eastAsia="Times New Roman" w:hAnsi="Arial" w:cs="Arial"/>
                <w:color w:val="000000"/>
                <w:lang w:eastAsia="en-GB"/>
              </w:rPr>
              <w:t> </w:t>
            </w:r>
            <w:r w:rsidRPr="00D91604">
              <w:rPr>
                <w:rFonts w:ascii="Arial" w:eastAsia="Times New Roman" w:hAnsi="Arial" w:cs="Arial"/>
                <w:color w:val="000000"/>
                <w:lang w:eastAsia="en-GB"/>
              </w:rPr>
              <w:t> </w:t>
            </w:r>
            <w:r w:rsidRPr="00D91604">
              <w:rPr>
                <w:rFonts w:ascii="Arial" w:eastAsia="Times New Roman" w:hAnsi="Arial" w:cs="Arial"/>
                <w:color w:val="000000"/>
                <w:lang w:eastAsia="en-GB"/>
              </w:rPr>
              <w:t> </w:t>
            </w:r>
            <w:r w:rsidRPr="00D91604">
              <w:rPr>
                <w:rFonts w:ascii="Arial" w:eastAsia="Times New Roman" w:hAnsi="Arial" w:cs="Arial"/>
                <w:color w:val="000000"/>
                <w:lang w:eastAsia="en-GB"/>
              </w:rPr>
              <w:t> </w:t>
            </w:r>
            <w:r w:rsidRPr="00D91604">
              <w:rPr>
                <w:rFonts w:ascii="Arial" w:eastAsia="Times New Roman" w:hAnsi="Arial" w:cs="Arial"/>
                <w:color w:val="000000"/>
                <w:lang w:eastAsia="en-GB"/>
              </w:rPr>
              <w:t> </w:t>
            </w:r>
          </w:p>
          <w:p w14:paraId="50749A2B" w14:textId="77777777" w:rsidR="00AD2F38" w:rsidRPr="00D91604" w:rsidRDefault="00AD2F38" w:rsidP="00FE104A">
            <w:pPr>
              <w:widowControl w:val="0"/>
              <w:autoSpaceDE w:val="0"/>
              <w:autoSpaceDN w:val="0"/>
              <w:adjustRightInd w:val="0"/>
              <w:spacing w:after="60"/>
              <w:ind w:left="118" w:right="10"/>
              <w:rPr>
                <w:rFonts w:ascii="Arial" w:eastAsia="Times New Roman" w:hAnsi="Arial" w:cs="Arial"/>
                <w:sz w:val="24"/>
                <w:szCs w:val="24"/>
                <w:lang w:eastAsia="en-GB"/>
              </w:rPr>
            </w:pPr>
          </w:p>
          <w:p w14:paraId="244B52F7" w14:textId="77777777" w:rsidR="00AD2F38" w:rsidRPr="00D91604" w:rsidRDefault="00AD2F38" w:rsidP="00FE104A">
            <w:pPr>
              <w:widowControl w:val="0"/>
              <w:autoSpaceDE w:val="0"/>
              <w:autoSpaceDN w:val="0"/>
              <w:adjustRightInd w:val="0"/>
              <w:spacing w:after="60"/>
              <w:ind w:left="118" w:right="10"/>
              <w:rPr>
                <w:rFonts w:ascii="Arial" w:eastAsia="Times New Roman" w:hAnsi="Arial" w:cs="Arial"/>
                <w:color w:val="000000"/>
                <w:lang w:eastAsia="en-GB"/>
              </w:rPr>
            </w:pPr>
            <w:r w:rsidRPr="00D91604">
              <w:rPr>
                <w:rFonts w:ascii="Arial" w:eastAsia="Times New Roman" w:hAnsi="Arial" w:cs="Arial"/>
                <w:color w:val="000000"/>
                <w:lang w:eastAsia="en-GB"/>
              </w:rPr>
              <w:t>Address:</w:t>
            </w:r>
          </w:p>
          <w:p w14:paraId="78BAA46B" w14:textId="77777777" w:rsidR="00AD2F38" w:rsidRPr="00D91604" w:rsidRDefault="00AD2F38" w:rsidP="00FE104A">
            <w:pPr>
              <w:widowControl w:val="0"/>
              <w:autoSpaceDE w:val="0"/>
              <w:autoSpaceDN w:val="0"/>
              <w:adjustRightInd w:val="0"/>
              <w:spacing w:after="60"/>
              <w:ind w:left="118" w:right="10"/>
              <w:rPr>
                <w:rFonts w:ascii="Arial" w:eastAsia="Times New Roman" w:hAnsi="Arial" w:cs="Arial"/>
                <w:sz w:val="24"/>
                <w:szCs w:val="24"/>
                <w:lang w:eastAsia="en-GB"/>
              </w:rPr>
            </w:pPr>
            <w:r w:rsidRPr="00D91604">
              <w:rPr>
                <w:rFonts w:ascii="Arial" w:eastAsia="Times New Roman" w:hAnsi="Arial" w:cs="Arial"/>
                <w:color w:val="000000"/>
                <w:lang w:eastAsia="en-GB"/>
              </w:rPr>
              <w:t> </w:t>
            </w:r>
            <w:r w:rsidRPr="00D91604">
              <w:rPr>
                <w:rFonts w:ascii="Arial" w:eastAsia="Times New Roman" w:hAnsi="Arial" w:cs="Arial"/>
                <w:color w:val="000000"/>
                <w:lang w:eastAsia="en-GB"/>
              </w:rPr>
              <w:t> </w:t>
            </w:r>
            <w:r w:rsidRPr="00D91604">
              <w:rPr>
                <w:rFonts w:ascii="Arial" w:eastAsia="Times New Roman" w:hAnsi="Arial" w:cs="Arial"/>
                <w:color w:val="000000"/>
                <w:lang w:eastAsia="en-GB"/>
              </w:rPr>
              <w:t> </w:t>
            </w:r>
            <w:r w:rsidRPr="00D91604">
              <w:rPr>
                <w:rFonts w:ascii="Arial" w:eastAsia="Times New Roman" w:hAnsi="Arial" w:cs="Arial"/>
                <w:color w:val="000000"/>
                <w:lang w:eastAsia="en-GB"/>
              </w:rPr>
              <w:t> </w:t>
            </w:r>
            <w:r w:rsidRPr="00D91604">
              <w:rPr>
                <w:rFonts w:ascii="Arial" w:eastAsia="Times New Roman" w:hAnsi="Arial" w:cs="Arial"/>
                <w:color w:val="000000"/>
                <w:lang w:eastAsia="en-GB"/>
              </w:rPr>
              <w:t>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B42A325" w14:textId="77777777" w:rsidR="00AD2F38" w:rsidRPr="00D91604" w:rsidRDefault="00AD2F38" w:rsidP="00FE104A">
            <w:pPr>
              <w:widowControl w:val="0"/>
              <w:autoSpaceDE w:val="0"/>
              <w:autoSpaceDN w:val="0"/>
              <w:adjustRightInd w:val="0"/>
              <w:spacing w:after="60"/>
              <w:ind w:left="118" w:right="10"/>
              <w:rPr>
                <w:rFonts w:ascii="Arial" w:eastAsia="Times New Roman" w:hAnsi="Arial" w:cs="Arial"/>
                <w:color w:val="000000"/>
                <w:lang w:eastAsia="en-GB"/>
              </w:rPr>
            </w:pPr>
            <w:r w:rsidRPr="00D91604">
              <w:rPr>
                <w:rFonts w:ascii="Arial" w:eastAsia="Times New Roman" w:hAnsi="Arial" w:cs="Arial"/>
                <w:color w:val="000000"/>
                <w:lang w:eastAsia="en-GB"/>
              </w:rPr>
              <w:t>Select method of transport of Deliverables</w:t>
            </w:r>
          </w:p>
          <w:p w14:paraId="3679891A" w14:textId="77777777" w:rsidR="00AD2F38" w:rsidRPr="00D91604" w:rsidRDefault="00AD2F38" w:rsidP="00FE104A">
            <w:pPr>
              <w:widowControl w:val="0"/>
              <w:autoSpaceDE w:val="0"/>
              <w:autoSpaceDN w:val="0"/>
              <w:adjustRightInd w:val="0"/>
              <w:spacing w:after="60"/>
              <w:ind w:left="118" w:right="10"/>
              <w:rPr>
                <w:rFonts w:ascii="Arial" w:eastAsia="Times New Roman" w:hAnsi="Arial" w:cs="Arial"/>
                <w:sz w:val="24"/>
                <w:szCs w:val="24"/>
                <w:lang w:eastAsia="en-GB"/>
              </w:rPr>
            </w:pPr>
          </w:p>
          <w:p w14:paraId="6F8D68EF" w14:textId="77777777" w:rsidR="00AD2F38" w:rsidRPr="00D91604" w:rsidRDefault="00AD2F38" w:rsidP="00FE104A">
            <w:pPr>
              <w:widowControl w:val="0"/>
              <w:autoSpaceDE w:val="0"/>
              <w:autoSpaceDN w:val="0"/>
              <w:adjustRightInd w:val="0"/>
              <w:ind w:left="118" w:right="10"/>
              <w:rPr>
                <w:rFonts w:ascii="Arial" w:eastAsia="Times New Roman" w:hAnsi="Arial" w:cs="Arial"/>
                <w:color w:val="000000"/>
                <w:lang w:eastAsia="en-GB"/>
              </w:rPr>
            </w:pPr>
          </w:p>
          <w:p w14:paraId="1EFF8566" w14:textId="77777777" w:rsidR="00AD2F38" w:rsidRPr="00D91604" w:rsidRDefault="00AD2F38" w:rsidP="00FE104A">
            <w:pPr>
              <w:widowControl w:val="0"/>
              <w:autoSpaceDE w:val="0"/>
              <w:autoSpaceDN w:val="0"/>
              <w:adjustRightInd w:val="0"/>
              <w:spacing w:after="60"/>
              <w:ind w:left="118" w:right="10"/>
              <w:rPr>
                <w:rFonts w:ascii="Arial" w:eastAsia="Times New Roman" w:hAnsi="Arial" w:cs="Arial"/>
                <w:color w:val="000000"/>
                <w:lang w:eastAsia="en-GB"/>
              </w:rPr>
            </w:pPr>
            <w:r w:rsidRPr="00D91604">
              <w:rPr>
                <w:rFonts w:ascii="Arial" w:eastAsia="Times New Roman" w:hAnsi="Arial" w:cs="Arial"/>
                <w:color w:val="000000"/>
                <w:lang w:eastAsia="en-GB"/>
              </w:rPr>
              <w:t xml:space="preserve">To be Delivered by the Contractor    </w:t>
            </w:r>
          </w:p>
          <w:p w14:paraId="4BAD552C" w14:textId="77777777" w:rsidR="00AD2F38" w:rsidRPr="00D91604" w:rsidRDefault="00AD2F38" w:rsidP="00FE104A">
            <w:pPr>
              <w:widowControl w:val="0"/>
              <w:autoSpaceDE w:val="0"/>
              <w:autoSpaceDN w:val="0"/>
              <w:adjustRightInd w:val="0"/>
              <w:spacing w:after="60"/>
              <w:ind w:left="118" w:right="10"/>
              <w:rPr>
                <w:rFonts w:ascii="Arial" w:eastAsia="Times New Roman" w:hAnsi="Arial" w:cs="Arial"/>
                <w:color w:val="000000"/>
                <w:lang w:eastAsia="en-GB"/>
              </w:rPr>
            </w:pPr>
            <w:r w:rsidRPr="00D91604">
              <w:rPr>
                <w:rFonts w:ascii="Arial" w:eastAsia="Times New Roman" w:hAnsi="Arial" w:cs="Arial"/>
                <w:color w:val="000000"/>
                <w:lang w:eastAsia="en-GB"/>
              </w:rPr>
              <w:t>[Special Instructions]</w:t>
            </w:r>
          </w:p>
          <w:p w14:paraId="53A95EE3" w14:textId="77777777" w:rsidR="00AD2F38" w:rsidRPr="00D91604" w:rsidRDefault="00AD2F38" w:rsidP="00FE104A">
            <w:pPr>
              <w:widowControl w:val="0"/>
              <w:autoSpaceDE w:val="0"/>
              <w:autoSpaceDN w:val="0"/>
              <w:adjustRightInd w:val="0"/>
              <w:spacing w:after="60"/>
              <w:ind w:left="118" w:right="10"/>
              <w:rPr>
                <w:rFonts w:ascii="Arial" w:eastAsia="Times New Roman" w:hAnsi="Arial" w:cs="Arial"/>
                <w:color w:val="000000"/>
                <w:lang w:eastAsia="en-GB"/>
              </w:rPr>
            </w:pPr>
            <w:r w:rsidRPr="00D91604">
              <w:rPr>
                <w:rFonts w:ascii="Arial" w:eastAsia="Times New Roman" w:hAnsi="Arial" w:cs="Arial"/>
                <w:color w:val="000000"/>
                <w:lang w:eastAsia="en-GB"/>
              </w:rPr>
              <w:t> </w:t>
            </w:r>
            <w:r w:rsidRPr="00D91604">
              <w:rPr>
                <w:rFonts w:ascii="Arial" w:eastAsia="Times New Roman" w:hAnsi="Arial" w:cs="Arial"/>
                <w:color w:val="000000"/>
                <w:lang w:eastAsia="en-GB"/>
              </w:rPr>
              <w:t> </w:t>
            </w:r>
            <w:r w:rsidRPr="00D91604">
              <w:rPr>
                <w:rFonts w:ascii="Arial" w:eastAsia="Times New Roman" w:hAnsi="Arial" w:cs="Arial"/>
                <w:color w:val="000000"/>
                <w:lang w:eastAsia="en-GB"/>
              </w:rPr>
              <w:t> </w:t>
            </w:r>
            <w:r w:rsidRPr="00D91604">
              <w:rPr>
                <w:rFonts w:ascii="Arial" w:eastAsia="Times New Roman" w:hAnsi="Arial" w:cs="Arial"/>
                <w:color w:val="000000"/>
                <w:lang w:eastAsia="en-GB"/>
              </w:rPr>
              <w:t> </w:t>
            </w:r>
            <w:r w:rsidRPr="00D91604">
              <w:rPr>
                <w:rFonts w:ascii="Arial" w:eastAsia="Times New Roman" w:hAnsi="Arial" w:cs="Arial"/>
                <w:color w:val="000000"/>
                <w:lang w:eastAsia="en-GB"/>
              </w:rPr>
              <w:t> </w:t>
            </w:r>
          </w:p>
          <w:p w14:paraId="23AA0581" w14:textId="77777777" w:rsidR="00AD2F38" w:rsidRPr="00D91604" w:rsidRDefault="00AD2F38" w:rsidP="00FE104A">
            <w:pPr>
              <w:widowControl w:val="0"/>
              <w:autoSpaceDE w:val="0"/>
              <w:autoSpaceDN w:val="0"/>
              <w:adjustRightInd w:val="0"/>
              <w:spacing w:after="60"/>
              <w:ind w:left="118" w:right="10"/>
              <w:rPr>
                <w:rFonts w:ascii="Arial" w:eastAsia="Times New Roman" w:hAnsi="Arial" w:cs="Arial"/>
                <w:sz w:val="24"/>
                <w:szCs w:val="24"/>
                <w:lang w:eastAsia="en-GB"/>
              </w:rPr>
            </w:pPr>
          </w:p>
          <w:p w14:paraId="4CA1F3F0" w14:textId="77777777" w:rsidR="00AD2F38" w:rsidRPr="00D91604" w:rsidRDefault="00AD2F38" w:rsidP="00FE104A">
            <w:pPr>
              <w:widowControl w:val="0"/>
              <w:autoSpaceDE w:val="0"/>
              <w:autoSpaceDN w:val="0"/>
              <w:adjustRightInd w:val="0"/>
              <w:spacing w:after="60"/>
              <w:ind w:left="118" w:right="10"/>
              <w:rPr>
                <w:rFonts w:ascii="Arial" w:eastAsia="Times New Roman" w:hAnsi="Arial" w:cs="Arial"/>
                <w:color w:val="000000"/>
                <w:lang w:eastAsia="en-GB"/>
              </w:rPr>
            </w:pPr>
            <w:r w:rsidRPr="00D91604">
              <w:rPr>
                <w:rFonts w:ascii="Arial" w:eastAsia="Times New Roman" w:hAnsi="Arial" w:cs="Arial"/>
                <w:color w:val="000000"/>
                <w:lang w:eastAsia="en-GB"/>
              </w:rPr>
              <w:t xml:space="preserve">To be Collected by the Authority       </w:t>
            </w:r>
          </w:p>
          <w:p w14:paraId="7C18225D" w14:textId="77777777" w:rsidR="00AD2F38" w:rsidRPr="00D91604" w:rsidRDefault="00AD2F38" w:rsidP="00FE104A">
            <w:pPr>
              <w:widowControl w:val="0"/>
              <w:autoSpaceDE w:val="0"/>
              <w:autoSpaceDN w:val="0"/>
              <w:adjustRightInd w:val="0"/>
              <w:spacing w:after="60"/>
              <w:ind w:left="118" w:right="10"/>
              <w:rPr>
                <w:rFonts w:ascii="Arial" w:eastAsia="Times New Roman" w:hAnsi="Arial" w:cs="Arial"/>
                <w:color w:val="000000"/>
                <w:lang w:eastAsia="en-GB"/>
              </w:rPr>
            </w:pPr>
            <w:r w:rsidRPr="00D91604">
              <w:rPr>
                <w:rFonts w:ascii="Arial" w:eastAsia="Times New Roman" w:hAnsi="Arial" w:cs="Arial"/>
                <w:color w:val="000000"/>
                <w:lang w:eastAsia="en-GB"/>
              </w:rPr>
              <w:t>[Special Instructions]</w:t>
            </w:r>
          </w:p>
          <w:p w14:paraId="44EB445E" w14:textId="77777777" w:rsidR="00AD2F38" w:rsidRPr="00D91604" w:rsidRDefault="00AD2F38" w:rsidP="00FE104A">
            <w:pPr>
              <w:widowControl w:val="0"/>
              <w:autoSpaceDE w:val="0"/>
              <w:autoSpaceDN w:val="0"/>
              <w:adjustRightInd w:val="0"/>
              <w:spacing w:after="60"/>
              <w:ind w:left="118" w:right="10"/>
              <w:rPr>
                <w:rFonts w:ascii="Arial" w:eastAsia="Times New Roman" w:hAnsi="Arial" w:cs="Arial"/>
                <w:color w:val="000000"/>
                <w:lang w:eastAsia="en-GB"/>
              </w:rPr>
            </w:pPr>
            <w:r w:rsidRPr="00D91604">
              <w:rPr>
                <w:rFonts w:ascii="Arial" w:eastAsia="Times New Roman" w:hAnsi="Arial" w:cs="Arial"/>
                <w:color w:val="000000"/>
                <w:lang w:eastAsia="en-GB"/>
              </w:rPr>
              <w:t> </w:t>
            </w:r>
            <w:r w:rsidRPr="00D91604">
              <w:rPr>
                <w:rFonts w:ascii="Arial" w:eastAsia="Times New Roman" w:hAnsi="Arial" w:cs="Arial"/>
                <w:color w:val="000000"/>
                <w:lang w:eastAsia="en-GB"/>
              </w:rPr>
              <w:t> </w:t>
            </w:r>
            <w:r w:rsidRPr="00D91604">
              <w:rPr>
                <w:rFonts w:ascii="Arial" w:eastAsia="Times New Roman" w:hAnsi="Arial" w:cs="Arial"/>
                <w:color w:val="000000"/>
                <w:lang w:eastAsia="en-GB"/>
              </w:rPr>
              <w:t> </w:t>
            </w:r>
            <w:r w:rsidRPr="00D91604">
              <w:rPr>
                <w:rFonts w:ascii="Arial" w:eastAsia="Times New Roman" w:hAnsi="Arial" w:cs="Arial"/>
                <w:color w:val="000000"/>
                <w:lang w:eastAsia="en-GB"/>
              </w:rPr>
              <w:t> </w:t>
            </w:r>
            <w:r w:rsidRPr="00D91604">
              <w:rPr>
                <w:rFonts w:ascii="Arial" w:eastAsia="Times New Roman" w:hAnsi="Arial" w:cs="Arial"/>
                <w:color w:val="000000"/>
                <w:lang w:eastAsia="en-GB"/>
              </w:rPr>
              <w:t> </w:t>
            </w:r>
          </w:p>
          <w:p w14:paraId="10AAAA49" w14:textId="77777777" w:rsidR="00AD2F38" w:rsidRPr="00D91604" w:rsidRDefault="00AD2F38" w:rsidP="00FE104A">
            <w:pPr>
              <w:widowControl w:val="0"/>
              <w:autoSpaceDE w:val="0"/>
              <w:autoSpaceDN w:val="0"/>
              <w:adjustRightInd w:val="0"/>
              <w:spacing w:after="60"/>
              <w:ind w:left="118" w:right="10"/>
              <w:rPr>
                <w:rFonts w:ascii="Arial" w:eastAsia="Times New Roman" w:hAnsi="Arial" w:cs="Arial"/>
                <w:sz w:val="24"/>
                <w:szCs w:val="24"/>
                <w:lang w:eastAsia="en-GB"/>
              </w:rPr>
            </w:pPr>
          </w:p>
          <w:p w14:paraId="7E5367B7" w14:textId="77777777" w:rsidR="00AD2F38" w:rsidRPr="00D91604" w:rsidRDefault="00AD2F38" w:rsidP="00FE104A">
            <w:pPr>
              <w:widowControl w:val="0"/>
              <w:autoSpaceDE w:val="0"/>
              <w:autoSpaceDN w:val="0"/>
              <w:adjustRightInd w:val="0"/>
              <w:spacing w:after="60"/>
              <w:ind w:left="118" w:right="10"/>
              <w:rPr>
                <w:rFonts w:ascii="Arial" w:eastAsia="Times New Roman" w:hAnsi="Arial" w:cs="Arial"/>
                <w:color w:val="000000"/>
                <w:lang w:eastAsia="en-GB"/>
              </w:rPr>
            </w:pPr>
            <w:r w:rsidRPr="00D91604">
              <w:rPr>
                <w:rFonts w:ascii="Arial" w:eastAsia="Times New Roman" w:hAnsi="Arial" w:cs="Arial"/>
                <w:color w:val="000000"/>
                <w:lang w:eastAsia="en-GB"/>
              </w:rPr>
              <w:t>Each consignment of the Deliverables shall be accompanied by a delivery note and</w:t>
            </w:r>
            <w:r w:rsidRPr="00D91604">
              <w:rPr>
                <w:rFonts w:ascii="Arial" w:eastAsia="Times New Roman" w:hAnsi="Arial" w:cs="Arial"/>
                <w:lang w:eastAsia="en-GB"/>
              </w:rPr>
              <w:t xml:space="preserve"> Certificate of Conformity in accordance with DEFCON 627</w:t>
            </w:r>
            <w:r w:rsidRPr="00D91604">
              <w:rPr>
                <w:rFonts w:ascii="Arial" w:eastAsia="Times New Roman" w:hAnsi="Arial" w:cs="Arial"/>
                <w:color w:val="000000"/>
                <w:lang w:eastAsia="en-GB"/>
              </w:rPr>
              <w:t>.</w:t>
            </w:r>
          </w:p>
          <w:p w14:paraId="60BED655" w14:textId="77777777" w:rsidR="00AD2F38" w:rsidRPr="00D91604" w:rsidRDefault="00AD2F38" w:rsidP="00FE104A">
            <w:pPr>
              <w:widowControl w:val="0"/>
              <w:autoSpaceDE w:val="0"/>
              <w:autoSpaceDN w:val="0"/>
              <w:adjustRightInd w:val="0"/>
              <w:ind w:left="118" w:right="10"/>
              <w:rPr>
                <w:rFonts w:ascii="Arial" w:eastAsia="Times New Roman" w:hAnsi="Arial" w:cs="Arial"/>
                <w:sz w:val="24"/>
                <w:szCs w:val="24"/>
                <w:lang w:eastAsia="en-GB"/>
              </w:rPr>
            </w:pPr>
          </w:p>
        </w:tc>
      </w:tr>
    </w:tbl>
    <w:p w14:paraId="4688861D" w14:textId="77777777" w:rsidR="00AD2F38" w:rsidRPr="00D91604" w:rsidRDefault="00AD2F38" w:rsidP="00AD2F38">
      <w:pPr>
        <w:widowControl w:val="0"/>
        <w:autoSpaceDE w:val="0"/>
        <w:autoSpaceDN w:val="0"/>
        <w:adjustRightInd w:val="0"/>
        <w:spacing w:after="60"/>
        <w:ind w:left="120"/>
        <w:rPr>
          <w:rFonts w:ascii="Arial" w:eastAsia="Times New Roman" w:hAnsi="Arial" w:cs="Arial"/>
          <w:sz w:val="24"/>
          <w:szCs w:val="24"/>
          <w:lang w:eastAsia="en-GB"/>
        </w:rPr>
      </w:pP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AD2F38" w:rsidRPr="00D91604" w14:paraId="0BD04939" w14:textId="77777777" w:rsidTr="00FE104A">
        <w:tc>
          <w:tcPr>
            <w:tcW w:w="5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7E8DF041" w14:textId="77777777" w:rsidR="00AD2F38" w:rsidRPr="00D91604" w:rsidRDefault="00AD2F38" w:rsidP="00FE104A">
            <w:pPr>
              <w:widowControl w:val="0"/>
              <w:autoSpaceDE w:val="0"/>
              <w:autoSpaceDN w:val="0"/>
              <w:adjustRightInd w:val="0"/>
              <w:spacing w:after="60"/>
              <w:ind w:left="118" w:right="10"/>
              <w:rPr>
                <w:rFonts w:ascii="Arial" w:eastAsia="Times New Roman" w:hAnsi="Arial" w:cs="Arial"/>
                <w:sz w:val="24"/>
                <w:szCs w:val="24"/>
                <w:lang w:eastAsia="en-GB"/>
              </w:rPr>
            </w:pPr>
            <w:r w:rsidRPr="00D91604">
              <w:rPr>
                <w:rFonts w:ascii="Arial" w:eastAsia="Times New Roman" w:hAnsi="Arial" w:cs="Arial"/>
                <w:b/>
                <w:bCs/>
                <w:color w:val="000000"/>
                <w:lang w:eastAsia="en-GB"/>
              </w:rPr>
              <w:t>Progress Meetings (Clause 14)</w:t>
            </w:r>
          </w:p>
        </w:tc>
        <w:tc>
          <w:tcPr>
            <w:tcW w:w="5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2646F922" w14:textId="77777777" w:rsidR="00AD2F38" w:rsidRPr="00D91604" w:rsidRDefault="00AD2F38" w:rsidP="00FE104A">
            <w:pPr>
              <w:widowControl w:val="0"/>
              <w:autoSpaceDE w:val="0"/>
              <w:autoSpaceDN w:val="0"/>
              <w:adjustRightInd w:val="0"/>
              <w:spacing w:after="60"/>
              <w:ind w:left="118" w:right="10"/>
              <w:rPr>
                <w:rFonts w:ascii="Arial" w:eastAsia="Times New Roman" w:hAnsi="Arial" w:cs="Arial"/>
                <w:sz w:val="24"/>
                <w:szCs w:val="24"/>
                <w:lang w:eastAsia="en-GB"/>
              </w:rPr>
            </w:pPr>
            <w:r w:rsidRPr="00D91604">
              <w:rPr>
                <w:rFonts w:ascii="Arial" w:eastAsia="Times New Roman" w:hAnsi="Arial" w:cs="Arial"/>
                <w:b/>
                <w:bCs/>
                <w:color w:val="000000"/>
                <w:lang w:eastAsia="en-GB"/>
              </w:rPr>
              <w:t>Progress Reports (Clause 14)</w:t>
            </w:r>
          </w:p>
        </w:tc>
      </w:tr>
      <w:tr w:rsidR="00AD2F38" w:rsidRPr="00D91604" w14:paraId="539376B0" w14:textId="77777777" w:rsidTr="00FE104A">
        <w:tc>
          <w:tcPr>
            <w:tcW w:w="5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095C834" w14:textId="77777777" w:rsidR="00AD2F38" w:rsidRPr="00D91604" w:rsidRDefault="00AD2F38" w:rsidP="00FE104A">
            <w:pPr>
              <w:widowControl w:val="0"/>
              <w:autoSpaceDE w:val="0"/>
              <w:autoSpaceDN w:val="0"/>
              <w:adjustRightInd w:val="0"/>
              <w:spacing w:after="60"/>
              <w:ind w:left="118" w:right="10"/>
              <w:rPr>
                <w:rFonts w:ascii="Arial" w:eastAsia="Times New Roman" w:hAnsi="Arial" w:cs="Arial"/>
                <w:color w:val="000000"/>
                <w:lang w:eastAsia="en-GB"/>
              </w:rPr>
            </w:pPr>
            <w:r w:rsidRPr="00D91604">
              <w:rPr>
                <w:rFonts w:ascii="Arial" w:eastAsia="Times New Roman" w:hAnsi="Arial" w:cs="Arial"/>
                <w:color w:val="000000"/>
                <w:lang w:eastAsia="en-GB"/>
              </w:rPr>
              <w:t>The Contractor shall be required to attend the following meetings:</w:t>
            </w:r>
          </w:p>
          <w:p w14:paraId="1D2E4B15" w14:textId="77777777" w:rsidR="00AD2F38" w:rsidRPr="00D91604" w:rsidRDefault="00AD2F38" w:rsidP="00FE104A">
            <w:pPr>
              <w:widowControl w:val="0"/>
              <w:autoSpaceDE w:val="0"/>
              <w:autoSpaceDN w:val="0"/>
              <w:adjustRightInd w:val="0"/>
              <w:spacing w:after="60"/>
              <w:ind w:left="118" w:right="10"/>
              <w:rPr>
                <w:rFonts w:ascii="Arial" w:eastAsia="Times New Roman" w:hAnsi="Arial" w:cs="Arial"/>
                <w:sz w:val="24"/>
                <w:szCs w:val="24"/>
                <w:lang w:eastAsia="en-GB"/>
              </w:rPr>
            </w:pPr>
          </w:p>
          <w:p w14:paraId="14033674" w14:textId="77777777" w:rsidR="00AD2F38" w:rsidRPr="00D91604" w:rsidRDefault="00AD2F38" w:rsidP="00FE104A">
            <w:pPr>
              <w:widowControl w:val="0"/>
              <w:autoSpaceDE w:val="0"/>
              <w:autoSpaceDN w:val="0"/>
              <w:adjustRightInd w:val="0"/>
              <w:spacing w:after="60"/>
              <w:ind w:left="118" w:right="10"/>
              <w:rPr>
                <w:rFonts w:ascii="Arial" w:eastAsia="Times New Roman" w:hAnsi="Arial" w:cs="Arial"/>
                <w:color w:val="000000"/>
                <w:lang w:eastAsia="en-GB"/>
              </w:rPr>
            </w:pPr>
            <w:r w:rsidRPr="00D91604">
              <w:rPr>
                <w:rFonts w:ascii="Arial" w:eastAsia="Times New Roman" w:hAnsi="Arial" w:cs="Arial"/>
                <w:color w:val="000000"/>
                <w:lang w:eastAsia="en-GB"/>
              </w:rPr>
              <w:t xml:space="preserve">Subject: </w:t>
            </w:r>
            <w:r w:rsidRPr="00D91604">
              <w:rPr>
                <w:rFonts w:ascii="Arial" w:eastAsia="Times New Roman" w:hAnsi="Arial" w:cs="Arial"/>
                <w:color w:val="000000"/>
                <w:lang w:eastAsia="en-GB"/>
              </w:rPr>
              <w:t> </w:t>
            </w:r>
            <w:r w:rsidRPr="00D91604">
              <w:rPr>
                <w:rFonts w:ascii="Arial" w:eastAsia="Times New Roman" w:hAnsi="Arial" w:cs="Arial"/>
                <w:color w:val="000000"/>
                <w:lang w:eastAsia="en-GB"/>
              </w:rPr>
              <w:t> </w:t>
            </w:r>
            <w:r w:rsidRPr="00D91604">
              <w:rPr>
                <w:rFonts w:ascii="Arial" w:eastAsia="Times New Roman" w:hAnsi="Arial" w:cs="Arial"/>
                <w:color w:val="000000"/>
                <w:lang w:eastAsia="en-GB"/>
              </w:rPr>
              <w:t> </w:t>
            </w:r>
            <w:r w:rsidRPr="00D91604">
              <w:rPr>
                <w:rFonts w:ascii="Arial" w:eastAsia="Times New Roman" w:hAnsi="Arial" w:cs="Arial"/>
                <w:color w:val="000000"/>
                <w:lang w:eastAsia="en-GB"/>
              </w:rPr>
              <w:t> </w:t>
            </w:r>
            <w:r w:rsidRPr="00D91604">
              <w:rPr>
                <w:rFonts w:ascii="Arial" w:eastAsia="Times New Roman" w:hAnsi="Arial" w:cs="Arial"/>
                <w:color w:val="000000"/>
                <w:lang w:eastAsia="en-GB"/>
              </w:rPr>
              <w:t> </w:t>
            </w:r>
          </w:p>
          <w:p w14:paraId="5A4CC11A" w14:textId="77777777" w:rsidR="00AD2F38" w:rsidRPr="00D91604" w:rsidRDefault="00AD2F38" w:rsidP="00FE104A">
            <w:pPr>
              <w:widowControl w:val="0"/>
              <w:autoSpaceDE w:val="0"/>
              <w:autoSpaceDN w:val="0"/>
              <w:adjustRightInd w:val="0"/>
              <w:spacing w:after="60"/>
              <w:ind w:left="118" w:right="10"/>
              <w:rPr>
                <w:rFonts w:ascii="Arial" w:eastAsia="Times New Roman" w:hAnsi="Arial" w:cs="Arial"/>
                <w:sz w:val="24"/>
                <w:szCs w:val="24"/>
                <w:lang w:eastAsia="en-GB"/>
              </w:rPr>
            </w:pPr>
          </w:p>
          <w:p w14:paraId="4D98EECB" w14:textId="77777777" w:rsidR="00AD2F38" w:rsidRPr="00D91604" w:rsidRDefault="00AD2F38" w:rsidP="00FE104A">
            <w:pPr>
              <w:widowControl w:val="0"/>
              <w:autoSpaceDE w:val="0"/>
              <w:autoSpaceDN w:val="0"/>
              <w:adjustRightInd w:val="0"/>
              <w:spacing w:after="60"/>
              <w:ind w:left="118" w:right="10"/>
              <w:rPr>
                <w:rFonts w:ascii="Arial" w:eastAsia="Times New Roman" w:hAnsi="Arial" w:cs="Arial"/>
                <w:color w:val="000000"/>
                <w:lang w:eastAsia="en-GB"/>
              </w:rPr>
            </w:pPr>
            <w:r w:rsidRPr="00D91604">
              <w:rPr>
                <w:rFonts w:ascii="Arial" w:eastAsia="Times New Roman" w:hAnsi="Arial" w:cs="Arial"/>
                <w:color w:val="000000"/>
                <w:lang w:eastAsia="en-GB"/>
              </w:rPr>
              <w:lastRenderedPageBreak/>
              <w:t xml:space="preserve">Frequency: </w:t>
            </w:r>
            <w:r w:rsidRPr="00D91604">
              <w:rPr>
                <w:rFonts w:ascii="Arial" w:eastAsia="Times New Roman" w:hAnsi="Arial" w:cs="Arial"/>
                <w:color w:val="000000"/>
                <w:lang w:eastAsia="en-GB"/>
              </w:rPr>
              <w:t> </w:t>
            </w:r>
            <w:r w:rsidRPr="00D91604">
              <w:rPr>
                <w:rFonts w:ascii="Arial" w:eastAsia="Times New Roman" w:hAnsi="Arial" w:cs="Arial"/>
                <w:color w:val="000000"/>
                <w:lang w:eastAsia="en-GB"/>
              </w:rPr>
              <w:t> </w:t>
            </w:r>
            <w:r w:rsidRPr="00D91604">
              <w:rPr>
                <w:rFonts w:ascii="Arial" w:eastAsia="Times New Roman" w:hAnsi="Arial" w:cs="Arial"/>
                <w:color w:val="000000"/>
                <w:lang w:eastAsia="en-GB"/>
              </w:rPr>
              <w:t> </w:t>
            </w:r>
            <w:r w:rsidRPr="00D91604">
              <w:rPr>
                <w:rFonts w:ascii="Arial" w:eastAsia="Times New Roman" w:hAnsi="Arial" w:cs="Arial"/>
                <w:color w:val="000000"/>
                <w:lang w:eastAsia="en-GB"/>
              </w:rPr>
              <w:t> </w:t>
            </w:r>
            <w:r w:rsidRPr="00D91604">
              <w:rPr>
                <w:rFonts w:ascii="Arial" w:eastAsia="Times New Roman" w:hAnsi="Arial" w:cs="Arial"/>
                <w:color w:val="000000"/>
                <w:lang w:eastAsia="en-GB"/>
              </w:rPr>
              <w:t> </w:t>
            </w:r>
          </w:p>
          <w:p w14:paraId="7F0DAE3F" w14:textId="77777777" w:rsidR="00AD2F38" w:rsidRPr="00D91604" w:rsidRDefault="00AD2F38" w:rsidP="00FE104A">
            <w:pPr>
              <w:widowControl w:val="0"/>
              <w:autoSpaceDE w:val="0"/>
              <w:autoSpaceDN w:val="0"/>
              <w:adjustRightInd w:val="0"/>
              <w:spacing w:after="60"/>
              <w:ind w:left="118" w:right="10"/>
              <w:rPr>
                <w:rFonts w:ascii="Arial" w:eastAsia="Times New Roman" w:hAnsi="Arial" w:cs="Arial"/>
                <w:sz w:val="24"/>
                <w:szCs w:val="24"/>
                <w:lang w:eastAsia="en-GB"/>
              </w:rPr>
            </w:pPr>
          </w:p>
          <w:p w14:paraId="4AE2922F" w14:textId="77777777" w:rsidR="00AD2F38" w:rsidRPr="00D91604" w:rsidRDefault="00AD2F38" w:rsidP="00FE104A">
            <w:pPr>
              <w:widowControl w:val="0"/>
              <w:autoSpaceDE w:val="0"/>
              <w:autoSpaceDN w:val="0"/>
              <w:adjustRightInd w:val="0"/>
              <w:spacing w:after="60"/>
              <w:ind w:left="118" w:right="10"/>
              <w:rPr>
                <w:rFonts w:ascii="Arial" w:eastAsia="Times New Roman" w:hAnsi="Arial" w:cs="Arial"/>
                <w:sz w:val="24"/>
                <w:szCs w:val="24"/>
                <w:lang w:eastAsia="en-GB"/>
              </w:rPr>
            </w:pPr>
            <w:r w:rsidRPr="00D91604">
              <w:rPr>
                <w:rFonts w:ascii="Arial" w:eastAsia="Times New Roman" w:hAnsi="Arial" w:cs="Arial"/>
                <w:color w:val="000000"/>
                <w:lang w:eastAsia="en-GB"/>
              </w:rPr>
              <w:t xml:space="preserve">Location: </w:t>
            </w:r>
            <w:r w:rsidRPr="00D91604">
              <w:rPr>
                <w:rFonts w:ascii="Arial" w:eastAsia="Times New Roman" w:hAnsi="Arial" w:cs="Arial"/>
                <w:color w:val="000000"/>
                <w:lang w:eastAsia="en-GB"/>
              </w:rPr>
              <w:t> </w:t>
            </w:r>
            <w:r w:rsidRPr="00D91604">
              <w:rPr>
                <w:rFonts w:ascii="Arial" w:eastAsia="Times New Roman" w:hAnsi="Arial" w:cs="Arial"/>
                <w:color w:val="000000"/>
                <w:lang w:eastAsia="en-GB"/>
              </w:rPr>
              <w:t> </w:t>
            </w:r>
            <w:r w:rsidRPr="00D91604">
              <w:rPr>
                <w:rFonts w:ascii="Arial" w:eastAsia="Times New Roman" w:hAnsi="Arial" w:cs="Arial"/>
                <w:color w:val="000000"/>
                <w:lang w:eastAsia="en-GB"/>
              </w:rPr>
              <w:t> </w:t>
            </w:r>
            <w:r w:rsidRPr="00D91604">
              <w:rPr>
                <w:rFonts w:ascii="Arial" w:eastAsia="Times New Roman" w:hAnsi="Arial" w:cs="Arial"/>
                <w:color w:val="000000"/>
                <w:lang w:eastAsia="en-GB"/>
              </w:rPr>
              <w:t> </w:t>
            </w:r>
            <w:r w:rsidRPr="00D91604">
              <w:rPr>
                <w:rFonts w:ascii="Arial" w:eastAsia="Times New Roman" w:hAnsi="Arial" w:cs="Arial"/>
                <w:color w:val="000000"/>
                <w:lang w:eastAsia="en-GB"/>
              </w:rPr>
              <w:t> </w:t>
            </w:r>
          </w:p>
        </w:tc>
        <w:tc>
          <w:tcPr>
            <w:tcW w:w="5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10EF31B" w14:textId="77777777" w:rsidR="00AD2F38" w:rsidRPr="00D91604" w:rsidRDefault="00AD2F38" w:rsidP="00FE104A">
            <w:pPr>
              <w:widowControl w:val="0"/>
              <w:autoSpaceDE w:val="0"/>
              <w:autoSpaceDN w:val="0"/>
              <w:adjustRightInd w:val="0"/>
              <w:spacing w:after="60"/>
              <w:ind w:left="118" w:right="10"/>
              <w:rPr>
                <w:rFonts w:ascii="Arial" w:eastAsia="Times New Roman" w:hAnsi="Arial" w:cs="Arial"/>
                <w:color w:val="000000"/>
                <w:lang w:eastAsia="en-GB"/>
              </w:rPr>
            </w:pPr>
            <w:r w:rsidRPr="00D91604">
              <w:rPr>
                <w:rFonts w:ascii="Arial" w:eastAsia="Times New Roman" w:hAnsi="Arial" w:cs="Arial"/>
                <w:color w:val="000000"/>
                <w:lang w:eastAsia="en-GB"/>
              </w:rPr>
              <w:lastRenderedPageBreak/>
              <w:t>The Contractor is required to submit the following Reports:</w:t>
            </w:r>
          </w:p>
          <w:p w14:paraId="6591516F" w14:textId="3F51CF73" w:rsidR="00AD2F38" w:rsidRPr="00D91604" w:rsidRDefault="00AD2F38" w:rsidP="00FE104A">
            <w:pPr>
              <w:widowControl w:val="0"/>
              <w:autoSpaceDE w:val="0"/>
              <w:autoSpaceDN w:val="0"/>
              <w:adjustRightInd w:val="0"/>
              <w:spacing w:after="60"/>
              <w:ind w:left="118" w:right="10"/>
              <w:rPr>
                <w:rFonts w:ascii="Arial" w:eastAsia="Times New Roman" w:hAnsi="Arial" w:cs="Arial"/>
                <w:color w:val="000000"/>
                <w:lang w:eastAsia="en-GB"/>
              </w:rPr>
            </w:pPr>
            <w:r w:rsidRPr="00D91604">
              <w:rPr>
                <w:rFonts w:ascii="Arial" w:eastAsia="Times New Roman" w:hAnsi="Arial" w:cs="Arial"/>
                <w:color w:val="000000"/>
                <w:lang w:eastAsia="en-GB"/>
              </w:rPr>
              <w:t xml:space="preserve">Subject: </w:t>
            </w:r>
            <w:r w:rsidRPr="00D91604">
              <w:rPr>
                <w:rFonts w:ascii="Arial" w:eastAsia="Times New Roman" w:hAnsi="Arial" w:cs="Arial"/>
                <w:color w:val="000000"/>
                <w:lang w:eastAsia="en-GB"/>
              </w:rPr>
              <w:t> </w:t>
            </w:r>
            <w:r w:rsidR="00842599" w:rsidRPr="008C49E1">
              <w:rPr>
                <w:rFonts w:ascii="Arial" w:eastAsia="Times New Roman" w:hAnsi="Arial" w:cs="Arial"/>
                <w:b/>
                <w:bCs/>
                <w:color w:val="000000"/>
                <w:lang w:eastAsia="en-GB"/>
              </w:rPr>
              <w:t>(REDACTED)</w:t>
            </w:r>
          </w:p>
          <w:p w14:paraId="12EE0EA1" w14:textId="77420978" w:rsidR="00AD2F38" w:rsidRPr="00D91604" w:rsidRDefault="00842599" w:rsidP="00FE104A">
            <w:pPr>
              <w:widowControl w:val="0"/>
              <w:autoSpaceDE w:val="0"/>
              <w:autoSpaceDN w:val="0"/>
              <w:adjustRightInd w:val="0"/>
              <w:spacing w:after="60"/>
              <w:ind w:left="118" w:right="10"/>
              <w:rPr>
                <w:rFonts w:ascii="Arial" w:eastAsia="Times New Roman" w:hAnsi="Arial" w:cs="Arial"/>
                <w:color w:val="000000"/>
                <w:lang w:eastAsia="en-GB"/>
              </w:rPr>
            </w:pPr>
            <w:r w:rsidRPr="008C49E1">
              <w:rPr>
                <w:rFonts w:ascii="Arial" w:eastAsia="Times New Roman" w:hAnsi="Arial" w:cs="Arial"/>
                <w:b/>
                <w:bCs/>
                <w:color w:val="000000"/>
                <w:lang w:eastAsia="en-GB"/>
              </w:rPr>
              <w:t>(REDACTED)</w:t>
            </w:r>
            <w:r w:rsidR="00AD2F38" w:rsidRPr="00D91604">
              <w:rPr>
                <w:rFonts w:ascii="Arial" w:eastAsia="Times New Roman" w:hAnsi="Arial" w:cs="Arial"/>
                <w:color w:val="000000"/>
                <w:lang w:eastAsia="en-GB"/>
              </w:rPr>
              <w:t> </w:t>
            </w:r>
            <w:r w:rsidR="00AD2F38" w:rsidRPr="00D91604">
              <w:rPr>
                <w:rFonts w:ascii="Arial" w:eastAsia="Times New Roman" w:hAnsi="Arial" w:cs="Arial"/>
                <w:color w:val="000000"/>
                <w:lang w:eastAsia="en-GB"/>
              </w:rPr>
              <w:t> </w:t>
            </w:r>
          </w:p>
          <w:p w14:paraId="51B40144" w14:textId="77777777" w:rsidR="00AD2F38" w:rsidRPr="00D91604" w:rsidRDefault="00AD2F38" w:rsidP="00FE104A">
            <w:pPr>
              <w:widowControl w:val="0"/>
              <w:autoSpaceDE w:val="0"/>
              <w:autoSpaceDN w:val="0"/>
              <w:adjustRightInd w:val="0"/>
              <w:spacing w:after="60"/>
              <w:ind w:left="118" w:right="10"/>
              <w:rPr>
                <w:rFonts w:ascii="Arial" w:eastAsia="Times New Roman" w:hAnsi="Arial" w:cs="Arial"/>
                <w:sz w:val="24"/>
                <w:szCs w:val="24"/>
                <w:lang w:eastAsia="en-GB"/>
              </w:rPr>
            </w:pPr>
          </w:p>
          <w:p w14:paraId="01A17230" w14:textId="4A57A536" w:rsidR="00AD2F38" w:rsidRPr="00D91604" w:rsidRDefault="00AD2F38" w:rsidP="00FE104A">
            <w:pPr>
              <w:widowControl w:val="0"/>
              <w:autoSpaceDE w:val="0"/>
              <w:autoSpaceDN w:val="0"/>
              <w:adjustRightInd w:val="0"/>
              <w:spacing w:after="60"/>
              <w:ind w:left="118" w:right="10"/>
              <w:rPr>
                <w:rFonts w:ascii="Arial" w:eastAsia="Times New Roman" w:hAnsi="Arial" w:cs="Arial"/>
                <w:color w:val="000000"/>
                <w:lang w:eastAsia="en-GB"/>
              </w:rPr>
            </w:pPr>
            <w:r w:rsidRPr="00D91604">
              <w:rPr>
                <w:rFonts w:ascii="Arial" w:eastAsia="Times New Roman" w:hAnsi="Arial" w:cs="Arial"/>
                <w:color w:val="000000"/>
                <w:lang w:eastAsia="en-GB"/>
              </w:rPr>
              <w:lastRenderedPageBreak/>
              <w:t xml:space="preserve">Frequency: </w:t>
            </w:r>
            <w:r w:rsidR="00842599" w:rsidRPr="008C49E1">
              <w:rPr>
                <w:rFonts w:ascii="Arial" w:eastAsia="Times New Roman" w:hAnsi="Arial" w:cs="Arial"/>
                <w:b/>
                <w:bCs/>
                <w:color w:val="000000"/>
                <w:lang w:eastAsia="en-GB"/>
              </w:rPr>
              <w:t>(REDACTED)</w:t>
            </w:r>
          </w:p>
          <w:p w14:paraId="29A63ECE" w14:textId="77777777" w:rsidR="00AD2F38" w:rsidRPr="00D91604" w:rsidRDefault="00AD2F38" w:rsidP="00FE104A">
            <w:pPr>
              <w:widowControl w:val="0"/>
              <w:autoSpaceDE w:val="0"/>
              <w:autoSpaceDN w:val="0"/>
              <w:adjustRightInd w:val="0"/>
              <w:spacing w:after="60"/>
              <w:ind w:right="10"/>
              <w:rPr>
                <w:rFonts w:ascii="Arial" w:eastAsia="Times New Roman" w:hAnsi="Arial" w:cs="Arial"/>
                <w:sz w:val="24"/>
                <w:szCs w:val="24"/>
                <w:lang w:eastAsia="en-GB"/>
              </w:rPr>
            </w:pPr>
          </w:p>
          <w:p w14:paraId="69C4347C" w14:textId="77777777" w:rsidR="00AD2F38" w:rsidRPr="00D91604" w:rsidRDefault="00AD2F38" w:rsidP="00FE104A">
            <w:pPr>
              <w:widowControl w:val="0"/>
              <w:autoSpaceDE w:val="0"/>
              <w:autoSpaceDN w:val="0"/>
              <w:adjustRightInd w:val="0"/>
              <w:spacing w:after="60"/>
              <w:ind w:left="118" w:right="10"/>
              <w:rPr>
                <w:rFonts w:ascii="Arial" w:eastAsia="Times New Roman" w:hAnsi="Arial" w:cs="Arial"/>
                <w:color w:val="000000"/>
                <w:lang w:eastAsia="en-GB"/>
              </w:rPr>
            </w:pPr>
            <w:r w:rsidRPr="011B15A3">
              <w:rPr>
                <w:rFonts w:ascii="Arial" w:eastAsia="Times New Roman" w:hAnsi="Arial" w:cs="Arial"/>
                <w:color w:val="000000" w:themeColor="text1"/>
                <w:lang w:eastAsia="en-GB"/>
              </w:rPr>
              <w:t xml:space="preserve">Delivery Address: As per Schedule 2 </w:t>
            </w:r>
          </w:p>
          <w:p w14:paraId="271E619C" w14:textId="77777777" w:rsidR="00AD2F38" w:rsidRPr="00D91604" w:rsidRDefault="00AD2F38" w:rsidP="00FE104A">
            <w:pPr>
              <w:widowControl w:val="0"/>
              <w:autoSpaceDE w:val="0"/>
              <w:autoSpaceDN w:val="0"/>
              <w:adjustRightInd w:val="0"/>
              <w:ind w:left="118" w:right="10"/>
              <w:rPr>
                <w:rFonts w:ascii="Arial" w:eastAsia="Times New Roman" w:hAnsi="Arial" w:cs="Arial"/>
                <w:sz w:val="24"/>
                <w:szCs w:val="24"/>
                <w:lang w:eastAsia="en-GB"/>
              </w:rPr>
            </w:pPr>
          </w:p>
        </w:tc>
      </w:tr>
    </w:tbl>
    <w:p w14:paraId="5B3D0FAF" w14:textId="77777777" w:rsidR="00AD2F38" w:rsidRPr="00D91604" w:rsidRDefault="00AD2F38" w:rsidP="00AD2F38">
      <w:pPr>
        <w:widowControl w:val="0"/>
        <w:autoSpaceDE w:val="0"/>
        <w:autoSpaceDN w:val="0"/>
        <w:adjustRightInd w:val="0"/>
        <w:spacing w:after="60"/>
        <w:ind w:left="120"/>
        <w:rPr>
          <w:rFonts w:ascii="Arial" w:eastAsia="Times New Roman" w:hAnsi="Arial" w:cs="Arial"/>
          <w:sz w:val="24"/>
          <w:szCs w:val="24"/>
          <w:lang w:eastAsia="en-GB"/>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AD2F38" w:rsidRPr="00D91604" w14:paraId="2E1E76EE" w14:textId="77777777" w:rsidTr="00FE104A">
        <w:tc>
          <w:tcPr>
            <w:tcW w:w="10000" w:type="dxa"/>
            <w:tcBorders>
              <w:top w:val="single" w:sz="8" w:space="0" w:color="000000"/>
              <w:left w:val="single" w:sz="8" w:space="0" w:color="000000"/>
              <w:bottom w:val="single" w:sz="8" w:space="0" w:color="000000"/>
              <w:right w:val="single" w:sz="8" w:space="0" w:color="000000"/>
            </w:tcBorders>
            <w:shd w:val="clear" w:color="auto" w:fill="BFBFBF"/>
          </w:tcPr>
          <w:p w14:paraId="508F8CEE" w14:textId="77777777" w:rsidR="00AD2F38" w:rsidRPr="00D91604" w:rsidRDefault="00AD2F38" w:rsidP="00FE104A">
            <w:pPr>
              <w:widowControl w:val="0"/>
              <w:autoSpaceDE w:val="0"/>
              <w:autoSpaceDN w:val="0"/>
              <w:adjustRightInd w:val="0"/>
              <w:spacing w:after="60"/>
              <w:ind w:left="118" w:right="10"/>
              <w:rPr>
                <w:rFonts w:ascii="Arial" w:eastAsia="Times New Roman" w:hAnsi="Arial" w:cs="Arial"/>
                <w:sz w:val="24"/>
                <w:szCs w:val="24"/>
                <w:lang w:eastAsia="en-GB"/>
              </w:rPr>
            </w:pPr>
            <w:r w:rsidRPr="00D91604">
              <w:rPr>
                <w:rFonts w:ascii="Arial" w:eastAsia="Times New Roman" w:hAnsi="Arial" w:cs="Arial"/>
                <w:b/>
                <w:bCs/>
                <w:color w:val="000000"/>
                <w:lang w:eastAsia="en-GB"/>
              </w:rPr>
              <w:t>Payment (Clause 15)</w:t>
            </w:r>
          </w:p>
        </w:tc>
      </w:tr>
      <w:tr w:rsidR="00AD2F38" w:rsidRPr="00D91604" w14:paraId="39BDFA00" w14:textId="77777777" w:rsidTr="00FE104A">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1C55496" w14:textId="77777777" w:rsidR="00AD2F38" w:rsidRPr="00D91604" w:rsidRDefault="00AD2F38" w:rsidP="00FE104A">
            <w:pPr>
              <w:widowControl w:val="0"/>
              <w:autoSpaceDE w:val="0"/>
              <w:autoSpaceDN w:val="0"/>
              <w:adjustRightInd w:val="0"/>
              <w:spacing w:after="60"/>
              <w:ind w:left="118" w:right="10"/>
              <w:rPr>
                <w:rFonts w:ascii="Arial" w:eastAsia="Times New Roman" w:hAnsi="Arial" w:cs="Arial"/>
                <w:sz w:val="24"/>
                <w:szCs w:val="24"/>
                <w:lang w:eastAsia="en-GB"/>
              </w:rPr>
            </w:pPr>
          </w:p>
          <w:p w14:paraId="6A4AED4F" w14:textId="77777777" w:rsidR="00AD2F38" w:rsidRPr="00D91604" w:rsidRDefault="00AD2F38" w:rsidP="00FE104A">
            <w:pPr>
              <w:widowControl w:val="0"/>
              <w:autoSpaceDE w:val="0"/>
              <w:autoSpaceDN w:val="0"/>
              <w:adjustRightInd w:val="0"/>
              <w:spacing w:after="60"/>
              <w:ind w:left="118" w:right="10"/>
              <w:rPr>
                <w:rFonts w:ascii="Arial" w:eastAsia="Times New Roman" w:hAnsi="Arial" w:cs="Arial"/>
                <w:b/>
                <w:bCs/>
                <w:color w:val="000000"/>
                <w:lang w:eastAsia="en-GB"/>
              </w:rPr>
            </w:pPr>
            <w:r w:rsidRPr="00D91604">
              <w:rPr>
                <w:rFonts w:ascii="Arial" w:eastAsia="Times New Roman" w:hAnsi="Arial" w:cs="Arial"/>
                <w:b/>
                <w:bCs/>
                <w:color w:val="000000"/>
                <w:lang w:eastAsia="en-GB"/>
              </w:rPr>
              <w:t>Payment is to be enabled by CP&amp;F.</w:t>
            </w:r>
          </w:p>
          <w:p w14:paraId="577EE257" w14:textId="77777777" w:rsidR="00AD2F38" w:rsidRPr="00D91604" w:rsidRDefault="00AD2F38" w:rsidP="00FE104A">
            <w:pPr>
              <w:widowControl w:val="0"/>
              <w:autoSpaceDE w:val="0"/>
              <w:autoSpaceDN w:val="0"/>
              <w:adjustRightInd w:val="0"/>
              <w:ind w:left="118" w:right="10"/>
              <w:rPr>
                <w:rFonts w:ascii="Arial" w:eastAsia="Times New Roman" w:hAnsi="Arial" w:cs="Arial"/>
                <w:sz w:val="24"/>
                <w:szCs w:val="24"/>
                <w:lang w:eastAsia="en-GB"/>
              </w:rPr>
            </w:pPr>
          </w:p>
        </w:tc>
      </w:tr>
    </w:tbl>
    <w:p w14:paraId="482C9609" w14:textId="77777777" w:rsidR="00AD2F38" w:rsidRPr="00D91604" w:rsidRDefault="00AD2F38" w:rsidP="00AD2F38">
      <w:pPr>
        <w:widowControl w:val="0"/>
        <w:autoSpaceDE w:val="0"/>
        <w:autoSpaceDN w:val="0"/>
        <w:adjustRightInd w:val="0"/>
        <w:spacing w:after="60"/>
        <w:ind w:left="120"/>
        <w:rPr>
          <w:rFonts w:ascii="Arial" w:eastAsia="Times New Roman" w:hAnsi="Arial" w:cs="Arial"/>
          <w:sz w:val="24"/>
          <w:szCs w:val="24"/>
          <w:lang w:eastAsia="en-GB"/>
        </w:rPr>
      </w:pP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AD2F38" w:rsidRPr="00D91604" w14:paraId="1BC263F2" w14:textId="77777777" w:rsidTr="00FE104A">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7184AE69" w14:textId="77777777" w:rsidR="00AD2F38" w:rsidRPr="00D91604" w:rsidRDefault="00AD2F38" w:rsidP="00FE104A">
            <w:pPr>
              <w:widowControl w:val="0"/>
              <w:autoSpaceDE w:val="0"/>
              <w:autoSpaceDN w:val="0"/>
              <w:adjustRightInd w:val="0"/>
              <w:spacing w:after="60"/>
              <w:ind w:left="118" w:right="10"/>
              <w:rPr>
                <w:rFonts w:ascii="Arial" w:eastAsia="Times New Roman" w:hAnsi="Arial" w:cs="Arial"/>
                <w:sz w:val="24"/>
                <w:szCs w:val="24"/>
                <w:lang w:eastAsia="en-GB"/>
              </w:rPr>
            </w:pPr>
            <w:r w:rsidRPr="00D91604">
              <w:rPr>
                <w:rFonts w:ascii="Arial" w:eastAsia="Times New Roman" w:hAnsi="Arial" w:cs="Arial"/>
                <w:b/>
                <w:bCs/>
                <w:color w:val="000000"/>
                <w:lang w:eastAsia="en-GB"/>
              </w:rPr>
              <w:t>Forms and Documentation</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0A23D581" w14:textId="77777777" w:rsidR="00AD2F38" w:rsidRPr="00D91604" w:rsidRDefault="00AD2F38" w:rsidP="00FE104A">
            <w:pPr>
              <w:widowControl w:val="0"/>
              <w:autoSpaceDE w:val="0"/>
              <w:autoSpaceDN w:val="0"/>
              <w:adjustRightInd w:val="0"/>
              <w:spacing w:after="60"/>
              <w:ind w:left="118" w:right="10"/>
              <w:rPr>
                <w:rFonts w:ascii="Arial" w:eastAsia="Times New Roman" w:hAnsi="Arial" w:cs="Arial"/>
                <w:sz w:val="24"/>
                <w:szCs w:val="24"/>
                <w:lang w:eastAsia="en-GB"/>
              </w:rPr>
            </w:pPr>
            <w:r w:rsidRPr="00D91604">
              <w:rPr>
                <w:rFonts w:ascii="Arial" w:eastAsia="Times New Roman" w:hAnsi="Arial" w:cs="Arial"/>
                <w:b/>
                <w:bCs/>
                <w:color w:val="000000"/>
                <w:lang w:eastAsia="en-GB"/>
              </w:rPr>
              <w:t>Supply of Hazardous Deliverables (Clause 9)</w:t>
            </w:r>
          </w:p>
        </w:tc>
      </w:tr>
      <w:tr w:rsidR="00AD2F38" w:rsidRPr="00D91604" w14:paraId="3E8AAD01" w14:textId="77777777" w:rsidTr="00FE104A">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B810998" w14:textId="77777777" w:rsidR="00AD2F38" w:rsidRPr="00D91604" w:rsidRDefault="00AD2F38" w:rsidP="00FE104A">
            <w:pPr>
              <w:widowControl w:val="0"/>
              <w:autoSpaceDE w:val="0"/>
              <w:autoSpaceDN w:val="0"/>
              <w:adjustRightInd w:val="0"/>
              <w:spacing w:after="60"/>
              <w:ind w:left="118" w:right="10"/>
              <w:rPr>
                <w:rFonts w:ascii="Arial" w:eastAsia="Times New Roman" w:hAnsi="Arial" w:cs="Arial"/>
                <w:color w:val="000000"/>
                <w:lang w:eastAsia="en-GB"/>
              </w:rPr>
            </w:pPr>
            <w:r w:rsidRPr="00D91604">
              <w:rPr>
                <w:rFonts w:ascii="Arial" w:eastAsia="Times New Roman" w:hAnsi="Arial" w:cs="Arial"/>
                <w:color w:val="000000"/>
                <w:lang w:eastAsia="en-GB"/>
              </w:rPr>
              <w:t>Forms can be obtained from the following websites:</w:t>
            </w:r>
          </w:p>
          <w:p w14:paraId="7059B50D" w14:textId="77777777" w:rsidR="00AD2F38" w:rsidRPr="00D91604" w:rsidRDefault="00AD2F38" w:rsidP="00FE104A">
            <w:pPr>
              <w:widowControl w:val="0"/>
              <w:autoSpaceDE w:val="0"/>
              <w:autoSpaceDN w:val="0"/>
              <w:adjustRightInd w:val="0"/>
              <w:spacing w:after="60"/>
              <w:ind w:left="118" w:right="10"/>
              <w:rPr>
                <w:rFonts w:ascii="Arial" w:eastAsia="Times New Roman" w:hAnsi="Arial" w:cs="Arial"/>
                <w:sz w:val="24"/>
                <w:szCs w:val="24"/>
                <w:lang w:eastAsia="en-GB"/>
              </w:rPr>
            </w:pPr>
          </w:p>
          <w:p w14:paraId="3C83B3B3" w14:textId="77777777" w:rsidR="00AD2F38" w:rsidRPr="00D91604" w:rsidRDefault="00000000" w:rsidP="00FE104A">
            <w:pPr>
              <w:widowControl w:val="0"/>
              <w:autoSpaceDE w:val="0"/>
              <w:autoSpaceDN w:val="0"/>
              <w:adjustRightInd w:val="0"/>
              <w:spacing w:after="60"/>
              <w:ind w:left="118" w:right="10"/>
              <w:rPr>
                <w:rFonts w:ascii="Arial" w:eastAsia="Times New Roman" w:hAnsi="Arial" w:cs="Arial"/>
                <w:color w:val="0000FF"/>
                <w:u w:val="single"/>
                <w:lang w:eastAsia="en-GB"/>
              </w:rPr>
            </w:pPr>
            <w:hyperlink r:id="rId10" w:history="1">
              <w:r w:rsidR="00AD2F38" w:rsidRPr="00D91604">
                <w:rPr>
                  <w:rFonts w:ascii="Arial" w:eastAsia="Times New Roman" w:hAnsi="Arial" w:cs="Arial"/>
                  <w:color w:val="0000FF"/>
                  <w:u w:val="single"/>
                  <w:lang w:eastAsia="en-GB"/>
                </w:rPr>
                <w:t>https://www.kid.mod.uk/maincontent/business/commercial/index.htm</w:t>
              </w:r>
            </w:hyperlink>
          </w:p>
          <w:p w14:paraId="2391BD29" w14:textId="77777777" w:rsidR="00AD2F38" w:rsidRPr="00D91604" w:rsidRDefault="00AD2F38" w:rsidP="00FE104A">
            <w:pPr>
              <w:widowControl w:val="0"/>
              <w:autoSpaceDE w:val="0"/>
              <w:autoSpaceDN w:val="0"/>
              <w:adjustRightInd w:val="0"/>
              <w:spacing w:after="60"/>
              <w:ind w:left="118" w:right="10"/>
              <w:rPr>
                <w:rFonts w:ascii="Arial" w:eastAsia="Times New Roman" w:hAnsi="Arial" w:cs="Arial"/>
                <w:color w:val="000000"/>
                <w:lang w:eastAsia="en-GB"/>
              </w:rPr>
            </w:pPr>
            <w:r w:rsidRPr="00D91604">
              <w:rPr>
                <w:rFonts w:ascii="Arial" w:eastAsia="Times New Roman" w:hAnsi="Arial" w:cs="Arial"/>
                <w:color w:val="000000"/>
                <w:lang w:eastAsia="en-GB"/>
              </w:rPr>
              <w:t xml:space="preserve">(Registration is required). </w:t>
            </w:r>
          </w:p>
          <w:p w14:paraId="29128D49" w14:textId="77777777" w:rsidR="00AD2F38" w:rsidRPr="00D91604" w:rsidRDefault="00AD2F38" w:rsidP="00FE104A">
            <w:pPr>
              <w:widowControl w:val="0"/>
              <w:autoSpaceDE w:val="0"/>
              <w:autoSpaceDN w:val="0"/>
              <w:adjustRightInd w:val="0"/>
              <w:spacing w:after="60"/>
              <w:ind w:left="118" w:right="10"/>
              <w:rPr>
                <w:rFonts w:ascii="Arial" w:eastAsia="Times New Roman" w:hAnsi="Arial" w:cs="Arial"/>
                <w:sz w:val="24"/>
                <w:szCs w:val="24"/>
                <w:lang w:eastAsia="en-GB"/>
              </w:rPr>
            </w:pPr>
          </w:p>
          <w:p w14:paraId="47C2F69F" w14:textId="77777777" w:rsidR="00AD2F38" w:rsidRPr="00D91604" w:rsidRDefault="00000000" w:rsidP="00FE104A">
            <w:pPr>
              <w:widowControl w:val="0"/>
              <w:autoSpaceDE w:val="0"/>
              <w:autoSpaceDN w:val="0"/>
              <w:adjustRightInd w:val="0"/>
              <w:spacing w:after="60"/>
              <w:ind w:left="118" w:right="10"/>
              <w:rPr>
                <w:rFonts w:ascii="Arial" w:eastAsia="Times New Roman" w:hAnsi="Arial" w:cs="Arial"/>
                <w:color w:val="0000FF"/>
                <w:u w:val="single"/>
                <w:lang w:eastAsia="en-GB"/>
              </w:rPr>
            </w:pPr>
            <w:hyperlink r:id="rId11" w:anchor="invoice-processing" w:history="1">
              <w:r w:rsidR="00AD2F38" w:rsidRPr="00D91604">
                <w:rPr>
                  <w:rFonts w:ascii="Arial" w:eastAsia="Times New Roman" w:hAnsi="Arial" w:cs="Arial"/>
                  <w:color w:val="0000FF"/>
                  <w:u w:val="single"/>
                  <w:lang w:eastAsia="en-GB"/>
                </w:rPr>
                <w:t>https://www.gov.uk/government/organisations/ministry-of-</w:t>
              </w:r>
            </w:hyperlink>
            <w:hyperlink r:id="rId12" w:anchor="invoice-processing" w:history="1">
              <w:r w:rsidR="00AD2F38" w:rsidRPr="00D91604">
                <w:rPr>
                  <w:rFonts w:ascii="Arial" w:eastAsia="Times New Roman" w:hAnsi="Arial" w:cs="Arial"/>
                  <w:color w:val="0000FF"/>
                  <w:u w:val="single"/>
                  <w:lang w:eastAsia="en-GB"/>
                </w:rPr>
                <w:t>defence/about/procurement#invoice-processing</w:t>
              </w:r>
            </w:hyperlink>
          </w:p>
          <w:p w14:paraId="1D7C0815" w14:textId="77777777" w:rsidR="00AD2F38" w:rsidRPr="00D91604" w:rsidRDefault="00AD2F38" w:rsidP="00FE104A">
            <w:pPr>
              <w:widowControl w:val="0"/>
              <w:autoSpaceDE w:val="0"/>
              <w:autoSpaceDN w:val="0"/>
              <w:adjustRightInd w:val="0"/>
              <w:spacing w:after="60"/>
              <w:ind w:left="118" w:right="10"/>
              <w:rPr>
                <w:rFonts w:ascii="Arial" w:eastAsia="Times New Roman" w:hAnsi="Arial" w:cs="Arial"/>
                <w:sz w:val="24"/>
                <w:szCs w:val="24"/>
                <w:lang w:eastAsia="en-GB"/>
              </w:rPr>
            </w:pPr>
          </w:p>
          <w:p w14:paraId="3A4ECAB2" w14:textId="77777777" w:rsidR="00AD2F38" w:rsidRPr="00D91604" w:rsidRDefault="00000000" w:rsidP="00FE104A">
            <w:pPr>
              <w:widowControl w:val="0"/>
              <w:autoSpaceDE w:val="0"/>
              <w:autoSpaceDN w:val="0"/>
              <w:adjustRightInd w:val="0"/>
              <w:spacing w:after="60"/>
              <w:ind w:left="118" w:right="10"/>
              <w:rPr>
                <w:rFonts w:ascii="Arial" w:eastAsia="Times New Roman" w:hAnsi="Arial" w:cs="Arial"/>
                <w:color w:val="0000FF"/>
                <w:u w:val="single"/>
                <w:lang w:eastAsia="en-GB"/>
              </w:rPr>
            </w:pPr>
            <w:hyperlink r:id="rId13" w:history="1">
              <w:r w:rsidR="00AD2F38" w:rsidRPr="00D91604">
                <w:rPr>
                  <w:rFonts w:ascii="Arial" w:eastAsia="Times New Roman" w:hAnsi="Arial" w:cs="Arial"/>
                  <w:color w:val="0000FF"/>
                  <w:u w:val="single"/>
                  <w:lang w:eastAsia="en-GB"/>
                </w:rPr>
                <w:t>https://www.dstan.mod.uk/</w:t>
              </w:r>
            </w:hyperlink>
          </w:p>
          <w:p w14:paraId="7BC2E9EC" w14:textId="77777777" w:rsidR="00AD2F38" w:rsidRPr="00D91604" w:rsidRDefault="00AD2F38" w:rsidP="00FE104A">
            <w:pPr>
              <w:widowControl w:val="0"/>
              <w:autoSpaceDE w:val="0"/>
              <w:autoSpaceDN w:val="0"/>
              <w:adjustRightInd w:val="0"/>
              <w:spacing w:after="60"/>
              <w:ind w:left="118" w:right="10"/>
              <w:rPr>
                <w:rFonts w:ascii="Arial" w:eastAsia="Times New Roman" w:hAnsi="Arial" w:cs="Arial"/>
                <w:color w:val="000000"/>
                <w:lang w:eastAsia="en-GB"/>
              </w:rPr>
            </w:pPr>
            <w:r w:rsidRPr="00D91604">
              <w:rPr>
                <w:rFonts w:ascii="Arial" w:eastAsia="Times New Roman" w:hAnsi="Arial" w:cs="Arial"/>
                <w:color w:val="000000"/>
                <w:lang w:eastAsia="en-GB"/>
              </w:rPr>
              <w:t>(Registration is required).</w:t>
            </w:r>
          </w:p>
          <w:p w14:paraId="7F950C13" w14:textId="77777777" w:rsidR="00AD2F38" w:rsidRPr="00D91604" w:rsidRDefault="00AD2F38" w:rsidP="00FE104A">
            <w:pPr>
              <w:widowControl w:val="0"/>
              <w:autoSpaceDE w:val="0"/>
              <w:autoSpaceDN w:val="0"/>
              <w:adjustRightInd w:val="0"/>
              <w:spacing w:after="60"/>
              <w:ind w:left="118" w:right="10"/>
              <w:rPr>
                <w:rFonts w:ascii="Arial" w:eastAsia="Times New Roman" w:hAnsi="Arial" w:cs="Arial"/>
                <w:sz w:val="24"/>
                <w:szCs w:val="24"/>
                <w:lang w:eastAsia="en-GB"/>
              </w:rPr>
            </w:pPr>
          </w:p>
          <w:p w14:paraId="13FD3329" w14:textId="77777777" w:rsidR="00AD2F38" w:rsidRPr="00D91604" w:rsidRDefault="00AD2F38" w:rsidP="00FE104A">
            <w:pPr>
              <w:widowControl w:val="0"/>
              <w:autoSpaceDE w:val="0"/>
              <w:autoSpaceDN w:val="0"/>
              <w:adjustRightInd w:val="0"/>
              <w:spacing w:after="60"/>
              <w:ind w:left="118" w:right="10"/>
              <w:rPr>
                <w:rFonts w:ascii="Arial" w:eastAsia="Times New Roman" w:hAnsi="Arial" w:cs="Arial"/>
                <w:color w:val="000000"/>
                <w:lang w:eastAsia="en-GB"/>
              </w:rPr>
            </w:pPr>
            <w:r w:rsidRPr="00D91604">
              <w:rPr>
                <w:rFonts w:ascii="Arial" w:eastAsia="Times New Roman" w:hAnsi="Arial" w:cs="Arial"/>
                <w:color w:val="000000"/>
                <w:lang w:eastAsia="en-GB"/>
              </w:rPr>
              <w:t>The MOD Forms and Documentation referred to in the Conditions are available free of charge from:</w:t>
            </w:r>
          </w:p>
          <w:p w14:paraId="73A061EA" w14:textId="77777777" w:rsidR="00AD2F38" w:rsidRPr="00D91604" w:rsidRDefault="00AD2F38" w:rsidP="00FE104A">
            <w:pPr>
              <w:widowControl w:val="0"/>
              <w:autoSpaceDE w:val="0"/>
              <w:autoSpaceDN w:val="0"/>
              <w:adjustRightInd w:val="0"/>
              <w:spacing w:after="60"/>
              <w:ind w:left="118" w:right="10"/>
              <w:rPr>
                <w:rFonts w:ascii="Arial" w:eastAsia="Times New Roman" w:hAnsi="Arial" w:cs="Arial"/>
                <w:sz w:val="24"/>
                <w:szCs w:val="24"/>
                <w:lang w:eastAsia="en-GB"/>
              </w:rPr>
            </w:pPr>
          </w:p>
          <w:p w14:paraId="60625E0D" w14:textId="5E36654E" w:rsidR="00AD2F38" w:rsidRDefault="00842599" w:rsidP="00FE104A">
            <w:pPr>
              <w:widowControl w:val="0"/>
              <w:autoSpaceDE w:val="0"/>
              <w:autoSpaceDN w:val="0"/>
              <w:adjustRightInd w:val="0"/>
              <w:spacing w:after="60"/>
              <w:ind w:left="118" w:right="10"/>
              <w:rPr>
                <w:rFonts w:ascii="Arial" w:eastAsia="Times New Roman" w:hAnsi="Arial" w:cs="Arial"/>
                <w:b/>
                <w:bCs/>
                <w:color w:val="000000"/>
                <w:lang w:eastAsia="en-GB"/>
              </w:rPr>
            </w:pPr>
            <w:r w:rsidRPr="008C49E1">
              <w:rPr>
                <w:rFonts w:ascii="Arial" w:eastAsia="Times New Roman" w:hAnsi="Arial" w:cs="Arial"/>
                <w:b/>
                <w:bCs/>
                <w:color w:val="000000"/>
                <w:lang w:eastAsia="en-GB"/>
              </w:rPr>
              <w:t>(REDACTED)</w:t>
            </w:r>
          </w:p>
          <w:p w14:paraId="13A9000F" w14:textId="77777777" w:rsidR="00842599" w:rsidRPr="00D91604" w:rsidRDefault="00842599" w:rsidP="00FE104A">
            <w:pPr>
              <w:widowControl w:val="0"/>
              <w:autoSpaceDE w:val="0"/>
              <w:autoSpaceDN w:val="0"/>
              <w:adjustRightInd w:val="0"/>
              <w:spacing w:after="60"/>
              <w:ind w:left="118" w:right="10"/>
              <w:rPr>
                <w:rFonts w:ascii="Arial" w:eastAsia="Times New Roman" w:hAnsi="Arial" w:cs="Arial"/>
                <w:sz w:val="24"/>
                <w:szCs w:val="24"/>
                <w:lang w:eastAsia="en-GB"/>
              </w:rPr>
            </w:pPr>
          </w:p>
          <w:p w14:paraId="38BEFFD3" w14:textId="77777777" w:rsidR="00AD2F38" w:rsidRPr="00D91604" w:rsidRDefault="00AD2F38" w:rsidP="00FE104A">
            <w:pPr>
              <w:widowControl w:val="0"/>
              <w:autoSpaceDE w:val="0"/>
              <w:autoSpaceDN w:val="0"/>
              <w:adjustRightInd w:val="0"/>
              <w:spacing w:after="60"/>
              <w:ind w:left="118" w:right="10"/>
              <w:rPr>
                <w:rFonts w:ascii="Arial" w:eastAsia="Times New Roman" w:hAnsi="Arial" w:cs="Arial"/>
                <w:color w:val="000000"/>
                <w:lang w:eastAsia="en-GB"/>
              </w:rPr>
            </w:pPr>
            <w:r w:rsidRPr="00D91604">
              <w:rPr>
                <w:rFonts w:ascii="Arial" w:eastAsia="Times New Roman" w:hAnsi="Arial" w:cs="Arial"/>
                <w:color w:val="000000"/>
                <w:lang w:eastAsia="en-GB"/>
              </w:rPr>
              <w:t xml:space="preserve">Applications via email: </w:t>
            </w:r>
          </w:p>
          <w:p w14:paraId="64F48695" w14:textId="4E95FE7C" w:rsidR="00AD2F38" w:rsidRDefault="00842599" w:rsidP="00FE104A">
            <w:pPr>
              <w:widowControl w:val="0"/>
              <w:autoSpaceDE w:val="0"/>
              <w:autoSpaceDN w:val="0"/>
              <w:adjustRightInd w:val="0"/>
              <w:spacing w:after="60"/>
              <w:ind w:left="118" w:right="10"/>
              <w:rPr>
                <w:rFonts w:ascii="Arial" w:eastAsia="Times New Roman" w:hAnsi="Arial" w:cs="Arial"/>
                <w:b/>
                <w:bCs/>
                <w:color w:val="000000"/>
                <w:lang w:eastAsia="en-GB"/>
              </w:rPr>
            </w:pPr>
            <w:r w:rsidRPr="008C49E1">
              <w:rPr>
                <w:rFonts w:ascii="Arial" w:eastAsia="Times New Roman" w:hAnsi="Arial" w:cs="Arial"/>
                <w:b/>
                <w:bCs/>
                <w:color w:val="000000"/>
                <w:lang w:eastAsia="en-GB"/>
              </w:rPr>
              <w:t>(REDACTED)</w:t>
            </w:r>
          </w:p>
          <w:p w14:paraId="11D95E68" w14:textId="77777777" w:rsidR="00842599" w:rsidRPr="00D91604" w:rsidRDefault="00842599" w:rsidP="00FE104A">
            <w:pPr>
              <w:widowControl w:val="0"/>
              <w:autoSpaceDE w:val="0"/>
              <w:autoSpaceDN w:val="0"/>
              <w:adjustRightInd w:val="0"/>
              <w:spacing w:after="60"/>
              <w:ind w:left="118" w:right="10"/>
              <w:rPr>
                <w:rFonts w:ascii="Arial" w:eastAsia="Times New Roman" w:hAnsi="Arial" w:cs="Arial"/>
                <w:sz w:val="24"/>
                <w:szCs w:val="24"/>
                <w:lang w:eastAsia="en-GB"/>
              </w:rPr>
            </w:pPr>
          </w:p>
          <w:p w14:paraId="13DBEC4E" w14:textId="77777777" w:rsidR="00AD2F38" w:rsidRPr="00D91604" w:rsidRDefault="00AD2F38" w:rsidP="00FE104A">
            <w:pPr>
              <w:widowControl w:val="0"/>
              <w:autoSpaceDE w:val="0"/>
              <w:autoSpaceDN w:val="0"/>
              <w:adjustRightInd w:val="0"/>
              <w:spacing w:after="60"/>
              <w:ind w:left="118" w:right="10"/>
              <w:rPr>
                <w:rFonts w:ascii="Arial" w:eastAsia="Times New Roman" w:hAnsi="Arial" w:cs="Arial"/>
                <w:color w:val="000000"/>
                <w:lang w:eastAsia="en-GB"/>
              </w:rPr>
            </w:pPr>
            <w:r w:rsidRPr="00D91604">
              <w:rPr>
                <w:rFonts w:ascii="Arial" w:eastAsia="Times New Roman" w:hAnsi="Arial" w:cs="Arial"/>
                <w:color w:val="000000"/>
                <w:lang w:eastAsia="en-GB"/>
              </w:rPr>
              <w:t>If you require this document in a different format (</w:t>
            </w:r>
            <w:proofErr w:type="gramStart"/>
            <w:r w:rsidRPr="00D91604">
              <w:rPr>
                <w:rFonts w:ascii="Arial" w:eastAsia="Times New Roman" w:hAnsi="Arial" w:cs="Arial"/>
                <w:color w:val="000000"/>
                <w:lang w:eastAsia="en-GB"/>
              </w:rPr>
              <w:t>i.e.</w:t>
            </w:r>
            <w:proofErr w:type="gramEnd"/>
            <w:r w:rsidRPr="00D91604">
              <w:rPr>
                <w:rFonts w:ascii="Arial" w:eastAsia="Times New Roman" w:hAnsi="Arial" w:cs="Arial"/>
                <w:color w:val="000000"/>
                <w:lang w:eastAsia="en-GB"/>
              </w:rPr>
              <w:t xml:space="preserve"> in a larger font) please contact the Authority’s Representative (Commercial Officer), detailed below.</w:t>
            </w:r>
          </w:p>
          <w:p w14:paraId="77052E92" w14:textId="77777777" w:rsidR="00AD2F38" w:rsidRPr="00D91604" w:rsidRDefault="00AD2F38" w:rsidP="00FE104A">
            <w:pPr>
              <w:widowControl w:val="0"/>
              <w:autoSpaceDE w:val="0"/>
              <w:autoSpaceDN w:val="0"/>
              <w:adjustRightInd w:val="0"/>
              <w:ind w:left="118" w:right="10"/>
              <w:rPr>
                <w:rFonts w:ascii="Arial" w:eastAsia="Times New Roman" w:hAnsi="Arial" w:cs="Arial"/>
                <w:sz w:val="24"/>
                <w:szCs w:val="24"/>
                <w:lang w:eastAsia="en-GB"/>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CD886C2" w14:textId="77777777" w:rsidR="00AD2F38" w:rsidRPr="00D91604" w:rsidRDefault="00AD2F38" w:rsidP="00FE104A">
            <w:pPr>
              <w:widowControl w:val="0"/>
              <w:autoSpaceDE w:val="0"/>
              <w:autoSpaceDN w:val="0"/>
              <w:adjustRightInd w:val="0"/>
              <w:spacing w:after="60"/>
              <w:ind w:left="118" w:right="10"/>
              <w:rPr>
                <w:rFonts w:ascii="Arial" w:eastAsia="Times New Roman" w:hAnsi="Arial" w:cs="Arial"/>
                <w:color w:val="000000"/>
                <w:lang w:eastAsia="en-GB"/>
              </w:rPr>
            </w:pPr>
            <w:r w:rsidRPr="00D91604">
              <w:rPr>
                <w:rFonts w:ascii="Arial" w:eastAsia="Times New Roman" w:hAnsi="Arial" w:cs="Arial"/>
                <w:color w:val="000000"/>
                <w:lang w:eastAsia="en-GB"/>
              </w:rPr>
              <w:t>A completed DEFFORM 68 (Hazardous and Non-Hazardous Substances, Mixture or Articles Statement) and, if applicable, UK REACH compliant Safety Data Sheet(s) (SDS) including any related information to be supplied in compliance with the Contractor’s statutory duties under Clauses 9.b, and any information arising from the provisions of Clause 9 are to be provided by email with attachment(s) in Adobe PDF or MS WORD format to:</w:t>
            </w:r>
          </w:p>
          <w:p w14:paraId="39B693B9" w14:textId="77777777" w:rsidR="00AD2F38" w:rsidRPr="00D91604" w:rsidRDefault="00AD2F38" w:rsidP="00FE104A">
            <w:pPr>
              <w:widowControl w:val="0"/>
              <w:autoSpaceDE w:val="0"/>
              <w:autoSpaceDN w:val="0"/>
              <w:adjustRightInd w:val="0"/>
              <w:spacing w:after="60"/>
              <w:ind w:left="118" w:right="10"/>
              <w:rPr>
                <w:rFonts w:ascii="Arial" w:eastAsia="Times New Roman" w:hAnsi="Arial" w:cs="Arial"/>
                <w:sz w:val="24"/>
                <w:szCs w:val="24"/>
                <w:lang w:eastAsia="en-GB"/>
              </w:rPr>
            </w:pPr>
          </w:p>
          <w:p w14:paraId="2C4DF27B" w14:textId="77777777" w:rsidR="00AD2F38" w:rsidRPr="00D91604" w:rsidRDefault="00AD2F38" w:rsidP="00FE104A">
            <w:pPr>
              <w:widowControl w:val="0"/>
              <w:autoSpaceDE w:val="0"/>
              <w:autoSpaceDN w:val="0"/>
              <w:adjustRightInd w:val="0"/>
              <w:spacing w:after="60"/>
              <w:ind w:left="237" w:right="10"/>
              <w:rPr>
                <w:rFonts w:ascii="Arial" w:eastAsia="Times New Roman" w:hAnsi="Arial" w:cs="Arial"/>
                <w:color w:val="000000"/>
                <w:lang w:eastAsia="en-GB"/>
              </w:rPr>
            </w:pPr>
            <w:r w:rsidRPr="00D91604">
              <w:rPr>
                <w:rFonts w:ascii="Arial" w:eastAsia="Times New Roman" w:hAnsi="Arial" w:cs="Arial"/>
                <w:color w:val="000000"/>
                <w:lang w:eastAsia="en-GB"/>
              </w:rPr>
              <w:t>(1) Hard copies to be sent to:</w:t>
            </w:r>
          </w:p>
          <w:p w14:paraId="455C1D18" w14:textId="77777777" w:rsidR="00AD2F38" w:rsidRPr="00D91604" w:rsidRDefault="00AD2F38" w:rsidP="00FE104A">
            <w:pPr>
              <w:widowControl w:val="0"/>
              <w:autoSpaceDE w:val="0"/>
              <w:autoSpaceDN w:val="0"/>
              <w:adjustRightInd w:val="0"/>
              <w:spacing w:after="60"/>
              <w:ind w:left="118" w:right="10"/>
              <w:rPr>
                <w:rFonts w:ascii="Arial" w:eastAsia="Times New Roman" w:hAnsi="Arial" w:cs="Arial"/>
                <w:sz w:val="24"/>
                <w:szCs w:val="24"/>
                <w:lang w:eastAsia="en-GB"/>
              </w:rPr>
            </w:pPr>
          </w:p>
          <w:p w14:paraId="14FFBC83" w14:textId="2DA3EE48" w:rsidR="00AD2F38" w:rsidRPr="008C49E1" w:rsidRDefault="008C49E1" w:rsidP="00FE104A">
            <w:pPr>
              <w:widowControl w:val="0"/>
              <w:autoSpaceDE w:val="0"/>
              <w:autoSpaceDN w:val="0"/>
              <w:adjustRightInd w:val="0"/>
              <w:spacing w:after="60"/>
              <w:ind w:left="118" w:right="10"/>
              <w:rPr>
                <w:rFonts w:ascii="Arial" w:eastAsia="Times New Roman" w:hAnsi="Arial" w:cs="Arial"/>
                <w:b/>
                <w:bCs/>
                <w:color w:val="000000"/>
                <w:lang w:eastAsia="en-GB"/>
              </w:rPr>
            </w:pPr>
            <w:r w:rsidRPr="008C49E1">
              <w:rPr>
                <w:rFonts w:ascii="Arial" w:eastAsia="Times New Roman" w:hAnsi="Arial" w:cs="Arial"/>
                <w:b/>
                <w:bCs/>
                <w:color w:val="000000"/>
                <w:lang w:eastAsia="en-GB"/>
              </w:rPr>
              <w:t>(REDACTED)</w:t>
            </w:r>
          </w:p>
          <w:p w14:paraId="31EFADA8" w14:textId="77777777" w:rsidR="00AD2F38" w:rsidRPr="00D91604" w:rsidRDefault="00AD2F38" w:rsidP="00FE104A">
            <w:pPr>
              <w:widowControl w:val="0"/>
              <w:autoSpaceDE w:val="0"/>
              <w:autoSpaceDN w:val="0"/>
              <w:adjustRightInd w:val="0"/>
              <w:spacing w:after="60"/>
              <w:ind w:left="118" w:right="10"/>
              <w:rPr>
                <w:rFonts w:ascii="Arial" w:eastAsia="Times New Roman" w:hAnsi="Arial" w:cs="Arial"/>
                <w:sz w:val="24"/>
                <w:szCs w:val="24"/>
                <w:lang w:eastAsia="en-GB"/>
              </w:rPr>
            </w:pPr>
          </w:p>
          <w:p w14:paraId="52E5C51F" w14:textId="77777777" w:rsidR="00AD2F38" w:rsidRPr="00D91604" w:rsidRDefault="00AD2F38" w:rsidP="00FE104A">
            <w:pPr>
              <w:widowControl w:val="0"/>
              <w:autoSpaceDE w:val="0"/>
              <w:autoSpaceDN w:val="0"/>
              <w:adjustRightInd w:val="0"/>
              <w:spacing w:after="60"/>
              <w:ind w:left="237" w:right="10"/>
              <w:rPr>
                <w:rFonts w:ascii="Arial" w:eastAsia="Times New Roman" w:hAnsi="Arial" w:cs="Arial"/>
                <w:color w:val="000000"/>
                <w:lang w:eastAsia="en-GB"/>
              </w:rPr>
            </w:pPr>
            <w:r w:rsidRPr="00D91604">
              <w:rPr>
                <w:rFonts w:ascii="Arial" w:eastAsia="Times New Roman" w:hAnsi="Arial" w:cs="Arial"/>
                <w:color w:val="000000"/>
                <w:lang w:eastAsia="en-GB"/>
              </w:rPr>
              <w:t>(2) Emails to be sent to:</w:t>
            </w:r>
          </w:p>
          <w:p w14:paraId="53C80DDA" w14:textId="77777777" w:rsidR="00AD2F38" w:rsidRPr="00D91604" w:rsidRDefault="00AD2F38" w:rsidP="00FE104A">
            <w:pPr>
              <w:widowControl w:val="0"/>
              <w:autoSpaceDE w:val="0"/>
              <w:autoSpaceDN w:val="0"/>
              <w:adjustRightInd w:val="0"/>
              <w:spacing w:after="60"/>
              <w:ind w:left="118" w:right="10"/>
              <w:rPr>
                <w:rFonts w:ascii="Arial" w:eastAsia="Times New Roman" w:hAnsi="Arial" w:cs="Arial"/>
                <w:sz w:val="24"/>
                <w:szCs w:val="24"/>
                <w:lang w:eastAsia="en-GB"/>
              </w:rPr>
            </w:pPr>
          </w:p>
          <w:p w14:paraId="3CC84AFF" w14:textId="6C438B00" w:rsidR="00AD2F38" w:rsidRPr="00D91604" w:rsidRDefault="00AD2F38" w:rsidP="00FE104A">
            <w:pPr>
              <w:widowControl w:val="0"/>
              <w:autoSpaceDE w:val="0"/>
              <w:autoSpaceDN w:val="0"/>
              <w:adjustRightInd w:val="0"/>
              <w:spacing w:after="60"/>
              <w:ind w:left="118" w:right="10"/>
              <w:rPr>
                <w:rFonts w:ascii="Arial" w:eastAsia="Times New Roman" w:hAnsi="Arial" w:cs="Arial"/>
                <w:color w:val="0000FF"/>
                <w:u w:val="single"/>
                <w:lang w:eastAsia="en-GB"/>
              </w:rPr>
            </w:pPr>
            <w:r w:rsidRPr="00D91604">
              <w:rPr>
                <w:rFonts w:ascii="Arial" w:eastAsia="Times New Roman" w:hAnsi="Arial" w:cs="Arial"/>
                <w:color w:val="000000"/>
                <w:lang w:eastAsia="en-GB"/>
              </w:rPr>
              <w:t xml:space="preserve">b.  </w:t>
            </w:r>
            <w:r w:rsidR="00842599" w:rsidRPr="008C49E1">
              <w:rPr>
                <w:rFonts w:ascii="Arial" w:eastAsia="Times New Roman" w:hAnsi="Arial" w:cs="Arial"/>
                <w:b/>
                <w:bCs/>
                <w:color w:val="000000"/>
                <w:lang w:eastAsia="en-GB"/>
              </w:rPr>
              <w:t>(REDACTED)</w:t>
            </w:r>
          </w:p>
          <w:p w14:paraId="6AF1FA91" w14:textId="77777777" w:rsidR="00AD2F38" w:rsidRPr="00D91604" w:rsidRDefault="00AD2F38" w:rsidP="00FE104A">
            <w:pPr>
              <w:widowControl w:val="0"/>
              <w:autoSpaceDE w:val="0"/>
              <w:autoSpaceDN w:val="0"/>
              <w:adjustRightInd w:val="0"/>
              <w:spacing w:after="60"/>
              <w:ind w:left="118" w:right="10"/>
              <w:rPr>
                <w:rFonts w:ascii="Arial" w:eastAsia="Times New Roman" w:hAnsi="Arial" w:cs="Arial"/>
                <w:sz w:val="24"/>
                <w:szCs w:val="24"/>
                <w:lang w:eastAsia="en-GB"/>
              </w:rPr>
            </w:pPr>
          </w:p>
          <w:p w14:paraId="60267606" w14:textId="77777777" w:rsidR="00AD2F38" w:rsidRPr="00D91604" w:rsidRDefault="00AD2F38" w:rsidP="00FE104A">
            <w:pPr>
              <w:widowControl w:val="0"/>
              <w:autoSpaceDE w:val="0"/>
              <w:autoSpaceDN w:val="0"/>
              <w:adjustRightInd w:val="0"/>
              <w:spacing w:after="60"/>
              <w:ind w:left="118" w:right="10"/>
              <w:rPr>
                <w:rFonts w:ascii="Arial" w:eastAsia="Times New Roman" w:hAnsi="Arial" w:cs="Arial"/>
                <w:sz w:val="24"/>
                <w:szCs w:val="24"/>
                <w:lang w:eastAsia="en-GB"/>
              </w:rPr>
            </w:pPr>
            <w:r w:rsidRPr="00D91604">
              <w:rPr>
                <w:rFonts w:ascii="Arial" w:eastAsia="Times New Roman" w:hAnsi="Arial" w:cs="Arial"/>
                <w:color w:val="000000"/>
                <w:lang w:eastAsia="en-GB"/>
              </w:rPr>
              <w:t>SDS which are classified above OFFICIAL including Explosive Hazard Data Sheets (EHDS) for Ordnance, Munitions or Explosives (OME) are not to be sent to HSIS and must be held by the respective Authority Delivery Team.</w:t>
            </w:r>
          </w:p>
        </w:tc>
      </w:tr>
    </w:tbl>
    <w:p w14:paraId="691BDD9F" w14:textId="77777777" w:rsidR="00AD2F38" w:rsidRPr="00D91604" w:rsidRDefault="00AD2F38" w:rsidP="00AD2F38">
      <w:pPr>
        <w:widowControl w:val="0"/>
        <w:autoSpaceDE w:val="0"/>
        <w:autoSpaceDN w:val="0"/>
        <w:adjustRightInd w:val="0"/>
        <w:spacing w:after="60"/>
        <w:ind w:left="120"/>
        <w:rPr>
          <w:rFonts w:ascii="Arial" w:eastAsia="Times New Roman" w:hAnsi="Arial" w:cs="Arial"/>
          <w:sz w:val="24"/>
          <w:szCs w:val="24"/>
          <w:lang w:eastAsia="en-GB"/>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AD2F38" w:rsidRPr="00D91604" w14:paraId="4C0630EC" w14:textId="77777777" w:rsidTr="00FE104A">
        <w:tc>
          <w:tcPr>
            <w:tcW w:w="10000" w:type="dxa"/>
            <w:tcBorders>
              <w:top w:val="single" w:sz="8" w:space="0" w:color="000000"/>
              <w:left w:val="single" w:sz="8" w:space="0" w:color="000000"/>
              <w:bottom w:val="single" w:sz="8" w:space="0" w:color="000000"/>
              <w:right w:val="single" w:sz="8" w:space="0" w:color="000000"/>
            </w:tcBorders>
            <w:shd w:val="clear" w:color="auto" w:fill="BFBFBF"/>
          </w:tcPr>
          <w:p w14:paraId="6D1209EE" w14:textId="77777777" w:rsidR="00AD2F38" w:rsidRPr="00D91604" w:rsidRDefault="00AD2F38" w:rsidP="00FE104A">
            <w:pPr>
              <w:widowControl w:val="0"/>
              <w:autoSpaceDE w:val="0"/>
              <w:autoSpaceDN w:val="0"/>
              <w:adjustRightInd w:val="0"/>
              <w:spacing w:after="60"/>
              <w:ind w:left="118" w:right="10"/>
              <w:rPr>
                <w:rFonts w:ascii="Arial" w:eastAsia="Times New Roman" w:hAnsi="Arial" w:cs="Arial"/>
                <w:b/>
                <w:bCs/>
                <w:color w:val="000000"/>
                <w:lang w:eastAsia="en-GB"/>
              </w:rPr>
            </w:pPr>
            <w:r w:rsidRPr="00D91604">
              <w:rPr>
                <w:rFonts w:ascii="Arial" w:eastAsia="Times New Roman" w:hAnsi="Arial" w:cs="Arial"/>
                <w:b/>
                <w:bCs/>
                <w:color w:val="000000"/>
                <w:lang w:eastAsia="en-GB"/>
              </w:rPr>
              <w:t>Contractor’s Sensitive Information (Clause 5). Not to be published.</w:t>
            </w:r>
          </w:p>
          <w:p w14:paraId="6813E240" w14:textId="77777777" w:rsidR="00AD2F38" w:rsidRPr="00D91604" w:rsidRDefault="00AD2F38" w:rsidP="00FE104A">
            <w:pPr>
              <w:widowControl w:val="0"/>
              <w:autoSpaceDE w:val="0"/>
              <w:autoSpaceDN w:val="0"/>
              <w:adjustRightInd w:val="0"/>
              <w:spacing w:after="60"/>
              <w:ind w:left="118" w:right="10"/>
              <w:rPr>
                <w:rFonts w:ascii="Arial" w:eastAsia="Times New Roman" w:hAnsi="Arial" w:cs="Arial"/>
                <w:color w:val="000000"/>
                <w:lang w:eastAsia="en-GB"/>
              </w:rPr>
            </w:pPr>
            <w:r w:rsidRPr="00D91604">
              <w:rPr>
                <w:rFonts w:ascii="Arial" w:eastAsia="Times New Roman" w:hAnsi="Arial" w:cs="Arial"/>
                <w:color w:val="000000"/>
                <w:lang w:eastAsia="en-GB"/>
              </w:rPr>
              <w:t>This list shall be agreed in consultation with the Authority and the Contractor and may be reviewed and amended by agreement. The Authority shall review the list before publication of any information.</w:t>
            </w:r>
          </w:p>
          <w:p w14:paraId="5DDB9594" w14:textId="77777777" w:rsidR="00AD2F38" w:rsidRPr="00D91604" w:rsidRDefault="00AD2F38" w:rsidP="00FE104A">
            <w:pPr>
              <w:widowControl w:val="0"/>
              <w:autoSpaceDE w:val="0"/>
              <w:autoSpaceDN w:val="0"/>
              <w:adjustRightInd w:val="0"/>
              <w:ind w:left="118" w:right="10"/>
              <w:rPr>
                <w:rFonts w:ascii="Arial" w:eastAsia="Times New Roman" w:hAnsi="Arial" w:cs="Arial"/>
                <w:sz w:val="24"/>
                <w:szCs w:val="24"/>
                <w:lang w:eastAsia="en-GB"/>
              </w:rPr>
            </w:pPr>
          </w:p>
        </w:tc>
      </w:tr>
      <w:tr w:rsidR="00AD2F38" w:rsidRPr="00D91604" w14:paraId="744F3432" w14:textId="77777777" w:rsidTr="00FE104A">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48FA5A1" w14:textId="77777777" w:rsidR="00AD2F38" w:rsidRPr="00D91604" w:rsidRDefault="00AD2F38" w:rsidP="00FE104A">
            <w:pPr>
              <w:widowControl w:val="0"/>
              <w:autoSpaceDE w:val="0"/>
              <w:autoSpaceDN w:val="0"/>
              <w:adjustRightInd w:val="0"/>
              <w:spacing w:after="60"/>
              <w:ind w:left="118" w:right="10"/>
              <w:rPr>
                <w:rFonts w:ascii="Arial" w:eastAsia="Times New Roman" w:hAnsi="Arial" w:cs="Arial"/>
                <w:color w:val="000000"/>
                <w:lang w:eastAsia="en-GB"/>
              </w:rPr>
            </w:pPr>
            <w:r w:rsidRPr="00D91604">
              <w:rPr>
                <w:rFonts w:ascii="Arial" w:eastAsia="Times New Roman" w:hAnsi="Arial" w:cs="Arial"/>
                <w:color w:val="000000"/>
                <w:lang w:eastAsia="en-GB"/>
              </w:rPr>
              <w:t>Description of Contractor’s Sensitive Information:</w:t>
            </w:r>
          </w:p>
          <w:p w14:paraId="35D1C770" w14:textId="77777777" w:rsidR="00AD2F38" w:rsidRPr="00D91604" w:rsidRDefault="00AD2F38" w:rsidP="00FE104A">
            <w:pPr>
              <w:widowControl w:val="0"/>
              <w:autoSpaceDE w:val="0"/>
              <w:autoSpaceDN w:val="0"/>
              <w:adjustRightInd w:val="0"/>
              <w:spacing w:after="60"/>
              <w:ind w:left="118" w:right="10"/>
              <w:rPr>
                <w:rFonts w:ascii="Arial" w:eastAsia="Times New Roman" w:hAnsi="Arial" w:cs="Arial"/>
                <w:sz w:val="24"/>
                <w:szCs w:val="24"/>
                <w:lang w:eastAsia="en-GB"/>
              </w:rPr>
            </w:pPr>
          </w:p>
          <w:p w14:paraId="4BDCE522" w14:textId="77777777" w:rsidR="00AD2F38" w:rsidRPr="00D91604" w:rsidRDefault="00AD2F38" w:rsidP="00FE104A">
            <w:pPr>
              <w:widowControl w:val="0"/>
              <w:autoSpaceDE w:val="0"/>
              <w:autoSpaceDN w:val="0"/>
              <w:adjustRightInd w:val="0"/>
              <w:ind w:left="118" w:right="10"/>
              <w:rPr>
                <w:rFonts w:ascii="Arial" w:eastAsia="Times New Roman" w:hAnsi="Arial" w:cs="Arial"/>
                <w:sz w:val="24"/>
                <w:szCs w:val="24"/>
                <w:lang w:eastAsia="en-GB"/>
              </w:rPr>
            </w:pPr>
          </w:p>
        </w:tc>
      </w:tr>
      <w:tr w:rsidR="00AD2F38" w:rsidRPr="00D91604" w14:paraId="519E235B" w14:textId="77777777" w:rsidTr="00FE104A">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D92631E" w14:textId="77777777" w:rsidR="00AD2F38" w:rsidRPr="00D91604" w:rsidRDefault="00AD2F38" w:rsidP="00FE104A">
            <w:pPr>
              <w:widowControl w:val="0"/>
              <w:autoSpaceDE w:val="0"/>
              <w:autoSpaceDN w:val="0"/>
              <w:adjustRightInd w:val="0"/>
              <w:spacing w:after="60"/>
              <w:ind w:left="118" w:right="10"/>
              <w:rPr>
                <w:rFonts w:ascii="Arial" w:eastAsia="Times New Roman" w:hAnsi="Arial" w:cs="Arial"/>
                <w:color w:val="000000"/>
                <w:lang w:eastAsia="en-GB"/>
              </w:rPr>
            </w:pPr>
            <w:r w:rsidRPr="00D91604">
              <w:rPr>
                <w:rFonts w:ascii="Arial" w:eastAsia="Times New Roman" w:hAnsi="Arial" w:cs="Arial"/>
                <w:color w:val="000000"/>
                <w:lang w:eastAsia="en-GB"/>
              </w:rPr>
              <w:lastRenderedPageBreak/>
              <w:t>Cross reference to location of Sensitive Information:</w:t>
            </w:r>
          </w:p>
          <w:p w14:paraId="13F1409B" w14:textId="77777777" w:rsidR="00AD2F38" w:rsidRPr="00D91604" w:rsidRDefault="00AD2F38" w:rsidP="00FE104A">
            <w:pPr>
              <w:widowControl w:val="0"/>
              <w:autoSpaceDE w:val="0"/>
              <w:autoSpaceDN w:val="0"/>
              <w:adjustRightInd w:val="0"/>
              <w:spacing w:after="60"/>
              <w:ind w:left="118" w:right="10"/>
              <w:rPr>
                <w:rFonts w:ascii="Arial" w:eastAsia="Times New Roman" w:hAnsi="Arial" w:cs="Arial"/>
                <w:sz w:val="24"/>
                <w:szCs w:val="24"/>
                <w:lang w:eastAsia="en-GB"/>
              </w:rPr>
            </w:pPr>
          </w:p>
          <w:p w14:paraId="29483175" w14:textId="77777777" w:rsidR="00AD2F38" w:rsidRPr="00D91604" w:rsidRDefault="00AD2F38" w:rsidP="00FE104A">
            <w:pPr>
              <w:widowControl w:val="0"/>
              <w:autoSpaceDE w:val="0"/>
              <w:autoSpaceDN w:val="0"/>
              <w:adjustRightInd w:val="0"/>
              <w:ind w:left="118" w:right="10"/>
              <w:rPr>
                <w:rFonts w:ascii="Arial" w:eastAsia="Times New Roman" w:hAnsi="Arial" w:cs="Arial"/>
                <w:sz w:val="24"/>
                <w:szCs w:val="24"/>
                <w:lang w:eastAsia="en-GB"/>
              </w:rPr>
            </w:pPr>
          </w:p>
        </w:tc>
      </w:tr>
      <w:tr w:rsidR="00AD2F38" w:rsidRPr="00D91604" w14:paraId="19FEC281" w14:textId="77777777" w:rsidTr="00FE104A">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ABF2955" w14:textId="77777777" w:rsidR="00AD2F38" w:rsidRPr="00D91604" w:rsidRDefault="00AD2F38" w:rsidP="00FE104A">
            <w:pPr>
              <w:widowControl w:val="0"/>
              <w:autoSpaceDE w:val="0"/>
              <w:autoSpaceDN w:val="0"/>
              <w:adjustRightInd w:val="0"/>
              <w:spacing w:after="60"/>
              <w:ind w:left="118" w:right="10"/>
              <w:rPr>
                <w:rFonts w:ascii="Arial" w:eastAsia="Times New Roman" w:hAnsi="Arial" w:cs="Arial"/>
                <w:color w:val="000000"/>
                <w:lang w:eastAsia="en-GB"/>
              </w:rPr>
            </w:pPr>
            <w:r w:rsidRPr="00D91604">
              <w:rPr>
                <w:rFonts w:ascii="Arial" w:eastAsia="Times New Roman" w:hAnsi="Arial" w:cs="Arial"/>
                <w:color w:val="000000"/>
                <w:lang w:eastAsia="en-GB"/>
              </w:rPr>
              <w:t>Explanation of Sensitivity:</w:t>
            </w:r>
          </w:p>
          <w:p w14:paraId="52A18276" w14:textId="77777777" w:rsidR="00AD2F38" w:rsidRPr="00D91604" w:rsidRDefault="00AD2F38" w:rsidP="00FE104A">
            <w:pPr>
              <w:widowControl w:val="0"/>
              <w:autoSpaceDE w:val="0"/>
              <w:autoSpaceDN w:val="0"/>
              <w:adjustRightInd w:val="0"/>
              <w:spacing w:after="60"/>
              <w:ind w:left="118" w:right="10"/>
              <w:rPr>
                <w:rFonts w:ascii="Arial" w:eastAsia="Times New Roman" w:hAnsi="Arial" w:cs="Arial"/>
                <w:sz w:val="24"/>
                <w:szCs w:val="24"/>
                <w:lang w:eastAsia="en-GB"/>
              </w:rPr>
            </w:pPr>
          </w:p>
          <w:p w14:paraId="1916C7E1" w14:textId="77777777" w:rsidR="00AD2F38" w:rsidRPr="00D91604" w:rsidRDefault="00AD2F38" w:rsidP="00FE104A">
            <w:pPr>
              <w:widowControl w:val="0"/>
              <w:autoSpaceDE w:val="0"/>
              <w:autoSpaceDN w:val="0"/>
              <w:adjustRightInd w:val="0"/>
              <w:ind w:left="118" w:right="10"/>
              <w:rPr>
                <w:rFonts w:ascii="Arial" w:eastAsia="Times New Roman" w:hAnsi="Arial" w:cs="Arial"/>
                <w:sz w:val="24"/>
                <w:szCs w:val="24"/>
                <w:lang w:eastAsia="en-GB"/>
              </w:rPr>
            </w:pPr>
          </w:p>
        </w:tc>
      </w:tr>
      <w:tr w:rsidR="00AD2F38" w:rsidRPr="00D91604" w14:paraId="1E012B1E" w14:textId="77777777" w:rsidTr="00FE104A">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D789871" w14:textId="77777777" w:rsidR="00AD2F38" w:rsidRPr="00D91604" w:rsidRDefault="00AD2F38" w:rsidP="00FE104A">
            <w:pPr>
              <w:widowControl w:val="0"/>
              <w:autoSpaceDE w:val="0"/>
              <w:autoSpaceDN w:val="0"/>
              <w:adjustRightInd w:val="0"/>
              <w:spacing w:after="60"/>
              <w:ind w:left="118" w:right="10"/>
              <w:rPr>
                <w:rFonts w:ascii="Arial" w:eastAsia="Times New Roman" w:hAnsi="Arial" w:cs="Arial"/>
                <w:color w:val="000000"/>
                <w:lang w:eastAsia="en-GB"/>
              </w:rPr>
            </w:pPr>
            <w:r w:rsidRPr="00D91604">
              <w:rPr>
                <w:rFonts w:ascii="Arial" w:eastAsia="Times New Roman" w:hAnsi="Arial" w:cs="Arial"/>
                <w:color w:val="000000"/>
                <w:lang w:eastAsia="en-GB"/>
              </w:rPr>
              <w:t>Details of potential harm resulting from disclosure:</w:t>
            </w:r>
          </w:p>
          <w:p w14:paraId="767D0F20" w14:textId="77777777" w:rsidR="00AD2F38" w:rsidRPr="00D91604" w:rsidRDefault="00AD2F38" w:rsidP="00FE104A">
            <w:pPr>
              <w:widowControl w:val="0"/>
              <w:autoSpaceDE w:val="0"/>
              <w:autoSpaceDN w:val="0"/>
              <w:adjustRightInd w:val="0"/>
              <w:spacing w:after="60"/>
              <w:ind w:left="118" w:right="10"/>
              <w:rPr>
                <w:rFonts w:ascii="Arial" w:eastAsia="Times New Roman" w:hAnsi="Arial" w:cs="Arial"/>
                <w:sz w:val="24"/>
                <w:szCs w:val="24"/>
                <w:lang w:eastAsia="en-GB"/>
              </w:rPr>
            </w:pPr>
          </w:p>
          <w:p w14:paraId="36BA23EE" w14:textId="77777777" w:rsidR="00AD2F38" w:rsidRPr="00D91604" w:rsidRDefault="00AD2F38" w:rsidP="00FE104A">
            <w:pPr>
              <w:widowControl w:val="0"/>
              <w:autoSpaceDE w:val="0"/>
              <w:autoSpaceDN w:val="0"/>
              <w:adjustRightInd w:val="0"/>
              <w:ind w:left="118" w:right="10"/>
              <w:rPr>
                <w:rFonts w:ascii="Arial" w:eastAsia="Times New Roman" w:hAnsi="Arial" w:cs="Arial"/>
                <w:sz w:val="24"/>
                <w:szCs w:val="24"/>
                <w:lang w:eastAsia="en-GB"/>
              </w:rPr>
            </w:pPr>
          </w:p>
        </w:tc>
      </w:tr>
      <w:tr w:rsidR="00AD2F38" w:rsidRPr="00D91604" w14:paraId="4E9BFBDC" w14:textId="77777777" w:rsidTr="00FE104A">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DDFE695" w14:textId="77777777" w:rsidR="00AD2F38" w:rsidRPr="00D91604" w:rsidRDefault="00AD2F38" w:rsidP="00FE104A">
            <w:pPr>
              <w:widowControl w:val="0"/>
              <w:autoSpaceDE w:val="0"/>
              <w:autoSpaceDN w:val="0"/>
              <w:adjustRightInd w:val="0"/>
              <w:spacing w:after="60"/>
              <w:ind w:left="118" w:right="10"/>
              <w:rPr>
                <w:rFonts w:ascii="Arial" w:eastAsia="Times New Roman" w:hAnsi="Arial" w:cs="Arial"/>
                <w:color w:val="000000"/>
                <w:lang w:eastAsia="en-GB"/>
              </w:rPr>
            </w:pPr>
            <w:r w:rsidRPr="00D91604">
              <w:rPr>
                <w:rFonts w:ascii="Arial" w:eastAsia="Times New Roman" w:hAnsi="Arial" w:cs="Arial"/>
                <w:color w:val="000000"/>
                <w:lang w:eastAsia="en-GB"/>
              </w:rPr>
              <w:t xml:space="preserve">Period of Confidence (if Applicable): </w:t>
            </w:r>
          </w:p>
          <w:p w14:paraId="019D9CF4" w14:textId="77777777" w:rsidR="00AD2F38" w:rsidRPr="00D91604" w:rsidRDefault="00AD2F38" w:rsidP="00FE104A">
            <w:pPr>
              <w:widowControl w:val="0"/>
              <w:autoSpaceDE w:val="0"/>
              <w:autoSpaceDN w:val="0"/>
              <w:adjustRightInd w:val="0"/>
              <w:spacing w:after="60"/>
              <w:ind w:left="118" w:right="10"/>
              <w:rPr>
                <w:rFonts w:ascii="Arial" w:eastAsia="Times New Roman" w:hAnsi="Arial" w:cs="Arial"/>
                <w:sz w:val="24"/>
                <w:szCs w:val="24"/>
                <w:lang w:eastAsia="en-GB"/>
              </w:rPr>
            </w:pPr>
          </w:p>
          <w:p w14:paraId="169AE04F" w14:textId="77777777" w:rsidR="00AD2F38" w:rsidRPr="00D91604" w:rsidRDefault="00AD2F38" w:rsidP="00FE104A">
            <w:pPr>
              <w:widowControl w:val="0"/>
              <w:autoSpaceDE w:val="0"/>
              <w:autoSpaceDN w:val="0"/>
              <w:adjustRightInd w:val="0"/>
              <w:ind w:left="118" w:right="10"/>
              <w:rPr>
                <w:rFonts w:ascii="Arial" w:eastAsia="Times New Roman" w:hAnsi="Arial" w:cs="Arial"/>
                <w:sz w:val="24"/>
                <w:szCs w:val="24"/>
                <w:lang w:eastAsia="en-GB"/>
              </w:rPr>
            </w:pPr>
          </w:p>
        </w:tc>
      </w:tr>
      <w:tr w:rsidR="00AD2F38" w:rsidRPr="00D91604" w14:paraId="4C40D234" w14:textId="77777777" w:rsidTr="00FE104A">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119FF00" w14:textId="77777777" w:rsidR="00AD2F38" w:rsidRPr="00D91604" w:rsidRDefault="00AD2F38" w:rsidP="00FE104A">
            <w:pPr>
              <w:widowControl w:val="0"/>
              <w:autoSpaceDE w:val="0"/>
              <w:autoSpaceDN w:val="0"/>
              <w:adjustRightInd w:val="0"/>
              <w:spacing w:after="60"/>
              <w:ind w:left="118" w:right="10"/>
              <w:rPr>
                <w:rFonts w:ascii="Arial" w:eastAsia="Times New Roman" w:hAnsi="Arial" w:cs="Arial"/>
                <w:color w:val="000000"/>
                <w:lang w:eastAsia="en-GB"/>
              </w:rPr>
            </w:pPr>
            <w:r w:rsidRPr="00D91604">
              <w:rPr>
                <w:rFonts w:ascii="Arial" w:eastAsia="Times New Roman" w:hAnsi="Arial" w:cs="Arial"/>
                <w:color w:val="000000"/>
                <w:lang w:eastAsia="en-GB"/>
              </w:rPr>
              <w:t>Contact Details for Transparency / Freedom of Information matters:</w:t>
            </w:r>
          </w:p>
          <w:p w14:paraId="581D974E" w14:textId="6F470E03" w:rsidR="00AD2F38" w:rsidRPr="00D91604" w:rsidRDefault="00BD6D88" w:rsidP="00FE104A">
            <w:pPr>
              <w:widowControl w:val="0"/>
              <w:autoSpaceDE w:val="0"/>
              <w:autoSpaceDN w:val="0"/>
              <w:adjustRightInd w:val="0"/>
              <w:spacing w:after="60"/>
              <w:ind w:left="118" w:right="10"/>
              <w:rPr>
                <w:rFonts w:ascii="Arial" w:eastAsia="Times New Roman" w:hAnsi="Arial" w:cs="Arial"/>
                <w:color w:val="000000"/>
                <w:lang w:eastAsia="en-GB"/>
              </w:rPr>
            </w:pPr>
            <w:r w:rsidRPr="008C49E1">
              <w:rPr>
                <w:rFonts w:ascii="Arial" w:eastAsia="Times New Roman" w:hAnsi="Arial" w:cs="Arial"/>
                <w:b/>
                <w:bCs/>
                <w:color w:val="000000"/>
                <w:lang w:eastAsia="en-GB"/>
              </w:rPr>
              <w:t>(REDACTED)</w:t>
            </w:r>
          </w:p>
          <w:p w14:paraId="0242804E" w14:textId="77777777" w:rsidR="00AD2F38" w:rsidRPr="00D91604" w:rsidRDefault="00AD2F38" w:rsidP="00FE104A">
            <w:pPr>
              <w:widowControl w:val="0"/>
              <w:autoSpaceDE w:val="0"/>
              <w:autoSpaceDN w:val="0"/>
              <w:adjustRightInd w:val="0"/>
              <w:ind w:left="118" w:right="10"/>
              <w:rPr>
                <w:rFonts w:ascii="Arial" w:eastAsia="Times New Roman" w:hAnsi="Arial" w:cs="Arial"/>
                <w:sz w:val="24"/>
                <w:szCs w:val="24"/>
                <w:lang w:eastAsia="en-GB"/>
              </w:rPr>
            </w:pPr>
          </w:p>
        </w:tc>
      </w:tr>
      <w:tr w:rsidR="00AD2F38" w:rsidRPr="00D91604" w14:paraId="6C7479BE" w14:textId="77777777" w:rsidTr="00FE104A">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DCCF2A0" w14:textId="77777777" w:rsidR="00AD2F38" w:rsidRPr="00D91604" w:rsidRDefault="00AD2F38" w:rsidP="00FE104A">
            <w:pPr>
              <w:widowControl w:val="0"/>
              <w:autoSpaceDE w:val="0"/>
              <w:autoSpaceDN w:val="0"/>
              <w:adjustRightInd w:val="0"/>
              <w:spacing w:after="60"/>
              <w:ind w:left="118" w:right="10"/>
              <w:rPr>
                <w:rFonts w:ascii="Arial" w:eastAsia="Times New Roman" w:hAnsi="Arial" w:cs="Arial"/>
                <w:sz w:val="24"/>
                <w:szCs w:val="24"/>
                <w:lang w:eastAsia="en-GB"/>
              </w:rPr>
            </w:pPr>
          </w:p>
          <w:p w14:paraId="6A84DDE2" w14:textId="77777777" w:rsidR="00AD2F38" w:rsidRPr="00D91604" w:rsidRDefault="00AD2F38" w:rsidP="00FE104A">
            <w:pPr>
              <w:widowControl w:val="0"/>
              <w:autoSpaceDE w:val="0"/>
              <w:autoSpaceDN w:val="0"/>
              <w:adjustRightInd w:val="0"/>
              <w:spacing w:after="60"/>
              <w:ind w:left="118" w:right="10"/>
              <w:rPr>
                <w:rFonts w:ascii="Arial" w:eastAsia="Times New Roman" w:hAnsi="Arial" w:cs="Arial"/>
                <w:sz w:val="24"/>
                <w:szCs w:val="24"/>
                <w:lang w:eastAsia="en-GB"/>
              </w:rPr>
            </w:pPr>
          </w:p>
          <w:p w14:paraId="06410763" w14:textId="77777777" w:rsidR="00AD2F38" w:rsidRPr="00D91604" w:rsidRDefault="00AD2F38" w:rsidP="00FE104A">
            <w:pPr>
              <w:widowControl w:val="0"/>
              <w:autoSpaceDE w:val="0"/>
              <w:autoSpaceDN w:val="0"/>
              <w:adjustRightInd w:val="0"/>
              <w:spacing w:after="60"/>
              <w:ind w:left="118" w:right="10"/>
              <w:rPr>
                <w:rFonts w:ascii="Arial" w:eastAsia="Times New Roman" w:hAnsi="Arial" w:cs="Arial"/>
                <w:sz w:val="24"/>
                <w:szCs w:val="24"/>
                <w:lang w:eastAsia="en-GB"/>
              </w:rPr>
            </w:pPr>
          </w:p>
          <w:p w14:paraId="07C5241B" w14:textId="77777777" w:rsidR="00AD2F38" w:rsidRPr="00D91604" w:rsidRDefault="00AD2F38" w:rsidP="00FE104A">
            <w:pPr>
              <w:widowControl w:val="0"/>
              <w:autoSpaceDE w:val="0"/>
              <w:autoSpaceDN w:val="0"/>
              <w:adjustRightInd w:val="0"/>
              <w:spacing w:after="60"/>
              <w:ind w:left="118" w:right="10"/>
              <w:rPr>
                <w:rFonts w:ascii="Arial" w:eastAsia="Times New Roman" w:hAnsi="Arial" w:cs="Arial"/>
                <w:sz w:val="24"/>
                <w:szCs w:val="24"/>
                <w:lang w:eastAsia="en-GB"/>
              </w:rPr>
            </w:pPr>
          </w:p>
          <w:p w14:paraId="3106C9B2" w14:textId="77777777" w:rsidR="00AD2F38" w:rsidRPr="00D91604" w:rsidRDefault="00AD2F38" w:rsidP="00FE104A">
            <w:pPr>
              <w:widowControl w:val="0"/>
              <w:autoSpaceDE w:val="0"/>
              <w:autoSpaceDN w:val="0"/>
              <w:adjustRightInd w:val="0"/>
              <w:ind w:left="118" w:right="10"/>
              <w:rPr>
                <w:rFonts w:ascii="Arial" w:eastAsia="Times New Roman" w:hAnsi="Arial" w:cs="Arial"/>
                <w:sz w:val="24"/>
                <w:szCs w:val="24"/>
                <w:lang w:eastAsia="en-GB"/>
              </w:rPr>
            </w:pPr>
          </w:p>
        </w:tc>
      </w:tr>
    </w:tbl>
    <w:p w14:paraId="4B6F642F" w14:textId="77777777" w:rsidR="00AD2F38" w:rsidRPr="00D91604" w:rsidRDefault="00AD2F38" w:rsidP="00AD2F38">
      <w:pPr>
        <w:widowControl w:val="0"/>
        <w:autoSpaceDE w:val="0"/>
        <w:autoSpaceDN w:val="0"/>
        <w:adjustRightInd w:val="0"/>
        <w:spacing w:after="60"/>
        <w:ind w:left="120"/>
        <w:rPr>
          <w:rFonts w:ascii="Arial" w:eastAsia="Times New Roman" w:hAnsi="Arial" w:cs="Arial"/>
          <w:sz w:val="24"/>
          <w:szCs w:val="24"/>
          <w:lang w:eastAsia="en-GB"/>
        </w:rPr>
      </w:pPr>
    </w:p>
    <w:p w14:paraId="0B634A26" w14:textId="77777777" w:rsidR="00AD2F38" w:rsidRPr="00D91604" w:rsidRDefault="00AD2F38" w:rsidP="00AD2F38">
      <w:pPr>
        <w:widowControl w:val="0"/>
        <w:autoSpaceDE w:val="0"/>
        <w:autoSpaceDN w:val="0"/>
        <w:adjustRightInd w:val="0"/>
        <w:spacing w:after="60"/>
        <w:ind w:left="120"/>
        <w:rPr>
          <w:rFonts w:ascii="Arial" w:eastAsia="Times New Roman" w:hAnsi="Arial" w:cs="Arial"/>
          <w:sz w:val="24"/>
          <w:szCs w:val="24"/>
          <w:lang w:eastAsia="en-GB"/>
        </w:rPr>
      </w:pP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AD2F38" w:rsidRPr="00D91604" w14:paraId="239A2174" w14:textId="77777777" w:rsidTr="00FE104A">
        <w:tc>
          <w:tcPr>
            <w:tcW w:w="10000" w:type="dxa"/>
            <w:gridSpan w:val="2"/>
            <w:tcBorders>
              <w:top w:val="single" w:sz="8" w:space="0" w:color="000000"/>
              <w:left w:val="single" w:sz="8" w:space="0" w:color="000000"/>
              <w:bottom w:val="single" w:sz="8" w:space="0" w:color="000000"/>
              <w:right w:val="single" w:sz="8" w:space="0" w:color="000000"/>
            </w:tcBorders>
            <w:shd w:val="clear" w:color="auto" w:fill="BFBFBF"/>
          </w:tcPr>
          <w:p w14:paraId="7B205CEE" w14:textId="77777777" w:rsidR="00AD2F38" w:rsidRPr="00D91604" w:rsidRDefault="00AD2F38" w:rsidP="00FE104A">
            <w:pPr>
              <w:widowControl w:val="0"/>
              <w:autoSpaceDE w:val="0"/>
              <w:autoSpaceDN w:val="0"/>
              <w:adjustRightInd w:val="0"/>
              <w:spacing w:after="60"/>
              <w:ind w:left="118" w:right="10"/>
              <w:rPr>
                <w:rFonts w:ascii="Arial" w:eastAsia="Times New Roman" w:hAnsi="Arial" w:cs="Arial"/>
                <w:sz w:val="24"/>
                <w:szCs w:val="24"/>
                <w:lang w:eastAsia="en-GB"/>
              </w:rPr>
            </w:pPr>
            <w:r w:rsidRPr="00D91604">
              <w:rPr>
                <w:rFonts w:ascii="Arial" w:eastAsia="Times New Roman" w:hAnsi="Arial" w:cs="Arial"/>
                <w:b/>
                <w:bCs/>
                <w:color w:val="000000"/>
                <w:lang w:eastAsia="en-GB"/>
              </w:rPr>
              <w:t>Offer and Acceptance</w:t>
            </w:r>
          </w:p>
        </w:tc>
      </w:tr>
      <w:tr w:rsidR="00AD2F38" w:rsidRPr="00D91604" w14:paraId="4205D485" w14:textId="77777777" w:rsidTr="00FE104A">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B0236E1" w14:textId="77777777" w:rsidR="00AD2F38" w:rsidRPr="00D91604" w:rsidRDefault="00AD2F38" w:rsidP="00FE104A">
            <w:pPr>
              <w:widowControl w:val="0"/>
              <w:autoSpaceDE w:val="0"/>
              <w:autoSpaceDN w:val="0"/>
              <w:adjustRightInd w:val="0"/>
              <w:spacing w:after="60"/>
              <w:ind w:left="118" w:right="10"/>
              <w:rPr>
                <w:rFonts w:ascii="Arial" w:eastAsia="Times New Roman" w:hAnsi="Arial" w:cs="Arial"/>
                <w:color w:val="000000"/>
                <w:lang w:eastAsia="en-GB"/>
              </w:rPr>
            </w:pPr>
            <w:r w:rsidRPr="00D91604">
              <w:rPr>
                <w:rFonts w:ascii="Arial" w:eastAsia="Times New Roman" w:hAnsi="Arial" w:cs="Arial"/>
                <w:color w:val="000000"/>
                <w:lang w:eastAsia="en-GB"/>
              </w:rPr>
              <w:t xml:space="preserve">A) The Purchase Order constitutes an offer by the Contractor to supply the Deliverables. This is open for acceptance by the Authority for </w:t>
            </w:r>
            <w:r w:rsidRPr="00D91604">
              <w:rPr>
                <w:rFonts w:ascii="Arial" w:eastAsia="Times New Roman" w:hAnsi="Arial" w:cs="Arial"/>
                <w:color w:val="000000"/>
                <w:lang w:eastAsia="en-GB"/>
              </w:rPr>
              <w:t> </w:t>
            </w:r>
            <w:r w:rsidRPr="00D91604">
              <w:rPr>
                <w:rFonts w:ascii="Arial" w:eastAsia="Times New Roman" w:hAnsi="Arial" w:cs="Arial"/>
                <w:color w:val="000000"/>
                <w:lang w:eastAsia="en-GB"/>
              </w:rPr>
              <w:t> </w:t>
            </w:r>
            <w:r w:rsidRPr="00D91604">
              <w:rPr>
                <w:rFonts w:ascii="Arial" w:eastAsia="Times New Roman" w:hAnsi="Arial" w:cs="Arial"/>
                <w:color w:val="000000"/>
                <w:lang w:eastAsia="en-GB"/>
              </w:rPr>
              <w:t> </w:t>
            </w:r>
            <w:r w:rsidRPr="00D91604">
              <w:rPr>
                <w:rFonts w:ascii="Arial" w:eastAsia="Times New Roman" w:hAnsi="Arial" w:cs="Arial"/>
                <w:color w:val="000000"/>
                <w:lang w:eastAsia="en-GB"/>
              </w:rPr>
              <w:t> </w:t>
            </w:r>
            <w:r w:rsidRPr="00D91604">
              <w:rPr>
                <w:rFonts w:ascii="Arial" w:eastAsia="Times New Roman" w:hAnsi="Arial" w:cs="Arial"/>
                <w:color w:val="000000"/>
                <w:lang w:eastAsia="en-GB"/>
              </w:rPr>
              <w:t> </w:t>
            </w:r>
            <w:r w:rsidRPr="00D91604">
              <w:rPr>
                <w:rFonts w:ascii="Arial" w:eastAsia="Times New Roman" w:hAnsi="Arial" w:cs="Arial"/>
                <w:color w:val="000000"/>
                <w:lang w:eastAsia="en-GB"/>
              </w:rPr>
              <w:t xml:space="preserve"> days from the date of signature. By signing the Purchase </w:t>
            </w:r>
            <w:proofErr w:type="gramStart"/>
            <w:r w:rsidRPr="00D91604">
              <w:rPr>
                <w:rFonts w:ascii="Arial" w:eastAsia="Times New Roman" w:hAnsi="Arial" w:cs="Arial"/>
                <w:color w:val="000000"/>
                <w:lang w:eastAsia="en-GB"/>
              </w:rPr>
              <w:t>Order</w:t>
            </w:r>
            <w:proofErr w:type="gramEnd"/>
            <w:r w:rsidRPr="00D91604">
              <w:rPr>
                <w:rFonts w:ascii="Arial" w:eastAsia="Times New Roman" w:hAnsi="Arial" w:cs="Arial"/>
                <w:color w:val="000000"/>
                <w:lang w:eastAsia="en-GB"/>
              </w:rPr>
              <w:t xml:space="preserve"> the Contractor agrees to be bound by the attached Terms and Conditions for Less Complex Requirements (Up to the applicable procurement threshold).</w:t>
            </w:r>
          </w:p>
          <w:p w14:paraId="4F004A7A" w14:textId="77777777" w:rsidR="00AD2F38" w:rsidRPr="00D91604" w:rsidRDefault="00AD2F38" w:rsidP="00FE104A">
            <w:pPr>
              <w:widowControl w:val="0"/>
              <w:autoSpaceDE w:val="0"/>
              <w:autoSpaceDN w:val="0"/>
              <w:adjustRightInd w:val="0"/>
              <w:spacing w:after="60"/>
              <w:ind w:left="118" w:right="10"/>
              <w:rPr>
                <w:rFonts w:ascii="Arial" w:eastAsia="Times New Roman" w:hAnsi="Arial" w:cs="Arial"/>
                <w:sz w:val="24"/>
                <w:szCs w:val="24"/>
                <w:lang w:eastAsia="en-GB"/>
              </w:rPr>
            </w:pPr>
          </w:p>
          <w:p w14:paraId="59360428" w14:textId="77777777" w:rsidR="00AD2F38" w:rsidRPr="00D91604" w:rsidRDefault="00AD2F38" w:rsidP="00FE104A">
            <w:pPr>
              <w:widowControl w:val="0"/>
              <w:autoSpaceDE w:val="0"/>
              <w:autoSpaceDN w:val="0"/>
              <w:adjustRightInd w:val="0"/>
              <w:spacing w:after="60"/>
              <w:ind w:left="118" w:right="10"/>
              <w:rPr>
                <w:rFonts w:ascii="Arial" w:eastAsia="Times New Roman" w:hAnsi="Arial" w:cs="Arial"/>
                <w:sz w:val="24"/>
                <w:szCs w:val="24"/>
                <w:lang w:eastAsia="en-GB"/>
              </w:rPr>
            </w:pPr>
          </w:p>
          <w:p w14:paraId="084A6A92" w14:textId="3070A191" w:rsidR="00AD2F38" w:rsidRPr="00D91604" w:rsidRDefault="00AD2F38" w:rsidP="00FE104A">
            <w:pPr>
              <w:widowControl w:val="0"/>
              <w:autoSpaceDE w:val="0"/>
              <w:autoSpaceDN w:val="0"/>
              <w:adjustRightInd w:val="0"/>
              <w:spacing w:after="60"/>
              <w:ind w:left="118" w:right="10"/>
              <w:rPr>
                <w:rFonts w:ascii="Arial" w:eastAsia="Times New Roman" w:hAnsi="Arial" w:cs="Arial"/>
                <w:color w:val="000000"/>
                <w:lang w:eastAsia="en-GB"/>
              </w:rPr>
            </w:pPr>
            <w:r w:rsidRPr="00D91604">
              <w:rPr>
                <w:rFonts w:ascii="Arial" w:eastAsia="Times New Roman" w:hAnsi="Arial" w:cs="Arial"/>
                <w:color w:val="000000"/>
                <w:lang w:eastAsia="en-GB"/>
              </w:rPr>
              <w:t>Name (Block Capitals)</w:t>
            </w:r>
            <w:proofErr w:type="gramStart"/>
            <w:r w:rsidRPr="00D91604">
              <w:rPr>
                <w:rFonts w:ascii="Arial" w:eastAsia="Times New Roman" w:hAnsi="Arial" w:cs="Arial"/>
                <w:color w:val="000000"/>
                <w:lang w:eastAsia="en-GB"/>
              </w:rPr>
              <w:t>:</w:t>
            </w:r>
            <w:r>
              <w:rPr>
                <w:rFonts w:ascii="Arial" w:eastAsia="Times New Roman" w:hAnsi="Arial" w:cs="Arial"/>
                <w:color w:val="000000"/>
                <w:lang w:eastAsia="en-GB"/>
              </w:rPr>
              <w:t xml:space="preserve">  </w:t>
            </w:r>
            <w:r w:rsidR="0026427D" w:rsidRPr="008C49E1">
              <w:rPr>
                <w:rFonts w:ascii="Arial" w:eastAsia="Times New Roman" w:hAnsi="Arial" w:cs="Arial"/>
                <w:b/>
                <w:bCs/>
                <w:color w:val="000000"/>
                <w:lang w:eastAsia="en-GB"/>
              </w:rPr>
              <w:t>(</w:t>
            </w:r>
            <w:proofErr w:type="gramEnd"/>
            <w:r w:rsidR="0026427D" w:rsidRPr="008C49E1">
              <w:rPr>
                <w:rFonts w:ascii="Arial" w:eastAsia="Times New Roman" w:hAnsi="Arial" w:cs="Arial"/>
                <w:b/>
                <w:bCs/>
                <w:color w:val="000000"/>
                <w:lang w:eastAsia="en-GB"/>
              </w:rPr>
              <w:t>REDACTED)</w:t>
            </w:r>
          </w:p>
          <w:p w14:paraId="29E71611" w14:textId="77777777" w:rsidR="00AD2F38" w:rsidRPr="00D91604" w:rsidRDefault="00AD2F38" w:rsidP="00FE104A">
            <w:pPr>
              <w:widowControl w:val="0"/>
              <w:autoSpaceDE w:val="0"/>
              <w:autoSpaceDN w:val="0"/>
              <w:adjustRightInd w:val="0"/>
              <w:spacing w:after="60"/>
              <w:ind w:left="118" w:right="10"/>
              <w:rPr>
                <w:rFonts w:ascii="Arial" w:eastAsia="Times New Roman" w:hAnsi="Arial" w:cs="Arial"/>
                <w:sz w:val="24"/>
                <w:szCs w:val="24"/>
                <w:lang w:eastAsia="en-GB"/>
              </w:rPr>
            </w:pPr>
          </w:p>
          <w:p w14:paraId="21465867" w14:textId="7DE756D2" w:rsidR="00AD2F38" w:rsidRPr="00D91604" w:rsidRDefault="00AD2F38" w:rsidP="00FE104A">
            <w:pPr>
              <w:widowControl w:val="0"/>
              <w:autoSpaceDE w:val="0"/>
              <w:autoSpaceDN w:val="0"/>
              <w:adjustRightInd w:val="0"/>
              <w:spacing w:after="60"/>
              <w:ind w:left="118" w:right="10"/>
              <w:rPr>
                <w:rFonts w:ascii="Arial" w:eastAsia="Times New Roman" w:hAnsi="Arial" w:cs="Arial"/>
                <w:color w:val="000000"/>
                <w:lang w:eastAsia="en-GB"/>
              </w:rPr>
            </w:pPr>
            <w:r w:rsidRPr="00D91604">
              <w:rPr>
                <w:rFonts w:ascii="Arial" w:eastAsia="Times New Roman" w:hAnsi="Arial" w:cs="Arial"/>
                <w:color w:val="000000"/>
                <w:lang w:eastAsia="en-GB"/>
              </w:rPr>
              <w:t>Position</w:t>
            </w:r>
            <w:proofErr w:type="gramStart"/>
            <w:r w:rsidRPr="00D91604">
              <w:rPr>
                <w:rFonts w:ascii="Arial" w:eastAsia="Times New Roman" w:hAnsi="Arial" w:cs="Arial"/>
                <w:color w:val="000000"/>
                <w:lang w:eastAsia="en-GB"/>
              </w:rPr>
              <w:t>:</w:t>
            </w:r>
            <w:r>
              <w:rPr>
                <w:rFonts w:ascii="Arial" w:eastAsia="Times New Roman" w:hAnsi="Arial" w:cs="Arial"/>
                <w:color w:val="000000"/>
                <w:lang w:eastAsia="en-GB"/>
              </w:rPr>
              <w:t xml:space="preserve">  </w:t>
            </w:r>
            <w:r w:rsidR="00CA7ED7" w:rsidRPr="008C49E1">
              <w:rPr>
                <w:rFonts w:ascii="Arial" w:eastAsia="Times New Roman" w:hAnsi="Arial" w:cs="Arial"/>
                <w:b/>
                <w:bCs/>
                <w:color w:val="000000"/>
                <w:lang w:eastAsia="en-GB"/>
              </w:rPr>
              <w:t>(</w:t>
            </w:r>
            <w:proofErr w:type="gramEnd"/>
            <w:r w:rsidR="00CA7ED7" w:rsidRPr="008C49E1">
              <w:rPr>
                <w:rFonts w:ascii="Arial" w:eastAsia="Times New Roman" w:hAnsi="Arial" w:cs="Arial"/>
                <w:b/>
                <w:bCs/>
                <w:color w:val="000000"/>
                <w:lang w:eastAsia="en-GB"/>
              </w:rPr>
              <w:t>REDACTED)</w:t>
            </w:r>
          </w:p>
          <w:p w14:paraId="22BA332C" w14:textId="77777777" w:rsidR="00AD2F38" w:rsidRPr="00D91604" w:rsidRDefault="00AD2F38" w:rsidP="00FE104A">
            <w:pPr>
              <w:widowControl w:val="0"/>
              <w:autoSpaceDE w:val="0"/>
              <w:autoSpaceDN w:val="0"/>
              <w:adjustRightInd w:val="0"/>
              <w:spacing w:after="60"/>
              <w:ind w:left="118" w:right="10"/>
              <w:rPr>
                <w:rFonts w:ascii="Arial" w:eastAsia="Times New Roman" w:hAnsi="Arial" w:cs="Arial"/>
                <w:color w:val="000000"/>
                <w:lang w:eastAsia="en-GB"/>
              </w:rPr>
            </w:pPr>
            <w:r w:rsidRPr="00D91604">
              <w:rPr>
                <w:rFonts w:ascii="Arial" w:eastAsia="Times New Roman" w:hAnsi="Arial" w:cs="Arial"/>
                <w:color w:val="000000"/>
                <w:lang w:eastAsia="en-GB"/>
              </w:rPr>
              <w:t>For and on behalf of the Contractor</w:t>
            </w:r>
          </w:p>
          <w:p w14:paraId="5C49EAF6" w14:textId="77777777" w:rsidR="00AD2F38" w:rsidRPr="00D91604" w:rsidRDefault="00AD2F38" w:rsidP="00FE104A">
            <w:pPr>
              <w:widowControl w:val="0"/>
              <w:autoSpaceDE w:val="0"/>
              <w:autoSpaceDN w:val="0"/>
              <w:adjustRightInd w:val="0"/>
              <w:spacing w:after="60"/>
              <w:ind w:left="118" w:right="10"/>
              <w:rPr>
                <w:rFonts w:ascii="Arial" w:eastAsia="Times New Roman" w:hAnsi="Arial" w:cs="Arial"/>
                <w:sz w:val="24"/>
                <w:szCs w:val="24"/>
                <w:lang w:eastAsia="en-GB"/>
              </w:rPr>
            </w:pPr>
          </w:p>
          <w:p w14:paraId="1AC7C041" w14:textId="77777777" w:rsidR="00AD2F38" w:rsidRPr="00D91604" w:rsidRDefault="00AD2F38" w:rsidP="00FE104A">
            <w:pPr>
              <w:widowControl w:val="0"/>
              <w:autoSpaceDE w:val="0"/>
              <w:autoSpaceDN w:val="0"/>
              <w:adjustRightInd w:val="0"/>
              <w:spacing w:after="60"/>
              <w:ind w:left="118" w:right="10"/>
              <w:rPr>
                <w:rFonts w:ascii="Arial" w:eastAsia="Times New Roman" w:hAnsi="Arial" w:cs="Arial"/>
                <w:sz w:val="24"/>
                <w:szCs w:val="24"/>
                <w:lang w:eastAsia="en-GB"/>
              </w:rPr>
            </w:pPr>
          </w:p>
          <w:p w14:paraId="7C272BC4" w14:textId="77777777" w:rsidR="00AD2F38" w:rsidRPr="00D91604" w:rsidRDefault="00AD2F38" w:rsidP="00FE104A">
            <w:pPr>
              <w:widowControl w:val="0"/>
              <w:autoSpaceDE w:val="0"/>
              <w:autoSpaceDN w:val="0"/>
              <w:adjustRightInd w:val="0"/>
              <w:spacing w:after="60"/>
              <w:ind w:left="118" w:right="10"/>
              <w:rPr>
                <w:rFonts w:ascii="Arial" w:eastAsia="Times New Roman" w:hAnsi="Arial" w:cs="Arial"/>
                <w:color w:val="000000"/>
                <w:lang w:eastAsia="en-GB"/>
              </w:rPr>
            </w:pPr>
            <w:r w:rsidRPr="00D91604">
              <w:rPr>
                <w:rFonts w:ascii="Arial" w:eastAsia="Times New Roman" w:hAnsi="Arial" w:cs="Arial"/>
                <w:color w:val="000000"/>
                <w:lang w:eastAsia="en-GB"/>
              </w:rPr>
              <w:t>Authorised Signatory ……………………………</w:t>
            </w:r>
            <w:proofErr w:type="gramStart"/>
            <w:r w:rsidRPr="00D91604">
              <w:rPr>
                <w:rFonts w:ascii="Arial" w:eastAsia="Times New Roman" w:hAnsi="Arial" w:cs="Arial"/>
                <w:color w:val="000000"/>
                <w:lang w:eastAsia="en-GB"/>
              </w:rPr>
              <w:t>…..</w:t>
            </w:r>
            <w:proofErr w:type="gramEnd"/>
          </w:p>
          <w:p w14:paraId="05C6FA37" w14:textId="77777777" w:rsidR="00AD2F38" w:rsidRPr="00D91604" w:rsidRDefault="00AD2F38" w:rsidP="00FE104A">
            <w:pPr>
              <w:widowControl w:val="0"/>
              <w:autoSpaceDE w:val="0"/>
              <w:autoSpaceDN w:val="0"/>
              <w:adjustRightInd w:val="0"/>
              <w:spacing w:after="60"/>
              <w:ind w:left="118" w:right="10"/>
              <w:rPr>
                <w:rFonts w:ascii="Arial" w:eastAsia="Times New Roman" w:hAnsi="Arial" w:cs="Arial"/>
                <w:sz w:val="24"/>
                <w:szCs w:val="24"/>
                <w:lang w:eastAsia="en-GB"/>
              </w:rPr>
            </w:pPr>
          </w:p>
          <w:p w14:paraId="3D79B4C5" w14:textId="77777777" w:rsidR="00AD2F38" w:rsidRPr="00D91604" w:rsidRDefault="00AD2F38" w:rsidP="00FE104A">
            <w:pPr>
              <w:widowControl w:val="0"/>
              <w:autoSpaceDE w:val="0"/>
              <w:autoSpaceDN w:val="0"/>
              <w:adjustRightInd w:val="0"/>
              <w:spacing w:after="60"/>
              <w:ind w:left="118" w:right="10"/>
              <w:rPr>
                <w:rFonts w:ascii="Arial" w:eastAsia="Times New Roman" w:hAnsi="Arial" w:cs="Arial"/>
                <w:sz w:val="24"/>
                <w:szCs w:val="24"/>
                <w:lang w:eastAsia="en-GB"/>
              </w:rPr>
            </w:pPr>
            <w:r w:rsidRPr="00D91604">
              <w:rPr>
                <w:rFonts w:ascii="Arial" w:eastAsia="Times New Roman" w:hAnsi="Arial" w:cs="Arial"/>
                <w:color w:val="000000"/>
                <w:lang w:eastAsia="en-GB"/>
              </w:rPr>
              <w:t>Date:</w:t>
            </w:r>
            <w:r>
              <w:rPr>
                <w:rFonts w:ascii="Arial" w:eastAsia="Times New Roman" w:hAnsi="Arial" w:cs="Arial"/>
                <w:color w:val="000000"/>
                <w:lang w:eastAsia="en-GB"/>
              </w:rPr>
              <w:t xml:space="preserve">   16-03-23</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118CA87" w14:textId="77777777" w:rsidR="00AD2F38" w:rsidRPr="00D91604" w:rsidRDefault="00AD2F38" w:rsidP="00FE104A">
            <w:pPr>
              <w:widowControl w:val="0"/>
              <w:autoSpaceDE w:val="0"/>
              <w:autoSpaceDN w:val="0"/>
              <w:adjustRightInd w:val="0"/>
              <w:spacing w:after="60"/>
              <w:ind w:left="118" w:right="10"/>
              <w:rPr>
                <w:rFonts w:ascii="Arial" w:eastAsia="Times New Roman" w:hAnsi="Arial" w:cs="Arial"/>
                <w:sz w:val="24"/>
                <w:szCs w:val="24"/>
                <w:lang w:eastAsia="en-GB"/>
              </w:rPr>
            </w:pPr>
          </w:p>
          <w:p w14:paraId="2F1E522B" w14:textId="77777777" w:rsidR="00AD2F38" w:rsidRPr="00D91604" w:rsidRDefault="00AD2F38" w:rsidP="00FE104A">
            <w:pPr>
              <w:widowControl w:val="0"/>
              <w:autoSpaceDE w:val="0"/>
              <w:autoSpaceDN w:val="0"/>
              <w:adjustRightInd w:val="0"/>
              <w:spacing w:after="60"/>
              <w:ind w:left="118" w:right="10"/>
              <w:rPr>
                <w:rFonts w:ascii="Arial" w:eastAsia="Times New Roman" w:hAnsi="Arial" w:cs="Arial"/>
                <w:sz w:val="24"/>
                <w:szCs w:val="24"/>
                <w:lang w:eastAsia="en-GB"/>
              </w:rPr>
            </w:pPr>
          </w:p>
          <w:p w14:paraId="39430D25" w14:textId="77777777" w:rsidR="00AD2F38" w:rsidRPr="00D91604" w:rsidRDefault="00AD2F38" w:rsidP="00FE104A">
            <w:pPr>
              <w:widowControl w:val="0"/>
              <w:autoSpaceDE w:val="0"/>
              <w:autoSpaceDN w:val="0"/>
              <w:adjustRightInd w:val="0"/>
              <w:spacing w:after="60"/>
              <w:ind w:left="118" w:right="10"/>
              <w:rPr>
                <w:rFonts w:ascii="Arial" w:eastAsia="Times New Roman" w:hAnsi="Arial" w:cs="Arial"/>
                <w:sz w:val="24"/>
                <w:szCs w:val="24"/>
                <w:lang w:eastAsia="en-GB"/>
              </w:rPr>
            </w:pPr>
          </w:p>
          <w:p w14:paraId="5C5C1B65" w14:textId="77777777" w:rsidR="00AD2F38" w:rsidRPr="00D91604" w:rsidRDefault="00AD2F38" w:rsidP="00FE104A">
            <w:pPr>
              <w:widowControl w:val="0"/>
              <w:autoSpaceDE w:val="0"/>
              <w:autoSpaceDN w:val="0"/>
              <w:adjustRightInd w:val="0"/>
              <w:spacing w:after="60"/>
              <w:ind w:left="118" w:right="10"/>
              <w:rPr>
                <w:rFonts w:ascii="Arial" w:eastAsia="Times New Roman" w:hAnsi="Arial" w:cs="Arial"/>
                <w:color w:val="000000"/>
                <w:lang w:eastAsia="en-GB"/>
              </w:rPr>
            </w:pPr>
            <w:r w:rsidRPr="00D91604">
              <w:rPr>
                <w:rFonts w:ascii="Arial" w:eastAsia="Times New Roman" w:hAnsi="Arial" w:cs="Arial"/>
                <w:color w:val="000000"/>
                <w:lang w:eastAsia="en-GB"/>
              </w:rPr>
              <w:t>B) Acceptance</w:t>
            </w:r>
          </w:p>
          <w:p w14:paraId="5493D6D8" w14:textId="77777777" w:rsidR="00AD2F38" w:rsidRPr="00D91604" w:rsidRDefault="00AD2F38" w:rsidP="00FE104A">
            <w:pPr>
              <w:widowControl w:val="0"/>
              <w:autoSpaceDE w:val="0"/>
              <w:autoSpaceDN w:val="0"/>
              <w:adjustRightInd w:val="0"/>
              <w:spacing w:after="60"/>
              <w:ind w:left="118" w:right="10"/>
              <w:rPr>
                <w:rFonts w:ascii="Arial" w:eastAsia="Times New Roman" w:hAnsi="Arial" w:cs="Arial"/>
                <w:sz w:val="24"/>
                <w:szCs w:val="24"/>
                <w:lang w:eastAsia="en-GB"/>
              </w:rPr>
            </w:pPr>
          </w:p>
          <w:p w14:paraId="46A5FE8D" w14:textId="77777777" w:rsidR="00AD2F38" w:rsidRPr="00D91604" w:rsidRDefault="00AD2F38" w:rsidP="00FE104A">
            <w:pPr>
              <w:widowControl w:val="0"/>
              <w:autoSpaceDE w:val="0"/>
              <w:autoSpaceDN w:val="0"/>
              <w:adjustRightInd w:val="0"/>
              <w:spacing w:after="60"/>
              <w:ind w:left="118" w:right="10"/>
              <w:rPr>
                <w:rFonts w:ascii="Arial" w:eastAsia="Times New Roman" w:hAnsi="Arial" w:cs="Arial"/>
                <w:sz w:val="24"/>
                <w:szCs w:val="24"/>
                <w:lang w:eastAsia="en-GB"/>
              </w:rPr>
            </w:pPr>
          </w:p>
          <w:p w14:paraId="69233825" w14:textId="77777777" w:rsidR="00AD2F38" w:rsidRPr="00D91604" w:rsidRDefault="00AD2F38" w:rsidP="00FE104A">
            <w:pPr>
              <w:widowControl w:val="0"/>
              <w:autoSpaceDE w:val="0"/>
              <w:autoSpaceDN w:val="0"/>
              <w:adjustRightInd w:val="0"/>
              <w:spacing w:after="60"/>
              <w:ind w:left="118" w:right="10"/>
              <w:rPr>
                <w:rFonts w:ascii="Arial" w:eastAsia="Times New Roman" w:hAnsi="Arial" w:cs="Arial"/>
                <w:sz w:val="24"/>
                <w:szCs w:val="24"/>
                <w:lang w:eastAsia="en-GB"/>
              </w:rPr>
            </w:pPr>
          </w:p>
          <w:p w14:paraId="072DC3E1" w14:textId="77777777" w:rsidR="00AD2F38" w:rsidRPr="00D91604" w:rsidRDefault="00AD2F38" w:rsidP="00FE104A">
            <w:pPr>
              <w:widowControl w:val="0"/>
              <w:autoSpaceDE w:val="0"/>
              <w:autoSpaceDN w:val="0"/>
              <w:adjustRightInd w:val="0"/>
              <w:spacing w:after="60"/>
              <w:ind w:left="118" w:right="10"/>
              <w:rPr>
                <w:rFonts w:ascii="Arial" w:eastAsia="Times New Roman" w:hAnsi="Arial" w:cs="Arial"/>
                <w:sz w:val="24"/>
                <w:szCs w:val="24"/>
                <w:lang w:eastAsia="en-GB"/>
              </w:rPr>
            </w:pPr>
          </w:p>
          <w:p w14:paraId="01C03974" w14:textId="77777777" w:rsidR="00AD2F38" w:rsidRPr="00D91604" w:rsidRDefault="00AD2F38" w:rsidP="00FE104A">
            <w:pPr>
              <w:widowControl w:val="0"/>
              <w:autoSpaceDE w:val="0"/>
              <w:autoSpaceDN w:val="0"/>
              <w:adjustRightInd w:val="0"/>
              <w:spacing w:after="60"/>
              <w:ind w:left="118" w:right="10"/>
              <w:rPr>
                <w:rFonts w:ascii="Arial" w:eastAsia="Times New Roman" w:hAnsi="Arial" w:cs="Arial"/>
                <w:sz w:val="24"/>
                <w:szCs w:val="24"/>
                <w:lang w:eastAsia="en-GB"/>
              </w:rPr>
            </w:pPr>
          </w:p>
          <w:p w14:paraId="4668B8C9" w14:textId="642526F4" w:rsidR="00AD2F38" w:rsidRPr="00D91604" w:rsidRDefault="00AD2F38" w:rsidP="00FE104A">
            <w:pPr>
              <w:widowControl w:val="0"/>
              <w:autoSpaceDE w:val="0"/>
              <w:autoSpaceDN w:val="0"/>
              <w:adjustRightInd w:val="0"/>
              <w:spacing w:after="60"/>
              <w:ind w:left="118" w:right="10"/>
              <w:rPr>
                <w:rFonts w:ascii="Arial" w:eastAsia="Times New Roman" w:hAnsi="Arial" w:cs="Arial"/>
                <w:color w:val="000000"/>
                <w:lang w:eastAsia="en-GB"/>
              </w:rPr>
            </w:pPr>
            <w:r w:rsidRPr="00D91604">
              <w:rPr>
                <w:rFonts w:ascii="Arial" w:eastAsia="Times New Roman" w:hAnsi="Arial" w:cs="Arial"/>
                <w:color w:val="000000"/>
                <w:lang w:eastAsia="en-GB"/>
              </w:rPr>
              <w:t>Name (Block Capitals):</w:t>
            </w:r>
            <w:r>
              <w:rPr>
                <w:rFonts w:ascii="Arial" w:eastAsia="Times New Roman" w:hAnsi="Arial" w:cs="Arial"/>
                <w:color w:val="000000"/>
                <w:lang w:eastAsia="en-GB"/>
              </w:rPr>
              <w:t xml:space="preserve"> </w:t>
            </w:r>
            <w:r w:rsidR="0026427D" w:rsidRPr="008C49E1">
              <w:rPr>
                <w:rFonts w:ascii="Arial" w:eastAsia="Times New Roman" w:hAnsi="Arial" w:cs="Arial"/>
                <w:b/>
                <w:bCs/>
                <w:color w:val="000000"/>
                <w:lang w:eastAsia="en-GB"/>
              </w:rPr>
              <w:t>(REDACTED)</w:t>
            </w:r>
          </w:p>
          <w:p w14:paraId="3A85BFDA" w14:textId="77777777" w:rsidR="00AD2F38" w:rsidRPr="00D91604" w:rsidRDefault="00AD2F38" w:rsidP="00FE104A">
            <w:pPr>
              <w:widowControl w:val="0"/>
              <w:autoSpaceDE w:val="0"/>
              <w:autoSpaceDN w:val="0"/>
              <w:adjustRightInd w:val="0"/>
              <w:spacing w:after="60"/>
              <w:ind w:left="118" w:right="10"/>
              <w:rPr>
                <w:rFonts w:ascii="Arial" w:eastAsia="Times New Roman" w:hAnsi="Arial" w:cs="Arial"/>
                <w:sz w:val="24"/>
                <w:szCs w:val="24"/>
                <w:lang w:eastAsia="en-GB"/>
              </w:rPr>
            </w:pPr>
          </w:p>
          <w:p w14:paraId="381DEDF4" w14:textId="3EE1607D" w:rsidR="00AD2F38" w:rsidRPr="00D91604" w:rsidRDefault="00AD2F38" w:rsidP="00FE104A">
            <w:pPr>
              <w:widowControl w:val="0"/>
              <w:autoSpaceDE w:val="0"/>
              <w:autoSpaceDN w:val="0"/>
              <w:adjustRightInd w:val="0"/>
              <w:spacing w:after="60"/>
              <w:ind w:left="118" w:right="10"/>
              <w:rPr>
                <w:rFonts w:ascii="Arial" w:eastAsia="Times New Roman" w:hAnsi="Arial" w:cs="Arial"/>
                <w:color w:val="000000"/>
                <w:lang w:eastAsia="en-GB"/>
              </w:rPr>
            </w:pPr>
            <w:r w:rsidRPr="00D91604">
              <w:rPr>
                <w:rFonts w:ascii="Arial" w:eastAsia="Times New Roman" w:hAnsi="Arial" w:cs="Arial"/>
                <w:color w:val="000000"/>
                <w:lang w:eastAsia="en-GB"/>
              </w:rPr>
              <w:t>Position:</w:t>
            </w:r>
            <w:r>
              <w:rPr>
                <w:rFonts w:ascii="Arial" w:eastAsia="Times New Roman" w:hAnsi="Arial" w:cs="Arial"/>
                <w:color w:val="000000"/>
                <w:lang w:eastAsia="en-GB"/>
              </w:rPr>
              <w:t xml:space="preserve"> </w:t>
            </w:r>
            <w:r w:rsidR="0026427D" w:rsidRPr="008C49E1">
              <w:rPr>
                <w:rFonts w:ascii="Arial" w:eastAsia="Times New Roman" w:hAnsi="Arial" w:cs="Arial"/>
                <w:b/>
                <w:bCs/>
                <w:color w:val="000000"/>
                <w:lang w:eastAsia="en-GB"/>
              </w:rPr>
              <w:t>(REDACTED)</w:t>
            </w:r>
          </w:p>
          <w:p w14:paraId="6F3E88B9" w14:textId="77777777" w:rsidR="00AD2F38" w:rsidRPr="00D91604" w:rsidRDefault="00AD2F38" w:rsidP="00FE104A">
            <w:pPr>
              <w:widowControl w:val="0"/>
              <w:autoSpaceDE w:val="0"/>
              <w:autoSpaceDN w:val="0"/>
              <w:adjustRightInd w:val="0"/>
              <w:spacing w:after="60"/>
              <w:ind w:left="118" w:right="10"/>
              <w:rPr>
                <w:rFonts w:ascii="Arial" w:eastAsia="Times New Roman" w:hAnsi="Arial" w:cs="Arial"/>
                <w:color w:val="000000"/>
                <w:lang w:eastAsia="en-GB"/>
              </w:rPr>
            </w:pPr>
            <w:r w:rsidRPr="00D91604">
              <w:rPr>
                <w:rFonts w:ascii="Arial" w:eastAsia="Times New Roman" w:hAnsi="Arial" w:cs="Arial"/>
                <w:color w:val="000000"/>
                <w:lang w:eastAsia="en-GB"/>
              </w:rPr>
              <w:t>For and on behalf of the Authority</w:t>
            </w:r>
          </w:p>
          <w:p w14:paraId="4D100E4D" w14:textId="77777777" w:rsidR="00AD2F38" w:rsidRPr="00D91604" w:rsidRDefault="00AD2F38" w:rsidP="00FE104A">
            <w:pPr>
              <w:widowControl w:val="0"/>
              <w:autoSpaceDE w:val="0"/>
              <w:autoSpaceDN w:val="0"/>
              <w:adjustRightInd w:val="0"/>
              <w:spacing w:after="60"/>
              <w:ind w:left="118" w:right="10"/>
              <w:rPr>
                <w:rFonts w:ascii="Arial" w:eastAsia="Times New Roman" w:hAnsi="Arial" w:cs="Arial"/>
                <w:sz w:val="24"/>
                <w:szCs w:val="24"/>
                <w:lang w:eastAsia="en-GB"/>
              </w:rPr>
            </w:pPr>
          </w:p>
          <w:p w14:paraId="7C018BCB" w14:textId="77777777" w:rsidR="00AD2F38" w:rsidRPr="00D91604" w:rsidRDefault="00AD2F38" w:rsidP="00FE104A">
            <w:pPr>
              <w:widowControl w:val="0"/>
              <w:autoSpaceDE w:val="0"/>
              <w:autoSpaceDN w:val="0"/>
              <w:adjustRightInd w:val="0"/>
              <w:spacing w:after="60"/>
              <w:ind w:left="118" w:right="10"/>
              <w:rPr>
                <w:rFonts w:ascii="Arial" w:eastAsia="Times New Roman" w:hAnsi="Arial" w:cs="Arial"/>
                <w:sz w:val="24"/>
                <w:szCs w:val="24"/>
                <w:lang w:eastAsia="en-GB"/>
              </w:rPr>
            </w:pPr>
          </w:p>
          <w:p w14:paraId="625CD332" w14:textId="77777777" w:rsidR="00AD2F38" w:rsidRPr="00D91604" w:rsidRDefault="00AD2F38" w:rsidP="00FE104A">
            <w:pPr>
              <w:widowControl w:val="0"/>
              <w:autoSpaceDE w:val="0"/>
              <w:autoSpaceDN w:val="0"/>
              <w:adjustRightInd w:val="0"/>
              <w:spacing w:after="60"/>
              <w:ind w:left="118" w:right="10"/>
              <w:rPr>
                <w:rFonts w:ascii="Arial" w:eastAsia="Times New Roman" w:hAnsi="Arial" w:cs="Arial"/>
                <w:color w:val="000000"/>
                <w:lang w:eastAsia="en-GB"/>
              </w:rPr>
            </w:pPr>
            <w:r w:rsidRPr="00D91604">
              <w:rPr>
                <w:rFonts w:ascii="Arial" w:eastAsia="Times New Roman" w:hAnsi="Arial" w:cs="Arial"/>
                <w:color w:val="000000"/>
                <w:lang w:eastAsia="en-GB"/>
              </w:rPr>
              <w:t>Authorised Signatory ……………………………</w:t>
            </w:r>
            <w:proofErr w:type="gramStart"/>
            <w:r w:rsidRPr="00D91604">
              <w:rPr>
                <w:rFonts w:ascii="Arial" w:eastAsia="Times New Roman" w:hAnsi="Arial" w:cs="Arial"/>
                <w:color w:val="000000"/>
                <w:lang w:eastAsia="en-GB"/>
              </w:rPr>
              <w:t>…..</w:t>
            </w:r>
            <w:proofErr w:type="gramEnd"/>
          </w:p>
          <w:p w14:paraId="1E1F0719" w14:textId="77777777" w:rsidR="00AD2F38" w:rsidRPr="00D91604" w:rsidRDefault="00AD2F38" w:rsidP="00FE104A">
            <w:pPr>
              <w:widowControl w:val="0"/>
              <w:autoSpaceDE w:val="0"/>
              <w:autoSpaceDN w:val="0"/>
              <w:adjustRightInd w:val="0"/>
              <w:spacing w:after="60"/>
              <w:ind w:left="118" w:right="10"/>
              <w:rPr>
                <w:rFonts w:ascii="Arial" w:eastAsia="Times New Roman" w:hAnsi="Arial" w:cs="Arial"/>
                <w:sz w:val="24"/>
                <w:szCs w:val="24"/>
                <w:lang w:eastAsia="en-GB"/>
              </w:rPr>
            </w:pPr>
          </w:p>
          <w:p w14:paraId="27600D12" w14:textId="77777777" w:rsidR="00AD2F38" w:rsidRPr="00D91604" w:rsidRDefault="00AD2F38" w:rsidP="00FE104A">
            <w:pPr>
              <w:widowControl w:val="0"/>
              <w:autoSpaceDE w:val="0"/>
              <w:autoSpaceDN w:val="0"/>
              <w:adjustRightInd w:val="0"/>
              <w:spacing w:after="60"/>
              <w:ind w:left="118" w:right="10"/>
              <w:rPr>
                <w:rFonts w:ascii="Arial" w:eastAsia="Times New Roman" w:hAnsi="Arial" w:cs="Arial"/>
                <w:color w:val="000000"/>
                <w:lang w:eastAsia="en-GB"/>
              </w:rPr>
            </w:pPr>
            <w:r w:rsidRPr="00D91604">
              <w:rPr>
                <w:rFonts w:ascii="Arial" w:eastAsia="Times New Roman" w:hAnsi="Arial" w:cs="Arial"/>
                <w:color w:val="000000"/>
                <w:lang w:eastAsia="en-GB"/>
              </w:rPr>
              <w:lastRenderedPageBreak/>
              <w:t>Date:</w:t>
            </w:r>
          </w:p>
          <w:p w14:paraId="2AE22DDA" w14:textId="77777777" w:rsidR="00AD2F38" w:rsidRPr="00D91604" w:rsidRDefault="00AD2F38" w:rsidP="00FE104A">
            <w:pPr>
              <w:widowControl w:val="0"/>
              <w:autoSpaceDE w:val="0"/>
              <w:autoSpaceDN w:val="0"/>
              <w:adjustRightInd w:val="0"/>
              <w:ind w:left="118" w:right="10"/>
              <w:rPr>
                <w:rFonts w:ascii="Arial" w:eastAsia="Times New Roman" w:hAnsi="Arial" w:cs="Arial"/>
                <w:sz w:val="24"/>
                <w:szCs w:val="24"/>
                <w:lang w:eastAsia="en-GB"/>
              </w:rPr>
            </w:pPr>
          </w:p>
        </w:tc>
      </w:tr>
      <w:tr w:rsidR="00AD2F38" w:rsidRPr="00D91604" w14:paraId="2224FED4" w14:textId="77777777" w:rsidTr="00FE104A">
        <w:tc>
          <w:tcPr>
            <w:tcW w:w="10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74B6C15D" w14:textId="77777777" w:rsidR="00AD2F38" w:rsidRPr="00D91604" w:rsidRDefault="00AD2F38" w:rsidP="00FE104A">
            <w:pPr>
              <w:widowControl w:val="0"/>
              <w:autoSpaceDE w:val="0"/>
              <w:autoSpaceDN w:val="0"/>
              <w:adjustRightInd w:val="0"/>
              <w:spacing w:after="60"/>
              <w:ind w:left="118" w:right="10"/>
              <w:rPr>
                <w:rFonts w:ascii="Arial" w:eastAsia="Times New Roman" w:hAnsi="Arial" w:cs="Arial"/>
                <w:sz w:val="24"/>
                <w:szCs w:val="24"/>
                <w:lang w:eastAsia="en-GB"/>
              </w:rPr>
            </w:pPr>
            <w:r w:rsidRPr="00D91604">
              <w:rPr>
                <w:rFonts w:ascii="Arial" w:eastAsia="Times New Roman" w:hAnsi="Arial" w:cs="Arial"/>
                <w:b/>
                <w:bCs/>
                <w:color w:val="000000"/>
                <w:lang w:eastAsia="en-GB"/>
              </w:rPr>
              <w:lastRenderedPageBreak/>
              <w:t xml:space="preserve">C) Effective Date of Contract: </w:t>
            </w:r>
            <w:r w:rsidRPr="00D91604">
              <w:rPr>
                <w:rFonts w:ascii="Arial" w:eastAsia="Times New Roman" w:hAnsi="Arial" w:cs="Arial"/>
                <w:color w:val="000000"/>
                <w:lang w:eastAsia="en-GB"/>
              </w:rPr>
              <w:t> </w:t>
            </w:r>
            <w:r w:rsidRPr="00D91604">
              <w:rPr>
                <w:rFonts w:ascii="Arial" w:eastAsia="Times New Roman" w:hAnsi="Arial" w:cs="Arial"/>
                <w:color w:val="000000"/>
                <w:lang w:eastAsia="en-GB"/>
              </w:rPr>
              <w:t> </w:t>
            </w:r>
            <w:r w:rsidRPr="00D91604">
              <w:rPr>
                <w:rFonts w:ascii="Arial" w:eastAsia="Times New Roman" w:hAnsi="Arial" w:cs="Arial"/>
                <w:color w:val="000000"/>
                <w:lang w:eastAsia="en-GB"/>
              </w:rPr>
              <w:t> </w:t>
            </w:r>
            <w:r w:rsidRPr="00D91604">
              <w:rPr>
                <w:rFonts w:ascii="Arial" w:eastAsia="Times New Roman" w:hAnsi="Arial" w:cs="Arial"/>
                <w:color w:val="000000"/>
                <w:lang w:eastAsia="en-GB"/>
              </w:rPr>
              <w:t> </w:t>
            </w:r>
            <w:r w:rsidRPr="00D91604">
              <w:rPr>
                <w:rFonts w:ascii="Arial" w:eastAsia="Times New Roman" w:hAnsi="Arial" w:cs="Arial"/>
                <w:color w:val="000000"/>
                <w:lang w:eastAsia="en-GB"/>
              </w:rPr>
              <w:t> </w:t>
            </w:r>
          </w:p>
        </w:tc>
      </w:tr>
    </w:tbl>
    <w:p w14:paraId="0050D02E" w14:textId="77777777" w:rsidR="00AD2F38" w:rsidRPr="00D91604" w:rsidRDefault="00AD2F38" w:rsidP="00AD2F38">
      <w:pPr>
        <w:widowControl w:val="0"/>
        <w:autoSpaceDE w:val="0"/>
        <w:autoSpaceDN w:val="0"/>
        <w:adjustRightInd w:val="0"/>
        <w:spacing w:after="60"/>
        <w:ind w:left="120"/>
        <w:rPr>
          <w:rFonts w:ascii="Arial" w:eastAsia="Times New Roman" w:hAnsi="Arial" w:cs="Arial"/>
          <w:sz w:val="24"/>
          <w:szCs w:val="24"/>
          <w:lang w:eastAsia="en-GB"/>
        </w:rPr>
      </w:pPr>
    </w:p>
    <w:p w14:paraId="374F1AED" w14:textId="77777777" w:rsidR="00AD2F38" w:rsidRPr="00D91604" w:rsidRDefault="00AD2F38" w:rsidP="00AD2F38">
      <w:pPr>
        <w:widowControl w:val="0"/>
        <w:autoSpaceDE w:val="0"/>
        <w:autoSpaceDN w:val="0"/>
        <w:adjustRightInd w:val="0"/>
        <w:spacing w:after="200"/>
        <w:ind w:left="120" w:right="114"/>
        <w:rPr>
          <w:rFonts w:ascii="Arial" w:eastAsia="Times New Roman" w:hAnsi="Arial" w:cs="Arial"/>
          <w:sz w:val="24"/>
          <w:szCs w:val="24"/>
          <w:lang w:eastAsia="en-GB"/>
        </w:rPr>
      </w:pPr>
    </w:p>
    <w:p w14:paraId="70C8C200" w14:textId="77777777" w:rsidR="00AD2F38" w:rsidRPr="00D91604" w:rsidRDefault="00AD2F38" w:rsidP="00AD2F38">
      <w:pPr>
        <w:widowControl w:val="0"/>
        <w:autoSpaceDE w:val="0"/>
        <w:autoSpaceDN w:val="0"/>
        <w:adjustRightInd w:val="0"/>
        <w:rPr>
          <w:rFonts w:ascii="Arial" w:eastAsia="Times New Roman" w:hAnsi="Arial" w:cs="Arial"/>
          <w:b/>
          <w:bCs/>
          <w:sz w:val="24"/>
          <w:szCs w:val="24"/>
          <w:lang w:eastAsia="en-GB"/>
        </w:rPr>
      </w:pPr>
    </w:p>
    <w:p w14:paraId="60C7624C" w14:textId="77777777" w:rsidR="00AD2F38" w:rsidRPr="00D91604" w:rsidRDefault="00AD2F38" w:rsidP="00AD2F38">
      <w:pPr>
        <w:widowControl w:val="0"/>
        <w:autoSpaceDE w:val="0"/>
        <w:autoSpaceDN w:val="0"/>
        <w:adjustRightInd w:val="0"/>
        <w:rPr>
          <w:rFonts w:ascii="Arial" w:eastAsia="Times New Roman" w:hAnsi="Arial" w:cs="Arial"/>
          <w:b/>
          <w:bCs/>
          <w:sz w:val="24"/>
          <w:szCs w:val="24"/>
          <w:lang w:eastAsia="en-GB"/>
        </w:rPr>
      </w:pPr>
    </w:p>
    <w:p w14:paraId="1293CA53" w14:textId="77777777" w:rsidR="00AD2F38" w:rsidRDefault="00AD2F38" w:rsidP="00AD2F38">
      <w:pPr>
        <w:widowControl w:val="0"/>
        <w:autoSpaceDE w:val="0"/>
        <w:autoSpaceDN w:val="0"/>
        <w:adjustRightInd w:val="0"/>
        <w:spacing w:after="60"/>
        <w:ind w:left="120"/>
        <w:jc w:val="center"/>
        <w:rPr>
          <w:rFonts w:ascii="Arial" w:eastAsia="Times New Roman" w:hAnsi="Arial" w:cs="Arial"/>
          <w:b/>
          <w:bCs/>
          <w:kern w:val="32"/>
          <w:sz w:val="20"/>
          <w:szCs w:val="20"/>
          <w:lang w:eastAsia="en-GB"/>
        </w:rPr>
      </w:pPr>
    </w:p>
    <w:p w14:paraId="18C94A76" w14:textId="77777777" w:rsidR="00AD2F38" w:rsidRDefault="00AD2F38" w:rsidP="00AD2F38">
      <w:pPr>
        <w:widowControl w:val="0"/>
        <w:autoSpaceDE w:val="0"/>
        <w:autoSpaceDN w:val="0"/>
        <w:adjustRightInd w:val="0"/>
        <w:spacing w:after="60"/>
        <w:ind w:left="120"/>
        <w:jc w:val="center"/>
        <w:rPr>
          <w:rFonts w:ascii="Arial" w:eastAsia="Times New Roman" w:hAnsi="Arial" w:cs="Arial"/>
          <w:b/>
          <w:bCs/>
          <w:kern w:val="32"/>
          <w:sz w:val="20"/>
          <w:szCs w:val="20"/>
          <w:lang w:eastAsia="en-GB"/>
        </w:rPr>
      </w:pPr>
    </w:p>
    <w:p w14:paraId="42117679" w14:textId="77777777" w:rsidR="00AD2F38" w:rsidRDefault="00AD2F38" w:rsidP="00AD2F38">
      <w:pPr>
        <w:widowControl w:val="0"/>
        <w:autoSpaceDE w:val="0"/>
        <w:autoSpaceDN w:val="0"/>
        <w:adjustRightInd w:val="0"/>
        <w:spacing w:after="60"/>
        <w:ind w:left="120"/>
        <w:jc w:val="center"/>
        <w:rPr>
          <w:rFonts w:ascii="Arial" w:eastAsia="Times New Roman" w:hAnsi="Arial" w:cs="Arial"/>
          <w:b/>
          <w:bCs/>
          <w:kern w:val="32"/>
          <w:sz w:val="20"/>
          <w:szCs w:val="20"/>
          <w:lang w:eastAsia="en-GB"/>
        </w:rPr>
      </w:pPr>
    </w:p>
    <w:p w14:paraId="5D17B20E" w14:textId="77777777" w:rsidR="00AD2F38" w:rsidRDefault="00AD2F38" w:rsidP="00AD2F38">
      <w:pPr>
        <w:widowControl w:val="0"/>
        <w:autoSpaceDE w:val="0"/>
        <w:autoSpaceDN w:val="0"/>
        <w:adjustRightInd w:val="0"/>
        <w:spacing w:after="60"/>
        <w:ind w:left="120"/>
        <w:jc w:val="center"/>
        <w:rPr>
          <w:rFonts w:ascii="Arial" w:eastAsia="Times New Roman" w:hAnsi="Arial" w:cs="Arial"/>
          <w:b/>
          <w:bCs/>
          <w:kern w:val="32"/>
          <w:sz w:val="20"/>
          <w:szCs w:val="20"/>
          <w:lang w:eastAsia="en-GB"/>
        </w:rPr>
      </w:pPr>
    </w:p>
    <w:p w14:paraId="0DDF2722" w14:textId="77777777" w:rsidR="00AD2F38" w:rsidRDefault="00AD2F38" w:rsidP="00AD2F38">
      <w:pPr>
        <w:widowControl w:val="0"/>
        <w:autoSpaceDE w:val="0"/>
        <w:autoSpaceDN w:val="0"/>
        <w:adjustRightInd w:val="0"/>
        <w:spacing w:after="60"/>
        <w:ind w:left="120"/>
        <w:jc w:val="center"/>
        <w:rPr>
          <w:rFonts w:ascii="Arial" w:eastAsia="Times New Roman" w:hAnsi="Arial" w:cs="Arial"/>
          <w:b/>
          <w:bCs/>
          <w:kern w:val="32"/>
          <w:sz w:val="20"/>
          <w:szCs w:val="20"/>
          <w:lang w:eastAsia="en-GB"/>
        </w:rPr>
      </w:pPr>
    </w:p>
    <w:p w14:paraId="50F6FE00" w14:textId="77777777" w:rsidR="00AD2F38" w:rsidRDefault="00AD2F38" w:rsidP="00AD2F38">
      <w:pPr>
        <w:widowControl w:val="0"/>
        <w:autoSpaceDE w:val="0"/>
        <w:autoSpaceDN w:val="0"/>
        <w:adjustRightInd w:val="0"/>
        <w:spacing w:after="60"/>
        <w:ind w:left="120"/>
        <w:jc w:val="center"/>
        <w:rPr>
          <w:rFonts w:ascii="Arial" w:eastAsia="Times New Roman" w:hAnsi="Arial" w:cs="Arial"/>
          <w:b/>
          <w:bCs/>
          <w:kern w:val="32"/>
          <w:sz w:val="20"/>
          <w:szCs w:val="20"/>
          <w:lang w:eastAsia="en-GB"/>
        </w:rPr>
      </w:pPr>
    </w:p>
    <w:p w14:paraId="42E91F24" w14:textId="77777777" w:rsidR="00AD2F38" w:rsidRDefault="00AD2F38" w:rsidP="00AD2F38">
      <w:pPr>
        <w:widowControl w:val="0"/>
        <w:autoSpaceDE w:val="0"/>
        <w:autoSpaceDN w:val="0"/>
        <w:adjustRightInd w:val="0"/>
        <w:spacing w:after="60"/>
        <w:ind w:left="120"/>
        <w:jc w:val="center"/>
        <w:rPr>
          <w:rFonts w:ascii="Arial" w:eastAsia="Times New Roman" w:hAnsi="Arial" w:cs="Arial"/>
          <w:b/>
          <w:bCs/>
          <w:kern w:val="32"/>
          <w:sz w:val="20"/>
          <w:szCs w:val="20"/>
          <w:lang w:eastAsia="en-GB"/>
        </w:rPr>
      </w:pPr>
    </w:p>
    <w:p w14:paraId="6D555601" w14:textId="77777777" w:rsidR="00AD2F38" w:rsidRDefault="00AD2F38" w:rsidP="00AD2F38">
      <w:pPr>
        <w:widowControl w:val="0"/>
        <w:autoSpaceDE w:val="0"/>
        <w:autoSpaceDN w:val="0"/>
        <w:adjustRightInd w:val="0"/>
        <w:spacing w:after="60"/>
        <w:ind w:left="120"/>
        <w:jc w:val="center"/>
        <w:rPr>
          <w:rFonts w:ascii="Arial" w:eastAsia="Times New Roman" w:hAnsi="Arial" w:cs="Arial"/>
          <w:b/>
          <w:bCs/>
          <w:kern w:val="32"/>
          <w:sz w:val="20"/>
          <w:szCs w:val="20"/>
          <w:lang w:eastAsia="en-GB"/>
        </w:rPr>
      </w:pPr>
    </w:p>
    <w:p w14:paraId="63233668" w14:textId="77777777" w:rsidR="00AD2F38" w:rsidRDefault="00AD2F38" w:rsidP="00AD2F38">
      <w:pPr>
        <w:widowControl w:val="0"/>
        <w:autoSpaceDE w:val="0"/>
        <w:autoSpaceDN w:val="0"/>
        <w:adjustRightInd w:val="0"/>
        <w:spacing w:after="60"/>
        <w:ind w:left="120"/>
        <w:jc w:val="center"/>
        <w:rPr>
          <w:rFonts w:ascii="Arial" w:eastAsia="Times New Roman" w:hAnsi="Arial" w:cs="Arial"/>
          <w:b/>
          <w:bCs/>
          <w:kern w:val="32"/>
          <w:sz w:val="20"/>
          <w:szCs w:val="20"/>
          <w:lang w:eastAsia="en-GB"/>
        </w:rPr>
      </w:pPr>
    </w:p>
    <w:p w14:paraId="4EF481B9" w14:textId="77777777" w:rsidR="00AD2F38" w:rsidRDefault="00AD2F38" w:rsidP="00AD2F38">
      <w:pPr>
        <w:widowControl w:val="0"/>
        <w:autoSpaceDE w:val="0"/>
        <w:autoSpaceDN w:val="0"/>
        <w:adjustRightInd w:val="0"/>
        <w:spacing w:after="60"/>
        <w:ind w:left="120"/>
        <w:jc w:val="center"/>
        <w:rPr>
          <w:rFonts w:ascii="Arial" w:eastAsia="Times New Roman" w:hAnsi="Arial" w:cs="Arial"/>
          <w:b/>
          <w:bCs/>
          <w:kern w:val="32"/>
          <w:sz w:val="20"/>
          <w:szCs w:val="20"/>
          <w:lang w:eastAsia="en-GB"/>
        </w:rPr>
      </w:pPr>
    </w:p>
    <w:p w14:paraId="3FA344B8" w14:textId="77777777" w:rsidR="00AD2F38" w:rsidRDefault="00AD2F38" w:rsidP="00AD2F38">
      <w:pPr>
        <w:widowControl w:val="0"/>
        <w:autoSpaceDE w:val="0"/>
        <w:autoSpaceDN w:val="0"/>
        <w:adjustRightInd w:val="0"/>
        <w:spacing w:after="60"/>
        <w:ind w:left="120"/>
        <w:jc w:val="center"/>
        <w:rPr>
          <w:rFonts w:ascii="Arial" w:eastAsia="Times New Roman" w:hAnsi="Arial" w:cs="Arial"/>
          <w:b/>
          <w:bCs/>
          <w:kern w:val="32"/>
          <w:sz w:val="20"/>
          <w:szCs w:val="20"/>
          <w:lang w:eastAsia="en-GB"/>
        </w:rPr>
      </w:pPr>
    </w:p>
    <w:p w14:paraId="36B85A6F" w14:textId="77777777" w:rsidR="00AD2F38" w:rsidRDefault="00AD2F38" w:rsidP="00AD2F38">
      <w:pPr>
        <w:widowControl w:val="0"/>
        <w:autoSpaceDE w:val="0"/>
        <w:autoSpaceDN w:val="0"/>
        <w:adjustRightInd w:val="0"/>
        <w:spacing w:after="60"/>
        <w:ind w:left="120"/>
        <w:jc w:val="center"/>
        <w:rPr>
          <w:rFonts w:ascii="Arial" w:eastAsia="Times New Roman" w:hAnsi="Arial" w:cs="Arial"/>
          <w:b/>
          <w:bCs/>
          <w:kern w:val="32"/>
          <w:sz w:val="20"/>
          <w:szCs w:val="20"/>
          <w:lang w:eastAsia="en-GB"/>
        </w:rPr>
      </w:pPr>
    </w:p>
    <w:p w14:paraId="0C845162" w14:textId="77777777" w:rsidR="00AD2F38" w:rsidRDefault="00AD2F38" w:rsidP="00AD2F38">
      <w:pPr>
        <w:widowControl w:val="0"/>
        <w:autoSpaceDE w:val="0"/>
        <w:autoSpaceDN w:val="0"/>
        <w:adjustRightInd w:val="0"/>
        <w:spacing w:after="60"/>
        <w:ind w:left="120"/>
        <w:jc w:val="center"/>
        <w:rPr>
          <w:rFonts w:ascii="Arial" w:eastAsia="Times New Roman" w:hAnsi="Arial" w:cs="Arial"/>
          <w:b/>
          <w:bCs/>
          <w:kern w:val="32"/>
          <w:sz w:val="20"/>
          <w:szCs w:val="20"/>
          <w:lang w:eastAsia="en-GB"/>
        </w:rPr>
      </w:pPr>
    </w:p>
    <w:p w14:paraId="75AAB4DA" w14:textId="77777777" w:rsidR="00AD2F38" w:rsidRDefault="00AD2F38" w:rsidP="00AD2F38">
      <w:pPr>
        <w:widowControl w:val="0"/>
        <w:autoSpaceDE w:val="0"/>
        <w:autoSpaceDN w:val="0"/>
        <w:adjustRightInd w:val="0"/>
        <w:spacing w:after="60"/>
        <w:ind w:left="120"/>
        <w:jc w:val="center"/>
        <w:rPr>
          <w:rFonts w:ascii="Arial" w:eastAsia="Times New Roman" w:hAnsi="Arial" w:cs="Arial"/>
          <w:b/>
          <w:bCs/>
          <w:kern w:val="32"/>
          <w:sz w:val="20"/>
          <w:szCs w:val="20"/>
          <w:lang w:eastAsia="en-GB"/>
        </w:rPr>
      </w:pPr>
    </w:p>
    <w:p w14:paraId="754EACD6" w14:textId="77777777" w:rsidR="00AD2F38" w:rsidRDefault="00AD2F38" w:rsidP="00AD2F38">
      <w:pPr>
        <w:widowControl w:val="0"/>
        <w:autoSpaceDE w:val="0"/>
        <w:autoSpaceDN w:val="0"/>
        <w:adjustRightInd w:val="0"/>
        <w:spacing w:after="60"/>
        <w:ind w:left="120"/>
        <w:jc w:val="center"/>
        <w:rPr>
          <w:rFonts w:ascii="Arial" w:eastAsia="Times New Roman" w:hAnsi="Arial" w:cs="Arial"/>
          <w:b/>
          <w:bCs/>
          <w:kern w:val="32"/>
          <w:sz w:val="20"/>
          <w:szCs w:val="20"/>
          <w:lang w:eastAsia="en-GB"/>
        </w:rPr>
      </w:pPr>
    </w:p>
    <w:p w14:paraId="2E8F71F8" w14:textId="77777777" w:rsidR="00AD2F38" w:rsidRDefault="00AD2F38" w:rsidP="00AD2F38">
      <w:pPr>
        <w:widowControl w:val="0"/>
        <w:autoSpaceDE w:val="0"/>
        <w:autoSpaceDN w:val="0"/>
        <w:adjustRightInd w:val="0"/>
        <w:spacing w:after="60"/>
        <w:ind w:left="120"/>
        <w:jc w:val="center"/>
        <w:rPr>
          <w:rFonts w:ascii="Arial" w:eastAsia="Times New Roman" w:hAnsi="Arial" w:cs="Arial"/>
          <w:b/>
          <w:bCs/>
          <w:kern w:val="32"/>
          <w:sz w:val="20"/>
          <w:szCs w:val="20"/>
          <w:lang w:eastAsia="en-GB"/>
        </w:rPr>
      </w:pPr>
    </w:p>
    <w:p w14:paraId="2D11100A" w14:textId="77777777" w:rsidR="00AD2F38" w:rsidRDefault="00AD2F38" w:rsidP="00AD2F38">
      <w:pPr>
        <w:widowControl w:val="0"/>
        <w:autoSpaceDE w:val="0"/>
        <w:autoSpaceDN w:val="0"/>
        <w:adjustRightInd w:val="0"/>
        <w:spacing w:after="60"/>
        <w:ind w:left="120"/>
        <w:jc w:val="center"/>
        <w:rPr>
          <w:rFonts w:ascii="Arial" w:eastAsia="Times New Roman" w:hAnsi="Arial" w:cs="Arial"/>
          <w:b/>
          <w:bCs/>
          <w:kern w:val="32"/>
          <w:sz w:val="20"/>
          <w:szCs w:val="20"/>
          <w:lang w:eastAsia="en-GB"/>
        </w:rPr>
      </w:pPr>
    </w:p>
    <w:p w14:paraId="7B733C1E" w14:textId="77777777" w:rsidR="00AD2F38" w:rsidRDefault="00AD2F38" w:rsidP="00AD2F38">
      <w:pPr>
        <w:widowControl w:val="0"/>
        <w:autoSpaceDE w:val="0"/>
        <w:autoSpaceDN w:val="0"/>
        <w:adjustRightInd w:val="0"/>
        <w:spacing w:after="60"/>
        <w:ind w:left="120"/>
        <w:jc w:val="center"/>
        <w:rPr>
          <w:rFonts w:ascii="Arial" w:eastAsia="Times New Roman" w:hAnsi="Arial" w:cs="Arial"/>
          <w:b/>
          <w:bCs/>
          <w:kern w:val="32"/>
          <w:sz w:val="20"/>
          <w:szCs w:val="20"/>
          <w:lang w:eastAsia="en-GB"/>
        </w:rPr>
      </w:pPr>
    </w:p>
    <w:p w14:paraId="4D683491" w14:textId="77777777" w:rsidR="00AD2F38" w:rsidRDefault="00AD2F38" w:rsidP="00AD2F38">
      <w:pPr>
        <w:widowControl w:val="0"/>
        <w:autoSpaceDE w:val="0"/>
        <w:autoSpaceDN w:val="0"/>
        <w:adjustRightInd w:val="0"/>
        <w:spacing w:after="60"/>
        <w:ind w:left="120"/>
        <w:jc w:val="center"/>
        <w:rPr>
          <w:rFonts w:ascii="Arial" w:eastAsia="Times New Roman" w:hAnsi="Arial" w:cs="Arial"/>
          <w:b/>
          <w:bCs/>
          <w:kern w:val="32"/>
          <w:sz w:val="20"/>
          <w:szCs w:val="20"/>
          <w:lang w:eastAsia="en-GB"/>
        </w:rPr>
      </w:pPr>
    </w:p>
    <w:p w14:paraId="1A308DE1" w14:textId="77777777" w:rsidR="00AD2F38" w:rsidRDefault="00AD2F38" w:rsidP="00AD2F38">
      <w:pPr>
        <w:widowControl w:val="0"/>
        <w:autoSpaceDE w:val="0"/>
        <w:autoSpaceDN w:val="0"/>
        <w:adjustRightInd w:val="0"/>
        <w:spacing w:after="60"/>
        <w:ind w:left="120"/>
        <w:jc w:val="center"/>
        <w:rPr>
          <w:rFonts w:ascii="Arial" w:eastAsia="Times New Roman" w:hAnsi="Arial" w:cs="Arial"/>
          <w:b/>
          <w:bCs/>
          <w:kern w:val="32"/>
          <w:sz w:val="20"/>
          <w:szCs w:val="20"/>
          <w:lang w:eastAsia="en-GB"/>
        </w:rPr>
      </w:pPr>
    </w:p>
    <w:p w14:paraId="7950CC0E" w14:textId="77777777" w:rsidR="00AD2F38" w:rsidRDefault="00AD2F38" w:rsidP="00AD2F38">
      <w:pPr>
        <w:widowControl w:val="0"/>
        <w:autoSpaceDE w:val="0"/>
        <w:autoSpaceDN w:val="0"/>
        <w:adjustRightInd w:val="0"/>
        <w:spacing w:after="60"/>
        <w:ind w:left="120"/>
        <w:jc w:val="center"/>
        <w:rPr>
          <w:rFonts w:ascii="Arial" w:eastAsia="Times New Roman" w:hAnsi="Arial" w:cs="Arial"/>
          <w:b/>
          <w:bCs/>
          <w:kern w:val="32"/>
          <w:sz w:val="20"/>
          <w:szCs w:val="20"/>
          <w:lang w:eastAsia="en-GB"/>
        </w:rPr>
      </w:pPr>
    </w:p>
    <w:p w14:paraId="482B0B7F" w14:textId="77777777" w:rsidR="00AD2F38" w:rsidRDefault="00AD2F38" w:rsidP="00AD2F38">
      <w:pPr>
        <w:widowControl w:val="0"/>
        <w:autoSpaceDE w:val="0"/>
        <w:autoSpaceDN w:val="0"/>
        <w:adjustRightInd w:val="0"/>
        <w:spacing w:after="60"/>
        <w:ind w:left="120"/>
        <w:jc w:val="center"/>
        <w:rPr>
          <w:rFonts w:ascii="Arial" w:eastAsia="Times New Roman" w:hAnsi="Arial" w:cs="Arial"/>
          <w:b/>
          <w:bCs/>
          <w:kern w:val="32"/>
          <w:sz w:val="20"/>
          <w:szCs w:val="20"/>
          <w:lang w:eastAsia="en-GB"/>
        </w:rPr>
      </w:pPr>
    </w:p>
    <w:p w14:paraId="54CA6301" w14:textId="77777777" w:rsidR="00AD2F38" w:rsidRDefault="00AD2F38" w:rsidP="00AD2F38">
      <w:pPr>
        <w:widowControl w:val="0"/>
        <w:autoSpaceDE w:val="0"/>
        <w:autoSpaceDN w:val="0"/>
        <w:adjustRightInd w:val="0"/>
        <w:spacing w:after="60"/>
        <w:ind w:left="120"/>
        <w:jc w:val="center"/>
        <w:rPr>
          <w:rFonts w:ascii="Arial" w:eastAsia="Times New Roman" w:hAnsi="Arial" w:cs="Arial"/>
          <w:b/>
          <w:bCs/>
          <w:kern w:val="32"/>
          <w:sz w:val="20"/>
          <w:szCs w:val="20"/>
          <w:lang w:eastAsia="en-GB"/>
        </w:rPr>
      </w:pPr>
    </w:p>
    <w:p w14:paraId="37DAB6EB" w14:textId="77777777" w:rsidR="00AD2F38" w:rsidRDefault="00AD2F38" w:rsidP="00AD2F38">
      <w:pPr>
        <w:widowControl w:val="0"/>
        <w:autoSpaceDE w:val="0"/>
        <w:autoSpaceDN w:val="0"/>
        <w:adjustRightInd w:val="0"/>
        <w:spacing w:after="60"/>
        <w:ind w:left="120"/>
        <w:jc w:val="center"/>
        <w:rPr>
          <w:rFonts w:ascii="Arial" w:eastAsia="Times New Roman" w:hAnsi="Arial" w:cs="Arial"/>
          <w:b/>
          <w:bCs/>
          <w:kern w:val="32"/>
          <w:sz w:val="20"/>
          <w:szCs w:val="20"/>
          <w:lang w:eastAsia="en-GB"/>
        </w:rPr>
      </w:pPr>
    </w:p>
    <w:p w14:paraId="69D0ADFE" w14:textId="77777777" w:rsidR="00AD2F38" w:rsidRPr="00D91604" w:rsidRDefault="00AD2F38" w:rsidP="00AD2F38">
      <w:pPr>
        <w:keepNext/>
        <w:spacing w:after="60"/>
        <w:outlineLvl w:val="0"/>
        <w:rPr>
          <w:rFonts w:ascii="Calibri Light" w:eastAsia="Times New Roman" w:hAnsi="Calibri Light" w:cs="Times New Roman"/>
          <w:b/>
          <w:bCs/>
          <w:kern w:val="32"/>
          <w:sz w:val="24"/>
          <w:szCs w:val="24"/>
          <w:lang w:eastAsia="en-GB"/>
        </w:rPr>
      </w:pPr>
      <w:r w:rsidRPr="00D91604">
        <w:rPr>
          <w:rFonts w:ascii="Calibri Light" w:eastAsia="Times New Roman" w:hAnsi="Calibri Light" w:cs="Times New Roman"/>
          <w:b/>
          <w:bCs/>
          <w:kern w:val="32"/>
          <w:sz w:val="32"/>
          <w:szCs w:val="32"/>
          <w:lang w:eastAsia="en-GB"/>
        </w:rPr>
        <w:t>DEFFORM 111</w:t>
      </w:r>
    </w:p>
    <w:p w14:paraId="4DC8F0DD" w14:textId="77777777" w:rsidR="00CA7ED7" w:rsidRDefault="00CA7ED7" w:rsidP="00CA7ED7">
      <w:pPr>
        <w:widowControl w:val="0"/>
        <w:autoSpaceDE w:val="0"/>
        <w:autoSpaceDN w:val="0"/>
        <w:adjustRightInd w:val="0"/>
        <w:spacing w:after="60"/>
        <w:rPr>
          <w:rFonts w:ascii="Arial" w:eastAsia="Times New Roman" w:hAnsi="Arial" w:cs="Arial"/>
          <w:b/>
          <w:bCs/>
          <w:color w:val="000000"/>
          <w:lang w:eastAsia="en-GB"/>
        </w:rPr>
      </w:pPr>
    </w:p>
    <w:p w14:paraId="44962432" w14:textId="3DDFCD04" w:rsidR="00AD2F38" w:rsidRDefault="00CA7ED7" w:rsidP="00CA7ED7">
      <w:pPr>
        <w:widowControl w:val="0"/>
        <w:autoSpaceDE w:val="0"/>
        <w:autoSpaceDN w:val="0"/>
        <w:adjustRightInd w:val="0"/>
        <w:spacing w:after="60"/>
        <w:rPr>
          <w:rFonts w:ascii="Arial" w:eastAsia="Times New Roman" w:hAnsi="Arial" w:cs="Arial"/>
          <w:b/>
          <w:bCs/>
          <w:kern w:val="32"/>
          <w:sz w:val="20"/>
          <w:szCs w:val="20"/>
          <w:lang w:eastAsia="en-GB"/>
        </w:rPr>
      </w:pPr>
      <w:r w:rsidRPr="008C49E1">
        <w:rPr>
          <w:rFonts w:ascii="Arial" w:eastAsia="Times New Roman" w:hAnsi="Arial" w:cs="Arial"/>
          <w:b/>
          <w:bCs/>
          <w:color w:val="000000"/>
          <w:lang w:eastAsia="en-GB"/>
        </w:rPr>
        <w:t>(REDACTED)</w:t>
      </w:r>
    </w:p>
    <w:p w14:paraId="5C12F7D1" w14:textId="42760477" w:rsidR="00AD2F38" w:rsidRDefault="00AD2F38" w:rsidP="00AD2F38">
      <w:pPr>
        <w:widowControl w:val="0"/>
        <w:autoSpaceDE w:val="0"/>
        <w:autoSpaceDN w:val="0"/>
        <w:adjustRightInd w:val="0"/>
        <w:spacing w:after="60"/>
        <w:ind w:left="120"/>
        <w:jc w:val="center"/>
        <w:rPr>
          <w:rFonts w:ascii="Arial" w:eastAsia="Times New Roman" w:hAnsi="Arial" w:cs="Arial"/>
          <w:b/>
          <w:bCs/>
          <w:kern w:val="32"/>
          <w:sz w:val="20"/>
          <w:szCs w:val="20"/>
          <w:lang w:eastAsia="en-GB"/>
        </w:rPr>
        <w:sectPr w:rsidR="00AD2F38">
          <w:pgSz w:w="11906" w:h="16838"/>
          <w:pgMar w:top="1440" w:right="1440" w:bottom="1440" w:left="1440" w:header="708" w:footer="708" w:gutter="0"/>
          <w:cols w:space="708"/>
          <w:docGrid w:linePitch="360"/>
        </w:sectPr>
      </w:pPr>
    </w:p>
    <w:p w14:paraId="5EB9F094" w14:textId="77777777" w:rsidR="00AD2F38" w:rsidRPr="00D91604" w:rsidRDefault="00AD2F38" w:rsidP="00AD2F38">
      <w:pPr>
        <w:widowControl w:val="0"/>
        <w:autoSpaceDE w:val="0"/>
        <w:autoSpaceDN w:val="0"/>
        <w:adjustRightInd w:val="0"/>
        <w:spacing w:after="60"/>
        <w:ind w:left="120"/>
        <w:jc w:val="center"/>
        <w:rPr>
          <w:rFonts w:ascii="Arial" w:eastAsia="Times New Roman" w:hAnsi="Arial" w:cs="Arial"/>
          <w:sz w:val="20"/>
          <w:szCs w:val="20"/>
          <w:lang w:eastAsia="en-GB"/>
        </w:rPr>
      </w:pPr>
      <w:r w:rsidRPr="00D91604">
        <w:rPr>
          <w:rFonts w:ascii="Arial" w:eastAsia="Times New Roman" w:hAnsi="Arial" w:cs="Arial"/>
          <w:b/>
          <w:bCs/>
          <w:kern w:val="32"/>
          <w:sz w:val="20"/>
          <w:szCs w:val="20"/>
          <w:lang w:eastAsia="en-GB"/>
        </w:rPr>
        <w:lastRenderedPageBreak/>
        <w:t>Schedule 2 - Schedule of Requirements for the Supply of Automated External Defibrillators for the Gibraltar Defence Police</w:t>
      </w:r>
      <w:r w:rsidRPr="00D91604">
        <w:rPr>
          <w:rFonts w:ascii="Arial" w:eastAsia="Times New Roman" w:hAnsi="Arial" w:cs="Arial"/>
          <w:b/>
          <w:bCs/>
          <w:color w:val="000000"/>
          <w:sz w:val="20"/>
          <w:szCs w:val="20"/>
          <w:lang w:eastAsia="en-GB"/>
        </w:rPr>
        <w:t xml:space="preserve"> </w:t>
      </w:r>
      <w:r w:rsidRPr="00D91604">
        <w:rPr>
          <w:rFonts w:ascii="Arial" w:eastAsia="Times New Roman" w:hAnsi="Arial" w:cs="Arial"/>
          <w:b/>
          <w:bCs/>
          <w:color w:val="000000"/>
          <w:sz w:val="20"/>
          <w:szCs w:val="20"/>
          <w:lang w:eastAsia="en-GB"/>
        </w:rPr>
        <w:t> </w:t>
      </w:r>
      <w:r w:rsidRPr="00D91604">
        <w:rPr>
          <w:rFonts w:ascii="Arial" w:eastAsia="Times New Roman" w:hAnsi="Arial" w:cs="Arial"/>
          <w:b/>
          <w:bCs/>
          <w:color w:val="000000"/>
          <w:sz w:val="20"/>
          <w:szCs w:val="20"/>
          <w:lang w:eastAsia="en-GB"/>
        </w:rPr>
        <w:t> </w:t>
      </w:r>
      <w:r w:rsidRPr="00D91604">
        <w:rPr>
          <w:rFonts w:ascii="Arial" w:eastAsia="Times New Roman" w:hAnsi="Arial" w:cs="Arial"/>
          <w:b/>
          <w:bCs/>
          <w:color w:val="000000"/>
          <w:sz w:val="20"/>
          <w:szCs w:val="20"/>
          <w:lang w:eastAsia="en-GB"/>
        </w:rPr>
        <w:t> </w:t>
      </w:r>
      <w:r w:rsidRPr="00D91604">
        <w:rPr>
          <w:rFonts w:ascii="Arial" w:eastAsia="Times New Roman" w:hAnsi="Arial" w:cs="Arial"/>
          <w:b/>
          <w:bCs/>
          <w:color w:val="000000"/>
          <w:sz w:val="20"/>
          <w:szCs w:val="20"/>
          <w:lang w:eastAsia="en-GB"/>
        </w:rPr>
        <w:t> </w:t>
      </w:r>
      <w:r w:rsidRPr="00D91604">
        <w:rPr>
          <w:rFonts w:ascii="Arial" w:eastAsia="Times New Roman" w:hAnsi="Arial" w:cs="Arial"/>
          <w:b/>
          <w:bCs/>
          <w:color w:val="000000"/>
          <w:sz w:val="20"/>
          <w:szCs w:val="20"/>
          <w:lang w:eastAsia="en-GB"/>
        </w:rPr>
        <w:t> </w:t>
      </w:r>
    </w:p>
    <w:p w14:paraId="1E4F4DF0" w14:textId="77777777" w:rsidR="00AD2F38" w:rsidRPr="00D91604" w:rsidRDefault="00AD2F38" w:rsidP="00AD2F38">
      <w:pPr>
        <w:widowControl w:val="0"/>
        <w:autoSpaceDE w:val="0"/>
        <w:autoSpaceDN w:val="0"/>
        <w:adjustRightInd w:val="0"/>
        <w:spacing w:after="60"/>
        <w:ind w:left="120"/>
        <w:jc w:val="center"/>
        <w:rPr>
          <w:rFonts w:ascii="Arial" w:eastAsia="Times New Roman" w:hAnsi="Arial" w:cs="Arial"/>
          <w:sz w:val="24"/>
          <w:szCs w:val="24"/>
          <w:lang w:eastAsia="en-GB"/>
        </w:rPr>
      </w:pPr>
    </w:p>
    <w:tbl>
      <w:tblPr>
        <w:tblW w:w="14237" w:type="dxa"/>
        <w:tblInd w:w="130" w:type="dxa"/>
        <w:tblLayout w:type="fixed"/>
        <w:tblCellMar>
          <w:left w:w="0" w:type="dxa"/>
          <w:right w:w="0" w:type="dxa"/>
        </w:tblCellMar>
        <w:tblLook w:val="0000" w:firstRow="0" w:lastRow="0" w:firstColumn="0" w:lastColumn="0" w:noHBand="0" w:noVBand="0"/>
      </w:tblPr>
      <w:tblGrid>
        <w:gridCol w:w="823"/>
        <w:gridCol w:w="1310"/>
        <w:gridCol w:w="1418"/>
        <w:gridCol w:w="3324"/>
        <w:gridCol w:w="1585"/>
        <w:gridCol w:w="1323"/>
        <w:gridCol w:w="714"/>
        <w:gridCol w:w="949"/>
        <w:gridCol w:w="1226"/>
        <w:gridCol w:w="1565"/>
      </w:tblGrid>
      <w:tr w:rsidR="00AD2F38" w:rsidRPr="00D91604" w14:paraId="7FB0E7FD" w14:textId="77777777" w:rsidTr="00FE104A">
        <w:trPr>
          <w:trHeight w:val="346"/>
        </w:trPr>
        <w:tc>
          <w:tcPr>
            <w:tcW w:w="14237" w:type="dxa"/>
            <w:gridSpan w:val="10"/>
            <w:tcBorders>
              <w:top w:val="single" w:sz="4" w:space="0" w:color="auto"/>
              <w:left w:val="single" w:sz="4" w:space="0" w:color="auto"/>
              <w:bottom w:val="single" w:sz="4" w:space="0" w:color="auto"/>
              <w:right w:val="single" w:sz="4" w:space="0" w:color="auto"/>
            </w:tcBorders>
            <w:shd w:val="clear" w:color="auto" w:fill="E6E6E6"/>
          </w:tcPr>
          <w:p w14:paraId="636DA071" w14:textId="77777777" w:rsidR="00AD2F38" w:rsidRPr="00D91604" w:rsidRDefault="00AD2F38" w:rsidP="00FE104A">
            <w:pPr>
              <w:widowControl w:val="0"/>
              <w:autoSpaceDE w:val="0"/>
              <w:autoSpaceDN w:val="0"/>
              <w:adjustRightInd w:val="0"/>
              <w:spacing w:after="60"/>
              <w:ind w:left="118" w:right="6"/>
              <w:jc w:val="center"/>
              <w:rPr>
                <w:rFonts w:ascii="Arial" w:eastAsia="Times New Roman" w:hAnsi="Arial" w:cs="Arial"/>
                <w:sz w:val="24"/>
                <w:szCs w:val="24"/>
                <w:lang w:eastAsia="en-GB"/>
              </w:rPr>
            </w:pPr>
            <w:r w:rsidRPr="00D91604">
              <w:rPr>
                <w:rFonts w:ascii="Arial" w:eastAsia="Times New Roman" w:hAnsi="Arial" w:cs="Arial"/>
                <w:b/>
                <w:bCs/>
                <w:color w:val="000000"/>
                <w:lang w:eastAsia="en-GB"/>
              </w:rPr>
              <w:t>Deliverables</w:t>
            </w:r>
          </w:p>
        </w:tc>
      </w:tr>
      <w:tr w:rsidR="00AD2F38" w:rsidRPr="00D91604" w14:paraId="28EA5B57" w14:textId="77777777" w:rsidTr="00791506">
        <w:trPr>
          <w:trHeight w:val="616"/>
        </w:trPr>
        <w:tc>
          <w:tcPr>
            <w:tcW w:w="82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40C0C60D" w14:textId="77777777" w:rsidR="00AD2F38" w:rsidRPr="00D91604" w:rsidRDefault="00AD2F38" w:rsidP="00FE104A">
            <w:pPr>
              <w:widowControl w:val="0"/>
              <w:autoSpaceDE w:val="0"/>
              <w:autoSpaceDN w:val="0"/>
              <w:adjustRightInd w:val="0"/>
              <w:spacing w:after="60"/>
              <w:ind w:left="118" w:right="3"/>
              <w:jc w:val="center"/>
              <w:rPr>
                <w:rFonts w:ascii="Arial" w:eastAsia="Times New Roman" w:hAnsi="Arial" w:cs="Arial"/>
                <w:sz w:val="24"/>
                <w:szCs w:val="24"/>
                <w:lang w:eastAsia="en-GB"/>
              </w:rPr>
            </w:pPr>
            <w:r w:rsidRPr="00D91604">
              <w:rPr>
                <w:rFonts w:ascii="Arial" w:eastAsia="Times New Roman" w:hAnsi="Arial" w:cs="Arial"/>
                <w:b/>
                <w:bCs/>
                <w:color w:val="000000"/>
                <w:lang w:eastAsia="en-GB"/>
              </w:rPr>
              <w:t>Item Number</w:t>
            </w:r>
          </w:p>
        </w:tc>
        <w:tc>
          <w:tcPr>
            <w:tcW w:w="131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3E7AC55A" w14:textId="77777777" w:rsidR="00AD2F38" w:rsidRPr="00D91604" w:rsidRDefault="00AD2F38" w:rsidP="00FE104A">
            <w:pPr>
              <w:widowControl w:val="0"/>
              <w:autoSpaceDE w:val="0"/>
              <w:autoSpaceDN w:val="0"/>
              <w:adjustRightInd w:val="0"/>
              <w:spacing w:after="60"/>
              <w:ind w:left="125"/>
              <w:jc w:val="center"/>
              <w:rPr>
                <w:rFonts w:ascii="Arial" w:eastAsia="Times New Roman" w:hAnsi="Arial" w:cs="Arial"/>
                <w:sz w:val="24"/>
                <w:szCs w:val="24"/>
                <w:lang w:eastAsia="en-GB"/>
              </w:rPr>
            </w:pPr>
            <w:r w:rsidRPr="00D91604">
              <w:rPr>
                <w:rFonts w:ascii="Arial" w:eastAsia="Times New Roman" w:hAnsi="Arial" w:cs="Arial"/>
                <w:b/>
                <w:bCs/>
                <w:color w:val="000000"/>
                <w:lang w:eastAsia="en-GB"/>
              </w:rPr>
              <w:t>MOD Stock Reference No.</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06F1E55D" w14:textId="77777777" w:rsidR="00AD2F38" w:rsidRPr="00D91604" w:rsidRDefault="00AD2F38" w:rsidP="00FE104A">
            <w:pPr>
              <w:widowControl w:val="0"/>
              <w:autoSpaceDE w:val="0"/>
              <w:autoSpaceDN w:val="0"/>
              <w:adjustRightInd w:val="0"/>
              <w:spacing w:after="60"/>
              <w:ind w:left="134"/>
              <w:jc w:val="center"/>
              <w:rPr>
                <w:rFonts w:ascii="Arial" w:eastAsia="Times New Roman" w:hAnsi="Arial" w:cs="Arial"/>
                <w:sz w:val="24"/>
                <w:szCs w:val="24"/>
                <w:lang w:eastAsia="en-GB"/>
              </w:rPr>
            </w:pPr>
            <w:r w:rsidRPr="00D91604">
              <w:rPr>
                <w:rFonts w:ascii="Arial" w:eastAsia="Times New Roman" w:hAnsi="Arial" w:cs="Arial"/>
                <w:b/>
                <w:bCs/>
                <w:color w:val="000000"/>
                <w:lang w:eastAsia="en-GB"/>
              </w:rPr>
              <w:t>Part No. (where applicable)</w:t>
            </w:r>
          </w:p>
        </w:tc>
        <w:tc>
          <w:tcPr>
            <w:tcW w:w="332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08F8E832" w14:textId="77777777" w:rsidR="00AD2F38" w:rsidRPr="00D91604" w:rsidRDefault="00AD2F38" w:rsidP="00FE104A">
            <w:pPr>
              <w:widowControl w:val="0"/>
              <w:autoSpaceDE w:val="0"/>
              <w:autoSpaceDN w:val="0"/>
              <w:adjustRightInd w:val="0"/>
              <w:spacing w:after="60"/>
              <w:ind w:left="132"/>
              <w:jc w:val="center"/>
              <w:rPr>
                <w:rFonts w:ascii="Arial" w:eastAsia="Times New Roman" w:hAnsi="Arial" w:cs="Arial"/>
                <w:b/>
                <w:bCs/>
                <w:color w:val="000000"/>
                <w:lang w:eastAsia="en-GB"/>
              </w:rPr>
            </w:pPr>
            <w:r w:rsidRPr="00D91604">
              <w:rPr>
                <w:rFonts w:ascii="Arial" w:eastAsia="Times New Roman" w:hAnsi="Arial" w:cs="Arial"/>
                <w:b/>
                <w:bCs/>
                <w:color w:val="000000"/>
                <w:lang w:eastAsia="en-GB"/>
              </w:rPr>
              <w:t>Specification</w:t>
            </w:r>
          </w:p>
          <w:p w14:paraId="4FF07D9C" w14:textId="77777777" w:rsidR="00AD2F38" w:rsidRPr="00D91604" w:rsidRDefault="00AD2F38" w:rsidP="00FE104A">
            <w:pPr>
              <w:widowControl w:val="0"/>
              <w:autoSpaceDE w:val="0"/>
              <w:autoSpaceDN w:val="0"/>
              <w:adjustRightInd w:val="0"/>
              <w:ind w:left="132"/>
              <w:jc w:val="center"/>
              <w:rPr>
                <w:rFonts w:ascii="Arial" w:eastAsia="Times New Roman" w:hAnsi="Arial" w:cs="Arial"/>
                <w:sz w:val="24"/>
                <w:szCs w:val="24"/>
                <w:lang w:eastAsia="en-GB"/>
              </w:rPr>
            </w:pPr>
          </w:p>
        </w:tc>
        <w:tc>
          <w:tcPr>
            <w:tcW w:w="158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580FB365" w14:textId="77777777" w:rsidR="00AD2F38" w:rsidRPr="00D91604" w:rsidRDefault="00AD2F38" w:rsidP="00FE104A">
            <w:pPr>
              <w:widowControl w:val="0"/>
              <w:autoSpaceDE w:val="0"/>
              <w:autoSpaceDN w:val="0"/>
              <w:adjustRightInd w:val="0"/>
              <w:spacing w:after="60"/>
              <w:ind w:left="118"/>
              <w:jc w:val="center"/>
              <w:rPr>
                <w:rFonts w:ascii="Arial" w:eastAsia="Times New Roman" w:hAnsi="Arial" w:cs="Arial"/>
                <w:sz w:val="24"/>
                <w:szCs w:val="24"/>
                <w:lang w:eastAsia="en-GB"/>
              </w:rPr>
            </w:pPr>
            <w:r w:rsidRPr="00D91604">
              <w:rPr>
                <w:rFonts w:ascii="Arial" w:eastAsia="Times New Roman" w:hAnsi="Arial" w:cs="Arial"/>
                <w:b/>
                <w:bCs/>
                <w:color w:val="000000"/>
                <w:lang w:eastAsia="en-GB"/>
              </w:rPr>
              <w:t xml:space="preserve">Consignee Address Code </w:t>
            </w:r>
            <w:r w:rsidRPr="00D91604">
              <w:rPr>
                <w:rFonts w:ascii="Arial" w:eastAsia="Times New Roman" w:hAnsi="Arial" w:cs="Arial"/>
                <w:color w:val="000000"/>
                <w:lang w:eastAsia="en-GB"/>
              </w:rPr>
              <w:t>(full address is detailed in DEFFORM 96)</w:t>
            </w:r>
          </w:p>
        </w:tc>
        <w:tc>
          <w:tcPr>
            <w:tcW w:w="132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6D620ED8" w14:textId="77777777" w:rsidR="00AD2F38" w:rsidRPr="00D91604" w:rsidRDefault="00AD2F38" w:rsidP="00FE104A">
            <w:pPr>
              <w:widowControl w:val="0"/>
              <w:autoSpaceDE w:val="0"/>
              <w:autoSpaceDN w:val="0"/>
              <w:adjustRightInd w:val="0"/>
              <w:spacing w:after="60"/>
              <w:ind w:left="128"/>
              <w:jc w:val="center"/>
              <w:rPr>
                <w:rFonts w:ascii="Arial" w:eastAsia="Times New Roman" w:hAnsi="Arial" w:cs="Arial"/>
                <w:sz w:val="24"/>
                <w:szCs w:val="24"/>
                <w:lang w:eastAsia="en-GB"/>
              </w:rPr>
            </w:pPr>
            <w:r w:rsidRPr="00D91604">
              <w:rPr>
                <w:rFonts w:ascii="Arial" w:eastAsia="Times New Roman" w:hAnsi="Arial" w:cs="Arial"/>
                <w:b/>
                <w:bCs/>
                <w:color w:val="000000"/>
                <w:lang w:eastAsia="en-GB"/>
              </w:rPr>
              <w:t xml:space="preserve">Packaging Requirements inc. PPQ and </w:t>
            </w:r>
            <w:proofErr w:type="spellStart"/>
            <w:r w:rsidRPr="00D91604">
              <w:rPr>
                <w:rFonts w:ascii="Arial" w:eastAsia="Times New Roman" w:hAnsi="Arial" w:cs="Arial"/>
                <w:b/>
                <w:bCs/>
                <w:color w:val="000000"/>
                <w:lang w:eastAsia="en-GB"/>
              </w:rPr>
              <w:t>DofQ</w:t>
            </w:r>
            <w:proofErr w:type="spellEnd"/>
            <w:r w:rsidRPr="00D91604">
              <w:rPr>
                <w:rFonts w:ascii="Arial" w:eastAsia="Times New Roman" w:hAnsi="Arial" w:cs="Arial"/>
                <w:color w:val="000000"/>
                <w:lang w:eastAsia="en-GB"/>
              </w:rPr>
              <w:t>(as detailed in DEFFORM 96)</w:t>
            </w:r>
          </w:p>
        </w:tc>
        <w:tc>
          <w:tcPr>
            <w:tcW w:w="71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65E0568C" w14:textId="77777777" w:rsidR="00AD2F38" w:rsidRPr="00D91604" w:rsidRDefault="00AD2F38" w:rsidP="00FE104A">
            <w:pPr>
              <w:widowControl w:val="0"/>
              <w:autoSpaceDE w:val="0"/>
              <w:autoSpaceDN w:val="0"/>
              <w:adjustRightInd w:val="0"/>
              <w:spacing w:after="60"/>
              <w:ind w:left="126"/>
              <w:jc w:val="center"/>
              <w:rPr>
                <w:rFonts w:ascii="Arial" w:eastAsia="Times New Roman" w:hAnsi="Arial" w:cs="Arial"/>
                <w:sz w:val="24"/>
                <w:szCs w:val="24"/>
                <w:lang w:eastAsia="en-GB"/>
              </w:rPr>
            </w:pPr>
            <w:r w:rsidRPr="00D91604">
              <w:rPr>
                <w:rFonts w:ascii="Arial" w:eastAsia="Times New Roman" w:hAnsi="Arial" w:cs="Arial"/>
                <w:b/>
                <w:bCs/>
                <w:color w:val="000000"/>
                <w:lang w:eastAsia="en-GB"/>
              </w:rPr>
              <w:t>Delivery Date</w:t>
            </w:r>
          </w:p>
        </w:tc>
        <w:tc>
          <w:tcPr>
            <w:tcW w:w="94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6A653038" w14:textId="77777777" w:rsidR="00AD2F38" w:rsidRPr="00D91604" w:rsidRDefault="00AD2F38" w:rsidP="00FE104A">
            <w:pPr>
              <w:widowControl w:val="0"/>
              <w:autoSpaceDE w:val="0"/>
              <w:autoSpaceDN w:val="0"/>
              <w:adjustRightInd w:val="0"/>
              <w:spacing w:after="60"/>
              <w:ind w:left="132"/>
              <w:jc w:val="center"/>
              <w:rPr>
                <w:rFonts w:ascii="Arial" w:eastAsia="Times New Roman" w:hAnsi="Arial" w:cs="Arial"/>
                <w:sz w:val="24"/>
                <w:szCs w:val="24"/>
                <w:lang w:eastAsia="en-GB"/>
              </w:rPr>
            </w:pPr>
            <w:r w:rsidRPr="00D91604">
              <w:rPr>
                <w:rFonts w:ascii="Arial" w:eastAsia="Times New Roman" w:hAnsi="Arial" w:cs="Arial"/>
                <w:b/>
                <w:bCs/>
                <w:color w:val="000000"/>
                <w:lang w:eastAsia="en-GB"/>
              </w:rPr>
              <w:t>Total Qty</w:t>
            </w:r>
          </w:p>
        </w:tc>
        <w:tc>
          <w:tcPr>
            <w:tcW w:w="279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6F7BBBF" w14:textId="77777777" w:rsidR="00AD2F38" w:rsidRPr="00D91604" w:rsidRDefault="00AD2F38" w:rsidP="00FE104A">
            <w:pPr>
              <w:widowControl w:val="0"/>
              <w:autoSpaceDE w:val="0"/>
              <w:autoSpaceDN w:val="0"/>
              <w:adjustRightInd w:val="0"/>
              <w:spacing w:after="60"/>
              <w:ind w:left="136"/>
              <w:jc w:val="center"/>
              <w:rPr>
                <w:rFonts w:ascii="Arial" w:eastAsia="Times New Roman" w:hAnsi="Arial" w:cs="Arial"/>
                <w:sz w:val="24"/>
                <w:szCs w:val="24"/>
                <w:lang w:eastAsia="en-GB"/>
              </w:rPr>
            </w:pPr>
            <w:r w:rsidRPr="00D91604">
              <w:rPr>
                <w:rFonts w:ascii="Arial" w:eastAsia="Times New Roman" w:hAnsi="Arial" w:cs="Arial"/>
                <w:b/>
                <w:bCs/>
                <w:color w:val="000000"/>
                <w:lang w:eastAsia="en-GB"/>
              </w:rPr>
              <w:t>Firm Price (£) Ex VAT</w:t>
            </w:r>
          </w:p>
        </w:tc>
      </w:tr>
      <w:tr w:rsidR="00AD2F38" w:rsidRPr="00D91604" w14:paraId="2CAF7137" w14:textId="77777777" w:rsidTr="00791506">
        <w:trPr>
          <w:trHeight w:val="1746"/>
        </w:trPr>
        <w:tc>
          <w:tcPr>
            <w:tcW w:w="823" w:type="dxa"/>
            <w:vMerge/>
            <w:tcBorders>
              <w:top w:val="single" w:sz="4" w:space="0" w:color="auto"/>
              <w:left w:val="single" w:sz="4" w:space="0" w:color="auto"/>
              <w:bottom w:val="single" w:sz="4" w:space="0" w:color="auto"/>
              <w:right w:val="single" w:sz="4" w:space="0" w:color="auto"/>
            </w:tcBorders>
          </w:tcPr>
          <w:p w14:paraId="41BEE0FD" w14:textId="77777777" w:rsidR="00AD2F38" w:rsidRPr="00D91604" w:rsidRDefault="00AD2F38" w:rsidP="00FE104A">
            <w:pPr>
              <w:widowControl w:val="0"/>
              <w:autoSpaceDE w:val="0"/>
              <w:autoSpaceDN w:val="0"/>
              <w:adjustRightInd w:val="0"/>
              <w:rPr>
                <w:rFonts w:ascii="Arial" w:eastAsia="Times New Roman" w:hAnsi="Arial" w:cs="Arial"/>
                <w:sz w:val="24"/>
                <w:szCs w:val="24"/>
                <w:lang w:eastAsia="en-GB"/>
              </w:rPr>
            </w:pPr>
          </w:p>
        </w:tc>
        <w:tc>
          <w:tcPr>
            <w:tcW w:w="1310" w:type="dxa"/>
            <w:vMerge/>
            <w:tcBorders>
              <w:top w:val="single" w:sz="4" w:space="0" w:color="auto"/>
              <w:left w:val="single" w:sz="4" w:space="0" w:color="auto"/>
              <w:bottom w:val="single" w:sz="4" w:space="0" w:color="auto"/>
              <w:right w:val="single" w:sz="4" w:space="0" w:color="auto"/>
            </w:tcBorders>
          </w:tcPr>
          <w:p w14:paraId="52CA0F38" w14:textId="77777777" w:rsidR="00AD2F38" w:rsidRPr="00D91604" w:rsidRDefault="00AD2F38" w:rsidP="00FE104A">
            <w:pPr>
              <w:widowControl w:val="0"/>
              <w:autoSpaceDE w:val="0"/>
              <w:autoSpaceDN w:val="0"/>
              <w:adjustRightInd w:val="0"/>
              <w:rPr>
                <w:rFonts w:ascii="Arial" w:eastAsia="Times New Roman" w:hAnsi="Arial" w:cs="Arial"/>
                <w:sz w:val="24"/>
                <w:szCs w:val="24"/>
                <w:lang w:eastAsia="en-GB"/>
              </w:rPr>
            </w:pPr>
          </w:p>
        </w:tc>
        <w:tc>
          <w:tcPr>
            <w:tcW w:w="1418" w:type="dxa"/>
            <w:vMerge/>
            <w:tcBorders>
              <w:top w:val="single" w:sz="4" w:space="0" w:color="auto"/>
              <w:left w:val="single" w:sz="4" w:space="0" w:color="auto"/>
              <w:bottom w:val="single" w:sz="4" w:space="0" w:color="auto"/>
              <w:right w:val="single" w:sz="4" w:space="0" w:color="auto"/>
            </w:tcBorders>
          </w:tcPr>
          <w:p w14:paraId="2CB6B1DC" w14:textId="77777777" w:rsidR="00AD2F38" w:rsidRPr="00D91604" w:rsidRDefault="00AD2F38" w:rsidP="00FE104A">
            <w:pPr>
              <w:widowControl w:val="0"/>
              <w:autoSpaceDE w:val="0"/>
              <w:autoSpaceDN w:val="0"/>
              <w:adjustRightInd w:val="0"/>
              <w:rPr>
                <w:rFonts w:ascii="Arial" w:eastAsia="Times New Roman" w:hAnsi="Arial" w:cs="Arial"/>
                <w:sz w:val="24"/>
                <w:szCs w:val="24"/>
                <w:lang w:eastAsia="en-GB"/>
              </w:rPr>
            </w:pPr>
          </w:p>
        </w:tc>
        <w:tc>
          <w:tcPr>
            <w:tcW w:w="3324" w:type="dxa"/>
            <w:vMerge/>
            <w:tcBorders>
              <w:top w:val="single" w:sz="4" w:space="0" w:color="auto"/>
              <w:left w:val="single" w:sz="4" w:space="0" w:color="auto"/>
              <w:bottom w:val="single" w:sz="4" w:space="0" w:color="auto"/>
              <w:right w:val="single" w:sz="4" w:space="0" w:color="auto"/>
            </w:tcBorders>
          </w:tcPr>
          <w:p w14:paraId="77D20894" w14:textId="77777777" w:rsidR="00AD2F38" w:rsidRPr="00D91604" w:rsidRDefault="00AD2F38" w:rsidP="00FE104A">
            <w:pPr>
              <w:widowControl w:val="0"/>
              <w:autoSpaceDE w:val="0"/>
              <w:autoSpaceDN w:val="0"/>
              <w:adjustRightInd w:val="0"/>
              <w:rPr>
                <w:rFonts w:ascii="Arial" w:eastAsia="Times New Roman" w:hAnsi="Arial" w:cs="Arial"/>
                <w:sz w:val="24"/>
                <w:szCs w:val="24"/>
                <w:lang w:eastAsia="en-GB"/>
              </w:rPr>
            </w:pPr>
          </w:p>
        </w:tc>
        <w:tc>
          <w:tcPr>
            <w:tcW w:w="1585" w:type="dxa"/>
            <w:vMerge/>
            <w:tcBorders>
              <w:top w:val="single" w:sz="4" w:space="0" w:color="auto"/>
              <w:left w:val="single" w:sz="4" w:space="0" w:color="auto"/>
              <w:bottom w:val="single" w:sz="4" w:space="0" w:color="auto"/>
              <w:right w:val="single" w:sz="4" w:space="0" w:color="auto"/>
            </w:tcBorders>
          </w:tcPr>
          <w:p w14:paraId="4FA016CB" w14:textId="77777777" w:rsidR="00AD2F38" w:rsidRPr="00D91604" w:rsidRDefault="00AD2F38" w:rsidP="00FE104A">
            <w:pPr>
              <w:widowControl w:val="0"/>
              <w:autoSpaceDE w:val="0"/>
              <w:autoSpaceDN w:val="0"/>
              <w:adjustRightInd w:val="0"/>
              <w:rPr>
                <w:rFonts w:ascii="Arial" w:eastAsia="Times New Roman" w:hAnsi="Arial" w:cs="Arial"/>
                <w:sz w:val="24"/>
                <w:szCs w:val="24"/>
                <w:lang w:eastAsia="en-GB"/>
              </w:rPr>
            </w:pPr>
          </w:p>
        </w:tc>
        <w:tc>
          <w:tcPr>
            <w:tcW w:w="1323" w:type="dxa"/>
            <w:vMerge/>
            <w:tcBorders>
              <w:top w:val="single" w:sz="4" w:space="0" w:color="auto"/>
              <w:left w:val="single" w:sz="4" w:space="0" w:color="auto"/>
              <w:bottom w:val="single" w:sz="4" w:space="0" w:color="auto"/>
              <w:right w:val="single" w:sz="4" w:space="0" w:color="auto"/>
            </w:tcBorders>
          </w:tcPr>
          <w:p w14:paraId="4B973B7E" w14:textId="77777777" w:rsidR="00AD2F38" w:rsidRPr="00D91604" w:rsidRDefault="00AD2F38" w:rsidP="00FE104A">
            <w:pPr>
              <w:widowControl w:val="0"/>
              <w:autoSpaceDE w:val="0"/>
              <w:autoSpaceDN w:val="0"/>
              <w:adjustRightInd w:val="0"/>
              <w:rPr>
                <w:rFonts w:ascii="Arial" w:eastAsia="Times New Roman" w:hAnsi="Arial" w:cs="Arial"/>
                <w:sz w:val="24"/>
                <w:szCs w:val="24"/>
                <w:lang w:eastAsia="en-GB"/>
              </w:rPr>
            </w:pPr>
          </w:p>
        </w:tc>
        <w:tc>
          <w:tcPr>
            <w:tcW w:w="714" w:type="dxa"/>
            <w:vMerge/>
            <w:tcBorders>
              <w:top w:val="single" w:sz="4" w:space="0" w:color="auto"/>
              <w:left w:val="single" w:sz="4" w:space="0" w:color="auto"/>
              <w:bottom w:val="single" w:sz="4" w:space="0" w:color="auto"/>
              <w:right w:val="single" w:sz="4" w:space="0" w:color="auto"/>
            </w:tcBorders>
          </w:tcPr>
          <w:p w14:paraId="03D23123" w14:textId="77777777" w:rsidR="00AD2F38" w:rsidRPr="00D91604" w:rsidRDefault="00AD2F38" w:rsidP="00FE104A">
            <w:pPr>
              <w:widowControl w:val="0"/>
              <w:autoSpaceDE w:val="0"/>
              <w:autoSpaceDN w:val="0"/>
              <w:adjustRightInd w:val="0"/>
              <w:rPr>
                <w:rFonts w:ascii="Arial" w:eastAsia="Times New Roman" w:hAnsi="Arial" w:cs="Arial"/>
                <w:sz w:val="24"/>
                <w:szCs w:val="24"/>
                <w:lang w:eastAsia="en-GB"/>
              </w:rPr>
            </w:pPr>
          </w:p>
        </w:tc>
        <w:tc>
          <w:tcPr>
            <w:tcW w:w="949" w:type="dxa"/>
            <w:vMerge/>
            <w:tcBorders>
              <w:top w:val="single" w:sz="4" w:space="0" w:color="auto"/>
              <w:left w:val="single" w:sz="4" w:space="0" w:color="auto"/>
              <w:bottom w:val="single" w:sz="4" w:space="0" w:color="auto"/>
              <w:right w:val="single" w:sz="4" w:space="0" w:color="auto"/>
            </w:tcBorders>
          </w:tcPr>
          <w:p w14:paraId="31B3AF75" w14:textId="77777777" w:rsidR="00AD2F38" w:rsidRPr="00D91604" w:rsidRDefault="00AD2F38" w:rsidP="00FE104A">
            <w:pPr>
              <w:widowControl w:val="0"/>
              <w:autoSpaceDE w:val="0"/>
              <w:autoSpaceDN w:val="0"/>
              <w:adjustRightInd w:val="0"/>
              <w:rPr>
                <w:rFonts w:ascii="Arial" w:eastAsia="Times New Roman" w:hAnsi="Arial" w:cs="Arial"/>
                <w:sz w:val="24"/>
                <w:szCs w:val="24"/>
                <w:lang w:eastAsia="en-GB"/>
              </w:rPr>
            </w:pPr>
          </w:p>
        </w:tc>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tcPr>
          <w:p w14:paraId="555EE7A1" w14:textId="77777777" w:rsidR="00AD2F38" w:rsidRPr="00D91604" w:rsidRDefault="00AD2F38" w:rsidP="00FE104A">
            <w:pPr>
              <w:widowControl w:val="0"/>
              <w:autoSpaceDE w:val="0"/>
              <w:autoSpaceDN w:val="0"/>
              <w:adjustRightInd w:val="0"/>
              <w:spacing w:after="60"/>
              <w:ind w:left="136"/>
              <w:jc w:val="center"/>
              <w:rPr>
                <w:rFonts w:ascii="Arial" w:eastAsia="Times New Roman" w:hAnsi="Arial" w:cs="Arial"/>
                <w:sz w:val="24"/>
                <w:szCs w:val="24"/>
                <w:lang w:eastAsia="en-GB"/>
              </w:rPr>
            </w:pPr>
            <w:r w:rsidRPr="00D91604">
              <w:rPr>
                <w:rFonts w:ascii="Arial" w:eastAsia="Times New Roman" w:hAnsi="Arial" w:cs="Arial"/>
                <w:b/>
                <w:bCs/>
                <w:color w:val="000000"/>
                <w:lang w:eastAsia="en-GB"/>
              </w:rPr>
              <w:t>Per Item</w:t>
            </w:r>
          </w:p>
        </w:tc>
        <w:tc>
          <w:tcPr>
            <w:tcW w:w="1565" w:type="dxa"/>
            <w:tcBorders>
              <w:top w:val="single" w:sz="4" w:space="0" w:color="auto"/>
              <w:left w:val="single" w:sz="4" w:space="0" w:color="auto"/>
              <w:bottom w:val="single" w:sz="4" w:space="0" w:color="auto"/>
              <w:right w:val="single" w:sz="4" w:space="0" w:color="auto"/>
            </w:tcBorders>
            <w:shd w:val="clear" w:color="auto" w:fill="FFFFFF" w:themeFill="background1"/>
          </w:tcPr>
          <w:p w14:paraId="34E8FA4F" w14:textId="77777777" w:rsidR="00AD2F38" w:rsidRPr="00D91604" w:rsidRDefault="00AD2F38" w:rsidP="00FE104A">
            <w:pPr>
              <w:widowControl w:val="0"/>
              <w:autoSpaceDE w:val="0"/>
              <w:autoSpaceDN w:val="0"/>
              <w:adjustRightInd w:val="0"/>
              <w:spacing w:after="60"/>
              <w:ind w:left="130"/>
              <w:jc w:val="center"/>
              <w:rPr>
                <w:rFonts w:ascii="Arial" w:eastAsia="Times New Roman" w:hAnsi="Arial" w:cs="Arial"/>
                <w:b/>
                <w:bCs/>
                <w:color w:val="000000"/>
                <w:lang w:eastAsia="en-GB"/>
              </w:rPr>
            </w:pPr>
            <w:r w:rsidRPr="00D91604">
              <w:rPr>
                <w:rFonts w:ascii="Arial" w:eastAsia="Times New Roman" w:hAnsi="Arial" w:cs="Arial"/>
                <w:b/>
                <w:bCs/>
                <w:color w:val="000000"/>
                <w:lang w:eastAsia="en-GB"/>
              </w:rPr>
              <w:t>Total inc. packaging</w:t>
            </w:r>
          </w:p>
          <w:p w14:paraId="68D774F9" w14:textId="77777777" w:rsidR="00AD2F38" w:rsidRPr="00D91604" w:rsidRDefault="00AD2F38" w:rsidP="00FE104A">
            <w:pPr>
              <w:widowControl w:val="0"/>
              <w:autoSpaceDE w:val="0"/>
              <w:autoSpaceDN w:val="0"/>
              <w:adjustRightInd w:val="0"/>
              <w:spacing w:after="60"/>
              <w:ind w:left="130"/>
              <w:jc w:val="center"/>
              <w:rPr>
                <w:rFonts w:ascii="Arial" w:eastAsia="Times New Roman" w:hAnsi="Arial" w:cs="Arial"/>
                <w:sz w:val="24"/>
                <w:szCs w:val="24"/>
                <w:lang w:eastAsia="en-GB"/>
              </w:rPr>
            </w:pPr>
            <w:r w:rsidRPr="00D91604">
              <w:rPr>
                <w:rFonts w:ascii="Arial" w:eastAsia="Times New Roman" w:hAnsi="Arial" w:cs="Arial"/>
                <w:b/>
                <w:bCs/>
                <w:color w:val="000000"/>
                <w:lang w:eastAsia="en-GB"/>
              </w:rPr>
              <w:t>(</w:t>
            </w:r>
            <w:proofErr w:type="gramStart"/>
            <w:r w:rsidRPr="00D91604">
              <w:rPr>
                <w:rFonts w:ascii="Arial" w:eastAsia="Times New Roman" w:hAnsi="Arial" w:cs="Arial"/>
                <w:b/>
                <w:bCs/>
                <w:color w:val="000000"/>
                <w:lang w:eastAsia="en-GB"/>
              </w:rPr>
              <w:t>and</w:t>
            </w:r>
            <w:proofErr w:type="gramEnd"/>
            <w:r w:rsidRPr="00D91604">
              <w:rPr>
                <w:rFonts w:ascii="Arial" w:eastAsia="Times New Roman" w:hAnsi="Arial" w:cs="Arial"/>
                <w:b/>
                <w:bCs/>
                <w:color w:val="000000"/>
                <w:lang w:eastAsia="en-GB"/>
              </w:rPr>
              <w:t xml:space="preserve"> delivery if specified in the Purchase Order)</w:t>
            </w:r>
          </w:p>
        </w:tc>
      </w:tr>
      <w:tr w:rsidR="00AD2F38" w:rsidRPr="00D91604" w14:paraId="46A617D8" w14:textId="77777777" w:rsidTr="00791506">
        <w:trPr>
          <w:trHeight w:val="923"/>
        </w:trPr>
        <w:tc>
          <w:tcPr>
            <w:tcW w:w="823" w:type="dxa"/>
            <w:tcBorders>
              <w:top w:val="single" w:sz="4" w:space="0" w:color="auto"/>
              <w:left w:val="single" w:sz="4" w:space="0" w:color="auto"/>
              <w:bottom w:val="single" w:sz="4" w:space="0" w:color="auto"/>
              <w:right w:val="single" w:sz="4" w:space="0" w:color="auto"/>
            </w:tcBorders>
            <w:shd w:val="clear" w:color="auto" w:fill="FFFFFF" w:themeFill="background1"/>
          </w:tcPr>
          <w:p w14:paraId="61970F03" w14:textId="77777777" w:rsidR="00AD2F38" w:rsidRPr="00D91604" w:rsidRDefault="00AD2F38" w:rsidP="00FE104A">
            <w:pPr>
              <w:widowControl w:val="0"/>
              <w:autoSpaceDE w:val="0"/>
              <w:autoSpaceDN w:val="0"/>
              <w:adjustRightInd w:val="0"/>
              <w:ind w:left="118" w:right="3"/>
              <w:jc w:val="center"/>
              <w:rPr>
                <w:rFonts w:ascii="Arial" w:eastAsia="Times New Roman" w:hAnsi="Arial" w:cs="Arial"/>
                <w:color w:val="000000"/>
                <w:lang w:eastAsia="en-GB"/>
              </w:rPr>
            </w:pPr>
          </w:p>
          <w:p w14:paraId="7B27E397" w14:textId="77777777" w:rsidR="00AD2F38" w:rsidRPr="00D91604" w:rsidRDefault="00AD2F38" w:rsidP="00FE104A">
            <w:pPr>
              <w:widowControl w:val="0"/>
              <w:autoSpaceDE w:val="0"/>
              <w:autoSpaceDN w:val="0"/>
              <w:adjustRightInd w:val="0"/>
              <w:spacing w:after="60"/>
              <w:ind w:left="118" w:right="3"/>
              <w:jc w:val="center"/>
              <w:rPr>
                <w:rFonts w:ascii="Arial" w:eastAsia="Times New Roman" w:hAnsi="Arial" w:cs="Arial"/>
                <w:sz w:val="24"/>
                <w:szCs w:val="24"/>
                <w:lang w:eastAsia="en-GB"/>
              </w:rPr>
            </w:pPr>
            <w:r>
              <w:rPr>
                <w:rFonts w:ascii="Arial" w:eastAsia="Times New Roman" w:hAnsi="Arial" w:cs="Arial"/>
                <w:color w:val="000000"/>
                <w:lang w:eastAsia="en-GB"/>
              </w:rPr>
              <w:t>1</w:t>
            </w:r>
            <w:r w:rsidRPr="00D91604">
              <w:rPr>
                <w:rFonts w:ascii="Arial" w:eastAsia="Times New Roman" w:hAnsi="Arial" w:cs="Arial"/>
                <w:color w:val="000000"/>
                <w:lang w:eastAsia="en-GB"/>
              </w:rPr>
              <w:t> </w:t>
            </w:r>
            <w:r w:rsidRPr="00D91604">
              <w:rPr>
                <w:rFonts w:ascii="Arial" w:eastAsia="Times New Roman" w:hAnsi="Arial" w:cs="Arial"/>
                <w:color w:val="000000"/>
                <w:lang w:eastAsia="en-GB"/>
              </w:rPr>
              <w:t> </w:t>
            </w:r>
            <w:r w:rsidRPr="00D91604">
              <w:rPr>
                <w:rFonts w:ascii="Arial" w:eastAsia="Times New Roman" w:hAnsi="Arial" w:cs="Arial"/>
                <w:color w:val="000000"/>
                <w:lang w:eastAsia="en-GB"/>
              </w:rPr>
              <w:t> </w:t>
            </w:r>
            <w:r w:rsidRPr="00D91604">
              <w:rPr>
                <w:rFonts w:ascii="Arial" w:eastAsia="Times New Roman" w:hAnsi="Arial" w:cs="Arial"/>
                <w:color w:val="000000"/>
                <w:lang w:eastAsia="en-GB"/>
              </w:rPr>
              <w:t> </w:t>
            </w:r>
            <w:r w:rsidRPr="00D91604">
              <w:rPr>
                <w:rFonts w:ascii="Arial" w:eastAsia="Times New Roman" w:hAnsi="Arial" w:cs="Arial"/>
                <w:color w:val="000000"/>
                <w:lang w:eastAsia="en-GB"/>
              </w:rPr>
              <w:t> </w:t>
            </w:r>
          </w:p>
        </w:tc>
        <w:tc>
          <w:tcPr>
            <w:tcW w:w="1310" w:type="dxa"/>
            <w:tcBorders>
              <w:top w:val="single" w:sz="4" w:space="0" w:color="auto"/>
              <w:left w:val="single" w:sz="4" w:space="0" w:color="auto"/>
              <w:bottom w:val="single" w:sz="4" w:space="0" w:color="auto"/>
              <w:right w:val="single" w:sz="4" w:space="0" w:color="auto"/>
            </w:tcBorders>
            <w:shd w:val="clear" w:color="auto" w:fill="FFFFFF" w:themeFill="background1"/>
          </w:tcPr>
          <w:p w14:paraId="44532193" w14:textId="77777777" w:rsidR="00AD2F38" w:rsidRPr="00D91604" w:rsidRDefault="00AD2F38" w:rsidP="00FE104A">
            <w:pPr>
              <w:widowControl w:val="0"/>
              <w:autoSpaceDE w:val="0"/>
              <w:autoSpaceDN w:val="0"/>
              <w:adjustRightInd w:val="0"/>
              <w:spacing w:after="60"/>
              <w:ind w:left="125"/>
              <w:jc w:val="center"/>
              <w:rPr>
                <w:rFonts w:ascii="Arial" w:eastAsia="Times New Roman" w:hAnsi="Arial" w:cs="Arial"/>
                <w:sz w:val="24"/>
                <w:szCs w:val="24"/>
                <w:lang w:eastAsia="en-GB"/>
              </w:rPr>
            </w:pPr>
            <w:r w:rsidRPr="00D91604">
              <w:rPr>
                <w:rFonts w:ascii="Arial" w:eastAsia="Times New Roman" w:hAnsi="Arial" w:cs="Arial"/>
                <w:color w:val="000000"/>
                <w:lang w:eastAsia="en-GB"/>
              </w:rPr>
              <w:t> </w:t>
            </w:r>
            <w:r w:rsidRPr="00D91604">
              <w:rPr>
                <w:rFonts w:ascii="Arial" w:eastAsia="Times New Roman" w:hAnsi="Arial" w:cs="Arial"/>
                <w:color w:val="000000"/>
                <w:lang w:eastAsia="en-GB"/>
              </w:rPr>
              <w:t> </w:t>
            </w:r>
            <w:r w:rsidRPr="00D91604">
              <w:rPr>
                <w:rFonts w:ascii="Arial" w:eastAsia="Times New Roman" w:hAnsi="Arial" w:cs="Arial"/>
                <w:color w:val="000000"/>
                <w:lang w:eastAsia="en-GB"/>
              </w:rPr>
              <w:t> </w:t>
            </w:r>
            <w:r w:rsidRPr="00D91604">
              <w:rPr>
                <w:rFonts w:ascii="Arial" w:eastAsia="Times New Roman" w:hAnsi="Arial" w:cs="Arial"/>
                <w:color w:val="000000"/>
                <w:lang w:eastAsia="en-GB"/>
              </w:rPr>
              <w:t> </w:t>
            </w:r>
            <w:r w:rsidRPr="00D91604">
              <w:rPr>
                <w:rFonts w:ascii="Arial" w:eastAsia="Times New Roman" w:hAnsi="Arial" w:cs="Arial"/>
                <w:color w:val="000000"/>
                <w:lang w:eastAsia="en-GB"/>
              </w:rPr>
              <w:t>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43BD8D9" w14:textId="77777777" w:rsidR="00AD2F38" w:rsidRPr="00D91604" w:rsidRDefault="00AD2F38" w:rsidP="00FE104A">
            <w:pPr>
              <w:widowControl w:val="0"/>
              <w:autoSpaceDE w:val="0"/>
              <w:autoSpaceDN w:val="0"/>
              <w:adjustRightInd w:val="0"/>
              <w:spacing w:after="60"/>
              <w:ind w:left="134"/>
              <w:jc w:val="center"/>
              <w:rPr>
                <w:rFonts w:ascii="Arial" w:eastAsia="Times New Roman" w:hAnsi="Arial" w:cs="Arial"/>
                <w:sz w:val="24"/>
                <w:szCs w:val="24"/>
                <w:lang w:eastAsia="en-GB"/>
              </w:rPr>
            </w:pPr>
            <w:r w:rsidRPr="00D91604">
              <w:rPr>
                <w:rFonts w:ascii="Arial" w:eastAsia="Times New Roman" w:hAnsi="Arial" w:cs="Arial"/>
                <w:color w:val="000000"/>
                <w:lang w:eastAsia="en-GB"/>
              </w:rPr>
              <w:t> </w:t>
            </w:r>
            <w:r w:rsidRPr="00D91604">
              <w:rPr>
                <w:rFonts w:ascii="Arial" w:eastAsia="Times New Roman" w:hAnsi="Arial" w:cs="Arial"/>
                <w:color w:val="000000"/>
                <w:lang w:eastAsia="en-GB"/>
              </w:rPr>
              <w:t> </w:t>
            </w:r>
            <w:r w:rsidRPr="00D91604">
              <w:rPr>
                <w:rFonts w:ascii="Arial" w:eastAsia="Times New Roman" w:hAnsi="Arial" w:cs="Arial"/>
                <w:color w:val="000000"/>
                <w:lang w:eastAsia="en-GB"/>
              </w:rPr>
              <w:t> </w:t>
            </w:r>
            <w:r w:rsidRPr="00D91604">
              <w:rPr>
                <w:rFonts w:ascii="Arial" w:eastAsia="Times New Roman" w:hAnsi="Arial" w:cs="Arial"/>
                <w:color w:val="000000"/>
                <w:lang w:eastAsia="en-GB"/>
              </w:rPr>
              <w:t> </w:t>
            </w:r>
            <w:r w:rsidRPr="00D91604">
              <w:rPr>
                <w:rFonts w:ascii="Arial" w:eastAsia="Times New Roman" w:hAnsi="Arial" w:cs="Arial"/>
                <w:color w:val="000000"/>
                <w:lang w:eastAsia="en-GB"/>
              </w:rPr>
              <w:t> </w:t>
            </w:r>
          </w:p>
        </w:tc>
        <w:tc>
          <w:tcPr>
            <w:tcW w:w="3324" w:type="dxa"/>
            <w:tcBorders>
              <w:top w:val="single" w:sz="4" w:space="0" w:color="auto"/>
              <w:left w:val="single" w:sz="4" w:space="0" w:color="auto"/>
              <w:bottom w:val="single" w:sz="4" w:space="0" w:color="auto"/>
              <w:right w:val="single" w:sz="4" w:space="0" w:color="auto"/>
            </w:tcBorders>
            <w:shd w:val="clear" w:color="auto" w:fill="FFFFFF" w:themeFill="background1"/>
          </w:tcPr>
          <w:p w14:paraId="46FACB82" w14:textId="77777777" w:rsidR="00AD2F38" w:rsidRPr="00D91604" w:rsidRDefault="00AD2F38" w:rsidP="00FE104A">
            <w:pPr>
              <w:widowControl w:val="0"/>
              <w:autoSpaceDE w:val="0"/>
              <w:autoSpaceDN w:val="0"/>
              <w:adjustRightInd w:val="0"/>
              <w:spacing w:after="60"/>
              <w:ind w:left="132"/>
              <w:jc w:val="center"/>
              <w:rPr>
                <w:rFonts w:ascii="Arial" w:eastAsia="Times New Roman" w:hAnsi="Arial" w:cs="Arial"/>
                <w:sz w:val="24"/>
                <w:szCs w:val="24"/>
                <w:lang w:eastAsia="en-GB"/>
              </w:rPr>
            </w:pPr>
            <w:r w:rsidRPr="0C5A62BD">
              <w:rPr>
                <w:rFonts w:ascii="Arial" w:eastAsia="Times New Roman" w:hAnsi="Arial" w:cs="Arial"/>
                <w:color w:val="000000" w:themeColor="text1"/>
                <w:lang w:eastAsia="en-GB"/>
              </w:rPr>
              <w:t> </w:t>
            </w:r>
            <w:r w:rsidRPr="0C5A62BD">
              <w:rPr>
                <w:rFonts w:ascii="Arial" w:eastAsia="Times New Roman" w:hAnsi="Arial" w:cs="Arial"/>
                <w:color w:val="000000" w:themeColor="text1"/>
                <w:lang w:eastAsia="en-GB"/>
              </w:rPr>
              <w:t>Rental of Automated External Defibrillators (including Maintenance and the Option for replacement pads &amp; Batteries (3 years)</w:t>
            </w:r>
            <w:r w:rsidRPr="0C5A62BD">
              <w:rPr>
                <w:rFonts w:ascii="Arial" w:eastAsia="Times New Roman" w:hAnsi="Arial" w:cs="Arial"/>
                <w:color w:val="000000" w:themeColor="text1"/>
                <w:lang w:eastAsia="en-GB"/>
              </w:rPr>
              <w:t> </w:t>
            </w:r>
            <w:r w:rsidRPr="0C5A62BD">
              <w:rPr>
                <w:rFonts w:ascii="Arial" w:eastAsia="Times New Roman" w:hAnsi="Arial" w:cs="Arial"/>
                <w:color w:val="000000" w:themeColor="text1"/>
                <w:lang w:eastAsia="en-GB"/>
              </w:rPr>
              <w:t> </w:t>
            </w:r>
            <w:r w:rsidRPr="0C5A62BD">
              <w:rPr>
                <w:rFonts w:ascii="Arial" w:eastAsia="Times New Roman" w:hAnsi="Arial" w:cs="Arial"/>
                <w:color w:val="000000" w:themeColor="text1"/>
                <w:lang w:eastAsia="en-GB"/>
              </w:rPr>
              <w:t> </w:t>
            </w:r>
          </w:p>
        </w:tc>
        <w:tc>
          <w:tcPr>
            <w:tcW w:w="1585" w:type="dxa"/>
            <w:tcBorders>
              <w:top w:val="single" w:sz="4" w:space="0" w:color="auto"/>
              <w:left w:val="single" w:sz="4" w:space="0" w:color="auto"/>
              <w:bottom w:val="single" w:sz="4" w:space="0" w:color="auto"/>
              <w:right w:val="single" w:sz="4" w:space="0" w:color="auto"/>
            </w:tcBorders>
            <w:shd w:val="clear" w:color="auto" w:fill="FFFFFF" w:themeFill="background1"/>
          </w:tcPr>
          <w:p w14:paraId="1E5E096E" w14:textId="48C5AE17" w:rsidR="00AD2F38" w:rsidRPr="00D91604" w:rsidRDefault="00AD2F38" w:rsidP="00FE104A">
            <w:pPr>
              <w:widowControl w:val="0"/>
              <w:autoSpaceDE w:val="0"/>
              <w:autoSpaceDN w:val="0"/>
              <w:adjustRightInd w:val="0"/>
              <w:spacing w:after="60"/>
              <w:ind w:left="118"/>
              <w:jc w:val="center"/>
              <w:rPr>
                <w:rFonts w:ascii="Arial" w:eastAsia="Times New Roman" w:hAnsi="Arial" w:cs="Arial"/>
                <w:sz w:val="24"/>
                <w:szCs w:val="24"/>
                <w:lang w:eastAsia="en-GB"/>
              </w:rPr>
            </w:pPr>
            <w:r w:rsidRPr="0C5A62BD">
              <w:rPr>
                <w:rFonts w:ascii="Arial" w:eastAsia="Times New Roman" w:hAnsi="Arial" w:cs="Arial"/>
                <w:color w:val="000000" w:themeColor="text1"/>
                <w:lang w:eastAsia="en-GB"/>
              </w:rPr>
              <w:t> </w:t>
            </w:r>
            <w:r w:rsidRPr="0C5A62BD">
              <w:rPr>
                <w:rFonts w:ascii="Arial" w:eastAsia="Times New Roman" w:hAnsi="Arial" w:cs="Arial"/>
                <w:color w:val="000000" w:themeColor="text1"/>
                <w:lang w:eastAsia="en-GB"/>
              </w:rPr>
              <w:t> </w:t>
            </w:r>
            <w:r w:rsidRPr="0C5A62BD">
              <w:rPr>
                <w:rFonts w:ascii="Arial" w:eastAsia="Times New Roman" w:hAnsi="Arial" w:cs="Arial"/>
                <w:color w:val="000000" w:themeColor="text1"/>
                <w:lang w:eastAsia="en-GB"/>
              </w:rPr>
              <w:t xml:space="preserve"> </w:t>
            </w:r>
            <w:r w:rsidR="00CA7ED7" w:rsidRPr="008C49E1">
              <w:rPr>
                <w:rFonts w:ascii="Arial" w:eastAsia="Times New Roman" w:hAnsi="Arial" w:cs="Arial"/>
                <w:b/>
                <w:bCs/>
                <w:color w:val="000000"/>
                <w:lang w:eastAsia="en-GB"/>
              </w:rPr>
              <w:t>(REDACTED)</w:t>
            </w:r>
            <w:r w:rsidRPr="0C5A62BD">
              <w:rPr>
                <w:rFonts w:ascii="Arial" w:eastAsia="Times New Roman" w:hAnsi="Arial" w:cs="Arial"/>
                <w:color w:val="000000" w:themeColor="text1"/>
                <w:lang w:eastAsia="en-GB"/>
              </w:rPr>
              <w:t>.</w:t>
            </w:r>
            <w:r w:rsidRPr="0C5A62BD">
              <w:rPr>
                <w:rFonts w:ascii="Arial" w:eastAsia="Times New Roman" w:hAnsi="Arial" w:cs="Arial"/>
                <w:color w:val="000000" w:themeColor="text1"/>
                <w:lang w:eastAsia="en-GB"/>
              </w:rPr>
              <w:t> </w:t>
            </w:r>
            <w:r w:rsidRPr="0C5A62BD">
              <w:rPr>
                <w:rFonts w:ascii="Arial" w:eastAsia="Times New Roman" w:hAnsi="Arial" w:cs="Arial"/>
                <w:color w:val="000000" w:themeColor="text1"/>
                <w:lang w:eastAsia="en-GB"/>
              </w:rPr>
              <w:t> </w:t>
            </w:r>
            <w:r w:rsidRPr="0C5A62BD">
              <w:rPr>
                <w:rFonts w:ascii="Arial" w:eastAsia="Times New Roman" w:hAnsi="Arial" w:cs="Arial"/>
                <w:color w:val="000000" w:themeColor="text1"/>
                <w:lang w:eastAsia="en-GB"/>
              </w:rPr>
              <w:t> </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tcPr>
          <w:p w14:paraId="189C7437" w14:textId="77777777" w:rsidR="00AD2F38" w:rsidRPr="00D91604" w:rsidRDefault="00AD2F38" w:rsidP="00FE104A">
            <w:pPr>
              <w:widowControl w:val="0"/>
              <w:autoSpaceDE w:val="0"/>
              <w:autoSpaceDN w:val="0"/>
              <w:adjustRightInd w:val="0"/>
              <w:spacing w:after="60"/>
              <w:ind w:left="128"/>
              <w:jc w:val="center"/>
              <w:rPr>
                <w:rFonts w:ascii="Arial" w:eastAsia="Times New Roman" w:hAnsi="Arial" w:cs="Arial"/>
                <w:sz w:val="24"/>
                <w:szCs w:val="24"/>
                <w:lang w:eastAsia="en-GB"/>
              </w:rPr>
            </w:pPr>
            <w:r w:rsidRPr="00D91604">
              <w:rPr>
                <w:rFonts w:ascii="Arial" w:eastAsia="Times New Roman" w:hAnsi="Arial" w:cs="Arial"/>
                <w:color w:val="000000"/>
                <w:lang w:eastAsia="en-GB"/>
              </w:rPr>
              <w:t> </w:t>
            </w:r>
            <w:r w:rsidRPr="00D91604">
              <w:rPr>
                <w:rFonts w:ascii="Arial" w:eastAsia="Times New Roman" w:hAnsi="Arial" w:cs="Arial"/>
                <w:color w:val="000000"/>
                <w:lang w:eastAsia="en-GB"/>
              </w:rPr>
              <w:t> </w:t>
            </w:r>
            <w:r w:rsidRPr="00D91604">
              <w:rPr>
                <w:rFonts w:ascii="Arial" w:eastAsia="Times New Roman" w:hAnsi="Arial" w:cs="Arial"/>
                <w:color w:val="000000"/>
                <w:lang w:eastAsia="en-GB"/>
              </w:rPr>
              <w:t> </w:t>
            </w:r>
            <w:r w:rsidRPr="00D91604">
              <w:rPr>
                <w:rFonts w:ascii="Arial" w:eastAsia="Times New Roman" w:hAnsi="Arial" w:cs="Arial"/>
                <w:color w:val="000000"/>
                <w:lang w:eastAsia="en-GB"/>
              </w:rPr>
              <w:t> </w:t>
            </w:r>
            <w:r w:rsidRPr="00D91604">
              <w:rPr>
                <w:rFonts w:ascii="Arial" w:eastAsia="Times New Roman" w:hAnsi="Arial" w:cs="Arial"/>
                <w:color w:val="000000"/>
                <w:lang w:eastAsia="en-GB"/>
              </w:rPr>
              <w:t> </w:t>
            </w:r>
          </w:p>
        </w:tc>
        <w:tc>
          <w:tcPr>
            <w:tcW w:w="714" w:type="dxa"/>
            <w:tcBorders>
              <w:top w:val="single" w:sz="4" w:space="0" w:color="auto"/>
              <w:left w:val="single" w:sz="4" w:space="0" w:color="auto"/>
              <w:bottom w:val="single" w:sz="4" w:space="0" w:color="auto"/>
              <w:right w:val="single" w:sz="4" w:space="0" w:color="auto"/>
            </w:tcBorders>
            <w:shd w:val="clear" w:color="auto" w:fill="FFFFFF" w:themeFill="background1"/>
          </w:tcPr>
          <w:p w14:paraId="45231EBF" w14:textId="429C87B8" w:rsidR="00AD2F38" w:rsidRPr="00D91604" w:rsidRDefault="005A0489" w:rsidP="00FE104A">
            <w:pPr>
              <w:widowControl w:val="0"/>
              <w:autoSpaceDE w:val="0"/>
              <w:autoSpaceDN w:val="0"/>
              <w:adjustRightInd w:val="0"/>
              <w:spacing w:after="60"/>
              <w:ind w:left="126"/>
              <w:jc w:val="center"/>
              <w:rPr>
                <w:rFonts w:ascii="Arial" w:eastAsia="Times New Roman" w:hAnsi="Arial" w:cs="Arial"/>
                <w:color w:val="000000" w:themeColor="text1"/>
                <w:lang w:eastAsia="en-GB"/>
              </w:rPr>
            </w:pPr>
            <w:r w:rsidRPr="008C49E1">
              <w:rPr>
                <w:rFonts w:ascii="Arial" w:eastAsia="Times New Roman" w:hAnsi="Arial" w:cs="Arial"/>
                <w:b/>
                <w:bCs/>
                <w:color w:val="000000"/>
                <w:lang w:eastAsia="en-GB"/>
              </w:rPr>
              <w:t>(REDACTED)</w:t>
            </w:r>
          </w:p>
        </w:tc>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tcPr>
          <w:p w14:paraId="6F5F6B23" w14:textId="23F4A148" w:rsidR="00AD2F38" w:rsidRPr="00D91604" w:rsidRDefault="00AD2F38" w:rsidP="00FE104A">
            <w:pPr>
              <w:widowControl w:val="0"/>
              <w:autoSpaceDE w:val="0"/>
              <w:autoSpaceDN w:val="0"/>
              <w:adjustRightInd w:val="0"/>
              <w:spacing w:after="60"/>
              <w:ind w:left="132"/>
              <w:jc w:val="center"/>
              <w:rPr>
                <w:rFonts w:ascii="Arial" w:eastAsia="Times New Roman" w:hAnsi="Arial" w:cs="Arial"/>
                <w:sz w:val="24"/>
                <w:szCs w:val="24"/>
                <w:lang w:eastAsia="en-GB"/>
              </w:rPr>
            </w:pPr>
            <w:r w:rsidRPr="0C5A62BD">
              <w:rPr>
                <w:rFonts w:ascii="Arial" w:eastAsia="Times New Roman" w:hAnsi="Arial" w:cs="Arial"/>
                <w:color w:val="000000" w:themeColor="text1"/>
                <w:lang w:eastAsia="en-GB"/>
              </w:rPr>
              <w:t> </w:t>
            </w:r>
            <w:r w:rsidRPr="0C5A62BD">
              <w:rPr>
                <w:rFonts w:ascii="Arial" w:eastAsia="Times New Roman" w:hAnsi="Arial" w:cs="Arial"/>
                <w:color w:val="000000" w:themeColor="text1"/>
                <w:lang w:eastAsia="en-GB"/>
              </w:rPr>
              <w:t> </w:t>
            </w:r>
            <w:r w:rsidRPr="0C5A62BD">
              <w:rPr>
                <w:rFonts w:ascii="Arial" w:eastAsia="Times New Roman" w:hAnsi="Arial" w:cs="Arial"/>
                <w:color w:val="000000" w:themeColor="text1"/>
                <w:lang w:eastAsia="en-GB"/>
              </w:rPr>
              <w:t> </w:t>
            </w:r>
            <w:r w:rsidRPr="0C5A62BD">
              <w:rPr>
                <w:rFonts w:ascii="Arial" w:eastAsia="Times New Roman" w:hAnsi="Arial" w:cs="Arial"/>
                <w:color w:val="000000" w:themeColor="text1"/>
                <w:lang w:eastAsia="en-GB"/>
              </w:rPr>
              <w:t> </w:t>
            </w:r>
            <w:r w:rsidR="005D1479" w:rsidRPr="008C49E1">
              <w:rPr>
                <w:rFonts w:ascii="Arial" w:eastAsia="Times New Roman" w:hAnsi="Arial" w:cs="Arial"/>
                <w:b/>
                <w:bCs/>
                <w:color w:val="000000"/>
                <w:lang w:eastAsia="en-GB"/>
              </w:rPr>
              <w:t>(REDACTED)</w:t>
            </w:r>
          </w:p>
        </w:tc>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tcPr>
          <w:p w14:paraId="3A9E112E" w14:textId="5F57D4FD" w:rsidR="00AD2F38" w:rsidRPr="00D91604" w:rsidRDefault="00CA7ED7" w:rsidP="00FE104A">
            <w:pPr>
              <w:widowControl w:val="0"/>
              <w:autoSpaceDE w:val="0"/>
              <w:autoSpaceDN w:val="0"/>
              <w:adjustRightInd w:val="0"/>
              <w:spacing w:after="60"/>
              <w:ind w:left="136"/>
              <w:jc w:val="center"/>
              <w:rPr>
                <w:rFonts w:ascii="Arial" w:eastAsia="Times New Roman" w:hAnsi="Arial" w:cs="Arial"/>
                <w:sz w:val="24"/>
                <w:szCs w:val="24"/>
                <w:lang w:eastAsia="en-GB"/>
              </w:rPr>
            </w:pPr>
            <w:r w:rsidRPr="008C49E1">
              <w:rPr>
                <w:rFonts w:ascii="Arial" w:eastAsia="Times New Roman" w:hAnsi="Arial" w:cs="Arial"/>
                <w:b/>
                <w:bCs/>
                <w:color w:val="000000"/>
                <w:lang w:eastAsia="en-GB"/>
              </w:rPr>
              <w:t>(REDACTED)</w:t>
            </w:r>
            <w:r w:rsidR="00AD2F38" w:rsidRPr="00D91604">
              <w:rPr>
                <w:rFonts w:ascii="Arial" w:eastAsia="Times New Roman" w:hAnsi="Arial" w:cs="Arial"/>
                <w:color w:val="000000"/>
                <w:lang w:eastAsia="en-GB"/>
              </w:rPr>
              <w:t> </w:t>
            </w:r>
            <w:r w:rsidR="00AD2F38" w:rsidRPr="00D91604">
              <w:rPr>
                <w:rFonts w:ascii="Arial" w:eastAsia="Times New Roman" w:hAnsi="Arial" w:cs="Arial"/>
                <w:color w:val="000000"/>
                <w:lang w:eastAsia="en-GB"/>
              </w:rPr>
              <w:t> </w:t>
            </w:r>
            <w:r w:rsidR="00AD2F38" w:rsidRPr="00D91604">
              <w:rPr>
                <w:rFonts w:ascii="Arial" w:eastAsia="Times New Roman" w:hAnsi="Arial" w:cs="Arial"/>
                <w:color w:val="000000"/>
                <w:lang w:eastAsia="en-GB"/>
              </w:rPr>
              <w:t> </w:t>
            </w:r>
            <w:r w:rsidR="00AD2F38" w:rsidRPr="00D91604">
              <w:rPr>
                <w:rFonts w:ascii="Arial" w:eastAsia="Times New Roman" w:hAnsi="Arial" w:cs="Arial"/>
                <w:color w:val="000000"/>
                <w:lang w:eastAsia="en-GB"/>
              </w:rPr>
              <w:t> </w:t>
            </w:r>
            <w:r w:rsidR="00AD2F38" w:rsidRPr="00D91604">
              <w:rPr>
                <w:rFonts w:ascii="Arial" w:eastAsia="Times New Roman" w:hAnsi="Arial" w:cs="Arial"/>
                <w:color w:val="000000"/>
                <w:lang w:eastAsia="en-GB"/>
              </w:rPr>
              <w:t> </w:t>
            </w:r>
          </w:p>
        </w:tc>
        <w:tc>
          <w:tcPr>
            <w:tcW w:w="1565" w:type="dxa"/>
            <w:tcBorders>
              <w:top w:val="single" w:sz="4" w:space="0" w:color="auto"/>
              <w:left w:val="single" w:sz="4" w:space="0" w:color="auto"/>
              <w:bottom w:val="single" w:sz="4" w:space="0" w:color="auto"/>
              <w:right w:val="single" w:sz="4" w:space="0" w:color="auto"/>
            </w:tcBorders>
            <w:shd w:val="clear" w:color="auto" w:fill="FFFFFF" w:themeFill="background1"/>
          </w:tcPr>
          <w:p w14:paraId="5D05E81A" w14:textId="69FC6942" w:rsidR="00AD2F38" w:rsidRPr="00D91604" w:rsidRDefault="00CA7ED7" w:rsidP="00FE104A">
            <w:pPr>
              <w:widowControl w:val="0"/>
              <w:autoSpaceDE w:val="0"/>
              <w:autoSpaceDN w:val="0"/>
              <w:adjustRightInd w:val="0"/>
              <w:spacing w:after="60"/>
              <w:ind w:left="130"/>
              <w:jc w:val="center"/>
              <w:rPr>
                <w:rFonts w:ascii="Arial" w:eastAsia="Times New Roman" w:hAnsi="Arial" w:cs="Arial"/>
                <w:sz w:val="24"/>
                <w:szCs w:val="24"/>
                <w:lang w:eastAsia="en-GB"/>
              </w:rPr>
            </w:pPr>
            <w:r w:rsidRPr="008C49E1">
              <w:rPr>
                <w:rFonts w:ascii="Arial" w:eastAsia="Times New Roman" w:hAnsi="Arial" w:cs="Arial"/>
                <w:b/>
                <w:bCs/>
                <w:color w:val="000000"/>
                <w:lang w:eastAsia="en-GB"/>
              </w:rPr>
              <w:t>(REDACTED)</w:t>
            </w:r>
            <w:r w:rsidR="00AD2F38" w:rsidRPr="00D91604">
              <w:rPr>
                <w:rFonts w:ascii="Arial" w:eastAsia="Times New Roman" w:hAnsi="Arial" w:cs="Arial"/>
                <w:color w:val="000000"/>
                <w:lang w:eastAsia="en-GB"/>
              </w:rPr>
              <w:t> </w:t>
            </w:r>
            <w:r w:rsidR="00AD2F38" w:rsidRPr="00D91604">
              <w:rPr>
                <w:rFonts w:ascii="Arial" w:eastAsia="Times New Roman" w:hAnsi="Arial" w:cs="Arial"/>
                <w:color w:val="000000"/>
                <w:lang w:eastAsia="en-GB"/>
              </w:rPr>
              <w:t> </w:t>
            </w:r>
            <w:r w:rsidR="00AD2F38" w:rsidRPr="00D91604">
              <w:rPr>
                <w:rFonts w:ascii="Arial" w:eastAsia="Times New Roman" w:hAnsi="Arial" w:cs="Arial"/>
                <w:color w:val="000000"/>
                <w:lang w:eastAsia="en-GB"/>
              </w:rPr>
              <w:t> </w:t>
            </w:r>
          </w:p>
        </w:tc>
      </w:tr>
      <w:tr w:rsidR="00AD2F38" w:rsidRPr="00D91604" w14:paraId="3C860183" w14:textId="77777777" w:rsidTr="00791506">
        <w:trPr>
          <w:trHeight w:val="1065"/>
        </w:trPr>
        <w:tc>
          <w:tcPr>
            <w:tcW w:w="823" w:type="dxa"/>
            <w:tcBorders>
              <w:top w:val="single" w:sz="4" w:space="0" w:color="auto"/>
              <w:left w:val="single" w:sz="4" w:space="0" w:color="auto"/>
              <w:bottom w:val="single" w:sz="4" w:space="0" w:color="auto"/>
              <w:right w:val="single" w:sz="4" w:space="0" w:color="auto"/>
            </w:tcBorders>
            <w:shd w:val="clear" w:color="auto" w:fill="FFFFFF" w:themeFill="background1"/>
          </w:tcPr>
          <w:p w14:paraId="6CED909C" w14:textId="77777777" w:rsidR="00AD2F38" w:rsidRDefault="00AD2F38" w:rsidP="00FE104A">
            <w:pPr>
              <w:widowControl w:val="0"/>
              <w:autoSpaceDE w:val="0"/>
              <w:autoSpaceDN w:val="0"/>
              <w:adjustRightInd w:val="0"/>
              <w:spacing w:after="60"/>
              <w:ind w:left="118" w:right="3"/>
              <w:jc w:val="center"/>
              <w:rPr>
                <w:rFonts w:ascii="Arial" w:eastAsia="Times New Roman" w:hAnsi="Arial" w:cs="Arial"/>
                <w:color w:val="000000"/>
                <w:lang w:eastAsia="en-GB"/>
              </w:rPr>
            </w:pPr>
          </w:p>
          <w:p w14:paraId="70D19406" w14:textId="77777777" w:rsidR="00AD2F38" w:rsidRPr="00D91604" w:rsidRDefault="00AD2F38" w:rsidP="00FE104A">
            <w:pPr>
              <w:widowControl w:val="0"/>
              <w:autoSpaceDE w:val="0"/>
              <w:autoSpaceDN w:val="0"/>
              <w:adjustRightInd w:val="0"/>
              <w:spacing w:after="60"/>
              <w:ind w:left="118" w:right="3"/>
              <w:jc w:val="center"/>
              <w:rPr>
                <w:rFonts w:ascii="Arial" w:eastAsia="Times New Roman" w:hAnsi="Arial" w:cs="Arial"/>
                <w:sz w:val="24"/>
                <w:szCs w:val="24"/>
                <w:lang w:eastAsia="en-GB"/>
              </w:rPr>
            </w:pPr>
            <w:r>
              <w:rPr>
                <w:rFonts w:ascii="Arial" w:eastAsia="Times New Roman" w:hAnsi="Arial" w:cs="Arial"/>
                <w:color w:val="000000"/>
                <w:lang w:eastAsia="en-GB"/>
              </w:rPr>
              <w:t>2</w:t>
            </w:r>
            <w:r w:rsidRPr="00D91604">
              <w:rPr>
                <w:rFonts w:ascii="Arial" w:eastAsia="Times New Roman" w:hAnsi="Arial" w:cs="Arial"/>
                <w:color w:val="000000"/>
                <w:lang w:eastAsia="en-GB"/>
              </w:rPr>
              <w:t> </w:t>
            </w:r>
            <w:r w:rsidRPr="00D91604">
              <w:rPr>
                <w:rFonts w:ascii="Arial" w:eastAsia="Times New Roman" w:hAnsi="Arial" w:cs="Arial"/>
                <w:color w:val="000000"/>
                <w:lang w:eastAsia="en-GB"/>
              </w:rPr>
              <w:t> </w:t>
            </w:r>
            <w:r w:rsidRPr="00D91604">
              <w:rPr>
                <w:rFonts w:ascii="Arial" w:eastAsia="Times New Roman" w:hAnsi="Arial" w:cs="Arial"/>
                <w:color w:val="000000"/>
                <w:lang w:eastAsia="en-GB"/>
              </w:rPr>
              <w:t> </w:t>
            </w:r>
            <w:r w:rsidRPr="00D91604">
              <w:rPr>
                <w:rFonts w:ascii="Arial" w:eastAsia="Times New Roman" w:hAnsi="Arial" w:cs="Arial"/>
                <w:color w:val="000000"/>
                <w:lang w:eastAsia="en-GB"/>
              </w:rPr>
              <w:t> </w:t>
            </w:r>
            <w:r w:rsidRPr="00D91604">
              <w:rPr>
                <w:rFonts w:ascii="Arial" w:eastAsia="Times New Roman" w:hAnsi="Arial" w:cs="Arial"/>
                <w:color w:val="000000"/>
                <w:lang w:eastAsia="en-GB"/>
              </w:rPr>
              <w:t> </w:t>
            </w:r>
          </w:p>
        </w:tc>
        <w:tc>
          <w:tcPr>
            <w:tcW w:w="1310" w:type="dxa"/>
            <w:tcBorders>
              <w:top w:val="single" w:sz="4" w:space="0" w:color="auto"/>
              <w:left w:val="single" w:sz="4" w:space="0" w:color="auto"/>
              <w:bottom w:val="single" w:sz="4" w:space="0" w:color="auto"/>
              <w:right w:val="single" w:sz="4" w:space="0" w:color="auto"/>
            </w:tcBorders>
            <w:shd w:val="clear" w:color="auto" w:fill="FFFFFF" w:themeFill="background1"/>
          </w:tcPr>
          <w:p w14:paraId="3328A4FD" w14:textId="77777777" w:rsidR="00AD2F38" w:rsidRPr="00D91604" w:rsidRDefault="00AD2F38" w:rsidP="00FE104A">
            <w:pPr>
              <w:widowControl w:val="0"/>
              <w:autoSpaceDE w:val="0"/>
              <w:autoSpaceDN w:val="0"/>
              <w:adjustRightInd w:val="0"/>
              <w:spacing w:after="60"/>
              <w:ind w:left="125"/>
              <w:jc w:val="center"/>
              <w:rPr>
                <w:rFonts w:ascii="Arial" w:eastAsia="Times New Roman" w:hAnsi="Arial" w:cs="Arial"/>
                <w:sz w:val="24"/>
                <w:szCs w:val="24"/>
                <w:lang w:eastAsia="en-GB"/>
              </w:rPr>
            </w:pPr>
            <w:r w:rsidRPr="00D91604">
              <w:rPr>
                <w:rFonts w:ascii="Arial" w:eastAsia="Times New Roman" w:hAnsi="Arial" w:cs="Arial"/>
                <w:color w:val="000000"/>
                <w:lang w:eastAsia="en-GB"/>
              </w:rPr>
              <w:t> </w:t>
            </w:r>
            <w:r w:rsidRPr="00D91604">
              <w:rPr>
                <w:rFonts w:ascii="Arial" w:eastAsia="Times New Roman" w:hAnsi="Arial" w:cs="Arial"/>
                <w:color w:val="000000"/>
                <w:lang w:eastAsia="en-GB"/>
              </w:rPr>
              <w:t> </w:t>
            </w:r>
            <w:r w:rsidRPr="00D91604">
              <w:rPr>
                <w:rFonts w:ascii="Arial" w:eastAsia="Times New Roman" w:hAnsi="Arial" w:cs="Arial"/>
                <w:color w:val="000000"/>
                <w:lang w:eastAsia="en-GB"/>
              </w:rPr>
              <w:t> </w:t>
            </w:r>
            <w:r w:rsidRPr="00D91604">
              <w:rPr>
                <w:rFonts w:ascii="Arial" w:eastAsia="Times New Roman" w:hAnsi="Arial" w:cs="Arial"/>
                <w:color w:val="000000"/>
                <w:lang w:eastAsia="en-GB"/>
              </w:rPr>
              <w:t> </w:t>
            </w:r>
            <w:r w:rsidRPr="00D91604">
              <w:rPr>
                <w:rFonts w:ascii="Arial" w:eastAsia="Times New Roman" w:hAnsi="Arial" w:cs="Arial"/>
                <w:color w:val="000000"/>
                <w:lang w:eastAsia="en-GB"/>
              </w:rPr>
              <w:t>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394E4CA9" w14:textId="77777777" w:rsidR="00AD2F38" w:rsidRPr="00D91604" w:rsidRDefault="00AD2F38" w:rsidP="00FE104A">
            <w:pPr>
              <w:widowControl w:val="0"/>
              <w:autoSpaceDE w:val="0"/>
              <w:autoSpaceDN w:val="0"/>
              <w:adjustRightInd w:val="0"/>
              <w:spacing w:after="60"/>
              <w:ind w:left="134"/>
              <w:jc w:val="center"/>
              <w:rPr>
                <w:rFonts w:ascii="Arial" w:eastAsia="Times New Roman" w:hAnsi="Arial" w:cs="Arial"/>
                <w:sz w:val="24"/>
                <w:szCs w:val="24"/>
                <w:lang w:eastAsia="en-GB"/>
              </w:rPr>
            </w:pPr>
            <w:r w:rsidRPr="00D91604">
              <w:rPr>
                <w:rFonts w:ascii="Arial" w:eastAsia="Times New Roman" w:hAnsi="Arial" w:cs="Arial"/>
                <w:color w:val="000000"/>
                <w:lang w:eastAsia="en-GB"/>
              </w:rPr>
              <w:t> </w:t>
            </w:r>
            <w:r w:rsidRPr="00D91604">
              <w:rPr>
                <w:rFonts w:ascii="Arial" w:eastAsia="Times New Roman" w:hAnsi="Arial" w:cs="Arial"/>
                <w:color w:val="000000"/>
                <w:lang w:eastAsia="en-GB"/>
              </w:rPr>
              <w:t> </w:t>
            </w:r>
            <w:r w:rsidRPr="00D91604">
              <w:rPr>
                <w:rFonts w:ascii="Arial" w:eastAsia="Times New Roman" w:hAnsi="Arial" w:cs="Arial"/>
                <w:color w:val="000000"/>
                <w:lang w:eastAsia="en-GB"/>
              </w:rPr>
              <w:t> </w:t>
            </w:r>
            <w:r w:rsidRPr="00D91604">
              <w:rPr>
                <w:rFonts w:ascii="Arial" w:eastAsia="Times New Roman" w:hAnsi="Arial" w:cs="Arial"/>
                <w:color w:val="000000"/>
                <w:lang w:eastAsia="en-GB"/>
              </w:rPr>
              <w:t> </w:t>
            </w:r>
            <w:r w:rsidRPr="00D91604">
              <w:rPr>
                <w:rFonts w:ascii="Arial" w:eastAsia="Times New Roman" w:hAnsi="Arial" w:cs="Arial"/>
                <w:color w:val="000000"/>
                <w:lang w:eastAsia="en-GB"/>
              </w:rPr>
              <w:t> </w:t>
            </w:r>
          </w:p>
        </w:tc>
        <w:tc>
          <w:tcPr>
            <w:tcW w:w="3324" w:type="dxa"/>
            <w:tcBorders>
              <w:top w:val="single" w:sz="4" w:space="0" w:color="auto"/>
              <w:left w:val="single" w:sz="4" w:space="0" w:color="auto"/>
              <w:bottom w:val="single" w:sz="4" w:space="0" w:color="auto"/>
              <w:right w:val="single" w:sz="4" w:space="0" w:color="auto"/>
            </w:tcBorders>
            <w:shd w:val="clear" w:color="auto" w:fill="FFFFFF" w:themeFill="background1"/>
          </w:tcPr>
          <w:p w14:paraId="0BDFC591" w14:textId="77777777" w:rsidR="00AD2F38" w:rsidRPr="00D91604" w:rsidRDefault="00AD2F38" w:rsidP="00FE104A">
            <w:pPr>
              <w:widowControl w:val="0"/>
              <w:autoSpaceDE w:val="0"/>
              <w:autoSpaceDN w:val="0"/>
              <w:adjustRightInd w:val="0"/>
              <w:spacing w:after="60"/>
              <w:jc w:val="center"/>
              <w:rPr>
                <w:rFonts w:ascii="Arial" w:eastAsia="Times New Roman" w:hAnsi="Arial" w:cs="Arial"/>
                <w:sz w:val="24"/>
                <w:szCs w:val="24"/>
                <w:lang w:eastAsia="en-GB"/>
              </w:rPr>
            </w:pPr>
            <w:r w:rsidRPr="009E67EC">
              <w:rPr>
                <w:rFonts w:ascii="Arial" w:eastAsia="Times New Roman" w:hAnsi="Arial" w:cs="Arial"/>
                <w:b/>
                <w:bCs/>
                <w:color w:val="000000" w:themeColor="text1"/>
                <w:lang w:eastAsia="en-GB"/>
              </w:rPr>
              <w:t>Option</w:t>
            </w:r>
            <w:r>
              <w:rPr>
                <w:rFonts w:ascii="Arial" w:eastAsia="Times New Roman" w:hAnsi="Arial" w:cs="Arial"/>
                <w:color w:val="000000" w:themeColor="text1"/>
                <w:lang w:eastAsia="en-GB"/>
              </w:rPr>
              <w:t xml:space="preserve"> – Additional 4 devices in accordance with Schedule 2 Item 1</w:t>
            </w:r>
            <w:r w:rsidRPr="0C5A62BD">
              <w:rPr>
                <w:rFonts w:ascii="Arial" w:eastAsia="Times New Roman" w:hAnsi="Arial" w:cs="Arial"/>
                <w:color w:val="000000" w:themeColor="text1"/>
                <w:lang w:eastAsia="en-GB"/>
              </w:rPr>
              <w:t> </w:t>
            </w:r>
            <w:r w:rsidRPr="0C5A62BD">
              <w:rPr>
                <w:rFonts w:ascii="Arial" w:eastAsia="Times New Roman" w:hAnsi="Arial" w:cs="Arial"/>
                <w:color w:val="000000" w:themeColor="text1"/>
                <w:lang w:eastAsia="en-GB"/>
              </w:rPr>
              <w:t> </w:t>
            </w:r>
            <w:r w:rsidRPr="0C5A62BD">
              <w:rPr>
                <w:rFonts w:ascii="Arial" w:eastAsia="Times New Roman" w:hAnsi="Arial" w:cs="Arial"/>
                <w:color w:val="000000" w:themeColor="text1"/>
                <w:lang w:eastAsia="en-GB"/>
              </w:rPr>
              <w:t> </w:t>
            </w:r>
          </w:p>
          <w:p w14:paraId="22AAFACF" w14:textId="77777777" w:rsidR="00AD2F38" w:rsidRDefault="00AD2F38" w:rsidP="00FE104A">
            <w:pPr>
              <w:widowControl w:val="0"/>
              <w:spacing w:after="60"/>
              <w:ind w:left="132"/>
              <w:jc w:val="center"/>
              <w:rPr>
                <w:rFonts w:ascii="Arial" w:eastAsia="Times New Roman" w:hAnsi="Arial" w:cs="Arial"/>
                <w:color w:val="000000" w:themeColor="text1"/>
                <w:lang w:eastAsia="en-GB"/>
              </w:rPr>
            </w:pPr>
            <w:r w:rsidRPr="0C5A62BD">
              <w:rPr>
                <w:rFonts w:ascii="Arial" w:eastAsia="Times New Roman" w:hAnsi="Arial" w:cs="Arial"/>
                <w:color w:val="000000" w:themeColor="text1"/>
                <w:lang w:eastAsia="en-GB"/>
              </w:rPr>
              <w:t> </w:t>
            </w:r>
          </w:p>
        </w:tc>
        <w:tc>
          <w:tcPr>
            <w:tcW w:w="1585" w:type="dxa"/>
            <w:tcBorders>
              <w:top w:val="single" w:sz="4" w:space="0" w:color="auto"/>
              <w:left w:val="single" w:sz="4" w:space="0" w:color="auto"/>
              <w:bottom w:val="single" w:sz="4" w:space="0" w:color="auto"/>
              <w:right w:val="single" w:sz="4" w:space="0" w:color="auto"/>
            </w:tcBorders>
            <w:shd w:val="clear" w:color="auto" w:fill="FFFFFF" w:themeFill="background1"/>
          </w:tcPr>
          <w:p w14:paraId="14649458" w14:textId="43A2B670" w:rsidR="00AD2F38" w:rsidRPr="00D91604" w:rsidRDefault="00CA7ED7" w:rsidP="00FE104A">
            <w:pPr>
              <w:widowControl w:val="0"/>
              <w:autoSpaceDE w:val="0"/>
              <w:autoSpaceDN w:val="0"/>
              <w:adjustRightInd w:val="0"/>
              <w:spacing w:after="60"/>
              <w:ind w:left="118"/>
              <w:jc w:val="center"/>
              <w:rPr>
                <w:rFonts w:ascii="Arial" w:eastAsia="Times New Roman" w:hAnsi="Arial" w:cs="Arial"/>
                <w:sz w:val="24"/>
                <w:szCs w:val="24"/>
                <w:lang w:eastAsia="en-GB"/>
              </w:rPr>
            </w:pPr>
            <w:r w:rsidRPr="008C49E1">
              <w:rPr>
                <w:rFonts w:ascii="Arial" w:eastAsia="Times New Roman" w:hAnsi="Arial" w:cs="Arial"/>
                <w:b/>
                <w:bCs/>
                <w:color w:val="000000"/>
                <w:lang w:eastAsia="en-GB"/>
              </w:rPr>
              <w:t>(REDACTED)</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tcPr>
          <w:p w14:paraId="719BAFD5" w14:textId="77777777" w:rsidR="00AD2F38" w:rsidRPr="00D91604" w:rsidRDefault="00AD2F38" w:rsidP="00FE104A">
            <w:pPr>
              <w:widowControl w:val="0"/>
              <w:autoSpaceDE w:val="0"/>
              <w:autoSpaceDN w:val="0"/>
              <w:adjustRightInd w:val="0"/>
              <w:spacing w:after="60"/>
              <w:ind w:left="128"/>
              <w:jc w:val="center"/>
              <w:rPr>
                <w:rFonts w:ascii="Arial" w:eastAsia="Times New Roman" w:hAnsi="Arial" w:cs="Arial"/>
                <w:sz w:val="24"/>
                <w:szCs w:val="24"/>
                <w:lang w:eastAsia="en-GB"/>
              </w:rPr>
            </w:pPr>
            <w:r w:rsidRPr="00D91604">
              <w:rPr>
                <w:rFonts w:ascii="Arial" w:eastAsia="Times New Roman" w:hAnsi="Arial" w:cs="Arial"/>
                <w:color w:val="000000"/>
                <w:lang w:eastAsia="en-GB"/>
              </w:rPr>
              <w:t> </w:t>
            </w:r>
            <w:r w:rsidRPr="00D91604">
              <w:rPr>
                <w:rFonts w:ascii="Arial" w:eastAsia="Times New Roman" w:hAnsi="Arial" w:cs="Arial"/>
                <w:color w:val="000000"/>
                <w:lang w:eastAsia="en-GB"/>
              </w:rPr>
              <w:t> </w:t>
            </w:r>
            <w:r w:rsidRPr="00D91604">
              <w:rPr>
                <w:rFonts w:ascii="Arial" w:eastAsia="Times New Roman" w:hAnsi="Arial" w:cs="Arial"/>
                <w:color w:val="000000"/>
                <w:lang w:eastAsia="en-GB"/>
              </w:rPr>
              <w:t> </w:t>
            </w:r>
            <w:r w:rsidRPr="00D91604">
              <w:rPr>
                <w:rFonts w:ascii="Arial" w:eastAsia="Times New Roman" w:hAnsi="Arial" w:cs="Arial"/>
                <w:color w:val="000000"/>
                <w:lang w:eastAsia="en-GB"/>
              </w:rPr>
              <w:t> </w:t>
            </w:r>
            <w:r w:rsidRPr="00D91604">
              <w:rPr>
                <w:rFonts w:ascii="Arial" w:eastAsia="Times New Roman" w:hAnsi="Arial" w:cs="Arial"/>
                <w:color w:val="000000"/>
                <w:lang w:eastAsia="en-GB"/>
              </w:rPr>
              <w:t> </w:t>
            </w:r>
          </w:p>
        </w:tc>
        <w:tc>
          <w:tcPr>
            <w:tcW w:w="714" w:type="dxa"/>
            <w:tcBorders>
              <w:top w:val="single" w:sz="4" w:space="0" w:color="auto"/>
              <w:left w:val="single" w:sz="4" w:space="0" w:color="auto"/>
              <w:bottom w:val="single" w:sz="4" w:space="0" w:color="auto"/>
              <w:right w:val="single" w:sz="4" w:space="0" w:color="auto"/>
            </w:tcBorders>
            <w:shd w:val="clear" w:color="auto" w:fill="FFFFFF" w:themeFill="background1"/>
          </w:tcPr>
          <w:p w14:paraId="7CB58399" w14:textId="77777777" w:rsidR="00AD2F38" w:rsidRPr="00D91604" w:rsidRDefault="00AD2F38" w:rsidP="00FE104A">
            <w:pPr>
              <w:widowControl w:val="0"/>
              <w:autoSpaceDE w:val="0"/>
              <w:autoSpaceDN w:val="0"/>
              <w:adjustRightInd w:val="0"/>
              <w:spacing w:after="60"/>
              <w:ind w:left="126"/>
              <w:jc w:val="center"/>
              <w:rPr>
                <w:rFonts w:ascii="Arial" w:eastAsia="Times New Roman" w:hAnsi="Arial" w:cs="Arial"/>
                <w:sz w:val="24"/>
                <w:szCs w:val="24"/>
                <w:lang w:eastAsia="en-GB"/>
              </w:rPr>
            </w:pPr>
            <w:r w:rsidRPr="00D91604">
              <w:rPr>
                <w:rFonts w:ascii="Arial" w:eastAsia="Times New Roman" w:hAnsi="Arial" w:cs="Arial"/>
                <w:color w:val="000000"/>
                <w:lang w:eastAsia="en-GB"/>
              </w:rPr>
              <w:t> </w:t>
            </w:r>
            <w:r w:rsidRPr="00D91604">
              <w:rPr>
                <w:rFonts w:ascii="Arial" w:eastAsia="Times New Roman" w:hAnsi="Arial" w:cs="Arial"/>
                <w:color w:val="000000"/>
                <w:lang w:eastAsia="en-GB"/>
              </w:rPr>
              <w:t> </w:t>
            </w:r>
            <w:r w:rsidRPr="00D91604">
              <w:rPr>
                <w:rFonts w:ascii="Arial" w:eastAsia="Times New Roman" w:hAnsi="Arial" w:cs="Arial"/>
                <w:color w:val="000000"/>
                <w:lang w:eastAsia="en-GB"/>
              </w:rPr>
              <w:t> </w:t>
            </w:r>
            <w:r w:rsidRPr="00D91604">
              <w:rPr>
                <w:rFonts w:ascii="Arial" w:eastAsia="Times New Roman" w:hAnsi="Arial" w:cs="Arial"/>
                <w:color w:val="000000"/>
                <w:lang w:eastAsia="en-GB"/>
              </w:rPr>
              <w:t> </w:t>
            </w:r>
            <w:r w:rsidRPr="00D91604">
              <w:rPr>
                <w:rFonts w:ascii="Arial" w:eastAsia="Times New Roman" w:hAnsi="Arial" w:cs="Arial"/>
                <w:color w:val="000000"/>
                <w:lang w:eastAsia="en-GB"/>
              </w:rPr>
              <w:t> </w:t>
            </w:r>
          </w:p>
        </w:tc>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tcPr>
          <w:p w14:paraId="5A868349" w14:textId="0EAE8367" w:rsidR="00AD2F38" w:rsidRPr="00D91604" w:rsidRDefault="005A0489" w:rsidP="00FE104A">
            <w:pPr>
              <w:widowControl w:val="0"/>
              <w:autoSpaceDE w:val="0"/>
              <w:autoSpaceDN w:val="0"/>
              <w:adjustRightInd w:val="0"/>
              <w:spacing w:after="60"/>
              <w:ind w:left="132"/>
              <w:jc w:val="center"/>
              <w:rPr>
                <w:rFonts w:ascii="Arial" w:eastAsia="Times New Roman" w:hAnsi="Arial" w:cs="Arial"/>
                <w:sz w:val="24"/>
                <w:szCs w:val="24"/>
                <w:lang w:eastAsia="en-GB"/>
              </w:rPr>
            </w:pPr>
            <w:r w:rsidRPr="008C49E1">
              <w:rPr>
                <w:rFonts w:ascii="Arial" w:eastAsia="Times New Roman" w:hAnsi="Arial" w:cs="Arial"/>
                <w:b/>
                <w:bCs/>
                <w:color w:val="000000"/>
                <w:lang w:eastAsia="en-GB"/>
              </w:rPr>
              <w:t>(REDACTED)</w:t>
            </w:r>
            <w:r w:rsidR="00AD2F38" w:rsidRPr="00D91604">
              <w:rPr>
                <w:rFonts w:ascii="Arial" w:eastAsia="Times New Roman" w:hAnsi="Arial" w:cs="Arial"/>
                <w:color w:val="000000"/>
                <w:lang w:eastAsia="en-GB"/>
              </w:rPr>
              <w:t> </w:t>
            </w:r>
            <w:r w:rsidR="00AD2F38" w:rsidRPr="00D91604">
              <w:rPr>
                <w:rFonts w:ascii="Arial" w:eastAsia="Times New Roman" w:hAnsi="Arial" w:cs="Arial"/>
                <w:color w:val="000000"/>
                <w:lang w:eastAsia="en-GB"/>
              </w:rPr>
              <w:t> </w:t>
            </w:r>
            <w:r w:rsidR="00AD2F38" w:rsidRPr="00D91604">
              <w:rPr>
                <w:rFonts w:ascii="Arial" w:eastAsia="Times New Roman" w:hAnsi="Arial" w:cs="Arial"/>
                <w:color w:val="000000"/>
                <w:lang w:eastAsia="en-GB"/>
              </w:rPr>
              <w:t> </w:t>
            </w:r>
            <w:r w:rsidR="00AD2F38" w:rsidRPr="00D91604">
              <w:rPr>
                <w:rFonts w:ascii="Arial" w:eastAsia="Times New Roman" w:hAnsi="Arial" w:cs="Arial"/>
                <w:color w:val="000000"/>
                <w:lang w:eastAsia="en-GB"/>
              </w:rPr>
              <w:t> </w:t>
            </w:r>
            <w:r w:rsidR="00AD2F38" w:rsidRPr="00D91604">
              <w:rPr>
                <w:rFonts w:ascii="Arial" w:eastAsia="Times New Roman" w:hAnsi="Arial" w:cs="Arial"/>
                <w:color w:val="000000"/>
                <w:lang w:eastAsia="en-GB"/>
              </w:rPr>
              <w:t> </w:t>
            </w:r>
          </w:p>
        </w:tc>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tcPr>
          <w:p w14:paraId="7567675A" w14:textId="3D1B9BF9" w:rsidR="00AD2F38" w:rsidRPr="00D91604" w:rsidRDefault="00CA7ED7" w:rsidP="00FE104A">
            <w:pPr>
              <w:widowControl w:val="0"/>
              <w:autoSpaceDE w:val="0"/>
              <w:autoSpaceDN w:val="0"/>
              <w:adjustRightInd w:val="0"/>
              <w:spacing w:after="60"/>
              <w:ind w:left="136"/>
              <w:jc w:val="center"/>
              <w:rPr>
                <w:rFonts w:ascii="Arial" w:eastAsia="Times New Roman" w:hAnsi="Arial" w:cs="Arial"/>
                <w:sz w:val="24"/>
                <w:szCs w:val="24"/>
                <w:lang w:eastAsia="en-GB"/>
              </w:rPr>
            </w:pPr>
            <w:r w:rsidRPr="008C49E1">
              <w:rPr>
                <w:rFonts w:ascii="Arial" w:eastAsia="Times New Roman" w:hAnsi="Arial" w:cs="Arial"/>
                <w:b/>
                <w:bCs/>
                <w:color w:val="000000"/>
                <w:lang w:eastAsia="en-GB"/>
              </w:rPr>
              <w:t>(REDACTED)</w:t>
            </w:r>
            <w:r w:rsidR="00AD2F38" w:rsidRPr="00D91604">
              <w:rPr>
                <w:rFonts w:ascii="Arial" w:eastAsia="Times New Roman" w:hAnsi="Arial" w:cs="Arial"/>
                <w:color w:val="000000"/>
                <w:lang w:eastAsia="en-GB"/>
              </w:rPr>
              <w:t> </w:t>
            </w:r>
            <w:r w:rsidR="00AD2F38" w:rsidRPr="00D91604">
              <w:rPr>
                <w:rFonts w:ascii="Arial" w:eastAsia="Times New Roman" w:hAnsi="Arial" w:cs="Arial"/>
                <w:color w:val="000000"/>
                <w:lang w:eastAsia="en-GB"/>
              </w:rPr>
              <w:t> </w:t>
            </w:r>
            <w:r w:rsidR="00AD2F38" w:rsidRPr="00D91604">
              <w:rPr>
                <w:rFonts w:ascii="Arial" w:eastAsia="Times New Roman" w:hAnsi="Arial" w:cs="Arial"/>
                <w:color w:val="000000"/>
                <w:lang w:eastAsia="en-GB"/>
              </w:rPr>
              <w:t> </w:t>
            </w:r>
            <w:r w:rsidR="00AD2F38" w:rsidRPr="00D91604">
              <w:rPr>
                <w:rFonts w:ascii="Arial" w:eastAsia="Times New Roman" w:hAnsi="Arial" w:cs="Arial"/>
                <w:color w:val="000000"/>
                <w:lang w:eastAsia="en-GB"/>
              </w:rPr>
              <w:t> </w:t>
            </w:r>
            <w:r w:rsidR="00AD2F38" w:rsidRPr="00D91604">
              <w:rPr>
                <w:rFonts w:ascii="Arial" w:eastAsia="Times New Roman" w:hAnsi="Arial" w:cs="Arial"/>
                <w:color w:val="000000"/>
                <w:lang w:eastAsia="en-GB"/>
              </w:rPr>
              <w:t> </w:t>
            </w:r>
          </w:p>
        </w:tc>
        <w:tc>
          <w:tcPr>
            <w:tcW w:w="1565" w:type="dxa"/>
            <w:tcBorders>
              <w:top w:val="single" w:sz="4" w:space="0" w:color="auto"/>
              <w:left w:val="single" w:sz="4" w:space="0" w:color="auto"/>
              <w:bottom w:val="single" w:sz="4" w:space="0" w:color="auto"/>
              <w:right w:val="single" w:sz="4" w:space="0" w:color="auto"/>
            </w:tcBorders>
            <w:shd w:val="clear" w:color="auto" w:fill="FFFFFF" w:themeFill="background1"/>
          </w:tcPr>
          <w:p w14:paraId="1AF4CDC0" w14:textId="6FFF6666" w:rsidR="00AD2F38" w:rsidRPr="00D91604" w:rsidRDefault="00CA7ED7" w:rsidP="00FE104A">
            <w:pPr>
              <w:widowControl w:val="0"/>
              <w:autoSpaceDE w:val="0"/>
              <w:autoSpaceDN w:val="0"/>
              <w:adjustRightInd w:val="0"/>
              <w:spacing w:after="60"/>
              <w:ind w:left="130"/>
              <w:jc w:val="center"/>
              <w:rPr>
                <w:rFonts w:ascii="Arial" w:eastAsia="Times New Roman" w:hAnsi="Arial" w:cs="Arial"/>
                <w:sz w:val="24"/>
                <w:szCs w:val="24"/>
                <w:lang w:eastAsia="en-GB"/>
              </w:rPr>
            </w:pPr>
            <w:r w:rsidRPr="008C49E1">
              <w:rPr>
                <w:rFonts w:ascii="Arial" w:eastAsia="Times New Roman" w:hAnsi="Arial" w:cs="Arial"/>
                <w:b/>
                <w:bCs/>
                <w:color w:val="000000"/>
                <w:lang w:eastAsia="en-GB"/>
              </w:rPr>
              <w:t>(REDACTED)</w:t>
            </w:r>
            <w:r w:rsidR="00AD2F38" w:rsidRPr="00D91604">
              <w:rPr>
                <w:rFonts w:ascii="Arial" w:eastAsia="Times New Roman" w:hAnsi="Arial" w:cs="Arial"/>
                <w:color w:val="000000"/>
                <w:lang w:eastAsia="en-GB"/>
              </w:rPr>
              <w:t> </w:t>
            </w:r>
            <w:r w:rsidR="00AD2F38" w:rsidRPr="00D91604">
              <w:rPr>
                <w:rFonts w:ascii="Arial" w:eastAsia="Times New Roman" w:hAnsi="Arial" w:cs="Arial"/>
                <w:color w:val="000000"/>
                <w:lang w:eastAsia="en-GB"/>
              </w:rPr>
              <w:t> </w:t>
            </w:r>
            <w:r w:rsidR="00AD2F38" w:rsidRPr="00D91604">
              <w:rPr>
                <w:rFonts w:ascii="Arial" w:eastAsia="Times New Roman" w:hAnsi="Arial" w:cs="Arial"/>
                <w:color w:val="000000"/>
                <w:lang w:eastAsia="en-GB"/>
              </w:rPr>
              <w:t> </w:t>
            </w:r>
          </w:p>
        </w:tc>
      </w:tr>
      <w:tr w:rsidR="00AD2F38" w:rsidRPr="00D91604" w14:paraId="439C4353" w14:textId="77777777" w:rsidTr="00791506">
        <w:trPr>
          <w:trHeight w:val="872"/>
        </w:trPr>
        <w:tc>
          <w:tcPr>
            <w:tcW w:w="823" w:type="dxa"/>
            <w:tcBorders>
              <w:top w:val="single" w:sz="4" w:space="0" w:color="auto"/>
              <w:left w:val="nil"/>
              <w:bottom w:val="nil"/>
              <w:right w:val="nil"/>
            </w:tcBorders>
            <w:shd w:val="clear" w:color="auto" w:fill="FFFFFF" w:themeFill="background1"/>
          </w:tcPr>
          <w:p w14:paraId="7BF4D25B" w14:textId="77777777" w:rsidR="00AD2F38" w:rsidRPr="00D91604" w:rsidRDefault="00AD2F38" w:rsidP="00FE104A">
            <w:pPr>
              <w:widowControl w:val="0"/>
              <w:autoSpaceDE w:val="0"/>
              <w:autoSpaceDN w:val="0"/>
              <w:adjustRightInd w:val="0"/>
              <w:ind w:left="108"/>
              <w:jc w:val="center"/>
              <w:rPr>
                <w:rFonts w:ascii="Arial" w:eastAsia="Times New Roman" w:hAnsi="Arial" w:cs="Arial"/>
                <w:sz w:val="24"/>
                <w:szCs w:val="24"/>
                <w:lang w:eastAsia="en-GB"/>
              </w:rPr>
            </w:pPr>
          </w:p>
        </w:tc>
        <w:tc>
          <w:tcPr>
            <w:tcW w:w="1310" w:type="dxa"/>
            <w:tcBorders>
              <w:top w:val="single" w:sz="4" w:space="0" w:color="auto"/>
              <w:left w:val="nil"/>
              <w:bottom w:val="nil"/>
              <w:right w:val="nil"/>
            </w:tcBorders>
            <w:shd w:val="clear" w:color="auto" w:fill="FFFFFF" w:themeFill="background1"/>
          </w:tcPr>
          <w:p w14:paraId="7A36F01B" w14:textId="77777777" w:rsidR="00AD2F38" w:rsidRPr="00D91604" w:rsidRDefault="00AD2F38" w:rsidP="00FE104A">
            <w:pPr>
              <w:widowControl w:val="0"/>
              <w:autoSpaceDE w:val="0"/>
              <w:autoSpaceDN w:val="0"/>
              <w:adjustRightInd w:val="0"/>
              <w:ind w:left="115"/>
              <w:jc w:val="center"/>
              <w:rPr>
                <w:rFonts w:ascii="Arial" w:eastAsia="Times New Roman" w:hAnsi="Arial" w:cs="Arial"/>
                <w:sz w:val="24"/>
                <w:szCs w:val="24"/>
                <w:lang w:eastAsia="en-GB"/>
              </w:rPr>
            </w:pPr>
          </w:p>
        </w:tc>
        <w:tc>
          <w:tcPr>
            <w:tcW w:w="1418" w:type="dxa"/>
            <w:tcBorders>
              <w:top w:val="single" w:sz="4" w:space="0" w:color="auto"/>
              <w:left w:val="nil"/>
              <w:bottom w:val="nil"/>
              <w:right w:val="nil"/>
            </w:tcBorders>
            <w:shd w:val="clear" w:color="auto" w:fill="FFFFFF" w:themeFill="background1"/>
          </w:tcPr>
          <w:p w14:paraId="28A6302D" w14:textId="77777777" w:rsidR="00AD2F38" w:rsidRPr="00D91604" w:rsidRDefault="00AD2F38" w:rsidP="00FE104A">
            <w:pPr>
              <w:widowControl w:val="0"/>
              <w:autoSpaceDE w:val="0"/>
              <w:autoSpaceDN w:val="0"/>
              <w:adjustRightInd w:val="0"/>
              <w:ind w:left="124"/>
              <w:jc w:val="center"/>
              <w:rPr>
                <w:rFonts w:ascii="Arial" w:eastAsia="Times New Roman" w:hAnsi="Arial" w:cs="Arial"/>
                <w:sz w:val="24"/>
                <w:szCs w:val="24"/>
                <w:lang w:eastAsia="en-GB"/>
              </w:rPr>
            </w:pPr>
          </w:p>
        </w:tc>
        <w:tc>
          <w:tcPr>
            <w:tcW w:w="3324" w:type="dxa"/>
            <w:tcBorders>
              <w:top w:val="single" w:sz="4" w:space="0" w:color="auto"/>
              <w:left w:val="nil"/>
              <w:bottom w:val="nil"/>
              <w:right w:val="nil"/>
            </w:tcBorders>
            <w:shd w:val="clear" w:color="auto" w:fill="FFFFFF" w:themeFill="background1"/>
          </w:tcPr>
          <w:p w14:paraId="0A92E546" w14:textId="77777777" w:rsidR="00AD2F38" w:rsidRPr="00D91604" w:rsidRDefault="00AD2F38" w:rsidP="00FE104A">
            <w:pPr>
              <w:widowControl w:val="0"/>
              <w:autoSpaceDE w:val="0"/>
              <w:autoSpaceDN w:val="0"/>
              <w:adjustRightInd w:val="0"/>
              <w:ind w:left="122"/>
              <w:jc w:val="center"/>
              <w:rPr>
                <w:rFonts w:ascii="Arial" w:eastAsia="Times New Roman" w:hAnsi="Arial" w:cs="Arial"/>
                <w:sz w:val="24"/>
                <w:szCs w:val="24"/>
                <w:lang w:eastAsia="en-GB"/>
              </w:rPr>
            </w:pPr>
          </w:p>
        </w:tc>
        <w:tc>
          <w:tcPr>
            <w:tcW w:w="1585" w:type="dxa"/>
            <w:tcBorders>
              <w:top w:val="single" w:sz="4" w:space="0" w:color="auto"/>
              <w:left w:val="nil"/>
              <w:bottom w:val="nil"/>
              <w:right w:val="nil"/>
            </w:tcBorders>
            <w:shd w:val="clear" w:color="auto" w:fill="FFFFFF" w:themeFill="background1"/>
          </w:tcPr>
          <w:p w14:paraId="40726760" w14:textId="77777777" w:rsidR="00AD2F38" w:rsidRPr="00D91604" w:rsidRDefault="00AD2F38" w:rsidP="00FE104A">
            <w:pPr>
              <w:widowControl w:val="0"/>
              <w:autoSpaceDE w:val="0"/>
              <w:autoSpaceDN w:val="0"/>
              <w:adjustRightInd w:val="0"/>
              <w:ind w:left="108"/>
              <w:jc w:val="center"/>
              <w:rPr>
                <w:rFonts w:ascii="Arial" w:eastAsia="Times New Roman" w:hAnsi="Arial" w:cs="Arial"/>
                <w:sz w:val="24"/>
                <w:szCs w:val="24"/>
                <w:lang w:eastAsia="en-GB"/>
              </w:rPr>
            </w:pPr>
          </w:p>
        </w:tc>
        <w:tc>
          <w:tcPr>
            <w:tcW w:w="1323" w:type="dxa"/>
            <w:tcBorders>
              <w:top w:val="single" w:sz="4" w:space="0" w:color="auto"/>
              <w:left w:val="nil"/>
              <w:bottom w:val="nil"/>
              <w:right w:val="nil"/>
            </w:tcBorders>
            <w:shd w:val="clear" w:color="auto" w:fill="FFFFFF" w:themeFill="background1"/>
          </w:tcPr>
          <w:p w14:paraId="7FF4A982" w14:textId="77777777" w:rsidR="00AD2F38" w:rsidRPr="00D91604" w:rsidRDefault="00AD2F38" w:rsidP="00FE104A">
            <w:pPr>
              <w:widowControl w:val="0"/>
              <w:autoSpaceDE w:val="0"/>
              <w:autoSpaceDN w:val="0"/>
              <w:adjustRightInd w:val="0"/>
              <w:ind w:left="118"/>
              <w:jc w:val="center"/>
              <w:rPr>
                <w:rFonts w:ascii="Arial" w:eastAsia="Times New Roman" w:hAnsi="Arial" w:cs="Arial"/>
                <w:sz w:val="24"/>
                <w:szCs w:val="24"/>
                <w:lang w:eastAsia="en-GB"/>
              </w:rPr>
            </w:pPr>
          </w:p>
        </w:tc>
        <w:tc>
          <w:tcPr>
            <w:tcW w:w="714" w:type="dxa"/>
            <w:tcBorders>
              <w:top w:val="single" w:sz="4" w:space="0" w:color="auto"/>
              <w:left w:val="nil"/>
              <w:bottom w:val="nil"/>
              <w:right w:val="nil"/>
            </w:tcBorders>
            <w:shd w:val="clear" w:color="auto" w:fill="FFFFFF" w:themeFill="background1"/>
          </w:tcPr>
          <w:p w14:paraId="6817E60C" w14:textId="77777777" w:rsidR="00AD2F38" w:rsidRPr="00D91604" w:rsidRDefault="00AD2F38" w:rsidP="00FE104A">
            <w:pPr>
              <w:widowControl w:val="0"/>
              <w:autoSpaceDE w:val="0"/>
              <w:autoSpaceDN w:val="0"/>
              <w:adjustRightInd w:val="0"/>
              <w:ind w:left="116"/>
              <w:jc w:val="center"/>
              <w:rPr>
                <w:rFonts w:ascii="Arial" w:eastAsia="Times New Roman" w:hAnsi="Arial" w:cs="Arial"/>
                <w:sz w:val="24"/>
                <w:szCs w:val="24"/>
                <w:lang w:eastAsia="en-GB"/>
              </w:rPr>
            </w:pPr>
          </w:p>
        </w:tc>
        <w:tc>
          <w:tcPr>
            <w:tcW w:w="949" w:type="dxa"/>
            <w:tcBorders>
              <w:top w:val="single" w:sz="4" w:space="0" w:color="auto"/>
              <w:left w:val="nil"/>
              <w:bottom w:val="nil"/>
              <w:right w:val="single" w:sz="16" w:space="0" w:color="000000" w:themeColor="text1"/>
            </w:tcBorders>
            <w:shd w:val="clear" w:color="auto" w:fill="FFFFFF" w:themeFill="background1"/>
          </w:tcPr>
          <w:p w14:paraId="77E14415" w14:textId="77777777" w:rsidR="00AD2F38" w:rsidRPr="00D91604" w:rsidRDefault="00AD2F38" w:rsidP="00FE104A">
            <w:pPr>
              <w:widowControl w:val="0"/>
              <w:autoSpaceDE w:val="0"/>
              <w:autoSpaceDN w:val="0"/>
              <w:adjustRightInd w:val="0"/>
              <w:ind w:left="122" w:right="2"/>
              <w:jc w:val="center"/>
              <w:rPr>
                <w:rFonts w:ascii="Arial" w:eastAsia="Times New Roman" w:hAnsi="Arial" w:cs="Arial"/>
                <w:sz w:val="24"/>
                <w:szCs w:val="24"/>
                <w:lang w:eastAsia="en-GB"/>
              </w:rPr>
            </w:pPr>
          </w:p>
        </w:tc>
        <w:tc>
          <w:tcPr>
            <w:tcW w:w="1226" w:type="dxa"/>
            <w:tcBorders>
              <w:top w:val="single" w:sz="4" w:space="0" w:color="auto"/>
              <w:left w:val="single" w:sz="16" w:space="0" w:color="000000" w:themeColor="text1"/>
              <w:bottom w:val="single" w:sz="16" w:space="0" w:color="000000" w:themeColor="text1"/>
              <w:right w:val="single" w:sz="16" w:space="0" w:color="000000" w:themeColor="text1"/>
            </w:tcBorders>
            <w:shd w:val="clear" w:color="auto" w:fill="FFFFFF" w:themeFill="background1"/>
          </w:tcPr>
          <w:p w14:paraId="17FDBEC9" w14:textId="77777777" w:rsidR="00AD2F38" w:rsidRPr="00D91604" w:rsidRDefault="00AD2F38" w:rsidP="00FE104A">
            <w:pPr>
              <w:widowControl w:val="0"/>
              <w:autoSpaceDE w:val="0"/>
              <w:autoSpaceDN w:val="0"/>
              <w:adjustRightInd w:val="0"/>
              <w:spacing w:after="60"/>
              <w:ind w:left="146"/>
              <w:jc w:val="center"/>
              <w:rPr>
                <w:rFonts w:ascii="Arial" w:eastAsia="Times New Roman" w:hAnsi="Arial" w:cs="Arial"/>
                <w:sz w:val="24"/>
                <w:szCs w:val="24"/>
                <w:lang w:eastAsia="en-GB"/>
              </w:rPr>
            </w:pPr>
            <w:r w:rsidRPr="00D91604">
              <w:rPr>
                <w:rFonts w:ascii="Arial" w:eastAsia="Times New Roman" w:hAnsi="Arial" w:cs="Arial"/>
                <w:b/>
                <w:bCs/>
                <w:color w:val="000000"/>
                <w:lang w:eastAsia="en-GB"/>
              </w:rPr>
              <w:t>Total Firm Price</w:t>
            </w:r>
          </w:p>
        </w:tc>
        <w:tc>
          <w:tcPr>
            <w:tcW w:w="1565" w:type="dxa"/>
            <w:tcBorders>
              <w:top w:val="single" w:sz="4" w:space="0" w:color="auto"/>
              <w:left w:val="single" w:sz="16" w:space="0" w:color="000000" w:themeColor="text1"/>
              <w:bottom w:val="single" w:sz="16" w:space="0" w:color="000000" w:themeColor="text1"/>
              <w:right w:val="single" w:sz="16" w:space="0" w:color="000000" w:themeColor="text1"/>
            </w:tcBorders>
            <w:shd w:val="clear" w:color="auto" w:fill="FFFFFF" w:themeFill="background1"/>
          </w:tcPr>
          <w:p w14:paraId="7C8CE0E2" w14:textId="44695173" w:rsidR="00AD2F38" w:rsidRPr="00D91604" w:rsidRDefault="00CA7ED7" w:rsidP="00FE104A">
            <w:pPr>
              <w:widowControl w:val="0"/>
              <w:autoSpaceDE w:val="0"/>
              <w:autoSpaceDN w:val="0"/>
              <w:adjustRightInd w:val="0"/>
              <w:spacing w:after="60"/>
              <w:ind w:left="140"/>
              <w:jc w:val="center"/>
              <w:rPr>
                <w:rFonts w:ascii="Arial" w:eastAsia="Times New Roman" w:hAnsi="Arial" w:cs="Arial"/>
                <w:sz w:val="24"/>
                <w:szCs w:val="24"/>
                <w:lang w:eastAsia="en-GB"/>
              </w:rPr>
            </w:pPr>
            <w:r w:rsidRPr="008C49E1">
              <w:rPr>
                <w:rFonts w:ascii="Arial" w:eastAsia="Times New Roman" w:hAnsi="Arial" w:cs="Arial"/>
                <w:b/>
                <w:bCs/>
                <w:color w:val="000000"/>
                <w:lang w:eastAsia="en-GB"/>
              </w:rPr>
              <w:t>(REDACTED)</w:t>
            </w:r>
          </w:p>
        </w:tc>
      </w:tr>
    </w:tbl>
    <w:p w14:paraId="5CCF9F7E" w14:textId="77777777" w:rsidR="00AD2F38" w:rsidRPr="00D91604" w:rsidRDefault="00AD2F38" w:rsidP="00AD2F38">
      <w:pPr>
        <w:widowControl w:val="0"/>
        <w:autoSpaceDE w:val="0"/>
        <w:autoSpaceDN w:val="0"/>
        <w:adjustRightInd w:val="0"/>
        <w:spacing w:after="60"/>
        <w:rPr>
          <w:rFonts w:ascii="Arial" w:eastAsia="Times New Roman" w:hAnsi="Arial" w:cs="Arial"/>
          <w:sz w:val="24"/>
          <w:szCs w:val="24"/>
          <w:lang w:eastAsia="en-GB"/>
        </w:rPr>
      </w:pPr>
    </w:p>
    <w:tbl>
      <w:tblPr>
        <w:tblpPr w:leftFromText="180" w:rightFromText="180" w:vertAnchor="text" w:horzAnchor="margin" w:tblpY="127"/>
        <w:tblOverlap w:val="never"/>
        <w:tblW w:w="0" w:type="auto"/>
        <w:tblLayout w:type="fixed"/>
        <w:tblCellMar>
          <w:left w:w="0" w:type="dxa"/>
          <w:right w:w="0" w:type="dxa"/>
        </w:tblCellMar>
        <w:tblLook w:val="0000" w:firstRow="0" w:lastRow="0" w:firstColumn="0" w:lastColumn="0" w:noHBand="0" w:noVBand="0"/>
      </w:tblPr>
      <w:tblGrid>
        <w:gridCol w:w="1101"/>
        <w:gridCol w:w="9072"/>
      </w:tblGrid>
      <w:tr w:rsidR="00AD2F38" w:rsidRPr="00D91604" w14:paraId="33658C82" w14:textId="77777777" w:rsidTr="00FE104A">
        <w:tc>
          <w:tcPr>
            <w:tcW w:w="11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4268489" w14:textId="77777777" w:rsidR="00AD2F38" w:rsidRPr="00D91604" w:rsidRDefault="00AD2F38" w:rsidP="00FE104A">
            <w:pPr>
              <w:widowControl w:val="0"/>
              <w:autoSpaceDE w:val="0"/>
              <w:autoSpaceDN w:val="0"/>
              <w:adjustRightInd w:val="0"/>
              <w:spacing w:after="60"/>
              <w:ind w:left="118" w:right="9"/>
              <w:rPr>
                <w:rFonts w:ascii="Arial" w:eastAsia="Times New Roman" w:hAnsi="Arial" w:cs="Arial"/>
                <w:sz w:val="24"/>
                <w:szCs w:val="24"/>
                <w:lang w:eastAsia="en-GB"/>
              </w:rPr>
            </w:pPr>
            <w:r w:rsidRPr="00D91604">
              <w:rPr>
                <w:rFonts w:ascii="Arial" w:eastAsia="Times New Roman" w:hAnsi="Arial" w:cs="Arial"/>
                <w:b/>
                <w:bCs/>
                <w:color w:val="000000"/>
                <w:lang w:eastAsia="en-GB"/>
              </w:rPr>
              <w:t>Item Number</w:t>
            </w:r>
          </w:p>
        </w:tc>
        <w:tc>
          <w:tcPr>
            <w:tcW w:w="907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4B7347D" w14:textId="77777777" w:rsidR="00AD2F38" w:rsidRPr="00D91604" w:rsidRDefault="00AD2F38" w:rsidP="00FE104A">
            <w:pPr>
              <w:widowControl w:val="0"/>
              <w:autoSpaceDE w:val="0"/>
              <w:autoSpaceDN w:val="0"/>
              <w:adjustRightInd w:val="0"/>
              <w:spacing w:after="60"/>
              <w:ind w:left="119" w:right="5780"/>
              <w:rPr>
                <w:rFonts w:ascii="Arial" w:eastAsia="Times New Roman" w:hAnsi="Arial" w:cs="Arial"/>
                <w:sz w:val="24"/>
                <w:szCs w:val="24"/>
                <w:lang w:eastAsia="en-GB"/>
              </w:rPr>
            </w:pPr>
            <w:r w:rsidRPr="00D91604">
              <w:rPr>
                <w:rFonts w:ascii="Arial" w:eastAsia="Times New Roman" w:hAnsi="Arial" w:cs="Arial"/>
                <w:b/>
                <w:bCs/>
                <w:color w:val="000000"/>
                <w:lang w:eastAsia="en-GB"/>
              </w:rPr>
              <w:t>Consignee Address (XY code only)</w:t>
            </w:r>
          </w:p>
        </w:tc>
      </w:tr>
      <w:tr w:rsidR="00AD2F38" w:rsidRPr="00D91604" w14:paraId="5D3F1DF6" w14:textId="77777777" w:rsidTr="00FE104A">
        <w:tc>
          <w:tcPr>
            <w:tcW w:w="11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9CC1CAF" w14:textId="77777777" w:rsidR="00AD2F38" w:rsidRPr="00D91604" w:rsidRDefault="00AD2F38" w:rsidP="00FE104A">
            <w:pPr>
              <w:widowControl w:val="0"/>
              <w:autoSpaceDE w:val="0"/>
              <w:autoSpaceDN w:val="0"/>
              <w:adjustRightInd w:val="0"/>
              <w:spacing w:after="60"/>
              <w:ind w:right="9"/>
              <w:rPr>
                <w:rFonts w:ascii="Arial" w:eastAsia="Times New Roman" w:hAnsi="Arial" w:cs="Arial"/>
                <w:sz w:val="24"/>
                <w:szCs w:val="24"/>
                <w:lang w:eastAsia="en-GB"/>
              </w:rPr>
            </w:pPr>
            <w:r w:rsidRPr="00D91604">
              <w:rPr>
                <w:rFonts w:ascii="Arial" w:eastAsia="Times New Roman" w:hAnsi="Arial" w:cs="Arial"/>
                <w:color w:val="000000"/>
                <w:lang w:eastAsia="en-GB"/>
              </w:rPr>
              <w:t> </w:t>
            </w:r>
          </w:p>
        </w:tc>
        <w:tc>
          <w:tcPr>
            <w:tcW w:w="907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6754E07" w14:textId="66B76D2A" w:rsidR="00AD2F38" w:rsidRPr="00154609" w:rsidRDefault="005D1479" w:rsidP="00FE104A">
            <w:pPr>
              <w:widowControl w:val="0"/>
              <w:autoSpaceDE w:val="0"/>
              <w:autoSpaceDN w:val="0"/>
              <w:adjustRightInd w:val="0"/>
              <w:ind w:left="119"/>
              <w:rPr>
                <w:rFonts w:ascii="Arial" w:eastAsia="Times New Roman" w:hAnsi="Arial" w:cs="Arial"/>
                <w:color w:val="000000"/>
                <w:lang w:eastAsia="en-GB"/>
              </w:rPr>
            </w:pPr>
            <w:r w:rsidRPr="008C49E1">
              <w:rPr>
                <w:rFonts w:ascii="Arial" w:eastAsia="Times New Roman" w:hAnsi="Arial" w:cs="Arial"/>
                <w:b/>
                <w:bCs/>
                <w:color w:val="000000"/>
                <w:lang w:eastAsia="en-GB"/>
              </w:rPr>
              <w:t>(REDACTED)</w:t>
            </w:r>
          </w:p>
        </w:tc>
      </w:tr>
    </w:tbl>
    <w:p w14:paraId="3BACB7B8" w14:textId="77777777" w:rsidR="00AD2F38" w:rsidRDefault="00AD2F38" w:rsidP="00AD2F38">
      <w:pPr>
        <w:keepNext/>
        <w:spacing w:after="60"/>
        <w:outlineLvl w:val="0"/>
        <w:rPr>
          <w:rFonts w:ascii="Calibri Light" w:eastAsia="Times New Roman" w:hAnsi="Calibri Light" w:cs="Times New Roman"/>
          <w:b/>
          <w:bCs/>
          <w:kern w:val="32"/>
          <w:sz w:val="32"/>
          <w:szCs w:val="32"/>
          <w:lang w:eastAsia="en-GB"/>
        </w:rPr>
        <w:sectPr w:rsidR="00AD2F38" w:rsidSect="00154609">
          <w:pgSz w:w="16838" w:h="11906" w:orient="landscape"/>
          <w:pgMar w:top="1440" w:right="1440" w:bottom="1440" w:left="1440" w:header="709" w:footer="709" w:gutter="0"/>
          <w:cols w:space="708"/>
          <w:docGrid w:linePitch="360"/>
        </w:sectPr>
      </w:pPr>
    </w:p>
    <w:p w14:paraId="682B8DEA" w14:textId="77777777" w:rsidR="00AD2F38" w:rsidRDefault="00AD2F38" w:rsidP="00AD2F38">
      <w:pPr>
        <w:keepNext/>
        <w:spacing w:after="60"/>
        <w:outlineLvl w:val="0"/>
        <w:rPr>
          <w:rFonts w:ascii="Arial" w:eastAsia="Times New Roman" w:hAnsi="Arial" w:cs="Arial"/>
          <w:b/>
          <w:bCs/>
          <w:kern w:val="32"/>
          <w:sz w:val="32"/>
          <w:szCs w:val="32"/>
          <w:lang w:eastAsia="en-GB"/>
        </w:rPr>
      </w:pPr>
      <w:bookmarkStart w:id="0" w:name="_Toc501022445_4"/>
      <w:bookmarkStart w:id="1" w:name="_Toc124511251"/>
    </w:p>
    <w:p w14:paraId="0CFA67B7" w14:textId="31467A7A" w:rsidR="00D91604" w:rsidRPr="00D91604" w:rsidRDefault="00D91604" w:rsidP="00D91604">
      <w:pPr>
        <w:keepNext/>
        <w:spacing w:after="60"/>
        <w:jc w:val="center"/>
        <w:outlineLvl w:val="0"/>
        <w:rPr>
          <w:rFonts w:ascii="Arial" w:eastAsia="Times New Roman" w:hAnsi="Arial" w:cs="Arial"/>
          <w:b/>
          <w:bCs/>
          <w:kern w:val="32"/>
          <w:sz w:val="24"/>
          <w:szCs w:val="24"/>
          <w:lang w:eastAsia="en-GB"/>
        </w:rPr>
      </w:pPr>
      <w:r w:rsidRPr="00D91604">
        <w:rPr>
          <w:rFonts w:ascii="Arial" w:eastAsia="Times New Roman" w:hAnsi="Arial" w:cs="Arial"/>
          <w:b/>
          <w:bCs/>
          <w:kern w:val="32"/>
          <w:sz w:val="32"/>
          <w:szCs w:val="32"/>
          <w:lang w:eastAsia="en-GB"/>
        </w:rPr>
        <w:t>Schedule 1 - Standardised Contracting Terms</w:t>
      </w:r>
      <w:bookmarkEnd w:id="0"/>
      <w:bookmarkEnd w:id="1"/>
    </w:p>
    <w:p w14:paraId="7D6986D5" w14:textId="77777777" w:rsidR="00D91604" w:rsidRPr="00D91604" w:rsidRDefault="00D91604" w:rsidP="00D91604">
      <w:pPr>
        <w:widowControl w:val="0"/>
        <w:autoSpaceDE w:val="0"/>
        <w:autoSpaceDN w:val="0"/>
        <w:adjustRightInd w:val="0"/>
        <w:spacing w:after="200"/>
        <w:ind w:left="120" w:right="114"/>
        <w:rPr>
          <w:rFonts w:ascii="Arial" w:eastAsia="Times New Roman" w:hAnsi="Arial" w:cs="Arial"/>
          <w:sz w:val="24"/>
          <w:szCs w:val="24"/>
          <w:lang w:eastAsia="en-GB"/>
        </w:rPr>
      </w:pPr>
      <w:r w:rsidRPr="00D91604">
        <w:rPr>
          <w:rFonts w:ascii="Arial" w:eastAsia="Times New Roman" w:hAnsi="Arial" w:cs="Arial"/>
          <w:color w:val="000000"/>
          <w:lang w:eastAsia="en-GB"/>
        </w:rPr>
        <w:t xml:space="preserve"> </w:t>
      </w:r>
    </w:p>
    <w:p w14:paraId="546691CA" w14:textId="510CCAA4" w:rsidR="00D91604" w:rsidRPr="007A7FD1" w:rsidRDefault="007A7FD1" w:rsidP="007A7FD1">
      <w:pPr>
        <w:widowControl w:val="0"/>
        <w:autoSpaceDE w:val="0"/>
        <w:autoSpaceDN w:val="0"/>
        <w:adjustRightInd w:val="0"/>
        <w:spacing w:after="60"/>
        <w:ind w:left="120"/>
        <w:rPr>
          <w:rFonts w:ascii="Arial" w:hAnsi="Arial" w:cs="Arial"/>
          <w:sz w:val="24"/>
          <w:szCs w:val="24"/>
        </w:rPr>
      </w:pPr>
      <w:r>
        <w:rPr>
          <w:rFonts w:ascii="Arial" w:hAnsi="Arial" w:cs="Arial"/>
          <w:b/>
          <w:bCs/>
          <w:color w:val="000000"/>
        </w:rPr>
        <w:t>1.</w:t>
      </w:r>
      <w:r w:rsidR="00D91604" w:rsidRPr="007A7FD1">
        <w:rPr>
          <w:rFonts w:ascii="Arial" w:hAnsi="Arial" w:cs="Arial"/>
          <w:b/>
          <w:bCs/>
          <w:color w:val="000000"/>
        </w:rPr>
        <w:t>Definitions - In the Contract:</w:t>
      </w:r>
    </w:p>
    <w:p w14:paraId="7DF3C852"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p>
    <w:p w14:paraId="0C58FF1B"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b/>
          <w:bCs/>
          <w:color w:val="000000"/>
          <w:lang w:eastAsia="en-GB"/>
        </w:rPr>
        <w:t xml:space="preserve">Article   </w:t>
      </w:r>
      <w:r w:rsidRPr="00D91604">
        <w:rPr>
          <w:rFonts w:ascii="Arial" w:eastAsia="Times New Roman" w:hAnsi="Arial" w:cs="Arial"/>
          <w:color w:val="000000"/>
          <w:lang w:eastAsia="en-GB"/>
        </w:rPr>
        <w:t>means, in relation to Clause 9 only, an object which during production is given a special shape, surface or design which determines its function to a greater degree than does its chemical composition;</w:t>
      </w:r>
    </w:p>
    <w:p w14:paraId="4D3F7876"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b/>
          <w:bCs/>
          <w:color w:val="000000"/>
          <w:lang w:eastAsia="en-GB"/>
        </w:rPr>
        <w:t xml:space="preserve">The Authority   </w:t>
      </w:r>
      <w:r w:rsidRPr="00D91604">
        <w:rPr>
          <w:rFonts w:ascii="Arial" w:eastAsia="Times New Roman" w:hAnsi="Arial" w:cs="Arial"/>
          <w:color w:val="000000"/>
          <w:lang w:eastAsia="en-GB"/>
        </w:rPr>
        <w:t>means the Secretary of State for Defence of the United Kingdom of Great Britain and Northern Ireland, (referred to in this document as "the Authority"), acting as part of the Crown;</w:t>
      </w:r>
    </w:p>
    <w:p w14:paraId="16FD35EA"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b/>
          <w:bCs/>
          <w:color w:val="000000"/>
          <w:lang w:eastAsia="en-GB"/>
        </w:rPr>
        <w:t xml:space="preserve">Business Day   </w:t>
      </w:r>
      <w:r w:rsidRPr="00D91604">
        <w:rPr>
          <w:rFonts w:ascii="Arial" w:eastAsia="Times New Roman" w:hAnsi="Arial" w:cs="Arial"/>
          <w:color w:val="000000"/>
          <w:lang w:eastAsia="en-GB"/>
        </w:rPr>
        <w:t>means 09:00 to 17:00 Monday to Friday, excluding public and statutory holidays;</w:t>
      </w:r>
    </w:p>
    <w:p w14:paraId="0B0A0CD5"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b/>
          <w:bCs/>
          <w:color w:val="000000"/>
          <w:lang w:eastAsia="en-GB"/>
        </w:rPr>
        <w:t>Contract</w:t>
      </w:r>
      <w:r w:rsidRPr="00D91604">
        <w:rPr>
          <w:rFonts w:ascii="Arial" w:eastAsia="Times New Roman" w:hAnsi="Arial" w:cs="Arial"/>
          <w:color w:val="000000"/>
          <w:lang w:eastAsia="en-GB"/>
        </w:rPr>
        <w:t xml:space="preserve">   means the agreement concluded between the Authority and the Contractor, including all terms and conditions, associated purchase order, specifications, plans, drawings, schedules and other documentation, expressly made part of the agreement in accordance with Clause </w:t>
      </w:r>
      <w:proofErr w:type="gramStart"/>
      <w:r w:rsidRPr="00D91604">
        <w:rPr>
          <w:rFonts w:ascii="Arial" w:eastAsia="Times New Roman" w:hAnsi="Arial" w:cs="Arial"/>
          <w:color w:val="000000"/>
          <w:lang w:eastAsia="en-GB"/>
        </w:rPr>
        <w:t>2.c;</w:t>
      </w:r>
      <w:proofErr w:type="gramEnd"/>
    </w:p>
    <w:p w14:paraId="1B9AEB0C"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b/>
          <w:bCs/>
          <w:color w:val="000000"/>
          <w:lang w:eastAsia="en-GB"/>
        </w:rPr>
        <w:t xml:space="preserve">Contractor   </w:t>
      </w:r>
      <w:r w:rsidRPr="00D91604">
        <w:rPr>
          <w:rFonts w:ascii="Arial" w:eastAsia="Times New Roman" w:hAnsi="Arial" w:cs="Arial"/>
          <w:color w:val="000000"/>
          <w:lang w:eastAsia="en-GB"/>
        </w:rPr>
        <w:t>means the person, firm or company specified as such in the purchase order. Where the Contractor is an individual or a partnership, the expression shall include the personal representatives of the individual or of the partners, as the case may be;</w:t>
      </w:r>
    </w:p>
    <w:p w14:paraId="2137F085"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b/>
          <w:bCs/>
          <w:color w:val="000000"/>
          <w:lang w:eastAsia="en-GB"/>
        </w:rPr>
        <w:t>Contractor Deliverables</w:t>
      </w:r>
      <w:r w:rsidRPr="00D91604">
        <w:rPr>
          <w:rFonts w:ascii="Arial" w:eastAsia="Times New Roman" w:hAnsi="Arial" w:cs="Arial"/>
          <w:color w:val="000000"/>
          <w:lang w:eastAsia="en-GB"/>
        </w:rPr>
        <w:t xml:space="preserve">   means the goods and / or services including packaging (and supplied in accordance with any QA requirements if specified) which the Contractor is required to provide under the Contract in accordance with the schedule to the purchase order; </w:t>
      </w:r>
    </w:p>
    <w:p w14:paraId="7A12EAE4"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b/>
          <w:bCs/>
          <w:color w:val="000000"/>
          <w:lang w:eastAsia="en-GB"/>
        </w:rPr>
        <w:t>Effective Date of Contract</w:t>
      </w:r>
      <w:r w:rsidRPr="00D91604">
        <w:rPr>
          <w:rFonts w:ascii="Arial" w:eastAsia="Times New Roman" w:hAnsi="Arial" w:cs="Arial"/>
          <w:color w:val="000000"/>
          <w:lang w:eastAsia="en-GB"/>
        </w:rPr>
        <w:t xml:space="preserve">   means the date stated on the purchase order or, if there is no such date stated, the date upon which both Parties have signed the purchase order;</w:t>
      </w:r>
    </w:p>
    <w:p w14:paraId="42CA1F18"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b/>
          <w:bCs/>
          <w:color w:val="000000"/>
          <w:lang w:eastAsia="en-GB"/>
        </w:rPr>
        <w:t>Firm Price</w:t>
      </w:r>
      <w:r w:rsidRPr="00D91604">
        <w:rPr>
          <w:rFonts w:ascii="Arial" w:eastAsia="Times New Roman" w:hAnsi="Arial" w:cs="Arial"/>
          <w:color w:val="000000"/>
          <w:lang w:eastAsia="en-GB"/>
        </w:rPr>
        <w:t xml:space="preserve">   means a price excluding Value Added Tax (VAT) which is not subject to variation;</w:t>
      </w:r>
    </w:p>
    <w:p w14:paraId="5F17B5B5"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b/>
          <w:bCs/>
          <w:color w:val="000000"/>
          <w:lang w:eastAsia="en-GB"/>
        </w:rPr>
        <w:t>Government Furnished Assets (GFA)</w:t>
      </w:r>
      <w:r w:rsidRPr="00D91604">
        <w:rPr>
          <w:rFonts w:ascii="Arial" w:eastAsia="Times New Roman" w:hAnsi="Arial" w:cs="Arial"/>
          <w:color w:val="000000"/>
          <w:lang w:eastAsia="en-GB"/>
        </w:rPr>
        <w:t xml:space="preserve"> is a generic term for any MOD asset such as equipment, information or resources issued or made available to the Contractor in connection with the Contract by or on behalf of the Authority;</w:t>
      </w:r>
    </w:p>
    <w:p w14:paraId="2BA2C05D"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b/>
          <w:bCs/>
          <w:color w:val="000000"/>
          <w:lang w:eastAsia="en-GB"/>
        </w:rPr>
        <w:t>Hazardous Contractor Deliverable</w:t>
      </w:r>
      <w:r w:rsidRPr="00D91604">
        <w:rPr>
          <w:rFonts w:ascii="Arial" w:eastAsia="Times New Roman" w:hAnsi="Arial" w:cs="Arial"/>
          <w:color w:val="000000"/>
          <w:lang w:eastAsia="en-GB"/>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1DBA80EF"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b/>
          <w:bCs/>
          <w:color w:val="000000"/>
          <w:lang w:eastAsia="en-GB"/>
        </w:rPr>
        <w:t>Issued Property</w:t>
      </w:r>
      <w:r w:rsidRPr="00D91604">
        <w:rPr>
          <w:rFonts w:ascii="Arial" w:eastAsia="Times New Roman" w:hAnsi="Arial" w:cs="Arial"/>
          <w:color w:val="000000"/>
          <w:lang w:eastAsia="en-GB"/>
        </w:rPr>
        <w:t xml:space="preserve"> means any item of Government Furnished Assets (GFA), including any materiel issued or otherwise furnished to the Contractor in connection with the Contract by or on behalf of the Authority;</w:t>
      </w:r>
    </w:p>
    <w:p w14:paraId="16F11FCD"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b/>
          <w:bCs/>
          <w:color w:val="000000"/>
          <w:lang w:eastAsia="en-GB"/>
        </w:rPr>
        <w:t xml:space="preserve">Legislation </w:t>
      </w:r>
      <w:r w:rsidRPr="00D91604">
        <w:rPr>
          <w:rFonts w:ascii="Arial" w:eastAsia="Times New Roman" w:hAnsi="Arial" w:cs="Arial"/>
          <w:color w:val="000000"/>
          <w:lang w:eastAsia="en-GB"/>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3B5DC02F"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b/>
          <w:bCs/>
          <w:color w:val="000000"/>
          <w:lang w:eastAsia="en-GB"/>
        </w:rPr>
        <w:t>Mixture</w:t>
      </w:r>
      <w:r w:rsidRPr="00D91604">
        <w:rPr>
          <w:rFonts w:ascii="Arial" w:eastAsia="Times New Roman" w:hAnsi="Arial" w:cs="Arial"/>
          <w:color w:val="000000"/>
          <w:lang w:eastAsia="en-GB"/>
        </w:rPr>
        <w:t xml:space="preserve"> means a mixture or solution composed of two or more substances;</w:t>
      </w:r>
    </w:p>
    <w:p w14:paraId="16A29435"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b/>
          <w:bCs/>
          <w:color w:val="000000"/>
          <w:lang w:eastAsia="en-GB"/>
        </w:rPr>
        <w:t xml:space="preserve">Notices </w:t>
      </w:r>
      <w:r w:rsidRPr="00D91604">
        <w:rPr>
          <w:rFonts w:ascii="Arial" w:eastAsia="Times New Roman" w:hAnsi="Arial" w:cs="Arial"/>
          <w:color w:val="000000"/>
          <w:lang w:eastAsia="en-GB"/>
        </w:rPr>
        <w:t xml:space="preserve">  means all notices, orders, or other forms of communication required to be given in writing under or in connection with the Contract;</w:t>
      </w:r>
    </w:p>
    <w:p w14:paraId="761C7384"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b/>
          <w:bCs/>
          <w:color w:val="000000"/>
          <w:lang w:eastAsia="en-GB"/>
        </w:rPr>
        <w:t>Parties</w:t>
      </w:r>
      <w:r w:rsidRPr="00D91604">
        <w:rPr>
          <w:rFonts w:ascii="Arial" w:eastAsia="Times New Roman" w:hAnsi="Arial" w:cs="Arial"/>
          <w:color w:val="000000"/>
          <w:lang w:eastAsia="en-GB"/>
        </w:rPr>
        <w:t xml:space="preserve">   means the Contractor and the Authority, and Party shall be construed accordingly;</w:t>
      </w:r>
    </w:p>
    <w:p w14:paraId="3C888CFC" w14:textId="57C3EB35" w:rsidR="00D91604" w:rsidRPr="00D91604" w:rsidRDefault="55BC8170" w:rsidP="00D91604">
      <w:pPr>
        <w:widowControl w:val="0"/>
        <w:autoSpaceDE w:val="0"/>
        <w:autoSpaceDN w:val="0"/>
        <w:adjustRightInd w:val="0"/>
        <w:spacing w:after="60"/>
        <w:ind w:left="120"/>
        <w:rPr>
          <w:rFonts w:ascii="Arial" w:eastAsia="Times New Roman" w:hAnsi="Arial" w:cs="Arial"/>
          <w:sz w:val="24"/>
          <w:szCs w:val="24"/>
          <w:lang w:eastAsia="en-GB"/>
        </w:rPr>
      </w:pPr>
      <w:r w:rsidRPr="5D6FFECC">
        <w:rPr>
          <w:rFonts w:ascii="Arial" w:eastAsia="Times New Roman" w:hAnsi="Arial" w:cs="Arial"/>
          <w:b/>
          <w:bCs/>
          <w:color w:val="000000" w:themeColor="text1"/>
          <w:lang w:eastAsia="en-GB"/>
        </w:rPr>
        <w:lastRenderedPageBreak/>
        <w:t>PPT</w:t>
      </w:r>
      <w:r w:rsidR="255EAD76" w:rsidRPr="5D6FFECC">
        <w:rPr>
          <w:rFonts w:ascii="Arial" w:eastAsia="Times New Roman" w:hAnsi="Arial" w:cs="Arial"/>
          <w:b/>
          <w:bCs/>
          <w:color w:val="000000" w:themeColor="text1"/>
          <w:lang w:eastAsia="en-GB"/>
        </w:rPr>
        <w:t xml:space="preserve"> </w:t>
      </w:r>
      <w:r w:rsidRPr="5D6FFECC">
        <w:rPr>
          <w:rFonts w:ascii="Arial" w:eastAsia="Times New Roman" w:hAnsi="Arial" w:cs="Arial"/>
          <w:color w:val="000000" w:themeColor="text1"/>
          <w:lang w:eastAsia="en-GB"/>
        </w:rPr>
        <w:t>means a tax called “plastic packaging tax” charged in accordance with Part 2 of the Finance Act 2021;</w:t>
      </w:r>
    </w:p>
    <w:p w14:paraId="5D95671A"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b/>
          <w:bCs/>
          <w:color w:val="000000"/>
          <w:lang w:eastAsia="en-GB"/>
        </w:rPr>
        <w:t>PPT Legislation</w:t>
      </w:r>
      <w:r w:rsidRPr="00D91604">
        <w:rPr>
          <w:rFonts w:ascii="Arial" w:eastAsia="Times New Roman" w:hAnsi="Arial" w:cs="Arial"/>
          <w:color w:val="000000"/>
          <w:lang w:eastAsia="en-GB"/>
        </w:rPr>
        <w:t xml:space="preserve"> means the legislative provisions set out in Part 2 and Schedule 9-15 of the Finance Act 2021 together with any secondary legislation made under powers contained in Part 2 of the Finance Act 2021. This includes, but not limited to, The Plastic Packaging Tax (Descriptions of Products) Regulations 2021 and The Plastic Packaging Tax (General) Regulations 2022;</w:t>
      </w:r>
    </w:p>
    <w:p w14:paraId="47A13C31"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b/>
          <w:bCs/>
          <w:color w:val="000000"/>
          <w:lang w:eastAsia="en-GB"/>
        </w:rPr>
        <w:t>Plastic Packaging Component(s)</w:t>
      </w:r>
      <w:r w:rsidRPr="00D91604">
        <w:rPr>
          <w:rFonts w:ascii="Arial" w:eastAsia="Times New Roman" w:hAnsi="Arial" w:cs="Arial"/>
          <w:color w:val="000000"/>
          <w:lang w:eastAsia="en-GB"/>
        </w:rPr>
        <w:t xml:space="preserve"> shall have the same meaning as set out in Part 2 of the Finance Act 2021 together with any associated secondary legislation;</w:t>
      </w:r>
    </w:p>
    <w:p w14:paraId="0F8F0549"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b/>
          <w:bCs/>
          <w:color w:val="000000"/>
          <w:lang w:eastAsia="en-GB"/>
        </w:rPr>
        <w:t>Sensitive Information</w:t>
      </w:r>
      <w:r w:rsidRPr="00D91604">
        <w:rPr>
          <w:rFonts w:ascii="Arial" w:eastAsia="Times New Roman" w:hAnsi="Arial" w:cs="Arial"/>
          <w:color w:val="000000"/>
          <w:lang w:eastAsia="en-GB"/>
        </w:rPr>
        <w:t xml:space="preserve"> means the information listed as such in the purchase order, being information notified by the Contractor to the Authority, which is acknowledged by the Authority as being sensitive, at the point at which the Contract is entered into or amended (as relevant) and remains sensitive information at the time of publication;</w:t>
      </w:r>
    </w:p>
    <w:p w14:paraId="7CCA810E"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b/>
          <w:bCs/>
          <w:color w:val="000000"/>
          <w:lang w:eastAsia="en-GB"/>
        </w:rPr>
        <w:t>Substance</w:t>
      </w:r>
      <w:r w:rsidRPr="00D91604">
        <w:rPr>
          <w:rFonts w:ascii="Arial" w:eastAsia="Times New Roman" w:hAnsi="Arial" w:cs="Arial"/>
          <w:color w:val="000000"/>
          <w:lang w:eastAsia="en-GB"/>
        </w:rPr>
        <w:t xml:space="preserve">   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w:t>
      </w:r>
    </w:p>
    <w:p w14:paraId="7FC5F77C"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b/>
          <w:bCs/>
          <w:color w:val="000000"/>
          <w:lang w:eastAsia="en-GB"/>
        </w:rPr>
        <w:t>Transparency Information</w:t>
      </w:r>
      <w:r w:rsidRPr="00D91604">
        <w:rPr>
          <w:rFonts w:ascii="Arial" w:eastAsia="Times New Roman" w:hAnsi="Arial" w:cs="Arial"/>
          <w:color w:val="000000"/>
          <w:lang w:eastAsia="en-GB"/>
        </w:rPr>
        <w:t xml:space="preserve">   means the content of this Contract in its entirety, including from </w:t>
      </w:r>
      <w:proofErr w:type="gramStart"/>
      <w:r w:rsidRPr="00D91604">
        <w:rPr>
          <w:rFonts w:ascii="Arial" w:eastAsia="Times New Roman" w:hAnsi="Arial" w:cs="Arial"/>
          <w:color w:val="000000"/>
          <w:lang w:eastAsia="en-GB"/>
        </w:rPr>
        <w:t>time to time</w:t>
      </w:r>
      <w:proofErr w:type="gramEnd"/>
      <w:r w:rsidRPr="00D91604">
        <w:rPr>
          <w:rFonts w:ascii="Arial" w:eastAsia="Times New Roman" w:hAnsi="Arial" w:cs="Arial"/>
          <w:color w:val="000000"/>
          <w:lang w:eastAsia="en-GB"/>
        </w:rPr>
        <w:t xml:space="preserve"> agreed changes to the Contract, except for (i) any information which is exempt from disclosure in accordance with the provisions of the Freedom of Information Act 2000 (FOIA) or the Environmental Information Regulations Act 2004 (EIR), which shall be determined by the Authority, and (ii) any Sensitive Information.</w:t>
      </w:r>
    </w:p>
    <w:p w14:paraId="68B4448F" w14:textId="77777777" w:rsidR="00D91604" w:rsidRPr="00D91604" w:rsidRDefault="00D91604" w:rsidP="00D91604">
      <w:pPr>
        <w:widowControl w:val="0"/>
        <w:autoSpaceDE w:val="0"/>
        <w:autoSpaceDN w:val="0"/>
        <w:adjustRightInd w:val="0"/>
        <w:ind w:left="120"/>
        <w:rPr>
          <w:rFonts w:ascii="Arial" w:eastAsia="Times New Roman" w:hAnsi="Arial" w:cs="Arial"/>
          <w:color w:val="000000"/>
          <w:lang w:eastAsia="en-GB"/>
        </w:rPr>
      </w:pPr>
    </w:p>
    <w:p w14:paraId="66B70D2B" w14:textId="77777777" w:rsidR="00D91604" w:rsidRPr="00D91604" w:rsidRDefault="00D91604" w:rsidP="00D91604">
      <w:pPr>
        <w:widowControl w:val="0"/>
        <w:autoSpaceDE w:val="0"/>
        <w:autoSpaceDN w:val="0"/>
        <w:adjustRightInd w:val="0"/>
        <w:spacing w:after="60"/>
        <w:ind w:left="120"/>
        <w:rPr>
          <w:rFonts w:ascii="Arial" w:eastAsia="Times New Roman" w:hAnsi="Arial" w:cs="Arial"/>
          <w:color w:val="000000"/>
          <w:lang w:eastAsia="en-GB"/>
        </w:rPr>
      </w:pPr>
    </w:p>
    <w:p w14:paraId="1781280E"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b/>
          <w:bCs/>
          <w:color w:val="000000"/>
          <w:lang w:eastAsia="en-GB"/>
        </w:rPr>
        <w:t>2   General</w:t>
      </w:r>
    </w:p>
    <w:p w14:paraId="50EA571C"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color w:val="000000"/>
          <w:lang w:eastAsia="en-GB"/>
        </w:rPr>
        <w:t>a.   The Contractor shall comply with all applicable Legislation, whether specifically referenced in this Contract or not.</w:t>
      </w:r>
    </w:p>
    <w:p w14:paraId="491CA596"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color w:val="000000"/>
          <w:lang w:eastAsia="en-GB"/>
        </w:rPr>
        <w:t xml:space="preserve">b.   Any variation to the Contract shall have no effect unless expressly agreed in writing and signed by both Parties. </w:t>
      </w:r>
    </w:p>
    <w:p w14:paraId="6B095237"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color w:val="000000"/>
          <w:lang w:eastAsia="en-GB"/>
        </w:rPr>
        <w:t>c.   If there is any inconsistency between these terms and conditions and the purchase order or the documents expressly referred to therein, the conflict shall be resolved according to the following descending order of priority:</w:t>
      </w:r>
    </w:p>
    <w:p w14:paraId="5FA4094E" w14:textId="77777777" w:rsidR="00D91604" w:rsidRPr="00D91604" w:rsidRDefault="00D91604" w:rsidP="00D91604">
      <w:pPr>
        <w:widowControl w:val="0"/>
        <w:autoSpaceDE w:val="0"/>
        <w:autoSpaceDN w:val="0"/>
        <w:adjustRightInd w:val="0"/>
        <w:spacing w:after="60"/>
        <w:ind w:left="687"/>
        <w:rPr>
          <w:rFonts w:ascii="Arial" w:eastAsia="Times New Roman" w:hAnsi="Arial" w:cs="Arial"/>
          <w:sz w:val="24"/>
          <w:szCs w:val="24"/>
          <w:lang w:eastAsia="en-GB"/>
        </w:rPr>
      </w:pPr>
      <w:r w:rsidRPr="00D91604">
        <w:rPr>
          <w:rFonts w:ascii="Arial" w:eastAsia="Times New Roman" w:hAnsi="Arial" w:cs="Arial"/>
          <w:color w:val="000000"/>
          <w:lang w:eastAsia="en-GB"/>
        </w:rPr>
        <w:t>(1)   the terms and conditions;</w:t>
      </w:r>
    </w:p>
    <w:p w14:paraId="3305E2F5" w14:textId="77777777" w:rsidR="00D91604" w:rsidRPr="00D91604" w:rsidRDefault="00D91604" w:rsidP="00D91604">
      <w:pPr>
        <w:widowControl w:val="0"/>
        <w:autoSpaceDE w:val="0"/>
        <w:autoSpaceDN w:val="0"/>
        <w:adjustRightInd w:val="0"/>
        <w:spacing w:after="60"/>
        <w:ind w:left="687"/>
        <w:rPr>
          <w:rFonts w:ascii="Arial" w:eastAsia="Times New Roman" w:hAnsi="Arial" w:cs="Arial"/>
          <w:sz w:val="24"/>
          <w:szCs w:val="24"/>
          <w:lang w:eastAsia="en-GB"/>
        </w:rPr>
      </w:pPr>
      <w:r w:rsidRPr="00D91604">
        <w:rPr>
          <w:rFonts w:ascii="Arial" w:eastAsia="Times New Roman" w:hAnsi="Arial" w:cs="Arial"/>
          <w:color w:val="000000"/>
          <w:lang w:eastAsia="en-GB"/>
        </w:rPr>
        <w:t>(2)   the purchase order; and</w:t>
      </w:r>
    </w:p>
    <w:p w14:paraId="03E0A0E2" w14:textId="77777777" w:rsidR="00D91604" w:rsidRPr="00D91604" w:rsidRDefault="00D91604" w:rsidP="00D91604">
      <w:pPr>
        <w:widowControl w:val="0"/>
        <w:autoSpaceDE w:val="0"/>
        <w:autoSpaceDN w:val="0"/>
        <w:adjustRightInd w:val="0"/>
        <w:spacing w:after="60"/>
        <w:ind w:left="687"/>
        <w:rPr>
          <w:rFonts w:ascii="Arial" w:eastAsia="Times New Roman" w:hAnsi="Arial" w:cs="Arial"/>
          <w:sz w:val="24"/>
          <w:szCs w:val="24"/>
          <w:lang w:eastAsia="en-GB"/>
        </w:rPr>
      </w:pPr>
      <w:r w:rsidRPr="00D91604">
        <w:rPr>
          <w:rFonts w:ascii="Arial" w:eastAsia="Times New Roman" w:hAnsi="Arial" w:cs="Arial"/>
          <w:color w:val="000000"/>
          <w:lang w:eastAsia="en-GB"/>
        </w:rPr>
        <w:t>(3)   the documents expressly referred to in the purchase order.</w:t>
      </w:r>
    </w:p>
    <w:p w14:paraId="5B88A357"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color w:val="000000"/>
          <w:lang w:eastAsia="en-GB"/>
        </w:rPr>
        <w:t>d.   Neither Party shall be entitled to assign the Contract (or any part thereof) without the prior written consent of the other Party.</w:t>
      </w:r>
    </w:p>
    <w:p w14:paraId="23EF2503"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color w:val="000000"/>
          <w:lang w:eastAsia="en-GB"/>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286BA6DA"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color w:val="000000"/>
          <w:lang w:eastAsia="en-GB"/>
        </w:rPr>
        <w:t>f.   The Parties to the Contract do not intend that any term of the Contract shall be enforceable by virtue of the Contracts (Rights of Third Parties) Act 1999 by any person that is not a Party to it.</w:t>
      </w:r>
    </w:p>
    <w:p w14:paraId="44ECCCF7"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color w:val="000000"/>
          <w:lang w:eastAsia="en-GB"/>
        </w:rPr>
        <w:t>g.   The Contract and any non-contractual obligations arising out of or in connection with it shall be governed by and construed in accordance with English Law, and subject to Clause 16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4B7FFC6B" w14:textId="77777777" w:rsidR="00D91604" w:rsidRPr="00D91604" w:rsidRDefault="00D91604" w:rsidP="00D91604">
      <w:pPr>
        <w:widowControl w:val="0"/>
        <w:autoSpaceDE w:val="0"/>
        <w:autoSpaceDN w:val="0"/>
        <w:adjustRightInd w:val="0"/>
        <w:ind w:left="120"/>
        <w:rPr>
          <w:rFonts w:ascii="Arial" w:eastAsia="Times New Roman" w:hAnsi="Arial" w:cs="Arial"/>
          <w:color w:val="000000"/>
          <w:lang w:eastAsia="en-GB"/>
        </w:rPr>
      </w:pPr>
    </w:p>
    <w:p w14:paraId="080362CD" w14:textId="77777777" w:rsidR="00D91604" w:rsidRPr="00D91604" w:rsidRDefault="00D91604" w:rsidP="00D91604">
      <w:pPr>
        <w:widowControl w:val="0"/>
        <w:autoSpaceDE w:val="0"/>
        <w:autoSpaceDN w:val="0"/>
        <w:adjustRightInd w:val="0"/>
        <w:spacing w:after="60"/>
        <w:ind w:left="120"/>
        <w:rPr>
          <w:rFonts w:ascii="Arial" w:eastAsia="Times New Roman" w:hAnsi="Arial" w:cs="Arial"/>
          <w:color w:val="000000"/>
          <w:lang w:eastAsia="en-GB"/>
        </w:rPr>
      </w:pPr>
    </w:p>
    <w:p w14:paraId="04F2025B"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b/>
          <w:bCs/>
          <w:color w:val="000000"/>
          <w:lang w:eastAsia="en-GB"/>
        </w:rPr>
        <w:t>3    Application of Conditions</w:t>
      </w:r>
    </w:p>
    <w:p w14:paraId="53511328"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color w:val="000000"/>
          <w:lang w:eastAsia="en-GB"/>
        </w:rPr>
        <w:t>a.   The purchase order, these terms and conditions and the specification govern the Contract to the entire exclusion of all other terms and conditions. No other terms or conditions are implied.</w:t>
      </w:r>
    </w:p>
    <w:p w14:paraId="6858C4EA"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color w:val="000000"/>
          <w:lang w:eastAsia="en-GB"/>
        </w:rPr>
        <w:t>b.   The Contract constitutes the entire agreement and understanding and supersedes any previous agreement between the Parties relating to the subject matter of the Contract.</w:t>
      </w:r>
    </w:p>
    <w:p w14:paraId="3087279D" w14:textId="77777777" w:rsidR="00D91604" w:rsidRPr="00D91604" w:rsidRDefault="00D91604" w:rsidP="00D91604">
      <w:pPr>
        <w:widowControl w:val="0"/>
        <w:autoSpaceDE w:val="0"/>
        <w:autoSpaceDN w:val="0"/>
        <w:adjustRightInd w:val="0"/>
        <w:ind w:left="120"/>
        <w:rPr>
          <w:rFonts w:ascii="Arial" w:eastAsia="Times New Roman" w:hAnsi="Arial" w:cs="Arial"/>
          <w:color w:val="000000"/>
          <w:lang w:eastAsia="en-GB"/>
        </w:rPr>
      </w:pPr>
    </w:p>
    <w:p w14:paraId="4C078D5F" w14:textId="77777777" w:rsidR="00D91604" w:rsidRPr="00D91604" w:rsidRDefault="00D91604" w:rsidP="00D91604">
      <w:pPr>
        <w:widowControl w:val="0"/>
        <w:autoSpaceDE w:val="0"/>
        <w:autoSpaceDN w:val="0"/>
        <w:adjustRightInd w:val="0"/>
        <w:spacing w:after="60"/>
        <w:ind w:left="120"/>
        <w:rPr>
          <w:rFonts w:ascii="Arial" w:eastAsia="Times New Roman" w:hAnsi="Arial" w:cs="Arial"/>
          <w:color w:val="000000"/>
          <w:lang w:eastAsia="en-GB"/>
        </w:rPr>
      </w:pPr>
    </w:p>
    <w:p w14:paraId="58C75F76"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b/>
          <w:bCs/>
          <w:color w:val="000000"/>
          <w:lang w:eastAsia="en-GB"/>
        </w:rPr>
        <w:t>4   Disclosure of Information</w:t>
      </w:r>
    </w:p>
    <w:p w14:paraId="73A6058F"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color w:val="000000"/>
          <w:lang w:eastAsia="en-GB"/>
        </w:rPr>
        <w:t>Disclosure of information under the Contract shall be managed in accordance with DEFCON 531 (SC1).</w:t>
      </w:r>
    </w:p>
    <w:p w14:paraId="43303B08" w14:textId="77777777" w:rsidR="00D91604" w:rsidRPr="00D91604" w:rsidRDefault="00D91604" w:rsidP="00D91604">
      <w:pPr>
        <w:widowControl w:val="0"/>
        <w:autoSpaceDE w:val="0"/>
        <w:autoSpaceDN w:val="0"/>
        <w:adjustRightInd w:val="0"/>
        <w:ind w:left="120"/>
        <w:rPr>
          <w:rFonts w:ascii="Arial" w:eastAsia="Times New Roman" w:hAnsi="Arial" w:cs="Arial"/>
          <w:color w:val="000000"/>
          <w:lang w:eastAsia="en-GB"/>
        </w:rPr>
      </w:pPr>
    </w:p>
    <w:p w14:paraId="2C5573F4" w14:textId="77777777" w:rsidR="00D91604" w:rsidRPr="00D91604" w:rsidRDefault="00D91604" w:rsidP="00D91604">
      <w:pPr>
        <w:widowControl w:val="0"/>
        <w:autoSpaceDE w:val="0"/>
        <w:autoSpaceDN w:val="0"/>
        <w:adjustRightInd w:val="0"/>
        <w:spacing w:after="60"/>
        <w:ind w:left="120"/>
        <w:rPr>
          <w:rFonts w:ascii="Arial" w:eastAsia="Times New Roman" w:hAnsi="Arial" w:cs="Arial"/>
          <w:color w:val="000000"/>
          <w:lang w:eastAsia="en-GB"/>
        </w:rPr>
      </w:pPr>
    </w:p>
    <w:p w14:paraId="654E2D82"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b/>
          <w:bCs/>
          <w:color w:val="000000"/>
          <w:lang w:eastAsia="en-GB"/>
        </w:rPr>
        <w:t>5   Transparency</w:t>
      </w:r>
    </w:p>
    <w:p w14:paraId="0334B437"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color w:val="000000"/>
          <w:lang w:eastAsia="en-GB"/>
        </w:rPr>
        <w:t xml:space="preserve">a.   Notwithstanding any other condition of this Contract, and in particular Clause 4, the Contractor understands that the Authority may publish the Transparency Information to the general public.  </w:t>
      </w:r>
    </w:p>
    <w:p w14:paraId="17F2493F"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color w:val="000000"/>
          <w:lang w:eastAsia="en-GB"/>
        </w:rPr>
        <w:t>b.   Subject to Clause 5.c, the Authority shall publish and maintain an up-to-date version of the Transparency Information in a format readily accessible and reusable by the general public under an open licence where applicable.</w:t>
      </w:r>
    </w:p>
    <w:p w14:paraId="44F0B042"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color w:val="000000"/>
          <w:lang w:eastAsia="en-GB"/>
        </w:rPr>
        <w:t>c.   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60A6B18F"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color w:val="000000"/>
          <w:lang w:eastAsia="en-GB"/>
        </w:rPr>
        <w:t>d.   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75F6B621" w14:textId="77777777" w:rsidR="00D91604" w:rsidRPr="00D91604" w:rsidRDefault="00D91604" w:rsidP="00D91604">
      <w:pPr>
        <w:widowControl w:val="0"/>
        <w:autoSpaceDE w:val="0"/>
        <w:autoSpaceDN w:val="0"/>
        <w:adjustRightInd w:val="0"/>
        <w:spacing w:after="60"/>
        <w:ind w:left="546"/>
        <w:rPr>
          <w:rFonts w:ascii="Arial" w:eastAsia="Times New Roman" w:hAnsi="Arial" w:cs="Arial"/>
          <w:sz w:val="24"/>
          <w:szCs w:val="24"/>
          <w:lang w:eastAsia="en-GB"/>
        </w:rPr>
      </w:pPr>
      <w:r w:rsidRPr="00D91604">
        <w:rPr>
          <w:rFonts w:ascii="Arial" w:eastAsia="Times New Roman" w:hAnsi="Arial" w:cs="Arial"/>
          <w:color w:val="000000"/>
          <w:lang w:eastAsia="en-GB"/>
        </w:rPr>
        <w:t>(1)   before publishing redact any information that would be exempt from disclosure if it was the subject of a request for information under the FOIA and/or the EIR , for the avoidance of doubt, including Sensitive Information;</w:t>
      </w:r>
    </w:p>
    <w:p w14:paraId="14B60182" w14:textId="77777777" w:rsidR="00D91604" w:rsidRPr="00D91604" w:rsidRDefault="00D91604" w:rsidP="00D91604">
      <w:pPr>
        <w:widowControl w:val="0"/>
        <w:autoSpaceDE w:val="0"/>
        <w:autoSpaceDN w:val="0"/>
        <w:adjustRightInd w:val="0"/>
        <w:spacing w:after="60"/>
        <w:ind w:left="546"/>
        <w:rPr>
          <w:rFonts w:ascii="Arial" w:eastAsia="Times New Roman" w:hAnsi="Arial" w:cs="Arial"/>
          <w:sz w:val="24"/>
          <w:szCs w:val="24"/>
          <w:lang w:eastAsia="en-GB"/>
        </w:rPr>
      </w:pPr>
      <w:r w:rsidRPr="00D91604">
        <w:rPr>
          <w:rFonts w:ascii="Arial" w:eastAsia="Times New Roman" w:hAnsi="Arial" w:cs="Arial"/>
          <w:color w:val="000000"/>
          <w:lang w:eastAsia="en-GB"/>
        </w:rPr>
        <w:t xml:space="preserve">(2)   </w:t>
      </w:r>
      <w:proofErr w:type="gramStart"/>
      <w:r w:rsidRPr="00D91604">
        <w:rPr>
          <w:rFonts w:ascii="Arial" w:eastAsia="Times New Roman" w:hAnsi="Arial" w:cs="Arial"/>
          <w:color w:val="000000"/>
          <w:lang w:eastAsia="en-GB"/>
        </w:rPr>
        <w:t>taking into account</w:t>
      </w:r>
      <w:proofErr w:type="gramEnd"/>
      <w:r w:rsidRPr="00D91604">
        <w:rPr>
          <w:rFonts w:ascii="Arial" w:eastAsia="Times New Roman" w:hAnsi="Arial" w:cs="Arial"/>
          <w:color w:val="000000"/>
          <w:lang w:eastAsia="en-GB"/>
        </w:rPr>
        <w:t xml:space="preserve"> the Sensitive Information set out in the purchase order,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EIR; and</w:t>
      </w:r>
    </w:p>
    <w:p w14:paraId="256492E6"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color w:val="000000"/>
          <w:lang w:eastAsia="en-GB"/>
        </w:rPr>
        <w:t>(3)   present information in a format that assists the general public in understanding the relevance and completeness of the information being published to ensure the public obtain a fair view on how this Contract is being performed.</w:t>
      </w:r>
    </w:p>
    <w:p w14:paraId="1E643DA6" w14:textId="77777777" w:rsidR="00D91604" w:rsidRPr="00D91604" w:rsidRDefault="00D91604" w:rsidP="00D91604">
      <w:pPr>
        <w:widowControl w:val="0"/>
        <w:autoSpaceDE w:val="0"/>
        <w:autoSpaceDN w:val="0"/>
        <w:adjustRightInd w:val="0"/>
        <w:ind w:left="120"/>
        <w:rPr>
          <w:rFonts w:ascii="Arial" w:eastAsia="Times New Roman" w:hAnsi="Arial" w:cs="Arial"/>
          <w:color w:val="000000"/>
          <w:lang w:eastAsia="en-GB"/>
        </w:rPr>
      </w:pPr>
    </w:p>
    <w:p w14:paraId="069DD6B6"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b/>
          <w:bCs/>
          <w:color w:val="000000"/>
          <w:lang w:eastAsia="en-GB"/>
        </w:rPr>
        <w:t>6   Notices</w:t>
      </w:r>
    </w:p>
    <w:p w14:paraId="7042A994"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color w:val="000000"/>
          <w:lang w:eastAsia="en-GB"/>
        </w:rPr>
        <w:t>a.   A Notice served under the Contract shall be:</w:t>
      </w:r>
    </w:p>
    <w:p w14:paraId="48708C13" w14:textId="77777777" w:rsidR="00D91604" w:rsidRPr="00D91604" w:rsidRDefault="00D91604" w:rsidP="00D91604">
      <w:pPr>
        <w:widowControl w:val="0"/>
        <w:autoSpaceDE w:val="0"/>
        <w:autoSpaceDN w:val="0"/>
        <w:adjustRightInd w:val="0"/>
        <w:spacing w:after="60"/>
        <w:ind w:left="687"/>
        <w:rPr>
          <w:rFonts w:ascii="Arial" w:eastAsia="Times New Roman" w:hAnsi="Arial" w:cs="Arial"/>
          <w:sz w:val="24"/>
          <w:szCs w:val="24"/>
          <w:lang w:eastAsia="en-GB"/>
        </w:rPr>
      </w:pPr>
      <w:r w:rsidRPr="00D91604">
        <w:rPr>
          <w:rFonts w:ascii="Arial" w:eastAsia="Times New Roman" w:hAnsi="Arial" w:cs="Arial"/>
          <w:color w:val="000000"/>
          <w:lang w:eastAsia="en-GB"/>
        </w:rPr>
        <w:t>(1)   in writing in the English Language;</w:t>
      </w:r>
    </w:p>
    <w:p w14:paraId="20BA91BE" w14:textId="77777777" w:rsidR="00D91604" w:rsidRPr="00D91604" w:rsidRDefault="00D91604" w:rsidP="00D91604">
      <w:pPr>
        <w:widowControl w:val="0"/>
        <w:autoSpaceDE w:val="0"/>
        <w:autoSpaceDN w:val="0"/>
        <w:adjustRightInd w:val="0"/>
        <w:spacing w:after="60"/>
        <w:ind w:left="687"/>
        <w:rPr>
          <w:rFonts w:ascii="Arial" w:eastAsia="Times New Roman" w:hAnsi="Arial" w:cs="Arial"/>
          <w:sz w:val="24"/>
          <w:szCs w:val="24"/>
          <w:lang w:eastAsia="en-GB"/>
        </w:rPr>
      </w:pPr>
      <w:r w:rsidRPr="00D91604">
        <w:rPr>
          <w:rFonts w:ascii="Arial" w:eastAsia="Times New Roman" w:hAnsi="Arial" w:cs="Arial"/>
          <w:color w:val="000000"/>
          <w:lang w:eastAsia="en-GB"/>
        </w:rPr>
        <w:lastRenderedPageBreak/>
        <w:t>(2)   authenticated by signature or such other method as may be agreed between the Parties;</w:t>
      </w:r>
    </w:p>
    <w:p w14:paraId="3075DB86" w14:textId="77777777" w:rsidR="00D91604" w:rsidRPr="00D91604" w:rsidRDefault="00D91604" w:rsidP="00D91604">
      <w:pPr>
        <w:widowControl w:val="0"/>
        <w:autoSpaceDE w:val="0"/>
        <w:autoSpaceDN w:val="0"/>
        <w:adjustRightInd w:val="0"/>
        <w:spacing w:after="60"/>
        <w:ind w:left="687"/>
        <w:rPr>
          <w:rFonts w:ascii="Arial" w:eastAsia="Times New Roman" w:hAnsi="Arial" w:cs="Arial"/>
          <w:sz w:val="24"/>
          <w:szCs w:val="24"/>
          <w:lang w:eastAsia="en-GB"/>
        </w:rPr>
      </w:pPr>
      <w:r w:rsidRPr="00D91604">
        <w:rPr>
          <w:rFonts w:ascii="Arial" w:eastAsia="Times New Roman" w:hAnsi="Arial" w:cs="Arial"/>
          <w:color w:val="000000"/>
          <w:lang w:eastAsia="en-GB"/>
        </w:rPr>
        <w:t>(3)   sent for the attention of the other Party’s representative, and to the address set out in the purchase order;</w:t>
      </w:r>
    </w:p>
    <w:p w14:paraId="347371AE" w14:textId="77777777" w:rsidR="00D91604" w:rsidRPr="00D91604" w:rsidRDefault="00D91604" w:rsidP="00D91604">
      <w:pPr>
        <w:widowControl w:val="0"/>
        <w:autoSpaceDE w:val="0"/>
        <w:autoSpaceDN w:val="0"/>
        <w:adjustRightInd w:val="0"/>
        <w:spacing w:after="60"/>
        <w:ind w:left="687"/>
        <w:rPr>
          <w:rFonts w:ascii="Arial" w:eastAsia="Times New Roman" w:hAnsi="Arial" w:cs="Arial"/>
          <w:sz w:val="24"/>
          <w:szCs w:val="24"/>
          <w:lang w:eastAsia="en-GB"/>
        </w:rPr>
      </w:pPr>
      <w:r w:rsidRPr="00D91604">
        <w:rPr>
          <w:rFonts w:ascii="Arial" w:eastAsia="Times New Roman" w:hAnsi="Arial" w:cs="Arial"/>
          <w:color w:val="000000"/>
          <w:lang w:eastAsia="en-GB"/>
        </w:rPr>
        <w:t>(4)   marked with the number of the Contract; and</w:t>
      </w:r>
    </w:p>
    <w:p w14:paraId="4BDCFD6C" w14:textId="77777777" w:rsidR="00D91604" w:rsidRPr="00D91604" w:rsidRDefault="00D91604" w:rsidP="00D91604">
      <w:pPr>
        <w:widowControl w:val="0"/>
        <w:autoSpaceDE w:val="0"/>
        <w:autoSpaceDN w:val="0"/>
        <w:adjustRightInd w:val="0"/>
        <w:spacing w:after="60"/>
        <w:ind w:left="687"/>
        <w:rPr>
          <w:rFonts w:ascii="Arial" w:eastAsia="Times New Roman" w:hAnsi="Arial" w:cs="Arial"/>
          <w:sz w:val="24"/>
          <w:szCs w:val="24"/>
          <w:lang w:eastAsia="en-GB"/>
        </w:rPr>
      </w:pPr>
      <w:r w:rsidRPr="00D91604">
        <w:rPr>
          <w:rFonts w:ascii="Arial" w:eastAsia="Times New Roman" w:hAnsi="Arial" w:cs="Arial"/>
          <w:color w:val="000000"/>
          <w:lang w:eastAsia="en-GB"/>
        </w:rPr>
        <w:t>(5)   delivered by hand, prepaid post (or airmail), facsimile transmission or, if agreed in the purchase order, by electronic mail.</w:t>
      </w:r>
    </w:p>
    <w:p w14:paraId="77F2F092"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color w:val="000000"/>
          <w:lang w:eastAsia="en-GB"/>
        </w:rPr>
        <w:t>b.   Notices shall be deemed to have been received:</w:t>
      </w:r>
    </w:p>
    <w:p w14:paraId="3E041729" w14:textId="77777777" w:rsidR="00D91604" w:rsidRPr="00D91604" w:rsidRDefault="00D91604" w:rsidP="00D91604">
      <w:pPr>
        <w:widowControl w:val="0"/>
        <w:autoSpaceDE w:val="0"/>
        <w:autoSpaceDN w:val="0"/>
        <w:adjustRightInd w:val="0"/>
        <w:spacing w:after="60"/>
        <w:ind w:left="687"/>
        <w:rPr>
          <w:rFonts w:ascii="Arial" w:eastAsia="Times New Roman" w:hAnsi="Arial" w:cs="Arial"/>
          <w:sz w:val="24"/>
          <w:szCs w:val="24"/>
          <w:lang w:eastAsia="en-GB"/>
        </w:rPr>
      </w:pPr>
      <w:r w:rsidRPr="00D91604">
        <w:rPr>
          <w:rFonts w:ascii="Arial" w:eastAsia="Times New Roman" w:hAnsi="Arial" w:cs="Arial"/>
          <w:color w:val="000000"/>
          <w:lang w:eastAsia="en-GB"/>
        </w:rPr>
        <w:t>(1)   if delivered by hand, on the day of delivery if it is the recipient’s Business Day and otherwise on the first Business Day of the recipient immediately following the day of delivery;</w:t>
      </w:r>
    </w:p>
    <w:p w14:paraId="3DF95F21" w14:textId="77777777" w:rsidR="00D91604" w:rsidRPr="00D91604" w:rsidRDefault="00D91604" w:rsidP="00D91604">
      <w:pPr>
        <w:widowControl w:val="0"/>
        <w:autoSpaceDE w:val="0"/>
        <w:autoSpaceDN w:val="0"/>
        <w:adjustRightInd w:val="0"/>
        <w:spacing w:after="60"/>
        <w:ind w:left="687"/>
        <w:rPr>
          <w:rFonts w:ascii="Arial" w:eastAsia="Times New Roman" w:hAnsi="Arial" w:cs="Arial"/>
          <w:sz w:val="24"/>
          <w:szCs w:val="24"/>
          <w:lang w:eastAsia="en-GB"/>
        </w:rPr>
      </w:pPr>
      <w:r w:rsidRPr="00D91604">
        <w:rPr>
          <w:rFonts w:ascii="Arial" w:eastAsia="Times New Roman" w:hAnsi="Arial" w:cs="Arial"/>
          <w:color w:val="000000"/>
          <w:lang w:eastAsia="en-GB"/>
        </w:rPr>
        <w:t>(2)   if sent by prepaid post, on the fourth Business Day (or the tenth Business Day in the case of airmail) after the day of posting;</w:t>
      </w:r>
    </w:p>
    <w:p w14:paraId="22C349A9" w14:textId="77777777" w:rsidR="00D91604" w:rsidRPr="00D91604" w:rsidRDefault="00D91604" w:rsidP="00D91604">
      <w:pPr>
        <w:widowControl w:val="0"/>
        <w:autoSpaceDE w:val="0"/>
        <w:autoSpaceDN w:val="0"/>
        <w:adjustRightInd w:val="0"/>
        <w:spacing w:after="60"/>
        <w:ind w:left="687"/>
        <w:rPr>
          <w:rFonts w:ascii="Arial" w:eastAsia="Times New Roman" w:hAnsi="Arial" w:cs="Arial"/>
          <w:sz w:val="24"/>
          <w:szCs w:val="24"/>
          <w:lang w:eastAsia="en-GB"/>
        </w:rPr>
      </w:pPr>
      <w:r w:rsidRPr="00D91604">
        <w:rPr>
          <w:rFonts w:ascii="Arial" w:eastAsia="Times New Roman" w:hAnsi="Arial" w:cs="Arial"/>
          <w:color w:val="000000"/>
          <w:lang w:eastAsia="en-GB"/>
        </w:rPr>
        <w:t xml:space="preserve">(3)   if sent by facsimile or electronic means: </w:t>
      </w:r>
    </w:p>
    <w:p w14:paraId="38ED959D" w14:textId="77777777" w:rsidR="00D91604" w:rsidRPr="00D91604" w:rsidRDefault="00D91604" w:rsidP="00D91604">
      <w:pPr>
        <w:widowControl w:val="0"/>
        <w:autoSpaceDE w:val="0"/>
        <w:autoSpaceDN w:val="0"/>
        <w:adjustRightInd w:val="0"/>
        <w:spacing w:after="60"/>
        <w:ind w:left="1254"/>
        <w:rPr>
          <w:rFonts w:ascii="Arial" w:eastAsia="Times New Roman" w:hAnsi="Arial" w:cs="Arial"/>
          <w:sz w:val="24"/>
          <w:szCs w:val="24"/>
          <w:lang w:eastAsia="en-GB"/>
        </w:rPr>
      </w:pPr>
      <w:r w:rsidRPr="00D91604">
        <w:rPr>
          <w:rFonts w:ascii="Arial" w:eastAsia="Times New Roman" w:hAnsi="Arial" w:cs="Arial"/>
          <w:color w:val="000000"/>
          <w:lang w:eastAsia="en-GB"/>
        </w:rPr>
        <w:t>(a)   if transmitted between 09:00 and 17:00 hours on a Business Day (recipient’s time) on completion of receipt by the sender of verification of the transmission from the receiving instrument; or</w:t>
      </w:r>
    </w:p>
    <w:p w14:paraId="0D916AE0" w14:textId="77777777" w:rsidR="00D91604" w:rsidRPr="00D91604" w:rsidRDefault="00D91604" w:rsidP="00D91604">
      <w:pPr>
        <w:widowControl w:val="0"/>
        <w:autoSpaceDE w:val="0"/>
        <w:autoSpaceDN w:val="0"/>
        <w:adjustRightInd w:val="0"/>
        <w:spacing w:after="60"/>
        <w:ind w:left="1254"/>
        <w:rPr>
          <w:rFonts w:ascii="Arial" w:eastAsia="Times New Roman" w:hAnsi="Arial" w:cs="Arial"/>
          <w:sz w:val="24"/>
          <w:szCs w:val="24"/>
          <w:lang w:eastAsia="en-GB"/>
        </w:rPr>
      </w:pPr>
      <w:r w:rsidRPr="00D91604">
        <w:rPr>
          <w:rFonts w:ascii="Arial" w:eastAsia="Times New Roman" w:hAnsi="Arial" w:cs="Arial"/>
          <w:color w:val="000000"/>
          <w:lang w:eastAsia="en-GB"/>
        </w:rPr>
        <w:t>(b)   if transmitted at any other time, at 09:00 on the first Business Day (recipient’s time) following the completion of receipt by the sender of verification of transmission from the receiving instrument.</w:t>
      </w:r>
    </w:p>
    <w:p w14:paraId="1EBDC7C1"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p>
    <w:p w14:paraId="71A4E950"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b/>
          <w:bCs/>
          <w:color w:val="000000"/>
          <w:lang w:eastAsia="en-GB"/>
        </w:rPr>
        <w:t>7   Intellectual Property</w:t>
      </w:r>
    </w:p>
    <w:p w14:paraId="5E9796B9"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color w:val="000000"/>
          <w:lang w:eastAsia="en-GB"/>
        </w:rPr>
        <w:t xml:space="preserve">a.   The Contractor shall as its sole liability keep the Authority fully indemnified against an infringement or alleged infringement of any intellectual property rights or a claim for Crown use of a UK patent or registered design caused by the use, </w:t>
      </w:r>
      <w:proofErr w:type="gramStart"/>
      <w:r w:rsidRPr="00D91604">
        <w:rPr>
          <w:rFonts w:ascii="Arial" w:eastAsia="Times New Roman" w:hAnsi="Arial" w:cs="Arial"/>
          <w:color w:val="000000"/>
          <w:lang w:eastAsia="en-GB"/>
        </w:rPr>
        <w:t>manufacture</w:t>
      </w:r>
      <w:proofErr w:type="gramEnd"/>
      <w:r w:rsidRPr="00D91604">
        <w:rPr>
          <w:rFonts w:ascii="Arial" w:eastAsia="Times New Roman" w:hAnsi="Arial" w:cs="Arial"/>
          <w:color w:val="000000"/>
          <w:lang w:eastAsia="en-GB"/>
        </w:rPr>
        <w:t xml:space="preserve"> or supply of the Contractor Deliverables.</w:t>
      </w:r>
    </w:p>
    <w:p w14:paraId="787E305D"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color w:val="000000"/>
          <w:lang w:eastAsia="en-GB"/>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w:t>
      </w:r>
      <w:proofErr w:type="gramStart"/>
      <w:r w:rsidRPr="00D91604">
        <w:rPr>
          <w:rFonts w:ascii="Arial" w:eastAsia="Times New Roman" w:hAnsi="Arial" w:cs="Arial"/>
          <w:color w:val="000000"/>
          <w:lang w:eastAsia="en-GB"/>
        </w:rPr>
        <w:t>settle</w:t>
      </w:r>
      <w:proofErr w:type="gramEnd"/>
      <w:r w:rsidRPr="00D91604">
        <w:rPr>
          <w:rFonts w:ascii="Arial" w:eastAsia="Times New Roman" w:hAnsi="Arial" w:cs="Arial"/>
          <w:color w:val="000000"/>
          <w:lang w:eastAsia="en-GB"/>
        </w:rPr>
        <w:t xml:space="preserve"> or otherwise dispose of such claim.  The Authority shall give the Contractor such assistance as it may reasonably require </w:t>
      </w:r>
      <w:proofErr w:type="gramStart"/>
      <w:r w:rsidRPr="00D91604">
        <w:rPr>
          <w:rFonts w:ascii="Arial" w:eastAsia="Times New Roman" w:hAnsi="Arial" w:cs="Arial"/>
          <w:color w:val="000000"/>
          <w:lang w:eastAsia="en-GB"/>
        </w:rPr>
        <w:t>to dispose</w:t>
      </w:r>
      <w:proofErr w:type="gramEnd"/>
      <w:r w:rsidRPr="00D91604">
        <w:rPr>
          <w:rFonts w:ascii="Arial" w:eastAsia="Times New Roman" w:hAnsi="Arial" w:cs="Arial"/>
          <w:color w:val="000000"/>
          <w:lang w:eastAsia="en-GB"/>
        </w:rPr>
        <w:t xml:space="preserve"> of the claim and will not make any statement which might be prejudicial to the settlement or defence of the claim</w:t>
      </w:r>
    </w:p>
    <w:p w14:paraId="1C1254FA"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color w:val="000000"/>
          <w:lang w:eastAsia="en-GB"/>
        </w:rPr>
        <w:t>c.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0652B199"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p>
    <w:p w14:paraId="2D73E598"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b/>
          <w:bCs/>
          <w:color w:val="000000"/>
          <w:lang w:eastAsia="en-GB"/>
        </w:rPr>
        <w:t>Notification of Intellectual Property Rights (IPR)</w:t>
      </w:r>
      <w:r w:rsidRPr="00D91604">
        <w:rPr>
          <w:rFonts w:ascii="Arial" w:eastAsia="Times New Roman" w:hAnsi="Arial" w:cs="Arial"/>
          <w:color w:val="000000"/>
          <w:lang w:eastAsia="en-GB"/>
        </w:rPr>
        <w:t xml:space="preserve"> Restrictions </w:t>
      </w:r>
    </w:p>
    <w:p w14:paraId="523BB5BC"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color w:val="000000"/>
          <w:lang w:eastAsia="en-GB"/>
        </w:rPr>
        <w:t>d.   Where any of the Conditions listed below (1 to 3) have been added to these Conditions of the Contract as Project Specific DEFCONs at Clause 21,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5 (Notification of Intellectual Property Rights (IPR) Restrictions):</w:t>
      </w:r>
    </w:p>
    <w:p w14:paraId="57B7CC01"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color w:val="000000"/>
          <w:lang w:eastAsia="en-GB"/>
        </w:rPr>
        <w:lastRenderedPageBreak/>
        <w:t xml:space="preserve">(1)   DEFCON 15 - including notification of any self-standing background Intellectual Property; </w:t>
      </w:r>
    </w:p>
    <w:p w14:paraId="411A32FB"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color w:val="000000"/>
          <w:lang w:eastAsia="en-GB"/>
        </w:rPr>
        <w:t xml:space="preserve">(2)   DEFCON 90 - including copyright material supplied under clause 5; </w:t>
      </w:r>
    </w:p>
    <w:p w14:paraId="2522A140"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color w:val="000000"/>
          <w:lang w:eastAsia="en-GB"/>
        </w:rPr>
        <w:t xml:space="preserve">(3)   DEFCON 91 - limitations of Deliverable Software under clause 3b; </w:t>
      </w:r>
    </w:p>
    <w:p w14:paraId="3C90D477"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color w:val="000000"/>
          <w:lang w:eastAsia="en-GB"/>
        </w:rPr>
        <w:t xml:space="preserve">e.   The Contractor shall promptly notify the Authority in writing if they become aware during the performance of the Contract of any required additions, </w:t>
      </w:r>
      <w:proofErr w:type="gramStart"/>
      <w:r w:rsidRPr="00D91604">
        <w:rPr>
          <w:rFonts w:ascii="Arial" w:eastAsia="Times New Roman" w:hAnsi="Arial" w:cs="Arial"/>
          <w:color w:val="000000"/>
          <w:lang w:eastAsia="en-GB"/>
        </w:rPr>
        <w:t>inaccuracies</w:t>
      </w:r>
      <w:proofErr w:type="gramEnd"/>
      <w:r w:rsidRPr="00D91604">
        <w:rPr>
          <w:rFonts w:ascii="Arial" w:eastAsia="Times New Roman" w:hAnsi="Arial" w:cs="Arial"/>
          <w:color w:val="000000"/>
          <w:lang w:eastAsia="en-GB"/>
        </w:rPr>
        <w:t xml:space="preserve"> or omissions in Schedule 5.</w:t>
      </w:r>
    </w:p>
    <w:p w14:paraId="1B33A642"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color w:val="000000"/>
          <w:lang w:eastAsia="en-GB"/>
        </w:rPr>
        <w:t>Any amendment to Schedule 5 shall be made in accordance with DEFCON 503 (SC1).</w:t>
      </w:r>
    </w:p>
    <w:p w14:paraId="277E0154"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p>
    <w:p w14:paraId="2805B4B4"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b/>
          <w:bCs/>
          <w:color w:val="000000"/>
          <w:lang w:eastAsia="en-GB"/>
        </w:rPr>
        <w:t>8   Supply of Contractor Deliverables and Quality Assurance</w:t>
      </w:r>
    </w:p>
    <w:p w14:paraId="7DF23846"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color w:val="000000"/>
          <w:lang w:eastAsia="en-GB"/>
        </w:rPr>
        <w:t>a.   This Contract comes into effect on the Effective Date of Contract.</w:t>
      </w:r>
    </w:p>
    <w:p w14:paraId="5065E24B"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color w:val="000000"/>
          <w:lang w:eastAsia="en-GB"/>
        </w:rPr>
        <w:t>b.   The Contractor shall supply the Contractor Deliverables to the Authority at the Firm Price stated in the Schedule to the purchase order.</w:t>
      </w:r>
    </w:p>
    <w:p w14:paraId="6FA743AA"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color w:val="000000"/>
          <w:lang w:eastAsia="en-GB"/>
        </w:rPr>
        <w:t>c.   The Contractor shall ensure that the Contractor Deliverables:</w:t>
      </w:r>
    </w:p>
    <w:p w14:paraId="7EDBCA96" w14:textId="77777777" w:rsidR="00D91604" w:rsidRPr="00D91604" w:rsidRDefault="00D91604" w:rsidP="00D91604">
      <w:pPr>
        <w:widowControl w:val="0"/>
        <w:autoSpaceDE w:val="0"/>
        <w:autoSpaceDN w:val="0"/>
        <w:adjustRightInd w:val="0"/>
        <w:spacing w:after="60"/>
        <w:ind w:left="687"/>
        <w:rPr>
          <w:rFonts w:ascii="Arial" w:eastAsia="Times New Roman" w:hAnsi="Arial" w:cs="Arial"/>
          <w:sz w:val="24"/>
          <w:szCs w:val="24"/>
          <w:lang w:eastAsia="en-GB"/>
        </w:rPr>
      </w:pPr>
      <w:r w:rsidRPr="00D91604">
        <w:rPr>
          <w:rFonts w:ascii="Arial" w:eastAsia="Times New Roman" w:hAnsi="Arial" w:cs="Arial"/>
          <w:color w:val="000000"/>
          <w:lang w:eastAsia="en-GB"/>
        </w:rPr>
        <w:t>(1)   correspond with the specification;</w:t>
      </w:r>
    </w:p>
    <w:p w14:paraId="50F7EA2E" w14:textId="77777777" w:rsidR="00D91604" w:rsidRPr="00D91604" w:rsidRDefault="00D91604" w:rsidP="00D91604">
      <w:pPr>
        <w:widowControl w:val="0"/>
        <w:autoSpaceDE w:val="0"/>
        <w:autoSpaceDN w:val="0"/>
        <w:adjustRightInd w:val="0"/>
        <w:spacing w:after="60"/>
        <w:ind w:left="687"/>
        <w:rPr>
          <w:rFonts w:ascii="Arial" w:eastAsia="Times New Roman" w:hAnsi="Arial" w:cs="Arial"/>
          <w:sz w:val="24"/>
          <w:szCs w:val="24"/>
          <w:lang w:eastAsia="en-GB"/>
        </w:rPr>
      </w:pPr>
      <w:r w:rsidRPr="00D91604">
        <w:rPr>
          <w:rFonts w:ascii="Arial" w:eastAsia="Times New Roman" w:hAnsi="Arial" w:cs="Arial"/>
          <w:color w:val="000000"/>
          <w:lang w:eastAsia="en-GB"/>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51DFD322" w14:textId="77777777" w:rsidR="00D91604" w:rsidRPr="00D91604" w:rsidRDefault="00D91604" w:rsidP="00D91604">
      <w:pPr>
        <w:widowControl w:val="0"/>
        <w:autoSpaceDE w:val="0"/>
        <w:autoSpaceDN w:val="0"/>
        <w:adjustRightInd w:val="0"/>
        <w:spacing w:after="60"/>
        <w:ind w:left="687"/>
        <w:rPr>
          <w:rFonts w:ascii="Arial" w:eastAsia="Times New Roman" w:hAnsi="Arial" w:cs="Arial"/>
          <w:sz w:val="24"/>
          <w:szCs w:val="24"/>
          <w:lang w:eastAsia="en-GB"/>
        </w:rPr>
      </w:pPr>
      <w:r w:rsidRPr="00D91604">
        <w:rPr>
          <w:rFonts w:ascii="Arial" w:eastAsia="Times New Roman" w:hAnsi="Arial" w:cs="Arial"/>
          <w:color w:val="000000"/>
          <w:lang w:eastAsia="en-GB"/>
        </w:rPr>
        <w:t>(3)   comply with any applicable Quality Assurance Requirements specified in the purchase order.</w:t>
      </w:r>
    </w:p>
    <w:p w14:paraId="12B392D3"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color w:val="000000"/>
          <w:lang w:eastAsia="en-GB"/>
        </w:rPr>
        <w:t>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p>
    <w:p w14:paraId="0E146978" w14:textId="77777777" w:rsidR="00D91604" w:rsidRPr="00D91604" w:rsidRDefault="00D91604" w:rsidP="00D91604">
      <w:pPr>
        <w:widowControl w:val="0"/>
        <w:autoSpaceDE w:val="0"/>
        <w:autoSpaceDN w:val="0"/>
        <w:adjustRightInd w:val="0"/>
        <w:ind w:left="120"/>
        <w:rPr>
          <w:rFonts w:ascii="Arial" w:eastAsia="Times New Roman" w:hAnsi="Arial" w:cs="Arial"/>
          <w:color w:val="000000"/>
          <w:lang w:eastAsia="en-GB"/>
        </w:rPr>
      </w:pPr>
    </w:p>
    <w:p w14:paraId="401ED8A4" w14:textId="77777777" w:rsidR="00D91604" w:rsidRPr="00D91604" w:rsidRDefault="00D91604" w:rsidP="00D91604">
      <w:pPr>
        <w:widowControl w:val="0"/>
        <w:autoSpaceDE w:val="0"/>
        <w:autoSpaceDN w:val="0"/>
        <w:adjustRightInd w:val="0"/>
        <w:spacing w:after="60"/>
        <w:ind w:left="120"/>
        <w:rPr>
          <w:rFonts w:ascii="Arial" w:eastAsia="Times New Roman" w:hAnsi="Arial" w:cs="Arial"/>
          <w:color w:val="000000"/>
          <w:lang w:eastAsia="en-GB"/>
        </w:rPr>
      </w:pPr>
    </w:p>
    <w:p w14:paraId="7A69E052"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b/>
          <w:bCs/>
          <w:color w:val="000000"/>
          <w:lang w:eastAsia="en-GB"/>
        </w:rPr>
        <w:t>9   Supply of Data for Hazardous Substances, Mixtures and Articles in Contractor Deliverables</w:t>
      </w:r>
    </w:p>
    <w:p w14:paraId="4ACF9456"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color w:val="000000"/>
          <w:lang w:eastAsia="en-GB"/>
        </w:rPr>
        <w:t>a.   Nothing in this Clause 9 shall reduce or limit any statutory duty or legal obligation of the Authority or the Contractor.</w:t>
      </w:r>
    </w:p>
    <w:p w14:paraId="187A8C79"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color w:val="000000"/>
          <w:lang w:eastAsia="en-GB"/>
        </w:rPr>
        <w:t>b.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306BC0A5" w14:textId="77777777" w:rsidR="00D91604" w:rsidRPr="00D91604" w:rsidRDefault="00D91604" w:rsidP="00D91604">
      <w:pPr>
        <w:widowControl w:val="0"/>
        <w:autoSpaceDE w:val="0"/>
        <w:autoSpaceDN w:val="0"/>
        <w:adjustRightInd w:val="0"/>
        <w:spacing w:after="60"/>
        <w:ind w:left="404"/>
        <w:rPr>
          <w:rFonts w:ascii="Arial" w:eastAsia="Times New Roman" w:hAnsi="Arial" w:cs="Arial"/>
          <w:sz w:val="24"/>
          <w:szCs w:val="24"/>
          <w:lang w:eastAsia="en-GB"/>
        </w:rPr>
      </w:pPr>
      <w:r w:rsidRPr="00D91604">
        <w:rPr>
          <w:rFonts w:ascii="Arial" w:eastAsia="Times New Roman" w:hAnsi="Arial" w:cs="Arial"/>
          <w:color w:val="000000"/>
          <w:lang w:eastAsia="en-GB"/>
        </w:rPr>
        <w:t>(1)   confirmation as to whether or not to the best of its knowledge any of the Contractor Deliverables contain Hazardous Substances, Mixtures or Articles; and</w:t>
      </w:r>
    </w:p>
    <w:p w14:paraId="30CA46BF" w14:textId="77777777" w:rsidR="00D91604" w:rsidRPr="00D91604" w:rsidRDefault="00D91604" w:rsidP="00D91604">
      <w:pPr>
        <w:widowControl w:val="0"/>
        <w:autoSpaceDE w:val="0"/>
        <w:autoSpaceDN w:val="0"/>
        <w:adjustRightInd w:val="0"/>
        <w:spacing w:after="60"/>
        <w:ind w:left="404"/>
        <w:rPr>
          <w:rFonts w:ascii="Arial" w:eastAsia="Times New Roman" w:hAnsi="Arial" w:cs="Arial"/>
          <w:sz w:val="24"/>
          <w:szCs w:val="24"/>
          <w:lang w:eastAsia="en-GB"/>
        </w:rPr>
      </w:pPr>
      <w:r w:rsidRPr="00D91604">
        <w:rPr>
          <w:rFonts w:ascii="Arial" w:eastAsia="Times New Roman" w:hAnsi="Arial" w:cs="Arial"/>
          <w:color w:val="000000"/>
          <w:lang w:eastAsia="en-GB"/>
        </w:rPr>
        <w:t>(2)            for each Substance, Mixture or Article supplied in meeting the criteria of classification as hazardous in accordance with the GB Classification, Labelling and Packaging (GB CLP) a UK REACH compliant Safety Data Sheet (SDS);</w:t>
      </w:r>
    </w:p>
    <w:p w14:paraId="5B08C7D4" w14:textId="77777777" w:rsidR="00D91604" w:rsidRPr="00D91604" w:rsidRDefault="00D91604" w:rsidP="00D91604">
      <w:pPr>
        <w:widowControl w:val="0"/>
        <w:autoSpaceDE w:val="0"/>
        <w:autoSpaceDN w:val="0"/>
        <w:adjustRightInd w:val="0"/>
        <w:spacing w:after="60"/>
        <w:ind w:left="404"/>
        <w:rPr>
          <w:rFonts w:ascii="Arial" w:eastAsia="Times New Roman" w:hAnsi="Arial" w:cs="Arial"/>
          <w:sz w:val="24"/>
          <w:szCs w:val="24"/>
          <w:lang w:eastAsia="en-GB"/>
        </w:rPr>
      </w:pPr>
      <w:r w:rsidRPr="00D91604">
        <w:rPr>
          <w:rFonts w:ascii="Arial" w:eastAsia="Times New Roman" w:hAnsi="Arial" w:cs="Arial"/>
          <w:color w:val="000000"/>
          <w:lang w:eastAsia="en-GB"/>
        </w:rPr>
        <w:t>(3)            where Mixtures supplied do not meet the criteria for classification as hazardous according to GB CLP but contain a hazardous Substance an SDS is to be made available on request; and</w:t>
      </w:r>
    </w:p>
    <w:p w14:paraId="7AE703ED" w14:textId="77777777" w:rsidR="00D91604" w:rsidRPr="00D91604" w:rsidRDefault="00D91604" w:rsidP="00D91604">
      <w:pPr>
        <w:widowControl w:val="0"/>
        <w:autoSpaceDE w:val="0"/>
        <w:autoSpaceDN w:val="0"/>
        <w:adjustRightInd w:val="0"/>
        <w:spacing w:after="60"/>
        <w:ind w:left="404"/>
        <w:rPr>
          <w:rFonts w:ascii="Arial" w:eastAsia="Times New Roman" w:hAnsi="Arial" w:cs="Arial"/>
          <w:sz w:val="24"/>
          <w:szCs w:val="24"/>
          <w:lang w:eastAsia="en-GB"/>
        </w:rPr>
      </w:pPr>
      <w:r w:rsidRPr="00D91604">
        <w:rPr>
          <w:rFonts w:ascii="Arial" w:eastAsia="Times New Roman" w:hAnsi="Arial" w:cs="Arial"/>
          <w:color w:val="000000"/>
          <w:lang w:eastAsia="en-GB"/>
        </w:rPr>
        <w:t>(4)             for each Article whether supplied on its own or part of an assembly that contains a Substance on the UK REACH Authorisation List, Restriction List and / or the Candidate List of Substances of Very High Concern (SVHC) in a proportion greater than 0.1% w/w of the Article, sufficient information, available to the supplier, to allow safe use of the Article including, as a minimum, the name of that Substance.</w:t>
      </w:r>
    </w:p>
    <w:p w14:paraId="0B8E9B3B"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color w:val="000000"/>
          <w:lang w:eastAsia="en-GB"/>
        </w:rPr>
        <w:lastRenderedPageBreak/>
        <w:t>c.  For substances, Mixtures or Articles that meet the criteria list in clause 9.b above:</w:t>
      </w:r>
    </w:p>
    <w:p w14:paraId="78E5CAEC" w14:textId="77777777" w:rsidR="00D91604" w:rsidRPr="00D91604" w:rsidRDefault="00D91604" w:rsidP="00D91604">
      <w:pPr>
        <w:widowControl w:val="0"/>
        <w:autoSpaceDE w:val="0"/>
        <w:autoSpaceDN w:val="0"/>
        <w:adjustRightInd w:val="0"/>
        <w:spacing w:after="60"/>
        <w:ind w:left="404"/>
        <w:rPr>
          <w:rFonts w:ascii="Arial" w:eastAsia="Times New Roman" w:hAnsi="Arial" w:cs="Arial"/>
          <w:sz w:val="24"/>
          <w:szCs w:val="24"/>
          <w:lang w:eastAsia="en-GB"/>
        </w:rPr>
      </w:pPr>
      <w:r w:rsidRPr="00D91604">
        <w:rPr>
          <w:rFonts w:ascii="Arial" w:eastAsia="Times New Roman" w:hAnsi="Arial" w:cs="Arial"/>
          <w:color w:val="000000"/>
          <w:lang w:eastAsia="en-GB"/>
        </w:rPr>
        <w:t>(1)      if the Contractor becomes aware of new information which may affect the risk management measures or new information on the hazard, the Contractor shall update the SDS/safety Information and forward it to the Authority and to the address listed in the purchase order; and</w:t>
      </w:r>
    </w:p>
    <w:p w14:paraId="22A6AB2F" w14:textId="77777777" w:rsidR="00D91604" w:rsidRPr="00D91604" w:rsidRDefault="00D91604" w:rsidP="00D91604">
      <w:pPr>
        <w:widowControl w:val="0"/>
        <w:autoSpaceDE w:val="0"/>
        <w:autoSpaceDN w:val="0"/>
        <w:adjustRightInd w:val="0"/>
        <w:spacing w:after="60"/>
        <w:ind w:left="404"/>
        <w:rPr>
          <w:rFonts w:ascii="Arial" w:eastAsia="Times New Roman" w:hAnsi="Arial" w:cs="Arial"/>
          <w:sz w:val="24"/>
          <w:szCs w:val="24"/>
          <w:lang w:eastAsia="en-GB"/>
        </w:rPr>
      </w:pPr>
      <w:r w:rsidRPr="00D91604">
        <w:rPr>
          <w:rFonts w:ascii="Arial" w:eastAsia="Times New Roman" w:hAnsi="Arial" w:cs="Arial"/>
          <w:color w:val="000000"/>
          <w:lang w:eastAsia="en-GB"/>
        </w:rPr>
        <w:t xml:space="preserve">(2      if the Authority becomes aware of new information that might call into question the appropriateness of the risk management measures identified in the safety information supplied, shall report this information in writing to the Contractor.  </w:t>
      </w:r>
    </w:p>
    <w:p w14:paraId="6F01EFD4"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color w:val="000000"/>
          <w:lang w:eastAsia="en-GB"/>
        </w:rPr>
        <w:t>d.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385A9C57"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color w:val="000000"/>
          <w:lang w:eastAsia="en-GB"/>
        </w:rPr>
        <w:t>e.  If the Substances, Mixtures or Articles in Contractor Deliverables, are or contain or embody a radioactive substance as defined in the Ionising Radiation Regulations SI 2017/1075, the Contractor shall additionally provide details on DEFFORM 68 of:</w:t>
      </w:r>
    </w:p>
    <w:p w14:paraId="072C870E" w14:textId="77777777" w:rsidR="00D91604" w:rsidRPr="00D91604" w:rsidRDefault="00D91604" w:rsidP="00D91604">
      <w:pPr>
        <w:widowControl w:val="0"/>
        <w:autoSpaceDE w:val="0"/>
        <w:autoSpaceDN w:val="0"/>
        <w:adjustRightInd w:val="0"/>
        <w:spacing w:after="60"/>
        <w:ind w:left="404"/>
        <w:rPr>
          <w:rFonts w:ascii="Arial" w:eastAsia="Times New Roman" w:hAnsi="Arial" w:cs="Arial"/>
          <w:sz w:val="24"/>
          <w:szCs w:val="24"/>
          <w:lang w:eastAsia="en-GB"/>
        </w:rPr>
      </w:pPr>
      <w:r w:rsidRPr="00D91604">
        <w:rPr>
          <w:rFonts w:ascii="Arial" w:eastAsia="Times New Roman" w:hAnsi="Arial" w:cs="Arial"/>
          <w:color w:val="000000"/>
          <w:lang w:eastAsia="en-GB"/>
        </w:rPr>
        <w:t>(1)     activity; and</w:t>
      </w:r>
    </w:p>
    <w:p w14:paraId="5245E892" w14:textId="77777777" w:rsidR="00D91604" w:rsidRPr="00D91604" w:rsidRDefault="00D91604" w:rsidP="00D91604">
      <w:pPr>
        <w:widowControl w:val="0"/>
        <w:autoSpaceDE w:val="0"/>
        <w:autoSpaceDN w:val="0"/>
        <w:adjustRightInd w:val="0"/>
        <w:spacing w:after="60"/>
        <w:ind w:left="404"/>
        <w:rPr>
          <w:rFonts w:ascii="Arial" w:eastAsia="Times New Roman" w:hAnsi="Arial" w:cs="Arial"/>
          <w:sz w:val="24"/>
          <w:szCs w:val="24"/>
          <w:lang w:eastAsia="en-GB"/>
        </w:rPr>
      </w:pPr>
      <w:r w:rsidRPr="00D91604">
        <w:rPr>
          <w:rFonts w:ascii="Arial" w:eastAsia="Times New Roman" w:hAnsi="Arial" w:cs="Arial"/>
          <w:color w:val="000000"/>
          <w:lang w:eastAsia="en-GB"/>
        </w:rPr>
        <w:t xml:space="preserve">(2)     the substance and form (including any isotope). </w:t>
      </w:r>
    </w:p>
    <w:p w14:paraId="5EF803A0"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color w:val="000000"/>
          <w:lang w:eastAsia="en-GB"/>
        </w:rPr>
        <w:t>f.  If the Substances, Mixtures and Articles in Contractor Deliverables have magnetic properties which emit a magnetic field, the Contractor shall additionally provide details on DEFFORM 68 of the magnetic flux density at a defined distance, for the condition in which it is packed.</w:t>
      </w:r>
    </w:p>
    <w:p w14:paraId="6BB0021D"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color w:val="000000"/>
          <w:lang w:eastAsia="en-GB"/>
        </w:rPr>
        <w:t>g.  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Condition 18 (Material Breach) for which the Authority reserves the right to require the Contractor to rectify the breach immediately at no additional cost to the Authority or to terminate the Contract in accordance with Condition 18.</w:t>
      </w:r>
    </w:p>
    <w:p w14:paraId="5A4E0F70"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color w:val="000000"/>
          <w:lang w:eastAsia="en-GB"/>
        </w:rPr>
        <w:t>h.  Where delivery is made to the Defence Fulfilment Centre (DFC) and / or other Team Leidos location / building, the Contractor must comply with the Logistic Commodities and Services Transformation (LCST) Supplier Manual.</w:t>
      </w:r>
    </w:p>
    <w:p w14:paraId="7FB33418" w14:textId="77777777" w:rsidR="00D91604" w:rsidRPr="00D91604" w:rsidRDefault="00D91604" w:rsidP="00D91604">
      <w:pPr>
        <w:widowControl w:val="0"/>
        <w:autoSpaceDE w:val="0"/>
        <w:autoSpaceDN w:val="0"/>
        <w:adjustRightInd w:val="0"/>
        <w:ind w:left="120"/>
        <w:rPr>
          <w:rFonts w:ascii="Arial" w:eastAsia="Times New Roman" w:hAnsi="Arial" w:cs="Arial"/>
          <w:color w:val="000000"/>
          <w:lang w:eastAsia="en-GB"/>
        </w:rPr>
      </w:pPr>
    </w:p>
    <w:p w14:paraId="18E278F4"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b/>
          <w:bCs/>
          <w:color w:val="000000"/>
          <w:lang w:eastAsia="en-GB"/>
        </w:rPr>
        <w:t>10   Delivery / Collection</w:t>
      </w:r>
    </w:p>
    <w:p w14:paraId="4346E269"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color w:val="000000"/>
          <w:lang w:eastAsia="en-GB"/>
        </w:rPr>
        <w:t>a.   The purchase order shall specify whether the Contractor Deliverables are to be delivered to the consignee by the Contractor or collected from the consignor by the Authority.</w:t>
      </w:r>
    </w:p>
    <w:p w14:paraId="1168B1B6"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color w:val="000000"/>
          <w:lang w:eastAsia="en-GB"/>
        </w:rPr>
        <w:t xml:space="preserve">b.   Title and risk in the Contractor Deliverables shall pass from the Contractor to the Authority on delivery or on collection in accordance with Clause 10.a.    </w:t>
      </w:r>
    </w:p>
    <w:p w14:paraId="7876453E"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color w:val="000000"/>
          <w:lang w:eastAsia="en-GB"/>
        </w:rPr>
        <w:t>c.   The Authority shall be deemed to have accepted the Contractor Deliverables within a reasonable time after title and risk has passed to the Authority unless it has rejected the Contractor Deliverables within the same period.</w:t>
      </w:r>
    </w:p>
    <w:p w14:paraId="6C4B4937"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p>
    <w:p w14:paraId="1F44C030"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b/>
          <w:bCs/>
          <w:color w:val="000000"/>
          <w:lang w:eastAsia="en-GB"/>
        </w:rPr>
        <w:t>11   Marking of Contractor Deliverables</w:t>
      </w:r>
    </w:p>
    <w:p w14:paraId="2B8DB8FF"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color w:val="000000"/>
          <w:lang w:eastAsia="en-GB"/>
        </w:rPr>
        <w:t xml:space="preserve">a.   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w:t>
      </w:r>
      <w:r w:rsidRPr="00D91604">
        <w:rPr>
          <w:rFonts w:ascii="Arial" w:eastAsia="Times New Roman" w:hAnsi="Arial" w:cs="Arial"/>
          <w:color w:val="000000"/>
          <w:lang w:eastAsia="en-GB"/>
        </w:rPr>
        <w:lastRenderedPageBreak/>
        <w:t>Contract.</w:t>
      </w:r>
    </w:p>
    <w:p w14:paraId="76FED404"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color w:val="000000"/>
          <w:lang w:eastAsia="en-GB"/>
        </w:rPr>
        <w:t xml:space="preserve">b.   Any marking method used shall not have a detrimental effect on the strength, </w:t>
      </w:r>
      <w:proofErr w:type="gramStart"/>
      <w:r w:rsidRPr="00D91604">
        <w:rPr>
          <w:rFonts w:ascii="Arial" w:eastAsia="Times New Roman" w:hAnsi="Arial" w:cs="Arial"/>
          <w:color w:val="000000"/>
          <w:lang w:eastAsia="en-GB"/>
        </w:rPr>
        <w:t>serviceability</w:t>
      </w:r>
      <w:proofErr w:type="gramEnd"/>
      <w:r w:rsidRPr="00D91604">
        <w:rPr>
          <w:rFonts w:ascii="Arial" w:eastAsia="Times New Roman" w:hAnsi="Arial" w:cs="Arial"/>
          <w:color w:val="000000"/>
          <w:lang w:eastAsia="en-GB"/>
        </w:rPr>
        <w:t xml:space="preserve"> or corrosion resistance of the Contractor Deliverables.</w:t>
      </w:r>
    </w:p>
    <w:p w14:paraId="2918A54D"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color w:val="000000"/>
          <w:lang w:eastAsia="en-GB"/>
        </w:rPr>
        <w:t>c.   The marking shall include any serial numbers allocated to the Contractor Deliverable.</w:t>
      </w:r>
    </w:p>
    <w:p w14:paraId="318A3A97"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color w:val="000000"/>
          <w:lang w:eastAsia="en-GB"/>
        </w:rPr>
        <w:t>d.   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1EF66E80" w14:textId="77777777" w:rsidR="00D91604" w:rsidRPr="00D91604" w:rsidRDefault="00D91604" w:rsidP="00D91604">
      <w:pPr>
        <w:widowControl w:val="0"/>
        <w:autoSpaceDE w:val="0"/>
        <w:autoSpaceDN w:val="0"/>
        <w:adjustRightInd w:val="0"/>
        <w:ind w:left="120"/>
        <w:rPr>
          <w:rFonts w:ascii="Arial" w:eastAsia="Times New Roman" w:hAnsi="Arial" w:cs="Arial"/>
          <w:color w:val="000000"/>
          <w:lang w:eastAsia="en-GB"/>
        </w:rPr>
      </w:pPr>
    </w:p>
    <w:p w14:paraId="6EF9EE74"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b/>
          <w:bCs/>
          <w:color w:val="000000"/>
          <w:lang w:eastAsia="en-GB"/>
        </w:rPr>
        <w:t>12   Packaging and Labelling of Contractor Deliverables (Excluding Contractor Deliverables Containing Ammunition or Explosives)</w:t>
      </w:r>
    </w:p>
    <w:p w14:paraId="053DBCB3"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color w:val="000000"/>
          <w:lang w:eastAsia="en-GB"/>
        </w:rPr>
        <w:t>a.   The Contractor shall pack or have packed the Contractor Deliverables in accordance with any requirements specified in the purchase order and Def Stan 81-041 (Part 1 and Part 6).</w:t>
      </w:r>
    </w:p>
    <w:p w14:paraId="2C7CC983"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color w:val="000000"/>
          <w:lang w:eastAsia="en-GB"/>
        </w:rPr>
        <w:t>b.   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Schedule to the purchase order:(1)   the Technical Instructions for the Safe Transport of Dangerous Goods by Air (ICAO), IATA Dangerous Goods Regulations;</w:t>
      </w:r>
    </w:p>
    <w:p w14:paraId="4A4B800E"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color w:val="000000"/>
          <w:lang w:eastAsia="en-GB"/>
        </w:rPr>
        <w:t>(2)   the International Maritime Dangerous Goods (IMDG) Code;</w:t>
      </w:r>
    </w:p>
    <w:p w14:paraId="4D7C6E47" w14:textId="77777777" w:rsidR="00D91604" w:rsidRPr="00D91604" w:rsidRDefault="00D91604" w:rsidP="00D91604">
      <w:pPr>
        <w:widowControl w:val="0"/>
        <w:autoSpaceDE w:val="0"/>
        <w:autoSpaceDN w:val="0"/>
        <w:adjustRightInd w:val="0"/>
        <w:spacing w:after="60"/>
        <w:ind w:left="404"/>
        <w:rPr>
          <w:rFonts w:ascii="Arial" w:eastAsia="Times New Roman" w:hAnsi="Arial" w:cs="Arial"/>
          <w:sz w:val="24"/>
          <w:szCs w:val="24"/>
          <w:lang w:eastAsia="en-GB"/>
        </w:rPr>
      </w:pPr>
      <w:r w:rsidRPr="00D91604">
        <w:rPr>
          <w:rFonts w:ascii="Arial" w:eastAsia="Times New Roman" w:hAnsi="Arial" w:cs="Arial"/>
          <w:color w:val="000000"/>
          <w:lang w:eastAsia="en-GB"/>
        </w:rPr>
        <w:t>(3)   the Regulations Concerning the International Carriage of Dangerous Goods by Rail (RID); and</w:t>
      </w:r>
    </w:p>
    <w:p w14:paraId="399F87CA" w14:textId="77777777" w:rsidR="00D91604" w:rsidRPr="00D91604" w:rsidRDefault="00D91604" w:rsidP="00D91604">
      <w:pPr>
        <w:widowControl w:val="0"/>
        <w:autoSpaceDE w:val="0"/>
        <w:autoSpaceDN w:val="0"/>
        <w:adjustRightInd w:val="0"/>
        <w:spacing w:after="60"/>
        <w:ind w:left="404"/>
        <w:rPr>
          <w:rFonts w:ascii="Arial" w:eastAsia="Times New Roman" w:hAnsi="Arial" w:cs="Arial"/>
          <w:sz w:val="24"/>
          <w:szCs w:val="24"/>
          <w:lang w:eastAsia="en-GB"/>
        </w:rPr>
      </w:pPr>
      <w:r w:rsidRPr="00D91604">
        <w:rPr>
          <w:rFonts w:ascii="Arial" w:eastAsia="Times New Roman" w:hAnsi="Arial" w:cs="Arial"/>
          <w:color w:val="000000"/>
          <w:lang w:eastAsia="en-GB"/>
        </w:rPr>
        <w:t>(4)   the European Agreement Concerning the International Carriage of Dangerous Goods by Road (ADR).</w:t>
      </w:r>
    </w:p>
    <w:p w14:paraId="38291CBC"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color w:val="000000"/>
          <w:lang w:eastAsia="en-GB"/>
        </w:rPr>
        <w:t>c.    Certification markings, incorporating the UN logo, the package code and other prescribed information indicating that the package corresponds to the successfully designed type shall be marked on the packaging in accordance with the relevant regulation.</w:t>
      </w:r>
    </w:p>
    <w:p w14:paraId="1C4035A9"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p>
    <w:p w14:paraId="6657544E"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b/>
          <w:bCs/>
          <w:color w:val="000000"/>
          <w:lang w:eastAsia="en-GB"/>
        </w:rPr>
        <w:t>13   Plastic Packaging Tax</w:t>
      </w:r>
    </w:p>
    <w:p w14:paraId="3F4A3237"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color w:val="000000"/>
          <w:lang w:eastAsia="en-GB"/>
        </w:rPr>
        <w:t>a</w:t>
      </w:r>
      <w:r w:rsidRPr="00D91604">
        <w:rPr>
          <w:rFonts w:ascii="Arial" w:eastAsia="Times New Roman" w:hAnsi="Arial" w:cs="Arial"/>
          <w:b/>
          <w:bCs/>
          <w:color w:val="000000"/>
          <w:lang w:eastAsia="en-GB"/>
        </w:rPr>
        <w:t xml:space="preserve">.  </w:t>
      </w:r>
      <w:r w:rsidRPr="00D91604">
        <w:rPr>
          <w:rFonts w:ascii="Arial" w:eastAsia="Times New Roman" w:hAnsi="Arial" w:cs="Arial"/>
          <w:color w:val="000000"/>
          <w:lang w:eastAsia="en-GB"/>
        </w:rPr>
        <w:t>The Contractor shall ensure that any PPT due in relation to this Contract is paid in accordance with the PPT Legislation.</w:t>
      </w:r>
    </w:p>
    <w:p w14:paraId="1C7547D1"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color w:val="000000"/>
          <w:lang w:eastAsia="en-GB"/>
        </w:rPr>
        <w:t>b.  The Contract Price includes any PPT that may be payable by the Contractor in relation to the Contract.</w:t>
      </w:r>
    </w:p>
    <w:p w14:paraId="5A50DC9D"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color w:val="000000"/>
          <w:lang w:eastAsia="en-GB"/>
        </w:rPr>
        <w:t>c.   On reasonable notice being provided by the Authority, the Contractor shall provide and make available to the Authority details of any PPT they have paid that relates to the Contract.</w:t>
      </w:r>
    </w:p>
    <w:p w14:paraId="6B2C5C02"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color w:val="000000"/>
          <w:lang w:eastAsia="en-GB"/>
        </w:rPr>
        <w:t>d.   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w:t>
      </w:r>
    </w:p>
    <w:p w14:paraId="1FD2A4ED"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color w:val="000000"/>
          <w:lang w:eastAsia="en-GB"/>
        </w:rPr>
        <w:t>e.   In accordance with DEFCON 609 (SC1) the Contractor (and their sub-contractors) shall maintain all records relating to PPT and make them available to the Authority when requested on reasonable notice for reasons related to the Contract.</w:t>
      </w:r>
    </w:p>
    <w:p w14:paraId="6F0DD6A9"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color w:val="000000"/>
          <w:lang w:eastAsia="en-GB"/>
        </w:rPr>
        <w:t xml:space="preserve">f.   Where the Contractor manufactures, </w:t>
      </w:r>
      <w:proofErr w:type="gramStart"/>
      <w:r w:rsidRPr="00D91604">
        <w:rPr>
          <w:rFonts w:ascii="Arial" w:eastAsia="Times New Roman" w:hAnsi="Arial" w:cs="Arial"/>
          <w:color w:val="000000"/>
          <w:lang w:eastAsia="en-GB"/>
        </w:rPr>
        <w:t>purchases</w:t>
      </w:r>
      <w:proofErr w:type="gramEnd"/>
      <w:r w:rsidRPr="00D91604">
        <w:rPr>
          <w:rFonts w:ascii="Arial" w:eastAsia="Times New Roman" w:hAnsi="Arial" w:cs="Arial"/>
          <w:color w:val="000000"/>
          <w:lang w:eastAsia="en-GB"/>
        </w:rPr>
        <w:t xml:space="preserve"> or imports into the UK any Plastic Packaging Component in relation to the Contract the Contractor shall, on reasonable notice being given, provide the Authority with such information and documentation that it requires </w:t>
      </w:r>
      <w:r w:rsidRPr="00D91604">
        <w:rPr>
          <w:rFonts w:ascii="Arial" w:eastAsia="Times New Roman" w:hAnsi="Arial" w:cs="Arial"/>
          <w:color w:val="000000"/>
          <w:lang w:eastAsia="en-GB"/>
        </w:rPr>
        <w:lastRenderedPageBreak/>
        <w:t>to enable the Authority to carry out due diligence checks and satisfy itself that the Contractor has complied with the requirements of the PPT Legislation. This shall include, but is not limited to the Contractor providing:</w:t>
      </w:r>
    </w:p>
    <w:p w14:paraId="00F104F0" w14:textId="77777777" w:rsidR="00D91604" w:rsidRPr="00D91604" w:rsidRDefault="00D91604" w:rsidP="00D91604">
      <w:pPr>
        <w:widowControl w:val="0"/>
        <w:autoSpaceDE w:val="0"/>
        <w:autoSpaceDN w:val="0"/>
        <w:adjustRightInd w:val="0"/>
        <w:spacing w:after="60"/>
        <w:ind w:left="546"/>
        <w:rPr>
          <w:rFonts w:ascii="Arial" w:eastAsia="Times New Roman" w:hAnsi="Arial" w:cs="Arial"/>
          <w:sz w:val="24"/>
          <w:szCs w:val="24"/>
          <w:lang w:eastAsia="en-GB"/>
        </w:rPr>
      </w:pPr>
      <w:r w:rsidRPr="00D91604">
        <w:rPr>
          <w:rFonts w:ascii="Arial" w:eastAsia="Times New Roman" w:hAnsi="Arial" w:cs="Arial"/>
          <w:color w:val="000000"/>
          <w:lang w:eastAsia="en-GB"/>
        </w:rPr>
        <w:t>(1)   confirmation of the tax status of any Plastic Packaging   Component;</w:t>
      </w:r>
    </w:p>
    <w:p w14:paraId="39572243" w14:textId="77777777" w:rsidR="00D91604" w:rsidRPr="00D91604" w:rsidRDefault="00D91604" w:rsidP="00D91604">
      <w:pPr>
        <w:widowControl w:val="0"/>
        <w:autoSpaceDE w:val="0"/>
        <w:autoSpaceDN w:val="0"/>
        <w:adjustRightInd w:val="0"/>
        <w:spacing w:after="60"/>
        <w:ind w:left="546"/>
        <w:rPr>
          <w:rFonts w:ascii="Arial" w:eastAsia="Times New Roman" w:hAnsi="Arial" w:cs="Arial"/>
          <w:sz w:val="24"/>
          <w:szCs w:val="24"/>
          <w:lang w:eastAsia="en-GB"/>
        </w:rPr>
      </w:pPr>
      <w:r w:rsidRPr="00D91604">
        <w:rPr>
          <w:rFonts w:ascii="Arial" w:eastAsia="Times New Roman" w:hAnsi="Arial" w:cs="Arial"/>
          <w:color w:val="000000"/>
          <w:lang w:eastAsia="en-GB"/>
        </w:rPr>
        <w:t xml:space="preserve">         (2)   documents to confirm that PPT has been properly accounted for;</w:t>
      </w:r>
    </w:p>
    <w:p w14:paraId="5ECA2B39" w14:textId="77777777" w:rsidR="00D91604" w:rsidRPr="00D91604" w:rsidRDefault="00D91604" w:rsidP="00D91604">
      <w:pPr>
        <w:widowControl w:val="0"/>
        <w:autoSpaceDE w:val="0"/>
        <w:autoSpaceDN w:val="0"/>
        <w:adjustRightInd w:val="0"/>
        <w:spacing w:after="60"/>
        <w:ind w:left="546"/>
        <w:rPr>
          <w:rFonts w:ascii="Arial" w:eastAsia="Times New Roman" w:hAnsi="Arial" w:cs="Arial"/>
          <w:sz w:val="24"/>
          <w:szCs w:val="24"/>
          <w:lang w:eastAsia="en-GB"/>
        </w:rPr>
      </w:pPr>
      <w:r w:rsidRPr="00D91604">
        <w:rPr>
          <w:rFonts w:ascii="Arial" w:eastAsia="Times New Roman" w:hAnsi="Arial" w:cs="Arial"/>
          <w:color w:val="000000"/>
          <w:lang w:eastAsia="en-GB"/>
        </w:rPr>
        <w:t>(3)  product specifications for the packaging components, including, but not limited to, the weight and composition of the products and any other product specifications that may be required; and</w:t>
      </w:r>
    </w:p>
    <w:p w14:paraId="0CE90892" w14:textId="77777777" w:rsidR="00D91604" w:rsidRPr="00D91604" w:rsidRDefault="00D91604" w:rsidP="00D91604">
      <w:pPr>
        <w:widowControl w:val="0"/>
        <w:autoSpaceDE w:val="0"/>
        <w:autoSpaceDN w:val="0"/>
        <w:adjustRightInd w:val="0"/>
        <w:spacing w:after="60"/>
        <w:ind w:left="546"/>
        <w:rPr>
          <w:rFonts w:ascii="Arial" w:eastAsia="Times New Roman" w:hAnsi="Arial" w:cs="Arial"/>
          <w:sz w:val="24"/>
          <w:szCs w:val="24"/>
          <w:lang w:eastAsia="en-GB"/>
        </w:rPr>
      </w:pPr>
      <w:r w:rsidRPr="00D91604">
        <w:rPr>
          <w:rFonts w:ascii="Arial" w:eastAsia="Times New Roman" w:hAnsi="Arial" w:cs="Arial"/>
          <w:color w:val="000000"/>
          <w:lang w:eastAsia="en-GB"/>
        </w:rPr>
        <w:t>(4)  copies of any certifications or audits that have been obtained or conducted in relation to the provision of Plastic Packaging Components.</w:t>
      </w:r>
    </w:p>
    <w:p w14:paraId="62FA7ADD"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color w:val="000000"/>
          <w:lang w:eastAsia="en-GB"/>
        </w:rPr>
        <w:t>g.   The Authority shall have the right, on providing reasonable notice, to physically inspect or conduct an audit on the Contractor, to ensure any information that has been provided in accordance with clause 13.f above is accurate.</w:t>
      </w:r>
    </w:p>
    <w:p w14:paraId="3E486878"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color w:val="000000"/>
          <w:lang w:eastAsia="en-GB"/>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7ADCAAEB"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color w:val="000000"/>
          <w:lang w:eastAsia="en-GB"/>
        </w:rPr>
        <w:t>i.   The Contractor shall provide, on the Authority providing reasonable notice, any information that the Authority may require from the Contractor for the Authority to comply with any obligations it may have under the PPT Legislation.</w:t>
      </w:r>
    </w:p>
    <w:p w14:paraId="7E95E5B7"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p>
    <w:p w14:paraId="579A907F"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b/>
          <w:bCs/>
          <w:color w:val="000000"/>
          <w:lang w:eastAsia="en-GB"/>
        </w:rPr>
        <w:t>14   Progress Monitoring, Meetings and Reports</w:t>
      </w:r>
    </w:p>
    <w:p w14:paraId="5FA62B15"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color w:val="000000"/>
          <w:lang w:eastAsia="en-GB"/>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04CFA165"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p>
    <w:p w14:paraId="2C6F4E39"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b/>
          <w:bCs/>
          <w:color w:val="000000"/>
          <w:lang w:eastAsia="en-GB"/>
        </w:rPr>
        <w:t>15 Payment</w:t>
      </w:r>
    </w:p>
    <w:p w14:paraId="4518B2D4"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color w:val="000000"/>
          <w:lang w:eastAsia="en-GB"/>
        </w:rPr>
        <w:t>a.   Payment for Contractor Deliverables will be made by electronic transfer and prior to submitting any claims for payment under clause 15b the Contractor will be required to register their details (Supplier on-boarding) on the Contracting, Purchasing and Finance (CP&amp;F) electronic procurement tool.</w:t>
      </w:r>
    </w:p>
    <w:p w14:paraId="5F914BDA"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color w:val="000000"/>
          <w:lang w:eastAsia="en-GB"/>
        </w:rPr>
        <w:t>b.  Where the Contractor submits an invoice to the Authority in accordance with clause 15a, the Authority will consider and verify that invoice in a timely fashion.</w:t>
      </w:r>
    </w:p>
    <w:p w14:paraId="6417C60E"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color w:val="000000"/>
          <w:lang w:eastAsia="en-GB"/>
        </w:rPr>
        <w:t>c.  The Authority shall pay the Contractor any sums due under such an invoice no later than a period of 30 days from the date on which the Authority has determined that the invoice is valid and undisputed.</w:t>
      </w:r>
    </w:p>
    <w:p w14:paraId="7F15FB72"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color w:val="000000"/>
          <w:lang w:eastAsia="en-GB"/>
        </w:rPr>
        <w:t>d.  Where the Authority fails to comply with clause 15b and there is undue delay in considering and verifying the invoice, the invoice shall be regarded as valid and undisputed for the purpose of clause 15c after a reasonable time has passed.</w:t>
      </w:r>
    </w:p>
    <w:p w14:paraId="095C47FE"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color w:val="000000"/>
          <w:lang w:eastAsia="en-GB"/>
        </w:rPr>
        <w:t>e.  The approval for payment of a valid and undisputed invoice by the Authority shall not be construed as acceptance by the Authority of the performance of the Contractor’s obligations nor as a waiver of its rights and remedies under this Contract.</w:t>
      </w:r>
    </w:p>
    <w:p w14:paraId="34428D40"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color w:val="000000"/>
          <w:lang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7831B001"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p>
    <w:p w14:paraId="253A1BD0"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b/>
          <w:bCs/>
          <w:color w:val="000000"/>
          <w:lang w:eastAsia="en-GB"/>
        </w:rPr>
        <w:lastRenderedPageBreak/>
        <w:t>16   Dispute Resolution</w:t>
      </w:r>
    </w:p>
    <w:p w14:paraId="4149C15F"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color w:val="000000"/>
          <w:lang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458C25F0"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color w:val="000000"/>
          <w:lang w:eastAsia="en-GB"/>
        </w:rPr>
        <w:t>b.  In the event that the dispute or claim is not resolved pursuant to Clause 16.a the dispute shall be referred to arbitration and shall be governed by the Arbitration Act 1996.  For the purposes of the arbitration, the arbitrator shall have the power to make provisional awards pursuant to Section 39 of the Arbitration Act 1996.</w:t>
      </w:r>
    </w:p>
    <w:p w14:paraId="2C984C85"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color w:val="000000"/>
          <w:lang w:eastAsia="en-GB"/>
        </w:rPr>
        <w:t xml:space="preserve">c.   For the avoidance of </w:t>
      </w:r>
      <w:proofErr w:type="gramStart"/>
      <w:r w:rsidRPr="00D91604">
        <w:rPr>
          <w:rFonts w:ascii="Arial" w:eastAsia="Times New Roman" w:hAnsi="Arial" w:cs="Arial"/>
          <w:color w:val="000000"/>
          <w:lang w:eastAsia="en-GB"/>
        </w:rPr>
        <w:t>doubt</w:t>
      </w:r>
      <w:proofErr w:type="gramEnd"/>
      <w:r w:rsidRPr="00D91604">
        <w:rPr>
          <w:rFonts w:ascii="Arial" w:eastAsia="Times New Roman" w:hAnsi="Arial" w:cs="Arial"/>
          <w:color w:val="000000"/>
          <w:lang w:eastAsia="en-GB"/>
        </w:rPr>
        <w:t xml:space="preserve">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w:t>
      </w:r>
      <w:proofErr w:type="gramStart"/>
      <w:r w:rsidRPr="00D91604">
        <w:rPr>
          <w:rFonts w:ascii="Arial" w:eastAsia="Times New Roman" w:hAnsi="Arial" w:cs="Arial"/>
          <w:color w:val="000000"/>
          <w:lang w:eastAsia="en-GB"/>
        </w:rPr>
        <w:t>representatives</w:t>
      </w:r>
      <w:proofErr w:type="gramEnd"/>
      <w:r w:rsidRPr="00D91604">
        <w:rPr>
          <w:rFonts w:ascii="Arial" w:eastAsia="Times New Roman" w:hAnsi="Arial" w:cs="Arial"/>
          <w:color w:val="000000"/>
          <w:lang w:eastAsia="en-GB"/>
        </w:rPr>
        <w:t xml:space="preserve"> and any person necessary to the conduct of the proceedings, without the concurrence of all the Parties to the arbitration.</w:t>
      </w:r>
    </w:p>
    <w:p w14:paraId="69BC461B"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p>
    <w:p w14:paraId="76DA780F"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b/>
          <w:bCs/>
          <w:color w:val="000000"/>
          <w:lang w:eastAsia="en-GB"/>
        </w:rPr>
        <w:t>17   Termination for Corrupt Gifts</w:t>
      </w:r>
    </w:p>
    <w:p w14:paraId="363CDA20"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color w:val="000000"/>
          <w:lang w:eastAsia="en-GB"/>
        </w:rPr>
        <w:t xml:space="preserve">The Authority may terminate the Contract with immediate effect, without compensation, by giving written notice to the Contractor at any time after any of the following events: </w:t>
      </w:r>
    </w:p>
    <w:p w14:paraId="5788CF12"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color w:val="000000"/>
          <w:lang w:eastAsia="en-GB"/>
        </w:rPr>
        <w:t xml:space="preserve">a.   where the Authority becomes aware that the Contractor, its employees, </w:t>
      </w:r>
      <w:proofErr w:type="gramStart"/>
      <w:r w:rsidRPr="00D91604">
        <w:rPr>
          <w:rFonts w:ascii="Arial" w:eastAsia="Times New Roman" w:hAnsi="Arial" w:cs="Arial"/>
          <w:color w:val="000000"/>
          <w:lang w:eastAsia="en-GB"/>
        </w:rPr>
        <w:t>agents</w:t>
      </w:r>
      <w:proofErr w:type="gramEnd"/>
      <w:r w:rsidRPr="00D91604">
        <w:rPr>
          <w:rFonts w:ascii="Arial" w:eastAsia="Times New Roman" w:hAnsi="Arial" w:cs="Arial"/>
          <w:color w:val="000000"/>
          <w:lang w:eastAsia="en-GB"/>
        </w:rPr>
        <w:t xml:space="preserve"> or any sub-contractor (or anyone acting on its behalf or any of its or their employees):</w:t>
      </w:r>
    </w:p>
    <w:p w14:paraId="367CD063" w14:textId="77777777" w:rsidR="00D91604" w:rsidRPr="00D91604" w:rsidRDefault="00D91604" w:rsidP="00D91604">
      <w:pPr>
        <w:widowControl w:val="0"/>
        <w:autoSpaceDE w:val="0"/>
        <w:autoSpaceDN w:val="0"/>
        <w:adjustRightInd w:val="0"/>
        <w:spacing w:after="60"/>
        <w:ind w:left="687"/>
        <w:rPr>
          <w:rFonts w:ascii="Arial" w:eastAsia="Times New Roman" w:hAnsi="Arial" w:cs="Arial"/>
          <w:sz w:val="24"/>
          <w:szCs w:val="24"/>
          <w:lang w:eastAsia="en-GB"/>
        </w:rPr>
      </w:pPr>
      <w:r w:rsidRPr="00D91604">
        <w:rPr>
          <w:rFonts w:ascii="Arial" w:eastAsia="Times New Roman" w:hAnsi="Arial" w:cs="Arial"/>
          <w:color w:val="000000"/>
          <w:lang w:eastAsia="en-GB"/>
        </w:rPr>
        <w:t xml:space="preserve">(1)   has offered, promised or given to any Crown servant any gift or financial or other advantage of any kind as an inducement or </w:t>
      </w:r>
      <w:proofErr w:type="gramStart"/>
      <w:r w:rsidRPr="00D91604">
        <w:rPr>
          <w:rFonts w:ascii="Arial" w:eastAsia="Times New Roman" w:hAnsi="Arial" w:cs="Arial"/>
          <w:color w:val="000000"/>
          <w:lang w:eastAsia="en-GB"/>
        </w:rPr>
        <w:t>reward;</w:t>
      </w:r>
      <w:proofErr w:type="gramEnd"/>
    </w:p>
    <w:p w14:paraId="6D53408D" w14:textId="77777777" w:rsidR="00D91604" w:rsidRPr="00D91604" w:rsidRDefault="00D91604" w:rsidP="00D91604">
      <w:pPr>
        <w:widowControl w:val="0"/>
        <w:autoSpaceDE w:val="0"/>
        <w:autoSpaceDN w:val="0"/>
        <w:adjustRightInd w:val="0"/>
        <w:spacing w:after="60"/>
        <w:ind w:left="687"/>
        <w:rPr>
          <w:rFonts w:ascii="Arial" w:eastAsia="Times New Roman" w:hAnsi="Arial" w:cs="Arial"/>
          <w:sz w:val="24"/>
          <w:szCs w:val="24"/>
          <w:lang w:eastAsia="en-GB"/>
        </w:rPr>
      </w:pPr>
      <w:r w:rsidRPr="00D91604">
        <w:rPr>
          <w:rFonts w:ascii="Arial" w:eastAsia="Times New Roman" w:hAnsi="Arial" w:cs="Arial"/>
          <w:color w:val="000000"/>
          <w:lang w:eastAsia="en-GB"/>
        </w:rPr>
        <w:t>(2)   commits or has committed any prohibited act or any offence under the Bribery Act 2010 with or without the knowledge or authority of the Contractor in relation to this Contract or any other contract with the Crown;</w:t>
      </w:r>
    </w:p>
    <w:p w14:paraId="2DE05237" w14:textId="77777777" w:rsidR="00D91604" w:rsidRPr="00D91604" w:rsidRDefault="00D91604" w:rsidP="00D91604">
      <w:pPr>
        <w:widowControl w:val="0"/>
        <w:autoSpaceDE w:val="0"/>
        <w:autoSpaceDN w:val="0"/>
        <w:adjustRightInd w:val="0"/>
        <w:spacing w:after="60"/>
        <w:ind w:left="687"/>
        <w:rPr>
          <w:rFonts w:ascii="Arial" w:eastAsia="Times New Roman" w:hAnsi="Arial" w:cs="Arial"/>
          <w:sz w:val="24"/>
          <w:szCs w:val="24"/>
          <w:lang w:eastAsia="en-GB"/>
        </w:rPr>
      </w:pPr>
      <w:r w:rsidRPr="00D91604">
        <w:rPr>
          <w:rFonts w:ascii="Arial" w:eastAsia="Times New Roman" w:hAnsi="Arial" w:cs="Arial"/>
          <w:color w:val="000000"/>
          <w:lang w:eastAsia="en-GB"/>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11BEDE87"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color w:val="000000"/>
          <w:lang w:eastAsia="en-GB"/>
        </w:rPr>
        <w:t>b.   In exercising its rights or remedies to terminate the Contract under Clause 17.a. the Authority shall:</w:t>
      </w:r>
    </w:p>
    <w:p w14:paraId="626B8CA6" w14:textId="77777777" w:rsidR="00D91604" w:rsidRPr="00D91604" w:rsidRDefault="00D91604" w:rsidP="00D91604">
      <w:pPr>
        <w:widowControl w:val="0"/>
        <w:autoSpaceDE w:val="0"/>
        <w:autoSpaceDN w:val="0"/>
        <w:adjustRightInd w:val="0"/>
        <w:spacing w:after="60"/>
        <w:ind w:left="687"/>
        <w:rPr>
          <w:rFonts w:ascii="Arial" w:eastAsia="Times New Roman" w:hAnsi="Arial" w:cs="Arial"/>
          <w:sz w:val="24"/>
          <w:szCs w:val="24"/>
          <w:lang w:eastAsia="en-GB"/>
        </w:rPr>
      </w:pPr>
      <w:r w:rsidRPr="00D91604">
        <w:rPr>
          <w:rFonts w:ascii="Arial" w:eastAsia="Times New Roman" w:hAnsi="Arial" w:cs="Arial"/>
          <w:color w:val="000000"/>
          <w:lang w:eastAsia="en-GB"/>
        </w:rPr>
        <w:t>(1)   act in a reasonable and proportionate manner having regard to such matters as the gravity of, and the identity of the person committing the prohibited act;</w:t>
      </w:r>
    </w:p>
    <w:p w14:paraId="52FFB191" w14:textId="77777777" w:rsidR="00D91604" w:rsidRPr="00D91604" w:rsidRDefault="00D91604" w:rsidP="00D91604">
      <w:pPr>
        <w:widowControl w:val="0"/>
        <w:autoSpaceDE w:val="0"/>
        <w:autoSpaceDN w:val="0"/>
        <w:adjustRightInd w:val="0"/>
        <w:spacing w:after="60"/>
        <w:ind w:left="687"/>
        <w:rPr>
          <w:rFonts w:ascii="Arial" w:eastAsia="Times New Roman" w:hAnsi="Arial" w:cs="Arial"/>
          <w:sz w:val="24"/>
          <w:szCs w:val="24"/>
          <w:lang w:eastAsia="en-GB"/>
        </w:rPr>
      </w:pPr>
      <w:r w:rsidRPr="00D91604">
        <w:rPr>
          <w:rFonts w:ascii="Arial" w:eastAsia="Times New Roman" w:hAnsi="Arial" w:cs="Arial"/>
          <w:color w:val="000000"/>
          <w:lang w:eastAsia="en-GB"/>
        </w:rPr>
        <w:t>(2)   give due consideration, where appropriate, to action other than termination of the Contract, including (without being limited to):</w:t>
      </w:r>
    </w:p>
    <w:p w14:paraId="364BEBC8" w14:textId="77777777" w:rsidR="00D91604" w:rsidRPr="00D91604" w:rsidRDefault="00D91604" w:rsidP="00D91604">
      <w:pPr>
        <w:widowControl w:val="0"/>
        <w:autoSpaceDE w:val="0"/>
        <w:autoSpaceDN w:val="0"/>
        <w:adjustRightInd w:val="0"/>
        <w:spacing w:after="60"/>
        <w:ind w:left="1254"/>
        <w:rPr>
          <w:rFonts w:ascii="Arial" w:eastAsia="Times New Roman" w:hAnsi="Arial" w:cs="Arial"/>
          <w:sz w:val="24"/>
          <w:szCs w:val="24"/>
          <w:lang w:eastAsia="en-GB"/>
        </w:rPr>
      </w:pPr>
      <w:r w:rsidRPr="00D91604">
        <w:rPr>
          <w:rFonts w:ascii="Arial" w:eastAsia="Times New Roman" w:hAnsi="Arial" w:cs="Arial"/>
          <w:color w:val="000000"/>
          <w:lang w:eastAsia="en-GB"/>
        </w:rPr>
        <w:t>(a)   requiring the Contractor to procure the termination of a subcontract where the prohibited act is that of a Subcontractor or anyone acting on its or their behalf;</w:t>
      </w:r>
    </w:p>
    <w:p w14:paraId="19A124E9" w14:textId="77777777" w:rsidR="00D91604" w:rsidRPr="00D91604" w:rsidRDefault="00D91604" w:rsidP="00D91604">
      <w:pPr>
        <w:widowControl w:val="0"/>
        <w:autoSpaceDE w:val="0"/>
        <w:autoSpaceDN w:val="0"/>
        <w:adjustRightInd w:val="0"/>
        <w:spacing w:after="60"/>
        <w:ind w:left="1254"/>
        <w:rPr>
          <w:rFonts w:ascii="Arial" w:eastAsia="Times New Roman" w:hAnsi="Arial" w:cs="Arial"/>
          <w:sz w:val="24"/>
          <w:szCs w:val="24"/>
          <w:lang w:eastAsia="en-GB"/>
        </w:rPr>
      </w:pPr>
      <w:r w:rsidRPr="00D91604">
        <w:rPr>
          <w:rFonts w:ascii="Arial" w:eastAsia="Times New Roman" w:hAnsi="Arial" w:cs="Arial"/>
          <w:color w:val="000000"/>
          <w:lang w:eastAsia="en-GB"/>
        </w:rPr>
        <w:t>(b)   requiring the Contractor to procure the dismissal of an employee (whether its own or that of a Subcontractor or anyone acting on its behalf) where the prohibited act is that of such employee.</w:t>
      </w:r>
    </w:p>
    <w:p w14:paraId="5611BC89"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color w:val="000000"/>
          <w:lang w:eastAsia="en-GB"/>
        </w:rPr>
        <w:t>c.    Where the Contract has been terminated under Clause 17.a.the Authority shall be entitled to purchase substitute Contractor Deliverables from elsewhere and recover from the Contractor any costs and expenses incurred by the Authority in obtaining the Contractor Deliverables in substitution from another supplier.</w:t>
      </w:r>
    </w:p>
    <w:p w14:paraId="017AAEF6"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p>
    <w:p w14:paraId="5A96C904"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b/>
          <w:bCs/>
          <w:color w:val="000000"/>
          <w:lang w:eastAsia="en-GB"/>
        </w:rPr>
        <w:lastRenderedPageBreak/>
        <w:t>18   Material Breach</w:t>
      </w:r>
    </w:p>
    <w:p w14:paraId="65AA7A64"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color w:val="000000"/>
          <w:lang w:eastAsia="en-GB"/>
        </w:rPr>
        <w:t>In addition to any other rights and remedies, the Authority shall have the right to terminate the Contract (in whole or in part) with immediate effect by giving written notice to the Contractor where the Contractor is in material breach of their obligations under the Contract.  Where the Authority has terminated the Contract under Clause 18 the Authority shall have the right to claim such damages as may have been sustained as a result of the Contractor’s material breach of the Contract.</w:t>
      </w:r>
    </w:p>
    <w:p w14:paraId="58262EC2"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p>
    <w:p w14:paraId="4BDCBFE9"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p>
    <w:p w14:paraId="6EBB3C03"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b/>
          <w:bCs/>
          <w:color w:val="000000"/>
          <w:lang w:eastAsia="en-GB"/>
        </w:rPr>
        <w:t>19   Insolvency</w:t>
      </w:r>
    </w:p>
    <w:p w14:paraId="1FFA2E49"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color w:val="000000"/>
          <w:lang w:eastAsia="en-GB"/>
        </w:rPr>
        <w:t>The Authority shall have the right to terminate the contract if the Contractor is declared bankrupt or goes into liquidation or administration. This is without prejudice to any other rights or remedies under this Contract.</w:t>
      </w:r>
    </w:p>
    <w:p w14:paraId="5BCE6F46"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p>
    <w:p w14:paraId="198FB895"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b/>
          <w:bCs/>
          <w:color w:val="000000"/>
          <w:lang w:eastAsia="en-GB"/>
        </w:rPr>
        <w:t>20   Limitation of Contractor’s Liability</w:t>
      </w:r>
    </w:p>
    <w:p w14:paraId="39A8F20A" w14:textId="39DD84A8"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color w:val="000000"/>
          <w:lang w:eastAsia="en-GB"/>
        </w:rPr>
        <w:t xml:space="preserve">a.    Subject to Clause 20.b the Contractor's liability to the Authority in connection with this Contract shall be limited to </w:t>
      </w:r>
      <w:r w:rsidR="00247E3E" w:rsidRPr="008C49E1">
        <w:rPr>
          <w:rFonts w:ascii="Arial" w:eastAsia="Times New Roman" w:hAnsi="Arial" w:cs="Arial"/>
          <w:b/>
          <w:bCs/>
          <w:color w:val="000000"/>
          <w:lang w:eastAsia="en-GB"/>
        </w:rPr>
        <w:t>(REDACTED)</w:t>
      </w:r>
    </w:p>
    <w:p w14:paraId="215A2F2B"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color w:val="000000"/>
          <w:lang w:eastAsia="en-GB"/>
        </w:rPr>
        <w:t>b.   Nothing in this Contract shall operate to limit or exclude the Contractor's liability:</w:t>
      </w:r>
    </w:p>
    <w:p w14:paraId="1BD04DAE" w14:textId="77777777" w:rsidR="00D91604" w:rsidRPr="00D91604" w:rsidRDefault="00D91604" w:rsidP="00D91604">
      <w:pPr>
        <w:widowControl w:val="0"/>
        <w:autoSpaceDE w:val="0"/>
        <w:autoSpaceDN w:val="0"/>
        <w:adjustRightInd w:val="0"/>
        <w:spacing w:after="60"/>
        <w:ind w:left="829"/>
        <w:rPr>
          <w:rFonts w:ascii="Arial" w:eastAsia="Times New Roman" w:hAnsi="Arial" w:cs="Arial"/>
          <w:sz w:val="24"/>
          <w:szCs w:val="24"/>
          <w:lang w:eastAsia="en-GB"/>
        </w:rPr>
      </w:pPr>
      <w:r w:rsidRPr="00D91604">
        <w:rPr>
          <w:rFonts w:ascii="Arial" w:eastAsia="Times New Roman" w:hAnsi="Arial" w:cs="Arial"/>
          <w:color w:val="000000"/>
          <w:lang w:eastAsia="en-GB"/>
        </w:rPr>
        <w:t>(1)   for:</w:t>
      </w:r>
    </w:p>
    <w:p w14:paraId="2140C383" w14:textId="77777777" w:rsidR="00D91604" w:rsidRPr="00D91604" w:rsidRDefault="00D91604" w:rsidP="00D91604">
      <w:pPr>
        <w:widowControl w:val="0"/>
        <w:autoSpaceDE w:val="0"/>
        <w:autoSpaceDN w:val="0"/>
        <w:adjustRightInd w:val="0"/>
        <w:spacing w:after="60"/>
        <w:ind w:left="1113"/>
        <w:rPr>
          <w:rFonts w:ascii="Arial" w:eastAsia="Times New Roman" w:hAnsi="Arial" w:cs="Arial"/>
          <w:sz w:val="24"/>
          <w:szCs w:val="24"/>
          <w:lang w:eastAsia="en-GB"/>
        </w:rPr>
      </w:pPr>
      <w:r w:rsidRPr="00D91604">
        <w:rPr>
          <w:rFonts w:ascii="Arial" w:eastAsia="Times New Roman" w:hAnsi="Arial" w:cs="Arial"/>
          <w:color w:val="000000"/>
          <w:lang w:eastAsia="en-GB"/>
        </w:rPr>
        <w:t>a.   any liquidated damages (to the extent expressly provided for under this Contract);</w:t>
      </w:r>
    </w:p>
    <w:p w14:paraId="4C992E03" w14:textId="77777777" w:rsidR="00D91604" w:rsidRPr="00D91604" w:rsidRDefault="00D91604" w:rsidP="00D91604">
      <w:pPr>
        <w:widowControl w:val="0"/>
        <w:autoSpaceDE w:val="0"/>
        <w:autoSpaceDN w:val="0"/>
        <w:adjustRightInd w:val="0"/>
        <w:spacing w:after="60"/>
        <w:ind w:left="1113"/>
        <w:rPr>
          <w:rFonts w:ascii="Arial" w:eastAsia="Times New Roman" w:hAnsi="Arial" w:cs="Arial"/>
          <w:sz w:val="24"/>
          <w:szCs w:val="24"/>
          <w:lang w:eastAsia="en-GB"/>
        </w:rPr>
      </w:pPr>
      <w:r w:rsidRPr="00D91604">
        <w:rPr>
          <w:rFonts w:ascii="Arial" w:eastAsia="Times New Roman" w:hAnsi="Arial" w:cs="Arial"/>
          <w:color w:val="000000"/>
          <w:lang w:eastAsia="en-GB"/>
        </w:rPr>
        <w:t>b.   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roofErr w:type="gramStart"/>
      <w:r w:rsidRPr="00D91604">
        <w:rPr>
          <w:rFonts w:ascii="Arial" w:eastAsia="Times New Roman" w:hAnsi="Arial" w:cs="Arial"/>
          <w:color w:val="000000"/>
          <w:lang w:eastAsia="en-GB"/>
        </w:rPr>
        <w:t>);</w:t>
      </w:r>
      <w:proofErr w:type="gramEnd"/>
    </w:p>
    <w:p w14:paraId="2B87167D" w14:textId="77777777" w:rsidR="00D91604" w:rsidRPr="00D91604" w:rsidRDefault="00D91604" w:rsidP="00D91604">
      <w:pPr>
        <w:widowControl w:val="0"/>
        <w:autoSpaceDE w:val="0"/>
        <w:autoSpaceDN w:val="0"/>
        <w:adjustRightInd w:val="0"/>
        <w:spacing w:after="60"/>
        <w:ind w:left="1113"/>
        <w:rPr>
          <w:rFonts w:ascii="Arial" w:eastAsia="Times New Roman" w:hAnsi="Arial" w:cs="Arial"/>
          <w:sz w:val="24"/>
          <w:szCs w:val="24"/>
          <w:lang w:eastAsia="en-GB"/>
        </w:rPr>
      </w:pPr>
      <w:r w:rsidRPr="00D91604">
        <w:rPr>
          <w:rFonts w:ascii="Arial" w:eastAsia="Times New Roman" w:hAnsi="Arial" w:cs="Arial"/>
          <w:color w:val="000000"/>
          <w:lang w:eastAsia="en-GB"/>
        </w:rPr>
        <w:t>c.   any interest payable in relation to the late payment of any sum due and payable by the Contractor to the Authority under this Contract;</w:t>
      </w:r>
    </w:p>
    <w:p w14:paraId="78767460" w14:textId="77777777" w:rsidR="00D91604" w:rsidRPr="00D91604" w:rsidRDefault="00D91604" w:rsidP="00D91604">
      <w:pPr>
        <w:widowControl w:val="0"/>
        <w:autoSpaceDE w:val="0"/>
        <w:autoSpaceDN w:val="0"/>
        <w:adjustRightInd w:val="0"/>
        <w:spacing w:after="60"/>
        <w:ind w:left="1113"/>
        <w:rPr>
          <w:rFonts w:ascii="Arial" w:eastAsia="Times New Roman" w:hAnsi="Arial" w:cs="Arial"/>
          <w:sz w:val="24"/>
          <w:szCs w:val="24"/>
          <w:lang w:eastAsia="en-GB"/>
        </w:rPr>
      </w:pPr>
      <w:r w:rsidRPr="00D91604">
        <w:rPr>
          <w:rFonts w:ascii="Arial" w:eastAsia="Times New Roman" w:hAnsi="Arial" w:cs="Arial"/>
          <w:color w:val="000000"/>
          <w:lang w:eastAsia="en-GB"/>
        </w:rPr>
        <w:t>d.   any amount payable by the Contractor to the Authority in relation to TUPE or pensions to the extent expressly provided for under this Contract;</w:t>
      </w:r>
    </w:p>
    <w:p w14:paraId="735B8534" w14:textId="77777777" w:rsidR="00D91604" w:rsidRPr="00D91604" w:rsidRDefault="00D91604" w:rsidP="00D91604">
      <w:pPr>
        <w:widowControl w:val="0"/>
        <w:autoSpaceDE w:val="0"/>
        <w:autoSpaceDN w:val="0"/>
        <w:adjustRightInd w:val="0"/>
        <w:spacing w:after="60"/>
        <w:ind w:left="829"/>
        <w:rPr>
          <w:rFonts w:ascii="Arial" w:eastAsia="Times New Roman" w:hAnsi="Arial" w:cs="Arial"/>
          <w:sz w:val="24"/>
          <w:szCs w:val="24"/>
          <w:lang w:eastAsia="en-GB"/>
        </w:rPr>
      </w:pPr>
      <w:r w:rsidRPr="00D91604">
        <w:rPr>
          <w:rFonts w:ascii="Arial" w:eastAsia="Times New Roman" w:hAnsi="Arial" w:cs="Arial"/>
          <w:color w:val="000000"/>
          <w:lang w:eastAsia="en-GB"/>
        </w:rPr>
        <w:t>(2)   under Condition 7 of the Contract (Intellectual Property), and DEFCONs 91 or 638 (SC1) where specified in the contract;</w:t>
      </w:r>
    </w:p>
    <w:p w14:paraId="1911FF53" w14:textId="77777777" w:rsidR="00D91604" w:rsidRPr="00D91604" w:rsidRDefault="00D91604" w:rsidP="00D91604">
      <w:pPr>
        <w:widowControl w:val="0"/>
        <w:autoSpaceDE w:val="0"/>
        <w:autoSpaceDN w:val="0"/>
        <w:adjustRightInd w:val="0"/>
        <w:spacing w:after="60"/>
        <w:ind w:left="829"/>
        <w:rPr>
          <w:rFonts w:ascii="Arial" w:eastAsia="Times New Roman" w:hAnsi="Arial" w:cs="Arial"/>
          <w:sz w:val="24"/>
          <w:szCs w:val="24"/>
          <w:lang w:eastAsia="en-GB"/>
        </w:rPr>
      </w:pPr>
      <w:r w:rsidRPr="00D91604">
        <w:rPr>
          <w:rFonts w:ascii="Arial" w:eastAsia="Times New Roman" w:hAnsi="Arial" w:cs="Arial"/>
          <w:color w:val="000000"/>
          <w:lang w:eastAsia="en-GB"/>
        </w:rPr>
        <w:t>(3)   for death or personal injury caused by the Contractor’s negligence or the negligence of any of its personnel, agents, consultants or sub-</w:t>
      </w:r>
      <w:proofErr w:type="gramStart"/>
      <w:r w:rsidRPr="00D91604">
        <w:rPr>
          <w:rFonts w:ascii="Arial" w:eastAsia="Times New Roman" w:hAnsi="Arial" w:cs="Arial"/>
          <w:color w:val="000000"/>
          <w:lang w:eastAsia="en-GB"/>
        </w:rPr>
        <w:t>contractors;</w:t>
      </w:r>
      <w:proofErr w:type="gramEnd"/>
    </w:p>
    <w:p w14:paraId="627CC820" w14:textId="77777777" w:rsidR="00D91604" w:rsidRPr="00D91604" w:rsidRDefault="00D91604" w:rsidP="00D91604">
      <w:pPr>
        <w:widowControl w:val="0"/>
        <w:autoSpaceDE w:val="0"/>
        <w:autoSpaceDN w:val="0"/>
        <w:adjustRightInd w:val="0"/>
        <w:spacing w:after="60"/>
        <w:ind w:left="829"/>
        <w:rPr>
          <w:rFonts w:ascii="Arial" w:eastAsia="Times New Roman" w:hAnsi="Arial" w:cs="Arial"/>
          <w:sz w:val="24"/>
          <w:szCs w:val="24"/>
          <w:lang w:eastAsia="en-GB"/>
        </w:rPr>
      </w:pPr>
      <w:r w:rsidRPr="00D91604">
        <w:rPr>
          <w:rFonts w:ascii="Arial" w:eastAsia="Times New Roman" w:hAnsi="Arial" w:cs="Arial"/>
          <w:color w:val="000000"/>
          <w:lang w:eastAsia="en-GB"/>
        </w:rPr>
        <w:t xml:space="preserve">(4)   for fraud, fraudulent misrepresentation, wilful misconduct or </w:t>
      </w:r>
      <w:proofErr w:type="gramStart"/>
      <w:r w:rsidRPr="00D91604">
        <w:rPr>
          <w:rFonts w:ascii="Arial" w:eastAsia="Times New Roman" w:hAnsi="Arial" w:cs="Arial"/>
          <w:color w:val="000000"/>
          <w:lang w:eastAsia="en-GB"/>
        </w:rPr>
        <w:t>negligence;</w:t>
      </w:r>
      <w:proofErr w:type="gramEnd"/>
    </w:p>
    <w:p w14:paraId="68165D92" w14:textId="77777777" w:rsidR="00D91604" w:rsidRPr="00D91604" w:rsidRDefault="00D91604" w:rsidP="00D91604">
      <w:pPr>
        <w:widowControl w:val="0"/>
        <w:autoSpaceDE w:val="0"/>
        <w:autoSpaceDN w:val="0"/>
        <w:adjustRightInd w:val="0"/>
        <w:spacing w:after="60"/>
        <w:ind w:left="829"/>
        <w:rPr>
          <w:rFonts w:ascii="Arial" w:eastAsia="Times New Roman" w:hAnsi="Arial" w:cs="Arial"/>
          <w:sz w:val="24"/>
          <w:szCs w:val="24"/>
          <w:lang w:eastAsia="en-GB"/>
        </w:rPr>
      </w:pPr>
      <w:r w:rsidRPr="00D91604">
        <w:rPr>
          <w:rFonts w:ascii="Arial" w:eastAsia="Times New Roman" w:hAnsi="Arial" w:cs="Arial"/>
          <w:color w:val="000000"/>
          <w:lang w:eastAsia="en-GB"/>
        </w:rPr>
        <w:t>(5)   in relation to the termination of this Contract on the basis of abandonment by the Contractor;</w:t>
      </w:r>
    </w:p>
    <w:p w14:paraId="3D10A419" w14:textId="77777777" w:rsidR="00D91604" w:rsidRPr="00D91604" w:rsidRDefault="00D91604" w:rsidP="00D91604">
      <w:pPr>
        <w:widowControl w:val="0"/>
        <w:autoSpaceDE w:val="0"/>
        <w:autoSpaceDN w:val="0"/>
        <w:adjustRightInd w:val="0"/>
        <w:spacing w:after="60"/>
        <w:ind w:left="829"/>
        <w:rPr>
          <w:rFonts w:ascii="Arial" w:eastAsia="Times New Roman" w:hAnsi="Arial" w:cs="Arial"/>
          <w:sz w:val="24"/>
          <w:szCs w:val="24"/>
          <w:lang w:eastAsia="en-GB"/>
        </w:rPr>
      </w:pPr>
      <w:r w:rsidRPr="00D91604">
        <w:rPr>
          <w:rFonts w:ascii="Arial" w:eastAsia="Times New Roman" w:hAnsi="Arial" w:cs="Arial"/>
          <w:color w:val="000000"/>
          <w:lang w:eastAsia="en-GB"/>
        </w:rPr>
        <w:t>(6)   for breach of the terms implied by Section 2 of the Supply of Goods and Services Act 1982; or</w:t>
      </w:r>
    </w:p>
    <w:p w14:paraId="427428CD" w14:textId="77777777" w:rsidR="00D91604" w:rsidRPr="00D91604" w:rsidRDefault="00D91604" w:rsidP="00D91604">
      <w:pPr>
        <w:widowControl w:val="0"/>
        <w:autoSpaceDE w:val="0"/>
        <w:autoSpaceDN w:val="0"/>
        <w:adjustRightInd w:val="0"/>
        <w:spacing w:after="60"/>
        <w:ind w:left="829"/>
        <w:rPr>
          <w:rFonts w:ascii="Arial" w:eastAsia="Times New Roman" w:hAnsi="Arial" w:cs="Arial"/>
          <w:sz w:val="24"/>
          <w:szCs w:val="24"/>
          <w:lang w:eastAsia="en-GB"/>
        </w:rPr>
      </w:pPr>
      <w:r w:rsidRPr="00D91604">
        <w:rPr>
          <w:rFonts w:ascii="Arial" w:eastAsia="Times New Roman" w:hAnsi="Arial" w:cs="Arial"/>
          <w:color w:val="000000"/>
          <w:lang w:eastAsia="en-GB"/>
        </w:rPr>
        <w:t>(7)   for any other liability which cannot be limited or excluded under general (including statute and common) law.</w:t>
      </w:r>
    </w:p>
    <w:p w14:paraId="7D4E1284"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r w:rsidRPr="00D91604">
        <w:rPr>
          <w:rFonts w:ascii="Arial" w:eastAsia="Times New Roman" w:hAnsi="Arial" w:cs="Arial"/>
          <w:color w:val="000000"/>
          <w:lang w:eastAsia="en-GB"/>
        </w:rPr>
        <w:t>c.    The rights of the Authority under this Contract are in addition to, and not exclusive of, any rights or remedies provided by general (including statute and common) law.</w:t>
      </w:r>
    </w:p>
    <w:p w14:paraId="37294E2F" w14:textId="77777777" w:rsidR="00D91604" w:rsidRPr="00D91604" w:rsidRDefault="00D91604" w:rsidP="00D91604">
      <w:pPr>
        <w:widowControl w:val="0"/>
        <w:autoSpaceDE w:val="0"/>
        <w:autoSpaceDN w:val="0"/>
        <w:adjustRightInd w:val="0"/>
        <w:spacing w:after="60"/>
        <w:ind w:left="120"/>
        <w:rPr>
          <w:rFonts w:ascii="Arial" w:eastAsia="Times New Roman" w:hAnsi="Arial" w:cs="Arial"/>
          <w:sz w:val="24"/>
          <w:szCs w:val="24"/>
          <w:lang w:eastAsia="en-GB"/>
        </w:rPr>
      </w:pPr>
    </w:p>
    <w:p w14:paraId="46A94135" w14:textId="77777777" w:rsidR="00D91604" w:rsidRPr="00D91604" w:rsidRDefault="00D91604" w:rsidP="00D91604">
      <w:pPr>
        <w:widowControl w:val="0"/>
        <w:autoSpaceDE w:val="0"/>
        <w:autoSpaceDN w:val="0"/>
        <w:adjustRightInd w:val="0"/>
        <w:spacing w:after="60"/>
        <w:ind w:left="120"/>
        <w:rPr>
          <w:rFonts w:ascii="Arial" w:eastAsia="Times New Roman" w:hAnsi="Arial" w:cs="Arial"/>
          <w:b/>
          <w:bCs/>
          <w:lang w:eastAsia="en-GB"/>
        </w:rPr>
      </w:pPr>
      <w:r w:rsidRPr="00D91604">
        <w:rPr>
          <w:rFonts w:ascii="Arial" w:eastAsia="Times New Roman" w:hAnsi="Arial" w:cs="Arial"/>
          <w:b/>
          <w:bCs/>
          <w:lang w:eastAsia="en-GB"/>
        </w:rPr>
        <w:t>21 The project specific DEFCONs and DEFCON SC variants that apply to this Contract are:</w:t>
      </w:r>
    </w:p>
    <w:p w14:paraId="663769D0" w14:textId="77777777" w:rsidR="00D91604" w:rsidRPr="00D91604" w:rsidRDefault="00D91604" w:rsidP="00D91604">
      <w:pPr>
        <w:widowControl w:val="0"/>
        <w:autoSpaceDE w:val="0"/>
        <w:autoSpaceDN w:val="0"/>
        <w:adjustRightInd w:val="0"/>
        <w:rPr>
          <w:rFonts w:ascii="Arial" w:eastAsia="Times New Roman" w:hAnsi="Arial" w:cs="Arial"/>
          <w:lang w:eastAsia="en-GB"/>
        </w:rPr>
      </w:pPr>
      <w:r w:rsidRPr="011B15A3">
        <w:rPr>
          <w:rFonts w:ascii="Arial" w:eastAsia="Times New Roman" w:hAnsi="Arial" w:cs="Arial"/>
          <w:color w:val="000000" w:themeColor="text1"/>
          <w:lang w:eastAsia="en-GB"/>
        </w:rPr>
        <w:t>DEFCON 113 (</w:t>
      </w:r>
      <w:proofErr w:type="spellStart"/>
      <w:r w:rsidRPr="011B15A3">
        <w:rPr>
          <w:rFonts w:ascii="Arial" w:eastAsia="Times New Roman" w:hAnsi="Arial" w:cs="Arial"/>
          <w:color w:val="000000" w:themeColor="text1"/>
          <w:lang w:eastAsia="en-GB"/>
        </w:rPr>
        <w:t>Edn</w:t>
      </w:r>
      <w:proofErr w:type="spellEnd"/>
      <w:r w:rsidRPr="011B15A3">
        <w:rPr>
          <w:rFonts w:ascii="Arial" w:eastAsia="Times New Roman" w:hAnsi="Arial" w:cs="Arial"/>
          <w:color w:val="000000" w:themeColor="text1"/>
          <w:lang w:eastAsia="en-GB"/>
        </w:rPr>
        <w:t>. 02/17) - Diversion Orders</w:t>
      </w:r>
    </w:p>
    <w:p w14:paraId="61CC785B" w14:textId="3424A1C4" w:rsidR="00D91604" w:rsidRDefault="00B475AF" w:rsidP="011B15A3">
      <w:pPr>
        <w:keepNext/>
        <w:outlineLvl w:val="1"/>
        <w:rPr>
          <w:rFonts w:ascii="Arial" w:eastAsia="Times New Roman" w:hAnsi="Arial" w:cs="Arial"/>
          <w:lang w:eastAsia="en-GB"/>
        </w:rPr>
      </w:pPr>
      <w:r w:rsidRPr="011B15A3">
        <w:rPr>
          <w:rFonts w:ascii="Arial" w:eastAsia="Times New Roman" w:hAnsi="Arial" w:cs="Arial"/>
          <w:lang w:eastAsia="en-GB"/>
        </w:rPr>
        <w:lastRenderedPageBreak/>
        <w:t>DEFCON 503 (SC1) (</w:t>
      </w:r>
      <w:proofErr w:type="spellStart"/>
      <w:r w:rsidRPr="011B15A3">
        <w:rPr>
          <w:rFonts w:ascii="Arial" w:eastAsia="Times New Roman" w:hAnsi="Arial" w:cs="Arial"/>
          <w:lang w:eastAsia="en-GB"/>
        </w:rPr>
        <w:t>Edn</w:t>
      </w:r>
      <w:proofErr w:type="spellEnd"/>
      <w:r w:rsidRPr="011B15A3">
        <w:rPr>
          <w:rFonts w:ascii="Arial" w:eastAsia="Times New Roman" w:hAnsi="Arial" w:cs="Arial"/>
          <w:lang w:eastAsia="en-GB"/>
        </w:rPr>
        <w:t xml:space="preserve">. 06/22) - Formal Amendments </w:t>
      </w:r>
      <w:proofErr w:type="gramStart"/>
      <w:r w:rsidRPr="011B15A3">
        <w:rPr>
          <w:rFonts w:ascii="Arial" w:eastAsia="Times New Roman" w:hAnsi="Arial" w:cs="Arial"/>
          <w:lang w:eastAsia="en-GB"/>
        </w:rPr>
        <w:t>To</w:t>
      </w:r>
      <w:proofErr w:type="gramEnd"/>
      <w:r w:rsidRPr="011B15A3">
        <w:rPr>
          <w:rFonts w:ascii="Arial" w:eastAsia="Times New Roman" w:hAnsi="Arial" w:cs="Arial"/>
          <w:lang w:eastAsia="en-GB"/>
        </w:rPr>
        <w:t xml:space="preserve"> Contract</w:t>
      </w:r>
    </w:p>
    <w:p w14:paraId="45E54BC7" w14:textId="77777777" w:rsidR="00D91604" w:rsidRPr="00D91604" w:rsidRDefault="00D91604" w:rsidP="00D91604">
      <w:pPr>
        <w:widowControl w:val="0"/>
        <w:autoSpaceDE w:val="0"/>
        <w:autoSpaceDN w:val="0"/>
        <w:adjustRightInd w:val="0"/>
        <w:ind w:right="114"/>
        <w:rPr>
          <w:rFonts w:ascii="Arial" w:eastAsia="Times New Roman" w:hAnsi="Arial" w:cs="Arial"/>
          <w:lang w:eastAsia="en-GB"/>
        </w:rPr>
      </w:pPr>
      <w:r w:rsidRPr="011B15A3">
        <w:rPr>
          <w:rFonts w:ascii="Arial" w:eastAsia="Times New Roman" w:hAnsi="Arial" w:cs="Arial"/>
          <w:color w:val="000000" w:themeColor="text1"/>
          <w:lang w:eastAsia="en-GB"/>
        </w:rPr>
        <w:t>DEFCON 524A (SC1) (</w:t>
      </w:r>
      <w:proofErr w:type="spellStart"/>
      <w:r w:rsidRPr="011B15A3">
        <w:rPr>
          <w:rFonts w:ascii="Arial" w:eastAsia="Times New Roman" w:hAnsi="Arial" w:cs="Arial"/>
          <w:color w:val="000000" w:themeColor="text1"/>
          <w:lang w:eastAsia="en-GB"/>
        </w:rPr>
        <w:t>Edn</w:t>
      </w:r>
      <w:proofErr w:type="spellEnd"/>
      <w:r w:rsidRPr="011B15A3">
        <w:rPr>
          <w:rFonts w:ascii="Arial" w:eastAsia="Times New Roman" w:hAnsi="Arial" w:cs="Arial"/>
          <w:color w:val="000000" w:themeColor="text1"/>
          <w:lang w:eastAsia="en-GB"/>
        </w:rPr>
        <w:t>. 12/22) – Counterfeit Materiel</w:t>
      </w:r>
      <w:r w:rsidRPr="011B15A3">
        <w:rPr>
          <w:rFonts w:ascii="Arial" w:eastAsia="Times New Roman" w:hAnsi="Arial" w:cs="Arial"/>
          <w:b/>
          <w:bCs/>
          <w:color w:val="000000" w:themeColor="text1"/>
          <w:lang w:eastAsia="en-GB"/>
        </w:rPr>
        <w:t>)</w:t>
      </w:r>
    </w:p>
    <w:p w14:paraId="6F24F624" w14:textId="77777777" w:rsidR="00D91604" w:rsidRPr="00D91604" w:rsidRDefault="00D91604" w:rsidP="00D91604">
      <w:pPr>
        <w:keepNext/>
        <w:outlineLvl w:val="1"/>
        <w:rPr>
          <w:rFonts w:ascii="Arial" w:eastAsia="Times New Roman" w:hAnsi="Arial" w:cs="Arial"/>
          <w:lang w:eastAsia="en-GB"/>
        </w:rPr>
      </w:pPr>
      <w:r w:rsidRPr="011B15A3">
        <w:rPr>
          <w:rFonts w:ascii="Arial" w:eastAsia="Times New Roman" w:hAnsi="Arial" w:cs="Arial"/>
          <w:lang w:eastAsia="en-GB"/>
        </w:rPr>
        <w:t>DEFCON 531 (SC1) (</w:t>
      </w:r>
      <w:proofErr w:type="spellStart"/>
      <w:r w:rsidRPr="011B15A3">
        <w:rPr>
          <w:rFonts w:ascii="Arial" w:eastAsia="Times New Roman" w:hAnsi="Arial" w:cs="Arial"/>
          <w:lang w:eastAsia="en-GB"/>
        </w:rPr>
        <w:t>Edn</w:t>
      </w:r>
      <w:proofErr w:type="spellEnd"/>
      <w:r w:rsidRPr="011B15A3">
        <w:rPr>
          <w:rFonts w:ascii="Arial" w:eastAsia="Times New Roman" w:hAnsi="Arial" w:cs="Arial"/>
          <w:lang w:eastAsia="en-GB"/>
        </w:rPr>
        <w:t>. 09/21) - Disclosure of Information</w:t>
      </w:r>
    </w:p>
    <w:p w14:paraId="45B972A1" w14:textId="45B97B5C" w:rsidR="1E279B57" w:rsidRDefault="1E279B57" w:rsidP="011B15A3">
      <w:pPr>
        <w:widowControl w:val="0"/>
        <w:ind w:right="114"/>
        <w:rPr>
          <w:rFonts w:ascii="Arial" w:eastAsia="Times New Roman" w:hAnsi="Arial" w:cs="Arial"/>
          <w:lang w:eastAsia="en-GB"/>
        </w:rPr>
      </w:pPr>
      <w:r w:rsidRPr="011B15A3">
        <w:rPr>
          <w:rFonts w:ascii="Arial" w:eastAsia="Times New Roman" w:hAnsi="Arial" w:cs="Arial"/>
          <w:color w:val="000000" w:themeColor="text1"/>
          <w:lang w:eastAsia="en-GB"/>
        </w:rPr>
        <w:t>DEFCON 532A (</w:t>
      </w:r>
      <w:proofErr w:type="spellStart"/>
      <w:r w:rsidRPr="011B15A3">
        <w:rPr>
          <w:rFonts w:ascii="Arial" w:eastAsia="Times New Roman" w:hAnsi="Arial" w:cs="Arial"/>
          <w:color w:val="000000" w:themeColor="text1"/>
          <w:lang w:eastAsia="en-GB"/>
        </w:rPr>
        <w:t>Edn</w:t>
      </w:r>
      <w:proofErr w:type="spellEnd"/>
      <w:r w:rsidRPr="011B15A3">
        <w:rPr>
          <w:rFonts w:ascii="Arial" w:eastAsia="Times New Roman" w:hAnsi="Arial" w:cs="Arial"/>
          <w:color w:val="000000" w:themeColor="text1"/>
          <w:lang w:eastAsia="en-GB"/>
        </w:rPr>
        <w:t xml:space="preserve">. 05/21) -Protection </w:t>
      </w:r>
      <w:proofErr w:type="gramStart"/>
      <w:r w:rsidRPr="011B15A3">
        <w:rPr>
          <w:rFonts w:ascii="Arial" w:eastAsia="Times New Roman" w:hAnsi="Arial" w:cs="Arial"/>
          <w:color w:val="000000" w:themeColor="text1"/>
          <w:lang w:eastAsia="en-GB"/>
        </w:rPr>
        <w:t>Of</w:t>
      </w:r>
      <w:proofErr w:type="gramEnd"/>
      <w:r w:rsidRPr="011B15A3">
        <w:rPr>
          <w:rFonts w:ascii="Arial" w:eastAsia="Times New Roman" w:hAnsi="Arial" w:cs="Arial"/>
          <w:color w:val="000000" w:themeColor="text1"/>
          <w:lang w:eastAsia="en-GB"/>
        </w:rPr>
        <w:t xml:space="preserve"> Personal Data (Where Personal Data is not being processed on behalf of the Authority)</w:t>
      </w:r>
    </w:p>
    <w:p w14:paraId="7803A89A" w14:textId="77777777" w:rsidR="00D91604" w:rsidRPr="00D91604" w:rsidRDefault="00D91604" w:rsidP="00D91604">
      <w:pPr>
        <w:keepNext/>
        <w:outlineLvl w:val="1"/>
        <w:rPr>
          <w:rFonts w:ascii="Arial" w:eastAsia="Times New Roman" w:hAnsi="Arial" w:cs="Arial"/>
          <w:lang w:eastAsia="en-GB"/>
        </w:rPr>
      </w:pPr>
      <w:r w:rsidRPr="00D91604">
        <w:rPr>
          <w:rFonts w:ascii="Arial" w:eastAsia="Times New Roman" w:hAnsi="Arial" w:cs="Arial"/>
          <w:lang w:eastAsia="en-GB"/>
        </w:rPr>
        <w:t>DEFCON 534 (</w:t>
      </w:r>
      <w:proofErr w:type="spellStart"/>
      <w:r w:rsidRPr="00D91604">
        <w:rPr>
          <w:rFonts w:ascii="Arial" w:eastAsia="Times New Roman" w:hAnsi="Arial" w:cs="Arial"/>
          <w:lang w:eastAsia="en-GB"/>
        </w:rPr>
        <w:t>Edn</w:t>
      </w:r>
      <w:proofErr w:type="spellEnd"/>
      <w:r w:rsidRPr="00D91604">
        <w:rPr>
          <w:rFonts w:ascii="Arial" w:eastAsia="Times New Roman" w:hAnsi="Arial" w:cs="Arial"/>
          <w:lang w:eastAsia="en-GB"/>
        </w:rPr>
        <w:t>. 06/21) - Subcontracting and Prompt Payment</w:t>
      </w:r>
    </w:p>
    <w:p w14:paraId="3F6820F2" w14:textId="77777777" w:rsidR="00D91604" w:rsidRPr="00D91604" w:rsidRDefault="00D91604" w:rsidP="00D91604">
      <w:pPr>
        <w:widowControl w:val="0"/>
        <w:autoSpaceDE w:val="0"/>
        <w:autoSpaceDN w:val="0"/>
        <w:adjustRightInd w:val="0"/>
        <w:rPr>
          <w:rFonts w:ascii="Arial" w:eastAsia="Times New Roman" w:hAnsi="Arial" w:cs="Arial"/>
          <w:lang w:eastAsia="en-GB"/>
        </w:rPr>
      </w:pPr>
      <w:r w:rsidRPr="00D91604">
        <w:rPr>
          <w:rFonts w:ascii="Arial" w:eastAsia="Times New Roman" w:hAnsi="Arial" w:cs="Arial"/>
          <w:lang w:eastAsia="en-GB"/>
        </w:rPr>
        <w:t>DEFCON 537 (</w:t>
      </w:r>
      <w:proofErr w:type="spellStart"/>
      <w:r w:rsidRPr="00D91604">
        <w:rPr>
          <w:rFonts w:ascii="Arial" w:eastAsia="Times New Roman" w:hAnsi="Arial" w:cs="Arial"/>
          <w:lang w:eastAsia="en-GB"/>
        </w:rPr>
        <w:t>Edn</w:t>
      </w:r>
      <w:proofErr w:type="spellEnd"/>
      <w:r w:rsidRPr="00D91604">
        <w:rPr>
          <w:rFonts w:ascii="Arial" w:eastAsia="Times New Roman" w:hAnsi="Arial" w:cs="Arial"/>
          <w:lang w:eastAsia="en-GB"/>
        </w:rPr>
        <w:t>. 12/21) - Rights of Third Parties</w:t>
      </w:r>
    </w:p>
    <w:p w14:paraId="18C4A747" w14:textId="66A08BF0" w:rsidR="00D91604" w:rsidRPr="00D91604" w:rsidRDefault="00D91604" w:rsidP="00D91604">
      <w:pPr>
        <w:widowControl w:val="0"/>
        <w:autoSpaceDE w:val="0"/>
        <w:autoSpaceDN w:val="0"/>
        <w:adjustRightInd w:val="0"/>
        <w:rPr>
          <w:rFonts w:ascii="Arial" w:eastAsia="Times New Roman" w:hAnsi="Arial" w:cs="Arial"/>
          <w:lang w:eastAsia="en-GB"/>
        </w:rPr>
      </w:pPr>
      <w:r w:rsidRPr="00D91604">
        <w:rPr>
          <w:rFonts w:ascii="Arial" w:eastAsia="Times New Roman" w:hAnsi="Arial" w:cs="Arial"/>
          <w:lang w:eastAsia="en-GB"/>
        </w:rPr>
        <w:t>DEFCON 538 (</w:t>
      </w:r>
      <w:proofErr w:type="spellStart"/>
      <w:r w:rsidRPr="00D91604">
        <w:rPr>
          <w:rFonts w:ascii="Arial" w:eastAsia="Times New Roman" w:hAnsi="Arial" w:cs="Arial"/>
          <w:lang w:eastAsia="en-GB"/>
        </w:rPr>
        <w:t>Edn</w:t>
      </w:r>
      <w:proofErr w:type="spellEnd"/>
      <w:r w:rsidRPr="00D91604">
        <w:rPr>
          <w:rFonts w:ascii="Arial" w:eastAsia="Times New Roman" w:hAnsi="Arial" w:cs="Arial"/>
          <w:lang w:eastAsia="en-GB"/>
        </w:rPr>
        <w:t>. 06/02) - Severability</w:t>
      </w:r>
    </w:p>
    <w:p w14:paraId="4B520D95" w14:textId="77777777" w:rsidR="00D91604" w:rsidRPr="00D91604" w:rsidRDefault="00D91604" w:rsidP="00D91604">
      <w:pPr>
        <w:widowControl w:val="0"/>
        <w:autoSpaceDE w:val="0"/>
        <w:autoSpaceDN w:val="0"/>
        <w:adjustRightInd w:val="0"/>
        <w:rPr>
          <w:rFonts w:ascii="Arial" w:eastAsia="Times New Roman" w:hAnsi="Arial" w:cs="Arial"/>
          <w:lang w:eastAsia="en-GB"/>
        </w:rPr>
      </w:pPr>
      <w:r w:rsidRPr="011B15A3">
        <w:rPr>
          <w:rFonts w:ascii="Arial" w:eastAsia="Times New Roman" w:hAnsi="Arial" w:cs="Arial"/>
          <w:lang w:eastAsia="en-GB"/>
        </w:rPr>
        <w:t>DEFCON 566 (</w:t>
      </w:r>
      <w:proofErr w:type="spellStart"/>
      <w:r w:rsidRPr="011B15A3">
        <w:rPr>
          <w:rFonts w:ascii="Arial" w:eastAsia="Times New Roman" w:hAnsi="Arial" w:cs="Arial"/>
          <w:lang w:eastAsia="en-GB"/>
        </w:rPr>
        <w:t>Edn</w:t>
      </w:r>
      <w:proofErr w:type="spellEnd"/>
      <w:r w:rsidRPr="011B15A3">
        <w:rPr>
          <w:rFonts w:ascii="Arial" w:eastAsia="Times New Roman" w:hAnsi="Arial" w:cs="Arial"/>
          <w:lang w:eastAsia="en-GB"/>
        </w:rPr>
        <w:t>. 12/18) - Change of Control of Contractor</w:t>
      </w:r>
    </w:p>
    <w:p w14:paraId="4AC49983" w14:textId="77777777" w:rsidR="6EB788B1" w:rsidRDefault="6EB788B1" w:rsidP="011B15A3">
      <w:pPr>
        <w:widowControl w:val="0"/>
        <w:ind w:right="114"/>
        <w:rPr>
          <w:rFonts w:ascii="Arial" w:eastAsia="Times New Roman" w:hAnsi="Arial" w:cs="Arial"/>
          <w:lang w:eastAsia="en-GB"/>
        </w:rPr>
      </w:pPr>
      <w:r w:rsidRPr="011B15A3">
        <w:rPr>
          <w:rFonts w:ascii="Arial" w:eastAsia="Times New Roman" w:hAnsi="Arial" w:cs="Arial"/>
          <w:color w:val="000000" w:themeColor="text1"/>
          <w:lang w:eastAsia="en-GB"/>
        </w:rPr>
        <w:t>DEFCON 624 (SC1) (</w:t>
      </w:r>
      <w:proofErr w:type="spellStart"/>
      <w:r w:rsidRPr="011B15A3">
        <w:rPr>
          <w:rFonts w:ascii="Arial" w:eastAsia="Times New Roman" w:hAnsi="Arial" w:cs="Arial"/>
          <w:color w:val="000000" w:themeColor="text1"/>
          <w:lang w:eastAsia="en-GB"/>
        </w:rPr>
        <w:t>Edn</w:t>
      </w:r>
      <w:proofErr w:type="spellEnd"/>
      <w:r w:rsidRPr="011B15A3">
        <w:rPr>
          <w:rFonts w:ascii="Arial" w:eastAsia="Times New Roman" w:hAnsi="Arial" w:cs="Arial"/>
          <w:color w:val="000000" w:themeColor="text1"/>
          <w:lang w:eastAsia="en-GB"/>
        </w:rPr>
        <w:t>. 12/16) - Use of Asbestos</w:t>
      </w:r>
    </w:p>
    <w:p w14:paraId="289900CC" w14:textId="77777777" w:rsidR="6EB788B1" w:rsidRDefault="6EB788B1" w:rsidP="011B15A3">
      <w:pPr>
        <w:widowControl w:val="0"/>
        <w:rPr>
          <w:rFonts w:ascii="Arial" w:eastAsia="Times New Roman" w:hAnsi="Arial" w:cs="Arial"/>
          <w:lang w:eastAsia="en-GB"/>
        </w:rPr>
      </w:pPr>
      <w:r w:rsidRPr="011B15A3">
        <w:rPr>
          <w:rFonts w:ascii="Arial" w:eastAsia="Times New Roman" w:hAnsi="Arial" w:cs="Arial"/>
          <w:color w:val="000000" w:themeColor="text1"/>
          <w:lang w:eastAsia="en-GB"/>
        </w:rPr>
        <w:t>DEFCON 627 (</w:t>
      </w:r>
      <w:proofErr w:type="spellStart"/>
      <w:r w:rsidRPr="011B15A3">
        <w:rPr>
          <w:rFonts w:ascii="Arial" w:eastAsia="Times New Roman" w:hAnsi="Arial" w:cs="Arial"/>
          <w:color w:val="000000" w:themeColor="text1"/>
          <w:lang w:eastAsia="en-GB"/>
        </w:rPr>
        <w:t>Edn</w:t>
      </w:r>
      <w:proofErr w:type="spellEnd"/>
      <w:r w:rsidRPr="011B15A3">
        <w:rPr>
          <w:rFonts w:ascii="Arial" w:eastAsia="Times New Roman" w:hAnsi="Arial" w:cs="Arial"/>
          <w:color w:val="000000" w:themeColor="text1"/>
          <w:lang w:eastAsia="en-GB"/>
        </w:rPr>
        <w:t>. 11/21) - Quality Assurance - Requirement for a Certificate of Conformity</w:t>
      </w:r>
    </w:p>
    <w:p w14:paraId="2DFF476F" w14:textId="3F3BB19F" w:rsidR="011B15A3" w:rsidRDefault="011B15A3" w:rsidP="011B15A3">
      <w:pPr>
        <w:widowControl w:val="0"/>
        <w:rPr>
          <w:rFonts w:ascii="Arial" w:eastAsia="Times New Roman" w:hAnsi="Arial" w:cs="Arial"/>
          <w:lang w:eastAsia="en-GB"/>
        </w:rPr>
      </w:pPr>
    </w:p>
    <w:p w14:paraId="25DFEF36" w14:textId="77777777" w:rsidR="00D91604" w:rsidRPr="00D91604" w:rsidRDefault="00D91604" w:rsidP="00D91604">
      <w:pPr>
        <w:widowControl w:val="0"/>
        <w:autoSpaceDE w:val="0"/>
        <w:autoSpaceDN w:val="0"/>
        <w:adjustRightInd w:val="0"/>
        <w:spacing w:after="60"/>
        <w:rPr>
          <w:rFonts w:ascii="Arial" w:eastAsia="Times New Roman" w:hAnsi="Arial" w:cs="Arial"/>
          <w:b/>
          <w:bCs/>
          <w:lang w:eastAsia="en-GB"/>
        </w:rPr>
      </w:pPr>
    </w:p>
    <w:p w14:paraId="1AE8BB8B" w14:textId="77777777" w:rsidR="00D91604" w:rsidRPr="00D91604" w:rsidRDefault="00D91604" w:rsidP="00D91604">
      <w:pPr>
        <w:widowControl w:val="0"/>
        <w:autoSpaceDE w:val="0"/>
        <w:autoSpaceDN w:val="0"/>
        <w:adjustRightInd w:val="0"/>
        <w:spacing w:after="60"/>
        <w:rPr>
          <w:rFonts w:ascii="Arial" w:eastAsia="Times New Roman" w:hAnsi="Arial" w:cs="Arial"/>
          <w:b/>
          <w:bCs/>
          <w:lang w:eastAsia="en-GB"/>
        </w:rPr>
      </w:pPr>
      <w:r w:rsidRPr="106828C9">
        <w:rPr>
          <w:rFonts w:ascii="Arial" w:eastAsia="Times New Roman" w:hAnsi="Arial" w:cs="Arial"/>
          <w:b/>
          <w:bCs/>
          <w:lang w:eastAsia="en-GB"/>
        </w:rPr>
        <w:t>22 The special conditions that apply to this Contract are:</w:t>
      </w:r>
    </w:p>
    <w:p w14:paraId="2709C765" w14:textId="696AC602" w:rsidR="106828C9" w:rsidRDefault="106828C9" w:rsidP="106828C9">
      <w:pPr>
        <w:widowControl w:val="0"/>
        <w:spacing w:after="60"/>
        <w:rPr>
          <w:rFonts w:ascii="Arial" w:eastAsia="Times New Roman" w:hAnsi="Arial" w:cs="Arial"/>
          <w:b/>
          <w:bCs/>
          <w:lang w:eastAsia="en-GB"/>
        </w:rPr>
      </w:pPr>
    </w:p>
    <w:p w14:paraId="2F278223" w14:textId="12AFFE0A" w:rsidR="00D91604" w:rsidRPr="00D91604" w:rsidRDefault="0B3A1FAA" w:rsidP="106828C9">
      <w:pPr>
        <w:widowControl w:val="0"/>
        <w:autoSpaceDE w:val="0"/>
        <w:autoSpaceDN w:val="0"/>
        <w:adjustRightInd w:val="0"/>
        <w:spacing w:after="60"/>
        <w:rPr>
          <w:rFonts w:ascii="Arial" w:eastAsia="Times New Roman" w:hAnsi="Arial" w:cs="Arial"/>
          <w:b/>
          <w:bCs/>
          <w:lang w:eastAsia="en-GB"/>
        </w:rPr>
      </w:pPr>
      <w:r w:rsidRPr="106828C9">
        <w:rPr>
          <w:rFonts w:ascii="Arial" w:eastAsia="Times New Roman" w:hAnsi="Arial" w:cs="Arial"/>
          <w:b/>
          <w:bCs/>
          <w:lang w:eastAsia="en-GB"/>
        </w:rPr>
        <w:t>Payment</w:t>
      </w:r>
    </w:p>
    <w:p w14:paraId="64FC66F8" w14:textId="37AE1D14" w:rsidR="00D91604" w:rsidRPr="00D91604" w:rsidRDefault="106828C9" w:rsidP="106828C9">
      <w:pPr>
        <w:widowControl w:val="0"/>
        <w:autoSpaceDE w:val="0"/>
        <w:autoSpaceDN w:val="0"/>
        <w:adjustRightInd w:val="0"/>
        <w:spacing w:after="60"/>
        <w:rPr>
          <w:rFonts w:ascii="Arial" w:eastAsia="Times New Roman" w:hAnsi="Arial" w:cs="Arial"/>
          <w:lang w:eastAsia="en-GB"/>
        </w:rPr>
      </w:pPr>
      <w:r w:rsidRPr="106828C9">
        <w:rPr>
          <w:rFonts w:ascii="Arial" w:eastAsia="Times New Roman" w:hAnsi="Arial" w:cs="Arial"/>
          <w:lang w:eastAsia="en-GB"/>
        </w:rPr>
        <w:t xml:space="preserve">a. </w:t>
      </w:r>
      <w:r w:rsidR="0B3A1FAA" w:rsidRPr="106828C9">
        <w:rPr>
          <w:rFonts w:ascii="Arial" w:eastAsia="Times New Roman" w:hAnsi="Arial" w:cs="Arial"/>
          <w:lang w:eastAsia="en-GB"/>
        </w:rPr>
        <w:t>Payment for the rental of the Automated External Defibrillators, including the maintenance and delivery of the items, shall be made by electronic transfer and annually in advance of receipt of deliverables via the Contracting, Purchasing and Finance (CP&amp;F), electronic procurement tool. The Contractor shall submit invoices via CP&amp;F prior to the delivery date.</w:t>
      </w:r>
    </w:p>
    <w:p w14:paraId="30D6F8A0" w14:textId="43AF4B22" w:rsidR="00D91604" w:rsidRPr="00D91604" w:rsidRDefault="0E664E4F" w:rsidP="106828C9">
      <w:pPr>
        <w:widowControl w:val="0"/>
        <w:autoSpaceDE w:val="0"/>
        <w:autoSpaceDN w:val="0"/>
        <w:adjustRightInd w:val="0"/>
        <w:spacing w:after="60"/>
        <w:rPr>
          <w:rFonts w:ascii="Arial" w:eastAsia="Times New Roman" w:hAnsi="Arial" w:cs="Arial"/>
          <w:lang w:eastAsia="en-GB"/>
        </w:rPr>
      </w:pPr>
      <w:r w:rsidRPr="106828C9">
        <w:rPr>
          <w:rFonts w:ascii="Arial" w:eastAsia="Times New Roman" w:hAnsi="Arial" w:cs="Arial"/>
          <w:lang w:eastAsia="en-GB"/>
        </w:rPr>
        <w:t xml:space="preserve">b. </w:t>
      </w:r>
      <w:r w:rsidR="0B3A1FAA" w:rsidRPr="106828C9">
        <w:rPr>
          <w:rFonts w:ascii="Arial" w:eastAsia="Times New Roman" w:hAnsi="Arial" w:cs="Arial"/>
          <w:lang w:eastAsia="en-GB"/>
        </w:rPr>
        <w:t>The approval for payment of a valid and undisputed invoice by the Authority, shall not be construed as acceptance by the Authority of the performance of the Contractors obligations nor as a waiver of its rights and remedies under this Contract.</w:t>
      </w:r>
    </w:p>
    <w:p w14:paraId="6D6F7D90" w14:textId="53EE5E52" w:rsidR="00D91604" w:rsidRPr="00D91604" w:rsidRDefault="00D91604" w:rsidP="106828C9">
      <w:pPr>
        <w:widowControl w:val="0"/>
        <w:autoSpaceDE w:val="0"/>
        <w:autoSpaceDN w:val="0"/>
        <w:adjustRightInd w:val="0"/>
        <w:spacing w:after="60"/>
        <w:rPr>
          <w:rFonts w:ascii="Arial" w:eastAsia="Times New Roman" w:hAnsi="Arial" w:cs="Arial"/>
          <w:b/>
          <w:bCs/>
          <w:lang w:eastAsia="en-GB"/>
        </w:rPr>
      </w:pPr>
    </w:p>
    <w:p w14:paraId="6930F4BF" w14:textId="77777777" w:rsidR="00D91604" w:rsidRPr="00D91604" w:rsidRDefault="00D91604" w:rsidP="00D91604">
      <w:pPr>
        <w:widowControl w:val="0"/>
        <w:autoSpaceDE w:val="0"/>
        <w:autoSpaceDN w:val="0"/>
        <w:adjustRightInd w:val="0"/>
        <w:spacing w:after="60"/>
        <w:rPr>
          <w:rFonts w:ascii="Arial" w:eastAsia="Times New Roman" w:hAnsi="Arial" w:cs="Arial"/>
          <w:b/>
          <w:bCs/>
          <w:lang w:eastAsia="en-GB"/>
        </w:rPr>
      </w:pPr>
      <w:r w:rsidRPr="00D91604">
        <w:rPr>
          <w:rFonts w:ascii="Arial" w:eastAsia="Times New Roman" w:hAnsi="Arial" w:cs="Arial"/>
          <w:b/>
          <w:bCs/>
          <w:lang w:eastAsia="en-GB"/>
        </w:rPr>
        <w:t>Authorisation by the Crown for use of Third-Party Intellectual Property Rights</w:t>
      </w:r>
    </w:p>
    <w:p w14:paraId="162A31E9" w14:textId="77777777" w:rsidR="00D91604" w:rsidRPr="00D91604" w:rsidRDefault="55BC8170" w:rsidP="00D91604">
      <w:pPr>
        <w:widowControl w:val="0"/>
        <w:autoSpaceDE w:val="0"/>
        <w:autoSpaceDN w:val="0"/>
        <w:adjustRightInd w:val="0"/>
        <w:spacing w:after="60"/>
        <w:rPr>
          <w:rFonts w:ascii="Arial" w:eastAsia="Times New Roman" w:hAnsi="Arial" w:cs="Arial"/>
          <w:color w:val="000000"/>
          <w:lang w:eastAsia="en-GB"/>
        </w:rPr>
      </w:pPr>
      <w:r w:rsidRPr="5D6FFECC">
        <w:rPr>
          <w:rFonts w:ascii="Arial" w:eastAsia="Times New Roman" w:hAnsi="Arial" w:cs="Arial"/>
          <w:color w:val="000000" w:themeColor="text1"/>
          <w:lang w:eastAsia="en-GB"/>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4587EF61" w14:textId="56B15619" w:rsidR="5D6FFECC" w:rsidRDefault="5D6FFECC" w:rsidP="5D6FFECC">
      <w:pPr>
        <w:widowControl w:val="0"/>
        <w:spacing w:after="60"/>
        <w:rPr>
          <w:rFonts w:ascii="Arial" w:eastAsia="Times New Roman" w:hAnsi="Arial" w:cs="Arial"/>
          <w:color w:val="000000" w:themeColor="text1"/>
          <w:lang w:eastAsia="en-GB"/>
        </w:rPr>
      </w:pPr>
    </w:p>
    <w:p w14:paraId="453D0357" w14:textId="1B700D7F" w:rsidR="5D6FFECC" w:rsidRDefault="7F0AD2CC" w:rsidP="106828C9">
      <w:pPr>
        <w:widowControl w:val="0"/>
        <w:spacing w:after="60"/>
        <w:rPr>
          <w:rFonts w:ascii="Arial" w:eastAsia="Times New Roman" w:hAnsi="Arial" w:cs="Arial"/>
          <w:b/>
          <w:bCs/>
          <w:color w:val="000000" w:themeColor="text1"/>
          <w:lang w:eastAsia="en-GB"/>
        </w:rPr>
      </w:pPr>
      <w:r w:rsidRPr="106828C9">
        <w:rPr>
          <w:rFonts w:ascii="Arial" w:eastAsia="Times New Roman" w:hAnsi="Arial" w:cs="Arial"/>
          <w:b/>
          <w:bCs/>
          <w:color w:val="000000" w:themeColor="text1"/>
          <w:lang w:eastAsia="en-GB"/>
        </w:rPr>
        <w:t>Payment</w:t>
      </w:r>
    </w:p>
    <w:p w14:paraId="6BC9680C" w14:textId="77777777" w:rsidR="00D91604" w:rsidRPr="00D91604" w:rsidRDefault="00D91604" w:rsidP="00D91604">
      <w:pPr>
        <w:widowControl w:val="0"/>
        <w:autoSpaceDE w:val="0"/>
        <w:autoSpaceDN w:val="0"/>
        <w:adjustRightInd w:val="0"/>
        <w:spacing w:after="60"/>
        <w:rPr>
          <w:rFonts w:ascii="Arial" w:eastAsia="Times New Roman" w:hAnsi="Arial" w:cs="Arial"/>
          <w:color w:val="000000"/>
          <w:lang w:eastAsia="en-GB"/>
        </w:rPr>
      </w:pPr>
    </w:p>
    <w:p w14:paraId="28A97B3D" w14:textId="77777777" w:rsidR="00D91604" w:rsidRPr="00D91604" w:rsidRDefault="00D91604" w:rsidP="00D91604">
      <w:pPr>
        <w:widowControl w:val="0"/>
        <w:autoSpaceDE w:val="0"/>
        <w:autoSpaceDN w:val="0"/>
        <w:adjustRightInd w:val="0"/>
        <w:spacing w:after="60"/>
        <w:rPr>
          <w:rFonts w:ascii="Arial" w:eastAsia="Times New Roman" w:hAnsi="Arial" w:cs="Arial"/>
          <w:b/>
          <w:bCs/>
          <w:color w:val="000000"/>
          <w:lang w:eastAsia="en-GB"/>
        </w:rPr>
      </w:pPr>
      <w:r w:rsidRPr="00D91604">
        <w:rPr>
          <w:rFonts w:ascii="Arial" w:eastAsia="Times New Roman" w:hAnsi="Arial" w:cs="Arial"/>
          <w:b/>
          <w:bCs/>
          <w:color w:val="000000"/>
          <w:lang w:eastAsia="en-GB"/>
        </w:rPr>
        <w:t>23 The processes that apply to this Contract are:</w:t>
      </w:r>
    </w:p>
    <w:p w14:paraId="08E995C6" w14:textId="77777777" w:rsidR="00D91604" w:rsidRPr="00D91604" w:rsidRDefault="00D91604" w:rsidP="00D91604">
      <w:pPr>
        <w:widowControl w:val="0"/>
        <w:autoSpaceDE w:val="0"/>
        <w:autoSpaceDN w:val="0"/>
        <w:adjustRightInd w:val="0"/>
        <w:spacing w:after="60"/>
        <w:rPr>
          <w:rFonts w:ascii="Arial" w:eastAsia="Times New Roman" w:hAnsi="Arial" w:cs="Arial"/>
          <w:color w:val="000000"/>
          <w:lang w:eastAsia="en-GB"/>
        </w:rPr>
      </w:pPr>
    </w:p>
    <w:p w14:paraId="042392C4" w14:textId="77777777" w:rsidR="00D91604" w:rsidRPr="00022861" w:rsidRDefault="00D91604" w:rsidP="00D91604">
      <w:pPr>
        <w:widowControl w:val="0"/>
        <w:autoSpaceDE w:val="0"/>
        <w:jc w:val="both"/>
        <w:rPr>
          <w:rFonts w:ascii="Arial" w:eastAsia="Times New Roman" w:hAnsi="Arial" w:cs="Arial"/>
          <w:b/>
          <w:bCs/>
          <w:color w:val="000000"/>
          <w:lang w:eastAsia="en-GB"/>
        </w:rPr>
      </w:pPr>
      <w:bookmarkStart w:id="2" w:name="_Hlk112246964"/>
      <w:r w:rsidRPr="00022861">
        <w:rPr>
          <w:rFonts w:ascii="Arial" w:eastAsia="Times New Roman" w:hAnsi="Arial" w:cs="Arial"/>
          <w:b/>
          <w:bCs/>
          <w:color w:val="000000"/>
          <w:lang w:eastAsia="en-GB"/>
        </w:rPr>
        <w:t>Acceptance</w:t>
      </w:r>
    </w:p>
    <w:bookmarkEnd w:id="2"/>
    <w:p w14:paraId="63C227C4" w14:textId="77777777" w:rsidR="00D91604" w:rsidRPr="00022861" w:rsidRDefault="00D91604" w:rsidP="00D91604">
      <w:pPr>
        <w:rPr>
          <w:rFonts w:ascii="Arial" w:eastAsia="Times New Roman" w:hAnsi="Arial" w:cs="Arial"/>
          <w:color w:val="000000"/>
          <w:lang w:eastAsia="en-GB"/>
        </w:rPr>
      </w:pPr>
      <w:r w:rsidRPr="00022861">
        <w:rPr>
          <w:rFonts w:ascii="Arial" w:eastAsia="Times New Roman" w:hAnsi="Arial" w:cs="Arial"/>
          <w:color w:val="000000"/>
          <w:lang w:eastAsia="en-GB"/>
        </w:rPr>
        <w:t>a. The Contractor shall provide a Certificate of Conformity in accordance with DEFCON 627</w:t>
      </w:r>
    </w:p>
    <w:p w14:paraId="3D143D5D" w14:textId="77777777" w:rsidR="00D91604" w:rsidRPr="00D91604" w:rsidRDefault="00D91604" w:rsidP="00D91604">
      <w:pPr>
        <w:widowControl w:val="0"/>
        <w:autoSpaceDE w:val="0"/>
        <w:autoSpaceDN w:val="0"/>
        <w:adjustRightInd w:val="0"/>
        <w:spacing w:after="60"/>
        <w:rPr>
          <w:rFonts w:ascii="Arial" w:eastAsia="Times New Roman" w:hAnsi="Arial" w:cs="Arial"/>
          <w:color w:val="000000"/>
          <w:lang w:eastAsia="en-GB"/>
        </w:rPr>
      </w:pPr>
    </w:p>
    <w:p w14:paraId="4C82F83E" w14:textId="77777777" w:rsidR="00D91604" w:rsidRPr="00D91604" w:rsidRDefault="00D91604" w:rsidP="00D91604">
      <w:pPr>
        <w:widowControl w:val="0"/>
        <w:autoSpaceDE w:val="0"/>
        <w:autoSpaceDN w:val="0"/>
        <w:adjustRightInd w:val="0"/>
        <w:spacing w:after="60"/>
        <w:rPr>
          <w:rFonts w:ascii="Arial" w:eastAsia="Times New Roman" w:hAnsi="Arial" w:cs="Arial"/>
          <w:b/>
          <w:bCs/>
          <w:lang w:eastAsia="en-GB"/>
        </w:rPr>
      </w:pPr>
    </w:p>
    <w:p w14:paraId="577A4C19" w14:textId="77777777" w:rsidR="00D91604" w:rsidRPr="00D91604" w:rsidRDefault="00D91604" w:rsidP="00D91604">
      <w:pPr>
        <w:widowControl w:val="0"/>
        <w:autoSpaceDE w:val="0"/>
        <w:autoSpaceDN w:val="0"/>
        <w:adjustRightInd w:val="0"/>
        <w:spacing w:after="60"/>
        <w:rPr>
          <w:rFonts w:ascii="Arial" w:eastAsia="Times New Roman" w:hAnsi="Arial" w:cs="Arial"/>
          <w:b/>
          <w:bCs/>
          <w:lang w:eastAsia="en-GB"/>
        </w:rPr>
      </w:pPr>
    </w:p>
    <w:p w14:paraId="09C6324D" w14:textId="77777777" w:rsidR="00D91604" w:rsidRPr="00D91604" w:rsidRDefault="00D91604" w:rsidP="00D91604">
      <w:pPr>
        <w:widowControl w:val="0"/>
        <w:autoSpaceDE w:val="0"/>
        <w:autoSpaceDN w:val="0"/>
        <w:adjustRightInd w:val="0"/>
        <w:spacing w:after="60"/>
        <w:rPr>
          <w:rFonts w:ascii="Arial" w:eastAsia="Times New Roman" w:hAnsi="Arial" w:cs="Arial"/>
          <w:b/>
          <w:bCs/>
          <w:lang w:eastAsia="en-GB"/>
        </w:rPr>
      </w:pPr>
    </w:p>
    <w:p w14:paraId="138477F0" w14:textId="77777777" w:rsidR="00D91604" w:rsidRPr="00D91604" w:rsidRDefault="00D91604" w:rsidP="00D91604">
      <w:pPr>
        <w:widowControl w:val="0"/>
        <w:autoSpaceDE w:val="0"/>
        <w:autoSpaceDN w:val="0"/>
        <w:adjustRightInd w:val="0"/>
        <w:spacing w:after="60"/>
        <w:rPr>
          <w:rFonts w:ascii="Arial" w:eastAsia="Times New Roman" w:hAnsi="Arial" w:cs="Arial"/>
          <w:b/>
          <w:bCs/>
          <w:lang w:eastAsia="en-GB"/>
        </w:rPr>
      </w:pPr>
    </w:p>
    <w:p w14:paraId="5BF9DBFF" w14:textId="77777777" w:rsidR="00D91604" w:rsidRPr="00D91604" w:rsidRDefault="00D91604" w:rsidP="00D91604">
      <w:pPr>
        <w:widowControl w:val="0"/>
        <w:autoSpaceDE w:val="0"/>
        <w:autoSpaceDN w:val="0"/>
        <w:adjustRightInd w:val="0"/>
        <w:spacing w:after="60"/>
        <w:rPr>
          <w:rFonts w:ascii="Arial" w:eastAsia="Times New Roman" w:hAnsi="Arial" w:cs="Arial"/>
          <w:b/>
          <w:bCs/>
          <w:lang w:eastAsia="en-GB"/>
        </w:rPr>
      </w:pPr>
    </w:p>
    <w:p w14:paraId="0E885ED7" w14:textId="593E6D3B" w:rsidR="00616CB9" w:rsidRPr="007A3907" w:rsidRDefault="00616CB9" w:rsidP="00AD2F38">
      <w:pPr>
        <w:widowControl w:val="0"/>
        <w:autoSpaceDE w:val="0"/>
        <w:autoSpaceDN w:val="0"/>
        <w:adjustRightInd w:val="0"/>
        <w:rPr>
          <w:b/>
          <w:bCs/>
          <w:u w:val="single"/>
        </w:rPr>
      </w:pPr>
      <w:bookmarkStart w:id="3" w:name="#Text123"/>
      <w:bookmarkStart w:id="4" w:name="#Text257"/>
      <w:bookmarkEnd w:id="3"/>
      <w:bookmarkEnd w:id="4"/>
    </w:p>
    <w:sectPr w:rsidR="00616CB9" w:rsidRPr="007A3907" w:rsidSect="00AD2F38">
      <w:headerReference w:type="default" r:id="rId14"/>
      <w:footerReference w:type="default" r:id="rId15"/>
      <w:head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CC372" w14:textId="77777777" w:rsidR="00C02717" w:rsidRDefault="00C02717">
      <w:r>
        <w:separator/>
      </w:r>
    </w:p>
  </w:endnote>
  <w:endnote w:type="continuationSeparator" w:id="0">
    <w:p w14:paraId="2BD04FC4" w14:textId="77777777" w:rsidR="00C02717" w:rsidRDefault="00C02717">
      <w:r>
        <w:continuationSeparator/>
      </w:r>
    </w:p>
  </w:endnote>
  <w:endnote w:type="continuationNotice" w:id="1">
    <w:p w14:paraId="5AFF2A3E" w14:textId="77777777" w:rsidR="00C02717" w:rsidRDefault="00C027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9EEC9" w14:textId="77777777" w:rsidR="00823A86" w:rsidRDefault="00D91604">
    <w:pPr>
      <w:widowControl w:val="0"/>
      <w:tabs>
        <w:tab w:val="center" w:pos="4621"/>
        <w:tab w:val="right" w:pos="9134"/>
      </w:tabs>
      <w:autoSpaceDE w:val="0"/>
      <w:autoSpaceDN w:val="0"/>
      <w:adjustRightInd w:val="0"/>
      <w:ind w:left="120" w:right="114"/>
      <w:jc w:val="right"/>
      <w:rPr>
        <w:rFonts w:ascii="Arial" w:hAnsi="Arial" w:cs="Arial"/>
        <w:sz w:val="24"/>
        <w:szCs w:val="24"/>
      </w:rPr>
    </w:pPr>
    <w:r>
      <w:rPr>
        <w:rFonts w:cs="Calibri"/>
        <w:color w:val="000000"/>
      </w:rPr>
      <w:pgNum/>
    </w:r>
  </w:p>
  <w:p w14:paraId="40FA80FE" w14:textId="77777777" w:rsidR="00823A86" w:rsidRDefault="00823A86">
    <w:pPr>
      <w:widowControl w:val="0"/>
      <w:tabs>
        <w:tab w:val="center" w:pos="4621"/>
        <w:tab w:val="right" w:pos="9134"/>
      </w:tabs>
      <w:autoSpaceDE w:val="0"/>
      <w:autoSpaceDN w:val="0"/>
      <w:adjustRightInd w:val="0"/>
      <w:ind w:left="120" w:right="114"/>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9EF4E" w14:textId="77777777" w:rsidR="00C02717" w:rsidRDefault="00C02717">
      <w:r>
        <w:separator/>
      </w:r>
    </w:p>
  </w:footnote>
  <w:footnote w:type="continuationSeparator" w:id="0">
    <w:p w14:paraId="1D9834C1" w14:textId="77777777" w:rsidR="00C02717" w:rsidRDefault="00C02717">
      <w:r>
        <w:continuationSeparator/>
      </w:r>
    </w:p>
  </w:footnote>
  <w:footnote w:type="continuationNotice" w:id="1">
    <w:p w14:paraId="104D8C2C" w14:textId="77777777" w:rsidR="00C02717" w:rsidRDefault="00C027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AE147" w14:textId="77777777" w:rsidR="00823A86" w:rsidRDefault="00823A86" w:rsidP="00823A86">
    <w:pPr>
      <w:widowControl w:val="0"/>
      <w:autoSpaceDE w:val="0"/>
      <w:autoSpaceDN w:val="0"/>
      <w:adjustRightInd w:val="0"/>
      <w:spacing w:after="200" w:line="276" w:lineRule="auto"/>
      <w:ind w:left="120" w:right="114"/>
      <w:jc w:val="center"/>
      <w:rPr>
        <w:rFonts w:ascii="Arial" w:hAnsi="Arial" w:cs="Arial"/>
        <w:color w:val="000000"/>
        <w:sz w:val="20"/>
        <w:szCs w:val="20"/>
      </w:rPr>
    </w:pPr>
  </w:p>
  <w:p w14:paraId="320150F6" w14:textId="77777777" w:rsidR="00823A86" w:rsidRPr="000F5A7C" w:rsidRDefault="00D91604" w:rsidP="00823A86">
    <w:pPr>
      <w:widowControl w:val="0"/>
      <w:autoSpaceDE w:val="0"/>
      <w:autoSpaceDN w:val="0"/>
      <w:adjustRightInd w:val="0"/>
      <w:spacing w:after="200" w:line="276" w:lineRule="auto"/>
      <w:ind w:left="120" w:right="114"/>
      <w:jc w:val="center"/>
      <w:rPr>
        <w:rFonts w:ascii="Arial" w:hAnsi="Arial" w:cs="Arial"/>
        <w:color w:val="000000"/>
        <w:sz w:val="28"/>
        <w:szCs w:val="28"/>
      </w:rPr>
    </w:pPr>
    <w:r w:rsidRPr="000F5A7C">
      <w:rPr>
        <w:rFonts w:ascii="Arial" w:hAnsi="Arial" w:cs="Arial"/>
        <w:color w:val="000000"/>
        <w:sz w:val="28"/>
        <w:szCs w:val="28"/>
      </w:rPr>
      <w:t xml:space="preserve">OFFICIAL _SENSITIVE COMMERCIAL                                                                         </w:t>
    </w:r>
  </w:p>
  <w:p w14:paraId="47EA737D" w14:textId="01E3E916" w:rsidR="00823A86" w:rsidRPr="00BC1146" w:rsidRDefault="00823A86" w:rsidP="00AC7D5B">
    <w:pPr>
      <w:pStyle w:val="Header"/>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4FD04" w14:textId="77777777" w:rsidR="00823A86" w:rsidRDefault="00823A86">
    <w:pPr>
      <w:pStyle w:val="Header"/>
    </w:pPr>
  </w:p>
  <w:p w14:paraId="7D6B80DB" w14:textId="77777777" w:rsidR="00823A86" w:rsidRDefault="00D91604" w:rsidP="00823A86">
    <w:pPr>
      <w:pStyle w:val="Header"/>
      <w:ind w:left="1440"/>
      <w:jc w:val="right"/>
    </w:pPr>
    <w:r>
      <w:t>DEFFORM 47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E3734"/>
    <w:multiLevelType w:val="hybridMultilevel"/>
    <w:tmpl w:val="98964942"/>
    <w:lvl w:ilvl="0" w:tplc="C2802ADC">
      <w:start w:val="1"/>
      <w:numFmt w:val="decimal"/>
      <w:lvlText w:val="%1."/>
      <w:lvlJc w:val="left"/>
      <w:pPr>
        <w:ind w:left="480" w:hanging="360"/>
      </w:pPr>
      <w:rPr>
        <w:rFonts w:hint="default"/>
        <w:b/>
        <w:color w:val="000000"/>
        <w:sz w:val="22"/>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1" w15:restartNumberingAfterBreak="0">
    <w:nsid w:val="0FD76499"/>
    <w:multiLevelType w:val="multilevel"/>
    <w:tmpl w:val="00000001"/>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2" w15:restartNumberingAfterBreak="0">
    <w:nsid w:val="17827C8C"/>
    <w:multiLevelType w:val="multilevel"/>
    <w:tmpl w:val="00000015"/>
    <w:lvl w:ilvl="0">
      <w:start w:val="1"/>
      <w:numFmt w:val="decimal"/>
      <w:lvlText w:val="%1."/>
      <w:lvlJc w:val="left"/>
      <w:pPr>
        <w:tabs>
          <w:tab w:val="num" w:pos="108"/>
        </w:tabs>
        <w:ind w:left="468" w:hanging="360"/>
      </w:pPr>
      <w:rPr>
        <w:rFonts w:ascii="Arial" w:hAnsi="Arial" w:cs="Arial"/>
        <w:color w:val="000000"/>
        <w:sz w:val="24"/>
        <w:szCs w:val="24"/>
      </w:rPr>
    </w:lvl>
    <w:lvl w:ilvl="1">
      <w:start w:val="1"/>
      <w:numFmt w:val="lowerLetter"/>
      <w:lvlText w:val="%2."/>
      <w:lvlJc w:val="left"/>
      <w:pPr>
        <w:tabs>
          <w:tab w:val="num" w:pos="108"/>
        </w:tabs>
        <w:ind w:left="1188" w:hanging="360"/>
      </w:pPr>
      <w:rPr>
        <w:rFonts w:ascii="Arial" w:hAnsi="Arial" w:cs="Arial"/>
        <w:color w:val="000000"/>
        <w:sz w:val="24"/>
        <w:szCs w:val="24"/>
      </w:rPr>
    </w:lvl>
    <w:lvl w:ilvl="2">
      <w:start w:val="1"/>
      <w:numFmt w:val="lowerRoman"/>
      <w:lvlText w:val="%3."/>
      <w:lvlJc w:val="right"/>
      <w:pPr>
        <w:tabs>
          <w:tab w:val="num" w:pos="108"/>
        </w:tabs>
        <w:ind w:left="1908" w:hanging="180"/>
      </w:pPr>
      <w:rPr>
        <w:rFonts w:ascii="Arial" w:hAnsi="Arial" w:cs="Arial"/>
        <w:color w:val="000000"/>
        <w:sz w:val="24"/>
        <w:szCs w:val="24"/>
      </w:rPr>
    </w:lvl>
    <w:lvl w:ilvl="3">
      <w:start w:val="1"/>
      <w:numFmt w:val="decimal"/>
      <w:lvlText w:val="%4."/>
      <w:lvlJc w:val="left"/>
      <w:pPr>
        <w:tabs>
          <w:tab w:val="num" w:pos="108"/>
        </w:tabs>
        <w:ind w:left="2628" w:hanging="360"/>
      </w:pPr>
      <w:rPr>
        <w:rFonts w:ascii="Arial" w:hAnsi="Arial" w:cs="Arial"/>
        <w:color w:val="000000"/>
        <w:sz w:val="24"/>
        <w:szCs w:val="24"/>
      </w:rPr>
    </w:lvl>
    <w:lvl w:ilvl="4">
      <w:start w:val="1"/>
      <w:numFmt w:val="lowerLetter"/>
      <w:lvlText w:val="%5."/>
      <w:lvlJc w:val="left"/>
      <w:pPr>
        <w:tabs>
          <w:tab w:val="num" w:pos="108"/>
        </w:tabs>
        <w:ind w:left="3348" w:hanging="360"/>
      </w:pPr>
      <w:rPr>
        <w:rFonts w:ascii="Arial" w:hAnsi="Arial" w:cs="Arial"/>
        <w:color w:val="000000"/>
        <w:sz w:val="24"/>
        <w:szCs w:val="24"/>
      </w:rPr>
    </w:lvl>
    <w:lvl w:ilvl="5">
      <w:start w:val="1"/>
      <w:numFmt w:val="lowerRoman"/>
      <w:lvlText w:val="%6."/>
      <w:lvlJc w:val="right"/>
      <w:pPr>
        <w:tabs>
          <w:tab w:val="num" w:pos="108"/>
        </w:tabs>
        <w:ind w:left="4068" w:hanging="180"/>
      </w:pPr>
      <w:rPr>
        <w:rFonts w:ascii="Arial" w:hAnsi="Arial" w:cs="Arial"/>
        <w:color w:val="000000"/>
        <w:sz w:val="24"/>
        <w:szCs w:val="24"/>
      </w:rPr>
    </w:lvl>
    <w:lvl w:ilvl="6">
      <w:start w:val="1"/>
      <w:numFmt w:val="decimal"/>
      <w:lvlText w:val="%7."/>
      <w:lvlJc w:val="left"/>
      <w:pPr>
        <w:tabs>
          <w:tab w:val="num" w:pos="108"/>
        </w:tabs>
        <w:ind w:left="4788" w:hanging="360"/>
      </w:pPr>
      <w:rPr>
        <w:rFonts w:ascii="Arial" w:hAnsi="Arial" w:cs="Arial"/>
        <w:color w:val="000000"/>
        <w:sz w:val="24"/>
        <w:szCs w:val="24"/>
      </w:rPr>
    </w:lvl>
    <w:lvl w:ilvl="7">
      <w:start w:val="1"/>
      <w:numFmt w:val="lowerLetter"/>
      <w:lvlText w:val="%8."/>
      <w:lvlJc w:val="left"/>
      <w:pPr>
        <w:tabs>
          <w:tab w:val="num" w:pos="108"/>
        </w:tabs>
        <w:ind w:left="5508" w:hanging="360"/>
      </w:pPr>
      <w:rPr>
        <w:rFonts w:ascii="Arial" w:hAnsi="Arial" w:cs="Arial"/>
        <w:color w:val="000000"/>
        <w:sz w:val="24"/>
        <w:szCs w:val="24"/>
      </w:rPr>
    </w:lvl>
    <w:lvl w:ilvl="8">
      <w:start w:val="1"/>
      <w:numFmt w:val="lowerRoman"/>
      <w:lvlText w:val="%9."/>
      <w:lvlJc w:val="right"/>
      <w:pPr>
        <w:tabs>
          <w:tab w:val="num" w:pos="108"/>
        </w:tabs>
        <w:ind w:left="6228" w:hanging="180"/>
      </w:pPr>
      <w:rPr>
        <w:rFonts w:ascii="Arial" w:hAnsi="Arial" w:cs="Arial"/>
        <w:color w:val="000000"/>
        <w:sz w:val="24"/>
        <w:szCs w:val="24"/>
      </w:rPr>
    </w:lvl>
  </w:abstractNum>
  <w:abstractNum w:abstractNumId="3" w15:restartNumberingAfterBreak="0">
    <w:nsid w:val="17A253C1"/>
    <w:multiLevelType w:val="hybridMultilevel"/>
    <w:tmpl w:val="F0242AF4"/>
    <w:lvl w:ilvl="0" w:tplc="08090019">
      <w:start w:val="1"/>
      <w:numFmt w:val="lowerLetter"/>
      <w:lvlText w:val="%1."/>
      <w:lvlJc w:val="left"/>
      <w:pPr>
        <w:tabs>
          <w:tab w:val="num" w:pos="680"/>
        </w:tabs>
        <w:ind w:left="680" w:hanging="680"/>
      </w:pPr>
      <w:rPr>
        <w:rFonts w:hint="default"/>
        <w:b w:val="0"/>
        <w:i w:val="0"/>
        <w:caps w:val="0"/>
        <w:strike w:val="0"/>
        <w:dstrike w:val="0"/>
        <w:vanish w:val="0"/>
        <w:color w:val="auto"/>
        <w:sz w:val="22"/>
        <w:szCs w:val="22"/>
        <w:vertAlign w:val="baseline"/>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D113AB5"/>
    <w:multiLevelType w:val="hybridMultilevel"/>
    <w:tmpl w:val="D3B20610"/>
    <w:lvl w:ilvl="0" w:tplc="2C2AA6FA">
      <w:start w:val="1"/>
      <w:numFmt w:val="decimal"/>
      <w:lvlText w:val="(%1)"/>
      <w:lvlJc w:val="left"/>
      <w:pPr>
        <w:tabs>
          <w:tab w:val="num" w:pos="1800"/>
        </w:tabs>
        <w:ind w:left="1800" w:hanging="666"/>
      </w:pPr>
      <w:rPr>
        <w:rFonts w:hint="default"/>
        <w:b w:val="0"/>
        <w:i w:val="0"/>
        <w:caps w:val="0"/>
        <w:strike w:val="0"/>
        <w:dstrike w:val="0"/>
        <w:vanish w:val="0"/>
        <w:color w:val="auto"/>
        <w:sz w:val="22"/>
        <w:szCs w:val="22"/>
        <w:vertAlign w:val="baseline"/>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E5732DF"/>
    <w:multiLevelType w:val="hybridMultilevel"/>
    <w:tmpl w:val="93CEA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743BAB"/>
    <w:multiLevelType w:val="multilevel"/>
    <w:tmpl w:val="0000000B"/>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7" w15:restartNumberingAfterBreak="0">
    <w:nsid w:val="3E544E9B"/>
    <w:multiLevelType w:val="hybridMultilevel"/>
    <w:tmpl w:val="0CD22D10"/>
    <w:lvl w:ilvl="0" w:tplc="2C2AA6FA">
      <w:start w:val="1"/>
      <w:numFmt w:val="decimal"/>
      <w:lvlText w:val="(%1)"/>
      <w:lvlJc w:val="left"/>
      <w:pPr>
        <w:tabs>
          <w:tab w:val="num" w:pos="1800"/>
        </w:tabs>
        <w:ind w:left="1800" w:hanging="666"/>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4884284E"/>
    <w:multiLevelType w:val="hybridMultilevel"/>
    <w:tmpl w:val="785AAF9A"/>
    <w:lvl w:ilvl="0" w:tplc="08090019">
      <w:start w:val="1"/>
      <w:numFmt w:val="lowerLetter"/>
      <w:lvlText w:val="%1."/>
      <w:lvlJc w:val="left"/>
      <w:pPr>
        <w:tabs>
          <w:tab w:val="num" w:pos="680"/>
        </w:tabs>
        <w:ind w:left="680" w:hanging="680"/>
      </w:pPr>
      <w:rPr>
        <w:rFonts w:hint="default"/>
        <w:b w:val="0"/>
        <w:i w:val="0"/>
        <w:caps w:val="0"/>
        <w:strike w:val="0"/>
        <w:dstrike w:val="0"/>
        <w:vanish w:val="0"/>
        <w:color w:val="auto"/>
        <w:sz w:val="22"/>
        <w:szCs w:val="22"/>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DB9712B"/>
    <w:multiLevelType w:val="multilevel"/>
    <w:tmpl w:val="53E627D6"/>
    <w:lvl w:ilvl="0">
      <w:start w:val="1"/>
      <w:numFmt w:val="decimal"/>
      <w:lvlText w:val="%1."/>
      <w:lvlJc w:val="left"/>
      <w:pPr>
        <w:tabs>
          <w:tab w:val="left" w:pos="216"/>
        </w:tabs>
      </w:pPr>
      <w:rPr>
        <w:rFonts w:ascii="Arial" w:eastAsia="Arial" w:hAnsi="Arial"/>
        <w:b/>
        <w:color w:val="000000"/>
        <w:spacing w:val="0"/>
        <w:w w:val="100"/>
        <w:sz w:val="20"/>
        <w:szCs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BF46491"/>
    <w:multiLevelType w:val="hybridMultilevel"/>
    <w:tmpl w:val="91447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F150E1"/>
    <w:multiLevelType w:val="hybridMultilevel"/>
    <w:tmpl w:val="37A887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825B3FD"/>
    <w:multiLevelType w:val="hybridMultilevel"/>
    <w:tmpl w:val="2174E092"/>
    <w:lvl w:ilvl="0" w:tplc="CDC0D42E">
      <w:start w:val="1"/>
      <w:numFmt w:val="lowerLetter"/>
      <w:lvlText w:val="%1)"/>
      <w:lvlJc w:val="left"/>
      <w:pPr>
        <w:ind w:left="360" w:hanging="360"/>
      </w:pPr>
    </w:lvl>
    <w:lvl w:ilvl="1" w:tplc="5ED6AD56">
      <w:start w:val="1"/>
      <w:numFmt w:val="lowerLetter"/>
      <w:lvlText w:val="%2."/>
      <w:lvlJc w:val="left"/>
      <w:pPr>
        <w:ind w:left="1080" w:hanging="360"/>
      </w:pPr>
    </w:lvl>
    <w:lvl w:ilvl="2" w:tplc="678E26FE">
      <w:start w:val="1"/>
      <w:numFmt w:val="lowerRoman"/>
      <w:lvlText w:val="%3."/>
      <w:lvlJc w:val="right"/>
      <w:pPr>
        <w:ind w:left="1800" w:hanging="180"/>
      </w:pPr>
    </w:lvl>
    <w:lvl w:ilvl="3" w:tplc="4C421946">
      <w:start w:val="1"/>
      <w:numFmt w:val="decimal"/>
      <w:lvlText w:val="%4."/>
      <w:lvlJc w:val="left"/>
      <w:pPr>
        <w:ind w:left="2520" w:hanging="360"/>
      </w:pPr>
    </w:lvl>
    <w:lvl w:ilvl="4" w:tplc="FF2284E4">
      <w:start w:val="1"/>
      <w:numFmt w:val="lowerLetter"/>
      <w:lvlText w:val="%5."/>
      <w:lvlJc w:val="left"/>
      <w:pPr>
        <w:ind w:left="3240" w:hanging="360"/>
      </w:pPr>
    </w:lvl>
    <w:lvl w:ilvl="5" w:tplc="C36227B4">
      <w:start w:val="1"/>
      <w:numFmt w:val="lowerRoman"/>
      <w:lvlText w:val="%6."/>
      <w:lvlJc w:val="right"/>
      <w:pPr>
        <w:ind w:left="3960" w:hanging="180"/>
      </w:pPr>
    </w:lvl>
    <w:lvl w:ilvl="6" w:tplc="9A7888B6">
      <w:start w:val="1"/>
      <w:numFmt w:val="decimal"/>
      <w:lvlText w:val="%7."/>
      <w:lvlJc w:val="left"/>
      <w:pPr>
        <w:ind w:left="4680" w:hanging="360"/>
      </w:pPr>
    </w:lvl>
    <w:lvl w:ilvl="7" w:tplc="17381996">
      <w:start w:val="1"/>
      <w:numFmt w:val="lowerLetter"/>
      <w:lvlText w:val="%8."/>
      <w:lvlJc w:val="left"/>
      <w:pPr>
        <w:ind w:left="5400" w:hanging="360"/>
      </w:pPr>
    </w:lvl>
    <w:lvl w:ilvl="8" w:tplc="FF4E0E8E">
      <w:start w:val="1"/>
      <w:numFmt w:val="lowerRoman"/>
      <w:lvlText w:val="%9."/>
      <w:lvlJc w:val="right"/>
      <w:pPr>
        <w:ind w:left="6120" w:hanging="180"/>
      </w:pPr>
    </w:lvl>
  </w:abstractNum>
  <w:abstractNum w:abstractNumId="13" w15:restartNumberingAfterBreak="0">
    <w:nsid w:val="6A55131A"/>
    <w:multiLevelType w:val="multilevel"/>
    <w:tmpl w:val="0000001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4" w15:restartNumberingAfterBreak="0">
    <w:nsid w:val="6AC84A42"/>
    <w:multiLevelType w:val="multilevel"/>
    <w:tmpl w:val="00000029"/>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5" w15:restartNumberingAfterBreak="0">
    <w:nsid w:val="6B421B50"/>
    <w:multiLevelType w:val="hybridMultilevel"/>
    <w:tmpl w:val="F274D7AC"/>
    <w:lvl w:ilvl="0" w:tplc="8A3224FC">
      <w:start w:val="2"/>
      <w:numFmt w:val="lowerLetter"/>
      <w:lvlText w:val="(%1)"/>
      <w:lvlJc w:val="left"/>
      <w:pPr>
        <w:tabs>
          <w:tab w:val="num" w:pos="680"/>
        </w:tabs>
        <w:ind w:left="680" w:hanging="680"/>
      </w:pPr>
      <w:rPr>
        <w:rFonts w:ascii="Verdana" w:hAnsi="Verdana" w:cs="Arial" w:hint="default"/>
        <w:b w:val="0"/>
        <w:i w:val="0"/>
        <w:caps w:val="0"/>
        <w:strike w:val="0"/>
        <w:dstrike w:val="0"/>
        <w:vanish w:val="0"/>
        <w:color w:val="auto"/>
        <w:sz w:val="22"/>
        <w:szCs w:val="22"/>
        <w:vertAlign w:val="base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6" w15:restartNumberingAfterBreak="0">
    <w:nsid w:val="75A4D9D3"/>
    <w:multiLevelType w:val="hybridMultilevel"/>
    <w:tmpl w:val="C8B07C54"/>
    <w:lvl w:ilvl="0" w:tplc="0388CE18">
      <w:start w:val="1"/>
      <w:numFmt w:val="upperLetter"/>
      <w:lvlText w:val="%1)"/>
      <w:lvlJc w:val="left"/>
      <w:pPr>
        <w:ind w:left="720" w:hanging="360"/>
      </w:pPr>
    </w:lvl>
    <w:lvl w:ilvl="1" w:tplc="057CA4EA">
      <w:start w:val="1"/>
      <w:numFmt w:val="lowerLetter"/>
      <w:lvlText w:val="%2."/>
      <w:lvlJc w:val="left"/>
      <w:pPr>
        <w:ind w:left="1440" w:hanging="360"/>
      </w:pPr>
    </w:lvl>
    <w:lvl w:ilvl="2" w:tplc="15D4E6EC">
      <w:start w:val="1"/>
      <w:numFmt w:val="lowerRoman"/>
      <w:lvlText w:val="%3."/>
      <w:lvlJc w:val="right"/>
      <w:pPr>
        <w:ind w:left="2160" w:hanging="180"/>
      </w:pPr>
    </w:lvl>
    <w:lvl w:ilvl="3" w:tplc="86A6EFBC">
      <w:start w:val="1"/>
      <w:numFmt w:val="decimal"/>
      <w:lvlText w:val="%4."/>
      <w:lvlJc w:val="left"/>
      <w:pPr>
        <w:ind w:left="2880" w:hanging="360"/>
      </w:pPr>
    </w:lvl>
    <w:lvl w:ilvl="4" w:tplc="8D3847D6">
      <w:start w:val="1"/>
      <w:numFmt w:val="lowerLetter"/>
      <w:lvlText w:val="%5."/>
      <w:lvlJc w:val="left"/>
      <w:pPr>
        <w:ind w:left="3600" w:hanging="360"/>
      </w:pPr>
    </w:lvl>
    <w:lvl w:ilvl="5" w:tplc="5C327376">
      <w:start w:val="1"/>
      <w:numFmt w:val="lowerRoman"/>
      <w:lvlText w:val="%6."/>
      <w:lvlJc w:val="right"/>
      <w:pPr>
        <w:ind w:left="4320" w:hanging="180"/>
      </w:pPr>
    </w:lvl>
    <w:lvl w:ilvl="6" w:tplc="F864BEFE">
      <w:start w:val="1"/>
      <w:numFmt w:val="decimal"/>
      <w:lvlText w:val="%7."/>
      <w:lvlJc w:val="left"/>
      <w:pPr>
        <w:ind w:left="5040" w:hanging="360"/>
      </w:pPr>
    </w:lvl>
    <w:lvl w:ilvl="7" w:tplc="CD362F6A">
      <w:start w:val="1"/>
      <w:numFmt w:val="lowerLetter"/>
      <w:lvlText w:val="%8."/>
      <w:lvlJc w:val="left"/>
      <w:pPr>
        <w:ind w:left="5760" w:hanging="360"/>
      </w:pPr>
    </w:lvl>
    <w:lvl w:ilvl="8" w:tplc="6E449098">
      <w:start w:val="1"/>
      <w:numFmt w:val="lowerRoman"/>
      <w:lvlText w:val="%9."/>
      <w:lvlJc w:val="right"/>
      <w:pPr>
        <w:ind w:left="6480" w:hanging="180"/>
      </w:pPr>
    </w:lvl>
  </w:abstractNum>
  <w:num w:numId="1" w16cid:durableId="1509056662">
    <w:abstractNumId w:val="12"/>
  </w:num>
  <w:num w:numId="2" w16cid:durableId="219176896">
    <w:abstractNumId w:val="16"/>
  </w:num>
  <w:num w:numId="3" w16cid:durableId="620767049">
    <w:abstractNumId w:val="6"/>
  </w:num>
  <w:num w:numId="4" w16cid:durableId="21826613">
    <w:abstractNumId w:val="14"/>
  </w:num>
  <w:num w:numId="5" w16cid:durableId="1639144116">
    <w:abstractNumId w:val="1"/>
  </w:num>
  <w:num w:numId="6" w16cid:durableId="290870531">
    <w:abstractNumId w:val="2"/>
  </w:num>
  <w:num w:numId="7" w16cid:durableId="1320842703">
    <w:abstractNumId w:val="13"/>
  </w:num>
  <w:num w:numId="8" w16cid:durableId="1788696137">
    <w:abstractNumId w:val="5"/>
  </w:num>
  <w:num w:numId="9" w16cid:durableId="1041053354">
    <w:abstractNumId w:val="9"/>
  </w:num>
  <w:num w:numId="10" w16cid:durableId="120850681">
    <w:abstractNumId w:val="10"/>
  </w:num>
  <w:num w:numId="11" w16cid:durableId="182600090">
    <w:abstractNumId w:val="11"/>
  </w:num>
  <w:num w:numId="12" w16cid:durableId="182982832">
    <w:abstractNumId w:val="15"/>
  </w:num>
  <w:num w:numId="13" w16cid:durableId="1417630974">
    <w:abstractNumId w:val="8"/>
  </w:num>
  <w:num w:numId="14" w16cid:durableId="513765982">
    <w:abstractNumId w:val="3"/>
  </w:num>
  <w:num w:numId="15" w16cid:durableId="1402094553">
    <w:abstractNumId w:val="4"/>
  </w:num>
  <w:num w:numId="16" w16cid:durableId="1364672906">
    <w:abstractNumId w:val="7"/>
  </w:num>
  <w:num w:numId="17" w16cid:durableId="471409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907"/>
    <w:rsid w:val="00022861"/>
    <w:rsid w:val="00046A01"/>
    <w:rsid w:val="00095EED"/>
    <w:rsid w:val="000D4F45"/>
    <w:rsid w:val="000D75D0"/>
    <w:rsid w:val="00113719"/>
    <w:rsid w:val="00154609"/>
    <w:rsid w:val="001606B0"/>
    <w:rsid w:val="00163E8B"/>
    <w:rsid w:val="001A5809"/>
    <w:rsid w:val="001C1B81"/>
    <w:rsid w:val="001C7C4E"/>
    <w:rsid w:val="001D6FA6"/>
    <w:rsid w:val="001E6CD8"/>
    <w:rsid w:val="00233B29"/>
    <w:rsid w:val="002446FE"/>
    <w:rsid w:val="00247E3E"/>
    <w:rsid w:val="0026427D"/>
    <w:rsid w:val="00271842"/>
    <w:rsid w:val="00290006"/>
    <w:rsid w:val="002F698F"/>
    <w:rsid w:val="00305083"/>
    <w:rsid w:val="003160BF"/>
    <w:rsid w:val="003176B6"/>
    <w:rsid w:val="00394E02"/>
    <w:rsid w:val="003F0A92"/>
    <w:rsid w:val="00402FE6"/>
    <w:rsid w:val="00413D25"/>
    <w:rsid w:val="0042524E"/>
    <w:rsid w:val="00436F34"/>
    <w:rsid w:val="004472A4"/>
    <w:rsid w:val="00486532"/>
    <w:rsid w:val="004A5331"/>
    <w:rsid w:val="004B0153"/>
    <w:rsid w:val="00517110"/>
    <w:rsid w:val="005704F8"/>
    <w:rsid w:val="00594DCA"/>
    <w:rsid w:val="005A0489"/>
    <w:rsid w:val="005D1479"/>
    <w:rsid w:val="005D44AD"/>
    <w:rsid w:val="00616CB9"/>
    <w:rsid w:val="00621882"/>
    <w:rsid w:val="006838B3"/>
    <w:rsid w:val="006B2A0E"/>
    <w:rsid w:val="006C4CF7"/>
    <w:rsid w:val="006D0DAE"/>
    <w:rsid w:val="006D6C78"/>
    <w:rsid w:val="00735921"/>
    <w:rsid w:val="007624C1"/>
    <w:rsid w:val="00791506"/>
    <w:rsid w:val="00793150"/>
    <w:rsid w:val="007A3907"/>
    <w:rsid w:val="007A7FD1"/>
    <w:rsid w:val="007E22F9"/>
    <w:rsid w:val="007F6FB5"/>
    <w:rsid w:val="00823A86"/>
    <w:rsid w:val="00842599"/>
    <w:rsid w:val="008510D3"/>
    <w:rsid w:val="00877C8D"/>
    <w:rsid w:val="0089528C"/>
    <w:rsid w:val="008A1C34"/>
    <w:rsid w:val="008C49E1"/>
    <w:rsid w:val="008D59B7"/>
    <w:rsid w:val="00987D8F"/>
    <w:rsid w:val="00996784"/>
    <w:rsid w:val="009B3A31"/>
    <w:rsid w:val="00A65632"/>
    <w:rsid w:val="00A93B48"/>
    <w:rsid w:val="00A94F9C"/>
    <w:rsid w:val="00AA4A10"/>
    <w:rsid w:val="00AC7D5B"/>
    <w:rsid w:val="00AD2F38"/>
    <w:rsid w:val="00AF1D10"/>
    <w:rsid w:val="00B049DB"/>
    <w:rsid w:val="00B475AF"/>
    <w:rsid w:val="00B63659"/>
    <w:rsid w:val="00B83096"/>
    <w:rsid w:val="00B83BEF"/>
    <w:rsid w:val="00B851F3"/>
    <w:rsid w:val="00BA1647"/>
    <w:rsid w:val="00BD4C55"/>
    <w:rsid w:val="00BD6D88"/>
    <w:rsid w:val="00BF2CC9"/>
    <w:rsid w:val="00C00958"/>
    <w:rsid w:val="00C02717"/>
    <w:rsid w:val="00C21082"/>
    <w:rsid w:val="00C418CB"/>
    <w:rsid w:val="00CA7ED7"/>
    <w:rsid w:val="00CE0120"/>
    <w:rsid w:val="00D06368"/>
    <w:rsid w:val="00D073C8"/>
    <w:rsid w:val="00D13594"/>
    <w:rsid w:val="00D34E4E"/>
    <w:rsid w:val="00D74A15"/>
    <w:rsid w:val="00D91604"/>
    <w:rsid w:val="00DD6979"/>
    <w:rsid w:val="00E26A06"/>
    <w:rsid w:val="00E54547"/>
    <w:rsid w:val="00E5494B"/>
    <w:rsid w:val="00EB641C"/>
    <w:rsid w:val="00F11D7B"/>
    <w:rsid w:val="00F57644"/>
    <w:rsid w:val="00F5C640"/>
    <w:rsid w:val="00FE675F"/>
    <w:rsid w:val="011B15A3"/>
    <w:rsid w:val="08664295"/>
    <w:rsid w:val="0B39730E"/>
    <w:rsid w:val="0B3A1FAA"/>
    <w:rsid w:val="0C5A62BD"/>
    <w:rsid w:val="0D0C944E"/>
    <w:rsid w:val="0E664E4F"/>
    <w:rsid w:val="0F3037C5"/>
    <w:rsid w:val="0F95613F"/>
    <w:rsid w:val="106828C9"/>
    <w:rsid w:val="11B089EB"/>
    <w:rsid w:val="1355B7C5"/>
    <w:rsid w:val="154BCDC4"/>
    <w:rsid w:val="169A4E37"/>
    <w:rsid w:val="1E279B57"/>
    <w:rsid w:val="1F2080E0"/>
    <w:rsid w:val="204A13D1"/>
    <w:rsid w:val="255EAD76"/>
    <w:rsid w:val="258F5AB3"/>
    <w:rsid w:val="26943688"/>
    <w:rsid w:val="2B151092"/>
    <w:rsid w:val="2BC17D33"/>
    <w:rsid w:val="2F2B0A89"/>
    <w:rsid w:val="3058F199"/>
    <w:rsid w:val="329E43B8"/>
    <w:rsid w:val="344243AB"/>
    <w:rsid w:val="35198A93"/>
    <w:rsid w:val="362FE525"/>
    <w:rsid w:val="390EF638"/>
    <w:rsid w:val="39F3E62B"/>
    <w:rsid w:val="3A141FC6"/>
    <w:rsid w:val="3F1E8458"/>
    <w:rsid w:val="3FEC8822"/>
    <w:rsid w:val="4185ACB6"/>
    <w:rsid w:val="434C4E17"/>
    <w:rsid w:val="44EF3A0C"/>
    <w:rsid w:val="45704995"/>
    <w:rsid w:val="49C8BC11"/>
    <w:rsid w:val="4D8A1C91"/>
    <w:rsid w:val="519D8404"/>
    <w:rsid w:val="51BB4939"/>
    <w:rsid w:val="546DFE91"/>
    <w:rsid w:val="55BC8170"/>
    <w:rsid w:val="5794F12A"/>
    <w:rsid w:val="5C214F60"/>
    <w:rsid w:val="5D6FFECC"/>
    <w:rsid w:val="5DA57CE5"/>
    <w:rsid w:val="5E863FE6"/>
    <w:rsid w:val="622766D1"/>
    <w:rsid w:val="63F07C1B"/>
    <w:rsid w:val="6D54B3D4"/>
    <w:rsid w:val="6EB788B1"/>
    <w:rsid w:val="6FF9011F"/>
    <w:rsid w:val="72AEA234"/>
    <w:rsid w:val="732B2CB8"/>
    <w:rsid w:val="75A838A2"/>
    <w:rsid w:val="75CC19BE"/>
    <w:rsid w:val="78D84194"/>
    <w:rsid w:val="7C385A19"/>
    <w:rsid w:val="7D164A75"/>
    <w:rsid w:val="7E5AD7D8"/>
    <w:rsid w:val="7F0AD2C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640AC"/>
  <w15:chartTrackingRefBased/>
  <w15:docId w15:val="{61ED3589-F0D1-439E-AFB3-925440929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CB9"/>
  </w:style>
  <w:style w:type="paragraph" w:styleId="Heading1">
    <w:name w:val="heading 1"/>
    <w:basedOn w:val="Normal"/>
    <w:next w:val="Normal"/>
    <w:link w:val="Heading1Char"/>
    <w:uiPriority w:val="9"/>
    <w:qFormat/>
    <w:rsid w:val="00D91604"/>
    <w:pPr>
      <w:keepNext/>
      <w:spacing w:before="240" w:after="60" w:line="360" w:lineRule="auto"/>
      <w:outlineLvl w:val="0"/>
    </w:pPr>
    <w:rPr>
      <w:rFonts w:ascii="Calibri Light" w:eastAsia="Times New Roman" w:hAnsi="Calibri Light" w:cs="Times New Roman"/>
      <w:b/>
      <w:bCs/>
      <w:kern w:val="32"/>
      <w:sz w:val="32"/>
      <w:szCs w:val="32"/>
      <w:lang w:eastAsia="en-GB"/>
    </w:rPr>
  </w:style>
  <w:style w:type="paragraph" w:styleId="Heading2">
    <w:name w:val="heading 2"/>
    <w:basedOn w:val="Normal"/>
    <w:next w:val="Normal"/>
    <w:link w:val="Heading2Char"/>
    <w:uiPriority w:val="9"/>
    <w:unhideWhenUsed/>
    <w:qFormat/>
    <w:rsid w:val="00D91604"/>
    <w:pPr>
      <w:keepNext/>
      <w:spacing w:before="240" w:after="60" w:line="360" w:lineRule="auto"/>
      <w:outlineLvl w:val="1"/>
    </w:pPr>
    <w:rPr>
      <w:rFonts w:ascii="Calibri Light" w:eastAsia="Times New Roman" w:hAnsi="Calibri Light" w:cs="Times New Roman"/>
      <w:b/>
      <w:bCs/>
      <w:i/>
      <w:i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1604"/>
    <w:rPr>
      <w:rFonts w:ascii="Calibri Light" w:eastAsia="Times New Roman" w:hAnsi="Calibri Light" w:cs="Times New Roman"/>
      <w:b/>
      <w:bCs/>
      <w:kern w:val="32"/>
      <w:sz w:val="32"/>
      <w:szCs w:val="32"/>
      <w:lang w:eastAsia="en-GB"/>
    </w:rPr>
  </w:style>
  <w:style w:type="character" w:customStyle="1" w:styleId="Heading2Char">
    <w:name w:val="Heading 2 Char"/>
    <w:basedOn w:val="DefaultParagraphFont"/>
    <w:link w:val="Heading2"/>
    <w:uiPriority w:val="9"/>
    <w:rsid w:val="00D91604"/>
    <w:rPr>
      <w:rFonts w:ascii="Calibri Light" w:eastAsia="Times New Roman" w:hAnsi="Calibri Light" w:cs="Times New Roman"/>
      <w:b/>
      <w:bCs/>
      <w:i/>
      <w:iCs/>
      <w:sz w:val="28"/>
      <w:szCs w:val="28"/>
      <w:lang w:eastAsia="en-GB"/>
    </w:rPr>
  </w:style>
  <w:style w:type="numbering" w:customStyle="1" w:styleId="NoList1">
    <w:name w:val="No List1"/>
    <w:next w:val="NoList"/>
    <w:uiPriority w:val="99"/>
    <w:semiHidden/>
    <w:unhideWhenUsed/>
    <w:rsid w:val="00D91604"/>
  </w:style>
  <w:style w:type="paragraph" w:styleId="Header">
    <w:name w:val="header"/>
    <w:basedOn w:val="Normal"/>
    <w:link w:val="HeaderChar"/>
    <w:uiPriority w:val="99"/>
    <w:unhideWhenUsed/>
    <w:rsid w:val="00D91604"/>
    <w:pPr>
      <w:tabs>
        <w:tab w:val="center" w:pos="4513"/>
        <w:tab w:val="right" w:pos="9026"/>
      </w:tabs>
      <w:spacing w:before="-1" w:after="-1" w:line="360" w:lineRule="auto"/>
    </w:pPr>
    <w:rPr>
      <w:rFonts w:ascii="Calibri" w:eastAsia="Times New Roman" w:hAnsi="Calibri" w:cs="Times New Roman"/>
      <w:lang w:eastAsia="en-GB"/>
    </w:rPr>
  </w:style>
  <w:style w:type="character" w:customStyle="1" w:styleId="HeaderChar">
    <w:name w:val="Header Char"/>
    <w:basedOn w:val="DefaultParagraphFont"/>
    <w:link w:val="Header"/>
    <w:uiPriority w:val="99"/>
    <w:rsid w:val="00D91604"/>
    <w:rPr>
      <w:rFonts w:ascii="Calibri" w:eastAsia="Times New Roman" w:hAnsi="Calibri" w:cs="Times New Roman"/>
      <w:lang w:eastAsia="en-GB"/>
    </w:rPr>
  </w:style>
  <w:style w:type="paragraph" w:styleId="Footer">
    <w:name w:val="footer"/>
    <w:basedOn w:val="Normal"/>
    <w:link w:val="FooterChar"/>
    <w:uiPriority w:val="99"/>
    <w:unhideWhenUsed/>
    <w:rsid w:val="00D91604"/>
    <w:pPr>
      <w:tabs>
        <w:tab w:val="center" w:pos="4513"/>
        <w:tab w:val="right" w:pos="9026"/>
      </w:tabs>
      <w:spacing w:before="-1" w:after="-1" w:line="360" w:lineRule="auto"/>
    </w:pPr>
    <w:rPr>
      <w:rFonts w:ascii="Calibri" w:eastAsia="Times New Roman" w:hAnsi="Calibri" w:cs="Times New Roman"/>
      <w:lang w:eastAsia="en-GB"/>
    </w:rPr>
  </w:style>
  <w:style w:type="character" w:customStyle="1" w:styleId="FooterChar">
    <w:name w:val="Footer Char"/>
    <w:basedOn w:val="DefaultParagraphFont"/>
    <w:link w:val="Footer"/>
    <w:uiPriority w:val="99"/>
    <w:rsid w:val="00D91604"/>
    <w:rPr>
      <w:rFonts w:ascii="Calibri" w:eastAsia="Times New Roman" w:hAnsi="Calibri" w:cs="Times New Roman"/>
      <w:lang w:eastAsia="en-GB"/>
    </w:rPr>
  </w:style>
  <w:style w:type="paragraph" w:styleId="ListParagraph">
    <w:name w:val="List Paragraph"/>
    <w:basedOn w:val="Normal"/>
    <w:uiPriority w:val="34"/>
    <w:qFormat/>
    <w:rsid w:val="00D91604"/>
    <w:pPr>
      <w:spacing w:before="-1" w:after="-1" w:line="360" w:lineRule="auto"/>
      <w:ind w:left="720"/>
    </w:pPr>
    <w:rPr>
      <w:rFonts w:ascii="Calibri" w:eastAsia="Times New Roman" w:hAnsi="Calibri" w:cs="Times New Roman"/>
      <w:lang w:eastAsia="en-GB"/>
    </w:rPr>
  </w:style>
  <w:style w:type="character" w:styleId="Hyperlink">
    <w:name w:val="Hyperlink"/>
    <w:uiPriority w:val="99"/>
    <w:unhideWhenUsed/>
    <w:rsid w:val="00D91604"/>
    <w:rPr>
      <w:rFonts w:cs="Times New Roman"/>
      <w:color w:val="0563C1"/>
      <w:u w:val="single"/>
    </w:rPr>
  </w:style>
  <w:style w:type="character" w:styleId="UnresolvedMention">
    <w:name w:val="Unresolved Mention"/>
    <w:uiPriority w:val="99"/>
    <w:semiHidden/>
    <w:unhideWhenUsed/>
    <w:rsid w:val="00D91604"/>
    <w:rPr>
      <w:rFonts w:cs="Times New Roman"/>
      <w:color w:val="605E5C"/>
      <w:shd w:val="clear" w:color="auto" w:fill="E1DFDD"/>
    </w:rPr>
  </w:style>
  <w:style w:type="paragraph" w:customStyle="1" w:styleId="Default">
    <w:name w:val="Default"/>
    <w:rsid w:val="00D91604"/>
    <w:pPr>
      <w:autoSpaceDE w:val="0"/>
      <w:autoSpaceDN w:val="0"/>
      <w:adjustRightInd w:val="0"/>
      <w:spacing w:before="-1" w:after="-1" w:line="360" w:lineRule="auto"/>
    </w:pPr>
    <w:rPr>
      <w:rFonts w:ascii="Arial" w:eastAsia="Times New Roman" w:hAnsi="Arial" w:cs="Arial"/>
      <w:color w:val="000000"/>
      <w:sz w:val="24"/>
      <w:szCs w:val="24"/>
      <w:lang w:eastAsia="en-GB"/>
    </w:rPr>
  </w:style>
  <w:style w:type="paragraph" w:styleId="TOCHeading">
    <w:name w:val="TOC Heading"/>
    <w:basedOn w:val="Heading1"/>
    <w:next w:val="Normal"/>
    <w:uiPriority w:val="39"/>
    <w:unhideWhenUsed/>
    <w:qFormat/>
    <w:rsid w:val="00D91604"/>
    <w:pPr>
      <w:keepLines/>
      <w:spacing w:after="0" w:line="259" w:lineRule="auto"/>
      <w:outlineLvl w:val="9"/>
    </w:pPr>
    <w:rPr>
      <w:b w:val="0"/>
      <w:bCs w:val="0"/>
      <w:color w:val="2F5496"/>
      <w:kern w:val="0"/>
      <w:lang w:val="en-US" w:eastAsia="en-US"/>
    </w:rPr>
  </w:style>
  <w:style w:type="paragraph" w:styleId="TOC1">
    <w:name w:val="toc 1"/>
    <w:basedOn w:val="Normal"/>
    <w:next w:val="Normal"/>
    <w:autoRedefine/>
    <w:uiPriority w:val="39"/>
    <w:unhideWhenUsed/>
    <w:rsid w:val="00D91604"/>
    <w:pPr>
      <w:spacing w:before="-1" w:after="-1" w:line="360" w:lineRule="auto"/>
    </w:pPr>
    <w:rPr>
      <w:rFonts w:ascii="Calibri" w:eastAsia="Times New Roman" w:hAnsi="Calibri" w:cs="Times New Roman"/>
      <w:lang w:eastAsia="en-GB"/>
    </w:rPr>
  </w:style>
  <w:style w:type="paragraph" w:styleId="TOC2">
    <w:name w:val="toc 2"/>
    <w:basedOn w:val="Normal"/>
    <w:next w:val="Normal"/>
    <w:autoRedefine/>
    <w:uiPriority w:val="39"/>
    <w:unhideWhenUsed/>
    <w:rsid w:val="00D91604"/>
    <w:pPr>
      <w:spacing w:before="-1" w:after="-1" w:line="360" w:lineRule="auto"/>
      <w:ind w:left="220"/>
    </w:pPr>
    <w:rPr>
      <w:rFonts w:ascii="Calibri" w:eastAsia="Times New Roman" w:hAnsi="Calibri" w:cs="Times New Roman"/>
      <w:lang w:eastAsia="en-GB"/>
    </w:rPr>
  </w:style>
  <w:style w:type="character" w:styleId="CommentReference">
    <w:name w:val="annotation reference"/>
    <w:uiPriority w:val="99"/>
    <w:semiHidden/>
    <w:unhideWhenUsed/>
    <w:rsid w:val="00D91604"/>
    <w:rPr>
      <w:rFonts w:cs="Times New Roman"/>
      <w:sz w:val="16"/>
      <w:szCs w:val="16"/>
    </w:rPr>
  </w:style>
  <w:style w:type="paragraph" w:styleId="CommentText">
    <w:name w:val="annotation text"/>
    <w:basedOn w:val="Normal"/>
    <w:link w:val="CommentTextChar"/>
    <w:uiPriority w:val="99"/>
    <w:semiHidden/>
    <w:unhideWhenUsed/>
    <w:rsid w:val="00D91604"/>
    <w:pPr>
      <w:spacing w:before="-1" w:after="-1" w:line="360" w:lineRule="auto"/>
    </w:pPr>
    <w:rPr>
      <w:rFonts w:ascii="Calibri" w:eastAsia="Times New Roman" w:hAnsi="Calibri" w:cs="Times New Roman"/>
      <w:sz w:val="20"/>
      <w:szCs w:val="20"/>
      <w:lang w:eastAsia="en-GB"/>
    </w:rPr>
  </w:style>
  <w:style w:type="character" w:customStyle="1" w:styleId="CommentTextChar">
    <w:name w:val="Comment Text Char"/>
    <w:basedOn w:val="DefaultParagraphFont"/>
    <w:link w:val="CommentText"/>
    <w:uiPriority w:val="99"/>
    <w:semiHidden/>
    <w:rsid w:val="00D91604"/>
    <w:rPr>
      <w:rFonts w:ascii="Calibri" w:eastAsia="Times New Roman"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91604"/>
    <w:rPr>
      <w:b/>
      <w:bCs/>
    </w:rPr>
  </w:style>
  <w:style w:type="character" w:customStyle="1" w:styleId="CommentSubjectChar">
    <w:name w:val="Comment Subject Char"/>
    <w:basedOn w:val="CommentTextChar"/>
    <w:link w:val="CommentSubject"/>
    <w:uiPriority w:val="99"/>
    <w:semiHidden/>
    <w:rsid w:val="00D91604"/>
    <w:rPr>
      <w:rFonts w:ascii="Calibri" w:eastAsia="Times New Roman" w:hAnsi="Calibri" w:cs="Times New Roman"/>
      <w:b/>
      <w:bCs/>
      <w:sz w:val="20"/>
      <w:szCs w:val="20"/>
      <w:lang w:eastAsia="en-GB"/>
    </w:rPr>
  </w:style>
  <w:style w:type="table" w:styleId="TableGrid">
    <w:name w:val="Table Grid"/>
    <w:basedOn w:val="TableNormal"/>
    <w:uiPriority w:val="39"/>
    <w:rsid w:val="00D91604"/>
    <w:rPr>
      <w:rFonts w:ascii="Calibri" w:eastAsia="Times New Roman" w:hAnsi="Calibri" w:cs="Calibri"/>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stan.mod.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organisations/ministry-of-defence/about/procuremen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organisations/ministry-of-defence/about/procuremen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kid.mod.uk/maincontent/business/commercial/index.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ACFFA1F3FF07FF4799764B418E502D7F" ma:contentTypeVersion="15" ma:contentTypeDescription="Designed to facilitate the storage of MOD Documents with a '.doc' or '.docx' extension" ma:contentTypeScope="" ma:versionID="04b90de3b8f7e25584e49e1a7a1cfc5a">
  <xsd:schema xmlns:xsd="http://www.w3.org/2001/XMLSchema" xmlns:xs="http://www.w3.org/2001/XMLSchema" xmlns:p="http://schemas.microsoft.com/office/2006/metadata/properties" xmlns:ns1="http://schemas.microsoft.com/sharepoint/v3" xmlns:ns2="ebc860fb-efee-4b4b-9bb6-ff27df037088" xmlns:ns3="04738c6d-ecc8-46f1-821f-82e308eab3d9" xmlns:ns4="http://schemas.microsoft.com/sharepoint.v3" xmlns:ns5="http://schemas.microsoft.com/sharepoint/v3/fields" xmlns:ns6="25647c79-afc8-486c-97b4-1a4e55144c7f" targetNamespace="http://schemas.microsoft.com/office/2006/metadata/properties" ma:root="true" ma:fieldsID="0a20128a0fb885bae3b6a7ab091c8ec7" ns1:_="" ns2:_="" ns3:_="" ns4:_="" ns5:_="" ns6:_="">
    <xsd:import namespace="http://schemas.microsoft.com/sharepoint/v3"/>
    <xsd:import namespace="ebc860fb-efee-4b4b-9bb6-ff27df037088"/>
    <xsd:import namespace="04738c6d-ecc8-46f1-821f-82e308eab3d9"/>
    <xsd:import namespace="http://schemas.microsoft.com/sharepoint.v3"/>
    <xsd:import namespace="http://schemas.microsoft.com/sharepoint/v3/fields"/>
    <xsd:import namespace="25647c79-afc8-486c-97b4-1a4e55144c7f"/>
    <xsd:element name="properties">
      <xsd:complexType>
        <xsd:sequence>
          <xsd:element name="documentManagement">
            <xsd:complexType>
              <xsd:all>
                <xsd:element ref="ns3:UKProtectiveMarking"/>
                <xsd:element ref="ns4:CategoryDescription" minOccurs="0"/>
                <xsd:element ref="ns5:_Status" minOccurs="0"/>
                <xsd:element ref="ns3:DocumentVersion" minOccurs="0"/>
                <xsd:element ref="ns3:CreatedOriginated" minOccurs="0"/>
                <xsd:element ref="ns5:wic_System_Copyright" minOccurs="0"/>
                <xsd:element ref="ns2:TaxCatchAll" minOccurs="0"/>
                <xsd:element ref="ns2:TaxKeywordTaxHTField" minOccurs="0"/>
                <xsd:element ref="ns2: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6:MediaServiceMetadata" minOccurs="0"/>
                <xsd:element ref="ns6:MediaServiceFastMetadata"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c860fb-efee-4b4b-9bb6-ff27df037088" elementFormDefault="qualified">
    <xsd:import namespace="http://schemas.microsoft.com/office/2006/documentManagement/types"/>
    <xsd:import namespace="http://schemas.microsoft.com/office/infopath/2007/PartnerControls"/>
    <xsd:element name="TaxCatchAll" ma:index="15" nillable="true" ma:displayName="Taxonomy Catch All Column" ma:description="" ma:hidden="true" ma:list="{2cc252e3-962b-43dc-98e2-415139f3765b}" ma:internalName="TaxCatchAll" ma:showField="CatchAllData" ma:web="ebc860fb-efee-4b4b-9bb6-ff27df037088">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readOnly="false" ma:fieldId="{23f27201-bee3-471e-b2e7-b64fd8b7ca38}" ma:taxonomyMulti="true" ma:sspId="a9ff0b8c-5d72-4038-b2cd-f57bf310c636"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description="" ma:hidden="true" ma:list="{2cc252e3-962b-43dc-98e2-415139f3765b}" ma:internalName="TaxCatchAllLabel" ma:readOnly="true" ma:showField="CatchAllDataLabel" ma:web="ebc860fb-efee-4b4b-9bb6-ff27df037088">
      <xsd:complexType>
        <xsd:complexContent>
          <xsd:extension base="dms:MultiChoiceLookup">
            <xsd:sequence>
              <xsd:element name="Value" type="dms:Lookup" maxOccurs="unbounded" minOccurs="0" nillable="true"/>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ma:readOnly="false">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ma:readOnly="false">
      <xsd:simpleType>
        <xsd:restriction base="dms:DateTime"/>
      </xsd:simpleType>
    </xsd:element>
    <xsd:element name="d67af1ddf1dc47979d20c0eae491b81b" ma:index="22" ma:taxonomy="true" ma:internalName="d67af1ddf1dc47979d20c0eae491b81b" ma:taxonomyFieldName="fileplanid" ma:displayName="UK Defence File Plan" ma:readOnly="false" ma:default="12;#03_04 Provide Commercial Activities|ba8a9fa4-23a7-4d90-b9ae-12627a5eba3c"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readOnly="false" ma:default="53;#GibJ9|b79664ea-d644-4fba-a871-0de835220910"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readOnly="false" ma:default="9;#Commercial management|49e474b0-6097-4be1-8989-f7c9de717f2d"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readOnly="false" ma:default="7;#Commercial management|c7bfc38b-b92e-48a9-a720-4aac77c6e02f"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element name="wic_System_Copyright" ma:index="12" nillable="true" ma:displayName="Copyright" ma:internalName="wic_System_Copyright"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647c79-afc8-486c-97b4-1a4e55144c7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TaxKeywordTaxHTField xmlns="ebc860fb-efee-4b4b-9bb6-ff27df037088">
      <Terms xmlns="http://schemas.microsoft.com/office/infopath/2007/PartnerControls"/>
    </TaxKeywordTaxHTField>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03_04 Provide Commercial Activities</TermName>
          <TermId xmlns="http://schemas.microsoft.com/office/infopath/2007/PartnerControls">ba8a9fa4-23a7-4d90-b9ae-12627a5eba3c</TermId>
        </TermInfo>
      </Terms>
    </d67af1ddf1dc47979d20c0eae491b81b>
    <TaxCatchAll xmlns="ebc860fb-efee-4b4b-9bb6-ff27df037088">
      <Value>12</Value>
      <Value>53</Value>
      <Value>9</Value>
      <Value>7</Value>
    </TaxCatchAll>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Commercial management</TermName>
          <TermId xmlns="http://schemas.microsoft.com/office/infopath/2007/PartnerControls">49e474b0-6097-4be1-8989-f7c9de717f2d</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GibJ9</TermName>
          <TermId xmlns="http://schemas.microsoft.com/office/infopath/2007/PartnerControls">b79664ea-d644-4fba-a871-0de835220910</TermId>
        </TermInfo>
      </Terms>
    </m79e07ce3690491db9121a08429fad40>
    <UKProtectiveMarking xmlns="04738c6d-ecc8-46f1-821f-82e308eab3d9">OFFICIAL</UKProtectiveMarking>
    <CategoryDescription xmlns="http://schemas.microsoft.com/sharepoint.v3" xsi:nil="true"/>
    <CreatedOriginated xmlns="04738c6d-ecc8-46f1-821f-82e308eab3d9">2023-01-31T14:33:10+00:00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Commercial management</TermName>
          <TermId xmlns="http://schemas.microsoft.com/office/infopath/2007/PartnerControls">c7bfc38b-b92e-48a9-a720-4aac77c6e02f</TermId>
        </TermInfo>
      </Terms>
    </i71a74d1f9984201b479cc08077b6323>
    <wic_System_Copyright xmlns="http://schemas.microsoft.com/sharepoint/v3/fields" xsi:nil="true"/>
    <_dlc_Exempt xmlns="http://schemas.microsoft.com/sharepoint/v3" xsi:nil="true"/>
  </documentManagement>
</p:properties>
</file>

<file path=customXml/itemProps1.xml><?xml version="1.0" encoding="utf-8"?>
<ds:datastoreItem xmlns:ds="http://schemas.openxmlformats.org/officeDocument/2006/customXml" ds:itemID="{E49A1786-C021-4C9B-AB6A-C6201B03F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c860fb-efee-4b4b-9bb6-ff27df037088"/>
    <ds:schemaRef ds:uri="04738c6d-ecc8-46f1-821f-82e308eab3d9"/>
    <ds:schemaRef ds:uri="http://schemas.microsoft.com/sharepoint.v3"/>
    <ds:schemaRef ds:uri="http://schemas.microsoft.com/sharepoint/v3/fields"/>
    <ds:schemaRef ds:uri="25647c79-afc8-486c-97b4-1a4e55144c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48BBBE-7ACA-4AB6-8998-E3DCE0F794C5}">
  <ds:schemaRefs>
    <ds:schemaRef ds:uri="http://schemas.microsoft.com/sharepoint/v3/contenttype/forms"/>
  </ds:schemaRefs>
</ds:datastoreItem>
</file>

<file path=customXml/itemProps3.xml><?xml version="1.0" encoding="utf-8"?>
<ds:datastoreItem xmlns:ds="http://schemas.openxmlformats.org/officeDocument/2006/customXml" ds:itemID="{6F5F83BF-0651-402B-A847-1B8FB4855B3D}">
  <ds:schemaRefs>
    <ds:schemaRef ds:uri="http://schemas.microsoft.com/office/2006/metadata/properties"/>
    <ds:schemaRef ds:uri="http://schemas.microsoft.com/office/infopath/2007/PartnerControls"/>
    <ds:schemaRef ds:uri="04738c6d-ecc8-46f1-821f-82e308eab3d9"/>
    <ds:schemaRef ds:uri="ebc860fb-efee-4b4b-9bb6-ff27df037088"/>
    <ds:schemaRef ds:uri="http://schemas.microsoft.com/sharepoint/v3/fields"/>
    <ds:schemaRef ds:uri="http://schemas.microsoft.com/sharepoint.v3"/>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16</Pages>
  <Words>5991</Words>
  <Characters>34151</Characters>
  <Application>Microsoft Office Word</Application>
  <DocSecurity>0</DocSecurity>
  <Lines>284</Lines>
  <Paragraphs>80</Paragraphs>
  <ScaleCrop>false</ScaleCrop>
  <Company/>
  <LinksUpToDate>false</LinksUpToDate>
  <CharactersWithSpaces>40062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Munro, Fergus Mr (Def Comrcl DCGP-21B-16)</dc:creator>
  <cp:keywords/>
  <dc:description/>
  <cp:lastModifiedBy>Fergus Munro</cp:lastModifiedBy>
  <cp:revision>15</cp:revision>
  <dcterms:created xsi:type="dcterms:W3CDTF">2023-04-17T13:01:00Z</dcterms:created>
  <dcterms:modified xsi:type="dcterms:W3CDTF">2023-04-26T08:18:00Z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2023-01-31T14:17:21Z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c4f3b5ef-d887-437a-bac4-306671d427e9</vt:lpwstr>
  </property>
  <property fmtid="{D5CDD505-2E9C-101B-9397-08002B2CF9AE}" pid="8" name="MSIP_Label_d8a60473-494b-4586-a1bb-b0e663054676_ContentBits">
    <vt:lpwstr>0</vt:lpwstr>
  </property>
  <property fmtid="{D5CDD505-2E9C-101B-9397-08002B2CF9AE}" pid="9" name="ContentTypeId">
    <vt:lpwstr>0x010100D9D675D6CDED02438DC7CFF78D2F29E40100ACFFA1F3FF07FF4799764B418E502D7F</vt:lpwstr>
  </property>
  <property fmtid="{D5CDD505-2E9C-101B-9397-08002B2CF9AE}" pid="10" name="Subject Category">
    <vt:lpwstr>7;#Commercial management|c7bfc38b-b92e-48a9-a720-4aac77c6e02f</vt:lpwstr>
  </property>
  <property fmtid="{D5CDD505-2E9C-101B-9397-08002B2CF9AE}" pid="11" name="TaxKeyword">
    <vt:lpwstr/>
  </property>
  <property fmtid="{D5CDD505-2E9C-101B-9397-08002B2CF9AE}" pid="12" name="fileplanid">
    <vt:lpwstr>12;#03_04 Provide Commercial Activities|ba8a9fa4-23a7-4d90-b9ae-12627a5eba3c</vt:lpwstr>
  </property>
  <property fmtid="{D5CDD505-2E9C-101B-9397-08002B2CF9AE}" pid="13" name="Business Owner">
    <vt:lpwstr>53;#GibJ9|b79664ea-d644-4fba-a871-0de835220910</vt:lpwstr>
  </property>
  <property fmtid="{D5CDD505-2E9C-101B-9397-08002B2CF9AE}" pid="14" name="Subject Keywords">
    <vt:lpwstr>9;#Commercial management|49e474b0-6097-4be1-8989-f7c9de717f2d</vt:lpwstr>
  </property>
</Properties>
</file>