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973A9" w14:textId="77777777"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58240" behindDoc="0" locked="0" layoutInCell="1" allowOverlap="1" wp14:anchorId="59052591" wp14:editId="28642FF2">
            <wp:simplePos x="0" y="0"/>
            <wp:positionH relativeFrom="column">
              <wp:posOffset>1092530</wp:posOffset>
            </wp:positionH>
            <wp:positionV relativeFrom="paragraph">
              <wp:posOffset>37580</wp:posOffset>
            </wp:positionV>
            <wp:extent cx="3814445" cy="1122219"/>
            <wp:effectExtent l="0" t="0" r="0" b="190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6780" cy="11229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66C14C16" w14:textId="2730D242" w:rsidR="00E21357" w:rsidRPr="00252B62" w:rsidRDefault="00E429AA" w:rsidP="00E21357">
      <w:pPr>
        <w:jc w:val="center"/>
        <w:rPr>
          <w:rFonts w:asciiTheme="minorHAnsi" w:hAnsiTheme="minorHAnsi" w:cstheme="minorHAnsi"/>
          <w:b/>
          <w:sz w:val="48"/>
          <w:szCs w:val="48"/>
        </w:rPr>
      </w:pPr>
      <w:r>
        <w:rPr>
          <w:rFonts w:asciiTheme="minorHAnsi" w:hAnsiTheme="minorHAnsi" w:cstheme="minorHAnsi"/>
          <w:b/>
          <w:sz w:val="48"/>
          <w:szCs w:val="48"/>
        </w:rPr>
        <w:t>Tender</w:t>
      </w:r>
      <w:r w:rsidR="0099175E">
        <w:rPr>
          <w:rFonts w:asciiTheme="minorHAnsi" w:hAnsiTheme="minorHAnsi" w:cstheme="minorHAnsi"/>
          <w:b/>
          <w:sz w:val="48"/>
          <w:szCs w:val="48"/>
        </w:rPr>
        <w:t xml:space="preserve"> </w:t>
      </w:r>
    </w:p>
    <w:p w14:paraId="2090D218" w14:textId="77777777" w:rsidR="00E21357" w:rsidRPr="00252B62" w:rsidRDefault="00E21357" w:rsidP="00E21357">
      <w:pPr>
        <w:jc w:val="center"/>
        <w:rPr>
          <w:rFonts w:asciiTheme="minorHAnsi" w:hAnsiTheme="minorHAnsi" w:cstheme="minorHAnsi"/>
          <w:szCs w:val="20"/>
        </w:rPr>
      </w:pPr>
    </w:p>
    <w:p w14:paraId="23712507" w14:textId="5A738391" w:rsidR="00DA0309" w:rsidRDefault="00FA5EAA" w:rsidP="00065089">
      <w:pPr>
        <w:jc w:val="center"/>
        <w:rPr>
          <w:rFonts w:asciiTheme="minorHAnsi" w:hAnsiTheme="minorHAnsi" w:cstheme="minorHAnsi"/>
          <w:sz w:val="40"/>
          <w:szCs w:val="40"/>
        </w:rPr>
      </w:pPr>
      <w:r>
        <w:rPr>
          <w:rFonts w:asciiTheme="minorHAnsi" w:hAnsiTheme="minorHAnsi" w:cstheme="minorHAnsi"/>
          <w:sz w:val="40"/>
          <w:szCs w:val="40"/>
        </w:rPr>
        <w:t xml:space="preserve">Heating and Boiler </w:t>
      </w:r>
      <w:r w:rsidR="00C15B43">
        <w:rPr>
          <w:rFonts w:asciiTheme="minorHAnsi" w:hAnsiTheme="minorHAnsi" w:cstheme="minorHAnsi"/>
          <w:sz w:val="40"/>
          <w:szCs w:val="40"/>
        </w:rPr>
        <w:t>Replacement</w:t>
      </w:r>
    </w:p>
    <w:p w14:paraId="0731C064" w14:textId="7CB81ABC" w:rsidR="00E21357" w:rsidRDefault="00E21357" w:rsidP="00E21357">
      <w:pPr>
        <w:jc w:val="center"/>
        <w:rPr>
          <w:rFonts w:asciiTheme="minorHAnsi" w:hAnsiTheme="minorHAnsi" w:cstheme="minorHAnsi"/>
          <w:sz w:val="40"/>
          <w:szCs w:val="40"/>
        </w:rPr>
      </w:pPr>
    </w:p>
    <w:p w14:paraId="3782E8FF" w14:textId="77777777" w:rsidR="005C05D6" w:rsidRPr="00252B62" w:rsidRDefault="005C05D6" w:rsidP="00E21357">
      <w:pPr>
        <w:jc w:val="center"/>
        <w:rPr>
          <w:rFonts w:asciiTheme="minorHAnsi" w:hAnsiTheme="minorHAnsi" w:cstheme="minorHAnsi"/>
          <w:sz w:val="40"/>
          <w:szCs w:val="40"/>
        </w:rPr>
      </w:pP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E21357">
      <w:pPr>
        <w:rPr>
          <w:rFonts w:asciiTheme="minorHAnsi" w:hAnsiTheme="minorHAnsi" w:cstheme="minorHAnsi"/>
          <w:szCs w:val="20"/>
        </w:rPr>
      </w:pPr>
    </w:p>
    <w:p w14:paraId="727736FA" w14:textId="4BB49249" w:rsidR="004B3410" w:rsidRDefault="00786D82" w:rsidP="00E21357">
      <w:pPr>
        <w:jc w:val="center"/>
        <w:rPr>
          <w:rFonts w:asciiTheme="minorHAnsi" w:hAnsiTheme="minorHAnsi" w:cstheme="minorHAnsi"/>
          <w:b/>
          <w:sz w:val="28"/>
          <w:szCs w:val="28"/>
        </w:rPr>
      </w:pPr>
      <w:r>
        <w:rPr>
          <w:rFonts w:asciiTheme="minorHAnsi" w:hAnsiTheme="minorHAnsi" w:cstheme="minorHAnsi"/>
          <w:b/>
          <w:sz w:val="28"/>
          <w:szCs w:val="28"/>
        </w:rPr>
        <w:t xml:space="preserve">Submissions </w:t>
      </w:r>
      <w:r w:rsidR="004225FC">
        <w:rPr>
          <w:rFonts w:asciiTheme="minorHAnsi" w:hAnsiTheme="minorHAnsi" w:cstheme="minorHAnsi"/>
          <w:b/>
          <w:sz w:val="28"/>
          <w:szCs w:val="28"/>
        </w:rPr>
        <w:t>can be made until</w:t>
      </w:r>
    </w:p>
    <w:p w14:paraId="60B95DAC" w14:textId="122EEE0A" w:rsidR="00E21357" w:rsidRPr="00252B62" w:rsidRDefault="00AB2BC0" w:rsidP="00E21357">
      <w:pPr>
        <w:jc w:val="center"/>
        <w:rPr>
          <w:rFonts w:asciiTheme="minorHAnsi" w:hAnsiTheme="minorHAnsi" w:cstheme="minorHAnsi"/>
          <w:b/>
          <w:sz w:val="28"/>
          <w:szCs w:val="28"/>
        </w:rPr>
      </w:pPr>
      <w:r w:rsidRPr="00252B62">
        <w:rPr>
          <w:rFonts w:asciiTheme="minorHAnsi" w:hAnsiTheme="minorHAnsi" w:cstheme="minorHAnsi"/>
          <w:b/>
          <w:sz w:val="28"/>
          <w:szCs w:val="28"/>
        </w:rPr>
        <w:t xml:space="preserve"> </w:t>
      </w:r>
      <w:r w:rsidR="004B3410" w:rsidRPr="00295A8B">
        <w:rPr>
          <w:rFonts w:asciiTheme="minorHAnsi" w:hAnsiTheme="minorHAnsi" w:cstheme="minorHAnsi"/>
          <w:b/>
          <w:sz w:val="28"/>
          <w:szCs w:val="28"/>
        </w:rPr>
        <w:t>1</w:t>
      </w:r>
      <w:r w:rsidR="008F215C">
        <w:rPr>
          <w:rFonts w:asciiTheme="minorHAnsi" w:hAnsiTheme="minorHAnsi" w:cstheme="minorHAnsi"/>
          <w:b/>
          <w:sz w:val="28"/>
          <w:szCs w:val="28"/>
        </w:rPr>
        <w:t>2</w:t>
      </w:r>
      <w:r w:rsidR="004B3410" w:rsidRPr="00295A8B">
        <w:rPr>
          <w:rFonts w:asciiTheme="minorHAnsi" w:hAnsiTheme="minorHAnsi" w:cstheme="minorHAnsi"/>
          <w:b/>
          <w:sz w:val="28"/>
          <w:szCs w:val="28"/>
        </w:rPr>
        <w:t xml:space="preserve">:00 (GMT) </w:t>
      </w:r>
      <w:r w:rsidR="008F215C" w:rsidRPr="00DB0F23">
        <w:rPr>
          <w:rFonts w:asciiTheme="minorHAnsi" w:hAnsiTheme="minorHAnsi" w:cstheme="minorHAnsi"/>
          <w:b/>
          <w:sz w:val="28"/>
          <w:szCs w:val="28"/>
        </w:rPr>
        <w:t>03/03/2025</w:t>
      </w:r>
    </w:p>
    <w:p w14:paraId="424B87F8" w14:textId="77777777" w:rsidR="00E21357" w:rsidRPr="00252B62" w:rsidRDefault="00E21357" w:rsidP="00E21357">
      <w:pPr>
        <w:rPr>
          <w:rFonts w:asciiTheme="minorHAnsi" w:hAnsiTheme="minorHAnsi" w:cstheme="minorHAnsi"/>
          <w:szCs w:val="20"/>
        </w:rPr>
      </w:pPr>
    </w:p>
    <w:p w14:paraId="66AC11EE" w14:textId="49665512"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 xml:space="preserve">Copyright © </w:t>
      </w:r>
      <w:r w:rsidR="00193D9D" w:rsidRPr="00252B62">
        <w:rPr>
          <w:rFonts w:asciiTheme="minorHAnsi" w:hAnsiTheme="minorHAnsi" w:cstheme="minorHAnsi"/>
          <w:sz w:val="18"/>
          <w:szCs w:val="18"/>
        </w:rPr>
        <w:t>20</w:t>
      </w:r>
      <w:r w:rsidR="00193D9D">
        <w:rPr>
          <w:rFonts w:asciiTheme="minorHAnsi" w:hAnsiTheme="minorHAnsi" w:cstheme="minorHAnsi"/>
          <w:sz w:val="18"/>
          <w:szCs w:val="18"/>
        </w:rPr>
        <w:t>2</w:t>
      </w:r>
      <w:r w:rsidR="00FA5EAA">
        <w:rPr>
          <w:rFonts w:asciiTheme="minorHAnsi" w:hAnsiTheme="minorHAnsi" w:cstheme="minorHAnsi"/>
          <w:sz w:val="18"/>
          <w:szCs w:val="18"/>
        </w:rPr>
        <w:t>5</w:t>
      </w:r>
      <w:r w:rsidR="00193D9D">
        <w:rPr>
          <w:rFonts w:asciiTheme="minorHAnsi" w:hAnsiTheme="minorHAnsi" w:cstheme="minorHAnsi"/>
          <w:sz w:val="18"/>
          <w:szCs w:val="18"/>
        </w:rPr>
        <w:t xml:space="preserve"> </w:t>
      </w:r>
      <w:r w:rsidR="00193D9D" w:rsidRPr="00252B62">
        <w:rPr>
          <w:rFonts w:asciiTheme="minorHAnsi" w:hAnsiTheme="minorHAnsi" w:cstheme="minorHAnsi"/>
          <w:sz w:val="18"/>
          <w:szCs w:val="18"/>
        </w:rPr>
        <w:t>by</w:t>
      </w:r>
      <w:r w:rsidR="00E21357" w:rsidRPr="00252B62">
        <w:rPr>
          <w:rFonts w:asciiTheme="minorHAnsi" w:hAnsiTheme="minorHAnsi" w:cstheme="minorHAnsi"/>
          <w:sz w:val="18"/>
          <w:szCs w:val="18"/>
        </w:rPr>
        <w:t xml:space="preserve">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xml:space="preserve">, no part of this document may be reproduced or transmitted in any form, by any means (electronic, photocopying, recording or otherwise) for any other </w:t>
      </w:r>
      <w:r w:rsidR="00836266" w:rsidRPr="00252B62">
        <w:rPr>
          <w:rFonts w:asciiTheme="minorHAnsi" w:hAnsiTheme="minorHAnsi" w:cstheme="minorHAnsi"/>
          <w:sz w:val="18"/>
          <w:szCs w:val="18"/>
        </w:rPr>
        <w:t>purpose.</w:t>
      </w:r>
    </w:p>
    <w:p w14:paraId="7238B352"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523F34" w14:paraId="17195068" w14:textId="77777777" w:rsidTr="00537DBB">
        <w:tc>
          <w:tcPr>
            <w:tcW w:w="4253" w:type="dxa"/>
          </w:tcPr>
          <w:p w14:paraId="04444528" w14:textId="77777777" w:rsidR="00E21357" w:rsidRPr="00523F34" w:rsidRDefault="00E21357"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 xml:space="preserve">University of Chichester  </w:t>
            </w:r>
          </w:p>
          <w:p w14:paraId="4A1DC674" w14:textId="77777777" w:rsidR="00E21357" w:rsidRPr="00523F34" w:rsidRDefault="00E21357"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College Lane</w:t>
            </w:r>
          </w:p>
          <w:p w14:paraId="73532F72" w14:textId="77777777" w:rsidR="00E21357" w:rsidRPr="00523F34" w:rsidRDefault="00E21357"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Chichester</w:t>
            </w:r>
          </w:p>
          <w:p w14:paraId="59502A6A" w14:textId="77777777" w:rsidR="00E21357" w:rsidRPr="00523F34" w:rsidRDefault="00E21357"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West Sussex</w:t>
            </w:r>
          </w:p>
          <w:p w14:paraId="7378040A" w14:textId="77777777" w:rsidR="00E21357" w:rsidRPr="00523F34" w:rsidRDefault="00E21357"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PO19 6PE</w:t>
            </w:r>
          </w:p>
          <w:p w14:paraId="5E3FE42C" w14:textId="77777777" w:rsidR="00E21357" w:rsidRPr="00523F34" w:rsidRDefault="00E21357" w:rsidP="00523F34">
            <w:pPr>
              <w:spacing w:after="0" w:line="240" w:lineRule="auto"/>
              <w:ind w:left="0"/>
              <w:rPr>
                <w:rFonts w:asciiTheme="minorHAnsi" w:hAnsiTheme="minorHAnsi" w:cstheme="minorHAnsi"/>
                <w:sz w:val="20"/>
                <w:szCs w:val="20"/>
              </w:rPr>
            </w:pPr>
          </w:p>
        </w:tc>
        <w:tc>
          <w:tcPr>
            <w:tcW w:w="1444" w:type="dxa"/>
          </w:tcPr>
          <w:p w14:paraId="54216598" w14:textId="77777777" w:rsidR="00E21357" w:rsidRPr="00523F34" w:rsidRDefault="00E21357"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Telephone:</w:t>
            </w:r>
          </w:p>
          <w:p w14:paraId="508D882F" w14:textId="77777777" w:rsidR="00E21357" w:rsidRPr="00523F34" w:rsidRDefault="00E21357"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Date:</w:t>
            </w:r>
          </w:p>
          <w:p w14:paraId="028D829E" w14:textId="09D895EF" w:rsidR="00E21357" w:rsidRPr="00523F34" w:rsidRDefault="00E21357"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Revision:</w:t>
            </w:r>
          </w:p>
          <w:p w14:paraId="10CCB0E1" w14:textId="67D84DC8" w:rsidR="002A4E0D" w:rsidRPr="00523F34" w:rsidRDefault="002A4E0D"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Email</w:t>
            </w:r>
          </w:p>
          <w:p w14:paraId="60AE46B1" w14:textId="6CBBFAB2" w:rsidR="002A4E0D" w:rsidRPr="00523F34" w:rsidRDefault="002A4E0D" w:rsidP="00523F34">
            <w:pPr>
              <w:spacing w:after="0" w:line="240" w:lineRule="auto"/>
              <w:ind w:left="0"/>
              <w:rPr>
                <w:rFonts w:asciiTheme="minorHAnsi" w:hAnsiTheme="minorHAnsi" w:cstheme="minorHAnsi"/>
                <w:sz w:val="20"/>
                <w:szCs w:val="20"/>
              </w:rPr>
            </w:pPr>
          </w:p>
        </w:tc>
        <w:tc>
          <w:tcPr>
            <w:tcW w:w="2762" w:type="dxa"/>
            <w:shd w:val="clear" w:color="auto" w:fill="auto"/>
          </w:tcPr>
          <w:p w14:paraId="18DAE96B" w14:textId="77777777" w:rsidR="00E21357" w:rsidRPr="00DB0F23" w:rsidRDefault="00E21357" w:rsidP="00523F34">
            <w:pPr>
              <w:spacing w:after="0" w:line="240" w:lineRule="auto"/>
              <w:ind w:left="0"/>
              <w:rPr>
                <w:rFonts w:asciiTheme="minorHAnsi" w:hAnsiTheme="minorHAnsi" w:cstheme="minorHAnsi"/>
                <w:sz w:val="20"/>
                <w:szCs w:val="20"/>
              </w:rPr>
            </w:pPr>
            <w:r w:rsidRPr="00DB0F23">
              <w:rPr>
                <w:rFonts w:asciiTheme="minorHAnsi" w:hAnsiTheme="minorHAnsi" w:cstheme="minorHAnsi"/>
                <w:sz w:val="20"/>
                <w:szCs w:val="20"/>
              </w:rPr>
              <w:t>01243 816000</w:t>
            </w:r>
          </w:p>
          <w:p w14:paraId="656D4158" w14:textId="67EC8916" w:rsidR="00CF4E7F" w:rsidRPr="00DB0F23" w:rsidRDefault="008F215C" w:rsidP="00523F34">
            <w:pPr>
              <w:spacing w:after="0" w:line="240" w:lineRule="auto"/>
              <w:ind w:left="0"/>
              <w:rPr>
                <w:rFonts w:asciiTheme="minorHAnsi" w:hAnsiTheme="minorHAnsi" w:cstheme="minorBidi"/>
                <w:sz w:val="20"/>
                <w:szCs w:val="20"/>
              </w:rPr>
            </w:pPr>
            <w:r w:rsidRPr="00DB0F23">
              <w:rPr>
                <w:rFonts w:asciiTheme="minorHAnsi" w:hAnsiTheme="minorHAnsi" w:cstheme="minorBidi"/>
                <w:sz w:val="20"/>
                <w:szCs w:val="20"/>
              </w:rPr>
              <w:t>31</w:t>
            </w:r>
            <w:r w:rsidR="004225FC" w:rsidRPr="00DB0F23">
              <w:rPr>
                <w:rFonts w:asciiTheme="minorHAnsi" w:hAnsiTheme="minorHAnsi" w:cstheme="minorBidi"/>
                <w:sz w:val="20"/>
                <w:szCs w:val="20"/>
              </w:rPr>
              <w:t>/</w:t>
            </w:r>
            <w:r w:rsidR="00FA5EAA" w:rsidRPr="00DB0F23">
              <w:rPr>
                <w:rFonts w:asciiTheme="minorHAnsi" w:hAnsiTheme="minorHAnsi" w:cstheme="minorBidi"/>
                <w:sz w:val="20"/>
                <w:szCs w:val="20"/>
              </w:rPr>
              <w:t>0</w:t>
            </w:r>
            <w:r w:rsidR="004427B5" w:rsidRPr="00DB0F23">
              <w:rPr>
                <w:rFonts w:asciiTheme="minorHAnsi" w:hAnsiTheme="minorHAnsi" w:cstheme="minorBidi"/>
                <w:sz w:val="20"/>
                <w:szCs w:val="20"/>
              </w:rPr>
              <w:t>1</w:t>
            </w:r>
            <w:r w:rsidR="004225FC" w:rsidRPr="00DB0F23">
              <w:rPr>
                <w:rFonts w:asciiTheme="minorHAnsi" w:hAnsiTheme="minorHAnsi" w:cstheme="minorBidi"/>
                <w:sz w:val="20"/>
                <w:szCs w:val="20"/>
              </w:rPr>
              <w:t>/202</w:t>
            </w:r>
            <w:r w:rsidR="00FA5EAA" w:rsidRPr="00DB0F23">
              <w:rPr>
                <w:rFonts w:asciiTheme="minorHAnsi" w:hAnsiTheme="minorHAnsi" w:cstheme="minorBidi"/>
                <w:sz w:val="20"/>
                <w:szCs w:val="20"/>
              </w:rPr>
              <w:t>5</w:t>
            </w:r>
            <w:r w:rsidR="00564687" w:rsidRPr="00DB0F23">
              <w:rPr>
                <w:rFonts w:asciiTheme="minorHAnsi" w:hAnsiTheme="minorHAnsi" w:cstheme="minorBidi"/>
                <w:sz w:val="20"/>
                <w:szCs w:val="20"/>
              </w:rPr>
              <w:t xml:space="preserve"> </w:t>
            </w:r>
          </w:p>
          <w:p w14:paraId="31A144A1" w14:textId="0CE223D9" w:rsidR="001B2EC4" w:rsidRPr="00DB0F23" w:rsidRDefault="00FA5EAA" w:rsidP="00523F34">
            <w:pPr>
              <w:spacing w:after="0" w:line="240" w:lineRule="auto"/>
              <w:ind w:left="0"/>
              <w:rPr>
                <w:rFonts w:asciiTheme="minorHAnsi" w:hAnsiTheme="minorHAnsi" w:cstheme="minorHAnsi"/>
                <w:sz w:val="20"/>
                <w:szCs w:val="20"/>
              </w:rPr>
            </w:pPr>
            <w:r w:rsidRPr="00DB0F23">
              <w:rPr>
                <w:rFonts w:asciiTheme="minorHAnsi" w:hAnsiTheme="minorHAnsi" w:cstheme="minorHAnsi"/>
                <w:sz w:val="20"/>
                <w:szCs w:val="20"/>
              </w:rPr>
              <w:t>0.</w:t>
            </w:r>
            <w:r w:rsidR="008F398E">
              <w:rPr>
                <w:rFonts w:asciiTheme="minorHAnsi" w:hAnsiTheme="minorHAnsi" w:cstheme="minorHAnsi"/>
                <w:sz w:val="20"/>
                <w:szCs w:val="20"/>
              </w:rPr>
              <w:t>2</w:t>
            </w:r>
            <w:bookmarkStart w:id="0" w:name="_GoBack"/>
            <w:bookmarkEnd w:id="0"/>
          </w:p>
          <w:p w14:paraId="0BAD6C1D" w14:textId="05232DD0" w:rsidR="002A4E0D" w:rsidRPr="00DB0F23" w:rsidRDefault="008F398E" w:rsidP="00523F34">
            <w:pPr>
              <w:spacing w:after="0" w:line="240" w:lineRule="auto"/>
              <w:ind w:left="0"/>
              <w:rPr>
                <w:rFonts w:asciiTheme="minorHAnsi" w:hAnsiTheme="minorHAnsi" w:cstheme="minorHAnsi"/>
                <w:sz w:val="20"/>
                <w:szCs w:val="20"/>
              </w:rPr>
            </w:pPr>
            <w:r>
              <w:fldChar w:fldCharType="begin"/>
            </w:r>
            <w:r>
              <w:instrText xml:space="preserve"> HYPERLINK "mailto:Tenders@chi.ac.uk" </w:instrText>
            </w:r>
            <w:r>
              <w:fldChar w:fldCharType="separate"/>
            </w:r>
            <w:r w:rsidR="002A4E0D" w:rsidRPr="00DB0F23">
              <w:rPr>
                <w:rStyle w:val="Hyperlink"/>
                <w:rFonts w:asciiTheme="minorHAnsi" w:hAnsiTheme="minorHAnsi" w:cstheme="minorHAnsi"/>
                <w:sz w:val="20"/>
                <w:szCs w:val="20"/>
              </w:rPr>
              <w:t>Tenders@chi.ac.uk</w:t>
            </w:r>
            <w:r>
              <w:rPr>
                <w:rStyle w:val="Hyperlink"/>
                <w:rFonts w:asciiTheme="minorHAnsi" w:hAnsiTheme="minorHAnsi" w:cstheme="minorHAnsi"/>
                <w:sz w:val="20"/>
                <w:szCs w:val="20"/>
              </w:rPr>
              <w:fldChar w:fldCharType="end"/>
            </w:r>
            <w:r w:rsidR="002A4E0D" w:rsidRPr="00DB0F23">
              <w:rPr>
                <w:rFonts w:asciiTheme="minorHAnsi" w:hAnsiTheme="minorHAnsi" w:cstheme="minorHAnsi"/>
                <w:sz w:val="20"/>
                <w:szCs w:val="20"/>
              </w:rPr>
              <w:t xml:space="preserve"> </w:t>
            </w:r>
          </w:p>
        </w:tc>
      </w:tr>
    </w:tbl>
    <w:p w14:paraId="6B1973B1" w14:textId="77777777" w:rsidR="00E17B85" w:rsidRDefault="00E17B85" w:rsidP="00C2185C"/>
    <w:p w14:paraId="6B1973B2" w14:textId="6DBA4252" w:rsidR="00E17B85" w:rsidRDefault="00E17B85" w:rsidP="00C2185C"/>
    <w:p w14:paraId="6B1973B3" w14:textId="615CD578" w:rsidR="00E17B85" w:rsidRDefault="006E6F7A" w:rsidP="006E6F7A">
      <w:pPr>
        <w:ind w:left="142" w:firstLine="142"/>
      </w:pPr>
      <w:r w:rsidRPr="00C650F8">
        <w:rPr>
          <w:noProof/>
        </w:rPr>
        <w:drawing>
          <wp:anchor distT="0" distB="0" distL="114300" distR="114300" simplePos="0" relativeHeight="251658242" behindDoc="0" locked="0" layoutInCell="1" allowOverlap="1" wp14:anchorId="420D1BBA" wp14:editId="0FA86850">
            <wp:simplePos x="0" y="0"/>
            <wp:positionH relativeFrom="margin">
              <wp:align>right</wp:align>
            </wp:positionH>
            <wp:positionV relativeFrom="paragraph">
              <wp:posOffset>90969</wp:posOffset>
            </wp:positionV>
            <wp:extent cx="430040" cy="431489"/>
            <wp:effectExtent l="0" t="0" r="8255" b="6985"/>
            <wp:wrapNone/>
            <wp:docPr id="28687839"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7839" name="Picture 1" descr="A close-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0040" cy="431489"/>
                    </a:xfrm>
                    <a:prstGeom prst="rect">
                      <a:avLst/>
                    </a:prstGeom>
                  </pic:spPr>
                </pic:pic>
              </a:graphicData>
            </a:graphic>
            <wp14:sizeRelH relativeFrom="margin">
              <wp14:pctWidth>0</wp14:pctWidth>
            </wp14:sizeRelH>
            <wp14:sizeRelV relativeFrom="margin">
              <wp14:pctHeight>0</wp14:pctHeight>
            </wp14:sizeRelV>
          </wp:anchor>
        </w:drawing>
      </w:r>
      <w:r w:rsidRPr="0067146D">
        <w:rPr>
          <w:noProof/>
        </w:rPr>
        <w:drawing>
          <wp:anchor distT="0" distB="0" distL="114300" distR="114300" simplePos="0" relativeHeight="251658241" behindDoc="0" locked="0" layoutInCell="1" allowOverlap="1" wp14:anchorId="67E6C54E" wp14:editId="62F5ED95">
            <wp:simplePos x="0" y="0"/>
            <wp:positionH relativeFrom="column">
              <wp:posOffset>4514850</wp:posOffset>
            </wp:positionH>
            <wp:positionV relativeFrom="paragraph">
              <wp:posOffset>110489</wp:posOffset>
            </wp:positionV>
            <wp:extent cx="378108" cy="371475"/>
            <wp:effectExtent l="0" t="0" r="3175" b="0"/>
            <wp:wrapNone/>
            <wp:docPr id="262005679" name="Picture 1" descr="A black and white logo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005679" name="Picture 1" descr="A black and white logo with text&#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0799" cy="374119"/>
                    </a:xfrm>
                    <a:prstGeom prst="rect">
                      <a:avLst/>
                    </a:prstGeom>
                  </pic:spPr>
                </pic:pic>
              </a:graphicData>
            </a:graphic>
            <wp14:sizeRelH relativeFrom="margin">
              <wp14:pctWidth>0</wp14:pctWidth>
            </wp14:sizeRelH>
            <wp14:sizeRelV relativeFrom="margin">
              <wp14:pctHeight>0</wp14:pctHeight>
            </wp14:sizeRelV>
          </wp:anchor>
        </w:drawing>
      </w:r>
      <w:r w:rsidR="002C0061">
        <w:rPr>
          <w:noProof/>
          <w:color w:val="000000"/>
          <w:sz w:val="27"/>
          <w:szCs w:val="27"/>
          <w:lang w:eastAsia="en-GB"/>
        </w:rPr>
        <w:drawing>
          <wp:inline distT="0" distB="0" distL="0" distR="0" wp14:anchorId="2CBB8F5E" wp14:editId="14DC5001">
            <wp:extent cx="4066540" cy="602056"/>
            <wp:effectExtent l="0" t="0" r="0" b="0"/>
            <wp:docPr id="136574652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137923" cy="612624"/>
                    </a:xfrm>
                    <a:prstGeom prst="rect">
                      <a:avLst/>
                    </a:prstGeom>
                    <a:noFill/>
                    <a:ln>
                      <a:noFill/>
                    </a:ln>
                  </pic:spPr>
                </pic:pic>
              </a:graphicData>
            </a:graphic>
          </wp:inline>
        </w:drawing>
      </w:r>
      <w:r w:rsidR="0067146D" w:rsidRPr="0067146D">
        <w:rPr>
          <w:noProof/>
        </w:rPr>
        <w:t xml:space="preserve"> </w:t>
      </w:r>
    </w:p>
    <w:p w14:paraId="6B1973B4" w14:textId="77777777" w:rsidR="00E17B85" w:rsidRDefault="00E17B85" w:rsidP="00C2185C"/>
    <w:p w14:paraId="6B1973FA" w14:textId="77777777" w:rsidR="00C723B7" w:rsidRDefault="00C723B7" w:rsidP="00CA3D10">
      <w:pPr>
        <w:ind w:left="0"/>
        <w:sectPr w:rsidR="00C723B7" w:rsidSect="006B4ED6">
          <w:headerReference w:type="default" r:id="rId16"/>
          <w:footerReference w:type="default" r:id="rId17"/>
          <w:pgSz w:w="11906" w:h="16838"/>
          <w:pgMar w:top="1134" w:right="1440" w:bottom="709" w:left="1440" w:header="708" w:footer="122" w:gutter="0"/>
          <w:cols w:space="708"/>
          <w:docGrid w:linePitch="360"/>
        </w:sectPr>
      </w:pPr>
    </w:p>
    <w:p w14:paraId="6B1973FB" w14:textId="77777777" w:rsidR="00E17B85" w:rsidRPr="00480626" w:rsidRDefault="00436480" w:rsidP="007C53CF">
      <w:pPr>
        <w:spacing w:after="0"/>
        <w:rPr>
          <w:b/>
          <w:color w:val="002060"/>
          <w:sz w:val="32"/>
        </w:rPr>
      </w:pPr>
      <w:r w:rsidRPr="00480626">
        <w:rPr>
          <w:b/>
          <w:color w:val="002060"/>
          <w:sz w:val="32"/>
        </w:rPr>
        <w:lastRenderedPageBreak/>
        <w:t xml:space="preserve">Contents </w:t>
      </w:r>
    </w:p>
    <w:p w14:paraId="55F84394" w14:textId="7860B8B5" w:rsidR="0076719F" w:rsidRPr="0076719F" w:rsidRDefault="00E17B85">
      <w:pPr>
        <w:pStyle w:val="TOC1"/>
        <w:tabs>
          <w:tab w:val="left" w:pos="440"/>
          <w:tab w:val="right" w:pos="9016"/>
        </w:tabs>
        <w:rPr>
          <w:rFonts w:asciiTheme="minorHAnsi" w:eastAsiaTheme="minorEastAsia" w:hAnsiTheme="minorHAnsi" w:cstheme="minorHAnsi"/>
          <w:bCs w:val="0"/>
          <w:caps w:val="0"/>
          <w:noProof/>
          <w:szCs w:val="22"/>
          <w:lang w:eastAsia="en-GB"/>
        </w:rPr>
      </w:pPr>
      <w:r w:rsidRPr="0076719F">
        <w:rPr>
          <w:rFonts w:asciiTheme="minorHAnsi" w:hAnsiTheme="minorHAnsi" w:cstheme="minorHAnsi"/>
          <w:caps w:val="0"/>
          <w:sz w:val="16"/>
          <w:szCs w:val="16"/>
        </w:rPr>
        <w:fldChar w:fldCharType="begin"/>
      </w:r>
      <w:r w:rsidRPr="0076719F">
        <w:rPr>
          <w:rFonts w:asciiTheme="minorHAnsi" w:hAnsiTheme="minorHAnsi" w:cstheme="minorHAnsi"/>
          <w:caps w:val="0"/>
          <w:sz w:val="16"/>
          <w:szCs w:val="16"/>
        </w:rPr>
        <w:instrText xml:space="preserve"> TOC \o "1-2" \h \z \u </w:instrText>
      </w:r>
      <w:r w:rsidRPr="0076719F">
        <w:rPr>
          <w:rFonts w:asciiTheme="minorHAnsi" w:hAnsiTheme="minorHAnsi" w:cstheme="minorHAnsi"/>
          <w:caps w:val="0"/>
          <w:sz w:val="16"/>
          <w:szCs w:val="16"/>
        </w:rPr>
        <w:fldChar w:fldCharType="separate"/>
      </w:r>
      <w:hyperlink w:anchor="_Toc189140331" w:history="1">
        <w:r w:rsidR="0076719F" w:rsidRPr="0076719F">
          <w:rPr>
            <w:rStyle w:val="Hyperlink"/>
            <w:rFonts w:asciiTheme="minorHAnsi" w:hAnsiTheme="minorHAnsi" w:cstheme="minorHAnsi"/>
            <w:noProof/>
          </w:rPr>
          <w:t>0</w:t>
        </w:r>
        <w:r w:rsidR="0076719F" w:rsidRPr="0076719F">
          <w:rPr>
            <w:rFonts w:asciiTheme="minorHAnsi" w:eastAsiaTheme="minorEastAsia" w:hAnsiTheme="minorHAnsi" w:cstheme="minorHAnsi"/>
            <w:bCs w:val="0"/>
            <w:caps w:val="0"/>
            <w:noProof/>
            <w:szCs w:val="22"/>
            <w:lang w:eastAsia="en-GB"/>
          </w:rPr>
          <w:tab/>
        </w:r>
        <w:r w:rsidR="0076719F" w:rsidRPr="0076719F">
          <w:rPr>
            <w:rStyle w:val="Hyperlink"/>
            <w:rFonts w:asciiTheme="minorHAnsi" w:hAnsiTheme="minorHAnsi" w:cstheme="minorHAnsi"/>
            <w:noProof/>
          </w:rPr>
          <w:t>Introduction</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_Toc189140331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1</w:t>
        </w:r>
        <w:r w:rsidR="0076719F" w:rsidRPr="0076719F">
          <w:rPr>
            <w:rFonts w:asciiTheme="minorHAnsi" w:hAnsiTheme="minorHAnsi" w:cstheme="minorHAnsi"/>
            <w:noProof/>
            <w:webHidden/>
          </w:rPr>
          <w:fldChar w:fldCharType="end"/>
        </w:r>
      </w:hyperlink>
    </w:p>
    <w:p w14:paraId="30455F48" w14:textId="3ECF0590" w:rsidR="0076719F" w:rsidRPr="0076719F" w:rsidRDefault="008F398E">
      <w:pPr>
        <w:pStyle w:val="TOC2"/>
        <w:tabs>
          <w:tab w:val="left" w:pos="660"/>
          <w:tab w:val="right" w:pos="9016"/>
        </w:tabs>
        <w:rPr>
          <w:rFonts w:asciiTheme="minorHAnsi" w:eastAsiaTheme="minorEastAsia" w:hAnsiTheme="minorHAnsi" w:cstheme="minorHAnsi"/>
          <w:bCs w:val="0"/>
          <w:noProof/>
          <w:szCs w:val="22"/>
          <w:lang w:eastAsia="en-GB"/>
        </w:rPr>
      </w:pPr>
      <w:hyperlink w:anchor="_Toc189140332" w:history="1">
        <w:r w:rsidR="0076719F" w:rsidRPr="0076719F">
          <w:rPr>
            <w:rStyle w:val="Hyperlink"/>
            <w:rFonts w:asciiTheme="minorHAnsi" w:hAnsiTheme="minorHAnsi" w:cstheme="minorHAnsi"/>
            <w:noProof/>
          </w:rPr>
          <w:t>0.1</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The University’s estate</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_Toc189140332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1</w:t>
        </w:r>
        <w:r w:rsidR="0076719F" w:rsidRPr="0076719F">
          <w:rPr>
            <w:rFonts w:asciiTheme="minorHAnsi" w:hAnsiTheme="minorHAnsi" w:cstheme="minorHAnsi"/>
            <w:noProof/>
            <w:webHidden/>
          </w:rPr>
          <w:fldChar w:fldCharType="end"/>
        </w:r>
      </w:hyperlink>
    </w:p>
    <w:p w14:paraId="706510D0" w14:textId="1EA44D83" w:rsidR="0076719F" w:rsidRPr="0076719F" w:rsidRDefault="008F398E">
      <w:pPr>
        <w:pStyle w:val="TOC2"/>
        <w:tabs>
          <w:tab w:val="left" w:pos="660"/>
          <w:tab w:val="right" w:pos="9016"/>
        </w:tabs>
        <w:rPr>
          <w:rFonts w:asciiTheme="minorHAnsi" w:eastAsiaTheme="minorEastAsia" w:hAnsiTheme="minorHAnsi" w:cstheme="minorHAnsi"/>
          <w:bCs w:val="0"/>
          <w:noProof/>
          <w:szCs w:val="22"/>
          <w:lang w:eastAsia="en-GB"/>
        </w:rPr>
      </w:pPr>
      <w:hyperlink w:anchor="_Toc189140333" w:history="1">
        <w:r w:rsidR="0076719F" w:rsidRPr="0076719F">
          <w:rPr>
            <w:rStyle w:val="Hyperlink"/>
            <w:rFonts w:asciiTheme="minorHAnsi" w:hAnsiTheme="minorHAnsi" w:cstheme="minorHAnsi"/>
            <w:noProof/>
          </w:rPr>
          <w:t>0.2</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Background to this tender</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_Toc189140333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1</w:t>
        </w:r>
        <w:r w:rsidR="0076719F" w:rsidRPr="0076719F">
          <w:rPr>
            <w:rFonts w:asciiTheme="minorHAnsi" w:hAnsiTheme="minorHAnsi" w:cstheme="minorHAnsi"/>
            <w:noProof/>
            <w:webHidden/>
          </w:rPr>
          <w:fldChar w:fldCharType="end"/>
        </w:r>
      </w:hyperlink>
    </w:p>
    <w:p w14:paraId="7042FC96" w14:textId="1005799E" w:rsidR="0076719F" w:rsidRPr="0076719F" w:rsidRDefault="008F398E">
      <w:pPr>
        <w:pStyle w:val="TOC2"/>
        <w:tabs>
          <w:tab w:val="left" w:pos="660"/>
          <w:tab w:val="right" w:pos="9016"/>
        </w:tabs>
        <w:rPr>
          <w:rFonts w:asciiTheme="minorHAnsi" w:eastAsiaTheme="minorEastAsia" w:hAnsiTheme="minorHAnsi" w:cstheme="minorHAnsi"/>
          <w:bCs w:val="0"/>
          <w:noProof/>
          <w:szCs w:val="22"/>
          <w:lang w:eastAsia="en-GB"/>
        </w:rPr>
      </w:pPr>
      <w:hyperlink w:anchor="_Toc189140334" w:history="1">
        <w:r w:rsidR="0076719F" w:rsidRPr="0076719F">
          <w:rPr>
            <w:rStyle w:val="Hyperlink"/>
            <w:rFonts w:asciiTheme="minorHAnsi" w:hAnsiTheme="minorHAnsi" w:cstheme="minorHAnsi"/>
            <w:noProof/>
          </w:rPr>
          <w:t>0.3</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High level requirements</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_Toc189140334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1</w:t>
        </w:r>
        <w:r w:rsidR="0076719F" w:rsidRPr="0076719F">
          <w:rPr>
            <w:rFonts w:asciiTheme="minorHAnsi" w:hAnsiTheme="minorHAnsi" w:cstheme="minorHAnsi"/>
            <w:noProof/>
            <w:webHidden/>
          </w:rPr>
          <w:fldChar w:fldCharType="end"/>
        </w:r>
      </w:hyperlink>
    </w:p>
    <w:p w14:paraId="54E0FE9A" w14:textId="7A6CCBE0" w:rsidR="0076719F" w:rsidRPr="0076719F" w:rsidRDefault="008F398E">
      <w:pPr>
        <w:pStyle w:val="TOC2"/>
        <w:tabs>
          <w:tab w:val="left" w:pos="660"/>
          <w:tab w:val="right" w:pos="9016"/>
        </w:tabs>
        <w:rPr>
          <w:rFonts w:asciiTheme="minorHAnsi" w:eastAsiaTheme="minorEastAsia" w:hAnsiTheme="minorHAnsi" w:cstheme="minorHAnsi"/>
          <w:bCs w:val="0"/>
          <w:noProof/>
          <w:szCs w:val="22"/>
          <w:lang w:eastAsia="en-GB"/>
        </w:rPr>
      </w:pPr>
      <w:hyperlink w:anchor="_Toc189140335" w:history="1">
        <w:r w:rsidR="0076719F" w:rsidRPr="0076719F">
          <w:rPr>
            <w:rStyle w:val="Hyperlink"/>
            <w:rFonts w:asciiTheme="minorHAnsi" w:hAnsiTheme="minorHAnsi" w:cstheme="minorHAnsi"/>
            <w:noProof/>
          </w:rPr>
          <w:t>0.4</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Job 1 Specification</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_Toc189140335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1</w:t>
        </w:r>
        <w:r w:rsidR="0076719F" w:rsidRPr="0076719F">
          <w:rPr>
            <w:rFonts w:asciiTheme="minorHAnsi" w:hAnsiTheme="minorHAnsi" w:cstheme="minorHAnsi"/>
            <w:noProof/>
            <w:webHidden/>
          </w:rPr>
          <w:fldChar w:fldCharType="end"/>
        </w:r>
      </w:hyperlink>
    </w:p>
    <w:p w14:paraId="56943A61" w14:textId="3D9685CE" w:rsidR="0076719F" w:rsidRPr="0076719F" w:rsidRDefault="008F398E">
      <w:pPr>
        <w:pStyle w:val="TOC2"/>
        <w:tabs>
          <w:tab w:val="left" w:pos="660"/>
          <w:tab w:val="right" w:pos="9016"/>
        </w:tabs>
        <w:rPr>
          <w:rFonts w:asciiTheme="minorHAnsi" w:eastAsiaTheme="minorEastAsia" w:hAnsiTheme="minorHAnsi" w:cstheme="minorHAnsi"/>
          <w:bCs w:val="0"/>
          <w:noProof/>
          <w:szCs w:val="22"/>
          <w:lang w:eastAsia="en-GB"/>
        </w:rPr>
      </w:pPr>
      <w:hyperlink w:anchor="_Toc189140336" w:history="1">
        <w:r w:rsidR="0076719F" w:rsidRPr="0076719F">
          <w:rPr>
            <w:rStyle w:val="Hyperlink"/>
            <w:rFonts w:asciiTheme="minorHAnsi" w:hAnsiTheme="minorHAnsi" w:cstheme="minorHAnsi"/>
            <w:noProof/>
          </w:rPr>
          <w:t>0.5</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Job 2 Specification</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_Toc189140336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2</w:t>
        </w:r>
        <w:r w:rsidR="0076719F" w:rsidRPr="0076719F">
          <w:rPr>
            <w:rFonts w:asciiTheme="minorHAnsi" w:hAnsiTheme="minorHAnsi" w:cstheme="minorHAnsi"/>
            <w:noProof/>
            <w:webHidden/>
          </w:rPr>
          <w:fldChar w:fldCharType="end"/>
        </w:r>
      </w:hyperlink>
    </w:p>
    <w:p w14:paraId="0F906C50" w14:textId="508A6E0F" w:rsidR="0076719F" w:rsidRPr="0076719F" w:rsidRDefault="008F398E">
      <w:pPr>
        <w:pStyle w:val="TOC2"/>
        <w:tabs>
          <w:tab w:val="left" w:pos="660"/>
          <w:tab w:val="right" w:pos="9016"/>
        </w:tabs>
        <w:rPr>
          <w:rFonts w:asciiTheme="minorHAnsi" w:eastAsiaTheme="minorEastAsia" w:hAnsiTheme="minorHAnsi" w:cstheme="minorHAnsi"/>
          <w:bCs w:val="0"/>
          <w:noProof/>
          <w:szCs w:val="22"/>
          <w:lang w:eastAsia="en-GB"/>
        </w:rPr>
      </w:pPr>
      <w:hyperlink w:anchor="_Toc189140337" w:history="1">
        <w:r w:rsidR="0076719F" w:rsidRPr="0076719F">
          <w:rPr>
            <w:rStyle w:val="Hyperlink"/>
            <w:rFonts w:asciiTheme="minorHAnsi" w:hAnsiTheme="minorHAnsi" w:cstheme="minorHAnsi"/>
            <w:noProof/>
          </w:rPr>
          <w:t>0.6</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Further guidance to bidders</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_Toc189140337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3</w:t>
        </w:r>
        <w:r w:rsidR="0076719F" w:rsidRPr="0076719F">
          <w:rPr>
            <w:rFonts w:asciiTheme="minorHAnsi" w:hAnsiTheme="minorHAnsi" w:cstheme="minorHAnsi"/>
            <w:noProof/>
            <w:webHidden/>
          </w:rPr>
          <w:fldChar w:fldCharType="end"/>
        </w:r>
      </w:hyperlink>
    </w:p>
    <w:p w14:paraId="32980112" w14:textId="56E10ABE" w:rsidR="0076719F" w:rsidRPr="0076719F" w:rsidRDefault="008F398E">
      <w:pPr>
        <w:pStyle w:val="TOC2"/>
        <w:tabs>
          <w:tab w:val="left" w:pos="660"/>
          <w:tab w:val="right" w:pos="9016"/>
        </w:tabs>
        <w:rPr>
          <w:rFonts w:asciiTheme="minorHAnsi" w:eastAsiaTheme="minorEastAsia" w:hAnsiTheme="minorHAnsi" w:cstheme="minorHAnsi"/>
          <w:bCs w:val="0"/>
          <w:noProof/>
          <w:szCs w:val="22"/>
          <w:lang w:eastAsia="en-GB"/>
        </w:rPr>
      </w:pPr>
      <w:hyperlink w:anchor="_Toc189140338" w:history="1">
        <w:r w:rsidR="0076719F" w:rsidRPr="0076719F">
          <w:rPr>
            <w:rStyle w:val="Hyperlink"/>
            <w:rFonts w:asciiTheme="minorHAnsi" w:hAnsiTheme="minorHAnsi" w:cstheme="minorHAnsi"/>
            <w:noProof/>
          </w:rPr>
          <w:t>0.7</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Site Visits</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_Toc189140338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4</w:t>
        </w:r>
        <w:r w:rsidR="0076719F" w:rsidRPr="0076719F">
          <w:rPr>
            <w:rFonts w:asciiTheme="minorHAnsi" w:hAnsiTheme="minorHAnsi" w:cstheme="minorHAnsi"/>
            <w:noProof/>
            <w:webHidden/>
          </w:rPr>
          <w:fldChar w:fldCharType="end"/>
        </w:r>
      </w:hyperlink>
    </w:p>
    <w:p w14:paraId="0C6DD85F" w14:textId="30190C0D" w:rsidR="0076719F" w:rsidRPr="0076719F" w:rsidRDefault="008F398E">
      <w:pPr>
        <w:pStyle w:val="TOC2"/>
        <w:tabs>
          <w:tab w:val="left" w:pos="660"/>
          <w:tab w:val="right" w:pos="9016"/>
        </w:tabs>
        <w:rPr>
          <w:rFonts w:asciiTheme="minorHAnsi" w:eastAsiaTheme="minorEastAsia" w:hAnsiTheme="minorHAnsi" w:cstheme="minorHAnsi"/>
          <w:bCs w:val="0"/>
          <w:noProof/>
          <w:szCs w:val="22"/>
          <w:lang w:eastAsia="en-GB"/>
        </w:rPr>
      </w:pPr>
      <w:hyperlink w:anchor="_Toc189140339" w:history="1">
        <w:r w:rsidR="0076719F" w:rsidRPr="0076719F">
          <w:rPr>
            <w:rStyle w:val="Hyperlink"/>
            <w:rFonts w:asciiTheme="minorHAnsi" w:hAnsiTheme="minorHAnsi" w:cstheme="minorHAnsi"/>
            <w:noProof/>
          </w:rPr>
          <w:t>0.8</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Seeking clarification – Questions and Answers</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_Toc189140339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4</w:t>
        </w:r>
        <w:r w:rsidR="0076719F" w:rsidRPr="0076719F">
          <w:rPr>
            <w:rFonts w:asciiTheme="minorHAnsi" w:hAnsiTheme="minorHAnsi" w:cstheme="minorHAnsi"/>
            <w:noProof/>
            <w:webHidden/>
          </w:rPr>
          <w:fldChar w:fldCharType="end"/>
        </w:r>
      </w:hyperlink>
    </w:p>
    <w:p w14:paraId="6D127D44" w14:textId="20C8FF09" w:rsidR="0076719F" w:rsidRPr="0076719F" w:rsidRDefault="008F398E">
      <w:pPr>
        <w:pStyle w:val="TOC2"/>
        <w:tabs>
          <w:tab w:val="left" w:pos="660"/>
          <w:tab w:val="right" w:pos="9016"/>
        </w:tabs>
        <w:rPr>
          <w:rFonts w:asciiTheme="minorHAnsi" w:eastAsiaTheme="minorEastAsia" w:hAnsiTheme="minorHAnsi" w:cstheme="minorHAnsi"/>
          <w:bCs w:val="0"/>
          <w:noProof/>
          <w:szCs w:val="22"/>
          <w:lang w:eastAsia="en-GB"/>
        </w:rPr>
      </w:pPr>
      <w:hyperlink w:anchor="_Toc189140340" w:history="1">
        <w:r w:rsidR="0076719F" w:rsidRPr="0076719F">
          <w:rPr>
            <w:rStyle w:val="Hyperlink"/>
            <w:rFonts w:asciiTheme="minorHAnsi" w:hAnsiTheme="minorHAnsi" w:cstheme="minorHAnsi"/>
            <w:noProof/>
          </w:rPr>
          <w:t>0.9</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Procurement timetable</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_Toc189140340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4</w:t>
        </w:r>
        <w:r w:rsidR="0076719F" w:rsidRPr="0076719F">
          <w:rPr>
            <w:rFonts w:asciiTheme="minorHAnsi" w:hAnsiTheme="minorHAnsi" w:cstheme="minorHAnsi"/>
            <w:noProof/>
            <w:webHidden/>
          </w:rPr>
          <w:fldChar w:fldCharType="end"/>
        </w:r>
      </w:hyperlink>
    </w:p>
    <w:p w14:paraId="795C81DA" w14:textId="584FC309" w:rsidR="0076719F" w:rsidRPr="0076719F" w:rsidRDefault="008F398E">
      <w:pPr>
        <w:pStyle w:val="TOC2"/>
        <w:tabs>
          <w:tab w:val="left" w:pos="660"/>
          <w:tab w:val="right" w:pos="9016"/>
        </w:tabs>
        <w:rPr>
          <w:rFonts w:asciiTheme="minorHAnsi" w:eastAsiaTheme="minorEastAsia" w:hAnsiTheme="minorHAnsi" w:cstheme="minorHAnsi"/>
          <w:bCs w:val="0"/>
          <w:noProof/>
          <w:szCs w:val="22"/>
          <w:lang w:eastAsia="en-GB"/>
        </w:rPr>
      </w:pPr>
      <w:hyperlink w:anchor="_Toc189140341" w:history="1">
        <w:r w:rsidR="0076719F" w:rsidRPr="0076719F">
          <w:rPr>
            <w:rStyle w:val="Hyperlink"/>
            <w:rFonts w:asciiTheme="minorHAnsi" w:hAnsiTheme="minorHAnsi" w:cstheme="minorHAnsi"/>
            <w:noProof/>
          </w:rPr>
          <w:t>0.10</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Submission details</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_Toc189140341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4</w:t>
        </w:r>
        <w:r w:rsidR="0076719F" w:rsidRPr="0076719F">
          <w:rPr>
            <w:rFonts w:asciiTheme="minorHAnsi" w:hAnsiTheme="minorHAnsi" w:cstheme="minorHAnsi"/>
            <w:noProof/>
            <w:webHidden/>
          </w:rPr>
          <w:fldChar w:fldCharType="end"/>
        </w:r>
      </w:hyperlink>
    </w:p>
    <w:p w14:paraId="6CEE749D" w14:textId="64CC9FF2" w:rsidR="0076719F" w:rsidRPr="0076719F" w:rsidRDefault="008F398E">
      <w:pPr>
        <w:pStyle w:val="TOC2"/>
        <w:tabs>
          <w:tab w:val="left" w:pos="660"/>
          <w:tab w:val="right" w:pos="9016"/>
        </w:tabs>
        <w:rPr>
          <w:rFonts w:asciiTheme="minorHAnsi" w:eastAsiaTheme="minorEastAsia" w:hAnsiTheme="minorHAnsi" w:cstheme="minorHAnsi"/>
          <w:bCs w:val="0"/>
          <w:noProof/>
          <w:szCs w:val="22"/>
          <w:lang w:eastAsia="en-GB"/>
        </w:rPr>
      </w:pPr>
      <w:hyperlink w:anchor="_Toc189140342" w:history="1">
        <w:r w:rsidR="0076719F" w:rsidRPr="0076719F">
          <w:rPr>
            <w:rStyle w:val="Hyperlink"/>
            <w:rFonts w:asciiTheme="minorHAnsi" w:hAnsiTheme="minorHAnsi" w:cstheme="minorHAnsi"/>
            <w:noProof/>
          </w:rPr>
          <w:t>0.11</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Confidentiality and Freedom of Information</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_Toc189140342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4</w:t>
        </w:r>
        <w:r w:rsidR="0076719F" w:rsidRPr="0076719F">
          <w:rPr>
            <w:rFonts w:asciiTheme="minorHAnsi" w:hAnsiTheme="minorHAnsi" w:cstheme="minorHAnsi"/>
            <w:noProof/>
            <w:webHidden/>
          </w:rPr>
          <w:fldChar w:fldCharType="end"/>
        </w:r>
      </w:hyperlink>
    </w:p>
    <w:p w14:paraId="12FCA4F2" w14:textId="3F34573F" w:rsidR="0076719F" w:rsidRPr="0076719F" w:rsidRDefault="008F398E">
      <w:pPr>
        <w:pStyle w:val="TOC2"/>
        <w:tabs>
          <w:tab w:val="left" w:pos="660"/>
          <w:tab w:val="right" w:pos="9016"/>
        </w:tabs>
        <w:rPr>
          <w:rFonts w:asciiTheme="minorHAnsi" w:eastAsiaTheme="minorEastAsia" w:hAnsiTheme="minorHAnsi" w:cstheme="minorHAnsi"/>
          <w:bCs w:val="0"/>
          <w:noProof/>
          <w:szCs w:val="22"/>
          <w:lang w:eastAsia="en-GB"/>
        </w:rPr>
      </w:pPr>
      <w:hyperlink w:anchor="_Toc189140343" w:history="1">
        <w:r w:rsidR="0076719F" w:rsidRPr="0076719F">
          <w:rPr>
            <w:rStyle w:val="Hyperlink"/>
            <w:rFonts w:asciiTheme="minorHAnsi" w:hAnsiTheme="minorHAnsi" w:cstheme="minorHAnsi"/>
            <w:noProof/>
          </w:rPr>
          <w:t>0.12</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Assessment criteria</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_Toc189140343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5</w:t>
        </w:r>
        <w:r w:rsidR="0076719F" w:rsidRPr="0076719F">
          <w:rPr>
            <w:rFonts w:asciiTheme="minorHAnsi" w:hAnsiTheme="minorHAnsi" w:cstheme="minorHAnsi"/>
            <w:noProof/>
            <w:webHidden/>
          </w:rPr>
          <w:fldChar w:fldCharType="end"/>
        </w:r>
      </w:hyperlink>
    </w:p>
    <w:p w14:paraId="01509FC6" w14:textId="09901A02" w:rsidR="0076719F" w:rsidRPr="0076719F" w:rsidRDefault="008F398E">
      <w:pPr>
        <w:pStyle w:val="TOC2"/>
        <w:tabs>
          <w:tab w:val="left" w:pos="660"/>
          <w:tab w:val="right" w:pos="9016"/>
        </w:tabs>
        <w:rPr>
          <w:rFonts w:asciiTheme="minorHAnsi" w:eastAsiaTheme="minorEastAsia" w:hAnsiTheme="minorHAnsi" w:cstheme="minorHAnsi"/>
          <w:bCs w:val="0"/>
          <w:noProof/>
          <w:szCs w:val="22"/>
          <w:lang w:eastAsia="en-GB"/>
        </w:rPr>
      </w:pPr>
      <w:hyperlink w:anchor="_Toc189140344" w:history="1">
        <w:r w:rsidR="0076719F" w:rsidRPr="0076719F">
          <w:rPr>
            <w:rStyle w:val="Hyperlink"/>
            <w:rFonts w:asciiTheme="minorHAnsi" w:hAnsiTheme="minorHAnsi" w:cstheme="minorHAnsi"/>
            <w:noProof/>
          </w:rPr>
          <w:t>0.13</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How the University assesses a tender</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_Toc189140344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5</w:t>
        </w:r>
        <w:r w:rsidR="0076719F" w:rsidRPr="0076719F">
          <w:rPr>
            <w:rFonts w:asciiTheme="minorHAnsi" w:hAnsiTheme="minorHAnsi" w:cstheme="minorHAnsi"/>
            <w:noProof/>
            <w:webHidden/>
          </w:rPr>
          <w:fldChar w:fldCharType="end"/>
        </w:r>
      </w:hyperlink>
    </w:p>
    <w:p w14:paraId="0D0E29D4" w14:textId="5A0B537F" w:rsidR="0076719F" w:rsidRPr="0076719F" w:rsidRDefault="008F398E">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189140345" w:history="1">
        <w:r w:rsidR="0076719F" w:rsidRPr="0076719F">
          <w:rPr>
            <w:rStyle w:val="Hyperlink"/>
            <w:rFonts w:asciiTheme="minorHAnsi" w:hAnsiTheme="minorHAnsi" w:cstheme="minorHAnsi"/>
            <w:noProof/>
          </w:rPr>
          <w:t>1</w:t>
        </w:r>
        <w:r w:rsidR="0076719F" w:rsidRPr="0076719F">
          <w:rPr>
            <w:rFonts w:asciiTheme="minorHAnsi" w:eastAsiaTheme="minorEastAsia" w:hAnsiTheme="minorHAnsi" w:cstheme="minorHAnsi"/>
            <w:bCs w:val="0"/>
            <w:caps w:val="0"/>
            <w:noProof/>
            <w:szCs w:val="22"/>
            <w:lang w:eastAsia="en-GB"/>
          </w:rPr>
          <w:tab/>
        </w:r>
        <w:r w:rsidR="0076719F" w:rsidRPr="0076719F">
          <w:rPr>
            <w:rStyle w:val="Hyperlink"/>
            <w:rFonts w:asciiTheme="minorHAnsi" w:hAnsiTheme="minorHAnsi" w:cstheme="minorHAnsi"/>
            <w:noProof/>
          </w:rPr>
          <w:t>Questions</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_Toc189140345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7</w:t>
        </w:r>
        <w:r w:rsidR="0076719F" w:rsidRPr="0076719F">
          <w:rPr>
            <w:rFonts w:asciiTheme="minorHAnsi" w:hAnsiTheme="minorHAnsi" w:cstheme="minorHAnsi"/>
            <w:noProof/>
            <w:webHidden/>
          </w:rPr>
          <w:fldChar w:fldCharType="end"/>
        </w:r>
      </w:hyperlink>
    </w:p>
    <w:p w14:paraId="736754A6" w14:textId="32CA4934" w:rsidR="0076719F" w:rsidRPr="0076719F" w:rsidRDefault="008F398E">
      <w:pPr>
        <w:pStyle w:val="TOC2"/>
        <w:tabs>
          <w:tab w:val="left" w:pos="660"/>
          <w:tab w:val="right" w:pos="9016"/>
        </w:tabs>
        <w:rPr>
          <w:rFonts w:asciiTheme="minorHAnsi" w:eastAsiaTheme="minorEastAsia" w:hAnsiTheme="minorHAnsi" w:cstheme="minorHAnsi"/>
          <w:bCs w:val="0"/>
          <w:noProof/>
          <w:szCs w:val="22"/>
          <w:lang w:eastAsia="en-GB"/>
        </w:rPr>
      </w:pPr>
      <w:hyperlink w:anchor="_Toc189140346" w:history="1">
        <w:r w:rsidR="0076719F" w:rsidRPr="0076719F">
          <w:rPr>
            <w:rStyle w:val="Hyperlink"/>
            <w:rFonts w:asciiTheme="minorHAnsi" w:hAnsiTheme="minorHAnsi" w:cstheme="minorHAnsi"/>
            <w:noProof/>
          </w:rPr>
          <w:t>1.1</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Experience and Capability</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_Toc189140346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7</w:t>
        </w:r>
        <w:r w:rsidR="0076719F" w:rsidRPr="0076719F">
          <w:rPr>
            <w:rFonts w:asciiTheme="minorHAnsi" w:hAnsiTheme="minorHAnsi" w:cstheme="minorHAnsi"/>
            <w:noProof/>
            <w:webHidden/>
          </w:rPr>
          <w:fldChar w:fldCharType="end"/>
        </w:r>
      </w:hyperlink>
    </w:p>
    <w:p w14:paraId="5E275735" w14:textId="3ED874BC" w:rsidR="0076719F" w:rsidRPr="0076719F" w:rsidRDefault="008F398E">
      <w:pPr>
        <w:pStyle w:val="TOC2"/>
        <w:tabs>
          <w:tab w:val="left" w:pos="660"/>
          <w:tab w:val="right" w:pos="9016"/>
        </w:tabs>
        <w:rPr>
          <w:rFonts w:asciiTheme="minorHAnsi" w:eastAsiaTheme="minorEastAsia" w:hAnsiTheme="minorHAnsi" w:cstheme="minorHAnsi"/>
          <w:bCs w:val="0"/>
          <w:noProof/>
          <w:szCs w:val="22"/>
          <w:lang w:eastAsia="en-GB"/>
        </w:rPr>
      </w:pPr>
      <w:hyperlink w:anchor="_Toc189140347" w:history="1">
        <w:r w:rsidR="0076719F" w:rsidRPr="0076719F">
          <w:rPr>
            <w:rStyle w:val="Hyperlink"/>
            <w:rFonts w:asciiTheme="minorHAnsi" w:hAnsiTheme="minorHAnsi" w:cstheme="minorHAnsi"/>
            <w:noProof/>
          </w:rPr>
          <w:t>1.2</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Proposed System</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_Toc189140347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7</w:t>
        </w:r>
        <w:r w:rsidR="0076719F" w:rsidRPr="0076719F">
          <w:rPr>
            <w:rFonts w:asciiTheme="minorHAnsi" w:hAnsiTheme="minorHAnsi" w:cstheme="minorHAnsi"/>
            <w:noProof/>
            <w:webHidden/>
          </w:rPr>
          <w:fldChar w:fldCharType="end"/>
        </w:r>
      </w:hyperlink>
    </w:p>
    <w:p w14:paraId="264967E5" w14:textId="40698976" w:rsidR="0076719F" w:rsidRPr="0076719F" w:rsidRDefault="008F398E">
      <w:pPr>
        <w:pStyle w:val="TOC2"/>
        <w:tabs>
          <w:tab w:val="left" w:pos="660"/>
          <w:tab w:val="right" w:pos="9016"/>
        </w:tabs>
        <w:rPr>
          <w:rFonts w:asciiTheme="minorHAnsi" w:eastAsiaTheme="minorEastAsia" w:hAnsiTheme="minorHAnsi" w:cstheme="minorHAnsi"/>
          <w:bCs w:val="0"/>
          <w:noProof/>
          <w:szCs w:val="22"/>
          <w:lang w:eastAsia="en-GB"/>
        </w:rPr>
      </w:pPr>
      <w:hyperlink w:anchor="_Toc189140348" w:history="1">
        <w:r w:rsidR="0076719F" w:rsidRPr="0076719F">
          <w:rPr>
            <w:rStyle w:val="Hyperlink"/>
            <w:rFonts w:asciiTheme="minorHAnsi" w:hAnsiTheme="minorHAnsi" w:cstheme="minorHAnsi"/>
            <w:noProof/>
          </w:rPr>
          <w:t>1.3</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Environmental Sustainability</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_Toc189140348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7</w:t>
        </w:r>
        <w:r w:rsidR="0076719F" w:rsidRPr="0076719F">
          <w:rPr>
            <w:rFonts w:asciiTheme="minorHAnsi" w:hAnsiTheme="minorHAnsi" w:cstheme="minorHAnsi"/>
            <w:noProof/>
            <w:webHidden/>
          </w:rPr>
          <w:fldChar w:fldCharType="end"/>
        </w:r>
      </w:hyperlink>
    </w:p>
    <w:p w14:paraId="69237549" w14:textId="5B15387C" w:rsidR="0076719F" w:rsidRPr="0076719F" w:rsidRDefault="008F398E">
      <w:pPr>
        <w:pStyle w:val="TOC2"/>
        <w:tabs>
          <w:tab w:val="left" w:pos="660"/>
          <w:tab w:val="right" w:pos="9016"/>
        </w:tabs>
        <w:rPr>
          <w:rFonts w:asciiTheme="minorHAnsi" w:eastAsiaTheme="minorEastAsia" w:hAnsiTheme="minorHAnsi" w:cstheme="minorHAnsi"/>
          <w:bCs w:val="0"/>
          <w:noProof/>
          <w:szCs w:val="22"/>
          <w:lang w:eastAsia="en-GB"/>
        </w:rPr>
      </w:pPr>
      <w:hyperlink w:anchor="_Toc189140349" w:history="1">
        <w:r w:rsidR="0076719F" w:rsidRPr="0076719F">
          <w:rPr>
            <w:rStyle w:val="Hyperlink"/>
            <w:rFonts w:asciiTheme="minorHAnsi" w:hAnsiTheme="minorHAnsi" w:cstheme="minorHAnsi"/>
            <w:noProof/>
          </w:rPr>
          <w:t>1.4</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Compliance with the Social Value Model</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_Toc189140349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7</w:t>
        </w:r>
        <w:r w:rsidR="0076719F" w:rsidRPr="0076719F">
          <w:rPr>
            <w:rFonts w:asciiTheme="minorHAnsi" w:hAnsiTheme="minorHAnsi" w:cstheme="minorHAnsi"/>
            <w:noProof/>
            <w:webHidden/>
          </w:rPr>
          <w:fldChar w:fldCharType="end"/>
        </w:r>
      </w:hyperlink>
    </w:p>
    <w:p w14:paraId="10575B19" w14:textId="531FBB38" w:rsidR="0076719F" w:rsidRPr="0076719F" w:rsidRDefault="008F398E">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189140350" w:history="1">
        <w:r w:rsidR="0076719F" w:rsidRPr="0076719F">
          <w:rPr>
            <w:rStyle w:val="Hyperlink"/>
            <w:rFonts w:asciiTheme="minorHAnsi" w:hAnsiTheme="minorHAnsi" w:cstheme="minorHAnsi"/>
            <w:noProof/>
          </w:rPr>
          <w:t>2</w:t>
        </w:r>
        <w:r w:rsidR="0076719F" w:rsidRPr="0076719F">
          <w:rPr>
            <w:rFonts w:asciiTheme="minorHAnsi" w:eastAsiaTheme="minorEastAsia" w:hAnsiTheme="minorHAnsi" w:cstheme="minorHAnsi"/>
            <w:bCs w:val="0"/>
            <w:caps w:val="0"/>
            <w:noProof/>
            <w:szCs w:val="22"/>
            <w:lang w:eastAsia="en-GB"/>
          </w:rPr>
          <w:tab/>
        </w:r>
        <w:r w:rsidR="0076719F" w:rsidRPr="0076719F">
          <w:rPr>
            <w:rStyle w:val="Hyperlink"/>
            <w:rFonts w:asciiTheme="minorHAnsi" w:hAnsiTheme="minorHAnsi" w:cstheme="minorHAnsi"/>
            <w:noProof/>
          </w:rPr>
          <w:t>Costed Proposal</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_Toc189140350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8</w:t>
        </w:r>
        <w:r w:rsidR="0076719F" w:rsidRPr="0076719F">
          <w:rPr>
            <w:rFonts w:asciiTheme="minorHAnsi" w:hAnsiTheme="minorHAnsi" w:cstheme="minorHAnsi"/>
            <w:noProof/>
            <w:webHidden/>
          </w:rPr>
          <w:fldChar w:fldCharType="end"/>
        </w:r>
      </w:hyperlink>
    </w:p>
    <w:p w14:paraId="024E7EF0" w14:textId="36CE641C" w:rsidR="0076719F" w:rsidRPr="0076719F" w:rsidRDefault="008F398E">
      <w:pPr>
        <w:pStyle w:val="TOC2"/>
        <w:tabs>
          <w:tab w:val="left" w:pos="660"/>
          <w:tab w:val="right" w:pos="9016"/>
        </w:tabs>
        <w:rPr>
          <w:rFonts w:asciiTheme="minorHAnsi" w:eastAsiaTheme="minorEastAsia" w:hAnsiTheme="minorHAnsi" w:cstheme="minorHAnsi"/>
          <w:bCs w:val="0"/>
          <w:noProof/>
          <w:szCs w:val="22"/>
          <w:lang w:eastAsia="en-GB"/>
        </w:rPr>
      </w:pPr>
      <w:hyperlink w:anchor="_Toc189140351" w:history="1">
        <w:r w:rsidR="0076719F" w:rsidRPr="0076719F">
          <w:rPr>
            <w:rStyle w:val="Hyperlink"/>
            <w:rFonts w:asciiTheme="minorHAnsi" w:hAnsiTheme="minorHAnsi" w:cstheme="minorHAnsi"/>
            <w:noProof/>
          </w:rPr>
          <w:t>2.1</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Job 1 cost proposal</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_Toc189140351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8</w:t>
        </w:r>
        <w:r w:rsidR="0076719F" w:rsidRPr="0076719F">
          <w:rPr>
            <w:rFonts w:asciiTheme="minorHAnsi" w:hAnsiTheme="minorHAnsi" w:cstheme="minorHAnsi"/>
            <w:noProof/>
            <w:webHidden/>
          </w:rPr>
          <w:fldChar w:fldCharType="end"/>
        </w:r>
      </w:hyperlink>
    </w:p>
    <w:p w14:paraId="18688126" w14:textId="33E70212" w:rsidR="0076719F" w:rsidRPr="0076719F" w:rsidRDefault="008F398E">
      <w:pPr>
        <w:pStyle w:val="TOC2"/>
        <w:tabs>
          <w:tab w:val="left" w:pos="660"/>
          <w:tab w:val="right" w:pos="9016"/>
        </w:tabs>
        <w:rPr>
          <w:rFonts w:asciiTheme="minorHAnsi" w:eastAsiaTheme="minorEastAsia" w:hAnsiTheme="minorHAnsi" w:cstheme="minorHAnsi"/>
          <w:bCs w:val="0"/>
          <w:noProof/>
          <w:szCs w:val="22"/>
          <w:lang w:eastAsia="en-GB"/>
        </w:rPr>
      </w:pPr>
      <w:hyperlink w:anchor="_Toc189140352" w:history="1">
        <w:r w:rsidR="0076719F" w:rsidRPr="0076719F">
          <w:rPr>
            <w:rStyle w:val="Hyperlink"/>
            <w:rFonts w:asciiTheme="minorHAnsi" w:hAnsiTheme="minorHAnsi" w:cstheme="minorHAnsi"/>
            <w:noProof/>
          </w:rPr>
          <w:t>2.2</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Job 2 cost proposal</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_Toc189140352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8</w:t>
        </w:r>
        <w:r w:rsidR="0076719F" w:rsidRPr="0076719F">
          <w:rPr>
            <w:rFonts w:asciiTheme="minorHAnsi" w:hAnsiTheme="minorHAnsi" w:cstheme="minorHAnsi"/>
            <w:noProof/>
            <w:webHidden/>
          </w:rPr>
          <w:fldChar w:fldCharType="end"/>
        </w:r>
      </w:hyperlink>
    </w:p>
    <w:p w14:paraId="7C2F5EFA" w14:textId="5855C2E9" w:rsidR="0076719F" w:rsidRPr="0076719F" w:rsidRDefault="008F398E">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189140353" w:history="1">
        <w:r w:rsidR="0076719F" w:rsidRPr="0076719F">
          <w:rPr>
            <w:rStyle w:val="Hyperlink"/>
            <w:rFonts w:asciiTheme="minorHAnsi" w:hAnsiTheme="minorHAnsi" w:cstheme="minorHAnsi"/>
            <w:noProof/>
          </w:rPr>
          <w:t>3</w:t>
        </w:r>
        <w:r w:rsidR="0076719F" w:rsidRPr="0076719F">
          <w:rPr>
            <w:rFonts w:asciiTheme="minorHAnsi" w:eastAsiaTheme="minorEastAsia" w:hAnsiTheme="minorHAnsi" w:cstheme="minorHAnsi"/>
            <w:bCs w:val="0"/>
            <w:caps w:val="0"/>
            <w:noProof/>
            <w:szCs w:val="22"/>
            <w:lang w:eastAsia="en-GB"/>
          </w:rPr>
          <w:tab/>
        </w:r>
        <w:r w:rsidR="0076719F" w:rsidRPr="0076719F">
          <w:rPr>
            <w:rStyle w:val="Hyperlink"/>
            <w:rFonts w:asciiTheme="minorHAnsi" w:hAnsiTheme="minorHAnsi" w:cstheme="minorHAnsi"/>
            <w:noProof/>
          </w:rPr>
          <w:t>Contact Details</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_Toc189140353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9</w:t>
        </w:r>
        <w:r w:rsidR="0076719F" w:rsidRPr="0076719F">
          <w:rPr>
            <w:rFonts w:asciiTheme="minorHAnsi" w:hAnsiTheme="minorHAnsi" w:cstheme="minorHAnsi"/>
            <w:noProof/>
            <w:webHidden/>
          </w:rPr>
          <w:fldChar w:fldCharType="end"/>
        </w:r>
      </w:hyperlink>
    </w:p>
    <w:p w14:paraId="405B9B4D" w14:textId="0B89EDF2" w:rsidR="0076719F" w:rsidRPr="0076719F" w:rsidRDefault="008F398E">
      <w:pPr>
        <w:pStyle w:val="TOC1"/>
        <w:tabs>
          <w:tab w:val="right" w:pos="9016"/>
        </w:tabs>
        <w:rPr>
          <w:rFonts w:asciiTheme="minorHAnsi" w:eastAsiaTheme="minorEastAsia" w:hAnsiTheme="minorHAnsi" w:cstheme="minorHAnsi"/>
          <w:bCs w:val="0"/>
          <w:caps w:val="0"/>
          <w:noProof/>
          <w:szCs w:val="22"/>
          <w:lang w:eastAsia="en-GB"/>
        </w:rPr>
      </w:pPr>
      <w:hyperlink w:anchor="_Toc189140354" w:history="1">
        <w:r w:rsidR="0076719F" w:rsidRPr="0076719F">
          <w:rPr>
            <w:rStyle w:val="Hyperlink"/>
            <w:rFonts w:asciiTheme="minorHAnsi" w:hAnsiTheme="minorHAnsi" w:cstheme="minorHAnsi"/>
            <w:noProof/>
          </w:rPr>
          <w:t>Appendix 1: Social Value Model:</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_Toc189140354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10</w:t>
        </w:r>
        <w:r w:rsidR="0076719F" w:rsidRPr="0076719F">
          <w:rPr>
            <w:rFonts w:asciiTheme="minorHAnsi" w:hAnsiTheme="minorHAnsi" w:cstheme="minorHAnsi"/>
            <w:noProof/>
            <w:webHidden/>
          </w:rPr>
          <w:fldChar w:fldCharType="end"/>
        </w:r>
      </w:hyperlink>
    </w:p>
    <w:p w14:paraId="6B197426" w14:textId="09066909" w:rsidR="00E17B85" w:rsidRPr="0076719F" w:rsidRDefault="00E17B85" w:rsidP="00E50984">
      <w:pPr>
        <w:pStyle w:val="N"/>
        <w:rPr>
          <w:rFonts w:asciiTheme="minorHAnsi" w:hAnsiTheme="minorHAnsi" w:cstheme="minorHAnsi"/>
          <w:sz w:val="16"/>
          <w:szCs w:val="16"/>
        </w:rPr>
      </w:pPr>
      <w:r w:rsidRPr="0076719F">
        <w:rPr>
          <w:rFonts w:asciiTheme="minorHAnsi" w:hAnsiTheme="minorHAnsi" w:cstheme="minorHAnsi"/>
          <w:sz w:val="16"/>
          <w:szCs w:val="16"/>
        </w:rPr>
        <w:fldChar w:fldCharType="end"/>
      </w:r>
    </w:p>
    <w:p w14:paraId="38F82C7D" w14:textId="77777777" w:rsidR="00A52DAE" w:rsidRPr="0076719F" w:rsidRDefault="00A52DAE" w:rsidP="00E50984">
      <w:pPr>
        <w:pStyle w:val="N"/>
        <w:rPr>
          <w:rFonts w:asciiTheme="minorHAnsi" w:hAnsiTheme="minorHAnsi" w:cstheme="minorHAnsi"/>
          <w:sz w:val="18"/>
          <w:szCs w:val="18"/>
        </w:rPr>
      </w:pPr>
    </w:p>
    <w:p w14:paraId="39BAD564" w14:textId="77777777" w:rsidR="007E47D3" w:rsidRPr="0076719F" w:rsidRDefault="007E47D3" w:rsidP="00E50984">
      <w:pPr>
        <w:pStyle w:val="N"/>
        <w:rPr>
          <w:rFonts w:asciiTheme="minorHAnsi" w:hAnsiTheme="minorHAnsi" w:cstheme="minorHAnsi"/>
          <w:sz w:val="18"/>
          <w:szCs w:val="18"/>
        </w:rPr>
      </w:pPr>
    </w:p>
    <w:p w14:paraId="76F134D6" w14:textId="77777777" w:rsidR="00665EFA" w:rsidRDefault="00665EFA" w:rsidP="00E50984">
      <w:pPr>
        <w:pStyle w:val="N"/>
        <w:rPr>
          <w:sz w:val="18"/>
          <w:szCs w:val="18"/>
        </w:rPr>
      </w:pPr>
    </w:p>
    <w:p w14:paraId="5D881143" w14:textId="77777777" w:rsidR="00262BA6" w:rsidRDefault="00262BA6" w:rsidP="00E50984">
      <w:pPr>
        <w:pStyle w:val="N"/>
      </w:pPr>
    </w:p>
    <w:p w14:paraId="6ECF3EA7" w14:textId="77777777" w:rsidR="00262BA6" w:rsidRDefault="00262BA6" w:rsidP="00E50984">
      <w:pPr>
        <w:pStyle w:val="N"/>
      </w:pPr>
    </w:p>
    <w:p w14:paraId="5D637B28" w14:textId="77777777" w:rsidR="00262BA6" w:rsidRDefault="00262BA6" w:rsidP="00E50984">
      <w:pPr>
        <w:pStyle w:val="N"/>
      </w:pPr>
    </w:p>
    <w:p w14:paraId="308BF5A7" w14:textId="77777777" w:rsidR="00262BA6" w:rsidRDefault="00262BA6" w:rsidP="00E50984">
      <w:pPr>
        <w:pStyle w:val="N"/>
      </w:pPr>
    </w:p>
    <w:p w14:paraId="4B3547E9" w14:textId="77777777" w:rsidR="00262BA6" w:rsidRDefault="00262BA6" w:rsidP="00E50984">
      <w:pPr>
        <w:pStyle w:val="N"/>
      </w:pPr>
    </w:p>
    <w:p w14:paraId="6E2A75B5" w14:textId="77777777" w:rsidR="00262BA6" w:rsidRDefault="00262BA6" w:rsidP="00E50984">
      <w:pPr>
        <w:pStyle w:val="N"/>
      </w:pPr>
    </w:p>
    <w:p w14:paraId="0E1E9F50" w14:textId="77777777" w:rsidR="00262BA6" w:rsidRDefault="00262BA6" w:rsidP="00E50984">
      <w:pPr>
        <w:pStyle w:val="N"/>
      </w:pPr>
    </w:p>
    <w:p w14:paraId="6E70D4C5" w14:textId="77777777" w:rsidR="00262BA6" w:rsidRDefault="00262BA6" w:rsidP="00E50984">
      <w:pPr>
        <w:pStyle w:val="N"/>
      </w:pPr>
    </w:p>
    <w:p w14:paraId="76197778" w14:textId="77777777" w:rsidR="00262BA6" w:rsidRDefault="00262BA6" w:rsidP="00E50984">
      <w:pPr>
        <w:pStyle w:val="N"/>
      </w:pPr>
    </w:p>
    <w:p w14:paraId="6B19743B" w14:textId="2CEFF8C7" w:rsidR="00262BA6" w:rsidRDefault="00262BA6" w:rsidP="00E50984">
      <w:pPr>
        <w:pStyle w:val="N"/>
        <w:sectPr w:rsidR="00262BA6" w:rsidSect="006B4ED6">
          <w:headerReference w:type="even" r:id="rId18"/>
          <w:footerReference w:type="default" r:id="rId19"/>
          <w:headerReference w:type="first" r:id="rId20"/>
          <w:pgSz w:w="11906" w:h="16838"/>
          <w:pgMar w:top="1134" w:right="1440" w:bottom="709" w:left="1440" w:header="708" w:footer="122" w:gutter="0"/>
          <w:pgNumType w:fmt="lowerRoman" w:start="1"/>
          <w:cols w:space="708"/>
          <w:docGrid w:linePitch="360"/>
        </w:sectPr>
      </w:pPr>
    </w:p>
    <w:p w14:paraId="0B1671D2" w14:textId="77777777" w:rsidR="00FA5EAA" w:rsidRPr="00404E45" w:rsidRDefault="00FA5EAA" w:rsidP="003D5BBF">
      <w:pPr>
        <w:pStyle w:val="T1"/>
      </w:pPr>
      <w:bookmarkStart w:id="1" w:name="_Toc386458061"/>
      <w:bookmarkStart w:id="2" w:name="_Toc170128792"/>
      <w:bookmarkStart w:id="3" w:name="_Toc189140331"/>
      <w:bookmarkStart w:id="4" w:name="_Toc471285720"/>
      <w:bookmarkStart w:id="5" w:name="_Ref414791485"/>
      <w:bookmarkStart w:id="6" w:name="_Ref414791537"/>
      <w:r w:rsidRPr="00404E45">
        <w:lastRenderedPageBreak/>
        <w:t>Introduction</w:t>
      </w:r>
      <w:bookmarkEnd w:id="1"/>
      <w:bookmarkEnd w:id="2"/>
      <w:bookmarkEnd w:id="3"/>
      <w:r w:rsidRPr="00404E45">
        <w:t xml:space="preserve"> </w:t>
      </w:r>
      <w:bookmarkEnd w:id="4"/>
    </w:p>
    <w:p w14:paraId="77194CD8" w14:textId="0668CE88" w:rsidR="00FA5EAA" w:rsidRDefault="00FA5EAA" w:rsidP="00FA5EAA">
      <w:pPr>
        <w:pStyle w:val="T3"/>
        <w:spacing w:before="120"/>
      </w:pPr>
      <w:r>
        <w:t xml:space="preserve">The University of Chichester is a </w:t>
      </w:r>
      <w:r w:rsidR="00A276A9">
        <w:t>forward-looking</w:t>
      </w:r>
      <w:r>
        <w:t xml:space="preserve"> institution with a rich history that goes back to the 1839. There are around 110 buildings in total, some of which are interconnected or in clusters. Of these, some are modern, but there are also buildings whose construction pre-dates the University.  </w:t>
      </w:r>
    </w:p>
    <w:p w14:paraId="20A5E638" w14:textId="5BB38176" w:rsidR="00FA5EAA" w:rsidRDefault="00FA5EAA" w:rsidP="00FA5EAA">
      <w:pPr>
        <w:pStyle w:val="T3"/>
        <w:spacing w:before="120"/>
      </w:pPr>
      <w:r>
        <w:t>Most buildings are located on the University’s two campuses (College Lane Chichester and Upper Bognor Road, Bognor Regis)</w:t>
      </w:r>
      <w:r w:rsidR="003D5BBF">
        <w:t>.</w:t>
      </w:r>
      <w:r>
        <w:t xml:space="preserve"> These buildings are variously used for teaching, student accommodation and administering the University, but also for public access and bookable facilities (sports halls etc) and hosts conferencing, sports, and other events.  </w:t>
      </w:r>
    </w:p>
    <w:p w14:paraId="6037AB84" w14:textId="77777777" w:rsidR="00FA5EAA" w:rsidRDefault="00FA5EAA" w:rsidP="00FA5EAA">
      <w:pPr>
        <w:pStyle w:val="T2"/>
        <w:spacing w:after="60"/>
      </w:pPr>
      <w:bookmarkStart w:id="7" w:name="_Toc170128793"/>
      <w:bookmarkStart w:id="8" w:name="_Toc189140332"/>
      <w:r>
        <w:t>The University’s estate</w:t>
      </w:r>
      <w:bookmarkEnd w:id="7"/>
      <w:bookmarkEnd w:id="8"/>
      <w:r>
        <w:t xml:space="preserve"> </w:t>
      </w:r>
    </w:p>
    <w:p w14:paraId="52BBDEB0" w14:textId="6B4EBE48" w:rsidR="00FA5EAA" w:rsidRDefault="00FA5EAA" w:rsidP="00FA5EAA">
      <w:pPr>
        <w:pStyle w:val="T3"/>
        <w:spacing w:before="0"/>
      </w:pPr>
      <w:r>
        <w:t xml:space="preserve">The University’s student accommodation comprises of around 1300 rooms in </w:t>
      </w:r>
      <w:proofErr w:type="gramStart"/>
      <w:r>
        <w:t>purpose built</w:t>
      </w:r>
      <w:proofErr w:type="gramEnd"/>
      <w:r>
        <w:t xml:space="preserve"> blocks of various sizes</w:t>
      </w:r>
      <w:r w:rsidRPr="00BB38F5">
        <w:t>.</w:t>
      </w:r>
      <w:r>
        <w:t xml:space="preserve"> Of these around 800 rooms are on campus and 500 off campus. The layout of our campus accommodation can be seen at </w:t>
      </w:r>
      <w:hyperlink r:id="rId21" w:history="1">
        <w:r w:rsidRPr="00143315">
          <w:rPr>
            <w:rStyle w:val="Hyperlink"/>
          </w:rPr>
          <w:t>https://www.maps.chi.ac.uk</w:t>
        </w:r>
      </w:hyperlink>
      <w:r>
        <w:t xml:space="preserve">. Particularly the on-campus accommodation is used for bed-and-breakfast, and for conferencing during the summer, and then intensively for Students from September to June.  </w:t>
      </w:r>
    </w:p>
    <w:p w14:paraId="30EB42EF" w14:textId="77777777" w:rsidR="00FA5EAA" w:rsidRPr="005F1A80" w:rsidRDefault="00FA5EAA" w:rsidP="00FA5EAA">
      <w:pPr>
        <w:pStyle w:val="T2"/>
      </w:pPr>
      <w:bookmarkStart w:id="9" w:name="_Toc170128795"/>
      <w:bookmarkStart w:id="10" w:name="_Toc189140333"/>
      <w:r w:rsidRPr="005F1A80">
        <w:t>Background to this tender</w:t>
      </w:r>
      <w:bookmarkEnd w:id="9"/>
      <w:bookmarkEnd w:id="10"/>
    </w:p>
    <w:p w14:paraId="4C739AEC" w14:textId="27E93B5C" w:rsidR="00FA5EAA" w:rsidRPr="005F1A80" w:rsidRDefault="00FA5EAA" w:rsidP="00FA5EAA">
      <w:pPr>
        <w:pStyle w:val="T3"/>
        <w:spacing w:before="120"/>
        <w:rPr>
          <w:lang w:val="en-US"/>
        </w:rPr>
      </w:pPr>
      <w:r w:rsidRPr="005F1A80">
        <w:rPr>
          <w:lang w:val="en-US"/>
        </w:rPr>
        <w:t xml:space="preserve">Periodically we are required to market test and ensure the best value. To do this fairly, with the widest competitive approach </w:t>
      </w:r>
      <w:r>
        <w:rPr>
          <w:lang w:val="en-US"/>
        </w:rPr>
        <w:t>all tenders are</w:t>
      </w:r>
      <w:r w:rsidRPr="005F1A80">
        <w:rPr>
          <w:lang w:val="en-US"/>
        </w:rPr>
        <w:t xml:space="preserve"> published through the tendering site (Contracts</w:t>
      </w:r>
      <w:r w:rsidR="001E3FAB">
        <w:rPr>
          <w:lang w:val="en-US"/>
        </w:rPr>
        <w:t xml:space="preserve"> </w:t>
      </w:r>
      <w:r w:rsidRPr="005F1A80">
        <w:rPr>
          <w:lang w:val="en-US"/>
        </w:rPr>
        <w:t>finder</w:t>
      </w:r>
      <w:r>
        <w:rPr>
          <w:rStyle w:val="FootnoteReference"/>
          <w:lang w:val="en-US"/>
        </w:rPr>
        <w:footnoteReference w:id="2"/>
      </w:r>
      <w:r w:rsidRPr="005F1A80">
        <w:rPr>
          <w:lang w:val="en-US"/>
        </w:rPr>
        <w:t xml:space="preserve">). </w:t>
      </w:r>
    </w:p>
    <w:p w14:paraId="0A0B303F" w14:textId="77777777" w:rsidR="00FA5EAA" w:rsidRPr="005F1A80" w:rsidRDefault="00FA5EAA" w:rsidP="00FA5EAA">
      <w:pPr>
        <w:pStyle w:val="T3"/>
        <w:spacing w:before="120"/>
      </w:pPr>
      <w:r w:rsidRPr="005F1A80">
        <w:t xml:space="preserve">The purpose of this tender is to enable suppliers to demonstrate expertise and compliance with the University’s requirements, and to enable the University to assess the most advantageous solutions to its requirements, using the prescribed tendering methodology for requirements of this size and nature.   </w:t>
      </w:r>
    </w:p>
    <w:p w14:paraId="6A469290" w14:textId="27450A8A" w:rsidR="00FA5EAA" w:rsidRDefault="00FA5EAA" w:rsidP="00FA5EAA">
      <w:pPr>
        <w:pStyle w:val="T2"/>
      </w:pPr>
      <w:bookmarkStart w:id="11" w:name="_Toc170128796"/>
      <w:bookmarkStart w:id="12" w:name="_Toc189140334"/>
      <w:r w:rsidRPr="005F1A80">
        <w:t>High level requirements</w:t>
      </w:r>
      <w:bookmarkEnd w:id="11"/>
      <w:bookmarkEnd w:id="12"/>
      <w:r w:rsidRPr="005F1A80">
        <w:t xml:space="preserve"> </w:t>
      </w:r>
    </w:p>
    <w:p w14:paraId="198138DE" w14:textId="05E3714B" w:rsidR="00117DD5" w:rsidRDefault="00117DD5" w:rsidP="00117DD5">
      <w:pPr>
        <w:pStyle w:val="T3"/>
        <w:rPr>
          <w:lang w:val="en-US"/>
        </w:rPr>
      </w:pPr>
      <w:r>
        <w:rPr>
          <w:lang w:val="en-US"/>
        </w:rPr>
        <w:t xml:space="preserve">The university has a requirement for two jobs under this tender. It is envisaged that a </w:t>
      </w:r>
      <w:r w:rsidR="00271B4A">
        <w:rPr>
          <w:lang w:val="en-US"/>
        </w:rPr>
        <w:t>“best</w:t>
      </w:r>
      <w:r>
        <w:rPr>
          <w:lang w:val="en-US"/>
        </w:rPr>
        <w:t xml:space="preserve"> contractor</w:t>
      </w:r>
      <w:r w:rsidR="00271B4A">
        <w:rPr>
          <w:lang w:val="en-US"/>
        </w:rPr>
        <w:t>”</w:t>
      </w:r>
      <w:r>
        <w:rPr>
          <w:lang w:val="en-US"/>
        </w:rPr>
        <w:t xml:space="preserve"> will be appointed to undertake </w:t>
      </w:r>
      <w:r w:rsidR="00271B4A">
        <w:rPr>
          <w:lang w:val="en-US"/>
        </w:rPr>
        <w:t>each</w:t>
      </w:r>
      <w:r>
        <w:rPr>
          <w:lang w:val="en-US"/>
        </w:rPr>
        <w:t xml:space="preserve"> requirement.</w:t>
      </w:r>
      <w:r w:rsidR="00271B4A">
        <w:rPr>
          <w:lang w:val="en-US"/>
        </w:rPr>
        <w:t xml:space="preserve"> This may or may not be the same contractor for both Jobs. </w:t>
      </w:r>
      <w:r>
        <w:rPr>
          <w:lang w:val="en-US"/>
        </w:rPr>
        <w:t xml:space="preserve"> </w:t>
      </w:r>
      <w:r w:rsidR="00387CC3">
        <w:rPr>
          <w:lang w:val="en-US"/>
        </w:rPr>
        <w:t>Job 1 is a plant</w:t>
      </w:r>
      <w:r w:rsidR="0076719F">
        <w:rPr>
          <w:lang w:val="en-US"/>
        </w:rPr>
        <w:t xml:space="preserve"> </w:t>
      </w:r>
      <w:r w:rsidR="00387CC3">
        <w:rPr>
          <w:lang w:val="en-US"/>
        </w:rPr>
        <w:t xml:space="preserve">room upgrade in our </w:t>
      </w:r>
      <w:proofErr w:type="spellStart"/>
      <w:r w:rsidR="00387CC3">
        <w:rPr>
          <w:lang w:val="en-US"/>
        </w:rPr>
        <w:t>Ashling</w:t>
      </w:r>
      <w:proofErr w:type="spellEnd"/>
      <w:r w:rsidR="00387CC3">
        <w:rPr>
          <w:lang w:val="en-US"/>
        </w:rPr>
        <w:t xml:space="preserve"> Halls of Residence.  Job 2 i</w:t>
      </w:r>
      <w:r w:rsidR="0076719F">
        <w:rPr>
          <w:lang w:val="en-US"/>
        </w:rPr>
        <w:t>s</w:t>
      </w:r>
      <w:r w:rsidR="00387CC3">
        <w:rPr>
          <w:lang w:val="en-US"/>
        </w:rPr>
        <w:t xml:space="preserve"> re-piping of</w:t>
      </w:r>
      <w:r w:rsidR="003B2878">
        <w:rPr>
          <w:lang w:val="en-US"/>
        </w:rPr>
        <w:t xml:space="preserve"> the </w:t>
      </w:r>
      <w:r w:rsidR="00387CC3">
        <w:rPr>
          <w:lang w:val="en-US"/>
        </w:rPr>
        <w:t xml:space="preserve"> heating </w:t>
      </w:r>
      <w:r w:rsidR="003B2878">
        <w:rPr>
          <w:lang w:val="en-US"/>
        </w:rPr>
        <w:t xml:space="preserve">system </w:t>
      </w:r>
      <w:r w:rsidR="00387CC3">
        <w:rPr>
          <w:lang w:val="en-US"/>
        </w:rPr>
        <w:t xml:space="preserve">in our gym area. </w:t>
      </w:r>
    </w:p>
    <w:p w14:paraId="7F764C26" w14:textId="32C43B49" w:rsidR="00387CC3" w:rsidRDefault="00C15B43" w:rsidP="00387CC3">
      <w:pPr>
        <w:pStyle w:val="T2"/>
      </w:pPr>
      <w:bookmarkStart w:id="13" w:name="_Toc189140335"/>
      <w:r w:rsidRPr="00117DD5">
        <w:t>Job 1</w:t>
      </w:r>
      <w:r>
        <w:t xml:space="preserve"> </w:t>
      </w:r>
      <w:r w:rsidR="00387CC3">
        <w:t>Specification</w:t>
      </w:r>
      <w:bookmarkEnd w:id="13"/>
    </w:p>
    <w:p w14:paraId="5C1702E9" w14:textId="53DD0482" w:rsidR="00117DD5" w:rsidRDefault="00387CC3" w:rsidP="00117DD5">
      <w:pPr>
        <w:pStyle w:val="T3"/>
      </w:pPr>
      <w:r>
        <w:t>R</w:t>
      </w:r>
      <w:r w:rsidR="00117DD5">
        <w:t xml:space="preserve">eplace the existing combined heating and hot water plant, along with pipework and controls within the main plantroom. The contractor should allow for the removal and disposal of all old boiler plant and pipework along with the upgrade of the existing BMS controls to allow the new plant to operate seamlessly with the new boiler plant and associated equipment. </w:t>
      </w:r>
    </w:p>
    <w:p w14:paraId="79D78693" w14:textId="77777777" w:rsidR="00117DD5" w:rsidRDefault="00117DD5" w:rsidP="00117DD5">
      <w:pPr>
        <w:pStyle w:val="T3"/>
        <w:rPr>
          <w:b/>
          <w:u w:val="single"/>
        </w:rPr>
      </w:pPr>
      <w:r>
        <w:rPr>
          <w:b/>
          <w:u w:val="single"/>
        </w:rPr>
        <w:t>Boiler Plant</w:t>
      </w:r>
    </w:p>
    <w:p w14:paraId="5C529EC0" w14:textId="3EDDEAA3" w:rsidR="00117DD5" w:rsidRDefault="00117DD5" w:rsidP="00117DD5">
      <w:pPr>
        <w:pStyle w:val="T3"/>
      </w:pPr>
      <w:r>
        <w:t xml:space="preserve">The contractor is to specify </w:t>
      </w:r>
      <w:r w:rsidRPr="000D12A0">
        <w:t>two 85kw boilers</w:t>
      </w:r>
      <w:r>
        <w:t xml:space="preserve"> (Or equivalent to be agreed with Chichester University). Fitted on a </w:t>
      </w:r>
      <w:r w:rsidR="00AA306E">
        <w:t>manufacturer</w:t>
      </w:r>
      <w:r>
        <w:t xml:space="preserve"> rig assembly. The boilers and associated hydraulics will be isolated from the main existing heating system via a manufacturers plate heat exchanger. The rig assembly and plate heat exchanger will be insulated with the </w:t>
      </w:r>
      <w:r w:rsidR="00AA306E">
        <w:t>manufacturer’s</w:t>
      </w:r>
      <w:r>
        <w:t xml:space="preserve"> insulation packs and jackets.</w:t>
      </w:r>
    </w:p>
    <w:p w14:paraId="68A11493" w14:textId="7BCBADB3" w:rsidR="00117DD5" w:rsidRDefault="00117DD5" w:rsidP="00117DD5">
      <w:pPr>
        <w:pStyle w:val="T3"/>
      </w:pPr>
      <w:r>
        <w:t>A filling loop and 20</w:t>
      </w:r>
      <w:r w:rsidR="00AA306E">
        <w:t>-</w:t>
      </w:r>
      <w:r>
        <w:t xml:space="preserve">litre pressure vessel will be installed on the boiler side of the plate heat exchanger with an easily identifiable gauge for pressure adjustment. </w:t>
      </w:r>
    </w:p>
    <w:p w14:paraId="069F29AA" w14:textId="77777777" w:rsidR="00117DD5" w:rsidRDefault="00117DD5" w:rsidP="00117DD5">
      <w:pPr>
        <w:pStyle w:val="T3"/>
      </w:pPr>
      <w:r>
        <w:rPr>
          <w:b/>
          <w:u w:val="single"/>
        </w:rPr>
        <w:t>Flue System</w:t>
      </w:r>
    </w:p>
    <w:p w14:paraId="230E2591" w14:textId="77777777" w:rsidR="00117DD5" w:rsidRDefault="00117DD5" w:rsidP="00117DD5">
      <w:pPr>
        <w:pStyle w:val="T3"/>
      </w:pPr>
      <w:r>
        <w:t xml:space="preserve">The Boiler flue assembly will be of a combined vertical type, following the existing flue route, all builders work, and weatherproofing should be included in the tender costs. The contractor shall allow for suitable condense removal points from the boiler flue header and main flue stack to a local drain. </w:t>
      </w:r>
    </w:p>
    <w:p w14:paraId="70C3F81A" w14:textId="77777777" w:rsidR="00117DD5" w:rsidRDefault="00117DD5" w:rsidP="00117DD5">
      <w:pPr>
        <w:pStyle w:val="T3"/>
        <w:rPr>
          <w:b/>
          <w:u w:val="single"/>
        </w:rPr>
      </w:pPr>
      <w:r>
        <w:rPr>
          <w:b/>
          <w:u w:val="single"/>
        </w:rPr>
        <w:t>Hot Water</w:t>
      </w:r>
    </w:p>
    <w:p w14:paraId="2911E1C7" w14:textId="51C7C314" w:rsidR="00117DD5" w:rsidRDefault="00117DD5" w:rsidP="00117DD5">
      <w:pPr>
        <w:pStyle w:val="T3"/>
      </w:pPr>
      <w:r w:rsidRPr="00455A99">
        <w:lastRenderedPageBreak/>
        <w:t xml:space="preserve">The contractor shall allow for </w:t>
      </w:r>
      <w:proofErr w:type="gramStart"/>
      <w:r w:rsidRPr="00455A99">
        <w:t>a</w:t>
      </w:r>
      <w:proofErr w:type="gramEnd"/>
      <w:r w:rsidRPr="00455A99">
        <w:t xml:space="preserve"> </w:t>
      </w:r>
      <w:r>
        <w:t xml:space="preserve">unvented hot water cylinder, with a 4kw immersion heater fitted for future emergency use. The hot water shall include all new hot water primary pipework from the calorifier in copper pipework. This shall include a new motorised valve and twin head Grundfos Magna1 Primary pump. The existing secondary hot water circuit will be cut back to point of entry to the plantroom and re-piped to include a new secondary hot water pump. </w:t>
      </w:r>
    </w:p>
    <w:p w14:paraId="2E0F4B29" w14:textId="77777777" w:rsidR="00117DD5" w:rsidRDefault="00117DD5" w:rsidP="00117DD5">
      <w:pPr>
        <w:pStyle w:val="T3"/>
        <w:rPr>
          <w:b/>
          <w:u w:val="single"/>
        </w:rPr>
      </w:pPr>
      <w:r>
        <w:rPr>
          <w:b/>
          <w:u w:val="single"/>
        </w:rPr>
        <w:t>Heating</w:t>
      </w:r>
    </w:p>
    <w:p w14:paraId="1BC342C2" w14:textId="77777777" w:rsidR="00117DD5" w:rsidRDefault="00117DD5" w:rsidP="00117DD5">
      <w:pPr>
        <w:pStyle w:val="T3"/>
      </w:pPr>
      <w:r>
        <w:t xml:space="preserve">The existing heating system will be power flushed with suitable chemicals for the age of the system and dosed with Inhibitor for protection. </w:t>
      </w:r>
    </w:p>
    <w:p w14:paraId="2CE4BE4E" w14:textId="77777777" w:rsidR="00117DD5" w:rsidRDefault="00117DD5" w:rsidP="00117DD5">
      <w:pPr>
        <w:pStyle w:val="T3"/>
      </w:pPr>
      <w:r>
        <w:t>A new three port motorised heating valve will be installed for weather compensation. The existing heating pumps will be reused and stored safely during the upgrade.</w:t>
      </w:r>
    </w:p>
    <w:p w14:paraId="5E658828" w14:textId="77777777" w:rsidR="00117DD5" w:rsidRDefault="00117DD5" w:rsidP="00117DD5">
      <w:pPr>
        <w:pStyle w:val="T3"/>
        <w:rPr>
          <w:b/>
          <w:u w:val="single"/>
        </w:rPr>
      </w:pPr>
      <w:r>
        <w:rPr>
          <w:b/>
          <w:u w:val="single"/>
        </w:rPr>
        <w:t xml:space="preserve">Pipework </w:t>
      </w:r>
    </w:p>
    <w:p w14:paraId="78254DDB" w14:textId="77777777" w:rsidR="00117DD5" w:rsidRDefault="00117DD5" w:rsidP="00117DD5">
      <w:pPr>
        <w:pStyle w:val="T3"/>
      </w:pPr>
      <w:r>
        <w:t xml:space="preserve">All pipework within in the plantroom will be replaced using copper press fit for all joints. An air dirt separator will be fitted on the return from the system </w:t>
      </w:r>
      <w:proofErr w:type="spellStart"/>
      <w:r>
        <w:t>t</w:t>
      </w:r>
      <w:proofErr w:type="spellEnd"/>
      <w:r>
        <w:t xml:space="preserve"> the plate heat exchanger. Automatic air vents will be installed on all high points and level ball valves on all circuits for future isolation. Drain points will be included to allow for easy draining of the hot water and heating. </w:t>
      </w:r>
    </w:p>
    <w:p w14:paraId="4A28B6E8" w14:textId="77777777" w:rsidR="00117DD5" w:rsidRDefault="00117DD5" w:rsidP="00117DD5">
      <w:pPr>
        <w:pStyle w:val="T3"/>
        <w:rPr>
          <w:b/>
          <w:u w:val="single"/>
        </w:rPr>
      </w:pPr>
      <w:r>
        <w:rPr>
          <w:b/>
          <w:u w:val="single"/>
        </w:rPr>
        <w:t xml:space="preserve">System Pressurisation </w:t>
      </w:r>
    </w:p>
    <w:p w14:paraId="16FDAEF0" w14:textId="7793A4DD" w:rsidR="00117DD5" w:rsidRPr="00455A99" w:rsidRDefault="00117DD5" w:rsidP="00117DD5">
      <w:pPr>
        <w:pStyle w:val="T3"/>
      </w:pPr>
      <w:r>
        <w:t xml:space="preserve">The contractor shall allow for a new </w:t>
      </w:r>
      <w:r w:rsidRPr="000D12A0">
        <w:t>pressurisation unit</w:t>
      </w:r>
      <w:r>
        <w:t>, including all wiring and integration to the existing BMS and control panel.</w:t>
      </w:r>
    </w:p>
    <w:p w14:paraId="5CA85775" w14:textId="77777777" w:rsidR="00117DD5" w:rsidRDefault="00117DD5" w:rsidP="00117DD5">
      <w:pPr>
        <w:pStyle w:val="T3"/>
        <w:rPr>
          <w:b/>
          <w:u w:val="single"/>
        </w:rPr>
      </w:pPr>
      <w:r>
        <w:rPr>
          <w:b/>
          <w:u w:val="single"/>
        </w:rPr>
        <w:t>Controls &amp; Wiring</w:t>
      </w:r>
    </w:p>
    <w:p w14:paraId="412FFC85" w14:textId="77777777" w:rsidR="00117DD5" w:rsidRDefault="00117DD5" w:rsidP="00117DD5">
      <w:pPr>
        <w:pStyle w:val="T3"/>
      </w:pPr>
      <w:r>
        <w:t xml:space="preserve">Where possible existing containment can be used for plantroom wiring, any additions should be in metal trunking and conduit to match the existing installation. </w:t>
      </w:r>
    </w:p>
    <w:p w14:paraId="68F74C10" w14:textId="1B186B64" w:rsidR="00117DD5" w:rsidRDefault="00117DD5" w:rsidP="00117DD5">
      <w:pPr>
        <w:pStyle w:val="T3"/>
      </w:pPr>
      <w:r>
        <w:t xml:space="preserve">All new components including, pumps, motorised valves and boilers will be seamlessly integrated with the existing BMS system. </w:t>
      </w:r>
      <w:r w:rsidR="00387CC3">
        <w:t xml:space="preserve">The </w:t>
      </w:r>
      <w:r>
        <w:t xml:space="preserve">University </w:t>
      </w:r>
      <w:r w:rsidR="00387CC3">
        <w:t xml:space="preserve">of Chichester </w:t>
      </w:r>
      <w:r>
        <w:t xml:space="preserve">should be consulted for the preferred BMS contractor or gain approval for any required alterations. </w:t>
      </w:r>
    </w:p>
    <w:p w14:paraId="654A7C16" w14:textId="77777777" w:rsidR="00117DD5" w:rsidRDefault="00117DD5" w:rsidP="00117DD5">
      <w:pPr>
        <w:pStyle w:val="T3"/>
        <w:rPr>
          <w:b/>
          <w:u w:val="single"/>
        </w:rPr>
      </w:pPr>
      <w:r>
        <w:rPr>
          <w:b/>
          <w:u w:val="single"/>
        </w:rPr>
        <w:t>Thermal Insulation</w:t>
      </w:r>
    </w:p>
    <w:p w14:paraId="75874A8E" w14:textId="77777777" w:rsidR="00117DD5" w:rsidRDefault="00117DD5" w:rsidP="00117DD5">
      <w:pPr>
        <w:pStyle w:val="T3"/>
      </w:pPr>
      <w:r>
        <w:t>The contractor shall allow for suitable thickness thermal insulation to allow hot water and heating pipework within the plantroom. All insulation shall be foil faced mineral wall and sealed on all joints. Valve bags shall be included as required.</w:t>
      </w:r>
    </w:p>
    <w:p w14:paraId="6A746E07" w14:textId="77777777" w:rsidR="00117DD5" w:rsidRDefault="00117DD5" w:rsidP="00117DD5">
      <w:pPr>
        <w:pStyle w:val="T3"/>
        <w:rPr>
          <w:b/>
          <w:u w:val="single"/>
        </w:rPr>
      </w:pPr>
      <w:r>
        <w:rPr>
          <w:b/>
          <w:u w:val="single"/>
        </w:rPr>
        <w:t>Commissioning &amp; Testing</w:t>
      </w:r>
    </w:p>
    <w:p w14:paraId="0FADFFAD" w14:textId="604BF4DE" w:rsidR="00117DD5" w:rsidRDefault="00117DD5" w:rsidP="00117DD5">
      <w:pPr>
        <w:pStyle w:val="T3"/>
      </w:pPr>
      <w:r>
        <w:t xml:space="preserve">The contractor shall issue full commissioning certificates for the boilers and plantroom including any manufacture warranties. Full O&amp;M manuals will be issued for the plantroom including new plantroom schematics and numbered valve charts. One hard copy and one digital copy will be issued to </w:t>
      </w:r>
      <w:r w:rsidR="00387CC3">
        <w:t xml:space="preserve">The University of Chichester </w:t>
      </w:r>
      <w:r>
        <w:t xml:space="preserve">on completion of the project. The contractor shall allow for a ‘walk around’ with university maintenance staff to explain all new plant and controls. </w:t>
      </w:r>
    </w:p>
    <w:p w14:paraId="1EB21046" w14:textId="419558EC" w:rsidR="00C15B43" w:rsidRDefault="00C15B43" w:rsidP="00117DD5">
      <w:pPr>
        <w:pStyle w:val="T3"/>
        <w:rPr>
          <w:lang w:val="en-US"/>
        </w:rPr>
      </w:pPr>
    </w:p>
    <w:p w14:paraId="3C022894" w14:textId="31DF72D9" w:rsidR="00C15B43" w:rsidRDefault="00C15B43" w:rsidP="00387CC3">
      <w:pPr>
        <w:pStyle w:val="T2"/>
      </w:pPr>
      <w:bookmarkStart w:id="14" w:name="_Toc189140336"/>
      <w:r>
        <w:t>Job 2</w:t>
      </w:r>
      <w:r w:rsidR="00387CC3">
        <w:t xml:space="preserve"> Specification</w:t>
      </w:r>
      <w:bookmarkEnd w:id="14"/>
    </w:p>
    <w:p w14:paraId="169D0049" w14:textId="4B0229E6" w:rsidR="00387CC3" w:rsidRPr="007905F1" w:rsidRDefault="00387CC3" w:rsidP="00387CC3">
      <w:pPr>
        <w:pStyle w:val="T3"/>
      </w:pPr>
      <w:r>
        <w:t xml:space="preserve">Replace the existing heating pipework </w:t>
      </w:r>
      <w:r w:rsidRPr="007905F1">
        <w:t>through the gym</w:t>
      </w:r>
      <w:r w:rsidR="008F215C">
        <w:t>.</w:t>
      </w:r>
    </w:p>
    <w:p w14:paraId="2020B348" w14:textId="77777777" w:rsidR="00387CC3" w:rsidRPr="00AC2C6C" w:rsidRDefault="00387CC3" w:rsidP="00387CC3">
      <w:pPr>
        <w:pStyle w:val="T3"/>
        <w:rPr>
          <w:b/>
        </w:rPr>
      </w:pPr>
      <w:r w:rsidRPr="00AC2C6C">
        <w:rPr>
          <w:b/>
        </w:rPr>
        <w:t>Disconnection and Removal of Existing Pipework:</w:t>
      </w:r>
    </w:p>
    <w:p w14:paraId="218AA4EE" w14:textId="77777777" w:rsidR="00387CC3" w:rsidRDefault="00387CC3" w:rsidP="00387CC3">
      <w:pPr>
        <w:pStyle w:val="T3"/>
      </w:pPr>
      <w:r w:rsidRPr="00AC2C6C">
        <w:t>Removing the old pipework that currently supplies heating to the classrooms and sports hall. This would involve isolating and safely disconnecting the pipes from the system.</w:t>
      </w:r>
    </w:p>
    <w:p w14:paraId="36EC90F2" w14:textId="77777777" w:rsidR="00387CC3" w:rsidRPr="00AC2C6C" w:rsidRDefault="00387CC3" w:rsidP="00387CC3">
      <w:pPr>
        <w:pStyle w:val="T3"/>
        <w:rPr>
          <w:b/>
        </w:rPr>
      </w:pPr>
      <w:r w:rsidRPr="00AC2C6C">
        <w:rPr>
          <w:b/>
        </w:rPr>
        <w:t>Supply and Installation of New Pipework and Radiators:</w:t>
      </w:r>
    </w:p>
    <w:p w14:paraId="2C816A28" w14:textId="77777777" w:rsidR="00387CC3" w:rsidRPr="00AC2C6C" w:rsidRDefault="00387CC3" w:rsidP="00387CC3">
      <w:pPr>
        <w:pStyle w:val="T3"/>
      </w:pPr>
      <w:r>
        <w:t>The contractor will supply and install n</w:t>
      </w:r>
      <w:r w:rsidRPr="00AC2C6C">
        <w:t>ew surface-mounted stainless-steel pipework in all relevant areas.</w:t>
      </w:r>
    </w:p>
    <w:p w14:paraId="7BD25CFD" w14:textId="6266A043" w:rsidR="00387CC3" w:rsidRPr="00AC2C6C" w:rsidRDefault="00387CC3" w:rsidP="00387CC3">
      <w:pPr>
        <w:pStyle w:val="T3"/>
      </w:pPr>
      <w:r>
        <w:lastRenderedPageBreak/>
        <w:t xml:space="preserve">The contractor will supply and install new </w:t>
      </w:r>
      <w:r w:rsidR="000D12A0">
        <w:t>r</w:t>
      </w:r>
      <w:r w:rsidRPr="00AC2C6C">
        <w:t>adiators and overtop valves</w:t>
      </w:r>
      <w:r>
        <w:t>.</w:t>
      </w:r>
    </w:p>
    <w:p w14:paraId="50465BA8" w14:textId="77777777" w:rsidR="00387CC3" w:rsidRDefault="00387CC3" w:rsidP="00387CC3">
      <w:pPr>
        <w:pStyle w:val="T3"/>
      </w:pPr>
      <w:r>
        <w:t>The contractor will:</w:t>
      </w:r>
    </w:p>
    <w:p w14:paraId="36371EB6" w14:textId="77777777" w:rsidR="00387CC3" w:rsidRPr="00AC2C6C" w:rsidRDefault="00387CC3" w:rsidP="00387CC3">
      <w:pPr>
        <w:pStyle w:val="T3"/>
      </w:pPr>
      <w:r>
        <w:t>r</w:t>
      </w:r>
      <w:r w:rsidRPr="00AC2C6C">
        <w:t>un new 54mm stainless steel pipework from the existing flow and return in the corridor to room H137.</w:t>
      </w:r>
    </w:p>
    <w:p w14:paraId="7BA20E6B" w14:textId="77777777" w:rsidR="00387CC3" w:rsidRPr="00AC2C6C" w:rsidRDefault="00387CC3" w:rsidP="00387CC3">
      <w:pPr>
        <w:pStyle w:val="T3"/>
      </w:pPr>
      <w:r w:rsidRPr="00AC2C6C">
        <w:t>Run the pipework through room H137 including picking up on a radiator in room H136A.</w:t>
      </w:r>
    </w:p>
    <w:p w14:paraId="13102B11" w14:textId="77777777" w:rsidR="00387CC3" w:rsidRDefault="00387CC3" w:rsidP="00387CC3">
      <w:pPr>
        <w:pStyle w:val="T3"/>
      </w:pPr>
      <w:r>
        <w:t>The</w:t>
      </w:r>
      <w:r w:rsidRPr="00AC2C6C">
        <w:t xml:space="preserve"> pipework</w:t>
      </w:r>
      <w:r>
        <w:t xml:space="preserve"> will split</w:t>
      </w:r>
      <w:r w:rsidRPr="00AC2C6C">
        <w:t xml:space="preserve"> in gym area to feed the mezzanine floor area including the radiators on the far side of the hall, and the radiators on the near side of the hall through to the changing rooms. </w:t>
      </w:r>
    </w:p>
    <w:p w14:paraId="6E50D8F4" w14:textId="77777777" w:rsidR="00387CC3" w:rsidRPr="00AC2C6C" w:rsidRDefault="00387CC3" w:rsidP="00387CC3">
      <w:pPr>
        <w:pStyle w:val="T3"/>
      </w:pPr>
      <w:r>
        <w:t>T</w:t>
      </w:r>
      <w:r w:rsidRPr="00AC2C6C">
        <w:t xml:space="preserve">he radiators on the far side of the hall </w:t>
      </w:r>
      <w:r>
        <w:t xml:space="preserve">will be replaced </w:t>
      </w:r>
      <w:r w:rsidRPr="00AC2C6C">
        <w:t>with three larger radiators.</w:t>
      </w:r>
    </w:p>
    <w:p w14:paraId="2EA0082C" w14:textId="77777777" w:rsidR="00387CC3" w:rsidRPr="00AC2C6C" w:rsidRDefault="00387CC3" w:rsidP="00387CC3">
      <w:pPr>
        <w:pStyle w:val="T3"/>
      </w:pPr>
      <w:r>
        <w:t>T</w:t>
      </w:r>
      <w:r w:rsidRPr="00AC2C6C">
        <w:t xml:space="preserve">he radiators on the near side of the hall </w:t>
      </w:r>
      <w:r>
        <w:t xml:space="preserve">will be replaced </w:t>
      </w:r>
      <w:r w:rsidRPr="00AC2C6C">
        <w:t>to match the existing</w:t>
      </w:r>
      <w:r>
        <w:t xml:space="preserve"> alongside</w:t>
      </w:r>
      <w:r w:rsidRPr="00AC2C6C">
        <w:t xml:space="preserve"> all radiators on the mezzanine area.</w:t>
      </w:r>
    </w:p>
    <w:p w14:paraId="4C663974" w14:textId="77777777" w:rsidR="00387CC3" w:rsidRPr="00AC2C6C" w:rsidRDefault="00387CC3" w:rsidP="00387CC3">
      <w:pPr>
        <w:pStyle w:val="T3"/>
      </w:pPr>
      <w:r>
        <w:t>The contractor will supply and install I</w:t>
      </w:r>
      <w:r w:rsidRPr="00AC2C6C">
        <w:t>solation valves on all branches.</w:t>
      </w:r>
    </w:p>
    <w:p w14:paraId="6F1C29C6" w14:textId="77777777" w:rsidR="00387CC3" w:rsidRPr="00364A1E" w:rsidRDefault="00387CC3" w:rsidP="00387CC3">
      <w:pPr>
        <w:pStyle w:val="T3"/>
        <w:rPr>
          <w:b/>
        </w:rPr>
      </w:pPr>
      <w:r w:rsidRPr="00364A1E">
        <w:rPr>
          <w:b/>
        </w:rPr>
        <w:t>Connection to the Heating System in Changing Rooms:</w:t>
      </w:r>
    </w:p>
    <w:p w14:paraId="267B7D21" w14:textId="77777777" w:rsidR="00387CC3" w:rsidRPr="00364A1E" w:rsidRDefault="00387CC3" w:rsidP="00387CC3">
      <w:pPr>
        <w:pStyle w:val="T3"/>
      </w:pPr>
      <w:r w:rsidRPr="00364A1E">
        <w:t>The new pipework will be connected back into the existing heating system in the changing room, ensuring integration with the building's existing overall heating system.</w:t>
      </w:r>
    </w:p>
    <w:p w14:paraId="6A7C198D" w14:textId="77777777" w:rsidR="00387CC3" w:rsidRPr="00364A1E" w:rsidRDefault="00387CC3" w:rsidP="00387CC3">
      <w:pPr>
        <w:pStyle w:val="T3"/>
        <w:rPr>
          <w:b/>
        </w:rPr>
      </w:pPr>
      <w:r w:rsidRPr="00364A1E">
        <w:rPr>
          <w:b/>
        </w:rPr>
        <w:t xml:space="preserve">High-Level </w:t>
      </w:r>
      <w:r>
        <w:rPr>
          <w:b/>
        </w:rPr>
        <w:t>access</w:t>
      </w:r>
      <w:r w:rsidRPr="00364A1E">
        <w:rPr>
          <w:b/>
        </w:rPr>
        <w:t>:</w:t>
      </w:r>
    </w:p>
    <w:p w14:paraId="35ED29C3" w14:textId="77777777" w:rsidR="00387CC3" w:rsidRPr="00364A1E" w:rsidRDefault="00387CC3" w:rsidP="00387CC3">
      <w:pPr>
        <w:pStyle w:val="T3"/>
      </w:pPr>
      <w:r>
        <w:t>The contractor will provide high level equipment (</w:t>
      </w:r>
      <w:r w:rsidRPr="00364A1E">
        <w:t>tower</w:t>
      </w:r>
      <w:r>
        <w:t>)</w:t>
      </w:r>
      <w:r w:rsidRPr="00364A1E">
        <w:t xml:space="preserve"> to allow access to higher areas where the new pipework needs to be installed</w:t>
      </w:r>
      <w:r>
        <w:t>.</w:t>
      </w:r>
    </w:p>
    <w:p w14:paraId="6667FB20" w14:textId="77777777" w:rsidR="00387CC3" w:rsidRPr="00364A1E" w:rsidRDefault="00387CC3" w:rsidP="00387CC3">
      <w:pPr>
        <w:pStyle w:val="T3"/>
        <w:rPr>
          <w:b/>
        </w:rPr>
      </w:pPr>
      <w:r w:rsidRPr="00364A1E">
        <w:rPr>
          <w:b/>
        </w:rPr>
        <w:t>Thermal Insulation of New Pipework:</w:t>
      </w:r>
    </w:p>
    <w:p w14:paraId="3E19D9EF" w14:textId="77777777" w:rsidR="00387CC3" w:rsidRPr="00364A1E" w:rsidRDefault="00387CC3" w:rsidP="00387CC3">
      <w:pPr>
        <w:pStyle w:val="T3"/>
      </w:pPr>
      <w:r w:rsidRPr="00364A1E">
        <w:t xml:space="preserve">The new pipework </w:t>
      </w:r>
      <w:r>
        <w:t>to</w:t>
      </w:r>
      <w:r w:rsidRPr="00364A1E">
        <w:t xml:space="preserve"> be insulated</w:t>
      </w:r>
      <w:r>
        <w:t>:</w:t>
      </w:r>
      <w:r w:rsidRPr="00364A1E">
        <w:t xml:space="preserve"> High level pipework to be in foil faced lagging, and the lower areas to be in </w:t>
      </w:r>
      <w:proofErr w:type="spellStart"/>
      <w:r w:rsidRPr="00364A1E">
        <w:t>Isogenopac</w:t>
      </w:r>
      <w:proofErr w:type="spellEnd"/>
      <w:r w:rsidRPr="00364A1E">
        <w:t xml:space="preserve">. </w:t>
      </w:r>
    </w:p>
    <w:p w14:paraId="00CA8177" w14:textId="77777777" w:rsidR="00387CC3" w:rsidRPr="00364A1E" w:rsidRDefault="00387CC3" w:rsidP="00387CC3">
      <w:pPr>
        <w:pStyle w:val="T3"/>
        <w:rPr>
          <w:b/>
        </w:rPr>
      </w:pPr>
      <w:r w:rsidRPr="00364A1E">
        <w:rPr>
          <w:b/>
        </w:rPr>
        <w:t>Filling and Testing of the New Pipework:</w:t>
      </w:r>
    </w:p>
    <w:p w14:paraId="73D56B53" w14:textId="77777777" w:rsidR="00387CC3" w:rsidRDefault="00387CC3" w:rsidP="00387CC3">
      <w:pPr>
        <w:pStyle w:val="T3"/>
      </w:pPr>
      <w:r w:rsidRPr="00364A1E">
        <w:t xml:space="preserve">Once the installation is complete, the system will be filled and tested for leaks or issues. </w:t>
      </w:r>
    </w:p>
    <w:p w14:paraId="5D8338BA" w14:textId="77777777" w:rsidR="00387CC3" w:rsidRDefault="00387CC3" w:rsidP="00387CC3">
      <w:pPr>
        <w:pStyle w:val="T3"/>
      </w:pPr>
      <w:r>
        <w:t>The contractor will c</w:t>
      </w:r>
      <w:r w:rsidRPr="00364A1E">
        <w:t>lear site of any rubbish.</w:t>
      </w:r>
    </w:p>
    <w:p w14:paraId="0E241A67" w14:textId="77777777" w:rsidR="00387CC3" w:rsidRDefault="00387CC3" w:rsidP="00387CC3">
      <w:pPr>
        <w:pStyle w:val="T3"/>
        <w:rPr>
          <w:b/>
        </w:rPr>
      </w:pPr>
      <w:r>
        <w:rPr>
          <w:b/>
        </w:rPr>
        <w:t>Commissioning &amp; Testing</w:t>
      </w:r>
    </w:p>
    <w:p w14:paraId="1A15AB4D" w14:textId="77777777" w:rsidR="00387CC3" w:rsidRDefault="00387CC3" w:rsidP="00387CC3">
      <w:pPr>
        <w:pStyle w:val="T3"/>
      </w:pPr>
      <w:r>
        <w:t xml:space="preserve">The contractor shall issue full commissioning certificates including any manufacture warranties. Full O&amp;M manuals will be issued including new schematics and numbered valve charts. One hard copy and one digital copy will be issued to Chichester University on completion of the project. The contractor shall allow for a ‘walk around’ with university maintenance staff to explain all new plant and controls. </w:t>
      </w:r>
    </w:p>
    <w:p w14:paraId="0E90C585" w14:textId="77777777" w:rsidR="00FA5EAA" w:rsidRPr="00033680" w:rsidRDefault="00FA5EAA" w:rsidP="00387CC3">
      <w:pPr>
        <w:pStyle w:val="T2"/>
      </w:pPr>
      <w:bookmarkStart w:id="15" w:name="_Toc170128797"/>
      <w:bookmarkStart w:id="16" w:name="_Toc189140337"/>
      <w:r w:rsidRPr="00033680">
        <w:t>Further guidance to bidders</w:t>
      </w:r>
      <w:bookmarkEnd w:id="15"/>
      <w:bookmarkEnd w:id="16"/>
      <w:r w:rsidRPr="00033680">
        <w:t xml:space="preserve"> </w:t>
      </w:r>
    </w:p>
    <w:p w14:paraId="62F6448C" w14:textId="21DDAA33" w:rsidR="00FA5EAA" w:rsidRDefault="00FA5EAA" w:rsidP="00FA5EAA">
      <w:pPr>
        <w:pStyle w:val="T3"/>
        <w:spacing w:before="120"/>
      </w:pPr>
      <w:r w:rsidRPr="63FABAE1">
        <w:t xml:space="preserve">Although primarily funded by student subscriptions, the University is classified as a Public Service. Consequently, all procurement must meet the conditions of the Public Contracts Act 2015, the Procurement Act 2023 (which comes into effect in </w:t>
      </w:r>
      <w:r w:rsidR="00313799">
        <w:t>February</w:t>
      </w:r>
      <w:r w:rsidRPr="63FABAE1">
        <w:t>) and the corresponding guidance set out by the Crown Commercial Service</w:t>
      </w:r>
      <w:r w:rsidRPr="63FABAE1">
        <w:rPr>
          <w:rStyle w:val="FootnoteReference"/>
        </w:rPr>
        <w:footnoteReference w:id="3"/>
      </w:r>
      <w:r w:rsidRPr="63FABAE1">
        <w:t xml:space="preserve">. </w:t>
      </w:r>
    </w:p>
    <w:p w14:paraId="1CB0A8C5" w14:textId="77777777" w:rsidR="00FA5EAA" w:rsidRDefault="00FA5EAA" w:rsidP="00FA5EAA">
      <w:pPr>
        <w:pStyle w:val="T3"/>
        <w:spacing w:before="120"/>
        <w:rPr>
          <w:lang w:val="en-US"/>
        </w:rPr>
      </w:pPr>
      <w:r>
        <w:rPr>
          <w:lang w:val="en-US"/>
        </w:rPr>
        <w:t>There is some flexibility in how the guidance is expected to be applied, and the University has chosen to defer the rigors of the ‘Standard Selection Questionnaire’</w:t>
      </w:r>
      <w:r>
        <w:rPr>
          <w:rStyle w:val="FootnoteReference"/>
          <w:lang w:val="en-US"/>
        </w:rPr>
        <w:footnoteReference w:id="4"/>
      </w:r>
      <w:r>
        <w:rPr>
          <w:lang w:val="en-US"/>
        </w:rPr>
        <w:t xml:space="preserve"> (SSQ) to the later pre-contracting stage of the procurement process. This means we only apply the company checks </w:t>
      </w:r>
      <w:proofErr w:type="spellStart"/>
      <w:r>
        <w:rPr>
          <w:lang w:val="en-US"/>
        </w:rPr>
        <w:t>etc</w:t>
      </w:r>
      <w:proofErr w:type="spellEnd"/>
      <w:r>
        <w:rPr>
          <w:lang w:val="en-US"/>
        </w:rPr>
        <w:t xml:space="preserve"> to candidates who meet the criteria. We trust however that it is clear that if you cannot meet the criteria of the SSQ then it will ultimately lead to your tender being rejected. It is helpful if you therefore familiarise yourself with what this might entail. </w:t>
      </w:r>
    </w:p>
    <w:p w14:paraId="40475559" w14:textId="77777777" w:rsidR="00FA5EAA" w:rsidRDefault="00FA5EAA" w:rsidP="00FA5EAA">
      <w:pPr>
        <w:pStyle w:val="T3"/>
        <w:spacing w:before="120"/>
      </w:pPr>
      <w:r w:rsidRPr="589A9032">
        <w:lastRenderedPageBreak/>
        <w:t xml:space="preserve">We draw your attention to the expectation that you must demonstrate support for the Modern Slavery Act, the Social Values Act, and that you have robust policies and processes in relation to sustainability throughout your operation and its supply chain.  </w:t>
      </w:r>
    </w:p>
    <w:p w14:paraId="638AD5E1" w14:textId="544CF652" w:rsidR="00FA5EAA" w:rsidRPr="00824ED5" w:rsidRDefault="00FA5EAA" w:rsidP="00FA5EAA">
      <w:pPr>
        <w:pStyle w:val="T3"/>
        <w:rPr>
          <w:lang w:val="en-US"/>
        </w:rPr>
      </w:pPr>
      <w:r w:rsidRPr="00824ED5">
        <w:rPr>
          <w:lang w:val="en-US"/>
        </w:rPr>
        <w:t xml:space="preserve">Please note, it is important in helping us understand fairly, your capabilities and service strengths alongside those of others. We have set out a questionnaire </w:t>
      </w:r>
      <w:r w:rsidRPr="00992EAF">
        <w:rPr>
          <w:lang w:val="en-US"/>
        </w:rPr>
        <w:t xml:space="preserve">(section </w:t>
      </w:r>
      <w:r w:rsidR="001E3FAB" w:rsidRPr="00992EAF">
        <w:rPr>
          <w:lang w:val="en-US"/>
        </w:rPr>
        <w:t>1</w:t>
      </w:r>
      <w:r w:rsidRPr="00992EAF">
        <w:rPr>
          <w:lang w:val="en-US"/>
        </w:rPr>
        <w:t xml:space="preserve">) and asked for costed </w:t>
      </w:r>
      <w:r w:rsidR="001E3FAB" w:rsidRPr="00992EAF">
        <w:rPr>
          <w:lang w:val="en-US"/>
        </w:rPr>
        <w:t>proposal</w:t>
      </w:r>
      <w:r w:rsidRPr="00992EAF">
        <w:rPr>
          <w:lang w:val="en-US"/>
        </w:rPr>
        <w:t xml:space="preserve">s (Section </w:t>
      </w:r>
      <w:r w:rsidR="001E3FAB" w:rsidRPr="00992EAF">
        <w:rPr>
          <w:lang w:val="en-US"/>
        </w:rPr>
        <w:t>2</w:t>
      </w:r>
      <w:r w:rsidRPr="00992EAF">
        <w:rPr>
          <w:lang w:val="en-US"/>
        </w:rPr>
        <w:t>) that</w:t>
      </w:r>
      <w:r w:rsidRPr="00824ED5">
        <w:rPr>
          <w:lang w:val="en-US"/>
        </w:rPr>
        <w:t xml:space="preserve"> we ask that you use to enable this. Ordinarily, we would be unlikely to sift through brochures, or follow links to web pages etc.  </w:t>
      </w:r>
    </w:p>
    <w:p w14:paraId="0AF91F6F" w14:textId="07C15160" w:rsidR="00313799" w:rsidRDefault="00313799" w:rsidP="00FA5EAA">
      <w:pPr>
        <w:pStyle w:val="T2"/>
      </w:pPr>
      <w:bookmarkStart w:id="17" w:name="_Toc189140338"/>
      <w:bookmarkStart w:id="18" w:name="_Toc170128798"/>
      <w:r>
        <w:t>Site Visits</w:t>
      </w:r>
      <w:bookmarkEnd w:id="17"/>
    </w:p>
    <w:p w14:paraId="3D8D714D" w14:textId="2004F90C" w:rsidR="00313799" w:rsidRDefault="00313799" w:rsidP="00313799">
      <w:pPr>
        <w:pStyle w:val="T3"/>
        <w:rPr>
          <w:lang w:val="en-US"/>
        </w:rPr>
      </w:pPr>
      <w:r>
        <w:rPr>
          <w:lang w:val="en-US"/>
        </w:rPr>
        <w:t>Site visits are mandatory and only those who have visited/ seen the locations will be considered. It is considered that without a site visit, bidder</w:t>
      </w:r>
      <w:r w:rsidR="00C15B43">
        <w:rPr>
          <w:lang w:val="en-US"/>
        </w:rPr>
        <w:t>s</w:t>
      </w:r>
      <w:r>
        <w:rPr>
          <w:lang w:val="en-US"/>
        </w:rPr>
        <w:t xml:space="preserve"> will not be able to accurately assess the requirements, access, or provide an accurate cost proposal. </w:t>
      </w:r>
    </w:p>
    <w:p w14:paraId="1E5B7A23" w14:textId="3689A214" w:rsidR="00313799" w:rsidRPr="00313799" w:rsidRDefault="00313799" w:rsidP="00313799">
      <w:pPr>
        <w:pStyle w:val="T3"/>
      </w:pPr>
      <w:r>
        <w:t>Visits will be arranged for</w:t>
      </w:r>
      <w:r w:rsidRPr="00197FF9">
        <w:t xml:space="preserve"> the week </w:t>
      </w:r>
      <w:r w:rsidRPr="00DB0F23">
        <w:t xml:space="preserve">commencing </w:t>
      </w:r>
      <w:r w:rsidR="00B248B7" w:rsidRPr="00DB0F23">
        <w:t>03/02/25</w:t>
      </w:r>
      <w:r w:rsidRPr="00DB0F23">
        <w:t>. Please</w:t>
      </w:r>
      <w:r w:rsidRPr="00197FF9">
        <w:t xml:space="preserve"> contact </w:t>
      </w:r>
      <w:r>
        <w:t>Sorin Pasca</w:t>
      </w:r>
      <w:r w:rsidRPr="00197FF9">
        <w:t xml:space="preserve"> directly to arrange a site </w:t>
      </w:r>
      <w:r>
        <w:t xml:space="preserve">visit </w:t>
      </w:r>
      <w:hyperlink r:id="rId22" w:history="1">
        <w:r w:rsidRPr="0070204B">
          <w:rPr>
            <w:rStyle w:val="Hyperlink"/>
          </w:rPr>
          <w:t>s.pasca@chi.ac.uk</w:t>
        </w:r>
      </w:hyperlink>
      <w:r>
        <w:t>. During the site visit you will have an opportunity to see the site, access facilities, and inspect the campus in general.</w:t>
      </w:r>
    </w:p>
    <w:p w14:paraId="603BFFC3" w14:textId="4FD72026" w:rsidR="00FA5EAA" w:rsidRPr="00824ED5" w:rsidRDefault="00FA5EAA" w:rsidP="00FA5EAA">
      <w:pPr>
        <w:pStyle w:val="T2"/>
      </w:pPr>
      <w:bookmarkStart w:id="19" w:name="_Toc189140339"/>
      <w:r w:rsidRPr="00824ED5">
        <w:t>Seeking clarification</w:t>
      </w:r>
      <w:r>
        <w:t xml:space="preserve"> – Questions and Answers</w:t>
      </w:r>
      <w:bookmarkEnd w:id="18"/>
      <w:bookmarkEnd w:id="19"/>
      <w:r w:rsidRPr="00824ED5">
        <w:tab/>
      </w:r>
    </w:p>
    <w:p w14:paraId="78CFD2AC" w14:textId="77777777" w:rsidR="00FA5EAA" w:rsidRDefault="00FA5EAA" w:rsidP="00FA5EAA">
      <w:pPr>
        <w:pStyle w:val="T3"/>
        <w:rPr>
          <w:rFonts w:cs="Arial"/>
        </w:rPr>
      </w:pPr>
      <w:r>
        <w:rPr>
          <w:rFonts w:cs="Arial"/>
        </w:rPr>
        <w:t xml:space="preserve">For all queries, please contact us by email </w:t>
      </w:r>
      <w:hyperlink r:id="rId23" w:history="1">
        <w:r w:rsidRPr="001E1B82">
          <w:rPr>
            <w:rStyle w:val="Hyperlink"/>
            <w:rFonts w:cs="Arial"/>
          </w:rPr>
          <w:t>tenders@chi.ac.uk</w:t>
        </w:r>
      </w:hyperlink>
      <w:r>
        <w:rPr>
          <w:rFonts w:cs="Arial"/>
        </w:rPr>
        <w:t xml:space="preserve">. Please note that during the tender period you must not contact University staff directly and avoid any related discussion if you happen to be working with us in some other capacity, as this might be considered canvassing, and in which case the University might need to exclude your organisation from the tender process. </w:t>
      </w:r>
    </w:p>
    <w:p w14:paraId="57D213D5" w14:textId="77777777" w:rsidR="00FA5EAA" w:rsidRDefault="00FA5EAA" w:rsidP="00FA5EAA">
      <w:pPr>
        <w:pStyle w:val="T3"/>
        <w:rPr>
          <w:rStyle w:val="Emphasis"/>
          <w:i w:val="0"/>
        </w:rPr>
      </w:pPr>
      <w:r>
        <w:rPr>
          <w:rStyle w:val="Emphasis"/>
          <w:i w:val="0"/>
        </w:rPr>
        <w:t xml:space="preserve">Please note that dependent upon the nature of the enquiry, and in so much as it does not identify your organisation, the answers to any questions you raise may be circulated through our tendering web page.  For fairness to all candidates who may submit their tender earlier rather than later, </w:t>
      </w:r>
      <w:r>
        <w:t>we will close questions and answers a week before the closing date.</w:t>
      </w:r>
    </w:p>
    <w:p w14:paraId="314FBC41" w14:textId="77777777" w:rsidR="00FA5EAA" w:rsidRPr="00C0649A" w:rsidRDefault="00FA5EAA" w:rsidP="00FA5EAA">
      <w:pPr>
        <w:pStyle w:val="T2"/>
      </w:pPr>
      <w:bookmarkStart w:id="20" w:name="_Toc189140340"/>
      <w:r w:rsidRPr="00C0649A">
        <w:t>Procurement timetable</w:t>
      </w:r>
      <w:bookmarkEnd w:id="20"/>
    </w:p>
    <w:p w14:paraId="5AF5D657" w14:textId="77777777" w:rsidR="00FA5EAA" w:rsidRDefault="00FA5EAA" w:rsidP="00FA5EAA">
      <w:pPr>
        <w:pStyle w:val="T3"/>
      </w:pPr>
      <w:r>
        <w:t>The p</w:t>
      </w:r>
      <w:r w:rsidRPr="00F00DEB">
        <w:t>r</w:t>
      </w:r>
      <w:r>
        <w:t>ocurement project is</w:t>
      </w:r>
      <w:r w:rsidRPr="00F00DEB">
        <w:t xml:space="preserve"> working to the following timescale:</w:t>
      </w:r>
    </w:p>
    <w:p w14:paraId="242CA172" w14:textId="77777777" w:rsidR="00FA5EAA" w:rsidRDefault="00FA5EAA" w:rsidP="00FA5EAA">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FA5EAA" w:rsidRPr="00A81647" w14:paraId="522372D3" w14:textId="77777777" w:rsidTr="00FA5EAA">
        <w:trPr>
          <w:trHeight w:val="340"/>
        </w:trPr>
        <w:tc>
          <w:tcPr>
            <w:tcW w:w="5689" w:type="dxa"/>
            <w:shd w:val="clear" w:color="auto" w:fill="D9E2F3" w:themeFill="accent5" w:themeFillTint="33"/>
            <w:vAlign w:val="center"/>
          </w:tcPr>
          <w:p w14:paraId="5F3A6416" w14:textId="77777777" w:rsidR="00FA5EAA" w:rsidRDefault="00FA5EAA" w:rsidP="00FA5EAA">
            <w:pPr>
              <w:pStyle w:val="T3"/>
              <w:spacing w:before="0" w:after="0" w:line="240" w:lineRule="auto"/>
            </w:pPr>
            <w:r>
              <w:t>Stage</w:t>
            </w:r>
          </w:p>
        </w:tc>
        <w:tc>
          <w:tcPr>
            <w:tcW w:w="3553" w:type="dxa"/>
            <w:shd w:val="clear" w:color="auto" w:fill="D9E2F3" w:themeFill="accent5" w:themeFillTint="33"/>
            <w:vAlign w:val="center"/>
          </w:tcPr>
          <w:p w14:paraId="5E1E7961" w14:textId="77777777" w:rsidR="00FA5EAA" w:rsidRDefault="00FA5EAA" w:rsidP="00FA5EAA">
            <w:pPr>
              <w:pStyle w:val="T3"/>
              <w:spacing w:before="0" w:after="0" w:line="240" w:lineRule="auto"/>
              <w:jc w:val="center"/>
            </w:pPr>
            <w:r>
              <w:t>Key Dates</w:t>
            </w:r>
          </w:p>
        </w:tc>
      </w:tr>
      <w:tr w:rsidR="00FA5EAA" w:rsidRPr="00A81647" w14:paraId="2F956C61" w14:textId="77777777" w:rsidTr="00FA5EAA">
        <w:trPr>
          <w:trHeight w:val="340"/>
        </w:trPr>
        <w:tc>
          <w:tcPr>
            <w:tcW w:w="5689" w:type="dxa"/>
            <w:vAlign w:val="center"/>
          </w:tcPr>
          <w:p w14:paraId="34F8FAC5" w14:textId="77777777" w:rsidR="00FA5EAA" w:rsidRDefault="00FA5EAA" w:rsidP="00FA5EAA">
            <w:pPr>
              <w:pStyle w:val="T3"/>
              <w:spacing w:before="0" w:after="0" w:line="240" w:lineRule="auto"/>
            </w:pPr>
            <w:r>
              <w:t xml:space="preserve">Publication of Tender Notice </w:t>
            </w:r>
          </w:p>
        </w:tc>
        <w:tc>
          <w:tcPr>
            <w:tcW w:w="3553" w:type="dxa"/>
            <w:vAlign w:val="center"/>
          </w:tcPr>
          <w:p w14:paraId="4EB9238B" w14:textId="1FC2F55C" w:rsidR="00FA5EAA" w:rsidRPr="00DB0F23" w:rsidRDefault="00387CC3" w:rsidP="00FA5EAA">
            <w:pPr>
              <w:pStyle w:val="T3"/>
              <w:spacing w:before="0" w:after="0" w:line="240" w:lineRule="auto"/>
              <w:jc w:val="center"/>
            </w:pPr>
            <w:r w:rsidRPr="00DB0F23">
              <w:t>31</w:t>
            </w:r>
            <w:r w:rsidR="00C0382A" w:rsidRPr="00DB0F23">
              <w:t>/01/</w:t>
            </w:r>
            <w:r w:rsidR="008F215C" w:rsidRPr="00DB0F23">
              <w:t>20</w:t>
            </w:r>
            <w:r w:rsidR="00C0382A" w:rsidRPr="00DB0F23">
              <w:t>25</w:t>
            </w:r>
          </w:p>
        </w:tc>
      </w:tr>
      <w:tr w:rsidR="00F76525" w:rsidRPr="00A81647" w14:paraId="23E43FDA" w14:textId="77777777" w:rsidTr="00FA5EAA">
        <w:trPr>
          <w:trHeight w:val="340"/>
        </w:trPr>
        <w:tc>
          <w:tcPr>
            <w:tcW w:w="5689" w:type="dxa"/>
            <w:vAlign w:val="center"/>
          </w:tcPr>
          <w:p w14:paraId="3106F53E" w14:textId="1477190A" w:rsidR="00F76525" w:rsidRDefault="00F76525" w:rsidP="00FA5EAA">
            <w:pPr>
              <w:pStyle w:val="T3"/>
              <w:spacing w:before="0" w:after="0" w:line="240" w:lineRule="auto"/>
            </w:pPr>
            <w:r>
              <w:t>Site Visits</w:t>
            </w:r>
          </w:p>
        </w:tc>
        <w:tc>
          <w:tcPr>
            <w:tcW w:w="3553" w:type="dxa"/>
            <w:vAlign w:val="center"/>
          </w:tcPr>
          <w:p w14:paraId="72FB0B0F" w14:textId="2B6A0563" w:rsidR="00F76525" w:rsidRPr="00DB0F23" w:rsidRDefault="00B248B7" w:rsidP="00FA5EAA">
            <w:pPr>
              <w:pStyle w:val="T3"/>
              <w:spacing w:before="0" w:after="0" w:line="240" w:lineRule="auto"/>
              <w:jc w:val="center"/>
            </w:pPr>
            <w:r w:rsidRPr="00DB0F23">
              <w:t>Commencing 03/02/2025</w:t>
            </w:r>
          </w:p>
        </w:tc>
      </w:tr>
      <w:tr w:rsidR="00FA5EAA" w:rsidRPr="00A81647" w14:paraId="3F2AD957" w14:textId="77777777" w:rsidTr="00FA5EAA">
        <w:trPr>
          <w:trHeight w:val="340"/>
        </w:trPr>
        <w:tc>
          <w:tcPr>
            <w:tcW w:w="5689" w:type="dxa"/>
            <w:vAlign w:val="center"/>
          </w:tcPr>
          <w:p w14:paraId="126B99C3" w14:textId="735657DB" w:rsidR="00FA5EAA" w:rsidRPr="00A81647" w:rsidRDefault="00FA5EAA" w:rsidP="00FA5EAA">
            <w:pPr>
              <w:pStyle w:val="T3"/>
              <w:spacing w:before="0" w:after="0" w:line="240" w:lineRule="auto"/>
            </w:pPr>
            <w:r>
              <w:t>Closing Date for submission</w:t>
            </w:r>
          </w:p>
        </w:tc>
        <w:tc>
          <w:tcPr>
            <w:tcW w:w="3553" w:type="dxa"/>
            <w:vAlign w:val="center"/>
          </w:tcPr>
          <w:p w14:paraId="44F67D1F" w14:textId="0C660F84" w:rsidR="00FA5EAA" w:rsidRPr="00DB0F23" w:rsidRDefault="008F215C" w:rsidP="00FA5EAA">
            <w:pPr>
              <w:pStyle w:val="T3"/>
              <w:spacing w:before="0" w:after="0" w:line="240" w:lineRule="auto"/>
              <w:jc w:val="center"/>
            </w:pPr>
            <w:r w:rsidRPr="00DB0F23">
              <w:t>03</w:t>
            </w:r>
            <w:r w:rsidR="00FA5EAA" w:rsidRPr="00DB0F23">
              <w:t>/0</w:t>
            </w:r>
            <w:r w:rsidRPr="00DB0F23">
              <w:t>3</w:t>
            </w:r>
            <w:r w:rsidR="00FA5EAA" w:rsidRPr="00DB0F23">
              <w:t>/</w:t>
            </w:r>
            <w:r w:rsidRPr="00DB0F23">
              <w:t>20</w:t>
            </w:r>
            <w:r w:rsidR="00FA5EAA" w:rsidRPr="00DB0F23">
              <w:t>2</w:t>
            </w:r>
            <w:r w:rsidRPr="00DB0F23">
              <w:t>5</w:t>
            </w:r>
            <w:r w:rsidR="00FA5EAA" w:rsidRPr="00DB0F23">
              <w:t xml:space="preserve"> – 12:00 Mid-Day GMT</w:t>
            </w:r>
          </w:p>
        </w:tc>
      </w:tr>
      <w:tr w:rsidR="00FA5EAA" w:rsidRPr="00A81647" w14:paraId="130C5C2B" w14:textId="77777777" w:rsidTr="00FA5EAA">
        <w:trPr>
          <w:trHeight w:val="340"/>
        </w:trPr>
        <w:tc>
          <w:tcPr>
            <w:tcW w:w="5689" w:type="dxa"/>
            <w:vAlign w:val="center"/>
          </w:tcPr>
          <w:p w14:paraId="69E0B898" w14:textId="77777777" w:rsidR="00FA5EAA" w:rsidRPr="00A81647" w:rsidRDefault="00FA5EAA" w:rsidP="00FA5EAA">
            <w:pPr>
              <w:pStyle w:val="T3"/>
              <w:spacing w:before="0" w:after="0" w:line="240" w:lineRule="auto"/>
            </w:pPr>
            <w:r>
              <w:t>Clarifications (Questions and Answers)</w:t>
            </w:r>
          </w:p>
        </w:tc>
        <w:tc>
          <w:tcPr>
            <w:tcW w:w="3553" w:type="dxa"/>
            <w:vAlign w:val="center"/>
          </w:tcPr>
          <w:p w14:paraId="6D167ED3" w14:textId="77777777" w:rsidR="00FA5EAA" w:rsidRPr="00DB0F23" w:rsidRDefault="00FA5EAA" w:rsidP="00FA5EAA">
            <w:pPr>
              <w:pStyle w:val="T3"/>
              <w:spacing w:before="0" w:after="0" w:line="240" w:lineRule="auto"/>
              <w:jc w:val="center"/>
            </w:pPr>
            <w:r w:rsidRPr="00DB0F23">
              <w:t xml:space="preserve">Please note we will close questions and Answers a week before submission date </w:t>
            </w:r>
          </w:p>
        </w:tc>
      </w:tr>
      <w:tr w:rsidR="00FA5EAA" w:rsidRPr="00A81647" w14:paraId="38695E3F" w14:textId="77777777" w:rsidTr="00FA5EAA">
        <w:trPr>
          <w:trHeight w:val="340"/>
        </w:trPr>
        <w:tc>
          <w:tcPr>
            <w:tcW w:w="5689" w:type="dxa"/>
            <w:shd w:val="clear" w:color="auto" w:fill="auto"/>
            <w:vAlign w:val="center"/>
          </w:tcPr>
          <w:p w14:paraId="5C38864E" w14:textId="77668559" w:rsidR="00FA5EAA" w:rsidRDefault="00FA5EAA" w:rsidP="00FA5EAA">
            <w:pPr>
              <w:pStyle w:val="T3"/>
              <w:spacing w:before="0" w:after="0" w:line="240" w:lineRule="auto"/>
            </w:pPr>
            <w:r>
              <w:t>Confirmation of Outcome</w:t>
            </w:r>
          </w:p>
        </w:tc>
        <w:tc>
          <w:tcPr>
            <w:tcW w:w="3553" w:type="dxa"/>
            <w:shd w:val="clear" w:color="auto" w:fill="auto"/>
            <w:vAlign w:val="center"/>
          </w:tcPr>
          <w:p w14:paraId="7F855060" w14:textId="3D74FDF8" w:rsidR="00FA5EAA" w:rsidRPr="00DB0F23" w:rsidRDefault="000D12A0" w:rsidP="00FA5EAA">
            <w:pPr>
              <w:pStyle w:val="T3"/>
              <w:spacing w:before="0" w:after="0" w:line="240" w:lineRule="auto"/>
              <w:jc w:val="center"/>
            </w:pPr>
            <w:r w:rsidRPr="00DB0F23">
              <w:t>17</w:t>
            </w:r>
            <w:r w:rsidR="008F215C" w:rsidRPr="00DB0F23">
              <w:t>/03/2025</w:t>
            </w:r>
            <w:r w:rsidR="00FA5EAA" w:rsidRPr="00DB0F23">
              <w:t xml:space="preserve"> </w:t>
            </w:r>
          </w:p>
        </w:tc>
      </w:tr>
      <w:tr w:rsidR="00FA5EAA" w:rsidRPr="00A81647" w14:paraId="75076C82" w14:textId="77777777" w:rsidTr="00FA5EAA">
        <w:trPr>
          <w:trHeight w:val="340"/>
        </w:trPr>
        <w:tc>
          <w:tcPr>
            <w:tcW w:w="5689" w:type="dxa"/>
            <w:shd w:val="clear" w:color="auto" w:fill="auto"/>
            <w:vAlign w:val="center"/>
          </w:tcPr>
          <w:p w14:paraId="3D517BF7" w14:textId="301F22C2" w:rsidR="00FA5EAA" w:rsidRDefault="00313799" w:rsidP="00FA5EAA">
            <w:pPr>
              <w:pStyle w:val="T3"/>
              <w:spacing w:before="0" w:after="0" w:line="240" w:lineRule="auto"/>
            </w:pPr>
            <w:r>
              <w:t>Pre-contracting</w:t>
            </w:r>
            <w:r w:rsidR="00FA5EAA">
              <w:t xml:space="preserve"> due diligence and appointment notice </w:t>
            </w:r>
          </w:p>
        </w:tc>
        <w:tc>
          <w:tcPr>
            <w:tcW w:w="3553" w:type="dxa"/>
            <w:shd w:val="clear" w:color="auto" w:fill="auto"/>
            <w:vAlign w:val="center"/>
          </w:tcPr>
          <w:p w14:paraId="7A0D8DD7" w14:textId="6EEF840A" w:rsidR="00FA5EAA" w:rsidRPr="00DB0F23" w:rsidRDefault="000D12A0" w:rsidP="00FA5EAA">
            <w:pPr>
              <w:pStyle w:val="T3"/>
              <w:spacing w:before="0" w:after="0" w:line="240" w:lineRule="auto"/>
              <w:jc w:val="center"/>
            </w:pPr>
            <w:r w:rsidRPr="00DB0F23">
              <w:t>27</w:t>
            </w:r>
            <w:r w:rsidR="00992EAF" w:rsidRPr="00DB0F23">
              <w:t>/03/2025</w:t>
            </w:r>
            <w:r w:rsidR="00FA5EAA" w:rsidRPr="00DB0F23">
              <w:t xml:space="preserve"> </w:t>
            </w:r>
          </w:p>
        </w:tc>
      </w:tr>
      <w:tr w:rsidR="00FA5EAA" w:rsidRPr="00A81647" w14:paraId="017F595B" w14:textId="77777777" w:rsidTr="00FA5EAA">
        <w:trPr>
          <w:trHeight w:val="340"/>
        </w:trPr>
        <w:tc>
          <w:tcPr>
            <w:tcW w:w="5689" w:type="dxa"/>
            <w:shd w:val="clear" w:color="auto" w:fill="auto"/>
            <w:vAlign w:val="center"/>
          </w:tcPr>
          <w:p w14:paraId="2CBB7BAC" w14:textId="3E1CBAB6" w:rsidR="00FA5EAA" w:rsidRDefault="00F76525" w:rsidP="00FA5EAA">
            <w:pPr>
              <w:pStyle w:val="T3"/>
              <w:spacing w:before="0" w:after="0" w:line="240" w:lineRule="auto"/>
            </w:pPr>
            <w:r>
              <w:t>Work commencement</w:t>
            </w:r>
            <w:r w:rsidR="00FA5EAA">
              <w:t xml:space="preserve"> date </w:t>
            </w:r>
          </w:p>
        </w:tc>
        <w:tc>
          <w:tcPr>
            <w:tcW w:w="3553" w:type="dxa"/>
            <w:shd w:val="clear" w:color="auto" w:fill="auto"/>
            <w:vAlign w:val="center"/>
          </w:tcPr>
          <w:p w14:paraId="2F844CB4" w14:textId="77777777" w:rsidR="00FA5EAA" w:rsidRPr="00DB0F23" w:rsidRDefault="00FA5EAA" w:rsidP="00FA5EAA">
            <w:pPr>
              <w:pStyle w:val="T3"/>
              <w:spacing w:before="0" w:after="0" w:line="240" w:lineRule="auto"/>
              <w:jc w:val="center"/>
            </w:pPr>
            <w:r w:rsidRPr="00DB0F23">
              <w:t>TBC</w:t>
            </w:r>
          </w:p>
        </w:tc>
      </w:tr>
    </w:tbl>
    <w:p w14:paraId="0D93A1DF" w14:textId="77777777" w:rsidR="00FA5EAA" w:rsidRDefault="00FA5EAA" w:rsidP="00FA5EAA">
      <w:pPr>
        <w:pStyle w:val="T2"/>
      </w:pPr>
      <w:bookmarkStart w:id="21" w:name="_Toc170128800"/>
      <w:bookmarkStart w:id="22" w:name="_Toc189140341"/>
      <w:r>
        <w:t>Submission details</w:t>
      </w:r>
      <w:bookmarkEnd w:id="21"/>
      <w:bookmarkEnd w:id="22"/>
    </w:p>
    <w:p w14:paraId="73B5A91F" w14:textId="23599B92" w:rsidR="00FA5EAA" w:rsidRDefault="00FA5EAA" w:rsidP="00FA5EAA">
      <w:pPr>
        <w:pStyle w:val="T3"/>
      </w:pPr>
      <w:r>
        <w:t xml:space="preserve">There is no need to notify the University with your ‘Expression of Interest’ as all tender documents, Questions and Answers are open to all bidders. But please do send your completed submission, including contact details in </w:t>
      </w:r>
      <w:r w:rsidRPr="00DB0F23">
        <w:t xml:space="preserve">Section </w:t>
      </w:r>
      <w:r w:rsidR="001E3FAB" w:rsidRPr="00DB0F23">
        <w:t>3</w:t>
      </w:r>
      <w:r w:rsidRPr="00DB0F23">
        <w:t>, to the University by the closing</w:t>
      </w:r>
      <w:r>
        <w:t xml:space="preserve"> </w:t>
      </w:r>
      <w:r w:rsidRPr="00DB0F23">
        <w:t>date (</w:t>
      </w:r>
      <w:r w:rsidR="008F215C" w:rsidRPr="00DB0F23">
        <w:t>03</w:t>
      </w:r>
      <w:r w:rsidRPr="00DB0F23">
        <w:t>/0</w:t>
      </w:r>
      <w:r w:rsidR="008F215C" w:rsidRPr="00DB0F23">
        <w:t>3</w:t>
      </w:r>
      <w:r w:rsidRPr="00DB0F23">
        <w:t>/202</w:t>
      </w:r>
      <w:r w:rsidR="008F215C" w:rsidRPr="00DB0F23">
        <w:t>5</w:t>
      </w:r>
      <w:r w:rsidRPr="00DB0F23">
        <w:t xml:space="preserve"> @ 12:00 GMT mid-day), to</w:t>
      </w:r>
      <w:r>
        <w:t xml:space="preserve"> </w:t>
      </w:r>
      <w:hyperlink r:id="rId24" w:history="1">
        <w:r w:rsidRPr="00BC7188">
          <w:rPr>
            <w:rStyle w:val="Hyperlink"/>
          </w:rPr>
          <w:t>tenders@chi.ac.uk</w:t>
        </w:r>
      </w:hyperlink>
      <w:r>
        <w:t xml:space="preserve">. </w:t>
      </w:r>
    </w:p>
    <w:p w14:paraId="1B26100C" w14:textId="77777777" w:rsidR="00FA5EAA" w:rsidRDefault="00FA5EAA" w:rsidP="00FA5EAA">
      <w:pPr>
        <w:pStyle w:val="T3"/>
      </w:pPr>
      <w:r>
        <w:t xml:space="preserve">Please note you can submit a tender today, and that the above date is the firm closing date and time, your tender will be held securely until after the closing, and then assessed along with those from other candidates.  </w:t>
      </w:r>
    </w:p>
    <w:p w14:paraId="1E426F4F" w14:textId="61B16068" w:rsidR="00FA5EAA" w:rsidRDefault="00FA5EAA" w:rsidP="00FA5EAA">
      <w:pPr>
        <w:pStyle w:val="T3"/>
      </w:pPr>
      <w:r w:rsidRPr="00C0649A">
        <w:t xml:space="preserve">Please note, we </w:t>
      </w:r>
      <w:r w:rsidRPr="00C0649A">
        <w:rPr>
          <w:b/>
          <w:bCs w:val="0"/>
        </w:rPr>
        <w:t>do not</w:t>
      </w:r>
      <w:r w:rsidRPr="00C0649A">
        <w:t xml:space="preserve"> accept submissions via file transfer sites. </w:t>
      </w:r>
      <w:hyperlink r:id="rId25" w:history="1">
        <w:r w:rsidRPr="00027219">
          <w:rPr>
            <w:rStyle w:val="Hyperlink"/>
          </w:rPr>
          <w:t>Tenders@chi.ac.uk</w:t>
        </w:r>
      </w:hyperlink>
      <w:r>
        <w:t xml:space="preserve"> </w:t>
      </w:r>
      <w:r w:rsidRPr="00C0649A">
        <w:t xml:space="preserve">accepts emails and attachments of up to 35MB and it is acceptable to submit in more than one email. </w:t>
      </w:r>
    </w:p>
    <w:p w14:paraId="6CCC4E58" w14:textId="77777777" w:rsidR="00DB0F23" w:rsidRDefault="00DB0F23" w:rsidP="00FA5EAA">
      <w:pPr>
        <w:pStyle w:val="T3"/>
      </w:pPr>
    </w:p>
    <w:p w14:paraId="75B4E018" w14:textId="77777777" w:rsidR="00FA5EAA" w:rsidRPr="00D95618" w:rsidRDefault="00FA5EAA" w:rsidP="00FA5EAA">
      <w:pPr>
        <w:pStyle w:val="T2"/>
      </w:pPr>
      <w:bookmarkStart w:id="23" w:name="_Toc170128801"/>
      <w:bookmarkStart w:id="24" w:name="_Toc189140342"/>
      <w:r>
        <w:lastRenderedPageBreak/>
        <w:t>Confidentiality and Freedom of Information</w:t>
      </w:r>
      <w:bookmarkEnd w:id="23"/>
      <w:bookmarkEnd w:id="24"/>
      <w:r>
        <w:t xml:space="preserve"> </w:t>
      </w:r>
    </w:p>
    <w:p w14:paraId="3705F3FA" w14:textId="77777777" w:rsidR="00FA5EAA" w:rsidRDefault="00FA5EAA" w:rsidP="00FA5EAA">
      <w:pPr>
        <w:pStyle w:val="T3"/>
      </w:pPr>
      <w:r>
        <w:t>A</w:t>
      </w:r>
      <w:r w:rsidRPr="00D95618">
        <w:t xml:space="preserve">ll </w:t>
      </w:r>
      <w:r>
        <w:t xml:space="preserve">tendering </w:t>
      </w:r>
      <w:r w:rsidRPr="00D95618">
        <w:t xml:space="preserve">documentation </w:t>
      </w:r>
      <w:r>
        <w:t>and correspondence are treated as</w:t>
      </w:r>
      <w:r w:rsidRPr="00D95618">
        <w:t xml:space="preserve"> </w:t>
      </w:r>
      <w:r>
        <w:t xml:space="preserve">strictly </w:t>
      </w:r>
      <w:r w:rsidRPr="00D95618">
        <w:t>confidential</w:t>
      </w:r>
      <w:r>
        <w:t>.  H</w:t>
      </w:r>
      <w:r w:rsidRPr="00D95618">
        <w:t>owever</w:t>
      </w:r>
      <w:r>
        <w:t>,</w:t>
      </w:r>
      <w:r w:rsidRPr="00D95618">
        <w:t xml:space="preserve"> the University is subject to </w:t>
      </w:r>
      <w:r>
        <w:t xml:space="preserve">UK Data Protection Legislation, and </w:t>
      </w:r>
      <w:r w:rsidRPr="00D95618">
        <w:t>the Freedom of Information Act 2000</w:t>
      </w:r>
      <w:r>
        <w:t xml:space="preserve">.  </w:t>
      </w:r>
    </w:p>
    <w:p w14:paraId="7A6D9003" w14:textId="77777777" w:rsidR="00FA5EAA" w:rsidRDefault="00FA5EAA" w:rsidP="00FA5EAA">
      <w:pPr>
        <w:pStyle w:val="T3"/>
      </w:pPr>
      <w:r>
        <w:t>This means that the University can be asked to disclose procurement and contracting information</w:t>
      </w:r>
      <w:r w:rsidRPr="00D95618">
        <w:t xml:space="preserve">. </w:t>
      </w:r>
      <w:r>
        <w:t xml:space="preserve"> </w:t>
      </w:r>
      <w:r w:rsidRPr="00D95618">
        <w:t xml:space="preserve">Please indicate any areas of your submission that you consider should be exempted from any disclosure requests and identify why they should </w:t>
      </w:r>
      <w:r>
        <w:t>not be disclosed</w:t>
      </w:r>
      <w:r w:rsidRPr="00D95618">
        <w:t xml:space="preserve">. </w:t>
      </w:r>
    </w:p>
    <w:p w14:paraId="5550D014" w14:textId="77777777" w:rsidR="00FA5EAA" w:rsidRPr="00C0649A" w:rsidRDefault="00FA5EAA" w:rsidP="00FA5EAA">
      <w:pPr>
        <w:pStyle w:val="T2"/>
      </w:pPr>
      <w:bookmarkStart w:id="25" w:name="_Toc170128802"/>
      <w:bookmarkStart w:id="26" w:name="_Toc189140343"/>
      <w:r w:rsidRPr="00C0649A">
        <w:t>Assessment criteria</w:t>
      </w:r>
      <w:bookmarkEnd w:id="25"/>
      <w:bookmarkEnd w:id="26"/>
    </w:p>
    <w:p w14:paraId="184B77DE" w14:textId="77777777" w:rsidR="00FA5EAA" w:rsidRDefault="00FA5EAA" w:rsidP="00FA5EAA">
      <w:pPr>
        <w:pStyle w:val="T3"/>
      </w:pPr>
      <w:r w:rsidRPr="00C0649A">
        <w:t>The objective of the questionnaire attached is to identify suitable suppliers.  All submitted tenders are assessed by a panel, whose evaluation will be quality assured.  The University intends to award any contract based on the most advantageous</w:t>
      </w:r>
      <w:r>
        <w:t xml:space="preserve"> offer. </w:t>
      </w:r>
    </w:p>
    <w:p w14:paraId="22424901" w14:textId="77777777" w:rsidR="00FA5EAA" w:rsidRDefault="00FA5EAA" w:rsidP="00FA5EAA">
      <w:pPr>
        <w:pStyle w:val="T3"/>
        <w:spacing w:befor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5665"/>
        <w:gridCol w:w="2659"/>
      </w:tblGrid>
      <w:tr w:rsidR="0061087B" w:rsidRPr="00404E45" w14:paraId="26951A50" w14:textId="77777777" w:rsidTr="0061087B">
        <w:trPr>
          <w:trHeight w:val="470"/>
        </w:trPr>
        <w:tc>
          <w:tcPr>
            <w:tcW w:w="467" w:type="pct"/>
            <w:shd w:val="clear" w:color="auto" w:fill="D9D9D9" w:themeFill="background1" w:themeFillShade="D9"/>
          </w:tcPr>
          <w:p w14:paraId="3CD9FF5F" w14:textId="7A79A14B" w:rsidR="0061087B" w:rsidRDefault="0061087B" w:rsidP="00FA5EAA">
            <w:pPr>
              <w:spacing w:after="0" w:line="240" w:lineRule="auto"/>
              <w:ind w:left="29"/>
              <w:rPr>
                <w:rFonts w:ascii="Calibri" w:eastAsia="Times New Roman" w:hAnsi="Calibri" w:cs="Calibri"/>
                <w:b/>
                <w:bCs/>
                <w:sz w:val="20"/>
                <w:szCs w:val="20"/>
              </w:rPr>
            </w:pPr>
            <w:r>
              <w:rPr>
                <w:rFonts w:ascii="Calibri" w:eastAsia="Times New Roman" w:hAnsi="Calibri" w:cs="Calibri"/>
                <w:b/>
                <w:bCs/>
                <w:sz w:val="20"/>
                <w:szCs w:val="20"/>
              </w:rPr>
              <w:t>Section</w:t>
            </w:r>
          </w:p>
        </w:tc>
        <w:tc>
          <w:tcPr>
            <w:tcW w:w="3085" w:type="pct"/>
            <w:shd w:val="clear" w:color="auto" w:fill="D9D9D9" w:themeFill="background1" w:themeFillShade="D9"/>
          </w:tcPr>
          <w:p w14:paraId="63F77E88" w14:textId="55D08DBA" w:rsidR="0061087B" w:rsidRPr="00404E45" w:rsidRDefault="0061087B" w:rsidP="00FA5EAA">
            <w:pPr>
              <w:spacing w:after="0" w:line="240" w:lineRule="auto"/>
              <w:ind w:left="29"/>
              <w:rPr>
                <w:rFonts w:ascii="Calibri" w:eastAsia="Times New Roman" w:hAnsi="Calibri" w:cs="Calibri"/>
                <w:b/>
                <w:bCs/>
                <w:sz w:val="20"/>
                <w:szCs w:val="20"/>
              </w:rPr>
            </w:pPr>
            <w:r>
              <w:rPr>
                <w:rFonts w:ascii="Calibri" w:eastAsia="Times New Roman" w:hAnsi="Calibri" w:cs="Calibri"/>
                <w:b/>
                <w:bCs/>
                <w:sz w:val="20"/>
                <w:szCs w:val="20"/>
              </w:rPr>
              <w:t xml:space="preserve">Tender </w:t>
            </w:r>
            <w:r w:rsidRPr="00404E45">
              <w:rPr>
                <w:rFonts w:ascii="Calibri" w:eastAsia="Times New Roman" w:hAnsi="Calibri" w:cs="Calibri"/>
                <w:b/>
                <w:bCs/>
                <w:sz w:val="20"/>
                <w:szCs w:val="20"/>
              </w:rPr>
              <w:t>Evaluation Criteria</w:t>
            </w:r>
          </w:p>
        </w:tc>
        <w:tc>
          <w:tcPr>
            <w:tcW w:w="1448" w:type="pct"/>
            <w:shd w:val="clear" w:color="auto" w:fill="D9D9D9" w:themeFill="background1" w:themeFillShade="D9"/>
          </w:tcPr>
          <w:p w14:paraId="3E679392" w14:textId="77777777" w:rsidR="0061087B" w:rsidRPr="00404E45" w:rsidRDefault="0061087B" w:rsidP="00FA5EAA">
            <w:pPr>
              <w:spacing w:after="0" w:line="240" w:lineRule="auto"/>
              <w:ind w:left="29"/>
              <w:jc w:val="center"/>
              <w:rPr>
                <w:rFonts w:ascii="Calibri" w:eastAsia="Times New Roman" w:hAnsi="Calibri" w:cs="Calibri"/>
                <w:b/>
                <w:bCs/>
                <w:sz w:val="20"/>
                <w:szCs w:val="20"/>
              </w:rPr>
            </w:pPr>
            <w:r w:rsidRPr="00404E45">
              <w:rPr>
                <w:rFonts w:ascii="Calibri" w:eastAsia="Times New Roman" w:hAnsi="Calibri" w:cs="Calibri"/>
                <w:b/>
                <w:bCs/>
                <w:sz w:val="20"/>
                <w:szCs w:val="20"/>
              </w:rPr>
              <w:t>Weighting</w:t>
            </w:r>
          </w:p>
        </w:tc>
      </w:tr>
      <w:tr w:rsidR="0061087B" w:rsidRPr="00404E45" w14:paraId="31E328C2" w14:textId="77777777" w:rsidTr="0061087B">
        <w:trPr>
          <w:trHeight w:val="470"/>
        </w:trPr>
        <w:tc>
          <w:tcPr>
            <w:tcW w:w="467" w:type="pct"/>
          </w:tcPr>
          <w:p w14:paraId="531D0055" w14:textId="77777777" w:rsidR="0061087B" w:rsidRPr="00642FB5" w:rsidRDefault="0061087B" w:rsidP="0061087B">
            <w:pPr>
              <w:spacing w:after="0" w:line="240" w:lineRule="auto"/>
              <w:ind w:left="29"/>
              <w:jc w:val="center"/>
              <w:rPr>
                <w:rFonts w:ascii="Calibri" w:eastAsia="Times New Roman" w:hAnsi="Calibri" w:cs="Calibri"/>
                <w:sz w:val="20"/>
                <w:szCs w:val="20"/>
              </w:rPr>
            </w:pPr>
          </w:p>
        </w:tc>
        <w:tc>
          <w:tcPr>
            <w:tcW w:w="3085" w:type="pct"/>
            <w:shd w:val="clear" w:color="auto" w:fill="auto"/>
          </w:tcPr>
          <w:p w14:paraId="411F3379" w14:textId="3EEE32BB" w:rsidR="0061087B" w:rsidRPr="00642FB5" w:rsidRDefault="0061087B" w:rsidP="0061087B">
            <w:pPr>
              <w:spacing w:after="0" w:line="240" w:lineRule="auto"/>
              <w:ind w:left="29"/>
              <w:jc w:val="center"/>
              <w:rPr>
                <w:rFonts w:ascii="Calibri" w:eastAsia="Times New Roman" w:hAnsi="Calibri" w:cs="Calibri"/>
                <w:sz w:val="20"/>
                <w:szCs w:val="20"/>
              </w:rPr>
            </w:pPr>
            <w:r w:rsidRPr="00642FB5">
              <w:rPr>
                <w:rFonts w:ascii="Calibri" w:eastAsia="Times New Roman" w:hAnsi="Calibri" w:cs="Calibri"/>
                <w:sz w:val="20"/>
                <w:szCs w:val="20"/>
              </w:rPr>
              <w:t>Satisfactory completion of the Questionnaire</w:t>
            </w:r>
          </w:p>
        </w:tc>
        <w:tc>
          <w:tcPr>
            <w:tcW w:w="1448" w:type="pct"/>
            <w:shd w:val="clear" w:color="auto" w:fill="auto"/>
            <w:vAlign w:val="center"/>
          </w:tcPr>
          <w:p w14:paraId="47E1861F" w14:textId="77777777" w:rsidR="0061087B" w:rsidRPr="00404E45" w:rsidRDefault="0061087B" w:rsidP="00FA5EAA">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Pass/fail</w:t>
            </w:r>
          </w:p>
        </w:tc>
      </w:tr>
      <w:tr w:rsidR="0061087B" w:rsidRPr="00404E45" w14:paraId="2A25933F" w14:textId="77777777" w:rsidTr="0061087B">
        <w:trPr>
          <w:trHeight w:val="401"/>
        </w:trPr>
        <w:tc>
          <w:tcPr>
            <w:tcW w:w="467" w:type="pct"/>
          </w:tcPr>
          <w:p w14:paraId="128DF2DB" w14:textId="77F373FF" w:rsidR="0061087B" w:rsidRDefault="0061087B" w:rsidP="0061087B">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2</w:t>
            </w:r>
          </w:p>
        </w:tc>
        <w:tc>
          <w:tcPr>
            <w:tcW w:w="3085" w:type="pct"/>
            <w:shd w:val="clear" w:color="auto" w:fill="auto"/>
          </w:tcPr>
          <w:p w14:paraId="5FB453DD" w14:textId="5C03A2EB" w:rsidR="0061087B" w:rsidRPr="00404E45" w:rsidRDefault="0061087B" w:rsidP="0061087B">
            <w:pPr>
              <w:spacing w:after="0" w:line="240" w:lineRule="auto"/>
              <w:ind w:left="0"/>
              <w:jc w:val="center"/>
              <w:rPr>
                <w:rFonts w:ascii="Calibri" w:eastAsia="Times New Roman" w:hAnsi="Calibri" w:cs="Calibri"/>
                <w:sz w:val="20"/>
                <w:szCs w:val="20"/>
              </w:rPr>
            </w:pPr>
            <w:r>
              <w:rPr>
                <w:rFonts w:ascii="Calibri" w:eastAsia="Times New Roman" w:hAnsi="Calibri" w:cs="Calibri"/>
                <w:bCs/>
                <w:sz w:val="20"/>
                <w:szCs w:val="20"/>
              </w:rPr>
              <w:t>Cost Proposal</w:t>
            </w:r>
          </w:p>
        </w:tc>
        <w:tc>
          <w:tcPr>
            <w:tcW w:w="1448" w:type="pct"/>
            <w:shd w:val="clear" w:color="auto" w:fill="auto"/>
          </w:tcPr>
          <w:p w14:paraId="06C40CA4" w14:textId="66335875" w:rsidR="0061087B" w:rsidRPr="00404E45" w:rsidRDefault="000D12A0" w:rsidP="00FA5EAA">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40</w:t>
            </w:r>
            <w:r w:rsidR="0061087B">
              <w:rPr>
                <w:rFonts w:ascii="Calibri" w:eastAsia="Times New Roman" w:hAnsi="Calibri" w:cs="Calibri"/>
                <w:bCs/>
                <w:sz w:val="20"/>
                <w:szCs w:val="20"/>
              </w:rPr>
              <w:t>%</w:t>
            </w:r>
          </w:p>
        </w:tc>
      </w:tr>
      <w:tr w:rsidR="0061087B" w:rsidRPr="00404E45" w14:paraId="7F974AA5" w14:textId="77777777" w:rsidTr="0061087B">
        <w:trPr>
          <w:trHeight w:val="436"/>
        </w:trPr>
        <w:tc>
          <w:tcPr>
            <w:tcW w:w="467" w:type="pct"/>
          </w:tcPr>
          <w:p w14:paraId="15A9DF6D" w14:textId="35F47DD3" w:rsidR="0061087B" w:rsidRDefault="0061087B" w:rsidP="0061087B">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1.1</w:t>
            </w:r>
          </w:p>
        </w:tc>
        <w:tc>
          <w:tcPr>
            <w:tcW w:w="3085" w:type="pct"/>
            <w:shd w:val="clear" w:color="auto" w:fill="auto"/>
            <w:vAlign w:val="center"/>
          </w:tcPr>
          <w:p w14:paraId="50BF9481" w14:textId="489EF856" w:rsidR="0061087B" w:rsidRPr="00404E45" w:rsidRDefault="0061087B" w:rsidP="0061087B">
            <w:pPr>
              <w:spacing w:after="0" w:line="240" w:lineRule="auto"/>
              <w:ind w:left="0"/>
              <w:jc w:val="center"/>
              <w:rPr>
                <w:rFonts w:ascii="Calibri" w:eastAsia="Times New Roman" w:hAnsi="Calibri" w:cs="Calibri"/>
                <w:bCs/>
                <w:sz w:val="20"/>
                <w:szCs w:val="20"/>
              </w:rPr>
            </w:pPr>
            <w:r>
              <w:rPr>
                <w:rFonts w:ascii="Calibri" w:eastAsia="Times New Roman" w:hAnsi="Calibri" w:cs="Calibri"/>
                <w:sz w:val="20"/>
                <w:szCs w:val="20"/>
              </w:rPr>
              <w:t>Organisational experience and capability</w:t>
            </w:r>
          </w:p>
        </w:tc>
        <w:tc>
          <w:tcPr>
            <w:tcW w:w="1448" w:type="pct"/>
            <w:shd w:val="clear" w:color="auto" w:fill="auto"/>
            <w:vAlign w:val="center"/>
          </w:tcPr>
          <w:p w14:paraId="70B58AB6" w14:textId="65AB0E02" w:rsidR="0061087B" w:rsidRPr="00404E45" w:rsidRDefault="000D12A0" w:rsidP="00FA5EAA">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40</w:t>
            </w:r>
            <w:r w:rsidR="0061087B" w:rsidRPr="00404E45">
              <w:rPr>
                <w:rFonts w:ascii="Calibri" w:eastAsia="Times New Roman" w:hAnsi="Calibri" w:cs="Calibri"/>
                <w:bCs/>
                <w:sz w:val="20"/>
                <w:szCs w:val="20"/>
              </w:rPr>
              <w:t>%</w:t>
            </w:r>
          </w:p>
        </w:tc>
      </w:tr>
      <w:tr w:rsidR="0061087B" w:rsidRPr="00404E45" w14:paraId="4166936C" w14:textId="77777777" w:rsidTr="0061087B">
        <w:trPr>
          <w:trHeight w:val="436"/>
        </w:trPr>
        <w:tc>
          <w:tcPr>
            <w:tcW w:w="467" w:type="pct"/>
          </w:tcPr>
          <w:p w14:paraId="5C8AD0C3" w14:textId="6F56D6D3" w:rsidR="0061087B" w:rsidRDefault="0061087B" w:rsidP="0061087B">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1.2</w:t>
            </w:r>
          </w:p>
        </w:tc>
        <w:tc>
          <w:tcPr>
            <w:tcW w:w="3085" w:type="pct"/>
            <w:shd w:val="clear" w:color="auto" w:fill="auto"/>
            <w:vAlign w:val="center"/>
          </w:tcPr>
          <w:p w14:paraId="10D1E5C7" w14:textId="546908FE" w:rsidR="0061087B" w:rsidRDefault="0061087B" w:rsidP="0061087B">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Proposed system</w:t>
            </w:r>
          </w:p>
        </w:tc>
        <w:tc>
          <w:tcPr>
            <w:tcW w:w="1448" w:type="pct"/>
            <w:shd w:val="clear" w:color="auto" w:fill="auto"/>
            <w:vAlign w:val="center"/>
          </w:tcPr>
          <w:p w14:paraId="75365BA4" w14:textId="220475FC" w:rsidR="0061087B" w:rsidRDefault="0061087B" w:rsidP="00FA5EAA">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10%</w:t>
            </w:r>
          </w:p>
        </w:tc>
      </w:tr>
      <w:tr w:rsidR="0061087B" w:rsidRPr="00404E45" w14:paraId="7666796B" w14:textId="77777777" w:rsidTr="0061087B">
        <w:trPr>
          <w:trHeight w:val="325"/>
        </w:trPr>
        <w:tc>
          <w:tcPr>
            <w:tcW w:w="467" w:type="pct"/>
          </w:tcPr>
          <w:p w14:paraId="1B045EBC" w14:textId="16F3CD9D" w:rsidR="0061087B" w:rsidRDefault="0061087B" w:rsidP="0061087B">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1.3</w:t>
            </w:r>
          </w:p>
        </w:tc>
        <w:tc>
          <w:tcPr>
            <w:tcW w:w="3085" w:type="pct"/>
            <w:shd w:val="clear" w:color="auto" w:fill="auto"/>
          </w:tcPr>
          <w:p w14:paraId="75160E73" w14:textId="67935A84" w:rsidR="0061087B" w:rsidRPr="00404E45" w:rsidRDefault="0061087B" w:rsidP="0061087B">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Environmental Sustainability</w:t>
            </w:r>
          </w:p>
        </w:tc>
        <w:tc>
          <w:tcPr>
            <w:tcW w:w="1448" w:type="pct"/>
            <w:shd w:val="clear" w:color="auto" w:fill="auto"/>
          </w:tcPr>
          <w:p w14:paraId="77403CB9" w14:textId="759825A6" w:rsidR="0061087B" w:rsidRPr="00404E45" w:rsidRDefault="000D12A0" w:rsidP="00FA5EAA">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5</w:t>
            </w:r>
            <w:r w:rsidR="0061087B">
              <w:rPr>
                <w:rFonts w:ascii="Calibri" w:eastAsia="Times New Roman" w:hAnsi="Calibri" w:cs="Calibri"/>
                <w:sz w:val="20"/>
                <w:szCs w:val="20"/>
              </w:rPr>
              <w:t>%</w:t>
            </w:r>
          </w:p>
        </w:tc>
      </w:tr>
      <w:tr w:rsidR="0061087B" w:rsidRPr="00404E45" w14:paraId="649FE9D3" w14:textId="77777777" w:rsidTr="0061087B">
        <w:trPr>
          <w:trHeight w:val="325"/>
        </w:trPr>
        <w:tc>
          <w:tcPr>
            <w:tcW w:w="467" w:type="pct"/>
          </w:tcPr>
          <w:p w14:paraId="1B2E384E" w14:textId="7EAAC278" w:rsidR="0061087B" w:rsidRDefault="0061087B" w:rsidP="0061087B">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1.4</w:t>
            </w:r>
          </w:p>
        </w:tc>
        <w:tc>
          <w:tcPr>
            <w:tcW w:w="3085" w:type="pct"/>
            <w:shd w:val="clear" w:color="auto" w:fill="auto"/>
          </w:tcPr>
          <w:p w14:paraId="544CF395" w14:textId="3490342B" w:rsidR="0061087B" w:rsidRPr="00404E45" w:rsidRDefault="0061087B" w:rsidP="0061087B">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Compliance with the Social Value Model</w:t>
            </w:r>
          </w:p>
        </w:tc>
        <w:tc>
          <w:tcPr>
            <w:tcW w:w="1448" w:type="pct"/>
            <w:shd w:val="clear" w:color="auto" w:fill="auto"/>
            <w:vAlign w:val="center"/>
          </w:tcPr>
          <w:p w14:paraId="1060977A" w14:textId="593C41BB" w:rsidR="0061087B" w:rsidRPr="00404E45" w:rsidRDefault="0061087B" w:rsidP="00FA5EAA">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5%</w:t>
            </w:r>
          </w:p>
        </w:tc>
      </w:tr>
      <w:tr w:rsidR="0061087B" w:rsidRPr="00404E45" w14:paraId="4FC2B9F1" w14:textId="77777777" w:rsidTr="0061087B">
        <w:trPr>
          <w:trHeight w:val="325"/>
        </w:trPr>
        <w:tc>
          <w:tcPr>
            <w:tcW w:w="3552" w:type="pct"/>
            <w:gridSpan w:val="2"/>
          </w:tcPr>
          <w:p w14:paraId="16E6F14C" w14:textId="30C19D73" w:rsidR="0061087B" w:rsidRDefault="0061087B" w:rsidP="0061087B">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Total</w:t>
            </w:r>
          </w:p>
        </w:tc>
        <w:tc>
          <w:tcPr>
            <w:tcW w:w="1448" w:type="pct"/>
            <w:shd w:val="clear" w:color="auto" w:fill="auto"/>
            <w:vAlign w:val="center"/>
          </w:tcPr>
          <w:p w14:paraId="34C39F4A" w14:textId="0FDC3978" w:rsidR="0061087B" w:rsidRDefault="0061087B" w:rsidP="00FA5EAA">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100%</w:t>
            </w:r>
          </w:p>
        </w:tc>
      </w:tr>
    </w:tbl>
    <w:p w14:paraId="65DA40EE" w14:textId="77777777" w:rsidR="00FA5EAA" w:rsidRDefault="00FA5EAA" w:rsidP="00FA5EAA">
      <w:pPr>
        <w:pStyle w:val="T3"/>
      </w:pPr>
      <w:r>
        <w:t>From the proposals submitted, if there is no clear organisation whose value needs the criteria better than others, then there is potential for the University to offer an interview process for clarifications. Subsequently the leading organisation will be asked to submit further details to support the contracting element of the procurement.</w:t>
      </w:r>
    </w:p>
    <w:p w14:paraId="00F9DF47" w14:textId="77777777" w:rsidR="00FA5EAA" w:rsidRPr="00FA17D7" w:rsidRDefault="00FA5EAA" w:rsidP="00FA5EAA">
      <w:pPr>
        <w:spacing w:after="0"/>
        <w:ind w:left="0"/>
        <w:rPr>
          <w:lang w:val="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685"/>
        <w:gridCol w:w="1701"/>
      </w:tblGrid>
      <w:tr w:rsidR="00FA5EAA" w:rsidRPr="00404E45" w14:paraId="2640A58D" w14:textId="77777777" w:rsidTr="00FA5EAA">
        <w:trPr>
          <w:trHeight w:val="470"/>
        </w:trPr>
        <w:tc>
          <w:tcPr>
            <w:tcW w:w="3823" w:type="dxa"/>
            <w:shd w:val="clear" w:color="auto" w:fill="D9D9D9" w:themeFill="background1" w:themeFillShade="D9"/>
          </w:tcPr>
          <w:p w14:paraId="0CF76117" w14:textId="77777777" w:rsidR="00FA5EAA" w:rsidRPr="00404E45" w:rsidRDefault="00FA5EAA" w:rsidP="00FA5EAA">
            <w:pPr>
              <w:spacing w:after="0" w:line="240" w:lineRule="auto"/>
              <w:ind w:left="29"/>
              <w:rPr>
                <w:rFonts w:ascii="Calibri" w:eastAsia="Times New Roman" w:hAnsi="Calibri" w:cs="Calibri"/>
                <w:b/>
                <w:bCs/>
                <w:sz w:val="20"/>
                <w:szCs w:val="20"/>
              </w:rPr>
            </w:pPr>
            <w:proofErr w:type="gramStart"/>
            <w:r>
              <w:rPr>
                <w:rFonts w:ascii="Calibri" w:eastAsia="Times New Roman" w:hAnsi="Calibri" w:cs="Calibri"/>
                <w:b/>
                <w:bCs/>
                <w:sz w:val="20"/>
                <w:szCs w:val="20"/>
              </w:rPr>
              <w:t>Pre Contract</w:t>
            </w:r>
            <w:proofErr w:type="gramEnd"/>
            <w:r>
              <w:rPr>
                <w:rFonts w:ascii="Calibri" w:eastAsia="Times New Roman" w:hAnsi="Calibri" w:cs="Calibri"/>
                <w:b/>
                <w:bCs/>
                <w:sz w:val="20"/>
                <w:szCs w:val="20"/>
              </w:rPr>
              <w:t xml:space="preserve"> Evaluation</w:t>
            </w:r>
            <w:r w:rsidRPr="00404E45">
              <w:rPr>
                <w:rFonts w:ascii="Calibri" w:eastAsia="Times New Roman" w:hAnsi="Calibri" w:cs="Calibri"/>
                <w:b/>
                <w:bCs/>
                <w:sz w:val="20"/>
                <w:szCs w:val="20"/>
              </w:rPr>
              <w:t xml:space="preserve"> Criteria</w:t>
            </w:r>
          </w:p>
        </w:tc>
        <w:tc>
          <w:tcPr>
            <w:tcW w:w="3685" w:type="dxa"/>
            <w:shd w:val="clear" w:color="auto" w:fill="D9D9D9" w:themeFill="background1" w:themeFillShade="D9"/>
          </w:tcPr>
          <w:p w14:paraId="09546EF9" w14:textId="77777777" w:rsidR="00FA5EAA" w:rsidRPr="00404E45" w:rsidRDefault="00FA5EAA" w:rsidP="00FA5EAA">
            <w:pPr>
              <w:spacing w:after="0" w:line="240" w:lineRule="auto"/>
              <w:ind w:left="29"/>
              <w:rPr>
                <w:rFonts w:ascii="Calibri" w:eastAsia="Times New Roman" w:hAnsi="Calibri" w:cs="Calibri"/>
                <w:b/>
                <w:bCs/>
                <w:sz w:val="20"/>
                <w:szCs w:val="20"/>
              </w:rPr>
            </w:pPr>
            <w:r w:rsidRPr="00404E45">
              <w:rPr>
                <w:rFonts w:ascii="Calibri" w:eastAsia="Times New Roman" w:hAnsi="Calibri" w:cs="Calibri"/>
                <w:b/>
                <w:bCs/>
                <w:sz w:val="20"/>
                <w:szCs w:val="20"/>
              </w:rPr>
              <w:t>Sub Criteria</w:t>
            </w:r>
          </w:p>
        </w:tc>
        <w:tc>
          <w:tcPr>
            <w:tcW w:w="1701" w:type="dxa"/>
            <w:shd w:val="clear" w:color="auto" w:fill="D9D9D9" w:themeFill="background1" w:themeFillShade="D9"/>
          </w:tcPr>
          <w:p w14:paraId="07320D9B" w14:textId="77777777" w:rsidR="00FA5EAA" w:rsidRPr="00404E45" w:rsidRDefault="00FA5EAA" w:rsidP="00FA5EAA">
            <w:pPr>
              <w:spacing w:after="0" w:line="240" w:lineRule="auto"/>
              <w:ind w:left="29"/>
              <w:jc w:val="center"/>
              <w:rPr>
                <w:rFonts w:ascii="Calibri" w:eastAsia="Times New Roman" w:hAnsi="Calibri" w:cs="Calibri"/>
                <w:b/>
                <w:bCs/>
                <w:sz w:val="20"/>
                <w:szCs w:val="20"/>
              </w:rPr>
            </w:pPr>
            <w:r w:rsidRPr="00404E45">
              <w:rPr>
                <w:rFonts w:ascii="Calibri" w:eastAsia="Times New Roman" w:hAnsi="Calibri" w:cs="Calibri"/>
                <w:b/>
                <w:bCs/>
                <w:sz w:val="20"/>
                <w:szCs w:val="20"/>
              </w:rPr>
              <w:t>Weighting</w:t>
            </w:r>
          </w:p>
        </w:tc>
      </w:tr>
      <w:tr w:rsidR="00FA5EAA" w:rsidRPr="00404E45" w14:paraId="0679762C" w14:textId="77777777" w:rsidTr="00FA5EAA">
        <w:trPr>
          <w:trHeight w:val="470"/>
        </w:trPr>
        <w:tc>
          <w:tcPr>
            <w:tcW w:w="3823" w:type="dxa"/>
            <w:shd w:val="clear" w:color="auto" w:fill="auto"/>
          </w:tcPr>
          <w:p w14:paraId="191BD0D4" w14:textId="77777777" w:rsidR="00FA5EAA" w:rsidRPr="00642FB5" w:rsidRDefault="00FA5EAA" w:rsidP="00FA5EAA">
            <w:pPr>
              <w:spacing w:after="0" w:line="240" w:lineRule="auto"/>
              <w:ind w:left="29"/>
              <w:rPr>
                <w:rFonts w:ascii="Calibri" w:eastAsia="Times New Roman" w:hAnsi="Calibri" w:cs="Calibri"/>
                <w:sz w:val="20"/>
                <w:szCs w:val="20"/>
              </w:rPr>
            </w:pPr>
            <w:r w:rsidRPr="00642FB5">
              <w:rPr>
                <w:rFonts w:ascii="Calibri" w:eastAsia="Times New Roman" w:hAnsi="Calibri" w:cs="Calibri"/>
                <w:sz w:val="20"/>
                <w:szCs w:val="20"/>
              </w:rPr>
              <w:t xml:space="preserve">Satisfactory </w:t>
            </w:r>
            <w:r>
              <w:rPr>
                <w:rFonts w:ascii="Calibri" w:eastAsia="Times New Roman" w:hAnsi="Calibri" w:cs="Calibri"/>
                <w:sz w:val="20"/>
                <w:szCs w:val="20"/>
              </w:rPr>
              <w:t>compliance with the Crown Commercial Service’s (CCS) Standard Selection Questionnaire (SSQ)</w:t>
            </w:r>
          </w:p>
        </w:tc>
        <w:tc>
          <w:tcPr>
            <w:tcW w:w="3685" w:type="dxa"/>
            <w:shd w:val="clear" w:color="auto" w:fill="auto"/>
          </w:tcPr>
          <w:p w14:paraId="5B27127E" w14:textId="77777777" w:rsidR="00FA5EAA" w:rsidRPr="00642FB5" w:rsidRDefault="00FA5EAA" w:rsidP="00FA5EAA">
            <w:pPr>
              <w:spacing w:after="0" w:line="240" w:lineRule="auto"/>
              <w:ind w:left="29"/>
              <w:rPr>
                <w:rFonts w:ascii="Calibri" w:eastAsia="Times New Roman" w:hAnsi="Calibri" w:cs="Calibri"/>
                <w:sz w:val="20"/>
                <w:szCs w:val="20"/>
              </w:rPr>
            </w:pPr>
            <w:r w:rsidRPr="00642FB5">
              <w:rPr>
                <w:rFonts w:ascii="Calibri" w:eastAsia="Times New Roman" w:hAnsi="Calibri" w:cs="Calibri"/>
                <w:sz w:val="20"/>
                <w:szCs w:val="20"/>
              </w:rPr>
              <w:t xml:space="preserve">The </w:t>
            </w:r>
            <w:r>
              <w:rPr>
                <w:rFonts w:ascii="Calibri" w:eastAsia="Times New Roman" w:hAnsi="Calibri" w:cs="Calibri"/>
                <w:sz w:val="20"/>
                <w:szCs w:val="20"/>
              </w:rPr>
              <w:t xml:space="preserve">information must be accurate and relevant and must suitably set out how any of the criteria for exclusion does not apply. </w:t>
            </w:r>
          </w:p>
        </w:tc>
        <w:tc>
          <w:tcPr>
            <w:tcW w:w="1701" w:type="dxa"/>
            <w:shd w:val="clear" w:color="auto" w:fill="auto"/>
          </w:tcPr>
          <w:p w14:paraId="04FD5A2F" w14:textId="77777777" w:rsidR="00FA5EAA" w:rsidRPr="00404E45" w:rsidRDefault="00FA5EAA" w:rsidP="00FA5EAA">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Pass/fail</w:t>
            </w:r>
          </w:p>
        </w:tc>
      </w:tr>
      <w:tr w:rsidR="00FA5EAA" w:rsidRPr="00404E45" w14:paraId="4701057C" w14:textId="77777777" w:rsidTr="00FA5EAA">
        <w:trPr>
          <w:trHeight w:val="470"/>
        </w:trPr>
        <w:tc>
          <w:tcPr>
            <w:tcW w:w="3823" w:type="dxa"/>
            <w:shd w:val="clear" w:color="auto" w:fill="auto"/>
          </w:tcPr>
          <w:p w14:paraId="7CB73931" w14:textId="77777777" w:rsidR="00FA5EAA" w:rsidRPr="00642FB5" w:rsidRDefault="00FA5EAA" w:rsidP="00FA5EAA">
            <w:pPr>
              <w:spacing w:after="0" w:line="240" w:lineRule="auto"/>
              <w:ind w:left="29"/>
              <w:rPr>
                <w:rFonts w:ascii="Calibri" w:eastAsia="Times New Roman" w:hAnsi="Calibri" w:cs="Calibri"/>
                <w:sz w:val="20"/>
                <w:szCs w:val="20"/>
              </w:rPr>
            </w:pPr>
            <w:r>
              <w:rPr>
                <w:rFonts w:ascii="Calibri" w:eastAsia="Times New Roman" w:hAnsi="Calibri" w:cs="Calibri"/>
                <w:sz w:val="20"/>
                <w:szCs w:val="20"/>
              </w:rPr>
              <w:t xml:space="preserve">Submission of further evidence, for example, satisfactory statements relating to the Modern Slavery Act, and Supply Chain Sustainability. </w:t>
            </w:r>
          </w:p>
        </w:tc>
        <w:tc>
          <w:tcPr>
            <w:tcW w:w="3685" w:type="dxa"/>
            <w:shd w:val="clear" w:color="auto" w:fill="auto"/>
          </w:tcPr>
          <w:p w14:paraId="1C1A0A62" w14:textId="77777777" w:rsidR="00FA5EAA" w:rsidRPr="00642FB5" w:rsidRDefault="00FA5EAA" w:rsidP="00FA5EAA">
            <w:pPr>
              <w:spacing w:after="0" w:line="240" w:lineRule="auto"/>
              <w:ind w:left="29"/>
              <w:rPr>
                <w:rFonts w:ascii="Calibri" w:eastAsia="Times New Roman" w:hAnsi="Calibri" w:cs="Calibri"/>
                <w:sz w:val="20"/>
                <w:szCs w:val="20"/>
              </w:rPr>
            </w:pPr>
            <w:r w:rsidRPr="00642FB5">
              <w:rPr>
                <w:rFonts w:ascii="Calibri" w:eastAsia="Times New Roman" w:hAnsi="Calibri" w:cs="Calibri"/>
                <w:sz w:val="20"/>
                <w:szCs w:val="20"/>
              </w:rPr>
              <w:t xml:space="preserve">The </w:t>
            </w:r>
            <w:r>
              <w:rPr>
                <w:rFonts w:ascii="Calibri" w:eastAsia="Times New Roman" w:hAnsi="Calibri" w:cs="Calibri"/>
                <w:sz w:val="20"/>
                <w:szCs w:val="20"/>
              </w:rPr>
              <w:t>information must be accurate and relevant</w:t>
            </w:r>
          </w:p>
        </w:tc>
        <w:tc>
          <w:tcPr>
            <w:tcW w:w="1701" w:type="dxa"/>
            <w:shd w:val="clear" w:color="auto" w:fill="auto"/>
          </w:tcPr>
          <w:p w14:paraId="2E0D1590" w14:textId="77777777" w:rsidR="00FA5EAA" w:rsidRDefault="00FA5EAA" w:rsidP="00FA5EAA">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Pass/fail</w:t>
            </w:r>
          </w:p>
        </w:tc>
      </w:tr>
    </w:tbl>
    <w:p w14:paraId="4D4AAEF8" w14:textId="094FA6AC" w:rsidR="00F95A6F" w:rsidRDefault="00F95A6F" w:rsidP="00F95A6F">
      <w:pPr>
        <w:pStyle w:val="T2"/>
      </w:pPr>
      <w:bookmarkStart w:id="27" w:name="_Toc189140344"/>
      <w:bookmarkStart w:id="28" w:name="_Toc386458067"/>
      <w:bookmarkStart w:id="29" w:name="_Toc471285730"/>
      <w:bookmarkStart w:id="30" w:name="_Toc471285734"/>
      <w:r>
        <w:t xml:space="preserve">How the University assesses </w:t>
      </w:r>
      <w:r w:rsidR="00754ECA">
        <w:t>a tender</w:t>
      </w:r>
      <w:bookmarkEnd w:id="27"/>
      <w:r>
        <w:t xml:space="preserve"> </w:t>
      </w:r>
    </w:p>
    <w:p w14:paraId="4B243B11" w14:textId="3F2FC221" w:rsidR="00F95A6F" w:rsidRDefault="005874C6" w:rsidP="0B31BB7F">
      <w:pPr>
        <w:pStyle w:val="T3"/>
        <w:rPr>
          <w:color w:val="000000" w:themeColor="text1"/>
        </w:rPr>
      </w:pPr>
      <w:r>
        <w:rPr>
          <w:color w:val="000000" w:themeColor="text1"/>
        </w:rPr>
        <w:t>All submission</w:t>
      </w:r>
      <w:r w:rsidR="00BD280E">
        <w:rPr>
          <w:color w:val="000000" w:themeColor="text1"/>
        </w:rPr>
        <w:t>s</w:t>
      </w:r>
      <w:r>
        <w:rPr>
          <w:color w:val="000000" w:themeColor="text1"/>
        </w:rPr>
        <w:t xml:space="preserve"> are assessed independently</w:t>
      </w:r>
      <w:r w:rsidR="00573D57">
        <w:rPr>
          <w:color w:val="000000" w:themeColor="text1"/>
        </w:rPr>
        <w:t xml:space="preserve"> </w:t>
      </w:r>
      <w:r>
        <w:rPr>
          <w:color w:val="000000" w:themeColor="text1"/>
        </w:rPr>
        <w:t xml:space="preserve">by </w:t>
      </w:r>
      <w:r w:rsidR="00F328ED">
        <w:rPr>
          <w:color w:val="000000" w:themeColor="text1"/>
        </w:rPr>
        <w:t xml:space="preserve">each of </w:t>
      </w:r>
      <w:r>
        <w:rPr>
          <w:color w:val="000000" w:themeColor="text1"/>
        </w:rPr>
        <w:t xml:space="preserve">a range of stakeholders from the service areas concerned and from the commercial, IT and legal experts from within the University. </w:t>
      </w:r>
    </w:p>
    <w:p w14:paraId="0793488A" w14:textId="54C082F2" w:rsidR="005D47C4" w:rsidRDefault="00BD280E" w:rsidP="0B31BB7F">
      <w:pPr>
        <w:pStyle w:val="T3"/>
        <w:rPr>
          <w:color w:val="000000" w:themeColor="text1"/>
        </w:rPr>
      </w:pPr>
      <w:r w:rsidRPr="001E3FAB">
        <w:rPr>
          <w:color w:val="000000" w:themeColor="text1"/>
        </w:rPr>
        <w:t xml:space="preserve">A </w:t>
      </w:r>
      <w:r w:rsidR="00573D57" w:rsidRPr="001E3FAB">
        <w:rPr>
          <w:color w:val="000000" w:themeColor="text1"/>
        </w:rPr>
        <w:t>shorthand</w:t>
      </w:r>
      <w:r w:rsidRPr="001E3FAB">
        <w:rPr>
          <w:color w:val="000000" w:themeColor="text1"/>
        </w:rPr>
        <w:t xml:space="preserve"> of scoring </w:t>
      </w:r>
      <w:r w:rsidR="00573D57" w:rsidRPr="001E3FAB">
        <w:rPr>
          <w:color w:val="000000" w:themeColor="text1"/>
        </w:rPr>
        <w:t xml:space="preserve">method </w:t>
      </w:r>
      <w:r w:rsidRPr="001E3FAB">
        <w:rPr>
          <w:color w:val="000000" w:themeColor="text1"/>
        </w:rPr>
        <w:t xml:space="preserve">is used to </w:t>
      </w:r>
      <w:r w:rsidR="00BF6FCA" w:rsidRPr="001E3FAB">
        <w:rPr>
          <w:color w:val="000000" w:themeColor="text1"/>
        </w:rPr>
        <w:t xml:space="preserve">summarise </w:t>
      </w:r>
      <w:r w:rsidR="00604B25" w:rsidRPr="001E3FAB">
        <w:rPr>
          <w:color w:val="000000" w:themeColor="text1"/>
        </w:rPr>
        <w:t>the confidence each assessor has in each submission</w:t>
      </w:r>
      <w:r w:rsidR="00BF6FCA" w:rsidRPr="001E3FAB">
        <w:rPr>
          <w:color w:val="000000" w:themeColor="text1"/>
        </w:rPr>
        <w:t>’</w:t>
      </w:r>
      <w:r w:rsidR="00604B25" w:rsidRPr="001E3FAB">
        <w:rPr>
          <w:color w:val="000000" w:themeColor="text1"/>
        </w:rPr>
        <w:t xml:space="preserve">s </w:t>
      </w:r>
      <w:r w:rsidR="00E64558" w:rsidRPr="001E3FAB">
        <w:rPr>
          <w:color w:val="000000" w:themeColor="text1"/>
        </w:rPr>
        <w:t xml:space="preserve">explanations in relation to the </w:t>
      </w:r>
      <w:r w:rsidR="00E455E9" w:rsidRPr="001E3FAB">
        <w:rPr>
          <w:color w:val="000000" w:themeColor="text1"/>
        </w:rPr>
        <w:t>criteria</w:t>
      </w:r>
      <w:r w:rsidR="00E64558" w:rsidRPr="001E3FAB">
        <w:rPr>
          <w:color w:val="000000" w:themeColor="text1"/>
        </w:rPr>
        <w:t xml:space="preserve"> set out </w:t>
      </w:r>
      <w:r w:rsidR="00045D5D" w:rsidRPr="001E3FAB">
        <w:rPr>
          <w:color w:val="000000" w:themeColor="text1"/>
        </w:rPr>
        <w:t xml:space="preserve">in </w:t>
      </w:r>
      <w:r w:rsidR="00045D5D" w:rsidRPr="00DB0F23">
        <w:rPr>
          <w:color w:val="000000" w:themeColor="text1"/>
        </w:rPr>
        <w:t xml:space="preserve">section </w:t>
      </w:r>
      <w:r w:rsidR="00E455E9" w:rsidRPr="00DB0F23">
        <w:rPr>
          <w:color w:val="000000" w:themeColor="text1"/>
        </w:rPr>
        <w:t>0.1</w:t>
      </w:r>
      <w:r w:rsidR="008F215C" w:rsidRPr="00DB0F23">
        <w:rPr>
          <w:color w:val="000000" w:themeColor="text1"/>
        </w:rPr>
        <w:t>2</w:t>
      </w:r>
      <w:r w:rsidR="00330BA9" w:rsidRPr="00DB0F23">
        <w:rPr>
          <w:color w:val="000000" w:themeColor="text1"/>
        </w:rPr>
        <w:t>.</w:t>
      </w:r>
      <w:r w:rsidR="00330BA9" w:rsidRPr="001E3FAB">
        <w:rPr>
          <w:color w:val="000000" w:themeColor="text1"/>
        </w:rPr>
        <w:t xml:space="preserve"> </w:t>
      </w:r>
      <w:r w:rsidR="00262D70" w:rsidRPr="001E3FAB">
        <w:rPr>
          <w:color w:val="000000" w:themeColor="text1"/>
        </w:rPr>
        <w:t>Th</w:t>
      </w:r>
      <w:r w:rsidR="005D47C4" w:rsidRPr="001E3FAB">
        <w:rPr>
          <w:color w:val="000000" w:themeColor="text1"/>
        </w:rPr>
        <w:t xml:space="preserve">is comprises of a marking and assessment check-sheet that is summarised to each of the </w:t>
      </w:r>
      <w:r w:rsidR="00E455E9" w:rsidRPr="001E3FAB">
        <w:rPr>
          <w:color w:val="000000" w:themeColor="text1"/>
        </w:rPr>
        <w:t>criteria</w:t>
      </w:r>
      <w:r w:rsidR="005D47C4" w:rsidRPr="001E3FAB">
        <w:rPr>
          <w:color w:val="000000" w:themeColor="text1"/>
        </w:rPr>
        <w:t xml:space="preserve"> </w:t>
      </w:r>
      <w:r w:rsidR="003566CD" w:rsidRPr="001E3FAB">
        <w:rPr>
          <w:color w:val="000000" w:themeColor="text1"/>
        </w:rPr>
        <w:t xml:space="preserve">as </w:t>
      </w:r>
      <w:r w:rsidR="00D4357E" w:rsidRPr="001E3FAB">
        <w:rPr>
          <w:color w:val="000000" w:themeColor="text1"/>
        </w:rPr>
        <w:t>being:</w:t>
      </w:r>
      <w:r w:rsidR="00D4357E">
        <w:rPr>
          <w:color w:val="000000" w:themeColor="text1"/>
        </w:rPr>
        <w:t xml:space="preserve"> </w:t>
      </w:r>
    </w:p>
    <w:p w14:paraId="0F653128" w14:textId="2075CEF5" w:rsidR="005D47C4" w:rsidRPr="005D47C4" w:rsidRDefault="005D47C4" w:rsidP="005D47C4">
      <w:pPr>
        <w:pStyle w:val="T3"/>
        <w:numPr>
          <w:ilvl w:val="0"/>
          <w:numId w:val="42"/>
        </w:numPr>
        <w:spacing w:before="120" w:line="240" w:lineRule="auto"/>
        <w:ind w:left="714" w:hanging="357"/>
        <w:rPr>
          <w:color w:val="000000" w:themeColor="text1"/>
        </w:rPr>
      </w:pPr>
      <w:r w:rsidRPr="005D47C4">
        <w:rPr>
          <w:color w:val="000000" w:themeColor="text1"/>
        </w:rPr>
        <w:t xml:space="preserve">Clear, relevant - adds value </w:t>
      </w:r>
    </w:p>
    <w:p w14:paraId="381B8740" w14:textId="77777777" w:rsidR="005D47C4" w:rsidRPr="005D47C4" w:rsidRDefault="005D47C4" w:rsidP="005D47C4">
      <w:pPr>
        <w:pStyle w:val="T3"/>
        <w:numPr>
          <w:ilvl w:val="0"/>
          <w:numId w:val="42"/>
        </w:numPr>
        <w:spacing w:before="120" w:line="240" w:lineRule="auto"/>
        <w:ind w:left="714" w:hanging="357"/>
        <w:rPr>
          <w:color w:val="000000" w:themeColor="text1"/>
        </w:rPr>
      </w:pPr>
      <w:r w:rsidRPr="005D47C4">
        <w:rPr>
          <w:color w:val="000000" w:themeColor="text1"/>
        </w:rPr>
        <w:t xml:space="preserve">Clear, relevant </w:t>
      </w:r>
    </w:p>
    <w:p w14:paraId="1320732D" w14:textId="77777777" w:rsidR="005D47C4" w:rsidRPr="005D47C4" w:rsidRDefault="005D47C4" w:rsidP="005D47C4">
      <w:pPr>
        <w:pStyle w:val="T3"/>
        <w:numPr>
          <w:ilvl w:val="0"/>
          <w:numId w:val="42"/>
        </w:numPr>
        <w:spacing w:before="120" w:line="240" w:lineRule="auto"/>
        <w:ind w:left="714" w:hanging="357"/>
        <w:rPr>
          <w:color w:val="000000" w:themeColor="text1"/>
        </w:rPr>
      </w:pPr>
      <w:r w:rsidRPr="005D47C4">
        <w:rPr>
          <w:color w:val="000000" w:themeColor="text1"/>
        </w:rPr>
        <w:t>Acceptable</w:t>
      </w:r>
    </w:p>
    <w:p w14:paraId="5EEF3F6A" w14:textId="77777777" w:rsidR="005D47C4" w:rsidRPr="005D47C4" w:rsidRDefault="005D47C4" w:rsidP="005D47C4">
      <w:pPr>
        <w:pStyle w:val="T3"/>
        <w:numPr>
          <w:ilvl w:val="0"/>
          <w:numId w:val="42"/>
        </w:numPr>
        <w:spacing w:before="120" w:line="240" w:lineRule="auto"/>
        <w:ind w:left="714" w:hanging="357"/>
        <w:rPr>
          <w:color w:val="000000" w:themeColor="text1"/>
        </w:rPr>
      </w:pPr>
      <w:r w:rsidRPr="005D47C4">
        <w:rPr>
          <w:color w:val="000000" w:themeColor="text1"/>
        </w:rPr>
        <w:t>Limited</w:t>
      </w:r>
    </w:p>
    <w:p w14:paraId="1B60BCF2" w14:textId="77777777" w:rsidR="005D47C4" w:rsidRPr="005D47C4" w:rsidRDefault="005D47C4" w:rsidP="005D47C4">
      <w:pPr>
        <w:pStyle w:val="T3"/>
        <w:numPr>
          <w:ilvl w:val="0"/>
          <w:numId w:val="42"/>
        </w:numPr>
        <w:spacing w:before="120" w:line="240" w:lineRule="auto"/>
        <w:ind w:left="714" w:hanging="357"/>
        <w:rPr>
          <w:color w:val="000000" w:themeColor="text1"/>
        </w:rPr>
      </w:pPr>
      <w:r w:rsidRPr="005D47C4">
        <w:rPr>
          <w:color w:val="000000" w:themeColor="text1"/>
        </w:rPr>
        <w:t xml:space="preserve">Does not clearly identify </w:t>
      </w:r>
    </w:p>
    <w:p w14:paraId="4F7EEDFA" w14:textId="4636AE43" w:rsidR="005D47C4" w:rsidRDefault="003566CD" w:rsidP="005D47C4">
      <w:pPr>
        <w:pStyle w:val="T3"/>
        <w:numPr>
          <w:ilvl w:val="0"/>
          <w:numId w:val="42"/>
        </w:numPr>
        <w:spacing w:before="120" w:line="240" w:lineRule="auto"/>
        <w:ind w:left="714" w:hanging="357"/>
        <w:rPr>
          <w:color w:val="000000" w:themeColor="text1"/>
        </w:rPr>
      </w:pPr>
      <w:r>
        <w:rPr>
          <w:color w:val="000000" w:themeColor="text1"/>
        </w:rPr>
        <w:t>D</w:t>
      </w:r>
      <w:r w:rsidR="005D47C4" w:rsidRPr="005D47C4">
        <w:rPr>
          <w:color w:val="000000" w:themeColor="text1"/>
        </w:rPr>
        <w:t>oes not meet</w:t>
      </w:r>
    </w:p>
    <w:p w14:paraId="336182D7" w14:textId="7060CDEB" w:rsidR="00A41DA4" w:rsidRDefault="00045D5D" w:rsidP="0B31BB7F">
      <w:pPr>
        <w:pStyle w:val="T3"/>
        <w:rPr>
          <w:color w:val="000000" w:themeColor="text1"/>
        </w:rPr>
      </w:pPr>
      <w:r>
        <w:rPr>
          <w:color w:val="000000" w:themeColor="text1"/>
        </w:rPr>
        <w:lastRenderedPageBreak/>
        <w:t xml:space="preserve">These </w:t>
      </w:r>
      <w:r w:rsidR="003566CD">
        <w:rPr>
          <w:color w:val="000000" w:themeColor="text1"/>
        </w:rPr>
        <w:t xml:space="preserve">factors </w:t>
      </w:r>
      <w:r>
        <w:rPr>
          <w:color w:val="000000" w:themeColor="text1"/>
        </w:rPr>
        <w:t xml:space="preserve">are calculated using the weightings shown in </w:t>
      </w:r>
      <w:r w:rsidRPr="00DB0F23">
        <w:rPr>
          <w:color w:val="000000" w:themeColor="text1"/>
        </w:rPr>
        <w:t xml:space="preserve">section </w:t>
      </w:r>
      <w:r w:rsidR="00832B04" w:rsidRPr="00DB0F23">
        <w:rPr>
          <w:color w:val="000000" w:themeColor="text1"/>
        </w:rPr>
        <w:t>0.1</w:t>
      </w:r>
      <w:r w:rsidR="008F215C" w:rsidRPr="00DB0F23">
        <w:rPr>
          <w:color w:val="000000" w:themeColor="text1"/>
        </w:rPr>
        <w:t>2</w:t>
      </w:r>
      <w:r w:rsidR="003506C1" w:rsidRPr="00DB0F23">
        <w:rPr>
          <w:color w:val="000000" w:themeColor="text1"/>
        </w:rPr>
        <w:t xml:space="preserve">. </w:t>
      </w:r>
      <w:r w:rsidR="005F6E35" w:rsidRPr="00DB0F23">
        <w:rPr>
          <w:color w:val="000000" w:themeColor="text1"/>
        </w:rPr>
        <w:t>These</w:t>
      </w:r>
      <w:r w:rsidR="005F6E35">
        <w:rPr>
          <w:color w:val="000000" w:themeColor="text1"/>
        </w:rPr>
        <w:t xml:space="preserve"> are </w:t>
      </w:r>
      <w:r w:rsidR="0063382F">
        <w:rPr>
          <w:color w:val="000000" w:themeColor="text1"/>
        </w:rPr>
        <w:t>aggregated</w:t>
      </w:r>
      <w:r w:rsidR="005F6E35">
        <w:rPr>
          <w:color w:val="000000" w:themeColor="text1"/>
        </w:rPr>
        <w:t xml:space="preserve"> across assessors, and where there is d</w:t>
      </w:r>
      <w:r w:rsidR="0063382F">
        <w:rPr>
          <w:color w:val="000000" w:themeColor="text1"/>
        </w:rPr>
        <w:t>eviation</w:t>
      </w:r>
      <w:r>
        <w:rPr>
          <w:color w:val="000000" w:themeColor="text1"/>
        </w:rPr>
        <w:t xml:space="preserve"> of </w:t>
      </w:r>
      <w:r w:rsidR="00A41DA4">
        <w:rPr>
          <w:color w:val="000000" w:themeColor="text1"/>
        </w:rPr>
        <w:t>1 (</w:t>
      </w:r>
      <w:r>
        <w:rPr>
          <w:color w:val="000000" w:themeColor="text1"/>
        </w:rPr>
        <w:t>+</w:t>
      </w:r>
      <w:r w:rsidR="0063382F">
        <w:rPr>
          <w:color w:val="000000" w:themeColor="text1"/>
        </w:rPr>
        <w:t>or</w:t>
      </w:r>
      <w:r w:rsidR="00A41DA4">
        <w:rPr>
          <w:color w:val="000000" w:themeColor="text1"/>
        </w:rPr>
        <w:t>-)</w:t>
      </w:r>
      <w:r w:rsidR="0063382F">
        <w:rPr>
          <w:color w:val="000000" w:themeColor="text1"/>
        </w:rPr>
        <w:t xml:space="preserve"> </w:t>
      </w:r>
      <w:r w:rsidR="007C7B27">
        <w:rPr>
          <w:color w:val="000000" w:themeColor="text1"/>
        </w:rPr>
        <w:t>between assessors</w:t>
      </w:r>
      <w:r w:rsidR="00A41DA4">
        <w:rPr>
          <w:color w:val="000000" w:themeColor="text1"/>
        </w:rPr>
        <w:t xml:space="preserve">, this </w:t>
      </w:r>
      <w:r w:rsidR="0063382F">
        <w:rPr>
          <w:color w:val="000000" w:themeColor="text1"/>
        </w:rPr>
        <w:t>is rev</w:t>
      </w:r>
      <w:r w:rsidR="00C83F9C">
        <w:rPr>
          <w:color w:val="000000" w:themeColor="text1"/>
        </w:rPr>
        <w:t xml:space="preserve">iewed and quality assured. </w:t>
      </w:r>
    </w:p>
    <w:p w14:paraId="4B60FDDD" w14:textId="08F72734" w:rsidR="00B052BB" w:rsidRDefault="00C83F9C" w:rsidP="0B31BB7F">
      <w:pPr>
        <w:pStyle w:val="T3"/>
        <w:rPr>
          <w:color w:val="000000" w:themeColor="text1"/>
        </w:rPr>
      </w:pPr>
      <w:r>
        <w:rPr>
          <w:color w:val="000000" w:themeColor="text1"/>
        </w:rPr>
        <w:t xml:space="preserve">All assessors are highly </w:t>
      </w:r>
      <w:r w:rsidR="002C5054">
        <w:rPr>
          <w:color w:val="000000" w:themeColor="text1"/>
        </w:rPr>
        <w:t>experienced and</w:t>
      </w:r>
      <w:r>
        <w:rPr>
          <w:color w:val="000000" w:themeColor="text1"/>
        </w:rPr>
        <w:t xml:space="preserve"> </w:t>
      </w:r>
      <w:r w:rsidR="001500EC">
        <w:rPr>
          <w:color w:val="000000" w:themeColor="text1"/>
        </w:rPr>
        <w:t xml:space="preserve">recognise that different or </w:t>
      </w:r>
      <w:r w:rsidR="00633C2F">
        <w:rPr>
          <w:color w:val="000000" w:themeColor="text1"/>
        </w:rPr>
        <w:t>unfamiliar does</w:t>
      </w:r>
      <w:r w:rsidR="001500EC">
        <w:rPr>
          <w:color w:val="000000" w:themeColor="text1"/>
        </w:rPr>
        <w:t xml:space="preserve"> not mean better or worse, however</w:t>
      </w:r>
      <w:r w:rsidR="00633C2F">
        <w:rPr>
          <w:color w:val="000000" w:themeColor="text1"/>
        </w:rPr>
        <w:t>,</w:t>
      </w:r>
      <w:r w:rsidR="001500EC">
        <w:rPr>
          <w:color w:val="000000" w:themeColor="text1"/>
        </w:rPr>
        <w:t xml:space="preserve"> it is important to recognise that assessors will </w:t>
      </w:r>
      <w:r w:rsidR="00D06B94">
        <w:rPr>
          <w:color w:val="000000" w:themeColor="text1"/>
        </w:rPr>
        <w:t xml:space="preserve">only assess what is </w:t>
      </w:r>
      <w:r w:rsidR="00633C2F">
        <w:rPr>
          <w:color w:val="000000" w:themeColor="text1"/>
        </w:rPr>
        <w:t>submitted</w:t>
      </w:r>
      <w:r w:rsidR="00D06B94">
        <w:rPr>
          <w:color w:val="000000" w:themeColor="text1"/>
        </w:rPr>
        <w:t xml:space="preserve">, </w:t>
      </w:r>
      <w:r w:rsidR="00633C2F">
        <w:rPr>
          <w:color w:val="000000" w:themeColor="text1"/>
        </w:rPr>
        <w:t xml:space="preserve">they </w:t>
      </w:r>
      <w:r w:rsidR="00EC04B0">
        <w:rPr>
          <w:color w:val="000000" w:themeColor="text1"/>
        </w:rPr>
        <w:t xml:space="preserve">can </w:t>
      </w:r>
      <w:r w:rsidR="001500EC">
        <w:rPr>
          <w:color w:val="000000" w:themeColor="text1"/>
        </w:rPr>
        <w:t xml:space="preserve">make no assumptions for information not present, </w:t>
      </w:r>
      <w:r w:rsidR="0053213D">
        <w:rPr>
          <w:color w:val="000000" w:themeColor="text1"/>
        </w:rPr>
        <w:t xml:space="preserve">or </w:t>
      </w:r>
      <w:r w:rsidR="001F57B5">
        <w:rPr>
          <w:color w:val="000000" w:themeColor="text1"/>
        </w:rPr>
        <w:t xml:space="preserve">that is </w:t>
      </w:r>
      <w:r w:rsidR="0053213D">
        <w:rPr>
          <w:color w:val="000000" w:themeColor="text1"/>
        </w:rPr>
        <w:t xml:space="preserve">overly novel in its application. Assessors </w:t>
      </w:r>
      <w:r w:rsidR="00BF6FCA">
        <w:rPr>
          <w:color w:val="000000" w:themeColor="text1"/>
        </w:rPr>
        <w:t>do</w:t>
      </w:r>
      <w:r w:rsidR="00D06B94">
        <w:rPr>
          <w:color w:val="000000" w:themeColor="text1"/>
        </w:rPr>
        <w:t xml:space="preserve"> not follow URLS in documents</w:t>
      </w:r>
      <w:r w:rsidR="00BF6FCA">
        <w:rPr>
          <w:color w:val="000000" w:themeColor="text1"/>
        </w:rPr>
        <w:t>,</w:t>
      </w:r>
      <w:r w:rsidR="00D06B94">
        <w:rPr>
          <w:color w:val="000000" w:themeColor="text1"/>
        </w:rPr>
        <w:t xml:space="preserve"> </w:t>
      </w:r>
      <w:r w:rsidR="00EC04B0">
        <w:rPr>
          <w:color w:val="000000" w:themeColor="text1"/>
        </w:rPr>
        <w:t xml:space="preserve">do not </w:t>
      </w:r>
      <w:r w:rsidR="00D06B94">
        <w:rPr>
          <w:color w:val="000000" w:themeColor="text1"/>
        </w:rPr>
        <w:t xml:space="preserve">search company websites </w:t>
      </w:r>
      <w:r w:rsidR="00EC04B0">
        <w:rPr>
          <w:color w:val="000000" w:themeColor="text1"/>
        </w:rPr>
        <w:t xml:space="preserve">and </w:t>
      </w:r>
      <w:r w:rsidR="002C5054">
        <w:rPr>
          <w:color w:val="000000" w:themeColor="text1"/>
        </w:rPr>
        <w:t xml:space="preserve">are instructed not to attempt to </w:t>
      </w:r>
      <w:r w:rsidR="00EC04B0">
        <w:rPr>
          <w:color w:val="000000" w:themeColor="text1"/>
        </w:rPr>
        <w:t xml:space="preserve">interpret </w:t>
      </w:r>
      <w:r w:rsidR="00D06B94">
        <w:rPr>
          <w:color w:val="000000" w:themeColor="text1"/>
        </w:rPr>
        <w:t xml:space="preserve">generic brochure ware. </w:t>
      </w:r>
      <w:r w:rsidR="001500EC">
        <w:rPr>
          <w:color w:val="000000" w:themeColor="text1"/>
        </w:rPr>
        <w:t xml:space="preserve"> </w:t>
      </w:r>
      <w:r>
        <w:rPr>
          <w:color w:val="000000" w:themeColor="text1"/>
        </w:rPr>
        <w:t xml:space="preserve"> </w:t>
      </w:r>
    </w:p>
    <w:p w14:paraId="4DEFB23D" w14:textId="77777777" w:rsidR="00D4357E" w:rsidRDefault="00D4357E" w:rsidP="00F61327">
      <w:pPr>
        <w:pStyle w:val="T3"/>
      </w:pPr>
      <w:bookmarkStart w:id="31" w:name="Appendix1Contact"/>
      <w:bookmarkEnd w:id="28"/>
      <w:bookmarkEnd w:id="29"/>
      <w:bookmarkEnd w:id="30"/>
    </w:p>
    <w:p w14:paraId="6A480347" w14:textId="7FDD3C96" w:rsidR="008C7CF2" w:rsidRPr="00F76525" w:rsidRDefault="003D5BBF" w:rsidP="001E3FAB">
      <w:pPr>
        <w:pStyle w:val="T1"/>
      </w:pPr>
      <w:bookmarkStart w:id="32" w:name="_Toc116285807"/>
      <w:bookmarkStart w:id="33" w:name="_Toc170128804"/>
      <w:r>
        <w:br w:type="page"/>
      </w:r>
      <w:bookmarkStart w:id="34" w:name="_Toc189140345"/>
      <w:r w:rsidR="008C7CF2" w:rsidRPr="00F76525">
        <w:lastRenderedPageBreak/>
        <w:t>Questions</w:t>
      </w:r>
      <w:bookmarkEnd w:id="32"/>
      <w:bookmarkEnd w:id="33"/>
      <w:bookmarkEnd w:id="34"/>
    </w:p>
    <w:p w14:paraId="67B2A6EA" w14:textId="49FCCB38" w:rsidR="008C7CF2" w:rsidRPr="002E7451" w:rsidRDefault="008C7CF2" w:rsidP="008C7CF2">
      <w:pPr>
        <w:ind w:left="0"/>
        <w:rPr>
          <w:rFonts w:asciiTheme="minorHAnsi" w:hAnsiTheme="minorHAnsi" w:cstheme="minorHAnsi"/>
          <w:sz w:val="20"/>
          <w:szCs w:val="24"/>
        </w:rPr>
      </w:pPr>
      <w:r w:rsidRPr="002E7451">
        <w:rPr>
          <w:rFonts w:asciiTheme="minorHAnsi" w:hAnsiTheme="minorHAnsi" w:cstheme="minorHAnsi"/>
          <w:sz w:val="20"/>
          <w:szCs w:val="24"/>
        </w:rPr>
        <w:t xml:space="preserve">There is no limit or word count for the questions, but please bear in mind the need for clarity etc. Please also pay attention to the assessment criteria set out in </w:t>
      </w:r>
      <w:r w:rsidRPr="00DB0F23">
        <w:rPr>
          <w:rFonts w:asciiTheme="minorHAnsi" w:hAnsiTheme="minorHAnsi" w:cstheme="minorHAnsi"/>
          <w:sz w:val="20"/>
          <w:szCs w:val="24"/>
        </w:rPr>
        <w:t xml:space="preserve">Section </w:t>
      </w:r>
      <w:r w:rsidR="00832B04" w:rsidRPr="00DB0F23">
        <w:rPr>
          <w:rFonts w:asciiTheme="minorHAnsi" w:hAnsiTheme="minorHAnsi" w:cstheme="minorHAnsi"/>
          <w:sz w:val="20"/>
          <w:szCs w:val="24"/>
        </w:rPr>
        <w:t>0.1</w:t>
      </w:r>
      <w:r w:rsidR="008F215C" w:rsidRPr="00DB0F23">
        <w:rPr>
          <w:rFonts w:asciiTheme="minorHAnsi" w:hAnsiTheme="minorHAnsi" w:cstheme="minorHAnsi"/>
          <w:sz w:val="20"/>
          <w:szCs w:val="24"/>
        </w:rPr>
        <w:t>2</w:t>
      </w:r>
      <w:r w:rsidRPr="00DB0F23">
        <w:rPr>
          <w:rFonts w:asciiTheme="minorHAnsi" w:hAnsiTheme="minorHAnsi" w:cstheme="minorHAnsi"/>
          <w:sz w:val="20"/>
          <w:szCs w:val="24"/>
        </w:rPr>
        <w:t>, and</w:t>
      </w:r>
      <w:r w:rsidRPr="002E7451">
        <w:rPr>
          <w:rFonts w:asciiTheme="minorHAnsi" w:hAnsiTheme="minorHAnsi" w:cstheme="minorHAnsi"/>
          <w:sz w:val="20"/>
          <w:szCs w:val="24"/>
        </w:rPr>
        <w:t xml:space="preserve"> the </w:t>
      </w:r>
      <w:r w:rsidR="009D3AAC" w:rsidRPr="002E7451">
        <w:rPr>
          <w:rFonts w:asciiTheme="minorHAnsi" w:hAnsiTheme="minorHAnsi" w:cstheme="minorHAnsi"/>
          <w:sz w:val="20"/>
          <w:szCs w:val="24"/>
        </w:rPr>
        <w:t xml:space="preserve">notes set out </w:t>
      </w:r>
      <w:r w:rsidR="002C6CBE" w:rsidRPr="002E7451">
        <w:rPr>
          <w:rFonts w:asciiTheme="minorHAnsi" w:hAnsiTheme="minorHAnsi" w:cstheme="minorHAnsi"/>
          <w:sz w:val="20"/>
          <w:szCs w:val="24"/>
        </w:rPr>
        <w:t>i</w:t>
      </w:r>
      <w:r w:rsidR="009D3AAC" w:rsidRPr="002E7451">
        <w:rPr>
          <w:rFonts w:asciiTheme="minorHAnsi" w:hAnsiTheme="minorHAnsi" w:cstheme="minorHAnsi"/>
          <w:sz w:val="20"/>
          <w:szCs w:val="24"/>
        </w:rPr>
        <w:t xml:space="preserve">n the </w:t>
      </w:r>
      <w:r w:rsidRPr="002E7451">
        <w:rPr>
          <w:rFonts w:asciiTheme="minorHAnsi" w:hAnsiTheme="minorHAnsi" w:cstheme="minorHAnsi"/>
          <w:sz w:val="20"/>
          <w:szCs w:val="24"/>
        </w:rPr>
        <w:t xml:space="preserve">appendices. </w:t>
      </w:r>
      <w:r w:rsidR="005104D9" w:rsidRPr="002E7451">
        <w:rPr>
          <w:rFonts w:asciiTheme="minorHAnsi" w:hAnsiTheme="minorHAnsi" w:cstheme="minorHAnsi"/>
          <w:sz w:val="20"/>
          <w:szCs w:val="24"/>
        </w:rPr>
        <w:t>We w</w:t>
      </w:r>
      <w:r w:rsidR="0046776F" w:rsidRPr="002E7451">
        <w:rPr>
          <w:rFonts w:asciiTheme="minorHAnsi" w:hAnsiTheme="minorHAnsi" w:cstheme="minorHAnsi"/>
          <w:sz w:val="20"/>
          <w:szCs w:val="24"/>
        </w:rPr>
        <w:t xml:space="preserve">elcome you sharing your company’s strengths, in our context, but please do recognise our specific aims, and be prepared to </w:t>
      </w:r>
      <w:r w:rsidRPr="002E7451">
        <w:rPr>
          <w:rFonts w:asciiTheme="minorHAnsi" w:hAnsiTheme="minorHAnsi" w:cstheme="minorHAnsi"/>
          <w:sz w:val="20"/>
          <w:szCs w:val="24"/>
        </w:rPr>
        <w:t>explain why a particular technology</w:t>
      </w:r>
      <w:r w:rsidR="0046776F" w:rsidRPr="002E7451">
        <w:rPr>
          <w:rFonts w:asciiTheme="minorHAnsi" w:hAnsiTheme="minorHAnsi" w:cstheme="minorHAnsi"/>
          <w:sz w:val="20"/>
          <w:szCs w:val="24"/>
        </w:rPr>
        <w:t>, or services</w:t>
      </w:r>
      <w:r w:rsidRPr="002E7451">
        <w:rPr>
          <w:rFonts w:asciiTheme="minorHAnsi" w:hAnsiTheme="minorHAnsi" w:cstheme="minorHAnsi"/>
          <w:sz w:val="20"/>
          <w:szCs w:val="24"/>
        </w:rPr>
        <w:t xml:space="preserve"> that you might propose is </w:t>
      </w:r>
      <w:r w:rsidR="002C6CBE" w:rsidRPr="002E7451">
        <w:rPr>
          <w:rFonts w:asciiTheme="minorHAnsi" w:hAnsiTheme="minorHAnsi" w:cstheme="minorHAnsi"/>
          <w:sz w:val="20"/>
          <w:szCs w:val="24"/>
        </w:rPr>
        <w:t>advantageous for</w:t>
      </w:r>
      <w:r w:rsidRPr="002E7451">
        <w:rPr>
          <w:rFonts w:asciiTheme="minorHAnsi" w:hAnsiTheme="minorHAnsi" w:cstheme="minorHAnsi"/>
          <w:sz w:val="20"/>
          <w:szCs w:val="24"/>
        </w:rPr>
        <w:t xml:space="preserve"> the University.   </w:t>
      </w:r>
    </w:p>
    <w:p w14:paraId="4BBA3CF8" w14:textId="277CEEC2" w:rsidR="008C7CF2" w:rsidRDefault="006F5823" w:rsidP="00064D58">
      <w:pPr>
        <w:pStyle w:val="T2"/>
      </w:pPr>
      <w:bookmarkStart w:id="35" w:name="_Toc182257599"/>
      <w:bookmarkStart w:id="36" w:name="_Toc182257629"/>
      <w:bookmarkStart w:id="37" w:name="_Toc182303608"/>
      <w:bookmarkStart w:id="38" w:name="_Toc182307632"/>
      <w:bookmarkStart w:id="39" w:name="_Toc187833525"/>
      <w:bookmarkStart w:id="40" w:name="_Toc189140346"/>
      <w:bookmarkEnd w:id="35"/>
      <w:bookmarkEnd w:id="36"/>
      <w:bookmarkEnd w:id="37"/>
      <w:bookmarkEnd w:id="38"/>
      <w:bookmarkEnd w:id="39"/>
      <w:r>
        <w:t>Experience and Capability</w:t>
      </w:r>
      <w:bookmarkEnd w:id="40"/>
    </w:p>
    <w:p w14:paraId="56B39460" w14:textId="77777777" w:rsidR="0046776F" w:rsidRPr="0046776F" w:rsidRDefault="0046776F" w:rsidP="0046776F">
      <w:pPr>
        <w:rPr>
          <w:rFonts w:asciiTheme="minorHAnsi" w:hAnsiTheme="minorHAnsi" w:cstheme="minorHAnsi"/>
          <w:sz w:val="18"/>
          <w:szCs w:val="18"/>
          <w:lang w:val="en-US"/>
        </w:rPr>
      </w:pPr>
    </w:p>
    <w:tbl>
      <w:tblPr>
        <w:tblStyle w:val="TableGrid"/>
        <w:tblW w:w="9209" w:type="dxa"/>
        <w:tblLook w:val="04A0" w:firstRow="1" w:lastRow="0" w:firstColumn="1" w:lastColumn="0" w:noHBand="0" w:noVBand="1"/>
      </w:tblPr>
      <w:tblGrid>
        <w:gridCol w:w="562"/>
        <w:gridCol w:w="8647"/>
      </w:tblGrid>
      <w:tr w:rsidR="00E455E9" w:rsidRPr="0046776F" w14:paraId="2C6A4C27" w14:textId="77777777" w:rsidTr="00E455E9">
        <w:trPr>
          <w:trHeight w:val="415"/>
        </w:trPr>
        <w:tc>
          <w:tcPr>
            <w:tcW w:w="562" w:type="dxa"/>
            <w:shd w:val="clear" w:color="auto" w:fill="BDD6EE" w:themeFill="accent1" w:themeFillTint="66"/>
            <w:vAlign w:val="center"/>
          </w:tcPr>
          <w:p w14:paraId="42C1C764" w14:textId="77777777" w:rsidR="00E455E9" w:rsidRPr="0046776F" w:rsidRDefault="00E455E9" w:rsidP="00295A8B">
            <w:pPr>
              <w:pStyle w:val="T3"/>
              <w:rPr>
                <w:rFonts w:asciiTheme="minorHAnsi" w:hAnsiTheme="minorHAnsi" w:cstheme="minorHAnsi"/>
                <w:sz w:val="18"/>
                <w:szCs w:val="18"/>
              </w:rPr>
            </w:pPr>
            <w:r w:rsidRPr="0046776F">
              <w:rPr>
                <w:rFonts w:asciiTheme="minorHAnsi" w:hAnsiTheme="minorHAnsi" w:cstheme="minorHAnsi"/>
                <w:sz w:val="18"/>
                <w:szCs w:val="18"/>
              </w:rPr>
              <w:t>1</w:t>
            </w:r>
          </w:p>
        </w:tc>
        <w:tc>
          <w:tcPr>
            <w:tcW w:w="8647" w:type="dxa"/>
            <w:shd w:val="clear" w:color="auto" w:fill="BDD6EE" w:themeFill="accent1" w:themeFillTint="66"/>
            <w:vAlign w:val="center"/>
          </w:tcPr>
          <w:p w14:paraId="5F032DAA" w14:textId="77777777" w:rsidR="00E455E9" w:rsidRPr="0046776F" w:rsidRDefault="00E455E9" w:rsidP="00295A8B">
            <w:pPr>
              <w:pStyle w:val="T3"/>
              <w:spacing w:before="0"/>
              <w:rPr>
                <w:rFonts w:asciiTheme="minorHAnsi" w:hAnsiTheme="minorHAnsi" w:cstheme="minorHAnsi"/>
                <w:sz w:val="18"/>
                <w:szCs w:val="18"/>
              </w:rPr>
            </w:pPr>
            <w:r>
              <w:rPr>
                <w:rFonts w:asciiTheme="minorHAnsi" w:hAnsiTheme="minorHAnsi" w:cstheme="minorHAnsi"/>
                <w:sz w:val="18"/>
                <w:szCs w:val="18"/>
              </w:rPr>
              <w:t>Previous experience</w:t>
            </w:r>
            <w:r w:rsidRPr="0046776F">
              <w:rPr>
                <w:rFonts w:asciiTheme="minorHAnsi" w:hAnsiTheme="minorHAnsi" w:cstheme="minorHAnsi"/>
                <w:sz w:val="18"/>
                <w:szCs w:val="18"/>
              </w:rPr>
              <w:t xml:space="preserve">   </w:t>
            </w:r>
          </w:p>
          <w:p w14:paraId="097A1AFF" w14:textId="601B2D4A" w:rsidR="00E455E9" w:rsidRPr="0062461A" w:rsidRDefault="0062461A" w:rsidP="00295A8B">
            <w:pPr>
              <w:pStyle w:val="T3"/>
              <w:spacing w:before="0"/>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Previous work carried out with us or similar organisations</w:t>
            </w:r>
          </w:p>
        </w:tc>
      </w:tr>
      <w:tr w:rsidR="008C7CF2" w:rsidRPr="0046776F" w14:paraId="7485FBC6" w14:textId="77777777" w:rsidTr="00295A8B">
        <w:trPr>
          <w:trHeight w:val="845"/>
        </w:trPr>
        <w:tc>
          <w:tcPr>
            <w:tcW w:w="9209" w:type="dxa"/>
            <w:gridSpan w:val="2"/>
          </w:tcPr>
          <w:p w14:paraId="0CB31034" w14:textId="77777777" w:rsidR="009E6AC6" w:rsidRPr="0046776F" w:rsidRDefault="009E6AC6" w:rsidP="00295A8B">
            <w:pPr>
              <w:pStyle w:val="T3"/>
              <w:spacing w:before="0"/>
              <w:rPr>
                <w:rFonts w:asciiTheme="minorHAnsi" w:hAnsiTheme="minorHAnsi" w:cstheme="minorHAnsi"/>
                <w:sz w:val="18"/>
                <w:szCs w:val="18"/>
              </w:rPr>
            </w:pPr>
          </w:p>
          <w:p w14:paraId="45652DEF" w14:textId="77777777" w:rsidR="008C7CF2" w:rsidRPr="0046776F" w:rsidRDefault="008C7CF2" w:rsidP="00295A8B">
            <w:pPr>
              <w:pStyle w:val="T3"/>
              <w:spacing w:before="0"/>
              <w:rPr>
                <w:rFonts w:asciiTheme="minorHAnsi" w:hAnsiTheme="minorHAnsi" w:cstheme="minorHAnsi"/>
                <w:sz w:val="18"/>
                <w:szCs w:val="18"/>
              </w:rPr>
            </w:pPr>
          </w:p>
          <w:p w14:paraId="559FF4FA" w14:textId="77777777" w:rsidR="008C7CF2" w:rsidRPr="0046776F" w:rsidRDefault="008C7CF2"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 xml:space="preserve">  </w:t>
            </w:r>
          </w:p>
        </w:tc>
      </w:tr>
    </w:tbl>
    <w:p w14:paraId="5318DCC8" w14:textId="77777777" w:rsidR="008C7CF2" w:rsidRPr="0046776F" w:rsidRDefault="008C7CF2" w:rsidP="006530D8">
      <w:pPr>
        <w:ind w:left="0"/>
        <w:rPr>
          <w:rFonts w:asciiTheme="minorHAnsi" w:hAnsiTheme="minorHAnsi" w:cstheme="minorHAnsi"/>
          <w:sz w:val="18"/>
          <w:szCs w:val="18"/>
          <w:lang w:val="en-US"/>
        </w:rPr>
      </w:pPr>
    </w:p>
    <w:tbl>
      <w:tblPr>
        <w:tblStyle w:val="TableGrid"/>
        <w:tblW w:w="9209" w:type="dxa"/>
        <w:tblLook w:val="04A0" w:firstRow="1" w:lastRow="0" w:firstColumn="1" w:lastColumn="0" w:noHBand="0" w:noVBand="1"/>
      </w:tblPr>
      <w:tblGrid>
        <w:gridCol w:w="562"/>
        <w:gridCol w:w="8647"/>
      </w:tblGrid>
      <w:tr w:rsidR="00E455E9" w:rsidRPr="0046776F" w14:paraId="49C099F2" w14:textId="77777777" w:rsidTr="00E455E9">
        <w:trPr>
          <w:trHeight w:val="415"/>
        </w:trPr>
        <w:tc>
          <w:tcPr>
            <w:tcW w:w="562" w:type="dxa"/>
            <w:shd w:val="clear" w:color="auto" w:fill="BDD6EE" w:themeFill="accent1" w:themeFillTint="66"/>
            <w:vAlign w:val="center"/>
          </w:tcPr>
          <w:p w14:paraId="05EA8455" w14:textId="7EBFD291" w:rsidR="00E455E9" w:rsidRPr="0046776F" w:rsidRDefault="00E455E9" w:rsidP="00295A8B">
            <w:pPr>
              <w:pStyle w:val="T3"/>
              <w:rPr>
                <w:rFonts w:asciiTheme="minorHAnsi" w:hAnsiTheme="minorHAnsi" w:cstheme="minorHAnsi"/>
                <w:sz w:val="18"/>
                <w:szCs w:val="18"/>
              </w:rPr>
            </w:pPr>
            <w:r w:rsidRPr="0046776F">
              <w:rPr>
                <w:rFonts w:asciiTheme="minorHAnsi" w:hAnsiTheme="minorHAnsi" w:cstheme="minorHAnsi"/>
                <w:sz w:val="18"/>
                <w:szCs w:val="18"/>
              </w:rPr>
              <w:t>2</w:t>
            </w:r>
          </w:p>
        </w:tc>
        <w:tc>
          <w:tcPr>
            <w:tcW w:w="8647" w:type="dxa"/>
            <w:shd w:val="clear" w:color="auto" w:fill="BDD6EE" w:themeFill="accent1" w:themeFillTint="66"/>
            <w:vAlign w:val="center"/>
          </w:tcPr>
          <w:p w14:paraId="155D415C" w14:textId="77777777" w:rsidR="00E455E9" w:rsidRPr="0046776F" w:rsidRDefault="00E455E9" w:rsidP="00295A8B">
            <w:pPr>
              <w:pStyle w:val="T3"/>
              <w:spacing w:before="0"/>
              <w:rPr>
                <w:rFonts w:asciiTheme="minorHAnsi" w:hAnsiTheme="minorHAnsi" w:cstheme="minorHAnsi"/>
                <w:sz w:val="18"/>
                <w:szCs w:val="18"/>
              </w:rPr>
            </w:pPr>
            <w:r>
              <w:rPr>
                <w:rFonts w:asciiTheme="minorHAnsi" w:hAnsiTheme="minorHAnsi" w:cstheme="minorHAnsi"/>
                <w:sz w:val="18"/>
                <w:szCs w:val="18"/>
              </w:rPr>
              <w:t>Staff qualifications</w:t>
            </w:r>
            <w:r w:rsidRPr="0046776F">
              <w:rPr>
                <w:rFonts w:asciiTheme="minorHAnsi" w:hAnsiTheme="minorHAnsi" w:cstheme="minorHAnsi"/>
                <w:sz w:val="18"/>
                <w:szCs w:val="18"/>
              </w:rPr>
              <w:t xml:space="preserve">   </w:t>
            </w:r>
          </w:p>
          <w:p w14:paraId="7E48CBD5" w14:textId="497A080F" w:rsidR="00E455E9" w:rsidRPr="0062461A" w:rsidRDefault="0062461A" w:rsidP="00295A8B">
            <w:pPr>
              <w:pStyle w:val="T3"/>
              <w:spacing w:before="0"/>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For the proposed team, what qualifications and training do they have?</w:t>
            </w:r>
          </w:p>
        </w:tc>
      </w:tr>
      <w:tr w:rsidR="006530D8" w:rsidRPr="0046776F" w14:paraId="42EBC5A3" w14:textId="77777777" w:rsidTr="00295A8B">
        <w:trPr>
          <w:trHeight w:val="845"/>
        </w:trPr>
        <w:tc>
          <w:tcPr>
            <w:tcW w:w="9209" w:type="dxa"/>
            <w:gridSpan w:val="2"/>
          </w:tcPr>
          <w:p w14:paraId="7CDEC495" w14:textId="77777777" w:rsidR="006530D8" w:rsidRPr="0046776F" w:rsidRDefault="006530D8" w:rsidP="00295A8B">
            <w:pPr>
              <w:pStyle w:val="T3"/>
              <w:spacing w:before="0"/>
              <w:rPr>
                <w:rFonts w:asciiTheme="minorHAnsi" w:hAnsiTheme="minorHAnsi" w:cstheme="minorHAnsi"/>
                <w:sz w:val="18"/>
                <w:szCs w:val="18"/>
              </w:rPr>
            </w:pPr>
          </w:p>
          <w:p w14:paraId="52132127" w14:textId="77777777" w:rsidR="006530D8" w:rsidRPr="0046776F" w:rsidRDefault="006530D8"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 xml:space="preserve">  </w:t>
            </w:r>
          </w:p>
        </w:tc>
      </w:tr>
    </w:tbl>
    <w:p w14:paraId="15BB9AF0" w14:textId="77777777" w:rsidR="007A4576" w:rsidRPr="0046776F" w:rsidRDefault="007A4576" w:rsidP="00064D58">
      <w:pPr>
        <w:ind w:left="0"/>
        <w:rPr>
          <w:sz w:val="20"/>
          <w:szCs w:val="20"/>
          <w:lang w:val="en-US"/>
        </w:rPr>
      </w:pPr>
    </w:p>
    <w:p w14:paraId="7D8538FF" w14:textId="7D3DD7B9" w:rsidR="006F5823" w:rsidRDefault="006F5823" w:rsidP="00064D58">
      <w:pPr>
        <w:pStyle w:val="T2"/>
      </w:pPr>
      <w:bookmarkStart w:id="41" w:name="_Toc189140347"/>
      <w:bookmarkStart w:id="42" w:name="_Toc116285811"/>
      <w:bookmarkStart w:id="43" w:name="_Toc170128807"/>
      <w:r>
        <w:t>Proposed System</w:t>
      </w:r>
      <w:bookmarkEnd w:id="41"/>
    </w:p>
    <w:tbl>
      <w:tblPr>
        <w:tblStyle w:val="TableGrid"/>
        <w:tblW w:w="9214" w:type="dxa"/>
        <w:tblInd w:w="-5" w:type="dxa"/>
        <w:tblLook w:val="04A0" w:firstRow="1" w:lastRow="0" w:firstColumn="1" w:lastColumn="0" w:noHBand="0" w:noVBand="1"/>
      </w:tblPr>
      <w:tblGrid>
        <w:gridCol w:w="562"/>
        <w:gridCol w:w="8652"/>
      </w:tblGrid>
      <w:tr w:rsidR="00E455E9" w:rsidRPr="0046776F" w14:paraId="73EFFE4A" w14:textId="77777777" w:rsidTr="00E455E9">
        <w:trPr>
          <w:trHeight w:val="415"/>
        </w:trPr>
        <w:tc>
          <w:tcPr>
            <w:tcW w:w="562" w:type="dxa"/>
            <w:shd w:val="clear" w:color="auto" w:fill="BDD6EE" w:themeFill="accent1" w:themeFillTint="66"/>
            <w:vAlign w:val="center"/>
          </w:tcPr>
          <w:p w14:paraId="3E8A3D1A" w14:textId="11A90ABA" w:rsidR="00E455E9" w:rsidRPr="0046776F" w:rsidRDefault="00E455E9" w:rsidP="00B02297">
            <w:pPr>
              <w:pStyle w:val="T3"/>
              <w:rPr>
                <w:rFonts w:asciiTheme="minorHAnsi" w:hAnsiTheme="minorHAnsi" w:cstheme="minorHAnsi"/>
                <w:sz w:val="18"/>
                <w:szCs w:val="18"/>
              </w:rPr>
            </w:pPr>
            <w:r>
              <w:rPr>
                <w:rFonts w:asciiTheme="minorHAnsi" w:hAnsiTheme="minorHAnsi" w:cstheme="minorHAnsi"/>
                <w:sz w:val="18"/>
                <w:szCs w:val="18"/>
              </w:rPr>
              <w:t>3</w:t>
            </w:r>
          </w:p>
        </w:tc>
        <w:tc>
          <w:tcPr>
            <w:tcW w:w="8652" w:type="dxa"/>
            <w:shd w:val="clear" w:color="auto" w:fill="BDD6EE" w:themeFill="accent1" w:themeFillTint="66"/>
            <w:vAlign w:val="center"/>
          </w:tcPr>
          <w:p w14:paraId="77F4C66C" w14:textId="77777777" w:rsidR="00E455E9" w:rsidRPr="0046776F" w:rsidRDefault="00E455E9" w:rsidP="00B02297">
            <w:pPr>
              <w:pStyle w:val="T3"/>
              <w:spacing w:before="0"/>
              <w:rPr>
                <w:rFonts w:asciiTheme="minorHAnsi" w:hAnsiTheme="minorHAnsi" w:cstheme="minorHAnsi"/>
                <w:sz w:val="18"/>
                <w:szCs w:val="18"/>
              </w:rPr>
            </w:pPr>
            <w:r>
              <w:rPr>
                <w:rFonts w:asciiTheme="minorHAnsi" w:hAnsiTheme="minorHAnsi" w:cstheme="minorHAnsi"/>
                <w:sz w:val="18"/>
                <w:szCs w:val="18"/>
              </w:rPr>
              <w:t xml:space="preserve">System requirements and justification </w:t>
            </w:r>
            <w:r w:rsidRPr="0046776F">
              <w:rPr>
                <w:rFonts w:asciiTheme="minorHAnsi" w:hAnsiTheme="minorHAnsi" w:cstheme="minorHAnsi"/>
                <w:sz w:val="18"/>
                <w:szCs w:val="18"/>
              </w:rPr>
              <w:t xml:space="preserve">   </w:t>
            </w:r>
          </w:p>
          <w:p w14:paraId="16EF4327" w14:textId="7E5B699B" w:rsidR="00E455E9" w:rsidRPr="0062461A" w:rsidRDefault="00E455E9" w:rsidP="00B02297">
            <w:pPr>
              <w:pStyle w:val="T3"/>
              <w:spacing w:before="0"/>
              <w:rPr>
                <w:rFonts w:asciiTheme="minorHAnsi" w:hAnsiTheme="minorHAnsi" w:cstheme="minorHAnsi"/>
                <w:color w:val="808080" w:themeColor="background1" w:themeShade="80"/>
                <w:sz w:val="18"/>
                <w:szCs w:val="18"/>
              </w:rPr>
            </w:pPr>
            <w:r w:rsidRPr="0046776F">
              <w:rPr>
                <w:rFonts w:asciiTheme="minorHAnsi" w:hAnsiTheme="minorHAnsi" w:cstheme="minorHAnsi"/>
                <w:sz w:val="18"/>
                <w:szCs w:val="18"/>
              </w:rPr>
              <w:t xml:space="preserve"> </w:t>
            </w:r>
            <w:r w:rsidR="0062461A">
              <w:rPr>
                <w:rFonts w:asciiTheme="minorHAnsi" w:hAnsiTheme="minorHAnsi" w:cstheme="minorHAnsi"/>
                <w:color w:val="808080" w:themeColor="background1" w:themeShade="80"/>
                <w:sz w:val="18"/>
                <w:szCs w:val="18"/>
              </w:rPr>
              <w:t>Please explain why you have chosen the system you are proposing and its benefit to the University?</w:t>
            </w:r>
          </w:p>
        </w:tc>
      </w:tr>
      <w:tr w:rsidR="006F5823" w:rsidRPr="0046776F" w14:paraId="66999374" w14:textId="77777777" w:rsidTr="009950EE">
        <w:trPr>
          <w:trHeight w:val="845"/>
        </w:trPr>
        <w:tc>
          <w:tcPr>
            <w:tcW w:w="9214" w:type="dxa"/>
            <w:gridSpan w:val="2"/>
          </w:tcPr>
          <w:p w14:paraId="58FB55E4" w14:textId="77777777" w:rsidR="006F5823" w:rsidRPr="0046776F" w:rsidRDefault="006F5823" w:rsidP="00B02297">
            <w:pPr>
              <w:pStyle w:val="T3"/>
              <w:spacing w:before="0"/>
              <w:rPr>
                <w:rFonts w:asciiTheme="minorHAnsi" w:hAnsiTheme="minorHAnsi" w:cstheme="minorHAnsi"/>
                <w:sz w:val="18"/>
                <w:szCs w:val="18"/>
              </w:rPr>
            </w:pPr>
          </w:p>
          <w:p w14:paraId="4DEF0B84" w14:textId="77777777" w:rsidR="006F5823" w:rsidRPr="0046776F" w:rsidRDefault="006F5823" w:rsidP="00B02297">
            <w:pPr>
              <w:pStyle w:val="T3"/>
              <w:spacing w:before="0"/>
              <w:rPr>
                <w:rFonts w:asciiTheme="minorHAnsi" w:hAnsiTheme="minorHAnsi" w:cstheme="minorHAnsi"/>
                <w:sz w:val="18"/>
                <w:szCs w:val="18"/>
              </w:rPr>
            </w:pPr>
            <w:r w:rsidRPr="0046776F">
              <w:rPr>
                <w:rFonts w:asciiTheme="minorHAnsi" w:hAnsiTheme="minorHAnsi" w:cstheme="minorHAnsi"/>
                <w:sz w:val="18"/>
                <w:szCs w:val="18"/>
              </w:rPr>
              <w:t xml:space="preserve">  </w:t>
            </w:r>
          </w:p>
        </w:tc>
      </w:tr>
    </w:tbl>
    <w:p w14:paraId="4829C4AC" w14:textId="77777777" w:rsidR="00832B04" w:rsidRDefault="00832B04" w:rsidP="00832B04">
      <w:pPr>
        <w:pStyle w:val="T2"/>
        <w:numPr>
          <w:ilvl w:val="0"/>
          <w:numId w:val="0"/>
        </w:numPr>
      </w:pPr>
    </w:p>
    <w:p w14:paraId="4889D78E" w14:textId="6924E9C9" w:rsidR="006F5823" w:rsidRDefault="009950EE" w:rsidP="009950EE">
      <w:pPr>
        <w:pStyle w:val="T2"/>
      </w:pPr>
      <w:bookmarkStart w:id="44" w:name="_Toc189140348"/>
      <w:r>
        <w:t>Environmental Sustainability</w:t>
      </w:r>
      <w:bookmarkEnd w:id="44"/>
    </w:p>
    <w:tbl>
      <w:tblPr>
        <w:tblStyle w:val="TableGrid"/>
        <w:tblpPr w:leftFromText="180" w:rightFromText="180" w:vertAnchor="text" w:horzAnchor="margin" w:tblpY="47"/>
        <w:tblW w:w="9209" w:type="dxa"/>
        <w:tblLook w:val="04A0" w:firstRow="1" w:lastRow="0" w:firstColumn="1" w:lastColumn="0" w:noHBand="0" w:noVBand="1"/>
      </w:tblPr>
      <w:tblGrid>
        <w:gridCol w:w="562"/>
        <w:gridCol w:w="8647"/>
      </w:tblGrid>
      <w:tr w:rsidR="00E455E9" w:rsidRPr="0046776F" w14:paraId="19F4E52B" w14:textId="77777777" w:rsidTr="00E455E9">
        <w:trPr>
          <w:trHeight w:val="415"/>
        </w:trPr>
        <w:tc>
          <w:tcPr>
            <w:tcW w:w="562" w:type="dxa"/>
            <w:shd w:val="clear" w:color="auto" w:fill="BDD6EE" w:themeFill="accent1" w:themeFillTint="66"/>
            <w:vAlign w:val="center"/>
          </w:tcPr>
          <w:p w14:paraId="3D3619BF" w14:textId="77777777" w:rsidR="00E455E9" w:rsidRPr="0046776F" w:rsidRDefault="00E455E9" w:rsidP="009950EE">
            <w:pPr>
              <w:pStyle w:val="T3"/>
              <w:rPr>
                <w:sz w:val="18"/>
                <w:szCs w:val="18"/>
              </w:rPr>
            </w:pPr>
            <w:r>
              <w:rPr>
                <w:sz w:val="18"/>
                <w:szCs w:val="18"/>
              </w:rPr>
              <w:t>4</w:t>
            </w:r>
          </w:p>
        </w:tc>
        <w:tc>
          <w:tcPr>
            <w:tcW w:w="8647" w:type="dxa"/>
            <w:shd w:val="clear" w:color="auto" w:fill="BDD6EE" w:themeFill="accent1" w:themeFillTint="66"/>
            <w:vAlign w:val="center"/>
          </w:tcPr>
          <w:p w14:paraId="48951289" w14:textId="74C73FF8" w:rsidR="00E455E9" w:rsidRPr="0046776F" w:rsidRDefault="00E455E9" w:rsidP="009950EE">
            <w:pPr>
              <w:pStyle w:val="T3"/>
              <w:spacing w:before="0" w:after="0"/>
              <w:rPr>
                <w:sz w:val="18"/>
                <w:szCs w:val="18"/>
              </w:rPr>
            </w:pPr>
            <w:r w:rsidRPr="0046776F">
              <w:rPr>
                <w:sz w:val="18"/>
                <w:szCs w:val="18"/>
              </w:rPr>
              <w:t xml:space="preserve">The University is committed to sustainability – please tell us what your company / solution is doing to identify and minimise environmental impact. </w:t>
            </w:r>
          </w:p>
        </w:tc>
      </w:tr>
      <w:tr w:rsidR="009950EE" w:rsidRPr="0046776F" w14:paraId="52D023C3" w14:textId="77777777" w:rsidTr="009950EE">
        <w:trPr>
          <w:trHeight w:val="845"/>
        </w:trPr>
        <w:tc>
          <w:tcPr>
            <w:tcW w:w="9209" w:type="dxa"/>
            <w:gridSpan w:val="2"/>
          </w:tcPr>
          <w:p w14:paraId="63085C77" w14:textId="77777777" w:rsidR="009950EE" w:rsidRPr="0046776F" w:rsidRDefault="009950EE" w:rsidP="009950EE">
            <w:pPr>
              <w:pStyle w:val="T3"/>
              <w:ind w:left="720"/>
              <w:rPr>
                <w:rFonts w:asciiTheme="minorHAnsi" w:hAnsiTheme="minorHAnsi" w:cstheme="minorHAnsi"/>
                <w:sz w:val="18"/>
                <w:szCs w:val="18"/>
              </w:rPr>
            </w:pPr>
          </w:p>
        </w:tc>
      </w:tr>
    </w:tbl>
    <w:p w14:paraId="6DAB2DF8" w14:textId="77777777" w:rsidR="00832B04" w:rsidRDefault="00832B04" w:rsidP="00832B04">
      <w:pPr>
        <w:pStyle w:val="T2"/>
        <w:numPr>
          <w:ilvl w:val="0"/>
          <w:numId w:val="0"/>
        </w:numPr>
      </w:pPr>
    </w:p>
    <w:p w14:paraId="2681FF4F" w14:textId="7EE04A09" w:rsidR="008C7CF2" w:rsidRDefault="008C7CF2" w:rsidP="00064D58">
      <w:pPr>
        <w:pStyle w:val="T2"/>
      </w:pPr>
      <w:bookmarkStart w:id="45" w:name="_Toc189140349"/>
      <w:r w:rsidRPr="00265F88">
        <w:t>Compliance with the Social Value Model</w:t>
      </w:r>
      <w:bookmarkEnd w:id="42"/>
      <w:bookmarkEnd w:id="43"/>
      <w:bookmarkEnd w:id="45"/>
    </w:p>
    <w:tbl>
      <w:tblPr>
        <w:tblStyle w:val="TableGrid"/>
        <w:tblW w:w="9209" w:type="dxa"/>
        <w:tblInd w:w="-5" w:type="dxa"/>
        <w:tblLook w:val="04A0" w:firstRow="1" w:lastRow="0" w:firstColumn="1" w:lastColumn="0" w:noHBand="0" w:noVBand="1"/>
      </w:tblPr>
      <w:tblGrid>
        <w:gridCol w:w="562"/>
        <w:gridCol w:w="8647"/>
      </w:tblGrid>
      <w:tr w:rsidR="00E455E9" w:rsidRPr="0046776F" w14:paraId="2E1A1D0A" w14:textId="77777777" w:rsidTr="00E455E9">
        <w:trPr>
          <w:trHeight w:val="415"/>
        </w:trPr>
        <w:tc>
          <w:tcPr>
            <w:tcW w:w="562" w:type="dxa"/>
            <w:shd w:val="clear" w:color="auto" w:fill="BDD6EE" w:themeFill="accent1" w:themeFillTint="66"/>
            <w:vAlign w:val="center"/>
          </w:tcPr>
          <w:p w14:paraId="642C41B4" w14:textId="3885A1A5" w:rsidR="00E455E9" w:rsidRPr="0046776F" w:rsidRDefault="00E455E9" w:rsidP="00295A8B">
            <w:pPr>
              <w:pStyle w:val="T3"/>
              <w:rPr>
                <w:sz w:val="18"/>
                <w:szCs w:val="18"/>
              </w:rPr>
            </w:pPr>
            <w:r>
              <w:rPr>
                <w:sz w:val="18"/>
                <w:szCs w:val="18"/>
              </w:rPr>
              <w:t>4</w:t>
            </w:r>
          </w:p>
        </w:tc>
        <w:tc>
          <w:tcPr>
            <w:tcW w:w="8647" w:type="dxa"/>
            <w:shd w:val="clear" w:color="auto" w:fill="BDD6EE" w:themeFill="accent1" w:themeFillTint="66"/>
            <w:vAlign w:val="center"/>
          </w:tcPr>
          <w:p w14:paraId="36CE9440" w14:textId="1D16CEAE" w:rsidR="00E455E9" w:rsidRPr="0046776F" w:rsidRDefault="00E455E9" w:rsidP="00295A8B">
            <w:pPr>
              <w:pStyle w:val="T3"/>
              <w:spacing w:before="0" w:after="0"/>
              <w:rPr>
                <w:sz w:val="18"/>
                <w:szCs w:val="18"/>
              </w:rPr>
            </w:pPr>
            <w:r w:rsidRPr="0046776F">
              <w:rPr>
                <w:sz w:val="18"/>
                <w:szCs w:val="18"/>
              </w:rPr>
              <w:t>Please tell us something about you and your organisation, for example in relation to themes of the Social Value Act.  (please also see the 17 UN Sustainable Development Goals)</w:t>
            </w:r>
          </w:p>
        </w:tc>
      </w:tr>
      <w:tr w:rsidR="008C7CF2" w:rsidRPr="0046776F" w14:paraId="0B72F5EA" w14:textId="77777777">
        <w:trPr>
          <w:trHeight w:val="845"/>
        </w:trPr>
        <w:tc>
          <w:tcPr>
            <w:tcW w:w="9209" w:type="dxa"/>
            <w:gridSpan w:val="2"/>
          </w:tcPr>
          <w:p w14:paraId="3AD8CE8B" w14:textId="01E36E31" w:rsidR="008C7CF2" w:rsidRPr="00F35985" w:rsidRDefault="008C7CF2" w:rsidP="00295A8B">
            <w:pPr>
              <w:pStyle w:val="T3"/>
              <w:spacing w:before="0"/>
              <w:rPr>
                <w:rFonts w:asciiTheme="minorHAnsi" w:hAnsiTheme="minorHAnsi" w:cstheme="minorHAnsi"/>
                <w:color w:val="808080" w:themeColor="background1" w:themeShade="80"/>
                <w:sz w:val="18"/>
                <w:szCs w:val="18"/>
              </w:rPr>
            </w:pPr>
            <w:r w:rsidRPr="00F35985">
              <w:rPr>
                <w:rFonts w:asciiTheme="minorHAnsi" w:hAnsiTheme="minorHAnsi" w:cstheme="minorHAnsi"/>
                <w:color w:val="808080" w:themeColor="background1" w:themeShade="80"/>
                <w:sz w:val="18"/>
                <w:szCs w:val="18"/>
              </w:rPr>
              <w:t xml:space="preserve">See criteria in Appendix </w:t>
            </w:r>
            <w:r w:rsidR="00B02297">
              <w:rPr>
                <w:rFonts w:asciiTheme="minorHAnsi" w:hAnsiTheme="minorHAnsi" w:cstheme="minorHAnsi"/>
                <w:color w:val="808080" w:themeColor="background1" w:themeShade="80"/>
                <w:sz w:val="18"/>
                <w:szCs w:val="18"/>
              </w:rPr>
              <w:t>1</w:t>
            </w:r>
            <w:r w:rsidRPr="00F35985">
              <w:rPr>
                <w:rFonts w:asciiTheme="minorHAnsi" w:hAnsiTheme="minorHAnsi" w:cstheme="minorHAnsi"/>
                <w:color w:val="808080" w:themeColor="background1" w:themeShade="80"/>
                <w:sz w:val="18"/>
                <w:szCs w:val="18"/>
              </w:rPr>
              <w:t xml:space="preserve"> </w:t>
            </w:r>
          </w:p>
          <w:p w14:paraId="2A787008" w14:textId="77777777" w:rsidR="008C7CF2" w:rsidRPr="00F35985" w:rsidRDefault="008C7CF2" w:rsidP="00295A8B">
            <w:pPr>
              <w:pStyle w:val="T3"/>
              <w:numPr>
                <w:ilvl w:val="0"/>
                <w:numId w:val="35"/>
              </w:numPr>
              <w:rPr>
                <w:rFonts w:asciiTheme="minorHAnsi" w:hAnsiTheme="minorHAnsi" w:cstheme="minorHAnsi"/>
                <w:color w:val="808080" w:themeColor="background1" w:themeShade="80"/>
                <w:sz w:val="18"/>
                <w:szCs w:val="18"/>
              </w:rPr>
            </w:pPr>
            <w:r w:rsidRPr="00F35985">
              <w:rPr>
                <w:rFonts w:asciiTheme="minorHAnsi" w:hAnsiTheme="minorHAnsi" w:cstheme="minorHAnsi"/>
                <w:color w:val="808080" w:themeColor="background1" w:themeShade="80"/>
                <w:sz w:val="18"/>
                <w:szCs w:val="18"/>
              </w:rPr>
              <w:t>Tackling Economic Inequality</w:t>
            </w:r>
          </w:p>
          <w:p w14:paraId="696EABF6" w14:textId="77777777" w:rsidR="008C7CF2" w:rsidRPr="00F35985" w:rsidRDefault="008C7CF2" w:rsidP="00295A8B">
            <w:pPr>
              <w:pStyle w:val="T3"/>
              <w:numPr>
                <w:ilvl w:val="0"/>
                <w:numId w:val="35"/>
              </w:numPr>
              <w:rPr>
                <w:rFonts w:asciiTheme="minorHAnsi" w:hAnsiTheme="minorHAnsi" w:cstheme="minorHAnsi"/>
                <w:color w:val="808080" w:themeColor="background1" w:themeShade="80"/>
                <w:sz w:val="18"/>
                <w:szCs w:val="18"/>
              </w:rPr>
            </w:pPr>
            <w:r w:rsidRPr="00F35985">
              <w:rPr>
                <w:rFonts w:asciiTheme="minorHAnsi" w:hAnsiTheme="minorHAnsi" w:cstheme="minorHAnsi"/>
                <w:color w:val="808080" w:themeColor="background1" w:themeShade="80"/>
                <w:sz w:val="18"/>
                <w:szCs w:val="18"/>
              </w:rPr>
              <w:t xml:space="preserve">Fighting Climate Change </w:t>
            </w:r>
          </w:p>
          <w:p w14:paraId="55C7DA07" w14:textId="77777777" w:rsidR="008C7CF2" w:rsidRPr="00F35985" w:rsidRDefault="008C7CF2" w:rsidP="00295A8B">
            <w:pPr>
              <w:pStyle w:val="T3"/>
              <w:numPr>
                <w:ilvl w:val="0"/>
                <w:numId w:val="35"/>
              </w:numPr>
              <w:rPr>
                <w:rFonts w:asciiTheme="minorHAnsi" w:hAnsiTheme="minorHAnsi" w:cstheme="minorHAnsi"/>
                <w:color w:val="808080" w:themeColor="background1" w:themeShade="80"/>
                <w:sz w:val="18"/>
                <w:szCs w:val="18"/>
              </w:rPr>
            </w:pPr>
            <w:r w:rsidRPr="00F35985">
              <w:rPr>
                <w:rFonts w:asciiTheme="minorHAnsi" w:hAnsiTheme="minorHAnsi" w:cstheme="minorHAnsi"/>
                <w:color w:val="808080" w:themeColor="background1" w:themeShade="80"/>
                <w:sz w:val="18"/>
                <w:szCs w:val="18"/>
              </w:rPr>
              <w:t xml:space="preserve">Equal Opportunities </w:t>
            </w:r>
          </w:p>
          <w:p w14:paraId="6F041A54" w14:textId="77777777" w:rsidR="008C7CF2" w:rsidRPr="0046776F" w:rsidRDefault="008C7CF2" w:rsidP="00295A8B">
            <w:pPr>
              <w:pStyle w:val="T3"/>
              <w:numPr>
                <w:ilvl w:val="0"/>
                <w:numId w:val="35"/>
              </w:numPr>
              <w:rPr>
                <w:rFonts w:asciiTheme="minorHAnsi" w:hAnsiTheme="minorHAnsi" w:cstheme="minorHAnsi"/>
                <w:sz w:val="18"/>
                <w:szCs w:val="18"/>
              </w:rPr>
            </w:pPr>
            <w:r w:rsidRPr="00F35985">
              <w:rPr>
                <w:rFonts w:asciiTheme="minorHAnsi" w:hAnsiTheme="minorHAnsi" w:cstheme="minorHAnsi"/>
                <w:color w:val="808080" w:themeColor="background1" w:themeShade="80"/>
                <w:sz w:val="18"/>
                <w:szCs w:val="18"/>
              </w:rPr>
              <w:t>Wellbeing</w:t>
            </w:r>
          </w:p>
        </w:tc>
      </w:tr>
    </w:tbl>
    <w:p w14:paraId="5450CCFA" w14:textId="77777777" w:rsidR="008C7CF2" w:rsidRDefault="008C7CF2" w:rsidP="008C7CF2">
      <w:pPr>
        <w:ind w:left="0"/>
        <w:rPr>
          <w:sz w:val="18"/>
          <w:szCs w:val="18"/>
          <w:lang w:val="en-US"/>
        </w:rPr>
      </w:pPr>
    </w:p>
    <w:p w14:paraId="2D008C80" w14:textId="77777777" w:rsidR="0046776F" w:rsidRDefault="0046776F" w:rsidP="008C7CF2">
      <w:pPr>
        <w:ind w:left="0"/>
        <w:rPr>
          <w:sz w:val="18"/>
          <w:szCs w:val="18"/>
          <w:lang w:val="en-US"/>
        </w:rPr>
      </w:pPr>
    </w:p>
    <w:p w14:paraId="681B4AC0" w14:textId="77777777" w:rsidR="0046776F" w:rsidRPr="0046776F" w:rsidRDefault="0046776F" w:rsidP="008C7CF2">
      <w:pPr>
        <w:ind w:left="0"/>
        <w:rPr>
          <w:sz w:val="18"/>
          <w:szCs w:val="18"/>
          <w:lang w:val="en-US"/>
        </w:rPr>
      </w:pPr>
    </w:p>
    <w:p w14:paraId="67B409FB" w14:textId="7880A59C" w:rsidR="001E3FAB" w:rsidRDefault="008C7CF2" w:rsidP="001E3FAB">
      <w:pPr>
        <w:pStyle w:val="T1"/>
      </w:pPr>
      <w:bookmarkStart w:id="46" w:name="_Toc170128808"/>
      <w:bookmarkStart w:id="47" w:name="_Toc189140350"/>
      <w:r>
        <w:t>Costed Proposal</w:t>
      </w:r>
      <w:bookmarkEnd w:id="46"/>
      <w:bookmarkEnd w:id="47"/>
      <w:r>
        <w:t xml:space="preserve"> </w:t>
      </w:r>
    </w:p>
    <w:p w14:paraId="6E3A0534" w14:textId="0A8956F9" w:rsidR="003106BB" w:rsidRDefault="003106BB" w:rsidP="001E3FAB">
      <w:pPr>
        <w:pStyle w:val="T3"/>
      </w:pPr>
      <w:r>
        <w:t xml:space="preserve">Please provide quotes for the 2 jobs specified above in </w:t>
      </w:r>
      <w:r w:rsidRPr="00DB0F23">
        <w:t>section (</w:t>
      </w:r>
      <w:r w:rsidR="00832B04" w:rsidRPr="00DB0F23">
        <w:t>0.3</w:t>
      </w:r>
      <w:r w:rsidR="004236D7" w:rsidRPr="00DB0F23">
        <w:t xml:space="preserve"> </w:t>
      </w:r>
      <w:r w:rsidR="008F215C" w:rsidRPr="00DB0F23">
        <w:t>-</w:t>
      </w:r>
      <w:r w:rsidR="004236D7" w:rsidRPr="00DB0F23">
        <w:t xml:space="preserve"> </w:t>
      </w:r>
      <w:r w:rsidR="008F215C" w:rsidRPr="00DB0F23">
        <w:t>0.5</w:t>
      </w:r>
      <w:r w:rsidRPr="00DB0F23">
        <w:t>). Please</w:t>
      </w:r>
      <w:r w:rsidRPr="003106BB">
        <w:t xml:space="preserve"> state if these are being provided in separate documents. </w:t>
      </w:r>
    </w:p>
    <w:p w14:paraId="23C878DA" w14:textId="77777777" w:rsidR="003106BB" w:rsidRDefault="003106BB" w:rsidP="008A1008">
      <w:pPr>
        <w:pStyle w:val="T3"/>
      </w:pPr>
    </w:p>
    <w:p w14:paraId="1586677A" w14:textId="455BD40D" w:rsidR="008C7CF2" w:rsidRDefault="003106BB" w:rsidP="001E3FAB">
      <w:pPr>
        <w:pStyle w:val="T2"/>
      </w:pPr>
      <w:bookmarkStart w:id="48" w:name="_Toc189140351"/>
      <w:r>
        <w:t xml:space="preserve">Job 1 </w:t>
      </w:r>
      <w:r w:rsidR="00537D5B">
        <w:t>cost proposal</w:t>
      </w:r>
      <w:bookmarkEnd w:id="48"/>
    </w:p>
    <w:p w14:paraId="4A342A51" w14:textId="77777777" w:rsidR="008C7CF2" w:rsidRDefault="008C7CF2" w:rsidP="001E3FAB">
      <w:pPr>
        <w:pStyle w:val="T3"/>
      </w:pPr>
    </w:p>
    <w:p w14:paraId="0502B3BC" w14:textId="15F3C03A" w:rsidR="008A1008" w:rsidRDefault="003106BB" w:rsidP="001E3FAB">
      <w:pPr>
        <w:pStyle w:val="T2"/>
      </w:pPr>
      <w:bookmarkStart w:id="49" w:name="_Toc189140352"/>
      <w:r>
        <w:t xml:space="preserve">Job 2 </w:t>
      </w:r>
      <w:r w:rsidR="00537D5B">
        <w:t>cost proposal</w:t>
      </w:r>
      <w:bookmarkEnd w:id="49"/>
    </w:p>
    <w:p w14:paraId="4E483021" w14:textId="77777777" w:rsidR="008C7CF2" w:rsidRDefault="008C7CF2" w:rsidP="008C7CF2">
      <w:pPr>
        <w:pStyle w:val="T3"/>
        <w:rPr>
          <w:lang w:val="en-US"/>
        </w:rPr>
      </w:pPr>
    </w:p>
    <w:p w14:paraId="426B3F80" w14:textId="77777777" w:rsidR="008C7CF2" w:rsidRDefault="008C7CF2" w:rsidP="008C7CF2">
      <w:pPr>
        <w:pStyle w:val="T3"/>
        <w:rPr>
          <w:lang w:val="en-US"/>
        </w:rPr>
      </w:pPr>
    </w:p>
    <w:p w14:paraId="276FDF5A" w14:textId="23C9EDBB" w:rsidR="008C7CF2" w:rsidRPr="008C2AB3" w:rsidRDefault="008C7CF2" w:rsidP="00F76525">
      <w:pPr>
        <w:pStyle w:val="T1"/>
        <w:rPr>
          <w:lang w:val="en-US"/>
        </w:rPr>
        <w:sectPr w:rsidR="008C7CF2" w:rsidRPr="008C2AB3" w:rsidSect="008C7CF2">
          <w:footerReference w:type="default" r:id="rId26"/>
          <w:pgSz w:w="11906" w:h="16838"/>
          <w:pgMar w:top="851" w:right="1274" w:bottom="709" w:left="1440" w:header="567" w:footer="122" w:gutter="0"/>
          <w:pgNumType w:start="1"/>
          <w:cols w:space="708"/>
          <w:docGrid w:linePitch="360"/>
        </w:sectPr>
      </w:pPr>
    </w:p>
    <w:p w14:paraId="05BE6BD9" w14:textId="0D06F225" w:rsidR="00AB1FA6" w:rsidRDefault="00AB1FA6" w:rsidP="00B02297">
      <w:pPr>
        <w:pStyle w:val="T1"/>
      </w:pPr>
      <w:bookmarkStart w:id="50" w:name="_Toc189140353"/>
      <w:bookmarkEnd w:id="31"/>
      <w:r>
        <w:lastRenderedPageBreak/>
        <w:t>Contact Details</w:t>
      </w:r>
      <w:bookmarkEnd w:id="50"/>
      <w:r>
        <w:t xml:space="preserve"> </w:t>
      </w:r>
    </w:p>
    <w:p w14:paraId="4B7604CA" w14:textId="16956E98" w:rsidR="00AB1FA6" w:rsidRDefault="0077216F" w:rsidP="0077216F">
      <w:pPr>
        <w:pStyle w:val="T3"/>
      </w:pPr>
      <w:r>
        <w:t xml:space="preserve">Please set out the </w:t>
      </w:r>
      <w:r w:rsidR="00B230A5">
        <w:t xml:space="preserve">names / </w:t>
      </w:r>
      <w:r w:rsidR="007C6404">
        <w:t>contact</w:t>
      </w:r>
      <w:r w:rsidR="00B230A5">
        <w:t xml:space="preserve"> details for the people you want to be included in any </w:t>
      </w:r>
      <w:r w:rsidR="007C6404">
        <w:t>correspondence</w:t>
      </w:r>
      <w:r w:rsidR="00B230A5">
        <w:t xml:space="preserve"> from </w:t>
      </w:r>
      <w:r w:rsidR="007C6404">
        <w:t>the</w:t>
      </w:r>
      <w:r w:rsidR="00B230A5">
        <w:t xml:space="preserve"> </w:t>
      </w:r>
      <w:r w:rsidR="007C6404">
        <w:t>University</w:t>
      </w:r>
      <w:r w:rsidR="00B230A5">
        <w:t xml:space="preserve">. Please note as det out above, that no </w:t>
      </w:r>
      <w:r w:rsidR="007C6404">
        <w:t>correspondence</w:t>
      </w:r>
      <w:r w:rsidR="00B230A5">
        <w:t xml:space="preserve"> from your </w:t>
      </w:r>
      <w:r w:rsidR="007C6404">
        <w:t xml:space="preserve">company in relation to this tender, should be sent elsewhere but to </w:t>
      </w:r>
      <w:hyperlink r:id="rId27" w:history="1">
        <w:r w:rsidR="00ED4FF8" w:rsidRPr="003305D3">
          <w:rPr>
            <w:rStyle w:val="Hyperlink"/>
          </w:rPr>
          <w:t>tenders@chi.ac.uk</w:t>
        </w:r>
      </w:hyperlink>
      <w:r w:rsidR="007C6404">
        <w:t xml:space="preserve"> </w:t>
      </w:r>
    </w:p>
    <w:p w14:paraId="52ED2B6F" w14:textId="77777777" w:rsidR="0077216F" w:rsidRPr="00AB1FA6" w:rsidRDefault="0077216F" w:rsidP="0077216F">
      <w:pPr>
        <w:pStyle w:val="T3"/>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2545"/>
        <w:gridCol w:w="6629"/>
      </w:tblGrid>
      <w:tr w:rsidR="00AB1FA6" w14:paraId="2E292636" w14:textId="77777777" w:rsidTr="008C0781">
        <w:trPr>
          <w:trHeight w:val="967"/>
        </w:trPr>
        <w:tc>
          <w:tcPr>
            <w:tcW w:w="1387" w:type="pct"/>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3785109F" w14:textId="5448FAB6" w:rsidR="00AB1FA6" w:rsidRDefault="00AB1FA6" w:rsidP="00430DED">
            <w:pPr>
              <w:pStyle w:val="T3"/>
              <w:spacing w:before="0"/>
            </w:pPr>
          </w:p>
        </w:tc>
        <w:tc>
          <w:tcPr>
            <w:tcW w:w="3613" w:type="pct"/>
            <w:tcBorders>
              <w:top w:val="single" w:sz="6" w:space="0" w:color="000000"/>
              <w:left w:val="single" w:sz="6" w:space="0" w:color="000000"/>
              <w:bottom w:val="single" w:sz="6" w:space="0" w:color="000000"/>
              <w:right w:val="single" w:sz="8" w:space="0" w:color="000000"/>
            </w:tcBorders>
            <w:shd w:val="clear" w:color="auto" w:fill="D9E2F3" w:themeFill="accent5" w:themeFillTint="33"/>
            <w:hideMark/>
          </w:tcPr>
          <w:p w14:paraId="06DB827A" w14:textId="77777777" w:rsidR="00AB1FA6" w:rsidRDefault="00AB1FA6" w:rsidP="00430DED">
            <w:pPr>
              <w:pStyle w:val="T3"/>
              <w:spacing w:before="0"/>
            </w:pPr>
            <w:r>
              <w:t>Response</w:t>
            </w:r>
          </w:p>
        </w:tc>
      </w:tr>
      <w:tr w:rsidR="00AB1FA6" w14:paraId="28257E7C" w14:textId="77777777" w:rsidTr="008C0781">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7BABBFAD" w14:textId="77777777" w:rsidR="00AB1FA6" w:rsidRDefault="00AB1FA6" w:rsidP="00430DED">
            <w:pPr>
              <w:pStyle w:val="T3"/>
              <w:spacing w:before="0"/>
            </w:pPr>
            <w:r>
              <w:t>Contact name</w:t>
            </w:r>
          </w:p>
        </w:tc>
        <w:tc>
          <w:tcPr>
            <w:tcW w:w="3613" w:type="pct"/>
            <w:tcBorders>
              <w:top w:val="single" w:sz="6" w:space="0" w:color="000000"/>
              <w:left w:val="single" w:sz="6" w:space="0" w:color="000000"/>
              <w:bottom w:val="single" w:sz="6" w:space="0" w:color="000000"/>
              <w:right w:val="single" w:sz="8" w:space="0" w:color="000000"/>
            </w:tcBorders>
          </w:tcPr>
          <w:p w14:paraId="06E55CCB" w14:textId="77777777" w:rsidR="00AB1FA6" w:rsidRDefault="00AB1FA6" w:rsidP="00430DED">
            <w:pPr>
              <w:pStyle w:val="T3"/>
              <w:spacing w:before="0"/>
            </w:pPr>
          </w:p>
        </w:tc>
      </w:tr>
      <w:tr w:rsidR="00AB1FA6" w14:paraId="2EFB393F" w14:textId="77777777" w:rsidTr="008C0781">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4172315D" w14:textId="77777777" w:rsidR="00AB1FA6" w:rsidRDefault="00AB1FA6" w:rsidP="00430DED">
            <w:pPr>
              <w:pStyle w:val="T3"/>
              <w:spacing w:before="0"/>
            </w:pPr>
            <w:r>
              <w:t>Name of organisation</w:t>
            </w:r>
          </w:p>
        </w:tc>
        <w:tc>
          <w:tcPr>
            <w:tcW w:w="3613" w:type="pct"/>
            <w:tcBorders>
              <w:top w:val="single" w:sz="6" w:space="0" w:color="000000"/>
              <w:left w:val="single" w:sz="6" w:space="0" w:color="000000"/>
              <w:bottom w:val="single" w:sz="6" w:space="0" w:color="000000"/>
              <w:right w:val="single" w:sz="8" w:space="0" w:color="000000"/>
            </w:tcBorders>
          </w:tcPr>
          <w:p w14:paraId="54DCA037" w14:textId="77777777" w:rsidR="00AB1FA6" w:rsidRDefault="00AB1FA6" w:rsidP="00430DED">
            <w:pPr>
              <w:pStyle w:val="T3"/>
              <w:spacing w:before="0"/>
            </w:pPr>
          </w:p>
        </w:tc>
      </w:tr>
      <w:tr w:rsidR="00AB1FA6" w14:paraId="1D71568F" w14:textId="77777777" w:rsidTr="008C0781">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76CFE280" w14:textId="77777777" w:rsidR="00AB1FA6" w:rsidRDefault="00AB1FA6" w:rsidP="00430DED">
            <w:pPr>
              <w:pStyle w:val="T3"/>
              <w:spacing w:before="0"/>
            </w:pPr>
            <w:r>
              <w:t>Role in organisation</w:t>
            </w:r>
          </w:p>
        </w:tc>
        <w:tc>
          <w:tcPr>
            <w:tcW w:w="3613" w:type="pct"/>
            <w:tcBorders>
              <w:top w:val="single" w:sz="6" w:space="0" w:color="000000"/>
              <w:left w:val="single" w:sz="6" w:space="0" w:color="000000"/>
              <w:bottom w:val="single" w:sz="6" w:space="0" w:color="000000"/>
              <w:right w:val="single" w:sz="8" w:space="0" w:color="000000"/>
            </w:tcBorders>
          </w:tcPr>
          <w:p w14:paraId="203146AE" w14:textId="77777777" w:rsidR="00AB1FA6" w:rsidRDefault="00AB1FA6" w:rsidP="00430DED">
            <w:pPr>
              <w:pStyle w:val="T3"/>
              <w:spacing w:before="0"/>
            </w:pPr>
          </w:p>
        </w:tc>
      </w:tr>
      <w:tr w:rsidR="00AB1FA6" w14:paraId="5A5A5EB0" w14:textId="77777777" w:rsidTr="008C0781">
        <w:trPr>
          <w:trHeight w:val="573"/>
        </w:trPr>
        <w:tc>
          <w:tcPr>
            <w:tcW w:w="1387" w:type="pct"/>
            <w:tcBorders>
              <w:top w:val="single" w:sz="6" w:space="0" w:color="000000"/>
              <w:left w:val="single" w:sz="6" w:space="0" w:color="000000"/>
              <w:bottom w:val="single" w:sz="6" w:space="0" w:color="000000"/>
              <w:right w:val="single" w:sz="6" w:space="0" w:color="000000"/>
            </w:tcBorders>
            <w:hideMark/>
          </w:tcPr>
          <w:p w14:paraId="20125B28" w14:textId="77777777" w:rsidR="00AB1FA6" w:rsidRDefault="00AB1FA6" w:rsidP="00430DED">
            <w:pPr>
              <w:pStyle w:val="T3"/>
              <w:spacing w:before="0"/>
            </w:pPr>
            <w:r>
              <w:t>Phone number</w:t>
            </w:r>
          </w:p>
        </w:tc>
        <w:tc>
          <w:tcPr>
            <w:tcW w:w="3613" w:type="pct"/>
            <w:tcBorders>
              <w:top w:val="single" w:sz="6" w:space="0" w:color="000000"/>
              <w:left w:val="single" w:sz="6" w:space="0" w:color="000000"/>
              <w:bottom w:val="single" w:sz="6" w:space="0" w:color="000000"/>
              <w:right w:val="single" w:sz="8" w:space="0" w:color="000000"/>
            </w:tcBorders>
          </w:tcPr>
          <w:p w14:paraId="7B3FD1A3" w14:textId="77777777" w:rsidR="00AB1FA6" w:rsidRDefault="00AB1FA6" w:rsidP="00430DED">
            <w:pPr>
              <w:pStyle w:val="T3"/>
              <w:spacing w:before="0"/>
            </w:pPr>
          </w:p>
        </w:tc>
      </w:tr>
      <w:tr w:rsidR="00AB1FA6" w14:paraId="76C3733F" w14:textId="77777777" w:rsidTr="008C0781">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57EF652C" w14:textId="77777777" w:rsidR="00AB1FA6" w:rsidRDefault="00AB1FA6" w:rsidP="00430DED">
            <w:pPr>
              <w:pStyle w:val="T3"/>
              <w:spacing w:before="0"/>
            </w:pPr>
            <w:r>
              <w:t xml:space="preserve">E-mail address </w:t>
            </w:r>
          </w:p>
        </w:tc>
        <w:tc>
          <w:tcPr>
            <w:tcW w:w="3613" w:type="pct"/>
            <w:tcBorders>
              <w:top w:val="single" w:sz="6" w:space="0" w:color="000000"/>
              <w:left w:val="single" w:sz="6" w:space="0" w:color="000000"/>
              <w:bottom w:val="single" w:sz="6" w:space="0" w:color="000000"/>
              <w:right w:val="single" w:sz="8" w:space="0" w:color="000000"/>
            </w:tcBorders>
          </w:tcPr>
          <w:p w14:paraId="16091DA8" w14:textId="77777777" w:rsidR="00AB1FA6" w:rsidRDefault="00AB1FA6" w:rsidP="00430DED">
            <w:pPr>
              <w:pStyle w:val="T3"/>
              <w:spacing w:before="0"/>
            </w:pPr>
          </w:p>
        </w:tc>
      </w:tr>
      <w:tr w:rsidR="00AB1FA6" w14:paraId="0D529581" w14:textId="77777777" w:rsidTr="00126A9D">
        <w:trPr>
          <w:trHeight w:val="1983"/>
        </w:trPr>
        <w:tc>
          <w:tcPr>
            <w:tcW w:w="1387" w:type="pct"/>
            <w:tcBorders>
              <w:top w:val="single" w:sz="6" w:space="0" w:color="000000"/>
              <w:left w:val="single" w:sz="6" w:space="0" w:color="000000"/>
              <w:bottom w:val="single" w:sz="6" w:space="0" w:color="000000"/>
              <w:right w:val="single" w:sz="6" w:space="0" w:color="000000"/>
            </w:tcBorders>
            <w:hideMark/>
          </w:tcPr>
          <w:p w14:paraId="43292116" w14:textId="77777777" w:rsidR="00AB1FA6" w:rsidRDefault="00AB1FA6" w:rsidP="00430DED">
            <w:pPr>
              <w:pStyle w:val="T3"/>
              <w:spacing w:before="0"/>
            </w:pPr>
            <w:r>
              <w:t>Postal address</w:t>
            </w:r>
          </w:p>
        </w:tc>
        <w:tc>
          <w:tcPr>
            <w:tcW w:w="3613" w:type="pct"/>
            <w:tcBorders>
              <w:top w:val="single" w:sz="6" w:space="0" w:color="000000"/>
              <w:left w:val="single" w:sz="6" w:space="0" w:color="000000"/>
              <w:bottom w:val="single" w:sz="6" w:space="0" w:color="000000"/>
              <w:right w:val="single" w:sz="8" w:space="0" w:color="000000"/>
            </w:tcBorders>
          </w:tcPr>
          <w:p w14:paraId="1BE723BC" w14:textId="77777777" w:rsidR="00AB1FA6" w:rsidRDefault="00AB1FA6" w:rsidP="00430DED">
            <w:pPr>
              <w:pStyle w:val="T3"/>
              <w:spacing w:before="0"/>
            </w:pPr>
          </w:p>
        </w:tc>
      </w:tr>
    </w:tbl>
    <w:p w14:paraId="2C44198D" w14:textId="77777777" w:rsidR="000D323C" w:rsidRDefault="000D323C" w:rsidP="00AB1FA6">
      <w:pPr>
        <w:pStyle w:val="T3"/>
      </w:pPr>
    </w:p>
    <w:p w14:paraId="1126147A" w14:textId="77777777" w:rsidR="000D323C" w:rsidRDefault="000D323C" w:rsidP="00AB1FA6">
      <w:pPr>
        <w:pStyle w:val="T3"/>
      </w:pPr>
    </w:p>
    <w:p w14:paraId="2C4F0529" w14:textId="77777777" w:rsidR="00EB463D" w:rsidRDefault="00EB463D" w:rsidP="00AB1FA6">
      <w:pPr>
        <w:pStyle w:val="T3"/>
      </w:pPr>
    </w:p>
    <w:p w14:paraId="3848E6DB" w14:textId="77777777" w:rsidR="00D4357E" w:rsidRDefault="00D4357E" w:rsidP="00AB1FA6">
      <w:pPr>
        <w:pStyle w:val="T3"/>
      </w:pPr>
    </w:p>
    <w:p w14:paraId="602843D4" w14:textId="77777777" w:rsidR="00D4357E" w:rsidRDefault="00D4357E" w:rsidP="00AB1FA6">
      <w:pPr>
        <w:pStyle w:val="T3"/>
      </w:pPr>
    </w:p>
    <w:p w14:paraId="5085DD3F" w14:textId="77777777" w:rsidR="00D4357E" w:rsidRDefault="00D4357E" w:rsidP="00AB1FA6">
      <w:pPr>
        <w:pStyle w:val="T3"/>
      </w:pPr>
    </w:p>
    <w:p w14:paraId="32950BD4" w14:textId="77777777" w:rsidR="00D4357E" w:rsidRDefault="00D4357E" w:rsidP="00AB1FA6">
      <w:pPr>
        <w:pStyle w:val="T3"/>
      </w:pPr>
    </w:p>
    <w:p w14:paraId="0D1E81B4" w14:textId="77777777" w:rsidR="00D4357E" w:rsidRDefault="00D4357E" w:rsidP="00AB1FA6">
      <w:pPr>
        <w:pStyle w:val="T3"/>
      </w:pPr>
    </w:p>
    <w:p w14:paraId="6C476737" w14:textId="77777777" w:rsidR="00D4357E" w:rsidRDefault="00D4357E" w:rsidP="00AB1FA6">
      <w:pPr>
        <w:pStyle w:val="T3"/>
      </w:pPr>
    </w:p>
    <w:p w14:paraId="2C5C8A5C" w14:textId="77777777" w:rsidR="00D4357E" w:rsidRDefault="00D4357E" w:rsidP="00AB1FA6">
      <w:pPr>
        <w:pStyle w:val="T3"/>
      </w:pPr>
    </w:p>
    <w:p w14:paraId="003EFE08" w14:textId="77777777" w:rsidR="00D4357E" w:rsidRDefault="00D4357E" w:rsidP="00AB1FA6">
      <w:pPr>
        <w:pStyle w:val="T3"/>
      </w:pPr>
    </w:p>
    <w:p w14:paraId="329290EF" w14:textId="77777777" w:rsidR="00D4357E" w:rsidRDefault="00D4357E" w:rsidP="00AB1FA6">
      <w:pPr>
        <w:pStyle w:val="T3"/>
      </w:pPr>
    </w:p>
    <w:p w14:paraId="0CAC95E4" w14:textId="77777777" w:rsidR="00D4357E" w:rsidRDefault="00D4357E" w:rsidP="00AB1FA6">
      <w:pPr>
        <w:pStyle w:val="T3"/>
      </w:pPr>
    </w:p>
    <w:p w14:paraId="7B722407" w14:textId="77777777" w:rsidR="00D4357E" w:rsidRDefault="00D4357E" w:rsidP="00AB1FA6">
      <w:pPr>
        <w:pStyle w:val="T3"/>
      </w:pPr>
    </w:p>
    <w:p w14:paraId="0FEB0BD5" w14:textId="77777777" w:rsidR="00D4357E" w:rsidRDefault="00D4357E" w:rsidP="00AB1FA6">
      <w:pPr>
        <w:pStyle w:val="T3"/>
      </w:pPr>
    </w:p>
    <w:bookmarkEnd w:id="5"/>
    <w:bookmarkEnd w:id="6"/>
    <w:p w14:paraId="66877231" w14:textId="77777777" w:rsidR="00797845" w:rsidRDefault="00797845" w:rsidP="002B5767">
      <w:pPr>
        <w:pStyle w:val="T3"/>
        <w:rPr>
          <w:lang w:val="en-US"/>
        </w:rPr>
      </w:pPr>
    </w:p>
    <w:p w14:paraId="13FD6D71" w14:textId="5A449E71" w:rsidR="00797845" w:rsidRPr="008C2AB3" w:rsidRDefault="00797845" w:rsidP="002B5767">
      <w:pPr>
        <w:pStyle w:val="T3"/>
        <w:rPr>
          <w:lang w:val="en-US"/>
        </w:rPr>
        <w:sectPr w:rsidR="00797845" w:rsidRPr="008C2AB3" w:rsidSect="003D5BBF">
          <w:footerReference w:type="default" r:id="rId28"/>
          <w:pgSz w:w="11906" w:h="16838"/>
          <w:pgMar w:top="851" w:right="1274" w:bottom="709" w:left="1440" w:header="567" w:footer="122" w:gutter="0"/>
          <w:cols w:space="708"/>
          <w:docGrid w:linePitch="360"/>
        </w:sectPr>
      </w:pPr>
    </w:p>
    <w:p w14:paraId="22A961B6" w14:textId="31FE8AC1" w:rsidR="00227043" w:rsidRDefault="00227043" w:rsidP="00AC692E">
      <w:pPr>
        <w:pStyle w:val="T1"/>
        <w:numPr>
          <w:ilvl w:val="0"/>
          <w:numId w:val="0"/>
        </w:numPr>
        <w:ind w:left="851"/>
      </w:pPr>
      <w:bookmarkStart w:id="51" w:name="Appendix3SVM"/>
      <w:bookmarkStart w:id="52" w:name="_Toc189140354"/>
      <w:r>
        <w:lastRenderedPageBreak/>
        <w:t xml:space="preserve">Appendix </w:t>
      </w:r>
      <w:bookmarkEnd w:id="51"/>
      <w:r w:rsidR="00537D5B">
        <w:t>1</w:t>
      </w:r>
      <w:r>
        <w:t>: S</w:t>
      </w:r>
      <w:r w:rsidR="00F1788E">
        <w:t xml:space="preserve">ocial </w:t>
      </w:r>
      <w:r>
        <w:t>V</w:t>
      </w:r>
      <w:r w:rsidR="00F1788E">
        <w:t>alue Model</w:t>
      </w:r>
      <w:r>
        <w:t>:</w:t>
      </w:r>
      <w:bookmarkEnd w:id="52"/>
      <w:r>
        <w:t xml:space="preserve"> </w:t>
      </w:r>
    </w:p>
    <w:p w14:paraId="163D8811" w14:textId="5199BEF4" w:rsidR="000A0AC5" w:rsidRDefault="000A0AC5" w:rsidP="000A0AC5"/>
    <w:tbl>
      <w:tblPr>
        <w:tblStyle w:val="TableGrid"/>
        <w:tblW w:w="5285" w:type="pct"/>
        <w:tblInd w:w="-431" w:type="dxa"/>
        <w:tblLook w:val="04A0" w:firstRow="1" w:lastRow="0" w:firstColumn="1" w:lastColumn="0" w:noHBand="0" w:noVBand="1"/>
      </w:tblPr>
      <w:tblGrid>
        <w:gridCol w:w="2598"/>
        <w:gridCol w:w="2733"/>
        <w:gridCol w:w="9412"/>
      </w:tblGrid>
      <w:tr w:rsidR="000A0AC5" w14:paraId="3B79937E" w14:textId="02D8CD1C" w:rsidTr="00F76525">
        <w:trPr>
          <w:trHeight w:val="358"/>
        </w:trPr>
        <w:tc>
          <w:tcPr>
            <w:tcW w:w="881" w:type="pct"/>
            <w:shd w:val="clear" w:color="auto" w:fill="D9E2F3" w:themeFill="accent5" w:themeFillTint="33"/>
          </w:tcPr>
          <w:p w14:paraId="31893AC5" w14:textId="13728EC3" w:rsidR="000A0AC5" w:rsidRPr="000A0AC5" w:rsidRDefault="00F1788E" w:rsidP="00531510">
            <w:pPr>
              <w:ind w:left="0"/>
              <w:rPr>
                <w:rFonts w:asciiTheme="minorHAnsi" w:hAnsiTheme="minorHAnsi" w:cstheme="minorHAnsi"/>
              </w:rPr>
            </w:pPr>
            <w:r>
              <w:rPr>
                <w:rFonts w:asciiTheme="minorHAnsi" w:hAnsiTheme="minorHAnsi" w:cstheme="minorHAnsi"/>
              </w:rPr>
              <w:t xml:space="preserve">SVM </w:t>
            </w:r>
            <w:r w:rsidR="000A0AC5" w:rsidRPr="000A0AC5">
              <w:rPr>
                <w:rFonts w:asciiTheme="minorHAnsi" w:hAnsiTheme="minorHAnsi" w:cstheme="minorHAnsi"/>
              </w:rPr>
              <w:t>Theme</w:t>
            </w:r>
          </w:p>
        </w:tc>
        <w:tc>
          <w:tcPr>
            <w:tcW w:w="927" w:type="pct"/>
            <w:shd w:val="clear" w:color="auto" w:fill="D9E2F3" w:themeFill="accent5" w:themeFillTint="33"/>
          </w:tcPr>
          <w:p w14:paraId="78A05F6B" w14:textId="38D0CBF5" w:rsidR="000A0AC5" w:rsidRPr="000A0AC5" w:rsidRDefault="00F1788E" w:rsidP="00531510">
            <w:pPr>
              <w:ind w:left="0"/>
              <w:rPr>
                <w:rFonts w:asciiTheme="minorHAnsi" w:hAnsiTheme="minorHAnsi" w:cstheme="minorHAnsi"/>
              </w:rPr>
            </w:pPr>
            <w:r>
              <w:rPr>
                <w:rFonts w:asciiTheme="minorHAnsi" w:hAnsiTheme="minorHAnsi" w:cstheme="minorHAnsi"/>
              </w:rPr>
              <w:t xml:space="preserve">SVM </w:t>
            </w:r>
            <w:r w:rsidR="000A0AC5" w:rsidRPr="000A0AC5">
              <w:rPr>
                <w:rFonts w:asciiTheme="minorHAnsi" w:hAnsiTheme="minorHAnsi" w:cstheme="minorHAnsi"/>
              </w:rPr>
              <w:t>Policy Outcome</w:t>
            </w:r>
          </w:p>
        </w:tc>
        <w:tc>
          <w:tcPr>
            <w:tcW w:w="3192" w:type="pct"/>
            <w:shd w:val="clear" w:color="auto" w:fill="D9E2F3" w:themeFill="accent5" w:themeFillTint="33"/>
          </w:tcPr>
          <w:p w14:paraId="52416D08" w14:textId="5F846B34" w:rsidR="000A0AC5" w:rsidRPr="000A0AC5" w:rsidRDefault="00F1788E" w:rsidP="00531510">
            <w:pPr>
              <w:ind w:left="0"/>
              <w:rPr>
                <w:rFonts w:asciiTheme="minorHAnsi" w:hAnsiTheme="minorHAnsi" w:cstheme="minorHAnsi"/>
              </w:rPr>
            </w:pPr>
            <w:r>
              <w:rPr>
                <w:rFonts w:asciiTheme="minorHAnsi" w:hAnsiTheme="minorHAnsi" w:cstheme="minorHAnsi"/>
              </w:rPr>
              <w:t xml:space="preserve">SVM </w:t>
            </w:r>
            <w:r w:rsidR="00984184">
              <w:rPr>
                <w:rFonts w:asciiTheme="minorHAnsi" w:hAnsiTheme="minorHAnsi" w:cstheme="minorHAnsi"/>
              </w:rPr>
              <w:t xml:space="preserve">Model Award Criteria </w:t>
            </w:r>
          </w:p>
        </w:tc>
      </w:tr>
      <w:tr w:rsidR="000A0AC5" w14:paraId="5032FB35" w14:textId="4AE66412" w:rsidTr="00F76525">
        <w:tc>
          <w:tcPr>
            <w:tcW w:w="881" w:type="pct"/>
            <w:vMerge w:val="restart"/>
          </w:tcPr>
          <w:p w14:paraId="00973926" w14:textId="77777777" w:rsidR="000A0AC5" w:rsidRPr="000A0AC5" w:rsidRDefault="000A0AC5" w:rsidP="00F76525">
            <w:pPr>
              <w:ind w:left="0"/>
              <w:rPr>
                <w:rFonts w:asciiTheme="minorHAnsi" w:hAnsiTheme="minorHAnsi" w:cstheme="minorHAnsi"/>
                <w:sz w:val="20"/>
                <w:szCs w:val="20"/>
              </w:rPr>
            </w:pPr>
            <w:r w:rsidRPr="000A0AC5">
              <w:rPr>
                <w:rFonts w:asciiTheme="minorHAnsi" w:hAnsiTheme="minorHAnsi" w:cstheme="minorHAnsi"/>
                <w:sz w:val="20"/>
                <w:szCs w:val="20"/>
              </w:rPr>
              <w:t>Tackling economic inequality</w:t>
            </w:r>
          </w:p>
        </w:tc>
        <w:tc>
          <w:tcPr>
            <w:tcW w:w="927" w:type="pct"/>
          </w:tcPr>
          <w:p w14:paraId="44782512" w14:textId="593913BD" w:rsidR="000A0AC5" w:rsidRPr="000A0AC5" w:rsidRDefault="000A0AC5" w:rsidP="00F76525">
            <w:pPr>
              <w:ind w:left="0"/>
              <w:rPr>
                <w:rFonts w:asciiTheme="minorHAnsi" w:hAnsiTheme="minorHAnsi" w:cstheme="minorHAnsi"/>
                <w:sz w:val="20"/>
                <w:szCs w:val="20"/>
              </w:rPr>
            </w:pPr>
            <w:r w:rsidRPr="000A0AC5">
              <w:rPr>
                <w:rFonts w:asciiTheme="minorHAnsi" w:hAnsiTheme="minorHAnsi" w:cstheme="minorHAnsi"/>
                <w:sz w:val="20"/>
                <w:szCs w:val="20"/>
              </w:rPr>
              <w:t>Create new businesses, new jobs and new skills</w:t>
            </w:r>
            <w:r w:rsidR="00246895">
              <w:rPr>
                <w:rStyle w:val="FootnoteReference"/>
                <w:rFonts w:asciiTheme="minorHAnsi" w:hAnsiTheme="minorHAnsi" w:cstheme="minorHAnsi"/>
                <w:sz w:val="20"/>
                <w:szCs w:val="20"/>
              </w:rPr>
              <w:footnoteReference w:id="5"/>
            </w:r>
          </w:p>
        </w:tc>
        <w:tc>
          <w:tcPr>
            <w:tcW w:w="3192" w:type="pct"/>
          </w:tcPr>
          <w:p w14:paraId="5FA0E94D" w14:textId="37361248" w:rsidR="00A27706" w:rsidRDefault="00A27706" w:rsidP="00F7652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30683138" w14:textId="77777777" w:rsidR="00A27706" w:rsidRPr="00A27706" w:rsidRDefault="00A27706" w:rsidP="00F76525">
            <w:pPr>
              <w:ind w:left="0"/>
              <w:rPr>
                <w:rFonts w:asciiTheme="minorHAnsi" w:hAnsiTheme="minorHAnsi" w:cstheme="minorHAnsi"/>
                <w:sz w:val="20"/>
                <w:szCs w:val="20"/>
              </w:rPr>
            </w:pPr>
          </w:p>
          <w:p w14:paraId="260E5182" w14:textId="6EC243EB" w:rsidR="00A27706" w:rsidRPr="00A27706" w:rsidRDefault="00A27706" w:rsidP="00F76525">
            <w:pPr>
              <w:pStyle w:val="ListParagraph"/>
              <w:numPr>
                <w:ilvl w:val="0"/>
                <w:numId w:val="9"/>
              </w:numPr>
              <w:rPr>
                <w:rFonts w:asciiTheme="minorHAnsi" w:hAnsiTheme="minorHAnsi" w:cstheme="minorHAnsi"/>
                <w:sz w:val="20"/>
                <w:szCs w:val="20"/>
              </w:rPr>
            </w:pPr>
            <w:r w:rsidRPr="00A27706">
              <w:rPr>
                <w:rFonts w:asciiTheme="minorHAnsi" w:hAnsiTheme="minorHAnsi" w:cstheme="minorHAnsi"/>
                <w:sz w:val="20"/>
                <w:szCs w:val="20"/>
              </w:rPr>
              <w:t>Create opportunities for entrepreneurship and help new organisations to grow, supporting economic growth and business creation.</w:t>
            </w:r>
          </w:p>
          <w:p w14:paraId="36D92CE0" w14:textId="2DB49338" w:rsidR="00A27706" w:rsidRPr="00A27706" w:rsidRDefault="00A27706" w:rsidP="00F76525">
            <w:pPr>
              <w:pStyle w:val="ListParagraph"/>
              <w:numPr>
                <w:ilvl w:val="0"/>
                <w:numId w:val="9"/>
              </w:numPr>
              <w:ind w:left="357" w:hanging="357"/>
              <w:contextualSpacing w:val="0"/>
              <w:rPr>
                <w:rFonts w:asciiTheme="minorHAnsi" w:hAnsiTheme="minorHAnsi" w:cstheme="minorHAnsi"/>
                <w:sz w:val="20"/>
                <w:szCs w:val="20"/>
              </w:rPr>
            </w:pPr>
            <w:r w:rsidRPr="00A27706">
              <w:rPr>
                <w:rFonts w:asciiTheme="minorHAnsi" w:hAnsiTheme="minorHAnsi" w:cstheme="minorHAnsi"/>
                <w:sz w:val="20"/>
                <w:szCs w:val="20"/>
              </w:rPr>
              <w:t>Create employment and training opportunities particularly for those who face barriers to employment and/or who are located in deprived areas, and for people in industries with known skills shortages or in high growth sectors.</w:t>
            </w:r>
          </w:p>
          <w:p w14:paraId="0399E182" w14:textId="13858C8B" w:rsidR="000A0AC5" w:rsidRPr="00A27706" w:rsidRDefault="00A27706" w:rsidP="00F76525">
            <w:pPr>
              <w:pStyle w:val="ListParagraph"/>
              <w:numPr>
                <w:ilvl w:val="0"/>
                <w:numId w:val="9"/>
              </w:numPr>
              <w:ind w:left="357" w:hanging="357"/>
              <w:contextualSpacing w:val="0"/>
              <w:rPr>
                <w:rFonts w:asciiTheme="minorHAnsi" w:hAnsiTheme="minorHAnsi" w:cstheme="minorHAnsi"/>
                <w:sz w:val="20"/>
                <w:szCs w:val="20"/>
              </w:rPr>
            </w:pPr>
            <w:r w:rsidRPr="00A27706">
              <w:rPr>
                <w:rFonts w:asciiTheme="minorHAnsi" w:hAnsiTheme="minorHAnsi" w:cstheme="minorHAnsi"/>
                <w:sz w:val="20"/>
                <w:szCs w:val="20"/>
              </w:rPr>
              <w:t xml:space="preserve">Support educational attainment relevant to the contract, including training schemes that </w:t>
            </w:r>
            <w:r w:rsidR="00D76811" w:rsidRPr="00A27706">
              <w:rPr>
                <w:rFonts w:asciiTheme="minorHAnsi" w:hAnsiTheme="minorHAnsi" w:cstheme="minorHAnsi"/>
                <w:sz w:val="20"/>
                <w:szCs w:val="20"/>
              </w:rPr>
              <w:t>address skills</w:t>
            </w:r>
            <w:r w:rsidRPr="00A27706">
              <w:rPr>
                <w:rFonts w:asciiTheme="minorHAnsi" w:hAnsiTheme="minorHAnsi" w:cstheme="minorHAnsi"/>
                <w:sz w:val="20"/>
                <w:szCs w:val="20"/>
              </w:rPr>
              <w:t xml:space="preserve"> gaps and result in recognised qualifications.</w:t>
            </w:r>
          </w:p>
        </w:tc>
      </w:tr>
      <w:tr w:rsidR="000A0AC5" w14:paraId="288329E3" w14:textId="416CD8F8" w:rsidTr="00F76525">
        <w:tc>
          <w:tcPr>
            <w:tcW w:w="881" w:type="pct"/>
            <w:vMerge/>
          </w:tcPr>
          <w:p w14:paraId="4EDBF320" w14:textId="77777777" w:rsidR="000A0AC5" w:rsidRPr="000A0AC5" w:rsidRDefault="000A0AC5" w:rsidP="00F76525">
            <w:pPr>
              <w:ind w:left="0"/>
              <w:rPr>
                <w:rFonts w:asciiTheme="minorHAnsi" w:hAnsiTheme="minorHAnsi" w:cstheme="minorHAnsi"/>
                <w:sz w:val="20"/>
                <w:szCs w:val="20"/>
              </w:rPr>
            </w:pPr>
          </w:p>
        </w:tc>
        <w:tc>
          <w:tcPr>
            <w:tcW w:w="927" w:type="pct"/>
          </w:tcPr>
          <w:p w14:paraId="670AE86A" w14:textId="77777777" w:rsidR="000A0AC5" w:rsidRPr="000A0AC5" w:rsidRDefault="000A0AC5" w:rsidP="00F76525">
            <w:pPr>
              <w:ind w:left="0"/>
              <w:rPr>
                <w:rFonts w:asciiTheme="minorHAnsi" w:hAnsiTheme="minorHAnsi" w:cstheme="minorHAnsi"/>
                <w:sz w:val="20"/>
                <w:szCs w:val="20"/>
              </w:rPr>
            </w:pPr>
            <w:r w:rsidRPr="000A0AC5">
              <w:rPr>
                <w:rFonts w:asciiTheme="minorHAnsi" w:hAnsiTheme="minorHAnsi" w:cstheme="minorHAnsi"/>
                <w:sz w:val="20"/>
                <w:szCs w:val="20"/>
              </w:rPr>
              <w:t>Increase supply chain resilience and capacity</w:t>
            </w:r>
          </w:p>
        </w:tc>
        <w:tc>
          <w:tcPr>
            <w:tcW w:w="3192" w:type="pct"/>
          </w:tcPr>
          <w:p w14:paraId="6A113DA5" w14:textId="77777777" w:rsidR="00246895" w:rsidRDefault="00246895" w:rsidP="00F7652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650ABEDA" w14:textId="3276C0FA" w:rsidR="00F10C0D" w:rsidRDefault="00F10C0D" w:rsidP="00F76525">
            <w:pPr>
              <w:pStyle w:val="T3"/>
              <w:numPr>
                <w:ilvl w:val="0"/>
                <w:numId w:val="10"/>
              </w:numPr>
              <w:spacing w:before="0" w:after="0"/>
            </w:pPr>
            <w:r w:rsidRPr="00F10C0D">
              <w:t xml:space="preserve">Create a diverse supply chain to deliver the contract including new businesses and entrepreneurs, start-ups, SMEs, VCSEs and mutuals. </w:t>
            </w:r>
          </w:p>
          <w:p w14:paraId="0065C60A" w14:textId="10D60F17" w:rsidR="00F10C0D" w:rsidRPr="00F10C0D" w:rsidRDefault="00F10C0D" w:rsidP="00F76525">
            <w:pPr>
              <w:pStyle w:val="T3"/>
              <w:numPr>
                <w:ilvl w:val="0"/>
                <w:numId w:val="10"/>
              </w:numPr>
              <w:spacing w:before="0" w:after="0"/>
            </w:pPr>
            <w:r w:rsidRPr="00F10C0D">
              <w:t xml:space="preserve">Support innovation and disruptive technologies throughout the supply chain to deliver lower cost and/or higher quality goods and services. </w:t>
            </w:r>
          </w:p>
          <w:p w14:paraId="0DCBD914" w14:textId="7F0D97C7" w:rsidR="00F10C0D" w:rsidRPr="00F10C0D" w:rsidRDefault="00F10C0D" w:rsidP="00F76525">
            <w:pPr>
              <w:pStyle w:val="T3"/>
              <w:numPr>
                <w:ilvl w:val="0"/>
                <w:numId w:val="10"/>
              </w:numPr>
              <w:spacing w:before="0" w:after="0"/>
            </w:pPr>
            <w:r w:rsidRPr="00F10C0D">
              <w:t xml:space="preserve">Support the development of scalable and future-proofed new methods to modernise delivery and increase productivity. </w:t>
            </w:r>
          </w:p>
          <w:p w14:paraId="0165A05C" w14:textId="4784B6DC" w:rsidR="00F10C0D" w:rsidRPr="00F10C0D" w:rsidRDefault="00F10C0D" w:rsidP="00F76525">
            <w:pPr>
              <w:pStyle w:val="T3"/>
              <w:numPr>
                <w:ilvl w:val="0"/>
                <w:numId w:val="10"/>
              </w:numPr>
              <w:spacing w:before="0" w:after="0"/>
            </w:pPr>
            <w:r w:rsidRPr="00F10C0D">
              <w:t xml:space="preserve">Demonstrate collaboration throughout the supply chain, and a fair and responsible approach to working with supply chain partners in delivery of the contract. </w:t>
            </w:r>
          </w:p>
          <w:p w14:paraId="73D9811C" w14:textId="552B0596" w:rsidR="000A0AC5" w:rsidRDefault="00F10C0D" w:rsidP="00F76525">
            <w:pPr>
              <w:pStyle w:val="T3"/>
              <w:numPr>
                <w:ilvl w:val="0"/>
                <w:numId w:val="10"/>
              </w:numPr>
              <w:spacing w:before="0" w:after="0"/>
            </w:pPr>
            <w:r w:rsidRPr="00F10C0D">
              <w:t xml:space="preserve">Demonstrate action to identify and manage cyber security risks in the delivery of the contract including in the supply </w:t>
            </w:r>
            <w:r w:rsidR="00D76811" w:rsidRPr="00F10C0D">
              <w:t>chain.</w:t>
            </w:r>
          </w:p>
          <w:p w14:paraId="1277E791" w14:textId="77777777" w:rsidR="006E3BA6" w:rsidRDefault="006E3BA6" w:rsidP="00F76525">
            <w:pPr>
              <w:pStyle w:val="T3"/>
              <w:numPr>
                <w:ilvl w:val="0"/>
                <w:numId w:val="10"/>
              </w:numPr>
              <w:spacing w:before="0" w:after="0"/>
              <w:rPr>
                <w:rFonts w:asciiTheme="minorHAnsi" w:hAnsiTheme="minorHAnsi" w:cstheme="minorHAnsi"/>
              </w:rPr>
            </w:pPr>
            <w:r>
              <w:rPr>
                <w:rFonts w:asciiTheme="minorHAnsi" w:hAnsiTheme="minorHAnsi" w:cstheme="minorHAnsi"/>
              </w:rPr>
              <w:t xml:space="preserve">Demonstrate how you meet and maintain the Minimum Security Standard </w:t>
            </w:r>
          </w:p>
          <w:p w14:paraId="1CFB72B4" w14:textId="2378B710" w:rsidR="006E3BA6" w:rsidRDefault="006E3BA6" w:rsidP="00F76525">
            <w:pPr>
              <w:pStyle w:val="T3"/>
              <w:numPr>
                <w:ilvl w:val="0"/>
                <w:numId w:val="10"/>
              </w:numPr>
              <w:spacing w:before="0" w:after="0"/>
              <w:rPr>
                <w:rFonts w:asciiTheme="minorHAnsi" w:hAnsiTheme="minorHAnsi" w:cstheme="minorHAnsi"/>
              </w:rPr>
            </w:pPr>
            <w:r>
              <w:rPr>
                <w:rFonts w:asciiTheme="minorHAnsi" w:hAnsiTheme="minorHAnsi" w:cstheme="minorHAnsi"/>
              </w:rPr>
              <w:t xml:space="preserve">Commitments to informing the University where there are changes in the supply chain, or changes that might affect maintaining </w:t>
            </w:r>
            <w:r w:rsidR="00D76811">
              <w:rPr>
                <w:rFonts w:asciiTheme="minorHAnsi" w:hAnsiTheme="minorHAnsi" w:cstheme="minorHAnsi"/>
              </w:rPr>
              <w:t>security.</w:t>
            </w:r>
            <w:r>
              <w:rPr>
                <w:rFonts w:asciiTheme="minorHAnsi" w:hAnsiTheme="minorHAnsi" w:cstheme="minorHAnsi"/>
              </w:rPr>
              <w:t xml:space="preserve"> </w:t>
            </w:r>
          </w:p>
          <w:p w14:paraId="07CC8A66" w14:textId="63E52629" w:rsidR="006E3BA6" w:rsidRPr="00D20223" w:rsidRDefault="006E3BA6" w:rsidP="00F76525">
            <w:pPr>
              <w:pStyle w:val="T3"/>
              <w:numPr>
                <w:ilvl w:val="0"/>
                <w:numId w:val="10"/>
              </w:numPr>
              <w:spacing w:before="0" w:after="0"/>
              <w:rPr>
                <w:rFonts w:asciiTheme="minorHAnsi" w:hAnsiTheme="minorHAnsi" w:cstheme="minorHAnsi"/>
              </w:rPr>
            </w:pPr>
            <w:r>
              <w:rPr>
                <w:rFonts w:asciiTheme="minorHAnsi" w:hAnsiTheme="minorHAnsi" w:cstheme="minorHAnsi"/>
              </w:rPr>
              <w:t xml:space="preserve">Commitments to liaising with the University in the event of a cyber attack </w:t>
            </w:r>
          </w:p>
        </w:tc>
      </w:tr>
      <w:tr w:rsidR="000A0AC5" w14:paraId="31D5CEED" w14:textId="4CE61889" w:rsidTr="00F76525">
        <w:tc>
          <w:tcPr>
            <w:tcW w:w="881" w:type="pct"/>
          </w:tcPr>
          <w:p w14:paraId="4AEABB36" w14:textId="77777777" w:rsidR="000A0AC5" w:rsidRPr="000A0AC5" w:rsidRDefault="000A0AC5" w:rsidP="00F76525">
            <w:pPr>
              <w:ind w:left="0"/>
              <w:rPr>
                <w:rFonts w:asciiTheme="minorHAnsi" w:hAnsiTheme="minorHAnsi" w:cstheme="minorHAnsi"/>
                <w:sz w:val="20"/>
                <w:szCs w:val="20"/>
              </w:rPr>
            </w:pPr>
            <w:r w:rsidRPr="000A0AC5">
              <w:rPr>
                <w:rFonts w:asciiTheme="minorHAnsi" w:hAnsiTheme="minorHAnsi" w:cstheme="minorHAnsi"/>
                <w:sz w:val="20"/>
                <w:szCs w:val="20"/>
              </w:rPr>
              <w:lastRenderedPageBreak/>
              <w:t>Fighting Climate Change</w:t>
            </w:r>
          </w:p>
        </w:tc>
        <w:tc>
          <w:tcPr>
            <w:tcW w:w="927" w:type="pct"/>
          </w:tcPr>
          <w:p w14:paraId="2A1CE6FA" w14:textId="77777777" w:rsidR="000A0AC5" w:rsidRPr="000A0AC5" w:rsidRDefault="000A0AC5" w:rsidP="00F76525">
            <w:pPr>
              <w:ind w:left="0"/>
              <w:rPr>
                <w:rFonts w:asciiTheme="minorHAnsi" w:hAnsiTheme="minorHAnsi" w:cstheme="minorHAnsi"/>
                <w:sz w:val="20"/>
                <w:szCs w:val="20"/>
              </w:rPr>
            </w:pPr>
            <w:r w:rsidRPr="000A0AC5">
              <w:rPr>
                <w:rFonts w:asciiTheme="minorHAnsi" w:hAnsiTheme="minorHAnsi" w:cstheme="minorHAnsi"/>
                <w:sz w:val="20"/>
                <w:szCs w:val="20"/>
              </w:rPr>
              <w:t>Effective stewardship of the environment</w:t>
            </w:r>
          </w:p>
        </w:tc>
        <w:tc>
          <w:tcPr>
            <w:tcW w:w="3192" w:type="pct"/>
          </w:tcPr>
          <w:p w14:paraId="730312F8" w14:textId="77777777" w:rsidR="00246895" w:rsidRDefault="00246895" w:rsidP="00F7652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3C8C5FD0" w14:textId="4BAEAAF9" w:rsidR="00246895" w:rsidRPr="00246895" w:rsidRDefault="00246895" w:rsidP="00F76525">
            <w:pPr>
              <w:pStyle w:val="T3"/>
              <w:numPr>
                <w:ilvl w:val="0"/>
                <w:numId w:val="10"/>
              </w:numPr>
              <w:spacing w:before="0" w:after="0"/>
            </w:pPr>
            <w:r w:rsidRPr="00246895">
              <w:t xml:space="preserve">Deliver additional environmental benefits in the performance of the contract including working towards net zero greenhouse gas emissions. </w:t>
            </w:r>
          </w:p>
          <w:p w14:paraId="3248236D" w14:textId="3F5C113A" w:rsidR="000A0AC5" w:rsidRPr="00246895" w:rsidRDefault="00246895" w:rsidP="00F76525">
            <w:pPr>
              <w:pStyle w:val="T3"/>
              <w:numPr>
                <w:ilvl w:val="0"/>
                <w:numId w:val="10"/>
              </w:numPr>
              <w:spacing w:before="0" w:after="0"/>
            </w:pPr>
            <w:r w:rsidRPr="00246895">
              <w:t xml:space="preserve">Influence staff, suppliers, </w:t>
            </w:r>
            <w:r w:rsidR="00D76811" w:rsidRPr="00246895">
              <w:t>customers,</w:t>
            </w:r>
            <w:r w:rsidRPr="00246895">
              <w:t xml:space="preserve"> and communities through the delivery of the contract to support environmental protection and improvement.</w:t>
            </w:r>
          </w:p>
        </w:tc>
      </w:tr>
      <w:tr w:rsidR="000A0AC5" w14:paraId="21FFD266" w14:textId="1483D668" w:rsidTr="00F76525">
        <w:tc>
          <w:tcPr>
            <w:tcW w:w="881" w:type="pct"/>
            <w:vMerge w:val="restart"/>
          </w:tcPr>
          <w:p w14:paraId="72702639" w14:textId="77777777" w:rsidR="000A0AC5" w:rsidRPr="000A0AC5" w:rsidRDefault="000A0AC5" w:rsidP="00F76525">
            <w:pPr>
              <w:ind w:left="0"/>
              <w:rPr>
                <w:rFonts w:asciiTheme="minorHAnsi" w:hAnsiTheme="minorHAnsi" w:cstheme="minorHAnsi"/>
                <w:sz w:val="20"/>
                <w:szCs w:val="20"/>
              </w:rPr>
            </w:pPr>
            <w:r w:rsidRPr="000A0AC5">
              <w:rPr>
                <w:rFonts w:asciiTheme="minorHAnsi" w:hAnsiTheme="minorHAnsi" w:cstheme="minorHAnsi"/>
                <w:sz w:val="20"/>
                <w:szCs w:val="20"/>
              </w:rPr>
              <w:t>Equal opportunity</w:t>
            </w:r>
          </w:p>
        </w:tc>
        <w:tc>
          <w:tcPr>
            <w:tcW w:w="927" w:type="pct"/>
          </w:tcPr>
          <w:p w14:paraId="53774786" w14:textId="77777777" w:rsidR="000A0AC5" w:rsidRPr="000A0AC5" w:rsidRDefault="000A0AC5" w:rsidP="00F76525">
            <w:pPr>
              <w:ind w:left="0"/>
              <w:rPr>
                <w:rFonts w:asciiTheme="minorHAnsi" w:hAnsiTheme="minorHAnsi" w:cstheme="minorHAnsi"/>
                <w:sz w:val="20"/>
                <w:szCs w:val="20"/>
              </w:rPr>
            </w:pPr>
            <w:r w:rsidRPr="000A0AC5">
              <w:rPr>
                <w:rFonts w:asciiTheme="minorHAnsi" w:hAnsiTheme="minorHAnsi" w:cstheme="minorHAnsi"/>
                <w:sz w:val="20"/>
                <w:szCs w:val="20"/>
              </w:rPr>
              <w:t>Reduce the disability employment gap</w:t>
            </w:r>
          </w:p>
        </w:tc>
        <w:tc>
          <w:tcPr>
            <w:tcW w:w="3192" w:type="pct"/>
          </w:tcPr>
          <w:p w14:paraId="57FB9FEA" w14:textId="77777777" w:rsidR="00246895" w:rsidRDefault="00246895" w:rsidP="00F7652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0DA80652" w14:textId="23193DF5" w:rsidR="00246895" w:rsidRPr="00246895" w:rsidRDefault="00246895" w:rsidP="00F76525">
            <w:pPr>
              <w:pStyle w:val="T3"/>
              <w:numPr>
                <w:ilvl w:val="0"/>
                <w:numId w:val="10"/>
              </w:numPr>
              <w:spacing w:before="0" w:after="0"/>
            </w:pPr>
            <w:r w:rsidRPr="00246895">
              <w:t xml:space="preserve">Demonstrate action to increase the representation of disabled people in the contract workforce. </w:t>
            </w:r>
          </w:p>
          <w:p w14:paraId="20C5040A" w14:textId="1A6AA743" w:rsidR="000A0AC5" w:rsidRPr="00246895" w:rsidRDefault="00246895" w:rsidP="00F76525">
            <w:pPr>
              <w:pStyle w:val="T3"/>
              <w:numPr>
                <w:ilvl w:val="0"/>
                <w:numId w:val="10"/>
              </w:numPr>
              <w:spacing w:before="0" w:after="0"/>
            </w:pPr>
            <w:r w:rsidRPr="00246895">
              <w:t>Support disabled people in developing new skills relevant to the contract, including through training schemes that result in recognised qualifications.</w:t>
            </w:r>
          </w:p>
        </w:tc>
      </w:tr>
      <w:tr w:rsidR="000A0AC5" w14:paraId="34B2C698" w14:textId="4138A636" w:rsidTr="00F76525">
        <w:tc>
          <w:tcPr>
            <w:tcW w:w="881" w:type="pct"/>
            <w:vMerge/>
          </w:tcPr>
          <w:p w14:paraId="6E374A0D" w14:textId="77777777" w:rsidR="000A0AC5" w:rsidRPr="000A0AC5" w:rsidRDefault="000A0AC5" w:rsidP="00F76525">
            <w:pPr>
              <w:ind w:left="0"/>
              <w:rPr>
                <w:rFonts w:asciiTheme="minorHAnsi" w:hAnsiTheme="minorHAnsi" w:cstheme="minorHAnsi"/>
                <w:sz w:val="20"/>
                <w:szCs w:val="20"/>
              </w:rPr>
            </w:pPr>
          </w:p>
        </w:tc>
        <w:tc>
          <w:tcPr>
            <w:tcW w:w="927" w:type="pct"/>
          </w:tcPr>
          <w:p w14:paraId="5A20BB00" w14:textId="77777777" w:rsidR="000A0AC5" w:rsidRPr="000A0AC5" w:rsidRDefault="000A0AC5" w:rsidP="00F76525">
            <w:pPr>
              <w:ind w:left="0"/>
              <w:rPr>
                <w:rFonts w:asciiTheme="minorHAnsi" w:hAnsiTheme="minorHAnsi" w:cstheme="minorHAnsi"/>
                <w:sz w:val="20"/>
                <w:szCs w:val="20"/>
              </w:rPr>
            </w:pPr>
            <w:r w:rsidRPr="000A0AC5">
              <w:rPr>
                <w:rFonts w:asciiTheme="minorHAnsi" w:hAnsiTheme="minorHAnsi" w:cstheme="minorHAnsi"/>
                <w:sz w:val="20"/>
                <w:szCs w:val="20"/>
              </w:rPr>
              <w:t>Tackle workforce inequality</w:t>
            </w:r>
          </w:p>
        </w:tc>
        <w:tc>
          <w:tcPr>
            <w:tcW w:w="3192" w:type="pct"/>
          </w:tcPr>
          <w:p w14:paraId="6B32BC88" w14:textId="77777777" w:rsidR="00246895" w:rsidRDefault="00246895" w:rsidP="00F7652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699A8FC9" w14:textId="089F8538" w:rsidR="00246895" w:rsidRPr="00246895" w:rsidRDefault="00246895" w:rsidP="00F76525">
            <w:pPr>
              <w:pStyle w:val="T3"/>
              <w:numPr>
                <w:ilvl w:val="0"/>
                <w:numId w:val="10"/>
              </w:numPr>
              <w:spacing w:before="0" w:after="0"/>
            </w:pPr>
            <w:r w:rsidRPr="00246895">
              <w:t xml:space="preserve">Demonstrate action to identify and tackle inequality in employment, skills and pay in the contract workforce. </w:t>
            </w:r>
          </w:p>
          <w:p w14:paraId="13B4E683" w14:textId="6AC65A95" w:rsidR="00246895" w:rsidRPr="00246895" w:rsidRDefault="00246895" w:rsidP="00F76525">
            <w:pPr>
              <w:pStyle w:val="T3"/>
              <w:numPr>
                <w:ilvl w:val="0"/>
                <w:numId w:val="10"/>
              </w:numPr>
              <w:spacing w:before="0" w:after="0"/>
            </w:pPr>
            <w:r w:rsidRPr="00246895">
              <w:t xml:space="preserve">Support in-work progression to help people, including those from disadvantaged or minority groups, to move into higher paid work by developing new skills relevant to the contract. </w:t>
            </w:r>
          </w:p>
          <w:p w14:paraId="354D3066" w14:textId="568DEA88" w:rsidR="000A0AC5" w:rsidRPr="00246895" w:rsidRDefault="00246895" w:rsidP="00F76525">
            <w:pPr>
              <w:pStyle w:val="T3"/>
              <w:numPr>
                <w:ilvl w:val="0"/>
                <w:numId w:val="10"/>
              </w:numPr>
              <w:spacing w:before="0" w:after="0"/>
            </w:pPr>
            <w:r w:rsidRPr="00246895">
              <w:t>Demonstrate action to identify and manage the risks of modern slavery in the delivery of the contract, including in the supply chain.</w:t>
            </w:r>
          </w:p>
        </w:tc>
      </w:tr>
      <w:tr w:rsidR="000A0AC5" w14:paraId="44D6B9B7" w14:textId="6D46772B" w:rsidTr="00F76525">
        <w:tc>
          <w:tcPr>
            <w:tcW w:w="881" w:type="pct"/>
            <w:vMerge w:val="restart"/>
          </w:tcPr>
          <w:p w14:paraId="497975A8" w14:textId="77777777" w:rsidR="000A0AC5" w:rsidRPr="000A0AC5" w:rsidRDefault="000A0AC5" w:rsidP="00F76525">
            <w:pPr>
              <w:ind w:left="0"/>
              <w:rPr>
                <w:rFonts w:asciiTheme="minorHAnsi" w:hAnsiTheme="minorHAnsi" w:cstheme="minorHAnsi"/>
                <w:sz w:val="20"/>
                <w:szCs w:val="20"/>
              </w:rPr>
            </w:pPr>
            <w:r w:rsidRPr="000A0AC5">
              <w:rPr>
                <w:rFonts w:asciiTheme="minorHAnsi" w:hAnsiTheme="minorHAnsi" w:cstheme="minorHAnsi"/>
                <w:sz w:val="20"/>
                <w:szCs w:val="20"/>
              </w:rPr>
              <w:t>Wellbeing</w:t>
            </w:r>
          </w:p>
        </w:tc>
        <w:tc>
          <w:tcPr>
            <w:tcW w:w="927" w:type="pct"/>
          </w:tcPr>
          <w:p w14:paraId="53A38FF6" w14:textId="77777777" w:rsidR="000A0AC5" w:rsidRPr="000A0AC5" w:rsidRDefault="000A0AC5" w:rsidP="00F76525">
            <w:pPr>
              <w:ind w:left="0"/>
              <w:rPr>
                <w:rFonts w:asciiTheme="minorHAnsi" w:hAnsiTheme="minorHAnsi" w:cstheme="minorHAnsi"/>
                <w:sz w:val="20"/>
                <w:szCs w:val="20"/>
              </w:rPr>
            </w:pPr>
            <w:r w:rsidRPr="000A0AC5">
              <w:rPr>
                <w:rFonts w:asciiTheme="minorHAnsi" w:hAnsiTheme="minorHAnsi" w:cstheme="minorHAnsi"/>
                <w:sz w:val="20"/>
                <w:szCs w:val="20"/>
              </w:rPr>
              <w:t>Improve health and wellbeing</w:t>
            </w:r>
          </w:p>
        </w:tc>
        <w:tc>
          <w:tcPr>
            <w:tcW w:w="3192" w:type="pct"/>
          </w:tcPr>
          <w:p w14:paraId="14779629" w14:textId="77777777" w:rsidR="00246895" w:rsidRDefault="00246895" w:rsidP="00F7652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62C17AAA" w14:textId="1D6B4C88" w:rsidR="00246895" w:rsidRPr="00246895" w:rsidRDefault="00246895" w:rsidP="00F76525">
            <w:pPr>
              <w:pStyle w:val="T3"/>
              <w:numPr>
                <w:ilvl w:val="0"/>
                <w:numId w:val="10"/>
              </w:numPr>
              <w:spacing w:before="0" w:after="0"/>
            </w:pPr>
            <w:r w:rsidRPr="00246895">
              <w:t xml:space="preserve">Demonstrate action to support health and wellbeing, including physical and mental health, in the contract workforce. </w:t>
            </w:r>
          </w:p>
          <w:p w14:paraId="43569CB7" w14:textId="3E0906FB" w:rsidR="000A0AC5" w:rsidRPr="00246895" w:rsidRDefault="00246895" w:rsidP="00F76525">
            <w:pPr>
              <w:pStyle w:val="T3"/>
              <w:numPr>
                <w:ilvl w:val="0"/>
                <w:numId w:val="10"/>
              </w:numPr>
              <w:spacing w:before="0" w:after="0"/>
            </w:pPr>
            <w:r w:rsidRPr="00246895">
              <w:t xml:space="preserve">Influence staff, suppliers, </w:t>
            </w:r>
            <w:r w:rsidR="00D76811" w:rsidRPr="00246895">
              <w:t>customers,</w:t>
            </w:r>
            <w:r w:rsidRPr="00246895">
              <w:t xml:space="preserve"> and communities through the delivery of the contract to support health and wellbeing, including physical and mental health.</w:t>
            </w:r>
          </w:p>
        </w:tc>
      </w:tr>
      <w:tr w:rsidR="000A0AC5" w14:paraId="53BBD09B" w14:textId="6CC6E820" w:rsidTr="00F76525">
        <w:tc>
          <w:tcPr>
            <w:tcW w:w="881" w:type="pct"/>
            <w:vMerge/>
          </w:tcPr>
          <w:p w14:paraId="7C9F8A27" w14:textId="77777777" w:rsidR="000A0AC5" w:rsidRPr="000A0AC5" w:rsidRDefault="000A0AC5" w:rsidP="00F76525">
            <w:pPr>
              <w:ind w:left="0"/>
              <w:rPr>
                <w:rFonts w:asciiTheme="minorHAnsi" w:hAnsiTheme="minorHAnsi" w:cstheme="minorHAnsi"/>
                <w:sz w:val="20"/>
                <w:szCs w:val="20"/>
              </w:rPr>
            </w:pPr>
          </w:p>
        </w:tc>
        <w:tc>
          <w:tcPr>
            <w:tcW w:w="927" w:type="pct"/>
          </w:tcPr>
          <w:p w14:paraId="0F83F0DC" w14:textId="07B6F89E" w:rsidR="00F76525" w:rsidRPr="000A0AC5" w:rsidRDefault="000A0AC5" w:rsidP="00F76525">
            <w:pPr>
              <w:ind w:left="0"/>
              <w:rPr>
                <w:rFonts w:asciiTheme="minorHAnsi" w:hAnsiTheme="minorHAnsi" w:cstheme="minorHAnsi"/>
                <w:sz w:val="20"/>
                <w:szCs w:val="20"/>
              </w:rPr>
            </w:pPr>
            <w:r w:rsidRPr="000A0AC5">
              <w:rPr>
                <w:rFonts w:asciiTheme="minorHAnsi" w:hAnsiTheme="minorHAnsi" w:cstheme="minorHAnsi"/>
                <w:sz w:val="20"/>
                <w:szCs w:val="20"/>
              </w:rPr>
              <w:t>Improve community integration</w:t>
            </w:r>
          </w:p>
        </w:tc>
        <w:tc>
          <w:tcPr>
            <w:tcW w:w="3192" w:type="pct"/>
          </w:tcPr>
          <w:p w14:paraId="4AC853F9" w14:textId="77777777" w:rsidR="00246895" w:rsidRDefault="00246895" w:rsidP="00F7652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1416D9D0" w14:textId="685C8808" w:rsidR="00246895" w:rsidRPr="00246895" w:rsidRDefault="00246895" w:rsidP="00F76525">
            <w:pPr>
              <w:pStyle w:val="T3"/>
              <w:numPr>
                <w:ilvl w:val="0"/>
                <w:numId w:val="11"/>
              </w:numPr>
              <w:spacing w:before="0" w:after="0"/>
            </w:pPr>
            <w:r w:rsidRPr="00246895">
              <w:t xml:space="preserve">Demonstrate collaboration with users and communities in the co-design and delivery of the contract to support strong integrated communities. </w:t>
            </w:r>
          </w:p>
          <w:p w14:paraId="25C4170D" w14:textId="41C54B8D" w:rsidR="000A0AC5" w:rsidRPr="00246895" w:rsidRDefault="00246895" w:rsidP="00F76525">
            <w:pPr>
              <w:pStyle w:val="T3"/>
              <w:numPr>
                <w:ilvl w:val="0"/>
                <w:numId w:val="11"/>
              </w:numPr>
              <w:spacing w:before="0" w:after="0"/>
            </w:pPr>
            <w:r w:rsidRPr="00246895">
              <w:t xml:space="preserve">Influence staff, suppliers, </w:t>
            </w:r>
            <w:r w:rsidR="00D76811" w:rsidRPr="00246895">
              <w:t>customers,</w:t>
            </w:r>
            <w:r w:rsidRPr="00246895">
              <w:t xml:space="preserve"> and communities through the delivery of the contract to support strong, integrated communities.</w:t>
            </w:r>
          </w:p>
        </w:tc>
      </w:tr>
    </w:tbl>
    <w:p w14:paraId="4E741548" w14:textId="77777777" w:rsidR="004C2704" w:rsidRPr="004C2704" w:rsidRDefault="004C2704" w:rsidP="006926EC">
      <w:pPr>
        <w:pStyle w:val="T1"/>
        <w:numPr>
          <w:ilvl w:val="0"/>
          <w:numId w:val="0"/>
        </w:numPr>
        <w:spacing w:before="0"/>
      </w:pPr>
    </w:p>
    <w:sectPr w:rsidR="004C2704" w:rsidRPr="004C2704" w:rsidSect="00F765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E9573" w14:textId="77777777" w:rsidR="00271B4A" w:rsidRDefault="00271B4A" w:rsidP="00C379D5">
      <w:pPr>
        <w:spacing w:after="0" w:line="240" w:lineRule="auto"/>
      </w:pPr>
      <w:r>
        <w:separator/>
      </w:r>
    </w:p>
    <w:p w14:paraId="58983438" w14:textId="77777777" w:rsidR="00271B4A" w:rsidRDefault="00271B4A"/>
  </w:endnote>
  <w:endnote w:type="continuationSeparator" w:id="0">
    <w:p w14:paraId="52BED86D" w14:textId="77777777" w:rsidR="00271B4A" w:rsidRDefault="00271B4A" w:rsidP="00C379D5">
      <w:pPr>
        <w:spacing w:after="0" w:line="240" w:lineRule="auto"/>
      </w:pPr>
      <w:r>
        <w:continuationSeparator/>
      </w:r>
    </w:p>
    <w:p w14:paraId="7E81B632" w14:textId="77777777" w:rsidR="00271B4A" w:rsidRDefault="00271B4A"/>
  </w:endnote>
  <w:endnote w:type="continuationNotice" w:id="1">
    <w:p w14:paraId="5AFE3058" w14:textId="77777777" w:rsidR="00271B4A" w:rsidRDefault="00271B4A">
      <w:pPr>
        <w:spacing w:after="0" w:line="240" w:lineRule="auto"/>
      </w:pPr>
    </w:p>
    <w:p w14:paraId="6491989A" w14:textId="77777777" w:rsidR="00271B4A" w:rsidRDefault="00271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1" w14:textId="77777777" w:rsidR="00271B4A" w:rsidRPr="00623FA3" w:rsidRDefault="00271B4A">
    <w:pPr>
      <w:pStyle w:val="Footer"/>
      <w:jc w:val="right"/>
      <w:rPr>
        <w:rFonts w:ascii="Calibri" w:hAnsi="Calibri"/>
        <w:sz w:val="20"/>
      </w:rPr>
    </w:pPr>
  </w:p>
  <w:sdt>
    <w:sdtPr>
      <w:rPr>
        <w:rFonts w:ascii="Calibri" w:hAnsi="Calibri"/>
        <w:color w:val="640000"/>
        <w:sz w:val="20"/>
        <w:szCs w:val="20"/>
      </w:rPr>
      <w:id w:val="-507521202"/>
      <w:docPartObj>
        <w:docPartGallery w:val="Page Numbers (Bottom of Page)"/>
        <w:docPartUnique/>
      </w:docPartObj>
    </w:sdtPr>
    <w:sdtEndPr>
      <w:rPr>
        <w:noProof/>
        <w:color w:val="auto"/>
      </w:rPr>
    </w:sdtEndPr>
    <w:sdtContent>
      <w:p w14:paraId="6B197672" w14:textId="5697EA87" w:rsidR="00271B4A" w:rsidRPr="00623FA3" w:rsidRDefault="00271B4A" w:rsidP="00480626">
        <w:pPr>
          <w:pStyle w:val="Footer"/>
          <w:pBdr>
            <w:top w:val="single" w:sz="4" w:space="1" w:color="002060"/>
          </w:pBdr>
          <w:ind w:left="0"/>
          <w:rPr>
            <w:rFonts w:ascii="Calibri" w:hAnsi="Calibri"/>
            <w:sz w:val="20"/>
          </w:rPr>
        </w:pPr>
        <w:r w:rsidRPr="00623FA3">
          <w:rPr>
            <w:rFonts w:ascii="Calibri" w:hAnsi="Calibri"/>
            <w:color w:val="002060"/>
            <w:sz w:val="20"/>
          </w:rPr>
          <w:tab/>
        </w:r>
      </w:p>
    </w:sdtContent>
  </w:sdt>
  <w:p w14:paraId="6B197673" w14:textId="77777777" w:rsidR="00271B4A" w:rsidRDefault="00271B4A" w:rsidP="00D52943">
    <w:pPr>
      <w:pStyle w:val="Footer"/>
      <w:ind w:left="142" w:firstLine="5"/>
      <w:rPr>
        <w:color w:val="64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BD72" w14:textId="77777777" w:rsidR="00271B4A" w:rsidRPr="00205BB8" w:rsidRDefault="00271B4A"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0317F765" w14:textId="76DD82D7" w:rsidR="00271B4A" w:rsidRPr="004A0536" w:rsidRDefault="00271B4A" w:rsidP="004A0536">
    <w:pPr>
      <w:pStyle w:val="Footer"/>
      <w:tabs>
        <w:tab w:val="clear" w:pos="9026"/>
        <w:tab w:val="right" w:pos="9214"/>
      </w:tabs>
      <w:ind w:left="-709" w:right="-164"/>
      <w:rPr>
        <w:rFonts w:asciiTheme="minorHAnsi" w:hAnsiTheme="minorHAnsi" w:cstheme="minorHAnsi"/>
        <w:color w:val="002060"/>
      </w:rPr>
    </w:pPr>
    <w:r>
      <w:rPr>
        <w:rFonts w:asciiTheme="minorHAnsi" w:hAnsiTheme="minorHAnsi" w:cstheme="minorHAnsi"/>
        <w:color w:val="002060"/>
      </w:rPr>
      <w:t>Tender</w:t>
    </w:r>
    <w:r w:rsidRPr="004A0536">
      <w:rPr>
        <w:rFonts w:asciiTheme="minorHAnsi" w:hAnsiTheme="minorHAnsi" w:cstheme="minorHAnsi"/>
        <w:color w:val="002060"/>
      </w:rPr>
      <w:t xml:space="preserve">            </w:t>
    </w:r>
    <w:r>
      <w:rPr>
        <w:rFonts w:asciiTheme="minorHAnsi" w:hAnsiTheme="minorHAnsi" w:cstheme="minorHAnsi"/>
        <w:color w:val="002060"/>
      </w:rPr>
      <w:t xml:space="preserve">                                                      </w:t>
    </w:r>
    <w:r w:rsidRPr="004A0536">
      <w:rPr>
        <w:rFonts w:asciiTheme="minorHAnsi" w:hAnsiTheme="minorHAnsi" w:cstheme="minorHAnsi"/>
        <w:color w:val="002060"/>
      </w:rPr>
      <w:t xml:space="preserve"> Page </w:t>
    </w:r>
    <w:sdt>
      <w:sdtPr>
        <w:rPr>
          <w:rFonts w:asciiTheme="minorHAnsi" w:hAnsiTheme="minorHAnsi" w:cstheme="minorHAnsi"/>
          <w:color w:val="002060"/>
        </w:rPr>
        <w:id w:val="180072385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i</w:t>
        </w:r>
        <w:r w:rsidRPr="004A0536">
          <w:rPr>
            <w:rFonts w:asciiTheme="minorHAnsi" w:hAnsiTheme="minorHAnsi" w:cstheme="minorHAnsi"/>
            <w:noProof/>
            <w:color w:val="002060"/>
          </w:rPr>
          <w:fldChar w:fldCharType="end"/>
        </w:r>
      </w:sdtContent>
    </w:sdt>
  </w:p>
  <w:p w14:paraId="6B197678" w14:textId="77777777" w:rsidR="00271B4A" w:rsidRDefault="00271B4A" w:rsidP="00381CFF">
    <w:pPr>
      <w:pStyle w:val="Footer"/>
      <w:ind w:left="0"/>
      <w:rPr>
        <w:color w:val="64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BABDC" w14:textId="77777777" w:rsidR="00271B4A" w:rsidRPr="00205BB8" w:rsidRDefault="00271B4A"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743CD6AF" w14:textId="77777777" w:rsidR="00271B4A" w:rsidRPr="004A0536" w:rsidRDefault="00271B4A"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330339508"/>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5D04E784" w14:textId="77777777" w:rsidR="00271B4A" w:rsidRDefault="00271B4A" w:rsidP="00381CFF">
    <w:pPr>
      <w:pStyle w:val="Footer"/>
      <w:ind w:left="0"/>
      <w:rPr>
        <w:color w:val="64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1ED8" w14:textId="77777777" w:rsidR="00271B4A" w:rsidRPr="00205BB8" w:rsidRDefault="00271B4A"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19BEDFF9" w:rsidR="00271B4A" w:rsidRPr="004A0536" w:rsidRDefault="00271B4A"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29F67C9D" w14:textId="77777777" w:rsidR="00271B4A" w:rsidRDefault="00271B4A"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BFFC0" w14:textId="77777777" w:rsidR="00271B4A" w:rsidRDefault="00271B4A" w:rsidP="00C379D5">
      <w:pPr>
        <w:spacing w:after="0" w:line="240" w:lineRule="auto"/>
      </w:pPr>
      <w:r>
        <w:separator/>
      </w:r>
    </w:p>
    <w:p w14:paraId="15CF24EC" w14:textId="77777777" w:rsidR="00271B4A" w:rsidRDefault="00271B4A"/>
  </w:footnote>
  <w:footnote w:type="continuationSeparator" w:id="0">
    <w:p w14:paraId="067683BC" w14:textId="77777777" w:rsidR="00271B4A" w:rsidRDefault="00271B4A" w:rsidP="00C379D5">
      <w:pPr>
        <w:spacing w:after="0" w:line="240" w:lineRule="auto"/>
      </w:pPr>
      <w:r>
        <w:continuationSeparator/>
      </w:r>
    </w:p>
    <w:p w14:paraId="0BA87042" w14:textId="77777777" w:rsidR="00271B4A" w:rsidRDefault="00271B4A"/>
  </w:footnote>
  <w:footnote w:type="continuationNotice" w:id="1">
    <w:p w14:paraId="5E95FFD8" w14:textId="77777777" w:rsidR="00271B4A" w:rsidRDefault="00271B4A">
      <w:pPr>
        <w:spacing w:after="0" w:line="240" w:lineRule="auto"/>
      </w:pPr>
    </w:p>
    <w:p w14:paraId="3B84FBD4" w14:textId="77777777" w:rsidR="00271B4A" w:rsidRDefault="00271B4A"/>
  </w:footnote>
  <w:footnote w:id="2">
    <w:p w14:paraId="34B99535" w14:textId="77777777" w:rsidR="00271B4A" w:rsidRPr="00A963E0" w:rsidRDefault="00271B4A" w:rsidP="00FA5EAA">
      <w:pPr>
        <w:pStyle w:val="FootnoteText"/>
        <w:rPr>
          <w:sz w:val="18"/>
          <w:szCs w:val="18"/>
        </w:rPr>
      </w:pPr>
      <w:r w:rsidRPr="00A963E0">
        <w:rPr>
          <w:rStyle w:val="FootnoteReference"/>
          <w:sz w:val="18"/>
          <w:szCs w:val="18"/>
        </w:rPr>
        <w:footnoteRef/>
      </w:r>
      <w:r w:rsidRPr="00A963E0">
        <w:rPr>
          <w:sz w:val="18"/>
          <w:szCs w:val="18"/>
        </w:rPr>
        <w:t xml:space="preserve"> </w:t>
      </w:r>
      <w:hyperlink r:id="rId1" w:history="1">
        <w:r w:rsidRPr="00A963E0">
          <w:rPr>
            <w:rStyle w:val="Hyperlink"/>
            <w:sz w:val="16"/>
            <w:szCs w:val="16"/>
          </w:rPr>
          <w:t>https://www.contractsfinder.service.gov.uk/Search</w:t>
        </w:r>
      </w:hyperlink>
      <w:r w:rsidRPr="00A963E0">
        <w:rPr>
          <w:sz w:val="16"/>
          <w:szCs w:val="16"/>
        </w:rPr>
        <w:t xml:space="preserve"> </w:t>
      </w:r>
    </w:p>
  </w:footnote>
  <w:footnote w:id="3">
    <w:p w14:paraId="4E9DD7F0" w14:textId="77777777" w:rsidR="00271B4A" w:rsidRPr="00A963E0" w:rsidRDefault="00271B4A" w:rsidP="00FA5EAA">
      <w:pPr>
        <w:pStyle w:val="FootnoteText"/>
        <w:rPr>
          <w:sz w:val="18"/>
          <w:szCs w:val="18"/>
        </w:rPr>
      </w:pPr>
      <w:r w:rsidRPr="00A963E0">
        <w:rPr>
          <w:rStyle w:val="FootnoteReference"/>
          <w:sz w:val="18"/>
          <w:szCs w:val="18"/>
        </w:rPr>
        <w:footnoteRef/>
      </w:r>
      <w:r w:rsidRPr="00A963E0">
        <w:rPr>
          <w:sz w:val="18"/>
          <w:szCs w:val="18"/>
        </w:rPr>
        <w:t xml:space="preserve"> </w:t>
      </w:r>
      <w:hyperlink r:id="rId2" w:history="1">
        <w:r w:rsidRPr="00A963E0">
          <w:rPr>
            <w:rStyle w:val="Hyperlink"/>
            <w:sz w:val="16"/>
            <w:szCs w:val="16"/>
          </w:rPr>
          <w:t>https://www.crowncommercial.gov.uk/</w:t>
        </w:r>
      </w:hyperlink>
      <w:r w:rsidRPr="00A963E0">
        <w:rPr>
          <w:sz w:val="16"/>
          <w:szCs w:val="16"/>
        </w:rPr>
        <w:t xml:space="preserve"> </w:t>
      </w:r>
    </w:p>
  </w:footnote>
  <w:footnote w:id="4">
    <w:p w14:paraId="1871E92F" w14:textId="77777777" w:rsidR="00271B4A" w:rsidRDefault="00271B4A" w:rsidP="00FA5EAA">
      <w:pPr>
        <w:pStyle w:val="FootnoteText"/>
      </w:pPr>
      <w:r w:rsidRPr="00A963E0">
        <w:rPr>
          <w:rStyle w:val="FootnoteReference"/>
          <w:sz w:val="18"/>
          <w:szCs w:val="18"/>
        </w:rPr>
        <w:footnoteRef/>
      </w:r>
      <w:r w:rsidRPr="00A963E0">
        <w:rPr>
          <w:sz w:val="18"/>
          <w:szCs w:val="18"/>
        </w:rPr>
        <w:t xml:space="preserve"> </w:t>
      </w:r>
      <w:hyperlink r:id="rId3" w:history="1">
        <w:r w:rsidRPr="00A963E0">
          <w:rPr>
            <w:rStyle w:val="Hyperlink"/>
            <w:sz w:val="16"/>
            <w:szCs w:val="16"/>
          </w:rPr>
          <w:t>https://www.gov.uk/government/publications/ppn-0323-standard-selection-questionnaire-sq</w:t>
        </w:r>
      </w:hyperlink>
      <w:r w:rsidRPr="00A963E0">
        <w:rPr>
          <w:sz w:val="16"/>
          <w:szCs w:val="16"/>
        </w:rPr>
        <w:t xml:space="preserve"> </w:t>
      </w:r>
    </w:p>
  </w:footnote>
  <w:footnote w:id="5">
    <w:p w14:paraId="7DB721A8" w14:textId="36F38B5F" w:rsidR="00271B4A" w:rsidRDefault="00271B4A" w:rsidP="00F1788E">
      <w:pPr>
        <w:pStyle w:val="FootnoteText"/>
        <w:ind w:left="709" w:hanging="283"/>
      </w:pPr>
      <w:r>
        <w:rPr>
          <w:rStyle w:val="FootnoteReference"/>
        </w:rPr>
        <w:footnoteRef/>
      </w:r>
      <w:r>
        <w:t xml:space="preserve"> </w:t>
      </w:r>
      <w:r w:rsidRPr="00F1788E">
        <w:rPr>
          <w:rFonts w:asciiTheme="minorHAnsi" w:hAnsiTheme="minorHAnsi" w:cstheme="minorHAnsi"/>
        </w:rPr>
        <w:t xml:space="preserve">The University will welcome the opportunity to develop degree apprenticeships, internships and placements, Continuous Professional Development, as well as collaborative programmes </w:t>
      </w:r>
      <w:r>
        <w:rPr>
          <w:rFonts w:asciiTheme="minorHAnsi" w:hAnsiTheme="minorHAnsi" w:cstheme="minorHAnsi"/>
        </w:rPr>
        <w:t xml:space="preserve">and career pathways </w:t>
      </w:r>
      <w:r w:rsidRPr="00F1788E">
        <w:rPr>
          <w:rFonts w:asciiTheme="minorHAnsi" w:hAnsiTheme="minorHAnsi" w:cstheme="minorHAnsi"/>
        </w:rPr>
        <w:t>with suppliers.</w:t>
      </w:r>
      <w:r w:rsidRPr="00F178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6F" w14:textId="363975BC" w:rsidR="00271B4A" w:rsidRPr="00623FA3" w:rsidRDefault="00271B4A" w:rsidP="00480626">
    <w:pPr>
      <w:pStyle w:val="Header"/>
      <w:pBdr>
        <w:bottom w:val="single" w:sz="4" w:space="1" w:color="002060"/>
      </w:pBdr>
      <w:ind w:left="142"/>
      <w:rPr>
        <w:rFonts w:asciiTheme="minorHAnsi" w:hAnsiTheme="minorHAnsi"/>
        <w:color w:val="002060"/>
      </w:rPr>
    </w:pPr>
    <w:r w:rsidRPr="00623FA3">
      <w:rPr>
        <w:rFonts w:asciiTheme="minorHAnsi" w:hAnsiTheme="minorHAnsi"/>
        <w:color w:val="002060"/>
      </w:rPr>
      <w:t xml:space="preserve">University of Chichester </w:t>
    </w:r>
    <w:r w:rsidRPr="00623FA3">
      <w:rPr>
        <w:rFonts w:asciiTheme="minorHAnsi" w:hAnsiTheme="minorHAnsi"/>
        <w:color w:val="002060"/>
      </w:rPr>
      <w:tab/>
    </w:r>
    <w:r>
      <w:rPr>
        <w:rFonts w:asciiTheme="minorHAnsi" w:hAnsiTheme="minorHAnsi"/>
        <w:color w:val="002060"/>
      </w:rPr>
      <w:tab/>
      <w:t>2024</w:t>
    </w:r>
  </w:p>
  <w:p w14:paraId="6B197670" w14:textId="77777777" w:rsidR="00271B4A" w:rsidRDefault="00271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4" w14:textId="77777777" w:rsidR="00271B4A" w:rsidRDefault="00271B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9" w14:textId="77777777" w:rsidR="00271B4A" w:rsidRDefault="00271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1AE26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190A61"/>
    <w:multiLevelType w:val="hybridMultilevel"/>
    <w:tmpl w:val="C1DA4F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D7A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CC5181"/>
    <w:multiLevelType w:val="hybridMultilevel"/>
    <w:tmpl w:val="FBB63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8"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F16ADF"/>
    <w:multiLevelType w:val="hybridMultilevel"/>
    <w:tmpl w:val="6456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416268"/>
    <w:multiLevelType w:val="hybridMultilevel"/>
    <w:tmpl w:val="4066063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386058"/>
    <w:multiLevelType w:val="hybridMultilevel"/>
    <w:tmpl w:val="B130E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557B9"/>
    <w:multiLevelType w:val="hybridMultilevel"/>
    <w:tmpl w:val="38D24FFC"/>
    <w:lvl w:ilvl="0" w:tplc="CD70BADC">
      <w:start w:val="1"/>
      <w:numFmt w:val="bullet"/>
      <w:lvlText w:val="•"/>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8A5B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B624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66E0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0C44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8C39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CEE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E264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3637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B6A2D88"/>
    <w:multiLevelType w:val="hybridMultilevel"/>
    <w:tmpl w:val="94A883E2"/>
    <w:lvl w:ilvl="0" w:tplc="5DBC5224">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4" w15:restartNumberingAfterBreak="0">
    <w:nsid w:val="2DDC7FBD"/>
    <w:multiLevelType w:val="hybridMultilevel"/>
    <w:tmpl w:val="A0F8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24C9A"/>
    <w:multiLevelType w:val="hybridMultilevel"/>
    <w:tmpl w:val="D404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B76628"/>
    <w:multiLevelType w:val="hybridMultilevel"/>
    <w:tmpl w:val="CE2A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3E755E52"/>
    <w:multiLevelType w:val="hybridMultilevel"/>
    <w:tmpl w:val="900C81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D66216"/>
    <w:multiLevelType w:val="hybridMultilevel"/>
    <w:tmpl w:val="7896B7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C85614"/>
    <w:multiLevelType w:val="hybridMultilevel"/>
    <w:tmpl w:val="2C02C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C368E7"/>
    <w:multiLevelType w:val="hybridMultilevel"/>
    <w:tmpl w:val="99747F5C"/>
    <w:lvl w:ilvl="0" w:tplc="0809000F">
      <w:start w:val="1"/>
      <w:numFmt w:val="decimal"/>
      <w:lvlText w:val="%1."/>
      <w:lvlJc w:val="left"/>
      <w:pPr>
        <w:ind w:left="40" w:hanging="360"/>
      </w:pPr>
    </w:lvl>
    <w:lvl w:ilvl="1" w:tplc="08090019" w:tentative="1">
      <w:start w:val="1"/>
      <w:numFmt w:val="lowerLetter"/>
      <w:lvlText w:val="%2."/>
      <w:lvlJc w:val="left"/>
      <w:pPr>
        <w:ind w:left="760" w:hanging="360"/>
      </w:pPr>
    </w:lvl>
    <w:lvl w:ilvl="2" w:tplc="0809001B" w:tentative="1">
      <w:start w:val="1"/>
      <w:numFmt w:val="lowerRoman"/>
      <w:lvlText w:val="%3."/>
      <w:lvlJc w:val="right"/>
      <w:pPr>
        <w:ind w:left="1480" w:hanging="180"/>
      </w:pPr>
    </w:lvl>
    <w:lvl w:ilvl="3" w:tplc="0809000F" w:tentative="1">
      <w:start w:val="1"/>
      <w:numFmt w:val="decimal"/>
      <w:lvlText w:val="%4."/>
      <w:lvlJc w:val="left"/>
      <w:pPr>
        <w:ind w:left="2200" w:hanging="360"/>
      </w:pPr>
    </w:lvl>
    <w:lvl w:ilvl="4" w:tplc="08090019" w:tentative="1">
      <w:start w:val="1"/>
      <w:numFmt w:val="lowerLetter"/>
      <w:lvlText w:val="%5."/>
      <w:lvlJc w:val="left"/>
      <w:pPr>
        <w:ind w:left="2920" w:hanging="360"/>
      </w:pPr>
    </w:lvl>
    <w:lvl w:ilvl="5" w:tplc="0809001B" w:tentative="1">
      <w:start w:val="1"/>
      <w:numFmt w:val="lowerRoman"/>
      <w:lvlText w:val="%6."/>
      <w:lvlJc w:val="right"/>
      <w:pPr>
        <w:ind w:left="3640" w:hanging="180"/>
      </w:pPr>
    </w:lvl>
    <w:lvl w:ilvl="6" w:tplc="0809000F" w:tentative="1">
      <w:start w:val="1"/>
      <w:numFmt w:val="decimal"/>
      <w:lvlText w:val="%7."/>
      <w:lvlJc w:val="left"/>
      <w:pPr>
        <w:ind w:left="4360" w:hanging="360"/>
      </w:pPr>
    </w:lvl>
    <w:lvl w:ilvl="7" w:tplc="08090019" w:tentative="1">
      <w:start w:val="1"/>
      <w:numFmt w:val="lowerLetter"/>
      <w:lvlText w:val="%8."/>
      <w:lvlJc w:val="left"/>
      <w:pPr>
        <w:ind w:left="5080" w:hanging="360"/>
      </w:pPr>
    </w:lvl>
    <w:lvl w:ilvl="8" w:tplc="0809001B" w:tentative="1">
      <w:start w:val="1"/>
      <w:numFmt w:val="lowerRoman"/>
      <w:lvlText w:val="%9."/>
      <w:lvlJc w:val="right"/>
      <w:pPr>
        <w:ind w:left="5800" w:hanging="180"/>
      </w:pPr>
    </w:lvl>
  </w:abstractNum>
  <w:abstractNum w:abstractNumId="22" w15:restartNumberingAfterBreak="0">
    <w:nsid w:val="42E80169"/>
    <w:multiLevelType w:val="hybridMultilevel"/>
    <w:tmpl w:val="86F29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E54749"/>
    <w:multiLevelType w:val="multilevel"/>
    <w:tmpl w:val="131EC4D6"/>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9D7000"/>
    <w:multiLevelType w:val="hybridMultilevel"/>
    <w:tmpl w:val="C54C965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1487730"/>
    <w:multiLevelType w:val="hybridMultilevel"/>
    <w:tmpl w:val="11C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E912D5"/>
    <w:multiLevelType w:val="hybridMultilevel"/>
    <w:tmpl w:val="48BA86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517229"/>
    <w:multiLevelType w:val="hybridMultilevel"/>
    <w:tmpl w:val="C93C9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3025AC"/>
    <w:multiLevelType w:val="hybridMultilevel"/>
    <w:tmpl w:val="E03A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9524F3"/>
    <w:multiLevelType w:val="hybridMultilevel"/>
    <w:tmpl w:val="953E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0085A"/>
    <w:multiLevelType w:val="hybridMultilevel"/>
    <w:tmpl w:val="13D2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810C9A"/>
    <w:multiLevelType w:val="hybridMultilevel"/>
    <w:tmpl w:val="24A08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CF1232"/>
    <w:multiLevelType w:val="hybridMultilevel"/>
    <w:tmpl w:val="93AA626A"/>
    <w:lvl w:ilvl="0" w:tplc="E084CF8A">
      <w:start w:val="1"/>
      <w:numFmt w:val="bullet"/>
      <w:lvlText w:val="•"/>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70225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9E2F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B23A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781FE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9A9E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02A4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D675D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BE94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1F821E2"/>
    <w:multiLevelType w:val="hybridMultilevel"/>
    <w:tmpl w:val="2E5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0E0B34"/>
    <w:multiLevelType w:val="hybridMultilevel"/>
    <w:tmpl w:val="64CEA36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3B724BE"/>
    <w:multiLevelType w:val="multilevel"/>
    <w:tmpl w:val="131EC4D6"/>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50A004D"/>
    <w:multiLevelType w:val="hybridMultilevel"/>
    <w:tmpl w:val="1CB82F52"/>
    <w:lvl w:ilvl="0" w:tplc="11FC4E14">
      <w:numFmt w:val="decimal"/>
      <w:lvlText w:val="%1."/>
      <w:lvlJc w:val="left"/>
      <w:pPr>
        <w:ind w:left="40" w:hanging="360"/>
      </w:pPr>
      <w:rPr>
        <w:rFonts w:hint="default"/>
      </w:rPr>
    </w:lvl>
    <w:lvl w:ilvl="1" w:tplc="08090019" w:tentative="1">
      <w:start w:val="1"/>
      <w:numFmt w:val="lowerLetter"/>
      <w:lvlText w:val="%2."/>
      <w:lvlJc w:val="left"/>
      <w:pPr>
        <w:ind w:left="760" w:hanging="360"/>
      </w:pPr>
    </w:lvl>
    <w:lvl w:ilvl="2" w:tplc="0809001B" w:tentative="1">
      <w:start w:val="1"/>
      <w:numFmt w:val="lowerRoman"/>
      <w:lvlText w:val="%3."/>
      <w:lvlJc w:val="right"/>
      <w:pPr>
        <w:ind w:left="1480" w:hanging="180"/>
      </w:pPr>
    </w:lvl>
    <w:lvl w:ilvl="3" w:tplc="0809000F" w:tentative="1">
      <w:start w:val="1"/>
      <w:numFmt w:val="decimal"/>
      <w:lvlText w:val="%4."/>
      <w:lvlJc w:val="left"/>
      <w:pPr>
        <w:ind w:left="2200" w:hanging="360"/>
      </w:pPr>
    </w:lvl>
    <w:lvl w:ilvl="4" w:tplc="08090019" w:tentative="1">
      <w:start w:val="1"/>
      <w:numFmt w:val="lowerLetter"/>
      <w:lvlText w:val="%5."/>
      <w:lvlJc w:val="left"/>
      <w:pPr>
        <w:ind w:left="2920" w:hanging="360"/>
      </w:pPr>
    </w:lvl>
    <w:lvl w:ilvl="5" w:tplc="0809001B" w:tentative="1">
      <w:start w:val="1"/>
      <w:numFmt w:val="lowerRoman"/>
      <w:lvlText w:val="%6."/>
      <w:lvlJc w:val="right"/>
      <w:pPr>
        <w:ind w:left="3640" w:hanging="180"/>
      </w:pPr>
    </w:lvl>
    <w:lvl w:ilvl="6" w:tplc="0809000F" w:tentative="1">
      <w:start w:val="1"/>
      <w:numFmt w:val="decimal"/>
      <w:lvlText w:val="%7."/>
      <w:lvlJc w:val="left"/>
      <w:pPr>
        <w:ind w:left="4360" w:hanging="360"/>
      </w:pPr>
    </w:lvl>
    <w:lvl w:ilvl="7" w:tplc="08090019" w:tentative="1">
      <w:start w:val="1"/>
      <w:numFmt w:val="lowerLetter"/>
      <w:lvlText w:val="%8."/>
      <w:lvlJc w:val="left"/>
      <w:pPr>
        <w:ind w:left="5080" w:hanging="360"/>
      </w:pPr>
    </w:lvl>
    <w:lvl w:ilvl="8" w:tplc="0809001B" w:tentative="1">
      <w:start w:val="1"/>
      <w:numFmt w:val="lowerRoman"/>
      <w:lvlText w:val="%9."/>
      <w:lvlJc w:val="right"/>
      <w:pPr>
        <w:ind w:left="5800" w:hanging="180"/>
      </w:pPr>
    </w:lvl>
  </w:abstractNum>
  <w:abstractNum w:abstractNumId="38" w15:restartNumberingAfterBreak="0">
    <w:nsid w:val="66256B7B"/>
    <w:multiLevelType w:val="multilevel"/>
    <w:tmpl w:val="1A2ED1D2"/>
    <w:lvl w:ilvl="0">
      <w:numFmt w:val="decimal"/>
      <w:pStyle w:val="T1"/>
      <w:lvlText w:val="%1"/>
      <w:lvlJc w:val="left"/>
      <w:pPr>
        <w:tabs>
          <w:tab w:val="num" w:pos="0"/>
        </w:tabs>
        <w:ind w:left="0" w:hanging="680"/>
      </w:pPr>
      <w:rPr>
        <w:rFonts w:ascii="Arial" w:hAnsi="Arial" w:hint="default"/>
        <w:b/>
        <w:i w:val="0"/>
        <w:color w:val="00206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39" w15:restartNumberingAfterBreak="0">
    <w:nsid w:val="662F757B"/>
    <w:multiLevelType w:val="hybridMultilevel"/>
    <w:tmpl w:val="85023B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16227C"/>
    <w:multiLevelType w:val="hybridMultilevel"/>
    <w:tmpl w:val="FBF8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935C51"/>
    <w:multiLevelType w:val="hybridMultilevel"/>
    <w:tmpl w:val="96EE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713BE6"/>
    <w:multiLevelType w:val="hybridMultilevel"/>
    <w:tmpl w:val="14E268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34733E"/>
    <w:multiLevelType w:val="hybridMultilevel"/>
    <w:tmpl w:val="DDB4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3A33BF"/>
    <w:multiLevelType w:val="hybridMultilevel"/>
    <w:tmpl w:val="D7F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6"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F2D2ECF"/>
    <w:multiLevelType w:val="hybridMultilevel"/>
    <w:tmpl w:val="EAD0C2EC"/>
    <w:lvl w:ilvl="0" w:tplc="7BA28896">
      <w:start w:val="1"/>
      <w:numFmt w:val="bullet"/>
      <w:lvlText w:val="•"/>
      <w:lvlJc w:val="left"/>
      <w:pPr>
        <w:ind w:left="1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4A1A8C">
      <w:start w:val="1"/>
      <w:numFmt w:val="bullet"/>
      <w:lvlText w:val="o"/>
      <w:lvlJc w:val="left"/>
      <w:pPr>
        <w:ind w:left="1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A2E4B8">
      <w:start w:val="1"/>
      <w:numFmt w:val="bullet"/>
      <w:lvlText w:val="▪"/>
      <w:lvlJc w:val="left"/>
      <w:pPr>
        <w:ind w:left="2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72AC92">
      <w:start w:val="1"/>
      <w:numFmt w:val="bullet"/>
      <w:lvlText w:val="•"/>
      <w:lvlJc w:val="left"/>
      <w:pPr>
        <w:ind w:left="3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8A1774">
      <w:start w:val="1"/>
      <w:numFmt w:val="bullet"/>
      <w:lvlText w:val="o"/>
      <w:lvlJc w:val="left"/>
      <w:pPr>
        <w:ind w:left="3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BA6A08">
      <w:start w:val="1"/>
      <w:numFmt w:val="bullet"/>
      <w:lvlText w:val="▪"/>
      <w:lvlJc w:val="left"/>
      <w:pPr>
        <w:ind w:left="4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8229EE">
      <w:start w:val="1"/>
      <w:numFmt w:val="bullet"/>
      <w:lvlText w:val="•"/>
      <w:lvlJc w:val="left"/>
      <w:pPr>
        <w:ind w:left="5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70EF78">
      <w:start w:val="1"/>
      <w:numFmt w:val="bullet"/>
      <w:lvlText w:val="o"/>
      <w:lvlJc w:val="left"/>
      <w:pPr>
        <w:ind w:left="6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36E6EE">
      <w:start w:val="1"/>
      <w:numFmt w:val="bullet"/>
      <w:lvlText w:val="▪"/>
      <w:lvlJc w:val="left"/>
      <w:pPr>
        <w:ind w:left="6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8"/>
  </w:num>
  <w:num w:numId="2">
    <w:abstractNumId w:val="17"/>
  </w:num>
  <w:num w:numId="3">
    <w:abstractNumId w:val="25"/>
  </w:num>
  <w:num w:numId="4">
    <w:abstractNumId w:val="5"/>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46"/>
  </w:num>
  <w:num w:numId="10">
    <w:abstractNumId w:val="8"/>
  </w:num>
  <w:num w:numId="11">
    <w:abstractNumId w:val="2"/>
  </w:num>
  <w:num w:numId="12">
    <w:abstractNumId w:val="13"/>
  </w:num>
  <w:num w:numId="13">
    <w:abstractNumId w:val="40"/>
  </w:num>
  <w:num w:numId="14">
    <w:abstractNumId w:val="14"/>
  </w:num>
  <w:num w:numId="15">
    <w:abstractNumId w:val="43"/>
  </w:num>
  <w:num w:numId="16">
    <w:abstractNumId w:val="9"/>
  </w:num>
  <w:num w:numId="17">
    <w:abstractNumId w:val="16"/>
  </w:num>
  <w:num w:numId="18">
    <w:abstractNumId w:val="29"/>
  </w:num>
  <w:num w:numId="19">
    <w:abstractNumId w:val="26"/>
  </w:num>
  <w:num w:numId="20">
    <w:abstractNumId w:val="41"/>
  </w:num>
  <w:num w:numId="21">
    <w:abstractNumId w:val="44"/>
  </w:num>
  <w:num w:numId="22">
    <w:abstractNumId w:val="32"/>
  </w:num>
  <w:num w:numId="23">
    <w:abstractNumId w:val="34"/>
  </w:num>
  <w:num w:numId="24">
    <w:abstractNumId w:val="20"/>
  </w:num>
  <w:num w:numId="25">
    <w:abstractNumId w:val="28"/>
  </w:num>
  <w:num w:numId="26">
    <w:abstractNumId w:val="6"/>
  </w:num>
  <w:num w:numId="27">
    <w:abstractNumId w:val="18"/>
  </w:num>
  <w:num w:numId="28">
    <w:abstractNumId w:val="39"/>
  </w:num>
  <w:num w:numId="29">
    <w:abstractNumId w:val="27"/>
  </w:num>
  <w:num w:numId="30">
    <w:abstractNumId w:val="35"/>
  </w:num>
  <w:num w:numId="31">
    <w:abstractNumId w:val="1"/>
  </w:num>
  <w:num w:numId="32">
    <w:abstractNumId w:val="4"/>
  </w:num>
  <w:num w:numId="33">
    <w:abstractNumId w:val="36"/>
  </w:num>
  <w:num w:numId="34">
    <w:abstractNumId w:val="23"/>
  </w:num>
  <w:num w:numId="35">
    <w:abstractNumId w:val="31"/>
  </w:num>
  <w:num w:numId="36">
    <w:abstractNumId w:val="33"/>
  </w:num>
  <w:num w:numId="37">
    <w:abstractNumId w:val="47"/>
  </w:num>
  <w:num w:numId="38">
    <w:abstractNumId w:val="12"/>
  </w:num>
  <w:num w:numId="39">
    <w:abstractNumId w:val="11"/>
  </w:num>
  <w:num w:numId="40">
    <w:abstractNumId w:val="24"/>
  </w:num>
  <w:num w:numId="41">
    <w:abstractNumId w:val="19"/>
  </w:num>
  <w:num w:numId="42">
    <w:abstractNumId w:val="3"/>
  </w:num>
  <w:num w:numId="43">
    <w:abstractNumId w:val="21"/>
  </w:num>
  <w:num w:numId="44">
    <w:abstractNumId w:val="15"/>
  </w:num>
  <w:num w:numId="45">
    <w:abstractNumId w:val="30"/>
  </w:num>
  <w:num w:numId="46">
    <w:abstractNumId w:val="22"/>
  </w:num>
  <w:num w:numId="47">
    <w:abstractNumId w:val="42"/>
  </w:num>
  <w:num w:numId="48">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0FE"/>
    <w:rsid w:val="00000594"/>
    <w:rsid w:val="00000BAC"/>
    <w:rsid w:val="00000D1F"/>
    <w:rsid w:val="00000DA2"/>
    <w:rsid w:val="000010F9"/>
    <w:rsid w:val="000014C7"/>
    <w:rsid w:val="0000186F"/>
    <w:rsid w:val="00003C46"/>
    <w:rsid w:val="00004036"/>
    <w:rsid w:val="00004B31"/>
    <w:rsid w:val="0000572B"/>
    <w:rsid w:val="00006D57"/>
    <w:rsid w:val="0000772B"/>
    <w:rsid w:val="00007864"/>
    <w:rsid w:val="00007BF9"/>
    <w:rsid w:val="00010495"/>
    <w:rsid w:val="000107EF"/>
    <w:rsid w:val="00011602"/>
    <w:rsid w:val="00011CBB"/>
    <w:rsid w:val="00011CD3"/>
    <w:rsid w:val="00011D2D"/>
    <w:rsid w:val="00011E05"/>
    <w:rsid w:val="00011EC0"/>
    <w:rsid w:val="00012109"/>
    <w:rsid w:val="000122F0"/>
    <w:rsid w:val="0001279D"/>
    <w:rsid w:val="00013257"/>
    <w:rsid w:val="000143E8"/>
    <w:rsid w:val="000144ED"/>
    <w:rsid w:val="00015125"/>
    <w:rsid w:val="0001533E"/>
    <w:rsid w:val="0001667F"/>
    <w:rsid w:val="00016BE1"/>
    <w:rsid w:val="0001738B"/>
    <w:rsid w:val="000176A2"/>
    <w:rsid w:val="000203B9"/>
    <w:rsid w:val="0002067E"/>
    <w:rsid w:val="000239B0"/>
    <w:rsid w:val="00024328"/>
    <w:rsid w:val="000244E1"/>
    <w:rsid w:val="000245C3"/>
    <w:rsid w:val="000252E1"/>
    <w:rsid w:val="0002648C"/>
    <w:rsid w:val="00026A0E"/>
    <w:rsid w:val="0002716F"/>
    <w:rsid w:val="00030173"/>
    <w:rsid w:val="00030897"/>
    <w:rsid w:val="000309EB"/>
    <w:rsid w:val="00032647"/>
    <w:rsid w:val="00032D2D"/>
    <w:rsid w:val="00033680"/>
    <w:rsid w:val="000339A5"/>
    <w:rsid w:val="0003676F"/>
    <w:rsid w:val="00036D0B"/>
    <w:rsid w:val="00037BA4"/>
    <w:rsid w:val="000403DC"/>
    <w:rsid w:val="000424D3"/>
    <w:rsid w:val="00042B21"/>
    <w:rsid w:val="00042CEA"/>
    <w:rsid w:val="00042D15"/>
    <w:rsid w:val="00042D86"/>
    <w:rsid w:val="00043675"/>
    <w:rsid w:val="00044DAF"/>
    <w:rsid w:val="00045D5D"/>
    <w:rsid w:val="00045F69"/>
    <w:rsid w:val="0004774B"/>
    <w:rsid w:val="00047AE1"/>
    <w:rsid w:val="00050A11"/>
    <w:rsid w:val="00051CEF"/>
    <w:rsid w:val="00052902"/>
    <w:rsid w:val="000538CA"/>
    <w:rsid w:val="000544A8"/>
    <w:rsid w:val="00054531"/>
    <w:rsid w:val="00054C29"/>
    <w:rsid w:val="00054F04"/>
    <w:rsid w:val="0005517E"/>
    <w:rsid w:val="0005543C"/>
    <w:rsid w:val="0005555E"/>
    <w:rsid w:val="00055613"/>
    <w:rsid w:val="000559A2"/>
    <w:rsid w:val="00056772"/>
    <w:rsid w:val="00056ED2"/>
    <w:rsid w:val="0005747E"/>
    <w:rsid w:val="00057AA3"/>
    <w:rsid w:val="000600D1"/>
    <w:rsid w:val="000602E0"/>
    <w:rsid w:val="00060C9F"/>
    <w:rsid w:val="00061037"/>
    <w:rsid w:val="000611E2"/>
    <w:rsid w:val="0006160B"/>
    <w:rsid w:val="00062163"/>
    <w:rsid w:val="00062230"/>
    <w:rsid w:val="00062508"/>
    <w:rsid w:val="000627C1"/>
    <w:rsid w:val="000628D4"/>
    <w:rsid w:val="00062ECD"/>
    <w:rsid w:val="00062F36"/>
    <w:rsid w:val="00063C2F"/>
    <w:rsid w:val="00064D58"/>
    <w:rsid w:val="00065089"/>
    <w:rsid w:val="00065114"/>
    <w:rsid w:val="00065527"/>
    <w:rsid w:val="000663BC"/>
    <w:rsid w:val="00066BD5"/>
    <w:rsid w:val="00066FEB"/>
    <w:rsid w:val="0007129F"/>
    <w:rsid w:val="00071A4A"/>
    <w:rsid w:val="00072104"/>
    <w:rsid w:val="00072370"/>
    <w:rsid w:val="00072D4A"/>
    <w:rsid w:val="00072E3D"/>
    <w:rsid w:val="0007371F"/>
    <w:rsid w:val="0007395E"/>
    <w:rsid w:val="00073CDB"/>
    <w:rsid w:val="000743BD"/>
    <w:rsid w:val="000746C5"/>
    <w:rsid w:val="000749E3"/>
    <w:rsid w:val="00074FDD"/>
    <w:rsid w:val="00075C55"/>
    <w:rsid w:val="0007608E"/>
    <w:rsid w:val="000761DD"/>
    <w:rsid w:val="00076503"/>
    <w:rsid w:val="00077604"/>
    <w:rsid w:val="00077855"/>
    <w:rsid w:val="000802F2"/>
    <w:rsid w:val="0008164D"/>
    <w:rsid w:val="00082A18"/>
    <w:rsid w:val="000835D8"/>
    <w:rsid w:val="0008363D"/>
    <w:rsid w:val="00083BC1"/>
    <w:rsid w:val="0008569E"/>
    <w:rsid w:val="00085D8A"/>
    <w:rsid w:val="000874E1"/>
    <w:rsid w:val="00090D38"/>
    <w:rsid w:val="00091976"/>
    <w:rsid w:val="0009233A"/>
    <w:rsid w:val="00092FCE"/>
    <w:rsid w:val="000932EF"/>
    <w:rsid w:val="000935F5"/>
    <w:rsid w:val="00093F95"/>
    <w:rsid w:val="0009498B"/>
    <w:rsid w:val="00094FB2"/>
    <w:rsid w:val="00095357"/>
    <w:rsid w:val="000962DF"/>
    <w:rsid w:val="00096C0D"/>
    <w:rsid w:val="00097129"/>
    <w:rsid w:val="00097CD4"/>
    <w:rsid w:val="000A06BC"/>
    <w:rsid w:val="000A0A15"/>
    <w:rsid w:val="000A0AC5"/>
    <w:rsid w:val="000A0C89"/>
    <w:rsid w:val="000A2479"/>
    <w:rsid w:val="000A249D"/>
    <w:rsid w:val="000A265F"/>
    <w:rsid w:val="000A2776"/>
    <w:rsid w:val="000A2B6D"/>
    <w:rsid w:val="000A2D57"/>
    <w:rsid w:val="000A33B5"/>
    <w:rsid w:val="000A3B72"/>
    <w:rsid w:val="000A4EB6"/>
    <w:rsid w:val="000A50ED"/>
    <w:rsid w:val="000A577C"/>
    <w:rsid w:val="000A644C"/>
    <w:rsid w:val="000A7867"/>
    <w:rsid w:val="000A7CE5"/>
    <w:rsid w:val="000A7FE5"/>
    <w:rsid w:val="000B05CF"/>
    <w:rsid w:val="000B0973"/>
    <w:rsid w:val="000B2334"/>
    <w:rsid w:val="000B233F"/>
    <w:rsid w:val="000B2A22"/>
    <w:rsid w:val="000B3161"/>
    <w:rsid w:val="000B32AC"/>
    <w:rsid w:val="000B3DA6"/>
    <w:rsid w:val="000B4DA0"/>
    <w:rsid w:val="000B4DC0"/>
    <w:rsid w:val="000B5AC7"/>
    <w:rsid w:val="000B7C16"/>
    <w:rsid w:val="000C03BF"/>
    <w:rsid w:val="000C04FA"/>
    <w:rsid w:val="000C0D08"/>
    <w:rsid w:val="000C1D52"/>
    <w:rsid w:val="000C2BD4"/>
    <w:rsid w:val="000C3A59"/>
    <w:rsid w:val="000C3CB8"/>
    <w:rsid w:val="000C3CBA"/>
    <w:rsid w:val="000C3F38"/>
    <w:rsid w:val="000C418D"/>
    <w:rsid w:val="000C49AA"/>
    <w:rsid w:val="000C5004"/>
    <w:rsid w:val="000C63F0"/>
    <w:rsid w:val="000C679A"/>
    <w:rsid w:val="000D0636"/>
    <w:rsid w:val="000D12A0"/>
    <w:rsid w:val="000D12DB"/>
    <w:rsid w:val="000D194D"/>
    <w:rsid w:val="000D1D1B"/>
    <w:rsid w:val="000D1F61"/>
    <w:rsid w:val="000D2278"/>
    <w:rsid w:val="000D23ED"/>
    <w:rsid w:val="000D2661"/>
    <w:rsid w:val="000D2DF1"/>
    <w:rsid w:val="000D323C"/>
    <w:rsid w:val="000D3377"/>
    <w:rsid w:val="000D3D85"/>
    <w:rsid w:val="000D40E9"/>
    <w:rsid w:val="000D53B3"/>
    <w:rsid w:val="000D5A5D"/>
    <w:rsid w:val="000D5CEB"/>
    <w:rsid w:val="000D5D8F"/>
    <w:rsid w:val="000D5FD8"/>
    <w:rsid w:val="000D7BB6"/>
    <w:rsid w:val="000E027A"/>
    <w:rsid w:val="000E040A"/>
    <w:rsid w:val="000E0A78"/>
    <w:rsid w:val="000E1788"/>
    <w:rsid w:val="000E2958"/>
    <w:rsid w:val="000E2D95"/>
    <w:rsid w:val="000E3828"/>
    <w:rsid w:val="000E43FA"/>
    <w:rsid w:val="000E4E16"/>
    <w:rsid w:val="000E726A"/>
    <w:rsid w:val="000F05A5"/>
    <w:rsid w:val="000F0830"/>
    <w:rsid w:val="000F0FE7"/>
    <w:rsid w:val="000F1534"/>
    <w:rsid w:val="000F1575"/>
    <w:rsid w:val="000F160D"/>
    <w:rsid w:val="000F19C3"/>
    <w:rsid w:val="000F1BA3"/>
    <w:rsid w:val="000F247D"/>
    <w:rsid w:val="000F24FB"/>
    <w:rsid w:val="000F2612"/>
    <w:rsid w:val="000F2DE7"/>
    <w:rsid w:val="000F3652"/>
    <w:rsid w:val="000F383E"/>
    <w:rsid w:val="000F3EC6"/>
    <w:rsid w:val="000F44EA"/>
    <w:rsid w:val="000F4915"/>
    <w:rsid w:val="000F4B9C"/>
    <w:rsid w:val="000F4BB2"/>
    <w:rsid w:val="000F4F1E"/>
    <w:rsid w:val="000F5406"/>
    <w:rsid w:val="000F5BC4"/>
    <w:rsid w:val="000F5E1A"/>
    <w:rsid w:val="000F68A5"/>
    <w:rsid w:val="000F76EA"/>
    <w:rsid w:val="00100A98"/>
    <w:rsid w:val="00100AB0"/>
    <w:rsid w:val="00101118"/>
    <w:rsid w:val="00101301"/>
    <w:rsid w:val="001014A0"/>
    <w:rsid w:val="0010267B"/>
    <w:rsid w:val="001027EA"/>
    <w:rsid w:val="00102CFB"/>
    <w:rsid w:val="00103D1C"/>
    <w:rsid w:val="00104D06"/>
    <w:rsid w:val="00105C34"/>
    <w:rsid w:val="0010629D"/>
    <w:rsid w:val="0010677B"/>
    <w:rsid w:val="001068F1"/>
    <w:rsid w:val="00107853"/>
    <w:rsid w:val="0010791B"/>
    <w:rsid w:val="00107B3C"/>
    <w:rsid w:val="00110D2A"/>
    <w:rsid w:val="001112F2"/>
    <w:rsid w:val="00113A2C"/>
    <w:rsid w:val="00114515"/>
    <w:rsid w:val="001146CD"/>
    <w:rsid w:val="001148E3"/>
    <w:rsid w:val="00114B98"/>
    <w:rsid w:val="001158D8"/>
    <w:rsid w:val="0011596F"/>
    <w:rsid w:val="00115EE4"/>
    <w:rsid w:val="001169A6"/>
    <w:rsid w:val="00117DD5"/>
    <w:rsid w:val="00120375"/>
    <w:rsid w:val="00120F34"/>
    <w:rsid w:val="00121210"/>
    <w:rsid w:val="001213C7"/>
    <w:rsid w:val="00121971"/>
    <w:rsid w:val="00124EE4"/>
    <w:rsid w:val="00124F01"/>
    <w:rsid w:val="0012520C"/>
    <w:rsid w:val="00126354"/>
    <w:rsid w:val="00126A9D"/>
    <w:rsid w:val="00127BEA"/>
    <w:rsid w:val="00127D63"/>
    <w:rsid w:val="001303D7"/>
    <w:rsid w:val="00130E92"/>
    <w:rsid w:val="001311C0"/>
    <w:rsid w:val="00131BC1"/>
    <w:rsid w:val="00134429"/>
    <w:rsid w:val="00135783"/>
    <w:rsid w:val="00135C6E"/>
    <w:rsid w:val="001375A8"/>
    <w:rsid w:val="001378D3"/>
    <w:rsid w:val="001403E2"/>
    <w:rsid w:val="00140460"/>
    <w:rsid w:val="001406AE"/>
    <w:rsid w:val="00140BC2"/>
    <w:rsid w:val="001438A0"/>
    <w:rsid w:val="00143BDC"/>
    <w:rsid w:val="001443D8"/>
    <w:rsid w:val="00144C7A"/>
    <w:rsid w:val="00145008"/>
    <w:rsid w:val="00145CCA"/>
    <w:rsid w:val="00145FF1"/>
    <w:rsid w:val="00146932"/>
    <w:rsid w:val="001500EC"/>
    <w:rsid w:val="00150E73"/>
    <w:rsid w:val="00150FD2"/>
    <w:rsid w:val="00151738"/>
    <w:rsid w:val="00151E43"/>
    <w:rsid w:val="001521C3"/>
    <w:rsid w:val="001522F7"/>
    <w:rsid w:val="00153716"/>
    <w:rsid w:val="001546A6"/>
    <w:rsid w:val="00154A3B"/>
    <w:rsid w:val="00155734"/>
    <w:rsid w:val="00155BFF"/>
    <w:rsid w:val="0015663E"/>
    <w:rsid w:val="0015714F"/>
    <w:rsid w:val="001574B8"/>
    <w:rsid w:val="001600B0"/>
    <w:rsid w:val="0016072F"/>
    <w:rsid w:val="00160811"/>
    <w:rsid w:val="00160F25"/>
    <w:rsid w:val="0016107D"/>
    <w:rsid w:val="001626C5"/>
    <w:rsid w:val="00162BFA"/>
    <w:rsid w:val="00162D4B"/>
    <w:rsid w:val="00163C3C"/>
    <w:rsid w:val="00164352"/>
    <w:rsid w:val="001645BB"/>
    <w:rsid w:val="00164C3A"/>
    <w:rsid w:val="0016525A"/>
    <w:rsid w:val="00165545"/>
    <w:rsid w:val="001655AF"/>
    <w:rsid w:val="00165BDF"/>
    <w:rsid w:val="00166165"/>
    <w:rsid w:val="00170277"/>
    <w:rsid w:val="001712C4"/>
    <w:rsid w:val="00171E88"/>
    <w:rsid w:val="00171F0C"/>
    <w:rsid w:val="00172970"/>
    <w:rsid w:val="00172DCE"/>
    <w:rsid w:val="001743A6"/>
    <w:rsid w:val="00174694"/>
    <w:rsid w:val="00174917"/>
    <w:rsid w:val="00174949"/>
    <w:rsid w:val="00174A4A"/>
    <w:rsid w:val="00174F7A"/>
    <w:rsid w:val="00175CA2"/>
    <w:rsid w:val="001767E7"/>
    <w:rsid w:val="001768F6"/>
    <w:rsid w:val="00177731"/>
    <w:rsid w:val="00177BE5"/>
    <w:rsid w:val="001813DA"/>
    <w:rsid w:val="0018144D"/>
    <w:rsid w:val="00181621"/>
    <w:rsid w:val="00181A5A"/>
    <w:rsid w:val="00181E12"/>
    <w:rsid w:val="001822BB"/>
    <w:rsid w:val="001826F4"/>
    <w:rsid w:val="00182BEA"/>
    <w:rsid w:val="00183191"/>
    <w:rsid w:val="0018362D"/>
    <w:rsid w:val="001839B8"/>
    <w:rsid w:val="00183C5B"/>
    <w:rsid w:val="00184691"/>
    <w:rsid w:val="001855AD"/>
    <w:rsid w:val="00185F83"/>
    <w:rsid w:val="00186100"/>
    <w:rsid w:val="0018693C"/>
    <w:rsid w:val="00186A6A"/>
    <w:rsid w:val="00186FA8"/>
    <w:rsid w:val="001870E7"/>
    <w:rsid w:val="0018719A"/>
    <w:rsid w:val="0018788D"/>
    <w:rsid w:val="001908EF"/>
    <w:rsid w:val="00192700"/>
    <w:rsid w:val="00192807"/>
    <w:rsid w:val="001939C6"/>
    <w:rsid w:val="00193D9D"/>
    <w:rsid w:val="00194700"/>
    <w:rsid w:val="00194B58"/>
    <w:rsid w:val="00194C50"/>
    <w:rsid w:val="00194CD7"/>
    <w:rsid w:val="00195707"/>
    <w:rsid w:val="00195C1C"/>
    <w:rsid w:val="0019666D"/>
    <w:rsid w:val="0019697C"/>
    <w:rsid w:val="00196B6B"/>
    <w:rsid w:val="00197610"/>
    <w:rsid w:val="001978EB"/>
    <w:rsid w:val="00197C19"/>
    <w:rsid w:val="001A0B51"/>
    <w:rsid w:val="001A174B"/>
    <w:rsid w:val="001A35AA"/>
    <w:rsid w:val="001A369E"/>
    <w:rsid w:val="001A409F"/>
    <w:rsid w:val="001A4A1B"/>
    <w:rsid w:val="001A52C5"/>
    <w:rsid w:val="001A5805"/>
    <w:rsid w:val="001A5992"/>
    <w:rsid w:val="001A6D97"/>
    <w:rsid w:val="001A7375"/>
    <w:rsid w:val="001A756D"/>
    <w:rsid w:val="001A7D81"/>
    <w:rsid w:val="001B0DE4"/>
    <w:rsid w:val="001B0FE0"/>
    <w:rsid w:val="001B1CA3"/>
    <w:rsid w:val="001B1D56"/>
    <w:rsid w:val="001B1D61"/>
    <w:rsid w:val="001B230A"/>
    <w:rsid w:val="001B2698"/>
    <w:rsid w:val="001B2EC4"/>
    <w:rsid w:val="001B2F8E"/>
    <w:rsid w:val="001B2FD3"/>
    <w:rsid w:val="001B3322"/>
    <w:rsid w:val="001B41F7"/>
    <w:rsid w:val="001B4327"/>
    <w:rsid w:val="001B46F3"/>
    <w:rsid w:val="001B483C"/>
    <w:rsid w:val="001B49BD"/>
    <w:rsid w:val="001B4B94"/>
    <w:rsid w:val="001B5214"/>
    <w:rsid w:val="001B6158"/>
    <w:rsid w:val="001B623C"/>
    <w:rsid w:val="001B6620"/>
    <w:rsid w:val="001B67B2"/>
    <w:rsid w:val="001B6AF7"/>
    <w:rsid w:val="001B6BA1"/>
    <w:rsid w:val="001B6C72"/>
    <w:rsid w:val="001B775B"/>
    <w:rsid w:val="001B7D41"/>
    <w:rsid w:val="001C017C"/>
    <w:rsid w:val="001C0847"/>
    <w:rsid w:val="001C0B2D"/>
    <w:rsid w:val="001C1BF8"/>
    <w:rsid w:val="001C24D5"/>
    <w:rsid w:val="001C25F0"/>
    <w:rsid w:val="001C37BF"/>
    <w:rsid w:val="001C39AE"/>
    <w:rsid w:val="001C4CA2"/>
    <w:rsid w:val="001C5773"/>
    <w:rsid w:val="001C6C1D"/>
    <w:rsid w:val="001C71CE"/>
    <w:rsid w:val="001C76D0"/>
    <w:rsid w:val="001C7A13"/>
    <w:rsid w:val="001D044B"/>
    <w:rsid w:val="001D0644"/>
    <w:rsid w:val="001D0780"/>
    <w:rsid w:val="001D1C7D"/>
    <w:rsid w:val="001D1E6C"/>
    <w:rsid w:val="001D1EE0"/>
    <w:rsid w:val="001D2443"/>
    <w:rsid w:val="001D29C7"/>
    <w:rsid w:val="001D29F4"/>
    <w:rsid w:val="001D2DA3"/>
    <w:rsid w:val="001D2E29"/>
    <w:rsid w:val="001D4111"/>
    <w:rsid w:val="001D442D"/>
    <w:rsid w:val="001D4832"/>
    <w:rsid w:val="001D4B01"/>
    <w:rsid w:val="001D4E96"/>
    <w:rsid w:val="001D5041"/>
    <w:rsid w:val="001D5492"/>
    <w:rsid w:val="001D59C5"/>
    <w:rsid w:val="001D639F"/>
    <w:rsid w:val="001D6ADF"/>
    <w:rsid w:val="001D6B0C"/>
    <w:rsid w:val="001D709B"/>
    <w:rsid w:val="001D77E7"/>
    <w:rsid w:val="001D78B1"/>
    <w:rsid w:val="001D7F2C"/>
    <w:rsid w:val="001E0660"/>
    <w:rsid w:val="001E0670"/>
    <w:rsid w:val="001E0B7E"/>
    <w:rsid w:val="001E0C1C"/>
    <w:rsid w:val="001E0D6B"/>
    <w:rsid w:val="001E2358"/>
    <w:rsid w:val="001E27D4"/>
    <w:rsid w:val="001E3B3E"/>
    <w:rsid w:val="001E3FAB"/>
    <w:rsid w:val="001E4C72"/>
    <w:rsid w:val="001E5802"/>
    <w:rsid w:val="001E60AF"/>
    <w:rsid w:val="001E6334"/>
    <w:rsid w:val="001E6AD4"/>
    <w:rsid w:val="001E6EDF"/>
    <w:rsid w:val="001E7367"/>
    <w:rsid w:val="001F0093"/>
    <w:rsid w:val="001F02C8"/>
    <w:rsid w:val="001F047E"/>
    <w:rsid w:val="001F0988"/>
    <w:rsid w:val="001F0A6F"/>
    <w:rsid w:val="001F0DC0"/>
    <w:rsid w:val="001F1D5F"/>
    <w:rsid w:val="001F224D"/>
    <w:rsid w:val="001F29B2"/>
    <w:rsid w:val="001F3801"/>
    <w:rsid w:val="001F4A26"/>
    <w:rsid w:val="001F547C"/>
    <w:rsid w:val="001F57B5"/>
    <w:rsid w:val="001F5A3F"/>
    <w:rsid w:val="001F5AEC"/>
    <w:rsid w:val="001F6425"/>
    <w:rsid w:val="001F796F"/>
    <w:rsid w:val="001F7B53"/>
    <w:rsid w:val="001F7EF9"/>
    <w:rsid w:val="00201F26"/>
    <w:rsid w:val="002032D3"/>
    <w:rsid w:val="00204286"/>
    <w:rsid w:val="00204BFB"/>
    <w:rsid w:val="00205210"/>
    <w:rsid w:val="00205521"/>
    <w:rsid w:val="00205863"/>
    <w:rsid w:val="00205BB8"/>
    <w:rsid w:val="00205EE3"/>
    <w:rsid w:val="00205FFB"/>
    <w:rsid w:val="00206514"/>
    <w:rsid w:val="002068EF"/>
    <w:rsid w:val="002069EB"/>
    <w:rsid w:val="0020717E"/>
    <w:rsid w:val="00207401"/>
    <w:rsid w:val="002102F4"/>
    <w:rsid w:val="00210C14"/>
    <w:rsid w:val="00211E64"/>
    <w:rsid w:val="00212C15"/>
    <w:rsid w:val="00214BB0"/>
    <w:rsid w:val="00215574"/>
    <w:rsid w:val="002165A5"/>
    <w:rsid w:val="00216AC0"/>
    <w:rsid w:val="00217514"/>
    <w:rsid w:val="00217AD1"/>
    <w:rsid w:val="00220580"/>
    <w:rsid w:val="00220BD4"/>
    <w:rsid w:val="00220CED"/>
    <w:rsid w:val="00220D6E"/>
    <w:rsid w:val="0022105D"/>
    <w:rsid w:val="00221544"/>
    <w:rsid w:val="002215A1"/>
    <w:rsid w:val="00222290"/>
    <w:rsid w:val="00222ABF"/>
    <w:rsid w:val="0022336E"/>
    <w:rsid w:val="0022347B"/>
    <w:rsid w:val="0022471C"/>
    <w:rsid w:val="002263D5"/>
    <w:rsid w:val="00226515"/>
    <w:rsid w:val="00226AB7"/>
    <w:rsid w:val="00226C51"/>
    <w:rsid w:val="00227043"/>
    <w:rsid w:val="002302FE"/>
    <w:rsid w:val="0023060B"/>
    <w:rsid w:val="00230853"/>
    <w:rsid w:val="0023089B"/>
    <w:rsid w:val="0023115D"/>
    <w:rsid w:val="0023181D"/>
    <w:rsid w:val="00231C6C"/>
    <w:rsid w:val="00232EBA"/>
    <w:rsid w:val="002330C9"/>
    <w:rsid w:val="00233277"/>
    <w:rsid w:val="00233303"/>
    <w:rsid w:val="00233A6F"/>
    <w:rsid w:val="00234BBD"/>
    <w:rsid w:val="00235582"/>
    <w:rsid w:val="0023624E"/>
    <w:rsid w:val="00240AED"/>
    <w:rsid w:val="00240D18"/>
    <w:rsid w:val="00241542"/>
    <w:rsid w:val="0024187C"/>
    <w:rsid w:val="002427A5"/>
    <w:rsid w:val="002427DB"/>
    <w:rsid w:val="00242F91"/>
    <w:rsid w:val="002431BE"/>
    <w:rsid w:val="00243203"/>
    <w:rsid w:val="00244A2F"/>
    <w:rsid w:val="00245773"/>
    <w:rsid w:val="00246337"/>
    <w:rsid w:val="002465C3"/>
    <w:rsid w:val="002467AD"/>
    <w:rsid w:val="0024685B"/>
    <w:rsid w:val="00246895"/>
    <w:rsid w:val="00246DDC"/>
    <w:rsid w:val="002472CF"/>
    <w:rsid w:val="00250792"/>
    <w:rsid w:val="00252B62"/>
    <w:rsid w:val="00252C7C"/>
    <w:rsid w:val="002538EC"/>
    <w:rsid w:val="00254213"/>
    <w:rsid w:val="00254291"/>
    <w:rsid w:val="002542B0"/>
    <w:rsid w:val="002548BE"/>
    <w:rsid w:val="002551AB"/>
    <w:rsid w:val="00255939"/>
    <w:rsid w:val="002559B8"/>
    <w:rsid w:val="002562D4"/>
    <w:rsid w:val="002570A2"/>
    <w:rsid w:val="00257553"/>
    <w:rsid w:val="00257680"/>
    <w:rsid w:val="00260550"/>
    <w:rsid w:val="0026092C"/>
    <w:rsid w:val="002617BC"/>
    <w:rsid w:val="0026184B"/>
    <w:rsid w:val="00261DC5"/>
    <w:rsid w:val="00262A51"/>
    <w:rsid w:val="00262BA6"/>
    <w:rsid w:val="00262D70"/>
    <w:rsid w:val="00262EDB"/>
    <w:rsid w:val="00262F4E"/>
    <w:rsid w:val="00263513"/>
    <w:rsid w:val="002635A0"/>
    <w:rsid w:val="00263D65"/>
    <w:rsid w:val="002647E7"/>
    <w:rsid w:val="00266370"/>
    <w:rsid w:val="00267A61"/>
    <w:rsid w:val="00267CBD"/>
    <w:rsid w:val="00270989"/>
    <w:rsid w:val="00270BAD"/>
    <w:rsid w:val="002716D1"/>
    <w:rsid w:val="00271B29"/>
    <w:rsid w:val="00271B4A"/>
    <w:rsid w:val="00272247"/>
    <w:rsid w:val="00272465"/>
    <w:rsid w:val="00272589"/>
    <w:rsid w:val="00272AB3"/>
    <w:rsid w:val="00272C82"/>
    <w:rsid w:val="00272DC1"/>
    <w:rsid w:val="002730C9"/>
    <w:rsid w:val="002731BF"/>
    <w:rsid w:val="0027479B"/>
    <w:rsid w:val="00274AF4"/>
    <w:rsid w:val="00274B10"/>
    <w:rsid w:val="00274E3B"/>
    <w:rsid w:val="00275ACE"/>
    <w:rsid w:val="00275B0D"/>
    <w:rsid w:val="00275D06"/>
    <w:rsid w:val="00276168"/>
    <w:rsid w:val="002761B8"/>
    <w:rsid w:val="00276243"/>
    <w:rsid w:val="00277393"/>
    <w:rsid w:val="002774AE"/>
    <w:rsid w:val="002800DF"/>
    <w:rsid w:val="0028027D"/>
    <w:rsid w:val="002805EC"/>
    <w:rsid w:val="002809AF"/>
    <w:rsid w:val="00280C7F"/>
    <w:rsid w:val="00281843"/>
    <w:rsid w:val="002826F7"/>
    <w:rsid w:val="00282BE3"/>
    <w:rsid w:val="002831DB"/>
    <w:rsid w:val="00283AA6"/>
    <w:rsid w:val="00284D82"/>
    <w:rsid w:val="002850A8"/>
    <w:rsid w:val="00285461"/>
    <w:rsid w:val="0028562B"/>
    <w:rsid w:val="002857DA"/>
    <w:rsid w:val="0028661E"/>
    <w:rsid w:val="00287172"/>
    <w:rsid w:val="00287448"/>
    <w:rsid w:val="002874B5"/>
    <w:rsid w:val="002909CB"/>
    <w:rsid w:val="00290B65"/>
    <w:rsid w:val="00291F92"/>
    <w:rsid w:val="002926AA"/>
    <w:rsid w:val="00292B71"/>
    <w:rsid w:val="00292EBA"/>
    <w:rsid w:val="00293532"/>
    <w:rsid w:val="002940F2"/>
    <w:rsid w:val="00294176"/>
    <w:rsid w:val="002943AE"/>
    <w:rsid w:val="0029474C"/>
    <w:rsid w:val="00295A8B"/>
    <w:rsid w:val="002960D8"/>
    <w:rsid w:val="0029674F"/>
    <w:rsid w:val="00296BE8"/>
    <w:rsid w:val="002A1884"/>
    <w:rsid w:val="002A193C"/>
    <w:rsid w:val="002A1A58"/>
    <w:rsid w:val="002A2667"/>
    <w:rsid w:val="002A3A62"/>
    <w:rsid w:val="002A4D20"/>
    <w:rsid w:val="002A4E0D"/>
    <w:rsid w:val="002A4EC1"/>
    <w:rsid w:val="002A5845"/>
    <w:rsid w:val="002A5896"/>
    <w:rsid w:val="002A63FC"/>
    <w:rsid w:val="002A6502"/>
    <w:rsid w:val="002A6760"/>
    <w:rsid w:val="002A6766"/>
    <w:rsid w:val="002A6BF7"/>
    <w:rsid w:val="002A6BFD"/>
    <w:rsid w:val="002A6FD3"/>
    <w:rsid w:val="002A761A"/>
    <w:rsid w:val="002A7DAE"/>
    <w:rsid w:val="002A7DCD"/>
    <w:rsid w:val="002B025C"/>
    <w:rsid w:val="002B08EB"/>
    <w:rsid w:val="002B1045"/>
    <w:rsid w:val="002B1732"/>
    <w:rsid w:val="002B1818"/>
    <w:rsid w:val="002B1FB8"/>
    <w:rsid w:val="002B3595"/>
    <w:rsid w:val="002B382B"/>
    <w:rsid w:val="002B39A1"/>
    <w:rsid w:val="002B3CBF"/>
    <w:rsid w:val="002B3ECF"/>
    <w:rsid w:val="002B3F77"/>
    <w:rsid w:val="002B5767"/>
    <w:rsid w:val="002B6B09"/>
    <w:rsid w:val="002B6C8E"/>
    <w:rsid w:val="002C0061"/>
    <w:rsid w:val="002C06DB"/>
    <w:rsid w:val="002C12EC"/>
    <w:rsid w:val="002C12F2"/>
    <w:rsid w:val="002C2671"/>
    <w:rsid w:val="002C2922"/>
    <w:rsid w:val="002C3444"/>
    <w:rsid w:val="002C3F08"/>
    <w:rsid w:val="002C4054"/>
    <w:rsid w:val="002C4AB3"/>
    <w:rsid w:val="002C5054"/>
    <w:rsid w:val="002C5F59"/>
    <w:rsid w:val="002C6916"/>
    <w:rsid w:val="002C6A84"/>
    <w:rsid w:val="002C6B3E"/>
    <w:rsid w:val="002C6B81"/>
    <w:rsid w:val="002C6CBE"/>
    <w:rsid w:val="002C6E58"/>
    <w:rsid w:val="002C7D8F"/>
    <w:rsid w:val="002C7E43"/>
    <w:rsid w:val="002C7F84"/>
    <w:rsid w:val="002D0CC5"/>
    <w:rsid w:val="002D1032"/>
    <w:rsid w:val="002D1F12"/>
    <w:rsid w:val="002D1FAD"/>
    <w:rsid w:val="002D2A18"/>
    <w:rsid w:val="002D3282"/>
    <w:rsid w:val="002D352D"/>
    <w:rsid w:val="002D3842"/>
    <w:rsid w:val="002D4034"/>
    <w:rsid w:val="002D53C9"/>
    <w:rsid w:val="002D56A5"/>
    <w:rsid w:val="002D6AB4"/>
    <w:rsid w:val="002D75AC"/>
    <w:rsid w:val="002E017A"/>
    <w:rsid w:val="002E0B5F"/>
    <w:rsid w:val="002E0E1F"/>
    <w:rsid w:val="002E1ED6"/>
    <w:rsid w:val="002E1EF2"/>
    <w:rsid w:val="002E228E"/>
    <w:rsid w:val="002E25B9"/>
    <w:rsid w:val="002E2C31"/>
    <w:rsid w:val="002E2E68"/>
    <w:rsid w:val="002E32EE"/>
    <w:rsid w:val="002E3B0A"/>
    <w:rsid w:val="002E3C70"/>
    <w:rsid w:val="002E3D27"/>
    <w:rsid w:val="002E40EA"/>
    <w:rsid w:val="002E48EA"/>
    <w:rsid w:val="002E4D13"/>
    <w:rsid w:val="002E514E"/>
    <w:rsid w:val="002E533F"/>
    <w:rsid w:val="002E53C4"/>
    <w:rsid w:val="002E5FB7"/>
    <w:rsid w:val="002E601B"/>
    <w:rsid w:val="002E6AC6"/>
    <w:rsid w:val="002E7451"/>
    <w:rsid w:val="002E77BD"/>
    <w:rsid w:val="002F1D2A"/>
    <w:rsid w:val="002F2008"/>
    <w:rsid w:val="002F2023"/>
    <w:rsid w:val="002F34D9"/>
    <w:rsid w:val="002F3CC4"/>
    <w:rsid w:val="002F77A2"/>
    <w:rsid w:val="002F7D5C"/>
    <w:rsid w:val="00300C3B"/>
    <w:rsid w:val="0030158F"/>
    <w:rsid w:val="003020FF"/>
    <w:rsid w:val="0030322C"/>
    <w:rsid w:val="00303654"/>
    <w:rsid w:val="0030383E"/>
    <w:rsid w:val="00303F96"/>
    <w:rsid w:val="003046F8"/>
    <w:rsid w:val="003062E5"/>
    <w:rsid w:val="00306866"/>
    <w:rsid w:val="00307A17"/>
    <w:rsid w:val="00307F0C"/>
    <w:rsid w:val="003101E2"/>
    <w:rsid w:val="003106BB"/>
    <w:rsid w:val="00311366"/>
    <w:rsid w:val="003115D4"/>
    <w:rsid w:val="00311F19"/>
    <w:rsid w:val="00313799"/>
    <w:rsid w:val="00314D23"/>
    <w:rsid w:val="00316173"/>
    <w:rsid w:val="00316326"/>
    <w:rsid w:val="003175DE"/>
    <w:rsid w:val="003202C3"/>
    <w:rsid w:val="00320A37"/>
    <w:rsid w:val="00320A91"/>
    <w:rsid w:val="00320E02"/>
    <w:rsid w:val="0032138B"/>
    <w:rsid w:val="0032170B"/>
    <w:rsid w:val="00321C68"/>
    <w:rsid w:val="00322185"/>
    <w:rsid w:val="0032218D"/>
    <w:rsid w:val="003223B9"/>
    <w:rsid w:val="00322777"/>
    <w:rsid w:val="00322FD2"/>
    <w:rsid w:val="00324352"/>
    <w:rsid w:val="00324CC5"/>
    <w:rsid w:val="00325495"/>
    <w:rsid w:val="00325A77"/>
    <w:rsid w:val="00325FC3"/>
    <w:rsid w:val="003262D8"/>
    <w:rsid w:val="0032673A"/>
    <w:rsid w:val="00326955"/>
    <w:rsid w:val="00326F09"/>
    <w:rsid w:val="0032737B"/>
    <w:rsid w:val="00327512"/>
    <w:rsid w:val="00327939"/>
    <w:rsid w:val="003307F1"/>
    <w:rsid w:val="00330BA9"/>
    <w:rsid w:val="00330F4A"/>
    <w:rsid w:val="00331062"/>
    <w:rsid w:val="00331633"/>
    <w:rsid w:val="00331782"/>
    <w:rsid w:val="00331902"/>
    <w:rsid w:val="003320CB"/>
    <w:rsid w:val="003323D3"/>
    <w:rsid w:val="0033244A"/>
    <w:rsid w:val="003337FC"/>
    <w:rsid w:val="00334011"/>
    <w:rsid w:val="003344B0"/>
    <w:rsid w:val="00334858"/>
    <w:rsid w:val="003351C5"/>
    <w:rsid w:val="00335375"/>
    <w:rsid w:val="00335435"/>
    <w:rsid w:val="00336A02"/>
    <w:rsid w:val="00337086"/>
    <w:rsid w:val="00337879"/>
    <w:rsid w:val="0033E0DE"/>
    <w:rsid w:val="0034126D"/>
    <w:rsid w:val="003419D6"/>
    <w:rsid w:val="00341A43"/>
    <w:rsid w:val="00342262"/>
    <w:rsid w:val="0034242E"/>
    <w:rsid w:val="00342543"/>
    <w:rsid w:val="00342791"/>
    <w:rsid w:val="003437C4"/>
    <w:rsid w:val="003438DF"/>
    <w:rsid w:val="0034403A"/>
    <w:rsid w:val="00344521"/>
    <w:rsid w:val="00344A2F"/>
    <w:rsid w:val="00345F68"/>
    <w:rsid w:val="00346DC3"/>
    <w:rsid w:val="00347335"/>
    <w:rsid w:val="003506C1"/>
    <w:rsid w:val="003509F6"/>
    <w:rsid w:val="00350A12"/>
    <w:rsid w:val="0035479F"/>
    <w:rsid w:val="00354D2B"/>
    <w:rsid w:val="0035559B"/>
    <w:rsid w:val="00355DF6"/>
    <w:rsid w:val="003566CD"/>
    <w:rsid w:val="00356B11"/>
    <w:rsid w:val="00356C45"/>
    <w:rsid w:val="0035750B"/>
    <w:rsid w:val="00357ABD"/>
    <w:rsid w:val="00360801"/>
    <w:rsid w:val="0036151D"/>
    <w:rsid w:val="00361AB4"/>
    <w:rsid w:val="00361C45"/>
    <w:rsid w:val="00361C95"/>
    <w:rsid w:val="003620E3"/>
    <w:rsid w:val="003628DB"/>
    <w:rsid w:val="00362A25"/>
    <w:rsid w:val="003639EF"/>
    <w:rsid w:val="003656C3"/>
    <w:rsid w:val="00365BD3"/>
    <w:rsid w:val="00366228"/>
    <w:rsid w:val="00366BAD"/>
    <w:rsid w:val="0036722E"/>
    <w:rsid w:val="0037059A"/>
    <w:rsid w:val="00370CDF"/>
    <w:rsid w:val="00371046"/>
    <w:rsid w:val="00371728"/>
    <w:rsid w:val="00371C8B"/>
    <w:rsid w:val="0037202A"/>
    <w:rsid w:val="00373DBD"/>
    <w:rsid w:val="00374560"/>
    <w:rsid w:val="00374C20"/>
    <w:rsid w:val="00375CFF"/>
    <w:rsid w:val="00375D0B"/>
    <w:rsid w:val="0037660E"/>
    <w:rsid w:val="00377CA6"/>
    <w:rsid w:val="00377CDC"/>
    <w:rsid w:val="00377EBB"/>
    <w:rsid w:val="00377FF5"/>
    <w:rsid w:val="00380289"/>
    <w:rsid w:val="00380F7F"/>
    <w:rsid w:val="00381423"/>
    <w:rsid w:val="00381CFF"/>
    <w:rsid w:val="00381E5B"/>
    <w:rsid w:val="00382EC9"/>
    <w:rsid w:val="00383644"/>
    <w:rsid w:val="0038364D"/>
    <w:rsid w:val="00383FA9"/>
    <w:rsid w:val="00384AB4"/>
    <w:rsid w:val="003853E3"/>
    <w:rsid w:val="00385BE0"/>
    <w:rsid w:val="00387CC3"/>
    <w:rsid w:val="003900E2"/>
    <w:rsid w:val="0039116F"/>
    <w:rsid w:val="0039141B"/>
    <w:rsid w:val="00391B47"/>
    <w:rsid w:val="00392938"/>
    <w:rsid w:val="003929D3"/>
    <w:rsid w:val="003934A4"/>
    <w:rsid w:val="00393AE2"/>
    <w:rsid w:val="00393B1D"/>
    <w:rsid w:val="00395640"/>
    <w:rsid w:val="00395EB8"/>
    <w:rsid w:val="00396D85"/>
    <w:rsid w:val="00397763"/>
    <w:rsid w:val="00397DA0"/>
    <w:rsid w:val="003A052E"/>
    <w:rsid w:val="003A0A5C"/>
    <w:rsid w:val="003A1FE2"/>
    <w:rsid w:val="003A36E7"/>
    <w:rsid w:val="003A45A8"/>
    <w:rsid w:val="003A4AB2"/>
    <w:rsid w:val="003A4B1F"/>
    <w:rsid w:val="003A62A9"/>
    <w:rsid w:val="003A671C"/>
    <w:rsid w:val="003A7028"/>
    <w:rsid w:val="003A7297"/>
    <w:rsid w:val="003A76E8"/>
    <w:rsid w:val="003A7956"/>
    <w:rsid w:val="003A7E6A"/>
    <w:rsid w:val="003AF2AB"/>
    <w:rsid w:val="003B0A6D"/>
    <w:rsid w:val="003B0E53"/>
    <w:rsid w:val="003B1281"/>
    <w:rsid w:val="003B1BAF"/>
    <w:rsid w:val="003B2321"/>
    <w:rsid w:val="003B2878"/>
    <w:rsid w:val="003B2E4D"/>
    <w:rsid w:val="003B34B7"/>
    <w:rsid w:val="003B3606"/>
    <w:rsid w:val="003B36AE"/>
    <w:rsid w:val="003B53C7"/>
    <w:rsid w:val="003B5E23"/>
    <w:rsid w:val="003B5E61"/>
    <w:rsid w:val="003B6432"/>
    <w:rsid w:val="003B66A1"/>
    <w:rsid w:val="003B7633"/>
    <w:rsid w:val="003B7E7B"/>
    <w:rsid w:val="003C02DA"/>
    <w:rsid w:val="003C06AA"/>
    <w:rsid w:val="003C06D5"/>
    <w:rsid w:val="003C101D"/>
    <w:rsid w:val="003C1CD3"/>
    <w:rsid w:val="003C24B0"/>
    <w:rsid w:val="003C26C1"/>
    <w:rsid w:val="003C30EC"/>
    <w:rsid w:val="003C37B4"/>
    <w:rsid w:val="003C39A3"/>
    <w:rsid w:val="003C40D2"/>
    <w:rsid w:val="003C5232"/>
    <w:rsid w:val="003C68BA"/>
    <w:rsid w:val="003C707C"/>
    <w:rsid w:val="003C7433"/>
    <w:rsid w:val="003C7DFB"/>
    <w:rsid w:val="003D0F15"/>
    <w:rsid w:val="003D11A8"/>
    <w:rsid w:val="003D1B2C"/>
    <w:rsid w:val="003D1DD8"/>
    <w:rsid w:val="003D29AE"/>
    <w:rsid w:val="003D3E68"/>
    <w:rsid w:val="003D43FE"/>
    <w:rsid w:val="003D480D"/>
    <w:rsid w:val="003D48D9"/>
    <w:rsid w:val="003D4B16"/>
    <w:rsid w:val="003D5BBF"/>
    <w:rsid w:val="003D5F51"/>
    <w:rsid w:val="003D6323"/>
    <w:rsid w:val="003D66D7"/>
    <w:rsid w:val="003D6BE8"/>
    <w:rsid w:val="003D7A49"/>
    <w:rsid w:val="003D7C9F"/>
    <w:rsid w:val="003E0A6D"/>
    <w:rsid w:val="003E1B64"/>
    <w:rsid w:val="003E2166"/>
    <w:rsid w:val="003E21BA"/>
    <w:rsid w:val="003E268E"/>
    <w:rsid w:val="003E3B16"/>
    <w:rsid w:val="003E4A1F"/>
    <w:rsid w:val="003E4F33"/>
    <w:rsid w:val="003E524F"/>
    <w:rsid w:val="003E5855"/>
    <w:rsid w:val="003E59E1"/>
    <w:rsid w:val="003E5D2B"/>
    <w:rsid w:val="003E638E"/>
    <w:rsid w:val="003E6634"/>
    <w:rsid w:val="003E6C7D"/>
    <w:rsid w:val="003E6CA5"/>
    <w:rsid w:val="003F018B"/>
    <w:rsid w:val="003F1D1E"/>
    <w:rsid w:val="003F20A2"/>
    <w:rsid w:val="003F218D"/>
    <w:rsid w:val="003F21DD"/>
    <w:rsid w:val="003F257C"/>
    <w:rsid w:val="003F2D3B"/>
    <w:rsid w:val="003F36BC"/>
    <w:rsid w:val="003F376B"/>
    <w:rsid w:val="003F50C5"/>
    <w:rsid w:val="003F57D3"/>
    <w:rsid w:val="003F6D5B"/>
    <w:rsid w:val="003F6FD4"/>
    <w:rsid w:val="003F70B1"/>
    <w:rsid w:val="003F70DC"/>
    <w:rsid w:val="004005DC"/>
    <w:rsid w:val="00400B5C"/>
    <w:rsid w:val="0040103B"/>
    <w:rsid w:val="00403B48"/>
    <w:rsid w:val="00404AED"/>
    <w:rsid w:val="00404E45"/>
    <w:rsid w:val="0040552B"/>
    <w:rsid w:val="0040595D"/>
    <w:rsid w:val="00405FEB"/>
    <w:rsid w:val="00406388"/>
    <w:rsid w:val="0041027E"/>
    <w:rsid w:val="004103D0"/>
    <w:rsid w:val="0041068D"/>
    <w:rsid w:val="0041091B"/>
    <w:rsid w:val="00411555"/>
    <w:rsid w:val="00411EB3"/>
    <w:rsid w:val="00412E5E"/>
    <w:rsid w:val="0041304B"/>
    <w:rsid w:val="00413E81"/>
    <w:rsid w:val="00414460"/>
    <w:rsid w:val="004147AF"/>
    <w:rsid w:val="00414A77"/>
    <w:rsid w:val="00415973"/>
    <w:rsid w:val="00416119"/>
    <w:rsid w:val="004162BA"/>
    <w:rsid w:val="00416B6C"/>
    <w:rsid w:val="00417798"/>
    <w:rsid w:val="00417FEB"/>
    <w:rsid w:val="00420105"/>
    <w:rsid w:val="004205D7"/>
    <w:rsid w:val="00420C4E"/>
    <w:rsid w:val="00420EFA"/>
    <w:rsid w:val="004213A4"/>
    <w:rsid w:val="00421761"/>
    <w:rsid w:val="004217A7"/>
    <w:rsid w:val="0042184A"/>
    <w:rsid w:val="00421D19"/>
    <w:rsid w:val="004225FC"/>
    <w:rsid w:val="0042273A"/>
    <w:rsid w:val="00422DC4"/>
    <w:rsid w:val="004236D7"/>
    <w:rsid w:val="004236E6"/>
    <w:rsid w:val="00424809"/>
    <w:rsid w:val="00425375"/>
    <w:rsid w:val="00425623"/>
    <w:rsid w:val="00426F0D"/>
    <w:rsid w:val="00430183"/>
    <w:rsid w:val="00430A0C"/>
    <w:rsid w:val="00430DED"/>
    <w:rsid w:val="004318A0"/>
    <w:rsid w:val="00431E53"/>
    <w:rsid w:val="004325C2"/>
    <w:rsid w:val="0043278B"/>
    <w:rsid w:val="00432DAB"/>
    <w:rsid w:val="004330EE"/>
    <w:rsid w:val="00436480"/>
    <w:rsid w:val="00436593"/>
    <w:rsid w:val="004366B9"/>
    <w:rsid w:val="0043789E"/>
    <w:rsid w:val="00440052"/>
    <w:rsid w:val="004402AD"/>
    <w:rsid w:val="00440E77"/>
    <w:rsid w:val="0044144B"/>
    <w:rsid w:val="00441507"/>
    <w:rsid w:val="00441CC6"/>
    <w:rsid w:val="00441D9C"/>
    <w:rsid w:val="0044246E"/>
    <w:rsid w:val="004427B5"/>
    <w:rsid w:val="0044283E"/>
    <w:rsid w:val="00442957"/>
    <w:rsid w:val="00442C99"/>
    <w:rsid w:val="00442CFA"/>
    <w:rsid w:val="00443CAB"/>
    <w:rsid w:val="00443E7B"/>
    <w:rsid w:val="00443F93"/>
    <w:rsid w:val="004454CD"/>
    <w:rsid w:val="00445702"/>
    <w:rsid w:val="0044606E"/>
    <w:rsid w:val="0044620E"/>
    <w:rsid w:val="004465DA"/>
    <w:rsid w:val="004467DB"/>
    <w:rsid w:val="00446A42"/>
    <w:rsid w:val="00446FFF"/>
    <w:rsid w:val="004476C7"/>
    <w:rsid w:val="0045028D"/>
    <w:rsid w:val="00450F6B"/>
    <w:rsid w:val="00451B1E"/>
    <w:rsid w:val="004520A6"/>
    <w:rsid w:val="004525FF"/>
    <w:rsid w:val="00452DBC"/>
    <w:rsid w:val="00453124"/>
    <w:rsid w:val="00454A0F"/>
    <w:rsid w:val="00454E68"/>
    <w:rsid w:val="00454EB2"/>
    <w:rsid w:val="00455ED0"/>
    <w:rsid w:val="0045685D"/>
    <w:rsid w:val="00457306"/>
    <w:rsid w:val="00457EAF"/>
    <w:rsid w:val="0046029B"/>
    <w:rsid w:val="004611CC"/>
    <w:rsid w:val="00461688"/>
    <w:rsid w:val="004623B8"/>
    <w:rsid w:val="00462B50"/>
    <w:rsid w:val="00462D96"/>
    <w:rsid w:val="00463D99"/>
    <w:rsid w:val="00464410"/>
    <w:rsid w:val="004653AB"/>
    <w:rsid w:val="004655C5"/>
    <w:rsid w:val="00465C69"/>
    <w:rsid w:val="00466599"/>
    <w:rsid w:val="00466DC9"/>
    <w:rsid w:val="00467692"/>
    <w:rsid w:val="0046776F"/>
    <w:rsid w:val="00470023"/>
    <w:rsid w:val="004700D2"/>
    <w:rsid w:val="00470DC4"/>
    <w:rsid w:val="00472884"/>
    <w:rsid w:val="004729F5"/>
    <w:rsid w:val="00473484"/>
    <w:rsid w:val="004753E1"/>
    <w:rsid w:val="0047600C"/>
    <w:rsid w:val="004771A3"/>
    <w:rsid w:val="00477732"/>
    <w:rsid w:val="00477BF3"/>
    <w:rsid w:val="00480254"/>
    <w:rsid w:val="00480626"/>
    <w:rsid w:val="00480C95"/>
    <w:rsid w:val="00480F8F"/>
    <w:rsid w:val="00482E19"/>
    <w:rsid w:val="00482FE9"/>
    <w:rsid w:val="004834D0"/>
    <w:rsid w:val="00483626"/>
    <w:rsid w:val="00483FB3"/>
    <w:rsid w:val="004848AB"/>
    <w:rsid w:val="00485A8E"/>
    <w:rsid w:val="004869BA"/>
    <w:rsid w:val="00486BE0"/>
    <w:rsid w:val="004876B9"/>
    <w:rsid w:val="00487833"/>
    <w:rsid w:val="00490955"/>
    <w:rsid w:val="00490B0A"/>
    <w:rsid w:val="0049229E"/>
    <w:rsid w:val="004930DD"/>
    <w:rsid w:val="00493B80"/>
    <w:rsid w:val="004940E9"/>
    <w:rsid w:val="00494BCD"/>
    <w:rsid w:val="00495488"/>
    <w:rsid w:val="0049552F"/>
    <w:rsid w:val="00497859"/>
    <w:rsid w:val="00497E98"/>
    <w:rsid w:val="004A02E5"/>
    <w:rsid w:val="004A0536"/>
    <w:rsid w:val="004A0882"/>
    <w:rsid w:val="004A0E2B"/>
    <w:rsid w:val="004A1688"/>
    <w:rsid w:val="004A1760"/>
    <w:rsid w:val="004A1E4D"/>
    <w:rsid w:val="004A296F"/>
    <w:rsid w:val="004A33BB"/>
    <w:rsid w:val="004A3976"/>
    <w:rsid w:val="004A39B4"/>
    <w:rsid w:val="004A3A84"/>
    <w:rsid w:val="004A3E7B"/>
    <w:rsid w:val="004A4102"/>
    <w:rsid w:val="004A4430"/>
    <w:rsid w:val="004A45F1"/>
    <w:rsid w:val="004A49A5"/>
    <w:rsid w:val="004A4B5A"/>
    <w:rsid w:val="004A57B1"/>
    <w:rsid w:val="004A7494"/>
    <w:rsid w:val="004A76E9"/>
    <w:rsid w:val="004B02E1"/>
    <w:rsid w:val="004B1870"/>
    <w:rsid w:val="004B3034"/>
    <w:rsid w:val="004B318A"/>
    <w:rsid w:val="004B3410"/>
    <w:rsid w:val="004B3784"/>
    <w:rsid w:val="004B3885"/>
    <w:rsid w:val="004B43C2"/>
    <w:rsid w:val="004B492A"/>
    <w:rsid w:val="004B4A31"/>
    <w:rsid w:val="004B5AA7"/>
    <w:rsid w:val="004B5CD2"/>
    <w:rsid w:val="004B5D23"/>
    <w:rsid w:val="004B60AA"/>
    <w:rsid w:val="004B7903"/>
    <w:rsid w:val="004C0338"/>
    <w:rsid w:val="004C037D"/>
    <w:rsid w:val="004C0E96"/>
    <w:rsid w:val="004C0FB2"/>
    <w:rsid w:val="004C1997"/>
    <w:rsid w:val="004C2704"/>
    <w:rsid w:val="004C283B"/>
    <w:rsid w:val="004C34D5"/>
    <w:rsid w:val="004C3F8E"/>
    <w:rsid w:val="004C52D2"/>
    <w:rsid w:val="004C5F32"/>
    <w:rsid w:val="004C6441"/>
    <w:rsid w:val="004D06D6"/>
    <w:rsid w:val="004D123E"/>
    <w:rsid w:val="004D19C2"/>
    <w:rsid w:val="004D1B5D"/>
    <w:rsid w:val="004D2A0A"/>
    <w:rsid w:val="004D3045"/>
    <w:rsid w:val="004D331E"/>
    <w:rsid w:val="004D33E5"/>
    <w:rsid w:val="004D3525"/>
    <w:rsid w:val="004D3A48"/>
    <w:rsid w:val="004D52F4"/>
    <w:rsid w:val="004D52F9"/>
    <w:rsid w:val="004D56BF"/>
    <w:rsid w:val="004D5F9F"/>
    <w:rsid w:val="004D653E"/>
    <w:rsid w:val="004D69AE"/>
    <w:rsid w:val="004D7D02"/>
    <w:rsid w:val="004E26C1"/>
    <w:rsid w:val="004E26EA"/>
    <w:rsid w:val="004E2FC0"/>
    <w:rsid w:val="004E344E"/>
    <w:rsid w:val="004E4273"/>
    <w:rsid w:val="004E4D63"/>
    <w:rsid w:val="004E50F8"/>
    <w:rsid w:val="004E6DBA"/>
    <w:rsid w:val="004E733D"/>
    <w:rsid w:val="004E77D7"/>
    <w:rsid w:val="004E7E21"/>
    <w:rsid w:val="004F00A3"/>
    <w:rsid w:val="004F02BE"/>
    <w:rsid w:val="004F0A69"/>
    <w:rsid w:val="004F0E25"/>
    <w:rsid w:val="004F12BE"/>
    <w:rsid w:val="004F145F"/>
    <w:rsid w:val="004F3313"/>
    <w:rsid w:val="004F3680"/>
    <w:rsid w:val="004F3CE1"/>
    <w:rsid w:val="004F5815"/>
    <w:rsid w:val="004F58C5"/>
    <w:rsid w:val="004F6261"/>
    <w:rsid w:val="004F6536"/>
    <w:rsid w:val="004F75D5"/>
    <w:rsid w:val="004F7CBC"/>
    <w:rsid w:val="005001B8"/>
    <w:rsid w:val="00500EA8"/>
    <w:rsid w:val="00501B96"/>
    <w:rsid w:val="00501FA4"/>
    <w:rsid w:val="0050241D"/>
    <w:rsid w:val="005029A5"/>
    <w:rsid w:val="00502E06"/>
    <w:rsid w:val="00502F06"/>
    <w:rsid w:val="00503716"/>
    <w:rsid w:val="00504466"/>
    <w:rsid w:val="00506971"/>
    <w:rsid w:val="00506C2B"/>
    <w:rsid w:val="005102AE"/>
    <w:rsid w:val="00510320"/>
    <w:rsid w:val="005103AA"/>
    <w:rsid w:val="005104D9"/>
    <w:rsid w:val="00510DDB"/>
    <w:rsid w:val="005112CB"/>
    <w:rsid w:val="00511925"/>
    <w:rsid w:val="00513A66"/>
    <w:rsid w:val="00513F4D"/>
    <w:rsid w:val="00514A00"/>
    <w:rsid w:val="00514FC8"/>
    <w:rsid w:val="00515562"/>
    <w:rsid w:val="005165CD"/>
    <w:rsid w:val="00516BD7"/>
    <w:rsid w:val="00521211"/>
    <w:rsid w:val="005212DA"/>
    <w:rsid w:val="00521E9E"/>
    <w:rsid w:val="0052239A"/>
    <w:rsid w:val="005229A1"/>
    <w:rsid w:val="00522E47"/>
    <w:rsid w:val="00523F34"/>
    <w:rsid w:val="00524144"/>
    <w:rsid w:val="0052504B"/>
    <w:rsid w:val="005259BA"/>
    <w:rsid w:val="0052634F"/>
    <w:rsid w:val="005269EA"/>
    <w:rsid w:val="00526EDA"/>
    <w:rsid w:val="00527B69"/>
    <w:rsid w:val="0053013E"/>
    <w:rsid w:val="00530194"/>
    <w:rsid w:val="0053028A"/>
    <w:rsid w:val="005302DB"/>
    <w:rsid w:val="0053111C"/>
    <w:rsid w:val="00531510"/>
    <w:rsid w:val="0053213D"/>
    <w:rsid w:val="005332C1"/>
    <w:rsid w:val="005347CA"/>
    <w:rsid w:val="00534D12"/>
    <w:rsid w:val="00535D5F"/>
    <w:rsid w:val="0053687E"/>
    <w:rsid w:val="00537500"/>
    <w:rsid w:val="00537D5B"/>
    <w:rsid w:val="00537DBB"/>
    <w:rsid w:val="00540EC1"/>
    <w:rsid w:val="00541EB6"/>
    <w:rsid w:val="005423AF"/>
    <w:rsid w:val="005430DD"/>
    <w:rsid w:val="00544240"/>
    <w:rsid w:val="00544EF1"/>
    <w:rsid w:val="005454B1"/>
    <w:rsid w:val="00545670"/>
    <w:rsid w:val="00546193"/>
    <w:rsid w:val="00546A63"/>
    <w:rsid w:val="00547386"/>
    <w:rsid w:val="00547B8E"/>
    <w:rsid w:val="005503BF"/>
    <w:rsid w:val="00550E8F"/>
    <w:rsid w:val="00551098"/>
    <w:rsid w:val="00551648"/>
    <w:rsid w:val="00551EA6"/>
    <w:rsid w:val="00552E6E"/>
    <w:rsid w:val="00553435"/>
    <w:rsid w:val="00554411"/>
    <w:rsid w:val="005548C0"/>
    <w:rsid w:val="00554A15"/>
    <w:rsid w:val="00554E87"/>
    <w:rsid w:val="0055672A"/>
    <w:rsid w:val="00556AC5"/>
    <w:rsid w:val="00557028"/>
    <w:rsid w:val="005575D0"/>
    <w:rsid w:val="005577D3"/>
    <w:rsid w:val="00557BE4"/>
    <w:rsid w:val="00557C6F"/>
    <w:rsid w:val="00557D79"/>
    <w:rsid w:val="00557F8D"/>
    <w:rsid w:val="005607E0"/>
    <w:rsid w:val="005610B1"/>
    <w:rsid w:val="005616A8"/>
    <w:rsid w:val="00561CDD"/>
    <w:rsid w:val="00561D75"/>
    <w:rsid w:val="005623E0"/>
    <w:rsid w:val="00564687"/>
    <w:rsid w:val="00565196"/>
    <w:rsid w:val="005668D7"/>
    <w:rsid w:val="00567096"/>
    <w:rsid w:val="00567E26"/>
    <w:rsid w:val="005713B8"/>
    <w:rsid w:val="00571503"/>
    <w:rsid w:val="005738FB"/>
    <w:rsid w:val="00573D57"/>
    <w:rsid w:val="00574D6C"/>
    <w:rsid w:val="005751B7"/>
    <w:rsid w:val="00575D5F"/>
    <w:rsid w:val="005765DA"/>
    <w:rsid w:val="0057664F"/>
    <w:rsid w:val="00576A10"/>
    <w:rsid w:val="00580644"/>
    <w:rsid w:val="00580D1A"/>
    <w:rsid w:val="00581D7E"/>
    <w:rsid w:val="00582DDE"/>
    <w:rsid w:val="00583155"/>
    <w:rsid w:val="00583325"/>
    <w:rsid w:val="005837B7"/>
    <w:rsid w:val="00584132"/>
    <w:rsid w:val="00584428"/>
    <w:rsid w:val="00584505"/>
    <w:rsid w:val="00584A0A"/>
    <w:rsid w:val="00585E50"/>
    <w:rsid w:val="00585E55"/>
    <w:rsid w:val="0058602A"/>
    <w:rsid w:val="00586AD2"/>
    <w:rsid w:val="005874C6"/>
    <w:rsid w:val="005875EF"/>
    <w:rsid w:val="005920C5"/>
    <w:rsid w:val="005926CF"/>
    <w:rsid w:val="005930B8"/>
    <w:rsid w:val="0059544B"/>
    <w:rsid w:val="005961F0"/>
    <w:rsid w:val="00596316"/>
    <w:rsid w:val="005963CA"/>
    <w:rsid w:val="0059656A"/>
    <w:rsid w:val="00596F71"/>
    <w:rsid w:val="00597B70"/>
    <w:rsid w:val="005A0829"/>
    <w:rsid w:val="005A0D16"/>
    <w:rsid w:val="005A0ED1"/>
    <w:rsid w:val="005A114D"/>
    <w:rsid w:val="005A1342"/>
    <w:rsid w:val="005A2E56"/>
    <w:rsid w:val="005A369C"/>
    <w:rsid w:val="005A3885"/>
    <w:rsid w:val="005A400F"/>
    <w:rsid w:val="005A4DF7"/>
    <w:rsid w:val="005A6AD3"/>
    <w:rsid w:val="005A7397"/>
    <w:rsid w:val="005B0586"/>
    <w:rsid w:val="005B1392"/>
    <w:rsid w:val="005B1469"/>
    <w:rsid w:val="005B20DD"/>
    <w:rsid w:val="005B255C"/>
    <w:rsid w:val="005B269A"/>
    <w:rsid w:val="005B2897"/>
    <w:rsid w:val="005B43BB"/>
    <w:rsid w:val="005B4526"/>
    <w:rsid w:val="005B56EC"/>
    <w:rsid w:val="005B57C8"/>
    <w:rsid w:val="005B5925"/>
    <w:rsid w:val="005B5B0E"/>
    <w:rsid w:val="005B7502"/>
    <w:rsid w:val="005C0448"/>
    <w:rsid w:val="005C05D6"/>
    <w:rsid w:val="005C06F9"/>
    <w:rsid w:val="005C0D0B"/>
    <w:rsid w:val="005C182C"/>
    <w:rsid w:val="005C2070"/>
    <w:rsid w:val="005C2180"/>
    <w:rsid w:val="005C2303"/>
    <w:rsid w:val="005C33B7"/>
    <w:rsid w:val="005C361C"/>
    <w:rsid w:val="005C3DB5"/>
    <w:rsid w:val="005C4866"/>
    <w:rsid w:val="005C54BC"/>
    <w:rsid w:val="005C5982"/>
    <w:rsid w:val="005C5C23"/>
    <w:rsid w:val="005C689B"/>
    <w:rsid w:val="005C6F6D"/>
    <w:rsid w:val="005C7137"/>
    <w:rsid w:val="005C74E6"/>
    <w:rsid w:val="005D02EE"/>
    <w:rsid w:val="005D06E5"/>
    <w:rsid w:val="005D0A4F"/>
    <w:rsid w:val="005D0D46"/>
    <w:rsid w:val="005D19B9"/>
    <w:rsid w:val="005D2670"/>
    <w:rsid w:val="005D2AFB"/>
    <w:rsid w:val="005D31C6"/>
    <w:rsid w:val="005D3B96"/>
    <w:rsid w:val="005D41C7"/>
    <w:rsid w:val="005D471D"/>
    <w:rsid w:val="005D47C4"/>
    <w:rsid w:val="005D50A6"/>
    <w:rsid w:val="005D5E34"/>
    <w:rsid w:val="005D718E"/>
    <w:rsid w:val="005D75B1"/>
    <w:rsid w:val="005D77AC"/>
    <w:rsid w:val="005D7F57"/>
    <w:rsid w:val="005E01F3"/>
    <w:rsid w:val="005E088A"/>
    <w:rsid w:val="005E1635"/>
    <w:rsid w:val="005E1ACC"/>
    <w:rsid w:val="005E1BB4"/>
    <w:rsid w:val="005E21C7"/>
    <w:rsid w:val="005E2749"/>
    <w:rsid w:val="005E369E"/>
    <w:rsid w:val="005E3ECB"/>
    <w:rsid w:val="005E48AD"/>
    <w:rsid w:val="005E4E30"/>
    <w:rsid w:val="005E51E1"/>
    <w:rsid w:val="005E520E"/>
    <w:rsid w:val="005E5241"/>
    <w:rsid w:val="005E5FA9"/>
    <w:rsid w:val="005E60AC"/>
    <w:rsid w:val="005E710C"/>
    <w:rsid w:val="005E7BDD"/>
    <w:rsid w:val="005E7C45"/>
    <w:rsid w:val="005F0741"/>
    <w:rsid w:val="005F1A80"/>
    <w:rsid w:val="005F241E"/>
    <w:rsid w:val="005F2A3D"/>
    <w:rsid w:val="005F3087"/>
    <w:rsid w:val="005F30F7"/>
    <w:rsid w:val="005F35F4"/>
    <w:rsid w:val="005F414D"/>
    <w:rsid w:val="005F52BC"/>
    <w:rsid w:val="005F5ACA"/>
    <w:rsid w:val="005F6DB2"/>
    <w:rsid w:val="005F6E35"/>
    <w:rsid w:val="005F73A1"/>
    <w:rsid w:val="00600234"/>
    <w:rsid w:val="00601FD9"/>
    <w:rsid w:val="006028BF"/>
    <w:rsid w:val="00602B09"/>
    <w:rsid w:val="00602F48"/>
    <w:rsid w:val="006049BC"/>
    <w:rsid w:val="00604B25"/>
    <w:rsid w:val="006056E8"/>
    <w:rsid w:val="00605C66"/>
    <w:rsid w:val="006062B3"/>
    <w:rsid w:val="00606B1C"/>
    <w:rsid w:val="00606D3F"/>
    <w:rsid w:val="00607B6F"/>
    <w:rsid w:val="00607DDA"/>
    <w:rsid w:val="00607F41"/>
    <w:rsid w:val="00610493"/>
    <w:rsid w:val="006104F9"/>
    <w:rsid w:val="0061087B"/>
    <w:rsid w:val="006118F7"/>
    <w:rsid w:val="00611E95"/>
    <w:rsid w:val="0061243E"/>
    <w:rsid w:val="00612B25"/>
    <w:rsid w:val="00613F2A"/>
    <w:rsid w:val="00615101"/>
    <w:rsid w:val="006162D7"/>
    <w:rsid w:val="00616B5B"/>
    <w:rsid w:val="00617005"/>
    <w:rsid w:val="00617742"/>
    <w:rsid w:val="00617862"/>
    <w:rsid w:val="00617A64"/>
    <w:rsid w:val="00620974"/>
    <w:rsid w:val="00620A25"/>
    <w:rsid w:val="00621092"/>
    <w:rsid w:val="00621400"/>
    <w:rsid w:val="00621426"/>
    <w:rsid w:val="00621D80"/>
    <w:rsid w:val="0062218B"/>
    <w:rsid w:val="006225E2"/>
    <w:rsid w:val="00622834"/>
    <w:rsid w:val="00622847"/>
    <w:rsid w:val="00622C2D"/>
    <w:rsid w:val="00622FBD"/>
    <w:rsid w:val="00623FA3"/>
    <w:rsid w:val="0062461A"/>
    <w:rsid w:val="006255AE"/>
    <w:rsid w:val="00625947"/>
    <w:rsid w:val="0062628B"/>
    <w:rsid w:val="0062703B"/>
    <w:rsid w:val="00627962"/>
    <w:rsid w:val="00627FA7"/>
    <w:rsid w:val="006300BA"/>
    <w:rsid w:val="006308DE"/>
    <w:rsid w:val="00631060"/>
    <w:rsid w:val="006311D0"/>
    <w:rsid w:val="00631489"/>
    <w:rsid w:val="00631B4C"/>
    <w:rsid w:val="006324FB"/>
    <w:rsid w:val="00633002"/>
    <w:rsid w:val="0063382F"/>
    <w:rsid w:val="00633C2F"/>
    <w:rsid w:val="00633FBE"/>
    <w:rsid w:val="00634145"/>
    <w:rsid w:val="006347F2"/>
    <w:rsid w:val="0063549B"/>
    <w:rsid w:val="00636013"/>
    <w:rsid w:val="006367B6"/>
    <w:rsid w:val="00636ADE"/>
    <w:rsid w:val="006372B6"/>
    <w:rsid w:val="00637F48"/>
    <w:rsid w:val="00642713"/>
    <w:rsid w:val="00642B08"/>
    <w:rsid w:val="00642D85"/>
    <w:rsid w:val="00642F06"/>
    <w:rsid w:val="00642FB5"/>
    <w:rsid w:val="0064444C"/>
    <w:rsid w:val="0064470C"/>
    <w:rsid w:val="00644DA7"/>
    <w:rsid w:val="00645823"/>
    <w:rsid w:val="00645FB4"/>
    <w:rsid w:val="006470E6"/>
    <w:rsid w:val="006508DC"/>
    <w:rsid w:val="00650AE0"/>
    <w:rsid w:val="00650BEC"/>
    <w:rsid w:val="0065149D"/>
    <w:rsid w:val="006530D8"/>
    <w:rsid w:val="006531AF"/>
    <w:rsid w:val="006537D8"/>
    <w:rsid w:val="00654680"/>
    <w:rsid w:val="00654B54"/>
    <w:rsid w:val="00654CEE"/>
    <w:rsid w:val="0065593A"/>
    <w:rsid w:val="00655F35"/>
    <w:rsid w:val="00656187"/>
    <w:rsid w:val="0065655E"/>
    <w:rsid w:val="006566AF"/>
    <w:rsid w:val="0065696A"/>
    <w:rsid w:val="0065721B"/>
    <w:rsid w:val="006575A7"/>
    <w:rsid w:val="00657788"/>
    <w:rsid w:val="00660250"/>
    <w:rsid w:val="0066175B"/>
    <w:rsid w:val="0066179D"/>
    <w:rsid w:val="00663B83"/>
    <w:rsid w:val="00664173"/>
    <w:rsid w:val="00664F94"/>
    <w:rsid w:val="00665EFA"/>
    <w:rsid w:val="0066614B"/>
    <w:rsid w:val="00666EA3"/>
    <w:rsid w:val="00667710"/>
    <w:rsid w:val="0067146D"/>
    <w:rsid w:val="006715B7"/>
    <w:rsid w:val="006717A3"/>
    <w:rsid w:val="0067236F"/>
    <w:rsid w:val="00672B0F"/>
    <w:rsid w:val="00674DC7"/>
    <w:rsid w:val="0067580A"/>
    <w:rsid w:val="00675923"/>
    <w:rsid w:val="0067664E"/>
    <w:rsid w:val="00676C23"/>
    <w:rsid w:val="0068032C"/>
    <w:rsid w:val="00680C50"/>
    <w:rsid w:val="00681D6A"/>
    <w:rsid w:val="0068224B"/>
    <w:rsid w:val="006828A4"/>
    <w:rsid w:val="0068357A"/>
    <w:rsid w:val="00683644"/>
    <w:rsid w:val="00683930"/>
    <w:rsid w:val="00683B40"/>
    <w:rsid w:val="00684599"/>
    <w:rsid w:val="0068490E"/>
    <w:rsid w:val="0068544A"/>
    <w:rsid w:val="00685D3D"/>
    <w:rsid w:val="006870C7"/>
    <w:rsid w:val="00690D46"/>
    <w:rsid w:val="00691980"/>
    <w:rsid w:val="00691A6E"/>
    <w:rsid w:val="006926EC"/>
    <w:rsid w:val="0069347C"/>
    <w:rsid w:val="0069397B"/>
    <w:rsid w:val="00693AC3"/>
    <w:rsid w:val="00693CA1"/>
    <w:rsid w:val="00693F5B"/>
    <w:rsid w:val="006957AC"/>
    <w:rsid w:val="00696536"/>
    <w:rsid w:val="00697DE3"/>
    <w:rsid w:val="006A03B0"/>
    <w:rsid w:val="006A0DA2"/>
    <w:rsid w:val="006A0E4D"/>
    <w:rsid w:val="006A0E6D"/>
    <w:rsid w:val="006A2294"/>
    <w:rsid w:val="006A3346"/>
    <w:rsid w:val="006A3833"/>
    <w:rsid w:val="006A4C2B"/>
    <w:rsid w:val="006A4FEB"/>
    <w:rsid w:val="006A50B0"/>
    <w:rsid w:val="006A5683"/>
    <w:rsid w:val="006A59BE"/>
    <w:rsid w:val="006A5A59"/>
    <w:rsid w:val="006A69D5"/>
    <w:rsid w:val="006A6E01"/>
    <w:rsid w:val="006B0721"/>
    <w:rsid w:val="006B096B"/>
    <w:rsid w:val="006B134D"/>
    <w:rsid w:val="006B1445"/>
    <w:rsid w:val="006B1760"/>
    <w:rsid w:val="006B193A"/>
    <w:rsid w:val="006B1A0B"/>
    <w:rsid w:val="006B2D3E"/>
    <w:rsid w:val="006B2D57"/>
    <w:rsid w:val="006B2FCD"/>
    <w:rsid w:val="006B34F4"/>
    <w:rsid w:val="006B37F0"/>
    <w:rsid w:val="006B38AA"/>
    <w:rsid w:val="006B3C18"/>
    <w:rsid w:val="006B49AA"/>
    <w:rsid w:val="006B4ED6"/>
    <w:rsid w:val="006B4F2F"/>
    <w:rsid w:val="006B539E"/>
    <w:rsid w:val="006B5716"/>
    <w:rsid w:val="006B62D4"/>
    <w:rsid w:val="006B6C08"/>
    <w:rsid w:val="006B6D55"/>
    <w:rsid w:val="006B6F2D"/>
    <w:rsid w:val="006B72F4"/>
    <w:rsid w:val="006B78A9"/>
    <w:rsid w:val="006B7CC9"/>
    <w:rsid w:val="006C0B1E"/>
    <w:rsid w:val="006C0CE6"/>
    <w:rsid w:val="006C1970"/>
    <w:rsid w:val="006C20A9"/>
    <w:rsid w:val="006C275E"/>
    <w:rsid w:val="006C2EED"/>
    <w:rsid w:val="006C3180"/>
    <w:rsid w:val="006C39CF"/>
    <w:rsid w:val="006C3A2F"/>
    <w:rsid w:val="006C45EB"/>
    <w:rsid w:val="006C548A"/>
    <w:rsid w:val="006C593D"/>
    <w:rsid w:val="006C5C06"/>
    <w:rsid w:val="006C6003"/>
    <w:rsid w:val="006C7B74"/>
    <w:rsid w:val="006D0064"/>
    <w:rsid w:val="006D0759"/>
    <w:rsid w:val="006D084E"/>
    <w:rsid w:val="006D1ED7"/>
    <w:rsid w:val="006D21EC"/>
    <w:rsid w:val="006D29C9"/>
    <w:rsid w:val="006D2B78"/>
    <w:rsid w:val="006D2C89"/>
    <w:rsid w:val="006D4D71"/>
    <w:rsid w:val="006D527A"/>
    <w:rsid w:val="006D598A"/>
    <w:rsid w:val="006D644A"/>
    <w:rsid w:val="006D68AA"/>
    <w:rsid w:val="006D69A4"/>
    <w:rsid w:val="006D6D36"/>
    <w:rsid w:val="006D7223"/>
    <w:rsid w:val="006D72CE"/>
    <w:rsid w:val="006D775E"/>
    <w:rsid w:val="006D7DEA"/>
    <w:rsid w:val="006E08AD"/>
    <w:rsid w:val="006E09EE"/>
    <w:rsid w:val="006E0BA5"/>
    <w:rsid w:val="006E0EE0"/>
    <w:rsid w:val="006E13E0"/>
    <w:rsid w:val="006E1877"/>
    <w:rsid w:val="006E1F72"/>
    <w:rsid w:val="006E23A0"/>
    <w:rsid w:val="006E2763"/>
    <w:rsid w:val="006E32B2"/>
    <w:rsid w:val="006E3BA6"/>
    <w:rsid w:val="006E3F4E"/>
    <w:rsid w:val="006E4102"/>
    <w:rsid w:val="006E412C"/>
    <w:rsid w:val="006E4545"/>
    <w:rsid w:val="006E4DB1"/>
    <w:rsid w:val="006E4E17"/>
    <w:rsid w:val="006E4F6D"/>
    <w:rsid w:val="006E500E"/>
    <w:rsid w:val="006E548D"/>
    <w:rsid w:val="006E688F"/>
    <w:rsid w:val="006E6F7A"/>
    <w:rsid w:val="006F05D1"/>
    <w:rsid w:val="006F0B47"/>
    <w:rsid w:val="006F0CAA"/>
    <w:rsid w:val="006F1776"/>
    <w:rsid w:val="006F17BC"/>
    <w:rsid w:val="006F1A69"/>
    <w:rsid w:val="006F1FEF"/>
    <w:rsid w:val="006F22C4"/>
    <w:rsid w:val="006F253A"/>
    <w:rsid w:val="006F3BF2"/>
    <w:rsid w:val="006F3F25"/>
    <w:rsid w:val="006F4404"/>
    <w:rsid w:val="006F450E"/>
    <w:rsid w:val="006F4703"/>
    <w:rsid w:val="006F567D"/>
    <w:rsid w:val="006F5823"/>
    <w:rsid w:val="006F5C62"/>
    <w:rsid w:val="006F6580"/>
    <w:rsid w:val="006F67D2"/>
    <w:rsid w:val="006F76C2"/>
    <w:rsid w:val="006F7DC7"/>
    <w:rsid w:val="0070070C"/>
    <w:rsid w:val="007007FE"/>
    <w:rsid w:val="0070201B"/>
    <w:rsid w:val="0070242C"/>
    <w:rsid w:val="007025E3"/>
    <w:rsid w:val="00703574"/>
    <w:rsid w:val="00703F33"/>
    <w:rsid w:val="00704B8E"/>
    <w:rsid w:val="00704CC3"/>
    <w:rsid w:val="00705B23"/>
    <w:rsid w:val="00706238"/>
    <w:rsid w:val="00706621"/>
    <w:rsid w:val="0070740F"/>
    <w:rsid w:val="007074BC"/>
    <w:rsid w:val="00707FA7"/>
    <w:rsid w:val="00710AB2"/>
    <w:rsid w:val="007119E9"/>
    <w:rsid w:val="00711BA7"/>
    <w:rsid w:val="00712348"/>
    <w:rsid w:val="007134B7"/>
    <w:rsid w:val="00713C7F"/>
    <w:rsid w:val="00713F20"/>
    <w:rsid w:val="00713F44"/>
    <w:rsid w:val="0071499D"/>
    <w:rsid w:val="00715863"/>
    <w:rsid w:val="00715C3B"/>
    <w:rsid w:val="00716323"/>
    <w:rsid w:val="007169D0"/>
    <w:rsid w:val="00717239"/>
    <w:rsid w:val="007174A6"/>
    <w:rsid w:val="00717ED9"/>
    <w:rsid w:val="00720A49"/>
    <w:rsid w:val="0072130D"/>
    <w:rsid w:val="00721AB4"/>
    <w:rsid w:val="00722AAA"/>
    <w:rsid w:val="0072361A"/>
    <w:rsid w:val="00723777"/>
    <w:rsid w:val="00723EF1"/>
    <w:rsid w:val="007244CD"/>
    <w:rsid w:val="00724817"/>
    <w:rsid w:val="0072539D"/>
    <w:rsid w:val="00725ED0"/>
    <w:rsid w:val="0072607C"/>
    <w:rsid w:val="00726362"/>
    <w:rsid w:val="00726C26"/>
    <w:rsid w:val="00727338"/>
    <w:rsid w:val="007273C1"/>
    <w:rsid w:val="00727506"/>
    <w:rsid w:val="00730DF7"/>
    <w:rsid w:val="00730FD9"/>
    <w:rsid w:val="00731167"/>
    <w:rsid w:val="00731B9E"/>
    <w:rsid w:val="00731D00"/>
    <w:rsid w:val="00732B39"/>
    <w:rsid w:val="007335ED"/>
    <w:rsid w:val="00735818"/>
    <w:rsid w:val="00735B53"/>
    <w:rsid w:val="00735B7E"/>
    <w:rsid w:val="00735D6D"/>
    <w:rsid w:val="0073604A"/>
    <w:rsid w:val="007370C1"/>
    <w:rsid w:val="00737469"/>
    <w:rsid w:val="00737E14"/>
    <w:rsid w:val="00740DDA"/>
    <w:rsid w:val="007417C4"/>
    <w:rsid w:val="007428A6"/>
    <w:rsid w:val="0074335A"/>
    <w:rsid w:val="0074362F"/>
    <w:rsid w:val="00743C51"/>
    <w:rsid w:val="00743F06"/>
    <w:rsid w:val="007451D7"/>
    <w:rsid w:val="0074599B"/>
    <w:rsid w:val="00746D35"/>
    <w:rsid w:val="00747349"/>
    <w:rsid w:val="00751FDB"/>
    <w:rsid w:val="007530DB"/>
    <w:rsid w:val="00753F05"/>
    <w:rsid w:val="00754ECA"/>
    <w:rsid w:val="00755AA8"/>
    <w:rsid w:val="0075630E"/>
    <w:rsid w:val="007565CE"/>
    <w:rsid w:val="00756F09"/>
    <w:rsid w:val="00756FF8"/>
    <w:rsid w:val="00760C79"/>
    <w:rsid w:val="00761487"/>
    <w:rsid w:val="007625E4"/>
    <w:rsid w:val="007628FC"/>
    <w:rsid w:val="00762CBE"/>
    <w:rsid w:val="00762D34"/>
    <w:rsid w:val="007630AF"/>
    <w:rsid w:val="0076471B"/>
    <w:rsid w:val="00764741"/>
    <w:rsid w:val="007666E9"/>
    <w:rsid w:val="0076719F"/>
    <w:rsid w:val="00770510"/>
    <w:rsid w:val="007708EC"/>
    <w:rsid w:val="00770B74"/>
    <w:rsid w:val="007712C1"/>
    <w:rsid w:val="0077216F"/>
    <w:rsid w:val="007727E8"/>
    <w:rsid w:val="0077367A"/>
    <w:rsid w:val="00773A15"/>
    <w:rsid w:val="00773EA2"/>
    <w:rsid w:val="00774025"/>
    <w:rsid w:val="00774580"/>
    <w:rsid w:val="00775232"/>
    <w:rsid w:val="007752BA"/>
    <w:rsid w:val="007752DE"/>
    <w:rsid w:val="007754B7"/>
    <w:rsid w:val="007754F5"/>
    <w:rsid w:val="007755A7"/>
    <w:rsid w:val="0077594F"/>
    <w:rsid w:val="00776FCF"/>
    <w:rsid w:val="00777052"/>
    <w:rsid w:val="0077745C"/>
    <w:rsid w:val="007774D6"/>
    <w:rsid w:val="0078022E"/>
    <w:rsid w:val="00780555"/>
    <w:rsid w:val="0078100E"/>
    <w:rsid w:val="00781167"/>
    <w:rsid w:val="00781244"/>
    <w:rsid w:val="007825F3"/>
    <w:rsid w:val="00782759"/>
    <w:rsid w:val="00782D0F"/>
    <w:rsid w:val="00783149"/>
    <w:rsid w:val="00783C74"/>
    <w:rsid w:val="00784A7E"/>
    <w:rsid w:val="00784AAA"/>
    <w:rsid w:val="0078502C"/>
    <w:rsid w:val="0078570F"/>
    <w:rsid w:val="00785A72"/>
    <w:rsid w:val="00785CDD"/>
    <w:rsid w:val="00785D99"/>
    <w:rsid w:val="007860D7"/>
    <w:rsid w:val="00786218"/>
    <w:rsid w:val="007863A8"/>
    <w:rsid w:val="00786BCE"/>
    <w:rsid w:val="00786CD6"/>
    <w:rsid w:val="00786D82"/>
    <w:rsid w:val="007875CC"/>
    <w:rsid w:val="007876DB"/>
    <w:rsid w:val="007876E9"/>
    <w:rsid w:val="007879D8"/>
    <w:rsid w:val="007879F8"/>
    <w:rsid w:val="00787E8B"/>
    <w:rsid w:val="00787F0E"/>
    <w:rsid w:val="007900BA"/>
    <w:rsid w:val="007905E7"/>
    <w:rsid w:val="00790A94"/>
    <w:rsid w:val="00790D55"/>
    <w:rsid w:val="00790F90"/>
    <w:rsid w:val="0079268C"/>
    <w:rsid w:val="00792779"/>
    <w:rsid w:val="00794ADC"/>
    <w:rsid w:val="00794BBC"/>
    <w:rsid w:val="00794E19"/>
    <w:rsid w:val="00795010"/>
    <w:rsid w:val="0079543F"/>
    <w:rsid w:val="007954CA"/>
    <w:rsid w:val="00795B02"/>
    <w:rsid w:val="00795C0E"/>
    <w:rsid w:val="00795C32"/>
    <w:rsid w:val="00796292"/>
    <w:rsid w:val="007969FA"/>
    <w:rsid w:val="00797770"/>
    <w:rsid w:val="00797845"/>
    <w:rsid w:val="007A0C0E"/>
    <w:rsid w:val="007A214D"/>
    <w:rsid w:val="007A2254"/>
    <w:rsid w:val="007A2DA9"/>
    <w:rsid w:val="007A35F3"/>
    <w:rsid w:val="007A3E4B"/>
    <w:rsid w:val="007A4576"/>
    <w:rsid w:val="007A484E"/>
    <w:rsid w:val="007A52AE"/>
    <w:rsid w:val="007A5374"/>
    <w:rsid w:val="007A5B15"/>
    <w:rsid w:val="007A689E"/>
    <w:rsid w:val="007A74C2"/>
    <w:rsid w:val="007A7EF0"/>
    <w:rsid w:val="007B0361"/>
    <w:rsid w:val="007B18ED"/>
    <w:rsid w:val="007B2124"/>
    <w:rsid w:val="007B2217"/>
    <w:rsid w:val="007B22EA"/>
    <w:rsid w:val="007B2BC3"/>
    <w:rsid w:val="007B3290"/>
    <w:rsid w:val="007B3C49"/>
    <w:rsid w:val="007B419F"/>
    <w:rsid w:val="007B4883"/>
    <w:rsid w:val="007B51BA"/>
    <w:rsid w:val="007B57A3"/>
    <w:rsid w:val="007B62E0"/>
    <w:rsid w:val="007B689D"/>
    <w:rsid w:val="007B6DD9"/>
    <w:rsid w:val="007B70D4"/>
    <w:rsid w:val="007C046F"/>
    <w:rsid w:val="007C05DC"/>
    <w:rsid w:val="007C080F"/>
    <w:rsid w:val="007C09CC"/>
    <w:rsid w:val="007C0D19"/>
    <w:rsid w:val="007C1155"/>
    <w:rsid w:val="007C151C"/>
    <w:rsid w:val="007C2802"/>
    <w:rsid w:val="007C36E5"/>
    <w:rsid w:val="007C418E"/>
    <w:rsid w:val="007C4527"/>
    <w:rsid w:val="007C46A5"/>
    <w:rsid w:val="007C499C"/>
    <w:rsid w:val="007C53CF"/>
    <w:rsid w:val="007C5422"/>
    <w:rsid w:val="007C5BCD"/>
    <w:rsid w:val="007C6404"/>
    <w:rsid w:val="007C6A99"/>
    <w:rsid w:val="007C740E"/>
    <w:rsid w:val="007C7B27"/>
    <w:rsid w:val="007C7BF1"/>
    <w:rsid w:val="007C7F19"/>
    <w:rsid w:val="007D0828"/>
    <w:rsid w:val="007D087C"/>
    <w:rsid w:val="007D0F10"/>
    <w:rsid w:val="007D168B"/>
    <w:rsid w:val="007D2446"/>
    <w:rsid w:val="007D286F"/>
    <w:rsid w:val="007D354E"/>
    <w:rsid w:val="007D390B"/>
    <w:rsid w:val="007D4131"/>
    <w:rsid w:val="007D415F"/>
    <w:rsid w:val="007D41F5"/>
    <w:rsid w:val="007D4783"/>
    <w:rsid w:val="007D486B"/>
    <w:rsid w:val="007D4CE2"/>
    <w:rsid w:val="007D5380"/>
    <w:rsid w:val="007D5764"/>
    <w:rsid w:val="007D60E9"/>
    <w:rsid w:val="007D6B2E"/>
    <w:rsid w:val="007D7DB2"/>
    <w:rsid w:val="007E0720"/>
    <w:rsid w:val="007E1101"/>
    <w:rsid w:val="007E184F"/>
    <w:rsid w:val="007E18DB"/>
    <w:rsid w:val="007E191F"/>
    <w:rsid w:val="007E2350"/>
    <w:rsid w:val="007E26B3"/>
    <w:rsid w:val="007E26F3"/>
    <w:rsid w:val="007E3095"/>
    <w:rsid w:val="007E3114"/>
    <w:rsid w:val="007E3210"/>
    <w:rsid w:val="007E4312"/>
    <w:rsid w:val="007E44E6"/>
    <w:rsid w:val="007E47D3"/>
    <w:rsid w:val="007E56AC"/>
    <w:rsid w:val="007E5D06"/>
    <w:rsid w:val="007E6BAC"/>
    <w:rsid w:val="007E72BD"/>
    <w:rsid w:val="007E7D95"/>
    <w:rsid w:val="007F1B7D"/>
    <w:rsid w:val="007F3CC8"/>
    <w:rsid w:val="007F593B"/>
    <w:rsid w:val="007F6125"/>
    <w:rsid w:val="007F6B6C"/>
    <w:rsid w:val="007F6C50"/>
    <w:rsid w:val="007F7042"/>
    <w:rsid w:val="008001B4"/>
    <w:rsid w:val="00801C68"/>
    <w:rsid w:val="0080220F"/>
    <w:rsid w:val="00802597"/>
    <w:rsid w:val="00802AFC"/>
    <w:rsid w:val="00803B74"/>
    <w:rsid w:val="0080402F"/>
    <w:rsid w:val="00804A50"/>
    <w:rsid w:val="00804C16"/>
    <w:rsid w:val="00804F68"/>
    <w:rsid w:val="0080551C"/>
    <w:rsid w:val="008062E2"/>
    <w:rsid w:val="00806615"/>
    <w:rsid w:val="00806792"/>
    <w:rsid w:val="00806958"/>
    <w:rsid w:val="00806E41"/>
    <w:rsid w:val="008072B6"/>
    <w:rsid w:val="00807436"/>
    <w:rsid w:val="008079C8"/>
    <w:rsid w:val="00807CEC"/>
    <w:rsid w:val="00810600"/>
    <w:rsid w:val="00810E26"/>
    <w:rsid w:val="00810F3D"/>
    <w:rsid w:val="00811559"/>
    <w:rsid w:val="00811BA0"/>
    <w:rsid w:val="008120CE"/>
    <w:rsid w:val="0081229B"/>
    <w:rsid w:val="00812526"/>
    <w:rsid w:val="008127E4"/>
    <w:rsid w:val="0081329E"/>
    <w:rsid w:val="00813D20"/>
    <w:rsid w:val="00816864"/>
    <w:rsid w:val="00816937"/>
    <w:rsid w:val="00816AF3"/>
    <w:rsid w:val="00820FAA"/>
    <w:rsid w:val="008210F4"/>
    <w:rsid w:val="0082124B"/>
    <w:rsid w:val="00823D58"/>
    <w:rsid w:val="00823F9C"/>
    <w:rsid w:val="00824509"/>
    <w:rsid w:val="00824ED5"/>
    <w:rsid w:val="00825863"/>
    <w:rsid w:val="00825A81"/>
    <w:rsid w:val="00826412"/>
    <w:rsid w:val="00826DE9"/>
    <w:rsid w:val="00827757"/>
    <w:rsid w:val="00827BCC"/>
    <w:rsid w:val="008296FF"/>
    <w:rsid w:val="00830A69"/>
    <w:rsid w:val="008316AD"/>
    <w:rsid w:val="00832375"/>
    <w:rsid w:val="00832462"/>
    <w:rsid w:val="00832B04"/>
    <w:rsid w:val="00832EE7"/>
    <w:rsid w:val="00832FC3"/>
    <w:rsid w:val="00833020"/>
    <w:rsid w:val="008334EA"/>
    <w:rsid w:val="00833C24"/>
    <w:rsid w:val="00834935"/>
    <w:rsid w:val="00835993"/>
    <w:rsid w:val="00835C66"/>
    <w:rsid w:val="008361AE"/>
    <w:rsid w:val="00836266"/>
    <w:rsid w:val="0083654F"/>
    <w:rsid w:val="008368C7"/>
    <w:rsid w:val="00836D64"/>
    <w:rsid w:val="008376AE"/>
    <w:rsid w:val="00837DC6"/>
    <w:rsid w:val="008405B9"/>
    <w:rsid w:val="008416DC"/>
    <w:rsid w:val="00842E2B"/>
    <w:rsid w:val="00843838"/>
    <w:rsid w:val="00843C73"/>
    <w:rsid w:val="0084540A"/>
    <w:rsid w:val="00845732"/>
    <w:rsid w:val="00846AA8"/>
    <w:rsid w:val="0084783F"/>
    <w:rsid w:val="00850FC9"/>
    <w:rsid w:val="00851A7D"/>
    <w:rsid w:val="00851CFA"/>
    <w:rsid w:val="0085236A"/>
    <w:rsid w:val="008526AD"/>
    <w:rsid w:val="0085317E"/>
    <w:rsid w:val="00853312"/>
    <w:rsid w:val="00855EA1"/>
    <w:rsid w:val="008564C1"/>
    <w:rsid w:val="008571E5"/>
    <w:rsid w:val="00857E46"/>
    <w:rsid w:val="00861B18"/>
    <w:rsid w:val="00861D52"/>
    <w:rsid w:val="00862541"/>
    <w:rsid w:val="0086280B"/>
    <w:rsid w:val="008634B7"/>
    <w:rsid w:val="00863F1F"/>
    <w:rsid w:val="00864381"/>
    <w:rsid w:val="00864921"/>
    <w:rsid w:val="00865E1E"/>
    <w:rsid w:val="00866227"/>
    <w:rsid w:val="008663A6"/>
    <w:rsid w:val="00866FC0"/>
    <w:rsid w:val="00866FDB"/>
    <w:rsid w:val="008671D8"/>
    <w:rsid w:val="00867AE7"/>
    <w:rsid w:val="00867EC5"/>
    <w:rsid w:val="00870184"/>
    <w:rsid w:val="00870629"/>
    <w:rsid w:val="00870708"/>
    <w:rsid w:val="008712B2"/>
    <w:rsid w:val="008714CE"/>
    <w:rsid w:val="0087443E"/>
    <w:rsid w:val="00874946"/>
    <w:rsid w:val="008749DE"/>
    <w:rsid w:val="008756F7"/>
    <w:rsid w:val="00875A35"/>
    <w:rsid w:val="00875BEA"/>
    <w:rsid w:val="00876591"/>
    <w:rsid w:val="00876DA2"/>
    <w:rsid w:val="0087758B"/>
    <w:rsid w:val="0088066B"/>
    <w:rsid w:val="00880C08"/>
    <w:rsid w:val="00880C91"/>
    <w:rsid w:val="00881A57"/>
    <w:rsid w:val="00882AEA"/>
    <w:rsid w:val="00883259"/>
    <w:rsid w:val="008837CA"/>
    <w:rsid w:val="00883BDB"/>
    <w:rsid w:val="00884024"/>
    <w:rsid w:val="00884CB3"/>
    <w:rsid w:val="0088538A"/>
    <w:rsid w:val="008854A5"/>
    <w:rsid w:val="00885570"/>
    <w:rsid w:val="00885BA3"/>
    <w:rsid w:val="00885E74"/>
    <w:rsid w:val="00886B53"/>
    <w:rsid w:val="00887601"/>
    <w:rsid w:val="00890009"/>
    <w:rsid w:val="00890415"/>
    <w:rsid w:val="008905D6"/>
    <w:rsid w:val="0089209E"/>
    <w:rsid w:val="00892DA0"/>
    <w:rsid w:val="00893099"/>
    <w:rsid w:val="00893489"/>
    <w:rsid w:val="008939CC"/>
    <w:rsid w:val="008939CD"/>
    <w:rsid w:val="00893D82"/>
    <w:rsid w:val="0089442A"/>
    <w:rsid w:val="00894591"/>
    <w:rsid w:val="008945B2"/>
    <w:rsid w:val="008967F9"/>
    <w:rsid w:val="00896837"/>
    <w:rsid w:val="008975BE"/>
    <w:rsid w:val="00897831"/>
    <w:rsid w:val="00897DB8"/>
    <w:rsid w:val="008A0DBD"/>
    <w:rsid w:val="008A1008"/>
    <w:rsid w:val="008A10AA"/>
    <w:rsid w:val="008A1B26"/>
    <w:rsid w:val="008A1EAE"/>
    <w:rsid w:val="008A30F2"/>
    <w:rsid w:val="008A3601"/>
    <w:rsid w:val="008A39C2"/>
    <w:rsid w:val="008A3D8C"/>
    <w:rsid w:val="008A52DA"/>
    <w:rsid w:val="008A5424"/>
    <w:rsid w:val="008A57AA"/>
    <w:rsid w:val="008A5B71"/>
    <w:rsid w:val="008A5D5B"/>
    <w:rsid w:val="008A62A7"/>
    <w:rsid w:val="008A6E36"/>
    <w:rsid w:val="008B0FC9"/>
    <w:rsid w:val="008B193A"/>
    <w:rsid w:val="008B33EA"/>
    <w:rsid w:val="008B38E5"/>
    <w:rsid w:val="008B3E4F"/>
    <w:rsid w:val="008B4415"/>
    <w:rsid w:val="008B4C2E"/>
    <w:rsid w:val="008B5B47"/>
    <w:rsid w:val="008B5DB7"/>
    <w:rsid w:val="008B63A5"/>
    <w:rsid w:val="008B6F94"/>
    <w:rsid w:val="008B7165"/>
    <w:rsid w:val="008B72EB"/>
    <w:rsid w:val="008B7441"/>
    <w:rsid w:val="008C03CB"/>
    <w:rsid w:val="008C0781"/>
    <w:rsid w:val="008C0B49"/>
    <w:rsid w:val="008C0F6E"/>
    <w:rsid w:val="008C1CFB"/>
    <w:rsid w:val="008C1D1B"/>
    <w:rsid w:val="008C2AB3"/>
    <w:rsid w:val="008C3D11"/>
    <w:rsid w:val="008C493C"/>
    <w:rsid w:val="008C5344"/>
    <w:rsid w:val="008C5BFA"/>
    <w:rsid w:val="008C6115"/>
    <w:rsid w:val="008C650C"/>
    <w:rsid w:val="008C66F4"/>
    <w:rsid w:val="008C6A41"/>
    <w:rsid w:val="008C6CF4"/>
    <w:rsid w:val="008C703D"/>
    <w:rsid w:val="008C7864"/>
    <w:rsid w:val="008C7C42"/>
    <w:rsid w:val="008C7CF2"/>
    <w:rsid w:val="008D0218"/>
    <w:rsid w:val="008D1E2F"/>
    <w:rsid w:val="008D28C8"/>
    <w:rsid w:val="008D3347"/>
    <w:rsid w:val="008D3C0C"/>
    <w:rsid w:val="008D4805"/>
    <w:rsid w:val="008D49DC"/>
    <w:rsid w:val="008D501C"/>
    <w:rsid w:val="008D5DA1"/>
    <w:rsid w:val="008D6491"/>
    <w:rsid w:val="008D7EF9"/>
    <w:rsid w:val="008E017C"/>
    <w:rsid w:val="008E01B8"/>
    <w:rsid w:val="008E0920"/>
    <w:rsid w:val="008E1CBC"/>
    <w:rsid w:val="008E1F49"/>
    <w:rsid w:val="008E28C4"/>
    <w:rsid w:val="008E2F5F"/>
    <w:rsid w:val="008E343D"/>
    <w:rsid w:val="008E4411"/>
    <w:rsid w:val="008E4493"/>
    <w:rsid w:val="008E5B93"/>
    <w:rsid w:val="008E6ED0"/>
    <w:rsid w:val="008F0144"/>
    <w:rsid w:val="008F1096"/>
    <w:rsid w:val="008F215C"/>
    <w:rsid w:val="008F26A5"/>
    <w:rsid w:val="008F2C0C"/>
    <w:rsid w:val="008F2D29"/>
    <w:rsid w:val="008F2FF6"/>
    <w:rsid w:val="008F35F5"/>
    <w:rsid w:val="008F398E"/>
    <w:rsid w:val="008F5574"/>
    <w:rsid w:val="008F6012"/>
    <w:rsid w:val="008F6B10"/>
    <w:rsid w:val="008F7281"/>
    <w:rsid w:val="008F7585"/>
    <w:rsid w:val="008F7B62"/>
    <w:rsid w:val="009001EF"/>
    <w:rsid w:val="0090190B"/>
    <w:rsid w:val="00901FDE"/>
    <w:rsid w:val="009025B9"/>
    <w:rsid w:val="009029A0"/>
    <w:rsid w:val="00902BB0"/>
    <w:rsid w:val="0090353E"/>
    <w:rsid w:val="00903E0E"/>
    <w:rsid w:val="00903F7A"/>
    <w:rsid w:val="009041A2"/>
    <w:rsid w:val="00904618"/>
    <w:rsid w:val="00904B87"/>
    <w:rsid w:val="0090569C"/>
    <w:rsid w:val="00906468"/>
    <w:rsid w:val="00906721"/>
    <w:rsid w:val="00907A19"/>
    <w:rsid w:val="00907B4A"/>
    <w:rsid w:val="0091026A"/>
    <w:rsid w:val="0091060A"/>
    <w:rsid w:val="00910FEC"/>
    <w:rsid w:val="00911563"/>
    <w:rsid w:val="00912446"/>
    <w:rsid w:val="009125F1"/>
    <w:rsid w:val="00912EC9"/>
    <w:rsid w:val="0091358A"/>
    <w:rsid w:val="00914489"/>
    <w:rsid w:val="009146FC"/>
    <w:rsid w:val="009150A6"/>
    <w:rsid w:val="009150C8"/>
    <w:rsid w:val="0091548F"/>
    <w:rsid w:val="0091552F"/>
    <w:rsid w:val="00915A2E"/>
    <w:rsid w:val="0091667E"/>
    <w:rsid w:val="00916850"/>
    <w:rsid w:val="00917282"/>
    <w:rsid w:val="00917719"/>
    <w:rsid w:val="00917928"/>
    <w:rsid w:val="00917F09"/>
    <w:rsid w:val="0091BD78"/>
    <w:rsid w:val="00920221"/>
    <w:rsid w:val="00920541"/>
    <w:rsid w:val="009206EE"/>
    <w:rsid w:val="00920966"/>
    <w:rsid w:val="00921C98"/>
    <w:rsid w:val="0092210B"/>
    <w:rsid w:val="00922793"/>
    <w:rsid w:val="00922D80"/>
    <w:rsid w:val="009237C6"/>
    <w:rsid w:val="00924A38"/>
    <w:rsid w:val="00924B6D"/>
    <w:rsid w:val="00925D44"/>
    <w:rsid w:val="009261ED"/>
    <w:rsid w:val="009268B8"/>
    <w:rsid w:val="0092696B"/>
    <w:rsid w:val="00926B40"/>
    <w:rsid w:val="00927A2D"/>
    <w:rsid w:val="00927DA6"/>
    <w:rsid w:val="0093179B"/>
    <w:rsid w:val="00931AD6"/>
    <w:rsid w:val="00932CB1"/>
    <w:rsid w:val="00933840"/>
    <w:rsid w:val="0093519F"/>
    <w:rsid w:val="009368BF"/>
    <w:rsid w:val="00936D6A"/>
    <w:rsid w:val="0093732F"/>
    <w:rsid w:val="009408B4"/>
    <w:rsid w:val="009408B6"/>
    <w:rsid w:val="00940914"/>
    <w:rsid w:val="00941C0E"/>
    <w:rsid w:val="00942002"/>
    <w:rsid w:val="009421CF"/>
    <w:rsid w:val="0094338F"/>
    <w:rsid w:val="009434AB"/>
    <w:rsid w:val="00943595"/>
    <w:rsid w:val="00943D14"/>
    <w:rsid w:val="009445CC"/>
    <w:rsid w:val="00945141"/>
    <w:rsid w:val="0094589C"/>
    <w:rsid w:val="00945C6E"/>
    <w:rsid w:val="00945CD9"/>
    <w:rsid w:val="00946273"/>
    <w:rsid w:val="00950934"/>
    <w:rsid w:val="009513DD"/>
    <w:rsid w:val="009516AF"/>
    <w:rsid w:val="00952727"/>
    <w:rsid w:val="00952AE3"/>
    <w:rsid w:val="00952B6E"/>
    <w:rsid w:val="00952E4D"/>
    <w:rsid w:val="009532A9"/>
    <w:rsid w:val="00954CA2"/>
    <w:rsid w:val="00955375"/>
    <w:rsid w:val="00955CB7"/>
    <w:rsid w:val="00956590"/>
    <w:rsid w:val="009565A2"/>
    <w:rsid w:val="00956B92"/>
    <w:rsid w:val="00956DFB"/>
    <w:rsid w:val="00957105"/>
    <w:rsid w:val="009574FC"/>
    <w:rsid w:val="009608FA"/>
    <w:rsid w:val="009611CA"/>
    <w:rsid w:val="0096173C"/>
    <w:rsid w:val="00961912"/>
    <w:rsid w:val="00962A7C"/>
    <w:rsid w:val="009633D3"/>
    <w:rsid w:val="00963406"/>
    <w:rsid w:val="00963A10"/>
    <w:rsid w:val="009648A5"/>
    <w:rsid w:val="00964C70"/>
    <w:rsid w:val="00965AE0"/>
    <w:rsid w:val="00965B84"/>
    <w:rsid w:val="00966D8F"/>
    <w:rsid w:val="00967087"/>
    <w:rsid w:val="009677E7"/>
    <w:rsid w:val="00967A81"/>
    <w:rsid w:val="00967DDD"/>
    <w:rsid w:val="00967F2E"/>
    <w:rsid w:val="00967F3F"/>
    <w:rsid w:val="00970127"/>
    <w:rsid w:val="00970174"/>
    <w:rsid w:val="009705E2"/>
    <w:rsid w:val="009710FE"/>
    <w:rsid w:val="00971DBC"/>
    <w:rsid w:val="00971E10"/>
    <w:rsid w:val="00972A77"/>
    <w:rsid w:val="00972E17"/>
    <w:rsid w:val="00973268"/>
    <w:rsid w:val="00975160"/>
    <w:rsid w:val="00975C25"/>
    <w:rsid w:val="009769A3"/>
    <w:rsid w:val="00980D4B"/>
    <w:rsid w:val="00981030"/>
    <w:rsid w:val="0098114D"/>
    <w:rsid w:val="00981414"/>
    <w:rsid w:val="009814AD"/>
    <w:rsid w:val="00981548"/>
    <w:rsid w:val="00982F75"/>
    <w:rsid w:val="009833EB"/>
    <w:rsid w:val="009835CA"/>
    <w:rsid w:val="00983C8C"/>
    <w:rsid w:val="00984184"/>
    <w:rsid w:val="00984199"/>
    <w:rsid w:val="00985799"/>
    <w:rsid w:val="00985B95"/>
    <w:rsid w:val="009870D1"/>
    <w:rsid w:val="009872CA"/>
    <w:rsid w:val="0099064A"/>
    <w:rsid w:val="00990BBA"/>
    <w:rsid w:val="00990F14"/>
    <w:rsid w:val="00991562"/>
    <w:rsid w:val="0099175E"/>
    <w:rsid w:val="009920E7"/>
    <w:rsid w:val="009926B7"/>
    <w:rsid w:val="009926FE"/>
    <w:rsid w:val="00992BB5"/>
    <w:rsid w:val="00992CCC"/>
    <w:rsid w:val="00992EAF"/>
    <w:rsid w:val="00993D12"/>
    <w:rsid w:val="00994CC9"/>
    <w:rsid w:val="009950EE"/>
    <w:rsid w:val="0099562C"/>
    <w:rsid w:val="0099649C"/>
    <w:rsid w:val="009A04F4"/>
    <w:rsid w:val="009A1C0E"/>
    <w:rsid w:val="009A1CF2"/>
    <w:rsid w:val="009A265D"/>
    <w:rsid w:val="009A2B4D"/>
    <w:rsid w:val="009A3433"/>
    <w:rsid w:val="009A3459"/>
    <w:rsid w:val="009A3D0E"/>
    <w:rsid w:val="009A408F"/>
    <w:rsid w:val="009A40D5"/>
    <w:rsid w:val="009A446B"/>
    <w:rsid w:val="009A454B"/>
    <w:rsid w:val="009A4D78"/>
    <w:rsid w:val="009A54DB"/>
    <w:rsid w:val="009A69A9"/>
    <w:rsid w:val="009A7690"/>
    <w:rsid w:val="009A7AC6"/>
    <w:rsid w:val="009A7E05"/>
    <w:rsid w:val="009B0287"/>
    <w:rsid w:val="009B0361"/>
    <w:rsid w:val="009B03E5"/>
    <w:rsid w:val="009B1CC8"/>
    <w:rsid w:val="009B2260"/>
    <w:rsid w:val="009B2943"/>
    <w:rsid w:val="009B2CC1"/>
    <w:rsid w:val="009B34D8"/>
    <w:rsid w:val="009B3C58"/>
    <w:rsid w:val="009B3EF5"/>
    <w:rsid w:val="009B57BD"/>
    <w:rsid w:val="009B5823"/>
    <w:rsid w:val="009B5C91"/>
    <w:rsid w:val="009B6BD4"/>
    <w:rsid w:val="009B7C33"/>
    <w:rsid w:val="009B7D40"/>
    <w:rsid w:val="009C0191"/>
    <w:rsid w:val="009C0612"/>
    <w:rsid w:val="009C10FA"/>
    <w:rsid w:val="009C2AA2"/>
    <w:rsid w:val="009C2F81"/>
    <w:rsid w:val="009C2FC3"/>
    <w:rsid w:val="009C30BB"/>
    <w:rsid w:val="009C3733"/>
    <w:rsid w:val="009C3A2C"/>
    <w:rsid w:val="009C431F"/>
    <w:rsid w:val="009C53BA"/>
    <w:rsid w:val="009C54BF"/>
    <w:rsid w:val="009C55B1"/>
    <w:rsid w:val="009C6011"/>
    <w:rsid w:val="009C67D1"/>
    <w:rsid w:val="009C744A"/>
    <w:rsid w:val="009C74A7"/>
    <w:rsid w:val="009C74AE"/>
    <w:rsid w:val="009C778E"/>
    <w:rsid w:val="009C7D50"/>
    <w:rsid w:val="009D0D3C"/>
    <w:rsid w:val="009D17D2"/>
    <w:rsid w:val="009D1A31"/>
    <w:rsid w:val="009D1CCB"/>
    <w:rsid w:val="009D2F5B"/>
    <w:rsid w:val="009D353B"/>
    <w:rsid w:val="009D3AAC"/>
    <w:rsid w:val="009D3AD1"/>
    <w:rsid w:val="009D44AF"/>
    <w:rsid w:val="009D4DE3"/>
    <w:rsid w:val="009D4E46"/>
    <w:rsid w:val="009D62E0"/>
    <w:rsid w:val="009D6373"/>
    <w:rsid w:val="009D76A5"/>
    <w:rsid w:val="009E09A9"/>
    <w:rsid w:val="009E0A96"/>
    <w:rsid w:val="009E120D"/>
    <w:rsid w:val="009E2217"/>
    <w:rsid w:val="009E3505"/>
    <w:rsid w:val="009E39A3"/>
    <w:rsid w:val="009E4158"/>
    <w:rsid w:val="009E47D2"/>
    <w:rsid w:val="009E533E"/>
    <w:rsid w:val="009E556F"/>
    <w:rsid w:val="009E687D"/>
    <w:rsid w:val="009E68E6"/>
    <w:rsid w:val="009E6AC6"/>
    <w:rsid w:val="009E73BA"/>
    <w:rsid w:val="009E7BE1"/>
    <w:rsid w:val="009E7F04"/>
    <w:rsid w:val="009F0C38"/>
    <w:rsid w:val="009F10C9"/>
    <w:rsid w:val="009F10CF"/>
    <w:rsid w:val="009F142A"/>
    <w:rsid w:val="009F14AE"/>
    <w:rsid w:val="009F18AE"/>
    <w:rsid w:val="009F24C1"/>
    <w:rsid w:val="009F27C3"/>
    <w:rsid w:val="009F280E"/>
    <w:rsid w:val="009F2EF4"/>
    <w:rsid w:val="009F350B"/>
    <w:rsid w:val="009F3518"/>
    <w:rsid w:val="009F3A38"/>
    <w:rsid w:val="009F4186"/>
    <w:rsid w:val="009F46CA"/>
    <w:rsid w:val="009F570F"/>
    <w:rsid w:val="009F5B75"/>
    <w:rsid w:val="009F6291"/>
    <w:rsid w:val="009F666F"/>
    <w:rsid w:val="009F7377"/>
    <w:rsid w:val="009F7398"/>
    <w:rsid w:val="009F7645"/>
    <w:rsid w:val="009F7693"/>
    <w:rsid w:val="009F7721"/>
    <w:rsid w:val="00A00067"/>
    <w:rsid w:val="00A00678"/>
    <w:rsid w:val="00A012CF"/>
    <w:rsid w:val="00A017B1"/>
    <w:rsid w:val="00A01E65"/>
    <w:rsid w:val="00A01EE8"/>
    <w:rsid w:val="00A0257C"/>
    <w:rsid w:val="00A02D19"/>
    <w:rsid w:val="00A0334F"/>
    <w:rsid w:val="00A0470A"/>
    <w:rsid w:val="00A05217"/>
    <w:rsid w:val="00A057F3"/>
    <w:rsid w:val="00A05968"/>
    <w:rsid w:val="00A05A98"/>
    <w:rsid w:val="00A05BB9"/>
    <w:rsid w:val="00A06E48"/>
    <w:rsid w:val="00A07131"/>
    <w:rsid w:val="00A07E82"/>
    <w:rsid w:val="00A10840"/>
    <w:rsid w:val="00A1085F"/>
    <w:rsid w:val="00A10A72"/>
    <w:rsid w:val="00A111C0"/>
    <w:rsid w:val="00A1147D"/>
    <w:rsid w:val="00A1221B"/>
    <w:rsid w:val="00A12885"/>
    <w:rsid w:val="00A13401"/>
    <w:rsid w:val="00A13BDE"/>
    <w:rsid w:val="00A13E29"/>
    <w:rsid w:val="00A14DB8"/>
    <w:rsid w:val="00A15084"/>
    <w:rsid w:val="00A159F1"/>
    <w:rsid w:val="00A167E4"/>
    <w:rsid w:val="00A17113"/>
    <w:rsid w:val="00A171DC"/>
    <w:rsid w:val="00A20857"/>
    <w:rsid w:val="00A21A87"/>
    <w:rsid w:val="00A21DDD"/>
    <w:rsid w:val="00A21F62"/>
    <w:rsid w:val="00A222B7"/>
    <w:rsid w:val="00A2293C"/>
    <w:rsid w:val="00A22A52"/>
    <w:rsid w:val="00A22A9D"/>
    <w:rsid w:val="00A2379F"/>
    <w:rsid w:val="00A243A5"/>
    <w:rsid w:val="00A250EA"/>
    <w:rsid w:val="00A26552"/>
    <w:rsid w:val="00A26A51"/>
    <w:rsid w:val="00A27235"/>
    <w:rsid w:val="00A276A9"/>
    <w:rsid w:val="00A27706"/>
    <w:rsid w:val="00A277DA"/>
    <w:rsid w:val="00A30B74"/>
    <w:rsid w:val="00A30C78"/>
    <w:rsid w:val="00A3159F"/>
    <w:rsid w:val="00A31CD5"/>
    <w:rsid w:val="00A31E07"/>
    <w:rsid w:val="00A3231E"/>
    <w:rsid w:val="00A32609"/>
    <w:rsid w:val="00A32A36"/>
    <w:rsid w:val="00A33609"/>
    <w:rsid w:val="00A338B5"/>
    <w:rsid w:val="00A34777"/>
    <w:rsid w:val="00A34F6D"/>
    <w:rsid w:val="00A35201"/>
    <w:rsid w:val="00A36594"/>
    <w:rsid w:val="00A36EC2"/>
    <w:rsid w:val="00A36F00"/>
    <w:rsid w:val="00A40092"/>
    <w:rsid w:val="00A40D9A"/>
    <w:rsid w:val="00A41B9C"/>
    <w:rsid w:val="00A41DA4"/>
    <w:rsid w:val="00A42823"/>
    <w:rsid w:val="00A43853"/>
    <w:rsid w:val="00A447A7"/>
    <w:rsid w:val="00A4534E"/>
    <w:rsid w:val="00A458D5"/>
    <w:rsid w:val="00A462C7"/>
    <w:rsid w:val="00A46896"/>
    <w:rsid w:val="00A47626"/>
    <w:rsid w:val="00A4765B"/>
    <w:rsid w:val="00A51507"/>
    <w:rsid w:val="00A5166C"/>
    <w:rsid w:val="00A52380"/>
    <w:rsid w:val="00A523CC"/>
    <w:rsid w:val="00A5265B"/>
    <w:rsid w:val="00A52A1E"/>
    <w:rsid w:val="00A52DAE"/>
    <w:rsid w:val="00A54587"/>
    <w:rsid w:val="00A5498C"/>
    <w:rsid w:val="00A54C04"/>
    <w:rsid w:val="00A5631B"/>
    <w:rsid w:val="00A566A4"/>
    <w:rsid w:val="00A56CF1"/>
    <w:rsid w:val="00A56D0B"/>
    <w:rsid w:val="00A576C7"/>
    <w:rsid w:val="00A60B9D"/>
    <w:rsid w:val="00A61BF9"/>
    <w:rsid w:val="00A625D9"/>
    <w:rsid w:val="00A6274D"/>
    <w:rsid w:val="00A63184"/>
    <w:rsid w:val="00A63AB2"/>
    <w:rsid w:val="00A6428B"/>
    <w:rsid w:val="00A6450A"/>
    <w:rsid w:val="00A6469E"/>
    <w:rsid w:val="00A64DD5"/>
    <w:rsid w:val="00A6508C"/>
    <w:rsid w:val="00A657CD"/>
    <w:rsid w:val="00A65DCC"/>
    <w:rsid w:val="00A660F4"/>
    <w:rsid w:val="00A660F5"/>
    <w:rsid w:val="00A675BA"/>
    <w:rsid w:val="00A701A1"/>
    <w:rsid w:val="00A7177F"/>
    <w:rsid w:val="00A71CA3"/>
    <w:rsid w:val="00A71F85"/>
    <w:rsid w:val="00A723CF"/>
    <w:rsid w:val="00A7251A"/>
    <w:rsid w:val="00A73B1F"/>
    <w:rsid w:val="00A7408F"/>
    <w:rsid w:val="00A74361"/>
    <w:rsid w:val="00A74976"/>
    <w:rsid w:val="00A74DEE"/>
    <w:rsid w:val="00A7500A"/>
    <w:rsid w:val="00A757C6"/>
    <w:rsid w:val="00A76F8B"/>
    <w:rsid w:val="00A77278"/>
    <w:rsid w:val="00A77364"/>
    <w:rsid w:val="00A77387"/>
    <w:rsid w:val="00A81438"/>
    <w:rsid w:val="00A8160B"/>
    <w:rsid w:val="00A81AA6"/>
    <w:rsid w:val="00A82488"/>
    <w:rsid w:val="00A827E9"/>
    <w:rsid w:val="00A828A3"/>
    <w:rsid w:val="00A82FA1"/>
    <w:rsid w:val="00A83765"/>
    <w:rsid w:val="00A8517F"/>
    <w:rsid w:val="00A86B37"/>
    <w:rsid w:val="00A86D6B"/>
    <w:rsid w:val="00A87663"/>
    <w:rsid w:val="00A902F1"/>
    <w:rsid w:val="00A90E3C"/>
    <w:rsid w:val="00A91019"/>
    <w:rsid w:val="00A925AF"/>
    <w:rsid w:val="00A92D1C"/>
    <w:rsid w:val="00A92DCD"/>
    <w:rsid w:val="00A94A80"/>
    <w:rsid w:val="00A959A9"/>
    <w:rsid w:val="00A95ED6"/>
    <w:rsid w:val="00A96272"/>
    <w:rsid w:val="00A963E0"/>
    <w:rsid w:val="00A96725"/>
    <w:rsid w:val="00A97057"/>
    <w:rsid w:val="00A971B3"/>
    <w:rsid w:val="00AA156D"/>
    <w:rsid w:val="00AA2755"/>
    <w:rsid w:val="00AA306E"/>
    <w:rsid w:val="00AA30E8"/>
    <w:rsid w:val="00AA47ED"/>
    <w:rsid w:val="00AA487C"/>
    <w:rsid w:val="00AA6DA4"/>
    <w:rsid w:val="00AA6F2C"/>
    <w:rsid w:val="00AB0199"/>
    <w:rsid w:val="00AB01C9"/>
    <w:rsid w:val="00AB0BD1"/>
    <w:rsid w:val="00AB1B2D"/>
    <w:rsid w:val="00AB1FA6"/>
    <w:rsid w:val="00AB1FAF"/>
    <w:rsid w:val="00AB2098"/>
    <w:rsid w:val="00AB2900"/>
    <w:rsid w:val="00AB2BC0"/>
    <w:rsid w:val="00AB3B9B"/>
    <w:rsid w:val="00AB4CCE"/>
    <w:rsid w:val="00AB5605"/>
    <w:rsid w:val="00AB68A5"/>
    <w:rsid w:val="00AB6DF5"/>
    <w:rsid w:val="00AB708C"/>
    <w:rsid w:val="00AC0074"/>
    <w:rsid w:val="00AC0268"/>
    <w:rsid w:val="00AC09DB"/>
    <w:rsid w:val="00AC18F6"/>
    <w:rsid w:val="00AC1F7B"/>
    <w:rsid w:val="00AC20D1"/>
    <w:rsid w:val="00AC21F5"/>
    <w:rsid w:val="00AC2DE2"/>
    <w:rsid w:val="00AC3668"/>
    <w:rsid w:val="00AC407C"/>
    <w:rsid w:val="00AC4AF9"/>
    <w:rsid w:val="00AC4C05"/>
    <w:rsid w:val="00AC4EBD"/>
    <w:rsid w:val="00AC58EA"/>
    <w:rsid w:val="00AC6150"/>
    <w:rsid w:val="00AC63A8"/>
    <w:rsid w:val="00AC692E"/>
    <w:rsid w:val="00AC6934"/>
    <w:rsid w:val="00AC6D7A"/>
    <w:rsid w:val="00AD02A4"/>
    <w:rsid w:val="00AD0935"/>
    <w:rsid w:val="00AD0C0F"/>
    <w:rsid w:val="00AD173C"/>
    <w:rsid w:val="00AD18BE"/>
    <w:rsid w:val="00AD28DA"/>
    <w:rsid w:val="00AD4F5D"/>
    <w:rsid w:val="00AD5EB6"/>
    <w:rsid w:val="00AE13EA"/>
    <w:rsid w:val="00AE163C"/>
    <w:rsid w:val="00AE2A07"/>
    <w:rsid w:val="00AE39B9"/>
    <w:rsid w:val="00AE497F"/>
    <w:rsid w:val="00AE4F2D"/>
    <w:rsid w:val="00AE550D"/>
    <w:rsid w:val="00AE5AED"/>
    <w:rsid w:val="00AE63B1"/>
    <w:rsid w:val="00AE67AA"/>
    <w:rsid w:val="00AE7622"/>
    <w:rsid w:val="00AE7A33"/>
    <w:rsid w:val="00AF05DC"/>
    <w:rsid w:val="00AF0D82"/>
    <w:rsid w:val="00AF154C"/>
    <w:rsid w:val="00AF2F01"/>
    <w:rsid w:val="00AF34E8"/>
    <w:rsid w:val="00AF37F3"/>
    <w:rsid w:val="00AF49A5"/>
    <w:rsid w:val="00AF4FA4"/>
    <w:rsid w:val="00AF5BE1"/>
    <w:rsid w:val="00AF645A"/>
    <w:rsid w:val="00AF6BBD"/>
    <w:rsid w:val="00AF7839"/>
    <w:rsid w:val="00AF7D16"/>
    <w:rsid w:val="00B00262"/>
    <w:rsid w:val="00B00A4D"/>
    <w:rsid w:val="00B0168F"/>
    <w:rsid w:val="00B01E74"/>
    <w:rsid w:val="00B02297"/>
    <w:rsid w:val="00B0304A"/>
    <w:rsid w:val="00B052A1"/>
    <w:rsid w:val="00B052BB"/>
    <w:rsid w:val="00B05B97"/>
    <w:rsid w:val="00B07CDA"/>
    <w:rsid w:val="00B07E28"/>
    <w:rsid w:val="00B07E71"/>
    <w:rsid w:val="00B10AA9"/>
    <w:rsid w:val="00B11792"/>
    <w:rsid w:val="00B1190A"/>
    <w:rsid w:val="00B1229A"/>
    <w:rsid w:val="00B12670"/>
    <w:rsid w:val="00B12ED1"/>
    <w:rsid w:val="00B132CB"/>
    <w:rsid w:val="00B13873"/>
    <w:rsid w:val="00B139E1"/>
    <w:rsid w:val="00B148C5"/>
    <w:rsid w:val="00B15248"/>
    <w:rsid w:val="00B15DA3"/>
    <w:rsid w:val="00B15DD2"/>
    <w:rsid w:val="00B16E1E"/>
    <w:rsid w:val="00B17738"/>
    <w:rsid w:val="00B17D6E"/>
    <w:rsid w:val="00B20E34"/>
    <w:rsid w:val="00B21503"/>
    <w:rsid w:val="00B21A1F"/>
    <w:rsid w:val="00B21C73"/>
    <w:rsid w:val="00B22063"/>
    <w:rsid w:val="00B22DF9"/>
    <w:rsid w:val="00B230A5"/>
    <w:rsid w:val="00B23A3D"/>
    <w:rsid w:val="00B24020"/>
    <w:rsid w:val="00B248B7"/>
    <w:rsid w:val="00B24F38"/>
    <w:rsid w:val="00B25C0F"/>
    <w:rsid w:val="00B25C3B"/>
    <w:rsid w:val="00B25CE6"/>
    <w:rsid w:val="00B2601A"/>
    <w:rsid w:val="00B26349"/>
    <w:rsid w:val="00B26714"/>
    <w:rsid w:val="00B267A8"/>
    <w:rsid w:val="00B276CC"/>
    <w:rsid w:val="00B307EF"/>
    <w:rsid w:val="00B309E5"/>
    <w:rsid w:val="00B30A97"/>
    <w:rsid w:val="00B31166"/>
    <w:rsid w:val="00B314EC"/>
    <w:rsid w:val="00B31F64"/>
    <w:rsid w:val="00B325C0"/>
    <w:rsid w:val="00B326DB"/>
    <w:rsid w:val="00B327F5"/>
    <w:rsid w:val="00B33883"/>
    <w:rsid w:val="00B340DB"/>
    <w:rsid w:val="00B34337"/>
    <w:rsid w:val="00B34813"/>
    <w:rsid w:val="00B34933"/>
    <w:rsid w:val="00B34BC8"/>
    <w:rsid w:val="00B34D89"/>
    <w:rsid w:val="00B3592E"/>
    <w:rsid w:val="00B35A71"/>
    <w:rsid w:val="00B360FE"/>
    <w:rsid w:val="00B36B51"/>
    <w:rsid w:val="00B36E0E"/>
    <w:rsid w:val="00B37BE0"/>
    <w:rsid w:val="00B40112"/>
    <w:rsid w:val="00B4070C"/>
    <w:rsid w:val="00B40843"/>
    <w:rsid w:val="00B41443"/>
    <w:rsid w:val="00B41A2F"/>
    <w:rsid w:val="00B421D1"/>
    <w:rsid w:val="00B42C15"/>
    <w:rsid w:val="00B435F9"/>
    <w:rsid w:val="00B43969"/>
    <w:rsid w:val="00B4446C"/>
    <w:rsid w:val="00B44547"/>
    <w:rsid w:val="00B446E6"/>
    <w:rsid w:val="00B44A52"/>
    <w:rsid w:val="00B45432"/>
    <w:rsid w:val="00B45C5C"/>
    <w:rsid w:val="00B4617A"/>
    <w:rsid w:val="00B46454"/>
    <w:rsid w:val="00B46567"/>
    <w:rsid w:val="00B4674F"/>
    <w:rsid w:val="00B469DB"/>
    <w:rsid w:val="00B47072"/>
    <w:rsid w:val="00B47233"/>
    <w:rsid w:val="00B4775D"/>
    <w:rsid w:val="00B503DF"/>
    <w:rsid w:val="00B50CA2"/>
    <w:rsid w:val="00B5126C"/>
    <w:rsid w:val="00B52A86"/>
    <w:rsid w:val="00B52F48"/>
    <w:rsid w:val="00B531E5"/>
    <w:rsid w:val="00B533C5"/>
    <w:rsid w:val="00B541F8"/>
    <w:rsid w:val="00B55265"/>
    <w:rsid w:val="00B55398"/>
    <w:rsid w:val="00B55BFB"/>
    <w:rsid w:val="00B55D90"/>
    <w:rsid w:val="00B56A40"/>
    <w:rsid w:val="00B57DDC"/>
    <w:rsid w:val="00B60F19"/>
    <w:rsid w:val="00B61AC2"/>
    <w:rsid w:val="00B62172"/>
    <w:rsid w:val="00B62667"/>
    <w:rsid w:val="00B62AA2"/>
    <w:rsid w:val="00B634FC"/>
    <w:rsid w:val="00B64E24"/>
    <w:rsid w:val="00B64EAA"/>
    <w:rsid w:val="00B66943"/>
    <w:rsid w:val="00B67D10"/>
    <w:rsid w:val="00B7296F"/>
    <w:rsid w:val="00B72A2F"/>
    <w:rsid w:val="00B732A2"/>
    <w:rsid w:val="00B7430B"/>
    <w:rsid w:val="00B743B5"/>
    <w:rsid w:val="00B74F1D"/>
    <w:rsid w:val="00B75EFB"/>
    <w:rsid w:val="00B760E3"/>
    <w:rsid w:val="00B762F4"/>
    <w:rsid w:val="00B768AC"/>
    <w:rsid w:val="00B770B9"/>
    <w:rsid w:val="00B80086"/>
    <w:rsid w:val="00B8098D"/>
    <w:rsid w:val="00B80A17"/>
    <w:rsid w:val="00B81FBB"/>
    <w:rsid w:val="00B82095"/>
    <w:rsid w:val="00B82A72"/>
    <w:rsid w:val="00B82D1E"/>
    <w:rsid w:val="00B82D4E"/>
    <w:rsid w:val="00B82F53"/>
    <w:rsid w:val="00B832B9"/>
    <w:rsid w:val="00B83CD5"/>
    <w:rsid w:val="00B84371"/>
    <w:rsid w:val="00B8439C"/>
    <w:rsid w:val="00B84F47"/>
    <w:rsid w:val="00B85223"/>
    <w:rsid w:val="00B85BDC"/>
    <w:rsid w:val="00B86885"/>
    <w:rsid w:val="00B86FB6"/>
    <w:rsid w:val="00B876A9"/>
    <w:rsid w:val="00B8782D"/>
    <w:rsid w:val="00B87A1C"/>
    <w:rsid w:val="00B90F83"/>
    <w:rsid w:val="00B91812"/>
    <w:rsid w:val="00B91B78"/>
    <w:rsid w:val="00B92261"/>
    <w:rsid w:val="00B923B4"/>
    <w:rsid w:val="00B9240B"/>
    <w:rsid w:val="00B928AF"/>
    <w:rsid w:val="00B93358"/>
    <w:rsid w:val="00B9398C"/>
    <w:rsid w:val="00B93C93"/>
    <w:rsid w:val="00B93DDE"/>
    <w:rsid w:val="00B95AA0"/>
    <w:rsid w:val="00B96B99"/>
    <w:rsid w:val="00B9785E"/>
    <w:rsid w:val="00BA0477"/>
    <w:rsid w:val="00BA076F"/>
    <w:rsid w:val="00BA1099"/>
    <w:rsid w:val="00BA1725"/>
    <w:rsid w:val="00BA18B6"/>
    <w:rsid w:val="00BA1E1C"/>
    <w:rsid w:val="00BA1F87"/>
    <w:rsid w:val="00BA36D5"/>
    <w:rsid w:val="00BA4040"/>
    <w:rsid w:val="00BA565A"/>
    <w:rsid w:val="00BA603F"/>
    <w:rsid w:val="00BA7D52"/>
    <w:rsid w:val="00BB052D"/>
    <w:rsid w:val="00BB0620"/>
    <w:rsid w:val="00BB0CE3"/>
    <w:rsid w:val="00BB0D14"/>
    <w:rsid w:val="00BB0D8F"/>
    <w:rsid w:val="00BB3442"/>
    <w:rsid w:val="00BB40A2"/>
    <w:rsid w:val="00BB42B2"/>
    <w:rsid w:val="00BB4691"/>
    <w:rsid w:val="00BB52A5"/>
    <w:rsid w:val="00BB66E4"/>
    <w:rsid w:val="00BB6C73"/>
    <w:rsid w:val="00BB78D7"/>
    <w:rsid w:val="00BB799A"/>
    <w:rsid w:val="00BC0D31"/>
    <w:rsid w:val="00BC11F3"/>
    <w:rsid w:val="00BC1424"/>
    <w:rsid w:val="00BC1DC6"/>
    <w:rsid w:val="00BC226A"/>
    <w:rsid w:val="00BC2EEE"/>
    <w:rsid w:val="00BC303F"/>
    <w:rsid w:val="00BC412E"/>
    <w:rsid w:val="00BC495D"/>
    <w:rsid w:val="00BC5005"/>
    <w:rsid w:val="00BC50B6"/>
    <w:rsid w:val="00BC5276"/>
    <w:rsid w:val="00BC6449"/>
    <w:rsid w:val="00BC6878"/>
    <w:rsid w:val="00BC78AB"/>
    <w:rsid w:val="00BD04DF"/>
    <w:rsid w:val="00BD0F67"/>
    <w:rsid w:val="00BD173F"/>
    <w:rsid w:val="00BD280E"/>
    <w:rsid w:val="00BD2FB6"/>
    <w:rsid w:val="00BD3467"/>
    <w:rsid w:val="00BD384C"/>
    <w:rsid w:val="00BD39D3"/>
    <w:rsid w:val="00BD4766"/>
    <w:rsid w:val="00BD4B92"/>
    <w:rsid w:val="00BD550D"/>
    <w:rsid w:val="00BD556D"/>
    <w:rsid w:val="00BD5D7E"/>
    <w:rsid w:val="00BD667C"/>
    <w:rsid w:val="00BD79A9"/>
    <w:rsid w:val="00BD79DF"/>
    <w:rsid w:val="00BE0C98"/>
    <w:rsid w:val="00BE1A22"/>
    <w:rsid w:val="00BE1BE9"/>
    <w:rsid w:val="00BE22EE"/>
    <w:rsid w:val="00BE24D0"/>
    <w:rsid w:val="00BE2547"/>
    <w:rsid w:val="00BE2E74"/>
    <w:rsid w:val="00BE3B27"/>
    <w:rsid w:val="00BE469C"/>
    <w:rsid w:val="00BE4837"/>
    <w:rsid w:val="00BE514C"/>
    <w:rsid w:val="00BE653A"/>
    <w:rsid w:val="00BE681F"/>
    <w:rsid w:val="00BE7100"/>
    <w:rsid w:val="00BE73EE"/>
    <w:rsid w:val="00BE7BD1"/>
    <w:rsid w:val="00BE7E64"/>
    <w:rsid w:val="00BF0A1B"/>
    <w:rsid w:val="00BF0A89"/>
    <w:rsid w:val="00BF0CD2"/>
    <w:rsid w:val="00BF0F76"/>
    <w:rsid w:val="00BF10D4"/>
    <w:rsid w:val="00BF17D1"/>
    <w:rsid w:val="00BF2370"/>
    <w:rsid w:val="00BF278C"/>
    <w:rsid w:val="00BF296E"/>
    <w:rsid w:val="00BF3267"/>
    <w:rsid w:val="00BF34FD"/>
    <w:rsid w:val="00BF41C3"/>
    <w:rsid w:val="00BF5150"/>
    <w:rsid w:val="00BF5EF2"/>
    <w:rsid w:val="00BF625A"/>
    <w:rsid w:val="00BF651D"/>
    <w:rsid w:val="00BF6520"/>
    <w:rsid w:val="00BF6811"/>
    <w:rsid w:val="00BF6897"/>
    <w:rsid w:val="00BF6FCA"/>
    <w:rsid w:val="00BF72DB"/>
    <w:rsid w:val="00BF7383"/>
    <w:rsid w:val="00BF76B6"/>
    <w:rsid w:val="00BF76DC"/>
    <w:rsid w:val="00C01017"/>
    <w:rsid w:val="00C0218D"/>
    <w:rsid w:val="00C0242F"/>
    <w:rsid w:val="00C02E14"/>
    <w:rsid w:val="00C0382A"/>
    <w:rsid w:val="00C03DAB"/>
    <w:rsid w:val="00C0424A"/>
    <w:rsid w:val="00C045C6"/>
    <w:rsid w:val="00C04FC5"/>
    <w:rsid w:val="00C05C9E"/>
    <w:rsid w:val="00C0649A"/>
    <w:rsid w:val="00C065B2"/>
    <w:rsid w:val="00C06B1C"/>
    <w:rsid w:val="00C06BDA"/>
    <w:rsid w:val="00C07498"/>
    <w:rsid w:val="00C075B1"/>
    <w:rsid w:val="00C0799B"/>
    <w:rsid w:val="00C07ECE"/>
    <w:rsid w:val="00C07F9B"/>
    <w:rsid w:val="00C07FEF"/>
    <w:rsid w:val="00C10FE9"/>
    <w:rsid w:val="00C11043"/>
    <w:rsid w:val="00C123A6"/>
    <w:rsid w:val="00C12711"/>
    <w:rsid w:val="00C14528"/>
    <w:rsid w:val="00C15B43"/>
    <w:rsid w:val="00C15FD5"/>
    <w:rsid w:val="00C16273"/>
    <w:rsid w:val="00C17322"/>
    <w:rsid w:val="00C20065"/>
    <w:rsid w:val="00C20958"/>
    <w:rsid w:val="00C2123A"/>
    <w:rsid w:val="00C21681"/>
    <w:rsid w:val="00C2185C"/>
    <w:rsid w:val="00C2203F"/>
    <w:rsid w:val="00C233BA"/>
    <w:rsid w:val="00C236E0"/>
    <w:rsid w:val="00C2436E"/>
    <w:rsid w:val="00C2514E"/>
    <w:rsid w:val="00C255DD"/>
    <w:rsid w:val="00C25BCE"/>
    <w:rsid w:val="00C2738B"/>
    <w:rsid w:val="00C3000B"/>
    <w:rsid w:val="00C3013F"/>
    <w:rsid w:val="00C30E61"/>
    <w:rsid w:val="00C319FF"/>
    <w:rsid w:val="00C32256"/>
    <w:rsid w:val="00C33926"/>
    <w:rsid w:val="00C3531C"/>
    <w:rsid w:val="00C35B3E"/>
    <w:rsid w:val="00C35F7C"/>
    <w:rsid w:val="00C36549"/>
    <w:rsid w:val="00C3699C"/>
    <w:rsid w:val="00C369BD"/>
    <w:rsid w:val="00C37963"/>
    <w:rsid w:val="00C379D5"/>
    <w:rsid w:val="00C37AA0"/>
    <w:rsid w:val="00C37E3C"/>
    <w:rsid w:val="00C408C2"/>
    <w:rsid w:val="00C40ACD"/>
    <w:rsid w:val="00C4114C"/>
    <w:rsid w:val="00C4133B"/>
    <w:rsid w:val="00C41A5A"/>
    <w:rsid w:val="00C41A7D"/>
    <w:rsid w:val="00C41CE2"/>
    <w:rsid w:val="00C42CE7"/>
    <w:rsid w:val="00C4343C"/>
    <w:rsid w:val="00C435D7"/>
    <w:rsid w:val="00C43615"/>
    <w:rsid w:val="00C43B99"/>
    <w:rsid w:val="00C43BD7"/>
    <w:rsid w:val="00C44E25"/>
    <w:rsid w:val="00C46A8C"/>
    <w:rsid w:val="00C46C7F"/>
    <w:rsid w:val="00C46DFD"/>
    <w:rsid w:val="00C46FE1"/>
    <w:rsid w:val="00C47B65"/>
    <w:rsid w:val="00C50422"/>
    <w:rsid w:val="00C5065A"/>
    <w:rsid w:val="00C51143"/>
    <w:rsid w:val="00C5136D"/>
    <w:rsid w:val="00C51B08"/>
    <w:rsid w:val="00C520D4"/>
    <w:rsid w:val="00C52942"/>
    <w:rsid w:val="00C530D1"/>
    <w:rsid w:val="00C538B9"/>
    <w:rsid w:val="00C53BCC"/>
    <w:rsid w:val="00C53CE4"/>
    <w:rsid w:val="00C544FA"/>
    <w:rsid w:val="00C54625"/>
    <w:rsid w:val="00C549A0"/>
    <w:rsid w:val="00C553B1"/>
    <w:rsid w:val="00C5665D"/>
    <w:rsid w:val="00C56F07"/>
    <w:rsid w:val="00C57DEE"/>
    <w:rsid w:val="00C6077E"/>
    <w:rsid w:val="00C60AFF"/>
    <w:rsid w:val="00C61039"/>
    <w:rsid w:val="00C612DC"/>
    <w:rsid w:val="00C61B62"/>
    <w:rsid w:val="00C620D2"/>
    <w:rsid w:val="00C622BA"/>
    <w:rsid w:val="00C62AE2"/>
    <w:rsid w:val="00C63306"/>
    <w:rsid w:val="00C63898"/>
    <w:rsid w:val="00C63BA9"/>
    <w:rsid w:val="00C64350"/>
    <w:rsid w:val="00C64823"/>
    <w:rsid w:val="00C64FDF"/>
    <w:rsid w:val="00C650F8"/>
    <w:rsid w:val="00C6649F"/>
    <w:rsid w:val="00C667A4"/>
    <w:rsid w:val="00C675AC"/>
    <w:rsid w:val="00C67CCE"/>
    <w:rsid w:val="00C67FF7"/>
    <w:rsid w:val="00C70735"/>
    <w:rsid w:val="00C70CCD"/>
    <w:rsid w:val="00C70DA8"/>
    <w:rsid w:val="00C71427"/>
    <w:rsid w:val="00C723B7"/>
    <w:rsid w:val="00C726E4"/>
    <w:rsid w:val="00C7319D"/>
    <w:rsid w:val="00C73531"/>
    <w:rsid w:val="00C73650"/>
    <w:rsid w:val="00C7377E"/>
    <w:rsid w:val="00C748D7"/>
    <w:rsid w:val="00C74B7D"/>
    <w:rsid w:val="00C76627"/>
    <w:rsid w:val="00C76D4B"/>
    <w:rsid w:val="00C80881"/>
    <w:rsid w:val="00C812EC"/>
    <w:rsid w:val="00C81CA5"/>
    <w:rsid w:val="00C822F1"/>
    <w:rsid w:val="00C82649"/>
    <w:rsid w:val="00C827B8"/>
    <w:rsid w:val="00C82C49"/>
    <w:rsid w:val="00C83969"/>
    <w:rsid w:val="00C83F9C"/>
    <w:rsid w:val="00C84DD9"/>
    <w:rsid w:val="00C84DF7"/>
    <w:rsid w:val="00C85436"/>
    <w:rsid w:val="00C86BFD"/>
    <w:rsid w:val="00C87124"/>
    <w:rsid w:val="00C90B0F"/>
    <w:rsid w:val="00C90DF6"/>
    <w:rsid w:val="00C9159C"/>
    <w:rsid w:val="00C9299E"/>
    <w:rsid w:val="00C9299F"/>
    <w:rsid w:val="00C92ED9"/>
    <w:rsid w:val="00C93A6B"/>
    <w:rsid w:val="00C93A70"/>
    <w:rsid w:val="00C93E07"/>
    <w:rsid w:val="00C94EDD"/>
    <w:rsid w:val="00C9528E"/>
    <w:rsid w:val="00C95C14"/>
    <w:rsid w:val="00C95C86"/>
    <w:rsid w:val="00C9625E"/>
    <w:rsid w:val="00C96C3C"/>
    <w:rsid w:val="00C97682"/>
    <w:rsid w:val="00C97E80"/>
    <w:rsid w:val="00CA07A7"/>
    <w:rsid w:val="00CA0D1A"/>
    <w:rsid w:val="00CA2984"/>
    <w:rsid w:val="00CA2C2D"/>
    <w:rsid w:val="00CA3D10"/>
    <w:rsid w:val="00CA5BD2"/>
    <w:rsid w:val="00CA5DFE"/>
    <w:rsid w:val="00CA5E44"/>
    <w:rsid w:val="00CA61C2"/>
    <w:rsid w:val="00CA6255"/>
    <w:rsid w:val="00CA65E5"/>
    <w:rsid w:val="00CA74E9"/>
    <w:rsid w:val="00CA7856"/>
    <w:rsid w:val="00CA7DDE"/>
    <w:rsid w:val="00CB07C6"/>
    <w:rsid w:val="00CB0AC1"/>
    <w:rsid w:val="00CB0E03"/>
    <w:rsid w:val="00CB1C1A"/>
    <w:rsid w:val="00CB2A84"/>
    <w:rsid w:val="00CB342B"/>
    <w:rsid w:val="00CB346F"/>
    <w:rsid w:val="00CB38C4"/>
    <w:rsid w:val="00CB3A10"/>
    <w:rsid w:val="00CB4327"/>
    <w:rsid w:val="00CB51ED"/>
    <w:rsid w:val="00CB5239"/>
    <w:rsid w:val="00CB5671"/>
    <w:rsid w:val="00CB5A4E"/>
    <w:rsid w:val="00CB7AC7"/>
    <w:rsid w:val="00CC0116"/>
    <w:rsid w:val="00CC0389"/>
    <w:rsid w:val="00CC082B"/>
    <w:rsid w:val="00CC19BB"/>
    <w:rsid w:val="00CC1A2B"/>
    <w:rsid w:val="00CC21BB"/>
    <w:rsid w:val="00CC2A97"/>
    <w:rsid w:val="00CC393E"/>
    <w:rsid w:val="00CC47E0"/>
    <w:rsid w:val="00CC5D03"/>
    <w:rsid w:val="00CC61FD"/>
    <w:rsid w:val="00CC62AD"/>
    <w:rsid w:val="00CD016D"/>
    <w:rsid w:val="00CD0487"/>
    <w:rsid w:val="00CD17D7"/>
    <w:rsid w:val="00CD19F4"/>
    <w:rsid w:val="00CD1CC1"/>
    <w:rsid w:val="00CD1D75"/>
    <w:rsid w:val="00CD32DC"/>
    <w:rsid w:val="00CD395C"/>
    <w:rsid w:val="00CD3ACC"/>
    <w:rsid w:val="00CD499B"/>
    <w:rsid w:val="00CD4F29"/>
    <w:rsid w:val="00CD5561"/>
    <w:rsid w:val="00CD591D"/>
    <w:rsid w:val="00CD5B27"/>
    <w:rsid w:val="00CD66B7"/>
    <w:rsid w:val="00CD67F4"/>
    <w:rsid w:val="00CD6B2D"/>
    <w:rsid w:val="00CD715C"/>
    <w:rsid w:val="00CD7C6C"/>
    <w:rsid w:val="00CD7C86"/>
    <w:rsid w:val="00CE2665"/>
    <w:rsid w:val="00CE2C3A"/>
    <w:rsid w:val="00CE2F34"/>
    <w:rsid w:val="00CE37CC"/>
    <w:rsid w:val="00CE411C"/>
    <w:rsid w:val="00CE4FB5"/>
    <w:rsid w:val="00CE5BCA"/>
    <w:rsid w:val="00CE627C"/>
    <w:rsid w:val="00CE6BE7"/>
    <w:rsid w:val="00CE7402"/>
    <w:rsid w:val="00CE7BF8"/>
    <w:rsid w:val="00CF007E"/>
    <w:rsid w:val="00CF026D"/>
    <w:rsid w:val="00CF0C55"/>
    <w:rsid w:val="00CF10F7"/>
    <w:rsid w:val="00CF153B"/>
    <w:rsid w:val="00CF190A"/>
    <w:rsid w:val="00CF2DB0"/>
    <w:rsid w:val="00CF39A9"/>
    <w:rsid w:val="00CF3FB3"/>
    <w:rsid w:val="00CF422E"/>
    <w:rsid w:val="00CF4E7F"/>
    <w:rsid w:val="00CF5C9D"/>
    <w:rsid w:val="00CF602A"/>
    <w:rsid w:val="00CF6339"/>
    <w:rsid w:val="00CF64BE"/>
    <w:rsid w:val="00CF6CDE"/>
    <w:rsid w:val="00CF76F6"/>
    <w:rsid w:val="00CF7DF8"/>
    <w:rsid w:val="00D001AF"/>
    <w:rsid w:val="00D00493"/>
    <w:rsid w:val="00D00D84"/>
    <w:rsid w:val="00D00DD5"/>
    <w:rsid w:val="00D012EF"/>
    <w:rsid w:val="00D016CF"/>
    <w:rsid w:val="00D030C4"/>
    <w:rsid w:val="00D032E1"/>
    <w:rsid w:val="00D0464E"/>
    <w:rsid w:val="00D05BC4"/>
    <w:rsid w:val="00D064A1"/>
    <w:rsid w:val="00D06602"/>
    <w:rsid w:val="00D06B94"/>
    <w:rsid w:val="00D06FD2"/>
    <w:rsid w:val="00D076CE"/>
    <w:rsid w:val="00D105AC"/>
    <w:rsid w:val="00D119D7"/>
    <w:rsid w:val="00D12247"/>
    <w:rsid w:val="00D12631"/>
    <w:rsid w:val="00D12916"/>
    <w:rsid w:val="00D13525"/>
    <w:rsid w:val="00D13782"/>
    <w:rsid w:val="00D14BBF"/>
    <w:rsid w:val="00D14FF6"/>
    <w:rsid w:val="00D15A18"/>
    <w:rsid w:val="00D16F32"/>
    <w:rsid w:val="00D16F3A"/>
    <w:rsid w:val="00D17D37"/>
    <w:rsid w:val="00D17DC5"/>
    <w:rsid w:val="00D17F1E"/>
    <w:rsid w:val="00D20223"/>
    <w:rsid w:val="00D20B08"/>
    <w:rsid w:val="00D21139"/>
    <w:rsid w:val="00D21A39"/>
    <w:rsid w:val="00D21B93"/>
    <w:rsid w:val="00D2223C"/>
    <w:rsid w:val="00D2224B"/>
    <w:rsid w:val="00D22C79"/>
    <w:rsid w:val="00D236EE"/>
    <w:rsid w:val="00D24734"/>
    <w:rsid w:val="00D258D2"/>
    <w:rsid w:val="00D26F11"/>
    <w:rsid w:val="00D271EC"/>
    <w:rsid w:val="00D27558"/>
    <w:rsid w:val="00D30106"/>
    <w:rsid w:val="00D30856"/>
    <w:rsid w:val="00D31785"/>
    <w:rsid w:val="00D318A3"/>
    <w:rsid w:val="00D32164"/>
    <w:rsid w:val="00D32196"/>
    <w:rsid w:val="00D33DFA"/>
    <w:rsid w:val="00D34E2A"/>
    <w:rsid w:val="00D35351"/>
    <w:rsid w:val="00D36132"/>
    <w:rsid w:val="00D364F4"/>
    <w:rsid w:val="00D36534"/>
    <w:rsid w:val="00D36E21"/>
    <w:rsid w:val="00D37618"/>
    <w:rsid w:val="00D37E87"/>
    <w:rsid w:val="00D400E4"/>
    <w:rsid w:val="00D401F9"/>
    <w:rsid w:val="00D4047C"/>
    <w:rsid w:val="00D417FE"/>
    <w:rsid w:val="00D418EC"/>
    <w:rsid w:val="00D41DB7"/>
    <w:rsid w:val="00D42226"/>
    <w:rsid w:val="00D427E8"/>
    <w:rsid w:val="00D4357E"/>
    <w:rsid w:val="00D442CC"/>
    <w:rsid w:val="00D45C92"/>
    <w:rsid w:val="00D46769"/>
    <w:rsid w:val="00D47575"/>
    <w:rsid w:val="00D51EDE"/>
    <w:rsid w:val="00D52316"/>
    <w:rsid w:val="00D52943"/>
    <w:rsid w:val="00D52D37"/>
    <w:rsid w:val="00D53301"/>
    <w:rsid w:val="00D53668"/>
    <w:rsid w:val="00D53C92"/>
    <w:rsid w:val="00D54D0E"/>
    <w:rsid w:val="00D54DBC"/>
    <w:rsid w:val="00D55A1E"/>
    <w:rsid w:val="00D55BDE"/>
    <w:rsid w:val="00D55D1A"/>
    <w:rsid w:val="00D568AF"/>
    <w:rsid w:val="00D568E0"/>
    <w:rsid w:val="00D56AEB"/>
    <w:rsid w:val="00D56BE3"/>
    <w:rsid w:val="00D5710F"/>
    <w:rsid w:val="00D5723F"/>
    <w:rsid w:val="00D576F2"/>
    <w:rsid w:val="00D603B9"/>
    <w:rsid w:val="00D60698"/>
    <w:rsid w:val="00D6070D"/>
    <w:rsid w:val="00D6079B"/>
    <w:rsid w:val="00D60E66"/>
    <w:rsid w:val="00D60F74"/>
    <w:rsid w:val="00D6122C"/>
    <w:rsid w:val="00D6140F"/>
    <w:rsid w:val="00D6157D"/>
    <w:rsid w:val="00D620AC"/>
    <w:rsid w:val="00D62237"/>
    <w:rsid w:val="00D62570"/>
    <w:rsid w:val="00D6311B"/>
    <w:rsid w:val="00D631F2"/>
    <w:rsid w:val="00D650C6"/>
    <w:rsid w:val="00D6603A"/>
    <w:rsid w:val="00D66DD6"/>
    <w:rsid w:val="00D66F78"/>
    <w:rsid w:val="00D66FFE"/>
    <w:rsid w:val="00D67402"/>
    <w:rsid w:val="00D712D9"/>
    <w:rsid w:val="00D71BB8"/>
    <w:rsid w:val="00D72B52"/>
    <w:rsid w:val="00D73370"/>
    <w:rsid w:val="00D73BBF"/>
    <w:rsid w:val="00D73CA6"/>
    <w:rsid w:val="00D74233"/>
    <w:rsid w:val="00D75339"/>
    <w:rsid w:val="00D75850"/>
    <w:rsid w:val="00D76811"/>
    <w:rsid w:val="00D8036A"/>
    <w:rsid w:val="00D8147D"/>
    <w:rsid w:val="00D816A6"/>
    <w:rsid w:val="00D81D43"/>
    <w:rsid w:val="00D82C09"/>
    <w:rsid w:val="00D82CF5"/>
    <w:rsid w:val="00D83972"/>
    <w:rsid w:val="00D84838"/>
    <w:rsid w:val="00D8494A"/>
    <w:rsid w:val="00D853FB"/>
    <w:rsid w:val="00D85DEB"/>
    <w:rsid w:val="00D86118"/>
    <w:rsid w:val="00D863AC"/>
    <w:rsid w:val="00D86BEC"/>
    <w:rsid w:val="00D875DE"/>
    <w:rsid w:val="00D8766B"/>
    <w:rsid w:val="00D87699"/>
    <w:rsid w:val="00D91764"/>
    <w:rsid w:val="00D91C7F"/>
    <w:rsid w:val="00D91D19"/>
    <w:rsid w:val="00D9218B"/>
    <w:rsid w:val="00D922A7"/>
    <w:rsid w:val="00D931EF"/>
    <w:rsid w:val="00D9344D"/>
    <w:rsid w:val="00D936A1"/>
    <w:rsid w:val="00D94AE1"/>
    <w:rsid w:val="00D95618"/>
    <w:rsid w:val="00D96E37"/>
    <w:rsid w:val="00D96ECA"/>
    <w:rsid w:val="00D97C78"/>
    <w:rsid w:val="00DA002C"/>
    <w:rsid w:val="00DA0309"/>
    <w:rsid w:val="00DA0718"/>
    <w:rsid w:val="00DA07A9"/>
    <w:rsid w:val="00DA121E"/>
    <w:rsid w:val="00DA1558"/>
    <w:rsid w:val="00DA20B9"/>
    <w:rsid w:val="00DA2394"/>
    <w:rsid w:val="00DA345C"/>
    <w:rsid w:val="00DA3A20"/>
    <w:rsid w:val="00DA3D14"/>
    <w:rsid w:val="00DA3D5E"/>
    <w:rsid w:val="00DA61AB"/>
    <w:rsid w:val="00DA70A7"/>
    <w:rsid w:val="00DA71AA"/>
    <w:rsid w:val="00DB0F23"/>
    <w:rsid w:val="00DB1DDD"/>
    <w:rsid w:val="00DB2DD7"/>
    <w:rsid w:val="00DB2F74"/>
    <w:rsid w:val="00DB3BB0"/>
    <w:rsid w:val="00DB4783"/>
    <w:rsid w:val="00DB49BD"/>
    <w:rsid w:val="00DB4D60"/>
    <w:rsid w:val="00DB5575"/>
    <w:rsid w:val="00DB68BF"/>
    <w:rsid w:val="00DB6EB9"/>
    <w:rsid w:val="00DB7B9E"/>
    <w:rsid w:val="00DC07A9"/>
    <w:rsid w:val="00DC10DA"/>
    <w:rsid w:val="00DC12DC"/>
    <w:rsid w:val="00DC1638"/>
    <w:rsid w:val="00DC17DD"/>
    <w:rsid w:val="00DC2090"/>
    <w:rsid w:val="00DC2EA3"/>
    <w:rsid w:val="00DC331F"/>
    <w:rsid w:val="00DC45D0"/>
    <w:rsid w:val="00DC557E"/>
    <w:rsid w:val="00DC5836"/>
    <w:rsid w:val="00DC6950"/>
    <w:rsid w:val="00DC706B"/>
    <w:rsid w:val="00DC7280"/>
    <w:rsid w:val="00DC7531"/>
    <w:rsid w:val="00DC79E3"/>
    <w:rsid w:val="00DD0942"/>
    <w:rsid w:val="00DD1753"/>
    <w:rsid w:val="00DD3068"/>
    <w:rsid w:val="00DD37D7"/>
    <w:rsid w:val="00DD448D"/>
    <w:rsid w:val="00DD449E"/>
    <w:rsid w:val="00DD4A8A"/>
    <w:rsid w:val="00DD4F4D"/>
    <w:rsid w:val="00DD5200"/>
    <w:rsid w:val="00DD5D57"/>
    <w:rsid w:val="00DD5E84"/>
    <w:rsid w:val="00DD6113"/>
    <w:rsid w:val="00DD6329"/>
    <w:rsid w:val="00DD66F8"/>
    <w:rsid w:val="00DD716D"/>
    <w:rsid w:val="00DD72F5"/>
    <w:rsid w:val="00DD7AA7"/>
    <w:rsid w:val="00DE00CA"/>
    <w:rsid w:val="00DE16E0"/>
    <w:rsid w:val="00DE1F1D"/>
    <w:rsid w:val="00DE1FFD"/>
    <w:rsid w:val="00DE2183"/>
    <w:rsid w:val="00DE37EE"/>
    <w:rsid w:val="00DE3835"/>
    <w:rsid w:val="00DE4828"/>
    <w:rsid w:val="00DE4BD7"/>
    <w:rsid w:val="00DE4EE3"/>
    <w:rsid w:val="00DE536B"/>
    <w:rsid w:val="00DE5953"/>
    <w:rsid w:val="00DE5B6E"/>
    <w:rsid w:val="00DE5F54"/>
    <w:rsid w:val="00DE692B"/>
    <w:rsid w:val="00DE784F"/>
    <w:rsid w:val="00DF1E25"/>
    <w:rsid w:val="00DF35F6"/>
    <w:rsid w:val="00DF3FBD"/>
    <w:rsid w:val="00DF3FE8"/>
    <w:rsid w:val="00DF4BC2"/>
    <w:rsid w:val="00DF4E82"/>
    <w:rsid w:val="00DF50B4"/>
    <w:rsid w:val="00DF5D13"/>
    <w:rsid w:val="00DF703F"/>
    <w:rsid w:val="00DF781D"/>
    <w:rsid w:val="00DF7E76"/>
    <w:rsid w:val="00E00092"/>
    <w:rsid w:val="00E000F9"/>
    <w:rsid w:val="00E008DA"/>
    <w:rsid w:val="00E019B6"/>
    <w:rsid w:val="00E01A9F"/>
    <w:rsid w:val="00E02967"/>
    <w:rsid w:val="00E02B30"/>
    <w:rsid w:val="00E02B93"/>
    <w:rsid w:val="00E02E58"/>
    <w:rsid w:val="00E03199"/>
    <w:rsid w:val="00E03209"/>
    <w:rsid w:val="00E03757"/>
    <w:rsid w:val="00E0385F"/>
    <w:rsid w:val="00E03EA7"/>
    <w:rsid w:val="00E04119"/>
    <w:rsid w:val="00E041BE"/>
    <w:rsid w:val="00E04406"/>
    <w:rsid w:val="00E05A1E"/>
    <w:rsid w:val="00E063B3"/>
    <w:rsid w:val="00E06B9D"/>
    <w:rsid w:val="00E07329"/>
    <w:rsid w:val="00E10C37"/>
    <w:rsid w:val="00E1145C"/>
    <w:rsid w:val="00E116FD"/>
    <w:rsid w:val="00E1175D"/>
    <w:rsid w:val="00E1177F"/>
    <w:rsid w:val="00E1187A"/>
    <w:rsid w:val="00E11CAB"/>
    <w:rsid w:val="00E11D75"/>
    <w:rsid w:val="00E123FB"/>
    <w:rsid w:val="00E12713"/>
    <w:rsid w:val="00E13F01"/>
    <w:rsid w:val="00E1532F"/>
    <w:rsid w:val="00E1571C"/>
    <w:rsid w:val="00E15DC9"/>
    <w:rsid w:val="00E16379"/>
    <w:rsid w:val="00E16612"/>
    <w:rsid w:val="00E1686C"/>
    <w:rsid w:val="00E177EA"/>
    <w:rsid w:val="00E17B85"/>
    <w:rsid w:val="00E2007B"/>
    <w:rsid w:val="00E2110E"/>
    <w:rsid w:val="00E21357"/>
    <w:rsid w:val="00E21A48"/>
    <w:rsid w:val="00E23AD3"/>
    <w:rsid w:val="00E241D0"/>
    <w:rsid w:val="00E258E1"/>
    <w:rsid w:val="00E26D9D"/>
    <w:rsid w:val="00E27EE9"/>
    <w:rsid w:val="00E30078"/>
    <w:rsid w:val="00E301CB"/>
    <w:rsid w:val="00E30523"/>
    <w:rsid w:val="00E307FD"/>
    <w:rsid w:val="00E314B8"/>
    <w:rsid w:val="00E31A05"/>
    <w:rsid w:val="00E31BC8"/>
    <w:rsid w:val="00E33583"/>
    <w:rsid w:val="00E34E6C"/>
    <w:rsid w:val="00E35079"/>
    <w:rsid w:val="00E35D80"/>
    <w:rsid w:val="00E35EBE"/>
    <w:rsid w:val="00E361DC"/>
    <w:rsid w:val="00E36465"/>
    <w:rsid w:val="00E36DFF"/>
    <w:rsid w:val="00E37BE3"/>
    <w:rsid w:val="00E37E0A"/>
    <w:rsid w:val="00E37E65"/>
    <w:rsid w:val="00E408A1"/>
    <w:rsid w:val="00E40C17"/>
    <w:rsid w:val="00E40DCC"/>
    <w:rsid w:val="00E41E2B"/>
    <w:rsid w:val="00E41F10"/>
    <w:rsid w:val="00E423CE"/>
    <w:rsid w:val="00E425B8"/>
    <w:rsid w:val="00E429AA"/>
    <w:rsid w:val="00E42A6E"/>
    <w:rsid w:val="00E43054"/>
    <w:rsid w:val="00E43403"/>
    <w:rsid w:val="00E4428B"/>
    <w:rsid w:val="00E4461C"/>
    <w:rsid w:val="00E44A39"/>
    <w:rsid w:val="00E44E03"/>
    <w:rsid w:val="00E44F1F"/>
    <w:rsid w:val="00E455E9"/>
    <w:rsid w:val="00E465E0"/>
    <w:rsid w:val="00E46D87"/>
    <w:rsid w:val="00E46E28"/>
    <w:rsid w:val="00E47B32"/>
    <w:rsid w:val="00E5076A"/>
    <w:rsid w:val="00E50984"/>
    <w:rsid w:val="00E50DBC"/>
    <w:rsid w:val="00E521F7"/>
    <w:rsid w:val="00E52781"/>
    <w:rsid w:val="00E52943"/>
    <w:rsid w:val="00E52C7D"/>
    <w:rsid w:val="00E537C7"/>
    <w:rsid w:val="00E53989"/>
    <w:rsid w:val="00E57296"/>
    <w:rsid w:val="00E579A3"/>
    <w:rsid w:val="00E6013D"/>
    <w:rsid w:val="00E60708"/>
    <w:rsid w:val="00E61620"/>
    <w:rsid w:val="00E61AC0"/>
    <w:rsid w:val="00E61AE1"/>
    <w:rsid w:val="00E61AE2"/>
    <w:rsid w:val="00E623FB"/>
    <w:rsid w:val="00E62977"/>
    <w:rsid w:val="00E62D72"/>
    <w:rsid w:val="00E62FDE"/>
    <w:rsid w:val="00E635BD"/>
    <w:rsid w:val="00E64558"/>
    <w:rsid w:val="00E6459F"/>
    <w:rsid w:val="00E64EBE"/>
    <w:rsid w:val="00E65F37"/>
    <w:rsid w:val="00E661CF"/>
    <w:rsid w:val="00E66BC2"/>
    <w:rsid w:val="00E66CD1"/>
    <w:rsid w:val="00E66D3A"/>
    <w:rsid w:val="00E67595"/>
    <w:rsid w:val="00E67D4F"/>
    <w:rsid w:val="00E7016E"/>
    <w:rsid w:val="00E7024F"/>
    <w:rsid w:val="00E70282"/>
    <w:rsid w:val="00E705DA"/>
    <w:rsid w:val="00E7092D"/>
    <w:rsid w:val="00E71736"/>
    <w:rsid w:val="00E724F7"/>
    <w:rsid w:val="00E727BA"/>
    <w:rsid w:val="00E72F36"/>
    <w:rsid w:val="00E73AB6"/>
    <w:rsid w:val="00E73BC0"/>
    <w:rsid w:val="00E73CDB"/>
    <w:rsid w:val="00E751FA"/>
    <w:rsid w:val="00E76888"/>
    <w:rsid w:val="00E7738B"/>
    <w:rsid w:val="00E806FB"/>
    <w:rsid w:val="00E8166D"/>
    <w:rsid w:val="00E83A2B"/>
    <w:rsid w:val="00E8536F"/>
    <w:rsid w:val="00E8579C"/>
    <w:rsid w:val="00E85B8A"/>
    <w:rsid w:val="00E86530"/>
    <w:rsid w:val="00E86D48"/>
    <w:rsid w:val="00E86E35"/>
    <w:rsid w:val="00E87C59"/>
    <w:rsid w:val="00E87DA0"/>
    <w:rsid w:val="00E90BAB"/>
    <w:rsid w:val="00E90E0C"/>
    <w:rsid w:val="00E918F2"/>
    <w:rsid w:val="00E91C8D"/>
    <w:rsid w:val="00E9298D"/>
    <w:rsid w:val="00E929E6"/>
    <w:rsid w:val="00E935A3"/>
    <w:rsid w:val="00E944B8"/>
    <w:rsid w:val="00E94D58"/>
    <w:rsid w:val="00E94DEB"/>
    <w:rsid w:val="00E94F8D"/>
    <w:rsid w:val="00E957D7"/>
    <w:rsid w:val="00E97106"/>
    <w:rsid w:val="00E97FB4"/>
    <w:rsid w:val="00EA011F"/>
    <w:rsid w:val="00EA04F3"/>
    <w:rsid w:val="00EA0786"/>
    <w:rsid w:val="00EA0B69"/>
    <w:rsid w:val="00EA0EE9"/>
    <w:rsid w:val="00EA19A0"/>
    <w:rsid w:val="00EA1E15"/>
    <w:rsid w:val="00EA2ADE"/>
    <w:rsid w:val="00EA4806"/>
    <w:rsid w:val="00EA565D"/>
    <w:rsid w:val="00EA585F"/>
    <w:rsid w:val="00EA5F3E"/>
    <w:rsid w:val="00EA5FB8"/>
    <w:rsid w:val="00EA625E"/>
    <w:rsid w:val="00EA6321"/>
    <w:rsid w:val="00EA6B0F"/>
    <w:rsid w:val="00EA6C62"/>
    <w:rsid w:val="00EA7306"/>
    <w:rsid w:val="00EB02C0"/>
    <w:rsid w:val="00EB04BB"/>
    <w:rsid w:val="00EB0F9D"/>
    <w:rsid w:val="00EB1700"/>
    <w:rsid w:val="00EB1978"/>
    <w:rsid w:val="00EB1D8F"/>
    <w:rsid w:val="00EB20A0"/>
    <w:rsid w:val="00EB25FC"/>
    <w:rsid w:val="00EB2D34"/>
    <w:rsid w:val="00EB34FD"/>
    <w:rsid w:val="00EB42E7"/>
    <w:rsid w:val="00EB463D"/>
    <w:rsid w:val="00EB50A9"/>
    <w:rsid w:val="00EB50C8"/>
    <w:rsid w:val="00EB5190"/>
    <w:rsid w:val="00EB53DD"/>
    <w:rsid w:val="00EB58B2"/>
    <w:rsid w:val="00EB612B"/>
    <w:rsid w:val="00EB6280"/>
    <w:rsid w:val="00EB707E"/>
    <w:rsid w:val="00EC04B0"/>
    <w:rsid w:val="00EC0565"/>
    <w:rsid w:val="00EC0747"/>
    <w:rsid w:val="00EC0CF0"/>
    <w:rsid w:val="00EC1085"/>
    <w:rsid w:val="00EC139F"/>
    <w:rsid w:val="00EC1E2A"/>
    <w:rsid w:val="00EC29E2"/>
    <w:rsid w:val="00EC2D47"/>
    <w:rsid w:val="00EC2F88"/>
    <w:rsid w:val="00EC37E4"/>
    <w:rsid w:val="00EC38A2"/>
    <w:rsid w:val="00EC4AD7"/>
    <w:rsid w:val="00EC504D"/>
    <w:rsid w:val="00EC5144"/>
    <w:rsid w:val="00EC5EF9"/>
    <w:rsid w:val="00EC6A03"/>
    <w:rsid w:val="00EC6F55"/>
    <w:rsid w:val="00ED0DB9"/>
    <w:rsid w:val="00ED15BB"/>
    <w:rsid w:val="00ED1BEB"/>
    <w:rsid w:val="00ED2233"/>
    <w:rsid w:val="00ED229B"/>
    <w:rsid w:val="00ED2587"/>
    <w:rsid w:val="00ED294B"/>
    <w:rsid w:val="00ED374F"/>
    <w:rsid w:val="00ED3E7C"/>
    <w:rsid w:val="00ED4FF8"/>
    <w:rsid w:val="00ED51D3"/>
    <w:rsid w:val="00ED5AAA"/>
    <w:rsid w:val="00ED602D"/>
    <w:rsid w:val="00ED6E0E"/>
    <w:rsid w:val="00ED70F5"/>
    <w:rsid w:val="00ED739D"/>
    <w:rsid w:val="00ED7EEA"/>
    <w:rsid w:val="00EE0391"/>
    <w:rsid w:val="00EE1172"/>
    <w:rsid w:val="00EE11E3"/>
    <w:rsid w:val="00EE1323"/>
    <w:rsid w:val="00EE1B37"/>
    <w:rsid w:val="00EE329C"/>
    <w:rsid w:val="00EE3914"/>
    <w:rsid w:val="00EE47BF"/>
    <w:rsid w:val="00EE532C"/>
    <w:rsid w:val="00EE5E54"/>
    <w:rsid w:val="00EE62E3"/>
    <w:rsid w:val="00EE6491"/>
    <w:rsid w:val="00EE752E"/>
    <w:rsid w:val="00EE7A6F"/>
    <w:rsid w:val="00EF0963"/>
    <w:rsid w:val="00EF0A8C"/>
    <w:rsid w:val="00EF0CD4"/>
    <w:rsid w:val="00EF135D"/>
    <w:rsid w:val="00EF1440"/>
    <w:rsid w:val="00EF3C8F"/>
    <w:rsid w:val="00EF413B"/>
    <w:rsid w:val="00EF4592"/>
    <w:rsid w:val="00EF489B"/>
    <w:rsid w:val="00EF507F"/>
    <w:rsid w:val="00EF71EC"/>
    <w:rsid w:val="00EF74F1"/>
    <w:rsid w:val="00EF7889"/>
    <w:rsid w:val="00EF7A56"/>
    <w:rsid w:val="00F002A4"/>
    <w:rsid w:val="00F00A2E"/>
    <w:rsid w:val="00F0278F"/>
    <w:rsid w:val="00F03428"/>
    <w:rsid w:val="00F035D4"/>
    <w:rsid w:val="00F03A42"/>
    <w:rsid w:val="00F06565"/>
    <w:rsid w:val="00F06AD0"/>
    <w:rsid w:val="00F105FA"/>
    <w:rsid w:val="00F10C0D"/>
    <w:rsid w:val="00F10E24"/>
    <w:rsid w:val="00F10EE7"/>
    <w:rsid w:val="00F114A7"/>
    <w:rsid w:val="00F114CF"/>
    <w:rsid w:val="00F11B5C"/>
    <w:rsid w:val="00F11E91"/>
    <w:rsid w:val="00F12CF4"/>
    <w:rsid w:val="00F12DD3"/>
    <w:rsid w:val="00F13061"/>
    <w:rsid w:val="00F1307B"/>
    <w:rsid w:val="00F13527"/>
    <w:rsid w:val="00F13DAB"/>
    <w:rsid w:val="00F13E65"/>
    <w:rsid w:val="00F14140"/>
    <w:rsid w:val="00F14494"/>
    <w:rsid w:val="00F145BF"/>
    <w:rsid w:val="00F15093"/>
    <w:rsid w:val="00F1554E"/>
    <w:rsid w:val="00F15D39"/>
    <w:rsid w:val="00F1604C"/>
    <w:rsid w:val="00F162E5"/>
    <w:rsid w:val="00F1788E"/>
    <w:rsid w:val="00F178B3"/>
    <w:rsid w:val="00F2076A"/>
    <w:rsid w:val="00F20815"/>
    <w:rsid w:val="00F20D5E"/>
    <w:rsid w:val="00F20F56"/>
    <w:rsid w:val="00F21046"/>
    <w:rsid w:val="00F21463"/>
    <w:rsid w:val="00F214C8"/>
    <w:rsid w:val="00F21D15"/>
    <w:rsid w:val="00F21F07"/>
    <w:rsid w:val="00F2247F"/>
    <w:rsid w:val="00F22680"/>
    <w:rsid w:val="00F22B06"/>
    <w:rsid w:val="00F24DB2"/>
    <w:rsid w:val="00F25C52"/>
    <w:rsid w:val="00F26381"/>
    <w:rsid w:val="00F26A7A"/>
    <w:rsid w:val="00F26D1B"/>
    <w:rsid w:val="00F32059"/>
    <w:rsid w:val="00F328ED"/>
    <w:rsid w:val="00F33034"/>
    <w:rsid w:val="00F3394A"/>
    <w:rsid w:val="00F33CD5"/>
    <w:rsid w:val="00F3438C"/>
    <w:rsid w:val="00F345BD"/>
    <w:rsid w:val="00F347E5"/>
    <w:rsid w:val="00F348D7"/>
    <w:rsid w:val="00F34D2E"/>
    <w:rsid w:val="00F357DA"/>
    <w:rsid w:val="00F35985"/>
    <w:rsid w:val="00F3603E"/>
    <w:rsid w:val="00F366B1"/>
    <w:rsid w:val="00F37B0B"/>
    <w:rsid w:val="00F37CA1"/>
    <w:rsid w:val="00F4130F"/>
    <w:rsid w:val="00F417C1"/>
    <w:rsid w:val="00F4230C"/>
    <w:rsid w:val="00F423BC"/>
    <w:rsid w:val="00F42578"/>
    <w:rsid w:val="00F42639"/>
    <w:rsid w:val="00F4288D"/>
    <w:rsid w:val="00F42A58"/>
    <w:rsid w:val="00F45003"/>
    <w:rsid w:val="00F472CB"/>
    <w:rsid w:val="00F47D73"/>
    <w:rsid w:val="00F50213"/>
    <w:rsid w:val="00F51168"/>
    <w:rsid w:val="00F511A8"/>
    <w:rsid w:val="00F52032"/>
    <w:rsid w:val="00F52DAB"/>
    <w:rsid w:val="00F52E58"/>
    <w:rsid w:val="00F53131"/>
    <w:rsid w:val="00F53B46"/>
    <w:rsid w:val="00F5542C"/>
    <w:rsid w:val="00F55C9A"/>
    <w:rsid w:val="00F55E95"/>
    <w:rsid w:val="00F56919"/>
    <w:rsid w:val="00F60606"/>
    <w:rsid w:val="00F60906"/>
    <w:rsid w:val="00F611C6"/>
    <w:rsid w:val="00F61327"/>
    <w:rsid w:val="00F617B8"/>
    <w:rsid w:val="00F61FA0"/>
    <w:rsid w:val="00F621F3"/>
    <w:rsid w:val="00F62BD0"/>
    <w:rsid w:val="00F62F0D"/>
    <w:rsid w:val="00F63655"/>
    <w:rsid w:val="00F63DBC"/>
    <w:rsid w:val="00F63F4E"/>
    <w:rsid w:val="00F644E3"/>
    <w:rsid w:val="00F66868"/>
    <w:rsid w:val="00F66B4D"/>
    <w:rsid w:val="00F66E50"/>
    <w:rsid w:val="00F67207"/>
    <w:rsid w:val="00F675D7"/>
    <w:rsid w:val="00F67A99"/>
    <w:rsid w:val="00F70517"/>
    <w:rsid w:val="00F70795"/>
    <w:rsid w:val="00F70CCB"/>
    <w:rsid w:val="00F7164D"/>
    <w:rsid w:val="00F725A1"/>
    <w:rsid w:val="00F72FB2"/>
    <w:rsid w:val="00F7373A"/>
    <w:rsid w:val="00F7397B"/>
    <w:rsid w:val="00F74A6F"/>
    <w:rsid w:val="00F74B84"/>
    <w:rsid w:val="00F75328"/>
    <w:rsid w:val="00F76525"/>
    <w:rsid w:val="00F76767"/>
    <w:rsid w:val="00F77B12"/>
    <w:rsid w:val="00F77DE3"/>
    <w:rsid w:val="00F801F6"/>
    <w:rsid w:val="00F81344"/>
    <w:rsid w:val="00F816AC"/>
    <w:rsid w:val="00F8218F"/>
    <w:rsid w:val="00F823E3"/>
    <w:rsid w:val="00F82590"/>
    <w:rsid w:val="00F825AA"/>
    <w:rsid w:val="00F82657"/>
    <w:rsid w:val="00F8320A"/>
    <w:rsid w:val="00F83E64"/>
    <w:rsid w:val="00F85D73"/>
    <w:rsid w:val="00F862C8"/>
    <w:rsid w:val="00F86479"/>
    <w:rsid w:val="00F86726"/>
    <w:rsid w:val="00F87B0B"/>
    <w:rsid w:val="00F90173"/>
    <w:rsid w:val="00F9039D"/>
    <w:rsid w:val="00F91152"/>
    <w:rsid w:val="00F91FF2"/>
    <w:rsid w:val="00F92423"/>
    <w:rsid w:val="00F924F3"/>
    <w:rsid w:val="00F937E9"/>
    <w:rsid w:val="00F93C99"/>
    <w:rsid w:val="00F940AA"/>
    <w:rsid w:val="00F94449"/>
    <w:rsid w:val="00F9509B"/>
    <w:rsid w:val="00F9528C"/>
    <w:rsid w:val="00F95A6F"/>
    <w:rsid w:val="00F95D5F"/>
    <w:rsid w:val="00F96D42"/>
    <w:rsid w:val="00F97701"/>
    <w:rsid w:val="00FA0164"/>
    <w:rsid w:val="00FA0449"/>
    <w:rsid w:val="00FA0AF0"/>
    <w:rsid w:val="00FA0C69"/>
    <w:rsid w:val="00FA17D7"/>
    <w:rsid w:val="00FA1912"/>
    <w:rsid w:val="00FA19E4"/>
    <w:rsid w:val="00FA1A53"/>
    <w:rsid w:val="00FA1EE6"/>
    <w:rsid w:val="00FA25A4"/>
    <w:rsid w:val="00FA2E69"/>
    <w:rsid w:val="00FA2FFE"/>
    <w:rsid w:val="00FA368F"/>
    <w:rsid w:val="00FA4CDA"/>
    <w:rsid w:val="00FA53DF"/>
    <w:rsid w:val="00FA5406"/>
    <w:rsid w:val="00FA5EAA"/>
    <w:rsid w:val="00FA68AA"/>
    <w:rsid w:val="00FA76AB"/>
    <w:rsid w:val="00FA7A65"/>
    <w:rsid w:val="00FA7E63"/>
    <w:rsid w:val="00FB03B1"/>
    <w:rsid w:val="00FB0760"/>
    <w:rsid w:val="00FB08B2"/>
    <w:rsid w:val="00FB1124"/>
    <w:rsid w:val="00FB2F0A"/>
    <w:rsid w:val="00FB34DE"/>
    <w:rsid w:val="00FB3C3E"/>
    <w:rsid w:val="00FB5571"/>
    <w:rsid w:val="00FB5C81"/>
    <w:rsid w:val="00FB60DE"/>
    <w:rsid w:val="00FB6B76"/>
    <w:rsid w:val="00FB75E9"/>
    <w:rsid w:val="00FB7C6A"/>
    <w:rsid w:val="00FC0453"/>
    <w:rsid w:val="00FC0D1A"/>
    <w:rsid w:val="00FC0E9C"/>
    <w:rsid w:val="00FC1A1C"/>
    <w:rsid w:val="00FC1E2B"/>
    <w:rsid w:val="00FC25A6"/>
    <w:rsid w:val="00FC3866"/>
    <w:rsid w:val="00FC3E19"/>
    <w:rsid w:val="00FC3F84"/>
    <w:rsid w:val="00FC409B"/>
    <w:rsid w:val="00FC46D2"/>
    <w:rsid w:val="00FC55B9"/>
    <w:rsid w:val="00FC6C14"/>
    <w:rsid w:val="00FC7431"/>
    <w:rsid w:val="00FC74BC"/>
    <w:rsid w:val="00FD1566"/>
    <w:rsid w:val="00FD33AC"/>
    <w:rsid w:val="00FD350A"/>
    <w:rsid w:val="00FD4545"/>
    <w:rsid w:val="00FD46DB"/>
    <w:rsid w:val="00FD5066"/>
    <w:rsid w:val="00FD51DE"/>
    <w:rsid w:val="00FD5C45"/>
    <w:rsid w:val="00FE062A"/>
    <w:rsid w:val="00FE2279"/>
    <w:rsid w:val="00FE3430"/>
    <w:rsid w:val="00FE38A0"/>
    <w:rsid w:val="00FE3A4B"/>
    <w:rsid w:val="00FE42A3"/>
    <w:rsid w:val="00FE4AB5"/>
    <w:rsid w:val="00FE6574"/>
    <w:rsid w:val="00FE6A3E"/>
    <w:rsid w:val="00FE6BA7"/>
    <w:rsid w:val="00FE7815"/>
    <w:rsid w:val="00FE781F"/>
    <w:rsid w:val="00FF1A78"/>
    <w:rsid w:val="00FF215C"/>
    <w:rsid w:val="00FF24F3"/>
    <w:rsid w:val="00FF29ED"/>
    <w:rsid w:val="00FF2A02"/>
    <w:rsid w:val="00FF2B06"/>
    <w:rsid w:val="00FF3004"/>
    <w:rsid w:val="00FF34E5"/>
    <w:rsid w:val="00FF3B58"/>
    <w:rsid w:val="00FF451E"/>
    <w:rsid w:val="00FF51EA"/>
    <w:rsid w:val="00FF54A2"/>
    <w:rsid w:val="00FF5836"/>
    <w:rsid w:val="00FF6B55"/>
    <w:rsid w:val="00FF6C48"/>
    <w:rsid w:val="00FF7069"/>
    <w:rsid w:val="00FF7643"/>
    <w:rsid w:val="00FF76C6"/>
    <w:rsid w:val="00FF7A0B"/>
    <w:rsid w:val="01694EDB"/>
    <w:rsid w:val="025C2A71"/>
    <w:rsid w:val="05608C16"/>
    <w:rsid w:val="05B77C5B"/>
    <w:rsid w:val="05F57AD2"/>
    <w:rsid w:val="08ECEEA1"/>
    <w:rsid w:val="0912AAFF"/>
    <w:rsid w:val="0A728F64"/>
    <w:rsid w:val="0B31BB7F"/>
    <w:rsid w:val="0B692E68"/>
    <w:rsid w:val="0E65C7AD"/>
    <w:rsid w:val="0E9ADCFE"/>
    <w:rsid w:val="0EB80587"/>
    <w:rsid w:val="0F49A204"/>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3F441F"/>
    <w:rsid w:val="1D55B12B"/>
    <w:rsid w:val="1E360707"/>
    <w:rsid w:val="1E39E50B"/>
    <w:rsid w:val="1EAEFD13"/>
    <w:rsid w:val="1FD5BC59"/>
    <w:rsid w:val="2195FEB5"/>
    <w:rsid w:val="22031F76"/>
    <w:rsid w:val="22316A0D"/>
    <w:rsid w:val="23FA2F9A"/>
    <w:rsid w:val="268DB3FC"/>
    <w:rsid w:val="2729570D"/>
    <w:rsid w:val="2740FA18"/>
    <w:rsid w:val="2924E26F"/>
    <w:rsid w:val="2936B0A1"/>
    <w:rsid w:val="294149F7"/>
    <w:rsid w:val="2967CAF5"/>
    <w:rsid w:val="29B83B40"/>
    <w:rsid w:val="2A13E9AC"/>
    <w:rsid w:val="2D2A78D5"/>
    <w:rsid w:val="2D94EA9B"/>
    <w:rsid w:val="2E25A048"/>
    <w:rsid w:val="2EBCDE7C"/>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9BF5B17"/>
    <w:rsid w:val="3A05329F"/>
    <w:rsid w:val="3A3FFBC9"/>
    <w:rsid w:val="3ACB21B3"/>
    <w:rsid w:val="3BCC2EE3"/>
    <w:rsid w:val="3BFD3A6F"/>
    <w:rsid w:val="3C38EE9B"/>
    <w:rsid w:val="3DC55F7E"/>
    <w:rsid w:val="3E14309E"/>
    <w:rsid w:val="3FCAD112"/>
    <w:rsid w:val="401833F5"/>
    <w:rsid w:val="403246EC"/>
    <w:rsid w:val="41A75AEB"/>
    <w:rsid w:val="432F07FF"/>
    <w:rsid w:val="4394E10B"/>
    <w:rsid w:val="444E69B0"/>
    <w:rsid w:val="45CEF199"/>
    <w:rsid w:val="466ACC0E"/>
    <w:rsid w:val="468654DA"/>
    <w:rsid w:val="47360A6D"/>
    <w:rsid w:val="479F6664"/>
    <w:rsid w:val="47E46534"/>
    <w:rsid w:val="4817847E"/>
    <w:rsid w:val="4B69C620"/>
    <w:rsid w:val="4B96ADE7"/>
    <w:rsid w:val="4D8BA80A"/>
    <w:rsid w:val="4DAE653A"/>
    <w:rsid w:val="4E2A8739"/>
    <w:rsid w:val="501E1531"/>
    <w:rsid w:val="50736562"/>
    <w:rsid w:val="50A487AA"/>
    <w:rsid w:val="5145B681"/>
    <w:rsid w:val="522E58F6"/>
    <w:rsid w:val="523E82FA"/>
    <w:rsid w:val="52E700D5"/>
    <w:rsid w:val="531C8896"/>
    <w:rsid w:val="53717946"/>
    <w:rsid w:val="5379F030"/>
    <w:rsid w:val="537FD77E"/>
    <w:rsid w:val="538E2A63"/>
    <w:rsid w:val="55DEB9D1"/>
    <w:rsid w:val="56FEBA37"/>
    <w:rsid w:val="578FBA81"/>
    <w:rsid w:val="57F8CB40"/>
    <w:rsid w:val="587F2D0E"/>
    <w:rsid w:val="589A9032"/>
    <w:rsid w:val="58B37B18"/>
    <w:rsid w:val="5A53CBCD"/>
    <w:rsid w:val="5A8998CD"/>
    <w:rsid w:val="5ADD6B2B"/>
    <w:rsid w:val="5B0AA8C6"/>
    <w:rsid w:val="5B94732D"/>
    <w:rsid w:val="5CDAD129"/>
    <w:rsid w:val="5D2F8736"/>
    <w:rsid w:val="5D587796"/>
    <w:rsid w:val="5E0DD37C"/>
    <w:rsid w:val="5EF38E76"/>
    <w:rsid w:val="60ACE891"/>
    <w:rsid w:val="6301DBB9"/>
    <w:rsid w:val="63FABAE1"/>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6FA36403"/>
    <w:rsid w:val="70CB43CD"/>
    <w:rsid w:val="70DBE79F"/>
    <w:rsid w:val="71186DFC"/>
    <w:rsid w:val="7257CB07"/>
    <w:rsid w:val="73712D18"/>
    <w:rsid w:val="738ECBDF"/>
    <w:rsid w:val="75FEB55D"/>
    <w:rsid w:val="774A1F13"/>
    <w:rsid w:val="79AFE357"/>
    <w:rsid w:val="7B109369"/>
    <w:rsid w:val="7BB28C31"/>
    <w:rsid w:val="7CC054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1973A9"/>
  <w15:docId w15:val="{A8C843B4-C4F2-4362-B106-2E80CE05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 w:type="character" w:styleId="PlaceholderText">
    <w:name w:val="Placeholder Text"/>
    <w:basedOn w:val="DefaultParagraphFont"/>
    <w:uiPriority w:val="99"/>
    <w:semiHidden/>
    <w:rsid w:val="00CA3D10"/>
    <w:rPr>
      <w:color w:val="808080"/>
    </w:rPr>
  </w:style>
  <w:style w:type="paragraph" w:styleId="Revision">
    <w:name w:val="Revision"/>
    <w:hidden/>
    <w:uiPriority w:val="99"/>
    <w:semiHidden/>
    <w:rsid w:val="006E3B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713653614">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5356932">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00502791">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328435463">
      <w:bodyDiv w:val="1"/>
      <w:marLeft w:val="0"/>
      <w:marRight w:val="0"/>
      <w:marTop w:val="0"/>
      <w:marBottom w:val="0"/>
      <w:divBdr>
        <w:top w:val="none" w:sz="0" w:space="0" w:color="auto"/>
        <w:left w:val="none" w:sz="0" w:space="0" w:color="auto"/>
        <w:bottom w:val="none" w:sz="0" w:space="0" w:color="auto"/>
        <w:right w:val="none" w:sz="0" w:space="0" w:color="auto"/>
      </w:divBdr>
      <w:divsChild>
        <w:div w:id="1524005558">
          <w:marLeft w:val="0"/>
          <w:marRight w:val="0"/>
          <w:marTop w:val="0"/>
          <w:marBottom w:val="0"/>
          <w:divBdr>
            <w:top w:val="none" w:sz="0" w:space="0" w:color="auto"/>
            <w:left w:val="none" w:sz="0" w:space="0" w:color="auto"/>
            <w:bottom w:val="none" w:sz="0" w:space="0" w:color="auto"/>
            <w:right w:val="none" w:sz="0" w:space="0" w:color="auto"/>
          </w:divBdr>
        </w:div>
      </w:divsChild>
    </w:div>
    <w:div w:id="1334262754">
      <w:bodyDiv w:val="1"/>
      <w:marLeft w:val="0"/>
      <w:marRight w:val="0"/>
      <w:marTop w:val="0"/>
      <w:marBottom w:val="0"/>
      <w:divBdr>
        <w:top w:val="none" w:sz="0" w:space="0" w:color="auto"/>
        <w:left w:val="none" w:sz="0" w:space="0" w:color="auto"/>
        <w:bottom w:val="none" w:sz="0" w:space="0" w:color="auto"/>
        <w:right w:val="none" w:sz="0" w:space="0" w:color="auto"/>
      </w:divBdr>
    </w:div>
    <w:div w:id="1385253695">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6583665">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1828083872">
      <w:bodyDiv w:val="1"/>
      <w:marLeft w:val="0"/>
      <w:marRight w:val="0"/>
      <w:marTop w:val="0"/>
      <w:marBottom w:val="0"/>
      <w:divBdr>
        <w:top w:val="none" w:sz="0" w:space="0" w:color="auto"/>
        <w:left w:val="none" w:sz="0" w:space="0" w:color="auto"/>
        <w:bottom w:val="none" w:sz="0" w:space="0" w:color="auto"/>
        <w:right w:val="none" w:sz="0" w:space="0" w:color="auto"/>
      </w:divBdr>
    </w:div>
    <w:div w:id="1905874920">
      <w:bodyDiv w:val="1"/>
      <w:marLeft w:val="0"/>
      <w:marRight w:val="0"/>
      <w:marTop w:val="0"/>
      <w:marBottom w:val="0"/>
      <w:divBdr>
        <w:top w:val="none" w:sz="0" w:space="0" w:color="auto"/>
        <w:left w:val="none" w:sz="0" w:space="0" w:color="auto"/>
        <w:bottom w:val="none" w:sz="0" w:space="0" w:color="auto"/>
        <w:right w:val="none" w:sz="0" w:space="0" w:color="auto"/>
      </w:divBdr>
    </w:div>
    <w:div w:id="1933776439">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072918739">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maps.chi.ac.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mailto:Tenders@chi.ac.uk"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tenders@chi.ac.uk" TargetMode="External"/><Relationship Id="rId5" Type="http://schemas.openxmlformats.org/officeDocument/2006/relationships/numbering" Target="numbering.xml"/><Relationship Id="rId15" Type="http://schemas.openxmlformats.org/officeDocument/2006/relationships/image" Target="cid:image001.png@01DA21F8.34AE11C0" TargetMode="External"/><Relationship Id="rId23" Type="http://schemas.openxmlformats.org/officeDocument/2006/relationships/hyperlink" Target="mailto:tenders@chi.ac.uk"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s.pasca@chi.ac.uk" TargetMode="External"/><Relationship Id="rId27" Type="http://schemas.openxmlformats.org/officeDocument/2006/relationships/hyperlink" Target="mailto:tenders@chi.ac.uk"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ppn-0323-standard-selection-questionnaire-sq" TargetMode="External"/><Relationship Id="rId2" Type="http://schemas.openxmlformats.org/officeDocument/2006/relationships/hyperlink" Target="https://www.crowncommercial.gov.uk/" TargetMode="External"/><Relationship Id="rId1" Type="http://schemas.openxmlformats.org/officeDocument/2006/relationships/hyperlink" Target="https://www.contractsfinder.service.gov.u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7" ma:contentTypeDescription="Create a new document." ma:contentTypeScope="" ma:versionID="1638d1757e6c32fb11873e6ce2b86e2d">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e36953d000121802b8d6e6913b0eef6d"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34145b-6e99-458e-8764-f8205c3a086d">
      <Terms xmlns="http://schemas.microsoft.com/office/infopath/2007/PartnerControls"/>
    </lcf76f155ced4ddcb4097134ff3c332f>
    <TaxCatchAll xmlns="9e790679-42de-4090-b410-de3b52e99e34" xsi:nil="true"/>
    <DateofTender xmlns="a134145b-6e99-458e-8764-f8205c3a086d">2024-11-12T15:18:49+00:00</DateofTen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3C217-5B80-4576-9C79-ACD4E0297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DEF49-8DAF-4320-A82C-91FB34F77F3B}">
  <ds:schemaRefs>
    <ds:schemaRef ds:uri="http://schemas.microsoft.com/office/2006/metadata/properties"/>
    <ds:schemaRef ds:uri="http://purl.org/dc/terms/"/>
    <ds:schemaRef ds:uri="http://schemas.openxmlformats.org/package/2006/metadata/core-properties"/>
    <ds:schemaRef ds:uri="a134145b-6e99-458e-8764-f8205c3a086d"/>
    <ds:schemaRef ds:uri="http://schemas.microsoft.com/office/2006/documentManagement/types"/>
    <ds:schemaRef ds:uri="9e790679-42de-4090-b410-de3b52e99e34"/>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4.xml><?xml version="1.0" encoding="utf-8"?>
<ds:datastoreItem xmlns:ds="http://schemas.openxmlformats.org/officeDocument/2006/customXml" ds:itemID="{ECE4E524-2771-4CEC-BA5E-CA3A13CB9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3687</Words>
  <Characters>21021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24659</CharactersWithSpaces>
  <SharedDoc>false</SharedDoc>
  <HLinks>
    <vt:vector size="210" baseType="variant">
      <vt:variant>
        <vt:i4>4194345</vt:i4>
      </vt:variant>
      <vt:variant>
        <vt:i4>186</vt:i4>
      </vt:variant>
      <vt:variant>
        <vt:i4>0</vt:i4>
      </vt:variant>
      <vt:variant>
        <vt:i4>5</vt:i4>
      </vt:variant>
      <vt:variant>
        <vt:lpwstr>mailto:tenders@chi.ac.uk</vt:lpwstr>
      </vt:variant>
      <vt:variant>
        <vt:lpwstr/>
      </vt:variant>
      <vt:variant>
        <vt:i4>4194345</vt:i4>
      </vt:variant>
      <vt:variant>
        <vt:i4>183</vt:i4>
      </vt:variant>
      <vt:variant>
        <vt:i4>0</vt:i4>
      </vt:variant>
      <vt:variant>
        <vt:i4>5</vt:i4>
      </vt:variant>
      <vt:variant>
        <vt:lpwstr>mailto:tenders@chi.ac.uk</vt:lpwstr>
      </vt:variant>
      <vt:variant>
        <vt:lpwstr/>
      </vt:variant>
      <vt:variant>
        <vt:i4>4194345</vt:i4>
      </vt:variant>
      <vt:variant>
        <vt:i4>180</vt:i4>
      </vt:variant>
      <vt:variant>
        <vt:i4>0</vt:i4>
      </vt:variant>
      <vt:variant>
        <vt:i4>5</vt:i4>
      </vt:variant>
      <vt:variant>
        <vt:lpwstr>mailto:tenders@chi.ac.uk</vt:lpwstr>
      </vt:variant>
      <vt:variant>
        <vt:lpwstr/>
      </vt:variant>
      <vt:variant>
        <vt:i4>1507411</vt:i4>
      </vt:variant>
      <vt:variant>
        <vt:i4>177</vt:i4>
      </vt:variant>
      <vt:variant>
        <vt:i4>0</vt:i4>
      </vt:variant>
      <vt:variant>
        <vt:i4>5</vt:i4>
      </vt:variant>
      <vt:variant>
        <vt:lpwstr/>
      </vt:variant>
      <vt:variant>
        <vt:lpwstr>Appendix3SVM</vt:lpwstr>
      </vt:variant>
      <vt:variant>
        <vt:i4>1507409</vt:i4>
      </vt:variant>
      <vt:variant>
        <vt:i4>174</vt:i4>
      </vt:variant>
      <vt:variant>
        <vt:i4>0</vt:i4>
      </vt:variant>
      <vt:variant>
        <vt:i4>5</vt:i4>
      </vt:variant>
      <vt:variant>
        <vt:lpwstr/>
      </vt:variant>
      <vt:variant>
        <vt:lpwstr>Appendix4MSS</vt:lpwstr>
      </vt:variant>
      <vt:variant>
        <vt:i4>8060973</vt:i4>
      </vt:variant>
      <vt:variant>
        <vt:i4>171</vt:i4>
      </vt:variant>
      <vt:variant>
        <vt:i4>0</vt:i4>
      </vt:variant>
      <vt:variant>
        <vt:i4>5</vt:i4>
      </vt:variant>
      <vt:variant>
        <vt:lpwstr/>
      </vt:variant>
      <vt:variant>
        <vt:lpwstr>Appendix5SCRMS</vt:lpwstr>
      </vt:variant>
      <vt:variant>
        <vt:i4>8257633</vt:i4>
      </vt:variant>
      <vt:variant>
        <vt:i4>168</vt:i4>
      </vt:variant>
      <vt:variant>
        <vt:i4>0</vt:i4>
      </vt:variant>
      <vt:variant>
        <vt:i4>5</vt:i4>
      </vt:variant>
      <vt:variant>
        <vt:lpwstr>https://www.chi.ac.uk/about-us/</vt:lpwstr>
      </vt:variant>
      <vt:variant>
        <vt:lpwstr/>
      </vt:variant>
      <vt:variant>
        <vt:i4>2031669</vt:i4>
      </vt:variant>
      <vt:variant>
        <vt:i4>161</vt:i4>
      </vt:variant>
      <vt:variant>
        <vt:i4>0</vt:i4>
      </vt:variant>
      <vt:variant>
        <vt:i4>5</vt:i4>
      </vt:variant>
      <vt:variant>
        <vt:lpwstr/>
      </vt:variant>
      <vt:variant>
        <vt:lpwstr>_Toc182307643</vt:lpwstr>
      </vt:variant>
      <vt:variant>
        <vt:i4>2031669</vt:i4>
      </vt:variant>
      <vt:variant>
        <vt:i4>155</vt:i4>
      </vt:variant>
      <vt:variant>
        <vt:i4>0</vt:i4>
      </vt:variant>
      <vt:variant>
        <vt:i4>5</vt:i4>
      </vt:variant>
      <vt:variant>
        <vt:lpwstr/>
      </vt:variant>
      <vt:variant>
        <vt:lpwstr>_Toc182307642</vt:lpwstr>
      </vt:variant>
      <vt:variant>
        <vt:i4>2031669</vt:i4>
      </vt:variant>
      <vt:variant>
        <vt:i4>149</vt:i4>
      </vt:variant>
      <vt:variant>
        <vt:i4>0</vt:i4>
      </vt:variant>
      <vt:variant>
        <vt:i4>5</vt:i4>
      </vt:variant>
      <vt:variant>
        <vt:lpwstr/>
      </vt:variant>
      <vt:variant>
        <vt:lpwstr>_Toc182307641</vt:lpwstr>
      </vt:variant>
      <vt:variant>
        <vt:i4>2031669</vt:i4>
      </vt:variant>
      <vt:variant>
        <vt:i4>143</vt:i4>
      </vt:variant>
      <vt:variant>
        <vt:i4>0</vt:i4>
      </vt:variant>
      <vt:variant>
        <vt:i4>5</vt:i4>
      </vt:variant>
      <vt:variant>
        <vt:lpwstr/>
      </vt:variant>
      <vt:variant>
        <vt:lpwstr>_Toc182307640</vt:lpwstr>
      </vt:variant>
      <vt:variant>
        <vt:i4>1572917</vt:i4>
      </vt:variant>
      <vt:variant>
        <vt:i4>137</vt:i4>
      </vt:variant>
      <vt:variant>
        <vt:i4>0</vt:i4>
      </vt:variant>
      <vt:variant>
        <vt:i4>5</vt:i4>
      </vt:variant>
      <vt:variant>
        <vt:lpwstr/>
      </vt:variant>
      <vt:variant>
        <vt:lpwstr>_Toc182307639</vt:lpwstr>
      </vt:variant>
      <vt:variant>
        <vt:i4>1572917</vt:i4>
      </vt:variant>
      <vt:variant>
        <vt:i4>131</vt:i4>
      </vt:variant>
      <vt:variant>
        <vt:i4>0</vt:i4>
      </vt:variant>
      <vt:variant>
        <vt:i4>5</vt:i4>
      </vt:variant>
      <vt:variant>
        <vt:lpwstr/>
      </vt:variant>
      <vt:variant>
        <vt:lpwstr>_Toc182307638</vt:lpwstr>
      </vt:variant>
      <vt:variant>
        <vt:i4>1572917</vt:i4>
      </vt:variant>
      <vt:variant>
        <vt:i4>125</vt:i4>
      </vt:variant>
      <vt:variant>
        <vt:i4>0</vt:i4>
      </vt:variant>
      <vt:variant>
        <vt:i4>5</vt:i4>
      </vt:variant>
      <vt:variant>
        <vt:lpwstr/>
      </vt:variant>
      <vt:variant>
        <vt:lpwstr>_Toc182307637</vt:lpwstr>
      </vt:variant>
      <vt:variant>
        <vt:i4>1572917</vt:i4>
      </vt:variant>
      <vt:variant>
        <vt:i4>119</vt:i4>
      </vt:variant>
      <vt:variant>
        <vt:i4>0</vt:i4>
      </vt:variant>
      <vt:variant>
        <vt:i4>5</vt:i4>
      </vt:variant>
      <vt:variant>
        <vt:lpwstr/>
      </vt:variant>
      <vt:variant>
        <vt:lpwstr>_Toc182307636</vt:lpwstr>
      </vt:variant>
      <vt:variant>
        <vt:i4>1572917</vt:i4>
      </vt:variant>
      <vt:variant>
        <vt:i4>113</vt:i4>
      </vt:variant>
      <vt:variant>
        <vt:i4>0</vt:i4>
      </vt:variant>
      <vt:variant>
        <vt:i4>5</vt:i4>
      </vt:variant>
      <vt:variant>
        <vt:lpwstr/>
      </vt:variant>
      <vt:variant>
        <vt:lpwstr>_Toc182307635</vt:lpwstr>
      </vt:variant>
      <vt:variant>
        <vt:i4>1572917</vt:i4>
      </vt:variant>
      <vt:variant>
        <vt:i4>107</vt:i4>
      </vt:variant>
      <vt:variant>
        <vt:i4>0</vt:i4>
      </vt:variant>
      <vt:variant>
        <vt:i4>5</vt:i4>
      </vt:variant>
      <vt:variant>
        <vt:lpwstr/>
      </vt:variant>
      <vt:variant>
        <vt:lpwstr>_Toc182307634</vt:lpwstr>
      </vt:variant>
      <vt:variant>
        <vt:i4>1572917</vt:i4>
      </vt:variant>
      <vt:variant>
        <vt:i4>101</vt:i4>
      </vt:variant>
      <vt:variant>
        <vt:i4>0</vt:i4>
      </vt:variant>
      <vt:variant>
        <vt:i4>5</vt:i4>
      </vt:variant>
      <vt:variant>
        <vt:lpwstr/>
      </vt:variant>
      <vt:variant>
        <vt:lpwstr>_Toc182307633</vt:lpwstr>
      </vt:variant>
      <vt:variant>
        <vt:i4>1572917</vt:i4>
      </vt:variant>
      <vt:variant>
        <vt:i4>95</vt:i4>
      </vt:variant>
      <vt:variant>
        <vt:i4>0</vt:i4>
      </vt:variant>
      <vt:variant>
        <vt:i4>5</vt:i4>
      </vt:variant>
      <vt:variant>
        <vt:lpwstr/>
      </vt:variant>
      <vt:variant>
        <vt:lpwstr>_Toc182307631</vt:lpwstr>
      </vt:variant>
      <vt:variant>
        <vt:i4>1572917</vt:i4>
      </vt:variant>
      <vt:variant>
        <vt:i4>89</vt:i4>
      </vt:variant>
      <vt:variant>
        <vt:i4>0</vt:i4>
      </vt:variant>
      <vt:variant>
        <vt:i4>5</vt:i4>
      </vt:variant>
      <vt:variant>
        <vt:lpwstr/>
      </vt:variant>
      <vt:variant>
        <vt:lpwstr>_Toc182307630</vt:lpwstr>
      </vt:variant>
      <vt:variant>
        <vt:i4>1638453</vt:i4>
      </vt:variant>
      <vt:variant>
        <vt:i4>83</vt:i4>
      </vt:variant>
      <vt:variant>
        <vt:i4>0</vt:i4>
      </vt:variant>
      <vt:variant>
        <vt:i4>5</vt:i4>
      </vt:variant>
      <vt:variant>
        <vt:lpwstr/>
      </vt:variant>
      <vt:variant>
        <vt:lpwstr>_Toc182307629</vt:lpwstr>
      </vt:variant>
      <vt:variant>
        <vt:i4>1638453</vt:i4>
      </vt:variant>
      <vt:variant>
        <vt:i4>77</vt:i4>
      </vt:variant>
      <vt:variant>
        <vt:i4>0</vt:i4>
      </vt:variant>
      <vt:variant>
        <vt:i4>5</vt:i4>
      </vt:variant>
      <vt:variant>
        <vt:lpwstr/>
      </vt:variant>
      <vt:variant>
        <vt:lpwstr>_Toc182307628</vt:lpwstr>
      </vt:variant>
      <vt:variant>
        <vt:i4>1638453</vt:i4>
      </vt:variant>
      <vt:variant>
        <vt:i4>71</vt:i4>
      </vt:variant>
      <vt:variant>
        <vt:i4>0</vt:i4>
      </vt:variant>
      <vt:variant>
        <vt:i4>5</vt:i4>
      </vt:variant>
      <vt:variant>
        <vt:lpwstr/>
      </vt:variant>
      <vt:variant>
        <vt:lpwstr>_Toc182307627</vt:lpwstr>
      </vt:variant>
      <vt:variant>
        <vt:i4>1638453</vt:i4>
      </vt:variant>
      <vt:variant>
        <vt:i4>65</vt:i4>
      </vt:variant>
      <vt:variant>
        <vt:i4>0</vt:i4>
      </vt:variant>
      <vt:variant>
        <vt:i4>5</vt:i4>
      </vt:variant>
      <vt:variant>
        <vt:lpwstr/>
      </vt:variant>
      <vt:variant>
        <vt:lpwstr>_Toc182307626</vt:lpwstr>
      </vt:variant>
      <vt:variant>
        <vt:i4>1638453</vt:i4>
      </vt:variant>
      <vt:variant>
        <vt:i4>59</vt:i4>
      </vt:variant>
      <vt:variant>
        <vt:i4>0</vt:i4>
      </vt:variant>
      <vt:variant>
        <vt:i4>5</vt:i4>
      </vt:variant>
      <vt:variant>
        <vt:lpwstr/>
      </vt:variant>
      <vt:variant>
        <vt:lpwstr>_Toc182307625</vt:lpwstr>
      </vt:variant>
      <vt:variant>
        <vt:i4>1638453</vt:i4>
      </vt:variant>
      <vt:variant>
        <vt:i4>53</vt:i4>
      </vt:variant>
      <vt:variant>
        <vt:i4>0</vt:i4>
      </vt:variant>
      <vt:variant>
        <vt:i4>5</vt:i4>
      </vt:variant>
      <vt:variant>
        <vt:lpwstr/>
      </vt:variant>
      <vt:variant>
        <vt:lpwstr>_Toc182307624</vt:lpwstr>
      </vt:variant>
      <vt:variant>
        <vt:i4>1638453</vt:i4>
      </vt:variant>
      <vt:variant>
        <vt:i4>47</vt:i4>
      </vt:variant>
      <vt:variant>
        <vt:i4>0</vt:i4>
      </vt:variant>
      <vt:variant>
        <vt:i4>5</vt:i4>
      </vt:variant>
      <vt:variant>
        <vt:lpwstr/>
      </vt:variant>
      <vt:variant>
        <vt:lpwstr>_Toc182307623</vt:lpwstr>
      </vt:variant>
      <vt:variant>
        <vt:i4>1638453</vt:i4>
      </vt:variant>
      <vt:variant>
        <vt:i4>41</vt:i4>
      </vt:variant>
      <vt:variant>
        <vt:i4>0</vt:i4>
      </vt:variant>
      <vt:variant>
        <vt:i4>5</vt:i4>
      </vt:variant>
      <vt:variant>
        <vt:lpwstr/>
      </vt:variant>
      <vt:variant>
        <vt:lpwstr>_Toc182307622</vt:lpwstr>
      </vt:variant>
      <vt:variant>
        <vt:i4>1638453</vt:i4>
      </vt:variant>
      <vt:variant>
        <vt:i4>35</vt:i4>
      </vt:variant>
      <vt:variant>
        <vt:i4>0</vt:i4>
      </vt:variant>
      <vt:variant>
        <vt:i4>5</vt:i4>
      </vt:variant>
      <vt:variant>
        <vt:lpwstr/>
      </vt:variant>
      <vt:variant>
        <vt:lpwstr>_Toc182307621</vt:lpwstr>
      </vt:variant>
      <vt:variant>
        <vt:i4>1638453</vt:i4>
      </vt:variant>
      <vt:variant>
        <vt:i4>29</vt:i4>
      </vt:variant>
      <vt:variant>
        <vt:i4>0</vt:i4>
      </vt:variant>
      <vt:variant>
        <vt:i4>5</vt:i4>
      </vt:variant>
      <vt:variant>
        <vt:lpwstr/>
      </vt:variant>
      <vt:variant>
        <vt:lpwstr>_Toc182307620</vt:lpwstr>
      </vt:variant>
      <vt:variant>
        <vt:i4>1703989</vt:i4>
      </vt:variant>
      <vt:variant>
        <vt:i4>23</vt:i4>
      </vt:variant>
      <vt:variant>
        <vt:i4>0</vt:i4>
      </vt:variant>
      <vt:variant>
        <vt:i4>5</vt:i4>
      </vt:variant>
      <vt:variant>
        <vt:lpwstr/>
      </vt:variant>
      <vt:variant>
        <vt:lpwstr>_Toc182307619</vt:lpwstr>
      </vt:variant>
      <vt:variant>
        <vt:i4>1703989</vt:i4>
      </vt:variant>
      <vt:variant>
        <vt:i4>17</vt:i4>
      </vt:variant>
      <vt:variant>
        <vt:i4>0</vt:i4>
      </vt:variant>
      <vt:variant>
        <vt:i4>5</vt:i4>
      </vt:variant>
      <vt:variant>
        <vt:lpwstr/>
      </vt:variant>
      <vt:variant>
        <vt:lpwstr>_Toc182307618</vt:lpwstr>
      </vt:variant>
      <vt:variant>
        <vt:i4>1703989</vt:i4>
      </vt:variant>
      <vt:variant>
        <vt:i4>11</vt:i4>
      </vt:variant>
      <vt:variant>
        <vt:i4>0</vt:i4>
      </vt:variant>
      <vt:variant>
        <vt:i4>5</vt:i4>
      </vt:variant>
      <vt:variant>
        <vt:lpwstr/>
      </vt:variant>
      <vt:variant>
        <vt:lpwstr>_Toc182307617</vt:lpwstr>
      </vt:variant>
      <vt:variant>
        <vt:i4>1703989</vt:i4>
      </vt:variant>
      <vt:variant>
        <vt:i4>5</vt:i4>
      </vt:variant>
      <vt:variant>
        <vt:i4>0</vt:i4>
      </vt:variant>
      <vt:variant>
        <vt:i4>5</vt:i4>
      </vt:variant>
      <vt:variant>
        <vt:lpwstr/>
      </vt:variant>
      <vt:variant>
        <vt:lpwstr>_Toc182307616</vt:lpwstr>
      </vt:variant>
      <vt:variant>
        <vt:i4>4194345</vt:i4>
      </vt:variant>
      <vt:variant>
        <vt:i4>0</vt:i4>
      </vt:variant>
      <vt:variant>
        <vt:i4>0</vt:i4>
      </vt:variant>
      <vt:variant>
        <vt:i4>5</vt:i4>
      </vt:variant>
      <vt:variant>
        <vt:lpwstr>mailto:Tenders@chi.ac.uk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Ben Thacker</cp:lastModifiedBy>
  <cp:revision>4</cp:revision>
  <cp:lastPrinted>2024-09-18T06:00:00Z</cp:lastPrinted>
  <dcterms:created xsi:type="dcterms:W3CDTF">2025-02-04T16:25:00Z</dcterms:created>
  <dcterms:modified xsi:type="dcterms:W3CDTF">2025-02-04T16:26:00Z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0x0101008F6F64131158C04A98345DC2E45B975B</vt:lpwstr>
  </property>
  <property fmtid="{D5CDD505-2E9C-101B-9397-08002B2CF9AE}" pid="3" name="MediaServiceImageTags">
    <vt:lpwstr/>
  </property>
</Properties>
</file>