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DCAF" w14:textId="5968CE52" w:rsidR="00340D5B" w:rsidRPr="00D87DB0" w:rsidRDefault="00340D5B" w:rsidP="4B81209F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4B81209F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D1410A1" w14:textId="19982E5D" w:rsidR="00435882" w:rsidRPr="00D87DB0" w:rsidRDefault="00D87DB0" w:rsidP="4B81209F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4B81209F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4B81209F">
        <w:rPr>
          <w:rFonts w:cs="Arial"/>
          <w:b/>
          <w:bCs/>
          <w:sz w:val="24"/>
          <w:szCs w:val="24"/>
          <w:u w:val="single"/>
        </w:rPr>
        <w:t>Prisoners</w:t>
      </w:r>
      <w:r w:rsidRPr="4B81209F">
        <w:rPr>
          <w:rFonts w:cs="Arial"/>
          <w:b/>
          <w:bCs/>
          <w:sz w:val="24"/>
          <w:szCs w:val="24"/>
          <w:u w:val="single"/>
        </w:rPr>
        <w:t>,</w:t>
      </w:r>
      <w:r w:rsidR="00B038CB" w:rsidRPr="4B81209F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4B81209F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4E91AF44" w14:textId="583379E9" w:rsidR="4B81209F" w:rsidRDefault="4B81209F" w:rsidP="4B81209F">
      <w:pPr>
        <w:jc w:val="center"/>
        <w:rPr>
          <w:b/>
          <w:bCs/>
          <w:szCs w:val="22"/>
          <w:u w:val="single"/>
        </w:rPr>
      </w:pPr>
    </w:p>
    <w:p w14:paraId="4D5C42AF" w14:textId="4C41A057" w:rsidR="45FF31BD" w:rsidRDefault="45FF31BD" w:rsidP="4B81209F">
      <w:pPr>
        <w:jc w:val="center"/>
        <w:rPr>
          <w:b/>
          <w:bCs/>
          <w:szCs w:val="22"/>
          <w:u w:val="single"/>
        </w:rPr>
      </w:pPr>
      <w:r w:rsidRPr="13F31228">
        <w:rPr>
          <w:rFonts w:cs="Arial"/>
          <w:b/>
          <w:bCs/>
          <w:sz w:val="24"/>
          <w:szCs w:val="24"/>
          <w:u w:val="single"/>
        </w:rPr>
        <w:t>HMP Wymott</w:t>
      </w:r>
    </w:p>
    <w:p w14:paraId="213A8001" w14:textId="37C7C6C6" w:rsidR="13F31228" w:rsidRDefault="13F31228" w:rsidP="13F31228">
      <w:pPr>
        <w:jc w:val="center"/>
        <w:rPr>
          <w:b/>
          <w:bCs/>
          <w:szCs w:val="22"/>
          <w:u w:val="single"/>
        </w:rPr>
      </w:pPr>
    </w:p>
    <w:p w14:paraId="6C724688" w14:textId="0E53F526" w:rsidR="4B81209F" w:rsidRDefault="4B81209F" w:rsidP="4B81209F">
      <w:pPr>
        <w:jc w:val="center"/>
        <w:rPr>
          <w:b/>
          <w:bCs/>
          <w:szCs w:val="22"/>
          <w:u w:val="single"/>
        </w:rPr>
      </w:pPr>
    </w:p>
    <w:p w14:paraId="4C1C77C5" w14:textId="63BF2B88" w:rsidR="4B81209F" w:rsidRDefault="4B81209F">
      <w:r>
        <w:br w:type="page"/>
      </w:r>
    </w:p>
    <w:p w14:paraId="3046DF1F" w14:textId="30B7BC4C" w:rsidR="003362EB" w:rsidRPr="00954602" w:rsidRDefault="069A61DE" w:rsidP="2AAEA440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u w:val="single"/>
        </w:rPr>
      </w:pPr>
      <w:bookmarkStart w:id="0" w:name="OLE_LINK1"/>
      <w:bookmarkEnd w:id="0"/>
      <w:r w:rsidRPr="2AAEA440">
        <w:rPr>
          <w:rFonts w:cs="Arial"/>
          <w:b/>
          <w:bCs/>
          <w:color w:val="000000" w:themeColor="text1"/>
          <w:u w:val="single"/>
        </w:rPr>
        <w:lastRenderedPageBreak/>
        <w:t>N</w:t>
      </w:r>
      <w:r w:rsidR="003362EB" w:rsidRPr="2AAEA440">
        <w:rPr>
          <w:rFonts w:cs="Arial"/>
          <w:b/>
          <w:bCs/>
          <w:color w:val="000000" w:themeColor="text1"/>
          <w:u w:val="single"/>
        </w:rPr>
        <w:t xml:space="preserve">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18A3BD0E" w14:textId="14DDEC4B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Room Refreshments</w:t>
      </w:r>
    </w:p>
    <w:p w14:paraId="20BEC5D3" w14:textId="4A2F1724" w:rsidR="005F0ED4" w:rsidRPr="00954602" w:rsidRDefault="005F0ED4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4BFF3D75" w14:textId="0BBA362E" w:rsidR="08CF3708" w:rsidRPr="006B4524" w:rsidRDefault="08CF3708" w:rsidP="77432B80">
      <w:pPr>
        <w:spacing w:after="0"/>
        <w:jc w:val="both"/>
        <w:rPr>
          <w:color w:val="000000" w:themeColor="text1"/>
          <w:szCs w:val="22"/>
        </w:rPr>
      </w:pPr>
      <w:r w:rsidRPr="006B4524">
        <w:rPr>
          <w:rFonts w:cs="Arial"/>
          <w:color w:val="000000" w:themeColor="text1"/>
          <w:szCs w:val="22"/>
        </w:rPr>
        <w:t>HMP Wymott Requirements for Refreshments</w:t>
      </w:r>
    </w:p>
    <w:p w14:paraId="0372E633" w14:textId="26A07622" w:rsidR="00CE2212" w:rsidRPr="006B4524" w:rsidRDefault="00F461C9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 xml:space="preserve">Not required as refreshments and staff refreshments </w:t>
      </w:r>
      <w:r w:rsidR="4093431D" w:rsidRPr="006B4524">
        <w:rPr>
          <w:rFonts w:cs="Arial"/>
          <w:color w:val="000000" w:themeColor="text1"/>
          <w:sz w:val="22"/>
        </w:rPr>
        <w:t>are</w:t>
      </w:r>
      <w:r w:rsidRPr="006B4524">
        <w:rPr>
          <w:rFonts w:cs="Arial"/>
          <w:color w:val="000000" w:themeColor="text1"/>
          <w:sz w:val="22"/>
        </w:rPr>
        <w:t xml:space="preserve"> managed/supplied by</w:t>
      </w:r>
      <w:r w:rsidR="13A12EC9" w:rsidRPr="006B4524">
        <w:rPr>
          <w:rFonts w:cs="Arial"/>
          <w:color w:val="000000" w:themeColor="text1"/>
          <w:sz w:val="22"/>
        </w:rPr>
        <w:t xml:space="preserve"> a</w:t>
      </w:r>
      <w:r w:rsidRPr="006B4524">
        <w:rPr>
          <w:rFonts w:cs="Arial"/>
          <w:color w:val="000000" w:themeColor="text1"/>
          <w:sz w:val="22"/>
        </w:rPr>
        <w:t xml:space="preserve"> different contract/provider</w:t>
      </w:r>
      <w:r w:rsidR="00121BC0" w:rsidRPr="006B4524">
        <w:rPr>
          <w:rFonts w:cs="Arial"/>
          <w:color w:val="000000" w:themeColor="text1"/>
          <w:sz w:val="22"/>
        </w:rPr>
        <w:t>.</w:t>
      </w:r>
    </w:p>
    <w:p w14:paraId="6DF0E0B6" w14:textId="4CE99503" w:rsidR="00CE2212" w:rsidRPr="006B4524" w:rsidRDefault="00CE2212" w:rsidP="77432B80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6B4524">
        <w:rPr>
          <w:rFonts w:cs="Arial"/>
          <w:color w:val="000000" w:themeColor="text1"/>
        </w:rPr>
        <w:t xml:space="preserve"> </w:t>
      </w:r>
    </w:p>
    <w:p w14:paraId="3CDE923A" w14:textId="77777777" w:rsidR="008506D6" w:rsidRPr="006B4524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683A2F0E" w14:textId="7AAF3296" w:rsidR="009E670C" w:rsidRPr="006B4524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6B4524">
        <w:rPr>
          <w:rFonts w:cs="Arial"/>
          <w:b/>
          <w:bCs/>
          <w:color w:val="000000" w:themeColor="text1"/>
        </w:rPr>
        <w:t>Visits Play</w:t>
      </w:r>
    </w:p>
    <w:p w14:paraId="0524E581" w14:textId="77777777" w:rsidR="00940717" w:rsidRPr="006B4524" w:rsidRDefault="00940717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1344F24" w14:textId="328889F8" w:rsidR="00CE2212" w:rsidRPr="006B4524" w:rsidRDefault="00CE2212" w:rsidP="77432B80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6B4524">
        <w:rPr>
          <w:rFonts w:cs="Arial"/>
          <w:color w:val="000000" w:themeColor="text1"/>
        </w:rPr>
        <w:t xml:space="preserve">HMP </w:t>
      </w:r>
      <w:r w:rsidR="00F05B43" w:rsidRPr="006B4524">
        <w:rPr>
          <w:rFonts w:cs="Arial"/>
          <w:color w:val="000000" w:themeColor="text1"/>
        </w:rPr>
        <w:t>Wymott</w:t>
      </w:r>
      <w:r w:rsidR="00D2052E" w:rsidRPr="006B4524">
        <w:rPr>
          <w:rFonts w:cs="Arial"/>
          <w:color w:val="000000" w:themeColor="text1"/>
        </w:rPr>
        <w:t xml:space="preserve"> </w:t>
      </w:r>
      <w:r w:rsidRPr="006B4524">
        <w:rPr>
          <w:rFonts w:cs="Arial"/>
          <w:color w:val="000000" w:themeColor="text1"/>
        </w:rPr>
        <w:t>Requirements for Visits Play</w:t>
      </w:r>
    </w:p>
    <w:p w14:paraId="7ECD03AC" w14:textId="2C8EBCC3" w:rsidR="00CE2212" w:rsidRPr="006B4524" w:rsidRDefault="00F05B43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>All social visits sessions held at HMP Wymott: Visits operate Monday to Thursday 13:30 – 15:30 and Saturday/Sunday 09:30 – 11:30</w:t>
      </w:r>
      <w:r w:rsidR="06A45F9E" w:rsidRPr="006B4524">
        <w:rPr>
          <w:rFonts w:cs="Arial"/>
          <w:color w:val="000000" w:themeColor="text1"/>
          <w:sz w:val="22"/>
        </w:rPr>
        <w:t>.</w:t>
      </w:r>
    </w:p>
    <w:p w14:paraId="076BF78A" w14:textId="73A9105C" w:rsidR="00D2052E" w:rsidRPr="006B4524" w:rsidRDefault="00D2052E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 xml:space="preserve">Provider to ensure that all equipment for child’s play during visits is fit for purpose and maintained accordingly. </w:t>
      </w:r>
    </w:p>
    <w:p w14:paraId="14AC8668" w14:textId="77777777" w:rsidR="00F461C9" w:rsidRPr="006B4524" w:rsidRDefault="00D2052E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>Provider to ensure that there is a wide range of activities for children of all ages and any also any child’s specific needs are met.</w:t>
      </w:r>
    </w:p>
    <w:p w14:paraId="32B03E15" w14:textId="2764FA41" w:rsidR="00D2052E" w:rsidRPr="006B4524" w:rsidRDefault="00F461C9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>Provi</w:t>
      </w:r>
      <w:r w:rsidR="00775920" w:rsidRPr="006B4524">
        <w:rPr>
          <w:rFonts w:cs="Arial"/>
          <w:color w:val="000000" w:themeColor="text1"/>
          <w:sz w:val="22"/>
        </w:rPr>
        <w:t>der to ensure</w:t>
      </w:r>
      <w:r w:rsidRPr="006B4524">
        <w:rPr>
          <w:rFonts w:cs="Arial"/>
          <w:color w:val="000000" w:themeColor="text1"/>
          <w:sz w:val="22"/>
        </w:rPr>
        <w:t xml:space="preserve"> that play workers continue to engage with not only the children but with the families whilst in the visits area</w:t>
      </w:r>
      <w:r w:rsidR="00775920" w:rsidRPr="006B4524">
        <w:rPr>
          <w:rFonts w:cs="Arial"/>
          <w:color w:val="000000" w:themeColor="text1"/>
          <w:sz w:val="22"/>
        </w:rPr>
        <w:t xml:space="preserve"> to assist in promoting children’s positive </w:t>
      </w:r>
      <w:r w:rsidR="03E71E83" w:rsidRPr="006B4524">
        <w:rPr>
          <w:rFonts w:cs="Arial"/>
          <w:color w:val="000000" w:themeColor="text1"/>
          <w:sz w:val="22"/>
        </w:rPr>
        <w:t>interactions</w:t>
      </w:r>
      <w:r w:rsidR="00775920" w:rsidRPr="006B4524">
        <w:rPr>
          <w:rFonts w:cs="Arial"/>
          <w:color w:val="000000" w:themeColor="text1"/>
          <w:sz w:val="22"/>
        </w:rPr>
        <w:t xml:space="preserve"> with their father whilst in custody.  </w:t>
      </w:r>
      <w:r w:rsidR="00D2052E" w:rsidRPr="006B4524">
        <w:rPr>
          <w:rFonts w:cs="Arial"/>
          <w:color w:val="000000" w:themeColor="text1"/>
          <w:sz w:val="22"/>
        </w:rPr>
        <w:t xml:space="preserve"> </w:t>
      </w:r>
    </w:p>
    <w:p w14:paraId="6387AD1D" w14:textId="32A90EC3" w:rsidR="00CE2212" w:rsidRPr="006B4524" w:rsidRDefault="00CE2212" w:rsidP="00E0543D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3A2591E8" w14:textId="4E5B3C36" w:rsidR="00E93882" w:rsidRPr="006B4524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D21AFAC" w14:textId="52E22147" w:rsidR="00E93882" w:rsidRPr="006B4524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6B4524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6B4524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47C3F8" w14:textId="22DA8428" w:rsidR="00E613B5" w:rsidRPr="006B4524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6B4524">
        <w:rPr>
          <w:rFonts w:cs="Arial"/>
          <w:b/>
          <w:bCs/>
          <w:color w:val="000000"/>
          <w:szCs w:val="22"/>
        </w:rPr>
        <w:t>Visits Meet and Greet</w:t>
      </w:r>
    </w:p>
    <w:p w14:paraId="7E02DFD4" w14:textId="77777777" w:rsidR="00E613B5" w:rsidRPr="006B4524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8CEC3F4" w14:textId="525199B7" w:rsidR="002C161D" w:rsidRPr="006B4524" w:rsidRDefault="00F05B43" w:rsidP="77432B80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6B4524">
        <w:rPr>
          <w:rFonts w:cs="Arial"/>
          <w:color w:val="000000" w:themeColor="text1"/>
        </w:rPr>
        <w:t>HMP Wymott</w:t>
      </w:r>
      <w:r w:rsidR="002C161D" w:rsidRPr="006B4524">
        <w:rPr>
          <w:rFonts w:cs="Arial"/>
          <w:color w:val="000000" w:themeColor="text1"/>
        </w:rPr>
        <w:t xml:space="preserve"> Requirements for Visits Meet and Greet</w:t>
      </w:r>
    </w:p>
    <w:p w14:paraId="2F406705" w14:textId="5484E61C" w:rsidR="002C161D" w:rsidRPr="006B4524" w:rsidRDefault="00F05B43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>All social visits sessions held at HMP Wymott: Visits operate Monday to Thursday 13:30 – 15:30 and Saturday/Sunday 09:30 – 11:30</w:t>
      </w:r>
    </w:p>
    <w:p w14:paraId="77A8AB6B" w14:textId="74B37830" w:rsidR="00D2052E" w:rsidRPr="006B4524" w:rsidRDefault="00D2052E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 xml:space="preserve">Provider to provide supportive advice to families on arrival at the </w:t>
      </w:r>
      <w:r w:rsidR="1BD5CF22" w:rsidRPr="006B4524">
        <w:rPr>
          <w:rFonts w:cs="Arial"/>
          <w:color w:val="000000" w:themeColor="text1"/>
          <w:sz w:val="22"/>
        </w:rPr>
        <w:t>visitors'</w:t>
      </w:r>
      <w:r w:rsidRPr="006B4524">
        <w:rPr>
          <w:rFonts w:cs="Arial"/>
          <w:color w:val="000000" w:themeColor="text1"/>
          <w:sz w:val="22"/>
        </w:rPr>
        <w:t xml:space="preserve"> centre. </w:t>
      </w:r>
    </w:p>
    <w:p w14:paraId="0BB0CAAD" w14:textId="667ABA20" w:rsidR="00D2052E" w:rsidRPr="006B4524" w:rsidRDefault="00D2052E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 xml:space="preserve">All relevant supportive organisations to be advertised in the </w:t>
      </w:r>
      <w:r w:rsidR="127898A4" w:rsidRPr="006B4524">
        <w:rPr>
          <w:rFonts w:cs="Arial"/>
          <w:color w:val="000000" w:themeColor="text1"/>
          <w:sz w:val="22"/>
        </w:rPr>
        <w:t>visitors’</w:t>
      </w:r>
      <w:r w:rsidRPr="006B4524">
        <w:rPr>
          <w:rFonts w:cs="Arial"/>
          <w:color w:val="000000" w:themeColor="text1"/>
          <w:sz w:val="22"/>
        </w:rPr>
        <w:t xml:space="preserve"> centre area by the provider and their staff </w:t>
      </w:r>
      <w:r w:rsidR="3163630B" w:rsidRPr="006B4524">
        <w:rPr>
          <w:rFonts w:cs="Arial"/>
          <w:color w:val="000000" w:themeColor="text1"/>
          <w:sz w:val="22"/>
        </w:rPr>
        <w:t>understanding</w:t>
      </w:r>
      <w:r w:rsidRPr="006B4524">
        <w:rPr>
          <w:rFonts w:cs="Arial"/>
          <w:color w:val="000000" w:themeColor="text1"/>
          <w:sz w:val="22"/>
        </w:rPr>
        <w:t xml:space="preserve"> family’s needs. </w:t>
      </w:r>
    </w:p>
    <w:p w14:paraId="731C01BB" w14:textId="489E1BF6" w:rsidR="00D2052E" w:rsidRPr="006B4524" w:rsidRDefault="00D2052E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>Provider to ensure that post visits su</w:t>
      </w:r>
      <w:r w:rsidR="00F461C9" w:rsidRPr="006B4524">
        <w:rPr>
          <w:rFonts w:cs="Arial"/>
          <w:color w:val="000000" w:themeColor="text1"/>
          <w:sz w:val="22"/>
        </w:rPr>
        <w:t xml:space="preserve">pport is available for families, ensure that the visitors centre is open for a period after visits. </w:t>
      </w:r>
      <w:r w:rsidRPr="006B4524">
        <w:rPr>
          <w:rFonts w:cs="Arial"/>
          <w:color w:val="000000" w:themeColor="text1"/>
          <w:sz w:val="22"/>
        </w:rPr>
        <w:t xml:space="preserve">  </w:t>
      </w:r>
    </w:p>
    <w:p w14:paraId="54BCFC90" w14:textId="33A7CA00" w:rsidR="002C161D" w:rsidRPr="006B4524" w:rsidRDefault="00F461C9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 xml:space="preserve">Provider to operate appropriate social media platform to keep families updated and supported.   </w:t>
      </w:r>
    </w:p>
    <w:p w14:paraId="792FC6FA" w14:textId="2E7A3C01" w:rsidR="00116F5E" w:rsidRPr="006B4524" w:rsidRDefault="00116F5E" w:rsidP="00116F5E">
      <w:pPr>
        <w:spacing w:after="0"/>
        <w:rPr>
          <w:rFonts w:cs="Arial"/>
          <w:color w:val="000000"/>
          <w:szCs w:val="22"/>
        </w:rPr>
      </w:pPr>
    </w:p>
    <w:p w14:paraId="225CC310" w14:textId="77777777" w:rsidR="00116F5E" w:rsidRPr="006B4524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E950D71" w14:textId="20A3FBBE" w:rsidR="004E79A7" w:rsidRPr="006B4524" w:rsidRDefault="004E79A7" w:rsidP="2AAEA440">
      <w:pPr>
        <w:spacing w:after="0"/>
        <w:rPr>
          <w:rFonts w:cs="Arial"/>
          <w:color w:val="000000"/>
        </w:rPr>
      </w:pPr>
      <w:r w:rsidRPr="006B4524">
        <w:rPr>
          <w:rFonts w:cs="Arial"/>
          <w:b/>
          <w:bCs/>
          <w:color w:val="000000" w:themeColor="text1"/>
        </w:rPr>
        <w:t>Visits Enrichment Activit</w:t>
      </w:r>
      <w:r w:rsidR="35C90E57" w:rsidRPr="006B4524">
        <w:rPr>
          <w:rFonts w:cs="Arial"/>
          <w:b/>
          <w:bCs/>
          <w:color w:val="000000" w:themeColor="text1"/>
        </w:rPr>
        <w:t>y</w:t>
      </w:r>
    </w:p>
    <w:p w14:paraId="496B60AE" w14:textId="70E71AD3" w:rsidR="2AAEA440" w:rsidRPr="006B4524" w:rsidRDefault="2AAEA440" w:rsidP="2AAEA440">
      <w:pPr>
        <w:spacing w:after="0"/>
        <w:rPr>
          <w:b/>
          <w:bCs/>
          <w:color w:val="000000" w:themeColor="text1"/>
          <w:szCs w:val="22"/>
        </w:rPr>
      </w:pPr>
    </w:p>
    <w:p w14:paraId="4C1DF60F" w14:textId="53EDAC2F" w:rsidR="002C161D" w:rsidRPr="006B4524" w:rsidRDefault="002C161D" w:rsidP="77432B80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6B4524">
        <w:rPr>
          <w:rFonts w:cs="Arial"/>
          <w:color w:val="000000" w:themeColor="text1"/>
        </w:rPr>
        <w:t xml:space="preserve">HMP </w:t>
      </w:r>
      <w:r w:rsidR="00F05B43" w:rsidRPr="006B4524">
        <w:rPr>
          <w:rFonts w:cs="Arial"/>
          <w:color w:val="000000" w:themeColor="text1"/>
        </w:rPr>
        <w:t>Wymott</w:t>
      </w:r>
      <w:r w:rsidRPr="006B4524">
        <w:rPr>
          <w:rFonts w:cs="Arial"/>
          <w:color w:val="000000" w:themeColor="text1"/>
        </w:rPr>
        <w:t xml:space="preserve"> Requirements for Visits Enrichment Activity</w:t>
      </w:r>
    </w:p>
    <w:p w14:paraId="64844450" w14:textId="77777777" w:rsidR="00F461C9" w:rsidRPr="006B4524" w:rsidRDefault="00F461C9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lastRenderedPageBreak/>
        <w:t xml:space="preserve">Providers ensuring that play workers continue to engage with not only the children but with the families whilst in the visits area. </w:t>
      </w:r>
    </w:p>
    <w:p w14:paraId="34758BBF" w14:textId="79573DF2" w:rsidR="002C161D" w:rsidRPr="006B4524" w:rsidRDefault="00F461C9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 xml:space="preserve">Provider to ensure that they are fully aware of local safeguarding processes. </w:t>
      </w:r>
    </w:p>
    <w:p w14:paraId="3F13B623" w14:textId="0D160D38" w:rsidR="002C161D" w:rsidRPr="006B4524" w:rsidRDefault="00F461C9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>Provider to link in with the family development worker to work with the education department and other stakeholders</w:t>
      </w:r>
      <w:r w:rsidR="15F36AE0" w:rsidRPr="006B4524">
        <w:rPr>
          <w:rFonts w:cs="Arial"/>
          <w:color w:val="000000" w:themeColor="text1"/>
          <w:sz w:val="22"/>
        </w:rPr>
        <w:t>.</w:t>
      </w:r>
    </w:p>
    <w:p w14:paraId="4F2E0A31" w14:textId="77777777" w:rsidR="002A08A5" w:rsidRPr="006B4524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55B65A0" w14:textId="25105DAE" w:rsidR="00212D06" w:rsidRPr="006B4524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6B4524">
        <w:rPr>
          <w:rFonts w:cs="Arial"/>
          <w:b/>
          <w:bCs/>
          <w:color w:val="000000"/>
          <w:szCs w:val="22"/>
        </w:rPr>
        <w:t>Family Visit Days</w:t>
      </w:r>
    </w:p>
    <w:p w14:paraId="060208E7" w14:textId="512B042C" w:rsidR="00FC127A" w:rsidRPr="006B4524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F4182E9" w14:textId="191DB1D0" w:rsidR="002C161D" w:rsidRPr="006B4524" w:rsidRDefault="002C161D" w:rsidP="77432B80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1" w:name="_Hlk83114009"/>
      <w:bookmarkEnd w:id="1"/>
      <w:r w:rsidRPr="006B4524">
        <w:rPr>
          <w:rFonts w:cs="Arial"/>
          <w:color w:val="000000" w:themeColor="text1"/>
        </w:rPr>
        <w:t xml:space="preserve">HMP </w:t>
      </w:r>
      <w:r w:rsidR="00E0543D" w:rsidRPr="006B4524">
        <w:rPr>
          <w:rFonts w:cs="Arial"/>
          <w:color w:val="000000" w:themeColor="text1"/>
        </w:rPr>
        <w:t>Wymott</w:t>
      </w:r>
      <w:r w:rsidRPr="006B4524">
        <w:rPr>
          <w:rFonts w:cs="Arial"/>
          <w:color w:val="000000" w:themeColor="text1"/>
        </w:rPr>
        <w:t xml:space="preserve"> Requirements for Family Visit Days</w:t>
      </w:r>
    </w:p>
    <w:p w14:paraId="5F47DDE3" w14:textId="7875D421" w:rsidR="002C161D" w:rsidRPr="006B4524" w:rsidRDefault="0073510E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 xml:space="preserve">Planned/ scheduled family days as per establishment calendar </w:t>
      </w:r>
      <w:r w:rsidR="007C3855">
        <w:rPr>
          <w:rFonts w:cs="Arial"/>
          <w:color w:val="000000" w:themeColor="text1"/>
          <w:sz w:val="22"/>
        </w:rPr>
        <w:t>2/3</w:t>
      </w:r>
      <w:r w:rsidRPr="006B4524">
        <w:rPr>
          <w:rFonts w:cs="Arial"/>
          <w:color w:val="000000" w:themeColor="text1"/>
          <w:sz w:val="22"/>
        </w:rPr>
        <w:t xml:space="preserve"> per month</w:t>
      </w:r>
      <w:r w:rsidR="67DEDDE9" w:rsidRPr="006B4524">
        <w:rPr>
          <w:rFonts w:cs="Arial"/>
          <w:color w:val="000000" w:themeColor="text1"/>
          <w:sz w:val="22"/>
        </w:rPr>
        <w:t>.</w:t>
      </w:r>
      <w:r w:rsidR="0015376B">
        <w:rPr>
          <w:rFonts w:cs="Arial"/>
          <w:color w:val="000000" w:themeColor="text1"/>
          <w:sz w:val="22"/>
        </w:rPr>
        <w:t xml:space="preserve">  When family visits are run, only half of social visits</w:t>
      </w:r>
      <w:r w:rsidR="00677238">
        <w:rPr>
          <w:rFonts w:cs="Arial"/>
          <w:color w:val="000000" w:themeColor="text1"/>
          <w:sz w:val="22"/>
        </w:rPr>
        <w:t xml:space="preserve"> will be on.</w:t>
      </w:r>
    </w:p>
    <w:p w14:paraId="6490AFCE" w14:textId="5B5455E7" w:rsidR="0073510E" w:rsidRPr="006B4524" w:rsidRDefault="0073510E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 xml:space="preserve">Requirement for staff to </w:t>
      </w:r>
      <w:r w:rsidR="091EC29E" w:rsidRPr="006B4524">
        <w:rPr>
          <w:rFonts w:cs="Arial"/>
          <w:color w:val="000000" w:themeColor="text1"/>
          <w:sz w:val="22"/>
        </w:rPr>
        <w:t>provide</w:t>
      </w:r>
      <w:r w:rsidRPr="006B4524">
        <w:rPr>
          <w:rFonts w:cs="Arial"/>
          <w:color w:val="000000" w:themeColor="text1"/>
          <w:sz w:val="22"/>
        </w:rPr>
        <w:t xml:space="preserve"> purposeful activities, food, family support advice</w:t>
      </w:r>
      <w:r w:rsidR="553C36E2" w:rsidRPr="006B4524">
        <w:rPr>
          <w:rFonts w:cs="Arial"/>
          <w:color w:val="000000" w:themeColor="text1"/>
          <w:sz w:val="22"/>
        </w:rPr>
        <w:t>.</w:t>
      </w:r>
    </w:p>
    <w:p w14:paraId="79D190B0" w14:textId="65C3A104" w:rsidR="00D2052E" w:rsidRPr="006B4524" w:rsidRDefault="007C15E7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 xml:space="preserve">Attending and supporting family development worker to provide support in the preparation. </w:t>
      </w:r>
    </w:p>
    <w:p w14:paraId="631844F9" w14:textId="53F3B8DB" w:rsidR="002C161D" w:rsidRPr="006B4524" w:rsidRDefault="002C161D" w:rsidP="0073510E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5F12DFB4" w14:textId="77777777" w:rsidR="0007249D" w:rsidRPr="006B4524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BF416F3" w14:textId="05650912" w:rsidR="00E93882" w:rsidRPr="006B4524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6B4524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6B4524">
        <w:rPr>
          <w:rFonts w:cs="Arial"/>
          <w:b/>
          <w:bCs/>
          <w:color w:val="000000"/>
          <w:szCs w:val="22"/>
        </w:rPr>
        <w:t>C</w:t>
      </w:r>
      <w:r w:rsidR="002E63EE" w:rsidRPr="006B4524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6B4524">
        <w:rPr>
          <w:rFonts w:cs="Arial"/>
          <w:b/>
          <w:bCs/>
          <w:color w:val="000000"/>
          <w:szCs w:val="22"/>
        </w:rPr>
        <w:t>F</w:t>
      </w:r>
      <w:r w:rsidRPr="006B4524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28366D04" w14:textId="4B010A32" w:rsidR="00C503EF" w:rsidRPr="006B4524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color w:val="000000"/>
          <w:szCs w:val="22"/>
        </w:rPr>
      </w:pPr>
    </w:p>
    <w:p w14:paraId="23FCB3CC" w14:textId="216B6D53" w:rsidR="002C161D" w:rsidRPr="006B4524" w:rsidRDefault="002C161D" w:rsidP="77432B80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2" w:name="_Hlk83125807"/>
      <w:bookmarkEnd w:id="2"/>
      <w:r w:rsidRPr="006B4524">
        <w:rPr>
          <w:rFonts w:cs="Arial"/>
          <w:color w:val="000000" w:themeColor="text1"/>
        </w:rPr>
        <w:t xml:space="preserve">HMP </w:t>
      </w:r>
      <w:r w:rsidR="0073510E" w:rsidRPr="006B4524">
        <w:rPr>
          <w:rFonts w:cs="Arial"/>
          <w:color w:val="000000" w:themeColor="text1"/>
        </w:rPr>
        <w:t>Wymott</w:t>
      </w:r>
      <w:r w:rsidRPr="006B4524">
        <w:rPr>
          <w:rFonts w:cs="Arial"/>
          <w:color w:val="000000" w:themeColor="text1"/>
        </w:rPr>
        <w:t xml:space="preserve"> Requirements for Prisoners without Contact for Family and Significant Others</w:t>
      </w:r>
    </w:p>
    <w:p w14:paraId="47C52457" w14:textId="2AD0BC2C" w:rsidR="002C161D" w:rsidRPr="006B4524" w:rsidRDefault="0073510E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>Support services to be offered to Prisoners without any contact by Family service provider</w:t>
      </w:r>
    </w:p>
    <w:p w14:paraId="0DEAB2B3" w14:textId="0DD6E36C" w:rsidR="002C161D" w:rsidRPr="006B4524" w:rsidRDefault="0073510E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 xml:space="preserve">Service provider to devise and promote isolated individuals support groups in conjunction with the family development worker to identify and create new initiatives to support these prisoners. </w:t>
      </w:r>
    </w:p>
    <w:p w14:paraId="4D6482DA" w14:textId="77777777" w:rsidR="002C161D" w:rsidRPr="006B4524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28C387F3" w14:textId="2E7BA3D6" w:rsidR="00C503EF" w:rsidRPr="006B4524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49274D" w14:textId="0F28D9A0" w:rsidR="00E613B5" w:rsidRPr="006B4524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6B4524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6B4524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3AB451D" w14:textId="178C91BF" w:rsidR="0079465C" w:rsidRPr="006B4524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6B4524">
        <w:rPr>
          <w:rFonts w:cs="Arial"/>
          <w:b/>
          <w:bCs/>
          <w:color w:val="000000" w:themeColor="text1"/>
        </w:rPr>
        <w:t>Family Engagement</w:t>
      </w:r>
      <w:r w:rsidR="00386106" w:rsidRPr="006B4524">
        <w:rPr>
          <w:rFonts w:cs="Arial"/>
          <w:b/>
          <w:bCs/>
          <w:color w:val="000000" w:themeColor="text1"/>
        </w:rPr>
        <w:t xml:space="preserve"> and Advice</w:t>
      </w:r>
    </w:p>
    <w:p w14:paraId="7160ACD2" w14:textId="73B518B3" w:rsidR="00083182" w:rsidRPr="006B4524" w:rsidRDefault="00083182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479B72E" w14:textId="6745DC92" w:rsidR="002C161D" w:rsidRPr="006B4524" w:rsidRDefault="002C161D" w:rsidP="77432B80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6B4524">
        <w:rPr>
          <w:rFonts w:cs="Arial"/>
          <w:color w:val="000000" w:themeColor="text1"/>
          <w:szCs w:val="22"/>
        </w:rPr>
        <w:t xml:space="preserve">HMP </w:t>
      </w:r>
      <w:r w:rsidR="007C15E7" w:rsidRPr="006B4524">
        <w:rPr>
          <w:rFonts w:cs="Arial"/>
          <w:color w:val="000000" w:themeColor="text1"/>
          <w:szCs w:val="22"/>
        </w:rPr>
        <w:t>Wymott</w:t>
      </w:r>
      <w:r w:rsidRPr="006B4524">
        <w:rPr>
          <w:rFonts w:cs="Arial"/>
          <w:color w:val="000000" w:themeColor="text1"/>
          <w:szCs w:val="22"/>
        </w:rPr>
        <w:t xml:space="preserve"> Requirements for Family Engagement and Advice</w:t>
      </w:r>
    </w:p>
    <w:p w14:paraId="5C7551C0" w14:textId="6DFB9A0F" w:rsidR="002C161D" w:rsidRPr="006B4524" w:rsidRDefault="00E92E6F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 xml:space="preserve">Provider required to arrange and hold regular family forum meetings in conjunction with </w:t>
      </w:r>
      <w:r w:rsidR="00D2052E" w:rsidRPr="006B4524">
        <w:rPr>
          <w:rFonts w:cs="Arial"/>
          <w:color w:val="000000" w:themeColor="text1"/>
          <w:sz w:val="22"/>
        </w:rPr>
        <w:t>the establishment, this forum will be made up of families/ significant others of prisoners in our care.</w:t>
      </w:r>
      <w:r w:rsidR="002C161D" w:rsidRPr="006B4524">
        <w:rPr>
          <w:rFonts w:cs="Arial"/>
          <w:color w:val="000000" w:themeColor="text1"/>
          <w:sz w:val="22"/>
        </w:rPr>
        <w:t xml:space="preserve"> </w:t>
      </w:r>
    </w:p>
    <w:p w14:paraId="12A3976B" w14:textId="338B7702" w:rsidR="002C161D" w:rsidRPr="006B4524" w:rsidRDefault="00D2052E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 xml:space="preserve">Provider will bond strong worker </w:t>
      </w:r>
      <w:r w:rsidR="00F461C9" w:rsidRPr="006B4524">
        <w:rPr>
          <w:rFonts w:cs="Arial"/>
          <w:color w:val="000000" w:themeColor="text1"/>
          <w:sz w:val="22"/>
        </w:rPr>
        <w:t xml:space="preserve">relationship with the </w:t>
      </w:r>
      <w:r w:rsidRPr="006B4524">
        <w:rPr>
          <w:rFonts w:cs="Arial"/>
          <w:color w:val="000000" w:themeColor="text1"/>
          <w:sz w:val="22"/>
        </w:rPr>
        <w:t>establishments</w:t>
      </w:r>
      <w:r w:rsidR="007C15E7" w:rsidRPr="006B4524">
        <w:rPr>
          <w:rFonts w:cs="Arial"/>
          <w:color w:val="000000" w:themeColor="text1"/>
          <w:sz w:val="22"/>
        </w:rPr>
        <w:t xml:space="preserve"> </w:t>
      </w:r>
      <w:r w:rsidRPr="006B4524">
        <w:rPr>
          <w:rFonts w:cs="Arial"/>
          <w:color w:val="000000" w:themeColor="text1"/>
          <w:sz w:val="22"/>
        </w:rPr>
        <w:t>Family development worker and attend induction meetings with prisoners on arrival at Wymott to identify any areas of support they may require.</w:t>
      </w:r>
    </w:p>
    <w:p w14:paraId="4D667044" w14:textId="0F4CD9C7" w:rsidR="002C161D" w:rsidRPr="006B4524" w:rsidRDefault="00D2052E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>Provider to ensure that all contacts made with families/significant others and prisoners is logged accordingly.</w:t>
      </w:r>
    </w:p>
    <w:p w14:paraId="6DEDB4D8" w14:textId="77777777" w:rsidR="002C161D" w:rsidRPr="006B4524" w:rsidRDefault="002C161D" w:rsidP="77432B80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 xml:space="preserve"> </w:t>
      </w:r>
    </w:p>
    <w:p w14:paraId="0581828B" w14:textId="77777777" w:rsidR="002C161D" w:rsidRPr="006B4524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6B4524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6B4524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6B4524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DF3C576" w14:textId="348FC02C" w:rsidR="00386106" w:rsidRPr="006B4524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006B4524">
        <w:rPr>
          <w:rFonts w:cs="Arial"/>
          <w:b/>
          <w:bCs/>
          <w:color w:val="000000" w:themeColor="text1"/>
        </w:rPr>
        <w:t>Support for Secure Video Calls</w:t>
      </w:r>
    </w:p>
    <w:p w14:paraId="1D5DC662" w14:textId="77777777" w:rsidR="002C161D" w:rsidRPr="006B4524" w:rsidRDefault="002C161D" w:rsidP="002C161D">
      <w:pPr>
        <w:pStyle w:val="ListParagraph"/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383BD8EC" w14:textId="6A12873F" w:rsidR="002C161D" w:rsidRPr="006B4524" w:rsidRDefault="002C161D" w:rsidP="77432B80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6B4524">
        <w:rPr>
          <w:rFonts w:cs="Arial"/>
          <w:color w:val="000000" w:themeColor="text1"/>
        </w:rPr>
        <w:t>HMP</w:t>
      </w:r>
      <w:r w:rsidR="0073510E" w:rsidRPr="006B4524">
        <w:rPr>
          <w:rFonts w:cs="Arial"/>
          <w:color w:val="000000" w:themeColor="text1"/>
        </w:rPr>
        <w:t xml:space="preserve"> Wymott</w:t>
      </w:r>
      <w:r w:rsidRPr="006B4524">
        <w:rPr>
          <w:rFonts w:cs="Arial"/>
          <w:color w:val="000000" w:themeColor="text1"/>
        </w:rPr>
        <w:t xml:space="preserve"> Requirements for Secure Video Calls</w:t>
      </w:r>
    </w:p>
    <w:p w14:paraId="6AFD9D24" w14:textId="1FE31BB6" w:rsidR="002C161D" w:rsidRPr="006B4524" w:rsidRDefault="00E92E6F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lastRenderedPageBreak/>
        <w:t xml:space="preserve">Providers to ensure that contact is made following video calling to offer any support or advice to families whilst signposting to any external support services. </w:t>
      </w:r>
      <w:r w:rsidR="002C161D" w:rsidRPr="006B4524">
        <w:rPr>
          <w:rFonts w:cs="Arial"/>
          <w:color w:val="000000" w:themeColor="text1"/>
          <w:sz w:val="22"/>
        </w:rPr>
        <w:t xml:space="preserve"> </w:t>
      </w:r>
    </w:p>
    <w:p w14:paraId="1E824BE4" w14:textId="3B0A49EB" w:rsidR="002C161D" w:rsidRPr="006B4524" w:rsidRDefault="00E92E6F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>Provider to work in conjunction with the family development worker to support prisoners following video calls.</w:t>
      </w:r>
    </w:p>
    <w:p w14:paraId="07A62D31" w14:textId="5C7CBCD6" w:rsidR="002C161D" w:rsidRPr="006B4524" w:rsidRDefault="00E92E6F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 xml:space="preserve">Provider to ensure that they report any issues or concerns relating to safeguarding or security within the establishment or in the community </w:t>
      </w:r>
    </w:p>
    <w:p w14:paraId="0D206F98" w14:textId="0B912E9D" w:rsidR="002C161D" w:rsidRPr="006B4524" w:rsidRDefault="007C15E7" w:rsidP="77432B8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524">
        <w:rPr>
          <w:rFonts w:cs="Arial"/>
          <w:color w:val="000000" w:themeColor="text1"/>
          <w:sz w:val="22"/>
        </w:rPr>
        <w:t xml:space="preserve">Provider to work in conjunction with family service provider to arrange purposeful calls where prisoners can read stories over purple visits. </w:t>
      </w:r>
    </w:p>
    <w:p w14:paraId="4E96DC44" w14:textId="7308985E" w:rsidR="006B4524" w:rsidRDefault="006B4524" w:rsidP="006B4524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2BCA38EC" w14:textId="07F6896F" w:rsidR="006B4524" w:rsidRDefault="006B4524" w:rsidP="006B4524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180316AF" w14:textId="5E19735C" w:rsidR="006B4524" w:rsidRDefault="006B4524" w:rsidP="006B4524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  <w:u w:val="single"/>
        </w:rPr>
        <w:t>Optional Services</w:t>
      </w:r>
    </w:p>
    <w:p w14:paraId="116B768D" w14:textId="62AFC8CD" w:rsidR="006B4524" w:rsidRDefault="006B4524" w:rsidP="006B4524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  <w:u w:val="single"/>
        </w:rPr>
      </w:pPr>
    </w:p>
    <w:p w14:paraId="0CB7488D" w14:textId="17C3D1FF" w:rsidR="006B4524" w:rsidRPr="006B4524" w:rsidRDefault="006B4524" w:rsidP="006B4524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None</w:t>
      </w:r>
    </w:p>
    <w:p w14:paraId="31290B76" w14:textId="77777777" w:rsidR="007C15E7" w:rsidRDefault="007C15E7" w:rsidP="003C14EA">
      <w:pPr>
        <w:pStyle w:val="ListParagraph"/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u w:val="single"/>
        </w:rPr>
      </w:pPr>
    </w:p>
    <w:p w14:paraId="7888F2D1" w14:textId="7B728504" w:rsidR="7A247BD4" w:rsidRDefault="7A247BD4"/>
    <w:p w14:paraId="32BCFAD5" w14:textId="1DAF9248" w:rsidR="00005FFA" w:rsidRPr="004D006F" w:rsidRDefault="00005FFA" w:rsidP="00715FFE">
      <w:pPr>
        <w:pStyle w:val="Text"/>
        <w:rPr>
          <w:rFonts w:cs="Arial"/>
          <w:i/>
          <w:color w:val="FF0000"/>
          <w:sz w:val="24"/>
          <w:szCs w:val="24"/>
        </w:rPr>
      </w:pPr>
    </w:p>
    <w:sectPr w:rsidR="00005FFA" w:rsidRPr="004D006F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4E9E8" w14:textId="77777777" w:rsidR="00FE11F4" w:rsidRDefault="00FE11F4">
      <w:r>
        <w:separator/>
      </w:r>
    </w:p>
  </w:endnote>
  <w:endnote w:type="continuationSeparator" w:id="0">
    <w:p w14:paraId="17C43BD5" w14:textId="77777777" w:rsidR="00FE11F4" w:rsidRDefault="00FE11F4">
      <w:r>
        <w:continuationSeparator/>
      </w:r>
    </w:p>
  </w:endnote>
  <w:endnote w:type="continuationNotice" w:id="1">
    <w:p w14:paraId="272D9F98" w14:textId="77777777" w:rsidR="00FE11F4" w:rsidRDefault="00FE11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8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4A49D0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1962B310" w14:textId="7CFC19A0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4A49D0">
                      <w:rPr>
                        <w:noProof/>
                      </w:rPr>
                      <w:t>10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775920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97FD3" w14:textId="77777777" w:rsidR="00FE11F4" w:rsidRDefault="00FE11F4">
      <w:r>
        <w:separator/>
      </w:r>
    </w:p>
  </w:footnote>
  <w:footnote w:type="continuationSeparator" w:id="0">
    <w:p w14:paraId="4A2D152E" w14:textId="77777777" w:rsidR="00FE11F4" w:rsidRDefault="00FE11F4">
      <w:r>
        <w:continuationSeparator/>
      </w:r>
    </w:p>
  </w:footnote>
  <w:footnote w:type="continuationNotice" w:id="1">
    <w:p w14:paraId="12A75C08" w14:textId="77777777" w:rsidR="00FE11F4" w:rsidRDefault="00FE11F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6" w14:textId="64F5639A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9" w14:textId="30CE9E50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89C75DE"/>
    <w:multiLevelType w:val="hybridMultilevel"/>
    <w:tmpl w:val="2690CF2C"/>
    <w:lvl w:ilvl="0" w:tplc="5E8484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9C5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67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CA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6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C6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88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8D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2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3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6637A"/>
    <w:multiLevelType w:val="hybridMultilevel"/>
    <w:tmpl w:val="FC4CAEE4"/>
    <w:lvl w:ilvl="0" w:tplc="0AD4D6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04C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2D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49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22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6E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82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E8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8D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5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38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409356458">
    <w:abstractNumId w:val="3"/>
  </w:num>
  <w:num w:numId="2" w16cid:durableId="24403713">
    <w:abstractNumId w:val="26"/>
  </w:num>
  <w:num w:numId="3" w16cid:durableId="24716397">
    <w:abstractNumId w:val="11"/>
  </w:num>
  <w:num w:numId="4" w16cid:durableId="1354914129">
    <w:abstractNumId w:val="13"/>
  </w:num>
  <w:num w:numId="5" w16cid:durableId="1493451373">
    <w:abstractNumId w:val="14"/>
  </w:num>
  <w:num w:numId="6" w16cid:durableId="503667842">
    <w:abstractNumId w:val="6"/>
  </w:num>
  <w:num w:numId="7" w16cid:durableId="745231130">
    <w:abstractNumId w:val="22"/>
  </w:num>
  <w:num w:numId="8" w16cid:durableId="43794158">
    <w:abstractNumId w:val="7"/>
  </w:num>
  <w:num w:numId="9" w16cid:durableId="1280718016">
    <w:abstractNumId w:val="36"/>
  </w:num>
  <w:num w:numId="10" w16cid:durableId="309601580">
    <w:abstractNumId w:val="34"/>
  </w:num>
  <w:num w:numId="11" w16cid:durableId="658268161">
    <w:abstractNumId w:val="18"/>
  </w:num>
  <w:num w:numId="12" w16cid:durableId="12433692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1192721">
    <w:abstractNumId w:val="16"/>
  </w:num>
  <w:num w:numId="14" w16cid:durableId="8987870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5203906">
    <w:abstractNumId w:val="1"/>
  </w:num>
  <w:num w:numId="16" w16cid:durableId="1819567187">
    <w:abstractNumId w:val="15"/>
  </w:num>
  <w:num w:numId="17" w16cid:durableId="686832365">
    <w:abstractNumId w:val="0"/>
  </w:num>
  <w:num w:numId="18" w16cid:durableId="695303162">
    <w:abstractNumId w:val="2"/>
  </w:num>
  <w:num w:numId="19" w16cid:durableId="1488017804">
    <w:abstractNumId w:val="31"/>
  </w:num>
  <w:num w:numId="20" w16cid:durableId="963118040">
    <w:abstractNumId w:val="37"/>
  </w:num>
  <w:num w:numId="21" w16cid:durableId="273708592">
    <w:abstractNumId w:val="8"/>
    <w:lvlOverride w:ilvl="0">
      <w:startOverride w:val="1"/>
    </w:lvlOverride>
  </w:num>
  <w:num w:numId="22" w16cid:durableId="1766808184">
    <w:abstractNumId w:val="4"/>
  </w:num>
  <w:num w:numId="23" w16cid:durableId="396906017">
    <w:abstractNumId w:val="23"/>
  </w:num>
  <w:num w:numId="24" w16cid:durableId="870075178">
    <w:abstractNumId w:val="20"/>
  </w:num>
  <w:num w:numId="25" w16cid:durableId="815993166">
    <w:abstractNumId w:val="24"/>
  </w:num>
  <w:num w:numId="26" w16cid:durableId="357391560">
    <w:abstractNumId w:val="5"/>
  </w:num>
  <w:num w:numId="27" w16cid:durableId="558053513">
    <w:abstractNumId w:val="17"/>
  </w:num>
  <w:num w:numId="28" w16cid:durableId="2093313386">
    <w:abstractNumId w:val="35"/>
  </w:num>
  <w:num w:numId="29" w16cid:durableId="1648127532">
    <w:abstractNumId w:val="9"/>
  </w:num>
  <w:num w:numId="30" w16cid:durableId="509955850">
    <w:abstractNumId w:val="30"/>
  </w:num>
  <w:num w:numId="31" w16cid:durableId="1490176457">
    <w:abstractNumId w:val="21"/>
  </w:num>
  <w:num w:numId="32" w16cid:durableId="1985499349">
    <w:abstractNumId w:val="19"/>
  </w:num>
  <w:num w:numId="33" w16cid:durableId="1006519780">
    <w:abstractNumId w:val="28"/>
  </w:num>
  <w:num w:numId="34" w16cid:durableId="1333069927">
    <w:abstractNumId w:val="12"/>
  </w:num>
  <w:num w:numId="35" w16cid:durableId="1131748801">
    <w:abstractNumId w:val="10"/>
  </w:num>
  <w:num w:numId="36" w16cid:durableId="1720779384">
    <w:abstractNumId w:val="33"/>
  </w:num>
  <w:num w:numId="37" w16cid:durableId="1296058220">
    <w:abstractNumId w:val="27"/>
  </w:num>
  <w:num w:numId="38" w16cid:durableId="1507593682">
    <w:abstractNumId w:val="29"/>
  </w:num>
  <w:num w:numId="39" w16cid:durableId="223224130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D32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1BC0"/>
    <w:rsid w:val="001240B3"/>
    <w:rsid w:val="0012520B"/>
    <w:rsid w:val="00127B41"/>
    <w:rsid w:val="00130B57"/>
    <w:rsid w:val="00131F8D"/>
    <w:rsid w:val="00142B87"/>
    <w:rsid w:val="0015376B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10F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31889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A49D0"/>
    <w:rsid w:val="004B6BA6"/>
    <w:rsid w:val="004C142C"/>
    <w:rsid w:val="004C52CD"/>
    <w:rsid w:val="004D006F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238"/>
    <w:rsid w:val="00677664"/>
    <w:rsid w:val="00690FAD"/>
    <w:rsid w:val="006A583F"/>
    <w:rsid w:val="006A78B0"/>
    <w:rsid w:val="006B1F0D"/>
    <w:rsid w:val="006B4524"/>
    <w:rsid w:val="006B7C08"/>
    <w:rsid w:val="006C1A1D"/>
    <w:rsid w:val="006E2AE9"/>
    <w:rsid w:val="006E3970"/>
    <w:rsid w:val="006E4E3E"/>
    <w:rsid w:val="006E5E9B"/>
    <w:rsid w:val="006F72F5"/>
    <w:rsid w:val="006FF9FA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10E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920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15E7"/>
    <w:rsid w:val="007C3855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26673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C791A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052E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543D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2E6F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5B43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461C9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E11F4"/>
    <w:rsid w:val="00FF2303"/>
    <w:rsid w:val="00FF3391"/>
    <w:rsid w:val="00FF67C1"/>
    <w:rsid w:val="018ED81F"/>
    <w:rsid w:val="03E71E83"/>
    <w:rsid w:val="0465E140"/>
    <w:rsid w:val="0585B3AE"/>
    <w:rsid w:val="069A61DE"/>
    <w:rsid w:val="06A45F9E"/>
    <w:rsid w:val="08CF3708"/>
    <w:rsid w:val="091EC29E"/>
    <w:rsid w:val="096ECED2"/>
    <w:rsid w:val="0BB7DDB9"/>
    <w:rsid w:val="1160B85A"/>
    <w:rsid w:val="127898A4"/>
    <w:rsid w:val="13A12EC9"/>
    <w:rsid w:val="13F31228"/>
    <w:rsid w:val="15F36AE0"/>
    <w:rsid w:val="19D61D2F"/>
    <w:rsid w:val="1BD5CF22"/>
    <w:rsid w:val="1F1036E1"/>
    <w:rsid w:val="23D05BED"/>
    <w:rsid w:val="2AAEA440"/>
    <w:rsid w:val="2B92B4EB"/>
    <w:rsid w:val="303A61E3"/>
    <w:rsid w:val="3163630B"/>
    <w:rsid w:val="33DDC60B"/>
    <w:rsid w:val="35C90E57"/>
    <w:rsid w:val="3963B90C"/>
    <w:rsid w:val="39C947F2"/>
    <w:rsid w:val="3A62C559"/>
    <w:rsid w:val="4093431D"/>
    <w:rsid w:val="44217C35"/>
    <w:rsid w:val="45FF31BD"/>
    <w:rsid w:val="47EC6FE6"/>
    <w:rsid w:val="497CB599"/>
    <w:rsid w:val="4B81209F"/>
    <w:rsid w:val="4C211D71"/>
    <w:rsid w:val="553C36E2"/>
    <w:rsid w:val="55AED75A"/>
    <w:rsid w:val="57A8591B"/>
    <w:rsid w:val="5EB91CDB"/>
    <w:rsid w:val="66FCEF4F"/>
    <w:rsid w:val="67DEDDE9"/>
    <w:rsid w:val="6ED72E2B"/>
    <w:rsid w:val="72A04034"/>
    <w:rsid w:val="73B8EADE"/>
    <w:rsid w:val="77432B80"/>
    <w:rsid w:val="7A247BD4"/>
    <w:rsid w:val="7A601FEF"/>
    <w:rsid w:val="7BCFA768"/>
    <w:rsid w:val="7FF7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D96CE-3986-439F-AF9C-CBD85EF5A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A64B1-0BEB-4373-9426-23A7815F4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2</TotalTime>
  <Pages>4</Pages>
  <Words>624</Words>
  <Characters>3630</Characters>
  <Application>Microsoft Office Word</Application>
  <DocSecurity>0</DocSecurity>
  <Lines>30</Lines>
  <Paragraphs>8</Paragraphs>
  <ScaleCrop>false</ScaleCrop>
  <Manager>Ministry of Justice</Manager>
  <Company>Ministry of Justice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15</cp:revision>
  <cp:lastPrinted>2007-08-06T14:19:00Z</cp:lastPrinted>
  <dcterms:created xsi:type="dcterms:W3CDTF">2021-12-07T14:27:00Z</dcterms:created>
  <dcterms:modified xsi:type="dcterms:W3CDTF">2022-06-14T11:00:00Z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