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95" w:rsidRPr="00AA4B04" w:rsidRDefault="00DE7995" w:rsidP="00DE7995">
      <w:pPr>
        <w:pStyle w:val="GPSSchTitleandNumber"/>
        <w:rPr>
          <w:rFonts w:ascii="Arial" w:hAnsi="Arial" w:cs="Arial"/>
        </w:rPr>
      </w:pPr>
      <w:bookmarkStart w:id="0" w:name="_Toc468969844"/>
      <w:r w:rsidRPr="00AA4B04">
        <w:rPr>
          <w:rFonts w:ascii="Arial" w:hAnsi="Arial" w:cs="Arial"/>
        </w:rPr>
        <w:t>CALL OFF SCHEDULE 12: VARIATION FORM</w:t>
      </w:r>
      <w:bookmarkEnd w:id="0"/>
    </w:p>
    <w:p w:rsidR="00DE7995" w:rsidRPr="00AA4B04" w:rsidRDefault="00DE7995" w:rsidP="00DE7995">
      <w:pPr>
        <w:ind w:left="0"/>
      </w:pPr>
      <w:r w:rsidRPr="00AA4B04">
        <w:t xml:space="preserve">No of Call </w:t>
      </w:r>
      <w:proofErr w:type="gramStart"/>
      <w:r w:rsidRPr="00AA4B04">
        <w:t>Off</w:t>
      </w:r>
      <w:proofErr w:type="gramEnd"/>
      <w:r w:rsidRPr="00AA4B04">
        <w:t xml:space="preserve"> Order Form being varied:</w:t>
      </w:r>
      <w:r w:rsidR="00DF6621">
        <w:t xml:space="preserve"> </w:t>
      </w:r>
      <w:r w:rsidR="00956F9A">
        <w:t>CCCC19A9</w:t>
      </w:r>
      <w:r w:rsidR="00606A89">
        <w:t>2</w:t>
      </w:r>
    </w:p>
    <w:p w:rsidR="00DE7995" w:rsidRPr="00AA4B04" w:rsidRDefault="00DE7995" w:rsidP="00DE7995">
      <w:pPr>
        <w:ind w:left="0"/>
      </w:pPr>
      <w:r w:rsidRPr="00AA4B04">
        <w:t>Variation Form No:</w:t>
      </w:r>
      <w:r w:rsidR="00DF6621">
        <w:t xml:space="preserve"> </w:t>
      </w:r>
      <w:r w:rsidR="00956F9A">
        <w:t>CCCC19A9</w:t>
      </w:r>
      <w:r w:rsidR="003C28E7">
        <w:t>2</w:t>
      </w:r>
      <w:r w:rsidR="00956F9A">
        <w:t xml:space="preserve"> </w:t>
      </w:r>
      <w:r w:rsidR="003C28E7">
        <w:t>-</w:t>
      </w:r>
      <w:r w:rsidR="00956F9A">
        <w:t xml:space="preserve"> 1</w:t>
      </w:r>
    </w:p>
    <w:p w:rsidR="00DE7995" w:rsidRPr="00AA4B04" w:rsidRDefault="00DE7995" w:rsidP="00DE7995">
      <w:pPr>
        <w:ind w:left="0"/>
      </w:pPr>
      <w:r w:rsidRPr="00AA4B04"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DE7995" w:rsidRPr="00AA4B04" w:rsidTr="00BF76E4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DE7995" w:rsidRPr="00AA4B04" w:rsidRDefault="00956F9A" w:rsidP="00BF76E4">
            <w:pPr>
              <w:ind w:left="-108"/>
            </w:pPr>
            <w:r>
              <w:rPr>
                <w:b/>
              </w:rPr>
              <w:t>Cabinet Office</w:t>
            </w:r>
            <w:r w:rsidR="00DE7995" w:rsidRPr="00AA4B04">
              <w:t xml:space="preserve"> ("</w:t>
            </w:r>
            <w:r w:rsidR="00DE7995" w:rsidRPr="00AA4B04">
              <w:rPr>
                <w:b/>
                <w:bCs/>
              </w:rPr>
              <w:t>the Customer"</w:t>
            </w:r>
            <w:r w:rsidR="00DE7995" w:rsidRPr="00AA4B04">
              <w:t>)</w:t>
            </w:r>
          </w:p>
          <w:p w:rsidR="00DE7995" w:rsidRPr="00AA4B04" w:rsidRDefault="00DE7995" w:rsidP="00BF76E4">
            <w:pPr>
              <w:ind w:left="-108"/>
            </w:pPr>
            <w:r w:rsidRPr="00AA4B04">
              <w:t>and</w:t>
            </w:r>
          </w:p>
          <w:p w:rsidR="00DE7995" w:rsidRPr="00AA4B04" w:rsidRDefault="00956F9A" w:rsidP="00606A89">
            <w:pPr>
              <w:ind w:left="-108"/>
            </w:pPr>
            <w:r>
              <w:rPr>
                <w:b/>
              </w:rPr>
              <w:t>Ernst &amp; Young LLP</w:t>
            </w:r>
            <w:r w:rsidR="00DE7995" w:rsidRPr="00AA4B04">
              <w:t xml:space="preserve"> (</w:t>
            </w:r>
            <w:r w:rsidR="00DE7995" w:rsidRPr="00AA4B04">
              <w:rPr>
                <w:b/>
              </w:rPr>
              <w:t>"the Supplier"</w:t>
            </w:r>
            <w:r w:rsidR="00DE7995" w:rsidRPr="00AA4B04">
              <w:t>)</w:t>
            </w:r>
          </w:p>
        </w:tc>
      </w:tr>
    </w:tbl>
    <w:p w:rsidR="00DE7995" w:rsidRDefault="00DE7995" w:rsidP="00DE7995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AA4B04">
        <w:rPr>
          <w:rFonts w:cs="Arial"/>
          <w:sz w:val="22"/>
          <w:szCs w:val="22"/>
        </w:rPr>
        <w:t xml:space="preserve">This Call Off Contract is varied as follows: </w:t>
      </w:r>
    </w:p>
    <w:p w:rsidR="00910F2C" w:rsidRDefault="00910F2C" w:rsidP="00013AD2">
      <w:pPr>
        <w:pStyle w:val="MarginText"/>
        <w:numPr>
          <w:ilvl w:val="1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time extension for an additional 8 weeks. The original contract period was from 27</w:t>
      </w:r>
      <w:r w:rsidRPr="00910F2C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November 2019 – 10</w:t>
      </w:r>
      <w:r w:rsidRPr="00910F2C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January 2020. This agreement shall be deemed to have commenced on 11</w:t>
      </w:r>
      <w:r w:rsidRPr="00910F2C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January 2020</w:t>
      </w:r>
      <w:r w:rsidR="00083CA5">
        <w:rPr>
          <w:rFonts w:cs="Arial"/>
          <w:sz w:val="22"/>
          <w:szCs w:val="22"/>
        </w:rPr>
        <w:t xml:space="preserve"> (the commencement date)</w:t>
      </w:r>
      <w:r>
        <w:rPr>
          <w:rFonts w:cs="Arial"/>
          <w:sz w:val="22"/>
          <w:szCs w:val="22"/>
        </w:rPr>
        <w:t xml:space="preserve"> – 6</w:t>
      </w:r>
      <w:r w:rsidRPr="00910F2C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March 2020.</w:t>
      </w:r>
    </w:p>
    <w:p w:rsidR="00910F2C" w:rsidRDefault="00910F2C" w:rsidP="00013AD2">
      <w:pPr>
        <w:pStyle w:val="MarginText"/>
        <w:numPr>
          <w:ilvl w:val="1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</w:t>
      </w:r>
      <w:r w:rsidR="00083CA5">
        <w:rPr>
          <w:rFonts w:cs="Arial"/>
          <w:sz w:val="22"/>
          <w:szCs w:val="22"/>
        </w:rPr>
        <w:t xml:space="preserve"> uplift in the contract value. The original contract value of £122,387.50 </w:t>
      </w:r>
      <w:proofErr w:type="gramStart"/>
      <w:r w:rsidR="00083CA5">
        <w:rPr>
          <w:rFonts w:cs="Arial"/>
          <w:sz w:val="22"/>
          <w:szCs w:val="22"/>
        </w:rPr>
        <w:t>ex</w:t>
      </w:r>
      <w:r w:rsidR="00E3173E">
        <w:rPr>
          <w:rFonts w:cs="Arial"/>
          <w:sz w:val="22"/>
          <w:szCs w:val="22"/>
        </w:rPr>
        <w:t>cluding</w:t>
      </w:r>
      <w:proofErr w:type="gramEnd"/>
      <w:r w:rsidR="00083CA5">
        <w:rPr>
          <w:rFonts w:cs="Arial"/>
          <w:sz w:val="22"/>
          <w:szCs w:val="22"/>
        </w:rPr>
        <w:t xml:space="preserve"> VAT will be uplifted by £11,912.50 ex</w:t>
      </w:r>
      <w:r w:rsidR="00E3173E">
        <w:rPr>
          <w:rFonts w:cs="Arial"/>
          <w:sz w:val="22"/>
          <w:szCs w:val="22"/>
        </w:rPr>
        <w:t>cluding</w:t>
      </w:r>
      <w:r w:rsidR="00083CA5">
        <w:rPr>
          <w:rFonts w:cs="Arial"/>
          <w:sz w:val="22"/>
          <w:szCs w:val="22"/>
        </w:rPr>
        <w:t xml:space="preserve"> VAT. The total contract value will increase to £134,300</w:t>
      </w:r>
      <w:r w:rsidR="00E3173E">
        <w:rPr>
          <w:rFonts w:cs="Arial"/>
          <w:sz w:val="22"/>
          <w:szCs w:val="22"/>
        </w:rPr>
        <w:t>.00</w:t>
      </w:r>
      <w:r w:rsidR="00083CA5">
        <w:rPr>
          <w:rFonts w:cs="Arial"/>
          <w:sz w:val="22"/>
          <w:szCs w:val="22"/>
        </w:rPr>
        <w:t xml:space="preserve"> ex</w:t>
      </w:r>
      <w:r w:rsidR="00E3173E">
        <w:rPr>
          <w:rFonts w:cs="Arial"/>
          <w:sz w:val="22"/>
          <w:szCs w:val="22"/>
        </w:rPr>
        <w:t>cluding</w:t>
      </w:r>
      <w:r w:rsidR="00083CA5">
        <w:rPr>
          <w:rFonts w:cs="Arial"/>
          <w:sz w:val="22"/>
          <w:szCs w:val="22"/>
        </w:rPr>
        <w:t xml:space="preserve"> VAT.</w:t>
      </w:r>
    </w:p>
    <w:p w:rsidR="00DE7995" w:rsidRPr="00AA4B04" w:rsidRDefault="00013AD2" w:rsidP="00DE7995">
      <w:pPr>
        <w:pStyle w:val="MarginText"/>
        <w:numPr>
          <w:ilvl w:val="1"/>
          <w:numId w:val="1"/>
        </w:numPr>
      </w:pPr>
      <w:r>
        <w:rPr>
          <w:rFonts w:cs="Arial"/>
          <w:sz w:val="22"/>
          <w:szCs w:val="22"/>
        </w:rPr>
        <w:t xml:space="preserve">This is the </w:t>
      </w:r>
      <w:r w:rsidR="00E55616">
        <w:rPr>
          <w:rFonts w:cs="Arial"/>
          <w:sz w:val="22"/>
          <w:szCs w:val="22"/>
        </w:rPr>
        <w:t>first</w:t>
      </w:r>
      <w:r>
        <w:rPr>
          <w:rFonts w:cs="Arial"/>
          <w:sz w:val="22"/>
          <w:szCs w:val="22"/>
        </w:rPr>
        <w:t xml:space="preserve"> variation to this Contract</w:t>
      </w:r>
      <w:r w:rsidR="00E55616">
        <w:rPr>
          <w:rFonts w:cs="Arial"/>
          <w:sz w:val="22"/>
          <w:szCs w:val="22"/>
        </w:rPr>
        <w:t>.</w:t>
      </w:r>
      <w:r w:rsidR="00DE7995" w:rsidRPr="00AA4B04">
        <w:t xml:space="preserve"> </w:t>
      </w:r>
    </w:p>
    <w:p w:rsidR="00DE7995" w:rsidRPr="00AA4B04" w:rsidRDefault="00DE7995" w:rsidP="00DE7995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AA4B04">
        <w:rPr>
          <w:rFonts w:cs="Arial"/>
          <w:sz w:val="22"/>
          <w:szCs w:val="22"/>
        </w:rPr>
        <w:t xml:space="preserve">Words and expressions in this Variation shall have the meanings given to them in this Call </w:t>
      </w:r>
      <w:proofErr w:type="gramStart"/>
      <w:r w:rsidRPr="00AA4B04">
        <w:rPr>
          <w:rFonts w:cs="Arial"/>
          <w:sz w:val="22"/>
          <w:szCs w:val="22"/>
        </w:rPr>
        <w:t>Off</w:t>
      </w:r>
      <w:proofErr w:type="gramEnd"/>
      <w:r w:rsidRPr="00AA4B04">
        <w:rPr>
          <w:rFonts w:cs="Arial"/>
          <w:sz w:val="22"/>
          <w:szCs w:val="22"/>
        </w:rPr>
        <w:t xml:space="preserve"> Contract.</w:t>
      </w:r>
    </w:p>
    <w:p w:rsidR="00DE7995" w:rsidRPr="00AA4B04" w:rsidRDefault="00DE7995" w:rsidP="00DE7995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AA4B04">
        <w:rPr>
          <w:rFonts w:cs="Arial"/>
          <w:sz w:val="22"/>
          <w:szCs w:val="22"/>
        </w:rPr>
        <w:t xml:space="preserve">This Call </w:t>
      </w:r>
      <w:proofErr w:type="gramStart"/>
      <w:r w:rsidRPr="00AA4B04">
        <w:rPr>
          <w:rFonts w:cs="Arial"/>
          <w:sz w:val="22"/>
          <w:szCs w:val="22"/>
        </w:rPr>
        <w:t>Off</w:t>
      </w:r>
      <w:proofErr w:type="gramEnd"/>
      <w:r w:rsidRPr="00AA4B04">
        <w:rPr>
          <w:rFonts w:cs="Arial"/>
          <w:sz w:val="22"/>
          <w:szCs w:val="22"/>
        </w:rPr>
        <w:t xml:space="preserve"> Contract, including any previous Variations, shall remain effective and unaltered except as amended by this Variation.</w:t>
      </w:r>
    </w:p>
    <w:p w:rsidR="00DE7995" w:rsidRPr="00AA4B04" w:rsidRDefault="00DE7995" w:rsidP="00DE7995">
      <w:pPr>
        <w:pStyle w:val="GPSmacrorestart"/>
        <w:numPr>
          <w:ilvl w:val="0"/>
          <w:numId w:val="1"/>
        </w:numPr>
        <w:rPr>
          <w:sz w:val="22"/>
          <w:szCs w:val="22"/>
        </w:rPr>
      </w:pPr>
      <w:r w:rsidRPr="00AA4B04">
        <w:rPr>
          <w:sz w:val="22"/>
          <w:szCs w:val="22"/>
        </w:rPr>
        <w:fldChar w:fldCharType="begin"/>
      </w:r>
      <w:r w:rsidRPr="00AA4B04">
        <w:rPr>
          <w:sz w:val="22"/>
          <w:szCs w:val="22"/>
        </w:rPr>
        <w:instrText>LISTNUM \l 1 \s 0</w:instrText>
      </w:r>
      <w:r w:rsidRPr="00AA4B04">
        <w:rPr>
          <w:sz w:val="22"/>
          <w:szCs w:val="22"/>
        </w:rPr>
        <w:fldChar w:fldCharType="separate"/>
      </w:r>
      <w:r w:rsidRPr="00AA4B04">
        <w:rPr>
          <w:sz w:val="22"/>
          <w:szCs w:val="22"/>
        </w:rPr>
        <w:t>12/08/2013</w:t>
      </w:r>
      <w:r w:rsidRPr="00AA4B04">
        <w:rPr>
          <w:sz w:val="22"/>
          <w:szCs w:val="22"/>
        </w:rPr>
        <w:fldChar w:fldCharType="end"/>
      </w:r>
    </w:p>
    <w:p w:rsidR="00DE7995" w:rsidRPr="00AA4B04" w:rsidRDefault="00DE7995" w:rsidP="00DE7995">
      <w:pPr>
        <w:rPr>
          <w:bCs/>
        </w:rPr>
      </w:pPr>
      <w:r w:rsidRPr="00AA4B04">
        <w:t>Signed by an authorised signatory for and on behalf of the Customer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40"/>
      </w:tblGrid>
      <w:tr w:rsidR="00DE7995" w:rsidRPr="00AA4B04" w:rsidTr="00BF76E4">
        <w:tc>
          <w:tcPr>
            <w:tcW w:w="2576" w:type="dxa"/>
            <w:tcBorders>
              <w:bottom w:val="nil"/>
            </w:tcBorders>
          </w:tcPr>
          <w:p w:rsidR="00DE7995" w:rsidRPr="00AA4B04" w:rsidRDefault="00DE7995" w:rsidP="00BF76E4">
            <w:r w:rsidRPr="00AA4B04">
              <w:t>Signature</w:t>
            </w:r>
          </w:p>
        </w:tc>
        <w:tc>
          <w:tcPr>
            <w:tcW w:w="5940" w:type="dxa"/>
          </w:tcPr>
          <w:p w:rsidR="00DE7995" w:rsidRPr="00AA4B04" w:rsidRDefault="000A68E5" w:rsidP="00BF76E4">
            <w:pPr>
              <w:pStyle w:val="TSOLScheduleNormalLeft"/>
            </w:pPr>
            <w:r>
              <w:t>REDACTED</w:t>
            </w:r>
          </w:p>
        </w:tc>
      </w:tr>
      <w:tr w:rsidR="00DE7995" w:rsidRPr="00AA4B04" w:rsidTr="00BF76E4">
        <w:tc>
          <w:tcPr>
            <w:tcW w:w="2576" w:type="dxa"/>
            <w:tcBorders>
              <w:top w:val="nil"/>
              <w:bottom w:val="nil"/>
            </w:tcBorders>
          </w:tcPr>
          <w:p w:rsidR="00DE7995" w:rsidRPr="00AA4B04" w:rsidRDefault="00DE7995" w:rsidP="00BF76E4">
            <w:r w:rsidRPr="00AA4B04">
              <w:t>Date</w:t>
            </w:r>
          </w:p>
        </w:tc>
        <w:tc>
          <w:tcPr>
            <w:tcW w:w="5940" w:type="dxa"/>
          </w:tcPr>
          <w:p w:rsidR="00DE7995" w:rsidRPr="00AA4B04" w:rsidRDefault="000A68E5" w:rsidP="00BF76E4">
            <w:pPr>
              <w:pStyle w:val="TSOLScheduleNormalLeft"/>
            </w:pPr>
            <w:r>
              <w:t>31</w:t>
            </w:r>
            <w:r w:rsidRPr="000A68E5">
              <w:rPr>
                <w:vertAlign w:val="superscript"/>
              </w:rPr>
              <w:t>st</w:t>
            </w:r>
            <w:r>
              <w:t xml:space="preserve"> March 2020</w:t>
            </w:r>
          </w:p>
        </w:tc>
      </w:tr>
      <w:tr w:rsidR="00DE7995" w:rsidRPr="00AA4B04" w:rsidTr="00BF76E4">
        <w:tc>
          <w:tcPr>
            <w:tcW w:w="2576" w:type="dxa"/>
            <w:tcBorders>
              <w:top w:val="nil"/>
              <w:bottom w:val="nil"/>
            </w:tcBorders>
          </w:tcPr>
          <w:p w:rsidR="00DE7995" w:rsidRPr="00AA4B04" w:rsidRDefault="00DE7995" w:rsidP="00BF76E4">
            <w:pPr>
              <w:jc w:val="left"/>
            </w:pPr>
            <w:r w:rsidRPr="00AA4B04">
              <w:t>Name (in Capitals)</w:t>
            </w:r>
          </w:p>
        </w:tc>
        <w:tc>
          <w:tcPr>
            <w:tcW w:w="5940" w:type="dxa"/>
          </w:tcPr>
          <w:p w:rsidR="00DE7995" w:rsidRPr="00AA4B04" w:rsidRDefault="000A68E5" w:rsidP="00BF76E4">
            <w:pPr>
              <w:pStyle w:val="TSOLScheduleNormalLeft"/>
            </w:pPr>
            <w:r>
              <w:t>REDACTED</w:t>
            </w:r>
          </w:p>
        </w:tc>
      </w:tr>
      <w:tr w:rsidR="00DE7995" w:rsidRPr="00AA4B04" w:rsidTr="00BF76E4">
        <w:tc>
          <w:tcPr>
            <w:tcW w:w="2576" w:type="dxa"/>
            <w:tcBorders>
              <w:top w:val="nil"/>
              <w:bottom w:val="nil"/>
            </w:tcBorders>
          </w:tcPr>
          <w:p w:rsidR="00DE7995" w:rsidRPr="00AA4B04" w:rsidRDefault="00DE7995" w:rsidP="00BF76E4">
            <w:r w:rsidRPr="00AA4B04">
              <w:t>Address</w:t>
            </w:r>
          </w:p>
        </w:tc>
        <w:tc>
          <w:tcPr>
            <w:tcW w:w="5940" w:type="dxa"/>
          </w:tcPr>
          <w:p w:rsidR="00DE7995" w:rsidRPr="00AA4B04" w:rsidRDefault="000A68E5" w:rsidP="00BF76E4">
            <w:pPr>
              <w:pStyle w:val="TSOLScheduleNormalLeft"/>
            </w:pPr>
            <w:r>
              <w:t>REDACTED</w:t>
            </w:r>
          </w:p>
        </w:tc>
      </w:tr>
    </w:tbl>
    <w:p w:rsidR="00DE7995" w:rsidRPr="00AA4B04" w:rsidRDefault="00DE7995" w:rsidP="00DE7995"/>
    <w:p w:rsidR="00DE7995" w:rsidRPr="00AA4B04" w:rsidRDefault="00DE7995" w:rsidP="00DE7995">
      <w:r w:rsidRPr="00AA4B04">
        <w:t>Signed by an authorised signatory to sign for and on behalf of the Supplier</w:t>
      </w:r>
    </w:p>
    <w:tbl>
      <w:tblPr>
        <w:tblpPr w:leftFromText="180" w:rightFromText="180" w:vertAnchor="text" w:tblpY="1"/>
        <w:tblOverlap w:val="never"/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80"/>
      </w:tblGrid>
      <w:tr w:rsidR="00DE7995" w:rsidRPr="00AA4B04" w:rsidTr="00BF76E4">
        <w:tc>
          <w:tcPr>
            <w:tcW w:w="2576" w:type="dxa"/>
            <w:tcBorders>
              <w:bottom w:val="nil"/>
            </w:tcBorders>
          </w:tcPr>
          <w:p w:rsidR="00DE7995" w:rsidRPr="00AA4B04" w:rsidRDefault="00DE7995" w:rsidP="00BF76E4">
            <w:r w:rsidRPr="00AA4B04">
              <w:t>Signature</w:t>
            </w:r>
          </w:p>
        </w:tc>
        <w:tc>
          <w:tcPr>
            <w:tcW w:w="5980" w:type="dxa"/>
          </w:tcPr>
          <w:p w:rsidR="00DE7995" w:rsidRPr="00AA4B04" w:rsidRDefault="000A68E5" w:rsidP="00BF76E4">
            <w:pPr>
              <w:pStyle w:val="TSOLScheduleNormalLeft"/>
            </w:pPr>
            <w:r>
              <w:t>REDACTED</w:t>
            </w:r>
          </w:p>
        </w:tc>
      </w:tr>
      <w:tr w:rsidR="00DE7995" w:rsidRPr="00AA4B04" w:rsidTr="00BF76E4">
        <w:tc>
          <w:tcPr>
            <w:tcW w:w="2576" w:type="dxa"/>
            <w:tcBorders>
              <w:top w:val="nil"/>
              <w:bottom w:val="nil"/>
            </w:tcBorders>
          </w:tcPr>
          <w:p w:rsidR="00DE7995" w:rsidRPr="00AA4B04" w:rsidRDefault="00DE7995" w:rsidP="00BF76E4">
            <w:r w:rsidRPr="00AA4B04">
              <w:t>Date</w:t>
            </w:r>
          </w:p>
        </w:tc>
        <w:tc>
          <w:tcPr>
            <w:tcW w:w="5980" w:type="dxa"/>
          </w:tcPr>
          <w:p w:rsidR="00DE7995" w:rsidRPr="00AA4B04" w:rsidRDefault="000A68E5" w:rsidP="00BF76E4">
            <w:pPr>
              <w:pStyle w:val="TSOLScheduleNormalLeft"/>
            </w:pPr>
            <w:r>
              <w:t>26/03/2020</w:t>
            </w:r>
          </w:p>
        </w:tc>
      </w:tr>
      <w:tr w:rsidR="00DE7995" w:rsidRPr="00AA4B04" w:rsidTr="00BF76E4">
        <w:tc>
          <w:tcPr>
            <w:tcW w:w="2576" w:type="dxa"/>
            <w:tcBorders>
              <w:top w:val="nil"/>
              <w:bottom w:val="nil"/>
            </w:tcBorders>
          </w:tcPr>
          <w:p w:rsidR="00DE7995" w:rsidRPr="00AA4B04" w:rsidRDefault="00DE7995" w:rsidP="00BF76E4">
            <w:pPr>
              <w:jc w:val="left"/>
            </w:pPr>
            <w:r w:rsidRPr="00AA4B04">
              <w:lastRenderedPageBreak/>
              <w:t>Name (in Capitals)</w:t>
            </w:r>
          </w:p>
        </w:tc>
        <w:tc>
          <w:tcPr>
            <w:tcW w:w="5980" w:type="dxa"/>
          </w:tcPr>
          <w:p w:rsidR="00DE7995" w:rsidRPr="00AA4B04" w:rsidRDefault="000A68E5" w:rsidP="00BF76E4">
            <w:pPr>
              <w:pStyle w:val="TSOLScheduleNormalLeft"/>
            </w:pPr>
            <w:r>
              <w:t>REDACTED</w:t>
            </w:r>
          </w:p>
        </w:tc>
      </w:tr>
      <w:tr w:rsidR="00DE7995" w:rsidRPr="00AA4B04" w:rsidTr="00BF76E4">
        <w:tc>
          <w:tcPr>
            <w:tcW w:w="2576" w:type="dxa"/>
            <w:tcBorders>
              <w:top w:val="nil"/>
              <w:bottom w:val="nil"/>
            </w:tcBorders>
          </w:tcPr>
          <w:p w:rsidR="00DE7995" w:rsidRPr="00AA4B04" w:rsidRDefault="00DE7995" w:rsidP="00BF76E4">
            <w:r w:rsidRPr="00AA4B04">
              <w:t>Address</w:t>
            </w:r>
          </w:p>
        </w:tc>
        <w:tc>
          <w:tcPr>
            <w:tcW w:w="5980" w:type="dxa"/>
          </w:tcPr>
          <w:p w:rsidR="00DE7995" w:rsidRPr="00AA4B04" w:rsidRDefault="000A68E5" w:rsidP="00BF76E4">
            <w:pPr>
              <w:pStyle w:val="TSOLScheduleNormalLeft"/>
            </w:pPr>
            <w:r>
              <w:t>REDACTED</w:t>
            </w:r>
            <w:bookmarkStart w:id="1" w:name="_GoBack"/>
            <w:bookmarkEnd w:id="1"/>
          </w:p>
        </w:tc>
      </w:tr>
    </w:tbl>
    <w:p w:rsidR="00443A8E" w:rsidRDefault="000A68E5"/>
    <w:sectPr w:rsidR="00443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D4EC9"/>
    <w:multiLevelType w:val="hybridMultilevel"/>
    <w:tmpl w:val="F9944610"/>
    <w:lvl w:ilvl="0" w:tplc="E2683A6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47DC27B2">
      <w:start w:val="1"/>
      <w:numFmt w:val="lowerLetter"/>
      <w:lvlText w:val="%2."/>
      <w:lvlJc w:val="left"/>
      <w:pPr>
        <w:ind w:left="1582" w:hanging="360"/>
      </w:pPr>
      <w:rPr>
        <w:sz w:val="22"/>
        <w:szCs w:val="22"/>
      </w:rPr>
    </w:lvl>
    <w:lvl w:ilvl="2" w:tplc="611CEB18" w:tentative="1">
      <w:start w:val="1"/>
      <w:numFmt w:val="lowerRoman"/>
      <w:lvlText w:val="%3."/>
      <w:lvlJc w:val="right"/>
      <w:pPr>
        <w:ind w:left="2302" w:hanging="180"/>
      </w:pPr>
    </w:lvl>
    <w:lvl w:ilvl="3" w:tplc="88FE1EE4" w:tentative="1">
      <w:start w:val="1"/>
      <w:numFmt w:val="decimal"/>
      <w:lvlText w:val="%4."/>
      <w:lvlJc w:val="left"/>
      <w:pPr>
        <w:ind w:left="3022" w:hanging="360"/>
      </w:pPr>
    </w:lvl>
    <w:lvl w:ilvl="4" w:tplc="911674E8" w:tentative="1">
      <w:start w:val="1"/>
      <w:numFmt w:val="lowerLetter"/>
      <w:lvlText w:val="%5."/>
      <w:lvlJc w:val="left"/>
      <w:pPr>
        <w:ind w:left="3742" w:hanging="360"/>
      </w:pPr>
    </w:lvl>
    <w:lvl w:ilvl="5" w:tplc="7FCA0BFE" w:tentative="1">
      <w:start w:val="1"/>
      <w:numFmt w:val="lowerRoman"/>
      <w:lvlText w:val="%6."/>
      <w:lvlJc w:val="right"/>
      <w:pPr>
        <w:ind w:left="4462" w:hanging="180"/>
      </w:pPr>
    </w:lvl>
    <w:lvl w:ilvl="6" w:tplc="70B40E6E" w:tentative="1">
      <w:start w:val="1"/>
      <w:numFmt w:val="decimal"/>
      <w:lvlText w:val="%7."/>
      <w:lvlJc w:val="left"/>
      <w:pPr>
        <w:ind w:left="5182" w:hanging="360"/>
      </w:pPr>
    </w:lvl>
    <w:lvl w:ilvl="7" w:tplc="CCCEB55C" w:tentative="1">
      <w:start w:val="1"/>
      <w:numFmt w:val="lowerLetter"/>
      <w:lvlText w:val="%8."/>
      <w:lvlJc w:val="left"/>
      <w:pPr>
        <w:ind w:left="5902" w:hanging="360"/>
      </w:pPr>
    </w:lvl>
    <w:lvl w:ilvl="8" w:tplc="39B67F2A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95"/>
    <w:rsid w:val="00013AD2"/>
    <w:rsid w:val="00083CA5"/>
    <w:rsid w:val="000A68E5"/>
    <w:rsid w:val="000B1B45"/>
    <w:rsid w:val="003C28E7"/>
    <w:rsid w:val="00606A89"/>
    <w:rsid w:val="00687739"/>
    <w:rsid w:val="00910F2C"/>
    <w:rsid w:val="00956F9A"/>
    <w:rsid w:val="00DE7995"/>
    <w:rsid w:val="00DF6621"/>
    <w:rsid w:val="00E3173E"/>
    <w:rsid w:val="00E3608F"/>
    <w:rsid w:val="00E5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0E52"/>
  <w15:chartTrackingRefBased/>
  <w15:docId w15:val="{D1800E73-E1B3-4EFB-89B2-9BB2BF00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hidden/>
    <w:rsid w:val="00DE7995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DE7995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DE7995"/>
    <w:rPr>
      <w:rFonts w:ascii="Arial" w:eastAsia="STZhongsong" w:hAnsi="Arial" w:cs="Times New Roman"/>
      <w:sz w:val="18"/>
      <w:szCs w:val="18"/>
      <w:lang w:eastAsia="zh-CN"/>
    </w:rPr>
  </w:style>
  <w:style w:type="paragraph" w:customStyle="1" w:styleId="TSOLScheduleNormalLeft">
    <w:name w:val="TSOL Schedule Normal Left"/>
    <w:basedOn w:val="Normal"/>
    <w:qFormat/>
    <w:rsid w:val="00DE7995"/>
    <w:pPr>
      <w:ind w:left="142"/>
    </w:pPr>
  </w:style>
  <w:style w:type="paragraph" w:customStyle="1" w:styleId="GPSmacrorestart">
    <w:name w:val="GPS macro restart"/>
    <w:basedOn w:val="Normal"/>
    <w:qFormat/>
    <w:rsid w:val="00DE7995"/>
    <w:pPr>
      <w:spacing w:after="0"/>
      <w:ind w:left="0"/>
    </w:pPr>
    <w:rPr>
      <w:color w:val="FFFFFF"/>
      <w:sz w:val="16"/>
      <w:szCs w:val="16"/>
    </w:rPr>
  </w:style>
  <w:style w:type="paragraph" w:customStyle="1" w:styleId="GPSL1Guidance">
    <w:name w:val="GPS L1 Guidance"/>
    <w:basedOn w:val="Normal"/>
    <w:link w:val="GPSL1GuidanceChar"/>
    <w:qFormat/>
    <w:rsid w:val="00DE7995"/>
    <w:pPr>
      <w:spacing w:before="240" w:after="120"/>
      <w:ind w:left="567"/>
    </w:pPr>
    <w:rPr>
      <w:b/>
      <w:i/>
    </w:rPr>
  </w:style>
  <w:style w:type="character" w:customStyle="1" w:styleId="GPSL1GuidanceChar">
    <w:name w:val="GPS L1 Guidance Char"/>
    <w:link w:val="GPSL1Guidance"/>
    <w:rsid w:val="00DE7995"/>
    <w:rPr>
      <w:rFonts w:ascii="Arial" w:eastAsia="Times New Roman" w:hAnsi="Arial" w:cs="Arial"/>
      <w:b/>
      <w:i/>
    </w:rPr>
  </w:style>
  <w:style w:type="paragraph" w:customStyle="1" w:styleId="GPSSchTitleandNumber">
    <w:name w:val="GPS Sch Title and Number"/>
    <w:basedOn w:val="Normal"/>
    <w:link w:val="GPSSchTitleandNumberChar"/>
    <w:qFormat/>
    <w:rsid w:val="00DE7995"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sid w:val="00DE7995"/>
    <w:rPr>
      <w:rFonts w:ascii="Arial Bold" w:eastAsia="STZhongsong" w:hAnsi="Arial Bold" w:cs="Times New Roman"/>
      <w:b/>
      <w:cap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Williams</dc:creator>
  <cp:keywords/>
  <dc:description/>
  <cp:lastModifiedBy>Georgia Watkins</cp:lastModifiedBy>
  <cp:revision>2</cp:revision>
  <dcterms:created xsi:type="dcterms:W3CDTF">2020-04-21T11:00:00Z</dcterms:created>
  <dcterms:modified xsi:type="dcterms:W3CDTF">2020-04-21T11:00:00Z</dcterms:modified>
</cp:coreProperties>
</file>