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E1A" w:rsidRPr="009C65DA" w:rsidRDefault="009C65DA">
      <w:pPr>
        <w:rPr>
          <w:rFonts w:ascii="Arial" w:hAnsi="Arial" w:cs="Arial"/>
          <w:b/>
          <w:sz w:val="24"/>
          <w:szCs w:val="24"/>
        </w:rPr>
      </w:pPr>
      <w:r w:rsidRPr="009C65DA">
        <w:rPr>
          <w:rFonts w:ascii="Arial" w:hAnsi="Arial" w:cs="Arial"/>
          <w:b/>
          <w:sz w:val="24"/>
          <w:szCs w:val="24"/>
        </w:rPr>
        <w:t xml:space="preserve">LGBCE Internal Audit Tender </w:t>
      </w:r>
      <w:r w:rsidR="00B5288D">
        <w:rPr>
          <w:rFonts w:ascii="Arial" w:hAnsi="Arial" w:cs="Arial"/>
          <w:b/>
          <w:sz w:val="24"/>
          <w:szCs w:val="24"/>
        </w:rPr>
        <w:t>–</w:t>
      </w:r>
      <w:r w:rsidRPr="009C65DA">
        <w:rPr>
          <w:rFonts w:ascii="Arial" w:hAnsi="Arial" w:cs="Arial"/>
          <w:b/>
          <w:sz w:val="24"/>
          <w:szCs w:val="24"/>
        </w:rPr>
        <w:t xml:space="preserve"> Clarification</w:t>
      </w:r>
      <w:r w:rsidR="00B5288D">
        <w:rPr>
          <w:rFonts w:ascii="Arial" w:hAnsi="Arial" w:cs="Arial"/>
          <w:b/>
          <w:sz w:val="24"/>
          <w:szCs w:val="24"/>
        </w:rPr>
        <w:t xml:space="preserve"> Questions and Answers</w:t>
      </w:r>
    </w:p>
    <w:p w:rsidR="009C65DA" w:rsidRPr="009C65DA" w:rsidRDefault="009C65DA">
      <w:pPr>
        <w:rPr>
          <w:rFonts w:ascii="Arial" w:hAnsi="Arial" w:cs="Arial"/>
          <w:sz w:val="24"/>
          <w:szCs w:val="24"/>
        </w:rPr>
      </w:pPr>
    </w:p>
    <w:p w:rsidR="009C65DA" w:rsidRPr="009C65DA" w:rsidRDefault="009C65DA">
      <w:pPr>
        <w:rPr>
          <w:rFonts w:ascii="Arial" w:hAnsi="Arial" w:cs="Arial"/>
          <w:sz w:val="24"/>
          <w:szCs w:val="24"/>
        </w:rPr>
      </w:pPr>
      <w:r w:rsidRPr="009C65DA">
        <w:rPr>
          <w:rFonts w:ascii="Arial" w:hAnsi="Arial" w:cs="Arial"/>
          <w:b/>
          <w:sz w:val="24"/>
          <w:szCs w:val="24"/>
        </w:rPr>
        <w:t>Qu:</w:t>
      </w:r>
      <w:r w:rsidRPr="009C65DA">
        <w:rPr>
          <w:rFonts w:ascii="Arial" w:hAnsi="Arial" w:cs="Arial"/>
          <w:b/>
          <w:sz w:val="24"/>
          <w:szCs w:val="24"/>
        </w:rPr>
        <w:tab/>
      </w:r>
      <w:r w:rsidRPr="009C65DA">
        <w:rPr>
          <w:rFonts w:ascii="Arial" w:hAnsi="Arial" w:cs="Arial"/>
          <w:sz w:val="24"/>
          <w:szCs w:val="24"/>
        </w:rPr>
        <w:t>Do you have an existing internal audit function? If so, approximately how many days of internal audit do you currently receive per annum?</w:t>
      </w:r>
    </w:p>
    <w:p w:rsidR="009C65DA" w:rsidRPr="009C65DA" w:rsidRDefault="009C65DA">
      <w:pPr>
        <w:rPr>
          <w:rFonts w:ascii="Arial" w:hAnsi="Arial" w:cs="Arial"/>
          <w:sz w:val="24"/>
          <w:szCs w:val="24"/>
        </w:rPr>
      </w:pPr>
      <w:proofErr w:type="spellStart"/>
      <w:r w:rsidRPr="009C65DA">
        <w:rPr>
          <w:rFonts w:ascii="Arial" w:hAnsi="Arial" w:cs="Arial"/>
          <w:b/>
          <w:sz w:val="24"/>
          <w:szCs w:val="24"/>
        </w:rPr>
        <w:t>Ans</w:t>
      </w:r>
      <w:proofErr w:type="spellEnd"/>
      <w:r w:rsidRPr="009C65DA">
        <w:rPr>
          <w:rFonts w:ascii="Arial" w:hAnsi="Arial" w:cs="Arial"/>
          <w:b/>
          <w:sz w:val="24"/>
          <w:szCs w:val="24"/>
        </w:rPr>
        <w:t>:</w:t>
      </w:r>
      <w:r w:rsidRPr="009C65DA">
        <w:rPr>
          <w:rFonts w:ascii="Arial" w:hAnsi="Arial" w:cs="Arial"/>
          <w:b/>
          <w:sz w:val="24"/>
          <w:szCs w:val="24"/>
        </w:rPr>
        <w:tab/>
      </w:r>
      <w:bookmarkStart w:id="0" w:name="_GoBack"/>
      <w:bookmarkEnd w:id="0"/>
      <w:r w:rsidR="00B2404A" w:rsidRPr="009C65DA">
        <w:rPr>
          <w:rFonts w:ascii="Arial" w:hAnsi="Arial" w:cs="Arial"/>
          <w:sz w:val="24"/>
          <w:szCs w:val="24"/>
        </w:rPr>
        <w:t>Yes,</w:t>
      </w:r>
      <w:r w:rsidRPr="009C65DA">
        <w:rPr>
          <w:rFonts w:ascii="Arial" w:hAnsi="Arial" w:cs="Arial"/>
          <w:sz w:val="24"/>
          <w:szCs w:val="24"/>
        </w:rPr>
        <w:t xml:space="preserve"> we do and it's outsourced - we currently have 5 audits a year which probably (i.e. with writing up, partner scrutiny, planning etc. plus the </w:t>
      </w:r>
      <w:r w:rsidR="00B2404A" w:rsidRPr="009C65DA">
        <w:rPr>
          <w:rFonts w:ascii="Arial" w:hAnsi="Arial" w:cs="Arial"/>
          <w:sz w:val="24"/>
          <w:szCs w:val="24"/>
        </w:rPr>
        <w:t>audit,</w:t>
      </w:r>
      <w:r w:rsidRPr="009C65DA">
        <w:rPr>
          <w:rFonts w:ascii="Arial" w:hAnsi="Arial" w:cs="Arial"/>
          <w:sz w:val="24"/>
          <w:szCs w:val="24"/>
        </w:rPr>
        <w:t xml:space="preserve"> take about 5 days each.</w:t>
      </w:r>
    </w:p>
    <w:p w:rsidR="009C65DA" w:rsidRPr="009C65DA" w:rsidRDefault="009C65DA">
      <w:pPr>
        <w:rPr>
          <w:rFonts w:ascii="Arial" w:hAnsi="Arial" w:cs="Arial"/>
          <w:sz w:val="24"/>
          <w:szCs w:val="24"/>
        </w:rPr>
      </w:pPr>
    </w:p>
    <w:sectPr w:rsidR="009C65DA" w:rsidRPr="009C6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DA"/>
    <w:rsid w:val="0016328D"/>
    <w:rsid w:val="0041008E"/>
    <w:rsid w:val="008B65E9"/>
    <w:rsid w:val="009C65DA"/>
    <w:rsid w:val="00B2404A"/>
    <w:rsid w:val="00B5288D"/>
    <w:rsid w:val="00C5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E7EA"/>
  <w15:chartTrackingRefBased/>
  <w15:docId w15:val="{32E16D76-D68A-4185-9EFC-3A68A90F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Cleverly, Karen</dc:creator>
  <cp:keywords/>
  <dc:description/>
  <cp:lastModifiedBy>Cleverly, Karen</cp:lastModifiedBy>
  <cp:revision>3</cp:revision>
  <dcterms:created xsi:type="dcterms:W3CDTF">2016-10-19T15:51:00Z</dcterms:created>
  <dcterms:modified xsi:type="dcterms:W3CDTF">2016-10-19T15:58:00Z</dcterms:modified>
</cp:coreProperties>
</file>