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C1D4AD" w14:textId="77777777" w:rsidR="001A236D" w:rsidRPr="00486E0D" w:rsidRDefault="001A236D" w:rsidP="001A236D">
      <w:pPr>
        <w:pStyle w:val="Header"/>
        <w:tabs>
          <w:tab w:val="clear" w:pos="4320"/>
          <w:tab w:val="clear" w:pos="8640"/>
        </w:tabs>
        <w:ind w:right="-1156"/>
        <w:jc w:val="right"/>
        <w:rPr>
          <w:rFonts w:ascii="Arial" w:eastAsia="Times New Roman" w:hAnsi="Arial"/>
        </w:rPr>
      </w:pPr>
    </w:p>
    <w:p w14:paraId="7A08ED27" w14:textId="77777777" w:rsidR="001A236D" w:rsidRPr="00486E0D" w:rsidRDefault="001A236D" w:rsidP="001A236D">
      <w:pPr>
        <w:pStyle w:val="Header"/>
        <w:tabs>
          <w:tab w:val="clear" w:pos="4320"/>
          <w:tab w:val="clear" w:pos="8640"/>
        </w:tabs>
        <w:ind w:right="-1156"/>
        <w:jc w:val="right"/>
        <w:rPr>
          <w:rFonts w:ascii="Arial" w:eastAsia="Times New Roman" w:hAnsi="Arial"/>
        </w:rPr>
      </w:pPr>
    </w:p>
    <w:p w14:paraId="437ED832" w14:textId="77777777" w:rsidR="001A236D" w:rsidRDefault="00E91A76" w:rsidP="00E91A76">
      <w:pPr>
        <w:pStyle w:val="Header"/>
        <w:tabs>
          <w:tab w:val="clear" w:pos="4320"/>
          <w:tab w:val="clear" w:pos="8640"/>
          <w:tab w:val="left" w:pos="1755"/>
        </w:tabs>
        <w:ind w:right="-1156"/>
        <w:rPr>
          <w:rFonts w:ascii="Arial" w:eastAsia="Times New Roman" w:hAnsi="Arial"/>
        </w:rPr>
      </w:pPr>
      <w:r>
        <w:rPr>
          <w:rFonts w:ascii="Arial" w:eastAsia="Times New Roman" w:hAnsi="Arial"/>
        </w:rPr>
        <w:tab/>
      </w:r>
    </w:p>
    <w:p w14:paraId="7438C6B6" w14:textId="77777777" w:rsidR="001A236D" w:rsidRDefault="001A236D" w:rsidP="001A236D">
      <w:pPr>
        <w:jc w:val="right"/>
        <w:rPr>
          <w:rFonts w:ascii="Arial" w:hAnsi="Arial"/>
        </w:rPr>
      </w:pPr>
    </w:p>
    <w:p w14:paraId="412C1812" w14:textId="77777777" w:rsidR="001A236D" w:rsidRDefault="001A236D" w:rsidP="001A236D">
      <w:pPr>
        <w:rPr>
          <w:rFonts w:ascii="Arial" w:hAnsi="Arial"/>
        </w:rPr>
      </w:pPr>
    </w:p>
    <w:p w14:paraId="53A4505E" w14:textId="77777777" w:rsidR="001A236D" w:rsidRDefault="001A236D" w:rsidP="001A236D">
      <w:pPr>
        <w:rPr>
          <w:rFonts w:ascii="Arial" w:hAnsi="Arial"/>
        </w:rPr>
      </w:pPr>
    </w:p>
    <w:p w14:paraId="61ABFA37" w14:textId="77777777" w:rsidR="001A236D" w:rsidRPr="00EC51B0" w:rsidRDefault="001A236D" w:rsidP="00EC51B0"/>
    <w:p w14:paraId="1DAB088B" w14:textId="77777777" w:rsidR="001A236D" w:rsidRDefault="001A236D" w:rsidP="001A236D">
      <w:pPr>
        <w:rPr>
          <w:rFonts w:ascii="Arial" w:hAnsi="Arial"/>
        </w:rPr>
      </w:pPr>
    </w:p>
    <w:p w14:paraId="457379F0" w14:textId="77777777" w:rsidR="001A236D" w:rsidRDefault="00CB34C4" w:rsidP="001A236D">
      <w:pPr>
        <w:rPr>
          <w:rFonts w:ascii="Arial" w:hAnsi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AB8B632" wp14:editId="2B32763B">
                <wp:simplePos x="0" y="0"/>
                <wp:positionH relativeFrom="column">
                  <wp:posOffset>4914900</wp:posOffset>
                </wp:positionH>
                <wp:positionV relativeFrom="paragraph">
                  <wp:posOffset>83820</wp:posOffset>
                </wp:positionV>
                <wp:extent cx="1259840" cy="114300"/>
                <wp:effectExtent l="0" t="0" r="0" b="0"/>
                <wp:wrapNone/>
                <wp:docPr id="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14300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66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w16sdtdh="http://schemas.microsoft.com/office/word/2020/wordml/sdtdatahash" xmlns:arto="http://schemas.microsoft.com/office/word/2006/arto">
            <w:pict>
              <v:rect id="Rectangle 15" style="position:absolute;margin-left:387pt;margin-top:6.6pt;width:99.2pt;height: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396" stroked="f" strokecolor="#36f" w14:anchorId="14A687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"/>
            </w:pict>
          </mc:Fallback>
        </mc:AlternateContent>
      </w:r>
      <w:r>
        <w:rPr>
          <w:rFonts w:ascii="Arial" w:hAnsi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9EE75A6" wp14:editId="5C242E54">
                <wp:simplePos x="0" y="0"/>
                <wp:positionH relativeFrom="column">
                  <wp:posOffset>-685800</wp:posOffset>
                </wp:positionH>
                <wp:positionV relativeFrom="paragraph">
                  <wp:posOffset>83820</wp:posOffset>
                </wp:positionV>
                <wp:extent cx="5600700" cy="114300"/>
                <wp:effectExtent l="0" t="0" r="0" b="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143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9F40F" w14:textId="77777777" w:rsidR="00437296" w:rsidRDefault="00437296" w:rsidP="001A236D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Arial" w:hAnsi="Arial"/>
                                <w:color w:val="FFFFFF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type id="_x0000_t202" coordsize="21600,21600" o:spt="202" path="m,l,21600r21600,l21600,xe" w14:anchorId="49EE75A6">
                <v:stroke joinstyle="miter"/>
                <v:path gradientshapeok="t" o:connecttype="rect"/>
              </v:shapetype>
              <v:shape id="Text Box 12" style="position:absolute;margin-left:-54pt;margin-top:6.6pt;width:441pt;height: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black" stroked="f" strokeweight="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">
                <v:textbox inset=",1mm">
                  <w:txbxContent>
                    <w:p w:rsidR="00437296" w:rsidP="001A236D" w:rsidRDefault="00437296" w14:paraId="74A9F40F" w14:textId="77777777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rFonts w:ascii="Arial" w:hAnsi="Arial"/>
                          <w:color w:val="FFFFFF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19C3ED" w14:textId="77777777" w:rsidR="001A236D" w:rsidRDefault="001A236D" w:rsidP="001A236D">
      <w:pPr>
        <w:rPr>
          <w:rFonts w:ascii="Arial" w:hAnsi="Arial"/>
        </w:rPr>
      </w:pPr>
    </w:p>
    <w:p w14:paraId="497E4FD6" w14:textId="77777777" w:rsidR="001A236D" w:rsidRDefault="001A236D" w:rsidP="001A236D">
      <w:pPr>
        <w:rPr>
          <w:rFonts w:ascii="Arial" w:hAnsi="Arial"/>
        </w:rPr>
      </w:pPr>
    </w:p>
    <w:p w14:paraId="0DC99E96" w14:textId="77777777" w:rsidR="001A236D" w:rsidRDefault="00CB34C4" w:rsidP="001A236D">
      <w:r>
        <w:rPr>
          <w:rFonts w:ascii="Arial" w:hAnsi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12423A" wp14:editId="1E8392A0">
                <wp:simplePos x="0" y="0"/>
                <wp:positionH relativeFrom="column">
                  <wp:posOffset>0</wp:posOffset>
                </wp:positionH>
                <wp:positionV relativeFrom="paragraph">
                  <wp:posOffset>586740</wp:posOffset>
                </wp:positionV>
                <wp:extent cx="5486400" cy="800100"/>
                <wp:effectExtent l="0" t="0" r="0" b="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3BE36" w14:textId="77777777" w:rsidR="00437296" w:rsidRPr="00556954" w:rsidRDefault="00437296" w:rsidP="001A236D">
                            <w:pPr>
                              <w:pStyle w:val="BodyText"/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556954">
                              <w:rPr>
                                <w:color w:val="000000"/>
                                <w:sz w:val="72"/>
                                <w:szCs w:val="72"/>
                              </w:rPr>
                              <w:t>Specification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Text Box 11" style="position:absolute;margin-left:0;margin-top:46.2pt;width:6in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" w14:anchorId="7312423A">
                <v:textbox inset=",0,,0">
                  <w:txbxContent>
                    <w:p w:rsidRPr="00556954" w:rsidR="00437296" w:rsidP="001A236D" w:rsidRDefault="00437296" w14:paraId="5053BE36" w14:textId="77777777">
                      <w:pPr>
                        <w:pStyle w:val="BodyText"/>
                        <w:jc w:val="center"/>
                        <w:rPr>
                          <w:color w:val="000000"/>
                          <w:sz w:val="72"/>
                          <w:szCs w:val="72"/>
                        </w:rPr>
                      </w:pPr>
                      <w:r w:rsidRPr="00556954">
                        <w:rPr>
                          <w:color w:val="000000"/>
                          <w:sz w:val="72"/>
                          <w:szCs w:val="72"/>
                        </w:rPr>
                        <w:t>Specification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AD58BCE" w14:textId="77777777" w:rsidR="001A236D" w:rsidRPr="00B823DD" w:rsidRDefault="001A236D" w:rsidP="001A236D"/>
    <w:p w14:paraId="3D6110DD" w14:textId="77777777" w:rsidR="001A236D" w:rsidRPr="00B823DD" w:rsidRDefault="001A236D" w:rsidP="001A236D"/>
    <w:p w14:paraId="4FD0BC82" w14:textId="77777777" w:rsidR="001A236D" w:rsidRPr="00B823DD" w:rsidRDefault="001A236D" w:rsidP="001A236D"/>
    <w:p w14:paraId="15DCB958" w14:textId="77777777" w:rsidR="001A236D" w:rsidRPr="00B823DD" w:rsidRDefault="001A236D" w:rsidP="001A236D"/>
    <w:p w14:paraId="4FBF30F2" w14:textId="77777777" w:rsidR="001A236D" w:rsidRPr="00B823DD" w:rsidRDefault="001A236D" w:rsidP="001A236D"/>
    <w:p w14:paraId="74C594CB" w14:textId="77777777" w:rsidR="001A236D" w:rsidRPr="00B823DD" w:rsidRDefault="001A236D" w:rsidP="001A236D"/>
    <w:p w14:paraId="5AEA2AA1" w14:textId="77777777" w:rsidR="001A236D" w:rsidRPr="00B823DD" w:rsidRDefault="001A236D" w:rsidP="001A236D"/>
    <w:p w14:paraId="64723821" w14:textId="77777777" w:rsidR="001A236D" w:rsidRPr="00B823DD" w:rsidRDefault="001A236D" w:rsidP="001A236D"/>
    <w:p w14:paraId="0CE03B6F" w14:textId="77777777" w:rsidR="001A236D" w:rsidRDefault="001A236D" w:rsidP="001A236D">
      <w:pPr>
        <w:jc w:val="center"/>
        <w:rPr>
          <w:rFonts w:ascii="Arial Black" w:hAnsi="Arial Black" w:cs="Arial"/>
          <w:sz w:val="40"/>
          <w:szCs w:val="40"/>
        </w:rPr>
      </w:pPr>
    </w:p>
    <w:p w14:paraId="1154C4F4" w14:textId="77777777" w:rsidR="001A236D" w:rsidRDefault="001A236D" w:rsidP="001A236D">
      <w:pPr>
        <w:jc w:val="center"/>
        <w:rPr>
          <w:rFonts w:ascii="Arial Black" w:hAnsi="Arial Black" w:cs="Arial"/>
          <w:sz w:val="40"/>
          <w:szCs w:val="40"/>
        </w:rPr>
      </w:pPr>
    </w:p>
    <w:p w14:paraId="7C147DE2" w14:textId="77777777" w:rsidR="001A236D" w:rsidRDefault="001A236D" w:rsidP="001A236D">
      <w:pPr>
        <w:jc w:val="center"/>
        <w:rPr>
          <w:rFonts w:ascii="Arial Black" w:hAnsi="Arial Black" w:cs="Arial"/>
          <w:sz w:val="40"/>
          <w:szCs w:val="40"/>
        </w:rPr>
      </w:pPr>
    </w:p>
    <w:p w14:paraId="13E4AB5E" w14:textId="77777777" w:rsidR="00B63B7B" w:rsidRDefault="00353793" w:rsidP="001A236D">
      <w:pPr>
        <w:jc w:val="center"/>
        <w:rPr>
          <w:rFonts w:ascii="Arial Black" w:hAnsi="Arial Black" w:cs="Arial"/>
          <w:sz w:val="40"/>
          <w:szCs w:val="40"/>
        </w:rPr>
      </w:pPr>
      <w:r>
        <w:rPr>
          <w:rFonts w:ascii="Arial Black" w:hAnsi="Arial Black" w:cs="Arial"/>
          <w:sz w:val="40"/>
          <w:szCs w:val="40"/>
        </w:rPr>
        <w:t>Invitation to tender for</w:t>
      </w:r>
    </w:p>
    <w:p w14:paraId="392E3E9D" w14:textId="5B8CD97F" w:rsidR="001A236D" w:rsidRDefault="00EE38A3" w:rsidP="001A236D">
      <w:pPr>
        <w:jc w:val="center"/>
        <w:rPr>
          <w:rFonts w:ascii="Arial Black" w:hAnsi="Arial Black" w:cs="Arial"/>
          <w:sz w:val="40"/>
          <w:szCs w:val="40"/>
        </w:rPr>
      </w:pPr>
      <w:r>
        <w:rPr>
          <w:rFonts w:ascii="Arial Black" w:hAnsi="Arial Black" w:cs="Arial"/>
          <w:sz w:val="40"/>
          <w:szCs w:val="40"/>
        </w:rPr>
        <w:t>passenger lift</w:t>
      </w:r>
      <w:r w:rsidR="005F57F3">
        <w:rPr>
          <w:rFonts w:ascii="Arial Black" w:hAnsi="Arial Black" w:cs="Arial"/>
          <w:sz w:val="40"/>
          <w:szCs w:val="40"/>
        </w:rPr>
        <w:t xml:space="preserve"> </w:t>
      </w:r>
      <w:r w:rsidR="00B63B7B">
        <w:rPr>
          <w:rFonts w:ascii="Arial Black" w:hAnsi="Arial Black" w:cs="Arial"/>
          <w:sz w:val="40"/>
          <w:szCs w:val="40"/>
        </w:rPr>
        <w:t>repair or replacement</w:t>
      </w:r>
    </w:p>
    <w:p w14:paraId="3E24DC16" w14:textId="77777777" w:rsidR="001A236D" w:rsidRPr="00B823DD" w:rsidRDefault="00705606" w:rsidP="002B0C81">
      <w:pPr>
        <w:jc w:val="center"/>
      </w:pPr>
      <w:r>
        <w:rPr>
          <w:noProof/>
          <w:lang w:eastAsia="en-GB"/>
        </w:rPr>
        <w:drawing>
          <wp:inline distT="0" distB="0" distL="0" distR="0" wp14:anchorId="389CB8CD" wp14:editId="6F6A5E8C">
            <wp:extent cx="2038350" cy="695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IBcolour55mmwhitebackgroun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C03AC" w14:textId="77777777" w:rsidR="001A236D" w:rsidRPr="00B823DD" w:rsidRDefault="001A236D" w:rsidP="001A236D"/>
    <w:p w14:paraId="78C5A27D" w14:textId="77777777" w:rsidR="001A236D" w:rsidRPr="00B823DD" w:rsidRDefault="001A236D" w:rsidP="001A236D"/>
    <w:p w14:paraId="50F7A0C7" w14:textId="77777777" w:rsidR="001A236D" w:rsidRPr="00B823DD" w:rsidRDefault="001A236D" w:rsidP="001A236D"/>
    <w:p w14:paraId="46DFC670" w14:textId="77777777" w:rsidR="001A236D" w:rsidRPr="00B823DD" w:rsidRDefault="001A236D" w:rsidP="001A236D"/>
    <w:p w14:paraId="11CC8FDB" w14:textId="77777777" w:rsidR="001A236D" w:rsidRPr="00B823DD" w:rsidRDefault="001A236D" w:rsidP="001A236D"/>
    <w:p w14:paraId="6FB77DE0" w14:textId="77777777" w:rsidR="001A236D" w:rsidRDefault="001A236D" w:rsidP="001A236D"/>
    <w:p w14:paraId="6D64F8DA" w14:textId="77777777" w:rsidR="001A236D" w:rsidRDefault="001A236D" w:rsidP="001A236D"/>
    <w:p w14:paraId="55ABB469" w14:textId="77777777" w:rsidR="001A236D" w:rsidRDefault="001A236D" w:rsidP="001A236D"/>
    <w:p w14:paraId="37350BAB" w14:textId="77777777" w:rsidR="001A236D" w:rsidRPr="00B823DD" w:rsidRDefault="001A236D" w:rsidP="001A236D"/>
    <w:p w14:paraId="090D6BB4" w14:textId="77777777" w:rsidR="001A236D" w:rsidRDefault="001A236D" w:rsidP="001A236D">
      <w:pPr>
        <w:tabs>
          <w:tab w:val="left" w:pos="1380"/>
        </w:tabs>
        <w:jc w:val="both"/>
      </w:pPr>
    </w:p>
    <w:p w14:paraId="62E97DEE" w14:textId="6743A77C" w:rsidR="001A236D" w:rsidRDefault="001A236D" w:rsidP="001A236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Contract Reference:</w:t>
      </w:r>
      <w:r w:rsidR="008B6338">
        <w:rPr>
          <w:rFonts w:ascii="Arial" w:hAnsi="Arial" w:cs="Arial"/>
          <w:b/>
          <w:sz w:val="36"/>
          <w:szCs w:val="36"/>
        </w:rPr>
        <w:t xml:space="preserve"> </w:t>
      </w:r>
      <w:r w:rsidR="002B778D">
        <w:rPr>
          <w:rFonts w:ascii="Arial" w:hAnsi="Arial" w:cs="Arial"/>
          <w:b/>
          <w:sz w:val="36"/>
          <w:szCs w:val="36"/>
        </w:rPr>
        <w:t>22/04</w:t>
      </w:r>
    </w:p>
    <w:p w14:paraId="3290ED60" w14:textId="77777777" w:rsidR="001A236D" w:rsidRPr="00B823DD" w:rsidRDefault="001A236D" w:rsidP="001A236D">
      <w:pPr>
        <w:rPr>
          <w:rFonts w:ascii="Arial" w:hAnsi="Arial" w:cs="Arial"/>
          <w:b/>
          <w:sz w:val="28"/>
          <w:szCs w:val="28"/>
        </w:rPr>
      </w:pPr>
    </w:p>
    <w:p w14:paraId="7CEF5483" w14:textId="77777777" w:rsidR="001A236D" w:rsidRPr="00B823DD" w:rsidRDefault="001A236D" w:rsidP="001A236D">
      <w:pPr>
        <w:rPr>
          <w:rFonts w:ascii="Arial" w:hAnsi="Arial" w:cs="Arial"/>
          <w:b/>
          <w:sz w:val="28"/>
          <w:szCs w:val="28"/>
        </w:rPr>
      </w:pPr>
    </w:p>
    <w:p w14:paraId="048A213A" w14:textId="7908A8C1" w:rsidR="001A236D" w:rsidRPr="00556954" w:rsidRDefault="001A236D" w:rsidP="001A236D">
      <w:pPr>
        <w:rPr>
          <w:rFonts w:ascii="Arial" w:hAnsi="Arial" w:cs="Arial"/>
          <w:b/>
          <w:szCs w:val="24"/>
        </w:rPr>
      </w:pPr>
      <w:r w:rsidRPr="00556954">
        <w:rPr>
          <w:rFonts w:ascii="Arial" w:hAnsi="Arial" w:cs="Arial"/>
          <w:b/>
          <w:szCs w:val="24"/>
        </w:rPr>
        <w:t>Date:</w:t>
      </w:r>
      <w:r w:rsidR="005F57F3">
        <w:rPr>
          <w:rFonts w:ascii="Arial" w:hAnsi="Arial" w:cs="Arial"/>
          <w:b/>
          <w:szCs w:val="24"/>
        </w:rPr>
        <w:t xml:space="preserve"> </w:t>
      </w:r>
      <w:r w:rsidR="00A9275E">
        <w:rPr>
          <w:rFonts w:ascii="Arial" w:hAnsi="Arial" w:cs="Arial"/>
          <w:b/>
          <w:szCs w:val="24"/>
        </w:rPr>
        <w:t>19</w:t>
      </w:r>
      <w:r w:rsidR="0083582B">
        <w:rPr>
          <w:rFonts w:ascii="Arial" w:hAnsi="Arial" w:cs="Arial"/>
          <w:b/>
          <w:szCs w:val="24"/>
        </w:rPr>
        <w:t xml:space="preserve"> </w:t>
      </w:r>
      <w:r w:rsidR="002F62D6">
        <w:rPr>
          <w:rFonts w:ascii="Arial" w:hAnsi="Arial" w:cs="Arial"/>
          <w:b/>
          <w:szCs w:val="24"/>
        </w:rPr>
        <w:t>April</w:t>
      </w:r>
      <w:r w:rsidR="0083582B">
        <w:rPr>
          <w:rFonts w:ascii="Arial" w:hAnsi="Arial" w:cs="Arial"/>
          <w:b/>
          <w:szCs w:val="24"/>
        </w:rPr>
        <w:t xml:space="preserve"> 2022</w:t>
      </w:r>
    </w:p>
    <w:p w14:paraId="42295675" w14:textId="130F6584" w:rsidR="001A236D" w:rsidRDefault="001A236D" w:rsidP="001A236D">
      <w:pPr>
        <w:rPr>
          <w:rFonts w:ascii="Arial" w:hAnsi="Arial" w:cs="Arial"/>
          <w:b/>
          <w:szCs w:val="24"/>
        </w:rPr>
      </w:pPr>
      <w:r w:rsidRPr="00556954">
        <w:rPr>
          <w:rFonts w:ascii="Arial" w:hAnsi="Arial" w:cs="Arial"/>
          <w:b/>
          <w:szCs w:val="24"/>
        </w:rPr>
        <w:t>Version:</w:t>
      </w:r>
      <w:r w:rsidR="004F770A">
        <w:rPr>
          <w:rFonts w:ascii="Arial" w:hAnsi="Arial" w:cs="Arial"/>
          <w:b/>
          <w:szCs w:val="24"/>
        </w:rPr>
        <w:t xml:space="preserve"> </w:t>
      </w:r>
      <w:r w:rsidR="008B6338">
        <w:rPr>
          <w:rFonts w:ascii="Arial" w:hAnsi="Arial" w:cs="Arial"/>
          <w:b/>
          <w:szCs w:val="24"/>
        </w:rPr>
        <w:t>2</w:t>
      </w:r>
    </w:p>
    <w:p w14:paraId="46E69CAC" w14:textId="77777777" w:rsidR="001A236D" w:rsidRPr="00321E0B" w:rsidRDefault="001A236D" w:rsidP="005B2358">
      <w:pPr>
        <w:pStyle w:val="Heading2"/>
      </w:pPr>
      <w:r>
        <w:rPr>
          <w:szCs w:val="24"/>
        </w:rPr>
        <w:br w:type="page"/>
      </w:r>
      <w:bookmarkStart w:id="0" w:name="_Toc99359323"/>
      <w:r w:rsidRPr="00321E0B">
        <w:lastRenderedPageBreak/>
        <w:t>Contents</w:t>
      </w:r>
      <w:bookmarkEnd w:id="0"/>
    </w:p>
    <w:p w14:paraId="181547FB" w14:textId="77777777" w:rsidR="001A236D" w:rsidRDefault="001A236D" w:rsidP="003639F0">
      <w:pPr>
        <w:pStyle w:val="TOC2"/>
      </w:pPr>
    </w:p>
    <w:p w14:paraId="03772554" w14:textId="77777777" w:rsidR="001A236D" w:rsidRDefault="001A236D" w:rsidP="003639F0">
      <w:pPr>
        <w:pStyle w:val="TOC2"/>
      </w:pPr>
    </w:p>
    <w:bookmarkStart w:id="1" w:name="_Toc177969165"/>
    <w:bookmarkStart w:id="2" w:name="_Toc180380664"/>
    <w:p w14:paraId="0D61EA1F" w14:textId="06A2A6E4" w:rsidR="00C61F34" w:rsidRDefault="001A236D">
      <w:pPr>
        <w:pStyle w:val="TOC2"/>
        <w:rPr>
          <w:rFonts w:asciiTheme="minorHAnsi" w:eastAsiaTheme="minorEastAsia" w:hAnsiTheme="minorHAnsi" w:cstheme="minorBidi"/>
          <w:b w:val="0"/>
          <w:bCs w:val="0"/>
          <w:szCs w:val="22"/>
          <w:lang w:eastAsia="en-GB"/>
        </w:rPr>
      </w:pPr>
      <w:r w:rsidRPr="00BF6E83">
        <w:rPr>
          <w:sz w:val="24"/>
          <w:szCs w:val="24"/>
        </w:rPr>
        <w:fldChar w:fldCharType="begin"/>
      </w:r>
      <w:r w:rsidRPr="00BF6E83">
        <w:rPr>
          <w:sz w:val="24"/>
          <w:szCs w:val="24"/>
        </w:rPr>
        <w:instrText xml:space="preserve"> TOC \o "1-3" \h \z \u </w:instrText>
      </w:r>
      <w:r w:rsidRPr="00BF6E83">
        <w:rPr>
          <w:sz w:val="24"/>
          <w:szCs w:val="24"/>
        </w:rPr>
        <w:fldChar w:fldCharType="separate"/>
      </w:r>
      <w:hyperlink w:anchor="_Toc99359323" w:history="1">
        <w:r w:rsidR="00C61F34" w:rsidRPr="001948A0">
          <w:rPr>
            <w:rStyle w:val="Hyperlink"/>
          </w:rPr>
          <w:t>Contents</w:t>
        </w:r>
        <w:r w:rsidR="00C61F34">
          <w:rPr>
            <w:webHidden/>
          </w:rPr>
          <w:tab/>
        </w:r>
        <w:r w:rsidR="00C61F34">
          <w:rPr>
            <w:webHidden/>
          </w:rPr>
          <w:fldChar w:fldCharType="begin"/>
        </w:r>
        <w:r w:rsidR="00C61F34">
          <w:rPr>
            <w:webHidden/>
          </w:rPr>
          <w:instrText xml:space="preserve"> PAGEREF _Toc99359323 \h </w:instrText>
        </w:r>
        <w:r w:rsidR="00C61F34">
          <w:rPr>
            <w:webHidden/>
          </w:rPr>
        </w:r>
        <w:r w:rsidR="00C61F34">
          <w:rPr>
            <w:webHidden/>
          </w:rPr>
          <w:fldChar w:fldCharType="separate"/>
        </w:r>
        <w:r w:rsidR="00C61F34">
          <w:rPr>
            <w:webHidden/>
          </w:rPr>
          <w:t>2</w:t>
        </w:r>
        <w:r w:rsidR="00C61F34">
          <w:rPr>
            <w:webHidden/>
          </w:rPr>
          <w:fldChar w:fldCharType="end"/>
        </w:r>
      </w:hyperlink>
    </w:p>
    <w:p w14:paraId="005F7232" w14:textId="40B319B2" w:rsidR="00C61F34" w:rsidRDefault="002F62D6">
      <w:pPr>
        <w:pStyle w:val="TOC2"/>
        <w:tabs>
          <w:tab w:val="left" w:pos="480"/>
        </w:tabs>
        <w:rPr>
          <w:rFonts w:asciiTheme="minorHAnsi" w:eastAsiaTheme="minorEastAsia" w:hAnsiTheme="minorHAnsi" w:cstheme="minorBidi"/>
          <w:b w:val="0"/>
          <w:bCs w:val="0"/>
          <w:szCs w:val="22"/>
          <w:lang w:eastAsia="en-GB"/>
        </w:rPr>
      </w:pPr>
      <w:hyperlink w:anchor="_Toc99359324" w:history="1">
        <w:r w:rsidR="00C61F34" w:rsidRPr="001948A0">
          <w:rPr>
            <w:rStyle w:val="Hyperlink"/>
          </w:rPr>
          <w:t>1.</w:t>
        </w:r>
        <w:r w:rsidR="00C61F34">
          <w:rPr>
            <w:rFonts w:asciiTheme="minorHAnsi" w:eastAsiaTheme="minorEastAsia" w:hAnsiTheme="minorHAnsi" w:cstheme="minorBidi"/>
            <w:b w:val="0"/>
            <w:bCs w:val="0"/>
            <w:szCs w:val="22"/>
            <w:lang w:eastAsia="en-GB"/>
          </w:rPr>
          <w:tab/>
        </w:r>
        <w:r w:rsidR="00C61F34" w:rsidRPr="001948A0">
          <w:rPr>
            <w:rStyle w:val="Hyperlink"/>
          </w:rPr>
          <w:t>Introduction</w:t>
        </w:r>
        <w:r w:rsidR="00C61F34">
          <w:rPr>
            <w:webHidden/>
          </w:rPr>
          <w:tab/>
        </w:r>
        <w:r w:rsidR="00C61F34">
          <w:rPr>
            <w:webHidden/>
          </w:rPr>
          <w:fldChar w:fldCharType="begin"/>
        </w:r>
        <w:r w:rsidR="00C61F34">
          <w:rPr>
            <w:webHidden/>
          </w:rPr>
          <w:instrText xml:space="preserve"> PAGEREF _Toc99359324 \h </w:instrText>
        </w:r>
        <w:r w:rsidR="00C61F34">
          <w:rPr>
            <w:webHidden/>
          </w:rPr>
        </w:r>
        <w:r w:rsidR="00C61F34">
          <w:rPr>
            <w:webHidden/>
          </w:rPr>
          <w:fldChar w:fldCharType="separate"/>
        </w:r>
        <w:r w:rsidR="00C61F34">
          <w:rPr>
            <w:webHidden/>
          </w:rPr>
          <w:t>3</w:t>
        </w:r>
        <w:r w:rsidR="00C61F34">
          <w:rPr>
            <w:webHidden/>
          </w:rPr>
          <w:fldChar w:fldCharType="end"/>
        </w:r>
      </w:hyperlink>
    </w:p>
    <w:p w14:paraId="68AC8DDA" w14:textId="20FA9A7B" w:rsidR="00C61F34" w:rsidRDefault="002F62D6">
      <w:pPr>
        <w:pStyle w:val="TOC2"/>
        <w:tabs>
          <w:tab w:val="left" w:pos="480"/>
        </w:tabs>
        <w:rPr>
          <w:rFonts w:asciiTheme="minorHAnsi" w:eastAsiaTheme="minorEastAsia" w:hAnsiTheme="minorHAnsi" w:cstheme="minorBidi"/>
          <w:b w:val="0"/>
          <w:bCs w:val="0"/>
          <w:szCs w:val="22"/>
          <w:lang w:eastAsia="en-GB"/>
        </w:rPr>
      </w:pPr>
      <w:hyperlink w:anchor="_Toc99359325" w:history="1">
        <w:r w:rsidR="00C61F34" w:rsidRPr="001948A0">
          <w:rPr>
            <w:rStyle w:val="Hyperlink"/>
          </w:rPr>
          <w:t>2.</w:t>
        </w:r>
        <w:r w:rsidR="00C61F34">
          <w:rPr>
            <w:rFonts w:asciiTheme="minorHAnsi" w:eastAsiaTheme="minorEastAsia" w:hAnsiTheme="minorHAnsi" w:cstheme="minorBidi"/>
            <w:b w:val="0"/>
            <w:bCs w:val="0"/>
            <w:szCs w:val="22"/>
            <w:lang w:eastAsia="en-GB"/>
          </w:rPr>
          <w:tab/>
        </w:r>
        <w:r w:rsidR="00C61F34" w:rsidRPr="001948A0">
          <w:rPr>
            <w:rStyle w:val="Hyperlink"/>
          </w:rPr>
          <w:t>Background to the Requirement</w:t>
        </w:r>
        <w:r w:rsidR="00C61F34">
          <w:rPr>
            <w:webHidden/>
          </w:rPr>
          <w:tab/>
        </w:r>
        <w:r w:rsidR="00C61F34">
          <w:rPr>
            <w:webHidden/>
          </w:rPr>
          <w:fldChar w:fldCharType="begin"/>
        </w:r>
        <w:r w:rsidR="00C61F34">
          <w:rPr>
            <w:webHidden/>
          </w:rPr>
          <w:instrText xml:space="preserve"> PAGEREF _Toc99359325 \h </w:instrText>
        </w:r>
        <w:r w:rsidR="00C61F34">
          <w:rPr>
            <w:webHidden/>
          </w:rPr>
        </w:r>
        <w:r w:rsidR="00C61F34">
          <w:rPr>
            <w:webHidden/>
          </w:rPr>
          <w:fldChar w:fldCharType="separate"/>
        </w:r>
        <w:r w:rsidR="00C61F34">
          <w:rPr>
            <w:webHidden/>
          </w:rPr>
          <w:t>3</w:t>
        </w:r>
        <w:r w:rsidR="00C61F34">
          <w:rPr>
            <w:webHidden/>
          </w:rPr>
          <w:fldChar w:fldCharType="end"/>
        </w:r>
      </w:hyperlink>
    </w:p>
    <w:p w14:paraId="3ECACC0C" w14:textId="62D761C1" w:rsidR="00C61F34" w:rsidRDefault="002F62D6">
      <w:pPr>
        <w:pStyle w:val="TOC2"/>
        <w:tabs>
          <w:tab w:val="left" w:pos="480"/>
        </w:tabs>
        <w:rPr>
          <w:rFonts w:asciiTheme="minorHAnsi" w:eastAsiaTheme="minorEastAsia" w:hAnsiTheme="minorHAnsi" w:cstheme="minorBidi"/>
          <w:b w:val="0"/>
          <w:bCs w:val="0"/>
          <w:szCs w:val="22"/>
          <w:lang w:eastAsia="en-GB"/>
        </w:rPr>
      </w:pPr>
      <w:hyperlink w:anchor="_Toc99359326" w:history="1">
        <w:r w:rsidR="00C61F34" w:rsidRPr="001948A0">
          <w:rPr>
            <w:rStyle w:val="Hyperlink"/>
          </w:rPr>
          <w:t>3.</w:t>
        </w:r>
        <w:r w:rsidR="00C61F34">
          <w:rPr>
            <w:rFonts w:asciiTheme="minorHAnsi" w:eastAsiaTheme="minorEastAsia" w:hAnsiTheme="minorHAnsi" w:cstheme="minorBidi"/>
            <w:b w:val="0"/>
            <w:bCs w:val="0"/>
            <w:szCs w:val="22"/>
            <w:lang w:eastAsia="en-GB"/>
          </w:rPr>
          <w:tab/>
        </w:r>
        <w:r w:rsidR="00C61F34" w:rsidRPr="001948A0">
          <w:rPr>
            <w:rStyle w:val="Hyperlink"/>
          </w:rPr>
          <w:t>Procurement Timetable</w:t>
        </w:r>
        <w:r w:rsidR="00C61F34">
          <w:rPr>
            <w:webHidden/>
          </w:rPr>
          <w:tab/>
        </w:r>
        <w:r w:rsidR="00C61F34">
          <w:rPr>
            <w:webHidden/>
          </w:rPr>
          <w:fldChar w:fldCharType="begin"/>
        </w:r>
        <w:r w:rsidR="00C61F34">
          <w:rPr>
            <w:webHidden/>
          </w:rPr>
          <w:instrText xml:space="preserve"> PAGEREF _Toc99359326 \h </w:instrText>
        </w:r>
        <w:r w:rsidR="00C61F34">
          <w:rPr>
            <w:webHidden/>
          </w:rPr>
        </w:r>
        <w:r w:rsidR="00C61F34">
          <w:rPr>
            <w:webHidden/>
          </w:rPr>
          <w:fldChar w:fldCharType="separate"/>
        </w:r>
        <w:r w:rsidR="00C61F34">
          <w:rPr>
            <w:webHidden/>
          </w:rPr>
          <w:t>3</w:t>
        </w:r>
        <w:r w:rsidR="00C61F34">
          <w:rPr>
            <w:webHidden/>
          </w:rPr>
          <w:fldChar w:fldCharType="end"/>
        </w:r>
      </w:hyperlink>
    </w:p>
    <w:p w14:paraId="0502C726" w14:textId="50535BBB" w:rsidR="00C61F34" w:rsidRDefault="002F62D6">
      <w:pPr>
        <w:pStyle w:val="TOC2"/>
        <w:tabs>
          <w:tab w:val="left" w:pos="480"/>
        </w:tabs>
        <w:rPr>
          <w:rFonts w:asciiTheme="minorHAnsi" w:eastAsiaTheme="minorEastAsia" w:hAnsiTheme="minorHAnsi" w:cstheme="minorBidi"/>
          <w:b w:val="0"/>
          <w:bCs w:val="0"/>
          <w:szCs w:val="22"/>
          <w:lang w:eastAsia="en-GB"/>
        </w:rPr>
      </w:pPr>
      <w:hyperlink w:anchor="_Toc99359327" w:history="1">
        <w:r w:rsidR="00C61F34" w:rsidRPr="001948A0">
          <w:rPr>
            <w:rStyle w:val="Hyperlink"/>
          </w:rPr>
          <w:t>4.</w:t>
        </w:r>
        <w:r w:rsidR="00C61F34">
          <w:rPr>
            <w:rFonts w:asciiTheme="minorHAnsi" w:eastAsiaTheme="minorEastAsia" w:hAnsiTheme="minorHAnsi" w:cstheme="minorBidi"/>
            <w:b w:val="0"/>
            <w:bCs w:val="0"/>
            <w:szCs w:val="22"/>
            <w:lang w:eastAsia="en-GB"/>
          </w:rPr>
          <w:tab/>
        </w:r>
        <w:r w:rsidR="00C61F34" w:rsidRPr="001948A0">
          <w:rPr>
            <w:rStyle w:val="Hyperlink"/>
          </w:rPr>
          <w:t>Scope</w:t>
        </w:r>
        <w:r w:rsidR="00C61F34">
          <w:rPr>
            <w:webHidden/>
          </w:rPr>
          <w:tab/>
        </w:r>
        <w:r w:rsidR="00C61F34">
          <w:rPr>
            <w:webHidden/>
          </w:rPr>
          <w:fldChar w:fldCharType="begin"/>
        </w:r>
        <w:r w:rsidR="00C61F34">
          <w:rPr>
            <w:webHidden/>
          </w:rPr>
          <w:instrText xml:space="preserve"> PAGEREF _Toc99359327 \h </w:instrText>
        </w:r>
        <w:r w:rsidR="00C61F34">
          <w:rPr>
            <w:webHidden/>
          </w:rPr>
        </w:r>
        <w:r w:rsidR="00C61F34">
          <w:rPr>
            <w:webHidden/>
          </w:rPr>
          <w:fldChar w:fldCharType="separate"/>
        </w:r>
        <w:r w:rsidR="00C61F34">
          <w:rPr>
            <w:webHidden/>
          </w:rPr>
          <w:t>3</w:t>
        </w:r>
        <w:r w:rsidR="00C61F34">
          <w:rPr>
            <w:webHidden/>
          </w:rPr>
          <w:fldChar w:fldCharType="end"/>
        </w:r>
      </w:hyperlink>
    </w:p>
    <w:p w14:paraId="569EA7AA" w14:textId="06CC5B54" w:rsidR="00C61F34" w:rsidRDefault="002F62D6">
      <w:pPr>
        <w:pStyle w:val="TOC2"/>
        <w:tabs>
          <w:tab w:val="left" w:pos="480"/>
        </w:tabs>
        <w:rPr>
          <w:rFonts w:asciiTheme="minorHAnsi" w:eastAsiaTheme="minorEastAsia" w:hAnsiTheme="minorHAnsi" w:cstheme="minorBidi"/>
          <w:b w:val="0"/>
          <w:bCs w:val="0"/>
          <w:szCs w:val="22"/>
          <w:lang w:eastAsia="en-GB"/>
        </w:rPr>
      </w:pPr>
      <w:hyperlink w:anchor="_Toc99359328" w:history="1">
        <w:r w:rsidR="00C61F34" w:rsidRPr="001948A0">
          <w:rPr>
            <w:rStyle w:val="Hyperlink"/>
          </w:rPr>
          <w:t>5.</w:t>
        </w:r>
        <w:r w:rsidR="00C61F34">
          <w:rPr>
            <w:rFonts w:asciiTheme="minorHAnsi" w:eastAsiaTheme="minorEastAsia" w:hAnsiTheme="minorHAnsi" w:cstheme="minorBidi"/>
            <w:b w:val="0"/>
            <w:bCs w:val="0"/>
            <w:szCs w:val="22"/>
            <w:lang w:eastAsia="en-GB"/>
          </w:rPr>
          <w:tab/>
        </w:r>
        <w:r w:rsidR="00C61F34" w:rsidRPr="001948A0">
          <w:rPr>
            <w:rStyle w:val="Hyperlink"/>
          </w:rPr>
          <w:t>Pricing this tender</w:t>
        </w:r>
        <w:r w:rsidR="00C61F34">
          <w:rPr>
            <w:webHidden/>
          </w:rPr>
          <w:tab/>
        </w:r>
        <w:r w:rsidR="00C61F34">
          <w:rPr>
            <w:webHidden/>
          </w:rPr>
          <w:fldChar w:fldCharType="begin"/>
        </w:r>
        <w:r w:rsidR="00C61F34">
          <w:rPr>
            <w:webHidden/>
          </w:rPr>
          <w:instrText xml:space="preserve"> PAGEREF _Toc99359328 \h </w:instrText>
        </w:r>
        <w:r w:rsidR="00C61F34">
          <w:rPr>
            <w:webHidden/>
          </w:rPr>
        </w:r>
        <w:r w:rsidR="00C61F34">
          <w:rPr>
            <w:webHidden/>
          </w:rPr>
          <w:fldChar w:fldCharType="separate"/>
        </w:r>
        <w:r w:rsidR="00C61F34">
          <w:rPr>
            <w:webHidden/>
          </w:rPr>
          <w:t>4</w:t>
        </w:r>
        <w:r w:rsidR="00C61F34">
          <w:rPr>
            <w:webHidden/>
          </w:rPr>
          <w:fldChar w:fldCharType="end"/>
        </w:r>
      </w:hyperlink>
    </w:p>
    <w:p w14:paraId="1F92FAB4" w14:textId="5354FAC7" w:rsidR="00C61F34" w:rsidRDefault="002F62D6">
      <w:pPr>
        <w:pStyle w:val="TOC2"/>
        <w:tabs>
          <w:tab w:val="left" w:pos="480"/>
        </w:tabs>
        <w:rPr>
          <w:rFonts w:asciiTheme="minorHAnsi" w:eastAsiaTheme="minorEastAsia" w:hAnsiTheme="minorHAnsi" w:cstheme="minorBidi"/>
          <w:b w:val="0"/>
          <w:bCs w:val="0"/>
          <w:szCs w:val="22"/>
          <w:lang w:eastAsia="en-GB"/>
        </w:rPr>
      </w:pPr>
      <w:hyperlink w:anchor="_Toc99359329" w:history="1">
        <w:r w:rsidR="00C61F34" w:rsidRPr="001948A0">
          <w:rPr>
            <w:rStyle w:val="Hyperlink"/>
          </w:rPr>
          <w:t>6.</w:t>
        </w:r>
        <w:r w:rsidR="00C61F34">
          <w:rPr>
            <w:rFonts w:asciiTheme="minorHAnsi" w:eastAsiaTheme="minorEastAsia" w:hAnsiTheme="minorHAnsi" w:cstheme="minorBidi"/>
            <w:b w:val="0"/>
            <w:bCs w:val="0"/>
            <w:szCs w:val="22"/>
            <w:lang w:eastAsia="en-GB"/>
          </w:rPr>
          <w:tab/>
        </w:r>
        <w:r w:rsidR="00C61F34" w:rsidRPr="001948A0">
          <w:rPr>
            <w:rStyle w:val="Hyperlink"/>
          </w:rPr>
          <w:t>Specifying Goods</w:t>
        </w:r>
        <w:r w:rsidR="00C61F34">
          <w:rPr>
            <w:webHidden/>
          </w:rPr>
          <w:tab/>
        </w:r>
        <w:r w:rsidR="00C61F34">
          <w:rPr>
            <w:webHidden/>
          </w:rPr>
          <w:fldChar w:fldCharType="begin"/>
        </w:r>
        <w:r w:rsidR="00C61F34">
          <w:rPr>
            <w:webHidden/>
          </w:rPr>
          <w:instrText xml:space="preserve"> PAGEREF _Toc99359329 \h </w:instrText>
        </w:r>
        <w:r w:rsidR="00C61F34">
          <w:rPr>
            <w:webHidden/>
          </w:rPr>
        </w:r>
        <w:r w:rsidR="00C61F34">
          <w:rPr>
            <w:webHidden/>
          </w:rPr>
          <w:fldChar w:fldCharType="separate"/>
        </w:r>
        <w:r w:rsidR="00C61F34">
          <w:rPr>
            <w:webHidden/>
          </w:rPr>
          <w:t>5</w:t>
        </w:r>
        <w:r w:rsidR="00C61F34">
          <w:rPr>
            <w:webHidden/>
          </w:rPr>
          <w:fldChar w:fldCharType="end"/>
        </w:r>
      </w:hyperlink>
    </w:p>
    <w:p w14:paraId="64A88BFA" w14:textId="737CA169" w:rsidR="00C61F34" w:rsidRDefault="002F62D6">
      <w:pPr>
        <w:pStyle w:val="TOC2"/>
        <w:tabs>
          <w:tab w:val="left" w:pos="480"/>
        </w:tabs>
        <w:rPr>
          <w:rFonts w:asciiTheme="minorHAnsi" w:eastAsiaTheme="minorEastAsia" w:hAnsiTheme="minorHAnsi" w:cstheme="minorBidi"/>
          <w:b w:val="0"/>
          <w:bCs w:val="0"/>
          <w:szCs w:val="22"/>
          <w:lang w:eastAsia="en-GB"/>
        </w:rPr>
      </w:pPr>
      <w:hyperlink w:anchor="_Toc99359330" w:history="1">
        <w:r w:rsidR="00C61F34" w:rsidRPr="001948A0">
          <w:rPr>
            <w:rStyle w:val="Hyperlink"/>
          </w:rPr>
          <w:t>7.</w:t>
        </w:r>
        <w:r w:rsidR="00C61F34">
          <w:rPr>
            <w:rFonts w:asciiTheme="minorHAnsi" w:eastAsiaTheme="minorEastAsia" w:hAnsiTheme="minorHAnsi" w:cstheme="minorBidi"/>
            <w:b w:val="0"/>
            <w:bCs w:val="0"/>
            <w:szCs w:val="22"/>
            <w:lang w:eastAsia="en-GB"/>
          </w:rPr>
          <w:tab/>
        </w:r>
        <w:r w:rsidR="00C61F34" w:rsidRPr="001948A0">
          <w:rPr>
            <w:rStyle w:val="Hyperlink"/>
          </w:rPr>
          <w:t>Management and Contract Administration</w:t>
        </w:r>
        <w:r w:rsidR="00C61F34">
          <w:rPr>
            <w:webHidden/>
          </w:rPr>
          <w:tab/>
        </w:r>
        <w:r w:rsidR="00C61F34">
          <w:rPr>
            <w:webHidden/>
          </w:rPr>
          <w:fldChar w:fldCharType="begin"/>
        </w:r>
        <w:r w:rsidR="00C61F34">
          <w:rPr>
            <w:webHidden/>
          </w:rPr>
          <w:instrText xml:space="preserve"> PAGEREF _Toc99359330 \h </w:instrText>
        </w:r>
        <w:r w:rsidR="00C61F34">
          <w:rPr>
            <w:webHidden/>
          </w:rPr>
        </w:r>
        <w:r w:rsidR="00C61F34">
          <w:rPr>
            <w:webHidden/>
          </w:rPr>
          <w:fldChar w:fldCharType="separate"/>
        </w:r>
        <w:r w:rsidR="00C61F34">
          <w:rPr>
            <w:webHidden/>
          </w:rPr>
          <w:t>6</w:t>
        </w:r>
        <w:r w:rsidR="00C61F34">
          <w:rPr>
            <w:webHidden/>
          </w:rPr>
          <w:fldChar w:fldCharType="end"/>
        </w:r>
      </w:hyperlink>
    </w:p>
    <w:p w14:paraId="310EE5B1" w14:textId="2157D235" w:rsidR="00C61F34" w:rsidRDefault="002F62D6">
      <w:pPr>
        <w:pStyle w:val="TOC2"/>
        <w:tabs>
          <w:tab w:val="left" w:pos="480"/>
        </w:tabs>
        <w:rPr>
          <w:rFonts w:asciiTheme="minorHAnsi" w:eastAsiaTheme="minorEastAsia" w:hAnsiTheme="minorHAnsi" w:cstheme="minorBidi"/>
          <w:b w:val="0"/>
          <w:bCs w:val="0"/>
          <w:szCs w:val="22"/>
          <w:lang w:eastAsia="en-GB"/>
        </w:rPr>
      </w:pPr>
      <w:hyperlink w:anchor="_Toc99359331" w:history="1">
        <w:r w:rsidR="00C61F34" w:rsidRPr="001948A0">
          <w:rPr>
            <w:rStyle w:val="Hyperlink"/>
          </w:rPr>
          <w:t>8.</w:t>
        </w:r>
        <w:r w:rsidR="00C61F34">
          <w:rPr>
            <w:rFonts w:asciiTheme="minorHAnsi" w:eastAsiaTheme="minorEastAsia" w:hAnsiTheme="minorHAnsi" w:cstheme="minorBidi"/>
            <w:b w:val="0"/>
            <w:bCs w:val="0"/>
            <w:szCs w:val="22"/>
            <w:lang w:eastAsia="en-GB"/>
          </w:rPr>
          <w:tab/>
        </w:r>
        <w:r w:rsidR="00C61F34" w:rsidRPr="001948A0">
          <w:rPr>
            <w:rStyle w:val="Hyperlink"/>
          </w:rPr>
          <w:t>Safety and security</w:t>
        </w:r>
        <w:r w:rsidR="00C61F34">
          <w:rPr>
            <w:webHidden/>
          </w:rPr>
          <w:tab/>
        </w:r>
        <w:r w:rsidR="00C61F34">
          <w:rPr>
            <w:webHidden/>
          </w:rPr>
          <w:fldChar w:fldCharType="begin"/>
        </w:r>
        <w:r w:rsidR="00C61F34">
          <w:rPr>
            <w:webHidden/>
          </w:rPr>
          <w:instrText xml:space="preserve"> PAGEREF _Toc99359331 \h </w:instrText>
        </w:r>
        <w:r w:rsidR="00C61F34">
          <w:rPr>
            <w:webHidden/>
          </w:rPr>
        </w:r>
        <w:r w:rsidR="00C61F34">
          <w:rPr>
            <w:webHidden/>
          </w:rPr>
          <w:fldChar w:fldCharType="separate"/>
        </w:r>
        <w:r w:rsidR="00C61F34">
          <w:rPr>
            <w:webHidden/>
          </w:rPr>
          <w:t>6</w:t>
        </w:r>
        <w:r w:rsidR="00C61F34">
          <w:rPr>
            <w:webHidden/>
          </w:rPr>
          <w:fldChar w:fldCharType="end"/>
        </w:r>
      </w:hyperlink>
    </w:p>
    <w:p w14:paraId="238E720C" w14:textId="6013D811" w:rsidR="00C61F34" w:rsidRDefault="002F62D6">
      <w:pPr>
        <w:pStyle w:val="TOC2"/>
        <w:tabs>
          <w:tab w:val="left" w:pos="480"/>
        </w:tabs>
        <w:rPr>
          <w:rFonts w:asciiTheme="minorHAnsi" w:eastAsiaTheme="minorEastAsia" w:hAnsiTheme="minorHAnsi" w:cstheme="minorBidi"/>
          <w:b w:val="0"/>
          <w:bCs w:val="0"/>
          <w:szCs w:val="22"/>
          <w:lang w:eastAsia="en-GB"/>
        </w:rPr>
      </w:pPr>
      <w:hyperlink w:anchor="_Toc99359332" w:history="1">
        <w:r w:rsidR="00C61F34" w:rsidRPr="001948A0">
          <w:rPr>
            <w:rStyle w:val="Hyperlink"/>
          </w:rPr>
          <w:t>9.</w:t>
        </w:r>
        <w:r w:rsidR="00C61F34">
          <w:rPr>
            <w:rFonts w:asciiTheme="minorHAnsi" w:eastAsiaTheme="minorEastAsia" w:hAnsiTheme="minorHAnsi" w:cstheme="minorBidi"/>
            <w:b w:val="0"/>
            <w:bCs w:val="0"/>
            <w:szCs w:val="22"/>
            <w:lang w:eastAsia="en-GB"/>
          </w:rPr>
          <w:tab/>
        </w:r>
        <w:r w:rsidR="00C61F34" w:rsidRPr="001948A0">
          <w:rPr>
            <w:rStyle w:val="Hyperlink"/>
          </w:rPr>
          <w:t>Documentation</w:t>
        </w:r>
        <w:r w:rsidR="00C61F34">
          <w:rPr>
            <w:webHidden/>
          </w:rPr>
          <w:tab/>
        </w:r>
        <w:r w:rsidR="00C61F34">
          <w:rPr>
            <w:webHidden/>
          </w:rPr>
          <w:fldChar w:fldCharType="begin"/>
        </w:r>
        <w:r w:rsidR="00C61F34">
          <w:rPr>
            <w:webHidden/>
          </w:rPr>
          <w:instrText xml:space="preserve"> PAGEREF _Toc99359332 \h </w:instrText>
        </w:r>
        <w:r w:rsidR="00C61F34">
          <w:rPr>
            <w:webHidden/>
          </w:rPr>
        </w:r>
        <w:r w:rsidR="00C61F34">
          <w:rPr>
            <w:webHidden/>
          </w:rPr>
          <w:fldChar w:fldCharType="separate"/>
        </w:r>
        <w:r w:rsidR="00C61F34">
          <w:rPr>
            <w:webHidden/>
          </w:rPr>
          <w:t>6</w:t>
        </w:r>
        <w:r w:rsidR="00C61F34">
          <w:rPr>
            <w:webHidden/>
          </w:rPr>
          <w:fldChar w:fldCharType="end"/>
        </w:r>
      </w:hyperlink>
    </w:p>
    <w:p w14:paraId="2AB9F96C" w14:textId="121BCB6D" w:rsidR="00C61F34" w:rsidRDefault="002F62D6" w:rsidP="009E7AAC">
      <w:pPr>
        <w:pStyle w:val="TOC2"/>
        <w:tabs>
          <w:tab w:val="left" w:pos="480"/>
        </w:tabs>
        <w:rPr>
          <w:rFonts w:asciiTheme="minorHAnsi" w:eastAsiaTheme="minorEastAsia" w:hAnsiTheme="minorHAnsi" w:cstheme="minorBidi"/>
          <w:b w:val="0"/>
          <w:bCs w:val="0"/>
          <w:szCs w:val="22"/>
          <w:lang w:eastAsia="en-GB"/>
        </w:rPr>
      </w:pPr>
      <w:hyperlink w:anchor="_Toc99359333" w:history="1">
        <w:r w:rsidR="00C61F34" w:rsidRPr="001948A0">
          <w:rPr>
            <w:rStyle w:val="Hyperlink"/>
          </w:rPr>
          <w:t>10.</w:t>
        </w:r>
        <w:r w:rsidR="00C61F34">
          <w:rPr>
            <w:rFonts w:asciiTheme="minorHAnsi" w:eastAsiaTheme="minorEastAsia" w:hAnsiTheme="minorHAnsi" w:cstheme="minorBidi"/>
            <w:b w:val="0"/>
            <w:bCs w:val="0"/>
            <w:szCs w:val="22"/>
            <w:lang w:eastAsia="en-GB"/>
          </w:rPr>
          <w:tab/>
        </w:r>
        <w:r w:rsidR="00C61F34" w:rsidRPr="001948A0">
          <w:rPr>
            <w:rStyle w:val="Hyperlink"/>
          </w:rPr>
          <w:t>Arrangements for End of Contract</w:t>
        </w:r>
        <w:r w:rsidR="00C61F34">
          <w:rPr>
            <w:webHidden/>
          </w:rPr>
          <w:tab/>
        </w:r>
        <w:r w:rsidR="00C61F34">
          <w:rPr>
            <w:webHidden/>
          </w:rPr>
          <w:fldChar w:fldCharType="begin"/>
        </w:r>
        <w:r w:rsidR="00C61F34">
          <w:rPr>
            <w:webHidden/>
          </w:rPr>
          <w:instrText xml:space="preserve"> PAGEREF _Toc99359333 \h </w:instrText>
        </w:r>
        <w:r w:rsidR="00C61F34">
          <w:rPr>
            <w:webHidden/>
          </w:rPr>
        </w:r>
        <w:r w:rsidR="00C61F34">
          <w:rPr>
            <w:webHidden/>
          </w:rPr>
          <w:fldChar w:fldCharType="separate"/>
        </w:r>
        <w:r w:rsidR="00C61F34">
          <w:rPr>
            <w:webHidden/>
          </w:rPr>
          <w:t>6</w:t>
        </w:r>
        <w:r w:rsidR="00C61F34">
          <w:rPr>
            <w:webHidden/>
          </w:rPr>
          <w:fldChar w:fldCharType="end"/>
        </w:r>
      </w:hyperlink>
    </w:p>
    <w:p w14:paraId="3BA26D84" w14:textId="51357332" w:rsidR="00C61F34" w:rsidRDefault="002F62D6" w:rsidP="009E7AAC">
      <w:pPr>
        <w:pStyle w:val="TOC2"/>
        <w:tabs>
          <w:tab w:val="left" w:pos="480"/>
        </w:tabs>
        <w:rPr>
          <w:rFonts w:asciiTheme="minorHAnsi" w:eastAsiaTheme="minorEastAsia" w:hAnsiTheme="minorHAnsi" w:cstheme="minorBidi"/>
          <w:b w:val="0"/>
          <w:bCs w:val="0"/>
          <w:szCs w:val="22"/>
          <w:lang w:eastAsia="en-GB"/>
        </w:rPr>
      </w:pPr>
      <w:hyperlink w:anchor="_Toc99359334" w:history="1">
        <w:r w:rsidR="00C61F34" w:rsidRPr="001948A0">
          <w:rPr>
            <w:rStyle w:val="Hyperlink"/>
          </w:rPr>
          <w:t>11.</w:t>
        </w:r>
        <w:r w:rsidR="00C61F34">
          <w:rPr>
            <w:rFonts w:asciiTheme="minorHAnsi" w:eastAsiaTheme="minorEastAsia" w:hAnsiTheme="minorHAnsi" w:cstheme="minorBidi"/>
            <w:b w:val="0"/>
            <w:bCs w:val="0"/>
            <w:szCs w:val="22"/>
            <w:lang w:eastAsia="en-GB"/>
          </w:rPr>
          <w:tab/>
        </w:r>
        <w:r w:rsidR="00C61F34" w:rsidRPr="001948A0">
          <w:rPr>
            <w:rStyle w:val="Hyperlink"/>
          </w:rPr>
          <w:t>Evaluation Criteria</w:t>
        </w:r>
        <w:r w:rsidR="00C61F34">
          <w:rPr>
            <w:webHidden/>
          </w:rPr>
          <w:tab/>
        </w:r>
        <w:r w:rsidR="00C61F34">
          <w:rPr>
            <w:webHidden/>
          </w:rPr>
          <w:fldChar w:fldCharType="begin"/>
        </w:r>
        <w:r w:rsidR="00C61F34">
          <w:rPr>
            <w:webHidden/>
          </w:rPr>
          <w:instrText xml:space="preserve"> PAGEREF _Toc99359334 \h </w:instrText>
        </w:r>
        <w:r w:rsidR="00C61F34">
          <w:rPr>
            <w:webHidden/>
          </w:rPr>
        </w:r>
        <w:r w:rsidR="00C61F34">
          <w:rPr>
            <w:webHidden/>
          </w:rPr>
          <w:fldChar w:fldCharType="separate"/>
        </w:r>
        <w:r w:rsidR="00C61F34">
          <w:rPr>
            <w:webHidden/>
          </w:rPr>
          <w:t>6</w:t>
        </w:r>
        <w:r w:rsidR="00C61F34">
          <w:rPr>
            <w:webHidden/>
          </w:rPr>
          <w:fldChar w:fldCharType="end"/>
        </w:r>
      </w:hyperlink>
    </w:p>
    <w:p w14:paraId="61502D27" w14:textId="6CE5C936" w:rsidR="00C61F34" w:rsidRDefault="002F62D6">
      <w:pPr>
        <w:pStyle w:val="TOC2"/>
        <w:rPr>
          <w:rFonts w:asciiTheme="minorHAnsi" w:eastAsiaTheme="minorEastAsia" w:hAnsiTheme="minorHAnsi" w:cstheme="minorBidi"/>
          <w:b w:val="0"/>
          <w:bCs w:val="0"/>
          <w:szCs w:val="22"/>
          <w:lang w:eastAsia="en-GB"/>
        </w:rPr>
      </w:pPr>
      <w:hyperlink w:anchor="_Toc99359335" w:history="1">
        <w:r w:rsidR="00C61F34" w:rsidRPr="001948A0">
          <w:rPr>
            <w:rStyle w:val="Hyperlink"/>
          </w:rPr>
          <w:t>12. Points of Contact</w:t>
        </w:r>
        <w:r w:rsidR="00C61F34">
          <w:rPr>
            <w:webHidden/>
          </w:rPr>
          <w:tab/>
        </w:r>
        <w:r w:rsidR="00C61F34">
          <w:rPr>
            <w:webHidden/>
          </w:rPr>
          <w:fldChar w:fldCharType="begin"/>
        </w:r>
        <w:r w:rsidR="00C61F34">
          <w:rPr>
            <w:webHidden/>
          </w:rPr>
          <w:instrText xml:space="preserve"> PAGEREF _Toc99359335 \h </w:instrText>
        </w:r>
        <w:r w:rsidR="00C61F34">
          <w:rPr>
            <w:webHidden/>
          </w:rPr>
        </w:r>
        <w:r w:rsidR="00C61F34">
          <w:rPr>
            <w:webHidden/>
          </w:rPr>
          <w:fldChar w:fldCharType="separate"/>
        </w:r>
        <w:r w:rsidR="00C61F34">
          <w:rPr>
            <w:webHidden/>
          </w:rPr>
          <w:t>8</w:t>
        </w:r>
        <w:r w:rsidR="00C61F34">
          <w:rPr>
            <w:webHidden/>
          </w:rPr>
          <w:fldChar w:fldCharType="end"/>
        </w:r>
      </w:hyperlink>
    </w:p>
    <w:p w14:paraId="5BE126F4" w14:textId="29EAB88A" w:rsidR="00C61F34" w:rsidRDefault="002F62D6">
      <w:pPr>
        <w:pStyle w:val="TOC2"/>
        <w:rPr>
          <w:rFonts w:asciiTheme="minorHAnsi" w:eastAsiaTheme="minorEastAsia" w:hAnsiTheme="minorHAnsi" w:cstheme="minorBidi"/>
          <w:b w:val="0"/>
          <w:bCs w:val="0"/>
          <w:szCs w:val="22"/>
          <w:lang w:eastAsia="en-GB"/>
        </w:rPr>
      </w:pPr>
      <w:hyperlink w:anchor="_Toc99359336" w:history="1">
        <w:r w:rsidR="00C61F34" w:rsidRPr="001948A0">
          <w:rPr>
            <w:rStyle w:val="Hyperlink"/>
          </w:rPr>
          <w:t>Annex 1 – Evaluation Criteria: Quality Factors</w:t>
        </w:r>
        <w:r w:rsidR="00C61F34">
          <w:rPr>
            <w:webHidden/>
          </w:rPr>
          <w:tab/>
        </w:r>
        <w:r w:rsidR="00C61F34">
          <w:rPr>
            <w:webHidden/>
          </w:rPr>
          <w:fldChar w:fldCharType="begin"/>
        </w:r>
        <w:r w:rsidR="00C61F34">
          <w:rPr>
            <w:webHidden/>
          </w:rPr>
          <w:instrText xml:space="preserve"> PAGEREF _Toc99359336 \h </w:instrText>
        </w:r>
        <w:r w:rsidR="00C61F34">
          <w:rPr>
            <w:webHidden/>
          </w:rPr>
        </w:r>
        <w:r w:rsidR="00C61F34">
          <w:rPr>
            <w:webHidden/>
          </w:rPr>
          <w:fldChar w:fldCharType="separate"/>
        </w:r>
        <w:r w:rsidR="00C61F34">
          <w:rPr>
            <w:webHidden/>
          </w:rPr>
          <w:t>8</w:t>
        </w:r>
        <w:r w:rsidR="00C61F34">
          <w:rPr>
            <w:webHidden/>
          </w:rPr>
          <w:fldChar w:fldCharType="end"/>
        </w:r>
      </w:hyperlink>
    </w:p>
    <w:p w14:paraId="67A04D28" w14:textId="50036DCD" w:rsidR="00C61F34" w:rsidRDefault="002F62D6">
      <w:pPr>
        <w:pStyle w:val="TOC2"/>
        <w:rPr>
          <w:rFonts w:asciiTheme="minorHAnsi" w:eastAsiaTheme="minorEastAsia" w:hAnsiTheme="minorHAnsi" w:cstheme="minorBidi"/>
          <w:b w:val="0"/>
          <w:bCs w:val="0"/>
          <w:szCs w:val="22"/>
          <w:lang w:eastAsia="en-GB"/>
        </w:rPr>
      </w:pPr>
      <w:hyperlink w:anchor="_Toc99359337" w:history="1">
        <w:r w:rsidR="00C61F34" w:rsidRPr="001948A0">
          <w:rPr>
            <w:rStyle w:val="Hyperlink"/>
          </w:rPr>
          <w:t>Annex 2 – DfT Short-Form Conditions of Contract</w:t>
        </w:r>
        <w:r w:rsidR="00C61F34">
          <w:rPr>
            <w:webHidden/>
          </w:rPr>
          <w:tab/>
        </w:r>
        <w:r w:rsidR="00C61F34">
          <w:rPr>
            <w:webHidden/>
          </w:rPr>
          <w:fldChar w:fldCharType="begin"/>
        </w:r>
        <w:r w:rsidR="00C61F34">
          <w:rPr>
            <w:webHidden/>
          </w:rPr>
          <w:instrText xml:space="preserve"> PAGEREF _Toc99359337 \h </w:instrText>
        </w:r>
        <w:r w:rsidR="00C61F34">
          <w:rPr>
            <w:webHidden/>
          </w:rPr>
        </w:r>
        <w:r w:rsidR="00C61F34">
          <w:rPr>
            <w:webHidden/>
          </w:rPr>
          <w:fldChar w:fldCharType="separate"/>
        </w:r>
        <w:r w:rsidR="00C61F34">
          <w:rPr>
            <w:webHidden/>
          </w:rPr>
          <w:t>9</w:t>
        </w:r>
        <w:r w:rsidR="00C61F34">
          <w:rPr>
            <w:webHidden/>
          </w:rPr>
          <w:fldChar w:fldCharType="end"/>
        </w:r>
      </w:hyperlink>
    </w:p>
    <w:p w14:paraId="29311E77" w14:textId="7940F7B6" w:rsidR="00CA0203" w:rsidRPr="004D0F42" w:rsidRDefault="001A236D" w:rsidP="009E7AAC">
      <w:pPr>
        <w:pStyle w:val="TOC2"/>
      </w:pPr>
      <w:r w:rsidRPr="00BF6E83">
        <w:rPr>
          <w:sz w:val="24"/>
          <w:szCs w:val="24"/>
        </w:rPr>
        <w:fldChar w:fldCharType="end"/>
      </w:r>
      <w:r w:rsidR="00C61F34" w:rsidRPr="003A47F1">
        <w:rPr>
          <w:rFonts w:asciiTheme="minorHAnsi" w:eastAsiaTheme="minorEastAsia" w:hAnsiTheme="minorHAnsi" w:cstheme="minorBidi"/>
          <w:szCs w:val="22"/>
          <w:lang w:eastAsia="en-GB"/>
        </w:rPr>
        <w:t xml:space="preserve"> </w:t>
      </w:r>
      <w:r w:rsidRPr="00321E0B">
        <w:br w:type="page"/>
      </w:r>
    </w:p>
    <w:p w14:paraId="7D985FB8" w14:textId="132D6E81" w:rsidR="001A236D" w:rsidRPr="00F461A8" w:rsidRDefault="001A236D" w:rsidP="00F461A8">
      <w:pPr>
        <w:pStyle w:val="Headingtest"/>
        <w:numPr>
          <w:ilvl w:val="0"/>
          <w:numId w:val="35"/>
        </w:numPr>
      </w:pPr>
      <w:bookmarkStart w:id="3" w:name="_Toc99359324"/>
      <w:r w:rsidRPr="0018274D">
        <w:lastRenderedPageBreak/>
        <w:t>Introduction</w:t>
      </w:r>
      <w:bookmarkEnd w:id="1"/>
      <w:bookmarkEnd w:id="2"/>
      <w:bookmarkEnd w:id="3"/>
    </w:p>
    <w:p w14:paraId="599D166B" w14:textId="1840DEB1" w:rsidR="00657045" w:rsidRDefault="001A236D" w:rsidP="000C711B">
      <w:pPr>
        <w:tabs>
          <w:tab w:val="left" w:pos="-180"/>
        </w:tabs>
        <w:ind w:left="142"/>
        <w:rPr>
          <w:rFonts w:ascii="Arial" w:hAnsi="Arial" w:cs="Arial"/>
        </w:rPr>
      </w:pPr>
      <w:r w:rsidRPr="00484A78">
        <w:rPr>
          <w:rFonts w:ascii="Arial" w:hAnsi="Arial" w:cs="Arial"/>
        </w:rPr>
        <w:t xml:space="preserve">The </w:t>
      </w:r>
      <w:r w:rsidR="00C56C12">
        <w:rPr>
          <w:rFonts w:ascii="Arial" w:hAnsi="Arial" w:cs="Arial"/>
        </w:rPr>
        <w:t>Rail Accident Investigation Branch</w:t>
      </w:r>
      <w:r w:rsidRPr="00484A78">
        <w:rPr>
          <w:rFonts w:ascii="Arial" w:hAnsi="Arial" w:cs="Arial"/>
        </w:rPr>
        <w:t xml:space="preserve"> (</w:t>
      </w:r>
      <w:r w:rsidR="00C56C12">
        <w:rPr>
          <w:rFonts w:ascii="Arial" w:hAnsi="Arial" w:cs="Arial"/>
        </w:rPr>
        <w:t>RAIB</w:t>
      </w:r>
      <w:r w:rsidRPr="00484A78">
        <w:rPr>
          <w:rFonts w:ascii="Arial" w:hAnsi="Arial" w:cs="Arial"/>
        </w:rPr>
        <w:t>)</w:t>
      </w:r>
      <w:r w:rsidR="00C12196">
        <w:rPr>
          <w:rFonts w:ascii="Arial" w:hAnsi="Arial" w:cs="Arial"/>
        </w:rPr>
        <w:t xml:space="preserve"> </w:t>
      </w:r>
      <w:r w:rsidR="00524E0C">
        <w:rPr>
          <w:rFonts w:ascii="Arial" w:hAnsi="Arial" w:cs="Arial"/>
        </w:rPr>
        <w:t>was</w:t>
      </w:r>
      <w:r w:rsidR="00C12196">
        <w:rPr>
          <w:rFonts w:ascii="Arial" w:hAnsi="Arial" w:cs="Arial"/>
        </w:rPr>
        <w:t xml:space="preserve"> established to </w:t>
      </w:r>
      <w:r w:rsidR="00F907A2">
        <w:rPr>
          <w:rFonts w:ascii="Arial" w:hAnsi="Arial" w:cs="Arial"/>
        </w:rPr>
        <w:t>independently</w:t>
      </w:r>
      <w:r w:rsidR="00C12196">
        <w:rPr>
          <w:rFonts w:ascii="Arial" w:hAnsi="Arial" w:cs="Arial"/>
        </w:rPr>
        <w:t xml:space="preserve"> investigate </w:t>
      </w:r>
      <w:r w:rsidR="00F907A2">
        <w:rPr>
          <w:rFonts w:ascii="Arial" w:hAnsi="Arial" w:cs="Arial"/>
        </w:rPr>
        <w:t>accidents</w:t>
      </w:r>
      <w:r w:rsidR="00C12196">
        <w:rPr>
          <w:rFonts w:ascii="Arial" w:hAnsi="Arial" w:cs="Arial"/>
        </w:rPr>
        <w:t xml:space="preserve"> on the UK’s </w:t>
      </w:r>
      <w:r w:rsidR="007F3882">
        <w:rPr>
          <w:rFonts w:ascii="Arial" w:hAnsi="Arial" w:cs="Arial"/>
        </w:rPr>
        <w:t xml:space="preserve">railway </w:t>
      </w:r>
      <w:r w:rsidR="0038059C">
        <w:rPr>
          <w:rFonts w:ascii="Arial" w:hAnsi="Arial" w:cs="Arial"/>
        </w:rPr>
        <w:t xml:space="preserve">to improve safety </w:t>
      </w:r>
      <w:r w:rsidR="00B55075">
        <w:rPr>
          <w:rFonts w:ascii="Arial" w:hAnsi="Arial" w:cs="Arial"/>
        </w:rPr>
        <w:t xml:space="preserve">and </w:t>
      </w:r>
      <w:r w:rsidR="007F3882">
        <w:rPr>
          <w:rFonts w:ascii="Arial" w:hAnsi="Arial" w:cs="Arial"/>
        </w:rPr>
        <w:t xml:space="preserve">inform </w:t>
      </w:r>
      <w:r w:rsidR="0038059C">
        <w:rPr>
          <w:rFonts w:ascii="Arial" w:hAnsi="Arial" w:cs="Arial"/>
        </w:rPr>
        <w:t>the</w:t>
      </w:r>
      <w:r w:rsidR="00B55075" w:rsidRPr="00B55075">
        <w:rPr>
          <w:rFonts w:ascii="Arial" w:hAnsi="Arial" w:cs="Arial"/>
        </w:rPr>
        <w:t xml:space="preserve"> </w:t>
      </w:r>
      <w:r w:rsidR="00B55075">
        <w:rPr>
          <w:rFonts w:ascii="Arial" w:hAnsi="Arial" w:cs="Arial"/>
        </w:rPr>
        <w:t>industry</w:t>
      </w:r>
      <w:r w:rsidR="0038059C">
        <w:rPr>
          <w:rFonts w:ascii="Arial" w:hAnsi="Arial" w:cs="Arial"/>
        </w:rPr>
        <w:t xml:space="preserve"> and the</w:t>
      </w:r>
      <w:r w:rsidR="00B55075" w:rsidRPr="00B55075">
        <w:rPr>
          <w:rFonts w:ascii="Arial" w:hAnsi="Arial" w:cs="Arial"/>
        </w:rPr>
        <w:t xml:space="preserve"> </w:t>
      </w:r>
      <w:r w:rsidR="00B55075">
        <w:rPr>
          <w:rFonts w:ascii="Arial" w:hAnsi="Arial" w:cs="Arial"/>
        </w:rPr>
        <w:t>public</w:t>
      </w:r>
      <w:r w:rsidR="0038059C">
        <w:rPr>
          <w:rFonts w:ascii="Arial" w:hAnsi="Arial" w:cs="Arial"/>
        </w:rPr>
        <w:t xml:space="preserve">. </w:t>
      </w:r>
      <w:r w:rsidR="003630FA">
        <w:rPr>
          <w:rFonts w:ascii="Arial" w:hAnsi="Arial" w:cs="Arial"/>
        </w:rPr>
        <w:t>The RAIB</w:t>
      </w:r>
      <w:r w:rsidR="00127D7B">
        <w:rPr>
          <w:rFonts w:ascii="Arial" w:hAnsi="Arial" w:cs="Arial"/>
        </w:rPr>
        <w:t xml:space="preserve"> is part of the Department of Transport (</w:t>
      </w:r>
      <w:proofErr w:type="spellStart"/>
      <w:r w:rsidR="00127D7B">
        <w:rPr>
          <w:rFonts w:ascii="Arial" w:hAnsi="Arial" w:cs="Arial"/>
        </w:rPr>
        <w:t>DfT</w:t>
      </w:r>
      <w:proofErr w:type="spellEnd"/>
      <w:r w:rsidR="00127D7B">
        <w:rPr>
          <w:rFonts w:ascii="Arial" w:hAnsi="Arial" w:cs="Arial"/>
        </w:rPr>
        <w:t>), operating from two operational centres, based in Derby and Farnborough respectively.</w:t>
      </w:r>
    </w:p>
    <w:p w14:paraId="7A71FB62" w14:textId="77777777" w:rsidR="00657045" w:rsidRDefault="00657045" w:rsidP="000C711B">
      <w:pPr>
        <w:tabs>
          <w:tab w:val="left" w:pos="-180"/>
        </w:tabs>
        <w:ind w:left="142"/>
        <w:rPr>
          <w:rFonts w:ascii="Arial" w:hAnsi="Arial" w:cs="Arial"/>
        </w:rPr>
      </w:pPr>
    </w:p>
    <w:p w14:paraId="01C5C9C1" w14:textId="690920B8" w:rsidR="001A236D" w:rsidRPr="00E676DC" w:rsidRDefault="0038059C" w:rsidP="46989CC6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The RAIB</w:t>
      </w:r>
      <w:r w:rsidR="00127D7B">
        <w:rPr>
          <w:rFonts w:ascii="Arial" w:hAnsi="Arial" w:cs="Arial"/>
        </w:rPr>
        <w:t xml:space="preserve"> </w:t>
      </w:r>
      <w:r w:rsidR="009005EA" w:rsidRPr="00484A78">
        <w:rPr>
          <w:rFonts w:ascii="Arial" w:hAnsi="Arial" w:cs="Arial"/>
        </w:rPr>
        <w:t>invites</w:t>
      </w:r>
      <w:r w:rsidR="001A236D" w:rsidRPr="00484A78">
        <w:rPr>
          <w:rFonts w:ascii="Arial" w:hAnsi="Arial" w:cs="Arial"/>
        </w:rPr>
        <w:t xml:space="preserve"> proposals for the </w:t>
      </w:r>
      <w:r w:rsidR="003659D8">
        <w:rPr>
          <w:rFonts w:ascii="Arial" w:hAnsi="Arial" w:cs="Arial"/>
        </w:rPr>
        <w:t>works</w:t>
      </w:r>
      <w:r w:rsidR="007F3882">
        <w:rPr>
          <w:rFonts w:ascii="Arial" w:hAnsi="Arial" w:cs="Arial"/>
        </w:rPr>
        <w:t xml:space="preserve"> described in Section 4 of this document</w:t>
      </w:r>
      <w:r w:rsidR="00563C19">
        <w:rPr>
          <w:rFonts w:ascii="Arial" w:hAnsi="Arial" w:cs="Arial"/>
        </w:rPr>
        <w:t xml:space="preserve"> relating to its Derby premises. </w:t>
      </w:r>
      <w:r w:rsidR="001A236D" w:rsidRPr="00484A78">
        <w:rPr>
          <w:rFonts w:ascii="Arial" w:hAnsi="Arial" w:cs="Arial"/>
        </w:rPr>
        <w:t xml:space="preserve">This contract will be subject to the </w:t>
      </w:r>
      <w:proofErr w:type="spellStart"/>
      <w:r w:rsidR="001A236D" w:rsidRPr="00484A78">
        <w:rPr>
          <w:rFonts w:ascii="Arial" w:hAnsi="Arial" w:cs="Arial"/>
        </w:rPr>
        <w:t>DfT</w:t>
      </w:r>
      <w:proofErr w:type="spellEnd"/>
      <w:r w:rsidR="001A236D" w:rsidRPr="00484A78">
        <w:rPr>
          <w:rFonts w:ascii="Arial" w:hAnsi="Arial" w:cs="Arial"/>
        </w:rPr>
        <w:t xml:space="preserve"> </w:t>
      </w:r>
      <w:r w:rsidR="001A236D" w:rsidRPr="003659D8">
        <w:rPr>
          <w:rFonts w:ascii="Arial" w:hAnsi="Arial" w:cs="Arial"/>
        </w:rPr>
        <w:t>Short-Form</w:t>
      </w:r>
      <w:r w:rsidR="001A236D" w:rsidRPr="00484A78">
        <w:rPr>
          <w:rFonts w:ascii="Arial" w:hAnsi="Arial" w:cs="Arial"/>
        </w:rPr>
        <w:t xml:space="preserve"> Conditions of Contract</w:t>
      </w:r>
      <w:r w:rsidR="006604FA">
        <w:rPr>
          <w:rFonts w:ascii="Arial" w:hAnsi="Arial" w:cs="Arial"/>
        </w:rPr>
        <w:t xml:space="preserve"> (Annex 3)</w:t>
      </w:r>
      <w:r w:rsidR="001A236D" w:rsidRPr="00484A78">
        <w:rPr>
          <w:rFonts w:ascii="Arial" w:hAnsi="Arial" w:cs="Arial"/>
        </w:rPr>
        <w:t>.</w:t>
      </w:r>
      <w:r w:rsidR="001A236D">
        <w:rPr>
          <w:rFonts w:ascii="Arial" w:hAnsi="Arial" w:cs="Arial"/>
        </w:rPr>
        <w:t xml:space="preserve"> </w:t>
      </w:r>
    </w:p>
    <w:p w14:paraId="1BD99B00" w14:textId="77777777" w:rsidR="001A236D" w:rsidRPr="00E676DC" w:rsidRDefault="001A236D" w:rsidP="00237E4B">
      <w:pPr>
        <w:tabs>
          <w:tab w:val="left" w:pos="-180"/>
        </w:tabs>
        <w:ind w:hanging="180"/>
        <w:rPr>
          <w:rFonts w:ascii="Arial" w:hAnsi="Arial" w:cs="Arial"/>
        </w:rPr>
      </w:pPr>
    </w:p>
    <w:p w14:paraId="061C1716" w14:textId="33E55A1E" w:rsidR="001A236D" w:rsidRPr="00EE3AF0" w:rsidRDefault="001A236D" w:rsidP="00521CA0">
      <w:pPr>
        <w:pStyle w:val="Headingtest"/>
        <w:numPr>
          <w:ilvl w:val="0"/>
          <w:numId w:val="35"/>
        </w:numPr>
      </w:pPr>
      <w:bookmarkStart w:id="4" w:name="_Toc99359325"/>
      <w:r w:rsidRPr="00EE3AF0">
        <w:t>Background to the Requirement</w:t>
      </w:r>
      <w:bookmarkEnd w:id="4"/>
    </w:p>
    <w:p w14:paraId="3E768B88" w14:textId="5B5F5CB1" w:rsidR="00113DA7" w:rsidRDefault="006832D4" w:rsidP="46989CC6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The RAIB require</w:t>
      </w:r>
      <w:r w:rsidR="0034192C">
        <w:rPr>
          <w:rFonts w:ascii="Arial" w:hAnsi="Arial" w:cs="Arial"/>
        </w:rPr>
        <w:t>s</w:t>
      </w:r>
      <w:r w:rsidR="00143300">
        <w:rPr>
          <w:rFonts w:ascii="Arial" w:hAnsi="Arial" w:cs="Arial"/>
        </w:rPr>
        <w:t xml:space="preserve"> quot</w:t>
      </w:r>
      <w:r w:rsidR="00A36F17">
        <w:rPr>
          <w:rFonts w:ascii="Arial" w:hAnsi="Arial" w:cs="Arial"/>
        </w:rPr>
        <w:t>ations</w:t>
      </w:r>
      <w:r w:rsidR="00D1394E">
        <w:rPr>
          <w:rFonts w:ascii="Arial" w:hAnsi="Arial" w:cs="Arial"/>
        </w:rPr>
        <w:t xml:space="preserve"> for</w:t>
      </w:r>
      <w:r w:rsidR="00113DA7">
        <w:rPr>
          <w:rFonts w:ascii="Arial" w:hAnsi="Arial" w:cs="Arial"/>
        </w:rPr>
        <w:t xml:space="preserve"> the following works:</w:t>
      </w:r>
    </w:p>
    <w:p w14:paraId="0FB74F0F" w14:textId="43ABDBA6" w:rsidR="0034192C" w:rsidRDefault="00D1394E" w:rsidP="00113DA7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AFA5200" w14:textId="45A9E981" w:rsidR="00113DA7" w:rsidRDefault="0034192C" w:rsidP="46989CC6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Q</w:t>
      </w:r>
      <w:r w:rsidR="00D1394E">
        <w:rPr>
          <w:rFonts w:ascii="Arial" w:hAnsi="Arial" w:cs="Arial"/>
        </w:rPr>
        <w:t>uot</w:t>
      </w:r>
      <w:r w:rsidR="00B44F38">
        <w:rPr>
          <w:rFonts w:ascii="Arial" w:hAnsi="Arial" w:cs="Arial"/>
        </w:rPr>
        <w:t>ation</w:t>
      </w:r>
      <w:r w:rsidR="00D1394E">
        <w:rPr>
          <w:rFonts w:ascii="Arial" w:hAnsi="Arial" w:cs="Arial"/>
        </w:rPr>
        <w:t xml:space="preserve"> 1</w:t>
      </w:r>
      <w:r w:rsidR="00113DA7">
        <w:rPr>
          <w:rFonts w:ascii="Arial" w:hAnsi="Arial" w:cs="Arial"/>
        </w:rPr>
        <w:t xml:space="preserve">: </w:t>
      </w:r>
      <w:r w:rsidR="00D1394E">
        <w:rPr>
          <w:rFonts w:ascii="Arial" w:hAnsi="Arial" w:cs="Arial"/>
        </w:rPr>
        <w:t xml:space="preserve"> </w:t>
      </w:r>
      <w:r w:rsidR="00113DA7">
        <w:rPr>
          <w:rFonts w:ascii="Arial" w:hAnsi="Arial" w:cs="Arial"/>
        </w:rPr>
        <w:t>Refurbishment</w:t>
      </w:r>
      <w:r w:rsidR="00D1394E">
        <w:rPr>
          <w:rFonts w:ascii="Arial" w:hAnsi="Arial" w:cs="Arial"/>
        </w:rPr>
        <w:t xml:space="preserve"> o</w:t>
      </w:r>
      <w:r w:rsidR="00113DA7">
        <w:rPr>
          <w:rFonts w:ascii="Arial" w:hAnsi="Arial" w:cs="Arial"/>
        </w:rPr>
        <w:t>f</w:t>
      </w:r>
      <w:r w:rsidR="00D1394E">
        <w:rPr>
          <w:rFonts w:ascii="Arial" w:hAnsi="Arial" w:cs="Arial"/>
        </w:rPr>
        <w:t xml:space="preserve"> existing</w:t>
      </w:r>
      <w:r w:rsidR="00611D27">
        <w:rPr>
          <w:rFonts w:ascii="Arial" w:hAnsi="Arial" w:cs="Arial"/>
        </w:rPr>
        <w:t xml:space="preserve"> 8 person (630kg) hydraulic</w:t>
      </w:r>
      <w:r w:rsidR="00D1394E">
        <w:rPr>
          <w:rFonts w:ascii="Arial" w:hAnsi="Arial" w:cs="Arial"/>
        </w:rPr>
        <w:t xml:space="preserve"> passenger lift</w:t>
      </w:r>
      <w:r w:rsidR="00113DA7">
        <w:rPr>
          <w:rFonts w:ascii="Arial" w:hAnsi="Arial" w:cs="Arial"/>
        </w:rPr>
        <w:t>.</w:t>
      </w:r>
    </w:p>
    <w:p w14:paraId="19063CE3" w14:textId="4370CB7A" w:rsidR="00162037" w:rsidRDefault="003A2F8C" w:rsidP="46989CC6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Q</w:t>
      </w:r>
      <w:r w:rsidR="003654B9">
        <w:rPr>
          <w:rFonts w:ascii="Arial" w:hAnsi="Arial" w:cs="Arial"/>
        </w:rPr>
        <w:t>uot</w:t>
      </w:r>
      <w:r w:rsidR="00B44F38">
        <w:rPr>
          <w:rFonts w:ascii="Arial" w:hAnsi="Arial" w:cs="Arial"/>
        </w:rPr>
        <w:t>ation</w:t>
      </w:r>
      <w:r w:rsidR="003654B9">
        <w:rPr>
          <w:rFonts w:ascii="Arial" w:hAnsi="Arial" w:cs="Arial"/>
        </w:rPr>
        <w:t xml:space="preserve"> 2</w:t>
      </w:r>
      <w:r>
        <w:rPr>
          <w:rFonts w:ascii="Arial" w:hAnsi="Arial" w:cs="Arial"/>
        </w:rPr>
        <w:t xml:space="preserve">:  </w:t>
      </w:r>
      <w:r w:rsidR="00F77DF1">
        <w:rPr>
          <w:rFonts w:ascii="Arial" w:hAnsi="Arial" w:cs="Arial"/>
        </w:rPr>
        <w:t>Installation</w:t>
      </w:r>
      <w:r w:rsidR="003654B9">
        <w:rPr>
          <w:rFonts w:ascii="Arial" w:hAnsi="Arial" w:cs="Arial"/>
        </w:rPr>
        <w:t xml:space="preserve"> of </w:t>
      </w:r>
      <w:r w:rsidR="007578A6">
        <w:rPr>
          <w:rFonts w:ascii="Arial" w:hAnsi="Arial" w:cs="Arial"/>
        </w:rPr>
        <w:t>a</w:t>
      </w:r>
      <w:r w:rsidR="00543625">
        <w:rPr>
          <w:rFonts w:ascii="Arial" w:hAnsi="Arial" w:cs="Arial"/>
        </w:rPr>
        <w:t xml:space="preserve"> new</w:t>
      </w:r>
      <w:r w:rsidR="003654B9">
        <w:rPr>
          <w:rFonts w:ascii="Arial" w:hAnsi="Arial" w:cs="Arial"/>
        </w:rPr>
        <w:t xml:space="preserve"> passenger lift</w:t>
      </w:r>
      <w:r w:rsidR="00543625">
        <w:rPr>
          <w:rFonts w:ascii="Arial" w:hAnsi="Arial" w:cs="Arial"/>
        </w:rPr>
        <w:t xml:space="preserve"> of comparable specification</w:t>
      </w:r>
      <w:r w:rsidR="007662F0">
        <w:rPr>
          <w:rFonts w:ascii="Arial" w:hAnsi="Arial" w:cs="Arial"/>
        </w:rPr>
        <w:t xml:space="preserve">. </w:t>
      </w:r>
    </w:p>
    <w:p w14:paraId="70BDAC9D" w14:textId="77777777" w:rsidR="00162037" w:rsidRDefault="00162037" w:rsidP="46989CC6">
      <w:pPr>
        <w:ind w:left="142"/>
        <w:rPr>
          <w:rFonts w:ascii="Arial" w:hAnsi="Arial" w:cs="Arial"/>
        </w:rPr>
      </w:pPr>
    </w:p>
    <w:p w14:paraId="51F8414E" w14:textId="3A9C061A" w:rsidR="007839A8" w:rsidRDefault="007662F0" w:rsidP="00213E3E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4908AE">
        <w:rPr>
          <w:rFonts w:ascii="Arial" w:hAnsi="Arial" w:cs="Arial"/>
        </w:rPr>
        <w:t>RAIB requires 2 quot</w:t>
      </w:r>
      <w:r w:rsidR="00D63BB2">
        <w:rPr>
          <w:rFonts w:ascii="Arial" w:hAnsi="Arial" w:cs="Arial"/>
        </w:rPr>
        <w:t>ations</w:t>
      </w:r>
      <w:r w:rsidR="004908AE">
        <w:rPr>
          <w:rFonts w:ascii="Arial" w:hAnsi="Arial" w:cs="Arial"/>
        </w:rPr>
        <w:t xml:space="preserve"> to compare the </w:t>
      </w:r>
      <w:r w:rsidR="00DE3F4A">
        <w:rPr>
          <w:rFonts w:ascii="Arial" w:hAnsi="Arial" w:cs="Arial"/>
        </w:rPr>
        <w:t>feasibility</w:t>
      </w:r>
      <w:r w:rsidR="004908AE">
        <w:rPr>
          <w:rFonts w:ascii="Arial" w:hAnsi="Arial" w:cs="Arial"/>
        </w:rPr>
        <w:t xml:space="preserve"> of refurbishment to replacement of the</w:t>
      </w:r>
      <w:r w:rsidR="00213E3E" w:rsidRPr="00213E3E">
        <w:rPr>
          <w:rFonts w:ascii="Arial" w:hAnsi="Arial" w:cs="Arial"/>
        </w:rPr>
        <w:t xml:space="preserve"> </w:t>
      </w:r>
      <w:r w:rsidR="00213E3E">
        <w:rPr>
          <w:rFonts w:ascii="Arial" w:hAnsi="Arial" w:cs="Arial"/>
        </w:rPr>
        <w:t xml:space="preserve">hydraulic passenger </w:t>
      </w:r>
      <w:r w:rsidR="008A3CEE">
        <w:rPr>
          <w:rFonts w:ascii="Arial" w:hAnsi="Arial" w:cs="Arial"/>
        </w:rPr>
        <w:t xml:space="preserve">lift </w:t>
      </w:r>
      <w:r w:rsidR="00F96844">
        <w:rPr>
          <w:rFonts w:ascii="Arial" w:hAnsi="Arial" w:cs="Arial"/>
        </w:rPr>
        <w:t xml:space="preserve">located in its Derby operational centre. </w:t>
      </w:r>
    </w:p>
    <w:p w14:paraId="3DF821BD" w14:textId="77777777" w:rsidR="007839A8" w:rsidRDefault="007839A8" w:rsidP="46989CC6">
      <w:pPr>
        <w:ind w:left="142"/>
        <w:rPr>
          <w:rFonts w:ascii="Arial" w:hAnsi="Arial" w:cs="Arial"/>
        </w:rPr>
      </w:pPr>
    </w:p>
    <w:p w14:paraId="10AC2014" w14:textId="524FCF58" w:rsidR="004117A8" w:rsidRDefault="00CA3FDC" w:rsidP="00F512D5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Tenderer</w:t>
      </w:r>
      <w:r w:rsidR="003A17A0">
        <w:rPr>
          <w:rFonts w:ascii="Arial" w:hAnsi="Arial" w:cs="Arial"/>
        </w:rPr>
        <w:t xml:space="preserve">s </w:t>
      </w:r>
      <w:r w:rsidR="00B71E7B">
        <w:rPr>
          <w:rFonts w:ascii="Arial" w:hAnsi="Arial" w:cs="Arial"/>
        </w:rPr>
        <w:t xml:space="preserve">are </w:t>
      </w:r>
      <w:r w:rsidR="00F512D5">
        <w:rPr>
          <w:rFonts w:ascii="Arial" w:hAnsi="Arial" w:cs="Arial"/>
        </w:rPr>
        <w:t xml:space="preserve">required to </w:t>
      </w:r>
      <w:r w:rsidR="00D85125">
        <w:rPr>
          <w:rFonts w:ascii="Arial" w:hAnsi="Arial" w:cs="Arial"/>
        </w:rPr>
        <w:t>attend a</w:t>
      </w:r>
      <w:r w:rsidR="00CF5DCE">
        <w:rPr>
          <w:rFonts w:ascii="Arial" w:hAnsi="Arial" w:cs="Arial"/>
        </w:rPr>
        <w:t xml:space="preserve"> site visit</w:t>
      </w:r>
      <w:r w:rsidR="006649D9">
        <w:rPr>
          <w:rFonts w:ascii="Arial" w:hAnsi="Arial" w:cs="Arial"/>
        </w:rPr>
        <w:t xml:space="preserve"> </w:t>
      </w:r>
      <w:r w:rsidR="0090583F">
        <w:rPr>
          <w:rFonts w:ascii="Arial" w:hAnsi="Arial" w:cs="Arial"/>
        </w:rPr>
        <w:t xml:space="preserve">as part of submission, </w:t>
      </w:r>
      <w:r w:rsidR="00CF5DCE">
        <w:rPr>
          <w:rFonts w:ascii="Arial" w:hAnsi="Arial" w:cs="Arial"/>
        </w:rPr>
        <w:t>to assess</w:t>
      </w:r>
      <w:r w:rsidR="005C5767">
        <w:rPr>
          <w:rFonts w:ascii="Arial" w:hAnsi="Arial" w:cs="Arial"/>
        </w:rPr>
        <w:t xml:space="preserve"> l</w:t>
      </w:r>
      <w:r w:rsidR="00CF5DCE">
        <w:rPr>
          <w:rFonts w:ascii="Arial" w:hAnsi="Arial" w:cs="Arial"/>
        </w:rPr>
        <w:t>ift requi</w:t>
      </w:r>
      <w:r w:rsidR="005C5767">
        <w:rPr>
          <w:rFonts w:ascii="Arial" w:hAnsi="Arial" w:cs="Arial"/>
        </w:rPr>
        <w:t>rements for refurbishment or replacement</w:t>
      </w:r>
      <w:r w:rsidR="008917AB">
        <w:rPr>
          <w:rFonts w:ascii="Arial" w:hAnsi="Arial" w:cs="Arial"/>
        </w:rPr>
        <w:t>,</w:t>
      </w:r>
      <w:r w:rsidR="00373877">
        <w:rPr>
          <w:rFonts w:ascii="Arial" w:hAnsi="Arial" w:cs="Arial"/>
        </w:rPr>
        <w:t xml:space="preserve"> </w:t>
      </w:r>
      <w:r w:rsidR="00B42A40">
        <w:rPr>
          <w:rFonts w:ascii="Arial" w:hAnsi="Arial" w:cs="Arial"/>
        </w:rPr>
        <w:t>which should be</w:t>
      </w:r>
      <w:r w:rsidR="00373877">
        <w:rPr>
          <w:rFonts w:ascii="Arial" w:hAnsi="Arial" w:cs="Arial"/>
        </w:rPr>
        <w:t xml:space="preserve"> arrange</w:t>
      </w:r>
      <w:r w:rsidR="008917AB">
        <w:rPr>
          <w:rFonts w:ascii="Arial" w:hAnsi="Arial" w:cs="Arial"/>
        </w:rPr>
        <w:t>d</w:t>
      </w:r>
      <w:r w:rsidR="00373877">
        <w:rPr>
          <w:rFonts w:ascii="Arial" w:hAnsi="Arial" w:cs="Arial"/>
        </w:rPr>
        <w:t xml:space="preserve"> through </w:t>
      </w:r>
      <w:r w:rsidR="00C058B6">
        <w:rPr>
          <w:rFonts w:ascii="Arial" w:hAnsi="Arial" w:cs="Arial"/>
        </w:rPr>
        <w:t xml:space="preserve">the </w:t>
      </w:r>
      <w:r w:rsidR="005A30BC">
        <w:rPr>
          <w:rFonts w:ascii="Arial" w:hAnsi="Arial" w:cs="Arial"/>
        </w:rPr>
        <w:t xml:space="preserve">site </w:t>
      </w:r>
      <w:r w:rsidR="00F7470A">
        <w:rPr>
          <w:rFonts w:ascii="Arial" w:hAnsi="Arial" w:cs="Arial"/>
        </w:rPr>
        <w:t xml:space="preserve">procurement contact detailed in </w:t>
      </w:r>
      <w:r w:rsidR="008917AB">
        <w:rPr>
          <w:rFonts w:ascii="Arial" w:hAnsi="Arial" w:cs="Arial"/>
        </w:rPr>
        <w:t>S</w:t>
      </w:r>
      <w:r w:rsidR="00F7470A">
        <w:rPr>
          <w:rFonts w:ascii="Arial" w:hAnsi="Arial" w:cs="Arial"/>
        </w:rPr>
        <w:t>ection</w:t>
      </w:r>
      <w:r w:rsidR="008917AB">
        <w:rPr>
          <w:rFonts w:ascii="Arial" w:hAnsi="Arial" w:cs="Arial"/>
        </w:rPr>
        <w:t xml:space="preserve"> </w:t>
      </w:r>
      <w:r w:rsidR="00F7470A">
        <w:rPr>
          <w:rFonts w:ascii="Arial" w:hAnsi="Arial" w:cs="Arial"/>
        </w:rPr>
        <w:t>12</w:t>
      </w:r>
      <w:r w:rsidR="005C5767">
        <w:rPr>
          <w:rFonts w:ascii="Arial" w:hAnsi="Arial" w:cs="Arial"/>
        </w:rPr>
        <w:t>.  Any tenders submitted without a site visit will be deemed non-compliant.</w:t>
      </w:r>
    </w:p>
    <w:p w14:paraId="52826AF5" w14:textId="77777777" w:rsidR="005C5767" w:rsidRDefault="005C5767" w:rsidP="46989CC6">
      <w:pPr>
        <w:ind w:left="142"/>
        <w:rPr>
          <w:rFonts w:ascii="Arial" w:hAnsi="Arial" w:cs="Arial"/>
        </w:rPr>
      </w:pPr>
    </w:p>
    <w:p w14:paraId="7EAE676D" w14:textId="3BEE3F1D" w:rsidR="00C56C12" w:rsidRDefault="007662F0" w:rsidP="46989CC6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 xml:space="preserve">All works are to be </w:t>
      </w:r>
      <w:r w:rsidR="007F3882">
        <w:rPr>
          <w:rFonts w:ascii="Arial" w:hAnsi="Arial" w:cs="Arial"/>
        </w:rPr>
        <w:t xml:space="preserve">undertaken </w:t>
      </w:r>
      <w:r>
        <w:rPr>
          <w:rFonts w:ascii="Arial" w:hAnsi="Arial" w:cs="Arial"/>
        </w:rPr>
        <w:t>during normal office hours and to the agreed timescale.</w:t>
      </w:r>
      <w:r w:rsidR="00C56C12" w:rsidRPr="00C56C12">
        <w:rPr>
          <w:rFonts w:ascii="Arial" w:hAnsi="Arial" w:cs="Arial"/>
        </w:rPr>
        <w:t xml:space="preserve"> </w:t>
      </w:r>
    </w:p>
    <w:p w14:paraId="03C2C8E5" w14:textId="77777777" w:rsidR="00C56C12" w:rsidRDefault="00C56C12" w:rsidP="0024283E">
      <w:pPr>
        <w:tabs>
          <w:tab w:val="left" w:pos="-180"/>
        </w:tabs>
        <w:ind w:left="142"/>
        <w:rPr>
          <w:rFonts w:ascii="Arial" w:hAnsi="Arial" w:cs="Arial"/>
        </w:rPr>
      </w:pPr>
    </w:p>
    <w:p w14:paraId="670A6764" w14:textId="478C3BCA" w:rsidR="001A236D" w:rsidRPr="00EE3AF0" w:rsidRDefault="001A236D" w:rsidP="00521CA0">
      <w:pPr>
        <w:pStyle w:val="Headingtest"/>
        <w:numPr>
          <w:ilvl w:val="0"/>
          <w:numId w:val="35"/>
        </w:numPr>
      </w:pPr>
      <w:bookmarkStart w:id="5" w:name="_Toc253400957"/>
      <w:bookmarkStart w:id="6" w:name="_Toc99359326"/>
      <w:r w:rsidRPr="00EE3AF0">
        <w:t>Procurement Timetable</w:t>
      </w:r>
      <w:bookmarkEnd w:id="5"/>
      <w:bookmarkEnd w:id="6"/>
    </w:p>
    <w:p w14:paraId="152D5D31" w14:textId="77777777" w:rsidR="001A236D" w:rsidRDefault="001A236D" w:rsidP="00237E4B">
      <w:pPr>
        <w:tabs>
          <w:tab w:val="left" w:pos="-180"/>
        </w:tabs>
        <w:ind w:hanging="180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1"/>
        <w:gridCol w:w="4261"/>
      </w:tblGrid>
      <w:tr w:rsidR="001A236D" w14:paraId="26E74547" w14:textId="77777777" w:rsidTr="00B43326">
        <w:tc>
          <w:tcPr>
            <w:tcW w:w="4261" w:type="dxa"/>
            <w:shd w:val="clear" w:color="auto" w:fill="auto"/>
          </w:tcPr>
          <w:p w14:paraId="085CEFEE" w14:textId="77777777" w:rsidR="001A236D" w:rsidRPr="00B43326" w:rsidRDefault="001A236D" w:rsidP="00B43326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  <w:b/>
              </w:rPr>
            </w:pPr>
            <w:r w:rsidRPr="00B43326">
              <w:rPr>
                <w:rFonts w:ascii="Arial" w:hAnsi="Arial" w:cs="Arial"/>
                <w:b/>
              </w:rPr>
              <w:t xml:space="preserve">Description </w:t>
            </w:r>
          </w:p>
        </w:tc>
        <w:tc>
          <w:tcPr>
            <w:tcW w:w="4261" w:type="dxa"/>
            <w:shd w:val="clear" w:color="auto" w:fill="auto"/>
          </w:tcPr>
          <w:p w14:paraId="706D29BE" w14:textId="77777777" w:rsidR="001A236D" w:rsidRPr="00B43326" w:rsidRDefault="001A236D" w:rsidP="00B43326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  <w:b/>
              </w:rPr>
            </w:pPr>
            <w:r w:rsidRPr="00B43326">
              <w:rPr>
                <w:rFonts w:ascii="Arial" w:hAnsi="Arial" w:cs="Arial"/>
                <w:b/>
              </w:rPr>
              <w:t>Date</w:t>
            </w:r>
          </w:p>
        </w:tc>
      </w:tr>
      <w:tr w:rsidR="001A236D" w14:paraId="4E65E2FE" w14:textId="77777777" w:rsidTr="00B43326">
        <w:tc>
          <w:tcPr>
            <w:tcW w:w="4261" w:type="dxa"/>
            <w:shd w:val="clear" w:color="auto" w:fill="auto"/>
          </w:tcPr>
          <w:p w14:paraId="115973F6" w14:textId="77777777" w:rsidR="001A236D" w:rsidRPr="00B43326" w:rsidRDefault="002F35F0" w:rsidP="002F35F0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Start of tender </w:t>
            </w:r>
          </w:p>
        </w:tc>
        <w:tc>
          <w:tcPr>
            <w:tcW w:w="4261" w:type="dxa"/>
            <w:shd w:val="clear" w:color="auto" w:fill="auto"/>
          </w:tcPr>
          <w:p w14:paraId="2FC25C91" w14:textId="21DC987A" w:rsidR="001A236D" w:rsidRPr="00B43326" w:rsidRDefault="00743A4D" w:rsidP="009D331D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2F35F0">
              <w:rPr>
                <w:rFonts w:ascii="Arial" w:hAnsi="Arial" w:cs="Arial"/>
              </w:rPr>
              <w:t>/</w:t>
            </w:r>
            <w:r w:rsidR="001D5427">
              <w:rPr>
                <w:rFonts w:ascii="Arial" w:hAnsi="Arial" w:cs="Arial"/>
              </w:rPr>
              <w:t>0</w:t>
            </w:r>
            <w:r w:rsidR="006132F9">
              <w:rPr>
                <w:rFonts w:ascii="Arial" w:hAnsi="Arial" w:cs="Arial"/>
              </w:rPr>
              <w:t>4</w:t>
            </w:r>
            <w:r w:rsidR="002F35F0">
              <w:rPr>
                <w:rFonts w:ascii="Arial" w:hAnsi="Arial" w:cs="Arial"/>
              </w:rPr>
              <w:t>/</w:t>
            </w:r>
            <w:r w:rsidR="006132F9">
              <w:rPr>
                <w:rFonts w:ascii="Arial" w:hAnsi="Arial" w:cs="Arial"/>
              </w:rPr>
              <w:t>22</w:t>
            </w:r>
          </w:p>
        </w:tc>
      </w:tr>
      <w:tr w:rsidR="001A236D" w14:paraId="17EAEE4B" w14:textId="77777777" w:rsidTr="00B43326">
        <w:tc>
          <w:tcPr>
            <w:tcW w:w="4261" w:type="dxa"/>
            <w:shd w:val="clear" w:color="auto" w:fill="auto"/>
          </w:tcPr>
          <w:p w14:paraId="35C20C95" w14:textId="77777777" w:rsidR="001A236D" w:rsidRPr="00B43326" w:rsidRDefault="002F35F0" w:rsidP="001B5CFB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Close of tender</w:t>
            </w:r>
          </w:p>
        </w:tc>
        <w:tc>
          <w:tcPr>
            <w:tcW w:w="4261" w:type="dxa"/>
            <w:shd w:val="clear" w:color="auto" w:fill="auto"/>
          </w:tcPr>
          <w:p w14:paraId="70696F97" w14:textId="3E2907B2" w:rsidR="001A236D" w:rsidRPr="00B43326" w:rsidRDefault="00A6123D" w:rsidP="001D5427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  <w:r w:rsidR="002F35F0">
              <w:rPr>
                <w:rFonts w:ascii="Arial" w:hAnsi="Arial" w:cs="Arial"/>
              </w:rPr>
              <w:t>/</w:t>
            </w:r>
            <w:r w:rsidR="001D5427">
              <w:rPr>
                <w:rFonts w:ascii="Arial" w:hAnsi="Arial" w:cs="Arial"/>
              </w:rPr>
              <w:t>0</w:t>
            </w:r>
            <w:r w:rsidR="00071FFB">
              <w:rPr>
                <w:rFonts w:ascii="Arial" w:hAnsi="Arial" w:cs="Arial"/>
              </w:rPr>
              <w:t>5</w:t>
            </w:r>
            <w:r w:rsidR="002F35F0">
              <w:rPr>
                <w:rFonts w:ascii="Arial" w:hAnsi="Arial" w:cs="Arial"/>
              </w:rPr>
              <w:t>/</w:t>
            </w:r>
            <w:r w:rsidR="0098757A">
              <w:rPr>
                <w:rFonts w:ascii="Arial" w:hAnsi="Arial" w:cs="Arial"/>
              </w:rPr>
              <w:t>22</w:t>
            </w:r>
            <w:r w:rsidR="001D5427">
              <w:rPr>
                <w:rFonts w:ascii="Arial" w:hAnsi="Arial" w:cs="Arial"/>
              </w:rPr>
              <w:t xml:space="preserve"> at 16:00</w:t>
            </w:r>
          </w:p>
        </w:tc>
      </w:tr>
      <w:tr w:rsidR="001A236D" w14:paraId="17656C10" w14:textId="77777777" w:rsidTr="00B43326">
        <w:tc>
          <w:tcPr>
            <w:tcW w:w="4261" w:type="dxa"/>
            <w:shd w:val="clear" w:color="auto" w:fill="auto"/>
          </w:tcPr>
          <w:p w14:paraId="2AC45F3B" w14:textId="77777777" w:rsidR="001A236D" w:rsidRPr="00B43326" w:rsidRDefault="002F35F0" w:rsidP="001B5CFB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Tender evaluation</w:t>
            </w:r>
          </w:p>
        </w:tc>
        <w:tc>
          <w:tcPr>
            <w:tcW w:w="4261" w:type="dxa"/>
            <w:shd w:val="clear" w:color="auto" w:fill="auto"/>
          </w:tcPr>
          <w:p w14:paraId="4A8625D0" w14:textId="04825D7D" w:rsidR="001A236D" w:rsidRPr="00B43326" w:rsidRDefault="00071FFB" w:rsidP="001D5427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17/05</w:t>
            </w:r>
            <w:r w:rsidR="002F35F0">
              <w:rPr>
                <w:rFonts w:ascii="Arial" w:hAnsi="Arial" w:cs="Arial"/>
              </w:rPr>
              <w:t>/</w:t>
            </w:r>
            <w:r w:rsidR="007E397C">
              <w:rPr>
                <w:rFonts w:ascii="Arial" w:hAnsi="Arial" w:cs="Arial"/>
              </w:rPr>
              <w:t>22</w:t>
            </w:r>
          </w:p>
        </w:tc>
      </w:tr>
      <w:tr w:rsidR="001A236D" w14:paraId="336AC7A2" w14:textId="77777777" w:rsidTr="00B43326">
        <w:tc>
          <w:tcPr>
            <w:tcW w:w="4261" w:type="dxa"/>
            <w:shd w:val="clear" w:color="auto" w:fill="auto"/>
          </w:tcPr>
          <w:p w14:paraId="28EF70F0" w14:textId="77777777" w:rsidR="001A236D" w:rsidRPr="00B43326" w:rsidRDefault="00D85BBA" w:rsidP="001B5CFB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Contract award</w:t>
            </w:r>
          </w:p>
        </w:tc>
        <w:tc>
          <w:tcPr>
            <w:tcW w:w="4261" w:type="dxa"/>
            <w:shd w:val="clear" w:color="auto" w:fill="auto"/>
          </w:tcPr>
          <w:p w14:paraId="04CC79D6" w14:textId="709DB90A" w:rsidR="001A236D" w:rsidRPr="00B43326" w:rsidRDefault="001C2A5A" w:rsidP="001D5427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07/06</w:t>
            </w:r>
            <w:r w:rsidR="00932975">
              <w:rPr>
                <w:rFonts w:ascii="Arial" w:hAnsi="Arial" w:cs="Arial"/>
              </w:rPr>
              <w:t>/22</w:t>
            </w:r>
          </w:p>
        </w:tc>
      </w:tr>
      <w:tr w:rsidR="001A236D" w14:paraId="2342B2FE" w14:textId="77777777" w:rsidTr="00B43326">
        <w:tc>
          <w:tcPr>
            <w:tcW w:w="4261" w:type="dxa"/>
            <w:shd w:val="clear" w:color="auto" w:fill="auto"/>
          </w:tcPr>
          <w:p w14:paraId="227950DE" w14:textId="66387452" w:rsidR="001A236D" w:rsidRPr="00B43326" w:rsidRDefault="004F770A" w:rsidP="001B5CFB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2A11B8">
              <w:rPr>
                <w:rFonts w:ascii="Arial" w:hAnsi="Arial" w:cs="Arial"/>
              </w:rPr>
              <w:t>ompletion</w:t>
            </w:r>
          </w:p>
        </w:tc>
        <w:tc>
          <w:tcPr>
            <w:tcW w:w="4261" w:type="dxa"/>
            <w:shd w:val="clear" w:color="auto" w:fill="auto"/>
          </w:tcPr>
          <w:p w14:paraId="23202546" w14:textId="2D5175DF" w:rsidR="001A236D" w:rsidRPr="00B43326" w:rsidRDefault="00C7385A" w:rsidP="001D5427">
            <w:pPr>
              <w:tabs>
                <w:tab w:val="left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TBC</w:t>
            </w:r>
          </w:p>
        </w:tc>
      </w:tr>
    </w:tbl>
    <w:p w14:paraId="15A1744D" w14:textId="77777777" w:rsidR="000F3E44" w:rsidRDefault="000F3E44" w:rsidP="005B2358">
      <w:pPr>
        <w:pStyle w:val="Heading2"/>
      </w:pPr>
      <w:bookmarkStart w:id="7" w:name="_Toc177969166"/>
      <w:bookmarkStart w:id="8" w:name="_Toc180380665"/>
    </w:p>
    <w:p w14:paraId="3B3A7E35" w14:textId="6E0D2C13" w:rsidR="001A236D" w:rsidRPr="00EE3AF0" w:rsidRDefault="001A236D" w:rsidP="00C00102">
      <w:pPr>
        <w:pStyle w:val="Headingtest"/>
        <w:numPr>
          <w:ilvl w:val="0"/>
          <w:numId w:val="35"/>
        </w:numPr>
      </w:pPr>
      <w:bookmarkStart w:id="9" w:name="_Toc99359327"/>
      <w:r w:rsidRPr="00EE3AF0">
        <w:t>Scope</w:t>
      </w:r>
      <w:bookmarkStart w:id="10" w:name="_Toc177969167"/>
      <w:bookmarkStart w:id="11" w:name="_Toc180380666"/>
      <w:bookmarkEnd w:id="7"/>
      <w:bookmarkEnd w:id="8"/>
      <w:bookmarkEnd w:id="9"/>
    </w:p>
    <w:p w14:paraId="17204D49" w14:textId="0EC00901" w:rsidR="00B84703" w:rsidRDefault="00B84703" w:rsidP="00696D73">
      <w:pPr>
        <w:tabs>
          <w:tab w:val="left" w:pos="-180"/>
        </w:tabs>
        <w:ind w:left="-180"/>
        <w:rPr>
          <w:rFonts w:ascii="Arial" w:hAnsi="Arial" w:cs="Arial"/>
        </w:rPr>
      </w:pPr>
    </w:p>
    <w:p w14:paraId="782611F3" w14:textId="0814153F" w:rsidR="005E00E9" w:rsidRDefault="00F73839" w:rsidP="00696D73">
      <w:pPr>
        <w:tabs>
          <w:tab w:val="left" w:pos="-180"/>
        </w:tabs>
        <w:ind w:left="-180"/>
        <w:rPr>
          <w:rFonts w:ascii="Arial" w:hAnsi="Arial" w:cs="Arial"/>
        </w:rPr>
      </w:pPr>
      <w:r>
        <w:rPr>
          <w:rFonts w:ascii="Arial" w:hAnsi="Arial" w:cs="Arial"/>
        </w:rPr>
        <w:t>Subject to the undertaking of a site visit, t</w:t>
      </w:r>
      <w:r w:rsidR="005E00E9">
        <w:rPr>
          <w:rFonts w:ascii="Arial" w:hAnsi="Arial" w:cs="Arial"/>
        </w:rPr>
        <w:t>ender</w:t>
      </w:r>
      <w:r>
        <w:rPr>
          <w:rFonts w:ascii="Arial" w:hAnsi="Arial" w:cs="Arial"/>
        </w:rPr>
        <w:t>er</w:t>
      </w:r>
      <w:r w:rsidR="005E00E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are invited to submit the following:</w:t>
      </w:r>
      <w:r w:rsidR="00735BA3">
        <w:rPr>
          <w:rFonts w:ascii="Arial" w:hAnsi="Arial" w:cs="Arial"/>
        </w:rPr>
        <w:t xml:space="preserve"> </w:t>
      </w:r>
    </w:p>
    <w:p w14:paraId="0B37B9E9" w14:textId="73E3E0E7" w:rsidR="005E00E9" w:rsidRDefault="005E00E9" w:rsidP="00696D73">
      <w:pPr>
        <w:tabs>
          <w:tab w:val="left" w:pos="-180"/>
        </w:tabs>
        <w:ind w:left="-180"/>
        <w:rPr>
          <w:rFonts w:ascii="Arial" w:hAnsi="Arial" w:cs="Arial"/>
        </w:rPr>
      </w:pPr>
    </w:p>
    <w:p w14:paraId="08380624" w14:textId="77777777" w:rsidR="005E00E9" w:rsidRDefault="005E00E9" w:rsidP="00696D73">
      <w:pPr>
        <w:tabs>
          <w:tab w:val="left" w:pos="-180"/>
        </w:tabs>
        <w:ind w:left="-180"/>
        <w:rPr>
          <w:rFonts w:ascii="Arial" w:hAnsi="Arial" w:cs="Arial"/>
        </w:rPr>
      </w:pPr>
    </w:p>
    <w:p w14:paraId="69982FA7" w14:textId="5D611076" w:rsidR="00B84703" w:rsidRDefault="00DB71CC" w:rsidP="00696D73">
      <w:pPr>
        <w:tabs>
          <w:tab w:val="left" w:pos="-180"/>
        </w:tabs>
        <w:ind w:left="-180"/>
        <w:rPr>
          <w:rFonts w:ascii="Arial" w:hAnsi="Arial" w:cs="Arial"/>
        </w:rPr>
      </w:pPr>
      <w:r>
        <w:rPr>
          <w:rFonts w:ascii="Arial" w:hAnsi="Arial" w:cs="Arial"/>
        </w:rPr>
        <w:t>Quot</w:t>
      </w:r>
      <w:r w:rsidR="00B44F38">
        <w:rPr>
          <w:rFonts w:ascii="Arial" w:hAnsi="Arial" w:cs="Arial"/>
        </w:rPr>
        <w:t>ation</w:t>
      </w:r>
      <w:r>
        <w:rPr>
          <w:rFonts w:ascii="Arial" w:hAnsi="Arial" w:cs="Arial"/>
        </w:rPr>
        <w:t xml:space="preserve"> 1:</w:t>
      </w:r>
    </w:p>
    <w:p w14:paraId="2D9BD7AC" w14:textId="77777777" w:rsidR="00B84703" w:rsidRDefault="00B84703" w:rsidP="00696D73">
      <w:pPr>
        <w:tabs>
          <w:tab w:val="left" w:pos="-180"/>
        </w:tabs>
        <w:ind w:left="-180"/>
        <w:rPr>
          <w:rFonts w:ascii="Arial" w:hAnsi="Arial" w:cs="Arial"/>
        </w:rPr>
      </w:pPr>
    </w:p>
    <w:p w14:paraId="4E0886D4" w14:textId="09139C74" w:rsidR="000277F4" w:rsidRDefault="00191758" w:rsidP="00696D73">
      <w:pPr>
        <w:tabs>
          <w:tab w:val="left" w:pos="-180"/>
        </w:tabs>
        <w:ind w:left="-180"/>
        <w:rPr>
          <w:rFonts w:ascii="Arial" w:hAnsi="Arial" w:cs="Arial"/>
        </w:rPr>
      </w:pPr>
      <w:r>
        <w:rPr>
          <w:rFonts w:ascii="Arial" w:hAnsi="Arial" w:cs="Arial"/>
        </w:rPr>
        <w:t>The overall scope of th</w:t>
      </w:r>
      <w:r w:rsidR="001D1107">
        <w:rPr>
          <w:rFonts w:ascii="Arial" w:hAnsi="Arial" w:cs="Arial"/>
        </w:rPr>
        <w:t>is</w:t>
      </w:r>
      <w:r>
        <w:rPr>
          <w:rFonts w:ascii="Arial" w:hAnsi="Arial" w:cs="Arial"/>
        </w:rPr>
        <w:t xml:space="preserve"> works is </w:t>
      </w:r>
      <w:r w:rsidR="00C33B6A">
        <w:rPr>
          <w:rFonts w:ascii="Arial" w:hAnsi="Arial" w:cs="Arial"/>
        </w:rPr>
        <w:t>to include, but not limited to</w:t>
      </w:r>
      <w:r w:rsidR="000277F4">
        <w:rPr>
          <w:rFonts w:ascii="Arial" w:hAnsi="Arial" w:cs="Arial"/>
        </w:rPr>
        <w:t>:</w:t>
      </w:r>
    </w:p>
    <w:p w14:paraId="3829491C" w14:textId="77777777" w:rsidR="000277F4" w:rsidRDefault="000277F4" w:rsidP="00696D73">
      <w:pPr>
        <w:tabs>
          <w:tab w:val="left" w:pos="-180"/>
        </w:tabs>
        <w:ind w:left="-180"/>
        <w:rPr>
          <w:rFonts w:ascii="Arial" w:hAnsi="Arial" w:cs="Arial"/>
        </w:rPr>
      </w:pPr>
    </w:p>
    <w:p w14:paraId="0241EA80" w14:textId="585D425A" w:rsidR="00B304FA" w:rsidRDefault="005E7CD7" w:rsidP="00CB0A90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Replacement of the </w:t>
      </w:r>
      <w:r w:rsidR="006A2ADC">
        <w:rPr>
          <w:rFonts w:ascii="Arial" w:hAnsi="Arial" w:cs="Arial"/>
        </w:rPr>
        <w:t>c</w:t>
      </w:r>
      <w:r w:rsidR="00361C3F">
        <w:rPr>
          <w:rFonts w:ascii="Arial" w:hAnsi="Arial" w:cs="Arial"/>
        </w:rPr>
        <w:t>ontroller</w:t>
      </w:r>
      <w:r w:rsidR="00583198">
        <w:rPr>
          <w:rFonts w:ascii="Arial" w:hAnsi="Arial" w:cs="Arial"/>
        </w:rPr>
        <w:t xml:space="preserve"> to </w:t>
      </w:r>
      <w:r w:rsidR="009633B9">
        <w:rPr>
          <w:rFonts w:ascii="Arial" w:hAnsi="Arial" w:cs="Arial"/>
        </w:rPr>
        <w:t xml:space="preserve">modern </w:t>
      </w:r>
      <w:r w:rsidR="00361C3F">
        <w:rPr>
          <w:rFonts w:ascii="Arial" w:hAnsi="Arial" w:cs="Arial"/>
        </w:rPr>
        <w:t>microprocess</w:t>
      </w:r>
      <w:r w:rsidR="00A64CAB">
        <w:rPr>
          <w:rFonts w:ascii="Arial" w:hAnsi="Arial" w:cs="Arial"/>
        </w:rPr>
        <w:t>or</w:t>
      </w:r>
      <w:r w:rsidR="00361C3F">
        <w:rPr>
          <w:rFonts w:ascii="Arial" w:hAnsi="Arial" w:cs="Arial"/>
        </w:rPr>
        <w:t xml:space="preserve"> typ</w:t>
      </w:r>
      <w:r w:rsidR="00A64CAB">
        <w:rPr>
          <w:rFonts w:ascii="Arial" w:hAnsi="Arial" w:cs="Arial"/>
        </w:rPr>
        <w:t xml:space="preserve">e, incorporating </w:t>
      </w:r>
      <w:r w:rsidR="004C3F97">
        <w:rPr>
          <w:rFonts w:ascii="Arial" w:hAnsi="Arial" w:cs="Arial"/>
        </w:rPr>
        <w:t xml:space="preserve">an LCD touch screen display with full access parameters, </w:t>
      </w:r>
      <w:r w:rsidR="007F57D0">
        <w:rPr>
          <w:rFonts w:ascii="Arial" w:hAnsi="Arial" w:cs="Arial"/>
        </w:rPr>
        <w:t>fault,</w:t>
      </w:r>
      <w:r w:rsidR="004C3F97">
        <w:rPr>
          <w:rFonts w:ascii="Arial" w:hAnsi="Arial" w:cs="Arial"/>
        </w:rPr>
        <w:t xml:space="preserve"> and event logging</w:t>
      </w:r>
      <w:r w:rsidR="008A121E">
        <w:rPr>
          <w:rFonts w:ascii="Arial" w:hAnsi="Arial" w:cs="Arial"/>
        </w:rPr>
        <w:t>.</w:t>
      </w:r>
    </w:p>
    <w:p w14:paraId="6A12284C" w14:textId="2BA8D58E" w:rsidR="00F25F4D" w:rsidRDefault="003E5046" w:rsidP="00CB0A90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Replacement of s</w:t>
      </w:r>
      <w:r w:rsidR="00F25F4D">
        <w:rPr>
          <w:rFonts w:ascii="Arial" w:hAnsi="Arial" w:cs="Arial"/>
        </w:rPr>
        <w:t>haft switches</w:t>
      </w:r>
      <w:r>
        <w:rPr>
          <w:rFonts w:ascii="Arial" w:hAnsi="Arial" w:cs="Arial"/>
        </w:rPr>
        <w:t>.</w:t>
      </w:r>
    </w:p>
    <w:p w14:paraId="705D1767" w14:textId="51C22790" w:rsidR="00F25F4D" w:rsidRDefault="006F4377" w:rsidP="00CB0A90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Fitting </w:t>
      </w:r>
      <w:r w:rsidR="003E5046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 xml:space="preserve">new absolute shaft encoder </w:t>
      </w:r>
      <w:r w:rsidR="007F57D0">
        <w:rPr>
          <w:rFonts w:ascii="Arial" w:hAnsi="Arial" w:cs="Arial"/>
        </w:rPr>
        <w:t>to provide accurate slowing and stopping</w:t>
      </w:r>
      <w:r w:rsidR="003E5046">
        <w:rPr>
          <w:rFonts w:ascii="Arial" w:hAnsi="Arial" w:cs="Arial"/>
        </w:rPr>
        <w:t>.</w:t>
      </w:r>
    </w:p>
    <w:p w14:paraId="12EC2294" w14:textId="04AFE033" w:rsidR="007F57D0" w:rsidRDefault="00583198" w:rsidP="00CB0A90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Rewiring of the l</w:t>
      </w:r>
      <w:r w:rsidR="00750A84">
        <w:rPr>
          <w:rFonts w:ascii="Arial" w:hAnsi="Arial" w:cs="Arial"/>
        </w:rPr>
        <w:t>ift shaft</w:t>
      </w:r>
      <w:r w:rsidR="00B924E0">
        <w:rPr>
          <w:rFonts w:ascii="Arial" w:hAnsi="Arial" w:cs="Arial"/>
        </w:rPr>
        <w:t>.</w:t>
      </w:r>
    </w:p>
    <w:p w14:paraId="6E1C82CC" w14:textId="347D5AD5" w:rsidR="00750A84" w:rsidRDefault="00750A84" w:rsidP="00CB0A90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Lift car to be rewi</w:t>
      </w:r>
      <w:r w:rsidR="002866D8">
        <w:rPr>
          <w:rFonts w:ascii="Arial" w:hAnsi="Arial" w:cs="Arial"/>
        </w:rPr>
        <w:t>r</w:t>
      </w:r>
      <w:r>
        <w:rPr>
          <w:rFonts w:ascii="Arial" w:hAnsi="Arial" w:cs="Arial"/>
        </w:rPr>
        <w:t>ed</w:t>
      </w:r>
      <w:r w:rsidR="002866D8">
        <w:rPr>
          <w:rFonts w:ascii="Arial" w:hAnsi="Arial" w:cs="Arial"/>
        </w:rPr>
        <w:t xml:space="preserve"> with new trailing flexes fitted</w:t>
      </w:r>
      <w:r w:rsidR="003E5046">
        <w:rPr>
          <w:rFonts w:ascii="Arial" w:hAnsi="Arial" w:cs="Arial"/>
        </w:rPr>
        <w:t>.</w:t>
      </w:r>
    </w:p>
    <w:p w14:paraId="7C2A3A65" w14:textId="3D4BDA70" w:rsidR="002866D8" w:rsidRDefault="002D5A35" w:rsidP="00CB0A90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Fitting of a n</w:t>
      </w:r>
      <w:r w:rsidR="00C85F14">
        <w:rPr>
          <w:rFonts w:ascii="Arial" w:hAnsi="Arial" w:cs="Arial"/>
        </w:rPr>
        <w:t>ew car operating panel, including position indicator, call buttons, alarm button</w:t>
      </w:r>
      <w:r w:rsidR="00462B98">
        <w:rPr>
          <w:rFonts w:ascii="Arial" w:hAnsi="Arial" w:cs="Arial"/>
        </w:rPr>
        <w:t>, door open button and key switch</w:t>
      </w:r>
      <w:r>
        <w:rPr>
          <w:rFonts w:ascii="Arial" w:hAnsi="Arial" w:cs="Arial"/>
        </w:rPr>
        <w:t>.</w:t>
      </w:r>
    </w:p>
    <w:p w14:paraId="655F7D92" w14:textId="10A1B407" w:rsidR="00462B98" w:rsidRDefault="001F1674" w:rsidP="00CB0A90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Fitting of </w:t>
      </w:r>
      <w:r w:rsidR="00F76E2C">
        <w:rPr>
          <w:rFonts w:ascii="Arial" w:hAnsi="Arial" w:cs="Arial"/>
        </w:rPr>
        <w:t>stainless-steel</w:t>
      </w:r>
      <w:r w:rsidR="00047984">
        <w:rPr>
          <w:rFonts w:ascii="Arial" w:hAnsi="Arial" w:cs="Arial"/>
        </w:rPr>
        <w:t xml:space="preserve"> </w:t>
      </w:r>
      <w:r w:rsidR="00386763">
        <w:rPr>
          <w:rFonts w:ascii="Arial" w:hAnsi="Arial" w:cs="Arial"/>
        </w:rPr>
        <w:t>landing call stations, including position indicators</w:t>
      </w:r>
      <w:r w:rsidR="003E5046">
        <w:rPr>
          <w:rFonts w:ascii="Arial" w:hAnsi="Arial" w:cs="Arial"/>
        </w:rPr>
        <w:t>.</w:t>
      </w:r>
    </w:p>
    <w:p w14:paraId="241E7560" w14:textId="6085FD05" w:rsidR="00EB61EF" w:rsidRDefault="009674F4" w:rsidP="00CB0A90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Replacement of existing </w:t>
      </w:r>
      <w:r w:rsidR="005168A4">
        <w:rPr>
          <w:rFonts w:ascii="Arial" w:hAnsi="Arial" w:cs="Arial"/>
        </w:rPr>
        <w:t xml:space="preserve">hydraulic pump </w:t>
      </w:r>
      <w:r>
        <w:rPr>
          <w:rFonts w:ascii="Arial" w:hAnsi="Arial" w:cs="Arial"/>
        </w:rPr>
        <w:t>with</w:t>
      </w:r>
      <w:r w:rsidR="00A779FA">
        <w:rPr>
          <w:rFonts w:ascii="Arial" w:hAnsi="Arial" w:cs="Arial"/>
        </w:rPr>
        <w:t xml:space="preserve"> a more efficient electronically controlled pump with precise levelling and ride control</w:t>
      </w:r>
      <w:r w:rsidR="00B9045F">
        <w:rPr>
          <w:rFonts w:ascii="Arial" w:hAnsi="Arial" w:cs="Arial"/>
        </w:rPr>
        <w:t>.</w:t>
      </w:r>
    </w:p>
    <w:p w14:paraId="79D0D9A8" w14:textId="55B56747" w:rsidR="00A779FA" w:rsidRDefault="00973554" w:rsidP="00CB0A90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Re-align</w:t>
      </w:r>
      <w:r w:rsidR="00745805">
        <w:rPr>
          <w:rFonts w:ascii="Arial" w:hAnsi="Arial" w:cs="Arial"/>
        </w:rPr>
        <w:t>ing of</w:t>
      </w:r>
      <w:r>
        <w:rPr>
          <w:rFonts w:ascii="Arial" w:hAnsi="Arial" w:cs="Arial"/>
        </w:rPr>
        <w:t xml:space="preserve"> landing and car doors</w:t>
      </w:r>
      <w:r w:rsidR="00745805">
        <w:rPr>
          <w:rFonts w:ascii="Arial" w:hAnsi="Arial" w:cs="Arial"/>
        </w:rPr>
        <w:t>.</w:t>
      </w:r>
    </w:p>
    <w:p w14:paraId="38F69451" w14:textId="57A2B7B8" w:rsidR="007D6A0B" w:rsidRDefault="00D86EE7" w:rsidP="00CB0A90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Replace</w:t>
      </w:r>
      <w:r w:rsidR="00745805">
        <w:rPr>
          <w:rFonts w:ascii="Arial" w:hAnsi="Arial" w:cs="Arial"/>
        </w:rPr>
        <w:t>ment of</w:t>
      </w:r>
      <w:r>
        <w:rPr>
          <w:rFonts w:ascii="Arial" w:hAnsi="Arial" w:cs="Arial"/>
        </w:rPr>
        <w:t xml:space="preserve"> existing </w:t>
      </w:r>
      <w:r w:rsidR="00745805">
        <w:rPr>
          <w:rFonts w:ascii="Arial" w:hAnsi="Arial" w:cs="Arial"/>
        </w:rPr>
        <w:t>h</w:t>
      </w:r>
      <w:r w:rsidR="00535545">
        <w:rPr>
          <w:rFonts w:ascii="Arial" w:hAnsi="Arial" w:cs="Arial"/>
        </w:rPr>
        <w:t xml:space="preserve">ydraulic power </w:t>
      </w:r>
      <w:r w:rsidR="001B55DC">
        <w:rPr>
          <w:rFonts w:ascii="Arial" w:hAnsi="Arial" w:cs="Arial"/>
        </w:rPr>
        <w:t xml:space="preserve">unit with new pump </w:t>
      </w:r>
      <w:r w:rsidR="00BF1DEE">
        <w:rPr>
          <w:rFonts w:ascii="Arial" w:hAnsi="Arial" w:cs="Arial"/>
        </w:rPr>
        <w:t>unit</w:t>
      </w:r>
      <w:r w:rsidR="003E1143">
        <w:rPr>
          <w:rFonts w:ascii="Arial" w:hAnsi="Arial" w:cs="Arial"/>
        </w:rPr>
        <w:t xml:space="preserve"> to provide better </w:t>
      </w:r>
      <w:r w:rsidR="002215BF">
        <w:rPr>
          <w:rFonts w:ascii="Arial" w:hAnsi="Arial" w:cs="Arial"/>
        </w:rPr>
        <w:t>performance a</w:t>
      </w:r>
      <w:r w:rsidR="00B307A0">
        <w:rPr>
          <w:rFonts w:ascii="Arial" w:hAnsi="Arial" w:cs="Arial"/>
        </w:rPr>
        <w:t>n</w:t>
      </w:r>
      <w:r w:rsidR="004C5A38">
        <w:rPr>
          <w:rFonts w:ascii="Arial" w:hAnsi="Arial" w:cs="Arial"/>
        </w:rPr>
        <w:t>d</w:t>
      </w:r>
      <w:r w:rsidR="00B307A0">
        <w:rPr>
          <w:rFonts w:ascii="Arial" w:hAnsi="Arial" w:cs="Arial"/>
        </w:rPr>
        <w:t xml:space="preserve"> </w:t>
      </w:r>
      <w:r w:rsidR="007D6A0B">
        <w:rPr>
          <w:rFonts w:ascii="Arial" w:hAnsi="Arial" w:cs="Arial"/>
        </w:rPr>
        <w:t>robust components ensuring long service life of the drive</w:t>
      </w:r>
      <w:r w:rsidR="00745805">
        <w:rPr>
          <w:rFonts w:ascii="Arial" w:hAnsi="Arial" w:cs="Arial"/>
        </w:rPr>
        <w:t>.</w:t>
      </w:r>
    </w:p>
    <w:p w14:paraId="3A4FA547" w14:textId="341B026F" w:rsidR="007D5C82" w:rsidRDefault="007D6A0B" w:rsidP="00CB0A90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Replace</w:t>
      </w:r>
      <w:r w:rsidR="00745805">
        <w:rPr>
          <w:rFonts w:ascii="Arial" w:hAnsi="Arial" w:cs="Arial"/>
        </w:rPr>
        <w:t>ment of</w:t>
      </w:r>
      <w:r>
        <w:rPr>
          <w:rFonts w:ascii="Arial" w:hAnsi="Arial" w:cs="Arial"/>
        </w:rPr>
        <w:t xml:space="preserve"> </w:t>
      </w:r>
      <w:r w:rsidR="004C5A38">
        <w:rPr>
          <w:rFonts w:ascii="Arial" w:hAnsi="Arial" w:cs="Arial"/>
        </w:rPr>
        <w:t>existing</w:t>
      </w:r>
      <w:r>
        <w:rPr>
          <w:rFonts w:ascii="Arial" w:hAnsi="Arial" w:cs="Arial"/>
        </w:rPr>
        <w:t xml:space="preserve"> </w:t>
      </w:r>
      <w:r w:rsidR="007D5C82">
        <w:rPr>
          <w:rFonts w:ascii="Arial" w:hAnsi="Arial" w:cs="Arial"/>
        </w:rPr>
        <w:t>hydraulic oil</w:t>
      </w:r>
      <w:r w:rsidR="00C7628E">
        <w:rPr>
          <w:rFonts w:ascii="Arial" w:hAnsi="Arial" w:cs="Arial"/>
        </w:rPr>
        <w:t xml:space="preserve"> </w:t>
      </w:r>
      <w:r w:rsidR="007D5C82">
        <w:rPr>
          <w:rFonts w:ascii="Arial" w:hAnsi="Arial" w:cs="Arial"/>
        </w:rPr>
        <w:t>with T46 hydraulic oil</w:t>
      </w:r>
      <w:r w:rsidR="00C7628E">
        <w:rPr>
          <w:rFonts w:ascii="Arial" w:hAnsi="Arial" w:cs="Arial"/>
        </w:rPr>
        <w:t>.</w:t>
      </w:r>
    </w:p>
    <w:p w14:paraId="164554C8" w14:textId="00586264" w:rsidR="00973554" w:rsidRDefault="00E04782" w:rsidP="00CB0A90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Upgrad</w:t>
      </w:r>
      <w:r w:rsidR="00C7628E">
        <w:rPr>
          <w:rFonts w:ascii="Arial" w:hAnsi="Arial" w:cs="Arial"/>
        </w:rPr>
        <w:t>ing of</w:t>
      </w:r>
      <w:r>
        <w:rPr>
          <w:rFonts w:ascii="Arial" w:hAnsi="Arial" w:cs="Arial"/>
        </w:rPr>
        <w:t xml:space="preserve"> existing door operator</w:t>
      </w:r>
      <w:r w:rsidR="00C7628E">
        <w:rPr>
          <w:rFonts w:ascii="Arial" w:hAnsi="Arial" w:cs="Arial"/>
        </w:rPr>
        <w:t>.</w:t>
      </w:r>
    </w:p>
    <w:p w14:paraId="1CAD9F6D" w14:textId="41A31646" w:rsidR="00E04782" w:rsidRDefault="00C7628E" w:rsidP="00CB0A90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Realigning of</w:t>
      </w:r>
      <w:r w:rsidR="00A374E8">
        <w:rPr>
          <w:rFonts w:ascii="Arial" w:hAnsi="Arial" w:cs="Arial"/>
        </w:rPr>
        <w:t xml:space="preserve"> doors as required</w:t>
      </w:r>
      <w:r>
        <w:rPr>
          <w:rFonts w:ascii="Arial" w:hAnsi="Arial" w:cs="Arial"/>
        </w:rPr>
        <w:t>.</w:t>
      </w:r>
    </w:p>
    <w:p w14:paraId="0782C8ED" w14:textId="227F2FC2" w:rsidR="00AE541C" w:rsidRDefault="004A6E25" w:rsidP="00C7628E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bookmarkStart w:id="12" w:name="_Hlk99534306"/>
      <w:r>
        <w:rPr>
          <w:rFonts w:ascii="Arial" w:hAnsi="Arial" w:cs="Arial"/>
        </w:rPr>
        <w:t>A</w:t>
      </w:r>
      <w:r w:rsidR="0051377D" w:rsidRPr="004A6E25">
        <w:rPr>
          <w:rFonts w:ascii="Arial" w:hAnsi="Arial" w:cs="Arial"/>
        </w:rPr>
        <w:t>ll related building and electrical work</w:t>
      </w:r>
      <w:r w:rsidR="00C53570" w:rsidRPr="004A6E25">
        <w:rPr>
          <w:rFonts w:ascii="Arial" w:hAnsi="Arial" w:cs="Arial"/>
        </w:rPr>
        <w:t>s</w:t>
      </w:r>
      <w:r w:rsidR="0005576E">
        <w:rPr>
          <w:rFonts w:ascii="Arial" w:hAnsi="Arial" w:cs="Arial"/>
        </w:rPr>
        <w:t xml:space="preserve"> and testing</w:t>
      </w:r>
      <w:r w:rsidR="004852C3" w:rsidRPr="004A6E25">
        <w:rPr>
          <w:rFonts w:ascii="Arial" w:hAnsi="Arial" w:cs="Arial"/>
        </w:rPr>
        <w:t>, including</w:t>
      </w:r>
      <w:r w:rsidR="002C47D4" w:rsidRPr="004A6E25">
        <w:rPr>
          <w:rFonts w:ascii="Arial" w:hAnsi="Arial" w:cs="Arial"/>
        </w:rPr>
        <w:t xml:space="preserve"> </w:t>
      </w:r>
      <w:r w:rsidR="005C7043">
        <w:rPr>
          <w:rFonts w:ascii="Arial" w:hAnsi="Arial" w:cs="Arial"/>
        </w:rPr>
        <w:t xml:space="preserve">any </w:t>
      </w:r>
      <w:r w:rsidR="00F812AF" w:rsidRPr="004A6E25">
        <w:rPr>
          <w:rFonts w:ascii="Arial" w:hAnsi="Arial" w:cs="Arial"/>
        </w:rPr>
        <w:t>commissioned equipment</w:t>
      </w:r>
      <w:r w:rsidR="00AE541C">
        <w:rPr>
          <w:rFonts w:ascii="Arial" w:hAnsi="Arial" w:cs="Arial"/>
        </w:rPr>
        <w:t>.</w:t>
      </w:r>
    </w:p>
    <w:bookmarkEnd w:id="12"/>
    <w:p w14:paraId="4087B51C" w14:textId="043646AF" w:rsidR="002B2067" w:rsidRDefault="00AE541C" w:rsidP="00C7628E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Confirmation </w:t>
      </w:r>
      <w:r w:rsidR="002C47D4" w:rsidRPr="004A6E25">
        <w:rPr>
          <w:rFonts w:ascii="Arial" w:hAnsi="Arial" w:cs="Arial"/>
        </w:rPr>
        <w:t>of any warranties and condition</w:t>
      </w:r>
      <w:r w:rsidR="001E72C4">
        <w:rPr>
          <w:rFonts w:ascii="Arial" w:hAnsi="Arial" w:cs="Arial"/>
        </w:rPr>
        <w:t>s</w:t>
      </w:r>
      <w:r w:rsidR="00E74297">
        <w:rPr>
          <w:rFonts w:ascii="Arial" w:hAnsi="Arial" w:cs="Arial"/>
        </w:rPr>
        <w:t xml:space="preserve"> supplied</w:t>
      </w:r>
      <w:r w:rsidR="002C47D4" w:rsidRPr="004A6E25">
        <w:rPr>
          <w:rFonts w:ascii="Arial" w:hAnsi="Arial" w:cs="Arial"/>
        </w:rPr>
        <w:t>.</w:t>
      </w:r>
    </w:p>
    <w:p w14:paraId="175CDA13" w14:textId="09463A40" w:rsidR="0082792F" w:rsidRDefault="00E74297" w:rsidP="00C7628E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Arrangements for</w:t>
      </w:r>
      <w:r w:rsidR="00D339AD" w:rsidRPr="00E74297">
        <w:rPr>
          <w:rFonts w:ascii="Arial" w:hAnsi="Arial" w:cs="Arial"/>
        </w:rPr>
        <w:t xml:space="preserve"> </w:t>
      </w:r>
      <w:r w:rsidR="001631D4" w:rsidRPr="00E74297">
        <w:rPr>
          <w:rFonts w:ascii="Arial" w:hAnsi="Arial" w:cs="Arial"/>
        </w:rPr>
        <w:t xml:space="preserve">delivery of any new components or materials, </w:t>
      </w:r>
      <w:r>
        <w:rPr>
          <w:rFonts w:ascii="Arial" w:hAnsi="Arial" w:cs="Arial"/>
        </w:rPr>
        <w:t>including</w:t>
      </w:r>
      <w:r w:rsidR="001631D4" w:rsidRPr="00E74297">
        <w:rPr>
          <w:rFonts w:ascii="Arial" w:hAnsi="Arial" w:cs="Arial"/>
        </w:rPr>
        <w:t xml:space="preserve"> </w:t>
      </w:r>
      <w:r w:rsidR="00990159" w:rsidRPr="00E74297">
        <w:rPr>
          <w:rFonts w:ascii="Arial" w:hAnsi="Arial" w:cs="Arial"/>
        </w:rPr>
        <w:t>removal and disposal of any redundant items</w:t>
      </w:r>
      <w:r w:rsidR="00A9502B" w:rsidRPr="00E74297">
        <w:rPr>
          <w:rFonts w:ascii="Arial" w:hAnsi="Arial" w:cs="Arial"/>
        </w:rPr>
        <w:t>.</w:t>
      </w:r>
    </w:p>
    <w:p w14:paraId="4F9FF65C" w14:textId="22A4E4EA" w:rsidR="00990159" w:rsidRDefault="004A524D" w:rsidP="00231849">
      <w:pPr>
        <w:pStyle w:val="ListParagraph"/>
        <w:numPr>
          <w:ilvl w:val="0"/>
          <w:numId w:val="28"/>
        </w:numPr>
        <w:tabs>
          <w:tab w:val="left" w:pos="-180"/>
        </w:tabs>
        <w:rPr>
          <w:rFonts w:ascii="Arial" w:hAnsi="Arial" w:cs="Arial"/>
        </w:rPr>
      </w:pPr>
      <w:r w:rsidRPr="008A1B0F">
        <w:rPr>
          <w:rFonts w:ascii="Arial" w:hAnsi="Arial" w:cs="Arial"/>
        </w:rPr>
        <w:t xml:space="preserve">Full </w:t>
      </w:r>
      <w:r w:rsidR="009517B9" w:rsidRPr="008A1B0F">
        <w:rPr>
          <w:rFonts w:ascii="Arial" w:hAnsi="Arial" w:cs="Arial"/>
        </w:rPr>
        <w:t>compliance</w:t>
      </w:r>
      <w:r w:rsidRPr="008A1B0F">
        <w:rPr>
          <w:rFonts w:ascii="Arial" w:hAnsi="Arial" w:cs="Arial"/>
        </w:rPr>
        <w:t xml:space="preserve"> with H&amp;S </w:t>
      </w:r>
      <w:r w:rsidR="009517B9" w:rsidRPr="008A1B0F">
        <w:rPr>
          <w:rFonts w:ascii="Arial" w:hAnsi="Arial" w:cs="Arial"/>
        </w:rPr>
        <w:t>legislation</w:t>
      </w:r>
      <w:r w:rsidR="008A1B0F">
        <w:rPr>
          <w:rFonts w:ascii="Arial" w:hAnsi="Arial" w:cs="Arial"/>
        </w:rPr>
        <w:t>.</w:t>
      </w:r>
    </w:p>
    <w:p w14:paraId="2AEEA021" w14:textId="77777777" w:rsidR="008A1B0F" w:rsidRDefault="008A1B0F" w:rsidP="008A1B0F">
      <w:pPr>
        <w:pStyle w:val="ListParagraph"/>
        <w:tabs>
          <w:tab w:val="left" w:pos="-180"/>
        </w:tabs>
        <w:ind w:left="540"/>
        <w:rPr>
          <w:rFonts w:ascii="Arial" w:hAnsi="Arial" w:cs="Arial"/>
        </w:rPr>
      </w:pPr>
    </w:p>
    <w:p w14:paraId="73C4605D" w14:textId="215EE817" w:rsidR="00BE6B90" w:rsidRPr="00990159" w:rsidRDefault="00990159" w:rsidP="46989CC6">
      <w:pPr>
        <w:rPr>
          <w:rFonts w:ascii="Arial" w:hAnsi="Arial" w:cs="Arial"/>
          <w:b/>
          <w:bCs/>
          <w:u w:val="single"/>
        </w:rPr>
      </w:pPr>
      <w:r w:rsidRPr="00990159">
        <w:rPr>
          <w:rFonts w:ascii="Arial" w:hAnsi="Arial" w:cs="Arial"/>
          <w:b/>
          <w:bCs/>
          <w:u w:val="single"/>
        </w:rPr>
        <w:t xml:space="preserve">Important: </w:t>
      </w:r>
      <w:r w:rsidR="00BE6B90" w:rsidRPr="00990159">
        <w:rPr>
          <w:rFonts w:ascii="Arial" w:hAnsi="Arial" w:cs="Arial"/>
          <w:b/>
          <w:bCs/>
          <w:u w:val="single"/>
        </w:rPr>
        <w:t>A separate additional option must be supplied to fully refurbish the existing lift car with new wall</w:t>
      </w:r>
      <w:r w:rsidR="001D1107" w:rsidRPr="00990159">
        <w:rPr>
          <w:rFonts w:ascii="Arial" w:hAnsi="Arial" w:cs="Arial"/>
          <w:b/>
          <w:bCs/>
          <w:u w:val="single"/>
        </w:rPr>
        <w:t xml:space="preserve"> and ceiling linings, floor, lighting, </w:t>
      </w:r>
      <w:proofErr w:type="gramStart"/>
      <w:r w:rsidR="00E64F81">
        <w:rPr>
          <w:rFonts w:ascii="Arial" w:hAnsi="Arial" w:cs="Arial"/>
          <w:b/>
          <w:bCs/>
          <w:u w:val="single"/>
        </w:rPr>
        <w:t>car</w:t>
      </w:r>
      <w:proofErr w:type="gramEnd"/>
      <w:r w:rsidR="001D1107" w:rsidRPr="00990159">
        <w:rPr>
          <w:rFonts w:ascii="Arial" w:hAnsi="Arial" w:cs="Arial"/>
          <w:b/>
          <w:bCs/>
          <w:u w:val="single"/>
        </w:rPr>
        <w:t xml:space="preserve"> and </w:t>
      </w:r>
      <w:r w:rsidR="00E64F81">
        <w:rPr>
          <w:rFonts w:ascii="Arial" w:hAnsi="Arial" w:cs="Arial"/>
          <w:b/>
          <w:bCs/>
          <w:u w:val="single"/>
        </w:rPr>
        <w:t>landing</w:t>
      </w:r>
      <w:r w:rsidR="001D1107" w:rsidRPr="00990159">
        <w:rPr>
          <w:rFonts w:ascii="Arial" w:hAnsi="Arial" w:cs="Arial"/>
          <w:b/>
          <w:bCs/>
          <w:u w:val="single"/>
        </w:rPr>
        <w:t xml:space="preserve"> doors. </w:t>
      </w:r>
    </w:p>
    <w:p w14:paraId="65AE8CA5" w14:textId="1DDAEFAA" w:rsidR="00DB71CC" w:rsidRDefault="00DB71CC" w:rsidP="00DB71CC">
      <w:pPr>
        <w:tabs>
          <w:tab w:val="left" w:pos="-180"/>
        </w:tabs>
        <w:rPr>
          <w:rFonts w:ascii="Arial" w:hAnsi="Arial" w:cs="Arial"/>
        </w:rPr>
      </w:pPr>
    </w:p>
    <w:p w14:paraId="73291882" w14:textId="49BBD9E9" w:rsidR="00DB71CC" w:rsidRDefault="00DB71CC" w:rsidP="00DB71CC">
      <w:p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Quot</w:t>
      </w:r>
      <w:r w:rsidR="00DA53CC">
        <w:rPr>
          <w:rFonts w:ascii="Arial" w:hAnsi="Arial" w:cs="Arial"/>
        </w:rPr>
        <w:t>ation</w:t>
      </w:r>
      <w:r>
        <w:rPr>
          <w:rFonts w:ascii="Arial" w:hAnsi="Arial" w:cs="Arial"/>
        </w:rPr>
        <w:t xml:space="preserve"> 2:</w:t>
      </w:r>
    </w:p>
    <w:p w14:paraId="4F2D4957" w14:textId="17636D9E" w:rsidR="00DB71CC" w:rsidRDefault="00DB71CC" w:rsidP="00DB71CC">
      <w:pPr>
        <w:tabs>
          <w:tab w:val="left" w:pos="-180"/>
        </w:tabs>
        <w:rPr>
          <w:rFonts w:ascii="Arial" w:hAnsi="Arial" w:cs="Arial"/>
        </w:rPr>
      </w:pPr>
    </w:p>
    <w:p w14:paraId="5C710629" w14:textId="59050B20" w:rsidR="00DB71CC" w:rsidRDefault="00DB71CC" w:rsidP="00DB71CC">
      <w:p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The overall scope of th</w:t>
      </w:r>
      <w:r w:rsidR="001D1107">
        <w:rPr>
          <w:rFonts w:ascii="Arial" w:hAnsi="Arial" w:cs="Arial"/>
        </w:rPr>
        <w:t>is</w:t>
      </w:r>
      <w:r>
        <w:rPr>
          <w:rFonts w:ascii="Arial" w:hAnsi="Arial" w:cs="Arial"/>
        </w:rPr>
        <w:t xml:space="preserve"> works is to include</w:t>
      </w:r>
      <w:r w:rsidR="00D908EE">
        <w:rPr>
          <w:rFonts w:ascii="Arial" w:hAnsi="Arial" w:cs="Arial"/>
        </w:rPr>
        <w:t>, but not limited to:</w:t>
      </w:r>
    </w:p>
    <w:p w14:paraId="138BC133" w14:textId="737F6DCF" w:rsidR="00D908EE" w:rsidRDefault="00D908EE" w:rsidP="00DB71CC">
      <w:pPr>
        <w:tabs>
          <w:tab w:val="left" w:pos="-180"/>
        </w:tabs>
        <w:rPr>
          <w:rFonts w:ascii="Arial" w:hAnsi="Arial" w:cs="Arial"/>
        </w:rPr>
      </w:pPr>
    </w:p>
    <w:p w14:paraId="7AA493D1" w14:textId="1DBE3A7B" w:rsidR="00D908EE" w:rsidRDefault="00D113DF" w:rsidP="00035E11">
      <w:pPr>
        <w:pStyle w:val="ListParagraph"/>
        <w:numPr>
          <w:ilvl w:val="0"/>
          <w:numId w:val="37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Installation of a r</w:t>
      </w:r>
      <w:r w:rsidR="00035E11">
        <w:rPr>
          <w:rFonts w:ascii="Arial" w:hAnsi="Arial" w:cs="Arial"/>
        </w:rPr>
        <w:t>eplacement lift to service 3 floors</w:t>
      </w:r>
      <w:r w:rsidR="00104228">
        <w:rPr>
          <w:rFonts w:ascii="Arial" w:hAnsi="Arial" w:cs="Arial"/>
        </w:rPr>
        <w:t>, including removal and disposal of existing lift.</w:t>
      </w:r>
    </w:p>
    <w:p w14:paraId="0559D90D" w14:textId="325C6032" w:rsidR="00AA4095" w:rsidRPr="00457CCE" w:rsidRDefault="00704432" w:rsidP="6241CC34">
      <w:pPr>
        <w:pStyle w:val="ListParagraph"/>
        <w:numPr>
          <w:ilvl w:val="0"/>
          <w:numId w:val="37"/>
        </w:numPr>
        <w:rPr>
          <w:rFonts w:ascii="Arial" w:hAnsi="Arial" w:cs="Arial"/>
        </w:rPr>
      </w:pPr>
      <w:r>
        <w:rPr>
          <w:rFonts w:ascii="Arial" w:hAnsi="Arial" w:cs="Arial"/>
        </w:rPr>
        <w:t>Specification of l</w:t>
      </w:r>
      <w:r w:rsidR="00856C41">
        <w:rPr>
          <w:rFonts w:ascii="Arial" w:hAnsi="Arial" w:cs="Arial"/>
        </w:rPr>
        <w:t xml:space="preserve">ift capacity to be 630kg, </w:t>
      </w:r>
      <w:r w:rsidR="00383564">
        <w:rPr>
          <w:rFonts w:ascii="Arial" w:hAnsi="Arial" w:cs="Arial"/>
        </w:rPr>
        <w:t xml:space="preserve">8-person </w:t>
      </w:r>
      <w:r w:rsidR="00856C41">
        <w:rPr>
          <w:rFonts w:ascii="Arial" w:hAnsi="Arial" w:cs="Arial"/>
        </w:rPr>
        <w:t>passenger lift</w:t>
      </w:r>
      <w:r w:rsidR="0038799E">
        <w:rPr>
          <w:rFonts w:ascii="Arial" w:hAnsi="Arial" w:cs="Arial"/>
        </w:rPr>
        <w:t xml:space="preserve"> (noting that t</w:t>
      </w:r>
      <w:r w:rsidR="00383564">
        <w:rPr>
          <w:rFonts w:ascii="Arial" w:hAnsi="Arial" w:cs="Arial"/>
        </w:rPr>
        <w:t>he original lift shaft was designed to take the loads exerted on it by the current lift</w:t>
      </w:r>
      <w:r w:rsidR="0038799E">
        <w:rPr>
          <w:rFonts w:ascii="Arial" w:hAnsi="Arial" w:cs="Arial"/>
        </w:rPr>
        <w:t>)</w:t>
      </w:r>
      <w:r w:rsidR="00383564">
        <w:rPr>
          <w:rFonts w:ascii="Arial" w:hAnsi="Arial" w:cs="Arial"/>
        </w:rPr>
        <w:t>.</w:t>
      </w:r>
      <w:r w:rsidR="00457CCE">
        <w:rPr>
          <w:rFonts w:ascii="Arial" w:hAnsi="Arial" w:cs="Arial"/>
        </w:rPr>
        <w:t xml:space="preserve"> </w:t>
      </w:r>
      <w:r w:rsidR="00840C66" w:rsidRPr="00457CCE">
        <w:rPr>
          <w:rFonts w:ascii="Arial" w:hAnsi="Arial" w:cs="Arial"/>
        </w:rPr>
        <w:t>Any alternative lift types submitted should allow for</w:t>
      </w:r>
      <w:r w:rsidR="00DF7CCA" w:rsidRPr="00457CCE">
        <w:rPr>
          <w:rFonts w:ascii="Arial" w:hAnsi="Arial" w:cs="Arial"/>
        </w:rPr>
        <w:t xml:space="preserve"> the cost of a full structural survey to determine suitability</w:t>
      </w:r>
      <w:r w:rsidR="001E6896" w:rsidRPr="00457CCE">
        <w:rPr>
          <w:rFonts w:ascii="Arial" w:hAnsi="Arial" w:cs="Arial"/>
        </w:rPr>
        <w:t>.</w:t>
      </w:r>
      <w:r w:rsidR="00AA4095" w:rsidRPr="00457CCE">
        <w:rPr>
          <w:rFonts w:ascii="Arial" w:hAnsi="Arial" w:cs="Arial"/>
        </w:rPr>
        <w:t xml:space="preserve"> </w:t>
      </w:r>
    </w:p>
    <w:p w14:paraId="0B715AC5" w14:textId="7E20AFF2" w:rsidR="00AA4095" w:rsidRPr="00445A1D" w:rsidRDefault="008605B8" w:rsidP="00DF2131">
      <w:pPr>
        <w:pStyle w:val="ListParagraph"/>
        <w:numPr>
          <w:ilvl w:val="0"/>
          <w:numId w:val="37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Full d</w:t>
      </w:r>
      <w:r w:rsidR="00853D4A" w:rsidRPr="00681D78">
        <w:rPr>
          <w:rFonts w:ascii="Arial" w:hAnsi="Arial" w:cs="Arial"/>
        </w:rPr>
        <w:t xml:space="preserve">esign </w:t>
      </w:r>
      <w:r w:rsidR="00695B74">
        <w:rPr>
          <w:rFonts w:ascii="Arial" w:hAnsi="Arial" w:cs="Arial"/>
        </w:rPr>
        <w:t xml:space="preserve">specification including </w:t>
      </w:r>
      <w:r w:rsidR="00853D4A" w:rsidRPr="00681D78">
        <w:rPr>
          <w:rFonts w:ascii="Arial" w:hAnsi="Arial" w:cs="Arial"/>
        </w:rPr>
        <w:t>stainless</w:t>
      </w:r>
      <w:r w:rsidR="00695B74">
        <w:rPr>
          <w:rFonts w:ascii="Arial" w:hAnsi="Arial" w:cs="Arial"/>
        </w:rPr>
        <w:t>-steel</w:t>
      </w:r>
      <w:r w:rsidR="00853D4A" w:rsidRPr="00681D78">
        <w:rPr>
          <w:rFonts w:ascii="Arial" w:hAnsi="Arial" w:cs="Arial"/>
        </w:rPr>
        <w:t xml:space="preserve"> operating panel, car and landing door</w:t>
      </w:r>
      <w:r w:rsidR="00853D4A">
        <w:rPr>
          <w:rFonts w:ascii="Arial" w:hAnsi="Arial" w:cs="Arial"/>
        </w:rPr>
        <w:t>s</w:t>
      </w:r>
      <w:r w:rsidR="00695B74">
        <w:rPr>
          <w:rFonts w:ascii="Arial" w:hAnsi="Arial" w:cs="Arial"/>
        </w:rPr>
        <w:t xml:space="preserve">, </w:t>
      </w:r>
      <w:r w:rsidR="00695B74" w:rsidRPr="00681D78">
        <w:rPr>
          <w:rFonts w:ascii="Arial" w:hAnsi="Arial" w:cs="Arial"/>
        </w:rPr>
        <w:t xml:space="preserve">LCD display </w:t>
      </w:r>
      <w:r w:rsidR="00695B74">
        <w:rPr>
          <w:rFonts w:ascii="Arial" w:hAnsi="Arial" w:cs="Arial"/>
        </w:rPr>
        <w:t>i</w:t>
      </w:r>
      <w:r w:rsidR="00853D4A" w:rsidRPr="00681D78">
        <w:rPr>
          <w:rFonts w:ascii="Arial" w:hAnsi="Arial" w:cs="Arial"/>
        </w:rPr>
        <w:t>ndicator panels</w:t>
      </w:r>
      <w:r w:rsidR="005D5847">
        <w:rPr>
          <w:rFonts w:ascii="Arial" w:hAnsi="Arial" w:cs="Arial"/>
        </w:rPr>
        <w:t>,</w:t>
      </w:r>
      <w:r w:rsidR="00445A1D">
        <w:rPr>
          <w:rFonts w:ascii="Arial" w:hAnsi="Arial" w:cs="Arial"/>
        </w:rPr>
        <w:t xml:space="preserve"> ensuring </w:t>
      </w:r>
      <w:r w:rsidR="0028097C">
        <w:rPr>
          <w:rFonts w:ascii="Arial" w:hAnsi="Arial" w:cs="Arial"/>
        </w:rPr>
        <w:t>full complian</w:t>
      </w:r>
      <w:r w:rsidR="00445A1D">
        <w:rPr>
          <w:rFonts w:ascii="Arial" w:hAnsi="Arial" w:cs="Arial"/>
        </w:rPr>
        <w:t>ce</w:t>
      </w:r>
      <w:r w:rsidR="0028097C">
        <w:rPr>
          <w:rFonts w:ascii="Arial" w:hAnsi="Arial" w:cs="Arial"/>
        </w:rPr>
        <w:t xml:space="preserve"> with</w:t>
      </w:r>
      <w:r w:rsidR="0028097C" w:rsidRPr="00DF2131">
        <w:rPr>
          <w:rFonts w:ascii="Arial" w:hAnsi="Arial" w:cs="Arial"/>
        </w:rPr>
        <w:t xml:space="preserve"> DDA</w:t>
      </w:r>
      <w:r w:rsidR="00445A1D">
        <w:rPr>
          <w:rFonts w:ascii="Arial" w:hAnsi="Arial" w:cs="Arial"/>
        </w:rPr>
        <w:t xml:space="preserve">, </w:t>
      </w:r>
      <w:r w:rsidR="001210E9">
        <w:rPr>
          <w:rFonts w:ascii="Arial" w:hAnsi="Arial" w:cs="Arial"/>
        </w:rPr>
        <w:t>and</w:t>
      </w:r>
      <w:r w:rsidR="005D5847">
        <w:rPr>
          <w:rFonts w:ascii="Arial" w:hAnsi="Arial" w:cs="Arial"/>
        </w:rPr>
        <w:t xml:space="preserve"> </w:t>
      </w:r>
      <w:r w:rsidR="00CD55F9">
        <w:rPr>
          <w:rFonts w:ascii="Arial" w:hAnsi="Arial" w:cs="Arial"/>
        </w:rPr>
        <w:t xml:space="preserve">appropriate </w:t>
      </w:r>
      <w:r w:rsidR="00DF2131">
        <w:rPr>
          <w:rFonts w:ascii="Arial" w:hAnsi="Arial" w:cs="Arial"/>
        </w:rPr>
        <w:t>signage</w:t>
      </w:r>
      <w:r w:rsidR="00445A1D">
        <w:rPr>
          <w:rFonts w:ascii="Arial" w:hAnsi="Arial" w:cs="Arial"/>
        </w:rPr>
        <w:t>.</w:t>
      </w:r>
    </w:p>
    <w:p w14:paraId="7DC31FAC" w14:textId="3CBF681E" w:rsidR="00E979CD" w:rsidRPr="00CD55F9" w:rsidRDefault="007F1A18" w:rsidP="00CD55F9">
      <w:pPr>
        <w:pStyle w:val="ListParagraph"/>
        <w:numPr>
          <w:ilvl w:val="0"/>
          <w:numId w:val="37"/>
        </w:numPr>
        <w:tabs>
          <w:tab w:val="left" w:pos="-180"/>
        </w:tabs>
        <w:rPr>
          <w:rFonts w:ascii="Arial" w:hAnsi="Arial" w:cs="Arial"/>
        </w:rPr>
      </w:pPr>
      <w:r>
        <w:rPr>
          <w:rFonts w:ascii="Arial" w:hAnsi="Arial" w:cs="Arial"/>
        </w:rPr>
        <w:t>Details of all associated building works including modifications to the shaft or pit etc.</w:t>
      </w:r>
    </w:p>
    <w:p w14:paraId="6E47AFFF" w14:textId="11BC5287" w:rsidR="00EE0599" w:rsidRDefault="00EE0599" w:rsidP="00EE0599">
      <w:pPr>
        <w:pStyle w:val="ListParagraph"/>
        <w:numPr>
          <w:ilvl w:val="0"/>
          <w:numId w:val="37"/>
        </w:numPr>
        <w:tabs>
          <w:tab w:val="left" w:pos="-180"/>
        </w:tabs>
        <w:rPr>
          <w:rFonts w:ascii="Arial" w:hAnsi="Arial" w:cs="Arial"/>
        </w:rPr>
      </w:pPr>
      <w:r w:rsidRPr="00EE0599">
        <w:rPr>
          <w:rFonts w:ascii="Arial" w:hAnsi="Arial" w:cs="Arial"/>
        </w:rPr>
        <w:t xml:space="preserve">All related electrical works and testing, including </w:t>
      </w:r>
      <w:r w:rsidR="005C7043">
        <w:rPr>
          <w:rFonts w:ascii="Arial" w:hAnsi="Arial" w:cs="Arial"/>
        </w:rPr>
        <w:t xml:space="preserve">any </w:t>
      </w:r>
      <w:r w:rsidRPr="00EE0599">
        <w:rPr>
          <w:rFonts w:ascii="Arial" w:hAnsi="Arial" w:cs="Arial"/>
        </w:rPr>
        <w:t>commissioned equipment.</w:t>
      </w:r>
    </w:p>
    <w:p w14:paraId="31440887" w14:textId="72698B4C" w:rsidR="00EE0599" w:rsidRDefault="00EE0599" w:rsidP="00EE0599">
      <w:pPr>
        <w:pStyle w:val="ListParagraph"/>
        <w:numPr>
          <w:ilvl w:val="0"/>
          <w:numId w:val="37"/>
        </w:numPr>
        <w:tabs>
          <w:tab w:val="left" w:pos="-180"/>
        </w:tabs>
        <w:rPr>
          <w:rFonts w:ascii="Arial" w:hAnsi="Arial" w:cs="Arial"/>
        </w:rPr>
      </w:pPr>
      <w:r w:rsidRPr="00EE0599">
        <w:rPr>
          <w:rFonts w:ascii="Arial" w:hAnsi="Arial" w:cs="Arial"/>
        </w:rPr>
        <w:t>Confirmation of any warranties and conditions supplied.</w:t>
      </w:r>
    </w:p>
    <w:p w14:paraId="7E99EEC2" w14:textId="4D40D842" w:rsidR="00C13B79" w:rsidRDefault="00C13B79" w:rsidP="00C13B79">
      <w:pPr>
        <w:pStyle w:val="ListParagraph"/>
        <w:numPr>
          <w:ilvl w:val="0"/>
          <w:numId w:val="37"/>
        </w:numPr>
        <w:tabs>
          <w:tab w:val="left" w:pos="-180"/>
        </w:tabs>
        <w:rPr>
          <w:rFonts w:ascii="Arial" w:hAnsi="Arial" w:cs="Arial"/>
        </w:rPr>
      </w:pPr>
      <w:r w:rsidRPr="00C13B79">
        <w:rPr>
          <w:rFonts w:ascii="Arial" w:hAnsi="Arial" w:cs="Arial"/>
        </w:rPr>
        <w:t>Arrangements for delivery of any new components or materials, including removal and disposal of any redundant items.</w:t>
      </w:r>
    </w:p>
    <w:p w14:paraId="3E0E7F92" w14:textId="77777777" w:rsidR="008A1B0F" w:rsidRPr="008A1B0F" w:rsidRDefault="008A1B0F" w:rsidP="008A1B0F">
      <w:pPr>
        <w:pStyle w:val="ListParagraph"/>
        <w:numPr>
          <w:ilvl w:val="0"/>
          <w:numId w:val="37"/>
        </w:numPr>
        <w:tabs>
          <w:tab w:val="left" w:pos="-180"/>
        </w:tabs>
        <w:rPr>
          <w:rFonts w:ascii="Arial" w:hAnsi="Arial" w:cs="Arial"/>
        </w:rPr>
      </w:pPr>
      <w:r w:rsidRPr="008A1B0F">
        <w:rPr>
          <w:rFonts w:ascii="Arial" w:hAnsi="Arial" w:cs="Arial"/>
        </w:rPr>
        <w:t>Full compliance with H&amp;S legislation.</w:t>
      </w:r>
    </w:p>
    <w:p w14:paraId="62930AB4" w14:textId="77777777" w:rsidR="008A1B0F" w:rsidRPr="00C13B79" w:rsidRDefault="008A1B0F" w:rsidP="008A1B0F">
      <w:pPr>
        <w:pStyle w:val="ListParagraph"/>
        <w:tabs>
          <w:tab w:val="left" w:pos="-180"/>
        </w:tabs>
        <w:rPr>
          <w:rFonts w:ascii="Arial" w:hAnsi="Arial" w:cs="Arial"/>
        </w:rPr>
      </w:pPr>
    </w:p>
    <w:p w14:paraId="365F431E" w14:textId="08F4A5A8" w:rsidR="003D4BCF" w:rsidRPr="009E3DE8" w:rsidRDefault="003D4BCF" w:rsidP="009E3DE8">
      <w:pPr>
        <w:pStyle w:val="ListParagraph"/>
        <w:tabs>
          <w:tab w:val="left" w:pos="-180"/>
        </w:tabs>
        <w:rPr>
          <w:rFonts w:ascii="Arial" w:hAnsi="Arial" w:cs="Arial"/>
        </w:rPr>
      </w:pPr>
    </w:p>
    <w:p w14:paraId="57A75830" w14:textId="5D40E1A8" w:rsidR="001A236D" w:rsidRPr="00EE3AF0" w:rsidRDefault="005F3D08" w:rsidP="00673D71">
      <w:pPr>
        <w:pStyle w:val="Headingtest"/>
        <w:numPr>
          <w:ilvl w:val="0"/>
          <w:numId w:val="35"/>
        </w:numPr>
      </w:pPr>
      <w:bookmarkStart w:id="13" w:name="_Toc99359328"/>
      <w:r w:rsidRPr="00EE3AF0">
        <w:t>Pricing this tender</w:t>
      </w:r>
      <w:bookmarkEnd w:id="13"/>
    </w:p>
    <w:p w14:paraId="49EF1782" w14:textId="6614077C" w:rsidR="00DA5136" w:rsidRDefault="00ED2ACA" w:rsidP="00696D73">
      <w:pPr>
        <w:tabs>
          <w:tab w:val="left" w:pos="-180"/>
        </w:tabs>
        <w:ind w:left="-180"/>
        <w:rPr>
          <w:rFonts w:ascii="Arial" w:hAnsi="Arial"/>
          <w:bCs/>
        </w:rPr>
      </w:pPr>
      <w:r>
        <w:rPr>
          <w:rFonts w:ascii="Arial" w:hAnsi="Arial"/>
          <w:bCs/>
        </w:rPr>
        <w:t>The</w:t>
      </w:r>
      <w:r w:rsidR="00DA5136">
        <w:rPr>
          <w:rFonts w:ascii="Arial" w:hAnsi="Arial"/>
          <w:bCs/>
        </w:rPr>
        <w:t xml:space="preserve"> pricing structure should </w:t>
      </w:r>
      <w:r w:rsidR="00F326F4">
        <w:rPr>
          <w:rFonts w:ascii="Arial" w:hAnsi="Arial"/>
          <w:bCs/>
        </w:rPr>
        <w:t>include the</w:t>
      </w:r>
      <w:r w:rsidR="0096561B">
        <w:rPr>
          <w:rFonts w:ascii="Arial" w:hAnsi="Arial"/>
          <w:bCs/>
        </w:rPr>
        <w:t xml:space="preserve"> </w:t>
      </w:r>
      <w:r w:rsidR="00B307A0">
        <w:rPr>
          <w:rFonts w:ascii="Arial" w:hAnsi="Arial"/>
          <w:bCs/>
        </w:rPr>
        <w:t>follow</w:t>
      </w:r>
      <w:r w:rsidR="0096561B">
        <w:rPr>
          <w:rFonts w:ascii="Arial" w:hAnsi="Arial"/>
          <w:bCs/>
        </w:rPr>
        <w:t>ing</w:t>
      </w:r>
      <w:r w:rsidR="00F326F4">
        <w:rPr>
          <w:rFonts w:ascii="Arial" w:hAnsi="Arial"/>
          <w:bCs/>
        </w:rPr>
        <w:t>:</w:t>
      </w:r>
    </w:p>
    <w:p w14:paraId="7465A98B" w14:textId="77777777" w:rsidR="00DA5136" w:rsidRDefault="00DA5136" w:rsidP="00696D73">
      <w:pPr>
        <w:tabs>
          <w:tab w:val="left" w:pos="-180"/>
        </w:tabs>
        <w:ind w:left="-180"/>
        <w:rPr>
          <w:rFonts w:ascii="Arial" w:hAnsi="Arial"/>
          <w:bCs/>
        </w:rPr>
      </w:pPr>
    </w:p>
    <w:p w14:paraId="6D88A0D2" w14:textId="07FCD5F9" w:rsidR="00B71601" w:rsidRDefault="00EB1ECF" w:rsidP="00BF7D2B">
      <w:pPr>
        <w:pStyle w:val="ListParagraph"/>
        <w:numPr>
          <w:ilvl w:val="0"/>
          <w:numId w:val="29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 xml:space="preserve">Presented in A4 format with </w:t>
      </w:r>
      <w:r w:rsidR="00793B2B">
        <w:rPr>
          <w:rFonts w:ascii="Arial" w:hAnsi="Arial"/>
          <w:bCs/>
        </w:rPr>
        <w:t>standard font no smaller than 12pt</w:t>
      </w:r>
      <w:r w:rsidR="0096561B">
        <w:rPr>
          <w:rFonts w:ascii="Arial" w:hAnsi="Arial"/>
          <w:bCs/>
        </w:rPr>
        <w:t>.</w:t>
      </w:r>
    </w:p>
    <w:p w14:paraId="04695AD0" w14:textId="25D7FCC4" w:rsidR="00970943" w:rsidRDefault="007045CA" w:rsidP="00BF7D2B">
      <w:pPr>
        <w:pStyle w:val="ListParagraph"/>
        <w:numPr>
          <w:ilvl w:val="0"/>
          <w:numId w:val="29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>Refurbishment cost</w:t>
      </w:r>
      <w:r w:rsidR="006862A0">
        <w:rPr>
          <w:rFonts w:ascii="Arial" w:hAnsi="Arial"/>
          <w:bCs/>
        </w:rPr>
        <w:t xml:space="preserve"> </w:t>
      </w:r>
      <w:r w:rsidR="003F7170">
        <w:rPr>
          <w:rFonts w:ascii="Arial" w:hAnsi="Arial"/>
          <w:bCs/>
        </w:rPr>
        <w:t xml:space="preserve">to </w:t>
      </w:r>
      <w:r w:rsidR="006862A0">
        <w:rPr>
          <w:rFonts w:ascii="Arial" w:hAnsi="Arial"/>
          <w:bCs/>
        </w:rPr>
        <w:t>includ</w:t>
      </w:r>
      <w:r w:rsidR="003F7170">
        <w:rPr>
          <w:rFonts w:ascii="Arial" w:hAnsi="Arial"/>
          <w:bCs/>
        </w:rPr>
        <w:t xml:space="preserve">e </w:t>
      </w:r>
      <w:r w:rsidR="006862A0">
        <w:rPr>
          <w:rFonts w:ascii="Arial" w:hAnsi="Arial"/>
          <w:bCs/>
        </w:rPr>
        <w:t xml:space="preserve">all parts and disposal of </w:t>
      </w:r>
      <w:r w:rsidR="00264647">
        <w:rPr>
          <w:rFonts w:ascii="Arial" w:hAnsi="Arial"/>
          <w:bCs/>
        </w:rPr>
        <w:t>redundant items</w:t>
      </w:r>
      <w:r w:rsidR="003F7170">
        <w:rPr>
          <w:rFonts w:ascii="Arial" w:hAnsi="Arial"/>
          <w:bCs/>
        </w:rPr>
        <w:t>.</w:t>
      </w:r>
    </w:p>
    <w:p w14:paraId="2CD15698" w14:textId="6A08BF45" w:rsidR="006862A0" w:rsidRDefault="006862A0" w:rsidP="00BF7D2B">
      <w:pPr>
        <w:pStyle w:val="ListParagraph"/>
        <w:numPr>
          <w:ilvl w:val="0"/>
          <w:numId w:val="29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>Replacement cost</w:t>
      </w:r>
      <w:r w:rsidR="00264647" w:rsidRPr="00264647">
        <w:rPr>
          <w:rFonts w:ascii="Arial" w:hAnsi="Arial"/>
          <w:bCs/>
        </w:rPr>
        <w:t xml:space="preserve"> </w:t>
      </w:r>
      <w:r w:rsidR="003F7170">
        <w:rPr>
          <w:rFonts w:ascii="Arial" w:hAnsi="Arial"/>
          <w:bCs/>
        </w:rPr>
        <w:t>to include</w:t>
      </w:r>
      <w:r w:rsidR="00264647">
        <w:rPr>
          <w:rFonts w:ascii="Arial" w:hAnsi="Arial"/>
          <w:bCs/>
        </w:rPr>
        <w:t xml:space="preserve"> all parts and disposal of redundant items</w:t>
      </w:r>
      <w:r w:rsidR="003F7170">
        <w:rPr>
          <w:rFonts w:ascii="Arial" w:hAnsi="Arial"/>
          <w:bCs/>
        </w:rPr>
        <w:t>.</w:t>
      </w:r>
    </w:p>
    <w:p w14:paraId="616FFC3C" w14:textId="6C9EB2A0" w:rsidR="00972106" w:rsidRDefault="0022439F" w:rsidP="00BF7D2B">
      <w:pPr>
        <w:pStyle w:val="ListParagraph"/>
        <w:numPr>
          <w:ilvl w:val="0"/>
          <w:numId w:val="29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t>L</w:t>
      </w:r>
      <w:r w:rsidR="00ED2ACA" w:rsidRPr="00BF7D2B">
        <w:rPr>
          <w:rFonts w:ascii="Arial" w:hAnsi="Arial"/>
          <w:bCs/>
        </w:rPr>
        <w:t>abour costs</w:t>
      </w:r>
      <w:r w:rsidR="003F7170">
        <w:rPr>
          <w:rFonts w:ascii="Arial" w:hAnsi="Arial"/>
          <w:bCs/>
        </w:rPr>
        <w:t>.</w:t>
      </w:r>
    </w:p>
    <w:p w14:paraId="5E7DF72E" w14:textId="6943D243" w:rsidR="00BF377D" w:rsidRDefault="006C14BF" w:rsidP="00BF7D2B">
      <w:pPr>
        <w:pStyle w:val="ListParagraph"/>
        <w:numPr>
          <w:ilvl w:val="0"/>
          <w:numId w:val="29"/>
        </w:numPr>
        <w:tabs>
          <w:tab w:val="left" w:pos="-180"/>
        </w:tabs>
        <w:rPr>
          <w:rFonts w:ascii="Arial" w:hAnsi="Arial"/>
          <w:bCs/>
        </w:rPr>
      </w:pPr>
      <w:r>
        <w:rPr>
          <w:rFonts w:ascii="Arial" w:hAnsi="Arial"/>
          <w:bCs/>
        </w:rPr>
        <w:lastRenderedPageBreak/>
        <w:t>Tenders are to remain valid for a period of 3 months</w:t>
      </w:r>
      <w:r w:rsidR="007F1BAF">
        <w:rPr>
          <w:rFonts w:ascii="Arial" w:hAnsi="Arial"/>
          <w:bCs/>
        </w:rPr>
        <w:t xml:space="preserve"> from close of tender, excepting increases to parts</w:t>
      </w:r>
      <w:r w:rsidR="003F7170">
        <w:rPr>
          <w:rFonts w:ascii="Arial" w:hAnsi="Arial"/>
          <w:bCs/>
        </w:rPr>
        <w:t>.</w:t>
      </w:r>
    </w:p>
    <w:p w14:paraId="202C6DFA" w14:textId="055F5E63" w:rsidR="00E40F7E" w:rsidRDefault="00DA5136" w:rsidP="000D0E0D">
      <w:pPr>
        <w:pStyle w:val="ListParagraph"/>
        <w:numPr>
          <w:ilvl w:val="0"/>
          <w:numId w:val="29"/>
        </w:numPr>
        <w:tabs>
          <w:tab w:val="left" w:pos="-180"/>
        </w:tabs>
        <w:rPr>
          <w:rFonts w:ascii="Arial" w:hAnsi="Arial"/>
          <w:bCs/>
        </w:rPr>
      </w:pPr>
      <w:r w:rsidRPr="000D0E0D">
        <w:rPr>
          <w:rFonts w:ascii="Arial" w:hAnsi="Arial"/>
          <w:bCs/>
        </w:rPr>
        <w:t xml:space="preserve">All prices are to be </w:t>
      </w:r>
      <w:r w:rsidR="00C22BA1">
        <w:rPr>
          <w:rFonts w:ascii="Arial" w:hAnsi="Arial"/>
          <w:bCs/>
        </w:rPr>
        <w:t xml:space="preserve">quoted in </w:t>
      </w:r>
      <w:r w:rsidR="0083409B">
        <w:rPr>
          <w:rFonts w:ascii="Arial" w:hAnsi="Arial"/>
          <w:bCs/>
        </w:rPr>
        <w:t xml:space="preserve">Pounds Sterling (GBP) </w:t>
      </w:r>
      <w:r w:rsidRPr="000D0E0D">
        <w:rPr>
          <w:rFonts w:ascii="Arial" w:hAnsi="Arial"/>
          <w:bCs/>
        </w:rPr>
        <w:t>exclusive of VAT</w:t>
      </w:r>
      <w:r w:rsidR="00F326F4">
        <w:rPr>
          <w:rFonts w:ascii="Arial" w:hAnsi="Arial"/>
          <w:bCs/>
        </w:rPr>
        <w:t>.</w:t>
      </w:r>
    </w:p>
    <w:p w14:paraId="2A74D308" w14:textId="77777777" w:rsidR="00CA7FD9" w:rsidRPr="000D0E0D" w:rsidRDefault="00CA7FD9" w:rsidP="00CA7FD9">
      <w:pPr>
        <w:pStyle w:val="ListParagraph"/>
        <w:tabs>
          <w:tab w:val="left" w:pos="-180"/>
        </w:tabs>
        <w:ind w:left="540"/>
        <w:rPr>
          <w:rFonts w:ascii="Arial" w:hAnsi="Arial"/>
          <w:bCs/>
        </w:rPr>
      </w:pPr>
    </w:p>
    <w:p w14:paraId="2F5EC1C4" w14:textId="36F80BE3" w:rsidR="001A236D" w:rsidRPr="00EE3AF0" w:rsidRDefault="001A236D" w:rsidP="00673D71">
      <w:pPr>
        <w:pStyle w:val="Headingtest"/>
        <w:numPr>
          <w:ilvl w:val="0"/>
          <w:numId w:val="35"/>
        </w:numPr>
      </w:pPr>
      <w:bookmarkStart w:id="14" w:name="_Toc177969168"/>
      <w:bookmarkStart w:id="15" w:name="_Toc180380667"/>
      <w:bookmarkStart w:id="16" w:name="_Toc99359329"/>
      <w:bookmarkEnd w:id="10"/>
      <w:bookmarkEnd w:id="11"/>
      <w:r w:rsidRPr="00EE3AF0">
        <w:t>Specifying Goods</w:t>
      </w:r>
      <w:bookmarkEnd w:id="14"/>
      <w:bookmarkEnd w:id="15"/>
      <w:bookmarkEnd w:id="16"/>
    </w:p>
    <w:p w14:paraId="613C54B1" w14:textId="77777777" w:rsidR="00D543F1" w:rsidRDefault="00D543F1" w:rsidP="00237E4B">
      <w:pPr>
        <w:tabs>
          <w:tab w:val="left" w:pos="-180"/>
        </w:tabs>
        <w:ind w:left="-180"/>
        <w:rPr>
          <w:rFonts w:ascii="Arial" w:hAnsi="Arial"/>
          <w:bCs/>
        </w:rPr>
      </w:pPr>
    </w:p>
    <w:p w14:paraId="7C70D3A6" w14:textId="77777777" w:rsidR="000C3EFF" w:rsidRDefault="00742DBE" w:rsidP="000C3EFF">
      <w:pPr>
        <w:ind w:left="-180"/>
        <w:rPr>
          <w:rFonts w:ascii="Arial" w:hAnsi="Arial"/>
          <w:bCs/>
        </w:rPr>
      </w:pPr>
      <w:r>
        <w:rPr>
          <w:rFonts w:ascii="Arial" w:hAnsi="Arial"/>
          <w:bCs/>
        </w:rPr>
        <w:t>T</w:t>
      </w:r>
      <w:r w:rsidR="004910BC">
        <w:rPr>
          <w:rFonts w:ascii="Arial" w:hAnsi="Arial"/>
          <w:bCs/>
        </w:rPr>
        <w:t>he</w:t>
      </w:r>
      <w:r w:rsidR="00C32AF8">
        <w:rPr>
          <w:rFonts w:ascii="Arial" w:hAnsi="Arial"/>
          <w:bCs/>
        </w:rPr>
        <w:t xml:space="preserve"> RAIB require</w:t>
      </w:r>
      <w:r w:rsidR="00E33BEE">
        <w:rPr>
          <w:rFonts w:ascii="Arial" w:hAnsi="Arial"/>
          <w:bCs/>
        </w:rPr>
        <w:t xml:space="preserve"> that </w:t>
      </w:r>
      <w:r w:rsidR="002D7CC5">
        <w:rPr>
          <w:rFonts w:ascii="Arial" w:hAnsi="Arial"/>
          <w:bCs/>
        </w:rPr>
        <w:t>both the lift refurbishment and lift replacement works at The Wharf, Derby meet all relevant, current standards</w:t>
      </w:r>
      <w:r w:rsidR="000C3EFF">
        <w:rPr>
          <w:rFonts w:ascii="Arial" w:hAnsi="Arial"/>
          <w:bCs/>
        </w:rPr>
        <w:t xml:space="preserve">, </w:t>
      </w:r>
      <w:r w:rsidR="00D653D8">
        <w:rPr>
          <w:rFonts w:ascii="Arial" w:hAnsi="Arial"/>
          <w:bCs/>
        </w:rPr>
        <w:t xml:space="preserve">as </w:t>
      </w:r>
      <w:r w:rsidR="005D6A80">
        <w:rPr>
          <w:rFonts w:ascii="Arial" w:hAnsi="Arial"/>
          <w:bCs/>
        </w:rPr>
        <w:t xml:space="preserve">a </w:t>
      </w:r>
      <w:r w:rsidR="00D653D8">
        <w:rPr>
          <w:rFonts w:ascii="Arial" w:hAnsi="Arial"/>
          <w:bCs/>
        </w:rPr>
        <w:t>minimum</w:t>
      </w:r>
      <w:r w:rsidR="005D6A80">
        <w:rPr>
          <w:rFonts w:ascii="Arial" w:hAnsi="Arial"/>
          <w:bCs/>
        </w:rPr>
        <w:t xml:space="preserve"> requirement</w:t>
      </w:r>
      <w:r w:rsidR="000C3EFF">
        <w:rPr>
          <w:rFonts w:ascii="Arial" w:hAnsi="Arial"/>
          <w:bCs/>
        </w:rPr>
        <w:t>.</w:t>
      </w:r>
      <w:r w:rsidR="005D6A80">
        <w:rPr>
          <w:rFonts w:ascii="Arial" w:hAnsi="Arial"/>
          <w:bCs/>
        </w:rPr>
        <w:t xml:space="preserve"> </w:t>
      </w:r>
    </w:p>
    <w:p w14:paraId="032675E2" w14:textId="77777777" w:rsidR="000C3EFF" w:rsidRDefault="000C3EFF" w:rsidP="000C3EFF">
      <w:pPr>
        <w:ind w:left="-180"/>
        <w:rPr>
          <w:rFonts w:ascii="Arial" w:hAnsi="Arial"/>
          <w:bCs/>
        </w:rPr>
      </w:pPr>
    </w:p>
    <w:p w14:paraId="20FEB079" w14:textId="7373A80D" w:rsidR="00FD5496" w:rsidRDefault="00CA6BEC" w:rsidP="00CA6BEC">
      <w:pPr>
        <w:ind w:left="-180"/>
        <w:rPr>
          <w:rFonts w:ascii="Arial" w:hAnsi="Arial"/>
          <w:bCs/>
        </w:rPr>
      </w:pPr>
      <w:r>
        <w:rPr>
          <w:rFonts w:ascii="Arial" w:hAnsi="Arial"/>
          <w:bCs/>
        </w:rPr>
        <w:t xml:space="preserve">This shall include </w:t>
      </w:r>
      <w:r w:rsidR="006F1300">
        <w:rPr>
          <w:rFonts w:ascii="Arial" w:hAnsi="Arial"/>
          <w:bCs/>
        </w:rPr>
        <w:t>appropriate BS/EN standards</w:t>
      </w:r>
      <w:r>
        <w:rPr>
          <w:rFonts w:ascii="Arial" w:hAnsi="Arial"/>
          <w:bCs/>
        </w:rPr>
        <w:t>,</w:t>
      </w:r>
      <w:r w:rsidR="005265CE">
        <w:rPr>
          <w:rFonts w:ascii="Arial" w:hAnsi="Arial"/>
          <w:bCs/>
        </w:rPr>
        <w:t xml:space="preserve"> including</w:t>
      </w:r>
      <w:r w:rsidR="00FD5496">
        <w:rPr>
          <w:rFonts w:ascii="Arial" w:hAnsi="Arial"/>
          <w:bCs/>
        </w:rPr>
        <w:t>, but not limited to:</w:t>
      </w:r>
    </w:p>
    <w:p w14:paraId="2D5D7BEE" w14:textId="0B3DFD81" w:rsidR="0037375A" w:rsidRDefault="0037375A" w:rsidP="00442777">
      <w:pPr>
        <w:pStyle w:val="ListParagraph"/>
        <w:numPr>
          <w:ilvl w:val="0"/>
          <w:numId w:val="38"/>
        </w:numPr>
        <w:tabs>
          <w:tab w:val="left" w:pos="-180"/>
        </w:tabs>
        <w:rPr>
          <w:rFonts w:ascii="Arial" w:hAnsi="Arial"/>
          <w:bCs/>
        </w:rPr>
      </w:pPr>
      <w:r w:rsidRPr="00442777">
        <w:rPr>
          <w:rFonts w:ascii="Arial" w:hAnsi="Arial"/>
          <w:bCs/>
        </w:rPr>
        <w:t>BS EN 81-20:2020</w:t>
      </w:r>
      <w:r w:rsidR="00442777" w:rsidRPr="00442777">
        <w:rPr>
          <w:rFonts w:ascii="Arial" w:hAnsi="Arial"/>
          <w:bCs/>
        </w:rPr>
        <w:t xml:space="preserve"> - A new Safety rules for the Construction and Installation of Lifts standard replacing 81-1 and 81-2 and effective for all lifts handed over from September 2017</w:t>
      </w:r>
      <w:r w:rsidR="00BB3853">
        <w:rPr>
          <w:rFonts w:ascii="Arial" w:hAnsi="Arial"/>
          <w:bCs/>
        </w:rPr>
        <w:t>.</w:t>
      </w:r>
    </w:p>
    <w:p w14:paraId="6694E810" w14:textId="6432FD8D" w:rsidR="00442777" w:rsidRDefault="00A02C98" w:rsidP="00442777">
      <w:pPr>
        <w:pStyle w:val="ListParagraph"/>
        <w:numPr>
          <w:ilvl w:val="0"/>
          <w:numId w:val="38"/>
        </w:numPr>
        <w:tabs>
          <w:tab w:val="left" w:pos="-180"/>
        </w:tabs>
        <w:rPr>
          <w:rFonts w:ascii="Arial" w:hAnsi="Arial"/>
          <w:bCs/>
        </w:rPr>
      </w:pPr>
      <w:r w:rsidRPr="00A02C98">
        <w:rPr>
          <w:rFonts w:ascii="Arial" w:hAnsi="Arial"/>
          <w:bCs/>
        </w:rPr>
        <w:t>BS EN 81-21:2018 - New passenger lifts, goods passenger lifts and complete lift modernisation in existing building</w:t>
      </w:r>
      <w:r>
        <w:rPr>
          <w:rFonts w:ascii="Arial" w:hAnsi="Arial"/>
          <w:bCs/>
        </w:rPr>
        <w:t>s</w:t>
      </w:r>
      <w:r w:rsidR="00BB3853">
        <w:rPr>
          <w:rFonts w:ascii="Arial" w:hAnsi="Arial"/>
          <w:bCs/>
        </w:rPr>
        <w:t>.</w:t>
      </w:r>
    </w:p>
    <w:p w14:paraId="4A38E291" w14:textId="1335F333" w:rsidR="003D1767" w:rsidRPr="003D1767" w:rsidRDefault="003D1767" w:rsidP="003D1767">
      <w:pPr>
        <w:pStyle w:val="ListParagraph"/>
        <w:numPr>
          <w:ilvl w:val="0"/>
          <w:numId w:val="38"/>
        </w:numPr>
        <w:rPr>
          <w:rFonts w:ascii="Arial" w:hAnsi="Arial"/>
          <w:bCs/>
        </w:rPr>
      </w:pPr>
      <w:r w:rsidRPr="003D1767">
        <w:rPr>
          <w:rFonts w:ascii="Arial" w:hAnsi="Arial"/>
          <w:bCs/>
        </w:rPr>
        <w:t>BS EN 81-28 2018 - Remote alarm on passenger and goods passenger lifts</w:t>
      </w:r>
      <w:r w:rsidR="00BB3853">
        <w:rPr>
          <w:rFonts w:ascii="Arial" w:hAnsi="Arial"/>
          <w:bCs/>
        </w:rPr>
        <w:t>.</w:t>
      </w:r>
    </w:p>
    <w:p w14:paraId="3321BDF4" w14:textId="70ADE6BA" w:rsidR="00A02C98" w:rsidRDefault="003D1767" w:rsidP="00442777">
      <w:pPr>
        <w:pStyle w:val="ListParagraph"/>
        <w:numPr>
          <w:ilvl w:val="0"/>
          <w:numId w:val="38"/>
        </w:numPr>
        <w:tabs>
          <w:tab w:val="left" w:pos="-180"/>
        </w:tabs>
        <w:rPr>
          <w:rFonts w:ascii="Arial" w:hAnsi="Arial"/>
          <w:bCs/>
        </w:rPr>
      </w:pPr>
      <w:r w:rsidRPr="003D1767">
        <w:rPr>
          <w:rFonts w:ascii="Arial" w:hAnsi="Arial"/>
          <w:bCs/>
        </w:rPr>
        <w:t>BS EN 81-50:2020 - This new EN81-50 standard governs the design of lifts (effective for all lifts handed over from September 2017)</w:t>
      </w:r>
      <w:r w:rsidR="00C043F6">
        <w:rPr>
          <w:rFonts w:ascii="Arial" w:hAnsi="Arial"/>
          <w:bCs/>
        </w:rPr>
        <w:t>.</w:t>
      </w:r>
    </w:p>
    <w:p w14:paraId="190A7EFB" w14:textId="5A796EE5" w:rsidR="00645A7C" w:rsidRPr="00645A7C" w:rsidRDefault="00645A7C" w:rsidP="00645A7C">
      <w:pPr>
        <w:pStyle w:val="ListParagraph"/>
        <w:numPr>
          <w:ilvl w:val="0"/>
          <w:numId w:val="38"/>
        </w:numPr>
        <w:rPr>
          <w:rFonts w:ascii="Arial" w:hAnsi="Arial"/>
          <w:bCs/>
        </w:rPr>
      </w:pPr>
      <w:r w:rsidRPr="00645A7C">
        <w:rPr>
          <w:rFonts w:ascii="Arial" w:hAnsi="Arial"/>
          <w:bCs/>
        </w:rPr>
        <w:t>BS EN 81-70:2018 - Accessibility to lifts for persons including persons with disability</w:t>
      </w:r>
      <w:r w:rsidR="00C043F6">
        <w:rPr>
          <w:rFonts w:ascii="Arial" w:hAnsi="Arial"/>
          <w:bCs/>
        </w:rPr>
        <w:t>.</w:t>
      </w:r>
    </w:p>
    <w:p w14:paraId="4A9BB8B4" w14:textId="7FA034CF" w:rsidR="00C979B7" w:rsidRPr="00C979B7" w:rsidRDefault="00C979B7" w:rsidP="00C979B7">
      <w:pPr>
        <w:pStyle w:val="ListParagraph"/>
        <w:numPr>
          <w:ilvl w:val="0"/>
          <w:numId w:val="38"/>
        </w:numPr>
        <w:rPr>
          <w:rFonts w:ascii="Arial" w:hAnsi="Arial"/>
          <w:bCs/>
        </w:rPr>
      </w:pPr>
      <w:r w:rsidRPr="00C979B7">
        <w:rPr>
          <w:rFonts w:ascii="Arial" w:hAnsi="Arial"/>
          <w:bCs/>
        </w:rPr>
        <w:t>BS EN 81-73:2020 - Behaviour of lifts in the event of a fire</w:t>
      </w:r>
      <w:r w:rsidR="00C043F6">
        <w:rPr>
          <w:rFonts w:ascii="Arial" w:hAnsi="Arial"/>
          <w:bCs/>
        </w:rPr>
        <w:t>.</w:t>
      </w:r>
    </w:p>
    <w:p w14:paraId="70889493" w14:textId="77777777" w:rsidR="0047125B" w:rsidRDefault="0047125B" w:rsidP="009D187D">
      <w:pPr>
        <w:tabs>
          <w:tab w:val="left" w:pos="-180"/>
        </w:tabs>
        <w:rPr>
          <w:rFonts w:ascii="Arial" w:hAnsi="Arial" w:cs="Arial"/>
        </w:rPr>
      </w:pPr>
    </w:p>
    <w:p w14:paraId="3B13934E" w14:textId="77777777" w:rsidR="001A236D" w:rsidRPr="00EE3AF0" w:rsidRDefault="001A236D" w:rsidP="00673D71">
      <w:pPr>
        <w:pStyle w:val="Headingtest"/>
        <w:numPr>
          <w:ilvl w:val="0"/>
          <w:numId w:val="35"/>
        </w:numPr>
      </w:pPr>
      <w:bookmarkStart w:id="17" w:name="_Toc99359330"/>
      <w:r w:rsidRPr="00EE3AF0">
        <w:t>Management and Contract Administration</w:t>
      </w:r>
      <w:bookmarkEnd w:id="17"/>
    </w:p>
    <w:p w14:paraId="56B51F1C" w14:textId="4016DF70" w:rsidR="0030246B" w:rsidRDefault="00276000" w:rsidP="46989CC6">
      <w:pPr>
        <w:ind w:left="-180"/>
        <w:rPr>
          <w:rFonts w:ascii="Arial" w:hAnsi="Arial"/>
        </w:rPr>
      </w:pPr>
      <w:bookmarkStart w:id="18" w:name="_Toc177969175"/>
      <w:bookmarkStart w:id="19" w:name="_Toc180380674"/>
      <w:r>
        <w:rPr>
          <w:rFonts w:ascii="Arial" w:hAnsi="Arial"/>
        </w:rPr>
        <w:t>The tender should include details of any milestone payment</w:t>
      </w:r>
      <w:r w:rsidR="00C043F6">
        <w:rPr>
          <w:rFonts w:ascii="Arial" w:hAnsi="Arial"/>
        </w:rPr>
        <w:t>s</w:t>
      </w:r>
      <w:r>
        <w:rPr>
          <w:rFonts w:ascii="Arial" w:hAnsi="Arial"/>
        </w:rPr>
        <w:t xml:space="preserve"> to be made, such</w:t>
      </w:r>
      <w:r w:rsidR="00DA4260">
        <w:rPr>
          <w:rFonts w:ascii="Arial" w:hAnsi="Arial"/>
        </w:rPr>
        <w:t xml:space="preserve"> as a provisional sum f</w:t>
      </w:r>
      <w:r>
        <w:rPr>
          <w:rFonts w:ascii="Arial" w:hAnsi="Arial"/>
        </w:rPr>
        <w:t xml:space="preserve">or </w:t>
      </w:r>
      <w:r w:rsidR="000F593E">
        <w:rPr>
          <w:rFonts w:ascii="Arial" w:hAnsi="Arial"/>
        </w:rPr>
        <w:t>ordering of parts</w:t>
      </w:r>
      <w:r w:rsidR="00703480">
        <w:rPr>
          <w:rFonts w:ascii="Arial" w:hAnsi="Arial"/>
        </w:rPr>
        <w:t xml:space="preserve">, </w:t>
      </w:r>
      <w:r w:rsidR="005949B9">
        <w:rPr>
          <w:rFonts w:ascii="Arial" w:hAnsi="Arial"/>
        </w:rPr>
        <w:t>along with justification for the paymen</w:t>
      </w:r>
      <w:r w:rsidR="00711971">
        <w:rPr>
          <w:rFonts w:ascii="Arial" w:hAnsi="Arial"/>
        </w:rPr>
        <w:t>ts</w:t>
      </w:r>
      <w:r w:rsidR="00703480">
        <w:rPr>
          <w:rFonts w:ascii="Arial" w:hAnsi="Arial"/>
        </w:rPr>
        <w:t xml:space="preserve">. </w:t>
      </w:r>
    </w:p>
    <w:p w14:paraId="6F6F628E" w14:textId="77777777" w:rsidR="0030246B" w:rsidRDefault="0030246B" w:rsidP="008D63EC">
      <w:pPr>
        <w:tabs>
          <w:tab w:val="left" w:pos="-180"/>
        </w:tabs>
        <w:ind w:left="-180"/>
        <w:rPr>
          <w:rFonts w:ascii="Arial" w:hAnsi="Arial"/>
        </w:rPr>
      </w:pPr>
    </w:p>
    <w:p w14:paraId="405AAB8C" w14:textId="18E35E61" w:rsidR="009F348D" w:rsidRDefault="009F348D" w:rsidP="008D63EC">
      <w:pPr>
        <w:tabs>
          <w:tab w:val="left" w:pos="-180"/>
        </w:tabs>
        <w:ind w:left="-180"/>
        <w:rPr>
          <w:rFonts w:ascii="Arial" w:hAnsi="Arial"/>
        </w:rPr>
      </w:pPr>
      <w:proofErr w:type="spellStart"/>
      <w:r>
        <w:rPr>
          <w:rFonts w:ascii="Arial" w:hAnsi="Arial"/>
        </w:rPr>
        <w:t>DfT</w:t>
      </w:r>
      <w:proofErr w:type="spellEnd"/>
      <w:r w:rsidRPr="00CC29EC">
        <w:rPr>
          <w:rFonts w:ascii="Arial" w:hAnsi="Arial"/>
        </w:rPr>
        <w:t xml:space="preserve"> is committed to removing barriers to </w:t>
      </w:r>
      <w:r w:rsidR="00D65273">
        <w:rPr>
          <w:rFonts w:ascii="Arial" w:hAnsi="Arial"/>
        </w:rPr>
        <w:t>Small Medium Enterprise (</w:t>
      </w:r>
      <w:r w:rsidRPr="00CC29EC">
        <w:rPr>
          <w:rFonts w:ascii="Arial" w:hAnsi="Arial"/>
        </w:rPr>
        <w:t>SME</w:t>
      </w:r>
      <w:r w:rsidR="00D65273">
        <w:rPr>
          <w:rFonts w:ascii="Arial" w:hAnsi="Arial"/>
        </w:rPr>
        <w:t>)</w:t>
      </w:r>
      <w:r w:rsidRPr="00CC29EC">
        <w:rPr>
          <w:rFonts w:ascii="Arial" w:hAnsi="Arial"/>
        </w:rPr>
        <w:t xml:space="preserve"> participation in its contracts, and would like to </w:t>
      </w:r>
      <w:r>
        <w:rPr>
          <w:rFonts w:ascii="Arial" w:hAnsi="Arial"/>
        </w:rPr>
        <w:t xml:space="preserve">also </w:t>
      </w:r>
      <w:r w:rsidRPr="00CC29EC">
        <w:rPr>
          <w:rFonts w:ascii="Arial" w:hAnsi="Arial"/>
        </w:rPr>
        <w:t>actively encourage its larger suppliers to make their sub-cont</w:t>
      </w:r>
      <w:r w:rsidR="006C4C9C">
        <w:rPr>
          <w:rFonts w:ascii="Arial" w:hAnsi="Arial"/>
        </w:rPr>
        <w:t>r</w:t>
      </w:r>
      <w:r w:rsidRPr="00CC29EC">
        <w:rPr>
          <w:rFonts w:ascii="Arial" w:hAnsi="Arial"/>
        </w:rPr>
        <w:t xml:space="preserve">acts accessible to smaller companies and implement SME-friendly policies in their supply-chains (see our </w:t>
      </w:r>
      <w:hyperlink r:id="rId12" w:history="1">
        <w:r w:rsidRPr="00F837D5">
          <w:rPr>
            <w:rStyle w:val="Hyperlink"/>
            <w:rFonts w:ascii="Arial" w:hAnsi="Arial"/>
          </w:rPr>
          <w:t>website</w:t>
        </w:r>
      </w:hyperlink>
      <w:r w:rsidRPr="00CC29EC">
        <w:rPr>
          <w:rFonts w:ascii="Arial" w:hAnsi="Arial"/>
        </w:rPr>
        <w:t xml:space="preserve"> for further information). </w:t>
      </w:r>
    </w:p>
    <w:p w14:paraId="7173E0BD" w14:textId="77777777" w:rsidR="009F348D" w:rsidRDefault="009F348D" w:rsidP="008D63EC">
      <w:pPr>
        <w:tabs>
          <w:tab w:val="left" w:pos="-180"/>
        </w:tabs>
        <w:rPr>
          <w:rFonts w:ascii="Arial" w:hAnsi="Arial"/>
        </w:rPr>
      </w:pPr>
    </w:p>
    <w:p w14:paraId="0581AC6C" w14:textId="77777777" w:rsidR="009F348D" w:rsidRDefault="009F348D" w:rsidP="008D63EC">
      <w:pPr>
        <w:tabs>
          <w:tab w:val="left" w:pos="-180"/>
        </w:tabs>
        <w:ind w:left="-180"/>
        <w:rPr>
          <w:rFonts w:ascii="Arial" w:hAnsi="Arial"/>
        </w:rPr>
      </w:pPr>
      <w:r w:rsidRPr="00CC29EC">
        <w:rPr>
          <w:rFonts w:ascii="Arial" w:hAnsi="Arial"/>
        </w:rPr>
        <w:t xml:space="preserve">To help us measure the volume of business we do with SMEs, </w:t>
      </w:r>
      <w:r>
        <w:rPr>
          <w:rFonts w:ascii="Arial" w:hAnsi="Arial"/>
        </w:rPr>
        <w:t xml:space="preserve">our Form of Tender document </w:t>
      </w:r>
      <w:r w:rsidRPr="00CC29EC">
        <w:rPr>
          <w:rFonts w:ascii="Arial" w:hAnsi="Arial"/>
        </w:rPr>
        <w:t>ask</w:t>
      </w:r>
      <w:r>
        <w:rPr>
          <w:rFonts w:ascii="Arial" w:hAnsi="Arial"/>
        </w:rPr>
        <w:t>s</w:t>
      </w:r>
      <w:r w:rsidRPr="00CC29EC">
        <w:rPr>
          <w:rFonts w:ascii="Arial" w:hAnsi="Arial"/>
        </w:rPr>
        <w:t xml:space="preserve"> about </w:t>
      </w:r>
      <w:r>
        <w:rPr>
          <w:rFonts w:ascii="Arial" w:hAnsi="Arial"/>
        </w:rPr>
        <w:t xml:space="preserve">the size of your own organisation and those in </w:t>
      </w:r>
      <w:r w:rsidRPr="00CC29EC">
        <w:rPr>
          <w:rFonts w:ascii="Arial" w:hAnsi="Arial"/>
        </w:rPr>
        <w:t>your supply chain</w:t>
      </w:r>
      <w:r>
        <w:rPr>
          <w:rFonts w:ascii="Arial" w:hAnsi="Arial"/>
        </w:rPr>
        <w:t>.</w:t>
      </w:r>
      <w:r w:rsidRPr="00CC29EC">
        <w:rPr>
          <w:rFonts w:ascii="Arial" w:hAnsi="Arial"/>
        </w:rPr>
        <w:t xml:space="preserve"> </w:t>
      </w:r>
    </w:p>
    <w:p w14:paraId="5AC06527" w14:textId="77777777" w:rsidR="009F348D" w:rsidRDefault="009F348D" w:rsidP="008D63EC">
      <w:pPr>
        <w:tabs>
          <w:tab w:val="left" w:pos="-180"/>
        </w:tabs>
        <w:ind w:left="-180"/>
        <w:rPr>
          <w:rFonts w:ascii="Arial" w:hAnsi="Arial"/>
        </w:rPr>
      </w:pPr>
    </w:p>
    <w:p w14:paraId="21F572AB" w14:textId="77777777" w:rsidR="009F348D" w:rsidRDefault="009F348D" w:rsidP="46989CC6">
      <w:pPr>
        <w:ind w:left="-180"/>
        <w:rPr>
          <w:rFonts w:ascii="Arial" w:hAnsi="Arial"/>
        </w:rPr>
      </w:pPr>
      <w:r w:rsidRPr="00CC29EC">
        <w:rPr>
          <w:rFonts w:ascii="Arial" w:hAnsi="Arial"/>
        </w:rPr>
        <w:t xml:space="preserve">If you tell </w:t>
      </w:r>
      <w:bookmarkStart w:id="20" w:name="_Int_PnAzYUjb"/>
      <w:r w:rsidRPr="00CC29EC">
        <w:rPr>
          <w:rFonts w:ascii="Arial" w:hAnsi="Arial"/>
        </w:rPr>
        <w:t>us</w:t>
      </w:r>
      <w:bookmarkEnd w:id="20"/>
      <w:r w:rsidRPr="00CC29EC">
        <w:rPr>
          <w:rFonts w:ascii="Arial" w:hAnsi="Arial"/>
        </w:rPr>
        <w:t xml:space="preserve"> you are likely to sub-contract to SMEs, and are awarded this contract, we will send you a short questionnaire asking for further information</w:t>
      </w:r>
      <w:r>
        <w:rPr>
          <w:rFonts w:ascii="Arial" w:hAnsi="Arial"/>
        </w:rPr>
        <w:t xml:space="preserve">. This data will help us contribute towards Government targets on the use of SMEs. We </w:t>
      </w:r>
      <w:r w:rsidRPr="00CC29EC">
        <w:rPr>
          <w:rFonts w:ascii="Arial" w:hAnsi="Arial"/>
        </w:rPr>
        <w:t xml:space="preserve">may </w:t>
      </w:r>
      <w:r>
        <w:rPr>
          <w:rFonts w:ascii="Arial" w:hAnsi="Arial"/>
        </w:rPr>
        <w:t xml:space="preserve">also </w:t>
      </w:r>
      <w:r w:rsidRPr="00CC29EC">
        <w:rPr>
          <w:rFonts w:ascii="Arial" w:hAnsi="Arial"/>
        </w:rPr>
        <w:t>publish success stories and examples of good practice on our website.</w:t>
      </w:r>
    </w:p>
    <w:p w14:paraId="603CDA5E" w14:textId="77777777" w:rsidR="00696D73" w:rsidRPr="00CC29EC" w:rsidRDefault="00696D73" w:rsidP="008D63EC">
      <w:pPr>
        <w:tabs>
          <w:tab w:val="left" w:pos="-180"/>
        </w:tabs>
        <w:ind w:left="-180"/>
        <w:rPr>
          <w:rFonts w:ascii="Arial" w:hAnsi="Arial"/>
        </w:rPr>
      </w:pPr>
    </w:p>
    <w:p w14:paraId="19923698" w14:textId="2365002F" w:rsidR="001A236D" w:rsidRPr="00EE3AF0" w:rsidRDefault="002C5B80" w:rsidP="00673D71">
      <w:pPr>
        <w:pStyle w:val="Headingtest"/>
        <w:numPr>
          <w:ilvl w:val="0"/>
          <w:numId w:val="35"/>
        </w:numPr>
      </w:pPr>
      <w:bookmarkStart w:id="21" w:name="_Toc99359331"/>
      <w:r>
        <w:t xml:space="preserve">Health, </w:t>
      </w:r>
      <w:r w:rsidR="000A4A56" w:rsidRPr="00EE3AF0">
        <w:t xml:space="preserve">Safety and </w:t>
      </w:r>
      <w:r w:rsidR="00912BBC">
        <w:t>S</w:t>
      </w:r>
      <w:r w:rsidR="001A236D" w:rsidRPr="00582E74">
        <w:t>ecurity</w:t>
      </w:r>
      <w:bookmarkEnd w:id="18"/>
      <w:bookmarkEnd w:id="19"/>
      <w:bookmarkEnd w:id="21"/>
      <w:r w:rsidR="00BD7037">
        <w:t xml:space="preserve"> Arrangements </w:t>
      </w:r>
      <w:r w:rsidR="00E34400" w:rsidRPr="00EE3AF0">
        <w:tab/>
      </w:r>
    </w:p>
    <w:p w14:paraId="5E92D371" w14:textId="77777777" w:rsidR="00CC467B" w:rsidRDefault="00CC467B" w:rsidP="46989CC6">
      <w:pPr>
        <w:ind w:left="-180"/>
        <w:rPr>
          <w:rFonts w:ascii="Arial" w:hAnsi="Arial"/>
          <w:bCs/>
        </w:rPr>
      </w:pPr>
    </w:p>
    <w:p w14:paraId="4EE9DCDE" w14:textId="431A1C4D" w:rsidR="00A1576D" w:rsidRPr="006F469A" w:rsidRDefault="00CC467B" w:rsidP="006F469A">
      <w:pPr>
        <w:ind w:left="-180"/>
        <w:rPr>
          <w:rFonts w:ascii="Arial" w:hAnsi="Arial" w:cs="Arial"/>
          <w:bCs/>
        </w:rPr>
      </w:pPr>
      <w:r>
        <w:rPr>
          <w:rFonts w:ascii="Arial" w:hAnsi="Arial"/>
          <w:bCs/>
        </w:rPr>
        <w:t>All works should be undertaken in</w:t>
      </w:r>
      <w:r w:rsidR="00417B90">
        <w:rPr>
          <w:rFonts w:ascii="Arial" w:hAnsi="Arial"/>
          <w:bCs/>
        </w:rPr>
        <w:t xml:space="preserve"> full</w:t>
      </w:r>
      <w:r>
        <w:rPr>
          <w:rFonts w:ascii="Arial" w:hAnsi="Arial"/>
          <w:bCs/>
        </w:rPr>
        <w:t xml:space="preserve"> accordance with</w:t>
      </w:r>
      <w:r w:rsidR="00417B90">
        <w:rPr>
          <w:rFonts w:ascii="Arial" w:hAnsi="Arial"/>
          <w:bCs/>
        </w:rPr>
        <w:t xml:space="preserve"> </w:t>
      </w:r>
      <w:r w:rsidR="00A1576D">
        <w:rPr>
          <w:rFonts w:ascii="Arial" w:hAnsi="Arial"/>
          <w:bCs/>
        </w:rPr>
        <w:t xml:space="preserve">identified </w:t>
      </w:r>
      <w:r w:rsidR="00417B90">
        <w:rPr>
          <w:rFonts w:ascii="Arial" w:hAnsi="Arial"/>
          <w:bCs/>
        </w:rPr>
        <w:t>H&amp;S</w:t>
      </w:r>
      <w:r>
        <w:rPr>
          <w:rFonts w:ascii="Arial" w:hAnsi="Arial"/>
          <w:bCs/>
        </w:rPr>
        <w:t xml:space="preserve"> legislative requirements</w:t>
      </w:r>
      <w:r w:rsidR="00417B90">
        <w:rPr>
          <w:rFonts w:ascii="Arial" w:hAnsi="Arial"/>
          <w:bCs/>
        </w:rPr>
        <w:t xml:space="preserve">, </w:t>
      </w:r>
      <w:r w:rsidR="00E67C86">
        <w:rPr>
          <w:rFonts w:ascii="Arial" w:hAnsi="Arial"/>
          <w:bCs/>
        </w:rPr>
        <w:t>including</w:t>
      </w:r>
      <w:r w:rsidR="00417B90">
        <w:rPr>
          <w:rFonts w:ascii="Arial" w:hAnsi="Arial"/>
          <w:bCs/>
        </w:rPr>
        <w:t xml:space="preserve"> </w:t>
      </w:r>
      <w:r w:rsidR="00117170">
        <w:rPr>
          <w:rFonts w:ascii="Arial" w:hAnsi="Arial"/>
          <w:bCs/>
        </w:rPr>
        <w:t>those</w:t>
      </w:r>
      <w:r w:rsidR="00417B90">
        <w:rPr>
          <w:rFonts w:ascii="Arial" w:hAnsi="Arial"/>
          <w:bCs/>
        </w:rPr>
        <w:t xml:space="preserve"> which</w:t>
      </w:r>
      <w:r w:rsidR="00117170">
        <w:rPr>
          <w:rFonts w:ascii="Arial" w:hAnsi="Arial"/>
          <w:bCs/>
        </w:rPr>
        <w:t xml:space="preserve"> may</w:t>
      </w:r>
      <w:r w:rsidR="00417B90">
        <w:rPr>
          <w:rFonts w:ascii="Arial" w:hAnsi="Arial"/>
          <w:bCs/>
        </w:rPr>
        <w:t xml:space="preserve"> apply </w:t>
      </w:r>
      <w:r w:rsidR="00E67C86">
        <w:rPr>
          <w:rFonts w:ascii="Arial" w:hAnsi="Arial"/>
          <w:bCs/>
        </w:rPr>
        <w:t>under</w:t>
      </w:r>
      <w:r w:rsidR="00417B90">
        <w:rPr>
          <w:rFonts w:ascii="Arial" w:hAnsi="Arial"/>
          <w:bCs/>
        </w:rPr>
        <w:t xml:space="preserve"> the </w:t>
      </w:r>
      <w:r w:rsidR="00E67C86">
        <w:rPr>
          <w:rFonts w:ascii="Arial" w:hAnsi="Arial"/>
          <w:bCs/>
        </w:rPr>
        <w:t>Construction, Design and Management Regulations (as amended)</w:t>
      </w:r>
      <w:r w:rsidR="00090839">
        <w:rPr>
          <w:rFonts w:ascii="Arial" w:hAnsi="Arial"/>
          <w:bCs/>
        </w:rPr>
        <w:t>, and local</w:t>
      </w:r>
      <w:r w:rsidR="00E67C86">
        <w:rPr>
          <w:rFonts w:ascii="Arial" w:hAnsi="Arial"/>
          <w:bCs/>
        </w:rPr>
        <w:t xml:space="preserve"> </w:t>
      </w:r>
      <w:r w:rsidR="00090839" w:rsidRPr="009B6D37">
        <w:rPr>
          <w:rFonts w:ascii="Arial" w:hAnsi="Arial" w:cs="Arial"/>
          <w:bCs/>
        </w:rPr>
        <w:t xml:space="preserve">RAIB </w:t>
      </w:r>
      <w:r w:rsidR="006F469A" w:rsidRPr="009B6D37">
        <w:rPr>
          <w:rFonts w:ascii="Arial" w:hAnsi="Arial" w:cs="Arial"/>
          <w:bCs/>
        </w:rPr>
        <w:t>arrangements</w:t>
      </w:r>
      <w:r w:rsidR="006F469A">
        <w:rPr>
          <w:rFonts w:ascii="Arial" w:hAnsi="Arial" w:cs="Arial"/>
          <w:bCs/>
        </w:rPr>
        <w:t xml:space="preserve">, as advised. </w:t>
      </w:r>
    </w:p>
    <w:p w14:paraId="127864F1" w14:textId="77777777" w:rsidR="00A1576D" w:rsidRDefault="00A1576D" w:rsidP="46989CC6">
      <w:pPr>
        <w:ind w:left="-180"/>
        <w:rPr>
          <w:rFonts w:ascii="Arial" w:hAnsi="Arial"/>
          <w:bCs/>
        </w:rPr>
      </w:pPr>
    </w:p>
    <w:p w14:paraId="794B7B1F" w14:textId="48F21C41" w:rsidR="00CC467B" w:rsidRDefault="00A1576D" w:rsidP="46989CC6">
      <w:pPr>
        <w:ind w:left="-180"/>
        <w:rPr>
          <w:rFonts w:ascii="Arial" w:hAnsi="Arial"/>
          <w:bCs/>
        </w:rPr>
      </w:pPr>
      <w:r w:rsidRPr="009B6D37">
        <w:rPr>
          <w:rFonts w:ascii="Arial" w:hAnsi="Arial" w:cs="Arial"/>
          <w:bCs/>
        </w:rPr>
        <w:t xml:space="preserve">The appointed contractor shall ensure that the submission adequately </w:t>
      </w:r>
      <w:r w:rsidRPr="009B6D37">
        <w:rPr>
          <w:rFonts w:ascii="Arial" w:hAnsi="Arial" w:cs="Arial"/>
        </w:rPr>
        <w:t xml:space="preserve">takes account of </w:t>
      </w:r>
      <w:r w:rsidR="00CC0F41">
        <w:rPr>
          <w:rFonts w:ascii="Arial" w:hAnsi="Arial" w:cs="Arial"/>
        </w:rPr>
        <w:t xml:space="preserve">all </w:t>
      </w:r>
      <w:r w:rsidR="006801C0">
        <w:rPr>
          <w:rFonts w:ascii="Arial" w:hAnsi="Arial" w:cs="Arial"/>
        </w:rPr>
        <w:t xml:space="preserve">identified </w:t>
      </w:r>
      <w:r w:rsidR="0069063E" w:rsidRPr="009B6D37">
        <w:rPr>
          <w:rFonts w:ascii="Arial" w:hAnsi="Arial" w:cs="Arial"/>
        </w:rPr>
        <w:t>health and safet</w:t>
      </w:r>
      <w:r w:rsidR="0069063E">
        <w:rPr>
          <w:rFonts w:ascii="Arial" w:hAnsi="Arial" w:cs="Arial"/>
        </w:rPr>
        <w:t>y</w:t>
      </w:r>
      <w:r w:rsidRPr="009B6D37">
        <w:rPr>
          <w:rFonts w:ascii="Arial" w:hAnsi="Arial" w:cs="Arial"/>
        </w:rPr>
        <w:t xml:space="preserve"> issues</w:t>
      </w:r>
      <w:r w:rsidR="00CC0F41">
        <w:rPr>
          <w:rFonts w:ascii="Arial" w:hAnsi="Arial" w:cs="Arial"/>
        </w:rPr>
        <w:t>,</w:t>
      </w:r>
      <w:r w:rsidRPr="009B6D37">
        <w:rPr>
          <w:rFonts w:ascii="Arial" w:hAnsi="Arial" w:cs="Arial"/>
        </w:rPr>
        <w:t xml:space="preserve"> and all reasonable information is requested from RAIB</w:t>
      </w:r>
      <w:r>
        <w:t xml:space="preserve"> </w:t>
      </w:r>
      <w:r w:rsidRPr="0088462E">
        <w:rPr>
          <w:rFonts w:ascii="Arial" w:hAnsi="Arial" w:cs="Arial"/>
        </w:rPr>
        <w:t>as necessary</w:t>
      </w:r>
      <w:r w:rsidR="00625882">
        <w:rPr>
          <w:rFonts w:ascii="Arial" w:hAnsi="Arial" w:cs="Arial"/>
        </w:rPr>
        <w:t>.</w:t>
      </w:r>
    </w:p>
    <w:p w14:paraId="63629E07" w14:textId="3C180110" w:rsidR="00CC467B" w:rsidRDefault="00CC467B" w:rsidP="46989CC6">
      <w:pPr>
        <w:ind w:left="-180"/>
        <w:rPr>
          <w:rFonts w:ascii="Arial" w:hAnsi="Arial"/>
          <w:bCs/>
        </w:rPr>
      </w:pPr>
    </w:p>
    <w:p w14:paraId="5C9C76BB" w14:textId="70E67DA0" w:rsidR="00BB2294" w:rsidRDefault="00B36317" w:rsidP="00BB2294">
      <w:pPr>
        <w:tabs>
          <w:tab w:val="left" w:pos="-180"/>
        </w:tabs>
        <w:ind w:left="-180"/>
        <w:rPr>
          <w:rFonts w:ascii="Arial" w:hAnsi="Arial"/>
          <w:bCs/>
        </w:rPr>
      </w:pPr>
      <w:r>
        <w:rPr>
          <w:rFonts w:ascii="Arial" w:hAnsi="Arial"/>
          <w:bCs/>
        </w:rPr>
        <w:t>Activities shall be undertaken in accordance</w:t>
      </w:r>
      <w:r w:rsidR="00D844F5">
        <w:rPr>
          <w:rFonts w:ascii="Arial" w:hAnsi="Arial"/>
          <w:bCs/>
        </w:rPr>
        <w:t xml:space="preserve"> with</w:t>
      </w:r>
      <w:r>
        <w:rPr>
          <w:rFonts w:ascii="Arial" w:hAnsi="Arial"/>
          <w:bCs/>
        </w:rPr>
        <w:t xml:space="preserve"> a safe system of works, </w:t>
      </w:r>
      <w:r w:rsidR="00BB2294">
        <w:rPr>
          <w:rFonts w:ascii="Arial" w:hAnsi="Arial"/>
          <w:bCs/>
        </w:rPr>
        <w:t>supported by</w:t>
      </w:r>
      <w:r w:rsidR="00BB2294">
        <w:t xml:space="preserve"> </w:t>
      </w:r>
      <w:r w:rsidR="00BB2294">
        <w:rPr>
          <w:rFonts w:ascii="Arial" w:hAnsi="Arial"/>
          <w:bCs/>
        </w:rPr>
        <w:t>comprehensive risk management documentation and method statements</w:t>
      </w:r>
      <w:r w:rsidR="00455475">
        <w:rPr>
          <w:rFonts w:ascii="Arial" w:hAnsi="Arial"/>
          <w:bCs/>
        </w:rPr>
        <w:t xml:space="preserve">, which should be </w:t>
      </w:r>
      <w:r w:rsidR="00BB2294">
        <w:rPr>
          <w:rFonts w:ascii="Arial" w:hAnsi="Arial"/>
          <w:bCs/>
        </w:rPr>
        <w:t>provided to RAIB prior to commencement</w:t>
      </w:r>
      <w:r w:rsidR="00455475">
        <w:rPr>
          <w:rFonts w:ascii="Arial" w:hAnsi="Arial"/>
          <w:bCs/>
        </w:rPr>
        <w:t xml:space="preserve"> of </w:t>
      </w:r>
      <w:r w:rsidR="00090839">
        <w:rPr>
          <w:rFonts w:ascii="Arial" w:hAnsi="Arial"/>
          <w:bCs/>
        </w:rPr>
        <w:t xml:space="preserve">each element of works. </w:t>
      </w:r>
    </w:p>
    <w:p w14:paraId="7983CF14" w14:textId="77777777" w:rsidR="00BB2294" w:rsidRDefault="00BB2294" w:rsidP="00BB2294">
      <w:pPr>
        <w:tabs>
          <w:tab w:val="left" w:pos="-180"/>
        </w:tabs>
        <w:ind w:left="-180"/>
        <w:rPr>
          <w:rFonts w:ascii="Arial" w:hAnsi="Arial"/>
          <w:bCs/>
        </w:rPr>
      </w:pPr>
    </w:p>
    <w:p w14:paraId="655AE6B7" w14:textId="2ADE26B8" w:rsidR="007323C6" w:rsidRDefault="001314BA" w:rsidP="46E1C2BF">
      <w:pPr>
        <w:ind w:left="-180"/>
        <w:rPr>
          <w:rFonts w:ascii="Arial" w:hAnsi="Arial"/>
        </w:rPr>
      </w:pPr>
      <w:r w:rsidRPr="46E1C2BF">
        <w:rPr>
          <w:rFonts w:ascii="Arial" w:hAnsi="Arial"/>
        </w:rPr>
        <w:t xml:space="preserve">All works should be undertaken with consideration to all occupants, and minimum disruption noting that The Wharf </w:t>
      </w:r>
      <w:r w:rsidR="000A4A56" w:rsidRPr="46E1C2BF">
        <w:rPr>
          <w:rFonts w:ascii="Arial" w:hAnsi="Arial"/>
        </w:rPr>
        <w:t>is</w:t>
      </w:r>
      <w:r w:rsidRPr="46E1C2BF">
        <w:rPr>
          <w:rFonts w:ascii="Arial" w:hAnsi="Arial"/>
        </w:rPr>
        <w:t xml:space="preserve"> a</w:t>
      </w:r>
      <w:r w:rsidR="000A4A56" w:rsidRPr="46E1C2BF">
        <w:rPr>
          <w:rFonts w:ascii="Arial" w:hAnsi="Arial"/>
        </w:rPr>
        <w:t xml:space="preserve"> shared </w:t>
      </w:r>
      <w:r w:rsidRPr="46E1C2BF">
        <w:rPr>
          <w:rFonts w:ascii="Arial" w:hAnsi="Arial"/>
        </w:rPr>
        <w:t>occupancy</w:t>
      </w:r>
      <w:r w:rsidR="00476332" w:rsidRPr="46E1C2BF">
        <w:rPr>
          <w:rFonts w:ascii="Arial" w:hAnsi="Arial"/>
        </w:rPr>
        <w:t xml:space="preserve"> building</w:t>
      </w:r>
      <w:r w:rsidR="008E2BF5" w:rsidRPr="46E1C2BF">
        <w:rPr>
          <w:rFonts w:ascii="Arial" w:hAnsi="Arial"/>
        </w:rPr>
        <w:t xml:space="preserve">, with RAIB </w:t>
      </w:r>
      <w:r w:rsidR="00D844F5" w:rsidRPr="46E1C2BF">
        <w:rPr>
          <w:rFonts w:ascii="Arial" w:hAnsi="Arial"/>
        </w:rPr>
        <w:t xml:space="preserve">wholly </w:t>
      </w:r>
      <w:r w:rsidR="008E2BF5" w:rsidRPr="46E1C2BF">
        <w:rPr>
          <w:rFonts w:ascii="Arial" w:hAnsi="Arial"/>
        </w:rPr>
        <w:t>responsible for building main</w:t>
      </w:r>
      <w:r w:rsidR="00816F5F" w:rsidRPr="46E1C2BF">
        <w:rPr>
          <w:rFonts w:ascii="Arial" w:hAnsi="Arial"/>
        </w:rPr>
        <w:t>t</w:t>
      </w:r>
      <w:r w:rsidR="008E2BF5" w:rsidRPr="46E1C2BF">
        <w:rPr>
          <w:rFonts w:ascii="Arial" w:hAnsi="Arial"/>
        </w:rPr>
        <w:t>en</w:t>
      </w:r>
      <w:r w:rsidR="00816F5F" w:rsidRPr="46E1C2BF">
        <w:rPr>
          <w:rFonts w:ascii="Arial" w:hAnsi="Arial"/>
        </w:rPr>
        <w:t>an</w:t>
      </w:r>
      <w:r w:rsidR="008E2BF5" w:rsidRPr="46E1C2BF">
        <w:rPr>
          <w:rFonts w:ascii="Arial" w:hAnsi="Arial"/>
        </w:rPr>
        <w:t xml:space="preserve">ce. </w:t>
      </w:r>
    </w:p>
    <w:p w14:paraId="5E67D016" w14:textId="77777777" w:rsidR="000A4A56" w:rsidRDefault="000A4A56" w:rsidP="00816F5F">
      <w:pPr>
        <w:tabs>
          <w:tab w:val="left" w:pos="-180"/>
        </w:tabs>
        <w:rPr>
          <w:rFonts w:ascii="Arial" w:hAnsi="Arial"/>
          <w:bCs/>
        </w:rPr>
      </w:pPr>
    </w:p>
    <w:p w14:paraId="192277B6" w14:textId="4882F50B" w:rsidR="00820F75" w:rsidRDefault="00820F75" w:rsidP="00760083">
      <w:pPr>
        <w:ind w:left="-180"/>
        <w:rPr>
          <w:rFonts w:ascii="Arial" w:hAnsi="Arial"/>
          <w:bCs/>
        </w:rPr>
      </w:pPr>
      <w:r>
        <w:rPr>
          <w:rFonts w:ascii="Arial" w:hAnsi="Arial"/>
          <w:bCs/>
        </w:rPr>
        <w:t xml:space="preserve">The contractor is responsible </w:t>
      </w:r>
      <w:r w:rsidR="003A06EC">
        <w:rPr>
          <w:rFonts w:ascii="Arial" w:hAnsi="Arial"/>
          <w:bCs/>
        </w:rPr>
        <w:t xml:space="preserve">for the </w:t>
      </w:r>
      <w:r w:rsidR="008B7A6D">
        <w:rPr>
          <w:rFonts w:ascii="Arial" w:hAnsi="Arial"/>
          <w:bCs/>
        </w:rPr>
        <w:t>safety and security</w:t>
      </w:r>
      <w:r w:rsidR="006E64C3">
        <w:rPr>
          <w:rFonts w:ascii="Arial" w:hAnsi="Arial"/>
          <w:bCs/>
        </w:rPr>
        <w:t xml:space="preserve"> of</w:t>
      </w:r>
      <w:r w:rsidR="00760083">
        <w:rPr>
          <w:rFonts w:ascii="Arial" w:hAnsi="Arial"/>
          <w:bCs/>
        </w:rPr>
        <w:t xml:space="preserve"> </w:t>
      </w:r>
      <w:r w:rsidR="006E64C3">
        <w:rPr>
          <w:rFonts w:ascii="Arial" w:hAnsi="Arial"/>
          <w:bCs/>
        </w:rPr>
        <w:t>equipment</w:t>
      </w:r>
      <w:r w:rsidR="00760083">
        <w:rPr>
          <w:rFonts w:ascii="Arial" w:hAnsi="Arial"/>
          <w:bCs/>
        </w:rPr>
        <w:t xml:space="preserve"> brought to site</w:t>
      </w:r>
      <w:r w:rsidR="00632E21">
        <w:rPr>
          <w:rFonts w:ascii="Arial" w:hAnsi="Arial"/>
          <w:bCs/>
        </w:rPr>
        <w:t xml:space="preserve">, and </w:t>
      </w:r>
      <w:r w:rsidR="00760083">
        <w:rPr>
          <w:rFonts w:ascii="Arial" w:hAnsi="Arial"/>
          <w:bCs/>
        </w:rPr>
        <w:t xml:space="preserve">similarly </w:t>
      </w:r>
      <w:r w:rsidR="00632E21">
        <w:rPr>
          <w:rFonts w:ascii="Arial" w:hAnsi="Arial"/>
          <w:bCs/>
        </w:rPr>
        <w:t>observing RAIB</w:t>
      </w:r>
      <w:r w:rsidR="00760083">
        <w:rPr>
          <w:rFonts w:ascii="Arial" w:hAnsi="Arial"/>
          <w:bCs/>
        </w:rPr>
        <w:t>’s</w:t>
      </w:r>
      <w:r w:rsidR="00632E21">
        <w:rPr>
          <w:rFonts w:ascii="Arial" w:hAnsi="Arial"/>
          <w:bCs/>
        </w:rPr>
        <w:t xml:space="preserve"> security policies and procedures</w:t>
      </w:r>
      <w:r w:rsidR="00760083">
        <w:rPr>
          <w:rFonts w:ascii="Arial" w:hAnsi="Arial"/>
          <w:bCs/>
        </w:rPr>
        <w:t xml:space="preserve"> in this regard. </w:t>
      </w:r>
    </w:p>
    <w:p w14:paraId="1A73769E" w14:textId="77777777" w:rsidR="00D87C2B" w:rsidRDefault="00D87C2B" w:rsidP="46989CC6">
      <w:pPr>
        <w:ind w:left="-180"/>
        <w:rPr>
          <w:rFonts w:ascii="Arial" w:hAnsi="Arial"/>
          <w:bCs/>
        </w:rPr>
      </w:pPr>
    </w:p>
    <w:p w14:paraId="6B16B54D" w14:textId="771797A7" w:rsidR="001A236D" w:rsidRPr="00884AE5" w:rsidRDefault="00B83EF3" w:rsidP="00F25EE5">
      <w:pPr>
        <w:tabs>
          <w:tab w:val="left" w:pos="-180"/>
        </w:tabs>
        <w:ind w:left="-180"/>
        <w:rPr>
          <w:rFonts w:ascii="Arial" w:hAnsi="Arial" w:cs="Arial"/>
          <w:bCs/>
        </w:rPr>
      </w:pPr>
      <w:r>
        <w:rPr>
          <w:rFonts w:ascii="Arial" w:hAnsi="Arial"/>
          <w:bCs/>
        </w:rPr>
        <w:t xml:space="preserve">The </w:t>
      </w:r>
      <w:r w:rsidR="002339CD">
        <w:rPr>
          <w:rFonts w:ascii="Arial" w:hAnsi="Arial"/>
          <w:bCs/>
        </w:rPr>
        <w:t xml:space="preserve">appointed </w:t>
      </w:r>
      <w:r>
        <w:rPr>
          <w:rFonts w:ascii="Arial" w:hAnsi="Arial"/>
          <w:bCs/>
        </w:rPr>
        <w:t xml:space="preserve">contractor shall nominate a single point of contact </w:t>
      </w:r>
      <w:r w:rsidR="005826A7">
        <w:rPr>
          <w:rFonts w:ascii="Arial" w:hAnsi="Arial"/>
          <w:bCs/>
        </w:rPr>
        <w:t>to liaise on matters relating to health</w:t>
      </w:r>
      <w:r w:rsidR="00884AE5">
        <w:rPr>
          <w:rFonts w:ascii="Arial" w:hAnsi="Arial"/>
          <w:bCs/>
        </w:rPr>
        <w:t xml:space="preserve">, </w:t>
      </w:r>
      <w:r w:rsidR="005826A7">
        <w:rPr>
          <w:rFonts w:ascii="Arial" w:hAnsi="Arial"/>
          <w:bCs/>
        </w:rPr>
        <w:t>safety</w:t>
      </w:r>
      <w:r w:rsidR="00760083">
        <w:rPr>
          <w:rFonts w:ascii="Arial" w:hAnsi="Arial"/>
          <w:bCs/>
        </w:rPr>
        <w:t>,</w:t>
      </w:r>
      <w:r w:rsidR="005826A7">
        <w:rPr>
          <w:rFonts w:ascii="Arial" w:hAnsi="Arial"/>
          <w:bCs/>
        </w:rPr>
        <w:t xml:space="preserve"> </w:t>
      </w:r>
      <w:r w:rsidR="00FD1EA1">
        <w:rPr>
          <w:rFonts w:ascii="Arial" w:hAnsi="Arial"/>
          <w:bCs/>
        </w:rPr>
        <w:t>and security</w:t>
      </w:r>
      <w:r w:rsidR="005826A7">
        <w:rPr>
          <w:rFonts w:ascii="Arial" w:hAnsi="Arial"/>
          <w:bCs/>
        </w:rPr>
        <w:t xml:space="preserve"> management</w:t>
      </w:r>
      <w:r w:rsidR="00D04E80">
        <w:rPr>
          <w:rFonts w:ascii="Arial" w:hAnsi="Arial"/>
          <w:bCs/>
        </w:rPr>
        <w:t xml:space="preserve"> </w:t>
      </w:r>
      <w:r w:rsidR="00884AE5" w:rsidRPr="00884AE5">
        <w:rPr>
          <w:rFonts w:ascii="Arial" w:hAnsi="Arial" w:cs="Arial"/>
        </w:rPr>
        <w:t>to support safe working practices</w:t>
      </w:r>
      <w:r w:rsidR="00884AE5">
        <w:rPr>
          <w:rFonts w:ascii="Arial" w:hAnsi="Arial" w:cs="Arial"/>
        </w:rPr>
        <w:t xml:space="preserve">, </w:t>
      </w:r>
      <w:r w:rsidR="00D04E80" w:rsidRPr="00884AE5">
        <w:rPr>
          <w:rFonts w:ascii="Arial" w:hAnsi="Arial" w:cs="Arial"/>
          <w:bCs/>
        </w:rPr>
        <w:t xml:space="preserve">for the duration of the works. </w:t>
      </w:r>
    </w:p>
    <w:p w14:paraId="477CED4B" w14:textId="77777777" w:rsidR="004323B9" w:rsidRPr="006432A1" w:rsidRDefault="004323B9" w:rsidP="00760083">
      <w:pPr>
        <w:tabs>
          <w:tab w:val="left" w:pos="-180"/>
        </w:tabs>
        <w:rPr>
          <w:rFonts w:ascii="Arial" w:hAnsi="Arial"/>
          <w:bCs/>
        </w:rPr>
      </w:pPr>
    </w:p>
    <w:p w14:paraId="613633B9" w14:textId="79678713" w:rsidR="001A236D" w:rsidRPr="00EE3AF0" w:rsidRDefault="001A236D" w:rsidP="00673D71">
      <w:pPr>
        <w:pStyle w:val="Headingtest"/>
        <w:numPr>
          <w:ilvl w:val="0"/>
          <w:numId w:val="35"/>
        </w:numPr>
      </w:pPr>
      <w:bookmarkStart w:id="22" w:name="_Toc177969177"/>
      <w:bookmarkStart w:id="23" w:name="_Toc180380676"/>
      <w:bookmarkStart w:id="24" w:name="_Toc99359332"/>
      <w:r w:rsidRPr="00EE3AF0">
        <w:t>Documentation</w:t>
      </w:r>
      <w:bookmarkEnd w:id="22"/>
      <w:bookmarkEnd w:id="23"/>
      <w:bookmarkEnd w:id="24"/>
      <w:r w:rsidR="006E6D6F" w:rsidRPr="00EE3AF0">
        <w:tab/>
      </w:r>
      <w:r w:rsidR="006E6D6F" w:rsidRPr="00EE3AF0">
        <w:tab/>
      </w:r>
      <w:r w:rsidR="006E6D6F" w:rsidRPr="00EE3AF0">
        <w:tab/>
      </w:r>
    </w:p>
    <w:p w14:paraId="6277142B" w14:textId="77777777" w:rsidR="006E2EF3" w:rsidRDefault="00791930" w:rsidP="008D63EC">
      <w:pPr>
        <w:tabs>
          <w:tab w:val="left" w:pos="-180"/>
        </w:tabs>
        <w:ind w:left="-180"/>
        <w:rPr>
          <w:rFonts w:ascii="Arial" w:hAnsi="Arial"/>
          <w:bCs/>
        </w:rPr>
      </w:pPr>
      <w:r>
        <w:rPr>
          <w:rFonts w:ascii="Arial" w:hAnsi="Arial"/>
          <w:bCs/>
        </w:rPr>
        <w:t xml:space="preserve">Annex 1 provides details of the evaluation criteria. </w:t>
      </w:r>
    </w:p>
    <w:p w14:paraId="062FA75E" w14:textId="20A829CE" w:rsidR="008F2C92" w:rsidRDefault="008F2C92" w:rsidP="008D63EC">
      <w:pPr>
        <w:tabs>
          <w:tab w:val="left" w:pos="-180"/>
        </w:tabs>
        <w:ind w:left="-180"/>
        <w:rPr>
          <w:rFonts w:ascii="Arial" w:hAnsi="Arial"/>
          <w:bCs/>
        </w:rPr>
      </w:pPr>
      <w:r>
        <w:rPr>
          <w:rFonts w:ascii="Arial" w:hAnsi="Arial"/>
          <w:bCs/>
        </w:rPr>
        <w:t xml:space="preserve">Annex </w:t>
      </w:r>
      <w:r w:rsidR="00374CDA">
        <w:rPr>
          <w:rFonts w:ascii="Arial" w:hAnsi="Arial"/>
          <w:bCs/>
        </w:rPr>
        <w:t>2</w:t>
      </w:r>
      <w:r>
        <w:rPr>
          <w:rFonts w:ascii="Arial" w:hAnsi="Arial"/>
          <w:bCs/>
        </w:rPr>
        <w:t xml:space="preserve"> </w:t>
      </w:r>
      <w:proofErr w:type="spellStart"/>
      <w:r>
        <w:rPr>
          <w:rFonts w:ascii="Arial" w:hAnsi="Arial"/>
          <w:bCs/>
        </w:rPr>
        <w:t>DfT</w:t>
      </w:r>
      <w:proofErr w:type="spellEnd"/>
      <w:r>
        <w:rPr>
          <w:rFonts w:ascii="Arial" w:hAnsi="Arial"/>
          <w:bCs/>
        </w:rPr>
        <w:t xml:space="preserve"> </w:t>
      </w:r>
      <w:r w:rsidR="00231B28">
        <w:rPr>
          <w:rFonts w:ascii="Arial" w:hAnsi="Arial"/>
          <w:bCs/>
        </w:rPr>
        <w:t>s</w:t>
      </w:r>
      <w:r>
        <w:rPr>
          <w:rFonts w:ascii="Arial" w:hAnsi="Arial"/>
          <w:bCs/>
        </w:rPr>
        <w:t>hort-fo</w:t>
      </w:r>
      <w:r w:rsidR="00231B28">
        <w:rPr>
          <w:rFonts w:ascii="Arial" w:hAnsi="Arial"/>
          <w:bCs/>
        </w:rPr>
        <w:t>r</w:t>
      </w:r>
      <w:r>
        <w:rPr>
          <w:rFonts w:ascii="Arial" w:hAnsi="Arial"/>
          <w:bCs/>
        </w:rPr>
        <w:t>m conditions of contract</w:t>
      </w:r>
      <w:r w:rsidR="00231B28">
        <w:rPr>
          <w:rFonts w:ascii="Arial" w:hAnsi="Arial"/>
          <w:bCs/>
        </w:rPr>
        <w:t>.</w:t>
      </w:r>
    </w:p>
    <w:p w14:paraId="75FDD716" w14:textId="77777777" w:rsidR="005F3280" w:rsidRDefault="005F3280" w:rsidP="008D63EC">
      <w:pPr>
        <w:tabs>
          <w:tab w:val="left" w:pos="-180"/>
        </w:tabs>
        <w:ind w:left="-180"/>
        <w:rPr>
          <w:rFonts w:ascii="Arial" w:hAnsi="Arial"/>
          <w:bCs/>
        </w:rPr>
      </w:pPr>
    </w:p>
    <w:p w14:paraId="4C9C2597" w14:textId="25834CF2" w:rsidR="00BF6E83" w:rsidRPr="00EE3AF0" w:rsidRDefault="00BF6E83" w:rsidP="00C61F34">
      <w:pPr>
        <w:pStyle w:val="Headingtest"/>
        <w:numPr>
          <w:ilvl w:val="0"/>
          <w:numId w:val="35"/>
        </w:numPr>
        <w:ind w:left="284" w:hanging="720"/>
      </w:pPr>
      <w:bookmarkStart w:id="25" w:name="_Toc99359333"/>
      <w:r w:rsidRPr="00EE3AF0">
        <w:t>Arrangement</w:t>
      </w:r>
      <w:r w:rsidR="00B83EF3" w:rsidRPr="00EE3AF0">
        <w:t>s</w:t>
      </w:r>
      <w:r w:rsidRPr="00EE3AF0">
        <w:t xml:space="preserve"> for End of Contract</w:t>
      </w:r>
      <w:bookmarkEnd w:id="25"/>
    </w:p>
    <w:p w14:paraId="1D5ADD16" w14:textId="77777777" w:rsidR="006675AC" w:rsidRDefault="006675AC" w:rsidP="006675AC">
      <w:pPr>
        <w:tabs>
          <w:tab w:val="left" w:pos="-180"/>
        </w:tabs>
        <w:ind w:left="-180"/>
        <w:rPr>
          <w:rFonts w:ascii="Arial" w:hAnsi="Arial"/>
          <w:b/>
          <w:bCs/>
          <w:sz w:val="28"/>
          <w:szCs w:val="28"/>
        </w:rPr>
      </w:pPr>
    </w:p>
    <w:p w14:paraId="41E0568E" w14:textId="66A31202" w:rsidR="00BD0867" w:rsidRDefault="00BD0867" w:rsidP="006675AC">
      <w:pPr>
        <w:tabs>
          <w:tab w:val="left" w:pos="-180"/>
        </w:tabs>
        <w:ind w:left="-180"/>
        <w:rPr>
          <w:rFonts w:ascii="Arial" w:hAnsi="Arial"/>
          <w:bCs/>
        </w:rPr>
      </w:pPr>
      <w:r>
        <w:rPr>
          <w:rFonts w:ascii="Arial" w:hAnsi="Arial"/>
          <w:bCs/>
        </w:rPr>
        <w:t>On completion of the project comp</w:t>
      </w:r>
      <w:r w:rsidR="00CA11B1">
        <w:rPr>
          <w:rFonts w:ascii="Arial" w:hAnsi="Arial"/>
          <w:bCs/>
        </w:rPr>
        <w:t>l</w:t>
      </w:r>
      <w:r>
        <w:rPr>
          <w:rFonts w:ascii="Arial" w:hAnsi="Arial"/>
          <w:bCs/>
        </w:rPr>
        <w:t xml:space="preserve">ete details of future maintenance and after care is to be </w:t>
      </w:r>
      <w:r w:rsidR="000A4A56">
        <w:rPr>
          <w:rFonts w:ascii="Arial" w:hAnsi="Arial"/>
          <w:bCs/>
        </w:rPr>
        <w:t>supplied</w:t>
      </w:r>
      <w:r>
        <w:rPr>
          <w:rFonts w:ascii="Arial" w:hAnsi="Arial"/>
          <w:bCs/>
        </w:rPr>
        <w:t xml:space="preserve"> to RAIB contact and </w:t>
      </w:r>
      <w:r w:rsidR="00CC1B66">
        <w:rPr>
          <w:rFonts w:ascii="Arial" w:hAnsi="Arial"/>
          <w:bCs/>
        </w:rPr>
        <w:t xml:space="preserve">its </w:t>
      </w:r>
      <w:r>
        <w:rPr>
          <w:rFonts w:ascii="Arial" w:hAnsi="Arial"/>
          <w:bCs/>
        </w:rPr>
        <w:t>contractors</w:t>
      </w:r>
      <w:r w:rsidR="00916F65">
        <w:rPr>
          <w:rFonts w:ascii="Arial" w:hAnsi="Arial"/>
          <w:bCs/>
        </w:rPr>
        <w:t xml:space="preserve">. All areas are to be left clean and fully functional on completion of the works. All guarantees must be </w:t>
      </w:r>
      <w:r w:rsidR="000A4A56">
        <w:rPr>
          <w:rFonts w:ascii="Arial" w:hAnsi="Arial"/>
          <w:bCs/>
        </w:rPr>
        <w:t xml:space="preserve">for </w:t>
      </w:r>
      <w:r w:rsidR="00916F65">
        <w:rPr>
          <w:rFonts w:ascii="Arial" w:hAnsi="Arial"/>
          <w:bCs/>
        </w:rPr>
        <w:t>a minimum of 12</w:t>
      </w:r>
      <w:r w:rsidR="000A4A56">
        <w:rPr>
          <w:rFonts w:ascii="Arial" w:hAnsi="Arial"/>
          <w:bCs/>
        </w:rPr>
        <w:t xml:space="preserve"> </w:t>
      </w:r>
      <w:r w:rsidR="00916F65">
        <w:rPr>
          <w:rFonts w:ascii="Arial" w:hAnsi="Arial"/>
          <w:bCs/>
        </w:rPr>
        <w:t>month</w:t>
      </w:r>
      <w:r w:rsidR="00711971">
        <w:rPr>
          <w:rFonts w:ascii="Arial" w:hAnsi="Arial"/>
          <w:bCs/>
        </w:rPr>
        <w:t>s</w:t>
      </w:r>
      <w:r w:rsidR="00916F65">
        <w:rPr>
          <w:rFonts w:ascii="Arial" w:hAnsi="Arial"/>
          <w:bCs/>
        </w:rPr>
        <w:t>.</w:t>
      </w:r>
    </w:p>
    <w:p w14:paraId="09ABCE8A" w14:textId="77777777" w:rsidR="001A236D" w:rsidRDefault="001A236D" w:rsidP="008D63EC">
      <w:pPr>
        <w:tabs>
          <w:tab w:val="left" w:pos="-180"/>
        </w:tabs>
        <w:rPr>
          <w:rFonts w:ascii="Arial" w:hAnsi="Arial"/>
          <w:bCs/>
        </w:rPr>
      </w:pPr>
    </w:p>
    <w:p w14:paraId="0EB5EA0B" w14:textId="38F9F730" w:rsidR="001A236D" w:rsidRPr="00EE3AF0" w:rsidRDefault="001A236D" w:rsidP="00673D71">
      <w:pPr>
        <w:pStyle w:val="Headingtest"/>
        <w:numPr>
          <w:ilvl w:val="0"/>
          <w:numId w:val="35"/>
        </w:numPr>
      </w:pPr>
      <w:bookmarkStart w:id="26" w:name="_Toc99359334"/>
      <w:r w:rsidRPr="00EE3AF0">
        <w:t>Evaluation Criteria</w:t>
      </w:r>
      <w:bookmarkEnd w:id="26"/>
    </w:p>
    <w:p w14:paraId="73E04E82" w14:textId="77777777" w:rsidR="00021DCA" w:rsidRDefault="00021DCA" w:rsidP="008D63EC">
      <w:pPr>
        <w:tabs>
          <w:tab w:val="left" w:pos="-180"/>
        </w:tabs>
        <w:rPr>
          <w:rFonts w:ascii="Arial" w:hAnsi="Arial"/>
          <w:bCs/>
        </w:rPr>
      </w:pPr>
    </w:p>
    <w:p w14:paraId="4A8423C8" w14:textId="034AD3FD" w:rsidR="00647CA4" w:rsidRDefault="00647CA4" w:rsidP="00647CA4">
      <w:pPr>
        <w:tabs>
          <w:tab w:val="left" w:pos="-180"/>
          <w:tab w:val="left" w:pos="454"/>
          <w:tab w:val="left" w:pos="907"/>
        </w:tabs>
        <w:ind w:left="-142"/>
        <w:rPr>
          <w:rFonts w:ascii="Arial" w:hAnsi="Arial" w:cs="Arial"/>
        </w:rPr>
      </w:pPr>
      <w:r w:rsidRPr="009A66BA">
        <w:rPr>
          <w:rFonts w:ascii="Arial" w:hAnsi="Arial" w:cs="Arial"/>
        </w:rPr>
        <w:t>Selection will be based on the evaluation criteria</w:t>
      </w:r>
      <w:r>
        <w:rPr>
          <w:rFonts w:ascii="Arial" w:hAnsi="Arial" w:cs="Arial"/>
        </w:rPr>
        <w:t xml:space="preserve"> encompassing </w:t>
      </w:r>
      <w:r w:rsidRPr="009A66BA">
        <w:rPr>
          <w:rFonts w:ascii="Arial" w:hAnsi="Arial" w:cs="Arial"/>
        </w:rPr>
        <w:t>the most</w:t>
      </w:r>
      <w:r>
        <w:rPr>
          <w:rFonts w:ascii="Arial" w:hAnsi="Arial" w:cs="Arial"/>
        </w:rPr>
        <w:t xml:space="preserve"> economically</w:t>
      </w:r>
      <w:r w:rsidRPr="009A66BA">
        <w:rPr>
          <w:rFonts w:ascii="Arial" w:hAnsi="Arial" w:cs="Arial"/>
        </w:rPr>
        <w:t xml:space="preserve"> advantageous </w:t>
      </w:r>
      <w:r>
        <w:rPr>
          <w:rFonts w:ascii="Arial" w:hAnsi="Arial" w:cs="Arial"/>
        </w:rPr>
        <w:t>tender</w:t>
      </w:r>
      <w:r w:rsidRPr="009A66BA">
        <w:rPr>
          <w:rFonts w:ascii="Arial" w:hAnsi="Arial" w:cs="Arial"/>
        </w:rPr>
        <w:t>, which demonstrates a high degree of overall value for money, competence, credibility</w:t>
      </w:r>
      <w:r w:rsidR="00231B28">
        <w:rPr>
          <w:rFonts w:ascii="Arial" w:hAnsi="Arial" w:cs="Arial"/>
        </w:rPr>
        <w:t>,</w:t>
      </w:r>
      <w:r w:rsidRPr="009A66BA">
        <w:rPr>
          <w:rFonts w:ascii="Arial" w:hAnsi="Arial" w:cs="Arial"/>
        </w:rPr>
        <w:t xml:space="preserve"> and ability to deliver.</w:t>
      </w:r>
      <w:r w:rsidR="00FD0DBC">
        <w:rPr>
          <w:rFonts w:ascii="Arial" w:hAnsi="Arial" w:cs="Arial"/>
        </w:rPr>
        <w:t xml:space="preserve"> </w:t>
      </w:r>
    </w:p>
    <w:p w14:paraId="4A5D8573" w14:textId="77777777" w:rsidR="00647CA4" w:rsidRDefault="00647CA4" w:rsidP="00647CA4">
      <w:pPr>
        <w:tabs>
          <w:tab w:val="left" w:pos="-180"/>
          <w:tab w:val="left" w:pos="454"/>
          <w:tab w:val="left" w:pos="907"/>
        </w:tabs>
        <w:ind w:left="-142"/>
        <w:rPr>
          <w:rFonts w:ascii="Arial" w:hAnsi="Arial" w:cs="Arial"/>
        </w:rPr>
      </w:pPr>
    </w:p>
    <w:p w14:paraId="00D565CC" w14:textId="77777777" w:rsidR="00647CA4" w:rsidRDefault="00647CA4" w:rsidP="00647CA4">
      <w:pPr>
        <w:tabs>
          <w:tab w:val="left" w:pos="-180"/>
          <w:tab w:val="left" w:pos="454"/>
          <w:tab w:val="left" w:pos="907"/>
        </w:tabs>
        <w:spacing w:after="120"/>
        <w:ind w:left="-142"/>
        <w:rPr>
          <w:rFonts w:ascii="Arial" w:hAnsi="Arial" w:cs="Arial"/>
        </w:rPr>
      </w:pPr>
      <w:r>
        <w:rPr>
          <w:rFonts w:ascii="Arial" w:hAnsi="Arial" w:cs="Arial"/>
        </w:rPr>
        <w:t>This tender will be evaluated using the weightings set out at Annex 1 to obtain the optimal balance of quality and cost.</w:t>
      </w:r>
    </w:p>
    <w:p w14:paraId="13741CEE" w14:textId="77777777" w:rsidR="00CF498A" w:rsidRDefault="00CF498A" w:rsidP="00647CA4">
      <w:pPr>
        <w:tabs>
          <w:tab w:val="left" w:pos="-180"/>
          <w:tab w:val="left" w:pos="454"/>
          <w:tab w:val="left" w:pos="907"/>
        </w:tabs>
        <w:spacing w:after="120"/>
        <w:ind w:left="-142"/>
        <w:rPr>
          <w:rFonts w:ascii="Arial" w:hAnsi="Arial" w:cs="Arial"/>
        </w:rPr>
      </w:pPr>
    </w:p>
    <w:p w14:paraId="0FE1A5C6" w14:textId="5EA1446A" w:rsidR="00CF498A" w:rsidRDefault="00CF498A" w:rsidP="00647CA4">
      <w:pPr>
        <w:tabs>
          <w:tab w:val="left" w:pos="-180"/>
          <w:tab w:val="left" w:pos="454"/>
          <w:tab w:val="left" w:pos="907"/>
        </w:tabs>
        <w:spacing w:after="120"/>
        <w:ind w:left="-142"/>
        <w:rPr>
          <w:rFonts w:ascii="Arial" w:hAnsi="Arial" w:cs="Arial"/>
        </w:rPr>
      </w:pPr>
      <w:r>
        <w:rPr>
          <w:rFonts w:ascii="Arial" w:hAnsi="Arial" w:cs="Arial"/>
        </w:rPr>
        <w:t>Any tenders submitted without a site visit will be deemed non-compliant.</w:t>
      </w:r>
    </w:p>
    <w:p w14:paraId="15AEEE7F" w14:textId="77777777" w:rsidR="00647CA4" w:rsidRDefault="00647CA4" w:rsidP="00647CA4"/>
    <w:p w14:paraId="6A7645F4" w14:textId="77777777" w:rsidR="00647CA4" w:rsidRPr="00847A2F" w:rsidRDefault="00647CA4" w:rsidP="00647CA4">
      <w:pPr>
        <w:tabs>
          <w:tab w:val="left" w:pos="-180"/>
        </w:tabs>
        <w:ind w:left="-142"/>
        <w:rPr>
          <w:rFonts w:ascii="Arial" w:hAnsi="Arial"/>
          <w:bCs/>
        </w:rPr>
      </w:pPr>
    </w:p>
    <w:p w14:paraId="5666A2E4" w14:textId="77777777" w:rsidR="00647CA4" w:rsidRPr="00904F8C" w:rsidRDefault="00647CA4" w:rsidP="00647CA4">
      <w:pPr>
        <w:tabs>
          <w:tab w:val="left" w:pos="-180"/>
        </w:tabs>
        <w:ind w:left="-142"/>
        <w:jc w:val="both"/>
        <w:rPr>
          <w:rFonts w:ascii="Arial" w:hAnsi="Arial" w:cs="Arial"/>
          <w:b/>
          <w:szCs w:val="24"/>
        </w:rPr>
      </w:pPr>
      <w:r w:rsidRPr="00904F8C">
        <w:rPr>
          <w:rFonts w:ascii="Arial" w:hAnsi="Arial" w:cs="Arial"/>
          <w:b/>
          <w:szCs w:val="24"/>
        </w:rPr>
        <w:t>Quality Factors Scoring Methodology</w:t>
      </w:r>
    </w:p>
    <w:p w14:paraId="4DD8FEA9" w14:textId="77777777" w:rsidR="00DD739D" w:rsidRDefault="00DD739D" w:rsidP="00DD739D">
      <w:pPr>
        <w:tabs>
          <w:tab w:val="left" w:pos="-180"/>
        </w:tabs>
        <w:ind w:left="-142"/>
        <w:jc w:val="both"/>
        <w:rPr>
          <w:rFonts w:ascii="Arial" w:hAnsi="Arial" w:cs="Arial"/>
        </w:rPr>
      </w:pPr>
    </w:p>
    <w:p w14:paraId="5DE5A432" w14:textId="77777777" w:rsidR="00DD739D" w:rsidRPr="00F11C0F" w:rsidRDefault="00DD739D" w:rsidP="00DD739D">
      <w:pPr>
        <w:tabs>
          <w:tab w:val="left" w:pos="-180"/>
        </w:tabs>
        <w:ind w:left="-142"/>
        <w:jc w:val="both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</w:rPr>
        <w:t>The Quality Factors will be assessed against the criteria specified in Annex 1.</w:t>
      </w:r>
    </w:p>
    <w:p w14:paraId="3A83EB55" w14:textId="77777777" w:rsidR="00647CA4" w:rsidRDefault="00647CA4" w:rsidP="00647CA4">
      <w:pPr>
        <w:tabs>
          <w:tab w:val="left" w:pos="-180"/>
        </w:tabs>
        <w:ind w:left="-142"/>
        <w:rPr>
          <w:rFonts w:ascii="Arial" w:hAnsi="Arial"/>
          <w:bCs/>
        </w:rPr>
      </w:pPr>
    </w:p>
    <w:p w14:paraId="71E7E1EF" w14:textId="77777777" w:rsidR="00647CA4" w:rsidRPr="0004787E" w:rsidRDefault="00647CA4" w:rsidP="005032FB">
      <w:pPr>
        <w:ind w:left="720"/>
        <w:rPr>
          <w:rFonts w:ascii="Arial" w:hAnsi="Arial" w:cs="Arial"/>
          <w:u w:val="single"/>
        </w:rPr>
      </w:pPr>
      <w:r w:rsidRPr="0004787E">
        <w:rPr>
          <w:rFonts w:ascii="Arial" w:hAnsi="Arial" w:cs="Arial"/>
          <w:u w:val="single"/>
        </w:rPr>
        <w:t>Tender Score Criteria</w:t>
      </w:r>
    </w:p>
    <w:p w14:paraId="67D387A8" w14:textId="77777777" w:rsidR="00647CA4" w:rsidRDefault="00647CA4" w:rsidP="00647CA4">
      <w:pPr>
        <w:rPr>
          <w:u w:val="single"/>
        </w:rPr>
      </w:pPr>
    </w:p>
    <w:tbl>
      <w:tblPr>
        <w:tblpPr w:leftFromText="180" w:rightFromText="180" w:vertAnchor="text" w:horzAnchor="margin" w:tblpXSpec="center" w:tblpY="185"/>
        <w:tblW w:w="8928" w:type="dxa"/>
        <w:tblLook w:val="04A0" w:firstRow="1" w:lastRow="0" w:firstColumn="1" w:lastColumn="0" w:noHBand="0" w:noVBand="1"/>
      </w:tblPr>
      <w:tblGrid>
        <w:gridCol w:w="884"/>
        <w:gridCol w:w="8100"/>
      </w:tblGrid>
      <w:tr w:rsidR="00647CA4" w14:paraId="4C3FAC48" w14:textId="77777777" w:rsidTr="00727C28">
        <w:trPr>
          <w:trHeight w:val="36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9081F5C" w14:textId="77777777" w:rsidR="00647CA4" w:rsidRDefault="00647CA4" w:rsidP="00727C28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Score</w:t>
            </w:r>
          </w:p>
        </w:tc>
        <w:tc>
          <w:tcPr>
            <w:tcW w:w="810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7A7D269" w14:textId="77777777" w:rsidR="00647CA4" w:rsidRDefault="00647CA4" w:rsidP="00727C28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Definition of Score</w:t>
            </w:r>
          </w:p>
        </w:tc>
      </w:tr>
      <w:tr w:rsidR="00647CA4" w14:paraId="436D4F9D" w14:textId="77777777" w:rsidTr="00727C28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1C13174" w14:textId="77777777" w:rsidR="00647CA4" w:rsidRDefault="00647CA4" w:rsidP="00727C28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5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B930D2D" w14:textId="77777777" w:rsidR="00647CA4" w:rsidRDefault="00647CA4" w:rsidP="00727C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The Tenderer demonstrates fully that they can meet the requirement as detailed in the Specification</w:t>
            </w:r>
          </w:p>
        </w:tc>
      </w:tr>
      <w:tr w:rsidR="00647CA4" w14:paraId="740ABD47" w14:textId="77777777" w:rsidTr="00727C28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39412D3" w14:textId="77777777" w:rsidR="00647CA4" w:rsidRDefault="00647CA4" w:rsidP="00727C28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4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2A30BDB" w14:textId="77777777" w:rsidR="00647CA4" w:rsidRDefault="00647CA4" w:rsidP="00727C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Meets all requirements but with minor issues</w:t>
            </w:r>
          </w:p>
        </w:tc>
      </w:tr>
      <w:tr w:rsidR="00647CA4" w14:paraId="56FC7C73" w14:textId="77777777" w:rsidTr="00727C28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B0C3C36" w14:textId="77777777" w:rsidR="00647CA4" w:rsidRDefault="00647CA4" w:rsidP="00727C28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3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F6EC159" w14:textId="77777777" w:rsidR="00647CA4" w:rsidRDefault="00647CA4" w:rsidP="00727C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Meets some requirements but with a few major gaps or issues</w:t>
            </w:r>
          </w:p>
        </w:tc>
      </w:tr>
      <w:tr w:rsidR="00647CA4" w14:paraId="4E4FA130" w14:textId="77777777" w:rsidTr="00727C28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F3F3134" w14:textId="77777777" w:rsidR="00647CA4" w:rsidRDefault="00647CA4" w:rsidP="00727C28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2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64F612C" w14:textId="77777777" w:rsidR="00647CA4" w:rsidRDefault="00647CA4" w:rsidP="00727C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Meets some requirements; major concerns</w:t>
            </w:r>
          </w:p>
        </w:tc>
      </w:tr>
      <w:tr w:rsidR="00647CA4" w14:paraId="41F878D1" w14:textId="77777777" w:rsidTr="00727C28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FE77DDC" w14:textId="77777777" w:rsidR="00647CA4" w:rsidRDefault="00647CA4" w:rsidP="00727C28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1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ED44F71" w14:textId="77777777" w:rsidR="00647CA4" w:rsidRDefault="00647CA4" w:rsidP="00727C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Meets few requirements; serious concerns</w:t>
            </w:r>
          </w:p>
        </w:tc>
      </w:tr>
      <w:tr w:rsidR="00647CA4" w14:paraId="0684EEBE" w14:textId="77777777" w:rsidTr="00727C28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43FD0CD" w14:textId="77777777" w:rsidR="00647CA4" w:rsidRDefault="00647CA4" w:rsidP="00727C28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0</w:t>
            </w:r>
          </w:p>
        </w:tc>
        <w:tc>
          <w:tcPr>
            <w:tcW w:w="81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F3A315F" w14:textId="77777777" w:rsidR="00647CA4" w:rsidRDefault="00647CA4" w:rsidP="00727C28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The method of fulfilling the stated requirement is inadequate / not addressed</w:t>
            </w:r>
          </w:p>
        </w:tc>
      </w:tr>
    </w:tbl>
    <w:p w14:paraId="34C7B1B6" w14:textId="77777777" w:rsidR="00021DCA" w:rsidRDefault="00021DCA" w:rsidP="008D63EC">
      <w:pPr>
        <w:tabs>
          <w:tab w:val="left" w:pos="-180"/>
        </w:tabs>
        <w:rPr>
          <w:rFonts w:ascii="Arial" w:hAnsi="Arial"/>
          <w:bCs/>
        </w:rPr>
      </w:pPr>
    </w:p>
    <w:p w14:paraId="6BF95FEB" w14:textId="77777777" w:rsidR="00021DCA" w:rsidRPr="00904F8C" w:rsidRDefault="00021DCA" w:rsidP="008D63EC">
      <w:pPr>
        <w:tabs>
          <w:tab w:val="left" w:pos="-180"/>
        </w:tabs>
        <w:jc w:val="both"/>
        <w:rPr>
          <w:rFonts w:ascii="Arial" w:hAnsi="Arial" w:cs="Arial"/>
          <w:b/>
          <w:szCs w:val="24"/>
        </w:rPr>
      </w:pPr>
      <w:r w:rsidRPr="00904F8C">
        <w:rPr>
          <w:rFonts w:ascii="Arial" w:hAnsi="Arial" w:cs="Arial"/>
          <w:b/>
          <w:szCs w:val="24"/>
        </w:rPr>
        <w:t>Financial / Price Factors Scoring Methodology:</w:t>
      </w:r>
    </w:p>
    <w:p w14:paraId="58E19B2D" w14:textId="77777777" w:rsidR="00021DCA" w:rsidRDefault="00021DCA" w:rsidP="008D63EC">
      <w:pPr>
        <w:tabs>
          <w:tab w:val="left" w:pos="-180"/>
        </w:tabs>
        <w:rPr>
          <w:rFonts w:ascii="Arial" w:hAnsi="Arial"/>
          <w:bCs/>
        </w:rPr>
      </w:pPr>
    </w:p>
    <w:p w14:paraId="620B0143" w14:textId="77777777" w:rsidR="0070128C" w:rsidRPr="00C61F34" w:rsidRDefault="0070128C" w:rsidP="00C61F34">
      <w:pPr>
        <w:rPr>
          <w:rFonts w:ascii="Arial" w:hAnsi="Arial" w:cs="Arial"/>
          <w:b/>
          <w:bCs/>
          <w:sz w:val="26"/>
        </w:rPr>
      </w:pPr>
      <w:bookmarkStart w:id="27" w:name="_Toc490825548"/>
      <w:bookmarkStart w:id="28" w:name="_Toc502311262"/>
      <w:r w:rsidRPr="00C61F34">
        <w:rPr>
          <w:rFonts w:ascii="Arial" w:hAnsi="Arial" w:cs="Arial"/>
          <w:b/>
          <w:bCs/>
        </w:rPr>
        <w:t>Tendered / Lowest Price Methodology</w:t>
      </w:r>
      <w:bookmarkEnd w:id="27"/>
      <w:bookmarkEnd w:id="28"/>
    </w:p>
    <w:p w14:paraId="5B3C411A" w14:textId="4309BA23" w:rsidR="0070128C" w:rsidRDefault="00E62F6B" w:rsidP="0070128C">
      <w:pPr>
        <w:tabs>
          <w:tab w:val="left" w:pos="454"/>
          <w:tab w:val="left" w:pos="907"/>
        </w:tabs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951148">
        <w:rPr>
          <w:rFonts w:ascii="Arial" w:hAnsi="Arial" w:cs="Arial"/>
        </w:rPr>
        <w:t xml:space="preserve"> l</w:t>
      </w:r>
      <w:r w:rsidR="0070128C">
        <w:rPr>
          <w:rFonts w:ascii="Arial" w:hAnsi="Arial" w:cs="Arial"/>
        </w:rPr>
        <w:t xml:space="preserve">owest Price Scoring Methodology will be used to evaluate all </w:t>
      </w:r>
      <w:r>
        <w:rPr>
          <w:rFonts w:ascii="Arial" w:hAnsi="Arial" w:cs="Arial"/>
        </w:rPr>
        <w:t xml:space="preserve">cost </w:t>
      </w:r>
      <w:r w:rsidR="0070128C">
        <w:rPr>
          <w:rFonts w:ascii="Arial" w:hAnsi="Arial" w:cs="Arial"/>
        </w:rPr>
        <w:t>proposals for this requirement. This methodology is based on the following principles:</w:t>
      </w:r>
    </w:p>
    <w:p w14:paraId="319A7383" w14:textId="77777777" w:rsidR="0070128C" w:rsidRDefault="0070128C" w:rsidP="0070128C">
      <w:pPr>
        <w:tabs>
          <w:tab w:val="left" w:pos="454"/>
          <w:tab w:val="left" w:pos="907"/>
        </w:tabs>
        <w:rPr>
          <w:rFonts w:ascii="Arial" w:hAnsi="Arial" w:cs="Arial"/>
        </w:rPr>
      </w:pPr>
    </w:p>
    <w:p w14:paraId="0D4E461B" w14:textId="532D13D8" w:rsidR="0070128C" w:rsidRDefault="0070128C" w:rsidP="0070128C">
      <w:pPr>
        <w:tabs>
          <w:tab w:val="left" w:pos="454"/>
          <w:tab w:val="left" w:pos="90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Firstly, </w:t>
      </w:r>
      <w:r w:rsidR="00B41F49">
        <w:rPr>
          <w:rFonts w:ascii="Arial" w:hAnsi="Arial" w:cs="Arial"/>
        </w:rPr>
        <w:t>RAIB</w:t>
      </w:r>
      <w:r>
        <w:rPr>
          <w:rFonts w:ascii="Arial" w:hAnsi="Arial" w:cs="Arial"/>
        </w:rPr>
        <w:t xml:space="preserve"> will establish the Lowest Price from the </w:t>
      </w:r>
      <w:r w:rsidR="00BA5C9F">
        <w:rPr>
          <w:rFonts w:ascii="Arial" w:hAnsi="Arial" w:cs="Arial"/>
        </w:rPr>
        <w:t>tenders</w:t>
      </w:r>
      <w:r w:rsidR="00347E89">
        <w:rPr>
          <w:rFonts w:ascii="Arial" w:hAnsi="Arial" w:cs="Arial"/>
        </w:rPr>
        <w:t xml:space="preserve"> received. The mark of </w:t>
      </w:r>
      <w:r w:rsidR="00374CDA">
        <w:rPr>
          <w:rFonts w:ascii="Arial" w:hAnsi="Arial" w:cs="Arial"/>
        </w:rPr>
        <w:t>7</w:t>
      </w:r>
      <w:r>
        <w:rPr>
          <w:rFonts w:ascii="Arial" w:hAnsi="Arial" w:cs="Arial"/>
        </w:rPr>
        <w:t>0 will be allocated to the tenderer with the lowest price. All other bids that arrive will be scored using the following formula:</w:t>
      </w:r>
    </w:p>
    <w:p w14:paraId="0EE4214D" w14:textId="77777777" w:rsidR="0070128C" w:rsidRDefault="0070128C" w:rsidP="0070128C">
      <w:pPr>
        <w:tabs>
          <w:tab w:val="left" w:pos="454"/>
          <w:tab w:val="left" w:pos="907"/>
        </w:tabs>
        <w:rPr>
          <w:rFonts w:ascii="Arial" w:hAnsi="Arial" w:cs="Arial"/>
        </w:rPr>
      </w:pPr>
    </w:p>
    <w:p w14:paraId="60DE2FE2" w14:textId="6C6F90E3" w:rsidR="0070128C" w:rsidRDefault="0070128C" w:rsidP="0070128C">
      <w:pPr>
        <w:tabs>
          <w:tab w:val="left" w:pos="454"/>
          <w:tab w:val="left" w:pos="907"/>
        </w:tabs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DD0E98">
        <w:rPr>
          <w:rFonts w:ascii="Arial" w:hAnsi="Arial" w:cs="Arial"/>
        </w:rPr>
        <w:t>Lowest Price</w:t>
      </w:r>
      <w:r w:rsidR="00E62F6B">
        <w:rPr>
          <w:rFonts w:ascii="Arial" w:hAnsi="Arial" w:cs="Arial"/>
        </w:rPr>
        <w:t>÷ Price Tendered</w:t>
      </w:r>
      <w:r w:rsidR="00DD0E98">
        <w:rPr>
          <w:rFonts w:ascii="Arial" w:hAnsi="Arial" w:cs="Arial"/>
        </w:rPr>
        <w:t xml:space="preserve">) x </w:t>
      </w:r>
      <w:r w:rsidR="00B27252">
        <w:rPr>
          <w:rFonts w:ascii="Arial" w:hAnsi="Arial" w:cs="Arial"/>
        </w:rPr>
        <w:t>6</w:t>
      </w:r>
      <w:r w:rsidR="00374CDA">
        <w:rPr>
          <w:rFonts w:ascii="Arial" w:hAnsi="Arial" w:cs="Arial"/>
        </w:rPr>
        <w:t>0</w:t>
      </w:r>
    </w:p>
    <w:p w14:paraId="46DFD1AF" w14:textId="77777777" w:rsidR="0070128C" w:rsidRDefault="0070128C" w:rsidP="0070128C">
      <w:pPr>
        <w:tabs>
          <w:tab w:val="left" w:pos="454"/>
          <w:tab w:val="left" w:pos="907"/>
        </w:tabs>
        <w:rPr>
          <w:rFonts w:ascii="Arial" w:hAnsi="Arial" w:cs="Arial"/>
        </w:rPr>
      </w:pPr>
    </w:p>
    <w:p w14:paraId="37761DA8" w14:textId="47105AE7" w:rsidR="00021DCA" w:rsidRDefault="0070128C" w:rsidP="00083BF2">
      <w:pPr>
        <w:tabs>
          <w:tab w:val="left" w:pos="0"/>
        </w:tabs>
        <w:rPr>
          <w:rFonts w:ascii="Arial" w:hAnsi="Arial"/>
          <w:bCs/>
        </w:rPr>
      </w:pPr>
      <w:r>
        <w:rPr>
          <w:rFonts w:ascii="Arial" w:hAnsi="Arial" w:cs="Arial"/>
        </w:rPr>
        <w:t xml:space="preserve">This </w:t>
      </w:r>
      <w:r w:rsidRPr="0083306A">
        <w:rPr>
          <w:rFonts w:ascii="Arial" w:hAnsi="Arial" w:cs="Arial"/>
        </w:rPr>
        <w:t xml:space="preserve">quality of the submission </w:t>
      </w:r>
      <w:r w:rsidR="00FD1EA1">
        <w:rPr>
          <w:rFonts w:ascii="Arial" w:hAnsi="Arial" w:cs="Arial"/>
        </w:rPr>
        <w:t xml:space="preserve">will be assessed </w:t>
      </w:r>
      <w:r w:rsidR="00BA5C9F">
        <w:rPr>
          <w:rFonts w:ascii="Arial" w:hAnsi="Arial" w:cs="Arial"/>
        </w:rPr>
        <w:t>separately,</w:t>
      </w:r>
      <w:r w:rsidR="00FD1EA1">
        <w:rPr>
          <w:rFonts w:ascii="Arial" w:hAnsi="Arial" w:cs="Arial"/>
        </w:rPr>
        <w:t xml:space="preserve"> and cost and quality factors combined as described shown in Annex 1 to allow an overall score to be assigned</w:t>
      </w:r>
      <w:r w:rsidR="00B91DBB">
        <w:rPr>
          <w:rFonts w:ascii="Arial" w:hAnsi="Arial" w:cs="Arial"/>
        </w:rPr>
        <w:t>.</w:t>
      </w:r>
    </w:p>
    <w:p w14:paraId="488FAC8E" w14:textId="77777777" w:rsidR="00904F8C" w:rsidRDefault="00904F8C" w:rsidP="008D63EC">
      <w:pPr>
        <w:tabs>
          <w:tab w:val="left" w:pos="-180"/>
        </w:tabs>
        <w:rPr>
          <w:rFonts w:ascii="Arial" w:hAnsi="Arial"/>
          <w:bCs/>
        </w:rPr>
      </w:pPr>
    </w:p>
    <w:p w14:paraId="4ADBABA9" w14:textId="77777777" w:rsidR="001A236D" w:rsidRDefault="00CB5A16" w:rsidP="005B2358">
      <w:pPr>
        <w:pStyle w:val="Heading2"/>
      </w:pPr>
      <w:bookmarkStart w:id="29" w:name="_Toc99359335"/>
      <w:r>
        <w:t>1</w:t>
      </w:r>
      <w:r w:rsidR="007D6FB8">
        <w:t>2</w:t>
      </w:r>
      <w:r w:rsidR="00904F8C">
        <w:t xml:space="preserve">. </w:t>
      </w:r>
      <w:r w:rsidR="001A236D">
        <w:t>Points of Contact</w:t>
      </w:r>
      <w:bookmarkEnd w:id="29"/>
    </w:p>
    <w:p w14:paraId="685557B2" w14:textId="77777777" w:rsidR="001A236D" w:rsidRPr="0086165E" w:rsidRDefault="001A236D" w:rsidP="008D63EC">
      <w:pPr>
        <w:tabs>
          <w:tab w:val="left" w:pos="-180"/>
        </w:tabs>
        <w:rPr>
          <w:rFonts w:ascii="Arial" w:hAnsi="Arial" w:cs="Arial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73"/>
        <w:gridCol w:w="1276"/>
        <w:gridCol w:w="4365"/>
      </w:tblGrid>
      <w:tr w:rsidR="00DD0E98" w:rsidRPr="0086165E" w14:paraId="5B446723" w14:textId="77777777" w:rsidTr="0090389E">
        <w:trPr>
          <w:cantSplit/>
        </w:trPr>
        <w:tc>
          <w:tcPr>
            <w:tcW w:w="3573" w:type="dxa"/>
            <w:shd w:val="clear" w:color="auto" w:fill="E0E0E0"/>
          </w:tcPr>
          <w:p w14:paraId="2D1237AF" w14:textId="77777777" w:rsidR="00DD0E98" w:rsidRPr="00720BAD" w:rsidRDefault="00DD0E98" w:rsidP="00DB6696">
            <w:pPr>
              <w:tabs>
                <w:tab w:val="left" w:pos="-180"/>
              </w:tabs>
              <w:ind w:left="-142" w:right="-171" w:firstLine="142"/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Procurement Contact</w:t>
            </w:r>
          </w:p>
        </w:tc>
        <w:tc>
          <w:tcPr>
            <w:tcW w:w="1276" w:type="dxa"/>
            <w:shd w:val="clear" w:color="auto" w:fill="E0E0E0"/>
          </w:tcPr>
          <w:p w14:paraId="2EEEFD42" w14:textId="77777777" w:rsidR="00DD0E98" w:rsidRPr="00720BAD" w:rsidRDefault="00DD0E98" w:rsidP="006604FA">
            <w:pPr>
              <w:tabs>
                <w:tab w:val="left" w:pos="-180"/>
              </w:tabs>
              <w:ind w:left="-142" w:right="-171"/>
              <w:rPr>
                <w:rFonts w:ascii="Arial" w:hAnsi="Arial" w:cs="Arial"/>
              </w:rPr>
            </w:pPr>
          </w:p>
        </w:tc>
        <w:tc>
          <w:tcPr>
            <w:tcW w:w="4365" w:type="dxa"/>
          </w:tcPr>
          <w:p w14:paraId="217687CC" w14:textId="77777777" w:rsidR="00DD0E98" w:rsidRPr="006B1B68" w:rsidRDefault="00DD0E98" w:rsidP="00DD0E98"/>
        </w:tc>
      </w:tr>
      <w:tr w:rsidR="00DD0E98" w:rsidRPr="0086165E" w14:paraId="02F962B7" w14:textId="77777777" w:rsidTr="0090389E">
        <w:trPr>
          <w:cantSplit/>
        </w:trPr>
        <w:tc>
          <w:tcPr>
            <w:tcW w:w="3573" w:type="dxa"/>
            <w:vMerge w:val="restart"/>
            <w:shd w:val="clear" w:color="auto" w:fill="E0E0E0"/>
          </w:tcPr>
          <w:p w14:paraId="6A35953C" w14:textId="77777777" w:rsidR="00DD0E98" w:rsidRPr="00720BAD" w:rsidRDefault="00DD0E98" w:rsidP="00720BAD">
            <w:pPr>
              <w:tabs>
                <w:tab w:val="left" w:pos="-180"/>
              </w:tabs>
              <w:ind w:left="-142" w:right="-171"/>
              <w:rPr>
                <w:rFonts w:ascii="Arial" w:hAnsi="Arial" w:cs="Arial"/>
              </w:rPr>
            </w:pPr>
          </w:p>
          <w:p w14:paraId="24AB11BD" w14:textId="77777777" w:rsidR="00DD0E98" w:rsidRPr="00720BAD" w:rsidRDefault="00DD0E98" w:rsidP="00720BAD">
            <w:pPr>
              <w:tabs>
                <w:tab w:val="left" w:pos="-180"/>
              </w:tabs>
              <w:ind w:left="-142" w:right="-171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E0E0E0"/>
          </w:tcPr>
          <w:p w14:paraId="51D44B90" w14:textId="77777777" w:rsidR="00DD0E98" w:rsidRPr="00720BAD" w:rsidRDefault="00DD0E98" w:rsidP="00720BAD">
            <w:pPr>
              <w:tabs>
                <w:tab w:val="left" w:pos="96"/>
              </w:tabs>
              <w:ind w:left="96" w:right="-171" w:hanging="141"/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Name</w:t>
            </w:r>
          </w:p>
        </w:tc>
        <w:tc>
          <w:tcPr>
            <w:tcW w:w="4365" w:type="dxa"/>
          </w:tcPr>
          <w:p w14:paraId="5863AD3A" w14:textId="77777777" w:rsidR="00DD0E98" w:rsidRPr="00720BAD" w:rsidRDefault="00DD0E98" w:rsidP="00DD0E98">
            <w:pPr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Ian Stuart</w:t>
            </w:r>
          </w:p>
        </w:tc>
      </w:tr>
      <w:tr w:rsidR="00DD0E98" w:rsidRPr="0086165E" w14:paraId="4826A163" w14:textId="77777777" w:rsidTr="0090389E">
        <w:trPr>
          <w:cantSplit/>
        </w:trPr>
        <w:tc>
          <w:tcPr>
            <w:tcW w:w="3573" w:type="dxa"/>
            <w:vMerge/>
            <w:shd w:val="clear" w:color="auto" w:fill="E0E0E0"/>
          </w:tcPr>
          <w:p w14:paraId="344CB563" w14:textId="77777777" w:rsidR="00DD0E98" w:rsidRPr="0086165E" w:rsidRDefault="00DD0E98" w:rsidP="00720BAD">
            <w:pPr>
              <w:tabs>
                <w:tab w:val="left" w:pos="-180"/>
              </w:tabs>
              <w:ind w:left="-142" w:right="-171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E0E0E0"/>
          </w:tcPr>
          <w:p w14:paraId="7DD76590" w14:textId="77777777" w:rsidR="00DD0E98" w:rsidRPr="0086165E" w:rsidRDefault="00DD0E98" w:rsidP="00720BAD">
            <w:pPr>
              <w:tabs>
                <w:tab w:val="left" w:pos="-180"/>
              </w:tabs>
              <w:ind w:left="96" w:right="-171" w:hanging="141"/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Tel</w:t>
            </w:r>
          </w:p>
        </w:tc>
        <w:tc>
          <w:tcPr>
            <w:tcW w:w="4365" w:type="dxa"/>
          </w:tcPr>
          <w:p w14:paraId="4B604AE9" w14:textId="77777777" w:rsidR="00DD0E98" w:rsidRPr="00720BAD" w:rsidRDefault="00DD0E98" w:rsidP="00282A63">
            <w:pPr>
              <w:tabs>
                <w:tab w:val="left" w:pos="-180"/>
              </w:tabs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01332 253323</w:t>
            </w:r>
          </w:p>
        </w:tc>
      </w:tr>
      <w:tr w:rsidR="00DD0E98" w:rsidRPr="0086165E" w14:paraId="7FA4E8D6" w14:textId="77777777" w:rsidTr="0090389E">
        <w:trPr>
          <w:cantSplit/>
        </w:trPr>
        <w:tc>
          <w:tcPr>
            <w:tcW w:w="3573" w:type="dxa"/>
            <w:vMerge/>
            <w:shd w:val="clear" w:color="auto" w:fill="E0E0E0"/>
          </w:tcPr>
          <w:p w14:paraId="0D0A3D84" w14:textId="77777777" w:rsidR="00DD0E98" w:rsidRPr="0086165E" w:rsidRDefault="00DD0E98" w:rsidP="00720BAD">
            <w:pPr>
              <w:tabs>
                <w:tab w:val="left" w:pos="-180"/>
              </w:tabs>
              <w:ind w:left="-142" w:right="-171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E0E0E0"/>
          </w:tcPr>
          <w:p w14:paraId="5CE6AFAB" w14:textId="77777777" w:rsidR="00DD0E98" w:rsidRPr="0086165E" w:rsidRDefault="00DD0E98" w:rsidP="00720BAD">
            <w:pPr>
              <w:tabs>
                <w:tab w:val="left" w:pos="-180"/>
              </w:tabs>
              <w:ind w:left="96" w:right="-171" w:hanging="141"/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e-mail</w:t>
            </w:r>
          </w:p>
        </w:tc>
        <w:tc>
          <w:tcPr>
            <w:tcW w:w="4365" w:type="dxa"/>
          </w:tcPr>
          <w:p w14:paraId="18EE0E3D" w14:textId="34C8715B" w:rsidR="00DD0E98" w:rsidRPr="00720BAD" w:rsidRDefault="00B27252" w:rsidP="00282A63">
            <w:pPr>
              <w:tabs>
                <w:tab w:val="left" w:pos="-1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RAIBFinance</w:t>
            </w:r>
            <w:r w:rsidR="00DD0E98" w:rsidRPr="00720BAD">
              <w:rPr>
                <w:rFonts w:ascii="Arial" w:hAnsi="Arial" w:cs="Arial"/>
              </w:rPr>
              <w:t>@</w:t>
            </w:r>
            <w:r w:rsidR="0090389E">
              <w:rPr>
                <w:rFonts w:ascii="Arial" w:hAnsi="Arial" w:cs="Arial"/>
              </w:rPr>
              <w:t>raib</w:t>
            </w:r>
            <w:r w:rsidR="00DD0E98" w:rsidRPr="00720BAD">
              <w:rPr>
                <w:rFonts w:ascii="Arial" w:hAnsi="Arial" w:cs="Arial"/>
              </w:rPr>
              <w:t>.gov.uk</w:t>
            </w:r>
          </w:p>
        </w:tc>
      </w:tr>
      <w:tr w:rsidR="00DD0E98" w:rsidRPr="0086165E" w14:paraId="33D0C1CF" w14:textId="77777777" w:rsidTr="0090389E">
        <w:trPr>
          <w:cantSplit/>
        </w:trPr>
        <w:tc>
          <w:tcPr>
            <w:tcW w:w="3573" w:type="dxa"/>
            <w:shd w:val="clear" w:color="auto" w:fill="E0E0E0"/>
          </w:tcPr>
          <w:p w14:paraId="74856029" w14:textId="77777777" w:rsidR="00DD0E98" w:rsidRPr="00720BAD" w:rsidRDefault="00DD0E98" w:rsidP="00720BAD">
            <w:pPr>
              <w:tabs>
                <w:tab w:val="left" w:pos="-180"/>
              </w:tabs>
              <w:ind w:left="-142" w:right="-171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E0E0E0"/>
          </w:tcPr>
          <w:p w14:paraId="3BC70001" w14:textId="77777777" w:rsidR="00DD0E98" w:rsidRPr="00720BAD" w:rsidRDefault="00DD0E98" w:rsidP="00720BAD">
            <w:pPr>
              <w:tabs>
                <w:tab w:val="left" w:pos="-180"/>
              </w:tabs>
              <w:ind w:left="96" w:right="-171" w:hanging="141"/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Address</w:t>
            </w:r>
          </w:p>
        </w:tc>
        <w:tc>
          <w:tcPr>
            <w:tcW w:w="4365" w:type="dxa"/>
          </w:tcPr>
          <w:p w14:paraId="5C57EA9F" w14:textId="77777777" w:rsidR="00DD0E98" w:rsidRPr="00720BAD" w:rsidRDefault="00DD0E98" w:rsidP="00282A63">
            <w:pPr>
              <w:rPr>
                <w:rFonts w:ascii="Arial" w:hAnsi="Arial" w:cs="Arial"/>
              </w:rPr>
            </w:pPr>
          </w:p>
        </w:tc>
      </w:tr>
      <w:tr w:rsidR="00DD0E98" w:rsidRPr="0086165E" w14:paraId="444120FD" w14:textId="77777777" w:rsidTr="0090389E">
        <w:trPr>
          <w:cantSplit/>
        </w:trPr>
        <w:tc>
          <w:tcPr>
            <w:tcW w:w="3573" w:type="dxa"/>
            <w:vMerge w:val="restart"/>
            <w:shd w:val="clear" w:color="auto" w:fill="E0E0E0"/>
          </w:tcPr>
          <w:p w14:paraId="5CFF7FBD" w14:textId="77777777" w:rsidR="0090389E" w:rsidRDefault="00DD0E98" w:rsidP="0090389E">
            <w:pPr>
              <w:tabs>
                <w:tab w:val="left" w:pos="-180"/>
              </w:tabs>
              <w:ind w:left="-142" w:right="-171" w:firstLine="205"/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Project Lead</w:t>
            </w:r>
            <w:r w:rsidR="0090389E">
              <w:rPr>
                <w:rFonts w:ascii="Arial" w:hAnsi="Arial" w:cs="Arial"/>
              </w:rPr>
              <w:t xml:space="preserve"> &amp; appointments</w:t>
            </w:r>
          </w:p>
          <w:p w14:paraId="490FA238" w14:textId="50D44FB9" w:rsidR="00DD0E98" w:rsidRPr="00720BAD" w:rsidRDefault="0090389E" w:rsidP="0090389E">
            <w:pPr>
              <w:tabs>
                <w:tab w:val="left" w:pos="-180"/>
              </w:tabs>
              <w:ind w:left="-142" w:right="-171" w:firstLine="20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site visits</w:t>
            </w:r>
          </w:p>
        </w:tc>
        <w:tc>
          <w:tcPr>
            <w:tcW w:w="1276" w:type="dxa"/>
            <w:shd w:val="clear" w:color="auto" w:fill="E0E0E0"/>
          </w:tcPr>
          <w:p w14:paraId="77CF1AE1" w14:textId="77777777" w:rsidR="00DD0E98" w:rsidRPr="00720BAD" w:rsidRDefault="00DD0E98" w:rsidP="00720BAD">
            <w:pPr>
              <w:tabs>
                <w:tab w:val="left" w:pos="-180"/>
              </w:tabs>
              <w:ind w:left="96" w:right="-171" w:hanging="141"/>
              <w:rPr>
                <w:rFonts w:ascii="Arial" w:hAnsi="Arial" w:cs="Arial"/>
              </w:rPr>
            </w:pPr>
          </w:p>
        </w:tc>
        <w:tc>
          <w:tcPr>
            <w:tcW w:w="4365" w:type="dxa"/>
          </w:tcPr>
          <w:p w14:paraId="5F471017" w14:textId="77777777" w:rsidR="00DD0E98" w:rsidRPr="00720BAD" w:rsidRDefault="00DD0E98" w:rsidP="00282A63">
            <w:pPr>
              <w:rPr>
                <w:rFonts w:ascii="Arial" w:hAnsi="Arial" w:cs="Arial"/>
              </w:rPr>
            </w:pPr>
          </w:p>
        </w:tc>
      </w:tr>
      <w:tr w:rsidR="00DD0E98" w:rsidRPr="0086165E" w14:paraId="034A4923" w14:textId="77777777" w:rsidTr="0090389E">
        <w:trPr>
          <w:cantSplit/>
        </w:trPr>
        <w:tc>
          <w:tcPr>
            <w:tcW w:w="3573" w:type="dxa"/>
            <w:vMerge/>
            <w:shd w:val="clear" w:color="auto" w:fill="E0E0E0"/>
          </w:tcPr>
          <w:p w14:paraId="119B7390" w14:textId="77777777" w:rsidR="00DD0E98" w:rsidRPr="0086165E" w:rsidRDefault="00DD0E98" w:rsidP="00720BAD">
            <w:pPr>
              <w:tabs>
                <w:tab w:val="left" w:pos="-180"/>
              </w:tabs>
              <w:ind w:left="-142" w:right="-171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E0E0E0"/>
          </w:tcPr>
          <w:p w14:paraId="13AD1323" w14:textId="77777777" w:rsidR="00DD0E98" w:rsidRPr="0086165E" w:rsidRDefault="00DD0E98" w:rsidP="00720BAD">
            <w:pPr>
              <w:tabs>
                <w:tab w:val="left" w:pos="-180"/>
              </w:tabs>
              <w:ind w:left="96" w:right="-171" w:hanging="141"/>
              <w:rPr>
                <w:rFonts w:ascii="Arial" w:hAnsi="Arial" w:cs="Arial"/>
              </w:rPr>
            </w:pPr>
            <w:r w:rsidRPr="00720BAD">
              <w:rPr>
                <w:rFonts w:ascii="Arial" w:hAnsi="Arial" w:cs="Arial"/>
              </w:rPr>
              <w:t>Name</w:t>
            </w:r>
          </w:p>
        </w:tc>
        <w:tc>
          <w:tcPr>
            <w:tcW w:w="4365" w:type="dxa"/>
          </w:tcPr>
          <w:p w14:paraId="71C3E58D" w14:textId="48BC0406" w:rsidR="00DD0E98" w:rsidRPr="00720BAD" w:rsidRDefault="00910DA6" w:rsidP="00282A63">
            <w:pPr>
              <w:tabs>
                <w:tab w:val="left" w:pos="-1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Paul Bales</w:t>
            </w:r>
          </w:p>
        </w:tc>
      </w:tr>
      <w:tr w:rsidR="00B27252" w:rsidRPr="0086165E" w14:paraId="48A96C15" w14:textId="77777777" w:rsidTr="0090389E">
        <w:trPr>
          <w:cantSplit/>
        </w:trPr>
        <w:tc>
          <w:tcPr>
            <w:tcW w:w="3573" w:type="dxa"/>
            <w:shd w:val="clear" w:color="auto" w:fill="E0E0E0"/>
          </w:tcPr>
          <w:p w14:paraId="28D1CAE1" w14:textId="77777777" w:rsidR="00B27252" w:rsidRPr="0086165E" w:rsidRDefault="00B27252" w:rsidP="00720BAD">
            <w:pPr>
              <w:tabs>
                <w:tab w:val="left" w:pos="-180"/>
              </w:tabs>
              <w:ind w:left="-142" w:right="-171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E0E0E0"/>
          </w:tcPr>
          <w:p w14:paraId="1360DC47" w14:textId="6B2B8B75" w:rsidR="00B27252" w:rsidRPr="00720BAD" w:rsidRDefault="00742816" w:rsidP="00720BAD">
            <w:pPr>
              <w:tabs>
                <w:tab w:val="left" w:pos="-180"/>
              </w:tabs>
              <w:ind w:left="96" w:right="-171" w:hanging="14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</w:t>
            </w:r>
          </w:p>
        </w:tc>
        <w:tc>
          <w:tcPr>
            <w:tcW w:w="4365" w:type="dxa"/>
          </w:tcPr>
          <w:p w14:paraId="05EF4EA9" w14:textId="71FEF181" w:rsidR="00B27252" w:rsidRDefault="00742816" w:rsidP="00282A63">
            <w:pPr>
              <w:tabs>
                <w:tab w:val="left" w:pos="-1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Paul.bales@raib.gov.uk</w:t>
            </w:r>
          </w:p>
        </w:tc>
      </w:tr>
    </w:tbl>
    <w:p w14:paraId="53E48161" w14:textId="77777777" w:rsidR="001A236D" w:rsidRDefault="001A236D" w:rsidP="008D63EC">
      <w:pPr>
        <w:tabs>
          <w:tab w:val="left" w:pos="-180"/>
        </w:tabs>
        <w:ind w:hanging="540"/>
        <w:jc w:val="center"/>
        <w:rPr>
          <w:rFonts w:ascii="Arial" w:hAnsi="Arial" w:cs="Arial"/>
          <w:b/>
          <w:u w:val="single"/>
        </w:rPr>
      </w:pPr>
    </w:p>
    <w:p w14:paraId="004452E4" w14:textId="77777777" w:rsidR="001A236D" w:rsidRPr="00904F8C" w:rsidRDefault="001A236D" w:rsidP="008D63EC">
      <w:pPr>
        <w:tabs>
          <w:tab w:val="left" w:pos="-180"/>
        </w:tabs>
        <w:ind w:left="360" w:hanging="360"/>
        <w:rPr>
          <w:rFonts w:ascii="Arial" w:hAnsi="Arial" w:cs="Arial"/>
        </w:rPr>
      </w:pPr>
      <w:r w:rsidRPr="00904F8C">
        <w:rPr>
          <w:rFonts w:ascii="Arial" w:hAnsi="Arial" w:cs="Arial"/>
          <w:b/>
        </w:rPr>
        <w:t>All queries/ questions should be sent to the procurement contact</w:t>
      </w:r>
      <w:r w:rsidRPr="00904F8C">
        <w:rPr>
          <w:rFonts w:ascii="Arial" w:hAnsi="Arial" w:cs="Arial"/>
        </w:rPr>
        <w:t xml:space="preserve"> </w:t>
      </w:r>
    </w:p>
    <w:p w14:paraId="582CA77A" w14:textId="77777777" w:rsidR="001A236D" w:rsidRDefault="001A236D" w:rsidP="008D63EC">
      <w:pPr>
        <w:tabs>
          <w:tab w:val="left" w:pos="-180"/>
        </w:tabs>
        <w:ind w:hanging="540"/>
        <w:jc w:val="center"/>
        <w:rPr>
          <w:rFonts w:ascii="Arial" w:hAnsi="Arial" w:cs="Arial"/>
        </w:rPr>
      </w:pPr>
    </w:p>
    <w:p w14:paraId="30B3EA10" w14:textId="77777777" w:rsidR="008D63EC" w:rsidRPr="008D63EC" w:rsidRDefault="008D63EC" w:rsidP="008D63EC">
      <w:bookmarkStart w:id="30" w:name="_Toc253400972"/>
    </w:p>
    <w:p w14:paraId="01274254" w14:textId="0C7CE7C3" w:rsidR="001A236D" w:rsidRPr="00425182" w:rsidRDefault="001A236D" w:rsidP="005B2358">
      <w:pPr>
        <w:pStyle w:val="Heading2"/>
        <w:rPr>
          <w:rFonts w:cs="Arial"/>
          <w:u w:val="single"/>
        </w:rPr>
      </w:pPr>
      <w:bookmarkStart w:id="31" w:name="_Toc408585093"/>
      <w:bookmarkStart w:id="32" w:name="_Toc502311264"/>
      <w:bookmarkStart w:id="33" w:name="_Toc99359336"/>
      <w:r w:rsidRPr="00425182">
        <w:t>Annex 1 – Evaluation Criteria: Quality Factors</w:t>
      </w:r>
      <w:bookmarkEnd w:id="30"/>
      <w:bookmarkEnd w:id="31"/>
      <w:bookmarkEnd w:id="32"/>
      <w:bookmarkEnd w:id="33"/>
    </w:p>
    <w:p w14:paraId="5A28542D" w14:textId="77777777" w:rsidR="001A236D" w:rsidRDefault="001A236D" w:rsidP="00237E4B">
      <w:pPr>
        <w:tabs>
          <w:tab w:val="num" w:pos="-180"/>
        </w:tabs>
        <w:ind w:hanging="540"/>
        <w:rPr>
          <w:rFonts w:ascii="Arial" w:hAnsi="Arial" w:cs="Arial"/>
          <w:b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6309"/>
        <w:gridCol w:w="1559"/>
      </w:tblGrid>
      <w:tr w:rsidR="002F025C" w:rsidRPr="00B43326" w14:paraId="2A19D1F8" w14:textId="77777777" w:rsidTr="00B34834">
        <w:trPr>
          <w:cantSplit/>
        </w:trPr>
        <w:tc>
          <w:tcPr>
            <w:tcW w:w="1908" w:type="dxa"/>
            <w:shd w:val="clear" w:color="auto" w:fill="auto"/>
            <w:vAlign w:val="center"/>
          </w:tcPr>
          <w:p w14:paraId="58321D03" w14:textId="77777777" w:rsidR="002F025C" w:rsidRPr="00B43326" w:rsidRDefault="002F025C" w:rsidP="00B43326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  <w:r w:rsidRPr="00B43326">
              <w:rPr>
                <w:rFonts w:ascii="Arial" w:hAnsi="Arial" w:cs="Arial"/>
                <w:b/>
                <w:sz w:val="20"/>
              </w:rPr>
              <w:t>Primary Criteria</w:t>
            </w:r>
          </w:p>
        </w:tc>
        <w:tc>
          <w:tcPr>
            <w:tcW w:w="6309" w:type="dxa"/>
            <w:shd w:val="clear" w:color="auto" w:fill="auto"/>
            <w:vAlign w:val="center"/>
          </w:tcPr>
          <w:p w14:paraId="4A8A7792" w14:textId="77777777" w:rsidR="002F025C" w:rsidRPr="00B43326" w:rsidRDefault="002F025C" w:rsidP="00B43326">
            <w:pPr>
              <w:tabs>
                <w:tab w:val="num" w:pos="-180"/>
              </w:tabs>
              <w:ind w:hanging="540"/>
              <w:jc w:val="center"/>
              <w:rPr>
                <w:rFonts w:ascii="Arial" w:hAnsi="Arial" w:cs="Arial"/>
                <w:b/>
                <w:sz w:val="20"/>
              </w:rPr>
            </w:pPr>
            <w:r w:rsidRPr="00B43326">
              <w:rPr>
                <w:rFonts w:ascii="Arial" w:hAnsi="Arial" w:cs="Arial"/>
                <w:b/>
                <w:sz w:val="20"/>
              </w:rPr>
              <w:t>Sub-criteria weighting and description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1A040A" w14:textId="745FE79D" w:rsidR="002F025C" w:rsidRPr="00B43326" w:rsidRDefault="002F025C" w:rsidP="00B43326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  <w:r w:rsidRPr="00B43326">
              <w:rPr>
                <w:rFonts w:ascii="Arial" w:hAnsi="Arial" w:cs="Arial"/>
                <w:b/>
                <w:sz w:val="20"/>
              </w:rPr>
              <w:t>Criteria Weighting (%)</w:t>
            </w:r>
          </w:p>
        </w:tc>
      </w:tr>
      <w:tr w:rsidR="002F025C" w:rsidRPr="00B43326" w14:paraId="2359B86A" w14:textId="77777777" w:rsidTr="00B34834">
        <w:trPr>
          <w:cantSplit/>
          <w:trHeight w:val="938"/>
        </w:trPr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8E4DF" w14:textId="0F7D5B4E" w:rsidR="002F025C" w:rsidRPr="00B43326" w:rsidRDefault="002F025C" w:rsidP="00D87F17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Company’s appropriate capabilities and quality of fixtures and fitting </w:t>
            </w: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29322" w14:textId="367864FF" w:rsidR="002F025C" w:rsidRPr="007C50D3" w:rsidRDefault="002F025C" w:rsidP="00A61613">
            <w:pPr>
              <w:tabs>
                <w:tab w:val="num" w:pos="-180"/>
              </w:tabs>
              <w:ind w:hanging="58"/>
              <w:jc w:val="center"/>
              <w:rPr>
                <w:rFonts w:ascii="Arial" w:hAnsi="Arial" w:cs="Arial"/>
                <w:sz w:val="20"/>
              </w:rPr>
            </w:pPr>
            <w:r w:rsidRPr="007C50D3">
              <w:rPr>
                <w:rFonts w:ascii="Arial" w:hAnsi="Arial" w:cs="Arial"/>
                <w:sz w:val="20"/>
              </w:rPr>
              <w:t>Company’s experience in similar projects</w:t>
            </w:r>
            <w:r>
              <w:rPr>
                <w:rFonts w:ascii="Arial" w:hAnsi="Arial" w:cs="Arial"/>
                <w:sz w:val="20"/>
              </w:rPr>
              <w:t xml:space="preserve"> – a maximum of 6 examples to demonstrate a similar type of project will be considered (if more are supplied the 1</w:t>
            </w:r>
            <w:r w:rsidRPr="00592EA7">
              <w:rPr>
                <w:rFonts w:ascii="Arial" w:hAnsi="Arial" w:cs="Arial"/>
                <w:sz w:val="20"/>
                <w:vertAlign w:val="superscript"/>
              </w:rPr>
              <w:t>st</w:t>
            </w:r>
            <w:r>
              <w:rPr>
                <w:rFonts w:ascii="Arial" w:hAnsi="Arial" w:cs="Arial"/>
                <w:sz w:val="20"/>
              </w:rPr>
              <w:t xml:space="preserve"> 6 only to be considered)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337A0" w14:textId="429C635F" w:rsidR="002F025C" w:rsidRPr="007C50D3" w:rsidRDefault="002F025C" w:rsidP="002C7145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</w:t>
            </w:r>
          </w:p>
        </w:tc>
      </w:tr>
      <w:tr w:rsidR="002F025C" w:rsidRPr="00B43326" w14:paraId="3BB0FF5C" w14:textId="77777777" w:rsidTr="00B34834">
        <w:trPr>
          <w:cantSplit/>
          <w:trHeight w:val="1135"/>
        </w:trPr>
        <w:tc>
          <w:tcPr>
            <w:tcW w:w="19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749A3" w14:textId="21E73073" w:rsidR="002F025C" w:rsidRPr="00B43326" w:rsidRDefault="002F025C" w:rsidP="00727C28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84C31" w14:textId="0A72FD17" w:rsidR="002F025C" w:rsidRPr="007C50D3" w:rsidRDefault="002F025C" w:rsidP="00A61613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Written testimonials from previous customers- a maximum of 5 to be provided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FBA76" w14:textId="551F0D1D" w:rsidR="002F025C" w:rsidRPr="007C50D3" w:rsidRDefault="002F025C" w:rsidP="002F3CDD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</w:tr>
      <w:tr w:rsidR="002F025C" w:rsidRPr="00B43326" w14:paraId="7EEFA2DB" w14:textId="77777777" w:rsidTr="00B34834">
        <w:trPr>
          <w:trHeight w:val="1115"/>
        </w:trPr>
        <w:tc>
          <w:tcPr>
            <w:tcW w:w="19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559DB4" w14:textId="77777777" w:rsidR="002F025C" w:rsidRPr="00B43326" w:rsidRDefault="002F025C" w:rsidP="00073A50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Cost</w:t>
            </w:r>
          </w:p>
        </w:tc>
        <w:tc>
          <w:tcPr>
            <w:tcW w:w="6309" w:type="dxa"/>
            <w:shd w:val="clear" w:color="auto" w:fill="auto"/>
            <w:vAlign w:val="center"/>
          </w:tcPr>
          <w:p w14:paraId="378E2FF1" w14:textId="038600E7" w:rsidR="002F025C" w:rsidRPr="007C50D3" w:rsidRDefault="002F025C" w:rsidP="005C6A09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Includes all m</w:t>
            </w:r>
            <w:r w:rsidRPr="007C50D3">
              <w:rPr>
                <w:rFonts w:ascii="Arial" w:hAnsi="Arial" w:cs="Arial"/>
                <w:sz w:val="20"/>
              </w:rPr>
              <w:t xml:space="preserve">aterial </w:t>
            </w:r>
            <w:r>
              <w:rPr>
                <w:rFonts w:ascii="Arial" w:hAnsi="Arial" w:cs="Arial"/>
                <w:sz w:val="20"/>
              </w:rPr>
              <w:t>and</w:t>
            </w:r>
          </w:p>
          <w:p w14:paraId="16FF64B0" w14:textId="46DD4CD3" w:rsidR="002F025C" w:rsidRPr="007C50D3" w:rsidRDefault="002F025C" w:rsidP="007C50D3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labour costs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EC677D2" w14:textId="27BE85B5" w:rsidR="002F025C" w:rsidRPr="007C50D3" w:rsidRDefault="002F025C" w:rsidP="007C50D3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60</w:t>
            </w:r>
          </w:p>
        </w:tc>
      </w:tr>
      <w:tr w:rsidR="002F025C" w:rsidRPr="00B43326" w14:paraId="6DD266FB" w14:textId="77777777" w:rsidTr="00B34834">
        <w:trPr>
          <w:trHeight w:val="1115"/>
        </w:trPr>
        <w:tc>
          <w:tcPr>
            <w:tcW w:w="19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9B03FF" w14:textId="77777777" w:rsidR="002F025C" w:rsidRDefault="002F025C" w:rsidP="00073A50">
            <w:pPr>
              <w:tabs>
                <w:tab w:val="num" w:pos="-180"/>
              </w:tabs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6309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71F53B2E" w14:textId="77777777" w:rsidR="002F025C" w:rsidRDefault="002F025C" w:rsidP="005C6A09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7EC42FA" w14:textId="446C4117" w:rsidR="002F025C" w:rsidRDefault="002F025C" w:rsidP="007C50D3">
            <w:pPr>
              <w:tabs>
                <w:tab w:val="num" w:pos="-180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Total = 100</w:t>
            </w:r>
            <w:r w:rsidR="00B34834">
              <w:rPr>
                <w:rFonts w:ascii="Arial" w:hAnsi="Arial" w:cs="Arial"/>
                <w:sz w:val="20"/>
              </w:rPr>
              <w:t>%</w:t>
            </w:r>
          </w:p>
        </w:tc>
      </w:tr>
      <w:tr w:rsidR="002F025C" w:rsidRPr="00B43326" w14:paraId="6589F302" w14:textId="77777777" w:rsidTr="00B34834">
        <w:trPr>
          <w:trHeight w:val="553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3D36BC" w14:textId="77777777" w:rsidR="002F025C" w:rsidRPr="00B43326" w:rsidRDefault="002F025C" w:rsidP="00073A50">
            <w:pPr>
              <w:tabs>
                <w:tab w:val="num" w:pos="-180"/>
              </w:tabs>
              <w:ind w:hanging="5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2C08F8" w14:textId="77777777" w:rsidR="002F025C" w:rsidRPr="00B43326" w:rsidRDefault="002F025C" w:rsidP="00073A50">
            <w:pPr>
              <w:tabs>
                <w:tab w:val="num" w:pos="-180"/>
              </w:tabs>
              <w:ind w:hanging="540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0F454" w14:textId="77777777" w:rsidR="002F025C" w:rsidRPr="00B43326" w:rsidRDefault="002F025C" w:rsidP="00073A50">
            <w:pPr>
              <w:tabs>
                <w:tab w:val="num" w:pos="-180"/>
              </w:tabs>
              <w:ind w:hanging="540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1C4F68DC" w14:textId="46E2D186" w:rsidR="001A236D" w:rsidRPr="0086165E" w:rsidRDefault="00533A92" w:rsidP="00CB096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BF83C97" w14:textId="6A4CFC2A" w:rsidR="00F42AAF" w:rsidRDefault="00533A92" w:rsidP="005B2358">
      <w:pPr>
        <w:pStyle w:val="Heading2"/>
      </w:pPr>
      <w:bookmarkStart w:id="34" w:name="_Toc99359337"/>
      <w:r>
        <w:lastRenderedPageBreak/>
        <w:t xml:space="preserve">Annex </w:t>
      </w:r>
      <w:r w:rsidR="00C61F34">
        <w:t>2</w:t>
      </w:r>
      <w:r w:rsidRPr="00425182">
        <w:t xml:space="preserve"> – </w:t>
      </w:r>
      <w:proofErr w:type="spellStart"/>
      <w:r w:rsidRPr="00BB7572">
        <w:t>DfT</w:t>
      </w:r>
      <w:proofErr w:type="spellEnd"/>
      <w:r w:rsidRPr="00BB7572">
        <w:t xml:space="preserve"> Short-Form Conditions of Contract</w:t>
      </w:r>
      <w:bookmarkStart w:id="35" w:name="_Annex_2_–"/>
      <w:bookmarkStart w:id="36" w:name="_14._Annex_3"/>
      <w:bookmarkStart w:id="37" w:name="_Annex_3_–"/>
      <w:bookmarkEnd w:id="35"/>
      <w:bookmarkEnd w:id="36"/>
      <w:bookmarkEnd w:id="37"/>
      <w:r w:rsidR="006535BF">
        <w:rPr>
          <w:noProof/>
          <w:lang w:eastAsia="en-GB"/>
        </w:rPr>
        <w:drawing>
          <wp:anchor distT="0" distB="0" distL="114300" distR="114300" simplePos="0" relativeHeight="251658244" behindDoc="0" locked="0" layoutInCell="1" allowOverlap="0" wp14:anchorId="1D05E233" wp14:editId="6D96019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6500" cy="9594850"/>
            <wp:effectExtent l="0" t="0" r="6350" b="6350"/>
            <wp:wrapTopAndBottom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9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34"/>
      <w:r w:rsidR="00445D80">
        <w:rPr>
          <w:rFonts w:cs="Arial"/>
        </w:rPr>
        <w:t xml:space="preserve"> </w:t>
      </w:r>
    </w:p>
    <w:p w14:paraId="7D395F31" w14:textId="2131F399" w:rsidR="00F42AAF" w:rsidRDefault="00F42AAF">
      <w:pPr>
        <w:ind w:left="-1440" w:right="1046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3" behindDoc="0" locked="0" layoutInCell="1" allowOverlap="0" wp14:anchorId="3746D309" wp14:editId="0347131B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56500" cy="10680700"/>
            <wp:effectExtent l="0" t="0" r="6350" b="635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42AAF" w:rsidSect="00C22A9A">
      <w:pgSz w:w="11906" w:h="16838"/>
      <w:pgMar w:top="709" w:right="1286" w:bottom="709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BEC268" w14:textId="77777777" w:rsidR="00255F20" w:rsidRDefault="00255F20">
      <w:r>
        <w:separator/>
      </w:r>
    </w:p>
  </w:endnote>
  <w:endnote w:type="continuationSeparator" w:id="0">
    <w:p w14:paraId="03A2770A" w14:textId="77777777" w:rsidR="00255F20" w:rsidRDefault="00255F20">
      <w:r>
        <w:continuationSeparator/>
      </w:r>
    </w:p>
  </w:endnote>
  <w:endnote w:type="continuationNotice" w:id="1">
    <w:p w14:paraId="1F7E021F" w14:textId="77777777" w:rsidR="00255F20" w:rsidRDefault="00255F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802311" w14:textId="77777777" w:rsidR="00255F20" w:rsidRDefault="00255F20">
      <w:r>
        <w:separator/>
      </w:r>
    </w:p>
  </w:footnote>
  <w:footnote w:type="continuationSeparator" w:id="0">
    <w:p w14:paraId="3B451645" w14:textId="77777777" w:rsidR="00255F20" w:rsidRDefault="00255F20">
      <w:r>
        <w:continuationSeparator/>
      </w:r>
    </w:p>
  </w:footnote>
  <w:footnote w:type="continuationNotice" w:id="1">
    <w:p w14:paraId="54783726" w14:textId="77777777" w:rsidR="00255F20" w:rsidRDefault="00255F20"/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njJSHdL4sntk/o" int2:id="28UqRGNR">
      <int2:state int2:value="Rejected" int2:type="AugLoop_Text_Critique"/>
    </int2:textHash>
    <int2:textHash int2:hashCode="WPm8mMRAZkba8T" int2:id="DJx2vla5">
      <int2:state int2:value="Rejected" int2:type="AugLoop_Text_Critique"/>
    </int2:textHash>
    <int2:textHash int2:hashCode="kp5DH99www0JTz" int2:id="PB3qVU5A">
      <int2:state int2:value="Rejected" int2:type="AugLoop_Text_Critique"/>
    </int2:textHash>
    <int2:bookmark int2:bookmarkName="_Int_PnAzYUjb" int2:invalidationBookmarkName="" int2:hashCode="2isSiADU4Sne92" int2:id="JxVC3fXV">
      <int2:state int2:value="Rejected" int2:type="LegacyProofing"/>
    </int2:bookmark>
    <int2:bookmark int2:bookmarkName="_Int_kGFT1Vqu" int2:invalidationBookmarkName="" int2:hashCode="YjlPZYBnNJ5LzQ" int2:id="vcBIj2yu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515_"/>
      </v:shape>
    </w:pict>
  </w:numPicBullet>
  <w:abstractNum w:abstractNumId="0" w15:restartNumberingAfterBreak="0">
    <w:nsid w:val="01CB72D7"/>
    <w:multiLevelType w:val="hybridMultilevel"/>
    <w:tmpl w:val="1E92082E"/>
    <w:lvl w:ilvl="0" w:tplc="14149D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B570D"/>
    <w:multiLevelType w:val="hybridMultilevel"/>
    <w:tmpl w:val="AF18A5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B5F5E"/>
    <w:multiLevelType w:val="hybridMultilevel"/>
    <w:tmpl w:val="C5829442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F4909"/>
    <w:multiLevelType w:val="hybridMultilevel"/>
    <w:tmpl w:val="4E3E108C"/>
    <w:lvl w:ilvl="0" w:tplc="737483BC">
      <w:start w:val="1"/>
      <w:numFmt w:val="decimal"/>
      <w:lvlText w:val="4.15.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9646C3"/>
    <w:multiLevelType w:val="hybridMultilevel"/>
    <w:tmpl w:val="F5A0B51E"/>
    <w:lvl w:ilvl="0" w:tplc="0809000B">
      <w:start w:val="1"/>
      <w:numFmt w:val="bullet"/>
      <w:lvlText w:val="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5" w15:restartNumberingAfterBreak="0">
    <w:nsid w:val="180C36E7"/>
    <w:multiLevelType w:val="hybridMultilevel"/>
    <w:tmpl w:val="1714D27A"/>
    <w:lvl w:ilvl="0" w:tplc="0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 w15:restartNumberingAfterBreak="0">
    <w:nsid w:val="1E2109BF"/>
    <w:multiLevelType w:val="hybridMultilevel"/>
    <w:tmpl w:val="0A469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D641B6"/>
    <w:multiLevelType w:val="hybridMultilevel"/>
    <w:tmpl w:val="86BEAB1A"/>
    <w:lvl w:ilvl="0" w:tplc="C20268F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A630DD"/>
    <w:multiLevelType w:val="multilevel"/>
    <w:tmpl w:val="7806EB5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 w:val="0"/>
        <w:i w:val="0"/>
        <w:vanish w:val="0"/>
        <w:color w:val="5B9BD5" w:themeColor="accent1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  <w:b w:val="0"/>
        <w:i w:val="0"/>
        <w:color w:val="auto"/>
      </w:rPr>
    </w:lvl>
    <w:lvl w:ilvl="2">
      <w:start w:val="1"/>
      <w:numFmt w:val="none"/>
      <w:suff w:val="nothing"/>
      <w:lvlText w:val="%3"/>
      <w:lvlJc w:val="left"/>
      <w:pPr>
        <w:ind w:left="567" w:hanging="567"/>
      </w:pPr>
      <w:rPr>
        <w:rFonts w:hint="default"/>
        <w:b w:val="0"/>
        <w:i w:val="0"/>
        <w:color w:val="auto"/>
      </w:rPr>
    </w:lvl>
    <w:lvl w:ilvl="3">
      <w:start w:val="1"/>
      <w:numFmt w:val="none"/>
      <w:suff w:val="nothing"/>
      <w:lvlText w:val=""/>
      <w:lvlJc w:val="left"/>
      <w:pPr>
        <w:ind w:left="567" w:hanging="567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7" w:hanging="567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7" w:hanging="567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67" w:hanging="567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67" w:hanging="567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567" w:hanging="567"/>
      </w:pPr>
      <w:rPr>
        <w:rFonts w:hint="default"/>
      </w:rPr>
    </w:lvl>
  </w:abstractNum>
  <w:abstractNum w:abstractNumId="9" w15:restartNumberingAfterBreak="0">
    <w:nsid w:val="27860CAE"/>
    <w:multiLevelType w:val="hybridMultilevel"/>
    <w:tmpl w:val="61FED54E"/>
    <w:lvl w:ilvl="0" w:tplc="AE1ACE34">
      <w:start w:val="1"/>
      <w:numFmt w:val="decimal"/>
      <w:lvlText w:val="4.4.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7870E32"/>
    <w:multiLevelType w:val="hybridMultilevel"/>
    <w:tmpl w:val="9DF42B74"/>
    <w:lvl w:ilvl="0" w:tplc="0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1" w15:restartNumberingAfterBreak="0">
    <w:nsid w:val="2C5F7677"/>
    <w:multiLevelType w:val="hybridMultilevel"/>
    <w:tmpl w:val="A47CA39E"/>
    <w:lvl w:ilvl="0" w:tplc="42F40344">
      <w:start w:val="7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0" w:hanging="360"/>
      </w:pPr>
    </w:lvl>
    <w:lvl w:ilvl="2" w:tplc="0809001B" w:tentative="1">
      <w:start w:val="1"/>
      <w:numFmt w:val="lowerRoman"/>
      <w:lvlText w:val="%3."/>
      <w:lvlJc w:val="right"/>
      <w:pPr>
        <w:ind w:left="1620" w:hanging="180"/>
      </w:pPr>
    </w:lvl>
    <w:lvl w:ilvl="3" w:tplc="0809000F" w:tentative="1">
      <w:start w:val="1"/>
      <w:numFmt w:val="decimal"/>
      <w:lvlText w:val="%4."/>
      <w:lvlJc w:val="left"/>
      <w:pPr>
        <w:ind w:left="2340" w:hanging="360"/>
      </w:pPr>
    </w:lvl>
    <w:lvl w:ilvl="4" w:tplc="08090019" w:tentative="1">
      <w:start w:val="1"/>
      <w:numFmt w:val="lowerLetter"/>
      <w:lvlText w:val="%5."/>
      <w:lvlJc w:val="left"/>
      <w:pPr>
        <w:ind w:left="3060" w:hanging="360"/>
      </w:pPr>
    </w:lvl>
    <w:lvl w:ilvl="5" w:tplc="0809001B" w:tentative="1">
      <w:start w:val="1"/>
      <w:numFmt w:val="lowerRoman"/>
      <w:lvlText w:val="%6."/>
      <w:lvlJc w:val="right"/>
      <w:pPr>
        <w:ind w:left="3780" w:hanging="180"/>
      </w:pPr>
    </w:lvl>
    <w:lvl w:ilvl="6" w:tplc="0809000F" w:tentative="1">
      <w:start w:val="1"/>
      <w:numFmt w:val="decimal"/>
      <w:lvlText w:val="%7."/>
      <w:lvlJc w:val="left"/>
      <w:pPr>
        <w:ind w:left="4500" w:hanging="360"/>
      </w:pPr>
    </w:lvl>
    <w:lvl w:ilvl="7" w:tplc="08090019" w:tentative="1">
      <w:start w:val="1"/>
      <w:numFmt w:val="lowerLetter"/>
      <w:lvlText w:val="%8."/>
      <w:lvlJc w:val="left"/>
      <w:pPr>
        <w:ind w:left="5220" w:hanging="360"/>
      </w:pPr>
    </w:lvl>
    <w:lvl w:ilvl="8" w:tplc="08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2" w15:restartNumberingAfterBreak="0">
    <w:nsid w:val="2E331795"/>
    <w:multiLevelType w:val="hybridMultilevel"/>
    <w:tmpl w:val="86D86CF6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E55EF"/>
    <w:multiLevelType w:val="hybridMultilevel"/>
    <w:tmpl w:val="80F82172"/>
    <w:lvl w:ilvl="0" w:tplc="BC3498E2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0" w:hanging="360"/>
      </w:pPr>
    </w:lvl>
    <w:lvl w:ilvl="2" w:tplc="0809001B" w:tentative="1">
      <w:start w:val="1"/>
      <w:numFmt w:val="lowerRoman"/>
      <w:lvlText w:val="%3."/>
      <w:lvlJc w:val="right"/>
      <w:pPr>
        <w:ind w:left="1620" w:hanging="180"/>
      </w:pPr>
    </w:lvl>
    <w:lvl w:ilvl="3" w:tplc="0809000F" w:tentative="1">
      <w:start w:val="1"/>
      <w:numFmt w:val="decimal"/>
      <w:lvlText w:val="%4."/>
      <w:lvlJc w:val="left"/>
      <w:pPr>
        <w:ind w:left="2340" w:hanging="360"/>
      </w:pPr>
    </w:lvl>
    <w:lvl w:ilvl="4" w:tplc="08090019" w:tentative="1">
      <w:start w:val="1"/>
      <w:numFmt w:val="lowerLetter"/>
      <w:lvlText w:val="%5."/>
      <w:lvlJc w:val="left"/>
      <w:pPr>
        <w:ind w:left="3060" w:hanging="360"/>
      </w:pPr>
    </w:lvl>
    <w:lvl w:ilvl="5" w:tplc="0809001B" w:tentative="1">
      <w:start w:val="1"/>
      <w:numFmt w:val="lowerRoman"/>
      <w:lvlText w:val="%6."/>
      <w:lvlJc w:val="right"/>
      <w:pPr>
        <w:ind w:left="3780" w:hanging="180"/>
      </w:pPr>
    </w:lvl>
    <w:lvl w:ilvl="6" w:tplc="0809000F" w:tentative="1">
      <w:start w:val="1"/>
      <w:numFmt w:val="decimal"/>
      <w:lvlText w:val="%7."/>
      <w:lvlJc w:val="left"/>
      <w:pPr>
        <w:ind w:left="4500" w:hanging="360"/>
      </w:pPr>
    </w:lvl>
    <w:lvl w:ilvl="7" w:tplc="08090019" w:tentative="1">
      <w:start w:val="1"/>
      <w:numFmt w:val="lowerLetter"/>
      <w:lvlText w:val="%8."/>
      <w:lvlJc w:val="left"/>
      <w:pPr>
        <w:ind w:left="5220" w:hanging="360"/>
      </w:pPr>
    </w:lvl>
    <w:lvl w:ilvl="8" w:tplc="08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4" w15:restartNumberingAfterBreak="0">
    <w:nsid w:val="336D24D0"/>
    <w:multiLevelType w:val="multilevel"/>
    <w:tmpl w:val="C582944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F461B6"/>
    <w:multiLevelType w:val="multilevel"/>
    <w:tmpl w:val="1DE06AE6"/>
    <w:lvl w:ilvl="0"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7"/>
        </w:tabs>
        <w:ind w:left="92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397E4D58"/>
    <w:multiLevelType w:val="hybridMultilevel"/>
    <w:tmpl w:val="CA6AF5F0"/>
    <w:lvl w:ilvl="0" w:tplc="5DF61490">
      <w:start w:val="1"/>
      <w:numFmt w:val="decimal"/>
      <w:lvlText w:val="4.5.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C193B93"/>
    <w:multiLevelType w:val="hybridMultilevel"/>
    <w:tmpl w:val="80940B8E"/>
    <w:lvl w:ilvl="0" w:tplc="0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8" w15:restartNumberingAfterBreak="0">
    <w:nsid w:val="3D146AA4"/>
    <w:multiLevelType w:val="hybridMultilevel"/>
    <w:tmpl w:val="AAA4FC08"/>
    <w:lvl w:ilvl="0" w:tplc="04C68AA6">
      <w:start w:val="7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0" w:hanging="360"/>
      </w:pPr>
    </w:lvl>
    <w:lvl w:ilvl="2" w:tplc="0809001B" w:tentative="1">
      <w:start w:val="1"/>
      <w:numFmt w:val="lowerRoman"/>
      <w:lvlText w:val="%3."/>
      <w:lvlJc w:val="right"/>
      <w:pPr>
        <w:ind w:left="1620" w:hanging="180"/>
      </w:pPr>
    </w:lvl>
    <w:lvl w:ilvl="3" w:tplc="0809000F" w:tentative="1">
      <w:start w:val="1"/>
      <w:numFmt w:val="decimal"/>
      <w:lvlText w:val="%4."/>
      <w:lvlJc w:val="left"/>
      <w:pPr>
        <w:ind w:left="2340" w:hanging="360"/>
      </w:pPr>
    </w:lvl>
    <w:lvl w:ilvl="4" w:tplc="08090019" w:tentative="1">
      <w:start w:val="1"/>
      <w:numFmt w:val="lowerLetter"/>
      <w:lvlText w:val="%5."/>
      <w:lvlJc w:val="left"/>
      <w:pPr>
        <w:ind w:left="3060" w:hanging="360"/>
      </w:pPr>
    </w:lvl>
    <w:lvl w:ilvl="5" w:tplc="0809001B" w:tentative="1">
      <w:start w:val="1"/>
      <w:numFmt w:val="lowerRoman"/>
      <w:lvlText w:val="%6."/>
      <w:lvlJc w:val="right"/>
      <w:pPr>
        <w:ind w:left="3780" w:hanging="180"/>
      </w:pPr>
    </w:lvl>
    <w:lvl w:ilvl="6" w:tplc="0809000F" w:tentative="1">
      <w:start w:val="1"/>
      <w:numFmt w:val="decimal"/>
      <w:lvlText w:val="%7."/>
      <w:lvlJc w:val="left"/>
      <w:pPr>
        <w:ind w:left="4500" w:hanging="360"/>
      </w:pPr>
    </w:lvl>
    <w:lvl w:ilvl="7" w:tplc="08090019" w:tentative="1">
      <w:start w:val="1"/>
      <w:numFmt w:val="lowerLetter"/>
      <w:lvlText w:val="%8."/>
      <w:lvlJc w:val="left"/>
      <w:pPr>
        <w:ind w:left="5220" w:hanging="360"/>
      </w:pPr>
    </w:lvl>
    <w:lvl w:ilvl="8" w:tplc="08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9" w15:restartNumberingAfterBreak="0">
    <w:nsid w:val="3EC71361"/>
    <w:multiLevelType w:val="hybridMultilevel"/>
    <w:tmpl w:val="36C22038"/>
    <w:lvl w:ilvl="0" w:tplc="0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0" w15:restartNumberingAfterBreak="0">
    <w:nsid w:val="402F7CC6"/>
    <w:multiLevelType w:val="multilevel"/>
    <w:tmpl w:val="AE407DFE"/>
    <w:lvl w:ilvl="0"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4BB63740"/>
    <w:multiLevelType w:val="hybridMultilevel"/>
    <w:tmpl w:val="2EE8C62A"/>
    <w:lvl w:ilvl="0" w:tplc="305A3504">
      <w:start w:val="15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39B3215"/>
    <w:multiLevelType w:val="hybridMultilevel"/>
    <w:tmpl w:val="44CE24C0"/>
    <w:lvl w:ilvl="0" w:tplc="0809000F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5AC339FE"/>
    <w:multiLevelType w:val="hybridMultilevel"/>
    <w:tmpl w:val="0BB43F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7E33C4"/>
    <w:multiLevelType w:val="multilevel"/>
    <w:tmpl w:val="1DE06AE6"/>
    <w:lvl w:ilvl="0"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47"/>
        </w:tabs>
        <w:ind w:left="74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675D3AE1"/>
    <w:multiLevelType w:val="hybridMultilevel"/>
    <w:tmpl w:val="DB107214"/>
    <w:lvl w:ilvl="0" w:tplc="8762398A">
      <w:start w:val="8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6" w15:restartNumberingAfterBreak="0">
    <w:nsid w:val="6ABB4524"/>
    <w:multiLevelType w:val="hybridMultilevel"/>
    <w:tmpl w:val="831688D4"/>
    <w:lvl w:ilvl="0" w:tplc="FFFFFFFF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AB2052"/>
    <w:multiLevelType w:val="hybridMultilevel"/>
    <w:tmpl w:val="6242EC86"/>
    <w:lvl w:ilvl="0" w:tplc="080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8" w15:restartNumberingAfterBreak="0">
    <w:nsid w:val="6D192490"/>
    <w:multiLevelType w:val="hybridMultilevel"/>
    <w:tmpl w:val="18F820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641EB8"/>
    <w:multiLevelType w:val="hybridMultilevel"/>
    <w:tmpl w:val="36DCE404"/>
    <w:lvl w:ilvl="0" w:tplc="FFFFFFFF">
      <w:start w:val="1"/>
      <w:numFmt w:val="bullet"/>
      <w:pStyle w:val="Bullets"/>
      <w:lvlText w:val=""/>
      <w:lvlJc w:val="left"/>
      <w:pPr>
        <w:tabs>
          <w:tab w:val="num" w:pos="227"/>
        </w:tabs>
        <w:ind w:left="227" w:hanging="227"/>
      </w:pPr>
      <w:rPr>
        <w:rFonts w:ascii="Webdings" w:hAnsi="Webdings" w:hint="default"/>
        <w:color w:val="426BBA"/>
        <w:spacing w:val="0"/>
        <w:position w:val="3"/>
        <w:sz w:val="12"/>
        <w:szCs w:val="12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1A6CFB"/>
    <w:multiLevelType w:val="hybridMultilevel"/>
    <w:tmpl w:val="609A4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937EE7"/>
    <w:multiLevelType w:val="hybridMultilevel"/>
    <w:tmpl w:val="644E8D46"/>
    <w:lvl w:ilvl="0" w:tplc="2088557C">
      <w:start w:val="1"/>
      <w:numFmt w:val="decimal"/>
      <w:lvlText w:val="4.9.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2FE60294">
      <w:start w:val="1"/>
      <w:numFmt w:val="decimal"/>
      <w:lvlText w:val="4.10.%2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6"/>
  </w:num>
  <w:num w:numId="3">
    <w:abstractNumId w:val="24"/>
  </w:num>
  <w:num w:numId="4">
    <w:abstractNumId w:val="24"/>
  </w:num>
  <w:num w:numId="5">
    <w:abstractNumId w:val="24"/>
  </w:num>
  <w:num w:numId="6">
    <w:abstractNumId w:val="24"/>
  </w:num>
  <w:num w:numId="7">
    <w:abstractNumId w:val="9"/>
  </w:num>
  <w:num w:numId="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24"/>
  </w:num>
  <w:num w:numId="11">
    <w:abstractNumId w:val="7"/>
  </w:num>
  <w:num w:numId="12">
    <w:abstractNumId w:val="31"/>
  </w:num>
  <w:num w:numId="13">
    <w:abstractNumId w:val="3"/>
  </w:num>
  <w:num w:numId="14">
    <w:abstractNumId w:val="24"/>
  </w:num>
  <w:num w:numId="15">
    <w:abstractNumId w:val="20"/>
  </w:num>
  <w:num w:numId="16">
    <w:abstractNumId w:val="12"/>
  </w:num>
  <w:num w:numId="17">
    <w:abstractNumId w:val="4"/>
  </w:num>
  <w:num w:numId="18">
    <w:abstractNumId w:val="2"/>
  </w:num>
  <w:num w:numId="19">
    <w:abstractNumId w:val="15"/>
  </w:num>
  <w:num w:numId="20">
    <w:abstractNumId w:val="14"/>
  </w:num>
  <w:num w:numId="21">
    <w:abstractNumId w:val="0"/>
  </w:num>
  <w:num w:numId="22">
    <w:abstractNumId w:val="22"/>
  </w:num>
  <w:num w:numId="23">
    <w:abstractNumId w:val="25"/>
  </w:num>
  <w:num w:numId="24">
    <w:abstractNumId w:val="21"/>
  </w:num>
  <w:num w:numId="25">
    <w:abstractNumId w:val="13"/>
  </w:num>
  <w:num w:numId="26">
    <w:abstractNumId w:val="11"/>
  </w:num>
  <w:num w:numId="27">
    <w:abstractNumId w:val="18"/>
  </w:num>
  <w:num w:numId="28">
    <w:abstractNumId w:val="10"/>
  </w:num>
  <w:num w:numId="29">
    <w:abstractNumId w:val="19"/>
  </w:num>
  <w:num w:numId="30">
    <w:abstractNumId w:val="17"/>
  </w:num>
  <w:num w:numId="31">
    <w:abstractNumId w:val="27"/>
  </w:num>
  <w:num w:numId="32">
    <w:abstractNumId w:val="8"/>
  </w:num>
  <w:num w:numId="33">
    <w:abstractNumId w:val="6"/>
  </w:num>
  <w:num w:numId="34">
    <w:abstractNumId w:val="30"/>
  </w:num>
  <w:num w:numId="35">
    <w:abstractNumId w:val="28"/>
  </w:num>
  <w:num w:numId="36">
    <w:abstractNumId w:val="1"/>
  </w:num>
  <w:num w:numId="37">
    <w:abstractNumId w:val="23"/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E92"/>
    <w:rsid w:val="0000238E"/>
    <w:rsid w:val="00004ADE"/>
    <w:rsid w:val="00005F57"/>
    <w:rsid w:val="000164A5"/>
    <w:rsid w:val="00020F7C"/>
    <w:rsid w:val="00021DCA"/>
    <w:rsid w:val="00026F75"/>
    <w:rsid w:val="000277F4"/>
    <w:rsid w:val="000303DA"/>
    <w:rsid w:val="00035C14"/>
    <w:rsid w:val="00035E11"/>
    <w:rsid w:val="00047984"/>
    <w:rsid w:val="0005339C"/>
    <w:rsid w:val="0005576E"/>
    <w:rsid w:val="00057810"/>
    <w:rsid w:val="00064534"/>
    <w:rsid w:val="00071FFB"/>
    <w:rsid w:val="00073A50"/>
    <w:rsid w:val="000750EF"/>
    <w:rsid w:val="00077A17"/>
    <w:rsid w:val="00077AD0"/>
    <w:rsid w:val="00083BF2"/>
    <w:rsid w:val="00084BFB"/>
    <w:rsid w:val="00086A73"/>
    <w:rsid w:val="00086D07"/>
    <w:rsid w:val="00087C2B"/>
    <w:rsid w:val="00090839"/>
    <w:rsid w:val="000917B9"/>
    <w:rsid w:val="00091B80"/>
    <w:rsid w:val="00092D67"/>
    <w:rsid w:val="000963F3"/>
    <w:rsid w:val="000976B8"/>
    <w:rsid w:val="000976DE"/>
    <w:rsid w:val="000A4A56"/>
    <w:rsid w:val="000B619F"/>
    <w:rsid w:val="000C3EFF"/>
    <w:rsid w:val="000C62C4"/>
    <w:rsid w:val="000C711B"/>
    <w:rsid w:val="000C7924"/>
    <w:rsid w:val="000D0E0D"/>
    <w:rsid w:val="000D2F75"/>
    <w:rsid w:val="000D4263"/>
    <w:rsid w:val="000E1435"/>
    <w:rsid w:val="000E27E1"/>
    <w:rsid w:val="000E3E83"/>
    <w:rsid w:val="000E5F49"/>
    <w:rsid w:val="000E657E"/>
    <w:rsid w:val="000F3E44"/>
    <w:rsid w:val="000F593E"/>
    <w:rsid w:val="00103F4B"/>
    <w:rsid w:val="00104228"/>
    <w:rsid w:val="00110762"/>
    <w:rsid w:val="00113DA7"/>
    <w:rsid w:val="001168D3"/>
    <w:rsid w:val="00117170"/>
    <w:rsid w:val="00120940"/>
    <w:rsid w:val="001210E9"/>
    <w:rsid w:val="00127D7B"/>
    <w:rsid w:val="001314BA"/>
    <w:rsid w:val="001321CF"/>
    <w:rsid w:val="001409CD"/>
    <w:rsid w:val="00142529"/>
    <w:rsid w:val="00143300"/>
    <w:rsid w:val="00147696"/>
    <w:rsid w:val="001479C5"/>
    <w:rsid w:val="00151049"/>
    <w:rsid w:val="00156ECC"/>
    <w:rsid w:val="00162037"/>
    <w:rsid w:val="001631D4"/>
    <w:rsid w:val="00165EB0"/>
    <w:rsid w:val="001719BB"/>
    <w:rsid w:val="00175427"/>
    <w:rsid w:val="00177435"/>
    <w:rsid w:val="001805D2"/>
    <w:rsid w:val="0018136F"/>
    <w:rsid w:val="0018274D"/>
    <w:rsid w:val="00182C43"/>
    <w:rsid w:val="00185009"/>
    <w:rsid w:val="00187878"/>
    <w:rsid w:val="001900D2"/>
    <w:rsid w:val="001916B4"/>
    <w:rsid w:val="00191758"/>
    <w:rsid w:val="00191F7D"/>
    <w:rsid w:val="00192EC9"/>
    <w:rsid w:val="001937FB"/>
    <w:rsid w:val="00195449"/>
    <w:rsid w:val="001972E6"/>
    <w:rsid w:val="001A041D"/>
    <w:rsid w:val="001A236D"/>
    <w:rsid w:val="001A3C6C"/>
    <w:rsid w:val="001A7EEE"/>
    <w:rsid w:val="001B2327"/>
    <w:rsid w:val="001B2E10"/>
    <w:rsid w:val="001B51BD"/>
    <w:rsid w:val="001B55DC"/>
    <w:rsid w:val="001B5CFB"/>
    <w:rsid w:val="001B60F9"/>
    <w:rsid w:val="001B638D"/>
    <w:rsid w:val="001C0B21"/>
    <w:rsid w:val="001C144E"/>
    <w:rsid w:val="001C2A5A"/>
    <w:rsid w:val="001C624D"/>
    <w:rsid w:val="001C6E8E"/>
    <w:rsid w:val="001D1107"/>
    <w:rsid w:val="001D5427"/>
    <w:rsid w:val="001D69A0"/>
    <w:rsid w:val="001E3656"/>
    <w:rsid w:val="001E635B"/>
    <w:rsid w:val="001E6461"/>
    <w:rsid w:val="001E6896"/>
    <w:rsid w:val="001E72C4"/>
    <w:rsid w:val="001F1674"/>
    <w:rsid w:val="001F1D9C"/>
    <w:rsid w:val="001F3723"/>
    <w:rsid w:val="00201DFD"/>
    <w:rsid w:val="00203E77"/>
    <w:rsid w:val="00213E3E"/>
    <w:rsid w:val="00215153"/>
    <w:rsid w:val="0021703E"/>
    <w:rsid w:val="002215BF"/>
    <w:rsid w:val="0022439F"/>
    <w:rsid w:val="00231B28"/>
    <w:rsid w:val="002339CD"/>
    <w:rsid w:val="0023667E"/>
    <w:rsid w:val="00237E4B"/>
    <w:rsid w:val="0024283E"/>
    <w:rsid w:val="00242939"/>
    <w:rsid w:val="0025337D"/>
    <w:rsid w:val="00253FCF"/>
    <w:rsid w:val="00255F20"/>
    <w:rsid w:val="00256C1E"/>
    <w:rsid w:val="002620C6"/>
    <w:rsid w:val="00263E96"/>
    <w:rsid w:val="00264647"/>
    <w:rsid w:val="00276000"/>
    <w:rsid w:val="00276553"/>
    <w:rsid w:val="00277FDD"/>
    <w:rsid w:val="0028097C"/>
    <w:rsid w:val="00282A63"/>
    <w:rsid w:val="002866D8"/>
    <w:rsid w:val="00296370"/>
    <w:rsid w:val="0029764B"/>
    <w:rsid w:val="002A11B8"/>
    <w:rsid w:val="002A5759"/>
    <w:rsid w:val="002B0C81"/>
    <w:rsid w:val="002B2067"/>
    <w:rsid w:val="002B4FD3"/>
    <w:rsid w:val="002B778D"/>
    <w:rsid w:val="002C10ED"/>
    <w:rsid w:val="002C2060"/>
    <w:rsid w:val="002C47D4"/>
    <w:rsid w:val="002C5B80"/>
    <w:rsid w:val="002C6C2A"/>
    <w:rsid w:val="002C6FD4"/>
    <w:rsid w:val="002C7145"/>
    <w:rsid w:val="002D0C84"/>
    <w:rsid w:val="002D5A35"/>
    <w:rsid w:val="002D7CC5"/>
    <w:rsid w:val="002E2368"/>
    <w:rsid w:val="002E4867"/>
    <w:rsid w:val="002F025C"/>
    <w:rsid w:val="002F35F0"/>
    <w:rsid w:val="002F3CDD"/>
    <w:rsid w:val="002F62D6"/>
    <w:rsid w:val="0030246B"/>
    <w:rsid w:val="0031081A"/>
    <w:rsid w:val="00317AAD"/>
    <w:rsid w:val="00317C8F"/>
    <w:rsid w:val="00320B79"/>
    <w:rsid w:val="00321DAD"/>
    <w:rsid w:val="00321E0B"/>
    <w:rsid w:val="00322AE6"/>
    <w:rsid w:val="00322CCE"/>
    <w:rsid w:val="00327F05"/>
    <w:rsid w:val="00333D5A"/>
    <w:rsid w:val="00336E36"/>
    <w:rsid w:val="00337E88"/>
    <w:rsid w:val="0034192C"/>
    <w:rsid w:val="0034752B"/>
    <w:rsid w:val="00347E89"/>
    <w:rsid w:val="00353793"/>
    <w:rsid w:val="00354877"/>
    <w:rsid w:val="00356990"/>
    <w:rsid w:val="003609C2"/>
    <w:rsid w:val="00361C3F"/>
    <w:rsid w:val="003630CD"/>
    <w:rsid w:val="003630FA"/>
    <w:rsid w:val="003639F0"/>
    <w:rsid w:val="00364A90"/>
    <w:rsid w:val="003654B9"/>
    <w:rsid w:val="003659D8"/>
    <w:rsid w:val="003678CF"/>
    <w:rsid w:val="0037375A"/>
    <w:rsid w:val="00373877"/>
    <w:rsid w:val="003740D8"/>
    <w:rsid w:val="00374CDA"/>
    <w:rsid w:val="00376B0D"/>
    <w:rsid w:val="0038059C"/>
    <w:rsid w:val="00383564"/>
    <w:rsid w:val="003838A4"/>
    <w:rsid w:val="00386763"/>
    <w:rsid w:val="0038799E"/>
    <w:rsid w:val="003A0638"/>
    <w:rsid w:val="003A06EC"/>
    <w:rsid w:val="003A17A0"/>
    <w:rsid w:val="003A2F8C"/>
    <w:rsid w:val="003A47F1"/>
    <w:rsid w:val="003A6184"/>
    <w:rsid w:val="003B15B8"/>
    <w:rsid w:val="003C17CC"/>
    <w:rsid w:val="003C6295"/>
    <w:rsid w:val="003C7AC1"/>
    <w:rsid w:val="003D02AE"/>
    <w:rsid w:val="003D1767"/>
    <w:rsid w:val="003D48C7"/>
    <w:rsid w:val="003D4BCF"/>
    <w:rsid w:val="003D650C"/>
    <w:rsid w:val="003E0871"/>
    <w:rsid w:val="003E0A60"/>
    <w:rsid w:val="003E1143"/>
    <w:rsid w:val="003E2411"/>
    <w:rsid w:val="003E5046"/>
    <w:rsid w:val="003E6A1C"/>
    <w:rsid w:val="003F3AED"/>
    <w:rsid w:val="003F6EAA"/>
    <w:rsid w:val="003F7170"/>
    <w:rsid w:val="00404B58"/>
    <w:rsid w:val="00410760"/>
    <w:rsid w:val="004117A8"/>
    <w:rsid w:val="00417B90"/>
    <w:rsid w:val="00417C0D"/>
    <w:rsid w:val="004205F6"/>
    <w:rsid w:val="00420C06"/>
    <w:rsid w:val="004323B9"/>
    <w:rsid w:val="00437296"/>
    <w:rsid w:val="00442777"/>
    <w:rsid w:val="004437C5"/>
    <w:rsid w:val="00445A1D"/>
    <w:rsid w:val="00445D80"/>
    <w:rsid w:val="004468CF"/>
    <w:rsid w:val="00455475"/>
    <w:rsid w:val="00457CCE"/>
    <w:rsid w:val="00461137"/>
    <w:rsid w:val="00462360"/>
    <w:rsid w:val="00462B98"/>
    <w:rsid w:val="00466810"/>
    <w:rsid w:val="0047125B"/>
    <w:rsid w:val="004734A7"/>
    <w:rsid w:val="00476332"/>
    <w:rsid w:val="00484A78"/>
    <w:rsid w:val="004852C3"/>
    <w:rsid w:val="004908AE"/>
    <w:rsid w:val="004910BC"/>
    <w:rsid w:val="00496949"/>
    <w:rsid w:val="004A524D"/>
    <w:rsid w:val="004A6E25"/>
    <w:rsid w:val="004A7502"/>
    <w:rsid w:val="004B34F0"/>
    <w:rsid w:val="004C0147"/>
    <w:rsid w:val="004C27B3"/>
    <w:rsid w:val="004C3F97"/>
    <w:rsid w:val="004C51B1"/>
    <w:rsid w:val="004C5A38"/>
    <w:rsid w:val="004C7702"/>
    <w:rsid w:val="004D072F"/>
    <w:rsid w:val="004D0F42"/>
    <w:rsid w:val="004D14CE"/>
    <w:rsid w:val="004D2BB7"/>
    <w:rsid w:val="004D3E7C"/>
    <w:rsid w:val="004D5F57"/>
    <w:rsid w:val="004E3914"/>
    <w:rsid w:val="004E4075"/>
    <w:rsid w:val="004F03B5"/>
    <w:rsid w:val="004F06BB"/>
    <w:rsid w:val="004F42DD"/>
    <w:rsid w:val="004F60CF"/>
    <w:rsid w:val="004F770A"/>
    <w:rsid w:val="005008CD"/>
    <w:rsid w:val="005032FB"/>
    <w:rsid w:val="00511AE8"/>
    <w:rsid w:val="00512251"/>
    <w:rsid w:val="0051377D"/>
    <w:rsid w:val="005168A4"/>
    <w:rsid w:val="00520F3C"/>
    <w:rsid w:val="00521CA0"/>
    <w:rsid w:val="00522C3C"/>
    <w:rsid w:val="00522C45"/>
    <w:rsid w:val="00524E0C"/>
    <w:rsid w:val="005253E6"/>
    <w:rsid w:val="005265CE"/>
    <w:rsid w:val="00527259"/>
    <w:rsid w:val="005277EC"/>
    <w:rsid w:val="00527C54"/>
    <w:rsid w:val="00533A92"/>
    <w:rsid w:val="00535545"/>
    <w:rsid w:val="00543625"/>
    <w:rsid w:val="00544B59"/>
    <w:rsid w:val="00556954"/>
    <w:rsid w:val="00563C19"/>
    <w:rsid w:val="00572493"/>
    <w:rsid w:val="00576624"/>
    <w:rsid w:val="00576752"/>
    <w:rsid w:val="005826A7"/>
    <w:rsid w:val="00582E74"/>
    <w:rsid w:val="00583198"/>
    <w:rsid w:val="00592EA7"/>
    <w:rsid w:val="00593393"/>
    <w:rsid w:val="005949B9"/>
    <w:rsid w:val="005A0097"/>
    <w:rsid w:val="005A2D9B"/>
    <w:rsid w:val="005A30BC"/>
    <w:rsid w:val="005A3FFE"/>
    <w:rsid w:val="005B2358"/>
    <w:rsid w:val="005B5F7E"/>
    <w:rsid w:val="005C0802"/>
    <w:rsid w:val="005C5767"/>
    <w:rsid w:val="005C6A09"/>
    <w:rsid w:val="005C7043"/>
    <w:rsid w:val="005D0237"/>
    <w:rsid w:val="005D1B2C"/>
    <w:rsid w:val="005D24B4"/>
    <w:rsid w:val="005D5847"/>
    <w:rsid w:val="005D6A80"/>
    <w:rsid w:val="005D6E20"/>
    <w:rsid w:val="005E00E9"/>
    <w:rsid w:val="005E370B"/>
    <w:rsid w:val="005E3EA5"/>
    <w:rsid w:val="005E4551"/>
    <w:rsid w:val="005E5950"/>
    <w:rsid w:val="005E5F8C"/>
    <w:rsid w:val="005E7CD7"/>
    <w:rsid w:val="005F3280"/>
    <w:rsid w:val="005F3716"/>
    <w:rsid w:val="005F3D08"/>
    <w:rsid w:val="005F57F3"/>
    <w:rsid w:val="005F687F"/>
    <w:rsid w:val="006001CC"/>
    <w:rsid w:val="00604820"/>
    <w:rsid w:val="006060B0"/>
    <w:rsid w:val="006073CD"/>
    <w:rsid w:val="00607D55"/>
    <w:rsid w:val="0061170F"/>
    <w:rsid w:val="00611D27"/>
    <w:rsid w:val="006132F9"/>
    <w:rsid w:val="00613B35"/>
    <w:rsid w:val="0062108F"/>
    <w:rsid w:val="0062313E"/>
    <w:rsid w:val="00625882"/>
    <w:rsid w:val="00632E21"/>
    <w:rsid w:val="00635819"/>
    <w:rsid w:val="00636DF1"/>
    <w:rsid w:val="00641B2F"/>
    <w:rsid w:val="006432A1"/>
    <w:rsid w:val="00645A7C"/>
    <w:rsid w:val="00646DEB"/>
    <w:rsid w:val="00647CA4"/>
    <w:rsid w:val="00651009"/>
    <w:rsid w:val="006535BF"/>
    <w:rsid w:val="006537F1"/>
    <w:rsid w:val="00657045"/>
    <w:rsid w:val="006604FA"/>
    <w:rsid w:val="006649D9"/>
    <w:rsid w:val="00664B10"/>
    <w:rsid w:val="006675AC"/>
    <w:rsid w:val="006675BF"/>
    <w:rsid w:val="00670836"/>
    <w:rsid w:val="00673D71"/>
    <w:rsid w:val="00676F29"/>
    <w:rsid w:val="006801C0"/>
    <w:rsid w:val="00681D78"/>
    <w:rsid w:val="006832D4"/>
    <w:rsid w:val="006837EF"/>
    <w:rsid w:val="006862A0"/>
    <w:rsid w:val="0068736B"/>
    <w:rsid w:val="006878E2"/>
    <w:rsid w:val="0069063E"/>
    <w:rsid w:val="00695B74"/>
    <w:rsid w:val="00696D73"/>
    <w:rsid w:val="006A2ADC"/>
    <w:rsid w:val="006B455D"/>
    <w:rsid w:val="006B5A1D"/>
    <w:rsid w:val="006B6AAE"/>
    <w:rsid w:val="006C14BF"/>
    <w:rsid w:val="006C2C7F"/>
    <w:rsid w:val="006C4C9C"/>
    <w:rsid w:val="006C7077"/>
    <w:rsid w:val="006C7F81"/>
    <w:rsid w:val="006D12FA"/>
    <w:rsid w:val="006E2EF3"/>
    <w:rsid w:val="006E64C3"/>
    <w:rsid w:val="006E6D6F"/>
    <w:rsid w:val="006E6E86"/>
    <w:rsid w:val="006F1300"/>
    <w:rsid w:val="006F2BD9"/>
    <w:rsid w:val="006F4377"/>
    <w:rsid w:val="006F469A"/>
    <w:rsid w:val="006F63BE"/>
    <w:rsid w:val="0070036D"/>
    <w:rsid w:val="0070128C"/>
    <w:rsid w:val="00703480"/>
    <w:rsid w:val="00704432"/>
    <w:rsid w:val="007045CA"/>
    <w:rsid w:val="00705606"/>
    <w:rsid w:val="00705717"/>
    <w:rsid w:val="007108CC"/>
    <w:rsid w:val="00711971"/>
    <w:rsid w:val="00720BAD"/>
    <w:rsid w:val="007216B0"/>
    <w:rsid w:val="007254DF"/>
    <w:rsid w:val="00727C28"/>
    <w:rsid w:val="007323C6"/>
    <w:rsid w:val="00735BA3"/>
    <w:rsid w:val="007414AD"/>
    <w:rsid w:val="00741F97"/>
    <w:rsid w:val="00742816"/>
    <w:rsid w:val="00742DBE"/>
    <w:rsid w:val="00743A4D"/>
    <w:rsid w:val="00743E92"/>
    <w:rsid w:val="007446C7"/>
    <w:rsid w:val="00745805"/>
    <w:rsid w:val="00750A84"/>
    <w:rsid w:val="00753ACF"/>
    <w:rsid w:val="00755223"/>
    <w:rsid w:val="0075582E"/>
    <w:rsid w:val="007578A6"/>
    <w:rsid w:val="00760083"/>
    <w:rsid w:val="00762FBA"/>
    <w:rsid w:val="00764877"/>
    <w:rsid w:val="007662F0"/>
    <w:rsid w:val="0077315E"/>
    <w:rsid w:val="00775213"/>
    <w:rsid w:val="007779F1"/>
    <w:rsid w:val="007805A5"/>
    <w:rsid w:val="007839A8"/>
    <w:rsid w:val="00791930"/>
    <w:rsid w:val="00793B2B"/>
    <w:rsid w:val="00796930"/>
    <w:rsid w:val="0079771B"/>
    <w:rsid w:val="007A62BB"/>
    <w:rsid w:val="007B7547"/>
    <w:rsid w:val="007C0DB1"/>
    <w:rsid w:val="007C50D3"/>
    <w:rsid w:val="007C6D16"/>
    <w:rsid w:val="007D5C82"/>
    <w:rsid w:val="007D693A"/>
    <w:rsid w:val="007D6A0B"/>
    <w:rsid w:val="007D6FB8"/>
    <w:rsid w:val="007D716E"/>
    <w:rsid w:val="007E19E2"/>
    <w:rsid w:val="007E397C"/>
    <w:rsid w:val="007E564C"/>
    <w:rsid w:val="007E5F34"/>
    <w:rsid w:val="007F095A"/>
    <w:rsid w:val="007F1A18"/>
    <w:rsid w:val="007F1BAF"/>
    <w:rsid w:val="007F3882"/>
    <w:rsid w:val="007F57D0"/>
    <w:rsid w:val="007F6AD8"/>
    <w:rsid w:val="0080454F"/>
    <w:rsid w:val="00806BB2"/>
    <w:rsid w:val="00813467"/>
    <w:rsid w:val="00816F5F"/>
    <w:rsid w:val="00820ABF"/>
    <w:rsid w:val="00820B54"/>
    <w:rsid w:val="00820F75"/>
    <w:rsid w:val="00825434"/>
    <w:rsid w:val="0082792F"/>
    <w:rsid w:val="0083409B"/>
    <w:rsid w:val="0083582B"/>
    <w:rsid w:val="00837711"/>
    <w:rsid w:val="00840C66"/>
    <w:rsid w:val="00846033"/>
    <w:rsid w:val="0084667E"/>
    <w:rsid w:val="00847A2F"/>
    <w:rsid w:val="008507F0"/>
    <w:rsid w:val="00852A39"/>
    <w:rsid w:val="00853D4A"/>
    <w:rsid w:val="00856C41"/>
    <w:rsid w:val="008605B8"/>
    <w:rsid w:val="00860B77"/>
    <w:rsid w:val="00861406"/>
    <w:rsid w:val="0086165E"/>
    <w:rsid w:val="008640CB"/>
    <w:rsid w:val="0086776F"/>
    <w:rsid w:val="00872A4E"/>
    <w:rsid w:val="00875212"/>
    <w:rsid w:val="00884397"/>
    <w:rsid w:val="0088462E"/>
    <w:rsid w:val="00884AE5"/>
    <w:rsid w:val="008917AB"/>
    <w:rsid w:val="008A006D"/>
    <w:rsid w:val="008A121E"/>
    <w:rsid w:val="008A1B0F"/>
    <w:rsid w:val="008A3CEE"/>
    <w:rsid w:val="008B191A"/>
    <w:rsid w:val="008B6338"/>
    <w:rsid w:val="008B69B1"/>
    <w:rsid w:val="008B772C"/>
    <w:rsid w:val="008B7A6D"/>
    <w:rsid w:val="008C002E"/>
    <w:rsid w:val="008C0910"/>
    <w:rsid w:val="008C42E3"/>
    <w:rsid w:val="008C443C"/>
    <w:rsid w:val="008C66A1"/>
    <w:rsid w:val="008C74F5"/>
    <w:rsid w:val="008D07EC"/>
    <w:rsid w:val="008D1455"/>
    <w:rsid w:val="008D4D86"/>
    <w:rsid w:val="008D63EC"/>
    <w:rsid w:val="008D7F16"/>
    <w:rsid w:val="008E2BF5"/>
    <w:rsid w:val="008E75D3"/>
    <w:rsid w:val="008F2C92"/>
    <w:rsid w:val="009005EA"/>
    <w:rsid w:val="0090389E"/>
    <w:rsid w:val="00904F8C"/>
    <w:rsid w:val="0090583F"/>
    <w:rsid w:val="009073A0"/>
    <w:rsid w:val="00910DA6"/>
    <w:rsid w:val="00912BBC"/>
    <w:rsid w:val="00916F65"/>
    <w:rsid w:val="00923C88"/>
    <w:rsid w:val="00927560"/>
    <w:rsid w:val="00931FAE"/>
    <w:rsid w:val="009327AC"/>
    <w:rsid w:val="00932975"/>
    <w:rsid w:val="0093487F"/>
    <w:rsid w:val="00951148"/>
    <w:rsid w:val="009517B9"/>
    <w:rsid w:val="009558B0"/>
    <w:rsid w:val="00955C34"/>
    <w:rsid w:val="00960445"/>
    <w:rsid w:val="009633B9"/>
    <w:rsid w:val="00965443"/>
    <w:rsid w:val="0096561B"/>
    <w:rsid w:val="009674F4"/>
    <w:rsid w:val="00970943"/>
    <w:rsid w:val="0097104A"/>
    <w:rsid w:val="00972106"/>
    <w:rsid w:val="00973554"/>
    <w:rsid w:val="00974B36"/>
    <w:rsid w:val="009809AE"/>
    <w:rsid w:val="00985E2F"/>
    <w:rsid w:val="0098757A"/>
    <w:rsid w:val="00990159"/>
    <w:rsid w:val="0099247D"/>
    <w:rsid w:val="009A1FE0"/>
    <w:rsid w:val="009A3903"/>
    <w:rsid w:val="009A5A2D"/>
    <w:rsid w:val="009A76E8"/>
    <w:rsid w:val="009B158B"/>
    <w:rsid w:val="009B2652"/>
    <w:rsid w:val="009B32BC"/>
    <w:rsid w:val="009B39A1"/>
    <w:rsid w:val="009B6D37"/>
    <w:rsid w:val="009D0493"/>
    <w:rsid w:val="009D0F6E"/>
    <w:rsid w:val="009D187D"/>
    <w:rsid w:val="009D1ED5"/>
    <w:rsid w:val="009D331D"/>
    <w:rsid w:val="009D5C3C"/>
    <w:rsid w:val="009D64F9"/>
    <w:rsid w:val="009D6B3F"/>
    <w:rsid w:val="009D7A86"/>
    <w:rsid w:val="009E3DE8"/>
    <w:rsid w:val="009E6F66"/>
    <w:rsid w:val="009E7AAC"/>
    <w:rsid w:val="009F1004"/>
    <w:rsid w:val="009F348D"/>
    <w:rsid w:val="009F5CD6"/>
    <w:rsid w:val="00A02C98"/>
    <w:rsid w:val="00A05F11"/>
    <w:rsid w:val="00A10A93"/>
    <w:rsid w:val="00A12CC5"/>
    <w:rsid w:val="00A12DB2"/>
    <w:rsid w:val="00A14A52"/>
    <w:rsid w:val="00A1576D"/>
    <w:rsid w:val="00A22F0D"/>
    <w:rsid w:val="00A24A7E"/>
    <w:rsid w:val="00A250E4"/>
    <w:rsid w:val="00A251EE"/>
    <w:rsid w:val="00A27DBD"/>
    <w:rsid w:val="00A36F17"/>
    <w:rsid w:val="00A37384"/>
    <w:rsid w:val="00A374E8"/>
    <w:rsid w:val="00A37DFE"/>
    <w:rsid w:val="00A6123D"/>
    <w:rsid w:val="00A61613"/>
    <w:rsid w:val="00A61AAB"/>
    <w:rsid w:val="00A62B70"/>
    <w:rsid w:val="00A64CAB"/>
    <w:rsid w:val="00A66858"/>
    <w:rsid w:val="00A73390"/>
    <w:rsid w:val="00A76032"/>
    <w:rsid w:val="00A779FA"/>
    <w:rsid w:val="00A839C3"/>
    <w:rsid w:val="00A866CC"/>
    <w:rsid w:val="00A9275E"/>
    <w:rsid w:val="00A9502B"/>
    <w:rsid w:val="00A95D09"/>
    <w:rsid w:val="00AA0CA8"/>
    <w:rsid w:val="00AA2967"/>
    <w:rsid w:val="00AA3A5D"/>
    <w:rsid w:val="00AA4095"/>
    <w:rsid w:val="00AA753F"/>
    <w:rsid w:val="00AC5B8F"/>
    <w:rsid w:val="00AD02DC"/>
    <w:rsid w:val="00AD180D"/>
    <w:rsid w:val="00AD6A18"/>
    <w:rsid w:val="00AE4D94"/>
    <w:rsid w:val="00AE541C"/>
    <w:rsid w:val="00AF69AE"/>
    <w:rsid w:val="00AF785A"/>
    <w:rsid w:val="00B0075E"/>
    <w:rsid w:val="00B00E70"/>
    <w:rsid w:val="00B1240C"/>
    <w:rsid w:val="00B159BD"/>
    <w:rsid w:val="00B202DF"/>
    <w:rsid w:val="00B240F2"/>
    <w:rsid w:val="00B25F12"/>
    <w:rsid w:val="00B27252"/>
    <w:rsid w:val="00B304FA"/>
    <w:rsid w:val="00B306A8"/>
    <w:rsid w:val="00B307A0"/>
    <w:rsid w:val="00B3229D"/>
    <w:rsid w:val="00B33D56"/>
    <w:rsid w:val="00B340F8"/>
    <w:rsid w:val="00B34834"/>
    <w:rsid w:val="00B34FB2"/>
    <w:rsid w:val="00B36317"/>
    <w:rsid w:val="00B40F78"/>
    <w:rsid w:val="00B41F49"/>
    <w:rsid w:val="00B42A40"/>
    <w:rsid w:val="00B43326"/>
    <w:rsid w:val="00B44F38"/>
    <w:rsid w:val="00B5060B"/>
    <w:rsid w:val="00B55075"/>
    <w:rsid w:val="00B56849"/>
    <w:rsid w:val="00B62B2E"/>
    <w:rsid w:val="00B639EE"/>
    <w:rsid w:val="00B63B7B"/>
    <w:rsid w:val="00B64ED9"/>
    <w:rsid w:val="00B65166"/>
    <w:rsid w:val="00B678B1"/>
    <w:rsid w:val="00B71601"/>
    <w:rsid w:val="00B71E7B"/>
    <w:rsid w:val="00B748C6"/>
    <w:rsid w:val="00B75805"/>
    <w:rsid w:val="00B77EC4"/>
    <w:rsid w:val="00B823DD"/>
    <w:rsid w:val="00B83E93"/>
    <w:rsid w:val="00B83EF3"/>
    <w:rsid w:val="00B84703"/>
    <w:rsid w:val="00B8575A"/>
    <w:rsid w:val="00B86A67"/>
    <w:rsid w:val="00B9045F"/>
    <w:rsid w:val="00B91DBB"/>
    <w:rsid w:val="00B924E0"/>
    <w:rsid w:val="00B92967"/>
    <w:rsid w:val="00B97E31"/>
    <w:rsid w:val="00BA5C9F"/>
    <w:rsid w:val="00BB2294"/>
    <w:rsid w:val="00BB3853"/>
    <w:rsid w:val="00BB7572"/>
    <w:rsid w:val="00BC3964"/>
    <w:rsid w:val="00BC4C4C"/>
    <w:rsid w:val="00BC5EEF"/>
    <w:rsid w:val="00BD0867"/>
    <w:rsid w:val="00BD0D20"/>
    <w:rsid w:val="00BD1E80"/>
    <w:rsid w:val="00BD2CA6"/>
    <w:rsid w:val="00BD5B13"/>
    <w:rsid w:val="00BD7037"/>
    <w:rsid w:val="00BE046E"/>
    <w:rsid w:val="00BE3D3D"/>
    <w:rsid w:val="00BE6B90"/>
    <w:rsid w:val="00BF1DEE"/>
    <w:rsid w:val="00BF26F7"/>
    <w:rsid w:val="00BF377D"/>
    <w:rsid w:val="00BF4242"/>
    <w:rsid w:val="00BF556D"/>
    <w:rsid w:val="00BF6E83"/>
    <w:rsid w:val="00BF7D2B"/>
    <w:rsid w:val="00C00102"/>
    <w:rsid w:val="00C03189"/>
    <w:rsid w:val="00C03AAE"/>
    <w:rsid w:val="00C043F6"/>
    <w:rsid w:val="00C058B6"/>
    <w:rsid w:val="00C12196"/>
    <w:rsid w:val="00C13B79"/>
    <w:rsid w:val="00C20A9A"/>
    <w:rsid w:val="00C225A2"/>
    <w:rsid w:val="00C22A9A"/>
    <w:rsid w:val="00C22BA1"/>
    <w:rsid w:val="00C236B8"/>
    <w:rsid w:val="00C24167"/>
    <w:rsid w:val="00C24BF9"/>
    <w:rsid w:val="00C24E55"/>
    <w:rsid w:val="00C27660"/>
    <w:rsid w:val="00C30B44"/>
    <w:rsid w:val="00C32AF8"/>
    <w:rsid w:val="00C33B6A"/>
    <w:rsid w:val="00C351E4"/>
    <w:rsid w:val="00C41A09"/>
    <w:rsid w:val="00C46670"/>
    <w:rsid w:val="00C53570"/>
    <w:rsid w:val="00C56B95"/>
    <w:rsid w:val="00C56C12"/>
    <w:rsid w:val="00C5703F"/>
    <w:rsid w:val="00C57814"/>
    <w:rsid w:val="00C61F34"/>
    <w:rsid w:val="00C6761A"/>
    <w:rsid w:val="00C7194C"/>
    <w:rsid w:val="00C72B88"/>
    <w:rsid w:val="00C7385A"/>
    <w:rsid w:val="00C73A27"/>
    <w:rsid w:val="00C7628E"/>
    <w:rsid w:val="00C77732"/>
    <w:rsid w:val="00C77B12"/>
    <w:rsid w:val="00C801CE"/>
    <w:rsid w:val="00C85F14"/>
    <w:rsid w:val="00C86F1C"/>
    <w:rsid w:val="00C90CE1"/>
    <w:rsid w:val="00C93385"/>
    <w:rsid w:val="00C9734C"/>
    <w:rsid w:val="00C979B7"/>
    <w:rsid w:val="00CA0203"/>
    <w:rsid w:val="00CA11B1"/>
    <w:rsid w:val="00CA2261"/>
    <w:rsid w:val="00CA3FDC"/>
    <w:rsid w:val="00CA6BEC"/>
    <w:rsid w:val="00CA7FD9"/>
    <w:rsid w:val="00CB0962"/>
    <w:rsid w:val="00CB0A90"/>
    <w:rsid w:val="00CB34C4"/>
    <w:rsid w:val="00CB5A16"/>
    <w:rsid w:val="00CC0F41"/>
    <w:rsid w:val="00CC1B66"/>
    <w:rsid w:val="00CC467B"/>
    <w:rsid w:val="00CC578D"/>
    <w:rsid w:val="00CD1997"/>
    <w:rsid w:val="00CD3676"/>
    <w:rsid w:val="00CD55F9"/>
    <w:rsid w:val="00CE60D2"/>
    <w:rsid w:val="00CE6D23"/>
    <w:rsid w:val="00CF2C89"/>
    <w:rsid w:val="00CF498A"/>
    <w:rsid w:val="00CF5DCE"/>
    <w:rsid w:val="00D04E80"/>
    <w:rsid w:val="00D113DF"/>
    <w:rsid w:val="00D12917"/>
    <w:rsid w:val="00D1394E"/>
    <w:rsid w:val="00D17B13"/>
    <w:rsid w:val="00D2163B"/>
    <w:rsid w:val="00D24BAB"/>
    <w:rsid w:val="00D339AD"/>
    <w:rsid w:val="00D37F74"/>
    <w:rsid w:val="00D40677"/>
    <w:rsid w:val="00D46740"/>
    <w:rsid w:val="00D52548"/>
    <w:rsid w:val="00D543F1"/>
    <w:rsid w:val="00D626AC"/>
    <w:rsid w:val="00D63BB2"/>
    <w:rsid w:val="00D65273"/>
    <w:rsid w:val="00D653D8"/>
    <w:rsid w:val="00D67845"/>
    <w:rsid w:val="00D73959"/>
    <w:rsid w:val="00D74A4A"/>
    <w:rsid w:val="00D76BE6"/>
    <w:rsid w:val="00D80F5F"/>
    <w:rsid w:val="00D844F5"/>
    <w:rsid w:val="00D85125"/>
    <w:rsid w:val="00D85BBA"/>
    <w:rsid w:val="00D86EE7"/>
    <w:rsid w:val="00D87C2B"/>
    <w:rsid w:val="00D87F17"/>
    <w:rsid w:val="00D908EE"/>
    <w:rsid w:val="00DA4260"/>
    <w:rsid w:val="00DA4E9D"/>
    <w:rsid w:val="00DA5136"/>
    <w:rsid w:val="00DA53CC"/>
    <w:rsid w:val="00DA6992"/>
    <w:rsid w:val="00DA70DA"/>
    <w:rsid w:val="00DB6696"/>
    <w:rsid w:val="00DB71CC"/>
    <w:rsid w:val="00DC4E4B"/>
    <w:rsid w:val="00DC6BC3"/>
    <w:rsid w:val="00DC7677"/>
    <w:rsid w:val="00DD0E98"/>
    <w:rsid w:val="00DD3580"/>
    <w:rsid w:val="00DD739D"/>
    <w:rsid w:val="00DE07F0"/>
    <w:rsid w:val="00DE17B9"/>
    <w:rsid w:val="00DE299E"/>
    <w:rsid w:val="00DE3917"/>
    <w:rsid w:val="00DE3F4A"/>
    <w:rsid w:val="00DE43C9"/>
    <w:rsid w:val="00DE493E"/>
    <w:rsid w:val="00DF2131"/>
    <w:rsid w:val="00DF5906"/>
    <w:rsid w:val="00DF7CCA"/>
    <w:rsid w:val="00E04782"/>
    <w:rsid w:val="00E25370"/>
    <w:rsid w:val="00E2575F"/>
    <w:rsid w:val="00E32691"/>
    <w:rsid w:val="00E32906"/>
    <w:rsid w:val="00E33BEE"/>
    <w:rsid w:val="00E34400"/>
    <w:rsid w:val="00E35DF7"/>
    <w:rsid w:val="00E40F7E"/>
    <w:rsid w:val="00E455CB"/>
    <w:rsid w:val="00E45D01"/>
    <w:rsid w:val="00E56D26"/>
    <w:rsid w:val="00E6242D"/>
    <w:rsid w:val="00E62F6B"/>
    <w:rsid w:val="00E64F81"/>
    <w:rsid w:val="00E676DC"/>
    <w:rsid w:val="00E67C86"/>
    <w:rsid w:val="00E74297"/>
    <w:rsid w:val="00E75996"/>
    <w:rsid w:val="00E771A9"/>
    <w:rsid w:val="00E849FA"/>
    <w:rsid w:val="00E85A3D"/>
    <w:rsid w:val="00E91A76"/>
    <w:rsid w:val="00E979CD"/>
    <w:rsid w:val="00E97DEB"/>
    <w:rsid w:val="00EB09D6"/>
    <w:rsid w:val="00EB1ECF"/>
    <w:rsid w:val="00EB222F"/>
    <w:rsid w:val="00EB61EF"/>
    <w:rsid w:val="00EB7520"/>
    <w:rsid w:val="00EC0AA8"/>
    <w:rsid w:val="00EC0D46"/>
    <w:rsid w:val="00EC51B0"/>
    <w:rsid w:val="00ED2ACA"/>
    <w:rsid w:val="00EE0599"/>
    <w:rsid w:val="00EE38A3"/>
    <w:rsid w:val="00EE3AF0"/>
    <w:rsid w:val="00EE5E9A"/>
    <w:rsid w:val="00EE72A1"/>
    <w:rsid w:val="00EF0506"/>
    <w:rsid w:val="00F0321C"/>
    <w:rsid w:val="00F04DE8"/>
    <w:rsid w:val="00F0593C"/>
    <w:rsid w:val="00F05AB2"/>
    <w:rsid w:val="00F06671"/>
    <w:rsid w:val="00F114A8"/>
    <w:rsid w:val="00F15803"/>
    <w:rsid w:val="00F22334"/>
    <w:rsid w:val="00F250F5"/>
    <w:rsid w:val="00F25632"/>
    <w:rsid w:val="00F25EE5"/>
    <w:rsid w:val="00F25F4D"/>
    <w:rsid w:val="00F326F4"/>
    <w:rsid w:val="00F33DBD"/>
    <w:rsid w:val="00F40786"/>
    <w:rsid w:val="00F410D9"/>
    <w:rsid w:val="00F422BE"/>
    <w:rsid w:val="00F42AAF"/>
    <w:rsid w:val="00F461A8"/>
    <w:rsid w:val="00F512D5"/>
    <w:rsid w:val="00F54F2D"/>
    <w:rsid w:val="00F63D84"/>
    <w:rsid w:val="00F66BF9"/>
    <w:rsid w:val="00F71ED1"/>
    <w:rsid w:val="00F73839"/>
    <w:rsid w:val="00F7470A"/>
    <w:rsid w:val="00F76E2C"/>
    <w:rsid w:val="00F77DF1"/>
    <w:rsid w:val="00F812AF"/>
    <w:rsid w:val="00F84620"/>
    <w:rsid w:val="00F907A2"/>
    <w:rsid w:val="00F92566"/>
    <w:rsid w:val="00F92833"/>
    <w:rsid w:val="00F93A94"/>
    <w:rsid w:val="00F93DE3"/>
    <w:rsid w:val="00F95168"/>
    <w:rsid w:val="00F96844"/>
    <w:rsid w:val="00FA0C19"/>
    <w:rsid w:val="00FA15ED"/>
    <w:rsid w:val="00FA1D0F"/>
    <w:rsid w:val="00FB1735"/>
    <w:rsid w:val="00FC483D"/>
    <w:rsid w:val="00FC6918"/>
    <w:rsid w:val="00FD0797"/>
    <w:rsid w:val="00FD0DBC"/>
    <w:rsid w:val="00FD1C54"/>
    <w:rsid w:val="00FD1EA1"/>
    <w:rsid w:val="00FD4270"/>
    <w:rsid w:val="00FD4E9B"/>
    <w:rsid w:val="00FD5496"/>
    <w:rsid w:val="00FD6C78"/>
    <w:rsid w:val="00FE1FC9"/>
    <w:rsid w:val="00FE7DC8"/>
    <w:rsid w:val="00FF4D7F"/>
    <w:rsid w:val="106DD0EE"/>
    <w:rsid w:val="2DB72B58"/>
    <w:rsid w:val="372395FE"/>
    <w:rsid w:val="38BE906B"/>
    <w:rsid w:val="3B682210"/>
    <w:rsid w:val="46989CC6"/>
    <w:rsid w:val="46E1C2BF"/>
    <w:rsid w:val="4C5AA4BE"/>
    <w:rsid w:val="4C80D6CB"/>
    <w:rsid w:val="574180DF"/>
    <w:rsid w:val="5A0BDFF0"/>
    <w:rsid w:val="6241CC34"/>
    <w:rsid w:val="6A677CF7"/>
    <w:rsid w:val="6CBEC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0A34C60"/>
  <w15:chartTrackingRefBased/>
  <w15:docId w15:val="{93CD567E-CA86-4A26-B116-793CAF5D2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Body Text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43E92"/>
    <w:rPr>
      <w:sz w:val="24"/>
      <w:lang w:eastAsia="en-US"/>
    </w:rPr>
  </w:style>
  <w:style w:type="paragraph" w:styleId="Heading1">
    <w:name w:val="heading 1"/>
    <w:basedOn w:val="Normal"/>
    <w:next w:val="Heading2"/>
    <w:link w:val="Heading1Char"/>
    <w:uiPriority w:val="9"/>
    <w:qFormat/>
    <w:rsid w:val="004D0F42"/>
    <w:pPr>
      <w:keepNext/>
      <w:pageBreakBefore/>
      <w:numPr>
        <w:numId w:val="1"/>
      </w:numPr>
      <w:overflowPunct w:val="0"/>
      <w:autoSpaceDE w:val="0"/>
      <w:autoSpaceDN w:val="0"/>
      <w:adjustRightInd w:val="0"/>
      <w:spacing w:before="120" w:after="120"/>
      <w:ind w:left="431" w:hanging="431"/>
      <w:textAlignment w:val="baseline"/>
      <w:outlineLvl w:val="0"/>
    </w:pPr>
    <w:rPr>
      <w:rFonts w:ascii="Arial" w:hAnsi="Arial"/>
      <w:b/>
      <w:noProof/>
      <w:color w:val="566BBA"/>
      <w:sz w:val="32"/>
      <w:szCs w:val="12"/>
    </w:rPr>
  </w:style>
  <w:style w:type="paragraph" w:styleId="Heading2">
    <w:name w:val="heading 2"/>
    <w:basedOn w:val="Normal"/>
    <w:next w:val="Heading3"/>
    <w:link w:val="Heading2Char"/>
    <w:autoRedefine/>
    <w:qFormat/>
    <w:rsid w:val="005B2358"/>
    <w:pPr>
      <w:keepNext/>
      <w:tabs>
        <w:tab w:val="left" w:pos="0"/>
      </w:tabs>
      <w:overflowPunct w:val="0"/>
      <w:autoSpaceDE w:val="0"/>
      <w:autoSpaceDN w:val="0"/>
      <w:adjustRightInd w:val="0"/>
      <w:spacing w:before="120" w:after="120"/>
      <w:jc w:val="both"/>
      <w:textAlignment w:val="baseline"/>
      <w:outlineLvl w:val="1"/>
    </w:pPr>
    <w:rPr>
      <w:rFonts w:ascii="Arial" w:hAnsi="Arial"/>
      <w:b/>
      <w:sz w:val="28"/>
    </w:rPr>
  </w:style>
  <w:style w:type="paragraph" w:styleId="Heading3">
    <w:name w:val="heading 3"/>
    <w:basedOn w:val="Normal"/>
    <w:next w:val="Normal"/>
    <w:qFormat/>
    <w:rsid w:val="00904F8C"/>
    <w:pPr>
      <w:keepNext/>
      <w:numPr>
        <w:ilvl w:val="2"/>
        <w:numId w:val="1"/>
      </w:numPr>
      <w:tabs>
        <w:tab w:val="left" w:pos="0"/>
      </w:tabs>
      <w:overflowPunct w:val="0"/>
      <w:autoSpaceDE w:val="0"/>
      <w:autoSpaceDN w:val="0"/>
      <w:adjustRightInd w:val="0"/>
      <w:spacing w:before="120" w:after="120"/>
      <w:textAlignment w:val="baseline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556954"/>
    <w:pPr>
      <w:keepNext/>
      <w:numPr>
        <w:ilvl w:val="3"/>
        <w:numId w:val="1"/>
      </w:numPr>
      <w:tabs>
        <w:tab w:val="left" w:pos="0"/>
      </w:tabs>
      <w:overflowPunct w:val="0"/>
      <w:autoSpaceDE w:val="0"/>
      <w:autoSpaceDN w:val="0"/>
      <w:adjustRightInd w:val="0"/>
      <w:textAlignment w:val="baseline"/>
      <w:outlineLvl w:val="3"/>
    </w:pPr>
    <w:rPr>
      <w:rFonts w:ascii="Arial" w:hAnsi="Arial"/>
      <w:b/>
      <w:i/>
      <w:snapToGrid w:val="0"/>
      <w:sz w:val="22"/>
    </w:rPr>
  </w:style>
  <w:style w:type="paragraph" w:styleId="Heading5">
    <w:name w:val="heading 5"/>
    <w:basedOn w:val="Normal"/>
    <w:qFormat/>
    <w:rsid w:val="00556954"/>
    <w:pPr>
      <w:numPr>
        <w:ilvl w:val="4"/>
        <w:numId w:val="1"/>
      </w:numPr>
      <w:overflowPunct w:val="0"/>
      <w:autoSpaceDE w:val="0"/>
      <w:autoSpaceDN w:val="0"/>
      <w:adjustRightInd w:val="0"/>
      <w:spacing w:before="130"/>
      <w:textAlignment w:val="baseline"/>
      <w:outlineLvl w:val="4"/>
    </w:pPr>
    <w:rPr>
      <w:rFonts w:ascii="Arial" w:hAnsi="Arial"/>
      <w:i/>
      <w:sz w:val="22"/>
    </w:rPr>
  </w:style>
  <w:style w:type="paragraph" w:styleId="Heading6">
    <w:name w:val="heading 6"/>
    <w:basedOn w:val="Normal"/>
    <w:next w:val="Heading7"/>
    <w:qFormat/>
    <w:rsid w:val="00556954"/>
    <w:pPr>
      <w:numPr>
        <w:ilvl w:val="5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sz w:val="36"/>
    </w:rPr>
  </w:style>
  <w:style w:type="paragraph" w:styleId="Heading7">
    <w:name w:val="heading 7"/>
    <w:basedOn w:val="Normal"/>
    <w:next w:val="Normal"/>
    <w:qFormat/>
    <w:rsid w:val="00556954"/>
    <w:pPr>
      <w:numPr>
        <w:ilvl w:val="6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sz w:val="22"/>
    </w:rPr>
  </w:style>
  <w:style w:type="paragraph" w:styleId="Heading8">
    <w:name w:val="heading 8"/>
    <w:basedOn w:val="Normal"/>
    <w:next w:val="Normal"/>
    <w:qFormat/>
    <w:rsid w:val="00556954"/>
    <w:pPr>
      <w:numPr>
        <w:ilvl w:val="7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sz w:val="22"/>
    </w:rPr>
  </w:style>
  <w:style w:type="paragraph" w:styleId="Heading9">
    <w:name w:val="heading 9"/>
    <w:basedOn w:val="Normal"/>
    <w:next w:val="Normal"/>
    <w:qFormat/>
    <w:rsid w:val="00556954"/>
    <w:pPr>
      <w:numPr>
        <w:ilvl w:val="8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43E92"/>
    <w:pPr>
      <w:tabs>
        <w:tab w:val="center" w:pos="4320"/>
        <w:tab w:val="right" w:pos="8640"/>
      </w:tabs>
    </w:pPr>
    <w:rPr>
      <w:rFonts w:ascii="Times" w:eastAsia="Times" w:hAnsi="Times"/>
    </w:rPr>
  </w:style>
  <w:style w:type="paragraph" w:styleId="BodyText">
    <w:name w:val="Body Text"/>
    <w:basedOn w:val="Normal"/>
    <w:link w:val="BodyTextChar"/>
    <w:qFormat/>
    <w:rsid w:val="00743E92"/>
    <w:rPr>
      <w:rFonts w:ascii="Arial Black" w:eastAsia="Times" w:hAnsi="Arial Black"/>
      <w:sz w:val="48"/>
    </w:rPr>
  </w:style>
  <w:style w:type="paragraph" w:styleId="ListBullet">
    <w:name w:val="List Bullet"/>
    <w:basedOn w:val="Normal"/>
    <w:autoRedefine/>
    <w:rsid w:val="00556954"/>
    <w:pPr>
      <w:numPr>
        <w:numId w:val="2"/>
      </w:numPr>
      <w:overflowPunct w:val="0"/>
      <w:autoSpaceDE w:val="0"/>
      <w:autoSpaceDN w:val="0"/>
      <w:adjustRightInd w:val="0"/>
      <w:spacing w:before="130"/>
      <w:jc w:val="both"/>
      <w:textAlignment w:val="baseline"/>
    </w:pPr>
    <w:rPr>
      <w:sz w:val="22"/>
    </w:rPr>
  </w:style>
  <w:style w:type="paragraph" w:customStyle="1" w:styleId="BodyText1">
    <w:name w:val="Body Text1"/>
    <w:basedOn w:val="Normal"/>
    <w:rsid w:val="006432A1"/>
    <w:pPr>
      <w:overflowPunct w:val="0"/>
      <w:autoSpaceDE w:val="0"/>
      <w:autoSpaceDN w:val="0"/>
      <w:adjustRightInd w:val="0"/>
      <w:spacing w:before="240" w:after="120"/>
      <w:textAlignment w:val="baseline"/>
    </w:pPr>
    <w:rPr>
      <w:rFonts w:ascii="Arial" w:hAnsi="Arial"/>
      <w:noProof/>
      <w:sz w:val="20"/>
      <w:lang w:val="en-US"/>
    </w:rPr>
  </w:style>
  <w:style w:type="character" w:styleId="Strong">
    <w:name w:val="Strong"/>
    <w:qFormat/>
    <w:rsid w:val="006432A1"/>
    <w:rPr>
      <w:b/>
      <w:bCs/>
    </w:rPr>
  </w:style>
  <w:style w:type="paragraph" w:customStyle="1" w:styleId="Bullets">
    <w:name w:val="Bullets"/>
    <w:basedOn w:val="Normal"/>
    <w:rsid w:val="006432A1"/>
    <w:pPr>
      <w:numPr>
        <w:numId w:val="8"/>
      </w:numPr>
      <w:spacing w:after="80" w:line="260" w:lineRule="exact"/>
    </w:pPr>
    <w:rPr>
      <w:rFonts w:ascii="Arial" w:eastAsia="MS Mincho" w:hAnsi="Arial"/>
      <w:sz w:val="20"/>
      <w:szCs w:val="24"/>
      <w:lang w:eastAsia="ja-JP"/>
    </w:rPr>
  </w:style>
  <w:style w:type="paragraph" w:styleId="TOC2">
    <w:name w:val="toc 2"/>
    <w:basedOn w:val="Normal"/>
    <w:next w:val="Normal"/>
    <w:autoRedefine/>
    <w:uiPriority w:val="39"/>
    <w:rsid w:val="003639F0"/>
    <w:pPr>
      <w:tabs>
        <w:tab w:val="right" w:pos="9350"/>
      </w:tabs>
      <w:spacing w:before="240"/>
    </w:pPr>
    <w:rPr>
      <w:rFonts w:ascii="Arial" w:hAnsi="Arial" w:cs="Arial"/>
      <w:b/>
      <w:bCs/>
      <w:noProof/>
      <w:sz w:val="22"/>
    </w:rPr>
  </w:style>
  <w:style w:type="character" w:styleId="Hyperlink">
    <w:name w:val="Hyperlink"/>
    <w:uiPriority w:val="99"/>
    <w:rsid w:val="00C351E4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321E0B"/>
    <w:pPr>
      <w:spacing w:before="360"/>
    </w:pPr>
    <w:rPr>
      <w:rFonts w:ascii="Arial" w:hAnsi="Arial" w:cs="Arial"/>
      <w:b/>
      <w:bCs/>
      <w:caps/>
      <w:szCs w:val="24"/>
    </w:rPr>
  </w:style>
  <w:style w:type="paragraph" w:styleId="TOC3">
    <w:name w:val="toc 3"/>
    <w:basedOn w:val="Normal"/>
    <w:next w:val="Normal"/>
    <w:autoRedefine/>
    <w:uiPriority w:val="39"/>
    <w:rsid w:val="00321E0B"/>
    <w:pPr>
      <w:ind w:left="240"/>
    </w:pPr>
    <w:rPr>
      <w:sz w:val="20"/>
    </w:rPr>
  </w:style>
  <w:style w:type="paragraph" w:styleId="TOC4">
    <w:name w:val="toc 4"/>
    <w:basedOn w:val="Normal"/>
    <w:next w:val="Normal"/>
    <w:autoRedefine/>
    <w:semiHidden/>
    <w:rsid w:val="00321E0B"/>
    <w:pPr>
      <w:ind w:left="480"/>
    </w:pPr>
    <w:rPr>
      <w:sz w:val="20"/>
    </w:rPr>
  </w:style>
  <w:style w:type="paragraph" w:styleId="TOC5">
    <w:name w:val="toc 5"/>
    <w:basedOn w:val="Normal"/>
    <w:next w:val="Normal"/>
    <w:autoRedefine/>
    <w:semiHidden/>
    <w:rsid w:val="00321E0B"/>
    <w:pPr>
      <w:ind w:left="720"/>
    </w:pPr>
    <w:rPr>
      <w:sz w:val="20"/>
    </w:rPr>
  </w:style>
  <w:style w:type="paragraph" w:styleId="TOC6">
    <w:name w:val="toc 6"/>
    <w:basedOn w:val="Normal"/>
    <w:next w:val="Normal"/>
    <w:autoRedefine/>
    <w:semiHidden/>
    <w:rsid w:val="00321E0B"/>
    <w:pPr>
      <w:ind w:left="960"/>
    </w:pPr>
    <w:rPr>
      <w:sz w:val="20"/>
    </w:rPr>
  </w:style>
  <w:style w:type="paragraph" w:styleId="TOC7">
    <w:name w:val="toc 7"/>
    <w:basedOn w:val="Normal"/>
    <w:next w:val="Normal"/>
    <w:autoRedefine/>
    <w:semiHidden/>
    <w:rsid w:val="00321E0B"/>
    <w:pPr>
      <w:ind w:left="1200"/>
    </w:pPr>
    <w:rPr>
      <w:sz w:val="20"/>
    </w:rPr>
  </w:style>
  <w:style w:type="paragraph" w:styleId="TOC8">
    <w:name w:val="toc 8"/>
    <w:basedOn w:val="Normal"/>
    <w:next w:val="Normal"/>
    <w:autoRedefine/>
    <w:semiHidden/>
    <w:rsid w:val="00321E0B"/>
    <w:pPr>
      <w:ind w:left="1440"/>
    </w:pPr>
    <w:rPr>
      <w:sz w:val="20"/>
    </w:rPr>
  </w:style>
  <w:style w:type="paragraph" w:styleId="TOC9">
    <w:name w:val="toc 9"/>
    <w:basedOn w:val="Normal"/>
    <w:next w:val="Normal"/>
    <w:autoRedefine/>
    <w:semiHidden/>
    <w:rsid w:val="00321E0B"/>
    <w:pPr>
      <w:ind w:left="1680"/>
    </w:pPr>
    <w:rPr>
      <w:sz w:val="20"/>
    </w:rPr>
  </w:style>
  <w:style w:type="paragraph" w:styleId="Footer">
    <w:name w:val="footer"/>
    <w:basedOn w:val="Normal"/>
    <w:rsid w:val="00B639E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639EE"/>
  </w:style>
  <w:style w:type="table" w:styleId="TableGrid">
    <w:name w:val="Table Grid"/>
    <w:basedOn w:val="TableNormal"/>
    <w:uiPriority w:val="39"/>
    <w:rsid w:val="001A23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B0075E"/>
    <w:rPr>
      <w:sz w:val="16"/>
      <w:szCs w:val="16"/>
    </w:rPr>
  </w:style>
  <w:style w:type="paragraph" w:styleId="CommentText">
    <w:name w:val="annotation text"/>
    <w:basedOn w:val="Normal"/>
    <w:semiHidden/>
    <w:rsid w:val="00B0075E"/>
    <w:rPr>
      <w:sz w:val="20"/>
    </w:rPr>
  </w:style>
  <w:style w:type="paragraph" w:styleId="CommentSubject">
    <w:name w:val="annotation subject"/>
    <w:basedOn w:val="CommentText"/>
    <w:next w:val="CommentText"/>
    <w:semiHidden/>
    <w:rsid w:val="00B0075E"/>
    <w:rPr>
      <w:b/>
      <w:bCs/>
    </w:rPr>
  </w:style>
  <w:style w:type="paragraph" w:styleId="BalloonText">
    <w:name w:val="Balloon Text"/>
    <w:basedOn w:val="Normal"/>
    <w:semiHidden/>
    <w:rsid w:val="00B007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77F4"/>
    <w:pPr>
      <w:ind w:left="720"/>
      <w:contextualSpacing/>
    </w:pPr>
  </w:style>
  <w:style w:type="paragraph" w:customStyle="1" w:styleId="Default">
    <w:name w:val="Default"/>
    <w:rsid w:val="006D12F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Number1">
    <w:name w:val="Number 1"/>
    <w:link w:val="Number1Char"/>
    <w:uiPriority w:val="2"/>
    <w:qFormat/>
    <w:rsid w:val="00CE60D2"/>
    <w:pPr>
      <w:adjustRightInd w:val="0"/>
      <w:spacing w:after="120"/>
      <w:ind w:left="567" w:hanging="567"/>
      <w:textAlignment w:val="baseline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Number1Char">
    <w:name w:val="Number 1 Char"/>
    <w:link w:val="Number1"/>
    <w:uiPriority w:val="2"/>
    <w:rsid w:val="00CE60D2"/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CE60D2"/>
    <w:rPr>
      <w:rFonts w:ascii="Arial Black" w:eastAsia="Times" w:hAnsi="Arial Black"/>
      <w:sz w:val="48"/>
      <w:lang w:eastAsia="en-US"/>
    </w:rPr>
  </w:style>
  <w:style w:type="character" w:customStyle="1" w:styleId="Heading1Char">
    <w:name w:val="Heading 1 Char"/>
    <w:link w:val="Heading1"/>
    <w:uiPriority w:val="9"/>
    <w:rsid w:val="007E564C"/>
    <w:rPr>
      <w:rFonts w:ascii="Arial" w:hAnsi="Arial"/>
      <w:b/>
      <w:noProof/>
      <w:color w:val="566BBA"/>
      <w:sz w:val="32"/>
      <w:szCs w:val="12"/>
      <w:lang w:eastAsia="en-US"/>
    </w:rPr>
  </w:style>
  <w:style w:type="character" w:styleId="FollowedHyperlink">
    <w:name w:val="FollowedHyperlink"/>
    <w:basedOn w:val="DefaultParagraphFont"/>
    <w:rsid w:val="00BB757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BD0D20"/>
    <w:rPr>
      <w:sz w:val="24"/>
      <w:lang w:eastAsia="en-US"/>
    </w:rPr>
  </w:style>
  <w:style w:type="paragraph" w:customStyle="1" w:styleId="Headingtest">
    <w:name w:val="Heading test"/>
    <w:basedOn w:val="Heading2"/>
    <w:link w:val="HeadingtestChar"/>
    <w:qFormat/>
    <w:rsid w:val="00EE3AF0"/>
    <w:pPr>
      <w:ind w:left="1134" w:hanging="1134"/>
      <w:mirrorIndents/>
    </w:pPr>
  </w:style>
  <w:style w:type="character" w:customStyle="1" w:styleId="Heading2Char">
    <w:name w:val="Heading 2 Char"/>
    <w:basedOn w:val="DefaultParagraphFont"/>
    <w:link w:val="Heading2"/>
    <w:rsid w:val="005B2358"/>
    <w:rPr>
      <w:rFonts w:ascii="Arial" w:hAnsi="Arial"/>
      <w:b/>
      <w:sz w:val="28"/>
      <w:lang w:eastAsia="en-US"/>
    </w:rPr>
  </w:style>
  <w:style w:type="character" w:customStyle="1" w:styleId="HeadingtestChar">
    <w:name w:val="Heading test Char"/>
    <w:basedOn w:val="Heading2Char"/>
    <w:link w:val="Headingtest"/>
    <w:rsid w:val="00EE3AF0"/>
    <w:rPr>
      <w:rFonts w:ascii="Arial" w:hAnsi="Arial"/>
      <w:b/>
      <w:sz w:val="28"/>
      <w:lang w:eastAsia="en-US"/>
    </w:rPr>
  </w:style>
  <w:style w:type="character" w:customStyle="1" w:styleId="gs-u-vh">
    <w:name w:val="gs-u-vh"/>
    <w:basedOn w:val="DefaultParagraphFont"/>
    <w:rsid w:val="00356990"/>
  </w:style>
  <w:style w:type="character" w:customStyle="1" w:styleId="gs-u-vhm">
    <w:name w:val="gs-u-vh@m"/>
    <w:basedOn w:val="DefaultParagraphFont"/>
    <w:rsid w:val="003569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0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dft.gov.uk/about/doing-business-with-us" TargetMode="External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lc_EmailTo xmlns="15ff3d39-6e7b-4d70-9b7c-8d9fe85d0f29" xsi:nil="true"/>
    <fbc0cef46b3d4d6395b82fcdde9518fe xmlns="99a4d6c6-ce51-4eb0-b677-b94713792112">
      <Terms xmlns="http://schemas.microsoft.com/office/infopath/2007/PartnerControls"/>
    </fbc0cef46b3d4d6395b82fcdde9518fe>
    <dlc_EmailSubject xmlns="15ff3d39-6e7b-4d70-9b7c-8d9fe85d0f29" xsi:nil="true"/>
    <TaxCatchAll xmlns="15ff3d39-6e7b-4d70-9b7c-8d9fe85d0f29" xsi:nil="true"/>
    <m52312fbb7e94b9e8a7225c3c6f70a07 xmlns="99a4d6c6-ce51-4eb0-b677-b94713792112">
      <Terms xmlns="http://schemas.microsoft.com/office/infopath/2007/PartnerControls"/>
    </m52312fbb7e94b9e8a7225c3c6f70a07>
    <dlc_EmailCC xmlns="15ff3d39-6e7b-4d70-9b7c-8d9fe85d0f29" xsi:nil="true"/>
    <Historical_x0020_Importance xmlns="15ff3d39-6e7b-4d70-9b7c-8d9fe85d0f29">false</Historical_x0020_Importance>
    <dlc_EmailBCC xmlns="15ff3d39-6e7b-4d70-9b7c-8d9fe85d0f29" xsi:nil="true"/>
    <dlc_EmailFrom xmlns="15ff3d39-6e7b-4d70-9b7c-8d9fe85d0f29" xsi:nil="true"/>
    <Security_x0020_Classification xmlns="15ff3d39-6e7b-4d70-9b7c-8d9fe85d0f29">Official</Security_x0020_Classification>
    <dlc_EmailReceivedUTC xmlns="15ff3d39-6e7b-4d70-9b7c-8d9fe85d0f29" xsi:nil="true"/>
    <dlc_EmailSentUTC xmlns="15ff3d39-6e7b-4d70-9b7c-8d9fe85d0f29" xsi:nil="true"/>
    <_Flow_SignoffStatus xmlns="e9262fc6-5e87-4e1a-a2ac-09b3d5621a7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2C7078C88574498EC04F48A554611C" ma:contentTypeVersion="15" ma:contentTypeDescription="Create a new document." ma:contentTypeScope="" ma:versionID="a034f0f15b2bffd0656043ed095f31fe">
  <xsd:schema xmlns:xsd="http://www.w3.org/2001/XMLSchema" xmlns:xs="http://www.w3.org/2001/XMLSchema" xmlns:p="http://schemas.microsoft.com/office/2006/metadata/properties" xmlns:ns2="99a4d6c6-ce51-4eb0-b677-b94713792112" xmlns:ns3="15ff3d39-6e7b-4d70-9b7c-8d9fe85d0f29" xmlns:ns4="e9262fc6-5e87-4e1a-a2ac-09b3d5621a7f" targetNamespace="http://schemas.microsoft.com/office/2006/metadata/properties" ma:root="true" ma:fieldsID="d1bf6f613de170350020081d4bc6bae7" ns2:_="" ns3:_="" ns4:_="">
    <xsd:import namespace="99a4d6c6-ce51-4eb0-b677-b94713792112"/>
    <xsd:import namespace="15ff3d39-6e7b-4d70-9b7c-8d9fe85d0f29"/>
    <xsd:import namespace="e9262fc6-5e87-4e1a-a2ac-09b3d5621a7f"/>
    <xsd:element name="properties">
      <xsd:complexType>
        <xsd:sequence>
          <xsd:element name="documentManagement">
            <xsd:complexType>
              <xsd:all>
                <xsd:element ref="ns2:m52312fbb7e94b9e8a7225c3c6f70a07" minOccurs="0"/>
                <xsd:element ref="ns2:fbc0cef46b3d4d6395b82fcdde9518fe" minOccurs="0"/>
                <xsd:element ref="ns3:Historical_x0020_Importance" minOccurs="0"/>
                <xsd:element ref="ns3:Security_x0020_Classification" minOccurs="0"/>
                <xsd:element ref="ns3:dlc_EmailBCC" minOccurs="0"/>
                <xsd:element ref="ns3:dlc_EmailCC" minOccurs="0"/>
                <xsd:element ref="ns3:dlc_EmailReceivedUTC" minOccurs="0"/>
                <xsd:element ref="ns3:dlc_EmailSentUTC" minOccurs="0"/>
                <xsd:element ref="ns3:dlc_EmailFrom" minOccurs="0"/>
                <xsd:element ref="ns3:dlc_EmailSubject" minOccurs="0"/>
                <xsd:element ref="ns3:dlc_EmailTo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2:SharedWithUsers" minOccurs="0"/>
                <xsd:element ref="ns2:SharedWithDetails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_Flow_SignoffStatu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a4d6c6-ce51-4eb0-b677-b94713792112" elementFormDefault="qualified">
    <xsd:import namespace="http://schemas.microsoft.com/office/2006/documentManagement/types"/>
    <xsd:import namespace="http://schemas.microsoft.com/office/infopath/2007/PartnerControls"/>
    <xsd:element name="m52312fbb7e94b9e8a7225c3c6f70a07" ma:index="8" nillable="true" ma:taxonomy="true" ma:internalName="m52312fbb7e94b9e8a7225c3c6f70a07" ma:taxonomyFieldName="FinancialYear" ma:displayName="Financial Year" ma:readOnly="false" ma:fieldId="{652312fb-b7e9-4b9e-8a72-25c3c6f70a07}" ma:sspId="5de26ec3-896b-4bef-bed1-ad194f885b2b" ma:termSetId="9f67df4e-e334-4dbf-9f84-70af3e267a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c0cef46b3d4d6395b82fcdde9518fe" ma:index="10" nillable="true" ma:taxonomy="true" ma:internalName="fbc0cef46b3d4d6395b82fcdde9518fe" ma:taxonomyFieldName="CustomTag" ma:displayName="Custom Tag" ma:fieldId="{fbc0cef4-6b3d-4d63-95b8-2fcdde9518fe}" ma:sspId="5de26ec3-896b-4bef-bed1-ad194f885b2b" ma:termSetId="7cba71b9-fe7a-43fe-a4e6-6ad96ba5172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f3d39-6e7b-4d70-9b7c-8d9fe85d0f29" elementFormDefault="qualified">
    <xsd:import namespace="http://schemas.microsoft.com/office/2006/documentManagement/types"/>
    <xsd:import namespace="http://schemas.microsoft.com/office/infopath/2007/PartnerControls"/>
    <xsd:element name="Historical_x0020_Importance" ma:index="12" nillable="true" ma:displayName="Historical Importance" ma:default="0" ma:internalName="Historical_x0020_Importance">
      <xsd:simpleType>
        <xsd:restriction base="dms:Boolean"/>
      </xsd:simpleType>
    </xsd:element>
    <xsd:element name="Security_x0020_Classification" ma:index="13" nillable="true" ma:displayName="Security Classification" ma:default="Official" ma:format="Dropdown" ma:internalName="Security_x0020_Classification">
      <xsd:simpleType>
        <xsd:restriction base="dms:Choice">
          <xsd:enumeration value="Official Sensitive"/>
          <xsd:enumeration value="Official"/>
        </xsd:restriction>
      </xsd:simpleType>
    </xsd:element>
    <xsd:element name="dlc_EmailBCC" ma:index="14" nillable="true" ma:displayName="BCC" ma:description="" ma:internalName="dlc_EmailBCC">
      <xsd:simpleType>
        <xsd:restriction base="dms:Note">
          <xsd:maxLength value="1024"/>
        </xsd:restriction>
      </xsd:simpleType>
    </xsd:element>
    <xsd:element name="dlc_EmailCC" ma:index="15" nillable="true" ma:displayName="CC" ma:description="" ma:internalName="dlc_EmailCC">
      <xsd:simpleType>
        <xsd:restriction base="dms:Note">
          <xsd:maxLength value="1024"/>
        </xsd:restriction>
      </xsd:simpleType>
    </xsd:element>
    <xsd:element name="dlc_EmailReceivedUTC" ma:index="16" nillable="true" ma:displayName="Date Received" ma:description="" ma:internalName="dlc_EmailReceivedUTC">
      <xsd:simpleType>
        <xsd:restriction base="dms:DateTime"/>
      </xsd:simpleType>
    </xsd:element>
    <xsd:element name="dlc_EmailSentUTC" ma:index="17" nillable="true" ma:displayName="Date Sent" ma:description="" ma:internalName="dlc_EmailSentUTC">
      <xsd:simpleType>
        <xsd:restriction base="dms:DateTime"/>
      </xsd:simpleType>
    </xsd:element>
    <xsd:element name="dlc_EmailFrom" ma:index="18" nillable="true" ma:displayName="From" ma:description="" ma:internalName="dlc_EmailFrom">
      <xsd:simpleType>
        <xsd:restriction base="dms:Text">
          <xsd:maxLength value="255"/>
        </xsd:restriction>
      </xsd:simpleType>
    </xsd:element>
    <xsd:element name="dlc_EmailSubject" ma:index="19" nillable="true" ma:displayName="Email Subject" ma:description="" ma:internalName="dlc_EmailSubject">
      <xsd:simpleType>
        <xsd:restriction base="dms:Note"/>
      </xsd:simpleType>
    </xsd:element>
    <xsd:element name="dlc_EmailTo" ma:index="20" nillable="true" ma:displayName="To" ma:description="" ma:internalName="dlc_EmailTo">
      <xsd:simpleType>
        <xsd:restriction base="dms:Note"/>
      </xsd:simpleType>
    </xsd:element>
    <xsd:element name="TaxCatchAll" ma:index="21" nillable="true" ma:displayName="Taxonomy Catch All Column" ma:hidden="true" ma:list="{d7a98a2a-a04f-4a7c-a0b3-18e6a7f64cf0}" ma:internalName="TaxCatchAll" ma:showField="CatchAllData" ma:web="99a4d6c6-ce51-4eb0-b677-b947137921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62fc6-5e87-4e1a-a2ac-09b3d5621a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34" nillable="true" ma:displayName="Sign-off status" ma:internalName="Sign_x002d_off_x0020_status">
      <xsd:simpleType>
        <xsd:restriction base="dms:Text"/>
      </xsd:simpleType>
    </xsd:element>
    <xsd:element name="MediaLengthInSeconds" ma:index="3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FAC2D1-A332-4781-B3D0-FB1EA37F81C6}">
  <ds:schemaRefs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e9262fc6-5e87-4e1a-a2ac-09b3d5621a7f"/>
    <ds:schemaRef ds:uri="15ff3d39-6e7b-4d70-9b7c-8d9fe85d0f29"/>
    <ds:schemaRef ds:uri="99a4d6c6-ce51-4eb0-b677-b94713792112"/>
  </ds:schemaRefs>
</ds:datastoreItem>
</file>

<file path=customXml/itemProps2.xml><?xml version="1.0" encoding="utf-8"?>
<ds:datastoreItem xmlns:ds="http://schemas.openxmlformats.org/officeDocument/2006/customXml" ds:itemID="{5172411C-DBF1-40DF-892F-FFF1142C5E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B9E93D-FD4B-40FF-A0C1-94BFDF98751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E126E5-7F2C-4D93-9731-77F94FC77B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a4d6c6-ce51-4eb0-b677-b94713792112"/>
    <ds:schemaRef ds:uri="15ff3d39-6e7b-4d70-9b7c-8d9fe85d0f29"/>
    <ds:schemaRef ds:uri="e9262fc6-5e87-4e1a-a2ac-09b3d5621a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1747</Words>
  <Characters>10760</Characters>
  <Application>Microsoft Office Word</Application>
  <DocSecurity>0</DocSecurity>
  <Lines>89</Lines>
  <Paragraphs>24</Paragraphs>
  <ScaleCrop>false</ScaleCrop>
  <Company/>
  <LinksUpToDate>false</LinksUpToDate>
  <CharactersWithSpaces>12483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PF07 - Specification (non-framework procurement) template</dc:title>
  <dc:subject>Non-framework procurement specification template</dc:subject>
  <dc:creator>DfT</dc:creator>
  <cp:keywords>PF07, Specification, framework, procurement, template</cp:keywords>
  <dc:description/>
  <cp:lastModifiedBy>Ian Stuart</cp:lastModifiedBy>
  <cp:revision>16</cp:revision>
  <cp:lastPrinted>2018-01-05T09:13:00Z</cp:lastPrinted>
  <dcterms:created xsi:type="dcterms:W3CDTF">2022-04-19T08:38:00Z</dcterms:created>
  <dcterms:modified xsi:type="dcterms:W3CDTF">2022-04-19T08:53:00Z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0x010100962C7078C88574498EC04F48A554611C</vt:lpwstr>
  </property>
  <property fmtid="{D5CDD505-2E9C-101B-9397-08002B2CF9AE}" pid="4" name="CustomTag">
    <vt:lpwstr/>
  </property>
  <property fmtid="{D5CDD505-2E9C-101B-9397-08002B2CF9AE}" pid="5" name="FinancialYear">
    <vt:lpwstr/>
  </property>
</Properties>
</file>