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E23AC" w14:textId="77777777" w:rsidR="00E465E3" w:rsidRDefault="0088561C">
      <w:pPr>
        <w:rPr>
          <w:rFonts w:ascii="Arial" w:eastAsia="Arial" w:hAnsi="Arial" w:cs="Arial"/>
          <w:b/>
          <w:smallCaps/>
          <w:sz w:val="24"/>
          <w:szCs w:val="24"/>
        </w:rPr>
      </w:pPr>
      <w:r>
        <w:rPr>
          <w:noProof/>
        </w:rPr>
        <w:drawing>
          <wp:anchor distT="0" distB="0" distL="114300" distR="114300" simplePos="0" relativeHeight="251658240" behindDoc="0" locked="0" layoutInCell="1" hidden="0" allowOverlap="1" wp14:anchorId="780D8B50" wp14:editId="3AA668A2">
            <wp:simplePos x="0" y="0"/>
            <wp:positionH relativeFrom="column">
              <wp:posOffset>96521</wp:posOffset>
            </wp:positionH>
            <wp:positionV relativeFrom="paragraph">
              <wp:posOffset>1698625</wp:posOffset>
            </wp:positionV>
            <wp:extent cx="1647190" cy="1371600"/>
            <wp:effectExtent l="0" t="0" r="0" b="0"/>
            <wp:wrapNone/>
            <wp:docPr id="2"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6"/>
                    <a:srcRect/>
                    <a:stretch>
                      <a:fillRect/>
                    </a:stretch>
                  </pic:blipFill>
                  <pic:spPr>
                    <a:xfrm>
                      <a:off x="0" y="0"/>
                      <a:ext cx="1647190" cy="1371600"/>
                    </a:xfrm>
                    <a:prstGeom prst="rect">
                      <a:avLst/>
                    </a:prstGeom>
                    <a:ln/>
                  </pic:spPr>
                </pic:pic>
              </a:graphicData>
            </a:graphic>
          </wp:anchor>
        </w:drawing>
      </w:r>
    </w:p>
    <w:p w14:paraId="52CB5AD8" w14:textId="77777777" w:rsidR="00E465E3" w:rsidRDefault="0088561C">
      <w:pPr>
        <w:rPr>
          <w:rFonts w:ascii="Arial" w:eastAsia="Arial" w:hAnsi="Arial" w:cs="Arial"/>
          <w:b/>
          <w:sz w:val="36"/>
          <w:szCs w:val="36"/>
        </w:rPr>
      </w:pPr>
      <w:r>
        <w:br w:type="page"/>
      </w:r>
      <w:r>
        <w:rPr>
          <w:noProof/>
        </w:rPr>
        <mc:AlternateContent>
          <mc:Choice Requires="wpg">
            <w:drawing>
              <wp:anchor distT="0" distB="0" distL="114300" distR="114300" simplePos="0" relativeHeight="251659264" behindDoc="0" locked="0" layoutInCell="1" hidden="0" allowOverlap="1" wp14:anchorId="1D08F056" wp14:editId="7AF8D2C7">
                <wp:simplePos x="0" y="0"/>
                <wp:positionH relativeFrom="column">
                  <wp:posOffset>1</wp:posOffset>
                </wp:positionH>
                <wp:positionV relativeFrom="paragraph">
                  <wp:posOffset>1143000</wp:posOffset>
                </wp:positionV>
                <wp:extent cx="6286500" cy="8320405"/>
                <wp:effectExtent l="0" t="0" r="0" b="0"/>
                <wp:wrapNone/>
                <wp:docPr id="1" name="Group 1"/>
                <wp:cNvGraphicFramePr/>
                <a:graphic xmlns:a="http://schemas.openxmlformats.org/drawingml/2006/main">
                  <a:graphicData uri="http://schemas.microsoft.com/office/word/2010/wordprocessingGroup">
                    <wpg:wgp>
                      <wpg:cNvGrpSpPr/>
                      <wpg:grpSpPr>
                        <a:xfrm>
                          <a:off x="0" y="0"/>
                          <a:ext cx="6286500" cy="8320405"/>
                          <a:chOff x="2202750" y="0"/>
                          <a:chExt cx="6286500" cy="7560000"/>
                        </a:xfrm>
                      </wpg:grpSpPr>
                      <wpg:grpSp>
                        <wpg:cNvPr id="3" name="Group 3"/>
                        <wpg:cNvGrpSpPr/>
                        <wpg:grpSpPr>
                          <a:xfrm>
                            <a:off x="2202750" y="0"/>
                            <a:ext cx="6286500" cy="7560000"/>
                            <a:chOff x="-133357" y="-2276514"/>
                            <a:chExt cx="6286835" cy="8320545"/>
                          </a:xfrm>
                        </wpg:grpSpPr>
                        <wps:wsp>
                          <wps:cNvPr id="4" name="Rectangle 4"/>
                          <wps:cNvSpPr/>
                          <wps:spPr>
                            <a:xfrm>
                              <a:off x="-133357" y="-2276514"/>
                              <a:ext cx="6286825" cy="8320525"/>
                            </a:xfrm>
                            <a:prstGeom prst="rect">
                              <a:avLst/>
                            </a:prstGeom>
                            <a:noFill/>
                            <a:ln>
                              <a:noFill/>
                            </a:ln>
                          </wps:spPr>
                          <wps:txbx>
                            <w:txbxContent>
                              <w:p w14:paraId="20E4CFD6" w14:textId="77777777" w:rsidR="00E465E3" w:rsidRDefault="00E465E3">
                                <w:pPr>
                                  <w:spacing w:after="0" w:line="240" w:lineRule="auto"/>
                                  <w:textDirection w:val="btLr"/>
                                </w:pPr>
                                <w:bookmarkStart w:id="0" w:name="_GoBack"/>
                                <w:bookmarkEnd w:id="0"/>
                              </w:p>
                            </w:txbxContent>
                          </wps:txbx>
                          <wps:bodyPr spcFirstLastPara="1" wrap="square" lIns="91425" tIns="91425" rIns="91425" bIns="91425" anchor="ctr" anchorCtr="0"/>
                        </wps:wsp>
                        <wps:wsp>
                          <wps:cNvPr id="5" name="Rectangle 5"/>
                          <wps:cNvSpPr/>
                          <wps:spPr>
                            <a:xfrm>
                              <a:off x="2980383" y="5629376"/>
                              <a:ext cx="3173095" cy="414655"/>
                            </a:xfrm>
                            <a:prstGeom prst="rect">
                              <a:avLst/>
                            </a:prstGeom>
                            <a:noFill/>
                            <a:ln>
                              <a:noFill/>
                            </a:ln>
                          </wps:spPr>
                          <wps:txbx>
                            <w:txbxContent>
                              <w:p w14:paraId="5665B096" w14:textId="77777777" w:rsidR="00E465E3" w:rsidRDefault="00E465E3">
                                <w:pPr>
                                  <w:spacing w:line="275" w:lineRule="auto"/>
                                  <w:jc w:val="right"/>
                                  <w:textDirection w:val="btLr"/>
                                </w:pPr>
                              </w:p>
                            </w:txbxContent>
                          </wps:txbx>
                          <wps:bodyPr spcFirstLastPara="1" wrap="square" lIns="91425" tIns="45700" rIns="91425" bIns="45700" anchor="t" anchorCtr="0"/>
                        </wps:wsp>
                        <wps:wsp>
                          <wps:cNvPr id="6" name="Rectangle 6"/>
                          <wps:cNvSpPr/>
                          <wps:spPr>
                            <a:xfrm>
                              <a:off x="-133357" y="-2276514"/>
                              <a:ext cx="5485128" cy="6172304"/>
                            </a:xfrm>
                            <a:prstGeom prst="rect">
                              <a:avLst/>
                            </a:prstGeom>
                            <a:noFill/>
                            <a:ln>
                              <a:noFill/>
                            </a:ln>
                          </wps:spPr>
                          <wps:txbx>
                            <w:txbxContent>
                              <w:p w14:paraId="6DF7A501" w14:textId="77777777" w:rsidR="00E465E3" w:rsidRDefault="00E465E3">
                                <w:pPr>
                                  <w:spacing w:after="0" w:line="275" w:lineRule="auto"/>
                                  <w:textDirection w:val="btLr"/>
                                </w:pPr>
                              </w:p>
                              <w:p w14:paraId="508218B0" w14:textId="77777777" w:rsidR="00E465E3" w:rsidRDefault="00E465E3">
                                <w:pPr>
                                  <w:spacing w:after="0" w:line="275" w:lineRule="auto"/>
                                  <w:textDirection w:val="btLr"/>
                                </w:pPr>
                              </w:p>
                              <w:p w14:paraId="29FA058F" w14:textId="77777777" w:rsidR="00E465E3" w:rsidRDefault="00E465E3">
                                <w:pPr>
                                  <w:spacing w:after="0" w:line="275" w:lineRule="auto"/>
                                  <w:textDirection w:val="btLr"/>
                                </w:pPr>
                              </w:p>
                              <w:p w14:paraId="77B40ED2" w14:textId="77777777" w:rsidR="00E465E3" w:rsidRDefault="00E465E3">
                                <w:pPr>
                                  <w:spacing w:after="0" w:line="275" w:lineRule="auto"/>
                                  <w:textDirection w:val="btLr"/>
                                </w:pPr>
                              </w:p>
                              <w:p w14:paraId="51A98041" w14:textId="77777777" w:rsidR="00E465E3" w:rsidRDefault="00E465E3">
                                <w:pPr>
                                  <w:spacing w:after="0" w:line="275" w:lineRule="auto"/>
                                  <w:textDirection w:val="btLr"/>
                                </w:pPr>
                              </w:p>
                              <w:p w14:paraId="6EAA2217" w14:textId="77777777" w:rsidR="00E465E3" w:rsidRDefault="0088561C">
                                <w:pPr>
                                  <w:spacing w:after="0" w:line="275" w:lineRule="auto"/>
                                  <w:textDirection w:val="btLr"/>
                                </w:pPr>
                                <w:r>
                                  <w:rPr>
                                    <w:b/>
                                    <w:color w:val="1F497D"/>
                                    <w:sz w:val="72"/>
                                  </w:rPr>
                                  <w:t xml:space="preserve">RM6002: Permanent Recruitment </w:t>
                                </w:r>
                              </w:p>
                              <w:p w14:paraId="0FEABC74" w14:textId="77777777" w:rsidR="00E465E3" w:rsidRDefault="0088561C">
                                <w:pPr>
                                  <w:spacing w:after="0" w:line="275" w:lineRule="auto"/>
                                  <w:textDirection w:val="btLr"/>
                                </w:pPr>
                                <w:r>
                                  <w:rPr>
                                    <w:b/>
                                    <w:color w:val="1F497D"/>
                                    <w:sz w:val="72"/>
                                  </w:rPr>
                                  <w:t xml:space="preserve">Order Form Template </w:t>
                                </w:r>
                              </w:p>
                              <w:p w14:paraId="3B4C576D" w14:textId="77777777" w:rsidR="00E465E3" w:rsidRDefault="0088561C">
                                <w:pPr>
                                  <w:spacing w:after="0" w:line="275" w:lineRule="auto"/>
                                  <w:textDirection w:val="btLr"/>
                                </w:pPr>
                                <w:r>
                                  <w:rPr>
                                    <w:b/>
                                    <w:color w:val="1F497D"/>
                                    <w:sz w:val="72"/>
                                  </w:rPr>
                                  <w:t>(Short Form)</w:t>
                                </w:r>
                              </w:p>
                              <w:p w14:paraId="7AC2CDA8" w14:textId="77777777" w:rsidR="00E465E3" w:rsidRDefault="00E465E3">
                                <w:pPr>
                                  <w:spacing w:line="275" w:lineRule="auto"/>
                                  <w:textDirection w:val="btLr"/>
                                </w:pPr>
                              </w:p>
                            </w:txbxContent>
                          </wps:txbx>
                          <wps:bodyPr spcFirstLastPara="1" wrap="square" lIns="91425" tIns="45700" rIns="91425" bIns="45700" anchor="b" anchorCtr="0"/>
                        </wps:wsp>
                      </wpg:grpSp>
                    </wpg:wgp>
                  </a:graphicData>
                </a:graphic>
              </wp:anchor>
            </w:drawing>
          </mc:Choice>
          <mc:Fallback>
            <w:pict>
              <v:group w14:anchorId="1D08F056" id="Group 1" o:spid="_x0000_s1026" style="position:absolute;margin-left:0;margin-top:90pt;width:495pt;height:655.15pt;z-index:251659264" coordorigin="22027" coordsize="62865,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">
                <v:group id="Group 3" o:spid="_x0000_s1027" style="position:absolute;left:22027;width:62865;height:75600" coordorigin="-1333,-22765" coordsize="62868,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28" style="position:absolute;left:-1333;top:-22765;width:62867;height:83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20E4CFD6" w14:textId="77777777" w:rsidR="00E465E3" w:rsidRDefault="00E465E3">
                          <w:pPr>
                            <w:spacing w:after="0" w:line="240" w:lineRule="auto"/>
                            <w:textDirection w:val="btLr"/>
                          </w:pPr>
                          <w:bookmarkStart w:id="1" w:name="_GoBack"/>
                          <w:bookmarkEnd w:id="1"/>
                        </w:p>
                      </w:txbxContent>
                    </v:textbox>
                  </v:rect>
                  <v:rect id="Rectangle 5" o:spid="_x0000_s1029" style="position:absolute;left:29803;top:56293;width:31731;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" filled="f" stroked="f">
                    <v:textbox inset="2.53958mm,1.2694mm,2.53958mm,1.2694mm">
                      <w:txbxContent>
                        <w:p w14:paraId="5665B096" w14:textId="77777777" w:rsidR="00E465E3" w:rsidRDefault="00E465E3">
                          <w:pPr>
                            <w:spacing w:line="275" w:lineRule="auto"/>
                            <w:jc w:val="right"/>
                            <w:textDirection w:val="btLr"/>
                          </w:pPr>
                        </w:p>
                      </w:txbxContent>
                    </v:textbox>
                  </v:rect>
                  <v:rect id="Rectangle 6" o:spid="_x0000_s1030" style="position:absolute;left:-1333;top:-22765;width:54850;height:6172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" filled="f" stroked="f">
                    <v:textbox inset="2.53958mm,1.2694mm,2.53958mm,1.2694mm">
                      <w:txbxContent>
                        <w:p w14:paraId="6DF7A501" w14:textId="77777777" w:rsidR="00E465E3" w:rsidRDefault="00E465E3">
                          <w:pPr>
                            <w:spacing w:after="0" w:line="275" w:lineRule="auto"/>
                            <w:textDirection w:val="btLr"/>
                          </w:pPr>
                        </w:p>
                        <w:p w14:paraId="508218B0" w14:textId="77777777" w:rsidR="00E465E3" w:rsidRDefault="00E465E3">
                          <w:pPr>
                            <w:spacing w:after="0" w:line="275" w:lineRule="auto"/>
                            <w:textDirection w:val="btLr"/>
                          </w:pPr>
                        </w:p>
                        <w:p w14:paraId="29FA058F" w14:textId="77777777" w:rsidR="00E465E3" w:rsidRDefault="00E465E3">
                          <w:pPr>
                            <w:spacing w:after="0" w:line="275" w:lineRule="auto"/>
                            <w:textDirection w:val="btLr"/>
                          </w:pPr>
                        </w:p>
                        <w:p w14:paraId="77B40ED2" w14:textId="77777777" w:rsidR="00E465E3" w:rsidRDefault="00E465E3">
                          <w:pPr>
                            <w:spacing w:after="0" w:line="275" w:lineRule="auto"/>
                            <w:textDirection w:val="btLr"/>
                          </w:pPr>
                        </w:p>
                        <w:p w14:paraId="51A98041" w14:textId="77777777" w:rsidR="00E465E3" w:rsidRDefault="00E465E3">
                          <w:pPr>
                            <w:spacing w:after="0" w:line="275" w:lineRule="auto"/>
                            <w:textDirection w:val="btLr"/>
                          </w:pPr>
                        </w:p>
                        <w:p w14:paraId="6EAA2217" w14:textId="77777777" w:rsidR="00E465E3" w:rsidRDefault="0088561C">
                          <w:pPr>
                            <w:spacing w:after="0" w:line="275" w:lineRule="auto"/>
                            <w:textDirection w:val="btLr"/>
                          </w:pPr>
                          <w:r>
                            <w:rPr>
                              <w:b/>
                              <w:color w:val="1F497D"/>
                              <w:sz w:val="72"/>
                            </w:rPr>
                            <w:t xml:space="preserve">RM6002: Permanent Recruitment </w:t>
                          </w:r>
                        </w:p>
                        <w:p w14:paraId="0FEABC74" w14:textId="77777777" w:rsidR="00E465E3" w:rsidRDefault="0088561C">
                          <w:pPr>
                            <w:spacing w:after="0" w:line="275" w:lineRule="auto"/>
                            <w:textDirection w:val="btLr"/>
                          </w:pPr>
                          <w:r>
                            <w:rPr>
                              <w:b/>
                              <w:color w:val="1F497D"/>
                              <w:sz w:val="72"/>
                            </w:rPr>
                            <w:t xml:space="preserve">Order Form Template </w:t>
                          </w:r>
                        </w:p>
                        <w:p w14:paraId="3B4C576D" w14:textId="77777777" w:rsidR="00E465E3" w:rsidRDefault="0088561C">
                          <w:pPr>
                            <w:spacing w:after="0" w:line="275" w:lineRule="auto"/>
                            <w:textDirection w:val="btLr"/>
                          </w:pPr>
                          <w:r>
                            <w:rPr>
                              <w:b/>
                              <w:color w:val="1F497D"/>
                              <w:sz w:val="72"/>
                            </w:rPr>
                            <w:t>(Short Form)</w:t>
                          </w:r>
                        </w:p>
                        <w:p w14:paraId="7AC2CDA8" w14:textId="77777777" w:rsidR="00E465E3" w:rsidRDefault="00E465E3">
                          <w:pPr>
                            <w:spacing w:line="275" w:lineRule="auto"/>
                            <w:textDirection w:val="btLr"/>
                          </w:pPr>
                        </w:p>
                      </w:txbxContent>
                    </v:textbox>
                  </v:rect>
                </v:group>
              </v:group>
            </w:pict>
          </mc:Fallback>
        </mc:AlternateContent>
      </w:r>
    </w:p>
    <w:p w14:paraId="5E68F6BF" w14:textId="77777777" w:rsidR="00E465E3" w:rsidRDefault="00663A03">
      <w:pPr>
        <w:rPr>
          <w:rFonts w:ascii="Arial" w:eastAsia="Arial" w:hAnsi="Arial" w:cs="Arial"/>
          <w:sz w:val="24"/>
          <w:szCs w:val="24"/>
        </w:rPr>
      </w:pPr>
      <w:r>
        <w:rPr>
          <w:rFonts w:ascii="Arial" w:eastAsia="Arial" w:hAnsi="Arial" w:cs="Arial"/>
          <w:b/>
          <w:sz w:val="24"/>
          <w:szCs w:val="24"/>
        </w:rPr>
        <w:lastRenderedPageBreak/>
        <w:t>(</w:t>
      </w:r>
      <w:r w:rsidR="0088561C">
        <w:rPr>
          <w:rFonts w:ascii="Arial" w:eastAsia="Arial" w:hAnsi="Arial" w:cs="Arial"/>
          <w:b/>
          <w:sz w:val="24"/>
          <w:szCs w:val="24"/>
        </w:rPr>
        <w:t>Buyer guidance:</w:t>
      </w:r>
      <w:r w:rsidR="0088561C">
        <w:rPr>
          <w:rFonts w:ascii="Arial" w:eastAsia="Arial" w:hAnsi="Arial" w:cs="Arial"/>
          <w:sz w:val="24"/>
          <w:szCs w:val="24"/>
        </w:rPr>
        <w:t xml:space="preserve"> This Order Form, when completed and executed by both the Buyer and the Supplier, forms a Call-Off Contract from CCS framework RM6002, Permanent Recruitment.  Signing it ensures that both parties are able to compliantly use the terms and conditions agreed from the procurement exercise.  You can complete and execute the Call-Off contract by either physical signature or by using an equivalent document or electronic purchase order system.  If an electronic purchasing system is used instead of signing as a hard-copy, the text below must be copied </w:t>
      </w:r>
      <w:r>
        <w:rPr>
          <w:rFonts w:ascii="Arial" w:eastAsia="Arial" w:hAnsi="Arial" w:cs="Arial"/>
          <w:sz w:val="24"/>
          <w:szCs w:val="24"/>
        </w:rPr>
        <w:t>into the electronic order form.)</w:t>
      </w:r>
    </w:p>
    <w:p w14:paraId="7BCED4E6" w14:textId="77777777" w:rsidR="00E465E3" w:rsidRDefault="00E465E3">
      <w:pPr>
        <w:jc w:val="both"/>
        <w:rPr>
          <w:rFonts w:ascii="Arial" w:eastAsia="Arial" w:hAnsi="Arial" w:cs="Arial"/>
          <w:sz w:val="24"/>
          <w:szCs w:val="24"/>
        </w:rPr>
      </w:pPr>
    </w:p>
    <w:p w14:paraId="48CA81C0" w14:textId="77777777" w:rsidR="00E465E3" w:rsidRDefault="0088561C">
      <w:pPr>
        <w:spacing w:after="0" w:line="259" w:lineRule="auto"/>
        <w:rPr>
          <w:rFonts w:ascii="Arial" w:eastAsia="Arial" w:hAnsi="Arial" w:cs="Arial"/>
          <w:b/>
          <w:sz w:val="36"/>
          <w:szCs w:val="36"/>
        </w:rPr>
      </w:pPr>
      <w:r>
        <w:rPr>
          <w:rFonts w:ascii="Arial" w:eastAsia="Arial" w:hAnsi="Arial" w:cs="Arial"/>
          <w:b/>
          <w:sz w:val="36"/>
          <w:szCs w:val="36"/>
        </w:rPr>
        <w:t>Order Form Template</w:t>
      </w:r>
    </w:p>
    <w:p w14:paraId="1BE088E1" w14:textId="77777777" w:rsidR="00E465E3" w:rsidRDefault="00E465E3">
      <w:pPr>
        <w:spacing w:after="0" w:line="259" w:lineRule="auto"/>
        <w:rPr>
          <w:rFonts w:ascii="Arial" w:eastAsia="Arial" w:hAnsi="Arial" w:cs="Arial"/>
          <w:sz w:val="24"/>
          <w:szCs w:val="24"/>
        </w:rPr>
      </w:pPr>
    </w:p>
    <w:p w14:paraId="0FEFE952" w14:textId="77777777" w:rsidR="00E465E3" w:rsidRDefault="0088561C">
      <w:pPr>
        <w:spacing w:after="0" w:line="259" w:lineRule="auto"/>
        <w:jc w:val="both"/>
        <w:rPr>
          <w:rFonts w:ascii="Arial" w:eastAsia="Arial" w:hAnsi="Arial" w:cs="Arial"/>
          <w:sz w:val="24"/>
          <w:szCs w:val="24"/>
        </w:rPr>
      </w:pPr>
      <w:r>
        <w:rPr>
          <w:rFonts w:ascii="Arial" w:eastAsia="Arial" w:hAnsi="Arial" w:cs="Arial"/>
          <w:sz w:val="24"/>
          <w:szCs w:val="24"/>
        </w:rPr>
        <w:t>This Order Form is for the provision of the Call-Off Deliverables. It is issued under the Framework Contract with the reference number RM6002 Permanent Recruitment.</w:t>
      </w:r>
    </w:p>
    <w:p w14:paraId="01D6B081" w14:textId="77777777" w:rsidR="00E465E3" w:rsidRDefault="00E465E3">
      <w:pPr>
        <w:spacing w:after="0" w:line="259" w:lineRule="auto"/>
        <w:rPr>
          <w:rFonts w:ascii="Arial" w:eastAsia="Arial" w:hAnsi="Arial" w:cs="Arial"/>
          <w:b/>
          <w:sz w:val="36"/>
          <w:szCs w:val="36"/>
        </w:rPr>
      </w:pPr>
    </w:p>
    <w:tbl>
      <w:tblPr>
        <w:tblStyle w:val="a"/>
        <w:tblW w:w="9016"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2547"/>
        <w:gridCol w:w="6469"/>
      </w:tblGrid>
      <w:tr w:rsidR="00E465E3" w14:paraId="6ED32474" w14:textId="77777777">
        <w:tc>
          <w:tcPr>
            <w:tcW w:w="2547" w:type="dxa"/>
            <w:shd w:val="clear" w:color="auto" w:fill="D9D9D9"/>
          </w:tcPr>
          <w:p w14:paraId="243E03CE" w14:textId="77777777" w:rsidR="00E465E3" w:rsidRDefault="0088561C">
            <w:pPr>
              <w:rPr>
                <w:rFonts w:ascii="Arial" w:eastAsia="Arial" w:hAnsi="Arial" w:cs="Arial"/>
                <w:b/>
                <w:sz w:val="24"/>
                <w:szCs w:val="24"/>
              </w:rPr>
            </w:pPr>
            <w:r>
              <w:rPr>
                <w:rFonts w:ascii="Arial" w:eastAsia="Arial" w:hAnsi="Arial" w:cs="Arial"/>
                <w:b/>
                <w:sz w:val="24"/>
                <w:szCs w:val="24"/>
              </w:rPr>
              <w:t>Buyer Name</w:t>
            </w:r>
          </w:p>
        </w:tc>
        <w:tc>
          <w:tcPr>
            <w:tcW w:w="6469" w:type="dxa"/>
          </w:tcPr>
          <w:p w14:paraId="7A24BF7D" w14:textId="21AFAA19" w:rsidR="00E465E3" w:rsidRDefault="00585170">
            <w:pPr>
              <w:rPr>
                <w:rFonts w:ascii="Arial" w:eastAsia="Arial" w:hAnsi="Arial" w:cs="Arial"/>
                <w:sz w:val="24"/>
                <w:szCs w:val="24"/>
              </w:rPr>
            </w:pPr>
            <w:r w:rsidRPr="00930342">
              <w:rPr>
                <w:rFonts w:ascii="Arial" w:eastAsia="Arial" w:hAnsi="Arial" w:cs="Arial"/>
                <w:b/>
                <w:sz w:val="24"/>
                <w:szCs w:val="24"/>
              </w:rPr>
              <w:t>REDACTED TEXT</w:t>
            </w:r>
            <w:r w:rsidR="002A31B8">
              <w:rPr>
                <w:rFonts w:ascii="Arial" w:eastAsia="Arial" w:hAnsi="Arial" w:cs="Arial"/>
                <w:sz w:val="24"/>
                <w:szCs w:val="24"/>
              </w:rPr>
              <w:t xml:space="preserve"> HM Treasury</w:t>
            </w:r>
          </w:p>
        </w:tc>
      </w:tr>
      <w:tr w:rsidR="00E465E3" w14:paraId="7728363E" w14:textId="77777777">
        <w:tc>
          <w:tcPr>
            <w:tcW w:w="2547" w:type="dxa"/>
            <w:shd w:val="clear" w:color="auto" w:fill="D9D9D9"/>
          </w:tcPr>
          <w:p w14:paraId="352A74B2" w14:textId="77777777" w:rsidR="00E465E3" w:rsidRDefault="0088561C">
            <w:pPr>
              <w:rPr>
                <w:rFonts w:ascii="Arial" w:eastAsia="Arial" w:hAnsi="Arial" w:cs="Arial"/>
                <w:b/>
                <w:sz w:val="24"/>
                <w:szCs w:val="24"/>
              </w:rPr>
            </w:pPr>
            <w:r>
              <w:rPr>
                <w:rFonts w:ascii="Arial" w:eastAsia="Arial" w:hAnsi="Arial" w:cs="Arial"/>
                <w:b/>
                <w:sz w:val="24"/>
                <w:szCs w:val="24"/>
              </w:rPr>
              <w:t>Buyer Contact</w:t>
            </w:r>
          </w:p>
        </w:tc>
        <w:tc>
          <w:tcPr>
            <w:tcW w:w="6469" w:type="dxa"/>
          </w:tcPr>
          <w:p w14:paraId="38CBA290" w14:textId="0340E7A8" w:rsidR="00E465E3" w:rsidRPr="00930342" w:rsidRDefault="00585170">
            <w:pPr>
              <w:rPr>
                <w:rFonts w:ascii="Arial" w:eastAsia="Arial" w:hAnsi="Arial" w:cs="Arial"/>
                <w:b/>
                <w:sz w:val="24"/>
                <w:szCs w:val="24"/>
              </w:rPr>
            </w:pPr>
            <w:r w:rsidRPr="00930342">
              <w:rPr>
                <w:rFonts w:ascii="Arial" w:hAnsi="Arial" w:cs="Arial"/>
                <w:b/>
                <w:color w:val="222222"/>
                <w:sz w:val="24"/>
                <w:szCs w:val="24"/>
                <w:shd w:val="clear" w:color="auto" w:fill="FFFFFF"/>
              </w:rPr>
              <w:t>REDACTED TEXT</w:t>
            </w:r>
          </w:p>
        </w:tc>
      </w:tr>
      <w:tr w:rsidR="00E465E3" w14:paraId="1FF93EAD" w14:textId="77777777">
        <w:tc>
          <w:tcPr>
            <w:tcW w:w="2547" w:type="dxa"/>
            <w:shd w:val="clear" w:color="auto" w:fill="D9D9D9"/>
          </w:tcPr>
          <w:p w14:paraId="5CB5D0BF" w14:textId="77777777" w:rsidR="00E465E3" w:rsidRDefault="0088561C">
            <w:pPr>
              <w:rPr>
                <w:rFonts w:ascii="Arial" w:eastAsia="Arial" w:hAnsi="Arial" w:cs="Arial"/>
                <w:b/>
                <w:sz w:val="24"/>
                <w:szCs w:val="24"/>
              </w:rPr>
            </w:pPr>
            <w:r>
              <w:rPr>
                <w:rFonts w:ascii="Arial" w:eastAsia="Arial" w:hAnsi="Arial" w:cs="Arial"/>
                <w:b/>
                <w:sz w:val="24"/>
                <w:szCs w:val="24"/>
              </w:rPr>
              <w:t>Buyer Address</w:t>
            </w:r>
          </w:p>
          <w:p w14:paraId="461622B4" w14:textId="77777777" w:rsidR="00E465E3" w:rsidRDefault="00E465E3">
            <w:pPr>
              <w:rPr>
                <w:rFonts w:ascii="Arial" w:eastAsia="Arial" w:hAnsi="Arial" w:cs="Arial"/>
                <w:b/>
                <w:sz w:val="24"/>
                <w:szCs w:val="24"/>
              </w:rPr>
            </w:pPr>
          </w:p>
          <w:p w14:paraId="5A3E1BC5" w14:textId="77777777" w:rsidR="00E465E3" w:rsidRDefault="00E465E3">
            <w:pPr>
              <w:rPr>
                <w:rFonts w:ascii="Arial" w:eastAsia="Arial" w:hAnsi="Arial" w:cs="Arial"/>
                <w:b/>
                <w:sz w:val="24"/>
                <w:szCs w:val="24"/>
              </w:rPr>
            </w:pPr>
          </w:p>
        </w:tc>
        <w:tc>
          <w:tcPr>
            <w:tcW w:w="6469" w:type="dxa"/>
          </w:tcPr>
          <w:p w14:paraId="1BBC403E" w14:textId="69B5C8C7" w:rsidR="00E465E3" w:rsidRDefault="008B3E00">
            <w:pPr>
              <w:rPr>
                <w:rFonts w:ascii="Arial" w:eastAsia="Arial" w:hAnsi="Arial" w:cs="Arial"/>
                <w:sz w:val="24"/>
                <w:szCs w:val="24"/>
              </w:rPr>
            </w:pPr>
            <w:r w:rsidRPr="008B3E00">
              <w:rPr>
                <w:rFonts w:ascii="Arial" w:eastAsia="Arial" w:hAnsi="Arial" w:cs="Arial"/>
                <w:b/>
                <w:sz w:val="24"/>
                <w:szCs w:val="24"/>
              </w:rPr>
              <w:t>REDACTED TEXT</w:t>
            </w:r>
            <w:r w:rsidR="002A31B8">
              <w:rPr>
                <w:rFonts w:ascii="Arial" w:eastAsia="Arial" w:hAnsi="Arial" w:cs="Arial"/>
                <w:sz w:val="24"/>
                <w:szCs w:val="24"/>
              </w:rPr>
              <w:t xml:space="preserve"> 1 Horse Guards Road, London, SW1A 2HQ </w:t>
            </w:r>
          </w:p>
        </w:tc>
      </w:tr>
      <w:tr w:rsidR="00E465E3" w14:paraId="7E697F04" w14:textId="77777777">
        <w:tc>
          <w:tcPr>
            <w:tcW w:w="2547" w:type="dxa"/>
            <w:shd w:val="clear" w:color="auto" w:fill="D9D9D9"/>
          </w:tcPr>
          <w:p w14:paraId="37E63682" w14:textId="77777777" w:rsidR="00E465E3" w:rsidRDefault="0088561C">
            <w:pPr>
              <w:rPr>
                <w:rFonts w:ascii="Arial" w:eastAsia="Arial" w:hAnsi="Arial" w:cs="Arial"/>
                <w:b/>
                <w:sz w:val="24"/>
                <w:szCs w:val="24"/>
              </w:rPr>
            </w:pPr>
            <w:r>
              <w:rPr>
                <w:rFonts w:ascii="Arial" w:eastAsia="Arial" w:hAnsi="Arial" w:cs="Arial"/>
                <w:b/>
                <w:sz w:val="24"/>
                <w:szCs w:val="24"/>
              </w:rPr>
              <w:t xml:space="preserve">Invoice Address </w:t>
            </w:r>
          </w:p>
          <w:p w14:paraId="15C5F3E5" w14:textId="77777777" w:rsidR="00E465E3" w:rsidRDefault="0088561C">
            <w:pPr>
              <w:rPr>
                <w:rFonts w:ascii="Arial" w:eastAsia="Arial" w:hAnsi="Arial" w:cs="Arial"/>
                <w:b/>
                <w:sz w:val="24"/>
                <w:szCs w:val="24"/>
              </w:rPr>
            </w:pPr>
            <w:r>
              <w:rPr>
                <w:rFonts w:ascii="Arial" w:eastAsia="Arial" w:hAnsi="Arial" w:cs="Arial"/>
                <w:b/>
                <w:sz w:val="24"/>
                <w:szCs w:val="24"/>
              </w:rPr>
              <w:t>(if different)</w:t>
            </w:r>
          </w:p>
        </w:tc>
        <w:tc>
          <w:tcPr>
            <w:tcW w:w="6469" w:type="dxa"/>
          </w:tcPr>
          <w:p w14:paraId="00BBDEFA" w14:textId="42D9BCA9" w:rsidR="00617609" w:rsidRPr="00A4324D" w:rsidRDefault="008B3E00" w:rsidP="00617609">
            <w:pPr>
              <w:numPr>
                <w:ilvl w:val="1"/>
                <w:numId w:val="0"/>
              </w:numPr>
              <w:spacing w:after="120"/>
              <w:rPr>
                <w:rFonts w:ascii="Arial" w:hAnsi="Arial" w:cs="Arial"/>
                <w:sz w:val="24"/>
                <w:szCs w:val="24"/>
              </w:rPr>
            </w:pPr>
            <w:r w:rsidRPr="008B3E00">
              <w:rPr>
                <w:rFonts w:ascii="Arial" w:hAnsi="Arial" w:cs="Arial"/>
                <w:b/>
                <w:sz w:val="24"/>
                <w:szCs w:val="24"/>
              </w:rPr>
              <w:t>REDACTED TEXT</w:t>
            </w:r>
            <w:r w:rsidR="00617609" w:rsidRPr="00A4324D">
              <w:rPr>
                <w:rFonts w:ascii="Arial" w:hAnsi="Arial" w:cs="Arial"/>
                <w:sz w:val="24"/>
                <w:szCs w:val="24"/>
              </w:rPr>
              <w:t xml:space="preserve"> HM Treasury, Rosebery Court, St Andrew’s Business Park, Norwich, NR7 0HS</w:t>
            </w:r>
          </w:p>
          <w:p w14:paraId="662A436C" w14:textId="77777777" w:rsidR="00E465E3" w:rsidRDefault="00E465E3">
            <w:pPr>
              <w:rPr>
                <w:rFonts w:ascii="Arial" w:eastAsia="Arial" w:hAnsi="Arial" w:cs="Arial"/>
                <w:sz w:val="24"/>
                <w:szCs w:val="24"/>
              </w:rPr>
            </w:pPr>
          </w:p>
        </w:tc>
      </w:tr>
    </w:tbl>
    <w:p w14:paraId="303AB52A" w14:textId="77777777" w:rsidR="00E465E3" w:rsidRDefault="00E465E3">
      <w:pPr>
        <w:rPr>
          <w:rFonts w:ascii="Arial" w:eastAsia="Arial" w:hAnsi="Arial" w:cs="Arial"/>
          <w:b/>
          <w:sz w:val="24"/>
          <w:szCs w:val="24"/>
        </w:rPr>
      </w:pPr>
    </w:p>
    <w:tbl>
      <w:tblPr>
        <w:tblStyle w:val="a0"/>
        <w:tblW w:w="9016"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2547"/>
        <w:gridCol w:w="6469"/>
      </w:tblGrid>
      <w:tr w:rsidR="00E465E3" w14:paraId="2DA5407F" w14:textId="77777777">
        <w:tc>
          <w:tcPr>
            <w:tcW w:w="2547" w:type="dxa"/>
            <w:shd w:val="clear" w:color="auto" w:fill="D9D9D9"/>
          </w:tcPr>
          <w:p w14:paraId="5744D7B6" w14:textId="77777777" w:rsidR="00E465E3" w:rsidRDefault="0088561C">
            <w:pPr>
              <w:rPr>
                <w:rFonts w:ascii="Arial" w:eastAsia="Arial" w:hAnsi="Arial" w:cs="Arial"/>
                <w:b/>
                <w:sz w:val="24"/>
                <w:szCs w:val="24"/>
              </w:rPr>
            </w:pPr>
            <w:r>
              <w:rPr>
                <w:rFonts w:ascii="Arial" w:eastAsia="Arial" w:hAnsi="Arial" w:cs="Arial"/>
                <w:b/>
                <w:sz w:val="24"/>
                <w:szCs w:val="24"/>
              </w:rPr>
              <w:t>Supplier Name</w:t>
            </w:r>
          </w:p>
        </w:tc>
        <w:tc>
          <w:tcPr>
            <w:tcW w:w="6469" w:type="dxa"/>
          </w:tcPr>
          <w:p w14:paraId="07143797" w14:textId="77777777" w:rsidR="00E465E3" w:rsidRDefault="002A31B8">
            <w:pPr>
              <w:rPr>
                <w:rFonts w:ascii="Arial" w:eastAsia="Arial" w:hAnsi="Arial" w:cs="Arial"/>
                <w:sz w:val="24"/>
                <w:szCs w:val="24"/>
              </w:rPr>
            </w:pPr>
            <w:r>
              <w:rPr>
                <w:rFonts w:ascii="Arial" w:eastAsia="Arial" w:hAnsi="Arial" w:cs="Arial"/>
                <w:sz w:val="24"/>
                <w:szCs w:val="24"/>
              </w:rPr>
              <w:t>Allen Lane Ltd</w:t>
            </w:r>
          </w:p>
        </w:tc>
      </w:tr>
      <w:tr w:rsidR="00E465E3" w14:paraId="326B281D" w14:textId="77777777">
        <w:tc>
          <w:tcPr>
            <w:tcW w:w="2547" w:type="dxa"/>
            <w:shd w:val="clear" w:color="auto" w:fill="D9D9D9"/>
          </w:tcPr>
          <w:p w14:paraId="37A81B28" w14:textId="77777777" w:rsidR="00E465E3" w:rsidRDefault="0088561C">
            <w:pPr>
              <w:rPr>
                <w:rFonts w:ascii="Arial" w:eastAsia="Arial" w:hAnsi="Arial" w:cs="Arial"/>
                <w:b/>
                <w:sz w:val="24"/>
                <w:szCs w:val="24"/>
              </w:rPr>
            </w:pPr>
            <w:r>
              <w:rPr>
                <w:rFonts w:ascii="Arial" w:eastAsia="Arial" w:hAnsi="Arial" w:cs="Arial"/>
                <w:b/>
                <w:sz w:val="24"/>
                <w:szCs w:val="24"/>
              </w:rPr>
              <w:t>Supplier Contact</w:t>
            </w:r>
          </w:p>
        </w:tc>
        <w:tc>
          <w:tcPr>
            <w:tcW w:w="6469" w:type="dxa"/>
          </w:tcPr>
          <w:p w14:paraId="4726B143" w14:textId="77FC0C9F" w:rsidR="00E465E3" w:rsidRPr="00930342" w:rsidRDefault="00585170">
            <w:pPr>
              <w:rPr>
                <w:rFonts w:ascii="Arial" w:eastAsia="Arial" w:hAnsi="Arial" w:cs="Arial"/>
                <w:b/>
                <w:sz w:val="24"/>
                <w:szCs w:val="24"/>
              </w:rPr>
            </w:pPr>
            <w:r w:rsidRPr="00930342">
              <w:rPr>
                <w:rFonts w:ascii="Arial" w:eastAsia="Arial" w:hAnsi="Arial" w:cs="Arial"/>
                <w:b/>
                <w:sz w:val="24"/>
                <w:szCs w:val="24"/>
              </w:rPr>
              <w:t>REDACTED TEXT</w:t>
            </w:r>
          </w:p>
        </w:tc>
      </w:tr>
      <w:tr w:rsidR="00E465E3" w14:paraId="25A4A4EA" w14:textId="77777777">
        <w:tc>
          <w:tcPr>
            <w:tcW w:w="2547" w:type="dxa"/>
            <w:shd w:val="clear" w:color="auto" w:fill="D9D9D9"/>
          </w:tcPr>
          <w:p w14:paraId="53EEB308" w14:textId="77777777" w:rsidR="00E465E3" w:rsidRDefault="0088561C">
            <w:pPr>
              <w:rPr>
                <w:rFonts w:ascii="Arial" w:eastAsia="Arial" w:hAnsi="Arial" w:cs="Arial"/>
                <w:b/>
                <w:sz w:val="24"/>
                <w:szCs w:val="24"/>
              </w:rPr>
            </w:pPr>
            <w:r>
              <w:rPr>
                <w:rFonts w:ascii="Arial" w:eastAsia="Arial" w:hAnsi="Arial" w:cs="Arial"/>
                <w:b/>
                <w:sz w:val="24"/>
                <w:szCs w:val="24"/>
              </w:rPr>
              <w:t>Supplier Address</w:t>
            </w:r>
          </w:p>
          <w:p w14:paraId="07571339" w14:textId="77777777" w:rsidR="00E465E3" w:rsidRDefault="00E465E3">
            <w:pPr>
              <w:rPr>
                <w:rFonts w:ascii="Arial" w:eastAsia="Arial" w:hAnsi="Arial" w:cs="Arial"/>
                <w:b/>
                <w:sz w:val="24"/>
                <w:szCs w:val="24"/>
              </w:rPr>
            </w:pPr>
          </w:p>
          <w:p w14:paraId="328938F7" w14:textId="77777777" w:rsidR="00E465E3" w:rsidRDefault="00E465E3">
            <w:pPr>
              <w:rPr>
                <w:rFonts w:ascii="Arial" w:eastAsia="Arial" w:hAnsi="Arial" w:cs="Arial"/>
                <w:b/>
                <w:sz w:val="24"/>
                <w:szCs w:val="24"/>
              </w:rPr>
            </w:pPr>
          </w:p>
        </w:tc>
        <w:tc>
          <w:tcPr>
            <w:tcW w:w="6469" w:type="dxa"/>
          </w:tcPr>
          <w:p w14:paraId="555B2B9A" w14:textId="77777777" w:rsidR="00E465E3" w:rsidRDefault="00B438A8">
            <w:pPr>
              <w:rPr>
                <w:rFonts w:ascii="Arial" w:eastAsia="Arial" w:hAnsi="Arial" w:cs="Arial"/>
                <w:sz w:val="24"/>
                <w:szCs w:val="24"/>
              </w:rPr>
            </w:pPr>
            <w:r>
              <w:rPr>
                <w:rFonts w:ascii="Arial" w:eastAsia="Arial" w:hAnsi="Arial" w:cs="Arial"/>
                <w:sz w:val="24"/>
                <w:szCs w:val="24"/>
              </w:rPr>
              <w:t>33 King Street, London, SW1Y 6RJ</w:t>
            </w:r>
          </w:p>
        </w:tc>
      </w:tr>
    </w:tbl>
    <w:p w14:paraId="3857630D" w14:textId="77777777" w:rsidR="00E465E3" w:rsidRDefault="00E465E3">
      <w:pPr>
        <w:rPr>
          <w:rFonts w:ascii="Arial" w:eastAsia="Arial" w:hAnsi="Arial" w:cs="Arial"/>
          <w:b/>
          <w:sz w:val="24"/>
          <w:szCs w:val="24"/>
        </w:rPr>
      </w:pPr>
    </w:p>
    <w:tbl>
      <w:tblPr>
        <w:tblStyle w:val="a1"/>
        <w:tblW w:w="9016"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2547"/>
        <w:gridCol w:w="6469"/>
      </w:tblGrid>
      <w:tr w:rsidR="00E465E3" w14:paraId="3C3F029D" w14:textId="77777777">
        <w:tc>
          <w:tcPr>
            <w:tcW w:w="2547" w:type="dxa"/>
            <w:shd w:val="clear" w:color="auto" w:fill="D9D9D9"/>
          </w:tcPr>
          <w:p w14:paraId="0B7FAC7D" w14:textId="77777777" w:rsidR="00E465E3" w:rsidRDefault="0088561C">
            <w:pPr>
              <w:rPr>
                <w:rFonts w:ascii="Arial" w:eastAsia="Arial" w:hAnsi="Arial" w:cs="Arial"/>
                <w:b/>
                <w:sz w:val="24"/>
                <w:szCs w:val="24"/>
              </w:rPr>
            </w:pPr>
            <w:r>
              <w:rPr>
                <w:rFonts w:ascii="Arial" w:eastAsia="Arial" w:hAnsi="Arial" w:cs="Arial"/>
                <w:b/>
                <w:sz w:val="24"/>
                <w:szCs w:val="24"/>
              </w:rPr>
              <w:t>Framework Ref</w:t>
            </w:r>
          </w:p>
        </w:tc>
        <w:tc>
          <w:tcPr>
            <w:tcW w:w="6469" w:type="dxa"/>
          </w:tcPr>
          <w:p w14:paraId="3C08E4D1" w14:textId="77777777" w:rsidR="00E465E3" w:rsidRDefault="0088561C">
            <w:pPr>
              <w:rPr>
                <w:rFonts w:ascii="Arial" w:eastAsia="Arial" w:hAnsi="Arial" w:cs="Arial"/>
                <w:sz w:val="24"/>
                <w:szCs w:val="24"/>
              </w:rPr>
            </w:pPr>
            <w:r>
              <w:rPr>
                <w:rFonts w:ascii="Arial" w:eastAsia="Arial" w:hAnsi="Arial" w:cs="Arial"/>
                <w:sz w:val="24"/>
                <w:szCs w:val="24"/>
              </w:rPr>
              <w:t>RM6002 (Permanent Recruitment)</w:t>
            </w:r>
          </w:p>
        </w:tc>
      </w:tr>
      <w:tr w:rsidR="00E465E3" w14:paraId="37194222" w14:textId="77777777">
        <w:tc>
          <w:tcPr>
            <w:tcW w:w="2547" w:type="dxa"/>
            <w:shd w:val="clear" w:color="auto" w:fill="D9D9D9"/>
          </w:tcPr>
          <w:p w14:paraId="58540EF6" w14:textId="77777777" w:rsidR="00E465E3" w:rsidRDefault="0088561C">
            <w:pPr>
              <w:rPr>
                <w:rFonts w:ascii="Arial" w:eastAsia="Arial" w:hAnsi="Arial" w:cs="Arial"/>
                <w:b/>
                <w:sz w:val="24"/>
                <w:szCs w:val="24"/>
              </w:rPr>
            </w:pPr>
            <w:r>
              <w:rPr>
                <w:rFonts w:ascii="Arial" w:eastAsia="Arial" w:hAnsi="Arial" w:cs="Arial"/>
                <w:b/>
                <w:sz w:val="24"/>
                <w:szCs w:val="24"/>
              </w:rPr>
              <w:t>Framework Lot</w:t>
            </w:r>
          </w:p>
        </w:tc>
        <w:tc>
          <w:tcPr>
            <w:tcW w:w="6469" w:type="dxa"/>
          </w:tcPr>
          <w:p w14:paraId="2BCEC99C" w14:textId="77777777" w:rsidR="00E465E3" w:rsidRDefault="00B438A8">
            <w:pPr>
              <w:rPr>
                <w:rFonts w:ascii="Arial" w:eastAsia="Arial" w:hAnsi="Arial" w:cs="Arial"/>
                <w:sz w:val="24"/>
                <w:szCs w:val="24"/>
              </w:rPr>
            </w:pPr>
            <w:r>
              <w:rPr>
                <w:rFonts w:ascii="Arial" w:eastAsia="Arial" w:hAnsi="Arial" w:cs="Arial"/>
                <w:sz w:val="24"/>
                <w:szCs w:val="24"/>
              </w:rPr>
              <w:t>4</w:t>
            </w:r>
          </w:p>
        </w:tc>
      </w:tr>
      <w:tr w:rsidR="00E465E3" w14:paraId="13B1C842" w14:textId="77777777">
        <w:tc>
          <w:tcPr>
            <w:tcW w:w="2547" w:type="dxa"/>
            <w:shd w:val="clear" w:color="auto" w:fill="D9D9D9"/>
          </w:tcPr>
          <w:p w14:paraId="5F0AF1BC" w14:textId="77777777" w:rsidR="00E465E3" w:rsidRDefault="0088561C">
            <w:pPr>
              <w:rPr>
                <w:rFonts w:ascii="Arial" w:eastAsia="Arial" w:hAnsi="Arial" w:cs="Arial"/>
                <w:b/>
                <w:sz w:val="24"/>
                <w:szCs w:val="24"/>
              </w:rPr>
            </w:pPr>
            <w:r>
              <w:rPr>
                <w:rFonts w:ascii="Arial" w:eastAsia="Arial" w:hAnsi="Arial" w:cs="Arial"/>
                <w:b/>
                <w:sz w:val="24"/>
                <w:szCs w:val="24"/>
              </w:rPr>
              <w:t>Call-Off (Order) Ref</w:t>
            </w:r>
          </w:p>
        </w:tc>
        <w:tc>
          <w:tcPr>
            <w:tcW w:w="6469" w:type="dxa"/>
          </w:tcPr>
          <w:p w14:paraId="41E89BE7" w14:textId="77777777" w:rsidR="00E465E3" w:rsidRDefault="00E465E3">
            <w:pPr>
              <w:rPr>
                <w:rFonts w:ascii="Arial" w:eastAsia="Arial" w:hAnsi="Arial" w:cs="Arial"/>
                <w:sz w:val="24"/>
                <w:szCs w:val="24"/>
              </w:rPr>
            </w:pPr>
          </w:p>
        </w:tc>
      </w:tr>
      <w:tr w:rsidR="00E465E3" w14:paraId="47C9F172" w14:textId="77777777">
        <w:tc>
          <w:tcPr>
            <w:tcW w:w="2547" w:type="dxa"/>
            <w:shd w:val="clear" w:color="auto" w:fill="D9D9D9"/>
          </w:tcPr>
          <w:p w14:paraId="265C4F90" w14:textId="77777777" w:rsidR="00E465E3" w:rsidRDefault="0088561C">
            <w:pPr>
              <w:rPr>
                <w:rFonts w:ascii="Arial" w:eastAsia="Arial" w:hAnsi="Arial" w:cs="Arial"/>
                <w:b/>
                <w:sz w:val="24"/>
                <w:szCs w:val="24"/>
              </w:rPr>
            </w:pPr>
            <w:r>
              <w:rPr>
                <w:rFonts w:ascii="Arial" w:eastAsia="Arial" w:hAnsi="Arial" w:cs="Arial"/>
                <w:b/>
                <w:sz w:val="24"/>
                <w:szCs w:val="24"/>
              </w:rPr>
              <w:t>Order Date</w:t>
            </w:r>
          </w:p>
        </w:tc>
        <w:tc>
          <w:tcPr>
            <w:tcW w:w="6469" w:type="dxa"/>
          </w:tcPr>
          <w:p w14:paraId="3E651B02" w14:textId="77777777" w:rsidR="00E465E3" w:rsidRDefault="00E465E3">
            <w:pPr>
              <w:rPr>
                <w:rFonts w:ascii="Arial" w:eastAsia="Arial" w:hAnsi="Arial" w:cs="Arial"/>
                <w:sz w:val="24"/>
                <w:szCs w:val="24"/>
              </w:rPr>
            </w:pPr>
          </w:p>
        </w:tc>
      </w:tr>
      <w:tr w:rsidR="00E465E3" w14:paraId="02161449" w14:textId="77777777">
        <w:tc>
          <w:tcPr>
            <w:tcW w:w="2547" w:type="dxa"/>
            <w:shd w:val="clear" w:color="auto" w:fill="D9D9D9"/>
          </w:tcPr>
          <w:p w14:paraId="29407476" w14:textId="77777777" w:rsidR="00E465E3" w:rsidRDefault="0088561C">
            <w:pPr>
              <w:rPr>
                <w:rFonts w:ascii="Arial" w:eastAsia="Arial" w:hAnsi="Arial" w:cs="Arial"/>
                <w:b/>
                <w:sz w:val="24"/>
                <w:szCs w:val="24"/>
              </w:rPr>
            </w:pPr>
            <w:r>
              <w:rPr>
                <w:rFonts w:ascii="Arial" w:eastAsia="Arial" w:hAnsi="Arial" w:cs="Arial"/>
                <w:b/>
                <w:sz w:val="24"/>
                <w:szCs w:val="24"/>
              </w:rPr>
              <w:t>Call-Off Charges</w:t>
            </w:r>
          </w:p>
        </w:tc>
        <w:tc>
          <w:tcPr>
            <w:tcW w:w="6469" w:type="dxa"/>
          </w:tcPr>
          <w:p w14:paraId="28C0A8BD" w14:textId="1994544F" w:rsidR="00E465E3" w:rsidRDefault="00E74BCC">
            <w:pPr>
              <w:rPr>
                <w:rFonts w:ascii="Arial" w:eastAsia="Arial" w:hAnsi="Arial" w:cs="Arial"/>
                <w:sz w:val="24"/>
                <w:szCs w:val="24"/>
              </w:rPr>
            </w:pPr>
            <w:r>
              <w:rPr>
                <w:rFonts w:ascii="Arial" w:eastAsia="Arial" w:hAnsi="Arial" w:cs="Arial"/>
                <w:sz w:val="24"/>
                <w:szCs w:val="24"/>
              </w:rPr>
              <w:t>£23,000.00 (ex VAT)</w:t>
            </w:r>
          </w:p>
        </w:tc>
      </w:tr>
      <w:tr w:rsidR="00E465E3" w14:paraId="74F1A1E9" w14:textId="77777777">
        <w:tc>
          <w:tcPr>
            <w:tcW w:w="2547" w:type="dxa"/>
            <w:shd w:val="clear" w:color="auto" w:fill="D9D9D9"/>
          </w:tcPr>
          <w:p w14:paraId="2414DBC9" w14:textId="77777777" w:rsidR="00E465E3" w:rsidRDefault="0088561C">
            <w:pPr>
              <w:rPr>
                <w:rFonts w:ascii="Arial" w:eastAsia="Arial" w:hAnsi="Arial" w:cs="Arial"/>
                <w:b/>
                <w:sz w:val="24"/>
                <w:szCs w:val="24"/>
              </w:rPr>
            </w:pPr>
            <w:bookmarkStart w:id="2" w:name="_gjdgxs" w:colFirst="0" w:colLast="0"/>
            <w:bookmarkEnd w:id="2"/>
            <w:r>
              <w:rPr>
                <w:rFonts w:ascii="Arial" w:eastAsia="Arial" w:hAnsi="Arial" w:cs="Arial"/>
                <w:b/>
                <w:sz w:val="24"/>
                <w:szCs w:val="24"/>
              </w:rPr>
              <w:t>Call-Off Start Date</w:t>
            </w:r>
          </w:p>
        </w:tc>
        <w:tc>
          <w:tcPr>
            <w:tcW w:w="6469" w:type="dxa"/>
          </w:tcPr>
          <w:p w14:paraId="4F406864" w14:textId="64EF4CEB" w:rsidR="00E465E3" w:rsidRDefault="00E50B88">
            <w:pPr>
              <w:rPr>
                <w:rFonts w:ascii="Arial" w:eastAsia="Arial" w:hAnsi="Arial" w:cs="Arial"/>
                <w:sz w:val="24"/>
                <w:szCs w:val="24"/>
              </w:rPr>
            </w:pPr>
            <w:r>
              <w:rPr>
                <w:rFonts w:ascii="Arial" w:eastAsia="Arial" w:hAnsi="Arial" w:cs="Arial"/>
                <w:sz w:val="24"/>
                <w:szCs w:val="24"/>
              </w:rPr>
              <w:t>15/04/2019</w:t>
            </w:r>
          </w:p>
        </w:tc>
      </w:tr>
      <w:tr w:rsidR="00E465E3" w14:paraId="68CF94A7" w14:textId="77777777">
        <w:tc>
          <w:tcPr>
            <w:tcW w:w="2547" w:type="dxa"/>
            <w:shd w:val="clear" w:color="auto" w:fill="D9D9D9"/>
          </w:tcPr>
          <w:p w14:paraId="74DD62D3" w14:textId="77777777" w:rsidR="00E465E3" w:rsidRDefault="0088561C">
            <w:pPr>
              <w:rPr>
                <w:rFonts w:ascii="Arial" w:eastAsia="Arial" w:hAnsi="Arial" w:cs="Arial"/>
                <w:b/>
                <w:sz w:val="24"/>
                <w:szCs w:val="24"/>
              </w:rPr>
            </w:pPr>
            <w:r>
              <w:rPr>
                <w:rFonts w:ascii="Arial" w:eastAsia="Arial" w:hAnsi="Arial" w:cs="Arial"/>
                <w:b/>
                <w:sz w:val="24"/>
                <w:szCs w:val="24"/>
              </w:rPr>
              <w:t>Call-Off Expiry Date</w:t>
            </w:r>
          </w:p>
        </w:tc>
        <w:tc>
          <w:tcPr>
            <w:tcW w:w="6469" w:type="dxa"/>
          </w:tcPr>
          <w:p w14:paraId="6C252A2B" w14:textId="295D1260" w:rsidR="00E465E3" w:rsidRDefault="00E50B88">
            <w:pPr>
              <w:rPr>
                <w:rFonts w:ascii="Arial" w:eastAsia="Arial" w:hAnsi="Arial" w:cs="Arial"/>
                <w:sz w:val="24"/>
                <w:szCs w:val="24"/>
              </w:rPr>
            </w:pPr>
            <w:r>
              <w:rPr>
                <w:rFonts w:ascii="Arial" w:eastAsia="Arial" w:hAnsi="Arial" w:cs="Arial"/>
                <w:sz w:val="24"/>
                <w:szCs w:val="24"/>
              </w:rPr>
              <w:t>14/07/2019</w:t>
            </w:r>
          </w:p>
        </w:tc>
      </w:tr>
      <w:tr w:rsidR="00E465E3" w14:paraId="53E5AC69" w14:textId="77777777">
        <w:tc>
          <w:tcPr>
            <w:tcW w:w="2547" w:type="dxa"/>
            <w:shd w:val="clear" w:color="auto" w:fill="D9D9D9"/>
          </w:tcPr>
          <w:p w14:paraId="7E86AD32" w14:textId="77777777" w:rsidR="00E465E3" w:rsidRDefault="0088561C">
            <w:pPr>
              <w:rPr>
                <w:rFonts w:ascii="Arial" w:eastAsia="Arial" w:hAnsi="Arial" w:cs="Arial"/>
                <w:b/>
                <w:sz w:val="24"/>
                <w:szCs w:val="24"/>
              </w:rPr>
            </w:pPr>
            <w:r>
              <w:rPr>
                <w:rFonts w:ascii="Arial" w:eastAsia="Arial" w:hAnsi="Arial" w:cs="Arial"/>
                <w:b/>
                <w:sz w:val="24"/>
                <w:szCs w:val="24"/>
              </w:rPr>
              <w:t>Extension Options</w:t>
            </w:r>
          </w:p>
        </w:tc>
        <w:tc>
          <w:tcPr>
            <w:tcW w:w="6469" w:type="dxa"/>
          </w:tcPr>
          <w:p w14:paraId="0FAF51E6" w14:textId="77777777" w:rsidR="00E465E3" w:rsidRDefault="00E465E3">
            <w:pPr>
              <w:rPr>
                <w:rFonts w:ascii="Arial" w:eastAsia="Arial" w:hAnsi="Arial" w:cs="Arial"/>
                <w:sz w:val="24"/>
                <w:szCs w:val="24"/>
              </w:rPr>
            </w:pPr>
          </w:p>
        </w:tc>
      </w:tr>
    </w:tbl>
    <w:p w14:paraId="2D141967" w14:textId="77777777" w:rsidR="00E465E3" w:rsidRDefault="00E465E3">
      <w:pPr>
        <w:rPr>
          <w:rFonts w:ascii="Arial" w:eastAsia="Arial" w:hAnsi="Arial" w:cs="Arial"/>
          <w:b/>
          <w:sz w:val="36"/>
          <w:szCs w:val="36"/>
        </w:rPr>
      </w:pPr>
    </w:p>
    <w:p w14:paraId="771F556A" w14:textId="77777777" w:rsidR="00E465E3" w:rsidRDefault="0088561C">
      <w:pPr>
        <w:keepNext/>
        <w:spacing w:after="0" w:line="259" w:lineRule="auto"/>
        <w:rPr>
          <w:rFonts w:ascii="Arial" w:eastAsia="Arial" w:hAnsi="Arial" w:cs="Arial"/>
          <w:b/>
          <w:sz w:val="24"/>
          <w:szCs w:val="24"/>
        </w:rPr>
      </w:pPr>
      <w:r>
        <w:rPr>
          <w:rFonts w:ascii="Arial" w:eastAsia="Arial" w:hAnsi="Arial" w:cs="Arial"/>
          <w:b/>
          <w:sz w:val="24"/>
          <w:szCs w:val="24"/>
        </w:rPr>
        <w:lastRenderedPageBreak/>
        <w:t>CALL-OFF INCORPORATED TERMS</w:t>
      </w:r>
    </w:p>
    <w:p w14:paraId="081CAAEA" w14:textId="77777777" w:rsidR="00E465E3" w:rsidRDefault="0088561C">
      <w:pPr>
        <w:keepNext/>
        <w:spacing w:after="0" w:line="259" w:lineRule="auto"/>
        <w:rPr>
          <w:rFonts w:ascii="Arial" w:eastAsia="Arial" w:hAnsi="Arial" w:cs="Arial"/>
          <w:sz w:val="24"/>
          <w:szCs w:val="24"/>
        </w:rPr>
      </w:pPr>
      <w:r>
        <w:rPr>
          <w:rFonts w:ascii="Arial" w:eastAsia="Arial" w:hAnsi="Arial" w:cs="Arial"/>
          <w:sz w:val="24"/>
          <w:szCs w:val="24"/>
        </w:rPr>
        <w:t>The Call-Off Contract, including the CCS Core Terms and Joint Schedules’ can be viewed in the ‘Documents’ tab of the Permanent Recruitment framework page on the CCS website:</w:t>
      </w:r>
    </w:p>
    <w:p w14:paraId="4ED57998" w14:textId="77777777" w:rsidR="00E465E3" w:rsidRDefault="0088561C">
      <w:pPr>
        <w:keepNext/>
        <w:spacing w:after="0" w:line="259" w:lineRule="auto"/>
        <w:rPr>
          <w:rFonts w:ascii="Arial" w:eastAsia="Arial" w:hAnsi="Arial" w:cs="Arial"/>
          <w:sz w:val="24"/>
          <w:szCs w:val="24"/>
        </w:rPr>
      </w:pPr>
      <w:r>
        <w:rPr>
          <w:rFonts w:ascii="Arial" w:eastAsia="Arial" w:hAnsi="Arial" w:cs="Arial"/>
          <w:sz w:val="24"/>
          <w:szCs w:val="24"/>
        </w:rPr>
        <w:t>https://ccs-agreements.cabinetoffice.gov.uk/contracts/rm6002</w:t>
      </w:r>
    </w:p>
    <w:p w14:paraId="6EA6AAF6" w14:textId="77777777" w:rsidR="00E465E3" w:rsidRDefault="00E465E3">
      <w:pPr>
        <w:keepNext/>
        <w:spacing w:after="0" w:line="259" w:lineRule="auto"/>
        <w:rPr>
          <w:rFonts w:ascii="Arial" w:eastAsia="Arial" w:hAnsi="Arial" w:cs="Arial"/>
          <w:sz w:val="24"/>
          <w:szCs w:val="24"/>
        </w:rPr>
      </w:pPr>
    </w:p>
    <w:p w14:paraId="0AF98B0B" w14:textId="6FB54770" w:rsidR="00E465E3" w:rsidRDefault="0088561C">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or added to, this Order Form, or presented at the time of delivery. </w:t>
      </w:r>
    </w:p>
    <w:p w14:paraId="18827985" w14:textId="607C9119" w:rsidR="00617609" w:rsidRDefault="00617609">
      <w:pPr>
        <w:tabs>
          <w:tab w:val="left" w:pos="2257"/>
        </w:tabs>
        <w:spacing w:after="0" w:line="259" w:lineRule="auto"/>
        <w:rPr>
          <w:rFonts w:ascii="Arial" w:eastAsia="Arial" w:hAnsi="Arial" w:cs="Arial"/>
          <w:sz w:val="24"/>
          <w:szCs w:val="24"/>
        </w:rPr>
      </w:pPr>
    </w:p>
    <w:p w14:paraId="2257D939" w14:textId="2379C202" w:rsidR="00E465E3" w:rsidRPr="00930342" w:rsidRDefault="00930342">
      <w:pPr>
        <w:tabs>
          <w:tab w:val="left" w:pos="2257"/>
        </w:tabs>
        <w:spacing w:after="0" w:line="259" w:lineRule="auto"/>
        <w:rPr>
          <w:rFonts w:ascii="Arial" w:eastAsia="Arial" w:hAnsi="Arial" w:cs="Arial"/>
          <w:b/>
          <w:sz w:val="24"/>
          <w:szCs w:val="24"/>
        </w:rPr>
      </w:pPr>
      <w:r>
        <w:rPr>
          <w:rFonts w:ascii="Arial" w:eastAsiaTheme="minorEastAsia" w:hAnsi="Arial" w:cs="Arial"/>
          <w:b/>
          <w:sz w:val="24"/>
        </w:rPr>
        <w:t>REDACTED TEXT.</w:t>
      </w:r>
    </w:p>
    <w:p w14:paraId="1F352A57" w14:textId="77777777" w:rsidR="00F03B04" w:rsidRDefault="00F03B04">
      <w:pPr>
        <w:tabs>
          <w:tab w:val="left" w:pos="2257"/>
        </w:tabs>
        <w:spacing w:after="0" w:line="259" w:lineRule="auto"/>
        <w:rPr>
          <w:rFonts w:ascii="Arial" w:eastAsia="Arial" w:hAnsi="Arial" w:cs="Arial"/>
          <w:b/>
          <w:sz w:val="24"/>
          <w:szCs w:val="24"/>
        </w:rPr>
      </w:pPr>
    </w:p>
    <w:p w14:paraId="55A5FBC9" w14:textId="77777777" w:rsidR="00F03B04" w:rsidRDefault="00F03B04">
      <w:pPr>
        <w:tabs>
          <w:tab w:val="left" w:pos="2257"/>
        </w:tabs>
        <w:spacing w:after="0" w:line="259" w:lineRule="auto"/>
        <w:rPr>
          <w:rFonts w:ascii="Arial" w:eastAsia="Arial" w:hAnsi="Arial" w:cs="Arial"/>
          <w:b/>
          <w:sz w:val="24"/>
          <w:szCs w:val="24"/>
        </w:rPr>
      </w:pPr>
    </w:p>
    <w:p w14:paraId="5BB91FFD" w14:textId="77777777" w:rsidR="00E465E3" w:rsidRDefault="0088561C">
      <w:pPr>
        <w:spacing w:after="0" w:line="259" w:lineRule="auto"/>
        <w:rPr>
          <w:rFonts w:ascii="Arial" w:eastAsia="Arial" w:hAnsi="Arial" w:cs="Arial"/>
          <w:b/>
          <w:sz w:val="24"/>
          <w:szCs w:val="24"/>
        </w:rPr>
      </w:pPr>
      <w:r>
        <w:rPr>
          <w:rFonts w:ascii="Arial" w:eastAsia="Arial" w:hAnsi="Arial" w:cs="Arial"/>
          <w:b/>
          <w:sz w:val="24"/>
          <w:szCs w:val="24"/>
        </w:rPr>
        <w:t xml:space="preserve">CALL-OFF DELIVERABLES </w:t>
      </w:r>
    </w:p>
    <w:tbl>
      <w:tblPr>
        <w:tblStyle w:val="a2"/>
        <w:tblW w:w="9016"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9016"/>
      </w:tblGrid>
      <w:tr w:rsidR="00E465E3" w14:paraId="5AE4D616" w14:textId="77777777">
        <w:tc>
          <w:tcPr>
            <w:tcW w:w="9016" w:type="dxa"/>
            <w:shd w:val="clear" w:color="auto" w:fill="D9D9D9"/>
          </w:tcPr>
          <w:p w14:paraId="680D222C" w14:textId="77777777" w:rsidR="00E465E3" w:rsidRDefault="0088561C">
            <w:pPr>
              <w:spacing w:line="259" w:lineRule="auto"/>
              <w:rPr>
                <w:rFonts w:ascii="Arial" w:eastAsia="Arial" w:hAnsi="Arial" w:cs="Arial"/>
                <w:b/>
                <w:sz w:val="24"/>
                <w:szCs w:val="24"/>
              </w:rPr>
            </w:pPr>
            <w:r>
              <w:rPr>
                <w:rFonts w:ascii="Arial" w:eastAsia="Arial" w:hAnsi="Arial" w:cs="Arial"/>
                <w:b/>
                <w:sz w:val="24"/>
                <w:szCs w:val="24"/>
              </w:rPr>
              <w:t>The requirement</w:t>
            </w:r>
          </w:p>
        </w:tc>
      </w:tr>
      <w:tr w:rsidR="00E465E3" w14:paraId="1B13DC84" w14:textId="77777777">
        <w:tc>
          <w:tcPr>
            <w:tcW w:w="9016" w:type="dxa"/>
          </w:tcPr>
          <w:p w14:paraId="17F5FD9C" w14:textId="77777777" w:rsidR="00F03B04" w:rsidRDefault="00F03B04">
            <w:pPr>
              <w:spacing w:line="259" w:lineRule="auto"/>
              <w:rPr>
                <w:rFonts w:ascii="Arial" w:eastAsia="Arial" w:hAnsi="Arial" w:cs="Arial"/>
                <w:sz w:val="24"/>
                <w:szCs w:val="24"/>
              </w:rPr>
            </w:pPr>
            <w:r w:rsidRPr="00F03B04">
              <w:rPr>
                <w:rFonts w:ascii="Arial" w:eastAsia="Arial" w:hAnsi="Arial" w:cs="Arial"/>
                <w:sz w:val="24"/>
                <w:szCs w:val="24"/>
              </w:rPr>
              <w:t>The requirement is for Allen Lane to recruit two Grade 6/Range E2 members of the HM Treasury Group Finance team: Head of Management Accounts and Finance in the Business; Head of Financial Accounts and Reporting.</w:t>
            </w:r>
          </w:p>
          <w:p w14:paraId="530F0790" w14:textId="77777777" w:rsidR="00F03B04" w:rsidRPr="00F03B04" w:rsidRDefault="00F03B04">
            <w:pPr>
              <w:spacing w:line="259" w:lineRule="auto"/>
              <w:rPr>
                <w:rFonts w:ascii="Arial" w:eastAsia="Arial" w:hAnsi="Arial" w:cs="Arial"/>
                <w:sz w:val="24"/>
                <w:szCs w:val="24"/>
              </w:rPr>
            </w:pPr>
            <w:r>
              <w:rPr>
                <w:rFonts w:ascii="Arial" w:eastAsia="Arial" w:hAnsi="Arial" w:cs="Arial"/>
                <w:sz w:val="24"/>
                <w:szCs w:val="24"/>
              </w:rPr>
              <w:t>Th</w:t>
            </w:r>
            <w:r w:rsidR="00F10910">
              <w:rPr>
                <w:rFonts w:ascii="Arial" w:eastAsia="Arial" w:hAnsi="Arial" w:cs="Arial"/>
                <w:sz w:val="24"/>
                <w:szCs w:val="24"/>
              </w:rPr>
              <w:t>e required qualification for both</w:t>
            </w:r>
            <w:r>
              <w:rPr>
                <w:rFonts w:ascii="Arial" w:eastAsia="Arial" w:hAnsi="Arial" w:cs="Arial"/>
                <w:sz w:val="24"/>
                <w:szCs w:val="24"/>
              </w:rPr>
              <w:t xml:space="preserve"> roles is: CCAB or equivalent, and experience of financial accounting for complex consolidations, including experience of applying IFRS in the financial services sector and applying the Government Financial Reporting manual.</w:t>
            </w:r>
          </w:p>
          <w:p w14:paraId="02A1FA81" w14:textId="77777777" w:rsidR="00E465E3" w:rsidRDefault="00E465E3">
            <w:pPr>
              <w:spacing w:line="259" w:lineRule="auto"/>
              <w:rPr>
                <w:rFonts w:ascii="Arial" w:eastAsia="Arial" w:hAnsi="Arial" w:cs="Arial"/>
                <w:b/>
                <w:sz w:val="24"/>
                <w:szCs w:val="24"/>
              </w:rPr>
            </w:pPr>
          </w:p>
        </w:tc>
      </w:tr>
    </w:tbl>
    <w:p w14:paraId="63FF6987" w14:textId="77777777" w:rsidR="00E465E3" w:rsidRDefault="00E465E3">
      <w:pPr>
        <w:spacing w:after="0" w:line="259" w:lineRule="auto"/>
        <w:rPr>
          <w:rFonts w:ascii="Arial" w:eastAsia="Arial" w:hAnsi="Arial" w:cs="Arial"/>
          <w:b/>
          <w:sz w:val="24"/>
          <w:szCs w:val="24"/>
        </w:rPr>
      </w:pPr>
    </w:p>
    <w:p w14:paraId="58804C03" w14:textId="77777777" w:rsidR="00E465E3" w:rsidRDefault="0088561C">
      <w:pPr>
        <w:spacing w:after="0" w:line="259" w:lineRule="auto"/>
        <w:rPr>
          <w:rFonts w:ascii="Arial" w:eastAsia="Arial" w:hAnsi="Arial" w:cs="Arial"/>
          <w:b/>
          <w:sz w:val="24"/>
          <w:szCs w:val="24"/>
        </w:rPr>
      </w:pPr>
      <w:r>
        <w:rPr>
          <w:rFonts w:ascii="Arial" w:eastAsia="Arial" w:hAnsi="Arial" w:cs="Arial"/>
          <w:b/>
          <w:sz w:val="24"/>
          <w:szCs w:val="24"/>
        </w:rPr>
        <w:t xml:space="preserve">PERFORMANCE OF THE DELIVERABLES </w:t>
      </w:r>
    </w:p>
    <w:tbl>
      <w:tblPr>
        <w:tblStyle w:val="a3"/>
        <w:tblW w:w="9016"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9016"/>
      </w:tblGrid>
      <w:tr w:rsidR="00E465E3" w14:paraId="556BF2DC" w14:textId="77777777">
        <w:tc>
          <w:tcPr>
            <w:tcW w:w="9016" w:type="dxa"/>
            <w:shd w:val="clear" w:color="auto" w:fill="D9D9D9"/>
          </w:tcPr>
          <w:p w14:paraId="4CF1057A" w14:textId="77777777" w:rsidR="00E465E3" w:rsidRDefault="0088561C">
            <w:pPr>
              <w:spacing w:line="259" w:lineRule="auto"/>
              <w:rPr>
                <w:rFonts w:ascii="Arial" w:eastAsia="Arial" w:hAnsi="Arial" w:cs="Arial"/>
                <w:b/>
                <w:sz w:val="24"/>
                <w:szCs w:val="24"/>
              </w:rPr>
            </w:pPr>
            <w:r>
              <w:rPr>
                <w:rFonts w:ascii="Arial" w:eastAsia="Arial" w:hAnsi="Arial" w:cs="Arial"/>
                <w:b/>
                <w:sz w:val="24"/>
                <w:szCs w:val="24"/>
              </w:rPr>
              <w:t>Key Staff</w:t>
            </w:r>
          </w:p>
        </w:tc>
      </w:tr>
      <w:tr w:rsidR="00E465E3" w14:paraId="19991581" w14:textId="77777777">
        <w:tc>
          <w:tcPr>
            <w:tcW w:w="9016" w:type="dxa"/>
          </w:tcPr>
          <w:p w14:paraId="2950BE16" w14:textId="29E7C127" w:rsidR="00E465E3" w:rsidRPr="00930342" w:rsidRDefault="00930342">
            <w:pPr>
              <w:spacing w:line="259" w:lineRule="auto"/>
              <w:rPr>
                <w:rFonts w:ascii="Arial" w:eastAsia="Arial" w:hAnsi="Arial" w:cs="Arial"/>
                <w:b/>
                <w:sz w:val="24"/>
                <w:szCs w:val="24"/>
              </w:rPr>
            </w:pPr>
            <w:r>
              <w:rPr>
                <w:rFonts w:ascii="Arial" w:eastAsia="Arial" w:hAnsi="Arial" w:cs="Arial"/>
                <w:b/>
                <w:sz w:val="24"/>
                <w:szCs w:val="24"/>
              </w:rPr>
              <w:t>REDACTED TEXT</w:t>
            </w:r>
          </w:p>
        </w:tc>
      </w:tr>
      <w:tr w:rsidR="00E465E3" w14:paraId="0367F4B3" w14:textId="77777777">
        <w:tc>
          <w:tcPr>
            <w:tcW w:w="9016" w:type="dxa"/>
            <w:shd w:val="clear" w:color="auto" w:fill="D9D9D9"/>
          </w:tcPr>
          <w:p w14:paraId="20DAC298" w14:textId="77777777" w:rsidR="00E465E3" w:rsidRDefault="0088561C">
            <w:pPr>
              <w:spacing w:line="259" w:lineRule="auto"/>
              <w:rPr>
                <w:rFonts w:ascii="Arial" w:eastAsia="Arial" w:hAnsi="Arial" w:cs="Arial"/>
                <w:b/>
                <w:sz w:val="24"/>
                <w:szCs w:val="24"/>
              </w:rPr>
            </w:pPr>
            <w:r>
              <w:rPr>
                <w:rFonts w:ascii="Arial" w:eastAsia="Arial" w:hAnsi="Arial" w:cs="Arial"/>
                <w:b/>
                <w:sz w:val="24"/>
                <w:szCs w:val="24"/>
              </w:rPr>
              <w:t>Key Subcontractors</w:t>
            </w:r>
          </w:p>
        </w:tc>
      </w:tr>
      <w:tr w:rsidR="00E465E3" w14:paraId="4CE916A2" w14:textId="77777777">
        <w:tc>
          <w:tcPr>
            <w:tcW w:w="9016" w:type="dxa"/>
          </w:tcPr>
          <w:p w14:paraId="46232256" w14:textId="2025C9D7" w:rsidR="00E465E3" w:rsidRPr="00930342" w:rsidRDefault="00930342">
            <w:pPr>
              <w:spacing w:line="259" w:lineRule="auto"/>
              <w:rPr>
                <w:rFonts w:ascii="Arial" w:eastAsia="Arial" w:hAnsi="Arial" w:cs="Arial"/>
                <w:b/>
                <w:sz w:val="24"/>
                <w:szCs w:val="24"/>
              </w:rPr>
            </w:pPr>
            <w:r w:rsidRPr="00930342">
              <w:rPr>
                <w:rFonts w:ascii="Arial" w:eastAsia="Arial" w:hAnsi="Arial" w:cs="Arial"/>
                <w:b/>
                <w:sz w:val="24"/>
                <w:szCs w:val="24"/>
              </w:rPr>
              <w:t>REDACTED TEXT</w:t>
            </w:r>
          </w:p>
        </w:tc>
      </w:tr>
    </w:tbl>
    <w:p w14:paraId="25161314" w14:textId="77777777" w:rsidR="00E465E3" w:rsidRDefault="0088561C">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  </w:t>
      </w:r>
    </w:p>
    <w:p w14:paraId="5AE6B204" w14:textId="77777777" w:rsidR="00E465E3" w:rsidRDefault="00E465E3">
      <w:pPr>
        <w:tabs>
          <w:tab w:val="left" w:pos="2257"/>
        </w:tabs>
        <w:spacing w:after="0" w:line="259" w:lineRule="auto"/>
        <w:rPr>
          <w:rFonts w:ascii="Arial" w:eastAsia="Arial" w:hAnsi="Arial" w:cs="Arial"/>
          <w:b/>
          <w:sz w:val="24"/>
          <w:szCs w:val="24"/>
        </w:rPr>
      </w:pPr>
    </w:p>
    <w:tbl>
      <w:tblPr>
        <w:tblStyle w:val="a4"/>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E465E3" w14:paraId="10FA2E03" w14:textId="77777777" w:rsidTr="00E465E3">
        <w:trPr>
          <w:cnfStyle w:val="000000100000" w:firstRow="0" w:lastRow="0" w:firstColumn="0" w:lastColumn="0" w:oddVBand="0" w:evenVBand="0" w:oddHBand="1" w:evenHBand="0" w:firstRowFirstColumn="0" w:firstRowLastColumn="0" w:lastRowFirstColumn="0" w:lastRowLastColumn="0"/>
          <w:trHeight w:val="620"/>
        </w:trPr>
        <w:tc>
          <w:tcPr>
            <w:cnfStyle w:val="000010000000" w:firstRow="0" w:lastRow="0" w:firstColumn="0" w:lastColumn="0" w:oddVBand="1" w:evenVBand="0" w:oddHBand="0" w:evenHBand="0" w:firstRowFirstColumn="0" w:firstRowLastColumn="0" w:lastRowFirstColumn="0" w:lastRowLastColumn="0"/>
            <w:tcW w:w="4506" w:type="dxa"/>
            <w:gridSpan w:val="2"/>
          </w:tcPr>
          <w:p w14:paraId="5F4835CB" w14:textId="77777777" w:rsidR="00E465E3" w:rsidRDefault="0088561C">
            <w:pPr>
              <w:keepNext/>
              <w:pBdr>
                <w:top w:val="nil"/>
                <w:left w:val="nil"/>
                <w:bottom w:val="nil"/>
                <w:right w:val="nil"/>
                <w:between w:val="nil"/>
              </w:pBdr>
              <w:spacing w:before="240" w:after="120"/>
              <w:ind w:hanging="142"/>
              <w:jc w:val="center"/>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70448DA0" w14:textId="77777777" w:rsidR="00E465E3" w:rsidRDefault="0088561C">
            <w:pPr>
              <w:keepNext/>
              <w:pBdr>
                <w:top w:val="nil"/>
                <w:left w:val="nil"/>
                <w:bottom w:val="nil"/>
                <w:right w:val="nil"/>
                <w:between w:val="nil"/>
              </w:pBdr>
              <w:spacing w:before="240" w:after="120" w:line="276" w:lineRule="auto"/>
              <w:ind w:hanging="72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E465E3" w14:paraId="756A9B69" w14:textId="77777777" w:rsidTr="00E465E3">
        <w:trPr>
          <w:trHeight w:val="620"/>
        </w:trPr>
        <w:tc>
          <w:tcPr>
            <w:cnfStyle w:val="000010000000" w:firstRow="0" w:lastRow="0" w:firstColumn="0" w:lastColumn="0" w:oddVBand="1" w:evenVBand="0" w:oddHBand="0" w:evenHBand="0" w:firstRowFirstColumn="0" w:firstRowLastColumn="0" w:lastRowFirstColumn="0" w:lastRowLastColumn="0"/>
            <w:tcW w:w="1526" w:type="dxa"/>
          </w:tcPr>
          <w:p w14:paraId="68C3D85E" w14:textId="77777777" w:rsidR="00E465E3" w:rsidRDefault="0088561C">
            <w:pPr>
              <w:keepNext/>
              <w:pBdr>
                <w:top w:val="nil"/>
                <w:left w:val="nil"/>
                <w:bottom w:val="nil"/>
                <w:right w:val="nil"/>
                <w:between w:val="nil"/>
              </w:pBdr>
              <w:spacing w:before="240" w:after="120"/>
              <w:ind w:hanging="142"/>
              <w:jc w:val="center"/>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3C507F97" w14:textId="51DDCFFC" w:rsidR="00E465E3" w:rsidRPr="00930342" w:rsidRDefault="00585170">
            <w:pPr>
              <w:keepNext/>
              <w:pBdr>
                <w:top w:val="nil"/>
                <w:left w:val="nil"/>
                <w:bottom w:val="nil"/>
                <w:right w:val="nil"/>
                <w:between w:val="nil"/>
              </w:pBdr>
              <w:spacing w:before="240" w:after="120"/>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930342">
              <w:rPr>
                <w:rFonts w:ascii="Arial" w:eastAsia="Arial" w:hAnsi="Arial" w:cs="Arial"/>
                <w:b/>
                <w:color w:val="000000"/>
                <w:sz w:val="24"/>
                <w:szCs w:val="24"/>
              </w:rPr>
              <w:t>REDACTED TEXT</w:t>
            </w:r>
          </w:p>
        </w:tc>
        <w:tc>
          <w:tcPr>
            <w:cnfStyle w:val="000010000000" w:firstRow="0" w:lastRow="0" w:firstColumn="0" w:lastColumn="0" w:oddVBand="1" w:evenVBand="0" w:oddHBand="0" w:evenHBand="0" w:firstRowFirstColumn="0" w:firstRowLastColumn="0" w:lastRowFirstColumn="0" w:lastRowLastColumn="0"/>
            <w:tcW w:w="1556" w:type="dxa"/>
          </w:tcPr>
          <w:p w14:paraId="773B9DD7" w14:textId="77777777" w:rsidR="00E465E3" w:rsidRDefault="0088561C">
            <w:pPr>
              <w:keepNext/>
              <w:pBdr>
                <w:top w:val="nil"/>
                <w:left w:val="nil"/>
                <w:bottom w:val="nil"/>
                <w:right w:val="nil"/>
                <w:between w:val="nil"/>
              </w:pBdr>
              <w:spacing w:before="240" w:after="120"/>
              <w:ind w:left="142" w:hanging="142"/>
              <w:jc w:val="center"/>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45234714" w14:textId="302C6C02" w:rsidR="00E465E3" w:rsidRPr="00930342" w:rsidRDefault="00585170">
            <w:pPr>
              <w:keepNext/>
              <w:pBdr>
                <w:top w:val="nil"/>
                <w:left w:val="nil"/>
                <w:bottom w:val="nil"/>
                <w:right w:val="nil"/>
                <w:between w:val="nil"/>
              </w:pBdr>
              <w:spacing w:before="240" w:after="120"/>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930342">
              <w:rPr>
                <w:rFonts w:ascii="Arial" w:eastAsia="Arial" w:hAnsi="Arial" w:cs="Arial"/>
                <w:b/>
                <w:color w:val="000000"/>
                <w:sz w:val="24"/>
                <w:szCs w:val="24"/>
              </w:rPr>
              <w:t>REDACTED TEXT</w:t>
            </w:r>
          </w:p>
        </w:tc>
      </w:tr>
      <w:tr w:rsidR="00E465E3" w14:paraId="7F360555" w14:textId="77777777" w:rsidTr="00E465E3">
        <w:trPr>
          <w:cnfStyle w:val="000000100000" w:firstRow="0" w:lastRow="0" w:firstColumn="0" w:lastColumn="0" w:oddVBand="0" w:evenVBand="0" w:oddHBand="1" w:evenHBand="0" w:firstRowFirstColumn="0" w:firstRowLastColumn="0" w:lastRowFirstColumn="0" w:lastRowLastColumn="0"/>
          <w:trHeight w:val="620"/>
        </w:trPr>
        <w:tc>
          <w:tcPr>
            <w:cnfStyle w:val="000010000000" w:firstRow="0" w:lastRow="0" w:firstColumn="0" w:lastColumn="0" w:oddVBand="1" w:evenVBand="0" w:oddHBand="0" w:evenHBand="0" w:firstRowFirstColumn="0" w:firstRowLastColumn="0" w:lastRowFirstColumn="0" w:lastRowLastColumn="0"/>
            <w:tcW w:w="1526" w:type="dxa"/>
          </w:tcPr>
          <w:p w14:paraId="15D9007C" w14:textId="77777777" w:rsidR="00E465E3" w:rsidRDefault="0088561C">
            <w:pPr>
              <w:keepNext/>
              <w:pBdr>
                <w:top w:val="nil"/>
                <w:left w:val="nil"/>
                <w:bottom w:val="nil"/>
                <w:right w:val="nil"/>
                <w:between w:val="nil"/>
              </w:pBdr>
              <w:spacing w:before="240" w:after="120"/>
              <w:ind w:hanging="142"/>
              <w:jc w:val="center"/>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40F459E8" w14:textId="59F956E1" w:rsidR="00E465E3" w:rsidRPr="00930342" w:rsidRDefault="00585170">
            <w:pPr>
              <w:keepNext/>
              <w:pBdr>
                <w:top w:val="nil"/>
                <w:left w:val="nil"/>
                <w:bottom w:val="nil"/>
                <w:right w:val="nil"/>
                <w:between w:val="nil"/>
              </w:pBdr>
              <w:spacing w:before="240" w:after="120"/>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930342">
              <w:rPr>
                <w:rFonts w:ascii="Arial" w:eastAsia="Arial" w:hAnsi="Arial" w:cs="Arial"/>
                <w:b/>
                <w:color w:val="000000"/>
                <w:sz w:val="24"/>
                <w:szCs w:val="24"/>
              </w:rPr>
              <w:t>REDACTED TEXT</w:t>
            </w:r>
          </w:p>
        </w:tc>
        <w:tc>
          <w:tcPr>
            <w:cnfStyle w:val="000010000000" w:firstRow="0" w:lastRow="0" w:firstColumn="0" w:lastColumn="0" w:oddVBand="1" w:evenVBand="0" w:oddHBand="0" w:evenHBand="0" w:firstRowFirstColumn="0" w:firstRowLastColumn="0" w:lastRowFirstColumn="0" w:lastRowLastColumn="0"/>
            <w:tcW w:w="1556" w:type="dxa"/>
          </w:tcPr>
          <w:p w14:paraId="7929F058" w14:textId="77777777" w:rsidR="00E465E3" w:rsidRDefault="0088561C">
            <w:pPr>
              <w:keepNext/>
              <w:pBdr>
                <w:top w:val="nil"/>
                <w:left w:val="nil"/>
                <w:bottom w:val="nil"/>
                <w:right w:val="nil"/>
                <w:between w:val="nil"/>
              </w:pBdr>
              <w:spacing w:before="240" w:after="120"/>
              <w:ind w:left="142" w:hanging="142"/>
              <w:jc w:val="center"/>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58F662B8" w14:textId="6C3B1E0B" w:rsidR="00E465E3" w:rsidRPr="00930342" w:rsidRDefault="00585170">
            <w:pPr>
              <w:keepNext/>
              <w:pBdr>
                <w:top w:val="nil"/>
                <w:left w:val="nil"/>
                <w:bottom w:val="nil"/>
                <w:right w:val="nil"/>
                <w:between w:val="nil"/>
              </w:pBdr>
              <w:spacing w:before="240" w:after="120"/>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930342">
              <w:rPr>
                <w:rFonts w:ascii="Arial" w:eastAsia="Arial" w:hAnsi="Arial" w:cs="Arial"/>
                <w:b/>
                <w:color w:val="000000"/>
                <w:sz w:val="24"/>
                <w:szCs w:val="24"/>
              </w:rPr>
              <w:t>REDACTED TEXT</w:t>
            </w:r>
          </w:p>
        </w:tc>
      </w:tr>
      <w:tr w:rsidR="00E465E3" w14:paraId="3209F4B4" w14:textId="77777777" w:rsidTr="00E465E3">
        <w:trPr>
          <w:trHeight w:val="620"/>
        </w:trPr>
        <w:tc>
          <w:tcPr>
            <w:cnfStyle w:val="000010000000" w:firstRow="0" w:lastRow="0" w:firstColumn="0" w:lastColumn="0" w:oddVBand="1" w:evenVBand="0" w:oddHBand="0" w:evenHBand="0" w:firstRowFirstColumn="0" w:firstRowLastColumn="0" w:lastRowFirstColumn="0" w:lastRowLastColumn="0"/>
            <w:tcW w:w="1526" w:type="dxa"/>
          </w:tcPr>
          <w:p w14:paraId="56777B93" w14:textId="77777777" w:rsidR="00E465E3" w:rsidRDefault="0088561C">
            <w:pPr>
              <w:keepNext/>
              <w:pBdr>
                <w:top w:val="nil"/>
                <w:left w:val="nil"/>
                <w:bottom w:val="nil"/>
                <w:right w:val="nil"/>
                <w:between w:val="nil"/>
              </w:pBdr>
              <w:spacing w:before="240" w:after="120"/>
              <w:ind w:hanging="142"/>
              <w:jc w:val="center"/>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40CC8D3F" w14:textId="0E5E5AC0" w:rsidR="00E465E3" w:rsidRPr="00930342" w:rsidRDefault="00585170">
            <w:pPr>
              <w:keepNext/>
              <w:pBdr>
                <w:top w:val="nil"/>
                <w:left w:val="nil"/>
                <w:bottom w:val="nil"/>
                <w:right w:val="nil"/>
                <w:between w:val="nil"/>
              </w:pBdr>
              <w:spacing w:before="240" w:after="120"/>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930342">
              <w:rPr>
                <w:rFonts w:ascii="Arial" w:eastAsia="Arial" w:hAnsi="Arial" w:cs="Arial"/>
                <w:b/>
                <w:color w:val="000000"/>
                <w:sz w:val="24"/>
                <w:szCs w:val="24"/>
              </w:rPr>
              <w:t>REDACTED TEXT</w:t>
            </w:r>
          </w:p>
        </w:tc>
        <w:tc>
          <w:tcPr>
            <w:cnfStyle w:val="000010000000" w:firstRow="0" w:lastRow="0" w:firstColumn="0" w:lastColumn="0" w:oddVBand="1" w:evenVBand="0" w:oddHBand="0" w:evenHBand="0" w:firstRowFirstColumn="0" w:firstRowLastColumn="0" w:lastRowFirstColumn="0" w:lastRowLastColumn="0"/>
            <w:tcW w:w="1556" w:type="dxa"/>
          </w:tcPr>
          <w:p w14:paraId="0253715F" w14:textId="77777777" w:rsidR="00E465E3" w:rsidRDefault="0088561C">
            <w:pPr>
              <w:keepNext/>
              <w:pBdr>
                <w:top w:val="nil"/>
                <w:left w:val="nil"/>
                <w:bottom w:val="nil"/>
                <w:right w:val="nil"/>
                <w:between w:val="nil"/>
              </w:pBdr>
              <w:spacing w:before="240" w:after="120"/>
              <w:ind w:left="142" w:hanging="142"/>
              <w:jc w:val="center"/>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563107ED" w14:textId="46721B8A" w:rsidR="00E465E3" w:rsidRPr="00930342" w:rsidRDefault="00585170">
            <w:pPr>
              <w:keepNext/>
              <w:pBdr>
                <w:top w:val="nil"/>
                <w:left w:val="nil"/>
                <w:bottom w:val="nil"/>
                <w:right w:val="nil"/>
                <w:between w:val="nil"/>
              </w:pBdr>
              <w:spacing w:before="240" w:after="120"/>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930342">
              <w:rPr>
                <w:rFonts w:ascii="Arial" w:eastAsia="Arial" w:hAnsi="Arial" w:cs="Arial"/>
                <w:b/>
                <w:color w:val="000000"/>
                <w:sz w:val="24"/>
                <w:szCs w:val="24"/>
              </w:rPr>
              <w:t>REDACTED TEXT</w:t>
            </w:r>
          </w:p>
        </w:tc>
      </w:tr>
      <w:tr w:rsidR="00E465E3" w14:paraId="145229CA" w14:textId="77777777" w:rsidTr="00E465E3">
        <w:trPr>
          <w:cnfStyle w:val="000000100000" w:firstRow="0" w:lastRow="0" w:firstColumn="0" w:lastColumn="0" w:oddVBand="0" w:evenVBand="0" w:oddHBand="1" w:evenHBand="0" w:firstRowFirstColumn="0" w:firstRowLastColumn="0" w:lastRowFirstColumn="0" w:lastRowLastColumn="0"/>
          <w:trHeight w:val="860"/>
        </w:trPr>
        <w:tc>
          <w:tcPr>
            <w:cnfStyle w:val="000010000000" w:firstRow="0" w:lastRow="0" w:firstColumn="0" w:lastColumn="0" w:oddVBand="1" w:evenVBand="0" w:oddHBand="0" w:evenHBand="0" w:firstRowFirstColumn="0" w:firstRowLastColumn="0" w:lastRowFirstColumn="0" w:lastRowLastColumn="0"/>
            <w:tcW w:w="1526" w:type="dxa"/>
          </w:tcPr>
          <w:p w14:paraId="42FD738F" w14:textId="77777777" w:rsidR="00E465E3" w:rsidRDefault="0088561C">
            <w:pPr>
              <w:keepNext/>
              <w:pBdr>
                <w:top w:val="nil"/>
                <w:left w:val="nil"/>
                <w:bottom w:val="nil"/>
                <w:right w:val="nil"/>
                <w:between w:val="nil"/>
              </w:pBdr>
              <w:spacing w:before="240" w:after="120"/>
              <w:ind w:hanging="142"/>
              <w:jc w:val="center"/>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10470A72" w14:textId="77777777" w:rsidR="00E465E3" w:rsidRDefault="00E465E3">
            <w:pPr>
              <w:keepNext/>
              <w:pBdr>
                <w:top w:val="nil"/>
                <w:left w:val="nil"/>
                <w:bottom w:val="nil"/>
                <w:right w:val="nil"/>
                <w:between w:val="nil"/>
              </w:pBdr>
              <w:spacing w:before="240" w:after="120"/>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068748F" w14:textId="77777777" w:rsidR="00E465E3" w:rsidRDefault="0088561C">
            <w:pPr>
              <w:keepNext/>
              <w:pBdr>
                <w:top w:val="nil"/>
                <w:left w:val="nil"/>
                <w:bottom w:val="nil"/>
                <w:right w:val="nil"/>
                <w:between w:val="nil"/>
              </w:pBdr>
              <w:spacing w:before="240" w:after="120"/>
              <w:ind w:left="142" w:hanging="142"/>
              <w:jc w:val="center"/>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124C4DD2" w14:textId="77777777" w:rsidR="00E465E3" w:rsidRDefault="00E465E3">
            <w:pPr>
              <w:keepNext/>
              <w:pBdr>
                <w:top w:val="nil"/>
                <w:left w:val="nil"/>
                <w:bottom w:val="nil"/>
                <w:right w:val="nil"/>
                <w:between w:val="nil"/>
              </w:pBdr>
              <w:spacing w:before="240" w:after="120"/>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2F19DC36" w14:textId="77777777" w:rsidR="00E465E3" w:rsidRDefault="00E465E3">
      <w:pPr>
        <w:rPr>
          <w:rFonts w:ascii="Arial" w:eastAsia="Arial" w:hAnsi="Arial" w:cs="Arial"/>
          <w:color w:val="1F497D"/>
          <w:sz w:val="24"/>
          <w:szCs w:val="24"/>
          <w:highlight w:val="yellow"/>
        </w:rPr>
      </w:pPr>
    </w:p>
    <w:p w14:paraId="0E21D571" w14:textId="77777777" w:rsidR="00E465E3" w:rsidRDefault="00E465E3">
      <w:pPr>
        <w:rPr>
          <w:rFonts w:ascii="Arial" w:eastAsia="Arial" w:hAnsi="Arial" w:cs="Arial"/>
          <w:color w:val="1F497D"/>
          <w:sz w:val="24"/>
          <w:szCs w:val="24"/>
        </w:rPr>
      </w:pPr>
    </w:p>
    <w:p w14:paraId="43061104" w14:textId="77777777" w:rsidR="00E465E3" w:rsidRDefault="00E465E3"/>
    <w:p w14:paraId="5AC78C6F" w14:textId="77777777" w:rsidR="00E465E3" w:rsidRDefault="00E465E3"/>
    <w:p w14:paraId="34637131" w14:textId="77777777" w:rsidR="00E465E3" w:rsidRDefault="0088561C">
      <w:pPr>
        <w:rPr>
          <w:b/>
        </w:rPr>
      </w:pPr>
      <w:r>
        <w:rPr>
          <w:b/>
        </w:rPr>
        <w:t>Appendix 1 - List of Approved Users</w:t>
      </w:r>
    </w:p>
    <w:p w14:paraId="65FA29BC" w14:textId="77777777" w:rsidR="00E465E3" w:rsidRDefault="0088561C">
      <w:r>
        <w:t xml:space="preserve">This list identifies those individuals within the Buyer Organisation that are authorised to access the framework and place orders with the Supplier. </w:t>
      </w:r>
    </w:p>
    <w:p w14:paraId="491FEF55" w14:textId="77777777" w:rsidR="00E465E3" w:rsidRDefault="00E465E3"/>
    <w:tbl>
      <w:tblPr>
        <w:tblStyle w:val="a5"/>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8"/>
        <w:gridCol w:w="3009"/>
        <w:gridCol w:w="3009"/>
      </w:tblGrid>
      <w:tr w:rsidR="00E465E3" w14:paraId="5C0D77EF" w14:textId="77777777">
        <w:tc>
          <w:tcPr>
            <w:tcW w:w="3008" w:type="dxa"/>
            <w:shd w:val="clear" w:color="auto" w:fill="auto"/>
            <w:tcMar>
              <w:top w:w="100" w:type="dxa"/>
              <w:left w:w="100" w:type="dxa"/>
              <w:bottom w:w="100" w:type="dxa"/>
              <w:right w:w="100" w:type="dxa"/>
            </w:tcMar>
          </w:tcPr>
          <w:p w14:paraId="692D6824" w14:textId="77777777" w:rsidR="00E465E3" w:rsidRDefault="0088561C">
            <w:pPr>
              <w:widowControl w:val="0"/>
              <w:pBdr>
                <w:top w:val="nil"/>
                <w:left w:val="nil"/>
                <w:bottom w:val="nil"/>
                <w:right w:val="nil"/>
                <w:between w:val="nil"/>
              </w:pBdr>
              <w:spacing w:after="0" w:line="240" w:lineRule="auto"/>
            </w:pPr>
            <w:r>
              <w:t>Name</w:t>
            </w:r>
          </w:p>
        </w:tc>
        <w:tc>
          <w:tcPr>
            <w:tcW w:w="3008" w:type="dxa"/>
            <w:shd w:val="clear" w:color="auto" w:fill="auto"/>
            <w:tcMar>
              <w:top w:w="100" w:type="dxa"/>
              <w:left w:w="100" w:type="dxa"/>
              <w:bottom w:w="100" w:type="dxa"/>
              <w:right w:w="100" w:type="dxa"/>
            </w:tcMar>
          </w:tcPr>
          <w:p w14:paraId="0E012C3C" w14:textId="77777777" w:rsidR="00E465E3" w:rsidRDefault="0088561C">
            <w:pPr>
              <w:widowControl w:val="0"/>
              <w:pBdr>
                <w:top w:val="nil"/>
                <w:left w:val="nil"/>
                <w:bottom w:val="nil"/>
                <w:right w:val="nil"/>
                <w:between w:val="nil"/>
              </w:pBdr>
              <w:spacing w:after="0" w:line="240" w:lineRule="auto"/>
            </w:pPr>
            <w:r>
              <w:t>Job Title</w:t>
            </w:r>
          </w:p>
        </w:tc>
        <w:tc>
          <w:tcPr>
            <w:tcW w:w="3008" w:type="dxa"/>
            <w:shd w:val="clear" w:color="auto" w:fill="auto"/>
            <w:tcMar>
              <w:top w:w="100" w:type="dxa"/>
              <w:left w:w="100" w:type="dxa"/>
              <w:bottom w:w="100" w:type="dxa"/>
              <w:right w:w="100" w:type="dxa"/>
            </w:tcMar>
          </w:tcPr>
          <w:p w14:paraId="5E0AB6A3" w14:textId="77777777" w:rsidR="00E465E3" w:rsidRDefault="0088561C">
            <w:pPr>
              <w:widowControl w:val="0"/>
              <w:pBdr>
                <w:top w:val="nil"/>
                <w:left w:val="nil"/>
                <w:bottom w:val="nil"/>
                <w:right w:val="nil"/>
                <w:between w:val="nil"/>
              </w:pBdr>
              <w:spacing w:after="0" w:line="240" w:lineRule="auto"/>
            </w:pPr>
            <w:r>
              <w:t>Contact Details</w:t>
            </w:r>
          </w:p>
        </w:tc>
      </w:tr>
      <w:tr w:rsidR="00E465E3" w14:paraId="2A00721E" w14:textId="77777777">
        <w:tc>
          <w:tcPr>
            <w:tcW w:w="3008" w:type="dxa"/>
            <w:shd w:val="clear" w:color="auto" w:fill="auto"/>
            <w:tcMar>
              <w:top w:w="100" w:type="dxa"/>
              <w:left w:w="100" w:type="dxa"/>
              <w:bottom w:w="100" w:type="dxa"/>
              <w:right w:w="100" w:type="dxa"/>
            </w:tcMar>
          </w:tcPr>
          <w:p w14:paraId="0BBEFB2C" w14:textId="77777777" w:rsidR="00E465E3" w:rsidRDefault="00E465E3">
            <w:pPr>
              <w:widowControl w:val="0"/>
              <w:pBdr>
                <w:top w:val="nil"/>
                <w:left w:val="nil"/>
                <w:bottom w:val="nil"/>
                <w:right w:val="nil"/>
                <w:between w:val="nil"/>
              </w:pBdr>
              <w:spacing w:after="0" w:line="240" w:lineRule="auto"/>
            </w:pPr>
          </w:p>
        </w:tc>
        <w:tc>
          <w:tcPr>
            <w:tcW w:w="3008" w:type="dxa"/>
            <w:shd w:val="clear" w:color="auto" w:fill="auto"/>
            <w:tcMar>
              <w:top w:w="100" w:type="dxa"/>
              <w:left w:w="100" w:type="dxa"/>
              <w:bottom w:w="100" w:type="dxa"/>
              <w:right w:w="100" w:type="dxa"/>
            </w:tcMar>
          </w:tcPr>
          <w:p w14:paraId="38B67750" w14:textId="77777777" w:rsidR="00E465E3" w:rsidRDefault="00E465E3">
            <w:pPr>
              <w:widowControl w:val="0"/>
              <w:pBdr>
                <w:top w:val="nil"/>
                <w:left w:val="nil"/>
                <w:bottom w:val="nil"/>
                <w:right w:val="nil"/>
                <w:between w:val="nil"/>
              </w:pBdr>
              <w:spacing w:after="0" w:line="240" w:lineRule="auto"/>
            </w:pPr>
          </w:p>
        </w:tc>
        <w:tc>
          <w:tcPr>
            <w:tcW w:w="3008" w:type="dxa"/>
            <w:shd w:val="clear" w:color="auto" w:fill="auto"/>
            <w:tcMar>
              <w:top w:w="100" w:type="dxa"/>
              <w:left w:w="100" w:type="dxa"/>
              <w:bottom w:w="100" w:type="dxa"/>
              <w:right w:w="100" w:type="dxa"/>
            </w:tcMar>
          </w:tcPr>
          <w:p w14:paraId="4B0C17F8" w14:textId="77777777" w:rsidR="00E465E3" w:rsidRDefault="00E465E3">
            <w:pPr>
              <w:widowControl w:val="0"/>
              <w:pBdr>
                <w:top w:val="nil"/>
                <w:left w:val="nil"/>
                <w:bottom w:val="nil"/>
                <w:right w:val="nil"/>
                <w:between w:val="nil"/>
              </w:pBdr>
              <w:spacing w:after="0" w:line="240" w:lineRule="auto"/>
            </w:pPr>
          </w:p>
        </w:tc>
      </w:tr>
      <w:tr w:rsidR="00E465E3" w14:paraId="6F0E3726" w14:textId="77777777">
        <w:tc>
          <w:tcPr>
            <w:tcW w:w="3008" w:type="dxa"/>
            <w:shd w:val="clear" w:color="auto" w:fill="auto"/>
            <w:tcMar>
              <w:top w:w="100" w:type="dxa"/>
              <w:left w:w="100" w:type="dxa"/>
              <w:bottom w:w="100" w:type="dxa"/>
              <w:right w:w="100" w:type="dxa"/>
            </w:tcMar>
          </w:tcPr>
          <w:p w14:paraId="6E26A763" w14:textId="77777777" w:rsidR="00E465E3" w:rsidRDefault="00E465E3">
            <w:pPr>
              <w:widowControl w:val="0"/>
              <w:pBdr>
                <w:top w:val="nil"/>
                <w:left w:val="nil"/>
                <w:bottom w:val="nil"/>
                <w:right w:val="nil"/>
                <w:between w:val="nil"/>
              </w:pBdr>
              <w:spacing w:after="0" w:line="240" w:lineRule="auto"/>
            </w:pPr>
          </w:p>
        </w:tc>
        <w:tc>
          <w:tcPr>
            <w:tcW w:w="3008" w:type="dxa"/>
            <w:shd w:val="clear" w:color="auto" w:fill="auto"/>
            <w:tcMar>
              <w:top w:w="100" w:type="dxa"/>
              <w:left w:w="100" w:type="dxa"/>
              <w:bottom w:w="100" w:type="dxa"/>
              <w:right w:w="100" w:type="dxa"/>
            </w:tcMar>
          </w:tcPr>
          <w:p w14:paraId="5BF06D89" w14:textId="77777777" w:rsidR="00E465E3" w:rsidRDefault="00E465E3">
            <w:pPr>
              <w:widowControl w:val="0"/>
              <w:pBdr>
                <w:top w:val="nil"/>
                <w:left w:val="nil"/>
                <w:bottom w:val="nil"/>
                <w:right w:val="nil"/>
                <w:between w:val="nil"/>
              </w:pBdr>
              <w:spacing w:after="0" w:line="240" w:lineRule="auto"/>
            </w:pPr>
          </w:p>
        </w:tc>
        <w:tc>
          <w:tcPr>
            <w:tcW w:w="3008" w:type="dxa"/>
            <w:shd w:val="clear" w:color="auto" w:fill="auto"/>
            <w:tcMar>
              <w:top w:w="100" w:type="dxa"/>
              <w:left w:w="100" w:type="dxa"/>
              <w:bottom w:w="100" w:type="dxa"/>
              <w:right w:w="100" w:type="dxa"/>
            </w:tcMar>
          </w:tcPr>
          <w:p w14:paraId="31A70241" w14:textId="77777777" w:rsidR="00E465E3" w:rsidRDefault="00E465E3">
            <w:pPr>
              <w:widowControl w:val="0"/>
              <w:pBdr>
                <w:top w:val="nil"/>
                <w:left w:val="nil"/>
                <w:bottom w:val="nil"/>
                <w:right w:val="nil"/>
                <w:between w:val="nil"/>
              </w:pBdr>
              <w:spacing w:after="0" w:line="240" w:lineRule="auto"/>
            </w:pPr>
          </w:p>
        </w:tc>
      </w:tr>
      <w:tr w:rsidR="00E465E3" w14:paraId="2E0999ED" w14:textId="77777777">
        <w:tc>
          <w:tcPr>
            <w:tcW w:w="3008" w:type="dxa"/>
            <w:shd w:val="clear" w:color="auto" w:fill="auto"/>
            <w:tcMar>
              <w:top w:w="100" w:type="dxa"/>
              <w:left w:w="100" w:type="dxa"/>
              <w:bottom w:w="100" w:type="dxa"/>
              <w:right w:w="100" w:type="dxa"/>
            </w:tcMar>
          </w:tcPr>
          <w:p w14:paraId="0F66AE36" w14:textId="77777777" w:rsidR="00E465E3" w:rsidRDefault="00E465E3">
            <w:pPr>
              <w:widowControl w:val="0"/>
              <w:pBdr>
                <w:top w:val="nil"/>
                <w:left w:val="nil"/>
                <w:bottom w:val="nil"/>
                <w:right w:val="nil"/>
                <w:between w:val="nil"/>
              </w:pBdr>
              <w:spacing w:after="0" w:line="240" w:lineRule="auto"/>
            </w:pPr>
          </w:p>
        </w:tc>
        <w:tc>
          <w:tcPr>
            <w:tcW w:w="3008" w:type="dxa"/>
            <w:shd w:val="clear" w:color="auto" w:fill="auto"/>
            <w:tcMar>
              <w:top w:w="100" w:type="dxa"/>
              <w:left w:w="100" w:type="dxa"/>
              <w:bottom w:w="100" w:type="dxa"/>
              <w:right w:w="100" w:type="dxa"/>
            </w:tcMar>
          </w:tcPr>
          <w:p w14:paraId="7135F567" w14:textId="77777777" w:rsidR="00E465E3" w:rsidRDefault="00E465E3">
            <w:pPr>
              <w:widowControl w:val="0"/>
              <w:pBdr>
                <w:top w:val="nil"/>
                <w:left w:val="nil"/>
                <w:bottom w:val="nil"/>
                <w:right w:val="nil"/>
                <w:between w:val="nil"/>
              </w:pBdr>
              <w:spacing w:after="0" w:line="240" w:lineRule="auto"/>
            </w:pPr>
          </w:p>
        </w:tc>
        <w:tc>
          <w:tcPr>
            <w:tcW w:w="3008" w:type="dxa"/>
            <w:shd w:val="clear" w:color="auto" w:fill="auto"/>
            <w:tcMar>
              <w:top w:w="100" w:type="dxa"/>
              <w:left w:w="100" w:type="dxa"/>
              <w:bottom w:w="100" w:type="dxa"/>
              <w:right w:w="100" w:type="dxa"/>
            </w:tcMar>
          </w:tcPr>
          <w:p w14:paraId="3E145B91" w14:textId="77777777" w:rsidR="00E465E3" w:rsidRDefault="00E465E3">
            <w:pPr>
              <w:widowControl w:val="0"/>
              <w:pBdr>
                <w:top w:val="nil"/>
                <w:left w:val="nil"/>
                <w:bottom w:val="nil"/>
                <w:right w:val="nil"/>
                <w:between w:val="nil"/>
              </w:pBdr>
              <w:spacing w:after="0" w:line="240" w:lineRule="auto"/>
            </w:pPr>
          </w:p>
        </w:tc>
      </w:tr>
      <w:tr w:rsidR="00E465E3" w14:paraId="59113A3B" w14:textId="77777777">
        <w:tc>
          <w:tcPr>
            <w:tcW w:w="3008" w:type="dxa"/>
            <w:shd w:val="clear" w:color="auto" w:fill="auto"/>
            <w:tcMar>
              <w:top w:w="100" w:type="dxa"/>
              <w:left w:w="100" w:type="dxa"/>
              <w:bottom w:w="100" w:type="dxa"/>
              <w:right w:w="100" w:type="dxa"/>
            </w:tcMar>
          </w:tcPr>
          <w:p w14:paraId="4162E12E" w14:textId="77777777" w:rsidR="00E465E3" w:rsidRDefault="00E465E3">
            <w:pPr>
              <w:widowControl w:val="0"/>
              <w:pBdr>
                <w:top w:val="nil"/>
                <w:left w:val="nil"/>
                <w:bottom w:val="nil"/>
                <w:right w:val="nil"/>
                <w:between w:val="nil"/>
              </w:pBdr>
              <w:spacing w:after="0" w:line="240" w:lineRule="auto"/>
            </w:pPr>
          </w:p>
        </w:tc>
        <w:tc>
          <w:tcPr>
            <w:tcW w:w="3008" w:type="dxa"/>
            <w:shd w:val="clear" w:color="auto" w:fill="auto"/>
            <w:tcMar>
              <w:top w:w="100" w:type="dxa"/>
              <w:left w:w="100" w:type="dxa"/>
              <w:bottom w:w="100" w:type="dxa"/>
              <w:right w:w="100" w:type="dxa"/>
            </w:tcMar>
          </w:tcPr>
          <w:p w14:paraId="09657183" w14:textId="77777777" w:rsidR="00E465E3" w:rsidRDefault="00E465E3">
            <w:pPr>
              <w:widowControl w:val="0"/>
              <w:pBdr>
                <w:top w:val="nil"/>
                <w:left w:val="nil"/>
                <w:bottom w:val="nil"/>
                <w:right w:val="nil"/>
                <w:between w:val="nil"/>
              </w:pBdr>
              <w:spacing w:after="0" w:line="240" w:lineRule="auto"/>
            </w:pPr>
          </w:p>
        </w:tc>
        <w:tc>
          <w:tcPr>
            <w:tcW w:w="3008" w:type="dxa"/>
            <w:shd w:val="clear" w:color="auto" w:fill="auto"/>
            <w:tcMar>
              <w:top w:w="100" w:type="dxa"/>
              <w:left w:w="100" w:type="dxa"/>
              <w:bottom w:w="100" w:type="dxa"/>
              <w:right w:w="100" w:type="dxa"/>
            </w:tcMar>
          </w:tcPr>
          <w:p w14:paraId="13C0733A" w14:textId="77777777" w:rsidR="00E465E3" w:rsidRDefault="00E465E3">
            <w:pPr>
              <w:widowControl w:val="0"/>
              <w:pBdr>
                <w:top w:val="nil"/>
                <w:left w:val="nil"/>
                <w:bottom w:val="nil"/>
                <w:right w:val="nil"/>
                <w:between w:val="nil"/>
              </w:pBdr>
              <w:spacing w:after="0" w:line="240" w:lineRule="auto"/>
            </w:pPr>
          </w:p>
        </w:tc>
      </w:tr>
      <w:tr w:rsidR="00E465E3" w14:paraId="2A831452" w14:textId="77777777">
        <w:tc>
          <w:tcPr>
            <w:tcW w:w="3008" w:type="dxa"/>
            <w:shd w:val="clear" w:color="auto" w:fill="auto"/>
            <w:tcMar>
              <w:top w:w="100" w:type="dxa"/>
              <w:left w:w="100" w:type="dxa"/>
              <w:bottom w:w="100" w:type="dxa"/>
              <w:right w:w="100" w:type="dxa"/>
            </w:tcMar>
          </w:tcPr>
          <w:p w14:paraId="04F3D230" w14:textId="77777777" w:rsidR="00E465E3" w:rsidRDefault="00E465E3">
            <w:pPr>
              <w:widowControl w:val="0"/>
              <w:pBdr>
                <w:top w:val="nil"/>
                <w:left w:val="nil"/>
                <w:bottom w:val="nil"/>
                <w:right w:val="nil"/>
                <w:between w:val="nil"/>
              </w:pBdr>
              <w:spacing w:after="0" w:line="240" w:lineRule="auto"/>
            </w:pPr>
          </w:p>
        </w:tc>
        <w:tc>
          <w:tcPr>
            <w:tcW w:w="3008" w:type="dxa"/>
            <w:shd w:val="clear" w:color="auto" w:fill="auto"/>
            <w:tcMar>
              <w:top w:w="100" w:type="dxa"/>
              <w:left w:w="100" w:type="dxa"/>
              <w:bottom w:w="100" w:type="dxa"/>
              <w:right w:w="100" w:type="dxa"/>
            </w:tcMar>
          </w:tcPr>
          <w:p w14:paraId="18D32C5E" w14:textId="77777777" w:rsidR="00E465E3" w:rsidRDefault="00E465E3">
            <w:pPr>
              <w:widowControl w:val="0"/>
              <w:pBdr>
                <w:top w:val="nil"/>
                <w:left w:val="nil"/>
                <w:bottom w:val="nil"/>
                <w:right w:val="nil"/>
                <w:between w:val="nil"/>
              </w:pBdr>
              <w:spacing w:after="0" w:line="240" w:lineRule="auto"/>
            </w:pPr>
          </w:p>
        </w:tc>
        <w:tc>
          <w:tcPr>
            <w:tcW w:w="3008" w:type="dxa"/>
            <w:shd w:val="clear" w:color="auto" w:fill="auto"/>
            <w:tcMar>
              <w:top w:w="100" w:type="dxa"/>
              <w:left w:w="100" w:type="dxa"/>
              <w:bottom w:w="100" w:type="dxa"/>
              <w:right w:w="100" w:type="dxa"/>
            </w:tcMar>
          </w:tcPr>
          <w:p w14:paraId="7859DD13" w14:textId="77777777" w:rsidR="00E465E3" w:rsidRDefault="00E465E3">
            <w:pPr>
              <w:widowControl w:val="0"/>
              <w:pBdr>
                <w:top w:val="nil"/>
                <w:left w:val="nil"/>
                <w:bottom w:val="nil"/>
                <w:right w:val="nil"/>
                <w:between w:val="nil"/>
              </w:pBdr>
              <w:spacing w:after="0" w:line="240" w:lineRule="auto"/>
            </w:pPr>
          </w:p>
        </w:tc>
      </w:tr>
      <w:tr w:rsidR="00E465E3" w14:paraId="30AD9F0D" w14:textId="77777777">
        <w:tc>
          <w:tcPr>
            <w:tcW w:w="3008" w:type="dxa"/>
            <w:shd w:val="clear" w:color="auto" w:fill="auto"/>
            <w:tcMar>
              <w:top w:w="100" w:type="dxa"/>
              <w:left w:w="100" w:type="dxa"/>
              <w:bottom w:w="100" w:type="dxa"/>
              <w:right w:w="100" w:type="dxa"/>
            </w:tcMar>
          </w:tcPr>
          <w:p w14:paraId="01AF4F5B" w14:textId="77777777" w:rsidR="00E465E3" w:rsidRDefault="00E465E3">
            <w:pPr>
              <w:widowControl w:val="0"/>
              <w:pBdr>
                <w:top w:val="nil"/>
                <w:left w:val="nil"/>
                <w:bottom w:val="nil"/>
                <w:right w:val="nil"/>
                <w:between w:val="nil"/>
              </w:pBdr>
              <w:spacing w:after="0" w:line="240" w:lineRule="auto"/>
            </w:pPr>
          </w:p>
        </w:tc>
        <w:tc>
          <w:tcPr>
            <w:tcW w:w="3008" w:type="dxa"/>
            <w:shd w:val="clear" w:color="auto" w:fill="auto"/>
            <w:tcMar>
              <w:top w:w="100" w:type="dxa"/>
              <w:left w:w="100" w:type="dxa"/>
              <w:bottom w:w="100" w:type="dxa"/>
              <w:right w:w="100" w:type="dxa"/>
            </w:tcMar>
          </w:tcPr>
          <w:p w14:paraId="3D840710" w14:textId="77777777" w:rsidR="00E465E3" w:rsidRDefault="00E465E3">
            <w:pPr>
              <w:widowControl w:val="0"/>
              <w:pBdr>
                <w:top w:val="nil"/>
                <w:left w:val="nil"/>
                <w:bottom w:val="nil"/>
                <w:right w:val="nil"/>
                <w:between w:val="nil"/>
              </w:pBdr>
              <w:spacing w:after="0" w:line="240" w:lineRule="auto"/>
            </w:pPr>
          </w:p>
        </w:tc>
        <w:tc>
          <w:tcPr>
            <w:tcW w:w="3008" w:type="dxa"/>
            <w:shd w:val="clear" w:color="auto" w:fill="auto"/>
            <w:tcMar>
              <w:top w:w="100" w:type="dxa"/>
              <w:left w:w="100" w:type="dxa"/>
              <w:bottom w:w="100" w:type="dxa"/>
              <w:right w:w="100" w:type="dxa"/>
            </w:tcMar>
          </w:tcPr>
          <w:p w14:paraId="0D0FC2B7" w14:textId="77777777" w:rsidR="00E465E3" w:rsidRDefault="00E465E3">
            <w:pPr>
              <w:widowControl w:val="0"/>
              <w:pBdr>
                <w:top w:val="nil"/>
                <w:left w:val="nil"/>
                <w:bottom w:val="nil"/>
                <w:right w:val="nil"/>
                <w:between w:val="nil"/>
              </w:pBdr>
              <w:spacing w:after="0" w:line="240" w:lineRule="auto"/>
            </w:pPr>
          </w:p>
        </w:tc>
      </w:tr>
      <w:tr w:rsidR="00E465E3" w14:paraId="2AD9C7D0" w14:textId="77777777">
        <w:tc>
          <w:tcPr>
            <w:tcW w:w="3008" w:type="dxa"/>
            <w:shd w:val="clear" w:color="auto" w:fill="auto"/>
            <w:tcMar>
              <w:top w:w="100" w:type="dxa"/>
              <w:left w:w="100" w:type="dxa"/>
              <w:bottom w:w="100" w:type="dxa"/>
              <w:right w:w="100" w:type="dxa"/>
            </w:tcMar>
          </w:tcPr>
          <w:p w14:paraId="0FBB94E3" w14:textId="77777777" w:rsidR="00E465E3" w:rsidRDefault="00E465E3">
            <w:pPr>
              <w:widowControl w:val="0"/>
              <w:pBdr>
                <w:top w:val="nil"/>
                <w:left w:val="nil"/>
                <w:bottom w:val="nil"/>
                <w:right w:val="nil"/>
                <w:between w:val="nil"/>
              </w:pBdr>
              <w:spacing w:after="0" w:line="240" w:lineRule="auto"/>
            </w:pPr>
          </w:p>
        </w:tc>
        <w:tc>
          <w:tcPr>
            <w:tcW w:w="3008" w:type="dxa"/>
            <w:shd w:val="clear" w:color="auto" w:fill="auto"/>
            <w:tcMar>
              <w:top w:w="100" w:type="dxa"/>
              <w:left w:w="100" w:type="dxa"/>
              <w:bottom w:w="100" w:type="dxa"/>
              <w:right w:w="100" w:type="dxa"/>
            </w:tcMar>
          </w:tcPr>
          <w:p w14:paraId="2A4B6FCE" w14:textId="77777777" w:rsidR="00E465E3" w:rsidRDefault="00E465E3">
            <w:pPr>
              <w:widowControl w:val="0"/>
              <w:pBdr>
                <w:top w:val="nil"/>
                <w:left w:val="nil"/>
                <w:bottom w:val="nil"/>
                <w:right w:val="nil"/>
                <w:between w:val="nil"/>
              </w:pBdr>
              <w:spacing w:after="0" w:line="240" w:lineRule="auto"/>
            </w:pPr>
          </w:p>
        </w:tc>
        <w:tc>
          <w:tcPr>
            <w:tcW w:w="3008" w:type="dxa"/>
            <w:shd w:val="clear" w:color="auto" w:fill="auto"/>
            <w:tcMar>
              <w:top w:w="100" w:type="dxa"/>
              <w:left w:w="100" w:type="dxa"/>
              <w:bottom w:w="100" w:type="dxa"/>
              <w:right w:w="100" w:type="dxa"/>
            </w:tcMar>
          </w:tcPr>
          <w:p w14:paraId="2B0CF32D" w14:textId="77777777" w:rsidR="00E465E3" w:rsidRDefault="00E465E3">
            <w:pPr>
              <w:widowControl w:val="0"/>
              <w:pBdr>
                <w:top w:val="nil"/>
                <w:left w:val="nil"/>
                <w:bottom w:val="nil"/>
                <w:right w:val="nil"/>
                <w:between w:val="nil"/>
              </w:pBdr>
              <w:spacing w:after="0" w:line="240" w:lineRule="auto"/>
            </w:pPr>
          </w:p>
        </w:tc>
      </w:tr>
      <w:tr w:rsidR="00E465E3" w14:paraId="2EFC39A1" w14:textId="77777777">
        <w:tc>
          <w:tcPr>
            <w:tcW w:w="3008" w:type="dxa"/>
            <w:shd w:val="clear" w:color="auto" w:fill="auto"/>
            <w:tcMar>
              <w:top w:w="100" w:type="dxa"/>
              <w:left w:w="100" w:type="dxa"/>
              <w:bottom w:w="100" w:type="dxa"/>
              <w:right w:w="100" w:type="dxa"/>
            </w:tcMar>
          </w:tcPr>
          <w:p w14:paraId="7FD32E75" w14:textId="77777777" w:rsidR="00E465E3" w:rsidRDefault="00E465E3">
            <w:pPr>
              <w:widowControl w:val="0"/>
              <w:pBdr>
                <w:top w:val="nil"/>
                <w:left w:val="nil"/>
                <w:bottom w:val="nil"/>
                <w:right w:val="nil"/>
                <w:between w:val="nil"/>
              </w:pBdr>
              <w:spacing w:after="0" w:line="240" w:lineRule="auto"/>
            </w:pPr>
          </w:p>
        </w:tc>
        <w:tc>
          <w:tcPr>
            <w:tcW w:w="3008" w:type="dxa"/>
            <w:shd w:val="clear" w:color="auto" w:fill="auto"/>
            <w:tcMar>
              <w:top w:w="100" w:type="dxa"/>
              <w:left w:w="100" w:type="dxa"/>
              <w:bottom w:w="100" w:type="dxa"/>
              <w:right w:w="100" w:type="dxa"/>
            </w:tcMar>
          </w:tcPr>
          <w:p w14:paraId="63AA2BAC" w14:textId="77777777" w:rsidR="00E465E3" w:rsidRDefault="00E465E3">
            <w:pPr>
              <w:widowControl w:val="0"/>
              <w:pBdr>
                <w:top w:val="nil"/>
                <w:left w:val="nil"/>
                <w:bottom w:val="nil"/>
                <w:right w:val="nil"/>
                <w:between w:val="nil"/>
              </w:pBdr>
              <w:spacing w:after="0" w:line="240" w:lineRule="auto"/>
            </w:pPr>
          </w:p>
        </w:tc>
        <w:tc>
          <w:tcPr>
            <w:tcW w:w="3008" w:type="dxa"/>
            <w:shd w:val="clear" w:color="auto" w:fill="auto"/>
            <w:tcMar>
              <w:top w:w="100" w:type="dxa"/>
              <w:left w:w="100" w:type="dxa"/>
              <w:bottom w:w="100" w:type="dxa"/>
              <w:right w:w="100" w:type="dxa"/>
            </w:tcMar>
          </w:tcPr>
          <w:p w14:paraId="125A585A" w14:textId="77777777" w:rsidR="00E465E3" w:rsidRDefault="00E465E3">
            <w:pPr>
              <w:widowControl w:val="0"/>
              <w:pBdr>
                <w:top w:val="nil"/>
                <w:left w:val="nil"/>
                <w:bottom w:val="nil"/>
                <w:right w:val="nil"/>
                <w:between w:val="nil"/>
              </w:pBdr>
              <w:spacing w:after="0" w:line="240" w:lineRule="auto"/>
            </w:pPr>
          </w:p>
        </w:tc>
      </w:tr>
      <w:tr w:rsidR="00E465E3" w14:paraId="343ED399" w14:textId="77777777">
        <w:tc>
          <w:tcPr>
            <w:tcW w:w="3008" w:type="dxa"/>
            <w:shd w:val="clear" w:color="auto" w:fill="auto"/>
            <w:tcMar>
              <w:top w:w="100" w:type="dxa"/>
              <w:left w:w="100" w:type="dxa"/>
              <w:bottom w:w="100" w:type="dxa"/>
              <w:right w:w="100" w:type="dxa"/>
            </w:tcMar>
          </w:tcPr>
          <w:p w14:paraId="1D3BB387" w14:textId="77777777" w:rsidR="00E465E3" w:rsidRDefault="00E465E3">
            <w:pPr>
              <w:widowControl w:val="0"/>
              <w:pBdr>
                <w:top w:val="nil"/>
                <w:left w:val="nil"/>
                <w:bottom w:val="nil"/>
                <w:right w:val="nil"/>
                <w:between w:val="nil"/>
              </w:pBdr>
              <w:spacing w:after="0" w:line="240" w:lineRule="auto"/>
            </w:pPr>
          </w:p>
        </w:tc>
        <w:tc>
          <w:tcPr>
            <w:tcW w:w="3008" w:type="dxa"/>
            <w:shd w:val="clear" w:color="auto" w:fill="auto"/>
            <w:tcMar>
              <w:top w:w="100" w:type="dxa"/>
              <w:left w:w="100" w:type="dxa"/>
              <w:bottom w:w="100" w:type="dxa"/>
              <w:right w:w="100" w:type="dxa"/>
            </w:tcMar>
          </w:tcPr>
          <w:p w14:paraId="1662F3F3" w14:textId="77777777" w:rsidR="00E465E3" w:rsidRDefault="00E465E3">
            <w:pPr>
              <w:widowControl w:val="0"/>
              <w:pBdr>
                <w:top w:val="nil"/>
                <w:left w:val="nil"/>
                <w:bottom w:val="nil"/>
                <w:right w:val="nil"/>
                <w:between w:val="nil"/>
              </w:pBdr>
              <w:spacing w:after="0" w:line="240" w:lineRule="auto"/>
            </w:pPr>
          </w:p>
        </w:tc>
        <w:tc>
          <w:tcPr>
            <w:tcW w:w="3008" w:type="dxa"/>
            <w:shd w:val="clear" w:color="auto" w:fill="auto"/>
            <w:tcMar>
              <w:top w:w="100" w:type="dxa"/>
              <w:left w:w="100" w:type="dxa"/>
              <w:bottom w:w="100" w:type="dxa"/>
              <w:right w:w="100" w:type="dxa"/>
            </w:tcMar>
          </w:tcPr>
          <w:p w14:paraId="6D3563B4" w14:textId="77777777" w:rsidR="00E465E3" w:rsidRDefault="00E465E3">
            <w:pPr>
              <w:widowControl w:val="0"/>
              <w:pBdr>
                <w:top w:val="nil"/>
                <w:left w:val="nil"/>
                <w:bottom w:val="nil"/>
                <w:right w:val="nil"/>
                <w:between w:val="nil"/>
              </w:pBdr>
              <w:spacing w:after="0" w:line="240" w:lineRule="auto"/>
            </w:pPr>
          </w:p>
        </w:tc>
      </w:tr>
      <w:tr w:rsidR="00E465E3" w14:paraId="345E4EFE" w14:textId="77777777">
        <w:tc>
          <w:tcPr>
            <w:tcW w:w="3008" w:type="dxa"/>
            <w:shd w:val="clear" w:color="auto" w:fill="auto"/>
            <w:tcMar>
              <w:top w:w="100" w:type="dxa"/>
              <w:left w:w="100" w:type="dxa"/>
              <w:bottom w:w="100" w:type="dxa"/>
              <w:right w:w="100" w:type="dxa"/>
            </w:tcMar>
          </w:tcPr>
          <w:p w14:paraId="69485AF0" w14:textId="77777777" w:rsidR="00E465E3" w:rsidRDefault="00E465E3">
            <w:pPr>
              <w:widowControl w:val="0"/>
              <w:pBdr>
                <w:top w:val="nil"/>
                <w:left w:val="nil"/>
                <w:bottom w:val="nil"/>
                <w:right w:val="nil"/>
                <w:between w:val="nil"/>
              </w:pBdr>
              <w:spacing w:after="0" w:line="240" w:lineRule="auto"/>
            </w:pPr>
          </w:p>
        </w:tc>
        <w:tc>
          <w:tcPr>
            <w:tcW w:w="3008" w:type="dxa"/>
            <w:shd w:val="clear" w:color="auto" w:fill="auto"/>
            <w:tcMar>
              <w:top w:w="100" w:type="dxa"/>
              <w:left w:w="100" w:type="dxa"/>
              <w:bottom w:w="100" w:type="dxa"/>
              <w:right w:w="100" w:type="dxa"/>
            </w:tcMar>
          </w:tcPr>
          <w:p w14:paraId="17D59889" w14:textId="77777777" w:rsidR="00E465E3" w:rsidRDefault="00E465E3">
            <w:pPr>
              <w:widowControl w:val="0"/>
              <w:pBdr>
                <w:top w:val="nil"/>
                <w:left w:val="nil"/>
                <w:bottom w:val="nil"/>
                <w:right w:val="nil"/>
                <w:between w:val="nil"/>
              </w:pBdr>
              <w:spacing w:after="0" w:line="240" w:lineRule="auto"/>
            </w:pPr>
          </w:p>
        </w:tc>
        <w:tc>
          <w:tcPr>
            <w:tcW w:w="3008" w:type="dxa"/>
            <w:shd w:val="clear" w:color="auto" w:fill="auto"/>
            <w:tcMar>
              <w:top w:w="100" w:type="dxa"/>
              <w:left w:w="100" w:type="dxa"/>
              <w:bottom w:w="100" w:type="dxa"/>
              <w:right w:w="100" w:type="dxa"/>
            </w:tcMar>
          </w:tcPr>
          <w:p w14:paraId="78497018" w14:textId="77777777" w:rsidR="00E465E3" w:rsidRDefault="00E465E3">
            <w:pPr>
              <w:widowControl w:val="0"/>
              <w:pBdr>
                <w:top w:val="nil"/>
                <w:left w:val="nil"/>
                <w:bottom w:val="nil"/>
                <w:right w:val="nil"/>
                <w:between w:val="nil"/>
              </w:pBdr>
              <w:spacing w:after="0" w:line="240" w:lineRule="auto"/>
            </w:pPr>
          </w:p>
        </w:tc>
      </w:tr>
    </w:tbl>
    <w:p w14:paraId="21092CEF" w14:textId="77777777" w:rsidR="00E465E3" w:rsidRDefault="00E465E3"/>
    <w:sectPr w:rsidR="00E465E3">
      <w:headerReference w:type="default" r:id="rId7"/>
      <w:footerReference w:type="default" r:id="rId8"/>
      <w:headerReference w:type="first" r:id="rId9"/>
      <w:footerReference w:type="first" r:id="rId1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F46AC" w14:textId="77777777" w:rsidR="00B50150" w:rsidRDefault="00B50150">
      <w:pPr>
        <w:spacing w:after="0" w:line="240" w:lineRule="auto"/>
      </w:pPr>
      <w:r>
        <w:separator/>
      </w:r>
    </w:p>
  </w:endnote>
  <w:endnote w:type="continuationSeparator" w:id="0">
    <w:p w14:paraId="469058CD" w14:textId="77777777" w:rsidR="00B50150" w:rsidRDefault="00B50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9CE84" w14:textId="411C1BB2" w:rsidR="00E465E3" w:rsidRDefault="0088561C">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 xml:space="preserve">Framework Ref: RM6002 Permanent Recruitment </w:t>
    </w:r>
    <w:r>
      <w:rPr>
        <w:rFonts w:ascii="Arial" w:eastAsia="Arial" w:hAnsi="Arial" w:cs="Arial"/>
        <w:sz w:val="20"/>
        <w:szCs w:val="20"/>
      </w:rPr>
      <w:tab/>
      <w:t xml:space="preserve">                                          </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930342">
      <w:rPr>
        <w:rFonts w:ascii="Arial" w:eastAsia="Arial" w:hAnsi="Arial" w:cs="Arial"/>
        <w:noProof/>
        <w:sz w:val="20"/>
        <w:szCs w:val="20"/>
      </w:rPr>
      <w:t>4</w:t>
    </w:r>
    <w:r>
      <w:rPr>
        <w:rFonts w:ascii="Arial" w:eastAsia="Arial" w:hAnsi="Arial" w:cs="Arial"/>
        <w:sz w:val="20"/>
        <w:szCs w:val="20"/>
      </w:rPr>
      <w:fldChar w:fldCharType="end"/>
    </w:r>
  </w:p>
  <w:p w14:paraId="7D149263" w14:textId="77777777" w:rsidR="00E465E3" w:rsidRDefault="0088561C">
    <w:pPr>
      <w:spacing w:after="0" w:line="240"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D07EE" w14:textId="77777777" w:rsidR="00E465E3" w:rsidRDefault="00E465E3">
    <w:pPr>
      <w:tabs>
        <w:tab w:val="center" w:pos="4513"/>
        <w:tab w:val="right" w:pos="9026"/>
      </w:tabs>
      <w:spacing w:after="0"/>
      <w:jc w:val="both"/>
      <w:rPr>
        <w:color w:val="A6A6A6"/>
      </w:rPr>
    </w:pPr>
  </w:p>
  <w:p w14:paraId="3905F946" w14:textId="77777777" w:rsidR="00E465E3" w:rsidRDefault="0088561C">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3538C02B" w14:textId="77777777" w:rsidR="00E465E3" w:rsidRDefault="0088561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5D310996" w14:textId="77777777" w:rsidR="00E465E3" w:rsidRDefault="0088561C">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BDBCC" w14:textId="77777777" w:rsidR="00B50150" w:rsidRDefault="00B50150">
      <w:pPr>
        <w:spacing w:after="0" w:line="240" w:lineRule="auto"/>
      </w:pPr>
      <w:r>
        <w:separator/>
      </w:r>
    </w:p>
  </w:footnote>
  <w:footnote w:type="continuationSeparator" w:id="0">
    <w:p w14:paraId="17BE9F3D" w14:textId="77777777" w:rsidR="00B50150" w:rsidRDefault="00B50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772AD" w14:textId="77777777" w:rsidR="00E465E3" w:rsidRDefault="0088561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Order Form Template (Short Form)</w:t>
    </w:r>
  </w:p>
  <w:p w14:paraId="7DE72631" w14:textId="77777777" w:rsidR="00E465E3" w:rsidRDefault="0088561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15185" w14:textId="77777777" w:rsidR="00E465E3" w:rsidRDefault="0088561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1851426C" w14:textId="77777777" w:rsidR="00E465E3" w:rsidRDefault="0088561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5E3"/>
    <w:rsid w:val="002A31B8"/>
    <w:rsid w:val="00380D2D"/>
    <w:rsid w:val="00484994"/>
    <w:rsid w:val="00585170"/>
    <w:rsid w:val="005A7603"/>
    <w:rsid w:val="00617609"/>
    <w:rsid w:val="00635706"/>
    <w:rsid w:val="006457C9"/>
    <w:rsid w:val="00663A03"/>
    <w:rsid w:val="0088561C"/>
    <w:rsid w:val="008B3E00"/>
    <w:rsid w:val="00930342"/>
    <w:rsid w:val="00A4324D"/>
    <w:rsid w:val="00B438A8"/>
    <w:rsid w:val="00B50150"/>
    <w:rsid w:val="00D31FAE"/>
    <w:rsid w:val="00D92104"/>
    <w:rsid w:val="00E465E3"/>
    <w:rsid w:val="00E50B88"/>
    <w:rsid w:val="00E74BCC"/>
    <w:rsid w:val="00F03B04"/>
    <w:rsid w:val="00F10910"/>
    <w:rsid w:val="00F141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93AE4"/>
  <w15:docId w15:val="{633391AB-A57F-4427-AEEA-263EC92E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484994"/>
    <w:rPr>
      <w:sz w:val="16"/>
      <w:szCs w:val="16"/>
    </w:rPr>
  </w:style>
  <w:style w:type="paragraph" w:styleId="CommentText">
    <w:name w:val="annotation text"/>
    <w:basedOn w:val="Normal"/>
    <w:link w:val="CommentTextChar"/>
    <w:uiPriority w:val="99"/>
    <w:semiHidden/>
    <w:unhideWhenUsed/>
    <w:rsid w:val="00484994"/>
    <w:pPr>
      <w:spacing w:line="240" w:lineRule="auto"/>
    </w:pPr>
    <w:rPr>
      <w:sz w:val="20"/>
      <w:szCs w:val="20"/>
    </w:rPr>
  </w:style>
  <w:style w:type="character" w:customStyle="1" w:styleId="CommentTextChar">
    <w:name w:val="Comment Text Char"/>
    <w:basedOn w:val="DefaultParagraphFont"/>
    <w:link w:val="CommentText"/>
    <w:uiPriority w:val="99"/>
    <w:semiHidden/>
    <w:rsid w:val="00484994"/>
    <w:rPr>
      <w:sz w:val="20"/>
      <w:szCs w:val="20"/>
    </w:rPr>
  </w:style>
  <w:style w:type="paragraph" w:styleId="CommentSubject">
    <w:name w:val="annotation subject"/>
    <w:basedOn w:val="CommentText"/>
    <w:next w:val="CommentText"/>
    <w:link w:val="CommentSubjectChar"/>
    <w:uiPriority w:val="99"/>
    <w:semiHidden/>
    <w:unhideWhenUsed/>
    <w:rsid w:val="00484994"/>
    <w:rPr>
      <w:b/>
      <w:bCs/>
    </w:rPr>
  </w:style>
  <w:style w:type="character" w:customStyle="1" w:styleId="CommentSubjectChar">
    <w:name w:val="Comment Subject Char"/>
    <w:basedOn w:val="CommentTextChar"/>
    <w:link w:val="CommentSubject"/>
    <w:uiPriority w:val="99"/>
    <w:semiHidden/>
    <w:rsid w:val="00484994"/>
    <w:rPr>
      <w:b/>
      <w:bCs/>
      <w:sz w:val="20"/>
      <w:szCs w:val="20"/>
    </w:rPr>
  </w:style>
  <w:style w:type="paragraph" w:styleId="BalloonText">
    <w:name w:val="Balloon Text"/>
    <w:basedOn w:val="Normal"/>
    <w:link w:val="BalloonTextChar"/>
    <w:uiPriority w:val="99"/>
    <w:semiHidden/>
    <w:unhideWhenUsed/>
    <w:rsid w:val="004849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9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438</Words>
  <Characters>2502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Gale</dc:creator>
  <cp:lastModifiedBy>Khattir, Anthony - HMT</cp:lastModifiedBy>
  <cp:revision>2</cp:revision>
  <dcterms:created xsi:type="dcterms:W3CDTF">2019-05-23T13:50:00Z</dcterms:created>
  <dcterms:modified xsi:type="dcterms:W3CDTF">2019-05-23T13:50:00Z</dcterms:modified>
</cp:coreProperties>
</file>