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AF47DB" w14:paraId="36815766" w14:textId="77777777" w:rsidTr="2092C3E1">
        <w:tc>
          <w:tcPr>
            <w:tcW w:w="4508" w:type="dxa"/>
          </w:tcPr>
          <w:p w14:paraId="5679DABE" w14:textId="77777777" w:rsidR="00AF47DB" w:rsidRPr="00F41EAE" w:rsidRDefault="00AF47DB" w:rsidP="00AF47DB">
            <w:pPr>
              <w:rPr>
                <w:b/>
                <w:bCs/>
                <w:sz w:val="24"/>
                <w:szCs w:val="24"/>
              </w:rPr>
            </w:pPr>
            <w:r w:rsidRPr="00F41EAE">
              <w:rPr>
                <w:b/>
                <w:bCs/>
                <w:sz w:val="24"/>
                <w:szCs w:val="24"/>
              </w:rPr>
              <w:t>Question</w:t>
            </w:r>
            <w:r>
              <w:rPr>
                <w:b/>
                <w:bCs/>
                <w:sz w:val="24"/>
                <w:szCs w:val="24"/>
              </w:rPr>
              <w:t>/ clarification</w:t>
            </w:r>
          </w:p>
          <w:p w14:paraId="68ECF6F5" w14:textId="77777777" w:rsidR="00AF47DB" w:rsidRDefault="00AF47DB" w:rsidP="00F41EAE">
            <w:pPr>
              <w:rPr>
                <w:b/>
                <w:bCs/>
                <w:sz w:val="24"/>
                <w:szCs w:val="24"/>
              </w:rPr>
            </w:pPr>
          </w:p>
        </w:tc>
        <w:tc>
          <w:tcPr>
            <w:tcW w:w="4508" w:type="dxa"/>
          </w:tcPr>
          <w:p w14:paraId="2913C723" w14:textId="77777777" w:rsidR="00AF47DB" w:rsidRPr="00F41EAE" w:rsidRDefault="00AF47DB" w:rsidP="00AF47DB">
            <w:pPr>
              <w:rPr>
                <w:b/>
                <w:bCs/>
                <w:sz w:val="24"/>
                <w:szCs w:val="24"/>
              </w:rPr>
            </w:pPr>
            <w:r w:rsidRPr="00F41EAE">
              <w:rPr>
                <w:b/>
                <w:bCs/>
                <w:sz w:val="24"/>
                <w:szCs w:val="24"/>
              </w:rPr>
              <w:t>Response</w:t>
            </w:r>
          </w:p>
          <w:p w14:paraId="65CAF762" w14:textId="77777777" w:rsidR="00AF47DB" w:rsidRDefault="00AF47DB" w:rsidP="00F41EAE">
            <w:pPr>
              <w:rPr>
                <w:b/>
                <w:bCs/>
                <w:sz w:val="24"/>
                <w:szCs w:val="24"/>
              </w:rPr>
            </w:pPr>
          </w:p>
        </w:tc>
      </w:tr>
      <w:tr w:rsidR="00AF47DB" w14:paraId="5BBA1D1B" w14:textId="77777777" w:rsidTr="2092C3E1">
        <w:tc>
          <w:tcPr>
            <w:tcW w:w="4508" w:type="dxa"/>
          </w:tcPr>
          <w:p w14:paraId="0A6FA257" w14:textId="3A27423B" w:rsidR="00AF47DB" w:rsidRDefault="234DA42B" w:rsidP="00F41EAE">
            <w:r w:rsidRPr="2092C3E1">
              <w:rPr>
                <w:rFonts w:eastAsia="Calibri"/>
              </w:rPr>
              <w:t>Are you able to give an indication of the budget please?</w:t>
            </w:r>
          </w:p>
          <w:p w14:paraId="1B02B401" w14:textId="2FEBF9F4" w:rsidR="00AF47DB" w:rsidRDefault="00AF47DB" w:rsidP="2092C3E1">
            <w:pPr>
              <w:rPr>
                <w:b/>
                <w:bCs/>
                <w:sz w:val="24"/>
                <w:szCs w:val="24"/>
              </w:rPr>
            </w:pPr>
          </w:p>
        </w:tc>
        <w:tc>
          <w:tcPr>
            <w:tcW w:w="4508" w:type="dxa"/>
          </w:tcPr>
          <w:p w14:paraId="0C5D789F" w14:textId="5FEEFD64" w:rsidR="00AF47DB" w:rsidRDefault="234DA42B" w:rsidP="00F41EAE">
            <w:r w:rsidRPr="2092C3E1">
              <w:rPr>
                <w:rFonts w:eastAsia="Calibri"/>
              </w:rPr>
              <w:t>The budget is:</w:t>
            </w:r>
          </w:p>
          <w:p w14:paraId="177C2704" w14:textId="4188F287" w:rsidR="00AF47DB" w:rsidRDefault="234DA42B" w:rsidP="00F41EAE">
            <w:r w:rsidRPr="2092C3E1">
              <w:rPr>
                <w:rFonts w:eastAsia="Calibri"/>
              </w:rPr>
              <w:t>£41,665.83 before VAT is applied.</w:t>
            </w:r>
          </w:p>
          <w:p w14:paraId="51C05CEF" w14:textId="1AD40E70" w:rsidR="00AF47DB" w:rsidRDefault="234DA42B" w:rsidP="00F41EAE">
            <w:r w:rsidRPr="2092C3E1">
              <w:rPr>
                <w:rFonts w:eastAsia="Calibri"/>
              </w:rPr>
              <w:t>£49,999 including VAT.</w:t>
            </w:r>
          </w:p>
        </w:tc>
      </w:tr>
    </w:tbl>
    <w:p w14:paraId="38A22262" w14:textId="5878D39C" w:rsidR="00F41EAE" w:rsidRDefault="00F41EAE" w:rsidP="00F41EAE">
      <w:pPr>
        <w:rPr>
          <w:sz w:val="24"/>
          <w:szCs w:val="24"/>
        </w:rPr>
      </w:pPr>
    </w:p>
    <w:tbl>
      <w:tblPr>
        <w:tblStyle w:val="TableGrid"/>
        <w:tblW w:w="0" w:type="auto"/>
        <w:tblLook w:val="04A0" w:firstRow="1" w:lastRow="0" w:firstColumn="1" w:lastColumn="0" w:noHBand="0" w:noVBand="1"/>
      </w:tblPr>
      <w:tblGrid>
        <w:gridCol w:w="4508"/>
        <w:gridCol w:w="4508"/>
      </w:tblGrid>
      <w:tr w:rsidR="00EF6390" w14:paraId="5F6A04F7" w14:textId="77777777" w:rsidTr="00FF7C97">
        <w:trPr>
          <w:trHeight w:val="300"/>
        </w:trPr>
        <w:tc>
          <w:tcPr>
            <w:tcW w:w="4508" w:type="dxa"/>
          </w:tcPr>
          <w:p w14:paraId="70142A0D" w14:textId="77777777" w:rsidR="00EF6390" w:rsidRDefault="00EF6390" w:rsidP="00FF7C97">
            <w:pPr>
              <w:rPr>
                <w:sz w:val="24"/>
                <w:szCs w:val="24"/>
              </w:rPr>
            </w:pPr>
            <w:r w:rsidRPr="7AFB098E">
              <w:rPr>
                <w:sz w:val="24"/>
                <w:szCs w:val="24"/>
              </w:rPr>
              <w:t xml:space="preserve">What - if any - geospatial or other data are available from Defra on the RFRSGs, to understand what </w:t>
            </w:r>
            <w:proofErr w:type="gramStart"/>
            <w:r w:rsidRPr="7AFB098E">
              <w:rPr>
                <w:sz w:val="24"/>
                <w:szCs w:val="24"/>
              </w:rPr>
              <w:t>has to</w:t>
            </w:r>
            <w:proofErr w:type="gramEnd"/>
            <w:r w:rsidRPr="7AFB098E">
              <w:rPr>
                <w:sz w:val="24"/>
                <w:szCs w:val="24"/>
              </w:rPr>
              <w:t xml:space="preserve"> be manually collected and inputted by the contractor, versus what databases can be easily transferred and integrated.</w:t>
            </w:r>
          </w:p>
        </w:tc>
        <w:tc>
          <w:tcPr>
            <w:tcW w:w="4508" w:type="dxa"/>
          </w:tcPr>
          <w:p w14:paraId="509E2E7B" w14:textId="77777777" w:rsidR="00EF6390" w:rsidRDefault="00EF6390" w:rsidP="00FF7C97">
            <w:r>
              <w:t xml:space="preserve">To the best of our knowledge there are currently no other databases on RFRSGs which can be easily transferred and integrated. It is for this reason that we have stated one of the first requirements of the project is to “produce a data set (including, name, location, key contact details) of all RFRSGs and similar groups in England to provide a basis for surveying.” We would suggest a starting point for this would be the </w:t>
            </w:r>
            <w:hyperlink r:id="rId9">
              <w:r w:rsidRPr="7AFB098E">
                <w:rPr>
                  <w:rStyle w:val="Hyperlink"/>
                </w:rPr>
                <w:t>National Directory of Farm and Rural Support Groups</w:t>
              </w:r>
            </w:hyperlink>
            <w:r>
              <w:t xml:space="preserve"> produced by the Prince’s Countryside Fund in 2021. But we would like the contractor to produce an up-to-date data set.</w:t>
            </w:r>
          </w:p>
        </w:tc>
      </w:tr>
    </w:tbl>
    <w:p w14:paraId="2E5AE51C" w14:textId="77777777" w:rsidR="00EF6390" w:rsidRDefault="00EF6390" w:rsidP="00F41EAE">
      <w:pPr>
        <w:rPr>
          <w:sz w:val="24"/>
          <w:szCs w:val="24"/>
        </w:rPr>
      </w:pPr>
    </w:p>
    <w:p w14:paraId="1B8E9420" w14:textId="47D56185" w:rsidR="00F41EAE" w:rsidRDefault="00F41EAE" w:rsidP="00F41EAE">
      <w:pPr>
        <w:rPr>
          <w:sz w:val="24"/>
          <w:szCs w:val="24"/>
        </w:rPr>
      </w:pPr>
    </w:p>
    <w:p w14:paraId="6B28A215" w14:textId="77777777" w:rsidR="00F41EAE" w:rsidRDefault="00F41EAE" w:rsidP="00F41EAE"/>
    <w:p w14:paraId="6377A3B6" w14:textId="0E4300DA" w:rsidR="00F41EAE" w:rsidRDefault="00F41EAE" w:rsidP="00F41EAE"/>
    <w:p w14:paraId="3B8453E2" w14:textId="77777777" w:rsidR="00AF47DB" w:rsidRDefault="00AF47DB" w:rsidP="00F41EAE"/>
    <w:p w14:paraId="6A4383AA" w14:textId="3B1F08B8" w:rsidR="00F41EAE" w:rsidRDefault="00F41EAE" w:rsidP="00F41EAE">
      <w:pPr>
        <w:rPr>
          <w:sz w:val="24"/>
          <w:szCs w:val="24"/>
        </w:rPr>
      </w:pPr>
    </w:p>
    <w:p w14:paraId="7A6398FE" w14:textId="77777777" w:rsidR="00AB2872" w:rsidRDefault="00AB2872"/>
    <w:sectPr w:rsidR="00AB2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095CB"/>
    <w:multiLevelType w:val="hybridMultilevel"/>
    <w:tmpl w:val="E35A8C5A"/>
    <w:lvl w:ilvl="0" w:tplc="F7CC1874">
      <w:start w:val="1"/>
      <w:numFmt w:val="bullet"/>
      <w:lvlText w:val=""/>
      <w:lvlJc w:val="left"/>
      <w:pPr>
        <w:ind w:left="720" w:hanging="360"/>
      </w:pPr>
      <w:rPr>
        <w:rFonts w:ascii="Symbol" w:hAnsi="Symbol" w:hint="default"/>
      </w:rPr>
    </w:lvl>
    <w:lvl w:ilvl="1" w:tplc="93A23344">
      <w:start w:val="1"/>
      <w:numFmt w:val="bullet"/>
      <w:lvlText w:val="o"/>
      <w:lvlJc w:val="left"/>
      <w:pPr>
        <w:ind w:left="1440" w:hanging="360"/>
      </w:pPr>
      <w:rPr>
        <w:rFonts w:ascii="Courier New" w:hAnsi="Courier New" w:hint="default"/>
      </w:rPr>
    </w:lvl>
    <w:lvl w:ilvl="2" w:tplc="3250A19C">
      <w:start w:val="1"/>
      <w:numFmt w:val="bullet"/>
      <w:lvlText w:val=""/>
      <w:lvlJc w:val="left"/>
      <w:pPr>
        <w:ind w:left="2160" w:hanging="360"/>
      </w:pPr>
      <w:rPr>
        <w:rFonts w:ascii="Wingdings" w:hAnsi="Wingdings" w:hint="default"/>
      </w:rPr>
    </w:lvl>
    <w:lvl w:ilvl="3" w:tplc="65DE8782">
      <w:start w:val="1"/>
      <w:numFmt w:val="bullet"/>
      <w:lvlText w:val=""/>
      <w:lvlJc w:val="left"/>
      <w:pPr>
        <w:ind w:left="2880" w:hanging="360"/>
      </w:pPr>
      <w:rPr>
        <w:rFonts w:ascii="Symbol" w:hAnsi="Symbol" w:hint="default"/>
      </w:rPr>
    </w:lvl>
    <w:lvl w:ilvl="4" w:tplc="F8ECFD20">
      <w:start w:val="1"/>
      <w:numFmt w:val="bullet"/>
      <w:lvlText w:val="o"/>
      <w:lvlJc w:val="left"/>
      <w:pPr>
        <w:ind w:left="3600" w:hanging="360"/>
      </w:pPr>
      <w:rPr>
        <w:rFonts w:ascii="Courier New" w:hAnsi="Courier New" w:hint="default"/>
      </w:rPr>
    </w:lvl>
    <w:lvl w:ilvl="5" w:tplc="6E4013BE">
      <w:start w:val="1"/>
      <w:numFmt w:val="bullet"/>
      <w:lvlText w:val=""/>
      <w:lvlJc w:val="left"/>
      <w:pPr>
        <w:ind w:left="4320" w:hanging="360"/>
      </w:pPr>
      <w:rPr>
        <w:rFonts w:ascii="Wingdings" w:hAnsi="Wingdings" w:hint="default"/>
      </w:rPr>
    </w:lvl>
    <w:lvl w:ilvl="6" w:tplc="A37074D0">
      <w:start w:val="1"/>
      <w:numFmt w:val="bullet"/>
      <w:lvlText w:val=""/>
      <w:lvlJc w:val="left"/>
      <w:pPr>
        <w:ind w:left="5040" w:hanging="360"/>
      </w:pPr>
      <w:rPr>
        <w:rFonts w:ascii="Symbol" w:hAnsi="Symbol" w:hint="default"/>
      </w:rPr>
    </w:lvl>
    <w:lvl w:ilvl="7" w:tplc="BD341DC6">
      <w:start w:val="1"/>
      <w:numFmt w:val="bullet"/>
      <w:lvlText w:val="o"/>
      <w:lvlJc w:val="left"/>
      <w:pPr>
        <w:ind w:left="5760" w:hanging="360"/>
      </w:pPr>
      <w:rPr>
        <w:rFonts w:ascii="Courier New" w:hAnsi="Courier New" w:hint="default"/>
      </w:rPr>
    </w:lvl>
    <w:lvl w:ilvl="8" w:tplc="80B418F4">
      <w:start w:val="1"/>
      <w:numFmt w:val="bullet"/>
      <w:lvlText w:val=""/>
      <w:lvlJc w:val="left"/>
      <w:pPr>
        <w:ind w:left="6480" w:hanging="360"/>
      </w:pPr>
      <w:rPr>
        <w:rFonts w:ascii="Wingdings" w:hAnsi="Wingdings" w:hint="default"/>
      </w:rPr>
    </w:lvl>
  </w:abstractNum>
  <w:abstractNum w:abstractNumId="1" w15:restartNumberingAfterBreak="0">
    <w:nsid w:val="7B7AF91D"/>
    <w:multiLevelType w:val="hybridMultilevel"/>
    <w:tmpl w:val="A32E8372"/>
    <w:lvl w:ilvl="0" w:tplc="212E4DE4">
      <w:start w:val="1"/>
      <w:numFmt w:val="bullet"/>
      <w:lvlText w:val=""/>
      <w:lvlJc w:val="left"/>
      <w:pPr>
        <w:ind w:left="720" w:hanging="360"/>
      </w:pPr>
      <w:rPr>
        <w:rFonts w:ascii="Symbol" w:hAnsi="Symbol" w:hint="default"/>
      </w:rPr>
    </w:lvl>
    <w:lvl w:ilvl="1" w:tplc="851CF6C8">
      <w:start w:val="1"/>
      <w:numFmt w:val="bullet"/>
      <w:lvlText w:val="o"/>
      <w:lvlJc w:val="left"/>
      <w:pPr>
        <w:ind w:left="1440" w:hanging="360"/>
      </w:pPr>
      <w:rPr>
        <w:rFonts w:ascii="Courier New" w:hAnsi="Courier New" w:hint="default"/>
      </w:rPr>
    </w:lvl>
    <w:lvl w:ilvl="2" w:tplc="152824E8">
      <w:start w:val="1"/>
      <w:numFmt w:val="bullet"/>
      <w:lvlText w:val=""/>
      <w:lvlJc w:val="left"/>
      <w:pPr>
        <w:ind w:left="2160" w:hanging="360"/>
      </w:pPr>
      <w:rPr>
        <w:rFonts w:ascii="Wingdings" w:hAnsi="Wingdings" w:hint="default"/>
      </w:rPr>
    </w:lvl>
    <w:lvl w:ilvl="3" w:tplc="38C09F6E">
      <w:start w:val="1"/>
      <w:numFmt w:val="bullet"/>
      <w:lvlText w:val=""/>
      <w:lvlJc w:val="left"/>
      <w:pPr>
        <w:ind w:left="2880" w:hanging="360"/>
      </w:pPr>
      <w:rPr>
        <w:rFonts w:ascii="Symbol" w:hAnsi="Symbol" w:hint="default"/>
      </w:rPr>
    </w:lvl>
    <w:lvl w:ilvl="4" w:tplc="E572F3E0">
      <w:start w:val="1"/>
      <w:numFmt w:val="bullet"/>
      <w:lvlText w:val="o"/>
      <w:lvlJc w:val="left"/>
      <w:pPr>
        <w:ind w:left="3600" w:hanging="360"/>
      </w:pPr>
      <w:rPr>
        <w:rFonts w:ascii="Courier New" w:hAnsi="Courier New" w:hint="default"/>
      </w:rPr>
    </w:lvl>
    <w:lvl w:ilvl="5" w:tplc="9D2C2F0E">
      <w:start w:val="1"/>
      <w:numFmt w:val="bullet"/>
      <w:lvlText w:val=""/>
      <w:lvlJc w:val="left"/>
      <w:pPr>
        <w:ind w:left="4320" w:hanging="360"/>
      </w:pPr>
      <w:rPr>
        <w:rFonts w:ascii="Wingdings" w:hAnsi="Wingdings" w:hint="default"/>
      </w:rPr>
    </w:lvl>
    <w:lvl w:ilvl="6" w:tplc="7B7CBA50">
      <w:start w:val="1"/>
      <w:numFmt w:val="bullet"/>
      <w:lvlText w:val=""/>
      <w:lvlJc w:val="left"/>
      <w:pPr>
        <w:ind w:left="5040" w:hanging="360"/>
      </w:pPr>
      <w:rPr>
        <w:rFonts w:ascii="Symbol" w:hAnsi="Symbol" w:hint="default"/>
      </w:rPr>
    </w:lvl>
    <w:lvl w:ilvl="7" w:tplc="39E446D6">
      <w:start w:val="1"/>
      <w:numFmt w:val="bullet"/>
      <w:lvlText w:val="o"/>
      <w:lvlJc w:val="left"/>
      <w:pPr>
        <w:ind w:left="5760" w:hanging="360"/>
      </w:pPr>
      <w:rPr>
        <w:rFonts w:ascii="Courier New" w:hAnsi="Courier New" w:hint="default"/>
      </w:rPr>
    </w:lvl>
    <w:lvl w:ilvl="8" w:tplc="CC36D380">
      <w:start w:val="1"/>
      <w:numFmt w:val="bullet"/>
      <w:lvlText w:val=""/>
      <w:lvlJc w:val="left"/>
      <w:pPr>
        <w:ind w:left="6480" w:hanging="360"/>
      </w:pPr>
      <w:rPr>
        <w:rFonts w:ascii="Wingdings" w:hAnsi="Wingdings" w:hint="default"/>
      </w:rPr>
    </w:lvl>
  </w:abstractNum>
  <w:num w:numId="1" w16cid:durableId="743645980">
    <w:abstractNumId w:val="0"/>
  </w:num>
  <w:num w:numId="2" w16cid:durableId="911045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AE"/>
    <w:rsid w:val="000E1D12"/>
    <w:rsid w:val="00196471"/>
    <w:rsid w:val="001F7FFD"/>
    <w:rsid w:val="008A6BE3"/>
    <w:rsid w:val="00AB2872"/>
    <w:rsid w:val="00AF47DB"/>
    <w:rsid w:val="00E73806"/>
    <w:rsid w:val="00EF6390"/>
    <w:rsid w:val="00F41EAE"/>
    <w:rsid w:val="00FE16E7"/>
    <w:rsid w:val="01E81B0F"/>
    <w:rsid w:val="06BB8C32"/>
    <w:rsid w:val="0FC2896C"/>
    <w:rsid w:val="1E1B8C16"/>
    <w:rsid w:val="2092C3E1"/>
    <w:rsid w:val="234DA42B"/>
    <w:rsid w:val="26E1BF49"/>
    <w:rsid w:val="31713E28"/>
    <w:rsid w:val="3891E530"/>
    <w:rsid w:val="495BB0EE"/>
    <w:rsid w:val="525EF7F5"/>
    <w:rsid w:val="540382B0"/>
    <w:rsid w:val="57B5995B"/>
    <w:rsid w:val="59CCE4E3"/>
    <w:rsid w:val="61A043A0"/>
    <w:rsid w:val="64C910A7"/>
    <w:rsid w:val="6DA40558"/>
    <w:rsid w:val="763443D8"/>
    <w:rsid w:val="7F159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C18D"/>
  <w15:chartTrackingRefBased/>
  <w15:docId w15:val="{B1836765-856F-4632-B5E9-F6200E4B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AE"/>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1EAE"/>
    <w:rPr>
      <w:color w:val="0563C1"/>
      <w:u w:val="single"/>
    </w:rPr>
  </w:style>
  <w:style w:type="table" w:styleId="TableGrid">
    <w:name w:val="Table Grid"/>
    <w:basedOn w:val="TableNormal"/>
    <w:uiPriority w:val="39"/>
    <w:rsid w:val="00AF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53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rincescountrysidefund.org.uk/wp-content/uploads/2021/06/Support-Groups-directory-2021-spread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Social Science in Natural England</Team>
    <lcf76f155ced4ddcb4097134ff3c332f xmlns="6dcc4971-92b2-4f29-9373-bade691b539d">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1" ma:contentTypeDescription="Create a new document." ma:contentTypeScope="" ma:versionID="9e7a5f55329a34a5e8ccb05a9093cb90">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f6565735b685c8bd67a67001000db7c8"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C7E1C-7784-4F66-8F71-8B9D41EAC4D0}">
  <ds:schemaRefs>
    <ds:schemaRef ds:uri="http://schemas.microsoft.com/office/2006/documentManagement/types"/>
    <ds:schemaRef ds:uri="http://purl.org/dc/dcmitype/"/>
    <ds:schemaRef ds:uri="e0ba8218-b496-4319-8dea-17e6dd143c08"/>
    <ds:schemaRef ds:uri="6dcc4971-92b2-4f29-9373-bade691b539d"/>
    <ds:schemaRef ds:uri="http://schemas.microsoft.com/office/infopath/2007/PartnerControls"/>
    <ds:schemaRef ds:uri="http://purl.org/dc/elements/1.1/"/>
    <ds:schemaRef ds:uri="662745e8-e224-48e8-a2e3-254862b8c2f5"/>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12496E4-0CC4-427D-9A14-F6E62B32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4C194-E3DF-41BE-B6D9-824F5960FB47}">
  <ds:schemaRefs>
    <ds:schemaRef ds:uri="Microsoft.SharePoint.Taxonomy.ContentTypeSync"/>
  </ds:schemaRefs>
</ds:datastoreItem>
</file>

<file path=customXml/itemProps4.xml><?xml version="1.0" encoding="utf-8"?>
<ds:datastoreItem xmlns:ds="http://schemas.openxmlformats.org/officeDocument/2006/customXml" ds:itemID="{26939619-95DF-4412-9BF2-3303BAF7A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Stephen</dc:creator>
  <cp:keywords/>
  <dc:description/>
  <cp:lastModifiedBy>Butt, Ruqayya</cp:lastModifiedBy>
  <cp:revision>3</cp:revision>
  <dcterms:created xsi:type="dcterms:W3CDTF">2023-08-15T16:31:00Z</dcterms:created>
  <dcterms:modified xsi:type="dcterms:W3CDTF">2023-08-22T13:15:00Z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