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802371">
        <w:t>maintenance service for</w:t>
      </w:r>
      <w:r w:rsidR="00C662F5">
        <w:t xml:space="preserve"> </w:t>
      </w:r>
      <w:proofErr w:type="spellStart"/>
      <w:r w:rsidR="00C662F5" w:rsidRPr="006004DD">
        <w:t>Xltek</w:t>
      </w:r>
      <w:proofErr w:type="spellEnd"/>
      <w:r w:rsidR="00C662F5" w:rsidRPr="006004DD">
        <w:t xml:space="preserve"> 32 channel video</w:t>
      </w:r>
      <w:r w:rsidR="00C662F5">
        <w:t xml:space="preserve"> Electroencephalography </w:t>
      </w:r>
      <w:r w:rsidR="00C662F5" w:rsidRPr="006004DD">
        <w:t>EEG</w:t>
      </w:r>
      <w:r w:rsidR="00C662F5">
        <w:t>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A4755F" w:rsidRDefault="003557B3" w:rsidP="003C069D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982FCC" w:rsidRDefault="00982FCC" w:rsidP="003C069D">
      <w:pPr>
        <w:jc w:val="both"/>
      </w:pPr>
    </w:p>
    <w:p w:rsidR="00982FCC" w:rsidRDefault="003C069D" w:rsidP="000868AE">
      <w:pPr>
        <w:jc w:val="both"/>
      </w:pPr>
      <w:r>
        <w:t>Maintenance cover:</w:t>
      </w:r>
      <w:r w:rsidR="00E777CF">
        <w:t xml:space="preserve"> </w:t>
      </w:r>
      <w:r w:rsidR="00C662F5" w:rsidRPr="00C662F5">
        <w:t>Comprehensive gold contract with 1 annual service visit, labour, travel and parts</w:t>
      </w:r>
      <w:r w:rsidR="00C662F5">
        <w:t>.</w:t>
      </w:r>
    </w:p>
    <w:p w:rsidR="00982FCC" w:rsidRDefault="00982FCC" w:rsidP="000868AE">
      <w:pPr>
        <w:jc w:val="both"/>
      </w:pPr>
      <w:r>
        <w:t>Equipment details: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901"/>
        <w:gridCol w:w="1247"/>
        <w:gridCol w:w="2709"/>
        <w:gridCol w:w="2111"/>
        <w:gridCol w:w="72"/>
        <w:gridCol w:w="1174"/>
      </w:tblGrid>
      <w:tr w:rsidR="00C662F5" w:rsidRPr="00C662F5" w:rsidTr="00C662F5">
        <w:trPr>
          <w:trHeight w:val="876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Location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Primary /secondary unit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Equipment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S/N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Contract type &amp; visits</w:t>
            </w:r>
          </w:p>
        </w:tc>
      </w:tr>
      <w:tr w:rsidR="00C662F5" w:rsidRPr="00C662F5" w:rsidTr="00C662F5">
        <w:trPr>
          <w:trHeight w:val="632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Neurophysiology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32 channel video EEG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3NV7JH2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745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32 channel video EEG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3NY0JH2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690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32 channel video EEG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DPZ4LH2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778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32 channel video EEG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DPS4LH2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560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32 channel video EEG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DPP5LH2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966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portable 40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ch.LTM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video EEG syst. Acquisition PC laptop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4MZCFB3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824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portable 32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ch.LTM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video EEG syst. Acquisition PC laptop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JZKGFB3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694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portable 40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ch.LTM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video EEG syst. Acquisition PC laptop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J2Y5GB3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720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Protektor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(DELL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Optiplex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7020)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2QMT762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688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32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ch.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Video EEG system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7WPF2J2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1114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portable 32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ch.LTM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video EEG syst. Acquisition PC laptop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BMDGFB3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1102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lastRenderedPageBreak/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portable 32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ch.LTM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video EEG syst. Acquisition PC laptop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CQDGFB3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551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Acquisition PC laptop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69PGFB3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762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128/256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ch.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LTM video EEG syst.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BPGYTD3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688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40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ch.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LTM video EEG syst.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JM4B2B3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826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40 channel LTM video EEG syst.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1VWP052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696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128 channel LTM video EEG syst.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CGTDMR2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820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128/256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ch.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LTM video EEG syst. 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4QCXFK2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690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reader station - review 1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8GP4DK2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686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Reader Station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8GP6DK2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696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EEG System - Nicolet EEG v32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CS-18080107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trHeight w:val="693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Primary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Dell Latitude 5590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38RP4Y2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Compr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GOLD with 1 PM</w:t>
            </w:r>
          </w:p>
        </w:tc>
      </w:tr>
      <w:tr w:rsidR="00C662F5" w:rsidRPr="00C662F5" w:rsidTr="00C662F5">
        <w:trPr>
          <w:gridAfter w:val="2"/>
          <w:wAfter w:w="1276" w:type="dxa"/>
          <w:trHeight w:val="115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lang w:eastAsia="en-GB"/>
              </w:rPr>
              <w:t>Secondary components also serviced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EMU40ex Breakout Box (Base Station)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016862166148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Natus</w:t>
            </w:r>
            <w:proofErr w:type="spellEnd"/>
            <w:r w:rsidRPr="00C662F5">
              <w:rPr>
                <w:rFonts w:ascii="Calibri" w:eastAsia="Times New Roman" w:hAnsi="Calibri" w:cs="Calibri"/>
                <w:lang w:eastAsia="en-GB"/>
              </w:rPr>
              <w:t xml:space="preserve"> II Base Unit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028066031040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Quantum base station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016862166119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EMU40Ex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28066031411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EEG System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10399F1699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QUANTUM (BASE UNIT)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013926030148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QUANTUM (BASE UNIT)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013926030146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EMU40EX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006562E31351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lastRenderedPageBreak/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EMU40EX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006562E31486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EEG System Base Unit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013926080657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EMU40EX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006562K2246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QUANTUM (BREAKOUT)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014160080434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Camera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Videology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K24030111E3I10150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Camera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Videology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K24030111E3110019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Camera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Videology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K24030111E1F50143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Sony SNC-ER550c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3007918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Sony SNC-ER550c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3007898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Quantum Base Unit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013926070349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Sony SNC-EP550 - EEG Camera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300719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Isolation Transformer (LTM2)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1510053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Sony SNC-EP550 - EEG Camera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3009452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Isolation Transformer (LTM3)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68021-03R-154007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EMU40 Base Unit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104050425A5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EMU40 BOB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104060769D6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Sony HD Camera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3008231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EMU40 Base Unit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104050001A2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EMU40 BOB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1040600065B1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Sony HD Camera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3008104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EMU40 Base Unit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104050134A3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EMU40 BOB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104060594D4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Sony HD Camera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3008232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Acquisition Breakout Box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002980C0587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Stimulator Box (1)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002979E0593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Stimulator Box (2)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Cautery Detector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D20478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HP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Probook</w:t>
            </w:r>
            <w:proofErr w:type="spellEnd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650 G1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5CG60734B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 xml:space="preserve">V32 </w:t>
            </w: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Headbox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V32-16480178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Isolation Transformer (Routine 2)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2016-2635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Lifellines</w:t>
            </w:r>
            <w:proofErr w:type="spellEnd"/>
            <w:r w:rsidRPr="00C662F5">
              <w:rPr>
                <w:rFonts w:ascii="Calibri" w:eastAsia="Times New Roman" w:hAnsi="Calibri" w:cs="Calibri"/>
                <w:lang w:eastAsia="en-GB"/>
              </w:rPr>
              <w:t xml:space="preserve"> Photic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PW160570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Sony SNC-ER550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5200122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V32 </w:t>
            </w:r>
            <w:proofErr w:type="spellStart"/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Headbox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V32-12070002 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Isolation Transformer (Routine 4)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2016-2406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Sony SNC-ER550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5200035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Lifellines</w:t>
            </w:r>
            <w:proofErr w:type="spellEnd"/>
            <w:r w:rsidRPr="00C662F5">
              <w:rPr>
                <w:rFonts w:ascii="Calibri" w:eastAsia="Times New Roman" w:hAnsi="Calibri" w:cs="Calibri"/>
                <w:lang w:eastAsia="en-GB"/>
              </w:rPr>
              <w:t xml:space="preserve"> Photic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PW160494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Isolation Transformer (Routine 5)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2016-2611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Sony SNC-ER550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5200125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lastRenderedPageBreak/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Lifellines</w:t>
            </w:r>
            <w:proofErr w:type="spellEnd"/>
            <w:r w:rsidRPr="00C662F5">
              <w:rPr>
                <w:rFonts w:ascii="Calibri" w:eastAsia="Times New Roman" w:hAnsi="Calibri" w:cs="Calibri"/>
                <w:lang w:eastAsia="en-GB"/>
              </w:rPr>
              <w:t xml:space="preserve"> Photic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PW160461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Isolation Transformer (Routine 6)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2016-2354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Lifellines</w:t>
            </w:r>
            <w:proofErr w:type="spellEnd"/>
            <w:r w:rsidRPr="00C662F5">
              <w:rPr>
                <w:rFonts w:ascii="Calibri" w:eastAsia="Times New Roman" w:hAnsi="Calibri" w:cs="Calibri"/>
                <w:lang w:eastAsia="en-GB"/>
              </w:rPr>
              <w:t xml:space="preserve"> Photic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PW160466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V32 </w:t>
            </w:r>
            <w:proofErr w:type="spellStart"/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Headbox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V32-12150033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Isolation Transformer (Routine 7)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2016-2650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Lifelines Photic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PW160574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Sony SNC-EP580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5201405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UPS - UNKNOWN (LTM4)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5B1836T17930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Sony SNC-EP580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5201401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Natus</w:t>
            </w:r>
            <w:proofErr w:type="spellEnd"/>
            <w:r w:rsidRPr="00C662F5">
              <w:rPr>
                <w:rFonts w:ascii="Calibri" w:eastAsia="Times New Roman" w:hAnsi="Calibri" w:cs="Calibri"/>
                <w:lang w:eastAsia="en-GB"/>
              </w:rPr>
              <w:t xml:space="preserve"> Base Unit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016862121322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Channel 1-64 Adapter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014162050316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Channel 65-128 Adapter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014163050295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Sony SNC-ER550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3002815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Sony SNC-ER550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5200059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Isolation Transformer (Routine 3)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Unknown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V32 Head Box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V32-16480264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Sony SNC-ER550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5200068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Quantum 128 Breakout Box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016867080416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000000"/>
                <w:lang w:eastAsia="en-GB"/>
              </w:rPr>
              <w:t>UPS - UNKNOWN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LTM1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UPS - UNKNOWN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LTM2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UPS - UNKNOWN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LTM3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UPS - UNKNOWN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LTM 5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lang w:eastAsia="en-GB"/>
              </w:rPr>
              <w:t xml:space="preserve"> EEG System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SN 10399J1933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Xltek</w:t>
            </w:r>
            <w:proofErr w:type="spellEnd"/>
            <w:r w:rsidRPr="00C662F5">
              <w:rPr>
                <w:rFonts w:ascii="Calibri" w:eastAsia="Times New Roman" w:hAnsi="Calibri" w:cs="Calibri"/>
                <w:lang w:eastAsia="en-GB"/>
              </w:rPr>
              <w:t xml:space="preserve"> EEG System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SN 10399L2417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Isolation Box (IOM1)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002978C0605</w:t>
            </w:r>
          </w:p>
        </w:tc>
      </w:tr>
      <w:tr w:rsidR="00C662F5" w:rsidRPr="00C662F5" w:rsidTr="00C662F5">
        <w:trPr>
          <w:gridAfter w:val="2"/>
          <w:wAfter w:w="1276" w:type="dxa"/>
          <w:trHeight w:val="576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EMU40ex Breakout Box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028066031018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Isolation Transformer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2016-2406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 xml:space="preserve">V32 </w:t>
            </w: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Headbox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 xml:space="preserve">V32-17090189 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 xml:space="preserve">V32 </w:t>
            </w: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Headbox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V32-18490120</w:t>
            </w:r>
          </w:p>
        </w:tc>
      </w:tr>
      <w:tr w:rsidR="00C662F5" w:rsidRPr="00C662F5" w:rsidTr="00C662F5">
        <w:trPr>
          <w:gridAfter w:val="2"/>
          <w:wAfter w:w="1276" w:type="dxa"/>
          <w:trHeight w:val="28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Secondary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 xml:space="preserve">V32 </w:t>
            </w:r>
            <w:proofErr w:type="spellStart"/>
            <w:r w:rsidRPr="00C662F5">
              <w:rPr>
                <w:rFonts w:ascii="Calibri" w:eastAsia="Times New Roman" w:hAnsi="Calibri" w:cs="Calibri"/>
                <w:lang w:eastAsia="en-GB"/>
              </w:rPr>
              <w:t>Headbox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F5" w:rsidRPr="00C662F5" w:rsidRDefault="00C662F5" w:rsidP="00C66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662F5">
              <w:rPr>
                <w:rFonts w:ascii="Calibri" w:eastAsia="Times New Roman" w:hAnsi="Calibri" w:cs="Calibri"/>
                <w:lang w:eastAsia="en-GB"/>
              </w:rPr>
              <w:t>V32-22108181 </w:t>
            </w:r>
          </w:p>
        </w:tc>
      </w:tr>
    </w:tbl>
    <w:p w:rsidR="00A23B37" w:rsidRDefault="00A23B37" w:rsidP="000868AE">
      <w:pPr>
        <w:jc w:val="both"/>
      </w:pPr>
    </w:p>
    <w:p w:rsidR="00D830B5" w:rsidRDefault="00565A68" w:rsidP="000868AE">
      <w:pPr>
        <w:jc w:val="both"/>
      </w:pPr>
      <w:r>
        <w:t xml:space="preserve">Contract length – </w:t>
      </w:r>
      <w:r w:rsidR="00E777CF">
        <w:t>1</w:t>
      </w:r>
      <w:r w:rsidR="00D830B5">
        <w:t xml:space="preserve"> year</w:t>
      </w:r>
    </w:p>
    <w:p w:rsidR="00D830B5" w:rsidRDefault="00D830B5" w:rsidP="000868AE">
      <w:pPr>
        <w:jc w:val="both"/>
      </w:pPr>
      <w:r>
        <w:t>Location –</w:t>
      </w:r>
      <w:r w:rsidR="0096687B">
        <w:t xml:space="preserve"> </w:t>
      </w:r>
      <w:r w:rsidR="00F10A7E">
        <w:t>College Hospital Denmark Hill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593273" w:rsidP="003C069D">
      <w:r>
        <w:t>Response times – provide details</w:t>
      </w:r>
    </w:p>
    <w:p w:rsidR="003C069D" w:rsidRDefault="003C069D" w:rsidP="003C069D">
      <w:r>
        <w:t xml:space="preserve">Coverage times – </w:t>
      </w:r>
      <w:r w:rsidR="00593273">
        <w:t>provide details</w:t>
      </w:r>
    </w:p>
    <w:p w:rsidR="003C069D" w:rsidRDefault="003C069D" w:rsidP="003C069D">
      <w:r>
        <w:lastRenderedPageBreak/>
        <w:t xml:space="preserve">Cancellation term – </w:t>
      </w:r>
      <w:r w:rsidR="00593273">
        <w:t>provide details</w:t>
      </w:r>
    </w:p>
    <w:p w:rsidR="0044404D" w:rsidRDefault="003C069D" w:rsidP="003C069D">
      <w:r>
        <w:t xml:space="preserve">Payment terms – </w:t>
      </w:r>
      <w:r w:rsidR="00593273">
        <w:t>provide details</w:t>
      </w:r>
    </w:p>
    <w:p w:rsidR="00593273" w:rsidRDefault="00F10A7E" w:rsidP="003C069D">
      <w:r>
        <w:t>Software updates</w:t>
      </w:r>
      <w:r w:rsidR="00593273">
        <w:t xml:space="preserve"> – provide details </w:t>
      </w:r>
    </w:p>
    <w:p w:rsidR="0056779E" w:rsidRDefault="004A5EA5" w:rsidP="003C069D">
      <w:r>
        <w:t xml:space="preserve">Service label – </w:t>
      </w:r>
      <w:r w:rsidR="00593273">
        <w:t>provide details</w:t>
      </w:r>
    </w:p>
    <w:p w:rsidR="0096687B" w:rsidRPr="003C069D" w:rsidRDefault="0096687B" w:rsidP="003C069D">
      <w:r>
        <w:t>Unit swap – please advice</w:t>
      </w:r>
      <w:bookmarkStart w:id="0" w:name="_GoBack"/>
      <w:bookmarkEnd w:id="0"/>
    </w:p>
    <w:sectPr w:rsidR="0096687B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172289"/>
    <w:rsid w:val="001F5FD8"/>
    <w:rsid w:val="002C2EA0"/>
    <w:rsid w:val="003557B3"/>
    <w:rsid w:val="00393217"/>
    <w:rsid w:val="003B6C88"/>
    <w:rsid w:val="003C069D"/>
    <w:rsid w:val="004142D2"/>
    <w:rsid w:val="0044404D"/>
    <w:rsid w:val="004A5EA5"/>
    <w:rsid w:val="00565A68"/>
    <w:rsid w:val="0056779E"/>
    <w:rsid w:val="00573ED6"/>
    <w:rsid w:val="00593273"/>
    <w:rsid w:val="005A5385"/>
    <w:rsid w:val="005A647B"/>
    <w:rsid w:val="00626E02"/>
    <w:rsid w:val="006E430D"/>
    <w:rsid w:val="007D24B5"/>
    <w:rsid w:val="007E361F"/>
    <w:rsid w:val="00802371"/>
    <w:rsid w:val="00826659"/>
    <w:rsid w:val="008801C6"/>
    <w:rsid w:val="0096687B"/>
    <w:rsid w:val="00982FCC"/>
    <w:rsid w:val="00A23B37"/>
    <w:rsid w:val="00A4755F"/>
    <w:rsid w:val="00AF40AC"/>
    <w:rsid w:val="00AF4BF0"/>
    <w:rsid w:val="00BB274F"/>
    <w:rsid w:val="00BB5B61"/>
    <w:rsid w:val="00C4504C"/>
    <w:rsid w:val="00C465A9"/>
    <w:rsid w:val="00C662F5"/>
    <w:rsid w:val="00CA4E70"/>
    <w:rsid w:val="00CA5E40"/>
    <w:rsid w:val="00D364D1"/>
    <w:rsid w:val="00D830B5"/>
    <w:rsid w:val="00DC2C97"/>
    <w:rsid w:val="00DC2F14"/>
    <w:rsid w:val="00DD521E"/>
    <w:rsid w:val="00DF1C55"/>
    <w:rsid w:val="00E075C6"/>
    <w:rsid w:val="00E777CF"/>
    <w:rsid w:val="00F10A7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4470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2</cp:revision>
  <dcterms:created xsi:type="dcterms:W3CDTF">2024-02-10T00:04:00Z</dcterms:created>
  <dcterms:modified xsi:type="dcterms:W3CDTF">2024-02-10T00:04:00Z</dcterms:modified>
</cp:coreProperties>
</file>