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8662A4" w:rsidP="566951F6" w:rsidRDefault="3C2EA1AC" w14:paraId="1AA3B65B" w14:textId="4DF6F7AC">
      <w:pPr>
        <w:tabs>
          <w:tab w:val="center" w:pos="4513"/>
          <w:tab w:val="right" w:pos="9026"/>
        </w:tabs>
        <w:spacing w:after="0" w:line="240" w:lineRule="auto"/>
        <w:jc w:val="center"/>
        <w:rPr>
          <w:rFonts w:ascii="Calibri" w:hAnsi="Calibri" w:eastAsia="Calibri" w:cs="Calibri"/>
        </w:rPr>
      </w:pPr>
      <w:r w:rsidR="3C2EA1AC">
        <w:drawing>
          <wp:inline wp14:editId="777CDC6B" wp14:anchorId="3093EF5F">
            <wp:extent cx="923925" cy="781050"/>
            <wp:effectExtent l="0" t="0" r="0" b="0"/>
            <wp:docPr id="1460341864" name="Picture 1460341864" title=""/>
            <wp:cNvGraphicFramePr>
              <a:graphicFrameLocks noChangeAspect="1"/>
            </wp:cNvGraphicFramePr>
            <a:graphic>
              <a:graphicData uri="http://schemas.openxmlformats.org/drawingml/2006/picture">
                <pic:pic>
                  <pic:nvPicPr>
                    <pic:cNvPr id="0" name="Picture 1460341864"/>
                    <pic:cNvPicPr/>
                  </pic:nvPicPr>
                  <pic:blipFill>
                    <a:blip r:embed="Re1763544a300446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23925" cy="781050"/>
                    </a:xfrm>
                    <a:prstGeom prst="rect">
                      <a:avLst/>
                    </a:prstGeom>
                  </pic:spPr>
                </pic:pic>
              </a:graphicData>
            </a:graphic>
          </wp:inline>
        </w:drawing>
      </w:r>
    </w:p>
    <w:p w:rsidR="008662A4" w:rsidP="566951F6" w:rsidRDefault="3C2EA1AC" w14:paraId="25496B88" w14:textId="29218795">
      <w:pPr>
        <w:spacing w:after="0" w:line="240" w:lineRule="auto"/>
        <w:jc w:val="center"/>
        <w:rPr>
          <w:rFonts w:ascii="Calibri" w:hAnsi="Calibri" w:eastAsia="Calibri" w:cs="Calibri"/>
          <w:b/>
          <w:bCs/>
          <w:color w:val="943634"/>
          <w:sz w:val="28"/>
          <w:szCs w:val="28"/>
        </w:rPr>
      </w:pPr>
      <w:r w:rsidRPr="566951F6">
        <w:rPr>
          <w:rFonts w:ascii="Calibri" w:hAnsi="Calibri" w:eastAsia="Calibri" w:cs="Calibri"/>
          <w:b/>
          <w:bCs/>
          <w:color w:val="943634"/>
          <w:sz w:val="28"/>
          <w:szCs w:val="28"/>
        </w:rPr>
        <w:t>THETFORD TOWN COUNCIL</w:t>
      </w:r>
    </w:p>
    <w:p w:rsidR="00571198" w:rsidP="566951F6" w:rsidRDefault="00571198" w14:paraId="065B2DF5" w14:textId="77777777">
      <w:pPr>
        <w:spacing w:after="0" w:line="240" w:lineRule="auto"/>
        <w:jc w:val="center"/>
        <w:rPr>
          <w:rFonts w:ascii="Calibri" w:hAnsi="Calibri" w:eastAsia="Calibri" w:cs="Calibri"/>
          <w:color w:val="943634"/>
          <w:sz w:val="28"/>
          <w:szCs w:val="28"/>
        </w:rPr>
      </w:pPr>
    </w:p>
    <w:p w:rsidRPr="003A5DCF" w:rsidR="008662A4" w:rsidP="566951F6" w:rsidRDefault="00571198" w14:paraId="1DD638D9" w14:textId="29731991">
      <w:pPr>
        <w:spacing w:after="0" w:line="240" w:lineRule="auto"/>
        <w:jc w:val="center"/>
        <w:rPr>
          <w:rFonts w:ascii="Arial" w:hAnsi="Arial" w:eastAsia="Arial" w:cs="Arial"/>
          <w:b/>
          <w:bCs/>
          <w:sz w:val="24"/>
          <w:szCs w:val="24"/>
        </w:rPr>
      </w:pPr>
      <w:r w:rsidRPr="003A5DCF">
        <w:rPr>
          <w:rFonts w:ascii="Arial" w:hAnsi="Arial" w:eastAsia="Arial" w:cs="Arial"/>
          <w:b/>
          <w:bCs/>
          <w:sz w:val="24"/>
          <w:szCs w:val="24"/>
        </w:rPr>
        <w:t>APRIL</w:t>
      </w:r>
      <w:r w:rsidRPr="003A5DCF" w:rsidR="3C2EA1AC">
        <w:rPr>
          <w:rFonts w:ascii="Arial" w:hAnsi="Arial" w:eastAsia="Arial" w:cs="Arial"/>
          <w:b/>
          <w:bCs/>
          <w:sz w:val="24"/>
          <w:szCs w:val="24"/>
        </w:rPr>
        <w:t xml:space="preserve"> 202</w:t>
      </w:r>
      <w:r w:rsidRPr="003A5DCF">
        <w:rPr>
          <w:rFonts w:ascii="Arial" w:hAnsi="Arial" w:eastAsia="Arial" w:cs="Arial"/>
          <w:b/>
          <w:bCs/>
          <w:sz w:val="24"/>
          <w:szCs w:val="24"/>
        </w:rPr>
        <w:t>1</w:t>
      </w:r>
    </w:p>
    <w:p w:rsidRPr="003A5DCF" w:rsidR="005E3625" w:rsidP="566951F6" w:rsidRDefault="005E3625" w14:paraId="3FA8A10C" w14:textId="77777777">
      <w:pPr>
        <w:spacing w:after="0" w:line="240" w:lineRule="auto"/>
        <w:jc w:val="center"/>
        <w:rPr>
          <w:rFonts w:ascii="Arial" w:hAnsi="Arial" w:eastAsia="Arial" w:cs="Arial"/>
          <w:sz w:val="24"/>
          <w:szCs w:val="24"/>
        </w:rPr>
      </w:pPr>
    </w:p>
    <w:p w:rsidRPr="003A5DCF" w:rsidR="008662A4" w:rsidP="566951F6" w:rsidRDefault="3C2EA1AC" w14:paraId="23E5F2DE" w14:textId="6DC8F01F">
      <w:pPr>
        <w:spacing w:after="0" w:line="240" w:lineRule="auto"/>
        <w:jc w:val="center"/>
        <w:rPr>
          <w:rFonts w:ascii="Arial" w:hAnsi="Arial" w:eastAsia="Arial" w:cs="Arial"/>
          <w:b/>
          <w:bCs/>
          <w:sz w:val="24"/>
          <w:szCs w:val="24"/>
        </w:rPr>
      </w:pPr>
      <w:r w:rsidRPr="003A5DCF">
        <w:rPr>
          <w:rFonts w:ascii="Arial" w:hAnsi="Arial" w:eastAsia="Arial" w:cs="Arial"/>
          <w:b/>
          <w:bCs/>
          <w:sz w:val="24"/>
          <w:szCs w:val="24"/>
        </w:rPr>
        <w:t>TTC/</w:t>
      </w:r>
      <w:r w:rsidRPr="003A5DCF" w:rsidR="00571198">
        <w:rPr>
          <w:rFonts w:ascii="Arial" w:hAnsi="Arial" w:eastAsia="Arial" w:cs="Arial"/>
          <w:b/>
          <w:bCs/>
          <w:sz w:val="24"/>
          <w:szCs w:val="24"/>
        </w:rPr>
        <w:t>21/</w:t>
      </w:r>
      <w:r w:rsidRPr="003A5DCF">
        <w:rPr>
          <w:rFonts w:ascii="Arial" w:hAnsi="Arial" w:eastAsia="Arial" w:cs="Arial"/>
          <w:b/>
          <w:bCs/>
          <w:sz w:val="24"/>
          <w:szCs w:val="24"/>
        </w:rPr>
        <w:t>00</w:t>
      </w:r>
      <w:r w:rsidRPr="003A5DCF" w:rsidR="00571198">
        <w:rPr>
          <w:rFonts w:ascii="Arial" w:hAnsi="Arial" w:eastAsia="Arial" w:cs="Arial"/>
          <w:b/>
          <w:bCs/>
          <w:sz w:val="24"/>
          <w:szCs w:val="24"/>
        </w:rPr>
        <w:t>1</w:t>
      </w:r>
    </w:p>
    <w:p w:rsidRPr="003A5DCF" w:rsidR="005E3625" w:rsidP="566951F6" w:rsidRDefault="005E3625" w14:paraId="50B0CB46" w14:textId="77777777">
      <w:pPr>
        <w:spacing w:after="0" w:line="240" w:lineRule="auto"/>
        <w:jc w:val="center"/>
        <w:rPr>
          <w:rFonts w:ascii="Arial" w:hAnsi="Arial" w:eastAsia="Arial" w:cs="Arial"/>
          <w:sz w:val="24"/>
          <w:szCs w:val="24"/>
        </w:rPr>
      </w:pPr>
    </w:p>
    <w:p w:rsidRPr="003A5DCF" w:rsidR="008662A4" w:rsidP="566951F6" w:rsidRDefault="3C2EA1AC" w14:paraId="4BA88410" w14:textId="17870C16">
      <w:pPr>
        <w:spacing w:after="0" w:line="240" w:lineRule="auto"/>
        <w:jc w:val="center"/>
        <w:rPr>
          <w:rFonts w:ascii="Arial" w:hAnsi="Arial" w:eastAsia="Arial" w:cs="Arial"/>
          <w:b/>
          <w:sz w:val="28"/>
          <w:szCs w:val="28"/>
        </w:rPr>
      </w:pPr>
      <w:r w:rsidRPr="40487A0A">
        <w:rPr>
          <w:rFonts w:ascii="Arial" w:hAnsi="Arial" w:eastAsia="Arial" w:cs="Arial"/>
          <w:b/>
          <w:sz w:val="32"/>
          <w:szCs w:val="32"/>
        </w:rPr>
        <w:t>T</w:t>
      </w:r>
      <w:r w:rsidRPr="40487A0A">
        <w:rPr>
          <w:rFonts w:ascii="Arial" w:hAnsi="Arial" w:eastAsia="Arial" w:cs="Arial"/>
          <w:b/>
          <w:sz w:val="28"/>
          <w:szCs w:val="28"/>
        </w:rPr>
        <w:t>hetford Town Council is seeking tenders for</w:t>
      </w:r>
      <w:r w:rsidRPr="40487A0A" w:rsidR="00571198">
        <w:rPr>
          <w:rFonts w:ascii="Arial" w:hAnsi="Arial" w:eastAsia="Arial" w:cs="Arial"/>
          <w:b/>
          <w:sz w:val="28"/>
          <w:szCs w:val="28"/>
        </w:rPr>
        <w:t xml:space="preserve"> </w:t>
      </w:r>
      <w:r w:rsidRPr="40487A0A">
        <w:rPr>
          <w:rFonts w:ascii="Arial" w:hAnsi="Arial" w:eastAsia="Arial" w:cs="Arial"/>
          <w:b/>
          <w:sz w:val="28"/>
          <w:szCs w:val="28"/>
        </w:rPr>
        <w:t>Support of their IT systems</w:t>
      </w:r>
      <w:r w:rsidRPr="40487A0A" w:rsidR="3386CC05">
        <w:rPr>
          <w:rFonts w:ascii="Arial" w:hAnsi="Arial" w:eastAsia="Arial" w:cs="Arial"/>
          <w:b/>
          <w:bCs/>
          <w:sz w:val="28"/>
          <w:szCs w:val="28"/>
        </w:rPr>
        <w:t>.</w:t>
      </w:r>
    </w:p>
    <w:p w:rsidRPr="003A5DCF" w:rsidR="008662A4" w:rsidP="566951F6" w:rsidRDefault="008662A4" w14:paraId="2F89C7D4" w14:textId="2B9919E4">
      <w:pPr>
        <w:spacing w:after="0" w:line="240" w:lineRule="auto"/>
        <w:jc w:val="center"/>
        <w:rPr>
          <w:rFonts w:ascii="Arial" w:hAnsi="Arial" w:eastAsia="Arial" w:cs="Arial"/>
          <w:sz w:val="28"/>
          <w:szCs w:val="28"/>
        </w:rPr>
      </w:pPr>
    </w:p>
    <w:p w:rsidRPr="003A5DCF" w:rsidR="003A5DCF" w:rsidP="566951F6" w:rsidRDefault="3C2EA1AC" w14:paraId="6167D580" w14:textId="18DA4263">
      <w:pPr>
        <w:spacing w:after="0" w:line="240" w:lineRule="auto"/>
        <w:rPr>
          <w:rFonts w:ascii="Arial" w:hAnsi="Arial" w:eastAsia="Arial" w:cs="Arial"/>
          <w:sz w:val="24"/>
          <w:szCs w:val="24"/>
        </w:rPr>
      </w:pPr>
      <w:r w:rsidRPr="003A5DCF">
        <w:rPr>
          <w:rFonts w:ascii="Arial" w:hAnsi="Arial" w:eastAsia="Arial" w:cs="Arial"/>
          <w:sz w:val="24"/>
          <w:szCs w:val="24"/>
        </w:rPr>
        <w:t xml:space="preserve">The Town Council is putting out a </w:t>
      </w:r>
      <w:r w:rsidRPr="003A5DCF" w:rsidR="003A5DCF">
        <w:rPr>
          <w:rFonts w:ascii="Arial" w:hAnsi="Arial" w:eastAsia="Arial" w:cs="Arial"/>
          <w:sz w:val="24"/>
          <w:szCs w:val="24"/>
        </w:rPr>
        <w:t>3-year</w:t>
      </w:r>
      <w:r w:rsidRPr="003A5DCF">
        <w:rPr>
          <w:rFonts w:ascii="Arial" w:hAnsi="Arial" w:eastAsia="Arial" w:cs="Arial"/>
          <w:sz w:val="24"/>
          <w:szCs w:val="24"/>
        </w:rPr>
        <w:t xml:space="preserve"> contract for </w:t>
      </w:r>
      <w:r w:rsidRPr="003A5DCF" w:rsidR="00BE4D37">
        <w:rPr>
          <w:rFonts w:ascii="Arial" w:hAnsi="Arial" w:eastAsia="Arial" w:cs="Arial"/>
          <w:sz w:val="24"/>
          <w:szCs w:val="24"/>
        </w:rPr>
        <w:t>the support of Thetford Town Councils IT</w:t>
      </w:r>
      <w:r w:rsidRPr="003A5DCF" w:rsidR="00A764EA">
        <w:rPr>
          <w:rFonts w:ascii="Arial" w:hAnsi="Arial" w:eastAsia="Arial" w:cs="Arial"/>
          <w:sz w:val="24"/>
          <w:szCs w:val="24"/>
        </w:rPr>
        <w:t xml:space="preserve"> systems</w:t>
      </w:r>
      <w:r w:rsidRPr="003A5DCF" w:rsidR="00BE4D37">
        <w:rPr>
          <w:rFonts w:ascii="Arial" w:hAnsi="Arial" w:eastAsia="Arial" w:cs="Arial"/>
          <w:sz w:val="24"/>
          <w:szCs w:val="24"/>
        </w:rPr>
        <w:t>.</w:t>
      </w:r>
      <w:r w:rsidRPr="003A5DCF">
        <w:rPr>
          <w:rFonts w:ascii="Arial" w:hAnsi="Arial" w:eastAsia="Arial" w:cs="Arial"/>
          <w:sz w:val="24"/>
          <w:szCs w:val="24"/>
        </w:rPr>
        <w:t xml:space="preserve">  </w:t>
      </w:r>
    </w:p>
    <w:p w:rsidRPr="003A5DCF" w:rsidR="003A5DCF" w:rsidP="566951F6" w:rsidRDefault="003A5DCF" w14:paraId="4699CA6C" w14:textId="77777777">
      <w:pPr>
        <w:spacing w:after="0" w:line="240" w:lineRule="auto"/>
        <w:rPr>
          <w:rFonts w:ascii="Arial" w:hAnsi="Arial" w:eastAsia="Arial" w:cs="Arial"/>
          <w:sz w:val="24"/>
          <w:szCs w:val="24"/>
        </w:rPr>
      </w:pPr>
    </w:p>
    <w:p w:rsidRPr="003A5DCF" w:rsidR="008662A4" w:rsidP="566951F6" w:rsidRDefault="3C2EA1AC" w14:paraId="0A968A6F" w14:textId="1021B621">
      <w:pPr>
        <w:spacing w:after="0" w:line="240" w:lineRule="auto"/>
        <w:rPr>
          <w:rFonts w:ascii="Arial" w:hAnsi="Arial" w:eastAsia="Arial" w:cs="Arial"/>
          <w:sz w:val="24"/>
          <w:szCs w:val="24"/>
        </w:rPr>
      </w:pPr>
      <w:r w:rsidRPr="777CDC6B" w:rsidR="3C2EA1AC">
        <w:rPr>
          <w:rFonts w:ascii="Arial" w:hAnsi="Arial" w:eastAsia="Arial" w:cs="Arial"/>
          <w:sz w:val="24"/>
          <w:szCs w:val="24"/>
        </w:rPr>
        <w:t>For more information</w:t>
      </w:r>
      <w:r w:rsidRPr="777CDC6B" w:rsidR="00BE4D37">
        <w:rPr>
          <w:rFonts w:ascii="Arial" w:hAnsi="Arial" w:eastAsia="Arial" w:cs="Arial"/>
          <w:sz w:val="24"/>
          <w:szCs w:val="24"/>
        </w:rPr>
        <w:t>,</w:t>
      </w:r>
      <w:r w:rsidRPr="777CDC6B" w:rsidR="3C2EA1AC">
        <w:rPr>
          <w:rFonts w:ascii="Arial" w:hAnsi="Arial" w:eastAsia="Arial" w:cs="Arial"/>
          <w:sz w:val="24"/>
          <w:szCs w:val="24"/>
        </w:rPr>
        <w:t xml:space="preserve"> please contact Tina Cunnell, Town Clerk, </w:t>
      </w:r>
      <w:r w:rsidRPr="777CDC6B" w:rsidR="49549ADB">
        <w:rPr>
          <w:rFonts w:ascii="Arial" w:hAnsi="Arial" w:eastAsia="Arial" w:cs="Arial"/>
          <w:sz w:val="24"/>
          <w:szCs w:val="24"/>
        </w:rPr>
        <w:t xml:space="preserve">Telephone </w:t>
      </w:r>
      <w:r w:rsidRPr="777CDC6B" w:rsidR="3C2EA1AC">
        <w:rPr>
          <w:rFonts w:ascii="Arial" w:hAnsi="Arial" w:eastAsia="Arial" w:cs="Arial"/>
          <w:sz w:val="24"/>
          <w:szCs w:val="24"/>
        </w:rPr>
        <w:t>(01842) 754247.</w:t>
      </w:r>
    </w:p>
    <w:p w:rsidRPr="003A5DCF" w:rsidR="00A764EA" w:rsidP="566951F6" w:rsidRDefault="00A764EA" w14:paraId="4475796C" w14:textId="77777777">
      <w:pPr>
        <w:spacing w:after="0" w:line="240" w:lineRule="auto"/>
        <w:rPr>
          <w:rFonts w:ascii="Arial" w:hAnsi="Arial" w:eastAsia="Arial" w:cs="Arial"/>
          <w:sz w:val="24"/>
          <w:szCs w:val="24"/>
        </w:rPr>
      </w:pPr>
    </w:p>
    <w:p w:rsidRPr="008662A4" w:rsidR="008C63DE" w:rsidP="6515944B" w:rsidRDefault="00FB4093" w14:paraId="163790CB" w14:textId="78A37E9B">
      <w:pPr>
        <w:rPr>
          <w:rFonts w:ascii="Arial" w:hAnsi="Arial" w:eastAsia="Arial" w:cs="Arial"/>
          <w:b/>
          <w:bCs/>
          <w:sz w:val="24"/>
          <w:szCs w:val="24"/>
        </w:rPr>
      </w:pPr>
      <w:r>
        <w:rPr>
          <w:rFonts w:ascii="Arial" w:hAnsi="Arial" w:eastAsia="Arial" w:cs="Arial"/>
          <w:b/>
          <w:bCs/>
          <w:sz w:val="24"/>
          <w:szCs w:val="24"/>
        </w:rPr>
        <w:t>I</w:t>
      </w:r>
      <w:r w:rsidRPr="008662A4" w:rsidR="68CEC871">
        <w:rPr>
          <w:rFonts w:ascii="Arial" w:hAnsi="Arial" w:eastAsia="Arial" w:cs="Arial"/>
          <w:b/>
          <w:bCs/>
          <w:sz w:val="24"/>
          <w:szCs w:val="24"/>
        </w:rPr>
        <w:t xml:space="preserve">ntroduction </w:t>
      </w:r>
    </w:p>
    <w:p w:rsidR="008C63DE" w:rsidP="6515944B" w:rsidRDefault="68CEC871" w14:paraId="1B26B58B" w14:textId="4175DCD3">
      <w:pPr>
        <w:rPr>
          <w:rFonts w:ascii="Arial" w:hAnsi="Arial" w:eastAsia="Arial" w:cs="Arial"/>
          <w:sz w:val="24"/>
          <w:szCs w:val="24"/>
        </w:rPr>
      </w:pPr>
      <w:r w:rsidRPr="6515944B">
        <w:rPr>
          <w:rFonts w:ascii="Arial" w:hAnsi="Arial" w:eastAsia="Arial" w:cs="Arial"/>
          <w:sz w:val="24"/>
          <w:szCs w:val="24"/>
        </w:rPr>
        <w:t xml:space="preserve">Thetford Town Council (TTC) is inviting proposals from suitably qualified organisations for the technical support, proactive maintenance, administration and upkeep of their IT Infrastructure at </w:t>
      </w:r>
      <w:r w:rsidR="008662A4">
        <w:rPr>
          <w:rFonts w:ascii="Arial" w:hAnsi="Arial" w:eastAsia="Arial" w:cs="Arial"/>
          <w:sz w:val="24"/>
          <w:szCs w:val="24"/>
        </w:rPr>
        <w:t>The Carnegie</w:t>
      </w:r>
      <w:r w:rsidRPr="6515944B">
        <w:rPr>
          <w:rFonts w:ascii="Arial" w:hAnsi="Arial" w:eastAsia="Arial" w:cs="Arial"/>
          <w:sz w:val="24"/>
          <w:szCs w:val="24"/>
        </w:rPr>
        <w:t xml:space="preserve"> and satellite locations. </w:t>
      </w:r>
    </w:p>
    <w:p w:rsidR="00D80A57" w:rsidP="6515944B" w:rsidRDefault="00D80A57" w14:paraId="61BF15EE" w14:textId="77777777">
      <w:pPr>
        <w:rPr>
          <w:rFonts w:ascii="Arial" w:hAnsi="Arial" w:eastAsia="Arial" w:cs="Arial"/>
          <w:sz w:val="24"/>
          <w:szCs w:val="24"/>
        </w:rPr>
      </w:pPr>
    </w:p>
    <w:p w:rsidRPr="008662A4" w:rsidR="008C63DE" w:rsidP="6515944B" w:rsidRDefault="68CEC871" w14:paraId="5E490A4A" w14:textId="52D684C8">
      <w:pPr>
        <w:rPr>
          <w:rFonts w:ascii="Arial" w:hAnsi="Arial" w:eastAsia="Arial" w:cs="Arial"/>
          <w:b/>
          <w:bCs/>
          <w:sz w:val="24"/>
          <w:szCs w:val="24"/>
        </w:rPr>
      </w:pPr>
      <w:r w:rsidRPr="008662A4">
        <w:rPr>
          <w:rFonts w:ascii="Arial" w:hAnsi="Arial" w:eastAsia="Arial" w:cs="Arial"/>
          <w:b/>
          <w:bCs/>
          <w:sz w:val="24"/>
          <w:szCs w:val="24"/>
        </w:rPr>
        <w:t xml:space="preserve">Timetable </w:t>
      </w:r>
    </w:p>
    <w:p w:rsidR="008C63DE" w:rsidP="6515944B" w:rsidRDefault="68CEC871" w14:paraId="76ED2D5E" w14:textId="71FF2CCC">
      <w:pPr>
        <w:rPr>
          <w:rFonts w:ascii="Arial" w:hAnsi="Arial" w:eastAsia="Arial" w:cs="Arial"/>
          <w:sz w:val="24"/>
          <w:szCs w:val="24"/>
        </w:rPr>
      </w:pPr>
      <w:r w:rsidRPr="6515944B">
        <w:rPr>
          <w:rFonts w:ascii="Arial" w:hAnsi="Arial" w:eastAsia="Arial" w:cs="Arial"/>
          <w:sz w:val="24"/>
          <w:szCs w:val="24"/>
        </w:rPr>
        <w:t xml:space="preserve">The timetable for this procurement is: </w:t>
      </w:r>
    </w:p>
    <w:p w:rsidR="008C63DE" w:rsidP="0AEB81C3" w:rsidRDefault="68CEC871" w14:paraId="788ED115" w14:textId="66AC36EF">
      <w:pPr>
        <w:rPr>
          <w:rFonts w:ascii="Arial" w:hAnsi="Arial" w:eastAsia="Arial" w:cs="Arial"/>
          <w:sz w:val="24"/>
          <w:szCs w:val="24"/>
        </w:rPr>
      </w:pPr>
      <w:r w:rsidRPr="777CDC6B" w:rsidR="68CEC871">
        <w:rPr>
          <w:rFonts w:ascii="Arial" w:hAnsi="Arial" w:eastAsia="Arial" w:cs="Arial"/>
          <w:sz w:val="24"/>
          <w:szCs w:val="24"/>
        </w:rPr>
        <w:t xml:space="preserve">Issue of Invitation to </w:t>
      </w:r>
      <w:r w:rsidRPr="777CDC6B" w:rsidR="68CEC871">
        <w:rPr>
          <w:rFonts w:ascii="Arial" w:hAnsi="Arial" w:eastAsia="Arial" w:cs="Arial"/>
          <w:sz w:val="24"/>
          <w:szCs w:val="24"/>
        </w:rPr>
        <w:t>Tender,</w:t>
      </w:r>
      <w:r w:rsidRPr="777CDC6B" w:rsidR="68CEC871">
        <w:rPr>
          <w:rFonts w:ascii="Arial" w:hAnsi="Arial" w:eastAsia="Arial" w:cs="Arial"/>
          <w:sz w:val="24"/>
          <w:szCs w:val="24"/>
        </w:rPr>
        <w:t xml:space="preserve"> 0</w:t>
      </w:r>
      <w:r w:rsidRPr="777CDC6B" w:rsidR="4C5B78F9">
        <w:rPr>
          <w:rFonts w:ascii="Arial" w:hAnsi="Arial" w:eastAsia="Arial" w:cs="Arial"/>
          <w:sz w:val="24"/>
          <w:szCs w:val="24"/>
        </w:rPr>
        <w:t>8</w:t>
      </w:r>
      <w:r w:rsidRPr="777CDC6B" w:rsidR="68CEC871">
        <w:rPr>
          <w:rFonts w:ascii="Arial" w:hAnsi="Arial" w:eastAsia="Arial" w:cs="Arial"/>
          <w:sz w:val="24"/>
          <w:szCs w:val="24"/>
        </w:rPr>
        <w:t xml:space="preserve"> </w:t>
      </w:r>
      <w:r w:rsidRPr="777CDC6B" w:rsidR="491B0440">
        <w:rPr>
          <w:rFonts w:ascii="Arial" w:hAnsi="Arial" w:eastAsia="Arial" w:cs="Arial"/>
          <w:sz w:val="24"/>
          <w:szCs w:val="24"/>
        </w:rPr>
        <w:t>April</w:t>
      </w:r>
      <w:r w:rsidRPr="777CDC6B" w:rsidR="68CEC871">
        <w:rPr>
          <w:rFonts w:ascii="Arial" w:hAnsi="Arial" w:eastAsia="Arial" w:cs="Arial"/>
          <w:sz w:val="24"/>
          <w:szCs w:val="24"/>
        </w:rPr>
        <w:t xml:space="preserve"> 20</w:t>
      </w:r>
      <w:r w:rsidRPr="777CDC6B" w:rsidR="5E2F570F">
        <w:rPr>
          <w:rFonts w:ascii="Arial" w:hAnsi="Arial" w:eastAsia="Arial" w:cs="Arial"/>
          <w:sz w:val="24"/>
          <w:szCs w:val="24"/>
        </w:rPr>
        <w:t>21</w:t>
      </w:r>
    </w:p>
    <w:p w:rsidRPr="008662A4" w:rsidR="008C63DE" w:rsidP="0AEB81C3" w:rsidRDefault="68CEC871" w14:paraId="604EAE28" w14:textId="6D388BC7">
      <w:pPr>
        <w:rPr>
          <w:rFonts w:ascii="Arial" w:hAnsi="Arial" w:eastAsia="Arial" w:cs="Arial"/>
          <w:sz w:val="24"/>
          <w:szCs w:val="24"/>
        </w:rPr>
      </w:pPr>
      <w:r w:rsidRPr="777CDC6B" w:rsidR="68CEC871">
        <w:rPr>
          <w:rFonts w:ascii="Arial" w:hAnsi="Arial" w:eastAsia="Arial" w:cs="Arial"/>
          <w:sz w:val="24"/>
          <w:szCs w:val="24"/>
        </w:rPr>
        <w:t xml:space="preserve">Submission of </w:t>
      </w:r>
      <w:r w:rsidRPr="777CDC6B" w:rsidR="68CEC871">
        <w:rPr>
          <w:rFonts w:ascii="Arial" w:hAnsi="Arial" w:eastAsia="Arial" w:cs="Arial"/>
          <w:sz w:val="24"/>
          <w:szCs w:val="24"/>
        </w:rPr>
        <w:t>Bids,</w:t>
      </w:r>
      <w:r w:rsidRPr="777CDC6B" w:rsidR="68CEC871">
        <w:rPr>
          <w:rFonts w:ascii="Arial" w:hAnsi="Arial" w:eastAsia="Arial" w:cs="Arial"/>
          <w:sz w:val="24"/>
          <w:szCs w:val="24"/>
        </w:rPr>
        <w:t xml:space="preserve"> </w:t>
      </w:r>
      <w:r w:rsidRPr="777CDC6B" w:rsidR="4DE2BD61">
        <w:rPr>
          <w:rFonts w:ascii="Arial" w:hAnsi="Arial" w:eastAsia="Arial" w:cs="Arial"/>
          <w:sz w:val="24"/>
          <w:szCs w:val="24"/>
        </w:rPr>
        <w:t>Midday 29</w:t>
      </w:r>
      <w:r w:rsidRPr="777CDC6B" w:rsidR="4DE2BD61">
        <w:rPr>
          <w:rFonts w:ascii="Arial" w:hAnsi="Arial" w:eastAsia="Arial" w:cs="Arial"/>
          <w:sz w:val="24"/>
          <w:szCs w:val="24"/>
          <w:vertAlign w:val="superscript"/>
        </w:rPr>
        <w:t>th</w:t>
      </w:r>
      <w:r w:rsidRPr="777CDC6B" w:rsidR="4DE2BD61">
        <w:rPr>
          <w:rFonts w:ascii="Arial" w:hAnsi="Arial" w:eastAsia="Arial" w:cs="Arial"/>
          <w:sz w:val="24"/>
          <w:szCs w:val="24"/>
        </w:rPr>
        <w:t xml:space="preserve"> April 2021</w:t>
      </w:r>
      <w:r w:rsidRPr="777CDC6B" w:rsidR="68CEC871">
        <w:rPr>
          <w:rFonts w:ascii="Arial" w:hAnsi="Arial" w:eastAsia="Arial" w:cs="Arial"/>
          <w:sz w:val="24"/>
          <w:szCs w:val="24"/>
        </w:rPr>
        <w:t xml:space="preserve"> </w:t>
      </w:r>
    </w:p>
    <w:p w:rsidR="008C63DE" w:rsidP="0AEB81C3" w:rsidRDefault="68CEC871" w14:paraId="4560FEE6" w14:textId="66DEE947">
      <w:pPr>
        <w:rPr>
          <w:rFonts w:ascii="Arial" w:hAnsi="Arial" w:eastAsia="Arial" w:cs="Arial"/>
          <w:sz w:val="24"/>
          <w:szCs w:val="24"/>
        </w:rPr>
      </w:pPr>
      <w:r w:rsidRPr="777CDC6B" w:rsidR="68CEC871">
        <w:rPr>
          <w:rFonts w:ascii="Arial" w:hAnsi="Arial" w:eastAsia="Arial" w:cs="Arial"/>
          <w:sz w:val="24"/>
          <w:szCs w:val="24"/>
        </w:rPr>
        <w:t xml:space="preserve">Opening of </w:t>
      </w:r>
      <w:r w:rsidRPr="777CDC6B" w:rsidR="68CEC871">
        <w:rPr>
          <w:rFonts w:ascii="Arial" w:hAnsi="Arial" w:eastAsia="Arial" w:cs="Arial"/>
          <w:sz w:val="24"/>
          <w:szCs w:val="24"/>
        </w:rPr>
        <w:t>Tenders,</w:t>
      </w:r>
      <w:r w:rsidRPr="777CDC6B" w:rsidR="68CEC871">
        <w:rPr>
          <w:rFonts w:ascii="Arial" w:hAnsi="Arial" w:eastAsia="Arial" w:cs="Arial"/>
          <w:sz w:val="24"/>
          <w:szCs w:val="24"/>
        </w:rPr>
        <w:t xml:space="preserve"> </w:t>
      </w:r>
      <w:r w:rsidRPr="777CDC6B" w:rsidR="7AAB2A4E">
        <w:rPr>
          <w:rFonts w:ascii="Arial" w:hAnsi="Arial" w:eastAsia="Arial" w:cs="Arial"/>
          <w:sz w:val="24"/>
          <w:szCs w:val="24"/>
        </w:rPr>
        <w:t>30th April 2021</w:t>
      </w:r>
      <w:r w:rsidRPr="777CDC6B" w:rsidR="68CEC871">
        <w:rPr>
          <w:rFonts w:ascii="Arial" w:hAnsi="Arial" w:eastAsia="Arial" w:cs="Arial"/>
          <w:sz w:val="24"/>
          <w:szCs w:val="24"/>
        </w:rPr>
        <w:t xml:space="preserve"> </w:t>
      </w:r>
    </w:p>
    <w:p w:rsidRPr="008662A4" w:rsidR="008C63DE" w:rsidP="0AEB81C3" w:rsidRDefault="68CEC871" w14:paraId="79F78ADB" w14:textId="5B38A2CC">
      <w:pPr>
        <w:rPr>
          <w:rFonts w:ascii="Arial" w:hAnsi="Arial" w:eastAsia="Arial" w:cs="Arial"/>
          <w:sz w:val="24"/>
          <w:szCs w:val="24"/>
        </w:rPr>
      </w:pPr>
      <w:r w:rsidRPr="777CDC6B" w:rsidR="68CEC871">
        <w:rPr>
          <w:rFonts w:ascii="Arial" w:hAnsi="Arial" w:eastAsia="Arial" w:cs="Arial"/>
          <w:sz w:val="24"/>
          <w:szCs w:val="24"/>
        </w:rPr>
        <w:t xml:space="preserve">Anticipated date of award of </w:t>
      </w:r>
      <w:r w:rsidRPr="777CDC6B" w:rsidR="68CEC871">
        <w:rPr>
          <w:rFonts w:ascii="Arial" w:hAnsi="Arial" w:eastAsia="Arial" w:cs="Arial"/>
          <w:sz w:val="24"/>
          <w:szCs w:val="24"/>
        </w:rPr>
        <w:t>Contract,</w:t>
      </w:r>
      <w:r w:rsidRPr="777CDC6B" w:rsidR="68CEC871">
        <w:rPr>
          <w:rFonts w:ascii="Arial" w:hAnsi="Arial" w:eastAsia="Arial" w:cs="Arial"/>
          <w:sz w:val="24"/>
          <w:szCs w:val="24"/>
        </w:rPr>
        <w:t xml:space="preserve"> </w:t>
      </w:r>
      <w:r w:rsidRPr="777CDC6B" w:rsidR="5F2251DB">
        <w:rPr>
          <w:rFonts w:ascii="Arial" w:hAnsi="Arial" w:eastAsia="Arial" w:cs="Arial"/>
          <w:sz w:val="24"/>
          <w:szCs w:val="24"/>
        </w:rPr>
        <w:t>6</w:t>
      </w:r>
      <w:r w:rsidRPr="777CDC6B" w:rsidR="5F2251DB">
        <w:rPr>
          <w:rFonts w:ascii="Arial" w:hAnsi="Arial" w:eastAsia="Arial" w:cs="Arial"/>
          <w:sz w:val="24"/>
          <w:szCs w:val="24"/>
          <w:vertAlign w:val="superscript"/>
        </w:rPr>
        <w:t>th</w:t>
      </w:r>
      <w:r w:rsidRPr="777CDC6B" w:rsidR="5F2251DB">
        <w:rPr>
          <w:rFonts w:ascii="Arial" w:hAnsi="Arial" w:eastAsia="Arial" w:cs="Arial"/>
          <w:sz w:val="24"/>
          <w:szCs w:val="24"/>
        </w:rPr>
        <w:t xml:space="preserve"> May</w:t>
      </w:r>
      <w:r w:rsidRPr="777CDC6B" w:rsidR="68CEC871">
        <w:rPr>
          <w:rFonts w:ascii="Arial" w:hAnsi="Arial" w:eastAsia="Arial" w:cs="Arial"/>
          <w:sz w:val="24"/>
          <w:szCs w:val="24"/>
        </w:rPr>
        <w:t xml:space="preserve"> 2015 </w:t>
      </w:r>
    </w:p>
    <w:p w:rsidR="008C63DE" w:rsidP="6515944B" w:rsidRDefault="68CEC871" w14:paraId="19B27CFB" w14:textId="6324EFEA">
      <w:pPr>
        <w:rPr>
          <w:rFonts w:ascii="Arial" w:hAnsi="Arial" w:eastAsia="Arial" w:cs="Arial"/>
          <w:sz w:val="24"/>
          <w:szCs w:val="24"/>
        </w:rPr>
      </w:pPr>
      <w:r w:rsidRPr="0AEB81C3">
        <w:rPr>
          <w:rFonts w:ascii="Arial" w:hAnsi="Arial" w:eastAsia="Arial" w:cs="Arial"/>
          <w:sz w:val="24"/>
          <w:szCs w:val="24"/>
        </w:rPr>
        <w:t xml:space="preserve">Contract </w:t>
      </w:r>
      <w:r w:rsidRPr="0AEB81C3" w:rsidR="25E2CF28">
        <w:rPr>
          <w:rFonts w:ascii="Arial" w:hAnsi="Arial" w:eastAsia="Arial" w:cs="Arial"/>
          <w:sz w:val="24"/>
          <w:szCs w:val="24"/>
        </w:rPr>
        <w:t>commencement,</w:t>
      </w:r>
      <w:r w:rsidRPr="0AEB81C3">
        <w:rPr>
          <w:rFonts w:ascii="Arial" w:hAnsi="Arial" w:eastAsia="Arial" w:cs="Arial"/>
          <w:sz w:val="24"/>
          <w:szCs w:val="24"/>
        </w:rPr>
        <w:t xml:space="preserve"> </w:t>
      </w:r>
      <w:r w:rsidRPr="0AEB81C3" w:rsidR="008662A4">
        <w:rPr>
          <w:rFonts w:ascii="Arial" w:hAnsi="Arial" w:eastAsia="Arial" w:cs="Arial"/>
          <w:sz w:val="24"/>
          <w:szCs w:val="24"/>
        </w:rPr>
        <w:t>30</w:t>
      </w:r>
      <w:r w:rsidRPr="0AEB81C3" w:rsidR="008662A4">
        <w:rPr>
          <w:rFonts w:ascii="Arial" w:hAnsi="Arial" w:eastAsia="Arial" w:cs="Arial"/>
          <w:sz w:val="24"/>
          <w:szCs w:val="24"/>
          <w:vertAlign w:val="superscript"/>
        </w:rPr>
        <w:t>th</w:t>
      </w:r>
      <w:r w:rsidRPr="0AEB81C3" w:rsidR="008662A4">
        <w:rPr>
          <w:rFonts w:ascii="Arial" w:hAnsi="Arial" w:eastAsia="Arial" w:cs="Arial"/>
          <w:sz w:val="24"/>
          <w:szCs w:val="24"/>
        </w:rPr>
        <w:t xml:space="preserve"> Jun 2021</w:t>
      </w:r>
      <w:r w:rsidRPr="0AEB81C3">
        <w:rPr>
          <w:rFonts w:ascii="Arial" w:hAnsi="Arial" w:eastAsia="Arial" w:cs="Arial"/>
          <w:sz w:val="24"/>
          <w:szCs w:val="24"/>
        </w:rPr>
        <w:t xml:space="preserve"> (preferred)  </w:t>
      </w:r>
    </w:p>
    <w:p w:rsidR="008C63DE" w:rsidP="6515944B" w:rsidRDefault="68CEC871" w14:paraId="10084BE3" w14:textId="659CEEC4">
      <w:pPr>
        <w:rPr>
          <w:rFonts w:ascii="Arial" w:hAnsi="Arial" w:eastAsia="Arial" w:cs="Arial"/>
          <w:sz w:val="24"/>
          <w:szCs w:val="24"/>
        </w:rPr>
      </w:pPr>
      <w:r w:rsidRPr="777CDC6B" w:rsidR="68CEC871">
        <w:rPr>
          <w:rFonts w:ascii="Arial" w:hAnsi="Arial" w:eastAsia="Arial" w:cs="Arial"/>
          <w:sz w:val="24"/>
          <w:szCs w:val="24"/>
        </w:rPr>
        <w:t>Your bid must be returned no later than the date and time stated in th</w:t>
      </w:r>
      <w:r w:rsidRPr="777CDC6B" w:rsidR="134F7FE7">
        <w:rPr>
          <w:rFonts w:ascii="Arial" w:hAnsi="Arial" w:eastAsia="Arial" w:cs="Arial"/>
          <w:sz w:val="24"/>
          <w:szCs w:val="24"/>
        </w:rPr>
        <w:t>is</w:t>
      </w:r>
      <w:r w:rsidRPr="777CDC6B" w:rsidR="68CEC871">
        <w:rPr>
          <w:rFonts w:ascii="Arial" w:hAnsi="Arial" w:eastAsia="Arial" w:cs="Arial"/>
          <w:sz w:val="24"/>
          <w:szCs w:val="24"/>
        </w:rPr>
        <w:t xml:space="preserve"> timetable. </w:t>
      </w:r>
      <w:r w:rsidRPr="777CDC6B" w:rsidR="2ADBFD6E">
        <w:rPr>
          <w:rFonts w:ascii="Arial" w:hAnsi="Arial" w:eastAsia="Arial" w:cs="Arial"/>
          <w:sz w:val="24"/>
          <w:szCs w:val="24"/>
        </w:rPr>
        <w:t>Further information on the how to submit bids is set out further in this document.</w:t>
      </w:r>
      <w:r w:rsidRPr="777CDC6B" w:rsidR="68CEC871">
        <w:rPr>
          <w:rFonts w:ascii="Arial" w:hAnsi="Arial" w:eastAsia="Arial" w:cs="Arial"/>
          <w:sz w:val="24"/>
          <w:szCs w:val="24"/>
        </w:rPr>
        <w:t xml:space="preserve"> </w:t>
      </w:r>
      <w:r w:rsidRPr="777CDC6B" w:rsidR="68CEC871">
        <w:rPr>
          <w:rFonts w:ascii="Arial" w:hAnsi="Arial" w:eastAsia="Arial" w:cs="Arial"/>
          <w:sz w:val="24"/>
          <w:szCs w:val="24"/>
        </w:rPr>
        <w:t xml:space="preserve">Bids received after this date will not be considered. </w:t>
      </w:r>
    </w:p>
    <w:p w:rsidR="00D80A57" w:rsidP="6515944B" w:rsidRDefault="00D80A57" w14:paraId="2EA1AC93" w14:textId="77777777">
      <w:pPr>
        <w:rPr>
          <w:rFonts w:ascii="Arial" w:hAnsi="Arial" w:eastAsia="Arial" w:cs="Arial"/>
          <w:sz w:val="24"/>
          <w:szCs w:val="24"/>
        </w:rPr>
      </w:pPr>
    </w:p>
    <w:p w:rsidR="008C63DE" w:rsidP="6515944B" w:rsidRDefault="68CEC871" w14:paraId="5B44FD4C" w14:textId="10A3148C">
      <w:pPr>
        <w:rPr>
          <w:rFonts w:ascii="Arial" w:hAnsi="Arial" w:eastAsia="Arial" w:cs="Arial"/>
          <w:sz w:val="24"/>
          <w:szCs w:val="24"/>
        </w:rPr>
      </w:pPr>
      <w:r w:rsidRPr="0AEB81C3">
        <w:rPr>
          <w:rFonts w:ascii="Arial" w:hAnsi="Arial" w:eastAsia="Arial" w:cs="Arial"/>
          <w:b/>
          <w:bCs/>
          <w:sz w:val="24"/>
          <w:szCs w:val="24"/>
        </w:rPr>
        <w:t xml:space="preserve">Evaluation Criteria </w:t>
      </w:r>
    </w:p>
    <w:p w:rsidR="008C63DE" w:rsidP="6515944B" w:rsidRDefault="68CEC871" w14:paraId="09B0F14A" w14:textId="44220587">
      <w:pPr>
        <w:rPr>
          <w:rFonts w:ascii="Arial" w:hAnsi="Arial" w:eastAsia="Arial" w:cs="Arial"/>
          <w:sz w:val="24"/>
          <w:szCs w:val="24"/>
        </w:rPr>
      </w:pPr>
      <w:r w:rsidRPr="777CDC6B" w:rsidR="68CEC871">
        <w:rPr>
          <w:rFonts w:ascii="Arial" w:hAnsi="Arial" w:eastAsia="Arial" w:cs="Arial"/>
          <w:sz w:val="24"/>
          <w:szCs w:val="24"/>
        </w:rPr>
        <w:t xml:space="preserve">The evaluation will be undertaken by the Town Clerk and Chair of </w:t>
      </w:r>
      <w:r w:rsidRPr="777CDC6B" w:rsidR="00456361">
        <w:rPr>
          <w:rFonts w:ascii="Arial" w:hAnsi="Arial" w:eastAsia="Arial" w:cs="Arial"/>
          <w:sz w:val="24"/>
          <w:szCs w:val="24"/>
        </w:rPr>
        <w:t>Personnel</w:t>
      </w:r>
      <w:r w:rsidRPr="777CDC6B" w:rsidR="68CEC871">
        <w:rPr>
          <w:rFonts w:ascii="Arial" w:hAnsi="Arial" w:eastAsia="Arial" w:cs="Arial"/>
          <w:sz w:val="24"/>
          <w:szCs w:val="24"/>
        </w:rPr>
        <w:t xml:space="preserve"> and will be s</w:t>
      </w:r>
      <w:r w:rsidRPr="777CDC6B" w:rsidR="0682531F">
        <w:rPr>
          <w:rFonts w:ascii="Arial" w:hAnsi="Arial" w:eastAsia="Arial" w:cs="Arial"/>
          <w:sz w:val="24"/>
          <w:szCs w:val="24"/>
        </w:rPr>
        <w:t>cored on the following criteria</w:t>
      </w:r>
      <w:r w:rsidRPr="777CDC6B" w:rsidR="68CEC871">
        <w:rPr>
          <w:rFonts w:ascii="Arial" w:hAnsi="Arial" w:eastAsia="Arial" w:cs="Arial"/>
          <w:sz w:val="24"/>
          <w:szCs w:val="24"/>
        </w:rPr>
        <w:t xml:space="preserve">:  </w:t>
      </w:r>
    </w:p>
    <w:p w:rsidR="008C63DE" w:rsidP="6515944B" w:rsidRDefault="68CEC871" w14:paraId="71ADA665" w14:textId="73CC8F5A">
      <w:pPr>
        <w:rPr>
          <w:rFonts w:ascii="Arial" w:hAnsi="Arial" w:eastAsia="Arial" w:cs="Arial"/>
          <w:sz w:val="24"/>
          <w:szCs w:val="24"/>
        </w:rPr>
      </w:pPr>
      <w:r w:rsidRPr="6515944B">
        <w:rPr>
          <w:rFonts w:ascii="Arial" w:hAnsi="Arial" w:eastAsia="Arial" w:cs="Arial"/>
          <w:sz w:val="24"/>
          <w:szCs w:val="24"/>
        </w:rPr>
        <w:t xml:space="preserve">15% </w:t>
      </w:r>
      <w:r w:rsidR="008F0DC1">
        <w:rPr>
          <w:rFonts w:ascii="Arial" w:hAnsi="Arial" w:eastAsia="Arial" w:cs="Arial"/>
          <w:sz w:val="24"/>
          <w:szCs w:val="24"/>
        </w:rPr>
        <w:t>Security</w:t>
      </w:r>
    </w:p>
    <w:p w:rsidR="008C63DE" w:rsidP="6515944B" w:rsidRDefault="68CEC871" w14:paraId="2C8CC86E" w14:textId="053425AD">
      <w:pPr>
        <w:rPr>
          <w:rFonts w:ascii="Arial" w:hAnsi="Arial" w:eastAsia="Arial" w:cs="Arial"/>
          <w:sz w:val="24"/>
          <w:szCs w:val="24"/>
        </w:rPr>
      </w:pPr>
      <w:r w:rsidRPr="6515944B">
        <w:rPr>
          <w:rFonts w:ascii="Arial" w:hAnsi="Arial" w:eastAsia="Arial" w:cs="Arial"/>
          <w:sz w:val="24"/>
          <w:szCs w:val="24"/>
        </w:rPr>
        <w:t xml:space="preserve">15% Proactive maintenance </w:t>
      </w:r>
    </w:p>
    <w:p w:rsidR="008C63DE" w:rsidP="6515944B" w:rsidRDefault="68CEC871" w14:paraId="0EC95008" w14:textId="01F3B17C">
      <w:pPr>
        <w:rPr>
          <w:rFonts w:ascii="Arial" w:hAnsi="Arial" w:eastAsia="Arial" w:cs="Arial"/>
          <w:sz w:val="24"/>
          <w:szCs w:val="24"/>
        </w:rPr>
      </w:pPr>
      <w:r w:rsidRPr="6515944B">
        <w:rPr>
          <w:rFonts w:ascii="Arial" w:hAnsi="Arial" w:eastAsia="Arial" w:cs="Arial"/>
          <w:sz w:val="24"/>
          <w:szCs w:val="24"/>
        </w:rPr>
        <w:lastRenderedPageBreak/>
        <w:t xml:space="preserve">10% Support structure </w:t>
      </w:r>
      <w:r w:rsidR="00807DA6">
        <w:rPr>
          <w:rFonts w:ascii="Arial" w:hAnsi="Arial" w:eastAsia="Arial" w:cs="Arial"/>
          <w:sz w:val="24"/>
          <w:szCs w:val="24"/>
        </w:rPr>
        <w:t>for staff and councillors</w:t>
      </w:r>
    </w:p>
    <w:p w:rsidR="008C63DE" w:rsidP="6515944B" w:rsidRDefault="68CEC871" w14:paraId="78F2580F" w14:textId="6D9FA52C">
      <w:pPr>
        <w:rPr>
          <w:rFonts w:ascii="Arial" w:hAnsi="Arial" w:eastAsia="Arial" w:cs="Arial"/>
          <w:sz w:val="24"/>
          <w:szCs w:val="24"/>
        </w:rPr>
      </w:pPr>
      <w:r w:rsidRPr="6515944B">
        <w:rPr>
          <w:rFonts w:ascii="Arial" w:hAnsi="Arial" w:eastAsia="Arial" w:cs="Arial"/>
          <w:sz w:val="24"/>
          <w:szCs w:val="24"/>
        </w:rPr>
        <w:t xml:space="preserve">5% Project work </w:t>
      </w:r>
    </w:p>
    <w:p w:rsidR="008C63DE" w:rsidP="6515944B" w:rsidRDefault="68CEC871" w14:paraId="37CD5116" w14:textId="4F214949">
      <w:pPr>
        <w:rPr>
          <w:rFonts w:ascii="Arial" w:hAnsi="Arial" w:eastAsia="Arial" w:cs="Arial"/>
          <w:sz w:val="24"/>
          <w:szCs w:val="24"/>
        </w:rPr>
      </w:pPr>
      <w:r w:rsidRPr="6515944B">
        <w:rPr>
          <w:rFonts w:ascii="Arial" w:hAnsi="Arial" w:eastAsia="Arial" w:cs="Arial"/>
          <w:sz w:val="24"/>
          <w:szCs w:val="24"/>
        </w:rPr>
        <w:t xml:space="preserve">55% Price </w:t>
      </w:r>
    </w:p>
    <w:p w:rsidR="008C63DE" w:rsidP="6515944B" w:rsidRDefault="68CEC871" w14:paraId="5A2FC7EC" w14:textId="6170E52C">
      <w:pPr>
        <w:rPr>
          <w:rFonts w:ascii="Arial" w:hAnsi="Arial" w:eastAsia="Arial" w:cs="Arial"/>
          <w:sz w:val="24"/>
          <w:szCs w:val="24"/>
        </w:rPr>
      </w:pPr>
      <w:r w:rsidRPr="777CDC6B" w:rsidR="68CEC871">
        <w:rPr>
          <w:rFonts w:ascii="Arial" w:hAnsi="Arial" w:eastAsia="Arial" w:cs="Arial"/>
          <w:sz w:val="24"/>
          <w:szCs w:val="24"/>
        </w:rPr>
        <w:t>When TTC undertake the evaluation, TTC will assess how well each of the criteria, important for successful delivery of this contract, has been satisfied.  Please ensure the responses given are clear, concise and complete to e</w:t>
      </w:r>
      <w:r w:rsidRPr="777CDC6B" w:rsidR="35B20F05">
        <w:rPr>
          <w:rFonts w:ascii="Arial" w:hAnsi="Arial" w:eastAsia="Arial" w:cs="Arial"/>
          <w:sz w:val="24"/>
          <w:szCs w:val="24"/>
        </w:rPr>
        <w:t>nable this evaluation to be undertaken.</w:t>
      </w:r>
    </w:p>
    <w:p w:rsidR="006B1684" w:rsidP="6515944B" w:rsidRDefault="006B1684" w14:paraId="1571B91A" w14:textId="77777777">
      <w:pPr>
        <w:rPr>
          <w:rFonts w:ascii="Arial" w:hAnsi="Arial" w:eastAsia="Arial" w:cs="Arial"/>
          <w:sz w:val="24"/>
          <w:szCs w:val="24"/>
        </w:rPr>
      </w:pPr>
    </w:p>
    <w:p w:rsidR="008C63DE" w:rsidP="6515944B" w:rsidRDefault="68CEC871" w14:paraId="58C6A056" w14:textId="7B563185">
      <w:pPr>
        <w:rPr>
          <w:rFonts w:ascii="Arial" w:hAnsi="Arial" w:eastAsia="Arial" w:cs="Arial"/>
          <w:sz w:val="24"/>
          <w:szCs w:val="24"/>
        </w:rPr>
      </w:pPr>
      <w:r w:rsidRPr="0AEB81C3">
        <w:rPr>
          <w:rFonts w:ascii="Arial" w:hAnsi="Arial" w:eastAsia="Arial" w:cs="Arial"/>
          <w:b/>
          <w:bCs/>
          <w:sz w:val="24"/>
          <w:szCs w:val="24"/>
        </w:rPr>
        <w:t>Schedule of equipment and Locations</w:t>
      </w:r>
      <w:r w:rsidRPr="0AEB81C3">
        <w:rPr>
          <w:rFonts w:ascii="Arial" w:hAnsi="Arial" w:eastAsia="Arial" w:cs="Arial"/>
          <w:sz w:val="24"/>
          <w:szCs w:val="24"/>
        </w:rPr>
        <w:t xml:space="preserve">  </w:t>
      </w:r>
    </w:p>
    <w:p w:rsidR="008C63DE" w:rsidP="6515944B" w:rsidRDefault="68CEC871" w14:paraId="3F876373" w14:textId="3AA64FB5">
      <w:pPr>
        <w:rPr>
          <w:rFonts w:ascii="Arial" w:hAnsi="Arial" w:eastAsia="Arial" w:cs="Arial"/>
          <w:sz w:val="24"/>
          <w:szCs w:val="24"/>
        </w:rPr>
      </w:pPr>
      <w:r w:rsidRPr="777CDC6B" w:rsidR="68CEC871">
        <w:rPr>
          <w:rFonts w:ascii="Arial" w:hAnsi="Arial" w:eastAsia="Arial" w:cs="Arial"/>
          <w:b w:val="1"/>
          <w:bCs w:val="1"/>
          <w:sz w:val="24"/>
          <w:szCs w:val="24"/>
        </w:rPr>
        <w:t>Locations</w:t>
      </w:r>
      <w:r w:rsidRPr="777CDC6B" w:rsidR="0356247A">
        <w:rPr>
          <w:rFonts w:ascii="Arial" w:hAnsi="Arial" w:eastAsia="Arial" w:cs="Arial"/>
          <w:b w:val="1"/>
          <w:bCs w:val="1"/>
          <w:sz w:val="24"/>
          <w:szCs w:val="24"/>
        </w:rPr>
        <w:t>:</w:t>
      </w:r>
      <w:r w:rsidRPr="777CDC6B" w:rsidR="68CEC871">
        <w:rPr>
          <w:rFonts w:ascii="Arial" w:hAnsi="Arial" w:eastAsia="Arial" w:cs="Arial"/>
          <w:b w:val="1"/>
          <w:bCs w:val="1"/>
          <w:sz w:val="24"/>
          <w:szCs w:val="24"/>
        </w:rPr>
        <w:t xml:space="preserve">  </w:t>
      </w:r>
    </w:p>
    <w:p w:rsidR="008C63DE" w:rsidP="6515944B" w:rsidRDefault="68CEC871" w14:paraId="37D3F09D" w14:textId="7AB5B798">
      <w:pPr>
        <w:rPr>
          <w:rFonts w:ascii="Arial" w:hAnsi="Arial" w:eastAsia="Arial" w:cs="Arial"/>
          <w:sz w:val="24"/>
          <w:szCs w:val="24"/>
        </w:rPr>
      </w:pPr>
      <w:r w:rsidRPr="6515944B">
        <w:rPr>
          <w:rFonts w:ascii="Arial" w:hAnsi="Arial" w:eastAsia="Arial" w:cs="Arial"/>
          <w:sz w:val="24"/>
          <w:szCs w:val="24"/>
        </w:rPr>
        <w:t xml:space="preserve">Guildhall, Thetford IP24 2DS </w:t>
      </w:r>
    </w:p>
    <w:p w:rsidR="008C63DE" w:rsidP="6515944B" w:rsidRDefault="68CEC871" w14:paraId="6A516BD4" w14:textId="36BD67E6">
      <w:pPr>
        <w:rPr>
          <w:rFonts w:ascii="Arial" w:hAnsi="Arial" w:eastAsia="Arial" w:cs="Arial"/>
          <w:sz w:val="24"/>
          <w:szCs w:val="24"/>
        </w:rPr>
      </w:pPr>
      <w:r w:rsidRPr="6515944B">
        <w:rPr>
          <w:rFonts w:ascii="Arial" w:hAnsi="Arial" w:eastAsia="Arial" w:cs="Arial"/>
          <w:sz w:val="24"/>
          <w:szCs w:val="24"/>
        </w:rPr>
        <w:t xml:space="preserve">Carnegie Room, Thetford IP24 2DS </w:t>
      </w:r>
    </w:p>
    <w:p w:rsidR="008C63DE" w:rsidP="101D5C32" w:rsidRDefault="008C63DE" w14:paraId="27E42830" w14:textId="0A7C766E">
      <w:pPr>
        <w:rPr>
          <w:rFonts w:ascii="Arial" w:hAnsi="Arial" w:eastAsia="Arial" w:cs="Arial"/>
          <w:sz w:val="24"/>
          <w:szCs w:val="24"/>
        </w:rPr>
      </w:pPr>
    </w:p>
    <w:p w:rsidR="008C63DE" w:rsidP="777CDC6B" w:rsidRDefault="7B832421" w14:paraId="73BA7048" w14:textId="797C5603">
      <w:pPr>
        <w:rPr>
          <w:rFonts w:ascii="Arial" w:hAnsi="Arial" w:eastAsia="Arial" w:cs="Arial"/>
          <w:b w:val="1"/>
          <w:bCs w:val="1"/>
          <w:sz w:val="24"/>
          <w:szCs w:val="24"/>
        </w:rPr>
      </w:pPr>
      <w:r w:rsidRPr="777CDC6B" w:rsidR="203F04DD">
        <w:rPr>
          <w:rFonts w:ascii="Arial" w:hAnsi="Arial" w:eastAsia="Arial" w:cs="Arial"/>
          <w:b w:val="1"/>
          <w:bCs w:val="1"/>
          <w:sz w:val="24"/>
          <w:szCs w:val="24"/>
        </w:rPr>
        <w:t xml:space="preserve">TTC </w:t>
      </w:r>
      <w:r w:rsidRPr="777CDC6B" w:rsidR="7B832421">
        <w:rPr>
          <w:rFonts w:ascii="Arial" w:hAnsi="Arial" w:eastAsia="Arial" w:cs="Arial"/>
          <w:b w:val="1"/>
          <w:bCs w:val="1"/>
          <w:sz w:val="24"/>
          <w:szCs w:val="24"/>
        </w:rPr>
        <w:t>Equipment</w:t>
      </w:r>
      <w:r w:rsidRPr="777CDC6B" w:rsidR="7B832421">
        <w:rPr>
          <w:rFonts w:ascii="Arial" w:hAnsi="Arial" w:eastAsia="Arial" w:cs="Arial"/>
          <w:b w:val="1"/>
          <w:bCs w:val="1"/>
          <w:sz w:val="24"/>
          <w:szCs w:val="24"/>
        </w:rPr>
        <w:t>:</w:t>
      </w:r>
    </w:p>
    <w:p w:rsidR="008C63DE" w:rsidP="101D5C32" w:rsidRDefault="7B832421" w14:paraId="1881C911" w14:textId="01943476">
      <w:pPr>
        <w:rPr>
          <w:rFonts w:ascii="Arial" w:hAnsi="Arial" w:eastAsia="Arial" w:cs="Arial"/>
          <w:sz w:val="24"/>
          <w:szCs w:val="24"/>
        </w:rPr>
      </w:pPr>
      <w:r w:rsidRPr="0AEB81C3">
        <w:rPr>
          <w:rFonts w:ascii="Arial" w:hAnsi="Arial" w:eastAsia="Arial" w:cs="Arial"/>
          <w:sz w:val="24"/>
          <w:szCs w:val="24"/>
        </w:rPr>
        <w:t xml:space="preserve">16 x Lenovo tabP10 for </w:t>
      </w:r>
      <w:r w:rsidRPr="0AEB81C3" w:rsidR="383B6E26">
        <w:rPr>
          <w:rFonts w:ascii="Arial" w:hAnsi="Arial" w:eastAsia="Arial" w:cs="Arial"/>
          <w:sz w:val="24"/>
          <w:szCs w:val="24"/>
        </w:rPr>
        <w:t>councillor's</w:t>
      </w:r>
      <w:r w:rsidRPr="0AEB81C3">
        <w:rPr>
          <w:rFonts w:ascii="Arial" w:hAnsi="Arial" w:eastAsia="Arial" w:cs="Arial"/>
          <w:sz w:val="24"/>
          <w:szCs w:val="24"/>
        </w:rPr>
        <w:t xml:space="preserve"> emails a</w:t>
      </w:r>
      <w:r w:rsidRPr="0AEB81C3" w:rsidR="57F600C1">
        <w:rPr>
          <w:rFonts w:ascii="Arial" w:hAnsi="Arial" w:eastAsia="Arial" w:cs="Arial"/>
          <w:sz w:val="24"/>
          <w:szCs w:val="24"/>
        </w:rPr>
        <w:t>n</w:t>
      </w:r>
      <w:r w:rsidRPr="0AEB81C3">
        <w:rPr>
          <w:rFonts w:ascii="Arial" w:hAnsi="Arial" w:eastAsia="Arial" w:cs="Arial"/>
          <w:sz w:val="24"/>
          <w:szCs w:val="24"/>
        </w:rPr>
        <w:t>d meetings (no data provided)</w:t>
      </w:r>
    </w:p>
    <w:p w:rsidR="36BFD607" w:rsidP="0AEB81C3" w:rsidRDefault="36BFD607" w14:paraId="71F39410" w14:textId="16DB8B24">
      <w:pPr>
        <w:rPr>
          <w:rFonts w:ascii="Arial" w:hAnsi="Arial" w:eastAsia="Arial" w:cs="Arial"/>
          <w:sz w:val="24"/>
          <w:szCs w:val="24"/>
        </w:rPr>
      </w:pPr>
      <w:r w:rsidRPr="0AEB81C3">
        <w:rPr>
          <w:rFonts w:ascii="Arial" w:hAnsi="Arial" w:eastAsia="Arial" w:cs="Arial"/>
          <w:sz w:val="24"/>
          <w:szCs w:val="24"/>
        </w:rPr>
        <w:t>6x HP250 G7</w:t>
      </w:r>
    </w:p>
    <w:p w:rsidR="36BFD607" w:rsidP="0AEB81C3" w:rsidRDefault="36BFD607" w14:paraId="083A8621" w14:textId="5515CFD9">
      <w:pPr>
        <w:rPr>
          <w:rFonts w:ascii="Arial" w:hAnsi="Arial" w:eastAsia="Arial" w:cs="Arial"/>
          <w:sz w:val="24"/>
          <w:szCs w:val="24"/>
        </w:rPr>
      </w:pPr>
      <w:r w:rsidRPr="0AEB81C3">
        <w:rPr>
          <w:rFonts w:ascii="Arial" w:hAnsi="Arial" w:eastAsia="Arial" w:cs="Arial"/>
          <w:sz w:val="24"/>
          <w:szCs w:val="24"/>
        </w:rPr>
        <w:t>1 x Pro book 450G4</w:t>
      </w:r>
    </w:p>
    <w:p w:rsidR="36BFD607" w:rsidP="0AEB81C3" w:rsidRDefault="36BFD607" w14:paraId="45F0FC52" w14:textId="290E45D2">
      <w:pPr>
        <w:rPr>
          <w:rFonts w:ascii="Arial" w:hAnsi="Arial" w:eastAsia="Arial" w:cs="Arial"/>
          <w:sz w:val="24"/>
          <w:szCs w:val="24"/>
        </w:rPr>
      </w:pPr>
      <w:r w:rsidRPr="0AEB81C3">
        <w:rPr>
          <w:rFonts w:ascii="Arial" w:hAnsi="Arial" w:eastAsia="Arial" w:cs="Arial"/>
          <w:sz w:val="24"/>
          <w:szCs w:val="24"/>
        </w:rPr>
        <w:t>5x HP285G3</w:t>
      </w:r>
    </w:p>
    <w:p w:rsidR="36BFD607" w:rsidP="0AEB81C3" w:rsidRDefault="36BFD607" w14:paraId="156F9FE2" w14:textId="257E3DF3">
      <w:pPr>
        <w:rPr>
          <w:rFonts w:ascii="Arial" w:hAnsi="Arial" w:eastAsia="Arial" w:cs="Arial"/>
          <w:sz w:val="24"/>
          <w:szCs w:val="24"/>
        </w:rPr>
      </w:pPr>
      <w:r w:rsidRPr="0AEB81C3">
        <w:rPr>
          <w:rFonts w:ascii="Arial" w:hAnsi="Arial" w:eastAsia="Arial" w:cs="Arial"/>
          <w:sz w:val="24"/>
          <w:szCs w:val="24"/>
        </w:rPr>
        <w:t>2 xHP290G1</w:t>
      </w:r>
    </w:p>
    <w:p w:rsidR="008C63DE" w:rsidP="0AEB81C3" w:rsidRDefault="008C63DE" w14:paraId="62D7742C" w14:textId="1C4AB186">
      <w:pPr>
        <w:rPr>
          <w:rFonts w:ascii="Arial" w:hAnsi="Arial" w:eastAsia="Arial" w:cs="Arial"/>
          <w:b/>
          <w:bCs/>
          <w:sz w:val="24"/>
          <w:szCs w:val="24"/>
        </w:rPr>
      </w:pPr>
    </w:p>
    <w:p w:rsidRPr="006039CF" w:rsidR="008C63DE" w:rsidP="0AEB81C3" w:rsidRDefault="68CEC871" w14:paraId="771C437B" w14:textId="51A295C4">
      <w:pPr>
        <w:rPr>
          <w:rFonts w:ascii="Arial" w:hAnsi="Arial" w:eastAsia="Arial" w:cs="Arial"/>
          <w:b/>
          <w:bCs/>
          <w:sz w:val="24"/>
          <w:szCs w:val="24"/>
        </w:rPr>
      </w:pPr>
      <w:r w:rsidRPr="777CDC6B" w:rsidR="68CEC871">
        <w:rPr>
          <w:rFonts w:ascii="Arial" w:hAnsi="Arial" w:eastAsia="Arial" w:cs="Arial"/>
          <w:b w:val="1"/>
          <w:bCs w:val="1"/>
          <w:sz w:val="24"/>
          <w:szCs w:val="24"/>
        </w:rPr>
        <w:t xml:space="preserve">Service Level Agreement </w:t>
      </w:r>
    </w:p>
    <w:p w:rsidR="0AEB81C3" w:rsidP="777CDC6B" w:rsidRDefault="0AEB81C3" w14:paraId="3AF45685" w14:textId="7E7ADD8C">
      <w:pPr>
        <w:pStyle w:val="Normal"/>
        <w:rPr>
          <w:rFonts w:ascii="Arial" w:hAnsi="Arial" w:eastAsia="Arial" w:cs="Arial"/>
          <w:sz w:val="24"/>
          <w:szCs w:val="24"/>
        </w:rPr>
      </w:pPr>
      <w:r w:rsidRPr="777CDC6B" w:rsidR="68CEC871">
        <w:rPr>
          <w:rFonts w:ascii="Arial" w:hAnsi="Arial" w:eastAsia="Arial" w:cs="Arial"/>
          <w:sz w:val="24"/>
          <w:szCs w:val="24"/>
        </w:rPr>
        <w:t>TTC require the following services as part of an inclusive fixed fee contract</w:t>
      </w:r>
      <w:r w:rsidRPr="777CDC6B" w:rsidR="46747A19">
        <w:rPr>
          <w:rFonts w:ascii="Arial" w:hAnsi="Arial" w:eastAsia="Arial" w:cs="Arial"/>
          <w:sz w:val="24"/>
          <w:szCs w:val="24"/>
        </w:rPr>
        <w:t xml:space="preserve"> which will form part of a Service Level Agreement</w:t>
      </w:r>
      <w:r w:rsidRPr="777CDC6B" w:rsidR="68CEC871">
        <w:rPr>
          <w:rFonts w:ascii="Arial" w:hAnsi="Arial" w:eastAsia="Arial" w:cs="Arial"/>
          <w:sz w:val="24"/>
          <w:szCs w:val="24"/>
        </w:rPr>
        <w:t xml:space="preserve">. </w:t>
      </w:r>
    </w:p>
    <w:p w:rsidRPr="006039CF" w:rsidR="008C63DE" w:rsidP="777CDC6B" w:rsidRDefault="68CEC871" w14:paraId="102D1BF2" w14:textId="52F872E7" w14:noSpellErr="1">
      <w:pPr>
        <w:pStyle w:val="Normal"/>
        <w:ind w:left="0"/>
        <w:rPr>
          <w:rFonts w:ascii="Arial" w:hAnsi="Arial" w:eastAsia="Arial" w:cs="Arial"/>
          <w:b w:val="1"/>
          <w:bCs w:val="1"/>
          <w:i w:val="1"/>
          <w:iCs w:val="1"/>
          <w:sz w:val="24"/>
          <w:szCs w:val="24"/>
        </w:rPr>
      </w:pPr>
      <w:r w:rsidRPr="777CDC6B" w:rsidR="68CEC871">
        <w:rPr>
          <w:rFonts w:ascii="Arial" w:hAnsi="Arial" w:eastAsia="Arial" w:cs="Arial"/>
          <w:b w:val="1"/>
          <w:bCs w:val="1"/>
          <w:i w:val="1"/>
          <w:iCs w:val="1"/>
          <w:sz w:val="24"/>
          <w:szCs w:val="24"/>
        </w:rPr>
        <w:t xml:space="preserve">Service Level </w:t>
      </w:r>
    </w:p>
    <w:p w:rsidR="008C63DE" w:rsidP="6515944B" w:rsidRDefault="68CEC871" w14:paraId="2D6C8DBD" w14:textId="1F3D0F23">
      <w:pPr>
        <w:rPr>
          <w:rFonts w:ascii="Arial" w:hAnsi="Arial" w:eastAsia="Arial" w:cs="Arial"/>
          <w:sz w:val="24"/>
          <w:szCs w:val="24"/>
        </w:rPr>
      </w:pPr>
      <w:r w:rsidRPr="777CDC6B" w:rsidR="68CEC871">
        <w:rPr>
          <w:rFonts w:ascii="Arial" w:hAnsi="Arial" w:eastAsia="Arial" w:cs="Arial"/>
          <w:sz w:val="24"/>
          <w:szCs w:val="24"/>
        </w:rPr>
        <w:t xml:space="preserve">The following are labour inclusive maintenance </w:t>
      </w:r>
      <w:r w:rsidRPr="777CDC6B" w:rsidR="2403B1E1">
        <w:rPr>
          <w:rFonts w:ascii="Arial" w:hAnsi="Arial" w:eastAsia="Arial" w:cs="Arial"/>
          <w:sz w:val="24"/>
          <w:szCs w:val="24"/>
        </w:rPr>
        <w:t>and</w:t>
      </w:r>
      <w:r w:rsidRPr="777CDC6B" w:rsidR="68CEC871">
        <w:rPr>
          <w:rFonts w:ascii="Arial" w:hAnsi="Arial" w:eastAsia="Arial" w:cs="Arial"/>
          <w:sz w:val="24"/>
          <w:szCs w:val="24"/>
        </w:rPr>
        <w:t xml:space="preserve"> support services to </w:t>
      </w:r>
      <w:r w:rsidRPr="777CDC6B" w:rsidR="68CEC871">
        <w:rPr>
          <w:rFonts w:ascii="Arial" w:hAnsi="Arial" w:eastAsia="Arial" w:cs="Arial"/>
          <w:sz w:val="24"/>
          <w:szCs w:val="24"/>
        </w:rPr>
        <w:t>provide:-</w:t>
      </w:r>
      <w:r w:rsidRPr="777CDC6B" w:rsidR="68CEC871">
        <w:rPr>
          <w:rFonts w:ascii="Arial" w:hAnsi="Arial" w:eastAsia="Arial" w:cs="Arial"/>
          <w:sz w:val="24"/>
          <w:szCs w:val="24"/>
        </w:rPr>
        <w:t xml:space="preserve"> </w:t>
      </w:r>
    </w:p>
    <w:p w:rsidR="008C63DE" w:rsidP="6515944B" w:rsidRDefault="68CEC871" w14:paraId="544CE2B6" w14:textId="4752930A">
      <w:pPr>
        <w:rPr>
          <w:rFonts w:ascii="Arial" w:hAnsi="Arial" w:eastAsia="Arial" w:cs="Arial"/>
          <w:sz w:val="24"/>
          <w:szCs w:val="24"/>
        </w:rPr>
      </w:pPr>
      <w:r w:rsidRPr="777CDC6B" w:rsidR="5F7C686D">
        <w:rPr>
          <w:rFonts w:ascii="Arial" w:hAnsi="Arial" w:eastAsia="Arial" w:cs="Arial"/>
          <w:sz w:val="24"/>
          <w:szCs w:val="24"/>
        </w:rPr>
        <w:t xml:space="preserve">General availability </w:t>
      </w:r>
      <w:r w:rsidRPr="777CDC6B" w:rsidR="68CEC871">
        <w:rPr>
          <w:rFonts w:ascii="Arial" w:hAnsi="Arial" w:eastAsia="Arial" w:cs="Arial"/>
          <w:sz w:val="24"/>
          <w:szCs w:val="24"/>
        </w:rPr>
        <w:t xml:space="preserve">Monday to Friday 0830-1730 </w:t>
      </w:r>
    </w:p>
    <w:p w:rsidR="008C63DE" w:rsidP="6515944B" w:rsidRDefault="68CEC871" w14:paraId="6D78E7AD" w14:textId="1D000A1A">
      <w:pPr>
        <w:rPr>
          <w:rFonts w:ascii="Arial" w:hAnsi="Arial" w:eastAsia="Arial" w:cs="Arial"/>
          <w:sz w:val="24"/>
          <w:szCs w:val="24"/>
        </w:rPr>
      </w:pPr>
      <w:r w:rsidRPr="777CDC6B" w:rsidR="68CEC871">
        <w:rPr>
          <w:rFonts w:ascii="Arial" w:hAnsi="Arial" w:eastAsia="Arial" w:cs="Arial"/>
          <w:sz w:val="24"/>
          <w:szCs w:val="24"/>
        </w:rPr>
        <w:t>1</w:t>
      </w:r>
      <w:r w:rsidRPr="777CDC6B" w:rsidR="14A3F20E">
        <w:rPr>
          <w:rFonts w:ascii="Arial" w:hAnsi="Arial" w:eastAsia="Arial" w:cs="Arial"/>
          <w:sz w:val="24"/>
          <w:szCs w:val="24"/>
        </w:rPr>
        <w:t>-</w:t>
      </w:r>
      <w:r w:rsidRPr="777CDC6B" w:rsidR="68CEC871">
        <w:rPr>
          <w:rFonts w:ascii="Arial" w:hAnsi="Arial" w:eastAsia="Arial" w:cs="Arial"/>
          <w:sz w:val="24"/>
          <w:szCs w:val="24"/>
        </w:rPr>
        <w:t xml:space="preserve">hour telephone and remote response for initial investigation and fault diagnosis.   </w:t>
      </w:r>
    </w:p>
    <w:p w:rsidR="008C63DE" w:rsidP="6515944B" w:rsidRDefault="68CEC871" w14:paraId="4E21B78D" w14:textId="136F6BF1">
      <w:pPr>
        <w:rPr>
          <w:rFonts w:ascii="Arial" w:hAnsi="Arial" w:eastAsia="Arial" w:cs="Arial"/>
          <w:sz w:val="24"/>
          <w:szCs w:val="24"/>
        </w:rPr>
      </w:pPr>
      <w:r w:rsidRPr="6515944B">
        <w:rPr>
          <w:rFonts w:ascii="Arial" w:hAnsi="Arial" w:eastAsia="Arial" w:cs="Arial"/>
          <w:sz w:val="24"/>
          <w:szCs w:val="24"/>
        </w:rPr>
        <w:t xml:space="preserve">Next business day on-site service for TTC escalated faults. </w:t>
      </w:r>
    </w:p>
    <w:p w:rsidR="008C63DE" w:rsidP="6515944B" w:rsidRDefault="68CEC871" w14:paraId="7D7511EB" w14:textId="15B7DBF4">
      <w:pPr>
        <w:rPr>
          <w:rFonts w:ascii="Arial" w:hAnsi="Arial" w:eastAsia="Arial" w:cs="Arial"/>
          <w:sz w:val="24"/>
          <w:szCs w:val="24"/>
        </w:rPr>
      </w:pPr>
      <w:r w:rsidRPr="777CDC6B" w:rsidR="68CEC871">
        <w:rPr>
          <w:rFonts w:ascii="Arial" w:hAnsi="Arial" w:eastAsia="Arial" w:cs="Arial"/>
          <w:sz w:val="24"/>
          <w:szCs w:val="24"/>
        </w:rPr>
        <w:t>4</w:t>
      </w:r>
      <w:r w:rsidRPr="777CDC6B" w:rsidR="2E1CA742">
        <w:rPr>
          <w:rFonts w:ascii="Arial" w:hAnsi="Arial" w:eastAsia="Arial" w:cs="Arial"/>
          <w:sz w:val="24"/>
          <w:szCs w:val="24"/>
        </w:rPr>
        <w:t>-</w:t>
      </w:r>
      <w:r w:rsidRPr="777CDC6B" w:rsidR="68CEC871">
        <w:rPr>
          <w:rFonts w:ascii="Arial" w:hAnsi="Arial" w:eastAsia="Arial" w:cs="Arial"/>
          <w:sz w:val="24"/>
          <w:szCs w:val="24"/>
        </w:rPr>
        <w:t>hour</w:t>
      </w:r>
      <w:r w:rsidRPr="777CDC6B" w:rsidR="68CEC871">
        <w:rPr>
          <w:rFonts w:ascii="Arial" w:hAnsi="Arial" w:eastAsia="Arial" w:cs="Arial"/>
          <w:sz w:val="24"/>
          <w:szCs w:val="24"/>
        </w:rPr>
        <w:t xml:space="preserve"> rapid on-site response for major system failures.  For the purposes of this tender major system failures will include all failures that prevent TTC from: </w:t>
      </w:r>
    </w:p>
    <w:p w:rsidR="008C63DE" w:rsidP="777CDC6B" w:rsidRDefault="68CEC871" w14:paraId="307C9E72" w14:textId="2263B0AC" w14:noSpellErr="1">
      <w:pPr>
        <w:pStyle w:val="ListParagraph"/>
        <w:numPr>
          <w:ilvl w:val="0"/>
          <w:numId w:val="19"/>
        </w:numPr>
        <w:rPr>
          <w:rFonts w:ascii="Arial" w:hAnsi="Arial" w:eastAsia="Arial" w:cs="Arial" w:asciiTheme="minorAscii" w:hAnsiTheme="minorAscii" w:eastAsiaTheme="minorAscii" w:cstheme="minorAscii"/>
          <w:sz w:val="24"/>
          <w:szCs w:val="24"/>
        </w:rPr>
      </w:pPr>
      <w:r w:rsidRPr="777CDC6B" w:rsidR="68CEC871">
        <w:rPr>
          <w:rFonts w:ascii="Arial" w:hAnsi="Arial" w:eastAsia="Arial" w:cs="Arial"/>
          <w:sz w:val="24"/>
          <w:szCs w:val="24"/>
        </w:rPr>
        <w:t xml:space="preserve">Sending and receiving of email </w:t>
      </w:r>
    </w:p>
    <w:p w:rsidR="008C63DE" w:rsidP="777CDC6B" w:rsidRDefault="68CEC871" w14:paraId="42096B34" w14:textId="27160636" w14:noSpellErr="1">
      <w:pPr>
        <w:pStyle w:val="ListParagraph"/>
        <w:numPr>
          <w:ilvl w:val="0"/>
          <w:numId w:val="19"/>
        </w:numPr>
        <w:rPr>
          <w:rFonts w:ascii="Arial" w:hAnsi="Arial" w:eastAsia="Arial" w:cs="Arial" w:asciiTheme="minorAscii" w:hAnsiTheme="minorAscii" w:eastAsiaTheme="minorAscii" w:cstheme="minorAscii"/>
          <w:sz w:val="24"/>
          <w:szCs w:val="24"/>
        </w:rPr>
      </w:pPr>
      <w:r w:rsidRPr="777CDC6B" w:rsidR="68CEC871">
        <w:rPr>
          <w:rFonts w:ascii="Arial" w:hAnsi="Arial" w:eastAsia="Arial" w:cs="Arial"/>
          <w:sz w:val="24"/>
          <w:szCs w:val="24"/>
        </w:rPr>
        <w:t xml:space="preserve">Inability to login </w:t>
      </w:r>
    </w:p>
    <w:p w:rsidR="008C63DE" w:rsidP="777CDC6B" w:rsidRDefault="68CEC871" w14:paraId="0FD7D09F" w14:textId="446EAAA7" w14:noSpellErr="1">
      <w:pPr>
        <w:pStyle w:val="ListParagraph"/>
        <w:numPr>
          <w:ilvl w:val="0"/>
          <w:numId w:val="19"/>
        </w:numPr>
        <w:rPr>
          <w:rFonts w:ascii="Arial" w:hAnsi="Arial" w:eastAsia="Arial" w:cs="Arial" w:asciiTheme="minorAscii" w:hAnsiTheme="minorAscii" w:eastAsiaTheme="minorAscii" w:cstheme="minorAscii"/>
          <w:sz w:val="24"/>
          <w:szCs w:val="24"/>
        </w:rPr>
      </w:pPr>
      <w:r w:rsidRPr="777CDC6B" w:rsidR="68CEC871">
        <w:rPr>
          <w:rFonts w:ascii="Arial" w:hAnsi="Arial" w:eastAsia="Arial" w:cs="Arial"/>
          <w:sz w:val="24"/>
          <w:szCs w:val="24"/>
        </w:rPr>
        <w:t xml:space="preserve">Inability to access network resources </w:t>
      </w:r>
    </w:p>
    <w:p w:rsidR="008C63DE" w:rsidP="777CDC6B" w:rsidRDefault="68CEC871" w14:paraId="42DFD993" w14:textId="438BF6CF" w14:noSpellErr="1">
      <w:pPr>
        <w:pStyle w:val="ListParagraph"/>
        <w:numPr>
          <w:ilvl w:val="0"/>
          <w:numId w:val="19"/>
        </w:numPr>
        <w:rPr>
          <w:rFonts w:ascii="Arial" w:hAnsi="Arial" w:eastAsia="Arial" w:cs="Arial" w:asciiTheme="minorAscii" w:hAnsiTheme="minorAscii" w:eastAsiaTheme="minorAscii" w:cstheme="minorAscii"/>
          <w:sz w:val="24"/>
          <w:szCs w:val="24"/>
        </w:rPr>
      </w:pPr>
      <w:r w:rsidRPr="777CDC6B" w:rsidR="68CEC871">
        <w:rPr>
          <w:rFonts w:ascii="Arial" w:hAnsi="Arial" w:eastAsia="Arial" w:cs="Arial"/>
          <w:sz w:val="24"/>
          <w:szCs w:val="24"/>
        </w:rPr>
        <w:t xml:space="preserve">Inability to access the Internet </w:t>
      </w:r>
    </w:p>
    <w:p w:rsidR="008C63DE" w:rsidP="6515944B" w:rsidRDefault="68CEC871" w14:paraId="4B9890D9" w14:textId="5F52EB77">
      <w:pPr>
        <w:rPr>
          <w:rFonts w:ascii="Arial" w:hAnsi="Arial" w:eastAsia="Arial" w:cs="Arial"/>
          <w:sz w:val="24"/>
          <w:szCs w:val="24"/>
        </w:rPr>
      </w:pPr>
      <w:r w:rsidRPr="777CDC6B" w:rsidR="68CEC871">
        <w:rPr>
          <w:rFonts w:ascii="Arial" w:hAnsi="Arial" w:eastAsia="Arial" w:cs="Arial"/>
          <w:sz w:val="24"/>
          <w:szCs w:val="24"/>
        </w:rPr>
        <w:t xml:space="preserve">Where appropriate the respondent must demonstrate their ability to provide 24x7 support for: </w:t>
      </w:r>
    </w:p>
    <w:p w:rsidR="008C63DE" w:rsidP="777CDC6B" w:rsidRDefault="68CEC871" w14:paraId="6C7422C1" w14:textId="7D9DE76E" w14:noSpellErr="1">
      <w:pPr>
        <w:pStyle w:val="ListParagraph"/>
        <w:numPr>
          <w:ilvl w:val="0"/>
          <w:numId w:val="20"/>
        </w:numPr>
        <w:rPr>
          <w:rFonts w:ascii="Arial" w:hAnsi="Arial" w:eastAsia="Arial" w:cs="Arial" w:asciiTheme="minorAscii" w:hAnsiTheme="minorAscii" w:eastAsiaTheme="minorAscii" w:cstheme="minorAscii"/>
          <w:sz w:val="24"/>
          <w:szCs w:val="24"/>
        </w:rPr>
      </w:pPr>
      <w:r w:rsidRPr="777CDC6B" w:rsidR="68CEC871">
        <w:rPr>
          <w:rFonts w:ascii="Arial" w:hAnsi="Arial" w:eastAsia="Arial" w:cs="Arial"/>
          <w:sz w:val="24"/>
          <w:szCs w:val="24"/>
        </w:rPr>
        <w:t xml:space="preserve">Continuation of telephone and remote support for escalated faults. </w:t>
      </w:r>
    </w:p>
    <w:p w:rsidR="008C63DE" w:rsidP="777CDC6B" w:rsidRDefault="68CEC871" w14:paraId="796A1F5A" w14:textId="665AE699" w14:noSpellErr="1">
      <w:pPr>
        <w:pStyle w:val="ListParagraph"/>
        <w:numPr>
          <w:ilvl w:val="0"/>
          <w:numId w:val="20"/>
        </w:numPr>
        <w:rPr>
          <w:rFonts w:ascii="Arial" w:hAnsi="Arial" w:eastAsia="Arial" w:cs="Arial" w:asciiTheme="minorAscii" w:hAnsiTheme="minorAscii" w:eastAsiaTheme="minorAscii" w:cstheme="minorAscii"/>
          <w:sz w:val="24"/>
          <w:szCs w:val="24"/>
        </w:rPr>
      </w:pPr>
      <w:r w:rsidRPr="777CDC6B" w:rsidR="68CEC871">
        <w:rPr>
          <w:rFonts w:ascii="Arial" w:hAnsi="Arial" w:eastAsia="Arial" w:cs="Arial"/>
          <w:sz w:val="24"/>
          <w:szCs w:val="24"/>
        </w:rPr>
        <w:t xml:space="preserve">Continuation of on-site support for major failures. </w:t>
      </w:r>
    </w:p>
    <w:p w:rsidR="008C63DE" w:rsidP="6515944B" w:rsidRDefault="68CEC871" w14:paraId="273B1F02" w14:textId="751E63CF">
      <w:pPr>
        <w:rPr>
          <w:rFonts w:ascii="Arial" w:hAnsi="Arial" w:eastAsia="Arial" w:cs="Arial"/>
          <w:sz w:val="24"/>
          <w:szCs w:val="24"/>
        </w:rPr>
      </w:pPr>
      <w:r w:rsidRPr="777CDC6B" w:rsidR="68CEC871">
        <w:rPr>
          <w:rFonts w:ascii="Arial" w:hAnsi="Arial" w:eastAsia="Arial" w:cs="Arial"/>
          <w:sz w:val="24"/>
          <w:szCs w:val="24"/>
        </w:rPr>
        <w:t xml:space="preserve">The respondent shall maintain documentation relating to network deployment configurations; including network server configuration; Internet and Email configuration; user account and passwords. </w:t>
      </w:r>
    </w:p>
    <w:p w:rsidR="00BE5AF7" w:rsidP="00BE5AF7" w:rsidRDefault="00BE5AF7" w14:paraId="7FA8F4EA" w14:textId="54B23888">
      <w:pPr>
        <w:rPr>
          <w:rFonts w:ascii="Arial" w:hAnsi="Arial" w:eastAsia="Arial" w:cs="Arial"/>
          <w:sz w:val="24"/>
          <w:szCs w:val="24"/>
        </w:rPr>
      </w:pPr>
      <w:r w:rsidRPr="777CDC6B" w:rsidR="00BE5AF7">
        <w:rPr>
          <w:rFonts w:ascii="Arial" w:hAnsi="Arial" w:eastAsia="Arial" w:cs="Arial"/>
          <w:sz w:val="24"/>
          <w:szCs w:val="24"/>
        </w:rPr>
        <w:t xml:space="preserve">The </w:t>
      </w:r>
      <w:r w:rsidRPr="777CDC6B" w:rsidR="5C5039C8">
        <w:rPr>
          <w:rFonts w:ascii="Arial" w:hAnsi="Arial" w:eastAsia="Arial" w:cs="Arial"/>
          <w:sz w:val="24"/>
          <w:szCs w:val="24"/>
        </w:rPr>
        <w:t>C</w:t>
      </w:r>
      <w:r w:rsidRPr="777CDC6B" w:rsidR="00BE5AF7">
        <w:rPr>
          <w:rFonts w:ascii="Arial" w:hAnsi="Arial" w:eastAsia="Arial" w:cs="Arial"/>
          <w:sz w:val="24"/>
          <w:szCs w:val="24"/>
        </w:rPr>
        <w:t xml:space="preserve">ouncil uses Microsoft 365 for its staff and councillor emails, with </w:t>
      </w:r>
      <w:r w:rsidRPr="777CDC6B" w:rsidR="797768A9">
        <w:rPr>
          <w:rFonts w:ascii="Arial" w:hAnsi="Arial" w:eastAsia="Arial" w:cs="Arial"/>
          <w:sz w:val="24"/>
          <w:szCs w:val="24"/>
        </w:rPr>
        <w:t>Microsoft T</w:t>
      </w:r>
      <w:r w:rsidRPr="777CDC6B" w:rsidR="00BE5AF7">
        <w:rPr>
          <w:rFonts w:ascii="Arial" w:hAnsi="Arial" w:eastAsia="Arial" w:cs="Arial"/>
          <w:sz w:val="24"/>
          <w:szCs w:val="24"/>
        </w:rPr>
        <w:t>eams for virtual meetings. There are 20 staff and 16 councillor users.</w:t>
      </w:r>
    </w:p>
    <w:p w:rsidR="00BE5AF7" w:rsidP="00BE5AF7" w:rsidRDefault="00BE5AF7" w14:paraId="0FC8B85C" w14:textId="77777777">
      <w:pPr>
        <w:rPr>
          <w:rFonts w:ascii="Arial" w:hAnsi="Arial" w:eastAsia="Arial" w:cs="Arial"/>
          <w:sz w:val="24"/>
          <w:szCs w:val="24"/>
        </w:rPr>
      </w:pPr>
      <w:r w:rsidRPr="101D5C32">
        <w:rPr>
          <w:rFonts w:ascii="Arial" w:hAnsi="Arial" w:eastAsia="Arial" w:cs="Arial"/>
          <w:sz w:val="24"/>
          <w:szCs w:val="24"/>
        </w:rPr>
        <w:t xml:space="preserve">TTC use the following programmes which would be hosted on the </w:t>
      </w:r>
      <w:proofErr w:type="gramStart"/>
      <w:r w:rsidRPr="101D5C32">
        <w:rPr>
          <w:rFonts w:ascii="Arial" w:hAnsi="Arial" w:eastAsia="Arial" w:cs="Arial"/>
          <w:sz w:val="24"/>
          <w:szCs w:val="24"/>
        </w:rPr>
        <w:t>providers</w:t>
      </w:r>
      <w:proofErr w:type="gramEnd"/>
      <w:r w:rsidRPr="101D5C32">
        <w:rPr>
          <w:rFonts w:ascii="Arial" w:hAnsi="Arial" w:eastAsia="Arial" w:cs="Arial"/>
          <w:sz w:val="24"/>
          <w:szCs w:val="24"/>
        </w:rPr>
        <w:t xml:space="preserve"> cloud.</w:t>
      </w:r>
    </w:p>
    <w:p w:rsidR="00BE5AF7" w:rsidP="00BE5AF7" w:rsidRDefault="00BE5AF7" w14:paraId="225564EF" w14:textId="77777777">
      <w:pPr>
        <w:pStyle w:val="ListParagraph"/>
        <w:numPr>
          <w:ilvl w:val="0"/>
          <w:numId w:val="3"/>
        </w:numPr>
        <w:rPr>
          <w:rFonts w:eastAsiaTheme="minorEastAsia"/>
          <w:sz w:val="24"/>
          <w:szCs w:val="24"/>
        </w:rPr>
      </w:pPr>
      <w:r w:rsidRPr="101D5C32">
        <w:rPr>
          <w:rFonts w:ascii="Arial" w:hAnsi="Arial" w:eastAsia="Arial" w:cs="Arial"/>
          <w:sz w:val="24"/>
          <w:szCs w:val="24"/>
        </w:rPr>
        <w:t>Sage 50 cloud</w:t>
      </w:r>
    </w:p>
    <w:p w:rsidR="00BE5AF7" w:rsidP="00BE5AF7" w:rsidRDefault="00BE5AF7" w14:paraId="410DF18D" w14:textId="77777777">
      <w:pPr>
        <w:pStyle w:val="ListParagraph"/>
        <w:numPr>
          <w:ilvl w:val="0"/>
          <w:numId w:val="3"/>
        </w:numPr>
        <w:rPr>
          <w:sz w:val="24"/>
          <w:szCs w:val="24"/>
        </w:rPr>
      </w:pPr>
      <w:proofErr w:type="spellStart"/>
      <w:r w:rsidRPr="101D5C32">
        <w:rPr>
          <w:rFonts w:ascii="Arial" w:hAnsi="Arial" w:eastAsia="Arial" w:cs="Arial"/>
          <w:sz w:val="24"/>
          <w:szCs w:val="24"/>
        </w:rPr>
        <w:t>Realtis</w:t>
      </w:r>
      <w:proofErr w:type="spellEnd"/>
    </w:p>
    <w:p w:rsidR="00BE5AF7" w:rsidP="00BE5AF7" w:rsidRDefault="00BE5AF7" w14:paraId="4EF88810" w14:textId="77777777">
      <w:pPr>
        <w:pStyle w:val="ListParagraph"/>
        <w:numPr>
          <w:ilvl w:val="0"/>
          <w:numId w:val="3"/>
        </w:numPr>
        <w:rPr>
          <w:sz w:val="24"/>
          <w:szCs w:val="24"/>
        </w:rPr>
      </w:pPr>
      <w:r w:rsidRPr="101D5C32">
        <w:rPr>
          <w:rFonts w:ascii="Arial" w:hAnsi="Arial" w:eastAsia="Arial" w:cs="Arial"/>
          <w:sz w:val="24"/>
          <w:szCs w:val="24"/>
        </w:rPr>
        <w:t>Scribe</w:t>
      </w:r>
    </w:p>
    <w:p w:rsidR="008C63DE" w:rsidP="6515944B" w:rsidRDefault="68CEC871" w14:paraId="4B2BD3C6" w14:textId="0684195C">
      <w:pPr>
        <w:rPr>
          <w:rFonts w:ascii="Arial" w:hAnsi="Arial" w:eastAsia="Arial" w:cs="Arial"/>
          <w:sz w:val="24"/>
          <w:szCs w:val="24"/>
        </w:rPr>
      </w:pPr>
      <w:r w:rsidRPr="6515944B">
        <w:rPr>
          <w:rFonts w:ascii="Arial" w:hAnsi="Arial" w:eastAsia="Arial" w:cs="Arial"/>
          <w:sz w:val="24"/>
          <w:szCs w:val="24"/>
        </w:rPr>
        <w:t xml:space="preserve">All Microsoft licensing is to be documented, updated and provided to TTC as and when necessary. </w:t>
      </w:r>
    </w:p>
    <w:p w:rsidR="008C63DE" w:rsidP="6515944B" w:rsidRDefault="68CEC871" w14:paraId="1C949761" w14:textId="598636B2">
      <w:pPr>
        <w:rPr>
          <w:rFonts w:ascii="Arial" w:hAnsi="Arial" w:eastAsia="Arial" w:cs="Arial"/>
          <w:sz w:val="24"/>
          <w:szCs w:val="24"/>
        </w:rPr>
      </w:pPr>
      <w:r w:rsidRPr="777CDC6B" w:rsidR="68CEC871">
        <w:rPr>
          <w:rFonts w:ascii="Arial" w:hAnsi="Arial" w:eastAsia="Arial" w:cs="Arial"/>
          <w:sz w:val="24"/>
          <w:szCs w:val="24"/>
        </w:rPr>
        <w:t xml:space="preserve">TTC has contracted a FTTC Broadband service from a third party. The respondent will be responsible for the on-site management of the internet equipment and liaison with the </w:t>
      </w:r>
      <w:r w:rsidRPr="777CDC6B" w:rsidR="00EB5526">
        <w:rPr>
          <w:rFonts w:ascii="Arial" w:hAnsi="Arial" w:eastAsia="Arial" w:cs="Arial"/>
          <w:sz w:val="24"/>
          <w:szCs w:val="24"/>
        </w:rPr>
        <w:t>third-party</w:t>
      </w:r>
      <w:r w:rsidRPr="777CDC6B" w:rsidR="68CEC871">
        <w:rPr>
          <w:rFonts w:ascii="Arial" w:hAnsi="Arial" w:eastAsia="Arial" w:cs="Arial"/>
          <w:sz w:val="24"/>
          <w:szCs w:val="24"/>
        </w:rPr>
        <w:t xml:space="preserve"> broadband supplier. </w:t>
      </w:r>
    </w:p>
    <w:p w:rsidR="008C63DE" w:rsidP="6515944B" w:rsidRDefault="68CEC871" w14:paraId="54D3DE74" w14:textId="0C96B09D">
      <w:pPr>
        <w:rPr>
          <w:rFonts w:ascii="Arial" w:hAnsi="Arial" w:eastAsia="Arial" w:cs="Arial"/>
          <w:sz w:val="24"/>
          <w:szCs w:val="24"/>
        </w:rPr>
      </w:pPr>
      <w:r w:rsidRPr="6515944B">
        <w:rPr>
          <w:rFonts w:ascii="Arial" w:hAnsi="Arial" w:eastAsia="Arial" w:cs="Arial"/>
          <w:sz w:val="24"/>
          <w:szCs w:val="24"/>
        </w:rPr>
        <w:t xml:space="preserve"> The respondent shall liaise with all </w:t>
      </w:r>
      <w:r w:rsidRPr="6515944B" w:rsidR="00EB5526">
        <w:rPr>
          <w:rFonts w:ascii="Arial" w:hAnsi="Arial" w:eastAsia="Arial" w:cs="Arial"/>
          <w:sz w:val="24"/>
          <w:szCs w:val="24"/>
        </w:rPr>
        <w:t>third-party</w:t>
      </w:r>
      <w:r w:rsidRPr="6515944B">
        <w:rPr>
          <w:rFonts w:ascii="Arial" w:hAnsi="Arial" w:eastAsia="Arial" w:cs="Arial"/>
          <w:sz w:val="24"/>
          <w:szCs w:val="24"/>
        </w:rPr>
        <w:t xml:space="preserve"> manufacturers where warranties exist for key hardware. </w:t>
      </w:r>
    </w:p>
    <w:p w:rsidR="008C63DE" w:rsidP="6515944B" w:rsidRDefault="68CEC871" w14:paraId="25AA7EA7" w14:textId="041CF6CA">
      <w:pPr>
        <w:rPr>
          <w:rFonts w:ascii="Arial" w:hAnsi="Arial" w:eastAsia="Arial" w:cs="Arial"/>
          <w:sz w:val="24"/>
          <w:szCs w:val="24"/>
        </w:rPr>
      </w:pPr>
      <w:r w:rsidRPr="777CDC6B" w:rsidR="68CEC871">
        <w:rPr>
          <w:rFonts w:ascii="Arial" w:hAnsi="Arial" w:eastAsia="Arial" w:cs="Arial"/>
          <w:sz w:val="24"/>
          <w:szCs w:val="24"/>
        </w:rPr>
        <w:t xml:space="preserve">The respondent shall provide all labour for the repair of all hardware not within warranty. </w:t>
      </w:r>
    </w:p>
    <w:p w:rsidRPr="00CA4C39" w:rsidR="008C63DE" w:rsidP="777CDC6B" w:rsidRDefault="68CEC871" w14:paraId="18D98E8A" w14:textId="1E28A031">
      <w:pPr>
        <w:rPr>
          <w:rFonts w:ascii="Arial" w:hAnsi="Arial" w:eastAsia="Arial" w:cs="Arial"/>
          <w:i w:val="1"/>
          <w:iCs w:val="1"/>
          <w:sz w:val="24"/>
          <w:szCs w:val="24"/>
        </w:rPr>
      </w:pPr>
      <w:r w:rsidRPr="777CDC6B" w:rsidR="68CEC871">
        <w:rPr>
          <w:rFonts w:ascii="Arial" w:hAnsi="Arial" w:eastAsia="Arial" w:cs="Arial"/>
          <w:b w:val="1"/>
          <w:bCs w:val="1"/>
          <w:i w:val="1"/>
          <w:iCs w:val="1"/>
          <w:sz w:val="24"/>
          <w:szCs w:val="24"/>
        </w:rPr>
        <w:t>Proactive Management</w:t>
      </w:r>
      <w:r w:rsidRPr="777CDC6B" w:rsidR="68CEC871">
        <w:rPr>
          <w:rFonts w:ascii="Arial" w:hAnsi="Arial" w:eastAsia="Arial" w:cs="Arial"/>
          <w:i w:val="1"/>
          <w:iCs w:val="1"/>
          <w:sz w:val="24"/>
          <w:szCs w:val="24"/>
        </w:rPr>
        <w:t xml:space="preserve"> </w:t>
      </w:r>
    </w:p>
    <w:p w:rsidR="68CEC871" w:rsidP="0AEB81C3" w:rsidRDefault="68CEC871" w14:paraId="73EB6B2D" w14:textId="46B53563">
      <w:pPr>
        <w:rPr>
          <w:rFonts w:ascii="Arial" w:hAnsi="Arial" w:eastAsia="Arial" w:cs="Arial"/>
          <w:sz w:val="24"/>
          <w:szCs w:val="24"/>
        </w:rPr>
      </w:pPr>
      <w:r w:rsidRPr="0AEB81C3">
        <w:rPr>
          <w:rFonts w:ascii="Arial" w:hAnsi="Arial" w:eastAsia="Arial" w:cs="Arial"/>
          <w:sz w:val="24"/>
          <w:szCs w:val="24"/>
        </w:rPr>
        <w:t>Respondents must state how they will deliver</w:t>
      </w:r>
      <w:r w:rsidRPr="0AEB81C3" w:rsidR="534F503D">
        <w:rPr>
          <w:rFonts w:ascii="Arial" w:hAnsi="Arial" w:eastAsia="Arial" w:cs="Arial"/>
          <w:sz w:val="24"/>
          <w:szCs w:val="24"/>
        </w:rPr>
        <w:t>:</w:t>
      </w:r>
    </w:p>
    <w:p w:rsidRPr="00CA4C39" w:rsidR="008C63DE" w:rsidP="777CDC6B" w:rsidRDefault="68CEC871" w14:paraId="664990B8" w14:textId="1D124FA2" w14:noSpellErr="1">
      <w:pPr>
        <w:pStyle w:val="ListParagraph"/>
        <w:numPr>
          <w:ilvl w:val="0"/>
          <w:numId w:val="21"/>
        </w:numPr>
        <w:rPr>
          <w:rFonts w:ascii="Arial" w:hAnsi="Arial" w:eastAsia="Arial" w:cs="Arial" w:asciiTheme="minorAscii" w:hAnsiTheme="minorAscii" w:eastAsiaTheme="minorAscii" w:cstheme="minorAscii"/>
          <w:sz w:val="24"/>
          <w:szCs w:val="24"/>
        </w:rPr>
      </w:pPr>
      <w:r w:rsidRPr="777CDC6B" w:rsidR="68CEC871">
        <w:rPr>
          <w:rFonts w:ascii="Arial" w:hAnsi="Arial" w:eastAsia="Arial" w:cs="Arial"/>
          <w:sz w:val="24"/>
          <w:szCs w:val="24"/>
        </w:rPr>
        <w:t xml:space="preserve">OS and patch management </w:t>
      </w:r>
      <w:r w:rsidRPr="777CDC6B" w:rsidR="071B3759">
        <w:rPr>
          <w:rFonts w:ascii="Arial" w:hAnsi="Arial" w:eastAsia="Arial" w:cs="Arial"/>
          <w:sz w:val="24"/>
          <w:szCs w:val="24"/>
        </w:rPr>
        <w:t>f</w:t>
      </w:r>
      <w:r w:rsidRPr="777CDC6B" w:rsidR="68CEC871">
        <w:rPr>
          <w:rFonts w:ascii="Arial" w:hAnsi="Arial" w:eastAsia="Arial" w:cs="Arial"/>
          <w:sz w:val="24"/>
          <w:szCs w:val="24"/>
        </w:rPr>
        <w:t xml:space="preserve">or all Windows devices listed in the hardware schedule </w:t>
      </w:r>
    </w:p>
    <w:p w:rsidRPr="00CA4C39" w:rsidR="008C63DE" w:rsidP="777CDC6B" w:rsidRDefault="68CEC871" w14:paraId="451E69FA" w14:textId="7CCA57E5" w14:noSpellErr="1">
      <w:pPr>
        <w:pStyle w:val="ListParagraph"/>
        <w:numPr>
          <w:ilvl w:val="0"/>
          <w:numId w:val="21"/>
        </w:numPr>
        <w:rPr>
          <w:rFonts w:ascii="Arial" w:hAnsi="Arial" w:eastAsia="Arial" w:cs="Arial" w:asciiTheme="minorAscii" w:hAnsiTheme="minorAscii" w:eastAsiaTheme="minorAscii" w:cstheme="minorAscii"/>
          <w:sz w:val="24"/>
          <w:szCs w:val="24"/>
        </w:rPr>
      </w:pPr>
      <w:r w:rsidRPr="777CDC6B" w:rsidR="68CEC871">
        <w:rPr>
          <w:rFonts w:ascii="Arial" w:hAnsi="Arial" w:eastAsia="Arial" w:cs="Arial"/>
          <w:sz w:val="24"/>
          <w:szCs w:val="24"/>
        </w:rPr>
        <w:t xml:space="preserve">Daily Backup management </w:t>
      </w:r>
    </w:p>
    <w:p w:rsidRPr="00CA4C39" w:rsidR="008C63DE" w:rsidP="777CDC6B" w:rsidRDefault="68CEC871" w14:paraId="08E500F4" w14:textId="61A876DB" w14:noSpellErr="1">
      <w:pPr>
        <w:pStyle w:val="ListParagraph"/>
        <w:numPr>
          <w:ilvl w:val="0"/>
          <w:numId w:val="21"/>
        </w:numPr>
        <w:rPr>
          <w:rFonts w:ascii="Arial" w:hAnsi="Arial" w:eastAsia="Arial" w:cs="Arial" w:asciiTheme="minorAscii" w:hAnsiTheme="minorAscii" w:eastAsiaTheme="minorAscii" w:cstheme="minorAscii"/>
          <w:sz w:val="24"/>
          <w:szCs w:val="24"/>
        </w:rPr>
      </w:pPr>
      <w:r w:rsidRPr="777CDC6B" w:rsidR="68CEC871">
        <w:rPr>
          <w:rFonts w:ascii="Arial" w:hAnsi="Arial" w:eastAsia="Arial" w:cs="Arial"/>
          <w:sz w:val="24"/>
          <w:szCs w:val="24"/>
        </w:rPr>
        <w:t xml:space="preserve">Performance monitoring for on-site and off-site backup </w:t>
      </w:r>
    </w:p>
    <w:p w:rsidRPr="00CA4C39" w:rsidR="008C63DE" w:rsidP="777CDC6B" w:rsidRDefault="68CEC871" w14:paraId="14A205A5" w14:textId="6C04C0FC" w14:noSpellErr="1">
      <w:pPr>
        <w:pStyle w:val="ListParagraph"/>
        <w:numPr>
          <w:ilvl w:val="0"/>
          <w:numId w:val="21"/>
        </w:numPr>
        <w:rPr>
          <w:rFonts w:ascii="Arial" w:hAnsi="Arial" w:eastAsia="Arial" w:cs="Arial" w:asciiTheme="minorAscii" w:hAnsiTheme="minorAscii" w:eastAsiaTheme="minorAscii" w:cstheme="minorAscii"/>
          <w:sz w:val="24"/>
          <w:szCs w:val="24"/>
        </w:rPr>
      </w:pPr>
      <w:r w:rsidRPr="777CDC6B" w:rsidR="68CEC871">
        <w:rPr>
          <w:rFonts w:ascii="Arial" w:hAnsi="Arial" w:eastAsia="Arial" w:cs="Arial"/>
          <w:sz w:val="24"/>
          <w:szCs w:val="24"/>
        </w:rPr>
        <w:t xml:space="preserve">Security management </w:t>
      </w:r>
    </w:p>
    <w:p w:rsidRPr="00CA4C39" w:rsidR="008C63DE" w:rsidP="777CDC6B" w:rsidRDefault="68CEC871" w14:paraId="652C34F1" w14:textId="79E15519" w14:noSpellErr="1">
      <w:pPr>
        <w:pStyle w:val="ListParagraph"/>
        <w:numPr>
          <w:ilvl w:val="0"/>
          <w:numId w:val="21"/>
        </w:numPr>
        <w:rPr>
          <w:rFonts w:ascii="Arial" w:hAnsi="Arial" w:eastAsia="Arial" w:cs="Arial" w:asciiTheme="minorAscii" w:hAnsiTheme="minorAscii" w:eastAsiaTheme="minorAscii" w:cstheme="minorAscii"/>
          <w:sz w:val="24"/>
          <w:szCs w:val="24"/>
        </w:rPr>
      </w:pPr>
      <w:r w:rsidRPr="777CDC6B" w:rsidR="68CEC871">
        <w:rPr>
          <w:rFonts w:ascii="Arial" w:hAnsi="Arial" w:eastAsia="Arial" w:cs="Arial"/>
          <w:sz w:val="24"/>
          <w:szCs w:val="24"/>
        </w:rPr>
        <w:t xml:space="preserve">Endpoint security performance monitoring </w:t>
      </w:r>
    </w:p>
    <w:p w:rsidRPr="00CA4C39" w:rsidR="008C63DE" w:rsidP="777CDC6B" w:rsidRDefault="68CEC871" w14:paraId="4C28F8A1" w14:textId="166425E4" w14:noSpellErr="1">
      <w:pPr>
        <w:pStyle w:val="ListParagraph"/>
        <w:numPr>
          <w:ilvl w:val="0"/>
          <w:numId w:val="21"/>
        </w:numPr>
        <w:rPr>
          <w:rFonts w:ascii="Arial" w:hAnsi="Arial" w:eastAsia="Arial" w:cs="Arial" w:asciiTheme="minorAscii" w:hAnsiTheme="minorAscii" w:eastAsiaTheme="minorAscii" w:cstheme="minorAscii"/>
          <w:sz w:val="24"/>
          <w:szCs w:val="24"/>
        </w:rPr>
      </w:pPr>
      <w:r w:rsidRPr="777CDC6B" w:rsidR="68CEC871">
        <w:rPr>
          <w:rFonts w:ascii="Arial" w:hAnsi="Arial" w:eastAsia="Arial" w:cs="Arial"/>
          <w:sz w:val="24"/>
          <w:szCs w:val="24"/>
        </w:rPr>
        <w:t xml:space="preserve">Maintain Anti-Virus and Anti-Spam </w:t>
      </w:r>
    </w:p>
    <w:p w:rsidRPr="00CA4C39" w:rsidR="008C63DE" w:rsidP="777CDC6B" w:rsidRDefault="68CEC871" w14:paraId="07D13ABD" w14:textId="01247AC3" w14:noSpellErr="1">
      <w:pPr>
        <w:pStyle w:val="ListParagraph"/>
        <w:numPr>
          <w:ilvl w:val="0"/>
          <w:numId w:val="21"/>
        </w:numPr>
        <w:rPr>
          <w:rFonts w:ascii="Arial" w:hAnsi="Arial" w:eastAsia="Arial" w:cs="Arial" w:asciiTheme="minorAscii" w:hAnsiTheme="minorAscii" w:eastAsiaTheme="minorAscii" w:cstheme="minorAscii"/>
          <w:sz w:val="24"/>
          <w:szCs w:val="24"/>
        </w:rPr>
      </w:pPr>
      <w:r w:rsidRPr="777CDC6B" w:rsidR="68CEC871">
        <w:rPr>
          <w:rFonts w:ascii="Arial" w:hAnsi="Arial" w:eastAsia="Arial" w:cs="Arial"/>
          <w:sz w:val="24"/>
          <w:szCs w:val="24"/>
        </w:rPr>
        <w:t xml:space="preserve">Review configurations for Anti-Spam </w:t>
      </w:r>
    </w:p>
    <w:p w:rsidRPr="00CA4C39" w:rsidR="008C63DE" w:rsidP="777CDC6B" w:rsidRDefault="68CEC871" w14:paraId="4EA1732D" w14:textId="2D115CC0" w14:noSpellErr="1">
      <w:pPr>
        <w:pStyle w:val="ListParagraph"/>
        <w:numPr>
          <w:ilvl w:val="0"/>
          <w:numId w:val="21"/>
        </w:numPr>
        <w:rPr>
          <w:rFonts w:ascii="Arial" w:hAnsi="Arial" w:eastAsia="Arial" w:cs="Arial" w:asciiTheme="minorAscii" w:hAnsiTheme="minorAscii" w:eastAsiaTheme="minorAscii" w:cstheme="minorAscii"/>
          <w:sz w:val="24"/>
          <w:szCs w:val="24"/>
        </w:rPr>
      </w:pPr>
      <w:r w:rsidRPr="777CDC6B" w:rsidR="68CEC871">
        <w:rPr>
          <w:rFonts w:ascii="Arial" w:hAnsi="Arial" w:eastAsia="Arial" w:cs="Arial"/>
          <w:sz w:val="24"/>
          <w:szCs w:val="24"/>
        </w:rPr>
        <w:t xml:space="preserve">Performance optimisation management </w:t>
      </w:r>
    </w:p>
    <w:p w:rsidR="777CDC6B" w:rsidP="777CDC6B" w:rsidRDefault="777CDC6B" w14:paraId="4D3A204B" w14:textId="33C4D505">
      <w:pPr>
        <w:rPr>
          <w:rFonts w:ascii="Arial" w:hAnsi="Arial" w:eastAsia="Arial" w:cs="Arial"/>
          <w:b w:val="1"/>
          <w:bCs w:val="1"/>
          <w:sz w:val="24"/>
          <w:szCs w:val="24"/>
        </w:rPr>
      </w:pPr>
    </w:p>
    <w:p w:rsidRPr="00CA4C39" w:rsidR="008C63DE" w:rsidP="777CDC6B" w:rsidRDefault="68CEC871" w14:paraId="5528E47E" w14:textId="7EDB4A53">
      <w:pPr>
        <w:rPr>
          <w:rFonts w:ascii="Arial" w:hAnsi="Arial" w:eastAsia="Arial" w:cs="Arial"/>
          <w:i w:val="1"/>
          <w:iCs w:val="1"/>
          <w:sz w:val="24"/>
          <w:szCs w:val="24"/>
        </w:rPr>
      </w:pPr>
      <w:r w:rsidRPr="777CDC6B" w:rsidR="68CEC871">
        <w:rPr>
          <w:rFonts w:ascii="Arial" w:hAnsi="Arial" w:eastAsia="Arial" w:cs="Arial"/>
          <w:b w:val="1"/>
          <w:bCs w:val="1"/>
          <w:i w:val="1"/>
          <w:iCs w:val="1"/>
          <w:sz w:val="24"/>
          <w:szCs w:val="24"/>
        </w:rPr>
        <w:t>Network Management</w:t>
      </w:r>
      <w:r w:rsidRPr="777CDC6B" w:rsidR="68CEC871">
        <w:rPr>
          <w:rFonts w:ascii="Arial" w:hAnsi="Arial" w:eastAsia="Arial" w:cs="Arial"/>
          <w:i w:val="1"/>
          <w:iCs w:val="1"/>
          <w:sz w:val="24"/>
          <w:szCs w:val="24"/>
        </w:rPr>
        <w:t xml:space="preserve"> </w:t>
      </w:r>
    </w:p>
    <w:p w:rsidRPr="00CA4C39" w:rsidR="008C63DE" w:rsidP="0AEB81C3" w:rsidRDefault="68CEC871" w14:paraId="5518788B" w14:textId="60D026D0">
      <w:pPr>
        <w:rPr>
          <w:rFonts w:ascii="Arial" w:hAnsi="Arial" w:eastAsia="Arial" w:cs="Arial"/>
          <w:sz w:val="24"/>
          <w:szCs w:val="24"/>
        </w:rPr>
      </w:pPr>
      <w:r w:rsidRPr="0AEB81C3">
        <w:rPr>
          <w:rFonts w:ascii="Arial" w:hAnsi="Arial" w:eastAsia="Arial" w:cs="Arial"/>
          <w:sz w:val="24"/>
          <w:szCs w:val="24"/>
        </w:rPr>
        <w:t xml:space="preserve">Firewall management and maintenance </w:t>
      </w:r>
    </w:p>
    <w:p w:rsidRPr="00CA4C39" w:rsidR="008C63DE" w:rsidP="0AEB81C3" w:rsidRDefault="68CEC871" w14:paraId="79A184A0" w14:textId="4063D7F9">
      <w:pPr>
        <w:rPr>
          <w:rFonts w:ascii="Arial" w:hAnsi="Arial" w:eastAsia="Arial" w:cs="Arial"/>
          <w:sz w:val="24"/>
          <w:szCs w:val="24"/>
        </w:rPr>
      </w:pPr>
      <w:r w:rsidRPr="777CDC6B" w:rsidR="68CEC871">
        <w:rPr>
          <w:rFonts w:ascii="Arial" w:hAnsi="Arial" w:eastAsia="Arial" w:cs="Arial"/>
          <w:sz w:val="24"/>
          <w:szCs w:val="24"/>
        </w:rPr>
        <w:t xml:space="preserve">Switch performance monitoring   </w:t>
      </w:r>
    </w:p>
    <w:p w:rsidR="777CDC6B" w:rsidP="777CDC6B" w:rsidRDefault="777CDC6B" w14:paraId="040FFCE7" w14:textId="4D223EC4">
      <w:pPr>
        <w:rPr>
          <w:rFonts w:ascii="Arial" w:hAnsi="Arial" w:eastAsia="Arial" w:cs="Arial"/>
          <w:b w:val="1"/>
          <w:bCs w:val="1"/>
          <w:sz w:val="24"/>
          <w:szCs w:val="24"/>
        </w:rPr>
      </w:pPr>
    </w:p>
    <w:p w:rsidR="0326D1BA" w:rsidP="777CDC6B" w:rsidRDefault="0326D1BA" w14:noSpellErr="1" w14:paraId="20AB3A45" w14:textId="33A3C88A">
      <w:pPr>
        <w:rPr>
          <w:rFonts w:ascii="Arial" w:hAnsi="Arial" w:eastAsia="Arial" w:cs="Arial"/>
          <w:b w:val="1"/>
          <w:bCs w:val="1"/>
          <w:i w:val="1"/>
          <w:iCs w:val="1"/>
          <w:sz w:val="24"/>
          <w:szCs w:val="24"/>
        </w:rPr>
      </w:pPr>
      <w:r w:rsidRPr="777CDC6B" w:rsidR="0326D1BA">
        <w:rPr>
          <w:rFonts w:ascii="Arial" w:hAnsi="Arial" w:eastAsia="Arial" w:cs="Arial"/>
          <w:b w:val="1"/>
          <w:bCs w:val="1"/>
          <w:i w:val="1"/>
          <w:iCs w:val="1"/>
          <w:sz w:val="24"/>
          <w:szCs w:val="24"/>
        </w:rPr>
        <w:t xml:space="preserve">Staff and Councillor support procedures </w:t>
      </w:r>
    </w:p>
    <w:p w:rsidR="0326D1BA" w:rsidP="777CDC6B" w:rsidRDefault="0326D1BA" w14:paraId="18A0F2FA" w14:textId="6F70DBEC">
      <w:pPr>
        <w:rPr>
          <w:rFonts w:ascii="Arial" w:hAnsi="Arial" w:eastAsia="Arial" w:cs="Arial"/>
          <w:sz w:val="24"/>
          <w:szCs w:val="24"/>
        </w:rPr>
      </w:pPr>
      <w:r w:rsidRPr="777CDC6B" w:rsidR="0326D1BA">
        <w:rPr>
          <w:rFonts w:ascii="Arial" w:hAnsi="Arial" w:eastAsia="Arial" w:cs="Arial"/>
          <w:sz w:val="24"/>
          <w:szCs w:val="24"/>
        </w:rPr>
        <w:t>Please describe support procedures.</w:t>
      </w:r>
    </w:p>
    <w:p w:rsidR="0326D1BA" w:rsidP="777CDC6B" w:rsidRDefault="0326D1BA" w14:paraId="4A61606A" w14:textId="02D00821">
      <w:pPr>
        <w:rPr>
          <w:rFonts w:ascii="Arial" w:hAnsi="Arial" w:eastAsia="Arial" w:cs="Arial"/>
          <w:sz w:val="24"/>
          <w:szCs w:val="24"/>
        </w:rPr>
      </w:pPr>
      <w:r w:rsidRPr="777CDC6B" w:rsidR="0326D1BA">
        <w:rPr>
          <w:rFonts w:ascii="Arial" w:hAnsi="Arial" w:eastAsia="Arial" w:cs="Arial"/>
          <w:sz w:val="24"/>
          <w:szCs w:val="24"/>
        </w:rPr>
        <w:t>The respondent shall state how they will provide remote support including software that will be used.</w:t>
      </w:r>
    </w:p>
    <w:p w:rsidR="777CDC6B" w:rsidP="777CDC6B" w:rsidRDefault="777CDC6B" w14:paraId="23DAC0C8" w14:textId="74EAA3FC">
      <w:pPr>
        <w:pStyle w:val="Normal"/>
        <w:rPr>
          <w:rFonts w:ascii="Arial" w:hAnsi="Arial" w:eastAsia="Arial" w:cs="Arial"/>
          <w:sz w:val="24"/>
          <w:szCs w:val="24"/>
        </w:rPr>
      </w:pPr>
    </w:p>
    <w:p w:rsidR="008C63DE" w:rsidP="6515944B" w:rsidRDefault="68CEC871" w14:paraId="65C167F8" w14:textId="2D82606C">
      <w:pPr>
        <w:rPr>
          <w:rFonts w:ascii="Arial" w:hAnsi="Arial" w:eastAsia="Arial" w:cs="Arial"/>
          <w:sz w:val="24"/>
          <w:szCs w:val="24"/>
        </w:rPr>
      </w:pPr>
      <w:r w:rsidRPr="0AEB81C3">
        <w:rPr>
          <w:rFonts w:ascii="Arial" w:hAnsi="Arial" w:eastAsia="Arial" w:cs="Arial"/>
          <w:b/>
          <w:bCs/>
          <w:sz w:val="24"/>
          <w:szCs w:val="24"/>
        </w:rPr>
        <w:t>Pricing Structure</w:t>
      </w:r>
      <w:r w:rsidRPr="0AEB81C3">
        <w:rPr>
          <w:rFonts w:ascii="Arial" w:hAnsi="Arial" w:eastAsia="Arial" w:cs="Arial"/>
          <w:sz w:val="24"/>
          <w:szCs w:val="24"/>
        </w:rPr>
        <w:t xml:space="preserve"> </w:t>
      </w:r>
    </w:p>
    <w:p w:rsidR="008C63DE" w:rsidP="6515944B" w:rsidRDefault="68CEC871" w14:paraId="6F133995" w14:textId="12C15691">
      <w:pPr>
        <w:rPr>
          <w:rFonts w:ascii="Arial" w:hAnsi="Arial" w:eastAsia="Arial" w:cs="Arial"/>
          <w:sz w:val="24"/>
          <w:szCs w:val="24"/>
        </w:rPr>
      </w:pPr>
      <w:r w:rsidRPr="777CDC6B" w:rsidR="68CEC871">
        <w:rPr>
          <w:rFonts w:ascii="Arial" w:hAnsi="Arial" w:eastAsia="Arial" w:cs="Arial"/>
          <w:sz w:val="24"/>
          <w:szCs w:val="24"/>
        </w:rPr>
        <w:t xml:space="preserve">All </w:t>
      </w:r>
      <w:r w:rsidRPr="777CDC6B" w:rsidR="68CEC871">
        <w:rPr>
          <w:rFonts w:ascii="Arial" w:hAnsi="Arial" w:eastAsia="Arial" w:cs="Arial"/>
          <w:sz w:val="24"/>
          <w:szCs w:val="24"/>
        </w:rPr>
        <w:t>pricing</w:t>
      </w:r>
      <w:r w:rsidRPr="777CDC6B" w:rsidR="68CEC871">
        <w:rPr>
          <w:rFonts w:ascii="Arial" w:hAnsi="Arial" w:eastAsia="Arial" w:cs="Arial"/>
          <w:sz w:val="24"/>
          <w:szCs w:val="24"/>
        </w:rPr>
        <w:t xml:space="preserve"> must be based on the service level agreement above </w:t>
      </w:r>
      <w:r w:rsidRPr="777CDC6B" w:rsidR="14188F8E">
        <w:rPr>
          <w:rFonts w:ascii="Arial" w:hAnsi="Arial" w:eastAsia="Arial" w:cs="Arial"/>
          <w:sz w:val="24"/>
          <w:szCs w:val="24"/>
        </w:rPr>
        <w:t>taking into account</w:t>
      </w:r>
      <w:r w:rsidRPr="777CDC6B" w:rsidR="68CEC871">
        <w:rPr>
          <w:rFonts w:ascii="Arial" w:hAnsi="Arial" w:eastAsia="Arial" w:cs="Arial"/>
          <w:sz w:val="24"/>
          <w:szCs w:val="24"/>
        </w:rPr>
        <w:t xml:space="preserve"> the schedule of equipment</w:t>
      </w:r>
      <w:r w:rsidRPr="777CDC6B" w:rsidR="287D224F">
        <w:rPr>
          <w:rFonts w:ascii="Arial" w:hAnsi="Arial" w:eastAsia="Arial" w:cs="Arial"/>
          <w:sz w:val="24"/>
          <w:szCs w:val="24"/>
        </w:rPr>
        <w:t xml:space="preserve"> provided</w:t>
      </w:r>
      <w:r w:rsidRPr="777CDC6B" w:rsidR="68CEC871">
        <w:rPr>
          <w:rFonts w:ascii="Arial" w:hAnsi="Arial" w:eastAsia="Arial" w:cs="Arial"/>
          <w:sz w:val="24"/>
          <w:szCs w:val="24"/>
        </w:rPr>
        <w:t xml:space="preserve">. </w:t>
      </w:r>
    </w:p>
    <w:p w:rsidR="008C63DE" w:rsidP="6515944B" w:rsidRDefault="68CEC871" w14:paraId="05146512" w14:textId="6BE4E7F7">
      <w:pPr>
        <w:rPr>
          <w:rFonts w:ascii="Arial" w:hAnsi="Arial" w:eastAsia="Arial" w:cs="Arial"/>
          <w:sz w:val="24"/>
          <w:szCs w:val="24"/>
        </w:rPr>
      </w:pPr>
      <w:r w:rsidRPr="777CDC6B" w:rsidR="68CEC871">
        <w:rPr>
          <w:rFonts w:ascii="Arial" w:hAnsi="Arial" w:eastAsia="Arial" w:cs="Arial"/>
          <w:sz w:val="24"/>
          <w:szCs w:val="24"/>
        </w:rPr>
        <w:t xml:space="preserve">Please provide pricing for a </w:t>
      </w:r>
      <w:r w:rsidRPr="777CDC6B" w:rsidR="68CEC871">
        <w:rPr>
          <w:rFonts w:ascii="Arial" w:hAnsi="Arial" w:eastAsia="Arial" w:cs="Arial"/>
          <w:sz w:val="24"/>
          <w:szCs w:val="24"/>
        </w:rPr>
        <w:t>3</w:t>
      </w:r>
      <w:r w:rsidRPr="777CDC6B" w:rsidR="14D08B26">
        <w:rPr>
          <w:rFonts w:ascii="Arial" w:hAnsi="Arial" w:eastAsia="Arial" w:cs="Arial"/>
          <w:sz w:val="24"/>
          <w:szCs w:val="24"/>
        </w:rPr>
        <w:t>-</w:t>
      </w:r>
      <w:r w:rsidRPr="777CDC6B" w:rsidR="68CEC871">
        <w:rPr>
          <w:rFonts w:ascii="Arial" w:hAnsi="Arial" w:eastAsia="Arial" w:cs="Arial"/>
          <w:sz w:val="24"/>
          <w:szCs w:val="24"/>
        </w:rPr>
        <w:t>year</w:t>
      </w:r>
      <w:r w:rsidRPr="777CDC6B" w:rsidR="68CEC871">
        <w:rPr>
          <w:rFonts w:ascii="Arial" w:hAnsi="Arial" w:eastAsia="Arial" w:cs="Arial"/>
          <w:sz w:val="24"/>
          <w:szCs w:val="24"/>
        </w:rPr>
        <w:t xml:space="preserve"> support contract.  </w:t>
      </w:r>
    </w:p>
    <w:p w:rsidR="008C63DE" w:rsidP="6515944B" w:rsidRDefault="68CEC871" w14:paraId="3083D604" w14:textId="168CD5E8">
      <w:pPr>
        <w:rPr>
          <w:rFonts w:ascii="Arial" w:hAnsi="Arial" w:eastAsia="Arial" w:cs="Arial"/>
          <w:sz w:val="24"/>
          <w:szCs w:val="24"/>
        </w:rPr>
      </w:pPr>
      <w:r w:rsidRPr="6515944B">
        <w:rPr>
          <w:rFonts w:ascii="Arial" w:hAnsi="Arial" w:eastAsia="Arial" w:cs="Arial"/>
          <w:sz w:val="24"/>
          <w:szCs w:val="24"/>
        </w:rPr>
        <w:t xml:space="preserve">Please provide a price for proactive management if not included in contract price. </w:t>
      </w:r>
    </w:p>
    <w:p w:rsidR="008C63DE" w:rsidP="6515944B" w:rsidRDefault="68CEC871" w14:paraId="4CC61509" w14:textId="5A4C7FD3">
      <w:pPr>
        <w:rPr>
          <w:rFonts w:ascii="Arial" w:hAnsi="Arial" w:eastAsia="Arial" w:cs="Arial"/>
          <w:sz w:val="24"/>
          <w:szCs w:val="24"/>
        </w:rPr>
      </w:pPr>
      <w:r w:rsidRPr="777CDC6B" w:rsidR="68CEC871">
        <w:rPr>
          <w:rFonts w:ascii="Arial" w:hAnsi="Arial" w:eastAsia="Arial" w:cs="Arial"/>
          <w:sz w:val="24"/>
          <w:szCs w:val="24"/>
        </w:rPr>
        <w:t xml:space="preserve">Terms and Conditions </w:t>
      </w:r>
      <w:r w:rsidRPr="777CDC6B" w:rsidR="7CB81277">
        <w:rPr>
          <w:rFonts w:ascii="Arial" w:hAnsi="Arial" w:eastAsia="Arial" w:cs="Arial"/>
          <w:sz w:val="24"/>
          <w:szCs w:val="24"/>
        </w:rPr>
        <w:t>that impact on pricing should also be clearly set out.</w:t>
      </w:r>
    </w:p>
    <w:p w:rsidR="777CDC6B" w:rsidP="777CDC6B" w:rsidRDefault="777CDC6B" w14:paraId="032D0F18" w14:textId="4AD6EDDA">
      <w:pPr>
        <w:rPr>
          <w:rFonts w:ascii="Arial" w:hAnsi="Arial" w:eastAsia="Arial" w:cs="Arial"/>
          <w:b w:val="1"/>
          <w:bCs w:val="1"/>
          <w:sz w:val="24"/>
          <w:szCs w:val="24"/>
        </w:rPr>
      </w:pPr>
    </w:p>
    <w:p w:rsidR="01FB69C0" w:rsidP="777CDC6B" w:rsidRDefault="01FB69C0" w14:paraId="54112726" w14:textId="69952412">
      <w:pPr>
        <w:rPr>
          <w:rFonts w:ascii="Arial" w:hAnsi="Arial" w:eastAsia="Arial" w:cs="Arial"/>
          <w:b w:val="1"/>
          <w:bCs w:val="1"/>
          <w:sz w:val="24"/>
          <w:szCs w:val="24"/>
        </w:rPr>
      </w:pPr>
      <w:r w:rsidRPr="777CDC6B" w:rsidR="01FB69C0">
        <w:rPr>
          <w:rFonts w:ascii="Arial" w:hAnsi="Arial" w:eastAsia="Arial" w:cs="Arial"/>
          <w:b w:val="1"/>
          <w:bCs w:val="1"/>
          <w:sz w:val="24"/>
          <w:szCs w:val="24"/>
        </w:rPr>
        <w:t xml:space="preserve">Other information to be submitted in </w:t>
      </w:r>
      <w:r w:rsidRPr="777CDC6B" w:rsidR="57317D92">
        <w:rPr>
          <w:rFonts w:ascii="Arial" w:hAnsi="Arial" w:eastAsia="Arial" w:cs="Arial"/>
          <w:b w:val="1"/>
          <w:bCs w:val="1"/>
          <w:sz w:val="24"/>
          <w:szCs w:val="24"/>
        </w:rPr>
        <w:t>the</w:t>
      </w:r>
      <w:r w:rsidRPr="777CDC6B" w:rsidR="01FB69C0">
        <w:rPr>
          <w:rFonts w:ascii="Arial" w:hAnsi="Arial" w:eastAsia="Arial" w:cs="Arial"/>
          <w:b w:val="1"/>
          <w:bCs w:val="1"/>
          <w:sz w:val="24"/>
          <w:szCs w:val="24"/>
        </w:rPr>
        <w:t xml:space="preserve"> tender bid</w:t>
      </w:r>
    </w:p>
    <w:p w:rsidR="008C63DE" w:rsidP="777CDC6B" w:rsidRDefault="68CEC871" w14:paraId="606108BD" w14:textId="12CE8D0A">
      <w:pPr>
        <w:rPr>
          <w:rFonts w:ascii="Arial" w:hAnsi="Arial" w:eastAsia="Arial" w:cs="Arial"/>
          <w:b w:val="1"/>
          <w:bCs w:val="1"/>
          <w:i w:val="1"/>
          <w:iCs w:val="1"/>
          <w:sz w:val="24"/>
          <w:szCs w:val="24"/>
        </w:rPr>
      </w:pPr>
      <w:r w:rsidRPr="777CDC6B" w:rsidR="68CEC871">
        <w:rPr>
          <w:rFonts w:ascii="Arial" w:hAnsi="Arial" w:eastAsia="Arial" w:cs="Arial"/>
          <w:b w:val="1"/>
          <w:bCs w:val="1"/>
          <w:i w:val="1"/>
          <w:iCs w:val="1"/>
          <w:sz w:val="24"/>
          <w:szCs w:val="24"/>
        </w:rPr>
        <w:t>About You</w:t>
      </w:r>
      <w:r w:rsidRPr="777CDC6B" w:rsidR="25D525CC">
        <w:rPr>
          <w:rFonts w:ascii="Arial" w:hAnsi="Arial" w:eastAsia="Arial" w:cs="Arial"/>
          <w:b w:val="1"/>
          <w:bCs w:val="1"/>
          <w:i w:val="1"/>
          <w:iCs w:val="1"/>
          <w:sz w:val="24"/>
          <w:szCs w:val="24"/>
        </w:rPr>
        <w:t xml:space="preserve">r </w:t>
      </w:r>
      <w:r w:rsidRPr="777CDC6B" w:rsidR="380084B4">
        <w:rPr>
          <w:rFonts w:ascii="Arial" w:hAnsi="Arial" w:eastAsia="Arial" w:cs="Arial"/>
          <w:b w:val="1"/>
          <w:bCs w:val="1"/>
          <w:i w:val="1"/>
          <w:iCs w:val="1"/>
          <w:sz w:val="24"/>
          <w:szCs w:val="24"/>
        </w:rPr>
        <w:t>Organisation</w:t>
      </w:r>
      <w:r w:rsidRPr="777CDC6B" w:rsidR="288B5B69">
        <w:rPr>
          <w:rFonts w:ascii="Arial" w:hAnsi="Arial" w:eastAsia="Arial" w:cs="Arial"/>
          <w:b w:val="1"/>
          <w:bCs w:val="1"/>
          <w:i w:val="1"/>
          <w:iCs w:val="1"/>
          <w:sz w:val="24"/>
          <w:szCs w:val="24"/>
        </w:rPr>
        <w:t>:</w:t>
      </w:r>
    </w:p>
    <w:p w:rsidR="008C63DE" w:rsidP="6515944B" w:rsidRDefault="68CEC871" w14:paraId="1F65348D" w14:textId="09919BEF">
      <w:pPr>
        <w:rPr>
          <w:rFonts w:ascii="Arial" w:hAnsi="Arial" w:eastAsia="Arial" w:cs="Arial"/>
          <w:sz w:val="24"/>
          <w:szCs w:val="24"/>
        </w:rPr>
      </w:pPr>
      <w:r w:rsidRPr="777CDC6B" w:rsidR="68CEC871">
        <w:rPr>
          <w:rFonts w:ascii="Arial" w:hAnsi="Arial" w:eastAsia="Arial" w:cs="Arial"/>
          <w:sz w:val="24"/>
          <w:szCs w:val="24"/>
        </w:rPr>
        <w:t xml:space="preserve">Companies wishing to be considered should submit a brief company profile.  The profile should </w:t>
      </w:r>
      <w:r w:rsidRPr="777CDC6B" w:rsidR="68CEC871">
        <w:rPr>
          <w:rFonts w:ascii="Arial" w:hAnsi="Arial" w:eastAsia="Arial" w:cs="Arial"/>
          <w:sz w:val="24"/>
          <w:szCs w:val="24"/>
        </w:rPr>
        <w:t xml:space="preserve">indicate relevant expertise, extent of the support service available and staff who would be engaged in delivery of the same. </w:t>
      </w:r>
    </w:p>
    <w:p w:rsidRPr="00EB70CF" w:rsidR="008C63DE" w:rsidP="6515944B" w:rsidRDefault="68CEC871" w14:paraId="48F81B47" w14:textId="694167E2">
      <w:pPr>
        <w:rPr>
          <w:rFonts w:ascii="Arial" w:hAnsi="Arial" w:eastAsia="Arial" w:cs="Arial"/>
          <w:b w:val="1"/>
          <w:bCs w:val="1"/>
          <w:sz w:val="24"/>
          <w:szCs w:val="24"/>
        </w:rPr>
      </w:pPr>
      <w:r w:rsidRPr="777CDC6B" w:rsidR="68CEC871">
        <w:rPr>
          <w:rFonts w:ascii="Arial" w:hAnsi="Arial" w:eastAsia="Arial" w:cs="Arial"/>
          <w:b w:val="1"/>
          <w:bCs w:val="1"/>
          <w:i w:val="1"/>
          <w:iCs w:val="1"/>
          <w:sz w:val="24"/>
          <w:szCs w:val="24"/>
        </w:rPr>
        <w:t>Please include the following:</w:t>
      </w:r>
      <w:r w:rsidRPr="777CDC6B" w:rsidR="68CEC871">
        <w:rPr>
          <w:rFonts w:ascii="Arial" w:hAnsi="Arial" w:eastAsia="Arial" w:cs="Arial"/>
          <w:b w:val="1"/>
          <w:bCs w:val="1"/>
          <w:sz w:val="24"/>
          <w:szCs w:val="24"/>
        </w:rPr>
        <w:t xml:space="preserve"> </w:t>
      </w:r>
    </w:p>
    <w:p w:rsidR="008C63DE" w:rsidP="6515944B" w:rsidRDefault="68CEC871" w14:paraId="4233B9DC" w14:textId="5AFF660C">
      <w:pPr>
        <w:rPr>
          <w:rFonts w:ascii="Arial" w:hAnsi="Arial" w:eastAsia="Arial" w:cs="Arial"/>
          <w:sz w:val="24"/>
          <w:szCs w:val="24"/>
        </w:rPr>
      </w:pPr>
      <w:r w:rsidRPr="0AEB81C3">
        <w:rPr>
          <w:rFonts w:ascii="Arial" w:hAnsi="Arial" w:eastAsia="Arial" w:cs="Arial"/>
          <w:sz w:val="24"/>
          <w:szCs w:val="24"/>
        </w:rPr>
        <w:t xml:space="preserve">Health &amp; Safety Policy </w:t>
      </w:r>
    </w:p>
    <w:p w:rsidR="008C63DE" w:rsidP="6515944B" w:rsidRDefault="68CEC871" w14:paraId="4C7FCA50" w14:textId="0A5DB6B9">
      <w:pPr>
        <w:rPr>
          <w:rFonts w:ascii="Arial" w:hAnsi="Arial" w:eastAsia="Arial" w:cs="Arial"/>
          <w:sz w:val="24"/>
          <w:szCs w:val="24"/>
        </w:rPr>
      </w:pPr>
      <w:r w:rsidRPr="6515944B">
        <w:rPr>
          <w:rFonts w:ascii="Arial" w:hAnsi="Arial" w:eastAsia="Arial" w:cs="Arial"/>
          <w:sz w:val="24"/>
          <w:szCs w:val="24"/>
        </w:rPr>
        <w:t xml:space="preserve">Data Protection Policy </w:t>
      </w:r>
    </w:p>
    <w:p w:rsidR="008C63DE" w:rsidP="6515944B" w:rsidRDefault="68CEC871" w14:paraId="466FE8B0" w14:textId="256ABE3A">
      <w:pPr>
        <w:rPr>
          <w:rFonts w:ascii="Arial" w:hAnsi="Arial" w:eastAsia="Arial" w:cs="Arial"/>
          <w:sz w:val="24"/>
          <w:szCs w:val="24"/>
        </w:rPr>
      </w:pPr>
      <w:r w:rsidRPr="6515944B">
        <w:rPr>
          <w:rFonts w:ascii="Arial" w:hAnsi="Arial" w:eastAsia="Arial" w:cs="Arial"/>
          <w:sz w:val="24"/>
          <w:szCs w:val="24"/>
        </w:rPr>
        <w:t xml:space="preserve">Public Liability Insurance </w:t>
      </w:r>
    </w:p>
    <w:p w:rsidR="008C63DE" w:rsidP="6515944B" w:rsidRDefault="68CEC871" w14:paraId="30A021C4" w14:textId="021CD356">
      <w:pPr>
        <w:rPr>
          <w:rFonts w:ascii="Arial" w:hAnsi="Arial" w:eastAsia="Arial" w:cs="Arial"/>
          <w:sz w:val="24"/>
          <w:szCs w:val="24"/>
        </w:rPr>
      </w:pPr>
      <w:r w:rsidRPr="6515944B">
        <w:rPr>
          <w:rFonts w:ascii="Arial" w:hAnsi="Arial" w:eastAsia="Arial" w:cs="Arial"/>
          <w:sz w:val="24"/>
          <w:szCs w:val="24"/>
        </w:rPr>
        <w:t xml:space="preserve">Product Liability Insurance </w:t>
      </w:r>
    </w:p>
    <w:p w:rsidR="008C63DE" w:rsidP="6515944B" w:rsidRDefault="68CEC871" w14:paraId="52FEDE60" w14:textId="54E74B44">
      <w:pPr>
        <w:rPr>
          <w:rFonts w:ascii="Arial" w:hAnsi="Arial" w:eastAsia="Arial" w:cs="Arial"/>
          <w:sz w:val="24"/>
          <w:szCs w:val="24"/>
        </w:rPr>
      </w:pPr>
      <w:r w:rsidRPr="6515944B">
        <w:rPr>
          <w:rFonts w:ascii="Arial" w:hAnsi="Arial" w:eastAsia="Arial" w:cs="Arial"/>
          <w:sz w:val="24"/>
          <w:szCs w:val="24"/>
        </w:rPr>
        <w:t xml:space="preserve">Accreditations of organisation </w:t>
      </w:r>
    </w:p>
    <w:p w:rsidR="008C63DE" w:rsidP="6515944B" w:rsidRDefault="68CEC871" w14:paraId="747C89FB" w14:textId="71EA6242">
      <w:pPr>
        <w:rPr>
          <w:rFonts w:ascii="Arial" w:hAnsi="Arial" w:eastAsia="Arial" w:cs="Arial"/>
          <w:sz w:val="24"/>
          <w:szCs w:val="24"/>
        </w:rPr>
      </w:pPr>
      <w:r w:rsidRPr="777CDC6B" w:rsidR="68CEC871">
        <w:rPr>
          <w:rFonts w:ascii="Arial" w:hAnsi="Arial" w:eastAsia="Arial" w:cs="Arial"/>
          <w:sz w:val="24"/>
          <w:szCs w:val="24"/>
        </w:rPr>
        <w:t xml:space="preserve">Please detail relevant technical accreditations for your organisation </w:t>
      </w:r>
    </w:p>
    <w:p w:rsidRPr="00224701" w:rsidR="008C63DE" w:rsidP="777CDC6B" w:rsidRDefault="68CEC871" w14:paraId="1E712A54" w14:textId="2EAD7B36" w14:noSpellErr="1">
      <w:pPr>
        <w:rPr>
          <w:rFonts w:ascii="Arial" w:hAnsi="Arial" w:eastAsia="Arial" w:cs="Arial"/>
          <w:b w:val="1"/>
          <w:bCs w:val="1"/>
          <w:i w:val="1"/>
          <w:iCs w:val="1"/>
          <w:sz w:val="24"/>
          <w:szCs w:val="24"/>
        </w:rPr>
      </w:pPr>
      <w:r w:rsidRPr="777CDC6B" w:rsidR="68CEC871">
        <w:rPr>
          <w:rFonts w:ascii="Arial" w:hAnsi="Arial" w:eastAsia="Arial" w:cs="Arial"/>
          <w:b w:val="1"/>
          <w:bCs w:val="1"/>
          <w:i w:val="1"/>
          <w:iCs w:val="1"/>
          <w:sz w:val="24"/>
          <w:szCs w:val="24"/>
        </w:rPr>
        <w:t xml:space="preserve">Escalation procedures </w:t>
      </w:r>
    </w:p>
    <w:p w:rsidR="008C63DE" w:rsidP="6515944B" w:rsidRDefault="68CEC871" w14:paraId="31802E9D" w14:textId="3092A412">
      <w:pPr>
        <w:rPr>
          <w:rFonts w:ascii="Arial" w:hAnsi="Arial" w:eastAsia="Arial" w:cs="Arial"/>
          <w:sz w:val="24"/>
          <w:szCs w:val="24"/>
        </w:rPr>
      </w:pPr>
      <w:r w:rsidRPr="6515944B">
        <w:rPr>
          <w:rFonts w:ascii="Arial" w:hAnsi="Arial" w:eastAsia="Arial" w:cs="Arial"/>
          <w:sz w:val="24"/>
          <w:szCs w:val="24"/>
        </w:rPr>
        <w:t xml:space="preserve">Please detail your escalation procedures, identifying key personnel in the escalation process. </w:t>
      </w:r>
    </w:p>
    <w:p w:rsidR="008C63DE" w:rsidP="6515944B" w:rsidRDefault="68CEC871" w14:paraId="549493AE" w14:textId="4135D71A">
      <w:pPr>
        <w:rPr>
          <w:rFonts w:ascii="Arial" w:hAnsi="Arial" w:eastAsia="Arial" w:cs="Arial"/>
          <w:sz w:val="24"/>
          <w:szCs w:val="24"/>
        </w:rPr>
      </w:pPr>
      <w:r w:rsidRPr="6515944B">
        <w:rPr>
          <w:rFonts w:ascii="Arial" w:hAnsi="Arial" w:eastAsia="Arial" w:cs="Arial"/>
          <w:sz w:val="24"/>
          <w:szCs w:val="24"/>
        </w:rPr>
        <w:t xml:space="preserve">When you have a service failure from an individual or team members of staff and sub-contractors, please detail how you will address this above and beyond your </w:t>
      </w:r>
      <w:proofErr w:type="gramStart"/>
      <w:r w:rsidRPr="6515944B">
        <w:rPr>
          <w:rFonts w:ascii="Arial" w:hAnsi="Arial" w:eastAsia="Arial" w:cs="Arial"/>
          <w:sz w:val="24"/>
          <w:szCs w:val="24"/>
        </w:rPr>
        <w:t>complaints</w:t>
      </w:r>
      <w:proofErr w:type="gramEnd"/>
      <w:r w:rsidRPr="6515944B">
        <w:rPr>
          <w:rFonts w:ascii="Arial" w:hAnsi="Arial" w:eastAsia="Arial" w:cs="Arial"/>
          <w:sz w:val="24"/>
          <w:szCs w:val="24"/>
        </w:rPr>
        <w:t xml:space="preserve"> procedure </w:t>
      </w:r>
    </w:p>
    <w:p w:rsidR="008C63DE" w:rsidP="777CDC6B" w:rsidRDefault="68CEC871" w14:paraId="1CD7493D" w14:textId="732BED6B" w14:noSpellErr="1">
      <w:pPr>
        <w:rPr>
          <w:rFonts w:ascii="Arial" w:hAnsi="Arial" w:eastAsia="Arial" w:cs="Arial"/>
          <w:b w:val="1"/>
          <w:bCs w:val="1"/>
          <w:i w:val="1"/>
          <w:iCs w:val="1"/>
          <w:sz w:val="24"/>
          <w:szCs w:val="24"/>
        </w:rPr>
      </w:pPr>
      <w:r w:rsidRPr="777CDC6B" w:rsidR="68CEC871">
        <w:rPr>
          <w:rFonts w:ascii="Arial" w:hAnsi="Arial" w:eastAsia="Arial" w:cs="Arial"/>
          <w:b w:val="1"/>
          <w:bCs w:val="1"/>
          <w:i w:val="1"/>
          <w:iCs w:val="1"/>
          <w:sz w:val="24"/>
          <w:szCs w:val="24"/>
        </w:rPr>
        <w:t xml:space="preserve">Service delivery reviews </w:t>
      </w:r>
    </w:p>
    <w:p w:rsidR="008C63DE" w:rsidP="6515944B" w:rsidRDefault="68CEC871" w14:paraId="3ABC37BC" w14:textId="0D31AA64">
      <w:pPr>
        <w:rPr>
          <w:rFonts w:ascii="Arial" w:hAnsi="Arial" w:eastAsia="Arial" w:cs="Arial"/>
          <w:sz w:val="24"/>
          <w:szCs w:val="24"/>
        </w:rPr>
      </w:pPr>
      <w:r w:rsidRPr="6515944B">
        <w:rPr>
          <w:rFonts w:ascii="Arial" w:hAnsi="Arial" w:eastAsia="Arial" w:cs="Arial"/>
          <w:sz w:val="24"/>
          <w:szCs w:val="24"/>
        </w:rPr>
        <w:t xml:space="preserve">Please detail the format and frequency for your service delivery reviews </w:t>
      </w:r>
    </w:p>
    <w:p w:rsidR="008C63DE" w:rsidP="0AEB81C3" w:rsidRDefault="68CEC871" w14:paraId="202DD15C" w14:textId="296AAA90" w14:noSpellErr="1">
      <w:pPr>
        <w:rPr>
          <w:rFonts w:ascii="Arial" w:hAnsi="Arial" w:eastAsia="Arial" w:cs="Arial"/>
          <w:b w:val="1"/>
          <w:bCs w:val="1"/>
          <w:sz w:val="24"/>
          <w:szCs w:val="24"/>
        </w:rPr>
      </w:pPr>
      <w:r w:rsidRPr="777CDC6B" w:rsidR="68CEC871">
        <w:rPr>
          <w:rFonts w:ascii="Arial" w:hAnsi="Arial" w:eastAsia="Arial" w:cs="Arial"/>
          <w:b w:val="1"/>
          <w:bCs w:val="1"/>
          <w:i w:val="1"/>
          <w:iCs w:val="1"/>
          <w:sz w:val="24"/>
          <w:szCs w:val="24"/>
        </w:rPr>
        <w:t xml:space="preserve">Project work </w:t>
      </w:r>
    </w:p>
    <w:p w:rsidR="008C63DE" w:rsidP="6515944B" w:rsidRDefault="68CEC871" w14:paraId="32771A3F" w14:textId="7FF739C4">
      <w:pPr>
        <w:rPr>
          <w:rFonts w:ascii="Arial" w:hAnsi="Arial" w:eastAsia="Arial" w:cs="Arial"/>
          <w:sz w:val="24"/>
          <w:szCs w:val="24"/>
        </w:rPr>
      </w:pPr>
      <w:r w:rsidRPr="6515944B">
        <w:rPr>
          <w:rFonts w:ascii="Arial" w:hAnsi="Arial" w:eastAsia="Arial" w:cs="Arial"/>
          <w:sz w:val="24"/>
          <w:szCs w:val="24"/>
        </w:rPr>
        <w:t xml:space="preserve">In addition to support services the respondent may be asked to carry out project work.  Please provide hourly rates for project work and provide examples of projects undertaken. </w:t>
      </w:r>
    </w:p>
    <w:p w:rsidR="008C63DE" w:rsidP="6515944B" w:rsidRDefault="68CEC871" w14:paraId="3E7D4334" w14:textId="3D3F419A">
      <w:pPr>
        <w:rPr>
          <w:rFonts w:ascii="Arial" w:hAnsi="Arial" w:eastAsia="Arial" w:cs="Arial"/>
          <w:sz w:val="24"/>
          <w:szCs w:val="24"/>
        </w:rPr>
      </w:pPr>
      <w:r w:rsidRPr="0AEB81C3">
        <w:rPr>
          <w:rFonts w:ascii="Arial" w:hAnsi="Arial" w:eastAsia="Arial" w:cs="Arial"/>
          <w:sz w:val="24"/>
          <w:szCs w:val="24"/>
        </w:rPr>
        <w:t xml:space="preserve"> In addition, include evidence of successful delivery of fluctuating demands in conjunction with other contracts operated by the same team.  </w:t>
      </w:r>
    </w:p>
    <w:p w:rsidR="008C63DE" w:rsidP="777CDC6B" w:rsidRDefault="68CEC871" w14:paraId="19D94D43" w14:textId="2D39BA9E" w14:noSpellErr="1">
      <w:pPr>
        <w:rPr>
          <w:rFonts w:ascii="Arial" w:hAnsi="Arial" w:eastAsia="Arial" w:cs="Arial"/>
          <w:b w:val="1"/>
          <w:bCs w:val="1"/>
          <w:i w:val="1"/>
          <w:iCs w:val="1"/>
          <w:sz w:val="24"/>
          <w:szCs w:val="24"/>
        </w:rPr>
      </w:pPr>
      <w:r w:rsidRPr="777CDC6B" w:rsidR="68CEC871">
        <w:rPr>
          <w:rFonts w:ascii="Arial" w:hAnsi="Arial" w:eastAsia="Arial" w:cs="Arial"/>
          <w:b w:val="1"/>
          <w:bCs w:val="1"/>
          <w:i w:val="1"/>
          <w:iCs w:val="1"/>
          <w:sz w:val="24"/>
          <w:szCs w:val="24"/>
        </w:rPr>
        <w:t xml:space="preserve">References </w:t>
      </w:r>
    </w:p>
    <w:p w:rsidR="008C63DE" w:rsidP="6515944B" w:rsidRDefault="68CEC871" w14:paraId="4554263C" w14:textId="68423340">
      <w:pPr>
        <w:rPr>
          <w:rFonts w:ascii="Arial" w:hAnsi="Arial" w:eastAsia="Arial" w:cs="Arial"/>
          <w:sz w:val="24"/>
          <w:szCs w:val="24"/>
        </w:rPr>
      </w:pPr>
      <w:r w:rsidRPr="6515944B">
        <w:rPr>
          <w:rFonts w:ascii="Arial" w:hAnsi="Arial" w:eastAsia="Arial" w:cs="Arial"/>
          <w:sz w:val="24"/>
          <w:szCs w:val="24"/>
        </w:rPr>
        <w:t xml:space="preserve">Provide details of two clients for reference.  References should contain clients with requirements </w:t>
      </w:r>
      <w:proofErr w:type="gramStart"/>
      <w:r w:rsidRPr="6515944B">
        <w:rPr>
          <w:rFonts w:ascii="Arial" w:hAnsi="Arial" w:eastAsia="Arial" w:cs="Arial"/>
          <w:sz w:val="24"/>
          <w:szCs w:val="24"/>
        </w:rPr>
        <w:t>similar to</w:t>
      </w:r>
      <w:proofErr w:type="gramEnd"/>
      <w:r w:rsidRPr="6515944B">
        <w:rPr>
          <w:rFonts w:ascii="Arial" w:hAnsi="Arial" w:eastAsia="Arial" w:cs="Arial"/>
          <w:sz w:val="24"/>
          <w:szCs w:val="24"/>
        </w:rPr>
        <w:t xml:space="preserve"> those of TTC and projects undertaken for Councils and other Public Bodies.  References should also contain information about the contract (specific products in use, date of contract execution, “go live” data and any services provided). </w:t>
      </w:r>
    </w:p>
    <w:p w:rsidR="008C63DE" w:rsidP="6515944B" w:rsidRDefault="68CEC871" w14:paraId="4420F862" w14:textId="37C22592">
      <w:pPr>
        <w:rPr>
          <w:rFonts w:ascii="Arial" w:hAnsi="Arial" w:eastAsia="Arial" w:cs="Arial"/>
          <w:sz w:val="24"/>
          <w:szCs w:val="24"/>
        </w:rPr>
      </w:pPr>
      <w:r w:rsidRPr="777CDC6B" w:rsidR="68CEC871">
        <w:rPr>
          <w:rFonts w:ascii="Arial" w:hAnsi="Arial" w:eastAsia="Arial" w:cs="Arial"/>
          <w:sz w:val="24"/>
          <w:szCs w:val="24"/>
        </w:rPr>
        <w:t xml:space="preserve"> </w:t>
      </w:r>
    </w:p>
    <w:p w:rsidRPr="009C194F" w:rsidR="008C63DE" w:rsidP="6515944B" w:rsidRDefault="68CEC871" w14:paraId="66A3CD80" w14:textId="503AA1C3">
      <w:pPr>
        <w:rPr>
          <w:rFonts w:ascii="Arial" w:hAnsi="Arial" w:eastAsia="Arial" w:cs="Arial"/>
          <w:b/>
          <w:bCs/>
          <w:sz w:val="24"/>
          <w:szCs w:val="24"/>
        </w:rPr>
      </w:pPr>
      <w:r w:rsidRPr="009C194F">
        <w:rPr>
          <w:rFonts w:ascii="Arial" w:hAnsi="Arial" w:eastAsia="Arial" w:cs="Arial"/>
          <w:b/>
          <w:bCs/>
          <w:sz w:val="24"/>
          <w:szCs w:val="24"/>
        </w:rPr>
        <w:lastRenderedPageBreak/>
        <w:t xml:space="preserve">Tender Submission </w:t>
      </w:r>
    </w:p>
    <w:p w:rsidR="008C63DE" w:rsidP="6515944B" w:rsidRDefault="68CEC871" w14:paraId="61A90924" w14:textId="544C9ECD">
      <w:pPr>
        <w:rPr>
          <w:rFonts w:ascii="Arial" w:hAnsi="Arial" w:eastAsia="Arial" w:cs="Arial"/>
          <w:sz w:val="24"/>
          <w:szCs w:val="24"/>
        </w:rPr>
      </w:pPr>
      <w:r w:rsidRPr="6515944B">
        <w:rPr>
          <w:rFonts w:ascii="Arial" w:hAnsi="Arial" w:eastAsia="Arial" w:cs="Arial"/>
          <w:sz w:val="24"/>
          <w:szCs w:val="24"/>
        </w:rPr>
        <w:t xml:space="preserve"> </w:t>
      </w:r>
    </w:p>
    <w:p w:rsidR="008C63DE" w:rsidP="6515944B" w:rsidRDefault="68CEC871" w14:paraId="772BC86E" w14:textId="054ECA09">
      <w:pPr>
        <w:rPr>
          <w:rFonts w:ascii="Arial" w:hAnsi="Arial" w:eastAsia="Arial" w:cs="Arial"/>
          <w:sz w:val="24"/>
          <w:szCs w:val="24"/>
        </w:rPr>
      </w:pPr>
      <w:r w:rsidRPr="6515944B">
        <w:rPr>
          <w:rFonts w:ascii="Arial" w:hAnsi="Arial" w:eastAsia="Arial" w:cs="Arial"/>
          <w:sz w:val="24"/>
          <w:szCs w:val="24"/>
        </w:rPr>
        <w:t xml:space="preserve">Format for Receipt </w:t>
      </w:r>
    </w:p>
    <w:p w:rsidR="002C1676" w:rsidP="6515944B" w:rsidRDefault="002C1676" w14:paraId="1B3ED4D4" w14:textId="77777777">
      <w:pPr>
        <w:rPr>
          <w:rFonts w:ascii="Arial" w:hAnsi="Arial" w:eastAsia="Arial" w:cs="Arial"/>
          <w:sz w:val="24"/>
          <w:szCs w:val="24"/>
        </w:rPr>
      </w:pPr>
    </w:p>
    <w:p w:rsidR="002C1676" w:rsidP="6515944B" w:rsidRDefault="00EB70CF" w14:paraId="0662E5C9" w14:textId="1A7761A6">
      <w:pPr>
        <w:rPr>
          <w:rFonts w:ascii="Arial" w:hAnsi="Arial" w:eastAsia="Arial" w:cs="Arial"/>
          <w:sz w:val="24"/>
          <w:szCs w:val="24"/>
        </w:rPr>
      </w:pPr>
      <w:r>
        <w:rPr>
          <w:rFonts w:ascii="Arial" w:hAnsi="Arial" w:eastAsia="Arial" w:cs="Arial"/>
          <w:sz w:val="24"/>
          <w:szCs w:val="24"/>
        </w:rPr>
        <w:t>Post, by hand or courier.</w:t>
      </w:r>
    </w:p>
    <w:p w:rsidR="008D7DC2" w:rsidP="6515944B" w:rsidRDefault="008D7DC2" w14:paraId="4F06F45C" w14:textId="77777777">
      <w:pPr>
        <w:rPr>
          <w:rFonts w:ascii="Arial" w:hAnsi="Arial" w:eastAsia="Arial" w:cs="Arial"/>
          <w:sz w:val="24"/>
          <w:szCs w:val="24"/>
        </w:rPr>
      </w:pPr>
    </w:p>
    <w:p w:rsidR="008C63DE" w:rsidP="6515944B" w:rsidRDefault="68CEC871" w14:paraId="1F1B5A8F" w14:textId="1444BCB2">
      <w:pPr>
        <w:rPr>
          <w:rFonts w:ascii="Arial" w:hAnsi="Arial" w:eastAsia="Arial" w:cs="Arial"/>
          <w:sz w:val="24"/>
          <w:szCs w:val="24"/>
        </w:rPr>
      </w:pPr>
      <w:r w:rsidRPr="00536686">
        <w:rPr>
          <w:rFonts w:ascii="Arial" w:hAnsi="Arial" w:eastAsia="Arial" w:cs="Arial"/>
          <w:b/>
          <w:bCs/>
          <w:color w:val="C00000"/>
          <w:sz w:val="24"/>
          <w:szCs w:val="24"/>
        </w:rPr>
        <w:t>Sealed inner envelopes</w:t>
      </w:r>
      <w:r w:rsidRPr="00536686">
        <w:rPr>
          <w:rFonts w:ascii="Arial" w:hAnsi="Arial" w:eastAsia="Arial" w:cs="Arial"/>
          <w:color w:val="C00000"/>
          <w:sz w:val="24"/>
          <w:szCs w:val="24"/>
        </w:rPr>
        <w:t xml:space="preserve"> </w:t>
      </w:r>
      <w:r w:rsidRPr="6515944B">
        <w:rPr>
          <w:rFonts w:ascii="Arial" w:hAnsi="Arial" w:eastAsia="Arial" w:cs="Arial"/>
          <w:sz w:val="24"/>
          <w:szCs w:val="24"/>
        </w:rPr>
        <w:t xml:space="preserve">to be clearly marked ‘Tender – TTC IT Support Contract’,  </w:t>
      </w:r>
    </w:p>
    <w:p w:rsidR="008C63DE" w:rsidP="6515944B" w:rsidRDefault="68CEC871" w14:paraId="06DCECCB" w14:textId="679ED08B">
      <w:pPr>
        <w:rPr>
          <w:rFonts w:ascii="Arial" w:hAnsi="Arial" w:eastAsia="Arial" w:cs="Arial"/>
          <w:sz w:val="24"/>
          <w:szCs w:val="24"/>
        </w:rPr>
      </w:pPr>
      <w:r w:rsidRPr="566951F6">
        <w:rPr>
          <w:rFonts w:ascii="Arial" w:hAnsi="Arial" w:eastAsia="Arial" w:cs="Arial"/>
          <w:sz w:val="24"/>
          <w:szCs w:val="24"/>
        </w:rPr>
        <w:t xml:space="preserve">For the Attention of the Town Clerk, Thetford Town Council. </w:t>
      </w:r>
    </w:p>
    <w:p w:rsidR="07D42F86" w:rsidP="566951F6" w:rsidRDefault="07D42F86" w14:paraId="68497DD9" w14:textId="7BA0C288">
      <w:pPr>
        <w:rPr>
          <w:rFonts w:ascii="Arial" w:hAnsi="Arial" w:eastAsia="Arial" w:cs="Arial"/>
          <w:sz w:val="24"/>
          <w:szCs w:val="24"/>
        </w:rPr>
      </w:pPr>
      <w:r w:rsidRPr="566951F6">
        <w:rPr>
          <w:rFonts w:ascii="Arial" w:hAnsi="Arial" w:eastAsia="Arial" w:cs="Arial"/>
          <w:sz w:val="24"/>
          <w:szCs w:val="24"/>
        </w:rPr>
        <w:t xml:space="preserve">This is </w:t>
      </w:r>
      <w:r w:rsidR="00CC5EFE">
        <w:rPr>
          <w:rFonts w:ascii="Arial" w:hAnsi="Arial" w:eastAsia="Arial" w:cs="Arial"/>
          <w:sz w:val="24"/>
          <w:szCs w:val="24"/>
        </w:rPr>
        <w:t xml:space="preserve">to </w:t>
      </w:r>
      <w:r w:rsidRPr="566951F6">
        <w:rPr>
          <w:rFonts w:ascii="Arial" w:hAnsi="Arial" w:eastAsia="Arial" w:cs="Arial"/>
          <w:sz w:val="24"/>
          <w:szCs w:val="24"/>
        </w:rPr>
        <w:t>comply with our financial regulations.</w:t>
      </w:r>
    </w:p>
    <w:p w:rsidR="008C63DE" w:rsidP="6515944B" w:rsidRDefault="68CEC871" w14:paraId="31E85BC6" w14:textId="18CA5585">
      <w:pPr>
        <w:rPr>
          <w:rFonts w:ascii="Arial" w:hAnsi="Arial" w:eastAsia="Arial" w:cs="Arial"/>
          <w:sz w:val="24"/>
          <w:szCs w:val="24"/>
        </w:rPr>
      </w:pPr>
      <w:r w:rsidRPr="6515944B">
        <w:rPr>
          <w:rFonts w:ascii="Arial" w:hAnsi="Arial" w:eastAsia="Arial" w:cs="Arial"/>
          <w:sz w:val="24"/>
          <w:szCs w:val="24"/>
        </w:rPr>
        <w:t xml:space="preserve"> </w:t>
      </w:r>
    </w:p>
    <w:p w:rsidR="008C63DE" w:rsidP="6515944B" w:rsidRDefault="68CEC871" w14:paraId="4FF8F27D" w14:textId="05B3F49A">
      <w:pPr>
        <w:rPr>
          <w:rFonts w:ascii="Arial" w:hAnsi="Arial" w:eastAsia="Arial" w:cs="Arial"/>
          <w:sz w:val="24"/>
          <w:szCs w:val="24"/>
        </w:rPr>
      </w:pPr>
      <w:r w:rsidRPr="6515944B">
        <w:rPr>
          <w:rFonts w:ascii="Arial" w:hAnsi="Arial" w:eastAsia="Arial" w:cs="Arial"/>
          <w:sz w:val="24"/>
          <w:szCs w:val="24"/>
        </w:rPr>
        <w:t xml:space="preserve">Postal Address: </w:t>
      </w:r>
      <w:r w:rsidR="00763101">
        <w:rPr>
          <w:rFonts w:ascii="Arial" w:hAnsi="Arial" w:eastAsia="Arial" w:cs="Arial"/>
          <w:sz w:val="24"/>
          <w:szCs w:val="24"/>
        </w:rPr>
        <w:t>The Carnegie Cage Lane</w:t>
      </w:r>
      <w:r w:rsidRPr="6515944B">
        <w:rPr>
          <w:rFonts w:ascii="Arial" w:hAnsi="Arial" w:eastAsia="Arial" w:cs="Arial"/>
          <w:sz w:val="24"/>
          <w:szCs w:val="24"/>
        </w:rPr>
        <w:t xml:space="preserve">. </w:t>
      </w:r>
      <w:r w:rsidR="00763101">
        <w:rPr>
          <w:rFonts w:ascii="Arial" w:hAnsi="Arial" w:eastAsia="Arial" w:cs="Arial"/>
          <w:sz w:val="24"/>
          <w:szCs w:val="24"/>
        </w:rPr>
        <w:t xml:space="preserve">Thetford IP24 </w:t>
      </w:r>
      <w:r w:rsidR="001A0490">
        <w:rPr>
          <w:rFonts w:ascii="Arial" w:hAnsi="Arial" w:eastAsia="Arial" w:cs="Arial"/>
          <w:sz w:val="24"/>
          <w:szCs w:val="24"/>
        </w:rPr>
        <w:t>2DS</w:t>
      </w:r>
    </w:p>
    <w:p w:rsidR="008C63DE" w:rsidP="6515944B" w:rsidRDefault="68CEC871" w14:paraId="74D4BA8C" w14:textId="222E9F1D">
      <w:pPr>
        <w:rPr>
          <w:rFonts w:ascii="Arial" w:hAnsi="Arial" w:eastAsia="Arial" w:cs="Arial"/>
          <w:sz w:val="24"/>
          <w:szCs w:val="24"/>
        </w:rPr>
      </w:pPr>
      <w:r w:rsidRPr="777CDC6B" w:rsidR="68CEC871">
        <w:rPr>
          <w:rFonts w:ascii="Arial" w:hAnsi="Arial" w:eastAsia="Arial" w:cs="Arial"/>
          <w:sz w:val="24"/>
          <w:szCs w:val="24"/>
        </w:rPr>
        <w:t>Tel</w:t>
      </w:r>
      <w:r w:rsidRPr="777CDC6B" w:rsidR="61864986">
        <w:rPr>
          <w:rFonts w:ascii="Arial" w:hAnsi="Arial" w:eastAsia="Arial" w:cs="Arial"/>
          <w:sz w:val="24"/>
          <w:szCs w:val="24"/>
        </w:rPr>
        <w:t>ephone</w:t>
      </w:r>
      <w:r w:rsidRPr="777CDC6B" w:rsidR="68CEC871">
        <w:rPr>
          <w:rFonts w:ascii="Arial" w:hAnsi="Arial" w:eastAsia="Arial" w:cs="Arial"/>
          <w:sz w:val="24"/>
          <w:szCs w:val="24"/>
        </w:rPr>
        <w:t xml:space="preserve">: 01842 754247. </w:t>
      </w:r>
    </w:p>
    <w:p w:rsidR="008C63DE" w:rsidP="6515944B" w:rsidRDefault="68CEC871" w14:paraId="4036C6F8" w14:textId="34C78BD1">
      <w:pPr>
        <w:rPr>
          <w:rFonts w:ascii="Arial" w:hAnsi="Arial" w:eastAsia="Arial" w:cs="Arial"/>
          <w:sz w:val="24"/>
          <w:szCs w:val="24"/>
        </w:rPr>
      </w:pPr>
      <w:r w:rsidRPr="6515944B">
        <w:rPr>
          <w:rFonts w:ascii="Arial" w:hAnsi="Arial" w:eastAsia="Arial" w:cs="Arial"/>
          <w:sz w:val="24"/>
          <w:szCs w:val="24"/>
        </w:rPr>
        <w:t xml:space="preserve">Deadlines </w:t>
      </w:r>
    </w:p>
    <w:p w:rsidR="68CEC871" w:rsidP="0AEB81C3" w:rsidRDefault="68CEC871" w14:paraId="5A091350" w14:textId="4A18A019">
      <w:pPr>
        <w:rPr>
          <w:rFonts w:ascii="Arial" w:hAnsi="Arial" w:eastAsia="Arial" w:cs="Arial"/>
          <w:sz w:val="24"/>
          <w:szCs w:val="24"/>
        </w:rPr>
      </w:pPr>
      <w:r w:rsidRPr="0AEB81C3">
        <w:rPr>
          <w:rFonts w:ascii="Arial" w:hAnsi="Arial" w:eastAsia="Arial" w:cs="Arial"/>
          <w:sz w:val="24"/>
          <w:szCs w:val="24"/>
        </w:rPr>
        <w:t xml:space="preserve">Quotations to be received by </w:t>
      </w:r>
      <w:r w:rsidRPr="0AEB81C3" w:rsidR="2CBF5E94">
        <w:rPr>
          <w:rFonts w:ascii="Arial" w:hAnsi="Arial" w:eastAsia="Arial" w:cs="Arial"/>
          <w:sz w:val="24"/>
          <w:szCs w:val="24"/>
        </w:rPr>
        <w:t>Midday</w:t>
      </w:r>
      <w:r w:rsidRPr="0AEB81C3">
        <w:rPr>
          <w:rFonts w:ascii="Arial" w:hAnsi="Arial" w:eastAsia="Arial" w:cs="Arial"/>
          <w:sz w:val="24"/>
          <w:szCs w:val="24"/>
        </w:rPr>
        <w:t xml:space="preserve">, </w:t>
      </w:r>
      <w:r w:rsidRPr="0AEB81C3" w:rsidR="21179F00">
        <w:rPr>
          <w:rFonts w:ascii="Arial" w:hAnsi="Arial" w:eastAsia="Arial" w:cs="Arial"/>
          <w:sz w:val="24"/>
          <w:szCs w:val="24"/>
        </w:rPr>
        <w:t>Thursday</w:t>
      </w:r>
      <w:r w:rsidRPr="0AEB81C3">
        <w:rPr>
          <w:rFonts w:ascii="Arial" w:hAnsi="Arial" w:eastAsia="Arial" w:cs="Arial"/>
          <w:sz w:val="24"/>
          <w:szCs w:val="24"/>
        </w:rPr>
        <w:t xml:space="preserve"> </w:t>
      </w:r>
      <w:r w:rsidRPr="0AEB81C3" w:rsidR="26DCFA52">
        <w:rPr>
          <w:rFonts w:ascii="Arial" w:hAnsi="Arial" w:eastAsia="Arial" w:cs="Arial"/>
          <w:sz w:val="24"/>
          <w:szCs w:val="24"/>
        </w:rPr>
        <w:t>29</w:t>
      </w:r>
      <w:r w:rsidRPr="0AEB81C3" w:rsidR="26DCFA52">
        <w:rPr>
          <w:rFonts w:ascii="Arial" w:hAnsi="Arial" w:eastAsia="Arial" w:cs="Arial"/>
          <w:sz w:val="24"/>
          <w:szCs w:val="24"/>
          <w:vertAlign w:val="superscript"/>
        </w:rPr>
        <w:t>th</w:t>
      </w:r>
      <w:r w:rsidRPr="0AEB81C3" w:rsidR="26DCFA52">
        <w:rPr>
          <w:rFonts w:ascii="Arial" w:hAnsi="Arial" w:eastAsia="Arial" w:cs="Arial"/>
          <w:sz w:val="24"/>
          <w:szCs w:val="24"/>
        </w:rPr>
        <w:t xml:space="preserve"> April 2021</w:t>
      </w:r>
    </w:p>
    <w:p w:rsidRPr="001A0490" w:rsidR="008C63DE" w:rsidP="0AEB81C3" w:rsidRDefault="68CEC871" w14:paraId="260DDFF8" w14:textId="5990055B">
      <w:pPr>
        <w:rPr>
          <w:rFonts w:ascii="Arial" w:hAnsi="Arial" w:eastAsia="Arial" w:cs="Arial"/>
          <w:sz w:val="24"/>
          <w:szCs w:val="24"/>
        </w:rPr>
      </w:pPr>
      <w:r w:rsidRPr="0AEB81C3">
        <w:rPr>
          <w:rFonts w:ascii="Arial" w:hAnsi="Arial" w:eastAsia="Arial" w:cs="Arial"/>
          <w:sz w:val="24"/>
          <w:szCs w:val="24"/>
        </w:rPr>
        <w:t xml:space="preserve">Winning contractor will be contacted by </w:t>
      </w:r>
      <w:r w:rsidRPr="0AEB81C3" w:rsidR="12786791">
        <w:rPr>
          <w:rFonts w:ascii="Arial" w:hAnsi="Arial" w:eastAsia="Arial" w:cs="Arial"/>
          <w:sz w:val="24"/>
          <w:szCs w:val="24"/>
        </w:rPr>
        <w:t>Wednesday</w:t>
      </w:r>
      <w:r w:rsidRPr="0AEB81C3">
        <w:rPr>
          <w:rFonts w:ascii="Arial" w:hAnsi="Arial" w:eastAsia="Arial" w:cs="Arial"/>
          <w:sz w:val="24"/>
          <w:szCs w:val="24"/>
        </w:rPr>
        <w:t xml:space="preserve"> </w:t>
      </w:r>
      <w:r w:rsidRPr="0AEB81C3" w:rsidR="767DE445">
        <w:rPr>
          <w:rFonts w:ascii="Arial" w:hAnsi="Arial" w:eastAsia="Arial" w:cs="Arial"/>
          <w:sz w:val="24"/>
          <w:szCs w:val="24"/>
        </w:rPr>
        <w:t>5</w:t>
      </w:r>
      <w:r w:rsidRPr="0AEB81C3" w:rsidR="767DE445">
        <w:rPr>
          <w:rFonts w:ascii="Arial" w:hAnsi="Arial" w:eastAsia="Arial" w:cs="Arial"/>
          <w:sz w:val="24"/>
          <w:szCs w:val="24"/>
          <w:vertAlign w:val="superscript"/>
        </w:rPr>
        <w:t>th</w:t>
      </w:r>
      <w:r w:rsidRPr="0AEB81C3" w:rsidR="767DE445">
        <w:rPr>
          <w:rFonts w:ascii="Arial" w:hAnsi="Arial" w:eastAsia="Arial" w:cs="Arial"/>
          <w:sz w:val="24"/>
          <w:szCs w:val="24"/>
        </w:rPr>
        <w:t xml:space="preserve"> </w:t>
      </w:r>
      <w:r w:rsidRPr="0AEB81C3" w:rsidR="0E965CF4">
        <w:rPr>
          <w:rFonts w:ascii="Arial" w:hAnsi="Arial" w:eastAsia="Arial" w:cs="Arial"/>
          <w:sz w:val="24"/>
          <w:szCs w:val="24"/>
        </w:rPr>
        <w:t>May 2021</w:t>
      </w:r>
    </w:p>
    <w:p w:rsidR="008C63DE" w:rsidP="6515944B" w:rsidRDefault="008C63DE" w14:paraId="79ED596D" w14:textId="43712E77">
      <w:pPr>
        <w:rPr>
          <w:rFonts w:ascii="Arial" w:hAnsi="Arial" w:eastAsia="Arial" w:cs="Arial"/>
          <w:sz w:val="24"/>
          <w:szCs w:val="24"/>
        </w:rPr>
      </w:pPr>
    </w:p>
    <w:p w:rsidR="008C63DE" w:rsidP="6515944B" w:rsidRDefault="68CEC871" w14:paraId="5FBBC6FB" w14:textId="64B36073">
      <w:pPr>
        <w:rPr>
          <w:rFonts w:ascii="Arial" w:hAnsi="Arial" w:eastAsia="Arial" w:cs="Arial"/>
          <w:sz w:val="24"/>
          <w:szCs w:val="24"/>
        </w:rPr>
      </w:pPr>
      <w:r w:rsidRPr="777CDC6B" w:rsidR="68CEC871">
        <w:rPr>
          <w:rFonts w:ascii="Arial" w:hAnsi="Arial" w:eastAsia="Arial" w:cs="Arial"/>
          <w:sz w:val="24"/>
          <w:szCs w:val="24"/>
        </w:rPr>
        <w:t xml:space="preserve">Details of the winning contract will be </w:t>
      </w:r>
      <w:r w:rsidRPr="777CDC6B" w:rsidR="58E67F49">
        <w:rPr>
          <w:rFonts w:ascii="Arial" w:hAnsi="Arial" w:eastAsia="Arial" w:cs="Arial"/>
          <w:sz w:val="24"/>
          <w:szCs w:val="24"/>
        </w:rPr>
        <w:t xml:space="preserve">required to be </w:t>
      </w:r>
      <w:r w:rsidRPr="777CDC6B" w:rsidR="68CEC871">
        <w:rPr>
          <w:rFonts w:ascii="Arial" w:hAnsi="Arial" w:eastAsia="Arial" w:cs="Arial"/>
          <w:sz w:val="24"/>
          <w:szCs w:val="24"/>
        </w:rPr>
        <w:t xml:space="preserve">published </w:t>
      </w:r>
      <w:r w:rsidRPr="777CDC6B" w:rsidR="4ACE3FC8">
        <w:rPr>
          <w:rFonts w:ascii="Arial" w:hAnsi="Arial" w:eastAsia="Arial" w:cs="Arial"/>
          <w:sz w:val="24"/>
          <w:szCs w:val="24"/>
        </w:rPr>
        <w:t>on our website and other information in accordance with the</w:t>
      </w:r>
      <w:r w:rsidRPr="777CDC6B" w:rsidR="68CEC871">
        <w:rPr>
          <w:rFonts w:ascii="Arial" w:hAnsi="Arial" w:eastAsia="Arial" w:cs="Arial"/>
          <w:sz w:val="24"/>
          <w:szCs w:val="24"/>
        </w:rPr>
        <w:t xml:space="preserve"> Local Government Transparency Code 2014. </w:t>
      </w:r>
    </w:p>
    <w:p w:rsidR="008C63DE" w:rsidP="6515944B" w:rsidRDefault="68CEC871" w14:paraId="191A60FB" w14:textId="255189B5">
      <w:pPr>
        <w:rPr>
          <w:rFonts w:ascii="Arial" w:hAnsi="Arial" w:eastAsia="Arial" w:cs="Arial"/>
          <w:sz w:val="24"/>
          <w:szCs w:val="24"/>
        </w:rPr>
      </w:pPr>
      <w:r w:rsidRPr="6515944B">
        <w:rPr>
          <w:rFonts w:ascii="Arial" w:hAnsi="Arial" w:eastAsia="Arial" w:cs="Arial"/>
          <w:sz w:val="24"/>
          <w:szCs w:val="24"/>
        </w:rPr>
        <w:t xml:space="preserve"> </w:t>
      </w:r>
    </w:p>
    <w:p w:rsidR="008C63DE" w:rsidP="6515944B" w:rsidRDefault="68CEC871" w14:paraId="429132B1" w14:textId="1F5D09B7">
      <w:pPr>
        <w:rPr>
          <w:rFonts w:ascii="Arial" w:hAnsi="Arial" w:eastAsia="Arial" w:cs="Arial"/>
          <w:sz w:val="24"/>
          <w:szCs w:val="24"/>
        </w:rPr>
      </w:pPr>
      <w:r w:rsidRPr="777CDC6B" w:rsidR="68CEC871">
        <w:rPr>
          <w:rFonts w:ascii="Arial" w:hAnsi="Arial" w:eastAsia="Arial" w:cs="Arial"/>
          <w:sz w:val="24"/>
          <w:szCs w:val="24"/>
        </w:rPr>
        <w:t xml:space="preserve">Contact name and number:  </w:t>
      </w:r>
      <w:r w:rsidRPr="777CDC6B" w:rsidR="001A0490">
        <w:rPr>
          <w:rFonts w:ascii="Arial" w:hAnsi="Arial" w:eastAsia="Arial" w:cs="Arial"/>
          <w:sz w:val="24"/>
          <w:szCs w:val="24"/>
        </w:rPr>
        <w:t xml:space="preserve">Tina </w:t>
      </w:r>
      <w:proofErr w:type="spellStart"/>
      <w:r w:rsidRPr="777CDC6B" w:rsidR="001A0490">
        <w:rPr>
          <w:rFonts w:ascii="Arial" w:hAnsi="Arial" w:eastAsia="Arial" w:cs="Arial"/>
          <w:sz w:val="24"/>
          <w:szCs w:val="24"/>
        </w:rPr>
        <w:t>Cunnell</w:t>
      </w:r>
      <w:proofErr w:type="spellEnd"/>
      <w:r w:rsidRPr="777CDC6B" w:rsidR="68CEC871">
        <w:rPr>
          <w:rFonts w:ascii="Arial" w:hAnsi="Arial" w:eastAsia="Arial" w:cs="Arial"/>
          <w:sz w:val="24"/>
          <w:szCs w:val="24"/>
        </w:rPr>
        <w:t>, Town Clerk,</w:t>
      </w:r>
      <w:r w:rsidRPr="777CDC6B" w:rsidR="5D8251A5">
        <w:rPr>
          <w:rFonts w:ascii="Arial" w:hAnsi="Arial" w:eastAsia="Arial" w:cs="Arial"/>
          <w:sz w:val="24"/>
          <w:szCs w:val="24"/>
        </w:rPr>
        <w:t xml:space="preserve"> Telephone</w:t>
      </w:r>
      <w:r w:rsidRPr="777CDC6B" w:rsidR="68CEC871">
        <w:rPr>
          <w:rFonts w:ascii="Arial" w:hAnsi="Arial" w:eastAsia="Arial" w:cs="Arial"/>
          <w:sz w:val="24"/>
          <w:szCs w:val="24"/>
        </w:rPr>
        <w:t xml:space="preserve"> (01842) 754247. </w:t>
      </w:r>
    </w:p>
    <w:p w:rsidR="008C63DE" w:rsidP="6515944B" w:rsidRDefault="68CEC871" w14:paraId="2B1E8F42" w14:textId="4E4167DE">
      <w:pPr>
        <w:rPr>
          <w:rFonts w:ascii="Arial" w:hAnsi="Arial" w:eastAsia="Arial" w:cs="Arial"/>
          <w:sz w:val="24"/>
          <w:szCs w:val="24"/>
        </w:rPr>
      </w:pPr>
      <w:r w:rsidRPr="6515944B">
        <w:rPr>
          <w:rFonts w:ascii="Arial" w:hAnsi="Arial" w:eastAsia="Arial" w:cs="Arial"/>
          <w:sz w:val="24"/>
          <w:szCs w:val="24"/>
        </w:rPr>
        <w:t xml:space="preserve"> </w:t>
      </w:r>
    </w:p>
    <w:p w:rsidR="008C63DE" w:rsidP="6515944B" w:rsidRDefault="68CEC871" w14:paraId="49F196E0" w14:textId="1FBE7F8B">
      <w:pPr>
        <w:rPr>
          <w:rFonts w:ascii="Arial" w:hAnsi="Arial" w:eastAsia="Arial" w:cs="Arial"/>
          <w:sz w:val="24"/>
          <w:szCs w:val="24"/>
        </w:rPr>
      </w:pPr>
      <w:r w:rsidRPr="6515944B">
        <w:rPr>
          <w:rFonts w:ascii="Arial" w:hAnsi="Arial" w:eastAsia="Arial" w:cs="Arial"/>
          <w:sz w:val="24"/>
          <w:szCs w:val="24"/>
        </w:rPr>
        <w:t xml:space="preserve"> </w:t>
      </w:r>
    </w:p>
    <w:p w:rsidR="008C63DE" w:rsidP="6515944B" w:rsidRDefault="68CEC871" w14:paraId="7B26D54B" w14:textId="3150A056">
      <w:pPr>
        <w:rPr>
          <w:rFonts w:ascii="Arial" w:hAnsi="Arial" w:eastAsia="Arial" w:cs="Arial"/>
          <w:sz w:val="24"/>
          <w:szCs w:val="24"/>
        </w:rPr>
      </w:pPr>
      <w:r w:rsidRPr="6515944B">
        <w:rPr>
          <w:rFonts w:ascii="Arial" w:hAnsi="Arial" w:eastAsia="Arial" w:cs="Arial"/>
          <w:sz w:val="24"/>
          <w:szCs w:val="24"/>
        </w:rPr>
        <w:t xml:space="preserve"> </w:t>
      </w:r>
    </w:p>
    <w:p w:rsidR="000622F7" w:rsidP="6515944B" w:rsidRDefault="001A0490" w14:paraId="6F89EDBC" w14:textId="77777777">
      <w:pPr>
        <w:rPr>
          <w:rFonts w:ascii="Arial" w:hAnsi="Arial" w:eastAsia="Arial" w:cs="Arial"/>
          <w:sz w:val="24"/>
          <w:szCs w:val="24"/>
        </w:rPr>
      </w:pPr>
      <w:r>
        <w:rPr>
          <w:rFonts w:ascii="Arial" w:hAnsi="Arial" w:eastAsia="Arial" w:cs="Arial"/>
          <w:sz w:val="24"/>
          <w:szCs w:val="24"/>
        </w:rPr>
        <w:t>Tina Cunnell</w:t>
      </w:r>
    </w:p>
    <w:p w:rsidR="008C63DE" w:rsidP="6515944B" w:rsidRDefault="68CEC871" w14:paraId="21E1853F" w14:textId="25A96B66">
      <w:pPr>
        <w:rPr>
          <w:rFonts w:ascii="Arial" w:hAnsi="Arial" w:eastAsia="Arial" w:cs="Arial"/>
          <w:sz w:val="24"/>
          <w:szCs w:val="24"/>
        </w:rPr>
      </w:pPr>
      <w:r w:rsidRPr="6515944B">
        <w:rPr>
          <w:rFonts w:ascii="Arial" w:hAnsi="Arial" w:eastAsia="Arial" w:cs="Arial"/>
          <w:sz w:val="24"/>
          <w:szCs w:val="24"/>
        </w:rPr>
        <w:t xml:space="preserve"> </w:t>
      </w:r>
      <w:r w:rsidR="001A0490">
        <w:rPr>
          <w:rFonts w:ascii="Arial" w:hAnsi="Arial" w:eastAsia="Arial" w:cs="Arial"/>
          <w:sz w:val="24"/>
          <w:szCs w:val="24"/>
        </w:rPr>
        <w:t>BSc Hons</w:t>
      </w:r>
      <w:r w:rsidRPr="6515944B">
        <w:rPr>
          <w:rFonts w:ascii="Arial" w:hAnsi="Arial" w:eastAsia="Arial" w:cs="Arial"/>
          <w:sz w:val="24"/>
          <w:szCs w:val="24"/>
        </w:rPr>
        <w:t xml:space="preserve"> </w:t>
      </w:r>
    </w:p>
    <w:p w:rsidR="008C63DE" w:rsidP="6515944B" w:rsidRDefault="68CEC871" w14:paraId="02C7FD7D" w14:textId="615CE4B8">
      <w:pPr>
        <w:rPr>
          <w:rFonts w:ascii="Arial" w:hAnsi="Arial" w:eastAsia="Arial" w:cs="Arial"/>
          <w:sz w:val="24"/>
          <w:szCs w:val="24"/>
        </w:rPr>
      </w:pPr>
      <w:r w:rsidRPr="6515944B">
        <w:rPr>
          <w:rFonts w:ascii="Arial" w:hAnsi="Arial" w:eastAsia="Arial" w:cs="Arial"/>
          <w:sz w:val="24"/>
          <w:szCs w:val="24"/>
        </w:rPr>
        <w:t xml:space="preserve">Thetford Town Clerk </w:t>
      </w:r>
    </w:p>
    <w:p w:rsidR="008C63DE" w:rsidP="6515944B" w:rsidRDefault="68CEC871" w14:paraId="6E07795F" w14:textId="6EFD07AF">
      <w:pPr>
        <w:rPr>
          <w:rFonts w:ascii="Arial" w:hAnsi="Arial" w:eastAsia="Arial" w:cs="Arial"/>
          <w:sz w:val="24"/>
          <w:szCs w:val="24"/>
        </w:rPr>
      </w:pPr>
      <w:r w:rsidRPr="6515944B">
        <w:rPr>
          <w:rFonts w:ascii="Arial" w:hAnsi="Arial" w:eastAsia="Arial" w:cs="Arial"/>
          <w:sz w:val="24"/>
          <w:szCs w:val="24"/>
        </w:rPr>
        <w:t xml:space="preserve"> </w:t>
      </w:r>
    </w:p>
    <w:p w:rsidRPr="00536686" w:rsidR="68CEC871" w:rsidP="0AEB81C3" w:rsidRDefault="68CEC871" w14:paraId="15A27F50" w14:textId="41FEC3DB">
      <w:pPr>
        <w:rPr>
          <w:rFonts w:ascii="Arial" w:hAnsi="Arial" w:eastAsia="Arial" w:cs="Arial"/>
          <w:sz w:val="24"/>
          <w:szCs w:val="24"/>
        </w:rPr>
      </w:pPr>
      <w:r w:rsidRPr="777CDC6B" w:rsidR="68CEC871">
        <w:rPr>
          <w:rFonts w:ascii="Arial" w:hAnsi="Arial" w:eastAsia="Arial" w:cs="Arial"/>
          <w:sz w:val="24"/>
          <w:szCs w:val="24"/>
        </w:rPr>
        <w:t xml:space="preserve">Dated:  </w:t>
      </w:r>
      <w:r w:rsidRPr="777CDC6B" w:rsidR="20A8307C">
        <w:rPr>
          <w:rFonts w:ascii="Arial" w:hAnsi="Arial" w:eastAsia="Arial" w:cs="Arial"/>
          <w:sz w:val="24"/>
          <w:szCs w:val="24"/>
        </w:rPr>
        <w:t>8</w:t>
      </w:r>
      <w:r w:rsidRPr="777CDC6B" w:rsidR="00536686">
        <w:rPr>
          <w:rFonts w:ascii="Arial" w:hAnsi="Arial" w:eastAsia="Arial" w:cs="Arial"/>
          <w:sz w:val="24"/>
          <w:szCs w:val="24"/>
          <w:vertAlign w:val="superscript"/>
        </w:rPr>
        <w:t>th</w:t>
      </w:r>
      <w:r w:rsidRPr="777CDC6B" w:rsidR="00536686">
        <w:rPr>
          <w:rFonts w:ascii="Arial" w:hAnsi="Arial" w:eastAsia="Arial" w:cs="Arial"/>
          <w:sz w:val="24"/>
          <w:szCs w:val="24"/>
        </w:rPr>
        <w:t xml:space="preserve"> April 2021</w:t>
      </w:r>
      <w:r w:rsidRPr="777CDC6B" w:rsidR="6829DC06">
        <w:rPr>
          <w:rFonts w:ascii="Arial" w:hAnsi="Arial" w:eastAsia="Arial" w:cs="Arial"/>
          <w:sz w:val="24"/>
          <w:szCs w:val="24"/>
        </w:rPr>
        <w:t xml:space="preserve"> </w:t>
      </w:r>
    </w:p>
    <w:sectPr w:rsidRPr="00536686" w:rsidR="68CEC871">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62A70" w:rsidP="00283FFB" w:rsidRDefault="00E62A70" w14:paraId="6A423D00" w14:textId="77777777">
      <w:pPr>
        <w:spacing w:after="0" w:line="240" w:lineRule="auto"/>
      </w:pPr>
      <w:r>
        <w:separator/>
      </w:r>
    </w:p>
  </w:endnote>
  <w:endnote w:type="continuationSeparator" w:id="0">
    <w:p w:rsidR="00E62A70" w:rsidP="00283FFB" w:rsidRDefault="00E62A70" w14:paraId="353A3D2B" w14:textId="77777777">
      <w:pPr>
        <w:spacing w:after="0" w:line="240" w:lineRule="auto"/>
      </w:pPr>
      <w:r>
        <w:continuationSeparator/>
      </w:r>
    </w:p>
  </w:endnote>
  <w:endnote w:type="continuationNotice" w:id="1">
    <w:p w:rsidR="00E62A70" w:rsidRDefault="00E62A70" w14:paraId="1734508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3FFB" w:rsidRDefault="00283FFB" w14:paraId="378A60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3FFB" w:rsidRDefault="00283FFB" w14:paraId="6E66E7D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3FFB" w:rsidRDefault="00283FFB" w14:paraId="52451C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62A70" w:rsidP="00283FFB" w:rsidRDefault="00E62A70" w14:paraId="3B25AAF9" w14:textId="77777777">
      <w:pPr>
        <w:spacing w:after="0" w:line="240" w:lineRule="auto"/>
      </w:pPr>
      <w:r>
        <w:separator/>
      </w:r>
    </w:p>
  </w:footnote>
  <w:footnote w:type="continuationSeparator" w:id="0">
    <w:p w:rsidR="00E62A70" w:rsidP="00283FFB" w:rsidRDefault="00E62A70" w14:paraId="020403E9" w14:textId="77777777">
      <w:pPr>
        <w:spacing w:after="0" w:line="240" w:lineRule="auto"/>
      </w:pPr>
      <w:r>
        <w:continuationSeparator/>
      </w:r>
    </w:p>
  </w:footnote>
  <w:footnote w:type="continuationNotice" w:id="1">
    <w:p w:rsidR="00E62A70" w:rsidRDefault="00E62A70" w14:paraId="52101BE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3FFB" w:rsidRDefault="00283FFB" w14:paraId="585D53F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656259"/>
      <w:docPartObj>
        <w:docPartGallery w:val="Watermarks"/>
        <w:docPartUnique/>
      </w:docPartObj>
    </w:sdtPr>
    <w:sdtEndPr/>
    <w:sdtContent>
      <w:p w:rsidR="00283FFB" w:rsidRDefault="00E62A70" w14:paraId="31321FFA" w14:textId="2D507A8D">
        <w:pPr>
          <w:pStyle w:val="Header"/>
        </w:pPr>
        <w:r>
          <w:rPr>
            <w:noProof/>
          </w:rPr>
          <w:pict w14:anchorId="405397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style="position:absolute;margin-left:0;margin-top:0;width:494.9pt;height:164.95pt;rotation:315;z-index:-251658240;mso-position-horizontal:center;mso-position-horizontal-relative:margin;mso-position-vertical:center;mso-position-vertical-relative:margin" o:spid="_x0000_s2049" o:allowincell="f" fillcolor="silver" stroked="f" type="#_x0000_t136">
              <v:fill opacity=".5"/>
              <v:textpath style="font-family:&quot;Calibri&quot;;font-size:1pt" string="DO NOT COPY"/>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3FFB" w:rsidRDefault="00283FFB" w14:paraId="0AF957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5A702F"/>
    <w:multiLevelType w:val="hybridMultilevel"/>
    <w:tmpl w:val="3950066E"/>
    <w:lvl w:ilvl="0" w:tplc="F2206E30">
      <w:start w:val="1"/>
      <w:numFmt w:val="bullet"/>
      <w:lvlText w:val=""/>
      <w:lvlJc w:val="left"/>
      <w:pPr>
        <w:ind w:left="720" w:hanging="360"/>
      </w:pPr>
      <w:rPr>
        <w:rFonts w:hint="default" w:ascii="Symbol" w:hAnsi="Symbol"/>
      </w:rPr>
    </w:lvl>
    <w:lvl w:ilvl="1" w:tplc="9B0ED1D2">
      <w:start w:val="1"/>
      <w:numFmt w:val="bullet"/>
      <w:lvlText w:val="o"/>
      <w:lvlJc w:val="left"/>
      <w:pPr>
        <w:ind w:left="1440" w:hanging="360"/>
      </w:pPr>
      <w:rPr>
        <w:rFonts w:hint="default" w:ascii="Courier New" w:hAnsi="Courier New"/>
      </w:rPr>
    </w:lvl>
    <w:lvl w:ilvl="2" w:tplc="E55A54A4">
      <w:start w:val="1"/>
      <w:numFmt w:val="bullet"/>
      <w:lvlText w:val=""/>
      <w:lvlJc w:val="left"/>
      <w:pPr>
        <w:ind w:left="2160" w:hanging="360"/>
      </w:pPr>
      <w:rPr>
        <w:rFonts w:hint="default" w:ascii="Wingdings" w:hAnsi="Wingdings"/>
      </w:rPr>
    </w:lvl>
    <w:lvl w:ilvl="3" w:tplc="8D186A64">
      <w:start w:val="1"/>
      <w:numFmt w:val="bullet"/>
      <w:lvlText w:val=""/>
      <w:lvlJc w:val="left"/>
      <w:pPr>
        <w:ind w:left="2880" w:hanging="360"/>
      </w:pPr>
      <w:rPr>
        <w:rFonts w:hint="default" w:ascii="Symbol" w:hAnsi="Symbol"/>
      </w:rPr>
    </w:lvl>
    <w:lvl w:ilvl="4" w:tplc="007E22EA">
      <w:start w:val="1"/>
      <w:numFmt w:val="bullet"/>
      <w:lvlText w:val="o"/>
      <w:lvlJc w:val="left"/>
      <w:pPr>
        <w:ind w:left="3600" w:hanging="360"/>
      </w:pPr>
      <w:rPr>
        <w:rFonts w:hint="default" w:ascii="Courier New" w:hAnsi="Courier New"/>
      </w:rPr>
    </w:lvl>
    <w:lvl w:ilvl="5" w:tplc="B9F8E95C">
      <w:start w:val="1"/>
      <w:numFmt w:val="bullet"/>
      <w:lvlText w:val=""/>
      <w:lvlJc w:val="left"/>
      <w:pPr>
        <w:ind w:left="4320" w:hanging="360"/>
      </w:pPr>
      <w:rPr>
        <w:rFonts w:hint="default" w:ascii="Wingdings" w:hAnsi="Wingdings"/>
      </w:rPr>
    </w:lvl>
    <w:lvl w:ilvl="6" w:tplc="23C226A8">
      <w:start w:val="1"/>
      <w:numFmt w:val="bullet"/>
      <w:lvlText w:val=""/>
      <w:lvlJc w:val="left"/>
      <w:pPr>
        <w:ind w:left="5040" w:hanging="360"/>
      </w:pPr>
      <w:rPr>
        <w:rFonts w:hint="default" w:ascii="Symbol" w:hAnsi="Symbol"/>
      </w:rPr>
    </w:lvl>
    <w:lvl w:ilvl="7" w:tplc="6E788BC4">
      <w:start w:val="1"/>
      <w:numFmt w:val="bullet"/>
      <w:lvlText w:val="o"/>
      <w:lvlJc w:val="left"/>
      <w:pPr>
        <w:ind w:left="5760" w:hanging="360"/>
      </w:pPr>
      <w:rPr>
        <w:rFonts w:hint="default" w:ascii="Courier New" w:hAnsi="Courier New"/>
      </w:rPr>
    </w:lvl>
    <w:lvl w:ilvl="8" w:tplc="49D00436">
      <w:start w:val="1"/>
      <w:numFmt w:val="bullet"/>
      <w:lvlText w:val=""/>
      <w:lvlJc w:val="left"/>
      <w:pPr>
        <w:ind w:left="6480" w:hanging="360"/>
      </w:pPr>
      <w:rPr>
        <w:rFonts w:hint="default" w:ascii="Wingdings" w:hAnsi="Wingdings"/>
      </w:rPr>
    </w:lvl>
  </w:abstractNum>
  <w:abstractNum w:abstractNumId="1" w15:restartNumberingAfterBreak="0">
    <w:nsid w:val="0A3412B4"/>
    <w:multiLevelType w:val="hybridMultilevel"/>
    <w:tmpl w:val="7B6ED158"/>
    <w:lvl w:ilvl="0" w:tplc="B4607370">
      <w:start w:val="1"/>
      <w:numFmt w:val="bullet"/>
      <w:lvlText w:val=""/>
      <w:lvlJc w:val="left"/>
      <w:pPr>
        <w:ind w:left="720" w:hanging="360"/>
      </w:pPr>
      <w:rPr>
        <w:rFonts w:hint="default" w:ascii="Symbol" w:hAnsi="Symbol"/>
      </w:rPr>
    </w:lvl>
    <w:lvl w:ilvl="1" w:tplc="0CDA6D08">
      <w:start w:val="1"/>
      <w:numFmt w:val="bullet"/>
      <w:lvlText w:val="o"/>
      <w:lvlJc w:val="left"/>
      <w:pPr>
        <w:ind w:left="1440" w:hanging="360"/>
      </w:pPr>
      <w:rPr>
        <w:rFonts w:hint="default" w:ascii="Courier New" w:hAnsi="Courier New"/>
      </w:rPr>
    </w:lvl>
    <w:lvl w:ilvl="2" w:tplc="45F2CE60">
      <w:start w:val="1"/>
      <w:numFmt w:val="bullet"/>
      <w:lvlText w:val=""/>
      <w:lvlJc w:val="left"/>
      <w:pPr>
        <w:ind w:left="2160" w:hanging="360"/>
      </w:pPr>
      <w:rPr>
        <w:rFonts w:hint="default" w:ascii="Wingdings" w:hAnsi="Wingdings"/>
      </w:rPr>
    </w:lvl>
    <w:lvl w:ilvl="3" w:tplc="E91EDD12">
      <w:start w:val="1"/>
      <w:numFmt w:val="bullet"/>
      <w:lvlText w:val=""/>
      <w:lvlJc w:val="left"/>
      <w:pPr>
        <w:ind w:left="2880" w:hanging="360"/>
      </w:pPr>
      <w:rPr>
        <w:rFonts w:hint="default" w:ascii="Symbol" w:hAnsi="Symbol"/>
      </w:rPr>
    </w:lvl>
    <w:lvl w:ilvl="4" w:tplc="7ACA1F88">
      <w:start w:val="1"/>
      <w:numFmt w:val="bullet"/>
      <w:lvlText w:val="o"/>
      <w:lvlJc w:val="left"/>
      <w:pPr>
        <w:ind w:left="3600" w:hanging="360"/>
      </w:pPr>
      <w:rPr>
        <w:rFonts w:hint="default" w:ascii="Courier New" w:hAnsi="Courier New"/>
      </w:rPr>
    </w:lvl>
    <w:lvl w:ilvl="5" w:tplc="EF7863B4">
      <w:start w:val="1"/>
      <w:numFmt w:val="bullet"/>
      <w:lvlText w:val=""/>
      <w:lvlJc w:val="left"/>
      <w:pPr>
        <w:ind w:left="4320" w:hanging="360"/>
      </w:pPr>
      <w:rPr>
        <w:rFonts w:hint="default" w:ascii="Wingdings" w:hAnsi="Wingdings"/>
      </w:rPr>
    </w:lvl>
    <w:lvl w:ilvl="6" w:tplc="606C7D68">
      <w:start w:val="1"/>
      <w:numFmt w:val="bullet"/>
      <w:lvlText w:val=""/>
      <w:lvlJc w:val="left"/>
      <w:pPr>
        <w:ind w:left="5040" w:hanging="360"/>
      </w:pPr>
      <w:rPr>
        <w:rFonts w:hint="default" w:ascii="Symbol" w:hAnsi="Symbol"/>
      </w:rPr>
    </w:lvl>
    <w:lvl w:ilvl="7" w:tplc="75CC9A76">
      <w:start w:val="1"/>
      <w:numFmt w:val="bullet"/>
      <w:lvlText w:val="o"/>
      <w:lvlJc w:val="left"/>
      <w:pPr>
        <w:ind w:left="5760" w:hanging="360"/>
      </w:pPr>
      <w:rPr>
        <w:rFonts w:hint="default" w:ascii="Courier New" w:hAnsi="Courier New"/>
      </w:rPr>
    </w:lvl>
    <w:lvl w:ilvl="8" w:tplc="22EAD520">
      <w:start w:val="1"/>
      <w:numFmt w:val="bullet"/>
      <w:lvlText w:val=""/>
      <w:lvlJc w:val="left"/>
      <w:pPr>
        <w:ind w:left="6480" w:hanging="360"/>
      </w:pPr>
      <w:rPr>
        <w:rFonts w:hint="default" w:ascii="Wingdings" w:hAnsi="Wingdings"/>
      </w:rPr>
    </w:lvl>
  </w:abstractNum>
  <w:abstractNum w:abstractNumId="2" w15:restartNumberingAfterBreak="0">
    <w:nsid w:val="145A71AA"/>
    <w:multiLevelType w:val="hybridMultilevel"/>
    <w:tmpl w:val="8F4AA79C"/>
    <w:lvl w:ilvl="0" w:tplc="88187E16">
      <w:start w:val="1"/>
      <w:numFmt w:val="bullet"/>
      <w:lvlText w:val=""/>
      <w:lvlJc w:val="left"/>
      <w:pPr>
        <w:ind w:left="720" w:hanging="360"/>
      </w:pPr>
      <w:rPr>
        <w:rFonts w:hint="default" w:ascii="Symbol" w:hAnsi="Symbol"/>
      </w:rPr>
    </w:lvl>
    <w:lvl w:ilvl="1" w:tplc="B764ED16">
      <w:start w:val="1"/>
      <w:numFmt w:val="bullet"/>
      <w:lvlText w:val="o"/>
      <w:lvlJc w:val="left"/>
      <w:pPr>
        <w:ind w:left="1440" w:hanging="360"/>
      </w:pPr>
      <w:rPr>
        <w:rFonts w:hint="default" w:ascii="Courier New" w:hAnsi="Courier New"/>
      </w:rPr>
    </w:lvl>
    <w:lvl w:ilvl="2" w:tplc="1034FC9A">
      <w:start w:val="1"/>
      <w:numFmt w:val="bullet"/>
      <w:lvlText w:val=""/>
      <w:lvlJc w:val="left"/>
      <w:pPr>
        <w:ind w:left="2160" w:hanging="360"/>
      </w:pPr>
      <w:rPr>
        <w:rFonts w:hint="default" w:ascii="Wingdings" w:hAnsi="Wingdings"/>
      </w:rPr>
    </w:lvl>
    <w:lvl w:ilvl="3" w:tplc="4FD63D60">
      <w:start w:val="1"/>
      <w:numFmt w:val="bullet"/>
      <w:lvlText w:val=""/>
      <w:lvlJc w:val="left"/>
      <w:pPr>
        <w:ind w:left="2880" w:hanging="360"/>
      </w:pPr>
      <w:rPr>
        <w:rFonts w:hint="default" w:ascii="Symbol" w:hAnsi="Symbol"/>
      </w:rPr>
    </w:lvl>
    <w:lvl w:ilvl="4" w:tplc="F7BA5CDE">
      <w:start w:val="1"/>
      <w:numFmt w:val="bullet"/>
      <w:lvlText w:val="o"/>
      <w:lvlJc w:val="left"/>
      <w:pPr>
        <w:ind w:left="3600" w:hanging="360"/>
      </w:pPr>
      <w:rPr>
        <w:rFonts w:hint="default" w:ascii="Courier New" w:hAnsi="Courier New"/>
      </w:rPr>
    </w:lvl>
    <w:lvl w:ilvl="5" w:tplc="45962102">
      <w:start w:val="1"/>
      <w:numFmt w:val="bullet"/>
      <w:lvlText w:val=""/>
      <w:lvlJc w:val="left"/>
      <w:pPr>
        <w:ind w:left="4320" w:hanging="360"/>
      </w:pPr>
      <w:rPr>
        <w:rFonts w:hint="default" w:ascii="Wingdings" w:hAnsi="Wingdings"/>
      </w:rPr>
    </w:lvl>
    <w:lvl w:ilvl="6" w:tplc="C1BE3962">
      <w:start w:val="1"/>
      <w:numFmt w:val="bullet"/>
      <w:lvlText w:val=""/>
      <w:lvlJc w:val="left"/>
      <w:pPr>
        <w:ind w:left="5040" w:hanging="360"/>
      </w:pPr>
      <w:rPr>
        <w:rFonts w:hint="default" w:ascii="Symbol" w:hAnsi="Symbol"/>
      </w:rPr>
    </w:lvl>
    <w:lvl w:ilvl="7" w:tplc="E23CC76C">
      <w:start w:val="1"/>
      <w:numFmt w:val="bullet"/>
      <w:lvlText w:val="o"/>
      <w:lvlJc w:val="left"/>
      <w:pPr>
        <w:ind w:left="5760" w:hanging="360"/>
      </w:pPr>
      <w:rPr>
        <w:rFonts w:hint="default" w:ascii="Courier New" w:hAnsi="Courier New"/>
      </w:rPr>
    </w:lvl>
    <w:lvl w:ilvl="8" w:tplc="1CF6742E">
      <w:start w:val="1"/>
      <w:numFmt w:val="bullet"/>
      <w:lvlText w:val=""/>
      <w:lvlJc w:val="left"/>
      <w:pPr>
        <w:ind w:left="6480" w:hanging="360"/>
      </w:pPr>
      <w:rPr>
        <w:rFonts w:hint="default" w:ascii="Wingdings" w:hAnsi="Wingdings"/>
      </w:rPr>
    </w:lvl>
  </w:abstractNum>
  <w:abstractNum w:abstractNumId="3" w15:restartNumberingAfterBreak="0">
    <w:nsid w:val="1AC357D0"/>
    <w:multiLevelType w:val="hybridMultilevel"/>
    <w:tmpl w:val="07CA32E6"/>
    <w:lvl w:ilvl="0" w:tplc="1368BB58">
      <w:start w:val="1"/>
      <w:numFmt w:val="decimal"/>
      <w:lvlText w:val="%1."/>
      <w:lvlJc w:val="left"/>
      <w:pPr>
        <w:ind w:left="720" w:hanging="360"/>
      </w:pPr>
    </w:lvl>
    <w:lvl w:ilvl="1" w:tplc="B5C00E2C">
      <w:start w:val="1"/>
      <w:numFmt w:val="lowerLetter"/>
      <w:lvlText w:val="%2."/>
      <w:lvlJc w:val="left"/>
      <w:pPr>
        <w:ind w:left="1440" w:hanging="360"/>
      </w:pPr>
    </w:lvl>
    <w:lvl w:ilvl="2" w:tplc="11762B6E">
      <w:start w:val="1"/>
      <w:numFmt w:val="lowerRoman"/>
      <w:lvlText w:val="%3."/>
      <w:lvlJc w:val="right"/>
      <w:pPr>
        <w:ind w:left="2160" w:hanging="180"/>
      </w:pPr>
    </w:lvl>
    <w:lvl w:ilvl="3" w:tplc="611E20A4">
      <w:start w:val="1"/>
      <w:numFmt w:val="decimal"/>
      <w:lvlText w:val="%4."/>
      <w:lvlJc w:val="left"/>
      <w:pPr>
        <w:ind w:left="2880" w:hanging="360"/>
      </w:pPr>
    </w:lvl>
    <w:lvl w:ilvl="4" w:tplc="74AA377C">
      <w:start w:val="1"/>
      <w:numFmt w:val="lowerLetter"/>
      <w:lvlText w:val="%5."/>
      <w:lvlJc w:val="left"/>
      <w:pPr>
        <w:ind w:left="3600" w:hanging="360"/>
      </w:pPr>
    </w:lvl>
    <w:lvl w:ilvl="5" w:tplc="0912348E">
      <w:start w:val="1"/>
      <w:numFmt w:val="lowerRoman"/>
      <w:lvlText w:val="%6."/>
      <w:lvlJc w:val="right"/>
      <w:pPr>
        <w:ind w:left="4320" w:hanging="180"/>
      </w:pPr>
    </w:lvl>
    <w:lvl w:ilvl="6" w:tplc="8E4A1AE2">
      <w:start w:val="1"/>
      <w:numFmt w:val="decimal"/>
      <w:lvlText w:val="%7."/>
      <w:lvlJc w:val="left"/>
      <w:pPr>
        <w:ind w:left="5040" w:hanging="360"/>
      </w:pPr>
    </w:lvl>
    <w:lvl w:ilvl="7" w:tplc="A4BE80D4">
      <w:start w:val="1"/>
      <w:numFmt w:val="lowerLetter"/>
      <w:lvlText w:val="%8."/>
      <w:lvlJc w:val="left"/>
      <w:pPr>
        <w:ind w:left="5760" w:hanging="360"/>
      </w:pPr>
    </w:lvl>
    <w:lvl w:ilvl="8" w:tplc="B92EBD90">
      <w:start w:val="1"/>
      <w:numFmt w:val="lowerRoman"/>
      <w:lvlText w:val="%9."/>
      <w:lvlJc w:val="right"/>
      <w:pPr>
        <w:ind w:left="6480" w:hanging="180"/>
      </w:pPr>
    </w:lvl>
  </w:abstractNum>
  <w:abstractNum w:abstractNumId="4" w15:restartNumberingAfterBreak="0">
    <w:nsid w:val="1C3E2A2A"/>
    <w:multiLevelType w:val="hybridMultilevel"/>
    <w:tmpl w:val="717AC3A8"/>
    <w:lvl w:ilvl="0" w:tplc="A8542E58">
      <w:start w:val="1"/>
      <w:numFmt w:val="bullet"/>
      <w:lvlText w:val=""/>
      <w:lvlJc w:val="left"/>
      <w:pPr>
        <w:ind w:left="720" w:hanging="360"/>
      </w:pPr>
      <w:rPr>
        <w:rFonts w:hint="default" w:ascii="Symbol" w:hAnsi="Symbol"/>
      </w:rPr>
    </w:lvl>
    <w:lvl w:ilvl="1" w:tplc="59DCB628">
      <w:start w:val="1"/>
      <w:numFmt w:val="bullet"/>
      <w:lvlText w:val="o"/>
      <w:lvlJc w:val="left"/>
      <w:pPr>
        <w:ind w:left="1440" w:hanging="360"/>
      </w:pPr>
      <w:rPr>
        <w:rFonts w:hint="default" w:ascii="Courier New" w:hAnsi="Courier New"/>
      </w:rPr>
    </w:lvl>
    <w:lvl w:ilvl="2" w:tplc="D452E814">
      <w:start w:val="1"/>
      <w:numFmt w:val="bullet"/>
      <w:lvlText w:val=""/>
      <w:lvlJc w:val="left"/>
      <w:pPr>
        <w:ind w:left="2160" w:hanging="360"/>
      </w:pPr>
      <w:rPr>
        <w:rFonts w:hint="default" w:ascii="Wingdings" w:hAnsi="Wingdings"/>
      </w:rPr>
    </w:lvl>
    <w:lvl w:ilvl="3" w:tplc="00B0BBFE">
      <w:start w:val="1"/>
      <w:numFmt w:val="bullet"/>
      <w:lvlText w:val=""/>
      <w:lvlJc w:val="left"/>
      <w:pPr>
        <w:ind w:left="2880" w:hanging="360"/>
      </w:pPr>
      <w:rPr>
        <w:rFonts w:hint="default" w:ascii="Symbol" w:hAnsi="Symbol"/>
      </w:rPr>
    </w:lvl>
    <w:lvl w:ilvl="4" w:tplc="8C02C0EC">
      <w:start w:val="1"/>
      <w:numFmt w:val="bullet"/>
      <w:lvlText w:val="o"/>
      <w:lvlJc w:val="left"/>
      <w:pPr>
        <w:ind w:left="3600" w:hanging="360"/>
      </w:pPr>
      <w:rPr>
        <w:rFonts w:hint="default" w:ascii="Courier New" w:hAnsi="Courier New"/>
      </w:rPr>
    </w:lvl>
    <w:lvl w:ilvl="5" w:tplc="A27C17F2">
      <w:start w:val="1"/>
      <w:numFmt w:val="bullet"/>
      <w:lvlText w:val=""/>
      <w:lvlJc w:val="left"/>
      <w:pPr>
        <w:ind w:left="4320" w:hanging="360"/>
      </w:pPr>
      <w:rPr>
        <w:rFonts w:hint="default" w:ascii="Wingdings" w:hAnsi="Wingdings"/>
      </w:rPr>
    </w:lvl>
    <w:lvl w:ilvl="6" w:tplc="ECD667B6">
      <w:start w:val="1"/>
      <w:numFmt w:val="bullet"/>
      <w:lvlText w:val=""/>
      <w:lvlJc w:val="left"/>
      <w:pPr>
        <w:ind w:left="5040" w:hanging="360"/>
      </w:pPr>
      <w:rPr>
        <w:rFonts w:hint="default" w:ascii="Symbol" w:hAnsi="Symbol"/>
      </w:rPr>
    </w:lvl>
    <w:lvl w:ilvl="7" w:tplc="0854C580">
      <w:start w:val="1"/>
      <w:numFmt w:val="bullet"/>
      <w:lvlText w:val="o"/>
      <w:lvlJc w:val="left"/>
      <w:pPr>
        <w:ind w:left="5760" w:hanging="360"/>
      </w:pPr>
      <w:rPr>
        <w:rFonts w:hint="default" w:ascii="Courier New" w:hAnsi="Courier New"/>
      </w:rPr>
    </w:lvl>
    <w:lvl w:ilvl="8" w:tplc="79285BB2">
      <w:start w:val="1"/>
      <w:numFmt w:val="bullet"/>
      <w:lvlText w:val=""/>
      <w:lvlJc w:val="left"/>
      <w:pPr>
        <w:ind w:left="6480" w:hanging="360"/>
      </w:pPr>
      <w:rPr>
        <w:rFonts w:hint="default" w:ascii="Wingdings" w:hAnsi="Wingdings"/>
      </w:rPr>
    </w:lvl>
  </w:abstractNum>
  <w:abstractNum w:abstractNumId="5" w15:restartNumberingAfterBreak="0">
    <w:nsid w:val="1F547FBC"/>
    <w:multiLevelType w:val="hybridMultilevel"/>
    <w:tmpl w:val="5D142880"/>
    <w:lvl w:ilvl="0" w:tplc="2376B5BE">
      <w:start w:val="1"/>
      <w:numFmt w:val="decimal"/>
      <w:lvlText w:val="%1."/>
      <w:lvlJc w:val="left"/>
      <w:pPr>
        <w:ind w:left="720" w:hanging="360"/>
      </w:pPr>
    </w:lvl>
    <w:lvl w:ilvl="1" w:tplc="BA746DEC">
      <w:start w:val="1"/>
      <w:numFmt w:val="lowerLetter"/>
      <w:lvlText w:val="%2."/>
      <w:lvlJc w:val="left"/>
      <w:pPr>
        <w:ind w:left="1440" w:hanging="360"/>
      </w:pPr>
    </w:lvl>
    <w:lvl w:ilvl="2" w:tplc="5A8C3286">
      <w:start w:val="1"/>
      <w:numFmt w:val="lowerRoman"/>
      <w:lvlText w:val="%3."/>
      <w:lvlJc w:val="right"/>
      <w:pPr>
        <w:ind w:left="2160" w:hanging="180"/>
      </w:pPr>
    </w:lvl>
    <w:lvl w:ilvl="3" w:tplc="936C1066">
      <w:start w:val="1"/>
      <w:numFmt w:val="decimal"/>
      <w:lvlText w:val="%4."/>
      <w:lvlJc w:val="left"/>
      <w:pPr>
        <w:ind w:left="2880" w:hanging="360"/>
      </w:pPr>
    </w:lvl>
    <w:lvl w:ilvl="4" w:tplc="9098C1E4">
      <w:start w:val="1"/>
      <w:numFmt w:val="lowerLetter"/>
      <w:lvlText w:val="%5."/>
      <w:lvlJc w:val="left"/>
      <w:pPr>
        <w:ind w:left="3600" w:hanging="360"/>
      </w:pPr>
    </w:lvl>
    <w:lvl w:ilvl="5" w:tplc="C52CCD18">
      <w:start w:val="1"/>
      <w:numFmt w:val="lowerRoman"/>
      <w:lvlText w:val="%6."/>
      <w:lvlJc w:val="right"/>
      <w:pPr>
        <w:ind w:left="4320" w:hanging="180"/>
      </w:pPr>
    </w:lvl>
    <w:lvl w:ilvl="6" w:tplc="B420C0BC">
      <w:start w:val="1"/>
      <w:numFmt w:val="decimal"/>
      <w:lvlText w:val="%7."/>
      <w:lvlJc w:val="left"/>
      <w:pPr>
        <w:ind w:left="5040" w:hanging="360"/>
      </w:pPr>
    </w:lvl>
    <w:lvl w:ilvl="7" w:tplc="92F8DA46">
      <w:start w:val="1"/>
      <w:numFmt w:val="lowerLetter"/>
      <w:lvlText w:val="%8."/>
      <w:lvlJc w:val="left"/>
      <w:pPr>
        <w:ind w:left="5760" w:hanging="360"/>
      </w:pPr>
    </w:lvl>
    <w:lvl w:ilvl="8" w:tplc="4D1A338E">
      <w:start w:val="1"/>
      <w:numFmt w:val="lowerRoman"/>
      <w:lvlText w:val="%9."/>
      <w:lvlJc w:val="right"/>
      <w:pPr>
        <w:ind w:left="6480" w:hanging="180"/>
      </w:pPr>
    </w:lvl>
  </w:abstractNum>
  <w:abstractNum w:abstractNumId="6" w15:restartNumberingAfterBreak="0">
    <w:nsid w:val="22C927BC"/>
    <w:multiLevelType w:val="hybridMultilevel"/>
    <w:tmpl w:val="064CFD24"/>
    <w:lvl w:ilvl="0" w:tplc="D332A83C">
      <w:start w:val="1"/>
      <w:numFmt w:val="decimal"/>
      <w:lvlText w:val="%1"/>
      <w:lvlJc w:val="left"/>
      <w:pPr>
        <w:ind w:left="720" w:hanging="360"/>
      </w:pPr>
    </w:lvl>
    <w:lvl w:ilvl="1" w:tplc="9294A046">
      <w:start w:val="1"/>
      <w:numFmt w:val="decimal"/>
      <w:lvlText w:val="%1.%2"/>
      <w:lvlJc w:val="left"/>
      <w:pPr>
        <w:ind w:left="1440" w:hanging="360"/>
      </w:pPr>
    </w:lvl>
    <w:lvl w:ilvl="2" w:tplc="0826FAA8">
      <w:start w:val="1"/>
      <w:numFmt w:val="decimal"/>
      <w:lvlText w:val="%1.%2.%3"/>
      <w:lvlJc w:val="left"/>
      <w:pPr>
        <w:ind w:left="2160" w:hanging="180"/>
      </w:pPr>
    </w:lvl>
    <w:lvl w:ilvl="3" w:tplc="CA8AC164">
      <w:start w:val="1"/>
      <w:numFmt w:val="decimal"/>
      <w:lvlText w:val="%4."/>
      <w:lvlJc w:val="left"/>
      <w:pPr>
        <w:ind w:left="2880" w:hanging="360"/>
      </w:pPr>
    </w:lvl>
    <w:lvl w:ilvl="4" w:tplc="C512BCDC">
      <w:start w:val="1"/>
      <w:numFmt w:val="lowerLetter"/>
      <w:lvlText w:val="%5."/>
      <w:lvlJc w:val="left"/>
      <w:pPr>
        <w:ind w:left="3600" w:hanging="360"/>
      </w:pPr>
    </w:lvl>
    <w:lvl w:ilvl="5" w:tplc="D52C968C">
      <w:start w:val="1"/>
      <w:numFmt w:val="lowerRoman"/>
      <w:lvlText w:val="%6."/>
      <w:lvlJc w:val="right"/>
      <w:pPr>
        <w:ind w:left="4320" w:hanging="180"/>
      </w:pPr>
    </w:lvl>
    <w:lvl w:ilvl="6" w:tplc="F99A3816">
      <w:start w:val="1"/>
      <w:numFmt w:val="decimal"/>
      <w:lvlText w:val="%7."/>
      <w:lvlJc w:val="left"/>
      <w:pPr>
        <w:ind w:left="5040" w:hanging="360"/>
      </w:pPr>
    </w:lvl>
    <w:lvl w:ilvl="7" w:tplc="F5602C0A">
      <w:start w:val="1"/>
      <w:numFmt w:val="lowerLetter"/>
      <w:lvlText w:val="%8."/>
      <w:lvlJc w:val="left"/>
      <w:pPr>
        <w:ind w:left="5760" w:hanging="360"/>
      </w:pPr>
    </w:lvl>
    <w:lvl w:ilvl="8" w:tplc="D0865482">
      <w:start w:val="1"/>
      <w:numFmt w:val="lowerRoman"/>
      <w:lvlText w:val="%9."/>
      <w:lvlJc w:val="right"/>
      <w:pPr>
        <w:ind w:left="6480" w:hanging="180"/>
      </w:pPr>
    </w:lvl>
  </w:abstractNum>
  <w:abstractNum w:abstractNumId="7" w15:restartNumberingAfterBreak="0">
    <w:nsid w:val="2E4B3BEE"/>
    <w:multiLevelType w:val="hybridMultilevel"/>
    <w:tmpl w:val="BF42DAB6"/>
    <w:lvl w:ilvl="0" w:tplc="322E8EE0">
      <w:start w:val="1"/>
      <w:numFmt w:val="bullet"/>
      <w:lvlText w:val=""/>
      <w:lvlJc w:val="left"/>
      <w:pPr>
        <w:ind w:left="720" w:hanging="360"/>
      </w:pPr>
      <w:rPr>
        <w:rFonts w:hint="default" w:ascii="Symbol" w:hAnsi="Symbol"/>
      </w:rPr>
    </w:lvl>
    <w:lvl w:ilvl="1" w:tplc="901E54A2">
      <w:start w:val="1"/>
      <w:numFmt w:val="bullet"/>
      <w:lvlText w:val="o"/>
      <w:lvlJc w:val="left"/>
      <w:pPr>
        <w:ind w:left="1440" w:hanging="360"/>
      </w:pPr>
      <w:rPr>
        <w:rFonts w:hint="default" w:ascii="Courier New" w:hAnsi="Courier New"/>
      </w:rPr>
    </w:lvl>
    <w:lvl w:ilvl="2" w:tplc="2AC058E0">
      <w:start w:val="1"/>
      <w:numFmt w:val="bullet"/>
      <w:lvlText w:val=""/>
      <w:lvlJc w:val="left"/>
      <w:pPr>
        <w:ind w:left="2160" w:hanging="360"/>
      </w:pPr>
      <w:rPr>
        <w:rFonts w:hint="default" w:ascii="Wingdings" w:hAnsi="Wingdings"/>
      </w:rPr>
    </w:lvl>
    <w:lvl w:ilvl="3" w:tplc="239698EC">
      <w:start w:val="1"/>
      <w:numFmt w:val="bullet"/>
      <w:lvlText w:val=""/>
      <w:lvlJc w:val="left"/>
      <w:pPr>
        <w:ind w:left="2880" w:hanging="360"/>
      </w:pPr>
      <w:rPr>
        <w:rFonts w:hint="default" w:ascii="Symbol" w:hAnsi="Symbol"/>
      </w:rPr>
    </w:lvl>
    <w:lvl w:ilvl="4" w:tplc="03647D7E">
      <w:start w:val="1"/>
      <w:numFmt w:val="bullet"/>
      <w:lvlText w:val="o"/>
      <w:lvlJc w:val="left"/>
      <w:pPr>
        <w:ind w:left="3600" w:hanging="360"/>
      </w:pPr>
      <w:rPr>
        <w:rFonts w:hint="default" w:ascii="Courier New" w:hAnsi="Courier New"/>
      </w:rPr>
    </w:lvl>
    <w:lvl w:ilvl="5" w:tplc="BB7ACE36">
      <w:start w:val="1"/>
      <w:numFmt w:val="bullet"/>
      <w:lvlText w:val=""/>
      <w:lvlJc w:val="left"/>
      <w:pPr>
        <w:ind w:left="4320" w:hanging="360"/>
      </w:pPr>
      <w:rPr>
        <w:rFonts w:hint="default" w:ascii="Wingdings" w:hAnsi="Wingdings"/>
      </w:rPr>
    </w:lvl>
    <w:lvl w:ilvl="6" w:tplc="93AE05B6">
      <w:start w:val="1"/>
      <w:numFmt w:val="bullet"/>
      <w:lvlText w:val=""/>
      <w:lvlJc w:val="left"/>
      <w:pPr>
        <w:ind w:left="5040" w:hanging="360"/>
      </w:pPr>
      <w:rPr>
        <w:rFonts w:hint="default" w:ascii="Symbol" w:hAnsi="Symbol"/>
      </w:rPr>
    </w:lvl>
    <w:lvl w:ilvl="7" w:tplc="96501032">
      <w:start w:val="1"/>
      <w:numFmt w:val="bullet"/>
      <w:lvlText w:val="o"/>
      <w:lvlJc w:val="left"/>
      <w:pPr>
        <w:ind w:left="5760" w:hanging="360"/>
      </w:pPr>
      <w:rPr>
        <w:rFonts w:hint="default" w:ascii="Courier New" w:hAnsi="Courier New"/>
      </w:rPr>
    </w:lvl>
    <w:lvl w:ilvl="8" w:tplc="9C4461E0">
      <w:start w:val="1"/>
      <w:numFmt w:val="bullet"/>
      <w:lvlText w:val=""/>
      <w:lvlJc w:val="left"/>
      <w:pPr>
        <w:ind w:left="6480" w:hanging="360"/>
      </w:pPr>
      <w:rPr>
        <w:rFonts w:hint="default" w:ascii="Wingdings" w:hAnsi="Wingdings"/>
      </w:rPr>
    </w:lvl>
  </w:abstractNum>
  <w:abstractNum w:abstractNumId="8" w15:restartNumberingAfterBreak="0">
    <w:nsid w:val="30530E07"/>
    <w:multiLevelType w:val="hybridMultilevel"/>
    <w:tmpl w:val="BC406C08"/>
    <w:lvl w:ilvl="0" w:tplc="E1866AFA">
      <w:start w:val="1"/>
      <w:numFmt w:val="bullet"/>
      <w:lvlText w:val=""/>
      <w:lvlJc w:val="left"/>
      <w:pPr>
        <w:ind w:left="720" w:hanging="360"/>
      </w:pPr>
      <w:rPr>
        <w:rFonts w:hint="default" w:ascii="Symbol" w:hAnsi="Symbol"/>
      </w:rPr>
    </w:lvl>
    <w:lvl w:ilvl="1" w:tplc="645EC2A4">
      <w:start w:val="1"/>
      <w:numFmt w:val="bullet"/>
      <w:lvlText w:val="o"/>
      <w:lvlJc w:val="left"/>
      <w:pPr>
        <w:ind w:left="1440" w:hanging="360"/>
      </w:pPr>
      <w:rPr>
        <w:rFonts w:hint="default" w:ascii="Courier New" w:hAnsi="Courier New"/>
      </w:rPr>
    </w:lvl>
    <w:lvl w:ilvl="2" w:tplc="81749CE2">
      <w:start w:val="1"/>
      <w:numFmt w:val="bullet"/>
      <w:lvlText w:val=""/>
      <w:lvlJc w:val="left"/>
      <w:pPr>
        <w:ind w:left="2160" w:hanging="360"/>
      </w:pPr>
      <w:rPr>
        <w:rFonts w:hint="default" w:ascii="Wingdings" w:hAnsi="Wingdings"/>
      </w:rPr>
    </w:lvl>
    <w:lvl w:ilvl="3" w:tplc="35464D10">
      <w:start w:val="1"/>
      <w:numFmt w:val="bullet"/>
      <w:lvlText w:val=""/>
      <w:lvlJc w:val="left"/>
      <w:pPr>
        <w:ind w:left="2880" w:hanging="360"/>
      </w:pPr>
      <w:rPr>
        <w:rFonts w:hint="default" w:ascii="Symbol" w:hAnsi="Symbol"/>
      </w:rPr>
    </w:lvl>
    <w:lvl w:ilvl="4" w:tplc="C1847B60">
      <w:start w:val="1"/>
      <w:numFmt w:val="bullet"/>
      <w:lvlText w:val="o"/>
      <w:lvlJc w:val="left"/>
      <w:pPr>
        <w:ind w:left="3600" w:hanging="360"/>
      </w:pPr>
      <w:rPr>
        <w:rFonts w:hint="default" w:ascii="Courier New" w:hAnsi="Courier New"/>
      </w:rPr>
    </w:lvl>
    <w:lvl w:ilvl="5" w:tplc="6D78321E">
      <w:start w:val="1"/>
      <w:numFmt w:val="bullet"/>
      <w:lvlText w:val=""/>
      <w:lvlJc w:val="left"/>
      <w:pPr>
        <w:ind w:left="4320" w:hanging="360"/>
      </w:pPr>
      <w:rPr>
        <w:rFonts w:hint="default" w:ascii="Wingdings" w:hAnsi="Wingdings"/>
      </w:rPr>
    </w:lvl>
    <w:lvl w:ilvl="6" w:tplc="175EE04E">
      <w:start w:val="1"/>
      <w:numFmt w:val="bullet"/>
      <w:lvlText w:val=""/>
      <w:lvlJc w:val="left"/>
      <w:pPr>
        <w:ind w:left="5040" w:hanging="360"/>
      </w:pPr>
      <w:rPr>
        <w:rFonts w:hint="default" w:ascii="Symbol" w:hAnsi="Symbol"/>
      </w:rPr>
    </w:lvl>
    <w:lvl w:ilvl="7" w:tplc="BB48357E">
      <w:start w:val="1"/>
      <w:numFmt w:val="bullet"/>
      <w:lvlText w:val="o"/>
      <w:lvlJc w:val="left"/>
      <w:pPr>
        <w:ind w:left="5760" w:hanging="360"/>
      </w:pPr>
      <w:rPr>
        <w:rFonts w:hint="default" w:ascii="Courier New" w:hAnsi="Courier New"/>
      </w:rPr>
    </w:lvl>
    <w:lvl w:ilvl="8" w:tplc="A934E156">
      <w:start w:val="1"/>
      <w:numFmt w:val="bullet"/>
      <w:lvlText w:val=""/>
      <w:lvlJc w:val="left"/>
      <w:pPr>
        <w:ind w:left="6480" w:hanging="360"/>
      </w:pPr>
      <w:rPr>
        <w:rFonts w:hint="default" w:ascii="Wingdings" w:hAnsi="Wingdings"/>
      </w:rPr>
    </w:lvl>
  </w:abstractNum>
  <w:abstractNum w:abstractNumId="9" w15:restartNumberingAfterBreak="0">
    <w:nsid w:val="39CD38D9"/>
    <w:multiLevelType w:val="hybridMultilevel"/>
    <w:tmpl w:val="4716ABDE"/>
    <w:lvl w:ilvl="0" w:tplc="E8DA9566">
      <w:start w:val="1"/>
      <w:numFmt w:val="bullet"/>
      <w:lvlText w:val=""/>
      <w:lvlJc w:val="left"/>
      <w:pPr>
        <w:ind w:left="720" w:hanging="360"/>
      </w:pPr>
      <w:rPr>
        <w:rFonts w:hint="default" w:ascii="Symbol" w:hAnsi="Symbol"/>
      </w:rPr>
    </w:lvl>
    <w:lvl w:ilvl="1" w:tplc="FE64D9EA">
      <w:start w:val="1"/>
      <w:numFmt w:val="bullet"/>
      <w:lvlText w:val="o"/>
      <w:lvlJc w:val="left"/>
      <w:pPr>
        <w:ind w:left="1440" w:hanging="360"/>
      </w:pPr>
      <w:rPr>
        <w:rFonts w:hint="default" w:ascii="Courier New" w:hAnsi="Courier New"/>
      </w:rPr>
    </w:lvl>
    <w:lvl w:ilvl="2" w:tplc="6616E4D6">
      <w:start w:val="1"/>
      <w:numFmt w:val="bullet"/>
      <w:lvlText w:val=""/>
      <w:lvlJc w:val="left"/>
      <w:pPr>
        <w:ind w:left="2160" w:hanging="360"/>
      </w:pPr>
      <w:rPr>
        <w:rFonts w:hint="default" w:ascii="Wingdings" w:hAnsi="Wingdings"/>
      </w:rPr>
    </w:lvl>
    <w:lvl w:ilvl="3" w:tplc="7C485E82">
      <w:start w:val="1"/>
      <w:numFmt w:val="bullet"/>
      <w:lvlText w:val=""/>
      <w:lvlJc w:val="left"/>
      <w:pPr>
        <w:ind w:left="2880" w:hanging="360"/>
      </w:pPr>
      <w:rPr>
        <w:rFonts w:hint="default" w:ascii="Symbol" w:hAnsi="Symbol"/>
      </w:rPr>
    </w:lvl>
    <w:lvl w:ilvl="4" w:tplc="338A7F2A">
      <w:start w:val="1"/>
      <w:numFmt w:val="bullet"/>
      <w:lvlText w:val="o"/>
      <w:lvlJc w:val="left"/>
      <w:pPr>
        <w:ind w:left="3600" w:hanging="360"/>
      </w:pPr>
      <w:rPr>
        <w:rFonts w:hint="default" w:ascii="Courier New" w:hAnsi="Courier New"/>
      </w:rPr>
    </w:lvl>
    <w:lvl w:ilvl="5" w:tplc="E6D8B0BA">
      <w:start w:val="1"/>
      <w:numFmt w:val="bullet"/>
      <w:lvlText w:val=""/>
      <w:lvlJc w:val="left"/>
      <w:pPr>
        <w:ind w:left="4320" w:hanging="360"/>
      </w:pPr>
      <w:rPr>
        <w:rFonts w:hint="default" w:ascii="Wingdings" w:hAnsi="Wingdings"/>
      </w:rPr>
    </w:lvl>
    <w:lvl w:ilvl="6" w:tplc="7E18F05E">
      <w:start w:val="1"/>
      <w:numFmt w:val="bullet"/>
      <w:lvlText w:val=""/>
      <w:lvlJc w:val="left"/>
      <w:pPr>
        <w:ind w:left="5040" w:hanging="360"/>
      </w:pPr>
      <w:rPr>
        <w:rFonts w:hint="default" w:ascii="Symbol" w:hAnsi="Symbol"/>
      </w:rPr>
    </w:lvl>
    <w:lvl w:ilvl="7" w:tplc="CDB06A8A">
      <w:start w:val="1"/>
      <w:numFmt w:val="bullet"/>
      <w:lvlText w:val="o"/>
      <w:lvlJc w:val="left"/>
      <w:pPr>
        <w:ind w:left="5760" w:hanging="360"/>
      </w:pPr>
      <w:rPr>
        <w:rFonts w:hint="default" w:ascii="Courier New" w:hAnsi="Courier New"/>
      </w:rPr>
    </w:lvl>
    <w:lvl w:ilvl="8" w:tplc="8EDC17C8">
      <w:start w:val="1"/>
      <w:numFmt w:val="bullet"/>
      <w:lvlText w:val=""/>
      <w:lvlJc w:val="left"/>
      <w:pPr>
        <w:ind w:left="6480" w:hanging="360"/>
      </w:pPr>
      <w:rPr>
        <w:rFonts w:hint="default" w:ascii="Wingdings" w:hAnsi="Wingdings"/>
      </w:rPr>
    </w:lvl>
  </w:abstractNum>
  <w:abstractNum w:abstractNumId="10" w15:restartNumberingAfterBreak="0">
    <w:nsid w:val="42673399"/>
    <w:multiLevelType w:val="hybridMultilevel"/>
    <w:tmpl w:val="45CE71AE"/>
    <w:lvl w:ilvl="0" w:tplc="A8B49FCE">
      <w:start w:val="1"/>
      <w:numFmt w:val="decimal"/>
      <w:lvlText w:val="%1"/>
      <w:lvlJc w:val="left"/>
      <w:pPr>
        <w:ind w:left="720" w:hanging="360"/>
      </w:pPr>
    </w:lvl>
    <w:lvl w:ilvl="1" w:tplc="31AAC808">
      <w:start w:val="1"/>
      <w:numFmt w:val="lowerLetter"/>
      <w:lvlText w:val="%2."/>
      <w:lvlJc w:val="left"/>
      <w:pPr>
        <w:ind w:left="1440" w:hanging="360"/>
      </w:pPr>
    </w:lvl>
    <w:lvl w:ilvl="2" w:tplc="53685042">
      <w:start w:val="1"/>
      <w:numFmt w:val="lowerRoman"/>
      <w:lvlText w:val="%3."/>
      <w:lvlJc w:val="right"/>
      <w:pPr>
        <w:ind w:left="2160" w:hanging="180"/>
      </w:pPr>
    </w:lvl>
    <w:lvl w:ilvl="3" w:tplc="78F267C0">
      <w:start w:val="1"/>
      <w:numFmt w:val="decimal"/>
      <w:lvlText w:val="%4."/>
      <w:lvlJc w:val="left"/>
      <w:pPr>
        <w:ind w:left="2880" w:hanging="360"/>
      </w:pPr>
    </w:lvl>
    <w:lvl w:ilvl="4" w:tplc="C79EA0AE">
      <w:start w:val="1"/>
      <w:numFmt w:val="lowerLetter"/>
      <w:lvlText w:val="%5."/>
      <w:lvlJc w:val="left"/>
      <w:pPr>
        <w:ind w:left="3600" w:hanging="360"/>
      </w:pPr>
    </w:lvl>
    <w:lvl w:ilvl="5" w:tplc="BEF2D776">
      <w:start w:val="1"/>
      <w:numFmt w:val="lowerRoman"/>
      <w:lvlText w:val="%6."/>
      <w:lvlJc w:val="right"/>
      <w:pPr>
        <w:ind w:left="4320" w:hanging="180"/>
      </w:pPr>
    </w:lvl>
    <w:lvl w:ilvl="6" w:tplc="4D88B14C">
      <w:start w:val="1"/>
      <w:numFmt w:val="decimal"/>
      <w:lvlText w:val="%7."/>
      <w:lvlJc w:val="left"/>
      <w:pPr>
        <w:ind w:left="5040" w:hanging="360"/>
      </w:pPr>
    </w:lvl>
    <w:lvl w:ilvl="7" w:tplc="2F227332">
      <w:start w:val="1"/>
      <w:numFmt w:val="lowerLetter"/>
      <w:lvlText w:val="%8."/>
      <w:lvlJc w:val="left"/>
      <w:pPr>
        <w:ind w:left="5760" w:hanging="360"/>
      </w:pPr>
    </w:lvl>
    <w:lvl w:ilvl="8" w:tplc="D0943D62">
      <w:start w:val="1"/>
      <w:numFmt w:val="lowerRoman"/>
      <w:lvlText w:val="%9."/>
      <w:lvlJc w:val="right"/>
      <w:pPr>
        <w:ind w:left="6480" w:hanging="180"/>
      </w:pPr>
    </w:lvl>
  </w:abstractNum>
  <w:abstractNum w:abstractNumId="11" w15:restartNumberingAfterBreak="0">
    <w:nsid w:val="49BF69AA"/>
    <w:multiLevelType w:val="hybridMultilevel"/>
    <w:tmpl w:val="F0A0B01C"/>
    <w:lvl w:ilvl="0" w:tplc="A808E55C">
      <w:start w:val="1"/>
      <w:numFmt w:val="bullet"/>
      <w:lvlText w:val=""/>
      <w:lvlJc w:val="left"/>
      <w:pPr>
        <w:ind w:left="720" w:hanging="360"/>
      </w:pPr>
      <w:rPr>
        <w:rFonts w:hint="default" w:ascii="Symbol" w:hAnsi="Symbol"/>
      </w:rPr>
    </w:lvl>
    <w:lvl w:ilvl="1" w:tplc="BB508B10">
      <w:start w:val="1"/>
      <w:numFmt w:val="bullet"/>
      <w:lvlText w:val="o"/>
      <w:lvlJc w:val="left"/>
      <w:pPr>
        <w:ind w:left="1440" w:hanging="360"/>
      </w:pPr>
      <w:rPr>
        <w:rFonts w:hint="default" w:ascii="Courier New" w:hAnsi="Courier New"/>
      </w:rPr>
    </w:lvl>
    <w:lvl w:ilvl="2" w:tplc="76B475BC">
      <w:start w:val="1"/>
      <w:numFmt w:val="bullet"/>
      <w:lvlText w:val=""/>
      <w:lvlJc w:val="left"/>
      <w:pPr>
        <w:ind w:left="2160" w:hanging="360"/>
      </w:pPr>
      <w:rPr>
        <w:rFonts w:hint="default" w:ascii="Wingdings" w:hAnsi="Wingdings"/>
      </w:rPr>
    </w:lvl>
    <w:lvl w:ilvl="3" w:tplc="2A4620B8">
      <w:start w:val="1"/>
      <w:numFmt w:val="bullet"/>
      <w:lvlText w:val=""/>
      <w:lvlJc w:val="left"/>
      <w:pPr>
        <w:ind w:left="2880" w:hanging="360"/>
      </w:pPr>
      <w:rPr>
        <w:rFonts w:hint="default" w:ascii="Symbol" w:hAnsi="Symbol"/>
      </w:rPr>
    </w:lvl>
    <w:lvl w:ilvl="4" w:tplc="92203C64">
      <w:start w:val="1"/>
      <w:numFmt w:val="bullet"/>
      <w:lvlText w:val="o"/>
      <w:lvlJc w:val="left"/>
      <w:pPr>
        <w:ind w:left="3600" w:hanging="360"/>
      </w:pPr>
      <w:rPr>
        <w:rFonts w:hint="default" w:ascii="Courier New" w:hAnsi="Courier New"/>
      </w:rPr>
    </w:lvl>
    <w:lvl w:ilvl="5" w:tplc="31F83EBC">
      <w:start w:val="1"/>
      <w:numFmt w:val="bullet"/>
      <w:lvlText w:val=""/>
      <w:lvlJc w:val="left"/>
      <w:pPr>
        <w:ind w:left="4320" w:hanging="360"/>
      </w:pPr>
      <w:rPr>
        <w:rFonts w:hint="default" w:ascii="Wingdings" w:hAnsi="Wingdings"/>
      </w:rPr>
    </w:lvl>
    <w:lvl w:ilvl="6" w:tplc="0B16B88E">
      <w:start w:val="1"/>
      <w:numFmt w:val="bullet"/>
      <w:lvlText w:val=""/>
      <w:lvlJc w:val="left"/>
      <w:pPr>
        <w:ind w:left="5040" w:hanging="360"/>
      </w:pPr>
      <w:rPr>
        <w:rFonts w:hint="default" w:ascii="Symbol" w:hAnsi="Symbol"/>
      </w:rPr>
    </w:lvl>
    <w:lvl w:ilvl="7" w:tplc="BB06576A">
      <w:start w:val="1"/>
      <w:numFmt w:val="bullet"/>
      <w:lvlText w:val="o"/>
      <w:lvlJc w:val="left"/>
      <w:pPr>
        <w:ind w:left="5760" w:hanging="360"/>
      </w:pPr>
      <w:rPr>
        <w:rFonts w:hint="default" w:ascii="Courier New" w:hAnsi="Courier New"/>
      </w:rPr>
    </w:lvl>
    <w:lvl w:ilvl="8" w:tplc="0B10A05E">
      <w:start w:val="1"/>
      <w:numFmt w:val="bullet"/>
      <w:lvlText w:val=""/>
      <w:lvlJc w:val="left"/>
      <w:pPr>
        <w:ind w:left="6480" w:hanging="360"/>
      </w:pPr>
      <w:rPr>
        <w:rFonts w:hint="default" w:ascii="Wingdings" w:hAnsi="Wingdings"/>
      </w:rPr>
    </w:lvl>
  </w:abstractNum>
  <w:abstractNum w:abstractNumId="12" w15:restartNumberingAfterBreak="0">
    <w:nsid w:val="554B7202"/>
    <w:multiLevelType w:val="hybridMultilevel"/>
    <w:tmpl w:val="F468E654"/>
    <w:lvl w:ilvl="0" w:tplc="A728588E">
      <w:start w:val="1"/>
      <w:numFmt w:val="bullet"/>
      <w:lvlText w:val=""/>
      <w:lvlJc w:val="left"/>
      <w:pPr>
        <w:ind w:left="720" w:hanging="360"/>
      </w:pPr>
      <w:rPr>
        <w:rFonts w:hint="default" w:ascii="Symbol" w:hAnsi="Symbol"/>
      </w:rPr>
    </w:lvl>
    <w:lvl w:ilvl="1" w:tplc="DAB4A560">
      <w:start w:val="1"/>
      <w:numFmt w:val="bullet"/>
      <w:lvlText w:val="o"/>
      <w:lvlJc w:val="left"/>
      <w:pPr>
        <w:ind w:left="1440" w:hanging="360"/>
      </w:pPr>
      <w:rPr>
        <w:rFonts w:hint="default" w:ascii="Courier New" w:hAnsi="Courier New"/>
      </w:rPr>
    </w:lvl>
    <w:lvl w:ilvl="2" w:tplc="DDB069A2">
      <w:start w:val="1"/>
      <w:numFmt w:val="bullet"/>
      <w:lvlText w:val=""/>
      <w:lvlJc w:val="left"/>
      <w:pPr>
        <w:ind w:left="2160" w:hanging="360"/>
      </w:pPr>
      <w:rPr>
        <w:rFonts w:hint="default" w:ascii="Wingdings" w:hAnsi="Wingdings"/>
      </w:rPr>
    </w:lvl>
    <w:lvl w:ilvl="3" w:tplc="FE689838">
      <w:start w:val="1"/>
      <w:numFmt w:val="bullet"/>
      <w:lvlText w:val=""/>
      <w:lvlJc w:val="left"/>
      <w:pPr>
        <w:ind w:left="2880" w:hanging="360"/>
      </w:pPr>
      <w:rPr>
        <w:rFonts w:hint="default" w:ascii="Symbol" w:hAnsi="Symbol"/>
      </w:rPr>
    </w:lvl>
    <w:lvl w:ilvl="4" w:tplc="0542F332">
      <w:start w:val="1"/>
      <w:numFmt w:val="bullet"/>
      <w:lvlText w:val="o"/>
      <w:lvlJc w:val="left"/>
      <w:pPr>
        <w:ind w:left="3600" w:hanging="360"/>
      </w:pPr>
      <w:rPr>
        <w:rFonts w:hint="default" w:ascii="Courier New" w:hAnsi="Courier New"/>
      </w:rPr>
    </w:lvl>
    <w:lvl w:ilvl="5" w:tplc="72AE12A0">
      <w:start w:val="1"/>
      <w:numFmt w:val="bullet"/>
      <w:lvlText w:val=""/>
      <w:lvlJc w:val="left"/>
      <w:pPr>
        <w:ind w:left="4320" w:hanging="360"/>
      </w:pPr>
      <w:rPr>
        <w:rFonts w:hint="default" w:ascii="Wingdings" w:hAnsi="Wingdings"/>
      </w:rPr>
    </w:lvl>
    <w:lvl w:ilvl="6" w:tplc="DE4A723A">
      <w:start w:val="1"/>
      <w:numFmt w:val="bullet"/>
      <w:lvlText w:val=""/>
      <w:lvlJc w:val="left"/>
      <w:pPr>
        <w:ind w:left="5040" w:hanging="360"/>
      </w:pPr>
      <w:rPr>
        <w:rFonts w:hint="default" w:ascii="Symbol" w:hAnsi="Symbol"/>
      </w:rPr>
    </w:lvl>
    <w:lvl w:ilvl="7" w:tplc="ABC650C2">
      <w:start w:val="1"/>
      <w:numFmt w:val="bullet"/>
      <w:lvlText w:val="o"/>
      <w:lvlJc w:val="left"/>
      <w:pPr>
        <w:ind w:left="5760" w:hanging="360"/>
      </w:pPr>
      <w:rPr>
        <w:rFonts w:hint="default" w:ascii="Courier New" w:hAnsi="Courier New"/>
      </w:rPr>
    </w:lvl>
    <w:lvl w:ilvl="8" w:tplc="8E6687D6">
      <w:start w:val="1"/>
      <w:numFmt w:val="bullet"/>
      <w:lvlText w:val=""/>
      <w:lvlJc w:val="left"/>
      <w:pPr>
        <w:ind w:left="6480" w:hanging="360"/>
      </w:pPr>
      <w:rPr>
        <w:rFonts w:hint="default" w:ascii="Wingdings" w:hAnsi="Wingdings"/>
      </w:rPr>
    </w:lvl>
  </w:abstractNum>
  <w:abstractNum w:abstractNumId="13" w15:restartNumberingAfterBreak="0">
    <w:nsid w:val="62ED75CB"/>
    <w:multiLevelType w:val="hybridMultilevel"/>
    <w:tmpl w:val="7F460844"/>
    <w:lvl w:ilvl="0" w:tplc="59A4663E">
      <w:start w:val="1"/>
      <w:numFmt w:val="bullet"/>
      <w:lvlText w:val=""/>
      <w:lvlJc w:val="left"/>
      <w:pPr>
        <w:ind w:left="720" w:hanging="360"/>
      </w:pPr>
      <w:rPr>
        <w:rFonts w:hint="default" w:ascii="Symbol" w:hAnsi="Symbol"/>
      </w:rPr>
    </w:lvl>
    <w:lvl w:ilvl="1" w:tplc="D564D8C2">
      <w:start w:val="1"/>
      <w:numFmt w:val="bullet"/>
      <w:lvlText w:val="o"/>
      <w:lvlJc w:val="left"/>
      <w:pPr>
        <w:ind w:left="1440" w:hanging="360"/>
      </w:pPr>
      <w:rPr>
        <w:rFonts w:hint="default" w:ascii="Courier New" w:hAnsi="Courier New"/>
      </w:rPr>
    </w:lvl>
    <w:lvl w:ilvl="2" w:tplc="3C4A6D2C">
      <w:start w:val="1"/>
      <w:numFmt w:val="bullet"/>
      <w:lvlText w:val=""/>
      <w:lvlJc w:val="left"/>
      <w:pPr>
        <w:ind w:left="2160" w:hanging="360"/>
      </w:pPr>
      <w:rPr>
        <w:rFonts w:hint="default" w:ascii="Wingdings" w:hAnsi="Wingdings"/>
      </w:rPr>
    </w:lvl>
    <w:lvl w:ilvl="3" w:tplc="B096F792">
      <w:start w:val="1"/>
      <w:numFmt w:val="bullet"/>
      <w:lvlText w:val=""/>
      <w:lvlJc w:val="left"/>
      <w:pPr>
        <w:ind w:left="2880" w:hanging="360"/>
      </w:pPr>
      <w:rPr>
        <w:rFonts w:hint="default" w:ascii="Symbol" w:hAnsi="Symbol"/>
      </w:rPr>
    </w:lvl>
    <w:lvl w:ilvl="4" w:tplc="4E36CF22">
      <w:start w:val="1"/>
      <w:numFmt w:val="bullet"/>
      <w:lvlText w:val="o"/>
      <w:lvlJc w:val="left"/>
      <w:pPr>
        <w:ind w:left="3600" w:hanging="360"/>
      </w:pPr>
      <w:rPr>
        <w:rFonts w:hint="default" w:ascii="Courier New" w:hAnsi="Courier New"/>
      </w:rPr>
    </w:lvl>
    <w:lvl w:ilvl="5" w:tplc="CC98917E">
      <w:start w:val="1"/>
      <w:numFmt w:val="bullet"/>
      <w:lvlText w:val=""/>
      <w:lvlJc w:val="left"/>
      <w:pPr>
        <w:ind w:left="4320" w:hanging="360"/>
      </w:pPr>
      <w:rPr>
        <w:rFonts w:hint="default" w:ascii="Wingdings" w:hAnsi="Wingdings"/>
      </w:rPr>
    </w:lvl>
    <w:lvl w:ilvl="6" w:tplc="0ACEDF92">
      <w:start w:val="1"/>
      <w:numFmt w:val="bullet"/>
      <w:lvlText w:val=""/>
      <w:lvlJc w:val="left"/>
      <w:pPr>
        <w:ind w:left="5040" w:hanging="360"/>
      </w:pPr>
      <w:rPr>
        <w:rFonts w:hint="default" w:ascii="Symbol" w:hAnsi="Symbol"/>
      </w:rPr>
    </w:lvl>
    <w:lvl w:ilvl="7" w:tplc="9BC2FAF2">
      <w:start w:val="1"/>
      <w:numFmt w:val="bullet"/>
      <w:lvlText w:val="o"/>
      <w:lvlJc w:val="left"/>
      <w:pPr>
        <w:ind w:left="5760" w:hanging="360"/>
      </w:pPr>
      <w:rPr>
        <w:rFonts w:hint="default" w:ascii="Courier New" w:hAnsi="Courier New"/>
      </w:rPr>
    </w:lvl>
    <w:lvl w:ilvl="8" w:tplc="C038AC18">
      <w:start w:val="1"/>
      <w:numFmt w:val="bullet"/>
      <w:lvlText w:val=""/>
      <w:lvlJc w:val="left"/>
      <w:pPr>
        <w:ind w:left="6480" w:hanging="360"/>
      </w:pPr>
      <w:rPr>
        <w:rFonts w:hint="default" w:ascii="Wingdings" w:hAnsi="Wingdings"/>
      </w:rPr>
    </w:lvl>
  </w:abstractNum>
  <w:abstractNum w:abstractNumId="14" w15:restartNumberingAfterBreak="0">
    <w:nsid w:val="71213FD8"/>
    <w:multiLevelType w:val="hybridMultilevel"/>
    <w:tmpl w:val="E64A50F4"/>
    <w:lvl w:ilvl="0" w:tplc="2302860A">
      <w:start w:val="1"/>
      <w:numFmt w:val="bullet"/>
      <w:lvlText w:val=""/>
      <w:lvlJc w:val="left"/>
      <w:pPr>
        <w:ind w:left="720" w:hanging="360"/>
      </w:pPr>
      <w:rPr>
        <w:rFonts w:hint="default" w:ascii="Symbol" w:hAnsi="Symbol"/>
      </w:rPr>
    </w:lvl>
    <w:lvl w:ilvl="1" w:tplc="C240BC84">
      <w:start w:val="1"/>
      <w:numFmt w:val="bullet"/>
      <w:lvlText w:val="o"/>
      <w:lvlJc w:val="left"/>
      <w:pPr>
        <w:ind w:left="1440" w:hanging="360"/>
      </w:pPr>
      <w:rPr>
        <w:rFonts w:hint="default" w:ascii="Courier New" w:hAnsi="Courier New"/>
      </w:rPr>
    </w:lvl>
    <w:lvl w:ilvl="2" w:tplc="A1302012">
      <w:start w:val="1"/>
      <w:numFmt w:val="bullet"/>
      <w:lvlText w:val=""/>
      <w:lvlJc w:val="left"/>
      <w:pPr>
        <w:ind w:left="2160" w:hanging="360"/>
      </w:pPr>
      <w:rPr>
        <w:rFonts w:hint="default" w:ascii="Wingdings" w:hAnsi="Wingdings"/>
      </w:rPr>
    </w:lvl>
    <w:lvl w:ilvl="3" w:tplc="9BA8E9CE">
      <w:start w:val="1"/>
      <w:numFmt w:val="bullet"/>
      <w:lvlText w:val=""/>
      <w:lvlJc w:val="left"/>
      <w:pPr>
        <w:ind w:left="2880" w:hanging="360"/>
      </w:pPr>
      <w:rPr>
        <w:rFonts w:hint="default" w:ascii="Symbol" w:hAnsi="Symbol"/>
      </w:rPr>
    </w:lvl>
    <w:lvl w:ilvl="4" w:tplc="098EFC8A">
      <w:start w:val="1"/>
      <w:numFmt w:val="bullet"/>
      <w:lvlText w:val="o"/>
      <w:lvlJc w:val="left"/>
      <w:pPr>
        <w:ind w:left="3600" w:hanging="360"/>
      </w:pPr>
      <w:rPr>
        <w:rFonts w:hint="default" w:ascii="Courier New" w:hAnsi="Courier New"/>
      </w:rPr>
    </w:lvl>
    <w:lvl w:ilvl="5" w:tplc="CBC86548">
      <w:start w:val="1"/>
      <w:numFmt w:val="bullet"/>
      <w:lvlText w:val=""/>
      <w:lvlJc w:val="left"/>
      <w:pPr>
        <w:ind w:left="4320" w:hanging="360"/>
      </w:pPr>
      <w:rPr>
        <w:rFonts w:hint="default" w:ascii="Wingdings" w:hAnsi="Wingdings"/>
      </w:rPr>
    </w:lvl>
    <w:lvl w:ilvl="6" w:tplc="17CA142A">
      <w:start w:val="1"/>
      <w:numFmt w:val="bullet"/>
      <w:lvlText w:val=""/>
      <w:lvlJc w:val="left"/>
      <w:pPr>
        <w:ind w:left="5040" w:hanging="360"/>
      </w:pPr>
      <w:rPr>
        <w:rFonts w:hint="default" w:ascii="Symbol" w:hAnsi="Symbol"/>
      </w:rPr>
    </w:lvl>
    <w:lvl w:ilvl="7" w:tplc="E31A029C">
      <w:start w:val="1"/>
      <w:numFmt w:val="bullet"/>
      <w:lvlText w:val="o"/>
      <w:lvlJc w:val="left"/>
      <w:pPr>
        <w:ind w:left="5760" w:hanging="360"/>
      </w:pPr>
      <w:rPr>
        <w:rFonts w:hint="default" w:ascii="Courier New" w:hAnsi="Courier New"/>
      </w:rPr>
    </w:lvl>
    <w:lvl w:ilvl="8" w:tplc="58A8955A">
      <w:start w:val="1"/>
      <w:numFmt w:val="bullet"/>
      <w:lvlText w:val=""/>
      <w:lvlJc w:val="left"/>
      <w:pPr>
        <w:ind w:left="6480" w:hanging="360"/>
      </w:pPr>
      <w:rPr>
        <w:rFonts w:hint="default" w:ascii="Wingdings" w:hAnsi="Wingdings"/>
      </w:rPr>
    </w:lvl>
  </w:abstractNum>
  <w:abstractNum w:abstractNumId="15" w15:restartNumberingAfterBreak="0">
    <w:nsid w:val="727B1FF2"/>
    <w:multiLevelType w:val="hybridMultilevel"/>
    <w:tmpl w:val="8898B24C"/>
    <w:lvl w:ilvl="0" w:tplc="ABEAAC10">
      <w:start w:val="1"/>
      <w:numFmt w:val="bullet"/>
      <w:lvlText w:val=""/>
      <w:lvlJc w:val="left"/>
      <w:pPr>
        <w:ind w:left="720" w:hanging="360"/>
      </w:pPr>
      <w:rPr>
        <w:rFonts w:hint="default" w:ascii="Symbol" w:hAnsi="Symbol"/>
      </w:rPr>
    </w:lvl>
    <w:lvl w:ilvl="1" w:tplc="4EAA27EE">
      <w:start w:val="1"/>
      <w:numFmt w:val="bullet"/>
      <w:lvlText w:val="o"/>
      <w:lvlJc w:val="left"/>
      <w:pPr>
        <w:ind w:left="1440" w:hanging="360"/>
      </w:pPr>
      <w:rPr>
        <w:rFonts w:hint="default" w:ascii="Courier New" w:hAnsi="Courier New"/>
      </w:rPr>
    </w:lvl>
    <w:lvl w:ilvl="2" w:tplc="4A90D326">
      <w:start w:val="1"/>
      <w:numFmt w:val="bullet"/>
      <w:lvlText w:val=""/>
      <w:lvlJc w:val="left"/>
      <w:pPr>
        <w:ind w:left="2160" w:hanging="360"/>
      </w:pPr>
      <w:rPr>
        <w:rFonts w:hint="default" w:ascii="Wingdings" w:hAnsi="Wingdings"/>
      </w:rPr>
    </w:lvl>
    <w:lvl w:ilvl="3" w:tplc="1A2AFC96">
      <w:start w:val="1"/>
      <w:numFmt w:val="bullet"/>
      <w:lvlText w:val=""/>
      <w:lvlJc w:val="left"/>
      <w:pPr>
        <w:ind w:left="2880" w:hanging="360"/>
      </w:pPr>
      <w:rPr>
        <w:rFonts w:hint="default" w:ascii="Symbol" w:hAnsi="Symbol"/>
      </w:rPr>
    </w:lvl>
    <w:lvl w:ilvl="4" w:tplc="C5D03F6C">
      <w:start w:val="1"/>
      <w:numFmt w:val="bullet"/>
      <w:lvlText w:val="o"/>
      <w:lvlJc w:val="left"/>
      <w:pPr>
        <w:ind w:left="3600" w:hanging="360"/>
      </w:pPr>
      <w:rPr>
        <w:rFonts w:hint="default" w:ascii="Courier New" w:hAnsi="Courier New"/>
      </w:rPr>
    </w:lvl>
    <w:lvl w:ilvl="5" w:tplc="6F0CBC1A">
      <w:start w:val="1"/>
      <w:numFmt w:val="bullet"/>
      <w:lvlText w:val=""/>
      <w:lvlJc w:val="left"/>
      <w:pPr>
        <w:ind w:left="4320" w:hanging="360"/>
      </w:pPr>
      <w:rPr>
        <w:rFonts w:hint="default" w:ascii="Wingdings" w:hAnsi="Wingdings"/>
      </w:rPr>
    </w:lvl>
    <w:lvl w:ilvl="6" w:tplc="BDA0169A">
      <w:start w:val="1"/>
      <w:numFmt w:val="bullet"/>
      <w:lvlText w:val=""/>
      <w:lvlJc w:val="left"/>
      <w:pPr>
        <w:ind w:left="5040" w:hanging="360"/>
      </w:pPr>
      <w:rPr>
        <w:rFonts w:hint="default" w:ascii="Symbol" w:hAnsi="Symbol"/>
      </w:rPr>
    </w:lvl>
    <w:lvl w:ilvl="7" w:tplc="4F028562">
      <w:start w:val="1"/>
      <w:numFmt w:val="bullet"/>
      <w:lvlText w:val="o"/>
      <w:lvlJc w:val="left"/>
      <w:pPr>
        <w:ind w:left="5760" w:hanging="360"/>
      </w:pPr>
      <w:rPr>
        <w:rFonts w:hint="default" w:ascii="Courier New" w:hAnsi="Courier New"/>
      </w:rPr>
    </w:lvl>
    <w:lvl w:ilvl="8" w:tplc="63B0B682">
      <w:start w:val="1"/>
      <w:numFmt w:val="bullet"/>
      <w:lvlText w:val=""/>
      <w:lvlJc w:val="left"/>
      <w:pPr>
        <w:ind w:left="6480" w:hanging="360"/>
      </w:pPr>
      <w:rPr>
        <w:rFonts w:hint="default" w:ascii="Wingdings" w:hAnsi="Wingdings"/>
      </w:rPr>
    </w:lvl>
  </w:abstractNum>
  <w:abstractNum w:abstractNumId="16" w15:restartNumberingAfterBreak="0">
    <w:nsid w:val="73512E72"/>
    <w:multiLevelType w:val="hybridMultilevel"/>
    <w:tmpl w:val="1EC497E8"/>
    <w:lvl w:ilvl="0" w:tplc="2F064A52">
      <w:start w:val="1"/>
      <w:numFmt w:val="bullet"/>
      <w:lvlText w:val=""/>
      <w:lvlJc w:val="left"/>
      <w:pPr>
        <w:ind w:left="720" w:hanging="360"/>
      </w:pPr>
      <w:rPr>
        <w:rFonts w:hint="default" w:ascii="Symbol" w:hAnsi="Symbol"/>
      </w:rPr>
    </w:lvl>
    <w:lvl w:ilvl="1" w:tplc="9662BAF0">
      <w:start w:val="1"/>
      <w:numFmt w:val="bullet"/>
      <w:lvlText w:val="o"/>
      <w:lvlJc w:val="left"/>
      <w:pPr>
        <w:ind w:left="1440" w:hanging="360"/>
      </w:pPr>
      <w:rPr>
        <w:rFonts w:hint="default" w:ascii="Courier New" w:hAnsi="Courier New"/>
      </w:rPr>
    </w:lvl>
    <w:lvl w:ilvl="2" w:tplc="1A6CE884">
      <w:start w:val="1"/>
      <w:numFmt w:val="bullet"/>
      <w:lvlText w:val=""/>
      <w:lvlJc w:val="left"/>
      <w:pPr>
        <w:ind w:left="2160" w:hanging="360"/>
      </w:pPr>
      <w:rPr>
        <w:rFonts w:hint="default" w:ascii="Wingdings" w:hAnsi="Wingdings"/>
      </w:rPr>
    </w:lvl>
    <w:lvl w:ilvl="3" w:tplc="CB9CA400">
      <w:start w:val="1"/>
      <w:numFmt w:val="bullet"/>
      <w:lvlText w:val=""/>
      <w:lvlJc w:val="left"/>
      <w:pPr>
        <w:ind w:left="2880" w:hanging="360"/>
      </w:pPr>
      <w:rPr>
        <w:rFonts w:hint="default" w:ascii="Symbol" w:hAnsi="Symbol"/>
      </w:rPr>
    </w:lvl>
    <w:lvl w:ilvl="4" w:tplc="14021814">
      <w:start w:val="1"/>
      <w:numFmt w:val="bullet"/>
      <w:lvlText w:val="o"/>
      <w:lvlJc w:val="left"/>
      <w:pPr>
        <w:ind w:left="3600" w:hanging="360"/>
      </w:pPr>
      <w:rPr>
        <w:rFonts w:hint="default" w:ascii="Courier New" w:hAnsi="Courier New"/>
      </w:rPr>
    </w:lvl>
    <w:lvl w:ilvl="5" w:tplc="39A60870">
      <w:start w:val="1"/>
      <w:numFmt w:val="bullet"/>
      <w:lvlText w:val=""/>
      <w:lvlJc w:val="left"/>
      <w:pPr>
        <w:ind w:left="4320" w:hanging="360"/>
      </w:pPr>
      <w:rPr>
        <w:rFonts w:hint="default" w:ascii="Wingdings" w:hAnsi="Wingdings"/>
      </w:rPr>
    </w:lvl>
    <w:lvl w:ilvl="6" w:tplc="0CE4D26E">
      <w:start w:val="1"/>
      <w:numFmt w:val="bullet"/>
      <w:lvlText w:val=""/>
      <w:lvlJc w:val="left"/>
      <w:pPr>
        <w:ind w:left="5040" w:hanging="360"/>
      </w:pPr>
      <w:rPr>
        <w:rFonts w:hint="default" w:ascii="Symbol" w:hAnsi="Symbol"/>
      </w:rPr>
    </w:lvl>
    <w:lvl w:ilvl="7" w:tplc="4E881920">
      <w:start w:val="1"/>
      <w:numFmt w:val="bullet"/>
      <w:lvlText w:val="o"/>
      <w:lvlJc w:val="left"/>
      <w:pPr>
        <w:ind w:left="5760" w:hanging="360"/>
      </w:pPr>
      <w:rPr>
        <w:rFonts w:hint="default" w:ascii="Courier New" w:hAnsi="Courier New"/>
      </w:rPr>
    </w:lvl>
    <w:lvl w:ilvl="8" w:tplc="356AB4F2">
      <w:start w:val="1"/>
      <w:numFmt w:val="bullet"/>
      <w:lvlText w:val=""/>
      <w:lvlJc w:val="left"/>
      <w:pPr>
        <w:ind w:left="6480" w:hanging="360"/>
      </w:pPr>
      <w:rPr>
        <w:rFonts w:hint="default" w:ascii="Wingdings" w:hAnsi="Wingdings"/>
      </w:rPr>
    </w:lvl>
  </w:abstractNum>
  <w:num w:numId="21">
    <w:abstractNumId w:val="20"/>
  </w:num>
  <w:num w:numId="20">
    <w:abstractNumId w:val="19"/>
  </w:num>
  <w:num w:numId="19">
    <w:abstractNumId w:val="18"/>
  </w:num>
  <w:num w:numId="18">
    <w:abstractNumId w:val="17"/>
  </w:num>
  <w:num w:numId="1">
    <w:abstractNumId w:val="14"/>
  </w:num>
  <w:num w:numId="2">
    <w:abstractNumId w:val="3"/>
  </w:num>
  <w:num w:numId="3">
    <w:abstractNumId w:val="5"/>
  </w:num>
  <w:num w:numId="4">
    <w:abstractNumId w:val="7"/>
  </w:num>
  <w:num w:numId="5">
    <w:abstractNumId w:val="8"/>
  </w:num>
  <w:num w:numId="6">
    <w:abstractNumId w:val="4"/>
  </w:num>
  <w:num w:numId="7">
    <w:abstractNumId w:val="1"/>
  </w:num>
  <w:num w:numId="8">
    <w:abstractNumId w:val="13"/>
  </w:num>
  <w:num w:numId="9">
    <w:abstractNumId w:val="11"/>
  </w:num>
  <w:num w:numId="10">
    <w:abstractNumId w:val="15"/>
  </w:num>
  <w:num w:numId="11">
    <w:abstractNumId w:val="0"/>
  </w:num>
  <w:num w:numId="12">
    <w:abstractNumId w:val="16"/>
  </w:num>
  <w:num w:numId="13">
    <w:abstractNumId w:val="2"/>
  </w:num>
  <w:num w:numId="14">
    <w:abstractNumId w:val="9"/>
  </w:num>
  <w:num w:numId="15">
    <w:abstractNumId w:val="12"/>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D5AEF7"/>
    <w:rsid w:val="000622F7"/>
    <w:rsid w:val="000C7168"/>
    <w:rsid w:val="001A0490"/>
    <w:rsid w:val="00224701"/>
    <w:rsid w:val="00255817"/>
    <w:rsid w:val="00265B43"/>
    <w:rsid w:val="00283FFB"/>
    <w:rsid w:val="002C1676"/>
    <w:rsid w:val="003163AC"/>
    <w:rsid w:val="003A5DCF"/>
    <w:rsid w:val="003E0D55"/>
    <w:rsid w:val="003F1921"/>
    <w:rsid w:val="00456361"/>
    <w:rsid w:val="00493EA3"/>
    <w:rsid w:val="00536686"/>
    <w:rsid w:val="00571198"/>
    <w:rsid w:val="005C3E6D"/>
    <w:rsid w:val="005E3625"/>
    <w:rsid w:val="005F347C"/>
    <w:rsid w:val="006039CF"/>
    <w:rsid w:val="006B1684"/>
    <w:rsid w:val="00763101"/>
    <w:rsid w:val="00807DA6"/>
    <w:rsid w:val="008246B2"/>
    <w:rsid w:val="008662A4"/>
    <w:rsid w:val="008C63DE"/>
    <w:rsid w:val="008D7DC2"/>
    <w:rsid w:val="008F0DC1"/>
    <w:rsid w:val="00953F64"/>
    <w:rsid w:val="009C194F"/>
    <w:rsid w:val="00A3684E"/>
    <w:rsid w:val="00A6523E"/>
    <w:rsid w:val="00A764EA"/>
    <w:rsid w:val="00BE4D37"/>
    <w:rsid w:val="00BE5AF7"/>
    <w:rsid w:val="00BF6473"/>
    <w:rsid w:val="00CA4C39"/>
    <w:rsid w:val="00CC5EFE"/>
    <w:rsid w:val="00CF73A2"/>
    <w:rsid w:val="00D726BC"/>
    <w:rsid w:val="00D80A57"/>
    <w:rsid w:val="00E1227F"/>
    <w:rsid w:val="00E62A70"/>
    <w:rsid w:val="00E71534"/>
    <w:rsid w:val="00E7549E"/>
    <w:rsid w:val="00EB5526"/>
    <w:rsid w:val="00EB70CF"/>
    <w:rsid w:val="00F17565"/>
    <w:rsid w:val="00FB4093"/>
    <w:rsid w:val="01D3B9A6"/>
    <w:rsid w:val="01FB69C0"/>
    <w:rsid w:val="02470EDD"/>
    <w:rsid w:val="0326D1BA"/>
    <w:rsid w:val="0336DF0D"/>
    <w:rsid w:val="0356247A"/>
    <w:rsid w:val="03580187"/>
    <w:rsid w:val="0682531F"/>
    <w:rsid w:val="071B3759"/>
    <w:rsid w:val="07D42F86"/>
    <w:rsid w:val="080A5030"/>
    <w:rsid w:val="0AEB81C3"/>
    <w:rsid w:val="0CE1B416"/>
    <w:rsid w:val="0DB85BE9"/>
    <w:rsid w:val="0E965CF4"/>
    <w:rsid w:val="101D5C32"/>
    <w:rsid w:val="119BFCDC"/>
    <w:rsid w:val="11F0FFB2"/>
    <w:rsid w:val="12786791"/>
    <w:rsid w:val="134F7FE7"/>
    <w:rsid w:val="14188F8E"/>
    <w:rsid w:val="14A3F20E"/>
    <w:rsid w:val="14D08B26"/>
    <w:rsid w:val="14DEB3DE"/>
    <w:rsid w:val="15C36DCE"/>
    <w:rsid w:val="15D89B68"/>
    <w:rsid w:val="19AB0984"/>
    <w:rsid w:val="1A7F25F2"/>
    <w:rsid w:val="1BD9B1B9"/>
    <w:rsid w:val="1EEE4555"/>
    <w:rsid w:val="203F04DD"/>
    <w:rsid w:val="20A8307C"/>
    <w:rsid w:val="210E0DFB"/>
    <w:rsid w:val="21179F00"/>
    <w:rsid w:val="2355DE8D"/>
    <w:rsid w:val="2403B1E1"/>
    <w:rsid w:val="2469B802"/>
    <w:rsid w:val="2531842A"/>
    <w:rsid w:val="25D525CC"/>
    <w:rsid w:val="25E2CF28"/>
    <w:rsid w:val="26DCFA52"/>
    <w:rsid w:val="2705FF85"/>
    <w:rsid w:val="28294FB0"/>
    <w:rsid w:val="287D224F"/>
    <w:rsid w:val="288B5B69"/>
    <w:rsid w:val="2ADBFD6E"/>
    <w:rsid w:val="2BA8BFCB"/>
    <w:rsid w:val="2C4CC5DF"/>
    <w:rsid w:val="2CBF5E94"/>
    <w:rsid w:val="2DCF6DE3"/>
    <w:rsid w:val="2E1CA742"/>
    <w:rsid w:val="2E47EE19"/>
    <w:rsid w:val="2F2CDB3F"/>
    <w:rsid w:val="307C30EE"/>
    <w:rsid w:val="3386CC05"/>
    <w:rsid w:val="3442AA2A"/>
    <w:rsid w:val="35B20F05"/>
    <w:rsid w:val="36BFD607"/>
    <w:rsid w:val="380084B4"/>
    <w:rsid w:val="383B6E26"/>
    <w:rsid w:val="3A1AA970"/>
    <w:rsid w:val="3AD30E28"/>
    <w:rsid w:val="3C2EA1AC"/>
    <w:rsid w:val="3D1ED97D"/>
    <w:rsid w:val="3DE98C70"/>
    <w:rsid w:val="3DED7F33"/>
    <w:rsid w:val="40487A0A"/>
    <w:rsid w:val="408146FD"/>
    <w:rsid w:val="422A1DBF"/>
    <w:rsid w:val="4236129F"/>
    <w:rsid w:val="4443985A"/>
    <w:rsid w:val="44D540ED"/>
    <w:rsid w:val="46747A19"/>
    <w:rsid w:val="46E86148"/>
    <w:rsid w:val="48A44892"/>
    <w:rsid w:val="491B0440"/>
    <w:rsid w:val="49549ADB"/>
    <w:rsid w:val="4A1C0747"/>
    <w:rsid w:val="4ACE3FC8"/>
    <w:rsid w:val="4BE3A77E"/>
    <w:rsid w:val="4C5B78F9"/>
    <w:rsid w:val="4CD5AEF7"/>
    <w:rsid w:val="4DE2BD61"/>
    <w:rsid w:val="50576A6A"/>
    <w:rsid w:val="5326444B"/>
    <w:rsid w:val="534F503D"/>
    <w:rsid w:val="55FD7A0B"/>
    <w:rsid w:val="566951F6"/>
    <w:rsid w:val="57317D92"/>
    <w:rsid w:val="57F600C1"/>
    <w:rsid w:val="580439DB"/>
    <w:rsid w:val="581CE7A7"/>
    <w:rsid w:val="58812D16"/>
    <w:rsid w:val="58E67F49"/>
    <w:rsid w:val="5C5039C8"/>
    <w:rsid w:val="5D5890FC"/>
    <w:rsid w:val="5D5C8BBF"/>
    <w:rsid w:val="5D8251A5"/>
    <w:rsid w:val="5E2F570F"/>
    <w:rsid w:val="5E8C292B"/>
    <w:rsid w:val="5F2251DB"/>
    <w:rsid w:val="5F7C686D"/>
    <w:rsid w:val="5F8B33F4"/>
    <w:rsid w:val="609031BE"/>
    <w:rsid w:val="60A95A1B"/>
    <w:rsid w:val="612468BB"/>
    <w:rsid w:val="61864986"/>
    <w:rsid w:val="6323CC6C"/>
    <w:rsid w:val="6515944B"/>
    <w:rsid w:val="65F4180B"/>
    <w:rsid w:val="65FA7578"/>
    <w:rsid w:val="6829DC06"/>
    <w:rsid w:val="68330B71"/>
    <w:rsid w:val="683E5347"/>
    <w:rsid w:val="68CEC871"/>
    <w:rsid w:val="69871910"/>
    <w:rsid w:val="6EEC549B"/>
    <w:rsid w:val="724E1AC9"/>
    <w:rsid w:val="74D1B93D"/>
    <w:rsid w:val="766D899E"/>
    <w:rsid w:val="767DE445"/>
    <w:rsid w:val="777CDC6B"/>
    <w:rsid w:val="77895099"/>
    <w:rsid w:val="7884689F"/>
    <w:rsid w:val="79542EE4"/>
    <w:rsid w:val="797768A9"/>
    <w:rsid w:val="7AAB2A4E"/>
    <w:rsid w:val="7B832421"/>
    <w:rsid w:val="7CB81277"/>
    <w:rsid w:val="7E7C9646"/>
    <w:rsid w:val="7F52D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D5AEF7"/>
  <w15:chartTrackingRefBased/>
  <w15:docId w15:val="{3390BFA4-2A0B-49F0-B55B-D99E4A79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283FFB"/>
    <w:pPr>
      <w:tabs>
        <w:tab w:val="center" w:pos="4513"/>
        <w:tab w:val="right" w:pos="9026"/>
      </w:tabs>
      <w:spacing w:after="0" w:line="240" w:lineRule="auto"/>
    </w:pPr>
  </w:style>
  <w:style w:type="character" w:styleId="HeaderChar" w:customStyle="1">
    <w:name w:val="Header Char"/>
    <w:basedOn w:val="DefaultParagraphFont"/>
    <w:link w:val="Header"/>
    <w:uiPriority w:val="99"/>
    <w:rsid w:val="00283FFB"/>
  </w:style>
  <w:style w:type="paragraph" w:styleId="Footer">
    <w:name w:val="footer"/>
    <w:basedOn w:val="Normal"/>
    <w:link w:val="FooterChar"/>
    <w:uiPriority w:val="99"/>
    <w:unhideWhenUsed/>
    <w:rsid w:val="00283FFB"/>
    <w:pPr>
      <w:tabs>
        <w:tab w:val="center" w:pos="4513"/>
        <w:tab w:val="right" w:pos="9026"/>
      </w:tabs>
      <w:spacing w:after="0" w:line="240" w:lineRule="auto"/>
    </w:pPr>
  </w:style>
  <w:style w:type="character" w:styleId="FooterChar" w:customStyle="1">
    <w:name w:val="Footer Char"/>
    <w:basedOn w:val="DefaultParagraphFont"/>
    <w:link w:val="Footer"/>
    <w:uiPriority w:val="99"/>
    <w:rsid w:val="00283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image" Target="/media/image2.png" Id="Re1763544a300446d" /><Relationship Type="http://schemas.openxmlformats.org/officeDocument/2006/relationships/glossaryDocument" Target="/word/glossary/document.xml" Id="R6649b4b94cb447f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3d49d3a-549c-44bf-8fed-e60ae0d5401a}"/>
      </w:docPartPr>
      <w:docPartBody>
        <w:p w14:paraId="3E87585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4109A1C41A74A872DE5DE3C787BDC" ma:contentTypeVersion="11" ma:contentTypeDescription="Create a new document." ma:contentTypeScope="" ma:versionID="685ad0837d6a37a8570c2e8d7905f1bc">
  <xsd:schema xmlns:xsd="http://www.w3.org/2001/XMLSchema" xmlns:xs="http://www.w3.org/2001/XMLSchema" xmlns:p="http://schemas.microsoft.com/office/2006/metadata/properties" xmlns:ns2="dcbe4973-5c25-4c08-a495-528d331f600b" xmlns:ns3="2121c35b-e467-44ab-bbdb-4c44a0326481" targetNamespace="http://schemas.microsoft.com/office/2006/metadata/properties" ma:root="true" ma:fieldsID="b2db65824e8e036a6f1de1c1925089a0" ns2:_="" ns3:_="">
    <xsd:import namespace="dcbe4973-5c25-4c08-a495-528d331f600b"/>
    <xsd:import namespace="2121c35b-e467-44ab-bbdb-4c44a03264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e4973-5c25-4c08-a495-528d331f6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1c35b-e467-44ab-bbdb-4c44a03264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121c35b-e467-44ab-bbdb-4c44a0326481">
      <UserInfo>
        <DisplayName>Alan Yorke</DisplayName>
        <AccountId>16</AccountId>
        <AccountType/>
      </UserInfo>
      <UserInfo>
        <DisplayName>Tina Cunnell</DisplayName>
        <AccountId>13</AccountId>
        <AccountType/>
      </UserInfo>
    </SharedWithUsers>
  </documentManagement>
</p:properties>
</file>

<file path=customXml/itemProps1.xml><?xml version="1.0" encoding="utf-8"?>
<ds:datastoreItem xmlns:ds="http://schemas.openxmlformats.org/officeDocument/2006/customXml" ds:itemID="{92270D02-330C-42D8-82F6-9C4C32244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e4973-5c25-4c08-a495-528d331f600b"/>
    <ds:schemaRef ds:uri="2121c35b-e467-44ab-bbdb-4c44a0326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11C6BC-3281-4659-ABDC-012992BB308A}">
  <ds:schemaRefs>
    <ds:schemaRef ds:uri="http://schemas.microsoft.com/sharepoint/v3/contenttype/forms"/>
  </ds:schemaRefs>
</ds:datastoreItem>
</file>

<file path=customXml/itemProps3.xml><?xml version="1.0" encoding="utf-8"?>
<ds:datastoreItem xmlns:ds="http://schemas.openxmlformats.org/officeDocument/2006/customXml" ds:itemID="{AAF5D976-974B-4087-99A0-58DC38E300AD}">
  <ds:schemaRefs>
    <ds:schemaRef ds:uri="http://schemas.microsoft.com/office/2006/metadata/properties"/>
    <ds:schemaRef ds:uri="http://schemas.microsoft.com/office/infopath/2007/PartnerControls"/>
    <ds:schemaRef ds:uri="2121c35b-e467-44ab-bbdb-4c44a032648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Cunnell</dc:creator>
  <cp:keywords/>
  <dc:description/>
  <cp:lastModifiedBy>Alan Yorke</cp:lastModifiedBy>
  <cp:revision>46</cp:revision>
  <dcterms:created xsi:type="dcterms:W3CDTF">2021-03-08T12:08:00Z</dcterms:created>
  <dcterms:modified xsi:type="dcterms:W3CDTF">2021-04-08T04:51:56Z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0x0101006514109A1C41A74A872DE5DE3C787BDC</vt:lpwstr>
  </property>
</Properties>
</file>