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F8A5" w14:textId="5AA6A6CD" w:rsidR="0079427B" w:rsidRPr="0079427B" w:rsidRDefault="0079427B" w:rsidP="008D4CB9">
      <w:pPr>
        <w:pStyle w:val="Header"/>
        <w:spacing w:line="360" w:lineRule="auto"/>
        <w:jc w:val="center"/>
        <w:rPr>
          <w:rFonts w:ascii="Arial" w:hAnsi="Arial" w:cs="Arial"/>
          <w:sz w:val="20"/>
          <w:szCs w:val="20"/>
        </w:rPr>
      </w:pPr>
    </w:p>
    <w:p w14:paraId="573EB24C" w14:textId="5339F0F6" w:rsidR="0079427B" w:rsidRPr="0079427B" w:rsidRDefault="00055D3C" w:rsidP="00EF4100">
      <w:pPr>
        <w:pStyle w:val="Footer"/>
        <w:spacing w:after="120" w:line="360" w:lineRule="auto"/>
        <w:jc w:val="right"/>
        <w:rPr>
          <w:rFonts w:ascii="Arial" w:hAnsi="Arial" w:cs="Arial"/>
          <w:sz w:val="20"/>
          <w:szCs w:val="20"/>
        </w:rPr>
      </w:pPr>
      <w:r>
        <w:rPr>
          <w:rFonts w:ascii="Arial" w:hAnsi="Arial" w:cs="Arial"/>
          <w:noProof/>
          <w:sz w:val="20"/>
          <w:szCs w:val="20"/>
        </w:rPr>
        <w:drawing>
          <wp:inline distT="0" distB="0" distL="0" distR="0" wp14:anchorId="75D9F6D3" wp14:editId="70379A7E">
            <wp:extent cx="6188710" cy="1238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1238250"/>
                    </a:xfrm>
                    <a:prstGeom prst="rect">
                      <a:avLst/>
                    </a:prstGeom>
                  </pic:spPr>
                </pic:pic>
              </a:graphicData>
            </a:graphic>
          </wp:inline>
        </w:drawing>
      </w:r>
    </w:p>
    <w:p w14:paraId="31FC6F8E" w14:textId="65E0198B" w:rsidR="00B74B67" w:rsidRDefault="00161D46" w:rsidP="008D4CB9">
      <w:pPr>
        <w:pStyle w:val="Footer"/>
        <w:spacing w:after="120" w:line="360" w:lineRule="auto"/>
        <w:jc w:val="both"/>
        <w:rPr>
          <w:rFonts w:ascii="Arial" w:hAnsi="Arial" w:cs="Arial"/>
          <w:sz w:val="20"/>
          <w:szCs w:val="20"/>
        </w:rPr>
      </w:pPr>
      <w:r>
        <w:rPr>
          <w:rFonts w:ascii="Arial" w:hAnsi="Arial" w:cs="Arial"/>
          <w:sz w:val="20"/>
          <w:szCs w:val="20"/>
        </w:rPr>
        <w:t>Contractor address</w:t>
      </w:r>
    </w:p>
    <w:p w14:paraId="6F453614" w14:textId="6140D0BF" w:rsidR="0079427B" w:rsidRPr="0079427B" w:rsidRDefault="0079427B" w:rsidP="008D4CB9">
      <w:pPr>
        <w:pStyle w:val="Footer"/>
        <w:spacing w:after="120" w:line="360" w:lineRule="auto"/>
        <w:jc w:val="both"/>
        <w:rPr>
          <w:rFonts w:ascii="Arial" w:hAnsi="Arial" w:cs="Arial"/>
          <w:sz w:val="20"/>
          <w:szCs w:val="20"/>
        </w:rPr>
      </w:pPr>
      <w:r w:rsidRPr="0079427B">
        <w:rPr>
          <w:rFonts w:ascii="Arial" w:hAnsi="Arial" w:cs="Arial"/>
          <w:sz w:val="20"/>
          <w:szCs w:val="20"/>
        </w:rPr>
        <w:t xml:space="preserve">Attn:  </w:t>
      </w:r>
    </w:p>
    <w:p w14:paraId="7668C60E" w14:textId="084A73D4" w:rsidR="00B74B67" w:rsidRPr="00B74B67" w:rsidRDefault="0079427B" w:rsidP="00B74B67">
      <w:pPr>
        <w:pStyle w:val="Footer"/>
        <w:spacing w:after="120" w:line="360" w:lineRule="auto"/>
        <w:jc w:val="both"/>
        <w:rPr>
          <w:rFonts w:ascii="Arial" w:hAnsi="Arial" w:cs="Arial"/>
          <w:sz w:val="20"/>
          <w:szCs w:val="20"/>
        </w:rPr>
      </w:pPr>
      <w:r w:rsidRPr="00B74B67">
        <w:rPr>
          <w:rFonts w:ascii="Arial" w:hAnsi="Arial" w:cs="Arial"/>
          <w:sz w:val="20"/>
          <w:szCs w:val="20"/>
        </w:rPr>
        <w:t xml:space="preserve">By email to: </w:t>
      </w:r>
      <w:bookmarkStart w:id="0" w:name="date"/>
      <w:bookmarkStart w:id="1" w:name="Title"/>
      <w:bookmarkEnd w:id="0"/>
      <w:bookmarkEnd w:id="1"/>
    </w:p>
    <w:p w14:paraId="0F799C4B" w14:textId="5D0C574A" w:rsidR="0079427B" w:rsidRPr="00B74B67" w:rsidRDefault="0079427B" w:rsidP="00484624">
      <w:pPr>
        <w:pStyle w:val="Footer"/>
        <w:spacing w:after="120" w:line="360" w:lineRule="auto"/>
        <w:jc w:val="center"/>
        <w:rPr>
          <w:rFonts w:ascii="Arial" w:hAnsi="Arial" w:cs="Arial"/>
          <w:sz w:val="20"/>
          <w:szCs w:val="20"/>
        </w:rPr>
      </w:pPr>
      <w:r w:rsidRPr="00B74B67">
        <w:rPr>
          <w:rFonts w:ascii="Arial" w:hAnsi="Arial" w:cs="Arial"/>
          <w:sz w:val="20"/>
          <w:szCs w:val="20"/>
        </w:rPr>
        <w:t xml:space="preserve">Date: </w:t>
      </w:r>
    </w:p>
    <w:p w14:paraId="704DC2E5" w14:textId="3D7DA6B2" w:rsidR="0079427B" w:rsidRPr="0079427B" w:rsidRDefault="0079427B" w:rsidP="008D4CB9">
      <w:pPr>
        <w:pStyle w:val="Numpara"/>
        <w:numPr>
          <w:ilvl w:val="0"/>
          <w:numId w:val="0"/>
        </w:numPr>
        <w:spacing w:before="0" w:line="360" w:lineRule="auto"/>
        <w:jc w:val="both"/>
        <w:rPr>
          <w:rFonts w:cs="Arial"/>
          <w:sz w:val="20"/>
          <w:szCs w:val="20"/>
        </w:rPr>
      </w:pPr>
      <w:r w:rsidRPr="0079427B">
        <w:rPr>
          <w:rFonts w:cs="Arial"/>
          <w:sz w:val="20"/>
          <w:szCs w:val="20"/>
        </w:rPr>
        <w:t xml:space="preserve">Dear </w:t>
      </w:r>
      <w:proofErr w:type="spellStart"/>
      <w:r w:rsidR="00670936">
        <w:rPr>
          <w:rFonts w:cs="Arial"/>
          <w:sz w:val="20"/>
          <w:szCs w:val="20"/>
        </w:rPr>
        <w:t>xxxx</w:t>
      </w:r>
      <w:proofErr w:type="spellEnd"/>
      <w:r w:rsidRPr="0079427B">
        <w:rPr>
          <w:rFonts w:cs="Arial"/>
          <w:sz w:val="20"/>
          <w:szCs w:val="20"/>
        </w:rPr>
        <w:t>,</w:t>
      </w:r>
    </w:p>
    <w:p w14:paraId="723AAEC5" w14:textId="1870DB53" w:rsidR="0079427B" w:rsidRPr="0079427B" w:rsidRDefault="0079427B" w:rsidP="008D4CB9">
      <w:pPr>
        <w:pStyle w:val="HeaderBase"/>
        <w:keepLines w:val="0"/>
        <w:tabs>
          <w:tab w:val="clear" w:pos="4320"/>
          <w:tab w:val="clear" w:pos="8640"/>
        </w:tabs>
        <w:spacing w:after="120" w:line="360" w:lineRule="auto"/>
        <w:jc w:val="both"/>
        <w:outlineLvl w:val="0"/>
        <w:rPr>
          <w:rFonts w:cs="Arial"/>
          <w:b/>
          <w:bCs/>
          <w:u w:val="single"/>
        </w:rPr>
      </w:pPr>
      <w:r w:rsidRPr="0079427B">
        <w:rPr>
          <w:rFonts w:cs="Arial"/>
          <w:b/>
          <w:bCs/>
          <w:u w:val="single"/>
        </w:rPr>
        <w:t>Award of contract</w:t>
      </w:r>
      <w:r w:rsidR="0005606E">
        <w:rPr>
          <w:rFonts w:cs="Arial"/>
          <w:b/>
          <w:bCs/>
          <w:u w:val="single"/>
        </w:rPr>
        <w:t xml:space="preserve"> </w:t>
      </w:r>
      <w:r w:rsidR="00A12CE6">
        <w:rPr>
          <w:rFonts w:cs="Arial"/>
          <w:b/>
          <w:bCs/>
          <w:u w:val="single"/>
        </w:rPr>
        <w:t xml:space="preserve">– </w:t>
      </w:r>
      <w:r w:rsidR="00670936">
        <w:rPr>
          <w:rFonts w:cs="Arial"/>
          <w:b/>
          <w:bCs/>
          <w:u w:val="single"/>
        </w:rPr>
        <w:t>Small Grants and Small Grant</w:t>
      </w:r>
      <w:r w:rsidR="00792031">
        <w:rPr>
          <w:rFonts w:cs="Arial"/>
          <w:b/>
          <w:bCs/>
          <w:u w:val="single"/>
        </w:rPr>
        <w:t xml:space="preserve"> Programmes Research</w:t>
      </w:r>
      <w:r w:rsidR="00503F04">
        <w:rPr>
          <w:rFonts w:cs="Arial"/>
          <w:b/>
          <w:bCs/>
          <w:u w:val="single"/>
        </w:rPr>
        <w:t xml:space="preserve"> </w:t>
      </w:r>
    </w:p>
    <w:p w14:paraId="504FA4D7" w14:textId="2E48BCA8"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Following your tender for the supply of </w:t>
      </w:r>
      <w:r w:rsidR="0005606E">
        <w:rPr>
          <w:rFonts w:ascii="Arial" w:hAnsi="Arial" w:cs="Arial"/>
          <w:sz w:val="20"/>
          <w:szCs w:val="20"/>
        </w:rPr>
        <w:t>the above services</w:t>
      </w:r>
      <w:r w:rsidRPr="0079427B">
        <w:rPr>
          <w:rFonts w:ascii="Arial" w:hAnsi="Arial" w:cs="Arial"/>
          <w:sz w:val="20"/>
          <w:szCs w:val="20"/>
        </w:rPr>
        <w:t xml:space="preserve"> to </w:t>
      </w:r>
      <w:r w:rsidR="00EF4100">
        <w:rPr>
          <w:rFonts w:ascii="Arial" w:hAnsi="Arial" w:cs="Arial"/>
          <w:sz w:val="20"/>
          <w:szCs w:val="20"/>
        </w:rPr>
        <w:t>the Armed Forces Covenant Fund Trust</w:t>
      </w:r>
      <w:r w:rsidRPr="0079427B">
        <w:rPr>
          <w:rFonts w:ascii="Arial" w:hAnsi="Arial" w:cs="Arial"/>
          <w:sz w:val="20"/>
          <w:szCs w:val="20"/>
        </w:rPr>
        <w:t xml:space="preserve">, we are pleased to award this contract to you.  </w:t>
      </w:r>
    </w:p>
    <w:p w14:paraId="1A73ADE4" w14:textId="292BF128" w:rsidR="008D4CB9" w:rsidRDefault="0079427B" w:rsidP="008D4CB9">
      <w:pPr>
        <w:spacing w:after="120" w:line="360" w:lineRule="auto"/>
        <w:jc w:val="both"/>
        <w:rPr>
          <w:rFonts w:ascii="Arial" w:hAnsi="Arial" w:cs="Arial"/>
          <w:sz w:val="20"/>
          <w:szCs w:val="20"/>
        </w:rPr>
      </w:pPr>
      <w:r w:rsidRPr="0079427B">
        <w:rPr>
          <w:rFonts w:ascii="Arial" w:hAnsi="Arial" w:cs="Arial"/>
          <w:sz w:val="20"/>
          <w:szCs w:val="20"/>
        </w:rPr>
        <w:t>This letter (referred to as the “</w:t>
      </w:r>
      <w:r w:rsidRPr="0079427B">
        <w:rPr>
          <w:rFonts w:ascii="Arial" w:hAnsi="Arial" w:cs="Arial"/>
          <w:b/>
          <w:sz w:val="20"/>
          <w:szCs w:val="20"/>
        </w:rPr>
        <w:t>Award Letter</w:t>
      </w:r>
      <w:r w:rsidRPr="0079427B">
        <w:rPr>
          <w:rFonts w:ascii="Arial" w:hAnsi="Arial" w:cs="Arial"/>
          <w:sz w:val="20"/>
          <w:szCs w:val="20"/>
        </w:rPr>
        <w:t xml:space="preserve">”) and its Annexes set out the terms of the contract between </w:t>
      </w:r>
      <w:r w:rsidR="00EF4100" w:rsidRPr="00B74B67">
        <w:rPr>
          <w:rFonts w:ascii="Arial" w:hAnsi="Arial" w:cs="Arial"/>
          <w:b/>
          <w:sz w:val="20"/>
          <w:szCs w:val="20"/>
        </w:rPr>
        <w:t>Armed Forces Covenant Fund Trustee Limited</w:t>
      </w:r>
      <w:r w:rsidR="00EF4100">
        <w:rPr>
          <w:rFonts w:ascii="Arial" w:hAnsi="Arial" w:cs="Arial"/>
          <w:sz w:val="20"/>
          <w:szCs w:val="20"/>
        </w:rPr>
        <w:t xml:space="preserve"> </w:t>
      </w:r>
      <w:r w:rsidRPr="0079427B">
        <w:rPr>
          <w:rFonts w:ascii="Arial" w:hAnsi="Arial" w:cs="Arial"/>
          <w:sz w:val="20"/>
          <w:szCs w:val="20"/>
        </w:rPr>
        <w:t xml:space="preserve">(a registered </w:t>
      </w:r>
      <w:r w:rsidR="00EF4100">
        <w:rPr>
          <w:rFonts w:ascii="Arial" w:hAnsi="Arial" w:cs="Arial"/>
          <w:sz w:val="20"/>
          <w:szCs w:val="20"/>
        </w:rPr>
        <w:t>company</w:t>
      </w:r>
      <w:r w:rsidRPr="0079427B">
        <w:rPr>
          <w:rFonts w:ascii="Arial" w:hAnsi="Arial" w:cs="Arial"/>
          <w:sz w:val="20"/>
          <w:szCs w:val="20"/>
        </w:rPr>
        <w:t xml:space="preserve"> with </w:t>
      </w:r>
      <w:r w:rsidR="00EF4100">
        <w:rPr>
          <w:rFonts w:ascii="Arial" w:hAnsi="Arial" w:cs="Arial"/>
          <w:sz w:val="20"/>
          <w:szCs w:val="20"/>
        </w:rPr>
        <w:t>company</w:t>
      </w:r>
      <w:r w:rsidRPr="0079427B">
        <w:rPr>
          <w:rFonts w:ascii="Arial" w:hAnsi="Arial" w:cs="Arial"/>
          <w:sz w:val="20"/>
          <w:szCs w:val="20"/>
        </w:rPr>
        <w:t xml:space="preserve"> number </w:t>
      </w:r>
      <w:r w:rsidR="00EF4100">
        <w:rPr>
          <w:rFonts w:ascii="Arial" w:hAnsi="Arial" w:cs="Arial"/>
          <w:sz w:val="20"/>
          <w:szCs w:val="20"/>
        </w:rPr>
        <w:t>11185188</w:t>
      </w:r>
      <w:r w:rsidRPr="0079427B">
        <w:rPr>
          <w:rFonts w:ascii="Arial" w:hAnsi="Arial" w:cs="Arial"/>
          <w:sz w:val="20"/>
          <w:szCs w:val="20"/>
        </w:rPr>
        <w:t xml:space="preserve">) </w:t>
      </w:r>
      <w:r w:rsidR="00EF4100" w:rsidRPr="00EF4100">
        <w:rPr>
          <w:rFonts w:ascii="Arial" w:hAnsi="Arial" w:cs="Arial"/>
          <w:sz w:val="20"/>
          <w:szCs w:val="20"/>
        </w:rPr>
        <w:t xml:space="preserve">acting as trustee of </w:t>
      </w:r>
      <w:r w:rsidR="00EF4100">
        <w:rPr>
          <w:rFonts w:ascii="Arial" w:hAnsi="Arial" w:cs="Arial"/>
          <w:sz w:val="20"/>
          <w:szCs w:val="20"/>
        </w:rPr>
        <w:t>t</w:t>
      </w:r>
      <w:r w:rsidR="00EF4100" w:rsidRPr="00EF4100">
        <w:rPr>
          <w:rFonts w:ascii="Arial" w:hAnsi="Arial" w:cs="Arial"/>
          <w:sz w:val="20"/>
          <w:szCs w:val="20"/>
        </w:rPr>
        <w:t xml:space="preserve">he Armed Forces Covenant Fund (registered charity number 1177627) </w:t>
      </w:r>
      <w:r w:rsidRPr="0079427B">
        <w:rPr>
          <w:rFonts w:ascii="Arial" w:hAnsi="Arial" w:cs="Arial"/>
          <w:sz w:val="20"/>
          <w:szCs w:val="20"/>
        </w:rPr>
        <w:t>(“</w:t>
      </w:r>
      <w:r w:rsidR="00EF4100">
        <w:rPr>
          <w:rFonts w:ascii="Arial" w:hAnsi="Arial" w:cs="Arial"/>
          <w:b/>
          <w:sz w:val="20"/>
          <w:szCs w:val="20"/>
        </w:rPr>
        <w:t>the Trust</w:t>
      </w:r>
      <w:r w:rsidRPr="0079427B">
        <w:rPr>
          <w:rFonts w:ascii="Arial" w:hAnsi="Arial" w:cs="Arial"/>
          <w:sz w:val="20"/>
          <w:szCs w:val="20"/>
        </w:rPr>
        <w:t xml:space="preserve">”) and </w:t>
      </w:r>
      <w:bookmarkStart w:id="2" w:name="_9kR3WTr2664EMfGjnFRB65w"/>
      <w:r w:rsidR="00FA41FE">
        <w:rPr>
          <w:rFonts w:ascii="Arial" w:hAnsi="Arial" w:cs="Arial"/>
          <w:sz w:val="20"/>
          <w:szCs w:val="20"/>
        </w:rPr>
        <w:t xml:space="preserve">____________________________________ </w:t>
      </w:r>
      <w:bookmarkEnd w:id="2"/>
      <w:r w:rsidR="00B74B67">
        <w:rPr>
          <w:rFonts w:ascii="Arial" w:hAnsi="Arial" w:cs="Arial"/>
          <w:sz w:val="20"/>
          <w:szCs w:val="20"/>
        </w:rPr>
        <w:t>(</w:t>
      </w:r>
      <w:proofErr w:type="spellStart"/>
      <w:r w:rsidR="00FA41FE">
        <w:rPr>
          <w:rFonts w:ascii="Arial" w:hAnsi="Arial" w:cs="Arial"/>
          <w:sz w:val="20"/>
          <w:szCs w:val="20"/>
        </w:rPr>
        <w:t>xxxxx</w:t>
      </w:r>
      <w:proofErr w:type="spellEnd"/>
      <w:r w:rsidR="00B74B67">
        <w:rPr>
          <w:rFonts w:ascii="Arial" w:hAnsi="Arial" w:cs="Arial"/>
          <w:sz w:val="20"/>
          <w:szCs w:val="20"/>
        </w:rPr>
        <w:t>)</w:t>
      </w:r>
      <w:r w:rsidRPr="0079427B">
        <w:rPr>
          <w:rFonts w:ascii="Arial" w:hAnsi="Arial" w:cs="Arial"/>
          <w:sz w:val="20"/>
          <w:szCs w:val="20"/>
        </w:rPr>
        <w:t xml:space="preserve"> </w:t>
      </w:r>
      <w:r w:rsidR="00B74B67" w:rsidRPr="00B74B67">
        <w:rPr>
          <w:rFonts w:ascii="Arial" w:hAnsi="Arial" w:cs="Arial"/>
          <w:sz w:val="20"/>
          <w:szCs w:val="20"/>
        </w:rPr>
        <w:t>(“</w:t>
      </w:r>
      <w:r w:rsidR="00B74B67" w:rsidRPr="00B74B67">
        <w:rPr>
          <w:rFonts w:ascii="Arial" w:hAnsi="Arial" w:cs="Arial"/>
          <w:b/>
          <w:sz w:val="20"/>
          <w:szCs w:val="20"/>
        </w:rPr>
        <w:t>the Contractor</w:t>
      </w:r>
      <w:r w:rsidR="00B74B67" w:rsidRPr="00B74B67">
        <w:rPr>
          <w:rFonts w:ascii="Arial" w:hAnsi="Arial" w:cs="Arial"/>
          <w:sz w:val="20"/>
          <w:szCs w:val="20"/>
        </w:rPr>
        <w:t xml:space="preserve">”) </w:t>
      </w:r>
      <w:r w:rsidRPr="0079427B">
        <w:rPr>
          <w:rFonts w:ascii="Arial" w:hAnsi="Arial" w:cs="Arial"/>
          <w:sz w:val="20"/>
          <w:szCs w:val="20"/>
        </w:rPr>
        <w:t xml:space="preserve">for the provision of the Services.  </w:t>
      </w:r>
    </w:p>
    <w:p w14:paraId="62E2B8E0" w14:textId="1FBC2DDB" w:rsidR="0079427B" w:rsidRPr="0079427B" w:rsidRDefault="0079427B" w:rsidP="008D4CB9">
      <w:pPr>
        <w:spacing w:after="120" w:line="360" w:lineRule="auto"/>
        <w:jc w:val="both"/>
        <w:rPr>
          <w:rFonts w:ascii="Arial" w:hAnsi="Arial" w:cs="Arial"/>
          <w:sz w:val="20"/>
          <w:szCs w:val="20"/>
        </w:rPr>
      </w:pPr>
      <w:r w:rsidRPr="0079427B">
        <w:rPr>
          <w:rFonts w:ascii="Arial" w:hAnsi="Arial" w:cs="Arial"/>
          <w:sz w:val="20"/>
          <w:szCs w:val="20"/>
        </w:rPr>
        <w:t>Unless the context otherwise requires, capitalised expressions used in this Award Letter have the same meanings as in the terms and conditions of contract set out in Annex 1 to this Award Letter (the “</w:t>
      </w:r>
      <w:r w:rsidRPr="0079427B">
        <w:rPr>
          <w:rFonts w:ascii="Arial" w:hAnsi="Arial" w:cs="Arial"/>
          <w:b/>
          <w:sz w:val="20"/>
          <w:szCs w:val="20"/>
        </w:rPr>
        <w:t>Conditions</w:t>
      </w:r>
      <w:r w:rsidRPr="0079427B">
        <w:rPr>
          <w:rFonts w:ascii="Arial" w:hAnsi="Arial" w:cs="Arial"/>
          <w:sz w:val="20"/>
          <w:szCs w:val="20"/>
        </w:rPr>
        <w:t xml:space="preserve">”).  In the event of any conflict between this Award Letter and the Conditions, this Award Letter shall prevail. Please do not attach any </w:t>
      </w:r>
      <w:r w:rsidR="0005606E">
        <w:rPr>
          <w:rFonts w:ascii="Arial" w:hAnsi="Arial" w:cs="Arial"/>
          <w:sz w:val="20"/>
          <w:szCs w:val="20"/>
        </w:rPr>
        <w:t>Contractor</w:t>
      </w:r>
      <w:r w:rsidRPr="0079427B">
        <w:rPr>
          <w:rFonts w:ascii="Arial" w:hAnsi="Arial" w:cs="Arial"/>
          <w:sz w:val="20"/>
          <w:szCs w:val="20"/>
        </w:rPr>
        <w:t xml:space="preserve"> terms and conditions to this Award Letter as they will not be accepted by </w:t>
      </w:r>
      <w:r w:rsidR="00EF4100">
        <w:rPr>
          <w:rFonts w:ascii="Arial" w:hAnsi="Arial" w:cs="Arial"/>
          <w:sz w:val="20"/>
          <w:szCs w:val="20"/>
        </w:rPr>
        <w:t>the Trust</w:t>
      </w:r>
      <w:r w:rsidRPr="0079427B">
        <w:rPr>
          <w:rFonts w:ascii="Arial" w:hAnsi="Arial" w:cs="Arial"/>
          <w:sz w:val="20"/>
          <w:szCs w:val="20"/>
        </w:rPr>
        <w:t xml:space="preserve"> and may delay the conclusion of the Agreement.</w:t>
      </w:r>
    </w:p>
    <w:p w14:paraId="2EDB5A4B" w14:textId="2AF1270B"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sz w:val="20"/>
          <w:szCs w:val="20"/>
        </w:rPr>
        <w:t xml:space="preserve">For the purposes of the Agreement,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as follows:  </w:t>
      </w:r>
    </w:p>
    <w:p w14:paraId="6AE6C3BC" w14:textId="15CF5EEE" w:rsidR="0079427B" w:rsidRPr="0079427B" w:rsidRDefault="0079427B" w:rsidP="008D4CB9">
      <w:pPr>
        <w:pStyle w:val="Level1"/>
        <w:spacing w:line="360" w:lineRule="auto"/>
        <w:jc w:val="both"/>
        <w:rPr>
          <w:rFonts w:ascii="Arial" w:hAnsi="Arial" w:cs="Arial"/>
          <w:sz w:val="20"/>
          <w:szCs w:val="20"/>
        </w:rPr>
      </w:pPr>
      <w:bookmarkStart w:id="3" w:name="_Ref377110658"/>
      <w:r w:rsidRPr="0079427B">
        <w:rPr>
          <w:rFonts w:ascii="Arial" w:hAnsi="Arial" w:cs="Arial"/>
          <w:sz w:val="20"/>
          <w:szCs w:val="20"/>
        </w:rPr>
        <w:t xml:space="preserve">The charges for the Services </w:t>
      </w:r>
      <w:r w:rsidR="003C3F4E">
        <w:rPr>
          <w:rFonts w:ascii="Arial" w:hAnsi="Arial" w:cs="Arial"/>
          <w:sz w:val="20"/>
          <w:szCs w:val="20"/>
        </w:rPr>
        <w:t xml:space="preserve">are fixed at </w:t>
      </w:r>
      <w:r w:rsidR="003C3F4E" w:rsidRPr="003C3F4E">
        <w:rPr>
          <w:rFonts w:ascii="Arial" w:hAnsi="Arial" w:cs="Arial"/>
          <w:sz w:val="20"/>
          <w:szCs w:val="20"/>
        </w:rPr>
        <w:t>£</w:t>
      </w:r>
      <w:proofErr w:type="gramStart"/>
      <w:r w:rsidR="0098314A">
        <w:rPr>
          <w:rFonts w:ascii="Arial" w:hAnsi="Arial" w:cs="Arial"/>
          <w:sz w:val="20"/>
          <w:szCs w:val="20"/>
        </w:rPr>
        <w:t>XX,XXX</w:t>
      </w:r>
      <w:proofErr w:type="gramEnd"/>
      <w:r w:rsidR="003C3F4E">
        <w:rPr>
          <w:rFonts w:ascii="Arial" w:hAnsi="Arial" w:cs="Arial"/>
          <w:sz w:val="20"/>
          <w:szCs w:val="20"/>
        </w:rPr>
        <w:t xml:space="preserve"> ex VAT (“Charges”)</w:t>
      </w:r>
      <w:r w:rsidRPr="0079427B">
        <w:rPr>
          <w:rFonts w:ascii="Arial" w:hAnsi="Arial" w:cs="Arial"/>
          <w:sz w:val="20"/>
          <w:szCs w:val="20"/>
        </w:rPr>
        <w:t>.</w:t>
      </w:r>
      <w:bookmarkEnd w:id="3"/>
      <w:r w:rsidRPr="0079427B">
        <w:rPr>
          <w:rFonts w:ascii="Arial" w:hAnsi="Arial" w:cs="Arial"/>
          <w:sz w:val="20"/>
          <w:szCs w:val="20"/>
        </w:rPr>
        <w:t xml:space="preserve"> </w:t>
      </w:r>
    </w:p>
    <w:p w14:paraId="31EFE395" w14:textId="3F5B2075" w:rsidR="0079427B" w:rsidRPr="0079427B" w:rsidRDefault="0079427B" w:rsidP="008D4CB9">
      <w:pPr>
        <w:pStyle w:val="Level1"/>
        <w:spacing w:line="360" w:lineRule="auto"/>
        <w:jc w:val="both"/>
        <w:rPr>
          <w:rFonts w:ascii="Arial" w:hAnsi="Arial" w:cs="Arial"/>
          <w:sz w:val="20"/>
          <w:szCs w:val="20"/>
        </w:rPr>
      </w:pPr>
      <w:bookmarkStart w:id="4" w:name="_Ref377110664"/>
      <w:r w:rsidRPr="0079427B">
        <w:rPr>
          <w:rFonts w:ascii="Arial" w:hAnsi="Arial" w:cs="Arial"/>
          <w:sz w:val="20"/>
          <w:szCs w:val="20"/>
        </w:rPr>
        <w:t>The specification of the Services</w:t>
      </w:r>
      <w:r w:rsidR="00B21D1B">
        <w:rPr>
          <w:rFonts w:ascii="Arial" w:hAnsi="Arial" w:cs="Arial"/>
          <w:sz w:val="20"/>
          <w:szCs w:val="20"/>
        </w:rPr>
        <w:t xml:space="preserve"> (including the Deliverables)</w:t>
      </w:r>
      <w:r w:rsidRPr="0079427B">
        <w:rPr>
          <w:rFonts w:ascii="Arial" w:hAnsi="Arial" w:cs="Arial"/>
          <w:sz w:val="20"/>
          <w:szCs w:val="20"/>
        </w:rPr>
        <w:t xml:space="preserve"> to be supplied is as set out in Annex 3</w:t>
      </w:r>
      <w:r w:rsidR="00E16E00">
        <w:rPr>
          <w:rFonts w:ascii="Arial" w:hAnsi="Arial" w:cs="Arial"/>
          <w:sz w:val="20"/>
          <w:szCs w:val="20"/>
        </w:rPr>
        <w:t xml:space="preserve">. </w:t>
      </w:r>
      <w:bookmarkEnd w:id="4"/>
      <w:r w:rsidR="008F1F5E" w:rsidRPr="008F1F5E">
        <w:rPr>
          <w:rFonts w:ascii="Arial" w:hAnsi="Arial" w:cs="Arial"/>
          <w:sz w:val="20"/>
          <w:szCs w:val="20"/>
        </w:rPr>
        <w:t>To the extent that the Empowering Delivery Programme assumptions contained in the Services (either the Specification and/or the Proposal) are no longer correct</w:t>
      </w:r>
      <w:r w:rsidR="008F1F5E">
        <w:rPr>
          <w:rFonts w:ascii="Arial" w:hAnsi="Arial" w:cs="Arial"/>
          <w:sz w:val="20"/>
          <w:szCs w:val="20"/>
        </w:rPr>
        <w:t>,</w:t>
      </w:r>
      <w:r w:rsidR="008F1F5E" w:rsidRPr="008F1F5E">
        <w:rPr>
          <w:rFonts w:ascii="Arial" w:hAnsi="Arial" w:cs="Arial"/>
          <w:sz w:val="20"/>
          <w:szCs w:val="20"/>
        </w:rPr>
        <w:t xml:space="preserve"> the </w:t>
      </w:r>
      <w:r w:rsidR="008F1F5E">
        <w:rPr>
          <w:rFonts w:ascii="Arial" w:hAnsi="Arial" w:cs="Arial"/>
          <w:sz w:val="20"/>
          <w:szCs w:val="20"/>
        </w:rPr>
        <w:t>P</w:t>
      </w:r>
      <w:r w:rsidR="008F1F5E" w:rsidRPr="008F1F5E">
        <w:rPr>
          <w:rFonts w:ascii="Arial" w:hAnsi="Arial" w:cs="Arial"/>
          <w:sz w:val="20"/>
          <w:szCs w:val="20"/>
        </w:rPr>
        <w:t xml:space="preserve">arties shall discuss a variation to the </w:t>
      </w:r>
      <w:r w:rsidR="008F1F5E">
        <w:rPr>
          <w:rFonts w:ascii="Arial" w:hAnsi="Arial" w:cs="Arial"/>
          <w:sz w:val="20"/>
          <w:szCs w:val="20"/>
        </w:rPr>
        <w:t>Agreement</w:t>
      </w:r>
      <w:r w:rsidR="008F1F5E" w:rsidRPr="008F1F5E">
        <w:rPr>
          <w:rFonts w:ascii="Arial" w:hAnsi="Arial" w:cs="Arial"/>
          <w:sz w:val="20"/>
          <w:szCs w:val="20"/>
        </w:rPr>
        <w:t xml:space="preserve"> to address any appropriate changes to the description of the Services, </w:t>
      </w:r>
      <w:r w:rsidR="008F1F5E">
        <w:rPr>
          <w:rFonts w:ascii="Arial" w:hAnsi="Arial" w:cs="Arial"/>
          <w:sz w:val="20"/>
          <w:szCs w:val="20"/>
        </w:rPr>
        <w:t>Charges</w:t>
      </w:r>
      <w:r w:rsidR="008F1F5E" w:rsidRPr="008F1F5E">
        <w:rPr>
          <w:rFonts w:ascii="Arial" w:hAnsi="Arial" w:cs="Arial"/>
          <w:sz w:val="20"/>
          <w:szCs w:val="20"/>
        </w:rPr>
        <w:t xml:space="preserve"> and</w:t>
      </w:r>
      <w:r w:rsidR="008F1F5E">
        <w:rPr>
          <w:rFonts w:ascii="Arial" w:hAnsi="Arial" w:cs="Arial"/>
          <w:sz w:val="20"/>
          <w:szCs w:val="20"/>
        </w:rPr>
        <w:t>/or</w:t>
      </w:r>
      <w:r w:rsidR="008F1F5E" w:rsidRPr="008F1F5E">
        <w:rPr>
          <w:rFonts w:ascii="Arial" w:hAnsi="Arial" w:cs="Arial"/>
          <w:sz w:val="20"/>
          <w:szCs w:val="20"/>
        </w:rPr>
        <w:t xml:space="preserve"> timescales of the Project (as applicable) to address the altered assumptions. To the extent such changes are mutually agreeable to the </w:t>
      </w:r>
      <w:r w:rsidR="008F1F5E">
        <w:rPr>
          <w:rFonts w:ascii="Arial" w:hAnsi="Arial" w:cs="Arial"/>
          <w:sz w:val="20"/>
          <w:szCs w:val="20"/>
        </w:rPr>
        <w:t>P</w:t>
      </w:r>
      <w:r w:rsidR="008F1F5E" w:rsidRPr="008F1F5E">
        <w:rPr>
          <w:rFonts w:ascii="Arial" w:hAnsi="Arial" w:cs="Arial"/>
          <w:sz w:val="20"/>
          <w:szCs w:val="20"/>
        </w:rPr>
        <w:t xml:space="preserve">arties a written variation between the </w:t>
      </w:r>
      <w:r w:rsidR="008F1F5E">
        <w:rPr>
          <w:rFonts w:ascii="Arial" w:hAnsi="Arial" w:cs="Arial"/>
          <w:sz w:val="20"/>
          <w:szCs w:val="20"/>
        </w:rPr>
        <w:t>P</w:t>
      </w:r>
      <w:r w:rsidR="008F1F5E" w:rsidRPr="008F1F5E">
        <w:rPr>
          <w:rFonts w:ascii="Arial" w:hAnsi="Arial" w:cs="Arial"/>
          <w:sz w:val="20"/>
          <w:szCs w:val="20"/>
        </w:rPr>
        <w:t xml:space="preserve">arties shall be concluded. To the extent the </w:t>
      </w:r>
      <w:r w:rsidR="008F1F5E">
        <w:rPr>
          <w:rFonts w:ascii="Arial" w:hAnsi="Arial" w:cs="Arial"/>
          <w:sz w:val="20"/>
          <w:szCs w:val="20"/>
        </w:rPr>
        <w:t>P</w:t>
      </w:r>
      <w:r w:rsidR="008F1F5E" w:rsidRPr="008F1F5E">
        <w:rPr>
          <w:rFonts w:ascii="Arial" w:hAnsi="Arial" w:cs="Arial"/>
          <w:sz w:val="20"/>
          <w:szCs w:val="20"/>
        </w:rPr>
        <w:t xml:space="preserve">arties cannot reach agreement in respect of necessary changes to the </w:t>
      </w:r>
      <w:r w:rsidR="008F1F5E">
        <w:rPr>
          <w:rFonts w:ascii="Arial" w:hAnsi="Arial" w:cs="Arial"/>
          <w:sz w:val="20"/>
          <w:szCs w:val="20"/>
        </w:rPr>
        <w:t>Agreement</w:t>
      </w:r>
      <w:r w:rsidR="008F1F5E" w:rsidRPr="008F1F5E">
        <w:rPr>
          <w:rFonts w:ascii="Arial" w:hAnsi="Arial" w:cs="Arial"/>
          <w:sz w:val="20"/>
          <w:szCs w:val="20"/>
        </w:rPr>
        <w:t xml:space="preserve"> the </w:t>
      </w:r>
      <w:r w:rsidR="008F1F5E">
        <w:rPr>
          <w:rFonts w:ascii="Arial" w:hAnsi="Arial" w:cs="Arial"/>
          <w:sz w:val="20"/>
          <w:szCs w:val="20"/>
        </w:rPr>
        <w:t>P</w:t>
      </w:r>
      <w:r w:rsidR="008F1F5E" w:rsidRPr="008F1F5E">
        <w:rPr>
          <w:rFonts w:ascii="Arial" w:hAnsi="Arial" w:cs="Arial"/>
          <w:sz w:val="20"/>
          <w:szCs w:val="20"/>
        </w:rPr>
        <w:t>arties shall in good faith discuss appropriate variations to continue the remaining work</w:t>
      </w:r>
      <w:r w:rsidR="008F1F5E">
        <w:rPr>
          <w:rFonts w:ascii="Arial" w:hAnsi="Arial" w:cs="Arial"/>
          <w:sz w:val="20"/>
          <w:szCs w:val="20"/>
        </w:rPr>
        <w:t>.</w:t>
      </w:r>
    </w:p>
    <w:p w14:paraId="5AFA8E57" w14:textId="2443A639" w:rsidR="0079427B" w:rsidRDefault="0079427B" w:rsidP="008D4CB9">
      <w:pPr>
        <w:pStyle w:val="Level1"/>
        <w:spacing w:line="360" w:lineRule="auto"/>
        <w:jc w:val="both"/>
        <w:rPr>
          <w:rFonts w:ascii="Arial" w:hAnsi="Arial" w:cs="Arial"/>
          <w:sz w:val="20"/>
          <w:szCs w:val="20"/>
        </w:rPr>
      </w:pPr>
      <w:bookmarkStart w:id="5" w:name="_Ref377110639"/>
      <w:r w:rsidRPr="0079427B">
        <w:rPr>
          <w:rFonts w:ascii="Arial" w:hAnsi="Arial" w:cs="Arial"/>
          <w:sz w:val="20"/>
          <w:szCs w:val="20"/>
        </w:rPr>
        <w:lastRenderedPageBreak/>
        <w:t xml:space="preserve">The Term shall </w:t>
      </w:r>
      <w:r w:rsidRPr="00E54516">
        <w:rPr>
          <w:rFonts w:ascii="Arial" w:hAnsi="Arial" w:cs="Arial"/>
          <w:sz w:val="20"/>
          <w:szCs w:val="20"/>
        </w:rPr>
        <w:t>commence on</w:t>
      </w:r>
      <w:r w:rsidR="002A0E13">
        <w:rPr>
          <w:rFonts w:ascii="Arial" w:hAnsi="Arial" w:cs="Arial"/>
          <w:b/>
          <w:sz w:val="20"/>
          <w:szCs w:val="20"/>
        </w:rPr>
        <w:t xml:space="preserve"> ___________</w:t>
      </w:r>
      <w:r w:rsidRPr="00E54516">
        <w:rPr>
          <w:rFonts w:ascii="Arial" w:hAnsi="Arial" w:cs="Arial"/>
          <w:sz w:val="20"/>
          <w:szCs w:val="20"/>
        </w:rPr>
        <w:t xml:space="preserve"> and the Expiry Date shall be </w:t>
      </w:r>
      <w:r w:rsidR="002A0E13">
        <w:rPr>
          <w:rFonts w:ascii="Arial" w:hAnsi="Arial" w:cs="Arial"/>
          <w:b/>
          <w:sz w:val="20"/>
          <w:szCs w:val="20"/>
        </w:rPr>
        <w:t>____________</w:t>
      </w:r>
      <w:r w:rsidRPr="00E54516">
        <w:rPr>
          <w:rFonts w:ascii="Arial" w:hAnsi="Arial" w:cs="Arial"/>
          <w:sz w:val="20"/>
          <w:szCs w:val="20"/>
        </w:rPr>
        <w:t xml:space="preserve"> unless</w:t>
      </w:r>
      <w:r w:rsidRPr="0005606E">
        <w:rPr>
          <w:rFonts w:ascii="Arial" w:hAnsi="Arial" w:cs="Arial"/>
          <w:sz w:val="20"/>
          <w:szCs w:val="20"/>
        </w:rPr>
        <w:t xml:space="preserve"> extended or subject to early termination.</w:t>
      </w:r>
      <w:bookmarkEnd w:id="5"/>
    </w:p>
    <w:p w14:paraId="593376D2" w14:textId="73B38C13"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Limit of Liability of the </w:t>
      </w:r>
      <w:r w:rsidR="0005606E">
        <w:rPr>
          <w:rFonts w:ascii="Arial" w:hAnsi="Arial" w:cs="Arial"/>
          <w:sz w:val="20"/>
          <w:szCs w:val="20"/>
        </w:rPr>
        <w:t>Contractor</w:t>
      </w:r>
      <w:r>
        <w:rPr>
          <w:rFonts w:ascii="Arial" w:hAnsi="Arial" w:cs="Arial"/>
          <w:sz w:val="20"/>
          <w:szCs w:val="20"/>
        </w:rPr>
        <w:t xml:space="preserve"> under this Agreement shall be: </w:t>
      </w:r>
      <w:r w:rsidR="0005606E">
        <w:rPr>
          <w:rFonts w:ascii="Arial" w:hAnsi="Arial" w:cs="Arial"/>
          <w:sz w:val="20"/>
          <w:szCs w:val="20"/>
        </w:rPr>
        <w:t xml:space="preserve">100% of the Charges paid or payable by the Trust to the Contractor under this Agreement. </w:t>
      </w:r>
    </w:p>
    <w:p w14:paraId="2662409D" w14:textId="222757F6"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 maintain the following insurances throughout the Term of this Agreement:</w:t>
      </w:r>
    </w:p>
    <w:p w14:paraId="22559736" w14:textId="6BBC1B78"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employer’s liability and any other insurances required by Law with a minimum sum insured of £</w:t>
      </w:r>
      <w:r w:rsidR="00B21D1B" w:rsidRPr="0005606E">
        <w:rPr>
          <w:rFonts w:ascii="Arial" w:hAnsi="Arial" w:cs="Arial"/>
          <w:sz w:val="20"/>
        </w:rPr>
        <w:t>5 million</w:t>
      </w:r>
      <w:r w:rsidRPr="0005606E">
        <w:rPr>
          <w:rFonts w:ascii="Arial" w:hAnsi="Arial" w:cs="Arial"/>
          <w:sz w:val="20"/>
        </w:rPr>
        <w:t xml:space="preserve"> (</w:t>
      </w:r>
      <w:r w:rsidR="00B21D1B" w:rsidRPr="0005606E">
        <w:rPr>
          <w:rFonts w:ascii="Arial" w:hAnsi="Arial" w:cs="Arial"/>
          <w:sz w:val="20"/>
        </w:rPr>
        <w:t>five million</w:t>
      </w:r>
      <w:r w:rsidRPr="0005606E">
        <w:rPr>
          <w:rFonts w:ascii="Arial" w:hAnsi="Arial" w:cs="Arial"/>
          <w:sz w:val="20"/>
        </w:rPr>
        <w:t xml:space="preserve"> pounds sterling) in respect of any one </w:t>
      </w:r>
      <w:proofErr w:type="gramStart"/>
      <w:r w:rsidRPr="0005606E">
        <w:rPr>
          <w:rFonts w:ascii="Arial" w:hAnsi="Arial" w:cs="Arial"/>
          <w:sz w:val="20"/>
        </w:rPr>
        <w:t>occurrence;</w:t>
      </w:r>
      <w:proofErr w:type="gramEnd"/>
    </w:p>
    <w:p w14:paraId="4896B3BB" w14:textId="15C29AD4"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professional indemnity insurance with a minimum sum insured of £</w:t>
      </w:r>
      <w:r w:rsidR="0098203D">
        <w:rPr>
          <w:rFonts w:ascii="Arial" w:hAnsi="Arial" w:cs="Arial"/>
          <w:sz w:val="20"/>
        </w:rPr>
        <w:t>1</w:t>
      </w:r>
      <w:r w:rsidR="00B21D1B" w:rsidRPr="0005606E">
        <w:rPr>
          <w:rFonts w:ascii="Arial" w:hAnsi="Arial" w:cs="Arial"/>
          <w:sz w:val="20"/>
        </w:rPr>
        <w:t xml:space="preserve"> million</w:t>
      </w:r>
      <w:r w:rsidRPr="0005606E">
        <w:rPr>
          <w:rFonts w:ascii="Arial" w:hAnsi="Arial" w:cs="Arial"/>
          <w:sz w:val="20"/>
        </w:rPr>
        <w:t xml:space="preserve"> (</w:t>
      </w:r>
      <w:r w:rsidR="0098203D">
        <w:rPr>
          <w:rFonts w:ascii="Arial" w:hAnsi="Arial" w:cs="Arial"/>
          <w:sz w:val="20"/>
        </w:rPr>
        <w:t>one</w:t>
      </w:r>
      <w:r w:rsidR="00B21D1B" w:rsidRPr="0005606E">
        <w:rPr>
          <w:rFonts w:ascii="Arial" w:hAnsi="Arial" w:cs="Arial"/>
          <w:sz w:val="20"/>
        </w:rPr>
        <w:t xml:space="preserve"> million</w:t>
      </w:r>
      <w:r w:rsidRPr="0005606E">
        <w:rPr>
          <w:rFonts w:ascii="Arial" w:hAnsi="Arial" w:cs="Arial"/>
          <w:sz w:val="20"/>
        </w:rPr>
        <w:t xml:space="preserve"> pounds sterling) in respect of any one </w:t>
      </w:r>
      <w:proofErr w:type="gramStart"/>
      <w:r w:rsidRPr="0005606E">
        <w:rPr>
          <w:rFonts w:ascii="Arial" w:hAnsi="Arial" w:cs="Arial"/>
          <w:sz w:val="20"/>
        </w:rPr>
        <w:t>occurrence;</w:t>
      </w:r>
      <w:proofErr w:type="gramEnd"/>
      <w:r w:rsidRPr="0005606E">
        <w:rPr>
          <w:rFonts w:ascii="Arial" w:hAnsi="Arial" w:cs="Arial"/>
          <w:sz w:val="20"/>
        </w:rPr>
        <w:t xml:space="preserve"> </w:t>
      </w:r>
    </w:p>
    <w:p w14:paraId="50EA3EF9" w14:textId="7F3A868B"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public liability insurance for a minimum sum insured of £</w:t>
      </w:r>
      <w:r w:rsidR="0098203D">
        <w:rPr>
          <w:rFonts w:ascii="Arial" w:hAnsi="Arial" w:cs="Arial"/>
          <w:sz w:val="20"/>
        </w:rPr>
        <w:t>1</w:t>
      </w:r>
      <w:r w:rsidR="00B21D1B" w:rsidRPr="0005606E">
        <w:rPr>
          <w:rFonts w:ascii="Arial" w:hAnsi="Arial" w:cs="Arial"/>
          <w:sz w:val="20"/>
        </w:rPr>
        <w:t xml:space="preserve"> million (</w:t>
      </w:r>
      <w:r w:rsidR="0098203D">
        <w:rPr>
          <w:rFonts w:ascii="Arial" w:hAnsi="Arial" w:cs="Arial"/>
          <w:sz w:val="20"/>
        </w:rPr>
        <w:t>one</w:t>
      </w:r>
      <w:r w:rsidR="00B21D1B" w:rsidRPr="0005606E">
        <w:rPr>
          <w:rFonts w:ascii="Arial" w:hAnsi="Arial" w:cs="Arial"/>
          <w:sz w:val="20"/>
        </w:rPr>
        <w:t xml:space="preserve"> million </w:t>
      </w:r>
      <w:r w:rsidRPr="0005606E">
        <w:rPr>
          <w:rFonts w:ascii="Arial" w:hAnsi="Arial" w:cs="Arial"/>
          <w:sz w:val="20"/>
        </w:rPr>
        <w:t>pounds sterling)</w:t>
      </w:r>
      <w:r w:rsidR="0005606E" w:rsidRPr="0005606E">
        <w:rPr>
          <w:rFonts w:ascii="Arial" w:hAnsi="Arial" w:cs="Arial"/>
          <w:sz w:val="20"/>
        </w:rPr>
        <w:t xml:space="preserve"> </w:t>
      </w:r>
      <w:r w:rsidRPr="0005606E">
        <w:rPr>
          <w:rFonts w:ascii="Arial" w:hAnsi="Arial" w:cs="Arial"/>
          <w:sz w:val="20"/>
        </w:rPr>
        <w:t>in respect of any one occurrence.</w:t>
      </w:r>
    </w:p>
    <w:p w14:paraId="457EAD73" w14:textId="58D99004" w:rsidR="0079427B" w:rsidRPr="0079427B" w:rsidRDefault="0079427B" w:rsidP="008D4CB9">
      <w:pPr>
        <w:pStyle w:val="Level1"/>
        <w:spacing w:line="360" w:lineRule="auto"/>
        <w:jc w:val="both"/>
        <w:rPr>
          <w:rFonts w:ascii="Arial" w:hAnsi="Arial" w:cs="Arial"/>
          <w:sz w:val="20"/>
          <w:szCs w:val="20"/>
        </w:rPr>
      </w:pPr>
      <w:bookmarkStart w:id="6" w:name="_Ref377110646"/>
      <w:r w:rsidRPr="0079427B">
        <w:rPr>
          <w:rFonts w:ascii="Arial" w:hAnsi="Arial" w:cs="Arial"/>
          <w:sz w:val="20"/>
          <w:szCs w:val="20"/>
        </w:rPr>
        <w:t xml:space="preserve">The address for notices of the Parties </w:t>
      </w:r>
      <w:proofErr w:type="gramStart"/>
      <w:r w:rsidRPr="0079427B">
        <w:rPr>
          <w:rFonts w:ascii="Arial" w:hAnsi="Arial" w:cs="Arial"/>
          <w:sz w:val="20"/>
          <w:szCs w:val="20"/>
        </w:rPr>
        <w:t>are</w:t>
      </w:r>
      <w:proofErr w:type="gramEnd"/>
      <w:r w:rsidRPr="0079427B">
        <w:rPr>
          <w:rFonts w:ascii="Arial" w:hAnsi="Arial" w:cs="Arial"/>
          <w:sz w:val="20"/>
          <w:szCs w:val="20"/>
        </w:rPr>
        <w:t>:</w:t>
      </w:r>
      <w:bookmarkEnd w:id="6"/>
      <w:r w:rsidR="00B21D1B">
        <w:rPr>
          <w:rFonts w:ascii="Arial" w:hAnsi="Arial" w:cs="Arial"/>
          <w:sz w:val="20"/>
          <w:szCs w:val="20"/>
        </w:rPr>
        <w:t xml:space="preserve"> </w:t>
      </w:r>
    </w:p>
    <w:tbl>
      <w:tblPr>
        <w:tblW w:w="0" w:type="auto"/>
        <w:tblInd w:w="720" w:type="dxa"/>
        <w:tblLook w:val="04A0" w:firstRow="1" w:lastRow="0" w:firstColumn="1" w:lastColumn="0" w:noHBand="0" w:noVBand="1"/>
      </w:tblPr>
      <w:tblGrid>
        <w:gridCol w:w="4461"/>
        <w:gridCol w:w="4565"/>
      </w:tblGrid>
      <w:tr w:rsidR="00C8252C" w:rsidRPr="0079427B" w14:paraId="0CB22562" w14:textId="77777777" w:rsidTr="00E01BBB">
        <w:tc>
          <w:tcPr>
            <w:tcW w:w="4627" w:type="dxa"/>
          </w:tcPr>
          <w:p w14:paraId="27D0EA33" w14:textId="43C075EA" w:rsidR="0079427B" w:rsidRPr="0079427B" w:rsidRDefault="00EF4100" w:rsidP="008D4CB9">
            <w:pPr>
              <w:pStyle w:val="Header"/>
              <w:spacing w:after="120" w:line="360" w:lineRule="auto"/>
              <w:ind w:right="3"/>
              <w:jc w:val="both"/>
              <w:rPr>
                <w:rFonts w:ascii="Arial" w:hAnsi="Arial" w:cs="Arial"/>
                <w:b/>
                <w:sz w:val="20"/>
                <w:szCs w:val="20"/>
              </w:rPr>
            </w:pPr>
            <w:r>
              <w:rPr>
                <w:rFonts w:ascii="Arial" w:hAnsi="Arial" w:cs="Arial"/>
                <w:b/>
                <w:sz w:val="20"/>
                <w:szCs w:val="20"/>
              </w:rPr>
              <w:t>The Trust</w:t>
            </w:r>
          </w:p>
        </w:tc>
        <w:tc>
          <w:tcPr>
            <w:tcW w:w="4615" w:type="dxa"/>
          </w:tcPr>
          <w:p w14:paraId="14B55CB4" w14:textId="1D8A252F" w:rsidR="0079427B" w:rsidRPr="0079427B" w:rsidRDefault="0005606E" w:rsidP="008D4CB9">
            <w:pPr>
              <w:pStyle w:val="Header"/>
              <w:spacing w:after="120" w:line="360" w:lineRule="auto"/>
              <w:ind w:right="3"/>
              <w:jc w:val="both"/>
              <w:rPr>
                <w:rFonts w:ascii="Arial" w:hAnsi="Arial" w:cs="Arial"/>
                <w:b/>
                <w:sz w:val="20"/>
                <w:szCs w:val="20"/>
              </w:rPr>
            </w:pPr>
            <w:r>
              <w:rPr>
                <w:rFonts w:ascii="Arial" w:hAnsi="Arial" w:cs="Arial"/>
                <w:b/>
                <w:sz w:val="20"/>
                <w:szCs w:val="20"/>
              </w:rPr>
              <w:t>Contractor</w:t>
            </w:r>
          </w:p>
        </w:tc>
      </w:tr>
      <w:tr w:rsidR="00C8252C" w:rsidRPr="0079427B" w14:paraId="279947EB" w14:textId="77777777" w:rsidTr="00E01BBB">
        <w:tc>
          <w:tcPr>
            <w:tcW w:w="4627" w:type="dxa"/>
          </w:tcPr>
          <w:p w14:paraId="31FFEBE8" w14:textId="77777777"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7ED2A7E3" w14:textId="165D8728" w:rsidR="00BF571C" w:rsidRDefault="006E2B9F" w:rsidP="008D4CB9">
            <w:pPr>
              <w:pStyle w:val="Header"/>
              <w:spacing w:after="120" w:line="360" w:lineRule="auto"/>
              <w:ind w:right="3"/>
              <w:jc w:val="both"/>
              <w:rPr>
                <w:rFonts w:ascii="Arial" w:hAnsi="Arial" w:cs="Arial"/>
                <w:sz w:val="20"/>
                <w:szCs w:val="20"/>
              </w:rPr>
            </w:pPr>
            <w:r>
              <w:rPr>
                <w:rFonts w:ascii="Arial" w:hAnsi="Arial" w:cs="Arial"/>
                <w:sz w:val="20"/>
                <w:szCs w:val="20"/>
              </w:rPr>
              <w:t>9</w:t>
            </w:r>
            <w:r w:rsidR="00A73041">
              <w:rPr>
                <w:rFonts w:ascii="Arial" w:hAnsi="Arial" w:cs="Arial"/>
                <w:sz w:val="20"/>
                <w:szCs w:val="20"/>
              </w:rPr>
              <w:t>5</w:t>
            </w:r>
            <w:r>
              <w:rPr>
                <w:rFonts w:ascii="Arial" w:hAnsi="Arial" w:cs="Arial"/>
                <w:sz w:val="20"/>
                <w:szCs w:val="20"/>
              </w:rPr>
              <w:t xml:space="preserve"> Horseferry Road</w:t>
            </w:r>
          </w:p>
          <w:p w14:paraId="24DF8330" w14:textId="4CBDC87B"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74745EA9" w14:textId="3B6DBC84" w:rsidR="00E01BBB"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013A0F82" w14:textId="7BE5EADE" w:rsidR="00BF571C" w:rsidRDefault="00E01BBB" w:rsidP="008D4CB9">
            <w:pPr>
              <w:pStyle w:val="Header"/>
              <w:spacing w:after="120" w:line="360" w:lineRule="auto"/>
              <w:ind w:right="3"/>
              <w:jc w:val="both"/>
              <w:rPr>
                <w:rFonts w:ascii="Arial" w:hAnsi="Arial" w:cs="Arial"/>
                <w:sz w:val="20"/>
                <w:szCs w:val="20"/>
              </w:rPr>
            </w:pPr>
            <w:r>
              <w:rPr>
                <w:rFonts w:ascii="Arial" w:hAnsi="Arial" w:cs="Arial"/>
                <w:sz w:val="20"/>
                <w:szCs w:val="20"/>
              </w:rPr>
              <w:t>SW1P 2DX</w:t>
            </w:r>
          </w:p>
          <w:p w14:paraId="6819A7E7" w14:textId="3E703B76"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proofErr w:type="spellStart"/>
            <w:r w:rsidR="00C8252C">
              <w:rPr>
                <w:rFonts w:ascii="Arial" w:hAnsi="Arial" w:cs="Arial"/>
                <w:sz w:val="20"/>
                <w:szCs w:val="20"/>
              </w:rPr>
              <w:t>xxxx</w:t>
            </w:r>
            <w:proofErr w:type="spellEnd"/>
          </w:p>
          <w:p w14:paraId="3B4B2FB8" w14:textId="5C5DB914" w:rsidR="0079427B" w:rsidRPr="0079427B" w:rsidRDefault="0079427B" w:rsidP="00BF571C">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proofErr w:type="spellStart"/>
            <w:r w:rsidR="00C8252C">
              <w:rPr>
                <w:rFonts w:ascii="Arial" w:hAnsi="Arial" w:cs="Arial"/>
                <w:sz w:val="20"/>
                <w:szCs w:val="20"/>
              </w:rPr>
              <w:t>xxxx</w:t>
            </w:r>
            <w:proofErr w:type="spellEnd"/>
          </w:p>
        </w:tc>
        <w:tc>
          <w:tcPr>
            <w:tcW w:w="4615" w:type="dxa"/>
          </w:tcPr>
          <w:p w14:paraId="059BE799" w14:textId="12920C89"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______________________________</w:t>
            </w:r>
          </w:p>
          <w:p w14:paraId="49109473" w14:textId="07F79633"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1C1BDEA4" w14:textId="4049DF5F"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7438EB67" w14:textId="6D0B05DE" w:rsidR="00D019A6" w:rsidRPr="00D019A6"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4E7287C6" w14:textId="5AED04FE" w:rsidR="0079427B" w:rsidRPr="0079427B" w:rsidRDefault="00350A83" w:rsidP="00D019A6">
            <w:pPr>
              <w:pStyle w:val="Header"/>
              <w:spacing w:after="120" w:line="360" w:lineRule="auto"/>
              <w:ind w:right="3"/>
              <w:jc w:val="both"/>
              <w:rPr>
                <w:rFonts w:ascii="Arial" w:hAnsi="Arial" w:cs="Arial"/>
                <w:sz w:val="20"/>
                <w:szCs w:val="20"/>
              </w:rPr>
            </w:pPr>
            <w:r>
              <w:rPr>
                <w:rFonts w:ascii="Arial" w:hAnsi="Arial" w:cs="Arial"/>
                <w:sz w:val="20"/>
                <w:szCs w:val="20"/>
              </w:rPr>
              <w:t>_________________</w:t>
            </w:r>
          </w:p>
          <w:p w14:paraId="1ACFA048" w14:textId="66E55561"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Attention:</w:t>
            </w:r>
            <w:r w:rsidR="00350A83">
              <w:rPr>
                <w:rFonts w:ascii="Arial" w:hAnsi="Arial" w:cs="Arial"/>
                <w:i/>
                <w:sz w:val="20"/>
                <w:szCs w:val="20"/>
              </w:rPr>
              <w:t xml:space="preserve"> </w:t>
            </w:r>
            <w:proofErr w:type="spellStart"/>
            <w:r w:rsidR="00350A83">
              <w:rPr>
                <w:rFonts w:ascii="Arial" w:hAnsi="Arial" w:cs="Arial"/>
                <w:iCs/>
                <w:sz w:val="20"/>
                <w:szCs w:val="20"/>
              </w:rPr>
              <w:t>xxxx</w:t>
            </w:r>
            <w:proofErr w:type="spellEnd"/>
          </w:p>
          <w:p w14:paraId="2A44AC78" w14:textId="0B29320F" w:rsidR="0079427B" w:rsidRPr="0079427B" w:rsidRDefault="0079427B" w:rsidP="00FD1585">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proofErr w:type="spellStart"/>
            <w:r w:rsidR="00350A83">
              <w:rPr>
                <w:rFonts w:ascii="Arial" w:hAnsi="Arial" w:cs="Arial"/>
                <w:sz w:val="20"/>
                <w:szCs w:val="20"/>
              </w:rPr>
              <w:t>xxxx</w:t>
            </w:r>
            <w:proofErr w:type="spellEnd"/>
          </w:p>
        </w:tc>
      </w:tr>
    </w:tbl>
    <w:p w14:paraId="3E68D16C" w14:textId="572DA6CC" w:rsidR="0079427B" w:rsidRPr="0079427B" w:rsidRDefault="0079427B" w:rsidP="008D4CB9">
      <w:pPr>
        <w:pStyle w:val="Level1"/>
        <w:spacing w:before="240" w:line="360" w:lineRule="auto"/>
        <w:jc w:val="both"/>
        <w:rPr>
          <w:rFonts w:ascii="Arial" w:hAnsi="Arial" w:cs="Arial"/>
          <w:sz w:val="20"/>
          <w:szCs w:val="20"/>
        </w:rPr>
      </w:pPr>
      <w:bookmarkStart w:id="7" w:name="_Ref377110684"/>
      <w:r w:rsidRPr="0079427B">
        <w:rPr>
          <w:rFonts w:ascii="Arial" w:hAnsi="Arial" w:cs="Arial"/>
          <w:sz w:val="20"/>
          <w:szCs w:val="20"/>
        </w:rPr>
        <w:t>The following persons are Key Personnel for the purposes of the Agreement:</w:t>
      </w:r>
      <w:bookmarkEnd w:id="7"/>
      <w:r w:rsidRPr="0079427B">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79427B" w:rsidRPr="0079427B" w14:paraId="27D89B75" w14:textId="77777777" w:rsidTr="00484624">
        <w:tc>
          <w:tcPr>
            <w:tcW w:w="4524" w:type="dxa"/>
          </w:tcPr>
          <w:p w14:paraId="5636E7E9"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Name</w:t>
            </w:r>
          </w:p>
        </w:tc>
        <w:tc>
          <w:tcPr>
            <w:tcW w:w="4492" w:type="dxa"/>
          </w:tcPr>
          <w:p w14:paraId="136BC105"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Title</w:t>
            </w:r>
          </w:p>
        </w:tc>
      </w:tr>
      <w:tr w:rsidR="0079427B" w:rsidRPr="0079427B" w14:paraId="2B5E5347" w14:textId="77777777" w:rsidTr="00484624">
        <w:tc>
          <w:tcPr>
            <w:tcW w:w="4524" w:type="dxa"/>
          </w:tcPr>
          <w:p w14:paraId="3BD0ABA6" w14:textId="4672289D" w:rsidR="0079427B" w:rsidRPr="0079427B" w:rsidRDefault="0079427B" w:rsidP="008D4CB9">
            <w:pPr>
              <w:pStyle w:val="Header"/>
              <w:spacing w:after="120" w:line="360" w:lineRule="auto"/>
              <w:ind w:right="3"/>
              <w:jc w:val="both"/>
              <w:rPr>
                <w:rFonts w:ascii="Arial" w:hAnsi="Arial" w:cs="Arial"/>
                <w:sz w:val="20"/>
                <w:szCs w:val="20"/>
              </w:rPr>
            </w:pPr>
          </w:p>
        </w:tc>
        <w:tc>
          <w:tcPr>
            <w:tcW w:w="4492" w:type="dxa"/>
          </w:tcPr>
          <w:p w14:paraId="4F55D878" w14:textId="248CED99" w:rsidR="0079427B" w:rsidRPr="0079427B" w:rsidRDefault="0079427B" w:rsidP="008D4CB9">
            <w:pPr>
              <w:pStyle w:val="Header"/>
              <w:spacing w:after="120" w:line="360" w:lineRule="auto"/>
              <w:ind w:right="3"/>
              <w:jc w:val="both"/>
              <w:rPr>
                <w:rFonts w:ascii="Arial" w:hAnsi="Arial" w:cs="Arial"/>
                <w:sz w:val="20"/>
                <w:szCs w:val="20"/>
              </w:rPr>
            </w:pPr>
          </w:p>
        </w:tc>
      </w:tr>
      <w:tr w:rsidR="00FD1585" w:rsidRPr="0079427B" w14:paraId="7D2721E5" w14:textId="77777777" w:rsidTr="00484624">
        <w:tc>
          <w:tcPr>
            <w:tcW w:w="4524" w:type="dxa"/>
          </w:tcPr>
          <w:p w14:paraId="4DDB0B04" w14:textId="4D83C2E6" w:rsidR="00FD1585" w:rsidRPr="0079427B" w:rsidRDefault="00FD1585" w:rsidP="008D4CB9">
            <w:pPr>
              <w:pStyle w:val="Header"/>
              <w:spacing w:after="120" w:line="360" w:lineRule="auto"/>
              <w:ind w:right="3"/>
              <w:jc w:val="both"/>
              <w:rPr>
                <w:rFonts w:ascii="Arial" w:hAnsi="Arial" w:cs="Arial"/>
                <w:sz w:val="20"/>
                <w:szCs w:val="20"/>
              </w:rPr>
            </w:pPr>
          </w:p>
        </w:tc>
        <w:tc>
          <w:tcPr>
            <w:tcW w:w="4492" w:type="dxa"/>
          </w:tcPr>
          <w:p w14:paraId="67427FA1" w14:textId="52D8D3DC" w:rsidR="00FD1585" w:rsidRPr="0079427B" w:rsidRDefault="00FD1585" w:rsidP="008D4CB9">
            <w:pPr>
              <w:pStyle w:val="Header"/>
              <w:spacing w:after="120" w:line="360" w:lineRule="auto"/>
              <w:ind w:right="3"/>
              <w:jc w:val="both"/>
              <w:rPr>
                <w:rFonts w:ascii="Arial" w:hAnsi="Arial" w:cs="Arial"/>
                <w:sz w:val="20"/>
                <w:szCs w:val="20"/>
              </w:rPr>
            </w:pPr>
          </w:p>
        </w:tc>
      </w:tr>
    </w:tbl>
    <w:p w14:paraId="6337FB4E" w14:textId="77777777" w:rsidR="00B21D1B" w:rsidRDefault="00B21D1B" w:rsidP="00B21D1B">
      <w:pPr>
        <w:pStyle w:val="Level1"/>
        <w:numPr>
          <w:ilvl w:val="0"/>
          <w:numId w:val="0"/>
        </w:numPr>
        <w:spacing w:line="360" w:lineRule="auto"/>
        <w:ind w:left="720" w:hanging="720"/>
        <w:jc w:val="both"/>
        <w:rPr>
          <w:rFonts w:ascii="Arial" w:hAnsi="Arial" w:cs="Arial"/>
          <w:sz w:val="20"/>
          <w:szCs w:val="20"/>
        </w:rPr>
      </w:pPr>
      <w:bookmarkStart w:id="8" w:name="_Ref377110697"/>
    </w:p>
    <w:p w14:paraId="0C4F8F80" w14:textId="24E0F60D" w:rsidR="0079427B" w:rsidRPr="0079427B" w:rsidRDefault="00EF4100" w:rsidP="008D4CB9">
      <w:pPr>
        <w:pStyle w:val="Level1"/>
        <w:spacing w:line="360" w:lineRule="auto"/>
        <w:jc w:val="both"/>
        <w:rPr>
          <w:rFonts w:ascii="Arial" w:hAnsi="Arial" w:cs="Arial"/>
          <w:sz w:val="20"/>
          <w:szCs w:val="20"/>
        </w:rPr>
      </w:pPr>
      <w:r>
        <w:rPr>
          <w:rFonts w:ascii="Arial" w:hAnsi="Arial" w:cs="Arial"/>
          <w:sz w:val="20"/>
          <w:szCs w:val="20"/>
        </w:rPr>
        <w:t>The Trust</w:t>
      </w:r>
      <w:r w:rsidR="0079427B" w:rsidRPr="0079427B">
        <w:rPr>
          <w:rFonts w:ascii="Arial" w:hAnsi="Arial" w:cs="Arial"/>
          <w:sz w:val="20"/>
          <w:szCs w:val="20"/>
        </w:rPr>
        <w:t xml:space="preserve"> may require the </w:t>
      </w:r>
      <w:r w:rsidR="0005606E">
        <w:rPr>
          <w:rFonts w:ascii="Arial" w:hAnsi="Arial" w:cs="Arial"/>
          <w:sz w:val="20"/>
          <w:szCs w:val="20"/>
        </w:rPr>
        <w:t>Contractor</w:t>
      </w:r>
      <w:r w:rsidR="0079427B" w:rsidRPr="0079427B">
        <w:rPr>
          <w:rFonts w:ascii="Arial" w:hAnsi="Arial" w:cs="Arial"/>
          <w:sz w:val="20"/>
          <w:szCs w:val="20"/>
        </w:rPr>
        <w:t xml:space="preserve"> to ensure that any person employed in the provision of the Services has undertaken a Disclosure and Barring Service check.  The </w:t>
      </w:r>
      <w:r w:rsidR="0005606E">
        <w:rPr>
          <w:rFonts w:ascii="Arial" w:hAnsi="Arial" w:cs="Arial"/>
          <w:sz w:val="20"/>
          <w:szCs w:val="20"/>
        </w:rPr>
        <w:t>Contractor</w:t>
      </w:r>
      <w:r w:rsidR="0079427B" w:rsidRPr="0079427B">
        <w:rPr>
          <w:rFonts w:ascii="Arial" w:hAnsi="Arial" w:cs="Arial"/>
          <w:sz w:val="20"/>
          <w:szCs w:val="20"/>
        </w:rPr>
        <w:t xml:space="preserve"> shall ensure that no person who discloses that he/she has a conviction that is relevant to the nature of the Services, relevant to the work of </w:t>
      </w:r>
      <w:r>
        <w:rPr>
          <w:rFonts w:ascii="Arial" w:hAnsi="Arial" w:cs="Arial"/>
          <w:sz w:val="20"/>
          <w:szCs w:val="20"/>
        </w:rPr>
        <w:t>the Trust</w:t>
      </w:r>
      <w:r w:rsidR="0079427B" w:rsidRPr="0079427B">
        <w:rPr>
          <w:rFonts w:ascii="Arial" w:hAnsi="Arial" w:cs="Arial"/>
          <w:sz w:val="20"/>
          <w:szCs w:val="20"/>
        </w:rPr>
        <w:t xml:space="preserve">, or is of a type otherwise advised by </w:t>
      </w:r>
      <w:r>
        <w:rPr>
          <w:rFonts w:ascii="Arial" w:hAnsi="Arial" w:cs="Arial"/>
          <w:sz w:val="20"/>
          <w:szCs w:val="20"/>
        </w:rPr>
        <w:t>the Trust</w:t>
      </w:r>
      <w:r w:rsidR="0079427B" w:rsidRPr="0079427B">
        <w:rPr>
          <w:rFonts w:ascii="Arial" w:hAnsi="Arial" w:cs="Arial"/>
          <w:sz w:val="20"/>
          <w:szCs w:val="20"/>
        </w:rPr>
        <w:t xml:space="preserve"> (each such conviction a “</w:t>
      </w:r>
      <w:r w:rsidR="0079427B" w:rsidRPr="0079427B">
        <w:rPr>
          <w:rFonts w:ascii="Arial" w:hAnsi="Arial" w:cs="Arial"/>
          <w:b/>
          <w:sz w:val="20"/>
          <w:szCs w:val="20"/>
        </w:rPr>
        <w:t>Relevant Conviction</w:t>
      </w:r>
      <w:r w:rsidR="0079427B" w:rsidRPr="0079427B">
        <w:rPr>
          <w:rFonts w:ascii="Arial" w:hAnsi="Arial" w:cs="Arial"/>
          <w:sz w:val="20"/>
          <w:szCs w:val="20"/>
        </w:rPr>
        <w:t xml:space="preserve">”), or is found by the </w:t>
      </w:r>
      <w:r w:rsidR="0005606E">
        <w:rPr>
          <w:rFonts w:ascii="Arial" w:hAnsi="Arial" w:cs="Arial"/>
          <w:sz w:val="20"/>
          <w:szCs w:val="20"/>
        </w:rPr>
        <w:t>Contractor</w:t>
      </w:r>
      <w:r w:rsidR="0079427B" w:rsidRPr="0079427B">
        <w:rPr>
          <w:rFonts w:ascii="Arial" w:hAnsi="Arial" w:cs="Arial"/>
          <w:sz w:val="20"/>
          <w:szCs w:val="20"/>
        </w:rPr>
        <w:t xml:space="preserve"> to have a Relevant Conviction (whether as a result of a </w:t>
      </w:r>
      <w:r w:rsidR="0079427B" w:rsidRPr="0079427B">
        <w:rPr>
          <w:rFonts w:ascii="Arial" w:hAnsi="Arial" w:cs="Arial"/>
          <w:sz w:val="20"/>
          <w:szCs w:val="20"/>
        </w:rPr>
        <w:lastRenderedPageBreak/>
        <w:t>police check, a Disclosure and Barring Service check or otherwise) is employed or engaged in the provision of any part of the Services.</w:t>
      </w:r>
      <w:bookmarkEnd w:id="8"/>
    </w:p>
    <w:p w14:paraId="642158F5" w14:textId="77777777" w:rsidR="0079427B" w:rsidRPr="00B1004D" w:rsidRDefault="0079427B" w:rsidP="00B1004D">
      <w:pPr>
        <w:pStyle w:val="Level1"/>
        <w:rPr>
          <w:rStyle w:val="Level1asHeadingtext"/>
          <w:rFonts w:cs="Arial"/>
          <w:sz w:val="20"/>
          <w:szCs w:val="20"/>
        </w:rPr>
      </w:pPr>
      <w:r w:rsidRPr="00B1004D">
        <w:rPr>
          <w:rFonts w:ascii="Arial" w:hAnsi="Arial" w:cs="Arial"/>
          <w:sz w:val="20"/>
          <w:szCs w:val="20"/>
        </w:rPr>
        <w:t>Payment</w:t>
      </w:r>
    </w:p>
    <w:p w14:paraId="6E5E88D7"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All invoices must be sent, quoting a valid purchase order number (PO Number), to: </w:t>
      </w:r>
    </w:p>
    <w:p w14:paraId="0E538819"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3598EDE4" w14:textId="7A84AFCE" w:rsidR="00BF571C" w:rsidRDefault="00A73041" w:rsidP="00BF571C">
      <w:pPr>
        <w:pStyle w:val="Header"/>
        <w:spacing w:after="120" w:line="360" w:lineRule="auto"/>
        <w:ind w:right="3"/>
        <w:jc w:val="both"/>
        <w:rPr>
          <w:rFonts w:ascii="Arial" w:hAnsi="Arial" w:cs="Arial"/>
          <w:sz w:val="20"/>
          <w:szCs w:val="20"/>
        </w:rPr>
      </w:pPr>
      <w:r>
        <w:rPr>
          <w:rFonts w:ascii="Arial" w:hAnsi="Arial" w:cs="Arial"/>
          <w:sz w:val="20"/>
          <w:szCs w:val="20"/>
        </w:rPr>
        <w:t>95 Horseferry Road</w:t>
      </w:r>
    </w:p>
    <w:p w14:paraId="46EB104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42DB71F1" w14:textId="77777777" w:rsidR="00BF571C" w:rsidRDefault="00BF571C" w:rsidP="00BF571C">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6893FC9C" w14:textId="77777777" w:rsidR="006B5EA1" w:rsidRDefault="00BF571C" w:rsidP="00BF571C">
      <w:pPr>
        <w:pStyle w:val="Header"/>
        <w:spacing w:after="120" w:line="360" w:lineRule="auto"/>
        <w:ind w:right="3"/>
        <w:jc w:val="both"/>
        <w:rPr>
          <w:rFonts w:ascii="Arial" w:hAnsi="Arial" w:cs="Arial"/>
          <w:sz w:val="20"/>
          <w:szCs w:val="20"/>
        </w:rPr>
      </w:pPr>
      <w:r w:rsidRPr="00BF571C">
        <w:rPr>
          <w:rFonts w:ascii="Arial" w:hAnsi="Arial" w:cs="Arial"/>
          <w:sz w:val="20"/>
          <w:szCs w:val="20"/>
        </w:rPr>
        <w:t>SW1P 2</w:t>
      </w:r>
      <w:r w:rsidR="00A73041">
        <w:rPr>
          <w:rFonts w:ascii="Arial" w:hAnsi="Arial" w:cs="Arial"/>
          <w:sz w:val="20"/>
          <w:szCs w:val="20"/>
        </w:rPr>
        <w:t>DX</w:t>
      </w:r>
    </w:p>
    <w:p w14:paraId="77AF0CB4" w14:textId="4F595AE3" w:rsidR="00BF571C" w:rsidRDefault="006B5EA1" w:rsidP="00BF571C">
      <w:pPr>
        <w:pStyle w:val="Header"/>
        <w:spacing w:after="120" w:line="360" w:lineRule="auto"/>
        <w:ind w:right="3"/>
        <w:jc w:val="both"/>
        <w:rPr>
          <w:rFonts w:ascii="Arial" w:hAnsi="Arial" w:cs="Arial"/>
          <w:sz w:val="20"/>
          <w:szCs w:val="20"/>
        </w:rPr>
      </w:pPr>
      <w:r>
        <w:rPr>
          <w:rFonts w:ascii="Arial" w:hAnsi="Arial" w:cs="Arial"/>
          <w:sz w:val="20"/>
          <w:szCs w:val="20"/>
        </w:rPr>
        <w:t>Or by email to</w:t>
      </w:r>
      <w:r w:rsidR="00E035F2">
        <w:rPr>
          <w:rFonts w:ascii="Arial" w:hAnsi="Arial" w:cs="Arial"/>
          <w:sz w:val="20"/>
          <w:szCs w:val="20"/>
        </w:rPr>
        <w:t>:</w:t>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r>
      <w:r w:rsidR="00E035F2">
        <w:rPr>
          <w:rFonts w:ascii="Arial" w:hAnsi="Arial" w:cs="Arial"/>
          <w:sz w:val="20"/>
          <w:szCs w:val="20"/>
        </w:rPr>
        <w:softHyphen/>
        <w:t>_____________________________</w:t>
      </w:r>
      <w:r w:rsidR="00BF571C" w:rsidRPr="00BF571C">
        <w:rPr>
          <w:rFonts w:ascii="Arial" w:hAnsi="Arial" w:cs="Arial"/>
          <w:sz w:val="20"/>
          <w:szCs w:val="20"/>
        </w:rPr>
        <w:t xml:space="preserve"> </w:t>
      </w:r>
    </w:p>
    <w:p w14:paraId="58C7E561" w14:textId="1B06A08F" w:rsidR="0079427B" w:rsidRPr="0079427B" w:rsidRDefault="0005606E" w:rsidP="008D4CB9">
      <w:pPr>
        <w:pStyle w:val="BodyText3"/>
        <w:spacing w:line="360" w:lineRule="auto"/>
        <w:jc w:val="both"/>
        <w:rPr>
          <w:rFonts w:ascii="Arial" w:hAnsi="Arial" w:cs="Arial"/>
          <w:sz w:val="20"/>
          <w:szCs w:val="20"/>
        </w:rPr>
      </w:pPr>
      <w:r>
        <w:rPr>
          <w:rFonts w:ascii="Arial" w:hAnsi="Arial" w:cs="Arial"/>
          <w:sz w:val="20"/>
          <w:szCs w:val="20"/>
        </w:rPr>
        <w:t xml:space="preserve">Within </w:t>
      </w:r>
      <w:r w:rsidR="0079427B" w:rsidRPr="0005606E">
        <w:rPr>
          <w:rFonts w:ascii="Arial" w:hAnsi="Arial" w:cs="Arial"/>
          <w:sz w:val="20"/>
          <w:szCs w:val="20"/>
        </w:rPr>
        <w:t>10 working</w:t>
      </w:r>
      <w:r w:rsidR="0079427B" w:rsidRPr="0079427B">
        <w:rPr>
          <w:rFonts w:ascii="Arial" w:hAnsi="Arial" w:cs="Arial"/>
          <w:sz w:val="20"/>
          <w:szCs w:val="20"/>
        </w:rPr>
        <w:t xml:space="preserve"> days of receipt of your countersigned copy of this letter, we will send you a unique PO Number.  You must be in receipt of a valid PO Number before submitting an invoice.</w:t>
      </w:r>
    </w:p>
    <w:p w14:paraId="07B79415" w14:textId="27544B4D" w:rsidR="0079427B" w:rsidRPr="0079427B" w:rsidRDefault="0079427B" w:rsidP="008D4CB9">
      <w:pPr>
        <w:pStyle w:val="Header"/>
        <w:spacing w:after="120" w:line="360" w:lineRule="auto"/>
        <w:jc w:val="both"/>
        <w:rPr>
          <w:rFonts w:ascii="Arial" w:hAnsi="Arial" w:cs="Arial"/>
          <w:sz w:val="20"/>
          <w:szCs w:val="20"/>
        </w:rPr>
      </w:pPr>
      <w:r w:rsidRPr="0079427B">
        <w:rPr>
          <w:rFonts w:ascii="Arial" w:hAnsi="Arial" w:cs="Arial"/>
          <w:sz w:val="20"/>
          <w:szCs w:val="20"/>
        </w:rPr>
        <w:t xml:space="preserve">To avoid delay in payment it is important that the invoice is compliant and that it includes a valid PO Number, PO Number item number (if applicable) and the details (name and telephone number) of your </w:t>
      </w:r>
      <w:proofErr w:type="gramStart"/>
      <w:r w:rsidRPr="0079427B">
        <w:rPr>
          <w:rFonts w:ascii="Arial" w:hAnsi="Arial" w:cs="Arial"/>
          <w:sz w:val="20"/>
          <w:szCs w:val="20"/>
        </w:rPr>
        <w:t>Customer</w:t>
      </w:r>
      <w:proofErr w:type="gramEnd"/>
      <w:r w:rsidRPr="0079427B">
        <w:rPr>
          <w:rFonts w:ascii="Arial" w:hAnsi="Arial" w:cs="Arial"/>
          <w:sz w:val="20"/>
          <w:szCs w:val="20"/>
        </w:rPr>
        <w:t xml:space="preserve"> contact (i.e. Contract Manager).  Non-compliant invoices will be sent back to you, which may lead to a delay in payment. </w:t>
      </w:r>
    </w:p>
    <w:p w14:paraId="28B894F0" w14:textId="77777777" w:rsidR="0079427B" w:rsidRPr="0079427B" w:rsidRDefault="0079427B" w:rsidP="00B1004D">
      <w:pPr>
        <w:pStyle w:val="Level1"/>
      </w:pPr>
      <w:r w:rsidRPr="00B1004D">
        <w:rPr>
          <w:rFonts w:ascii="Arial" w:hAnsi="Arial" w:cs="Arial"/>
          <w:sz w:val="20"/>
          <w:szCs w:val="20"/>
        </w:rPr>
        <w:t>Liaison</w:t>
      </w:r>
    </w:p>
    <w:p w14:paraId="4C369494" w14:textId="3200836B"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 xml:space="preserve">For general </w:t>
      </w:r>
      <w:proofErr w:type="gramStart"/>
      <w:r w:rsidRPr="0079427B">
        <w:rPr>
          <w:rFonts w:ascii="Arial" w:hAnsi="Arial" w:cs="Arial"/>
          <w:sz w:val="20"/>
          <w:szCs w:val="20"/>
        </w:rPr>
        <w:t>liaison</w:t>
      </w:r>
      <w:proofErr w:type="gramEnd"/>
      <w:r w:rsidRPr="0079427B">
        <w:rPr>
          <w:rFonts w:ascii="Arial" w:hAnsi="Arial" w:cs="Arial"/>
          <w:sz w:val="20"/>
          <w:szCs w:val="20"/>
        </w:rPr>
        <w:t xml:space="preserve"> your contact will continue to be</w:t>
      </w:r>
      <w:r w:rsidR="00D029A5">
        <w:rPr>
          <w:rFonts w:ascii="Arial" w:hAnsi="Arial" w:cs="Arial"/>
          <w:sz w:val="20"/>
          <w:szCs w:val="20"/>
        </w:rPr>
        <w:t xml:space="preserve"> __________________________</w:t>
      </w:r>
      <w:r w:rsidRPr="0079427B">
        <w:rPr>
          <w:rFonts w:ascii="Arial" w:hAnsi="Arial" w:cs="Arial"/>
          <w:sz w:val="20"/>
          <w:szCs w:val="20"/>
        </w:rPr>
        <w:t>.</w:t>
      </w:r>
    </w:p>
    <w:p w14:paraId="64EEBFFD" w14:textId="1BB24AED" w:rsid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 xml:space="preserve">We thank you for your co-operation to </w:t>
      </w:r>
      <w:r w:rsidR="00D029A5" w:rsidRPr="0079427B">
        <w:rPr>
          <w:rFonts w:ascii="Arial" w:hAnsi="Arial" w:cs="Arial"/>
          <w:sz w:val="20"/>
          <w:szCs w:val="20"/>
        </w:rPr>
        <w:t>date and</w:t>
      </w:r>
      <w:r w:rsidRPr="0079427B">
        <w:rPr>
          <w:rFonts w:ascii="Arial" w:hAnsi="Arial"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letter to </w:t>
      </w:r>
      <w:r w:rsidR="00D029A5">
        <w:rPr>
          <w:rFonts w:ascii="Arial" w:hAnsi="Arial" w:cs="Arial"/>
          <w:sz w:val="20"/>
          <w:szCs w:val="20"/>
        </w:rPr>
        <w:t>___________</w:t>
      </w:r>
      <w:r w:rsidR="00914D13">
        <w:rPr>
          <w:rFonts w:ascii="Arial" w:hAnsi="Arial" w:cs="Arial"/>
          <w:sz w:val="20"/>
          <w:szCs w:val="20"/>
        </w:rPr>
        <w:t>____</w:t>
      </w:r>
      <w:r w:rsidR="00B1004D">
        <w:rPr>
          <w:rFonts w:ascii="Arial" w:hAnsi="Arial" w:cs="Arial"/>
          <w:b/>
          <w:sz w:val="20"/>
          <w:szCs w:val="20"/>
        </w:rPr>
        <w:t xml:space="preserve"> </w:t>
      </w:r>
      <w:r w:rsidRPr="0079427B">
        <w:rPr>
          <w:rFonts w:ascii="Arial" w:hAnsi="Arial" w:cs="Arial"/>
          <w:sz w:val="20"/>
          <w:szCs w:val="20"/>
        </w:rPr>
        <w:t xml:space="preserve">at the above address </w:t>
      </w:r>
      <w:r w:rsidR="009F5260" w:rsidRPr="009F5260">
        <w:rPr>
          <w:rFonts w:ascii="Arial" w:hAnsi="Arial" w:cs="Arial"/>
          <w:sz w:val="20"/>
          <w:szCs w:val="20"/>
        </w:rPr>
        <w:t>within 14</w:t>
      </w:r>
      <w:r w:rsidRPr="0079427B">
        <w:rPr>
          <w:rFonts w:ascii="Arial" w:hAnsi="Arial" w:cs="Arial"/>
          <w:b/>
          <w:sz w:val="20"/>
          <w:szCs w:val="20"/>
        </w:rPr>
        <w:t xml:space="preserve"> </w:t>
      </w:r>
      <w:r w:rsidRPr="0079427B">
        <w:rPr>
          <w:rFonts w:ascii="Arial" w:hAnsi="Arial" w:cs="Arial"/>
          <w:sz w:val="20"/>
          <w:szCs w:val="20"/>
        </w:rPr>
        <w:t>days from the date of this letter.  No other form of acknowledgement will be accepted.  Please remember to quote the reference number above in any future communications relating to this contract.</w:t>
      </w:r>
    </w:p>
    <w:p w14:paraId="36483F07" w14:textId="77777777" w:rsidR="0079427B" w:rsidRDefault="0079427B" w:rsidP="008D4CB9">
      <w:pPr>
        <w:pStyle w:val="BodyText3"/>
        <w:spacing w:line="360" w:lineRule="auto"/>
        <w:jc w:val="both"/>
        <w:rPr>
          <w:rFonts w:ascii="Arial" w:hAnsi="Arial" w:cs="Arial"/>
          <w:sz w:val="20"/>
          <w:szCs w:val="20"/>
        </w:rPr>
      </w:pPr>
    </w:p>
    <w:p w14:paraId="0CA6BB86" w14:textId="77777777"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Yours faithfully,</w:t>
      </w:r>
    </w:p>
    <w:tbl>
      <w:tblPr>
        <w:tblW w:w="0" w:type="auto"/>
        <w:tblInd w:w="108" w:type="dxa"/>
        <w:tblLook w:val="0000" w:firstRow="0" w:lastRow="0" w:firstColumn="0" w:lastColumn="0" w:noHBand="0" w:noVBand="0"/>
      </w:tblPr>
      <w:tblGrid>
        <w:gridCol w:w="2977"/>
        <w:gridCol w:w="5771"/>
      </w:tblGrid>
      <w:tr w:rsidR="0079427B" w:rsidRPr="0079427B" w14:paraId="1463C501" w14:textId="77777777" w:rsidTr="00594EBB">
        <w:trPr>
          <w:cantSplit/>
        </w:trPr>
        <w:tc>
          <w:tcPr>
            <w:tcW w:w="8748" w:type="dxa"/>
            <w:gridSpan w:val="2"/>
          </w:tcPr>
          <w:p w14:paraId="7374BE3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p w14:paraId="60B17F0B" w14:textId="748D6540" w:rsidR="0079427B" w:rsidRPr="0079427B" w:rsidRDefault="0079427B" w:rsidP="00BF571C">
            <w:pPr>
              <w:pStyle w:val="Numpara"/>
              <w:numPr>
                <w:ilvl w:val="0"/>
                <w:numId w:val="0"/>
              </w:numPr>
              <w:spacing w:before="0" w:line="360" w:lineRule="auto"/>
              <w:ind w:right="3"/>
              <w:jc w:val="both"/>
              <w:rPr>
                <w:rFonts w:cs="Arial"/>
                <w:sz w:val="20"/>
                <w:szCs w:val="20"/>
              </w:rPr>
            </w:pPr>
            <w:r w:rsidRPr="0079427B">
              <w:rPr>
                <w:rFonts w:cs="Arial"/>
                <w:sz w:val="20"/>
                <w:szCs w:val="20"/>
              </w:rPr>
              <w:t xml:space="preserve">Signed for and on behalf of </w:t>
            </w:r>
            <w:r w:rsidR="00BF571C" w:rsidRPr="00E16E00">
              <w:rPr>
                <w:rFonts w:cs="Arial"/>
                <w:b/>
                <w:sz w:val="20"/>
                <w:szCs w:val="20"/>
              </w:rPr>
              <w:t xml:space="preserve">Armed Forces Covenant Fund Trustee Limited acting as trustee of the Armed Forces Covenant Fund </w:t>
            </w:r>
          </w:p>
        </w:tc>
      </w:tr>
      <w:tr w:rsidR="0079427B" w:rsidRPr="0079427B" w14:paraId="31A7763E" w14:textId="77777777" w:rsidTr="00594EBB">
        <w:tc>
          <w:tcPr>
            <w:tcW w:w="2977" w:type="dxa"/>
          </w:tcPr>
          <w:p w14:paraId="52898271" w14:textId="10EA34F6" w:rsidR="0079427B" w:rsidRPr="0079427B" w:rsidRDefault="0079427B" w:rsidP="00490524">
            <w:pPr>
              <w:pStyle w:val="Numpara"/>
              <w:numPr>
                <w:ilvl w:val="0"/>
                <w:numId w:val="0"/>
              </w:numPr>
              <w:spacing w:before="0" w:line="360" w:lineRule="auto"/>
              <w:ind w:right="3"/>
              <w:jc w:val="both"/>
              <w:rPr>
                <w:rFonts w:cs="Arial"/>
                <w:sz w:val="20"/>
                <w:szCs w:val="20"/>
              </w:rPr>
            </w:pPr>
            <w:r w:rsidRPr="0079427B">
              <w:rPr>
                <w:rFonts w:cs="Arial"/>
                <w:sz w:val="20"/>
                <w:szCs w:val="20"/>
              </w:rPr>
              <w:t xml:space="preserve">Name: </w:t>
            </w:r>
          </w:p>
        </w:tc>
        <w:tc>
          <w:tcPr>
            <w:tcW w:w="5771" w:type="dxa"/>
          </w:tcPr>
          <w:p w14:paraId="005E030B"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br/>
            </w:r>
          </w:p>
        </w:tc>
      </w:tr>
      <w:tr w:rsidR="0079427B" w:rsidRPr="0079427B" w14:paraId="5F180E5E" w14:textId="77777777" w:rsidTr="00594EBB">
        <w:tc>
          <w:tcPr>
            <w:tcW w:w="2977" w:type="dxa"/>
          </w:tcPr>
          <w:p w14:paraId="006FF9AD"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t>Signature:</w:t>
            </w:r>
          </w:p>
          <w:p w14:paraId="62CA18D8"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c>
          <w:tcPr>
            <w:tcW w:w="5771" w:type="dxa"/>
          </w:tcPr>
          <w:p w14:paraId="7E27FCBE"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7D2D485C" w14:textId="77777777" w:rsidTr="00594EBB">
        <w:tc>
          <w:tcPr>
            <w:tcW w:w="2977" w:type="dxa"/>
          </w:tcPr>
          <w:p w14:paraId="38EC040A"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Date:</w:t>
            </w:r>
          </w:p>
        </w:tc>
        <w:tc>
          <w:tcPr>
            <w:tcW w:w="5771" w:type="dxa"/>
          </w:tcPr>
          <w:p w14:paraId="5163CFF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4D3DDC45" w14:textId="77777777" w:rsidR="0079427B" w:rsidRPr="0079427B" w:rsidRDefault="0079427B" w:rsidP="008D4CB9">
      <w:pPr>
        <w:keepNext/>
        <w:spacing w:before="240" w:after="120" w:line="360" w:lineRule="auto"/>
        <w:jc w:val="both"/>
        <w:rPr>
          <w:rFonts w:ascii="Arial" w:hAnsi="Arial" w:cs="Arial"/>
          <w:sz w:val="20"/>
          <w:szCs w:val="20"/>
        </w:rPr>
      </w:pPr>
      <w:r w:rsidRPr="0079427B">
        <w:rPr>
          <w:rFonts w:ascii="Arial" w:hAnsi="Arial" w:cs="Arial"/>
          <w:sz w:val="20"/>
          <w:szCs w:val="20"/>
        </w:rPr>
        <w:lastRenderedPageBreak/>
        <w:t>We accept the terms set out in this letter and its Annexes, including the Conditions.</w:t>
      </w:r>
    </w:p>
    <w:tbl>
      <w:tblPr>
        <w:tblW w:w="0" w:type="auto"/>
        <w:tblInd w:w="108" w:type="dxa"/>
        <w:tblLook w:val="0000" w:firstRow="0" w:lastRow="0" w:firstColumn="0" w:lastColumn="0" w:noHBand="0" w:noVBand="0"/>
      </w:tblPr>
      <w:tblGrid>
        <w:gridCol w:w="3011"/>
        <w:gridCol w:w="5644"/>
      </w:tblGrid>
      <w:tr w:rsidR="0079427B" w:rsidRPr="0079427B" w14:paraId="149F7DB9" w14:textId="77777777" w:rsidTr="00594EBB">
        <w:trPr>
          <w:cantSplit/>
          <w:trHeight w:val="236"/>
        </w:trPr>
        <w:tc>
          <w:tcPr>
            <w:tcW w:w="8655" w:type="dxa"/>
            <w:gridSpan w:val="2"/>
          </w:tcPr>
          <w:p w14:paraId="58DC4066" w14:textId="21F11A40"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Signed for and on behalf of</w:t>
            </w:r>
            <w:r w:rsidR="00FD1585">
              <w:t xml:space="preserve"> </w:t>
            </w:r>
            <w:r w:rsidR="00914D13">
              <w:rPr>
                <w:rFonts w:cs="Arial"/>
                <w:b/>
                <w:sz w:val="20"/>
                <w:szCs w:val="20"/>
              </w:rPr>
              <w:t>________________________________________</w:t>
            </w:r>
            <w:r w:rsidRPr="0079427B">
              <w:rPr>
                <w:rFonts w:cs="Arial"/>
                <w:sz w:val="20"/>
                <w:szCs w:val="20"/>
              </w:rPr>
              <w:t xml:space="preserve"> </w:t>
            </w:r>
          </w:p>
        </w:tc>
      </w:tr>
      <w:tr w:rsidR="0079427B" w:rsidRPr="0079427B" w14:paraId="1E043AAA" w14:textId="77777777" w:rsidTr="00FD1585">
        <w:trPr>
          <w:trHeight w:val="402"/>
        </w:trPr>
        <w:tc>
          <w:tcPr>
            <w:tcW w:w="3011" w:type="dxa"/>
          </w:tcPr>
          <w:p w14:paraId="45A6CE91" w14:textId="70CDF9DC"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Name: </w:t>
            </w:r>
          </w:p>
        </w:tc>
        <w:tc>
          <w:tcPr>
            <w:tcW w:w="5644" w:type="dxa"/>
          </w:tcPr>
          <w:p w14:paraId="655CB970" w14:textId="77777777" w:rsidR="0079427B" w:rsidRDefault="0079427B" w:rsidP="008D4CB9">
            <w:pPr>
              <w:pStyle w:val="Numpara"/>
              <w:numPr>
                <w:ilvl w:val="0"/>
                <w:numId w:val="0"/>
              </w:numPr>
              <w:spacing w:before="0" w:line="360" w:lineRule="auto"/>
              <w:ind w:right="3"/>
              <w:jc w:val="both"/>
              <w:rPr>
                <w:rFonts w:cs="Arial"/>
                <w:sz w:val="20"/>
                <w:szCs w:val="20"/>
              </w:rPr>
            </w:pPr>
          </w:p>
          <w:p w14:paraId="2B4F5889" w14:textId="1EF62E58" w:rsidR="00FD1585" w:rsidRPr="0079427B" w:rsidRDefault="00FD1585" w:rsidP="008D4CB9">
            <w:pPr>
              <w:pStyle w:val="Numpara"/>
              <w:numPr>
                <w:ilvl w:val="0"/>
                <w:numId w:val="0"/>
              </w:numPr>
              <w:spacing w:before="0" w:line="360" w:lineRule="auto"/>
              <w:ind w:right="3"/>
              <w:jc w:val="both"/>
              <w:rPr>
                <w:rFonts w:cs="Arial"/>
                <w:sz w:val="20"/>
                <w:szCs w:val="20"/>
              </w:rPr>
            </w:pPr>
          </w:p>
        </w:tc>
      </w:tr>
      <w:tr w:rsidR="0079427B" w:rsidRPr="0079427B" w14:paraId="2BBB77E8" w14:textId="77777777" w:rsidTr="00FD1585">
        <w:trPr>
          <w:trHeight w:val="236"/>
        </w:trPr>
        <w:tc>
          <w:tcPr>
            <w:tcW w:w="3011" w:type="dxa"/>
          </w:tcPr>
          <w:p w14:paraId="234B5CC2"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Signature: </w:t>
            </w:r>
          </w:p>
        </w:tc>
        <w:tc>
          <w:tcPr>
            <w:tcW w:w="5644" w:type="dxa"/>
          </w:tcPr>
          <w:p w14:paraId="76E2474D" w14:textId="77777777" w:rsidR="00FD1585"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       </w:t>
            </w:r>
          </w:p>
          <w:p w14:paraId="1D323F84" w14:textId="78D3F81C" w:rsidR="0079427B" w:rsidRPr="0079427B" w:rsidRDefault="0079427B" w:rsidP="00FD1585">
            <w:pPr>
              <w:pStyle w:val="Numpara"/>
              <w:numPr>
                <w:ilvl w:val="0"/>
                <w:numId w:val="0"/>
              </w:numPr>
              <w:spacing w:before="0" w:line="360" w:lineRule="auto"/>
              <w:ind w:right="6"/>
              <w:jc w:val="both"/>
              <w:rPr>
                <w:rFonts w:cs="Arial"/>
                <w:sz w:val="20"/>
                <w:szCs w:val="20"/>
              </w:rPr>
            </w:pPr>
            <w:r w:rsidRPr="0079427B">
              <w:rPr>
                <w:rFonts w:cs="Arial"/>
                <w:sz w:val="20"/>
                <w:szCs w:val="20"/>
              </w:rPr>
              <w:t xml:space="preserve">          </w:t>
            </w:r>
          </w:p>
        </w:tc>
      </w:tr>
      <w:tr w:rsidR="0079427B" w:rsidRPr="0079427B" w14:paraId="70A088B0" w14:textId="77777777" w:rsidTr="00FD1585">
        <w:trPr>
          <w:trHeight w:val="36"/>
        </w:trPr>
        <w:tc>
          <w:tcPr>
            <w:tcW w:w="3011" w:type="dxa"/>
          </w:tcPr>
          <w:p w14:paraId="51F3C7A9" w14:textId="632F3EB3" w:rsidR="0079427B" w:rsidRPr="0079427B" w:rsidRDefault="00FD1585" w:rsidP="008D4CB9">
            <w:pPr>
              <w:pStyle w:val="Numpara"/>
              <w:numPr>
                <w:ilvl w:val="0"/>
                <w:numId w:val="0"/>
              </w:numPr>
              <w:spacing w:before="0" w:line="360" w:lineRule="auto"/>
              <w:ind w:right="6"/>
              <w:jc w:val="both"/>
              <w:rPr>
                <w:rFonts w:cs="Arial"/>
                <w:sz w:val="20"/>
                <w:szCs w:val="20"/>
              </w:rPr>
            </w:pPr>
            <w:r w:rsidRPr="00FD1585">
              <w:rPr>
                <w:rFonts w:cs="Arial"/>
                <w:sz w:val="20"/>
                <w:szCs w:val="20"/>
              </w:rPr>
              <w:t>Date:</w:t>
            </w:r>
          </w:p>
        </w:tc>
        <w:tc>
          <w:tcPr>
            <w:tcW w:w="5644" w:type="dxa"/>
          </w:tcPr>
          <w:p w14:paraId="103F8A1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59A8B1F6" w14:textId="77777777" w:rsidR="0079427B" w:rsidRPr="0079427B" w:rsidRDefault="0079427B" w:rsidP="008D4CB9">
      <w:pPr>
        <w:spacing w:after="120" w:line="360" w:lineRule="auto"/>
        <w:jc w:val="both"/>
        <w:rPr>
          <w:rFonts w:ascii="Arial" w:hAnsi="Arial" w:cs="Arial"/>
          <w:b/>
          <w:sz w:val="20"/>
          <w:szCs w:val="20"/>
          <w:lang w:eastAsia="en-US"/>
        </w:rPr>
        <w:sectPr w:rsidR="0079427B" w:rsidRPr="0079427B" w:rsidSect="00FE3CE0">
          <w:footerReference w:type="default" r:id="rId9"/>
          <w:pgSz w:w="11906" w:h="16838"/>
          <w:pgMar w:top="1440" w:right="1080" w:bottom="1440" w:left="1080" w:header="708" w:footer="708" w:gutter="0"/>
          <w:paperSrc w:first="264" w:other="264"/>
          <w:cols w:space="708"/>
          <w:docGrid w:linePitch="360"/>
        </w:sectPr>
      </w:pPr>
    </w:p>
    <w:p w14:paraId="37C0051B" w14:textId="77777777"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1</w:t>
      </w:r>
    </w:p>
    <w:p w14:paraId="5C90B55F" w14:textId="77777777" w:rsidR="0079427B" w:rsidRDefault="0079427B" w:rsidP="00E16E00">
      <w:pPr>
        <w:pStyle w:val="Background1"/>
        <w:numPr>
          <w:ilvl w:val="0"/>
          <w:numId w:val="0"/>
        </w:numPr>
        <w:spacing w:after="120"/>
        <w:rPr>
          <w:rStyle w:val="Level1asHeadingtext"/>
          <w:rFonts w:cs="Arial"/>
        </w:rPr>
      </w:pPr>
      <w:r w:rsidRPr="0079427B">
        <w:rPr>
          <w:rFonts w:cs="Arial"/>
          <w:b/>
        </w:rPr>
        <w:t>Terms and Conditions of Contract for Services</w:t>
      </w:r>
      <w:r w:rsidRPr="0079427B">
        <w:rPr>
          <w:rFonts w:cs="Arial"/>
          <w:b/>
        </w:rPr>
        <w:br/>
      </w:r>
    </w:p>
    <w:p w14:paraId="368AF22D" w14:textId="77777777" w:rsidR="0079427B" w:rsidRPr="0079427B" w:rsidRDefault="0079427B" w:rsidP="003940DA">
      <w:pPr>
        <w:pStyle w:val="Level1"/>
        <w:keepNext/>
        <w:numPr>
          <w:ilvl w:val="0"/>
          <w:numId w:val="10"/>
        </w:numPr>
        <w:spacing w:line="360" w:lineRule="auto"/>
        <w:jc w:val="both"/>
        <w:rPr>
          <w:rStyle w:val="Level1asHeadingtext"/>
          <w:sz w:val="20"/>
        </w:rPr>
      </w:pPr>
      <w:r w:rsidRPr="0079427B">
        <w:rPr>
          <w:rStyle w:val="Level1asHeadingtext"/>
          <w:sz w:val="20"/>
        </w:rPr>
        <w:t>Interpretation</w:t>
      </w:r>
    </w:p>
    <w:p w14:paraId="0B797B12" w14:textId="7777777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In these terms and conditions:</w:t>
      </w:r>
    </w:p>
    <w:tbl>
      <w:tblPr>
        <w:tblW w:w="0" w:type="auto"/>
        <w:tblInd w:w="108" w:type="dxa"/>
        <w:tblLook w:val="01E0" w:firstRow="1" w:lastRow="1" w:firstColumn="1" w:lastColumn="1" w:noHBand="0" w:noVBand="0"/>
      </w:tblPr>
      <w:tblGrid>
        <w:gridCol w:w="1773"/>
        <w:gridCol w:w="6680"/>
      </w:tblGrid>
      <w:tr w:rsidR="0079427B" w:rsidRPr="0079427B" w14:paraId="3AB47043" w14:textId="77777777" w:rsidTr="00E16E00">
        <w:tc>
          <w:tcPr>
            <w:tcW w:w="1782" w:type="dxa"/>
          </w:tcPr>
          <w:p w14:paraId="4A38FBD5"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“Agreement” </w:t>
            </w:r>
          </w:p>
        </w:tc>
        <w:tc>
          <w:tcPr>
            <w:tcW w:w="6887" w:type="dxa"/>
          </w:tcPr>
          <w:p w14:paraId="0721E756" w14:textId="1631A311"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the contract between (</w:t>
            </w:r>
            <w:proofErr w:type="spellStart"/>
            <w:r w:rsidRPr="0079427B">
              <w:rPr>
                <w:rFonts w:ascii="Arial" w:hAnsi="Arial" w:cs="Arial"/>
                <w:sz w:val="20"/>
                <w:szCs w:val="20"/>
              </w:rPr>
              <w:t>i</w:t>
            </w:r>
            <w:proofErr w:type="spellEnd"/>
            <w:r w:rsidRPr="0079427B">
              <w:rPr>
                <w:rFonts w:ascii="Arial" w:hAnsi="Arial" w:cs="Arial"/>
                <w:sz w:val="20"/>
                <w:szCs w:val="20"/>
              </w:rPr>
              <w:t xml:space="preserve">) </w:t>
            </w:r>
            <w:r w:rsidR="00EF4100">
              <w:rPr>
                <w:rFonts w:ascii="Arial" w:hAnsi="Arial" w:cs="Arial"/>
                <w:sz w:val="20"/>
                <w:szCs w:val="20"/>
              </w:rPr>
              <w:t>the Trust</w:t>
            </w:r>
            <w:r w:rsidRPr="0079427B">
              <w:rPr>
                <w:rFonts w:ascii="Arial" w:hAnsi="Arial" w:cs="Arial"/>
                <w:sz w:val="20"/>
                <w:szCs w:val="20"/>
              </w:rPr>
              <w:t xml:space="preserve"> and (ii) the </w:t>
            </w:r>
            <w:r w:rsidR="0005606E">
              <w:rPr>
                <w:rFonts w:ascii="Arial" w:hAnsi="Arial" w:cs="Arial"/>
                <w:sz w:val="20"/>
                <w:szCs w:val="20"/>
              </w:rPr>
              <w:t>Contractor</w:t>
            </w:r>
            <w:r w:rsidRPr="0079427B">
              <w:rPr>
                <w:rFonts w:ascii="Arial" w:hAnsi="Arial" w:cs="Arial"/>
                <w:sz w:val="20"/>
                <w:szCs w:val="20"/>
              </w:rPr>
              <w:t xml:space="preserve"> constituted by the </w:t>
            </w:r>
            <w:r w:rsidR="0005606E">
              <w:rPr>
                <w:rFonts w:ascii="Arial" w:hAnsi="Arial" w:cs="Arial"/>
                <w:sz w:val="20"/>
                <w:szCs w:val="20"/>
              </w:rPr>
              <w:t>Contractor</w:t>
            </w:r>
            <w:r w:rsidRPr="0079427B">
              <w:rPr>
                <w:rFonts w:ascii="Arial" w:hAnsi="Arial" w:cs="Arial"/>
                <w:sz w:val="20"/>
                <w:szCs w:val="20"/>
              </w:rPr>
              <w:t>’s countersignature of the Award Letter and includes the Award Letter and Annexes;</w:t>
            </w:r>
          </w:p>
        </w:tc>
      </w:tr>
      <w:tr w:rsidR="0079427B" w:rsidRPr="0079427B" w14:paraId="0B3E84F4" w14:textId="77777777" w:rsidTr="00E16E00">
        <w:tc>
          <w:tcPr>
            <w:tcW w:w="1782" w:type="dxa"/>
          </w:tcPr>
          <w:p w14:paraId="37437FA6"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“Award Letter”</w:t>
            </w:r>
          </w:p>
        </w:tc>
        <w:tc>
          <w:tcPr>
            <w:tcW w:w="6887" w:type="dxa"/>
          </w:tcPr>
          <w:p w14:paraId="3384DDD2" w14:textId="62E3C722"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letter from </w:t>
            </w:r>
            <w:r w:rsidR="00EF4100">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printed above these terms and conditions;</w:t>
            </w:r>
          </w:p>
        </w:tc>
      </w:tr>
      <w:tr w:rsidR="0079427B" w:rsidRPr="0079427B" w14:paraId="2DF2FC3F" w14:textId="77777777" w:rsidTr="00B21D1B">
        <w:tc>
          <w:tcPr>
            <w:tcW w:w="1782" w:type="dxa"/>
          </w:tcPr>
          <w:p w14:paraId="787F38F0" w14:textId="77777777" w:rsidR="0079427B" w:rsidRPr="00490524" w:rsidRDefault="0079427B" w:rsidP="008D4CB9">
            <w:pPr>
              <w:widowControl w:val="0"/>
              <w:spacing w:after="120" w:line="360" w:lineRule="auto"/>
              <w:jc w:val="both"/>
              <w:rPr>
                <w:rFonts w:ascii="Arial" w:hAnsi="Arial" w:cs="Arial"/>
                <w:sz w:val="20"/>
                <w:szCs w:val="20"/>
              </w:rPr>
            </w:pPr>
            <w:r w:rsidRPr="00490524">
              <w:rPr>
                <w:rFonts w:ascii="Arial" w:hAnsi="Arial" w:cs="Arial"/>
                <w:sz w:val="20"/>
                <w:szCs w:val="20"/>
              </w:rPr>
              <w:t>“Central Government Body”</w:t>
            </w:r>
          </w:p>
        </w:tc>
        <w:tc>
          <w:tcPr>
            <w:tcW w:w="6887" w:type="dxa"/>
          </w:tcPr>
          <w:p w14:paraId="43B84726" w14:textId="77777777" w:rsidR="0079427B" w:rsidRPr="00490524" w:rsidRDefault="0079427B" w:rsidP="009F5260">
            <w:pPr>
              <w:pStyle w:val="BodyText"/>
              <w:spacing w:line="360" w:lineRule="auto"/>
              <w:ind w:left="-1"/>
              <w:jc w:val="both"/>
              <w:rPr>
                <w:rFonts w:ascii="Arial" w:hAnsi="Arial" w:cs="Arial"/>
                <w:sz w:val="20"/>
                <w:szCs w:val="20"/>
              </w:rPr>
            </w:pPr>
            <w:r w:rsidRPr="00490524">
              <w:rPr>
                <w:rFonts w:ascii="Arial" w:hAnsi="Arial"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0F8E4F4E"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 xml:space="preserve">Government </w:t>
            </w:r>
            <w:proofErr w:type="gramStart"/>
            <w:r w:rsidRPr="00490524">
              <w:rPr>
                <w:rFonts w:ascii="Arial" w:hAnsi="Arial" w:cs="Arial"/>
                <w:sz w:val="20"/>
                <w:szCs w:val="20"/>
              </w:rPr>
              <w:t>Department;</w:t>
            </w:r>
            <w:proofErr w:type="gramEnd"/>
          </w:p>
          <w:p w14:paraId="61851649"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Non-Departmental Public Body or Assembly Sponsored Public Body (advisory, executive, or tribunal</w:t>
            </w:r>
            <w:proofErr w:type="gramStart"/>
            <w:r w:rsidRPr="00490524">
              <w:rPr>
                <w:rFonts w:ascii="Arial" w:hAnsi="Arial" w:cs="Arial"/>
                <w:sz w:val="20"/>
                <w:szCs w:val="20"/>
              </w:rPr>
              <w:t>);</w:t>
            </w:r>
            <w:proofErr w:type="gramEnd"/>
          </w:p>
          <w:p w14:paraId="49B4DC24"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Non-Ministerial Department; or</w:t>
            </w:r>
          </w:p>
          <w:p w14:paraId="3A6E20F4" w14:textId="77777777" w:rsidR="0079427B" w:rsidRPr="00490524" w:rsidRDefault="0079427B" w:rsidP="003940DA">
            <w:pPr>
              <w:pStyle w:val="BodyText"/>
              <w:keepNext/>
              <w:numPr>
                <w:ilvl w:val="0"/>
                <w:numId w:val="8"/>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Executive Agency;</w:t>
            </w:r>
          </w:p>
        </w:tc>
      </w:tr>
      <w:tr w:rsidR="0079427B" w:rsidRPr="0079427B" w14:paraId="10DA017B" w14:textId="77777777" w:rsidTr="00B21D1B">
        <w:tc>
          <w:tcPr>
            <w:tcW w:w="1782" w:type="dxa"/>
          </w:tcPr>
          <w:p w14:paraId="5DC3BAED"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“Charges”</w:t>
            </w:r>
          </w:p>
        </w:tc>
        <w:tc>
          <w:tcPr>
            <w:tcW w:w="6887" w:type="dxa"/>
          </w:tcPr>
          <w:p w14:paraId="38E6FF39" w14:textId="75401F23" w:rsidR="0079427B" w:rsidRPr="0079427B" w:rsidRDefault="0079427B" w:rsidP="00E16E00">
            <w:pPr>
              <w:widowControl w:val="0"/>
              <w:spacing w:after="120" w:line="360" w:lineRule="auto"/>
              <w:ind w:left="34" w:hanging="34"/>
              <w:jc w:val="both"/>
              <w:rPr>
                <w:rFonts w:ascii="Arial" w:hAnsi="Arial" w:cs="Arial"/>
                <w:sz w:val="20"/>
                <w:szCs w:val="20"/>
              </w:rPr>
            </w:pPr>
            <w:r w:rsidRPr="0079427B">
              <w:rPr>
                <w:rFonts w:ascii="Arial" w:hAnsi="Arial" w:cs="Arial"/>
                <w:sz w:val="20"/>
                <w:szCs w:val="20"/>
              </w:rPr>
              <w:t xml:space="preserve">means the charges for the Services as specified in the Award Letter; </w:t>
            </w:r>
          </w:p>
        </w:tc>
      </w:tr>
      <w:tr w:rsidR="0079427B" w:rsidRPr="0079427B" w14:paraId="1F69B7D0" w14:textId="77777777" w:rsidTr="00B21D1B">
        <w:tc>
          <w:tcPr>
            <w:tcW w:w="1782" w:type="dxa"/>
          </w:tcPr>
          <w:p w14:paraId="16778202"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“Confidential Information”</w:t>
            </w:r>
          </w:p>
        </w:tc>
        <w:tc>
          <w:tcPr>
            <w:tcW w:w="6887" w:type="dxa"/>
          </w:tcPr>
          <w:p w14:paraId="01C354A8" w14:textId="77777777" w:rsidR="009F4DAA" w:rsidRPr="009F4DAA" w:rsidRDefault="009F4DAA" w:rsidP="008D4CB9">
            <w:pPr>
              <w:pStyle w:val="Body2"/>
              <w:spacing w:line="360" w:lineRule="auto"/>
              <w:ind w:left="0"/>
              <w:jc w:val="both"/>
              <w:rPr>
                <w:rFonts w:ascii="Arial" w:hAnsi="Arial" w:cs="Arial"/>
                <w:sz w:val="20"/>
              </w:rPr>
            </w:pPr>
            <w:r w:rsidRPr="009F4DAA">
              <w:rPr>
                <w:rFonts w:ascii="Arial" w:hAnsi="Arial" w:cs="Arial"/>
                <w:sz w:val="20"/>
              </w:rPr>
              <w:t>means:</w:t>
            </w:r>
          </w:p>
          <w:p w14:paraId="3D9360E9"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all confidential information and data which is acquired from or made available (directly or indir</w:t>
            </w:r>
            <w:r>
              <w:rPr>
                <w:rFonts w:ascii="Arial" w:hAnsi="Arial" w:cs="Arial"/>
                <w:sz w:val="20"/>
              </w:rPr>
              <w:t>ectly) by the Disclosing Party or the Disclosing Party's r</w:t>
            </w:r>
            <w:r w:rsidRPr="009F4DAA">
              <w:rPr>
                <w:rFonts w:ascii="Arial" w:hAnsi="Arial" w:cs="Arial"/>
                <w:sz w:val="20"/>
              </w:rPr>
              <w:t>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Agreement or otherwise) either orally, in writing, or in whatever form obtained or maintained;</w:t>
            </w:r>
          </w:p>
          <w:p w14:paraId="59F9A71B"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lastRenderedPageBreak/>
              <w:t xml:space="preserve">any information or analysis derived from the Confidential </w:t>
            </w:r>
            <w:proofErr w:type="gramStart"/>
            <w:r w:rsidRPr="009F4DAA">
              <w:rPr>
                <w:rFonts w:ascii="Arial" w:hAnsi="Arial" w:cs="Arial"/>
                <w:sz w:val="20"/>
              </w:rPr>
              <w:t>Information;</w:t>
            </w:r>
            <w:proofErr w:type="gramEnd"/>
          </w:p>
          <w:p w14:paraId="598CAD32"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 xml:space="preserve">anything marked as confidential and any other information notified by or on behalf of the Disclosing Party to the Receiving Party as being </w:t>
            </w:r>
            <w:proofErr w:type="gramStart"/>
            <w:r w:rsidRPr="009F4DAA">
              <w:rPr>
                <w:rFonts w:ascii="Arial" w:hAnsi="Arial" w:cs="Arial"/>
                <w:sz w:val="20"/>
              </w:rPr>
              <w:t>confidential;</w:t>
            </w:r>
            <w:proofErr w:type="gramEnd"/>
          </w:p>
          <w:p w14:paraId="04DD30B5"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 xml:space="preserve">the existence and terms of this Agreement and of any subsequent agreement entered into in relation to this </w:t>
            </w:r>
            <w:proofErr w:type="gramStart"/>
            <w:r w:rsidRPr="009F4DAA">
              <w:rPr>
                <w:rFonts w:ascii="Arial" w:hAnsi="Arial" w:cs="Arial"/>
                <w:sz w:val="20"/>
              </w:rPr>
              <w:t>Agreement;</w:t>
            </w:r>
            <w:proofErr w:type="gramEnd"/>
            <w:r w:rsidRPr="009F4DAA">
              <w:rPr>
                <w:rFonts w:ascii="Arial" w:hAnsi="Arial" w:cs="Arial"/>
                <w:sz w:val="20"/>
              </w:rPr>
              <w:t xml:space="preserve"> </w:t>
            </w:r>
          </w:p>
          <w:p w14:paraId="34A2458E" w14:textId="77777777" w:rsidR="009F4DAA" w:rsidRPr="009F4DAA" w:rsidRDefault="009F4DAA" w:rsidP="003940DA">
            <w:pPr>
              <w:pStyle w:val="Level3"/>
              <w:numPr>
                <w:ilvl w:val="2"/>
                <w:numId w:val="12"/>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the fact that discussions and negotiations are taking place concerning this Agreement and the status of those discussions and negotiations; and</w:t>
            </w:r>
          </w:p>
          <w:p w14:paraId="39A5FD15" w14:textId="77777777" w:rsidR="00B1004D" w:rsidRPr="00B1004D" w:rsidRDefault="009F4DAA" w:rsidP="003940DA">
            <w:pPr>
              <w:pStyle w:val="Level3"/>
              <w:numPr>
                <w:ilvl w:val="2"/>
                <w:numId w:val="12"/>
              </w:numPr>
              <w:tabs>
                <w:tab w:val="clear" w:pos="1440"/>
                <w:tab w:val="num" w:pos="823"/>
              </w:tabs>
              <w:adjustRightInd w:val="0"/>
              <w:spacing w:after="200" w:line="360" w:lineRule="auto"/>
              <w:ind w:left="822"/>
              <w:jc w:val="both"/>
              <w:outlineLvl w:val="9"/>
            </w:pPr>
            <w:r w:rsidRPr="009F4DAA">
              <w:rPr>
                <w:rFonts w:ascii="Arial" w:hAnsi="Arial" w:cs="Arial"/>
                <w:sz w:val="20"/>
              </w:rPr>
              <w:t>any copy of any of the information described in (a), (b), (c), (d) or (e) above, which shall be deemed to become Confidential Information when it is made. For the purposes of this definition, a copy shall include, without limitation, any notes or recordings of the information described in (a), (b), (c), (d) or (e) above (howsoever made</w:t>
            </w:r>
            <w:proofErr w:type="gramStart"/>
            <w:r w:rsidRPr="009F4DAA">
              <w:rPr>
                <w:rFonts w:ascii="Arial" w:hAnsi="Arial" w:cs="Arial"/>
                <w:sz w:val="20"/>
              </w:rPr>
              <w:t>);</w:t>
            </w:r>
            <w:proofErr w:type="gramEnd"/>
            <w:r w:rsidR="00B1004D">
              <w:rPr>
                <w:rFonts w:ascii="Arial" w:hAnsi="Arial" w:cs="Arial"/>
                <w:sz w:val="20"/>
              </w:rPr>
              <w:t xml:space="preserve"> </w:t>
            </w:r>
          </w:p>
          <w:p w14:paraId="11A9D17E" w14:textId="71B5654B" w:rsidR="00B1004D" w:rsidRPr="00C2705B" w:rsidRDefault="00B1004D" w:rsidP="00B1004D">
            <w:pPr>
              <w:pStyle w:val="Body2"/>
              <w:spacing w:line="360" w:lineRule="auto"/>
              <w:ind w:left="0"/>
              <w:jc w:val="both"/>
              <w:rPr>
                <w:rFonts w:ascii="Arial" w:hAnsi="Arial" w:cs="Arial"/>
                <w:sz w:val="20"/>
                <w:szCs w:val="20"/>
              </w:rPr>
            </w:pPr>
            <w:r w:rsidRPr="00C2705B">
              <w:rPr>
                <w:rFonts w:ascii="Arial" w:hAnsi="Arial" w:cs="Arial"/>
                <w:sz w:val="20"/>
                <w:szCs w:val="20"/>
              </w:rPr>
              <w:t xml:space="preserve">Information shall not be Confidential Information if </w:t>
            </w:r>
            <w:r>
              <w:rPr>
                <w:rFonts w:ascii="Arial" w:hAnsi="Arial" w:cs="Arial"/>
                <w:sz w:val="20"/>
                <w:szCs w:val="20"/>
              </w:rPr>
              <w:t>a</w:t>
            </w:r>
            <w:r w:rsidRPr="00C2705B">
              <w:rPr>
                <w:rFonts w:ascii="Arial" w:hAnsi="Arial" w:cs="Arial"/>
                <w:sz w:val="20"/>
                <w:szCs w:val="20"/>
              </w:rPr>
              <w:t xml:space="preserve"> </w:t>
            </w:r>
            <w:r w:rsidR="00E43B0F">
              <w:rPr>
                <w:rFonts w:ascii="Arial" w:hAnsi="Arial" w:cs="Arial"/>
                <w:sz w:val="20"/>
                <w:szCs w:val="20"/>
              </w:rPr>
              <w:t>P</w:t>
            </w:r>
            <w:r w:rsidR="00E43B0F" w:rsidRPr="00C2705B">
              <w:rPr>
                <w:rFonts w:ascii="Arial" w:hAnsi="Arial" w:cs="Arial"/>
                <w:sz w:val="20"/>
                <w:szCs w:val="20"/>
              </w:rPr>
              <w:t>arty of</w:t>
            </w:r>
            <w:r w:rsidRPr="00C2705B">
              <w:rPr>
                <w:rFonts w:ascii="Arial" w:hAnsi="Arial" w:cs="Arial"/>
                <w:sz w:val="20"/>
                <w:szCs w:val="20"/>
              </w:rPr>
              <w:t xml:space="preserve"> this </w:t>
            </w:r>
            <w:r>
              <w:rPr>
                <w:rFonts w:ascii="Arial" w:hAnsi="Arial" w:cs="Arial"/>
                <w:sz w:val="20"/>
                <w:szCs w:val="20"/>
              </w:rPr>
              <w:t>A</w:t>
            </w:r>
            <w:r w:rsidRPr="00C2705B">
              <w:rPr>
                <w:rFonts w:ascii="Arial" w:hAnsi="Arial" w:cs="Arial"/>
                <w:sz w:val="20"/>
                <w:szCs w:val="20"/>
              </w:rPr>
              <w:t>greement can show:</w:t>
            </w:r>
          </w:p>
          <w:p w14:paraId="3AD680AD" w14:textId="56FBE708"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the </w:t>
            </w:r>
            <w:r w:rsidR="00E43B0F" w:rsidRPr="00C2705B">
              <w:rPr>
                <w:rFonts w:ascii="Arial" w:hAnsi="Arial" w:cs="Arial"/>
                <w:sz w:val="20"/>
                <w:szCs w:val="20"/>
              </w:rPr>
              <w:t>information was</w:t>
            </w:r>
            <w:r w:rsidRPr="00C2705B">
              <w:rPr>
                <w:rFonts w:ascii="Arial" w:hAnsi="Arial" w:cs="Arial"/>
                <w:sz w:val="20"/>
                <w:szCs w:val="20"/>
              </w:rPr>
              <w:t xml:space="preserve"> already known to that </w:t>
            </w:r>
            <w:proofErr w:type="gramStart"/>
            <w:r>
              <w:rPr>
                <w:rFonts w:ascii="Arial" w:hAnsi="Arial" w:cs="Arial"/>
                <w:sz w:val="20"/>
                <w:szCs w:val="20"/>
              </w:rPr>
              <w:t>P</w:t>
            </w:r>
            <w:r w:rsidRPr="00C2705B">
              <w:rPr>
                <w:rFonts w:ascii="Arial" w:hAnsi="Arial" w:cs="Arial"/>
                <w:sz w:val="20"/>
                <w:szCs w:val="20"/>
              </w:rPr>
              <w:t>arty;</w:t>
            </w:r>
            <w:proofErr w:type="gramEnd"/>
          </w:p>
          <w:p w14:paraId="521345A3"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is in or comes into the public domain without contravention of this </w:t>
            </w:r>
            <w:proofErr w:type="gramStart"/>
            <w:r>
              <w:rPr>
                <w:rFonts w:ascii="Arial" w:hAnsi="Arial" w:cs="Arial"/>
                <w:sz w:val="20"/>
                <w:szCs w:val="20"/>
              </w:rPr>
              <w:t>A</w:t>
            </w:r>
            <w:r w:rsidRPr="00C2705B">
              <w:rPr>
                <w:rFonts w:ascii="Arial" w:hAnsi="Arial" w:cs="Arial"/>
                <w:sz w:val="20"/>
                <w:szCs w:val="20"/>
              </w:rPr>
              <w:t>greement;</w:t>
            </w:r>
            <w:proofErr w:type="gramEnd"/>
          </w:p>
          <w:p w14:paraId="4863616B"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has been lawfully communicated to that </w:t>
            </w:r>
            <w:r>
              <w:rPr>
                <w:rFonts w:ascii="Arial" w:hAnsi="Arial" w:cs="Arial"/>
                <w:sz w:val="20"/>
                <w:szCs w:val="20"/>
              </w:rPr>
              <w:t>P</w:t>
            </w:r>
            <w:r w:rsidRPr="00C2705B">
              <w:rPr>
                <w:rFonts w:ascii="Arial" w:hAnsi="Arial" w:cs="Arial"/>
                <w:sz w:val="20"/>
                <w:szCs w:val="20"/>
              </w:rPr>
              <w:t xml:space="preserve">arty by a third party who is lawfully in possession of the same and free to disclose </w:t>
            </w:r>
            <w:proofErr w:type="gramStart"/>
            <w:r w:rsidRPr="00C2705B">
              <w:rPr>
                <w:rFonts w:ascii="Arial" w:hAnsi="Arial" w:cs="Arial"/>
                <w:sz w:val="20"/>
                <w:szCs w:val="20"/>
              </w:rPr>
              <w:t>it;</w:t>
            </w:r>
            <w:proofErr w:type="gramEnd"/>
          </w:p>
          <w:p w14:paraId="279D3298" w14:textId="77777777" w:rsidR="00B1004D" w:rsidRPr="00C2705B" w:rsidRDefault="00B1004D" w:rsidP="003940DA">
            <w:pPr>
              <w:pStyle w:val="Level3"/>
              <w:numPr>
                <w:ilvl w:val="2"/>
                <w:numId w:val="15"/>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was developed independently by that </w:t>
            </w:r>
            <w:r>
              <w:rPr>
                <w:rFonts w:ascii="Arial" w:hAnsi="Arial" w:cs="Arial"/>
                <w:sz w:val="20"/>
                <w:szCs w:val="20"/>
              </w:rPr>
              <w:t>P</w:t>
            </w:r>
            <w:r w:rsidRPr="00C2705B">
              <w:rPr>
                <w:rFonts w:ascii="Arial" w:hAnsi="Arial" w:cs="Arial"/>
                <w:sz w:val="20"/>
                <w:szCs w:val="20"/>
              </w:rPr>
              <w:t xml:space="preserve">arty without recourse to the Confidential </w:t>
            </w:r>
            <w:proofErr w:type="gramStart"/>
            <w:r w:rsidRPr="00C2705B">
              <w:rPr>
                <w:rFonts w:ascii="Arial" w:hAnsi="Arial" w:cs="Arial"/>
                <w:sz w:val="20"/>
                <w:szCs w:val="20"/>
              </w:rPr>
              <w:t>Information;</w:t>
            </w:r>
            <w:proofErr w:type="gramEnd"/>
            <w:r w:rsidRPr="00C2705B">
              <w:rPr>
                <w:rFonts w:ascii="Arial" w:hAnsi="Arial" w:cs="Arial"/>
                <w:sz w:val="20"/>
                <w:szCs w:val="20"/>
              </w:rPr>
              <w:t xml:space="preserve"> </w:t>
            </w:r>
          </w:p>
          <w:p w14:paraId="17716D46" w14:textId="77777777" w:rsidR="00B1004D" w:rsidRPr="00B1004D" w:rsidRDefault="00B1004D" w:rsidP="003940DA">
            <w:pPr>
              <w:pStyle w:val="Level3"/>
              <w:numPr>
                <w:ilvl w:val="2"/>
                <w:numId w:val="15"/>
              </w:numPr>
              <w:adjustRightInd w:val="0"/>
              <w:spacing w:after="200" w:line="360" w:lineRule="auto"/>
              <w:jc w:val="both"/>
            </w:pPr>
            <w:r w:rsidRPr="00C2705B">
              <w:rPr>
                <w:rFonts w:ascii="Arial" w:hAnsi="Arial" w:cs="Arial"/>
                <w:sz w:val="20"/>
                <w:szCs w:val="20"/>
              </w:rPr>
              <w:t>the information is required by law to be disclosed to any government or other regulatory authority; or</w:t>
            </w:r>
          </w:p>
          <w:p w14:paraId="50531C18" w14:textId="7579D4EB" w:rsidR="00B1004D" w:rsidRPr="00B1004D" w:rsidRDefault="00B1004D" w:rsidP="003940DA">
            <w:pPr>
              <w:pStyle w:val="Level3"/>
              <w:numPr>
                <w:ilvl w:val="2"/>
                <w:numId w:val="15"/>
              </w:numPr>
              <w:adjustRightInd w:val="0"/>
              <w:spacing w:after="200" w:line="360" w:lineRule="auto"/>
              <w:jc w:val="both"/>
              <w:rPr>
                <w:rFonts w:ascii="Arial" w:hAnsi="Arial" w:cs="Arial"/>
                <w:sz w:val="20"/>
                <w:szCs w:val="20"/>
              </w:rPr>
            </w:pPr>
            <w:r w:rsidRPr="00B1004D">
              <w:rPr>
                <w:rFonts w:ascii="Arial" w:hAnsi="Arial" w:cs="Arial"/>
                <w:sz w:val="20"/>
                <w:szCs w:val="20"/>
              </w:rPr>
              <w:t>the Parties agree in writing that it is not confidential.</w:t>
            </w:r>
          </w:p>
        </w:tc>
      </w:tr>
      <w:tr w:rsidR="00C4374C" w:rsidRPr="0079427B" w14:paraId="326FA0BA" w14:textId="77777777" w:rsidTr="00B21D1B">
        <w:tc>
          <w:tcPr>
            <w:tcW w:w="1782" w:type="dxa"/>
          </w:tcPr>
          <w:p w14:paraId="35BD5A0A" w14:textId="2FEAED90" w:rsidR="00C4374C" w:rsidRPr="0079427B"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Protection Legislation”</w:t>
            </w:r>
          </w:p>
        </w:tc>
        <w:tc>
          <w:tcPr>
            <w:tcW w:w="6887" w:type="dxa"/>
          </w:tcPr>
          <w:p w14:paraId="3C34034E" w14:textId="6A0CEC71" w:rsidR="00C4374C" w:rsidRPr="00C4374C" w:rsidRDefault="00C4374C" w:rsidP="009A5548">
            <w:pPr>
              <w:widowControl w:val="0"/>
              <w:spacing w:after="120" w:line="360" w:lineRule="auto"/>
              <w:jc w:val="both"/>
              <w:rPr>
                <w:rFonts w:ascii="Arial" w:hAnsi="Arial" w:cs="Arial"/>
                <w:sz w:val="20"/>
                <w:szCs w:val="20"/>
              </w:rPr>
            </w:pPr>
            <w:r w:rsidRPr="00C4374C">
              <w:rPr>
                <w:rFonts w:ascii="Arial" w:hAnsi="Arial" w:cs="Arial"/>
                <w:sz w:val="20"/>
              </w:rPr>
              <w:t xml:space="preserve">means, for the periods in which they are in force, </w:t>
            </w:r>
            <w:r w:rsidR="009A5548">
              <w:rPr>
                <w:rFonts w:ascii="Arial" w:hAnsi="Arial" w:cs="Arial"/>
                <w:sz w:val="20"/>
              </w:rPr>
              <w:t xml:space="preserve">the European Union Data Protection Directive (95/46/EC), all laws giving effect or purporting to give effect to the European Data Protection Directive (94/46/EC), the GDPR or </w:t>
            </w:r>
            <w:r w:rsidR="009A5548">
              <w:rPr>
                <w:rFonts w:ascii="Arial" w:hAnsi="Arial" w:cs="Arial"/>
                <w:sz w:val="20"/>
              </w:rPr>
              <w:lastRenderedPageBreak/>
              <w:t>otherwise relating to Data Protection, including</w:t>
            </w:r>
            <w:r w:rsidRPr="00C4374C">
              <w:rPr>
                <w:rFonts w:ascii="Arial" w:hAnsi="Arial" w:cs="Arial"/>
                <w:sz w:val="20"/>
              </w:rPr>
              <w:t xml:space="preserve">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w:t>
            </w:r>
            <w:r w:rsidR="008D4CB9">
              <w:rPr>
                <w:rFonts w:ascii="Arial" w:hAnsi="Arial" w:cs="Arial"/>
                <w:sz w:val="20"/>
              </w:rPr>
              <w:t>GDPR</w:t>
            </w:r>
            <w:r w:rsidRPr="00C4374C">
              <w:rPr>
                <w:rFonts w:ascii="Arial" w:hAnsi="Arial" w:cs="Arial"/>
                <w:sz w:val="20"/>
              </w:rPr>
              <w:t xml:space="preserve">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C4374C" w:rsidRPr="0079427B" w14:paraId="6893A856" w14:textId="77777777" w:rsidTr="00B21D1B">
        <w:tc>
          <w:tcPr>
            <w:tcW w:w="1782" w:type="dxa"/>
          </w:tcPr>
          <w:p w14:paraId="7F75CDCB" w14:textId="77777777" w:rsidR="00C4374C" w:rsidRDefault="00C4374C" w:rsidP="008D4CB9">
            <w:pPr>
              <w:widowControl w:val="0"/>
              <w:spacing w:after="120" w:line="360" w:lineRule="auto"/>
              <w:jc w:val="both"/>
              <w:rPr>
                <w:rFonts w:ascii="Arial" w:hAnsi="Arial" w:cs="Arial"/>
                <w:sz w:val="20"/>
                <w:szCs w:val="20"/>
              </w:rPr>
            </w:pPr>
            <w:r>
              <w:rPr>
                <w:rFonts w:ascii="Arial" w:hAnsi="Arial" w:cs="Arial"/>
                <w:sz w:val="20"/>
                <w:szCs w:val="20"/>
              </w:rPr>
              <w:lastRenderedPageBreak/>
              <w:t>“Data Subject”</w:t>
            </w:r>
          </w:p>
        </w:tc>
        <w:tc>
          <w:tcPr>
            <w:tcW w:w="6887" w:type="dxa"/>
          </w:tcPr>
          <w:p w14:paraId="6564D6DC" w14:textId="39B27A31" w:rsidR="00C4374C" w:rsidRPr="00C4374C" w:rsidRDefault="00C4374C" w:rsidP="009A5548">
            <w:pPr>
              <w:widowControl w:val="0"/>
              <w:spacing w:after="120" w:line="360" w:lineRule="auto"/>
              <w:jc w:val="both"/>
              <w:rPr>
                <w:rFonts w:ascii="Arial" w:hAnsi="Arial" w:cs="Arial"/>
                <w:sz w:val="20"/>
              </w:rPr>
            </w:pPr>
            <w:r w:rsidRPr="00C4374C">
              <w:rPr>
                <w:rFonts w:ascii="Arial" w:hAnsi="Arial" w:cs="Arial"/>
                <w:sz w:val="20"/>
              </w:rPr>
              <w:t xml:space="preserve">shall have the same meaning as in the Data Protection </w:t>
            </w:r>
            <w:r w:rsidR="009A5548">
              <w:rPr>
                <w:rFonts w:ascii="Arial" w:hAnsi="Arial" w:cs="Arial"/>
                <w:sz w:val="20"/>
              </w:rPr>
              <w:t>Legislation</w:t>
            </w:r>
            <w:r w:rsidRPr="00C4374C">
              <w:rPr>
                <w:rFonts w:ascii="Arial" w:hAnsi="Arial" w:cs="Arial"/>
                <w:sz w:val="20"/>
              </w:rPr>
              <w:t>;</w:t>
            </w:r>
          </w:p>
        </w:tc>
      </w:tr>
      <w:tr w:rsidR="00EF397F" w:rsidRPr="0079427B" w14:paraId="0DEFB51B" w14:textId="77777777" w:rsidTr="00B21D1B">
        <w:tc>
          <w:tcPr>
            <w:tcW w:w="1782" w:type="dxa"/>
          </w:tcPr>
          <w:p w14:paraId="7F9812ED" w14:textId="77777777" w:rsidR="00EF397F" w:rsidRPr="0079427B" w:rsidRDefault="00EF397F" w:rsidP="008D4CB9">
            <w:pPr>
              <w:widowControl w:val="0"/>
              <w:spacing w:after="120" w:line="360" w:lineRule="auto"/>
              <w:jc w:val="both"/>
              <w:rPr>
                <w:rFonts w:ascii="Arial" w:hAnsi="Arial" w:cs="Arial"/>
                <w:sz w:val="20"/>
                <w:szCs w:val="20"/>
              </w:rPr>
            </w:pPr>
            <w:r>
              <w:rPr>
                <w:rFonts w:ascii="Arial" w:hAnsi="Arial" w:cs="Arial"/>
                <w:sz w:val="20"/>
                <w:szCs w:val="20"/>
              </w:rPr>
              <w:t>“Declaration of Ineffectiveness”</w:t>
            </w:r>
          </w:p>
        </w:tc>
        <w:tc>
          <w:tcPr>
            <w:tcW w:w="6887" w:type="dxa"/>
          </w:tcPr>
          <w:p w14:paraId="081AF9D9" w14:textId="77777777" w:rsidR="00EF397F" w:rsidRPr="0079427B" w:rsidRDefault="00EF397F" w:rsidP="00EF397F">
            <w:pPr>
              <w:widowControl w:val="0"/>
              <w:spacing w:after="120" w:line="360" w:lineRule="auto"/>
              <w:jc w:val="both"/>
              <w:rPr>
                <w:rFonts w:ascii="Arial" w:hAnsi="Arial" w:cs="Arial"/>
                <w:sz w:val="20"/>
                <w:szCs w:val="20"/>
              </w:rPr>
            </w:pPr>
            <w:r>
              <w:rPr>
                <w:rFonts w:ascii="Arial" w:hAnsi="Arial" w:cs="Arial"/>
                <w:sz w:val="20"/>
                <w:szCs w:val="20"/>
              </w:rPr>
              <w:t xml:space="preserve">a declaration made by a Court under regulation 98 which has any of the consequences described in regulation 101 of the Public Contracts Regulations 2015 or which is made under an equivalent provision implementing Directive 2014/23/EU in England, Wales &amp; Northern Ireland and which has consequences which are </w:t>
            </w:r>
            <w:proofErr w:type="gramStart"/>
            <w:r>
              <w:rPr>
                <w:rFonts w:ascii="Arial" w:hAnsi="Arial" w:cs="Arial"/>
                <w:sz w:val="20"/>
                <w:szCs w:val="20"/>
              </w:rPr>
              <w:t>similar to</w:t>
            </w:r>
            <w:proofErr w:type="gramEnd"/>
            <w:r>
              <w:rPr>
                <w:rFonts w:ascii="Arial" w:hAnsi="Arial" w:cs="Arial"/>
                <w:sz w:val="20"/>
                <w:szCs w:val="20"/>
              </w:rPr>
              <w:t xml:space="preserve"> any of the consequences described in regulation 101 of the Public Contracts Regulations 2015;</w:t>
            </w:r>
          </w:p>
        </w:tc>
      </w:tr>
      <w:tr w:rsidR="00B21D1B" w:rsidRPr="0079427B" w14:paraId="1BE4989B" w14:textId="77777777" w:rsidTr="00E16E00">
        <w:tc>
          <w:tcPr>
            <w:tcW w:w="1782" w:type="dxa"/>
          </w:tcPr>
          <w:p w14:paraId="51E3E88B" w14:textId="30AD18D2" w:rsidR="00B21D1B" w:rsidRDefault="00B21D1B" w:rsidP="008D4CB9">
            <w:pPr>
              <w:widowControl w:val="0"/>
              <w:spacing w:after="120" w:line="360" w:lineRule="auto"/>
              <w:jc w:val="both"/>
              <w:rPr>
                <w:rFonts w:ascii="Arial" w:hAnsi="Arial" w:cs="Arial"/>
                <w:sz w:val="20"/>
                <w:szCs w:val="20"/>
              </w:rPr>
            </w:pPr>
            <w:r w:rsidRPr="00F76482">
              <w:rPr>
                <w:rFonts w:ascii="Arial" w:hAnsi="Arial" w:cs="Arial"/>
                <w:sz w:val="20"/>
                <w:szCs w:val="20"/>
              </w:rPr>
              <w:t>“Deliverables”</w:t>
            </w:r>
          </w:p>
        </w:tc>
        <w:tc>
          <w:tcPr>
            <w:tcW w:w="6887" w:type="dxa"/>
          </w:tcPr>
          <w:p w14:paraId="2F5CF30A" w14:textId="65B40B07" w:rsidR="00B21D1B" w:rsidRDefault="00B21D1B" w:rsidP="00B21D1B">
            <w:pPr>
              <w:widowControl w:val="0"/>
              <w:spacing w:after="120" w:line="360" w:lineRule="auto"/>
              <w:jc w:val="both"/>
              <w:rPr>
                <w:rFonts w:ascii="Arial" w:hAnsi="Arial" w:cs="Arial"/>
                <w:sz w:val="20"/>
                <w:szCs w:val="20"/>
              </w:rPr>
            </w:pPr>
            <w:r w:rsidRPr="00F76482">
              <w:rPr>
                <w:rFonts w:ascii="Arial" w:hAnsi="Arial" w:cs="Arial"/>
                <w:sz w:val="20"/>
                <w:szCs w:val="20"/>
              </w:rPr>
              <w:t xml:space="preserve">means the items to be supplied by the </w:t>
            </w:r>
            <w:r w:rsidR="0005606E">
              <w:rPr>
                <w:rFonts w:ascii="Arial" w:hAnsi="Arial" w:cs="Arial"/>
                <w:sz w:val="20"/>
                <w:szCs w:val="20"/>
              </w:rPr>
              <w:t>Contractor</w:t>
            </w:r>
            <w:r w:rsidRPr="00F76482">
              <w:rPr>
                <w:rFonts w:ascii="Arial" w:hAnsi="Arial" w:cs="Arial"/>
                <w:sz w:val="20"/>
                <w:szCs w:val="20"/>
              </w:rPr>
              <w:t xml:space="preserve"> to </w:t>
            </w:r>
            <w:r>
              <w:rPr>
                <w:rFonts w:ascii="Arial" w:hAnsi="Arial" w:cs="Arial"/>
                <w:sz w:val="20"/>
                <w:szCs w:val="20"/>
              </w:rPr>
              <w:t>the Trust</w:t>
            </w:r>
            <w:r w:rsidRPr="00F76482">
              <w:rPr>
                <w:rFonts w:ascii="Arial" w:hAnsi="Arial" w:cs="Arial"/>
                <w:sz w:val="20"/>
                <w:szCs w:val="20"/>
              </w:rPr>
              <w:t>, under the Agreement as part of the Services</w:t>
            </w:r>
            <w:r>
              <w:rPr>
                <w:rFonts w:ascii="Arial" w:hAnsi="Arial" w:cs="Arial"/>
                <w:sz w:val="20"/>
                <w:szCs w:val="20"/>
              </w:rPr>
              <w:t xml:space="preserve"> as detailed in the Specification</w:t>
            </w:r>
            <w:r w:rsidRPr="00F76482">
              <w:rPr>
                <w:rFonts w:ascii="Arial" w:hAnsi="Arial" w:cs="Arial"/>
                <w:sz w:val="20"/>
                <w:szCs w:val="20"/>
              </w:rPr>
              <w:t>;</w:t>
            </w:r>
          </w:p>
        </w:tc>
      </w:tr>
      <w:tr w:rsidR="00B21D1B" w:rsidRPr="0079427B" w14:paraId="43843506" w14:textId="77777777" w:rsidTr="00E16E00">
        <w:tc>
          <w:tcPr>
            <w:tcW w:w="1782" w:type="dxa"/>
          </w:tcPr>
          <w:p w14:paraId="5A731391"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“Disclosing Party”</w:t>
            </w:r>
          </w:p>
        </w:tc>
        <w:tc>
          <w:tcPr>
            <w:tcW w:w="6887" w:type="dxa"/>
          </w:tcPr>
          <w:p w14:paraId="0BC2996A"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that makes a disclosure of Confidential Information to another Party;</w:t>
            </w:r>
          </w:p>
        </w:tc>
      </w:tr>
      <w:tr w:rsidR="00B21D1B" w:rsidRPr="0079427B" w14:paraId="60FCEDB1" w14:textId="77777777" w:rsidTr="00E16E00">
        <w:tc>
          <w:tcPr>
            <w:tcW w:w="1782" w:type="dxa"/>
          </w:tcPr>
          <w:p w14:paraId="41F305E4" w14:textId="77777777" w:rsidR="00B21D1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“Dispute”</w:t>
            </w:r>
          </w:p>
        </w:tc>
        <w:tc>
          <w:tcPr>
            <w:tcW w:w="6887" w:type="dxa"/>
          </w:tcPr>
          <w:p w14:paraId="2335C616" w14:textId="77777777" w:rsidR="00B21D1B" w:rsidRPr="003C21E7" w:rsidRDefault="00B21D1B" w:rsidP="008D4CB9">
            <w:pPr>
              <w:pStyle w:val="Body2"/>
              <w:spacing w:line="360" w:lineRule="auto"/>
              <w:ind w:left="0"/>
              <w:jc w:val="both"/>
              <w:rPr>
                <w:rFonts w:ascii="Arial" w:hAnsi="Arial" w:cs="Arial"/>
              </w:rPr>
            </w:pPr>
            <w:r w:rsidRPr="003C21E7">
              <w:rPr>
                <w:rFonts w:ascii="Arial" w:hAnsi="Arial" w:cs="Arial"/>
                <w:sz w:val="20"/>
              </w:rPr>
              <w:t>means any dispute, conflict or disagreement arising out of or in connection with this Agreement;</w:t>
            </w:r>
          </w:p>
        </w:tc>
      </w:tr>
      <w:tr w:rsidR="00B21D1B" w:rsidRPr="0079427B" w14:paraId="160DF96E" w14:textId="77777777" w:rsidTr="00E16E00">
        <w:tc>
          <w:tcPr>
            <w:tcW w:w="1782" w:type="dxa"/>
          </w:tcPr>
          <w:p w14:paraId="513FFB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“Expiry Date”</w:t>
            </w:r>
          </w:p>
        </w:tc>
        <w:tc>
          <w:tcPr>
            <w:tcW w:w="6887" w:type="dxa"/>
          </w:tcPr>
          <w:p w14:paraId="1EAAB5D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date for expiry of the Agreement as set out in the Award Letter;  </w:t>
            </w:r>
          </w:p>
        </w:tc>
      </w:tr>
      <w:tr w:rsidR="00B21D1B" w:rsidRPr="0079427B" w14:paraId="16154191" w14:textId="77777777" w:rsidTr="00E16E00">
        <w:tc>
          <w:tcPr>
            <w:tcW w:w="1782" w:type="dxa"/>
          </w:tcPr>
          <w:p w14:paraId="76A3A412"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“Force Majeure Event”</w:t>
            </w:r>
          </w:p>
        </w:tc>
        <w:tc>
          <w:tcPr>
            <w:tcW w:w="6887" w:type="dxa"/>
          </w:tcPr>
          <w:p w14:paraId="7EDA41A5" w14:textId="486CCF0B" w:rsidR="00B21D1B" w:rsidRPr="0002414F" w:rsidRDefault="00B21D1B" w:rsidP="00D12989">
            <w:pPr>
              <w:pStyle w:val="Body2"/>
              <w:spacing w:line="360" w:lineRule="auto"/>
              <w:ind w:left="0"/>
              <w:jc w:val="both"/>
              <w:rPr>
                <w:rFonts w:ascii="Arial" w:hAnsi="Arial" w:cs="Arial"/>
                <w:sz w:val="20"/>
                <w:szCs w:val="20"/>
              </w:rPr>
            </w:pPr>
            <w:r w:rsidRPr="0002414F">
              <w:rPr>
                <w:rFonts w:ascii="Arial" w:hAnsi="Arial" w:cs="Arial"/>
                <w:sz w:val="20"/>
              </w:rPr>
              <w:t xml:space="preserve">shall be limited to one or more of the following events: </w:t>
            </w:r>
            <w:r w:rsidR="00D12989">
              <w:rPr>
                <w:rFonts w:ascii="Arial" w:hAnsi="Arial" w:cs="Arial"/>
                <w:sz w:val="20"/>
              </w:rPr>
              <w:t>acts of God, flood, drought, earthquake or other natural disaster,</w:t>
            </w:r>
            <w:r w:rsidRPr="0002414F">
              <w:rPr>
                <w:rFonts w:ascii="Arial" w:hAnsi="Arial" w:cs="Arial"/>
                <w:sz w:val="20"/>
              </w:rPr>
              <w:t xml:space="preserve"> </w:t>
            </w:r>
            <w:proofErr w:type="gramStart"/>
            <w:r w:rsidR="00D12989">
              <w:rPr>
                <w:rFonts w:ascii="Arial" w:hAnsi="Arial" w:cs="Arial"/>
                <w:sz w:val="20"/>
              </w:rPr>
              <w:t>epidemic</w:t>
            </w:r>
            <w:proofErr w:type="gramEnd"/>
            <w:r w:rsidR="00D12989">
              <w:rPr>
                <w:rFonts w:ascii="Arial" w:hAnsi="Arial" w:cs="Arial"/>
                <w:sz w:val="20"/>
              </w:rPr>
              <w:t xml:space="preserve"> or pandemic, </w:t>
            </w:r>
            <w:r w:rsidRPr="0002414F">
              <w:rPr>
                <w:rFonts w:ascii="Arial" w:hAnsi="Arial" w:cs="Arial"/>
                <w:sz w:val="20"/>
              </w:rPr>
              <w:t>acts of state or public enemy, wars, revolutions, uprisings, civil disturbances, riots, civil war, insurrection and invasion. For the avoidance of doubt, strikes, lockouts and shutdowns of a Party (or of any person engaged by any of them)</w:t>
            </w:r>
            <w:r w:rsidR="00D12989">
              <w:rPr>
                <w:rFonts w:ascii="Arial" w:hAnsi="Arial" w:cs="Arial"/>
                <w:sz w:val="20"/>
              </w:rPr>
              <w:t xml:space="preserve"> that are not a result of any of the </w:t>
            </w:r>
            <w:proofErr w:type="gramStart"/>
            <w:r w:rsidR="00D12989">
              <w:rPr>
                <w:rFonts w:ascii="Arial" w:hAnsi="Arial" w:cs="Arial"/>
                <w:sz w:val="20"/>
              </w:rPr>
              <w:t>aforementioned events</w:t>
            </w:r>
            <w:proofErr w:type="gramEnd"/>
            <w:r w:rsidR="00D12989">
              <w:rPr>
                <w:rFonts w:ascii="Arial" w:hAnsi="Arial" w:cs="Arial"/>
                <w:sz w:val="20"/>
              </w:rPr>
              <w:t xml:space="preserve"> </w:t>
            </w:r>
            <w:r w:rsidRPr="0002414F">
              <w:rPr>
                <w:rFonts w:ascii="Arial" w:hAnsi="Arial" w:cs="Arial"/>
                <w:sz w:val="20"/>
              </w:rPr>
              <w:t>shall not be a force majeure event for that Party;</w:t>
            </w:r>
          </w:p>
        </w:tc>
      </w:tr>
      <w:tr w:rsidR="00B21D1B" w:rsidRPr="0079427B" w14:paraId="2ED86093" w14:textId="77777777" w:rsidTr="00E16E00">
        <w:tc>
          <w:tcPr>
            <w:tcW w:w="1782" w:type="dxa"/>
          </w:tcPr>
          <w:p w14:paraId="48811D6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“GDPR”</w:t>
            </w:r>
          </w:p>
        </w:tc>
        <w:tc>
          <w:tcPr>
            <w:tcW w:w="6887" w:type="dxa"/>
          </w:tcPr>
          <w:p w14:paraId="1C530949" w14:textId="77777777" w:rsidR="00B21D1B" w:rsidRPr="0002414F" w:rsidRDefault="00B21D1B" w:rsidP="008D4CB9">
            <w:pPr>
              <w:pStyle w:val="Body1"/>
              <w:spacing w:line="360" w:lineRule="auto"/>
              <w:ind w:left="0"/>
              <w:jc w:val="both"/>
              <w:rPr>
                <w:rFonts w:ascii="Arial" w:hAnsi="Arial" w:cs="Arial"/>
                <w:sz w:val="20"/>
              </w:rPr>
            </w:pPr>
            <w:r w:rsidRPr="0002414F">
              <w:rPr>
                <w:rFonts w:ascii="Arial" w:hAnsi="Arial" w:cs="Arial"/>
                <w:sz w:val="20"/>
              </w:rPr>
              <w:t>means:</w:t>
            </w:r>
          </w:p>
          <w:p w14:paraId="389806D1" w14:textId="06798D53" w:rsidR="00B21D1B" w:rsidRPr="00C4374C" w:rsidRDefault="00B21D1B" w:rsidP="003940DA">
            <w:pPr>
              <w:pStyle w:val="Level3"/>
              <w:numPr>
                <w:ilvl w:val="2"/>
                <w:numId w:val="13"/>
              </w:numPr>
              <w:adjustRightInd w:val="0"/>
              <w:spacing w:after="200" w:line="360" w:lineRule="auto"/>
              <w:jc w:val="both"/>
              <w:outlineLvl w:val="9"/>
              <w:rPr>
                <w:rFonts w:ascii="Arial" w:hAnsi="Arial" w:cs="Arial"/>
                <w:sz w:val="20"/>
              </w:rPr>
            </w:pPr>
            <w:r w:rsidRPr="00C4374C">
              <w:rPr>
                <w:rFonts w:ascii="Arial" w:hAnsi="Arial" w:cs="Arial"/>
                <w:sz w:val="20"/>
              </w:rPr>
              <w:lastRenderedPageBreak/>
              <w:t>the General Data Protection Regulations (Regulation (EU) 2016/679) which comes into force on 2</w:t>
            </w:r>
            <w:r>
              <w:rPr>
                <w:rFonts w:ascii="Arial" w:hAnsi="Arial" w:cs="Arial"/>
                <w:sz w:val="20"/>
              </w:rPr>
              <w:t>5</w:t>
            </w:r>
            <w:r w:rsidRPr="00C4374C">
              <w:rPr>
                <w:rFonts w:ascii="Arial" w:hAnsi="Arial" w:cs="Arial"/>
                <w:sz w:val="20"/>
              </w:rPr>
              <w:t xml:space="preserve"> May </w:t>
            </w:r>
            <w:proofErr w:type="gramStart"/>
            <w:r w:rsidRPr="00C4374C">
              <w:rPr>
                <w:rFonts w:ascii="Arial" w:hAnsi="Arial" w:cs="Arial"/>
                <w:sz w:val="20"/>
              </w:rPr>
              <w:t>2018;</w:t>
            </w:r>
            <w:proofErr w:type="gramEnd"/>
            <w:r w:rsidRPr="00C4374C">
              <w:rPr>
                <w:rFonts w:ascii="Arial" w:hAnsi="Arial" w:cs="Arial"/>
                <w:sz w:val="20"/>
              </w:rPr>
              <w:t xml:space="preserve"> or</w:t>
            </w:r>
          </w:p>
          <w:p w14:paraId="3B4A5CD6" w14:textId="77777777" w:rsidR="00B21D1B" w:rsidRPr="0002414F" w:rsidRDefault="00B21D1B" w:rsidP="003940DA">
            <w:pPr>
              <w:pStyle w:val="Level3"/>
              <w:numPr>
                <w:ilvl w:val="2"/>
                <w:numId w:val="11"/>
              </w:numPr>
              <w:adjustRightInd w:val="0"/>
              <w:spacing w:after="200" w:line="360" w:lineRule="auto"/>
              <w:jc w:val="both"/>
              <w:outlineLvl w:val="9"/>
              <w:rPr>
                <w:rFonts w:ascii="Arial" w:hAnsi="Arial" w:cs="Arial"/>
                <w:sz w:val="20"/>
              </w:rPr>
            </w:pPr>
            <w:r w:rsidRPr="00C4374C">
              <w:rPr>
                <w:rFonts w:ascii="Arial" w:hAnsi="Arial" w:cs="Arial"/>
                <w:sz w:val="20"/>
              </w:rPr>
              <w:t xml:space="preserve">any equivalent legislation amending or replacing the General Data Protection Regulations (Regulation (EU) 2016/679); </w:t>
            </w:r>
          </w:p>
        </w:tc>
      </w:tr>
      <w:tr w:rsidR="00B21D1B" w:rsidRPr="0079427B" w14:paraId="7C67F1D7" w14:textId="77777777" w:rsidTr="00E16E00">
        <w:tc>
          <w:tcPr>
            <w:tcW w:w="1782" w:type="dxa"/>
          </w:tcPr>
          <w:p w14:paraId="3DFDB148"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lastRenderedPageBreak/>
              <w:t>“Good Industry Practice”</w:t>
            </w:r>
          </w:p>
        </w:tc>
        <w:tc>
          <w:tcPr>
            <w:tcW w:w="6887" w:type="dxa"/>
          </w:tcPr>
          <w:p w14:paraId="4886F4BE" w14:textId="0A09AABE" w:rsidR="00B21D1B" w:rsidRPr="0002414F" w:rsidRDefault="00B21D1B" w:rsidP="00E829AD">
            <w:pPr>
              <w:widowControl w:val="0"/>
              <w:spacing w:after="120" w:line="360" w:lineRule="auto"/>
              <w:jc w:val="both"/>
              <w:rPr>
                <w:rFonts w:ascii="Arial" w:hAnsi="Arial" w:cs="Arial"/>
                <w:sz w:val="20"/>
                <w:szCs w:val="20"/>
              </w:rPr>
            </w:pPr>
            <w:r w:rsidRPr="0002414F">
              <w:rPr>
                <w:rFonts w:ascii="Arial" w:hAnsi="Arial" w:cs="Arial"/>
                <w:sz w:val="20"/>
              </w:rPr>
              <w:t xml:space="preserve">means all relevant practices and professional standards that would be expected of a well-managed, expert service provider performing services substantially </w:t>
            </w:r>
            <w:proofErr w:type="gramStart"/>
            <w:r w:rsidRPr="0002414F">
              <w:rPr>
                <w:rFonts w:ascii="Arial" w:hAnsi="Arial" w:cs="Arial"/>
                <w:sz w:val="20"/>
              </w:rPr>
              <w:t>similar to</w:t>
            </w:r>
            <w:proofErr w:type="gramEnd"/>
            <w:r w:rsidRPr="0002414F">
              <w:rPr>
                <w:rFonts w:ascii="Arial" w:hAnsi="Arial" w:cs="Arial"/>
                <w:sz w:val="20"/>
              </w:rPr>
              <w:t xml:space="preserve"> the Services to customers of a substantially similar size and nature as </w:t>
            </w:r>
            <w:r>
              <w:rPr>
                <w:rFonts w:ascii="Arial" w:hAnsi="Arial" w:cs="Arial"/>
                <w:sz w:val="20"/>
              </w:rPr>
              <w:t>the Trust</w:t>
            </w:r>
            <w:r w:rsidRPr="0002414F">
              <w:rPr>
                <w:rFonts w:ascii="Arial" w:hAnsi="Arial" w:cs="Arial"/>
                <w:sz w:val="20"/>
              </w:rPr>
              <w:t>;</w:t>
            </w:r>
          </w:p>
        </w:tc>
      </w:tr>
      <w:tr w:rsidR="00B21D1B" w:rsidRPr="0079427B" w14:paraId="0CE0F6E6" w14:textId="77777777" w:rsidTr="00E16E00">
        <w:tc>
          <w:tcPr>
            <w:tcW w:w="1782" w:type="dxa"/>
          </w:tcPr>
          <w:p w14:paraId="08B80B7D"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“Intellectual Property Rights”</w:t>
            </w:r>
          </w:p>
        </w:tc>
        <w:tc>
          <w:tcPr>
            <w:tcW w:w="6887" w:type="dxa"/>
          </w:tcPr>
          <w:p w14:paraId="179D6965" w14:textId="18DAF041" w:rsidR="00B21D1B" w:rsidRPr="0079427B" w:rsidRDefault="00B21D1B" w:rsidP="008D4CB9">
            <w:pPr>
              <w:pStyle w:val="Body2"/>
              <w:spacing w:line="360" w:lineRule="auto"/>
              <w:ind w:left="0"/>
              <w:jc w:val="both"/>
              <w:rPr>
                <w:rFonts w:ascii="Arial" w:hAnsi="Arial" w:cs="Arial"/>
                <w:sz w:val="20"/>
                <w:szCs w:val="20"/>
              </w:rPr>
            </w:pPr>
            <w:r w:rsidRPr="009F4DAA">
              <w:rPr>
                <w:rFonts w:ascii="Arial" w:hAnsi="Arial" w:cs="Arial"/>
                <w:sz w:val="20"/>
              </w:rPr>
              <w:t xml:space="preserve">means any right, title or interest in patents, utility models, rights to inventions, copyright and neighbouring and related rights, </w:t>
            </w:r>
            <w:r w:rsidR="00E43B0F" w:rsidRPr="009F4DAA">
              <w:rPr>
                <w:rFonts w:ascii="Arial" w:hAnsi="Arial" w:cs="Arial"/>
                <w:sz w:val="20"/>
              </w:rPr>
              <w:t>trademarks</w:t>
            </w:r>
            <w:r w:rsidRPr="009F4DAA">
              <w:rPr>
                <w:rFonts w:ascii="Arial" w:hAnsi="Arial" w:cs="Arial"/>
                <w:sz w:val="20"/>
              </w:rPr>
              <w:t>, trade names and service marks, business names and domain names, rights in get-up and trade dress, goodwill and the right to sue for passing off or unfair competition, rights in designs, rights in computer software, semiconductor topography rights,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B21D1B" w:rsidRPr="0079427B" w14:paraId="273EDFE2" w14:textId="77777777" w:rsidTr="00E16E00">
        <w:tc>
          <w:tcPr>
            <w:tcW w:w="1782" w:type="dxa"/>
          </w:tcPr>
          <w:p w14:paraId="2D6C99AA"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“Key Personnel” </w:t>
            </w:r>
          </w:p>
        </w:tc>
        <w:tc>
          <w:tcPr>
            <w:tcW w:w="6887" w:type="dxa"/>
          </w:tcPr>
          <w:p w14:paraId="3A4FECDE" w14:textId="7C12436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any persons specified as such in the Award Letter or otherwise notified as such by </w:t>
            </w:r>
            <w:r>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in writing;  </w:t>
            </w:r>
          </w:p>
        </w:tc>
      </w:tr>
      <w:tr w:rsidR="00B21D1B" w:rsidRPr="0079427B" w14:paraId="1396B6A5" w14:textId="77777777" w:rsidTr="00E16E00">
        <w:tc>
          <w:tcPr>
            <w:tcW w:w="1782" w:type="dxa"/>
          </w:tcPr>
          <w:p w14:paraId="321FB5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“Limit of Liability”</w:t>
            </w:r>
          </w:p>
        </w:tc>
        <w:tc>
          <w:tcPr>
            <w:tcW w:w="6887" w:type="dxa"/>
          </w:tcPr>
          <w:p w14:paraId="058D2A26" w14:textId="07E74DD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’s limit of liability as specified in the Award Letter;</w:t>
            </w:r>
          </w:p>
        </w:tc>
      </w:tr>
      <w:tr w:rsidR="00B21D1B" w:rsidRPr="0079427B" w14:paraId="0E13F60C" w14:textId="77777777" w:rsidTr="00E16E00">
        <w:tc>
          <w:tcPr>
            <w:tcW w:w="1782" w:type="dxa"/>
          </w:tcPr>
          <w:p w14:paraId="3F2DB6E2" w14:textId="7296B3A2"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“Model Clauses”</w:t>
            </w:r>
          </w:p>
        </w:tc>
        <w:tc>
          <w:tcPr>
            <w:tcW w:w="6887" w:type="dxa"/>
          </w:tcPr>
          <w:p w14:paraId="57CDD291" w14:textId="3D6FD67C"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standard clauses for the transfer of personal data to a processor outside of the European Economic Area in the form as adopted by the European Commission from time to time;</w:t>
            </w:r>
          </w:p>
        </w:tc>
      </w:tr>
      <w:tr w:rsidR="00B21D1B" w:rsidRPr="0079427B" w14:paraId="4F42F993" w14:textId="77777777" w:rsidTr="00E16E00">
        <w:tc>
          <w:tcPr>
            <w:tcW w:w="1782" w:type="dxa"/>
          </w:tcPr>
          <w:p w14:paraId="17E98C5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“Party”</w:t>
            </w:r>
          </w:p>
        </w:tc>
        <w:tc>
          <w:tcPr>
            <w:tcW w:w="6887" w:type="dxa"/>
          </w:tcPr>
          <w:p w14:paraId="75B8D7FD" w14:textId="0B7B56F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 xml:space="preserve"> or </w:t>
            </w:r>
            <w:r>
              <w:rPr>
                <w:rFonts w:ascii="Arial" w:hAnsi="Arial" w:cs="Arial"/>
                <w:sz w:val="20"/>
                <w:szCs w:val="20"/>
              </w:rPr>
              <w:t>the Trust</w:t>
            </w:r>
            <w:r w:rsidRPr="0079427B">
              <w:rPr>
                <w:rFonts w:ascii="Arial" w:hAnsi="Arial" w:cs="Arial"/>
                <w:sz w:val="20"/>
                <w:szCs w:val="20"/>
              </w:rPr>
              <w:t xml:space="preserve"> (as appropriate) and “Parties” shall mean </w:t>
            </w:r>
            <w:proofErr w:type="gramStart"/>
            <w:r w:rsidRPr="0079427B">
              <w:rPr>
                <w:rFonts w:ascii="Arial" w:hAnsi="Arial" w:cs="Arial"/>
                <w:sz w:val="20"/>
                <w:szCs w:val="20"/>
              </w:rPr>
              <w:t>both of them</w:t>
            </w:r>
            <w:proofErr w:type="gramEnd"/>
            <w:r w:rsidRPr="0079427B">
              <w:rPr>
                <w:rFonts w:ascii="Arial" w:hAnsi="Arial" w:cs="Arial"/>
                <w:sz w:val="20"/>
                <w:szCs w:val="20"/>
              </w:rPr>
              <w:t xml:space="preserve">; </w:t>
            </w:r>
          </w:p>
        </w:tc>
      </w:tr>
      <w:tr w:rsidR="00B21D1B" w:rsidRPr="0079427B" w14:paraId="43C027D5" w14:textId="77777777" w:rsidTr="00E16E00">
        <w:tc>
          <w:tcPr>
            <w:tcW w:w="1782" w:type="dxa"/>
          </w:tcPr>
          <w:p w14:paraId="576D4F32" w14:textId="77777777" w:rsidR="00B21D1B" w:rsidRPr="0079427B" w:rsidRDefault="00B21D1B" w:rsidP="008D4CB9">
            <w:pPr>
              <w:widowControl w:val="0"/>
              <w:spacing w:after="120" w:line="360" w:lineRule="auto"/>
              <w:jc w:val="both"/>
              <w:rPr>
                <w:rFonts w:ascii="Arial" w:hAnsi="Arial" w:cs="Arial"/>
                <w:sz w:val="20"/>
                <w:szCs w:val="20"/>
                <w:highlight w:val="green"/>
              </w:rPr>
            </w:pPr>
            <w:r w:rsidRPr="0002414F">
              <w:rPr>
                <w:rFonts w:ascii="Arial" w:hAnsi="Arial" w:cs="Arial"/>
                <w:sz w:val="20"/>
                <w:szCs w:val="20"/>
              </w:rPr>
              <w:t>“Personal Data”</w:t>
            </w:r>
          </w:p>
        </w:tc>
        <w:tc>
          <w:tcPr>
            <w:tcW w:w="6887" w:type="dxa"/>
          </w:tcPr>
          <w:p w14:paraId="1784265B" w14:textId="67F0829B" w:rsidR="00B21D1B" w:rsidRPr="0002414F" w:rsidRDefault="00B21D1B" w:rsidP="009A5548">
            <w:pPr>
              <w:widowControl w:val="0"/>
              <w:spacing w:after="120" w:line="360" w:lineRule="auto"/>
              <w:jc w:val="both"/>
              <w:rPr>
                <w:rFonts w:ascii="Arial" w:hAnsi="Arial" w:cs="Arial"/>
                <w:sz w:val="20"/>
                <w:szCs w:val="20"/>
                <w:highlight w:val="green"/>
              </w:rPr>
            </w:pPr>
            <w:r w:rsidRPr="0002414F">
              <w:rPr>
                <w:rFonts w:ascii="Arial" w:hAnsi="Arial" w:cs="Arial"/>
                <w:sz w:val="20"/>
              </w:rPr>
              <w:t xml:space="preserve">has the meaning given to this term by the Data Protection </w:t>
            </w:r>
            <w:r>
              <w:rPr>
                <w:rFonts w:ascii="Arial" w:hAnsi="Arial" w:cs="Arial"/>
                <w:sz w:val="20"/>
              </w:rPr>
              <w:t>Legislation</w:t>
            </w:r>
            <w:r w:rsidRPr="0002414F">
              <w:rPr>
                <w:rFonts w:ascii="Arial" w:hAnsi="Arial" w:cs="Arial"/>
                <w:sz w:val="20"/>
              </w:rPr>
              <w:t>;</w:t>
            </w:r>
          </w:p>
        </w:tc>
      </w:tr>
      <w:tr w:rsidR="00B21D1B" w:rsidRPr="0079427B" w14:paraId="5F81C332" w14:textId="77777777" w:rsidTr="00E16E00">
        <w:tc>
          <w:tcPr>
            <w:tcW w:w="1782" w:type="dxa"/>
          </w:tcPr>
          <w:p w14:paraId="3DC4E7C0" w14:textId="77777777" w:rsidR="00B21D1B" w:rsidRPr="0002414F" w:rsidRDefault="00B21D1B" w:rsidP="008D4CB9">
            <w:pPr>
              <w:widowControl w:val="0"/>
              <w:spacing w:after="120" w:line="360" w:lineRule="auto"/>
              <w:jc w:val="both"/>
              <w:rPr>
                <w:rFonts w:ascii="Arial" w:hAnsi="Arial" w:cs="Arial"/>
                <w:sz w:val="20"/>
                <w:szCs w:val="20"/>
              </w:rPr>
            </w:pPr>
            <w:r>
              <w:rPr>
                <w:rFonts w:ascii="Arial" w:hAnsi="Arial" w:cs="Arial"/>
                <w:sz w:val="20"/>
                <w:szCs w:val="20"/>
              </w:rPr>
              <w:t>“Personal Data Breach”</w:t>
            </w:r>
          </w:p>
        </w:tc>
        <w:tc>
          <w:tcPr>
            <w:tcW w:w="6887" w:type="dxa"/>
          </w:tcPr>
          <w:p w14:paraId="45FB94A1" w14:textId="4869F0DE" w:rsidR="00B21D1B" w:rsidRPr="0002414F" w:rsidRDefault="00B21D1B" w:rsidP="009A5548">
            <w:pPr>
              <w:pStyle w:val="Body2"/>
              <w:spacing w:line="360" w:lineRule="auto"/>
              <w:ind w:left="0"/>
              <w:jc w:val="both"/>
              <w:rPr>
                <w:rFonts w:ascii="Arial" w:hAnsi="Arial" w:cs="Arial"/>
                <w:sz w:val="20"/>
              </w:rPr>
            </w:pPr>
            <w:r w:rsidRPr="0002414F">
              <w:rPr>
                <w:rFonts w:ascii="Arial" w:hAnsi="Arial" w:cs="Arial"/>
                <w:sz w:val="20"/>
              </w:rPr>
              <w:t xml:space="preserve">shall have the same meaning as in the </w:t>
            </w:r>
            <w:r>
              <w:rPr>
                <w:rFonts w:ascii="Arial" w:hAnsi="Arial" w:cs="Arial"/>
                <w:sz w:val="20"/>
              </w:rPr>
              <w:t>Data Protection Legislation</w:t>
            </w:r>
            <w:r w:rsidRPr="0002414F">
              <w:rPr>
                <w:rFonts w:ascii="Arial" w:hAnsi="Arial" w:cs="Arial"/>
                <w:sz w:val="20"/>
              </w:rPr>
              <w:t>;</w:t>
            </w:r>
          </w:p>
        </w:tc>
      </w:tr>
      <w:tr w:rsidR="00B21D1B" w:rsidRPr="0079427B" w14:paraId="3603F06C" w14:textId="77777777" w:rsidTr="00E16E00">
        <w:tc>
          <w:tcPr>
            <w:tcW w:w="1782" w:type="dxa"/>
          </w:tcPr>
          <w:p w14:paraId="102A45C9"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 xml:space="preserve">“Public Procurement </w:t>
            </w:r>
            <w:r>
              <w:rPr>
                <w:rFonts w:ascii="Arial" w:hAnsi="Arial" w:cs="Arial"/>
                <w:sz w:val="20"/>
                <w:szCs w:val="20"/>
              </w:rPr>
              <w:lastRenderedPageBreak/>
              <w:t>Termination Event”</w:t>
            </w:r>
          </w:p>
        </w:tc>
        <w:tc>
          <w:tcPr>
            <w:tcW w:w="6887" w:type="dxa"/>
          </w:tcPr>
          <w:p w14:paraId="40C3E3B8" w14:textId="279834B2" w:rsidR="00B21D1B" w:rsidRPr="0079427B" w:rsidRDefault="00B21D1B" w:rsidP="00EF397F">
            <w:pPr>
              <w:widowControl w:val="0"/>
              <w:spacing w:after="120" w:line="360" w:lineRule="auto"/>
              <w:jc w:val="both"/>
              <w:rPr>
                <w:rFonts w:ascii="Arial" w:hAnsi="Arial" w:cs="Arial"/>
                <w:sz w:val="20"/>
                <w:szCs w:val="20"/>
              </w:rPr>
            </w:pPr>
            <w:r>
              <w:rPr>
                <w:rFonts w:ascii="Arial" w:hAnsi="Arial" w:cs="Arial"/>
                <w:sz w:val="20"/>
                <w:szCs w:val="20"/>
              </w:rPr>
              <w:lastRenderedPageBreak/>
              <w:t xml:space="preserve">the Trust exercises its right to terminate the Agreement in one or more of the circumstances described in either regulation 73(1) of the Public </w:t>
            </w:r>
            <w:r>
              <w:rPr>
                <w:rFonts w:ascii="Arial" w:hAnsi="Arial" w:cs="Arial"/>
                <w:sz w:val="20"/>
                <w:szCs w:val="20"/>
              </w:rPr>
              <w:lastRenderedPageBreak/>
              <w:t>Contracts Regulations 2015) (as amended from time to time), or equivalent provisions implementing Directive 2014/23/EU in England, Wales &amp; Northern Ireland (as amended from time to time);</w:t>
            </w:r>
          </w:p>
        </w:tc>
      </w:tr>
      <w:tr w:rsidR="00B21D1B" w:rsidRPr="0079427B" w14:paraId="7C0BA87C" w14:textId="77777777" w:rsidTr="00E16E00">
        <w:tc>
          <w:tcPr>
            <w:tcW w:w="1782" w:type="dxa"/>
          </w:tcPr>
          <w:p w14:paraId="502B2C4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“Purchase Order Number”</w:t>
            </w:r>
          </w:p>
        </w:tc>
        <w:tc>
          <w:tcPr>
            <w:tcW w:w="6887" w:type="dxa"/>
          </w:tcPr>
          <w:p w14:paraId="234DD5B1" w14:textId="00B5862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the Trust</w:t>
            </w:r>
            <w:r w:rsidRPr="0079427B">
              <w:rPr>
                <w:rFonts w:ascii="Arial" w:hAnsi="Arial" w:cs="Arial"/>
                <w:sz w:val="20"/>
                <w:szCs w:val="20"/>
              </w:rPr>
              <w:t xml:space="preserve">’s unique number relating to the supply of the Services; </w:t>
            </w:r>
          </w:p>
        </w:tc>
      </w:tr>
      <w:tr w:rsidR="00B21D1B" w:rsidRPr="0079427B" w14:paraId="14E7EE77" w14:textId="77777777" w:rsidTr="00E16E00">
        <w:tc>
          <w:tcPr>
            <w:tcW w:w="1782" w:type="dxa"/>
          </w:tcPr>
          <w:p w14:paraId="664B9E4C"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“Receiving Party”</w:t>
            </w:r>
          </w:p>
        </w:tc>
        <w:tc>
          <w:tcPr>
            <w:tcW w:w="6887" w:type="dxa"/>
          </w:tcPr>
          <w:p w14:paraId="7E04B02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to which a disclosure of Confidential Information is made by another Party;</w:t>
            </w:r>
          </w:p>
        </w:tc>
      </w:tr>
      <w:tr w:rsidR="00B21D1B" w:rsidRPr="0079427B" w14:paraId="1BAAE7C5" w14:textId="77777777" w:rsidTr="00E16E00">
        <w:tc>
          <w:tcPr>
            <w:tcW w:w="1782" w:type="dxa"/>
          </w:tcPr>
          <w:p w14:paraId="4EC22890"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“Services”</w:t>
            </w:r>
          </w:p>
        </w:tc>
        <w:tc>
          <w:tcPr>
            <w:tcW w:w="6887" w:type="dxa"/>
          </w:tcPr>
          <w:p w14:paraId="099B08BD" w14:textId="29B9EA9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services to be supplied by the </w:t>
            </w:r>
            <w:r w:rsidR="0005606E">
              <w:rPr>
                <w:rFonts w:ascii="Arial" w:hAnsi="Arial" w:cs="Arial"/>
                <w:sz w:val="20"/>
                <w:szCs w:val="20"/>
              </w:rPr>
              <w:t>Contractor</w:t>
            </w:r>
            <w:r w:rsidRPr="0079427B">
              <w:rPr>
                <w:rFonts w:ascii="Arial" w:hAnsi="Arial" w:cs="Arial"/>
                <w:sz w:val="20"/>
                <w:szCs w:val="20"/>
              </w:rPr>
              <w:t xml:space="preserve"> to </w:t>
            </w:r>
            <w:r>
              <w:rPr>
                <w:rFonts w:ascii="Arial" w:hAnsi="Arial" w:cs="Arial"/>
                <w:sz w:val="20"/>
                <w:szCs w:val="20"/>
              </w:rPr>
              <w:t>the Trust</w:t>
            </w:r>
            <w:r w:rsidRPr="0079427B">
              <w:rPr>
                <w:rFonts w:ascii="Arial" w:hAnsi="Arial" w:cs="Arial"/>
                <w:sz w:val="20"/>
                <w:szCs w:val="20"/>
              </w:rPr>
              <w:t xml:space="preserve"> under the Agreement</w:t>
            </w:r>
            <w:r>
              <w:rPr>
                <w:rFonts w:ascii="Arial" w:hAnsi="Arial" w:cs="Arial"/>
                <w:sz w:val="20"/>
                <w:szCs w:val="20"/>
              </w:rPr>
              <w:t xml:space="preserve"> including the supply of the Deliverables</w:t>
            </w:r>
            <w:r w:rsidRPr="0079427B">
              <w:rPr>
                <w:rFonts w:ascii="Arial" w:hAnsi="Arial" w:cs="Arial"/>
                <w:sz w:val="20"/>
                <w:szCs w:val="20"/>
              </w:rPr>
              <w:t xml:space="preserve">;  </w:t>
            </w:r>
          </w:p>
        </w:tc>
      </w:tr>
      <w:tr w:rsidR="00B21D1B" w:rsidRPr="0079427B" w14:paraId="3D11990D" w14:textId="77777777" w:rsidTr="00E16E00">
        <w:tc>
          <w:tcPr>
            <w:tcW w:w="1782" w:type="dxa"/>
          </w:tcPr>
          <w:p w14:paraId="068A316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“Specification”</w:t>
            </w:r>
          </w:p>
        </w:tc>
        <w:tc>
          <w:tcPr>
            <w:tcW w:w="6887" w:type="dxa"/>
          </w:tcPr>
          <w:p w14:paraId="7E9534A5" w14:textId="4534BF2D" w:rsidR="00B21D1B" w:rsidRPr="0079427B" w:rsidRDefault="00B21D1B" w:rsidP="007C5D30">
            <w:pPr>
              <w:widowControl w:val="0"/>
              <w:spacing w:after="120" w:line="360" w:lineRule="auto"/>
              <w:jc w:val="both"/>
              <w:rPr>
                <w:rFonts w:ascii="Arial" w:hAnsi="Arial" w:cs="Arial"/>
                <w:sz w:val="20"/>
                <w:szCs w:val="20"/>
              </w:rPr>
            </w:pPr>
            <w:r w:rsidRPr="0079427B">
              <w:rPr>
                <w:rFonts w:ascii="Arial" w:hAnsi="Arial" w:cs="Arial"/>
                <w:sz w:val="20"/>
                <w:szCs w:val="20"/>
              </w:rPr>
              <w:t>means the specification for the Services</w:t>
            </w:r>
            <w:r>
              <w:rPr>
                <w:rFonts w:ascii="Arial" w:hAnsi="Arial" w:cs="Arial"/>
                <w:sz w:val="20"/>
                <w:szCs w:val="20"/>
              </w:rPr>
              <w:t xml:space="preserve"> </w:t>
            </w:r>
            <w:r w:rsidRPr="0079427B">
              <w:rPr>
                <w:rFonts w:ascii="Arial" w:hAnsi="Arial" w:cs="Arial"/>
                <w:sz w:val="20"/>
                <w:szCs w:val="20"/>
              </w:rPr>
              <w:t xml:space="preserve">as specified in the Award Letter; </w:t>
            </w:r>
          </w:p>
        </w:tc>
      </w:tr>
      <w:tr w:rsidR="00B21D1B" w:rsidRPr="0079427B" w14:paraId="6D92566C" w14:textId="77777777" w:rsidTr="00E16E00">
        <w:tc>
          <w:tcPr>
            <w:tcW w:w="1782" w:type="dxa"/>
          </w:tcPr>
          <w:p w14:paraId="67294BFB"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w:t>
            </w:r>
          </w:p>
        </w:tc>
        <w:tc>
          <w:tcPr>
            <w:tcW w:w="6887" w:type="dxa"/>
          </w:tcPr>
          <w:p w14:paraId="3654C83B" w14:textId="5DED9C8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all directors, officers, employees, agents, </w:t>
            </w:r>
            <w:proofErr w:type="gramStart"/>
            <w:r w:rsidRPr="0079427B">
              <w:rPr>
                <w:rFonts w:ascii="Arial" w:hAnsi="Arial" w:cs="Arial"/>
                <w:sz w:val="20"/>
                <w:szCs w:val="20"/>
              </w:rPr>
              <w:t>consultants</w:t>
            </w:r>
            <w:proofErr w:type="gramEnd"/>
            <w:r w:rsidRPr="0079427B">
              <w:rPr>
                <w:rFonts w:ascii="Arial" w:hAnsi="Arial" w:cs="Arial"/>
                <w:sz w:val="20"/>
                <w:szCs w:val="20"/>
              </w:rPr>
              <w:t xml:space="preserve"> and contractors of the </w:t>
            </w:r>
            <w:r w:rsidR="0005606E">
              <w:rPr>
                <w:rFonts w:ascii="Arial" w:hAnsi="Arial" w:cs="Arial"/>
                <w:sz w:val="20"/>
                <w:szCs w:val="20"/>
              </w:rPr>
              <w:t>Contractor</w:t>
            </w:r>
            <w:r w:rsidRPr="0079427B">
              <w:rPr>
                <w:rFonts w:ascii="Arial" w:hAnsi="Arial" w:cs="Arial"/>
                <w:sz w:val="20"/>
                <w:szCs w:val="20"/>
              </w:rPr>
              <w:t xml:space="preserve"> and/or of any sub-contractor of the </w:t>
            </w:r>
            <w:r w:rsidR="0005606E">
              <w:rPr>
                <w:rFonts w:ascii="Arial" w:hAnsi="Arial" w:cs="Arial"/>
                <w:sz w:val="20"/>
                <w:szCs w:val="20"/>
              </w:rPr>
              <w:t>Contractor</w:t>
            </w:r>
            <w:r w:rsidRPr="0079427B">
              <w:rPr>
                <w:rFonts w:ascii="Arial" w:hAnsi="Arial" w:cs="Arial"/>
                <w:sz w:val="20"/>
                <w:szCs w:val="20"/>
              </w:rPr>
              <w:t xml:space="preserve"> engaged in the performance of the </w:t>
            </w:r>
            <w:r w:rsidR="0005606E">
              <w:rPr>
                <w:rFonts w:ascii="Arial" w:hAnsi="Arial" w:cs="Arial"/>
                <w:sz w:val="20"/>
                <w:szCs w:val="20"/>
              </w:rPr>
              <w:t>Contractor</w:t>
            </w:r>
            <w:r w:rsidRPr="0079427B">
              <w:rPr>
                <w:rFonts w:ascii="Arial" w:hAnsi="Arial" w:cs="Arial"/>
                <w:sz w:val="20"/>
                <w:szCs w:val="20"/>
              </w:rPr>
              <w:t xml:space="preserve">’s obligations under the Agreement; </w:t>
            </w:r>
          </w:p>
        </w:tc>
      </w:tr>
      <w:tr w:rsidR="00B21D1B" w:rsidRPr="0079427B" w14:paraId="2F25C243" w14:textId="77777777" w:rsidTr="00E16E00">
        <w:tc>
          <w:tcPr>
            <w:tcW w:w="1782" w:type="dxa"/>
          </w:tcPr>
          <w:p w14:paraId="220A690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 Vetting Procedures”</w:t>
            </w:r>
          </w:p>
        </w:tc>
        <w:tc>
          <w:tcPr>
            <w:tcW w:w="6887" w:type="dxa"/>
          </w:tcPr>
          <w:p w14:paraId="046B9AFE" w14:textId="1FC71CD2"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vetting procedures that accord with good industry practice or, where requested by </w:t>
            </w:r>
            <w:r>
              <w:rPr>
                <w:rFonts w:ascii="Arial" w:hAnsi="Arial" w:cs="Arial"/>
                <w:sz w:val="20"/>
                <w:szCs w:val="20"/>
              </w:rPr>
              <w:t>the Trust</w:t>
            </w:r>
            <w:r w:rsidRPr="0079427B">
              <w:rPr>
                <w:rFonts w:ascii="Arial" w:hAnsi="Arial" w:cs="Arial"/>
                <w:sz w:val="20"/>
                <w:szCs w:val="20"/>
              </w:rPr>
              <w:t xml:space="preserve">, </w:t>
            </w:r>
            <w:r>
              <w:rPr>
                <w:rFonts w:ascii="Arial" w:hAnsi="Arial" w:cs="Arial"/>
                <w:sz w:val="20"/>
                <w:szCs w:val="20"/>
              </w:rPr>
              <w:t>the Trust</w:t>
            </w:r>
            <w:r w:rsidRPr="0079427B">
              <w:rPr>
                <w:rFonts w:ascii="Arial" w:hAnsi="Arial" w:cs="Arial"/>
                <w:sz w:val="20"/>
                <w:szCs w:val="20"/>
              </w:rPr>
              <w:t xml:space="preserve">’s procedures for the vetting of personnel as provided to the </w:t>
            </w:r>
            <w:r w:rsidR="0005606E">
              <w:rPr>
                <w:rFonts w:ascii="Arial" w:hAnsi="Arial" w:cs="Arial"/>
                <w:sz w:val="20"/>
                <w:szCs w:val="20"/>
              </w:rPr>
              <w:t>Contractor</w:t>
            </w:r>
            <w:r w:rsidRPr="0079427B">
              <w:rPr>
                <w:rFonts w:ascii="Arial" w:hAnsi="Arial" w:cs="Arial"/>
                <w:sz w:val="20"/>
                <w:szCs w:val="20"/>
              </w:rPr>
              <w:t xml:space="preserve"> from time to time;  </w:t>
            </w:r>
          </w:p>
        </w:tc>
      </w:tr>
      <w:tr w:rsidR="00B21D1B" w:rsidRPr="0079427B" w14:paraId="2BF01A37" w14:textId="77777777" w:rsidTr="00E16E00">
        <w:tc>
          <w:tcPr>
            <w:tcW w:w="1782" w:type="dxa"/>
          </w:tcPr>
          <w:p w14:paraId="569A62D3" w14:textId="61CC328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w:t>
            </w:r>
            <w:r w:rsidR="0005606E">
              <w:rPr>
                <w:rFonts w:ascii="Arial" w:hAnsi="Arial" w:cs="Arial"/>
                <w:sz w:val="20"/>
                <w:szCs w:val="20"/>
              </w:rPr>
              <w:t>Contractor</w:t>
            </w:r>
            <w:r w:rsidRPr="0079427B">
              <w:rPr>
                <w:rFonts w:ascii="Arial" w:hAnsi="Arial" w:cs="Arial"/>
                <w:sz w:val="20"/>
                <w:szCs w:val="20"/>
              </w:rPr>
              <w:t>”</w:t>
            </w:r>
          </w:p>
        </w:tc>
        <w:tc>
          <w:tcPr>
            <w:tcW w:w="6887" w:type="dxa"/>
          </w:tcPr>
          <w:p w14:paraId="7BCE145C" w14:textId="37067A2C"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person named as </w:t>
            </w:r>
            <w:r w:rsidR="0005606E">
              <w:rPr>
                <w:rFonts w:ascii="Arial" w:hAnsi="Arial" w:cs="Arial"/>
                <w:sz w:val="20"/>
                <w:szCs w:val="20"/>
              </w:rPr>
              <w:t>Contractor</w:t>
            </w:r>
            <w:r w:rsidRPr="0079427B">
              <w:rPr>
                <w:rFonts w:ascii="Arial" w:hAnsi="Arial" w:cs="Arial"/>
                <w:sz w:val="20"/>
                <w:szCs w:val="20"/>
              </w:rPr>
              <w:t xml:space="preserve"> in the Award Letter;</w:t>
            </w:r>
          </w:p>
        </w:tc>
      </w:tr>
      <w:tr w:rsidR="00B21D1B" w:rsidRPr="0079427B" w14:paraId="0FBD8BAF" w14:textId="77777777" w:rsidTr="00E16E00">
        <w:tc>
          <w:tcPr>
            <w:tcW w:w="1782" w:type="dxa"/>
          </w:tcPr>
          <w:p w14:paraId="352A6F25" w14:textId="54195F1F"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w:t>
            </w:r>
            <w:r w:rsidR="0005606E">
              <w:rPr>
                <w:rFonts w:ascii="Arial" w:hAnsi="Arial" w:cs="Arial"/>
                <w:sz w:val="20"/>
                <w:szCs w:val="20"/>
              </w:rPr>
              <w:t>Contractor</w:t>
            </w:r>
            <w:r>
              <w:rPr>
                <w:rFonts w:ascii="Arial" w:hAnsi="Arial" w:cs="Arial"/>
                <w:sz w:val="20"/>
                <w:szCs w:val="20"/>
              </w:rPr>
              <w:t xml:space="preserve"> Dispute”</w:t>
            </w:r>
          </w:p>
        </w:tc>
        <w:tc>
          <w:tcPr>
            <w:tcW w:w="6887" w:type="dxa"/>
          </w:tcPr>
          <w:p w14:paraId="37F6BD00" w14:textId="2BEA416A" w:rsidR="00B21D1B" w:rsidRPr="0002414F" w:rsidRDefault="00B21D1B" w:rsidP="008D4CB9">
            <w:pPr>
              <w:pStyle w:val="Body2"/>
              <w:spacing w:line="360" w:lineRule="auto"/>
              <w:ind w:left="0"/>
              <w:jc w:val="both"/>
              <w:rPr>
                <w:rFonts w:ascii="Arial" w:hAnsi="Arial" w:cs="Arial"/>
                <w:sz w:val="20"/>
                <w:szCs w:val="20"/>
              </w:rPr>
            </w:pPr>
            <w:r w:rsidRPr="0002414F">
              <w:rPr>
                <w:rFonts w:ascii="Arial" w:hAnsi="Arial" w:cs="Arial"/>
                <w:sz w:val="20"/>
              </w:rPr>
              <w:t xml:space="preserve">means any disputes, claims, litigation, </w:t>
            </w:r>
            <w:proofErr w:type="gramStart"/>
            <w:r w:rsidRPr="0002414F">
              <w:rPr>
                <w:rFonts w:ascii="Arial" w:hAnsi="Arial" w:cs="Arial"/>
                <w:sz w:val="20"/>
              </w:rPr>
              <w:t>mediation</w:t>
            </w:r>
            <w:proofErr w:type="gramEnd"/>
            <w:r w:rsidRPr="0002414F">
              <w:rPr>
                <w:rFonts w:ascii="Arial" w:hAnsi="Arial" w:cs="Arial"/>
                <w:sz w:val="20"/>
              </w:rPr>
              <w:t xml:space="preserve"> or arbitration whether threatened or pending in relation to any incident involving the </w:t>
            </w:r>
            <w:r w:rsidR="0005606E">
              <w:rPr>
                <w:rFonts w:ascii="Arial" w:hAnsi="Arial" w:cs="Arial"/>
                <w:sz w:val="20"/>
              </w:rPr>
              <w:t>Contractor</w:t>
            </w:r>
            <w:r w:rsidRPr="0002414F">
              <w:rPr>
                <w:rFonts w:ascii="Arial" w:hAnsi="Arial" w:cs="Arial"/>
                <w:sz w:val="20"/>
              </w:rPr>
              <w:t xml:space="preserve">'s, or another </w:t>
            </w:r>
            <w:proofErr w:type="spellStart"/>
            <w:r w:rsidRPr="0002414F">
              <w:rPr>
                <w:rFonts w:ascii="Arial" w:hAnsi="Arial" w:cs="Arial"/>
                <w:sz w:val="20"/>
              </w:rPr>
              <w:t>party’s</w:t>
            </w:r>
            <w:proofErr w:type="spellEnd"/>
            <w:r w:rsidRPr="0002414F">
              <w:rPr>
                <w:rFonts w:ascii="Arial" w:hAnsi="Arial" w:cs="Arial"/>
                <w:sz w:val="20"/>
              </w:rPr>
              <w:t>, provision of the Services;</w:t>
            </w:r>
          </w:p>
        </w:tc>
      </w:tr>
      <w:tr w:rsidR="00B21D1B" w:rsidRPr="0079427B" w14:paraId="7B14E7B7" w14:textId="77777777" w:rsidTr="00E16E00">
        <w:tc>
          <w:tcPr>
            <w:tcW w:w="1782" w:type="dxa"/>
          </w:tcPr>
          <w:p w14:paraId="540BE116" w14:textId="32491AF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“Tender Response”</w:t>
            </w:r>
          </w:p>
        </w:tc>
        <w:tc>
          <w:tcPr>
            <w:tcW w:w="6887" w:type="dxa"/>
          </w:tcPr>
          <w:p w14:paraId="66C6FE41" w14:textId="219F1C90" w:rsidR="00B21D1B" w:rsidRPr="0079427B" w:rsidRDefault="00D046EC" w:rsidP="008D4CB9">
            <w:pPr>
              <w:widowControl w:val="0"/>
              <w:spacing w:after="120" w:line="360" w:lineRule="auto"/>
              <w:jc w:val="both"/>
              <w:rPr>
                <w:rFonts w:ascii="Arial" w:hAnsi="Arial" w:cs="Arial"/>
                <w:sz w:val="20"/>
                <w:szCs w:val="20"/>
              </w:rPr>
            </w:pPr>
            <w:r>
              <w:rPr>
                <w:rFonts w:ascii="Arial" w:hAnsi="Arial" w:cs="Arial"/>
                <w:sz w:val="20"/>
                <w:szCs w:val="20"/>
              </w:rPr>
              <w:t>m</w:t>
            </w:r>
            <w:r w:rsidR="00B21D1B">
              <w:rPr>
                <w:rFonts w:ascii="Arial" w:hAnsi="Arial" w:cs="Arial"/>
                <w:sz w:val="20"/>
                <w:szCs w:val="20"/>
              </w:rPr>
              <w:t xml:space="preserve">eans the </w:t>
            </w:r>
            <w:r w:rsidR="0005606E">
              <w:rPr>
                <w:rFonts w:ascii="Arial" w:hAnsi="Arial" w:cs="Arial"/>
                <w:sz w:val="20"/>
                <w:szCs w:val="20"/>
              </w:rPr>
              <w:t>Contractor</w:t>
            </w:r>
            <w:r>
              <w:rPr>
                <w:rFonts w:ascii="Arial" w:hAnsi="Arial" w:cs="Arial"/>
                <w:sz w:val="20"/>
                <w:szCs w:val="20"/>
              </w:rPr>
              <w:t>’</w:t>
            </w:r>
            <w:r w:rsidR="00B21D1B">
              <w:rPr>
                <w:rFonts w:ascii="Arial" w:hAnsi="Arial" w:cs="Arial"/>
                <w:sz w:val="20"/>
                <w:szCs w:val="20"/>
              </w:rPr>
              <w:t>s response to the Trust invitation to tender as part of the procurement of the contract for the delivery of the Services, as set out in Annex 5 of this Agreement;</w:t>
            </w:r>
          </w:p>
        </w:tc>
      </w:tr>
      <w:tr w:rsidR="00B21D1B" w:rsidRPr="0079427B" w14:paraId="237AB9CE" w14:textId="77777777" w:rsidTr="00E16E00">
        <w:tc>
          <w:tcPr>
            <w:tcW w:w="1782" w:type="dxa"/>
          </w:tcPr>
          <w:p w14:paraId="75A47484"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“Term”</w:t>
            </w:r>
          </w:p>
        </w:tc>
        <w:tc>
          <w:tcPr>
            <w:tcW w:w="6887" w:type="dxa"/>
          </w:tcPr>
          <w:p w14:paraId="4116D1C8" w14:textId="6B0F30FA" w:rsidR="00B21D1B" w:rsidRPr="0079427B" w:rsidRDefault="00B21D1B" w:rsidP="001070D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period from the start date of the Agreement set out in the Award Letter to the Expiry Date </w:t>
            </w:r>
            <w:r w:rsidR="001070D9">
              <w:rPr>
                <w:rFonts w:ascii="Arial" w:hAnsi="Arial" w:cs="Arial"/>
                <w:sz w:val="20"/>
                <w:szCs w:val="20"/>
              </w:rPr>
              <w:t xml:space="preserve">or </w:t>
            </w:r>
            <w:r w:rsidRPr="0079427B">
              <w:rPr>
                <w:rFonts w:ascii="Arial" w:hAnsi="Arial" w:cs="Arial"/>
                <w:sz w:val="20"/>
                <w:szCs w:val="20"/>
              </w:rPr>
              <w:t xml:space="preserve">terminated in accordance with the terms and conditions of the Agreement; </w:t>
            </w:r>
          </w:p>
        </w:tc>
      </w:tr>
      <w:tr w:rsidR="00B21D1B" w:rsidRPr="0079427B" w14:paraId="48D48056" w14:textId="77777777" w:rsidTr="00B21D1B">
        <w:tc>
          <w:tcPr>
            <w:tcW w:w="1782" w:type="dxa"/>
          </w:tcPr>
          <w:p w14:paraId="27F3F135"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w:t>
            </w:r>
            <w:proofErr w:type="gramStart"/>
            <w:r>
              <w:rPr>
                <w:rFonts w:ascii="Arial" w:hAnsi="Arial" w:cs="Arial"/>
                <w:sz w:val="20"/>
                <w:szCs w:val="20"/>
              </w:rPr>
              <w:t>the</w:t>
            </w:r>
            <w:proofErr w:type="gramEnd"/>
            <w:r>
              <w:rPr>
                <w:rFonts w:ascii="Arial" w:hAnsi="Arial" w:cs="Arial"/>
                <w:sz w:val="20"/>
                <w:szCs w:val="20"/>
              </w:rPr>
              <w:t xml:space="preserve"> Trust</w:t>
            </w:r>
            <w:r w:rsidRPr="0079427B">
              <w:rPr>
                <w:rFonts w:ascii="Arial" w:hAnsi="Arial" w:cs="Arial"/>
                <w:sz w:val="20"/>
                <w:szCs w:val="20"/>
              </w:rPr>
              <w:t>”</w:t>
            </w:r>
          </w:p>
        </w:tc>
        <w:tc>
          <w:tcPr>
            <w:tcW w:w="6887" w:type="dxa"/>
          </w:tcPr>
          <w:p w14:paraId="54793434"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 xml:space="preserve">the Armed Forces Covenant Fund Trustee Limited </w:t>
            </w:r>
            <w:r w:rsidRPr="0079427B">
              <w:rPr>
                <w:rFonts w:ascii="Arial" w:hAnsi="Arial" w:cs="Arial"/>
                <w:sz w:val="20"/>
                <w:szCs w:val="20"/>
              </w:rPr>
              <w:t xml:space="preserve">(a registered </w:t>
            </w:r>
            <w:r>
              <w:rPr>
                <w:rFonts w:ascii="Arial" w:hAnsi="Arial" w:cs="Arial"/>
                <w:sz w:val="20"/>
                <w:szCs w:val="20"/>
              </w:rPr>
              <w:t>company</w:t>
            </w:r>
            <w:r w:rsidRPr="0079427B">
              <w:rPr>
                <w:rFonts w:ascii="Arial" w:hAnsi="Arial" w:cs="Arial"/>
                <w:sz w:val="20"/>
                <w:szCs w:val="20"/>
              </w:rPr>
              <w:t xml:space="preserve"> with </w:t>
            </w:r>
            <w:r>
              <w:rPr>
                <w:rFonts w:ascii="Arial" w:hAnsi="Arial" w:cs="Arial"/>
                <w:sz w:val="20"/>
                <w:szCs w:val="20"/>
              </w:rPr>
              <w:t>company</w:t>
            </w:r>
            <w:r w:rsidRPr="0079427B">
              <w:rPr>
                <w:rFonts w:ascii="Arial" w:hAnsi="Arial" w:cs="Arial"/>
                <w:sz w:val="20"/>
                <w:szCs w:val="20"/>
              </w:rPr>
              <w:t xml:space="preserve"> number </w:t>
            </w:r>
            <w:r>
              <w:rPr>
                <w:rFonts w:ascii="Arial" w:hAnsi="Arial" w:cs="Arial"/>
                <w:sz w:val="20"/>
                <w:szCs w:val="20"/>
              </w:rPr>
              <w:t>11185188</w:t>
            </w:r>
            <w:r w:rsidRPr="0079427B">
              <w:rPr>
                <w:rFonts w:ascii="Arial" w:hAnsi="Arial" w:cs="Arial"/>
                <w:sz w:val="20"/>
                <w:szCs w:val="20"/>
              </w:rPr>
              <w:t xml:space="preserve">) </w:t>
            </w:r>
            <w:r w:rsidRPr="00EF4100">
              <w:rPr>
                <w:rFonts w:ascii="Arial" w:hAnsi="Arial" w:cs="Arial"/>
                <w:sz w:val="20"/>
                <w:szCs w:val="20"/>
              </w:rPr>
              <w:t xml:space="preserve">acting as trustee of </w:t>
            </w:r>
            <w:r>
              <w:rPr>
                <w:rFonts w:ascii="Arial" w:hAnsi="Arial" w:cs="Arial"/>
                <w:sz w:val="20"/>
                <w:szCs w:val="20"/>
              </w:rPr>
              <w:t>t</w:t>
            </w:r>
            <w:r w:rsidRPr="00EF4100">
              <w:rPr>
                <w:rFonts w:ascii="Arial" w:hAnsi="Arial" w:cs="Arial"/>
                <w:sz w:val="20"/>
                <w:szCs w:val="20"/>
              </w:rPr>
              <w:t>he Armed Forces Covenant Fund (registered charity number 1177627)</w:t>
            </w:r>
            <w:r w:rsidRPr="0079427B">
              <w:rPr>
                <w:rFonts w:ascii="Arial" w:hAnsi="Arial" w:cs="Arial"/>
                <w:sz w:val="20"/>
                <w:szCs w:val="20"/>
              </w:rPr>
              <w:t>;</w:t>
            </w:r>
          </w:p>
        </w:tc>
      </w:tr>
      <w:tr w:rsidR="00B21D1B" w:rsidRPr="0079427B" w14:paraId="33B5564A" w14:textId="77777777" w:rsidTr="00E16E00">
        <w:tc>
          <w:tcPr>
            <w:tcW w:w="1782" w:type="dxa"/>
          </w:tcPr>
          <w:p w14:paraId="1985C78A" w14:textId="28E12EE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“TUPE”</w:t>
            </w:r>
          </w:p>
        </w:tc>
        <w:tc>
          <w:tcPr>
            <w:tcW w:w="6887" w:type="dxa"/>
          </w:tcPr>
          <w:p w14:paraId="3C44BA8C" w14:textId="61D173BD"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Transfer of Undertakings (Protection of Employment) Regulations 2006;</w:t>
            </w:r>
          </w:p>
        </w:tc>
      </w:tr>
      <w:tr w:rsidR="00B21D1B" w:rsidRPr="0079427B" w14:paraId="3C3361AC" w14:textId="77777777" w:rsidTr="00E16E00">
        <w:tc>
          <w:tcPr>
            <w:tcW w:w="1782" w:type="dxa"/>
          </w:tcPr>
          <w:p w14:paraId="3636C6A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“VAT”</w:t>
            </w:r>
          </w:p>
        </w:tc>
        <w:tc>
          <w:tcPr>
            <w:tcW w:w="6887" w:type="dxa"/>
          </w:tcPr>
          <w:p w14:paraId="6E6F3AE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value added tax in accordance with the provisions of the Value Added Tax Act 1994; and</w:t>
            </w:r>
          </w:p>
        </w:tc>
      </w:tr>
      <w:tr w:rsidR="00B21D1B" w:rsidRPr="0079427B" w14:paraId="0538DFEA" w14:textId="77777777" w:rsidTr="00E16E00">
        <w:tc>
          <w:tcPr>
            <w:tcW w:w="1782" w:type="dxa"/>
          </w:tcPr>
          <w:p w14:paraId="1A36CE57"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“Working Day”</w:t>
            </w:r>
          </w:p>
        </w:tc>
        <w:tc>
          <w:tcPr>
            <w:tcW w:w="6887" w:type="dxa"/>
          </w:tcPr>
          <w:p w14:paraId="4396A4B1"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a day (other than a Saturday or Sunday) on which banks are open for business in the City of London.</w:t>
            </w:r>
          </w:p>
        </w:tc>
      </w:tr>
    </w:tbl>
    <w:p w14:paraId="71F2BDAA" w14:textId="77777777" w:rsidR="0079427B" w:rsidRPr="0079427B" w:rsidRDefault="0079427B" w:rsidP="008D4CB9">
      <w:pPr>
        <w:pStyle w:val="Level2"/>
        <w:spacing w:before="240" w:line="360" w:lineRule="auto"/>
        <w:jc w:val="both"/>
        <w:rPr>
          <w:rFonts w:ascii="Arial" w:hAnsi="Arial" w:cs="Arial"/>
          <w:sz w:val="20"/>
        </w:rPr>
      </w:pPr>
      <w:r w:rsidRPr="0079427B">
        <w:rPr>
          <w:rFonts w:ascii="Arial" w:hAnsi="Arial" w:cs="Arial"/>
          <w:sz w:val="20"/>
        </w:rPr>
        <w:t>In these terms and conditions, unless the context otherwise requires:</w:t>
      </w:r>
    </w:p>
    <w:p w14:paraId="086322AA"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references to numbered clauses are references to the relevant clause in these terms and </w:t>
      </w:r>
      <w:proofErr w:type="gramStart"/>
      <w:r w:rsidRPr="0079427B">
        <w:rPr>
          <w:rFonts w:ascii="Arial" w:hAnsi="Arial" w:cs="Arial"/>
          <w:sz w:val="20"/>
        </w:rPr>
        <w:t>conditions;</w:t>
      </w:r>
      <w:proofErr w:type="gramEnd"/>
    </w:p>
    <w:p w14:paraId="5E3589A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any obligation on any Party not to do or omit to do anything shall include an obligation not to allow that thing to be done or omitted to be </w:t>
      </w:r>
      <w:proofErr w:type="gramStart"/>
      <w:r w:rsidRPr="0079427B">
        <w:rPr>
          <w:rFonts w:ascii="Arial" w:hAnsi="Arial" w:cs="Arial"/>
          <w:sz w:val="20"/>
        </w:rPr>
        <w:t>done;</w:t>
      </w:r>
      <w:proofErr w:type="gramEnd"/>
    </w:p>
    <w:p w14:paraId="46EDD655"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the headings to the clauses of these terms and conditions are for information only and do not affect the interpretation of the </w:t>
      </w:r>
      <w:proofErr w:type="gramStart"/>
      <w:r w:rsidRPr="0079427B">
        <w:rPr>
          <w:rFonts w:ascii="Arial" w:hAnsi="Arial" w:cs="Arial"/>
          <w:sz w:val="20"/>
        </w:rPr>
        <w:t>Agreement;</w:t>
      </w:r>
      <w:proofErr w:type="gramEnd"/>
    </w:p>
    <w:p w14:paraId="2D44437C"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reference to an enactment includes reference to that enactment as amended or replaced from time to time and to any subordinate legislation or byelaw made under that enactment; and</w:t>
      </w:r>
    </w:p>
    <w:p w14:paraId="2EDDC643"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word ‘including’ shall be understood as meaning ‘including without limitation’.</w:t>
      </w:r>
    </w:p>
    <w:p w14:paraId="0D0BC67E" w14:textId="77777777" w:rsidR="0079427B" w:rsidRPr="0079427B" w:rsidRDefault="0079427B" w:rsidP="008D4CB9">
      <w:pPr>
        <w:pStyle w:val="Level1"/>
        <w:keepNext/>
        <w:spacing w:line="360" w:lineRule="auto"/>
        <w:jc w:val="both"/>
        <w:rPr>
          <w:rStyle w:val="Level1asHeadingtext"/>
          <w:rFonts w:cs="Arial"/>
          <w:sz w:val="20"/>
        </w:rPr>
      </w:pPr>
      <w:bookmarkStart w:id="9" w:name="_Ref377050430"/>
      <w:r w:rsidRPr="0079427B">
        <w:rPr>
          <w:rStyle w:val="Level1asHeadingtext"/>
          <w:rFonts w:cs="Arial"/>
          <w:sz w:val="20"/>
        </w:rPr>
        <w:t>Basis of Agreement</w:t>
      </w:r>
      <w:bookmarkEnd w:id="9"/>
    </w:p>
    <w:p w14:paraId="17CA948F" w14:textId="38CDFCD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Award Letter constitutes an offer by </w:t>
      </w:r>
      <w:r w:rsidR="00EF4100">
        <w:rPr>
          <w:rFonts w:ascii="Arial" w:hAnsi="Arial" w:cs="Arial"/>
          <w:sz w:val="20"/>
        </w:rPr>
        <w:t>the Trust</w:t>
      </w:r>
      <w:r w:rsidRPr="0079427B">
        <w:rPr>
          <w:rFonts w:ascii="Arial" w:hAnsi="Arial" w:cs="Arial"/>
          <w:sz w:val="20"/>
        </w:rPr>
        <w:t xml:space="preserve"> to purchase the Services subject to and in accordance with the terms and conditions of the Agreement.</w:t>
      </w:r>
    </w:p>
    <w:p w14:paraId="51B2020C" w14:textId="10FE433B"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offer comprised in the Award Letter shall be deemed to be accepted by the </w:t>
      </w:r>
      <w:r w:rsidR="0005606E">
        <w:rPr>
          <w:rFonts w:ascii="Arial" w:hAnsi="Arial" w:cs="Arial"/>
          <w:sz w:val="20"/>
        </w:rPr>
        <w:t>Contractor</w:t>
      </w:r>
      <w:r w:rsidRPr="0079427B">
        <w:rPr>
          <w:rFonts w:ascii="Arial" w:hAnsi="Arial" w:cs="Arial"/>
          <w:sz w:val="20"/>
        </w:rPr>
        <w:t xml:space="preserve"> on receipt by </w:t>
      </w:r>
      <w:r w:rsidR="00EF4100">
        <w:rPr>
          <w:rFonts w:ascii="Arial" w:hAnsi="Arial" w:cs="Arial"/>
          <w:sz w:val="20"/>
        </w:rPr>
        <w:t>the Trust</w:t>
      </w:r>
      <w:r w:rsidRPr="0079427B">
        <w:rPr>
          <w:rFonts w:ascii="Arial" w:hAnsi="Arial" w:cs="Arial"/>
          <w:sz w:val="20"/>
        </w:rPr>
        <w:t xml:space="preserve"> of a copy of the Award Letter countersigned by the </w:t>
      </w:r>
      <w:r w:rsidR="0005606E">
        <w:rPr>
          <w:rFonts w:ascii="Arial" w:hAnsi="Arial" w:cs="Arial"/>
          <w:sz w:val="20"/>
        </w:rPr>
        <w:t>Contractor</w:t>
      </w:r>
      <w:r w:rsidRPr="0079427B">
        <w:rPr>
          <w:rFonts w:ascii="Arial" w:hAnsi="Arial" w:cs="Arial"/>
          <w:sz w:val="20"/>
        </w:rPr>
        <w:t xml:space="preserve"> within </w:t>
      </w:r>
      <w:r w:rsidR="005516D7" w:rsidRPr="007F29D8">
        <w:rPr>
          <w:rFonts w:ascii="Arial" w:hAnsi="Arial" w:cs="Arial"/>
          <w:sz w:val="20"/>
        </w:rPr>
        <w:t>14</w:t>
      </w:r>
      <w:r w:rsidRPr="007F29D8">
        <w:rPr>
          <w:rFonts w:ascii="Arial" w:hAnsi="Arial" w:cs="Arial"/>
          <w:sz w:val="20"/>
        </w:rPr>
        <w:t xml:space="preserve"> days</w:t>
      </w:r>
      <w:r w:rsidRPr="0079427B">
        <w:rPr>
          <w:rFonts w:ascii="Arial" w:hAnsi="Arial" w:cs="Arial"/>
          <w:sz w:val="20"/>
        </w:rPr>
        <w:t xml:space="preserve"> of the date of the Award Letter.</w:t>
      </w:r>
    </w:p>
    <w:p w14:paraId="350566DE" w14:textId="77777777" w:rsidR="0079427B" w:rsidRPr="0079427B" w:rsidRDefault="0079427B" w:rsidP="008D4CB9">
      <w:pPr>
        <w:pStyle w:val="Level1"/>
        <w:keepNext/>
        <w:spacing w:line="360" w:lineRule="auto"/>
        <w:jc w:val="both"/>
        <w:rPr>
          <w:rStyle w:val="Level1asHeadingtext"/>
          <w:rFonts w:cs="Arial"/>
          <w:sz w:val="20"/>
        </w:rPr>
      </w:pPr>
      <w:r w:rsidRPr="0079427B">
        <w:rPr>
          <w:rStyle w:val="Level1asHeadingtext"/>
          <w:rFonts w:cs="Arial"/>
          <w:sz w:val="20"/>
        </w:rPr>
        <w:t>Supply of Services</w:t>
      </w:r>
    </w:p>
    <w:p w14:paraId="2B482AB1" w14:textId="32252778"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In consideration of </w:t>
      </w:r>
      <w:r w:rsidR="00EF4100">
        <w:rPr>
          <w:rFonts w:ascii="Arial" w:hAnsi="Arial" w:cs="Arial"/>
          <w:sz w:val="20"/>
        </w:rPr>
        <w:t>the Trust</w:t>
      </w:r>
      <w:r w:rsidRPr="0079427B">
        <w:rPr>
          <w:rFonts w:ascii="Arial" w:hAnsi="Arial" w:cs="Arial"/>
          <w:sz w:val="20"/>
        </w:rPr>
        <w:t xml:space="preserve">’s agreement to pay the Charges, the </w:t>
      </w:r>
      <w:r w:rsidR="0005606E">
        <w:rPr>
          <w:rFonts w:ascii="Arial" w:hAnsi="Arial" w:cs="Arial"/>
          <w:sz w:val="20"/>
        </w:rPr>
        <w:t>Contractor</w:t>
      </w:r>
      <w:r w:rsidRPr="0079427B">
        <w:rPr>
          <w:rFonts w:ascii="Arial" w:hAnsi="Arial" w:cs="Arial"/>
          <w:sz w:val="20"/>
        </w:rPr>
        <w:t xml:space="preserve"> shall supply the Services to </w:t>
      </w:r>
      <w:r w:rsidR="00EF4100">
        <w:rPr>
          <w:rFonts w:ascii="Arial" w:hAnsi="Arial" w:cs="Arial"/>
          <w:sz w:val="20"/>
        </w:rPr>
        <w:t>the Trust</w:t>
      </w:r>
      <w:r w:rsidRPr="0079427B">
        <w:rPr>
          <w:rFonts w:ascii="Arial" w:hAnsi="Arial" w:cs="Arial"/>
          <w:sz w:val="20"/>
        </w:rPr>
        <w:t xml:space="preserve"> for the Term subject to and in accordance with the terms and conditions of the Agreement. </w:t>
      </w:r>
    </w:p>
    <w:p w14:paraId="0A9A8C30" w14:textId="6FD6E921" w:rsidR="0079427B" w:rsidRPr="0079427B" w:rsidRDefault="0079427B" w:rsidP="008D4CB9">
      <w:pPr>
        <w:pStyle w:val="Level2"/>
        <w:spacing w:line="360" w:lineRule="auto"/>
        <w:jc w:val="both"/>
        <w:rPr>
          <w:rFonts w:ascii="Arial" w:hAnsi="Arial" w:cs="Arial"/>
          <w:sz w:val="20"/>
        </w:rPr>
      </w:pPr>
      <w:bookmarkStart w:id="10" w:name="_Ref377050437"/>
      <w:r w:rsidRPr="0079427B">
        <w:rPr>
          <w:rFonts w:ascii="Arial" w:hAnsi="Arial" w:cs="Arial"/>
          <w:sz w:val="20"/>
        </w:rPr>
        <w:t xml:space="preserve">In supplying the Services, the </w:t>
      </w:r>
      <w:r w:rsidR="0005606E">
        <w:rPr>
          <w:rFonts w:ascii="Arial" w:hAnsi="Arial" w:cs="Arial"/>
          <w:sz w:val="20"/>
        </w:rPr>
        <w:t>Contractor</w:t>
      </w:r>
      <w:r w:rsidRPr="0079427B">
        <w:rPr>
          <w:rFonts w:ascii="Arial" w:hAnsi="Arial" w:cs="Arial"/>
          <w:sz w:val="20"/>
        </w:rPr>
        <w:t xml:space="preserve"> shall:</w:t>
      </w:r>
      <w:bookmarkEnd w:id="10"/>
    </w:p>
    <w:p w14:paraId="6600D6A4" w14:textId="70FF3C55"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co-operate with </w:t>
      </w:r>
      <w:r w:rsidR="00EF4100">
        <w:rPr>
          <w:rFonts w:ascii="Arial" w:hAnsi="Arial" w:cs="Arial"/>
          <w:sz w:val="20"/>
        </w:rPr>
        <w:t>the Trust</w:t>
      </w:r>
      <w:r w:rsidRPr="0079427B">
        <w:rPr>
          <w:rFonts w:ascii="Arial" w:hAnsi="Arial" w:cs="Arial"/>
          <w:sz w:val="20"/>
        </w:rPr>
        <w:t xml:space="preserve"> in all matters relating to the Services and comply with all </w:t>
      </w:r>
      <w:r w:rsidR="00EF4100">
        <w:rPr>
          <w:rFonts w:ascii="Arial" w:hAnsi="Arial" w:cs="Arial"/>
          <w:sz w:val="20"/>
        </w:rPr>
        <w:t>the Trust</w:t>
      </w:r>
      <w:r w:rsidRPr="0079427B">
        <w:rPr>
          <w:rFonts w:ascii="Arial" w:hAnsi="Arial" w:cs="Arial"/>
          <w:sz w:val="20"/>
        </w:rPr>
        <w:t xml:space="preserve">’s instructions using reasonable endeavours to promote </w:t>
      </w:r>
      <w:r w:rsidR="00EF4100">
        <w:rPr>
          <w:rFonts w:ascii="Arial" w:hAnsi="Arial" w:cs="Arial"/>
          <w:sz w:val="20"/>
        </w:rPr>
        <w:t>the Trust</w:t>
      </w:r>
      <w:r w:rsidRPr="0079427B">
        <w:rPr>
          <w:rFonts w:ascii="Arial" w:hAnsi="Arial" w:cs="Arial"/>
          <w:sz w:val="20"/>
        </w:rPr>
        <w:t xml:space="preserve">’s </w:t>
      </w:r>
      <w:proofErr w:type="gramStart"/>
      <w:r w:rsidRPr="0079427B">
        <w:rPr>
          <w:rFonts w:ascii="Arial" w:hAnsi="Arial" w:cs="Arial"/>
          <w:sz w:val="20"/>
        </w:rPr>
        <w:t>interests;</w:t>
      </w:r>
      <w:proofErr w:type="gramEnd"/>
    </w:p>
    <w:p w14:paraId="49373D2D" w14:textId="6B1346E0"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perform the Services with all reasonable care, skill and diligence in accordance with good industry practice in the </w:t>
      </w:r>
      <w:r w:rsidR="0005606E">
        <w:rPr>
          <w:rFonts w:ascii="Arial" w:hAnsi="Arial" w:cs="Arial"/>
          <w:sz w:val="20"/>
        </w:rPr>
        <w:t>Contractor</w:t>
      </w:r>
      <w:r w:rsidRPr="0079427B">
        <w:rPr>
          <w:rFonts w:ascii="Arial" w:hAnsi="Arial" w:cs="Arial"/>
          <w:sz w:val="20"/>
        </w:rPr>
        <w:t xml:space="preserve">’s industry, profession or </w:t>
      </w:r>
      <w:proofErr w:type="gramStart"/>
      <w:r w:rsidRPr="0079427B">
        <w:rPr>
          <w:rFonts w:ascii="Arial" w:hAnsi="Arial" w:cs="Arial"/>
          <w:sz w:val="20"/>
        </w:rPr>
        <w:t>trade;</w:t>
      </w:r>
      <w:proofErr w:type="gramEnd"/>
    </w:p>
    <w:p w14:paraId="6732BAE4" w14:textId="663C3DCC"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lastRenderedPageBreak/>
        <w:t xml:space="preserve">use Staff who are suitably skilled and experienced to perform tasks assigned to them, and in sufficient number to ensure that the </w:t>
      </w:r>
      <w:r w:rsidR="0005606E">
        <w:rPr>
          <w:rFonts w:ascii="Arial" w:hAnsi="Arial" w:cs="Arial"/>
          <w:sz w:val="20"/>
        </w:rPr>
        <w:t>Contractor</w:t>
      </w:r>
      <w:r w:rsidRPr="0079427B">
        <w:rPr>
          <w:rFonts w:ascii="Arial" w:hAnsi="Arial" w:cs="Arial"/>
          <w:sz w:val="20"/>
        </w:rPr>
        <w:t xml:space="preserve">’s obligations are fulfilled in accordance with the </w:t>
      </w:r>
      <w:proofErr w:type="gramStart"/>
      <w:r w:rsidRPr="0079427B">
        <w:rPr>
          <w:rFonts w:ascii="Arial" w:hAnsi="Arial" w:cs="Arial"/>
          <w:sz w:val="20"/>
        </w:rPr>
        <w:t>Agreement;</w:t>
      </w:r>
      <w:proofErr w:type="gramEnd"/>
    </w:p>
    <w:p w14:paraId="2038AAFA" w14:textId="034A0E0D"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ensure that the Services shal</w:t>
      </w:r>
      <w:r w:rsidR="00D046EC">
        <w:rPr>
          <w:rFonts w:ascii="Arial" w:hAnsi="Arial" w:cs="Arial"/>
          <w:sz w:val="20"/>
        </w:rPr>
        <w:t xml:space="preserve">l conform with all descriptions, </w:t>
      </w:r>
      <w:r w:rsidRPr="0079427B">
        <w:rPr>
          <w:rFonts w:ascii="Arial" w:hAnsi="Arial" w:cs="Arial"/>
          <w:sz w:val="20"/>
        </w:rPr>
        <w:t>specifications</w:t>
      </w:r>
      <w:r w:rsidR="00D046EC">
        <w:rPr>
          <w:rFonts w:ascii="Arial" w:hAnsi="Arial" w:cs="Arial"/>
          <w:sz w:val="20"/>
        </w:rPr>
        <w:t xml:space="preserve"> and timescales</w:t>
      </w:r>
      <w:r w:rsidRPr="0079427B">
        <w:rPr>
          <w:rFonts w:ascii="Arial" w:hAnsi="Arial" w:cs="Arial"/>
          <w:sz w:val="20"/>
        </w:rPr>
        <w:t xml:space="preserve"> set out in the Specification</w:t>
      </w:r>
      <w:r w:rsidR="00D046EC">
        <w:rPr>
          <w:rFonts w:ascii="Arial" w:hAnsi="Arial" w:cs="Arial"/>
          <w:sz w:val="20"/>
        </w:rPr>
        <w:t xml:space="preserve"> and the Tender Response. For the avoidance of doubt, the </w:t>
      </w:r>
      <w:r w:rsidR="007F7A5B">
        <w:rPr>
          <w:rFonts w:ascii="Arial" w:hAnsi="Arial" w:cs="Arial"/>
          <w:sz w:val="20"/>
        </w:rPr>
        <w:t>Tender Response</w:t>
      </w:r>
      <w:r w:rsidR="00D046EC">
        <w:rPr>
          <w:rFonts w:ascii="Arial" w:hAnsi="Arial" w:cs="Arial"/>
          <w:sz w:val="20"/>
        </w:rPr>
        <w:t xml:space="preserve"> shall take precedence over the </w:t>
      </w:r>
      <w:r w:rsidR="007F7A5B">
        <w:rPr>
          <w:rFonts w:ascii="Arial" w:hAnsi="Arial" w:cs="Arial"/>
          <w:sz w:val="20"/>
        </w:rPr>
        <w:t>Specification</w:t>
      </w:r>
      <w:r w:rsidR="00D046EC">
        <w:rPr>
          <w:rFonts w:ascii="Arial" w:hAnsi="Arial" w:cs="Arial"/>
          <w:sz w:val="20"/>
        </w:rPr>
        <w:t xml:space="preserve"> in the event of any </w:t>
      </w:r>
      <w:proofErr w:type="gramStart"/>
      <w:r w:rsidR="00D046EC">
        <w:rPr>
          <w:rFonts w:ascii="Arial" w:hAnsi="Arial" w:cs="Arial"/>
          <w:sz w:val="20"/>
        </w:rPr>
        <w:t>conflict</w:t>
      </w:r>
      <w:r w:rsidR="00D046EC" w:rsidRPr="0079427B">
        <w:rPr>
          <w:rFonts w:ascii="Arial" w:hAnsi="Arial" w:cs="Arial"/>
          <w:sz w:val="20"/>
        </w:rPr>
        <w:t>;</w:t>
      </w:r>
      <w:proofErr w:type="gramEnd"/>
    </w:p>
    <w:p w14:paraId="3903ECBF" w14:textId="2D8F05D1"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not do or allow anything to be done that would, or would be likely to, bring </w:t>
      </w:r>
      <w:r w:rsidR="00EF4100">
        <w:rPr>
          <w:rFonts w:ascii="Arial" w:hAnsi="Arial" w:cs="Arial"/>
          <w:sz w:val="20"/>
        </w:rPr>
        <w:t>the Trust</w:t>
      </w:r>
      <w:r w:rsidRPr="0079427B">
        <w:rPr>
          <w:rFonts w:ascii="Arial" w:hAnsi="Arial" w:cs="Arial"/>
          <w:sz w:val="20"/>
        </w:rPr>
        <w:t xml:space="preserve"> into disrepute or adversely affect its reputation in any </w:t>
      </w:r>
      <w:proofErr w:type="gramStart"/>
      <w:r w:rsidRPr="0079427B">
        <w:rPr>
          <w:rFonts w:ascii="Arial" w:hAnsi="Arial" w:cs="Arial"/>
          <w:sz w:val="20"/>
        </w:rPr>
        <w:t>way;</w:t>
      </w:r>
      <w:proofErr w:type="gramEnd"/>
    </w:p>
    <w:p w14:paraId="669E308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comply with all applicable laws; and</w:t>
      </w:r>
    </w:p>
    <w:p w14:paraId="5DB7ABE3" w14:textId="77777777" w:rsidR="0079427B" w:rsidRPr="0079427B" w:rsidRDefault="0079427B" w:rsidP="008D4CB9">
      <w:pPr>
        <w:pStyle w:val="Level3"/>
        <w:spacing w:line="360" w:lineRule="auto"/>
        <w:jc w:val="both"/>
        <w:rPr>
          <w:rFonts w:ascii="Arial" w:hAnsi="Arial" w:cs="Arial"/>
          <w:sz w:val="20"/>
        </w:rPr>
      </w:pPr>
      <w:bookmarkStart w:id="11" w:name="_Ref360039773"/>
      <w:r w:rsidRPr="0079427B">
        <w:rPr>
          <w:rFonts w:ascii="Arial" w:hAnsi="Arial" w:cs="Arial"/>
          <w:sz w:val="20"/>
        </w:rPr>
        <w:t>provide all equipment, tools and vehicles and other items as are required to provide the Services.</w:t>
      </w:r>
      <w:bookmarkEnd w:id="11"/>
    </w:p>
    <w:p w14:paraId="6A4A1A4D" w14:textId="4CC2C4D7" w:rsidR="0079427B" w:rsidRPr="005E22EB" w:rsidRDefault="00602856" w:rsidP="008D4CB9">
      <w:pPr>
        <w:pStyle w:val="Level2"/>
        <w:spacing w:line="360" w:lineRule="auto"/>
        <w:jc w:val="both"/>
        <w:rPr>
          <w:rFonts w:ascii="Arial" w:hAnsi="Arial" w:cs="Arial"/>
          <w:sz w:val="20"/>
          <w:szCs w:val="20"/>
        </w:rPr>
      </w:pPr>
      <w:r>
        <w:rPr>
          <w:rFonts w:ascii="Arial" w:hAnsi="Arial" w:cs="Arial"/>
          <w:sz w:val="20"/>
        </w:rPr>
        <w:t>T</w:t>
      </w:r>
      <w:r w:rsidR="00EF4100">
        <w:rPr>
          <w:rFonts w:ascii="Arial" w:hAnsi="Arial" w:cs="Arial"/>
          <w:sz w:val="20"/>
        </w:rPr>
        <w:t>he Trust</w:t>
      </w:r>
      <w:r w:rsidR="0079427B" w:rsidRPr="0079427B">
        <w:rPr>
          <w:rFonts w:ascii="Arial" w:hAnsi="Arial" w:cs="Arial"/>
          <w:sz w:val="20"/>
        </w:rPr>
        <w:t xml:space="preserve"> may by written notice to the </w:t>
      </w:r>
      <w:r w:rsidR="0005606E">
        <w:rPr>
          <w:rFonts w:ascii="Arial" w:hAnsi="Arial" w:cs="Arial"/>
          <w:sz w:val="20"/>
        </w:rPr>
        <w:t>Contractor</w:t>
      </w:r>
      <w:r w:rsidR="0079427B" w:rsidRPr="0079427B">
        <w:rPr>
          <w:rFonts w:ascii="Arial" w:hAnsi="Arial" w:cs="Arial"/>
          <w:sz w:val="20"/>
        </w:rPr>
        <w:t xml:space="preserve"> at any time request a variation to the scope of the Services.  </w:t>
      </w:r>
      <w:proofErr w:type="gramStart"/>
      <w:r w:rsidR="0079427B" w:rsidRPr="0079427B">
        <w:rPr>
          <w:rFonts w:ascii="Arial" w:hAnsi="Arial" w:cs="Arial"/>
          <w:sz w:val="20"/>
        </w:rPr>
        <w:t>In the event that</w:t>
      </w:r>
      <w:proofErr w:type="gramEnd"/>
      <w:r w:rsidR="0079427B" w:rsidRPr="0079427B">
        <w:rPr>
          <w:rFonts w:ascii="Arial" w:hAnsi="Arial" w:cs="Arial"/>
          <w:sz w:val="20"/>
        </w:rPr>
        <w:t xml:space="preserve"> the </w:t>
      </w:r>
      <w:r w:rsidR="0005606E">
        <w:rPr>
          <w:rFonts w:ascii="Arial" w:hAnsi="Arial" w:cs="Arial"/>
          <w:sz w:val="20"/>
        </w:rPr>
        <w:t>Contractor</w:t>
      </w:r>
      <w:r w:rsidR="0079427B" w:rsidRPr="0079427B">
        <w:rPr>
          <w:rFonts w:ascii="Arial" w:hAnsi="Arial" w:cs="Arial"/>
          <w:sz w:val="20"/>
        </w:rPr>
        <w:t xml:space="preserve"> agrees to any variation to the scope of the Services, the Charges shall be subject to fair and reasonable adjustment to be agreed in </w:t>
      </w:r>
      <w:r w:rsidR="0079427B" w:rsidRPr="005E22EB">
        <w:rPr>
          <w:rFonts w:ascii="Arial" w:hAnsi="Arial" w:cs="Arial"/>
          <w:sz w:val="20"/>
          <w:szCs w:val="20"/>
        </w:rPr>
        <w:t xml:space="preserve">writing between </w:t>
      </w:r>
      <w:r w:rsidR="00EF4100">
        <w:rPr>
          <w:rFonts w:ascii="Arial" w:hAnsi="Arial" w:cs="Arial"/>
          <w:sz w:val="20"/>
          <w:szCs w:val="20"/>
        </w:rPr>
        <w:t>the Trust</w:t>
      </w:r>
      <w:r w:rsidR="0079427B" w:rsidRPr="005E22EB">
        <w:rPr>
          <w:rFonts w:ascii="Arial" w:hAnsi="Arial" w:cs="Arial"/>
          <w:sz w:val="20"/>
          <w:szCs w:val="20"/>
        </w:rPr>
        <w:t xml:space="preserve"> and the </w:t>
      </w:r>
      <w:r w:rsidR="0005606E">
        <w:rPr>
          <w:rFonts w:ascii="Arial" w:hAnsi="Arial" w:cs="Arial"/>
          <w:sz w:val="20"/>
          <w:szCs w:val="20"/>
        </w:rPr>
        <w:t>Contractor</w:t>
      </w:r>
      <w:r w:rsidR="0079427B" w:rsidRPr="005E22EB">
        <w:rPr>
          <w:rFonts w:ascii="Arial" w:hAnsi="Arial" w:cs="Arial"/>
          <w:sz w:val="20"/>
          <w:szCs w:val="20"/>
        </w:rPr>
        <w:t xml:space="preserve">.  </w:t>
      </w:r>
    </w:p>
    <w:p w14:paraId="549F57AF" w14:textId="77777777" w:rsidR="0079427B" w:rsidRPr="005E22EB" w:rsidRDefault="0079427B" w:rsidP="008D4CB9">
      <w:pPr>
        <w:pStyle w:val="Level1"/>
        <w:keepNext/>
        <w:spacing w:line="360" w:lineRule="auto"/>
        <w:jc w:val="both"/>
        <w:rPr>
          <w:rStyle w:val="Level1asHeadingtext"/>
          <w:sz w:val="20"/>
        </w:rPr>
      </w:pPr>
      <w:r w:rsidRPr="005E22EB">
        <w:rPr>
          <w:rStyle w:val="Level1asHeadingtext"/>
          <w:sz w:val="20"/>
        </w:rPr>
        <w:t>Term</w:t>
      </w:r>
    </w:p>
    <w:p w14:paraId="7FF3B8F9" w14:textId="40D6DEB5" w:rsidR="0079427B" w:rsidRPr="005E22EB" w:rsidRDefault="0079427B" w:rsidP="008D4CB9">
      <w:pPr>
        <w:pStyle w:val="Level2"/>
        <w:spacing w:line="360" w:lineRule="auto"/>
        <w:jc w:val="both"/>
        <w:rPr>
          <w:rFonts w:ascii="Arial" w:hAnsi="Arial" w:cs="Arial"/>
          <w:sz w:val="20"/>
        </w:rPr>
      </w:pPr>
      <w:r w:rsidRPr="005E22EB">
        <w:rPr>
          <w:rFonts w:ascii="Arial" w:hAnsi="Arial" w:cs="Arial"/>
          <w:sz w:val="20"/>
        </w:rPr>
        <w:t xml:space="preserve">The Agreement shall take effect on the date specified in Award Letter and shall expire on the Expiry </w:t>
      </w:r>
      <w:proofErr w:type="gramStart"/>
      <w:r w:rsidRPr="005E22EB">
        <w:rPr>
          <w:rFonts w:ascii="Arial" w:hAnsi="Arial" w:cs="Arial"/>
          <w:sz w:val="20"/>
        </w:rPr>
        <w:t>Date, unless</w:t>
      </w:r>
      <w:proofErr w:type="gramEnd"/>
      <w:r w:rsidRPr="005E22EB">
        <w:rPr>
          <w:rFonts w:ascii="Arial" w:hAnsi="Arial" w:cs="Arial"/>
          <w:sz w:val="20"/>
        </w:rPr>
        <w:t xml:space="preserve"> it is terminated in accordance with the terms and conditions of the Agreement.  </w:t>
      </w:r>
    </w:p>
    <w:p w14:paraId="440C37F2" w14:textId="5243764B" w:rsidR="0079427B" w:rsidRPr="005E22EB" w:rsidRDefault="00490524" w:rsidP="008D4CB9">
      <w:pPr>
        <w:pStyle w:val="Level2"/>
        <w:spacing w:line="360" w:lineRule="auto"/>
        <w:jc w:val="both"/>
        <w:rPr>
          <w:rFonts w:ascii="Arial" w:hAnsi="Arial" w:cs="Arial"/>
          <w:sz w:val="20"/>
        </w:rPr>
      </w:pPr>
      <w:r>
        <w:rPr>
          <w:rFonts w:ascii="Arial" w:hAnsi="Arial" w:cs="Arial"/>
          <w:sz w:val="20"/>
        </w:rPr>
        <w:t>Not used.</w:t>
      </w:r>
    </w:p>
    <w:p w14:paraId="0C17EC6C" w14:textId="77777777" w:rsidR="0079427B" w:rsidRPr="006719E3" w:rsidRDefault="0079427B" w:rsidP="008D4CB9">
      <w:pPr>
        <w:pStyle w:val="Level1"/>
        <w:keepNext/>
        <w:spacing w:line="360" w:lineRule="auto"/>
        <w:jc w:val="both"/>
        <w:rPr>
          <w:rStyle w:val="Level1asHeadingtext"/>
          <w:sz w:val="20"/>
        </w:rPr>
      </w:pPr>
      <w:r w:rsidRPr="006719E3">
        <w:rPr>
          <w:rStyle w:val="Level1asHeadingtext"/>
          <w:sz w:val="20"/>
        </w:rPr>
        <w:t xml:space="preserve">Charges, </w:t>
      </w:r>
      <w:proofErr w:type="gramStart"/>
      <w:r w:rsidRPr="006719E3">
        <w:rPr>
          <w:rStyle w:val="Level1asHeadingtext"/>
          <w:sz w:val="20"/>
        </w:rPr>
        <w:t>Payment</w:t>
      </w:r>
      <w:proofErr w:type="gramEnd"/>
      <w:r w:rsidRPr="006719E3">
        <w:rPr>
          <w:rStyle w:val="Level1asHeadingtext"/>
          <w:sz w:val="20"/>
        </w:rPr>
        <w:t xml:space="preserve"> and Recovery of Sums Due</w:t>
      </w:r>
    </w:p>
    <w:p w14:paraId="0CD5A8D4" w14:textId="6FDCEA6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The Charges for the Services shall be as set out in the Award Letter and shall be the full and exclusive remuneration of the </w:t>
      </w:r>
      <w:r w:rsidR="0005606E">
        <w:rPr>
          <w:rFonts w:ascii="Arial" w:hAnsi="Arial" w:cs="Arial"/>
          <w:sz w:val="20"/>
        </w:rPr>
        <w:t>Contractor</w:t>
      </w:r>
      <w:r w:rsidRPr="006719E3">
        <w:rPr>
          <w:rFonts w:ascii="Arial" w:hAnsi="Arial" w:cs="Arial"/>
          <w:sz w:val="20"/>
        </w:rPr>
        <w:t xml:space="preserve"> in respect of the supply of the Services.  Unless otherwise agreed in writing by </w:t>
      </w:r>
      <w:r w:rsidR="00EF4100">
        <w:rPr>
          <w:rFonts w:ascii="Arial" w:hAnsi="Arial" w:cs="Arial"/>
          <w:sz w:val="20"/>
        </w:rPr>
        <w:t>the Trust</w:t>
      </w:r>
      <w:r w:rsidRPr="006719E3">
        <w:rPr>
          <w:rFonts w:ascii="Arial" w:hAnsi="Arial" w:cs="Arial"/>
          <w:sz w:val="20"/>
        </w:rPr>
        <w:t xml:space="preserve">, the Charges shall include every cost and expense of the </w:t>
      </w:r>
      <w:r w:rsidR="0005606E">
        <w:rPr>
          <w:rFonts w:ascii="Arial" w:hAnsi="Arial" w:cs="Arial"/>
          <w:sz w:val="20"/>
        </w:rPr>
        <w:t>Contractor</w:t>
      </w:r>
      <w:r w:rsidRPr="006719E3">
        <w:rPr>
          <w:rFonts w:ascii="Arial" w:hAnsi="Arial" w:cs="Arial"/>
          <w:sz w:val="20"/>
        </w:rPr>
        <w:t xml:space="preserve"> directly or indirectly incurred in connection with the provision of the performance of the Services. </w:t>
      </w:r>
    </w:p>
    <w:p w14:paraId="7BBA8C54" w14:textId="087D1B58"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All amounts stated are exclusive of VAT which shall be charged at the prevailing rate</w:t>
      </w:r>
      <w:r w:rsidR="00F71650">
        <w:rPr>
          <w:rFonts w:ascii="Arial" w:hAnsi="Arial" w:cs="Arial"/>
          <w:sz w:val="20"/>
        </w:rPr>
        <w:t xml:space="preserve"> where applicable</w:t>
      </w:r>
      <w:r w:rsidRPr="006719E3">
        <w:rPr>
          <w:rFonts w:ascii="Arial" w:hAnsi="Arial" w:cs="Arial"/>
          <w:sz w:val="20"/>
        </w:rPr>
        <w:t xml:space="preserve">.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shall, </w:t>
      </w:r>
      <w:r w:rsidR="00F71650">
        <w:rPr>
          <w:rFonts w:ascii="Arial" w:hAnsi="Arial" w:cs="Arial"/>
          <w:sz w:val="20"/>
        </w:rPr>
        <w:t xml:space="preserve">where applicable and </w:t>
      </w:r>
      <w:r w:rsidRPr="006719E3">
        <w:rPr>
          <w:rFonts w:ascii="Arial" w:hAnsi="Arial" w:cs="Arial"/>
          <w:sz w:val="20"/>
        </w:rPr>
        <w:t xml:space="preserve">following the receipt of a valid VAT invoice, pay to the </w:t>
      </w:r>
      <w:r w:rsidR="0005606E">
        <w:rPr>
          <w:rFonts w:ascii="Arial" w:hAnsi="Arial" w:cs="Arial"/>
          <w:sz w:val="20"/>
        </w:rPr>
        <w:t>Contractor</w:t>
      </w:r>
      <w:r w:rsidRPr="006719E3">
        <w:rPr>
          <w:rFonts w:ascii="Arial" w:hAnsi="Arial" w:cs="Arial"/>
          <w:sz w:val="20"/>
        </w:rPr>
        <w:t xml:space="preserve"> a sum equal to the VAT chargeable in respect of the Services. </w:t>
      </w:r>
    </w:p>
    <w:p w14:paraId="3EA65F03" w14:textId="7D9B5BAB" w:rsidR="0079427B" w:rsidRPr="006719E3" w:rsidRDefault="0079427B" w:rsidP="008D4CB9">
      <w:pPr>
        <w:pStyle w:val="Level2"/>
        <w:spacing w:line="360" w:lineRule="auto"/>
        <w:jc w:val="both"/>
        <w:rPr>
          <w:rFonts w:ascii="Arial" w:hAnsi="Arial" w:cs="Arial"/>
          <w:sz w:val="20"/>
        </w:rPr>
      </w:pPr>
      <w:bookmarkStart w:id="12" w:name="_Ref497140042"/>
      <w:r w:rsidRPr="006719E3">
        <w:rPr>
          <w:rFonts w:ascii="Arial" w:hAnsi="Arial" w:cs="Arial"/>
          <w:sz w:val="20"/>
        </w:rPr>
        <w:t xml:space="preserve">The </w:t>
      </w:r>
      <w:r w:rsidR="0005606E">
        <w:rPr>
          <w:rFonts w:ascii="Arial" w:hAnsi="Arial" w:cs="Arial"/>
          <w:sz w:val="20"/>
        </w:rPr>
        <w:t>Contractor</w:t>
      </w:r>
      <w:r w:rsidRPr="006719E3">
        <w:rPr>
          <w:rFonts w:ascii="Arial" w:hAnsi="Arial" w:cs="Arial"/>
          <w:sz w:val="20"/>
        </w:rPr>
        <w:t xml:space="preserve"> shall invoice </w:t>
      </w:r>
      <w:r w:rsidR="00EF4100">
        <w:rPr>
          <w:rFonts w:ascii="Arial" w:hAnsi="Arial" w:cs="Arial"/>
          <w:sz w:val="20"/>
        </w:rPr>
        <w:t>the Trust</w:t>
      </w:r>
      <w:r w:rsidR="008A08FA">
        <w:rPr>
          <w:rFonts w:ascii="Arial" w:hAnsi="Arial" w:cs="Arial"/>
          <w:sz w:val="20"/>
        </w:rPr>
        <w:t xml:space="preserve"> </w:t>
      </w:r>
      <w:r w:rsidR="003A3840">
        <w:rPr>
          <w:rFonts w:ascii="Arial" w:hAnsi="Arial" w:cs="Arial"/>
          <w:sz w:val="20"/>
        </w:rPr>
        <w:t xml:space="preserve">in accordance with Annex 2 (Charges). </w:t>
      </w:r>
      <w:r w:rsidRPr="006719E3">
        <w:rPr>
          <w:rFonts w:ascii="Arial" w:hAnsi="Arial" w:cs="Arial"/>
          <w:sz w:val="20"/>
        </w:rPr>
        <w:t xml:space="preserve">Each invoice shall include such supporting information required by </w:t>
      </w:r>
      <w:r w:rsidR="00EF4100">
        <w:rPr>
          <w:rFonts w:ascii="Arial" w:hAnsi="Arial" w:cs="Arial"/>
          <w:sz w:val="20"/>
        </w:rPr>
        <w:t>the Trust</w:t>
      </w:r>
      <w:r w:rsidRPr="006719E3">
        <w:rPr>
          <w:rFonts w:ascii="Arial" w:hAnsi="Arial" w:cs="Arial"/>
          <w:sz w:val="20"/>
        </w:rPr>
        <w:t xml:space="preserve"> to verify the accuracy of </w:t>
      </w:r>
      <w:r w:rsidRPr="006719E3">
        <w:rPr>
          <w:rFonts w:ascii="Arial" w:hAnsi="Arial" w:cs="Arial"/>
          <w:sz w:val="20"/>
        </w:rPr>
        <w:lastRenderedPageBreak/>
        <w:t xml:space="preserve">the invoice, including the relevant Purchase Order Number and a breakdown of the Services supplied in the invoice period as well as appropriate details </w:t>
      </w:r>
      <w:proofErr w:type="gramStart"/>
      <w:r w:rsidRPr="006719E3">
        <w:rPr>
          <w:rFonts w:ascii="Arial" w:hAnsi="Arial" w:cs="Arial"/>
          <w:sz w:val="20"/>
        </w:rPr>
        <w:t>in order to</w:t>
      </w:r>
      <w:proofErr w:type="gramEnd"/>
      <w:r w:rsidRPr="006719E3">
        <w:rPr>
          <w:rFonts w:ascii="Arial" w:hAnsi="Arial" w:cs="Arial"/>
          <w:sz w:val="20"/>
        </w:rPr>
        <w:t xml:space="preserve"> allow for payment via BACS transfer (sort code and bank account details).</w:t>
      </w:r>
      <w:bookmarkEnd w:id="12"/>
    </w:p>
    <w:p w14:paraId="0F97D088" w14:textId="5241172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In consideration of the supply of the Services by the </w:t>
      </w:r>
      <w:r w:rsidR="0005606E">
        <w:rPr>
          <w:rFonts w:ascii="Arial" w:hAnsi="Arial" w:cs="Arial"/>
          <w:sz w:val="20"/>
        </w:rPr>
        <w:t>Contractor</w:t>
      </w:r>
      <w:r w:rsidRPr="006719E3">
        <w:rPr>
          <w:rFonts w:ascii="Arial" w:hAnsi="Arial" w:cs="Arial"/>
          <w:sz w:val="20"/>
        </w:rPr>
        <w:t xml:space="preserve">,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the invoiced amounts via BACS </w:t>
      </w:r>
      <w:r w:rsidRPr="007F29D8">
        <w:rPr>
          <w:rFonts w:ascii="Arial" w:hAnsi="Arial" w:cs="Arial"/>
          <w:sz w:val="20"/>
        </w:rPr>
        <w:t xml:space="preserve">no later than 30 days after verifying that the invoice is valid </w:t>
      </w:r>
      <w:r w:rsidR="003843F6" w:rsidRPr="007F29D8">
        <w:rPr>
          <w:rFonts w:ascii="Arial" w:hAnsi="Arial" w:cs="Arial"/>
          <w:sz w:val="20"/>
        </w:rPr>
        <w:t>and undisputed</w:t>
      </w:r>
      <w:r w:rsidRPr="006719E3">
        <w:rPr>
          <w:rFonts w:ascii="Arial" w:hAnsi="Arial" w:cs="Arial"/>
          <w:sz w:val="20"/>
        </w:rPr>
        <w:t xml:space="preserve"> and includes a valid Purchase Order Number and appropriate BACS details.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may, without prejudice to any other rights and remedies under the Agreement, withhold or reduce payments in the event of unsatisfactory performance.</w:t>
      </w:r>
    </w:p>
    <w:p w14:paraId="4E27AE19" w14:textId="428C0F9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w:t>
      </w:r>
      <w:r w:rsidR="00EF4100">
        <w:rPr>
          <w:rFonts w:ascii="Arial" w:hAnsi="Arial" w:cs="Arial"/>
          <w:sz w:val="20"/>
        </w:rPr>
        <w:t>the Trust</w:t>
      </w:r>
      <w:r w:rsidRPr="006719E3">
        <w:rPr>
          <w:rFonts w:ascii="Arial" w:hAnsi="Arial" w:cs="Arial"/>
          <w:sz w:val="20"/>
        </w:rPr>
        <w:t xml:space="preserve"> fails to consider and verify an invoice in a timely fashion the invoice shall be regarded as valid and undisputed for the purpose of paragraph 5.4 after a reasonable time has passed</w:t>
      </w:r>
      <w:r w:rsidR="00F71650">
        <w:rPr>
          <w:rFonts w:ascii="Arial" w:hAnsi="Arial" w:cs="Arial"/>
          <w:sz w:val="20"/>
        </w:rPr>
        <w:t xml:space="preserve"> (which shall be no </w:t>
      </w:r>
      <w:r w:rsidR="005B1A5D">
        <w:rPr>
          <w:rFonts w:ascii="Arial" w:hAnsi="Arial" w:cs="Arial"/>
          <w:sz w:val="20"/>
        </w:rPr>
        <w:t>more</w:t>
      </w:r>
      <w:r w:rsidR="00F71650">
        <w:rPr>
          <w:rFonts w:ascii="Arial" w:hAnsi="Arial" w:cs="Arial"/>
          <w:sz w:val="20"/>
        </w:rPr>
        <w:t xml:space="preserve"> than 14 calendar days)</w:t>
      </w:r>
      <w:r w:rsidRPr="006719E3">
        <w:rPr>
          <w:rFonts w:ascii="Arial" w:hAnsi="Arial" w:cs="Arial"/>
          <w:sz w:val="20"/>
        </w:rPr>
        <w:t>.</w:t>
      </w:r>
    </w:p>
    <w:p w14:paraId="634ED3DD" w14:textId="55D6D4F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there is a dispute between the Parties as to the amount invoiced, </w:t>
      </w:r>
      <w:r w:rsidR="00EF4100">
        <w:rPr>
          <w:rFonts w:ascii="Arial" w:hAnsi="Arial" w:cs="Arial"/>
          <w:sz w:val="20"/>
        </w:rPr>
        <w:t>the Trust</w:t>
      </w:r>
      <w:r w:rsidRPr="006719E3">
        <w:rPr>
          <w:rFonts w:ascii="Arial" w:hAnsi="Arial" w:cs="Arial"/>
          <w:sz w:val="20"/>
        </w:rPr>
        <w:t xml:space="preserve"> shall pay the undisputed amount. The </w:t>
      </w:r>
      <w:r w:rsidR="0005606E">
        <w:rPr>
          <w:rFonts w:ascii="Arial" w:hAnsi="Arial" w:cs="Arial"/>
          <w:sz w:val="20"/>
        </w:rPr>
        <w:t>Contractor</w:t>
      </w:r>
      <w:r w:rsidRPr="006719E3">
        <w:rPr>
          <w:rFonts w:ascii="Arial" w:hAnsi="Arial" w:cs="Arial"/>
          <w:sz w:val="20"/>
        </w:rPr>
        <w:t xml:space="preserve"> shall not suspend the supply of the Services unless the </w:t>
      </w:r>
      <w:r w:rsidR="0005606E">
        <w:rPr>
          <w:rFonts w:ascii="Arial" w:hAnsi="Arial" w:cs="Arial"/>
          <w:sz w:val="20"/>
        </w:rPr>
        <w:t>Contractor</w:t>
      </w:r>
      <w:r w:rsidRPr="006719E3">
        <w:rPr>
          <w:rFonts w:ascii="Arial" w:hAnsi="Arial" w:cs="Arial"/>
          <w:sz w:val="20"/>
        </w:rPr>
        <w:t xml:space="preserve"> is entitled to terminate the Agreement for a failure to pay undisputed sums in accordance with clause </w:t>
      </w:r>
      <w:r w:rsidRPr="006719E3">
        <w:rPr>
          <w:rFonts w:ascii="Arial" w:hAnsi="Arial" w:cs="Arial"/>
          <w:sz w:val="20"/>
        </w:rPr>
        <w:fldChar w:fldCharType="begin"/>
      </w:r>
      <w:r w:rsidRPr="006719E3">
        <w:rPr>
          <w:rFonts w:ascii="Arial" w:hAnsi="Arial" w:cs="Arial"/>
          <w:sz w:val="20"/>
        </w:rPr>
        <w:instrText xml:space="preserve"> REF _Ref377110965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17.4</w:t>
      </w:r>
      <w:r w:rsidRPr="006719E3">
        <w:rPr>
          <w:rFonts w:ascii="Arial" w:hAnsi="Arial" w:cs="Arial"/>
          <w:sz w:val="20"/>
        </w:rPr>
        <w:fldChar w:fldCharType="end"/>
      </w:r>
      <w:r w:rsidRPr="006719E3">
        <w:rPr>
          <w:rFonts w:ascii="Arial" w:hAnsi="Arial" w:cs="Arial"/>
          <w:sz w:val="20"/>
        </w:rPr>
        <w:t>.  Any disputed amounts shall be resolved through the dispute resolution procedure detailed in clause </w:t>
      </w:r>
      <w:r w:rsidRPr="006719E3">
        <w:rPr>
          <w:rFonts w:ascii="Arial" w:hAnsi="Arial" w:cs="Arial"/>
          <w:sz w:val="20"/>
        </w:rPr>
        <w:fldChar w:fldCharType="begin"/>
      </w:r>
      <w:r w:rsidRPr="006719E3">
        <w:rPr>
          <w:rFonts w:ascii="Arial" w:hAnsi="Arial" w:cs="Arial"/>
          <w:sz w:val="20"/>
        </w:rPr>
        <w:instrText xml:space="preserve"> REF _Ref359607573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23</w:t>
      </w:r>
      <w:r w:rsidRPr="006719E3">
        <w:rPr>
          <w:rFonts w:ascii="Arial" w:hAnsi="Arial" w:cs="Arial"/>
          <w:sz w:val="20"/>
        </w:rPr>
        <w:fldChar w:fldCharType="end"/>
      </w:r>
      <w:r w:rsidRPr="006719E3">
        <w:rPr>
          <w:rFonts w:ascii="Arial" w:hAnsi="Arial" w:cs="Arial"/>
          <w:sz w:val="20"/>
        </w:rPr>
        <w:t xml:space="preserve">. </w:t>
      </w:r>
    </w:p>
    <w:p w14:paraId="6222BCDE" w14:textId="775B1BA2" w:rsidR="0079427B" w:rsidRPr="006719E3" w:rsidRDefault="0079427B" w:rsidP="008D4CB9">
      <w:pPr>
        <w:pStyle w:val="Level2"/>
        <w:spacing w:line="360" w:lineRule="auto"/>
        <w:jc w:val="both"/>
        <w:rPr>
          <w:rFonts w:ascii="Arial" w:hAnsi="Arial" w:cs="Arial"/>
          <w:sz w:val="20"/>
        </w:rPr>
      </w:pPr>
      <w:bookmarkStart w:id="13" w:name="_Ref497140049"/>
      <w:r w:rsidRPr="006719E3">
        <w:rPr>
          <w:rFonts w:ascii="Arial" w:hAnsi="Arial" w:cs="Arial"/>
          <w:sz w:val="20"/>
        </w:rPr>
        <w:t xml:space="preserve">If a payment of an undisputed amount is not made by </w:t>
      </w:r>
      <w:r w:rsidR="00EF4100">
        <w:rPr>
          <w:rFonts w:ascii="Arial" w:hAnsi="Arial" w:cs="Arial"/>
          <w:sz w:val="20"/>
        </w:rPr>
        <w:t>the Trust</w:t>
      </w:r>
      <w:r w:rsidRPr="006719E3">
        <w:rPr>
          <w:rFonts w:ascii="Arial" w:hAnsi="Arial" w:cs="Arial"/>
          <w:sz w:val="20"/>
        </w:rPr>
        <w:t xml:space="preserve"> by the due date, then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interest at the interest rate specified in the Late Payment of Commercial Debts (Interest) Act 1998.</w:t>
      </w:r>
      <w:bookmarkEnd w:id="13"/>
      <w:r w:rsidRPr="006719E3">
        <w:rPr>
          <w:rFonts w:ascii="Arial" w:hAnsi="Arial" w:cs="Arial"/>
          <w:sz w:val="20"/>
        </w:rPr>
        <w:t xml:space="preserve">  </w:t>
      </w:r>
    </w:p>
    <w:p w14:paraId="69B48CF4" w14:textId="131D8911" w:rsidR="0079427B" w:rsidRPr="006719E3" w:rsidRDefault="0079427B" w:rsidP="008D4CB9">
      <w:pPr>
        <w:pStyle w:val="Level2"/>
        <w:spacing w:line="360" w:lineRule="auto"/>
        <w:jc w:val="both"/>
        <w:rPr>
          <w:rFonts w:ascii="Arial" w:hAnsi="Arial" w:cs="Arial"/>
          <w:sz w:val="20"/>
        </w:rPr>
      </w:pPr>
      <w:bookmarkStart w:id="14" w:name="_Ref497140066"/>
      <w:r w:rsidRPr="006719E3">
        <w:rPr>
          <w:rFonts w:ascii="Arial" w:hAnsi="Arial" w:cs="Arial"/>
          <w:sz w:val="20"/>
        </w:rPr>
        <w:t xml:space="preserve">Where the </w:t>
      </w:r>
      <w:r w:rsidR="0005606E">
        <w:rPr>
          <w:rFonts w:ascii="Arial" w:hAnsi="Arial" w:cs="Arial"/>
          <w:sz w:val="20"/>
        </w:rPr>
        <w:t>Contractor</w:t>
      </w:r>
      <w:r w:rsidRPr="006719E3">
        <w:rPr>
          <w:rFonts w:ascii="Arial" w:hAnsi="Arial" w:cs="Arial"/>
          <w:sz w:val="20"/>
        </w:rPr>
        <w:t xml:space="preserve"> </w:t>
      </w:r>
      <w:proofErr w:type="gramStart"/>
      <w:r w:rsidRPr="006719E3">
        <w:rPr>
          <w:rFonts w:ascii="Arial" w:hAnsi="Arial" w:cs="Arial"/>
          <w:sz w:val="20"/>
        </w:rPr>
        <w:t>enters into</w:t>
      </w:r>
      <w:proofErr w:type="gramEnd"/>
      <w:r w:rsidRPr="006719E3">
        <w:rPr>
          <w:rFonts w:ascii="Arial" w:hAnsi="Arial" w:cs="Arial"/>
          <w:sz w:val="20"/>
        </w:rPr>
        <w:t xml:space="preserve"> a sub-contract, the </w:t>
      </w:r>
      <w:r w:rsidR="0005606E">
        <w:rPr>
          <w:rFonts w:ascii="Arial" w:hAnsi="Arial" w:cs="Arial"/>
          <w:sz w:val="20"/>
        </w:rPr>
        <w:t>Contractor</w:t>
      </w:r>
      <w:r w:rsidRPr="006719E3">
        <w:rPr>
          <w:rFonts w:ascii="Arial" w:hAnsi="Arial" w:cs="Arial"/>
          <w:sz w:val="20"/>
        </w:rPr>
        <w:t xml:space="preserve"> shall include in that sub-contract:</w:t>
      </w:r>
      <w:bookmarkEnd w:id="14"/>
    </w:p>
    <w:p w14:paraId="4E905397" w14:textId="1E1C447C"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provisions having the same effects as clauses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_Ref497140049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5.7</w:t>
      </w:r>
      <w:r w:rsidR="00F71650">
        <w:rPr>
          <w:rFonts w:ascii="Arial" w:hAnsi="Arial" w:cs="Arial"/>
          <w:sz w:val="20"/>
        </w:rPr>
        <w:fldChar w:fldCharType="end"/>
      </w:r>
      <w:r w:rsidRPr="006719E3">
        <w:rPr>
          <w:rFonts w:ascii="Arial" w:hAnsi="Arial" w:cs="Arial"/>
          <w:sz w:val="20"/>
        </w:rPr>
        <w:t xml:space="preserve"> of this Agreement; and </w:t>
      </w:r>
    </w:p>
    <w:p w14:paraId="11E3B7BA" w14:textId="5CF47FEA"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a provision requiring the counterparty to that sub-contract to include in any sub-contract which it awards provisions having the same effect as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of this Agreement.</w:t>
      </w:r>
    </w:p>
    <w:p w14:paraId="680C1550" w14:textId="2ADC1172"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In this clause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“sub-contract” means a contract between two or more suppliers, at any stage of remoteness from </w:t>
      </w:r>
      <w:r w:rsidR="00EF4100">
        <w:rPr>
          <w:rFonts w:ascii="Arial" w:hAnsi="Arial" w:cs="Arial"/>
          <w:sz w:val="20"/>
        </w:rPr>
        <w:t>the Trust</w:t>
      </w:r>
      <w:r w:rsidRPr="006719E3">
        <w:rPr>
          <w:rFonts w:ascii="Arial" w:hAnsi="Arial" w:cs="Arial"/>
          <w:sz w:val="20"/>
        </w:rPr>
        <w:t xml:space="preserve"> in a subcontracting chain, made wholly or substantially for the purpose of performing (or contributing to the performance of) the whole or any part of this Agreement. </w:t>
      </w:r>
    </w:p>
    <w:p w14:paraId="329A877D" w14:textId="1DC64F8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any sum of money is recoverable from or payable by the </w:t>
      </w:r>
      <w:r w:rsidR="0005606E">
        <w:rPr>
          <w:rFonts w:ascii="Arial" w:hAnsi="Arial" w:cs="Arial"/>
          <w:sz w:val="20"/>
        </w:rPr>
        <w:t>Contractor</w:t>
      </w:r>
      <w:r w:rsidRPr="006719E3">
        <w:rPr>
          <w:rFonts w:ascii="Arial" w:hAnsi="Arial" w:cs="Arial"/>
          <w:sz w:val="20"/>
        </w:rPr>
        <w:t xml:space="preserve"> under the Agreement (including any sum which the </w:t>
      </w:r>
      <w:r w:rsidR="0005606E">
        <w:rPr>
          <w:rFonts w:ascii="Arial" w:hAnsi="Arial" w:cs="Arial"/>
          <w:sz w:val="20"/>
        </w:rPr>
        <w:t>Contractor</w:t>
      </w:r>
      <w:r w:rsidRPr="006719E3">
        <w:rPr>
          <w:rFonts w:ascii="Arial" w:hAnsi="Arial" w:cs="Arial"/>
          <w:sz w:val="20"/>
        </w:rPr>
        <w:t xml:space="preserve"> is liable to pay to </w:t>
      </w:r>
      <w:r w:rsidR="00EF4100">
        <w:rPr>
          <w:rFonts w:ascii="Arial" w:hAnsi="Arial" w:cs="Arial"/>
          <w:sz w:val="20"/>
        </w:rPr>
        <w:t>the Trust</w:t>
      </w:r>
      <w:r w:rsidRPr="006719E3">
        <w:rPr>
          <w:rFonts w:ascii="Arial" w:hAnsi="Arial" w:cs="Arial"/>
          <w:sz w:val="20"/>
        </w:rPr>
        <w:t xml:space="preserve"> in respect of any breach of the Agreement), that sum may be deducted unilaterally by </w:t>
      </w:r>
      <w:r w:rsidR="00EF4100">
        <w:rPr>
          <w:rFonts w:ascii="Arial" w:hAnsi="Arial" w:cs="Arial"/>
          <w:sz w:val="20"/>
        </w:rPr>
        <w:t>the Trust</w:t>
      </w:r>
      <w:r w:rsidRPr="006719E3">
        <w:rPr>
          <w:rFonts w:ascii="Arial" w:hAnsi="Arial" w:cs="Arial"/>
          <w:sz w:val="20"/>
        </w:rPr>
        <w:t xml:space="preserve"> from any sum then due, or which may come due, to the </w:t>
      </w:r>
      <w:r w:rsidR="0005606E">
        <w:rPr>
          <w:rFonts w:ascii="Arial" w:hAnsi="Arial" w:cs="Arial"/>
          <w:sz w:val="20"/>
        </w:rPr>
        <w:t>Contractor</w:t>
      </w:r>
      <w:r w:rsidRPr="006719E3">
        <w:rPr>
          <w:rFonts w:ascii="Arial" w:hAnsi="Arial" w:cs="Arial"/>
          <w:sz w:val="20"/>
        </w:rPr>
        <w:t xml:space="preserve"> under the Agreement or under any other agreement or contract with </w:t>
      </w:r>
      <w:r w:rsidR="00EF4100">
        <w:rPr>
          <w:rFonts w:ascii="Arial" w:hAnsi="Arial" w:cs="Arial"/>
          <w:sz w:val="20"/>
        </w:rPr>
        <w:t>the Trust</w:t>
      </w:r>
      <w:r w:rsidRPr="006719E3">
        <w:rPr>
          <w:rFonts w:ascii="Arial" w:hAnsi="Arial" w:cs="Arial"/>
          <w:sz w:val="20"/>
        </w:rPr>
        <w:t xml:space="preserve">.  The </w:t>
      </w:r>
      <w:r w:rsidR="0005606E">
        <w:rPr>
          <w:rFonts w:ascii="Arial" w:hAnsi="Arial" w:cs="Arial"/>
          <w:sz w:val="20"/>
        </w:rPr>
        <w:t>Contractor</w:t>
      </w:r>
      <w:r w:rsidRPr="006719E3">
        <w:rPr>
          <w:rFonts w:ascii="Arial" w:hAnsi="Arial" w:cs="Arial"/>
          <w:sz w:val="20"/>
        </w:rPr>
        <w:t xml:space="preserve"> shall not be entitled </w:t>
      </w:r>
      <w:r w:rsidRPr="006719E3">
        <w:rPr>
          <w:rFonts w:ascii="Arial" w:hAnsi="Arial" w:cs="Arial"/>
          <w:sz w:val="20"/>
        </w:rPr>
        <w:lastRenderedPageBreak/>
        <w:t xml:space="preserve">to assert any credit, set-off or counterclaim against </w:t>
      </w:r>
      <w:r w:rsidR="00EF4100">
        <w:rPr>
          <w:rFonts w:ascii="Arial" w:hAnsi="Arial" w:cs="Arial"/>
          <w:sz w:val="20"/>
        </w:rPr>
        <w:t>the Trust</w:t>
      </w:r>
      <w:r w:rsidRPr="006719E3">
        <w:rPr>
          <w:rFonts w:ascii="Arial" w:hAnsi="Arial" w:cs="Arial"/>
          <w:sz w:val="20"/>
        </w:rPr>
        <w:t xml:space="preserve"> </w:t>
      </w:r>
      <w:proofErr w:type="gramStart"/>
      <w:r w:rsidRPr="006719E3">
        <w:rPr>
          <w:rFonts w:ascii="Arial" w:hAnsi="Arial" w:cs="Arial"/>
          <w:sz w:val="20"/>
        </w:rPr>
        <w:t>in order to</w:t>
      </w:r>
      <w:proofErr w:type="gramEnd"/>
      <w:r w:rsidRPr="006719E3">
        <w:rPr>
          <w:rFonts w:ascii="Arial" w:hAnsi="Arial" w:cs="Arial"/>
          <w:sz w:val="20"/>
        </w:rPr>
        <w:t xml:space="preserve"> justify withholding payment of any such amount in whole or in part. </w:t>
      </w:r>
    </w:p>
    <w:p w14:paraId="6D4C8FB0"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Premises and equipment</w:t>
      </w:r>
    </w:p>
    <w:p w14:paraId="2D314581" w14:textId="632F064E" w:rsidR="0079427B" w:rsidRPr="00556C21" w:rsidRDefault="0079427B" w:rsidP="008D4CB9">
      <w:pPr>
        <w:pStyle w:val="Level2"/>
        <w:spacing w:line="360" w:lineRule="auto"/>
        <w:jc w:val="both"/>
        <w:rPr>
          <w:rFonts w:ascii="Arial" w:hAnsi="Arial" w:cs="Arial"/>
          <w:sz w:val="20"/>
        </w:rPr>
      </w:pPr>
      <w:bookmarkStart w:id="15" w:name="_Ref377050453"/>
      <w:r w:rsidRPr="00556C21">
        <w:rPr>
          <w:rFonts w:ascii="Arial" w:hAnsi="Arial" w:cs="Arial"/>
          <w:sz w:val="20"/>
        </w:rPr>
        <w:t xml:space="preserve">If necessary, </w:t>
      </w:r>
      <w:r w:rsidR="00EF4100">
        <w:rPr>
          <w:rFonts w:ascii="Arial" w:hAnsi="Arial" w:cs="Arial"/>
          <w:sz w:val="20"/>
        </w:rPr>
        <w:t>the Trust</w:t>
      </w:r>
      <w:r w:rsidRPr="00556C21">
        <w:rPr>
          <w:rFonts w:ascii="Arial" w:hAnsi="Arial" w:cs="Arial"/>
          <w:sz w:val="20"/>
        </w:rPr>
        <w:t xml:space="preserve"> shall provide the </w:t>
      </w:r>
      <w:r w:rsidR="0005606E">
        <w:rPr>
          <w:rFonts w:ascii="Arial" w:hAnsi="Arial" w:cs="Arial"/>
          <w:sz w:val="20"/>
        </w:rPr>
        <w:t>Contractor</w:t>
      </w:r>
      <w:r w:rsidRPr="00556C21">
        <w:rPr>
          <w:rFonts w:ascii="Arial" w:hAnsi="Arial" w:cs="Arial"/>
          <w:sz w:val="20"/>
        </w:rPr>
        <w:t xml:space="preserve"> with reasonable access at reasonable times to its premises for the purpose of supplying the Services.  All equipment, tools and vehicles brought onto </w:t>
      </w:r>
      <w:r w:rsidR="00EF4100">
        <w:rPr>
          <w:rFonts w:ascii="Arial" w:hAnsi="Arial" w:cs="Arial"/>
          <w:sz w:val="20"/>
        </w:rPr>
        <w:t>the Trust</w:t>
      </w:r>
      <w:r w:rsidRPr="00556C21">
        <w:rPr>
          <w:rFonts w:ascii="Arial" w:hAnsi="Arial" w:cs="Arial"/>
          <w:sz w:val="20"/>
        </w:rPr>
        <w:t xml:space="preserve">s premises by the </w:t>
      </w:r>
      <w:proofErr w:type="gramStart"/>
      <w:r w:rsidR="0005606E">
        <w:rPr>
          <w:rFonts w:ascii="Arial" w:hAnsi="Arial" w:cs="Arial"/>
          <w:sz w:val="20"/>
        </w:rPr>
        <w:t>Contractor</w:t>
      </w:r>
      <w:proofErr w:type="gramEnd"/>
      <w:r w:rsidRPr="00556C21">
        <w:rPr>
          <w:rFonts w:ascii="Arial" w:hAnsi="Arial" w:cs="Arial"/>
          <w:sz w:val="20"/>
        </w:rPr>
        <w:t xml:space="preserve"> or the Staff shall be at the </w:t>
      </w:r>
      <w:r w:rsidR="0005606E">
        <w:rPr>
          <w:rFonts w:ascii="Arial" w:hAnsi="Arial" w:cs="Arial"/>
          <w:sz w:val="20"/>
        </w:rPr>
        <w:t>Contractor</w:t>
      </w:r>
      <w:r w:rsidRPr="00556C21">
        <w:rPr>
          <w:rFonts w:ascii="Arial" w:hAnsi="Arial" w:cs="Arial"/>
          <w:sz w:val="20"/>
        </w:rPr>
        <w:t>’s risk.</w:t>
      </w:r>
      <w:bookmarkEnd w:id="15"/>
      <w:r w:rsidRPr="00556C21">
        <w:rPr>
          <w:rFonts w:ascii="Arial" w:hAnsi="Arial" w:cs="Arial"/>
          <w:sz w:val="20"/>
        </w:rPr>
        <w:t xml:space="preserve">  </w:t>
      </w:r>
    </w:p>
    <w:p w14:paraId="5644355C" w14:textId="424DCB95" w:rsidR="0079427B" w:rsidRPr="00556C21" w:rsidRDefault="0079427B" w:rsidP="008D4CB9">
      <w:pPr>
        <w:pStyle w:val="Level2"/>
        <w:spacing w:line="360" w:lineRule="auto"/>
        <w:jc w:val="both"/>
        <w:rPr>
          <w:rFonts w:ascii="Arial" w:hAnsi="Arial" w:cs="Arial"/>
          <w:sz w:val="20"/>
        </w:rPr>
      </w:pPr>
      <w:bookmarkStart w:id="16" w:name="_Ref377050463"/>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 Services at or from </w:t>
      </w:r>
      <w:r w:rsidR="00EF4100">
        <w:rPr>
          <w:rFonts w:ascii="Arial" w:hAnsi="Arial" w:cs="Arial"/>
          <w:sz w:val="20"/>
        </w:rPr>
        <w:t>the Trust</w:t>
      </w:r>
      <w:r w:rsidR="000715F1">
        <w:rPr>
          <w:rFonts w:ascii="Arial" w:hAnsi="Arial" w:cs="Arial"/>
          <w:sz w:val="20"/>
        </w:rPr>
        <w:t>’</w:t>
      </w:r>
      <w:r w:rsidRPr="00556C21">
        <w:rPr>
          <w:rFonts w:ascii="Arial" w:hAnsi="Arial" w:cs="Arial"/>
          <w:sz w:val="20"/>
        </w:rPr>
        <w:t xml:space="preserve">s premises, on completion of the Services or termination or expiry of the Agreement (whichever is the earlier) the </w:t>
      </w:r>
      <w:r w:rsidR="0005606E">
        <w:rPr>
          <w:rFonts w:ascii="Arial" w:hAnsi="Arial" w:cs="Arial"/>
          <w:sz w:val="20"/>
        </w:rPr>
        <w:t>Contractor</w:t>
      </w:r>
      <w:r w:rsidRPr="00556C21">
        <w:rPr>
          <w:rFonts w:ascii="Arial" w:hAnsi="Arial" w:cs="Arial"/>
          <w:sz w:val="20"/>
        </w:rPr>
        <w:t xml:space="preserve"> shall vacate </w:t>
      </w:r>
      <w:r w:rsidR="00EF4100">
        <w:rPr>
          <w:rFonts w:ascii="Arial" w:hAnsi="Arial" w:cs="Arial"/>
          <w:sz w:val="20"/>
        </w:rPr>
        <w:t>the Trust</w:t>
      </w:r>
      <w:r w:rsidRPr="00556C21">
        <w:rPr>
          <w:rFonts w:ascii="Arial" w:hAnsi="Arial" w:cs="Arial"/>
          <w:sz w:val="20"/>
        </w:rPr>
        <w:t xml:space="preserve">’s premises, remove the </w:t>
      </w:r>
      <w:r w:rsidR="0005606E">
        <w:rPr>
          <w:rFonts w:ascii="Arial" w:hAnsi="Arial" w:cs="Arial"/>
          <w:sz w:val="20"/>
        </w:rPr>
        <w:t>Contractor</w:t>
      </w:r>
      <w:r w:rsidRPr="00556C21">
        <w:rPr>
          <w:rFonts w:ascii="Arial" w:hAnsi="Arial" w:cs="Arial"/>
          <w:sz w:val="20"/>
        </w:rPr>
        <w:t xml:space="preserve">’s plant, equipment and unused materials and all rubbish arising out of the provision of the Services and leave </w:t>
      </w:r>
      <w:r w:rsidR="00EF4100">
        <w:rPr>
          <w:rFonts w:ascii="Arial" w:hAnsi="Arial" w:cs="Arial"/>
          <w:sz w:val="20"/>
        </w:rPr>
        <w:t>the Trust</w:t>
      </w:r>
      <w:r w:rsidRPr="00556C21">
        <w:rPr>
          <w:rFonts w:ascii="Arial" w:hAnsi="Arial" w:cs="Arial"/>
          <w:sz w:val="20"/>
        </w:rPr>
        <w:t xml:space="preserve">’s premises in a clean, </w:t>
      </w:r>
      <w:proofErr w:type="gramStart"/>
      <w:r w:rsidRPr="00556C21">
        <w:rPr>
          <w:rFonts w:ascii="Arial" w:hAnsi="Arial" w:cs="Arial"/>
          <w:sz w:val="20"/>
        </w:rPr>
        <w:t>safe</w:t>
      </w:r>
      <w:proofErr w:type="gramEnd"/>
      <w:r w:rsidRPr="00556C21">
        <w:rPr>
          <w:rFonts w:ascii="Arial" w:hAnsi="Arial" w:cs="Arial"/>
          <w:sz w:val="20"/>
        </w:rPr>
        <w:t xml:space="preserve"> and tidy condition.  The </w:t>
      </w:r>
      <w:r w:rsidR="0005606E">
        <w:rPr>
          <w:rFonts w:ascii="Arial" w:hAnsi="Arial" w:cs="Arial"/>
          <w:sz w:val="20"/>
        </w:rPr>
        <w:t>Contractor</w:t>
      </w:r>
      <w:r w:rsidRPr="00556C21">
        <w:rPr>
          <w:rFonts w:ascii="Arial" w:hAnsi="Arial" w:cs="Arial"/>
          <w:sz w:val="20"/>
        </w:rPr>
        <w:t xml:space="preserve"> shall be solely responsible for making good any damage to </w:t>
      </w:r>
      <w:r w:rsidR="00EF4100">
        <w:rPr>
          <w:rFonts w:ascii="Arial" w:hAnsi="Arial" w:cs="Arial"/>
          <w:sz w:val="20"/>
        </w:rPr>
        <w:t>the Trust</w:t>
      </w:r>
      <w:r w:rsidRPr="00556C21">
        <w:rPr>
          <w:rFonts w:ascii="Arial" w:hAnsi="Arial" w:cs="Arial"/>
          <w:sz w:val="20"/>
        </w:rPr>
        <w:t xml:space="preserve">’s premises or any objects contained on </w:t>
      </w:r>
      <w:r w:rsidR="00EF4100">
        <w:rPr>
          <w:rFonts w:ascii="Arial" w:hAnsi="Arial" w:cs="Arial"/>
          <w:sz w:val="20"/>
        </w:rPr>
        <w:t>the Trust</w:t>
      </w:r>
      <w:r w:rsidRPr="00556C21">
        <w:rPr>
          <w:rFonts w:ascii="Arial" w:hAnsi="Arial" w:cs="Arial"/>
          <w:sz w:val="20"/>
        </w:rPr>
        <w:t xml:space="preserve">’s premises which is caused by the </w:t>
      </w:r>
      <w:r w:rsidR="0005606E">
        <w:rPr>
          <w:rFonts w:ascii="Arial" w:hAnsi="Arial" w:cs="Arial"/>
          <w:sz w:val="20"/>
        </w:rPr>
        <w:t>Contractor</w:t>
      </w:r>
      <w:r w:rsidRPr="00556C21">
        <w:rPr>
          <w:rFonts w:ascii="Arial" w:hAnsi="Arial" w:cs="Arial"/>
          <w:sz w:val="20"/>
        </w:rPr>
        <w:t xml:space="preserve"> or any Staff, other than fair wear and tear.</w:t>
      </w:r>
      <w:bookmarkEnd w:id="16"/>
      <w:r w:rsidRPr="00556C21">
        <w:rPr>
          <w:rFonts w:ascii="Arial" w:hAnsi="Arial" w:cs="Arial"/>
          <w:sz w:val="20"/>
        </w:rPr>
        <w:t xml:space="preserve">   </w:t>
      </w:r>
    </w:p>
    <w:p w14:paraId="11BFFFEA" w14:textId="23FC47D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w:t>
      </w:r>
      <w:r w:rsidRPr="00556C21" w:rsidDel="00A40749">
        <w:rPr>
          <w:rFonts w:ascii="Arial" w:hAnsi="Arial" w:cs="Arial"/>
          <w:sz w:val="20"/>
        </w:rPr>
        <w:t xml:space="preserve"> </w:t>
      </w:r>
      <w:r w:rsidRPr="00556C21">
        <w:rPr>
          <w:rFonts w:ascii="Arial" w:hAnsi="Arial" w:cs="Arial"/>
          <w:sz w:val="20"/>
        </w:rPr>
        <w:t xml:space="preserve">Services at or from its premises or the premises of a third party, </w:t>
      </w:r>
      <w:r w:rsidR="00EF4100">
        <w:rPr>
          <w:rFonts w:ascii="Arial" w:hAnsi="Arial" w:cs="Arial"/>
          <w:sz w:val="20"/>
        </w:rPr>
        <w:t>the Trust</w:t>
      </w:r>
      <w:r w:rsidRPr="00556C21">
        <w:rPr>
          <w:rFonts w:ascii="Arial" w:hAnsi="Arial" w:cs="Arial"/>
          <w:sz w:val="20"/>
        </w:rPr>
        <w:t xml:space="preserve"> may, during normal business hours and on reasonable notice, inspect and examine the </w:t>
      </w:r>
      <w:proofErr w:type="gramStart"/>
      <w:r w:rsidRPr="00556C21">
        <w:rPr>
          <w:rFonts w:ascii="Arial" w:hAnsi="Arial" w:cs="Arial"/>
          <w:sz w:val="20"/>
        </w:rPr>
        <w:t>manner in which</w:t>
      </w:r>
      <w:proofErr w:type="gramEnd"/>
      <w:r w:rsidRPr="00556C21">
        <w:rPr>
          <w:rFonts w:ascii="Arial" w:hAnsi="Arial" w:cs="Arial"/>
          <w:sz w:val="20"/>
        </w:rPr>
        <w:t xml:space="preserve"> the relevant Services are supplied at or from the relevant premises. </w:t>
      </w:r>
    </w:p>
    <w:p w14:paraId="0DC9604B" w14:textId="41092562" w:rsidR="0079427B" w:rsidRPr="00556C21" w:rsidRDefault="000715F1"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shall be responsible for maintaining the security of its premises in accordance with its standard security requirements.  While on </w:t>
      </w:r>
      <w:r w:rsidR="00EF4100">
        <w:rPr>
          <w:rFonts w:ascii="Arial" w:hAnsi="Arial" w:cs="Arial"/>
          <w:sz w:val="20"/>
        </w:rPr>
        <w:t>the Trust</w:t>
      </w:r>
      <w:r w:rsidR="0079427B" w:rsidRPr="00556C21">
        <w:rPr>
          <w:rFonts w:ascii="Arial" w:hAnsi="Arial" w:cs="Arial"/>
          <w:sz w:val="20"/>
        </w:rPr>
        <w:t xml:space="preserve">’s premises the </w:t>
      </w:r>
      <w:r w:rsidR="0005606E">
        <w:rPr>
          <w:rFonts w:ascii="Arial" w:hAnsi="Arial" w:cs="Arial"/>
          <w:sz w:val="20"/>
        </w:rPr>
        <w:t>Contractor</w:t>
      </w:r>
      <w:r w:rsidR="0079427B" w:rsidRPr="00556C21">
        <w:rPr>
          <w:rFonts w:ascii="Arial" w:hAnsi="Arial" w:cs="Arial"/>
          <w:sz w:val="20"/>
        </w:rPr>
        <w:t xml:space="preserve"> shall, and shall procure that all Staff shall, comply with all </w:t>
      </w:r>
      <w:r w:rsidR="00EF4100">
        <w:rPr>
          <w:rFonts w:ascii="Arial" w:hAnsi="Arial" w:cs="Arial"/>
          <w:sz w:val="20"/>
        </w:rPr>
        <w:t>the Trust</w:t>
      </w:r>
      <w:r w:rsidR="0079427B" w:rsidRPr="00556C21">
        <w:rPr>
          <w:rFonts w:ascii="Arial" w:hAnsi="Arial" w:cs="Arial"/>
          <w:sz w:val="20"/>
        </w:rPr>
        <w:t>’s security requirements.</w:t>
      </w:r>
    </w:p>
    <w:p w14:paraId="017FDE23" w14:textId="1CBF3B4B"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all or any of the Services are supplied from the </w:t>
      </w:r>
      <w:r w:rsidR="0005606E">
        <w:rPr>
          <w:rFonts w:ascii="Arial" w:hAnsi="Arial" w:cs="Arial"/>
          <w:sz w:val="20"/>
        </w:rPr>
        <w:t>Contractor</w:t>
      </w:r>
      <w:r w:rsidRPr="00556C21">
        <w:rPr>
          <w:rFonts w:ascii="Arial" w:hAnsi="Arial" w:cs="Arial"/>
          <w:sz w:val="20"/>
        </w:rPr>
        <w:t xml:space="preserve">’s premises, the </w:t>
      </w:r>
      <w:r w:rsidR="0005606E">
        <w:rPr>
          <w:rFonts w:ascii="Arial" w:hAnsi="Arial" w:cs="Arial"/>
          <w:sz w:val="20"/>
        </w:rPr>
        <w:t>Contractor</w:t>
      </w:r>
      <w:r w:rsidRPr="00556C21">
        <w:rPr>
          <w:rFonts w:ascii="Arial" w:hAnsi="Arial" w:cs="Arial"/>
          <w:sz w:val="20"/>
        </w:rPr>
        <w:t xml:space="preserve"> shall, at its own cost, comply with all security requirements specified by </w:t>
      </w:r>
      <w:r w:rsidR="00EF4100">
        <w:rPr>
          <w:rFonts w:ascii="Arial" w:hAnsi="Arial" w:cs="Arial"/>
          <w:sz w:val="20"/>
        </w:rPr>
        <w:t>the Trust</w:t>
      </w:r>
      <w:r w:rsidRPr="00556C21">
        <w:rPr>
          <w:rFonts w:ascii="Arial" w:hAnsi="Arial" w:cs="Arial"/>
          <w:sz w:val="20"/>
        </w:rPr>
        <w:t xml:space="preserve"> in writing.</w:t>
      </w:r>
    </w:p>
    <w:p w14:paraId="2179A3BB" w14:textId="4976681E" w:rsidR="0079427B" w:rsidRPr="00556C21" w:rsidRDefault="0079427B" w:rsidP="008D4CB9">
      <w:pPr>
        <w:pStyle w:val="Level2"/>
        <w:spacing w:line="360" w:lineRule="auto"/>
        <w:jc w:val="both"/>
        <w:rPr>
          <w:rFonts w:ascii="Arial" w:hAnsi="Arial" w:cs="Arial"/>
          <w:sz w:val="20"/>
        </w:rPr>
      </w:pPr>
      <w:bookmarkStart w:id="17" w:name="_Ref377050472"/>
      <w:r w:rsidRPr="00556C21">
        <w:rPr>
          <w:rFonts w:ascii="Arial" w:hAnsi="Arial" w:cs="Arial"/>
          <w:sz w:val="20"/>
        </w:rPr>
        <w:t>Without prejudice to clause </w:t>
      </w:r>
      <w:r w:rsidRPr="00556C21">
        <w:rPr>
          <w:rFonts w:ascii="Arial" w:hAnsi="Arial" w:cs="Arial"/>
          <w:sz w:val="20"/>
        </w:rPr>
        <w:fldChar w:fldCharType="begin"/>
      </w:r>
      <w:r w:rsidRPr="00556C21">
        <w:rPr>
          <w:rFonts w:ascii="Arial" w:hAnsi="Arial" w:cs="Arial"/>
          <w:sz w:val="20"/>
        </w:rPr>
        <w:instrText xml:space="preserve"> REF _Ref360039773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3.2(g)</w:t>
      </w:r>
      <w:r w:rsidRPr="00556C21">
        <w:rPr>
          <w:rFonts w:ascii="Arial" w:hAnsi="Arial" w:cs="Arial"/>
          <w:sz w:val="20"/>
        </w:rPr>
        <w:fldChar w:fldCharType="end"/>
      </w:r>
      <w:r w:rsidRPr="00556C21">
        <w:rPr>
          <w:rFonts w:ascii="Arial" w:hAnsi="Arial" w:cs="Arial"/>
          <w:sz w:val="20"/>
        </w:rPr>
        <w:t xml:space="preserve">, any equipment provided by </w:t>
      </w:r>
      <w:r w:rsidR="00EF4100">
        <w:rPr>
          <w:rFonts w:ascii="Arial" w:hAnsi="Arial" w:cs="Arial"/>
          <w:sz w:val="20"/>
        </w:rPr>
        <w:t>the Trust</w:t>
      </w:r>
      <w:r w:rsidRPr="00556C21">
        <w:rPr>
          <w:rFonts w:ascii="Arial" w:hAnsi="Arial" w:cs="Arial"/>
          <w:sz w:val="20"/>
        </w:rPr>
        <w:t xml:space="preserve"> for the purposes of the Agreement shall remain the property of </w:t>
      </w:r>
      <w:r w:rsidR="00EF4100">
        <w:rPr>
          <w:rFonts w:ascii="Arial" w:hAnsi="Arial" w:cs="Arial"/>
          <w:sz w:val="20"/>
        </w:rPr>
        <w:t>the Trust</w:t>
      </w:r>
      <w:r w:rsidRPr="00556C21">
        <w:rPr>
          <w:rFonts w:ascii="Arial" w:hAnsi="Arial" w:cs="Arial"/>
          <w:sz w:val="20"/>
        </w:rPr>
        <w:t xml:space="preserve"> and shall be used by the </w:t>
      </w:r>
      <w:r w:rsidR="0005606E">
        <w:rPr>
          <w:rFonts w:ascii="Arial" w:hAnsi="Arial" w:cs="Arial"/>
          <w:sz w:val="20"/>
        </w:rPr>
        <w:t>Contractor</w:t>
      </w:r>
      <w:r w:rsidRPr="00556C21">
        <w:rPr>
          <w:rFonts w:ascii="Arial" w:hAnsi="Arial" w:cs="Arial"/>
          <w:sz w:val="20"/>
        </w:rPr>
        <w:t xml:space="preserve"> and the Staff only for the purpose of carrying out the Agreement.  Such equipment shall be returned promptly to </w:t>
      </w:r>
      <w:r w:rsidR="00EF4100">
        <w:rPr>
          <w:rFonts w:ascii="Arial" w:hAnsi="Arial" w:cs="Arial"/>
          <w:sz w:val="20"/>
        </w:rPr>
        <w:t>the Trust</w:t>
      </w:r>
      <w:r w:rsidRPr="00556C21">
        <w:rPr>
          <w:rFonts w:ascii="Arial" w:hAnsi="Arial" w:cs="Arial"/>
          <w:sz w:val="20"/>
        </w:rPr>
        <w:t xml:space="preserve"> on expiry or termination of the Agreement.</w:t>
      </w:r>
      <w:bookmarkEnd w:id="17"/>
      <w:r w:rsidRPr="00556C21">
        <w:rPr>
          <w:rFonts w:ascii="Arial" w:hAnsi="Arial" w:cs="Arial"/>
          <w:sz w:val="20"/>
        </w:rPr>
        <w:t xml:space="preserve">  </w:t>
      </w:r>
    </w:p>
    <w:p w14:paraId="528B0D8F" w14:textId="029D5C22" w:rsidR="0079427B" w:rsidRPr="00556C21" w:rsidRDefault="0079427B" w:rsidP="008D4CB9">
      <w:pPr>
        <w:pStyle w:val="Level2"/>
        <w:spacing w:line="360" w:lineRule="auto"/>
        <w:jc w:val="both"/>
        <w:rPr>
          <w:rFonts w:ascii="Arial" w:hAnsi="Arial" w:cs="Arial"/>
          <w:sz w:val="20"/>
        </w:rPr>
      </w:pPr>
      <w:bookmarkStart w:id="18" w:name="_Ref377050478"/>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reimburse </w:t>
      </w:r>
      <w:r w:rsidR="00EF4100">
        <w:rPr>
          <w:rFonts w:ascii="Arial" w:hAnsi="Arial" w:cs="Arial"/>
          <w:sz w:val="20"/>
        </w:rPr>
        <w:t>the Trust</w:t>
      </w:r>
      <w:r w:rsidRPr="00556C21">
        <w:rPr>
          <w:rFonts w:ascii="Arial" w:hAnsi="Arial" w:cs="Arial"/>
          <w:sz w:val="20"/>
        </w:rPr>
        <w:t xml:space="preserve"> for any loss or damage to the equipment (other than deterioration resulting from normal and proper use) caused by the </w:t>
      </w:r>
      <w:r w:rsidR="0005606E">
        <w:rPr>
          <w:rFonts w:ascii="Arial" w:hAnsi="Arial" w:cs="Arial"/>
          <w:sz w:val="20"/>
        </w:rPr>
        <w:t>Contractor</w:t>
      </w:r>
      <w:r w:rsidRPr="00556C21">
        <w:rPr>
          <w:rFonts w:ascii="Arial" w:hAnsi="Arial" w:cs="Arial"/>
          <w:sz w:val="20"/>
        </w:rPr>
        <w:t xml:space="preserve"> or any Staff.  Equipment supplied by </w:t>
      </w:r>
      <w:r w:rsidR="00EF4100">
        <w:rPr>
          <w:rFonts w:ascii="Arial" w:hAnsi="Arial" w:cs="Arial"/>
          <w:sz w:val="20"/>
        </w:rPr>
        <w:t>the Trust</w:t>
      </w:r>
      <w:r w:rsidRPr="00556C21">
        <w:rPr>
          <w:rFonts w:ascii="Arial" w:hAnsi="Arial" w:cs="Arial"/>
          <w:sz w:val="20"/>
        </w:rPr>
        <w:t xml:space="preserve"> shall be deemed to be in a good condition when </w:t>
      </w:r>
      <w:r w:rsidRPr="00556C21">
        <w:rPr>
          <w:rFonts w:ascii="Arial" w:hAnsi="Arial" w:cs="Arial"/>
          <w:sz w:val="20"/>
        </w:rPr>
        <w:lastRenderedPageBreak/>
        <w:t xml:space="preserve">received by the </w:t>
      </w:r>
      <w:r w:rsidR="0005606E">
        <w:rPr>
          <w:rFonts w:ascii="Arial" w:hAnsi="Arial" w:cs="Arial"/>
          <w:sz w:val="20"/>
        </w:rPr>
        <w:t>Contractor</w:t>
      </w:r>
      <w:r w:rsidRPr="00556C21">
        <w:rPr>
          <w:rFonts w:ascii="Arial" w:hAnsi="Arial" w:cs="Arial"/>
          <w:sz w:val="20"/>
        </w:rPr>
        <w:t xml:space="preserve"> or relevant Staff unless </w:t>
      </w:r>
      <w:r w:rsidR="00EF4100">
        <w:rPr>
          <w:rFonts w:ascii="Arial" w:hAnsi="Arial" w:cs="Arial"/>
          <w:sz w:val="20"/>
        </w:rPr>
        <w:t>the Trust</w:t>
      </w:r>
      <w:r w:rsidRPr="00556C21">
        <w:rPr>
          <w:rFonts w:ascii="Arial" w:hAnsi="Arial" w:cs="Arial"/>
          <w:sz w:val="20"/>
        </w:rPr>
        <w:t xml:space="preserve"> is notified otherwise in writing within 5 Working Days.</w:t>
      </w:r>
      <w:bookmarkEnd w:id="18"/>
      <w:r w:rsidRPr="00556C21">
        <w:rPr>
          <w:rFonts w:ascii="Arial" w:hAnsi="Arial" w:cs="Arial"/>
          <w:sz w:val="20"/>
        </w:rPr>
        <w:t xml:space="preserve">  </w:t>
      </w:r>
    </w:p>
    <w:p w14:paraId="3B93F703" w14:textId="77777777" w:rsidR="0079427B" w:rsidRPr="00556C21" w:rsidRDefault="0079427B" w:rsidP="008D4CB9">
      <w:pPr>
        <w:pStyle w:val="Level1"/>
        <w:keepNext/>
        <w:spacing w:line="360" w:lineRule="auto"/>
        <w:jc w:val="both"/>
        <w:rPr>
          <w:rStyle w:val="Level1asHeadingtext"/>
          <w:sz w:val="20"/>
        </w:rPr>
      </w:pPr>
      <w:bookmarkStart w:id="19" w:name="_Ref377050486"/>
      <w:r w:rsidRPr="00556C21">
        <w:rPr>
          <w:rStyle w:val="Level1asHeadingtext"/>
          <w:sz w:val="20"/>
        </w:rPr>
        <w:t>Staff and Key Personnel</w:t>
      </w:r>
      <w:bookmarkEnd w:id="19"/>
    </w:p>
    <w:p w14:paraId="3677F7F8" w14:textId="719524D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lang w:eastAsia="en-US"/>
        </w:rPr>
        <w:t xml:space="preserve">If </w:t>
      </w:r>
      <w:r w:rsidR="00EF4100">
        <w:rPr>
          <w:rFonts w:ascii="Arial" w:hAnsi="Arial" w:cs="Arial"/>
          <w:sz w:val="20"/>
          <w:lang w:eastAsia="en-US"/>
        </w:rPr>
        <w:t>the Trust</w:t>
      </w:r>
      <w:r w:rsidRPr="00556C21">
        <w:rPr>
          <w:rFonts w:ascii="Arial" w:hAnsi="Arial" w:cs="Arial"/>
          <w:sz w:val="20"/>
          <w:lang w:eastAsia="en-US"/>
        </w:rPr>
        <w:t xml:space="preserve"> reasonably believes that any of the Staff are unsuitable to undertake work in respect of the Agreement, it may</w:t>
      </w:r>
      <w:r w:rsidRPr="00556C21">
        <w:rPr>
          <w:rFonts w:ascii="Arial" w:hAnsi="Arial" w:cs="Arial"/>
          <w:sz w:val="20"/>
        </w:rPr>
        <w:t xml:space="preserve">, by giving written notice to the </w:t>
      </w:r>
      <w:r w:rsidR="0005606E">
        <w:rPr>
          <w:rFonts w:ascii="Arial" w:hAnsi="Arial" w:cs="Arial"/>
          <w:sz w:val="20"/>
        </w:rPr>
        <w:t>Contractor</w:t>
      </w:r>
      <w:r w:rsidRPr="00556C21">
        <w:rPr>
          <w:rFonts w:ascii="Arial" w:hAnsi="Arial" w:cs="Arial"/>
          <w:sz w:val="20"/>
        </w:rPr>
        <w:t>:</w:t>
      </w:r>
    </w:p>
    <w:p w14:paraId="3370C2AE" w14:textId="3EF4A1A3"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refuse admission to the relevant person(s) to </w:t>
      </w:r>
      <w:r w:rsidR="00EF4100">
        <w:rPr>
          <w:rFonts w:ascii="Arial" w:hAnsi="Arial" w:cs="Arial"/>
          <w:sz w:val="20"/>
        </w:rPr>
        <w:t>the Trust</w:t>
      </w:r>
      <w:r w:rsidRPr="00556C21">
        <w:rPr>
          <w:rFonts w:ascii="Arial" w:hAnsi="Arial" w:cs="Arial"/>
          <w:sz w:val="20"/>
        </w:rPr>
        <w:t xml:space="preserve">’s </w:t>
      </w:r>
      <w:proofErr w:type="gramStart"/>
      <w:r w:rsidRPr="00556C21">
        <w:rPr>
          <w:rFonts w:ascii="Arial" w:hAnsi="Arial" w:cs="Arial"/>
          <w:sz w:val="20"/>
        </w:rPr>
        <w:t>premises;</w:t>
      </w:r>
      <w:proofErr w:type="gramEnd"/>
      <w:r w:rsidRPr="00556C21">
        <w:rPr>
          <w:rFonts w:ascii="Arial" w:hAnsi="Arial" w:cs="Arial"/>
          <w:sz w:val="20"/>
        </w:rPr>
        <w:t xml:space="preserve"> </w:t>
      </w:r>
    </w:p>
    <w:p w14:paraId="07E96209" w14:textId="42500D0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direct the </w:t>
      </w:r>
      <w:r w:rsidR="0005606E">
        <w:rPr>
          <w:rFonts w:ascii="Arial" w:hAnsi="Arial" w:cs="Arial"/>
          <w:sz w:val="20"/>
        </w:rPr>
        <w:t>Contractor</w:t>
      </w:r>
      <w:r w:rsidRPr="00556C21">
        <w:rPr>
          <w:rFonts w:ascii="Arial" w:hAnsi="Arial" w:cs="Arial"/>
          <w:sz w:val="20"/>
        </w:rPr>
        <w:t xml:space="preserve"> to end the involvement in the provision of the Services of the relevant person(s); and/or</w:t>
      </w:r>
    </w:p>
    <w:p w14:paraId="1F629810" w14:textId="5E20EB5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require that the </w:t>
      </w:r>
      <w:r w:rsidR="0005606E">
        <w:rPr>
          <w:rFonts w:ascii="Arial" w:hAnsi="Arial" w:cs="Arial"/>
          <w:sz w:val="20"/>
        </w:rPr>
        <w:t>Contractor</w:t>
      </w:r>
      <w:r w:rsidRPr="00556C21">
        <w:rPr>
          <w:rFonts w:ascii="Arial" w:hAnsi="Arial" w:cs="Arial"/>
          <w:sz w:val="20"/>
        </w:rPr>
        <w:t xml:space="preserve"> replace any person removed under this clause with another suitably qualified person and procure that any security pass issued by </w:t>
      </w:r>
      <w:r w:rsidR="00EF4100">
        <w:rPr>
          <w:rFonts w:ascii="Arial" w:hAnsi="Arial" w:cs="Arial"/>
          <w:sz w:val="20"/>
        </w:rPr>
        <w:t>the Trust</w:t>
      </w:r>
      <w:r w:rsidRPr="00556C21">
        <w:rPr>
          <w:rFonts w:ascii="Arial" w:hAnsi="Arial" w:cs="Arial"/>
          <w:sz w:val="20"/>
        </w:rPr>
        <w:t xml:space="preserve"> to the person removed is surrendered,</w:t>
      </w:r>
    </w:p>
    <w:p w14:paraId="24705869" w14:textId="00E66DE4" w:rsidR="0079427B" w:rsidRPr="00556C21" w:rsidRDefault="0079427B" w:rsidP="008D4CB9">
      <w:pPr>
        <w:pStyle w:val="Body2"/>
        <w:spacing w:line="360" w:lineRule="auto"/>
        <w:jc w:val="both"/>
        <w:rPr>
          <w:rFonts w:ascii="Arial" w:hAnsi="Arial" w:cs="Arial"/>
          <w:sz w:val="20"/>
        </w:rPr>
      </w:pPr>
      <w:bookmarkStart w:id="20" w:name="_Ref260825729"/>
      <w:r w:rsidRPr="00556C21">
        <w:rPr>
          <w:rFonts w:ascii="Arial" w:hAnsi="Arial" w:cs="Arial"/>
          <w:sz w:val="20"/>
        </w:rPr>
        <w:t xml:space="preserve">and the </w:t>
      </w:r>
      <w:r w:rsidR="0005606E">
        <w:rPr>
          <w:rFonts w:ascii="Arial" w:hAnsi="Arial" w:cs="Arial"/>
          <w:sz w:val="20"/>
        </w:rPr>
        <w:t>Contractor</w:t>
      </w:r>
      <w:r w:rsidRPr="00556C21">
        <w:rPr>
          <w:rFonts w:ascii="Arial" w:hAnsi="Arial" w:cs="Arial"/>
          <w:sz w:val="20"/>
        </w:rPr>
        <w:t xml:space="preserve"> shall comply with any such notice. </w:t>
      </w:r>
    </w:p>
    <w:p w14:paraId="04FC6946" w14:textId="186BE682" w:rsidR="0079427B" w:rsidRPr="00556C21" w:rsidRDefault="0079427B" w:rsidP="008D4CB9">
      <w:pPr>
        <w:pStyle w:val="Level2"/>
        <w:spacing w:line="360" w:lineRule="auto"/>
        <w:jc w:val="both"/>
        <w:rPr>
          <w:rFonts w:ascii="Arial" w:hAnsi="Arial" w:cs="Arial"/>
          <w:sz w:val="20"/>
        </w:rPr>
      </w:pPr>
      <w:bookmarkStart w:id="21" w:name="_Ref377050375"/>
      <w:bookmarkEnd w:id="20"/>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w:t>
      </w:r>
      <w:bookmarkEnd w:id="21"/>
      <w:r w:rsidRPr="00556C21">
        <w:rPr>
          <w:rFonts w:ascii="Arial" w:hAnsi="Arial" w:cs="Arial"/>
          <w:sz w:val="20"/>
        </w:rPr>
        <w:t xml:space="preserve"> </w:t>
      </w:r>
    </w:p>
    <w:p w14:paraId="625F4D96"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ensure that all Staff are vetted in accordance with the Staff Vetting </w:t>
      </w:r>
      <w:proofErr w:type="gramStart"/>
      <w:r w:rsidRPr="00556C21">
        <w:rPr>
          <w:rFonts w:ascii="Arial" w:hAnsi="Arial" w:cs="Arial"/>
          <w:sz w:val="20"/>
        </w:rPr>
        <w:t>Procedures;</w:t>
      </w:r>
      <w:proofErr w:type="gramEnd"/>
    </w:p>
    <w:p w14:paraId="7D30654E" w14:textId="7450C9E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if requested, provide </w:t>
      </w:r>
      <w:r w:rsidR="00EF4100">
        <w:rPr>
          <w:rFonts w:ascii="Arial" w:hAnsi="Arial" w:cs="Arial"/>
          <w:sz w:val="20"/>
        </w:rPr>
        <w:t>the Trust</w:t>
      </w:r>
      <w:r w:rsidRPr="00556C21">
        <w:rPr>
          <w:rFonts w:ascii="Arial" w:hAnsi="Arial" w:cs="Arial"/>
          <w:sz w:val="20"/>
        </w:rPr>
        <w:t xml:space="preserve"> with a list of the names and addresses (and any other relevant information) of all persons who may require admission to </w:t>
      </w:r>
      <w:r w:rsidR="00EF4100">
        <w:rPr>
          <w:rFonts w:ascii="Arial" w:hAnsi="Arial" w:cs="Arial"/>
          <w:sz w:val="20"/>
        </w:rPr>
        <w:t>the Trust</w:t>
      </w:r>
      <w:r w:rsidRPr="00556C21">
        <w:rPr>
          <w:rFonts w:ascii="Arial" w:hAnsi="Arial" w:cs="Arial"/>
          <w:sz w:val="20"/>
        </w:rPr>
        <w:t>’s premises in connection with the Agreement; and</w:t>
      </w:r>
    </w:p>
    <w:p w14:paraId="44AB5E2B" w14:textId="5CA9F2B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procure that all Staff comply with any rules, regulations and requirements reasonably specified by </w:t>
      </w:r>
      <w:r w:rsidR="00EF4100">
        <w:rPr>
          <w:rFonts w:ascii="Arial" w:hAnsi="Arial" w:cs="Arial"/>
          <w:sz w:val="20"/>
        </w:rPr>
        <w:t>the Trust</w:t>
      </w:r>
      <w:r w:rsidRPr="00556C21">
        <w:rPr>
          <w:rFonts w:ascii="Arial" w:hAnsi="Arial" w:cs="Arial"/>
          <w:sz w:val="20"/>
        </w:rPr>
        <w:t>.</w:t>
      </w:r>
    </w:p>
    <w:p w14:paraId="7D4862C5" w14:textId="2C09C84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Key Personnel shall not be released from supplying the Services without the agreement of </w:t>
      </w:r>
      <w:r w:rsidR="00EF4100">
        <w:rPr>
          <w:rFonts w:ascii="Arial" w:hAnsi="Arial" w:cs="Arial"/>
          <w:sz w:val="20"/>
        </w:rPr>
        <w:t>the Trust</w:t>
      </w:r>
      <w:r w:rsidRPr="00556C21">
        <w:rPr>
          <w:rFonts w:ascii="Arial" w:hAnsi="Arial" w:cs="Arial"/>
          <w:sz w:val="20"/>
        </w:rPr>
        <w:t xml:space="preserve">, except by reason of long-term sickness, maternity leave, paternity leave, termination of employment or other extenuating circumstances.  </w:t>
      </w:r>
    </w:p>
    <w:p w14:paraId="5D0226E3" w14:textId="0E55CF93"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replacements to the Key Personnel shall be subject to the prior written agreement of </w:t>
      </w:r>
      <w:r w:rsidR="00EF4100">
        <w:rPr>
          <w:rFonts w:ascii="Arial" w:hAnsi="Arial" w:cs="Arial"/>
          <w:sz w:val="20"/>
        </w:rPr>
        <w:t>the Trust</w:t>
      </w:r>
      <w:r w:rsidRPr="00556C21">
        <w:rPr>
          <w:rFonts w:ascii="Arial" w:hAnsi="Arial" w:cs="Arial"/>
          <w:sz w:val="20"/>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69AAE1A" w14:textId="035131A3" w:rsidR="0079427B" w:rsidRPr="00556C21" w:rsidRDefault="0079427B" w:rsidP="008D4CB9">
      <w:pPr>
        <w:pStyle w:val="Level2"/>
        <w:spacing w:line="360" w:lineRule="auto"/>
        <w:jc w:val="both"/>
        <w:rPr>
          <w:rFonts w:ascii="Arial" w:hAnsi="Arial" w:cs="Arial"/>
          <w:sz w:val="20"/>
        </w:rPr>
      </w:pPr>
      <w:bookmarkStart w:id="22" w:name="_Ref495936362"/>
      <w:r w:rsidRPr="00556C21">
        <w:rPr>
          <w:rFonts w:ascii="Arial" w:hAnsi="Arial" w:cs="Arial"/>
          <w:sz w:val="20"/>
        </w:rPr>
        <w:t xml:space="preserve">For the purposes of this Agreement, the </w:t>
      </w:r>
      <w:r w:rsidR="0005606E">
        <w:rPr>
          <w:rFonts w:ascii="Arial" w:hAnsi="Arial" w:cs="Arial"/>
          <w:sz w:val="20"/>
        </w:rPr>
        <w:t>Contractor</w:t>
      </w:r>
      <w:r w:rsidRPr="00556C21">
        <w:rPr>
          <w:rFonts w:ascii="Arial" w:hAnsi="Arial" w:cs="Arial"/>
          <w:sz w:val="20"/>
        </w:rPr>
        <w:t xml:space="preserve"> shall be considered an independent contractor of </w:t>
      </w:r>
      <w:r w:rsidR="00EF4100">
        <w:rPr>
          <w:rFonts w:ascii="Arial" w:hAnsi="Arial" w:cs="Arial"/>
          <w:sz w:val="20"/>
        </w:rPr>
        <w:t>the Trust</w:t>
      </w:r>
      <w:r w:rsidRPr="00556C21">
        <w:rPr>
          <w:rFonts w:ascii="Arial" w:hAnsi="Arial" w:cs="Arial"/>
          <w:sz w:val="20"/>
        </w:rPr>
        <w:t xml:space="preserve"> and the </w:t>
      </w:r>
      <w:r w:rsidR="0005606E">
        <w:rPr>
          <w:rFonts w:ascii="Arial" w:hAnsi="Arial" w:cs="Arial"/>
          <w:sz w:val="20"/>
        </w:rPr>
        <w:t>Contractor</w:t>
      </w:r>
      <w:r w:rsidRPr="00556C21">
        <w:rPr>
          <w:rFonts w:ascii="Arial" w:hAnsi="Arial" w:cs="Arial"/>
          <w:sz w:val="20"/>
        </w:rPr>
        <w:t xml:space="preserve"> and (if applicable) its Staff shall not be considered employees. </w:t>
      </w:r>
      <w:proofErr w:type="gramStart"/>
      <w:r w:rsidRPr="00556C21">
        <w:rPr>
          <w:rFonts w:ascii="Arial" w:hAnsi="Arial" w:cs="Arial"/>
          <w:sz w:val="20"/>
        </w:rPr>
        <w:t>Accordingly</w:t>
      </w:r>
      <w:proofErr w:type="gramEnd"/>
      <w:r w:rsidRPr="00556C21">
        <w:rPr>
          <w:rFonts w:ascii="Arial" w:hAnsi="Arial" w:cs="Arial"/>
          <w:sz w:val="20"/>
        </w:rPr>
        <w:t xml:space="preserve"> </w:t>
      </w:r>
      <w:r w:rsidR="00EF4100">
        <w:rPr>
          <w:rFonts w:ascii="Arial" w:hAnsi="Arial" w:cs="Arial"/>
          <w:sz w:val="20"/>
        </w:rPr>
        <w:t>the Trust</w:t>
      </w:r>
      <w:r w:rsidRPr="00556C21">
        <w:rPr>
          <w:rFonts w:ascii="Arial" w:hAnsi="Arial" w:cs="Arial"/>
          <w:sz w:val="20"/>
        </w:rPr>
        <w:t xml:space="preserve"> is not obliged to pay any wages, salary, sickness or holiday pay. The </w:t>
      </w:r>
      <w:r w:rsidR="0005606E">
        <w:rPr>
          <w:rFonts w:ascii="Arial" w:hAnsi="Arial" w:cs="Arial"/>
          <w:sz w:val="20"/>
        </w:rPr>
        <w:t>Contractor</w:t>
      </w:r>
      <w:r w:rsidRPr="00556C21">
        <w:rPr>
          <w:rFonts w:ascii="Arial" w:hAnsi="Arial" w:cs="Arial"/>
          <w:sz w:val="20"/>
        </w:rPr>
        <w:t xml:space="preserve"> shall be responsible for all income tax liabilities and national insurance or similar contributions in respect of its Staff. The </w:t>
      </w:r>
      <w:r w:rsidR="0005606E">
        <w:rPr>
          <w:rFonts w:ascii="Arial" w:hAnsi="Arial" w:cs="Arial"/>
          <w:sz w:val="20"/>
        </w:rPr>
        <w:t>Contractor</w:t>
      </w:r>
      <w:r w:rsidRPr="00556C21">
        <w:rPr>
          <w:rFonts w:ascii="Arial" w:hAnsi="Arial" w:cs="Arial"/>
          <w:sz w:val="20"/>
        </w:rPr>
        <w:t xml:space="preserve"> shall ensure that equivalent provisions to this clause are contained in its terms with its Staff.</w:t>
      </w:r>
      <w:bookmarkEnd w:id="22"/>
      <w:r w:rsidRPr="00556C21">
        <w:rPr>
          <w:rFonts w:ascii="Arial" w:hAnsi="Arial" w:cs="Arial"/>
          <w:sz w:val="20"/>
        </w:rPr>
        <w:t xml:space="preserve"> </w:t>
      </w:r>
    </w:p>
    <w:p w14:paraId="6715FAE7" w14:textId="31EF7C01" w:rsidR="0079427B" w:rsidRPr="00556C21" w:rsidRDefault="000715F1" w:rsidP="008D4CB9">
      <w:pPr>
        <w:pStyle w:val="Level2"/>
        <w:spacing w:line="360" w:lineRule="auto"/>
        <w:jc w:val="both"/>
        <w:rPr>
          <w:rFonts w:ascii="Arial" w:hAnsi="Arial" w:cs="Arial"/>
          <w:sz w:val="20"/>
        </w:rPr>
      </w:pPr>
      <w:bookmarkStart w:id="23" w:name="_Ref497140345"/>
      <w:r>
        <w:rPr>
          <w:rFonts w:ascii="Arial" w:hAnsi="Arial" w:cs="Arial"/>
          <w:sz w:val="20"/>
        </w:rPr>
        <w:lastRenderedPageBreak/>
        <w:t>T</w:t>
      </w:r>
      <w:r w:rsidR="00EF4100">
        <w:rPr>
          <w:rFonts w:ascii="Arial" w:hAnsi="Arial" w:cs="Arial"/>
          <w:sz w:val="20"/>
        </w:rPr>
        <w:t>he Trust</w:t>
      </w:r>
      <w:r w:rsidR="0079427B" w:rsidRPr="00556C21">
        <w:rPr>
          <w:rFonts w:ascii="Arial" w:hAnsi="Arial" w:cs="Arial"/>
          <w:sz w:val="20"/>
        </w:rPr>
        <w:t xml:space="preserve"> may, at any time during the Term, request that the </w:t>
      </w:r>
      <w:r w:rsidR="0005606E">
        <w:rPr>
          <w:rFonts w:ascii="Arial" w:hAnsi="Arial" w:cs="Arial"/>
          <w:sz w:val="20"/>
        </w:rPr>
        <w:t>Contractor</w:t>
      </w:r>
      <w:r w:rsidR="0079427B" w:rsidRPr="00556C21">
        <w:rPr>
          <w:rFonts w:ascii="Arial" w:hAnsi="Arial" w:cs="Arial"/>
          <w:sz w:val="20"/>
        </w:rPr>
        <w:t xml:space="preserve"> provide the information which demonstrates how the </w:t>
      </w:r>
      <w:r w:rsidR="0005606E">
        <w:rPr>
          <w:rFonts w:ascii="Arial" w:hAnsi="Arial" w:cs="Arial"/>
          <w:sz w:val="20"/>
        </w:rPr>
        <w:t>Contractor</w:t>
      </w:r>
      <w:r w:rsidR="0079427B" w:rsidRPr="00556C21">
        <w:rPr>
          <w:rFonts w:ascii="Arial" w:hAnsi="Arial" w:cs="Arial"/>
          <w:sz w:val="20"/>
        </w:rPr>
        <w:t xml:space="preserve"> or its Staff comply with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or why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does not apply to the </w:t>
      </w:r>
      <w:r w:rsidR="0005606E">
        <w:rPr>
          <w:rFonts w:ascii="Arial" w:hAnsi="Arial" w:cs="Arial"/>
          <w:sz w:val="20"/>
        </w:rPr>
        <w:t>Contractor</w:t>
      </w:r>
      <w:r w:rsidR="0079427B" w:rsidRPr="00556C21">
        <w:rPr>
          <w:rFonts w:ascii="Arial" w:hAnsi="Arial" w:cs="Arial"/>
          <w:sz w:val="20"/>
        </w:rPr>
        <w:t xml:space="preserve"> or its Staff. </w:t>
      </w: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has a right to terminate this Agreement if:</w:t>
      </w:r>
      <w:bookmarkEnd w:id="23"/>
    </w:p>
    <w:p w14:paraId="5147597E" w14:textId="4B75129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fails to provide the information in response to the request within a reasonable time or the information provided is inadequate to demonstrate compliance with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9410DFE"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the specified information requested was not provided within the specified period; or</w:t>
      </w:r>
    </w:p>
    <w:p w14:paraId="0FC28D3D" w14:textId="65564D91"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information provided demonstrates that the </w:t>
      </w:r>
      <w:r w:rsidR="0005606E">
        <w:rPr>
          <w:rFonts w:ascii="Arial" w:hAnsi="Arial" w:cs="Arial"/>
          <w:sz w:val="20"/>
        </w:rPr>
        <w:t>Contractor</w:t>
      </w:r>
      <w:r w:rsidRPr="00556C21">
        <w:rPr>
          <w:rFonts w:ascii="Arial" w:hAnsi="Arial" w:cs="Arial"/>
          <w:sz w:val="20"/>
        </w:rPr>
        <w:t xml:space="preserve"> or its Staff are not complying with terms of this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7.5</w:t>
      </w:r>
      <w:r w:rsidRPr="00556C21">
        <w:rPr>
          <w:rFonts w:ascii="Arial" w:hAnsi="Arial" w:cs="Arial"/>
          <w:sz w:val="20"/>
        </w:rPr>
        <w:fldChar w:fldCharType="end"/>
      </w:r>
      <w:r w:rsidRPr="00556C21">
        <w:rPr>
          <w:rFonts w:ascii="Arial" w:hAnsi="Arial" w:cs="Arial"/>
          <w:sz w:val="20"/>
        </w:rPr>
        <w:t xml:space="preserve">. </w:t>
      </w:r>
    </w:p>
    <w:p w14:paraId="35B106F9" w14:textId="5831B9DA" w:rsidR="0079427B" w:rsidRDefault="00556C21" w:rsidP="008D4CB9">
      <w:pPr>
        <w:pStyle w:val="Body2"/>
        <w:spacing w:line="360" w:lineRule="auto"/>
        <w:jc w:val="both"/>
        <w:rPr>
          <w:rFonts w:ascii="Arial" w:hAnsi="Arial" w:cs="Arial"/>
          <w:sz w:val="20"/>
        </w:rPr>
      </w:pPr>
      <w:r w:rsidRPr="00556C21">
        <w:rPr>
          <w:rFonts w:ascii="Arial" w:hAnsi="Arial" w:cs="Arial"/>
          <w:sz w:val="20"/>
        </w:rPr>
        <w:t>C</w:t>
      </w:r>
      <w:r w:rsidR="0079427B" w:rsidRPr="00556C21">
        <w:rPr>
          <w:rFonts w:ascii="Arial" w:hAnsi="Arial" w:cs="Arial"/>
          <w:sz w:val="20"/>
        </w:rPr>
        <w:t>lause</w:t>
      </w:r>
      <w:r w:rsidRPr="00556C21">
        <w:rPr>
          <w:rFonts w:ascii="Arial" w:hAnsi="Arial" w:cs="Arial"/>
          <w:sz w:val="20"/>
        </w:rPr>
        <w:t>s</w:t>
      </w:r>
      <w:r w:rsidR="0079427B" w:rsidRPr="00556C21">
        <w:rPr>
          <w:rFonts w:ascii="Arial" w:hAnsi="Arial" w:cs="Arial"/>
          <w:sz w:val="20"/>
        </w:rPr>
        <w:t xml:space="preserv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C7617B">
        <w:rPr>
          <w:rFonts w:ascii="Arial" w:hAnsi="Arial" w:cs="Arial"/>
          <w:sz w:val="20"/>
        </w:rPr>
        <w:t>7.5</w:t>
      </w:r>
      <w:r w:rsidR="0079427B" w:rsidRPr="00556C21">
        <w:rPr>
          <w:rFonts w:ascii="Arial" w:hAnsi="Arial" w:cs="Arial"/>
          <w:sz w:val="20"/>
        </w:rPr>
        <w:fldChar w:fldCharType="end"/>
      </w:r>
      <w:r w:rsidR="0079427B" w:rsidRPr="00556C21">
        <w:rPr>
          <w:rFonts w:ascii="Arial" w:hAnsi="Arial" w:cs="Arial"/>
          <w:sz w:val="20"/>
        </w:rPr>
        <w:t xml:space="preserve"> </w:t>
      </w:r>
      <w:r w:rsidRPr="00556C21">
        <w:rPr>
          <w:rFonts w:ascii="Arial" w:hAnsi="Arial" w:cs="Arial"/>
          <w:sz w:val="20"/>
        </w:rPr>
        <w:t xml:space="preserve">and </w:t>
      </w:r>
      <w:r w:rsidRPr="00556C21">
        <w:rPr>
          <w:rFonts w:ascii="Arial" w:hAnsi="Arial" w:cs="Arial"/>
          <w:sz w:val="20"/>
        </w:rPr>
        <w:fldChar w:fldCharType="begin"/>
      </w:r>
      <w:r w:rsidRPr="00556C21">
        <w:rPr>
          <w:rFonts w:ascii="Arial" w:hAnsi="Arial" w:cs="Arial"/>
          <w:sz w:val="20"/>
        </w:rPr>
        <w:instrText xml:space="preserve"> REF _Ref497140345 \r \h  \* MERGEFORMAT </w:instrText>
      </w:r>
      <w:r w:rsidRPr="00556C21">
        <w:rPr>
          <w:rFonts w:ascii="Arial" w:hAnsi="Arial" w:cs="Arial"/>
          <w:sz w:val="20"/>
        </w:rPr>
      </w:r>
      <w:r w:rsidRPr="00556C21">
        <w:rPr>
          <w:rFonts w:ascii="Arial" w:hAnsi="Arial" w:cs="Arial"/>
          <w:sz w:val="20"/>
        </w:rPr>
        <w:fldChar w:fldCharType="separate"/>
      </w:r>
      <w:r w:rsidR="00C7617B">
        <w:rPr>
          <w:rFonts w:ascii="Arial" w:hAnsi="Arial" w:cs="Arial"/>
          <w:sz w:val="20"/>
        </w:rPr>
        <w:t>7.6</w:t>
      </w:r>
      <w:r w:rsidRPr="00556C21">
        <w:rPr>
          <w:rFonts w:ascii="Arial" w:hAnsi="Arial" w:cs="Arial"/>
          <w:sz w:val="20"/>
        </w:rPr>
        <w:fldChar w:fldCharType="end"/>
      </w:r>
      <w:r w:rsidRPr="00556C21">
        <w:rPr>
          <w:rFonts w:ascii="Arial" w:hAnsi="Arial" w:cs="Arial"/>
          <w:sz w:val="20"/>
        </w:rPr>
        <w:t xml:space="preserve"> are</w:t>
      </w:r>
      <w:r w:rsidR="0079427B" w:rsidRPr="00556C21">
        <w:rPr>
          <w:rFonts w:ascii="Arial" w:hAnsi="Arial" w:cs="Arial"/>
          <w:sz w:val="20"/>
        </w:rPr>
        <w:t xml:space="preserve"> required to enable </w:t>
      </w:r>
      <w:r w:rsidR="00EF4100">
        <w:rPr>
          <w:rFonts w:ascii="Arial" w:hAnsi="Arial" w:cs="Arial"/>
          <w:sz w:val="20"/>
        </w:rPr>
        <w:t>the Trust</w:t>
      </w:r>
      <w:r w:rsidR="0079427B" w:rsidRPr="00556C21">
        <w:rPr>
          <w:rFonts w:ascii="Arial" w:hAnsi="Arial" w:cs="Arial"/>
          <w:sz w:val="20"/>
        </w:rPr>
        <w:t xml:space="preserve"> to comply with the requirements of Procurement Policy Note 07/12 (issued by the Cabinet Office).</w:t>
      </w:r>
    </w:p>
    <w:p w14:paraId="02554DC7" w14:textId="77777777" w:rsidR="00B21D1B" w:rsidRDefault="00B21D1B" w:rsidP="00B21D1B">
      <w:pPr>
        <w:pStyle w:val="Level2"/>
        <w:spacing w:line="360" w:lineRule="auto"/>
        <w:jc w:val="both"/>
        <w:rPr>
          <w:rFonts w:ascii="Arial" w:hAnsi="Arial" w:cs="Arial"/>
          <w:sz w:val="20"/>
        </w:rPr>
      </w:pPr>
      <w:r w:rsidRPr="00F71FC6">
        <w:rPr>
          <w:rFonts w:ascii="Arial" w:hAnsi="Arial" w:cs="Arial"/>
          <w:sz w:val="20"/>
        </w:rPr>
        <w:t xml:space="preserve">The </w:t>
      </w:r>
      <w:r>
        <w:rPr>
          <w:rFonts w:ascii="Arial" w:hAnsi="Arial" w:cs="Arial"/>
          <w:sz w:val="20"/>
        </w:rPr>
        <w:t>P</w:t>
      </w:r>
      <w:r w:rsidRPr="00F71FC6">
        <w:rPr>
          <w:rFonts w:ascii="Arial" w:hAnsi="Arial" w:cs="Arial"/>
          <w:sz w:val="20"/>
        </w:rPr>
        <w:t>arties do not consider that the commenc</w:t>
      </w:r>
      <w:r>
        <w:rPr>
          <w:rFonts w:ascii="Arial" w:hAnsi="Arial" w:cs="Arial"/>
          <w:sz w:val="20"/>
        </w:rPr>
        <w:t xml:space="preserve">ement, </w:t>
      </w:r>
      <w:proofErr w:type="gramStart"/>
      <w:r>
        <w:rPr>
          <w:rFonts w:ascii="Arial" w:hAnsi="Arial" w:cs="Arial"/>
          <w:sz w:val="20"/>
        </w:rPr>
        <w:t>termination</w:t>
      </w:r>
      <w:proofErr w:type="gramEnd"/>
      <w:r>
        <w:rPr>
          <w:rFonts w:ascii="Arial" w:hAnsi="Arial" w:cs="Arial"/>
          <w:sz w:val="20"/>
        </w:rPr>
        <w:t xml:space="preserve"> or expiry </w:t>
      </w:r>
      <w:r w:rsidRPr="00F71FC6">
        <w:rPr>
          <w:rFonts w:ascii="Arial" w:hAnsi="Arial" w:cs="Arial"/>
          <w:sz w:val="20"/>
        </w:rPr>
        <w:t xml:space="preserve">of this Agreement </w:t>
      </w:r>
      <w:r>
        <w:rPr>
          <w:rFonts w:ascii="Arial" w:hAnsi="Arial" w:cs="Arial"/>
          <w:sz w:val="20"/>
        </w:rPr>
        <w:t xml:space="preserve">(or any part of it) </w:t>
      </w:r>
      <w:r w:rsidRPr="00F71FC6">
        <w:rPr>
          <w:rFonts w:ascii="Arial" w:hAnsi="Arial" w:cs="Arial"/>
          <w:sz w:val="20"/>
        </w:rPr>
        <w:t>or of the provision of any Services or any part of any Services pursuant to, or contemplated by, this Agreement will operate to transfer the employment of any employee or other person whether under TUPE, or otherwise.</w:t>
      </w:r>
    </w:p>
    <w:p w14:paraId="00F526C2" w14:textId="36E10706" w:rsidR="00AE683F" w:rsidRPr="00AE683F" w:rsidRDefault="00AE683F" w:rsidP="00B21D1B">
      <w:pPr>
        <w:pStyle w:val="Level2"/>
        <w:spacing w:line="360" w:lineRule="auto"/>
        <w:jc w:val="both"/>
        <w:rPr>
          <w:rFonts w:ascii="Arial" w:hAnsi="Arial" w:cs="Arial"/>
          <w:sz w:val="20"/>
        </w:rPr>
      </w:pPr>
      <w:bookmarkStart w:id="24" w:name="_Ref209425989"/>
      <w:r w:rsidRPr="00AE683F">
        <w:rPr>
          <w:rFonts w:ascii="Arial" w:hAnsi="Arial" w:cs="Arial"/>
          <w:sz w:val="20"/>
        </w:rPr>
        <w:t xml:space="preserve">The Contractor shall indemnify the Trust against all </w:t>
      </w:r>
      <w:r w:rsidRPr="00556C21">
        <w:rPr>
          <w:rFonts w:ascii="Arial" w:hAnsi="Arial" w:cs="Arial"/>
          <w:sz w:val="20"/>
        </w:rPr>
        <w:t xml:space="preserve">costs, expenses, </w:t>
      </w:r>
      <w:proofErr w:type="gramStart"/>
      <w:r w:rsidRPr="00556C21">
        <w:rPr>
          <w:rFonts w:ascii="Arial" w:hAnsi="Arial" w:cs="Arial"/>
          <w:sz w:val="20"/>
        </w:rPr>
        <w:t>damages</w:t>
      </w:r>
      <w:proofErr w:type="gramEnd"/>
      <w:r w:rsidRPr="00556C21">
        <w:rPr>
          <w:rFonts w:ascii="Arial" w:hAnsi="Arial" w:cs="Arial"/>
          <w:sz w:val="20"/>
        </w:rPr>
        <w:t xml:space="preserve"> and losses</w:t>
      </w:r>
      <w:r w:rsidRPr="00AE683F">
        <w:rPr>
          <w:rFonts w:ascii="Arial" w:hAnsi="Arial" w:cs="Arial"/>
          <w:sz w:val="20"/>
        </w:rPr>
        <w:t xml:space="preserve"> arising at any time in connection with the operation of TUPE or any right, assertion or claim by an employee of the Contractor or its sub-contractors </w:t>
      </w:r>
      <w:bookmarkEnd w:id="24"/>
      <w:r w:rsidRPr="00AE683F">
        <w:rPr>
          <w:rFonts w:ascii="Arial" w:hAnsi="Arial" w:cs="Arial"/>
          <w:sz w:val="20"/>
        </w:rPr>
        <w:t>or any employee representative that the Trust has obligations, duties to or is otherwise liable to him or her under TUPE (including in relation to the dismissal of an employee of any sub-contractor).</w:t>
      </w:r>
    </w:p>
    <w:p w14:paraId="63653F91"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Assignment and sub-contracting</w:t>
      </w:r>
    </w:p>
    <w:p w14:paraId="3E4497F6" w14:textId="1A10F02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not without the written consent of </w:t>
      </w:r>
      <w:r w:rsidR="00EF4100">
        <w:rPr>
          <w:rFonts w:ascii="Arial" w:hAnsi="Arial" w:cs="Arial"/>
          <w:sz w:val="20"/>
        </w:rPr>
        <w:t>the Trust</w:t>
      </w:r>
      <w:r w:rsidRPr="00556C21">
        <w:rPr>
          <w:rFonts w:ascii="Arial" w:hAnsi="Arial" w:cs="Arial"/>
          <w:sz w:val="20"/>
        </w:rPr>
        <w:t xml:space="preserve"> assign, sub-contract, novate or in any way dispose of the benefit and/ or the burden of the Agreement or any part of the Agreement.  </w:t>
      </w:r>
      <w:r w:rsidR="009D0AEF">
        <w:rPr>
          <w:rFonts w:ascii="Arial" w:hAnsi="Arial" w:cs="Arial"/>
          <w:sz w:val="20"/>
        </w:rPr>
        <w:t>T</w:t>
      </w:r>
      <w:r w:rsidR="00EF4100">
        <w:rPr>
          <w:rFonts w:ascii="Arial" w:hAnsi="Arial" w:cs="Arial"/>
          <w:sz w:val="20"/>
        </w:rPr>
        <w:t>he Trust</w:t>
      </w:r>
      <w:r w:rsidRPr="00556C21">
        <w:rPr>
          <w:rFonts w:ascii="Arial" w:hAnsi="Arial" w:cs="Arial"/>
          <w:sz w:val="20"/>
        </w:rPr>
        <w:t xml:space="preserve"> may, in the granting of such consent, provide for additional terms and conditions relating to such assignment, sub-contract, novation or disposal.  The </w:t>
      </w:r>
      <w:r w:rsidR="0005606E">
        <w:rPr>
          <w:rFonts w:ascii="Arial" w:hAnsi="Arial" w:cs="Arial"/>
          <w:sz w:val="20"/>
        </w:rPr>
        <w:t>Contractor</w:t>
      </w:r>
      <w:r w:rsidRPr="00556C21">
        <w:rPr>
          <w:rFonts w:ascii="Arial" w:hAnsi="Arial" w:cs="Arial"/>
          <w:sz w:val="20"/>
        </w:rPr>
        <w:t xml:space="preserve"> shall be responsible for the acts and omissions of its sub-contractors as though those </w:t>
      </w:r>
      <w:proofErr w:type="gramStart"/>
      <w:r w:rsidRPr="00556C21">
        <w:rPr>
          <w:rFonts w:ascii="Arial" w:hAnsi="Arial" w:cs="Arial"/>
          <w:sz w:val="20"/>
        </w:rPr>
        <w:t>acts</w:t>
      </w:r>
      <w:proofErr w:type="gramEnd"/>
      <w:r w:rsidRPr="00556C21">
        <w:rPr>
          <w:rFonts w:ascii="Arial" w:hAnsi="Arial" w:cs="Arial"/>
          <w:sz w:val="20"/>
        </w:rPr>
        <w:t xml:space="preserve"> and omissions were its own.  </w:t>
      </w:r>
    </w:p>
    <w:p w14:paraId="68867CA0" w14:textId="5FE3064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w:t>
      </w:r>
      <w:r w:rsidR="00EF4100">
        <w:rPr>
          <w:rFonts w:ascii="Arial" w:hAnsi="Arial" w:cs="Arial"/>
          <w:sz w:val="20"/>
        </w:rPr>
        <w:t>the Trust</w:t>
      </w:r>
      <w:r w:rsidRPr="00556C21">
        <w:rPr>
          <w:rFonts w:ascii="Arial" w:hAnsi="Arial" w:cs="Arial"/>
          <w:sz w:val="20"/>
        </w:rPr>
        <w:t xml:space="preserve"> has consented to the placing of sub-contracts, the </w:t>
      </w:r>
      <w:r w:rsidR="0005606E">
        <w:rPr>
          <w:rFonts w:ascii="Arial" w:hAnsi="Arial" w:cs="Arial"/>
          <w:sz w:val="20"/>
        </w:rPr>
        <w:t>Contractor</w:t>
      </w:r>
      <w:r w:rsidRPr="00556C21">
        <w:rPr>
          <w:rFonts w:ascii="Arial" w:hAnsi="Arial" w:cs="Arial"/>
          <w:sz w:val="20"/>
        </w:rPr>
        <w:t xml:space="preserve"> shall, at the request of </w:t>
      </w:r>
      <w:r w:rsidR="00EF4100">
        <w:rPr>
          <w:rFonts w:ascii="Arial" w:hAnsi="Arial" w:cs="Arial"/>
          <w:sz w:val="20"/>
        </w:rPr>
        <w:t>the Trust</w:t>
      </w:r>
      <w:r w:rsidRPr="00556C21">
        <w:rPr>
          <w:rFonts w:ascii="Arial" w:hAnsi="Arial" w:cs="Arial"/>
          <w:sz w:val="20"/>
        </w:rPr>
        <w:t xml:space="preserve">, send copies of each sub-contract, to </w:t>
      </w:r>
      <w:r w:rsidR="00EF4100">
        <w:rPr>
          <w:rFonts w:ascii="Arial" w:hAnsi="Arial" w:cs="Arial"/>
          <w:sz w:val="20"/>
        </w:rPr>
        <w:t>the Trust</w:t>
      </w:r>
      <w:r w:rsidRPr="00556C21">
        <w:rPr>
          <w:rFonts w:ascii="Arial" w:hAnsi="Arial" w:cs="Arial"/>
          <w:sz w:val="20"/>
        </w:rPr>
        <w:t xml:space="preserve"> as soon as is reasonably practicable.  </w:t>
      </w:r>
    </w:p>
    <w:p w14:paraId="0A67F22D" w14:textId="0DA7A718" w:rsidR="0079427B" w:rsidRPr="00556C21" w:rsidRDefault="009D0AEF"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may assign, novate, or otherwise dispose of its rights and obligations under the Agreement without the consent of the </w:t>
      </w:r>
      <w:r w:rsidR="0005606E">
        <w:rPr>
          <w:rFonts w:ascii="Arial" w:hAnsi="Arial" w:cs="Arial"/>
          <w:sz w:val="20"/>
        </w:rPr>
        <w:t>Contractor</w:t>
      </w:r>
      <w:r w:rsidR="0079427B" w:rsidRPr="00556C21">
        <w:rPr>
          <w:rFonts w:ascii="Arial" w:hAnsi="Arial" w:cs="Arial"/>
          <w:sz w:val="20"/>
        </w:rPr>
        <w:t xml:space="preserve"> provided that such assignment, </w:t>
      </w:r>
      <w:proofErr w:type="gramStart"/>
      <w:r w:rsidR="0079427B" w:rsidRPr="00556C21">
        <w:rPr>
          <w:rFonts w:ascii="Arial" w:hAnsi="Arial" w:cs="Arial"/>
          <w:sz w:val="20"/>
        </w:rPr>
        <w:t>novation</w:t>
      </w:r>
      <w:proofErr w:type="gramEnd"/>
      <w:r w:rsidR="0079427B" w:rsidRPr="00556C21">
        <w:rPr>
          <w:rFonts w:ascii="Arial" w:hAnsi="Arial" w:cs="Arial"/>
          <w:sz w:val="20"/>
        </w:rPr>
        <w:t xml:space="preserve"> </w:t>
      </w:r>
      <w:r w:rsidR="0079427B" w:rsidRPr="00556C21">
        <w:rPr>
          <w:rFonts w:ascii="Arial" w:hAnsi="Arial" w:cs="Arial"/>
          <w:sz w:val="20"/>
        </w:rPr>
        <w:lastRenderedPageBreak/>
        <w:t xml:space="preserve">or disposal shall not increase the burden of the </w:t>
      </w:r>
      <w:r w:rsidR="0005606E">
        <w:rPr>
          <w:rFonts w:ascii="Arial" w:hAnsi="Arial" w:cs="Arial"/>
          <w:sz w:val="20"/>
        </w:rPr>
        <w:t>Contractor</w:t>
      </w:r>
      <w:r w:rsidR="0079427B" w:rsidRPr="00556C21">
        <w:rPr>
          <w:rFonts w:ascii="Arial" w:hAnsi="Arial" w:cs="Arial"/>
          <w:sz w:val="20"/>
        </w:rPr>
        <w:t xml:space="preserve">’s obligations under the Agreement. </w:t>
      </w:r>
    </w:p>
    <w:p w14:paraId="50C258FA" w14:textId="77777777" w:rsidR="0079427B" w:rsidRPr="00556C21" w:rsidRDefault="0079427B" w:rsidP="008D4CB9">
      <w:pPr>
        <w:pStyle w:val="Level1"/>
        <w:keepNext/>
        <w:spacing w:line="360" w:lineRule="auto"/>
        <w:jc w:val="both"/>
        <w:rPr>
          <w:rStyle w:val="Level1asHeadingtext"/>
          <w:sz w:val="20"/>
        </w:rPr>
      </w:pPr>
      <w:bookmarkStart w:id="25" w:name="_Ref377050494"/>
      <w:r w:rsidRPr="00556C21">
        <w:rPr>
          <w:rStyle w:val="Level1asHeadingtext"/>
          <w:sz w:val="20"/>
        </w:rPr>
        <w:t>Intellectual Property Rights</w:t>
      </w:r>
      <w:bookmarkEnd w:id="25"/>
      <w:r w:rsidRPr="00556C21">
        <w:rPr>
          <w:rStyle w:val="Level1asHeadingtext"/>
          <w:sz w:val="20"/>
        </w:rPr>
        <w:t xml:space="preserve"> </w:t>
      </w:r>
    </w:p>
    <w:p w14:paraId="4ADC443D" w14:textId="6F57878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All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Property R</w:t>
      </w:r>
      <w:r w:rsidRPr="00556C21">
        <w:rPr>
          <w:rFonts w:ascii="Arial" w:hAnsi="Arial" w:cs="Arial"/>
          <w:sz w:val="20"/>
        </w:rPr>
        <w:t xml:space="preserve">ights in any materials provided by </w:t>
      </w:r>
      <w:r w:rsidR="00EF4100">
        <w:rPr>
          <w:rFonts w:ascii="Arial" w:hAnsi="Arial" w:cs="Arial"/>
          <w:sz w:val="20"/>
        </w:rPr>
        <w:t>the Trust</w:t>
      </w:r>
      <w:r w:rsidRPr="00556C21">
        <w:rPr>
          <w:rFonts w:ascii="Arial" w:hAnsi="Arial" w:cs="Arial"/>
          <w:sz w:val="20"/>
        </w:rPr>
        <w:t xml:space="preserve"> to the </w:t>
      </w:r>
      <w:r w:rsidR="0005606E">
        <w:rPr>
          <w:rFonts w:ascii="Arial" w:hAnsi="Arial" w:cs="Arial"/>
          <w:sz w:val="20"/>
        </w:rPr>
        <w:t>Contractor</w:t>
      </w:r>
      <w:r w:rsidRPr="00556C21">
        <w:rPr>
          <w:rFonts w:ascii="Arial" w:hAnsi="Arial" w:cs="Arial"/>
          <w:sz w:val="20"/>
        </w:rPr>
        <w:t xml:space="preserve"> for the purposes of this Agreement shall remain the property of </w:t>
      </w:r>
      <w:r w:rsidR="00EF4100">
        <w:rPr>
          <w:rFonts w:ascii="Arial" w:hAnsi="Arial" w:cs="Arial"/>
          <w:sz w:val="20"/>
        </w:rPr>
        <w:t>the Trust</w:t>
      </w:r>
      <w:r w:rsidRPr="00556C21">
        <w:rPr>
          <w:rFonts w:ascii="Arial" w:hAnsi="Arial" w:cs="Arial"/>
          <w:sz w:val="20"/>
        </w:rPr>
        <w:t xml:space="preserve"> but </w:t>
      </w:r>
      <w:r w:rsidR="00EF4100">
        <w:rPr>
          <w:rFonts w:ascii="Arial" w:hAnsi="Arial" w:cs="Arial"/>
          <w:sz w:val="20"/>
        </w:rPr>
        <w:t>the Trust</w:t>
      </w:r>
      <w:r w:rsidRPr="00556C21">
        <w:rPr>
          <w:rFonts w:ascii="Arial" w:hAnsi="Arial" w:cs="Arial"/>
          <w:sz w:val="20"/>
        </w:rPr>
        <w:t xml:space="preserve"> hereby grants the </w:t>
      </w:r>
      <w:r w:rsidR="0005606E">
        <w:rPr>
          <w:rFonts w:ascii="Arial" w:hAnsi="Arial" w:cs="Arial"/>
          <w:sz w:val="20"/>
        </w:rPr>
        <w:t>Contractor</w:t>
      </w:r>
      <w:r w:rsidRPr="00556C21">
        <w:rPr>
          <w:rFonts w:ascii="Arial" w:hAnsi="Arial" w:cs="Arial"/>
          <w:sz w:val="20"/>
        </w:rPr>
        <w:t xml:space="preserve"> a royalty-free, </w:t>
      </w:r>
      <w:proofErr w:type="gramStart"/>
      <w:r w:rsidRPr="00556C21">
        <w:rPr>
          <w:rFonts w:ascii="Arial" w:hAnsi="Arial" w:cs="Arial"/>
          <w:sz w:val="20"/>
        </w:rPr>
        <w:t>non-exclusive</w:t>
      </w:r>
      <w:proofErr w:type="gramEnd"/>
      <w:r w:rsidRPr="00556C21">
        <w:rPr>
          <w:rFonts w:ascii="Arial" w:hAnsi="Arial" w:cs="Arial"/>
          <w:sz w:val="20"/>
        </w:rPr>
        <w:t xml:space="preserve"> and non-transferable licence to use such materials as required until termination or expiry of th</w:t>
      </w:r>
      <w:r w:rsidR="008E7B46">
        <w:rPr>
          <w:rFonts w:ascii="Arial" w:hAnsi="Arial" w:cs="Arial"/>
          <w:sz w:val="20"/>
        </w:rPr>
        <w:t>is</w:t>
      </w:r>
      <w:r w:rsidRPr="00556C21">
        <w:rPr>
          <w:rFonts w:ascii="Arial" w:hAnsi="Arial" w:cs="Arial"/>
          <w:sz w:val="20"/>
        </w:rPr>
        <w:t xml:space="preserve"> Agreement for the sole purpose of enabling the </w:t>
      </w:r>
      <w:r w:rsidR="0005606E">
        <w:rPr>
          <w:rFonts w:ascii="Arial" w:hAnsi="Arial" w:cs="Arial"/>
          <w:sz w:val="20"/>
        </w:rPr>
        <w:t>Contractor</w:t>
      </w:r>
      <w:r w:rsidRPr="00556C21">
        <w:rPr>
          <w:rFonts w:ascii="Arial" w:hAnsi="Arial" w:cs="Arial"/>
          <w:sz w:val="20"/>
        </w:rPr>
        <w:t xml:space="preserve"> to p</w:t>
      </w:r>
      <w:r w:rsidR="008E7B46">
        <w:rPr>
          <w:rFonts w:ascii="Arial" w:hAnsi="Arial" w:cs="Arial"/>
          <w:sz w:val="20"/>
        </w:rPr>
        <w:t>erform its obligations under this</w:t>
      </w:r>
      <w:r w:rsidRPr="00556C21">
        <w:rPr>
          <w:rFonts w:ascii="Arial" w:hAnsi="Arial" w:cs="Arial"/>
          <w:sz w:val="20"/>
        </w:rPr>
        <w:t xml:space="preserve"> Agreement.</w:t>
      </w:r>
    </w:p>
    <w:p w14:paraId="7F32B4B1" w14:textId="21F34077" w:rsidR="0079427B" w:rsidRPr="00556C21" w:rsidRDefault="008E7B46" w:rsidP="008D4CB9">
      <w:pPr>
        <w:pStyle w:val="Level2"/>
        <w:spacing w:line="360" w:lineRule="auto"/>
        <w:jc w:val="both"/>
        <w:rPr>
          <w:rFonts w:ascii="Arial" w:hAnsi="Arial" w:cs="Arial"/>
          <w:sz w:val="20"/>
        </w:rPr>
      </w:pPr>
      <w:bookmarkStart w:id="26" w:name="_Ref500755157"/>
      <w:r>
        <w:rPr>
          <w:rFonts w:ascii="Arial" w:hAnsi="Arial" w:cs="Arial"/>
          <w:sz w:val="20"/>
        </w:rPr>
        <w:t>The ownership of a</w:t>
      </w:r>
      <w:r w:rsidR="0079427B" w:rsidRPr="00556C21">
        <w:rPr>
          <w:rFonts w:ascii="Arial" w:hAnsi="Arial" w:cs="Arial"/>
          <w:sz w:val="20"/>
        </w:rPr>
        <w:t xml:space="preserve">ll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any materials created or developed by the </w:t>
      </w:r>
      <w:r w:rsidR="0005606E">
        <w:rPr>
          <w:rFonts w:ascii="Arial" w:hAnsi="Arial" w:cs="Arial"/>
          <w:sz w:val="20"/>
        </w:rPr>
        <w:t>Contractor</w:t>
      </w:r>
      <w:r w:rsidR="0079427B" w:rsidRPr="00556C21">
        <w:rPr>
          <w:rFonts w:ascii="Arial" w:hAnsi="Arial" w:cs="Arial"/>
          <w:sz w:val="20"/>
        </w:rPr>
        <w:t xml:space="preserve"> pursuant to the Agreement or arising </w:t>
      </w:r>
      <w:proofErr w:type="gramStart"/>
      <w:r w:rsidR="0079427B" w:rsidRPr="00556C21">
        <w:rPr>
          <w:rFonts w:ascii="Arial" w:hAnsi="Arial" w:cs="Arial"/>
          <w:sz w:val="20"/>
        </w:rPr>
        <w:t>as a result of</w:t>
      </w:r>
      <w:proofErr w:type="gramEnd"/>
      <w:r w:rsidR="0079427B" w:rsidRPr="00556C21">
        <w:rPr>
          <w:rFonts w:ascii="Arial" w:hAnsi="Arial" w:cs="Arial"/>
          <w:sz w:val="20"/>
        </w:rPr>
        <w:t xml:space="preserve"> the provision of the </w:t>
      </w:r>
      <w:r w:rsidR="00CE5636">
        <w:rPr>
          <w:rFonts w:ascii="Arial" w:hAnsi="Arial" w:cs="Arial"/>
          <w:sz w:val="20"/>
        </w:rPr>
        <w:t xml:space="preserve">Services </w:t>
      </w:r>
      <w:r w:rsidR="007C5D30">
        <w:rPr>
          <w:rFonts w:ascii="Arial" w:hAnsi="Arial" w:cs="Arial"/>
          <w:sz w:val="20"/>
        </w:rPr>
        <w:t xml:space="preserve">(including the Deliverables) </w:t>
      </w:r>
      <w:r w:rsidR="00CE5636">
        <w:rPr>
          <w:rFonts w:ascii="Arial" w:hAnsi="Arial" w:cs="Arial"/>
          <w:sz w:val="20"/>
        </w:rPr>
        <w:t xml:space="preserve">shall vest in </w:t>
      </w:r>
      <w:r w:rsidR="00EF4100">
        <w:rPr>
          <w:rFonts w:ascii="Arial" w:hAnsi="Arial" w:cs="Arial"/>
          <w:sz w:val="20"/>
        </w:rPr>
        <w:t>the Trust</w:t>
      </w:r>
      <w:r w:rsidR="0079427B" w:rsidRPr="00556C21">
        <w:rPr>
          <w:rFonts w:ascii="Arial" w:hAnsi="Arial" w:cs="Arial"/>
          <w:sz w:val="20"/>
        </w:rPr>
        <w:t xml:space="preserve">. </w:t>
      </w:r>
      <w:r w:rsidR="007F7A5B">
        <w:rPr>
          <w:rFonts w:ascii="Arial" w:hAnsi="Arial" w:cs="Arial"/>
          <w:sz w:val="20"/>
          <w:szCs w:val="20"/>
        </w:rPr>
        <w:t>Nothing in this clause shall act to transfer ownership in</w:t>
      </w:r>
      <w:r w:rsidR="007F7A5B" w:rsidRPr="00293D5C">
        <w:rPr>
          <w:rFonts w:ascii="Arial" w:hAnsi="Arial" w:cs="Arial"/>
          <w:sz w:val="20"/>
          <w:szCs w:val="20"/>
        </w:rPr>
        <w:t xml:space="preserve"> </w:t>
      </w:r>
      <w:r w:rsidR="007F7A5B" w:rsidRPr="00354A2C">
        <w:rPr>
          <w:rFonts w:ascii="Arial" w:hAnsi="Arial" w:cs="Arial"/>
          <w:sz w:val="20"/>
          <w:szCs w:val="20"/>
        </w:rPr>
        <w:t xml:space="preserve">Intellectual Property Rights </w:t>
      </w:r>
      <w:r w:rsidR="007F7A5B">
        <w:rPr>
          <w:rFonts w:ascii="Arial" w:hAnsi="Arial" w:cs="Arial"/>
          <w:sz w:val="20"/>
          <w:szCs w:val="20"/>
        </w:rPr>
        <w:t xml:space="preserve">created or developed prior to or unrelated to this Agreement. </w:t>
      </w:r>
      <w:r w:rsidR="0079427B" w:rsidRPr="00556C21">
        <w:rPr>
          <w:rFonts w:ascii="Arial" w:hAnsi="Arial" w:cs="Arial"/>
          <w:sz w:val="20"/>
        </w:rPr>
        <w:t xml:space="preserve"> If, and to the extent, that </w:t>
      </w:r>
      <w:r>
        <w:rPr>
          <w:rFonts w:ascii="Arial" w:hAnsi="Arial" w:cs="Arial"/>
          <w:sz w:val="20"/>
        </w:rPr>
        <w:t xml:space="preserve">the ownership of </w:t>
      </w:r>
      <w:r w:rsidR="0079427B" w:rsidRPr="00556C21">
        <w:rPr>
          <w:rFonts w:ascii="Arial" w:hAnsi="Arial" w:cs="Arial"/>
          <w:sz w:val="20"/>
        </w:rPr>
        <w:t xml:space="preserve">any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such materials vest in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by operation of law,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hereby assigns </w:t>
      </w:r>
      <w:r>
        <w:rPr>
          <w:rFonts w:ascii="Arial" w:hAnsi="Arial" w:cs="Arial"/>
          <w:sz w:val="20"/>
        </w:rPr>
        <w:t xml:space="preserve">ownership of such Intellectual Property Rights </w:t>
      </w:r>
      <w:r w:rsidR="0079427B" w:rsidRPr="00556C21">
        <w:rPr>
          <w:rFonts w:ascii="Arial" w:hAnsi="Arial" w:cs="Arial"/>
          <w:sz w:val="20"/>
        </w:rPr>
        <w:t xml:space="preserve">to </w:t>
      </w:r>
      <w:r w:rsidR="00EF4100">
        <w:rPr>
          <w:rFonts w:ascii="Arial" w:hAnsi="Arial" w:cs="Arial"/>
          <w:sz w:val="20"/>
        </w:rPr>
        <w:t>the Trust</w:t>
      </w:r>
      <w:r w:rsidR="0079427B" w:rsidRPr="00556C21">
        <w:rPr>
          <w:rFonts w:ascii="Arial" w:hAnsi="Arial" w:cs="Arial"/>
          <w:sz w:val="20"/>
        </w:rPr>
        <w:t xml:space="preserve"> by way of a present assignment of future rights that shall take place immediately on the com</w:t>
      </w:r>
      <w:r w:rsidR="009F4DAA">
        <w:rPr>
          <w:rFonts w:ascii="Arial" w:hAnsi="Arial" w:cs="Arial"/>
          <w:sz w:val="20"/>
        </w:rPr>
        <w:t>ing into existence of any such Intellectual P</w:t>
      </w:r>
      <w:r w:rsidR="0079427B" w:rsidRPr="00556C21">
        <w:rPr>
          <w:rFonts w:ascii="Arial" w:hAnsi="Arial" w:cs="Arial"/>
          <w:sz w:val="20"/>
        </w:rPr>
        <w:t xml:space="preserve">roperty </w:t>
      </w:r>
      <w:r w:rsidR="009F4DAA">
        <w:rPr>
          <w:rFonts w:ascii="Arial" w:hAnsi="Arial" w:cs="Arial"/>
          <w:sz w:val="20"/>
        </w:rPr>
        <w:t>Rights all its Intellectual Property R</w:t>
      </w:r>
      <w:r w:rsidR="0079427B" w:rsidRPr="00556C21">
        <w:rPr>
          <w:rFonts w:ascii="Arial" w:hAnsi="Arial" w:cs="Arial"/>
          <w:sz w:val="20"/>
        </w:rPr>
        <w:t>ights in such materials (with full title guarantee and free from all third party rights).</w:t>
      </w:r>
      <w:bookmarkEnd w:id="26"/>
      <w:r w:rsidR="007F7A5B" w:rsidRPr="007F7A5B">
        <w:rPr>
          <w:rFonts w:ascii="Arial" w:hAnsi="Arial" w:cs="Arial"/>
          <w:sz w:val="20"/>
          <w:szCs w:val="20"/>
        </w:rPr>
        <w:t xml:space="preserve"> </w:t>
      </w:r>
      <w:r w:rsidR="007F7A5B">
        <w:rPr>
          <w:rFonts w:ascii="Arial" w:hAnsi="Arial" w:cs="Arial"/>
          <w:sz w:val="20"/>
          <w:szCs w:val="20"/>
        </w:rPr>
        <w:t xml:space="preserve">The Trust hereby grants the Contractor a non-exclusive, royalty-free, world-wide, perpetual licence to use the know-how, methods and techniques arising, </w:t>
      </w:r>
      <w:proofErr w:type="gramStart"/>
      <w:r w:rsidR="007F7A5B">
        <w:rPr>
          <w:rFonts w:ascii="Arial" w:hAnsi="Arial" w:cs="Arial"/>
          <w:sz w:val="20"/>
          <w:szCs w:val="20"/>
        </w:rPr>
        <w:t>created</w:t>
      </w:r>
      <w:proofErr w:type="gramEnd"/>
      <w:r w:rsidR="007F7A5B">
        <w:rPr>
          <w:rFonts w:ascii="Arial" w:hAnsi="Arial" w:cs="Arial"/>
          <w:sz w:val="20"/>
          <w:szCs w:val="20"/>
        </w:rPr>
        <w:t xml:space="preserve"> or developed pursuant to this Agreement for research purposes.</w:t>
      </w:r>
    </w:p>
    <w:p w14:paraId="66DACF17" w14:textId="229863BD" w:rsidR="008E7B46" w:rsidRPr="00556C21" w:rsidRDefault="009D0AEF" w:rsidP="008E7B46">
      <w:pPr>
        <w:pStyle w:val="Level2"/>
        <w:spacing w:line="360" w:lineRule="auto"/>
        <w:jc w:val="both"/>
        <w:rPr>
          <w:rFonts w:ascii="Arial" w:hAnsi="Arial" w:cs="Arial"/>
          <w:sz w:val="20"/>
        </w:rPr>
      </w:pPr>
      <w:bookmarkStart w:id="27" w:name="_Ref335833704"/>
      <w:r>
        <w:rPr>
          <w:rFonts w:ascii="Arial" w:hAnsi="Arial" w:cs="Arial"/>
          <w:sz w:val="20"/>
        </w:rPr>
        <w:t>T</w:t>
      </w:r>
      <w:r w:rsidR="00EF4100">
        <w:rPr>
          <w:rFonts w:ascii="Arial" w:hAnsi="Arial" w:cs="Arial"/>
          <w:sz w:val="20"/>
        </w:rPr>
        <w:t>he Trust</w:t>
      </w:r>
      <w:r w:rsidR="00CE5636" w:rsidRPr="00CE5636">
        <w:rPr>
          <w:rFonts w:ascii="Arial" w:hAnsi="Arial" w:cs="Arial"/>
          <w:sz w:val="20"/>
        </w:rPr>
        <w:t xml:space="preserve"> </w:t>
      </w:r>
      <w:r w:rsidR="0079427B" w:rsidRPr="00CE5636">
        <w:rPr>
          <w:rFonts w:ascii="Arial" w:hAnsi="Arial" w:cs="Arial"/>
          <w:sz w:val="20"/>
        </w:rPr>
        <w:t xml:space="preserve">hereby grants </w:t>
      </w:r>
      <w:r w:rsidR="00CE5636" w:rsidRPr="00CE5636">
        <w:rPr>
          <w:rFonts w:ascii="Arial" w:hAnsi="Arial" w:cs="Arial"/>
          <w:sz w:val="20"/>
        </w:rPr>
        <w:t xml:space="preserve">the </w:t>
      </w:r>
      <w:r w:rsidR="0005606E">
        <w:rPr>
          <w:rFonts w:ascii="Arial" w:hAnsi="Arial" w:cs="Arial"/>
          <w:sz w:val="20"/>
        </w:rPr>
        <w:t>Contractor</w:t>
      </w:r>
      <w:r w:rsidR="00CE5636" w:rsidRPr="00CE5636">
        <w:rPr>
          <w:rFonts w:ascii="Arial" w:hAnsi="Arial" w:cs="Arial"/>
          <w:sz w:val="20"/>
        </w:rPr>
        <w:t xml:space="preserve"> </w:t>
      </w:r>
      <w:r w:rsidR="008E7B46" w:rsidRPr="00556C21">
        <w:rPr>
          <w:rFonts w:ascii="Arial" w:hAnsi="Arial" w:cs="Arial"/>
          <w:sz w:val="20"/>
        </w:rPr>
        <w:t xml:space="preserve">a royalty-free, </w:t>
      </w:r>
      <w:proofErr w:type="gramStart"/>
      <w:r w:rsidR="008E7B46" w:rsidRPr="00556C21">
        <w:rPr>
          <w:rFonts w:ascii="Arial" w:hAnsi="Arial" w:cs="Arial"/>
          <w:sz w:val="20"/>
        </w:rPr>
        <w:t>non-exclusive</w:t>
      </w:r>
      <w:proofErr w:type="gramEnd"/>
      <w:r w:rsidR="008E7B46" w:rsidRPr="00556C21">
        <w:rPr>
          <w:rFonts w:ascii="Arial" w:hAnsi="Arial" w:cs="Arial"/>
          <w:sz w:val="20"/>
        </w:rPr>
        <w:t xml:space="preserve"> and non-transferable licence </w:t>
      </w:r>
      <w:r w:rsidR="008E7B46">
        <w:rPr>
          <w:rFonts w:ascii="Arial" w:hAnsi="Arial" w:cs="Arial"/>
          <w:sz w:val="20"/>
        </w:rPr>
        <w:t>to use a</w:t>
      </w:r>
      <w:r w:rsidR="008E7B46" w:rsidRPr="00CE5636">
        <w:rPr>
          <w:rFonts w:ascii="Arial" w:hAnsi="Arial" w:cs="Arial"/>
          <w:sz w:val="20"/>
        </w:rPr>
        <w:t xml:space="preserve">ny Intellectual Property Rights in the materials created or developed </w:t>
      </w:r>
      <w:r w:rsidR="008E7B46">
        <w:rPr>
          <w:rFonts w:ascii="Arial" w:hAnsi="Arial" w:cs="Arial"/>
          <w:sz w:val="20"/>
        </w:rPr>
        <w:t xml:space="preserve">by the </w:t>
      </w:r>
      <w:r w:rsidR="0005606E">
        <w:rPr>
          <w:rFonts w:ascii="Arial" w:hAnsi="Arial" w:cs="Arial"/>
          <w:sz w:val="20"/>
        </w:rPr>
        <w:t>Contractor</w:t>
      </w:r>
      <w:r w:rsidR="008E7B46">
        <w:rPr>
          <w:rFonts w:ascii="Arial" w:hAnsi="Arial" w:cs="Arial"/>
          <w:sz w:val="20"/>
        </w:rPr>
        <w:t xml:space="preserve"> </w:t>
      </w:r>
      <w:r w:rsidR="008E7B46" w:rsidRPr="00CE5636">
        <w:rPr>
          <w:rFonts w:ascii="Arial" w:hAnsi="Arial" w:cs="Arial"/>
          <w:sz w:val="20"/>
        </w:rPr>
        <w:t>pursuant to the Agreement and any Intellectual Property Rights arising as a result of the provision of the Services</w:t>
      </w:r>
      <w:r w:rsidR="008E7B46" w:rsidRPr="00556C21">
        <w:rPr>
          <w:rFonts w:ascii="Arial" w:hAnsi="Arial" w:cs="Arial"/>
          <w:sz w:val="20"/>
        </w:rPr>
        <w:t xml:space="preserve"> as required until termination or expiry of th</w:t>
      </w:r>
      <w:r w:rsidR="008E7B46">
        <w:rPr>
          <w:rFonts w:ascii="Arial" w:hAnsi="Arial" w:cs="Arial"/>
          <w:sz w:val="20"/>
        </w:rPr>
        <w:t>is</w:t>
      </w:r>
      <w:r w:rsidR="008E7B46" w:rsidRPr="00556C21">
        <w:rPr>
          <w:rFonts w:ascii="Arial" w:hAnsi="Arial" w:cs="Arial"/>
          <w:sz w:val="20"/>
        </w:rPr>
        <w:t xml:space="preserve"> Agreement for the sole purpose of enabling the </w:t>
      </w:r>
      <w:r w:rsidR="0005606E">
        <w:rPr>
          <w:rFonts w:ascii="Arial" w:hAnsi="Arial" w:cs="Arial"/>
          <w:sz w:val="20"/>
        </w:rPr>
        <w:t>Contractor</w:t>
      </w:r>
      <w:r w:rsidR="008E7B46" w:rsidRPr="00556C21">
        <w:rPr>
          <w:rFonts w:ascii="Arial" w:hAnsi="Arial" w:cs="Arial"/>
          <w:sz w:val="20"/>
        </w:rPr>
        <w:t xml:space="preserve"> to perform its </w:t>
      </w:r>
      <w:r w:rsidR="008E7B46">
        <w:rPr>
          <w:rFonts w:ascii="Arial" w:hAnsi="Arial" w:cs="Arial"/>
          <w:sz w:val="20"/>
        </w:rPr>
        <w:t>obligations under the Agreement</w:t>
      </w:r>
    </w:p>
    <w:bookmarkEnd w:id="27"/>
    <w:p w14:paraId="19FBBCA5" w14:textId="06B3B385" w:rsidR="0079427B" w:rsidRPr="00CE5636" w:rsidRDefault="008E7B46" w:rsidP="008D4CB9">
      <w:pPr>
        <w:pStyle w:val="Level2"/>
        <w:spacing w:line="360" w:lineRule="auto"/>
        <w:jc w:val="both"/>
        <w:rPr>
          <w:rFonts w:ascii="Arial" w:hAnsi="Arial" w:cs="Arial"/>
          <w:sz w:val="20"/>
        </w:rPr>
      </w:pPr>
      <w:r>
        <w:rPr>
          <w:rFonts w:ascii="Arial" w:hAnsi="Arial" w:cs="Arial"/>
          <w:sz w:val="20"/>
        </w:rPr>
        <w:t xml:space="preserve">Without prejudice to </w:t>
      </w:r>
      <w:r w:rsidR="009F5260">
        <w:rPr>
          <w:rFonts w:ascii="Arial" w:hAnsi="Arial" w:cs="Arial"/>
          <w:sz w:val="20"/>
        </w:rPr>
        <w:t>c</w:t>
      </w:r>
      <w:r>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_Ref500755157 \r \h </w:instrText>
      </w:r>
      <w:r>
        <w:rPr>
          <w:rFonts w:ascii="Arial" w:hAnsi="Arial" w:cs="Arial"/>
          <w:sz w:val="20"/>
        </w:rPr>
      </w:r>
      <w:r>
        <w:rPr>
          <w:rFonts w:ascii="Arial" w:hAnsi="Arial" w:cs="Arial"/>
          <w:sz w:val="20"/>
        </w:rPr>
        <w:fldChar w:fldCharType="separate"/>
      </w:r>
      <w:r w:rsidR="00C7617B">
        <w:rPr>
          <w:rFonts w:ascii="Arial" w:hAnsi="Arial" w:cs="Arial"/>
          <w:sz w:val="20"/>
        </w:rPr>
        <w:t>9.2</w:t>
      </w:r>
      <w:r>
        <w:rPr>
          <w:rFonts w:ascii="Arial" w:hAnsi="Arial" w:cs="Arial"/>
          <w:sz w:val="20"/>
        </w:rPr>
        <w:fldChar w:fldCharType="end"/>
      </w:r>
      <w:r>
        <w:rPr>
          <w:rFonts w:ascii="Arial" w:hAnsi="Arial" w:cs="Arial"/>
          <w:sz w:val="20"/>
        </w:rPr>
        <w:t>, t</w:t>
      </w:r>
      <w:r w:rsidR="00CE5636" w:rsidRPr="00CE5636">
        <w:rPr>
          <w:rFonts w:ascii="Arial" w:hAnsi="Arial" w:cs="Arial"/>
          <w:sz w:val="20"/>
        </w:rPr>
        <w:t xml:space="preserve">he </w:t>
      </w:r>
      <w:r w:rsidR="0005606E">
        <w:rPr>
          <w:rFonts w:ascii="Arial" w:hAnsi="Arial" w:cs="Arial"/>
          <w:sz w:val="20"/>
        </w:rPr>
        <w:t>Contractor</w:t>
      </w:r>
      <w:r w:rsidR="00CE5636" w:rsidRPr="00CE5636">
        <w:rPr>
          <w:rFonts w:ascii="Arial" w:hAnsi="Arial" w:cs="Arial"/>
          <w:sz w:val="20"/>
        </w:rPr>
        <w:t xml:space="preserve"> hereby grants </w:t>
      </w:r>
      <w:r w:rsidR="00EF4100">
        <w:rPr>
          <w:rFonts w:ascii="Arial" w:hAnsi="Arial" w:cs="Arial"/>
          <w:sz w:val="20"/>
        </w:rPr>
        <w:t>the Trust</w:t>
      </w:r>
      <w:r w:rsidR="00CE5636" w:rsidRPr="00CE5636">
        <w:rPr>
          <w:rFonts w:ascii="Arial" w:hAnsi="Arial" w:cs="Arial"/>
          <w:sz w:val="20"/>
        </w:rPr>
        <w:t xml:space="preserve"> </w:t>
      </w:r>
      <w:r w:rsidR="0079427B" w:rsidRPr="00CE5636">
        <w:rPr>
          <w:rFonts w:ascii="Arial" w:hAnsi="Arial" w:cs="Arial"/>
          <w:sz w:val="20"/>
        </w:rPr>
        <w:t xml:space="preserve">a perpetual, royalty-free, </w:t>
      </w:r>
      <w:proofErr w:type="gramStart"/>
      <w:r w:rsidR="0079427B" w:rsidRPr="00CE5636">
        <w:rPr>
          <w:rFonts w:ascii="Arial" w:hAnsi="Arial" w:cs="Arial"/>
          <w:sz w:val="20"/>
        </w:rPr>
        <w:t>irrevocable</w:t>
      </w:r>
      <w:proofErr w:type="gramEnd"/>
      <w:r w:rsidR="0079427B" w:rsidRPr="00CE5636">
        <w:rPr>
          <w:rFonts w:ascii="Arial" w:hAnsi="Arial" w:cs="Arial"/>
          <w:sz w:val="20"/>
        </w:rPr>
        <w:t xml:space="preserve"> and non-exclusive licence (with a right to sub-license) to use:</w:t>
      </w:r>
    </w:p>
    <w:p w14:paraId="6980BDE9" w14:textId="36FAA832" w:rsidR="0079427B" w:rsidRPr="00556C21" w:rsidRDefault="009F4DAA" w:rsidP="008D4CB9">
      <w:pPr>
        <w:pStyle w:val="Level4"/>
        <w:spacing w:line="360" w:lineRule="auto"/>
        <w:jc w:val="both"/>
        <w:rPr>
          <w:rFonts w:ascii="Arial" w:hAnsi="Arial" w:cs="Arial"/>
          <w:sz w:val="20"/>
        </w:rPr>
      </w:pPr>
      <w:r>
        <w:rPr>
          <w:rFonts w:ascii="Arial" w:hAnsi="Arial" w:cs="Arial"/>
          <w:sz w:val="20"/>
        </w:rPr>
        <w:t>any Intellectual P</w:t>
      </w:r>
      <w:r w:rsidR="0079427B" w:rsidRPr="00556C21">
        <w:rPr>
          <w:rFonts w:ascii="Arial" w:hAnsi="Arial" w:cs="Arial"/>
          <w:sz w:val="20"/>
        </w:rPr>
        <w:t xml:space="preserve">roperty </w:t>
      </w:r>
      <w:r>
        <w:rPr>
          <w:rFonts w:ascii="Arial" w:hAnsi="Arial" w:cs="Arial"/>
          <w:sz w:val="20"/>
        </w:rPr>
        <w:t>R</w:t>
      </w:r>
      <w:r w:rsidR="0079427B" w:rsidRPr="00556C21">
        <w:rPr>
          <w:rFonts w:ascii="Arial" w:hAnsi="Arial" w:cs="Arial"/>
          <w:sz w:val="20"/>
        </w:rPr>
        <w:t xml:space="preserve">ights vested in or licensed to the </w:t>
      </w:r>
      <w:r w:rsidR="0005606E">
        <w:rPr>
          <w:rFonts w:ascii="Arial" w:hAnsi="Arial" w:cs="Arial"/>
          <w:sz w:val="20"/>
        </w:rPr>
        <w:t>Contractor</w:t>
      </w:r>
      <w:r w:rsidR="0079427B" w:rsidRPr="00556C21">
        <w:rPr>
          <w:rFonts w:ascii="Arial" w:hAnsi="Arial" w:cs="Arial"/>
          <w:sz w:val="20"/>
        </w:rPr>
        <w:t xml:space="preserve"> on the date of the Agreement</w:t>
      </w:r>
      <w:r w:rsidR="008E7B46">
        <w:rPr>
          <w:rFonts w:ascii="Arial" w:hAnsi="Arial" w:cs="Arial"/>
          <w:sz w:val="20"/>
        </w:rPr>
        <w:t xml:space="preserve"> 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79427B" w:rsidRPr="00556C21">
        <w:rPr>
          <w:rFonts w:ascii="Arial" w:hAnsi="Arial" w:cs="Arial"/>
          <w:sz w:val="20"/>
        </w:rPr>
        <w:t>; and</w:t>
      </w:r>
    </w:p>
    <w:p w14:paraId="0B0287C9" w14:textId="49134674" w:rsidR="0079427B" w:rsidRPr="00556C21" w:rsidRDefault="0079427B" w:rsidP="008D4CB9">
      <w:pPr>
        <w:pStyle w:val="Level4"/>
        <w:spacing w:line="360" w:lineRule="auto"/>
        <w:jc w:val="both"/>
        <w:rPr>
          <w:rFonts w:ascii="Arial" w:hAnsi="Arial" w:cs="Arial"/>
          <w:sz w:val="20"/>
        </w:rPr>
      </w:pPr>
      <w:r w:rsidRPr="00556C21">
        <w:rPr>
          <w:rFonts w:ascii="Arial" w:hAnsi="Arial" w:cs="Arial"/>
          <w:sz w:val="20"/>
        </w:rPr>
        <w:t xml:space="preserve">any </w:t>
      </w:r>
      <w:r w:rsidR="009F4DAA">
        <w:rPr>
          <w:rFonts w:ascii="Arial" w:hAnsi="Arial" w:cs="Arial"/>
          <w:sz w:val="20"/>
        </w:rPr>
        <w:t>Intellectual Property Ri</w:t>
      </w:r>
      <w:r w:rsidRPr="00556C21">
        <w:rPr>
          <w:rFonts w:ascii="Arial" w:hAnsi="Arial" w:cs="Arial"/>
          <w:sz w:val="20"/>
        </w:rPr>
        <w:t xml:space="preserve">ghts created during the Term </w:t>
      </w:r>
      <w:r w:rsidR="008E7B46">
        <w:rPr>
          <w:rFonts w:ascii="Arial" w:hAnsi="Arial" w:cs="Arial"/>
          <w:sz w:val="20"/>
        </w:rPr>
        <w:t xml:space="preserve">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8E7B46">
        <w:rPr>
          <w:rFonts w:ascii="Arial" w:hAnsi="Arial" w:cs="Arial"/>
          <w:sz w:val="20"/>
        </w:rPr>
        <w:t xml:space="preserve">, </w:t>
      </w:r>
      <w:proofErr w:type="gramStart"/>
      <w:r w:rsidR="008E7B46">
        <w:rPr>
          <w:rFonts w:ascii="Arial" w:hAnsi="Arial" w:cs="Arial"/>
          <w:sz w:val="20"/>
        </w:rPr>
        <w:t>i.e.</w:t>
      </w:r>
      <w:proofErr w:type="gramEnd"/>
      <w:r w:rsidR="008E7B46">
        <w:rPr>
          <w:rFonts w:ascii="Arial" w:hAnsi="Arial" w:cs="Arial"/>
          <w:sz w:val="20"/>
        </w:rPr>
        <w:t xml:space="preserve"> </w:t>
      </w:r>
      <w:r w:rsidRPr="00556C21">
        <w:rPr>
          <w:rFonts w:ascii="Arial" w:hAnsi="Arial" w:cs="Arial"/>
          <w:sz w:val="20"/>
        </w:rPr>
        <w:t>which are neither created or developed pursuant to the Agreement nor arise as a result of the provision of the Services,</w:t>
      </w:r>
    </w:p>
    <w:p w14:paraId="7B1FF252" w14:textId="04303ED7" w:rsidR="0079427B" w:rsidRPr="00556C21" w:rsidRDefault="0079427B" w:rsidP="008D4CB9">
      <w:pPr>
        <w:pStyle w:val="Body2"/>
        <w:spacing w:line="360" w:lineRule="auto"/>
        <w:jc w:val="both"/>
        <w:rPr>
          <w:rFonts w:ascii="Arial" w:hAnsi="Arial" w:cs="Arial"/>
          <w:sz w:val="20"/>
        </w:rPr>
      </w:pPr>
      <w:r w:rsidRPr="00556C21">
        <w:rPr>
          <w:rFonts w:ascii="Arial" w:hAnsi="Arial" w:cs="Arial"/>
          <w:sz w:val="20"/>
        </w:rPr>
        <w:lastRenderedPageBreak/>
        <w:t xml:space="preserve">including any modifications to or derivative versions of any such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R</w:t>
      </w:r>
      <w:r w:rsidRPr="00556C21">
        <w:rPr>
          <w:rFonts w:ascii="Arial" w:hAnsi="Arial" w:cs="Arial"/>
          <w:sz w:val="20"/>
        </w:rPr>
        <w:t xml:space="preserve">ights, which </w:t>
      </w:r>
      <w:r w:rsidR="00EF4100">
        <w:rPr>
          <w:rFonts w:ascii="Arial" w:hAnsi="Arial" w:cs="Arial"/>
          <w:sz w:val="20"/>
        </w:rPr>
        <w:t>the Trust</w:t>
      </w:r>
      <w:r w:rsidRPr="00556C21">
        <w:rPr>
          <w:rFonts w:ascii="Arial" w:hAnsi="Arial" w:cs="Arial"/>
          <w:sz w:val="20"/>
        </w:rPr>
        <w:t xml:space="preserve"> reasonably requires </w:t>
      </w:r>
      <w:proofErr w:type="gramStart"/>
      <w:r w:rsidRPr="00556C21">
        <w:rPr>
          <w:rFonts w:ascii="Arial" w:hAnsi="Arial" w:cs="Arial"/>
          <w:sz w:val="20"/>
        </w:rPr>
        <w:t>in order to</w:t>
      </w:r>
      <w:proofErr w:type="gramEnd"/>
      <w:r w:rsidRPr="00556C21">
        <w:rPr>
          <w:rFonts w:ascii="Arial" w:hAnsi="Arial" w:cs="Arial"/>
          <w:sz w:val="20"/>
        </w:rPr>
        <w:t xml:space="preserve"> exercise its rights and take the benefit of the Agreement including the Services provided.</w:t>
      </w:r>
    </w:p>
    <w:p w14:paraId="13A03EDC" w14:textId="3F510168"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is carrying out research on </w:t>
      </w:r>
      <w:r w:rsidR="00EF4100">
        <w:rPr>
          <w:rFonts w:ascii="Arial" w:hAnsi="Arial" w:cs="Arial"/>
          <w:sz w:val="20"/>
        </w:rPr>
        <w:t>the Trust</w:t>
      </w:r>
      <w:r w:rsidRPr="00556C21">
        <w:rPr>
          <w:rFonts w:ascii="Arial" w:hAnsi="Arial" w:cs="Arial"/>
          <w:sz w:val="20"/>
        </w:rPr>
        <w:t xml:space="preserve">’s behalf, </w:t>
      </w:r>
      <w:r w:rsidR="00EF4100">
        <w:rPr>
          <w:rFonts w:ascii="Arial" w:hAnsi="Arial" w:cs="Arial"/>
          <w:sz w:val="20"/>
        </w:rPr>
        <w:t>the Trust</w:t>
      </w:r>
      <w:r w:rsidRPr="00556C21">
        <w:rPr>
          <w:rFonts w:ascii="Arial" w:hAnsi="Arial" w:cs="Arial"/>
          <w:sz w:val="20"/>
        </w:rPr>
        <w:t xml:space="preserve"> will consider requests to use the research data in the </w:t>
      </w:r>
      <w:r w:rsidR="0005606E">
        <w:rPr>
          <w:rFonts w:ascii="Arial" w:hAnsi="Arial" w:cs="Arial"/>
          <w:sz w:val="20"/>
        </w:rPr>
        <w:t>Contractor</w:t>
      </w:r>
      <w:r w:rsidRPr="00556C21">
        <w:rPr>
          <w:rFonts w:ascii="Arial" w:hAnsi="Arial" w:cs="Arial"/>
          <w:sz w:val="20"/>
        </w:rPr>
        <w:t xml:space="preserve">’s (or its Staff's) own academic work provided that the </w:t>
      </w:r>
      <w:r w:rsidR="0005606E">
        <w:rPr>
          <w:rFonts w:ascii="Arial" w:hAnsi="Arial" w:cs="Arial"/>
          <w:sz w:val="20"/>
        </w:rPr>
        <w:t>Contractor</w:t>
      </w:r>
      <w:r w:rsidRPr="00556C21">
        <w:rPr>
          <w:rFonts w:ascii="Arial" w:hAnsi="Arial" w:cs="Arial"/>
          <w:sz w:val="20"/>
        </w:rPr>
        <w:t>:</w:t>
      </w:r>
    </w:p>
    <w:p w14:paraId="05983632" w14:textId="5CAC8E3F" w:rsidR="0079427B" w:rsidRPr="00556C21" w:rsidRDefault="009F4DAA" w:rsidP="008D4CB9">
      <w:pPr>
        <w:pStyle w:val="Level3"/>
        <w:spacing w:line="360" w:lineRule="auto"/>
        <w:jc w:val="both"/>
        <w:rPr>
          <w:rFonts w:ascii="Arial" w:hAnsi="Arial" w:cs="Arial"/>
          <w:sz w:val="20"/>
        </w:rPr>
      </w:pPr>
      <w:r>
        <w:rPr>
          <w:rFonts w:ascii="Arial" w:hAnsi="Arial" w:cs="Arial"/>
          <w:sz w:val="20"/>
        </w:rPr>
        <w:t>i</w:t>
      </w:r>
      <w:r w:rsidR="0079427B" w:rsidRPr="00556C21">
        <w:rPr>
          <w:rFonts w:ascii="Arial" w:hAnsi="Arial" w:cs="Arial"/>
          <w:sz w:val="20"/>
        </w:rPr>
        <w:t>nform</w:t>
      </w:r>
      <w:r w:rsidR="009D0AEF">
        <w:rPr>
          <w:rFonts w:ascii="Arial" w:hAnsi="Arial" w:cs="Arial"/>
          <w:sz w:val="20"/>
        </w:rPr>
        <w:t>s</w:t>
      </w:r>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of the overall objective of the academic work, the timetable and proposed date and place of </w:t>
      </w:r>
      <w:proofErr w:type="gramStart"/>
      <w:r w:rsidR="0079427B" w:rsidRPr="00556C21">
        <w:rPr>
          <w:rFonts w:ascii="Arial" w:hAnsi="Arial" w:cs="Arial"/>
          <w:sz w:val="20"/>
        </w:rPr>
        <w:t>publication;</w:t>
      </w:r>
      <w:proofErr w:type="gramEnd"/>
    </w:p>
    <w:p w14:paraId="3B63DF73" w14:textId="6ECB72A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acknowledge</w:t>
      </w:r>
      <w:r w:rsidR="009D0AEF">
        <w:rPr>
          <w:rFonts w:ascii="Arial" w:hAnsi="Arial" w:cs="Arial"/>
          <w:sz w:val="20"/>
        </w:rPr>
        <w:t>s</w:t>
      </w:r>
      <w:r w:rsidRPr="00556C21">
        <w:rPr>
          <w:rFonts w:ascii="Arial" w:hAnsi="Arial" w:cs="Arial"/>
          <w:sz w:val="20"/>
        </w:rPr>
        <w:t xml:space="preserve"> that the </w:t>
      </w:r>
      <w:r w:rsidR="0005606E">
        <w:rPr>
          <w:rFonts w:ascii="Arial" w:hAnsi="Arial" w:cs="Arial"/>
          <w:sz w:val="20"/>
        </w:rPr>
        <w:t>Contractor</w:t>
      </w:r>
      <w:r w:rsidRPr="00556C21">
        <w:rPr>
          <w:rFonts w:ascii="Arial" w:hAnsi="Arial" w:cs="Arial"/>
          <w:sz w:val="20"/>
        </w:rPr>
        <w:t xml:space="preserve"> conducted the research on </w:t>
      </w:r>
      <w:r w:rsidR="00EF4100">
        <w:rPr>
          <w:rFonts w:ascii="Arial" w:hAnsi="Arial" w:cs="Arial"/>
          <w:sz w:val="20"/>
        </w:rPr>
        <w:t>the Trust</w:t>
      </w:r>
      <w:r w:rsidRPr="00556C21">
        <w:rPr>
          <w:rFonts w:ascii="Arial" w:hAnsi="Arial" w:cs="Arial"/>
          <w:sz w:val="20"/>
        </w:rPr>
        <w:t xml:space="preserve">’s behalf and that it was funded by </w:t>
      </w:r>
      <w:r w:rsidR="00EF4100">
        <w:rPr>
          <w:rFonts w:ascii="Arial" w:hAnsi="Arial" w:cs="Arial"/>
          <w:sz w:val="20"/>
        </w:rPr>
        <w:t>the Trust</w:t>
      </w:r>
      <w:r w:rsidRPr="00556C21">
        <w:rPr>
          <w:rFonts w:ascii="Arial" w:hAnsi="Arial" w:cs="Arial"/>
          <w:sz w:val="20"/>
        </w:rPr>
        <w:t xml:space="preserve"> in any publications or accompanying </w:t>
      </w:r>
      <w:proofErr w:type="gramStart"/>
      <w:r w:rsidRPr="00556C21">
        <w:rPr>
          <w:rFonts w:ascii="Arial" w:hAnsi="Arial" w:cs="Arial"/>
          <w:sz w:val="20"/>
        </w:rPr>
        <w:t>publicity;</w:t>
      </w:r>
      <w:proofErr w:type="gramEnd"/>
    </w:p>
    <w:p w14:paraId="01801CF7"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anonymise all data to protect the identity of any individual or </w:t>
      </w:r>
      <w:proofErr w:type="gramStart"/>
      <w:r w:rsidRPr="00556C21">
        <w:rPr>
          <w:rFonts w:ascii="Arial" w:hAnsi="Arial" w:cs="Arial"/>
          <w:sz w:val="20"/>
        </w:rPr>
        <w:t>organisation;</w:t>
      </w:r>
      <w:proofErr w:type="gramEnd"/>
    </w:p>
    <w:p w14:paraId="2AE3EF92" w14:textId="2D475A25"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provide a copy of the work to </w:t>
      </w:r>
      <w:r w:rsidR="00EF4100">
        <w:rPr>
          <w:rFonts w:ascii="Arial" w:hAnsi="Arial" w:cs="Arial"/>
          <w:sz w:val="20"/>
        </w:rPr>
        <w:t>the Trust</w:t>
      </w:r>
      <w:r w:rsidRPr="00556C21">
        <w:rPr>
          <w:rFonts w:ascii="Arial" w:hAnsi="Arial" w:cs="Arial"/>
          <w:sz w:val="20"/>
        </w:rPr>
        <w:t xml:space="preserve"> before publication and make any reasonable amendments request</w:t>
      </w:r>
      <w:r w:rsidR="009D0AEF">
        <w:rPr>
          <w:rFonts w:ascii="Arial" w:hAnsi="Arial" w:cs="Arial"/>
          <w:sz w:val="20"/>
        </w:rPr>
        <w:t>ed by the Trust</w:t>
      </w:r>
      <w:r w:rsidRPr="00556C21">
        <w:rPr>
          <w:rFonts w:ascii="Arial" w:hAnsi="Arial" w:cs="Arial"/>
          <w:sz w:val="20"/>
        </w:rPr>
        <w:t xml:space="preserve"> to ensure accuracy; and</w:t>
      </w:r>
    </w:p>
    <w:p w14:paraId="056A8498" w14:textId="3ADFC7BD"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state that any views expressed are those of the </w:t>
      </w:r>
      <w:r w:rsidR="0005606E">
        <w:rPr>
          <w:rFonts w:ascii="Arial" w:hAnsi="Arial" w:cs="Arial"/>
          <w:sz w:val="20"/>
        </w:rPr>
        <w:t>Contractor</w:t>
      </w:r>
      <w:r w:rsidRPr="00556C21">
        <w:rPr>
          <w:rFonts w:ascii="Arial" w:hAnsi="Arial" w:cs="Arial"/>
          <w:sz w:val="20"/>
        </w:rPr>
        <w:t xml:space="preserve"> a</w:t>
      </w:r>
      <w:r w:rsidR="00F53105">
        <w:rPr>
          <w:rFonts w:ascii="Arial" w:hAnsi="Arial" w:cs="Arial"/>
          <w:sz w:val="20"/>
        </w:rPr>
        <w:t xml:space="preserve">nd not necessarily those of </w:t>
      </w:r>
      <w:r w:rsidR="00EF4100">
        <w:rPr>
          <w:rFonts w:ascii="Arial" w:hAnsi="Arial" w:cs="Arial"/>
          <w:sz w:val="20"/>
        </w:rPr>
        <w:t>the Trust</w:t>
      </w:r>
      <w:r w:rsidR="00F53105">
        <w:rPr>
          <w:rFonts w:ascii="Arial" w:hAnsi="Arial" w:cs="Arial"/>
          <w:sz w:val="20"/>
        </w:rPr>
        <w:t>,</w:t>
      </w:r>
    </w:p>
    <w:p w14:paraId="626D5DF2" w14:textId="7CDA0CF2" w:rsidR="0079427B" w:rsidRPr="00556C21" w:rsidRDefault="00F53105" w:rsidP="008D4CB9">
      <w:pPr>
        <w:pStyle w:val="Body2"/>
        <w:spacing w:line="360" w:lineRule="auto"/>
        <w:jc w:val="both"/>
        <w:rPr>
          <w:rFonts w:ascii="Arial" w:hAnsi="Arial" w:cs="Arial"/>
          <w:sz w:val="20"/>
        </w:rPr>
      </w:pPr>
      <w:r>
        <w:rPr>
          <w:rFonts w:ascii="Arial" w:hAnsi="Arial" w:cs="Arial"/>
          <w:sz w:val="20"/>
        </w:rPr>
        <w:t>p</w:t>
      </w:r>
      <w:r w:rsidR="0079427B" w:rsidRPr="00556C21">
        <w:rPr>
          <w:rFonts w:ascii="Arial" w:hAnsi="Arial" w:cs="Arial"/>
          <w:sz w:val="20"/>
        </w:rPr>
        <w:t xml:space="preserve">rovided that, </w:t>
      </w:r>
      <w:proofErr w:type="gramStart"/>
      <w:r w:rsidR="0079427B" w:rsidRPr="00556C21">
        <w:rPr>
          <w:rFonts w:ascii="Arial" w:hAnsi="Arial" w:cs="Arial"/>
          <w:sz w:val="20"/>
        </w:rPr>
        <w:t>at all times</w:t>
      </w:r>
      <w:proofErr w:type="gramEnd"/>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retains absolute discretion to refuse any request under this clause to use </w:t>
      </w:r>
      <w:r w:rsidR="00EF4100">
        <w:rPr>
          <w:rFonts w:ascii="Arial" w:hAnsi="Arial" w:cs="Arial"/>
          <w:sz w:val="20"/>
        </w:rPr>
        <w:t>the Trust</w:t>
      </w:r>
      <w:r w:rsidR="0079427B" w:rsidRPr="00556C21">
        <w:rPr>
          <w:rFonts w:ascii="Arial" w:hAnsi="Arial" w:cs="Arial"/>
          <w:sz w:val="20"/>
        </w:rPr>
        <w:t xml:space="preserve">’s research data. </w:t>
      </w:r>
    </w:p>
    <w:p w14:paraId="76388F9C" w14:textId="36276AAB" w:rsidR="007F7A5B" w:rsidRPr="00320BFD" w:rsidRDefault="0079427B" w:rsidP="007F7A5B">
      <w:pPr>
        <w:pStyle w:val="Level2"/>
        <w:spacing w:line="360" w:lineRule="auto"/>
        <w:jc w:val="both"/>
        <w:rPr>
          <w:rFonts w:ascii="Arial" w:hAnsi="Arial" w:cs="Arial"/>
          <w:sz w:val="20"/>
          <w:szCs w:val="20"/>
        </w:rPr>
      </w:pPr>
      <w:bookmarkStart w:id="28" w:name="_Ref359607763"/>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indemnify, and keep indemnified, </w:t>
      </w:r>
      <w:r w:rsidR="00EF4100">
        <w:rPr>
          <w:rFonts w:ascii="Arial" w:hAnsi="Arial" w:cs="Arial"/>
          <w:sz w:val="20"/>
        </w:rPr>
        <w:t>the Trust</w:t>
      </w:r>
      <w:r w:rsidRPr="00556C21">
        <w:rPr>
          <w:rFonts w:ascii="Arial" w:hAnsi="Arial" w:cs="Arial"/>
          <w:sz w:val="20"/>
        </w:rPr>
        <w:t xml:space="preserve"> in full against all costs, expenses, damages and losses (whether direct or indirect), including any interest, penalties, and reasonable legal and other professional fees awarded against or incurred or paid by </w:t>
      </w:r>
      <w:r w:rsidR="00EF4100">
        <w:rPr>
          <w:rFonts w:ascii="Arial" w:hAnsi="Arial" w:cs="Arial"/>
          <w:sz w:val="20"/>
        </w:rPr>
        <w:t>the Trust</w:t>
      </w:r>
      <w:r w:rsidRPr="00556C21">
        <w:rPr>
          <w:rFonts w:ascii="Arial" w:hAnsi="Arial" w:cs="Arial"/>
          <w:sz w:val="20"/>
        </w:rPr>
        <w:t xml:space="preserve"> as a result of or in connection with any claim made against </w:t>
      </w:r>
      <w:r w:rsidR="00EF4100">
        <w:rPr>
          <w:rFonts w:ascii="Arial" w:hAnsi="Arial" w:cs="Arial"/>
          <w:sz w:val="20"/>
        </w:rPr>
        <w:t>the Trust</w:t>
      </w:r>
      <w:r w:rsidRPr="00556C21">
        <w:rPr>
          <w:rFonts w:ascii="Arial" w:hAnsi="Arial" w:cs="Arial"/>
          <w:sz w:val="20"/>
        </w:rPr>
        <w:t xml:space="preserve"> for actual or alleged i</w:t>
      </w:r>
      <w:r w:rsidR="009F4DAA">
        <w:rPr>
          <w:rFonts w:ascii="Arial" w:hAnsi="Arial" w:cs="Arial"/>
          <w:sz w:val="20"/>
        </w:rPr>
        <w:t>nfringement of a third party’s 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 xml:space="preserve">Rights </w:t>
      </w:r>
      <w:r w:rsidRPr="00556C21">
        <w:rPr>
          <w:rFonts w:ascii="Arial" w:hAnsi="Arial" w:cs="Arial"/>
          <w:sz w:val="20"/>
        </w:rPr>
        <w:t>arising out of, or in connection with, the supply or use of the Services</w:t>
      </w:r>
      <w:r w:rsidR="007C5D30">
        <w:rPr>
          <w:rFonts w:ascii="Arial" w:hAnsi="Arial" w:cs="Arial"/>
          <w:sz w:val="20"/>
        </w:rPr>
        <w:t xml:space="preserve"> (including the Deliverables)</w:t>
      </w:r>
      <w:r w:rsidR="007F7A5B">
        <w:rPr>
          <w:rFonts w:ascii="Arial" w:hAnsi="Arial" w:cs="Arial"/>
          <w:sz w:val="20"/>
        </w:rPr>
        <w:t xml:space="preserve"> (“Claim”)</w:t>
      </w:r>
      <w:r w:rsidRPr="00556C21">
        <w:rPr>
          <w:rFonts w:ascii="Arial" w:hAnsi="Arial" w:cs="Arial"/>
          <w:sz w:val="20"/>
        </w:rPr>
        <w:t xml:space="preserve">, to the extent that the claim is attributable to the acts or omission of the </w:t>
      </w:r>
      <w:r w:rsidR="0005606E">
        <w:rPr>
          <w:rFonts w:ascii="Arial" w:hAnsi="Arial" w:cs="Arial"/>
          <w:sz w:val="20"/>
        </w:rPr>
        <w:t>Contractor</w:t>
      </w:r>
      <w:r w:rsidRPr="00556C21">
        <w:rPr>
          <w:rFonts w:ascii="Arial" w:hAnsi="Arial" w:cs="Arial"/>
          <w:sz w:val="20"/>
        </w:rPr>
        <w:t xml:space="preserve"> or any Staff.</w:t>
      </w:r>
      <w:bookmarkEnd w:id="28"/>
      <w:r w:rsidRPr="00556C21">
        <w:rPr>
          <w:rFonts w:ascii="Arial" w:hAnsi="Arial" w:cs="Arial"/>
          <w:sz w:val="20"/>
        </w:rPr>
        <w:t xml:space="preserve"> </w:t>
      </w:r>
      <w:r w:rsidR="007F7A5B" w:rsidRPr="00320BFD">
        <w:rPr>
          <w:rFonts w:ascii="Arial" w:hAnsi="Arial" w:cs="Arial"/>
          <w:sz w:val="20"/>
          <w:szCs w:val="20"/>
        </w:rPr>
        <w:t xml:space="preserve">If the Trust receives any such Claim from a third party, it shall (a) </w:t>
      </w:r>
      <w:r w:rsidR="007F7A5B">
        <w:rPr>
          <w:rFonts w:ascii="Arial" w:hAnsi="Arial" w:cs="Arial"/>
          <w:sz w:val="20"/>
          <w:szCs w:val="20"/>
        </w:rPr>
        <w:t>promptly</w:t>
      </w:r>
      <w:r w:rsidR="007F7A5B" w:rsidRPr="00320BFD">
        <w:rPr>
          <w:rFonts w:ascii="Arial" w:hAnsi="Arial" w:cs="Arial"/>
          <w:sz w:val="20"/>
          <w:szCs w:val="20"/>
        </w:rPr>
        <w:t xml:space="preserve"> give written notice of the claim to the Contractor, specifying the nature of the Claim in reasonable detail; (b) not make any admission of liability, agreement or compromise in relation to the Claim without prior consent of the Contractor; (c) act reasonably to cooperate with the Contractor and its professional advisers in the investigation and defence of the Claim; and (d) take such action as the Contractor may reasonably request to avoid, disputes compromise or defend the claim. Nothing in this clause shall limit the Trusts’ general obligation at law to mitigate any loss it may incur or suffer </w:t>
      </w:r>
      <w:proofErr w:type="gramStart"/>
      <w:r w:rsidR="007F7A5B" w:rsidRPr="00320BFD">
        <w:rPr>
          <w:rFonts w:ascii="Arial" w:hAnsi="Arial" w:cs="Arial"/>
          <w:sz w:val="20"/>
          <w:szCs w:val="20"/>
        </w:rPr>
        <w:t>as a result of</w:t>
      </w:r>
      <w:proofErr w:type="gramEnd"/>
      <w:r w:rsidR="007F7A5B" w:rsidRPr="00320BFD">
        <w:rPr>
          <w:rFonts w:ascii="Arial" w:hAnsi="Arial" w:cs="Arial"/>
          <w:sz w:val="20"/>
          <w:szCs w:val="20"/>
        </w:rPr>
        <w:t xml:space="preserve"> an event that may give rise to claim under this indemnity.</w:t>
      </w:r>
    </w:p>
    <w:p w14:paraId="18BA013E" w14:textId="0736F055" w:rsidR="0079427B" w:rsidRPr="00556C21" w:rsidRDefault="0079427B" w:rsidP="007F7A5B">
      <w:pPr>
        <w:pStyle w:val="Level2"/>
        <w:numPr>
          <w:ilvl w:val="0"/>
          <w:numId w:val="0"/>
        </w:numPr>
        <w:spacing w:line="360" w:lineRule="auto"/>
        <w:jc w:val="both"/>
        <w:rPr>
          <w:rFonts w:ascii="Arial" w:hAnsi="Arial" w:cs="Arial"/>
          <w:sz w:val="20"/>
        </w:rPr>
      </w:pPr>
    </w:p>
    <w:p w14:paraId="32CE6E1B" w14:textId="77777777" w:rsidR="0079427B" w:rsidRPr="009F4DAA" w:rsidRDefault="0079427B" w:rsidP="008D4CB9">
      <w:pPr>
        <w:pStyle w:val="Level1"/>
        <w:keepNext/>
        <w:spacing w:line="360" w:lineRule="auto"/>
        <w:jc w:val="both"/>
        <w:rPr>
          <w:rStyle w:val="Level1asHeadingtext"/>
          <w:sz w:val="20"/>
        </w:rPr>
      </w:pPr>
      <w:bookmarkStart w:id="29" w:name="_Ref243716101"/>
      <w:r w:rsidRPr="009F4DAA">
        <w:rPr>
          <w:rStyle w:val="Level1asHeadingtext"/>
          <w:sz w:val="20"/>
        </w:rPr>
        <w:lastRenderedPageBreak/>
        <w:t>Governance and Records</w:t>
      </w:r>
    </w:p>
    <w:p w14:paraId="3462DFB2" w14:textId="0A576B16" w:rsidR="0079427B" w:rsidRPr="009F4DAA" w:rsidRDefault="0079427B" w:rsidP="008D4CB9">
      <w:pPr>
        <w:pStyle w:val="Level2"/>
        <w:spacing w:line="360" w:lineRule="auto"/>
        <w:jc w:val="both"/>
        <w:rPr>
          <w:rFonts w:ascii="Arial" w:hAnsi="Arial" w:cs="Arial"/>
          <w:sz w:val="20"/>
        </w:rPr>
      </w:pPr>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w:t>
      </w:r>
    </w:p>
    <w:p w14:paraId="502C79FE" w14:textId="06946F5D"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attend progress meetings with </w:t>
      </w:r>
      <w:r w:rsidR="00EF4100">
        <w:rPr>
          <w:rFonts w:ascii="Arial" w:hAnsi="Arial" w:cs="Arial"/>
          <w:sz w:val="20"/>
        </w:rPr>
        <w:t>the Trust</w:t>
      </w:r>
      <w:r w:rsidRPr="009F4DAA">
        <w:rPr>
          <w:rFonts w:ascii="Arial" w:hAnsi="Arial" w:cs="Arial"/>
          <w:sz w:val="20"/>
        </w:rPr>
        <w:t xml:space="preserve"> at the frequency and times specified by </w:t>
      </w:r>
      <w:r w:rsidR="00EF4100">
        <w:rPr>
          <w:rFonts w:ascii="Arial" w:hAnsi="Arial" w:cs="Arial"/>
          <w:sz w:val="20"/>
        </w:rPr>
        <w:t>the Trust</w:t>
      </w:r>
      <w:r w:rsidRPr="009F4DAA">
        <w:rPr>
          <w:rFonts w:ascii="Arial" w:hAnsi="Arial" w:cs="Arial"/>
          <w:sz w:val="20"/>
        </w:rPr>
        <w:t xml:space="preserve"> and shall ensure that its representatives are suitably qualified to attend such meetings; and</w:t>
      </w:r>
    </w:p>
    <w:p w14:paraId="5550E64E" w14:textId="76893590"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submit progress reports to </w:t>
      </w:r>
      <w:r w:rsidR="00EF4100">
        <w:rPr>
          <w:rFonts w:ascii="Arial" w:hAnsi="Arial" w:cs="Arial"/>
          <w:sz w:val="20"/>
        </w:rPr>
        <w:t>the Trust</w:t>
      </w:r>
      <w:r w:rsidRPr="009F4DAA">
        <w:rPr>
          <w:rFonts w:ascii="Arial" w:hAnsi="Arial" w:cs="Arial"/>
          <w:sz w:val="20"/>
        </w:rPr>
        <w:t xml:space="preserve"> at the times and in the format specified by </w:t>
      </w:r>
      <w:r w:rsidR="00EF4100">
        <w:rPr>
          <w:rFonts w:ascii="Arial" w:hAnsi="Arial" w:cs="Arial"/>
          <w:sz w:val="20"/>
        </w:rPr>
        <w:t>the Trust</w:t>
      </w:r>
      <w:r w:rsidRPr="009F4DAA">
        <w:rPr>
          <w:rFonts w:ascii="Arial" w:hAnsi="Arial" w:cs="Arial"/>
          <w:sz w:val="20"/>
        </w:rPr>
        <w:t>.</w:t>
      </w:r>
      <w:bookmarkStart w:id="30" w:name="_DV_M163"/>
      <w:bookmarkStart w:id="31" w:name="_DV_M164"/>
      <w:bookmarkStart w:id="32" w:name="_DV_M974"/>
      <w:bookmarkEnd w:id="30"/>
      <w:bookmarkEnd w:id="31"/>
      <w:bookmarkEnd w:id="32"/>
    </w:p>
    <w:p w14:paraId="6916D925" w14:textId="0C46FBAC" w:rsidR="0079427B" w:rsidRPr="009F4DAA" w:rsidRDefault="0079427B" w:rsidP="008D4CB9">
      <w:pPr>
        <w:pStyle w:val="Level2"/>
        <w:spacing w:line="360" w:lineRule="auto"/>
        <w:jc w:val="both"/>
        <w:rPr>
          <w:rFonts w:ascii="Arial" w:hAnsi="Arial" w:cs="Arial"/>
          <w:sz w:val="20"/>
        </w:rPr>
      </w:pPr>
      <w:bookmarkStart w:id="33" w:name="_Ref377050504"/>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 keep and maintain until 6 years after the </w:t>
      </w:r>
      <w:r w:rsidR="009F4DAA">
        <w:rPr>
          <w:rFonts w:ascii="Arial" w:hAnsi="Arial" w:cs="Arial"/>
          <w:sz w:val="20"/>
        </w:rPr>
        <w:t>expiry or termination</w:t>
      </w:r>
      <w:r w:rsidRPr="009F4DAA">
        <w:rPr>
          <w:rFonts w:ascii="Arial" w:hAnsi="Arial" w:cs="Arial"/>
          <w:sz w:val="20"/>
        </w:rPr>
        <w:t xml:space="preserve"> of the Agreement, or as long a period as may be agreed between the Parties</w:t>
      </w:r>
      <w:r w:rsidR="009F4DAA">
        <w:rPr>
          <w:rFonts w:ascii="Arial" w:hAnsi="Arial" w:cs="Arial"/>
          <w:sz w:val="20"/>
        </w:rPr>
        <w:t xml:space="preserve"> in the Award Letter or otherwise</w:t>
      </w:r>
      <w:r w:rsidRPr="009F4DAA">
        <w:rPr>
          <w:rFonts w:ascii="Arial" w:hAnsi="Arial" w:cs="Arial"/>
          <w:sz w:val="20"/>
        </w:rPr>
        <w:t xml:space="preserve">, </w:t>
      </w:r>
      <w:proofErr w:type="gramStart"/>
      <w:r w:rsidRPr="009F4DAA">
        <w:rPr>
          <w:rFonts w:ascii="Arial" w:hAnsi="Arial" w:cs="Arial"/>
          <w:sz w:val="20"/>
        </w:rPr>
        <w:t>full</w:t>
      </w:r>
      <w:proofErr w:type="gramEnd"/>
      <w:r w:rsidRPr="009F4DAA">
        <w:rPr>
          <w:rFonts w:ascii="Arial" w:hAnsi="Arial" w:cs="Arial"/>
          <w:sz w:val="20"/>
        </w:rPr>
        <w:t xml:space="preserve"> and accurate records of the Agreement including the Services supplied under it and all payments made by </w:t>
      </w:r>
      <w:r w:rsidR="00EF4100">
        <w:rPr>
          <w:rFonts w:ascii="Arial" w:hAnsi="Arial" w:cs="Arial"/>
          <w:sz w:val="20"/>
        </w:rPr>
        <w:t>the Trust</w:t>
      </w:r>
      <w:r w:rsidRPr="009F4DAA">
        <w:rPr>
          <w:rFonts w:ascii="Arial" w:hAnsi="Arial" w:cs="Arial"/>
          <w:sz w:val="20"/>
        </w:rPr>
        <w:t xml:space="preserve">.  The </w:t>
      </w:r>
      <w:r w:rsidR="0005606E">
        <w:rPr>
          <w:rFonts w:ascii="Arial" w:hAnsi="Arial" w:cs="Arial"/>
          <w:sz w:val="20"/>
        </w:rPr>
        <w:t>Contractor</w:t>
      </w:r>
      <w:r w:rsidRPr="009F4DAA">
        <w:rPr>
          <w:rFonts w:ascii="Arial" w:hAnsi="Arial" w:cs="Arial"/>
          <w:sz w:val="20"/>
        </w:rPr>
        <w:t xml:space="preserve"> shall on request afford </w:t>
      </w:r>
      <w:r w:rsidR="00EF4100">
        <w:rPr>
          <w:rFonts w:ascii="Arial" w:hAnsi="Arial" w:cs="Arial"/>
          <w:sz w:val="20"/>
        </w:rPr>
        <w:t>the Trust</w:t>
      </w:r>
      <w:r w:rsidRPr="009F4DAA">
        <w:rPr>
          <w:rFonts w:ascii="Arial" w:hAnsi="Arial" w:cs="Arial"/>
          <w:sz w:val="20"/>
        </w:rPr>
        <w:t xml:space="preserve"> or </w:t>
      </w:r>
      <w:r w:rsidR="00EF4100">
        <w:rPr>
          <w:rFonts w:ascii="Arial" w:hAnsi="Arial" w:cs="Arial"/>
          <w:sz w:val="20"/>
        </w:rPr>
        <w:t>the Trust</w:t>
      </w:r>
      <w:r w:rsidRPr="009F4DAA">
        <w:rPr>
          <w:rFonts w:ascii="Arial" w:hAnsi="Arial" w:cs="Arial"/>
          <w:sz w:val="20"/>
        </w:rPr>
        <w:t xml:space="preserve">’s representatives such access to those records as may be reasonably requested by </w:t>
      </w:r>
      <w:r w:rsidR="00EF4100">
        <w:rPr>
          <w:rFonts w:ascii="Arial" w:hAnsi="Arial" w:cs="Arial"/>
          <w:sz w:val="20"/>
        </w:rPr>
        <w:t>the Trust</w:t>
      </w:r>
      <w:r w:rsidRPr="009F4DAA">
        <w:rPr>
          <w:rFonts w:ascii="Arial" w:hAnsi="Arial" w:cs="Arial"/>
          <w:sz w:val="20"/>
        </w:rPr>
        <w:t xml:space="preserve"> in connection with the Agreement.</w:t>
      </w:r>
      <w:bookmarkEnd w:id="33"/>
    </w:p>
    <w:p w14:paraId="2C9552A2" w14:textId="77777777" w:rsidR="0079427B" w:rsidRPr="009F4DAA" w:rsidRDefault="0079427B" w:rsidP="008D4CB9">
      <w:pPr>
        <w:pStyle w:val="Level1"/>
        <w:keepNext/>
        <w:spacing w:line="360" w:lineRule="auto"/>
        <w:jc w:val="both"/>
        <w:rPr>
          <w:rStyle w:val="Level1asHeadingtext"/>
          <w:sz w:val="20"/>
        </w:rPr>
      </w:pPr>
      <w:bookmarkStart w:id="34" w:name="_Ref377050387"/>
      <w:r w:rsidRPr="009F4DAA">
        <w:rPr>
          <w:rStyle w:val="Level1asHeadingtext"/>
          <w:sz w:val="20"/>
        </w:rPr>
        <w:t>Confidentiality</w:t>
      </w:r>
      <w:bookmarkEnd w:id="29"/>
      <w:r w:rsidRPr="009F4DAA">
        <w:rPr>
          <w:rStyle w:val="Level1asHeadingtext"/>
          <w:sz w:val="20"/>
        </w:rPr>
        <w:t>, Transparency and Publicity</w:t>
      </w:r>
      <w:bookmarkEnd w:id="34"/>
    </w:p>
    <w:p w14:paraId="778FE3CB" w14:textId="0382A424" w:rsidR="0079427B" w:rsidRPr="004F33BA" w:rsidRDefault="0079427B" w:rsidP="008D4CB9">
      <w:pPr>
        <w:pStyle w:val="Level2"/>
        <w:spacing w:line="360" w:lineRule="auto"/>
        <w:jc w:val="both"/>
        <w:rPr>
          <w:rFonts w:ascii="Arial" w:hAnsi="Arial" w:cs="Arial"/>
          <w:sz w:val="20"/>
        </w:rPr>
      </w:pPr>
      <w:bookmarkStart w:id="35" w:name="_Ref359607666"/>
      <w:r w:rsidRPr="004F33BA">
        <w:rPr>
          <w:rFonts w:ascii="Arial" w:hAnsi="Arial" w:cs="Arial"/>
          <w:sz w:val="20"/>
        </w:rPr>
        <w:t>Subject to clause </w:t>
      </w:r>
      <w:r w:rsidRPr="004F33BA">
        <w:rPr>
          <w:rFonts w:ascii="Arial" w:hAnsi="Arial" w:cs="Arial"/>
          <w:sz w:val="20"/>
        </w:rPr>
        <w:fldChar w:fldCharType="begin"/>
      </w:r>
      <w:r w:rsidRPr="004F33BA">
        <w:rPr>
          <w:rFonts w:ascii="Arial" w:hAnsi="Arial" w:cs="Arial"/>
          <w:sz w:val="20"/>
        </w:rPr>
        <w:instrText xml:space="preserve"> REF _Ref359607640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11.2</w:t>
      </w:r>
      <w:r w:rsidRPr="004F33BA">
        <w:rPr>
          <w:rFonts w:ascii="Arial" w:hAnsi="Arial" w:cs="Arial"/>
          <w:sz w:val="20"/>
        </w:rPr>
        <w:fldChar w:fldCharType="end"/>
      </w:r>
      <w:r w:rsidRPr="004F33BA">
        <w:rPr>
          <w:rFonts w:ascii="Arial" w:hAnsi="Arial" w:cs="Arial"/>
          <w:sz w:val="20"/>
        </w:rPr>
        <w:t>, each Party shall:</w:t>
      </w:r>
      <w:bookmarkEnd w:id="35"/>
    </w:p>
    <w:p w14:paraId="6622E5D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treat all Confidential Information it receives as confidential, safeguard it accordingly and not disclose it to any other person without the p</w:t>
      </w:r>
      <w:r w:rsidR="004F33BA">
        <w:rPr>
          <w:rFonts w:ascii="Arial" w:hAnsi="Arial" w:cs="Arial"/>
          <w:sz w:val="20"/>
        </w:rPr>
        <w:t>rior written permission of the D</w:t>
      </w:r>
      <w:r w:rsidRPr="004F33BA">
        <w:rPr>
          <w:rFonts w:ascii="Arial" w:hAnsi="Arial" w:cs="Arial"/>
          <w:sz w:val="20"/>
        </w:rPr>
        <w:t>isclosing Party; and</w:t>
      </w:r>
    </w:p>
    <w:p w14:paraId="63D9710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not use or exploit the </w:t>
      </w:r>
      <w:r w:rsidR="004F33BA">
        <w:rPr>
          <w:rFonts w:ascii="Arial" w:hAnsi="Arial" w:cs="Arial"/>
          <w:sz w:val="20"/>
        </w:rPr>
        <w:t>D</w:t>
      </w:r>
      <w:r w:rsidRPr="004F33BA">
        <w:rPr>
          <w:rFonts w:ascii="Arial" w:hAnsi="Arial" w:cs="Arial"/>
          <w:sz w:val="20"/>
        </w:rPr>
        <w:t>isclosing Party’s Confidential Information in any way except for the purposes anticipated under the Agreement.</w:t>
      </w:r>
    </w:p>
    <w:p w14:paraId="27D30625" w14:textId="45DF9DF1" w:rsidR="0079427B" w:rsidRPr="004F33BA" w:rsidRDefault="0079427B" w:rsidP="008D4CB9">
      <w:pPr>
        <w:pStyle w:val="Level2"/>
        <w:spacing w:line="360" w:lineRule="auto"/>
        <w:jc w:val="both"/>
        <w:rPr>
          <w:rFonts w:ascii="Arial" w:hAnsi="Arial" w:cs="Arial"/>
          <w:sz w:val="20"/>
        </w:rPr>
      </w:pPr>
      <w:bookmarkStart w:id="36" w:name="_Ref359607640"/>
      <w:r w:rsidRPr="004F33BA">
        <w:rPr>
          <w:rFonts w:ascii="Arial" w:hAnsi="Arial" w:cs="Arial"/>
          <w:sz w:val="20"/>
        </w:rPr>
        <w:t>Notwithstanding clause </w:t>
      </w:r>
      <w:r w:rsidRPr="004F33BA">
        <w:rPr>
          <w:rFonts w:ascii="Arial" w:hAnsi="Arial" w:cs="Arial"/>
          <w:sz w:val="20"/>
        </w:rPr>
        <w:fldChar w:fldCharType="begin"/>
      </w:r>
      <w:r w:rsidRPr="004F33BA">
        <w:rPr>
          <w:rFonts w:ascii="Arial" w:hAnsi="Arial" w:cs="Arial"/>
          <w:sz w:val="20"/>
        </w:rPr>
        <w:instrText xml:space="preserve"> REF _Ref359607666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11.1</w:t>
      </w:r>
      <w:r w:rsidRPr="004F33BA">
        <w:rPr>
          <w:rFonts w:ascii="Arial" w:hAnsi="Arial" w:cs="Arial"/>
          <w:sz w:val="20"/>
        </w:rPr>
        <w:fldChar w:fldCharType="end"/>
      </w:r>
      <w:r w:rsidRPr="004F33BA">
        <w:rPr>
          <w:rFonts w:ascii="Arial" w:hAnsi="Arial" w:cs="Arial"/>
          <w:sz w:val="20"/>
        </w:rPr>
        <w:t xml:space="preserve">, a </w:t>
      </w:r>
      <w:r w:rsidR="004F33BA">
        <w:rPr>
          <w:rFonts w:ascii="Arial" w:hAnsi="Arial" w:cs="Arial"/>
          <w:sz w:val="20"/>
        </w:rPr>
        <w:t xml:space="preserve">Receiving </w:t>
      </w:r>
      <w:r w:rsidRPr="004F33BA">
        <w:rPr>
          <w:rFonts w:ascii="Arial" w:hAnsi="Arial" w:cs="Arial"/>
          <w:sz w:val="20"/>
        </w:rPr>
        <w:t>Party may disclose Confidential Information:</w:t>
      </w:r>
      <w:bookmarkEnd w:id="36"/>
    </w:p>
    <w:p w14:paraId="659F8E09"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where disclosure is required by applicable law or by a court of competent </w:t>
      </w:r>
      <w:proofErr w:type="gramStart"/>
      <w:r w:rsidRPr="004F33BA">
        <w:rPr>
          <w:rFonts w:ascii="Arial" w:hAnsi="Arial" w:cs="Arial"/>
          <w:sz w:val="20"/>
        </w:rPr>
        <w:t>jurisdiction;</w:t>
      </w:r>
      <w:proofErr w:type="gramEnd"/>
      <w:r w:rsidRPr="004F33BA">
        <w:rPr>
          <w:rFonts w:ascii="Arial" w:hAnsi="Arial" w:cs="Arial"/>
          <w:sz w:val="20"/>
        </w:rPr>
        <w:t xml:space="preserve"> </w:t>
      </w:r>
    </w:p>
    <w:p w14:paraId="3518CBE2"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its auditors or for the purposes of regulatory </w:t>
      </w:r>
      <w:proofErr w:type="gramStart"/>
      <w:r w:rsidRPr="004F33BA">
        <w:rPr>
          <w:rFonts w:ascii="Arial" w:hAnsi="Arial" w:cs="Arial"/>
          <w:sz w:val="20"/>
        </w:rPr>
        <w:t>requirements;</w:t>
      </w:r>
      <w:proofErr w:type="gramEnd"/>
      <w:r w:rsidRPr="004F33BA">
        <w:rPr>
          <w:rFonts w:ascii="Arial" w:hAnsi="Arial" w:cs="Arial"/>
          <w:sz w:val="20"/>
        </w:rPr>
        <w:t xml:space="preserve"> </w:t>
      </w:r>
    </w:p>
    <w:p w14:paraId="1352641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on a confidential basis, to its professional </w:t>
      </w:r>
      <w:proofErr w:type="gramStart"/>
      <w:r w:rsidRPr="004F33BA">
        <w:rPr>
          <w:rFonts w:ascii="Arial" w:hAnsi="Arial" w:cs="Arial"/>
          <w:sz w:val="20"/>
        </w:rPr>
        <w:t>advisers;</w:t>
      </w:r>
      <w:proofErr w:type="gramEnd"/>
      <w:r w:rsidRPr="004F33BA">
        <w:rPr>
          <w:rFonts w:ascii="Arial" w:hAnsi="Arial" w:cs="Arial"/>
          <w:sz w:val="20"/>
        </w:rPr>
        <w:t xml:space="preserve"> </w:t>
      </w:r>
    </w:p>
    <w:p w14:paraId="5AD56DD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the Serious Fraud Office where the </w:t>
      </w:r>
      <w:r w:rsidR="004F33BA">
        <w:rPr>
          <w:rFonts w:ascii="Arial" w:hAnsi="Arial" w:cs="Arial"/>
          <w:sz w:val="20"/>
        </w:rPr>
        <w:t xml:space="preserve">Receiving </w:t>
      </w:r>
      <w:r w:rsidRPr="004F33BA">
        <w:rPr>
          <w:rFonts w:ascii="Arial" w:hAnsi="Arial" w:cs="Arial"/>
          <w:sz w:val="20"/>
        </w:rPr>
        <w:t xml:space="preserve">Party has reasonable grounds to believe that the </w:t>
      </w:r>
      <w:r w:rsidR="004F33BA">
        <w:rPr>
          <w:rFonts w:ascii="Arial" w:hAnsi="Arial" w:cs="Arial"/>
          <w:sz w:val="20"/>
        </w:rPr>
        <w:t xml:space="preserve">Disclosing </w:t>
      </w:r>
      <w:r w:rsidRPr="004F33BA">
        <w:rPr>
          <w:rFonts w:ascii="Arial" w:hAnsi="Arial" w:cs="Arial"/>
          <w:sz w:val="20"/>
        </w:rPr>
        <w:t xml:space="preserve">Party is involved in activity that may constitute a criminal offence under the Bribery Act </w:t>
      </w:r>
      <w:proofErr w:type="gramStart"/>
      <w:r w:rsidRPr="004F33BA">
        <w:rPr>
          <w:rFonts w:ascii="Arial" w:hAnsi="Arial" w:cs="Arial"/>
          <w:sz w:val="20"/>
        </w:rPr>
        <w:t>2010;</w:t>
      </w:r>
      <w:proofErr w:type="gramEnd"/>
      <w:r w:rsidRPr="004F33BA">
        <w:rPr>
          <w:rFonts w:ascii="Arial" w:hAnsi="Arial" w:cs="Arial"/>
          <w:sz w:val="20"/>
        </w:rPr>
        <w:t xml:space="preserve"> </w:t>
      </w:r>
    </w:p>
    <w:p w14:paraId="48E2A0A6" w14:textId="6579511B" w:rsidR="0079427B" w:rsidRPr="004F33BA" w:rsidRDefault="004F33BA" w:rsidP="008D4CB9">
      <w:pPr>
        <w:pStyle w:val="Level3"/>
        <w:spacing w:line="360" w:lineRule="auto"/>
        <w:jc w:val="both"/>
        <w:rPr>
          <w:rFonts w:ascii="Arial" w:hAnsi="Arial" w:cs="Arial"/>
          <w:sz w:val="20"/>
        </w:rPr>
      </w:pPr>
      <w:bookmarkStart w:id="37" w:name="_Ref377110989"/>
      <w:r>
        <w:rPr>
          <w:rFonts w:ascii="Arial" w:hAnsi="Arial" w:cs="Arial"/>
          <w:sz w:val="20"/>
        </w:rPr>
        <w:t>where the R</w:t>
      </w:r>
      <w:r w:rsidR="0079427B" w:rsidRPr="004F33BA">
        <w:rPr>
          <w:rFonts w:ascii="Arial" w:hAnsi="Arial" w:cs="Arial"/>
          <w:sz w:val="20"/>
        </w:rPr>
        <w:t xml:space="preserve">eceiving Party is the </w:t>
      </w:r>
      <w:r w:rsidR="0005606E">
        <w:rPr>
          <w:rFonts w:ascii="Arial" w:hAnsi="Arial" w:cs="Arial"/>
          <w:sz w:val="20"/>
        </w:rPr>
        <w:t>Contractor</w:t>
      </w:r>
      <w:r w:rsidR="0079427B" w:rsidRPr="004F33BA">
        <w:rPr>
          <w:rFonts w:ascii="Arial" w:hAnsi="Arial" w:cs="Arial"/>
          <w:sz w:val="20"/>
        </w:rPr>
        <w:t xml:space="preserve">, to the Staff on a need to know basis to enable performance of the </w:t>
      </w:r>
      <w:r w:rsidR="0005606E">
        <w:rPr>
          <w:rFonts w:ascii="Arial" w:hAnsi="Arial" w:cs="Arial"/>
          <w:sz w:val="20"/>
        </w:rPr>
        <w:t>Contractor</w:t>
      </w:r>
      <w:r w:rsidR="0079427B" w:rsidRPr="004F33BA">
        <w:rPr>
          <w:rFonts w:ascii="Arial" w:hAnsi="Arial" w:cs="Arial"/>
          <w:sz w:val="20"/>
        </w:rPr>
        <w:t xml:space="preserve">’s obligations under the Agreement provided that the </w:t>
      </w:r>
      <w:r w:rsidR="0005606E">
        <w:rPr>
          <w:rFonts w:ascii="Arial" w:hAnsi="Arial" w:cs="Arial"/>
          <w:sz w:val="20"/>
        </w:rPr>
        <w:t>Contractor</w:t>
      </w:r>
      <w:r w:rsidR="0079427B" w:rsidRPr="004F33BA">
        <w:rPr>
          <w:rFonts w:ascii="Arial" w:hAnsi="Arial" w:cs="Arial"/>
          <w:sz w:val="20"/>
        </w:rPr>
        <w:t xml:space="preserve"> shall procure that any Staff to whom it discloses </w:t>
      </w:r>
      <w:r w:rsidR="0079427B" w:rsidRPr="004F33BA">
        <w:rPr>
          <w:rFonts w:ascii="Arial" w:hAnsi="Arial" w:cs="Arial"/>
          <w:sz w:val="20"/>
        </w:rPr>
        <w:lastRenderedPageBreak/>
        <w:t xml:space="preserve">Confidential Information pursuant to this clause </w:t>
      </w:r>
      <w:r w:rsidR="0079427B" w:rsidRPr="004F33BA">
        <w:rPr>
          <w:rFonts w:ascii="Arial" w:hAnsi="Arial" w:cs="Arial"/>
          <w:sz w:val="20"/>
        </w:rPr>
        <w:fldChar w:fldCharType="begin"/>
      </w:r>
      <w:r w:rsidR="0079427B" w:rsidRPr="004F33BA">
        <w:rPr>
          <w:rFonts w:ascii="Arial" w:hAnsi="Arial" w:cs="Arial"/>
          <w:sz w:val="20"/>
        </w:rPr>
        <w:instrText xml:space="preserve"> REF _Ref377110989 \r \h  \* MERGEFORMAT </w:instrText>
      </w:r>
      <w:r w:rsidR="0079427B" w:rsidRPr="004F33BA">
        <w:rPr>
          <w:rFonts w:ascii="Arial" w:hAnsi="Arial" w:cs="Arial"/>
          <w:sz w:val="20"/>
        </w:rPr>
      </w:r>
      <w:r w:rsidR="0079427B" w:rsidRPr="004F33BA">
        <w:rPr>
          <w:rFonts w:ascii="Arial" w:hAnsi="Arial" w:cs="Arial"/>
          <w:sz w:val="20"/>
        </w:rPr>
        <w:fldChar w:fldCharType="separate"/>
      </w:r>
      <w:r w:rsidR="00C7617B">
        <w:rPr>
          <w:rFonts w:ascii="Arial" w:hAnsi="Arial" w:cs="Arial"/>
          <w:sz w:val="20"/>
        </w:rPr>
        <w:t>(e)</w:t>
      </w:r>
      <w:r w:rsidR="0079427B" w:rsidRPr="004F33BA">
        <w:rPr>
          <w:rFonts w:ascii="Arial" w:hAnsi="Arial" w:cs="Arial"/>
          <w:sz w:val="20"/>
        </w:rPr>
        <w:fldChar w:fldCharType="end"/>
      </w:r>
      <w:r w:rsidR="0079427B" w:rsidRPr="004F33BA">
        <w:rPr>
          <w:rFonts w:ascii="Arial" w:hAnsi="Arial" w:cs="Arial"/>
          <w:sz w:val="20"/>
        </w:rPr>
        <w:t xml:space="preserve"> shall observe the </w:t>
      </w:r>
      <w:r w:rsidR="0005606E">
        <w:rPr>
          <w:rFonts w:ascii="Arial" w:hAnsi="Arial" w:cs="Arial"/>
          <w:sz w:val="20"/>
        </w:rPr>
        <w:t>Contractor</w:t>
      </w:r>
      <w:r w:rsidR="0079427B" w:rsidRPr="004F33BA">
        <w:rPr>
          <w:rFonts w:ascii="Arial" w:hAnsi="Arial" w:cs="Arial"/>
          <w:sz w:val="20"/>
        </w:rPr>
        <w:t>’s confidentiality obligations under the Agreement; and</w:t>
      </w:r>
      <w:bookmarkEnd w:id="37"/>
    </w:p>
    <w:p w14:paraId="3939E336" w14:textId="7FC5DCBE" w:rsidR="0079427B" w:rsidRPr="004F33BA" w:rsidRDefault="004F33BA" w:rsidP="008D4CB9">
      <w:pPr>
        <w:pStyle w:val="Level3"/>
        <w:spacing w:line="360" w:lineRule="auto"/>
        <w:jc w:val="both"/>
        <w:rPr>
          <w:rFonts w:ascii="Arial" w:hAnsi="Arial" w:cs="Arial"/>
          <w:sz w:val="20"/>
        </w:rPr>
      </w:pPr>
      <w:r>
        <w:rPr>
          <w:rFonts w:ascii="Arial" w:hAnsi="Arial" w:cs="Arial"/>
          <w:sz w:val="20"/>
        </w:rPr>
        <w:t>where the R</w:t>
      </w:r>
      <w:r w:rsidR="0079427B" w:rsidRPr="004F33BA">
        <w:rPr>
          <w:rFonts w:ascii="Arial" w:hAnsi="Arial" w:cs="Arial"/>
          <w:sz w:val="20"/>
        </w:rPr>
        <w:t xml:space="preserve">eceiving Party is </w:t>
      </w:r>
      <w:r w:rsidR="00EF4100">
        <w:rPr>
          <w:rFonts w:ascii="Arial" w:hAnsi="Arial" w:cs="Arial"/>
          <w:sz w:val="20"/>
        </w:rPr>
        <w:t>the Trust</w:t>
      </w:r>
      <w:r w:rsidR="0079427B" w:rsidRPr="004F33BA">
        <w:rPr>
          <w:rFonts w:ascii="Arial" w:hAnsi="Arial" w:cs="Arial"/>
          <w:sz w:val="20"/>
        </w:rPr>
        <w:t>:</w:t>
      </w:r>
    </w:p>
    <w:p w14:paraId="7CCE5F76" w14:textId="2B13118C"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the employees, agents, consultants and contractors of </w:t>
      </w:r>
      <w:r w:rsidR="00EF4100">
        <w:rPr>
          <w:rFonts w:ascii="Arial" w:hAnsi="Arial" w:cs="Arial"/>
          <w:sz w:val="20"/>
        </w:rPr>
        <w:t xml:space="preserve">the </w:t>
      </w:r>
      <w:proofErr w:type="gramStart"/>
      <w:r w:rsidR="00EF4100">
        <w:rPr>
          <w:rFonts w:ascii="Arial" w:hAnsi="Arial" w:cs="Arial"/>
          <w:sz w:val="20"/>
        </w:rPr>
        <w:t>Trust</w:t>
      </w:r>
      <w:r w:rsidRPr="004F33BA">
        <w:rPr>
          <w:rFonts w:ascii="Arial" w:hAnsi="Arial" w:cs="Arial"/>
          <w:sz w:val="20"/>
        </w:rPr>
        <w:t>;</w:t>
      </w:r>
      <w:proofErr w:type="gramEnd"/>
    </w:p>
    <w:p w14:paraId="143131B3" w14:textId="14324D53"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any other Central Government Body, any successor body to a Central Government Body or any company to which </w:t>
      </w:r>
      <w:r w:rsidR="00EF4100">
        <w:rPr>
          <w:rFonts w:ascii="Arial" w:hAnsi="Arial" w:cs="Arial"/>
          <w:sz w:val="20"/>
        </w:rPr>
        <w:t>the Trust</w:t>
      </w:r>
      <w:r w:rsidRPr="004F33BA">
        <w:rPr>
          <w:rFonts w:ascii="Arial" w:hAnsi="Arial" w:cs="Arial"/>
          <w:sz w:val="20"/>
        </w:rPr>
        <w:t xml:space="preserve"> transfers or proposes to transfer all or any part of its business;</w:t>
      </w:r>
      <w:r w:rsidR="005D0E92">
        <w:rPr>
          <w:rFonts w:ascii="Arial" w:hAnsi="Arial" w:cs="Arial"/>
          <w:sz w:val="20"/>
        </w:rPr>
        <w:t xml:space="preserve"> or</w:t>
      </w:r>
    </w:p>
    <w:p w14:paraId="3E4C4F02" w14:textId="34BB6584"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to the extent that </w:t>
      </w:r>
      <w:r w:rsidR="00EF4100">
        <w:rPr>
          <w:rFonts w:ascii="Arial" w:hAnsi="Arial" w:cs="Arial"/>
          <w:sz w:val="20"/>
        </w:rPr>
        <w:t>the Trust</w:t>
      </w:r>
      <w:r w:rsidRPr="004F33BA">
        <w:rPr>
          <w:rFonts w:ascii="Arial" w:hAnsi="Arial" w:cs="Arial"/>
          <w:sz w:val="20"/>
        </w:rPr>
        <w:t xml:space="preserve"> (acting reasonably) deems disclosure necessary or appropriate in the course of carrying out its public </w:t>
      </w:r>
      <w:proofErr w:type="gramStart"/>
      <w:r w:rsidRPr="004F33BA">
        <w:rPr>
          <w:rFonts w:ascii="Arial" w:hAnsi="Arial" w:cs="Arial"/>
          <w:sz w:val="20"/>
        </w:rPr>
        <w:t>functions;</w:t>
      </w:r>
      <w:proofErr w:type="gramEnd"/>
      <w:r w:rsidRPr="004F33BA">
        <w:rPr>
          <w:rFonts w:ascii="Arial" w:hAnsi="Arial" w:cs="Arial"/>
          <w:sz w:val="20"/>
        </w:rPr>
        <w:t xml:space="preserve"> </w:t>
      </w:r>
    </w:p>
    <w:p w14:paraId="132688B9" w14:textId="592735AF" w:rsidR="0079427B" w:rsidRPr="005D0E92" w:rsidRDefault="0079427B" w:rsidP="007F7A5B">
      <w:pPr>
        <w:pStyle w:val="Body1"/>
        <w:spacing w:line="360" w:lineRule="auto"/>
        <w:rPr>
          <w:rFonts w:ascii="Arial" w:hAnsi="Arial" w:cs="Arial"/>
          <w:sz w:val="20"/>
          <w:szCs w:val="20"/>
        </w:rPr>
      </w:pPr>
      <w:r w:rsidRPr="005D0E92">
        <w:rPr>
          <w:rFonts w:ascii="Arial" w:hAnsi="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w:t>
      </w:r>
      <w:r w:rsidR="00EF4100" w:rsidRPr="005D0E92">
        <w:rPr>
          <w:rFonts w:ascii="Arial" w:hAnsi="Arial" w:cs="Arial"/>
          <w:sz w:val="20"/>
          <w:szCs w:val="20"/>
        </w:rPr>
        <w:t>the Trust</w:t>
      </w:r>
      <w:r w:rsidRPr="005D0E92">
        <w:rPr>
          <w:rFonts w:ascii="Arial" w:hAnsi="Arial" w:cs="Arial"/>
          <w:sz w:val="20"/>
          <w:szCs w:val="20"/>
        </w:rPr>
        <w:t xml:space="preserve"> under this clause </w:t>
      </w:r>
      <w:r w:rsidR="004F33BA" w:rsidRPr="005D0E92">
        <w:rPr>
          <w:rFonts w:ascii="Arial" w:hAnsi="Arial" w:cs="Arial"/>
          <w:sz w:val="20"/>
          <w:szCs w:val="20"/>
        </w:rPr>
        <w:fldChar w:fldCharType="begin"/>
      </w:r>
      <w:r w:rsidR="004F33BA" w:rsidRPr="005D0E92">
        <w:rPr>
          <w:rFonts w:ascii="Arial" w:hAnsi="Arial" w:cs="Arial"/>
          <w:sz w:val="20"/>
          <w:szCs w:val="20"/>
        </w:rPr>
        <w:instrText xml:space="preserve"> REF _Ref377050387 \r \h </w:instrText>
      </w:r>
      <w:r w:rsidR="008D4CB9" w:rsidRPr="005D0E92">
        <w:rPr>
          <w:rFonts w:ascii="Arial" w:hAnsi="Arial" w:cs="Arial"/>
          <w:sz w:val="20"/>
          <w:szCs w:val="20"/>
        </w:rPr>
        <w:instrText xml:space="preserve"> \* MERGEFORMAT </w:instrText>
      </w:r>
      <w:r w:rsidR="004F33BA" w:rsidRPr="005D0E92">
        <w:rPr>
          <w:rFonts w:ascii="Arial" w:hAnsi="Arial" w:cs="Arial"/>
          <w:sz w:val="20"/>
          <w:szCs w:val="20"/>
        </w:rPr>
      </w:r>
      <w:r w:rsidR="004F33BA" w:rsidRPr="005D0E92">
        <w:rPr>
          <w:rFonts w:ascii="Arial" w:hAnsi="Arial" w:cs="Arial"/>
          <w:sz w:val="20"/>
          <w:szCs w:val="20"/>
        </w:rPr>
        <w:fldChar w:fldCharType="separate"/>
      </w:r>
      <w:r w:rsidR="00C7617B" w:rsidRPr="005D0E92">
        <w:rPr>
          <w:rFonts w:ascii="Arial" w:hAnsi="Arial" w:cs="Arial"/>
          <w:sz w:val="20"/>
          <w:szCs w:val="20"/>
        </w:rPr>
        <w:t>11</w:t>
      </w:r>
      <w:r w:rsidR="004F33BA" w:rsidRPr="005D0E92">
        <w:rPr>
          <w:rFonts w:ascii="Arial" w:hAnsi="Arial" w:cs="Arial"/>
          <w:sz w:val="20"/>
          <w:szCs w:val="20"/>
        </w:rPr>
        <w:fldChar w:fldCharType="end"/>
      </w:r>
      <w:r w:rsidRPr="005D0E92">
        <w:rPr>
          <w:rFonts w:ascii="Arial" w:hAnsi="Arial" w:cs="Arial"/>
          <w:sz w:val="20"/>
          <w:szCs w:val="20"/>
        </w:rPr>
        <w:t>.</w:t>
      </w:r>
    </w:p>
    <w:p w14:paraId="6D2AE7DF" w14:textId="3FC3A41A" w:rsidR="0079427B" w:rsidRPr="004F33BA" w:rsidRDefault="0079427B" w:rsidP="008D4CB9">
      <w:pPr>
        <w:pStyle w:val="Level2"/>
        <w:spacing w:line="360" w:lineRule="auto"/>
        <w:jc w:val="both"/>
        <w:rPr>
          <w:rFonts w:ascii="Arial" w:hAnsi="Arial" w:cs="Arial"/>
          <w:sz w:val="20"/>
        </w:rPr>
      </w:pPr>
      <w:bookmarkStart w:id="38" w:name="_Ref260825584"/>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w:t>
      </w:r>
      <w:proofErr w:type="gramStart"/>
      <w:r w:rsidRPr="004F33BA">
        <w:rPr>
          <w:rFonts w:ascii="Arial" w:hAnsi="Arial" w:cs="Arial"/>
          <w:sz w:val="20"/>
        </w:rPr>
        <w:t>not, and</w:t>
      </w:r>
      <w:proofErr w:type="gramEnd"/>
      <w:r w:rsidRPr="004F33BA">
        <w:rPr>
          <w:rFonts w:ascii="Arial" w:hAnsi="Arial" w:cs="Arial"/>
          <w:sz w:val="20"/>
        </w:rPr>
        <w:t xml:space="preserve"> shall take reasonable steps to ensure that the Staff shall not, make any press announcement or publicise the Agreement or any part of the Agreement in any way, except with the prior written consent of </w:t>
      </w:r>
      <w:r w:rsidR="00EF4100">
        <w:rPr>
          <w:rFonts w:ascii="Arial" w:hAnsi="Arial" w:cs="Arial"/>
          <w:sz w:val="20"/>
        </w:rPr>
        <w:t>the Trust</w:t>
      </w:r>
      <w:r w:rsidRPr="004F33BA">
        <w:rPr>
          <w:rFonts w:ascii="Arial" w:hAnsi="Arial" w:cs="Arial"/>
          <w:sz w:val="20"/>
        </w:rPr>
        <w:t>.</w:t>
      </w:r>
      <w:bookmarkEnd w:id="38"/>
      <w:r w:rsidRPr="004F33BA">
        <w:rPr>
          <w:rFonts w:ascii="Arial" w:hAnsi="Arial" w:cs="Arial"/>
          <w:sz w:val="20"/>
        </w:rPr>
        <w:t xml:space="preserve">  </w:t>
      </w:r>
      <w:r w:rsidR="007F7A5B">
        <w:rPr>
          <w:rFonts w:ascii="Arial" w:hAnsi="Arial" w:cs="Arial"/>
          <w:sz w:val="20"/>
          <w:szCs w:val="20"/>
        </w:rPr>
        <w:t>The Contractor may request that a summary or the materials produced by the Contractor may be published subject to the prior consent and review or the Trust, such consent and review not to be unreasonably withheld or delayed.</w:t>
      </w:r>
    </w:p>
    <w:p w14:paraId="372AFD67" w14:textId="653D62E6" w:rsidR="0079427B" w:rsidRPr="00490524" w:rsidRDefault="00490524" w:rsidP="00490524">
      <w:pPr>
        <w:pStyle w:val="Level1"/>
        <w:keepNext/>
        <w:spacing w:line="360" w:lineRule="auto"/>
        <w:jc w:val="both"/>
        <w:rPr>
          <w:rFonts w:ascii="Arial" w:hAnsi="Arial"/>
          <w:b/>
          <w:caps/>
          <w:sz w:val="20"/>
        </w:rPr>
      </w:pPr>
      <w:r>
        <w:rPr>
          <w:rStyle w:val="Level1asHeadingtext"/>
          <w:sz w:val="20"/>
        </w:rPr>
        <w:t>Not USEd</w:t>
      </w:r>
    </w:p>
    <w:p w14:paraId="074838B4" w14:textId="77777777" w:rsidR="0079427B" w:rsidRPr="004F33BA" w:rsidRDefault="0079427B" w:rsidP="008D4CB9">
      <w:pPr>
        <w:pStyle w:val="Level1"/>
        <w:keepNext/>
        <w:spacing w:line="360" w:lineRule="auto"/>
        <w:jc w:val="both"/>
        <w:rPr>
          <w:rStyle w:val="Level1asHeadingtext"/>
          <w:sz w:val="20"/>
        </w:rPr>
      </w:pPr>
      <w:bookmarkStart w:id="39" w:name="_Ref377050406"/>
      <w:bookmarkStart w:id="40" w:name="_Ref260838253"/>
      <w:r w:rsidRPr="004F33BA">
        <w:rPr>
          <w:rStyle w:val="Level1asHeadingtext"/>
          <w:sz w:val="20"/>
        </w:rPr>
        <w:t>Protection of Personal Data and Security of Data</w:t>
      </w:r>
      <w:bookmarkEnd w:id="39"/>
    </w:p>
    <w:p w14:paraId="7D87B764" w14:textId="504372D5" w:rsidR="009A5548" w:rsidRDefault="009A5548" w:rsidP="009A5548">
      <w:pPr>
        <w:pStyle w:val="Level2"/>
        <w:spacing w:line="360" w:lineRule="auto"/>
        <w:jc w:val="both"/>
        <w:rPr>
          <w:rFonts w:ascii="Arial" w:hAnsi="Arial" w:cs="Arial"/>
          <w:sz w:val="20"/>
        </w:rPr>
      </w:pPr>
      <w:bookmarkStart w:id="41" w:name="_Ref487140827"/>
      <w:r>
        <w:rPr>
          <w:rFonts w:ascii="Arial" w:hAnsi="Arial" w:cs="Arial"/>
          <w:sz w:val="20"/>
        </w:rPr>
        <w:t xml:space="preserve">In this clause </w:t>
      </w:r>
      <w:r>
        <w:rPr>
          <w:rFonts w:ascii="Arial" w:hAnsi="Arial" w:cs="Arial"/>
          <w:sz w:val="20"/>
        </w:rPr>
        <w:fldChar w:fldCharType="begin"/>
      </w:r>
      <w:r>
        <w:rPr>
          <w:rFonts w:ascii="Arial" w:hAnsi="Arial" w:cs="Arial"/>
          <w:sz w:val="20"/>
        </w:rPr>
        <w:instrText xml:space="preserve"> REF _Ref377050406 \r \h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Pr>
          <w:rFonts w:ascii="Arial" w:hAnsi="Arial" w:cs="Arial"/>
          <w:sz w:val="20"/>
        </w:rPr>
        <w:t>, the terms “processed”, "data controller” and “data processor” shall have the same meanings given to them under Data Protection Legislation.</w:t>
      </w:r>
    </w:p>
    <w:p w14:paraId="259DB87D" w14:textId="6CF6625A" w:rsidR="009A5548" w:rsidRPr="009A5548" w:rsidRDefault="009D0AEF" w:rsidP="009A5548">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9A5548">
        <w:rPr>
          <w:rFonts w:ascii="Arial" w:hAnsi="Arial" w:cs="Arial"/>
          <w:sz w:val="20"/>
        </w:rPr>
        <w:t xml:space="preserve"> and the </w:t>
      </w:r>
      <w:r w:rsidR="0005606E">
        <w:rPr>
          <w:rFonts w:ascii="Arial" w:hAnsi="Arial" w:cs="Arial"/>
          <w:sz w:val="20"/>
        </w:rPr>
        <w:t>Contractor</w:t>
      </w:r>
      <w:r w:rsidR="009A5548">
        <w:rPr>
          <w:rFonts w:ascii="Arial" w:hAnsi="Arial" w:cs="Arial"/>
          <w:sz w:val="20"/>
        </w:rPr>
        <w:t xml:space="preserve"> acknowledge that for the purposes of Data Protection Legislation, </w:t>
      </w:r>
      <w:r w:rsidR="00EF4100">
        <w:rPr>
          <w:rFonts w:ascii="Arial" w:hAnsi="Arial" w:cs="Arial"/>
          <w:sz w:val="20"/>
        </w:rPr>
        <w:t>the Trust</w:t>
      </w:r>
      <w:r w:rsidR="009A5548">
        <w:rPr>
          <w:rFonts w:ascii="Arial" w:hAnsi="Arial" w:cs="Arial"/>
          <w:sz w:val="20"/>
        </w:rPr>
        <w:t xml:space="preserve"> is the data </w:t>
      </w:r>
      <w:proofErr w:type="gramStart"/>
      <w:r w:rsidR="009A5548">
        <w:rPr>
          <w:rFonts w:ascii="Arial" w:hAnsi="Arial" w:cs="Arial"/>
          <w:sz w:val="20"/>
        </w:rPr>
        <w:t>controller</w:t>
      </w:r>
      <w:proofErr w:type="gramEnd"/>
      <w:r w:rsidR="009A5548">
        <w:rPr>
          <w:rFonts w:ascii="Arial" w:hAnsi="Arial" w:cs="Arial"/>
          <w:sz w:val="20"/>
        </w:rPr>
        <w:t xml:space="preserve"> and the </w:t>
      </w:r>
      <w:r w:rsidR="0005606E">
        <w:rPr>
          <w:rFonts w:ascii="Arial" w:hAnsi="Arial" w:cs="Arial"/>
          <w:sz w:val="20"/>
        </w:rPr>
        <w:t>Contractor</w:t>
      </w:r>
      <w:r w:rsidR="009A5548">
        <w:rPr>
          <w:rFonts w:ascii="Arial" w:hAnsi="Arial" w:cs="Arial"/>
          <w:sz w:val="20"/>
        </w:rPr>
        <w:t xml:space="preserve"> is the data processor of any Personal Data.</w:t>
      </w:r>
    </w:p>
    <w:p w14:paraId="78B41486" w14:textId="19A298FB" w:rsidR="004F33BA" w:rsidRDefault="004F33BA" w:rsidP="009A5548">
      <w:pPr>
        <w:pStyle w:val="Level2"/>
        <w:spacing w:line="360" w:lineRule="auto"/>
        <w:jc w:val="both"/>
        <w:rPr>
          <w:rFonts w:ascii="Arial" w:hAnsi="Arial" w:cs="Arial"/>
          <w:sz w:val="20"/>
        </w:rPr>
      </w:pPr>
      <w:bookmarkStart w:id="42" w:name="_Ref499655364"/>
      <w:r w:rsidRPr="004F33BA">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 and shall procure that its s</w:t>
      </w:r>
      <w:r w:rsidRPr="004F33BA">
        <w:rPr>
          <w:rFonts w:ascii="Arial" w:hAnsi="Arial" w:cs="Arial"/>
          <w:sz w:val="20"/>
        </w:rPr>
        <w:t xml:space="preserve">ub-contractors shall comply with all Data Protection Legislation in relation to any Personal Data processed relating to or originating from </w:t>
      </w:r>
      <w:r w:rsidR="00EF4100">
        <w:rPr>
          <w:rFonts w:ascii="Arial" w:hAnsi="Arial" w:cs="Arial"/>
          <w:sz w:val="20"/>
        </w:rPr>
        <w:t>the Trust</w:t>
      </w:r>
      <w:r w:rsidRPr="004F33BA">
        <w:rPr>
          <w:rFonts w:ascii="Arial" w:hAnsi="Arial" w:cs="Arial"/>
          <w:sz w:val="20"/>
        </w:rPr>
        <w:t xml:space="preserve">, its employees or </w:t>
      </w:r>
      <w:r>
        <w:rPr>
          <w:rFonts w:ascii="Arial" w:hAnsi="Arial" w:cs="Arial"/>
          <w:sz w:val="20"/>
        </w:rPr>
        <w:t>supported organisations or clients</w:t>
      </w:r>
      <w:r w:rsidRPr="004F33BA">
        <w:rPr>
          <w:rFonts w:ascii="Arial" w:hAnsi="Arial" w:cs="Arial"/>
          <w:sz w:val="20"/>
        </w:rPr>
        <w:t>.</w:t>
      </w:r>
      <w:bookmarkEnd w:id="41"/>
      <w:r w:rsidR="009A5548">
        <w:rPr>
          <w:rFonts w:ascii="Arial" w:hAnsi="Arial" w:cs="Arial"/>
          <w:sz w:val="20"/>
        </w:rPr>
        <w:t xml:space="preserve"> Neither party shall, and the </w:t>
      </w:r>
      <w:r w:rsidR="0005606E">
        <w:rPr>
          <w:rFonts w:ascii="Arial" w:hAnsi="Arial" w:cs="Arial"/>
          <w:sz w:val="20"/>
        </w:rPr>
        <w:t>Contractor</w:t>
      </w:r>
      <w:r w:rsidR="009A5548">
        <w:rPr>
          <w:rFonts w:ascii="Arial" w:hAnsi="Arial" w:cs="Arial"/>
          <w:sz w:val="20"/>
        </w:rPr>
        <w:t xml:space="preserve"> shall procure that no sub-contractors shall, by act or omission put the other party in breach of the Data Protection Legislation.</w:t>
      </w:r>
      <w:bookmarkEnd w:id="42"/>
      <w:r w:rsidR="009A5548">
        <w:rPr>
          <w:rFonts w:ascii="Arial" w:hAnsi="Arial" w:cs="Arial"/>
          <w:sz w:val="20"/>
        </w:rPr>
        <w:t xml:space="preserve"> </w:t>
      </w:r>
    </w:p>
    <w:p w14:paraId="1B9CDB8D" w14:textId="469943AC" w:rsidR="009A5548" w:rsidRPr="009A5548" w:rsidRDefault="00106049" w:rsidP="009A5548">
      <w:pPr>
        <w:pStyle w:val="Level2"/>
        <w:spacing w:line="360" w:lineRule="auto"/>
        <w:jc w:val="both"/>
        <w:rPr>
          <w:rFonts w:ascii="Arial" w:hAnsi="Arial" w:cs="Arial"/>
          <w:sz w:val="20"/>
          <w:szCs w:val="20"/>
        </w:rPr>
      </w:pPr>
      <w:r>
        <w:rPr>
          <w:rFonts w:ascii="Arial" w:hAnsi="Arial" w:cs="Arial"/>
          <w:sz w:val="20"/>
        </w:rPr>
        <w:lastRenderedPageBreak/>
        <w:t xml:space="preserve">Without prejudice to clause </w:t>
      </w:r>
      <w:r>
        <w:rPr>
          <w:rFonts w:ascii="Arial" w:hAnsi="Arial" w:cs="Arial"/>
          <w:sz w:val="20"/>
        </w:rPr>
        <w:fldChar w:fldCharType="begin"/>
      </w:r>
      <w:r>
        <w:rPr>
          <w:rFonts w:ascii="Arial" w:hAnsi="Arial" w:cs="Arial"/>
          <w:sz w:val="20"/>
        </w:rPr>
        <w:instrText xml:space="preserve"> REF _Ref499657127 \r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Pr>
          <w:rFonts w:ascii="Arial" w:hAnsi="Arial" w:cs="Arial"/>
          <w:sz w:val="20"/>
        </w:rPr>
        <w:t xml:space="preserve">he </w:t>
      </w:r>
      <w:r w:rsidR="0005606E">
        <w:rPr>
          <w:rFonts w:ascii="Arial" w:hAnsi="Arial" w:cs="Arial"/>
          <w:sz w:val="20"/>
        </w:rPr>
        <w:t>Contractor</w:t>
      </w:r>
      <w:r w:rsidR="009A5548">
        <w:rPr>
          <w:rFonts w:ascii="Arial" w:hAnsi="Arial" w:cs="Arial"/>
          <w:sz w:val="20"/>
        </w:rPr>
        <w:t xml:space="preserve"> shall, and shall procure that each of its sub-contractors shall, process P</w:t>
      </w:r>
      <w:r w:rsidR="009A5548" w:rsidRPr="009A5548">
        <w:rPr>
          <w:rFonts w:ascii="Arial" w:hAnsi="Arial" w:cs="Arial"/>
          <w:sz w:val="20"/>
          <w:szCs w:val="20"/>
        </w:rPr>
        <w:t>ersonal Data only:</w:t>
      </w:r>
    </w:p>
    <w:p w14:paraId="219166D6" w14:textId="6AAC1C62"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 xml:space="preserve">n such manner as is necessary for the </w:t>
      </w:r>
      <w:proofErr w:type="gramStart"/>
      <w:r w:rsidRPr="009A5548">
        <w:rPr>
          <w:rFonts w:ascii="Arial" w:hAnsi="Arial" w:cs="Arial"/>
          <w:sz w:val="20"/>
          <w:szCs w:val="20"/>
        </w:rPr>
        <w:t>Services;</w:t>
      </w:r>
      <w:proofErr w:type="gramEnd"/>
    </w:p>
    <w:p w14:paraId="2737C688" w14:textId="2224F05B"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 xml:space="preserve">n accordance with documented instructions received from </w:t>
      </w:r>
      <w:r w:rsidR="00EF4100">
        <w:rPr>
          <w:rFonts w:ascii="Arial" w:hAnsi="Arial" w:cs="Arial"/>
          <w:sz w:val="20"/>
          <w:szCs w:val="20"/>
        </w:rPr>
        <w:t>the Trust</w:t>
      </w:r>
      <w:r w:rsidRPr="009A5548">
        <w:rPr>
          <w:rFonts w:ascii="Arial" w:hAnsi="Arial" w:cs="Arial"/>
          <w:sz w:val="20"/>
          <w:szCs w:val="20"/>
        </w:rPr>
        <w:t>; and</w:t>
      </w:r>
    </w:p>
    <w:p w14:paraId="7D13D3C6" w14:textId="6DCC9C85" w:rsidR="009A5548" w:rsidRPr="009A5548" w:rsidRDefault="009A5548" w:rsidP="009A5548">
      <w:pPr>
        <w:pStyle w:val="Level3"/>
        <w:jc w:val="both"/>
        <w:rPr>
          <w:rFonts w:ascii="Arial" w:hAnsi="Arial" w:cs="Arial"/>
          <w:sz w:val="20"/>
          <w:szCs w:val="20"/>
        </w:rPr>
      </w:pPr>
      <w:r>
        <w:rPr>
          <w:rFonts w:ascii="Arial" w:hAnsi="Arial" w:cs="Arial"/>
          <w:sz w:val="20"/>
          <w:szCs w:val="20"/>
        </w:rPr>
        <w:t>f</w:t>
      </w:r>
      <w:r w:rsidRPr="009A5548">
        <w:rPr>
          <w:rFonts w:ascii="Arial" w:hAnsi="Arial" w:cs="Arial"/>
          <w:sz w:val="20"/>
          <w:szCs w:val="20"/>
        </w:rPr>
        <w:t xml:space="preserve">or </w:t>
      </w:r>
      <w:r>
        <w:rPr>
          <w:rFonts w:ascii="Arial" w:hAnsi="Arial" w:cs="Arial"/>
          <w:sz w:val="20"/>
          <w:szCs w:val="20"/>
        </w:rPr>
        <w:t>the Term</w:t>
      </w:r>
      <w:r w:rsidRPr="009A5548">
        <w:rPr>
          <w:rFonts w:ascii="Arial" w:hAnsi="Arial" w:cs="Arial"/>
          <w:sz w:val="20"/>
          <w:szCs w:val="20"/>
        </w:rPr>
        <w:t>.</w:t>
      </w:r>
    </w:p>
    <w:p w14:paraId="2F844F4B" w14:textId="5F7FDD99"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Upon request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promptly provide to </w:t>
      </w:r>
      <w:r w:rsidR="00EF4100">
        <w:rPr>
          <w:rFonts w:ascii="Arial" w:hAnsi="Arial" w:cs="Arial"/>
          <w:sz w:val="20"/>
        </w:rPr>
        <w:t>the Trust</w:t>
      </w:r>
      <w:r w:rsidRPr="004F33BA">
        <w:rPr>
          <w:rFonts w:ascii="Arial" w:hAnsi="Arial" w:cs="Arial"/>
          <w:sz w:val="20"/>
        </w:rPr>
        <w:t xml:space="preserve"> such copies of any Personal Data provided by or on behalf of </w:t>
      </w:r>
      <w:r w:rsidR="00EF4100">
        <w:rPr>
          <w:rFonts w:ascii="Arial" w:hAnsi="Arial" w:cs="Arial"/>
          <w:sz w:val="20"/>
        </w:rPr>
        <w:t>the Trust</w:t>
      </w:r>
      <w:r w:rsidRPr="004F33BA">
        <w:rPr>
          <w:rFonts w:ascii="Arial" w:hAnsi="Arial" w:cs="Arial"/>
          <w:sz w:val="20"/>
        </w:rPr>
        <w:t xml:space="preserve"> to the </w:t>
      </w:r>
      <w:r w:rsidR="0005606E">
        <w:rPr>
          <w:rFonts w:ascii="Arial" w:hAnsi="Arial" w:cs="Arial"/>
          <w:sz w:val="20"/>
        </w:rPr>
        <w:t>Contractor</w:t>
      </w:r>
      <w:r w:rsidRPr="004F33BA">
        <w:rPr>
          <w:rFonts w:ascii="Arial" w:hAnsi="Arial" w:cs="Arial"/>
          <w:sz w:val="20"/>
        </w:rPr>
        <w:t xml:space="preserve"> under this Agreement and do such other acts in relation to the Personal Data or any part thereof as </w:t>
      </w:r>
      <w:r w:rsidR="00EF4100">
        <w:rPr>
          <w:rFonts w:ascii="Arial" w:hAnsi="Arial" w:cs="Arial"/>
          <w:sz w:val="20"/>
        </w:rPr>
        <w:t>the Trust</w:t>
      </w:r>
      <w:r w:rsidRPr="004F33BA">
        <w:rPr>
          <w:rFonts w:ascii="Arial" w:hAnsi="Arial" w:cs="Arial"/>
          <w:sz w:val="20"/>
        </w:rPr>
        <w:t xml:space="preserve"> shall request which are required in order for </w:t>
      </w:r>
      <w:r w:rsidR="00EF4100">
        <w:rPr>
          <w:rFonts w:ascii="Arial" w:hAnsi="Arial" w:cs="Arial"/>
          <w:sz w:val="20"/>
        </w:rPr>
        <w:t>the Trust</w:t>
      </w:r>
      <w:r w:rsidRPr="004F33BA">
        <w:rPr>
          <w:rFonts w:ascii="Arial" w:hAnsi="Arial" w:cs="Arial"/>
          <w:sz w:val="20"/>
        </w:rPr>
        <w:t xml:space="preserve"> to comply with any of its obligations under the Data Protection Legislation.</w:t>
      </w:r>
    </w:p>
    <w:p w14:paraId="01E2B868" w14:textId="00C605B7" w:rsidR="004F33BA" w:rsidRPr="004F33BA" w:rsidRDefault="004F33BA" w:rsidP="009A5548">
      <w:pPr>
        <w:pStyle w:val="Level2"/>
        <w:spacing w:line="360" w:lineRule="auto"/>
        <w:jc w:val="both"/>
        <w:rPr>
          <w:rFonts w:ascii="Arial" w:hAnsi="Arial" w:cs="Arial"/>
          <w:sz w:val="20"/>
        </w:rPr>
      </w:pPr>
      <w:bookmarkStart w:id="43" w:name="47hxl2r" w:colFirst="0" w:colLast="0"/>
      <w:bookmarkEnd w:id="43"/>
      <w:r w:rsidRPr="004F33BA">
        <w:rPr>
          <w:rFonts w:ascii="Arial" w:hAnsi="Arial" w:cs="Arial"/>
          <w:sz w:val="20"/>
        </w:rPr>
        <w:t xml:space="preserve">Without limiting </w:t>
      </w:r>
      <w:r w:rsidR="00C4374C">
        <w:rPr>
          <w:rFonts w:ascii="Arial" w:hAnsi="Arial" w:cs="Arial"/>
          <w:sz w:val="20"/>
        </w:rPr>
        <w:t>c</w:t>
      </w:r>
      <w:r w:rsidRPr="004F33BA">
        <w:rPr>
          <w:rFonts w:ascii="Arial" w:hAnsi="Arial" w:cs="Arial"/>
          <w:sz w:val="20"/>
        </w:rPr>
        <w:t xml:space="preserve">lause </w:t>
      </w:r>
      <w:r w:rsidR="009A5548">
        <w:rPr>
          <w:rFonts w:ascii="Arial" w:hAnsi="Arial" w:cs="Arial"/>
          <w:sz w:val="20"/>
        </w:rPr>
        <w:fldChar w:fldCharType="begin"/>
      </w:r>
      <w:r w:rsidR="009A5548">
        <w:rPr>
          <w:rFonts w:ascii="Arial" w:hAnsi="Arial" w:cs="Arial"/>
          <w:sz w:val="20"/>
        </w:rPr>
        <w:instrText xml:space="preserve"> REF _Ref499655364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13.3</w:t>
      </w:r>
      <w:r w:rsidR="009A5548">
        <w:rPr>
          <w:rFonts w:ascii="Arial" w:hAnsi="Arial" w:cs="Arial"/>
          <w:sz w:val="20"/>
        </w:rPr>
        <w:fldChar w:fldCharType="end"/>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represents, </w:t>
      </w:r>
      <w:proofErr w:type="gramStart"/>
      <w:r w:rsidRPr="004F33BA">
        <w:rPr>
          <w:rFonts w:ascii="Arial" w:hAnsi="Arial" w:cs="Arial"/>
          <w:sz w:val="20"/>
        </w:rPr>
        <w:t>warrants</w:t>
      </w:r>
      <w:proofErr w:type="gramEnd"/>
      <w:r w:rsidRPr="004F33BA">
        <w:rPr>
          <w:rFonts w:ascii="Arial" w:hAnsi="Arial" w:cs="Arial"/>
          <w:sz w:val="20"/>
        </w:rPr>
        <w:t xml:space="preserve"> and undertakes to </w:t>
      </w:r>
      <w:r w:rsidR="00EF4100">
        <w:rPr>
          <w:rFonts w:ascii="Arial" w:hAnsi="Arial" w:cs="Arial"/>
          <w:sz w:val="20"/>
        </w:rPr>
        <w:t>the Trust</w:t>
      </w:r>
      <w:r w:rsidRPr="004F33BA">
        <w:rPr>
          <w:rFonts w:ascii="Arial" w:hAnsi="Arial" w:cs="Arial"/>
          <w:sz w:val="20"/>
        </w:rPr>
        <w:t xml:space="preserve"> that the </w:t>
      </w:r>
      <w:r w:rsidR="0005606E">
        <w:rPr>
          <w:rFonts w:ascii="Arial" w:hAnsi="Arial" w:cs="Arial"/>
          <w:sz w:val="20"/>
        </w:rPr>
        <w:t>Contractor</w:t>
      </w:r>
      <w:r w:rsidRPr="004F33BA">
        <w:rPr>
          <w:rFonts w:ascii="Arial" w:hAnsi="Arial" w:cs="Arial"/>
          <w:sz w:val="20"/>
        </w:rPr>
        <w:t>:</w:t>
      </w:r>
    </w:p>
    <w:p w14:paraId="71C91E2F" w14:textId="12EDF1E8" w:rsidR="004F33BA" w:rsidRPr="004F33BA" w:rsidRDefault="004F33BA" w:rsidP="009A5548">
      <w:pPr>
        <w:pStyle w:val="Level3"/>
        <w:spacing w:line="360" w:lineRule="auto"/>
        <w:jc w:val="both"/>
        <w:rPr>
          <w:rFonts w:ascii="Arial" w:hAnsi="Arial" w:cs="Arial"/>
          <w:sz w:val="20"/>
        </w:rPr>
      </w:pPr>
      <w:bookmarkStart w:id="44" w:name="2mn7vak" w:colFirst="0" w:colLast="0"/>
      <w:bookmarkEnd w:id="44"/>
      <w:r w:rsidRPr="004F33BA">
        <w:rPr>
          <w:rFonts w:ascii="Arial" w:hAnsi="Arial" w:cs="Arial"/>
          <w:sz w:val="20"/>
        </w:rPr>
        <w:t xml:space="preserve">shall not by any act or omission put </w:t>
      </w:r>
      <w:r w:rsidR="00EF4100">
        <w:rPr>
          <w:rFonts w:ascii="Arial" w:hAnsi="Arial" w:cs="Arial"/>
          <w:sz w:val="20"/>
        </w:rPr>
        <w:t>the Trust</w:t>
      </w:r>
      <w:r w:rsidRPr="004F33BA">
        <w:rPr>
          <w:rFonts w:ascii="Arial" w:hAnsi="Arial" w:cs="Arial"/>
          <w:sz w:val="20"/>
        </w:rPr>
        <w:t xml:space="preserve"> in breach of the Data Protection </w:t>
      </w:r>
      <w:proofErr w:type="gramStart"/>
      <w:r w:rsidRPr="004F33BA">
        <w:rPr>
          <w:rFonts w:ascii="Arial" w:hAnsi="Arial" w:cs="Arial"/>
          <w:sz w:val="20"/>
        </w:rPr>
        <w:t>Legislation;</w:t>
      </w:r>
      <w:proofErr w:type="gramEnd"/>
    </w:p>
    <w:p w14:paraId="57FF901D" w14:textId="77777777" w:rsidR="009A5548"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w:t>
      </w:r>
      <w:proofErr w:type="gramStart"/>
      <w:r w:rsidRPr="004F33BA">
        <w:rPr>
          <w:rFonts w:ascii="Arial" w:hAnsi="Arial" w:cs="Arial"/>
          <w:sz w:val="20"/>
        </w:rPr>
        <w:t>at all times</w:t>
      </w:r>
      <w:proofErr w:type="gramEnd"/>
      <w:r w:rsidRPr="004F33BA">
        <w:rPr>
          <w:rFonts w:ascii="Arial" w:hAnsi="Arial" w:cs="Arial"/>
          <w:sz w:val="20"/>
        </w:rPr>
        <w:t xml:space="preserve"> comply with, and ensure that at all times its Staff and </w:t>
      </w:r>
      <w:r>
        <w:rPr>
          <w:rFonts w:ascii="Arial" w:hAnsi="Arial" w:cs="Arial"/>
          <w:sz w:val="20"/>
        </w:rPr>
        <w:t>s</w:t>
      </w:r>
      <w:r w:rsidRPr="004F33BA">
        <w:rPr>
          <w:rFonts w:ascii="Arial" w:hAnsi="Arial" w:cs="Arial"/>
          <w:sz w:val="20"/>
        </w:rPr>
        <w:t>ub-contractors</w:t>
      </w:r>
      <w:r w:rsidR="009A5548">
        <w:rPr>
          <w:rFonts w:ascii="Arial" w:hAnsi="Arial" w:cs="Arial"/>
          <w:sz w:val="20"/>
        </w:rPr>
        <w:t>:</w:t>
      </w:r>
    </w:p>
    <w:p w14:paraId="3359A790"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are informed of the confidential nature of the Personal </w:t>
      </w:r>
      <w:proofErr w:type="gramStart"/>
      <w:r w:rsidRPr="009A5548">
        <w:rPr>
          <w:rFonts w:ascii="Arial" w:hAnsi="Arial" w:cs="Arial"/>
          <w:sz w:val="20"/>
        </w:rPr>
        <w:t>Data;</w:t>
      </w:r>
      <w:proofErr w:type="gramEnd"/>
    </w:p>
    <w:p w14:paraId="2EABC96E"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have undertaken training in the laws relating to handling Personal </w:t>
      </w:r>
      <w:proofErr w:type="gramStart"/>
      <w:r w:rsidRPr="009A5548">
        <w:rPr>
          <w:rFonts w:ascii="Arial" w:hAnsi="Arial" w:cs="Arial"/>
          <w:sz w:val="20"/>
        </w:rPr>
        <w:t>Data;</w:t>
      </w:r>
      <w:proofErr w:type="gramEnd"/>
    </w:p>
    <w:p w14:paraId="424F3F69" w14:textId="60079EAB"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comply with, any guidelines, codes of practice, policies or other requirements notified to it by </w:t>
      </w:r>
      <w:r w:rsidR="00EF4100">
        <w:rPr>
          <w:rFonts w:ascii="Arial" w:hAnsi="Arial" w:cs="Arial"/>
          <w:sz w:val="20"/>
        </w:rPr>
        <w:t>the Trust</w:t>
      </w:r>
      <w:r w:rsidRPr="009A5548">
        <w:rPr>
          <w:rFonts w:ascii="Arial" w:hAnsi="Arial" w:cs="Arial"/>
          <w:sz w:val="20"/>
        </w:rPr>
        <w:t xml:space="preserve"> in connection with processing Personal Data; and</w:t>
      </w:r>
    </w:p>
    <w:p w14:paraId="4B97D7F4" w14:textId="3A2B2487" w:rsidR="004F33BA"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are aware both of the </w:t>
      </w:r>
      <w:r w:rsidR="0005606E">
        <w:rPr>
          <w:rFonts w:ascii="Arial" w:hAnsi="Arial" w:cs="Arial"/>
          <w:sz w:val="20"/>
        </w:rPr>
        <w:t>Contractor</w:t>
      </w:r>
      <w:r w:rsidRPr="009A5548">
        <w:rPr>
          <w:rFonts w:ascii="Arial" w:hAnsi="Arial" w:cs="Arial"/>
          <w:sz w:val="20"/>
        </w:rPr>
        <w:t xml:space="preserve">’s duties and their personal duties and obligations under Data Protection </w:t>
      </w:r>
      <w:proofErr w:type="gramStart"/>
      <w:r w:rsidRPr="009A5548">
        <w:rPr>
          <w:rFonts w:ascii="Arial" w:hAnsi="Arial" w:cs="Arial"/>
          <w:sz w:val="20"/>
        </w:rPr>
        <w:t>Legislation;</w:t>
      </w:r>
      <w:proofErr w:type="gramEnd"/>
      <w:r w:rsidR="004F33BA" w:rsidRPr="009A5548">
        <w:rPr>
          <w:rFonts w:ascii="Arial" w:hAnsi="Arial" w:cs="Arial"/>
          <w:sz w:val="20"/>
        </w:rPr>
        <w:t xml:space="preserve"> </w:t>
      </w:r>
    </w:p>
    <w:p w14:paraId="1B44852F" w14:textId="4FEC5734" w:rsidR="004F33BA" w:rsidRPr="004F33BA" w:rsidRDefault="004F33BA" w:rsidP="009A5548">
      <w:pPr>
        <w:pStyle w:val="Level3"/>
        <w:spacing w:line="360" w:lineRule="auto"/>
        <w:jc w:val="both"/>
        <w:rPr>
          <w:rFonts w:ascii="Arial" w:hAnsi="Arial" w:cs="Arial"/>
          <w:sz w:val="20"/>
        </w:rPr>
      </w:pPr>
      <w:bookmarkStart w:id="45" w:name="_Ref499657127"/>
      <w:r w:rsidRPr="004F33BA">
        <w:rPr>
          <w:rFonts w:ascii="Arial" w:hAnsi="Arial" w:cs="Arial"/>
          <w:sz w:val="20"/>
        </w:rPr>
        <w:t>shall not</w:t>
      </w:r>
      <w:r w:rsidR="009A5548">
        <w:rPr>
          <w:rFonts w:ascii="Arial" w:hAnsi="Arial" w:cs="Arial"/>
          <w:sz w:val="20"/>
        </w:rPr>
        <w:t xml:space="preserve"> allow any sub-contractors to have access to, receive or process Personal Data and the </w:t>
      </w:r>
      <w:r w:rsidR="0005606E">
        <w:rPr>
          <w:rFonts w:ascii="Arial" w:hAnsi="Arial" w:cs="Arial"/>
          <w:sz w:val="20"/>
        </w:rPr>
        <w:t>Contractor</w:t>
      </w:r>
      <w:r w:rsidR="009A5548">
        <w:rPr>
          <w:rFonts w:ascii="Arial" w:hAnsi="Arial" w:cs="Arial"/>
          <w:sz w:val="20"/>
        </w:rPr>
        <w:t xml:space="preserve"> shall not</w:t>
      </w:r>
      <w:r w:rsidRPr="004F33BA">
        <w:rPr>
          <w:rFonts w:ascii="Arial" w:hAnsi="Arial" w:cs="Arial"/>
          <w:sz w:val="20"/>
        </w:rPr>
        <w:t xml:space="preserve"> transfer any Personal Data to any other person (including, without limitation, any data processor or other contractor) without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prior written consent </w:t>
      </w:r>
      <w:r w:rsidR="009A5548">
        <w:rPr>
          <w:rFonts w:ascii="Arial" w:hAnsi="Arial" w:cs="Arial"/>
          <w:sz w:val="20"/>
        </w:rPr>
        <w:t xml:space="preserve">(such consent to be at the sole discretion of </w:t>
      </w:r>
      <w:r w:rsidR="00EF4100">
        <w:rPr>
          <w:rFonts w:ascii="Arial" w:hAnsi="Arial" w:cs="Arial"/>
          <w:sz w:val="20"/>
        </w:rPr>
        <w:t>the Trust</w:t>
      </w:r>
      <w:r w:rsidR="009A5548">
        <w:rPr>
          <w:rFonts w:ascii="Arial" w:hAnsi="Arial" w:cs="Arial"/>
          <w:sz w:val="20"/>
        </w:rPr>
        <w:t xml:space="preserve">) </w:t>
      </w:r>
      <w:r w:rsidRPr="004F33BA">
        <w:rPr>
          <w:rFonts w:ascii="Arial" w:hAnsi="Arial" w:cs="Arial"/>
          <w:sz w:val="20"/>
        </w:rPr>
        <w:t xml:space="preserve">and unless permitted under Data Protection Legislation and, where consent is given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only undertake such processing in accordance with </w:t>
      </w:r>
      <w:r w:rsidR="00EF4100">
        <w:rPr>
          <w:rFonts w:ascii="Arial" w:hAnsi="Arial" w:cs="Arial"/>
          <w:sz w:val="20"/>
        </w:rPr>
        <w:t>the Trust</w:t>
      </w:r>
      <w:r>
        <w:rPr>
          <w:rFonts w:ascii="Arial" w:hAnsi="Arial" w:cs="Arial"/>
          <w:sz w:val="20"/>
        </w:rPr>
        <w:t>’</w:t>
      </w:r>
      <w:r w:rsidRPr="004F33BA">
        <w:rPr>
          <w:rFonts w:ascii="Arial" w:hAnsi="Arial" w:cs="Arial"/>
          <w:sz w:val="20"/>
        </w:rPr>
        <w:t>s instructions;</w:t>
      </w:r>
      <w:bookmarkEnd w:id="45"/>
    </w:p>
    <w:p w14:paraId="2EB611E0" w14:textId="27FA7C23"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keep all Personal Data confidential and </w:t>
      </w:r>
      <w:r w:rsidR="009A5548">
        <w:rPr>
          <w:rFonts w:ascii="Arial" w:hAnsi="Arial" w:cs="Arial"/>
          <w:sz w:val="20"/>
        </w:rPr>
        <w:t>has in place now and shall on a continuing basis take all reasonable a</w:t>
      </w:r>
      <w:r w:rsidRPr="004F33BA">
        <w:rPr>
          <w:rFonts w:ascii="Arial" w:hAnsi="Arial" w:cs="Arial"/>
          <w:sz w:val="20"/>
        </w:rPr>
        <w:t xml:space="preserve">ppropriate technical and organisational measures </w:t>
      </w:r>
      <w:r w:rsidR="009A5548">
        <w:rPr>
          <w:rFonts w:ascii="Arial" w:hAnsi="Arial" w:cs="Arial"/>
          <w:sz w:val="20"/>
        </w:rPr>
        <w:t xml:space="preserve">to keep all Personal Data confidential and secure and to protect </w:t>
      </w:r>
      <w:r w:rsidRPr="004F33BA">
        <w:rPr>
          <w:rFonts w:ascii="Arial" w:hAnsi="Arial" w:cs="Arial"/>
          <w:sz w:val="20"/>
        </w:rPr>
        <w:t xml:space="preserve">against </w:t>
      </w:r>
      <w:r w:rsidRPr="004F33BA">
        <w:rPr>
          <w:rFonts w:ascii="Arial" w:hAnsi="Arial" w:cs="Arial"/>
          <w:sz w:val="20"/>
        </w:rPr>
        <w:lastRenderedPageBreak/>
        <w:t>unauthorised or unlawful processing, accidental loss</w:t>
      </w:r>
      <w:r w:rsidR="009A5548">
        <w:rPr>
          <w:rFonts w:ascii="Arial" w:hAnsi="Arial" w:cs="Arial"/>
          <w:sz w:val="20"/>
        </w:rPr>
        <w:t>,</w:t>
      </w:r>
      <w:r w:rsidRPr="004F33BA">
        <w:rPr>
          <w:rFonts w:ascii="Arial" w:hAnsi="Arial" w:cs="Arial"/>
          <w:sz w:val="20"/>
        </w:rPr>
        <w:t xml:space="preserve"> destruction damage</w:t>
      </w:r>
      <w:r w:rsidR="009A5548">
        <w:rPr>
          <w:rFonts w:ascii="Arial" w:hAnsi="Arial" w:cs="Arial"/>
          <w:sz w:val="20"/>
        </w:rPr>
        <w:t xml:space="preserve">, alteration, disclosure or </w:t>
      </w:r>
      <w:proofErr w:type="gramStart"/>
      <w:r w:rsidR="009A5548">
        <w:rPr>
          <w:rFonts w:ascii="Arial" w:hAnsi="Arial" w:cs="Arial"/>
          <w:sz w:val="20"/>
        </w:rPr>
        <w:t>access</w:t>
      </w:r>
      <w:r w:rsidRPr="004F33BA">
        <w:rPr>
          <w:rFonts w:ascii="Arial" w:hAnsi="Arial" w:cs="Arial"/>
          <w:sz w:val="20"/>
        </w:rPr>
        <w:t>;</w:t>
      </w:r>
      <w:proofErr w:type="gramEnd"/>
    </w:p>
    <w:p w14:paraId="19D881E3" w14:textId="47D5E3FE"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shall take all reasonable steps to ensure the reliability of any of its Staff who have access to Personal Data processed in connection with this Agreement</w:t>
      </w:r>
      <w:r w:rsidR="009A5548">
        <w:rPr>
          <w:rFonts w:ascii="Arial" w:hAnsi="Arial" w:cs="Arial"/>
          <w:sz w:val="20"/>
        </w:rPr>
        <w:t xml:space="preserve"> and to ensure that such Staff understand the </w:t>
      </w:r>
      <w:r w:rsidR="0005606E">
        <w:rPr>
          <w:rFonts w:ascii="Arial" w:hAnsi="Arial" w:cs="Arial"/>
          <w:sz w:val="20"/>
        </w:rPr>
        <w:t>Contractor</w:t>
      </w:r>
      <w:r w:rsidR="009A5548">
        <w:rPr>
          <w:rFonts w:ascii="Arial" w:hAnsi="Arial" w:cs="Arial"/>
          <w:sz w:val="20"/>
        </w:rPr>
        <w:t xml:space="preserve">s obligations under this clause </w:t>
      </w:r>
      <w:r w:rsidR="009A5548">
        <w:rPr>
          <w:rFonts w:ascii="Arial" w:hAnsi="Arial" w:cs="Arial"/>
          <w:sz w:val="20"/>
        </w:rPr>
        <w:fldChar w:fldCharType="begin"/>
      </w:r>
      <w:r w:rsidR="009A5548">
        <w:rPr>
          <w:rFonts w:ascii="Arial" w:hAnsi="Arial" w:cs="Arial"/>
          <w:sz w:val="20"/>
        </w:rPr>
        <w:instrText xml:space="preserve"> REF _Ref377050406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w:t>
      </w:r>
      <w:r w:rsidR="009A5548">
        <w:rPr>
          <w:rFonts w:ascii="Arial" w:hAnsi="Arial" w:cs="Arial"/>
          <w:sz w:val="20"/>
        </w:rPr>
        <w:fldChar w:fldCharType="end"/>
      </w:r>
      <w:r w:rsidR="009A5548">
        <w:rPr>
          <w:rFonts w:ascii="Arial" w:hAnsi="Arial" w:cs="Arial"/>
          <w:sz w:val="20"/>
        </w:rPr>
        <w:t xml:space="preserve"> in respect of the Personal </w:t>
      </w:r>
      <w:proofErr w:type="gramStart"/>
      <w:r w:rsidR="009A5548">
        <w:rPr>
          <w:rFonts w:ascii="Arial" w:hAnsi="Arial" w:cs="Arial"/>
          <w:sz w:val="20"/>
        </w:rPr>
        <w:t>Data</w:t>
      </w:r>
      <w:r w:rsidRPr="004F33BA">
        <w:rPr>
          <w:rFonts w:ascii="Arial" w:hAnsi="Arial" w:cs="Arial"/>
          <w:sz w:val="20"/>
        </w:rPr>
        <w:t>;</w:t>
      </w:r>
      <w:proofErr w:type="gramEnd"/>
    </w:p>
    <w:p w14:paraId="21FBAE32" w14:textId="3F5B9241"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provide such information and, on reasonable prior notice, allow for and contribute to audits, including inspections, conducted by </w:t>
      </w:r>
      <w:r w:rsidR="00EF4100">
        <w:rPr>
          <w:rFonts w:ascii="Arial" w:hAnsi="Arial" w:cs="Arial"/>
          <w:sz w:val="20"/>
        </w:rPr>
        <w:t>the Trust</w:t>
      </w:r>
      <w:r w:rsidRPr="004F33BA">
        <w:rPr>
          <w:rFonts w:ascii="Arial" w:hAnsi="Arial" w:cs="Arial"/>
          <w:sz w:val="20"/>
        </w:rPr>
        <w:t xml:space="preserve"> or an auditor mandated by </w:t>
      </w:r>
      <w:r w:rsidR="00EF4100">
        <w:rPr>
          <w:rFonts w:ascii="Arial" w:hAnsi="Arial" w:cs="Arial"/>
          <w:sz w:val="20"/>
        </w:rPr>
        <w:t>the Trust</w:t>
      </w:r>
      <w:r w:rsidRPr="004F33BA">
        <w:rPr>
          <w:rFonts w:ascii="Arial" w:hAnsi="Arial" w:cs="Arial"/>
          <w:sz w:val="20"/>
        </w:rPr>
        <w:t xml:space="preserve"> as is reasonably necessary to enable </w:t>
      </w:r>
      <w:r w:rsidR="00EF4100">
        <w:rPr>
          <w:rFonts w:ascii="Arial" w:hAnsi="Arial" w:cs="Arial"/>
          <w:sz w:val="20"/>
        </w:rPr>
        <w:t>the Trust</w:t>
      </w:r>
      <w:r w:rsidRPr="004F33BA">
        <w:rPr>
          <w:rFonts w:ascii="Arial" w:hAnsi="Arial" w:cs="Arial"/>
          <w:sz w:val="20"/>
        </w:rPr>
        <w:t xml:space="preserve"> to satisfy itself of the </w:t>
      </w:r>
      <w:r w:rsidR="0005606E">
        <w:rPr>
          <w:rFonts w:ascii="Arial" w:hAnsi="Arial" w:cs="Arial"/>
          <w:sz w:val="20"/>
        </w:rPr>
        <w:t>Contractor</w:t>
      </w:r>
      <w:r w:rsidRPr="004F33BA">
        <w:rPr>
          <w:rFonts w:ascii="Arial" w:hAnsi="Arial" w:cs="Arial"/>
          <w:sz w:val="20"/>
        </w:rPr>
        <w:t xml:space="preserve">'s compliance with this Agreement and the Data Protection </w:t>
      </w:r>
      <w:proofErr w:type="gramStart"/>
      <w:r w:rsidRPr="004F33BA">
        <w:rPr>
          <w:rFonts w:ascii="Arial" w:hAnsi="Arial" w:cs="Arial"/>
          <w:sz w:val="20"/>
        </w:rPr>
        <w:t>Legislation;</w:t>
      </w:r>
      <w:proofErr w:type="gramEnd"/>
    </w:p>
    <w:p w14:paraId="4F5667A4" w14:textId="007A6C69"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not contact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w:t>
      </w:r>
      <w:r>
        <w:rPr>
          <w:rFonts w:ascii="Arial" w:hAnsi="Arial" w:cs="Arial"/>
          <w:sz w:val="20"/>
        </w:rPr>
        <w:t>supported organisations or clients</w:t>
      </w:r>
      <w:r w:rsidRPr="004F33BA">
        <w:rPr>
          <w:rFonts w:ascii="Arial" w:hAnsi="Arial" w:cs="Arial"/>
          <w:sz w:val="20"/>
        </w:rPr>
        <w:t xml:space="preserve"> directly or collect Personal Data in relation to </w:t>
      </w:r>
      <w:r w:rsidR="00EF4100">
        <w:rPr>
          <w:rFonts w:ascii="Arial" w:hAnsi="Arial" w:cs="Arial"/>
          <w:sz w:val="20"/>
        </w:rPr>
        <w:t>the Trust</w:t>
      </w:r>
      <w:r>
        <w:rPr>
          <w:rFonts w:ascii="Arial" w:hAnsi="Arial" w:cs="Arial"/>
          <w:sz w:val="20"/>
        </w:rPr>
        <w:t>’s supported organisations or clients</w:t>
      </w:r>
      <w:r w:rsidRPr="004F33BA">
        <w:rPr>
          <w:rFonts w:ascii="Arial" w:hAnsi="Arial" w:cs="Arial"/>
          <w:sz w:val="20"/>
        </w:rPr>
        <w:t xml:space="preserve"> without </w:t>
      </w:r>
      <w:r w:rsidR="00EF4100">
        <w:rPr>
          <w:rFonts w:ascii="Arial" w:hAnsi="Arial" w:cs="Arial"/>
          <w:sz w:val="20"/>
        </w:rPr>
        <w:t>the Trust</w:t>
      </w:r>
      <w:r w:rsidRPr="004F33BA">
        <w:rPr>
          <w:rFonts w:ascii="Arial" w:hAnsi="Arial" w:cs="Arial"/>
          <w:sz w:val="20"/>
        </w:rPr>
        <w:t xml:space="preserve">’s prior written </w:t>
      </w:r>
      <w:proofErr w:type="gramStart"/>
      <w:r w:rsidRPr="004F33BA">
        <w:rPr>
          <w:rFonts w:ascii="Arial" w:hAnsi="Arial" w:cs="Arial"/>
          <w:sz w:val="20"/>
        </w:rPr>
        <w:t>consent;</w:t>
      </w:r>
      <w:proofErr w:type="gramEnd"/>
    </w:p>
    <w:p w14:paraId="0D71114E" w14:textId="73986F0C" w:rsidR="009A5548"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xml:space="preserve">, </w:t>
      </w:r>
      <w:r w:rsidR="004F33BA" w:rsidRPr="004F33BA">
        <w:rPr>
          <w:rFonts w:ascii="Arial" w:hAnsi="Arial" w:cs="Arial"/>
          <w:sz w:val="20"/>
        </w:rPr>
        <w:t>shall</w:t>
      </w:r>
      <w:r w:rsidR="009A5548">
        <w:rPr>
          <w:rFonts w:ascii="Arial" w:hAnsi="Arial" w:cs="Arial"/>
          <w:sz w:val="20"/>
        </w:rPr>
        <w:t>, and shall procure that its sub-contractors shall,</w:t>
      </w:r>
      <w:r w:rsidR="004F33BA" w:rsidRPr="004F33BA">
        <w:rPr>
          <w:rFonts w:ascii="Arial" w:hAnsi="Arial" w:cs="Arial"/>
          <w:sz w:val="20"/>
        </w:rPr>
        <w:t xml:space="preserve"> not process</w:t>
      </w:r>
      <w:r w:rsidR="009A5548">
        <w:rPr>
          <w:rFonts w:ascii="Arial" w:hAnsi="Arial" w:cs="Arial"/>
          <w:sz w:val="20"/>
        </w:rPr>
        <w:t xml:space="preserve"> or direct the processing of any </w:t>
      </w:r>
      <w:r w:rsidR="004F33BA" w:rsidRPr="004F33BA">
        <w:rPr>
          <w:rFonts w:ascii="Arial" w:hAnsi="Arial" w:cs="Arial"/>
          <w:sz w:val="20"/>
        </w:rPr>
        <w:t>Personal Data outside of the E</w:t>
      </w:r>
      <w:r w:rsidR="004F33BA">
        <w:rPr>
          <w:rFonts w:ascii="Arial" w:hAnsi="Arial" w:cs="Arial"/>
          <w:sz w:val="20"/>
        </w:rPr>
        <w:t xml:space="preserve">uropean </w:t>
      </w:r>
      <w:r w:rsidR="004F33BA" w:rsidRPr="004F33BA">
        <w:rPr>
          <w:rFonts w:ascii="Arial" w:hAnsi="Arial" w:cs="Arial"/>
          <w:sz w:val="20"/>
        </w:rPr>
        <w:t>E</w:t>
      </w:r>
      <w:r w:rsidR="004F33BA">
        <w:rPr>
          <w:rFonts w:ascii="Arial" w:hAnsi="Arial" w:cs="Arial"/>
          <w:sz w:val="20"/>
        </w:rPr>
        <w:t xml:space="preserve">conomic </w:t>
      </w:r>
      <w:r w:rsidR="004F33BA" w:rsidRPr="004F33BA">
        <w:rPr>
          <w:rFonts w:ascii="Arial" w:hAnsi="Arial" w:cs="Arial"/>
          <w:sz w:val="20"/>
        </w:rPr>
        <w:t>A</w:t>
      </w:r>
      <w:r w:rsidR="004F33BA">
        <w:rPr>
          <w:rFonts w:ascii="Arial" w:hAnsi="Arial" w:cs="Arial"/>
          <w:sz w:val="20"/>
        </w:rPr>
        <w:t>rea</w:t>
      </w:r>
      <w:r w:rsidR="004F33BA" w:rsidRPr="004F33BA">
        <w:rPr>
          <w:rFonts w:ascii="Arial" w:hAnsi="Arial" w:cs="Arial"/>
          <w:sz w:val="20"/>
        </w:rPr>
        <w:t xml:space="preserve"> </w:t>
      </w:r>
      <w:r w:rsidR="009A5548">
        <w:rPr>
          <w:rFonts w:ascii="Arial" w:hAnsi="Arial" w:cs="Arial"/>
          <w:sz w:val="20"/>
        </w:rPr>
        <w:t>unless and until:</w:t>
      </w:r>
    </w:p>
    <w:p w14:paraId="47B9F0FC" w14:textId="12504921"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the </w:t>
      </w:r>
      <w:r w:rsidR="0005606E">
        <w:rPr>
          <w:rFonts w:ascii="Arial" w:hAnsi="Arial" w:cs="Arial"/>
          <w:sz w:val="20"/>
          <w:szCs w:val="20"/>
        </w:rPr>
        <w:t>Contractor</w:t>
      </w:r>
      <w:r w:rsidRPr="009A5548">
        <w:rPr>
          <w:rFonts w:ascii="Arial" w:hAnsi="Arial" w:cs="Arial"/>
          <w:sz w:val="20"/>
          <w:szCs w:val="20"/>
        </w:rPr>
        <w:t xml:space="preserve"> and each sub-contractor proposing to process Personal Data have </w:t>
      </w:r>
      <w:proofErr w:type="gramStart"/>
      <w:r w:rsidRPr="009A5548">
        <w:rPr>
          <w:rFonts w:ascii="Arial" w:hAnsi="Arial" w:cs="Arial"/>
          <w:sz w:val="20"/>
          <w:szCs w:val="20"/>
        </w:rPr>
        <w:t>entered into</w:t>
      </w:r>
      <w:proofErr w:type="gramEnd"/>
      <w:r w:rsidRPr="009A5548">
        <w:rPr>
          <w:rFonts w:ascii="Arial" w:hAnsi="Arial" w:cs="Arial"/>
          <w:sz w:val="20"/>
          <w:szCs w:val="20"/>
        </w:rPr>
        <w:t xml:space="preserve"> Model Clauses with </w:t>
      </w:r>
      <w:r w:rsidR="00EF4100">
        <w:rPr>
          <w:rFonts w:ascii="Arial" w:hAnsi="Arial" w:cs="Arial"/>
          <w:sz w:val="20"/>
          <w:szCs w:val="20"/>
        </w:rPr>
        <w:t>the Trust</w:t>
      </w:r>
      <w:r w:rsidRPr="009A5548">
        <w:rPr>
          <w:rFonts w:ascii="Arial" w:hAnsi="Arial" w:cs="Arial"/>
          <w:sz w:val="20"/>
          <w:szCs w:val="20"/>
        </w:rPr>
        <w:t>; or</w:t>
      </w:r>
    </w:p>
    <w:p w14:paraId="4A896814" w14:textId="56625E5A"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in accordance with the prior written consent of </w:t>
      </w:r>
      <w:r w:rsidR="00EF4100">
        <w:rPr>
          <w:rFonts w:ascii="Arial" w:hAnsi="Arial" w:cs="Arial"/>
          <w:sz w:val="20"/>
          <w:szCs w:val="20"/>
        </w:rPr>
        <w:t>the Trust</w:t>
      </w:r>
      <w:r w:rsidRPr="009A5548">
        <w:rPr>
          <w:rFonts w:ascii="Arial" w:hAnsi="Arial" w:cs="Arial"/>
          <w:sz w:val="20"/>
          <w:szCs w:val="20"/>
        </w:rPr>
        <w:t xml:space="preserve"> (such consent to be at the sole discretion of </w:t>
      </w:r>
      <w:r w:rsidR="00EF4100">
        <w:rPr>
          <w:rFonts w:ascii="Arial" w:hAnsi="Arial" w:cs="Arial"/>
          <w:sz w:val="20"/>
          <w:szCs w:val="20"/>
        </w:rPr>
        <w:t>the Trust</w:t>
      </w:r>
      <w:proofErr w:type="gramStart"/>
      <w:r w:rsidRPr="009A5548">
        <w:rPr>
          <w:rFonts w:ascii="Arial" w:hAnsi="Arial" w:cs="Arial"/>
          <w:sz w:val="20"/>
          <w:szCs w:val="20"/>
        </w:rPr>
        <w:t>);</w:t>
      </w:r>
      <w:proofErr w:type="gramEnd"/>
    </w:p>
    <w:p w14:paraId="728C00A3" w14:textId="3EAEF198" w:rsidR="004F33BA" w:rsidRPr="004F33BA"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where any s</w:t>
      </w:r>
      <w:r w:rsidR="004F33BA" w:rsidRPr="004F33BA">
        <w:rPr>
          <w:rFonts w:ascii="Arial" w:hAnsi="Arial" w:cs="Arial"/>
          <w:sz w:val="20"/>
        </w:rPr>
        <w:t xml:space="preserve">ub-contractors process Personal Data the </w:t>
      </w:r>
      <w:r w:rsidR="0005606E">
        <w:rPr>
          <w:rFonts w:ascii="Arial" w:hAnsi="Arial" w:cs="Arial"/>
          <w:sz w:val="20"/>
        </w:rPr>
        <w:t>Contractor</w:t>
      </w:r>
      <w:r w:rsidR="004F33BA" w:rsidRPr="004F33BA">
        <w:rPr>
          <w:rFonts w:ascii="Arial" w:hAnsi="Arial" w:cs="Arial"/>
          <w:sz w:val="20"/>
        </w:rPr>
        <w:t xml:space="preserve"> shall ensure that sub-contra</w:t>
      </w:r>
      <w:r w:rsidR="004F33BA">
        <w:rPr>
          <w:rFonts w:ascii="Arial" w:hAnsi="Arial" w:cs="Arial"/>
          <w:sz w:val="20"/>
        </w:rPr>
        <w:t>cts entered into with approved s</w:t>
      </w:r>
      <w:r w:rsidR="004F33BA" w:rsidRPr="004F33BA">
        <w:rPr>
          <w:rFonts w:ascii="Arial" w:hAnsi="Arial" w:cs="Arial"/>
          <w:sz w:val="20"/>
        </w:rPr>
        <w:t xml:space="preserve">ub-contractors shall include provisions equivalent to those in this </w:t>
      </w:r>
      <w:r w:rsidR="00C4374C">
        <w:rPr>
          <w:rFonts w:ascii="Arial" w:hAnsi="Arial" w:cs="Arial"/>
          <w:sz w:val="20"/>
        </w:rPr>
        <w:t>c</w:t>
      </w:r>
      <w:r w:rsidR="004F33BA" w:rsidRPr="004F33BA">
        <w:rPr>
          <w:rFonts w:ascii="Arial" w:hAnsi="Arial" w:cs="Arial"/>
          <w:sz w:val="20"/>
        </w:rPr>
        <w:t xml:space="preserve">lause </w:t>
      </w:r>
      <w:r w:rsidR="00C4374C">
        <w:rPr>
          <w:rFonts w:ascii="Arial" w:hAnsi="Arial" w:cs="Arial"/>
          <w:sz w:val="20"/>
        </w:rPr>
        <w:fldChar w:fldCharType="begin"/>
      </w:r>
      <w:r w:rsidR="00C4374C">
        <w:rPr>
          <w:rFonts w:ascii="Arial" w:hAnsi="Arial" w:cs="Arial"/>
          <w:sz w:val="20"/>
        </w:rPr>
        <w:instrText xml:space="preserve"> REF _Ref377050406 \r \h </w:instrText>
      </w:r>
      <w:r w:rsidR="008D4CB9">
        <w:rPr>
          <w:rFonts w:ascii="Arial" w:hAnsi="Arial" w:cs="Arial"/>
          <w:sz w:val="20"/>
        </w:rPr>
        <w:instrText xml:space="preserve"> \* MERGEFORMAT </w:instrText>
      </w:r>
      <w:r w:rsidR="00C4374C">
        <w:rPr>
          <w:rFonts w:ascii="Arial" w:hAnsi="Arial" w:cs="Arial"/>
          <w:sz w:val="20"/>
        </w:rPr>
      </w:r>
      <w:r w:rsidR="00C4374C">
        <w:rPr>
          <w:rFonts w:ascii="Arial" w:hAnsi="Arial" w:cs="Arial"/>
          <w:sz w:val="20"/>
        </w:rPr>
        <w:fldChar w:fldCharType="separate"/>
      </w:r>
      <w:r w:rsidR="00C7617B">
        <w:rPr>
          <w:rFonts w:ascii="Arial" w:hAnsi="Arial" w:cs="Arial"/>
          <w:sz w:val="20"/>
        </w:rPr>
        <w:t>13</w:t>
      </w:r>
      <w:r w:rsidR="00C4374C">
        <w:rPr>
          <w:rFonts w:ascii="Arial" w:hAnsi="Arial" w:cs="Arial"/>
          <w:sz w:val="20"/>
        </w:rPr>
        <w:fldChar w:fldCharType="end"/>
      </w:r>
      <w:r w:rsidR="004F33BA" w:rsidRPr="004F33BA">
        <w:rPr>
          <w:rFonts w:ascii="Arial" w:hAnsi="Arial" w:cs="Arial"/>
          <w:sz w:val="20"/>
        </w:rPr>
        <w:t>; and</w:t>
      </w:r>
    </w:p>
    <w:p w14:paraId="000161CF" w14:textId="4795FDA6" w:rsid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on termination of this Agreement, and at any time on the request of </w:t>
      </w:r>
      <w:r w:rsidR="00EF4100">
        <w:rPr>
          <w:rFonts w:ascii="Arial" w:hAnsi="Arial" w:cs="Arial"/>
          <w:sz w:val="20"/>
        </w:rPr>
        <w:t>the Trust</w:t>
      </w:r>
      <w:r w:rsidRPr="004F33BA">
        <w:rPr>
          <w:rFonts w:ascii="Arial" w:hAnsi="Arial" w:cs="Arial"/>
          <w:sz w:val="20"/>
        </w:rPr>
        <w:t xml:space="preserve">, either return the Personal Data in the format requested by </w:t>
      </w:r>
      <w:r w:rsidR="00EF4100">
        <w:rPr>
          <w:rFonts w:ascii="Arial" w:hAnsi="Arial" w:cs="Arial"/>
          <w:sz w:val="20"/>
        </w:rPr>
        <w:t>the Trust</w:t>
      </w:r>
      <w:r w:rsidRPr="004F33BA">
        <w:rPr>
          <w:rFonts w:ascii="Arial" w:hAnsi="Arial" w:cs="Arial"/>
          <w:sz w:val="20"/>
        </w:rPr>
        <w:t xml:space="preserve"> or destroy the Personal Data (including all copies of it), in either case immediately and confirm in writing that it has complied with this obligation.</w:t>
      </w:r>
    </w:p>
    <w:p w14:paraId="1C4A2ADB" w14:textId="58773806" w:rsidR="009A5548" w:rsidRPr="009A5548" w:rsidRDefault="00106049" w:rsidP="009A5548">
      <w:pPr>
        <w:pStyle w:val="Level2"/>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sidRPr="009A5548">
        <w:rPr>
          <w:rFonts w:ascii="Arial" w:hAnsi="Arial" w:cs="Arial"/>
          <w:sz w:val="20"/>
        </w:rPr>
        <w:t xml:space="preserve">he </w:t>
      </w:r>
      <w:r w:rsidR="0005606E">
        <w:rPr>
          <w:rFonts w:ascii="Arial" w:hAnsi="Arial" w:cs="Arial"/>
          <w:sz w:val="20"/>
        </w:rPr>
        <w:t>Contractor</w:t>
      </w:r>
      <w:r w:rsidR="009A5548" w:rsidRPr="009A5548">
        <w:rPr>
          <w:rFonts w:ascii="Arial" w:hAnsi="Arial" w:cs="Arial"/>
          <w:sz w:val="20"/>
        </w:rPr>
        <w:t xml:space="preserve"> shall not and shall procure that each of its sub-contractors shall not without the prior written consent of </w:t>
      </w:r>
      <w:r w:rsidR="00EF4100">
        <w:rPr>
          <w:rFonts w:ascii="Arial" w:hAnsi="Arial" w:cs="Arial"/>
          <w:sz w:val="20"/>
        </w:rPr>
        <w:t>the Trust</w:t>
      </w:r>
      <w:r w:rsidR="009A5548" w:rsidRPr="009A5548">
        <w:rPr>
          <w:rFonts w:ascii="Arial" w:hAnsi="Arial" w:cs="Arial"/>
          <w:sz w:val="20"/>
        </w:rPr>
        <w:t>:</w:t>
      </w:r>
    </w:p>
    <w:p w14:paraId="73BA1964" w14:textId="030B2C78" w:rsidR="009A5548" w:rsidRPr="009A5548" w:rsidRDefault="009A5548" w:rsidP="009A5548">
      <w:pPr>
        <w:pStyle w:val="Level3"/>
        <w:spacing w:line="360" w:lineRule="auto"/>
        <w:jc w:val="both"/>
        <w:rPr>
          <w:rFonts w:ascii="Arial" w:hAnsi="Arial" w:cs="Arial"/>
          <w:sz w:val="20"/>
        </w:rPr>
      </w:pPr>
      <w:r>
        <w:rPr>
          <w:rFonts w:ascii="Arial" w:hAnsi="Arial" w:cs="Arial"/>
          <w:sz w:val="20"/>
        </w:rPr>
        <w:t>u</w:t>
      </w:r>
      <w:r w:rsidRPr="009A5548">
        <w:rPr>
          <w:rFonts w:ascii="Arial" w:hAnsi="Arial" w:cs="Arial"/>
          <w:sz w:val="20"/>
        </w:rPr>
        <w:t xml:space="preserve">se or permit any third party to use any Personal Data otherwise than for the sole benefit of </w:t>
      </w:r>
      <w:r w:rsidR="00EF4100">
        <w:rPr>
          <w:rFonts w:ascii="Arial" w:hAnsi="Arial" w:cs="Arial"/>
          <w:sz w:val="20"/>
        </w:rPr>
        <w:t>the Trust</w:t>
      </w:r>
      <w:r w:rsidRPr="009A5548">
        <w:rPr>
          <w:rFonts w:ascii="Arial" w:hAnsi="Arial" w:cs="Arial"/>
          <w:sz w:val="20"/>
        </w:rPr>
        <w:t xml:space="preserve"> and in accordance with the terms of this </w:t>
      </w:r>
      <w:proofErr w:type="gramStart"/>
      <w:r w:rsidRPr="009A5548">
        <w:rPr>
          <w:rFonts w:ascii="Arial" w:hAnsi="Arial" w:cs="Arial"/>
          <w:sz w:val="20"/>
        </w:rPr>
        <w:t>Agreement;</w:t>
      </w:r>
      <w:proofErr w:type="gramEnd"/>
    </w:p>
    <w:p w14:paraId="07332BBA" w14:textId="7B252597" w:rsidR="009A5548" w:rsidRPr="009A5548" w:rsidRDefault="009A5548" w:rsidP="009A5548">
      <w:pPr>
        <w:pStyle w:val="Level3"/>
        <w:spacing w:line="360" w:lineRule="auto"/>
        <w:jc w:val="both"/>
        <w:rPr>
          <w:rFonts w:ascii="Arial" w:hAnsi="Arial" w:cs="Arial"/>
          <w:sz w:val="20"/>
        </w:rPr>
      </w:pPr>
      <w:r>
        <w:rPr>
          <w:rFonts w:ascii="Arial" w:hAnsi="Arial" w:cs="Arial"/>
          <w:sz w:val="20"/>
        </w:rPr>
        <w:lastRenderedPageBreak/>
        <w:t>d</w:t>
      </w:r>
      <w:r w:rsidRPr="009A5548">
        <w:rPr>
          <w:rFonts w:ascii="Arial" w:hAnsi="Arial" w:cs="Arial"/>
          <w:sz w:val="20"/>
        </w:rPr>
        <w:t xml:space="preserve">isclose any Personal Data except on a </w:t>
      </w:r>
      <w:proofErr w:type="gramStart"/>
      <w:r w:rsidRPr="009A5548">
        <w:rPr>
          <w:rFonts w:ascii="Arial" w:hAnsi="Arial" w:cs="Arial"/>
          <w:sz w:val="20"/>
        </w:rPr>
        <w:t>need to know</w:t>
      </w:r>
      <w:proofErr w:type="gramEnd"/>
      <w:r w:rsidRPr="009A5548">
        <w:rPr>
          <w:rFonts w:ascii="Arial" w:hAnsi="Arial" w:cs="Arial"/>
          <w:sz w:val="20"/>
        </w:rPr>
        <w:t xml:space="preserve"> basis to Staff directly concerned with the provision of the Services; or</w:t>
      </w:r>
    </w:p>
    <w:p w14:paraId="7E7892A2" w14:textId="17CB3A61"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 xml:space="preserve">isclose any Personal data to any persons to whom the </w:t>
      </w:r>
      <w:r w:rsidR="0005606E">
        <w:rPr>
          <w:rFonts w:ascii="Arial" w:hAnsi="Arial" w:cs="Arial"/>
          <w:sz w:val="20"/>
        </w:rPr>
        <w:t>Contractor</w:t>
      </w:r>
      <w:r w:rsidRPr="009A5548">
        <w:rPr>
          <w:rFonts w:ascii="Arial" w:hAnsi="Arial" w:cs="Arial"/>
          <w:sz w:val="20"/>
        </w:rPr>
        <w:t xml:space="preserve"> </w:t>
      </w:r>
      <w:proofErr w:type="gramStart"/>
      <w:r w:rsidRPr="009A5548">
        <w:rPr>
          <w:rFonts w:ascii="Arial" w:hAnsi="Arial" w:cs="Arial"/>
          <w:sz w:val="20"/>
        </w:rPr>
        <w:t>is able to</w:t>
      </w:r>
      <w:proofErr w:type="gramEnd"/>
      <w:r w:rsidRPr="009A5548">
        <w:rPr>
          <w:rFonts w:ascii="Arial" w:hAnsi="Arial" w:cs="Arial"/>
          <w:sz w:val="20"/>
        </w:rPr>
        <w:t xml:space="preserve"> disclose such Personal Data in accordance with the terms of this Agreement unless such persons are made aware, prior to disclosure, of the confidential nature thereof and that they owe a duty of confidence to </w:t>
      </w:r>
      <w:r w:rsidR="00EF4100">
        <w:rPr>
          <w:rFonts w:ascii="Arial" w:hAnsi="Arial" w:cs="Arial"/>
          <w:sz w:val="20"/>
        </w:rPr>
        <w:t>the Trust</w:t>
      </w:r>
      <w:r w:rsidRPr="009A5548">
        <w:rPr>
          <w:rFonts w:ascii="Arial" w:hAnsi="Arial" w:cs="Arial"/>
          <w:sz w:val="20"/>
        </w:rPr>
        <w:t xml:space="preserve"> in respect of such information and to use all reasonable endeavours to ensure that such persons comply with such duty.</w:t>
      </w:r>
    </w:p>
    <w:p w14:paraId="5011E796" w14:textId="01C9E0F2"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notify </w:t>
      </w:r>
      <w:r w:rsidR="00EF4100">
        <w:rPr>
          <w:rFonts w:ascii="Arial" w:hAnsi="Arial" w:cs="Arial"/>
          <w:sz w:val="20"/>
        </w:rPr>
        <w:t>the Trust</w:t>
      </w:r>
      <w:r w:rsidRPr="004F33BA">
        <w:rPr>
          <w:rFonts w:ascii="Arial" w:hAnsi="Arial" w:cs="Arial"/>
          <w:sz w:val="20"/>
        </w:rPr>
        <w:t xml:space="preserve"> promptly and in any event within five (5) Business Days if it receives:</w:t>
      </w:r>
    </w:p>
    <w:p w14:paraId="59EE57D5"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 request from a Data Subject to have access to that person’s Personal Data; or</w:t>
      </w:r>
    </w:p>
    <w:p w14:paraId="27AC7520" w14:textId="75110E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a complaint or request relating to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obligations and/or the rights of a Data Subject under the Data Protection Legislation; and </w:t>
      </w:r>
    </w:p>
    <w:p w14:paraId="1E1611F0"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any other communication relating directly or indirectly to the processing of any Personal Data in connection with this Agreement; and</w:t>
      </w:r>
    </w:p>
    <w:p w14:paraId="4FBAD856" w14:textId="4F45CD79" w:rsidR="004F33BA" w:rsidRPr="004F33BA" w:rsidRDefault="004F33BA" w:rsidP="009A5548">
      <w:pPr>
        <w:pStyle w:val="Body2"/>
        <w:spacing w:line="360" w:lineRule="auto"/>
        <w:jc w:val="both"/>
        <w:rPr>
          <w:rFonts w:ascii="Arial" w:hAnsi="Arial" w:cs="Arial"/>
          <w:sz w:val="20"/>
        </w:rPr>
      </w:pPr>
      <w:r w:rsidRPr="004F33BA">
        <w:rPr>
          <w:rFonts w:ascii="Arial" w:hAnsi="Arial" w:cs="Arial"/>
          <w:sz w:val="20"/>
        </w:rPr>
        <w:t xml:space="preserve">in each case, the </w:t>
      </w:r>
      <w:r w:rsidR="0005606E">
        <w:rPr>
          <w:rFonts w:ascii="Arial" w:hAnsi="Arial" w:cs="Arial"/>
          <w:sz w:val="20"/>
        </w:rPr>
        <w:t>Contractor</w:t>
      </w:r>
      <w:r w:rsidRPr="004F33BA">
        <w:rPr>
          <w:rFonts w:ascii="Arial" w:hAnsi="Arial" w:cs="Arial"/>
          <w:sz w:val="20"/>
        </w:rPr>
        <w:t xml:space="preserve"> shall promptly provide </w:t>
      </w:r>
      <w:r w:rsidR="00EF4100">
        <w:rPr>
          <w:rFonts w:ascii="Arial" w:hAnsi="Arial" w:cs="Arial"/>
          <w:sz w:val="20"/>
        </w:rPr>
        <w:t>the Trust</w:t>
      </w:r>
      <w:r w:rsidRPr="004F33BA">
        <w:rPr>
          <w:rFonts w:ascii="Arial" w:hAnsi="Arial" w:cs="Arial"/>
          <w:sz w:val="20"/>
        </w:rPr>
        <w:t xml:space="preserve"> with its full cooperation and assistance as is reasonably required by </w:t>
      </w:r>
      <w:r w:rsidR="00EF4100">
        <w:rPr>
          <w:rFonts w:ascii="Arial" w:hAnsi="Arial" w:cs="Arial"/>
          <w:sz w:val="20"/>
        </w:rPr>
        <w:t>the Trust</w:t>
      </w:r>
      <w:r w:rsidRPr="004F33BA">
        <w:rPr>
          <w:rFonts w:ascii="Arial" w:hAnsi="Arial" w:cs="Arial"/>
          <w:sz w:val="20"/>
        </w:rPr>
        <w:t xml:space="preserve"> </w:t>
      </w:r>
      <w:proofErr w:type="gramStart"/>
      <w:r w:rsidRPr="004F33BA">
        <w:rPr>
          <w:rFonts w:ascii="Arial" w:hAnsi="Arial" w:cs="Arial"/>
          <w:sz w:val="20"/>
        </w:rPr>
        <w:t>in order to</w:t>
      </w:r>
      <w:proofErr w:type="gramEnd"/>
      <w:r w:rsidRPr="004F33BA">
        <w:rPr>
          <w:rFonts w:ascii="Arial" w:hAnsi="Arial" w:cs="Arial"/>
          <w:sz w:val="20"/>
        </w:rPr>
        <w:t xml:space="preserve"> respond to and resolve the request, complaint or other communication within any time frames imposed by applicable Data Protection Legislation. </w:t>
      </w:r>
    </w:p>
    <w:p w14:paraId="4E0A4544" w14:textId="47262FAC" w:rsidR="004F33BA" w:rsidRPr="004F33BA" w:rsidRDefault="004F33BA" w:rsidP="009A5548">
      <w:pPr>
        <w:pStyle w:val="Level2"/>
        <w:spacing w:line="360" w:lineRule="auto"/>
        <w:jc w:val="both"/>
        <w:rPr>
          <w:rFonts w:ascii="Arial" w:hAnsi="Arial" w:cs="Arial"/>
          <w:sz w:val="20"/>
        </w:rPr>
      </w:pPr>
      <w:bookmarkStart w:id="46" w:name="11si5id" w:colFirst="0" w:colLast="0"/>
      <w:bookmarkEnd w:id="46"/>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w:t>
      </w:r>
    </w:p>
    <w:p w14:paraId="7B101C5D" w14:textId="305125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notify </w:t>
      </w:r>
      <w:r w:rsidR="00EF4100">
        <w:rPr>
          <w:rFonts w:ascii="Arial" w:hAnsi="Arial" w:cs="Arial"/>
          <w:sz w:val="20"/>
        </w:rPr>
        <w:t>the Trust</w:t>
      </w:r>
      <w:r w:rsidRPr="004F33BA">
        <w:rPr>
          <w:rFonts w:ascii="Arial" w:hAnsi="Arial" w:cs="Arial"/>
          <w:sz w:val="20"/>
        </w:rPr>
        <w:t xml:space="preserve"> immediately on becoming aware of any Personal Data Breach; and</w:t>
      </w:r>
    </w:p>
    <w:p w14:paraId="341D13BF" w14:textId="47ADDEF2" w:rsidR="004F33BA" w:rsidRDefault="004F33BA" w:rsidP="009A5548">
      <w:pPr>
        <w:pStyle w:val="Level3"/>
        <w:spacing w:line="360" w:lineRule="auto"/>
        <w:jc w:val="both"/>
        <w:rPr>
          <w:rFonts w:ascii="Arial" w:hAnsi="Arial" w:cs="Arial"/>
          <w:sz w:val="20"/>
        </w:rPr>
      </w:pPr>
      <w:r w:rsidRPr="004F33BA">
        <w:rPr>
          <w:rFonts w:ascii="Arial" w:hAnsi="Arial" w:cs="Arial"/>
          <w:sz w:val="20"/>
        </w:rPr>
        <w:t>promptly following notification, provide such information and assistance</w:t>
      </w:r>
      <w:r>
        <w:rPr>
          <w:rFonts w:ascii="Arial" w:hAnsi="Arial" w:cs="Arial"/>
          <w:sz w:val="20"/>
        </w:rPr>
        <w:t xml:space="preserve"> as is reasonably required by </w:t>
      </w:r>
      <w:r w:rsidR="00EF4100">
        <w:rPr>
          <w:rFonts w:ascii="Arial" w:hAnsi="Arial" w:cs="Arial"/>
          <w:sz w:val="20"/>
        </w:rPr>
        <w:t>the Trust</w:t>
      </w:r>
      <w:r w:rsidRPr="004F33BA">
        <w:rPr>
          <w:rFonts w:ascii="Arial" w:hAnsi="Arial" w:cs="Arial"/>
          <w:sz w:val="20"/>
        </w:rPr>
        <w:t xml:space="preserve"> </w:t>
      </w:r>
      <w:proofErr w:type="gramStart"/>
      <w:r w:rsidRPr="004F33BA">
        <w:rPr>
          <w:rFonts w:ascii="Arial" w:hAnsi="Arial" w:cs="Arial"/>
          <w:sz w:val="20"/>
        </w:rPr>
        <w:t>in order for</w:t>
      </w:r>
      <w:proofErr w:type="gramEnd"/>
      <w:r w:rsidRPr="004F33BA">
        <w:rPr>
          <w:rFonts w:ascii="Arial" w:hAnsi="Arial" w:cs="Arial"/>
          <w:sz w:val="20"/>
        </w:rPr>
        <w:t xml:space="preserve"> </w:t>
      </w:r>
      <w:r w:rsidR="00EF4100">
        <w:rPr>
          <w:rFonts w:ascii="Arial" w:hAnsi="Arial" w:cs="Arial"/>
          <w:sz w:val="20"/>
        </w:rPr>
        <w:t>the Trust</w:t>
      </w:r>
      <w:r w:rsidRPr="004F33BA">
        <w:rPr>
          <w:rFonts w:ascii="Arial" w:hAnsi="Arial" w:cs="Arial"/>
          <w:sz w:val="20"/>
        </w:rPr>
        <w:t xml:space="preserve"> to notify the Personal Data Breach to the Information Commissioner and/or any Data Subjects, in accordance with Data Protection Legislation. </w:t>
      </w:r>
    </w:p>
    <w:p w14:paraId="1A33CBBF" w14:textId="5F9FF492" w:rsidR="009A5548" w:rsidRPr="009A5548" w:rsidRDefault="009A5548" w:rsidP="009A5548">
      <w:pPr>
        <w:pStyle w:val="Level2"/>
        <w:spacing w:line="360" w:lineRule="auto"/>
        <w:jc w:val="both"/>
        <w:rPr>
          <w:rFonts w:ascii="Arial" w:hAnsi="Arial" w:cs="Arial"/>
          <w:sz w:val="20"/>
        </w:rPr>
      </w:pPr>
      <w:r w:rsidRPr="009A5548">
        <w:rPr>
          <w:rFonts w:ascii="Arial" w:hAnsi="Arial" w:cs="Arial"/>
          <w:sz w:val="20"/>
        </w:rPr>
        <w:t xml:space="preserve">If any Personal Data is lost or corrupted </w:t>
      </w:r>
      <w:proofErr w:type="gramStart"/>
      <w:r w:rsidRPr="009A5548">
        <w:rPr>
          <w:rFonts w:ascii="Arial" w:hAnsi="Arial" w:cs="Arial"/>
          <w:sz w:val="20"/>
        </w:rPr>
        <w:t>as a result of</w:t>
      </w:r>
      <w:proofErr w:type="gramEnd"/>
      <w:r w:rsidRPr="009A5548">
        <w:rPr>
          <w:rFonts w:ascii="Arial" w:hAnsi="Arial" w:cs="Arial"/>
          <w:sz w:val="20"/>
        </w:rPr>
        <w:t xml:space="preserve"> any act or omission of the </w:t>
      </w:r>
      <w:r w:rsidR="0005606E">
        <w:rPr>
          <w:rFonts w:ascii="Arial" w:hAnsi="Arial" w:cs="Arial"/>
          <w:sz w:val="20"/>
        </w:rPr>
        <w:t>Contractor</w:t>
      </w:r>
      <w:r w:rsidRPr="009A5548">
        <w:rPr>
          <w:rFonts w:ascii="Arial" w:hAnsi="Arial" w:cs="Arial"/>
          <w:sz w:val="20"/>
        </w:rPr>
        <w:t xml:space="preserve"> or any of its sub-contractors, the </w:t>
      </w:r>
      <w:r w:rsidR="0005606E">
        <w:rPr>
          <w:rFonts w:ascii="Arial" w:hAnsi="Arial" w:cs="Arial"/>
          <w:sz w:val="20"/>
        </w:rPr>
        <w:t>Contractor</w:t>
      </w:r>
      <w:r w:rsidRPr="009A5548">
        <w:rPr>
          <w:rFonts w:ascii="Arial" w:hAnsi="Arial" w:cs="Arial"/>
          <w:sz w:val="20"/>
        </w:rPr>
        <w:t xml:space="preserve"> shall restore Personal Data at its own expense. </w:t>
      </w:r>
    </w:p>
    <w:p w14:paraId="06D16D79" w14:textId="70AD15EB" w:rsidR="009A5548" w:rsidRDefault="004F33BA" w:rsidP="009A5548">
      <w:pPr>
        <w:pStyle w:val="Level2"/>
        <w:spacing w:line="360" w:lineRule="auto"/>
        <w:jc w:val="both"/>
        <w:rPr>
          <w:rFonts w:ascii="Arial" w:hAnsi="Arial" w:cs="Arial"/>
          <w:sz w:val="20"/>
        </w:rPr>
      </w:pPr>
      <w:bookmarkStart w:id="47" w:name="_Ref497145657"/>
      <w:r w:rsidRPr="004F33BA">
        <w:rPr>
          <w:rFonts w:ascii="Arial" w:hAnsi="Arial" w:cs="Arial"/>
          <w:sz w:val="20"/>
        </w:rPr>
        <w:t xml:space="preserve">If the </w:t>
      </w:r>
      <w:r w:rsidR="0005606E">
        <w:rPr>
          <w:rFonts w:ascii="Arial" w:hAnsi="Arial" w:cs="Arial"/>
          <w:sz w:val="20"/>
        </w:rPr>
        <w:t>Contractor</w:t>
      </w:r>
      <w:r w:rsidRPr="004F33BA">
        <w:rPr>
          <w:rFonts w:ascii="Arial" w:hAnsi="Arial" w:cs="Arial"/>
          <w:sz w:val="20"/>
        </w:rPr>
        <w:t xml:space="preserve"> fails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proofErr w:type="gramStart"/>
      <w:r w:rsidR="00C7617B">
        <w:rPr>
          <w:rFonts w:ascii="Arial" w:hAnsi="Arial" w:cs="Arial"/>
          <w:sz w:val="20"/>
        </w:rPr>
        <w:t>13</w:t>
      </w:r>
      <w:proofErr w:type="gramEnd"/>
      <w:r>
        <w:rPr>
          <w:rFonts w:ascii="Arial" w:hAnsi="Arial" w:cs="Arial"/>
          <w:sz w:val="20"/>
        </w:rPr>
        <w:fldChar w:fldCharType="end"/>
      </w:r>
      <w:r w:rsidRPr="004F33BA">
        <w:rPr>
          <w:rFonts w:ascii="Arial" w:hAnsi="Arial" w:cs="Arial"/>
          <w:sz w:val="20"/>
        </w:rPr>
        <w:t xml:space="preserve"> then it shall notify </w:t>
      </w:r>
      <w:r w:rsidR="00EF4100">
        <w:rPr>
          <w:rFonts w:ascii="Arial" w:hAnsi="Arial" w:cs="Arial"/>
          <w:sz w:val="20"/>
        </w:rPr>
        <w:t>the Trust</w:t>
      </w:r>
      <w:r w:rsidRPr="004F33BA">
        <w:rPr>
          <w:rFonts w:ascii="Arial" w:hAnsi="Arial" w:cs="Arial"/>
          <w:sz w:val="20"/>
        </w:rPr>
        <w:t xml:space="preserve"> in writing of any failure to comply within 24 hours of the </w:t>
      </w:r>
      <w:r w:rsidR="0005606E">
        <w:rPr>
          <w:rFonts w:ascii="Arial" w:hAnsi="Arial" w:cs="Arial"/>
          <w:sz w:val="20"/>
        </w:rPr>
        <w:t>Contractor</w:t>
      </w:r>
      <w:r w:rsidRPr="004F33BA">
        <w:rPr>
          <w:rFonts w:ascii="Arial" w:hAnsi="Arial" w:cs="Arial"/>
          <w:sz w:val="20"/>
        </w:rPr>
        <w:t xml:space="preserve"> becoming aware of such failure to comply. </w:t>
      </w:r>
      <w:r w:rsidR="009A5548">
        <w:rPr>
          <w:rFonts w:ascii="Arial" w:hAnsi="Arial" w:cs="Arial"/>
          <w:sz w:val="20"/>
        </w:rPr>
        <w:t xml:space="preserve">Following notification, </w:t>
      </w:r>
      <w:r w:rsidR="00EF4100">
        <w:rPr>
          <w:rFonts w:ascii="Arial" w:hAnsi="Arial" w:cs="Arial"/>
          <w:sz w:val="20"/>
        </w:rPr>
        <w:t>the Trust</w:t>
      </w:r>
      <w:r w:rsidR="009A5548">
        <w:rPr>
          <w:rFonts w:ascii="Arial" w:hAnsi="Arial" w:cs="Arial"/>
          <w:sz w:val="20"/>
        </w:rPr>
        <w:t xml:space="preserve"> shall be entitled in its absolute discretion, to terminate this Agreement on written notice. </w:t>
      </w:r>
      <w:r w:rsidR="009D0AEF">
        <w:rPr>
          <w:rFonts w:ascii="Arial" w:hAnsi="Arial" w:cs="Arial"/>
          <w:sz w:val="20"/>
        </w:rPr>
        <w:t>T</w:t>
      </w:r>
      <w:r w:rsidR="00EF4100">
        <w:rPr>
          <w:rFonts w:ascii="Arial" w:hAnsi="Arial" w:cs="Arial"/>
          <w:sz w:val="20"/>
        </w:rPr>
        <w:t>he Trust</w:t>
      </w:r>
      <w:r w:rsidR="009A5548">
        <w:rPr>
          <w:rFonts w:ascii="Arial" w:hAnsi="Arial" w:cs="Arial"/>
          <w:sz w:val="20"/>
        </w:rPr>
        <w:t xml:space="preserve"> may, in addition to or </w:t>
      </w:r>
      <w:r w:rsidR="009A5548">
        <w:rPr>
          <w:rFonts w:ascii="Arial" w:hAnsi="Arial" w:cs="Arial"/>
          <w:sz w:val="20"/>
        </w:rPr>
        <w:lastRenderedPageBreak/>
        <w:t xml:space="preserve">instead of terminating this Agreement, require the </w:t>
      </w:r>
      <w:r w:rsidR="0005606E">
        <w:rPr>
          <w:rFonts w:ascii="Arial" w:hAnsi="Arial" w:cs="Arial"/>
          <w:sz w:val="20"/>
        </w:rPr>
        <w:t>Contractor</w:t>
      </w:r>
      <w:r w:rsidR="009A5548">
        <w:rPr>
          <w:rFonts w:ascii="Arial" w:hAnsi="Arial" w:cs="Arial"/>
          <w:sz w:val="20"/>
        </w:rPr>
        <w:t xml:space="preserve"> to undertake one or more of the following:</w:t>
      </w:r>
    </w:p>
    <w:p w14:paraId="06A40EF2" w14:textId="417716F8" w:rsidR="009A5548" w:rsidRPr="009A5548" w:rsidRDefault="00106049" w:rsidP="009A5548">
      <w:pPr>
        <w:pStyle w:val="Level3"/>
        <w:spacing w:line="360" w:lineRule="auto"/>
        <w:jc w:val="both"/>
        <w:rPr>
          <w:rFonts w:ascii="Arial" w:hAnsi="Arial" w:cs="Arial"/>
          <w:sz w:val="20"/>
        </w:rPr>
      </w:pPr>
      <w:r>
        <w:rPr>
          <w:rFonts w:ascii="Arial" w:hAnsi="Arial" w:cs="Arial"/>
          <w:sz w:val="20"/>
        </w:rPr>
        <w:t>i</w:t>
      </w:r>
      <w:r w:rsidR="009A5548" w:rsidRPr="009A5548">
        <w:rPr>
          <w:rFonts w:ascii="Arial" w:hAnsi="Arial" w:cs="Arial"/>
          <w:sz w:val="20"/>
        </w:rPr>
        <w:t xml:space="preserve">mmediately take such remedial action as is required to ensure compliance with this Agreement and/or the Data Protection Legislation and prevent and/or remedy any </w:t>
      </w:r>
      <w:proofErr w:type="gramStart"/>
      <w:r w:rsidR="009A5548" w:rsidRPr="009A5548">
        <w:rPr>
          <w:rFonts w:ascii="Arial" w:hAnsi="Arial" w:cs="Arial"/>
          <w:sz w:val="20"/>
        </w:rPr>
        <w:t>breach;</w:t>
      </w:r>
      <w:proofErr w:type="gramEnd"/>
    </w:p>
    <w:p w14:paraId="15225033" w14:textId="64FEA275" w:rsidR="009A5548" w:rsidRPr="009A5548" w:rsidRDefault="00106049" w:rsidP="009A5548">
      <w:pPr>
        <w:pStyle w:val="Level3"/>
        <w:spacing w:line="360" w:lineRule="auto"/>
        <w:jc w:val="both"/>
        <w:rPr>
          <w:rFonts w:ascii="Arial" w:hAnsi="Arial" w:cs="Arial"/>
          <w:sz w:val="20"/>
        </w:rPr>
      </w:pPr>
      <w:r>
        <w:rPr>
          <w:rFonts w:ascii="Arial" w:hAnsi="Arial" w:cs="Arial"/>
          <w:sz w:val="20"/>
        </w:rPr>
        <w:t>p</w:t>
      </w:r>
      <w:r w:rsidR="009A5548" w:rsidRPr="009A5548">
        <w:rPr>
          <w:rFonts w:ascii="Arial" w:hAnsi="Arial" w:cs="Arial"/>
          <w:sz w:val="20"/>
        </w:rPr>
        <w:t xml:space="preserve">rovide such information as is reasonably required by </w:t>
      </w:r>
      <w:r w:rsidR="00EF4100">
        <w:rPr>
          <w:rFonts w:ascii="Arial" w:hAnsi="Arial" w:cs="Arial"/>
          <w:sz w:val="20"/>
        </w:rPr>
        <w:t>the Trust</w:t>
      </w:r>
      <w:r w:rsidR="009A5548" w:rsidRPr="009A5548">
        <w:rPr>
          <w:rFonts w:ascii="Arial" w:hAnsi="Arial" w:cs="Arial"/>
          <w:sz w:val="20"/>
        </w:rPr>
        <w:t xml:space="preserve"> in respect of the incident leading to such notification; and/or</w:t>
      </w:r>
    </w:p>
    <w:p w14:paraId="7E3C4EBB" w14:textId="61262C32" w:rsidR="009A5548" w:rsidRPr="009A5548" w:rsidRDefault="00106049" w:rsidP="009A5548">
      <w:pPr>
        <w:pStyle w:val="Level3"/>
        <w:spacing w:line="360" w:lineRule="auto"/>
        <w:jc w:val="both"/>
        <w:rPr>
          <w:rFonts w:ascii="Arial" w:hAnsi="Arial" w:cs="Arial"/>
          <w:sz w:val="20"/>
        </w:rPr>
      </w:pPr>
      <w:r>
        <w:rPr>
          <w:rFonts w:ascii="Arial" w:hAnsi="Arial" w:cs="Arial"/>
          <w:sz w:val="20"/>
        </w:rPr>
        <w:t>c</w:t>
      </w:r>
      <w:r w:rsidR="009A5548" w:rsidRPr="009A5548">
        <w:rPr>
          <w:rFonts w:ascii="Arial" w:hAnsi="Arial" w:cs="Arial"/>
          <w:sz w:val="20"/>
        </w:rPr>
        <w:t>ease to process Personal Data, return all materials containing Personal Data and delete all copies.</w:t>
      </w:r>
    </w:p>
    <w:p w14:paraId="5A8B58E2" w14:textId="3B2ECD1C"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on demand fully and effectively indemnify, keep indemnified, defend and hold harmless </w:t>
      </w:r>
      <w:r w:rsidR="00EF4100">
        <w:rPr>
          <w:rFonts w:ascii="Arial" w:hAnsi="Arial" w:cs="Arial"/>
          <w:sz w:val="20"/>
        </w:rPr>
        <w:t>the Trust</w:t>
      </w:r>
      <w:r w:rsidRPr="004F33BA">
        <w:rPr>
          <w:rFonts w:ascii="Arial" w:hAnsi="Arial" w:cs="Arial"/>
          <w:sz w:val="20"/>
        </w:rPr>
        <w:t xml:space="preserve"> and </w:t>
      </w:r>
      <w:r w:rsidR="00A8156F">
        <w:rPr>
          <w:rFonts w:ascii="Arial" w:hAnsi="Arial" w:cs="Arial"/>
          <w:sz w:val="20"/>
        </w:rPr>
        <w:t>its</w:t>
      </w:r>
      <w:r w:rsidRPr="004F33BA">
        <w:rPr>
          <w:rFonts w:ascii="Arial" w:hAnsi="Arial" w:cs="Arial"/>
          <w:sz w:val="20"/>
        </w:rPr>
        <w:t xml:space="preserve"> respective directors, officers, agents, employees, successors and assigns from any and all losses, including all claims, expenses, damages, proceedings, costs, and other liabilities resulting from or in connection with any failure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by the </w:t>
      </w:r>
      <w:r w:rsidR="0005606E">
        <w:rPr>
          <w:rFonts w:ascii="Arial" w:hAnsi="Arial" w:cs="Arial"/>
          <w:sz w:val="20"/>
        </w:rPr>
        <w:t>Contractor</w:t>
      </w:r>
      <w:r w:rsidRPr="004F33BA">
        <w:rPr>
          <w:rFonts w:ascii="Arial" w:hAnsi="Arial" w:cs="Arial"/>
          <w:sz w:val="20"/>
        </w:rPr>
        <w:t xml:space="preserve">, its Staff, </w:t>
      </w:r>
      <w:r>
        <w:rPr>
          <w:rFonts w:ascii="Arial" w:hAnsi="Arial" w:cs="Arial"/>
          <w:sz w:val="20"/>
        </w:rPr>
        <w:t>s</w:t>
      </w:r>
      <w:r w:rsidRPr="004F33BA">
        <w:rPr>
          <w:rFonts w:ascii="Arial" w:hAnsi="Arial" w:cs="Arial"/>
          <w:sz w:val="20"/>
        </w:rPr>
        <w:t>ub-contractors, third party agents, contractors and associated persons.</w:t>
      </w:r>
      <w:bookmarkEnd w:id="47"/>
    </w:p>
    <w:p w14:paraId="2EDDAF6B" w14:textId="77777777" w:rsidR="0079427B" w:rsidRPr="0002414F" w:rsidRDefault="0079427B" w:rsidP="008D4CB9">
      <w:pPr>
        <w:pStyle w:val="Level1"/>
        <w:keepNext/>
        <w:spacing w:line="360" w:lineRule="auto"/>
        <w:jc w:val="both"/>
        <w:rPr>
          <w:rStyle w:val="Level1asHeadingtext"/>
          <w:sz w:val="20"/>
        </w:rPr>
      </w:pPr>
      <w:bookmarkStart w:id="48" w:name="_Ref377050536"/>
      <w:bookmarkEnd w:id="40"/>
      <w:r w:rsidRPr="0002414F">
        <w:rPr>
          <w:rStyle w:val="Level1asHeadingtext"/>
          <w:sz w:val="20"/>
        </w:rPr>
        <w:t>Liability</w:t>
      </w:r>
      <w:bookmarkEnd w:id="48"/>
      <w:r w:rsidRPr="0002414F">
        <w:rPr>
          <w:rStyle w:val="Level1asHeadingtext"/>
          <w:sz w:val="20"/>
        </w:rPr>
        <w:t xml:space="preserve"> </w:t>
      </w:r>
    </w:p>
    <w:p w14:paraId="099F6322" w14:textId="5705C72F"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not be responsible for any injury, loss, damage, </w:t>
      </w:r>
      <w:proofErr w:type="gramStart"/>
      <w:r w:rsidRPr="0002414F">
        <w:rPr>
          <w:rFonts w:ascii="Arial" w:hAnsi="Arial" w:cs="Arial"/>
          <w:sz w:val="20"/>
        </w:rPr>
        <w:t>cost</w:t>
      </w:r>
      <w:proofErr w:type="gramEnd"/>
      <w:r w:rsidRPr="0002414F">
        <w:rPr>
          <w:rFonts w:ascii="Arial" w:hAnsi="Arial" w:cs="Arial"/>
          <w:sz w:val="20"/>
        </w:rPr>
        <w:t xml:space="preserve"> or expense suffered by </w:t>
      </w:r>
      <w:r w:rsidR="00EF4100">
        <w:rPr>
          <w:rFonts w:ascii="Arial" w:hAnsi="Arial" w:cs="Arial"/>
          <w:sz w:val="20"/>
        </w:rPr>
        <w:t>the Trust</w:t>
      </w:r>
      <w:r w:rsidRPr="0002414F">
        <w:rPr>
          <w:rFonts w:ascii="Arial" w:hAnsi="Arial" w:cs="Arial"/>
          <w:sz w:val="20"/>
        </w:rPr>
        <w:t xml:space="preserve"> if and to the extent that it is caused by the negligence or wilful misconduct of </w:t>
      </w:r>
      <w:r w:rsidR="00EF4100">
        <w:rPr>
          <w:rFonts w:ascii="Arial" w:hAnsi="Arial" w:cs="Arial"/>
          <w:sz w:val="20"/>
        </w:rPr>
        <w:t>the Trust</w:t>
      </w:r>
      <w:r w:rsidRPr="0002414F">
        <w:rPr>
          <w:rFonts w:ascii="Arial" w:hAnsi="Arial" w:cs="Arial"/>
          <w:sz w:val="20"/>
        </w:rPr>
        <w:t xml:space="preserve"> or by breach by </w:t>
      </w:r>
      <w:r w:rsidR="00EF4100">
        <w:rPr>
          <w:rFonts w:ascii="Arial" w:hAnsi="Arial" w:cs="Arial"/>
          <w:sz w:val="20"/>
        </w:rPr>
        <w:t>the Trust</w:t>
      </w:r>
      <w:r w:rsidRPr="0002414F">
        <w:rPr>
          <w:rFonts w:ascii="Arial" w:hAnsi="Arial" w:cs="Arial"/>
          <w:sz w:val="20"/>
        </w:rPr>
        <w:t xml:space="preserve"> of its obligations under the Agreement. </w:t>
      </w:r>
    </w:p>
    <w:p w14:paraId="42AAB8DD" w14:textId="7018D605" w:rsidR="0079427B" w:rsidRPr="0002414F" w:rsidRDefault="0079427B" w:rsidP="008D4CB9">
      <w:pPr>
        <w:pStyle w:val="Level2"/>
        <w:spacing w:line="360" w:lineRule="auto"/>
        <w:jc w:val="both"/>
        <w:rPr>
          <w:rFonts w:ascii="Arial" w:hAnsi="Arial" w:cs="Arial"/>
          <w:sz w:val="20"/>
        </w:rPr>
      </w:pPr>
      <w:bookmarkStart w:id="49" w:name="_Ref370389250"/>
      <w:r w:rsidRPr="0002414F">
        <w:rPr>
          <w:rFonts w:ascii="Arial" w:hAnsi="Arial" w:cs="Arial"/>
          <w:sz w:val="20"/>
        </w:rPr>
        <w:t>Subject always to clauses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_Ref359607729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14.5</w:t>
      </w:r>
      <w:r w:rsidRPr="0002414F">
        <w:rPr>
          <w:rFonts w:ascii="Arial" w:hAnsi="Arial" w:cs="Arial"/>
          <w:sz w:val="20"/>
        </w:rPr>
        <w:fldChar w:fldCharType="end"/>
      </w:r>
      <w:r w:rsidRPr="0002414F">
        <w:rPr>
          <w:rFonts w:ascii="Arial" w:hAnsi="Arial" w:cs="Arial"/>
          <w:sz w:val="20"/>
        </w:rPr>
        <w:t>:</w:t>
      </w:r>
      <w:bookmarkEnd w:id="49"/>
    </w:p>
    <w:p w14:paraId="2A82C1E4" w14:textId="7568592B" w:rsidR="0079427B" w:rsidRPr="0002414F" w:rsidRDefault="0079427B" w:rsidP="008D4CB9">
      <w:pPr>
        <w:pStyle w:val="Level3"/>
        <w:spacing w:line="360" w:lineRule="auto"/>
        <w:jc w:val="both"/>
        <w:rPr>
          <w:rFonts w:ascii="Arial" w:hAnsi="Arial" w:cs="Arial"/>
          <w:sz w:val="20"/>
        </w:rPr>
      </w:pPr>
      <w:bookmarkStart w:id="50" w:name="_Ref377110477"/>
      <w:r w:rsidRPr="0002414F">
        <w:rPr>
          <w:rFonts w:ascii="Arial" w:hAnsi="Arial" w:cs="Arial"/>
          <w:sz w:val="20"/>
        </w:rPr>
        <w:t xml:space="preserve">the aggregate liability of the </w:t>
      </w:r>
      <w:r w:rsidR="0005606E">
        <w:rPr>
          <w:rFonts w:ascii="Arial" w:hAnsi="Arial" w:cs="Arial"/>
          <w:sz w:val="20"/>
        </w:rPr>
        <w:t>Contractor</w:t>
      </w:r>
      <w:r w:rsidRPr="0002414F">
        <w:rPr>
          <w:rFonts w:ascii="Arial" w:hAnsi="Arial" w:cs="Arial"/>
          <w:sz w:val="20"/>
        </w:rPr>
        <w:t xml:space="preserve"> in respect of all defaults, claims, </w:t>
      </w:r>
      <w:proofErr w:type="gramStart"/>
      <w:r w:rsidRPr="0002414F">
        <w:rPr>
          <w:rFonts w:ascii="Arial" w:hAnsi="Arial" w:cs="Arial"/>
          <w:sz w:val="20"/>
        </w:rPr>
        <w:t>losses</w:t>
      </w:r>
      <w:proofErr w:type="gramEnd"/>
      <w:r w:rsidRPr="0002414F">
        <w:rPr>
          <w:rFonts w:ascii="Arial" w:hAnsi="Arial" w:cs="Arial"/>
          <w:sz w:val="20"/>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the Limit of Liability; and</w:t>
      </w:r>
      <w:bookmarkEnd w:id="50"/>
    </w:p>
    <w:p w14:paraId="755505DE" w14:textId="50954C4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 xml:space="preserve">except in the case of claims arising under clauses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in no event shall the </w:t>
      </w:r>
      <w:r w:rsidR="0005606E">
        <w:rPr>
          <w:rFonts w:ascii="Arial" w:hAnsi="Arial" w:cs="Arial"/>
          <w:sz w:val="20"/>
        </w:rPr>
        <w:t>Contractor</w:t>
      </w:r>
      <w:r w:rsidRPr="0002414F">
        <w:rPr>
          <w:rFonts w:ascii="Arial" w:hAnsi="Arial" w:cs="Arial"/>
          <w:sz w:val="20"/>
        </w:rPr>
        <w:t xml:space="preserve"> be liable to </w:t>
      </w:r>
      <w:r w:rsidR="00EF4100">
        <w:rPr>
          <w:rFonts w:ascii="Arial" w:hAnsi="Arial" w:cs="Arial"/>
          <w:sz w:val="20"/>
        </w:rPr>
        <w:t>the Trust</w:t>
      </w:r>
      <w:r w:rsidRPr="0002414F">
        <w:rPr>
          <w:rFonts w:ascii="Arial" w:hAnsi="Arial" w:cs="Arial"/>
          <w:sz w:val="20"/>
        </w:rPr>
        <w:t xml:space="preserve"> for any: </w:t>
      </w:r>
    </w:p>
    <w:p w14:paraId="13BEB1F1" w14:textId="7C75EA8E" w:rsidR="008E7B46" w:rsidRDefault="0079427B" w:rsidP="008D4CB9">
      <w:pPr>
        <w:pStyle w:val="Level4"/>
        <w:spacing w:line="360" w:lineRule="auto"/>
        <w:jc w:val="both"/>
        <w:rPr>
          <w:rFonts w:ascii="Arial" w:hAnsi="Arial" w:cs="Arial"/>
          <w:sz w:val="20"/>
        </w:rPr>
      </w:pPr>
      <w:r w:rsidRPr="0002414F">
        <w:rPr>
          <w:rFonts w:ascii="Arial" w:hAnsi="Arial" w:cs="Arial"/>
          <w:sz w:val="20"/>
        </w:rPr>
        <w:t>indirect</w:t>
      </w:r>
      <w:r w:rsidR="008E7B46">
        <w:rPr>
          <w:rFonts w:ascii="Arial" w:hAnsi="Arial" w:cs="Arial"/>
          <w:sz w:val="20"/>
        </w:rPr>
        <w:t xml:space="preserve"> </w:t>
      </w:r>
      <w:r w:rsidR="008E7B46" w:rsidRPr="0002414F">
        <w:rPr>
          <w:rFonts w:ascii="Arial" w:hAnsi="Arial" w:cs="Arial"/>
          <w:sz w:val="20"/>
        </w:rPr>
        <w:t xml:space="preserve">loss or </w:t>
      </w:r>
      <w:proofErr w:type="gramStart"/>
      <w:r w:rsidR="008E7B46" w:rsidRPr="0002414F">
        <w:rPr>
          <w:rFonts w:ascii="Arial" w:hAnsi="Arial" w:cs="Arial"/>
          <w:sz w:val="20"/>
        </w:rPr>
        <w:t>damage</w:t>
      </w:r>
      <w:r w:rsidR="008E7B46">
        <w:rPr>
          <w:rFonts w:ascii="Arial" w:hAnsi="Arial" w:cs="Arial"/>
          <w:sz w:val="20"/>
        </w:rPr>
        <w:t>;</w:t>
      </w:r>
      <w:proofErr w:type="gramEnd"/>
      <w:r w:rsidRPr="0002414F">
        <w:rPr>
          <w:rFonts w:ascii="Arial" w:hAnsi="Arial" w:cs="Arial"/>
          <w:sz w:val="20"/>
        </w:rPr>
        <w:t xml:space="preserve"> </w:t>
      </w:r>
    </w:p>
    <w:p w14:paraId="343CCBBF" w14:textId="5FEC0482" w:rsidR="008E7B46" w:rsidRDefault="0079427B" w:rsidP="008D4CB9">
      <w:pPr>
        <w:pStyle w:val="Level4"/>
        <w:spacing w:line="360" w:lineRule="auto"/>
        <w:jc w:val="both"/>
        <w:rPr>
          <w:rFonts w:ascii="Arial" w:hAnsi="Arial" w:cs="Arial"/>
          <w:sz w:val="20"/>
        </w:rPr>
      </w:pPr>
      <w:r w:rsidRPr="0002414F">
        <w:rPr>
          <w:rFonts w:ascii="Arial" w:hAnsi="Arial" w:cs="Arial"/>
          <w:sz w:val="20"/>
        </w:rPr>
        <w:t>special</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 and/</w:t>
      </w:r>
      <w:r w:rsidRPr="0002414F">
        <w:rPr>
          <w:rFonts w:ascii="Arial" w:hAnsi="Arial" w:cs="Arial"/>
          <w:sz w:val="20"/>
        </w:rPr>
        <w:t xml:space="preserve">or </w:t>
      </w:r>
    </w:p>
    <w:p w14:paraId="127073CB" w14:textId="1B6139E0" w:rsidR="0079427B" w:rsidRPr="0002414F" w:rsidRDefault="0079427B" w:rsidP="008D4CB9">
      <w:pPr>
        <w:pStyle w:val="Level4"/>
        <w:spacing w:line="360" w:lineRule="auto"/>
        <w:jc w:val="both"/>
        <w:rPr>
          <w:rFonts w:ascii="Arial" w:hAnsi="Arial" w:cs="Arial"/>
          <w:sz w:val="20"/>
        </w:rPr>
      </w:pPr>
      <w:r w:rsidRPr="0002414F">
        <w:rPr>
          <w:rFonts w:ascii="Arial" w:hAnsi="Arial" w:cs="Arial"/>
          <w:sz w:val="20"/>
        </w:rPr>
        <w:t>consequential loss or damage.</w:t>
      </w:r>
    </w:p>
    <w:p w14:paraId="7F16FE45" w14:textId="0A9C30DD"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Subject to clause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the aggregate liability of </w:t>
      </w:r>
      <w:r w:rsidR="00EF4100">
        <w:rPr>
          <w:rFonts w:ascii="Arial" w:hAnsi="Arial" w:cs="Arial"/>
          <w:sz w:val="20"/>
        </w:rPr>
        <w:t>the Trust</w:t>
      </w:r>
      <w:r w:rsidRPr="0002414F">
        <w:rPr>
          <w:rFonts w:ascii="Arial" w:hAnsi="Arial" w:cs="Arial"/>
          <w:sz w:val="20"/>
        </w:rPr>
        <w:t xml:space="preserve"> in respect of all defaults, claims, losses or damages howsoever caused, whether arising from breach of the Agreement, </w:t>
      </w:r>
      <w:r w:rsidRPr="0002414F">
        <w:rPr>
          <w:rFonts w:ascii="Arial" w:hAnsi="Arial" w:cs="Arial"/>
          <w:sz w:val="20"/>
        </w:rPr>
        <w:lastRenderedPageBreak/>
        <w:t>misrepresentation (whether tortuous or statutory), tort (including negligence), breach of statutory duty or otherwise shall in no event exceed a sum equal to the Charges.</w:t>
      </w:r>
    </w:p>
    <w:p w14:paraId="3025A0DE" w14:textId="77777777" w:rsidR="0079427B" w:rsidRPr="0002414F" w:rsidRDefault="0079427B" w:rsidP="008D4CB9">
      <w:pPr>
        <w:pStyle w:val="Level2"/>
        <w:spacing w:line="360" w:lineRule="auto"/>
        <w:jc w:val="both"/>
        <w:rPr>
          <w:rFonts w:ascii="Arial" w:hAnsi="Arial" w:cs="Arial"/>
          <w:sz w:val="20"/>
        </w:rPr>
      </w:pPr>
      <w:bookmarkStart w:id="51" w:name="_Ref359607720"/>
      <w:r w:rsidRPr="0002414F">
        <w:rPr>
          <w:rFonts w:ascii="Arial" w:hAnsi="Arial" w:cs="Arial"/>
          <w:sz w:val="20"/>
        </w:rPr>
        <w:t>Nothing in the Agreement shall be construed to limit or exclude either Party's liability for:</w:t>
      </w:r>
      <w:bookmarkEnd w:id="51"/>
    </w:p>
    <w:p w14:paraId="2E992B9B"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 xml:space="preserve">death or personal injury caused by its negligence or that of its </w:t>
      </w:r>
      <w:proofErr w:type="gramStart"/>
      <w:r w:rsidRPr="0002414F">
        <w:rPr>
          <w:rFonts w:ascii="Arial" w:hAnsi="Arial" w:cs="Arial"/>
          <w:sz w:val="20"/>
        </w:rPr>
        <w:t>Staff;</w:t>
      </w:r>
      <w:proofErr w:type="gramEnd"/>
    </w:p>
    <w:p w14:paraId="452AB3AC"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fraud or fraudulent misrepresentation by it or that of its Staff; or</w:t>
      </w:r>
    </w:p>
    <w:p w14:paraId="123BA993"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any other matter which, by law, may not be excluded or limited.</w:t>
      </w:r>
    </w:p>
    <w:p w14:paraId="15E528F3" w14:textId="362F6A9F" w:rsidR="0079427B" w:rsidRDefault="0079427B" w:rsidP="008D4CB9">
      <w:pPr>
        <w:pStyle w:val="Level2"/>
        <w:spacing w:line="360" w:lineRule="auto"/>
        <w:jc w:val="both"/>
        <w:rPr>
          <w:rFonts w:ascii="Arial" w:hAnsi="Arial" w:cs="Arial"/>
          <w:sz w:val="20"/>
        </w:rPr>
      </w:pPr>
      <w:bookmarkStart w:id="52" w:name="_Ref359607729"/>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’s liability under the indemnity in clause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shall be unlimited. </w:t>
      </w:r>
      <w:bookmarkEnd w:id="52"/>
    </w:p>
    <w:p w14:paraId="13609CC4" w14:textId="77777777" w:rsidR="0002414F" w:rsidRPr="0002414F" w:rsidRDefault="0002414F" w:rsidP="008D4CB9">
      <w:pPr>
        <w:pStyle w:val="Level1"/>
        <w:keepNext/>
        <w:spacing w:line="360" w:lineRule="auto"/>
        <w:jc w:val="both"/>
        <w:rPr>
          <w:rStyle w:val="Level1asHeadingtext"/>
          <w:sz w:val="20"/>
        </w:rPr>
      </w:pPr>
      <w:bookmarkStart w:id="53" w:name="_Ref497147361"/>
      <w:r w:rsidRPr="0002414F">
        <w:rPr>
          <w:rStyle w:val="Level1asHeadingtext"/>
          <w:sz w:val="20"/>
        </w:rPr>
        <w:t>Insurance</w:t>
      </w:r>
      <w:bookmarkEnd w:id="53"/>
    </w:p>
    <w:p w14:paraId="7C6ABE4D" w14:textId="5A648DA2"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Without prejudice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other rights under this Agreement, the </w:t>
      </w:r>
      <w:r w:rsidR="0005606E">
        <w:rPr>
          <w:rFonts w:ascii="Arial" w:hAnsi="Arial" w:cs="Arial"/>
          <w:sz w:val="20"/>
        </w:rPr>
        <w:t>Contractor</w:t>
      </w:r>
      <w:r w:rsidRPr="0002414F">
        <w:rPr>
          <w:rFonts w:ascii="Arial" w:hAnsi="Arial" w:cs="Arial"/>
          <w:sz w:val="20"/>
        </w:rPr>
        <w:t xml:space="preserve"> shall, during the Term, take out and maintain with reputable insurers such policies of insurance as may be necessary in accordance with Good Industry Practice to insure the </w:t>
      </w:r>
      <w:r w:rsidR="0005606E">
        <w:rPr>
          <w:rFonts w:ascii="Arial" w:hAnsi="Arial" w:cs="Arial"/>
          <w:sz w:val="20"/>
        </w:rPr>
        <w:t>Contractor</w:t>
      </w:r>
      <w:r w:rsidRPr="0002414F">
        <w:rPr>
          <w:rFonts w:ascii="Arial" w:hAnsi="Arial" w:cs="Arial"/>
          <w:sz w:val="20"/>
        </w:rPr>
        <w:t xml:space="preserve"> against all manner of risks that might arise out of the acts or omissions of the </w:t>
      </w:r>
      <w:r w:rsidR="0005606E">
        <w:rPr>
          <w:rFonts w:ascii="Arial" w:hAnsi="Arial" w:cs="Arial"/>
          <w:sz w:val="20"/>
        </w:rPr>
        <w:t>Contractor</w:t>
      </w:r>
      <w:r w:rsidRPr="0002414F">
        <w:rPr>
          <w:rFonts w:ascii="Arial" w:hAnsi="Arial" w:cs="Arial"/>
          <w:sz w:val="20"/>
        </w:rPr>
        <w:t xml:space="preserve"> or otherwise in connection with the </w:t>
      </w:r>
      <w:r w:rsidR="0005606E">
        <w:rPr>
          <w:rFonts w:ascii="Arial" w:hAnsi="Arial" w:cs="Arial"/>
          <w:sz w:val="20"/>
        </w:rPr>
        <w:t>Contractor</w:t>
      </w:r>
      <w:r w:rsidRPr="0002414F">
        <w:rPr>
          <w:rFonts w:ascii="Arial" w:hAnsi="Arial" w:cs="Arial"/>
          <w:sz w:val="20"/>
        </w:rPr>
        <w:t>'s performance of its obligations under this Agreement, including, without limitation, in respect of the following risks:</w:t>
      </w:r>
    </w:p>
    <w:p w14:paraId="26138B88" w14:textId="1A3B8CBB" w:rsidR="0002414F" w:rsidRPr="00490524" w:rsidRDefault="0002414F" w:rsidP="008D4CB9">
      <w:pPr>
        <w:pStyle w:val="Level3"/>
        <w:spacing w:line="360" w:lineRule="auto"/>
        <w:jc w:val="both"/>
        <w:rPr>
          <w:rFonts w:ascii="Arial" w:hAnsi="Arial" w:cs="Arial"/>
          <w:sz w:val="20"/>
        </w:rPr>
      </w:pPr>
      <w:bookmarkStart w:id="54" w:name="40ew0vw" w:colFirst="0" w:colLast="0"/>
      <w:bookmarkEnd w:id="54"/>
      <w:r w:rsidRPr="0002414F">
        <w:rPr>
          <w:rFonts w:ascii="Arial" w:hAnsi="Arial" w:cs="Arial"/>
          <w:sz w:val="20"/>
        </w:rPr>
        <w:t xml:space="preserve">employer’s liability and any other insurances required by Law with a minimum sum insured as </w:t>
      </w:r>
      <w:r w:rsidRPr="00490524">
        <w:rPr>
          <w:rFonts w:ascii="Arial" w:hAnsi="Arial" w:cs="Arial"/>
          <w:sz w:val="20"/>
        </w:rPr>
        <w:t>stated in the Award Letter, or if none is stated, with a minimum sum insured of £</w:t>
      </w:r>
      <w:r w:rsidR="00645E9E" w:rsidRPr="00490524">
        <w:rPr>
          <w:rFonts w:ascii="Arial" w:hAnsi="Arial" w:cs="Arial"/>
          <w:sz w:val="20"/>
        </w:rPr>
        <w:t>5</w:t>
      </w:r>
      <w:r w:rsidR="00C4439B" w:rsidRPr="00490524">
        <w:rPr>
          <w:rFonts w:ascii="Arial" w:hAnsi="Arial" w:cs="Arial"/>
          <w:sz w:val="20"/>
        </w:rPr>
        <w:t xml:space="preserve"> million</w:t>
      </w:r>
      <w:r w:rsidRPr="00490524">
        <w:rPr>
          <w:rFonts w:ascii="Arial" w:hAnsi="Arial" w:cs="Arial"/>
          <w:sz w:val="20"/>
        </w:rPr>
        <w:t xml:space="preserve"> (</w:t>
      </w:r>
      <w:r w:rsidR="00645E9E" w:rsidRPr="00490524">
        <w:rPr>
          <w:rFonts w:ascii="Arial" w:hAnsi="Arial" w:cs="Arial"/>
          <w:sz w:val="20"/>
        </w:rPr>
        <w:t>five</w:t>
      </w:r>
      <w:r w:rsidR="00C4439B" w:rsidRPr="00490524">
        <w:rPr>
          <w:rFonts w:ascii="Arial" w:hAnsi="Arial" w:cs="Arial"/>
          <w:sz w:val="20"/>
        </w:rPr>
        <w:t xml:space="preserve"> million</w:t>
      </w:r>
      <w:r w:rsidRPr="00490524">
        <w:rPr>
          <w:rFonts w:ascii="Arial" w:hAnsi="Arial" w:cs="Arial"/>
          <w:sz w:val="20"/>
        </w:rPr>
        <w:t xml:space="preserve"> pounds sterling) in respect of any one </w:t>
      </w:r>
      <w:proofErr w:type="gramStart"/>
      <w:r w:rsidRPr="00490524">
        <w:rPr>
          <w:rFonts w:ascii="Arial" w:hAnsi="Arial" w:cs="Arial"/>
          <w:sz w:val="20"/>
        </w:rPr>
        <w:t>occurrence;</w:t>
      </w:r>
      <w:proofErr w:type="gramEnd"/>
    </w:p>
    <w:p w14:paraId="56DCA81D" w14:textId="4740980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professional indemnity insurance with a minimum sum insured as stated in the Award Letter, or if none is stated, with a minimum sum insured of £</w:t>
      </w:r>
      <w:r w:rsidR="00C4439B" w:rsidRPr="00490524">
        <w:rPr>
          <w:rFonts w:ascii="Arial" w:hAnsi="Arial" w:cs="Arial"/>
          <w:sz w:val="20"/>
        </w:rPr>
        <w:t>5 million (five million</w:t>
      </w:r>
      <w:r w:rsidRPr="00490524">
        <w:rPr>
          <w:rFonts w:ascii="Arial" w:hAnsi="Arial" w:cs="Arial"/>
          <w:sz w:val="20"/>
        </w:rPr>
        <w:t xml:space="preserve"> pounds sterling) in respect of any one </w:t>
      </w:r>
      <w:proofErr w:type="gramStart"/>
      <w:r w:rsidRPr="00490524">
        <w:rPr>
          <w:rFonts w:ascii="Arial" w:hAnsi="Arial" w:cs="Arial"/>
          <w:sz w:val="20"/>
        </w:rPr>
        <w:t>occurrence;</w:t>
      </w:r>
      <w:proofErr w:type="gramEnd"/>
      <w:r w:rsidRPr="00490524">
        <w:rPr>
          <w:rFonts w:ascii="Arial" w:hAnsi="Arial" w:cs="Arial"/>
          <w:sz w:val="20"/>
        </w:rPr>
        <w:t xml:space="preserve"> </w:t>
      </w:r>
    </w:p>
    <w:p w14:paraId="51C745C3" w14:textId="5827F5D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public liability insurance for a minimum sum insured as stated in the Award Letter, or if none is stated, with a minimum sum insured of £</w:t>
      </w:r>
      <w:r w:rsidR="00C4439B" w:rsidRPr="00490524">
        <w:rPr>
          <w:rFonts w:ascii="Arial" w:hAnsi="Arial" w:cs="Arial"/>
          <w:sz w:val="20"/>
        </w:rPr>
        <w:t>10 million</w:t>
      </w:r>
      <w:r w:rsidRPr="00490524">
        <w:rPr>
          <w:rFonts w:ascii="Arial" w:hAnsi="Arial" w:cs="Arial"/>
          <w:sz w:val="20"/>
        </w:rPr>
        <w:t xml:space="preserve"> (</w:t>
      </w:r>
      <w:r w:rsidR="00C4439B" w:rsidRPr="00490524">
        <w:rPr>
          <w:rFonts w:ascii="Arial" w:hAnsi="Arial" w:cs="Arial"/>
          <w:sz w:val="20"/>
        </w:rPr>
        <w:t>ten million</w:t>
      </w:r>
      <w:r w:rsidRPr="00490524">
        <w:rPr>
          <w:rFonts w:ascii="Arial" w:hAnsi="Arial" w:cs="Arial"/>
          <w:sz w:val="20"/>
        </w:rPr>
        <w:t xml:space="preserve"> pounds sterling) in respect of any one occurrence.</w:t>
      </w:r>
    </w:p>
    <w:p w14:paraId="64CC1DFB" w14:textId="62EE2748"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On request, the </w:t>
      </w:r>
      <w:r w:rsidR="0005606E">
        <w:rPr>
          <w:rFonts w:ascii="Arial" w:hAnsi="Arial" w:cs="Arial"/>
          <w:sz w:val="20"/>
        </w:rPr>
        <w:t>Contractor</w:t>
      </w:r>
      <w:r w:rsidRPr="0002414F">
        <w:rPr>
          <w:rFonts w:ascii="Arial" w:hAnsi="Arial" w:cs="Arial"/>
          <w:sz w:val="20"/>
        </w:rPr>
        <w:t xml:space="preserve"> shall submit to </w:t>
      </w:r>
      <w:r w:rsidR="00EF4100">
        <w:rPr>
          <w:rFonts w:ascii="Arial" w:hAnsi="Arial" w:cs="Arial"/>
          <w:sz w:val="20"/>
        </w:rPr>
        <w:t>the Trust</w:t>
      </w:r>
      <w:r w:rsidRPr="0002414F">
        <w:rPr>
          <w:rFonts w:ascii="Arial" w:hAnsi="Arial" w:cs="Arial"/>
          <w:sz w:val="20"/>
        </w:rPr>
        <w:t xml:space="preserve"> accurate details of its insurance cover, together with documentary evidence that such insurance remains properly maintained.  </w:t>
      </w:r>
    </w:p>
    <w:p w14:paraId="05A725B7" w14:textId="0F440CFB"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w:t>
      </w:r>
    </w:p>
    <w:p w14:paraId="785E96CC" w14:textId="77777777"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t>not by its acts or omissions cause any insurance cover or policy to become void or voidable; and</w:t>
      </w:r>
    </w:p>
    <w:p w14:paraId="5FCC0E96" w14:textId="328345F9"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lastRenderedPageBreak/>
        <w:t xml:space="preserve">immediately notify </w:t>
      </w:r>
      <w:r w:rsidR="00EF4100">
        <w:rPr>
          <w:rFonts w:ascii="Arial" w:hAnsi="Arial" w:cs="Arial"/>
          <w:sz w:val="20"/>
        </w:rPr>
        <w:t>the Trust</w:t>
      </w:r>
      <w:r w:rsidRPr="0002414F">
        <w:rPr>
          <w:rFonts w:ascii="Arial" w:hAnsi="Arial" w:cs="Arial"/>
          <w:sz w:val="20"/>
        </w:rPr>
        <w:t xml:space="preserve"> in writing of any cancellation notice received from any insurer or of any material change in cover type or amount.</w:t>
      </w:r>
    </w:p>
    <w:p w14:paraId="6C7411DD" w14:textId="0BDB5F4B" w:rsidR="00CE5636" w:rsidRPr="00CE5636" w:rsidRDefault="0002414F" w:rsidP="008D4CB9">
      <w:pPr>
        <w:pStyle w:val="Level2"/>
        <w:spacing w:line="360" w:lineRule="auto"/>
        <w:jc w:val="both"/>
        <w:rPr>
          <w:rFonts w:ascii="Arial" w:hAnsi="Arial" w:cs="Arial"/>
          <w:sz w:val="20"/>
          <w:szCs w:val="20"/>
        </w:rPr>
      </w:pPr>
      <w:bookmarkStart w:id="55" w:name="2fk6b3p" w:colFirst="0" w:colLast="0"/>
      <w:bookmarkStart w:id="56" w:name="_Ref487140471"/>
      <w:bookmarkEnd w:id="55"/>
      <w:r w:rsidRPr="00CE5636">
        <w:rPr>
          <w:rFonts w:ascii="Arial" w:hAnsi="Arial" w:cs="Arial"/>
          <w:sz w:val="20"/>
          <w:szCs w:val="20"/>
        </w:rPr>
        <w:t xml:space="preserve">From the </w:t>
      </w:r>
      <w:r w:rsidR="00010823">
        <w:rPr>
          <w:rFonts w:ascii="Arial" w:hAnsi="Arial" w:cs="Arial"/>
          <w:sz w:val="20"/>
          <w:szCs w:val="20"/>
        </w:rPr>
        <w:t>date of this Agreement</w:t>
      </w:r>
      <w:r w:rsidRPr="00CE5636">
        <w:rPr>
          <w:rFonts w:ascii="Arial" w:hAnsi="Arial" w:cs="Arial"/>
          <w:sz w:val="20"/>
          <w:szCs w:val="20"/>
        </w:rPr>
        <w:t xml:space="preserve">, the </w:t>
      </w:r>
      <w:r w:rsidR="0005606E">
        <w:rPr>
          <w:rFonts w:ascii="Arial" w:hAnsi="Arial" w:cs="Arial"/>
          <w:sz w:val="20"/>
          <w:szCs w:val="20"/>
        </w:rPr>
        <w:t>Contractor</w:t>
      </w:r>
      <w:r w:rsidRPr="00CE5636">
        <w:rPr>
          <w:rFonts w:ascii="Arial" w:hAnsi="Arial" w:cs="Arial"/>
          <w:sz w:val="20"/>
          <w:szCs w:val="20"/>
        </w:rPr>
        <w:t xml:space="preserve"> shall notify </w:t>
      </w:r>
      <w:r w:rsidR="00EF4100">
        <w:rPr>
          <w:rFonts w:ascii="Arial" w:hAnsi="Arial" w:cs="Arial"/>
          <w:sz w:val="20"/>
          <w:szCs w:val="20"/>
        </w:rPr>
        <w:t>the Trust</w:t>
      </w:r>
      <w:r w:rsidRPr="00CE5636">
        <w:rPr>
          <w:rFonts w:ascii="Arial" w:hAnsi="Arial" w:cs="Arial"/>
          <w:sz w:val="20"/>
          <w:szCs w:val="20"/>
        </w:rPr>
        <w:t xml:space="preserve"> in writing of any employer's liability or public liability incident arising out of or in </w:t>
      </w:r>
      <w:r w:rsidR="00CE5636">
        <w:rPr>
          <w:rFonts w:ascii="Arial" w:hAnsi="Arial" w:cs="Arial"/>
          <w:sz w:val="20"/>
          <w:szCs w:val="20"/>
        </w:rPr>
        <w:t>connection with this Agreement which</w:t>
      </w:r>
      <w:r w:rsidR="00CE5636" w:rsidRPr="00CE5636">
        <w:rPr>
          <w:rFonts w:ascii="Arial" w:hAnsi="Arial" w:cs="Arial"/>
          <w:sz w:val="20"/>
          <w:szCs w:val="20"/>
        </w:rPr>
        <w:t>:</w:t>
      </w:r>
    </w:p>
    <w:p w14:paraId="5409E265" w14:textId="13CE44F5"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has </w:t>
      </w:r>
      <w:proofErr w:type="gramStart"/>
      <w:r>
        <w:rPr>
          <w:rFonts w:ascii="Arial" w:hAnsi="Arial" w:cs="Arial"/>
          <w:sz w:val="20"/>
          <w:szCs w:val="20"/>
        </w:rPr>
        <w:t xml:space="preserve">the </w:t>
      </w:r>
      <w:r w:rsidRPr="00CE5636">
        <w:rPr>
          <w:rFonts w:ascii="Arial" w:hAnsi="Arial" w:cs="Arial"/>
          <w:sz w:val="20"/>
          <w:szCs w:val="20"/>
        </w:rPr>
        <w:t>a</w:t>
      </w:r>
      <w:proofErr w:type="gramEnd"/>
      <w:r w:rsidRPr="00CE5636">
        <w:rPr>
          <w:rFonts w:ascii="Arial" w:hAnsi="Arial" w:cs="Arial"/>
          <w:sz w:val="20"/>
          <w:szCs w:val="20"/>
        </w:rPr>
        <w:t xml:space="preserve"> potential to exceed </w:t>
      </w:r>
      <w:r w:rsidR="0002414F" w:rsidRPr="00CE5636">
        <w:rPr>
          <w:rFonts w:ascii="Arial" w:hAnsi="Arial" w:cs="Arial"/>
          <w:sz w:val="20"/>
          <w:szCs w:val="20"/>
        </w:rPr>
        <w:t>£25,000 (twenty-five thousand pounds sterling) (excluding costs)</w:t>
      </w:r>
      <w:r w:rsidRPr="00CE5636">
        <w:rPr>
          <w:rFonts w:ascii="Arial" w:hAnsi="Arial" w:cs="Arial"/>
          <w:sz w:val="20"/>
          <w:szCs w:val="20"/>
        </w:rPr>
        <w:t>; and/or</w:t>
      </w:r>
    </w:p>
    <w:p w14:paraId="052A24B9" w14:textId="39CE55EE"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irrespective of the claim’s value, which may reasonably be considered to have the </w:t>
      </w:r>
      <w:r w:rsidRPr="00CE5636">
        <w:rPr>
          <w:rFonts w:ascii="Arial" w:hAnsi="Arial" w:cs="Arial"/>
          <w:sz w:val="20"/>
          <w:szCs w:val="20"/>
        </w:rPr>
        <w:t>potential to adverse</w:t>
      </w:r>
      <w:r>
        <w:rPr>
          <w:rFonts w:ascii="Arial" w:hAnsi="Arial" w:cs="Arial"/>
          <w:sz w:val="20"/>
          <w:szCs w:val="20"/>
        </w:rPr>
        <w:t xml:space="preserve">ly affect the reputation of </w:t>
      </w:r>
      <w:r w:rsidR="00EF4100">
        <w:rPr>
          <w:rFonts w:ascii="Arial" w:hAnsi="Arial" w:cs="Arial"/>
          <w:sz w:val="20"/>
          <w:szCs w:val="20"/>
        </w:rPr>
        <w:t>the Trust</w:t>
      </w:r>
      <w:r>
        <w:rPr>
          <w:rFonts w:ascii="Arial" w:hAnsi="Arial" w:cs="Arial"/>
          <w:sz w:val="20"/>
          <w:szCs w:val="20"/>
        </w:rPr>
        <w:t>,</w:t>
      </w:r>
    </w:p>
    <w:p w14:paraId="325881B6" w14:textId="005A61CF" w:rsidR="0002414F" w:rsidRPr="00CE5636" w:rsidRDefault="0002414F" w:rsidP="00CE5636">
      <w:pPr>
        <w:pStyle w:val="Level3"/>
        <w:numPr>
          <w:ilvl w:val="0"/>
          <w:numId w:val="0"/>
        </w:numPr>
        <w:spacing w:line="360" w:lineRule="auto"/>
        <w:ind w:left="720"/>
        <w:rPr>
          <w:rFonts w:ascii="Arial" w:hAnsi="Arial" w:cs="Arial"/>
          <w:sz w:val="20"/>
          <w:szCs w:val="20"/>
        </w:rPr>
      </w:pPr>
      <w:r w:rsidRPr="00CE5636">
        <w:rPr>
          <w:rFonts w:ascii="Arial" w:hAnsi="Arial" w:cs="Arial"/>
          <w:sz w:val="20"/>
          <w:szCs w:val="20"/>
        </w:rPr>
        <w:t>within five (5) days of such incident occurring.</w:t>
      </w:r>
      <w:bookmarkEnd w:id="56"/>
    </w:p>
    <w:p w14:paraId="0874E834" w14:textId="541A3658" w:rsidR="0002414F" w:rsidRPr="0002414F" w:rsidRDefault="0002414F" w:rsidP="008D4CB9">
      <w:pPr>
        <w:pStyle w:val="Level2"/>
        <w:spacing w:line="360" w:lineRule="auto"/>
        <w:jc w:val="both"/>
        <w:rPr>
          <w:rFonts w:ascii="Arial" w:hAnsi="Arial" w:cs="Arial"/>
          <w:sz w:val="20"/>
        </w:rPr>
      </w:pPr>
      <w:bookmarkStart w:id="57" w:name="upglbi" w:colFirst="0" w:colLast="0"/>
      <w:bookmarkEnd w:id="57"/>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keep </w:t>
      </w:r>
      <w:r w:rsidR="00EF4100">
        <w:rPr>
          <w:rFonts w:ascii="Arial" w:hAnsi="Arial" w:cs="Arial"/>
          <w:sz w:val="20"/>
        </w:rPr>
        <w:t>the Trust</w:t>
      </w:r>
      <w:r w:rsidRPr="0002414F">
        <w:rPr>
          <w:rFonts w:ascii="Arial" w:hAnsi="Arial" w:cs="Arial"/>
          <w:sz w:val="20"/>
        </w:rPr>
        <w:t xml:space="preserve"> informed and </w:t>
      </w:r>
      <w:proofErr w:type="gramStart"/>
      <w:r w:rsidRPr="0002414F">
        <w:rPr>
          <w:rFonts w:ascii="Arial" w:hAnsi="Arial" w:cs="Arial"/>
          <w:sz w:val="20"/>
        </w:rPr>
        <w:t>up-to-date</w:t>
      </w:r>
      <w:proofErr w:type="gramEnd"/>
      <w:r w:rsidRPr="0002414F">
        <w:rPr>
          <w:rFonts w:ascii="Arial" w:hAnsi="Arial" w:cs="Arial"/>
          <w:sz w:val="20"/>
        </w:rPr>
        <w:t xml:space="preserve"> on the progress of any incident referred to in Clause </w:t>
      </w:r>
      <w:r w:rsidRPr="0002414F">
        <w:rPr>
          <w:rFonts w:ascii="Arial" w:hAnsi="Arial" w:cs="Arial"/>
          <w:sz w:val="20"/>
        </w:rPr>
        <w:fldChar w:fldCharType="begin"/>
      </w:r>
      <w:r w:rsidRPr="0002414F">
        <w:rPr>
          <w:rFonts w:ascii="Arial" w:hAnsi="Arial" w:cs="Arial"/>
          <w:sz w:val="20"/>
        </w:rPr>
        <w:instrText xml:space="preserve"> REF _Ref487140471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15.4</w:t>
      </w:r>
      <w:r w:rsidRPr="0002414F">
        <w:rPr>
          <w:rFonts w:ascii="Arial" w:hAnsi="Arial" w:cs="Arial"/>
          <w:sz w:val="20"/>
        </w:rPr>
        <w:fldChar w:fldCharType="end"/>
      </w:r>
      <w:r w:rsidRPr="0002414F">
        <w:rPr>
          <w:rFonts w:ascii="Arial" w:hAnsi="Arial" w:cs="Arial"/>
          <w:sz w:val="20"/>
        </w:rPr>
        <w:t xml:space="preserve"> and related claims, decisions taken in respect of liability and any movement of reserves with respect thereto.</w:t>
      </w:r>
    </w:p>
    <w:p w14:paraId="07FCD881" w14:textId="53FDD6E4" w:rsidR="0002414F" w:rsidRPr="0002414F" w:rsidRDefault="0002414F" w:rsidP="008D4CB9">
      <w:pPr>
        <w:pStyle w:val="Level2"/>
        <w:spacing w:line="360" w:lineRule="auto"/>
        <w:jc w:val="both"/>
        <w:rPr>
          <w:rFonts w:ascii="Arial" w:hAnsi="Arial" w:cs="Arial"/>
          <w:sz w:val="20"/>
        </w:rPr>
      </w:pPr>
      <w:bookmarkStart w:id="58" w:name="3ep43zb" w:colFirst="0" w:colLast="0"/>
      <w:bookmarkEnd w:id="58"/>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take all reasonable steps to deal with any </w:t>
      </w:r>
      <w:r w:rsidR="0005606E">
        <w:rPr>
          <w:rFonts w:ascii="Arial" w:hAnsi="Arial" w:cs="Arial"/>
          <w:sz w:val="20"/>
        </w:rPr>
        <w:t>Contractor</w:t>
      </w:r>
      <w:r w:rsidRPr="0002414F">
        <w:rPr>
          <w:rFonts w:ascii="Arial" w:hAnsi="Arial" w:cs="Arial"/>
          <w:sz w:val="20"/>
        </w:rPr>
        <w:t xml:space="preserve"> Dispute </w:t>
      </w:r>
      <w:proofErr w:type="gramStart"/>
      <w:r w:rsidRPr="0002414F">
        <w:rPr>
          <w:rFonts w:ascii="Arial" w:hAnsi="Arial" w:cs="Arial"/>
          <w:sz w:val="20"/>
        </w:rPr>
        <w:t>so as to</w:t>
      </w:r>
      <w:proofErr w:type="gramEnd"/>
      <w:r w:rsidRPr="0002414F">
        <w:rPr>
          <w:rFonts w:ascii="Arial" w:hAnsi="Arial" w:cs="Arial"/>
          <w:sz w:val="20"/>
        </w:rPr>
        <w:t xml:space="preserve"> mitigate the extent of the losses of and/or damage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reputation and any disruption to its </w:t>
      </w:r>
      <w:r>
        <w:rPr>
          <w:rFonts w:ascii="Arial" w:hAnsi="Arial" w:cs="Arial"/>
          <w:sz w:val="20"/>
        </w:rPr>
        <w:t>activities</w:t>
      </w:r>
      <w:r w:rsidRPr="0002414F">
        <w:rPr>
          <w:rFonts w:ascii="Arial" w:hAnsi="Arial" w:cs="Arial"/>
          <w:sz w:val="20"/>
        </w:rPr>
        <w:t>.</w:t>
      </w:r>
    </w:p>
    <w:p w14:paraId="0A0A7687" w14:textId="1BF2534E" w:rsidR="0002414F" w:rsidRPr="0002414F" w:rsidRDefault="0002414F" w:rsidP="008D4CB9">
      <w:pPr>
        <w:pStyle w:val="Level2"/>
        <w:spacing w:line="360" w:lineRule="auto"/>
        <w:jc w:val="both"/>
        <w:rPr>
          <w:rFonts w:ascii="Arial" w:hAnsi="Arial" w:cs="Arial"/>
          <w:sz w:val="20"/>
        </w:rPr>
      </w:pPr>
      <w:bookmarkStart w:id="59" w:name="1tuee74" w:colFirst="0" w:colLast="0"/>
      <w:bookmarkEnd w:id="59"/>
      <w:r>
        <w:rPr>
          <w:rFonts w:ascii="Arial" w:hAnsi="Arial" w:cs="Arial"/>
          <w:sz w:val="20"/>
        </w:rPr>
        <w:t>To the extent permitted by l</w:t>
      </w:r>
      <w:r w:rsidRPr="0002414F">
        <w:rPr>
          <w:rFonts w:ascii="Arial" w:hAnsi="Arial" w:cs="Arial"/>
          <w:sz w:val="20"/>
        </w:rPr>
        <w:t xml:space="preserve">aw, </w:t>
      </w:r>
      <w:r w:rsidR="00EF4100">
        <w:rPr>
          <w:rFonts w:ascii="Arial" w:hAnsi="Arial" w:cs="Arial"/>
          <w:sz w:val="20"/>
        </w:rPr>
        <w:t>the Trust</w:t>
      </w:r>
      <w:r w:rsidRPr="0002414F">
        <w:rPr>
          <w:rFonts w:ascii="Arial" w:hAnsi="Arial" w:cs="Arial"/>
          <w:sz w:val="20"/>
        </w:rPr>
        <w:t xml:space="preserve"> shall have the right, at its sole option, to contribute opinion and have such opinion </w:t>
      </w:r>
      <w:proofErr w:type="gramStart"/>
      <w:r w:rsidRPr="0002414F">
        <w:rPr>
          <w:rFonts w:ascii="Arial" w:hAnsi="Arial" w:cs="Arial"/>
          <w:sz w:val="20"/>
        </w:rPr>
        <w:t>taken into account</w:t>
      </w:r>
      <w:proofErr w:type="gramEnd"/>
      <w:r w:rsidRPr="0002414F">
        <w:rPr>
          <w:rFonts w:ascii="Arial" w:hAnsi="Arial" w:cs="Arial"/>
          <w:sz w:val="20"/>
        </w:rPr>
        <w:t xml:space="preserve"> in the </w:t>
      </w:r>
      <w:r w:rsidR="0005606E">
        <w:rPr>
          <w:rFonts w:ascii="Arial" w:hAnsi="Arial" w:cs="Arial"/>
          <w:sz w:val="20"/>
        </w:rPr>
        <w:t>Contractor</w:t>
      </w:r>
      <w:r w:rsidRPr="0002414F">
        <w:rPr>
          <w:rFonts w:ascii="Arial" w:hAnsi="Arial" w:cs="Arial"/>
          <w:sz w:val="20"/>
        </w:rPr>
        <w:t xml:space="preserve">'s handling of any </w:t>
      </w:r>
      <w:r w:rsidR="0005606E">
        <w:rPr>
          <w:rFonts w:ascii="Arial" w:hAnsi="Arial" w:cs="Arial"/>
          <w:sz w:val="20"/>
        </w:rPr>
        <w:t>Contractor</w:t>
      </w:r>
      <w:r w:rsidRPr="0002414F">
        <w:rPr>
          <w:rFonts w:ascii="Arial" w:hAnsi="Arial" w:cs="Arial"/>
          <w:sz w:val="20"/>
        </w:rPr>
        <w:t xml:space="preserve"> Dispute.</w:t>
      </w:r>
    </w:p>
    <w:p w14:paraId="4E71CC38" w14:textId="0CA3ACFB" w:rsidR="0002414F" w:rsidRPr="0002414F" w:rsidRDefault="0002414F" w:rsidP="008D4CB9">
      <w:pPr>
        <w:pStyle w:val="Level2"/>
        <w:spacing w:line="360" w:lineRule="auto"/>
        <w:jc w:val="both"/>
        <w:rPr>
          <w:rFonts w:ascii="Arial" w:hAnsi="Arial" w:cs="Arial"/>
          <w:sz w:val="20"/>
        </w:rPr>
      </w:pPr>
      <w:bookmarkStart w:id="60" w:name="4du1wux" w:colFirst="0" w:colLast="0"/>
      <w:bookmarkEnd w:id="60"/>
      <w:r>
        <w:rPr>
          <w:rFonts w:ascii="Arial" w:hAnsi="Arial" w:cs="Arial"/>
          <w:sz w:val="20"/>
        </w:rPr>
        <w:t>Nothing in this c</w:t>
      </w:r>
      <w:r w:rsidRPr="0002414F">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_Ref497147361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15</w:t>
      </w:r>
      <w:r>
        <w:rPr>
          <w:rFonts w:ascii="Arial" w:hAnsi="Arial" w:cs="Arial"/>
          <w:sz w:val="20"/>
        </w:rPr>
        <w:fldChar w:fldCharType="end"/>
      </w:r>
      <w:r w:rsidRPr="0002414F">
        <w:rPr>
          <w:rFonts w:ascii="Arial" w:hAnsi="Arial" w:cs="Arial"/>
          <w:sz w:val="20"/>
        </w:rPr>
        <w:t xml:space="preserve"> shall oblige the </w:t>
      </w:r>
      <w:r w:rsidR="0005606E">
        <w:rPr>
          <w:rFonts w:ascii="Arial" w:hAnsi="Arial" w:cs="Arial"/>
          <w:sz w:val="20"/>
        </w:rPr>
        <w:t>Contractor</w:t>
      </w:r>
      <w:r w:rsidRPr="0002414F">
        <w:rPr>
          <w:rFonts w:ascii="Arial" w:hAnsi="Arial" w:cs="Arial"/>
          <w:sz w:val="20"/>
        </w:rPr>
        <w:t xml:space="preserve"> to breach any condition imposed by its insurers from time to time, provided that the </w:t>
      </w:r>
      <w:r w:rsidR="0005606E">
        <w:rPr>
          <w:rFonts w:ascii="Arial" w:hAnsi="Arial" w:cs="Arial"/>
          <w:sz w:val="20"/>
        </w:rPr>
        <w:t>Contractor</w:t>
      </w:r>
      <w:r w:rsidRPr="0002414F">
        <w:rPr>
          <w:rFonts w:ascii="Arial" w:hAnsi="Arial" w:cs="Arial"/>
          <w:sz w:val="20"/>
        </w:rPr>
        <w:t xml:space="preserve"> shall take all commercially reasonable steps to seek such third party consents as may be required to allow </w:t>
      </w:r>
      <w:r w:rsidR="00EF4100">
        <w:rPr>
          <w:rFonts w:ascii="Arial" w:hAnsi="Arial" w:cs="Arial"/>
          <w:sz w:val="20"/>
        </w:rPr>
        <w:t>the Trust</w:t>
      </w:r>
      <w:r w:rsidRPr="0002414F">
        <w:rPr>
          <w:rFonts w:ascii="Arial" w:hAnsi="Arial" w:cs="Arial"/>
          <w:sz w:val="20"/>
        </w:rPr>
        <w:t xml:space="preserve"> to become involved in a </w:t>
      </w:r>
      <w:r w:rsidR="0005606E">
        <w:rPr>
          <w:rFonts w:ascii="Arial" w:hAnsi="Arial" w:cs="Arial"/>
          <w:sz w:val="20"/>
        </w:rPr>
        <w:t>Contractor</w:t>
      </w:r>
      <w:r w:rsidRPr="0002414F">
        <w:rPr>
          <w:rFonts w:ascii="Arial" w:hAnsi="Arial" w:cs="Arial"/>
          <w:sz w:val="20"/>
        </w:rPr>
        <w:t xml:space="preserve"> Dispute.</w:t>
      </w:r>
    </w:p>
    <w:p w14:paraId="7EB45C81" w14:textId="77777777" w:rsidR="0079427B" w:rsidRPr="0002414F" w:rsidRDefault="0079427B" w:rsidP="008D4CB9">
      <w:pPr>
        <w:pStyle w:val="Level1"/>
        <w:keepNext/>
        <w:spacing w:line="360" w:lineRule="auto"/>
        <w:jc w:val="both"/>
        <w:rPr>
          <w:rStyle w:val="Level1asHeadingtext"/>
          <w:sz w:val="20"/>
        </w:rPr>
      </w:pPr>
      <w:bookmarkStart w:id="61" w:name="_Ref360044784"/>
      <w:r w:rsidRPr="0002414F">
        <w:rPr>
          <w:rStyle w:val="Level1asHeadingtext"/>
          <w:sz w:val="20"/>
        </w:rPr>
        <w:t>Force Majeure</w:t>
      </w:r>
      <w:bookmarkEnd w:id="61"/>
    </w:p>
    <w:p w14:paraId="684DAABC" w14:textId="35E0C347" w:rsidR="0002414F" w:rsidRPr="0002414F" w:rsidRDefault="001525B3" w:rsidP="008D4CB9">
      <w:pPr>
        <w:pStyle w:val="Level2"/>
        <w:spacing w:line="360" w:lineRule="auto"/>
        <w:jc w:val="both"/>
        <w:rPr>
          <w:rFonts w:ascii="Arial" w:hAnsi="Arial" w:cs="Arial"/>
          <w:sz w:val="20"/>
        </w:rPr>
      </w:pPr>
      <w:bookmarkStart w:id="62" w:name="_Ref359655944"/>
      <w:bookmarkStart w:id="63" w:name="_Ref245529290"/>
      <w:r>
        <w:rPr>
          <w:rFonts w:ascii="Arial" w:hAnsi="Arial" w:cs="Arial"/>
          <w:sz w:val="20"/>
        </w:rPr>
        <w:t xml:space="preserve">Provided it has complied with clause </w:t>
      </w:r>
      <w:r>
        <w:rPr>
          <w:rFonts w:ascii="Arial" w:hAnsi="Arial" w:cs="Arial"/>
          <w:sz w:val="20"/>
        </w:rPr>
        <w:fldChar w:fldCharType="begin"/>
      </w:r>
      <w:r>
        <w:rPr>
          <w:rFonts w:ascii="Arial" w:hAnsi="Arial" w:cs="Arial"/>
          <w:sz w:val="20"/>
        </w:rPr>
        <w:instrText xml:space="preserve"> REF _Ref37837828 \r \h </w:instrText>
      </w:r>
      <w:r>
        <w:rPr>
          <w:rFonts w:ascii="Arial" w:hAnsi="Arial" w:cs="Arial"/>
          <w:sz w:val="20"/>
        </w:rPr>
      </w:r>
      <w:r>
        <w:rPr>
          <w:rFonts w:ascii="Arial" w:hAnsi="Arial" w:cs="Arial"/>
          <w:sz w:val="20"/>
        </w:rPr>
        <w:fldChar w:fldCharType="separate"/>
      </w:r>
      <w:r>
        <w:rPr>
          <w:rFonts w:ascii="Arial" w:hAnsi="Arial" w:cs="Arial"/>
          <w:sz w:val="20"/>
        </w:rPr>
        <w:t>16.3</w:t>
      </w:r>
      <w:r>
        <w:rPr>
          <w:rFonts w:ascii="Arial" w:hAnsi="Arial" w:cs="Arial"/>
          <w:sz w:val="20"/>
        </w:rPr>
        <w:fldChar w:fldCharType="end"/>
      </w:r>
      <w:r>
        <w:rPr>
          <w:rFonts w:ascii="Arial" w:hAnsi="Arial" w:cs="Arial"/>
          <w:sz w:val="20"/>
        </w:rPr>
        <w:t xml:space="preserve">, if a </w:t>
      </w:r>
      <w:r w:rsidR="0002414F" w:rsidRPr="0002414F">
        <w:rPr>
          <w:rFonts w:ascii="Arial" w:hAnsi="Arial" w:cs="Arial"/>
          <w:sz w:val="20"/>
        </w:rPr>
        <w:t xml:space="preserve">Party </w:t>
      </w:r>
      <w:r>
        <w:rPr>
          <w:rFonts w:ascii="Arial" w:hAnsi="Arial" w:cs="Arial"/>
          <w:sz w:val="20"/>
        </w:rPr>
        <w:t>is prevented, hindered or delayed in or from performing its obligations under this Agreement by</w:t>
      </w:r>
      <w:r w:rsidR="00C61CE8">
        <w:rPr>
          <w:rFonts w:ascii="Arial" w:hAnsi="Arial" w:cs="Arial"/>
          <w:sz w:val="20"/>
        </w:rPr>
        <w:t xml:space="preserve"> </w:t>
      </w:r>
      <w:r w:rsidR="0002414F" w:rsidRPr="0002414F">
        <w:rPr>
          <w:rFonts w:ascii="Arial" w:hAnsi="Arial" w:cs="Arial"/>
          <w:sz w:val="20"/>
        </w:rPr>
        <w:t>a Force Majeure Event</w:t>
      </w:r>
      <w:r>
        <w:rPr>
          <w:rFonts w:ascii="Arial" w:hAnsi="Arial" w:cs="Arial"/>
          <w:sz w:val="20"/>
        </w:rPr>
        <w:t xml:space="preserve"> (the “</w:t>
      </w:r>
      <w:r w:rsidRPr="001525B3">
        <w:rPr>
          <w:rFonts w:ascii="Arial" w:hAnsi="Arial" w:cs="Arial"/>
          <w:b/>
          <w:sz w:val="20"/>
        </w:rPr>
        <w:t>Affected Party</w:t>
      </w:r>
      <w:r>
        <w:rPr>
          <w:rFonts w:ascii="Arial" w:hAnsi="Arial" w:cs="Arial"/>
          <w:sz w:val="20"/>
        </w:rPr>
        <w:t>”), the Affected Party shall not be in breach of this Agreement or otherwise be liable for any such failure or delay in the performance of its obligations as long as and to the extent that the performance of those obligations is directly affected by the Force Majeure Event</w:t>
      </w:r>
      <w:r w:rsidR="0002414F" w:rsidRPr="0002414F">
        <w:rPr>
          <w:rFonts w:ascii="Arial" w:hAnsi="Arial" w:cs="Arial"/>
          <w:sz w:val="20"/>
        </w:rPr>
        <w:t xml:space="preserve">. Subject to Clause </w:t>
      </w:r>
      <w:r w:rsidR="0002414F" w:rsidRPr="0002414F">
        <w:rPr>
          <w:rFonts w:ascii="Arial" w:hAnsi="Arial" w:cs="Arial"/>
          <w:sz w:val="20"/>
        </w:rPr>
        <w:fldChar w:fldCharType="begin"/>
      </w:r>
      <w:r w:rsidR="0002414F" w:rsidRPr="0002414F">
        <w:rPr>
          <w:rFonts w:ascii="Arial" w:hAnsi="Arial" w:cs="Arial"/>
          <w:sz w:val="20"/>
        </w:rPr>
        <w:instrText xml:space="preserve"> REF _Ref487141110 \r \h  \* MERGEFORMAT </w:instrText>
      </w:r>
      <w:r w:rsidR="0002414F" w:rsidRPr="0002414F">
        <w:rPr>
          <w:rFonts w:ascii="Arial" w:hAnsi="Arial" w:cs="Arial"/>
          <w:sz w:val="20"/>
        </w:rPr>
      </w:r>
      <w:r w:rsidR="0002414F" w:rsidRPr="0002414F">
        <w:rPr>
          <w:rFonts w:ascii="Arial" w:hAnsi="Arial" w:cs="Arial"/>
          <w:sz w:val="20"/>
        </w:rPr>
        <w:fldChar w:fldCharType="separate"/>
      </w:r>
      <w:r w:rsidR="00C7617B">
        <w:rPr>
          <w:rFonts w:ascii="Arial" w:hAnsi="Arial" w:cs="Arial"/>
          <w:sz w:val="20"/>
        </w:rPr>
        <w:t>16.3</w:t>
      </w:r>
      <w:r w:rsidR="0002414F" w:rsidRPr="0002414F">
        <w:rPr>
          <w:rFonts w:ascii="Arial" w:hAnsi="Arial" w:cs="Arial"/>
          <w:sz w:val="20"/>
        </w:rPr>
        <w:fldChar w:fldCharType="end"/>
      </w:r>
      <w:r w:rsidR="0002414F" w:rsidRPr="0002414F">
        <w:rPr>
          <w:rFonts w:ascii="Arial" w:hAnsi="Arial" w:cs="Arial"/>
          <w:sz w:val="20"/>
        </w:rPr>
        <w:t xml:space="preserve">, the </w:t>
      </w:r>
      <w:r w:rsidR="00C61CE8">
        <w:rPr>
          <w:rFonts w:ascii="Arial" w:hAnsi="Arial" w:cs="Arial"/>
          <w:sz w:val="20"/>
        </w:rPr>
        <w:t>time</w:t>
      </w:r>
      <w:r w:rsidR="0002414F" w:rsidRPr="0002414F">
        <w:rPr>
          <w:rFonts w:ascii="Arial" w:hAnsi="Arial" w:cs="Arial"/>
          <w:sz w:val="20"/>
        </w:rPr>
        <w:t xml:space="preserve"> for performance of any affected obligations </w:t>
      </w:r>
      <w:r w:rsidR="00C61CE8">
        <w:rPr>
          <w:rFonts w:ascii="Arial" w:hAnsi="Arial" w:cs="Arial"/>
          <w:sz w:val="20"/>
        </w:rPr>
        <w:t xml:space="preserve">of each Party </w:t>
      </w:r>
      <w:r w:rsidR="0002414F" w:rsidRPr="0002414F">
        <w:rPr>
          <w:rFonts w:ascii="Arial" w:hAnsi="Arial" w:cs="Arial"/>
          <w:sz w:val="20"/>
        </w:rPr>
        <w:t>will be suspended for a period equal to the delay caused by the Force Majeure Event.</w:t>
      </w:r>
    </w:p>
    <w:p w14:paraId="29EA7B09" w14:textId="60CBE762" w:rsidR="001525B3" w:rsidRPr="001525B3" w:rsidRDefault="001525B3" w:rsidP="001525B3">
      <w:pPr>
        <w:pStyle w:val="Level2"/>
        <w:spacing w:line="360" w:lineRule="auto"/>
        <w:jc w:val="both"/>
        <w:rPr>
          <w:rFonts w:ascii="Arial" w:hAnsi="Arial" w:cs="Arial"/>
          <w:sz w:val="20"/>
        </w:rPr>
      </w:pPr>
      <w:bookmarkStart w:id="64" w:name="_Ref37837573"/>
      <w:r w:rsidRPr="001525B3">
        <w:rPr>
          <w:rFonts w:ascii="Arial" w:hAnsi="Arial" w:cs="Arial"/>
          <w:sz w:val="20"/>
        </w:rPr>
        <w:lastRenderedPageBreak/>
        <w:t xml:space="preserve">The corresponding obligations of the other </w:t>
      </w:r>
      <w:r>
        <w:rPr>
          <w:rFonts w:ascii="Arial" w:hAnsi="Arial" w:cs="Arial"/>
          <w:sz w:val="20"/>
        </w:rPr>
        <w:t>P</w:t>
      </w:r>
      <w:r w:rsidRPr="001525B3">
        <w:rPr>
          <w:rFonts w:ascii="Arial" w:hAnsi="Arial" w:cs="Arial"/>
          <w:sz w:val="20"/>
        </w:rPr>
        <w:t xml:space="preserve">arty will be suspended, and </w:t>
      </w:r>
      <w:proofErr w:type="spellStart"/>
      <w:r w:rsidRPr="001525B3">
        <w:rPr>
          <w:rFonts w:ascii="Arial" w:hAnsi="Arial" w:cs="Arial"/>
          <w:sz w:val="20"/>
        </w:rPr>
        <w:t>its</w:t>
      </w:r>
      <w:proofErr w:type="spellEnd"/>
      <w:r w:rsidRPr="001525B3">
        <w:rPr>
          <w:rFonts w:ascii="Arial" w:hAnsi="Arial" w:cs="Arial"/>
          <w:sz w:val="20"/>
        </w:rPr>
        <w:t xml:space="preserve"> time for performance of such obligations extended, to the same extent </w:t>
      </w:r>
      <w:r>
        <w:rPr>
          <w:rFonts w:ascii="Arial" w:hAnsi="Arial" w:cs="Arial"/>
          <w:sz w:val="20"/>
        </w:rPr>
        <w:t>as those of the Affected Party.</w:t>
      </w:r>
    </w:p>
    <w:p w14:paraId="069BE177" w14:textId="688C81BB" w:rsidR="0002414F" w:rsidRPr="0002414F" w:rsidRDefault="001525B3" w:rsidP="008D4CB9">
      <w:pPr>
        <w:pStyle w:val="Level2"/>
        <w:spacing w:line="360" w:lineRule="auto"/>
        <w:jc w:val="both"/>
        <w:rPr>
          <w:rFonts w:ascii="Arial" w:hAnsi="Arial" w:cs="Arial"/>
          <w:sz w:val="20"/>
        </w:rPr>
      </w:pPr>
      <w:bookmarkStart w:id="65" w:name="_Ref37837828"/>
      <w:r>
        <w:rPr>
          <w:rFonts w:ascii="Arial" w:hAnsi="Arial" w:cs="Arial"/>
          <w:sz w:val="20"/>
        </w:rPr>
        <w:t>The Affected</w:t>
      </w:r>
      <w:r w:rsidR="0002414F" w:rsidRPr="0002414F">
        <w:rPr>
          <w:rFonts w:ascii="Arial" w:hAnsi="Arial" w:cs="Arial"/>
          <w:sz w:val="20"/>
        </w:rPr>
        <w:t xml:space="preserve"> Party shall:</w:t>
      </w:r>
      <w:bookmarkEnd w:id="64"/>
      <w:bookmarkEnd w:id="65"/>
    </w:p>
    <w:p w14:paraId="25254CAD" w14:textId="22DBCC74" w:rsidR="0002414F" w:rsidRPr="0002414F" w:rsidRDefault="001525B3" w:rsidP="008D4CB9">
      <w:pPr>
        <w:pStyle w:val="Level3"/>
        <w:spacing w:line="360" w:lineRule="auto"/>
        <w:jc w:val="both"/>
        <w:rPr>
          <w:rFonts w:ascii="Arial" w:hAnsi="Arial" w:cs="Arial"/>
          <w:sz w:val="20"/>
        </w:rPr>
      </w:pPr>
      <w:r>
        <w:rPr>
          <w:rFonts w:ascii="Arial" w:hAnsi="Arial" w:cs="Arial"/>
          <w:sz w:val="20"/>
        </w:rPr>
        <w:t>a</w:t>
      </w:r>
      <w:r w:rsidR="00C61CE8">
        <w:rPr>
          <w:rFonts w:ascii="Arial" w:hAnsi="Arial" w:cs="Arial"/>
          <w:sz w:val="20"/>
        </w:rPr>
        <w:t xml:space="preserve">s soon as reasonably practical after the start of the Force Majeure Event but not later than seven (7) days from its start, </w:t>
      </w:r>
      <w:r w:rsidR="0002414F" w:rsidRPr="0002414F">
        <w:rPr>
          <w:rFonts w:ascii="Arial" w:hAnsi="Arial" w:cs="Arial"/>
          <w:sz w:val="20"/>
        </w:rPr>
        <w:t>give notice in writing of such delay or prevention to the other Party specifying the nature and extent of the Force Majeure Event</w:t>
      </w:r>
      <w:r w:rsidR="00C61CE8">
        <w:rPr>
          <w:rFonts w:ascii="Arial" w:hAnsi="Arial" w:cs="Arial"/>
          <w:sz w:val="20"/>
        </w:rPr>
        <w:t xml:space="preserve"> and the effect of the Force Majeure Event on its ability to perform any of its obligations under the </w:t>
      </w:r>
      <w:proofErr w:type="gramStart"/>
      <w:r w:rsidR="00C61CE8">
        <w:rPr>
          <w:rFonts w:ascii="Arial" w:hAnsi="Arial" w:cs="Arial"/>
          <w:sz w:val="20"/>
        </w:rPr>
        <w:t>Agreement</w:t>
      </w:r>
      <w:r w:rsidR="0002414F" w:rsidRPr="0002414F">
        <w:rPr>
          <w:rFonts w:ascii="Arial" w:hAnsi="Arial" w:cs="Arial"/>
          <w:sz w:val="20"/>
        </w:rPr>
        <w:t>;</w:t>
      </w:r>
      <w:proofErr w:type="gramEnd"/>
      <w:r w:rsidR="0002414F" w:rsidRPr="0002414F">
        <w:rPr>
          <w:rFonts w:ascii="Arial" w:hAnsi="Arial" w:cs="Arial"/>
          <w:sz w:val="20"/>
        </w:rPr>
        <w:t xml:space="preserve"> </w:t>
      </w:r>
    </w:p>
    <w:p w14:paraId="22FB5667" w14:textId="64418DC2" w:rsidR="0002414F" w:rsidRDefault="0002414F" w:rsidP="008D4CB9">
      <w:pPr>
        <w:pStyle w:val="Level3"/>
        <w:spacing w:line="360" w:lineRule="auto"/>
        <w:jc w:val="both"/>
        <w:rPr>
          <w:rFonts w:ascii="Arial" w:hAnsi="Arial" w:cs="Arial"/>
          <w:sz w:val="20"/>
        </w:rPr>
      </w:pPr>
      <w:r w:rsidRPr="0002414F">
        <w:rPr>
          <w:rFonts w:ascii="Arial" w:hAnsi="Arial" w:cs="Arial"/>
          <w:sz w:val="20"/>
        </w:rPr>
        <w:t>use all reasonable endeavours to mitigate the effects of the Force Majeure Event on the</w:t>
      </w:r>
      <w:r w:rsidR="00C61CE8">
        <w:rPr>
          <w:rFonts w:ascii="Arial" w:hAnsi="Arial" w:cs="Arial"/>
          <w:sz w:val="20"/>
        </w:rPr>
        <w:t xml:space="preserve"> performance of its obligations; and</w:t>
      </w:r>
    </w:p>
    <w:p w14:paraId="41E82ED5" w14:textId="30C00513" w:rsidR="00C61CE8" w:rsidRDefault="001525B3" w:rsidP="008D4CB9">
      <w:pPr>
        <w:pStyle w:val="Level3"/>
        <w:spacing w:line="360" w:lineRule="auto"/>
        <w:jc w:val="both"/>
        <w:rPr>
          <w:rFonts w:ascii="Arial" w:hAnsi="Arial" w:cs="Arial"/>
          <w:sz w:val="20"/>
        </w:rPr>
      </w:pPr>
      <w:r w:rsidRPr="001525B3">
        <w:rPr>
          <w:rFonts w:ascii="Arial" w:hAnsi="Arial" w:cs="Arial"/>
          <w:sz w:val="20"/>
        </w:rPr>
        <w:t xml:space="preserve">take all steps in accordance with </w:t>
      </w:r>
      <w:r>
        <w:rPr>
          <w:rFonts w:ascii="Arial" w:hAnsi="Arial" w:cs="Arial"/>
          <w:sz w:val="20"/>
        </w:rPr>
        <w:t>G</w:t>
      </w:r>
      <w:r w:rsidRPr="001525B3">
        <w:rPr>
          <w:rFonts w:ascii="Arial" w:hAnsi="Arial" w:cs="Arial"/>
          <w:sz w:val="20"/>
        </w:rPr>
        <w:t xml:space="preserve">ood </w:t>
      </w:r>
      <w:r>
        <w:rPr>
          <w:rFonts w:ascii="Arial" w:hAnsi="Arial" w:cs="Arial"/>
          <w:sz w:val="20"/>
        </w:rPr>
        <w:t>I</w:t>
      </w:r>
      <w:r w:rsidRPr="001525B3">
        <w:rPr>
          <w:rFonts w:ascii="Arial" w:hAnsi="Arial" w:cs="Arial"/>
          <w:sz w:val="20"/>
        </w:rPr>
        <w:t xml:space="preserve">ndustry </w:t>
      </w:r>
      <w:r>
        <w:rPr>
          <w:rFonts w:ascii="Arial" w:hAnsi="Arial" w:cs="Arial"/>
          <w:sz w:val="20"/>
        </w:rPr>
        <w:t>P</w:t>
      </w:r>
      <w:r w:rsidRPr="001525B3">
        <w:rPr>
          <w:rFonts w:ascii="Arial" w:hAnsi="Arial" w:cs="Arial"/>
          <w:sz w:val="20"/>
        </w:rPr>
        <w:t>ractice to overcome or minimise the consequences of the Force Majeure Event.</w:t>
      </w:r>
    </w:p>
    <w:p w14:paraId="4AA9CAFB" w14:textId="5E1042A1" w:rsidR="001525B3" w:rsidRPr="00DE42D2" w:rsidRDefault="001525B3" w:rsidP="001525B3">
      <w:pPr>
        <w:pStyle w:val="Level2"/>
        <w:spacing w:line="360" w:lineRule="auto"/>
        <w:jc w:val="both"/>
        <w:rPr>
          <w:rFonts w:ascii="Arial" w:hAnsi="Arial" w:cs="Arial"/>
          <w:sz w:val="20"/>
        </w:rPr>
      </w:pPr>
      <w:r w:rsidRPr="00DE42D2">
        <w:rPr>
          <w:rFonts w:ascii="Arial" w:hAnsi="Arial" w:cs="Arial"/>
          <w:sz w:val="20"/>
        </w:rPr>
        <w:t xml:space="preserve">If the Contractor is the Affected Party, it shall not be entitled to claim relief under this clause </w:t>
      </w:r>
      <w:r w:rsidRPr="00DE42D2">
        <w:rPr>
          <w:rFonts w:ascii="Arial" w:hAnsi="Arial" w:cs="Arial"/>
          <w:sz w:val="20"/>
        </w:rPr>
        <w:fldChar w:fldCharType="begin"/>
      </w:r>
      <w:r w:rsidRPr="00DE42D2">
        <w:rPr>
          <w:rFonts w:ascii="Arial" w:hAnsi="Arial" w:cs="Arial"/>
          <w:sz w:val="20"/>
        </w:rPr>
        <w:instrText xml:space="preserve"> REF _Ref360044784 \r \h </w:instrText>
      </w:r>
      <w:r w:rsidR="00DE42D2" w:rsidRPr="00DE42D2">
        <w:rPr>
          <w:rFonts w:ascii="Arial" w:hAnsi="Arial" w:cs="Arial"/>
          <w:sz w:val="20"/>
        </w:rPr>
        <w:instrText xml:space="preserve"> \* MERGEFORMAT </w:instrText>
      </w:r>
      <w:r w:rsidRPr="00DE42D2">
        <w:rPr>
          <w:rFonts w:ascii="Arial" w:hAnsi="Arial" w:cs="Arial"/>
          <w:sz w:val="20"/>
        </w:rPr>
      </w:r>
      <w:r w:rsidRPr="00DE42D2">
        <w:rPr>
          <w:rFonts w:ascii="Arial" w:hAnsi="Arial" w:cs="Arial"/>
          <w:sz w:val="20"/>
        </w:rPr>
        <w:fldChar w:fldCharType="separate"/>
      </w:r>
      <w:r w:rsidRPr="00DE42D2">
        <w:rPr>
          <w:rFonts w:ascii="Arial" w:hAnsi="Arial" w:cs="Arial"/>
          <w:sz w:val="20"/>
        </w:rPr>
        <w:t>16</w:t>
      </w:r>
      <w:r w:rsidRPr="00DE42D2">
        <w:rPr>
          <w:rFonts w:ascii="Arial" w:hAnsi="Arial" w:cs="Arial"/>
          <w:sz w:val="20"/>
        </w:rPr>
        <w:fldChar w:fldCharType="end"/>
      </w:r>
      <w:r w:rsidRPr="00DE42D2">
        <w:rPr>
          <w:rFonts w:ascii="Arial" w:hAnsi="Arial" w:cs="Arial"/>
          <w:sz w:val="20"/>
        </w:rPr>
        <w:t xml:space="preserve"> to the extent that consequences of the relevant Force Majeure Event:</w:t>
      </w:r>
    </w:p>
    <w:p w14:paraId="6EDCE9BB" w14:textId="3DE3EC93"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are capable of being mitigated by </w:t>
      </w:r>
      <w:r w:rsidR="00DE42D2" w:rsidRPr="002C4874">
        <w:rPr>
          <w:rFonts w:ascii="Arial" w:hAnsi="Arial" w:cs="Arial"/>
          <w:sz w:val="20"/>
        </w:rPr>
        <w:t>the Contractor</w:t>
      </w:r>
      <w:r w:rsidRPr="002C4874">
        <w:rPr>
          <w:rFonts w:ascii="Arial" w:hAnsi="Arial" w:cs="Arial"/>
          <w:sz w:val="20"/>
        </w:rPr>
        <w:t xml:space="preserve"> but the </w:t>
      </w:r>
      <w:r w:rsidR="00DE42D2" w:rsidRPr="002C4874">
        <w:rPr>
          <w:rFonts w:ascii="Arial" w:hAnsi="Arial" w:cs="Arial"/>
          <w:sz w:val="20"/>
        </w:rPr>
        <w:t>Contractor</w:t>
      </w:r>
      <w:r w:rsidRPr="002C4874">
        <w:rPr>
          <w:rFonts w:ascii="Arial" w:hAnsi="Arial" w:cs="Arial"/>
          <w:sz w:val="20"/>
        </w:rPr>
        <w:t xml:space="preserve"> has failed to do so; and/or </w:t>
      </w:r>
    </w:p>
    <w:p w14:paraId="2BFF9003" w14:textId="7DD617C5"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should have been foreseen and prevented or avoided by a prudent provider of services </w:t>
      </w:r>
      <w:proofErr w:type="gramStart"/>
      <w:r w:rsidRPr="002C4874">
        <w:rPr>
          <w:rFonts w:ascii="Arial" w:hAnsi="Arial" w:cs="Arial"/>
          <w:sz w:val="20"/>
        </w:rPr>
        <w:t>similar to</w:t>
      </w:r>
      <w:proofErr w:type="gramEnd"/>
      <w:r w:rsidRPr="002C4874">
        <w:rPr>
          <w:rFonts w:ascii="Arial" w:hAnsi="Arial" w:cs="Arial"/>
          <w:sz w:val="20"/>
        </w:rPr>
        <w:t xml:space="preserve"> the Services, operating to the standards required by this </w:t>
      </w:r>
      <w:r w:rsidR="00DE42D2" w:rsidRPr="002C4874">
        <w:rPr>
          <w:rFonts w:ascii="Arial" w:hAnsi="Arial" w:cs="Arial"/>
          <w:sz w:val="20"/>
        </w:rPr>
        <w:t>Agreement</w:t>
      </w:r>
      <w:r w:rsidRPr="002C4874">
        <w:rPr>
          <w:rFonts w:ascii="Arial" w:hAnsi="Arial" w:cs="Arial"/>
          <w:sz w:val="20"/>
        </w:rPr>
        <w:t xml:space="preserve">. </w:t>
      </w:r>
    </w:p>
    <w:p w14:paraId="717A71BC" w14:textId="2226191D" w:rsidR="002C4874" w:rsidRPr="002C4874" w:rsidRDefault="002C4874" w:rsidP="002C4874">
      <w:pPr>
        <w:pStyle w:val="Level2"/>
        <w:spacing w:line="360" w:lineRule="auto"/>
        <w:jc w:val="both"/>
        <w:rPr>
          <w:rFonts w:ascii="Arial" w:hAnsi="Arial" w:cs="Arial"/>
          <w:sz w:val="20"/>
        </w:rPr>
      </w:pPr>
      <w:bookmarkStart w:id="66" w:name="2d51dmb" w:colFirst="0" w:colLast="0"/>
      <w:bookmarkStart w:id="67" w:name="_Ref487141110"/>
      <w:bookmarkEnd w:id="66"/>
      <w:r>
        <w:rPr>
          <w:rFonts w:ascii="Arial" w:hAnsi="Arial" w:cs="Arial"/>
          <w:sz w:val="20"/>
        </w:rPr>
        <w:t>I</w:t>
      </w:r>
      <w:r w:rsidRPr="002C4874">
        <w:rPr>
          <w:rFonts w:ascii="Arial" w:hAnsi="Arial" w:cs="Arial"/>
          <w:sz w:val="20"/>
        </w:rPr>
        <w:t xml:space="preserve">f the Force Majeure Event prevents, </w:t>
      </w:r>
      <w:proofErr w:type="gramStart"/>
      <w:r w:rsidRPr="002C4874">
        <w:rPr>
          <w:rFonts w:ascii="Arial" w:hAnsi="Arial" w:cs="Arial"/>
          <w:sz w:val="20"/>
        </w:rPr>
        <w:t>hinders</w:t>
      </w:r>
      <w:proofErr w:type="gramEnd"/>
      <w:r w:rsidRPr="002C4874">
        <w:rPr>
          <w:rFonts w:ascii="Arial" w:hAnsi="Arial" w:cs="Arial"/>
          <w:sz w:val="20"/>
        </w:rPr>
        <w:t xml:space="preserve"> or delays the Affected Party's performance of its obligations for:</w:t>
      </w:r>
    </w:p>
    <w:p w14:paraId="016A33CF" w14:textId="55A481CF" w:rsidR="002C4874" w:rsidRPr="002C4874" w:rsidRDefault="002C4874" w:rsidP="002C4874">
      <w:pPr>
        <w:pStyle w:val="Level3"/>
        <w:spacing w:line="360" w:lineRule="auto"/>
        <w:jc w:val="both"/>
        <w:rPr>
          <w:rFonts w:ascii="Arial" w:hAnsi="Arial" w:cs="Arial"/>
          <w:sz w:val="20"/>
        </w:rPr>
      </w:pPr>
      <w:r w:rsidRPr="002C4874">
        <w:rPr>
          <w:rFonts w:ascii="Arial" w:hAnsi="Arial" w:cs="Arial"/>
          <w:sz w:val="20"/>
        </w:rPr>
        <w:t xml:space="preserve">a continuous period of more than fourteen (14) days, the </w:t>
      </w:r>
      <w:r>
        <w:rPr>
          <w:rFonts w:ascii="Arial" w:hAnsi="Arial" w:cs="Arial"/>
          <w:sz w:val="20"/>
        </w:rPr>
        <w:t>P</w:t>
      </w:r>
      <w:r w:rsidRPr="002C4874">
        <w:rPr>
          <w:rFonts w:ascii="Arial" w:hAnsi="Arial" w:cs="Arial"/>
          <w:sz w:val="20"/>
        </w:rPr>
        <w:t>arties shall discuss and may</w:t>
      </w:r>
      <w:r>
        <w:rPr>
          <w:rFonts w:ascii="Arial" w:hAnsi="Arial" w:cs="Arial"/>
          <w:sz w:val="20"/>
        </w:rPr>
        <w:t xml:space="preserve"> agree in writing an amendment</w:t>
      </w:r>
      <w:r w:rsidRPr="002C4874">
        <w:rPr>
          <w:rFonts w:ascii="Arial" w:hAnsi="Arial" w:cs="Arial"/>
          <w:sz w:val="20"/>
        </w:rPr>
        <w:t xml:space="preserve"> to the Services and/or Deliverables to seek to alter and/or remove any aspect of the Services and/or Deliverables that are preventing, </w:t>
      </w:r>
      <w:proofErr w:type="gramStart"/>
      <w:r w:rsidRPr="002C4874">
        <w:rPr>
          <w:rFonts w:ascii="Arial" w:hAnsi="Arial" w:cs="Arial"/>
          <w:sz w:val="20"/>
        </w:rPr>
        <w:t>hindering</w:t>
      </w:r>
      <w:proofErr w:type="gramEnd"/>
      <w:r w:rsidRPr="002C4874">
        <w:rPr>
          <w:rFonts w:ascii="Arial" w:hAnsi="Arial" w:cs="Arial"/>
          <w:sz w:val="20"/>
        </w:rPr>
        <w:t xml:space="preserve"> or delaying the Affected Party’s performance to the greatest extent possible, whilst seeking to retain the intended commercial result of the original provision; or</w:t>
      </w:r>
    </w:p>
    <w:p w14:paraId="1F2E60D2" w14:textId="3D53CD37" w:rsidR="0002414F" w:rsidRPr="002C4874" w:rsidRDefault="002C4874" w:rsidP="005B1A5D">
      <w:pPr>
        <w:pStyle w:val="Level3"/>
        <w:spacing w:line="360" w:lineRule="auto"/>
        <w:jc w:val="both"/>
        <w:rPr>
          <w:rFonts w:ascii="Arial" w:hAnsi="Arial" w:cs="Arial"/>
          <w:sz w:val="20"/>
        </w:rPr>
      </w:pPr>
      <w:r w:rsidRPr="002C4874">
        <w:rPr>
          <w:rFonts w:ascii="Arial" w:hAnsi="Arial" w:cs="Arial"/>
          <w:sz w:val="20"/>
        </w:rPr>
        <w:t>a continuous period of more than thirty (30) days, the Party not affected by the Force Majeure Event may terminate this Agreement</w:t>
      </w:r>
      <w:r w:rsidR="00C4439B" w:rsidRPr="002C4874">
        <w:rPr>
          <w:rFonts w:ascii="Arial" w:hAnsi="Arial" w:cs="Arial"/>
          <w:sz w:val="20"/>
        </w:rPr>
        <w:t xml:space="preserve"> by giving not less than </w:t>
      </w:r>
      <w:r w:rsidR="0002414F" w:rsidRPr="002C4874">
        <w:rPr>
          <w:rFonts w:ascii="Arial" w:hAnsi="Arial" w:cs="Arial"/>
          <w:sz w:val="20"/>
        </w:rPr>
        <w:t xml:space="preserve">10 (ten) days’ prior written notice to the </w:t>
      </w:r>
      <w:r>
        <w:rPr>
          <w:rFonts w:ascii="Arial" w:hAnsi="Arial" w:cs="Arial"/>
          <w:sz w:val="20"/>
        </w:rPr>
        <w:t>Affected</w:t>
      </w:r>
      <w:r w:rsidR="0002414F" w:rsidRPr="002C4874">
        <w:rPr>
          <w:rFonts w:ascii="Arial" w:hAnsi="Arial" w:cs="Arial"/>
          <w:sz w:val="20"/>
        </w:rPr>
        <w:t xml:space="preserve"> Party.</w:t>
      </w:r>
      <w:bookmarkEnd w:id="67"/>
      <w:r w:rsidR="0002414F" w:rsidRPr="002C4874">
        <w:rPr>
          <w:rFonts w:ascii="Arial" w:hAnsi="Arial" w:cs="Arial"/>
          <w:sz w:val="20"/>
        </w:rPr>
        <w:t xml:space="preserve"> </w:t>
      </w:r>
    </w:p>
    <w:p w14:paraId="754DB2F0" w14:textId="176338C7" w:rsidR="002C4874" w:rsidRPr="002C4874" w:rsidRDefault="002C4874" w:rsidP="002C4874">
      <w:pPr>
        <w:pStyle w:val="Level2"/>
        <w:spacing w:line="360" w:lineRule="auto"/>
        <w:jc w:val="both"/>
        <w:rPr>
          <w:rFonts w:ascii="Arial" w:hAnsi="Arial" w:cs="Arial"/>
          <w:sz w:val="20"/>
        </w:rPr>
      </w:pPr>
      <w:bookmarkStart w:id="68" w:name="sabnu4" w:colFirst="0" w:colLast="0"/>
      <w:bookmarkStart w:id="69" w:name="3c9z6hx" w:colFirst="0" w:colLast="0"/>
      <w:bookmarkStart w:id="70" w:name="_Ref35528359"/>
      <w:bookmarkEnd w:id="68"/>
      <w:bookmarkEnd w:id="69"/>
      <w:r w:rsidRPr="002C4874">
        <w:rPr>
          <w:rFonts w:ascii="Arial" w:hAnsi="Arial" w:cs="Arial"/>
          <w:sz w:val="20"/>
        </w:rPr>
        <w:lastRenderedPageBreak/>
        <w:t xml:space="preserve">The Affected Party shall notify the other Party as soon as practicable after the Force Majeure Event no longer causes the Affected Party to be unable to comply with its obligations under this </w:t>
      </w:r>
      <w:r>
        <w:rPr>
          <w:rFonts w:ascii="Arial" w:hAnsi="Arial" w:cs="Arial"/>
          <w:sz w:val="20"/>
        </w:rPr>
        <w:t>Agreement</w:t>
      </w:r>
      <w:r w:rsidRPr="002C4874">
        <w:rPr>
          <w:rFonts w:ascii="Arial" w:hAnsi="Arial" w:cs="Arial"/>
          <w:sz w:val="20"/>
        </w:rPr>
        <w:t>.</w:t>
      </w:r>
      <w:bookmarkEnd w:id="70"/>
      <w:r w:rsidRPr="002C4874">
        <w:rPr>
          <w:rFonts w:ascii="Arial" w:hAnsi="Arial" w:cs="Arial"/>
          <w:sz w:val="20"/>
        </w:rPr>
        <w:t xml:space="preserve"> </w:t>
      </w:r>
    </w:p>
    <w:p w14:paraId="40D69D6B" w14:textId="0ABE39A8" w:rsidR="002C4874" w:rsidRPr="002C4874" w:rsidRDefault="002C4874" w:rsidP="002C4874">
      <w:pPr>
        <w:pStyle w:val="Level2"/>
        <w:spacing w:line="360" w:lineRule="auto"/>
        <w:jc w:val="both"/>
        <w:rPr>
          <w:rFonts w:ascii="Arial" w:hAnsi="Arial" w:cs="Arial"/>
          <w:sz w:val="20"/>
        </w:rPr>
      </w:pPr>
      <w:r w:rsidRPr="002C4874">
        <w:rPr>
          <w:rFonts w:ascii="Arial" w:hAnsi="Arial" w:cs="Arial"/>
          <w:sz w:val="20"/>
        </w:rPr>
        <w:t xml:space="preserve">Relief from liability for the Affected Party under this </w:t>
      </w:r>
      <w:r>
        <w:rPr>
          <w:rFonts w:ascii="Arial" w:hAnsi="Arial" w:cs="Arial"/>
          <w:sz w:val="20"/>
        </w:rPr>
        <w:t>c</w:t>
      </w:r>
      <w:r w:rsidRPr="002C4874">
        <w:rPr>
          <w:rFonts w:ascii="Arial" w:hAnsi="Arial" w:cs="Arial"/>
          <w:sz w:val="20"/>
        </w:rPr>
        <w:t xml:space="preserve">lause </w:t>
      </w:r>
      <w:r w:rsidR="00D12989" w:rsidRPr="00DE42D2">
        <w:rPr>
          <w:rFonts w:ascii="Arial" w:hAnsi="Arial" w:cs="Arial"/>
          <w:sz w:val="20"/>
        </w:rPr>
        <w:fldChar w:fldCharType="begin"/>
      </w:r>
      <w:r w:rsidR="00D12989" w:rsidRPr="00DE42D2">
        <w:rPr>
          <w:rFonts w:ascii="Arial" w:hAnsi="Arial" w:cs="Arial"/>
          <w:sz w:val="20"/>
        </w:rPr>
        <w:instrText xml:space="preserve"> REF _Ref360044784 \r \h  \* MERGEFORMAT </w:instrText>
      </w:r>
      <w:r w:rsidR="00D12989" w:rsidRPr="00DE42D2">
        <w:rPr>
          <w:rFonts w:ascii="Arial" w:hAnsi="Arial" w:cs="Arial"/>
          <w:sz w:val="20"/>
        </w:rPr>
      </w:r>
      <w:r w:rsidR="00D12989" w:rsidRPr="00DE42D2">
        <w:rPr>
          <w:rFonts w:ascii="Arial" w:hAnsi="Arial" w:cs="Arial"/>
          <w:sz w:val="20"/>
        </w:rPr>
        <w:fldChar w:fldCharType="separate"/>
      </w:r>
      <w:r w:rsidR="00D12989" w:rsidRPr="00DE42D2">
        <w:rPr>
          <w:rFonts w:ascii="Arial" w:hAnsi="Arial" w:cs="Arial"/>
          <w:sz w:val="20"/>
        </w:rPr>
        <w:t>16</w:t>
      </w:r>
      <w:r w:rsidR="00D12989" w:rsidRPr="00DE42D2">
        <w:rPr>
          <w:rFonts w:ascii="Arial" w:hAnsi="Arial" w:cs="Arial"/>
          <w:sz w:val="20"/>
        </w:rPr>
        <w:fldChar w:fldCharType="end"/>
      </w:r>
      <w:r w:rsidRPr="002C4874">
        <w:rPr>
          <w:rFonts w:ascii="Arial" w:hAnsi="Arial" w:cs="Arial"/>
          <w:sz w:val="20"/>
        </w:rPr>
        <w:t xml:space="preserve"> shall end as soon as the Force Majeure Event no longer causes the Affected Party to be unable to comply with its obligations under this </w:t>
      </w:r>
      <w:r w:rsidR="00D12989">
        <w:rPr>
          <w:rFonts w:ascii="Arial" w:hAnsi="Arial" w:cs="Arial"/>
          <w:sz w:val="20"/>
        </w:rPr>
        <w:t>Agreement</w:t>
      </w:r>
      <w:r w:rsidRPr="002C4874">
        <w:rPr>
          <w:rFonts w:ascii="Arial" w:hAnsi="Arial" w:cs="Arial"/>
          <w:sz w:val="20"/>
        </w:rPr>
        <w:t xml:space="preserve"> and shall not be dependent on the serving of notice und</w:t>
      </w:r>
      <w:r w:rsidR="00D12989">
        <w:rPr>
          <w:rFonts w:ascii="Arial" w:hAnsi="Arial" w:cs="Arial"/>
          <w:sz w:val="20"/>
        </w:rPr>
        <w:t>er c</w:t>
      </w:r>
      <w:r w:rsidRPr="002C4874">
        <w:rPr>
          <w:rFonts w:ascii="Arial" w:hAnsi="Arial" w:cs="Arial"/>
          <w:sz w:val="20"/>
        </w:rPr>
        <w:t>lause</w:t>
      </w:r>
      <w:r w:rsidR="00D12989">
        <w:rPr>
          <w:rFonts w:ascii="Arial" w:hAnsi="Arial" w:cs="Arial"/>
          <w:sz w:val="20"/>
        </w:rPr>
        <w:t xml:space="preserve"> </w:t>
      </w:r>
      <w:r w:rsidR="00D12989">
        <w:rPr>
          <w:rFonts w:ascii="Arial" w:hAnsi="Arial" w:cs="Arial"/>
          <w:sz w:val="20"/>
        </w:rPr>
        <w:fldChar w:fldCharType="begin"/>
      </w:r>
      <w:r w:rsidR="00D12989">
        <w:rPr>
          <w:rFonts w:ascii="Arial" w:hAnsi="Arial" w:cs="Arial"/>
          <w:sz w:val="20"/>
        </w:rPr>
        <w:instrText xml:space="preserve"> REF _Ref35528359 \r \h </w:instrText>
      </w:r>
      <w:r w:rsidR="00D12989">
        <w:rPr>
          <w:rFonts w:ascii="Arial" w:hAnsi="Arial" w:cs="Arial"/>
          <w:sz w:val="20"/>
        </w:rPr>
      </w:r>
      <w:r w:rsidR="00D12989">
        <w:rPr>
          <w:rFonts w:ascii="Arial" w:hAnsi="Arial" w:cs="Arial"/>
          <w:sz w:val="20"/>
        </w:rPr>
        <w:fldChar w:fldCharType="separate"/>
      </w:r>
      <w:r w:rsidR="00D12989">
        <w:rPr>
          <w:rFonts w:ascii="Arial" w:hAnsi="Arial" w:cs="Arial"/>
          <w:sz w:val="20"/>
        </w:rPr>
        <w:t>16.6</w:t>
      </w:r>
      <w:r w:rsidR="00D12989">
        <w:rPr>
          <w:rFonts w:ascii="Arial" w:hAnsi="Arial" w:cs="Arial"/>
          <w:sz w:val="20"/>
        </w:rPr>
        <w:fldChar w:fldCharType="end"/>
      </w:r>
      <w:r w:rsidR="00D12989">
        <w:rPr>
          <w:rFonts w:ascii="Arial" w:hAnsi="Arial" w:cs="Arial"/>
          <w:sz w:val="20"/>
        </w:rPr>
        <w:t>.</w:t>
      </w:r>
      <w:r w:rsidRPr="002C4874">
        <w:rPr>
          <w:rFonts w:ascii="Arial" w:hAnsi="Arial" w:cs="Arial"/>
          <w:sz w:val="20"/>
        </w:rPr>
        <w:t xml:space="preserve"> </w:t>
      </w:r>
    </w:p>
    <w:p w14:paraId="514522FE" w14:textId="0AB3A38D" w:rsidR="0002414F" w:rsidRPr="0002414F"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02414F" w:rsidRPr="0002414F">
        <w:rPr>
          <w:rFonts w:ascii="Arial" w:hAnsi="Arial" w:cs="Arial"/>
          <w:sz w:val="20"/>
        </w:rPr>
        <w:t xml:space="preserve"> shall not be liable to pay the Charges in relation to any Services that are not provided by the </w:t>
      </w:r>
      <w:r w:rsidR="0005606E">
        <w:rPr>
          <w:rFonts w:ascii="Arial" w:hAnsi="Arial" w:cs="Arial"/>
          <w:sz w:val="20"/>
        </w:rPr>
        <w:t>Contractor</w:t>
      </w:r>
      <w:r w:rsidR="0002414F" w:rsidRPr="0002414F">
        <w:rPr>
          <w:rFonts w:ascii="Arial" w:hAnsi="Arial" w:cs="Arial"/>
          <w:sz w:val="20"/>
        </w:rPr>
        <w:t xml:space="preserve"> due to a Force Majeure Event.</w:t>
      </w:r>
    </w:p>
    <w:p w14:paraId="645C47C8" w14:textId="77777777" w:rsidR="0079427B" w:rsidRPr="0002414F" w:rsidRDefault="0079427B" w:rsidP="008D4CB9">
      <w:pPr>
        <w:pStyle w:val="Level1"/>
        <w:keepNext/>
        <w:spacing w:line="360" w:lineRule="auto"/>
        <w:jc w:val="both"/>
        <w:rPr>
          <w:rStyle w:val="Level1asHeadingtext"/>
          <w:sz w:val="20"/>
        </w:rPr>
      </w:pPr>
      <w:r w:rsidRPr="0002414F">
        <w:rPr>
          <w:rStyle w:val="Level1asHeadingtext"/>
          <w:sz w:val="20"/>
        </w:rPr>
        <w:t>Termination</w:t>
      </w:r>
      <w:bookmarkEnd w:id="62"/>
    </w:p>
    <w:bookmarkEnd w:id="63"/>
    <w:p w14:paraId="433AB7DF" w14:textId="55CAADC9" w:rsidR="0079427B" w:rsidRPr="00006743"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006743">
        <w:rPr>
          <w:rFonts w:ascii="Arial" w:hAnsi="Arial" w:cs="Arial"/>
          <w:sz w:val="20"/>
        </w:rPr>
        <w:t xml:space="preserve"> may terminate the Agreement at </w:t>
      </w:r>
      <w:r w:rsidR="0079427B" w:rsidRPr="00490524">
        <w:rPr>
          <w:rFonts w:ascii="Arial" w:hAnsi="Arial" w:cs="Arial"/>
          <w:sz w:val="20"/>
        </w:rPr>
        <w:t xml:space="preserve">any time by notice in writing to the </w:t>
      </w:r>
      <w:r w:rsidR="0005606E" w:rsidRPr="00490524">
        <w:rPr>
          <w:rFonts w:ascii="Arial" w:hAnsi="Arial" w:cs="Arial"/>
          <w:sz w:val="20"/>
        </w:rPr>
        <w:t>Contractor</w:t>
      </w:r>
      <w:r w:rsidR="0079427B" w:rsidRPr="00490524">
        <w:rPr>
          <w:rFonts w:ascii="Arial" w:hAnsi="Arial" w:cs="Arial"/>
          <w:sz w:val="20"/>
        </w:rPr>
        <w:t xml:space="preserve"> to take effect on any date falling at least </w:t>
      </w:r>
      <w:r w:rsidRPr="00490524">
        <w:rPr>
          <w:rFonts w:ascii="Arial" w:hAnsi="Arial" w:cs="Arial"/>
          <w:sz w:val="20"/>
        </w:rPr>
        <w:t>1</w:t>
      </w:r>
      <w:r w:rsidR="0079427B" w:rsidRPr="00490524">
        <w:rPr>
          <w:rFonts w:ascii="Arial" w:hAnsi="Arial" w:cs="Arial"/>
          <w:sz w:val="20"/>
        </w:rPr>
        <w:t xml:space="preserve"> month later than the</w:t>
      </w:r>
      <w:r w:rsidR="0079427B" w:rsidRPr="00006743">
        <w:rPr>
          <w:rFonts w:ascii="Arial" w:hAnsi="Arial" w:cs="Arial"/>
          <w:sz w:val="20"/>
        </w:rPr>
        <w:t xml:space="preserve"> date of service of the relevant notice.</w:t>
      </w:r>
    </w:p>
    <w:p w14:paraId="3EACB549" w14:textId="1CCDEC7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Without prejudice to any other right or remedy it might have, </w:t>
      </w:r>
      <w:r w:rsidR="00EF4100">
        <w:rPr>
          <w:rFonts w:ascii="Arial" w:hAnsi="Arial" w:cs="Arial"/>
          <w:sz w:val="20"/>
        </w:rPr>
        <w:t>the Trust</w:t>
      </w:r>
      <w:r w:rsidRPr="00006743">
        <w:rPr>
          <w:rFonts w:ascii="Arial" w:hAnsi="Arial" w:cs="Arial"/>
          <w:sz w:val="20"/>
        </w:rPr>
        <w:t xml:space="preserve"> may terminate the Agreement by written notice to the </w:t>
      </w:r>
      <w:r w:rsidR="0005606E">
        <w:rPr>
          <w:rFonts w:ascii="Arial" w:hAnsi="Arial" w:cs="Arial"/>
          <w:sz w:val="20"/>
        </w:rPr>
        <w:t>Contractor</w:t>
      </w:r>
      <w:r w:rsidRPr="00006743">
        <w:rPr>
          <w:rFonts w:ascii="Arial" w:hAnsi="Arial" w:cs="Arial"/>
          <w:sz w:val="20"/>
        </w:rPr>
        <w:t xml:space="preserve"> with immediate effect if the </w:t>
      </w:r>
      <w:r w:rsidR="0005606E">
        <w:rPr>
          <w:rFonts w:ascii="Arial" w:hAnsi="Arial" w:cs="Arial"/>
          <w:sz w:val="20"/>
        </w:rPr>
        <w:t>Contractor</w:t>
      </w:r>
      <w:r w:rsidRPr="00006743">
        <w:rPr>
          <w:rFonts w:ascii="Arial" w:hAnsi="Arial" w:cs="Arial"/>
          <w:sz w:val="20"/>
        </w:rPr>
        <w:t>:</w:t>
      </w:r>
    </w:p>
    <w:p w14:paraId="02B3921B" w14:textId="0CA2ABDC"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w:t>
      </w:r>
      <w:proofErr w:type="gramStart"/>
      <w:r w:rsidRPr="00006743">
        <w:rPr>
          <w:rFonts w:ascii="Arial" w:hAnsi="Arial" w:cs="Arial"/>
          <w:sz w:val="20"/>
        </w:rPr>
        <w:t>without</w:t>
      </w:r>
      <w:proofErr w:type="gramEnd"/>
      <w:r w:rsidRPr="00006743">
        <w:rPr>
          <w:rFonts w:ascii="Arial" w:hAnsi="Arial" w:cs="Arial"/>
          <w:sz w:val="20"/>
        </w:rPr>
        <w:t xml:space="preserve"> prejudice to clause </w:t>
      </w:r>
      <w:r w:rsidR="00006743">
        <w:rPr>
          <w:rFonts w:ascii="Arial" w:hAnsi="Arial" w:cs="Arial"/>
          <w:sz w:val="20"/>
        </w:rPr>
        <w:fldChar w:fldCharType="begin"/>
      </w:r>
      <w:r w:rsidR="00006743">
        <w:rPr>
          <w:rFonts w:ascii="Arial" w:hAnsi="Arial" w:cs="Arial"/>
          <w:sz w:val="20"/>
        </w:rPr>
        <w:instrText xml:space="preserve"> REF _Ref497147696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17.2(e)</w:t>
      </w:r>
      <w:r w:rsidR="00006743">
        <w:rPr>
          <w:rFonts w:ascii="Arial" w:hAnsi="Arial" w:cs="Arial"/>
          <w:sz w:val="20"/>
        </w:rPr>
        <w:fldChar w:fldCharType="end"/>
      </w:r>
      <w:r w:rsidRPr="00006743">
        <w:rPr>
          <w:rFonts w:ascii="Arial" w:hAnsi="Arial" w:cs="Arial"/>
          <w:sz w:val="20"/>
        </w:rPr>
        <w:t xml:space="preserve">), is in material breach of any obligation under the Agreement which is not capable of remedy; </w:t>
      </w:r>
    </w:p>
    <w:p w14:paraId="3DF8CE74"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006743">
        <w:rPr>
          <w:rFonts w:ascii="Arial" w:hAnsi="Arial" w:cs="Arial"/>
          <w:sz w:val="20"/>
        </w:rPr>
        <w:t>Agreement;</w:t>
      </w:r>
      <w:proofErr w:type="gramEnd"/>
      <w:r w:rsidRPr="00006743">
        <w:rPr>
          <w:rFonts w:ascii="Arial" w:hAnsi="Arial" w:cs="Arial"/>
          <w:sz w:val="20"/>
        </w:rPr>
        <w:t xml:space="preserve"> </w:t>
      </w:r>
    </w:p>
    <w:p w14:paraId="0D151E46" w14:textId="46E0E70F" w:rsidR="0079427B" w:rsidRPr="00006743" w:rsidRDefault="0079427B" w:rsidP="008D4CB9">
      <w:pPr>
        <w:pStyle w:val="Level3"/>
        <w:spacing w:line="360" w:lineRule="auto"/>
        <w:jc w:val="both"/>
        <w:rPr>
          <w:rFonts w:ascii="Arial" w:hAnsi="Arial" w:cs="Arial"/>
          <w:sz w:val="20"/>
        </w:rPr>
      </w:pPr>
      <w:bookmarkStart w:id="71" w:name="_Ref260924378"/>
      <w:r w:rsidRPr="00006743">
        <w:rPr>
          <w:rFonts w:ascii="Arial" w:hAnsi="Arial" w:cs="Arial"/>
          <w:sz w:val="20"/>
        </w:rPr>
        <w:t xml:space="preserve">is in material breach of any obligation which is capable of remedy, and that breach is not remedied within 30 days of the </w:t>
      </w:r>
      <w:r w:rsidR="0005606E">
        <w:rPr>
          <w:rFonts w:ascii="Arial" w:hAnsi="Arial" w:cs="Arial"/>
          <w:sz w:val="20"/>
        </w:rPr>
        <w:t>Contractor</w:t>
      </w:r>
      <w:r w:rsidRPr="00006743">
        <w:rPr>
          <w:rFonts w:ascii="Arial" w:hAnsi="Arial" w:cs="Arial"/>
          <w:sz w:val="20"/>
        </w:rPr>
        <w:t xml:space="preserve"> receiving notice specifying the breach and requiring it to be </w:t>
      </w:r>
      <w:proofErr w:type="gramStart"/>
      <w:r w:rsidRPr="00006743">
        <w:rPr>
          <w:rFonts w:ascii="Arial" w:hAnsi="Arial" w:cs="Arial"/>
          <w:sz w:val="20"/>
        </w:rPr>
        <w:t>remedied;</w:t>
      </w:r>
      <w:proofErr w:type="gramEnd"/>
      <w:r w:rsidRPr="00006743">
        <w:rPr>
          <w:rFonts w:ascii="Arial" w:hAnsi="Arial" w:cs="Arial"/>
          <w:sz w:val="20"/>
        </w:rPr>
        <w:t xml:space="preserve"> </w:t>
      </w:r>
    </w:p>
    <w:p w14:paraId="7E371DA5" w14:textId="77777777" w:rsidR="00EF397F" w:rsidRPr="00EF397F" w:rsidRDefault="0079427B" w:rsidP="008D4CB9">
      <w:pPr>
        <w:pStyle w:val="Level3"/>
        <w:spacing w:line="360" w:lineRule="auto"/>
        <w:jc w:val="both"/>
        <w:rPr>
          <w:rFonts w:ascii="Arial" w:hAnsi="Arial" w:cs="Arial"/>
          <w:sz w:val="20"/>
        </w:rPr>
      </w:pPr>
      <w:bookmarkStart w:id="72" w:name="_Ref359859809"/>
      <w:r w:rsidRPr="00EF397F">
        <w:rPr>
          <w:rFonts w:ascii="Arial" w:hAnsi="Arial" w:cs="Arial"/>
          <w:sz w:val="20"/>
        </w:rPr>
        <w:t xml:space="preserve">undergoes a change of control within the meaning of section 416 of the Income and Corporation Taxes Act </w:t>
      </w:r>
      <w:proofErr w:type="gramStart"/>
      <w:r w:rsidRPr="00EF397F">
        <w:rPr>
          <w:rFonts w:ascii="Arial" w:hAnsi="Arial" w:cs="Arial"/>
          <w:sz w:val="20"/>
        </w:rPr>
        <w:t>1988;</w:t>
      </w:r>
      <w:bookmarkEnd w:id="72"/>
      <w:proofErr w:type="gramEnd"/>
      <w:r w:rsidRPr="00EF397F">
        <w:rPr>
          <w:rFonts w:ascii="Arial" w:hAnsi="Arial" w:cs="Arial"/>
          <w:sz w:val="20"/>
        </w:rPr>
        <w:t xml:space="preserve"> </w:t>
      </w:r>
    </w:p>
    <w:p w14:paraId="23794851" w14:textId="0C24FB18" w:rsidR="0079427B" w:rsidRPr="00006743" w:rsidRDefault="0079427B" w:rsidP="008D4CB9">
      <w:pPr>
        <w:pStyle w:val="Level3"/>
        <w:spacing w:line="360" w:lineRule="auto"/>
        <w:jc w:val="both"/>
        <w:rPr>
          <w:rFonts w:ascii="Arial" w:hAnsi="Arial" w:cs="Arial"/>
          <w:sz w:val="20"/>
        </w:rPr>
      </w:pPr>
      <w:bookmarkStart w:id="73" w:name="_Ref497147696"/>
      <w:bookmarkStart w:id="74" w:name="_Ref359607792"/>
      <w:r w:rsidRPr="00006743">
        <w:rPr>
          <w:rFonts w:ascii="Arial" w:hAnsi="Arial" w:cs="Arial"/>
          <w:sz w:val="20"/>
        </w:rPr>
        <w:t xml:space="preserve">breaches any of the provisions of clauses </w:t>
      </w:r>
      <w:r w:rsidRPr="00006743">
        <w:rPr>
          <w:rFonts w:ascii="Arial" w:hAnsi="Arial" w:cs="Arial"/>
          <w:sz w:val="20"/>
        </w:rPr>
        <w:fldChar w:fldCharType="begin"/>
      </w:r>
      <w:r w:rsidRPr="00006743">
        <w:rPr>
          <w:rFonts w:ascii="Arial" w:hAnsi="Arial" w:cs="Arial"/>
          <w:sz w:val="20"/>
        </w:rPr>
        <w:instrText xml:space="preserve"> REF _Ref377050375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00DF2CAD">
        <w:rPr>
          <w:rFonts w:ascii="Arial" w:hAnsi="Arial" w:cs="Arial"/>
          <w:sz w:val="20"/>
        </w:rPr>
        <w:t>,</w:t>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_Ref377050416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18</w:t>
      </w:r>
      <w:r w:rsidRPr="00006743">
        <w:rPr>
          <w:rFonts w:ascii="Arial" w:hAnsi="Arial" w:cs="Arial"/>
          <w:sz w:val="20"/>
        </w:rPr>
        <w:fldChar w:fldCharType="end"/>
      </w:r>
      <w:r w:rsidR="00A8156F">
        <w:rPr>
          <w:rFonts w:ascii="Arial" w:hAnsi="Arial" w:cs="Arial"/>
          <w:sz w:val="20"/>
        </w:rPr>
        <w:t xml:space="preserve"> and </w:t>
      </w:r>
      <w:r w:rsidR="00A8156F">
        <w:rPr>
          <w:rFonts w:ascii="Arial" w:hAnsi="Arial" w:cs="Arial"/>
          <w:sz w:val="20"/>
        </w:rPr>
        <w:fldChar w:fldCharType="begin"/>
      </w:r>
      <w:r w:rsidR="00A8156F">
        <w:rPr>
          <w:rFonts w:ascii="Arial" w:hAnsi="Arial" w:cs="Arial"/>
          <w:sz w:val="20"/>
        </w:rPr>
        <w:instrText xml:space="preserve"> REF _Ref497149218 \w \h </w:instrText>
      </w:r>
      <w:r w:rsidR="008D4CB9">
        <w:rPr>
          <w:rFonts w:ascii="Arial" w:hAnsi="Arial" w:cs="Arial"/>
          <w:sz w:val="20"/>
        </w:rPr>
        <w:instrText xml:space="preserve"> \* MERGEFORMAT </w:instrText>
      </w:r>
      <w:r w:rsidR="00A8156F">
        <w:rPr>
          <w:rFonts w:ascii="Arial" w:hAnsi="Arial" w:cs="Arial"/>
          <w:sz w:val="20"/>
        </w:rPr>
      </w:r>
      <w:r w:rsidR="00A8156F">
        <w:rPr>
          <w:rFonts w:ascii="Arial" w:hAnsi="Arial" w:cs="Arial"/>
          <w:sz w:val="20"/>
        </w:rPr>
        <w:fldChar w:fldCharType="separate"/>
      </w:r>
      <w:r w:rsidR="00C7617B">
        <w:rPr>
          <w:rFonts w:ascii="Arial" w:hAnsi="Arial" w:cs="Arial"/>
          <w:sz w:val="20"/>
        </w:rPr>
        <w:t>21</w:t>
      </w:r>
      <w:r w:rsidR="00A8156F">
        <w:rPr>
          <w:rFonts w:ascii="Arial" w:hAnsi="Arial" w:cs="Arial"/>
          <w:sz w:val="20"/>
        </w:rPr>
        <w:fldChar w:fldCharType="end"/>
      </w:r>
      <w:r w:rsidRPr="00006743">
        <w:rPr>
          <w:rFonts w:ascii="Arial" w:hAnsi="Arial" w:cs="Arial"/>
          <w:sz w:val="20"/>
        </w:rPr>
        <w:t>;</w:t>
      </w:r>
      <w:bookmarkEnd w:id="73"/>
      <w:r w:rsidRPr="00006743">
        <w:rPr>
          <w:rFonts w:ascii="Arial" w:hAnsi="Arial" w:cs="Arial"/>
          <w:sz w:val="20"/>
        </w:rPr>
        <w:t xml:space="preserve"> </w:t>
      </w:r>
      <w:bookmarkEnd w:id="71"/>
      <w:bookmarkEnd w:id="74"/>
    </w:p>
    <w:p w14:paraId="7ED80B30" w14:textId="580D498D" w:rsidR="0079427B" w:rsidRPr="00006743" w:rsidRDefault="0079427B" w:rsidP="008D4CB9">
      <w:pPr>
        <w:pStyle w:val="Level3"/>
        <w:spacing w:line="360" w:lineRule="auto"/>
        <w:jc w:val="both"/>
        <w:rPr>
          <w:rFonts w:ascii="Arial" w:hAnsi="Arial" w:cs="Arial"/>
          <w:sz w:val="20"/>
        </w:rPr>
      </w:pPr>
      <w:bookmarkStart w:id="75" w:name="_Ref497147762"/>
      <w:bookmarkStart w:id="76" w:name="_Ref260924394"/>
      <w:r w:rsidRPr="00006743">
        <w:rPr>
          <w:rFonts w:ascii="Arial" w:hAnsi="Arial" w:cs="Arial"/>
          <w:sz w:val="20"/>
        </w:rPr>
        <w:t xml:space="preserve">becomes insolvent, or if an order is made or a resolution is passed for the winding up of the </w:t>
      </w:r>
      <w:r w:rsidR="0005606E">
        <w:rPr>
          <w:rFonts w:ascii="Arial" w:hAnsi="Arial" w:cs="Arial"/>
          <w:sz w:val="20"/>
        </w:rPr>
        <w:t>Contractor</w:t>
      </w:r>
      <w:r w:rsidRPr="00006743">
        <w:rPr>
          <w:rFonts w:ascii="Arial" w:hAnsi="Arial" w:cs="Arial"/>
          <w:sz w:val="20"/>
        </w:rPr>
        <w:t xml:space="preserve"> (other than voluntarily for the purpose of solvent amalgamation or reconstruction), or if an administrator or administrative receiver is appointed in respect of the whole or any part of the </w:t>
      </w:r>
      <w:r w:rsidR="0005606E">
        <w:rPr>
          <w:rFonts w:ascii="Arial" w:hAnsi="Arial" w:cs="Arial"/>
          <w:sz w:val="20"/>
        </w:rPr>
        <w:t>Contractor</w:t>
      </w:r>
      <w:r w:rsidRPr="00006743">
        <w:rPr>
          <w:rFonts w:ascii="Arial" w:hAnsi="Arial" w:cs="Arial"/>
          <w:sz w:val="20"/>
        </w:rPr>
        <w:t xml:space="preserve">’s assets or business, or if the </w:t>
      </w:r>
      <w:r w:rsidR="0005606E">
        <w:rPr>
          <w:rFonts w:ascii="Arial" w:hAnsi="Arial" w:cs="Arial"/>
          <w:sz w:val="20"/>
        </w:rPr>
        <w:t>Contractor</w:t>
      </w:r>
      <w:r w:rsidRPr="00006743">
        <w:rPr>
          <w:rFonts w:ascii="Arial" w:hAnsi="Arial" w:cs="Arial"/>
          <w:sz w:val="20"/>
        </w:rPr>
        <w:t xml:space="preserve"> makes any composition with its creditors or takes or </w:t>
      </w:r>
      <w:r w:rsidRPr="00006743">
        <w:rPr>
          <w:rFonts w:ascii="Arial" w:hAnsi="Arial" w:cs="Arial"/>
          <w:sz w:val="20"/>
        </w:rPr>
        <w:lastRenderedPageBreak/>
        <w:t>suffers any similar or analogous action (to any of the actions detailed in this clause </w:t>
      </w:r>
      <w:r w:rsidR="00006743">
        <w:rPr>
          <w:rFonts w:ascii="Arial" w:hAnsi="Arial" w:cs="Arial"/>
          <w:sz w:val="20"/>
        </w:rPr>
        <w:fldChar w:fldCharType="begin"/>
      </w:r>
      <w:r w:rsidR="00006743">
        <w:rPr>
          <w:rFonts w:ascii="Arial" w:hAnsi="Arial" w:cs="Arial"/>
          <w:sz w:val="20"/>
        </w:rPr>
        <w:instrText xml:space="preserve"> REF _Ref497147762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17.2(f)</w:t>
      </w:r>
      <w:r w:rsidR="00006743">
        <w:rPr>
          <w:rFonts w:ascii="Arial" w:hAnsi="Arial" w:cs="Arial"/>
          <w:sz w:val="20"/>
        </w:rPr>
        <w:fldChar w:fldCharType="end"/>
      </w:r>
      <w:r w:rsidRPr="00006743">
        <w:rPr>
          <w:rFonts w:ascii="Arial" w:hAnsi="Arial" w:cs="Arial"/>
          <w:sz w:val="20"/>
        </w:rPr>
        <w:t>) in consequence of debt in any jurisdiction; or</w:t>
      </w:r>
      <w:bookmarkEnd w:id="75"/>
    </w:p>
    <w:p w14:paraId="41322061" w14:textId="3E6BC1C3" w:rsidR="00EF397F" w:rsidRDefault="0079427B" w:rsidP="008D4CB9">
      <w:pPr>
        <w:pStyle w:val="Level3"/>
        <w:spacing w:line="360" w:lineRule="auto"/>
        <w:jc w:val="both"/>
        <w:rPr>
          <w:rFonts w:ascii="Arial" w:hAnsi="Arial" w:cs="Arial"/>
          <w:sz w:val="20"/>
        </w:rPr>
      </w:pPr>
      <w:r w:rsidRPr="00006743">
        <w:rPr>
          <w:rFonts w:ascii="Arial" w:hAnsi="Arial" w:cs="Arial"/>
          <w:sz w:val="20"/>
        </w:rPr>
        <w:t xml:space="preserve">fails to comply with legal obligations in the fields of environmental, </w:t>
      </w:r>
      <w:proofErr w:type="gramStart"/>
      <w:r w:rsidRPr="00006743">
        <w:rPr>
          <w:rFonts w:ascii="Arial" w:hAnsi="Arial" w:cs="Arial"/>
          <w:sz w:val="20"/>
        </w:rPr>
        <w:t>social</w:t>
      </w:r>
      <w:proofErr w:type="gramEnd"/>
      <w:r w:rsidRPr="00006743">
        <w:rPr>
          <w:rFonts w:ascii="Arial" w:hAnsi="Arial" w:cs="Arial"/>
          <w:sz w:val="20"/>
        </w:rPr>
        <w:t xml:space="preserve"> or labour law</w:t>
      </w:r>
      <w:r w:rsidR="00DF2CAD">
        <w:rPr>
          <w:rFonts w:ascii="Arial" w:hAnsi="Arial" w:cs="Arial"/>
          <w:sz w:val="20"/>
        </w:rPr>
        <w:t>; or</w:t>
      </w:r>
    </w:p>
    <w:p w14:paraId="3B111177" w14:textId="77777777" w:rsidR="00EF397F" w:rsidRDefault="00EF397F" w:rsidP="00EF397F">
      <w:pPr>
        <w:pStyle w:val="Level3"/>
        <w:numPr>
          <w:ilvl w:val="0"/>
          <w:numId w:val="0"/>
        </w:numPr>
        <w:spacing w:line="360" w:lineRule="auto"/>
        <w:ind w:left="720"/>
        <w:jc w:val="both"/>
        <w:rPr>
          <w:rFonts w:ascii="Arial" w:hAnsi="Arial" w:cs="Arial"/>
          <w:sz w:val="20"/>
        </w:rPr>
      </w:pPr>
      <w:r>
        <w:rPr>
          <w:rFonts w:ascii="Arial" w:hAnsi="Arial" w:cs="Arial"/>
          <w:sz w:val="20"/>
        </w:rPr>
        <w:t>or if this Agreement is subject to:</w:t>
      </w:r>
    </w:p>
    <w:p w14:paraId="18D7CF1C" w14:textId="10CB993E" w:rsidR="0079427B" w:rsidRPr="00EF397F" w:rsidRDefault="00EF397F" w:rsidP="00EF397F">
      <w:pPr>
        <w:pStyle w:val="Level3"/>
        <w:jc w:val="both"/>
        <w:rPr>
          <w:rFonts w:ascii="Arial" w:hAnsi="Arial" w:cs="Arial"/>
          <w:sz w:val="20"/>
        </w:rPr>
      </w:pPr>
      <w:r w:rsidRPr="00EF397F">
        <w:rPr>
          <w:rFonts w:ascii="Arial" w:hAnsi="Arial" w:cs="Arial"/>
          <w:sz w:val="20"/>
        </w:rPr>
        <w:t xml:space="preserve">a Declaration of Ineffectiveness in accordance with the provisions of clause </w:t>
      </w:r>
      <w:r w:rsidRPr="00EF397F">
        <w:rPr>
          <w:rFonts w:ascii="Arial" w:hAnsi="Arial" w:cs="Arial"/>
          <w:sz w:val="20"/>
        </w:rPr>
        <w:fldChar w:fldCharType="begin"/>
      </w:r>
      <w:r w:rsidRPr="00EF397F">
        <w:rPr>
          <w:rFonts w:ascii="Arial" w:hAnsi="Arial" w:cs="Arial"/>
          <w:sz w:val="20"/>
        </w:rPr>
        <w:instrText xml:space="preserve"> REF _Ref497236938 \r \h  \* MERGEFORMAT </w:instrText>
      </w:r>
      <w:r w:rsidRPr="00EF397F">
        <w:rPr>
          <w:rFonts w:ascii="Arial" w:hAnsi="Arial" w:cs="Arial"/>
          <w:sz w:val="20"/>
        </w:rPr>
      </w:r>
      <w:r w:rsidRPr="00EF397F">
        <w:rPr>
          <w:rFonts w:ascii="Arial" w:hAnsi="Arial" w:cs="Arial"/>
          <w:sz w:val="20"/>
        </w:rPr>
        <w:fldChar w:fldCharType="separate"/>
      </w:r>
      <w:r w:rsidR="00C7617B">
        <w:rPr>
          <w:rFonts w:ascii="Arial" w:hAnsi="Arial" w:cs="Arial"/>
          <w:sz w:val="20"/>
        </w:rPr>
        <w:t>18</w:t>
      </w:r>
      <w:r w:rsidRPr="00EF397F">
        <w:rPr>
          <w:rFonts w:ascii="Arial" w:hAnsi="Arial" w:cs="Arial"/>
          <w:sz w:val="20"/>
        </w:rPr>
        <w:fldChar w:fldCharType="end"/>
      </w:r>
      <w:bookmarkEnd w:id="76"/>
      <w:r w:rsidRPr="00EF397F">
        <w:rPr>
          <w:rFonts w:ascii="Arial" w:hAnsi="Arial" w:cs="Arial"/>
          <w:sz w:val="20"/>
        </w:rPr>
        <w:t xml:space="preserve">; </w:t>
      </w:r>
      <w:r>
        <w:rPr>
          <w:rFonts w:ascii="Arial" w:hAnsi="Arial" w:cs="Arial"/>
          <w:sz w:val="20"/>
        </w:rPr>
        <w:t>or</w:t>
      </w:r>
    </w:p>
    <w:p w14:paraId="2A312696" w14:textId="77777777" w:rsidR="00EF397F" w:rsidRPr="00EF397F" w:rsidRDefault="00EF397F" w:rsidP="00EF397F">
      <w:pPr>
        <w:pStyle w:val="Level3"/>
        <w:jc w:val="both"/>
        <w:rPr>
          <w:rFonts w:ascii="Arial" w:hAnsi="Arial" w:cs="Arial"/>
          <w:sz w:val="20"/>
        </w:rPr>
      </w:pPr>
      <w:r w:rsidRPr="00EF397F">
        <w:rPr>
          <w:rFonts w:ascii="Arial" w:hAnsi="Arial" w:cs="Arial"/>
          <w:sz w:val="20"/>
        </w:rPr>
        <w:t>a Public Procurement Termination Event.</w:t>
      </w:r>
    </w:p>
    <w:p w14:paraId="3AA211EC" w14:textId="6DC28C07" w:rsidR="0079427B" w:rsidRPr="00006743" w:rsidRDefault="0079427B" w:rsidP="008D4CB9">
      <w:pPr>
        <w:pStyle w:val="Level2"/>
        <w:spacing w:line="360" w:lineRule="auto"/>
        <w:jc w:val="both"/>
        <w:rPr>
          <w:rFonts w:ascii="Arial" w:hAnsi="Arial" w:cs="Arial"/>
          <w:sz w:val="20"/>
        </w:rPr>
      </w:pPr>
      <w:bookmarkStart w:id="77" w:name="_Ref264467643"/>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notify </w:t>
      </w:r>
      <w:r w:rsidR="00EF4100">
        <w:rPr>
          <w:rFonts w:ascii="Arial" w:hAnsi="Arial" w:cs="Arial"/>
          <w:sz w:val="20"/>
        </w:rPr>
        <w:t>the Trust</w:t>
      </w:r>
      <w:r w:rsidRPr="00006743">
        <w:rPr>
          <w:rFonts w:ascii="Arial" w:hAnsi="Arial" w:cs="Arial"/>
          <w:sz w:val="20"/>
        </w:rPr>
        <w:t xml:space="preserve"> as soon as practicable of any change of control as referred to in clause </w:t>
      </w:r>
      <w:r w:rsidRPr="00006743">
        <w:rPr>
          <w:rFonts w:ascii="Arial" w:hAnsi="Arial" w:cs="Arial"/>
          <w:sz w:val="20"/>
        </w:rPr>
        <w:fldChar w:fldCharType="begin"/>
      </w:r>
      <w:r w:rsidRPr="00006743">
        <w:rPr>
          <w:rFonts w:ascii="Arial" w:hAnsi="Arial" w:cs="Arial"/>
          <w:sz w:val="20"/>
        </w:rPr>
        <w:instrText xml:space="preserve"> REF _Ref359859809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17.2(d)</w:t>
      </w:r>
      <w:r w:rsidRPr="00006743">
        <w:rPr>
          <w:rFonts w:ascii="Arial" w:hAnsi="Arial" w:cs="Arial"/>
          <w:sz w:val="20"/>
        </w:rPr>
        <w:fldChar w:fldCharType="end"/>
      </w:r>
      <w:r w:rsidRPr="00006743">
        <w:rPr>
          <w:rFonts w:ascii="Arial" w:hAnsi="Arial" w:cs="Arial"/>
          <w:sz w:val="20"/>
        </w:rPr>
        <w:t xml:space="preserve"> or any potential such change of control.</w:t>
      </w:r>
    </w:p>
    <w:p w14:paraId="769664DF" w14:textId="090A6FF8" w:rsidR="0079427B" w:rsidRPr="00006743" w:rsidRDefault="0079427B" w:rsidP="008D4CB9">
      <w:pPr>
        <w:pStyle w:val="Level2"/>
        <w:spacing w:line="360" w:lineRule="auto"/>
        <w:jc w:val="both"/>
        <w:rPr>
          <w:rFonts w:ascii="Arial" w:hAnsi="Arial" w:cs="Arial"/>
          <w:sz w:val="20"/>
        </w:rPr>
      </w:pPr>
      <w:bookmarkStart w:id="78" w:name="_Ref377110965"/>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may terminate the Agreement by written notice to </w:t>
      </w:r>
      <w:r w:rsidR="00EF4100">
        <w:rPr>
          <w:rFonts w:ascii="Arial" w:hAnsi="Arial" w:cs="Arial"/>
          <w:sz w:val="20"/>
        </w:rPr>
        <w:t>the Trust</w:t>
      </w:r>
      <w:r w:rsidRPr="00006743">
        <w:rPr>
          <w:rFonts w:ascii="Arial" w:hAnsi="Arial" w:cs="Arial"/>
          <w:sz w:val="20"/>
        </w:rPr>
        <w:t xml:space="preserve"> if </w:t>
      </w:r>
      <w:r w:rsidR="00EF4100">
        <w:rPr>
          <w:rFonts w:ascii="Arial" w:hAnsi="Arial" w:cs="Arial"/>
          <w:sz w:val="20"/>
        </w:rPr>
        <w:t>the Trust</w:t>
      </w:r>
      <w:r w:rsidRPr="00006743">
        <w:rPr>
          <w:rFonts w:ascii="Arial" w:hAnsi="Arial" w:cs="Arial"/>
          <w:sz w:val="20"/>
        </w:rPr>
        <w:t xml:space="preserve"> has not paid any undisputed amounts </w:t>
      </w:r>
      <w:r w:rsidRPr="00C4439B">
        <w:rPr>
          <w:rFonts w:ascii="Arial" w:hAnsi="Arial" w:cs="Arial"/>
          <w:sz w:val="20"/>
        </w:rPr>
        <w:t>within 90 days</w:t>
      </w:r>
      <w:r w:rsidRPr="00006743">
        <w:rPr>
          <w:rFonts w:ascii="Arial" w:hAnsi="Arial" w:cs="Arial"/>
          <w:sz w:val="20"/>
        </w:rPr>
        <w:t xml:space="preserve"> of them falling due.</w:t>
      </w:r>
      <w:bookmarkEnd w:id="77"/>
      <w:bookmarkEnd w:id="78"/>
      <w:r w:rsidRPr="00006743">
        <w:rPr>
          <w:rFonts w:ascii="Arial" w:hAnsi="Arial" w:cs="Arial"/>
          <w:sz w:val="20"/>
        </w:rPr>
        <w:t xml:space="preserve">  </w:t>
      </w:r>
    </w:p>
    <w:p w14:paraId="02A8AC90" w14:textId="0F89399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Termination or expiry of the Agreement shall be without prejudice to the rights of either Party accrued prior to termination or expiry and shall not affect the continuing rights of the Parties under this clause and clauses </w:t>
      </w:r>
      <w:r w:rsidRPr="00006743">
        <w:rPr>
          <w:rFonts w:ascii="Arial" w:hAnsi="Arial" w:cs="Arial"/>
          <w:sz w:val="20"/>
        </w:rPr>
        <w:fldChar w:fldCharType="begin"/>
      </w:r>
      <w:r w:rsidRPr="00006743">
        <w:rPr>
          <w:rFonts w:ascii="Arial" w:hAnsi="Arial" w:cs="Arial"/>
          <w:sz w:val="20"/>
        </w:rPr>
        <w:instrText xml:space="preserve"> REF _Ref377050430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_Ref377050437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3.2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_Ref377050453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_Ref377050463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_Ref377050472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_Ref377050486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_Ref377050494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9</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_Ref377050504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10.2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14</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_Ref377050546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_Ref370389344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22.3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_Ref359607573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w:t>
      </w:r>
      <w:r w:rsidRPr="00006743">
        <w:rPr>
          <w:rFonts w:ascii="Arial" w:hAnsi="Arial" w:cs="Arial"/>
          <w:sz w:val="20"/>
        </w:rPr>
        <w:fldChar w:fldCharType="end"/>
      </w:r>
      <w:r w:rsidRPr="00006743">
        <w:rPr>
          <w:rFonts w:ascii="Arial" w:hAnsi="Arial" w:cs="Arial"/>
          <w:sz w:val="20"/>
        </w:rPr>
        <w:t xml:space="preserve"> and </w:t>
      </w:r>
      <w:r w:rsidRPr="00006743">
        <w:rPr>
          <w:rFonts w:ascii="Arial" w:hAnsi="Arial" w:cs="Arial"/>
          <w:sz w:val="20"/>
        </w:rPr>
        <w:fldChar w:fldCharType="begin"/>
      </w:r>
      <w:r w:rsidRPr="00006743">
        <w:rPr>
          <w:rFonts w:ascii="Arial" w:hAnsi="Arial" w:cs="Arial"/>
          <w:sz w:val="20"/>
        </w:rPr>
        <w:instrText xml:space="preserve"> REF _Ref377050579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24.9</w:t>
      </w:r>
      <w:r w:rsidRPr="00006743">
        <w:rPr>
          <w:rFonts w:ascii="Arial" w:hAnsi="Arial" w:cs="Arial"/>
          <w:sz w:val="20"/>
        </w:rPr>
        <w:fldChar w:fldCharType="end"/>
      </w:r>
      <w:r w:rsidRPr="00006743">
        <w:rPr>
          <w:rFonts w:ascii="Arial" w:hAnsi="Arial" w:cs="Arial"/>
          <w:sz w:val="20"/>
        </w:rPr>
        <w:t xml:space="preserve"> or any other provision of the Agreement that either expressly or by implication has effect after termination.</w:t>
      </w:r>
    </w:p>
    <w:p w14:paraId="1BF0B302" w14:textId="7F29DA1E" w:rsidR="0079427B" w:rsidRPr="00006743" w:rsidRDefault="0079427B" w:rsidP="008D4CB9">
      <w:pPr>
        <w:pStyle w:val="Level2"/>
        <w:spacing w:line="360" w:lineRule="auto"/>
        <w:jc w:val="both"/>
        <w:rPr>
          <w:rFonts w:ascii="Arial" w:hAnsi="Arial" w:cs="Arial"/>
          <w:sz w:val="20"/>
        </w:rPr>
      </w:pPr>
      <w:bookmarkStart w:id="79" w:name="_Ref377050546"/>
      <w:r w:rsidRPr="00006743">
        <w:rPr>
          <w:rFonts w:ascii="Arial" w:hAnsi="Arial" w:cs="Arial"/>
          <w:sz w:val="20"/>
        </w:rPr>
        <w:t xml:space="preserve">Upon termination or expiry of the Agreement, the </w:t>
      </w:r>
      <w:r w:rsidR="0005606E">
        <w:rPr>
          <w:rFonts w:ascii="Arial" w:hAnsi="Arial" w:cs="Arial"/>
          <w:sz w:val="20"/>
        </w:rPr>
        <w:t>Contractor</w:t>
      </w:r>
      <w:r w:rsidRPr="00006743">
        <w:rPr>
          <w:rFonts w:ascii="Arial" w:hAnsi="Arial" w:cs="Arial"/>
          <w:sz w:val="20"/>
        </w:rPr>
        <w:t xml:space="preserve"> shall:</w:t>
      </w:r>
      <w:bookmarkEnd w:id="79"/>
    </w:p>
    <w:p w14:paraId="7C100B06" w14:textId="7DE6557B"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give all reasonable assistance to </w:t>
      </w:r>
      <w:r w:rsidR="00EF4100">
        <w:rPr>
          <w:rFonts w:ascii="Arial" w:hAnsi="Arial" w:cs="Arial"/>
          <w:sz w:val="20"/>
        </w:rPr>
        <w:t>the Trust</w:t>
      </w:r>
      <w:r w:rsidRPr="00006743">
        <w:rPr>
          <w:rFonts w:ascii="Arial" w:hAnsi="Arial" w:cs="Arial"/>
          <w:sz w:val="20"/>
        </w:rPr>
        <w:t xml:space="preserve"> and any incoming supplier of the Services; and</w:t>
      </w:r>
    </w:p>
    <w:p w14:paraId="0E83D7F9" w14:textId="2E2DCDAA" w:rsidR="0079427B" w:rsidRPr="00006743" w:rsidRDefault="0079427B" w:rsidP="008D4CB9">
      <w:pPr>
        <w:pStyle w:val="Level3"/>
        <w:spacing w:line="360" w:lineRule="auto"/>
        <w:jc w:val="both"/>
        <w:rPr>
          <w:rFonts w:ascii="Arial" w:hAnsi="Arial" w:cs="Arial"/>
          <w:sz w:val="20"/>
        </w:rPr>
      </w:pPr>
      <w:bookmarkStart w:id="80" w:name="_Ref497239077"/>
      <w:r w:rsidRPr="00006743">
        <w:rPr>
          <w:rFonts w:ascii="Arial" w:hAnsi="Arial" w:cs="Arial"/>
          <w:sz w:val="20"/>
        </w:rPr>
        <w:t xml:space="preserve">return all requested documents, </w:t>
      </w:r>
      <w:proofErr w:type="gramStart"/>
      <w:r w:rsidRPr="00006743">
        <w:rPr>
          <w:rFonts w:ascii="Arial" w:hAnsi="Arial" w:cs="Arial"/>
          <w:sz w:val="20"/>
        </w:rPr>
        <w:t>information</w:t>
      </w:r>
      <w:proofErr w:type="gramEnd"/>
      <w:r w:rsidRPr="00006743">
        <w:rPr>
          <w:rFonts w:ascii="Arial" w:hAnsi="Arial" w:cs="Arial"/>
          <w:sz w:val="20"/>
        </w:rPr>
        <w:t xml:space="preserve"> and data to </w:t>
      </w:r>
      <w:r w:rsidR="00EF4100">
        <w:rPr>
          <w:rFonts w:ascii="Arial" w:hAnsi="Arial" w:cs="Arial"/>
          <w:sz w:val="20"/>
        </w:rPr>
        <w:t>the Trust</w:t>
      </w:r>
      <w:r w:rsidRPr="00006743">
        <w:rPr>
          <w:rFonts w:ascii="Arial" w:hAnsi="Arial" w:cs="Arial"/>
          <w:sz w:val="20"/>
        </w:rPr>
        <w:t xml:space="preserve"> as soon as reasonably practicable.</w:t>
      </w:r>
      <w:bookmarkEnd w:id="80"/>
      <w:r w:rsidRPr="00006743">
        <w:rPr>
          <w:rFonts w:ascii="Arial" w:hAnsi="Arial" w:cs="Arial"/>
          <w:sz w:val="20"/>
        </w:rPr>
        <w:t xml:space="preserve"> </w:t>
      </w:r>
    </w:p>
    <w:p w14:paraId="7301296C" w14:textId="77777777" w:rsidR="0038229D" w:rsidRDefault="0038229D" w:rsidP="008D4CB9">
      <w:pPr>
        <w:pStyle w:val="Level1"/>
        <w:keepNext/>
        <w:spacing w:line="360" w:lineRule="auto"/>
        <w:jc w:val="both"/>
        <w:rPr>
          <w:rStyle w:val="Level1asHeadingtext"/>
          <w:sz w:val="20"/>
        </w:rPr>
      </w:pPr>
      <w:bookmarkStart w:id="81" w:name="_Ref497236938"/>
      <w:bookmarkStart w:id="82" w:name="_Ref377050416"/>
      <w:r>
        <w:rPr>
          <w:rStyle w:val="Level1asHeadingtext"/>
          <w:sz w:val="20"/>
        </w:rPr>
        <w:t>Declaration of INeffectiveness and PUblic Procurement Termination EVent</w:t>
      </w:r>
      <w:bookmarkEnd w:id="81"/>
    </w:p>
    <w:p w14:paraId="0E9EF665" w14:textId="478C801E" w:rsidR="0038229D" w:rsidRPr="00EF397F" w:rsidRDefault="0038229D" w:rsidP="00EF397F">
      <w:pPr>
        <w:pStyle w:val="Level2"/>
        <w:spacing w:line="360" w:lineRule="auto"/>
        <w:jc w:val="both"/>
        <w:rPr>
          <w:rFonts w:ascii="Arial" w:hAnsi="Arial" w:cs="Arial"/>
          <w:sz w:val="20"/>
          <w:szCs w:val="20"/>
        </w:rPr>
      </w:pPr>
      <w:proofErr w:type="gramStart"/>
      <w:r w:rsidRPr="00EF397F">
        <w:rPr>
          <w:rFonts w:ascii="Arial" w:hAnsi="Arial" w:cs="Arial"/>
          <w:sz w:val="20"/>
          <w:szCs w:val="20"/>
        </w:rPr>
        <w:t>In the event that</w:t>
      </w:r>
      <w:proofErr w:type="gramEnd"/>
      <w:r w:rsidRPr="00EF397F">
        <w:rPr>
          <w:rFonts w:ascii="Arial" w:hAnsi="Arial" w:cs="Arial"/>
          <w:sz w:val="20"/>
          <w:szCs w:val="20"/>
        </w:rPr>
        <w:t xml:space="preserve"> a Court makes a </w:t>
      </w:r>
      <w:r w:rsidR="00EF397F" w:rsidRPr="00EF397F">
        <w:rPr>
          <w:rFonts w:ascii="Arial" w:hAnsi="Arial" w:cs="Arial"/>
          <w:sz w:val="20"/>
          <w:szCs w:val="20"/>
        </w:rPr>
        <w:t>Declaration</w:t>
      </w:r>
      <w:r w:rsidRPr="00EF397F">
        <w:rPr>
          <w:rFonts w:ascii="Arial" w:hAnsi="Arial" w:cs="Arial"/>
          <w:sz w:val="20"/>
          <w:szCs w:val="20"/>
        </w:rPr>
        <w:t xml:space="preserve"> of Ineffectiveness, </w:t>
      </w:r>
      <w:r w:rsidR="00EF4100">
        <w:rPr>
          <w:rFonts w:ascii="Arial" w:hAnsi="Arial" w:cs="Arial"/>
          <w:sz w:val="20"/>
          <w:szCs w:val="20"/>
        </w:rPr>
        <w:t>the Trust</w:t>
      </w:r>
      <w:r w:rsidRPr="00EF397F">
        <w:rPr>
          <w:rFonts w:ascii="Arial" w:hAnsi="Arial" w:cs="Arial"/>
          <w:sz w:val="20"/>
          <w:szCs w:val="20"/>
        </w:rPr>
        <w:t xml:space="preserve"> will promptly notify the </w:t>
      </w:r>
      <w:r w:rsidR="0005606E">
        <w:rPr>
          <w:rFonts w:ascii="Arial" w:hAnsi="Arial" w:cs="Arial"/>
          <w:sz w:val="20"/>
          <w:szCs w:val="20"/>
        </w:rPr>
        <w:t>Contractor</w:t>
      </w:r>
      <w:r w:rsidRPr="00EF397F">
        <w:rPr>
          <w:rFonts w:ascii="Arial" w:hAnsi="Arial" w:cs="Arial"/>
          <w:sz w:val="20"/>
          <w:szCs w:val="20"/>
        </w:rPr>
        <w:t xml:space="preserve">. The Parties agree that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will continue to apply as from the time when the Declaration of Ineffectiveness is made.</w:t>
      </w:r>
    </w:p>
    <w:p w14:paraId="035F325F" w14:textId="77777777"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The Declaration of Ineffectiveness will not prejudice or affect any right, liability or remedy which has accrued or will accrue to either Party prior to or after such Declaration of </w:t>
      </w:r>
      <w:proofErr w:type="gramStart"/>
      <w:r w:rsidRPr="00EF397F">
        <w:rPr>
          <w:rFonts w:ascii="Arial" w:hAnsi="Arial" w:cs="Arial"/>
          <w:sz w:val="20"/>
          <w:szCs w:val="20"/>
        </w:rPr>
        <w:t>Ineffectiveness  in</w:t>
      </w:r>
      <w:proofErr w:type="gramEnd"/>
      <w:r w:rsidRPr="00EF397F">
        <w:rPr>
          <w:rFonts w:ascii="Arial" w:hAnsi="Arial" w:cs="Arial"/>
          <w:sz w:val="20"/>
          <w:szCs w:val="20"/>
        </w:rPr>
        <w:t xml:space="preserve"> respect of the period prior to the Declaration of Ineffectiveness.</w:t>
      </w:r>
    </w:p>
    <w:p w14:paraId="761C2A65" w14:textId="6B2B7E45"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Consistent with </w:t>
      </w:r>
      <w:r w:rsidR="00EF4100">
        <w:rPr>
          <w:rFonts w:ascii="Arial" w:hAnsi="Arial" w:cs="Arial"/>
          <w:sz w:val="20"/>
          <w:szCs w:val="20"/>
        </w:rPr>
        <w:t>the Trust</w:t>
      </w:r>
      <w:r w:rsidRPr="00EF397F">
        <w:rPr>
          <w:rFonts w:ascii="Arial" w:hAnsi="Arial" w:cs="Arial"/>
          <w:sz w:val="20"/>
          <w:szCs w:val="20"/>
        </w:rPr>
        <w:t xml:space="preserve">’s rights of termination implied into the Agreement by Public Contracts Regulations 2015, in the event of a Public Procurement Termination Event, </w:t>
      </w:r>
      <w:r w:rsidR="00EF4100">
        <w:rPr>
          <w:rFonts w:ascii="Arial" w:hAnsi="Arial" w:cs="Arial"/>
          <w:sz w:val="20"/>
          <w:szCs w:val="20"/>
        </w:rPr>
        <w:t xml:space="preserve">the </w:t>
      </w:r>
      <w:r w:rsidR="00EF4100">
        <w:rPr>
          <w:rFonts w:ascii="Arial" w:hAnsi="Arial" w:cs="Arial"/>
          <w:sz w:val="20"/>
          <w:szCs w:val="20"/>
        </w:rPr>
        <w:lastRenderedPageBreak/>
        <w:t>Trust</w:t>
      </w:r>
      <w:r w:rsidRPr="00EF397F">
        <w:rPr>
          <w:rFonts w:ascii="Arial" w:hAnsi="Arial" w:cs="Arial"/>
          <w:sz w:val="20"/>
          <w:szCs w:val="20"/>
        </w:rPr>
        <w:t xml:space="preserve"> shall promptly notify</w:t>
      </w:r>
      <w:r w:rsidR="00EF397F" w:rsidRPr="00EF397F">
        <w:rPr>
          <w:rFonts w:ascii="Arial" w:hAnsi="Arial" w:cs="Arial"/>
          <w:sz w:val="20"/>
          <w:szCs w:val="20"/>
        </w:rPr>
        <w:t xml:space="preserve"> the </w:t>
      </w:r>
      <w:r w:rsidR="0005606E">
        <w:rPr>
          <w:rFonts w:ascii="Arial" w:hAnsi="Arial" w:cs="Arial"/>
          <w:sz w:val="20"/>
          <w:szCs w:val="20"/>
        </w:rPr>
        <w:t>Contractor</w:t>
      </w:r>
      <w:r w:rsidR="00EF397F" w:rsidRPr="00EF397F">
        <w:rPr>
          <w:rFonts w:ascii="Arial" w:hAnsi="Arial" w:cs="Arial"/>
          <w:sz w:val="20"/>
          <w:szCs w:val="20"/>
        </w:rPr>
        <w:t xml:space="preserve"> and the provisions of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_Ref377050546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17.6</w:t>
      </w:r>
      <w:r w:rsidR="00EF397F" w:rsidRPr="00EF397F">
        <w:rPr>
          <w:rFonts w:ascii="Arial" w:hAnsi="Arial" w:cs="Arial"/>
          <w:sz w:val="20"/>
          <w:szCs w:val="20"/>
        </w:rPr>
        <w:fldChar w:fldCharType="end"/>
      </w:r>
      <w:r w:rsidR="00EF397F" w:rsidRPr="00EF397F">
        <w:rPr>
          <w:rFonts w:ascii="Arial" w:hAnsi="Arial" w:cs="Arial"/>
          <w:sz w:val="20"/>
          <w:szCs w:val="20"/>
        </w:rPr>
        <w:t xml:space="preserve"> and this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_Ref497236938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18</w:t>
      </w:r>
      <w:r w:rsidR="00EF397F" w:rsidRPr="00EF397F">
        <w:rPr>
          <w:rFonts w:ascii="Arial" w:hAnsi="Arial" w:cs="Arial"/>
          <w:sz w:val="20"/>
          <w:szCs w:val="20"/>
        </w:rPr>
        <w:fldChar w:fldCharType="end"/>
      </w:r>
      <w:r w:rsidR="00EF397F" w:rsidRPr="00EF397F">
        <w:rPr>
          <w:rFonts w:ascii="Arial" w:hAnsi="Arial" w:cs="Arial"/>
          <w:sz w:val="20"/>
          <w:szCs w:val="20"/>
        </w:rPr>
        <w:t xml:space="preserve"> shall apply as from the date of receipt by the </w:t>
      </w:r>
      <w:r w:rsidR="0005606E">
        <w:rPr>
          <w:rFonts w:ascii="Arial" w:hAnsi="Arial" w:cs="Arial"/>
          <w:sz w:val="20"/>
          <w:szCs w:val="20"/>
        </w:rPr>
        <w:t>Contractor</w:t>
      </w:r>
      <w:r w:rsidR="00EF397F" w:rsidRPr="00EF397F">
        <w:rPr>
          <w:rFonts w:ascii="Arial" w:hAnsi="Arial" w:cs="Arial"/>
          <w:sz w:val="20"/>
          <w:szCs w:val="20"/>
        </w:rPr>
        <w:t xml:space="preserve"> of the notification of the Public Procurement Termination Event. </w:t>
      </w:r>
    </w:p>
    <w:p w14:paraId="31935443" w14:textId="77777777"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7C1453A5" w14:textId="362D96FE"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During any Court proceedings seeking a Declaration of Ineffectiveness or following notification of a Public Procurement Termination Event, </w:t>
      </w:r>
      <w:r w:rsidR="00EF4100">
        <w:rPr>
          <w:rFonts w:ascii="Arial" w:hAnsi="Arial" w:cs="Arial"/>
          <w:sz w:val="20"/>
          <w:szCs w:val="20"/>
        </w:rPr>
        <w:t>the Trust</w:t>
      </w:r>
      <w:r w:rsidRPr="00EF397F">
        <w:rPr>
          <w:rFonts w:ascii="Arial" w:hAnsi="Arial" w:cs="Arial"/>
          <w:sz w:val="20"/>
          <w:szCs w:val="20"/>
        </w:rPr>
        <w:t xml:space="preserve"> may require the </w:t>
      </w:r>
      <w:r w:rsidR="0005606E">
        <w:rPr>
          <w:rFonts w:ascii="Arial" w:hAnsi="Arial" w:cs="Arial"/>
          <w:sz w:val="20"/>
          <w:szCs w:val="20"/>
        </w:rPr>
        <w:t>Contractor</w:t>
      </w:r>
      <w:r w:rsidRPr="00EF397F">
        <w:rPr>
          <w:rFonts w:ascii="Arial" w:hAnsi="Arial" w:cs="Arial"/>
          <w:sz w:val="20"/>
          <w:szCs w:val="20"/>
        </w:rPr>
        <w:t xml:space="preserve"> to prepare a contingency plan with the effect of achieving</w:t>
      </w:r>
      <w:r w:rsidR="00DF2CAD">
        <w:rPr>
          <w:rFonts w:ascii="Arial" w:hAnsi="Arial" w:cs="Arial"/>
          <w:sz w:val="20"/>
          <w:szCs w:val="20"/>
        </w:rPr>
        <w:t>:</w:t>
      </w:r>
    </w:p>
    <w:p w14:paraId="32D9E1D2" w14:textId="1D671999"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 orderly and efficient cessation of the Agreement or a transition of any Services to </w:t>
      </w:r>
      <w:r w:rsidR="00EF4100">
        <w:rPr>
          <w:rFonts w:ascii="Arial" w:hAnsi="Arial" w:cs="Arial"/>
          <w:sz w:val="20"/>
          <w:szCs w:val="20"/>
        </w:rPr>
        <w:t>the Trust</w:t>
      </w:r>
      <w:r w:rsidR="00EF397F" w:rsidRPr="00EF397F">
        <w:rPr>
          <w:rFonts w:ascii="Arial" w:hAnsi="Arial" w:cs="Arial"/>
          <w:sz w:val="20"/>
          <w:szCs w:val="20"/>
        </w:rPr>
        <w:t xml:space="preserve"> or such other entity as </w:t>
      </w:r>
      <w:r w:rsidR="00EF4100">
        <w:rPr>
          <w:rFonts w:ascii="Arial" w:hAnsi="Arial" w:cs="Arial"/>
          <w:sz w:val="20"/>
          <w:szCs w:val="20"/>
        </w:rPr>
        <w:t>the Trust</w:t>
      </w:r>
      <w:r w:rsidR="00EF397F" w:rsidRPr="00EF397F">
        <w:rPr>
          <w:rFonts w:ascii="Arial" w:hAnsi="Arial" w:cs="Arial"/>
          <w:sz w:val="20"/>
          <w:szCs w:val="20"/>
        </w:rPr>
        <w:t xml:space="preserve"> may specify; and </w:t>
      </w:r>
    </w:p>
    <w:p w14:paraId="6BB8F8F2" w14:textId="1AD8546D"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m</w:t>
      </w:r>
      <w:r w:rsidR="00EF397F" w:rsidRPr="00EF397F">
        <w:rPr>
          <w:rFonts w:ascii="Arial" w:hAnsi="Arial" w:cs="Arial"/>
          <w:sz w:val="20"/>
          <w:szCs w:val="20"/>
        </w:rPr>
        <w:t xml:space="preserve">inimal disruption or inconvenience to </w:t>
      </w:r>
      <w:r w:rsidR="00EF4100">
        <w:rPr>
          <w:rFonts w:ascii="Arial" w:hAnsi="Arial" w:cs="Arial"/>
          <w:sz w:val="20"/>
          <w:szCs w:val="20"/>
        </w:rPr>
        <w:t>the Trust</w:t>
      </w:r>
      <w:r w:rsidR="00EF397F" w:rsidRPr="00EF397F">
        <w:rPr>
          <w:rFonts w:ascii="Arial" w:hAnsi="Arial" w:cs="Arial"/>
          <w:sz w:val="20"/>
          <w:szCs w:val="20"/>
        </w:rPr>
        <w:t xml:space="preserve"> or to </w:t>
      </w:r>
      <w:r w:rsidR="00EF4100">
        <w:rPr>
          <w:rFonts w:ascii="Arial" w:hAnsi="Arial" w:cs="Arial"/>
          <w:sz w:val="20"/>
          <w:szCs w:val="20"/>
        </w:rPr>
        <w:t>the Trust</w:t>
      </w:r>
      <w:r w:rsidR="00EF397F" w:rsidRPr="00EF397F">
        <w:rPr>
          <w:rFonts w:ascii="Arial" w:hAnsi="Arial" w:cs="Arial"/>
          <w:sz w:val="20"/>
          <w:szCs w:val="20"/>
        </w:rPr>
        <w:t>’s supported organisations or clients,</w:t>
      </w:r>
    </w:p>
    <w:p w14:paraId="32335CF1" w14:textId="3C11A995" w:rsidR="00EF397F" w:rsidRPr="00EF397F" w:rsidRDefault="00DF2CAD" w:rsidP="00EF397F">
      <w:pPr>
        <w:pStyle w:val="Body2"/>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nd the Parties agree that this shall have effect in the event a Declaration of Ineffectiveness is </w:t>
      </w:r>
      <w:proofErr w:type="gramStart"/>
      <w:r w:rsidR="00EF397F" w:rsidRPr="00EF397F">
        <w:rPr>
          <w:rFonts w:ascii="Arial" w:hAnsi="Arial" w:cs="Arial"/>
          <w:sz w:val="20"/>
          <w:szCs w:val="20"/>
        </w:rPr>
        <w:t>made</w:t>
      </w:r>
      <w:proofErr w:type="gramEnd"/>
      <w:r w:rsidR="00EF397F" w:rsidRPr="00EF397F">
        <w:rPr>
          <w:rFonts w:ascii="Arial" w:hAnsi="Arial" w:cs="Arial"/>
          <w:sz w:val="20"/>
          <w:szCs w:val="20"/>
        </w:rPr>
        <w:t xml:space="preserve"> or a Public Procurement Termination Event occurs.</w:t>
      </w:r>
    </w:p>
    <w:p w14:paraId="77815B4B" w14:textId="2A5D4C33"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Where there is any conflict between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and the contingency plan then the clauses of this Agreement shall take precedence.</w:t>
      </w:r>
    </w:p>
    <w:p w14:paraId="389852F8" w14:textId="55657DE0"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The parties will comply with their respective obligations under any contingency plan (as agreed by the parties, or where agreement cannot be reached, as reasonably determined by </w:t>
      </w:r>
      <w:r w:rsidR="00EF4100">
        <w:rPr>
          <w:rFonts w:ascii="Arial" w:hAnsi="Arial" w:cs="Arial"/>
          <w:sz w:val="20"/>
          <w:szCs w:val="20"/>
        </w:rPr>
        <w:t>the Trust</w:t>
      </w:r>
      <w:r w:rsidRPr="00EF397F">
        <w:rPr>
          <w:rFonts w:ascii="Arial" w:hAnsi="Arial" w:cs="Arial"/>
          <w:sz w:val="20"/>
          <w:szCs w:val="20"/>
        </w:rPr>
        <w:t xml:space="preserve">) in the event that a Declaration of Ineffectiveness is </w:t>
      </w:r>
      <w:proofErr w:type="gramStart"/>
      <w:r w:rsidRPr="00EF397F">
        <w:rPr>
          <w:rFonts w:ascii="Arial" w:hAnsi="Arial" w:cs="Arial"/>
          <w:sz w:val="20"/>
          <w:szCs w:val="20"/>
        </w:rPr>
        <w:t>made</w:t>
      </w:r>
      <w:proofErr w:type="gramEnd"/>
      <w:r w:rsidRPr="00EF397F">
        <w:rPr>
          <w:rFonts w:ascii="Arial" w:hAnsi="Arial" w:cs="Arial"/>
          <w:sz w:val="20"/>
          <w:szCs w:val="20"/>
        </w:rPr>
        <w:t xml:space="preserve"> or a Public Procurement Termination Event occurs.</w:t>
      </w:r>
    </w:p>
    <w:p w14:paraId="46B3BE59" w14:textId="6281C54F" w:rsidR="00EF397F" w:rsidRPr="00EF397F" w:rsidRDefault="00DF2CAD" w:rsidP="00EF397F">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pay the </w:t>
      </w:r>
      <w:r w:rsidR="0005606E">
        <w:rPr>
          <w:rFonts w:ascii="Arial" w:hAnsi="Arial" w:cs="Arial"/>
          <w:sz w:val="20"/>
          <w:szCs w:val="20"/>
        </w:rPr>
        <w:t>Contractor</w:t>
      </w:r>
      <w:r w:rsidR="00EF397F" w:rsidRPr="00EF397F">
        <w:rPr>
          <w:rFonts w:ascii="Arial" w:hAnsi="Arial" w:cs="Arial"/>
          <w:sz w:val="20"/>
          <w:szCs w:val="20"/>
        </w:rPr>
        <w:t xml:space="preserve">’s reasonable costs in assisting </w:t>
      </w:r>
      <w:r w:rsidR="00EF4100">
        <w:rPr>
          <w:rFonts w:ascii="Arial" w:hAnsi="Arial" w:cs="Arial"/>
          <w:sz w:val="20"/>
          <w:szCs w:val="20"/>
        </w:rPr>
        <w:t>the Trust</w:t>
      </w:r>
      <w:r w:rsidR="00EF397F" w:rsidRPr="00EF397F">
        <w:rPr>
          <w:rFonts w:ascii="Arial" w:hAnsi="Arial" w:cs="Arial"/>
          <w:sz w:val="20"/>
          <w:szCs w:val="20"/>
        </w:rPr>
        <w:t xml:space="preserve"> in preparing agreeing and complying with the contingency plan. Such costs will be based on comparable costs or as otherwise reasonably determined by </w:t>
      </w:r>
      <w:r w:rsidR="00EF4100">
        <w:rPr>
          <w:rFonts w:ascii="Arial" w:hAnsi="Arial" w:cs="Arial"/>
          <w:sz w:val="20"/>
          <w:szCs w:val="20"/>
        </w:rPr>
        <w:t>the Trust</w:t>
      </w:r>
      <w:r w:rsidR="00EF397F" w:rsidRPr="00EF397F">
        <w:rPr>
          <w:rFonts w:ascii="Arial" w:hAnsi="Arial" w:cs="Arial"/>
          <w:sz w:val="20"/>
          <w:szCs w:val="20"/>
        </w:rPr>
        <w:t xml:space="preserve">. </w:t>
      </w: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not be liable to the </w:t>
      </w:r>
      <w:r w:rsidR="0005606E">
        <w:rPr>
          <w:rFonts w:ascii="Arial" w:hAnsi="Arial" w:cs="Arial"/>
          <w:sz w:val="20"/>
          <w:szCs w:val="20"/>
        </w:rPr>
        <w:t>Contractor</w:t>
      </w:r>
      <w:r w:rsidR="00EF397F" w:rsidRPr="00EF397F">
        <w:rPr>
          <w:rFonts w:ascii="Arial" w:hAnsi="Arial" w:cs="Arial"/>
          <w:sz w:val="20"/>
          <w:szCs w:val="20"/>
        </w:rPr>
        <w:t xml:space="preserve"> for any loss of profit, revenue, </w:t>
      </w:r>
      <w:proofErr w:type="gramStart"/>
      <w:r w:rsidR="00EF397F" w:rsidRPr="00EF397F">
        <w:rPr>
          <w:rFonts w:ascii="Arial" w:hAnsi="Arial" w:cs="Arial"/>
          <w:sz w:val="20"/>
          <w:szCs w:val="20"/>
        </w:rPr>
        <w:t>goodwill</w:t>
      </w:r>
      <w:proofErr w:type="gramEnd"/>
      <w:r w:rsidR="00EF397F" w:rsidRPr="00EF397F">
        <w:rPr>
          <w:rFonts w:ascii="Arial" w:hAnsi="Arial" w:cs="Arial"/>
          <w:sz w:val="20"/>
          <w:szCs w:val="20"/>
        </w:rPr>
        <w:t xml:space="preserve"> or loss of opportunity as a result of the early termination of this Agreement pursuant to any Declaration of Ineffectiveness or Public Procurement Termination Event. </w:t>
      </w:r>
    </w:p>
    <w:p w14:paraId="789A3665"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Compliance</w:t>
      </w:r>
      <w:bookmarkEnd w:id="82"/>
    </w:p>
    <w:p w14:paraId="4F25A745" w14:textId="37866DC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promptly notify </w:t>
      </w:r>
      <w:r w:rsidR="00EF4100">
        <w:rPr>
          <w:rFonts w:ascii="Arial" w:hAnsi="Arial" w:cs="Arial"/>
          <w:sz w:val="20"/>
        </w:rPr>
        <w:t>the Trust</w:t>
      </w:r>
      <w:r w:rsidRPr="00006743">
        <w:rPr>
          <w:rFonts w:ascii="Arial" w:hAnsi="Arial" w:cs="Arial"/>
          <w:sz w:val="20"/>
        </w:rPr>
        <w:t xml:space="preserve"> of any health and safety hazards which may arise in connection with the performance of its obligations under the Agreement.  </w:t>
      </w:r>
      <w:r w:rsidR="00DF2CAD">
        <w:rPr>
          <w:rFonts w:ascii="Arial" w:hAnsi="Arial" w:cs="Arial"/>
          <w:sz w:val="20"/>
        </w:rPr>
        <w:t>T</w:t>
      </w:r>
      <w:r w:rsidR="00EF4100">
        <w:rPr>
          <w:rFonts w:ascii="Arial" w:hAnsi="Arial" w:cs="Arial"/>
          <w:sz w:val="20"/>
        </w:rPr>
        <w:t>he Trust</w:t>
      </w:r>
      <w:r w:rsidRPr="00006743">
        <w:rPr>
          <w:rFonts w:ascii="Arial" w:hAnsi="Arial" w:cs="Arial"/>
          <w:sz w:val="20"/>
        </w:rPr>
        <w:t xml:space="preserve"> shall promptly notify the </w:t>
      </w:r>
      <w:r w:rsidR="0005606E">
        <w:rPr>
          <w:rFonts w:ascii="Arial" w:hAnsi="Arial" w:cs="Arial"/>
          <w:sz w:val="20"/>
        </w:rPr>
        <w:t>Contractor</w:t>
      </w:r>
      <w:r w:rsidRPr="00006743">
        <w:rPr>
          <w:rFonts w:ascii="Arial" w:hAnsi="Arial" w:cs="Arial"/>
          <w:sz w:val="20"/>
        </w:rPr>
        <w:t xml:space="preserve"> of any health and safety hazards which may exist or arise at </w:t>
      </w:r>
      <w:r w:rsidR="00EF4100">
        <w:rPr>
          <w:rFonts w:ascii="Arial" w:hAnsi="Arial" w:cs="Arial"/>
          <w:sz w:val="20"/>
        </w:rPr>
        <w:t>the Trust</w:t>
      </w:r>
      <w:r w:rsidRPr="00006743">
        <w:rPr>
          <w:rFonts w:ascii="Arial" w:hAnsi="Arial" w:cs="Arial"/>
          <w:sz w:val="20"/>
        </w:rPr>
        <w:t xml:space="preserve">’s </w:t>
      </w:r>
      <w:proofErr w:type="gramStart"/>
      <w:r w:rsidRPr="00006743">
        <w:rPr>
          <w:rFonts w:ascii="Arial" w:hAnsi="Arial" w:cs="Arial"/>
          <w:sz w:val="20"/>
        </w:rPr>
        <w:t>premises</w:t>
      </w:r>
      <w:proofErr w:type="gramEnd"/>
      <w:r w:rsidRPr="00006743">
        <w:rPr>
          <w:rFonts w:ascii="Arial" w:hAnsi="Arial" w:cs="Arial"/>
          <w:sz w:val="20"/>
        </w:rPr>
        <w:t xml:space="preserve"> and which may affect the </w:t>
      </w:r>
      <w:r w:rsidR="0005606E">
        <w:rPr>
          <w:rFonts w:ascii="Arial" w:hAnsi="Arial" w:cs="Arial"/>
          <w:sz w:val="20"/>
        </w:rPr>
        <w:t>Contractor</w:t>
      </w:r>
      <w:r w:rsidRPr="00006743">
        <w:rPr>
          <w:rFonts w:ascii="Arial" w:hAnsi="Arial" w:cs="Arial"/>
          <w:sz w:val="20"/>
        </w:rPr>
        <w:t xml:space="preserve"> in the performance of its obligations under the Agreement.</w:t>
      </w:r>
    </w:p>
    <w:p w14:paraId="728ECF2A" w14:textId="071C99E3"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 xml:space="preserve">The </w:t>
      </w:r>
      <w:r w:rsidR="0005606E">
        <w:rPr>
          <w:rFonts w:ascii="Arial" w:hAnsi="Arial" w:cs="Arial"/>
          <w:sz w:val="20"/>
        </w:rPr>
        <w:t>Contractor</w:t>
      </w:r>
      <w:r w:rsidRPr="00006743">
        <w:rPr>
          <w:rFonts w:ascii="Arial" w:hAnsi="Arial" w:cs="Arial"/>
          <w:sz w:val="20"/>
        </w:rPr>
        <w:t xml:space="preserve"> shall:</w:t>
      </w:r>
    </w:p>
    <w:p w14:paraId="6BAE7AF0" w14:textId="0B81E75A"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comply with all </w:t>
      </w:r>
      <w:r w:rsidR="00EF4100">
        <w:rPr>
          <w:rFonts w:ascii="Arial" w:hAnsi="Arial" w:cs="Arial"/>
          <w:sz w:val="20"/>
        </w:rPr>
        <w:t>the Trust</w:t>
      </w:r>
      <w:r w:rsidRPr="00006743">
        <w:rPr>
          <w:rFonts w:ascii="Arial" w:hAnsi="Arial" w:cs="Arial"/>
          <w:sz w:val="20"/>
        </w:rPr>
        <w:t xml:space="preserve">’s health and safety measures while on </w:t>
      </w:r>
      <w:r w:rsidR="00EF4100">
        <w:rPr>
          <w:rFonts w:ascii="Arial" w:hAnsi="Arial" w:cs="Arial"/>
          <w:sz w:val="20"/>
        </w:rPr>
        <w:t>the Trust</w:t>
      </w:r>
      <w:r w:rsidRPr="00006743">
        <w:rPr>
          <w:rFonts w:ascii="Arial" w:hAnsi="Arial" w:cs="Arial"/>
          <w:sz w:val="20"/>
        </w:rPr>
        <w:t>’s premises; and</w:t>
      </w:r>
    </w:p>
    <w:p w14:paraId="1FAF2C9F" w14:textId="05673145"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notify </w:t>
      </w:r>
      <w:r w:rsidR="00EF4100">
        <w:rPr>
          <w:rFonts w:ascii="Arial" w:hAnsi="Arial" w:cs="Arial"/>
          <w:sz w:val="20"/>
        </w:rPr>
        <w:t>the Trust</w:t>
      </w:r>
      <w:r w:rsidRPr="00006743">
        <w:rPr>
          <w:rFonts w:ascii="Arial" w:hAnsi="Arial" w:cs="Arial"/>
          <w:sz w:val="20"/>
        </w:rPr>
        <w:t xml:space="preserve"> immediately in the event of any incident occurring in the performance of its obligations under the Agreement on </w:t>
      </w:r>
      <w:r w:rsidR="00EF4100">
        <w:rPr>
          <w:rFonts w:ascii="Arial" w:hAnsi="Arial" w:cs="Arial"/>
          <w:sz w:val="20"/>
        </w:rPr>
        <w:t>the Trust</w:t>
      </w:r>
      <w:r w:rsidRPr="00006743">
        <w:rPr>
          <w:rFonts w:ascii="Arial" w:hAnsi="Arial" w:cs="Arial"/>
          <w:sz w:val="20"/>
        </w:rPr>
        <w:t>’s premises where that incident causes any personal injury or damage to property which could give rise to personal injury.</w:t>
      </w:r>
    </w:p>
    <w:p w14:paraId="1E4F84BD" w14:textId="448B81E9" w:rsidR="0079427B" w:rsidRPr="00006743" w:rsidRDefault="0079427B" w:rsidP="008D4CB9">
      <w:pPr>
        <w:pStyle w:val="Level2"/>
        <w:spacing w:line="360" w:lineRule="auto"/>
        <w:jc w:val="both"/>
        <w:rPr>
          <w:rFonts w:ascii="Arial" w:hAnsi="Arial" w:cs="Arial"/>
          <w:sz w:val="20"/>
        </w:rPr>
      </w:pPr>
      <w:bookmarkStart w:id="83" w:name="_Ref261013166"/>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t>
      </w:r>
      <w:bookmarkEnd w:id="83"/>
      <w:r w:rsidRPr="00006743">
        <w:rPr>
          <w:rFonts w:ascii="Arial" w:hAnsi="Arial" w:cs="Arial"/>
          <w:sz w:val="20"/>
        </w:rPr>
        <w:t>shall:</w:t>
      </w:r>
    </w:p>
    <w:p w14:paraId="6BA40A3E" w14:textId="22CC92E9" w:rsidR="0079427B" w:rsidRPr="00006743" w:rsidRDefault="0079427B" w:rsidP="008D4CB9">
      <w:pPr>
        <w:pStyle w:val="Level3"/>
        <w:spacing w:line="360" w:lineRule="auto"/>
        <w:jc w:val="both"/>
        <w:rPr>
          <w:rFonts w:ascii="Arial" w:hAnsi="Arial" w:cs="Arial"/>
          <w:sz w:val="20"/>
        </w:rPr>
      </w:pPr>
      <w:bookmarkStart w:id="84" w:name="_Ref359656204"/>
      <w:bookmarkStart w:id="85" w:name="_Ref497147910"/>
      <w:r w:rsidRPr="00006743">
        <w:rPr>
          <w:rFonts w:ascii="Arial" w:hAnsi="Arial" w:cs="Arial"/>
          <w:sz w:val="20"/>
        </w:rPr>
        <w:t xml:space="preserve">perform its obligations under the Agreement in accordance with all applicable equality </w:t>
      </w:r>
      <w:r w:rsidR="00006743">
        <w:rPr>
          <w:rFonts w:ascii="Arial" w:hAnsi="Arial" w:cs="Arial"/>
          <w:sz w:val="20"/>
        </w:rPr>
        <w:t>l</w:t>
      </w:r>
      <w:r w:rsidRPr="00006743">
        <w:rPr>
          <w:rFonts w:ascii="Arial" w:hAnsi="Arial" w:cs="Arial"/>
          <w:sz w:val="20"/>
        </w:rPr>
        <w:t xml:space="preserve">aw and </w:t>
      </w:r>
      <w:r w:rsidR="00EF4100">
        <w:rPr>
          <w:rFonts w:ascii="Arial" w:hAnsi="Arial" w:cs="Arial"/>
          <w:sz w:val="20"/>
        </w:rPr>
        <w:t>the Trust</w:t>
      </w:r>
      <w:r w:rsidRPr="00006743">
        <w:rPr>
          <w:rFonts w:ascii="Arial" w:hAnsi="Arial" w:cs="Arial"/>
          <w:sz w:val="20"/>
        </w:rPr>
        <w:t xml:space="preserve">’s equality and diversity policy as provided to the </w:t>
      </w:r>
      <w:r w:rsidR="0005606E">
        <w:rPr>
          <w:rFonts w:ascii="Arial" w:hAnsi="Arial" w:cs="Arial"/>
          <w:sz w:val="20"/>
        </w:rPr>
        <w:t>Contractor</w:t>
      </w:r>
      <w:r w:rsidRPr="00006743">
        <w:rPr>
          <w:rFonts w:ascii="Arial" w:hAnsi="Arial" w:cs="Arial"/>
          <w:sz w:val="20"/>
        </w:rPr>
        <w:t xml:space="preserve"> from time to time;</w:t>
      </w:r>
      <w:bookmarkEnd w:id="84"/>
      <w:r w:rsidRPr="00006743">
        <w:rPr>
          <w:rFonts w:ascii="Arial" w:hAnsi="Arial" w:cs="Arial"/>
          <w:sz w:val="20"/>
        </w:rPr>
        <w:t xml:space="preserve"> and</w:t>
      </w:r>
      <w:bookmarkEnd w:id="85"/>
    </w:p>
    <w:p w14:paraId="0F29E696" w14:textId="5840F74C"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take all reasonable steps to secure the observance of clause </w:t>
      </w:r>
      <w:r w:rsidR="00006743">
        <w:rPr>
          <w:rFonts w:ascii="Arial" w:hAnsi="Arial" w:cs="Arial"/>
          <w:sz w:val="20"/>
        </w:rPr>
        <w:fldChar w:fldCharType="begin"/>
      </w:r>
      <w:r w:rsidR="00006743">
        <w:rPr>
          <w:rFonts w:ascii="Arial" w:hAnsi="Arial" w:cs="Arial"/>
          <w:sz w:val="20"/>
        </w:rPr>
        <w:instrText xml:space="preserve"> REF _Ref497147910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C7617B">
        <w:rPr>
          <w:rFonts w:ascii="Arial" w:hAnsi="Arial" w:cs="Arial"/>
          <w:sz w:val="20"/>
        </w:rPr>
        <w:t>19.3(a)</w:t>
      </w:r>
      <w:r w:rsidR="00006743">
        <w:rPr>
          <w:rFonts w:ascii="Arial" w:hAnsi="Arial" w:cs="Arial"/>
          <w:sz w:val="20"/>
        </w:rPr>
        <w:fldChar w:fldCharType="end"/>
      </w:r>
      <w:r w:rsidRPr="00006743">
        <w:rPr>
          <w:rFonts w:ascii="Arial" w:hAnsi="Arial" w:cs="Arial"/>
          <w:sz w:val="20"/>
        </w:rPr>
        <w:t xml:space="preserve"> by all Staff.</w:t>
      </w:r>
    </w:p>
    <w:p w14:paraId="27501E3E" w14:textId="77777777" w:rsidR="00A8156F" w:rsidRPr="00A8156F" w:rsidRDefault="00A8156F" w:rsidP="008D4CB9">
      <w:pPr>
        <w:pStyle w:val="Level1"/>
        <w:keepNext/>
        <w:spacing w:line="360" w:lineRule="auto"/>
        <w:jc w:val="both"/>
        <w:rPr>
          <w:rStyle w:val="Level1asHeadingtext"/>
          <w:sz w:val="20"/>
        </w:rPr>
      </w:pPr>
      <w:r w:rsidRPr="00A8156F">
        <w:rPr>
          <w:rStyle w:val="Level1asHeadingtext"/>
          <w:sz w:val="20"/>
        </w:rPr>
        <w:t>Anti-discrimination</w:t>
      </w:r>
    </w:p>
    <w:p w14:paraId="47A4FCA7" w14:textId="555CFD61"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all anti-discrimination legislation from time to time in force including, but not limited to, the Equalities Act 2010 and any subordinate or associated legislation.</w:t>
      </w:r>
    </w:p>
    <w:p w14:paraId="1F7D5B20" w14:textId="78857EA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not treat one group of people less favourably than others because of their colour, race, nationality or ethnic origin, gender, sexual </w:t>
      </w:r>
      <w:proofErr w:type="gramStart"/>
      <w:r w:rsidRPr="00A8156F">
        <w:rPr>
          <w:rFonts w:ascii="Arial" w:hAnsi="Arial" w:cs="Arial"/>
          <w:sz w:val="20"/>
        </w:rPr>
        <w:t>orientation</w:t>
      </w:r>
      <w:proofErr w:type="gramEnd"/>
      <w:r w:rsidRPr="00A8156F">
        <w:rPr>
          <w:rFonts w:ascii="Arial" w:hAnsi="Arial" w:cs="Arial"/>
          <w:sz w:val="20"/>
        </w:rPr>
        <w:t xml:space="preserve"> or disability including when deciding about recruiting, training or promoting staff.</w:t>
      </w:r>
    </w:p>
    <w:p w14:paraId="271DA6E7" w14:textId="5D4240E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as far as possible, comply with all statutory codes of practice issued from time to time by the Equality and Human Rights Commission or any of its predecessor bodies such as the Commission for Racial Equality.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provide any information </w:t>
      </w:r>
      <w:r w:rsidR="00EF4100">
        <w:rPr>
          <w:rFonts w:ascii="Arial" w:hAnsi="Arial" w:cs="Arial"/>
          <w:sz w:val="20"/>
        </w:rPr>
        <w:t>the Trust</w:t>
      </w:r>
      <w:r w:rsidRPr="00A8156F">
        <w:rPr>
          <w:rFonts w:ascii="Arial" w:hAnsi="Arial" w:cs="Arial"/>
          <w:sz w:val="20"/>
        </w:rPr>
        <w:t xml:space="preserve"> require</w:t>
      </w:r>
      <w:r>
        <w:rPr>
          <w:rFonts w:ascii="Arial" w:hAnsi="Arial" w:cs="Arial"/>
          <w:sz w:val="20"/>
        </w:rPr>
        <w:t>s</w:t>
      </w:r>
      <w:r w:rsidRPr="00A8156F">
        <w:rPr>
          <w:rFonts w:ascii="Arial" w:hAnsi="Arial" w:cs="Arial"/>
          <w:sz w:val="20"/>
        </w:rPr>
        <w:t xml:space="preserve"> to determine whether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is</w:t>
      </w:r>
      <w:r w:rsidRPr="00A8156F">
        <w:rPr>
          <w:rFonts w:ascii="Arial" w:hAnsi="Arial" w:cs="Arial"/>
          <w:sz w:val="20"/>
        </w:rPr>
        <w:t xml:space="preserve"> complying with these codes of practice.</w:t>
      </w:r>
    </w:p>
    <w:p w14:paraId="3798C250" w14:textId="51ED0CCB" w:rsidR="00A8156F" w:rsidRPr="00A8156F" w:rsidRDefault="00A8156F" w:rsidP="008D4CB9">
      <w:pPr>
        <w:pStyle w:val="Level2"/>
        <w:spacing w:line="360" w:lineRule="auto"/>
        <w:jc w:val="both"/>
        <w:rPr>
          <w:rFonts w:ascii="Arial" w:hAnsi="Arial" w:cs="Arial"/>
          <w:sz w:val="20"/>
        </w:rPr>
      </w:pPr>
      <w:r w:rsidRPr="00A8156F">
        <w:rPr>
          <w:rFonts w:ascii="Arial" w:hAnsi="Arial" w:cs="Arial"/>
          <w:sz w:val="20"/>
        </w:rPr>
        <w:t xml:space="preserve">When working on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premises,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employment policies and codes of practice relating to diversity and equal employment opportunities.</w:t>
      </w:r>
    </w:p>
    <w:p w14:paraId="75C7C149" w14:textId="23CB9D86"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ensure that </w:t>
      </w:r>
      <w:r>
        <w:rPr>
          <w:rFonts w:ascii="Arial" w:hAnsi="Arial" w:cs="Arial"/>
          <w:sz w:val="20"/>
        </w:rPr>
        <w:t>it</w:t>
      </w:r>
      <w:r w:rsidRPr="00A8156F">
        <w:rPr>
          <w:rFonts w:ascii="Arial" w:hAnsi="Arial" w:cs="Arial"/>
          <w:sz w:val="20"/>
        </w:rPr>
        <w:t xml:space="preserve"> maintain</w:t>
      </w:r>
      <w:r>
        <w:rPr>
          <w:rFonts w:ascii="Arial" w:hAnsi="Arial" w:cs="Arial"/>
          <w:sz w:val="20"/>
        </w:rPr>
        <w:t>s</w:t>
      </w:r>
      <w:r w:rsidRPr="00A8156F">
        <w:rPr>
          <w:rFonts w:ascii="Arial" w:hAnsi="Arial" w:cs="Arial"/>
          <w:sz w:val="20"/>
        </w:rPr>
        <w:t xml:space="preserve"> effective whistle-blowing policies whereby </w:t>
      </w:r>
      <w:r>
        <w:rPr>
          <w:rFonts w:ascii="Arial" w:hAnsi="Arial" w:cs="Arial"/>
          <w:sz w:val="20"/>
        </w:rPr>
        <w:t>its</w:t>
      </w:r>
      <w:r w:rsidRPr="00A8156F">
        <w:rPr>
          <w:rFonts w:ascii="Arial" w:hAnsi="Arial" w:cs="Arial"/>
          <w:sz w:val="20"/>
        </w:rPr>
        <w:t xml:space="preserve"> employees may raise in confidence concerns about possible malpractice without fear of victimisation, </w:t>
      </w:r>
      <w:proofErr w:type="gramStart"/>
      <w:r w:rsidRPr="00A8156F">
        <w:rPr>
          <w:rFonts w:ascii="Arial" w:hAnsi="Arial" w:cs="Arial"/>
          <w:sz w:val="20"/>
        </w:rPr>
        <w:t>discrimination</w:t>
      </w:r>
      <w:proofErr w:type="gramEnd"/>
      <w:r w:rsidRPr="00A8156F">
        <w:rPr>
          <w:rFonts w:ascii="Arial" w:hAnsi="Arial" w:cs="Arial"/>
          <w:sz w:val="20"/>
        </w:rPr>
        <w:t xml:space="preserve"> or disadvantage.</w:t>
      </w:r>
    </w:p>
    <w:p w14:paraId="0B4F093B" w14:textId="77777777" w:rsidR="00A8156F" w:rsidRPr="00A8156F" w:rsidRDefault="00A8156F" w:rsidP="008D4CB9">
      <w:pPr>
        <w:pStyle w:val="Level1"/>
        <w:keepNext/>
        <w:spacing w:line="360" w:lineRule="auto"/>
        <w:jc w:val="both"/>
        <w:rPr>
          <w:rStyle w:val="Level1asHeadingtext"/>
          <w:sz w:val="20"/>
        </w:rPr>
      </w:pPr>
      <w:bookmarkStart w:id="86" w:name="_Ref497149218"/>
      <w:r w:rsidRPr="00A8156F">
        <w:rPr>
          <w:rStyle w:val="Level1asHeadingtext"/>
          <w:sz w:val="20"/>
        </w:rPr>
        <w:lastRenderedPageBreak/>
        <w:t>Protection of Children and Vulnerable Adults</w:t>
      </w:r>
      <w:bookmarkEnd w:id="86"/>
    </w:p>
    <w:p w14:paraId="7221CBB6" w14:textId="4F5C1658"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_Ref497149218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w:t>
      </w:r>
      <w:r>
        <w:rPr>
          <w:rFonts w:ascii="Arial" w:hAnsi="Arial" w:cs="Arial"/>
          <w:sz w:val="20"/>
          <w:szCs w:val="20"/>
        </w:rPr>
        <w:fldChar w:fldCharType="end"/>
      </w:r>
      <w:r w:rsidRPr="00A8156F">
        <w:rPr>
          <w:rFonts w:ascii="Arial" w:hAnsi="Arial" w:cs="Arial"/>
          <w:sz w:val="20"/>
          <w:szCs w:val="20"/>
        </w:rPr>
        <w:t xml:space="preserve"> will only apply if in providing Services the </w:t>
      </w:r>
      <w:r w:rsidR="0005606E">
        <w:rPr>
          <w:rFonts w:ascii="Arial" w:hAnsi="Arial" w:cs="Arial"/>
          <w:sz w:val="20"/>
          <w:szCs w:val="20"/>
        </w:rPr>
        <w:t>Contractor</w:t>
      </w:r>
      <w:r w:rsidRPr="00A8156F">
        <w:rPr>
          <w:rFonts w:ascii="Arial" w:hAnsi="Arial" w:cs="Arial"/>
          <w:sz w:val="20"/>
          <w:szCs w:val="20"/>
        </w:rPr>
        <w:t xml:space="preserve"> or its sub-contractors or Staff will supervise, </w:t>
      </w:r>
      <w:proofErr w:type="gramStart"/>
      <w:r w:rsidRPr="00A8156F">
        <w:rPr>
          <w:rFonts w:ascii="Arial" w:hAnsi="Arial" w:cs="Arial"/>
          <w:sz w:val="20"/>
          <w:szCs w:val="20"/>
        </w:rPr>
        <w:t>care</w:t>
      </w:r>
      <w:proofErr w:type="gramEnd"/>
      <w:r w:rsidRPr="00A8156F">
        <w:rPr>
          <w:rFonts w:ascii="Arial" w:hAnsi="Arial" w:cs="Arial"/>
          <w:sz w:val="20"/>
          <w:szCs w:val="20"/>
        </w:rPr>
        <w:t xml:space="preserve"> or have significant direct contact with a Vulnerable Person.</w:t>
      </w:r>
    </w:p>
    <w:p w14:paraId="1590F690" w14:textId="77777777" w:rsidR="00A8156F" w:rsidRPr="00A8156F" w:rsidRDefault="00A8156F" w:rsidP="008D4CB9">
      <w:pPr>
        <w:pStyle w:val="Level2"/>
        <w:spacing w:line="360" w:lineRule="auto"/>
        <w:jc w:val="both"/>
        <w:rPr>
          <w:rFonts w:ascii="Arial" w:hAnsi="Arial" w:cs="Arial"/>
          <w:sz w:val="20"/>
          <w:szCs w:val="20"/>
        </w:rPr>
      </w:pPr>
      <w:bookmarkStart w:id="87" w:name="_Ref497149252"/>
      <w:r w:rsidRPr="00A8156F">
        <w:rPr>
          <w:rFonts w:ascii="Arial" w:hAnsi="Arial" w:cs="Arial"/>
          <w:sz w:val="20"/>
          <w:szCs w:val="20"/>
        </w:rPr>
        <w:t>In this clause, "Vulnerable Person" means:</w:t>
      </w:r>
      <w:bookmarkEnd w:id="87"/>
    </w:p>
    <w:p w14:paraId="754FA616"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persons under the age of 18; and</w:t>
      </w:r>
    </w:p>
    <w:p w14:paraId="0BA3878A" w14:textId="77777777" w:rsidR="00A8156F" w:rsidRPr="00A8156F" w:rsidRDefault="00A8156F" w:rsidP="008D4CB9">
      <w:pPr>
        <w:pStyle w:val="Level3"/>
        <w:spacing w:line="360" w:lineRule="auto"/>
        <w:jc w:val="both"/>
        <w:rPr>
          <w:rFonts w:ascii="Arial" w:hAnsi="Arial" w:cs="Arial"/>
          <w:sz w:val="20"/>
          <w:szCs w:val="20"/>
        </w:rPr>
      </w:pPr>
      <w:r w:rsidRPr="00A8156F">
        <w:rPr>
          <w:rFonts w:ascii="Arial" w:hAnsi="Arial" w:cs="Arial"/>
          <w:sz w:val="20"/>
          <w:szCs w:val="20"/>
        </w:rPr>
        <w:t xml:space="preserve">people who need or may need community care services because of mental or learning disability, other disability, </w:t>
      </w:r>
      <w:proofErr w:type="gramStart"/>
      <w:r w:rsidRPr="00A8156F">
        <w:rPr>
          <w:rFonts w:ascii="Arial" w:hAnsi="Arial" w:cs="Arial"/>
          <w:sz w:val="20"/>
          <w:szCs w:val="20"/>
        </w:rPr>
        <w:t>age</w:t>
      </w:r>
      <w:proofErr w:type="gramEnd"/>
      <w:r w:rsidRPr="00A8156F">
        <w:rPr>
          <w:rFonts w:ascii="Arial" w:hAnsi="Arial" w:cs="Arial"/>
          <w:sz w:val="20"/>
          <w:szCs w:val="20"/>
        </w:rPr>
        <w:t xml:space="preserve"> or illness, and who are, or may be, unable to take care of themselves or unable to protect themselves against significant harm or exploitation.</w:t>
      </w:r>
    </w:p>
    <w:p w14:paraId="1B938231" w14:textId="133660CB" w:rsidR="00A8156F" w:rsidRPr="00A8156F" w:rsidRDefault="00A8156F" w:rsidP="008D4CB9">
      <w:pPr>
        <w:pStyle w:val="Level2"/>
        <w:spacing w:line="360" w:lineRule="auto"/>
        <w:jc w:val="both"/>
        <w:rPr>
          <w:rFonts w:ascii="Arial" w:hAnsi="Arial" w:cs="Arial"/>
          <w:sz w:val="20"/>
          <w:szCs w:val="20"/>
        </w:rPr>
      </w:pPr>
      <w:bookmarkStart w:id="88" w:name="_Ref497149258"/>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consider all the risks associated with providing the Services and take all reasonable steps to ensure the safety of all Vulnerable </w:t>
      </w:r>
      <w:proofErr w:type="gramStart"/>
      <w:r w:rsidRPr="00A8156F">
        <w:rPr>
          <w:rFonts w:ascii="Arial" w:hAnsi="Arial" w:cs="Arial"/>
          <w:sz w:val="20"/>
          <w:szCs w:val="20"/>
        </w:rPr>
        <w:t>Persons, and</w:t>
      </w:r>
      <w:proofErr w:type="gramEnd"/>
      <w:r w:rsidRPr="00A8156F">
        <w:rPr>
          <w:rFonts w:ascii="Arial" w:hAnsi="Arial" w:cs="Arial"/>
          <w:sz w:val="20"/>
          <w:szCs w:val="20"/>
        </w:rPr>
        <w:t xml:space="preserve"> seek the written consent of the legally authorised carer or guardian of the Vulnerable Person before having of any significant direct contact with the Vulnerable Person.</w:t>
      </w:r>
      <w:bookmarkEnd w:id="88"/>
    </w:p>
    <w:p w14:paraId="04F6491A" w14:textId="0803908C" w:rsidR="00A8156F" w:rsidRPr="00A8156F" w:rsidRDefault="00A8156F" w:rsidP="008D4CB9">
      <w:pPr>
        <w:pStyle w:val="Level2"/>
        <w:spacing w:line="360" w:lineRule="auto"/>
        <w:jc w:val="both"/>
        <w:rPr>
          <w:rFonts w:ascii="Arial" w:hAnsi="Arial" w:cs="Arial"/>
          <w:sz w:val="20"/>
          <w:szCs w:val="20"/>
        </w:rPr>
      </w:pPr>
      <w:bookmarkStart w:id="89" w:name="_Ref497149308"/>
      <w:r w:rsidRPr="00A8156F">
        <w:rPr>
          <w:rFonts w:ascii="Arial" w:hAnsi="Arial" w:cs="Arial"/>
          <w:sz w:val="20"/>
          <w:szCs w:val="20"/>
        </w:rPr>
        <w:t xml:space="preserve">Without limiting sub-clauses </w:t>
      </w:r>
      <w:r>
        <w:rPr>
          <w:rFonts w:ascii="Arial" w:hAnsi="Arial" w:cs="Arial"/>
          <w:sz w:val="20"/>
          <w:szCs w:val="20"/>
        </w:rPr>
        <w:fldChar w:fldCharType="begin"/>
      </w:r>
      <w:r>
        <w:rPr>
          <w:rFonts w:ascii="Arial" w:hAnsi="Arial" w:cs="Arial"/>
          <w:sz w:val="20"/>
          <w:szCs w:val="20"/>
        </w:rPr>
        <w:instrText xml:space="preserve"> REF _Ref497149252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21.2</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and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sidRPr="00A8156F">
        <w:rPr>
          <w:rFonts w:ascii="Arial" w:hAnsi="Arial" w:cs="Arial"/>
          <w:sz w:val="20"/>
          <w:szCs w:val="20"/>
        </w:rPr>
        <w:t xml:space="preserve">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adopt and carry out a written policy and set of procedures to protect Vulnerable Persons if:</w:t>
      </w:r>
      <w:bookmarkEnd w:id="89"/>
    </w:p>
    <w:p w14:paraId="775F1FDE" w14:textId="77777777" w:rsidR="00A8156F" w:rsidRPr="00A8156F" w:rsidRDefault="00A8156F" w:rsidP="008D4CB9">
      <w:pPr>
        <w:pStyle w:val="Level3"/>
        <w:spacing w:line="360" w:lineRule="auto"/>
        <w:jc w:val="both"/>
        <w:rPr>
          <w:rFonts w:ascii="Arial" w:hAnsi="Arial" w:cs="Arial"/>
          <w:sz w:val="20"/>
          <w:szCs w:val="20"/>
        </w:rPr>
      </w:pPr>
      <w:r>
        <w:rPr>
          <w:rFonts w:ascii="Arial" w:hAnsi="Arial" w:cs="Arial"/>
          <w:sz w:val="20"/>
          <w:szCs w:val="20"/>
        </w:rPr>
        <w:t>it is</w:t>
      </w:r>
      <w:r w:rsidRPr="00A8156F">
        <w:rPr>
          <w:rFonts w:ascii="Arial" w:hAnsi="Arial" w:cs="Arial"/>
          <w:sz w:val="20"/>
          <w:szCs w:val="20"/>
        </w:rPr>
        <w:t xml:space="preserve"> a company or partnership, or </w:t>
      </w:r>
      <w:r>
        <w:rPr>
          <w:rFonts w:ascii="Arial" w:hAnsi="Arial" w:cs="Arial"/>
          <w:sz w:val="20"/>
          <w:szCs w:val="20"/>
        </w:rPr>
        <w:t>they</w:t>
      </w:r>
      <w:r w:rsidRPr="00A8156F">
        <w:rPr>
          <w:rFonts w:ascii="Arial" w:hAnsi="Arial" w:cs="Arial"/>
          <w:sz w:val="20"/>
          <w:szCs w:val="20"/>
        </w:rPr>
        <w:t xml:space="preserve"> are an individual who employs other persons; and</w:t>
      </w:r>
    </w:p>
    <w:p w14:paraId="1756750C" w14:textId="5A9203D7" w:rsidR="00A8156F" w:rsidRPr="00A8156F" w:rsidRDefault="00A8156F" w:rsidP="008D4CB9">
      <w:pPr>
        <w:pStyle w:val="Level3"/>
        <w:spacing w:line="360" w:lineRule="auto"/>
        <w:jc w:val="both"/>
        <w:rPr>
          <w:rFonts w:ascii="Arial" w:hAnsi="Arial" w:cs="Arial"/>
          <w:sz w:val="20"/>
          <w:szCs w:val="20"/>
        </w:rPr>
      </w:pPr>
      <w:proofErr w:type="gramStart"/>
      <w:r w:rsidRPr="00A8156F">
        <w:rPr>
          <w:rFonts w:ascii="Arial" w:hAnsi="Arial" w:cs="Arial"/>
          <w:sz w:val="20"/>
          <w:szCs w:val="20"/>
        </w:rPr>
        <w:t>in the course of</w:t>
      </w:r>
      <w:proofErr w:type="gramEnd"/>
      <w:r w:rsidRPr="00A8156F">
        <w:rPr>
          <w:rFonts w:ascii="Arial" w:hAnsi="Arial" w:cs="Arial"/>
          <w:sz w:val="20"/>
          <w:szCs w:val="20"/>
        </w:rPr>
        <w:t xml:space="preserve"> providing the Services,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’s</w:t>
      </w:r>
      <w:r w:rsidRPr="00A8156F">
        <w:rPr>
          <w:rFonts w:ascii="Arial" w:hAnsi="Arial" w:cs="Arial"/>
          <w:sz w:val="20"/>
          <w:szCs w:val="20"/>
        </w:rPr>
        <w:t xml:space="preserve"> </w:t>
      </w:r>
      <w:r>
        <w:rPr>
          <w:rFonts w:ascii="Arial" w:hAnsi="Arial" w:cs="Arial"/>
          <w:sz w:val="20"/>
          <w:szCs w:val="20"/>
        </w:rPr>
        <w:t>Staff</w:t>
      </w:r>
      <w:r w:rsidRPr="00A8156F">
        <w:rPr>
          <w:rFonts w:ascii="Arial" w:hAnsi="Arial" w:cs="Arial"/>
          <w:sz w:val="20"/>
          <w:szCs w:val="20"/>
        </w:rPr>
        <w:t xml:space="preserve"> or </w:t>
      </w:r>
      <w:r>
        <w:rPr>
          <w:rFonts w:ascii="Arial" w:hAnsi="Arial" w:cs="Arial"/>
          <w:sz w:val="20"/>
          <w:szCs w:val="20"/>
        </w:rPr>
        <w:t>sub-</w:t>
      </w:r>
      <w:r w:rsidRPr="00A8156F">
        <w:rPr>
          <w:rFonts w:ascii="Arial" w:hAnsi="Arial" w:cs="Arial"/>
          <w:sz w:val="20"/>
          <w:szCs w:val="20"/>
        </w:rPr>
        <w:t>contractors supervise, care for or have significant direct contact with Vulnerable Persons.</w:t>
      </w:r>
    </w:p>
    <w:p w14:paraId="6AD50853" w14:textId="0BCCEEC1"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 xml:space="preserve">As part of the procedures mentioned in sub-clause </w:t>
      </w:r>
      <w:r>
        <w:rPr>
          <w:rFonts w:ascii="Arial" w:hAnsi="Arial" w:cs="Arial"/>
          <w:sz w:val="20"/>
          <w:szCs w:val="20"/>
        </w:rPr>
        <w:fldChar w:fldCharType="begin"/>
      </w:r>
      <w:r>
        <w:rPr>
          <w:rFonts w:ascii="Arial" w:hAnsi="Arial" w:cs="Arial"/>
          <w:sz w:val="20"/>
          <w:szCs w:val="20"/>
        </w:rPr>
        <w:instrText xml:space="preserve"> REF _Ref497149308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21.4</w:t>
      </w:r>
      <w:r>
        <w:rPr>
          <w:rFonts w:ascii="Arial" w:hAnsi="Arial" w:cs="Arial"/>
          <w:sz w:val="20"/>
          <w:szCs w:val="20"/>
        </w:rPr>
        <w:fldChar w:fldCharType="end"/>
      </w:r>
      <w:r>
        <w:rPr>
          <w:rFonts w:ascii="Arial" w:hAnsi="Arial" w:cs="Arial"/>
          <w:sz w:val="20"/>
          <w:szCs w:val="20"/>
        </w:rPr>
        <w:t xml:space="preserve"> 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check the backgrounds of and view disclosures from the Disclosure and Barring Service for </w:t>
      </w:r>
      <w:r w:rsidR="00495E56">
        <w:rPr>
          <w:rFonts w:ascii="Arial" w:hAnsi="Arial" w:cs="Arial"/>
          <w:sz w:val="20"/>
          <w:szCs w:val="20"/>
        </w:rPr>
        <w:t>its</w:t>
      </w:r>
      <w:r w:rsidRPr="00A8156F">
        <w:rPr>
          <w:rFonts w:ascii="Arial" w:hAnsi="Arial" w:cs="Arial"/>
          <w:sz w:val="20"/>
          <w:szCs w:val="20"/>
        </w:rPr>
        <w:t xml:space="preserve"> potential employees, contractors or volunteers who will, in the course providing the Services, supervise, care or otherwise have significant direct contact with Vulnerable Persons.</w:t>
      </w:r>
    </w:p>
    <w:p w14:paraId="09AD567C" w14:textId="0ED32B53" w:rsidR="00A8156F" w:rsidRPr="00A8156F" w:rsidRDefault="00A8156F" w:rsidP="008D4CB9">
      <w:pPr>
        <w:pStyle w:val="Level2"/>
        <w:spacing w:line="360" w:lineRule="auto"/>
        <w:jc w:val="both"/>
        <w:rPr>
          <w:rFonts w:ascii="Arial" w:hAnsi="Arial" w:cs="Arial"/>
          <w:sz w:val="20"/>
          <w:szCs w:val="20"/>
        </w:rPr>
      </w:pPr>
      <w:bookmarkStart w:id="90" w:name="_Ref497149390"/>
      <w:r w:rsidRPr="00A8156F">
        <w:rPr>
          <w:rFonts w:ascii="Arial" w:hAnsi="Arial" w:cs="Arial"/>
          <w:sz w:val="20"/>
          <w:szCs w:val="20"/>
        </w:rPr>
        <w:t xml:space="preserve">If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is</w:t>
      </w:r>
      <w:r w:rsidRPr="00A8156F">
        <w:rPr>
          <w:rFonts w:ascii="Arial" w:hAnsi="Arial" w:cs="Arial"/>
          <w:sz w:val="20"/>
          <w:szCs w:val="20"/>
        </w:rPr>
        <w:t xml:space="preserve"> the person having significant direct contact with Vulnerable Persons, </w:t>
      </w:r>
      <w:r>
        <w:rPr>
          <w:rFonts w:ascii="Arial" w:hAnsi="Arial" w:cs="Arial"/>
          <w:sz w:val="20"/>
          <w:szCs w:val="20"/>
        </w:rPr>
        <w:t>it</w:t>
      </w:r>
      <w:r w:rsidRPr="00A8156F">
        <w:rPr>
          <w:rFonts w:ascii="Arial" w:hAnsi="Arial" w:cs="Arial"/>
          <w:sz w:val="20"/>
          <w:szCs w:val="20"/>
        </w:rPr>
        <w:t xml:space="preserve"> </w:t>
      </w:r>
      <w:r>
        <w:rPr>
          <w:rFonts w:ascii="Arial" w:hAnsi="Arial" w:cs="Arial"/>
          <w:sz w:val="20"/>
          <w:szCs w:val="20"/>
        </w:rPr>
        <w:t>shall</w:t>
      </w:r>
      <w:r w:rsidRPr="00A8156F">
        <w:rPr>
          <w:rFonts w:ascii="Arial" w:hAnsi="Arial" w:cs="Arial"/>
          <w:sz w:val="20"/>
          <w:szCs w:val="20"/>
        </w:rPr>
        <w:t xml:space="preserve">, prior to any significant direct contact with the Vulnerable Person, offer to his or her legally authorised carer or guardian </w:t>
      </w:r>
      <w:r>
        <w:rPr>
          <w:rFonts w:ascii="Arial" w:hAnsi="Arial" w:cs="Arial"/>
          <w:sz w:val="20"/>
          <w:szCs w:val="20"/>
        </w:rPr>
        <w:t>its</w:t>
      </w:r>
      <w:r w:rsidRPr="00A8156F">
        <w:rPr>
          <w:rFonts w:ascii="Arial" w:hAnsi="Arial" w:cs="Arial"/>
          <w:sz w:val="20"/>
          <w:szCs w:val="20"/>
        </w:rPr>
        <w:t xml:space="preserve"> consent to having </w:t>
      </w:r>
      <w:r w:rsidR="00495E56">
        <w:rPr>
          <w:rFonts w:ascii="Arial" w:hAnsi="Arial" w:cs="Arial"/>
          <w:sz w:val="20"/>
          <w:szCs w:val="20"/>
        </w:rPr>
        <w:t xml:space="preserve">the </w:t>
      </w:r>
      <w:r w:rsidR="0005606E">
        <w:rPr>
          <w:rFonts w:ascii="Arial" w:hAnsi="Arial" w:cs="Arial"/>
          <w:sz w:val="20"/>
          <w:szCs w:val="20"/>
        </w:rPr>
        <w:t>Contractor</w:t>
      </w:r>
      <w:r w:rsidR="00495E56">
        <w:rPr>
          <w:rFonts w:ascii="Arial" w:hAnsi="Arial" w:cs="Arial"/>
          <w:sz w:val="20"/>
          <w:szCs w:val="20"/>
        </w:rPr>
        <w:t>’s</w:t>
      </w:r>
      <w:r>
        <w:rPr>
          <w:rFonts w:ascii="Arial" w:hAnsi="Arial" w:cs="Arial"/>
          <w:sz w:val="20"/>
          <w:szCs w:val="20"/>
        </w:rPr>
        <w:t xml:space="preserve"> (or its Staff or sub-contractors, as appropriate)</w:t>
      </w:r>
      <w:r w:rsidRPr="00A8156F">
        <w:rPr>
          <w:rFonts w:ascii="Arial" w:hAnsi="Arial" w:cs="Arial"/>
          <w:sz w:val="20"/>
          <w:szCs w:val="20"/>
        </w:rPr>
        <w:t xml:space="preserve"> background checked and disclosures from the Disclosure and Barring Service viewed, should the carer or guardian wish to do so.</w:t>
      </w:r>
      <w:bookmarkEnd w:id="90"/>
    </w:p>
    <w:p w14:paraId="59DB901D" w14:textId="4881B324" w:rsidR="00A8156F" w:rsidRPr="00A8156F" w:rsidRDefault="00A8156F" w:rsidP="008D4CB9">
      <w:pPr>
        <w:pStyle w:val="Level2"/>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comply with sub-clauses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21.3</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to </w:t>
      </w:r>
      <w:r>
        <w:rPr>
          <w:rFonts w:ascii="Arial" w:hAnsi="Arial" w:cs="Arial"/>
          <w:sz w:val="20"/>
          <w:szCs w:val="20"/>
        </w:rPr>
        <w:fldChar w:fldCharType="begin"/>
      </w:r>
      <w:r>
        <w:rPr>
          <w:rFonts w:ascii="Arial" w:hAnsi="Arial" w:cs="Arial"/>
          <w:sz w:val="20"/>
          <w:szCs w:val="20"/>
        </w:rPr>
        <w:instrText xml:space="preserve"> REF _Ref497149390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21.6</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inclusive even if</w:t>
      </w:r>
      <w:r>
        <w:rPr>
          <w:rFonts w:ascii="Arial" w:hAnsi="Arial" w:cs="Arial"/>
          <w:sz w:val="20"/>
          <w:szCs w:val="20"/>
        </w:rPr>
        <w:t xml:space="preserve"> it is</w:t>
      </w:r>
      <w:r w:rsidRPr="00A8156F">
        <w:rPr>
          <w:rFonts w:ascii="Arial" w:hAnsi="Arial" w:cs="Arial"/>
          <w:sz w:val="20"/>
          <w:szCs w:val="20"/>
        </w:rPr>
        <w:t xml:space="preserve"> not required to do so under any child protection or care standards legislation and even if the work is formal, informal, voluntary or salaried.</w:t>
      </w:r>
    </w:p>
    <w:p w14:paraId="573483CC" w14:textId="7A35DA79" w:rsidR="00A8156F" w:rsidRPr="00A8156F" w:rsidRDefault="00495E56" w:rsidP="008D4CB9">
      <w:pPr>
        <w:pStyle w:val="Level2"/>
        <w:spacing w:line="360" w:lineRule="auto"/>
        <w:jc w:val="both"/>
        <w:rPr>
          <w:rFonts w:ascii="Arial" w:hAnsi="Arial" w:cs="Arial"/>
          <w:sz w:val="20"/>
          <w:szCs w:val="20"/>
        </w:rPr>
      </w:pPr>
      <w:r>
        <w:rPr>
          <w:rFonts w:ascii="Arial" w:hAnsi="Arial" w:cs="Arial"/>
          <w:sz w:val="20"/>
          <w:szCs w:val="20"/>
        </w:rPr>
        <w:lastRenderedPageBreak/>
        <w:t>T</w:t>
      </w:r>
      <w:r w:rsidR="00EF4100">
        <w:rPr>
          <w:rFonts w:ascii="Arial" w:hAnsi="Arial" w:cs="Arial"/>
          <w:sz w:val="20"/>
          <w:szCs w:val="20"/>
        </w:rPr>
        <w:t>he Trust</w:t>
      </w:r>
      <w:r w:rsidR="00A8156F" w:rsidRPr="00A8156F">
        <w:rPr>
          <w:rFonts w:ascii="Arial" w:hAnsi="Arial" w:cs="Arial"/>
          <w:sz w:val="20"/>
          <w:szCs w:val="20"/>
        </w:rPr>
        <w:t xml:space="preserve"> cannot advise </w:t>
      </w:r>
      <w:r w:rsidR="00A8156F">
        <w:rPr>
          <w:rFonts w:ascii="Arial" w:hAnsi="Arial" w:cs="Arial"/>
          <w:sz w:val="20"/>
          <w:szCs w:val="20"/>
        </w:rPr>
        <w:t xml:space="preserve">the </w:t>
      </w:r>
      <w:r w:rsidR="0005606E">
        <w:rPr>
          <w:rFonts w:ascii="Arial" w:hAnsi="Arial" w:cs="Arial"/>
          <w:sz w:val="20"/>
          <w:szCs w:val="20"/>
        </w:rPr>
        <w:t>Contractor</w:t>
      </w:r>
      <w:r w:rsidR="00A8156F">
        <w:rPr>
          <w:rFonts w:ascii="Arial" w:hAnsi="Arial" w:cs="Arial"/>
          <w:sz w:val="20"/>
          <w:szCs w:val="20"/>
        </w:rPr>
        <w:t xml:space="preserve">, its </w:t>
      </w:r>
      <w:proofErr w:type="gramStart"/>
      <w:r w:rsidR="00A8156F">
        <w:rPr>
          <w:rFonts w:ascii="Arial" w:hAnsi="Arial" w:cs="Arial"/>
          <w:sz w:val="20"/>
          <w:szCs w:val="20"/>
        </w:rPr>
        <w:t>Staff</w:t>
      </w:r>
      <w:proofErr w:type="gramEnd"/>
      <w:r w:rsidR="00A8156F">
        <w:rPr>
          <w:rFonts w:ascii="Arial" w:hAnsi="Arial" w:cs="Arial"/>
          <w:sz w:val="20"/>
          <w:szCs w:val="20"/>
        </w:rPr>
        <w:t xml:space="preserve"> or any sub-contractors of their</w:t>
      </w:r>
      <w:r w:rsidR="00A8156F" w:rsidRPr="00A8156F">
        <w:rPr>
          <w:rFonts w:ascii="Arial" w:hAnsi="Arial" w:cs="Arial"/>
          <w:sz w:val="20"/>
          <w:szCs w:val="20"/>
        </w:rPr>
        <w:t xml:space="preserve"> legal obligations in relation to dealings with Vulnerable Persons, and this clause should not be seen as such. </w:t>
      </w:r>
    </w:p>
    <w:p w14:paraId="14B10C18"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Prevention of Fraud and Corruption</w:t>
      </w:r>
    </w:p>
    <w:p w14:paraId="6729A62B" w14:textId="71F5EBA3" w:rsidR="0079427B" w:rsidRPr="00006743" w:rsidRDefault="0079427B" w:rsidP="008D4CB9">
      <w:pPr>
        <w:pStyle w:val="Level2"/>
        <w:spacing w:line="360" w:lineRule="auto"/>
        <w:jc w:val="both"/>
        <w:rPr>
          <w:rFonts w:ascii="Arial" w:hAnsi="Arial" w:cs="Arial"/>
          <w:sz w:val="20"/>
          <w:szCs w:val="20"/>
        </w:rPr>
      </w:pPr>
      <w:bookmarkStart w:id="91" w:name="_Ref359607864"/>
      <w:bookmarkStart w:id="92" w:name="_Ref260824497"/>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1"/>
    </w:p>
    <w:bookmarkEnd w:id="92"/>
    <w:p w14:paraId="43D8BB54" w14:textId="300EF493" w:rsidR="0079427B" w:rsidRPr="00006743" w:rsidRDefault="0079427B" w:rsidP="008D4CB9">
      <w:pPr>
        <w:pStyle w:val="Level2"/>
        <w:spacing w:line="360" w:lineRule="auto"/>
        <w:jc w:val="both"/>
        <w:rPr>
          <w:rFonts w:ascii="Arial" w:hAnsi="Arial" w:cs="Arial"/>
          <w:sz w:val="20"/>
          <w:szCs w:val="20"/>
        </w:rPr>
      </w:pPr>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take all reasonable steps, in accordance with good industry practice, to prevent fraud by the Staff and the </w:t>
      </w:r>
      <w:r w:rsidR="0005606E">
        <w:rPr>
          <w:rFonts w:ascii="Arial" w:hAnsi="Arial" w:cs="Arial"/>
          <w:sz w:val="20"/>
          <w:szCs w:val="20"/>
        </w:rPr>
        <w:t>Contractor</w:t>
      </w:r>
      <w:r w:rsidRPr="00006743">
        <w:rPr>
          <w:rFonts w:ascii="Arial" w:hAnsi="Arial" w:cs="Arial"/>
          <w:sz w:val="20"/>
          <w:szCs w:val="20"/>
        </w:rPr>
        <w:t xml:space="preserve"> (including its shareholders, members and directors) in connection with the Agreement and shall notify </w:t>
      </w:r>
      <w:r w:rsidR="00EF4100">
        <w:rPr>
          <w:rFonts w:ascii="Arial" w:hAnsi="Arial" w:cs="Arial"/>
          <w:sz w:val="20"/>
          <w:szCs w:val="20"/>
        </w:rPr>
        <w:t>the Trust</w:t>
      </w:r>
      <w:r w:rsidRPr="00006743">
        <w:rPr>
          <w:rFonts w:ascii="Arial" w:hAnsi="Arial" w:cs="Arial"/>
          <w:sz w:val="20"/>
          <w:szCs w:val="20"/>
        </w:rPr>
        <w:t xml:space="preserve"> immediately if it has reason to suspect that any fraud has occurred or is occurring or is likely to occur.</w:t>
      </w:r>
    </w:p>
    <w:p w14:paraId="6C975B15" w14:textId="32C2391B" w:rsidR="0079427B" w:rsidRPr="00006743" w:rsidRDefault="0079427B" w:rsidP="008D4CB9">
      <w:pPr>
        <w:pStyle w:val="Level2"/>
        <w:spacing w:line="360" w:lineRule="auto"/>
        <w:jc w:val="both"/>
        <w:rPr>
          <w:rFonts w:ascii="Arial" w:hAnsi="Arial" w:cs="Arial"/>
          <w:sz w:val="20"/>
          <w:szCs w:val="20"/>
        </w:rPr>
      </w:pPr>
      <w:bookmarkStart w:id="93" w:name="_Ref370389344"/>
      <w:r w:rsidRPr="00006743">
        <w:rPr>
          <w:rFonts w:ascii="Arial" w:hAnsi="Arial" w:cs="Arial"/>
          <w:sz w:val="20"/>
          <w:szCs w:val="20"/>
        </w:rPr>
        <w:t xml:space="preserve">If the </w:t>
      </w:r>
      <w:r w:rsidR="0005606E">
        <w:rPr>
          <w:rFonts w:ascii="Arial" w:hAnsi="Arial" w:cs="Arial"/>
          <w:sz w:val="20"/>
          <w:szCs w:val="20"/>
        </w:rPr>
        <w:t>Contractor</w:t>
      </w:r>
      <w:r w:rsidRPr="00006743">
        <w:rPr>
          <w:rFonts w:ascii="Arial" w:hAnsi="Arial" w:cs="Arial"/>
          <w:sz w:val="20"/>
          <w:szCs w:val="20"/>
        </w:rPr>
        <w:t xml:space="preserve"> or the Staff engages in conduct prohibited by clause </w:t>
      </w:r>
      <w:r w:rsidRPr="00006743">
        <w:rPr>
          <w:rFonts w:ascii="Arial" w:hAnsi="Arial" w:cs="Arial"/>
          <w:sz w:val="20"/>
          <w:szCs w:val="20"/>
        </w:rPr>
        <w:fldChar w:fldCharType="begin"/>
      </w:r>
      <w:r w:rsidRPr="00006743">
        <w:rPr>
          <w:rFonts w:ascii="Arial" w:hAnsi="Arial" w:cs="Arial"/>
          <w:sz w:val="20"/>
          <w:szCs w:val="20"/>
        </w:rPr>
        <w:instrText xml:space="preserve"> REF _Ref359607864 \r \h  \* MERGEFORMAT </w:instrText>
      </w:r>
      <w:r w:rsidRPr="00006743">
        <w:rPr>
          <w:rFonts w:ascii="Arial" w:hAnsi="Arial" w:cs="Arial"/>
          <w:sz w:val="20"/>
          <w:szCs w:val="20"/>
        </w:rPr>
      </w:r>
      <w:r w:rsidRPr="00006743">
        <w:rPr>
          <w:rFonts w:ascii="Arial" w:hAnsi="Arial" w:cs="Arial"/>
          <w:sz w:val="20"/>
          <w:szCs w:val="20"/>
        </w:rPr>
        <w:fldChar w:fldCharType="separate"/>
      </w:r>
      <w:r w:rsidR="00C7617B">
        <w:rPr>
          <w:rFonts w:ascii="Arial" w:hAnsi="Arial" w:cs="Arial"/>
          <w:sz w:val="20"/>
          <w:szCs w:val="20"/>
        </w:rPr>
        <w:t>22.1</w:t>
      </w:r>
      <w:r w:rsidRPr="00006743">
        <w:rPr>
          <w:rFonts w:ascii="Arial" w:hAnsi="Arial" w:cs="Arial"/>
          <w:sz w:val="20"/>
          <w:szCs w:val="20"/>
        </w:rPr>
        <w:fldChar w:fldCharType="end"/>
      </w:r>
      <w:r w:rsidRPr="00006743">
        <w:rPr>
          <w:rFonts w:ascii="Arial" w:hAnsi="Arial" w:cs="Arial"/>
          <w:sz w:val="20"/>
          <w:szCs w:val="20"/>
        </w:rPr>
        <w:t xml:space="preserve"> or commits fraud in relation to the Agreement or any other contract with the Crown (including </w:t>
      </w:r>
      <w:r w:rsidR="00EF4100">
        <w:rPr>
          <w:rFonts w:ascii="Arial" w:hAnsi="Arial" w:cs="Arial"/>
          <w:sz w:val="20"/>
          <w:szCs w:val="20"/>
        </w:rPr>
        <w:t>the Trust</w:t>
      </w:r>
      <w:r w:rsidRPr="00006743">
        <w:rPr>
          <w:rFonts w:ascii="Arial" w:hAnsi="Arial" w:cs="Arial"/>
          <w:sz w:val="20"/>
          <w:szCs w:val="20"/>
        </w:rPr>
        <w:t xml:space="preserve">) </w:t>
      </w:r>
      <w:r w:rsidR="00EF4100">
        <w:rPr>
          <w:rFonts w:ascii="Arial" w:hAnsi="Arial" w:cs="Arial"/>
          <w:sz w:val="20"/>
          <w:szCs w:val="20"/>
        </w:rPr>
        <w:t>the Trust</w:t>
      </w:r>
      <w:r w:rsidRPr="00006743">
        <w:rPr>
          <w:rFonts w:ascii="Arial" w:hAnsi="Arial" w:cs="Arial"/>
          <w:sz w:val="20"/>
          <w:szCs w:val="20"/>
        </w:rPr>
        <w:t xml:space="preserve"> may:</w:t>
      </w:r>
      <w:bookmarkEnd w:id="93"/>
    </w:p>
    <w:p w14:paraId="058E1F1B" w14:textId="5F1E0513"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terminate the Agreement and recover from the </w:t>
      </w:r>
      <w:r w:rsidR="0005606E">
        <w:rPr>
          <w:rFonts w:ascii="Arial" w:hAnsi="Arial" w:cs="Arial"/>
          <w:sz w:val="20"/>
          <w:szCs w:val="20"/>
        </w:rPr>
        <w:t>Contractor</w:t>
      </w:r>
      <w:r w:rsidRPr="00006743">
        <w:rPr>
          <w:rFonts w:ascii="Arial" w:hAnsi="Arial" w:cs="Arial"/>
          <w:sz w:val="20"/>
          <w:szCs w:val="20"/>
        </w:rPr>
        <w:t xml:space="preserve"> the amount of any loss suffered by </w:t>
      </w:r>
      <w:r w:rsidR="00EF4100">
        <w:rPr>
          <w:rFonts w:ascii="Arial" w:hAnsi="Arial" w:cs="Arial"/>
          <w:sz w:val="20"/>
          <w:szCs w:val="20"/>
        </w:rPr>
        <w:t>the Trust</w:t>
      </w:r>
      <w:r w:rsidRPr="00006743">
        <w:rPr>
          <w:rFonts w:ascii="Arial" w:hAnsi="Arial" w:cs="Arial"/>
          <w:sz w:val="20"/>
          <w:szCs w:val="20"/>
        </w:rPr>
        <w:t xml:space="preserve"> resulting from the termination, including the cost reasonably incurred by </w:t>
      </w:r>
      <w:r w:rsidR="00EF4100">
        <w:rPr>
          <w:rFonts w:ascii="Arial" w:hAnsi="Arial" w:cs="Arial"/>
          <w:sz w:val="20"/>
          <w:szCs w:val="20"/>
        </w:rPr>
        <w:t>the Trust</w:t>
      </w:r>
      <w:r w:rsidRPr="00006743">
        <w:rPr>
          <w:rFonts w:ascii="Arial" w:hAnsi="Arial" w:cs="Arial"/>
          <w:sz w:val="20"/>
          <w:szCs w:val="20"/>
        </w:rPr>
        <w:t xml:space="preserve"> of making other arrangements for the supply of the Services and any additional expenditure incurred by </w:t>
      </w:r>
      <w:r w:rsidR="00EF4100">
        <w:rPr>
          <w:rFonts w:ascii="Arial" w:hAnsi="Arial" w:cs="Arial"/>
          <w:sz w:val="20"/>
          <w:szCs w:val="20"/>
        </w:rPr>
        <w:t>the Trust</w:t>
      </w:r>
      <w:r w:rsidRPr="00006743">
        <w:rPr>
          <w:rFonts w:ascii="Arial" w:hAnsi="Arial" w:cs="Arial"/>
          <w:sz w:val="20"/>
          <w:szCs w:val="20"/>
        </w:rPr>
        <w:t xml:space="preserve"> throughout the remainder of the Agreement; or </w:t>
      </w:r>
    </w:p>
    <w:p w14:paraId="384C06A2" w14:textId="589735AB"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recover in </w:t>
      </w:r>
      <w:proofErr w:type="gramStart"/>
      <w:r w:rsidRPr="00006743">
        <w:rPr>
          <w:rFonts w:ascii="Arial" w:hAnsi="Arial" w:cs="Arial"/>
          <w:sz w:val="20"/>
          <w:szCs w:val="20"/>
        </w:rPr>
        <w:t>full from</w:t>
      </w:r>
      <w:proofErr w:type="gramEnd"/>
      <w:r w:rsidRPr="00006743">
        <w:rPr>
          <w:rFonts w:ascii="Arial" w:hAnsi="Arial" w:cs="Arial"/>
          <w:sz w:val="20"/>
          <w:szCs w:val="20"/>
        </w:rPr>
        <w:t xml:space="preserve"> the </w:t>
      </w:r>
      <w:r w:rsidR="0005606E">
        <w:rPr>
          <w:rFonts w:ascii="Arial" w:hAnsi="Arial" w:cs="Arial"/>
          <w:sz w:val="20"/>
          <w:szCs w:val="20"/>
        </w:rPr>
        <w:t>Contractor</w:t>
      </w:r>
      <w:r w:rsidRPr="00006743">
        <w:rPr>
          <w:rFonts w:ascii="Arial" w:hAnsi="Arial" w:cs="Arial"/>
          <w:sz w:val="20"/>
          <w:szCs w:val="20"/>
        </w:rPr>
        <w:t xml:space="preserve"> any other loss sustained by </w:t>
      </w:r>
      <w:r w:rsidR="00EF4100">
        <w:rPr>
          <w:rFonts w:ascii="Arial" w:hAnsi="Arial" w:cs="Arial"/>
          <w:sz w:val="20"/>
          <w:szCs w:val="20"/>
        </w:rPr>
        <w:t>the Trust</w:t>
      </w:r>
      <w:r w:rsidRPr="00006743">
        <w:rPr>
          <w:rFonts w:ascii="Arial" w:hAnsi="Arial" w:cs="Arial"/>
          <w:sz w:val="20"/>
          <w:szCs w:val="20"/>
        </w:rPr>
        <w:t xml:space="preserve"> in consequence of any breach of this clause.</w:t>
      </w:r>
    </w:p>
    <w:p w14:paraId="57A734B0" w14:textId="77777777" w:rsidR="0079427B" w:rsidRPr="00006743" w:rsidRDefault="0079427B" w:rsidP="008D4CB9">
      <w:pPr>
        <w:pStyle w:val="Level1"/>
        <w:keepNext/>
        <w:spacing w:line="360" w:lineRule="auto"/>
        <w:jc w:val="both"/>
        <w:rPr>
          <w:rStyle w:val="Level1asHeadingtext"/>
          <w:sz w:val="20"/>
        </w:rPr>
      </w:pPr>
      <w:bookmarkStart w:id="94" w:name="a324896"/>
      <w:bookmarkStart w:id="95" w:name="a754740"/>
      <w:bookmarkStart w:id="96" w:name="a771580"/>
      <w:bookmarkStart w:id="97" w:name="d4695e134"/>
      <w:bookmarkStart w:id="98" w:name="a688721"/>
      <w:bookmarkStart w:id="99" w:name="a797188"/>
      <w:bookmarkStart w:id="100" w:name="a424610"/>
      <w:bookmarkStart w:id="101" w:name="a247073"/>
      <w:bookmarkStart w:id="102" w:name="a57863"/>
      <w:bookmarkStart w:id="103" w:name="d4695e160"/>
      <w:bookmarkStart w:id="104" w:name="a836145"/>
      <w:bookmarkStart w:id="105" w:name="a1017728"/>
      <w:bookmarkStart w:id="106" w:name="d4695e202"/>
      <w:bookmarkStart w:id="107" w:name="a555840"/>
      <w:bookmarkStart w:id="108" w:name="d4695e232"/>
      <w:bookmarkStart w:id="109" w:name="a825464"/>
      <w:bookmarkStart w:id="110" w:name="a1049772"/>
      <w:bookmarkStart w:id="111" w:name="a111270"/>
      <w:bookmarkStart w:id="112" w:name="a395620"/>
      <w:bookmarkStart w:id="113" w:name="a107224"/>
      <w:bookmarkStart w:id="114" w:name="a673334"/>
      <w:bookmarkStart w:id="115" w:name="a975002"/>
      <w:bookmarkStart w:id="116" w:name="a207401"/>
      <w:bookmarkStart w:id="117" w:name="_Ref35960757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06743">
        <w:rPr>
          <w:rStyle w:val="Level1asHeadingtext"/>
          <w:sz w:val="20"/>
        </w:rPr>
        <w:t>Dispute Resolution</w:t>
      </w:r>
      <w:bookmarkEnd w:id="117"/>
    </w:p>
    <w:p w14:paraId="449D3AD9"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The Parties agree to co-operate with each other in an amicable manner with a view to achieving the successful implementation of this Agreement.</w:t>
      </w:r>
    </w:p>
    <w:p w14:paraId="5EE77AC9" w14:textId="60159028" w:rsidR="00006743" w:rsidRPr="00006743" w:rsidRDefault="00006743" w:rsidP="008D4CB9">
      <w:pPr>
        <w:pStyle w:val="Level2"/>
        <w:spacing w:line="360" w:lineRule="auto"/>
        <w:jc w:val="both"/>
        <w:rPr>
          <w:rFonts w:ascii="Arial" w:hAnsi="Arial" w:cs="Arial"/>
          <w:sz w:val="20"/>
        </w:rPr>
      </w:pPr>
      <w:bookmarkStart w:id="118" w:name="ly7c1y" w:colFirst="0" w:colLast="0"/>
      <w:bookmarkStart w:id="119" w:name="26sx1u5" w:colFirst="0" w:colLast="0"/>
      <w:bookmarkStart w:id="120" w:name="_Ref487142336"/>
      <w:bookmarkEnd w:id="118"/>
      <w:bookmarkEnd w:id="119"/>
      <w:r w:rsidRPr="00006743">
        <w:rPr>
          <w:rFonts w:ascii="Arial" w:hAnsi="Arial" w:cs="Arial"/>
          <w:sz w:val="20"/>
        </w:rPr>
        <w:t xml:space="preserve">If a Dispute arises between </w:t>
      </w:r>
      <w:r w:rsidR="00EF4100">
        <w:rPr>
          <w:rFonts w:ascii="Arial" w:hAnsi="Arial" w:cs="Arial"/>
          <w:sz w:val="20"/>
        </w:rPr>
        <w:t>the Trust</w:t>
      </w:r>
      <w:r w:rsidRPr="00006743">
        <w:rPr>
          <w:rFonts w:ascii="Arial" w:hAnsi="Arial" w:cs="Arial"/>
          <w:sz w:val="20"/>
        </w:rPr>
        <w:t xml:space="preserve"> and the </w:t>
      </w:r>
      <w:r w:rsidR="0005606E">
        <w:rPr>
          <w:rFonts w:ascii="Arial" w:hAnsi="Arial" w:cs="Arial"/>
          <w:sz w:val="20"/>
        </w:rPr>
        <w:t>Contractor</w:t>
      </w:r>
      <w:r w:rsidRPr="00006743">
        <w:rPr>
          <w:rFonts w:ascii="Arial" w:hAnsi="Arial" w:cs="Arial"/>
          <w:sz w:val="20"/>
        </w:rPr>
        <w:t xml:space="preserve"> during the Term in relation to any matter which cannot be resolved by local operational management either Party may refer the matter for determination in accordance with the </w:t>
      </w:r>
      <w:r>
        <w:rPr>
          <w:rFonts w:ascii="Arial" w:hAnsi="Arial" w:cs="Arial"/>
          <w:sz w:val="20"/>
        </w:rPr>
        <w:t>procedure set out in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t>.</w:t>
      </w:r>
      <w:bookmarkEnd w:id="120"/>
    </w:p>
    <w:p w14:paraId="715E56B2" w14:textId="36483615" w:rsidR="00006743" w:rsidRDefault="00006743" w:rsidP="008D4CB9">
      <w:pPr>
        <w:pStyle w:val="Level2"/>
        <w:spacing w:line="360" w:lineRule="auto"/>
        <w:jc w:val="both"/>
        <w:rPr>
          <w:rFonts w:ascii="Arial" w:hAnsi="Arial" w:cs="Arial"/>
          <w:sz w:val="20"/>
        </w:rPr>
      </w:pPr>
      <w:bookmarkStart w:id="121" w:name="1l354xk" w:colFirst="0" w:colLast="0"/>
      <w:bookmarkStart w:id="122" w:name="35xuupr" w:colFirst="0" w:colLast="0"/>
      <w:bookmarkStart w:id="123" w:name="_Ref487142293"/>
      <w:bookmarkEnd w:id="121"/>
      <w:bookmarkEnd w:id="122"/>
      <w:r w:rsidRPr="00006743">
        <w:rPr>
          <w:rFonts w:ascii="Arial" w:hAnsi="Arial" w:cs="Arial"/>
          <w:sz w:val="20"/>
        </w:rPr>
        <w:t>A Dispute re</w:t>
      </w:r>
      <w:r w:rsidR="009F5260">
        <w:rPr>
          <w:rFonts w:ascii="Arial" w:hAnsi="Arial" w:cs="Arial"/>
          <w:sz w:val="20"/>
        </w:rPr>
        <w:t>ferred for determination under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_Ref487142336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23.2</w:t>
      </w:r>
      <w:r w:rsidRPr="00006743">
        <w:rPr>
          <w:rFonts w:ascii="Arial" w:hAnsi="Arial" w:cs="Arial"/>
          <w:sz w:val="20"/>
        </w:rPr>
        <w:fldChar w:fldCharType="end"/>
      </w:r>
      <w:r w:rsidRPr="00006743">
        <w:rPr>
          <w:rFonts w:ascii="Arial" w:hAnsi="Arial" w:cs="Arial"/>
          <w:sz w:val="20"/>
        </w:rPr>
        <w:t xml:space="preserve"> shall be resolved as follows:</w:t>
      </w:r>
      <w:bookmarkEnd w:id="123"/>
    </w:p>
    <w:p w14:paraId="4B30D729" w14:textId="4FFBD4D0" w:rsidR="00006743" w:rsidRPr="00006743" w:rsidRDefault="00006743" w:rsidP="008D4CB9">
      <w:pPr>
        <w:pStyle w:val="Level3"/>
        <w:spacing w:line="360" w:lineRule="auto"/>
        <w:jc w:val="both"/>
        <w:rPr>
          <w:rFonts w:ascii="Arial" w:hAnsi="Arial" w:cs="Arial"/>
          <w:sz w:val="20"/>
        </w:rPr>
      </w:pPr>
      <w:bookmarkStart w:id="124" w:name="2k82xt6" w:colFirst="0" w:colLast="0"/>
      <w:bookmarkStart w:id="125" w:name="452snld" w:colFirst="0" w:colLast="0"/>
      <w:bookmarkStart w:id="126" w:name="_Ref487142377"/>
      <w:bookmarkEnd w:id="124"/>
      <w:bookmarkEnd w:id="125"/>
      <w:r w:rsidRPr="00006743">
        <w:rPr>
          <w:rFonts w:ascii="Arial" w:hAnsi="Arial" w:cs="Arial"/>
          <w:sz w:val="20"/>
        </w:rPr>
        <w:t>by referral in the first instance to the decision of the Parties</w:t>
      </w:r>
      <w:r w:rsidR="00AB5981">
        <w:rPr>
          <w:rFonts w:ascii="Arial" w:hAnsi="Arial" w:cs="Arial"/>
          <w:sz w:val="20"/>
        </w:rPr>
        <w:t>’ respective contract managers</w:t>
      </w:r>
      <w:r w:rsidRPr="00006743">
        <w:rPr>
          <w:rFonts w:ascii="Arial" w:hAnsi="Arial" w:cs="Arial"/>
          <w:sz w:val="20"/>
        </w:rPr>
        <w:t>; and</w:t>
      </w:r>
      <w:bookmarkEnd w:id="126"/>
      <w:r w:rsidRPr="00006743">
        <w:rPr>
          <w:rFonts w:ascii="Arial" w:hAnsi="Arial" w:cs="Arial"/>
          <w:sz w:val="20"/>
        </w:rPr>
        <w:t xml:space="preserve"> </w:t>
      </w:r>
    </w:p>
    <w:p w14:paraId="2BBB1A56" w14:textId="299525CE" w:rsidR="00006743" w:rsidRPr="000B3FDA" w:rsidRDefault="00006743" w:rsidP="008D4CB9">
      <w:pPr>
        <w:pStyle w:val="Level3"/>
        <w:spacing w:line="360" w:lineRule="auto"/>
        <w:jc w:val="both"/>
        <w:rPr>
          <w:rFonts w:ascii="Arial" w:hAnsi="Arial" w:cs="Arial"/>
          <w:sz w:val="20"/>
        </w:rPr>
      </w:pPr>
      <w:bookmarkStart w:id="127" w:name="zdd80z" w:colFirst="0" w:colLast="0"/>
      <w:bookmarkStart w:id="128" w:name="_Ref487142398"/>
      <w:bookmarkEnd w:id="127"/>
      <w:r w:rsidRPr="000B3FDA">
        <w:rPr>
          <w:rFonts w:ascii="Arial" w:hAnsi="Arial" w:cs="Arial"/>
          <w:sz w:val="20"/>
        </w:rPr>
        <w:lastRenderedPageBreak/>
        <w:t xml:space="preserve">if a Dispute is not resolved within 14 days of its referral pursuant to </w:t>
      </w:r>
      <w:r w:rsidR="009F5260" w:rsidRPr="000B3FDA">
        <w:rPr>
          <w:rFonts w:ascii="Arial" w:hAnsi="Arial" w:cs="Arial"/>
          <w:sz w:val="20"/>
        </w:rPr>
        <w:t>c</w:t>
      </w:r>
      <w:r w:rsidRPr="000B3FDA">
        <w:rPr>
          <w:rFonts w:ascii="Arial" w:hAnsi="Arial" w:cs="Arial"/>
          <w:sz w:val="20"/>
        </w:rPr>
        <w:t xml:space="preserve">lause </w:t>
      </w:r>
      <w:r w:rsidRPr="000B3FDA">
        <w:rPr>
          <w:rFonts w:ascii="Arial" w:hAnsi="Arial" w:cs="Arial"/>
          <w:sz w:val="20"/>
        </w:rPr>
        <w:fldChar w:fldCharType="begin"/>
      </w:r>
      <w:r w:rsidRPr="000B3FDA">
        <w:rPr>
          <w:rFonts w:ascii="Arial" w:hAnsi="Arial" w:cs="Arial"/>
          <w:sz w:val="20"/>
        </w:rPr>
        <w:instrText xml:space="preserve"> REF _Ref487142293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23.3</w:t>
      </w:r>
      <w:r w:rsidRPr="000B3FDA">
        <w:rPr>
          <w:rFonts w:ascii="Arial" w:hAnsi="Arial" w:cs="Arial"/>
          <w:sz w:val="20"/>
        </w:rPr>
        <w:fldChar w:fldCharType="end"/>
      </w:r>
      <w:r w:rsidRPr="000B3FDA">
        <w:rPr>
          <w:rFonts w:ascii="Arial" w:hAnsi="Arial" w:cs="Arial"/>
          <w:sz w:val="20"/>
        </w:rPr>
        <w:fldChar w:fldCharType="begin"/>
      </w:r>
      <w:r w:rsidRPr="000B3FDA">
        <w:rPr>
          <w:rFonts w:ascii="Arial" w:hAnsi="Arial" w:cs="Arial"/>
          <w:sz w:val="20"/>
        </w:rPr>
        <w:instrText xml:space="preserve"> REF _Ref487142377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(a)</w:t>
      </w:r>
      <w:r w:rsidRPr="000B3FDA">
        <w:rPr>
          <w:rFonts w:ascii="Arial" w:hAnsi="Arial" w:cs="Arial"/>
          <w:sz w:val="20"/>
        </w:rPr>
        <w:fldChar w:fldCharType="end"/>
      </w:r>
      <w:r w:rsidRPr="000B3FDA">
        <w:rPr>
          <w:rFonts w:ascii="Arial" w:hAnsi="Arial" w:cs="Arial"/>
          <w:sz w:val="20"/>
        </w:rPr>
        <w:t>, such Dispute shall be referred to</w:t>
      </w:r>
      <w:r w:rsidR="001C37E9" w:rsidRPr="000B3FDA">
        <w:rPr>
          <w:rFonts w:ascii="Arial" w:hAnsi="Arial" w:cs="Arial"/>
          <w:sz w:val="20"/>
        </w:rPr>
        <w:t xml:space="preserve"> </w:t>
      </w:r>
      <w:r w:rsidR="00523DE7" w:rsidRPr="000B3FDA">
        <w:rPr>
          <w:rFonts w:ascii="Arial" w:hAnsi="Arial" w:cs="Arial"/>
          <w:sz w:val="20"/>
        </w:rPr>
        <w:t>Anna Wright</w:t>
      </w:r>
      <w:r w:rsidR="001C37E9" w:rsidRPr="000B3FDA">
        <w:rPr>
          <w:rFonts w:ascii="Arial" w:hAnsi="Arial" w:cs="Arial"/>
          <w:sz w:val="20"/>
        </w:rPr>
        <w:t xml:space="preserve"> for the Trust and</w:t>
      </w:r>
      <w:r w:rsidR="00F37194" w:rsidRPr="000B3FDA">
        <w:rPr>
          <w:rFonts w:ascii="Arial" w:hAnsi="Arial" w:cs="Arial"/>
          <w:sz w:val="20"/>
        </w:rPr>
        <w:t xml:space="preserve"> </w:t>
      </w:r>
      <w:r w:rsidR="00F37194" w:rsidRPr="000B3FDA">
        <w:rPr>
          <w:rFonts w:ascii="Arial" w:hAnsi="Arial" w:cs="Arial"/>
          <w:sz w:val="20"/>
          <w:highlight w:val="yellow"/>
        </w:rPr>
        <w:t>XXXX</w:t>
      </w:r>
      <w:r w:rsidRPr="000B3FDA">
        <w:rPr>
          <w:rFonts w:ascii="Arial" w:hAnsi="Arial" w:cs="Arial"/>
          <w:sz w:val="20"/>
        </w:rPr>
        <w:t xml:space="preserve"> for</w:t>
      </w:r>
      <w:r w:rsidR="001C37E9" w:rsidRPr="000B3FDA">
        <w:rPr>
          <w:rFonts w:ascii="Arial" w:hAnsi="Arial" w:cs="Arial"/>
          <w:sz w:val="20"/>
        </w:rPr>
        <w:t xml:space="preserve"> the Contractor</w:t>
      </w:r>
      <w:r w:rsidRPr="000B3FDA">
        <w:rPr>
          <w:rFonts w:ascii="Arial" w:hAnsi="Arial" w:cs="Arial"/>
          <w:sz w:val="20"/>
        </w:rPr>
        <w:t>; and</w:t>
      </w:r>
      <w:bookmarkEnd w:id="128"/>
    </w:p>
    <w:p w14:paraId="43EE11EF" w14:textId="0CBC71EB" w:rsidR="00006743" w:rsidRPr="000B3FDA" w:rsidRDefault="00006743" w:rsidP="008D4CB9">
      <w:pPr>
        <w:pStyle w:val="Level3"/>
        <w:spacing w:line="360" w:lineRule="auto"/>
        <w:jc w:val="both"/>
        <w:rPr>
          <w:rFonts w:ascii="Arial" w:hAnsi="Arial" w:cs="Arial"/>
          <w:sz w:val="20"/>
        </w:rPr>
      </w:pPr>
      <w:r w:rsidRPr="000B3FDA">
        <w:rPr>
          <w:rFonts w:ascii="Arial" w:hAnsi="Arial" w:cs="Arial"/>
          <w:sz w:val="20"/>
        </w:rPr>
        <w:t xml:space="preserve">if a Dispute is not resolved within 21 days of its referral pursuant to </w:t>
      </w:r>
      <w:r w:rsidR="009F5260" w:rsidRPr="000B3FDA">
        <w:rPr>
          <w:rFonts w:ascii="Arial" w:hAnsi="Arial" w:cs="Arial"/>
          <w:sz w:val="20"/>
        </w:rPr>
        <w:t>c</w:t>
      </w:r>
      <w:r w:rsidRPr="000B3FDA">
        <w:rPr>
          <w:rFonts w:ascii="Arial" w:hAnsi="Arial" w:cs="Arial"/>
          <w:sz w:val="20"/>
        </w:rPr>
        <w:t xml:space="preserve">lause </w:t>
      </w:r>
      <w:r w:rsidRPr="000B3FDA">
        <w:rPr>
          <w:rFonts w:ascii="Arial" w:hAnsi="Arial" w:cs="Arial"/>
          <w:sz w:val="20"/>
        </w:rPr>
        <w:fldChar w:fldCharType="begin"/>
      </w:r>
      <w:r w:rsidRPr="000B3FDA">
        <w:rPr>
          <w:rFonts w:ascii="Arial" w:hAnsi="Arial" w:cs="Arial"/>
          <w:sz w:val="20"/>
        </w:rPr>
        <w:instrText xml:space="preserve"> REF _Ref487142293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23.3</w:t>
      </w:r>
      <w:r w:rsidRPr="000B3FDA">
        <w:rPr>
          <w:rFonts w:ascii="Arial" w:hAnsi="Arial" w:cs="Arial"/>
          <w:sz w:val="20"/>
        </w:rPr>
        <w:fldChar w:fldCharType="end"/>
      </w:r>
      <w:r w:rsidRPr="000B3FDA">
        <w:rPr>
          <w:rFonts w:ascii="Arial" w:hAnsi="Arial" w:cs="Arial"/>
          <w:sz w:val="20"/>
        </w:rPr>
        <w:fldChar w:fldCharType="begin"/>
      </w:r>
      <w:r w:rsidRPr="000B3FDA">
        <w:rPr>
          <w:rFonts w:ascii="Arial" w:hAnsi="Arial" w:cs="Arial"/>
          <w:sz w:val="20"/>
        </w:rPr>
        <w:instrText xml:space="preserve"> REF _Ref487142398 \r \h  \* MERGEFORMAT </w:instrText>
      </w:r>
      <w:r w:rsidRPr="000B3FDA">
        <w:rPr>
          <w:rFonts w:ascii="Arial" w:hAnsi="Arial" w:cs="Arial"/>
          <w:sz w:val="20"/>
        </w:rPr>
      </w:r>
      <w:r w:rsidRPr="000B3FDA">
        <w:rPr>
          <w:rFonts w:ascii="Arial" w:hAnsi="Arial" w:cs="Arial"/>
          <w:sz w:val="20"/>
        </w:rPr>
        <w:fldChar w:fldCharType="separate"/>
      </w:r>
      <w:r w:rsidR="00C7617B" w:rsidRPr="000B3FDA">
        <w:rPr>
          <w:rFonts w:ascii="Arial" w:hAnsi="Arial" w:cs="Arial"/>
          <w:sz w:val="20"/>
        </w:rPr>
        <w:t>(b)</w:t>
      </w:r>
      <w:r w:rsidRPr="000B3FDA">
        <w:rPr>
          <w:rFonts w:ascii="Arial" w:hAnsi="Arial" w:cs="Arial"/>
          <w:sz w:val="20"/>
        </w:rPr>
        <w:fldChar w:fldCharType="end"/>
      </w:r>
      <w:r w:rsidRPr="000B3FDA">
        <w:rPr>
          <w:rFonts w:ascii="Arial" w:hAnsi="Arial" w:cs="Arial"/>
          <w:sz w:val="20"/>
        </w:rPr>
        <w:t xml:space="preserve"> such Dispute shall be referred to the</w:t>
      </w:r>
      <w:r w:rsidR="001C37E9" w:rsidRPr="000B3FDA">
        <w:rPr>
          <w:rFonts w:ascii="Arial" w:hAnsi="Arial" w:cs="Arial"/>
          <w:sz w:val="20"/>
        </w:rPr>
        <w:t xml:space="preserve"> Chair of the Trust and </w:t>
      </w:r>
      <w:r w:rsidR="00B120EA" w:rsidRPr="000B3FDA">
        <w:rPr>
          <w:rFonts w:ascii="Arial" w:hAnsi="Arial" w:cs="Arial"/>
          <w:sz w:val="20"/>
          <w:highlight w:val="yellow"/>
        </w:rPr>
        <w:t>XXXX</w:t>
      </w:r>
      <w:r w:rsidR="001C37E9" w:rsidRPr="000B3FDA">
        <w:rPr>
          <w:rFonts w:ascii="Arial" w:hAnsi="Arial" w:cs="Arial"/>
          <w:sz w:val="20"/>
        </w:rPr>
        <w:t xml:space="preserve"> for the Contractor</w:t>
      </w:r>
      <w:r w:rsidRPr="000B3FDA">
        <w:rPr>
          <w:rFonts w:ascii="Arial" w:hAnsi="Arial" w:cs="Arial"/>
          <w:sz w:val="20"/>
        </w:rPr>
        <w:t>.</w:t>
      </w:r>
    </w:p>
    <w:p w14:paraId="1F32DC9C" w14:textId="5AFA928F"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If the dispute cannot be resolved by the Parties within one month of being escalated as referred to in clause </w:t>
      </w:r>
      <w:r w:rsidRPr="00006743">
        <w:rPr>
          <w:rFonts w:ascii="Arial" w:hAnsi="Arial" w:cs="Arial"/>
          <w:sz w:val="20"/>
        </w:rPr>
        <w:fldChar w:fldCharType="begin"/>
      </w:r>
      <w:r w:rsidRPr="00006743">
        <w:rPr>
          <w:rFonts w:ascii="Arial" w:hAnsi="Arial" w:cs="Arial"/>
          <w:sz w:val="20"/>
        </w:rPr>
        <w:instrText xml:space="preserve"> REF _Ref487142398 \w \h </w:instrText>
      </w:r>
      <w:r>
        <w:rPr>
          <w:rFonts w:ascii="Arial" w:hAnsi="Arial" w:cs="Arial"/>
          <w:sz w:val="20"/>
        </w:rPr>
        <w:instrText xml:space="preserve">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23.3(b)</w:t>
      </w:r>
      <w:r w:rsidRPr="00006743">
        <w:rPr>
          <w:rFonts w:ascii="Arial" w:hAnsi="Arial" w:cs="Arial"/>
          <w:sz w:val="20"/>
        </w:rPr>
        <w:fldChar w:fldCharType="end"/>
      </w:r>
      <w:r w:rsidRPr="00006743">
        <w:rPr>
          <w:rFonts w:ascii="Arial" w:hAnsi="Arial" w:cs="Arial"/>
          <w:sz w:val="20"/>
        </w:rPr>
        <w:t>, the dispute may by agreement between the Parties be referred to a neutral adviser or mediator (the “</w:t>
      </w:r>
      <w:r w:rsidRPr="00006743">
        <w:rPr>
          <w:rFonts w:ascii="Arial" w:hAnsi="Arial" w:cs="Arial"/>
          <w:b/>
          <w:sz w:val="20"/>
        </w:rPr>
        <w:t>Mediator</w:t>
      </w:r>
      <w:r w:rsidRPr="00006743">
        <w:rPr>
          <w:rFonts w:ascii="Arial" w:hAnsi="Arial" w:cs="Arial"/>
          <w:sz w:val="20"/>
        </w:rPr>
        <w:t xml:space="preserve">”) chosen by agreement between the Parties.  All negotiations connected with the dispute shall be conducted in confidence and without prejudice to the rights of the Parties in any further proceedings.  </w:t>
      </w:r>
    </w:p>
    <w:p w14:paraId="7D461DE4"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If the Parties fail to appoint a Mediator within one </w:t>
      </w:r>
      <w:proofErr w:type="gramStart"/>
      <w:r w:rsidRPr="00006743">
        <w:rPr>
          <w:rFonts w:ascii="Arial" w:hAnsi="Arial" w:cs="Arial"/>
          <w:sz w:val="20"/>
        </w:rPr>
        <w:t>month, or</w:t>
      </w:r>
      <w:proofErr w:type="gramEnd"/>
      <w:r w:rsidRPr="00006743">
        <w:rPr>
          <w:rFonts w:ascii="Arial" w:hAnsi="Arial" w:cs="Arial"/>
          <w:sz w:val="20"/>
        </w:rPr>
        <w:t xml:space="preserve"> fail to enter into a written agreement resolving the dispute within one month of the Mediator being appointed, either Party may exercise any remedy it has under applicable law. </w:t>
      </w:r>
    </w:p>
    <w:p w14:paraId="05F5B023" w14:textId="59D571C8"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Neither Party shall be prevented from, or delayed in, seeking orders for specific performance or interlocutory or final injunctive relief on an ex </w:t>
      </w:r>
      <w:proofErr w:type="spellStart"/>
      <w:r w:rsidRPr="00006743">
        <w:rPr>
          <w:rFonts w:ascii="Arial" w:hAnsi="Arial" w:cs="Arial"/>
          <w:sz w:val="20"/>
        </w:rPr>
        <w:t>parte</w:t>
      </w:r>
      <w:proofErr w:type="spellEnd"/>
      <w:r w:rsidRPr="00006743">
        <w:rPr>
          <w:rFonts w:ascii="Arial" w:hAnsi="Arial" w:cs="Arial"/>
          <w:sz w:val="20"/>
        </w:rPr>
        <w:t xml:space="preserve"> basis or otherwise as a result of the </w:t>
      </w:r>
      <w:r w:rsidR="009F5260">
        <w:rPr>
          <w:rFonts w:ascii="Arial" w:hAnsi="Arial" w:cs="Arial"/>
          <w:sz w:val="20"/>
        </w:rPr>
        <w:t>terms of this cl</w:t>
      </w:r>
      <w:r w:rsidRPr="00006743">
        <w:rPr>
          <w:rFonts w:ascii="Arial" w:hAnsi="Arial" w:cs="Arial"/>
          <w:sz w:val="20"/>
        </w:rPr>
        <w:t xml:space="preserve">ause </w:t>
      </w:r>
      <w:r>
        <w:rPr>
          <w:rFonts w:ascii="Arial" w:hAnsi="Arial" w:cs="Arial"/>
          <w:sz w:val="20"/>
        </w:rPr>
        <w:fldChar w:fldCharType="begin"/>
      </w:r>
      <w:r>
        <w:rPr>
          <w:rFonts w:ascii="Arial" w:hAnsi="Arial" w:cs="Arial"/>
          <w:sz w:val="20"/>
        </w:rPr>
        <w:instrText xml:space="preserve"> REF _Ref359607573 \w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23</w:t>
      </w:r>
      <w:r>
        <w:rPr>
          <w:rFonts w:ascii="Arial" w:hAnsi="Arial" w:cs="Arial"/>
          <w:sz w:val="20"/>
        </w:rPr>
        <w:fldChar w:fldCharType="end"/>
      </w:r>
      <w:r w:rsidRPr="00006743">
        <w:rPr>
          <w:rFonts w:ascii="Arial" w:hAnsi="Arial" w:cs="Arial"/>
          <w:sz w:val="20"/>
        </w:rPr>
        <w:t>, such clause not applying in respect of any circumstances where such remedies are sought.</w:t>
      </w:r>
    </w:p>
    <w:p w14:paraId="3D72EF61"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General</w:t>
      </w:r>
    </w:p>
    <w:p w14:paraId="7D562CB5"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Each of the Parties represents and warrants to the other that it has full capacity and authority, and all necessary consents, </w:t>
      </w:r>
      <w:proofErr w:type="gramStart"/>
      <w:r w:rsidRPr="00006743">
        <w:rPr>
          <w:rFonts w:ascii="Arial" w:hAnsi="Arial" w:cs="Arial"/>
          <w:sz w:val="20"/>
        </w:rPr>
        <w:t>licences</w:t>
      </w:r>
      <w:proofErr w:type="gramEnd"/>
      <w:r w:rsidRPr="00006743">
        <w:rPr>
          <w:rFonts w:ascii="Arial" w:hAnsi="Arial" w:cs="Arial"/>
          <w:sz w:val="20"/>
        </w:rPr>
        <w:t xml:space="preserve"> and permissions to enter into and perform its obligations under the Agreement, and that the Agreement is executed by its duly authorised representative.  </w:t>
      </w:r>
    </w:p>
    <w:p w14:paraId="6DFE1F1A" w14:textId="5F304FB6"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warrants and re</w:t>
      </w:r>
      <w:r w:rsidR="003843F6">
        <w:rPr>
          <w:rFonts w:ascii="Arial" w:hAnsi="Arial" w:cs="Arial"/>
          <w:sz w:val="20"/>
        </w:rPr>
        <w:t>presents that during the Term it</w:t>
      </w:r>
      <w:r w:rsidRPr="00006743">
        <w:rPr>
          <w:rFonts w:ascii="Arial" w:hAnsi="Arial" w:cs="Arial"/>
          <w:sz w:val="20"/>
        </w:rPr>
        <w:t xml:space="preserve"> shall not accept work from other sources that will in any way impair or affect its ability to provide the Services and comply with the terms of this Agreement.</w:t>
      </w:r>
    </w:p>
    <w:p w14:paraId="48FC1252" w14:textId="3E422539"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must make sure that neither it nor any of its Staff or sub-contractors are placed in a position where there is or may be an actual conflict, or a potential conflict, between their interests or the interests of its Staff or sub-contractors and the </w:t>
      </w:r>
      <w:r w:rsidR="0005606E">
        <w:rPr>
          <w:rFonts w:ascii="Arial" w:hAnsi="Arial" w:cs="Arial"/>
          <w:sz w:val="20"/>
        </w:rPr>
        <w:t>Contractor</w:t>
      </w:r>
      <w:r w:rsidRPr="00006743">
        <w:rPr>
          <w:rFonts w:ascii="Arial" w:hAnsi="Arial" w:cs="Arial"/>
          <w:sz w:val="20"/>
        </w:rPr>
        <w:t>’s obligations under this Agreement. You must disclose to us the particulars of any conflict of interest that arises.</w:t>
      </w:r>
    </w:p>
    <w:p w14:paraId="0957A098" w14:textId="3F4EB0CC"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 person who is not a party to the Agreement shall have no right to enforce any of its provisions which, expressly or by implication, confer a benefit on him</w:t>
      </w:r>
      <w:r w:rsidR="00BA2C3D">
        <w:rPr>
          <w:rFonts w:ascii="Arial" w:hAnsi="Arial" w:cs="Arial"/>
          <w:sz w:val="20"/>
        </w:rPr>
        <w:t xml:space="preserve"> or her</w:t>
      </w:r>
      <w:r w:rsidRPr="00006743">
        <w:rPr>
          <w:rFonts w:ascii="Arial" w:hAnsi="Arial" w:cs="Arial"/>
          <w:sz w:val="20"/>
        </w:rPr>
        <w:t xml:space="preserve">, without the prior written agreement of the Parties. </w:t>
      </w:r>
    </w:p>
    <w:p w14:paraId="01B8A1AB"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 xml:space="preserve">The Agreement cannot be varied except in writing signed by a duly authorised representative of both the Parties. </w:t>
      </w:r>
    </w:p>
    <w:p w14:paraId="231EC45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Agreement contains the whole agreement between the Parties and supersedes and replaces any prior written or oral agreements, </w:t>
      </w:r>
      <w:proofErr w:type="gramStart"/>
      <w:r w:rsidRPr="00006743">
        <w:rPr>
          <w:rFonts w:ascii="Arial" w:hAnsi="Arial" w:cs="Arial"/>
          <w:sz w:val="20"/>
        </w:rPr>
        <w:t>representations</w:t>
      </w:r>
      <w:proofErr w:type="gramEnd"/>
      <w:r w:rsidRPr="00006743">
        <w:rPr>
          <w:rFonts w:ascii="Arial" w:hAnsi="Arial" w:cs="Arial"/>
          <w:sz w:val="20"/>
        </w:rPr>
        <w:t xml:space="preserve"> or understandings between them. The Parties confirm that they have not entered into the Agreement </w:t>
      </w:r>
      <w:proofErr w:type="gramStart"/>
      <w:r w:rsidRPr="00006743">
        <w:rPr>
          <w:rFonts w:ascii="Arial" w:hAnsi="Arial" w:cs="Arial"/>
          <w:sz w:val="20"/>
        </w:rPr>
        <w:t>on the basis of</w:t>
      </w:r>
      <w:proofErr w:type="gramEnd"/>
      <w:r w:rsidRPr="00006743">
        <w:rPr>
          <w:rFonts w:ascii="Arial" w:hAnsi="Arial" w:cs="Arial"/>
          <w:sz w:val="20"/>
        </w:rPr>
        <w:t xml:space="preserve"> any representation that is not expressly incorporated into the Agreement. Nothing in this clause shall exclude liability for fraud or fraudulent misrepresentation.</w:t>
      </w:r>
    </w:p>
    <w:p w14:paraId="6E5DE477"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3128AF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Agreement shall not constitute or imply any partnership, joint venture, agency, fiduciary </w:t>
      </w:r>
      <w:proofErr w:type="gramStart"/>
      <w:r w:rsidRPr="00006743">
        <w:rPr>
          <w:rFonts w:ascii="Arial" w:hAnsi="Arial" w:cs="Arial"/>
          <w:sz w:val="20"/>
        </w:rPr>
        <w:t>relationship</w:t>
      </w:r>
      <w:proofErr w:type="gramEnd"/>
      <w:r w:rsidRPr="00006743">
        <w:rPr>
          <w:rFonts w:ascii="Arial" w:hAnsi="Arial" w:cs="Arial"/>
          <w:sz w:val="20"/>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1968EDA2" w14:textId="77777777" w:rsidR="0079427B" w:rsidRPr="00006743" w:rsidRDefault="0079427B" w:rsidP="008D4CB9">
      <w:pPr>
        <w:pStyle w:val="Level2"/>
        <w:spacing w:line="360" w:lineRule="auto"/>
        <w:jc w:val="both"/>
        <w:rPr>
          <w:rFonts w:ascii="Arial" w:hAnsi="Arial" w:cs="Arial"/>
          <w:sz w:val="20"/>
        </w:rPr>
      </w:pPr>
      <w:bookmarkStart w:id="129" w:name="_Ref377050579"/>
      <w:r w:rsidRPr="00006743">
        <w:rPr>
          <w:rFonts w:ascii="Arial" w:hAnsi="Arial" w:cs="Arial"/>
          <w:sz w:val="20"/>
        </w:rPr>
        <w:t xml:space="preserve">Except as otherwise expressly provided by the Agreement, all remedies available to either Party for breach of the Agreement (whether under the Agreement, </w:t>
      </w:r>
      <w:proofErr w:type="gramStart"/>
      <w:r w:rsidRPr="00006743">
        <w:rPr>
          <w:rFonts w:ascii="Arial" w:hAnsi="Arial" w:cs="Arial"/>
          <w:sz w:val="20"/>
        </w:rPr>
        <w:t>statute</w:t>
      </w:r>
      <w:proofErr w:type="gramEnd"/>
      <w:r w:rsidRPr="00006743">
        <w:rPr>
          <w:rFonts w:ascii="Arial" w:hAnsi="Arial" w:cs="Arial"/>
          <w:sz w:val="20"/>
        </w:rPr>
        <w:t xml:space="preserve"> or common law) are cumulative and may be exercised concurrently or separately, and the exercise of one remedy shall not be deemed an election of such remedy to the exclusion of other remedies.</w:t>
      </w:r>
      <w:bookmarkEnd w:id="129"/>
      <w:r w:rsidRPr="00006743">
        <w:rPr>
          <w:rFonts w:ascii="Arial" w:hAnsi="Arial" w:cs="Arial"/>
          <w:sz w:val="20"/>
        </w:rPr>
        <w:t xml:space="preserve"> </w:t>
      </w:r>
    </w:p>
    <w:p w14:paraId="69712E86" w14:textId="145ADA88" w:rsidR="0079427B" w:rsidRDefault="0079427B" w:rsidP="008D4CB9">
      <w:pPr>
        <w:pStyle w:val="Level2"/>
        <w:spacing w:line="360" w:lineRule="auto"/>
        <w:jc w:val="both"/>
        <w:rPr>
          <w:rFonts w:ascii="Arial" w:hAnsi="Arial" w:cs="Arial"/>
          <w:sz w:val="20"/>
        </w:rPr>
      </w:pPr>
      <w:r w:rsidRPr="00006743">
        <w:rPr>
          <w:rFonts w:ascii="Arial" w:hAnsi="Arial" w:cs="Arial"/>
          <w:sz w:val="20"/>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006743">
        <w:rPr>
          <w:rFonts w:ascii="Arial" w:hAnsi="Arial" w:cs="Arial"/>
          <w:sz w:val="20"/>
        </w:rPr>
        <w:t>Agreement, and</w:t>
      </w:r>
      <w:proofErr w:type="gramEnd"/>
      <w:r w:rsidRPr="00006743">
        <w:rPr>
          <w:rFonts w:ascii="Arial" w:hAnsi="Arial" w:cs="Arial"/>
          <w:sz w:val="20"/>
        </w:rPr>
        <w:t xml:space="preserve"> shall not in any way affect any other circumstances of or the validity or enforcement of the Agreement.</w:t>
      </w:r>
    </w:p>
    <w:p w14:paraId="58957835" w14:textId="77777777" w:rsidR="008658D2" w:rsidRPr="008658D2" w:rsidRDefault="008658D2" w:rsidP="008658D2">
      <w:pPr>
        <w:pStyle w:val="Level2"/>
        <w:spacing w:line="360" w:lineRule="auto"/>
        <w:jc w:val="both"/>
        <w:rPr>
          <w:rFonts w:ascii="Arial" w:hAnsi="Arial" w:cs="Arial"/>
          <w:sz w:val="20"/>
        </w:rPr>
      </w:pPr>
      <w:r w:rsidRPr="008658D2">
        <w:rPr>
          <w:rFonts w:ascii="Arial" w:hAnsi="Arial" w:cs="Arial"/>
          <w:sz w:val="20"/>
        </w:rPr>
        <w:t xml:space="preserve">This Agreement may be executed in any number of counterparts, each of which when executed and delivered shall constitute a duplicate original, but all counterparts shall together constitute the one agreement. Delivery by electronic means is specifically permitted under this Agreement, be it by pdf, attachment to an email or by the delivery of an accessible web link to an executed counterpart. </w:t>
      </w:r>
    </w:p>
    <w:p w14:paraId="3612C03E"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Notices</w:t>
      </w:r>
    </w:p>
    <w:p w14:paraId="0865E424" w14:textId="20B492AC" w:rsidR="0079427B" w:rsidRPr="00006743" w:rsidRDefault="0079427B" w:rsidP="008D4CB9">
      <w:pPr>
        <w:pStyle w:val="Level2"/>
        <w:spacing w:line="360" w:lineRule="auto"/>
        <w:jc w:val="both"/>
        <w:rPr>
          <w:rFonts w:ascii="Arial" w:hAnsi="Arial" w:cs="Arial"/>
          <w:sz w:val="20"/>
        </w:rPr>
      </w:pPr>
      <w:bookmarkStart w:id="130" w:name="_Ref360044665"/>
      <w:r w:rsidRPr="00006743">
        <w:rPr>
          <w:rFonts w:ascii="Arial" w:hAnsi="Arial" w:cs="Arial"/>
          <w:sz w:val="20"/>
        </w:rPr>
        <w:t>Any notice to be given under the Agreement shall be in writing and may be served by personal delivery, first class recorded or, subject to clause </w:t>
      </w:r>
      <w:r w:rsidRPr="00006743">
        <w:rPr>
          <w:rFonts w:ascii="Arial" w:hAnsi="Arial" w:cs="Arial"/>
          <w:sz w:val="20"/>
        </w:rPr>
        <w:fldChar w:fldCharType="begin"/>
      </w:r>
      <w:r w:rsidRPr="00006743">
        <w:rPr>
          <w:rFonts w:ascii="Arial" w:hAnsi="Arial" w:cs="Arial"/>
          <w:sz w:val="20"/>
        </w:rPr>
        <w:instrText xml:space="preserve"> REF _Ref360044325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25.3</w:t>
      </w:r>
      <w:r w:rsidRPr="00006743">
        <w:rPr>
          <w:rFonts w:ascii="Arial" w:hAnsi="Arial" w:cs="Arial"/>
          <w:sz w:val="20"/>
        </w:rPr>
        <w:fldChar w:fldCharType="end"/>
      </w:r>
      <w:r w:rsidRPr="00006743">
        <w:rPr>
          <w:rFonts w:ascii="Arial" w:hAnsi="Arial" w:cs="Arial"/>
          <w:sz w:val="20"/>
        </w:rPr>
        <w:t xml:space="preserve">, email to the address of </w:t>
      </w:r>
      <w:r w:rsidRPr="00006743">
        <w:rPr>
          <w:rFonts w:ascii="Arial" w:hAnsi="Arial" w:cs="Arial"/>
          <w:sz w:val="20"/>
        </w:rPr>
        <w:lastRenderedPageBreak/>
        <w:t>the relevant Party set out in the Award Letter, or such other address as that Party may from time to time notify to the other Party in accordance with this clause:</w:t>
      </w:r>
      <w:bookmarkEnd w:id="130"/>
    </w:p>
    <w:p w14:paraId="47EDF5D8" w14:textId="77777777" w:rsidR="0079427B" w:rsidRPr="00006743" w:rsidRDefault="0079427B" w:rsidP="008D4CB9">
      <w:pPr>
        <w:pStyle w:val="Level2"/>
        <w:spacing w:line="360" w:lineRule="auto"/>
        <w:jc w:val="both"/>
        <w:rPr>
          <w:rFonts w:ascii="Arial" w:hAnsi="Arial" w:cs="Arial"/>
          <w:sz w:val="20"/>
        </w:rPr>
      </w:pPr>
      <w:bookmarkStart w:id="131" w:name="_Ref360044643"/>
      <w:r w:rsidRPr="00006743">
        <w:rPr>
          <w:rFonts w:ascii="Arial" w:hAnsi="Arial" w:cs="Arial"/>
          <w:sz w:val="20"/>
        </w:rPr>
        <w:t xml:space="preserve">Notices served as above shall be deemed served on the Working Day of delivery provided delivery is before 5.00pm on a Working Day.  </w:t>
      </w:r>
      <w:proofErr w:type="gramStart"/>
      <w:r w:rsidRPr="00006743">
        <w:rPr>
          <w:rFonts w:ascii="Arial" w:hAnsi="Arial" w:cs="Arial"/>
          <w:sz w:val="20"/>
        </w:rPr>
        <w:t>Otherwise</w:t>
      </w:r>
      <w:proofErr w:type="gramEnd"/>
      <w:r w:rsidRPr="00006743">
        <w:rPr>
          <w:rFonts w:ascii="Arial" w:hAnsi="Arial" w:cs="Arial"/>
          <w:sz w:val="20"/>
        </w:rPr>
        <w:t xml:space="preserve"> delivery shall be deemed to occur on the next Working Day.</w:t>
      </w:r>
      <w:bookmarkEnd w:id="131"/>
      <w:r w:rsidRPr="00006743">
        <w:rPr>
          <w:rFonts w:ascii="Arial" w:hAnsi="Arial" w:cs="Arial"/>
          <w:sz w:val="20"/>
        </w:rPr>
        <w:t xml:space="preserve"> An email shall be deemed delivered when sent unless an error message is received.</w:t>
      </w:r>
    </w:p>
    <w:p w14:paraId="0EFD453A" w14:textId="67EB952C" w:rsidR="0079427B" w:rsidRPr="00006743" w:rsidRDefault="0079427B" w:rsidP="008D4CB9">
      <w:pPr>
        <w:pStyle w:val="Level2"/>
        <w:spacing w:line="360" w:lineRule="auto"/>
        <w:jc w:val="both"/>
        <w:rPr>
          <w:rFonts w:ascii="Arial" w:hAnsi="Arial" w:cs="Arial"/>
          <w:sz w:val="20"/>
        </w:rPr>
      </w:pPr>
      <w:bookmarkStart w:id="132" w:name="_Ref360044325"/>
      <w:r w:rsidRPr="00006743">
        <w:rPr>
          <w:rFonts w:ascii="Arial" w:hAnsi="Arial" w:cs="Arial"/>
          <w:sz w:val="20"/>
        </w:rPr>
        <w:t>Notices under clauses </w:t>
      </w:r>
      <w:r w:rsidRPr="00006743">
        <w:rPr>
          <w:rFonts w:ascii="Arial" w:hAnsi="Arial" w:cs="Arial"/>
          <w:sz w:val="20"/>
        </w:rPr>
        <w:fldChar w:fldCharType="begin"/>
      </w:r>
      <w:r w:rsidRPr="00006743">
        <w:rPr>
          <w:rFonts w:ascii="Arial" w:hAnsi="Arial" w:cs="Arial"/>
          <w:sz w:val="20"/>
        </w:rPr>
        <w:instrText xml:space="preserve"> REF _Ref360044784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w:t>
      </w:r>
      <w:r w:rsidRPr="00006743">
        <w:rPr>
          <w:rFonts w:ascii="Arial" w:hAnsi="Arial" w:cs="Arial"/>
          <w:sz w:val="20"/>
        </w:rPr>
        <w:fldChar w:fldCharType="end"/>
      </w:r>
      <w:r w:rsidRPr="00006743">
        <w:rPr>
          <w:rFonts w:ascii="Arial" w:hAnsi="Arial" w:cs="Arial"/>
          <w:sz w:val="20"/>
        </w:rPr>
        <w:t xml:space="preserve"> (Force Majeure) and </w:t>
      </w:r>
      <w:r w:rsidRPr="00006743">
        <w:rPr>
          <w:rFonts w:ascii="Arial" w:hAnsi="Arial" w:cs="Arial"/>
          <w:sz w:val="20"/>
        </w:rPr>
        <w:fldChar w:fldCharType="begin"/>
      </w:r>
      <w:r w:rsidRPr="00006743">
        <w:rPr>
          <w:rFonts w:ascii="Arial" w:hAnsi="Arial" w:cs="Arial"/>
          <w:sz w:val="20"/>
        </w:rPr>
        <w:instrText xml:space="preserve"> REF _Ref359655944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16.1</w:t>
      </w:r>
      <w:r w:rsidRPr="00006743">
        <w:rPr>
          <w:rFonts w:ascii="Arial" w:hAnsi="Arial" w:cs="Arial"/>
          <w:sz w:val="20"/>
        </w:rPr>
        <w:fldChar w:fldCharType="end"/>
      </w:r>
      <w:r w:rsidRPr="00006743">
        <w:rPr>
          <w:rFonts w:ascii="Arial" w:hAnsi="Arial" w:cs="Arial"/>
          <w:sz w:val="20"/>
        </w:rPr>
        <w:t xml:space="preserve"> (Termination) may be served by email only if the original notice is then sent to the recipient by personal delivery or recorded delivery in the manner set out in clause </w:t>
      </w:r>
      <w:r w:rsidRPr="00006743">
        <w:rPr>
          <w:rFonts w:ascii="Arial" w:hAnsi="Arial" w:cs="Arial"/>
          <w:sz w:val="20"/>
        </w:rPr>
        <w:fldChar w:fldCharType="begin"/>
      </w:r>
      <w:r w:rsidRPr="00006743">
        <w:rPr>
          <w:rFonts w:ascii="Arial" w:hAnsi="Arial" w:cs="Arial"/>
          <w:sz w:val="20"/>
        </w:rPr>
        <w:instrText xml:space="preserve"> REF _Ref360044665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25.1</w:t>
      </w:r>
      <w:r w:rsidRPr="00006743">
        <w:rPr>
          <w:rFonts w:ascii="Arial" w:hAnsi="Arial" w:cs="Arial"/>
          <w:sz w:val="20"/>
        </w:rPr>
        <w:fldChar w:fldCharType="end"/>
      </w:r>
      <w:bookmarkEnd w:id="132"/>
      <w:r w:rsidRPr="00006743">
        <w:rPr>
          <w:rFonts w:ascii="Arial" w:hAnsi="Arial" w:cs="Arial"/>
          <w:sz w:val="20"/>
        </w:rPr>
        <w:t>.</w:t>
      </w:r>
    </w:p>
    <w:p w14:paraId="255568CF"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Change Control Procedures</w:t>
      </w:r>
    </w:p>
    <w:p w14:paraId="58A2A384" w14:textId="77777777" w:rsidR="0079427B" w:rsidRPr="00006743" w:rsidRDefault="0079427B" w:rsidP="008D4CB9">
      <w:pPr>
        <w:pStyle w:val="Level2"/>
        <w:spacing w:line="360" w:lineRule="auto"/>
        <w:jc w:val="both"/>
        <w:rPr>
          <w:rFonts w:ascii="Arial" w:hAnsi="Arial" w:cs="Arial"/>
          <w:sz w:val="20"/>
        </w:rPr>
      </w:pPr>
      <w:proofErr w:type="gramStart"/>
      <w:r w:rsidRPr="00006743">
        <w:rPr>
          <w:rFonts w:ascii="Arial" w:hAnsi="Arial" w:cs="Arial"/>
          <w:sz w:val="20"/>
        </w:rPr>
        <w:t>In the event that</w:t>
      </w:r>
      <w:proofErr w:type="gramEnd"/>
      <w:r w:rsidRPr="00006743">
        <w:rPr>
          <w:rFonts w:ascii="Arial" w:hAnsi="Arial" w:cs="Arial"/>
          <w:sz w:val="20"/>
        </w:rPr>
        <w:t xml:space="preserve"> either party desires to change the terms of this Contract, the following procedures will apply:</w:t>
      </w:r>
    </w:p>
    <w:p w14:paraId="7267E261"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The Party requesting the change will deliver a “Change Request” (in the form contained in Annex 4 to this Agreement) which describes:</w:t>
      </w:r>
    </w:p>
    <w:p w14:paraId="1664A4DE"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nature of the change</w:t>
      </w:r>
    </w:p>
    <w:p w14:paraId="2E15956B"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reason for the change</w:t>
      </w:r>
    </w:p>
    <w:p w14:paraId="0D11E944" w14:textId="1B37266F"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effect that the requested change will have on the scope or specification of the Services</w:t>
      </w:r>
    </w:p>
    <w:p w14:paraId="032E7C72"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any changes to the Charges and the Term.</w:t>
      </w:r>
    </w:p>
    <w:p w14:paraId="2968D15F"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Upon receipt of a Change Request, the receiving Party’s authorised representative will contact his/ her counterpart within 5 working days to discuss and agree the Change Request. The parties will negotiate the proposed changes to the Agreement in good faith and agree a timeline in which to finalise the Change Notice.</w:t>
      </w:r>
    </w:p>
    <w:p w14:paraId="3534E695"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14:paraId="497EAE08"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If there is any conflict between the terms and conditions set out in the Agreement and the Change Request, then the terms and conditions set out in the most recent fully executed Change Request will apply.</w:t>
      </w:r>
    </w:p>
    <w:p w14:paraId="1BE742D3"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lastRenderedPageBreak/>
        <w:t>Governing Law and Jurisdiction</w:t>
      </w:r>
    </w:p>
    <w:p w14:paraId="11FB4AEF"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validity, construction and performance of the Agreement, and all contractual and </w:t>
      </w:r>
      <w:r w:rsidR="003843F6" w:rsidRPr="00006743">
        <w:rPr>
          <w:rFonts w:ascii="Arial" w:hAnsi="Arial" w:cs="Arial"/>
          <w:sz w:val="20"/>
        </w:rPr>
        <w:t>non-contractual</w:t>
      </w:r>
      <w:r w:rsidRPr="00006743">
        <w:rPr>
          <w:rFonts w:ascii="Arial" w:hAnsi="Arial" w:cs="Arial"/>
          <w:sz w:val="20"/>
        </w:rPr>
        <w:t xml:space="preserve"> matters arising out of it, shall be governed by English law and shall be subject to the exclusive jurisdiction of the English courts to which the Parties submit.</w:t>
      </w:r>
    </w:p>
    <w:p w14:paraId="707661BA" w14:textId="77777777"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08901189" w14:textId="2F07CF23"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2</w:t>
      </w:r>
    </w:p>
    <w:p w14:paraId="19FD7D14" w14:textId="59A24988" w:rsidR="0079427B" w:rsidRPr="0079427B" w:rsidRDefault="0079427B" w:rsidP="00B21D1B">
      <w:pPr>
        <w:spacing w:after="120" w:line="360" w:lineRule="auto"/>
        <w:jc w:val="both"/>
        <w:rPr>
          <w:rFonts w:cs="Arial"/>
          <w:u w:val="single"/>
        </w:rPr>
      </w:pPr>
      <w:r w:rsidRPr="00B21D1B">
        <w:rPr>
          <w:rFonts w:ascii="Arial" w:hAnsi="Arial" w:cs="Arial"/>
          <w:b/>
          <w:sz w:val="20"/>
          <w:szCs w:val="20"/>
          <w:lang w:eastAsia="en-US"/>
        </w:rPr>
        <w:t>Charges</w:t>
      </w:r>
    </w:p>
    <w:p w14:paraId="6FF2EB26" w14:textId="1ED3EC48" w:rsidR="008A08FA" w:rsidRPr="008658D2" w:rsidRDefault="00D26582" w:rsidP="008D4CB9">
      <w:pPr>
        <w:spacing w:line="360" w:lineRule="auto"/>
        <w:jc w:val="both"/>
        <w:rPr>
          <w:rFonts w:ascii="Arial" w:hAnsi="Arial" w:cs="Arial"/>
          <w:sz w:val="20"/>
          <w:szCs w:val="20"/>
        </w:rPr>
      </w:pPr>
      <w:r w:rsidRPr="008658D2">
        <w:rPr>
          <w:rFonts w:ascii="Arial" w:hAnsi="Arial" w:cs="Arial"/>
          <w:sz w:val="20"/>
          <w:szCs w:val="20"/>
        </w:rPr>
        <w:t xml:space="preserve">The Charges are set out in </w:t>
      </w:r>
      <w:r w:rsidR="008658D2" w:rsidRPr="008658D2">
        <w:rPr>
          <w:rFonts w:ascii="Arial" w:hAnsi="Arial" w:cs="Arial"/>
          <w:sz w:val="20"/>
          <w:szCs w:val="20"/>
        </w:rPr>
        <w:t xml:space="preserve">the Contractor’s Tender Response (see Annex 5). </w:t>
      </w:r>
    </w:p>
    <w:p w14:paraId="69AFF165" w14:textId="77777777" w:rsidR="008658D2" w:rsidRDefault="008658D2" w:rsidP="008D4CB9">
      <w:pPr>
        <w:spacing w:line="360" w:lineRule="auto"/>
        <w:jc w:val="both"/>
        <w:rPr>
          <w:rFonts w:ascii="Arial" w:hAnsi="Arial" w:cs="Arial"/>
          <w:sz w:val="20"/>
          <w:szCs w:val="20"/>
          <w:u w:val="single"/>
        </w:rPr>
      </w:pPr>
    </w:p>
    <w:p w14:paraId="1D0D350F" w14:textId="1D914926" w:rsidR="003A3840" w:rsidRDefault="003A3840" w:rsidP="008D4CB9">
      <w:pPr>
        <w:spacing w:line="360" w:lineRule="auto"/>
        <w:jc w:val="both"/>
        <w:rPr>
          <w:rFonts w:ascii="Arial" w:hAnsi="Arial" w:cs="Arial"/>
          <w:sz w:val="20"/>
          <w:szCs w:val="20"/>
          <w:u w:val="single"/>
        </w:rPr>
      </w:pPr>
      <w:r>
        <w:rPr>
          <w:rFonts w:ascii="Arial" w:hAnsi="Arial" w:cs="Arial"/>
          <w:sz w:val="20"/>
          <w:szCs w:val="20"/>
          <w:u w:val="single"/>
        </w:rPr>
        <w:t>Payment Profile</w:t>
      </w:r>
    </w:p>
    <w:tbl>
      <w:tblPr>
        <w:tblStyle w:val="BurgesSalmonTable"/>
        <w:tblW w:w="0" w:type="auto"/>
        <w:tblLook w:val="04A0" w:firstRow="1" w:lastRow="0" w:firstColumn="1" w:lastColumn="0" w:noHBand="0" w:noVBand="1"/>
      </w:tblPr>
      <w:tblGrid>
        <w:gridCol w:w="2856"/>
        <w:gridCol w:w="5705"/>
      </w:tblGrid>
      <w:tr w:rsidR="003A3840" w14:paraId="150BA1B1" w14:textId="77777777" w:rsidTr="003A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E490375" w14:textId="22224830" w:rsidR="003A3840" w:rsidRDefault="003A3840" w:rsidP="008D4CB9">
            <w:pPr>
              <w:spacing w:line="360" w:lineRule="auto"/>
              <w:jc w:val="both"/>
              <w:rPr>
                <w:rFonts w:cs="Arial"/>
                <w:sz w:val="20"/>
              </w:rPr>
            </w:pPr>
            <w:r>
              <w:rPr>
                <w:rFonts w:cs="Arial"/>
                <w:sz w:val="20"/>
              </w:rPr>
              <w:t>Amount</w:t>
            </w:r>
          </w:p>
        </w:tc>
        <w:tc>
          <w:tcPr>
            <w:tcW w:w="5783" w:type="dxa"/>
          </w:tcPr>
          <w:p w14:paraId="6216857B" w14:textId="7142E02F" w:rsidR="003A3840" w:rsidRDefault="003A3840" w:rsidP="008D4CB9">
            <w:pPr>
              <w:spacing w:line="360" w:lineRule="auto"/>
              <w:jc w:val="both"/>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Milestone for submission of invoice</w:t>
            </w:r>
          </w:p>
        </w:tc>
      </w:tr>
      <w:tr w:rsidR="003A3840" w14:paraId="08481153" w14:textId="77777777" w:rsidTr="003A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7A46CD40" w14:textId="1AD09B8E" w:rsidR="003A3840" w:rsidRDefault="008658D2" w:rsidP="008D4CB9">
            <w:pPr>
              <w:spacing w:line="360" w:lineRule="auto"/>
              <w:jc w:val="both"/>
              <w:rPr>
                <w:rFonts w:cs="Arial"/>
                <w:sz w:val="20"/>
              </w:rPr>
            </w:pPr>
            <w:r>
              <w:rPr>
                <w:rFonts w:cs="Arial"/>
                <w:sz w:val="20"/>
              </w:rPr>
              <w:t xml:space="preserve">Up to </w:t>
            </w:r>
            <w:r w:rsidR="0098203D">
              <w:rPr>
                <w:rFonts w:cs="Arial"/>
                <w:sz w:val="20"/>
              </w:rPr>
              <w:t>9</w:t>
            </w:r>
            <w:r w:rsidR="003A3840">
              <w:rPr>
                <w:rFonts w:cs="Arial"/>
                <w:sz w:val="20"/>
              </w:rPr>
              <w:t>0% of total Charges</w:t>
            </w:r>
          </w:p>
        </w:tc>
        <w:tc>
          <w:tcPr>
            <w:tcW w:w="5783" w:type="dxa"/>
          </w:tcPr>
          <w:p w14:paraId="093D1B2C" w14:textId="1924BB36" w:rsidR="003A3840" w:rsidRDefault="00A12CE6" w:rsidP="00A12CE6">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On a monthly basis in arrears. </w:t>
            </w:r>
          </w:p>
        </w:tc>
      </w:tr>
      <w:tr w:rsidR="003A3840" w14:paraId="1925B72C" w14:textId="77777777" w:rsidTr="003A3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FCD4251" w14:textId="2216B429" w:rsidR="003A3840" w:rsidRDefault="008658D2" w:rsidP="008D4CB9">
            <w:pPr>
              <w:spacing w:line="360" w:lineRule="auto"/>
              <w:jc w:val="both"/>
              <w:rPr>
                <w:rFonts w:cs="Arial"/>
                <w:sz w:val="20"/>
              </w:rPr>
            </w:pPr>
            <w:r>
              <w:rPr>
                <w:rFonts w:cs="Arial"/>
                <w:sz w:val="20"/>
              </w:rPr>
              <w:t xml:space="preserve">Up to </w:t>
            </w:r>
            <w:r w:rsidR="0098203D">
              <w:rPr>
                <w:rFonts w:cs="Arial"/>
                <w:sz w:val="20"/>
              </w:rPr>
              <w:t>1</w:t>
            </w:r>
            <w:r w:rsidR="003A3840">
              <w:rPr>
                <w:rFonts w:cs="Arial"/>
                <w:sz w:val="20"/>
              </w:rPr>
              <w:t>0% of total Charges</w:t>
            </w:r>
          </w:p>
        </w:tc>
        <w:tc>
          <w:tcPr>
            <w:tcW w:w="5783" w:type="dxa"/>
          </w:tcPr>
          <w:p w14:paraId="1075FADD" w14:textId="6E0BB7E4" w:rsidR="003A3840" w:rsidRDefault="003A3840" w:rsidP="008658D2">
            <w:pPr>
              <w:spacing w:line="360" w:lineRule="auto"/>
              <w:jc w:val="both"/>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Following submission of the final </w:t>
            </w:r>
            <w:r w:rsidR="0063406A">
              <w:rPr>
                <w:rFonts w:cs="Arial"/>
                <w:sz w:val="20"/>
              </w:rPr>
              <w:t>evaluation</w:t>
            </w:r>
            <w:r w:rsidR="00A12CE6">
              <w:rPr>
                <w:rFonts w:cs="Arial"/>
                <w:sz w:val="20"/>
              </w:rPr>
              <w:t xml:space="preserve"> r</w:t>
            </w:r>
            <w:r>
              <w:rPr>
                <w:rFonts w:cs="Arial"/>
                <w:sz w:val="20"/>
              </w:rPr>
              <w:t>eport</w:t>
            </w:r>
            <w:r w:rsidR="008658D2">
              <w:rPr>
                <w:rFonts w:cs="Arial"/>
                <w:sz w:val="20"/>
              </w:rPr>
              <w:t>, final developments of the Digital Toolkit and the final review of the Digital Toolkit developments</w:t>
            </w:r>
            <w:r>
              <w:rPr>
                <w:rFonts w:cs="Arial"/>
                <w:sz w:val="20"/>
              </w:rPr>
              <w:t xml:space="preserve">. </w:t>
            </w:r>
          </w:p>
        </w:tc>
      </w:tr>
    </w:tbl>
    <w:p w14:paraId="7F342483" w14:textId="77777777" w:rsidR="003A3840" w:rsidRDefault="003A3840" w:rsidP="008D4CB9">
      <w:pPr>
        <w:spacing w:line="360" w:lineRule="auto"/>
        <w:jc w:val="both"/>
        <w:rPr>
          <w:rFonts w:ascii="Arial" w:hAnsi="Arial" w:cs="Arial"/>
          <w:sz w:val="20"/>
        </w:rPr>
      </w:pPr>
    </w:p>
    <w:p w14:paraId="2CB4269C" w14:textId="413B1CDE"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1639E6F2" w14:textId="442A8A48" w:rsidR="0079427B" w:rsidRPr="000B3FDA" w:rsidRDefault="0079427B" w:rsidP="008D4CB9">
      <w:pPr>
        <w:spacing w:after="120" w:line="360" w:lineRule="auto"/>
        <w:jc w:val="both"/>
        <w:rPr>
          <w:rFonts w:ascii="Arial" w:hAnsi="Arial" w:cs="Arial"/>
          <w:b/>
          <w:sz w:val="20"/>
          <w:szCs w:val="20"/>
          <w:lang w:eastAsia="en-US"/>
        </w:rPr>
      </w:pPr>
      <w:r w:rsidRPr="000B3FDA">
        <w:rPr>
          <w:rFonts w:ascii="Arial" w:hAnsi="Arial" w:cs="Arial"/>
          <w:b/>
          <w:sz w:val="20"/>
          <w:szCs w:val="20"/>
          <w:lang w:eastAsia="en-US"/>
        </w:rPr>
        <w:lastRenderedPageBreak/>
        <w:t>Annex 3</w:t>
      </w:r>
    </w:p>
    <w:p w14:paraId="465D9533" w14:textId="6BE4D0C8" w:rsidR="0079427B" w:rsidRPr="000B3FDA" w:rsidRDefault="0079427B" w:rsidP="00B21D1B">
      <w:pPr>
        <w:spacing w:after="120" w:line="360" w:lineRule="auto"/>
        <w:jc w:val="both"/>
        <w:rPr>
          <w:rFonts w:cs="Arial"/>
          <w:b/>
        </w:rPr>
      </w:pPr>
      <w:r w:rsidRPr="000B3FDA">
        <w:rPr>
          <w:rFonts w:ascii="Arial" w:hAnsi="Arial" w:cs="Arial"/>
          <w:b/>
          <w:sz w:val="20"/>
          <w:szCs w:val="20"/>
          <w:lang w:eastAsia="en-US"/>
        </w:rPr>
        <w:t>Specification</w:t>
      </w:r>
    </w:p>
    <w:p w14:paraId="217B2F18" w14:textId="77777777" w:rsidR="003E1FD5" w:rsidRPr="000B3FDA" w:rsidRDefault="003E1FD5" w:rsidP="003E1FD5">
      <w:pPr>
        <w:adjustRightInd w:val="0"/>
        <w:jc w:val="both"/>
        <w:rPr>
          <w:rFonts w:ascii="Arial" w:eastAsia="Arial" w:hAnsi="Arial" w:cs="Arial"/>
          <w:sz w:val="20"/>
          <w:szCs w:val="20"/>
        </w:rPr>
      </w:pPr>
      <w:r w:rsidRPr="000B3FDA">
        <w:rPr>
          <w:rFonts w:ascii="Arial" w:eastAsia="Arial" w:hAnsi="Arial" w:cs="Arial"/>
          <w:sz w:val="20"/>
          <w:szCs w:val="20"/>
        </w:rPr>
        <w:t xml:space="preserve">1. </w:t>
      </w:r>
      <w:r w:rsidRPr="000B3FDA">
        <w:rPr>
          <w:rFonts w:ascii="Arial" w:eastAsia="Arial" w:hAnsi="Arial" w:cs="Arial"/>
          <w:sz w:val="20"/>
          <w:szCs w:val="20"/>
        </w:rPr>
        <w:tab/>
      </w:r>
      <w:r w:rsidRPr="000B3FDA">
        <w:rPr>
          <w:rFonts w:ascii="Arial" w:eastAsia="Arial" w:hAnsi="Arial" w:cs="Arial"/>
          <w:b/>
          <w:bCs/>
          <w:sz w:val="20"/>
          <w:szCs w:val="20"/>
        </w:rPr>
        <w:t>RESEARCH BACKGROUND, AIMS AND OBJECTIVES</w:t>
      </w:r>
    </w:p>
    <w:p w14:paraId="0DCA5DD9" w14:textId="77777777" w:rsidR="003E1FD5" w:rsidRPr="000B3FDA" w:rsidRDefault="003E1FD5" w:rsidP="003E1FD5">
      <w:pPr>
        <w:adjustRightInd w:val="0"/>
        <w:jc w:val="both"/>
        <w:rPr>
          <w:rFonts w:ascii="Arial" w:eastAsia="Arial" w:hAnsi="Arial" w:cs="Arial"/>
          <w:sz w:val="20"/>
          <w:szCs w:val="20"/>
        </w:rPr>
      </w:pPr>
    </w:p>
    <w:p w14:paraId="277F152A" w14:textId="22E8834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1.1</w:t>
      </w:r>
      <w:r w:rsidRPr="000B3FDA">
        <w:rPr>
          <w:rFonts w:ascii="Arial" w:eastAsia="Arial" w:hAnsi="Arial" w:cs="Arial"/>
          <w:sz w:val="20"/>
          <w:szCs w:val="20"/>
        </w:rPr>
        <w:tab/>
        <w:t>The Trust has run small grants programmes since its inception, making grants of £20,000 or less to a wide range of organisations supporting the Armed Forces community. Small grants were originally made through the Local Grants programme, then through Forces Communities Together, and most recently through Force for Change. To date, the Trust has awarded over 1,000 small grants totalling more than £16.5 million. In common with large grants made by the Trust, small grants undergo monitoring and evaluation, and the Trust conducted and published internal evaluations of the Local Grants programme, in 2018 and 2020.</w:t>
      </w:r>
      <w:r w:rsidR="008079F0" w:rsidRPr="000B3FDA">
        <w:rPr>
          <w:rFonts w:ascii="Arial" w:eastAsia="Arial" w:hAnsi="Arial" w:cs="Arial"/>
          <w:sz w:val="20"/>
          <w:szCs w:val="20"/>
        </w:rPr>
        <w:t xml:space="preserve"> </w:t>
      </w:r>
      <w:r w:rsidR="008079F0" w:rsidRPr="000B3FDA">
        <w:rPr>
          <w:rFonts w:ascii="Arial" w:eastAsia="Arial" w:hAnsi="Arial" w:cs="Arial"/>
          <w:sz w:val="20"/>
          <w:szCs w:val="20"/>
        </w:rPr>
        <w:t xml:space="preserve">An internal evaluation of the Trust’s small grants programmes can be found </w:t>
      </w:r>
      <w:hyperlink r:id="rId10" w:history="1">
        <w:r w:rsidR="008079F0" w:rsidRPr="000B3FDA">
          <w:rPr>
            <w:rStyle w:val="Hyperlink"/>
            <w:rFonts w:ascii="Arial" w:eastAsia="Arial" w:hAnsi="Arial" w:cs="Arial"/>
            <w:sz w:val="20"/>
            <w:szCs w:val="20"/>
          </w:rPr>
          <w:t>here</w:t>
        </w:r>
      </w:hyperlink>
      <w:r w:rsidR="008079F0" w:rsidRPr="000B3FDA">
        <w:rPr>
          <w:rFonts w:ascii="Arial" w:eastAsia="Arial" w:hAnsi="Arial" w:cs="Arial"/>
          <w:sz w:val="20"/>
          <w:szCs w:val="20"/>
        </w:rPr>
        <w:t>.</w:t>
      </w:r>
    </w:p>
    <w:p w14:paraId="515BC319" w14:textId="77777777" w:rsidR="003E1FD5" w:rsidRPr="000B3FDA" w:rsidRDefault="003E1FD5" w:rsidP="003E1FD5">
      <w:pPr>
        <w:adjustRightInd w:val="0"/>
        <w:jc w:val="both"/>
        <w:rPr>
          <w:rFonts w:ascii="Arial" w:eastAsia="Arial" w:hAnsi="Arial" w:cs="Arial"/>
          <w:sz w:val="20"/>
          <w:szCs w:val="20"/>
        </w:rPr>
      </w:pPr>
    </w:p>
    <w:p w14:paraId="485883ED"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1.2</w:t>
      </w:r>
      <w:r w:rsidRPr="000B3FDA">
        <w:rPr>
          <w:rFonts w:ascii="Arial" w:eastAsia="Arial" w:hAnsi="Arial" w:cs="Arial"/>
          <w:sz w:val="20"/>
          <w:szCs w:val="20"/>
        </w:rPr>
        <w:tab/>
        <w:t>These evaluations highlighted the wide range of activities that were supported by the Local Grants programme, which fell under two themes: community integration; and delivery of local services projects. Small grants were made to charities, CICs, schools and Army bases for local projects across the UK.</w:t>
      </w:r>
    </w:p>
    <w:p w14:paraId="06C9FFE1" w14:textId="77777777" w:rsidR="003E1FD5" w:rsidRPr="000B3FDA" w:rsidRDefault="003E1FD5" w:rsidP="003E1FD5">
      <w:pPr>
        <w:adjustRightInd w:val="0"/>
        <w:jc w:val="both"/>
        <w:rPr>
          <w:rFonts w:ascii="Arial" w:eastAsia="Arial" w:hAnsi="Arial" w:cs="Arial"/>
          <w:sz w:val="20"/>
          <w:szCs w:val="20"/>
        </w:rPr>
      </w:pPr>
    </w:p>
    <w:p w14:paraId="0E6A19FB" w14:textId="6323E18F"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1.3</w:t>
      </w:r>
      <w:r w:rsidRPr="000B3FDA">
        <w:rPr>
          <w:rFonts w:ascii="Arial" w:eastAsia="Arial" w:hAnsi="Arial" w:cs="Arial"/>
          <w:sz w:val="20"/>
          <w:szCs w:val="20"/>
        </w:rPr>
        <w:tab/>
        <w:t>In May 2022, the Trust opened the first of three new rounds of the Force for Change programme, with subsequent rounds later in 2022. Grants of up to £10,000 over one year are available for community projects that reduce social isolation and promote integration, supporting post-Covid recovery in local Armed Forces communities.</w:t>
      </w:r>
      <w:r w:rsidR="009275FF" w:rsidRPr="000B3FDA">
        <w:rPr>
          <w:rFonts w:ascii="Arial" w:eastAsia="Arial" w:hAnsi="Arial" w:cs="Arial"/>
          <w:sz w:val="20"/>
          <w:szCs w:val="20"/>
        </w:rPr>
        <w:t xml:space="preserve"> </w:t>
      </w:r>
      <w:r w:rsidR="009275FF" w:rsidRPr="000B3FDA">
        <w:rPr>
          <w:rFonts w:ascii="Arial" w:eastAsia="Arial" w:hAnsi="Arial" w:cs="Arial"/>
          <w:sz w:val="20"/>
          <w:szCs w:val="20"/>
        </w:rPr>
        <w:t>Additional small grants programmes were run during the Covid Pandemic, but these do not form part of the scope of this research.</w:t>
      </w:r>
    </w:p>
    <w:p w14:paraId="1773715A" w14:textId="77777777" w:rsidR="003E1FD5" w:rsidRPr="000B3FDA" w:rsidRDefault="003E1FD5" w:rsidP="003E1FD5">
      <w:pPr>
        <w:adjustRightInd w:val="0"/>
        <w:jc w:val="both"/>
        <w:rPr>
          <w:rFonts w:ascii="Arial" w:eastAsia="Arial" w:hAnsi="Arial" w:cs="Arial"/>
          <w:sz w:val="20"/>
          <w:szCs w:val="20"/>
        </w:rPr>
      </w:pPr>
    </w:p>
    <w:p w14:paraId="42D041E4"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1.4</w:t>
      </w:r>
      <w:r w:rsidRPr="000B3FDA">
        <w:rPr>
          <w:rFonts w:ascii="Arial" w:eastAsia="Arial" w:hAnsi="Arial" w:cs="Arial"/>
          <w:sz w:val="20"/>
          <w:szCs w:val="20"/>
        </w:rPr>
        <w:tab/>
        <w:t>The Trust recognises and has shown that small grants are important to a wide range of organisations supporting a wide variety of beneficiaries. The research to be carried out during the delivery of this contract will enable a deeper understanding of the role of small grants in the wider voluntary sector, and more specifically in the context of supporting the Armed Forces community.</w:t>
      </w:r>
    </w:p>
    <w:p w14:paraId="4A7CAA82" w14:textId="77777777" w:rsidR="003E1FD5" w:rsidRPr="000B3FDA" w:rsidRDefault="003E1FD5" w:rsidP="003E1FD5">
      <w:pPr>
        <w:adjustRightInd w:val="0"/>
        <w:jc w:val="both"/>
        <w:rPr>
          <w:rFonts w:ascii="Arial" w:eastAsia="Arial" w:hAnsi="Arial" w:cs="Arial"/>
          <w:sz w:val="20"/>
          <w:szCs w:val="20"/>
        </w:rPr>
      </w:pPr>
    </w:p>
    <w:p w14:paraId="2BA61F89"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1.5</w:t>
      </w:r>
      <w:r w:rsidRPr="000B3FDA">
        <w:rPr>
          <w:rFonts w:ascii="Arial" w:eastAsia="Arial" w:hAnsi="Arial" w:cs="Arial"/>
          <w:sz w:val="20"/>
          <w:szCs w:val="20"/>
        </w:rPr>
        <w:tab/>
        <w:t xml:space="preserve">The aims and objectives of the research include revealing the breadth and depth of the small grants landscape in the UK, learning from other grant makers’ best practice, </w:t>
      </w:r>
      <w:proofErr w:type="gramStart"/>
      <w:r w:rsidRPr="000B3FDA">
        <w:rPr>
          <w:rFonts w:ascii="Arial" w:eastAsia="Arial" w:hAnsi="Arial" w:cs="Arial"/>
          <w:sz w:val="20"/>
          <w:szCs w:val="20"/>
        </w:rPr>
        <w:t>insights</w:t>
      </w:r>
      <w:proofErr w:type="gramEnd"/>
      <w:r w:rsidRPr="000B3FDA">
        <w:rPr>
          <w:rFonts w:ascii="Arial" w:eastAsia="Arial" w:hAnsi="Arial" w:cs="Arial"/>
          <w:sz w:val="20"/>
          <w:szCs w:val="20"/>
        </w:rPr>
        <w:t xml:space="preserve"> and recommendations, and comparing and contrasting the Trust’s practices and small grants programmes to enable the Trust to continue to strive for excellence in supporting the Armed Forces community in the UK and abroad.</w:t>
      </w:r>
    </w:p>
    <w:p w14:paraId="1F148A3C" w14:textId="77777777" w:rsidR="003E1FD5" w:rsidRPr="000B3FDA" w:rsidRDefault="003E1FD5" w:rsidP="003E1FD5">
      <w:pPr>
        <w:adjustRightInd w:val="0"/>
        <w:jc w:val="both"/>
        <w:rPr>
          <w:rFonts w:ascii="Arial" w:eastAsia="Arial" w:hAnsi="Arial" w:cs="Arial"/>
          <w:sz w:val="20"/>
          <w:szCs w:val="20"/>
        </w:rPr>
      </w:pPr>
    </w:p>
    <w:p w14:paraId="7207F3DD" w14:textId="77777777" w:rsidR="003E1FD5" w:rsidRPr="000B3FDA" w:rsidRDefault="003E1FD5" w:rsidP="003E1FD5">
      <w:pPr>
        <w:adjustRightInd w:val="0"/>
        <w:jc w:val="both"/>
        <w:rPr>
          <w:rFonts w:ascii="Arial" w:eastAsia="Arial" w:hAnsi="Arial" w:cs="Arial"/>
          <w:sz w:val="20"/>
          <w:szCs w:val="20"/>
        </w:rPr>
      </w:pPr>
      <w:r w:rsidRPr="000B3FDA">
        <w:rPr>
          <w:rFonts w:ascii="Arial" w:eastAsia="Arial" w:hAnsi="Arial" w:cs="Arial"/>
          <w:sz w:val="20"/>
          <w:szCs w:val="20"/>
        </w:rPr>
        <w:t>2</w:t>
      </w:r>
      <w:r w:rsidRPr="000B3FDA">
        <w:rPr>
          <w:rFonts w:ascii="Arial" w:eastAsia="Arial" w:hAnsi="Arial" w:cs="Arial"/>
          <w:sz w:val="20"/>
          <w:szCs w:val="20"/>
        </w:rPr>
        <w:tab/>
      </w:r>
      <w:r w:rsidRPr="000B3FDA">
        <w:rPr>
          <w:rFonts w:ascii="Arial" w:eastAsia="Arial" w:hAnsi="Arial" w:cs="Arial"/>
          <w:b/>
          <w:bCs/>
          <w:sz w:val="20"/>
          <w:szCs w:val="20"/>
        </w:rPr>
        <w:t>SERVICE REQUIREMENTS</w:t>
      </w:r>
    </w:p>
    <w:p w14:paraId="36235DD9" w14:textId="77777777" w:rsidR="003E1FD5" w:rsidRPr="000B3FDA" w:rsidRDefault="003E1FD5" w:rsidP="003E1FD5">
      <w:pPr>
        <w:adjustRightInd w:val="0"/>
        <w:jc w:val="both"/>
        <w:rPr>
          <w:rFonts w:ascii="Arial" w:eastAsia="Arial" w:hAnsi="Arial" w:cs="Arial"/>
          <w:sz w:val="20"/>
          <w:szCs w:val="20"/>
        </w:rPr>
      </w:pPr>
    </w:p>
    <w:p w14:paraId="05D40B5A"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2.1</w:t>
      </w:r>
      <w:r w:rsidRPr="000B3FDA">
        <w:rPr>
          <w:rFonts w:ascii="Arial" w:eastAsia="Arial" w:hAnsi="Arial" w:cs="Arial"/>
          <w:sz w:val="20"/>
          <w:szCs w:val="20"/>
        </w:rPr>
        <w:tab/>
        <w:t>As detailed in this Specification and supplemented by its Tender Response, the Contractor shall carry out an in-depth investigation into the small grants landscape in the UK.</w:t>
      </w:r>
    </w:p>
    <w:p w14:paraId="32C4340B" w14:textId="77777777" w:rsidR="003E1FD5" w:rsidRPr="000B3FDA" w:rsidRDefault="003E1FD5" w:rsidP="003E1FD5">
      <w:pPr>
        <w:adjustRightInd w:val="0"/>
        <w:jc w:val="both"/>
        <w:rPr>
          <w:rFonts w:ascii="Arial" w:eastAsia="Arial" w:hAnsi="Arial" w:cs="Arial"/>
          <w:sz w:val="20"/>
          <w:szCs w:val="20"/>
        </w:rPr>
      </w:pPr>
      <w:r w:rsidRPr="000B3FDA">
        <w:rPr>
          <w:rFonts w:ascii="Arial" w:eastAsia="Arial" w:hAnsi="Arial" w:cs="Arial"/>
          <w:sz w:val="20"/>
          <w:szCs w:val="20"/>
        </w:rPr>
        <w:t xml:space="preserve"> </w:t>
      </w:r>
    </w:p>
    <w:p w14:paraId="2C0D5440"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2.2</w:t>
      </w:r>
      <w:r w:rsidRPr="000B3FDA">
        <w:rPr>
          <w:rFonts w:ascii="Arial" w:eastAsia="Arial" w:hAnsi="Arial" w:cs="Arial"/>
          <w:sz w:val="20"/>
          <w:szCs w:val="20"/>
        </w:rPr>
        <w:tab/>
        <w:t>The Contractor shall deploy appropriate and robust methodologies to address the following questions, as a minimum, as part of the research project:</w:t>
      </w:r>
    </w:p>
    <w:p w14:paraId="1665F551" w14:textId="77777777" w:rsidR="003E1FD5" w:rsidRPr="000B3FDA" w:rsidRDefault="003E1FD5" w:rsidP="003E1FD5">
      <w:pPr>
        <w:adjustRightInd w:val="0"/>
        <w:ind w:left="720" w:hanging="720"/>
        <w:jc w:val="both"/>
        <w:rPr>
          <w:rFonts w:ascii="Arial" w:eastAsia="Arial" w:hAnsi="Arial" w:cs="Arial"/>
          <w:sz w:val="20"/>
          <w:szCs w:val="20"/>
        </w:rPr>
      </w:pPr>
    </w:p>
    <w:p w14:paraId="6080E4A3" w14:textId="57825D10" w:rsidR="003E1FD5" w:rsidRPr="000B3FDA" w:rsidRDefault="003E1FD5" w:rsidP="003E1FD5">
      <w:pPr>
        <w:adjustRightInd w:val="0"/>
        <w:ind w:firstLine="720"/>
        <w:jc w:val="both"/>
        <w:rPr>
          <w:rFonts w:ascii="Arial" w:eastAsia="Arial" w:hAnsi="Arial" w:cs="Arial"/>
          <w:sz w:val="20"/>
          <w:szCs w:val="20"/>
        </w:rPr>
      </w:pPr>
      <w:r w:rsidRPr="000B3FDA">
        <w:rPr>
          <w:rFonts w:ascii="Arial" w:eastAsia="Arial" w:hAnsi="Arial" w:cs="Arial"/>
          <w:sz w:val="20"/>
          <w:szCs w:val="20"/>
        </w:rPr>
        <w:t>(a)</w:t>
      </w:r>
      <w:r w:rsidRPr="000B3FDA">
        <w:rPr>
          <w:rFonts w:ascii="Arial" w:eastAsia="Arial" w:hAnsi="Arial" w:cs="Arial"/>
          <w:sz w:val="20"/>
          <w:szCs w:val="20"/>
        </w:rPr>
        <w:tab/>
        <w:t xml:space="preserve">How are small grants helpful to local </w:t>
      </w:r>
      <w:r w:rsidR="005C6EDD" w:rsidRPr="000B3FDA">
        <w:rPr>
          <w:rFonts w:ascii="Arial" w:eastAsia="Arial" w:hAnsi="Arial" w:cs="Arial"/>
          <w:sz w:val="20"/>
          <w:szCs w:val="20"/>
        </w:rPr>
        <w:t xml:space="preserve">Armed Forces </w:t>
      </w:r>
      <w:r w:rsidRPr="000B3FDA">
        <w:rPr>
          <w:rFonts w:ascii="Arial" w:eastAsia="Arial" w:hAnsi="Arial" w:cs="Arial"/>
          <w:sz w:val="20"/>
          <w:szCs w:val="20"/>
        </w:rPr>
        <w:t>communities?</w:t>
      </w:r>
    </w:p>
    <w:p w14:paraId="4BD0349B" w14:textId="77777777" w:rsidR="003E1FD5" w:rsidRPr="000B3FDA" w:rsidRDefault="003E1FD5" w:rsidP="003E1FD5">
      <w:pPr>
        <w:adjustRightInd w:val="0"/>
        <w:jc w:val="both"/>
        <w:rPr>
          <w:rFonts w:ascii="Arial" w:eastAsia="Arial" w:hAnsi="Arial" w:cs="Arial"/>
          <w:sz w:val="20"/>
          <w:szCs w:val="20"/>
        </w:rPr>
      </w:pPr>
    </w:p>
    <w:p w14:paraId="0D7EEDA9" w14:textId="3528EC86"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(b)</w:t>
      </w:r>
      <w:r w:rsidRPr="000B3FDA">
        <w:rPr>
          <w:rFonts w:ascii="Arial" w:eastAsia="Arial" w:hAnsi="Arial" w:cs="Arial"/>
          <w:sz w:val="20"/>
          <w:szCs w:val="20"/>
        </w:rPr>
        <w:tab/>
        <w:t xml:space="preserve">Are projects funded by small grants sustainable, and/or do they achieve sustainable </w:t>
      </w:r>
      <w:r w:rsidR="006C030E" w:rsidRPr="000B3FDA">
        <w:rPr>
          <w:rFonts w:ascii="Arial" w:eastAsia="Arial" w:hAnsi="Arial" w:cs="Arial"/>
          <w:sz w:val="20"/>
          <w:szCs w:val="20"/>
        </w:rPr>
        <w:t>outcomes (where the impact can continue after the funding period ends</w:t>
      </w:r>
      <w:proofErr w:type="gramStart"/>
      <w:r w:rsidR="006C030E" w:rsidRPr="000B3FDA">
        <w:rPr>
          <w:rFonts w:ascii="Arial" w:eastAsia="Arial" w:hAnsi="Arial" w:cs="Arial"/>
          <w:sz w:val="20"/>
          <w:szCs w:val="20"/>
        </w:rPr>
        <w:t>) ?</w:t>
      </w:r>
      <w:proofErr w:type="gramEnd"/>
      <w:r w:rsidR="006C030E" w:rsidRPr="000B3FDA">
        <w:rPr>
          <w:rFonts w:ascii="Arial" w:eastAsia="Arial" w:hAnsi="Arial" w:cs="Arial"/>
          <w:sz w:val="20"/>
          <w:szCs w:val="20"/>
        </w:rPr>
        <w:t xml:space="preserve"> If so, in what ways?</w:t>
      </w:r>
    </w:p>
    <w:p w14:paraId="59702D95" w14:textId="77777777" w:rsidR="003E1FD5" w:rsidRPr="000B3FDA" w:rsidRDefault="003E1FD5" w:rsidP="003E1FD5">
      <w:pPr>
        <w:adjustRightInd w:val="0"/>
        <w:ind w:left="720" w:hanging="720"/>
        <w:jc w:val="both"/>
        <w:rPr>
          <w:rFonts w:ascii="Arial" w:eastAsia="Arial" w:hAnsi="Arial" w:cs="Arial"/>
          <w:sz w:val="20"/>
          <w:szCs w:val="20"/>
        </w:rPr>
      </w:pPr>
    </w:p>
    <w:p w14:paraId="3F918804" w14:textId="4EC38750" w:rsidR="003E1FD5" w:rsidRPr="000B3FDA" w:rsidRDefault="003E1FD5" w:rsidP="004772FB">
      <w:pPr>
        <w:adjustRightInd w:val="0"/>
        <w:ind w:left="1440" w:hanging="720"/>
        <w:jc w:val="both"/>
        <w:rPr>
          <w:rFonts w:ascii="Arial" w:eastAsia="Arial" w:hAnsi="Arial" w:cs="Arial"/>
          <w:sz w:val="20"/>
          <w:szCs w:val="20"/>
        </w:rPr>
      </w:pPr>
      <w:r w:rsidRPr="000B3FDA">
        <w:rPr>
          <w:rFonts w:ascii="Arial" w:eastAsia="Arial" w:hAnsi="Arial" w:cs="Arial"/>
          <w:sz w:val="20"/>
          <w:szCs w:val="20"/>
        </w:rPr>
        <w:t>(c)</w:t>
      </w:r>
      <w:r w:rsidRPr="000B3FDA">
        <w:rPr>
          <w:rFonts w:ascii="Arial" w:eastAsia="Arial" w:hAnsi="Arial" w:cs="Arial"/>
          <w:sz w:val="20"/>
          <w:szCs w:val="20"/>
        </w:rPr>
        <w:tab/>
        <w:t>Do small grants enable organisations to leverage additional funding?</w:t>
      </w:r>
      <w:r w:rsidR="004772FB" w:rsidRPr="000B3FDA">
        <w:rPr>
          <w:rFonts w:ascii="Arial" w:eastAsia="Arial" w:hAnsi="Arial" w:cs="Arial"/>
          <w:sz w:val="20"/>
          <w:szCs w:val="20"/>
        </w:rPr>
        <w:t xml:space="preserve"> </w:t>
      </w:r>
      <w:r w:rsidR="004772FB" w:rsidRPr="000B3FDA">
        <w:rPr>
          <w:rFonts w:ascii="Arial" w:eastAsia="Arial" w:hAnsi="Arial" w:cs="Arial"/>
          <w:sz w:val="20"/>
          <w:szCs w:val="20"/>
        </w:rPr>
        <w:t>Are there specific examples within the Armed Forces charities sector?</w:t>
      </w:r>
    </w:p>
    <w:p w14:paraId="4D1BE7F4" w14:textId="77777777" w:rsidR="003E1FD5" w:rsidRPr="000B3FDA" w:rsidRDefault="003E1FD5" w:rsidP="003E1FD5">
      <w:pPr>
        <w:adjustRightInd w:val="0"/>
        <w:jc w:val="both"/>
        <w:rPr>
          <w:rFonts w:ascii="Arial" w:eastAsia="Arial" w:hAnsi="Arial" w:cs="Arial"/>
          <w:sz w:val="20"/>
          <w:szCs w:val="20"/>
        </w:rPr>
      </w:pPr>
    </w:p>
    <w:p w14:paraId="429E6810"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 xml:space="preserve">(d) </w:t>
      </w:r>
      <w:r w:rsidRPr="000B3FDA">
        <w:rPr>
          <w:rFonts w:ascii="Arial" w:eastAsia="Arial" w:hAnsi="Arial" w:cs="Arial"/>
          <w:sz w:val="20"/>
          <w:szCs w:val="20"/>
        </w:rPr>
        <w:tab/>
        <w:t>Which organisations benefit from small grants/are typically funded by small grants: e.g., are they newly established; what is the range of income among those receiving or eligible for small grants?</w:t>
      </w:r>
    </w:p>
    <w:p w14:paraId="520B0148" w14:textId="77777777" w:rsidR="003E1FD5" w:rsidRPr="000B3FDA" w:rsidRDefault="003E1FD5" w:rsidP="003E1FD5">
      <w:pPr>
        <w:adjustRightInd w:val="0"/>
        <w:ind w:left="720" w:hanging="720"/>
        <w:jc w:val="both"/>
        <w:rPr>
          <w:rFonts w:ascii="Arial" w:eastAsia="Arial" w:hAnsi="Arial" w:cs="Arial"/>
          <w:sz w:val="20"/>
          <w:szCs w:val="20"/>
        </w:rPr>
      </w:pPr>
    </w:p>
    <w:p w14:paraId="0B3D0E56"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 xml:space="preserve">(e) </w:t>
      </w:r>
      <w:r w:rsidRPr="000B3FDA">
        <w:rPr>
          <w:rFonts w:ascii="Arial" w:eastAsia="Arial" w:hAnsi="Arial" w:cs="Arial"/>
          <w:sz w:val="20"/>
          <w:szCs w:val="20"/>
        </w:rPr>
        <w:tab/>
        <w:t>What is the economic value of small grants? What are the costs/benefits of making more smaller grants compared to fewer larger grants?</w:t>
      </w:r>
    </w:p>
    <w:p w14:paraId="405BB14A" w14:textId="77777777" w:rsidR="003E1FD5" w:rsidRPr="000B3FDA" w:rsidRDefault="003E1FD5" w:rsidP="003E1FD5">
      <w:pPr>
        <w:adjustRightInd w:val="0"/>
        <w:ind w:left="720" w:hanging="720"/>
        <w:jc w:val="both"/>
        <w:rPr>
          <w:rFonts w:ascii="Arial" w:eastAsia="Arial" w:hAnsi="Arial" w:cs="Arial"/>
          <w:sz w:val="20"/>
          <w:szCs w:val="20"/>
        </w:rPr>
      </w:pPr>
    </w:p>
    <w:p w14:paraId="18AD38A1"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(f)</w:t>
      </w:r>
      <w:r w:rsidRPr="000B3FDA">
        <w:rPr>
          <w:rFonts w:ascii="Arial" w:eastAsia="Arial" w:hAnsi="Arial" w:cs="Arial"/>
          <w:sz w:val="20"/>
          <w:szCs w:val="20"/>
        </w:rPr>
        <w:tab/>
        <w:t>What are considered the best practices in making small grants and running small grants programmes within the voluntary and public sectors?</w:t>
      </w:r>
    </w:p>
    <w:p w14:paraId="48623CAC" w14:textId="77777777" w:rsidR="003E1FD5" w:rsidRPr="000B3FDA" w:rsidRDefault="003E1FD5" w:rsidP="003E1FD5">
      <w:pPr>
        <w:adjustRightInd w:val="0"/>
        <w:ind w:left="720" w:hanging="720"/>
        <w:jc w:val="both"/>
        <w:rPr>
          <w:rFonts w:ascii="Arial" w:eastAsia="Arial" w:hAnsi="Arial" w:cs="Arial"/>
          <w:sz w:val="20"/>
          <w:szCs w:val="20"/>
        </w:rPr>
      </w:pPr>
    </w:p>
    <w:p w14:paraId="7BBE778F"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(g)</w:t>
      </w:r>
      <w:r w:rsidRPr="000B3FDA">
        <w:rPr>
          <w:rFonts w:ascii="Arial" w:eastAsia="Arial" w:hAnsi="Arial" w:cs="Arial"/>
          <w:sz w:val="20"/>
          <w:szCs w:val="20"/>
        </w:rPr>
        <w:tab/>
        <w:t>How does the Trust’s Force for Change programme compare to other similar grant programmes? Compare and contrast with other grant-making charities, the National Lottery Community Fund etc.</w:t>
      </w:r>
    </w:p>
    <w:p w14:paraId="54FDAA6D" w14:textId="77777777" w:rsidR="003E1FD5" w:rsidRPr="000B3FDA" w:rsidRDefault="003E1FD5" w:rsidP="003E1FD5">
      <w:pPr>
        <w:adjustRightInd w:val="0"/>
        <w:ind w:left="720" w:hanging="720"/>
        <w:jc w:val="both"/>
        <w:rPr>
          <w:rFonts w:ascii="Arial" w:eastAsia="Arial" w:hAnsi="Arial" w:cs="Arial"/>
          <w:sz w:val="20"/>
          <w:szCs w:val="20"/>
        </w:rPr>
      </w:pPr>
    </w:p>
    <w:p w14:paraId="227FECA5" w14:textId="77777777" w:rsidR="003E1FD5" w:rsidRPr="000B3FDA" w:rsidRDefault="003E1FD5" w:rsidP="003E1FD5">
      <w:pPr>
        <w:adjustRightInd w:val="0"/>
        <w:ind w:left="720"/>
        <w:jc w:val="both"/>
        <w:rPr>
          <w:rFonts w:ascii="Arial" w:eastAsia="Arial" w:hAnsi="Arial" w:cs="Arial"/>
          <w:b/>
          <w:bCs/>
          <w:sz w:val="20"/>
          <w:szCs w:val="20"/>
        </w:rPr>
      </w:pPr>
      <w:r w:rsidRPr="000B3FDA">
        <w:rPr>
          <w:rFonts w:ascii="Arial" w:eastAsia="Arial" w:hAnsi="Arial" w:cs="Arial"/>
          <w:b/>
          <w:bCs/>
          <w:sz w:val="20"/>
          <w:szCs w:val="20"/>
        </w:rPr>
        <w:t>Other considerations</w:t>
      </w:r>
    </w:p>
    <w:p w14:paraId="20A62FA3" w14:textId="77777777" w:rsidR="003E1FD5" w:rsidRPr="000B3FDA" w:rsidRDefault="003E1FD5" w:rsidP="003E1FD5">
      <w:pPr>
        <w:adjustRightInd w:val="0"/>
        <w:ind w:left="720" w:hanging="720"/>
        <w:jc w:val="both"/>
        <w:rPr>
          <w:rFonts w:ascii="Arial" w:eastAsia="Arial" w:hAnsi="Arial" w:cs="Arial"/>
          <w:sz w:val="20"/>
          <w:szCs w:val="20"/>
        </w:rPr>
      </w:pPr>
    </w:p>
    <w:p w14:paraId="227E54D0"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(h)</w:t>
      </w:r>
      <w:r w:rsidRPr="000B3FDA">
        <w:rPr>
          <w:rFonts w:ascii="Arial" w:eastAsia="Arial" w:hAnsi="Arial" w:cs="Arial"/>
          <w:sz w:val="20"/>
          <w:szCs w:val="20"/>
        </w:rPr>
        <w:tab/>
        <w:t>It is anticipated that the research will involve a significant review of the literature, research and evaluations that have already been carried out in the grant-making sector and beyond on small grants and small grant programmes.</w:t>
      </w:r>
    </w:p>
    <w:p w14:paraId="638865CF" w14:textId="77777777" w:rsidR="003E1FD5" w:rsidRPr="000B3FDA" w:rsidRDefault="003E1FD5" w:rsidP="003E1FD5">
      <w:pPr>
        <w:adjustRightInd w:val="0"/>
        <w:ind w:left="720" w:hanging="720"/>
        <w:jc w:val="both"/>
        <w:rPr>
          <w:rFonts w:ascii="Arial" w:eastAsia="Arial" w:hAnsi="Arial" w:cs="Arial"/>
          <w:sz w:val="20"/>
          <w:szCs w:val="20"/>
        </w:rPr>
      </w:pPr>
    </w:p>
    <w:p w14:paraId="02B6A386"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w:t>
      </w:r>
      <w:proofErr w:type="spellStart"/>
      <w:r w:rsidRPr="000B3FDA">
        <w:rPr>
          <w:rFonts w:ascii="Arial" w:eastAsia="Arial" w:hAnsi="Arial" w:cs="Arial"/>
          <w:sz w:val="20"/>
          <w:szCs w:val="20"/>
        </w:rPr>
        <w:t>i</w:t>
      </w:r>
      <w:proofErr w:type="spellEnd"/>
      <w:r w:rsidRPr="000B3FDA">
        <w:rPr>
          <w:rFonts w:ascii="Arial" w:eastAsia="Arial" w:hAnsi="Arial" w:cs="Arial"/>
          <w:sz w:val="20"/>
          <w:szCs w:val="20"/>
        </w:rPr>
        <w:t>)</w:t>
      </w:r>
      <w:r w:rsidRPr="000B3FDA">
        <w:rPr>
          <w:rFonts w:ascii="Arial" w:eastAsia="Arial" w:hAnsi="Arial" w:cs="Arial"/>
          <w:sz w:val="20"/>
          <w:szCs w:val="20"/>
        </w:rPr>
        <w:tab/>
        <w:t>It is also expected that the research will include a survey or similar method focused specifically on the Armed Forces charities sector and the needs of the Armed Forces community.</w:t>
      </w:r>
    </w:p>
    <w:p w14:paraId="33ABFFAE" w14:textId="77777777" w:rsidR="003E1FD5" w:rsidRPr="000B3FDA" w:rsidRDefault="003E1FD5" w:rsidP="003E1FD5">
      <w:pPr>
        <w:adjustRightInd w:val="0"/>
        <w:ind w:left="720" w:hanging="720"/>
        <w:jc w:val="both"/>
        <w:rPr>
          <w:rFonts w:ascii="Arial" w:eastAsia="Arial" w:hAnsi="Arial" w:cs="Arial"/>
          <w:sz w:val="20"/>
          <w:szCs w:val="20"/>
        </w:rPr>
      </w:pPr>
    </w:p>
    <w:p w14:paraId="687C924C"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(j)</w:t>
      </w:r>
      <w:r w:rsidRPr="000B3FDA">
        <w:rPr>
          <w:rFonts w:ascii="Arial" w:eastAsia="Arial" w:hAnsi="Arial" w:cs="Arial"/>
          <w:sz w:val="20"/>
          <w:szCs w:val="20"/>
        </w:rPr>
        <w:tab/>
        <w:t>The research should incorporate learning and key findings from the Trust’s Local Grants programme evaluations where appropriate.</w:t>
      </w:r>
    </w:p>
    <w:p w14:paraId="0E056785" w14:textId="77777777" w:rsidR="003E1FD5" w:rsidRPr="000B3FDA" w:rsidRDefault="003E1FD5" w:rsidP="003E1FD5">
      <w:pPr>
        <w:adjustRightInd w:val="0"/>
        <w:ind w:left="720" w:hanging="720"/>
        <w:jc w:val="both"/>
        <w:rPr>
          <w:rFonts w:ascii="Arial" w:eastAsia="Arial" w:hAnsi="Arial" w:cs="Arial"/>
          <w:sz w:val="20"/>
          <w:szCs w:val="20"/>
        </w:rPr>
      </w:pPr>
    </w:p>
    <w:p w14:paraId="0061211A"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 xml:space="preserve">(k) </w:t>
      </w:r>
      <w:r w:rsidRPr="000B3FDA">
        <w:rPr>
          <w:rFonts w:ascii="Arial" w:eastAsia="Arial" w:hAnsi="Arial" w:cs="Arial"/>
          <w:sz w:val="20"/>
          <w:szCs w:val="20"/>
        </w:rPr>
        <w:tab/>
        <w:t>The research should exclude: ‘closed’ grant programmes, i.e., those that are not open to applications; NAAFI funds that are administered by the Trust; welfare grants and programmes that are specifically for individuals in need.</w:t>
      </w:r>
    </w:p>
    <w:p w14:paraId="293F965F" w14:textId="77777777" w:rsidR="003E1FD5" w:rsidRPr="000B3FDA" w:rsidRDefault="003E1FD5" w:rsidP="003E1FD5">
      <w:pPr>
        <w:adjustRightInd w:val="0"/>
        <w:ind w:left="720" w:hanging="720"/>
        <w:jc w:val="both"/>
        <w:rPr>
          <w:rFonts w:ascii="Arial" w:eastAsia="Arial" w:hAnsi="Arial" w:cs="Arial"/>
          <w:sz w:val="20"/>
          <w:szCs w:val="20"/>
        </w:rPr>
      </w:pPr>
    </w:p>
    <w:p w14:paraId="07788FA3" w14:textId="77777777" w:rsidR="003E1FD5" w:rsidRPr="000B3FDA" w:rsidRDefault="003E1FD5" w:rsidP="003E1FD5">
      <w:pPr>
        <w:adjustRightInd w:val="0"/>
        <w:ind w:left="1439" w:hanging="730"/>
        <w:jc w:val="both"/>
        <w:rPr>
          <w:rFonts w:ascii="Arial" w:eastAsia="Arial" w:hAnsi="Arial" w:cs="Arial"/>
          <w:sz w:val="20"/>
          <w:szCs w:val="20"/>
        </w:rPr>
      </w:pPr>
      <w:r w:rsidRPr="000B3FDA">
        <w:rPr>
          <w:rFonts w:ascii="Arial" w:eastAsia="Arial" w:hAnsi="Arial" w:cs="Arial"/>
          <w:sz w:val="20"/>
          <w:szCs w:val="20"/>
        </w:rPr>
        <w:t>(l)</w:t>
      </w:r>
      <w:r w:rsidRPr="000B3FDA">
        <w:rPr>
          <w:rFonts w:ascii="Arial" w:eastAsia="Arial" w:hAnsi="Arial" w:cs="Arial"/>
          <w:sz w:val="20"/>
          <w:szCs w:val="20"/>
        </w:rPr>
        <w:tab/>
        <w:t>For the purposes of this research, ‘small grants’ are generally defined as £20,000 or less, although learning and insights from other ‘small grants’ programmes with a higher value would be of interest.</w:t>
      </w:r>
    </w:p>
    <w:p w14:paraId="372B08E7" w14:textId="77777777" w:rsidR="003E1FD5" w:rsidRPr="000B3FDA" w:rsidRDefault="003E1FD5" w:rsidP="003E1FD5">
      <w:pPr>
        <w:adjustRightInd w:val="0"/>
        <w:ind w:left="709"/>
        <w:jc w:val="both"/>
        <w:rPr>
          <w:rFonts w:ascii="Arial" w:eastAsia="Arial" w:hAnsi="Arial" w:cs="Arial"/>
          <w:b/>
          <w:sz w:val="20"/>
          <w:szCs w:val="20"/>
        </w:rPr>
      </w:pPr>
    </w:p>
    <w:p w14:paraId="09015199" w14:textId="77777777" w:rsidR="003E1FD5" w:rsidRPr="000B3FDA" w:rsidRDefault="003E1FD5" w:rsidP="003E1FD5">
      <w:pPr>
        <w:adjustRightInd w:val="0"/>
        <w:spacing w:after="220"/>
        <w:ind w:left="709"/>
        <w:jc w:val="both"/>
        <w:rPr>
          <w:rFonts w:ascii="Arial" w:eastAsia="Arial" w:hAnsi="Arial" w:cs="Arial"/>
          <w:b/>
          <w:i/>
          <w:sz w:val="20"/>
          <w:szCs w:val="20"/>
        </w:rPr>
      </w:pPr>
      <w:r w:rsidRPr="000B3FDA">
        <w:rPr>
          <w:rFonts w:ascii="Arial" w:eastAsia="Arial" w:hAnsi="Arial" w:cs="Arial"/>
          <w:b/>
          <w:i/>
          <w:sz w:val="20"/>
          <w:szCs w:val="20"/>
        </w:rPr>
        <w:t>[Note to Bidders: The Trust does not wish to constrain Bidders in terms of the design and methods for this research and is open to proposals that meet the aims of the Contract and that will address all the issues set out above.]</w:t>
      </w:r>
    </w:p>
    <w:p w14:paraId="12A41F98" w14:textId="77777777" w:rsidR="003E1FD5" w:rsidRPr="000B3FDA" w:rsidRDefault="003E1FD5" w:rsidP="003E1FD5">
      <w:pPr>
        <w:adjustRightInd w:val="0"/>
        <w:spacing w:after="220"/>
        <w:ind w:left="720" w:hanging="11"/>
        <w:jc w:val="both"/>
        <w:rPr>
          <w:rFonts w:ascii="Arial" w:eastAsia="Arial" w:hAnsi="Arial" w:cs="Arial"/>
          <w:b/>
          <w:sz w:val="20"/>
          <w:szCs w:val="20"/>
        </w:rPr>
      </w:pPr>
      <w:r w:rsidRPr="000B3FDA">
        <w:rPr>
          <w:rFonts w:ascii="Arial" w:eastAsia="Arial" w:hAnsi="Arial" w:cs="Arial"/>
          <w:b/>
          <w:sz w:val="20"/>
          <w:szCs w:val="20"/>
        </w:rPr>
        <w:t>Reporting</w:t>
      </w:r>
    </w:p>
    <w:p w14:paraId="3D5CC8DC"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2.3</w:t>
      </w:r>
      <w:r w:rsidRPr="000B3FDA">
        <w:rPr>
          <w:rFonts w:ascii="Arial" w:eastAsia="Arial" w:hAnsi="Arial" w:cs="Arial"/>
          <w:sz w:val="20"/>
          <w:szCs w:val="20"/>
        </w:rPr>
        <w:tab/>
        <w:t>The Contractor shall produce a final report detailing the findings from the research on the date set out below. The precise content and format of the report will be agreed with the Trust but, as a minimum, shall include quantitative and qualitative analysis, details of the methodology and detailed responses to the questions and considerations above.</w:t>
      </w:r>
    </w:p>
    <w:p w14:paraId="2B927411" w14:textId="77777777" w:rsidR="003E1FD5" w:rsidRPr="000B3FDA" w:rsidRDefault="003E1FD5" w:rsidP="003E1FD5">
      <w:pPr>
        <w:adjustRightInd w:val="0"/>
        <w:jc w:val="both"/>
        <w:rPr>
          <w:rFonts w:ascii="Arial" w:eastAsia="Arial" w:hAnsi="Arial" w:cs="Arial"/>
          <w:sz w:val="20"/>
          <w:szCs w:val="20"/>
        </w:rPr>
      </w:pPr>
    </w:p>
    <w:p w14:paraId="2C7B8958"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2.4</w:t>
      </w:r>
      <w:r w:rsidRPr="000B3FDA">
        <w:rPr>
          <w:rFonts w:ascii="Arial" w:eastAsia="Arial" w:hAnsi="Arial" w:cs="Arial"/>
          <w:sz w:val="20"/>
          <w:szCs w:val="20"/>
        </w:rPr>
        <w:tab/>
        <w:t>The Contractor shall produce a draft of the final report for the Trust to review and approve and make such amendments to the draft as requested by the Trust before finalising the report. The final report will be made available by the Trust on its Knowledge Network and must therefore be written and produced in manner suitable for a wide audience. Printed hardcopies of the report will not be required.</w:t>
      </w:r>
    </w:p>
    <w:p w14:paraId="1A50AE4B" w14:textId="77777777" w:rsidR="003E1FD5" w:rsidRPr="000B3FDA" w:rsidRDefault="003E1FD5" w:rsidP="003E1FD5">
      <w:pPr>
        <w:adjustRightInd w:val="0"/>
        <w:jc w:val="both"/>
        <w:rPr>
          <w:rFonts w:ascii="Arial" w:eastAsia="Arial" w:hAnsi="Arial" w:cs="Arial"/>
          <w:sz w:val="20"/>
          <w:szCs w:val="20"/>
        </w:rPr>
      </w:pPr>
    </w:p>
    <w:p w14:paraId="243B2500" w14:textId="77777777" w:rsidR="003E1FD5" w:rsidRPr="000B3FDA" w:rsidRDefault="003E1FD5" w:rsidP="003E1FD5">
      <w:pPr>
        <w:adjustRightInd w:val="0"/>
        <w:ind w:firstLine="720"/>
        <w:jc w:val="both"/>
        <w:rPr>
          <w:rFonts w:ascii="Arial" w:eastAsia="Arial" w:hAnsi="Arial" w:cs="Arial"/>
          <w:b/>
          <w:bCs/>
          <w:sz w:val="20"/>
          <w:szCs w:val="20"/>
        </w:rPr>
      </w:pPr>
      <w:r w:rsidRPr="000B3FDA">
        <w:rPr>
          <w:rFonts w:ascii="Arial" w:eastAsia="Arial" w:hAnsi="Arial" w:cs="Arial"/>
          <w:b/>
          <w:bCs/>
          <w:sz w:val="20"/>
          <w:szCs w:val="20"/>
        </w:rPr>
        <w:t>Additional deliverables</w:t>
      </w:r>
    </w:p>
    <w:p w14:paraId="0C073BDB" w14:textId="77777777" w:rsidR="003E1FD5" w:rsidRPr="000B3FDA" w:rsidRDefault="003E1FD5" w:rsidP="003E1FD5">
      <w:pPr>
        <w:adjustRightInd w:val="0"/>
        <w:jc w:val="both"/>
        <w:rPr>
          <w:rFonts w:ascii="Arial" w:eastAsia="Arial" w:hAnsi="Arial" w:cs="Arial"/>
          <w:sz w:val="20"/>
          <w:szCs w:val="20"/>
        </w:rPr>
      </w:pPr>
    </w:p>
    <w:p w14:paraId="0C9005A5"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2.5</w:t>
      </w:r>
      <w:r w:rsidRPr="000B3FDA">
        <w:rPr>
          <w:rFonts w:ascii="Arial" w:eastAsia="Arial" w:hAnsi="Arial" w:cs="Arial"/>
          <w:sz w:val="20"/>
          <w:szCs w:val="20"/>
        </w:rPr>
        <w:tab/>
        <w:t>The Contractor shall collate high quality examples of good practice resources which have been developed by other grant-makers regarding small grant programmes. This can be included as an appendix in the final report.</w:t>
      </w:r>
    </w:p>
    <w:p w14:paraId="0C35508E" w14:textId="77777777" w:rsidR="003E1FD5" w:rsidRPr="000B3FDA" w:rsidRDefault="003E1FD5" w:rsidP="003E1FD5">
      <w:pPr>
        <w:adjustRightInd w:val="0"/>
        <w:jc w:val="both"/>
        <w:rPr>
          <w:rFonts w:ascii="Arial" w:eastAsia="Arial" w:hAnsi="Arial" w:cs="Arial"/>
          <w:sz w:val="20"/>
          <w:szCs w:val="20"/>
        </w:rPr>
      </w:pPr>
    </w:p>
    <w:p w14:paraId="7460013E" w14:textId="77777777" w:rsidR="003E1FD5" w:rsidRPr="000B3FDA" w:rsidRDefault="003E1FD5" w:rsidP="003E1FD5">
      <w:pPr>
        <w:adjustRightInd w:val="0"/>
        <w:ind w:firstLine="720"/>
        <w:jc w:val="both"/>
        <w:rPr>
          <w:rFonts w:ascii="Arial" w:eastAsia="Arial" w:hAnsi="Arial" w:cs="Arial"/>
          <w:b/>
          <w:bCs/>
          <w:sz w:val="20"/>
          <w:szCs w:val="20"/>
        </w:rPr>
      </w:pPr>
      <w:r w:rsidRPr="000B3FDA">
        <w:rPr>
          <w:rFonts w:ascii="Arial" w:eastAsia="Arial" w:hAnsi="Arial" w:cs="Arial"/>
          <w:b/>
          <w:bCs/>
          <w:sz w:val="20"/>
          <w:szCs w:val="20"/>
        </w:rPr>
        <w:t>Progress meetings</w:t>
      </w:r>
    </w:p>
    <w:p w14:paraId="221CA76E" w14:textId="77777777" w:rsidR="003E1FD5" w:rsidRPr="000B3FDA" w:rsidRDefault="003E1FD5" w:rsidP="003E1FD5">
      <w:pPr>
        <w:adjustRightInd w:val="0"/>
        <w:jc w:val="both"/>
        <w:rPr>
          <w:rFonts w:ascii="Arial" w:eastAsia="Arial" w:hAnsi="Arial" w:cs="Arial"/>
          <w:sz w:val="20"/>
          <w:szCs w:val="20"/>
        </w:rPr>
      </w:pPr>
    </w:p>
    <w:p w14:paraId="404FDCD6"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2.6</w:t>
      </w:r>
      <w:r w:rsidRPr="000B3FDA">
        <w:rPr>
          <w:rFonts w:ascii="Arial" w:eastAsia="Arial" w:hAnsi="Arial" w:cs="Arial"/>
          <w:sz w:val="20"/>
          <w:szCs w:val="20"/>
        </w:rPr>
        <w:tab/>
        <w:t>The Contractor shall attend progress meetings at least once a month with the Trust (via Teams or Zoom). The following topics are likely to be discussed:</w:t>
      </w:r>
    </w:p>
    <w:p w14:paraId="52D7C838"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 xml:space="preserve"> </w:t>
      </w:r>
    </w:p>
    <w:p w14:paraId="3B28FB50" w14:textId="77777777" w:rsidR="003E1FD5" w:rsidRPr="000B3FDA" w:rsidRDefault="003E1FD5" w:rsidP="003E1FD5">
      <w:pPr>
        <w:adjustRightInd w:val="0"/>
        <w:ind w:firstLine="720"/>
        <w:jc w:val="both"/>
        <w:rPr>
          <w:rFonts w:ascii="Arial" w:eastAsia="Arial" w:hAnsi="Arial" w:cs="Arial"/>
          <w:sz w:val="20"/>
          <w:szCs w:val="20"/>
        </w:rPr>
      </w:pPr>
      <w:r w:rsidRPr="000B3FDA">
        <w:rPr>
          <w:rFonts w:ascii="Arial" w:eastAsia="Arial" w:hAnsi="Arial" w:cs="Arial"/>
          <w:sz w:val="20"/>
          <w:szCs w:val="20"/>
        </w:rPr>
        <w:lastRenderedPageBreak/>
        <w:t>(a)</w:t>
      </w:r>
      <w:r w:rsidRPr="000B3FDA">
        <w:rPr>
          <w:rFonts w:ascii="Arial" w:eastAsia="Arial" w:hAnsi="Arial" w:cs="Arial"/>
          <w:sz w:val="20"/>
          <w:szCs w:val="20"/>
        </w:rPr>
        <w:tab/>
        <w:t>the progress of the research project (the Service</w:t>
      </w:r>
      <w:proofErr w:type="gramStart"/>
      <w:r w:rsidRPr="000B3FDA">
        <w:rPr>
          <w:rFonts w:ascii="Arial" w:eastAsia="Arial" w:hAnsi="Arial" w:cs="Arial"/>
          <w:sz w:val="20"/>
          <w:szCs w:val="20"/>
        </w:rPr>
        <w:t>);</w:t>
      </w:r>
      <w:proofErr w:type="gramEnd"/>
    </w:p>
    <w:p w14:paraId="2E3E0647" w14:textId="77777777" w:rsidR="003E1FD5" w:rsidRPr="000B3FDA" w:rsidRDefault="003E1FD5" w:rsidP="003E1FD5">
      <w:pPr>
        <w:adjustRightInd w:val="0"/>
        <w:ind w:firstLine="720"/>
        <w:jc w:val="both"/>
        <w:rPr>
          <w:rFonts w:ascii="Arial" w:eastAsia="Arial" w:hAnsi="Arial" w:cs="Arial"/>
          <w:sz w:val="20"/>
          <w:szCs w:val="20"/>
        </w:rPr>
      </w:pPr>
    </w:p>
    <w:p w14:paraId="1C839FF2" w14:textId="77777777" w:rsidR="003E1FD5" w:rsidRPr="000B3FDA" w:rsidRDefault="003E1FD5" w:rsidP="003E1FD5">
      <w:pPr>
        <w:adjustRightInd w:val="0"/>
        <w:ind w:firstLine="720"/>
        <w:jc w:val="both"/>
        <w:rPr>
          <w:rFonts w:ascii="Arial" w:eastAsia="Arial" w:hAnsi="Arial" w:cs="Arial"/>
          <w:sz w:val="20"/>
          <w:szCs w:val="20"/>
        </w:rPr>
      </w:pPr>
      <w:r w:rsidRPr="000B3FDA">
        <w:rPr>
          <w:rFonts w:ascii="Arial" w:eastAsia="Arial" w:hAnsi="Arial" w:cs="Arial"/>
          <w:sz w:val="20"/>
          <w:szCs w:val="20"/>
        </w:rPr>
        <w:t>(b)</w:t>
      </w:r>
      <w:r w:rsidRPr="000B3FDA">
        <w:rPr>
          <w:rFonts w:ascii="Arial" w:eastAsia="Arial" w:hAnsi="Arial" w:cs="Arial"/>
          <w:sz w:val="20"/>
          <w:szCs w:val="20"/>
        </w:rPr>
        <w:tab/>
        <w:t>key issues and challenges that have arisen; and</w:t>
      </w:r>
    </w:p>
    <w:p w14:paraId="009BCBB4" w14:textId="77777777" w:rsidR="003E1FD5" w:rsidRPr="000B3FDA" w:rsidRDefault="003E1FD5" w:rsidP="003E1FD5">
      <w:pPr>
        <w:adjustRightInd w:val="0"/>
        <w:ind w:firstLine="720"/>
        <w:jc w:val="both"/>
        <w:rPr>
          <w:rFonts w:ascii="Arial" w:eastAsia="Arial" w:hAnsi="Arial" w:cs="Arial"/>
          <w:sz w:val="20"/>
          <w:szCs w:val="20"/>
        </w:rPr>
      </w:pPr>
    </w:p>
    <w:p w14:paraId="73E2621F" w14:textId="77777777" w:rsidR="003E1FD5" w:rsidRPr="000B3FDA" w:rsidRDefault="003E1FD5" w:rsidP="003E1FD5">
      <w:pPr>
        <w:adjustRightInd w:val="0"/>
        <w:ind w:left="1440" w:hanging="720"/>
        <w:jc w:val="both"/>
        <w:rPr>
          <w:rFonts w:ascii="Arial" w:eastAsia="Arial" w:hAnsi="Arial" w:cs="Arial"/>
          <w:sz w:val="20"/>
          <w:szCs w:val="20"/>
        </w:rPr>
      </w:pPr>
      <w:r w:rsidRPr="000B3FDA">
        <w:rPr>
          <w:rFonts w:ascii="Arial" w:eastAsia="Arial" w:hAnsi="Arial" w:cs="Arial"/>
          <w:sz w:val="20"/>
          <w:szCs w:val="20"/>
        </w:rPr>
        <w:t>(c)</w:t>
      </w:r>
      <w:r w:rsidRPr="000B3FDA">
        <w:rPr>
          <w:rFonts w:ascii="Arial" w:eastAsia="Arial" w:hAnsi="Arial" w:cs="Arial"/>
          <w:sz w:val="20"/>
          <w:szCs w:val="20"/>
        </w:rPr>
        <w:tab/>
        <w:t>key findings. NB key findings are important as the Trust wishes to implement any learning on an ongoing basis throughout the research where possible.</w:t>
      </w:r>
    </w:p>
    <w:p w14:paraId="4EDB4622" w14:textId="77777777" w:rsidR="003E1FD5" w:rsidRPr="000B3FDA" w:rsidRDefault="003E1FD5" w:rsidP="003E1FD5">
      <w:pPr>
        <w:adjustRightInd w:val="0"/>
        <w:ind w:left="1440" w:hanging="720"/>
        <w:jc w:val="both"/>
        <w:rPr>
          <w:rFonts w:ascii="Arial" w:eastAsia="Arial" w:hAnsi="Arial" w:cs="Arial"/>
          <w:sz w:val="20"/>
          <w:szCs w:val="20"/>
        </w:rPr>
      </w:pPr>
    </w:p>
    <w:p w14:paraId="4D1E69EE" w14:textId="77777777" w:rsidR="003E1FD5" w:rsidRPr="000B3FDA" w:rsidRDefault="003E1FD5" w:rsidP="003E1FD5">
      <w:pPr>
        <w:adjustRightInd w:val="0"/>
        <w:ind w:left="720" w:hanging="720"/>
        <w:jc w:val="both"/>
        <w:rPr>
          <w:rFonts w:ascii="Arial" w:eastAsia="Arial" w:hAnsi="Arial" w:cs="Arial"/>
          <w:sz w:val="20"/>
          <w:szCs w:val="20"/>
        </w:rPr>
      </w:pPr>
      <w:r w:rsidRPr="000B3FDA">
        <w:rPr>
          <w:rFonts w:ascii="Arial" w:eastAsia="Arial" w:hAnsi="Arial" w:cs="Arial"/>
          <w:sz w:val="20"/>
          <w:szCs w:val="20"/>
        </w:rPr>
        <w:t>2.7</w:t>
      </w:r>
      <w:r w:rsidRPr="000B3FDA">
        <w:rPr>
          <w:rFonts w:ascii="Arial" w:eastAsia="Arial" w:hAnsi="Arial" w:cs="Arial"/>
          <w:sz w:val="20"/>
          <w:szCs w:val="20"/>
        </w:rPr>
        <w:tab/>
        <w:t>The Contractor shall circulate an agenda for the Trust to review and add to 5 working days prior to each progress meeting and circulate action focussed minutes to the Trust by email within 2 working days following each meeting.</w:t>
      </w:r>
    </w:p>
    <w:p w14:paraId="22D2B8AA" w14:textId="77777777" w:rsidR="003E1FD5" w:rsidRPr="000B3FDA" w:rsidRDefault="003E1FD5" w:rsidP="003E1FD5">
      <w:pPr>
        <w:adjustRightInd w:val="0"/>
        <w:ind w:left="720" w:hanging="720"/>
        <w:jc w:val="both"/>
        <w:rPr>
          <w:rFonts w:ascii="Arial" w:eastAsia="Arial" w:hAnsi="Arial" w:cs="Arial"/>
          <w:sz w:val="20"/>
          <w:szCs w:val="20"/>
        </w:rPr>
      </w:pPr>
    </w:p>
    <w:p w14:paraId="09030623" w14:textId="77777777" w:rsidR="003E1FD5" w:rsidRPr="000B3FDA" w:rsidRDefault="003E1FD5" w:rsidP="003E1FD5">
      <w:pPr>
        <w:adjustRightInd w:val="0"/>
        <w:ind w:firstLine="720"/>
        <w:jc w:val="both"/>
        <w:rPr>
          <w:rFonts w:ascii="Arial" w:eastAsia="Arial" w:hAnsi="Arial" w:cs="Arial"/>
          <w:b/>
          <w:bCs/>
          <w:sz w:val="20"/>
          <w:szCs w:val="20"/>
        </w:rPr>
      </w:pPr>
      <w:r w:rsidRPr="000B3FDA">
        <w:rPr>
          <w:rFonts w:ascii="Arial" w:eastAsia="Arial" w:hAnsi="Arial" w:cs="Arial"/>
          <w:b/>
          <w:bCs/>
          <w:sz w:val="20"/>
          <w:szCs w:val="20"/>
        </w:rPr>
        <w:t>Timeline</w:t>
      </w:r>
    </w:p>
    <w:p w14:paraId="540F1EEA" w14:textId="77777777" w:rsidR="003E1FD5" w:rsidRPr="000B3FDA" w:rsidRDefault="003E1FD5" w:rsidP="003E1FD5">
      <w:pPr>
        <w:adjustRightInd w:val="0"/>
        <w:jc w:val="both"/>
        <w:rPr>
          <w:rFonts w:ascii="Arial" w:eastAsia="Arial" w:hAnsi="Arial" w:cs="Arial"/>
          <w:sz w:val="20"/>
          <w:szCs w:val="20"/>
        </w:rPr>
      </w:pPr>
    </w:p>
    <w:p w14:paraId="6321EBAB" w14:textId="77777777" w:rsidR="003E1FD5" w:rsidRPr="000B3FDA" w:rsidRDefault="003E1FD5" w:rsidP="003E1FD5">
      <w:pPr>
        <w:adjustRightInd w:val="0"/>
        <w:jc w:val="both"/>
        <w:rPr>
          <w:rFonts w:ascii="Arial" w:eastAsia="Arial" w:hAnsi="Arial" w:cs="Arial"/>
          <w:sz w:val="20"/>
          <w:szCs w:val="20"/>
        </w:rPr>
      </w:pPr>
      <w:r w:rsidRPr="000B3FDA">
        <w:rPr>
          <w:rFonts w:ascii="Arial" w:eastAsia="Arial" w:hAnsi="Arial" w:cs="Arial"/>
          <w:sz w:val="20"/>
          <w:szCs w:val="20"/>
        </w:rPr>
        <w:t>2.8</w:t>
      </w:r>
      <w:r w:rsidRPr="000B3FDA">
        <w:rPr>
          <w:rFonts w:ascii="Arial" w:eastAsia="Arial" w:hAnsi="Arial" w:cs="Arial"/>
          <w:sz w:val="20"/>
          <w:szCs w:val="20"/>
        </w:rPr>
        <w:tab/>
        <w:t xml:space="preserve">The Contractor shall deliver the Service in accordance with the timescales set out below: </w:t>
      </w:r>
    </w:p>
    <w:tbl>
      <w:tblPr>
        <w:tblStyle w:val="BurgesSalmonTable"/>
        <w:tblW w:w="773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969"/>
      </w:tblGrid>
      <w:tr w:rsidR="003E1FD5" w:rsidRPr="000B3FDA" w14:paraId="1C93006E" w14:textId="77777777" w:rsidTr="003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shd w:val="clear" w:color="auto" w:fill="F9CFE9" w:themeFill="text1" w:themeFillTint="33"/>
          </w:tcPr>
          <w:p w14:paraId="275AF835" w14:textId="77777777" w:rsidR="003E1FD5" w:rsidRPr="000B3FDA" w:rsidRDefault="003E1FD5" w:rsidP="003E1FD5">
            <w:pPr>
              <w:adjustRightInd w:val="0"/>
              <w:spacing w:after="220"/>
              <w:jc w:val="both"/>
              <w:rPr>
                <w:rFonts w:eastAsia="Arial" w:cs="Arial"/>
                <w:sz w:val="20"/>
                <w:szCs w:val="20"/>
              </w:rPr>
            </w:pPr>
            <w:r w:rsidRPr="000B3FDA">
              <w:rPr>
                <w:rFonts w:eastAsia="Arial" w:cs="Arial"/>
                <w:sz w:val="20"/>
                <w:szCs w:val="20"/>
              </w:rPr>
              <w:t>Task</w:t>
            </w:r>
          </w:p>
        </w:tc>
        <w:tc>
          <w:tcPr>
            <w:tcW w:w="3969" w:type="dxa"/>
            <w:shd w:val="clear" w:color="auto" w:fill="F9CFE9" w:themeFill="text1" w:themeFillTint="33"/>
          </w:tcPr>
          <w:p w14:paraId="67F0D11C" w14:textId="77777777" w:rsidR="003E1FD5" w:rsidRPr="000B3FDA" w:rsidRDefault="003E1FD5" w:rsidP="003E1FD5">
            <w:pPr>
              <w:adjustRightInd w:val="0"/>
              <w:spacing w:after="220"/>
              <w:jc w:val="both"/>
              <w:cnfStyle w:val="100000000000" w:firstRow="1" w:lastRow="0" w:firstColumn="0" w:lastColumn="0" w:oddVBand="0" w:evenVBand="0" w:oddHBand="0" w:evenHBand="0" w:firstRowFirstColumn="0" w:firstRowLastColumn="0" w:lastRowFirstColumn="0" w:lastRowLastColumn="0"/>
              <w:rPr>
                <w:rFonts w:eastAsia="Arial" w:cs="Arial"/>
                <w:sz w:val="20"/>
                <w:szCs w:val="20"/>
              </w:rPr>
            </w:pPr>
            <w:r w:rsidRPr="000B3FDA">
              <w:rPr>
                <w:rFonts w:eastAsia="Arial" w:cs="Arial"/>
                <w:sz w:val="20"/>
                <w:szCs w:val="20"/>
              </w:rPr>
              <w:t>Date</w:t>
            </w:r>
          </w:p>
        </w:tc>
      </w:tr>
      <w:tr w:rsidR="003E1FD5" w:rsidRPr="000B3FDA" w14:paraId="5F9274BB"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4E844CF5" w14:textId="77777777" w:rsidR="003E1FD5" w:rsidRPr="000B3FDA" w:rsidRDefault="003E1FD5" w:rsidP="003E1FD5">
            <w:pPr>
              <w:adjustRightInd w:val="0"/>
              <w:spacing w:after="220"/>
              <w:jc w:val="both"/>
              <w:rPr>
                <w:rFonts w:eastAsia="Arial" w:cs="Arial"/>
                <w:sz w:val="20"/>
                <w:szCs w:val="20"/>
              </w:rPr>
            </w:pPr>
            <w:r w:rsidRPr="000B3FDA">
              <w:rPr>
                <w:rFonts w:eastAsia="Arial" w:cs="Arial"/>
                <w:sz w:val="20"/>
                <w:szCs w:val="20"/>
              </w:rPr>
              <w:t xml:space="preserve">Inception meeting </w:t>
            </w:r>
          </w:p>
        </w:tc>
        <w:tc>
          <w:tcPr>
            <w:tcW w:w="3969" w:type="dxa"/>
          </w:tcPr>
          <w:p w14:paraId="44893A68" w14:textId="16314350" w:rsidR="003E1FD5" w:rsidRPr="000B3FDA" w:rsidRDefault="00250E68" w:rsidP="003E1FD5">
            <w:pPr>
              <w:adjustRightInd w:val="0"/>
              <w:spacing w:after="220"/>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0B3FDA">
              <w:rPr>
                <w:rFonts w:eastAsia="Arial" w:cs="Arial"/>
                <w:sz w:val="20"/>
                <w:szCs w:val="20"/>
              </w:rPr>
              <w:t>w/c 8 August</w:t>
            </w:r>
          </w:p>
        </w:tc>
      </w:tr>
      <w:tr w:rsidR="003E1FD5" w:rsidRPr="000B3FDA" w14:paraId="1066670B"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109518AE" w14:textId="77777777" w:rsidR="003E1FD5" w:rsidRPr="000B3FDA" w:rsidRDefault="003E1FD5" w:rsidP="003E1FD5">
            <w:pPr>
              <w:adjustRightInd w:val="0"/>
              <w:spacing w:after="220"/>
              <w:jc w:val="both"/>
              <w:rPr>
                <w:rFonts w:eastAsia="Arial" w:cs="Arial"/>
                <w:sz w:val="20"/>
                <w:szCs w:val="20"/>
              </w:rPr>
            </w:pPr>
            <w:r w:rsidRPr="000B3FDA">
              <w:rPr>
                <w:rFonts w:eastAsia="Arial" w:cs="Arial"/>
                <w:sz w:val="20"/>
                <w:szCs w:val="20"/>
              </w:rPr>
              <w:t>Research Report</w:t>
            </w:r>
          </w:p>
        </w:tc>
        <w:tc>
          <w:tcPr>
            <w:tcW w:w="3969" w:type="dxa"/>
          </w:tcPr>
          <w:p w14:paraId="42E09085" w14:textId="77777777" w:rsidR="003E1FD5" w:rsidRPr="000B3FDA" w:rsidRDefault="003E1FD5" w:rsidP="003E1FD5">
            <w:pPr>
              <w:adjustRightInd w:val="0"/>
              <w:spacing w:after="220"/>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0B3FDA">
              <w:rPr>
                <w:rFonts w:eastAsia="Arial" w:cs="Arial"/>
                <w:b/>
                <w:sz w:val="20"/>
                <w:szCs w:val="20"/>
              </w:rPr>
              <w:t>Draft</w:t>
            </w:r>
            <w:r w:rsidRPr="000B3FDA">
              <w:rPr>
                <w:rFonts w:eastAsia="Arial" w:cs="Arial"/>
                <w:sz w:val="20"/>
                <w:szCs w:val="20"/>
              </w:rPr>
              <w:t xml:space="preserve">: On or before 20 January 2023 </w:t>
            </w:r>
          </w:p>
          <w:p w14:paraId="3C1518D5" w14:textId="77777777" w:rsidR="003E1FD5" w:rsidRPr="000B3FDA" w:rsidRDefault="003E1FD5" w:rsidP="003E1FD5">
            <w:pPr>
              <w:adjustRightInd w:val="0"/>
              <w:spacing w:after="220"/>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0B3FDA">
              <w:rPr>
                <w:rFonts w:eastAsia="Arial" w:cs="Arial"/>
                <w:b/>
                <w:sz w:val="20"/>
                <w:szCs w:val="20"/>
              </w:rPr>
              <w:t>Final</w:t>
            </w:r>
            <w:r w:rsidRPr="000B3FDA">
              <w:rPr>
                <w:rFonts w:eastAsia="Arial" w:cs="Arial"/>
                <w:sz w:val="20"/>
                <w:szCs w:val="20"/>
              </w:rPr>
              <w:t>: On or before 10 February 2023</w:t>
            </w:r>
          </w:p>
        </w:tc>
      </w:tr>
      <w:tr w:rsidR="003E1FD5" w:rsidRPr="000B3FDA" w14:paraId="3EECB1AD"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438BC54C" w14:textId="77777777" w:rsidR="003E1FD5" w:rsidRPr="000B3FDA" w:rsidRDefault="003E1FD5" w:rsidP="003E1FD5">
            <w:pPr>
              <w:adjustRightInd w:val="0"/>
              <w:spacing w:after="220"/>
              <w:jc w:val="both"/>
              <w:rPr>
                <w:rFonts w:eastAsia="Arial" w:cs="Arial"/>
                <w:sz w:val="20"/>
                <w:szCs w:val="20"/>
              </w:rPr>
            </w:pPr>
            <w:r w:rsidRPr="000B3FDA">
              <w:rPr>
                <w:rFonts w:eastAsia="Arial" w:cs="Arial"/>
                <w:sz w:val="20"/>
                <w:szCs w:val="20"/>
              </w:rPr>
              <w:t>Progress meetings</w:t>
            </w:r>
          </w:p>
        </w:tc>
        <w:tc>
          <w:tcPr>
            <w:tcW w:w="3969" w:type="dxa"/>
          </w:tcPr>
          <w:p w14:paraId="641CC634" w14:textId="77777777" w:rsidR="003E1FD5" w:rsidRPr="000B3FDA" w:rsidDel="0082642F" w:rsidRDefault="003E1FD5" w:rsidP="003E1FD5">
            <w:pPr>
              <w:adjustRightInd w:val="0"/>
              <w:spacing w:after="220"/>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0B3FDA">
              <w:rPr>
                <w:rFonts w:eastAsia="Arial" w:cs="Arial"/>
                <w:sz w:val="20"/>
                <w:szCs w:val="20"/>
              </w:rPr>
              <w:t xml:space="preserve">Every month on dates to be agreed </w:t>
            </w:r>
          </w:p>
        </w:tc>
      </w:tr>
      <w:tr w:rsidR="003E1FD5" w:rsidRPr="000B3FDA" w14:paraId="69AC94FE"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19690C32" w14:textId="77777777" w:rsidR="003E1FD5" w:rsidRPr="000B3FDA" w:rsidRDefault="003E1FD5" w:rsidP="003E1FD5">
            <w:pPr>
              <w:adjustRightInd w:val="0"/>
              <w:spacing w:after="220"/>
              <w:jc w:val="both"/>
              <w:rPr>
                <w:rFonts w:eastAsia="Arial" w:cs="Arial"/>
                <w:sz w:val="20"/>
                <w:szCs w:val="20"/>
              </w:rPr>
            </w:pPr>
            <w:r w:rsidRPr="000B3FDA">
              <w:rPr>
                <w:rFonts w:eastAsia="Arial" w:cs="Arial"/>
                <w:sz w:val="20"/>
                <w:szCs w:val="20"/>
              </w:rPr>
              <w:t>Other deliverables and tasks as may be agreed by the Trust and the Contractor</w:t>
            </w:r>
          </w:p>
        </w:tc>
        <w:tc>
          <w:tcPr>
            <w:tcW w:w="3969" w:type="dxa"/>
          </w:tcPr>
          <w:p w14:paraId="6E05A58A" w14:textId="77777777" w:rsidR="003E1FD5" w:rsidRPr="000B3FDA" w:rsidRDefault="003E1FD5" w:rsidP="003E1FD5">
            <w:pPr>
              <w:adjustRightInd w:val="0"/>
              <w:spacing w:after="220"/>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0B3FDA">
              <w:rPr>
                <w:rFonts w:eastAsia="Arial" w:cs="Arial"/>
                <w:sz w:val="20"/>
                <w:szCs w:val="20"/>
              </w:rPr>
              <w:t>TBC</w:t>
            </w:r>
          </w:p>
        </w:tc>
      </w:tr>
    </w:tbl>
    <w:p w14:paraId="1CDCC9D7" w14:textId="77777777" w:rsidR="003E1FD5" w:rsidRPr="000B3FDA" w:rsidRDefault="003E1FD5" w:rsidP="003E1FD5">
      <w:pPr>
        <w:adjustRightInd w:val="0"/>
        <w:spacing w:after="220"/>
        <w:jc w:val="both"/>
        <w:rPr>
          <w:rFonts w:ascii="Arial" w:eastAsia="Arial" w:hAnsi="Arial" w:cs="Arial"/>
          <w:b/>
          <w:i/>
          <w:sz w:val="20"/>
          <w:szCs w:val="20"/>
        </w:rPr>
      </w:pPr>
    </w:p>
    <w:p w14:paraId="5D37F05B" w14:textId="77777777" w:rsidR="003E1FD5" w:rsidRPr="000B3FDA" w:rsidRDefault="003E1FD5" w:rsidP="003E1FD5">
      <w:pPr>
        <w:adjustRightInd w:val="0"/>
        <w:spacing w:after="220"/>
        <w:ind w:left="720" w:hanging="11"/>
        <w:jc w:val="both"/>
        <w:rPr>
          <w:rFonts w:ascii="Arial" w:eastAsia="Arial" w:hAnsi="Arial" w:cs="Arial"/>
          <w:b/>
          <w:sz w:val="20"/>
          <w:szCs w:val="20"/>
        </w:rPr>
      </w:pPr>
      <w:r w:rsidRPr="000B3FDA">
        <w:rPr>
          <w:rFonts w:ascii="Arial" w:eastAsia="Arial" w:hAnsi="Arial" w:cs="Arial"/>
          <w:b/>
          <w:i/>
          <w:sz w:val="20"/>
          <w:szCs w:val="20"/>
        </w:rPr>
        <w:t xml:space="preserve">[Note to Bidders: The Trust may add deliverables to this timetable based on the proposals set out in the successful Bidder’s Tender Response.] </w:t>
      </w:r>
    </w:p>
    <w:p w14:paraId="460CB630" w14:textId="77777777" w:rsidR="003E1FD5" w:rsidRPr="000B3FDA" w:rsidRDefault="003E1FD5" w:rsidP="003E1FD5">
      <w:pPr>
        <w:keepNext/>
        <w:adjustRightInd w:val="0"/>
        <w:spacing w:before="240" w:after="220"/>
        <w:jc w:val="both"/>
        <w:rPr>
          <w:rFonts w:ascii="Arial" w:eastAsia="Arial" w:hAnsi="Arial" w:cs="Arial"/>
          <w:b/>
          <w:caps/>
          <w:sz w:val="20"/>
          <w:szCs w:val="20"/>
        </w:rPr>
      </w:pPr>
      <w:r w:rsidRPr="000B3FDA">
        <w:rPr>
          <w:rFonts w:ascii="Arial" w:eastAsia="Arial" w:hAnsi="Arial" w:cs="Arial"/>
          <w:b/>
          <w:caps/>
          <w:sz w:val="20"/>
          <w:szCs w:val="20"/>
        </w:rPr>
        <w:t>3</w:t>
      </w:r>
      <w:r w:rsidRPr="000B3FDA">
        <w:rPr>
          <w:rFonts w:ascii="Arial" w:eastAsia="Arial" w:hAnsi="Arial" w:cs="Arial"/>
          <w:b/>
          <w:caps/>
          <w:sz w:val="20"/>
          <w:szCs w:val="20"/>
        </w:rPr>
        <w:tab/>
        <w:t>Contractor’s TEAM</w:t>
      </w:r>
    </w:p>
    <w:p w14:paraId="70B63530" w14:textId="77777777" w:rsidR="003E1FD5" w:rsidRPr="000B3FDA" w:rsidRDefault="003E1FD5" w:rsidP="003E1FD5">
      <w:pPr>
        <w:adjustRightInd w:val="0"/>
        <w:spacing w:after="220"/>
        <w:ind w:left="720" w:hanging="720"/>
        <w:jc w:val="both"/>
        <w:rPr>
          <w:rFonts w:ascii="Arial" w:eastAsia="Arial" w:hAnsi="Arial" w:cs="Arial"/>
          <w:sz w:val="20"/>
          <w:szCs w:val="20"/>
        </w:rPr>
      </w:pPr>
      <w:r w:rsidRPr="000B3FDA">
        <w:rPr>
          <w:rFonts w:ascii="Arial" w:eastAsia="Arial" w:hAnsi="Arial" w:cs="Arial"/>
          <w:sz w:val="20"/>
          <w:szCs w:val="20"/>
        </w:rPr>
        <w:t>3.1</w:t>
      </w:r>
      <w:r w:rsidRPr="000B3FDA">
        <w:rPr>
          <w:rFonts w:ascii="Arial" w:eastAsia="Arial" w:hAnsi="Arial" w:cs="Arial"/>
          <w:sz w:val="20"/>
          <w:szCs w:val="20"/>
        </w:rPr>
        <w:tab/>
        <w:t xml:space="preserve">The Contractor shall ensure the team it appoints to deliver the Services has the appropriate skills and experience to undertake the Services and meet the Contractor’s obligations under the Contract.  </w:t>
      </w:r>
    </w:p>
    <w:p w14:paraId="192365E8" w14:textId="33154C6D" w:rsidR="003E1FD5" w:rsidRPr="000B3FDA" w:rsidRDefault="003E1FD5" w:rsidP="003E1FD5">
      <w:pPr>
        <w:numPr>
          <w:ilvl w:val="1"/>
          <w:numId w:val="17"/>
        </w:numPr>
        <w:adjustRightInd w:val="0"/>
        <w:spacing w:after="220"/>
        <w:ind w:left="709" w:hanging="709"/>
        <w:jc w:val="both"/>
        <w:rPr>
          <w:rFonts w:ascii="Arial" w:eastAsia="Arial" w:hAnsi="Arial" w:cs="Arial"/>
          <w:b/>
          <w:sz w:val="20"/>
          <w:szCs w:val="20"/>
        </w:rPr>
      </w:pPr>
      <w:r w:rsidRPr="000B3FDA">
        <w:rPr>
          <w:rFonts w:ascii="Arial" w:eastAsia="Arial" w:hAnsi="Arial" w:cs="Arial"/>
          <w:sz w:val="20"/>
          <w:szCs w:val="20"/>
        </w:rPr>
        <w:t xml:space="preserve">The Contractor and its delivery team shall, as a minimum, have experience delivering research and evaluation projects relating to </w:t>
      </w:r>
      <w:r w:rsidR="009F2E8D" w:rsidRPr="000B3FDA">
        <w:rPr>
          <w:rFonts w:ascii="Arial" w:eastAsia="Arial" w:hAnsi="Arial" w:cs="Arial"/>
          <w:sz w:val="20"/>
          <w:szCs w:val="20"/>
        </w:rPr>
        <w:t>A</w:t>
      </w:r>
      <w:r w:rsidRPr="000B3FDA">
        <w:rPr>
          <w:rFonts w:ascii="Arial" w:eastAsia="Arial" w:hAnsi="Arial" w:cs="Arial"/>
          <w:sz w:val="20"/>
          <w:szCs w:val="20"/>
        </w:rPr>
        <w:t xml:space="preserve">rmed </w:t>
      </w:r>
      <w:r w:rsidR="009F2E8D" w:rsidRPr="000B3FDA">
        <w:rPr>
          <w:rFonts w:ascii="Arial" w:eastAsia="Arial" w:hAnsi="Arial" w:cs="Arial"/>
          <w:sz w:val="20"/>
          <w:szCs w:val="20"/>
        </w:rPr>
        <w:t>F</w:t>
      </w:r>
      <w:r w:rsidRPr="000B3FDA">
        <w:rPr>
          <w:rFonts w:ascii="Arial" w:eastAsia="Arial" w:hAnsi="Arial" w:cs="Arial"/>
          <w:sz w:val="20"/>
          <w:szCs w:val="20"/>
        </w:rPr>
        <w:t>orces families.</w:t>
      </w:r>
    </w:p>
    <w:p w14:paraId="7E09254F" w14:textId="77777777" w:rsidR="003E1FD5" w:rsidRPr="000B3FDA" w:rsidRDefault="003E1FD5" w:rsidP="003E1FD5">
      <w:pPr>
        <w:numPr>
          <w:ilvl w:val="1"/>
          <w:numId w:val="17"/>
        </w:numPr>
        <w:adjustRightInd w:val="0"/>
        <w:spacing w:after="220"/>
        <w:ind w:left="709" w:hanging="709"/>
        <w:jc w:val="both"/>
        <w:rPr>
          <w:rFonts w:ascii="Arial" w:eastAsia="Arial" w:hAnsi="Arial" w:cs="Arial"/>
          <w:sz w:val="20"/>
          <w:szCs w:val="20"/>
        </w:rPr>
      </w:pPr>
      <w:r w:rsidRPr="000B3FDA">
        <w:rPr>
          <w:rFonts w:ascii="Arial" w:eastAsia="Arial" w:hAnsi="Arial" w:cs="Arial"/>
          <w:sz w:val="20"/>
          <w:szCs w:val="20"/>
        </w:rPr>
        <w:t xml:space="preserve">The Contractor shall </w:t>
      </w:r>
      <w:proofErr w:type="gramStart"/>
      <w:r w:rsidRPr="000B3FDA">
        <w:rPr>
          <w:rFonts w:ascii="Arial" w:eastAsia="Arial" w:hAnsi="Arial" w:cs="Arial"/>
          <w:sz w:val="20"/>
          <w:szCs w:val="20"/>
        </w:rPr>
        <w:t>maintain excellent communications with the Trust at all times</w:t>
      </w:r>
      <w:proofErr w:type="gramEnd"/>
      <w:r w:rsidRPr="000B3FDA">
        <w:rPr>
          <w:rFonts w:ascii="Arial" w:eastAsia="Arial" w:hAnsi="Arial" w:cs="Arial"/>
          <w:sz w:val="20"/>
          <w:szCs w:val="20"/>
        </w:rPr>
        <w:t xml:space="preserve">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p w14:paraId="6E71D53B" w14:textId="77777777" w:rsidR="008658D2" w:rsidRPr="008658D2" w:rsidRDefault="008658D2" w:rsidP="008658D2">
      <w:pPr>
        <w:adjustRightInd w:val="0"/>
        <w:jc w:val="both"/>
        <w:rPr>
          <w:rFonts w:ascii="Arial" w:eastAsia="Arial" w:hAnsi="Arial" w:cs="Arial"/>
          <w:b/>
          <w:color w:val="002060"/>
          <w:sz w:val="20"/>
          <w:szCs w:val="20"/>
        </w:rPr>
      </w:pPr>
    </w:p>
    <w:p w14:paraId="7E626351" w14:textId="7B3E3F6F" w:rsidR="0079427B" w:rsidRPr="0079427B" w:rsidRDefault="0079427B" w:rsidP="00484624">
      <w:pPr>
        <w:pStyle w:val="BodyText2"/>
        <w:widowControl w:val="0"/>
        <w:spacing w:after="120"/>
        <w:ind w:left="567" w:hanging="720"/>
        <w:jc w:val="both"/>
        <w:rPr>
          <w:lang w:val="en-IE"/>
        </w:rPr>
      </w:pPr>
      <w:r w:rsidRPr="0079427B">
        <w:rPr>
          <w:rFonts w:cs="Arial"/>
          <w:b/>
        </w:rPr>
        <w:br w:type="page"/>
      </w:r>
      <w:r w:rsidRPr="0079427B">
        <w:rPr>
          <w:rFonts w:cs="Arial"/>
          <w:b/>
        </w:rPr>
        <w:lastRenderedPageBreak/>
        <w:t>Annex 4 - Change Control Notic</w:t>
      </w:r>
      <w:r w:rsidR="000F382B">
        <w:rPr>
          <w:rFonts w:cs="Arial"/>
          <w:b/>
        </w:rPr>
        <w:t>e</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79427B" w:rsidRPr="0079427B" w14:paraId="6A29E7B6" w14:textId="77777777" w:rsidTr="00594EBB">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91157" w14:textId="77777777" w:rsidR="0079427B" w:rsidRPr="0079427B" w:rsidRDefault="0079427B" w:rsidP="008D4CB9">
            <w:pPr>
              <w:spacing w:line="360" w:lineRule="auto"/>
              <w:ind w:left="709"/>
              <w:jc w:val="both"/>
              <w:rPr>
                <w:rFonts w:ascii="Arial" w:hAnsi="Arial" w:cs="Arial"/>
                <w:sz w:val="20"/>
                <w:szCs w:val="20"/>
              </w:rPr>
            </w:pPr>
            <w:r w:rsidRPr="0079427B">
              <w:rPr>
                <w:rStyle w:val="Strong"/>
                <w:rFonts w:ascii="Arial" w:hAnsi="Arial" w:cs="Arial"/>
                <w:sz w:val="20"/>
                <w:szCs w:val="20"/>
              </w:rPr>
              <w:t>Agreement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6AF4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12FDD19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B197E"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7864094D" w14:textId="77777777" w:rsidTr="00594EBB">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E4707"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1D7A1B8" w14:textId="77777777" w:rsidR="0079427B" w:rsidRPr="0079427B" w:rsidRDefault="0079427B" w:rsidP="008D4CB9">
            <w:pPr>
              <w:spacing w:line="360" w:lineRule="auto"/>
              <w:ind w:left="360"/>
              <w:jc w:val="both"/>
              <w:rPr>
                <w:rFonts w:ascii="Arial" w:hAnsi="Arial" w:cs="Arial"/>
                <w:b/>
                <w:sz w:val="20"/>
                <w:szCs w:val="20"/>
              </w:rPr>
            </w:pPr>
            <w:r w:rsidRPr="0079427B">
              <w:rPr>
                <w:rFonts w:ascii="Arial" w:hAnsi="Arial" w:cs="Arial"/>
                <w:b/>
                <w:sz w:val="20"/>
                <w:szCs w:val="20"/>
              </w:rPr>
              <w:t> </w:t>
            </w:r>
          </w:p>
        </w:tc>
      </w:tr>
      <w:tr w:rsidR="0079427B" w:rsidRPr="0079427B" w14:paraId="2C73A815"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B9BF"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173BC5C2"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40358"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Requested Amendments to Agreement (including reasons):</w:t>
            </w:r>
          </w:p>
          <w:p w14:paraId="71013F6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b/>
                <w:sz w:val="20"/>
                <w:szCs w:val="20"/>
              </w:rPr>
              <w:t> </w:t>
            </w:r>
            <w:r w:rsidRPr="0079427B">
              <w:rPr>
                <w:rFonts w:ascii="Arial" w:hAnsi="Arial" w:cs="Arial"/>
                <w:sz w:val="20"/>
                <w:szCs w:val="20"/>
              </w:rPr>
              <w:t> </w:t>
            </w:r>
          </w:p>
          <w:p w14:paraId="1819220B" w14:textId="061CB7B5" w:rsidR="0079427B" w:rsidRPr="0079427B" w:rsidRDefault="0079427B" w:rsidP="008D4CB9">
            <w:pPr>
              <w:spacing w:line="360" w:lineRule="auto"/>
              <w:jc w:val="both"/>
              <w:rPr>
                <w:rFonts w:ascii="Arial" w:hAnsi="Arial" w:cs="Arial"/>
                <w:b/>
                <w:sz w:val="20"/>
                <w:szCs w:val="20"/>
              </w:rPr>
            </w:pPr>
          </w:p>
        </w:tc>
      </w:tr>
      <w:tr w:rsidR="0079427B" w:rsidRPr="0079427B" w14:paraId="0698B934"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1E5B1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2.1      Effective date:</w:t>
            </w:r>
          </w:p>
        </w:tc>
      </w:tr>
      <w:tr w:rsidR="0079427B" w:rsidRPr="0079427B" w14:paraId="6F6A5506"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05B684" w14:textId="77777777" w:rsidR="0079427B" w:rsidRPr="0079427B" w:rsidRDefault="0079427B" w:rsidP="008D4CB9">
            <w:pPr>
              <w:spacing w:line="360" w:lineRule="auto"/>
              <w:ind w:left="709"/>
              <w:jc w:val="both"/>
              <w:rPr>
                <w:rFonts w:ascii="Arial" w:hAnsi="Arial" w:cs="Arial"/>
                <w:sz w:val="20"/>
                <w:szCs w:val="20"/>
              </w:rPr>
            </w:pPr>
          </w:p>
          <w:p w14:paraId="7237A963"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change is effective from:    _______________</w:t>
            </w:r>
          </w:p>
          <w:p w14:paraId="5C6A271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654D6F23"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4CC5C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2.2      The Contract Term is amended as follows:</w:t>
            </w:r>
          </w:p>
        </w:tc>
      </w:tr>
      <w:tr w:rsidR="0079427B" w:rsidRPr="0079427B" w14:paraId="63A6F73D"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AD82DB"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81F00A"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contract will commence on: _______________</w:t>
            </w:r>
          </w:p>
          <w:p w14:paraId="78E2795C" w14:textId="77777777" w:rsidR="0079427B" w:rsidRPr="0079427B" w:rsidRDefault="0079427B" w:rsidP="008D4CB9">
            <w:pPr>
              <w:spacing w:line="360" w:lineRule="auto"/>
              <w:ind w:left="709"/>
              <w:jc w:val="both"/>
              <w:rPr>
                <w:rFonts w:ascii="Arial" w:hAnsi="Arial" w:cs="Arial"/>
                <w:sz w:val="20"/>
                <w:szCs w:val="20"/>
              </w:rPr>
            </w:pPr>
          </w:p>
          <w:p w14:paraId="2356B470"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 xml:space="preserve">And will conclude </w:t>
            </w:r>
            <w:proofErr w:type="gramStart"/>
            <w:r w:rsidRPr="0079427B">
              <w:rPr>
                <w:rFonts w:ascii="Arial" w:hAnsi="Arial" w:cs="Arial"/>
                <w:sz w:val="20"/>
                <w:szCs w:val="20"/>
              </w:rPr>
              <w:t>on :</w:t>
            </w:r>
            <w:proofErr w:type="gramEnd"/>
            <w:r w:rsidRPr="0079427B">
              <w:rPr>
                <w:rFonts w:ascii="Arial" w:hAnsi="Arial" w:cs="Arial"/>
                <w:sz w:val="20"/>
                <w:szCs w:val="20"/>
              </w:rPr>
              <w:t>                 _______________</w:t>
            </w:r>
          </w:p>
          <w:p w14:paraId="5054E37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02B23559"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7C30B" w14:textId="77777777" w:rsidR="0079427B" w:rsidRPr="0079427B" w:rsidRDefault="0079427B" w:rsidP="003940DA">
            <w:pPr>
              <w:numPr>
                <w:ilvl w:val="0"/>
                <w:numId w:val="9"/>
              </w:numPr>
              <w:spacing w:line="360" w:lineRule="auto"/>
              <w:ind w:hanging="720"/>
              <w:jc w:val="both"/>
              <w:rPr>
                <w:rFonts w:ascii="Arial" w:hAnsi="Arial" w:cs="Arial"/>
                <w:b/>
                <w:sz w:val="20"/>
                <w:szCs w:val="20"/>
              </w:rPr>
            </w:pPr>
            <w:r w:rsidRPr="0079427B">
              <w:rPr>
                <w:rStyle w:val="Strong"/>
                <w:rFonts w:ascii="Arial" w:hAnsi="Arial" w:cs="Arial"/>
                <w:sz w:val="20"/>
                <w:szCs w:val="20"/>
              </w:rPr>
              <w:t>Cost impact</w:t>
            </w:r>
          </w:p>
        </w:tc>
      </w:tr>
      <w:tr w:rsidR="0079427B" w:rsidRPr="0079427B" w14:paraId="08ADD3C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53B3A" w14:textId="77777777" w:rsidR="0079427B" w:rsidRPr="0079427B" w:rsidRDefault="0079427B" w:rsidP="008D4CB9">
            <w:pPr>
              <w:spacing w:line="360" w:lineRule="auto"/>
              <w:ind w:left="709" w:hanging="709"/>
              <w:jc w:val="both"/>
              <w:rPr>
                <w:rFonts w:ascii="Arial" w:hAnsi="Arial" w:cs="Arial"/>
                <w:sz w:val="20"/>
                <w:szCs w:val="20"/>
              </w:rPr>
            </w:pPr>
            <w:r w:rsidRPr="0079427B">
              <w:rPr>
                <w:rStyle w:val="Strong"/>
                <w:rFonts w:ascii="Arial" w:hAnsi="Arial" w:cs="Arial"/>
                <w:sz w:val="20"/>
                <w:szCs w:val="20"/>
              </w:rPr>
              <w:t>3.1      The Charges are amended as follows:</w:t>
            </w:r>
          </w:p>
        </w:tc>
      </w:tr>
      <w:tr w:rsidR="0079427B" w:rsidRPr="0079427B" w14:paraId="0A14D302" w14:textId="77777777" w:rsidTr="00594EBB">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22A24"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5B375BC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5C8DD25"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5D8DE4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D55EEE"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xml:space="preserve">VAT </w:t>
            </w:r>
          </w:p>
          <w:p w14:paraId="23A7AF5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2FDB4FA"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Gross cost (£)</w:t>
            </w:r>
          </w:p>
        </w:tc>
      </w:tr>
      <w:tr w:rsidR="0079427B" w:rsidRPr="0079427B" w14:paraId="44D27602" w14:textId="77777777" w:rsidTr="00594EBB">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00841C" w14:textId="5F6FAED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24D92A9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A42FB6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6B297F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C7DF0B8"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688AFF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224B3074" w14:textId="77777777" w:rsidTr="00594EBB">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906132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New contract Value</w:t>
            </w:r>
          </w:p>
          <w:p w14:paraId="39386D08" w14:textId="5200161C"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w:t>
            </w:r>
          </w:p>
          <w:p w14:paraId="44BBA200"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6D42A88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148044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2DA06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712F480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EC036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30D5F474" w14:textId="77777777" w:rsidTr="00594EBB">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98EA829"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3.2      New Agreement terms:</w:t>
            </w:r>
          </w:p>
        </w:tc>
      </w:tr>
      <w:tr w:rsidR="0079427B" w:rsidRPr="0079427B" w14:paraId="1D2499FE"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174AEB" w14:textId="7445FC21" w:rsidR="0079427B" w:rsidRPr="0079427B" w:rsidRDefault="0079427B">
            <w:pPr>
              <w:spacing w:line="360" w:lineRule="auto"/>
              <w:ind w:left="360"/>
              <w:jc w:val="both"/>
              <w:rPr>
                <w:rFonts w:ascii="Arial" w:hAnsi="Arial" w:cs="Arial"/>
                <w:sz w:val="20"/>
                <w:szCs w:val="20"/>
              </w:rPr>
            </w:pPr>
            <w:r w:rsidRPr="0079427B">
              <w:rPr>
                <w:rFonts w:ascii="Arial" w:hAnsi="Arial" w:cs="Arial"/>
                <w:sz w:val="20"/>
                <w:szCs w:val="20"/>
              </w:rPr>
              <w:t> </w:t>
            </w:r>
          </w:p>
          <w:p w14:paraId="6DC2BD0F" w14:textId="77777777" w:rsid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1D248E" w14:textId="77777777" w:rsidR="000F382B" w:rsidRDefault="000F382B" w:rsidP="008D4CB9">
            <w:pPr>
              <w:spacing w:line="360" w:lineRule="auto"/>
              <w:ind w:left="360"/>
              <w:jc w:val="both"/>
              <w:rPr>
                <w:rFonts w:ascii="Arial" w:hAnsi="Arial" w:cs="Arial"/>
                <w:sz w:val="20"/>
                <w:szCs w:val="20"/>
              </w:rPr>
            </w:pPr>
          </w:p>
          <w:p w14:paraId="2C9CA244" w14:textId="77777777" w:rsidR="000F382B" w:rsidRDefault="000F382B" w:rsidP="008D4CB9">
            <w:pPr>
              <w:spacing w:line="360" w:lineRule="auto"/>
              <w:ind w:left="360"/>
              <w:jc w:val="both"/>
              <w:rPr>
                <w:rFonts w:ascii="Arial" w:hAnsi="Arial" w:cs="Arial"/>
                <w:sz w:val="20"/>
                <w:szCs w:val="20"/>
              </w:rPr>
            </w:pPr>
          </w:p>
          <w:p w14:paraId="642775F9" w14:textId="77777777" w:rsidR="000F382B" w:rsidRDefault="000F382B" w:rsidP="008D4CB9">
            <w:pPr>
              <w:spacing w:line="360" w:lineRule="auto"/>
              <w:ind w:left="360"/>
              <w:jc w:val="both"/>
              <w:rPr>
                <w:rFonts w:ascii="Arial" w:hAnsi="Arial" w:cs="Arial"/>
                <w:sz w:val="20"/>
                <w:szCs w:val="20"/>
              </w:rPr>
            </w:pPr>
          </w:p>
          <w:p w14:paraId="7E64EEB7" w14:textId="77777777" w:rsidR="000F382B" w:rsidRDefault="000F382B" w:rsidP="008D4CB9">
            <w:pPr>
              <w:spacing w:line="360" w:lineRule="auto"/>
              <w:ind w:left="360"/>
              <w:jc w:val="both"/>
              <w:rPr>
                <w:rFonts w:ascii="Arial" w:hAnsi="Arial" w:cs="Arial"/>
                <w:sz w:val="20"/>
                <w:szCs w:val="20"/>
              </w:rPr>
            </w:pPr>
          </w:p>
          <w:p w14:paraId="4DF26CCE" w14:textId="77777777" w:rsidR="000F382B" w:rsidRDefault="000F382B" w:rsidP="008D4CB9">
            <w:pPr>
              <w:spacing w:line="360" w:lineRule="auto"/>
              <w:ind w:left="360"/>
              <w:jc w:val="both"/>
              <w:rPr>
                <w:rFonts w:ascii="Arial" w:hAnsi="Arial" w:cs="Arial"/>
                <w:sz w:val="20"/>
                <w:szCs w:val="20"/>
              </w:rPr>
            </w:pPr>
          </w:p>
          <w:p w14:paraId="369CA2CE" w14:textId="77777777" w:rsidR="000F382B" w:rsidRDefault="000F382B" w:rsidP="008D4CB9">
            <w:pPr>
              <w:spacing w:line="360" w:lineRule="auto"/>
              <w:ind w:left="360"/>
              <w:jc w:val="both"/>
              <w:rPr>
                <w:rFonts w:ascii="Arial" w:hAnsi="Arial" w:cs="Arial"/>
                <w:sz w:val="20"/>
                <w:szCs w:val="20"/>
              </w:rPr>
            </w:pPr>
          </w:p>
          <w:p w14:paraId="56A1ED97" w14:textId="6844E89C" w:rsidR="000F382B" w:rsidRPr="0079427B" w:rsidRDefault="000F382B" w:rsidP="008D4CB9">
            <w:pPr>
              <w:spacing w:line="360" w:lineRule="auto"/>
              <w:ind w:left="360"/>
              <w:jc w:val="both"/>
              <w:rPr>
                <w:rFonts w:ascii="Arial" w:hAnsi="Arial" w:cs="Arial"/>
                <w:sz w:val="20"/>
                <w:szCs w:val="20"/>
              </w:rPr>
            </w:pPr>
          </w:p>
        </w:tc>
      </w:tr>
    </w:tbl>
    <w:p w14:paraId="20345A7A"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p>
    <w:p w14:paraId="0B395CF0" w14:textId="2B02DD58" w:rsidR="0079427B" w:rsidRPr="0079427B" w:rsidRDefault="0079427B" w:rsidP="00484624">
      <w:pPr>
        <w:spacing w:line="360" w:lineRule="auto"/>
        <w:jc w:val="both"/>
        <w:rPr>
          <w:rFonts w:ascii="Arial" w:hAnsi="Arial" w:cs="Arial"/>
          <w:sz w:val="20"/>
          <w:szCs w:val="20"/>
          <w:lang w:val="en-IE"/>
        </w:rPr>
      </w:pPr>
      <w:r w:rsidRPr="0079427B">
        <w:rPr>
          <w:rFonts w:ascii="Arial" w:hAnsi="Arial" w:cs="Arial"/>
          <w:sz w:val="20"/>
          <w:szCs w:val="20"/>
        </w:rPr>
        <w:lastRenderedPageBreak/>
        <w:t xml:space="preserve">Both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that they are bound by the terms and conditions set out in this Change Request and, except as set out in this Change Request, all terms and conditions of the Agreement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79427B" w:rsidRPr="0079427B" w14:paraId="04073E64" w14:textId="77777777" w:rsidTr="00594EBB">
        <w:trPr>
          <w:trHeight w:val="556"/>
        </w:trPr>
        <w:tc>
          <w:tcPr>
            <w:tcW w:w="4395" w:type="dxa"/>
            <w:tcMar>
              <w:top w:w="0" w:type="dxa"/>
              <w:left w:w="108" w:type="dxa"/>
              <w:bottom w:w="0" w:type="dxa"/>
              <w:right w:w="108" w:type="dxa"/>
            </w:tcMar>
            <w:vAlign w:val="center"/>
            <w:hideMark/>
          </w:tcPr>
          <w:p w14:paraId="32AF219B"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Signed on behalf of</w:t>
            </w:r>
          </w:p>
        </w:tc>
        <w:tc>
          <w:tcPr>
            <w:tcW w:w="4422" w:type="dxa"/>
            <w:tcMar>
              <w:top w:w="0" w:type="dxa"/>
              <w:left w:w="108" w:type="dxa"/>
              <w:bottom w:w="0" w:type="dxa"/>
              <w:right w:w="108" w:type="dxa"/>
            </w:tcMar>
            <w:vAlign w:val="center"/>
            <w:hideMark/>
          </w:tcPr>
          <w:p w14:paraId="03A8F68D"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Signed [on behalf of]/ [by]</w:t>
            </w:r>
          </w:p>
        </w:tc>
      </w:tr>
      <w:tr w:rsidR="0079427B" w:rsidRPr="0079427B" w14:paraId="39F6F0BA" w14:textId="77777777" w:rsidTr="00594EBB">
        <w:trPr>
          <w:cantSplit/>
          <w:trHeight w:val="566"/>
        </w:trPr>
        <w:tc>
          <w:tcPr>
            <w:tcW w:w="4395" w:type="dxa"/>
            <w:tcMar>
              <w:top w:w="0" w:type="dxa"/>
              <w:left w:w="108" w:type="dxa"/>
              <w:bottom w:w="0" w:type="dxa"/>
              <w:right w:w="108" w:type="dxa"/>
            </w:tcMar>
            <w:vAlign w:val="bottom"/>
            <w:hideMark/>
          </w:tcPr>
          <w:p w14:paraId="24F13A87" w14:textId="7739CF0C" w:rsidR="0079427B" w:rsidRPr="008D1136" w:rsidRDefault="008D1136" w:rsidP="008D4CB9">
            <w:pPr>
              <w:spacing w:line="360" w:lineRule="auto"/>
              <w:ind w:right="28"/>
              <w:jc w:val="both"/>
              <w:rPr>
                <w:rFonts w:ascii="Arial" w:hAnsi="Arial" w:cs="Arial"/>
                <w:b/>
                <w:sz w:val="20"/>
                <w:szCs w:val="20"/>
              </w:rPr>
            </w:pPr>
            <w:r w:rsidRPr="008D1136">
              <w:rPr>
                <w:rFonts w:ascii="Arial" w:hAnsi="Arial" w:cs="Arial"/>
                <w:b/>
                <w:sz w:val="20"/>
                <w:szCs w:val="20"/>
              </w:rPr>
              <w:t>Armed Forces Covenant Fund Trustee Limited acting as trustee of the Armed Forces Covenant Fund</w:t>
            </w:r>
          </w:p>
        </w:tc>
        <w:tc>
          <w:tcPr>
            <w:tcW w:w="4422" w:type="dxa"/>
            <w:tcMar>
              <w:top w:w="0" w:type="dxa"/>
              <w:left w:w="108" w:type="dxa"/>
              <w:bottom w:w="0" w:type="dxa"/>
              <w:right w:w="108" w:type="dxa"/>
            </w:tcMar>
            <w:vAlign w:val="bottom"/>
            <w:hideMark/>
          </w:tcPr>
          <w:p w14:paraId="555F095C" w14:textId="77777777" w:rsidR="0079427B" w:rsidRPr="0079427B" w:rsidRDefault="0079427B" w:rsidP="008D4CB9">
            <w:pPr>
              <w:spacing w:line="360" w:lineRule="auto"/>
              <w:jc w:val="both"/>
              <w:rPr>
                <w:rFonts w:ascii="Arial" w:hAnsi="Arial" w:cs="Arial"/>
                <w:sz w:val="20"/>
                <w:szCs w:val="20"/>
              </w:rPr>
            </w:pPr>
          </w:p>
        </w:tc>
      </w:tr>
      <w:tr w:rsidR="0079427B" w:rsidRPr="0079427B" w14:paraId="655C83D2" w14:textId="77777777" w:rsidTr="00594EBB">
        <w:trPr>
          <w:trHeight w:val="556"/>
        </w:trPr>
        <w:tc>
          <w:tcPr>
            <w:tcW w:w="4395" w:type="dxa"/>
            <w:tcMar>
              <w:top w:w="0" w:type="dxa"/>
              <w:left w:w="108" w:type="dxa"/>
              <w:bottom w:w="0" w:type="dxa"/>
              <w:right w:w="108" w:type="dxa"/>
            </w:tcMar>
            <w:vAlign w:val="center"/>
            <w:hideMark/>
          </w:tcPr>
          <w:p w14:paraId="517DF566"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by:</w:t>
            </w:r>
          </w:p>
        </w:tc>
        <w:tc>
          <w:tcPr>
            <w:tcW w:w="4422" w:type="dxa"/>
            <w:tcMar>
              <w:top w:w="0" w:type="dxa"/>
              <w:left w:w="108" w:type="dxa"/>
              <w:bottom w:w="0" w:type="dxa"/>
              <w:right w:w="108" w:type="dxa"/>
            </w:tcMar>
            <w:vAlign w:val="center"/>
            <w:hideMark/>
          </w:tcPr>
          <w:p w14:paraId="683C1E1F"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by:</w:t>
            </w:r>
          </w:p>
        </w:tc>
      </w:tr>
      <w:tr w:rsidR="0079427B" w:rsidRPr="0079427B" w14:paraId="549DF83E" w14:textId="77777777" w:rsidTr="00594EBB">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939F318"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F2FB77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1BBC71E" w14:textId="77777777" w:rsidTr="00594EBB">
        <w:trPr>
          <w:trHeight w:val="574"/>
        </w:trPr>
        <w:tc>
          <w:tcPr>
            <w:tcW w:w="4395" w:type="dxa"/>
            <w:tcMar>
              <w:top w:w="0" w:type="dxa"/>
              <w:left w:w="108" w:type="dxa"/>
              <w:bottom w:w="0" w:type="dxa"/>
              <w:right w:w="108" w:type="dxa"/>
            </w:tcMar>
            <w:vAlign w:val="center"/>
            <w:hideMark/>
          </w:tcPr>
          <w:p w14:paraId="4B493C3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officer</w:t>
            </w:r>
          </w:p>
        </w:tc>
        <w:tc>
          <w:tcPr>
            <w:tcW w:w="4422" w:type="dxa"/>
            <w:tcMar>
              <w:top w:w="0" w:type="dxa"/>
              <w:left w:w="108" w:type="dxa"/>
              <w:bottom w:w="0" w:type="dxa"/>
              <w:right w:w="108" w:type="dxa"/>
            </w:tcMar>
            <w:vAlign w:val="center"/>
            <w:hideMark/>
          </w:tcPr>
          <w:p w14:paraId="5397CDB7"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person]</w:t>
            </w:r>
          </w:p>
        </w:tc>
      </w:tr>
      <w:tr w:rsidR="0079427B" w:rsidRPr="0079427B" w14:paraId="6BE6B44A" w14:textId="77777777" w:rsidTr="00594EBB">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BD2710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34652E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370DF55" w14:textId="77777777" w:rsidTr="00594EBB">
        <w:trPr>
          <w:trHeight w:val="558"/>
        </w:trPr>
        <w:tc>
          <w:tcPr>
            <w:tcW w:w="4395" w:type="dxa"/>
            <w:tcMar>
              <w:top w:w="0" w:type="dxa"/>
              <w:left w:w="108" w:type="dxa"/>
              <w:bottom w:w="0" w:type="dxa"/>
              <w:right w:w="108" w:type="dxa"/>
            </w:tcMar>
            <w:vAlign w:val="center"/>
            <w:hideMark/>
          </w:tcPr>
          <w:p w14:paraId="0C9F7565"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officer (please print)</w:t>
            </w:r>
          </w:p>
        </w:tc>
        <w:tc>
          <w:tcPr>
            <w:tcW w:w="4422" w:type="dxa"/>
            <w:tcMar>
              <w:top w:w="0" w:type="dxa"/>
              <w:left w:w="108" w:type="dxa"/>
              <w:bottom w:w="0" w:type="dxa"/>
              <w:right w:w="108" w:type="dxa"/>
            </w:tcMar>
            <w:vAlign w:val="center"/>
            <w:hideMark/>
          </w:tcPr>
          <w:p w14:paraId="5C675691"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person (please print)]</w:t>
            </w:r>
          </w:p>
        </w:tc>
      </w:tr>
      <w:tr w:rsidR="0079427B" w:rsidRPr="0079427B" w14:paraId="729E0AD9" w14:textId="77777777" w:rsidTr="00594EBB">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C346D8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25A05D2"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7258F149" w14:textId="77777777" w:rsidTr="00594EBB">
        <w:trPr>
          <w:trHeight w:val="441"/>
        </w:trPr>
        <w:tc>
          <w:tcPr>
            <w:tcW w:w="4395" w:type="dxa"/>
            <w:tcMar>
              <w:top w:w="0" w:type="dxa"/>
              <w:left w:w="108" w:type="dxa"/>
              <w:bottom w:w="0" w:type="dxa"/>
              <w:right w:w="108" w:type="dxa"/>
            </w:tcMar>
            <w:vAlign w:val="center"/>
            <w:hideMark/>
          </w:tcPr>
          <w:p w14:paraId="34132490"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c>
          <w:tcPr>
            <w:tcW w:w="4422" w:type="dxa"/>
            <w:tcMar>
              <w:top w:w="0" w:type="dxa"/>
              <w:left w:w="108" w:type="dxa"/>
              <w:bottom w:w="0" w:type="dxa"/>
              <w:right w:w="108" w:type="dxa"/>
            </w:tcMar>
            <w:vAlign w:val="center"/>
            <w:hideMark/>
          </w:tcPr>
          <w:p w14:paraId="5D6E7A5C"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r>
    </w:tbl>
    <w:p w14:paraId="592D83DD" w14:textId="77777777" w:rsidR="0079427B" w:rsidRPr="0079427B" w:rsidRDefault="0079427B" w:rsidP="008D4CB9">
      <w:pPr>
        <w:pStyle w:val="BodyText2"/>
        <w:widowControl w:val="0"/>
        <w:spacing w:after="120"/>
        <w:ind w:left="567" w:hanging="720"/>
        <w:jc w:val="both"/>
        <w:rPr>
          <w:rFonts w:cs="Arial"/>
          <w:u w:val="single"/>
        </w:rPr>
      </w:pPr>
    </w:p>
    <w:p w14:paraId="4228A959" w14:textId="77777777" w:rsidR="00012478" w:rsidRDefault="00012478" w:rsidP="008D4CB9">
      <w:pPr>
        <w:spacing w:line="360" w:lineRule="auto"/>
        <w:jc w:val="both"/>
        <w:rPr>
          <w:rFonts w:ascii="Arial" w:hAnsi="Arial" w:cs="Arial"/>
          <w:sz w:val="20"/>
          <w:szCs w:val="20"/>
        </w:rPr>
      </w:pPr>
    </w:p>
    <w:p w14:paraId="4A8A68C8" w14:textId="77777777" w:rsidR="00B21D1B" w:rsidRDefault="00B21D1B">
      <w:pPr>
        <w:rPr>
          <w:rFonts w:ascii="Arial" w:hAnsi="Arial" w:cs="Arial"/>
          <w:b/>
          <w:sz w:val="20"/>
          <w:szCs w:val="20"/>
        </w:rPr>
      </w:pPr>
      <w:r>
        <w:rPr>
          <w:rFonts w:ascii="Arial" w:hAnsi="Arial" w:cs="Arial"/>
          <w:b/>
          <w:sz w:val="20"/>
          <w:szCs w:val="20"/>
        </w:rPr>
        <w:br w:type="page"/>
      </w:r>
    </w:p>
    <w:p w14:paraId="4E543114" w14:textId="3D8A2F0B" w:rsidR="00B21D1B" w:rsidRDefault="00B21D1B" w:rsidP="00B21D1B">
      <w:pPr>
        <w:spacing w:line="360" w:lineRule="auto"/>
        <w:jc w:val="both"/>
        <w:rPr>
          <w:rFonts w:ascii="Arial" w:hAnsi="Arial" w:cs="Arial"/>
          <w:b/>
          <w:sz w:val="20"/>
          <w:szCs w:val="20"/>
        </w:rPr>
      </w:pPr>
      <w:r w:rsidRPr="004108A3">
        <w:rPr>
          <w:rFonts w:ascii="Arial" w:hAnsi="Arial" w:cs="Arial"/>
          <w:b/>
          <w:sz w:val="20"/>
          <w:szCs w:val="20"/>
        </w:rPr>
        <w:lastRenderedPageBreak/>
        <w:t xml:space="preserve">Annex </w:t>
      </w:r>
      <w:r>
        <w:rPr>
          <w:rFonts w:ascii="Arial" w:hAnsi="Arial" w:cs="Arial"/>
          <w:b/>
          <w:sz w:val="20"/>
          <w:szCs w:val="20"/>
        </w:rPr>
        <w:t>5</w:t>
      </w:r>
      <w:r w:rsidRPr="004108A3">
        <w:rPr>
          <w:rFonts w:ascii="Arial" w:hAnsi="Arial" w:cs="Arial"/>
          <w:b/>
          <w:sz w:val="20"/>
          <w:szCs w:val="20"/>
        </w:rPr>
        <w:t xml:space="preserve"> </w:t>
      </w:r>
      <w:r>
        <w:rPr>
          <w:rFonts w:ascii="Arial" w:hAnsi="Arial" w:cs="Arial"/>
          <w:b/>
          <w:sz w:val="20"/>
          <w:szCs w:val="20"/>
        </w:rPr>
        <w:t>–</w:t>
      </w:r>
      <w:r w:rsidRPr="004108A3">
        <w:rPr>
          <w:rFonts w:ascii="Arial" w:hAnsi="Arial" w:cs="Arial"/>
          <w:b/>
          <w:sz w:val="20"/>
          <w:szCs w:val="20"/>
        </w:rPr>
        <w:t xml:space="preserve"> </w:t>
      </w:r>
      <w:r w:rsidR="00D046EC">
        <w:rPr>
          <w:rFonts w:ascii="Arial" w:hAnsi="Arial" w:cs="Arial"/>
          <w:b/>
          <w:sz w:val="20"/>
          <w:szCs w:val="20"/>
        </w:rPr>
        <w:t>Tender Response</w:t>
      </w:r>
    </w:p>
    <w:p w14:paraId="0EEB9CBE" w14:textId="77777777" w:rsidR="00B21D1B" w:rsidRDefault="00B21D1B" w:rsidP="00B21D1B">
      <w:pPr>
        <w:spacing w:line="360" w:lineRule="auto"/>
        <w:jc w:val="both"/>
        <w:rPr>
          <w:rFonts w:ascii="Arial" w:hAnsi="Arial" w:cs="Arial"/>
          <w:b/>
          <w:sz w:val="20"/>
          <w:szCs w:val="20"/>
        </w:rPr>
      </w:pPr>
    </w:p>
    <w:p w14:paraId="6A941771" w14:textId="27F2373C" w:rsidR="00B21D1B" w:rsidRDefault="00B21D1B" w:rsidP="008D4CB9">
      <w:pPr>
        <w:spacing w:line="360" w:lineRule="auto"/>
        <w:jc w:val="both"/>
        <w:rPr>
          <w:rFonts w:ascii="Arial" w:hAnsi="Arial" w:cs="Arial"/>
          <w:sz w:val="20"/>
          <w:szCs w:val="20"/>
        </w:rPr>
      </w:pPr>
    </w:p>
    <w:p w14:paraId="6E4F5C4F" w14:textId="123DD077" w:rsidR="00EA01C4" w:rsidRDefault="00EA01C4" w:rsidP="008D4CB9">
      <w:pPr>
        <w:spacing w:line="360" w:lineRule="auto"/>
        <w:jc w:val="both"/>
        <w:rPr>
          <w:rFonts w:ascii="Arial" w:hAnsi="Arial" w:cs="Arial"/>
          <w:sz w:val="20"/>
          <w:szCs w:val="20"/>
        </w:rPr>
      </w:pPr>
    </w:p>
    <w:p w14:paraId="375D3EA5" w14:textId="68732CA3" w:rsidR="00EA01C4" w:rsidRPr="0079427B" w:rsidRDefault="00EA01C4" w:rsidP="008D4CB9">
      <w:pPr>
        <w:spacing w:line="360" w:lineRule="auto"/>
        <w:jc w:val="both"/>
        <w:rPr>
          <w:rFonts w:ascii="Arial" w:hAnsi="Arial" w:cs="Arial"/>
          <w:sz w:val="20"/>
          <w:szCs w:val="20"/>
        </w:rPr>
      </w:pPr>
    </w:p>
    <w:sectPr w:rsidR="00EA01C4" w:rsidRPr="0079427B" w:rsidSect="00FE3CE0">
      <w:headerReference w:type="even" r:id="rId11"/>
      <w:headerReference w:type="default" r:id="rId12"/>
      <w:footerReference w:type="even" r:id="rId13"/>
      <w:footerReference w:type="default" r:id="rId14"/>
      <w:headerReference w:type="first" r:id="rId15"/>
      <w:footerReference w:type="first" r:id="rId16"/>
      <w:pgSz w:w="11906" w:h="16838" w:code="9"/>
      <w:pgMar w:top="1440" w:right="1646" w:bottom="1440" w:left="1699" w:header="720" w:footer="720" w:gutter="0"/>
      <w:paperSrc w:first="264" w:other="2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C2F8" w14:textId="77777777" w:rsidR="002452B4" w:rsidRDefault="002452B4">
      <w:r>
        <w:separator/>
      </w:r>
    </w:p>
  </w:endnote>
  <w:endnote w:type="continuationSeparator" w:id="0">
    <w:p w14:paraId="55A5818E" w14:textId="77777777" w:rsidR="002452B4" w:rsidRDefault="0024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4472" w14:textId="5E3BE8EA" w:rsidR="008F1F5E" w:rsidRDefault="008F1F5E" w:rsidP="00484624">
    <w:pPr>
      <w:pStyle w:val="Footer"/>
      <w:tabs>
        <w:tab w:val="clear" w:pos="4240"/>
        <w:tab w:val="clear" w:pos="8460"/>
        <w:tab w:val="center" w:pos="4873"/>
        <w:tab w:val="right" w:pos="9746"/>
      </w:tabs>
      <w:jc w:val="center"/>
      <w:rPr>
        <w:rFonts w:ascii="Arial" w:hAnsi="Arial" w:cs="Arial"/>
      </w:rPr>
    </w:pP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4</w:t>
    </w:r>
    <w:r>
      <w:rPr>
        <w:rFonts w:ascii="Arial" w:hAnsi="Arial" w:cs="Arial"/>
      </w:rPr>
      <w:fldChar w:fldCharType="end"/>
    </w:r>
    <w:r w:rsidRPr="00E23DC0">
      <w:rPr>
        <w:rFonts w:ascii="Arial" w:hAnsi="Arial" w:cs="Arial"/>
      </w:rPr>
      <w:tab/>
    </w:r>
  </w:p>
  <w:p w14:paraId="7ADB9203" w14:textId="5723D6E0" w:rsidR="008F1F5E" w:rsidRPr="00E23DC0" w:rsidRDefault="008F1F5E" w:rsidP="00E23DC0">
    <w:pPr>
      <w:pStyle w:val="Footer"/>
      <w:tabs>
        <w:tab w:val="clear" w:pos="4240"/>
        <w:tab w:val="clear" w:pos="8460"/>
        <w:tab w:val="center" w:pos="4873"/>
        <w:tab w:val="right" w:pos="9746"/>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55F8" w14:textId="103E5484" w:rsidR="008F1F5E" w:rsidRDefault="008F1F5E" w:rsidP="00B978EF">
    <w:pPr>
      <w:pStyle w:val="Footer"/>
      <w:jc w:val="center"/>
    </w:pPr>
    <w:r>
      <w:fldChar w:fldCharType="begin"/>
    </w:r>
    <w:r>
      <w:instrText xml:space="preserve"> PAGE  \* MERGEFORMAT </w:instrText>
    </w:r>
    <w:r>
      <w:fldChar w:fldCharType="separate"/>
    </w:r>
    <w:r>
      <w:rPr>
        <w:noProof/>
      </w:rPr>
      <w:t>40</w:t>
    </w:r>
    <w:r>
      <w:fldChar w:fldCharType="end"/>
    </w:r>
  </w:p>
  <w:p w14:paraId="3D7FFD23" w14:textId="37CF9FC4" w:rsidR="008F1F5E" w:rsidRDefault="008F1F5E">
    <w:pPr>
      <w:pStyle w:val="Footer"/>
    </w:pPr>
    <w:r>
      <w:tab/>
    </w:r>
    <w:r>
      <w:tab/>
    </w:r>
    <w:r w:rsidR="002452B4">
      <w:fldChar w:fldCharType="begin"/>
    </w:r>
    <w:r w:rsidR="002452B4">
      <w:instrText xml:space="preserve"> KEYWORDS  \* MERGEFORMAT </w:instrText>
    </w:r>
    <w:r w:rsidR="002452B4">
      <w:fldChar w:fldCharType="separate"/>
    </w:r>
    <w:r>
      <w:t>50511.6</w:t>
    </w:r>
    <w:r w:rsidR="002452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EEA5" w14:textId="083C1042" w:rsidR="008F1F5E" w:rsidRDefault="008F1F5E" w:rsidP="00484624">
    <w:pPr>
      <w:pStyle w:val="Footer"/>
      <w:tabs>
        <w:tab w:val="clear" w:pos="4240"/>
        <w:tab w:val="clear" w:pos="8460"/>
        <w:tab w:val="center" w:pos="4280"/>
        <w:tab w:val="right" w:pos="8561"/>
      </w:tabs>
      <w:rPr>
        <w:rFonts w:ascii="Arial" w:hAnsi="Arial" w:cs="Arial"/>
      </w:rPr>
    </w:pPr>
    <w:r>
      <w:rPr>
        <w:rFonts w:ascii="Arial" w:hAnsi="Arial" w:cs="Arial"/>
      </w:rPr>
      <w:fldChar w:fldCharType="begin"/>
    </w:r>
    <w:r>
      <w:rPr>
        <w:rFonts w:ascii="Arial" w:hAnsi="Arial" w:cs="Arial"/>
      </w:rPr>
      <w:instrText xml:space="preserve"> SUBJECT  \* MERGEFORMAT </w:instrText>
    </w:r>
    <w:r w:rsidR="002452B4">
      <w:rPr>
        <w:rFonts w:ascii="Arial" w:hAnsi="Arial" w:cs="Arial"/>
      </w:rPr>
      <w:fldChar w:fldCharType="separate"/>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21</w:t>
    </w:r>
    <w:r>
      <w:rPr>
        <w:rFonts w:ascii="Arial" w:hAnsi="Arial" w:cs="Arial"/>
      </w:rPr>
      <w:fldChar w:fldCharType="end"/>
    </w:r>
    <w:r w:rsidRPr="00E23DC0">
      <w:rPr>
        <w:rFonts w:ascii="Arial" w:hAnsi="Arial" w:cs="Arial"/>
      </w:rPr>
      <w:tab/>
    </w:r>
  </w:p>
  <w:p w14:paraId="61B80244" w14:textId="4D55C7B9" w:rsidR="008F1F5E" w:rsidRPr="00E23DC0" w:rsidRDefault="008F1F5E" w:rsidP="00E23DC0">
    <w:pPr>
      <w:pStyle w:val="Footer"/>
      <w:tabs>
        <w:tab w:val="clear" w:pos="4240"/>
        <w:tab w:val="clear" w:pos="8460"/>
        <w:tab w:val="center" w:pos="4280"/>
        <w:tab w:val="right" w:pos="8561"/>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1CB5" w14:textId="174ED8C8" w:rsidR="008F1F5E" w:rsidRDefault="008F1F5E" w:rsidP="00E23DC0">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Pr>
        <w:rFonts w:ascii="Arial" w:hAnsi="Arial" w:cs="Arial"/>
      </w:rPr>
      <w:t>WORK\37749056\v.1</w:t>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5</w:t>
    </w:r>
    <w:r>
      <w:rPr>
        <w:rFonts w:ascii="Arial" w:hAnsi="Arial" w:cs="Arial"/>
      </w:rPr>
      <w:fldChar w:fldCharType="end"/>
    </w:r>
    <w:r w:rsidRPr="00E23DC0">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Pr>
        <w:rFonts w:ascii="Arial" w:hAnsi="Arial" w:cs="Arial"/>
      </w:rPr>
      <w:t>50511.6</w:t>
    </w:r>
    <w:r>
      <w:rPr>
        <w:rFonts w:ascii="Arial" w:hAnsi="Arial" w:cs="Arial"/>
      </w:rPr>
      <w:fldChar w:fldCharType="end"/>
    </w:r>
  </w:p>
  <w:p w14:paraId="2998F398" w14:textId="50208950" w:rsidR="008F1F5E" w:rsidRPr="00E23DC0" w:rsidRDefault="008F1F5E" w:rsidP="00E23DC0">
    <w:pPr>
      <w:pStyle w:val="Footer"/>
      <w:tabs>
        <w:tab w:val="clear" w:pos="4240"/>
        <w:tab w:val="clear" w:pos="8460"/>
        <w:tab w:val="center" w:pos="4280"/>
        <w:tab w:val="right" w:pos="8561"/>
      </w:tabs>
      <w:jc w:val="right"/>
      <w:rPr>
        <w:rFonts w:ascii="Arial" w:hAnsi="Arial" w:cs="Arial"/>
      </w:rPr>
    </w:pPr>
    <w:r w:rsidRPr="00E23DC0">
      <w:rPr>
        <w:rFonts w:ascii="Arial" w:hAnsi="Arial" w:cs="Arial"/>
      </w:rPr>
      <w:t xml:space="preserve">Classification: </w:t>
    </w:r>
    <w:r w:rsidRPr="00E23DC0">
      <w:rPr>
        <w:rFonts w:ascii="Arial" w:hAnsi="Arial" w:cs="Arial"/>
        <w:bCs/>
        <w:lang w:val="en-US"/>
      </w:rPr>
      <w:fldChar w:fldCharType="begin"/>
    </w:r>
    <w:r w:rsidRPr="00E23DC0">
      <w:rPr>
        <w:rFonts w:ascii="Arial" w:hAnsi="Arial" w:cs="Arial"/>
        <w:bCs/>
        <w:lang w:val="en-US"/>
      </w:rPr>
      <w:instrText xml:space="preserve"> DOCVARIABLE "BS_DocClassDescr"  \* MERGEFORMAT </w:instrText>
    </w:r>
    <w:r w:rsidRPr="00E23DC0">
      <w:rPr>
        <w:rFonts w:ascii="Arial" w:hAnsi="Arial" w:cs="Arial"/>
        <w:bCs/>
        <w:lang w:val="en-US"/>
      </w:rPr>
      <w:fldChar w:fldCharType="separate"/>
    </w:r>
    <w:r>
      <w:rPr>
        <w:rFonts w:ascii="Arial" w:hAnsi="Arial" w:cs="Arial"/>
        <w:bCs/>
        <w:lang w:val="en-US"/>
      </w:rPr>
      <w:t>Confidential</w:t>
    </w:r>
    <w:r w:rsidRPr="00E23DC0">
      <w:rPr>
        <w:rFonts w:ascii="Arial" w:hAnsi="Arial"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13C3" w14:textId="77777777" w:rsidR="002452B4" w:rsidRDefault="002452B4">
      <w:r>
        <w:separator/>
      </w:r>
    </w:p>
  </w:footnote>
  <w:footnote w:type="continuationSeparator" w:id="0">
    <w:p w14:paraId="05F45CE1" w14:textId="77777777" w:rsidR="002452B4" w:rsidRDefault="0024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41FF" w14:textId="4D3BEA5E" w:rsidR="008F1F5E" w:rsidRDefault="008F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6D3E" w14:textId="684DF393" w:rsidR="008F1F5E" w:rsidRDefault="008F1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50C" w14:textId="6371FC4E" w:rsidR="008F1F5E" w:rsidRDefault="008F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7B37FFD"/>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09419A"/>
    <w:multiLevelType w:val="multilevel"/>
    <w:tmpl w:val="D6EA741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3E143F13"/>
    <w:multiLevelType w:val="multilevel"/>
    <w:tmpl w:val="00540264"/>
    <w:lvl w:ilvl="0">
      <w:start w:val="1"/>
      <w:numFmt w:val="none"/>
      <w:pStyle w:val="CMSHeadL1"/>
      <w:suff w:val="nothing"/>
      <w:lvlText w:val=""/>
      <w:lvlJc w:val="left"/>
      <w:pPr>
        <w:ind w:left="0" w:firstLine="0"/>
      </w:pPr>
    </w:lvl>
    <w:lvl w:ilvl="1">
      <w:start w:val="1"/>
      <w:numFmt w:val="decimal"/>
      <w:pStyle w:val="CMSHeadL2"/>
      <w:lvlText w:val="%2."/>
      <w:lvlJc w:val="left"/>
      <w:pPr>
        <w:tabs>
          <w:tab w:val="num" w:pos="850"/>
        </w:tabs>
        <w:ind w:left="850" w:hanging="850"/>
      </w:pPr>
      <w:rPr>
        <w:b/>
        <w:i w:val="0"/>
      </w:rPr>
    </w:lvl>
    <w:lvl w:ilvl="2">
      <w:start w:val="1"/>
      <w:numFmt w:val="decimal"/>
      <w:pStyle w:val="CMSHeadL3"/>
      <w:lvlText w:val="%2.%3"/>
      <w:lvlJc w:val="left"/>
      <w:pPr>
        <w:tabs>
          <w:tab w:val="num" w:pos="850"/>
        </w:tabs>
        <w:ind w:left="850" w:hanging="850"/>
      </w:pPr>
    </w:lvl>
    <w:lvl w:ilvl="3">
      <w:start w:val="1"/>
      <w:numFmt w:val="decimal"/>
      <w:pStyle w:val="CMSHeadL4"/>
      <w:lvlText w:val="%2.%3.%4"/>
      <w:lvlJc w:val="left"/>
      <w:pPr>
        <w:tabs>
          <w:tab w:val="num" w:pos="2128"/>
        </w:tabs>
        <w:ind w:left="2128" w:hanging="851"/>
      </w:p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rPr>
        <w:lang w:val="en-GB"/>
      </w:r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B5934D8"/>
    <w:multiLevelType w:val="multilevel"/>
    <w:tmpl w:val="469C434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C6304E8"/>
    <w:multiLevelType w:val="multilevel"/>
    <w:tmpl w:val="476EA6E0"/>
    <w:lvl w:ilvl="0">
      <w:start w:val="1"/>
      <w:numFmt w:val="decimal"/>
      <w:pStyle w:val="Level1"/>
      <w:lvlText w:val="%1"/>
      <w:lvlJc w:val="left"/>
      <w:pPr>
        <w:tabs>
          <w:tab w:val="num" w:pos="720"/>
        </w:tabs>
        <w:ind w:left="720" w:hanging="720"/>
      </w:pPr>
      <w:rPr>
        <w:rFonts w:ascii="Arial" w:hAnsi="Arial" w:cs="Arial" w:hint="default"/>
        <w:b/>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4"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318195">
    <w:abstractNumId w:val="10"/>
  </w:num>
  <w:num w:numId="2" w16cid:durableId="1889103640">
    <w:abstractNumId w:val="9"/>
  </w:num>
  <w:num w:numId="3" w16cid:durableId="950167668">
    <w:abstractNumId w:val="11"/>
  </w:num>
  <w:num w:numId="4" w16cid:durableId="1590653941">
    <w:abstractNumId w:val="12"/>
  </w:num>
  <w:num w:numId="5" w16cid:durableId="275528270">
    <w:abstractNumId w:val="8"/>
  </w:num>
  <w:num w:numId="6" w16cid:durableId="49303111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16cid:durableId="101189367">
    <w:abstractNumId w:val="6"/>
  </w:num>
  <w:num w:numId="8" w16cid:durableId="1925336366">
    <w:abstractNumId w:val="4"/>
  </w:num>
  <w:num w:numId="9" w16cid:durableId="387655228">
    <w:abstractNumId w:val="14"/>
  </w:num>
  <w:num w:numId="10" w16cid:durableId="820778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670608">
    <w:abstractNumId w:val="0"/>
  </w:num>
  <w:num w:numId="12" w16cid:durableId="1311399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53597">
    <w:abstractNumId w:val="7"/>
  </w:num>
  <w:num w:numId="14" w16cid:durableId="676464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817632">
    <w:abstractNumId w:val="2"/>
  </w:num>
  <w:num w:numId="16" w16cid:durableId="1204707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0483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EC6518"/>
    <w:rsid w:val="00004716"/>
    <w:rsid w:val="00006743"/>
    <w:rsid w:val="00010823"/>
    <w:rsid w:val="00012478"/>
    <w:rsid w:val="00015B98"/>
    <w:rsid w:val="0002414F"/>
    <w:rsid w:val="00042DFF"/>
    <w:rsid w:val="0004625E"/>
    <w:rsid w:val="00054A8F"/>
    <w:rsid w:val="00055D3C"/>
    <w:rsid w:val="0005606E"/>
    <w:rsid w:val="000611A1"/>
    <w:rsid w:val="0007093F"/>
    <w:rsid w:val="000715F1"/>
    <w:rsid w:val="000874CC"/>
    <w:rsid w:val="00094871"/>
    <w:rsid w:val="000A0333"/>
    <w:rsid w:val="000A3FF6"/>
    <w:rsid w:val="000A418E"/>
    <w:rsid w:val="000B3FDA"/>
    <w:rsid w:val="000C145A"/>
    <w:rsid w:val="000E5F1E"/>
    <w:rsid w:val="000F03B1"/>
    <w:rsid w:val="000F1BB6"/>
    <w:rsid w:val="000F382B"/>
    <w:rsid w:val="00104E22"/>
    <w:rsid w:val="00106049"/>
    <w:rsid w:val="001070D9"/>
    <w:rsid w:val="001221B2"/>
    <w:rsid w:val="001235EE"/>
    <w:rsid w:val="001525B3"/>
    <w:rsid w:val="0015588B"/>
    <w:rsid w:val="0015630B"/>
    <w:rsid w:val="00161D46"/>
    <w:rsid w:val="00170D46"/>
    <w:rsid w:val="001A3E85"/>
    <w:rsid w:val="001B7F53"/>
    <w:rsid w:val="001C37E9"/>
    <w:rsid w:val="001D3897"/>
    <w:rsid w:val="001D7F97"/>
    <w:rsid w:val="00214FD5"/>
    <w:rsid w:val="00215671"/>
    <w:rsid w:val="002179E6"/>
    <w:rsid w:val="00220A08"/>
    <w:rsid w:val="0022721F"/>
    <w:rsid w:val="00235B8F"/>
    <w:rsid w:val="00237C0A"/>
    <w:rsid w:val="00243556"/>
    <w:rsid w:val="0024413D"/>
    <w:rsid w:val="002452B4"/>
    <w:rsid w:val="00250E68"/>
    <w:rsid w:val="00276FED"/>
    <w:rsid w:val="00277C47"/>
    <w:rsid w:val="002931D7"/>
    <w:rsid w:val="002A0E13"/>
    <w:rsid w:val="002B3921"/>
    <w:rsid w:val="002C4874"/>
    <w:rsid w:val="002E63A2"/>
    <w:rsid w:val="00305FA1"/>
    <w:rsid w:val="00341F2B"/>
    <w:rsid w:val="00350A83"/>
    <w:rsid w:val="0038229D"/>
    <w:rsid w:val="003832BD"/>
    <w:rsid w:val="003843F6"/>
    <w:rsid w:val="003940DA"/>
    <w:rsid w:val="003A3840"/>
    <w:rsid w:val="003A44C5"/>
    <w:rsid w:val="003C21E7"/>
    <w:rsid w:val="003C3F4E"/>
    <w:rsid w:val="003D55DF"/>
    <w:rsid w:val="003E1FD5"/>
    <w:rsid w:val="003E4223"/>
    <w:rsid w:val="003E53DC"/>
    <w:rsid w:val="00404690"/>
    <w:rsid w:val="00427724"/>
    <w:rsid w:val="00450D23"/>
    <w:rsid w:val="00463D30"/>
    <w:rsid w:val="004772FB"/>
    <w:rsid w:val="00484624"/>
    <w:rsid w:val="00490524"/>
    <w:rsid w:val="00495E56"/>
    <w:rsid w:val="00496CA1"/>
    <w:rsid w:val="004A269B"/>
    <w:rsid w:val="004C73F4"/>
    <w:rsid w:val="004D0AE9"/>
    <w:rsid w:val="004D545D"/>
    <w:rsid w:val="004F33BA"/>
    <w:rsid w:val="004F4748"/>
    <w:rsid w:val="005035A1"/>
    <w:rsid w:val="00503F04"/>
    <w:rsid w:val="00512EB4"/>
    <w:rsid w:val="00523DE7"/>
    <w:rsid w:val="005352FC"/>
    <w:rsid w:val="00535791"/>
    <w:rsid w:val="005516D7"/>
    <w:rsid w:val="00556C21"/>
    <w:rsid w:val="00575466"/>
    <w:rsid w:val="005834F3"/>
    <w:rsid w:val="0059131E"/>
    <w:rsid w:val="00594EBB"/>
    <w:rsid w:val="00596D37"/>
    <w:rsid w:val="005B1A5D"/>
    <w:rsid w:val="005B626F"/>
    <w:rsid w:val="005C4C7F"/>
    <w:rsid w:val="005C59F9"/>
    <w:rsid w:val="005C6EDD"/>
    <w:rsid w:val="005D0E92"/>
    <w:rsid w:val="005D476A"/>
    <w:rsid w:val="005E22EB"/>
    <w:rsid w:val="005E542D"/>
    <w:rsid w:val="00602856"/>
    <w:rsid w:val="006213D0"/>
    <w:rsid w:val="0062434B"/>
    <w:rsid w:val="0063406A"/>
    <w:rsid w:val="00645E9E"/>
    <w:rsid w:val="00663CB3"/>
    <w:rsid w:val="00664651"/>
    <w:rsid w:val="00670936"/>
    <w:rsid w:val="006719E3"/>
    <w:rsid w:val="00691D46"/>
    <w:rsid w:val="006A5504"/>
    <w:rsid w:val="006A7AED"/>
    <w:rsid w:val="006B1A38"/>
    <w:rsid w:val="006B5EA1"/>
    <w:rsid w:val="006C030E"/>
    <w:rsid w:val="006C03EF"/>
    <w:rsid w:val="006E2B9F"/>
    <w:rsid w:val="006F0A53"/>
    <w:rsid w:val="00723A1B"/>
    <w:rsid w:val="00761179"/>
    <w:rsid w:val="00777270"/>
    <w:rsid w:val="007874BA"/>
    <w:rsid w:val="00792031"/>
    <w:rsid w:val="0079427B"/>
    <w:rsid w:val="007B3957"/>
    <w:rsid w:val="007B5AD1"/>
    <w:rsid w:val="007C557A"/>
    <w:rsid w:val="007C5D30"/>
    <w:rsid w:val="007D443D"/>
    <w:rsid w:val="007F29D8"/>
    <w:rsid w:val="007F7A5B"/>
    <w:rsid w:val="00804E91"/>
    <w:rsid w:val="0080787E"/>
    <w:rsid w:val="008079F0"/>
    <w:rsid w:val="008149D0"/>
    <w:rsid w:val="0081748C"/>
    <w:rsid w:val="00817EA6"/>
    <w:rsid w:val="00820FE0"/>
    <w:rsid w:val="00831296"/>
    <w:rsid w:val="00856FDA"/>
    <w:rsid w:val="008658D2"/>
    <w:rsid w:val="008835CD"/>
    <w:rsid w:val="008909F4"/>
    <w:rsid w:val="00891AD4"/>
    <w:rsid w:val="008A08FA"/>
    <w:rsid w:val="008D1136"/>
    <w:rsid w:val="008D4CB9"/>
    <w:rsid w:val="008D4EA4"/>
    <w:rsid w:val="008E7B46"/>
    <w:rsid w:val="008F1F5E"/>
    <w:rsid w:val="00910839"/>
    <w:rsid w:val="00914D13"/>
    <w:rsid w:val="009275FF"/>
    <w:rsid w:val="00931C33"/>
    <w:rsid w:val="00940AB3"/>
    <w:rsid w:val="00941BA4"/>
    <w:rsid w:val="009435CC"/>
    <w:rsid w:val="00950C7D"/>
    <w:rsid w:val="00966E90"/>
    <w:rsid w:val="0098203D"/>
    <w:rsid w:val="0098314A"/>
    <w:rsid w:val="009976DF"/>
    <w:rsid w:val="009A5548"/>
    <w:rsid w:val="009A5E8C"/>
    <w:rsid w:val="009D052C"/>
    <w:rsid w:val="009D0AEF"/>
    <w:rsid w:val="009E364C"/>
    <w:rsid w:val="009F0195"/>
    <w:rsid w:val="009F16C1"/>
    <w:rsid w:val="009F2E8D"/>
    <w:rsid w:val="009F4DAA"/>
    <w:rsid w:val="009F4E2C"/>
    <w:rsid w:val="009F5260"/>
    <w:rsid w:val="009F7A5B"/>
    <w:rsid w:val="00A039BD"/>
    <w:rsid w:val="00A12CE6"/>
    <w:rsid w:val="00A176D9"/>
    <w:rsid w:val="00A265B8"/>
    <w:rsid w:val="00A26F9C"/>
    <w:rsid w:val="00A66988"/>
    <w:rsid w:val="00A7134F"/>
    <w:rsid w:val="00A73041"/>
    <w:rsid w:val="00A8156F"/>
    <w:rsid w:val="00A846C0"/>
    <w:rsid w:val="00A920AB"/>
    <w:rsid w:val="00AB1ACE"/>
    <w:rsid w:val="00AB1AD7"/>
    <w:rsid w:val="00AB5981"/>
    <w:rsid w:val="00AC5278"/>
    <w:rsid w:val="00AC7828"/>
    <w:rsid w:val="00AD554A"/>
    <w:rsid w:val="00AE0A89"/>
    <w:rsid w:val="00AE683F"/>
    <w:rsid w:val="00B01B29"/>
    <w:rsid w:val="00B1004D"/>
    <w:rsid w:val="00B120EA"/>
    <w:rsid w:val="00B21D1B"/>
    <w:rsid w:val="00B74B67"/>
    <w:rsid w:val="00B86A81"/>
    <w:rsid w:val="00B912CD"/>
    <w:rsid w:val="00B978EF"/>
    <w:rsid w:val="00BA2C3D"/>
    <w:rsid w:val="00BC187A"/>
    <w:rsid w:val="00BF571C"/>
    <w:rsid w:val="00C07AED"/>
    <w:rsid w:val="00C4374C"/>
    <w:rsid w:val="00C4439B"/>
    <w:rsid w:val="00C447DA"/>
    <w:rsid w:val="00C50128"/>
    <w:rsid w:val="00C61CE8"/>
    <w:rsid w:val="00C7617B"/>
    <w:rsid w:val="00C8002C"/>
    <w:rsid w:val="00C8098B"/>
    <w:rsid w:val="00C8252C"/>
    <w:rsid w:val="00CA7B11"/>
    <w:rsid w:val="00CB45DC"/>
    <w:rsid w:val="00CB4DFC"/>
    <w:rsid w:val="00CD076C"/>
    <w:rsid w:val="00CD355D"/>
    <w:rsid w:val="00CE5636"/>
    <w:rsid w:val="00D0109D"/>
    <w:rsid w:val="00D019A6"/>
    <w:rsid w:val="00D029A5"/>
    <w:rsid w:val="00D046EC"/>
    <w:rsid w:val="00D12989"/>
    <w:rsid w:val="00D25936"/>
    <w:rsid w:val="00D26582"/>
    <w:rsid w:val="00D51418"/>
    <w:rsid w:val="00D73F7F"/>
    <w:rsid w:val="00D83914"/>
    <w:rsid w:val="00D87F7B"/>
    <w:rsid w:val="00DA36D6"/>
    <w:rsid w:val="00DA5FB0"/>
    <w:rsid w:val="00DA6A5E"/>
    <w:rsid w:val="00DC6AE6"/>
    <w:rsid w:val="00DE42D2"/>
    <w:rsid w:val="00DE7074"/>
    <w:rsid w:val="00DF2CAD"/>
    <w:rsid w:val="00DF4654"/>
    <w:rsid w:val="00DF6EE8"/>
    <w:rsid w:val="00E00DE9"/>
    <w:rsid w:val="00E01BBB"/>
    <w:rsid w:val="00E035F2"/>
    <w:rsid w:val="00E16E00"/>
    <w:rsid w:val="00E23DC0"/>
    <w:rsid w:val="00E31A25"/>
    <w:rsid w:val="00E43B0F"/>
    <w:rsid w:val="00E464DA"/>
    <w:rsid w:val="00E540BA"/>
    <w:rsid w:val="00E54516"/>
    <w:rsid w:val="00E555ED"/>
    <w:rsid w:val="00E829AD"/>
    <w:rsid w:val="00E9343F"/>
    <w:rsid w:val="00EA01C4"/>
    <w:rsid w:val="00EA5E55"/>
    <w:rsid w:val="00EA746C"/>
    <w:rsid w:val="00EC6518"/>
    <w:rsid w:val="00ED5038"/>
    <w:rsid w:val="00EE4176"/>
    <w:rsid w:val="00EF397F"/>
    <w:rsid w:val="00EF4100"/>
    <w:rsid w:val="00F06C6C"/>
    <w:rsid w:val="00F13B55"/>
    <w:rsid w:val="00F20FE1"/>
    <w:rsid w:val="00F37194"/>
    <w:rsid w:val="00F53105"/>
    <w:rsid w:val="00F55E1B"/>
    <w:rsid w:val="00F573B6"/>
    <w:rsid w:val="00F71650"/>
    <w:rsid w:val="00F77D59"/>
    <w:rsid w:val="00F94CAC"/>
    <w:rsid w:val="00F976C2"/>
    <w:rsid w:val="00FA41FE"/>
    <w:rsid w:val="00FA6D04"/>
    <w:rsid w:val="00FC58A1"/>
    <w:rsid w:val="00FD1585"/>
    <w:rsid w:val="00FE3CE0"/>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8CEC7"/>
  <w15:docId w15:val="{EDA689C2-5E26-449F-8BA8-ABF4B66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7B"/>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link w:val="Heading1Char"/>
    <w:qFormat/>
    <w:rsid w:val="0079427B"/>
    <w:pPr>
      <w:keepNext/>
      <w:widowControl w:val="0"/>
      <w:numPr>
        <w:numId w:val="6"/>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79427B"/>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79427B"/>
    <w:pPr>
      <w:widowControl w:val="0"/>
      <w:numPr>
        <w:ilvl w:val="2"/>
        <w:numId w:val="6"/>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1"/>
    <w:uiPriority w:val="99"/>
    <w:qFormat/>
    <w:rsid w:val="0079427B"/>
    <w:pPr>
      <w:widowControl w:val="0"/>
      <w:numPr>
        <w:ilvl w:val="3"/>
        <w:numId w:val="6"/>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79427B"/>
    <w:pPr>
      <w:widowControl w:val="0"/>
      <w:numPr>
        <w:ilvl w:val="4"/>
        <w:numId w:val="6"/>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Normal"/>
    <w:next w:val="Normal"/>
    <w:link w:val="Heading6Char"/>
    <w:qFormat/>
    <w:rsid w:val="0079427B"/>
    <w:pPr>
      <w:widowControl w:val="0"/>
      <w:numPr>
        <w:ilvl w:val="5"/>
        <w:numId w:val="6"/>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79427B"/>
    <w:pPr>
      <w:widowControl w:val="0"/>
      <w:numPr>
        <w:ilvl w:val="6"/>
        <w:numId w:val="6"/>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79427B"/>
    <w:pPr>
      <w:widowControl w:val="0"/>
      <w:numPr>
        <w:ilvl w:val="7"/>
        <w:numId w:val="6"/>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79427B"/>
    <w:pPr>
      <w:widowControl w:val="0"/>
      <w:numPr>
        <w:ilvl w:val="8"/>
        <w:numId w:val="6"/>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paragraph" w:styleId="FootnoteText">
    <w:name w:val="footnote text"/>
    <w:basedOn w:val="Normal"/>
    <w:link w:val="FootnoteTextChar"/>
    <w:uiPriority w:val="99"/>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uiPriority w:val="99"/>
    <w:rsid w:val="00A66988"/>
    <w:pPr>
      <w:tabs>
        <w:tab w:val="center" w:pos="4240"/>
        <w:tab w:val="right" w:pos="8460"/>
      </w:tabs>
    </w:pPr>
    <w:rPr>
      <w:sz w:val="16"/>
    </w:rPr>
  </w:style>
  <w:style w:type="paragraph" w:styleId="Header">
    <w:name w:val="header"/>
    <w:basedOn w:val="Normal"/>
    <w:link w:val="HeaderChar"/>
    <w:uiPriority w:val="99"/>
    <w:rsid w:val="00A66988"/>
    <w:rPr>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outlineLvl w:val="0"/>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9427B"/>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9427B"/>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9427B"/>
    <w:rPr>
      <w:rFonts w:ascii="Trebuchet MS" w:hAnsi="Trebuchet MS" w:cs="Arial"/>
      <w:bCs/>
      <w:szCs w:val="26"/>
      <w:lang w:eastAsia="en-US"/>
    </w:rPr>
  </w:style>
  <w:style w:type="character" w:customStyle="1" w:styleId="Heading4Char">
    <w:name w:val="Heading 4 Char"/>
    <w:basedOn w:val="DefaultParagraphFont"/>
    <w:uiPriority w:val="9"/>
    <w:semiHidden/>
    <w:rsid w:val="0079427B"/>
    <w:rPr>
      <w:rFonts w:asciiTheme="majorHAnsi" w:eastAsiaTheme="majorEastAsia" w:hAnsiTheme="majorHAnsi" w:cstheme="majorBidi"/>
      <w:b/>
      <w:bCs/>
      <w:i/>
      <w:iCs/>
      <w:color w:val="EF3340" w:themeColor="accent1"/>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9427B"/>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79427B"/>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9427B"/>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9427B"/>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9427B"/>
    <w:rPr>
      <w:rFonts w:ascii="Trebuchet MS" w:hAnsi="Trebuchet MS" w:cs="Arial"/>
      <w:szCs w:val="22"/>
      <w:lang w:eastAsia="en-US"/>
    </w:rPr>
  </w:style>
  <w:style w:type="character" w:customStyle="1" w:styleId="bold">
    <w:name w:val="*bold"/>
    <w:rsid w:val="0079427B"/>
    <w:rPr>
      <w:b/>
      <w:lang w:val="en-GB"/>
    </w:rPr>
  </w:style>
  <w:style w:type="character" w:customStyle="1" w:styleId="italic">
    <w:name w:val="*italic"/>
    <w:rsid w:val="0079427B"/>
    <w:rPr>
      <w:i/>
      <w:lang w:val="en-GB"/>
    </w:rPr>
  </w:style>
  <w:style w:type="paragraph" w:customStyle="1" w:styleId="BodyText1">
    <w:name w:val="Body Text 1"/>
    <w:basedOn w:val="BodyText"/>
    <w:rsid w:val="0079427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79427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79427B"/>
    <w:rPr>
      <w:rFonts w:ascii="Arial" w:hAnsi="Arial"/>
      <w:lang w:eastAsia="en-US"/>
    </w:rPr>
  </w:style>
  <w:style w:type="paragraph" w:customStyle="1" w:styleId="Background1">
    <w:name w:val="Background 1"/>
    <w:basedOn w:val="BodyText"/>
    <w:rsid w:val="0079427B"/>
    <w:pPr>
      <w:numPr>
        <w:ilvl w:val="2"/>
        <w:numId w:val="4"/>
      </w:numPr>
      <w:spacing w:after="240" w:line="360" w:lineRule="auto"/>
    </w:pPr>
    <w:rPr>
      <w:rFonts w:ascii="Arial" w:hAnsi="Arial"/>
      <w:sz w:val="20"/>
      <w:szCs w:val="20"/>
      <w:lang w:eastAsia="en-US"/>
    </w:rPr>
  </w:style>
  <w:style w:type="paragraph" w:customStyle="1" w:styleId="Background2">
    <w:name w:val="Background 2"/>
    <w:basedOn w:val="BodyText"/>
    <w:rsid w:val="0079427B"/>
    <w:pPr>
      <w:numPr>
        <w:ilvl w:val="3"/>
        <w:numId w:val="4"/>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9427B"/>
    <w:pPr>
      <w:keepNext/>
      <w:numPr>
        <w:numId w:val="4"/>
      </w:numPr>
      <w:spacing w:after="240" w:line="360" w:lineRule="auto"/>
    </w:pPr>
    <w:rPr>
      <w:rFonts w:ascii="Arial" w:hAnsi="Arial"/>
      <w:b/>
      <w:sz w:val="20"/>
      <w:szCs w:val="20"/>
      <w:lang w:eastAsia="en-US"/>
    </w:rPr>
  </w:style>
  <w:style w:type="paragraph" w:customStyle="1" w:styleId="Parties1">
    <w:name w:val="Parties 1"/>
    <w:basedOn w:val="BodyText"/>
    <w:rsid w:val="0079427B"/>
    <w:pPr>
      <w:numPr>
        <w:ilvl w:val="1"/>
        <w:numId w:val="4"/>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9427B"/>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9427B"/>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79427B"/>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79427B"/>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79427B"/>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79427B"/>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79427B"/>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79427B"/>
    <w:pPr>
      <w:numPr>
        <w:ilvl w:val="7"/>
        <w:numId w:val="5"/>
      </w:numPr>
      <w:spacing w:after="240" w:line="360" w:lineRule="auto"/>
    </w:pPr>
    <w:rPr>
      <w:rFonts w:ascii="Arial" w:hAnsi="Arial"/>
      <w:sz w:val="20"/>
      <w:szCs w:val="20"/>
      <w:lang w:eastAsia="en-US"/>
    </w:rPr>
  </w:style>
  <w:style w:type="paragraph" w:styleId="BodyText">
    <w:name w:val="Body Text"/>
    <w:basedOn w:val="Normal"/>
    <w:link w:val="BodyTextChar"/>
    <w:semiHidden/>
    <w:rsid w:val="0079427B"/>
    <w:pPr>
      <w:spacing w:after="120"/>
    </w:pPr>
  </w:style>
  <w:style w:type="character" w:customStyle="1" w:styleId="BodyTextChar">
    <w:name w:val="Body Text Char"/>
    <w:basedOn w:val="DefaultParagraphFont"/>
    <w:link w:val="BodyText"/>
    <w:semiHidden/>
    <w:rsid w:val="0079427B"/>
    <w:rPr>
      <w:sz w:val="24"/>
      <w:szCs w:val="24"/>
    </w:rPr>
  </w:style>
  <w:style w:type="paragraph" w:customStyle="1" w:styleId="Default">
    <w:name w:val="Default"/>
    <w:rsid w:val="0079427B"/>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uiPriority w:val="99"/>
    <w:rsid w:val="0079427B"/>
    <w:rPr>
      <w:rFonts w:ascii="Arial" w:hAnsi="Arial"/>
      <w:sz w:val="16"/>
    </w:rPr>
  </w:style>
  <w:style w:type="character" w:customStyle="1" w:styleId="FooterChar">
    <w:name w:val="Footer Char"/>
    <w:basedOn w:val="DefaultParagraphFont"/>
    <w:link w:val="Footer"/>
    <w:uiPriority w:val="99"/>
    <w:rsid w:val="0079427B"/>
    <w:rPr>
      <w:rFonts w:ascii="Arial" w:hAnsi="Arial"/>
      <w:sz w:val="16"/>
    </w:rPr>
  </w:style>
  <w:style w:type="character" w:styleId="PageNumber">
    <w:name w:val="page number"/>
    <w:basedOn w:val="DefaultParagraphFont"/>
    <w:semiHidden/>
    <w:rsid w:val="0079427B"/>
  </w:style>
  <w:style w:type="character" w:styleId="CommentReference">
    <w:name w:val="annotation reference"/>
    <w:uiPriority w:val="99"/>
    <w:unhideWhenUsed/>
    <w:rsid w:val="0079427B"/>
    <w:rPr>
      <w:sz w:val="16"/>
      <w:szCs w:val="16"/>
    </w:rPr>
  </w:style>
  <w:style w:type="paragraph" w:styleId="CommentText">
    <w:name w:val="annotation text"/>
    <w:basedOn w:val="Normal"/>
    <w:link w:val="CommentTextChar"/>
    <w:uiPriority w:val="99"/>
    <w:unhideWhenUsed/>
    <w:rsid w:val="0079427B"/>
    <w:rPr>
      <w:sz w:val="20"/>
      <w:szCs w:val="20"/>
    </w:rPr>
  </w:style>
  <w:style w:type="character" w:customStyle="1" w:styleId="CommentTextChar">
    <w:name w:val="Comment Text Char"/>
    <w:basedOn w:val="DefaultParagraphFont"/>
    <w:link w:val="CommentText"/>
    <w:uiPriority w:val="99"/>
    <w:rsid w:val="0079427B"/>
  </w:style>
  <w:style w:type="paragraph" w:styleId="CommentSubject">
    <w:name w:val="annotation subject"/>
    <w:basedOn w:val="CommentText"/>
    <w:next w:val="CommentText"/>
    <w:link w:val="CommentSubjectChar"/>
    <w:uiPriority w:val="99"/>
    <w:semiHidden/>
    <w:unhideWhenUsed/>
    <w:rsid w:val="0079427B"/>
    <w:rPr>
      <w:b/>
      <w:bCs/>
    </w:rPr>
  </w:style>
  <w:style w:type="character" w:customStyle="1" w:styleId="CommentSubjectChar">
    <w:name w:val="Comment Subject Char"/>
    <w:basedOn w:val="CommentTextChar"/>
    <w:link w:val="CommentSubject"/>
    <w:uiPriority w:val="99"/>
    <w:semiHidden/>
    <w:rsid w:val="0079427B"/>
    <w:rPr>
      <w:b/>
      <w:bCs/>
    </w:rPr>
  </w:style>
  <w:style w:type="paragraph" w:styleId="BodyTextIndent2">
    <w:name w:val="Body Text Indent 2"/>
    <w:basedOn w:val="Normal"/>
    <w:link w:val="BodyTextIndent2Char"/>
    <w:uiPriority w:val="99"/>
    <w:semiHidden/>
    <w:unhideWhenUsed/>
    <w:rsid w:val="0079427B"/>
    <w:pPr>
      <w:spacing w:after="120" w:line="480" w:lineRule="auto"/>
      <w:ind w:left="283"/>
    </w:pPr>
  </w:style>
  <w:style w:type="character" w:customStyle="1" w:styleId="BodyTextIndent2Char">
    <w:name w:val="Body Text Indent 2 Char"/>
    <w:basedOn w:val="DefaultParagraphFont"/>
    <w:link w:val="BodyTextIndent2"/>
    <w:uiPriority w:val="99"/>
    <w:semiHidden/>
    <w:rsid w:val="0079427B"/>
    <w:rPr>
      <w:sz w:val="24"/>
      <w:szCs w:val="24"/>
    </w:rPr>
  </w:style>
  <w:style w:type="character" w:customStyle="1" w:styleId="FootnoteTextChar">
    <w:name w:val="Footnote Text Char"/>
    <w:basedOn w:val="DefaultParagraphFont"/>
    <w:link w:val="FootnoteText"/>
    <w:uiPriority w:val="99"/>
    <w:rsid w:val="0079427B"/>
    <w:rPr>
      <w:rFonts w:ascii="Arial" w:hAnsi="Arial"/>
      <w:sz w:val="16"/>
    </w:rPr>
  </w:style>
  <w:style w:type="character" w:customStyle="1" w:styleId="Heading4Char1">
    <w:name w:val="Heading 4 Char1"/>
    <w:aliases w:val="Sub-Minor Char,Project table Char,Propos Char,Level 2 - a Char,Bullet 11 Char,Bullet 12 Char,Bullet 13 Char,Bullet 14 Char,Bullet 15 Char,Bullet 16 Char,h4 Char,Schedules Char,4 Char,H4 Char,14 Char,l4 Char,141 Char,h41 Char,l41 Char"/>
    <w:link w:val="Heading4"/>
    <w:uiPriority w:val="99"/>
    <w:locked/>
    <w:rsid w:val="0079427B"/>
    <w:rPr>
      <w:rFonts w:ascii="Trebuchet MS" w:hAnsi="Trebuchet MS"/>
      <w:bCs/>
      <w:szCs w:val="28"/>
      <w:lang w:eastAsia="en-US"/>
    </w:rPr>
  </w:style>
  <w:style w:type="paragraph" w:customStyle="1" w:styleId="BBLegal2">
    <w:name w:val="B&amp;B Legal 2"/>
    <w:basedOn w:val="Normal"/>
    <w:uiPriority w:val="99"/>
    <w:rsid w:val="0079427B"/>
    <w:pPr>
      <w:numPr>
        <w:ilvl w:val="1"/>
        <w:numId w:val="6"/>
      </w:numPr>
      <w:outlineLvl w:val="1"/>
    </w:pPr>
    <w:rPr>
      <w:rFonts w:ascii="Trebuchet MS" w:hAnsi="Trebuchet MS"/>
      <w:szCs w:val="20"/>
      <w:lang w:val="en-US" w:eastAsia="en-US"/>
    </w:rPr>
  </w:style>
  <w:style w:type="paragraph" w:styleId="BodyText3">
    <w:name w:val="Body Text 3"/>
    <w:basedOn w:val="Normal"/>
    <w:link w:val="BodyText3Char"/>
    <w:uiPriority w:val="99"/>
    <w:unhideWhenUsed/>
    <w:rsid w:val="0079427B"/>
    <w:pPr>
      <w:spacing w:after="120"/>
    </w:pPr>
    <w:rPr>
      <w:sz w:val="16"/>
      <w:szCs w:val="16"/>
    </w:rPr>
  </w:style>
  <w:style w:type="character" w:customStyle="1" w:styleId="BodyText3Char">
    <w:name w:val="Body Text 3 Char"/>
    <w:basedOn w:val="DefaultParagraphFont"/>
    <w:link w:val="BodyText3"/>
    <w:uiPriority w:val="99"/>
    <w:rsid w:val="0079427B"/>
    <w:rPr>
      <w:sz w:val="16"/>
      <w:szCs w:val="16"/>
    </w:rPr>
  </w:style>
  <w:style w:type="paragraph" w:customStyle="1" w:styleId="Numpara">
    <w:name w:val="Numpara"/>
    <w:basedOn w:val="Normal"/>
    <w:rsid w:val="0079427B"/>
    <w:pPr>
      <w:numPr>
        <w:numId w:val="7"/>
      </w:numPr>
      <w:spacing w:before="40" w:after="120"/>
      <w:ind w:left="340"/>
    </w:pPr>
    <w:rPr>
      <w:rFonts w:ascii="Arial" w:hAnsi="Arial"/>
      <w:lang w:eastAsia="en-US"/>
    </w:rPr>
  </w:style>
  <w:style w:type="paragraph" w:customStyle="1" w:styleId="Normpara">
    <w:name w:val="Normpara"/>
    <w:basedOn w:val="Normal"/>
    <w:next w:val="Numpara"/>
    <w:rsid w:val="0079427B"/>
    <w:pPr>
      <w:spacing w:after="120"/>
      <w:ind w:left="340"/>
    </w:pPr>
    <w:rPr>
      <w:rFonts w:ascii="Arial" w:hAnsi="Arial"/>
      <w:lang w:eastAsia="en-US"/>
    </w:rPr>
  </w:style>
  <w:style w:type="paragraph" w:customStyle="1" w:styleId="HeaderBase">
    <w:name w:val="Header Base"/>
    <w:basedOn w:val="Normal"/>
    <w:rsid w:val="0079427B"/>
    <w:pPr>
      <w:keepLines/>
      <w:tabs>
        <w:tab w:val="center" w:pos="4320"/>
        <w:tab w:val="right" w:pos="8640"/>
      </w:tabs>
    </w:pPr>
    <w:rPr>
      <w:rFonts w:ascii="Arial" w:hAnsi="Arial"/>
      <w:spacing w:val="-4"/>
      <w:sz w:val="20"/>
      <w:szCs w:val="20"/>
      <w:lang w:val="en-US" w:eastAsia="en-US"/>
    </w:rPr>
  </w:style>
  <w:style w:type="paragraph" w:customStyle="1" w:styleId="Body60">
    <w:name w:val="Body6"/>
    <w:basedOn w:val="Normal"/>
    <w:uiPriority w:val="99"/>
    <w:rsid w:val="0079427B"/>
    <w:pPr>
      <w:spacing w:after="220"/>
      <w:ind w:left="3544"/>
      <w:jc w:val="both"/>
    </w:pPr>
    <w:rPr>
      <w:rFonts w:ascii="Trebuchet MS" w:hAnsi="Trebuchet MS"/>
      <w:sz w:val="20"/>
      <w:szCs w:val="20"/>
      <w:lang w:eastAsia="en-US"/>
    </w:rPr>
  </w:style>
  <w:style w:type="table" w:styleId="TableGrid">
    <w:name w:val="Table Grid"/>
    <w:basedOn w:val="TableNormal"/>
    <w:uiPriority w:val="59"/>
    <w:rsid w:val="0079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BodyText"/>
    <w:uiPriority w:val="99"/>
    <w:rsid w:val="0079427B"/>
    <w:pPr>
      <w:spacing w:after="220"/>
      <w:ind w:left="709"/>
      <w:jc w:val="both"/>
    </w:pPr>
    <w:rPr>
      <w:rFonts w:ascii="Trebuchet MS" w:hAnsi="Trebuchet MS"/>
      <w:sz w:val="20"/>
      <w:szCs w:val="20"/>
      <w:lang w:eastAsia="en-US"/>
    </w:rPr>
  </w:style>
  <w:style w:type="character" w:styleId="Strong">
    <w:name w:val="Strong"/>
    <w:uiPriority w:val="22"/>
    <w:qFormat/>
    <w:rsid w:val="0079427B"/>
    <w:rPr>
      <w:b/>
      <w:bCs/>
    </w:rPr>
  </w:style>
  <w:style w:type="paragraph" w:styleId="NormalWeb">
    <w:name w:val="Normal (Web)"/>
    <w:basedOn w:val="Normal"/>
    <w:uiPriority w:val="99"/>
    <w:semiHidden/>
    <w:unhideWhenUsed/>
    <w:rsid w:val="00FC58A1"/>
    <w:pPr>
      <w:spacing w:before="100" w:beforeAutospacing="1" w:after="100" w:afterAutospacing="1"/>
    </w:pPr>
    <w:rPr>
      <w:rFonts w:eastAsiaTheme="minorEastAsia"/>
    </w:rPr>
  </w:style>
  <w:style w:type="paragraph" w:customStyle="1" w:styleId="CMSHeadL2">
    <w:name w:val="CMS Head L2"/>
    <w:basedOn w:val="Normal"/>
    <w:uiPriority w:val="99"/>
    <w:rsid w:val="00AE683F"/>
    <w:pPr>
      <w:keepNext/>
      <w:numPr>
        <w:ilvl w:val="1"/>
        <w:numId w:val="14"/>
      </w:numPr>
      <w:spacing w:before="240" w:after="240"/>
    </w:pPr>
    <w:rPr>
      <w:rFonts w:eastAsiaTheme="minorHAnsi"/>
      <w:b/>
      <w:bCs/>
      <w:sz w:val="22"/>
      <w:szCs w:val="22"/>
      <w:lang w:eastAsia="en-US"/>
    </w:rPr>
  </w:style>
  <w:style w:type="paragraph" w:customStyle="1" w:styleId="CMSHeadL1">
    <w:name w:val="CMS Head L1"/>
    <w:basedOn w:val="Normal"/>
    <w:uiPriority w:val="99"/>
    <w:rsid w:val="00AE683F"/>
    <w:pPr>
      <w:pageBreakBefore/>
      <w:numPr>
        <w:numId w:val="14"/>
      </w:numPr>
      <w:spacing w:before="240" w:after="240"/>
      <w:jc w:val="center"/>
    </w:pPr>
    <w:rPr>
      <w:rFonts w:eastAsiaTheme="minorHAnsi"/>
      <w:b/>
      <w:bCs/>
      <w:sz w:val="28"/>
      <w:szCs w:val="28"/>
      <w:lang w:eastAsia="en-US"/>
    </w:rPr>
  </w:style>
  <w:style w:type="character" w:customStyle="1" w:styleId="CMSHeadL3Char">
    <w:name w:val="CMS Head L3 Char"/>
    <w:basedOn w:val="DefaultParagraphFont"/>
    <w:link w:val="CMSHeadL3"/>
    <w:locked/>
    <w:rsid w:val="00AE683F"/>
    <w:rPr>
      <w:lang w:eastAsia="en-US"/>
    </w:rPr>
  </w:style>
  <w:style w:type="paragraph" w:customStyle="1" w:styleId="CMSHeadL3">
    <w:name w:val="CMS Head L3"/>
    <w:basedOn w:val="Normal"/>
    <w:link w:val="CMSHeadL3Char"/>
    <w:rsid w:val="00AE683F"/>
    <w:pPr>
      <w:numPr>
        <w:ilvl w:val="2"/>
        <w:numId w:val="14"/>
      </w:numPr>
      <w:spacing w:after="240"/>
    </w:pPr>
    <w:rPr>
      <w:sz w:val="20"/>
      <w:szCs w:val="20"/>
      <w:lang w:eastAsia="en-US"/>
    </w:rPr>
  </w:style>
  <w:style w:type="paragraph" w:customStyle="1" w:styleId="CMSHeadL4">
    <w:name w:val="CMS Head L4"/>
    <w:basedOn w:val="Normal"/>
    <w:uiPriority w:val="99"/>
    <w:rsid w:val="00AE683F"/>
    <w:pPr>
      <w:numPr>
        <w:ilvl w:val="3"/>
        <w:numId w:val="14"/>
      </w:numPr>
      <w:spacing w:after="240"/>
    </w:pPr>
    <w:rPr>
      <w:rFonts w:eastAsiaTheme="minorHAnsi"/>
      <w:sz w:val="22"/>
      <w:szCs w:val="22"/>
      <w:lang w:eastAsia="en-US"/>
    </w:rPr>
  </w:style>
  <w:style w:type="paragraph" w:customStyle="1" w:styleId="CMSHeadL5">
    <w:name w:val="CMS Head L5"/>
    <w:basedOn w:val="Normal"/>
    <w:uiPriority w:val="99"/>
    <w:rsid w:val="00AE683F"/>
    <w:pPr>
      <w:numPr>
        <w:ilvl w:val="4"/>
        <w:numId w:val="14"/>
      </w:numPr>
      <w:spacing w:after="240"/>
      <w:ind w:left="2552" w:hanging="851"/>
    </w:pPr>
    <w:rPr>
      <w:rFonts w:eastAsiaTheme="minorHAnsi"/>
      <w:sz w:val="22"/>
      <w:szCs w:val="22"/>
      <w:lang w:eastAsia="en-US"/>
    </w:rPr>
  </w:style>
  <w:style w:type="paragraph" w:customStyle="1" w:styleId="CMSHeadL6">
    <w:name w:val="CMS Head L6"/>
    <w:basedOn w:val="Normal"/>
    <w:uiPriority w:val="99"/>
    <w:rsid w:val="00AE683F"/>
    <w:pPr>
      <w:numPr>
        <w:ilvl w:val="5"/>
        <w:numId w:val="14"/>
      </w:numPr>
      <w:spacing w:after="240"/>
      <w:ind w:left="3403"/>
    </w:pPr>
    <w:rPr>
      <w:rFonts w:eastAsiaTheme="minorHAnsi"/>
      <w:sz w:val="22"/>
      <w:szCs w:val="22"/>
      <w:lang w:eastAsia="en-US"/>
    </w:rPr>
  </w:style>
  <w:style w:type="paragraph" w:customStyle="1" w:styleId="CMSHeadL7">
    <w:name w:val="CMS Head L7"/>
    <w:basedOn w:val="Normal"/>
    <w:uiPriority w:val="99"/>
    <w:rsid w:val="00AE683F"/>
    <w:pPr>
      <w:numPr>
        <w:ilvl w:val="6"/>
        <w:numId w:val="14"/>
      </w:numPr>
      <w:spacing w:after="240"/>
    </w:pPr>
    <w:rPr>
      <w:rFonts w:eastAsiaTheme="minorHAnsi"/>
      <w:sz w:val="22"/>
      <w:szCs w:val="22"/>
      <w:lang w:eastAsia="en-US"/>
    </w:rPr>
  </w:style>
  <w:style w:type="paragraph" w:customStyle="1" w:styleId="CMSHeadL8">
    <w:name w:val="CMS Head L8"/>
    <w:basedOn w:val="Normal"/>
    <w:uiPriority w:val="99"/>
    <w:rsid w:val="00AE683F"/>
    <w:pPr>
      <w:numPr>
        <w:ilvl w:val="7"/>
        <w:numId w:val="14"/>
      </w:numPr>
      <w:spacing w:after="240"/>
      <w:ind w:left="1702" w:hanging="851"/>
    </w:pPr>
    <w:rPr>
      <w:rFonts w:eastAsiaTheme="minorHAnsi"/>
      <w:sz w:val="22"/>
      <w:szCs w:val="22"/>
      <w:lang w:eastAsia="en-US"/>
    </w:rPr>
  </w:style>
  <w:style w:type="paragraph" w:customStyle="1" w:styleId="CMSHeadL9">
    <w:name w:val="CMS Head L9"/>
    <w:basedOn w:val="Normal"/>
    <w:uiPriority w:val="99"/>
    <w:rsid w:val="00AE683F"/>
    <w:pPr>
      <w:numPr>
        <w:ilvl w:val="8"/>
        <w:numId w:val="14"/>
      </w:numPr>
      <w:spacing w:after="240"/>
    </w:pPr>
    <w:rPr>
      <w:rFonts w:eastAsiaTheme="minorHAnsi"/>
      <w:sz w:val="22"/>
      <w:szCs w:val="22"/>
      <w:lang w:eastAsia="en-US"/>
    </w:rPr>
  </w:style>
  <w:style w:type="character" w:customStyle="1" w:styleId="Level3Char">
    <w:name w:val="Level 3 Char"/>
    <w:link w:val="Level3"/>
    <w:locked/>
    <w:rsid w:val="00B1004D"/>
    <w:rPr>
      <w:sz w:val="24"/>
      <w:szCs w:val="24"/>
    </w:rPr>
  </w:style>
  <w:style w:type="numbering" w:customStyle="1" w:styleId="NoList1">
    <w:name w:val="No List1"/>
    <w:next w:val="NoList"/>
    <w:uiPriority w:val="99"/>
    <w:semiHidden/>
    <w:unhideWhenUsed/>
    <w:rsid w:val="008658D2"/>
  </w:style>
  <w:style w:type="character" w:customStyle="1" w:styleId="EndnoteTextChar">
    <w:name w:val="Endnote Text Char"/>
    <w:basedOn w:val="DefaultParagraphFont"/>
    <w:link w:val="EndnoteText"/>
    <w:semiHidden/>
    <w:rsid w:val="008658D2"/>
    <w:rPr>
      <w:sz w:val="24"/>
      <w:szCs w:val="24"/>
    </w:rPr>
  </w:style>
  <w:style w:type="table" w:customStyle="1" w:styleId="TableGrid1">
    <w:name w:val="Table Grid1"/>
    <w:basedOn w:val="TableNormal"/>
    <w:next w:val="TableGrid"/>
    <w:rsid w:val="008658D2"/>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8658D2"/>
    <w:pPr>
      <w:adjustRightInd w:val="0"/>
      <w:jc w:val="both"/>
    </w:pPr>
    <w:rPr>
      <w:rFonts w:ascii="Arial" w:hAnsi="Arial" w:cs="Arial"/>
      <w:b/>
      <w:color w:val="FF0000"/>
      <w:sz w:val="20"/>
      <w:szCs w:val="22"/>
    </w:rPr>
  </w:style>
  <w:style w:type="paragraph" w:customStyle="1" w:styleId="PreparedBy">
    <w:name w:val="PreparedBy"/>
    <w:basedOn w:val="Normal"/>
    <w:rsid w:val="008658D2"/>
    <w:pPr>
      <w:adjustRightInd w:val="0"/>
      <w:jc w:val="both"/>
    </w:pPr>
    <w:rPr>
      <w:rFonts w:ascii="Arial" w:eastAsia="Arial" w:hAnsi="Arial" w:cs="Arial"/>
      <w:sz w:val="16"/>
      <w:szCs w:val="20"/>
    </w:rPr>
  </w:style>
  <w:style w:type="paragraph" w:customStyle="1" w:styleId="TOB-Body">
    <w:name w:val="TOB-Body"/>
    <w:basedOn w:val="Body"/>
    <w:qFormat/>
    <w:rsid w:val="008658D2"/>
    <w:pPr>
      <w:adjustRightInd w:val="0"/>
      <w:jc w:val="both"/>
    </w:pPr>
    <w:rPr>
      <w:rFonts w:ascii="Arial" w:eastAsia="Arial" w:hAnsi="Arial" w:cs="Arial"/>
      <w:sz w:val="20"/>
      <w:szCs w:val="20"/>
    </w:rPr>
  </w:style>
  <w:style w:type="character" w:customStyle="1" w:styleId="CommentTextChar1">
    <w:name w:val="Comment Text Char1"/>
    <w:basedOn w:val="DefaultParagraphFont"/>
    <w:uiPriority w:val="99"/>
    <w:semiHidden/>
    <w:rsid w:val="008658D2"/>
    <w:rPr>
      <w:rFonts w:ascii="Arial" w:eastAsia="Arial" w:hAnsi="Arial" w:cs="Arial"/>
    </w:rPr>
  </w:style>
  <w:style w:type="character" w:customStyle="1" w:styleId="CommentSubjectChar1">
    <w:name w:val="Comment Subject Char1"/>
    <w:basedOn w:val="CommentTextChar1"/>
    <w:uiPriority w:val="99"/>
    <w:semiHidden/>
    <w:rsid w:val="008658D2"/>
    <w:rPr>
      <w:rFonts w:ascii="Arial" w:eastAsia="Arial" w:hAnsi="Arial" w:cs="Arial"/>
      <w:b/>
      <w:bCs/>
    </w:rPr>
  </w:style>
  <w:style w:type="table" w:customStyle="1" w:styleId="BurgesSalmonTable1">
    <w:name w:val="Burges Salmon Table1"/>
    <w:basedOn w:val="TableNormal"/>
    <w:uiPriority w:val="99"/>
    <w:rsid w:val="008658D2"/>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8658D2"/>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8658D2"/>
    <w:rPr>
      <w:color w:val="000000"/>
      <w:sz w:val="24"/>
      <w:szCs w:val="24"/>
      <w:lang w:eastAsia="en-US"/>
    </w:rPr>
  </w:style>
  <w:style w:type="paragraph" w:styleId="ListParagraph">
    <w:name w:val="List Paragraph"/>
    <w:basedOn w:val="Normal"/>
    <w:uiPriority w:val="34"/>
    <w:qFormat/>
    <w:rsid w:val="008658D2"/>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50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0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venantfund.org.uk/resources/reach-and-impact-of-the-armed-forces-covenant-local-grants-program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11DA-A5C7-45CF-BD6B-E4B039B1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226</TotalTime>
  <Pages>43</Pages>
  <Words>13290</Words>
  <Characters>75754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Armed Forces Covenant Fund Trust</Company>
  <LinksUpToDate>false</LinksUpToDate>
  <CharactersWithSpaces>88867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SGR220622_contract_draft</dc:subject>
  <dc:creator>Tom Traynor</dc:creator>
  <cp:keywords>50511.6</cp:keywords>
  <dc:description/>
  <cp:lastModifiedBy>Tom Traynor</cp:lastModifiedBy>
  <cp:revision>17</cp:revision>
  <cp:lastPrinted>2018-09-05T08:09:00Z</cp:lastPrinted>
  <dcterms:created xsi:type="dcterms:W3CDTF">2022-05-30T16:49:00Z</dcterms:created>
  <dcterms:modified xsi:type="dcterms:W3CDTF">2022-06-22T11:30:00Z</dcterms:modified>
  <cp:category>1</cp:category>
</cp:coreProperties>
</file>