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0353" w14:textId="1B30D891" w:rsidR="00DD0FEF" w:rsidRDefault="00F4296A" w:rsidP="00DD0FEF">
      <w:pPr>
        <w:spacing w:line="240" w:lineRule="auto"/>
        <w:jc w:val="right"/>
        <w:rPr>
          <w:szCs w:val="24"/>
        </w:rPr>
      </w:pPr>
      <w:r>
        <w:rPr>
          <w:noProof/>
        </w:rPr>
        <w:drawing>
          <wp:anchor distT="0" distB="0" distL="114300" distR="114300" simplePos="0" relativeHeight="251657216" behindDoc="1" locked="0" layoutInCell="1" allowOverlap="1" wp14:anchorId="6E33BD8D" wp14:editId="25D2987E">
            <wp:simplePos x="0" y="0"/>
            <wp:positionH relativeFrom="column">
              <wp:posOffset>-76200</wp:posOffset>
            </wp:positionH>
            <wp:positionV relativeFrom="paragraph">
              <wp:posOffset>-118110</wp:posOffset>
            </wp:positionV>
            <wp:extent cx="1844040" cy="80772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404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15F">
        <w:rPr>
          <w:szCs w:val="24"/>
        </w:rPr>
        <w:t xml:space="preserve"> </w:t>
      </w:r>
    </w:p>
    <w:p w14:paraId="471E6A48" w14:textId="77777777" w:rsidR="00DD0FEF" w:rsidRDefault="00DD0FEF" w:rsidP="00DD0FEF">
      <w:pPr>
        <w:spacing w:line="240" w:lineRule="auto"/>
        <w:rPr>
          <w:szCs w:val="24"/>
        </w:rPr>
      </w:pPr>
      <w:r>
        <w:rPr>
          <w:szCs w:val="24"/>
        </w:rPr>
        <w:tab/>
      </w:r>
      <w:r>
        <w:rPr>
          <w:szCs w:val="24"/>
        </w:rPr>
        <w:tab/>
      </w:r>
      <w:r>
        <w:rPr>
          <w:szCs w:val="24"/>
        </w:rPr>
        <w:tab/>
      </w:r>
      <w:r>
        <w:rPr>
          <w:szCs w:val="24"/>
        </w:rPr>
        <w:tab/>
      </w:r>
    </w:p>
    <w:p w14:paraId="74E031E8" w14:textId="77777777" w:rsidR="00981775" w:rsidRDefault="00981775" w:rsidP="00D03189">
      <w:pPr>
        <w:spacing w:line="240" w:lineRule="auto"/>
        <w:rPr>
          <w:szCs w:val="24"/>
        </w:rPr>
      </w:pPr>
    </w:p>
    <w:p w14:paraId="57E784BF" w14:textId="77777777" w:rsidR="000770D6" w:rsidRDefault="000770D6" w:rsidP="000770D6">
      <w:pPr>
        <w:spacing w:after="0" w:line="240" w:lineRule="auto"/>
        <w:rPr>
          <w:rFonts w:ascii="Calibri" w:hAnsi="Calibri"/>
          <w:szCs w:val="24"/>
        </w:rPr>
      </w:pPr>
    </w:p>
    <w:p w14:paraId="67DC69C7" w14:textId="77777777" w:rsidR="00780C35" w:rsidRDefault="00780C35" w:rsidP="000770D6">
      <w:pPr>
        <w:spacing w:after="0" w:line="240" w:lineRule="auto"/>
        <w:rPr>
          <w:rFonts w:ascii="Calibri" w:hAnsi="Calibri"/>
          <w:szCs w:val="24"/>
        </w:rPr>
      </w:pPr>
    </w:p>
    <w:p w14:paraId="699693F7" w14:textId="77777777" w:rsidR="00F6385E" w:rsidRDefault="00F6385E" w:rsidP="000770D6">
      <w:pPr>
        <w:spacing w:after="0" w:line="240" w:lineRule="auto"/>
        <w:rPr>
          <w:rFonts w:ascii="Calibri" w:hAnsi="Calibri"/>
          <w:szCs w:val="24"/>
        </w:rPr>
      </w:pPr>
    </w:p>
    <w:p w14:paraId="4BF5C2A1" w14:textId="77777777" w:rsidR="00430404" w:rsidRDefault="00430404" w:rsidP="000770D6">
      <w:pPr>
        <w:spacing w:after="0" w:line="240" w:lineRule="auto"/>
        <w:rPr>
          <w:rFonts w:ascii="Calibri" w:hAnsi="Calibri"/>
          <w:szCs w:val="24"/>
        </w:rPr>
      </w:pPr>
    </w:p>
    <w:tbl>
      <w:tblPr>
        <w:tblpPr w:leftFromText="180" w:rightFromText="180" w:vertAnchor="page" w:horzAnchor="margin" w:tblpY="392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95"/>
      </w:tblGrid>
      <w:tr w:rsidR="00DD0FEF" w:rsidRPr="0087499C" w14:paraId="39E84468" w14:textId="77777777" w:rsidTr="00430404">
        <w:trPr>
          <w:trHeight w:val="549"/>
        </w:trPr>
        <w:tc>
          <w:tcPr>
            <w:tcW w:w="2802" w:type="dxa"/>
            <w:shd w:val="clear" w:color="auto" w:fill="auto"/>
            <w:vAlign w:val="center"/>
          </w:tcPr>
          <w:p w14:paraId="0DD2E1B2" w14:textId="77777777" w:rsidR="00DD0FEF" w:rsidRPr="00606978" w:rsidRDefault="00DD0FEF" w:rsidP="00430404">
            <w:pPr>
              <w:spacing w:after="0" w:line="240" w:lineRule="auto"/>
              <w:rPr>
                <w:rFonts w:ascii="Calibri" w:hAnsi="Calibri"/>
                <w:b/>
                <w:szCs w:val="24"/>
              </w:rPr>
            </w:pPr>
            <w:r w:rsidRPr="00606978">
              <w:rPr>
                <w:rFonts w:ascii="Calibri" w:hAnsi="Calibri"/>
                <w:b/>
                <w:szCs w:val="24"/>
              </w:rPr>
              <w:t>Report subject</w:t>
            </w:r>
          </w:p>
        </w:tc>
        <w:tc>
          <w:tcPr>
            <w:tcW w:w="6095" w:type="dxa"/>
            <w:shd w:val="clear" w:color="auto" w:fill="auto"/>
            <w:vAlign w:val="center"/>
          </w:tcPr>
          <w:p w14:paraId="6E291A71" w14:textId="7CDA8E23" w:rsidR="00DD0FEF" w:rsidRPr="00FE483C" w:rsidRDefault="008D7F88" w:rsidP="00430404">
            <w:pPr>
              <w:spacing w:after="0" w:line="240" w:lineRule="auto"/>
              <w:rPr>
                <w:rFonts w:ascii="Calibri" w:hAnsi="Calibri"/>
                <w:szCs w:val="24"/>
              </w:rPr>
            </w:pPr>
            <w:r>
              <w:rPr>
                <w:rFonts w:ascii="Calibri" w:hAnsi="Calibri"/>
                <w:szCs w:val="24"/>
              </w:rPr>
              <w:t xml:space="preserve">Mill Meadows adventure playground – consultation </w:t>
            </w:r>
            <w:r w:rsidR="00F6385E">
              <w:rPr>
                <w:rFonts w:ascii="Calibri" w:hAnsi="Calibri"/>
                <w:szCs w:val="24"/>
              </w:rPr>
              <w:t>results</w:t>
            </w:r>
          </w:p>
        </w:tc>
      </w:tr>
      <w:tr w:rsidR="00DD0FEF" w:rsidRPr="0087499C" w14:paraId="1F0D1F97" w14:textId="77777777" w:rsidTr="00430404">
        <w:trPr>
          <w:trHeight w:val="556"/>
        </w:trPr>
        <w:tc>
          <w:tcPr>
            <w:tcW w:w="2802" w:type="dxa"/>
            <w:shd w:val="clear" w:color="auto" w:fill="auto"/>
            <w:vAlign w:val="center"/>
          </w:tcPr>
          <w:p w14:paraId="1E951E3A" w14:textId="77777777" w:rsidR="00DD0FEF" w:rsidRPr="00606978" w:rsidRDefault="00DD0FEF" w:rsidP="00430404">
            <w:pPr>
              <w:spacing w:after="0" w:line="240" w:lineRule="auto"/>
              <w:rPr>
                <w:rFonts w:ascii="Calibri" w:hAnsi="Calibri"/>
                <w:b/>
                <w:szCs w:val="24"/>
              </w:rPr>
            </w:pPr>
            <w:r w:rsidRPr="00606978">
              <w:rPr>
                <w:rFonts w:ascii="Calibri" w:hAnsi="Calibri"/>
                <w:b/>
                <w:szCs w:val="24"/>
              </w:rPr>
              <w:t>Committee name</w:t>
            </w:r>
          </w:p>
        </w:tc>
        <w:tc>
          <w:tcPr>
            <w:tcW w:w="6095" w:type="dxa"/>
            <w:shd w:val="clear" w:color="auto" w:fill="auto"/>
            <w:vAlign w:val="center"/>
          </w:tcPr>
          <w:p w14:paraId="59B565BE" w14:textId="21346C0A" w:rsidR="00DD0FEF" w:rsidRPr="00FE483C" w:rsidRDefault="00F6385E" w:rsidP="00430404">
            <w:pPr>
              <w:spacing w:after="0" w:line="240" w:lineRule="auto"/>
              <w:rPr>
                <w:rFonts w:ascii="Calibri" w:hAnsi="Calibri"/>
                <w:szCs w:val="24"/>
              </w:rPr>
            </w:pPr>
            <w:r>
              <w:rPr>
                <w:rFonts w:ascii="Calibri" w:hAnsi="Calibri"/>
                <w:szCs w:val="24"/>
              </w:rPr>
              <w:t>Adventure Playground Working Group</w:t>
            </w:r>
          </w:p>
        </w:tc>
      </w:tr>
      <w:tr w:rsidR="00DD0FEF" w:rsidRPr="0087499C" w14:paraId="6BE5E1F0" w14:textId="77777777" w:rsidTr="00430404">
        <w:trPr>
          <w:trHeight w:val="550"/>
        </w:trPr>
        <w:tc>
          <w:tcPr>
            <w:tcW w:w="2802" w:type="dxa"/>
            <w:shd w:val="clear" w:color="auto" w:fill="auto"/>
            <w:vAlign w:val="center"/>
          </w:tcPr>
          <w:p w14:paraId="5581971B" w14:textId="77777777" w:rsidR="00DD0FEF" w:rsidRPr="00606978" w:rsidRDefault="00DD0FEF" w:rsidP="00430404">
            <w:pPr>
              <w:spacing w:after="0" w:line="240" w:lineRule="auto"/>
              <w:rPr>
                <w:rFonts w:ascii="Calibri" w:hAnsi="Calibri"/>
                <w:b/>
                <w:szCs w:val="24"/>
              </w:rPr>
            </w:pPr>
            <w:r w:rsidRPr="00606978">
              <w:rPr>
                <w:rFonts w:ascii="Calibri" w:hAnsi="Calibri"/>
                <w:b/>
                <w:szCs w:val="24"/>
              </w:rPr>
              <w:t xml:space="preserve">Committee </w:t>
            </w:r>
            <w:r w:rsidR="00CD5FE3" w:rsidRPr="00606978">
              <w:rPr>
                <w:rFonts w:ascii="Calibri" w:hAnsi="Calibri"/>
                <w:b/>
                <w:szCs w:val="24"/>
              </w:rPr>
              <w:t xml:space="preserve">meeting </w:t>
            </w:r>
            <w:r w:rsidRPr="00606978">
              <w:rPr>
                <w:rFonts w:ascii="Calibri" w:hAnsi="Calibri"/>
                <w:b/>
                <w:szCs w:val="24"/>
              </w:rPr>
              <w:t>date</w:t>
            </w:r>
          </w:p>
        </w:tc>
        <w:tc>
          <w:tcPr>
            <w:tcW w:w="6095" w:type="dxa"/>
            <w:shd w:val="clear" w:color="auto" w:fill="auto"/>
            <w:vAlign w:val="center"/>
          </w:tcPr>
          <w:p w14:paraId="678EC9F0" w14:textId="5BFD6B56" w:rsidR="00DD0FEF" w:rsidRPr="00FE483C" w:rsidRDefault="00D6226B" w:rsidP="00430404">
            <w:pPr>
              <w:spacing w:after="0" w:line="240" w:lineRule="auto"/>
              <w:rPr>
                <w:rFonts w:ascii="Calibri" w:hAnsi="Calibri"/>
                <w:szCs w:val="24"/>
              </w:rPr>
            </w:pPr>
            <w:r>
              <w:rPr>
                <w:rFonts w:ascii="Calibri" w:hAnsi="Calibri"/>
                <w:szCs w:val="24"/>
              </w:rPr>
              <w:t>29</w:t>
            </w:r>
            <w:r w:rsidRPr="00D6226B">
              <w:rPr>
                <w:rFonts w:ascii="Calibri" w:hAnsi="Calibri"/>
                <w:szCs w:val="24"/>
                <w:vertAlign w:val="superscript"/>
              </w:rPr>
              <w:t>th</w:t>
            </w:r>
            <w:r>
              <w:rPr>
                <w:rFonts w:ascii="Calibri" w:hAnsi="Calibri"/>
                <w:szCs w:val="24"/>
              </w:rPr>
              <w:t xml:space="preserve"> September 2023</w:t>
            </w:r>
          </w:p>
        </w:tc>
      </w:tr>
      <w:tr w:rsidR="00DD0FEF" w:rsidRPr="0087499C" w14:paraId="490D91EC" w14:textId="77777777" w:rsidTr="00430404">
        <w:trPr>
          <w:trHeight w:val="572"/>
        </w:trPr>
        <w:tc>
          <w:tcPr>
            <w:tcW w:w="2802" w:type="dxa"/>
            <w:shd w:val="clear" w:color="auto" w:fill="auto"/>
            <w:vAlign w:val="center"/>
          </w:tcPr>
          <w:p w14:paraId="6D19A7A6" w14:textId="77777777" w:rsidR="00DD0FEF" w:rsidRPr="00606978" w:rsidRDefault="00DD0FEF" w:rsidP="00430404">
            <w:pPr>
              <w:spacing w:after="0" w:line="240" w:lineRule="auto"/>
              <w:rPr>
                <w:rFonts w:ascii="Calibri" w:hAnsi="Calibri"/>
                <w:b/>
                <w:szCs w:val="24"/>
              </w:rPr>
            </w:pPr>
            <w:r w:rsidRPr="00606978">
              <w:rPr>
                <w:rFonts w:ascii="Calibri" w:hAnsi="Calibri"/>
                <w:b/>
                <w:szCs w:val="24"/>
              </w:rPr>
              <w:t>Report author</w:t>
            </w:r>
          </w:p>
        </w:tc>
        <w:tc>
          <w:tcPr>
            <w:tcW w:w="6095" w:type="dxa"/>
            <w:shd w:val="clear" w:color="auto" w:fill="auto"/>
            <w:vAlign w:val="center"/>
          </w:tcPr>
          <w:p w14:paraId="0C418810" w14:textId="4E144177" w:rsidR="00774F3E" w:rsidRPr="00FE483C" w:rsidRDefault="00F6385E" w:rsidP="00430404">
            <w:pPr>
              <w:spacing w:after="0" w:line="240" w:lineRule="auto"/>
              <w:rPr>
                <w:rFonts w:ascii="Calibri" w:hAnsi="Calibri"/>
                <w:szCs w:val="24"/>
              </w:rPr>
            </w:pPr>
            <w:r>
              <w:rPr>
                <w:rFonts w:ascii="Calibri" w:hAnsi="Calibri"/>
                <w:szCs w:val="24"/>
              </w:rPr>
              <w:t>Sheridan Jacklin-Edward, Town Clerk</w:t>
            </w:r>
          </w:p>
        </w:tc>
      </w:tr>
      <w:tr w:rsidR="00A316F5" w:rsidRPr="0087499C" w14:paraId="311A6608" w14:textId="77777777" w:rsidTr="00430404">
        <w:trPr>
          <w:trHeight w:val="572"/>
        </w:trPr>
        <w:tc>
          <w:tcPr>
            <w:tcW w:w="2802" w:type="dxa"/>
            <w:shd w:val="clear" w:color="auto" w:fill="auto"/>
            <w:vAlign w:val="center"/>
          </w:tcPr>
          <w:p w14:paraId="28A3E8D9" w14:textId="77777777" w:rsidR="00A316F5" w:rsidRPr="00606978" w:rsidRDefault="00A316F5" w:rsidP="00430404">
            <w:pPr>
              <w:spacing w:after="0" w:line="240" w:lineRule="auto"/>
              <w:rPr>
                <w:rFonts w:ascii="Calibri" w:hAnsi="Calibri"/>
                <w:b/>
                <w:szCs w:val="24"/>
              </w:rPr>
            </w:pPr>
            <w:r>
              <w:rPr>
                <w:rFonts w:ascii="Calibri" w:hAnsi="Calibri"/>
                <w:b/>
                <w:szCs w:val="24"/>
              </w:rPr>
              <w:t xml:space="preserve">Report </w:t>
            </w:r>
            <w:proofErr w:type="gramStart"/>
            <w:r>
              <w:rPr>
                <w:rFonts w:ascii="Calibri" w:hAnsi="Calibri"/>
                <w:b/>
                <w:szCs w:val="24"/>
              </w:rPr>
              <w:t>contact</w:t>
            </w:r>
            <w:proofErr w:type="gramEnd"/>
            <w:r>
              <w:rPr>
                <w:rFonts w:ascii="Calibri" w:hAnsi="Calibri"/>
                <w:b/>
                <w:szCs w:val="24"/>
              </w:rPr>
              <w:t xml:space="preserve"> details</w:t>
            </w:r>
          </w:p>
        </w:tc>
        <w:tc>
          <w:tcPr>
            <w:tcW w:w="6095" w:type="dxa"/>
            <w:shd w:val="clear" w:color="auto" w:fill="auto"/>
            <w:vAlign w:val="center"/>
          </w:tcPr>
          <w:p w14:paraId="349E1F10" w14:textId="4D469732" w:rsidR="00A316F5" w:rsidRPr="00FE483C" w:rsidRDefault="00F6385E" w:rsidP="00430404">
            <w:pPr>
              <w:spacing w:after="0" w:line="240" w:lineRule="auto"/>
              <w:rPr>
                <w:rFonts w:ascii="Calibri" w:hAnsi="Calibri" w:cs="Calibri"/>
                <w:szCs w:val="24"/>
              </w:rPr>
            </w:pPr>
            <w:r w:rsidRPr="00F6385E">
              <w:rPr>
                <w:rFonts w:ascii="Calibri" w:hAnsi="Calibri" w:cs="Calibri"/>
                <w:szCs w:val="24"/>
              </w:rPr>
              <w:t>clerk@henleytowncouncil.gov.uk</w:t>
            </w:r>
            <w:r>
              <w:rPr>
                <w:rFonts w:ascii="Calibri" w:hAnsi="Calibri" w:cs="Calibri"/>
                <w:szCs w:val="24"/>
              </w:rPr>
              <w:t xml:space="preserve"> / 07595 608577</w:t>
            </w:r>
          </w:p>
        </w:tc>
      </w:tr>
    </w:tbl>
    <w:p w14:paraId="5CC903BE" w14:textId="77777777" w:rsidR="00416938" w:rsidRPr="00445227" w:rsidRDefault="000770D6" w:rsidP="00780C35">
      <w:pPr>
        <w:pStyle w:val="ListParagraph"/>
        <w:numPr>
          <w:ilvl w:val="0"/>
          <w:numId w:val="1"/>
        </w:numPr>
        <w:spacing w:after="0" w:line="240" w:lineRule="auto"/>
        <w:ind w:hanging="720"/>
        <w:jc w:val="both"/>
        <w:rPr>
          <w:rFonts w:ascii="Calibri" w:hAnsi="Calibri" w:cs="Calibri"/>
          <w:b/>
          <w:szCs w:val="24"/>
          <w:lang w:eastAsia="en-GB"/>
        </w:rPr>
      </w:pPr>
      <w:r w:rsidRPr="00445227">
        <w:rPr>
          <w:rFonts w:ascii="Calibri" w:hAnsi="Calibri" w:cs="Calibri"/>
          <w:b/>
          <w:szCs w:val="24"/>
          <w:lang w:eastAsia="en-GB"/>
        </w:rPr>
        <w:t>Executive s</w:t>
      </w:r>
      <w:r w:rsidR="00416938" w:rsidRPr="00445227">
        <w:rPr>
          <w:rFonts w:ascii="Calibri" w:hAnsi="Calibri" w:cs="Calibri"/>
          <w:b/>
          <w:szCs w:val="24"/>
          <w:lang w:eastAsia="en-GB"/>
        </w:rPr>
        <w:t>ummary</w:t>
      </w:r>
    </w:p>
    <w:p w14:paraId="26A16AC3" w14:textId="77777777" w:rsidR="000770D6" w:rsidRPr="00445227" w:rsidRDefault="000770D6" w:rsidP="00780C35">
      <w:pPr>
        <w:spacing w:after="0" w:line="240" w:lineRule="auto"/>
        <w:ind w:left="720" w:hanging="720"/>
        <w:rPr>
          <w:rFonts w:ascii="Calibri" w:hAnsi="Calibri" w:cs="Calibri"/>
          <w:szCs w:val="24"/>
          <w:lang w:eastAsia="en-GB"/>
        </w:rPr>
      </w:pPr>
    </w:p>
    <w:p w14:paraId="19899368" w14:textId="10E26144" w:rsidR="00511752" w:rsidRPr="0064506D" w:rsidRDefault="00D172C6" w:rsidP="00E93E68">
      <w:pPr>
        <w:pStyle w:val="ListParagraph"/>
        <w:numPr>
          <w:ilvl w:val="1"/>
          <w:numId w:val="16"/>
        </w:numPr>
        <w:spacing w:after="0" w:line="240" w:lineRule="auto"/>
        <w:ind w:left="709" w:hanging="709"/>
        <w:rPr>
          <w:rFonts w:ascii="Calibri" w:hAnsi="Calibri" w:cs="Calibri"/>
          <w:szCs w:val="24"/>
          <w:lang w:eastAsia="en-GB"/>
        </w:rPr>
      </w:pPr>
      <w:r>
        <w:rPr>
          <w:rFonts w:ascii="Calibri" w:hAnsi="Calibri" w:cs="Calibri"/>
          <w:szCs w:val="24"/>
          <w:lang w:eastAsia="en-GB"/>
        </w:rPr>
        <w:t>To summarise the results of the</w:t>
      </w:r>
      <w:r w:rsidR="00E93E68">
        <w:rPr>
          <w:rFonts w:ascii="Calibri" w:hAnsi="Calibri" w:cs="Calibri"/>
          <w:szCs w:val="24"/>
          <w:lang w:eastAsia="en-GB"/>
        </w:rPr>
        <w:t xml:space="preserve"> Mill Meadows</w:t>
      </w:r>
      <w:r>
        <w:rPr>
          <w:rFonts w:ascii="Calibri" w:hAnsi="Calibri" w:cs="Calibri"/>
          <w:szCs w:val="24"/>
          <w:lang w:eastAsia="en-GB"/>
        </w:rPr>
        <w:t xml:space="preserve"> </w:t>
      </w:r>
      <w:r w:rsidR="004F0D87">
        <w:rPr>
          <w:rFonts w:ascii="Calibri" w:hAnsi="Calibri" w:cs="Calibri"/>
          <w:szCs w:val="24"/>
          <w:lang w:eastAsia="en-GB"/>
        </w:rPr>
        <w:t>advent</w:t>
      </w:r>
      <w:r w:rsidR="00E93E68">
        <w:rPr>
          <w:rFonts w:ascii="Calibri" w:hAnsi="Calibri" w:cs="Calibri"/>
          <w:szCs w:val="24"/>
          <w:lang w:eastAsia="en-GB"/>
        </w:rPr>
        <w:t xml:space="preserve">ure playground </w:t>
      </w:r>
      <w:r w:rsidR="00A56B5D">
        <w:rPr>
          <w:rFonts w:ascii="Calibri" w:hAnsi="Calibri" w:cs="Calibri"/>
          <w:szCs w:val="24"/>
          <w:lang w:eastAsia="en-GB"/>
        </w:rPr>
        <w:t>consultation and to make reco</w:t>
      </w:r>
      <w:r w:rsidR="004F0D87">
        <w:rPr>
          <w:rFonts w:ascii="Calibri" w:hAnsi="Calibri" w:cs="Calibri"/>
          <w:szCs w:val="24"/>
          <w:lang w:eastAsia="en-GB"/>
        </w:rPr>
        <w:t>mmendations on the specification</w:t>
      </w:r>
      <w:r w:rsidR="00E93E68">
        <w:rPr>
          <w:rFonts w:ascii="Calibri" w:hAnsi="Calibri" w:cs="Calibri"/>
          <w:szCs w:val="24"/>
          <w:lang w:eastAsia="en-GB"/>
        </w:rPr>
        <w:t xml:space="preserve"> for the </w:t>
      </w:r>
      <w:r w:rsidR="00ED10D3">
        <w:rPr>
          <w:rFonts w:ascii="Calibri" w:hAnsi="Calibri" w:cs="Calibri"/>
          <w:szCs w:val="24"/>
          <w:lang w:eastAsia="en-GB"/>
        </w:rPr>
        <w:t>playground refurbishment.</w:t>
      </w:r>
      <w:r w:rsidR="00511752" w:rsidRPr="0064506D">
        <w:rPr>
          <w:rFonts w:ascii="Calibri" w:hAnsi="Calibri" w:cs="Calibri"/>
          <w:szCs w:val="24"/>
          <w:lang w:eastAsia="en-GB"/>
        </w:rPr>
        <w:tab/>
      </w:r>
    </w:p>
    <w:p w14:paraId="4DE8CB15" w14:textId="77777777" w:rsidR="00780C35" w:rsidRPr="00445227" w:rsidRDefault="00780C35" w:rsidP="00780C35">
      <w:pPr>
        <w:spacing w:after="0" w:line="240" w:lineRule="auto"/>
        <w:ind w:left="720" w:hanging="720"/>
        <w:rPr>
          <w:rFonts w:ascii="Calibri" w:hAnsi="Calibri" w:cs="Calibri"/>
          <w:szCs w:val="24"/>
          <w:lang w:eastAsia="en-GB"/>
        </w:rPr>
      </w:pPr>
    </w:p>
    <w:p w14:paraId="76C3B759" w14:textId="77777777" w:rsidR="000770D6" w:rsidRPr="00445227" w:rsidRDefault="00416938" w:rsidP="00BD21A9">
      <w:pPr>
        <w:spacing w:after="0" w:line="240" w:lineRule="auto"/>
        <w:ind w:left="720" w:hanging="720"/>
        <w:jc w:val="both"/>
        <w:rPr>
          <w:rFonts w:ascii="Calibri" w:hAnsi="Calibri" w:cs="Calibri"/>
          <w:szCs w:val="24"/>
          <w:lang w:eastAsia="en-GB"/>
        </w:rPr>
      </w:pPr>
      <w:r w:rsidRPr="00445227">
        <w:rPr>
          <w:rFonts w:ascii="Calibri" w:hAnsi="Calibri" w:cs="Calibri"/>
          <w:b/>
          <w:szCs w:val="24"/>
          <w:lang w:eastAsia="en-GB"/>
        </w:rPr>
        <w:t>2.</w:t>
      </w:r>
      <w:r w:rsidRPr="00445227">
        <w:rPr>
          <w:rFonts w:ascii="Calibri" w:hAnsi="Calibri" w:cs="Calibri"/>
          <w:b/>
          <w:szCs w:val="24"/>
          <w:lang w:eastAsia="en-GB"/>
        </w:rPr>
        <w:tab/>
      </w:r>
      <w:r w:rsidR="000770D6" w:rsidRPr="00445227">
        <w:rPr>
          <w:rFonts w:ascii="Calibri" w:hAnsi="Calibri" w:cs="Calibri"/>
          <w:b/>
          <w:szCs w:val="24"/>
          <w:lang w:eastAsia="en-GB"/>
        </w:rPr>
        <w:t>Background i</w:t>
      </w:r>
      <w:r w:rsidRPr="00445227">
        <w:rPr>
          <w:rFonts w:ascii="Calibri" w:hAnsi="Calibri" w:cs="Calibri"/>
          <w:b/>
          <w:szCs w:val="24"/>
          <w:lang w:eastAsia="en-GB"/>
        </w:rPr>
        <w:t>nformation</w:t>
      </w:r>
    </w:p>
    <w:p w14:paraId="235CE644" w14:textId="59B3249F" w:rsidR="00940DDB" w:rsidRDefault="007562E8" w:rsidP="00193B00">
      <w:pPr>
        <w:pStyle w:val="ListParagraph"/>
        <w:numPr>
          <w:ilvl w:val="1"/>
          <w:numId w:val="27"/>
        </w:numPr>
        <w:spacing w:before="200" w:after="0"/>
        <w:ind w:left="709" w:hanging="709"/>
        <w:rPr>
          <w:rFonts w:ascii="Calibri" w:hAnsi="Calibri" w:cs="Calibri"/>
          <w:szCs w:val="24"/>
          <w:lang w:eastAsia="en-GB"/>
        </w:rPr>
      </w:pPr>
      <w:r w:rsidRPr="00193B00">
        <w:rPr>
          <w:rFonts w:ascii="Calibri" w:hAnsi="Calibri" w:cs="Calibri"/>
          <w:szCs w:val="24"/>
          <w:lang w:eastAsia="en-GB"/>
        </w:rPr>
        <w:t xml:space="preserve">The adventure playground at Mill Meadows was installed in 2009 and has </w:t>
      </w:r>
      <w:r w:rsidR="00F07F80" w:rsidRPr="00193B00">
        <w:rPr>
          <w:rFonts w:ascii="Calibri" w:hAnsi="Calibri" w:cs="Calibri"/>
          <w:szCs w:val="24"/>
          <w:lang w:eastAsia="en-GB"/>
        </w:rPr>
        <w:t xml:space="preserve">been deteriorating in recent years, with a number of items of play equipment </w:t>
      </w:r>
      <w:proofErr w:type="gramStart"/>
      <w:r w:rsidR="00F07F80" w:rsidRPr="00193B00">
        <w:rPr>
          <w:rFonts w:ascii="Calibri" w:hAnsi="Calibri" w:cs="Calibri"/>
          <w:szCs w:val="24"/>
          <w:lang w:eastAsia="en-GB"/>
        </w:rPr>
        <w:t>no</w:t>
      </w:r>
      <w:proofErr w:type="gramEnd"/>
      <w:r w:rsidR="00F07F80" w:rsidRPr="00193B00">
        <w:rPr>
          <w:rFonts w:ascii="Calibri" w:hAnsi="Calibri" w:cs="Calibri"/>
          <w:szCs w:val="24"/>
          <w:lang w:eastAsia="en-GB"/>
        </w:rPr>
        <w:t xml:space="preserve"> out of use.</w:t>
      </w:r>
    </w:p>
    <w:p w14:paraId="01289B01" w14:textId="77777777" w:rsidR="00193B00" w:rsidRDefault="00193B00" w:rsidP="00193B00">
      <w:pPr>
        <w:pStyle w:val="ListParagraph"/>
        <w:spacing w:before="200" w:after="0"/>
        <w:ind w:left="709"/>
        <w:rPr>
          <w:rFonts w:ascii="Calibri" w:hAnsi="Calibri" w:cs="Calibri"/>
          <w:szCs w:val="24"/>
          <w:lang w:eastAsia="en-GB"/>
        </w:rPr>
      </w:pPr>
    </w:p>
    <w:p w14:paraId="4D390483" w14:textId="018C4688" w:rsidR="00193B00" w:rsidRDefault="00193B00" w:rsidP="00193B00">
      <w:pPr>
        <w:pStyle w:val="ListParagraph"/>
        <w:numPr>
          <w:ilvl w:val="1"/>
          <w:numId w:val="27"/>
        </w:numPr>
        <w:spacing w:before="200" w:after="0"/>
        <w:ind w:left="709" w:hanging="709"/>
        <w:rPr>
          <w:rFonts w:ascii="Calibri" w:hAnsi="Calibri" w:cs="Calibri"/>
          <w:szCs w:val="24"/>
          <w:lang w:eastAsia="en-GB"/>
        </w:rPr>
      </w:pPr>
      <w:r>
        <w:rPr>
          <w:rFonts w:ascii="Calibri" w:hAnsi="Calibri" w:cs="Calibri"/>
          <w:szCs w:val="24"/>
          <w:lang w:eastAsia="en-GB"/>
        </w:rPr>
        <w:t xml:space="preserve">A site visit was undertaken </w:t>
      </w:r>
      <w:r w:rsidR="008901BE">
        <w:rPr>
          <w:rFonts w:ascii="Calibri" w:hAnsi="Calibri" w:cs="Calibri"/>
          <w:szCs w:val="24"/>
          <w:lang w:eastAsia="en-GB"/>
        </w:rPr>
        <w:t xml:space="preserve">on </w:t>
      </w:r>
      <w:r w:rsidR="007B0B56">
        <w:rPr>
          <w:rFonts w:ascii="Calibri" w:hAnsi="Calibri" w:cs="Calibri"/>
          <w:szCs w:val="24"/>
          <w:lang w:eastAsia="en-GB"/>
        </w:rPr>
        <w:t>15</w:t>
      </w:r>
      <w:r w:rsidR="007B0B56" w:rsidRPr="007B0B56">
        <w:rPr>
          <w:rFonts w:ascii="Calibri" w:hAnsi="Calibri" w:cs="Calibri"/>
          <w:szCs w:val="24"/>
          <w:vertAlign w:val="superscript"/>
          <w:lang w:eastAsia="en-GB"/>
        </w:rPr>
        <w:t>th</w:t>
      </w:r>
      <w:r w:rsidR="007B0B56">
        <w:rPr>
          <w:rFonts w:ascii="Calibri" w:hAnsi="Calibri" w:cs="Calibri"/>
          <w:szCs w:val="24"/>
          <w:lang w:eastAsia="en-GB"/>
        </w:rPr>
        <w:t xml:space="preserve"> August 2023 </w:t>
      </w:r>
      <w:r>
        <w:rPr>
          <w:rFonts w:ascii="Calibri" w:hAnsi="Calibri" w:cs="Calibri"/>
          <w:szCs w:val="24"/>
          <w:lang w:eastAsia="en-GB"/>
        </w:rPr>
        <w:t xml:space="preserve">with </w:t>
      </w:r>
      <w:r w:rsidR="008901BE">
        <w:rPr>
          <w:rFonts w:ascii="Calibri" w:hAnsi="Calibri" w:cs="Calibri"/>
          <w:szCs w:val="24"/>
          <w:lang w:eastAsia="en-GB"/>
        </w:rPr>
        <w:t xml:space="preserve">Cllrs Hinton and Dodds, the </w:t>
      </w:r>
      <w:r>
        <w:rPr>
          <w:rFonts w:ascii="Calibri" w:hAnsi="Calibri" w:cs="Calibri"/>
          <w:szCs w:val="24"/>
          <w:lang w:eastAsia="en-GB"/>
        </w:rPr>
        <w:t xml:space="preserve">Town Clerk, Estates Manager, Parks Manager, </w:t>
      </w:r>
      <w:r w:rsidR="008901BE">
        <w:rPr>
          <w:rFonts w:ascii="Calibri" w:hAnsi="Calibri" w:cs="Calibri"/>
          <w:szCs w:val="24"/>
          <w:lang w:eastAsia="en-GB"/>
        </w:rPr>
        <w:t>and a Park Warden</w:t>
      </w:r>
      <w:r w:rsidR="007B0B56">
        <w:rPr>
          <w:rFonts w:ascii="Calibri" w:hAnsi="Calibri" w:cs="Calibri"/>
          <w:szCs w:val="24"/>
          <w:lang w:eastAsia="en-GB"/>
        </w:rPr>
        <w:t>.</w:t>
      </w:r>
    </w:p>
    <w:p w14:paraId="2917739B" w14:textId="77777777" w:rsidR="00636EFC" w:rsidRPr="00636EFC" w:rsidRDefault="00636EFC" w:rsidP="00636EFC">
      <w:pPr>
        <w:pStyle w:val="ListParagraph"/>
        <w:rPr>
          <w:rFonts w:ascii="Calibri" w:hAnsi="Calibri" w:cs="Calibri"/>
          <w:szCs w:val="24"/>
          <w:lang w:eastAsia="en-GB"/>
        </w:rPr>
      </w:pPr>
    </w:p>
    <w:p w14:paraId="60048963" w14:textId="05D74918" w:rsidR="00636EFC" w:rsidRDefault="00636EFC" w:rsidP="00193B00">
      <w:pPr>
        <w:pStyle w:val="ListParagraph"/>
        <w:numPr>
          <w:ilvl w:val="1"/>
          <w:numId w:val="27"/>
        </w:numPr>
        <w:spacing w:before="200" w:after="0"/>
        <w:ind w:left="709" w:hanging="709"/>
        <w:rPr>
          <w:rFonts w:ascii="Calibri" w:hAnsi="Calibri" w:cs="Calibri"/>
          <w:szCs w:val="24"/>
          <w:lang w:eastAsia="en-GB"/>
        </w:rPr>
      </w:pPr>
      <w:r>
        <w:rPr>
          <w:rFonts w:ascii="Calibri" w:hAnsi="Calibri" w:cs="Calibri"/>
          <w:szCs w:val="24"/>
          <w:lang w:eastAsia="en-GB"/>
        </w:rPr>
        <w:t>Following this, a public consultation was held between 1</w:t>
      </w:r>
      <w:r w:rsidRPr="00636EFC">
        <w:rPr>
          <w:rFonts w:ascii="Calibri" w:hAnsi="Calibri" w:cs="Calibri"/>
          <w:szCs w:val="24"/>
          <w:vertAlign w:val="superscript"/>
          <w:lang w:eastAsia="en-GB"/>
        </w:rPr>
        <w:t>st</w:t>
      </w:r>
      <w:r>
        <w:rPr>
          <w:rFonts w:ascii="Calibri" w:hAnsi="Calibri" w:cs="Calibri"/>
          <w:szCs w:val="24"/>
          <w:lang w:eastAsia="en-GB"/>
        </w:rPr>
        <w:t xml:space="preserve"> and 15</w:t>
      </w:r>
      <w:r w:rsidRPr="00636EFC">
        <w:rPr>
          <w:rFonts w:ascii="Calibri" w:hAnsi="Calibri" w:cs="Calibri"/>
          <w:szCs w:val="24"/>
          <w:vertAlign w:val="superscript"/>
          <w:lang w:eastAsia="en-GB"/>
        </w:rPr>
        <w:t>th</w:t>
      </w:r>
      <w:r>
        <w:rPr>
          <w:rFonts w:ascii="Calibri" w:hAnsi="Calibri" w:cs="Calibri"/>
          <w:szCs w:val="24"/>
          <w:lang w:eastAsia="en-GB"/>
        </w:rPr>
        <w:t xml:space="preserve"> September 2023, consisting of an online survey, which was advertised on notices around the adventure playground and on social media.</w:t>
      </w:r>
    </w:p>
    <w:p w14:paraId="1FC70C61" w14:textId="77777777" w:rsidR="0064506D" w:rsidRDefault="0064506D" w:rsidP="00780C35">
      <w:pPr>
        <w:spacing w:after="0" w:line="240" w:lineRule="auto"/>
        <w:jc w:val="both"/>
        <w:rPr>
          <w:rFonts w:ascii="Calibri" w:hAnsi="Calibri" w:cs="Calibri"/>
          <w:b/>
          <w:szCs w:val="24"/>
          <w:lang w:eastAsia="en-GB"/>
        </w:rPr>
      </w:pPr>
    </w:p>
    <w:p w14:paraId="14AD7341" w14:textId="405F36D3" w:rsidR="00416938" w:rsidRPr="00445227" w:rsidRDefault="00416938" w:rsidP="00780C35">
      <w:pPr>
        <w:spacing w:after="0" w:line="240" w:lineRule="auto"/>
        <w:jc w:val="both"/>
        <w:rPr>
          <w:rFonts w:ascii="Calibri" w:hAnsi="Calibri" w:cs="Calibri"/>
          <w:b/>
          <w:szCs w:val="24"/>
          <w:lang w:eastAsia="en-GB"/>
        </w:rPr>
      </w:pPr>
      <w:r w:rsidRPr="00445227">
        <w:rPr>
          <w:rFonts w:ascii="Calibri" w:hAnsi="Calibri" w:cs="Calibri"/>
          <w:b/>
          <w:szCs w:val="24"/>
          <w:lang w:eastAsia="en-GB"/>
        </w:rPr>
        <w:t>3.</w:t>
      </w:r>
      <w:r w:rsidRPr="00445227">
        <w:rPr>
          <w:rFonts w:ascii="Calibri" w:hAnsi="Calibri" w:cs="Calibri"/>
          <w:b/>
          <w:szCs w:val="24"/>
          <w:lang w:eastAsia="en-GB"/>
        </w:rPr>
        <w:tab/>
      </w:r>
      <w:r w:rsidR="000770D6" w:rsidRPr="00445227">
        <w:rPr>
          <w:rFonts w:ascii="Calibri" w:hAnsi="Calibri" w:cs="Calibri"/>
          <w:b/>
          <w:szCs w:val="24"/>
          <w:lang w:eastAsia="en-GB"/>
        </w:rPr>
        <w:t>Detailed c</w:t>
      </w:r>
      <w:r w:rsidRPr="00445227">
        <w:rPr>
          <w:rFonts w:ascii="Calibri" w:hAnsi="Calibri" w:cs="Calibri"/>
          <w:b/>
          <w:szCs w:val="24"/>
          <w:lang w:eastAsia="en-GB"/>
        </w:rPr>
        <w:t xml:space="preserve">onsideration </w:t>
      </w:r>
    </w:p>
    <w:p w14:paraId="5D2B420E" w14:textId="77777777" w:rsidR="000770D6" w:rsidRPr="00445227" w:rsidRDefault="000770D6" w:rsidP="00780C35">
      <w:pPr>
        <w:spacing w:after="0" w:line="240" w:lineRule="auto"/>
        <w:rPr>
          <w:rFonts w:ascii="Calibri" w:hAnsi="Calibri" w:cs="Calibri"/>
          <w:szCs w:val="24"/>
          <w:lang w:eastAsia="en-GB"/>
        </w:rPr>
      </w:pPr>
    </w:p>
    <w:p w14:paraId="77363435" w14:textId="539A5CEF" w:rsidR="0064506D" w:rsidRDefault="00575BFB" w:rsidP="008061CC">
      <w:pPr>
        <w:ind w:left="720"/>
        <w:rPr>
          <w:rFonts w:ascii="Calibri" w:hAnsi="Calibri" w:cs="Calibri"/>
          <w:szCs w:val="24"/>
          <w:lang w:eastAsia="en-GB"/>
        </w:rPr>
      </w:pPr>
      <w:r>
        <w:rPr>
          <w:rFonts w:ascii="Calibri" w:hAnsi="Calibri" w:cs="Calibri"/>
          <w:b/>
          <w:bCs/>
          <w:szCs w:val="24"/>
          <w:lang w:eastAsia="en-GB"/>
        </w:rPr>
        <w:t>Respondent demographics</w:t>
      </w:r>
    </w:p>
    <w:p w14:paraId="61B33D9D" w14:textId="502360EE" w:rsidR="00B715EF" w:rsidRDefault="00B715EF" w:rsidP="003E632E">
      <w:pPr>
        <w:pStyle w:val="ListParagraph"/>
        <w:numPr>
          <w:ilvl w:val="1"/>
          <w:numId w:val="18"/>
        </w:numPr>
        <w:ind w:left="709" w:hanging="709"/>
        <w:rPr>
          <w:rFonts w:ascii="Calibri" w:hAnsi="Calibri" w:cs="Calibri"/>
          <w:szCs w:val="24"/>
          <w:lang w:eastAsia="en-GB"/>
        </w:rPr>
      </w:pPr>
      <w:r>
        <w:rPr>
          <w:rFonts w:ascii="Calibri" w:hAnsi="Calibri" w:cs="Calibri"/>
          <w:szCs w:val="24"/>
          <w:lang w:eastAsia="en-GB"/>
        </w:rPr>
        <w:t xml:space="preserve">185 responses were received </w:t>
      </w:r>
      <w:r w:rsidR="00166831">
        <w:rPr>
          <w:rFonts w:ascii="Calibri" w:hAnsi="Calibri" w:cs="Calibri"/>
          <w:szCs w:val="24"/>
          <w:lang w:eastAsia="en-GB"/>
        </w:rPr>
        <w:t>to the public consultation.</w:t>
      </w:r>
    </w:p>
    <w:p w14:paraId="66BE1558" w14:textId="77777777" w:rsidR="00B715EF" w:rsidRDefault="00B715EF" w:rsidP="00B715EF">
      <w:pPr>
        <w:pStyle w:val="ListParagraph"/>
        <w:ind w:left="709"/>
        <w:rPr>
          <w:rFonts w:ascii="Calibri" w:hAnsi="Calibri" w:cs="Calibri"/>
          <w:szCs w:val="24"/>
          <w:lang w:eastAsia="en-GB"/>
        </w:rPr>
      </w:pPr>
    </w:p>
    <w:p w14:paraId="6C36491D" w14:textId="647FFCB8" w:rsidR="003E632E" w:rsidRDefault="008061CC" w:rsidP="003E632E">
      <w:pPr>
        <w:pStyle w:val="ListParagraph"/>
        <w:numPr>
          <w:ilvl w:val="1"/>
          <w:numId w:val="18"/>
        </w:numPr>
        <w:ind w:left="709" w:hanging="709"/>
        <w:rPr>
          <w:rFonts w:ascii="Calibri" w:hAnsi="Calibri" w:cs="Calibri"/>
          <w:szCs w:val="24"/>
          <w:lang w:eastAsia="en-GB"/>
        </w:rPr>
      </w:pPr>
      <w:r w:rsidRPr="003E632E">
        <w:rPr>
          <w:rFonts w:ascii="Calibri" w:hAnsi="Calibri" w:cs="Calibri"/>
          <w:szCs w:val="24"/>
          <w:lang w:eastAsia="en-GB"/>
        </w:rPr>
        <w:lastRenderedPageBreak/>
        <w:t xml:space="preserve">Below are the results of the questions </w:t>
      </w:r>
      <w:r w:rsidR="004E76E5" w:rsidRPr="003E632E">
        <w:rPr>
          <w:rFonts w:ascii="Calibri" w:hAnsi="Calibri" w:cs="Calibri"/>
          <w:szCs w:val="24"/>
          <w:lang w:eastAsia="en-GB"/>
        </w:rPr>
        <w:t xml:space="preserve">regarding the characteristics of the respondents. </w:t>
      </w:r>
      <w:r w:rsidR="00B87F17" w:rsidRPr="003E632E">
        <w:rPr>
          <w:rFonts w:ascii="Calibri" w:hAnsi="Calibri" w:cs="Calibri"/>
          <w:szCs w:val="24"/>
          <w:lang w:eastAsia="en-GB"/>
        </w:rPr>
        <w:t>The most frequent</w:t>
      </w:r>
      <w:r w:rsidR="00003ED1" w:rsidRPr="003E632E">
        <w:rPr>
          <w:rFonts w:ascii="Calibri" w:hAnsi="Calibri" w:cs="Calibri"/>
          <w:szCs w:val="24"/>
          <w:lang w:eastAsia="en-GB"/>
        </w:rPr>
        <w:t xml:space="preserve"> respondent</w:t>
      </w:r>
      <w:r w:rsidR="003C5D09">
        <w:rPr>
          <w:rFonts w:ascii="Calibri" w:hAnsi="Calibri" w:cs="Calibri"/>
          <w:szCs w:val="24"/>
          <w:lang w:eastAsia="en-GB"/>
        </w:rPr>
        <w:t>s</w:t>
      </w:r>
      <w:r w:rsidR="00003ED1" w:rsidRPr="003E632E">
        <w:rPr>
          <w:rFonts w:ascii="Calibri" w:hAnsi="Calibri" w:cs="Calibri"/>
          <w:szCs w:val="24"/>
          <w:lang w:eastAsia="en-GB"/>
        </w:rPr>
        <w:t xml:space="preserve"> </w:t>
      </w:r>
      <w:r w:rsidR="00B87F17" w:rsidRPr="003E632E">
        <w:rPr>
          <w:rFonts w:ascii="Calibri" w:hAnsi="Calibri" w:cs="Calibri"/>
          <w:szCs w:val="24"/>
          <w:lang w:eastAsia="en-GB"/>
        </w:rPr>
        <w:t>w</w:t>
      </w:r>
      <w:r w:rsidR="003530CE" w:rsidRPr="003E632E">
        <w:rPr>
          <w:rFonts w:ascii="Calibri" w:hAnsi="Calibri" w:cs="Calibri"/>
          <w:szCs w:val="24"/>
          <w:lang w:eastAsia="en-GB"/>
        </w:rPr>
        <w:t xml:space="preserve">ere </w:t>
      </w:r>
      <w:r w:rsidR="00003ED1" w:rsidRPr="003E632E">
        <w:rPr>
          <w:rFonts w:ascii="Calibri" w:hAnsi="Calibri" w:cs="Calibri"/>
          <w:szCs w:val="24"/>
          <w:lang w:eastAsia="en-GB"/>
        </w:rPr>
        <w:t>female Henley residents between the age of 31-50</w:t>
      </w:r>
      <w:r w:rsidR="00C52A70" w:rsidRPr="003E632E">
        <w:rPr>
          <w:rFonts w:ascii="Calibri" w:hAnsi="Calibri" w:cs="Calibri"/>
          <w:szCs w:val="24"/>
          <w:lang w:eastAsia="en-GB"/>
        </w:rPr>
        <w:t>, most likely parents / carers of children using the playground</w:t>
      </w:r>
      <w:r w:rsidR="004E76E5" w:rsidRPr="003E632E">
        <w:rPr>
          <w:rFonts w:ascii="Calibri" w:hAnsi="Calibri" w:cs="Calibri"/>
          <w:szCs w:val="24"/>
          <w:lang w:eastAsia="en-GB"/>
        </w:rPr>
        <w:t>, responding on b</w:t>
      </w:r>
      <w:r w:rsidR="003E632E" w:rsidRPr="003E632E">
        <w:rPr>
          <w:rFonts w:ascii="Calibri" w:hAnsi="Calibri" w:cs="Calibri"/>
          <w:szCs w:val="24"/>
          <w:lang w:eastAsia="en-GB"/>
        </w:rPr>
        <w:t xml:space="preserve">ehalf of the </w:t>
      </w:r>
      <w:r w:rsidR="00990DB1">
        <w:rPr>
          <w:rFonts w:ascii="Calibri" w:hAnsi="Calibri" w:cs="Calibri"/>
          <w:szCs w:val="24"/>
          <w:lang w:eastAsia="en-GB"/>
        </w:rPr>
        <w:t>child(ren).</w:t>
      </w:r>
    </w:p>
    <w:p w14:paraId="04DF4F47" w14:textId="77777777" w:rsidR="003E632E" w:rsidRDefault="003E632E" w:rsidP="003E632E">
      <w:pPr>
        <w:pStyle w:val="ListParagraph"/>
        <w:ind w:left="709"/>
        <w:rPr>
          <w:rFonts w:ascii="Calibri" w:hAnsi="Calibri" w:cs="Calibri"/>
          <w:szCs w:val="24"/>
          <w:lang w:eastAsia="en-GB"/>
        </w:rPr>
      </w:pPr>
    </w:p>
    <w:p w14:paraId="2BC5A52B" w14:textId="2CD17395" w:rsidR="007C21DF" w:rsidRPr="003E632E" w:rsidRDefault="00683D34" w:rsidP="003E632E">
      <w:pPr>
        <w:pStyle w:val="ListParagraph"/>
        <w:numPr>
          <w:ilvl w:val="1"/>
          <w:numId w:val="18"/>
        </w:numPr>
        <w:ind w:left="709" w:hanging="709"/>
        <w:rPr>
          <w:rFonts w:ascii="Calibri" w:hAnsi="Calibri" w:cs="Calibri"/>
          <w:szCs w:val="24"/>
          <w:lang w:eastAsia="en-GB"/>
        </w:rPr>
      </w:pPr>
      <w:r w:rsidRPr="003E632E">
        <w:rPr>
          <w:rFonts w:ascii="Calibri" w:hAnsi="Calibri" w:cs="Calibri"/>
          <w:szCs w:val="24"/>
          <w:lang w:eastAsia="en-GB"/>
        </w:rPr>
        <w:t>There was also a strong response from neighbours of Mill Meadows (27 in total)</w:t>
      </w:r>
      <w:r w:rsidR="00990DB1">
        <w:rPr>
          <w:rFonts w:ascii="Calibri" w:hAnsi="Calibri" w:cs="Calibri"/>
          <w:szCs w:val="24"/>
          <w:lang w:eastAsia="en-GB"/>
        </w:rPr>
        <w:t>.</w:t>
      </w:r>
    </w:p>
    <w:p w14:paraId="3376246E" w14:textId="28B107C9" w:rsidR="007C21DF" w:rsidRDefault="007C21DF" w:rsidP="00D41CE9">
      <w:pPr>
        <w:ind w:left="709"/>
        <w:jc w:val="both"/>
        <w:rPr>
          <w:rFonts w:ascii="Calibri" w:hAnsi="Calibri" w:cs="Calibri"/>
          <w:szCs w:val="24"/>
          <w:lang w:eastAsia="en-GB"/>
        </w:rPr>
      </w:pPr>
      <w:r>
        <w:rPr>
          <w:rFonts w:ascii="Calibri" w:hAnsi="Calibri" w:cs="Calibri"/>
          <w:noProof/>
        </w:rPr>
        <w:drawing>
          <wp:inline distT="0" distB="0" distL="0" distR="0" wp14:anchorId="394EAD37" wp14:editId="2A84D0C1">
            <wp:extent cx="5274310" cy="2216785"/>
            <wp:effectExtent l="0" t="0" r="2540" b="0"/>
            <wp:docPr id="1576464792" name="Picture 1" descr="Forms response chart. Question title: Which best describes you?. Number of responses: 18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Which best describes you?. Number of responses: 185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2216785"/>
                    </a:xfrm>
                    <a:prstGeom prst="rect">
                      <a:avLst/>
                    </a:prstGeom>
                    <a:noFill/>
                    <a:ln>
                      <a:noFill/>
                    </a:ln>
                  </pic:spPr>
                </pic:pic>
              </a:graphicData>
            </a:graphic>
          </wp:inline>
        </w:drawing>
      </w:r>
      <w:r w:rsidR="009374F3">
        <w:rPr>
          <w:rFonts w:ascii="Calibri" w:hAnsi="Calibri" w:cs="Calibri"/>
          <w:noProof/>
        </w:rPr>
        <w:drawing>
          <wp:inline distT="0" distB="0" distL="0" distR="0" wp14:anchorId="5FC81E58" wp14:editId="7A85C132">
            <wp:extent cx="5274310" cy="2216785"/>
            <wp:effectExtent l="0" t="0" r="2540" b="0"/>
            <wp:docPr id="83768008" name="Picture 2" descr="Forms response chart. Question title: What age are you?. Number of responses: 18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What age are you?. Number of responses: 184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2216785"/>
                    </a:xfrm>
                    <a:prstGeom prst="rect">
                      <a:avLst/>
                    </a:prstGeom>
                    <a:noFill/>
                    <a:ln>
                      <a:noFill/>
                    </a:ln>
                  </pic:spPr>
                </pic:pic>
              </a:graphicData>
            </a:graphic>
          </wp:inline>
        </w:drawing>
      </w:r>
    </w:p>
    <w:p w14:paraId="4C6B87C6" w14:textId="2E387A79" w:rsidR="007C21DF" w:rsidRDefault="009374F3" w:rsidP="00D41CE9">
      <w:pPr>
        <w:ind w:left="1429" w:hanging="720"/>
        <w:rPr>
          <w:rFonts w:ascii="Calibri" w:hAnsi="Calibri" w:cs="Calibri"/>
          <w:szCs w:val="24"/>
          <w:lang w:eastAsia="en-GB"/>
        </w:rPr>
      </w:pPr>
      <w:r>
        <w:rPr>
          <w:rFonts w:ascii="Calibri" w:hAnsi="Calibri" w:cs="Calibri"/>
          <w:noProof/>
        </w:rPr>
        <w:drawing>
          <wp:inline distT="0" distB="0" distL="0" distR="0" wp14:anchorId="639A98F2" wp14:editId="6E7430EC">
            <wp:extent cx="5274310" cy="2216785"/>
            <wp:effectExtent l="0" t="0" r="2540" b="0"/>
            <wp:docPr id="1231954903" name="Picture 3" descr="Forms response chart. Question title: What is your gender?. Number of responses: 18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What is your gender?. Number of responses: 185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310" cy="2216785"/>
                    </a:xfrm>
                    <a:prstGeom prst="rect">
                      <a:avLst/>
                    </a:prstGeom>
                    <a:noFill/>
                    <a:ln>
                      <a:noFill/>
                    </a:ln>
                  </pic:spPr>
                </pic:pic>
              </a:graphicData>
            </a:graphic>
          </wp:inline>
        </w:drawing>
      </w:r>
    </w:p>
    <w:p w14:paraId="32E6C519" w14:textId="77777777" w:rsidR="00430404" w:rsidRDefault="00990DB1" w:rsidP="00990DB1">
      <w:pPr>
        <w:spacing w:after="0" w:line="240" w:lineRule="auto"/>
        <w:rPr>
          <w:rFonts w:ascii="Calibri" w:hAnsi="Calibri" w:cs="Calibri"/>
          <w:b/>
          <w:bCs/>
          <w:szCs w:val="24"/>
          <w:lang w:eastAsia="en-GB"/>
        </w:rPr>
      </w:pPr>
      <w:r>
        <w:rPr>
          <w:rFonts w:ascii="Calibri" w:hAnsi="Calibri" w:cs="Calibri"/>
          <w:b/>
          <w:bCs/>
          <w:szCs w:val="24"/>
          <w:lang w:eastAsia="en-GB"/>
        </w:rPr>
        <w:tab/>
      </w:r>
    </w:p>
    <w:p w14:paraId="69EB4C23" w14:textId="77777777" w:rsidR="001713CD" w:rsidRDefault="001713CD" w:rsidP="00430404">
      <w:pPr>
        <w:spacing w:after="0" w:line="240" w:lineRule="auto"/>
        <w:ind w:firstLine="709"/>
        <w:rPr>
          <w:rFonts w:ascii="Calibri" w:hAnsi="Calibri" w:cs="Calibri"/>
          <w:b/>
          <w:bCs/>
          <w:szCs w:val="24"/>
          <w:lang w:eastAsia="en-GB"/>
        </w:rPr>
      </w:pPr>
    </w:p>
    <w:p w14:paraId="30CCA326" w14:textId="3D8672B5" w:rsidR="00990DB1" w:rsidRDefault="009632D0" w:rsidP="00430404">
      <w:pPr>
        <w:spacing w:after="0" w:line="240" w:lineRule="auto"/>
        <w:ind w:firstLine="709"/>
        <w:rPr>
          <w:rFonts w:ascii="Calibri" w:hAnsi="Calibri" w:cs="Calibri"/>
          <w:b/>
          <w:bCs/>
          <w:szCs w:val="24"/>
          <w:lang w:eastAsia="en-GB"/>
        </w:rPr>
      </w:pPr>
      <w:r>
        <w:rPr>
          <w:rFonts w:ascii="Calibri" w:hAnsi="Calibri" w:cs="Calibri"/>
          <w:b/>
          <w:bCs/>
          <w:szCs w:val="24"/>
          <w:lang w:eastAsia="en-GB"/>
        </w:rPr>
        <w:t>Favourite e</w:t>
      </w:r>
      <w:r w:rsidR="00990DB1">
        <w:rPr>
          <w:rFonts w:ascii="Calibri" w:hAnsi="Calibri" w:cs="Calibri"/>
          <w:b/>
          <w:bCs/>
          <w:szCs w:val="24"/>
          <w:lang w:eastAsia="en-GB"/>
        </w:rPr>
        <w:t xml:space="preserve">xisting </w:t>
      </w:r>
      <w:r>
        <w:rPr>
          <w:rFonts w:ascii="Calibri" w:hAnsi="Calibri" w:cs="Calibri"/>
          <w:b/>
          <w:bCs/>
          <w:szCs w:val="24"/>
          <w:lang w:eastAsia="en-GB"/>
        </w:rPr>
        <w:t>play pieces</w:t>
      </w:r>
    </w:p>
    <w:p w14:paraId="323F545C" w14:textId="77777777" w:rsidR="00990DB1" w:rsidRDefault="00990DB1" w:rsidP="00990DB1">
      <w:pPr>
        <w:spacing w:after="0" w:line="240" w:lineRule="auto"/>
        <w:rPr>
          <w:rFonts w:ascii="Calibri" w:hAnsi="Calibri" w:cs="Calibri"/>
          <w:b/>
          <w:bCs/>
          <w:szCs w:val="24"/>
          <w:lang w:eastAsia="en-GB"/>
        </w:rPr>
      </w:pPr>
    </w:p>
    <w:p w14:paraId="74399D66" w14:textId="7C42052A" w:rsidR="00575BFB" w:rsidRDefault="00575BFB" w:rsidP="00EC44CF">
      <w:pPr>
        <w:pStyle w:val="ListParagraph"/>
        <w:numPr>
          <w:ilvl w:val="1"/>
          <w:numId w:val="18"/>
        </w:numPr>
        <w:spacing w:after="0" w:line="240" w:lineRule="auto"/>
        <w:ind w:left="709" w:hanging="709"/>
        <w:rPr>
          <w:rFonts w:ascii="Calibri" w:hAnsi="Calibri" w:cs="Calibri"/>
          <w:szCs w:val="24"/>
          <w:lang w:eastAsia="en-GB"/>
        </w:rPr>
      </w:pPr>
      <w:r>
        <w:rPr>
          <w:rFonts w:ascii="Calibri" w:hAnsi="Calibri" w:cs="Calibri"/>
          <w:szCs w:val="24"/>
          <w:lang w:eastAsia="en-GB"/>
        </w:rPr>
        <w:t xml:space="preserve">Respondents were asked </w:t>
      </w:r>
      <w:r w:rsidR="00693518">
        <w:rPr>
          <w:rFonts w:ascii="Calibri" w:hAnsi="Calibri" w:cs="Calibri"/>
          <w:szCs w:val="24"/>
          <w:lang w:eastAsia="en-GB"/>
        </w:rPr>
        <w:t xml:space="preserve">for their favourite item of existing equipment. </w:t>
      </w:r>
      <w:r w:rsidR="00EC44CF">
        <w:rPr>
          <w:rFonts w:ascii="Calibri" w:hAnsi="Calibri" w:cs="Calibri"/>
          <w:szCs w:val="24"/>
          <w:lang w:eastAsia="en-GB"/>
        </w:rPr>
        <w:t>The responses were</w:t>
      </w:r>
      <w:r w:rsidR="00F41E0E">
        <w:rPr>
          <w:rFonts w:ascii="Calibri" w:hAnsi="Calibri" w:cs="Calibri"/>
          <w:szCs w:val="24"/>
          <w:lang w:eastAsia="en-GB"/>
        </w:rPr>
        <w:t xml:space="preserve"> (</w:t>
      </w:r>
      <w:r w:rsidR="00AC17B1">
        <w:rPr>
          <w:rFonts w:ascii="Calibri" w:hAnsi="Calibri" w:cs="Calibri"/>
          <w:szCs w:val="24"/>
          <w:lang w:eastAsia="en-GB"/>
        </w:rPr>
        <w:t>inc. number of mentions)</w:t>
      </w:r>
      <w:r w:rsidR="00EC44CF">
        <w:rPr>
          <w:rFonts w:ascii="Calibri" w:hAnsi="Calibri" w:cs="Calibri"/>
          <w:szCs w:val="24"/>
          <w:lang w:eastAsia="en-GB"/>
        </w:rPr>
        <w:t>:</w:t>
      </w:r>
    </w:p>
    <w:p w14:paraId="6DFC6679" w14:textId="77777777" w:rsidR="006E384F" w:rsidRDefault="006E384F" w:rsidP="006E384F">
      <w:pPr>
        <w:pStyle w:val="ListParagraph"/>
        <w:spacing w:after="0" w:line="240" w:lineRule="auto"/>
        <w:ind w:left="360"/>
        <w:rPr>
          <w:rFonts w:ascii="Calibri" w:hAnsi="Calibri" w:cs="Calibri"/>
          <w:szCs w:val="24"/>
          <w:lang w:eastAsia="en-GB"/>
        </w:rPr>
      </w:pPr>
    </w:p>
    <w:p w14:paraId="79C4F30A" w14:textId="77777777" w:rsidR="006E384F" w:rsidRDefault="006E384F" w:rsidP="006E384F">
      <w:pPr>
        <w:spacing w:after="0" w:line="240" w:lineRule="auto"/>
        <w:ind w:left="720"/>
        <w:rPr>
          <w:rFonts w:ascii="Calibri" w:hAnsi="Calibri" w:cs="Calibri"/>
          <w:szCs w:val="24"/>
          <w:lang w:eastAsia="en-GB"/>
        </w:rPr>
      </w:pPr>
      <w:r w:rsidRPr="006E384F">
        <w:rPr>
          <w:rFonts w:ascii="Calibri" w:hAnsi="Calibri" w:cs="Calibri"/>
          <w:szCs w:val="24"/>
          <w:lang w:eastAsia="en-GB"/>
        </w:rPr>
        <w:t>Zipwire</w:t>
      </w:r>
      <w:r>
        <w:rPr>
          <w:rFonts w:ascii="Calibri" w:hAnsi="Calibri" w:cs="Calibri"/>
          <w:szCs w:val="24"/>
          <w:lang w:eastAsia="en-GB"/>
        </w:rPr>
        <w:t xml:space="preserve"> – 121</w:t>
      </w:r>
      <w:r>
        <w:rPr>
          <w:rFonts w:ascii="Calibri" w:hAnsi="Calibri" w:cs="Calibri"/>
          <w:szCs w:val="24"/>
          <w:lang w:eastAsia="en-GB"/>
        </w:rPr>
        <w:tab/>
      </w:r>
      <w:r>
        <w:rPr>
          <w:rFonts w:ascii="Calibri" w:hAnsi="Calibri" w:cs="Calibri"/>
          <w:szCs w:val="24"/>
          <w:lang w:eastAsia="en-GB"/>
        </w:rPr>
        <w:tab/>
      </w:r>
      <w:r>
        <w:rPr>
          <w:rFonts w:ascii="Calibri" w:hAnsi="Calibri" w:cs="Calibri"/>
          <w:szCs w:val="24"/>
          <w:lang w:eastAsia="en-GB"/>
        </w:rPr>
        <w:tab/>
      </w:r>
      <w:r>
        <w:rPr>
          <w:rFonts w:ascii="Calibri" w:hAnsi="Calibri" w:cs="Calibri"/>
          <w:szCs w:val="24"/>
          <w:lang w:eastAsia="en-GB"/>
        </w:rPr>
        <w:tab/>
        <w:t>Tower / bridge – 30</w:t>
      </w:r>
    </w:p>
    <w:p w14:paraId="13ACD107" w14:textId="77777777" w:rsidR="006E384F" w:rsidRDefault="006E384F" w:rsidP="006E384F">
      <w:pPr>
        <w:spacing w:after="0" w:line="240" w:lineRule="auto"/>
        <w:ind w:left="720"/>
        <w:rPr>
          <w:rFonts w:ascii="Calibri" w:hAnsi="Calibri" w:cs="Calibri"/>
          <w:szCs w:val="24"/>
          <w:lang w:eastAsia="en-GB"/>
        </w:rPr>
      </w:pPr>
      <w:r>
        <w:rPr>
          <w:rFonts w:ascii="Calibri" w:hAnsi="Calibri" w:cs="Calibri"/>
          <w:szCs w:val="24"/>
          <w:lang w:eastAsia="en-GB"/>
        </w:rPr>
        <w:t>Slide – 55</w:t>
      </w:r>
      <w:r>
        <w:rPr>
          <w:rFonts w:ascii="Calibri" w:hAnsi="Calibri" w:cs="Calibri"/>
          <w:szCs w:val="24"/>
          <w:lang w:eastAsia="en-GB"/>
        </w:rPr>
        <w:tab/>
      </w:r>
      <w:r>
        <w:rPr>
          <w:rFonts w:ascii="Calibri" w:hAnsi="Calibri" w:cs="Calibri"/>
          <w:szCs w:val="24"/>
          <w:lang w:eastAsia="en-GB"/>
        </w:rPr>
        <w:tab/>
      </w:r>
      <w:r>
        <w:rPr>
          <w:rFonts w:ascii="Calibri" w:hAnsi="Calibri" w:cs="Calibri"/>
          <w:szCs w:val="24"/>
          <w:lang w:eastAsia="en-GB"/>
        </w:rPr>
        <w:tab/>
      </w:r>
      <w:r>
        <w:rPr>
          <w:rFonts w:ascii="Calibri" w:hAnsi="Calibri" w:cs="Calibri"/>
          <w:szCs w:val="24"/>
          <w:lang w:eastAsia="en-GB"/>
        </w:rPr>
        <w:tab/>
        <w:t>Climbing wall – 13</w:t>
      </w:r>
    </w:p>
    <w:p w14:paraId="67DBBFE6" w14:textId="77777777" w:rsidR="006E384F" w:rsidRDefault="006E384F" w:rsidP="006E384F">
      <w:pPr>
        <w:spacing w:after="0" w:line="240" w:lineRule="auto"/>
        <w:ind w:left="720"/>
        <w:rPr>
          <w:rFonts w:ascii="Calibri" w:hAnsi="Calibri" w:cs="Calibri"/>
          <w:szCs w:val="24"/>
          <w:lang w:eastAsia="en-GB"/>
        </w:rPr>
      </w:pPr>
      <w:r>
        <w:rPr>
          <w:rFonts w:ascii="Calibri" w:hAnsi="Calibri" w:cs="Calibri"/>
          <w:szCs w:val="24"/>
          <w:lang w:eastAsia="en-GB"/>
        </w:rPr>
        <w:t>Swings / tyre swing – 50</w:t>
      </w:r>
      <w:r>
        <w:rPr>
          <w:rFonts w:ascii="Calibri" w:hAnsi="Calibri" w:cs="Calibri"/>
          <w:szCs w:val="24"/>
          <w:lang w:eastAsia="en-GB"/>
        </w:rPr>
        <w:tab/>
      </w:r>
      <w:r>
        <w:rPr>
          <w:rFonts w:ascii="Calibri" w:hAnsi="Calibri" w:cs="Calibri"/>
          <w:szCs w:val="24"/>
          <w:lang w:eastAsia="en-GB"/>
        </w:rPr>
        <w:tab/>
        <w:t>Balancing / obstacle course – 3</w:t>
      </w:r>
    </w:p>
    <w:p w14:paraId="3DC9977A" w14:textId="77777777" w:rsidR="006E384F" w:rsidRDefault="006E384F" w:rsidP="006E384F">
      <w:pPr>
        <w:pStyle w:val="ListParagraph"/>
        <w:spacing w:after="0" w:line="240" w:lineRule="auto"/>
        <w:ind w:left="360"/>
        <w:rPr>
          <w:rFonts w:ascii="Calibri" w:hAnsi="Calibri" w:cs="Calibri"/>
          <w:szCs w:val="24"/>
          <w:lang w:eastAsia="en-GB"/>
        </w:rPr>
      </w:pPr>
    </w:p>
    <w:p w14:paraId="0F27F3B3" w14:textId="6E73863D" w:rsidR="006E384F" w:rsidRDefault="006E384F" w:rsidP="00EC44CF">
      <w:pPr>
        <w:pStyle w:val="ListParagraph"/>
        <w:numPr>
          <w:ilvl w:val="1"/>
          <w:numId w:val="18"/>
        </w:numPr>
        <w:spacing w:after="0" w:line="240" w:lineRule="auto"/>
        <w:ind w:left="709" w:hanging="709"/>
        <w:rPr>
          <w:rFonts w:ascii="Calibri" w:hAnsi="Calibri" w:cs="Calibri"/>
          <w:szCs w:val="24"/>
          <w:lang w:eastAsia="en-GB"/>
        </w:rPr>
      </w:pPr>
      <w:r>
        <w:rPr>
          <w:rFonts w:ascii="Calibri" w:hAnsi="Calibri" w:cs="Calibri"/>
          <w:szCs w:val="24"/>
          <w:lang w:eastAsia="en-GB"/>
        </w:rPr>
        <w:t>The following should be considered:</w:t>
      </w:r>
    </w:p>
    <w:p w14:paraId="445B5DB7" w14:textId="77777777" w:rsidR="00F6385E" w:rsidRDefault="00F6385E" w:rsidP="00F6385E">
      <w:pPr>
        <w:pStyle w:val="ListParagraph"/>
        <w:spacing w:after="0" w:line="240" w:lineRule="auto"/>
        <w:ind w:left="709"/>
        <w:rPr>
          <w:rFonts w:ascii="Calibri" w:hAnsi="Calibri" w:cs="Calibri"/>
          <w:szCs w:val="24"/>
          <w:lang w:eastAsia="en-GB"/>
        </w:rPr>
      </w:pPr>
    </w:p>
    <w:p w14:paraId="35F54491" w14:textId="57399140" w:rsidR="006E384F" w:rsidRDefault="006E384F" w:rsidP="006E384F">
      <w:pPr>
        <w:pStyle w:val="ListParagraph"/>
        <w:numPr>
          <w:ilvl w:val="0"/>
          <w:numId w:val="19"/>
        </w:numPr>
        <w:spacing w:after="0" w:line="240" w:lineRule="auto"/>
        <w:rPr>
          <w:rFonts w:ascii="Calibri" w:hAnsi="Calibri" w:cs="Calibri"/>
          <w:szCs w:val="24"/>
          <w:lang w:eastAsia="en-GB"/>
        </w:rPr>
      </w:pPr>
      <w:r w:rsidRPr="006E384F">
        <w:rPr>
          <w:rFonts w:ascii="Calibri" w:hAnsi="Calibri" w:cs="Calibri"/>
          <w:szCs w:val="24"/>
          <w:lang w:eastAsia="en-GB"/>
        </w:rPr>
        <w:t xml:space="preserve">As a free text response, each respondent could include none or more than one </w:t>
      </w:r>
      <w:proofErr w:type="gramStart"/>
      <w:r w:rsidRPr="006E384F">
        <w:rPr>
          <w:rFonts w:ascii="Calibri" w:hAnsi="Calibri" w:cs="Calibri"/>
          <w:szCs w:val="24"/>
          <w:lang w:eastAsia="en-GB"/>
        </w:rPr>
        <w:t>item</w:t>
      </w:r>
      <w:r>
        <w:rPr>
          <w:rFonts w:ascii="Calibri" w:hAnsi="Calibri" w:cs="Calibri"/>
          <w:szCs w:val="24"/>
          <w:lang w:eastAsia="en-GB"/>
        </w:rPr>
        <w:t>;</w:t>
      </w:r>
      <w:proofErr w:type="gramEnd"/>
    </w:p>
    <w:p w14:paraId="745F5CEB" w14:textId="619F9DFB" w:rsidR="006E384F" w:rsidRDefault="006E384F" w:rsidP="006E384F">
      <w:pPr>
        <w:pStyle w:val="ListParagraph"/>
        <w:numPr>
          <w:ilvl w:val="0"/>
          <w:numId w:val="19"/>
        </w:numPr>
        <w:spacing w:after="0" w:line="240" w:lineRule="auto"/>
        <w:rPr>
          <w:rFonts w:ascii="Calibri" w:hAnsi="Calibri" w:cs="Calibri"/>
          <w:szCs w:val="24"/>
          <w:lang w:eastAsia="en-GB"/>
        </w:rPr>
      </w:pPr>
      <w:r>
        <w:rPr>
          <w:rFonts w:ascii="Calibri" w:hAnsi="Calibri" w:cs="Calibri"/>
          <w:szCs w:val="24"/>
          <w:lang w:eastAsia="en-GB"/>
        </w:rPr>
        <w:t xml:space="preserve">As many items of equipment are out of use, they may be </w:t>
      </w:r>
      <w:proofErr w:type="gramStart"/>
      <w:r>
        <w:rPr>
          <w:rFonts w:ascii="Calibri" w:hAnsi="Calibri" w:cs="Calibri"/>
          <w:szCs w:val="24"/>
          <w:lang w:eastAsia="en-GB"/>
        </w:rPr>
        <w:t>underrepresented;</w:t>
      </w:r>
      <w:proofErr w:type="gramEnd"/>
    </w:p>
    <w:p w14:paraId="56F1FC4E" w14:textId="6509427A" w:rsidR="009632D0" w:rsidRPr="009632D0" w:rsidRDefault="006E384F" w:rsidP="009632D0">
      <w:pPr>
        <w:pStyle w:val="ListParagraph"/>
        <w:numPr>
          <w:ilvl w:val="0"/>
          <w:numId w:val="19"/>
        </w:numPr>
        <w:spacing w:after="0" w:line="240" w:lineRule="auto"/>
        <w:rPr>
          <w:rFonts w:ascii="Calibri" w:hAnsi="Calibri" w:cs="Calibri"/>
          <w:szCs w:val="24"/>
          <w:lang w:eastAsia="en-GB"/>
        </w:rPr>
      </w:pPr>
      <w:r>
        <w:rPr>
          <w:rFonts w:ascii="Calibri" w:hAnsi="Calibri" w:cs="Calibri"/>
          <w:szCs w:val="24"/>
          <w:lang w:eastAsia="en-GB"/>
        </w:rPr>
        <w:t xml:space="preserve">Those referring to the </w:t>
      </w:r>
      <w:r w:rsidR="009632D0">
        <w:rPr>
          <w:rFonts w:ascii="Calibri" w:hAnsi="Calibri" w:cs="Calibri"/>
          <w:szCs w:val="24"/>
          <w:lang w:eastAsia="en-GB"/>
        </w:rPr>
        <w:t>tower may also include the slide within that.</w:t>
      </w:r>
    </w:p>
    <w:p w14:paraId="1E4E63AE" w14:textId="77777777" w:rsidR="00575BFB" w:rsidRDefault="00575BFB" w:rsidP="00990DB1">
      <w:pPr>
        <w:spacing w:after="0" w:line="240" w:lineRule="auto"/>
        <w:rPr>
          <w:rFonts w:ascii="Calibri" w:hAnsi="Calibri" w:cs="Calibri"/>
          <w:b/>
          <w:bCs/>
          <w:szCs w:val="24"/>
          <w:lang w:eastAsia="en-GB"/>
        </w:rPr>
      </w:pPr>
    </w:p>
    <w:p w14:paraId="575B157D" w14:textId="749DD4A1" w:rsidR="00572BCD" w:rsidRDefault="00572BCD" w:rsidP="00793613">
      <w:pPr>
        <w:spacing w:after="0" w:line="240" w:lineRule="auto"/>
        <w:ind w:left="720"/>
        <w:rPr>
          <w:rFonts w:ascii="Calibri" w:hAnsi="Calibri" w:cs="Calibri"/>
          <w:b/>
          <w:bCs/>
          <w:szCs w:val="24"/>
          <w:lang w:eastAsia="en-GB"/>
        </w:rPr>
      </w:pPr>
      <w:r w:rsidRPr="00D51EAB">
        <w:rPr>
          <w:rFonts w:ascii="Calibri" w:hAnsi="Calibri" w:cs="Calibri"/>
          <w:b/>
          <w:bCs/>
          <w:szCs w:val="24"/>
          <w:lang w:eastAsia="en-GB"/>
        </w:rPr>
        <w:t xml:space="preserve">Suggestions </w:t>
      </w:r>
      <w:r w:rsidR="009632D0">
        <w:rPr>
          <w:rFonts w:ascii="Calibri" w:hAnsi="Calibri" w:cs="Calibri"/>
          <w:b/>
          <w:bCs/>
          <w:szCs w:val="24"/>
          <w:lang w:eastAsia="en-GB"/>
        </w:rPr>
        <w:t>for new play pieces</w:t>
      </w:r>
    </w:p>
    <w:p w14:paraId="3813573E" w14:textId="77777777" w:rsidR="009632D0" w:rsidRDefault="009632D0" w:rsidP="009632D0">
      <w:pPr>
        <w:spacing w:after="0" w:line="240" w:lineRule="auto"/>
        <w:rPr>
          <w:rFonts w:ascii="Calibri" w:hAnsi="Calibri" w:cs="Calibri"/>
          <w:b/>
          <w:bCs/>
          <w:szCs w:val="24"/>
          <w:lang w:eastAsia="en-GB"/>
        </w:rPr>
      </w:pPr>
    </w:p>
    <w:p w14:paraId="0987CBB3" w14:textId="1580D2EA" w:rsidR="009632D0" w:rsidRPr="00F41E0E" w:rsidRDefault="00F41E0E" w:rsidP="00F41E0E">
      <w:pPr>
        <w:pStyle w:val="ListParagraph"/>
        <w:numPr>
          <w:ilvl w:val="1"/>
          <w:numId w:val="18"/>
        </w:numPr>
        <w:spacing w:after="0" w:line="240" w:lineRule="auto"/>
        <w:ind w:left="709" w:hanging="709"/>
        <w:rPr>
          <w:rFonts w:ascii="Calibri" w:hAnsi="Calibri" w:cs="Calibri"/>
          <w:szCs w:val="24"/>
          <w:lang w:eastAsia="en-GB"/>
        </w:rPr>
      </w:pPr>
      <w:r w:rsidRPr="00F41E0E">
        <w:rPr>
          <w:rFonts w:ascii="Calibri" w:hAnsi="Calibri" w:cs="Calibri"/>
          <w:szCs w:val="24"/>
          <w:lang w:eastAsia="en-GB"/>
        </w:rPr>
        <w:t>Respondents were asked for suggestions for other pieces they would like to see within the playground. Responses were</w:t>
      </w:r>
      <w:r w:rsidR="00AC17B1">
        <w:rPr>
          <w:rFonts w:ascii="Calibri" w:hAnsi="Calibri" w:cs="Calibri"/>
          <w:szCs w:val="24"/>
          <w:lang w:eastAsia="en-GB"/>
        </w:rPr>
        <w:t xml:space="preserve"> (inc. number of mentions)</w:t>
      </w:r>
      <w:r w:rsidRPr="00F41E0E">
        <w:rPr>
          <w:rFonts w:ascii="Calibri" w:hAnsi="Calibri" w:cs="Calibri"/>
          <w:szCs w:val="24"/>
          <w:lang w:eastAsia="en-GB"/>
        </w:rPr>
        <w:t>:</w:t>
      </w:r>
    </w:p>
    <w:p w14:paraId="29E912A4" w14:textId="77777777" w:rsidR="007643FA" w:rsidRDefault="007643FA" w:rsidP="00F41E0E">
      <w:pPr>
        <w:spacing w:after="0" w:line="240" w:lineRule="auto"/>
        <w:ind w:left="720"/>
        <w:rPr>
          <w:rFonts w:ascii="Calibri" w:hAnsi="Calibri" w:cs="Calibri"/>
          <w:szCs w:val="24"/>
          <w:lang w:eastAsia="en-GB"/>
        </w:rPr>
      </w:pPr>
    </w:p>
    <w:p w14:paraId="5D36394C" w14:textId="052CFCC0" w:rsidR="00F41E0E" w:rsidRDefault="00F41E0E" w:rsidP="00F41E0E">
      <w:pPr>
        <w:spacing w:after="0" w:line="240" w:lineRule="auto"/>
        <w:ind w:left="720"/>
        <w:rPr>
          <w:rFonts w:ascii="Calibri" w:hAnsi="Calibri" w:cs="Calibri"/>
          <w:szCs w:val="24"/>
          <w:lang w:eastAsia="en-GB"/>
        </w:rPr>
      </w:pPr>
      <w:r w:rsidRPr="00F41E0E">
        <w:rPr>
          <w:rFonts w:ascii="Calibri" w:hAnsi="Calibri" w:cs="Calibri"/>
          <w:szCs w:val="24"/>
          <w:lang w:eastAsia="en-GB"/>
        </w:rPr>
        <w:t>Bigger climbing wall – 35</w:t>
      </w:r>
      <w:r>
        <w:rPr>
          <w:rFonts w:ascii="Calibri" w:hAnsi="Calibri" w:cs="Calibri"/>
          <w:szCs w:val="24"/>
          <w:lang w:eastAsia="en-GB"/>
        </w:rPr>
        <w:tab/>
      </w:r>
      <w:r>
        <w:rPr>
          <w:rFonts w:ascii="Calibri" w:hAnsi="Calibri" w:cs="Calibri"/>
          <w:szCs w:val="24"/>
          <w:lang w:eastAsia="en-GB"/>
        </w:rPr>
        <w:tab/>
      </w:r>
      <w:r>
        <w:rPr>
          <w:rFonts w:ascii="Calibri" w:hAnsi="Calibri" w:cs="Calibri"/>
          <w:szCs w:val="24"/>
          <w:lang w:eastAsia="en-GB"/>
        </w:rPr>
        <w:tab/>
        <w:t>More / better slides – 17</w:t>
      </w:r>
    </w:p>
    <w:p w14:paraId="597C0924" w14:textId="45FFDAEC" w:rsidR="00F41E0E" w:rsidRDefault="003F1FB5" w:rsidP="00F41E0E">
      <w:pPr>
        <w:spacing w:after="0" w:line="240" w:lineRule="auto"/>
        <w:ind w:left="720"/>
        <w:rPr>
          <w:rFonts w:ascii="Calibri" w:hAnsi="Calibri" w:cs="Calibri"/>
          <w:szCs w:val="24"/>
          <w:lang w:eastAsia="en-GB"/>
        </w:rPr>
      </w:pPr>
      <w:r>
        <w:rPr>
          <w:rFonts w:ascii="Calibri" w:hAnsi="Calibri" w:cs="Calibri"/>
          <w:szCs w:val="24"/>
          <w:lang w:eastAsia="en-GB"/>
        </w:rPr>
        <w:t>Trampoline – 31</w:t>
      </w:r>
      <w:r w:rsidR="00F41E0E">
        <w:rPr>
          <w:rFonts w:ascii="Calibri" w:hAnsi="Calibri" w:cs="Calibri"/>
          <w:szCs w:val="24"/>
          <w:lang w:eastAsia="en-GB"/>
        </w:rPr>
        <w:tab/>
      </w:r>
      <w:r w:rsidR="00F41E0E">
        <w:rPr>
          <w:rFonts w:ascii="Calibri" w:hAnsi="Calibri" w:cs="Calibri"/>
          <w:szCs w:val="24"/>
          <w:lang w:eastAsia="en-GB"/>
        </w:rPr>
        <w:tab/>
      </w:r>
      <w:r w:rsidR="00F41E0E">
        <w:rPr>
          <w:rFonts w:ascii="Calibri" w:hAnsi="Calibri" w:cs="Calibri"/>
          <w:szCs w:val="24"/>
          <w:lang w:eastAsia="en-GB"/>
        </w:rPr>
        <w:tab/>
      </w:r>
      <w:r w:rsidR="00F41E0E">
        <w:rPr>
          <w:rFonts w:ascii="Calibri" w:hAnsi="Calibri" w:cs="Calibri"/>
          <w:szCs w:val="24"/>
          <w:lang w:eastAsia="en-GB"/>
        </w:rPr>
        <w:tab/>
        <w:t>Tunnel slide – 15</w:t>
      </w:r>
    </w:p>
    <w:p w14:paraId="59E7269C" w14:textId="037E6DEC" w:rsidR="00F41E0E" w:rsidRDefault="00F41E0E" w:rsidP="00F41E0E">
      <w:pPr>
        <w:spacing w:after="0" w:line="240" w:lineRule="auto"/>
        <w:ind w:left="720"/>
        <w:rPr>
          <w:rFonts w:ascii="Calibri" w:hAnsi="Calibri" w:cs="Calibri"/>
          <w:szCs w:val="24"/>
          <w:lang w:eastAsia="en-GB"/>
        </w:rPr>
      </w:pPr>
      <w:r>
        <w:rPr>
          <w:rFonts w:ascii="Calibri" w:hAnsi="Calibri" w:cs="Calibri"/>
          <w:szCs w:val="24"/>
          <w:lang w:eastAsia="en-GB"/>
        </w:rPr>
        <w:t>More / better swings – 27</w:t>
      </w:r>
      <w:r>
        <w:rPr>
          <w:rFonts w:ascii="Calibri" w:hAnsi="Calibri" w:cs="Calibri"/>
          <w:szCs w:val="24"/>
          <w:lang w:eastAsia="en-GB"/>
        </w:rPr>
        <w:tab/>
      </w:r>
      <w:r>
        <w:rPr>
          <w:rFonts w:ascii="Calibri" w:hAnsi="Calibri" w:cs="Calibri"/>
          <w:szCs w:val="24"/>
          <w:lang w:eastAsia="en-GB"/>
        </w:rPr>
        <w:tab/>
      </w:r>
      <w:r>
        <w:rPr>
          <w:rFonts w:ascii="Calibri" w:hAnsi="Calibri" w:cs="Calibri"/>
          <w:szCs w:val="24"/>
          <w:lang w:eastAsia="en-GB"/>
        </w:rPr>
        <w:tab/>
        <w:t>Water feature – 10</w:t>
      </w:r>
    </w:p>
    <w:p w14:paraId="7A709B49" w14:textId="244BB693" w:rsidR="00F41E0E" w:rsidRDefault="00F41E0E" w:rsidP="00F41E0E">
      <w:pPr>
        <w:spacing w:after="0" w:line="240" w:lineRule="auto"/>
        <w:ind w:left="720"/>
        <w:rPr>
          <w:rFonts w:ascii="Calibri" w:hAnsi="Calibri" w:cs="Calibri"/>
          <w:szCs w:val="24"/>
          <w:lang w:eastAsia="en-GB"/>
        </w:rPr>
      </w:pPr>
      <w:r>
        <w:rPr>
          <w:rFonts w:ascii="Calibri" w:hAnsi="Calibri" w:cs="Calibri"/>
          <w:szCs w:val="24"/>
          <w:lang w:eastAsia="en-GB"/>
        </w:rPr>
        <w:t>Monkey bars – 25</w:t>
      </w:r>
      <w:r>
        <w:rPr>
          <w:rFonts w:ascii="Calibri" w:hAnsi="Calibri" w:cs="Calibri"/>
          <w:szCs w:val="24"/>
          <w:lang w:eastAsia="en-GB"/>
        </w:rPr>
        <w:tab/>
      </w:r>
      <w:r>
        <w:rPr>
          <w:rFonts w:ascii="Calibri" w:hAnsi="Calibri" w:cs="Calibri"/>
          <w:szCs w:val="24"/>
          <w:lang w:eastAsia="en-GB"/>
        </w:rPr>
        <w:tab/>
      </w:r>
      <w:r>
        <w:rPr>
          <w:rFonts w:ascii="Calibri" w:hAnsi="Calibri" w:cs="Calibri"/>
          <w:szCs w:val="24"/>
          <w:lang w:eastAsia="en-GB"/>
        </w:rPr>
        <w:tab/>
      </w:r>
      <w:r>
        <w:rPr>
          <w:rFonts w:ascii="Calibri" w:hAnsi="Calibri" w:cs="Calibri"/>
          <w:szCs w:val="24"/>
          <w:lang w:eastAsia="en-GB"/>
        </w:rPr>
        <w:tab/>
        <w:t>Roundabout – 8</w:t>
      </w:r>
    </w:p>
    <w:p w14:paraId="27EE2A12" w14:textId="07A7F5F4" w:rsidR="00F41E0E" w:rsidRDefault="00F41E0E" w:rsidP="00F41E0E">
      <w:pPr>
        <w:spacing w:after="0" w:line="240" w:lineRule="auto"/>
        <w:ind w:left="720"/>
        <w:rPr>
          <w:rFonts w:ascii="Calibri" w:hAnsi="Calibri" w:cs="Calibri"/>
          <w:szCs w:val="24"/>
          <w:lang w:eastAsia="en-GB"/>
        </w:rPr>
      </w:pPr>
      <w:r>
        <w:rPr>
          <w:rFonts w:ascii="Calibri" w:hAnsi="Calibri" w:cs="Calibri"/>
          <w:szCs w:val="24"/>
          <w:lang w:eastAsia="en-GB"/>
        </w:rPr>
        <w:t>Fortress / Pirate ship</w:t>
      </w:r>
      <w:r w:rsidR="003F1FB5">
        <w:rPr>
          <w:rFonts w:ascii="Calibri" w:hAnsi="Calibri" w:cs="Calibri"/>
          <w:szCs w:val="24"/>
          <w:lang w:eastAsia="en-GB"/>
        </w:rPr>
        <w:t xml:space="preserve"> – 23</w:t>
      </w:r>
      <w:r>
        <w:rPr>
          <w:rFonts w:ascii="Calibri" w:hAnsi="Calibri" w:cs="Calibri"/>
          <w:szCs w:val="24"/>
          <w:lang w:eastAsia="en-GB"/>
        </w:rPr>
        <w:tab/>
      </w:r>
      <w:r>
        <w:rPr>
          <w:rFonts w:ascii="Calibri" w:hAnsi="Calibri" w:cs="Calibri"/>
          <w:szCs w:val="24"/>
          <w:lang w:eastAsia="en-GB"/>
        </w:rPr>
        <w:tab/>
      </w:r>
      <w:r>
        <w:rPr>
          <w:rFonts w:ascii="Calibri" w:hAnsi="Calibri" w:cs="Calibri"/>
          <w:szCs w:val="24"/>
          <w:lang w:eastAsia="en-GB"/>
        </w:rPr>
        <w:tab/>
        <w:t>Bridges – 8</w:t>
      </w:r>
    </w:p>
    <w:p w14:paraId="6084EB83" w14:textId="51934F3B" w:rsidR="00F41E0E" w:rsidRDefault="00793613" w:rsidP="00F41E0E">
      <w:pPr>
        <w:spacing w:after="0" w:line="240" w:lineRule="auto"/>
        <w:ind w:left="720"/>
        <w:rPr>
          <w:rFonts w:ascii="Calibri" w:hAnsi="Calibri" w:cs="Calibri"/>
          <w:szCs w:val="24"/>
          <w:lang w:eastAsia="en-GB"/>
        </w:rPr>
      </w:pPr>
      <w:r>
        <w:rPr>
          <w:rFonts w:ascii="Calibri" w:hAnsi="Calibri" w:cs="Calibri"/>
          <w:szCs w:val="24"/>
          <w:lang w:eastAsia="en-GB"/>
        </w:rPr>
        <w:t>Obstacle course – 20</w:t>
      </w:r>
      <w:r w:rsidR="00F41E0E">
        <w:rPr>
          <w:rFonts w:ascii="Calibri" w:hAnsi="Calibri" w:cs="Calibri"/>
          <w:szCs w:val="24"/>
          <w:lang w:eastAsia="en-GB"/>
        </w:rPr>
        <w:tab/>
      </w:r>
      <w:r w:rsidR="00F41E0E">
        <w:rPr>
          <w:rFonts w:ascii="Calibri" w:hAnsi="Calibri" w:cs="Calibri"/>
          <w:szCs w:val="24"/>
          <w:lang w:eastAsia="en-GB"/>
        </w:rPr>
        <w:tab/>
      </w:r>
      <w:r w:rsidR="00F41E0E">
        <w:rPr>
          <w:rFonts w:ascii="Calibri" w:hAnsi="Calibri" w:cs="Calibri"/>
          <w:szCs w:val="24"/>
          <w:lang w:eastAsia="en-GB"/>
        </w:rPr>
        <w:tab/>
      </w:r>
      <w:r w:rsidR="00F41E0E">
        <w:rPr>
          <w:rFonts w:ascii="Calibri" w:hAnsi="Calibri" w:cs="Calibri"/>
          <w:szCs w:val="24"/>
          <w:lang w:eastAsia="en-GB"/>
        </w:rPr>
        <w:tab/>
        <w:t>Tunnel – 7</w:t>
      </w:r>
    </w:p>
    <w:p w14:paraId="4D67DEEA" w14:textId="77777777" w:rsidR="00B13330" w:rsidRDefault="00B13330" w:rsidP="00793613">
      <w:pPr>
        <w:spacing w:after="0" w:line="240" w:lineRule="auto"/>
        <w:ind w:left="720"/>
        <w:rPr>
          <w:rFonts w:ascii="Calibri" w:hAnsi="Calibri" w:cs="Calibri"/>
          <w:szCs w:val="24"/>
          <w:lang w:eastAsia="en-GB"/>
        </w:rPr>
      </w:pPr>
    </w:p>
    <w:p w14:paraId="04BDF473" w14:textId="553701B0" w:rsidR="00C03926" w:rsidRPr="00AC17B1" w:rsidRDefault="00AC17B1" w:rsidP="00AC17B1">
      <w:pPr>
        <w:pStyle w:val="ListParagraph"/>
        <w:numPr>
          <w:ilvl w:val="1"/>
          <w:numId w:val="18"/>
        </w:numPr>
        <w:spacing w:after="0" w:line="240" w:lineRule="auto"/>
        <w:rPr>
          <w:rFonts w:ascii="Calibri" w:hAnsi="Calibri" w:cs="Calibri"/>
          <w:szCs w:val="24"/>
          <w:lang w:eastAsia="en-GB"/>
        </w:rPr>
      </w:pPr>
      <w:r w:rsidRPr="00AC17B1">
        <w:rPr>
          <w:rFonts w:ascii="Calibri" w:hAnsi="Calibri" w:cs="Calibri"/>
          <w:szCs w:val="24"/>
          <w:lang w:eastAsia="en-GB"/>
        </w:rPr>
        <w:t>Other suggestions with fewer than five mentions were:</w:t>
      </w:r>
    </w:p>
    <w:p w14:paraId="2B588DD9" w14:textId="48C7AD83" w:rsidR="00B13330" w:rsidRDefault="00B13330" w:rsidP="00793613">
      <w:pPr>
        <w:spacing w:after="0" w:line="240" w:lineRule="auto"/>
        <w:ind w:left="720"/>
        <w:rPr>
          <w:rFonts w:ascii="Calibri" w:hAnsi="Calibri" w:cs="Calibri"/>
          <w:szCs w:val="24"/>
          <w:lang w:eastAsia="en-GB"/>
        </w:rPr>
      </w:pPr>
      <w:r>
        <w:rPr>
          <w:rFonts w:ascii="Calibri" w:hAnsi="Calibri" w:cs="Calibri"/>
          <w:szCs w:val="24"/>
          <w:lang w:eastAsia="en-GB"/>
        </w:rPr>
        <w:t>Sensory</w:t>
      </w:r>
      <w:r w:rsidR="00AC17B1">
        <w:rPr>
          <w:rFonts w:ascii="Calibri" w:hAnsi="Calibri" w:cs="Calibri"/>
          <w:szCs w:val="24"/>
          <w:lang w:eastAsia="en-GB"/>
        </w:rPr>
        <w:t xml:space="preserve"> equipment;</w:t>
      </w:r>
      <w:r>
        <w:rPr>
          <w:rFonts w:ascii="Calibri" w:hAnsi="Calibri" w:cs="Calibri"/>
          <w:szCs w:val="24"/>
          <w:lang w:eastAsia="en-GB"/>
        </w:rPr>
        <w:t xml:space="preserve"> fireman</w:t>
      </w:r>
      <w:r w:rsidR="00AC17B1">
        <w:rPr>
          <w:rFonts w:ascii="Calibri" w:hAnsi="Calibri" w:cs="Calibri"/>
          <w:szCs w:val="24"/>
          <w:lang w:eastAsia="en-GB"/>
        </w:rPr>
        <w:t>’</w:t>
      </w:r>
      <w:r>
        <w:rPr>
          <w:rFonts w:ascii="Calibri" w:hAnsi="Calibri" w:cs="Calibri"/>
          <w:szCs w:val="24"/>
          <w:lang w:eastAsia="en-GB"/>
        </w:rPr>
        <w:t>s pole</w:t>
      </w:r>
      <w:r w:rsidR="00AC17B1">
        <w:rPr>
          <w:rFonts w:ascii="Calibri" w:hAnsi="Calibri" w:cs="Calibri"/>
          <w:szCs w:val="24"/>
          <w:lang w:eastAsia="en-GB"/>
        </w:rPr>
        <w:t>;</w:t>
      </w:r>
      <w:r>
        <w:rPr>
          <w:rFonts w:ascii="Calibri" w:hAnsi="Calibri" w:cs="Calibri"/>
          <w:szCs w:val="24"/>
          <w:lang w:eastAsia="en-GB"/>
        </w:rPr>
        <w:t xml:space="preserve"> slopes</w:t>
      </w:r>
      <w:r w:rsidR="00AC17B1">
        <w:rPr>
          <w:rFonts w:ascii="Calibri" w:hAnsi="Calibri" w:cs="Calibri"/>
          <w:szCs w:val="24"/>
          <w:lang w:eastAsia="en-GB"/>
        </w:rPr>
        <w:t>;</w:t>
      </w:r>
      <w:r>
        <w:rPr>
          <w:rFonts w:ascii="Calibri" w:hAnsi="Calibri" w:cs="Calibri"/>
          <w:szCs w:val="24"/>
          <w:lang w:eastAsia="en-GB"/>
        </w:rPr>
        <w:t xml:space="preserve"> table tennis</w:t>
      </w:r>
      <w:r w:rsidR="00AC17B1">
        <w:rPr>
          <w:rFonts w:ascii="Calibri" w:hAnsi="Calibri" w:cs="Calibri"/>
          <w:szCs w:val="24"/>
          <w:lang w:eastAsia="en-GB"/>
        </w:rPr>
        <w:t>;</w:t>
      </w:r>
      <w:r>
        <w:rPr>
          <w:rFonts w:ascii="Calibri" w:hAnsi="Calibri" w:cs="Calibri"/>
          <w:szCs w:val="24"/>
          <w:lang w:eastAsia="en-GB"/>
        </w:rPr>
        <w:t xml:space="preserve"> accessible</w:t>
      </w:r>
      <w:r w:rsidR="00AC17B1">
        <w:rPr>
          <w:rFonts w:ascii="Calibri" w:hAnsi="Calibri" w:cs="Calibri"/>
          <w:szCs w:val="24"/>
          <w:lang w:eastAsia="en-GB"/>
        </w:rPr>
        <w:t xml:space="preserve"> equipment;</w:t>
      </w:r>
      <w:r>
        <w:rPr>
          <w:rFonts w:ascii="Calibri" w:hAnsi="Calibri" w:cs="Calibri"/>
          <w:szCs w:val="24"/>
          <w:lang w:eastAsia="en-GB"/>
        </w:rPr>
        <w:t xml:space="preserve"> </w:t>
      </w:r>
      <w:r w:rsidR="00284C49">
        <w:rPr>
          <w:rFonts w:ascii="Calibri" w:hAnsi="Calibri" w:cs="Calibri"/>
          <w:szCs w:val="24"/>
          <w:lang w:eastAsia="en-GB"/>
        </w:rPr>
        <w:t>basketball</w:t>
      </w:r>
      <w:r w:rsidR="00AC17B1">
        <w:rPr>
          <w:rFonts w:ascii="Calibri" w:hAnsi="Calibri" w:cs="Calibri"/>
          <w:szCs w:val="24"/>
          <w:lang w:eastAsia="en-GB"/>
        </w:rPr>
        <w:t>;</w:t>
      </w:r>
      <w:r w:rsidR="00284C49">
        <w:rPr>
          <w:rFonts w:ascii="Calibri" w:hAnsi="Calibri" w:cs="Calibri"/>
          <w:szCs w:val="24"/>
          <w:lang w:eastAsia="en-GB"/>
        </w:rPr>
        <w:t xml:space="preserve"> spin seat</w:t>
      </w:r>
      <w:r w:rsidR="00AC17B1">
        <w:rPr>
          <w:rFonts w:ascii="Calibri" w:hAnsi="Calibri" w:cs="Calibri"/>
          <w:szCs w:val="24"/>
          <w:lang w:eastAsia="en-GB"/>
        </w:rPr>
        <w:t>;</w:t>
      </w:r>
      <w:r w:rsidR="00284C49">
        <w:rPr>
          <w:rFonts w:ascii="Calibri" w:hAnsi="Calibri" w:cs="Calibri"/>
          <w:szCs w:val="24"/>
          <w:lang w:eastAsia="en-GB"/>
        </w:rPr>
        <w:t xml:space="preserve"> see saw</w:t>
      </w:r>
      <w:r w:rsidR="00AC17B1">
        <w:rPr>
          <w:rFonts w:ascii="Calibri" w:hAnsi="Calibri" w:cs="Calibri"/>
          <w:szCs w:val="24"/>
          <w:lang w:eastAsia="en-GB"/>
        </w:rPr>
        <w:t>;</w:t>
      </w:r>
      <w:r w:rsidR="00154CE4">
        <w:rPr>
          <w:rFonts w:ascii="Calibri" w:hAnsi="Calibri" w:cs="Calibri"/>
          <w:szCs w:val="24"/>
          <w:lang w:eastAsia="en-GB"/>
        </w:rPr>
        <w:t xml:space="preserve"> sandpit; </w:t>
      </w:r>
      <w:r w:rsidR="00AC17B1">
        <w:rPr>
          <w:rFonts w:ascii="Calibri" w:hAnsi="Calibri" w:cs="Calibri"/>
          <w:szCs w:val="24"/>
          <w:lang w:eastAsia="en-GB"/>
        </w:rPr>
        <w:t>and</w:t>
      </w:r>
      <w:r w:rsidR="00284C49">
        <w:rPr>
          <w:rFonts w:ascii="Calibri" w:hAnsi="Calibri" w:cs="Calibri"/>
          <w:szCs w:val="24"/>
          <w:lang w:eastAsia="en-GB"/>
        </w:rPr>
        <w:t xml:space="preserve"> climbing nets</w:t>
      </w:r>
      <w:r w:rsidR="00AC17B1">
        <w:rPr>
          <w:rFonts w:ascii="Calibri" w:hAnsi="Calibri" w:cs="Calibri"/>
          <w:szCs w:val="24"/>
          <w:lang w:eastAsia="en-GB"/>
        </w:rPr>
        <w:t>.</w:t>
      </w:r>
    </w:p>
    <w:p w14:paraId="67D5E465" w14:textId="77777777" w:rsidR="00AC17B1" w:rsidRDefault="00AC17B1" w:rsidP="00AC17B1">
      <w:pPr>
        <w:spacing w:after="0" w:line="240" w:lineRule="auto"/>
        <w:rPr>
          <w:rFonts w:ascii="Calibri" w:hAnsi="Calibri" w:cs="Calibri"/>
          <w:szCs w:val="24"/>
          <w:lang w:eastAsia="en-GB"/>
        </w:rPr>
      </w:pPr>
    </w:p>
    <w:p w14:paraId="494BFADF" w14:textId="14B017FC" w:rsidR="00AC17B1" w:rsidRPr="00B715EF" w:rsidRDefault="00AC17B1" w:rsidP="00AC17B1">
      <w:pPr>
        <w:spacing w:after="0" w:line="240" w:lineRule="auto"/>
        <w:rPr>
          <w:rFonts w:ascii="Calibri" w:hAnsi="Calibri" w:cs="Calibri"/>
          <w:b/>
          <w:bCs/>
          <w:szCs w:val="24"/>
          <w:lang w:eastAsia="en-GB"/>
        </w:rPr>
      </w:pPr>
      <w:r>
        <w:rPr>
          <w:rFonts w:ascii="Calibri" w:hAnsi="Calibri" w:cs="Calibri"/>
          <w:szCs w:val="24"/>
          <w:lang w:eastAsia="en-GB"/>
        </w:rPr>
        <w:tab/>
      </w:r>
      <w:r w:rsidRPr="00B715EF">
        <w:rPr>
          <w:rFonts w:ascii="Calibri" w:hAnsi="Calibri" w:cs="Calibri"/>
          <w:b/>
          <w:bCs/>
          <w:szCs w:val="24"/>
          <w:lang w:eastAsia="en-GB"/>
        </w:rPr>
        <w:t>Suggestions for non-play equipment improvements</w:t>
      </w:r>
    </w:p>
    <w:p w14:paraId="0167B0BA" w14:textId="77777777" w:rsidR="00AC17B1" w:rsidRDefault="00AC17B1" w:rsidP="00AC17B1">
      <w:pPr>
        <w:spacing w:after="0" w:line="240" w:lineRule="auto"/>
        <w:rPr>
          <w:rFonts w:ascii="Calibri" w:hAnsi="Calibri" w:cs="Calibri"/>
          <w:szCs w:val="24"/>
          <w:lang w:eastAsia="en-GB"/>
        </w:rPr>
      </w:pPr>
    </w:p>
    <w:p w14:paraId="3219855A" w14:textId="7AB97D1A" w:rsidR="00AC17B1" w:rsidRDefault="003C3391" w:rsidP="003C3391">
      <w:pPr>
        <w:pStyle w:val="ListParagraph"/>
        <w:numPr>
          <w:ilvl w:val="1"/>
          <w:numId w:val="18"/>
        </w:numPr>
        <w:spacing w:after="0" w:line="240" w:lineRule="auto"/>
        <w:ind w:left="709" w:hanging="709"/>
        <w:rPr>
          <w:rFonts w:ascii="Calibri" w:hAnsi="Calibri" w:cs="Calibri"/>
          <w:szCs w:val="24"/>
          <w:lang w:eastAsia="en-GB"/>
        </w:rPr>
      </w:pPr>
      <w:r>
        <w:rPr>
          <w:rFonts w:ascii="Calibri" w:hAnsi="Calibri" w:cs="Calibri"/>
          <w:szCs w:val="24"/>
          <w:lang w:eastAsia="en-GB"/>
        </w:rPr>
        <w:t>Respondents were asked about any other changes they would like to see, other than related to the play equipment. Responses were (inc. number of mentions):</w:t>
      </w:r>
    </w:p>
    <w:p w14:paraId="00B4B955" w14:textId="77777777" w:rsidR="003C3391" w:rsidRPr="00AC17B1" w:rsidRDefault="003C3391" w:rsidP="003C3391">
      <w:pPr>
        <w:pStyle w:val="ListParagraph"/>
        <w:spacing w:after="0" w:line="240" w:lineRule="auto"/>
        <w:ind w:left="360"/>
        <w:rPr>
          <w:rFonts w:ascii="Calibri" w:hAnsi="Calibri" w:cs="Calibri"/>
          <w:szCs w:val="24"/>
          <w:lang w:eastAsia="en-GB"/>
        </w:rPr>
      </w:pPr>
    </w:p>
    <w:p w14:paraId="3D6F7DA1" w14:textId="1DB3A105" w:rsidR="0036344C" w:rsidRDefault="003C3391" w:rsidP="0036344C">
      <w:pPr>
        <w:spacing w:after="0" w:line="240" w:lineRule="auto"/>
        <w:ind w:left="720"/>
        <w:rPr>
          <w:rFonts w:ascii="Calibri" w:hAnsi="Calibri" w:cs="Calibri"/>
          <w:szCs w:val="24"/>
          <w:lang w:eastAsia="en-GB"/>
        </w:rPr>
      </w:pPr>
      <w:r w:rsidRPr="003C3391">
        <w:rPr>
          <w:rFonts w:ascii="Calibri" w:hAnsi="Calibri" w:cs="Calibri"/>
          <w:szCs w:val="24"/>
          <w:lang w:eastAsia="en-GB"/>
        </w:rPr>
        <w:t>More</w:t>
      </w:r>
      <w:r>
        <w:rPr>
          <w:rFonts w:ascii="Calibri" w:hAnsi="Calibri" w:cs="Calibri"/>
          <w:b/>
          <w:bCs/>
          <w:szCs w:val="24"/>
          <w:lang w:eastAsia="en-GB"/>
        </w:rPr>
        <w:t xml:space="preserve"> </w:t>
      </w:r>
      <w:r w:rsidR="006903CA">
        <w:rPr>
          <w:rFonts w:ascii="Calibri" w:hAnsi="Calibri" w:cs="Calibri"/>
          <w:szCs w:val="24"/>
          <w:lang w:eastAsia="en-GB"/>
        </w:rPr>
        <w:t xml:space="preserve">Benches </w:t>
      </w:r>
      <w:r>
        <w:rPr>
          <w:rFonts w:ascii="Calibri" w:hAnsi="Calibri" w:cs="Calibri"/>
          <w:szCs w:val="24"/>
          <w:lang w:eastAsia="en-GB"/>
        </w:rPr>
        <w:t>and t</w:t>
      </w:r>
      <w:r w:rsidR="006903CA">
        <w:rPr>
          <w:rFonts w:ascii="Calibri" w:hAnsi="Calibri" w:cs="Calibri"/>
          <w:szCs w:val="24"/>
          <w:lang w:eastAsia="en-GB"/>
        </w:rPr>
        <w:t xml:space="preserve">ables </w:t>
      </w:r>
      <w:r w:rsidR="0072079C">
        <w:rPr>
          <w:rFonts w:ascii="Calibri" w:hAnsi="Calibri" w:cs="Calibri"/>
          <w:szCs w:val="24"/>
          <w:lang w:eastAsia="en-GB"/>
        </w:rPr>
        <w:t>–</w:t>
      </w:r>
      <w:r w:rsidR="006903CA">
        <w:rPr>
          <w:rFonts w:ascii="Calibri" w:hAnsi="Calibri" w:cs="Calibri"/>
          <w:szCs w:val="24"/>
          <w:lang w:eastAsia="en-GB"/>
        </w:rPr>
        <w:t xml:space="preserve"> </w:t>
      </w:r>
      <w:r w:rsidR="0072079C">
        <w:rPr>
          <w:rFonts w:ascii="Calibri" w:hAnsi="Calibri" w:cs="Calibri"/>
          <w:szCs w:val="24"/>
          <w:lang w:eastAsia="en-GB"/>
        </w:rPr>
        <w:t>95</w:t>
      </w:r>
      <w:r w:rsidR="0036344C">
        <w:rPr>
          <w:rFonts w:ascii="Calibri" w:hAnsi="Calibri" w:cs="Calibri"/>
          <w:szCs w:val="24"/>
          <w:lang w:eastAsia="en-GB"/>
        </w:rPr>
        <w:tab/>
        <w:t>Coffee / refreshment stand – 9</w:t>
      </w:r>
    </w:p>
    <w:p w14:paraId="3B2E323A" w14:textId="77777777" w:rsidR="0036344C" w:rsidRDefault="0072079C" w:rsidP="0036344C">
      <w:pPr>
        <w:spacing w:after="0" w:line="240" w:lineRule="auto"/>
        <w:ind w:left="720"/>
        <w:rPr>
          <w:rFonts w:ascii="Calibri" w:hAnsi="Calibri" w:cs="Calibri"/>
          <w:szCs w:val="24"/>
          <w:lang w:eastAsia="en-GB"/>
        </w:rPr>
      </w:pPr>
      <w:r>
        <w:rPr>
          <w:rFonts w:ascii="Calibri" w:hAnsi="Calibri" w:cs="Calibri"/>
          <w:szCs w:val="24"/>
          <w:lang w:eastAsia="en-GB"/>
        </w:rPr>
        <w:t>Different surfacing – 44</w:t>
      </w:r>
      <w:r w:rsidR="0036344C">
        <w:rPr>
          <w:rFonts w:ascii="Calibri" w:hAnsi="Calibri" w:cs="Calibri"/>
          <w:szCs w:val="24"/>
          <w:lang w:eastAsia="en-GB"/>
        </w:rPr>
        <w:tab/>
      </w:r>
      <w:r w:rsidR="0036344C">
        <w:rPr>
          <w:rFonts w:ascii="Calibri" w:hAnsi="Calibri" w:cs="Calibri"/>
          <w:szCs w:val="24"/>
          <w:lang w:eastAsia="en-GB"/>
        </w:rPr>
        <w:tab/>
        <w:t>Additional access point – 5</w:t>
      </w:r>
    </w:p>
    <w:p w14:paraId="0E76C4C6" w14:textId="7FDB68ED" w:rsidR="0036344C" w:rsidRDefault="0036344C" w:rsidP="0036344C">
      <w:pPr>
        <w:spacing w:after="0" w:line="240" w:lineRule="auto"/>
        <w:ind w:left="720"/>
        <w:rPr>
          <w:rFonts w:ascii="Calibri" w:hAnsi="Calibri" w:cs="Calibri"/>
          <w:szCs w:val="24"/>
          <w:lang w:eastAsia="en-GB"/>
        </w:rPr>
      </w:pPr>
      <w:r>
        <w:rPr>
          <w:rFonts w:ascii="Calibri" w:hAnsi="Calibri" w:cs="Calibri"/>
          <w:szCs w:val="24"/>
          <w:lang w:eastAsia="en-GB"/>
        </w:rPr>
        <w:t>More shade – 11</w:t>
      </w:r>
      <w:r>
        <w:rPr>
          <w:rFonts w:ascii="Calibri" w:hAnsi="Calibri" w:cs="Calibri"/>
          <w:szCs w:val="24"/>
          <w:lang w:eastAsia="en-GB"/>
        </w:rPr>
        <w:tab/>
      </w:r>
      <w:r>
        <w:rPr>
          <w:rFonts w:ascii="Calibri" w:hAnsi="Calibri" w:cs="Calibri"/>
          <w:szCs w:val="24"/>
          <w:lang w:eastAsia="en-GB"/>
        </w:rPr>
        <w:tab/>
      </w:r>
      <w:r>
        <w:rPr>
          <w:rFonts w:ascii="Calibri" w:hAnsi="Calibri" w:cs="Calibri"/>
          <w:szCs w:val="24"/>
          <w:lang w:eastAsia="en-GB"/>
        </w:rPr>
        <w:tab/>
        <w:t xml:space="preserve">Keep current </w:t>
      </w:r>
      <w:proofErr w:type="spellStart"/>
      <w:r>
        <w:rPr>
          <w:rFonts w:ascii="Calibri" w:hAnsi="Calibri" w:cs="Calibri"/>
          <w:szCs w:val="24"/>
          <w:lang w:eastAsia="en-GB"/>
        </w:rPr>
        <w:t>playbark</w:t>
      </w:r>
      <w:proofErr w:type="spellEnd"/>
      <w:r>
        <w:rPr>
          <w:rFonts w:ascii="Calibri" w:hAnsi="Calibri" w:cs="Calibri"/>
          <w:szCs w:val="24"/>
          <w:lang w:eastAsia="en-GB"/>
        </w:rPr>
        <w:t xml:space="preserve"> surface – </w:t>
      </w:r>
      <w:proofErr w:type="gramStart"/>
      <w:r>
        <w:rPr>
          <w:rFonts w:ascii="Calibri" w:hAnsi="Calibri" w:cs="Calibri"/>
          <w:szCs w:val="24"/>
          <w:lang w:eastAsia="en-GB"/>
        </w:rPr>
        <w:t>5</w:t>
      </w:r>
      <w:proofErr w:type="gramEnd"/>
      <w:r>
        <w:rPr>
          <w:rFonts w:ascii="Calibri" w:hAnsi="Calibri" w:cs="Calibri"/>
          <w:szCs w:val="24"/>
          <w:lang w:eastAsia="en-GB"/>
        </w:rPr>
        <w:t xml:space="preserve"> </w:t>
      </w:r>
    </w:p>
    <w:p w14:paraId="17276D98" w14:textId="7D67A1CA" w:rsidR="0036344C" w:rsidRDefault="0036344C" w:rsidP="0036344C">
      <w:pPr>
        <w:spacing w:after="0" w:line="240" w:lineRule="auto"/>
        <w:rPr>
          <w:rFonts w:ascii="Calibri" w:hAnsi="Calibri" w:cs="Calibri"/>
          <w:szCs w:val="24"/>
          <w:lang w:eastAsia="en-GB"/>
        </w:rPr>
      </w:pPr>
    </w:p>
    <w:p w14:paraId="231B5D3A" w14:textId="43BF8D51" w:rsidR="0036344C" w:rsidRPr="0036344C" w:rsidRDefault="0036344C" w:rsidP="0036344C">
      <w:pPr>
        <w:pStyle w:val="ListParagraph"/>
        <w:numPr>
          <w:ilvl w:val="1"/>
          <w:numId w:val="18"/>
        </w:numPr>
        <w:spacing w:after="0" w:line="240" w:lineRule="auto"/>
        <w:rPr>
          <w:rFonts w:ascii="Calibri" w:hAnsi="Calibri" w:cs="Calibri"/>
          <w:szCs w:val="24"/>
          <w:lang w:eastAsia="en-GB"/>
        </w:rPr>
      </w:pPr>
      <w:r>
        <w:rPr>
          <w:rFonts w:ascii="Calibri" w:hAnsi="Calibri" w:cs="Calibri"/>
          <w:szCs w:val="24"/>
          <w:lang w:eastAsia="en-GB"/>
        </w:rPr>
        <w:t>Other suggestions with fewer than five mentions were:</w:t>
      </w:r>
    </w:p>
    <w:p w14:paraId="0064C8DB" w14:textId="39D42CAF" w:rsidR="0072079C" w:rsidRDefault="0072079C" w:rsidP="003A6226">
      <w:pPr>
        <w:spacing w:after="0" w:line="240" w:lineRule="auto"/>
        <w:ind w:left="720"/>
        <w:rPr>
          <w:rFonts w:ascii="Calibri" w:hAnsi="Calibri" w:cs="Calibri"/>
          <w:szCs w:val="24"/>
          <w:lang w:eastAsia="en-GB"/>
        </w:rPr>
      </w:pPr>
      <w:r>
        <w:rPr>
          <w:rFonts w:ascii="Calibri" w:hAnsi="Calibri" w:cs="Calibri"/>
          <w:szCs w:val="24"/>
          <w:lang w:eastAsia="en-GB"/>
        </w:rPr>
        <w:t>Water refill</w:t>
      </w:r>
      <w:r w:rsidR="0036344C">
        <w:rPr>
          <w:rFonts w:ascii="Calibri" w:hAnsi="Calibri" w:cs="Calibri"/>
          <w:szCs w:val="24"/>
          <w:lang w:eastAsia="en-GB"/>
        </w:rPr>
        <w:t xml:space="preserve"> station;</w:t>
      </w:r>
      <w:r>
        <w:rPr>
          <w:rFonts w:ascii="Calibri" w:hAnsi="Calibri" w:cs="Calibri"/>
          <w:szCs w:val="24"/>
          <w:lang w:eastAsia="en-GB"/>
        </w:rPr>
        <w:t xml:space="preserve"> </w:t>
      </w:r>
      <w:r w:rsidR="001004C8">
        <w:rPr>
          <w:rFonts w:ascii="Calibri" w:hAnsi="Calibri" w:cs="Calibri"/>
          <w:szCs w:val="24"/>
          <w:lang w:eastAsia="en-GB"/>
        </w:rPr>
        <w:t>more bins</w:t>
      </w:r>
      <w:r w:rsidR="0036344C">
        <w:rPr>
          <w:rFonts w:ascii="Calibri" w:hAnsi="Calibri" w:cs="Calibri"/>
          <w:szCs w:val="24"/>
          <w:lang w:eastAsia="en-GB"/>
        </w:rPr>
        <w:t>;</w:t>
      </w:r>
      <w:r w:rsidR="001004C8">
        <w:rPr>
          <w:rFonts w:ascii="Calibri" w:hAnsi="Calibri" w:cs="Calibri"/>
          <w:szCs w:val="24"/>
          <w:lang w:eastAsia="en-GB"/>
        </w:rPr>
        <w:t xml:space="preserve"> locked at night</w:t>
      </w:r>
      <w:r w:rsidR="0036344C">
        <w:rPr>
          <w:rFonts w:ascii="Calibri" w:hAnsi="Calibri" w:cs="Calibri"/>
          <w:szCs w:val="24"/>
          <w:lang w:eastAsia="en-GB"/>
        </w:rPr>
        <w:t xml:space="preserve">; better </w:t>
      </w:r>
      <w:r w:rsidR="00507047">
        <w:rPr>
          <w:rFonts w:ascii="Calibri" w:hAnsi="Calibri" w:cs="Calibri"/>
          <w:szCs w:val="24"/>
          <w:lang w:eastAsia="en-GB"/>
        </w:rPr>
        <w:t>no dogs and max. age signage;</w:t>
      </w:r>
      <w:r w:rsidR="001004C8">
        <w:rPr>
          <w:rFonts w:ascii="Calibri" w:hAnsi="Calibri" w:cs="Calibri"/>
          <w:szCs w:val="24"/>
          <w:lang w:eastAsia="en-GB"/>
        </w:rPr>
        <w:t xml:space="preserve"> </w:t>
      </w:r>
      <w:r w:rsidR="00507047">
        <w:rPr>
          <w:rFonts w:ascii="Calibri" w:hAnsi="Calibri" w:cs="Calibri"/>
          <w:szCs w:val="24"/>
          <w:lang w:eastAsia="en-GB"/>
        </w:rPr>
        <w:t xml:space="preserve">better accessibility; scooter / bike parking; </w:t>
      </w:r>
      <w:r w:rsidR="00210A14">
        <w:rPr>
          <w:rFonts w:ascii="Calibri" w:hAnsi="Calibri" w:cs="Calibri"/>
          <w:szCs w:val="24"/>
          <w:lang w:eastAsia="en-GB"/>
        </w:rPr>
        <w:t>free car parking</w:t>
      </w:r>
      <w:r w:rsidR="00507047">
        <w:rPr>
          <w:rFonts w:ascii="Calibri" w:hAnsi="Calibri" w:cs="Calibri"/>
          <w:szCs w:val="24"/>
          <w:lang w:eastAsia="en-GB"/>
        </w:rPr>
        <w:t>.</w:t>
      </w:r>
    </w:p>
    <w:p w14:paraId="6958CF2D" w14:textId="77777777" w:rsidR="0070602C" w:rsidRDefault="0070602C" w:rsidP="00507047">
      <w:pPr>
        <w:spacing w:after="0" w:line="240" w:lineRule="auto"/>
        <w:rPr>
          <w:rFonts w:ascii="Calibri" w:hAnsi="Calibri" w:cs="Calibri"/>
          <w:szCs w:val="24"/>
          <w:lang w:eastAsia="en-GB"/>
        </w:rPr>
      </w:pPr>
    </w:p>
    <w:p w14:paraId="4536BE13" w14:textId="77777777" w:rsidR="001713CD" w:rsidRDefault="001713CD" w:rsidP="00507047">
      <w:pPr>
        <w:spacing w:after="0" w:line="240" w:lineRule="auto"/>
        <w:rPr>
          <w:rFonts w:ascii="Calibri" w:hAnsi="Calibri" w:cs="Calibri"/>
          <w:szCs w:val="24"/>
          <w:lang w:eastAsia="en-GB"/>
        </w:rPr>
      </w:pPr>
    </w:p>
    <w:p w14:paraId="33932F8E" w14:textId="7B8EDE1A" w:rsidR="00507047" w:rsidRPr="001E6536" w:rsidRDefault="00507047" w:rsidP="001713CD">
      <w:pPr>
        <w:spacing w:after="0" w:line="240" w:lineRule="auto"/>
        <w:rPr>
          <w:rFonts w:ascii="Calibri" w:hAnsi="Calibri" w:cs="Calibri"/>
          <w:b/>
          <w:bCs/>
          <w:szCs w:val="24"/>
          <w:lang w:eastAsia="en-GB"/>
        </w:rPr>
      </w:pPr>
      <w:r>
        <w:rPr>
          <w:rFonts w:ascii="Calibri" w:hAnsi="Calibri" w:cs="Calibri"/>
          <w:szCs w:val="24"/>
          <w:lang w:eastAsia="en-GB"/>
        </w:rPr>
        <w:tab/>
      </w:r>
      <w:r w:rsidRPr="001E6536">
        <w:rPr>
          <w:rFonts w:ascii="Calibri" w:hAnsi="Calibri" w:cs="Calibri"/>
          <w:b/>
          <w:bCs/>
          <w:szCs w:val="24"/>
          <w:lang w:eastAsia="en-GB"/>
        </w:rPr>
        <w:t>Consultation with councillors and staff</w:t>
      </w:r>
    </w:p>
    <w:p w14:paraId="5AE958F8" w14:textId="77777777" w:rsidR="00507047" w:rsidRDefault="00507047" w:rsidP="00507047">
      <w:pPr>
        <w:spacing w:after="0" w:line="240" w:lineRule="auto"/>
        <w:rPr>
          <w:rFonts w:ascii="Calibri" w:hAnsi="Calibri" w:cs="Calibri"/>
          <w:szCs w:val="24"/>
          <w:lang w:eastAsia="en-GB"/>
        </w:rPr>
      </w:pPr>
    </w:p>
    <w:p w14:paraId="33738683" w14:textId="18ABAE98" w:rsidR="001E6536" w:rsidRDefault="001E6536" w:rsidP="00714DC7">
      <w:pPr>
        <w:pStyle w:val="ListParagraph"/>
        <w:numPr>
          <w:ilvl w:val="1"/>
          <w:numId w:val="18"/>
        </w:numPr>
        <w:spacing w:after="0" w:line="240" w:lineRule="auto"/>
        <w:ind w:left="709" w:hanging="709"/>
        <w:rPr>
          <w:rFonts w:ascii="Calibri" w:hAnsi="Calibri" w:cs="Calibri"/>
          <w:szCs w:val="24"/>
          <w:lang w:eastAsia="en-GB"/>
        </w:rPr>
      </w:pPr>
      <w:r>
        <w:rPr>
          <w:rFonts w:ascii="Calibri" w:hAnsi="Calibri" w:cs="Calibri"/>
          <w:szCs w:val="24"/>
          <w:lang w:eastAsia="en-GB"/>
        </w:rPr>
        <w:t xml:space="preserve">At a site visit with town councillors and Parks and Estates staff, the following </w:t>
      </w:r>
      <w:r w:rsidR="00714DC7">
        <w:rPr>
          <w:rFonts w:ascii="Calibri" w:hAnsi="Calibri" w:cs="Calibri"/>
          <w:szCs w:val="24"/>
          <w:lang w:eastAsia="en-GB"/>
        </w:rPr>
        <w:t>points were made:</w:t>
      </w:r>
    </w:p>
    <w:p w14:paraId="2BB32AFA" w14:textId="4D1CBF55" w:rsidR="00714DC7" w:rsidRDefault="005C3B77" w:rsidP="00714DC7">
      <w:pPr>
        <w:pStyle w:val="ListParagraph"/>
        <w:numPr>
          <w:ilvl w:val="0"/>
          <w:numId w:val="20"/>
        </w:numPr>
        <w:spacing w:after="0" w:line="240" w:lineRule="auto"/>
        <w:rPr>
          <w:rFonts w:ascii="Calibri" w:hAnsi="Calibri" w:cs="Calibri"/>
          <w:szCs w:val="24"/>
          <w:lang w:eastAsia="en-GB"/>
        </w:rPr>
      </w:pPr>
      <w:r>
        <w:rPr>
          <w:rFonts w:ascii="Calibri" w:hAnsi="Calibri" w:cs="Calibri"/>
          <w:szCs w:val="24"/>
          <w:lang w:eastAsia="en-GB"/>
        </w:rPr>
        <w:t xml:space="preserve">It should be kept as timber / natural </w:t>
      </w:r>
      <w:proofErr w:type="gramStart"/>
      <w:r>
        <w:rPr>
          <w:rFonts w:ascii="Calibri" w:hAnsi="Calibri" w:cs="Calibri"/>
          <w:szCs w:val="24"/>
          <w:lang w:eastAsia="en-GB"/>
        </w:rPr>
        <w:t>look;</w:t>
      </w:r>
      <w:proofErr w:type="gramEnd"/>
    </w:p>
    <w:p w14:paraId="04726359" w14:textId="6278004A" w:rsidR="005C3B77" w:rsidRDefault="00E07FB4" w:rsidP="00714DC7">
      <w:pPr>
        <w:pStyle w:val="ListParagraph"/>
        <w:numPr>
          <w:ilvl w:val="0"/>
          <w:numId w:val="20"/>
        </w:numPr>
        <w:spacing w:after="0" w:line="240" w:lineRule="auto"/>
        <w:rPr>
          <w:rFonts w:ascii="Calibri" w:hAnsi="Calibri" w:cs="Calibri"/>
          <w:szCs w:val="24"/>
          <w:lang w:eastAsia="en-GB"/>
        </w:rPr>
      </w:pPr>
      <w:r>
        <w:rPr>
          <w:rFonts w:ascii="Calibri" w:hAnsi="Calibri" w:cs="Calibri"/>
          <w:szCs w:val="24"/>
          <w:lang w:eastAsia="en-GB"/>
        </w:rPr>
        <w:t xml:space="preserve">Additional comfortable seating wasn’t included so as to not encourage older </w:t>
      </w:r>
      <w:proofErr w:type="gramStart"/>
      <w:r>
        <w:rPr>
          <w:rFonts w:ascii="Calibri" w:hAnsi="Calibri" w:cs="Calibri"/>
          <w:szCs w:val="24"/>
          <w:lang w:eastAsia="en-GB"/>
        </w:rPr>
        <w:t>teenagers;</w:t>
      </w:r>
      <w:proofErr w:type="gramEnd"/>
    </w:p>
    <w:p w14:paraId="493979BD" w14:textId="2718C55D" w:rsidR="00E07FB4" w:rsidRDefault="00E07FB4" w:rsidP="005B2D55">
      <w:pPr>
        <w:pStyle w:val="ListParagraph"/>
        <w:numPr>
          <w:ilvl w:val="0"/>
          <w:numId w:val="20"/>
        </w:numPr>
        <w:spacing w:after="0" w:line="240" w:lineRule="auto"/>
        <w:rPr>
          <w:rFonts w:ascii="Calibri" w:hAnsi="Calibri" w:cs="Calibri"/>
          <w:szCs w:val="24"/>
          <w:lang w:eastAsia="en-GB"/>
        </w:rPr>
      </w:pPr>
      <w:r>
        <w:rPr>
          <w:rFonts w:ascii="Calibri" w:hAnsi="Calibri" w:cs="Calibri"/>
          <w:szCs w:val="24"/>
          <w:lang w:eastAsia="en-GB"/>
        </w:rPr>
        <w:t>The age range should follow on from the toddler playground, with a c.</w:t>
      </w:r>
      <w:proofErr w:type="gramStart"/>
      <w:r>
        <w:rPr>
          <w:rFonts w:ascii="Calibri" w:hAnsi="Calibri" w:cs="Calibri"/>
          <w:szCs w:val="24"/>
          <w:lang w:eastAsia="en-GB"/>
        </w:rPr>
        <w:t>12 year old</w:t>
      </w:r>
      <w:proofErr w:type="gramEnd"/>
      <w:r>
        <w:rPr>
          <w:rFonts w:ascii="Calibri" w:hAnsi="Calibri" w:cs="Calibri"/>
          <w:szCs w:val="24"/>
          <w:lang w:eastAsia="en-GB"/>
        </w:rPr>
        <w:t xml:space="preserve"> cut off;</w:t>
      </w:r>
    </w:p>
    <w:p w14:paraId="624F182D" w14:textId="51ECE8D6" w:rsidR="005B2D55" w:rsidRDefault="005B2D55" w:rsidP="005B2D55">
      <w:pPr>
        <w:pStyle w:val="ListParagraph"/>
        <w:numPr>
          <w:ilvl w:val="0"/>
          <w:numId w:val="20"/>
        </w:numPr>
        <w:spacing w:after="0" w:line="240" w:lineRule="auto"/>
        <w:rPr>
          <w:rFonts w:ascii="Calibri" w:hAnsi="Calibri" w:cs="Calibri"/>
          <w:szCs w:val="24"/>
          <w:lang w:eastAsia="en-GB"/>
        </w:rPr>
      </w:pPr>
      <w:r>
        <w:rPr>
          <w:rFonts w:ascii="Calibri" w:hAnsi="Calibri" w:cs="Calibri"/>
          <w:szCs w:val="24"/>
          <w:lang w:eastAsia="en-GB"/>
        </w:rPr>
        <w:t xml:space="preserve">Play items should be linked together into an assault </w:t>
      </w:r>
      <w:proofErr w:type="gramStart"/>
      <w:r>
        <w:rPr>
          <w:rFonts w:ascii="Calibri" w:hAnsi="Calibri" w:cs="Calibri"/>
          <w:szCs w:val="24"/>
          <w:lang w:eastAsia="en-GB"/>
        </w:rPr>
        <w:t>course;</w:t>
      </w:r>
      <w:proofErr w:type="gramEnd"/>
    </w:p>
    <w:p w14:paraId="77C8EAFD" w14:textId="0651EF5B" w:rsidR="005B2D55" w:rsidRDefault="005B2D55" w:rsidP="005B2D55">
      <w:pPr>
        <w:pStyle w:val="ListParagraph"/>
        <w:numPr>
          <w:ilvl w:val="0"/>
          <w:numId w:val="20"/>
        </w:numPr>
        <w:spacing w:after="0" w:line="240" w:lineRule="auto"/>
        <w:rPr>
          <w:rFonts w:ascii="Calibri" w:hAnsi="Calibri" w:cs="Calibri"/>
          <w:szCs w:val="24"/>
          <w:lang w:eastAsia="en-GB"/>
        </w:rPr>
      </w:pPr>
      <w:r>
        <w:rPr>
          <w:rFonts w:ascii="Calibri" w:hAnsi="Calibri" w:cs="Calibri"/>
          <w:szCs w:val="24"/>
          <w:lang w:eastAsia="en-GB"/>
        </w:rPr>
        <w:t xml:space="preserve">The </w:t>
      </w:r>
      <w:proofErr w:type="spellStart"/>
      <w:r>
        <w:rPr>
          <w:rFonts w:ascii="Calibri" w:hAnsi="Calibri" w:cs="Calibri"/>
          <w:szCs w:val="24"/>
          <w:lang w:eastAsia="en-GB"/>
        </w:rPr>
        <w:t>playbark</w:t>
      </w:r>
      <w:proofErr w:type="spellEnd"/>
      <w:r>
        <w:rPr>
          <w:rFonts w:ascii="Calibri" w:hAnsi="Calibri" w:cs="Calibri"/>
          <w:szCs w:val="24"/>
          <w:lang w:eastAsia="en-GB"/>
        </w:rPr>
        <w:t xml:space="preserve"> should be kept</w:t>
      </w:r>
      <w:r w:rsidR="009246AB">
        <w:rPr>
          <w:rFonts w:ascii="Calibri" w:hAnsi="Calibri" w:cs="Calibri"/>
          <w:szCs w:val="24"/>
          <w:lang w:eastAsia="en-GB"/>
        </w:rPr>
        <w:t xml:space="preserve"> but with matting underneath impact </w:t>
      </w:r>
      <w:proofErr w:type="gramStart"/>
      <w:r w:rsidR="009246AB">
        <w:rPr>
          <w:rFonts w:ascii="Calibri" w:hAnsi="Calibri" w:cs="Calibri"/>
          <w:szCs w:val="24"/>
          <w:lang w:eastAsia="en-GB"/>
        </w:rPr>
        <w:t>zones;</w:t>
      </w:r>
      <w:proofErr w:type="gramEnd"/>
    </w:p>
    <w:p w14:paraId="68E66136" w14:textId="3D812DF1" w:rsidR="003E3E5F" w:rsidRDefault="003E3E5F" w:rsidP="003E3E5F">
      <w:pPr>
        <w:pStyle w:val="ListParagraph"/>
        <w:numPr>
          <w:ilvl w:val="0"/>
          <w:numId w:val="20"/>
        </w:numPr>
        <w:spacing w:after="0" w:line="240" w:lineRule="auto"/>
        <w:rPr>
          <w:rFonts w:ascii="Calibri" w:hAnsi="Calibri" w:cs="Calibri"/>
          <w:szCs w:val="24"/>
          <w:lang w:eastAsia="en-GB"/>
        </w:rPr>
      </w:pPr>
      <w:r>
        <w:rPr>
          <w:rFonts w:ascii="Calibri" w:hAnsi="Calibri" w:cs="Calibri"/>
          <w:szCs w:val="24"/>
          <w:lang w:eastAsia="en-GB"/>
        </w:rPr>
        <w:t xml:space="preserve">More risk / adventure should be </w:t>
      </w:r>
      <w:proofErr w:type="gramStart"/>
      <w:r>
        <w:rPr>
          <w:rFonts w:ascii="Calibri" w:hAnsi="Calibri" w:cs="Calibri"/>
          <w:szCs w:val="24"/>
          <w:lang w:eastAsia="en-GB"/>
        </w:rPr>
        <w:t>encouraged;</w:t>
      </w:r>
      <w:proofErr w:type="gramEnd"/>
    </w:p>
    <w:p w14:paraId="7C37BDDE" w14:textId="26120386" w:rsidR="003E3E5F" w:rsidRDefault="003E3E5F" w:rsidP="003E3E5F">
      <w:pPr>
        <w:pStyle w:val="ListParagraph"/>
        <w:numPr>
          <w:ilvl w:val="0"/>
          <w:numId w:val="20"/>
        </w:numPr>
        <w:spacing w:after="0" w:line="240" w:lineRule="auto"/>
        <w:rPr>
          <w:rFonts w:ascii="Calibri" w:hAnsi="Calibri" w:cs="Calibri"/>
          <w:szCs w:val="24"/>
          <w:lang w:eastAsia="en-GB"/>
        </w:rPr>
      </w:pPr>
      <w:r>
        <w:rPr>
          <w:rFonts w:ascii="Calibri" w:hAnsi="Calibri" w:cs="Calibri"/>
          <w:szCs w:val="24"/>
          <w:lang w:eastAsia="en-GB"/>
        </w:rPr>
        <w:t>The existing monolith would need to be felled</w:t>
      </w:r>
      <w:r w:rsidR="009246AB">
        <w:rPr>
          <w:rFonts w:ascii="Calibri" w:hAnsi="Calibri" w:cs="Calibri"/>
          <w:szCs w:val="24"/>
          <w:lang w:eastAsia="en-GB"/>
        </w:rPr>
        <w:t xml:space="preserve"> but could be kept as a play </w:t>
      </w:r>
      <w:proofErr w:type="gramStart"/>
      <w:r w:rsidR="009246AB">
        <w:rPr>
          <w:rFonts w:ascii="Calibri" w:hAnsi="Calibri" w:cs="Calibri"/>
          <w:szCs w:val="24"/>
          <w:lang w:eastAsia="en-GB"/>
        </w:rPr>
        <w:t>feature;</w:t>
      </w:r>
      <w:proofErr w:type="gramEnd"/>
    </w:p>
    <w:p w14:paraId="437F36C0" w14:textId="56C6B112" w:rsidR="009246AB" w:rsidRDefault="009246AB" w:rsidP="003E3E5F">
      <w:pPr>
        <w:pStyle w:val="ListParagraph"/>
        <w:numPr>
          <w:ilvl w:val="0"/>
          <w:numId w:val="20"/>
        </w:numPr>
        <w:spacing w:after="0" w:line="240" w:lineRule="auto"/>
        <w:rPr>
          <w:rFonts w:ascii="Calibri" w:hAnsi="Calibri" w:cs="Calibri"/>
          <w:szCs w:val="24"/>
          <w:lang w:eastAsia="en-GB"/>
        </w:rPr>
      </w:pPr>
      <w:r>
        <w:rPr>
          <w:rFonts w:ascii="Calibri" w:hAnsi="Calibri" w:cs="Calibri"/>
          <w:szCs w:val="24"/>
          <w:lang w:eastAsia="en-GB"/>
        </w:rPr>
        <w:t xml:space="preserve">There should be more mounds / </w:t>
      </w:r>
      <w:proofErr w:type="gramStart"/>
      <w:r>
        <w:rPr>
          <w:rFonts w:ascii="Calibri" w:hAnsi="Calibri" w:cs="Calibri"/>
          <w:szCs w:val="24"/>
          <w:lang w:eastAsia="en-GB"/>
        </w:rPr>
        <w:t>tunnels;</w:t>
      </w:r>
      <w:proofErr w:type="gramEnd"/>
    </w:p>
    <w:p w14:paraId="3B45D5FC" w14:textId="1BB96E19" w:rsidR="009246AB" w:rsidRDefault="009246AB" w:rsidP="009246AB">
      <w:pPr>
        <w:pStyle w:val="ListParagraph"/>
        <w:numPr>
          <w:ilvl w:val="0"/>
          <w:numId w:val="20"/>
        </w:numPr>
        <w:spacing w:after="0" w:line="240" w:lineRule="auto"/>
        <w:rPr>
          <w:rFonts w:ascii="Calibri" w:hAnsi="Calibri" w:cs="Calibri"/>
          <w:szCs w:val="24"/>
          <w:lang w:eastAsia="en-GB"/>
        </w:rPr>
      </w:pPr>
      <w:r>
        <w:rPr>
          <w:rFonts w:ascii="Calibri" w:hAnsi="Calibri" w:cs="Calibri"/>
          <w:szCs w:val="24"/>
          <w:lang w:eastAsia="en-GB"/>
        </w:rPr>
        <w:t xml:space="preserve">The entrance way should be resurfaced to take into account desire </w:t>
      </w:r>
      <w:proofErr w:type="gramStart"/>
      <w:r>
        <w:rPr>
          <w:rFonts w:ascii="Calibri" w:hAnsi="Calibri" w:cs="Calibri"/>
          <w:szCs w:val="24"/>
          <w:lang w:eastAsia="en-GB"/>
        </w:rPr>
        <w:t>lines;</w:t>
      </w:r>
      <w:proofErr w:type="gramEnd"/>
    </w:p>
    <w:p w14:paraId="21AEFB44" w14:textId="3DB7FC73" w:rsidR="009246AB" w:rsidRDefault="009246AB" w:rsidP="009246AB">
      <w:pPr>
        <w:pStyle w:val="ListParagraph"/>
        <w:numPr>
          <w:ilvl w:val="0"/>
          <w:numId w:val="20"/>
        </w:numPr>
        <w:spacing w:after="0" w:line="240" w:lineRule="auto"/>
        <w:rPr>
          <w:rFonts w:ascii="Calibri" w:hAnsi="Calibri" w:cs="Calibri"/>
          <w:szCs w:val="24"/>
          <w:lang w:eastAsia="en-GB"/>
        </w:rPr>
      </w:pPr>
      <w:r>
        <w:rPr>
          <w:rFonts w:ascii="Calibri" w:hAnsi="Calibri" w:cs="Calibri"/>
          <w:szCs w:val="24"/>
          <w:lang w:eastAsia="en-GB"/>
        </w:rPr>
        <w:t xml:space="preserve">There should be an additional entrance </w:t>
      </w:r>
      <w:proofErr w:type="gramStart"/>
      <w:r>
        <w:rPr>
          <w:rFonts w:ascii="Calibri" w:hAnsi="Calibri" w:cs="Calibri"/>
          <w:szCs w:val="24"/>
          <w:lang w:eastAsia="en-GB"/>
        </w:rPr>
        <w:t>point;</w:t>
      </w:r>
      <w:proofErr w:type="gramEnd"/>
    </w:p>
    <w:p w14:paraId="3BB0D090" w14:textId="1BED04CF" w:rsidR="009246AB" w:rsidRDefault="009246AB" w:rsidP="009246AB">
      <w:pPr>
        <w:pStyle w:val="ListParagraph"/>
        <w:numPr>
          <w:ilvl w:val="0"/>
          <w:numId w:val="20"/>
        </w:numPr>
        <w:spacing w:after="0" w:line="240" w:lineRule="auto"/>
        <w:rPr>
          <w:rFonts w:ascii="Calibri" w:hAnsi="Calibri" w:cs="Calibri"/>
          <w:szCs w:val="24"/>
          <w:lang w:eastAsia="en-GB"/>
        </w:rPr>
      </w:pPr>
      <w:r>
        <w:rPr>
          <w:rFonts w:ascii="Calibri" w:hAnsi="Calibri" w:cs="Calibri"/>
          <w:szCs w:val="24"/>
          <w:lang w:eastAsia="en-GB"/>
        </w:rPr>
        <w:t xml:space="preserve">More consideration should be given to accessibility and the Make Space for Girls </w:t>
      </w:r>
      <w:proofErr w:type="gramStart"/>
      <w:r>
        <w:rPr>
          <w:rFonts w:ascii="Calibri" w:hAnsi="Calibri" w:cs="Calibri"/>
          <w:szCs w:val="24"/>
          <w:lang w:eastAsia="en-GB"/>
        </w:rPr>
        <w:t>campaign;</w:t>
      </w:r>
      <w:proofErr w:type="gramEnd"/>
    </w:p>
    <w:p w14:paraId="1E97DCF7" w14:textId="65A993EF" w:rsidR="009246AB" w:rsidRPr="009246AB" w:rsidRDefault="009246AB" w:rsidP="009246AB">
      <w:pPr>
        <w:pStyle w:val="ListParagraph"/>
        <w:numPr>
          <w:ilvl w:val="0"/>
          <w:numId w:val="20"/>
        </w:numPr>
        <w:spacing w:after="0" w:line="240" w:lineRule="auto"/>
        <w:rPr>
          <w:rFonts w:ascii="Calibri" w:hAnsi="Calibri" w:cs="Calibri"/>
          <w:szCs w:val="24"/>
          <w:lang w:eastAsia="en-GB"/>
        </w:rPr>
      </w:pPr>
      <w:r>
        <w:rPr>
          <w:rFonts w:ascii="Calibri" w:hAnsi="Calibri" w:cs="Calibri"/>
          <w:szCs w:val="24"/>
          <w:lang w:eastAsia="en-GB"/>
        </w:rPr>
        <w:t xml:space="preserve">The design would need to </w:t>
      </w:r>
      <w:proofErr w:type="gramStart"/>
      <w:r>
        <w:rPr>
          <w:rFonts w:ascii="Calibri" w:hAnsi="Calibri" w:cs="Calibri"/>
          <w:szCs w:val="24"/>
          <w:lang w:eastAsia="en-GB"/>
        </w:rPr>
        <w:t>take into account</w:t>
      </w:r>
      <w:proofErr w:type="gramEnd"/>
      <w:r>
        <w:rPr>
          <w:rFonts w:ascii="Calibri" w:hAnsi="Calibri" w:cs="Calibri"/>
          <w:szCs w:val="24"/>
          <w:lang w:eastAsia="en-GB"/>
        </w:rPr>
        <w:t xml:space="preserve"> tree roots and resilience to flooding.</w:t>
      </w:r>
    </w:p>
    <w:p w14:paraId="644E517B" w14:textId="272BB802" w:rsidR="009246AB" w:rsidRDefault="009246AB" w:rsidP="005F2709">
      <w:pPr>
        <w:spacing w:after="0" w:line="240" w:lineRule="auto"/>
        <w:rPr>
          <w:rFonts w:ascii="Calibri" w:hAnsi="Calibri" w:cs="Calibri"/>
          <w:szCs w:val="24"/>
          <w:lang w:eastAsia="en-GB"/>
        </w:rPr>
      </w:pPr>
    </w:p>
    <w:p w14:paraId="24A9F8EB" w14:textId="51D806A4" w:rsidR="005F2709" w:rsidRPr="006473CA" w:rsidRDefault="005F2709" w:rsidP="005F2709">
      <w:pPr>
        <w:spacing w:after="0" w:line="240" w:lineRule="auto"/>
        <w:ind w:left="720"/>
        <w:rPr>
          <w:rFonts w:ascii="Calibri" w:hAnsi="Calibri" w:cs="Calibri"/>
          <w:b/>
          <w:bCs/>
          <w:szCs w:val="24"/>
          <w:lang w:eastAsia="en-GB"/>
        </w:rPr>
      </w:pPr>
      <w:r w:rsidRPr="006473CA">
        <w:rPr>
          <w:rFonts w:ascii="Calibri" w:hAnsi="Calibri" w:cs="Calibri"/>
          <w:b/>
          <w:bCs/>
          <w:szCs w:val="24"/>
          <w:lang w:eastAsia="en-GB"/>
        </w:rPr>
        <w:t xml:space="preserve">Consideration of </w:t>
      </w:r>
      <w:r w:rsidR="00ED5B84">
        <w:rPr>
          <w:rFonts w:ascii="Calibri" w:hAnsi="Calibri" w:cs="Calibri"/>
          <w:b/>
          <w:bCs/>
          <w:szCs w:val="24"/>
          <w:lang w:eastAsia="en-GB"/>
        </w:rPr>
        <w:t>any conflicts</w:t>
      </w:r>
    </w:p>
    <w:p w14:paraId="560C37DF" w14:textId="77777777" w:rsidR="006473CA" w:rsidRDefault="006473CA" w:rsidP="006473CA">
      <w:pPr>
        <w:spacing w:after="0" w:line="240" w:lineRule="auto"/>
        <w:rPr>
          <w:rFonts w:ascii="Calibri" w:hAnsi="Calibri" w:cs="Calibri"/>
          <w:szCs w:val="24"/>
          <w:lang w:eastAsia="en-GB"/>
        </w:rPr>
      </w:pPr>
    </w:p>
    <w:p w14:paraId="79FDD50F" w14:textId="17D92386" w:rsidR="006473CA" w:rsidRDefault="00ED5B84" w:rsidP="00ED5B84">
      <w:pPr>
        <w:pStyle w:val="ListParagraph"/>
        <w:numPr>
          <w:ilvl w:val="1"/>
          <w:numId w:val="18"/>
        </w:numPr>
        <w:spacing w:after="0" w:line="240" w:lineRule="auto"/>
        <w:ind w:left="709" w:hanging="709"/>
        <w:rPr>
          <w:rFonts w:ascii="Calibri" w:hAnsi="Calibri" w:cs="Calibri"/>
          <w:szCs w:val="24"/>
          <w:lang w:eastAsia="en-GB"/>
        </w:rPr>
      </w:pPr>
      <w:r w:rsidRPr="00ED5B84">
        <w:rPr>
          <w:rFonts w:ascii="Calibri" w:hAnsi="Calibri" w:cs="Calibri"/>
          <w:b/>
          <w:bCs/>
          <w:szCs w:val="24"/>
          <w:lang w:eastAsia="en-GB"/>
        </w:rPr>
        <w:t>Seating</w:t>
      </w:r>
      <w:r>
        <w:rPr>
          <w:rFonts w:ascii="Calibri" w:hAnsi="Calibri" w:cs="Calibri"/>
          <w:szCs w:val="24"/>
          <w:lang w:eastAsia="en-GB"/>
        </w:rPr>
        <w:t xml:space="preserve">. Comfortable seating had previously been avoided due to the fears of antisocial behaviour. However, </w:t>
      </w:r>
      <w:proofErr w:type="gramStart"/>
      <w:r>
        <w:rPr>
          <w:rFonts w:ascii="Calibri" w:hAnsi="Calibri" w:cs="Calibri"/>
          <w:szCs w:val="24"/>
          <w:lang w:eastAsia="en-GB"/>
        </w:rPr>
        <w:t xml:space="preserve">it </w:t>
      </w:r>
      <w:r w:rsidR="00794692">
        <w:rPr>
          <w:rFonts w:ascii="Calibri" w:hAnsi="Calibri" w:cs="Calibri"/>
          <w:szCs w:val="24"/>
          <w:lang w:eastAsia="en-GB"/>
        </w:rPr>
        <w:t>would appear that this</w:t>
      </w:r>
      <w:proofErr w:type="gramEnd"/>
      <w:r w:rsidR="00794692">
        <w:rPr>
          <w:rFonts w:ascii="Calibri" w:hAnsi="Calibri" w:cs="Calibri"/>
          <w:szCs w:val="24"/>
          <w:lang w:eastAsia="en-GB"/>
        </w:rPr>
        <w:t xml:space="preserve"> is outweighed by the needs of parents and carers of children using the playground. Therefore, it is recommended that additional comfortable seating is installed and alternative measures to deter antisocial behaviours are investigated.</w:t>
      </w:r>
    </w:p>
    <w:p w14:paraId="0088B6CA" w14:textId="77777777" w:rsidR="00794692" w:rsidRDefault="00794692" w:rsidP="00794692">
      <w:pPr>
        <w:pStyle w:val="ListParagraph"/>
        <w:spacing w:after="0" w:line="240" w:lineRule="auto"/>
        <w:ind w:left="709"/>
        <w:rPr>
          <w:rFonts w:ascii="Calibri" w:hAnsi="Calibri" w:cs="Calibri"/>
          <w:szCs w:val="24"/>
          <w:lang w:eastAsia="en-GB"/>
        </w:rPr>
      </w:pPr>
    </w:p>
    <w:p w14:paraId="3D947C5C" w14:textId="7874484B" w:rsidR="00794692" w:rsidRDefault="00794692" w:rsidP="00ED5B84">
      <w:pPr>
        <w:pStyle w:val="ListParagraph"/>
        <w:numPr>
          <w:ilvl w:val="1"/>
          <w:numId w:val="18"/>
        </w:numPr>
        <w:spacing w:after="0" w:line="240" w:lineRule="auto"/>
        <w:ind w:left="709" w:hanging="709"/>
        <w:rPr>
          <w:rFonts w:ascii="Calibri" w:hAnsi="Calibri" w:cs="Calibri"/>
          <w:szCs w:val="24"/>
          <w:lang w:eastAsia="en-GB"/>
        </w:rPr>
      </w:pPr>
      <w:r w:rsidRPr="00C80FB3">
        <w:rPr>
          <w:rFonts w:ascii="Calibri" w:hAnsi="Calibri" w:cs="Calibri"/>
          <w:b/>
          <w:bCs/>
          <w:szCs w:val="24"/>
          <w:lang w:eastAsia="en-GB"/>
        </w:rPr>
        <w:t>Surfacing</w:t>
      </w:r>
      <w:r>
        <w:rPr>
          <w:rFonts w:ascii="Calibri" w:hAnsi="Calibri" w:cs="Calibri"/>
          <w:szCs w:val="24"/>
          <w:lang w:eastAsia="en-GB"/>
        </w:rPr>
        <w:t xml:space="preserve">. </w:t>
      </w:r>
      <w:r w:rsidR="00C80FB3">
        <w:rPr>
          <w:rFonts w:ascii="Calibri" w:hAnsi="Calibri" w:cs="Calibri"/>
          <w:szCs w:val="24"/>
          <w:lang w:eastAsia="en-GB"/>
        </w:rPr>
        <w:t xml:space="preserve">The </w:t>
      </w:r>
      <w:proofErr w:type="spellStart"/>
      <w:r w:rsidR="00C80FB3">
        <w:rPr>
          <w:rFonts w:ascii="Calibri" w:hAnsi="Calibri" w:cs="Calibri"/>
          <w:szCs w:val="24"/>
          <w:lang w:eastAsia="en-GB"/>
        </w:rPr>
        <w:t>playbark</w:t>
      </w:r>
      <w:proofErr w:type="spellEnd"/>
      <w:r w:rsidR="00C80FB3">
        <w:rPr>
          <w:rFonts w:ascii="Calibri" w:hAnsi="Calibri" w:cs="Calibri"/>
          <w:szCs w:val="24"/>
          <w:lang w:eastAsia="en-GB"/>
        </w:rPr>
        <w:t xml:space="preserve"> has been favoured by staff due to its natural appearance and low maintenance, compared with the high cost</w:t>
      </w:r>
      <w:r w:rsidR="00193BC3">
        <w:rPr>
          <w:rFonts w:ascii="Calibri" w:hAnsi="Calibri" w:cs="Calibri"/>
          <w:szCs w:val="24"/>
          <w:lang w:eastAsia="en-GB"/>
        </w:rPr>
        <w:t xml:space="preserve"> </w:t>
      </w:r>
      <w:proofErr w:type="spellStart"/>
      <w:r w:rsidR="00B85192">
        <w:rPr>
          <w:rFonts w:ascii="Calibri" w:hAnsi="Calibri" w:cs="Calibri"/>
          <w:szCs w:val="24"/>
          <w:lang w:eastAsia="en-GB"/>
        </w:rPr>
        <w:t>wetpour</w:t>
      </w:r>
      <w:proofErr w:type="spellEnd"/>
      <w:r w:rsidR="00B85192">
        <w:rPr>
          <w:rFonts w:ascii="Calibri" w:hAnsi="Calibri" w:cs="Calibri"/>
          <w:szCs w:val="24"/>
          <w:lang w:eastAsia="en-GB"/>
        </w:rPr>
        <w:t xml:space="preserve"> surfacing</w:t>
      </w:r>
      <w:r w:rsidR="00193BC3">
        <w:rPr>
          <w:rFonts w:ascii="Calibri" w:hAnsi="Calibri" w:cs="Calibri"/>
          <w:szCs w:val="24"/>
          <w:lang w:eastAsia="en-GB"/>
        </w:rPr>
        <w:t>, which is also prone to shrinkage</w:t>
      </w:r>
      <w:r w:rsidR="00154CE4">
        <w:rPr>
          <w:rFonts w:ascii="Calibri" w:hAnsi="Calibri" w:cs="Calibri"/>
          <w:szCs w:val="24"/>
          <w:lang w:eastAsia="en-GB"/>
        </w:rPr>
        <w:t xml:space="preserve"> and degrading</w:t>
      </w:r>
      <w:r w:rsidR="00B85192">
        <w:rPr>
          <w:rFonts w:ascii="Calibri" w:hAnsi="Calibri" w:cs="Calibri"/>
          <w:szCs w:val="24"/>
          <w:lang w:eastAsia="en-GB"/>
        </w:rPr>
        <w:t xml:space="preserve">. However, it is also recognised that </w:t>
      </w:r>
      <w:proofErr w:type="spellStart"/>
      <w:r w:rsidR="00154CE4">
        <w:rPr>
          <w:rFonts w:ascii="Calibri" w:hAnsi="Calibri" w:cs="Calibri"/>
          <w:szCs w:val="24"/>
          <w:lang w:eastAsia="en-GB"/>
        </w:rPr>
        <w:t>playbark</w:t>
      </w:r>
      <w:proofErr w:type="spellEnd"/>
      <w:r w:rsidR="00154CE4">
        <w:rPr>
          <w:rFonts w:ascii="Calibri" w:hAnsi="Calibri" w:cs="Calibri"/>
          <w:szCs w:val="24"/>
          <w:lang w:eastAsia="en-GB"/>
        </w:rPr>
        <w:t xml:space="preserve"> </w:t>
      </w:r>
      <w:r w:rsidR="00EF745F">
        <w:rPr>
          <w:rFonts w:ascii="Calibri" w:hAnsi="Calibri" w:cs="Calibri"/>
          <w:szCs w:val="24"/>
          <w:lang w:eastAsia="en-GB"/>
        </w:rPr>
        <w:t>can be messy (</w:t>
      </w:r>
      <w:proofErr w:type="gramStart"/>
      <w:r w:rsidR="00EF745F">
        <w:rPr>
          <w:rFonts w:ascii="Calibri" w:hAnsi="Calibri" w:cs="Calibri"/>
          <w:szCs w:val="24"/>
          <w:lang w:eastAsia="en-GB"/>
        </w:rPr>
        <w:t>e.g.</w:t>
      </w:r>
      <w:proofErr w:type="gramEnd"/>
      <w:r w:rsidR="00EF745F">
        <w:rPr>
          <w:rFonts w:ascii="Calibri" w:hAnsi="Calibri" w:cs="Calibri"/>
          <w:szCs w:val="24"/>
          <w:lang w:eastAsia="en-GB"/>
        </w:rPr>
        <w:t xml:space="preserve"> getting into shoes and lead to dips in heavily-used areas</w:t>
      </w:r>
      <w:r w:rsidR="00193BC3">
        <w:rPr>
          <w:rFonts w:ascii="Calibri" w:hAnsi="Calibri" w:cs="Calibri"/>
          <w:szCs w:val="24"/>
          <w:lang w:eastAsia="en-GB"/>
        </w:rPr>
        <w:t>)</w:t>
      </w:r>
      <w:r w:rsidR="00EF745F">
        <w:rPr>
          <w:rFonts w:ascii="Calibri" w:hAnsi="Calibri" w:cs="Calibri"/>
          <w:szCs w:val="24"/>
          <w:lang w:eastAsia="en-GB"/>
        </w:rPr>
        <w:t>. It is therefore recommended that contractors be asked to advise on the best solution</w:t>
      </w:r>
      <w:r w:rsidR="00193BC3">
        <w:rPr>
          <w:rFonts w:ascii="Calibri" w:hAnsi="Calibri" w:cs="Calibri"/>
          <w:szCs w:val="24"/>
          <w:lang w:eastAsia="en-GB"/>
        </w:rPr>
        <w:t>.</w:t>
      </w:r>
    </w:p>
    <w:p w14:paraId="27755152" w14:textId="77777777" w:rsidR="00193BC3" w:rsidRPr="00193BC3" w:rsidRDefault="00193BC3" w:rsidP="00193BC3">
      <w:pPr>
        <w:pStyle w:val="ListParagraph"/>
        <w:rPr>
          <w:rFonts w:ascii="Calibri" w:hAnsi="Calibri" w:cs="Calibri"/>
          <w:szCs w:val="24"/>
          <w:lang w:eastAsia="en-GB"/>
        </w:rPr>
      </w:pPr>
    </w:p>
    <w:p w14:paraId="0B7520BB" w14:textId="3BDECF32" w:rsidR="00193BC3" w:rsidRDefault="00154CE4" w:rsidP="00ED5B84">
      <w:pPr>
        <w:pStyle w:val="ListParagraph"/>
        <w:numPr>
          <w:ilvl w:val="1"/>
          <w:numId w:val="18"/>
        </w:numPr>
        <w:spacing w:after="0" w:line="240" w:lineRule="auto"/>
        <w:ind w:left="709" w:hanging="709"/>
        <w:rPr>
          <w:rFonts w:ascii="Calibri" w:hAnsi="Calibri" w:cs="Calibri"/>
          <w:szCs w:val="24"/>
          <w:lang w:eastAsia="en-GB"/>
        </w:rPr>
      </w:pPr>
      <w:r w:rsidRPr="00DA5326">
        <w:rPr>
          <w:rFonts w:ascii="Calibri" w:hAnsi="Calibri" w:cs="Calibri"/>
          <w:b/>
          <w:bCs/>
          <w:szCs w:val="24"/>
          <w:lang w:eastAsia="en-GB"/>
        </w:rPr>
        <w:t>Water / sand features.</w:t>
      </w:r>
      <w:r>
        <w:rPr>
          <w:rFonts w:ascii="Calibri" w:hAnsi="Calibri" w:cs="Calibri"/>
          <w:szCs w:val="24"/>
          <w:lang w:eastAsia="en-GB"/>
        </w:rPr>
        <w:t xml:space="preserve"> Whilst there were several suggestions for water and sand features, it </w:t>
      </w:r>
      <w:r w:rsidR="002F081C">
        <w:rPr>
          <w:rFonts w:ascii="Calibri" w:hAnsi="Calibri" w:cs="Calibri"/>
          <w:szCs w:val="24"/>
          <w:lang w:eastAsia="en-GB"/>
        </w:rPr>
        <w:t xml:space="preserve">is </w:t>
      </w:r>
      <w:r w:rsidR="00DA5326">
        <w:rPr>
          <w:rFonts w:ascii="Calibri" w:hAnsi="Calibri" w:cs="Calibri"/>
          <w:szCs w:val="24"/>
          <w:lang w:eastAsia="en-GB"/>
        </w:rPr>
        <w:t xml:space="preserve">highly </w:t>
      </w:r>
      <w:r w:rsidR="002F081C">
        <w:rPr>
          <w:rFonts w:ascii="Calibri" w:hAnsi="Calibri" w:cs="Calibri"/>
          <w:szCs w:val="24"/>
          <w:lang w:eastAsia="en-GB"/>
        </w:rPr>
        <w:t>unlikely that these would be able to be incorporated within the current play area</w:t>
      </w:r>
      <w:r w:rsidR="00DA5326">
        <w:rPr>
          <w:rFonts w:ascii="Calibri" w:hAnsi="Calibri" w:cs="Calibri"/>
          <w:szCs w:val="24"/>
          <w:lang w:eastAsia="en-GB"/>
        </w:rPr>
        <w:t xml:space="preserve"> due to lack of space and costs (esp. water feature).</w:t>
      </w:r>
    </w:p>
    <w:p w14:paraId="053C1D8B" w14:textId="77777777" w:rsidR="0007530D" w:rsidRPr="0007530D" w:rsidRDefault="0007530D" w:rsidP="0007530D">
      <w:pPr>
        <w:pStyle w:val="ListParagraph"/>
        <w:rPr>
          <w:rFonts w:ascii="Calibri" w:hAnsi="Calibri" w:cs="Calibri"/>
          <w:szCs w:val="24"/>
          <w:lang w:eastAsia="en-GB"/>
        </w:rPr>
      </w:pPr>
    </w:p>
    <w:p w14:paraId="5F3812F5" w14:textId="075E4521" w:rsidR="0007530D" w:rsidRDefault="0007530D" w:rsidP="00ED5B84">
      <w:pPr>
        <w:pStyle w:val="ListParagraph"/>
        <w:numPr>
          <w:ilvl w:val="1"/>
          <w:numId w:val="18"/>
        </w:numPr>
        <w:spacing w:after="0" w:line="240" w:lineRule="auto"/>
        <w:ind w:left="709" w:hanging="709"/>
        <w:rPr>
          <w:rFonts w:ascii="Calibri" w:hAnsi="Calibri" w:cs="Calibri"/>
          <w:szCs w:val="24"/>
          <w:lang w:eastAsia="en-GB"/>
        </w:rPr>
      </w:pPr>
      <w:r w:rsidRPr="00A245F6">
        <w:rPr>
          <w:rFonts w:ascii="Calibri" w:hAnsi="Calibri" w:cs="Calibri"/>
          <w:b/>
          <w:bCs/>
          <w:szCs w:val="24"/>
          <w:lang w:eastAsia="en-GB"/>
        </w:rPr>
        <w:t>Coffee / refreshment stand.</w:t>
      </w:r>
      <w:r>
        <w:rPr>
          <w:rFonts w:ascii="Calibri" w:hAnsi="Calibri" w:cs="Calibri"/>
          <w:szCs w:val="24"/>
          <w:lang w:eastAsia="en-GB"/>
        </w:rPr>
        <w:t xml:space="preserve"> </w:t>
      </w:r>
      <w:r w:rsidR="008D7F88">
        <w:rPr>
          <w:rFonts w:ascii="Calibri" w:hAnsi="Calibri" w:cs="Calibri"/>
          <w:szCs w:val="24"/>
          <w:lang w:eastAsia="en-GB"/>
        </w:rPr>
        <w:t>T</w:t>
      </w:r>
      <w:r>
        <w:rPr>
          <w:rFonts w:ascii="Calibri" w:hAnsi="Calibri" w:cs="Calibri"/>
          <w:szCs w:val="24"/>
          <w:lang w:eastAsia="en-GB"/>
        </w:rPr>
        <w:t>here are two cafes / kiosks close to the play</w:t>
      </w:r>
      <w:r w:rsidR="00A245F6">
        <w:rPr>
          <w:rFonts w:ascii="Calibri" w:hAnsi="Calibri" w:cs="Calibri"/>
          <w:szCs w:val="24"/>
          <w:lang w:eastAsia="en-GB"/>
        </w:rPr>
        <w:t>ground (c.130m and 160m)</w:t>
      </w:r>
      <w:r w:rsidR="00D040AB">
        <w:rPr>
          <w:rFonts w:ascii="Calibri" w:hAnsi="Calibri" w:cs="Calibri"/>
          <w:szCs w:val="24"/>
          <w:lang w:eastAsia="en-GB"/>
        </w:rPr>
        <w:t xml:space="preserve"> and an additional kiosk is unlikely to be viable</w:t>
      </w:r>
      <w:r w:rsidR="008D7F88">
        <w:rPr>
          <w:rFonts w:ascii="Calibri" w:hAnsi="Calibri" w:cs="Calibri"/>
          <w:szCs w:val="24"/>
          <w:lang w:eastAsia="en-GB"/>
        </w:rPr>
        <w:t>.</w:t>
      </w:r>
    </w:p>
    <w:p w14:paraId="54354970" w14:textId="77777777" w:rsidR="00A2419B" w:rsidRDefault="00A2419B" w:rsidP="00A2419B">
      <w:pPr>
        <w:spacing w:after="0" w:line="240" w:lineRule="auto"/>
        <w:rPr>
          <w:rFonts w:ascii="Calibri" w:hAnsi="Calibri" w:cs="Calibri"/>
          <w:b/>
          <w:bCs/>
          <w:szCs w:val="24"/>
          <w:lang w:eastAsia="en-GB"/>
        </w:rPr>
      </w:pPr>
    </w:p>
    <w:p w14:paraId="49D2596F" w14:textId="7635BB59" w:rsidR="00507047" w:rsidRPr="0020559B" w:rsidRDefault="00A2419B" w:rsidP="00A2419B">
      <w:pPr>
        <w:spacing w:after="0" w:line="240" w:lineRule="auto"/>
        <w:ind w:firstLine="709"/>
        <w:rPr>
          <w:rFonts w:ascii="Calibri" w:hAnsi="Calibri" w:cs="Calibri"/>
          <w:b/>
          <w:bCs/>
          <w:szCs w:val="24"/>
          <w:lang w:eastAsia="en-GB"/>
        </w:rPr>
      </w:pPr>
      <w:r>
        <w:rPr>
          <w:rFonts w:ascii="Calibri" w:hAnsi="Calibri" w:cs="Calibri"/>
          <w:b/>
          <w:bCs/>
          <w:szCs w:val="24"/>
          <w:lang w:eastAsia="en-GB"/>
        </w:rPr>
        <w:lastRenderedPageBreak/>
        <w:t>R</w:t>
      </w:r>
      <w:r w:rsidR="0020559B" w:rsidRPr="0020559B">
        <w:rPr>
          <w:rFonts w:ascii="Calibri" w:hAnsi="Calibri" w:cs="Calibri"/>
          <w:b/>
          <w:bCs/>
          <w:szCs w:val="24"/>
          <w:lang w:eastAsia="en-GB"/>
        </w:rPr>
        <w:t>ecommend</w:t>
      </w:r>
      <w:r w:rsidR="0000526F">
        <w:rPr>
          <w:rFonts w:ascii="Calibri" w:hAnsi="Calibri" w:cs="Calibri"/>
          <w:b/>
          <w:bCs/>
          <w:szCs w:val="24"/>
          <w:lang w:eastAsia="en-GB"/>
        </w:rPr>
        <w:t>ations for</w:t>
      </w:r>
      <w:r w:rsidR="0020559B" w:rsidRPr="0020559B">
        <w:rPr>
          <w:rFonts w:ascii="Calibri" w:hAnsi="Calibri" w:cs="Calibri"/>
          <w:b/>
          <w:bCs/>
          <w:szCs w:val="24"/>
          <w:lang w:eastAsia="en-GB"/>
        </w:rPr>
        <w:t xml:space="preserve"> specification</w:t>
      </w:r>
    </w:p>
    <w:p w14:paraId="48594E45" w14:textId="77777777" w:rsidR="0020559B" w:rsidRDefault="0020559B" w:rsidP="0020559B">
      <w:pPr>
        <w:spacing w:after="0" w:line="240" w:lineRule="auto"/>
        <w:rPr>
          <w:rFonts w:ascii="Calibri" w:hAnsi="Calibri" w:cs="Calibri"/>
          <w:szCs w:val="24"/>
          <w:lang w:eastAsia="en-GB"/>
        </w:rPr>
      </w:pPr>
    </w:p>
    <w:p w14:paraId="529B6203" w14:textId="1B1670DA" w:rsidR="0020559B" w:rsidRPr="006473CA" w:rsidRDefault="0020559B" w:rsidP="006473CA">
      <w:pPr>
        <w:pStyle w:val="ListParagraph"/>
        <w:numPr>
          <w:ilvl w:val="1"/>
          <w:numId w:val="18"/>
        </w:numPr>
        <w:spacing w:after="0" w:line="240" w:lineRule="auto"/>
        <w:ind w:left="709" w:hanging="709"/>
        <w:rPr>
          <w:rFonts w:ascii="Calibri" w:hAnsi="Calibri" w:cs="Calibri"/>
          <w:szCs w:val="24"/>
          <w:lang w:eastAsia="en-GB"/>
        </w:rPr>
      </w:pPr>
      <w:r w:rsidRPr="006473CA">
        <w:rPr>
          <w:rFonts w:ascii="Calibri" w:hAnsi="Calibri" w:cs="Calibri"/>
          <w:szCs w:val="24"/>
          <w:lang w:eastAsia="en-GB"/>
        </w:rPr>
        <w:t xml:space="preserve">Given the outcome of the </w:t>
      </w:r>
      <w:r w:rsidR="0000526F" w:rsidRPr="006473CA">
        <w:rPr>
          <w:rFonts w:ascii="Calibri" w:hAnsi="Calibri" w:cs="Calibri"/>
          <w:szCs w:val="24"/>
          <w:lang w:eastAsia="en-GB"/>
        </w:rPr>
        <w:t>consultation with both users and councillors / staff, it is recommended that the following is included in the specification for the new playground:</w:t>
      </w:r>
    </w:p>
    <w:p w14:paraId="5FB60ABD" w14:textId="77777777" w:rsidR="00B4137E" w:rsidRDefault="00B4137E" w:rsidP="0000526F">
      <w:pPr>
        <w:spacing w:after="0" w:line="240" w:lineRule="auto"/>
        <w:ind w:left="709" w:hanging="709"/>
        <w:rPr>
          <w:rFonts w:ascii="Calibri" w:hAnsi="Calibri" w:cs="Calibri"/>
          <w:szCs w:val="24"/>
          <w:lang w:eastAsia="en-GB"/>
        </w:rPr>
      </w:pPr>
    </w:p>
    <w:p w14:paraId="2CE63B02" w14:textId="6C8FA296" w:rsidR="0000526F" w:rsidRDefault="00272509" w:rsidP="0000526F">
      <w:pPr>
        <w:pStyle w:val="ListParagraph"/>
        <w:numPr>
          <w:ilvl w:val="0"/>
          <w:numId w:val="21"/>
        </w:numPr>
        <w:spacing w:after="0" w:line="240" w:lineRule="auto"/>
        <w:rPr>
          <w:rFonts w:ascii="Calibri" w:hAnsi="Calibri" w:cs="Calibri"/>
          <w:szCs w:val="24"/>
          <w:lang w:eastAsia="en-GB"/>
        </w:rPr>
      </w:pPr>
      <w:r>
        <w:rPr>
          <w:rFonts w:ascii="Calibri" w:hAnsi="Calibri" w:cs="Calibri"/>
          <w:szCs w:val="24"/>
          <w:lang w:eastAsia="en-GB"/>
        </w:rPr>
        <w:t>Play e</w:t>
      </w:r>
      <w:r w:rsidR="0000526F">
        <w:rPr>
          <w:rFonts w:ascii="Calibri" w:hAnsi="Calibri" w:cs="Calibri"/>
          <w:szCs w:val="24"/>
          <w:lang w:eastAsia="en-GB"/>
        </w:rPr>
        <w:t>quipment must include:</w:t>
      </w:r>
    </w:p>
    <w:p w14:paraId="44393CF3" w14:textId="77777777" w:rsidR="00F12C17" w:rsidRDefault="00F12C17" w:rsidP="00F12C17">
      <w:pPr>
        <w:pStyle w:val="ListParagraph"/>
        <w:spacing w:after="0" w:line="240" w:lineRule="auto"/>
        <w:rPr>
          <w:rFonts w:ascii="Calibri" w:hAnsi="Calibri" w:cs="Calibri"/>
          <w:szCs w:val="24"/>
          <w:lang w:eastAsia="en-GB"/>
        </w:rPr>
      </w:pPr>
    </w:p>
    <w:p w14:paraId="5567AA84" w14:textId="713A5752" w:rsidR="0000526F" w:rsidRDefault="0000526F" w:rsidP="0000526F">
      <w:pPr>
        <w:pStyle w:val="ListParagraph"/>
        <w:numPr>
          <w:ilvl w:val="0"/>
          <w:numId w:val="22"/>
        </w:numPr>
        <w:spacing w:after="0" w:line="240" w:lineRule="auto"/>
        <w:rPr>
          <w:rFonts w:ascii="Calibri" w:hAnsi="Calibri" w:cs="Calibri"/>
          <w:szCs w:val="24"/>
          <w:lang w:eastAsia="en-GB"/>
        </w:rPr>
      </w:pPr>
      <w:proofErr w:type="gramStart"/>
      <w:r w:rsidRPr="00A74AC2">
        <w:rPr>
          <w:rFonts w:ascii="Calibri" w:hAnsi="Calibri" w:cs="Calibri"/>
          <w:b/>
          <w:bCs/>
          <w:szCs w:val="24"/>
          <w:lang w:eastAsia="en-GB"/>
        </w:rPr>
        <w:t>Zipwire</w:t>
      </w:r>
      <w:r w:rsidR="00F05EB7">
        <w:rPr>
          <w:rFonts w:ascii="Calibri" w:hAnsi="Calibri" w:cs="Calibri"/>
          <w:szCs w:val="24"/>
          <w:lang w:eastAsia="en-GB"/>
        </w:rPr>
        <w:t>;</w:t>
      </w:r>
      <w:proofErr w:type="gramEnd"/>
    </w:p>
    <w:p w14:paraId="0C298EF0" w14:textId="5A0C8E55" w:rsidR="0000526F" w:rsidRDefault="0000526F" w:rsidP="0000526F">
      <w:pPr>
        <w:pStyle w:val="ListParagraph"/>
        <w:numPr>
          <w:ilvl w:val="0"/>
          <w:numId w:val="22"/>
        </w:numPr>
        <w:spacing w:after="0" w:line="240" w:lineRule="auto"/>
        <w:rPr>
          <w:rFonts w:ascii="Calibri" w:hAnsi="Calibri" w:cs="Calibri"/>
          <w:szCs w:val="24"/>
          <w:lang w:eastAsia="en-GB"/>
        </w:rPr>
      </w:pPr>
      <w:r>
        <w:rPr>
          <w:rFonts w:ascii="Calibri" w:hAnsi="Calibri" w:cs="Calibri"/>
          <w:szCs w:val="24"/>
          <w:lang w:eastAsia="en-GB"/>
        </w:rPr>
        <w:t xml:space="preserve">Multiple </w:t>
      </w:r>
      <w:r w:rsidRPr="00A74AC2">
        <w:rPr>
          <w:rFonts w:ascii="Calibri" w:hAnsi="Calibri" w:cs="Calibri"/>
          <w:b/>
          <w:bCs/>
          <w:szCs w:val="24"/>
          <w:lang w:eastAsia="en-GB"/>
        </w:rPr>
        <w:t>slides</w:t>
      </w:r>
      <w:r w:rsidR="00F05EB7">
        <w:rPr>
          <w:rFonts w:ascii="Calibri" w:hAnsi="Calibri" w:cs="Calibri"/>
          <w:szCs w:val="24"/>
          <w:lang w:eastAsia="en-GB"/>
        </w:rPr>
        <w:t xml:space="preserve"> including a </w:t>
      </w:r>
      <w:r w:rsidR="00F05EB7" w:rsidRPr="00A74AC2">
        <w:rPr>
          <w:rFonts w:ascii="Calibri" w:hAnsi="Calibri" w:cs="Calibri"/>
          <w:b/>
          <w:bCs/>
          <w:szCs w:val="24"/>
          <w:lang w:eastAsia="en-GB"/>
        </w:rPr>
        <w:t>tunnel slide</w:t>
      </w:r>
      <w:r w:rsidR="00B4137E">
        <w:rPr>
          <w:rFonts w:ascii="Calibri" w:hAnsi="Calibri" w:cs="Calibri"/>
          <w:szCs w:val="24"/>
          <w:lang w:eastAsia="en-GB"/>
        </w:rPr>
        <w:t xml:space="preserve"> and </w:t>
      </w:r>
      <w:r w:rsidR="00B4137E" w:rsidRPr="00A74AC2">
        <w:rPr>
          <w:rFonts w:ascii="Calibri" w:hAnsi="Calibri" w:cs="Calibri"/>
          <w:b/>
          <w:bCs/>
          <w:szCs w:val="24"/>
          <w:lang w:eastAsia="en-GB"/>
        </w:rPr>
        <w:t>wide</w:t>
      </w:r>
      <w:r w:rsidR="0090660F">
        <w:rPr>
          <w:rFonts w:ascii="Calibri" w:hAnsi="Calibri" w:cs="Calibri"/>
          <w:b/>
          <w:bCs/>
          <w:szCs w:val="24"/>
          <w:lang w:eastAsia="en-GB"/>
        </w:rPr>
        <w:t>r</w:t>
      </w:r>
      <w:r w:rsidR="00B4137E" w:rsidRPr="00A74AC2">
        <w:rPr>
          <w:rFonts w:ascii="Calibri" w:hAnsi="Calibri" w:cs="Calibri"/>
          <w:b/>
          <w:bCs/>
          <w:szCs w:val="24"/>
          <w:lang w:eastAsia="en-GB"/>
        </w:rPr>
        <w:t xml:space="preserve"> </w:t>
      </w:r>
      <w:proofErr w:type="gramStart"/>
      <w:r w:rsidR="00B4137E" w:rsidRPr="00A74AC2">
        <w:rPr>
          <w:rFonts w:ascii="Calibri" w:hAnsi="Calibri" w:cs="Calibri"/>
          <w:b/>
          <w:bCs/>
          <w:szCs w:val="24"/>
          <w:lang w:eastAsia="en-GB"/>
        </w:rPr>
        <w:t>slide</w:t>
      </w:r>
      <w:r w:rsidR="00F05EB7">
        <w:rPr>
          <w:rFonts w:ascii="Calibri" w:hAnsi="Calibri" w:cs="Calibri"/>
          <w:szCs w:val="24"/>
          <w:lang w:eastAsia="en-GB"/>
        </w:rPr>
        <w:t>;</w:t>
      </w:r>
      <w:proofErr w:type="gramEnd"/>
      <w:r w:rsidR="00B4137E">
        <w:rPr>
          <w:rFonts w:ascii="Calibri" w:hAnsi="Calibri" w:cs="Calibri"/>
          <w:szCs w:val="24"/>
          <w:lang w:eastAsia="en-GB"/>
        </w:rPr>
        <w:t xml:space="preserve"> </w:t>
      </w:r>
    </w:p>
    <w:p w14:paraId="4269E8B5" w14:textId="424B33BC" w:rsidR="0000526F" w:rsidRDefault="0000526F" w:rsidP="0000526F">
      <w:pPr>
        <w:pStyle w:val="ListParagraph"/>
        <w:numPr>
          <w:ilvl w:val="0"/>
          <w:numId w:val="22"/>
        </w:numPr>
        <w:spacing w:after="0" w:line="240" w:lineRule="auto"/>
        <w:rPr>
          <w:rFonts w:ascii="Calibri" w:hAnsi="Calibri" w:cs="Calibri"/>
          <w:szCs w:val="24"/>
          <w:lang w:eastAsia="en-GB"/>
        </w:rPr>
      </w:pPr>
      <w:r>
        <w:rPr>
          <w:rFonts w:ascii="Calibri" w:hAnsi="Calibri" w:cs="Calibri"/>
          <w:szCs w:val="24"/>
          <w:lang w:eastAsia="en-GB"/>
        </w:rPr>
        <w:t xml:space="preserve">Multiple </w:t>
      </w:r>
      <w:r w:rsidRPr="00A74AC2">
        <w:rPr>
          <w:rFonts w:ascii="Calibri" w:hAnsi="Calibri" w:cs="Calibri"/>
          <w:b/>
          <w:bCs/>
          <w:szCs w:val="24"/>
          <w:lang w:eastAsia="en-GB"/>
        </w:rPr>
        <w:t>swings</w:t>
      </w:r>
      <w:r w:rsidR="00F05EB7">
        <w:rPr>
          <w:rFonts w:ascii="Calibri" w:hAnsi="Calibri" w:cs="Calibri"/>
          <w:szCs w:val="24"/>
          <w:lang w:eastAsia="en-GB"/>
        </w:rPr>
        <w:t>,</w:t>
      </w:r>
      <w:r>
        <w:rPr>
          <w:rFonts w:ascii="Calibri" w:hAnsi="Calibri" w:cs="Calibri"/>
          <w:szCs w:val="24"/>
          <w:lang w:eastAsia="en-GB"/>
        </w:rPr>
        <w:t xml:space="preserve"> including </w:t>
      </w:r>
      <w:r w:rsidR="00F05EB7">
        <w:rPr>
          <w:rFonts w:ascii="Calibri" w:hAnsi="Calibri" w:cs="Calibri"/>
          <w:szCs w:val="24"/>
          <w:lang w:eastAsia="en-GB"/>
        </w:rPr>
        <w:t xml:space="preserve">a </w:t>
      </w:r>
      <w:r w:rsidRPr="00A74AC2">
        <w:rPr>
          <w:rFonts w:ascii="Calibri" w:hAnsi="Calibri" w:cs="Calibri"/>
          <w:b/>
          <w:bCs/>
          <w:szCs w:val="24"/>
          <w:lang w:eastAsia="en-GB"/>
        </w:rPr>
        <w:t>tyre swing</w:t>
      </w:r>
      <w:r w:rsidR="0090660F">
        <w:rPr>
          <w:rFonts w:ascii="Calibri" w:hAnsi="Calibri" w:cs="Calibri"/>
          <w:b/>
          <w:bCs/>
          <w:szCs w:val="24"/>
          <w:lang w:eastAsia="en-GB"/>
        </w:rPr>
        <w:t xml:space="preserve"> </w:t>
      </w:r>
      <w:r w:rsidR="0090660F" w:rsidRPr="0090660F">
        <w:rPr>
          <w:rFonts w:ascii="Calibri" w:hAnsi="Calibri" w:cs="Calibri"/>
          <w:szCs w:val="24"/>
          <w:lang w:eastAsia="en-GB"/>
        </w:rPr>
        <w:t xml:space="preserve">or </w:t>
      </w:r>
      <w:proofErr w:type="gramStart"/>
      <w:r w:rsidR="0090660F" w:rsidRPr="0090660F">
        <w:rPr>
          <w:rFonts w:ascii="Calibri" w:hAnsi="Calibri" w:cs="Calibri"/>
          <w:szCs w:val="24"/>
          <w:lang w:eastAsia="en-GB"/>
        </w:rPr>
        <w:t>similar</w:t>
      </w:r>
      <w:r w:rsidR="00F05EB7">
        <w:rPr>
          <w:rFonts w:ascii="Calibri" w:hAnsi="Calibri" w:cs="Calibri"/>
          <w:szCs w:val="24"/>
          <w:lang w:eastAsia="en-GB"/>
        </w:rPr>
        <w:t>;</w:t>
      </w:r>
      <w:proofErr w:type="gramEnd"/>
    </w:p>
    <w:p w14:paraId="65339B88" w14:textId="2F0EDD09" w:rsidR="00F05EB7" w:rsidRDefault="004B7977" w:rsidP="00507047">
      <w:pPr>
        <w:pStyle w:val="ListParagraph"/>
        <w:numPr>
          <w:ilvl w:val="0"/>
          <w:numId w:val="22"/>
        </w:numPr>
        <w:spacing w:after="0" w:line="240" w:lineRule="auto"/>
        <w:rPr>
          <w:rFonts w:ascii="Calibri" w:hAnsi="Calibri" w:cs="Calibri"/>
          <w:szCs w:val="24"/>
          <w:lang w:eastAsia="en-GB"/>
        </w:rPr>
      </w:pPr>
      <w:r>
        <w:rPr>
          <w:rFonts w:ascii="Calibri" w:hAnsi="Calibri" w:cs="Calibri"/>
          <w:szCs w:val="24"/>
          <w:lang w:eastAsia="en-GB"/>
        </w:rPr>
        <w:t xml:space="preserve">Extensive </w:t>
      </w:r>
      <w:r w:rsidRPr="007C2A26">
        <w:rPr>
          <w:rFonts w:ascii="Calibri" w:hAnsi="Calibri" w:cs="Calibri"/>
          <w:b/>
          <w:bCs/>
          <w:szCs w:val="24"/>
          <w:lang w:eastAsia="en-GB"/>
        </w:rPr>
        <w:t>t</w:t>
      </w:r>
      <w:r w:rsidR="00F05EB7" w:rsidRPr="007C2A26">
        <w:rPr>
          <w:rFonts w:ascii="Calibri" w:hAnsi="Calibri" w:cs="Calibri"/>
          <w:b/>
          <w:bCs/>
          <w:szCs w:val="24"/>
          <w:lang w:eastAsia="en-GB"/>
        </w:rPr>
        <w:t>hemed</w:t>
      </w:r>
      <w:r w:rsidR="00F05EB7" w:rsidRPr="004B7977">
        <w:rPr>
          <w:rFonts w:ascii="Calibri" w:hAnsi="Calibri" w:cs="Calibri"/>
          <w:szCs w:val="24"/>
          <w:lang w:eastAsia="en-GB"/>
        </w:rPr>
        <w:t xml:space="preserve"> </w:t>
      </w:r>
      <w:r>
        <w:rPr>
          <w:rFonts w:ascii="Calibri" w:hAnsi="Calibri" w:cs="Calibri"/>
          <w:szCs w:val="24"/>
          <w:lang w:eastAsia="en-GB"/>
        </w:rPr>
        <w:t xml:space="preserve">high-level </w:t>
      </w:r>
      <w:r w:rsidR="00F05EB7" w:rsidRPr="007C2A26">
        <w:rPr>
          <w:rFonts w:ascii="Calibri" w:hAnsi="Calibri" w:cs="Calibri"/>
          <w:b/>
          <w:bCs/>
          <w:szCs w:val="24"/>
          <w:lang w:eastAsia="en-GB"/>
        </w:rPr>
        <w:t>climbing frame</w:t>
      </w:r>
      <w:r w:rsidR="00F05EB7" w:rsidRPr="004B7977">
        <w:rPr>
          <w:rFonts w:ascii="Calibri" w:hAnsi="Calibri" w:cs="Calibri"/>
          <w:szCs w:val="24"/>
          <w:lang w:eastAsia="en-GB"/>
        </w:rPr>
        <w:t xml:space="preserve"> (</w:t>
      </w:r>
      <w:proofErr w:type="gramStart"/>
      <w:r w:rsidR="00F05EB7" w:rsidRPr="004B7977">
        <w:rPr>
          <w:rFonts w:ascii="Calibri" w:hAnsi="Calibri" w:cs="Calibri"/>
          <w:szCs w:val="24"/>
          <w:lang w:eastAsia="en-GB"/>
        </w:rPr>
        <w:t>e.g.</w:t>
      </w:r>
      <w:proofErr w:type="gramEnd"/>
      <w:r w:rsidR="00F05EB7" w:rsidRPr="004B7977">
        <w:rPr>
          <w:rFonts w:ascii="Calibri" w:hAnsi="Calibri" w:cs="Calibri"/>
          <w:szCs w:val="24"/>
          <w:lang w:eastAsia="en-GB"/>
        </w:rPr>
        <w:t xml:space="preserve"> pirate ship or fortress)</w:t>
      </w:r>
      <w:r w:rsidR="00502D99">
        <w:rPr>
          <w:rFonts w:ascii="Calibri" w:hAnsi="Calibri" w:cs="Calibri"/>
          <w:szCs w:val="24"/>
          <w:lang w:eastAsia="en-GB"/>
        </w:rPr>
        <w:t xml:space="preserve"> including </w:t>
      </w:r>
      <w:r w:rsidR="00F12C17">
        <w:rPr>
          <w:rFonts w:ascii="Calibri" w:hAnsi="Calibri" w:cs="Calibri"/>
          <w:szCs w:val="24"/>
          <w:lang w:eastAsia="en-GB"/>
        </w:rPr>
        <w:t>climbing ropes / nets</w:t>
      </w:r>
      <w:r w:rsidR="0090660F">
        <w:rPr>
          <w:rFonts w:ascii="Calibri" w:hAnsi="Calibri" w:cs="Calibri"/>
          <w:szCs w:val="24"/>
          <w:lang w:eastAsia="en-GB"/>
        </w:rPr>
        <w:t xml:space="preserve"> and possibly a fireman’s pole or similar</w:t>
      </w:r>
      <w:r w:rsidR="00F12C17">
        <w:rPr>
          <w:rFonts w:ascii="Calibri" w:hAnsi="Calibri" w:cs="Calibri"/>
          <w:szCs w:val="24"/>
          <w:lang w:eastAsia="en-GB"/>
        </w:rPr>
        <w:t>;</w:t>
      </w:r>
    </w:p>
    <w:p w14:paraId="762333A8" w14:textId="25936A86" w:rsidR="004B7977" w:rsidRDefault="004B7977" w:rsidP="00507047">
      <w:pPr>
        <w:pStyle w:val="ListParagraph"/>
        <w:numPr>
          <w:ilvl w:val="0"/>
          <w:numId w:val="22"/>
        </w:numPr>
        <w:spacing w:after="0" w:line="240" w:lineRule="auto"/>
        <w:rPr>
          <w:rFonts w:ascii="Calibri" w:hAnsi="Calibri" w:cs="Calibri"/>
          <w:szCs w:val="24"/>
          <w:lang w:eastAsia="en-GB"/>
        </w:rPr>
      </w:pPr>
      <w:r>
        <w:rPr>
          <w:rFonts w:ascii="Calibri" w:hAnsi="Calibri" w:cs="Calibri"/>
          <w:szCs w:val="24"/>
          <w:lang w:eastAsia="en-GB"/>
        </w:rPr>
        <w:t xml:space="preserve">An </w:t>
      </w:r>
      <w:r w:rsidRPr="007C2A26">
        <w:rPr>
          <w:rFonts w:ascii="Calibri" w:hAnsi="Calibri" w:cs="Calibri"/>
          <w:b/>
          <w:bCs/>
          <w:szCs w:val="24"/>
          <w:lang w:eastAsia="en-GB"/>
        </w:rPr>
        <w:t>obstacle course</w:t>
      </w:r>
      <w:r w:rsidR="00737986">
        <w:rPr>
          <w:rFonts w:ascii="Calibri" w:hAnsi="Calibri" w:cs="Calibri"/>
          <w:szCs w:val="24"/>
          <w:lang w:eastAsia="en-GB"/>
        </w:rPr>
        <w:t>, perhaps linking to the climbing frame as one large circuit</w:t>
      </w:r>
      <w:r w:rsidR="00B4137E">
        <w:rPr>
          <w:rFonts w:ascii="Calibri" w:hAnsi="Calibri" w:cs="Calibri"/>
          <w:szCs w:val="24"/>
          <w:lang w:eastAsia="en-GB"/>
        </w:rPr>
        <w:t xml:space="preserve">, and including monkey </w:t>
      </w:r>
      <w:proofErr w:type="gramStart"/>
      <w:r w:rsidR="00B4137E">
        <w:rPr>
          <w:rFonts w:ascii="Calibri" w:hAnsi="Calibri" w:cs="Calibri"/>
          <w:szCs w:val="24"/>
          <w:lang w:eastAsia="en-GB"/>
        </w:rPr>
        <w:t>bars</w:t>
      </w:r>
      <w:r w:rsidR="006F4FFF">
        <w:rPr>
          <w:rFonts w:ascii="Calibri" w:hAnsi="Calibri" w:cs="Calibri"/>
          <w:szCs w:val="24"/>
          <w:lang w:eastAsia="en-GB"/>
        </w:rPr>
        <w:t>;</w:t>
      </w:r>
      <w:proofErr w:type="gramEnd"/>
    </w:p>
    <w:p w14:paraId="69AEA670" w14:textId="075FE070" w:rsidR="00737986" w:rsidRDefault="00737986" w:rsidP="00507047">
      <w:pPr>
        <w:pStyle w:val="ListParagraph"/>
        <w:numPr>
          <w:ilvl w:val="0"/>
          <w:numId w:val="22"/>
        </w:numPr>
        <w:spacing w:after="0" w:line="240" w:lineRule="auto"/>
        <w:rPr>
          <w:rFonts w:ascii="Calibri" w:hAnsi="Calibri" w:cs="Calibri"/>
          <w:szCs w:val="24"/>
          <w:lang w:eastAsia="en-GB"/>
        </w:rPr>
      </w:pPr>
      <w:r>
        <w:rPr>
          <w:rFonts w:ascii="Calibri" w:hAnsi="Calibri" w:cs="Calibri"/>
          <w:szCs w:val="24"/>
          <w:lang w:eastAsia="en-GB"/>
        </w:rPr>
        <w:t xml:space="preserve">A challenging </w:t>
      </w:r>
      <w:r w:rsidRPr="007C2A26">
        <w:rPr>
          <w:rFonts w:ascii="Calibri" w:hAnsi="Calibri" w:cs="Calibri"/>
          <w:b/>
          <w:bCs/>
          <w:szCs w:val="24"/>
          <w:lang w:eastAsia="en-GB"/>
        </w:rPr>
        <w:t>climbing wall</w:t>
      </w:r>
      <w:r>
        <w:rPr>
          <w:rFonts w:ascii="Calibri" w:hAnsi="Calibri" w:cs="Calibri"/>
          <w:szCs w:val="24"/>
          <w:lang w:eastAsia="en-GB"/>
        </w:rPr>
        <w:t xml:space="preserve">, perhaps incorporated into climbing </w:t>
      </w:r>
      <w:proofErr w:type="gramStart"/>
      <w:r>
        <w:rPr>
          <w:rFonts w:ascii="Calibri" w:hAnsi="Calibri" w:cs="Calibri"/>
          <w:szCs w:val="24"/>
          <w:lang w:eastAsia="en-GB"/>
        </w:rPr>
        <w:t>frame;</w:t>
      </w:r>
      <w:proofErr w:type="gramEnd"/>
    </w:p>
    <w:p w14:paraId="087341F3" w14:textId="5BE6D52B" w:rsidR="00737986" w:rsidRDefault="00737986" w:rsidP="00507047">
      <w:pPr>
        <w:pStyle w:val="ListParagraph"/>
        <w:numPr>
          <w:ilvl w:val="0"/>
          <w:numId w:val="22"/>
        </w:numPr>
        <w:spacing w:after="0" w:line="240" w:lineRule="auto"/>
        <w:rPr>
          <w:rFonts w:ascii="Calibri" w:hAnsi="Calibri" w:cs="Calibri"/>
          <w:szCs w:val="24"/>
          <w:lang w:eastAsia="en-GB"/>
        </w:rPr>
      </w:pPr>
      <w:r>
        <w:rPr>
          <w:rFonts w:ascii="Calibri" w:hAnsi="Calibri" w:cs="Calibri"/>
          <w:szCs w:val="24"/>
          <w:lang w:eastAsia="en-GB"/>
        </w:rPr>
        <w:t xml:space="preserve">An in-ground </w:t>
      </w:r>
      <w:proofErr w:type="gramStart"/>
      <w:r w:rsidRPr="007C2A26">
        <w:rPr>
          <w:rFonts w:ascii="Calibri" w:hAnsi="Calibri" w:cs="Calibri"/>
          <w:b/>
          <w:bCs/>
          <w:szCs w:val="24"/>
          <w:lang w:eastAsia="en-GB"/>
        </w:rPr>
        <w:t>trampoline</w:t>
      </w:r>
      <w:r>
        <w:rPr>
          <w:rFonts w:ascii="Calibri" w:hAnsi="Calibri" w:cs="Calibri"/>
          <w:szCs w:val="24"/>
          <w:lang w:eastAsia="en-GB"/>
        </w:rPr>
        <w:t>;</w:t>
      </w:r>
      <w:proofErr w:type="gramEnd"/>
    </w:p>
    <w:p w14:paraId="721389A5" w14:textId="32A63D8C" w:rsidR="00B4137E" w:rsidRDefault="00B4137E" w:rsidP="00B4137E">
      <w:pPr>
        <w:pStyle w:val="ListParagraph"/>
        <w:numPr>
          <w:ilvl w:val="0"/>
          <w:numId w:val="22"/>
        </w:numPr>
        <w:spacing w:after="0" w:line="240" w:lineRule="auto"/>
        <w:rPr>
          <w:rFonts w:ascii="Calibri" w:hAnsi="Calibri" w:cs="Calibri"/>
          <w:szCs w:val="24"/>
          <w:lang w:eastAsia="en-GB"/>
        </w:rPr>
      </w:pPr>
      <w:r>
        <w:rPr>
          <w:rFonts w:ascii="Calibri" w:hAnsi="Calibri" w:cs="Calibri"/>
          <w:szCs w:val="24"/>
          <w:lang w:eastAsia="en-GB"/>
        </w:rPr>
        <w:t xml:space="preserve">A </w:t>
      </w:r>
      <w:r w:rsidRPr="007C2A26">
        <w:rPr>
          <w:rFonts w:ascii="Calibri" w:hAnsi="Calibri" w:cs="Calibri"/>
          <w:b/>
          <w:bCs/>
          <w:szCs w:val="24"/>
          <w:lang w:eastAsia="en-GB"/>
        </w:rPr>
        <w:t>tunnel</w:t>
      </w:r>
      <w:r>
        <w:rPr>
          <w:rFonts w:ascii="Calibri" w:hAnsi="Calibri" w:cs="Calibri"/>
          <w:szCs w:val="24"/>
          <w:lang w:eastAsia="en-GB"/>
        </w:rPr>
        <w:t xml:space="preserve"> and </w:t>
      </w:r>
      <w:proofErr w:type="gramStart"/>
      <w:r w:rsidRPr="007C2A26">
        <w:rPr>
          <w:rFonts w:ascii="Calibri" w:hAnsi="Calibri" w:cs="Calibri"/>
          <w:b/>
          <w:bCs/>
          <w:szCs w:val="24"/>
          <w:lang w:eastAsia="en-GB"/>
        </w:rPr>
        <w:t>mound</w:t>
      </w:r>
      <w:r>
        <w:rPr>
          <w:rFonts w:ascii="Calibri" w:hAnsi="Calibri" w:cs="Calibri"/>
          <w:szCs w:val="24"/>
          <w:lang w:eastAsia="en-GB"/>
        </w:rPr>
        <w:t>;</w:t>
      </w:r>
      <w:proofErr w:type="gramEnd"/>
    </w:p>
    <w:p w14:paraId="10A4510E" w14:textId="540EABB3" w:rsidR="00F12C17" w:rsidRDefault="00F12C17" w:rsidP="00B4137E">
      <w:pPr>
        <w:pStyle w:val="ListParagraph"/>
        <w:numPr>
          <w:ilvl w:val="0"/>
          <w:numId w:val="22"/>
        </w:numPr>
        <w:spacing w:after="0" w:line="240" w:lineRule="auto"/>
        <w:rPr>
          <w:rFonts w:ascii="Calibri" w:hAnsi="Calibri" w:cs="Calibri"/>
          <w:szCs w:val="24"/>
          <w:lang w:eastAsia="en-GB"/>
        </w:rPr>
      </w:pPr>
      <w:r>
        <w:rPr>
          <w:rFonts w:ascii="Calibri" w:hAnsi="Calibri" w:cs="Calibri"/>
          <w:szCs w:val="24"/>
          <w:lang w:eastAsia="en-GB"/>
        </w:rPr>
        <w:t xml:space="preserve">A </w:t>
      </w:r>
      <w:r w:rsidRPr="007C2A26">
        <w:rPr>
          <w:rFonts w:ascii="Calibri" w:hAnsi="Calibri" w:cs="Calibri"/>
          <w:b/>
          <w:bCs/>
          <w:szCs w:val="24"/>
          <w:lang w:eastAsia="en-GB"/>
        </w:rPr>
        <w:t>spin / roundabout</w:t>
      </w:r>
      <w:r>
        <w:rPr>
          <w:rFonts w:ascii="Calibri" w:hAnsi="Calibri" w:cs="Calibri"/>
          <w:szCs w:val="24"/>
          <w:lang w:eastAsia="en-GB"/>
        </w:rPr>
        <w:t xml:space="preserve"> feature.</w:t>
      </w:r>
    </w:p>
    <w:p w14:paraId="18E6BF6A" w14:textId="77777777" w:rsidR="00B4137E" w:rsidRDefault="00B4137E" w:rsidP="00B4137E">
      <w:pPr>
        <w:pStyle w:val="ListParagraph"/>
        <w:spacing w:after="0" w:line="240" w:lineRule="auto"/>
        <w:ind w:left="1440"/>
        <w:rPr>
          <w:rFonts w:ascii="Calibri" w:hAnsi="Calibri" w:cs="Calibri"/>
          <w:szCs w:val="24"/>
          <w:lang w:eastAsia="en-GB"/>
        </w:rPr>
      </w:pPr>
    </w:p>
    <w:p w14:paraId="4B4D0B9F" w14:textId="6ABAD007" w:rsidR="001118DC" w:rsidRDefault="006F4FFF" w:rsidP="00B4137E">
      <w:pPr>
        <w:pStyle w:val="ListParagraph"/>
        <w:numPr>
          <w:ilvl w:val="0"/>
          <w:numId w:val="21"/>
        </w:numPr>
        <w:spacing w:after="0" w:line="240" w:lineRule="auto"/>
        <w:rPr>
          <w:rFonts w:ascii="Calibri" w:hAnsi="Calibri" w:cs="Calibri"/>
          <w:szCs w:val="24"/>
          <w:lang w:eastAsia="en-GB"/>
        </w:rPr>
      </w:pPr>
      <w:r>
        <w:rPr>
          <w:rFonts w:ascii="Calibri" w:hAnsi="Calibri" w:cs="Calibri"/>
          <w:szCs w:val="24"/>
          <w:lang w:eastAsia="en-GB"/>
        </w:rPr>
        <w:t>Play equipment must</w:t>
      </w:r>
      <w:r w:rsidR="00272509">
        <w:rPr>
          <w:rFonts w:ascii="Calibri" w:hAnsi="Calibri" w:cs="Calibri"/>
          <w:szCs w:val="24"/>
          <w:lang w:eastAsia="en-GB"/>
        </w:rPr>
        <w:t>:</w:t>
      </w:r>
    </w:p>
    <w:p w14:paraId="7A5DFB2F" w14:textId="4F2096D6" w:rsidR="001627CD" w:rsidRPr="000579B2" w:rsidRDefault="000579B2" w:rsidP="000579B2">
      <w:pPr>
        <w:pStyle w:val="ListParagraph"/>
        <w:numPr>
          <w:ilvl w:val="0"/>
          <w:numId w:val="23"/>
        </w:numPr>
        <w:spacing w:after="0" w:line="240" w:lineRule="auto"/>
        <w:rPr>
          <w:rFonts w:ascii="Calibri" w:hAnsi="Calibri" w:cs="Calibri"/>
          <w:szCs w:val="24"/>
          <w:lang w:eastAsia="en-GB"/>
        </w:rPr>
      </w:pPr>
      <w:r w:rsidRPr="000579B2">
        <w:rPr>
          <w:rFonts w:ascii="Calibri" w:hAnsi="Calibri" w:cs="Calibri"/>
          <w:szCs w:val="24"/>
          <w:lang w:eastAsia="en-GB"/>
        </w:rPr>
        <w:t>Be</w:t>
      </w:r>
      <w:r>
        <w:rPr>
          <w:rFonts w:ascii="Calibri" w:hAnsi="Calibri" w:cs="Calibri"/>
          <w:b/>
          <w:bCs/>
          <w:szCs w:val="24"/>
          <w:lang w:eastAsia="en-GB"/>
        </w:rPr>
        <w:t xml:space="preserve"> p</w:t>
      </w:r>
      <w:r w:rsidR="00E91404" w:rsidRPr="000579B2">
        <w:rPr>
          <w:rFonts w:ascii="Calibri" w:hAnsi="Calibri" w:cs="Calibri"/>
          <w:b/>
          <w:bCs/>
          <w:szCs w:val="24"/>
          <w:lang w:eastAsia="en-GB"/>
        </w:rPr>
        <w:t>redominantly</w:t>
      </w:r>
      <w:r w:rsidR="006F4FFF" w:rsidRPr="000579B2">
        <w:rPr>
          <w:rFonts w:ascii="Calibri" w:hAnsi="Calibri" w:cs="Calibri"/>
          <w:b/>
          <w:bCs/>
          <w:szCs w:val="24"/>
          <w:lang w:eastAsia="en-GB"/>
        </w:rPr>
        <w:t xml:space="preserve"> timber</w:t>
      </w:r>
      <w:r w:rsidR="006F4FFF" w:rsidRPr="000579B2">
        <w:rPr>
          <w:rFonts w:ascii="Calibri" w:hAnsi="Calibri" w:cs="Calibri"/>
          <w:szCs w:val="24"/>
          <w:lang w:eastAsia="en-GB"/>
        </w:rPr>
        <w:t xml:space="preserve"> </w:t>
      </w:r>
      <w:r w:rsidR="00E91404" w:rsidRPr="000579B2">
        <w:rPr>
          <w:rFonts w:ascii="Calibri" w:hAnsi="Calibri" w:cs="Calibri"/>
          <w:szCs w:val="24"/>
          <w:lang w:eastAsia="en-GB"/>
        </w:rPr>
        <w:t xml:space="preserve">and as natural in appearance as </w:t>
      </w:r>
      <w:proofErr w:type="gramStart"/>
      <w:r w:rsidR="00E91404" w:rsidRPr="000579B2">
        <w:rPr>
          <w:rFonts w:ascii="Calibri" w:hAnsi="Calibri" w:cs="Calibri"/>
          <w:szCs w:val="24"/>
          <w:lang w:eastAsia="en-GB"/>
        </w:rPr>
        <w:t>possible</w:t>
      </w:r>
      <w:r w:rsidR="001627CD" w:rsidRPr="000579B2">
        <w:rPr>
          <w:rFonts w:ascii="Calibri" w:hAnsi="Calibri" w:cs="Calibri"/>
          <w:szCs w:val="24"/>
          <w:lang w:eastAsia="en-GB"/>
        </w:rPr>
        <w:t>;</w:t>
      </w:r>
      <w:proofErr w:type="gramEnd"/>
    </w:p>
    <w:p w14:paraId="7AB2B926" w14:textId="457E4B20" w:rsidR="00B4137E" w:rsidRDefault="000579B2" w:rsidP="001118DC">
      <w:pPr>
        <w:pStyle w:val="ListParagraph"/>
        <w:numPr>
          <w:ilvl w:val="0"/>
          <w:numId w:val="23"/>
        </w:numPr>
        <w:spacing w:after="0" w:line="240" w:lineRule="auto"/>
        <w:rPr>
          <w:rFonts w:ascii="Calibri" w:hAnsi="Calibri" w:cs="Calibri"/>
          <w:szCs w:val="24"/>
          <w:lang w:eastAsia="en-GB"/>
        </w:rPr>
      </w:pPr>
      <w:r w:rsidRPr="000579B2">
        <w:rPr>
          <w:rFonts w:ascii="Calibri" w:hAnsi="Calibri" w:cs="Calibri"/>
          <w:szCs w:val="24"/>
          <w:lang w:eastAsia="en-GB"/>
        </w:rPr>
        <w:t>Be</w:t>
      </w:r>
      <w:r>
        <w:rPr>
          <w:rFonts w:ascii="Calibri" w:hAnsi="Calibri" w:cs="Calibri"/>
          <w:b/>
          <w:bCs/>
          <w:szCs w:val="24"/>
          <w:lang w:eastAsia="en-GB"/>
        </w:rPr>
        <w:t xml:space="preserve"> d</w:t>
      </w:r>
      <w:r w:rsidR="006F4FFF" w:rsidRPr="00382435">
        <w:rPr>
          <w:rFonts w:ascii="Calibri" w:hAnsi="Calibri" w:cs="Calibri"/>
          <w:b/>
          <w:bCs/>
          <w:szCs w:val="24"/>
          <w:lang w:eastAsia="en-GB"/>
        </w:rPr>
        <w:t>urable</w:t>
      </w:r>
      <w:r w:rsidR="00E91404">
        <w:rPr>
          <w:rFonts w:ascii="Calibri" w:hAnsi="Calibri" w:cs="Calibri"/>
          <w:szCs w:val="24"/>
          <w:lang w:eastAsia="en-GB"/>
        </w:rPr>
        <w:t xml:space="preserve"> (including long warrantees) with parts easily maintained and </w:t>
      </w:r>
      <w:proofErr w:type="gramStart"/>
      <w:r w:rsidR="00E91404">
        <w:rPr>
          <w:rFonts w:ascii="Calibri" w:hAnsi="Calibri" w:cs="Calibri"/>
          <w:szCs w:val="24"/>
          <w:lang w:eastAsia="en-GB"/>
        </w:rPr>
        <w:t>replaced;</w:t>
      </w:r>
      <w:proofErr w:type="gramEnd"/>
    </w:p>
    <w:p w14:paraId="0D83C794" w14:textId="05653714" w:rsidR="00E91404" w:rsidRDefault="000579B2" w:rsidP="001118DC">
      <w:pPr>
        <w:pStyle w:val="ListParagraph"/>
        <w:numPr>
          <w:ilvl w:val="0"/>
          <w:numId w:val="23"/>
        </w:numPr>
        <w:spacing w:after="0" w:line="240" w:lineRule="auto"/>
        <w:rPr>
          <w:rFonts w:ascii="Calibri" w:hAnsi="Calibri" w:cs="Calibri"/>
          <w:szCs w:val="24"/>
          <w:lang w:eastAsia="en-GB"/>
        </w:rPr>
      </w:pPr>
      <w:r w:rsidRPr="000579B2">
        <w:rPr>
          <w:rFonts w:ascii="Calibri" w:hAnsi="Calibri" w:cs="Calibri"/>
          <w:szCs w:val="24"/>
          <w:lang w:eastAsia="en-GB"/>
        </w:rPr>
        <w:t>Be</w:t>
      </w:r>
      <w:r>
        <w:rPr>
          <w:rFonts w:ascii="Calibri" w:hAnsi="Calibri" w:cs="Calibri"/>
          <w:b/>
          <w:bCs/>
          <w:szCs w:val="24"/>
          <w:lang w:eastAsia="en-GB"/>
        </w:rPr>
        <w:t xml:space="preserve"> c</w:t>
      </w:r>
      <w:r w:rsidR="001118DC" w:rsidRPr="007C2A26">
        <w:rPr>
          <w:rFonts w:ascii="Calibri" w:hAnsi="Calibri" w:cs="Calibri"/>
          <w:b/>
          <w:bCs/>
          <w:szCs w:val="24"/>
          <w:lang w:eastAsia="en-GB"/>
        </w:rPr>
        <w:t>hallenging</w:t>
      </w:r>
      <w:r w:rsidR="00AC42BF">
        <w:rPr>
          <w:rFonts w:ascii="Calibri" w:hAnsi="Calibri" w:cs="Calibri"/>
          <w:szCs w:val="24"/>
          <w:lang w:eastAsia="en-GB"/>
        </w:rPr>
        <w:t xml:space="preserve"> </w:t>
      </w:r>
      <w:r w:rsidR="001118DC">
        <w:rPr>
          <w:rFonts w:ascii="Calibri" w:hAnsi="Calibri" w:cs="Calibri"/>
          <w:szCs w:val="24"/>
          <w:lang w:eastAsia="en-GB"/>
        </w:rPr>
        <w:t xml:space="preserve">for the target age range of </w:t>
      </w:r>
      <w:proofErr w:type="gramStart"/>
      <w:r w:rsidR="001118DC">
        <w:rPr>
          <w:rFonts w:ascii="Calibri" w:hAnsi="Calibri" w:cs="Calibri"/>
          <w:szCs w:val="24"/>
          <w:lang w:eastAsia="en-GB"/>
        </w:rPr>
        <w:t>5-12 year</w:t>
      </w:r>
      <w:proofErr w:type="gramEnd"/>
      <w:r w:rsidR="001118DC">
        <w:rPr>
          <w:rFonts w:ascii="Calibri" w:hAnsi="Calibri" w:cs="Calibri"/>
          <w:szCs w:val="24"/>
          <w:lang w:eastAsia="en-GB"/>
        </w:rPr>
        <w:t xml:space="preserve"> olds</w:t>
      </w:r>
      <w:r w:rsidR="00AC42BF">
        <w:rPr>
          <w:rFonts w:ascii="Calibri" w:hAnsi="Calibri" w:cs="Calibri"/>
          <w:szCs w:val="24"/>
          <w:lang w:eastAsia="en-GB"/>
        </w:rPr>
        <w:t>;</w:t>
      </w:r>
    </w:p>
    <w:p w14:paraId="0A13445D" w14:textId="44CEE681" w:rsidR="00AC42BF" w:rsidRDefault="000579B2" w:rsidP="001118DC">
      <w:pPr>
        <w:pStyle w:val="ListParagraph"/>
        <w:numPr>
          <w:ilvl w:val="0"/>
          <w:numId w:val="23"/>
        </w:numPr>
        <w:spacing w:after="0" w:line="240" w:lineRule="auto"/>
        <w:rPr>
          <w:rFonts w:ascii="Calibri" w:hAnsi="Calibri" w:cs="Calibri"/>
          <w:szCs w:val="24"/>
          <w:lang w:eastAsia="en-GB"/>
        </w:rPr>
      </w:pPr>
      <w:r>
        <w:rPr>
          <w:rFonts w:ascii="Calibri" w:hAnsi="Calibri" w:cs="Calibri"/>
          <w:szCs w:val="24"/>
          <w:lang w:eastAsia="en-GB"/>
        </w:rPr>
        <w:t>Be a</w:t>
      </w:r>
      <w:r w:rsidR="001627CD">
        <w:rPr>
          <w:rFonts w:ascii="Calibri" w:hAnsi="Calibri" w:cs="Calibri"/>
          <w:szCs w:val="24"/>
          <w:lang w:eastAsia="en-GB"/>
        </w:rPr>
        <w:t xml:space="preserve">s </w:t>
      </w:r>
      <w:r w:rsidR="001627CD" w:rsidRPr="007C2A26">
        <w:rPr>
          <w:rFonts w:ascii="Calibri" w:hAnsi="Calibri" w:cs="Calibri"/>
          <w:b/>
          <w:bCs/>
          <w:szCs w:val="24"/>
          <w:lang w:eastAsia="en-GB"/>
        </w:rPr>
        <w:t>accessible</w:t>
      </w:r>
      <w:r w:rsidR="001627CD">
        <w:rPr>
          <w:rFonts w:ascii="Calibri" w:hAnsi="Calibri" w:cs="Calibri"/>
          <w:szCs w:val="24"/>
          <w:lang w:eastAsia="en-GB"/>
        </w:rPr>
        <w:t xml:space="preserve"> and </w:t>
      </w:r>
      <w:r w:rsidR="001627CD" w:rsidRPr="007C2A26">
        <w:rPr>
          <w:rFonts w:ascii="Calibri" w:hAnsi="Calibri" w:cs="Calibri"/>
          <w:b/>
          <w:bCs/>
          <w:szCs w:val="24"/>
          <w:lang w:eastAsia="en-GB"/>
        </w:rPr>
        <w:t>inclusive</w:t>
      </w:r>
      <w:r w:rsidR="001627CD">
        <w:rPr>
          <w:rFonts w:ascii="Calibri" w:hAnsi="Calibri" w:cs="Calibri"/>
          <w:szCs w:val="24"/>
          <w:lang w:eastAsia="en-GB"/>
        </w:rPr>
        <w:t xml:space="preserve"> as possible, </w:t>
      </w:r>
      <w:r w:rsidR="00C5328B">
        <w:rPr>
          <w:rFonts w:ascii="Calibri" w:hAnsi="Calibri" w:cs="Calibri"/>
          <w:szCs w:val="24"/>
          <w:lang w:eastAsia="en-GB"/>
        </w:rPr>
        <w:t>incorporating sensory elements</w:t>
      </w:r>
      <w:r w:rsidR="00725F84">
        <w:rPr>
          <w:rFonts w:ascii="Calibri" w:hAnsi="Calibri" w:cs="Calibri"/>
          <w:szCs w:val="24"/>
          <w:lang w:eastAsia="en-GB"/>
        </w:rPr>
        <w:t xml:space="preserve"> and </w:t>
      </w:r>
      <w:r w:rsidR="00382435">
        <w:rPr>
          <w:rFonts w:ascii="Calibri" w:hAnsi="Calibri" w:cs="Calibri"/>
          <w:szCs w:val="24"/>
          <w:lang w:eastAsia="en-GB"/>
        </w:rPr>
        <w:t xml:space="preserve">considering recommendations of the Make Space for Girls </w:t>
      </w:r>
      <w:proofErr w:type="gramStart"/>
      <w:r w:rsidR="00382435">
        <w:rPr>
          <w:rFonts w:ascii="Calibri" w:hAnsi="Calibri" w:cs="Calibri"/>
          <w:szCs w:val="24"/>
          <w:lang w:eastAsia="en-GB"/>
        </w:rPr>
        <w:t>campaign;</w:t>
      </w:r>
      <w:proofErr w:type="gramEnd"/>
    </w:p>
    <w:p w14:paraId="12DABD22" w14:textId="1CEFF6F0" w:rsidR="00A74AC2" w:rsidRDefault="00A74AC2" w:rsidP="001118DC">
      <w:pPr>
        <w:pStyle w:val="ListParagraph"/>
        <w:numPr>
          <w:ilvl w:val="0"/>
          <w:numId w:val="23"/>
        </w:numPr>
        <w:spacing w:after="0" w:line="240" w:lineRule="auto"/>
        <w:rPr>
          <w:rFonts w:ascii="Calibri" w:hAnsi="Calibri" w:cs="Calibri"/>
          <w:szCs w:val="24"/>
          <w:lang w:eastAsia="en-GB"/>
        </w:rPr>
      </w:pPr>
      <w:proofErr w:type="gramStart"/>
      <w:r>
        <w:rPr>
          <w:rFonts w:ascii="Calibri" w:hAnsi="Calibri" w:cs="Calibri"/>
          <w:szCs w:val="24"/>
          <w:lang w:eastAsia="en-GB"/>
        </w:rPr>
        <w:t>Give consideration to</w:t>
      </w:r>
      <w:proofErr w:type="gramEnd"/>
      <w:r>
        <w:rPr>
          <w:rFonts w:ascii="Calibri" w:hAnsi="Calibri" w:cs="Calibri"/>
          <w:szCs w:val="24"/>
          <w:lang w:eastAsia="en-GB"/>
        </w:rPr>
        <w:t xml:space="preserve"> the Council’s </w:t>
      </w:r>
      <w:r w:rsidR="00FC63B3">
        <w:rPr>
          <w:rFonts w:ascii="Calibri" w:hAnsi="Calibri" w:cs="Calibri"/>
          <w:szCs w:val="24"/>
          <w:lang w:eastAsia="en-GB"/>
        </w:rPr>
        <w:t xml:space="preserve">immediate </w:t>
      </w:r>
      <w:r w:rsidRPr="00382435">
        <w:rPr>
          <w:rFonts w:ascii="Calibri" w:hAnsi="Calibri" w:cs="Calibri"/>
          <w:b/>
          <w:bCs/>
          <w:szCs w:val="24"/>
          <w:lang w:eastAsia="en-GB"/>
        </w:rPr>
        <w:t>neighbours</w:t>
      </w:r>
      <w:r>
        <w:rPr>
          <w:rFonts w:ascii="Calibri" w:hAnsi="Calibri" w:cs="Calibri"/>
          <w:szCs w:val="24"/>
          <w:lang w:eastAsia="en-GB"/>
        </w:rPr>
        <w:t xml:space="preserve"> to ensure that </w:t>
      </w:r>
      <w:r w:rsidR="00502FF0">
        <w:rPr>
          <w:rFonts w:ascii="Calibri" w:hAnsi="Calibri" w:cs="Calibri"/>
          <w:szCs w:val="24"/>
          <w:lang w:eastAsia="en-GB"/>
        </w:rPr>
        <w:t xml:space="preserve">noise from users is not excessive. This includes no basket swing or similar swing </w:t>
      </w:r>
      <w:r w:rsidR="00FC63B3">
        <w:rPr>
          <w:rFonts w:ascii="Calibri" w:hAnsi="Calibri" w:cs="Calibri"/>
          <w:szCs w:val="24"/>
          <w:lang w:eastAsia="en-GB"/>
        </w:rPr>
        <w:t xml:space="preserve">aimed at multiple users is </w:t>
      </w:r>
      <w:proofErr w:type="gramStart"/>
      <w:r w:rsidR="00FC63B3">
        <w:rPr>
          <w:rFonts w:ascii="Calibri" w:hAnsi="Calibri" w:cs="Calibri"/>
          <w:szCs w:val="24"/>
          <w:lang w:eastAsia="en-GB"/>
        </w:rPr>
        <w:t>installed</w:t>
      </w:r>
      <w:r w:rsidR="000579B2">
        <w:rPr>
          <w:rFonts w:ascii="Calibri" w:hAnsi="Calibri" w:cs="Calibri"/>
          <w:szCs w:val="24"/>
          <w:lang w:eastAsia="en-GB"/>
        </w:rPr>
        <w:t>;</w:t>
      </w:r>
      <w:proofErr w:type="gramEnd"/>
    </w:p>
    <w:p w14:paraId="7827CC64" w14:textId="3DFEF2BB" w:rsidR="00182D2A" w:rsidRDefault="00E24425" w:rsidP="00182D2A">
      <w:pPr>
        <w:pStyle w:val="ListParagraph"/>
        <w:numPr>
          <w:ilvl w:val="0"/>
          <w:numId w:val="23"/>
        </w:numPr>
        <w:spacing w:after="0" w:line="240" w:lineRule="auto"/>
        <w:rPr>
          <w:rFonts w:ascii="Calibri" w:hAnsi="Calibri" w:cs="Calibri"/>
          <w:szCs w:val="24"/>
          <w:lang w:eastAsia="en-GB"/>
        </w:rPr>
      </w:pPr>
      <w:r>
        <w:rPr>
          <w:rFonts w:ascii="Calibri" w:hAnsi="Calibri" w:cs="Calibri"/>
          <w:szCs w:val="24"/>
          <w:lang w:eastAsia="en-GB"/>
        </w:rPr>
        <w:t xml:space="preserve">Take into account the felling of the existing </w:t>
      </w:r>
      <w:r w:rsidRPr="00E24425">
        <w:rPr>
          <w:rFonts w:ascii="Calibri" w:hAnsi="Calibri" w:cs="Calibri"/>
          <w:b/>
          <w:bCs/>
          <w:szCs w:val="24"/>
          <w:lang w:eastAsia="en-GB"/>
        </w:rPr>
        <w:t>monolith</w:t>
      </w:r>
      <w:r>
        <w:rPr>
          <w:rFonts w:ascii="Calibri" w:hAnsi="Calibri" w:cs="Calibri"/>
          <w:szCs w:val="24"/>
          <w:lang w:eastAsia="en-GB"/>
        </w:rPr>
        <w:t xml:space="preserve"> and </w:t>
      </w:r>
      <w:r w:rsidRPr="00E24425">
        <w:rPr>
          <w:rFonts w:ascii="Calibri" w:hAnsi="Calibri" w:cs="Calibri"/>
          <w:b/>
          <w:bCs/>
          <w:szCs w:val="24"/>
          <w:lang w:eastAsia="en-GB"/>
        </w:rPr>
        <w:t>tree roots</w:t>
      </w:r>
      <w:r>
        <w:rPr>
          <w:rFonts w:ascii="Calibri" w:hAnsi="Calibri" w:cs="Calibri"/>
          <w:szCs w:val="24"/>
          <w:lang w:eastAsia="en-GB"/>
        </w:rPr>
        <w:t xml:space="preserve"> around the site, so as to not endanger the </w:t>
      </w:r>
      <w:r w:rsidRPr="00E24425">
        <w:rPr>
          <w:rFonts w:ascii="Calibri" w:hAnsi="Calibri" w:cs="Calibri"/>
          <w:b/>
          <w:bCs/>
          <w:szCs w:val="24"/>
          <w:lang w:eastAsia="en-GB"/>
        </w:rPr>
        <w:t>health of existing trees</w:t>
      </w:r>
      <w:r>
        <w:rPr>
          <w:rFonts w:ascii="Calibri" w:hAnsi="Calibri" w:cs="Calibri"/>
          <w:szCs w:val="24"/>
          <w:lang w:eastAsia="en-GB"/>
        </w:rPr>
        <w:t xml:space="preserve">, as well as take into account the needs of any new tree </w:t>
      </w:r>
      <w:proofErr w:type="gramStart"/>
      <w:r>
        <w:rPr>
          <w:rFonts w:ascii="Calibri" w:hAnsi="Calibri" w:cs="Calibri"/>
          <w:szCs w:val="24"/>
          <w:lang w:eastAsia="en-GB"/>
        </w:rPr>
        <w:t>planting</w:t>
      </w:r>
      <w:r w:rsidR="00182D2A">
        <w:rPr>
          <w:rFonts w:ascii="Calibri" w:hAnsi="Calibri" w:cs="Calibri"/>
          <w:szCs w:val="24"/>
          <w:lang w:eastAsia="en-GB"/>
        </w:rPr>
        <w:t>;</w:t>
      </w:r>
      <w:proofErr w:type="gramEnd"/>
    </w:p>
    <w:p w14:paraId="7FD38D00" w14:textId="15E4A4AC" w:rsidR="00182D2A" w:rsidRPr="00182D2A" w:rsidRDefault="00182D2A" w:rsidP="00182D2A">
      <w:pPr>
        <w:pStyle w:val="ListParagraph"/>
        <w:numPr>
          <w:ilvl w:val="0"/>
          <w:numId w:val="23"/>
        </w:numPr>
        <w:spacing w:after="0" w:line="240" w:lineRule="auto"/>
        <w:rPr>
          <w:rFonts w:ascii="Calibri" w:hAnsi="Calibri" w:cs="Calibri"/>
          <w:szCs w:val="24"/>
          <w:lang w:eastAsia="en-GB"/>
        </w:rPr>
      </w:pPr>
      <w:r w:rsidRPr="00F13A15">
        <w:rPr>
          <w:rFonts w:ascii="Calibri" w:hAnsi="Calibri" w:cs="Calibri"/>
          <w:b/>
          <w:bCs/>
          <w:szCs w:val="24"/>
          <w:lang w:eastAsia="en-GB"/>
        </w:rPr>
        <w:t xml:space="preserve">Maximise </w:t>
      </w:r>
      <w:r w:rsidR="00F13A15" w:rsidRPr="00F13A15">
        <w:rPr>
          <w:rFonts w:ascii="Calibri" w:hAnsi="Calibri" w:cs="Calibri"/>
          <w:b/>
          <w:bCs/>
          <w:szCs w:val="24"/>
          <w:lang w:eastAsia="en-GB"/>
        </w:rPr>
        <w:t>use</w:t>
      </w:r>
      <w:r w:rsidR="00F13A15">
        <w:rPr>
          <w:rFonts w:ascii="Calibri" w:hAnsi="Calibri" w:cs="Calibri"/>
          <w:szCs w:val="24"/>
          <w:lang w:eastAsia="en-GB"/>
        </w:rPr>
        <w:t xml:space="preserve"> of</w:t>
      </w:r>
      <w:r>
        <w:rPr>
          <w:rFonts w:ascii="Calibri" w:hAnsi="Calibri" w:cs="Calibri"/>
          <w:szCs w:val="24"/>
          <w:lang w:eastAsia="en-GB"/>
        </w:rPr>
        <w:t xml:space="preserve"> the existing site.</w:t>
      </w:r>
    </w:p>
    <w:p w14:paraId="01F00B83" w14:textId="278164DD" w:rsidR="00727BAC" w:rsidRDefault="00727BAC" w:rsidP="00727BAC">
      <w:pPr>
        <w:spacing w:after="0" w:line="240" w:lineRule="auto"/>
        <w:rPr>
          <w:rFonts w:ascii="Calibri" w:hAnsi="Calibri" w:cs="Calibri"/>
          <w:szCs w:val="24"/>
          <w:lang w:eastAsia="en-GB"/>
        </w:rPr>
      </w:pPr>
    </w:p>
    <w:p w14:paraId="1A2AB84D" w14:textId="05646280" w:rsidR="00727BAC" w:rsidRDefault="00727BAC" w:rsidP="00727BAC">
      <w:pPr>
        <w:pStyle w:val="ListParagraph"/>
        <w:numPr>
          <w:ilvl w:val="0"/>
          <w:numId w:val="21"/>
        </w:numPr>
        <w:spacing w:after="0" w:line="240" w:lineRule="auto"/>
        <w:rPr>
          <w:rFonts w:ascii="Calibri" w:hAnsi="Calibri" w:cs="Calibri"/>
          <w:szCs w:val="24"/>
          <w:lang w:eastAsia="en-GB"/>
        </w:rPr>
      </w:pPr>
      <w:r>
        <w:rPr>
          <w:rFonts w:ascii="Calibri" w:hAnsi="Calibri" w:cs="Calibri"/>
          <w:szCs w:val="24"/>
          <w:lang w:eastAsia="en-GB"/>
        </w:rPr>
        <w:t xml:space="preserve">Other specification </w:t>
      </w:r>
      <w:r w:rsidR="00A2419B">
        <w:rPr>
          <w:rFonts w:ascii="Calibri" w:hAnsi="Calibri" w:cs="Calibri"/>
          <w:szCs w:val="24"/>
          <w:lang w:eastAsia="en-GB"/>
        </w:rPr>
        <w:t xml:space="preserve">to </w:t>
      </w:r>
      <w:r>
        <w:rPr>
          <w:rFonts w:ascii="Calibri" w:hAnsi="Calibri" w:cs="Calibri"/>
          <w:szCs w:val="24"/>
          <w:lang w:eastAsia="en-GB"/>
        </w:rPr>
        <w:t>include:</w:t>
      </w:r>
    </w:p>
    <w:p w14:paraId="2342E8A7" w14:textId="0F88CF28" w:rsidR="00727BAC" w:rsidRDefault="005558F5" w:rsidP="00727BAC">
      <w:pPr>
        <w:pStyle w:val="ListParagraph"/>
        <w:numPr>
          <w:ilvl w:val="0"/>
          <w:numId w:val="24"/>
        </w:numPr>
        <w:spacing w:after="0" w:line="240" w:lineRule="auto"/>
        <w:rPr>
          <w:rFonts w:ascii="Calibri" w:hAnsi="Calibri" w:cs="Calibri"/>
          <w:szCs w:val="24"/>
          <w:lang w:eastAsia="en-GB"/>
        </w:rPr>
      </w:pPr>
      <w:r>
        <w:rPr>
          <w:rFonts w:ascii="Calibri" w:hAnsi="Calibri" w:cs="Calibri"/>
          <w:b/>
          <w:bCs/>
          <w:szCs w:val="24"/>
          <w:lang w:eastAsia="en-GB"/>
        </w:rPr>
        <w:t>Comfortable s</w:t>
      </w:r>
      <w:r w:rsidR="007A3C6B" w:rsidRPr="004240A4">
        <w:rPr>
          <w:rFonts w:ascii="Calibri" w:hAnsi="Calibri" w:cs="Calibri"/>
          <w:b/>
          <w:bCs/>
          <w:szCs w:val="24"/>
          <w:lang w:eastAsia="en-GB"/>
        </w:rPr>
        <w:t>eating</w:t>
      </w:r>
      <w:r w:rsidR="007A3C6B">
        <w:rPr>
          <w:rFonts w:ascii="Calibri" w:hAnsi="Calibri" w:cs="Calibri"/>
          <w:szCs w:val="24"/>
          <w:lang w:eastAsia="en-GB"/>
        </w:rPr>
        <w:t xml:space="preserve">, including </w:t>
      </w:r>
      <w:r w:rsidR="007A3C6B" w:rsidRPr="004240A4">
        <w:rPr>
          <w:rFonts w:ascii="Calibri" w:hAnsi="Calibri" w:cs="Calibri"/>
          <w:b/>
          <w:bCs/>
          <w:szCs w:val="24"/>
          <w:lang w:eastAsia="en-GB"/>
        </w:rPr>
        <w:t>tables</w:t>
      </w:r>
      <w:r w:rsidR="007A3C6B">
        <w:rPr>
          <w:rFonts w:ascii="Calibri" w:hAnsi="Calibri" w:cs="Calibri"/>
          <w:szCs w:val="24"/>
          <w:lang w:eastAsia="en-GB"/>
        </w:rPr>
        <w:t>, around the site</w:t>
      </w:r>
      <w:r w:rsidR="003948F7">
        <w:rPr>
          <w:rFonts w:ascii="Calibri" w:hAnsi="Calibri" w:cs="Calibri"/>
          <w:szCs w:val="24"/>
          <w:lang w:eastAsia="en-GB"/>
        </w:rPr>
        <w:t xml:space="preserve">, especially in the existing </w:t>
      </w:r>
      <w:proofErr w:type="gramStart"/>
      <w:r w:rsidR="003948F7">
        <w:rPr>
          <w:rFonts w:ascii="Calibri" w:hAnsi="Calibri" w:cs="Calibri"/>
          <w:szCs w:val="24"/>
          <w:lang w:eastAsia="en-GB"/>
        </w:rPr>
        <w:t>shade;</w:t>
      </w:r>
      <w:proofErr w:type="gramEnd"/>
    </w:p>
    <w:p w14:paraId="613E9B64" w14:textId="70FC1842" w:rsidR="00D755C5" w:rsidRDefault="00D755C5" w:rsidP="00727BAC">
      <w:pPr>
        <w:pStyle w:val="ListParagraph"/>
        <w:numPr>
          <w:ilvl w:val="0"/>
          <w:numId w:val="24"/>
        </w:numPr>
        <w:spacing w:after="0" w:line="240" w:lineRule="auto"/>
        <w:rPr>
          <w:rFonts w:ascii="Calibri" w:hAnsi="Calibri" w:cs="Calibri"/>
          <w:szCs w:val="24"/>
          <w:lang w:eastAsia="en-GB"/>
        </w:rPr>
      </w:pPr>
      <w:r>
        <w:rPr>
          <w:rFonts w:ascii="Calibri" w:hAnsi="Calibri" w:cs="Calibri"/>
          <w:szCs w:val="24"/>
          <w:lang w:eastAsia="en-GB"/>
        </w:rPr>
        <w:t xml:space="preserve">Consideration for </w:t>
      </w:r>
      <w:r w:rsidRPr="004240A4">
        <w:rPr>
          <w:rFonts w:ascii="Calibri" w:hAnsi="Calibri" w:cs="Calibri"/>
          <w:b/>
          <w:bCs/>
          <w:szCs w:val="24"/>
          <w:lang w:eastAsia="en-GB"/>
        </w:rPr>
        <w:t xml:space="preserve">alternative </w:t>
      </w:r>
      <w:r w:rsidR="004240A4" w:rsidRPr="004240A4">
        <w:rPr>
          <w:rFonts w:ascii="Calibri" w:hAnsi="Calibri" w:cs="Calibri"/>
          <w:b/>
          <w:bCs/>
          <w:szCs w:val="24"/>
          <w:lang w:eastAsia="en-GB"/>
        </w:rPr>
        <w:t>surfacing</w:t>
      </w:r>
      <w:r w:rsidR="004240A4">
        <w:rPr>
          <w:rFonts w:ascii="Calibri" w:hAnsi="Calibri" w:cs="Calibri"/>
          <w:szCs w:val="24"/>
          <w:lang w:eastAsia="en-GB"/>
        </w:rPr>
        <w:t xml:space="preserve"> </w:t>
      </w:r>
      <w:r>
        <w:rPr>
          <w:rFonts w:ascii="Calibri" w:hAnsi="Calibri" w:cs="Calibri"/>
          <w:szCs w:val="24"/>
          <w:lang w:eastAsia="en-GB"/>
        </w:rPr>
        <w:t xml:space="preserve">options </w:t>
      </w:r>
      <w:r w:rsidR="00BF088F">
        <w:rPr>
          <w:rFonts w:ascii="Calibri" w:hAnsi="Calibri" w:cs="Calibri"/>
          <w:szCs w:val="24"/>
          <w:lang w:eastAsia="en-GB"/>
        </w:rPr>
        <w:t>such as bonded rubber mulch or matting</w:t>
      </w:r>
      <w:r w:rsidR="004240A4">
        <w:rPr>
          <w:rFonts w:ascii="Calibri" w:hAnsi="Calibri" w:cs="Calibri"/>
          <w:szCs w:val="24"/>
          <w:lang w:eastAsia="en-GB"/>
        </w:rPr>
        <w:t>, to replace or complement existing play bark.</w:t>
      </w:r>
    </w:p>
    <w:p w14:paraId="61E8A5F4" w14:textId="251A91F4" w:rsidR="00BF2AEA" w:rsidRDefault="00BF2AEA" w:rsidP="00727BAC">
      <w:pPr>
        <w:pStyle w:val="ListParagraph"/>
        <w:numPr>
          <w:ilvl w:val="0"/>
          <w:numId w:val="24"/>
        </w:numPr>
        <w:spacing w:after="0" w:line="240" w:lineRule="auto"/>
        <w:rPr>
          <w:rFonts w:ascii="Calibri" w:hAnsi="Calibri" w:cs="Calibri"/>
          <w:szCs w:val="24"/>
          <w:lang w:eastAsia="en-GB"/>
        </w:rPr>
      </w:pPr>
      <w:r>
        <w:rPr>
          <w:rFonts w:ascii="Calibri" w:hAnsi="Calibri" w:cs="Calibri"/>
          <w:szCs w:val="24"/>
          <w:lang w:eastAsia="en-GB"/>
        </w:rPr>
        <w:t xml:space="preserve">Options for </w:t>
      </w:r>
      <w:r w:rsidRPr="004240A4">
        <w:rPr>
          <w:rFonts w:ascii="Calibri" w:hAnsi="Calibri" w:cs="Calibri"/>
          <w:b/>
          <w:bCs/>
          <w:szCs w:val="24"/>
          <w:lang w:eastAsia="en-GB"/>
        </w:rPr>
        <w:t>increasing shade</w:t>
      </w:r>
      <w:r>
        <w:rPr>
          <w:rFonts w:ascii="Calibri" w:hAnsi="Calibri" w:cs="Calibri"/>
          <w:szCs w:val="24"/>
          <w:lang w:eastAsia="en-GB"/>
        </w:rPr>
        <w:t xml:space="preserve"> either through planting or artificial shade, with </w:t>
      </w:r>
      <w:r w:rsidR="00D755C5">
        <w:rPr>
          <w:rFonts w:ascii="Calibri" w:hAnsi="Calibri" w:cs="Calibri"/>
          <w:szCs w:val="24"/>
          <w:lang w:eastAsia="en-GB"/>
        </w:rPr>
        <w:t>any metal play equipment likely to get hot (</w:t>
      </w:r>
      <w:proofErr w:type="gramStart"/>
      <w:r w:rsidR="00D755C5">
        <w:rPr>
          <w:rFonts w:ascii="Calibri" w:hAnsi="Calibri" w:cs="Calibri"/>
          <w:szCs w:val="24"/>
          <w:lang w:eastAsia="en-GB"/>
        </w:rPr>
        <w:t>e.g.</w:t>
      </w:r>
      <w:proofErr w:type="gramEnd"/>
      <w:r w:rsidR="00D755C5">
        <w:rPr>
          <w:rFonts w:ascii="Calibri" w:hAnsi="Calibri" w:cs="Calibri"/>
          <w:szCs w:val="24"/>
          <w:lang w:eastAsia="en-GB"/>
        </w:rPr>
        <w:t xml:space="preserve"> slides) kept out of direct sunlight as much as possible;</w:t>
      </w:r>
    </w:p>
    <w:p w14:paraId="45B22E12" w14:textId="32C59B6E" w:rsidR="007A3C6B" w:rsidRDefault="003948F7" w:rsidP="00727BAC">
      <w:pPr>
        <w:pStyle w:val="ListParagraph"/>
        <w:numPr>
          <w:ilvl w:val="0"/>
          <w:numId w:val="24"/>
        </w:numPr>
        <w:spacing w:after="0" w:line="240" w:lineRule="auto"/>
        <w:rPr>
          <w:rFonts w:ascii="Calibri" w:hAnsi="Calibri" w:cs="Calibri"/>
          <w:szCs w:val="24"/>
          <w:lang w:eastAsia="en-GB"/>
        </w:rPr>
      </w:pPr>
      <w:r>
        <w:rPr>
          <w:rFonts w:ascii="Calibri" w:hAnsi="Calibri" w:cs="Calibri"/>
          <w:szCs w:val="24"/>
          <w:lang w:eastAsia="en-GB"/>
        </w:rPr>
        <w:t xml:space="preserve">An area for </w:t>
      </w:r>
      <w:r w:rsidRPr="004240A4">
        <w:rPr>
          <w:rFonts w:ascii="Calibri" w:hAnsi="Calibri" w:cs="Calibri"/>
          <w:b/>
          <w:bCs/>
          <w:szCs w:val="24"/>
          <w:lang w:eastAsia="en-GB"/>
        </w:rPr>
        <w:t xml:space="preserve">bike, scooter, pram </w:t>
      </w:r>
      <w:proofErr w:type="gramStart"/>
      <w:r w:rsidRPr="004240A4">
        <w:rPr>
          <w:rFonts w:ascii="Calibri" w:hAnsi="Calibri" w:cs="Calibri"/>
          <w:b/>
          <w:bCs/>
          <w:szCs w:val="24"/>
          <w:lang w:eastAsia="en-GB"/>
        </w:rPr>
        <w:t>parking</w:t>
      </w:r>
      <w:r>
        <w:rPr>
          <w:rFonts w:ascii="Calibri" w:hAnsi="Calibri" w:cs="Calibri"/>
          <w:szCs w:val="24"/>
          <w:lang w:eastAsia="en-GB"/>
        </w:rPr>
        <w:t>;</w:t>
      </w:r>
      <w:proofErr w:type="gramEnd"/>
    </w:p>
    <w:p w14:paraId="4737F553" w14:textId="713C064B" w:rsidR="003948F7" w:rsidRDefault="007C2A26" w:rsidP="00727BAC">
      <w:pPr>
        <w:pStyle w:val="ListParagraph"/>
        <w:numPr>
          <w:ilvl w:val="0"/>
          <w:numId w:val="24"/>
        </w:numPr>
        <w:spacing w:after="0" w:line="240" w:lineRule="auto"/>
        <w:rPr>
          <w:rFonts w:ascii="Calibri" w:hAnsi="Calibri" w:cs="Calibri"/>
          <w:szCs w:val="24"/>
          <w:lang w:eastAsia="en-GB"/>
        </w:rPr>
      </w:pPr>
      <w:r>
        <w:rPr>
          <w:rFonts w:ascii="Calibri" w:hAnsi="Calibri" w:cs="Calibri"/>
          <w:szCs w:val="24"/>
          <w:lang w:eastAsia="en-GB"/>
        </w:rPr>
        <w:lastRenderedPageBreak/>
        <w:t xml:space="preserve">An </w:t>
      </w:r>
      <w:r w:rsidRPr="007C2A26">
        <w:rPr>
          <w:rFonts w:ascii="Calibri" w:hAnsi="Calibri" w:cs="Calibri"/>
          <w:b/>
          <w:bCs/>
          <w:szCs w:val="24"/>
          <w:lang w:eastAsia="en-GB"/>
        </w:rPr>
        <w:t>additional self-closing access point</w:t>
      </w:r>
      <w:r>
        <w:rPr>
          <w:rFonts w:ascii="Calibri" w:hAnsi="Calibri" w:cs="Calibri"/>
          <w:szCs w:val="24"/>
          <w:lang w:eastAsia="en-GB"/>
        </w:rPr>
        <w:t xml:space="preserve"> towards the east end of the playground</w:t>
      </w:r>
      <w:r w:rsidR="00182D2A">
        <w:rPr>
          <w:rFonts w:ascii="Calibri" w:hAnsi="Calibri" w:cs="Calibri"/>
          <w:szCs w:val="24"/>
          <w:lang w:eastAsia="en-GB"/>
        </w:rPr>
        <w:t>.</w:t>
      </w:r>
    </w:p>
    <w:p w14:paraId="591D5C2A" w14:textId="3D353284" w:rsidR="00BB1312" w:rsidRDefault="00BB1312" w:rsidP="00727BAC">
      <w:pPr>
        <w:pStyle w:val="ListParagraph"/>
        <w:numPr>
          <w:ilvl w:val="0"/>
          <w:numId w:val="24"/>
        </w:numPr>
        <w:spacing w:after="0" w:line="240" w:lineRule="auto"/>
        <w:rPr>
          <w:rFonts w:ascii="Calibri" w:hAnsi="Calibri" w:cs="Calibri"/>
          <w:szCs w:val="24"/>
          <w:lang w:eastAsia="en-GB"/>
        </w:rPr>
      </w:pPr>
      <w:r>
        <w:rPr>
          <w:rFonts w:ascii="Calibri" w:hAnsi="Calibri" w:cs="Calibri"/>
          <w:szCs w:val="24"/>
          <w:lang w:eastAsia="en-GB"/>
        </w:rPr>
        <w:t xml:space="preserve">The design should </w:t>
      </w:r>
      <w:r w:rsidR="007A6456">
        <w:rPr>
          <w:rFonts w:ascii="Calibri" w:hAnsi="Calibri" w:cs="Calibri"/>
          <w:szCs w:val="24"/>
          <w:lang w:eastAsia="en-GB"/>
        </w:rPr>
        <w:t xml:space="preserve">actively respond to the </w:t>
      </w:r>
      <w:r w:rsidR="007A6456" w:rsidRPr="009C087C">
        <w:rPr>
          <w:rFonts w:ascii="Calibri" w:hAnsi="Calibri" w:cs="Calibri"/>
          <w:b/>
          <w:bCs/>
          <w:szCs w:val="24"/>
          <w:lang w:eastAsia="en-GB"/>
        </w:rPr>
        <w:t>climate and ecological emergenc</w:t>
      </w:r>
      <w:r w:rsidR="009C087C">
        <w:rPr>
          <w:rFonts w:ascii="Calibri" w:hAnsi="Calibri" w:cs="Calibri"/>
          <w:b/>
          <w:bCs/>
          <w:szCs w:val="24"/>
          <w:lang w:eastAsia="en-GB"/>
        </w:rPr>
        <w:t>ies</w:t>
      </w:r>
      <w:r w:rsidR="007A6456" w:rsidRPr="009C087C">
        <w:rPr>
          <w:rFonts w:ascii="Calibri" w:hAnsi="Calibri" w:cs="Calibri"/>
          <w:szCs w:val="24"/>
          <w:lang w:eastAsia="en-GB"/>
        </w:rPr>
        <w:t xml:space="preserve"> </w:t>
      </w:r>
      <w:r w:rsidR="007A6456">
        <w:rPr>
          <w:rFonts w:ascii="Calibri" w:hAnsi="Calibri" w:cs="Calibri"/>
          <w:szCs w:val="24"/>
          <w:lang w:eastAsia="en-GB"/>
        </w:rPr>
        <w:t xml:space="preserve">ensuring that any adverse impact </w:t>
      </w:r>
      <w:r w:rsidR="009C087C">
        <w:rPr>
          <w:rFonts w:ascii="Calibri" w:hAnsi="Calibri" w:cs="Calibri"/>
          <w:szCs w:val="24"/>
          <w:lang w:eastAsia="en-GB"/>
        </w:rPr>
        <w:t xml:space="preserve">on the climate </w:t>
      </w:r>
      <w:r w:rsidR="007A6456">
        <w:rPr>
          <w:rFonts w:ascii="Calibri" w:hAnsi="Calibri" w:cs="Calibri"/>
          <w:szCs w:val="24"/>
          <w:lang w:eastAsia="en-GB"/>
        </w:rPr>
        <w:t>is mitigated and</w:t>
      </w:r>
      <w:r w:rsidR="009C087C">
        <w:rPr>
          <w:rFonts w:ascii="Calibri" w:hAnsi="Calibri" w:cs="Calibri"/>
          <w:szCs w:val="24"/>
          <w:lang w:eastAsia="en-GB"/>
        </w:rPr>
        <w:t xml:space="preserve"> that </w:t>
      </w:r>
      <w:r w:rsidR="007A6456">
        <w:rPr>
          <w:rFonts w:ascii="Calibri" w:hAnsi="Calibri" w:cs="Calibri"/>
          <w:szCs w:val="24"/>
          <w:lang w:eastAsia="en-GB"/>
        </w:rPr>
        <w:t>it leads to a net biodiversity gain at the site.</w:t>
      </w:r>
    </w:p>
    <w:p w14:paraId="3A04A3BD" w14:textId="77777777" w:rsidR="00A2419B" w:rsidRDefault="00A2419B" w:rsidP="00A2419B">
      <w:pPr>
        <w:spacing w:after="0" w:line="240" w:lineRule="auto"/>
        <w:rPr>
          <w:rFonts w:ascii="Calibri" w:hAnsi="Calibri" w:cs="Calibri"/>
          <w:szCs w:val="24"/>
          <w:lang w:eastAsia="en-GB"/>
        </w:rPr>
      </w:pPr>
    </w:p>
    <w:p w14:paraId="6D8A90CA" w14:textId="1C65CBDC" w:rsidR="00A2419B" w:rsidRDefault="00A2419B" w:rsidP="00A2419B">
      <w:pPr>
        <w:pStyle w:val="ListParagraph"/>
        <w:numPr>
          <w:ilvl w:val="0"/>
          <w:numId w:val="21"/>
        </w:numPr>
        <w:spacing w:after="0" w:line="240" w:lineRule="auto"/>
        <w:rPr>
          <w:rFonts w:ascii="Calibri" w:hAnsi="Calibri" w:cs="Calibri"/>
          <w:szCs w:val="24"/>
          <w:lang w:eastAsia="en-GB"/>
        </w:rPr>
      </w:pPr>
      <w:r>
        <w:rPr>
          <w:rFonts w:ascii="Calibri" w:hAnsi="Calibri" w:cs="Calibri"/>
          <w:szCs w:val="24"/>
          <w:lang w:eastAsia="en-GB"/>
        </w:rPr>
        <w:t>Other works to be carried out by the Council include:</w:t>
      </w:r>
    </w:p>
    <w:p w14:paraId="2A1481A7" w14:textId="19E25701" w:rsidR="00A2419B" w:rsidRDefault="00A2419B" w:rsidP="00A2419B">
      <w:pPr>
        <w:pStyle w:val="ListParagraph"/>
        <w:numPr>
          <w:ilvl w:val="0"/>
          <w:numId w:val="25"/>
        </w:numPr>
        <w:spacing w:after="0" w:line="240" w:lineRule="auto"/>
        <w:rPr>
          <w:rFonts w:ascii="Calibri" w:hAnsi="Calibri" w:cs="Calibri"/>
          <w:szCs w:val="24"/>
          <w:lang w:eastAsia="en-GB"/>
        </w:rPr>
      </w:pPr>
      <w:r w:rsidRPr="00A2419B">
        <w:rPr>
          <w:rFonts w:ascii="Calibri" w:hAnsi="Calibri" w:cs="Calibri"/>
          <w:b/>
          <w:bCs/>
          <w:szCs w:val="24"/>
          <w:lang w:eastAsia="en-GB"/>
        </w:rPr>
        <w:t>Resurfacing outside entrance</w:t>
      </w:r>
      <w:r>
        <w:rPr>
          <w:rFonts w:ascii="Calibri" w:hAnsi="Calibri" w:cs="Calibri"/>
          <w:szCs w:val="24"/>
          <w:lang w:eastAsia="en-GB"/>
        </w:rPr>
        <w:t xml:space="preserve"> (and any new entrance) to take account of desire lines across </w:t>
      </w:r>
      <w:proofErr w:type="gramStart"/>
      <w:r>
        <w:rPr>
          <w:rFonts w:ascii="Calibri" w:hAnsi="Calibri" w:cs="Calibri"/>
          <w:szCs w:val="24"/>
          <w:lang w:eastAsia="en-GB"/>
        </w:rPr>
        <w:t>grass;</w:t>
      </w:r>
      <w:proofErr w:type="gramEnd"/>
    </w:p>
    <w:p w14:paraId="69A958DD" w14:textId="4E61A17E" w:rsidR="00A2419B" w:rsidRDefault="005D0CE8" w:rsidP="00A2419B">
      <w:pPr>
        <w:pStyle w:val="ListParagraph"/>
        <w:numPr>
          <w:ilvl w:val="0"/>
          <w:numId w:val="25"/>
        </w:numPr>
        <w:spacing w:after="0" w:line="240" w:lineRule="auto"/>
        <w:rPr>
          <w:rFonts w:ascii="Calibri" w:hAnsi="Calibri" w:cs="Calibri"/>
          <w:szCs w:val="24"/>
          <w:lang w:eastAsia="en-GB"/>
        </w:rPr>
      </w:pPr>
      <w:r>
        <w:rPr>
          <w:rFonts w:ascii="Calibri" w:hAnsi="Calibri" w:cs="Calibri"/>
          <w:szCs w:val="24"/>
          <w:lang w:eastAsia="en-GB"/>
        </w:rPr>
        <w:t xml:space="preserve">Better </w:t>
      </w:r>
      <w:r w:rsidRPr="005D0CE8">
        <w:rPr>
          <w:rFonts w:ascii="Calibri" w:hAnsi="Calibri" w:cs="Calibri"/>
          <w:b/>
          <w:bCs/>
          <w:szCs w:val="24"/>
          <w:lang w:eastAsia="en-GB"/>
        </w:rPr>
        <w:t>signage</w:t>
      </w:r>
      <w:r>
        <w:rPr>
          <w:rFonts w:ascii="Calibri" w:hAnsi="Calibri" w:cs="Calibri"/>
          <w:szCs w:val="24"/>
          <w:lang w:eastAsia="en-GB"/>
        </w:rPr>
        <w:t xml:space="preserve"> stating that </w:t>
      </w:r>
      <w:r w:rsidRPr="005D0CE8">
        <w:rPr>
          <w:rFonts w:ascii="Calibri" w:hAnsi="Calibri" w:cs="Calibri"/>
          <w:b/>
          <w:bCs/>
          <w:szCs w:val="24"/>
          <w:lang w:eastAsia="en-GB"/>
        </w:rPr>
        <w:t>dogs are not permitted</w:t>
      </w:r>
      <w:r>
        <w:rPr>
          <w:rFonts w:ascii="Calibri" w:hAnsi="Calibri" w:cs="Calibri"/>
          <w:szCs w:val="24"/>
          <w:lang w:eastAsia="en-GB"/>
        </w:rPr>
        <w:t xml:space="preserve"> and giving the </w:t>
      </w:r>
      <w:r w:rsidRPr="005D0CE8">
        <w:rPr>
          <w:rFonts w:ascii="Calibri" w:hAnsi="Calibri" w:cs="Calibri"/>
          <w:b/>
          <w:bCs/>
          <w:szCs w:val="24"/>
          <w:lang w:eastAsia="en-GB"/>
        </w:rPr>
        <w:t>recommended age range</w:t>
      </w:r>
      <w:r>
        <w:rPr>
          <w:rFonts w:ascii="Calibri" w:hAnsi="Calibri" w:cs="Calibri"/>
          <w:szCs w:val="24"/>
          <w:lang w:eastAsia="en-GB"/>
        </w:rPr>
        <w:t xml:space="preserve"> for the </w:t>
      </w:r>
      <w:proofErr w:type="gramStart"/>
      <w:r>
        <w:rPr>
          <w:rFonts w:ascii="Calibri" w:hAnsi="Calibri" w:cs="Calibri"/>
          <w:szCs w:val="24"/>
          <w:lang w:eastAsia="en-GB"/>
        </w:rPr>
        <w:t>playground;</w:t>
      </w:r>
      <w:proofErr w:type="gramEnd"/>
    </w:p>
    <w:p w14:paraId="6C2D8B75" w14:textId="1C6B1D3D" w:rsidR="005D0CE8" w:rsidRPr="00A2419B" w:rsidRDefault="008D7F88" w:rsidP="00A2419B">
      <w:pPr>
        <w:pStyle w:val="ListParagraph"/>
        <w:numPr>
          <w:ilvl w:val="0"/>
          <w:numId w:val="25"/>
        </w:numPr>
        <w:spacing w:after="0" w:line="240" w:lineRule="auto"/>
        <w:rPr>
          <w:rFonts w:ascii="Calibri" w:hAnsi="Calibri" w:cs="Calibri"/>
          <w:szCs w:val="24"/>
          <w:lang w:eastAsia="en-GB"/>
        </w:rPr>
      </w:pPr>
      <w:r>
        <w:rPr>
          <w:rFonts w:ascii="Calibri" w:hAnsi="Calibri" w:cs="Calibri"/>
          <w:szCs w:val="24"/>
          <w:lang w:eastAsia="en-GB"/>
        </w:rPr>
        <w:t xml:space="preserve">Look into the possibility of a </w:t>
      </w:r>
      <w:r w:rsidRPr="008D7F88">
        <w:rPr>
          <w:rFonts w:ascii="Calibri" w:hAnsi="Calibri" w:cs="Calibri"/>
          <w:b/>
          <w:bCs/>
          <w:szCs w:val="24"/>
          <w:lang w:eastAsia="en-GB"/>
        </w:rPr>
        <w:t>water refill station</w:t>
      </w:r>
      <w:r>
        <w:rPr>
          <w:rFonts w:ascii="Calibri" w:hAnsi="Calibri" w:cs="Calibri"/>
          <w:szCs w:val="24"/>
          <w:lang w:eastAsia="en-GB"/>
        </w:rPr>
        <w:t xml:space="preserve"> near to the playground.</w:t>
      </w:r>
    </w:p>
    <w:p w14:paraId="1AF50C82" w14:textId="77777777" w:rsidR="00F05EB7" w:rsidRDefault="00F05EB7" w:rsidP="00507047">
      <w:pPr>
        <w:spacing w:after="0" w:line="240" w:lineRule="auto"/>
        <w:rPr>
          <w:rFonts w:ascii="Calibri" w:hAnsi="Calibri" w:cs="Calibri"/>
          <w:szCs w:val="24"/>
          <w:lang w:eastAsia="en-GB"/>
        </w:rPr>
      </w:pPr>
    </w:p>
    <w:p w14:paraId="0025518C" w14:textId="5EA6C240" w:rsidR="009A0A35" w:rsidRPr="00481FC6" w:rsidRDefault="0064506D" w:rsidP="0064506D">
      <w:pPr>
        <w:ind w:left="720" w:hanging="720"/>
        <w:rPr>
          <w:rFonts w:ascii="Calibri" w:hAnsi="Calibri" w:cs="Arial"/>
          <w:b/>
          <w:color w:val="000000"/>
          <w:szCs w:val="24"/>
        </w:rPr>
      </w:pPr>
      <w:r>
        <w:rPr>
          <w:rFonts w:ascii="Calibri" w:hAnsi="Calibri" w:cs="Arial"/>
          <w:b/>
          <w:color w:val="000000"/>
          <w:szCs w:val="24"/>
        </w:rPr>
        <w:t xml:space="preserve">4. </w:t>
      </w:r>
      <w:r>
        <w:rPr>
          <w:rFonts w:ascii="Calibri" w:hAnsi="Calibri" w:cs="Arial"/>
          <w:b/>
          <w:color w:val="000000"/>
          <w:szCs w:val="24"/>
        </w:rPr>
        <w:tab/>
      </w:r>
      <w:r w:rsidR="009A0A35" w:rsidRPr="00481FC6">
        <w:rPr>
          <w:rFonts w:ascii="Calibri" w:hAnsi="Calibri" w:cs="Arial"/>
          <w:b/>
          <w:color w:val="000000"/>
          <w:szCs w:val="24"/>
        </w:rPr>
        <w:t>Impact assessment</w:t>
      </w:r>
    </w:p>
    <w:p w14:paraId="0EAE0AA5" w14:textId="77777777" w:rsidR="009A0A35" w:rsidRPr="00481FC6" w:rsidRDefault="009A0A35" w:rsidP="009A0A35">
      <w:pPr>
        <w:numPr>
          <w:ilvl w:val="1"/>
          <w:numId w:val="11"/>
        </w:numPr>
        <w:spacing w:after="0" w:line="240" w:lineRule="auto"/>
        <w:ind w:left="709" w:hanging="709"/>
        <w:rPr>
          <w:rFonts w:ascii="Calibri" w:hAnsi="Calibri" w:cs="Arial"/>
          <w:szCs w:val="24"/>
          <w:lang w:eastAsia="en-GB"/>
        </w:rPr>
      </w:pPr>
      <w:r>
        <w:rPr>
          <w:rFonts w:ascii="Calibri" w:hAnsi="Calibri" w:cs="Arial"/>
          <w:szCs w:val="24"/>
          <w:lang w:eastAsia="en-GB"/>
        </w:rPr>
        <w:t>T</w:t>
      </w:r>
      <w:r w:rsidRPr="00481FC6">
        <w:rPr>
          <w:rFonts w:ascii="Calibri" w:hAnsi="Calibri" w:cs="Arial"/>
          <w:color w:val="000000"/>
          <w:szCs w:val="24"/>
        </w:rPr>
        <w:t xml:space="preserve">he </w:t>
      </w:r>
      <w:r>
        <w:rPr>
          <w:rFonts w:ascii="Calibri" w:hAnsi="Calibri" w:cs="Arial"/>
          <w:color w:val="000000"/>
          <w:szCs w:val="24"/>
        </w:rPr>
        <w:t>T</w:t>
      </w:r>
      <w:r w:rsidRPr="00481FC6">
        <w:rPr>
          <w:rFonts w:ascii="Calibri" w:hAnsi="Calibri" w:cs="Arial"/>
          <w:color w:val="000000"/>
          <w:szCs w:val="24"/>
        </w:rPr>
        <w:t xml:space="preserve">own </w:t>
      </w:r>
      <w:r>
        <w:rPr>
          <w:rFonts w:ascii="Calibri" w:hAnsi="Calibri" w:cs="Arial"/>
          <w:color w:val="000000"/>
          <w:szCs w:val="24"/>
        </w:rPr>
        <w:t>C</w:t>
      </w:r>
      <w:r w:rsidRPr="00481FC6">
        <w:rPr>
          <w:rFonts w:ascii="Calibri" w:hAnsi="Calibri" w:cs="Arial"/>
          <w:color w:val="000000"/>
          <w:szCs w:val="24"/>
        </w:rPr>
        <w:t>ouncil has a statutory duty to consider the effects of its decisions on biodiversity, and crime and disorder in the area.</w:t>
      </w:r>
      <w:r>
        <w:rPr>
          <w:rFonts w:ascii="Calibri" w:hAnsi="Calibri" w:cs="Arial"/>
          <w:color w:val="000000"/>
          <w:szCs w:val="24"/>
        </w:rPr>
        <w:t xml:space="preserve"> As the Council has also declared a climate emergency, this should also be considered.</w:t>
      </w:r>
    </w:p>
    <w:p w14:paraId="45DB0D78" w14:textId="77777777" w:rsidR="009A0A35" w:rsidRDefault="009A0A35" w:rsidP="009A0A35">
      <w:pPr>
        <w:spacing w:after="0" w:line="240" w:lineRule="auto"/>
        <w:ind w:left="709" w:hanging="709"/>
        <w:rPr>
          <w:rFonts w:ascii="Calibri" w:hAnsi="Calibri" w:cs="Arial"/>
          <w:szCs w:val="24"/>
          <w:lang w:eastAsia="en-GB"/>
        </w:rPr>
      </w:pPr>
    </w:p>
    <w:p w14:paraId="7FA090E7" w14:textId="17E9C74E" w:rsidR="009A0A35" w:rsidRPr="006B4249" w:rsidRDefault="009A0A35" w:rsidP="009A0A35">
      <w:pPr>
        <w:numPr>
          <w:ilvl w:val="0"/>
          <w:numId w:val="12"/>
        </w:numPr>
        <w:spacing w:after="0" w:line="240" w:lineRule="auto"/>
        <w:ind w:left="1418" w:hanging="709"/>
        <w:rPr>
          <w:rFonts w:ascii="Calibri" w:hAnsi="Calibri" w:cs="Arial"/>
          <w:szCs w:val="24"/>
          <w:lang w:eastAsia="en-GB"/>
        </w:rPr>
      </w:pPr>
      <w:r w:rsidRPr="0065600B">
        <w:rPr>
          <w:rFonts w:ascii="Calibri" w:hAnsi="Calibri" w:cs="Arial"/>
          <w:b/>
          <w:bCs/>
          <w:color w:val="000000"/>
          <w:szCs w:val="24"/>
        </w:rPr>
        <w:t>Biodiversity</w:t>
      </w:r>
      <w:r>
        <w:rPr>
          <w:rFonts w:ascii="Calibri" w:hAnsi="Calibri" w:cs="Arial"/>
          <w:color w:val="000000"/>
          <w:szCs w:val="24"/>
        </w:rPr>
        <w:t xml:space="preserve"> – </w:t>
      </w:r>
      <w:r w:rsidR="00C22605">
        <w:rPr>
          <w:rFonts w:ascii="Calibri" w:hAnsi="Calibri" w:cs="Arial"/>
          <w:color w:val="000000"/>
          <w:szCs w:val="24"/>
        </w:rPr>
        <w:t xml:space="preserve">the project presents opportunities to improve biodiversity at the site and </w:t>
      </w:r>
      <w:r w:rsidR="00C66588">
        <w:rPr>
          <w:rFonts w:ascii="Calibri" w:hAnsi="Calibri" w:cs="Arial"/>
          <w:color w:val="000000"/>
          <w:szCs w:val="24"/>
        </w:rPr>
        <w:t>this will be incorporated within the design.</w:t>
      </w:r>
      <w:r w:rsidR="00B75876">
        <w:rPr>
          <w:rFonts w:ascii="Calibri" w:hAnsi="Calibri" w:cs="Arial"/>
          <w:color w:val="000000"/>
          <w:szCs w:val="24"/>
        </w:rPr>
        <w:t xml:space="preserve"> Given that the site is prone to flood, the Council should ensure that this will not lead to any pollution of the river.</w:t>
      </w:r>
    </w:p>
    <w:p w14:paraId="1E97876D" w14:textId="77777777" w:rsidR="006B4249" w:rsidRDefault="006B4249" w:rsidP="006B4249">
      <w:pPr>
        <w:spacing w:after="0" w:line="240" w:lineRule="auto"/>
        <w:ind w:left="1418"/>
        <w:rPr>
          <w:rFonts w:ascii="Calibri" w:hAnsi="Calibri" w:cs="Arial"/>
          <w:szCs w:val="24"/>
          <w:lang w:eastAsia="en-GB"/>
        </w:rPr>
      </w:pPr>
    </w:p>
    <w:p w14:paraId="63F447C6" w14:textId="5FEFD6D0" w:rsidR="006B4249" w:rsidRDefault="009A0A35" w:rsidP="006B4249">
      <w:pPr>
        <w:numPr>
          <w:ilvl w:val="0"/>
          <w:numId w:val="12"/>
        </w:numPr>
        <w:spacing w:after="0" w:line="240" w:lineRule="auto"/>
        <w:ind w:left="1418" w:hanging="709"/>
        <w:rPr>
          <w:rFonts w:ascii="Calibri" w:hAnsi="Calibri" w:cs="Arial"/>
          <w:szCs w:val="24"/>
          <w:lang w:eastAsia="en-GB"/>
        </w:rPr>
      </w:pPr>
      <w:r w:rsidRPr="0065600B">
        <w:rPr>
          <w:rFonts w:ascii="Calibri" w:hAnsi="Calibri" w:cs="Arial"/>
          <w:b/>
          <w:bCs/>
          <w:color w:val="000000"/>
          <w:szCs w:val="24"/>
        </w:rPr>
        <w:t>Crime and disorder</w:t>
      </w:r>
      <w:r>
        <w:rPr>
          <w:rFonts w:ascii="Calibri" w:hAnsi="Calibri" w:cs="Arial"/>
          <w:color w:val="000000"/>
          <w:szCs w:val="24"/>
        </w:rPr>
        <w:t xml:space="preserve"> – </w:t>
      </w:r>
      <w:r w:rsidR="00C66588">
        <w:rPr>
          <w:rFonts w:ascii="Calibri" w:hAnsi="Calibri" w:cs="Arial"/>
          <w:color w:val="000000"/>
          <w:szCs w:val="24"/>
        </w:rPr>
        <w:t>the Council should ensure that any changes to the current site do not encourage crime or antisocial behaviour and that, where this is likely, such as the provision of benches and tables, steps are taken to mitigate the effect.</w:t>
      </w:r>
      <w:r w:rsidR="0065600B">
        <w:rPr>
          <w:rFonts w:ascii="Calibri" w:hAnsi="Calibri" w:cs="Arial"/>
          <w:color w:val="000000"/>
          <w:szCs w:val="24"/>
        </w:rPr>
        <w:t xml:space="preserve"> This may include increased CCTV coverage; locking the playground at night; and / or improved signage.</w:t>
      </w:r>
    </w:p>
    <w:p w14:paraId="132D60AF" w14:textId="77777777" w:rsidR="006B4249" w:rsidRPr="006B4249" w:rsidRDefault="006B4249" w:rsidP="006B4249">
      <w:pPr>
        <w:spacing w:after="0" w:line="240" w:lineRule="auto"/>
        <w:rPr>
          <w:rFonts w:ascii="Calibri" w:hAnsi="Calibri" w:cs="Arial"/>
          <w:szCs w:val="24"/>
          <w:lang w:eastAsia="en-GB"/>
        </w:rPr>
      </w:pPr>
    </w:p>
    <w:p w14:paraId="49ECF254" w14:textId="30FBE62C" w:rsidR="009A0A35" w:rsidRPr="0064506D" w:rsidRDefault="009A0A35" w:rsidP="0064506D">
      <w:pPr>
        <w:numPr>
          <w:ilvl w:val="0"/>
          <w:numId w:val="12"/>
        </w:numPr>
        <w:spacing w:after="0" w:line="240" w:lineRule="auto"/>
        <w:ind w:left="1418" w:hanging="709"/>
        <w:rPr>
          <w:rFonts w:ascii="Calibri" w:hAnsi="Calibri" w:cs="Calibri"/>
          <w:b/>
          <w:bCs/>
          <w:color w:val="000000"/>
          <w:szCs w:val="24"/>
        </w:rPr>
      </w:pPr>
      <w:r w:rsidRPr="00267DEA">
        <w:rPr>
          <w:rFonts w:ascii="Calibri" w:hAnsi="Calibri" w:cs="Arial"/>
          <w:b/>
          <w:bCs/>
          <w:szCs w:val="24"/>
          <w:lang w:eastAsia="en-GB"/>
        </w:rPr>
        <w:t>Climate emergency</w:t>
      </w:r>
      <w:r>
        <w:rPr>
          <w:rFonts w:ascii="Calibri" w:hAnsi="Calibri" w:cs="Arial"/>
          <w:szCs w:val="24"/>
          <w:lang w:eastAsia="en-GB"/>
        </w:rPr>
        <w:t xml:space="preserve"> –</w:t>
      </w:r>
      <w:r w:rsidR="0065600B">
        <w:rPr>
          <w:rFonts w:ascii="Calibri" w:hAnsi="Calibri" w:cs="Arial"/>
          <w:szCs w:val="24"/>
          <w:lang w:eastAsia="en-GB"/>
        </w:rPr>
        <w:t xml:space="preserve"> </w:t>
      </w:r>
      <w:r w:rsidR="00267DEA">
        <w:rPr>
          <w:rFonts w:ascii="Calibri" w:hAnsi="Calibri" w:cs="Arial"/>
          <w:szCs w:val="24"/>
          <w:lang w:eastAsia="en-GB"/>
        </w:rPr>
        <w:t xml:space="preserve">the Council should </w:t>
      </w:r>
      <w:proofErr w:type="gramStart"/>
      <w:r w:rsidR="00267DEA">
        <w:rPr>
          <w:rFonts w:ascii="Calibri" w:hAnsi="Calibri" w:cs="Arial"/>
          <w:szCs w:val="24"/>
          <w:lang w:eastAsia="en-GB"/>
        </w:rPr>
        <w:t>give consideration to</w:t>
      </w:r>
      <w:proofErr w:type="gramEnd"/>
      <w:r w:rsidR="00267DEA">
        <w:rPr>
          <w:rFonts w:ascii="Calibri" w:hAnsi="Calibri" w:cs="Arial"/>
          <w:szCs w:val="24"/>
          <w:lang w:eastAsia="en-GB"/>
        </w:rPr>
        <w:t xml:space="preserve"> the entire life cycle of the playground when sourcing materials and considering installation, to ensure the sustainability and durability of materials; and ensuring the carbon footprint of the materials and </w:t>
      </w:r>
      <w:r w:rsidR="00B75876">
        <w:rPr>
          <w:rFonts w:ascii="Calibri" w:hAnsi="Calibri" w:cs="Arial"/>
          <w:szCs w:val="24"/>
          <w:lang w:eastAsia="en-GB"/>
        </w:rPr>
        <w:t>installation is kept to a minimum.</w:t>
      </w:r>
    </w:p>
    <w:p w14:paraId="5BA06490" w14:textId="77777777" w:rsidR="0064506D" w:rsidRDefault="0064506D" w:rsidP="0064506D">
      <w:pPr>
        <w:spacing w:after="0" w:line="240" w:lineRule="auto"/>
        <w:ind w:left="709"/>
        <w:rPr>
          <w:rFonts w:ascii="Calibri" w:hAnsi="Calibri" w:cs="Calibri"/>
          <w:b/>
          <w:bCs/>
          <w:color w:val="000000"/>
          <w:szCs w:val="24"/>
        </w:rPr>
      </w:pPr>
    </w:p>
    <w:p w14:paraId="22196D63" w14:textId="77777777" w:rsidR="000D2FC2" w:rsidRDefault="009A0A35" w:rsidP="00FF733D">
      <w:pPr>
        <w:spacing w:line="240" w:lineRule="auto"/>
        <w:ind w:left="709" w:hanging="709"/>
        <w:rPr>
          <w:rFonts w:ascii="Calibri" w:hAnsi="Calibri" w:cs="Calibri"/>
          <w:b/>
          <w:bCs/>
          <w:color w:val="000000"/>
          <w:szCs w:val="24"/>
        </w:rPr>
      </w:pPr>
      <w:r>
        <w:rPr>
          <w:rFonts w:ascii="Calibri" w:hAnsi="Calibri" w:cs="Calibri"/>
          <w:b/>
          <w:bCs/>
          <w:color w:val="000000"/>
          <w:szCs w:val="24"/>
        </w:rPr>
        <w:t>5</w:t>
      </w:r>
      <w:r w:rsidR="00D758F0" w:rsidRPr="00445227">
        <w:rPr>
          <w:rFonts w:ascii="Calibri" w:hAnsi="Calibri" w:cs="Calibri"/>
          <w:b/>
          <w:bCs/>
          <w:color w:val="000000"/>
          <w:szCs w:val="24"/>
        </w:rPr>
        <w:t xml:space="preserve">. </w:t>
      </w:r>
      <w:r w:rsidR="00D758F0" w:rsidRPr="00445227">
        <w:rPr>
          <w:rFonts w:ascii="Calibri" w:hAnsi="Calibri" w:cs="Calibri"/>
          <w:b/>
          <w:bCs/>
          <w:color w:val="000000"/>
          <w:szCs w:val="24"/>
        </w:rPr>
        <w:tab/>
      </w:r>
      <w:r w:rsidR="0087276A" w:rsidRPr="00445227">
        <w:rPr>
          <w:rFonts w:ascii="Calibri" w:hAnsi="Calibri" w:cs="Calibri"/>
          <w:b/>
          <w:bCs/>
          <w:color w:val="000000"/>
          <w:szCs w:val="24"/>
        </w:rPr>
        <w:t>Recommendation</w:t>
      </w:r>
    </w:p>
    <w:p w14:paraId="448645E2" w14:textId="6F634602" w:rsidR="0087276A" w:rsidRPr="00445227" w:rsidRDefault="00F4296A" w:rsidP="00780C35">
      <w:pPr>
        <w:spacing w:after="0" w:line="240" w:lineRule="auto"/>
        <w:rPr>
          <w:rFonts w:ascii="Calibri" w:hAnsi="Calibri" w:cs="Calibri"/>
          <w:b/>
          <w:bCs/>
          <w:color w:val="000000"/>
          <w:szCs w:val="24"/>
        </w:rPr>
      </w:pPr>
      <w:r w:rsidRPr="00445227">
        <w:rPr>
          <w:rFonts w:ascii="Calibri" w:hAnsi="Calibri" w:cs="Calibri"/>
          <w:b/>
          <w:bCs/>
          <w:noProof/>
          <w:szCs w:val="24"/>
          <w:lang w:eastAsia="en-GB"/>
        </w:rPr>
        <mc:AlternateContent>
          <mc:Choice Requires="wps">
            <w:drawing>
              <wp:anchor distT="0" distB="0" distL="114300" distR="114300" simplePos="0" relativeHeight="251658240" behindDoc="1" locked="0" layoutInCell="1" allowOverlap="1" wp14:anchorId="51FBAAE1" wp14:editId="7B261A53">
                <wp:simplePos x="0" y="0"/>
                <wp:positionH relativeFrom="column">
                  <wp:posOffset>-82550</wp:posOffset>
                </wp:positionH>
                <wp:positionV relativeFrom="paragraph">
                  <wp:posOffset>72390</wp:posOffset>
                </wp:positionV>
                <wp:extent cx="5402580" cy="781050"/>
                <wp:effectExtent l="0" t="0" r="26670" b="19050"/>
                <wp:wrapNone/>
                <wp:docPr id="1274668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781050"/>
                        </a:xfrm>
                        <a:prstGeom prst="rect">
                          <a:avLst/>
                        </a:prstGeom>
                        <a:solidFill>
                          <a:srgbClr val="D8D8D8"/>
                        </a:solidFill>
                        <a:ln w="9525">
                          <a:solidFill>
                            <a:srgbClr val="000000"/>
                          </a:solidFill>
                          <a:miter lim="800000"/>
                          <a:headEnd/>
                          <a:tailEnd/>
                        </a:ln>
                      </wps:spPr>
                      <wps:txbx>
                        <w:txbxContent>
                          <w:p w14:paraId="06A946FA" w14:textId="38E11294" w:rsidR="0064506D" w:rsidRDefault="008B7311" w:rsidP="0064506D">
                            <w:pPr>
                              <w:ind w:left="720" w:hanging="720"/>
                              <w:rPr>
                                <w:rFonts w:ascii="Calibri" w:hAnsi="Calibri"/>
                              </w:rPr>
                            </w:pPr>
                            <w:r>
                              <w:rPr>
                                <w:rFonts w:ascii="Calibri" w:hAnsi="Calibri"/>
                              </w:rPr>
                              <w:t>5.1</w:t>
                            </w:r>
                            <w:r w:rsidR="0064506D">
                              <w:rPr>
                                <w:rFonts w:ascii="Calibri" w:hAnsi="Calibri"/>
                              </w:rPr>
                              <w:t>.</w:t>
                            </w:r>
                            <w:r w:rsidR="00D670BE" w:rsidRPr="0087499C">
                              <w:rPr>
                                <w:rFonts w:ascii="Calibri" w:hAnsi="Calibri"/>
                              </w:rPr>
                              <w:tab/>
                              <w:t xml:space="preserve">It is recommended that the </w:t>
                            </w:r>
                            <w:r w:rsidR="00D54C9A">
                              <w:rPr>
                                <w:rFonts w:ascii="Calibri" w:hAnsi="Calibri"/>
                              </w:rPr>
                              <w:t>Working Group</w:t>
                            </w:r>
                            <w:r w:rsidR="008C07E6">
                              <w:rPr>
                                <w:rFonts w:ascii="Calibri" w:hAnsi="Calibri"/>
                              </w:rPr>
                              <w:t xml:space="preserve"> </w:t>
                            </w:r>
                            <w:r w:rsidR="00D670BE" w:rsidRPr="0087499C">
                              <w:rPr>
                                <w:rFonts w:ascii="Calibri" w:hAnsi="Calibri"/>
                                <w:b/>
                              </w:rPr>
                              <w:t>RESOLVE</w:t>
                            </w:r>
                            <w:r w:rsidR="0084717B">
                              <w:rPr>
                                <w:rFonts w:ascii="Calibri" w:hAnsi="Calibri"/>
                                <w:b/>
                              </w:rPr>
                              <w:t>S</w:t>
                            </w:r>
                            <w:r w:rsidR="0064506D">
                              <w:rPr>
                                <w:rFonts w:ascii="Calibri" w:hAnsi="Calibri"/>
                              </w:rPr>
                              <w:t xml:space="preserve"> that</w:t>
                            </w:r>
                            <w:r w:rsidR="00D54C9A">
                              <w:rPr>
                                <w:rFonts w:ascii="Calibri" w:hAnsi="Calibri"/>
                              </w:rPr>
                              <w:t xml:space="preserve"> the recommended </w:t>
                            </w:r>
                            <w:r w:rsidR="00D54C9A" w:rsidRPr="00D6226B">
                              <w:rPr>
                                <w:rFonts w:ascii="Calibri" w:hAnsi="Calibri"/>
                              </w:rPr>
                              <w:t>specification in 3.15 of this report be incorporated into the invitation to tender.</w:t>
                            </w:r>
                          </w:p>
                          <w:p w14:paraId="271493E1" w14:textId="59FF68FA" w:rsidR="00D670BE" w:rsidRPr="00D758F0" w:rsidRDefault="00D670BE" w:rsidP="003B62B9">
                            <w:pPr>
                              <w:ind w:left="720"/>
                              <w:rPr>
                                <w:rFonts w:ascii="Calibri" w:hAnsi="Calibri"/>
                              </w:rPr>
                            </w:pPr>
                            <w:r>
                              <w:rPr>
                                <w:rFonts w:ascii="Calibri" w:hAnsi="Calibri"/>
                              </w:rPr>
                              <w:t xml:space="preserve"> </w:t>
                            </w:r>
                          </w:p>
                        </w:txbxContent>
                      </wps:txbx>
                      <wps:bodyPr rot="0" vert="horz" wrap="square" lIns="7200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FBAAE1" id="_x0000_t202" coordsize="21600,21600" o:spt="202" path="m,l,21600r21600,l21600,xe">
                <v:stroke joinstyle="miter"/>
                <v:path gradientshapeok="t" o:connecttype="rect"/>
              </v:shapetype>
              <v:shape id="Text Box 2" o:spid="_x0000_s1026" type="#_x0000_t202" style="position:absolute;margin-left:-6.5pt;margin-top:5.7pt;width:425.4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" fillcolor="#d8d8d8">
                <v:textbox inset="2mm">
                  <w:txbxContent>
                    <w:p w14:paraId="06A946FA" w14:textId="38E11294" w:rsidR="0064506D" w:rsidRDefault="008B7311" w:rsidP="0064506D">
                      <w:pPr>
                        <w:ind w:left="720" w:hanging="720"/>
                        <w:rPr>
                          <w:rFonts w:ascii="Calibri" w:hAnsi="Calibri"/>
                        </w:rPr>
                      </w:pPr>
                      <w:r>
                        <w:rPr>
                          <w:rFonts w:ascii="Calibri" w:hAnsi="Calibri"/>
                        </w:rPr>
                        <w:t>5.1</w:t>
                      </w:r>
                      <w:r w:rsidR="0064506D">
                        <w:rPr>
                          <w:rFonts w:ascii="Calibri" w:hAnsi="Calibri"/>
                        </w:rPr>
                        <w:t>.</w:t>
                      </w:r>
                      <w:r w:rsidR="00D670BE" w:rsidRPr="0087499C">
                        <w:rPr>
                          <w:rFonts w:ascii="Calibri" w:hAnsi="Calibri"/>
                        </w:rPr>
                        <w:tab/>
                        <w:t xml:space="preserve">It is recommended that the </w:t>
                      </w:r>
                      <w:r w:rsidR="00D54C9A">
                        <w:rPr>
                          <w:rFonts w:ascii="Calibri" w:hAnsi="Calibri"/>
                        </w:rPr>
                        <w:t>Working Group</w:t>
                      </w:r>
                      <w:r w:rsidR="008C07E6">
                        <w:rPr>
                          <w:rFonts w:ascii="Calibri" w:hAnsi="Calibri"/>
                        </w:rPr>
                        <w:t xml:space="preserve"> </w:t>
                      </w:r>
                      <w:r w:rsidR="00D670BE" w:rsidRPr="0087499C">
                        <w:rPr>
                          <w:rFonts w:ascii="Calibri" w:hAnsi="Calibri"/>
                          <w:b/>
                        </w:rPr>
                        <w:t>RESOLVE</w:t>
                      </w:r>
                      <w:r w:rsidR="0084717B">
                        <w:rPr>
                          <w:rFonts w:ascii="Calibri" w:hAnsi="Calibri"/>
                          <w:b/>
                        </w:rPr>
                        <w:t>S</w:t>
                      </w:r>
                      <w:r w:rsidR="0064506D">
                        <w:rPr>
                          <w:rFonts w:ascii="Calibri" w:hAnsi="Calibri"/>
                        </w:rPr>
                        <w:t xml:space="preserve"> that</w:t>
                      </w:r>
                      <w:r w:rsidR="00D54C9A">
                        <w:rPr>
                          <w:rFonts w:ascii="Calibri" w:hAnsi="Calibri"/>
                        </w:rPr>
                        <w:t xml:space="preserve"> the recommended </w:t>
                      </w:r>
                      <w:r w:rsidR="00D54C9A" w:rsidRPr="00D6226B">
                        <w:rPr>
                          <w:rFonts w:ascii="Calibri" w:hAnsi="Calibri"/>
                        </w:rPr>
                        <w:t>specification in 3.15 of this report be incorporated into the invitation to tender.</w:t>
                      </w:r>
                    </w:p>
                    <w:p w14:paraId="271493E1" w14:textId="59FF68FA" w:rsidR="00D670BE" w:rsidRPr="00D758F0" w:rsidRDefault="00D670BE" w:rsidP="003B62B9">
                      <w:pPr>
                        <w:ind w:left="720"/>
                        <w:rPr>
                          <w:rFonts w:ascii="Calibri" w:hAnsi="Calibri"/>
                        </w:rPr>
                      </w:pPr>
                      <w:r>
                        <w:rPr>
                          <w:rFonts w:ascii="Calibri" w:hAnsi="Calibri"/>
                        </w:rPr>
                        <w:t xml:space="preserve"> </w:t>
                      </w:r>
                    </w:p>
                  </w:txbxContent>
                </v:textbox>
              </v:shape>
            </w:pict>
          </mc:Fallback>
        </mc:AlternateContent>
      </w:r>
    </w:p>
    <w:sectPr w:rsidR="0087276A" w:rsidRPr="00445227" w:rsidSect="00DD0FEF">
      <w:headerReference w:type="default" r:id="rId16"/>
      <w:footerReference w:type="default" r:id="rId17"/>
      <w:pgSz w:w="11906" w:h="16838"/>
      <w:pgMar w:top="993" w:right="1800" w:bottom="1134" w:left="1800" w:header="70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0F0A" w14:textId="77777777" w:rsidR="00C16D4E" w:rsidRDefault="00C16D4E" w:rsidP="00DD0FEF">
      <w:pPr>
        <w:spacing w:after="0" w:line="240" w:lineRule="auto"/>
      </w:pPr>
      <w:r>
        <w:separator/>
      </w:r>
    </w:p>
  </w:endnote>
  <w:endnote w:type="continuationSeparator" w:id="0">
    <w:p w14:paraId="77F18B2D" w14:textId="77777777" w:rsidR="00C16D4E" w:rsidRDefault="00C16D4E" w:rsidP="00DD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7C62" w14:textId="77777777" w:rsidR="00D670BE" w:rsidRPr="00DD0FEF" w:rsidRDefault="00D670BE" w:rsidP="00DD0FEF">
    <w:pPr>
      <w:pStyle w:val="Footer"/>
      <w:tabs>
        <w:tab w:val="clear" w:pos="9026"/>
        <w:tab w:val="right" w:pos="8364"/>
      </w:tabs>
      <w:rPr>
        <w:rFonts w:ascii="Calibri" w:hAnsi="Calibri"/>
        <w:b/>
      </w:rPr>
    </w:pPr>
    <w:r w:rsidRPr="00DD0FEF">
      <w:rPr>
        <w:rFonts w:ascii="Calibri" w:hAnsi="Calibri"/>
        <w:b/>
      </w:rPr>
      <w:tab/>
    </w:r>
    <w:r w:rsidRPr="00DD0FEF">
      <w:rPr>
        <w:rFonts w:ascii="Calibri" w:hAnsi="Calibri"/>
        <w:b/>
      </w:rPr>
      <w:tab/>
      <w:t xml:space="preserve">Page </w:t>
    </w:r>
    <w:r w:rsidRPr="00DD0FEF">
      <w:rPr>
        <w:rFonts w:ascii="Calibri" w:hAnsi="Calibri"/>
        <w:b/>
        <w:bCs/>
        <w:szCs w:val="24"/>
      </w:rPr>
      <w:fldChar w:fldCharType="begin"/>
    </w:r>
    <w:r w:rsidRPr="00DD0FEF">
      <w:rPr>
        <w:rFonts w:ascii="Calibri" w:hAnsi="Calibri"/>
        <w:b/>
        <w:bCs/>
      </w:rPr>
      <w:instrText xml:space="preserve"> PAGE </w:instrText>
    </w:r>
    <w:r w:rsidRPr="00DD0FEF">
      <w:rPr>
        <w:rFonts w:ascii="Calibri" w:hAnsi="Calibri"/>
        <w:b/>
        <w:bCs/>
        <w:szCs w:val="24"/>
      </w:rPr>
      <w:fldChar w:fldCharType="separate"/>
    </w:r>
    <w:r w:rsidR="00227622">
      <w:rPr>
        <w:rFonts w:ascii="Calibri" w:hAnsi="Calibri"/>
        <w:b/>
        <w:bCs/>
        <w:noProof/>
      </w:rPr>
      <w:t>2</w:t>
    </w:r>
    <w:r w:rsidRPr="00DD0FEF">
      <w:rPr>
        <w:rFonts w:ascii="Calibri" w:hAnsi="Calibri"/>
        <w:b/>
        <w:bCs/>
        <w:szCs w:val="24"/>
      </w:rPr>
      <w:fldChar w:fldCharType="end"/>
    </w:r>
    <w:r w:rsidRPr="00DD0FEF">
      <w:rPr>
        <w:rFonts w:ascii="Calibri" w:hAnsi="Calibri"/>
        <w:b/>
      </w:rPr>
      <w:t xml:space="preserve"> of </w:t>
    </w:r>
    <w:r w:rsidRPr="00DD0FEF">
      <w:rPr>
        <w:rFonts w:ascii="Calibri" w:hAnsi="Calibri"/>
        <w:b/>
        <w:bCs/>
        <w:szCs w:val="24"/>
      </w:rPr>
      <w:fldChar w:fldCharType="begin"/>
    </w:r>
    <w:r w:rsidRPr="00DD0FEF">
      <w:rPr>
        <w:rFonts w:ascii="Calibri" w:hAnsi="Calibri"/>
        <w:b/>
        <w:bCs/>
      </w:rPr>
      <w:instrText xml:space="preserve"> NUMPAGES  </w:instrText>
    </w:r>
    <w:r w:rsidRPr="00DD0FEF">
      <w:rPr>
        <w:rFonts w:ascii="Calibri" w:hAnsi="Calibri"/>
        <w:b/>
        <w:bCs/>
        <w:szCs w:val="24"/>
      </w:rPr>
      <w:fldChar w:fldCharType="separate"/>
    </w:r>
    <w:r w:rsidR="00227622">
      <w:rPr>
        <w:rFonts w:ascii="Calibri" w:hAnsi="Calibri"/>
        <w:b/>
        <w:bCs/>
        <w:noProof/>
      </w:rPr>
      <w:t>2</w:t>
    </w:r>
    <w:r w:rsidRPr="00DD0FEF">
      <w:rPr>
        <w:rFonts w:ascii="Calibri" w:hAnsi="Calibri"/>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5FDE" w14:textId="77777777" w:rsidR="00C16D4E" w:rsidRDefault="00C16D4E" w:rsidP="00DD0FEF">
      <w:pPr>
        <w:spacing w:after="0" w:line="240" w:lineRule="auto"/>
      </w:pPr>
      <w:r>
        <w:separator/>
      </w:r>
    </w:p>
  </w:footnote>
  <w:footnote w:type="continuationSeparator" w:id="0">
    <w:p w14:paraId="0A214626" w14:textId="77777777" w:rsidR="00C16D4E" w:rsidRDefault="00C16D4E" w:rsidP="00DD0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82C1" w14:textId="77777777" w:rsidR="00B13330" w:rsidRDefault="00B13330" w:rsidP="00324CCF">
    <w:pPr>
      <w:pStyle w:val="Header"/>
      <w:tabs>
        <w:tab w:val="clear" w:pos="4513"/>
        <w:tab w:val="clear" w:pos="9026"/>
        <w:tab w:val="left" w:pos="6379"/>
      </w:tabs>
      <w:jc w:val="right"/>
    </w:pPr>
  </w:p>
  <w:p w14:paraId="14821F14" w14:textId="2C448AFA" w:rsidR="00D670BE" w:rsidRPr="00D6226B" w:rsidRDefault="00D670BE" w:rsidP="00B13330">
    <w:pPr>
      <w:pStyle w:val="Header"/>
      <w:tabs>
        <w:tab w:val="clear" w:pos="4513"/>
        <w:tab w:val="clear" w:pos="9026"/>
        <w:tab w:val="left" w:pos="6379"/>
      </w:tabs>
      <w:jc w:val="center"/>
      <w:rPr>
        <w:lang w:val="en-GB"/>
      </w:rPr>
    </w:pPr>
    <w:r>
      <w:tab/>
    </w:r>
    <w:r w:rsidRPr="00DD0FEF">
      <w:rPr>
        <w:rFonts w:ascii="Calibri" w:hAnsi="Calibri"/>
        <w:b/>
      </w:rPr>
      <w:t xml:space="preserve">AGENDA ITEM </w:t>
    </w:r>
    <w:r w:rsidR="00D6226B">
      <w:rPr>
        <w:rFonts w:ascii="Calibri" w:hAnsi="Calibri"/>
        <w:b/>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4C4"/>
    <w:multiLevelType w:val="multilevel"/>
    <w:tmpl w:val="E71E1DBE"/>
    <w:lvl w:ilvl="0">
      <w:start w:val="1"/>
      <w:numFmt w:val="bullet"/>
      <w:lvlText w:val=""/>
      <w:lvlJc w:val="left"/>
      <w:pPr>
        <w:tabs>
          <w:tab w:val="num" w:pos="1004"/>
        </w:tabs>
        <w:ind w:left="1004" w:hanging="360"/>
      </w:pPr>
      <w:rPr>
        <w:rFonts w:ascii="Symbol" w:hAnsi="Symbol" w:hint="default"/>
        <w:sz w:val="20"/>
      </w:rPr>
    </w:lvl>
    <w:lvl w:ilvl="1">
      <w:start w:val="1"/>
      <w:numFmt w:val="bullet"/>
      <w:lvlText w:val=""/>
      <w:lvlJc w:val="left"/>
      <w:pPr>
        <w:tabs>
          <w:tab w:val="num" w:pos="1724"/>
        </w:tabs>
        <w:ind w:left="1724" w:hanging="360"/>
      </w:pPr>
      <w:rPr>
        <w:rFonts w:ascii="Symbol" w:hAnsi="Symbol" w:hint="default"/>
        <w:sz w:val="20"/>
      </w:rPr>
    </w:lvl>
    <w:lvl w:ilvl="2">
      <w:start w:val="1"/>
      <w:numFmt w:val="bullet"/>
      <w:lvlText w:val=""/>
      <w:lvlJc w:val="left"/>
      <w:pPr>
        <w:tabs>
          <w:tab w:val="num" w:pos="2444"/>
        </w:tabs>
        <w:ind w:left="2444" w:hanging="360"/>
      </w:pPr>
      <w:rPr>
        <w:rFonts w:ascii="Symbol" w:hAnsi="Symbol" w:hint="default"/>
        <w:sz w:val="20"/>
      </w:rPr>
    </w:lvl>
    <w:lvl w:ilvl="3">
      <w:start w:val="1"/>
      <w:numFmt w:val="bullet"/>
      <w:lvlText w:val=""/>
      <w:lvlJc w:val="left"/>
      <w:pPr>
        <w:tabs>
          <w:tab w:val="num" w:pos="3164"/>
        </w:tabs>
        <w:ind w:left="3164" w:hanging="360"/>
      </w:pPr>
      <w:rPr>
        <w:rFonts w:ascii="Symbol" w:hAnsi="Symbol" w:hint="default"/>
        <w:sz w:val="20"/>
      </w:rPr>
    </w:lvl>
    <w:lvl w:ilvl="4">
      <w:start w:val="1"/>
      <w:numFmt w:val="bullet"/>
      <w:lvlText w:val=""/>
      <w:lvlJc w:val="left"/>
      <w:pPr>
        <w:tabs>
          <w:tab w:val="num" w:pos="3884"/>
        </w:tabs>
        <w:ind w:left="3884" w:hanging="360"/>
      </w:pPr>
      <w:rPr>
        <w:rFonts w:ascii="Symbol" w:hAnsi="Symbol" w:hint="default"/>
        <w:sz w:val="20"/>
      </w:rPr>
    </w:lvl>
    <w:lvl w:ilvl="5">
      <w:start w:val="1"/>
      <w:numFmt w:val="bullet"/>
      <w:lvlText w:val=""/>
      <w:lvlJc w:val="left"/>
      <w:pPr>
        <w:tabs>
          <w:tab w:val="num" w:pos="4604"/>
        </w:tabs>
        <w:ind w:left="4604" w:hanging="360"/>
      </w:pPr>
      <w:rPr>
        <w:rFonts w:ascii="Symbol" w:hAnsi="Symbol" w:hint="default"/>
        <w:sz w:val="20"/>
      </w:rPr>
    </w:lvl>
    <w:lvl w:ilvl="6">
      <w:start w:val="1"/>
      <w:numFmt w:val="bullet"/>
      <w:lvlText w:val=""/>
      <w:lvlJc w:val="left"/>
      <w:pPr>
        <w:tabs>
          <w:tab w:val="num" w:pos="5324"/>
        </w:tabs>
        <w:ind w:left="5324" w:hanging="360"/>
      </w:pPr>
      <w:rPr>
        <w:rFonts w:ascii="Symbol" w:hAnsi="Symbol" w:hint="default"/>
        <w:sz w:val="20"/>
      </w:rPr>
    </w:lvl>
    <w:lvl w:ilvl="7">
      <w:start w:val="1"/>
      <w:numFmt w:val="bullet"/>
      <w:lvlText w:val=""/>
      <w:lvlJc w:val="left"/>
      <w:pPr>
        <w:tabs>
          <w:tab w:val="num" w:pos="6044"/>
        </w:tabs>
        <w:ind w:left="6044" w:hanging="360"/>
      </w:pPr>
      <w:rPr>
        <w:rFonts w:ascii="Symbol" w:hAnsi="Symbol" w:hint="default"/>
        <w:sz w:val="20"/>
      </w:rPr>
    </w:lvl>
    <w:lvl w:ilvl="8">
      <w:start w:val="1"/>
      <w:numFmt w:val="bullet"/>
      <w:lvlText w:val=""/>
      <w:lvlJc w:val="left"/>
      <w:pPr>
        <w:tabs>
          <w:tab w:val="num" w:pos="6764"/>
        </w:tabs>
        <w:ind w:left="6764" w:hanging="360"/>
      </w:pPr>
      <w:rPr>
        <w:rFonts w:ascii="Symbol" w:hAnsi="Symbol" w:hint="default"/>
        <w:sz w:val="20"/>
      </w:rPr>
    </w:lvl>
  </w:abstractNum>
  <w:abstractNum w:abstractNumId="1" w15:restartNumberingAfterBreak="0">
    <w:nsid w:val="0AFF13AC"/>
    <w:multiLevelType w:val="hybridMultilevel"/>
    <w:tmpl w:val="4C48D606"/>
    <w:lvl w:ilvl="0" w:tplc="C1AED79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C750E13"/>
    <w:multiLevelType w:val="hybridMultilevel"/>
    <w:tmpl w:val="6890F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3C343F"/>
    <w:multiLevelType w:val="hybridMultilevel"/>
    <w:tmpl w:val="4BBAA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EA2012"/>
    <w:multiLevelType w:val="hybridMultilevel"/>
    <w:tmpl w:val="9B2A2EDA"/>
    <w:lvl w:ilvl="0" w:tplc="D62E1E9E">
      <w:start w:val="1"/>
      <w:numFmt w:val="lowerRoman"/>
      <w:lvlText w:val="(%1)"/>
      <w:lvlJc w:val="left"/>
      <w:pPr>
        <w:ind w:left="1440" w:hanging="720"/>
      </w:pPr>
      <w:rPr>
        <w:rFonts w:ascii="Calibri" w:eastAsia="Times New Roman"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F92FF2"/>
    <w:multiLevelType w:val="hybridMultilevel"/>
    <w:tmpl w:val="84D0A2C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CBC02ED"/>
    <w:multiLevelType w:val="hybridMultilevel"/>
    <w:tmpl w:val="C16A8202"/>
    <w:lvl w:ilvl="0" w:tplc="2EB401A8">
      <w:start w:val="3"/>
      <w:numFmt w:val="bullet"/>
      <w:lvlText w:val="-"/>
      <w:lvlJc w:val="left"/>
      <w:pPr>
        <w:ind w:left="1130" w:hanging="360"/>
      </w:pPr>
      <w:rPr>
        <w:rFonts w:ascii="Calibri" w:eastAsia="Times New Roman" w:hAnsi="Calibri" w:cs="Calibri"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7" w15:restartNumberingAfterBreak="0">
    <w:nsid w:val="22FC4C8A"/>
    <w:multiLevelType w:val="hybridMultilevel"/>
    <w:tmpl w:val="15A84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9009C9"/>
    <w:multiLevelType w:val="multilevel"/>
    <w:tmpl w:val="1436D7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A34061"/>
    <w:multiLevelType w:val="hybridMultilevel"/>
    <w:tmpl w:val="15A0F42E"/>
    <w:lvl w:ilvl="0" w:tplc="50F65C40">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C43A2E"/>
    <w:multiLevelType w:val="hybridMultilevel"/>
    <w:tmpl w:val="6BBA16DC"/>
    <w:lvl w:ilvl="0" w:tplc="50F65C4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127178"/>
    <w:multiLevelType w:val="hybridMultilevel"/>
    <w:tmpl w:val="064013A4"/>
    <w:lvl w:ilvl="0" w:tplc="45A087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6E4ECC"/>
    <w:multiLevelType w:val="hybridMultilevel"/>
    <w:tmpl w:val="D4CC238A"/>
    <w:lvl w:ilvl="0" w:tplc="A926A324">
      <w:start w:val="1"/>
      <w:numFmt w:val="lowerLetter"/>
      <w:lvlText w:val="(%1)"/>
      <w:lvlJc w:val="left"/>
      <w:pPr>
        <w:ind w:left="720" w:hanging="360"/>
      </w:pPr>
      <w:rPr>
        <w:rFonts w:hint="default"/>
        <w:b w:val="0"/>
        <w:bCs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404D9"/>
    <w:multiLevelType w:val="multilevel"/>
    <w:tmpl w:val="1C76622C"/>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9A1DA6"/>
    <w:multiLevelType w:val="hybridMultilevel"/>
    <w:tmpl w:val="5D2E3A8A"/>
    <w:lvl w:ilvl="0" w:tplc="C818D4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2852E22"/>
    <w:multiLevelType w:val="hybridMultilevel"/>
    <w:tmpl w:val="01B6DF0C"/>
    <w:lvl w:ilvl="0" w:tplc="6B0AF5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191E08"/>
    <w:multiLevelType w:val="hybridMultilevel"/>
    <w:tmpl w:val="891A25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CC1546D"/>
    <w:multiLevelType w:val="hybridMultilevel"/>
    <w:tmpl w:val="46524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D017AD"/>
    <w:multiLevelType w:val="hybridMultilevel"/>
    <w:tmpl w:val="D3781886"/>
    <w:lvl w:ilvl="0" w:tplc="E36887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84E64ED"/>
    <w:multiLevelType w:val="multilevel"/>
    <w:tmpl w:val="B808BB3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C65A6B"/>
    <w:multiLevelType w:val="hybridMultilevel"/>
    <w:tmpl w:val="8C307552"/>
    <w:lvl w:ilvl="0" w:tplc="6B2CFCF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6D7AC1"/>
    <w:multiLevelType w:val="multilevel"/>
    <w:tmpl w:val="1A30F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012F70"/>
    <w:multiLevelType w:val="multilevel"/>
    <w:tmpl w:val="1C96FEE0"/>
    <w:lvl w:ilvl="0">
      <w:start w:val="3"/>
      <w:numFmt w:val="decimal"/>
      <w:lvlText w:val="%1."/>
      <w:lvlJc w:val="left"/>
      <w:pPr>
        <w:ind w:left="720" w:hanging="360"/>
      </w:pPr>
      <w:rPr>
        <w:rFonts w:hint="default"/>
      </w:rPr>
    </w:lvl>
    <w:lvl w:ilvl="1">
      <w:start w:val="10"/>
      <w:numFmt w:val="decimal"/>
      <w:isLgl/>
      <w:lvlText w:val="%1.%2"/>
      <w:lvlJc w:val="left"/>
      <w:pPr>
        <w:ind w:left="764" w:hanging="480"/>
      </w:pPr>
      <w:rPr>
        <w:rFonts w:ascii="Calibri" w:hAnsi="Calibri" w:cs="Calibri" w:hint="default"/>
        <w:b w:val="0"/>
        <w:bCs w:val="0"/>
        <w:sz w:val="24"/>
        <w:szCs w:val="24"/>
      </w:rPr>
    </w:lvl>
    <w:lvl w:ilvl="2">
      <w:start w:val="1"/>
      <w:numFmt w:val="decimal"/>
      <w:isLgl/>
      <w:lvlText w:val="%1.%2.%3"/>
      <w:lvlJc w:val="left"/>
      <w:pPr>
        <w:ind w:left="2564"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3" w15:restartNumberingAfterBreak="0">
    <w:nsid w:val="63550B78"/>
    <w:multiLevelType w:val="hybridMultilevel"/>
    <w:tmpl w:val="4992FAB2"/>
    <w:lvl w:ilvl="0" w:tplc="4AECB1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CA83FB5"/>
    <w:multiLevelType w:val="hybridMultilevel"/>
    <w:tmpl w:val="93B2BFD4"/>
    <w:lvl w:ilvl="0" w:tplc="45A087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8B3EEF"/>
    <w:multiLevelType w:val="multilevel"/>
    <w:tmpl w:val="4BB282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3597003">
    <w:abstractNumId w:val="5"/>
  </w:num>
  <w:num w:numId="2" w16cid:durableId="1505558840">
    <w:abstractNumId w:val="5"/>
  </w:num>
  <w:num w:numId="3" w16cid:durableId="1652295414">
    <w:abstractNumId w:val="7"/>
  </w:num>
  <w:num w:numId="4" w16cid:durableId="1157959491">
    <w:abstractNumId w:val="3"/>
  </w:num>
  <w:num w:numId="5" w16cid:durableId="1019282040">
    <w:abstractNumId w:val="17"/>
  </w:num>
  <w:num w:numId="6" w16cid:durableId="1558322952">
    <w:abstractNumId w:val="23"/>
  </w:num>
  <w:num w:numId="7" w16cid:durableId="503595646">
    <w:abstractNumId w:val="20"/>
  </w:num>
  <w:num w:numId="8" w16cid:durableId="529104499">
    <w:abstractNumId w:val="16"/>
  </w:num>
  <w:num w:numId="9" w16cid:durableId="1244024186">
    <w:abstractNumId w:val="2"/>
  </w:num>
  <w:num w:numId="10" w16cid:durableId="37970557">
    <w:abstractNumId w:val="0"/>
  </w:num>
  <w:num w:numId="11" w16cid:durableId="507600593">
    <w:abstractNumId w:val="19"/>
  </w:num>
  <w:num w:numId="12" w16cid:durableId="986393878">
    <w:abstractNumId w:val="12"/>
  </w:num>
  <w:num w:numId="13" w16cid:durableId="1801454100">
    <w:abstractNumId w:val="22"/>
  </w:num>
  <w:num w:numId="14" w16cid:durableId="1881281810">
    <w:abstractNumId w:val="1"/>
  </w:num>
  <w:num w:numId="15" w16cid:durableId="71896039">
    <w:abstractNumId w:val="13"/>
  </w:num>
  <w:num w:numId="16" w16cid:durableId="528492822">
    <w:abstractNumId w:val="21"/>
  </w:num>
  <w:num w:numId="17" w16cid:durableId="1696149550">
    <w:abstractNumId w:val="6"/>
  </w:num>
  <w:num w:numId="18" w16cid:durableId="327950085">
    <w:abstractNumId w:val="8"/>
  </w:num>
  <w:num w:numId="19" w16cid:durableId="745229324">
    <w:abstractNumId w:val="15"/>
  </w:num>
  <w:num w:numId="20" w16cid:durableId="1675839670">
    <w:abstractNumId w:val="11"/>
  </w:num>
  <w:num w:numId="21" w16cid:durableId="1600945766">
    <w:abstractNumId w:val="24"/>
  </w:num>
  <w:num w:numId="22" w16cid:durableId="1051424828">
    <w:abstractNumId w:val="14"/>
  </w:num>
  <w:num w:numId="23" w16cid:durableId="27531028">
    <w:abstractNumId w:val="4"/>
  </w:num>
  <w:num w:numId="24" w16cid:durableId="507644534">
    <w:abstractNumId w:val="18"/>
  </w:num>
  <w:num w:numId="25" w16cid:durableId="1517498645">
    <w:abstractNumId w:val="10"/>
  </w:num>
  <w:num w:numId="26" w16cid:durableId="704794176">
    <w:abstractNumId w:val="9"/>
  </w:num>
  <w:num w:numId="27" w16cid:durableId="20620962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38"/>
    <w:rsid w:val="00003ED1"/>
    <w:rsid w:val="0000526F"/>
    <w:rsid w:val="00025EF8"/>
    <w:rsid w:val="000329CF"/>
    <w:rsid w:val="00033CD7"/>
    <w:rsid w:val="00037A2B"/>
    <w:rsid w:val="00043C79"/>
    <w:rsid w:val="000449B5"/>
    <w:rsid w:val="00051519"/>
    <w:rsid w:val="000579B2"/>
    <w:rsid w:val="00070067"/>
    <w:rsid w:val="0007530D"/>
    <w:rsid w:val="000770D6"/>
    <w:rsid w:val="000812E4"/>
    <w:rsid w:val="00081B49"/>
    <w:rsid w:val="000955C5"/>
    <w:rsid w:val="000D2FC2"/>
    <w:rsid w:val="000F1585"/>
    <w:rsid w:val="000F4A7E"/>
    <w:rsid w:val="000F79BA"/>
    <w:rsid w:val="001004C8"/>
    <w:rsid w:val="001035A6"/>
    <w:rsid w:val="001118DC"/>
    <w:rsid w:val="00115414"/>
    <w:rsid w:val="00124D3E"/>
    <w:rsid w:val="001278D8"/>
    <w:rsid w:val="00132005"/>
    <w:rsid w:val="00154CE4"/>
    <w:rsid w:val="00156CA9"/>
    <w:rsid w:val="001627CD"/>
    <w:rsid w:val="00166831"/>
    <w:rsid w:val="00170819"/>
    <w:rsid w:val="001713CD"/>
    <w:rsid w:val="00173A62"/>
    <w:rsid w:val="00182D2A"/>
    <w:rsid w:val="00193B00"/>
    <w:rsid w:val="00193BC3"/>
    <w:rsid w:val="001D1D28"/>
    <w:rsid w:val="001E2337"/>
    <w:rsid w:val="001E6536"/>
    <w:rsid w:val="001F7917"/>
    <w:rsid w:val="0020559B"/>
    <w:rsid w:val="00210A14"/>
    <w:rsid w:val="0021715C"/>
    <w:rsid w:val="00227622"/>
    <w:rsid w:val="00245B20"/>
    <w:rsid w:val="002460AC"/>
    <w:rsid w:val="002541D4"/>
    <w:rsid w:val="00254DCC"/>
    <w:rsid w:val="00267DEA"/>
    <w:rsid w:val="00272509"/>
    <w:rsid w:val="00272A36"/>
    <w:rsid w:val="00284C49"/>
    <w:rsid w:val="002B11D6"/>
    <w:rsid w:val="002C07B8"/>
    <w:rsid w:val="002C7CB5"/>
    <w:rsid w:val="002D596F"/>
    <w:rsid w:val="002E1DCD"/>
    <w:rsid w:val="002F081C"/>
    <w:rsid w:val="002F6ADB"/>
    <w:rsid w:val="0030570B"/>
    <w:rsid w:val="00306BCC"/>
    <w:rsid w:val="0032064A"/>
    <w:rsid w:val="00324CCF"/>
    <w:rsid w:val="00340660"/>
    <w:rsid w:val="00341D63"/>
    <w:rsid w:val="0034445B"/>
    <w:rsid w:val="003530CE"/>
    <w:rsid w:val="0036344C"/>
    <w:rsid w:val="00365C2B"/>
    <w:rsid w:val="00372F45"/>
    <w:rsid w:val="0038066F"/>
    <w:rsid w:val="00382435"/>
    <w:rsid w:val="003875FB"/>
    <w:rsid w:val="003948F7"/>
    <w:rsid w:val="00395AFF"/>
    <w:rsid w:val="00396461"/>
    <w:rsid w:val="003A6226"/>
    <w:rsid w:val="003B548E"/>
    <w:rsid w:val="003B62B9"/>
    <w:rsid w:val="003B6A2E"/>
    <w:rsid w:val="003C3391"/>
    <w:rsid w:val="003C38BB"/>
    <w:rsid w:val="003C5D09"/>
    <w:rsid w:val="003D16E5"/>
    <w:rsid w:val="003D175F"/>
    <w:rsid w:val="003D2F8B"/>
    <w:rsid w:val="003D561C"/>
    <w:rsid w:val="003E2CDC"/>
    <w:rsid w:val="003E3E5F"/>
    <w:rsid w:val="003E632E"/>
    <w:rsid w:val="003F1FB5"/>
    <w:rsid w:val="004135B3"/>
    <w:rsid w:val="00416938"/>
    <w:rsid w:val="004240A4"/>
    <w:rsid w:val="00424201"/>
    <w:rsid w:val="00430404"/>
    <w:rsid w:val="0043267D"/>
    <w:rsid w:val="00440301"/>
    <w:rsid w:val="0044203E"/>
    <w:rsid w:val="00445227"/>
    <w:rsid w:val="00465C4D"/>
    <w:rsid w:val="00466AD1"/>
    <w:rsid w:val="00490C5B"/>
    <w:rsid w:val="0049215F"/>
    <w:rsid w:val="00492B03"/>
    <w:rsid w:val="004A7F27"/>
    <w:rsid w:val="004B7977"/>
    <w:rsid w:val="004C01FD"/>
    <w:rsid w:val="004C02E1"/>
    <w:rsid w:val="004D0C98"/>
    <w:rsid w:val="004D1DBA"/>
    <w:rsid w:val="004D2EC8"/>
    <w:rsid w:val="004D7D45"/>
    <w:rsid w:val="004E76E5"/>
    <w:rsid w:val="004F0D87"/>
    <w:rsid w:val="004F1CC8"/>
    <w:rsid w:val="00501DA0"/>
    <w:rsid w:val="00502D99"/>
    <w:rsid w:val="00502FF0"/>
    <w:rsid w:val="00507047"/>
    <w:rsid w:val="00511752"/>
    <w:rsid w:val="005145AD"/>
    <w:rsid w:val="00516F81"/>
    <w:rsid w:val="00526989"/>
    <w:rsid w:val="00537093"/>
    <w:rsid w:val="00546F46"/>
    <w:rsid w:val="0055043A"/>
    <w:rsid w:val="00550D77"/>
    <w:rsid w:val="005522CF"/>
    <w:rsid w:val="005558F5"/>
    <w:rsid w:val="00564FAC"/>
    <w:rsid w:val="005724DC"/>
    <w:rsid w:val="00572BCD"/>
    <w:rsid w:val="005731F1"/>
    <w:rsid w:val="00575BFB"/>
    <w:rsid w:val="0058194D"/>
    <w:rsid w:val="005830B5"/>
    <w:rsid w:val="0058443B"/>
    <w:rsid w:val="005B0607"/>
    <w:rsid w:val="005B2D55"/>
    <w:rsid w:val="005C0DDB"/>
    <w:rsid w:val="005C3B77"/>
    <w:rsid w:val="005C6D14"/>
    <w:rsid w:val="005D0CE8"/>
    <w:rsid w:val="005F2709"/>
    <w:rsid w:val="00602181"/>
    <w:rsid w:val="00606978"/>
    <w:rsid w:val="00621D64"/>
    <w:rsid w:val="00635672"/>
    <w:rsid w:val="00636EFC"/>
    <w:rsid w:val="00642B8A"/>
    <w:rsid w:val="0064506D"/>
    <w:rsid w:val="006473CA"/>
    <w:rsid w:val="00652C21"/>
    <w:rsid w:val="00654DCC"/>
    <w:rsid w:val="0065600B"/>
    <w:rsid w:val="006611F8"/>
    <w:rsid w:val="00683D34"/>
    <w:rsid w:val="006903CA"/>
    <w:rsid w:val="00693518"/>
    <w:rsid w:val="00694AE5"/>
    <w:rsid w:val="006A0690"/>
    <w:rsid w:val="006A7525"/>
    <w:rsid w:val="006B4249"/>
    <w:rsid w:val="006B4AF2"/>
    <w:rsid w:val="006B7EB0"/>
    <w:rsid w:val="006C3882"/>
    <w:rsid w:val="006C5B3C"/>
    <w:rsid w:val="006C6BBA"/>
    <w:rsid w:val="006D6637"/>
    <w:rsid w:val="006E384F"/>
    <w:rsid w:val="006F10DB"/>
    <w:rsid w:val="006F4FFF"/>
    <w:rsid w:val="006F7B53"/>
    <w:rsid w:val="00703238"/>
    <w:rsid w:val="0070602C"/>
    <w:rsid w:val="00714DC7"/>
    <w:rsid w:val="007161B3"/>
    <w:rsid w:val="0072079C"/>
    <w:rsid w:val="0072339C"/>
    <w:rsid w:val="00725AE6"/>
    <w:rsid w:val="00725F84"/>
    <w:rsid w:val="00727BAC"/>
    <w:rsid w:val="0073764B"/>
    <w:rsid w:val="00737986"/>
    <w:rsid w:val="00744EB8"/>
    <w:rsid w:val="0075388A"/>
    <w:rsid w:val="007562E8"/>
    <w:rsid w:val="00757C71"/>
    <w:rsid w:val="007643FA"/>
    <w:rsid w:val="007733E9"/>
    <w:rsid w:val="00774F3E"/>
    <w:rsid w:val="00780C35"/>
    <w:rsid w:val="00782F94"/>
    <w:rsid w:val="00793613"/>
    <w:rsid w:val="00794692"/>
    <w:rsid w:val="007A3C6B"/>
    <w:rsid w:val="007A6456"/>
    <w:rsid w:val="007B0B56"/>
    <w:rsid w:val="007B4918"/>
    <w:rsid w:val="007C21DF"/>
    <w:rsid w:val="007C26D3"/>
    <w:rsid w:val="007C2A26"/>
    <w:rsid w:val="007D39A0"/>
    <w:rsid w:val="007E5127"/>
    <w:rsid w:val="007E726B"/>
    <w:rsid w:val="007F2447"/>
    <w:rsid w:val="008019A7"/>
    <w:rsid w:val="00802BBB"/>
    <w:rsid w:val="008061CC"/>
    <w:rsid w:val="00806F3F"/>
    <w:rsid w:val="008217D5"/>
    <w:rsid w:val="008218A2"/>
    <w:rsid w:val="00835730"/>
    <w:rsid w:val="00846990"/>
    <w:rsid w:val="0084717B"/>
    <w:rsid w:val="0087276A"/>
    <w:rsid w:val="0087499C"/>
    <w:rsid w:val="008776AC"/>
    <w:rsid w:val="0088245F"/>
    <w:rsid w:val="008901BE"/>
    <w:rsid w:val="008933F2"/>
    <w:rsid w:val="008A3AC5"/>
    <w:rsid w:val="008B188E"/>
    <w:rsid w:val="008B39E1"/>
    <w:rsid w:val="008B54D2"/>
    <w:rsid w:val="008B6383"/>
    <w:rsid w:val="008B6F62"/>
    <w:rsid w:val="008B7311"/>
    <w:rsid w:val="008C07E6"/>
    <w:rsid w:val="008C12C6"/>
    <w:rsid w:val="008D4F75"/>
    <w:rsid w:val="008D7F88"/>
    <w:rsid w:val="008E24FC"/>
    <w:rsid w:val="0090660F"/>
    <w:rsid w:val="0091178D"/>
    <w:rsid w:val="00912AAF"/>
    <w:rsid w:val="009246AB"/>
    <w:rsid w:val="00924D0E"/>
    <w:rsid w:val="009374F3"/>
    <w:rsid w:val="00940DDB"/>
    <w:rsid w:val="0095310F"/>
    <w:rsid w:val="00960B40"/>
    <w:rsid w:val="009632D0"/>
    <w:rsid w:val="00981775"/>
    <w:rsid w:val="00990DB1"/>
    <w:rsid w:val="00992540"/>
    <w:rsid w:val="009A0A35"/>
    <w:rsid w:val="009C087C"/>
    <w:rsid w:val="009D4FC3"/>
    <w:rsid w:val="009E1E49"/>
    <w:rsid w:val="009E2B3A"/>
    <w:rsid w:val="009F314B"/>
    <w:rsid w:val="00A2419B"/>
    <w:rsid w:val="00A245F6"/>
    <w:rsid w:val="00A27EF7"/>
    <w:rsid w:val="00A30985"/>
    <w:rsid w:val="00A316F5"/>
    <w:rsid w:val="00A32455"/>
    <w:rsid w:val="00A345EF"/>
    <w:rsid w:val="00A47B34"/>
    <w:rsid w:val="00A53B0C"/>
    <w:rsid w:val="00A56B5D"/>
    <w:rsid w:val="00A63D7F"/>
    <w:rsid w:val="00A709F4"/>
    <w:rsid w:val="00A74963"/>
    <w:rsid w:val="00A74AC2"/>
    <w:rsid w:val="00A7754F"/>
    <w:rsid w:val="00A94F49"/>
    <w:rsid w:val="00A96C64"/>
    <w:rsid w:val="00AB43DB"/>
    <w:rsid w:val="00AB6139"/>
    <w:rsid w:val="00AC17B1"/>
    <w:rsid w:val="00AC1953"/>
    <w:rsid w:val="00AC42BF"/>
    <w:rsid w:val="00AD5FC5"/>
    <w:rsid w:val="00AE54F8"/>
    <w:rsid w:val="00AE5DF4"/>
    <w:rsid w:val="00AE7EA4"/>
    <w:rsid w:val="00AE7EB5"/>
    <w:rsid w:val="00AF1E32"/>
    <w:rsid w:val="00AF2B9A"/>
    <w:rsid w:val="00B018AE"/>
    <w:rsid w:val="00B13330"/>
    <w:rsid w:val="00B170AF"/>
    <w:rsid w:val="00B4137E"/>
    <w:rsid w:val="00B46430"/>
    <w:rsid w:val="00B47543"/>
    <w:rsid w:val="00B4787B"/>
    <w:rsid w:val="00B515C0"/>
    <w:rsid w:val="00B715EF"/>
    <w:rsid w:val="00B75876"/>
    <w:rsid w:val="00B85192"/>
    <w:rsid w:val="00B87F17"/>
    <w:rsid w:val="00B9233C"/>
    <w:rsid w:val="00BB1312"/>
    <w:rsid w:val="00BB14AF"/>
    <w:rsid w:val="00BD21A9"/>
    <w:rsid w:val="00BF088F"/>
    <w:rsid w:val="00BF2AEA"/>
    <w:rsid w:val="00C03926"/>
    <w:rsid w:val="00C05D13"/>
    <w:rsid w:val="00C1556D"/>
    <w:rsid w:val="00C16D4E"/>
    <w:rsid w:val="00C22605"/>
    <w:rsid w:val="00C30715"/>
    <w:rsid w:val="00C3633D"/>
    <w:rsid w:val="00C46B77"/>
    <w:rsid w:val="00C50EED"/>
    <w:rsid w:val="00C52A70"/>
    <w:rsid w:val="00C5328B"/>
    <w:rsid w:val="00C66588"/>
    <w:rsid w:val="00C72D28"/>
    <w:rsid w:val="00C80334"/>
    <w:rsid w:val="00C80FB3"/>
    <w:rsid w:val="00C84E04"/>
    <w:rsid w:val="00C93BAF"/>
    <w:rsid w:val="00CC7C6F"/>
    <w:rsid w:val="00CD0FE3"/>
    <w:rsid w:val="00CD3D26"/>
    <w:rsid w:val="00CD55FB"/>
    <w:rsid w:val="00CD5FE3"/>
    <w:rsid w:val="00CE0AA3"/>
    <w:rsid w:val="00D03189"/>
    <w:rsid w:val="00D03CE2"/>
    <w:rsid w:val="00D040AB"/>
    <w:rsid w:val="00D06933"/>
    <w:rsid w:val="00D07235"/>
    <w:rsid w:val="00D13C26"/>
    <w:rsid w:val="00D172C6"/>
    <w:rsid w:val="00D173FE"/>
    <w:rsid w:val="00D21640"/>
    <w:rsid w:val="00D32CAF"/>
    <w:rsid w:val="00D40BEA"/>
    <w:rsid w:val="00D41CE9"/>
    <w:rsid w:val="00D44827"/>
    <w:rsid w:val="00D469C6"/>
    <w:rsid w:val="00D51EAB"/>
    <w:rsid w:val="00D521E0"/>
    <w:rsid w:val="00D545D2"/>
    <w:rsid w:val="00D54C9A"/>
    <w:rsid w:val="00D6226B"/>
    <w:rsid w:val="00D670BE"/>
    <w:rsid w:val="00D755C5"/>
    <w:rsid w:val="00D758F0"/>
    <w:rsid w:val="00D764B1"/>
    <w:rsid w:val="00D83F1E"/>
    <w:rsid w:val="00D876DE"/>
    <w:rsid w:val="00D87A60"/>
    <w:rsid w:val="00D97886"/>
    <w:rsid w:val="00DA17DD"/>
    <w:rsid w:val="00DA5326"/>
    <w:rsid w:val="00DC4963"/>
    <w:rsid w:val="00DC4C6E"/>
    <w:rsid w:val="00DC7889"/>
    <w:rsid w:val="00DD0FEF"/>
    <w:rsid w:val="00DD53BD"/>
    <w:rsid w:val="00DD6C19"/>
    <w:rsid w:val="00DE6A5C"/>
    <w:rsid w:val="00E04B92"/>
    <w:rsid w:val="00E07EF2"/>
    <w:rsid w:val="00E07FB4"/>
    <w:rsid w:val="00E24425"/>
    <w:rsid w:val="00E306C4"/>
    <w:rsid w:val="00E34047"/>
    <w:rsid w:val="00E35B58"/>
    <w:rsid w:val="00E53DF9"/>
    <w:rsid w:val="00E565C3"/>
    <w:rsid w:val="00E62630"/>
    <w:rsid w:val="00E62900"/>
    <w:rsid w:val="00E71C18"/>
    <w:rsid w:val="00E77E3C"/>
    <w:rsid w:val="00E85D84"/>
    <w:rsid w:val="00E91404"/>
    <w:rsid w:val="00E93E68"/>
    <w:rsid w:val="00EA3832"/>
    <w:rsid w:val="00EC0BE1"/>
    <w:rsid w:val="00EC334D"/>
    <w:rsid w:val="00EC44CF"/>
    <w:rsid w:val="00ED10D3"/>
    <w:rsid w:val="00ED5060"/>
    <w:rsid w:val="00ED5B84"/>
    <w:rsid w:val="00ED7F79"/>
    <w:rsid w:val="00EE0FA6"/>
    <w:rsid w:val="00EF2AF6"/>
    <w:rsid w:val="00EF745F"/>
    <w:rsid w:val="00F05EB7"/>
    <w:rsid w:val="00F07F80"/>
    <w:rsid w:val="00F12C17"/>
    <w:rsid w:val="00F13A15"/>
    <w:rsid w:val="00F41E0E"/>
    <w:rsid w:val="00F4296A"/>
    <w:rsid w:val="00F46639"/>
    <w:rsid w:val="00F50C57"/>
    <w:rsid w:val="00F56F0C"/>
    <w:rsid w:val="00F6385E"/>
    <w:rsid w:val="00F66CE2"/>
    <w:rsid w:val="00F928C7"/>
    <w:rsid w:val="00F96337"/>
    <w:rsid w:val="00FA7C15"/>
    <w:rsid w:val="00FC121F"/>
    <w:rsid w:val="00FC6354"/>
    <w:rsid w:val="00FC63B3"/>
    <w:rsid w:val="00FE1B39"/>
    <w:rsid w:val="00FE483C"/>
    <w:rsid w:val="00FF174E"/>
    <w:rsid w:val="00FF7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9D9960D"/>
  <w15:chartTrackingRefBased/>
  <w15:docId w15:val="{720CCC9D-5C95-4C11-A81E-CF487CFB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938"/>
    <w:pPr>
      <w:spacing w:after="200" w:line="276" w:lineRule="auto"/>
    </w:pPr>
    <w:rPr>
      <w:rFonts w:ascii="Arial" w:eastAsia="Times New Roman" w:hAnsi="Arial"/>
      <w:sz w:val="24"/>
      <w:szCs w:val="22"/>
      <w:lang w:eastAsia="en-US"/>
    </w:rPr>
  </w:style>
  <w:style w:type="paragraph" w:styleId="Heading6">
    <w:name w:val="heading 6"/>
    <w:basedOn w:val="Normal"/>
    <w:next w:val="Normal"/>
    <w:link w:val="Heading6Char"/>
    <w:qFormat/>
    <w:rsid w:val="00416938"/>
    <w:pPr>
      <w:keepNext/>
      <w:spacing w:after="0" w:line="240" w:lineRule="auto"/>
      <w:outlineLvl w:val="5"/>
    </w:pPr>
    <w:rPr>
      <w:rFonts w:ascii="Times New Roman" w:hAnsi="Times New Roman"/>
      <w:b/>
      <w:b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416938"/>
    <w:rPr>
      <w:rFonts w:ascii="Times New Roman" w:eastAsia="Times New Roman" w:hAnsi="Times New Roman" w:cs="Times New Roman"/>
      <w:b/>
      <w:bCs/>
      <w:sz w:val="24"/>
      <w:szCs w:val="24"/>
    </w:rPr>
  </w:style>
  <w:style w:type="character" w:styleId="Hyperlink">
    <w:name w:val="Hyperlink"/>
    <w:unhideWhenUsed/>
    <w:rsid w:val="00416938"/>
    <w:rPr>
      <w:color w:val="0000FF"/>
      <w:u w:val="single"/>
    </w:rPr>
  </w:style>
  <w:style w:type="paragraph" w:styleId="ListParagraph">
    <w:name w:val="List Paragraph"/>
    <w:basedOn w:val="Normal"/>
    <w:uiPriority w:val="34"/>
    <w:qFormat/>
    <w:rsid w:val="00416938"/>
    <w:pPr>
      <w:ind w:left="720"/>
      <w:contextualSpacing/>
    </w:pPr>
  </w:style>
  <w:style w:type="table" w:styleId="TableGrid">
    <w:name w:val="Table Grid"/>
    <w:basedOn w:val="TableNormal"/>
    <w:uiPriority w:val="59"/>
    <w:rsid w:val="00077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70D6"/>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770D6"/>
    <w:rPr>
      <w:rFonts w:ascii="Tahoma" w:eastAsia="Times New Roman" w:hAnsi="Tahoma" w:cs="Tahoma"/>
      <w:sz w:val="16"/>
      <w:szCs w:val="16"/>
      <w:lang w:eastAsia="en-US"/>
    </w:rPr>
  </w:style>
  <w:style w:type="paragraph" w:styleId="Header">
    <w:name w:val="header"/>
    <w:basedOn w:val="Normal"/>
    <w:link w:val="HeaderChar"/>
    <w:uiPriority w:val="99"/>
    <w:unhideWhenUsed/>
    <w:rsid w:val="00DD0FEF"/>
    <w:pPr>
      <w:tabs>
        <w:tab w:val="center" w:pos="4513"/>
        <w:tab w:val="right" w:pos="9026"/>
      </w:tabs>
    </w:pPr>
    <w:rPr>
      <w:lang w:val="x-none"/>
    </w:rPr>
  </w:style>
  <w:style w:type="character" w:customStyle="1" w:styleId="HeaderChar">
    <w:name w:val="Header Char"/>
    <w:link w:val="Header"/>
    <w:uiPriority w:val="99"/>
    <w:rsid w:val="00DD0FEF"/>
    <w:rPr>
      <w:rFonts w:ascii="Arial" w:eastAsia="Times New Roman" w:hAnsi="Arial"/>
      <w:sz w:val="24"/>
      <w:szCs w:val="22"/>
      <w:lang w:eastAsia="en-US"/>
    </w:rPr>
  </w:style>
  <w:style w:type="paragraph" w:styleId="Footer">
    <w:name w:val="footer"/>
    <w:basedOn w:val="Normal"/>
    <w:link w:val="FooterChar"/>
    <w:uiPriority w:val="99"/>
    <w:unhideWhenUsed/>
    <w:rsid w:val="00DD0FEF"/>
    <w:pPr>
      <w:tabs>
        <w:tab w:val="center" w:pos="4513"/>
        <w:tab w:val="right" w:pos="9026"/>
      </w:tabs>
    </w:pPr>
    <w:rPr>
      <w:lang w:val="x-none"/>
    </w:rPr>
  </w:style>
  <w:style w:type="character" w:customStyle="1" w:styleId="FooterChar">
    <w:name w:val="Footer Char"/>
    <w:link w:val="Footer"/>
    <w:uiPriority w:val="99"/>
    <w:rsid w:val="00DD0FEF"/>
    <w:rPr>
      <w:rFonts w:ascii="Arial" w:eastAsia="Times New Roman" w:hAnsi="Arial"/>
      <w:sz w:val="24"/>
      <w:szCs w:val="22"/>
      <w:lang w:eastAsia="en-US"/>
    </w:rPr>
  </w:style>
  <w:style w:type="character" w:styleId="UnresolvedMention">
    <w:name w:val="Unresolved Mention"/>
    <w:uiPriority w:val="99"/>
    <w:semiHidden/>
    <w:unhideWhenUsed/>
    <w:rsid w:val="00A30985"/>
    <w:rPr>
      <w:color w:val="605E5C"/>
      <w:shd w:val="clear" w:color="auto" w:fill="E1DFDD"/>
    </w:rPr>
  </w:style>
  <w:style w:type="character" w:customStyle="1" w:styleId="csd4c8f03b1">
    <w:name w:val="csd4c8f03b1"/>
    <w:rsid w:val="00550D77"/>
    <w:rPr>
      <w:rFonts w:ascii="Arial" w:hAnsi="Arial" w:cs="Arial" w:hint="default"/>
      <w:b w:val="0"/>
      <w:bCs w:val="0"/>
      <w:i w:val="0"/>
      <w:iCs w:val="0"/>
      <w:color w:val="000000"/>
      <w:shd w:val="clear" w:color="auto" w:fill="FFFFFF"/>
    </w:rPr>
  </w:style>
  <w:style w:type="paragraph" w:styleId="BodyText">
    <w:name w:val="Body Text"/>
    <w:basedOn w:val="Normal"/>
    <w:link w:val="BodyTextChar"/>
    <w:rsid w:val="00564FAC"/>
    <w:pPr>
      <w:widowControl w:val="0"/>
      <w:suppressAutoHyphens/>
      <w:spacing w:after="120" w:line="240" w:lineRule="auto"/>
    </w:pPr>
    <w:rPr>
      <w:rFonts w:ascii="Times New Roman" w:eastAsia="SimSun" w:hAnsi="Times New Roman" w:cs="Mangal"/>
      <w:kern w:val="1"/>
      <w:szCs w:val="24"/>
      <w:lang w:eastAsia="hi-IN" w:bidi="hi-IN"/>
    </w:rPr>
  </w:style>
  <w:style w:type="character" w:customStyle="1" w:styleId="BodyTextChar">
    <w:name w:val="Body Text Char"/>
    <w:link w:val="BodyText"/>
    <w:rsid w:val="00564FAC"/>
    <w:rPr>
      <w:rFonts w:ascii="Times New Roman" w:eastAsia="SimSun" w:hAnsi="Times New Roman" w:cs="Mangal"/>
      <w:kern w:val="1"/>
      <w:sz w:val="24"/>
      <w:szCs w:val="24"/>
      <w:lang w:eastAsia="hi-IN" w:bidi="hi-IN"/>
    </w:rPr>
  </w:style>
  <w:style w:type="paragraph" w:customStyle="1" w:styleId="legclearfix">
    <w:name w:val="legclearfix"/>
    <w:basedOn w:val="Normal"/>
    <w:rsid w:val="008E24FC"/>
    <w:pPr>
      <w:spacing w:before="100" w:beforeAutospacing="1" w:after="100" w:afterAutospacing="1" w:line="240" w:lineRule="auto"/>
    </w:pPr>
    <w:rPr>
      <w:rFonts w:ascii="Times New Roman" w:hAnsi="Times New Roman"/>
      <w:szCs w:val="24"/>
      <w:lang w:eastAsia="en-GB"/>
    </w:rPr>
  </w:style>
  <w:style w:type="character" w:styleId="FollowedHyperlink">
    <w:name w:val="FollowedHyperlink"/>
    <w:uiPriority w:val="99"/>
    <w:semiHidden/>
    <w:unhideWhenUsed/>
    <w:rsid w:val="006F10D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692281">
      <w:bodyDiv w:val="1"/>
      <w:marLeft w:val="0"/>
      <w:marRight w:val="0"/>
      <w:marTop w:val="0"/>
      <w:marBottom w:val="0"/>
      <w:divBdr>
        <w:top w:val="none" w:sz="0" w:space="0" w:color="auto"/>
        <w:left w:val="none" w:sz="0" w:space="0" w:color="auto"/>
        <w:bottom w:val="none" w:sz="0" w:space="0" w:color="auto"/>
        <w:right w:val="none" w:sz="0" w:space="0" w:color="auto"/>
      </w:divBdr>
    </w:div>
    <w:div w:id="971597336">
      <w:bodyDiv w:val="1"/>
      <w:marLeft w:val="0"/>
      <w:marRight w:val="0"/>
      <w:marTop w:val="0"/>
      <w:marBottom w:val="0"/>
      <w:divBdr>
        <w:top w:val="none" w:sz="0" w:space="0" w:color="auto"/>
        <w:left w:val="none" w:sz="0" w:space="0" w:color="auto"/>
        <w:bottom w:val="none" w:sz="0" w:space="0" w:color="auto"/>
        <w:right w:val="none" w:sz="0" w:space="0" w:color="auto"/>
      </w:divBdr>
    </w:div>
    <w:div w:id="990476783">
      <w:bodyDiv w:val="1"/>
      <w:marLeft w:val="0"/>
      <w:marRight w:val="0"/>
      <w:marTop w:val="0"/>
      <w:marBottom w:val="0"/>
      <w:divBdr>
        <w:top w:val="none" w:sz="0" w:space="0" w:color="auto"/>
        <w:left w:val="none" w:sz="0" w:space="0" w:color="auto"/>
        <w:bottom w:val="none" w:sz="0" w:space="0" w:color="auto"/>
        <w:right w:val="none" w:sz="0" w:space="0" w:color="auto"/>
      </w:divBdr>
    </w:div>
    <w:div w:id="1170174573">
      <w:bodyDiv w:val="1"/>
      <w:marLeft w:val="0"/>
      <w:marRight w:val="0"/>
      <w:marTop w:val="0"/>
      <w:marBottom w:val="0"/>
      <w:divBdr>
        <w:top w:val="none" w:sz="0" w:space="0" w:color="auto"/>
        <w:left w:val="none" w:sz="0" w:space="0" w:color="auto"/>
        <w:bottom w:val="none" w:sz="0" w:space="0" w:color="auto"/>
        <w:right w:val="none" w:sz="0" w:space="0" w:color="auto"/>
      </w:divBdr>
    </w:div>
    <w:div w:id="1646012067">
      <w:bodyDiv w:val="1"/>
      <w:marLeft w:val="0"/>
      <w:marRight w:val="0"/>
      <w:marTop w:val="0"/>
      <w:marBottom w:val="0"/>
      <w:divBdr>
        <w:top w:val="none" w:sz="0" w:space="0" w:color="auto"/>
        <w:left w:val="none" w:sz="0" w:space="0" w:color="auto"/>
        <w:bottom w:val="none" w:sz="0" w:space="0" w:color="auto"/>
        <w:right w:val="none" w:sz="0" w:space="0" w:color="auto"/>
      </w:divBdr>
    </w:div>
    <w:div w:id="1830100272">
      <w:bodyDiv w:val="1"/>
      <w:marLeft w:val="0"/>
      <w:marRight w:val="0"/>
      <w:marTop w:val="0"/>
      <w:marBottom w:val="0"/>
      <w:divBdr>
        <w:top w:val="none" w:sz="0" w:space="0" w:color="auto"/>
        <w:left w:val="none" w:sz="0" w:space="0" w:color="auto"/>
        <w:bottom w:val="none" w:sz="0" w:space="0" w:color="auto"/>
        <w:right w:val="none" w:sz="0" w:space="0" w:color="auto"/>
      </w:divBdr>
    </w:div>
    <w:div w:id="1982533713">
      <w:bodyDiv w:val="1"/>
      <w:marLeft w:val="0"/>
      <w:marRight w:val="0"/>
      <w:marTop w:val="0"/>
      <w:marBottom w:val="0"/>
      <w:divBdr>
        <w:top w:val="none" w:sz="0" w:space="0" w:color="auto"/>
        <w:left w:val="none" w:sz="0" w:space="0" w:color="auto"/>
        <w:bottom w:val="none" w:sz="0" w:space="0" w:color="auto"/>
        <w:right w:val="none" w:sz="0" w:space="0" w:color="auto"/>
      </w:divBdr>
    </w:div>
    <w:div w:id="201472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4D662C7AB324CACE5271439EA6CCD" ma:contentTypeVersion="12" ma:contentTypeDescription="Create a new document." ma:contentTypeScope="" ma:versionID="1ea37cac7d2aff7049ff30e39ad90112">
  <xsd:schema xmlns:xsd="http://www.w3.org/2001/XMLSchema" xmlns:xs="http://www.w3.org/2001/XMLSchema" xmlns:p="http://schemas.microsoft.com/office/2006/metadata/properties" xmlns:ns2="103671b1-4736-456f-8deb-f148372fd250" xmlns:ns3="e065d99b-0952-4f4f-ba7b-be70bd8c9ce8" targetNamespace="http://schemas.microsoft.com/office/2006/metadata/properties" ma:root="true" ma:fieldsID="e33ee0af2de1e33fde1c5498861fb545" ns2:_="" ns3:_="">
    <xsd:import namespace="103671b1-4736-456f-8deb-f148372fd250"/>
    <xsd:import namespace="e065d99b-0952-4f4f-ba7b-be70bd8c9c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671b1-4736-456f-8deb-f148372fd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fe53bd-9b50-421f-90b6-bb1c45003f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5d99b-0952-4f4f-ba7b-be70bd8c9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0af333-c59c-41bb-9125-8996117a4ddb}" ma:internalName="TaxCatchAll" ma:showField="CatchAllData" ma:web="e065d99b-0952-4f4f-ba7b-be70bd8c9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65d99b-0952-4f4f-ba7b-be70bd8c9ce8" xsi:nil="true"/>
    <lcf76f155ced4ddcb4097134ff3c332f xmlns="103671b1-4736-456f-8deb-f148372fd250">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4BB82E8-FC5B-4115-8D60-1CADD21C648C}"/>
</file>

<file path=customXml/itemProps2.xml><?xml version="1.0" encoding="utf-8"?>
<ds:datastoreItem xmlns:ds="http://schemas.openxmlformats.org/officeDocument/2006/customXml" ds:itemID="{2B57B191-8E50-41A6-9A6F-F0162D42A5F9}">
  <ds:schemaRefs>
    <ds:schemaRef ds:uri="http://schemas.openxmlformats.org/officeDocument/2006/bibliography"/>
  </ds:schemaRefs>
</ds:datastoreItem>
</file>

<file path=customXml/itemProps3.xml><?xml version="1.0" encoding="utf-8"?>
<ds:datastoreItem xmlns:ds="http://schemas.openxmlformats.org/officeDocument/2006/customXml" ds:itemID="{4E21C7D3-1C26-4527-908C-0415064F1B50}">
  <ds:schemaRefs>
    <ds:schemaRef ds:uri="http://schemas.microsoft.com/sharepoint/v3/contenttype/forms"/>
  </ds:schemaRefs>
</ds:datastoreItem>
</file>

<file path=customXml/itemProps4.xml><?xml version="1.0" encoding="utf-8"?>
<ds:datastoreItem xmlns:ds="http://schemas.openxmlformats.org/officeDocument/2006/customXml" ds:itemID="{94AF1049-9797-404B-AF25-4209BDA011C0}">
  <ds:schemaRefs>
    <ds:schemaRef ds:uri="http://purl.org/dc/terms/"/>
    <ds:schemaRef ds:uri="http://purl.org/dc/elements/1.1/"/>
    <ds:schemaRef ds:uri="e065d99b-0952-4f4f-ba7b-be70bd8c9ce8"/>
    <ds:schemaRef ds:uri="http://www.w3.org/XML/1998/namespace"/>
    <ds:schemaRef ds:uri="http://purl.org/dc/dcmitype/"/>
    <ds:schemaRef ds:uri="http://schemas.microsoft.com/office/2006/metadata/properties"/>
    <ds:schemaRef ds:uri="103671b1-4736-456f-8deb-f148372fd250"/>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EFEB6A05-CBEA-432D-9A95-5C60A158D08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6</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9209</CharactersWithSpaces>
  <SharedDoc>false</SharedDoc>
  <HLinks>
    <vt:vector size="18" baseType="variant">
      <vt:variant>
        <vt:i4>4653071</vt:i4>
      </vt:variant>
      <vt:variant>
        <vt:i4>6</vt:i4>
      </vt:variant>
      <vt:variant>
        <vt:i4>0</vt:i4>
      </vt:variant>
      <vt:variant>
        <vt:i4>5</vt:i4>
      </vt:variant>
      <vt:variant>
        <vt:lpwstr>https://www.visitthemalverns.org/</vt:lpwstr>
      </vt:variant>
      <vt:variant>
        <vt:lpwstr/>
      </vt:variant>
      <vt:variant>
        <vt:i4>4718660</vt:i4>
      </vt:variant>
      <vt:variant>
        <vt:i4>3</vt:i4>
      </vt:variant>
      <vt:variant>
        <vt:i4>0</vt:i4>
      </vt:variant>
      <vt:variant>
        <vt:i4>5</vt:i4>
      </vt:variant>
      <vt:variant>
        <vt:lpwstr>https://www.visitmalton.com/</vt:lpwstr>
      </vt:variant>
      <vt:variant>
        <vt:lpwstr/>
      </vt:variant>
      <vt:variant>
        <vt:i4>4915248</vt:i4>
      </vt:variant>
      <vt:variant>
        <vt:i4>0</vt:i4>
      </vt:variant>
      <vt:variant>
        <vt:i4>0</vt:i4>
      </vt:variant>
      <vt:variant>
        <vt:i4>5</vt:i4>
      </vt:variant>
      <vt:variant>
        <vt:lpwstr>mailto:communications@henleytowncouncil.gov.uk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niccit</dc:creator>
  <cp:keywords/>
  <cp:lastModifiedBy>Sheridan Jacklin-Edward</cp:lastModifiedBy>
  <cp:revision>150</cp:revision>
  <cp:lastPrinted>2023-09-26T13:22:00Z</cp:lastPrinted>
  <dcterms:created xsi:type="dcterms:W3CDTF">2023-05-09T14:14:00Z</dcterms:created>
  <dcterms:modified xsi:type="dcterms:W3CDTF">2023-09-26T13:22:00Z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Cath Adams</vt:lpwstr>
  </property>
  <property fmtid="{D5CDD505-2E9C-101B-9397-08002B2CF9AE}" pid="3" name="Order">
    <vt:lpwstr>2315000.00000000</vt:lpwstr>
  </property>
  <property fmtid="{D5CDD505-2E9C-101B-9397-08002B2CF9AE}" pid="4" name="display_urn:schemas-microsoft-com:office:office#Author">
    <vt:lpwstr>Cath Adams</vt:lpwstr>
  </property>
  <property fmtid="{D5CDD505-2E9C-101B-9397-08002B2CF9AE}" pid="5" name="MediaServiceImageTags">
    <vt:lpwstr/>
  </property>
  <property fmtid="{D5CDD505-2E9C-101B-9397-08002B2CF9AE}" pid="6" name="ContentTypeId">
    <vt:lpwstr>0x0101008C14D662C7AB324CACE5271439EA6CCD</vt:lpwstr>
  </property>
</Properties>
</file>