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C14F" w14:textId="322C397A" w:rsidR="00E3744D" w:rsidRDefault="00E3744D" w:rsidP="000775D0">
      <w:pPr>
        <w:kinsoku w:val="0"/>
        <w:overflowPunct w:val="0"/>
        <w:autoSpaceDE/>
        <w:autoSpaceDN/>
        <w:adjustRightInd/>
        <w:spacing w:before="9" w:after="2023" w:line="252" w:lineRule="exact"/>
        <w:textAlignment w:val="baseline"/>
        <w:rPr>
          <w:sz w:val="24"/>
        </w:rPr>
        <w:sectPr w:rsidR="00E3744D">
          <w:pgSz w:w="11909" w:h="16838"/>
          <w:pgMar w:top="740" w:right="740" w:bottom="1293" w:left="9509" w:header="720" w:footer="720" w:gutter="0"/>
          <w:cols w:space="720"/>
          <w:noEndnote/>
        </w:sectPr>
      </w:pPr>
      <w:r>
        <w:rPr>
          <w:rFonts w:ascii="Arial" w:hAnsi="Arial"/>
          <w:b/>
          <w:spacing w:val="-7"/>
          <w:sz w:val="22"/>
        </w:rPr>
        <w:t>SC2 (</w:t>
      </w:r>
      <w:proofErr w:type="spellStart"/>
      <w:r>
        <w:rPr>
          <w:rFonts w:ascii="Arial" w:hAnsi="Arial"/>
          <w:b/>
          <w:spacing w:val="-7"/>
          <w:sz w:val="22"/>
        </w:rPr>
        <w:t>Edn</w:t>
      </w:r>
      <w:proofErr w:type="spellEnd"/>
      <w:r>
        <w:rPr>
          <w:rFonts w:ascii="Arial" w:hAnsi="Arial"/>
          <w:b/>
          <w:spacing w:val="-7"/>
          <w:sz w:val="22"/>
        </w:rPr>
        <w:t xml:space="preserve"> 0</w:t>
      </w:r>
      <w:r w:rsidR="007D2544">
        <w:rPr>
          <w:rFonts w:ascii="Arial" w:hAnsi="Arial"/>
          <w:b/>
          <w:spacing w:val="-7"/>
          <w:sz w:val="22"/>
        </w:rPr>
        <w:t>7</w:t>
      </w:r>
      <w:r>
        <w:rPr>
          <w:rFonts w:ascii="Arial" w:hAnsi="Arial"/>
          <w:b/>
          <w:spacing w:val="-7"/>
          <w:sz w:val="22"/>
        </w:rPr>
        <w:t>/22)</w:t>
      </w:r>
    </w:p>
    <w:p w14:paraId="4785F131" w14:textId="01708C7E" w:rsidR="000775D0" w:rsidRDefault="00871943" w:rsidP="000775D0">
      <w:pPr>
        <w:kinsoku w:val="0"/>
        <w:overflowPunct w:val="0"/>
        <w:autoSpaceDE/>
        <w:autoSpaceDN/>
        <w:adjustRightInd/>
        <w:spacing w:after="1744"/>
        <w:ind w:left="466" w:right="120"/>
        <w:textAlignment w:val="baseline"/>
        <w:rPr>
          <w:sz w:val="24"/>
        </w:rPr>
      </w:pPr>
      <w:r>
        <w:rPr>
          <w:noProof/>
          <w:sz w:val="24"/>
        </w:rPr>
        <w:drawing>
          <wp:inline distT="0" distB="0" distL="0" distR="0" wp14:anchorId="028F2F68" wp14:editId="3488DC19">
            <wp:extent cx="2184400" cy="180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400" cy="1803400"/>
                    </a:xfrm>
                    <a:prstGeom prst="rect">
                      <a:avLst/>
                    </a:prstGeom>
                    <a:noFill/>
                    <a:ln>
                      <a:noFill/>
                    </a:ln>
                  </pic:spPr>
                </pic:pic>
              </a:graphicData>
            </a:graphic>
          </wp:inline>
        </w:drawing>
      </w:r>
    </w:p>
    <w:p w14:paraId="5A548A31" w14:textId="2A9FF203" w:rsidR="00E3744D" w:rsidRPr="004A3130" w:rsidRDefault="00871943" w:rsidP="00116013">
      <w:pPr>
        <w:kinsoku w:val="0"/>
        <w:overflowPunct w:val="0"/>
        <w:autoSpaceDE/>
        <w:autoSpaceDN/>
        <w:adjustRightInd/>
        <w:ind w:left="2160" w:right="120"/>
        <w:textAlignment w:val="baseline"/>
        <w:rPr>
          <w:rFonts w:ascii="Arial" w:hAnsi="Arial" w:cs="Arial"/>
          <w:sz w:val="32"/>
          <w:szCs w:val="32"/>
        </w:rPr>
      </w:pPr>
      <w:r w:rsidRPr="004A3130">
        <w:rPr>
          <w:rFonts w:ascii="Arial" w:hAnsi="Arial" w:cs="Arial"/>
          <w:noProof/>
          <w:sz w:val="32"/>
          <w:szCs w:val="32"/>
        </w:rPr>
        <mc:AlternateContent>
          <mc:Choice Requires="wps">
            <w:drawing>
              <wp:anchor distT="0" distB="0" distL="0" distR="0" simplePos="0" relativeHeight="251649024" behindDoc="0" locked="0" layoutInCell="0" allowOverlap="1" wp14:anchorId="4A1A55D0" wp14:editId="202AF259">
                <wp:simplePos x="0" y="0"/>
                <wp:positionH relativeFrom="page">
                  <wp:posOffset>831850</wp:posOffset>
                </wp:positionH>
                <wp:positionV relativeFrom="page">
                  <wp:posOffset>7845425</wp:posOffset>
                </wp:positionV>
                <wp:extent cx="2950845" cy="0"/>
                <wp:effectExtent l="0" t="0" r="0" b="0"/>
                <wp:wrapSquare wrapText="bothSides"/>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8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F3B1"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5pt,617.75pt" to="297.85pt,6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JPwQEAAGoDAAAOAAAAZHJzL2Uyb0RvYy54bWysU01vGyEQvVfqf0Dc6107dZS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0048" behindDoc="0" locked="0" layoutInCell="0" allowOverlap="1" wp14:anchorId="6F5AECC5" wp14:editId="5D5C079E">
                <wp:simplePos x="0" y="0"/>
                <wp:positionH relativeFrom="page">
                  <wp:posOffset>831850</wp:posOffset>
                </wp:positionH>
                <wp:positionV relativeFrom="page">
                  <wp:posOffset>9619615</wp:posOffset>
                </wp:positionV>
                <wp:extent cx="2950845" cy="0"/>
                <wp:effectExtent l="0" t="0" r="0" b="0"/>
                <wp:wrapSquare wrapText="bothSides"/>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8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6AD9"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5pt,757.45pt" to="297.85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1072" behindDoc="0" locked="0" layoutInCell="0" allowOverlap="1" wp14:anchorId="0E3A3B1A" wp14:editId="3961C4DD">
                <wp:simplePos x="0" y="0"/>
                <wp:positionH relativeFrom="page">
                  <wp:posOffset>831850</wp:posOffset>
                </wp:positionH>
                <wp:positionV relativeFrom="page">
                  <wp:posOffset>7845425</wp:posOffset>
                </wp:positionV>
                <wp:extent cx="0" cy="1774190"/>
                <wp:effectExtent l="0" t="0" r="0" b="0"/>
                <wp:wrapSquare wrapText="bothSides"/>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437F" id="Line 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5pt,617.75pt" to="65.5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2096" behindDoc="0" locked="0" layoutInCell="0" allowOverlap="1" wp14:anchorId="6AFA1FE5" wp14:editId="296D2931">
                <wp:simplePos x="0" y="0"/>
                <wp:positionH relativeFrom="page">
                  <wp:posOffset>3782695</wp:posOffset>
                </wp:positionH>
                <wp:positionV relativeFrom="page">
                  <wp:posOffset>7845425</wp:posOffset>
                </wp:positionV>
                <wp:extent cx="0" cy="1774190"/>
                <wp:effectExtent l="0" t="0" r="0" b="0"/>
                <wp:wrapSquare wrapText="bothSides"/>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20BA" id="Line 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85pt,617.75pt" to="297.85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3120" behindDoc="0" locked="0" layoutInCell="0" allowOverlap="1" wp14:anchorId="18A69106" wp14:editId="5694DC80">
                <wp:simplePos x="0" y="0"/>
                <wp:positionH relativeFrom="page">
                  <wp:posOffset>3782695</wp:posOffset>
                </wp:positionH>
                <wp:positionV relativeFrom="page">
                  <wp:posOffset>7845425</wp:posOffset>
                </wp:positionV>
                <wp:extent cx="2950845" cy="0"/>
                <wp:effectExtent l="0" t="0" r="0" b="0"/>
                <wp:wrapSquare wrapText="bothSides"/>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8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8CE5" id="Line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85pt,617.75pt" to="530.2pt,6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4144" behindDoc="0" locked="0" layoutInCell="0" allowOverlap="1" wp14:anchorId="49165E55" wp14:editId="4292D901">
                <wp:simplePos x="0" y="0"/>
                <wp:positionH relativeFrom="page">
                  <wp:posOffset>3782695</wp:posOffset>
                </wp:positionH>
                <wp:positionV relativeFrom="page">
                  <wp:posOffset>9619615</wp:posOffset>
                </wp:positionV>
                <wp:extent cx="2950845" cy="0"/>
                <wp:effectExtent l="0" t="0" r="0" b="0"/>
                <wp:wrapSquare wrapText="bothSides"/>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8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90133"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85pt,757.45pt" to="530.2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5168" behindDoc="0" locked="0" layoutInCell="0" allowOverlap="1" wp14:anchorId="7A2DC3D5" wp14:editId="5103279E">
                <wp:simplePos x="0" y="0"/>
                <wp:positionH relativeFrom="page">
                  <wp:posOffset>3782695</wp:posOffset>
                </wp:positionH>
                <wp:positionV relativeFrom="page">
                  <wp:posOffset>7845425</wp:posOffset>
                </wp:positionV>
                <wp:extent cx="0" cy="1774190"/>
                <wp:effectExtent l="0" t="0" r="0" b="0"/>
                <wp:wrapSquare wrapText="bothSides"/>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321FD"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85pt,617.75pt" to="297.85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" o:allowincell="f" strokeweight=".5pt">
                <w10:wrap type="square" anchorx="page" anchory="page"/>
              </v:line>
            </w:pict>
          </mc:Fallback>
        </mc:AlternateContent>
      </w:r>
      <w:r w:rsidRPr="004A3130">
        <w:rPr>
          <w:rFonts w:ascii="Arial" w:hAnsi="Arial" w:cs="Arial"/>
          <w:noProof/>
          <w:sz w:val="32"/>
          <w:szCs w:val="32"/>
        </w:rPr>
        <mc:AlternateContent>
          <mc:Choice Requires="wps">
            <w:drawing>
              <wp:anchor distT="0" distB="0" distL="0" distR="0" simplePos="0" relativeHeight="251656192" behindDoc="0" locked="0" layoutInCell="0" allowOverlap="1" wp14:anchorId="48BEC43B" wp14:editId="38F95E31">
                <wp:simplePos x="0" y="0"/>
                <wp:positionH relativeFrom="page">
                  <wp:posOffset>6733540</wp:posOffset>
                </wp:positionH>
                <wp:positionV relativeFrom="page">
                  <wp:posOffset>7845425</wp:posOffset>
                </wp:positionV>
                <wp:extent cx="0" cy="1774190"/>
                <wp:effectExtent l="0" t="0" r="0" b="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D540"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0.2pt,617.75pt" to="530.2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" o:allowincell="f" strokeweight=".5pt">
                <w10:wrap type="square" anchorx="page" anchory="page"/>
              </v:line>
            </w:pict>
          </mc:Fallback>
        </mc:AlternateContent>
      </w:r>
      <w:r w:rsidR="00116013" w:rsidRPr="004A3130">
        <w:rPr>
          <w:rFonts w:ascii="Arial" w:hAnsi="Arial" w:cs="Arial"/>
          <w:sz w:val="32"/>
          <w:szCs w:val="32"/>
        </w:rPr>
        <w:t>Head Office Commercial Team</w:t>
      </w:r>
    </w:p>
    <w:p w14:paraId="71C92E5A" w14:textId="77777777" w:rsidR="00116013" w:rsidRDefault="00116013" w:rsidP="00116013">
      <w:pPr>
        <w:kinsoku w:val="0"/>
        <w:overflowPunct w:val="0"/>
        <w:autoSpaceDE/>
        <w:autoSpaceDN/>
        <w:adjustRightInd/>
        <w:ind w:left="466" w:right="120"/>
        <w:textAlignment w:val="baseline"/>
        <w:rPr>
          <w:sz w:val="24"/>
        </w:rPr>
      </w:pPr>
    </w:p>
    <w:p w14:paraId="3EF4D5E1" w14:textId="77777777" w:rsidR="00116013" w:rsidRDefault="00116013" w:rsidP="000775D0">
      <w:pPr>
        <w:kinsoku w:val="0"/>
        <w:overflowPunct w:val="0"/>
        <w:autoSpaceDE/>
        <w:autoSpaceDN/>
        <w:adjustRightInd/>
        <w:spacing w:after="1744"/>
        <w:ind w:left="466" w:right="120"/>
        <w:jc w:val="center"/>
        <w:textAlignment w:val="baseline"/>
        <w:rPr>
          <w:sz w:val="24"/>
        </w:rPr>
      </w:pPr>
    </w:p>
    <w:p w14:paraId="1208D856" w14:textId="78466099" w:rsidR="00116013" w:rsidRDefault="00116013" w:rsidP="000775D0">
      <w:pPr>
        <w:kinsoku w:val="0"/>
        <w:overflowPunct w:val="0"/>
        <w:autoSpaceDE/>
        <w:autoSpaceDN/>
        <w:adjustRightInd/>
        <w:spacing w:after="1744"/>
        <w:ind w:left="466" w:right="120"/>
        <w:jc w:val="center"/>
        <w:textAlignment w:val="baseline"/>
        <w:rPr>
          <w:sz w:val="24"/>
        </w:rPr>
        <w:sectPr w:rsidR="00116013">
          <w:type w:val="continuous"/>
          <w:pgSz w:w="11909" w:h="16838"/>
          <w:pgMar w:top="740" w:right="1305" w:bottom="1293" w:left="1310" w:header="720" w:footer="720" w:gutter="0"/>
          <w:cols w:num="2" w:space="720" w:equalWidth="0">
            <w:col w:w="4647" w:space="0"/>
            <w:col w:w="4647"/>
          </w:cols>
          <w:noEndnote/>
        </w:sectPr>
      </w:pPr>
    </w:p>
    <w:p w14:paraId="78600A25" w14:textId="77777777" w:rsidR="00E3744D" w:rsidRDefault="00E3744D">
      <w:pPr>
        <w:kinsoku w:val="0"/>
        <w:overflowPunct w:val="0"/>
        <w:autoSpaceDE/>
        <w:autoSpaceDN/>
        <w:adjustRightInd/>
        <w:spacing w:before="17"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17722268" w14:textId="77777777" w:rsidR="00E3744D" w:rsidRDefault="00E3744D">
      <w:pPr>
        <w:kinsoku w:val="0"/>
        <w:overflowPunct w:val="0"/>
        <w:autoSpaceDE/>
        <w:autoSpaceDN/>
        <w:adjustRightInd/>
        <w:spacing w:before="123" w:line="252" w:lineRule="exact"/>
        <w:jc w:val="center"/>
        <w:textAlignment w:val="baseline"/>
        <w:rPr>
          <w:rFonts w:ascii="Arial" w:hAnsi="Arial"/>
          <w:b/>
          <w:sz w:val="22"/>
        </w:rPr>
      </w:pPr>
      <w:r>
        <w:rPr>
          <w:rFonts w:ascii="Arial" w:hAnsi="Arial"/>
          <w:b/>
          <w:sz w:val="22"/>
        </w:rPr>
        <w:t>Table of Contents</w:t>
      </w:r>
    </w:p>
    <w:p w14:paraId="109EB817" w14:textId="77777777" w:rsidR="00E3744D" w:rsidRDefault="00E3744D">
      <w:pPr>
        <w:tabs>
          <w:tab w:val="right" w:leader="dot" w:pos="10224"/>
        </w:tabs>
        <w:kinsoku w:val="0"/>
        <w:overflowPunct w:val="0"/>
        <w:autoSpaceDE/>
        <w:autoSpaceDN/>
        <w:adjustRightInd/>
        <w:spacing w:before="238" w:line="252" w:lineRule="exact"/>
        <w:textAlignment w:val="baseline"/>
        <w:rPr>
          <w:rFonts w:ascii="Arial" w:hAnsi="Arial"/>
          <w:sz w:val="22"/>
        </w:rPr>
      </w:pPr>
      <w:r>
        <w:rPr>
          <w:rFonts w:ascii="Arial" w:hAnsi="Arial"/>
          <w:sz w:val="22"/>
        </w:rPr>
        <w:t>General Conditions</w:t>
      </w:r>
      <w:r>
        <w:rPr>
          <w:rFonts w:ascii="Arial" w:hAnsi="Arial"/>
          <w:sz w:val="22"/>
        </w:rPr>
        <w:tab/>
        <w:t xml:space="preserve"> 3</w:t>
      </w:r>
    </w:p>
    <w:p w14:paraId="340908B2" w14:textId="77777777" w:rsidR="00E3744D" w:rsidRDefault="00E3744D">
      <w:pPr>
        <w:numPr>
          <w:ilvl w:val="0"/>
          <w:numId w:val="1"/>
        </w:numPr>
        <w:tabs>
          <w:tab w:val="right" w:leader="dot" w:pos="10224"/>
        </w:tabs>
        <w:kinsoku w:val="0"/>
        <w:overflowPunct w:val="0"/>
        <w:autoSpaceDE/>
        <w:autoSpaceDN/>
        <w:adjustRightInd/>
        <w:spacing w:before="65" w:line="252" w:lineRule="exact"/>
        <w:textAlignment w:val="baseline"/>
        <w:rPr>
          <w:rFonts w:ascii="Arial" w:hAnsi="Arial"/>
          <w:sz w:val="22"/>
        </w:rPr>
      </w:pPr>
      <w:r>
        <w:rPr>
          <w:rFonts w:ascii="Arial" w:hAnsi="Arial"/>
          <w:b/>
          <w:sz w:val="22"/>
        </w:rPr>
        <w:t>General</w:t>
      </w:r>
      <w:r>
        <w:rPr>
          <w:rFonts w:ascii="Arial" w:hAnsi="Arial"/>
          <w:b/>
          <w:sz w:val="22"/>
        </w:rPr>
        <w:tab/>
      </w:r>
      <w:r>
        <w:rPr>
          <w:rFonts w:ascii="Arial" w:hAnsi="Arial"/>
          <w:sz w:val="22"/>
        </w:rPr>
        <w:t>3</w:t>
      </w:r>
    </w:p>
    <w:p w14:paraId="599F734C" w14:textId="77777777" w:rsidR="00E3744D" w:rsidRDefault="00E3744D">
      <w:pPr>
        <w:numPr>
          <w:ilvl w:val="0"/>
          <w:numId w:val="2"/>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Duration of Contract</w:t>
      </w:r>
      <w:r>
        <w:rPr>
          <w:rFonts w:ascii="Arial" w:hAnsi="Arial"/>
          <w:b/>
          <w:sz w:val="22"/>
        </w:rPr>
        <w:tab/>
      </w:r>
      <w:r>
        <w:rPr>
          <w:rFonts w:ascii="Arial" w:hAnsi="Arial"/>
          <w:sz w:val="22"/>
        </w:rPr>
        <w:t>3</w:t>
      </w:r>
    </w:p>
    <w:p w14:paraId="55171442" w14:textId="77777777" w:rsidR="00E3744D" w:rsidRDefault="00E3744D">
      <w:pPr>
        <w:numPr>
          <w:ilvl w:val="0"/>
          <w:numId w:val="2"/>
        </w:numPr>
        <w:tabs>
          <w:tab w:val="right" w:leader="dot" w:pos="10224"/>
        </w:tabs>
        <w:kinsoku w:val="0"/>
        <w:overflowPunct w:val="0"/>
        <w:autoSpaceDE/>
        <w:autoSpaceDN/>
        <w:adjustRightInd/>
        <w:spacing w:before="17" w:line="252" w:lineRule="exact"/>
        <w:textAlignment w:val="baseline"/>
        <w:rPr>
          <w:rFonts w:ascii="Arial" w:hAnsi="Arial"/>
          <w:sz w:val="22"/>
        </w:rPr>
      </w:pPr>
      <w:r>
        <w:rPr>
          <w:rFonts w:ascii="Arial" w:hAnsi="Arial"/>
          <w:b/>
          <w:sz w:val="22"/>
        </w:rPr>
        <w:t>Entire Agreement</w:t>
      </w:r>
      <w:r>
        <w:rPr>
          <w:rFonts w:ascii="Arial" w:hAnsi="Arial"/>
          <w:b/>
          <w:sz w:val="22"/>
        </w:rPr>
        <w:tab/>
      </w:r>
      <w:r>
        <w:rPr>
          <w:rFonts w:ascii="Arial" w:hAnsi="Arial"/>
          <w:sz w:val="22"/>
        </w:rPr>
        <w:t>3</w:t>
      </w:r>
    </w:p>
    <w:p w14:paraId="71710629"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Governing Law</w:t>
      </w:r>
      <w:r>
        <w:rPr>
          <w:rFonts w:ascii="Arial" w:hAnsi="Arial"/>
          <w:b/>
          <w:sz w:val="22"/>
        </w:rPr>
        <w:tab/>
      </w:r>
      <w:r>
        <w:rPr>
          <w:rFonts w:ascii="Arial" w:hAnsi="Arial"/>
          <w:sz w:val="22"/>
        </w:rPr>
        <w:t>3</w:t>
      </w:r>
    </w:p>
    <w:p w14:paraId="18063919"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Precedence</w:t>
      </w:r>
      <w:r>
        <w:rPr>
          <w:rFonts w:ascii="Arial" w:hAnsi="Arial"/>
          <w:b/>
          <w:sz w:val="22"/>
        </w:rPr>
        <w:tab/>
      </w:r>
      <w:r>
        <w:rPr>
          <w:rFonts w:ascii="Arial" w:hAnsi="Arial"/>
          <w:sz w:val="22"/>
        </w:rPr>
        <w:t>4</w:t>
      </w:r>
    </w:p>
    <w:p w14:paraId="41C944A1" w14:textId="77777777" w:rsidR="00E3744D" w:rsidRDefault="00E3744D">
      <w:pPr>
        <w:numPr>
          <w:ilvl w:val="0"/>
          <w:numId w:val="2"/>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Formal Amendments to the Contract</w:t>
      </w:r>
      <w:r>
        <w:rPr>
          <w:rFonts w:ascii="Arial" w:hAnsi="Arial"/>
          <w:b/>
          <w:sz w:val="22"/>
        </w:rPr>
        <w:tab/>
      </w:r>
      <w:r>
        <w:rPr>
          <w:rFonts w:ascii="Arial" w:hAnsi="Arial"/>
          <w:sz w:val="22"/>
        </w:rPr>
        <w:t>4</w:t>
      </w:r>
    </w:p>
    <w:p w14:paraId="615AB871" w14:textId="77777777" w:rsidR="00E3744D" w:rsidRDefault="00E3744D">
      <w:pPr>
        <w:tabs>
          <w:tab w:val="right" w:leader="dot" w:pos="10224"/>
        </w:tabs>
        <w:kinsoku w:val="0"/>
        <w:overflowPunct w:val="0"/>
        <w:autoSpaceDE/>
        <w:autoSpaceDN/>
        <w:adjustRightInd/>
        <w:spacing w:before="30" w:line="232" w:lineRule="exact"/>
        <w:ind w:left="216"/>
        <w:textAlignment w:val="baseline"/>
        <w:rPr>
          <w:rFonts w:ascii="Calibri" w:hAnsi="Calibri"/>
          <w:b/>
          <w:sz w:val="22"/>
        </w:rPr>
      </w:pPr>
      <w:r>
        <w:rPr>
          <w:rFonts w:ascii="Calibri" w:hAnsi="Calibri"/>
          <w:b/>
          <w:sz w:val="22"/>
        </w:rPr>
        <w:t>Changes to the Specification</w:t>
      </w:r>
      <w:r>
        <w:rPr>
          <w:rFonts w:ascii="Calibri" w:hAnsi="Calibri"/>
          <w:b/>
          <w:sz w:val="22"/>
        </w:rPr>
        <w:tab/>
        <w:t>4</w:t>
      </w:r>
    </w:p>
    <w:p w14:paraId="7062ACBA" w14:textId="77777777" w:rsidR="00E3744D" w:rsidRDefault="00E3744D">
      <w:pPr>
        <w:numPr>
          <w:ilvl w:val="0"/>
          <w:numId w:val="1"/>
        </w:numPr>
        <w:tabs>
          <w:tab w:val="right" w:leader="dot" w:pos="10224"/>
        </w:tabs>
        <w:kinsoku w:val="0"/>
        <w:overflowPunct w:val="0"/>
        <w:autoSpaceDE/>
        <w:autoSpaceDN/>
        <w:adjustRightInd/>
        <w:spacing w:before="167" w:line="252" w:lineRule="exact"/>
        <w:textAlignment w:val="baseline"/>
        <w:rPr>
          <w:rFonts w:ascii="Arial" w:hAnsi="Arial"/>
          <w:sz w:val="22"/>
        </w:rPr>
      </w:pPr>
      <w:r>
        <w:rPr>
          <w:rFonts w:ascii="Arial" w:hAnsi="Arial"/>
          <w:b/>
          <w:sz w:val="22"/>
        </w:rPr>
        <w:t>Authority Representatives</w:t>
      </w:r>
      <w:r>
        <w:rPr>
          <w:rFonts w:ascii="Arial" w:hAnsi="Arial"/>
          <w:b/>
          <w:sz w:val="22"/>
        </w:rPr>
        <w:tab/>
      </w:r>
      <w:r>
        <w:rPr>
          <w:rFonts w:ascii="Arial" w:hAnsi="Arial"/>
          <w:sz w:val="22"/>
        </w:rPr>
        <w:t>4</w:t>
      </w:r>
    </w:p>
    <w:p w14:paraId="14894812"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 xml:space="preserve">Severability </w:t>
      </w:r>
      <w:r>
        <w:rPr>
          <w:rFonts w:ascii="Arial" w:hAnsi="Arial"/>
          <w:b/>
          <w:sz w:val="22"/>
        </w:rPr>
        <w:tab/>
      </w:r>
      <w:r>
        <w:rPr>
          <w:rFonts w:ascii="Arial" w:hAnsi="Arial"/>
          <w:sz w:val="22"/>
        </w:rPr>
        <w:t>4</w:t>
      </w:r>
    </w:p>
    <w:p w14:paraId="719E8E9D"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Waiver</w:t>
      </w:r>
      <w:r>
        <w:rPr>
          <w:rFonts w:ascii="Arial" w:hAnsi="Arial"/>
          <w:b/>
          <w:sz w:val="22"/>
        </w:rPr>
        <w:tab/>
      </w:r>
      <w:r>
        <w:rPr>
          <w:rFonts w:ascii="Arial" w:hAnsi="Arial"/>
          <w:sz w:val="22"/>
        </w:rPr>
        <w:t>5</w:t>
      </w:r>
    </w:p>
    <w:p w14:paraId="6AD20017"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Assignment of Contract</w:t>
      </w:r>
      <w:r>
        <w:rPr>
          <w:rFonts w:ascii="Arial" w:hAnsi="Arial"/>
          <w:b/>
          <w:sz w:val="22"/>
        </w:rPr>
        <w:tab/>
      </w:r>
      <w:r>
        <w:rPr>
          <w:rFonts w:ascii="Arial" w:hAnsi="Arial"/>
          <w:sz w:val="22"/>
        </w:rPr>
        <w:t>5</w:t>
      </w:r>
    </w:p>
    <w:p w14:paraId="155A514B" w14:textId="77777777" w:rsidR="00E3744D" w:rsidRDefault="00E3744D">
      <w:pPr>
        <w:numPr>
          <w:ilvl w:val="0"/>
          <w:numId w:val="1"/>
        </w:numPr>
        <w:tabs>
          <w:tab w:val="right" w:leader="dot" w:pos="10224"/>
        </w:tabs>
        <w:kinsoku w:val="0"/>
        <w:overflowPunct w:val="0"/>
        <w:autoSpaceDE/>
        <w:autoSpaceDN/>
        <w:adjustRightInd/>
        <w:spacing w:before="17" w:line="252" w:lineRule="exact"/>
        <w:textAlignment w:val="baseline"/>
        <w:rPr>
          <w:rFonts w:ascii="Arial" w:hAnsi="Arial"/>
          <w:sz w:val="22"/>
        </w:rPr>
      </w:pPr>
      <w:r>
        <w:rPr>
          <w:rFonts w:ascii="Arial" w:hAnsi="Arial"/>
          <w:b/>
          <w:sz w:val="22"/>
        </w:rPr>
        <w:t>Third Party Rights</w:t>
      </w:r>
      <w:r>
        <w:rPr>
          <w:rFonts w:ascii="Arial" w:hAnsi="Arial"/>
          <w:b/>
          <w:sz w:val="22"/>
        </w:rPr>
        <w:tab/>
      </w:r>
      <w:r>
        <w:rPr>
          <w:rFonts w:ascii="Arial" w:hAnsi="Arial"/>
          <w:sz w:val="22"/>
        </w:rPr>
        <w:t>5</w:t>
      </w:r>
    </w:p>
    <w:p w14:paraId="44ED631E"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Transparency</w:t>
      </w:r>
      <w:r>
        <w:rPr>
          <w:rFonts w:ascii="Arial" w:hAnsi="Arial"/>
          <w:b/>
          <w:sz w:val="22"/>
        </w:rPr>
        <w:tab/>
      </w:r>
      <w:r>
        <w:rPr>
          <w:rFonts w:ascii="Arial" w:hAnsi="Arial"/>
          <w:sz w:val="22"/>
        </w:rPr>
        <w:t>5</w:t>
      </w:r>
    </w:p>
    <w:p w14:paraId="62004A91"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Disclosure of Information</w:t>
      </w:r>
      <w:r>
        <w:rPr>
          <w:rFonts w:ascii="Arial" w:hAnsi="Arial"/>
          <w:b/>
          <w:sz w:val="22"/>
        </w:rPr>
        <w:tab/>
      </w:r>
      <w:r>
        <w:rPr>
          <w:rFonts w:ascii="Arial" w:hAnsi="Arial"/>
          <w:sz w:val="22"/>
        </w:rPr>
        <w:t>5</w:t>
      </w:r>
    </w:p>
    <w:p w14:paraId="40398041"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Publicity and Communications with the Media</w:t>
      </w:r>
      <w:r>
        <w:rPr>
          <w:rFonts w:ascii="Arial" w:hAnsi="Arial"/>
          <w:b/>
          <w:sz w:val="22"/>
        </w:rPr>
        <w:tab/>
      </w:r>
      <w:r>
        <w:rPr>
          <w:rFonts w:ascii="Arial" w:hAnsi="Arial"/>
          <w:sz w:val="22"/>
        </w:rPr>
        <w:t>6</w:t>
      </w:r>
    </w:p>
    <w:p w14:paraId="78FA26CF"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Change of Control of Contractor</w:t>
      </w:r>
      <w:r>
        <w:rPr>
          <w:rFonts w:ascii="Arial" w:hAnsi="Arial"/>
          <w:b/>
          <w:sz w:val="22"/>
        </w:rPr>
        <w:tab/>
      </w:r>
      <w:r>
        <w:rPr>
          <w:rFonts w:ascii="Arial" w:hAnsi="Arial"/>
          <w:sz w:val="22"/>
        </w:rPr>
        <w:t>6</w:t>
      </w:r>
    </w:p>
    <w:p w14:paraId="2FAFD44D"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Environmental Requirements</w:t>
      </w:r>
      <w:r>
        <w:rPr>
          <w:rFonts w:ascii="Arial" w:hAnsi="Arial"/>
          <w:b/>
          <w:sz w:val="22"/>
        </w:rPr>
        <w:tab/>
      </w:r>
      <w:r>
        <w:rPr>
          <w:rFonts w:ascii="Arial" w:hAnsi="Arial"/>
          <w:sz w:val="22"/>
        </w:rPr>
        <w:t>7</w:t>
      </w:r>
    </w:p>
    <w:p w14:paraId="0770669E"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Contractor’s Records</w:t>
      </w:r>
      <w:r>
        <w:rPr>
          <w:rFonts w:ascii="Arial" w:hAnsi="Arial"/>
          <w:b/>
          <w:sz w:val="22"/>
        </w:rPr>
        <w:tab/>
      </w:r>
      <w:r>
        <w:rPr>
          <w:rFonts w:ascii="Arial" w:hAnsi="Arial"/>
          <w:sz w:val="22"/>
        </w:rPr>
        <w:t>7</w:t>
      </w:r>
    </w:p>
    <w:p w14:paraId="7E1D6A4D"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Notices</w:t>
      </w:r>
      <w:r>
        <w:rPr>
          <w:rFonts w:ascii="Arial" w:hAnsi="Arial"/>
          <w:b/>
          <w:sz w:val="22"/>
        </w:rPr>
        <w:tab/>
      </w:r>
      <w:r>
        <w:rPr>
          <w:rFonts w:ascii="Arial" w:hAnsi="Arial"/>
          <w:sz w:val="22"/>
        </w:rPr>
        <w:t>7</w:t>
      </w:r>
    </w:p>
    <w:p w14:paraId="498400EF"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Progress Monitoring, Meetings and Reports</w:t>
      </w:r>
      <w:r>
        <w:rPr>
          <w:rFonts w:ascii="Arial" w:hAnsi="Arial"/>
          <w:b/>
          <w:sz w:val="22"/>
        </w:rPr>
        <w:tab/>
      </w:r>
      <w:r>
        <w:rPr>
          <w:rFonts w:ascii="Arial" w:hAnsi="Arial"/>
          <w:sz w:val="22"/>
        </w:rPr>
        <w:t>7</w:t>
      </w:r>
    </w:p>
    <w:p w14:paraId="6824BF7E" w14:textId="77777777" w:rsidR="00E3744D" w:rsidRDefault="00E3744D">
      <w:pPr>
        <w:tabs>
          <w:tab w:val="right" w:leader="dot" w:pos="10224"/>
        </w:tabs>
        <w:kinsoku w:val="0"/>
        <w:overflowPunct w:val="0"/>
        <w:autoSpaceDE/>
        <w:autoSpaceDN/>
        <w:adjustRightInd/>
        <w:spacing w:before="118" w:line="252" w:lineRule="exact"/>
        <w:textAlignment w:val="baseline"/>
        <w:rPr>
          <w:rFonts w:ascii="Arial" w:hAnsi="Arial"/>
          <w:sz w:val="22"/>
        </w:rPr>
      </w:pPr>
      <w:r>
        <w:rPr>
          <w:rFonts w:ascii="Arial" w:hAnsi="Arial"/>
          <w:sz w:val="22"/>
        </w:rPr>
        <w:t>Supply of Contractor Deliverables</w:t>
      </w:r>
      <w:r>
        <w:rPr>
          <w:rFonts w:ascii="Arial" w:hAnsi="Arial"/>
          <w:sz w:val="22"/>
        </w:rPr>
        <w:tab/>
        <w:t>8</w:t>
      </w:r>
    </w:p>
    <w:p w14:paraId="64D3297A" w14:textId="77777777" w:rsidR="00E3744D" w:rsidRDefault="00E3744D">
      <w:pPr>
        <w:numPr>
          <w:ilvl w:val="0"/>
          <w:numId w:val="1"/>
        </w:numPr>
        <w:tabs>
          <w:tab w:val="right" w:leader="dot" w:pos="10224"/>
        </w:tabs>
        <w:kinsoku w:val="0"/>
        <w:overflowPunct w:val="0"/>
        <w:autoSpaceDE/>
        <w:autoSpaceDN/>
        <w:adjustRightInd/>
        <w:spacing w:before="65" w:line="252" w:lineRule="exact"/>
        <w:textAlignment w:val="baseline"/>
        <w:rPr>
          <w:rFonts w:ascii="Arial" w:hAnsi="Arial"/>
          <w:sz w:val="22"/>
        </w:rPr>
      </w:pPr>
      <w:r>
        <w:rPr>
          <w:rFonts w:ascii="Arial" w:hAnsi="Arial"/>
          <w:b/>
          <w:sz w:val="22"/>
        </w:rPr>
        <w:t>Supply of Contractor Deliverables and Quality Assurance</w:t>
      </w:r>
      <w:r>
        <w:rPr>
          <w:rFonts w:ascii="Arial" w:hAnsi="Arial"/>
          <w:b/>
          <w:sz w:val="22"/>
        </w:rPr>
        <w:tab/>
      </w:r>
      <w:r>
        <w:rPr>
          <w:rFonts w:ascii="Arial" w:hAnsi="Arial"/>
          <w:sz w:val="22"/>
        </w:rPr>
        <w:t>8</w:t>
      </w:r>
    </w:p>
    <w:p w14:paraId="13EB0BF5"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Marking of Contractor Deliverables</w:t>
      </w:r>
      <w:r>
        <w:rPr>
          <w:rFonts w:ascii="Arial" w:hAnsi="Arial"/>
          <w:b/>
          <w:sz w:val="22"/>
        </w:rPr>
        <w:tab/>
      </w:r>
      <w:r>
        <w:rPr>
          <w:rFonts w:ascii="Arial" w:hAnsi="Arial"/>
          <w:sz w:val="22"/>
        </w:rPr>
        <w:t>8</w:t>
      </w:r>
    </w:p>
    <w:p w14:paraId="3B36794A"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Packaging and Labelling (excluding Contractor Deliverables containing Munitions)</w:t>
      </w:r>
      <w:r>
        <w:rPr>
          <w:rFonts w:ascii="Arial" w:hAnsi="Arial"/>
          <w:b/>
          <w:sz w:val="22"/>
        </w:rPr>
        <w:tab/>
      </w:r>
      <w:r>
        <w:rPr>
          <w:rFonts w:ascii="Arial" w:hAnsi="Arial"/>
          <w:sz w:val="22"/>
        </w:rPr>
        <w:t>8</w:t>
      </w:r>
    </w:p>
    <w:p w14:paraId="33D7EA12" w14:textId="77777777" w:rsidR="00E3744D" w:rsidRDefault="00E3744D">
      <w:pPr>
        <w:numPr>
          <w:ilvl w:val="0"/>
          <w:numId w:val="1"/>
        </w:numPr>
        <w:tabs>
          <w:tab w:val="right" w:leader="dot" w:pos="10224"/>
        </w:tabs>
        <w:kinsoku w:val="0"/>
        <w:overflowPunct w:val="0"/>
        <w:autoSpaceDE/>
        <w:autoSpaceDN/>
        <w:adjustRightInd/>
        <w:spacing w:before="17" w:line="252" w:lineRule="exact"/>
        <w:textAlignment w:val="baseline"/>
        <w:rPr>
          <w:rFonts w:ascii="Arial" w:hAnsi="Arial"/>
          <w:sz w:val="22"/>
        </w:rPr>
      </w:pPr>
      <w:r>
        <w:rPr>
          <w:rFonts w:ascii="Arial" w:hAnsi="Arial"/>
          <w:b/>
          <w:sz w:val="22"/>
        </w:rPr>
        <w:t>Supply of Data for Hazardous Materials or Substances in Contractor Deliverables</w:t>
      </w:r>
      <w:r>
        <w:rPr>
          <w:rFonts w:ascii="Arial" w:hAnsi="Arial"/>
          <w:b/>
          <w:sz w:val="22"/>
        </w:rPr>
        <w:tab/>
        <w:t xml:space="preserve"> </w:t>
      </w:r>
      <w:r>
        <w:rPr>
          <w:rFonts w:ascii="Arial" w:hAnsi="Arial"/>
          <w:sz w:val="22"/>
        </w:rPr>
        <w:t>10</w:t>
      </w:r>
    </w:p>
    <w:p w14:paraId="7D3B7460"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Timber and Wood-Derived Products</w:t>
      </w:r>
      <w:r>
        <w:rPr>
          <w:rFonts w:ascii="Arial" w:hAnsi="Arial"/>
          <w:b/>
          <w:sz w:val="22"/>
        </w:rPr>
        <w:tab/>
        <w:t xml:space="preserve"> </w:t>
      </w:r>
      <w:r>
        <w:rPr>
          <w:rFonts w:ascii="Arial" w:hAnsi="Arial"/>
          <w:sz w:val="22"/>
        </w:rPr>
        <w:t>11</w:t>
      </w:r>
    </w:p>
    <w:p w14:paraId="6CEC7DC9"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Certificate of Conformity</w:t>
      </w:r>
      <w:r>
        <w:rPr>
          <w:rFonts w:ascii="Arial" w:hAnsi="Arial"/>
          <w:b/>
          <w:sz w:val="22"/>
        </w:rPr>
        <w:tab/>
      </w:r>
      <w:r>
        <w:rPr>
          <w:rFonts w:ascii="Arial" w:hAnsi="Arial"/>
          <w:sz w:val="22"/>
        </w:rPr>
        <w:t>12</w:t>
      </w:r>
    </w:p>
    <w:p w14:paraId="47A26C0C"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Access to Contractor’s Premises</w:t>
      </w:r>
      <w:r>
        <w:rPr>
          <w:rFonts w:ascii="Arial" w:hAnsi="Arial"/>
          <w:b/>
          <w:sz w:val="22"/>
        </w:rPr>
        <w:tab/>
      </w:r>
      <w:r>
        <w:rPr>
          <w:rFonts w:ascii="Arial" w:hAnsi="Arial"/>
          <w:sz w:val="22"/>
        </w:rPr>
        <w:t>12</w:t>
      </w:r>
    </w:p>
    <w:p w14:paraId="3D17F515" w14:textId="77777777" w:rsidR="00E3744D" w:rsidRDefault="00E3744D">
      <w:pPr>
        <w:numPr>
          <w:ilvl w:val="0"/>
          <w:numId w:val="1"/>
        </w:numPr>
        <w:tabs>
          <w:tab w:val="right" w:leader="dot" w:pos="10224"/>
        </w:tabs>
        <w:kinsoku w:val="0"/>
        <w:overflowPunct w:val="0"/>
        <w:autoSpaceDE/>
        <w:autoSpaceDN/>
        <w:adjustRightInd/>
        <w:spacing w:before="17" w:line="252" w:lineRule="exact"/>
        <w:textAlignment w:val="baseline"/>
        <w:rPr>
          <w:rFonts w:ascii="Arial" w:hAnsi="Arial"/>
          <w:sz w:val="22"/>
        </w:rPr>
      </w:pPr>
      <w:r>
        <w:rPr>
          <w:rFonts w:ascii="Arial" w:hAnsi="Arial"/>
          <w:b/>
          <w:sz w:val="22"/>
        </w:rPr>
        <w:t>Delivery / Collection</w:t>
      </w:r>
      <w:r>
        <w:rPr>
          <w:rFonts w:ascii="Arial" w:hAnsi="Arial"/>
          <w:b/>
          <w:sz w:val="22"/>
        </w:rPr>
        <w:tab/>
        <w:t xml:space="preserve"> </w:t>
      </w:r>
      <w:r>
        <w:rPr>
          <w:rFonts w:ascii="Arial" w:hAnsi="Arial"/>
          <w:sz w:val="22"/>
        </w:rPr>
        <w:t>12</w:t>
      </w:r>
    </w:p>
    <w:p w14:paraId="5B21EF9C"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Acceptance</w:t>
      </w:r>
      <w:r>
        <w:rPr>
          <w:rFonts w:ascii="Arial" w:hAnsi="Arial"/>
          <w:b/>
          <w:sz w:val="22"/>
        </w:rPr>
        <w:tab/>
      </w:r>
      <w:r>
        <w:rPr>
          <w:rFonts w:ascii="Arial" w:hAnsi="Arial"/>
          <w:sz w:val="22"/>
        </w:rPr>
        <w:t>13</w:t>
      </w:r>
    </w:p>
    <w:p w14:paraId="3FF20A5D"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Rejection and Counterfeit Materiel</w:t>
      </w:r>
      <w:r>
        <w:rPr>
          <w:rFonts w:ascii="Arial" w:hAnsi="Arial"/>
          <w:b/>
          <w:sz w:val="22"/>
        </w:rPr>
        <w:tab/>
        <w:t xml:space="preserve"> </w:t>
      </w:r>
      <w:r>
        <w:rPr>
          <w:rFonts w:ascii="Arial" w:hAnsi="Arial"/>
          <w:sz w:val="22"/>
        </w:rPr>
        <w:t>13</w:t>
      </w:r>
    </w:p>
    <w:p w14:paraId="438471B2" w14:textId="77777777" w:rsidR="00E3744D" w:rsidRDefault="00E3744D">
      <w:pPr>
        <w:tabs>
          <w:tab w:val="right" w:pos="10224"/>
        </w:tabs>
        <w:kinsoku w:val="0"/>
        <w:overflowPunct w:val="0"/>
        <w:autoSpaceDE/>
        <w:autoSpaceDN/>
        <w:adjustRightInd/>
        <w:spacing w:before="28" w:line="253" w:lineRule="exact"/>
        <w:ind w:left="216"/>
        <w:textAlignment w:val="baseline"/>
        <w:rPr>
          <w:rFonts w:ascii="Calibri" w:hAnsi="Calibri"/>
          <w:sz w:val="22"/>
        </w:rPr>
      </w:pPr>
      <w:r>
        <w:rPr>
          <w:rFonts w:ascii="Calibri" w:hAnsi="Calibri"/>
          <w:b/>
          <w:sz w:val="22"/>
        </w:rPr>
        <w:t>Rejection</w:t>
      </w:r>
      <w:r>
        <w:rPr>
          <w:rFonts w:ascii="Calibri" w:hAnsi="Calibri"/>
          <w:b/>
          <w:sz w:val="23"/>
          <w:u w:val="single"/>
        </w:rPr>
        <w:t xml:space="preserve">: </w:t>
      </w:r>
      <w:r>
        <w:rPr>
          <w:rFonts w:ascii="Calibri" w:hAnsi="Calibri"/>
          <w:sz w:val="22"/>
        </w:rPr>
        <w:tab/>
        <w:t>13</w:t>
      </w:r>
    </w:p>
    <w:p w14:paraId="4B0A8052" w14:textId="77777777" w:rsidR="00E3744D" w:rsidRDefault="00E3744D">
      <w:pPr>
        <w:tabs>
          <w:tab w:val="right" w:leader="dot" w:pos="10224"/>
        </w:tabs>
        <w:kinsoku w:val="0"/>
        <w:overflowPunct w:val="0"/>
        <w:autoSpaceDE/>
        <w:autoSpaceDN/>
        <w:adjustRightInd/>
        <w:spacing w:before="158" w:line="247" w:lineRule="exact"/>
        <w:ind w:left="216"/>
        <w:textAlignment w:val="baseline"/>
        <w:rPr>
          <w:rFonts w:ascii="Calibri" w:hAnsi="Calibri"/>
          <w:sz w:val="22"/>
        </w:rPr>
      </w:pPr>
      <w:r>
        <w:rPr>
          <w:rFonts w:ascii="Calibri" w:hAnsi="Calibri"/>
          <w:b/>
          <w:sz w:val="22"/>
        </w:rPr>
        <w:t>Counterfeit Materiel:</w:t>
      </w:r>
      <w:r>
        <w:rPr>
          <w:rFonts w:ascii="Calibri" w:hAnsi="Calibri"/>
          <w:b/>
          <w:sz w:val="22"/>
        </w:rPr>
        <w:tab/>
      </w:r>
      <w:r>
        <w:rPr>
          <w:rFonts w:ascii="Calibri" w:hAnsi="Calibri"/>
          <w:sz w:val="22"/>
        </w:rPr>
        <w:t>13</w:t>
      </w:r>
    </w:p>
    <w:p w14:paraId="6CE9AEA4" w14:textId="77777777" w:rsidR="00E3744D" w:rsidRDefault="00E3744D">
      <w:pPr>
        <w:numPr>
          <w:ilvl w:val="0"/>
          <w:numId w:val="1"/>
        </w:numPr>
        <w:tabs>
          <w:tab w:val="right" w:leader="dot" w:pos="10224"/>
        </w:tabs>
        <w:kinsoku w:val="0"/>
        <w:overflowPunct w:val="0"/>
        <w:autoSpaceDE/>
        <w:autoSpaceDN/>
        <w:adjustRightInd/>
        <w:spacing w:before="152" w:line="252" w:lineRule="exact"/>
        <w:textAlignment w:val="baseline"/>
        <w:rPr>
          <w:rFonts w:ascii="Arial" w:hAnsi="Arial"/>
          <w:sz w:val="22"/>
        </w:rPr>
      </w:pPr>
      <w:r>
        <w:rPr>
          <w:rFonts w:ascii="Arial" w:hAnsi="Arial"/>
          <w:b/>
          <w:sz w:val="22"/>
        </w:rPr>
        <w:t>Diversion Orders</w:t>
      </w:r>
      <w:r>
        <w:rPr>
          <w:rFonts w:ascii="Arial" w:hAnsi="Arial"/>
          <w:b/>
          <w:sz w:val="22"/>
        </w:rPr>
        <w:tab/>
      </w:r>
      <w:r>
        <w:rPr>
          <w:rFonts w:ascii="Arial" w:hAnsi="Arial"/>
          <w:sz w:val="22"/>
        </w:rPr>
        <w:t>14</w:t>
      </w:r>
    </w:p>
    <w:p w14:paraId="5BDDB626"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Self-to-Self Delivery</w:t>
      </w:r>
      <w:r>
        <w:rPr>
          <w:rFonts w:ascii="Arial" w:hAnsi="Arial"/>
          <w:b/>
          <w:sz w:val="22"/>
        </w:rPr>
        <w:tab/>
        <w:t xml:space="preserve"> </w:t>
      </w:r>
      <w:r>
        <w:rPr>
          <w:rFonts w:ascii="Arial" w:hAnsi="Arial"/>
          <w:sz w:val="22"/>
        </w:rPr>
        <w:t>14</w:t>
      </w:r>
    </w:p>
    <w:p w14:paraId="63A1B149" w14:textId="77777777" w:rsidR="00E3744D" w:rsidRDefault="00E3744D">
      <w:pPr>
        <w:tabs>
          <w:tab w:val="right" w:leader="dot" w:pos="10224"/>
        </w:tabs>
        <w:kinsoku w:val="0"/>
        <w:overflowPunct w:val="0"/>
        <w:autoSpaceDE/>
        <w:autoSpaceDN/>
        <w:adjustRightInd/>
        <w:spacing w:before="123" w:line="252" w:lineRule="exact"/>
        <w:textAlignment w:val="baseline"/>
        <w:rPr>
          <w:rFonts w:ascii="Arial" w:hAnsi="Arial"/>
          <w:sz w:val="22"/>
        </w:rPr>
      </w:pPr>
      <w:proofErr w:type="spellStart"/>
      <w:r>
        <w:rPr>
          <w:rFonts w:ascii="Arial" w:hAnsi="Arial"/>
          <w:sz w:val="22"/>
        </w:rPr>
        <w:t>Licences</w:t>
      </w:r>
      <w:proofErr w:type="spellEnd"/>
      <w:r>
        <w:rPr>
          <w:rFonts w:ascii="Arial" w:hAnsi="Arial"/>
          <w:sz w:val="22"/>
        </w:rPr>
        <w:t xml:space="preserve"> and Intellectual Property</w:t>
      </w:r>
      <w:r>
        <w:rPr>
          <w:rFonts w:ascii="Arial" w:hAnsi="Arial"/>
          <w:sz w:val="22"/>
        </w:rPr>
        <w:tab/>
        <w:t xml:space="preserve"> 14</w:t>
      </w:r>
    </w:p>
    <w:p w14:paraId="4D1B236C" w14:textId="77777777" w:rsidR="00E3744D" w:rsidRDefault="00E3744D">
      <w:pPr>
        <w:numPr>
          <w:ilvl w:val="0"/>
          <w:numId w:val="1"/>
        </w:numPr>
        <w:tabs>
          <w:tab w:val="right" w:leader="dot" w:pos="10224"/>
        </w:tabs>
        <w:kinsoku w:val="0"/>
        <w:overflowPunct w:val="0"/>
        <w:autoSpaceDE/>
        <w:autoSpaceDN/>
        <w:adjustRightInd/>
        <w:spacing w:before="60" w:line="252" w:lineRule="exact"/>
        <w:textAlignment w:val="baseline"/>
        <w:rPr>
          <w:rFonts w:ascii="Arial" w:hAnsi="Arial"/>
          <w:sz w:val="22"/>
        </w:rPr>
      </w:pPr>
      <w:r>
        <w:rPr>
          <w:rFonts w:ascii="Arial" w:hAnsi="Arial"/>
          <w:b/>
          <w:sz w:val="22"/>
        </w:rPr>
        <w:t xml:space="preserve">Import and Export </w:t>
      </w:r>
      <w:proofErr w:type="spellStart"/>
      <w:r>
        <w:rPr>
          <w:rFonts w:ascii="Arial" w:hAnsi="Arial"/>
          <w:b/>
          <w:sz w:val="22"/>
        </w:rPr>
        <w:t>Licences</w:t>
      </w:r>
      <w:proofErr w:type="spellEnd"/>
      <w:r>
        <w:rPr>
          <w:rFonts w:ascii="Arial" w:hAnsi="Arial"/>
          <w:b/>
          <w:sz w:val="22"/>
        </w:rPr>
        <w:tab/>
      </w:r>
      <w:r>
        <w:rPr>
          <w:rFonts w:ascii="Arial" w:hAnsi="Arial"/>
          <w:sz w:val="22"/>
        </w:rPr>
        <w:t>14</w:t>
      </w:r>
    </w:p>
    <w:p w14:paraId="252AC146"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Third Party Intellectual Property – Rights and Restrictions</w:t>
      </w:r>
      <w:r>
        <w:rPr>
          <w:rFonts w:ascii="Arial" w:hAnsi="Arial"/>
          <w:b/>
          <w:sz w:val="22"/>
        </w:rPr>
        <w:tab/>
        <w:t xml:space="preserve"> </w:t>
      </w:r>
      <w:r>
        <w:rPr>
          <w:rFonts w:ascii="Arial" w:hAnsi="Arial"/>
          <w:sz w:val="22"/>
        </w:rPr>
        <w:t>16</w:t>
      </w:r>
    </w:p>
    <w:p w14:paraId="74456881" w14:textId="77777777" w:rsidR="00E3744D" w:rsidRDefault="00E3744D">
      <w:pPr>
        <w:tabs>
          <w:tab w:val="right" w:leader="dot" w:pos="10224"/>
        </w:tabs>
        <w:kinsoku w:val="0"/>
        <w:overflowPunct w:val="0"/>
        <w:autoSpaceDE/>
        <w:autoSpaceDN/>
        <w:adjustRightInd/>
        <w:spacing w:before="118" w:line="252" w:lineRule="exact"/>
        <w:textAlignment w:val="baseline"/>
        <w:rPr>
          <w:rFonts w:ascii="Arial" w:hAnsi="Arial"/>
          <w:sz w:val="22"/>
        </w:rPr>
      </w:pPr>
      <w:r>
        <w:rPr>
          <w:rFonts w:ascii="Arial" w:hAnsi="Arial"/>
          <w:sz w:val="22"/>
        </w:rPr>
        <w:t>Pricing and Payment</w:t>
      </w:r>
      <w:r>
        <w:rPr>
          <w:rFonts w:ascii="Arial" w:hAnsi="Arial"/>
          <w:sz w:val="22"/>
        </w:rPr>
        <w:tab/>
        <w:t>18</w:t>
      </w:r>
    </w:p>
    <w:p w14:paraId="25C7010B" w14:textId="77777777" w:rsidR="00E3744D" w:rsidRDefault="00E3744D">
      <w:pPr>
        <w:numPr>
          <w:ilvl w:val="0"/>
          <w:numId w:val="1"/>
        </w:numPr>
        <w:tabs>
          <w:tab w:val="right" w:leader="dot" w:pos="10224"/>
        </w:tabs>
        <w:kinsoku w:val="0"/>
        <w:overflowPunct w:val="0"/>
        <w:autoSpaceDE/>
        <w:autoSpaceDN/>
        <w:adjustRightInd/>
        <w:spacing w:before="65" w:line="252" w:lineRule="exact"/>
        <w:textAlignment w:val="baseline"/>
        <w:rPr>
          <w:rFonts w:ascii="Arial" w:hAnsi="Arial"/>
          <w:sz w:val="22"/>
        </w:rPr>
      </w:pPr>
      <w:r>
        <w:rPr>
          <w:rFonts w:ascii="Arial" w:hAnsi="Arial"/>
          <w:b/>
          <w:sz w:val="22"/>
        </w:rPr>
        <w:t>Contract Price</w:t>
      </w:r>
      <w:r>
        <w:rPr>
          <w:rFonts w:ascii="Arial" w:hAnsi="Arial"/>
          <w:b/>
          <w:sz w:val="22"/>
        </w:rPr>
        <w:tab/>
        <w:t xml:space="preserve"> </w:t>
      </w:r>
      <w:r>
        <w:rPr>
          <w:rFonts w:ascii="Arial" w:hAnsi="Arial"/>
          <w:sz w:val="22"/>
        </w:rPr>
        <w:t>18</w:t>
      </w:r>
    </w:p>
    <w:p w14:paraId="5E7FD74A"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Payment and Recovery of Sums Due</w:t>
      </w:r>
      <w:r>
        <w:rPr>
          <w:rFonts w:ascii="Arial" w:hAnsi="Arial"/>
          <w:b/>
          <w:sz w:val="22"/>
        </w:rPr>
        <w:tab/>
      </w:r>
      <w:r>
        <w:rPr>
          <w:rFonts w:ascii="Arial" w:hAnsi="Arial"/>
          <w:sz w:val="22"/>
        </w:rPr>
        <w:t>18</w:t>
      </w:r>
    </w:p>
    <w:p w14:paraId="697318FB"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Value Added Tax</w:t>
      </w:r>
      <w:r>
        <w:rPr>
          <w:rFonts w:ascii="Arial" w:hAnsi="Arial"/>
          <w:b/>
          <w:sz w:val="22"/>
        </w:rPr>
        <w:tab/>
      </w:r>
      <w:r>
        <w:rPr>
          <w:rFonts w:ascii="Arial" w:hAnsi="Arial"/>
          <w:sz w:val="22"/>
        </w:rPr>
        <w:t>18</w:t>
      </w:r>
    </w:p>
    <w:p w14:paraId="7F9252FC"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Debt Factoring</w:t>
      </w:r>
      <w:r>
        <w:rPr>
          <w:rFonts w:ascii="Arial" w:hAnsi="Arial"/>
          <w:b/>
          <w:sz w:val="22"/>
        </w:rPr>
        <w:tab/>
        <w:t xml:space="preserve"> </w:t>
      </w:r>
      <w:r>
        <w:rPr>
          <w:rFonts w:ascii="Arial" w:hAnsi="Arial"/>
          <w:sz w:val="22"/>
        </w:rPr>
        <w:t>18</w:t>
      </w:r>
    </w:p>
    <w:p w14:paraId="2B868CC7" w14:textId="77777777" w:rsidR="00E3744D" w:rsidRDefault="00E3744D">
      <w:pPr>
        <w:numPr>
          <w:ilvl w:val="0"/>
          <w:numId w:val="1"/>
        </w:numPr>
        <w:tabs>
          <w:tab w:val="right" w:leader="dot" w:pos="10224"/>
        </w:tabs>
        <w:kinsoku w:val="0"/>
        <w:overflowPunct w:val="0"/>
        <w:autoSpaceDE/>
        <w:autoSpaceDN/>
        <w:adjustRightInd/>
        <w:spacing w:before="17" w:line="252" w:lineRule="exact"/>
        <w:textAlignment w:val="baseline"/>
        <w:rPr>
          <w:rFonts w:ascii="Arial" w:hAnsi="Arial"/>
          <w:sz w:val="22"/>
        </w:rPr>
      </w:pPr>
      <w:r>
        <w:rPr>
          <w:rFonts w:ascii="Arial" w:hAnsi="Arial"/>
          <w:b/>
          <w:sz w:val="22"/>
        </w:rPr>
        <w:t>Subcontracting and Prompt Payment</w:t>
      </w:r>
      <w:r>
        <w:rPr>
          <w:rFonts w:ascii="Arial" w:hAnsi="Arial"/>
          <w:b/>
          <w:sz w:val="22"/>
        </w:rPr>
        <w:tab/>
      </w:r>
      <w:r>
        <w:rPr>
          <w:rFonts w:ascii="Arial" w:hAnsi="Arial"/>
          <w:sz w:val="22"/>
        </w:rPr>
        <w:t>19</w:t>
      </w:r>
    </w:p>
    <w:p w14:paraId="63D37240" w14:textId="77777777" w:rsidR="00E3744D" w:rsidRDefault="00E3744D">
      <w:pPr>
        <w:tabs>
          <w:tab w:val="right" w:leader="dot" w:pos="10224"/>
        </w:tabs>
        <w:kinsoku w:val="0"/>
        <w:overflowPunct w:val="0"/>
        <w:autoSpaceDE/>
        <w:autoSpaceDN/>
        <w:adjustRightInd/>
        <w:spacing w:before="123" w:line="252" w:lineRule="exact"/>
        <w:textAlignment w:val="baseline"/>
        <w:rPr>
          <w:rFonts w:ascii="Arial" w:hAnsi="Arial"/>
          <w:sz w:val="22"/>
        </w:rPr>
      </w:pPr>
      <w:r>
        <w:rPr>
          <w:rFonts w:ascii="Arial" w:hAnsi="Arial"/>
          <w:sz w:val="22"/>
        </w:rPr>
        <w:t>Termination</w:t>
      </w:r>
      <w:r>
        <w:rPr>
          <w:rFonts w:ascii="Arial" w:hAnsi="Arial"/>
          <w:sz w:val="22"/>
        </w:rPr>
        <w:tab/>
        <w:t xml:space="preserve"> 19</w:t>
      </w:r>
    </w:p>
    <w:p w14:paraId="41D2F7C9" w14:textId="77777777" w:rsidR="00E3744D" w:rsidRDefault="00E3744D">
      <w:pPr>
        <w:numPr>
          <w:ilvl w:val="0"/>
          <w:numId w:val="1"/>
        </w:numPr>
        <w:tabs>
          <w:tab w:val="right" w:leader="dot" w:pos="10224"/>
        </w:tabs>
        <w:kinsoku w:val="0"/>
        <w:overflowPunct w:val="0"/>
        <w:autoSpaceDE/>
        <w:autoSpaceDN/>
        <w:adjustRightInd/>
        <w:spacing w:before="60" w:line="252" w:lineRule="exact"/>
        <w:textAlignment w:val="baseline"/>
        <w:rPr>
          <w:rFonts w:ascii="Arial" w:hAnsi="Arial"/>
          <w:sz w:val="22"/>
        </w:rPr>
      </w:pPr>
      <w:r>
        <w:rPr>
          <w:rFonts w:ascii="Arial" w:hAnsi="Arial"/>
          <w:b/>
          <w:sz w:val="22"/>
        </w:rPr>
        <w:t>Dispute Resolution</w:t>
      </w:r>
      <w:r>
        <w:rPr>
          <w:rFonts w:ascii="Arial" w:hAnsi="Arial"/>
          <w:b/>
          <w:sz w:val="22"/>
        </w:rPr>
        <w:tab/>
        <w:t xml:space="preserve"> </w:t>
      </w:r>
      <w:r>
        <w:rPr>
          <w:rFonts w:ascii="Arial" w:hAnsi="Arial"/>
          <w:sz w:val="22"/>
        </w:rPr>
        <w:t>19</w:t>
      </w:r>
    </w:p>
    <w:p w14:paraId="5578C17F" w14:textId="77777777" w:rsidR="00E3744D" w:rsidRDefault="00E3744D">
      <w:pPr>
        <w:numPr>
          <w:ilvl w:val="0"/>
          <w:numId w:val="1"/>
        </w:numPr>
        <w:tabs>
          <w:tab w:val="right" w:leader="dot" w:pos="10224"/>
        </w:tabs>
        <w:kinsoku w:val="0"/>
        <w:overflowPunct w:val="0"/>
        <w:autoSpaceDE/>
        <w:autoSpaceDN/>
        <w:adjustRightInd/>
        <w:spacing w:before="21" w:line="252" w:lineRule="exact"/>
        <w:textAlignment w:val="baseline"/>
        <w:rPr>
          <w:rFonts w:ascii="Arial" w:hAnsi="Arial"/>
          <w:sz w:val="22"/>
        </w:rPr>
      </w:pPr>
      <w:r>
        <w:rPr>
          <w:rFonts w:ascii="Arial" w:hAnsi="Arial"/>
          <w:b/>
          <w:sz w:val="22"/>
        </w:rPr>
        <w:t>Termination for Insolvency or Corrupt Gifts</w:t>
      </w:r>
      <w:r>
        <w:rPr>
          <w:rFonts w:ascii="Arial" w:hAnsi="Arial"/>
          <w:b/>
          <w:sz w:val="22"/>
        </w:rPr>
        <w:tab/>
      </w:r>
      <w:r>
        <w:rPr>
          <w:rFonts w:ascii="Arial" w:hAnsi="Arial"/>
          <w:sz w:val="22"/>
        </w:rPr>
        <w:t>19</w:t>
      </w:r>
    </w:p>
    <w:p w14:paraId="14A3F90F" w14:textId="77777777" w:rsidR="00E3744D" w:rsidRDefault="00E3744D">
      <w:pPr>
        <w:numPr>
          <w:ilvl w:val="0"/>
          <w:numId w:val="1"/>
        </w:numPr>
        <w:tabs>
          <w:tab w:val="right" w:leader="dot" w:pos="10224"/>
        </w:tabs>
        <w:kinsoku w:val="0"/>
        <w:overflowPunct w:val="0"/>
        <w:autoSpaceDE/>
        <w:autoSpaceDN/>
        <w:adjustRightInd/>
        <w:spacing w:before="22" w:line="252" w:lineRule="exact"/>
        <w:textAlignment w:val="baseline"/>
        <w:rPr>
          <w:rFonts w:ascii="Arial" w:hAnsi="Arial"/>
          <w:sz w:val="22"/>
        </w:rPr>
      </w:pPr>
      <w:r>
        <w:rPr>
          <w:rFonts w:ascii="Arial" w:hAnsi="Arial"/>
          <w:b/>
          <w:sz w:val="22"/>
        </w:rPr>
        <w:t>Termination for Convenience</w:t>
      </w:r>
      <w:r>
        <w:rPr>
          <w:rFonts w:ascii="Arial" w:hAnsi="Arial"/>
          <w:b/>
          <w:sz w:val="22"/>
        </w:rPr>
        <w:tab/>
      </w:r>
      <w:r>
        <w:rPr>
          <w:rFonts w:ascii="Arial" w:hAnsi="Arial"/>
          <w:sz w:val="22"/>
        </w:rPr>
        <w:t>20</w:t>
      </w:r>
    </w:p>
    <w:p w14:paraId="719678B5" w14:textId="77777777" w:rsidR="00E3744D" w:rsidRDefault="00E3744D">
      <w:pPr>
        <w:kinsoku w:val="0"/>
        <w:overflowPunct w:val="0"/>
        <w:autoSpaceDE/>
        <w:autoSpaceDN/>
        <w:adjustRightInd/>
        <w:spacing w:before="221" w:line="206" w:lineRule="exact"/>
        <w:jc w:val="center"/>
        <w:textAlignment w:val="baseline"/>
        <w:rPr>
          <w:rFonts w:ascii="Arial" w:hAnsi="Arial"/>
          <w:sz w:val="18"/>
        </w:rPr>
      </w:pPr>
      <w:r>
        <w:rPr>
          <w:rFonts w:ascii="Arial" w:hAnsi="Arial"/>
          <w:sz w:val="18"/>
        </w:rPr>
        <w:t>1</w:t>
      </w:r>
    </w:p>
    <w:p w14:paraId="34A1A3CD" w14:textId="77777777" w:rsidR="00E3744D" w:rsidRDefault="00E3744D">
      <w:pPr>
        <w:widowControl/>
        <w:rPr>
          <w:sz w:val="24"/>
        </w:rPr>
        <w:sectPr w:rsidR="00E3744D">
          <w:pgSz w:w="11909" w:h="16838"/>
          <w:pgMar w:top="700" w:right="734" w:bottom="219" w:left="955" w:header="720" w:footer="720" w:gutter="0"/>
          <w:cols w:space="720"/>
          <w:noEndnote/>
        </w:sectPr>
      </w:pPr>
    </w:p>
    <w:p w14:paraId="3815C69D" w14:textId="77777777" w:rsidR="00E3744D" w:rsidRDefault="00E3744D">
      <w:pPr>
        <w:kinsoku w:val="0"/>
        <w:overflowPunct w:val="0"/>
        <w:autoSpaceDE/>
        <w:autoSpaceDN/>
        <w:adjustRightInd/>
        <w:spacing w:before="17" w:line="206" w:lineRule="exact"/>
        <w:ind w:left="8856"/>
        <w:jc w:val="both"/>
        <w:textAlignment w:val="baseline"/>
        <w:rPr>
          <w:rFonts w:ascii="Arial" w:hAnsi="Arial"/>
          <w:spacing w:val="-5"/>
          <w:sz w:val="18"/>
        </w:rPr>
      </w:pPr>
      <w:r>
        <w:rPr>
          <w:rFonts w:ascii="Arial" w:hAnsi="Arial"/>
          <w:spacing w:val="-5"/>
          <w:sz w:val="18"/>
        </w:rPr>
        <w:t>SC2 (</w:t>
      </w:r>
      <w:proofErr w:type="spellStart"/>
      <w:r>
        <w:rPr>
          <w:rFonts w:ascii="Arial" w:hAnsi="Arial"/>
          <w:spacing w:val="-5"/>
          <w:sz w:val="18"/>
        </w:rPr>
        <w:t>Edn</w:t>
      </w:r>
      <w:proofErr w:type="spellEnd"/>
      <w:r>
        <w:rPr>
          <w:rFonts w:ascii="Arial" w:hAnsi="Arial"/>
          <w:spacing w:val="-5"/>
          <w:sz w:val="18"/>
        </w:rPr>
        <w:t xml:space="preserve"> 06/22)</w:t>
      </w:r>
    </w:p>
    <w:p w14:paraId="36715864" w14:textId="77777777" w:rsidR="00E3744D" w:rsidRDefault="00E3744D">
      <w:pPr>
        <w:numPr>
          <w:ilvl w:val="0"/>
          <w:numId w:val="3"/>
        </w:numPr>
        <w:tabs>
          <w:tab w:val="right" w:leader="dot" w:pos="10224"/>
        </w:tabs>
        <w:kinsoku w:val="0"/>
        <w:overflowPunct w:val="0"/>
        <w:autoSpaceDE/>
        <w:autoSpaceDN/>
        <w:adjustRightInd/>
        <w:spacing w:before="123" w:line="252" w:lineRule="exact"/>
        <w:jc w:val="both"/>
        <w:textAlignment w:val="baseline"/>
        <w:rPr>
          <w:rFonts w:ascii="Arial" w:hAnsi="Arial"/>
          <w:sz w:val="22"/>
        </w:rPr>
      </w:pPr>
      <w:r>
        <w:rPr>
          <w:rFonts w:ascii="Arial" w:hAnsi="Arial"/>
          <w:b/>
          <w:sz w:val="22"/>
        </w:rPr>
        <w:lastRenderedPageBreak/>
        <w:t>Material Breach</w:t>
      </w:r>
      <w:r>
        <w:rPr>
          <w:rFonts w:ascii="Arial" w:hAnsi="Arial"/>
          <w:b/>
          <w:sz w:val="22"/>
        </w:rPr>
        <w:tab/>
      </w:r>
      <w:r>
        <w:rPr>
          <w:rFonts w:ascii="Arial" w:hAnsi="Arial"/>
          <w:sz w:val="22"/>
        </w:rPr>
        <w:t>21</w:t>
      </w:r>
    </w:p>
    <w:p w14:paraId="3558C8A0" w14:textId="77777777" w:rsidR="00E3744D" w:rsidRDefault="00E3744D">
      <w:pPr>
        <w:numPr>
          <w:ilvl w:val="0"/>
          <w:numId w:val="3"/>
        </w:numPr>
        <w:tabs>
          <w:tab w:val="right" w:leader="dot" w:pos="10224"/>
        </w:tabs>
        <w:kinsoku w:val="0"/>
        <w:overflowPunct w:val="0"/>
        <w:autoSpaceDE/>
        <w:autoSpaceDN/>
        <w:adjustRightInd/>
        <w:spacing w:before="22" w:line="252" w:lineRule="exact"/>
        <w:jc w:val="both"/>
        <w:textAlignment w:val="baseline"/>
        <w:rPr>
          <w:rFonts w:ascii="Arial" w:hAnsi="Arial"/>
          <w:sz w:val="22"/>
        </w:rPr>
      </w:pPr>
      <w:r>
        <w:rPr>
          <w:rFonts w:ascii="Arial" w:hAnsi="Arial"/>
          <w:b/>
          <w:sz w:val="22"/>
        </w:rPr>
        <w:t>Consequences of Termination</w:t>
      </w:r>
      <w:r>
        <w:rPr>
          <w:rFonts w:ascii="Arial" w:hAnsi="Arial"/>
          <w:b/>
          <w:sz w:val="22"/>
        </w:rPr>
        <w:tab/>
      </w:r>
      <w:r>
        <w:rPr>
          <w:rFonts w:ascii="Arial" w:hAnsi="Arial"/>
          <w:sz w:val="22"/>
        </w:rPr>
        <w:t>21</w:t>
      </w:r>
    </w:p>
    <w:p w14:paraId="2A1562DD" w14:textId="77777777" w:rsidR="00E3744D" w:rsidRDefault="00E3744D">
      <w:pPr>
        <w:tabs>
          <w:tab w:val="right" w:leader="dot" w:pos="10224"/>
        </w:tabs>
        <w:kinsoku w:val="0"/>
        <w:overflowPunct w:val="0"/>
        <w:autoSpaceDE/>
        <w:autoSpaceDN/>
        <w:adjustRightInd/>
        <w:spacing w:before="117" w:line="251" w:lineRule="exact"/>
        <w:jc w:val="both"/>
        <w:textAlignment w:val="baseline"/>
        <w:rPr>
          <w:rFonts w:ascii="Arial" w:hAnsi="Arial"/>
          <w:sz w:val="22"/>
        </w:rPr>
      </w:pPr>
      <w:r>
        <w:rPr>
          <w:rFonts w:ascii="Arial" w:hAnsi="Arial"/>
          <w:sz w:val="22"/>
        </w:rPr>
        <w:t>Additional Conditions</w:t>
      </w:r>
      <w:r>
        <w:rPr>
          <w:rFonts w:ascii="Arial" w:hAnsi="Arial"/>
          <w:sz w:val="22"/>
        </w:rPr>
        <w:tab/>
        <w:t>21</w:t>
      </w:r>
    </w:p>
    <w:p w14:paraId="117E8FBB" w14:textId="77777777" w:rsidR="00E3744D" w:rsidRDefault="00E3744D">
      <w:pPr>
        <w:numPr>
          <w:ilvl w:val="0"/>
          <w:numId w:val="3"/>
        </w:numPr>
        <w:tabs>
          <w:tab w:val="right" w:leader="dot" w:pos="10224"/>
        </w:tabs>
        <w:kinsoku w:val="0"/>
        <w:overflowPunct w:val="0"/>
        <w:autoSpaceDE/>
        <w:autoSpaceDN/>
        <w:adjustRightInd/>
        <w:spacing w:before="66" w:line="252" w:lineRule="exact"/>
        <w:jc w:val="both"/>
        <w:textAlignment w:val="baseline"/>
        <w:rPr>
          <w:rFonts w:ascii="Arial" w:hAnsi="Arial"/>
          <w:sz w:val="22"/>
        </w:rPr>
      </w:pPr>
      <w:r>
        <w:rPr>
          <w:rFonts w:ascii="Arial" w:hAnsi="Arial"/>
          <w:b/>
          <w:sz w:val="22"/>
        </w:rPr>
        <w:t>The project specific DEFCONS and DEFCON SC variants that apply to the Contract are:</w:t>
      </w:r>
      <w:r>
        <w:rPr>
          <w:rFonts w:ascii="Arial" w:hAnsi="Arial"/>
          <w:b/>
          <w:sz w:val="22"/>
        </w:rPr>
        <w:tab/>
      </w:r>
      <w:r>
        <w:rPr>
          <w:rFonts w:ascii="Arial" w:hAnsi="Arial"/>
          <w:sz w:val="22"/>
        </w:rPr>
        <w:t>21</w:t>
      </w:r>
    </w:p>
    <w:p w14:paraId="3F5CAB70" w14:textId="5D12A3D3" w:rsidR="00E3744D" w:rsidRDefault="00E3744D">
      <w:pPr>
        <w:numPr>
          <w:ilvl w:val="0"/>
          <w:numId w:val="3"/>
        </w:numPr>
        <w:tabs>
          <w:tab w:val="right" w:leader="dot" w:pos="10224"/>
        </w:tabs>
        <w:kinsoku w:val="0"/>
        <w:overflowPunct w:val="0"/>
        <w:autoSpaceDE/>
        <w:autoSpaceDN/>
        <w:adjustRightInd/>
        <w:spacing w:before="22" w:line="252" w:lineRule="exact"/>
        <w:jc w:val="both"/>
        <w:textAlignment w:val="baseline"/>
        <w:rPr>
          <w:rFonts w:ascii="Arial" w:hAnsi="Arial"/>
          <w:sz w:val="22"/>
        </w:rPr>
      </w:pPr>
      <w:r>
        <w:rPr>
          <w:rFonts w:ascii="Arial" w:hAnsi="Arial"/>
          <w:b/>
          <w:sz w:val="22"/>
        </w:rPr>
        <w:t xml:space="preserve">The special Conditions that apply to the Contract are: </w:t>
      </w:r>
      <w:r>
        <w:rPr>
          <w:rFonts w:ascii="Arial" w:hAnsi="Arial"/>
          <w:b/>
          <w:sz w:val="22"/>
        </w:rPr>
        <w:tab/>
      </w:r>
      <w:r>
        <w:rPr>
          <w:rFonts w:ascii="Arial" w:hAnsi="Arial"/>
          <w:sz w:val="22"/>
        </w:rPr>
        <w:t>21</w:t>
      </w:r>
    </w:p>
    <w:p w14:paraId="2F23CFC9" w14:textId="4B49C5E5" w:rsidR="005726A0" w:rsidRDefault="005726A0">
      <w:pPr>
        <w:numPr>
          <w:ilvl w:val="0"/>
          <w:numId w:val="3"/>
        </w:numPr>
        <w:tabs>
          <w:tab w:val="right" w:leader="dot" w:pos="10224"/>
        </w:tabs>
        <w:kinsoku w:val="0"/>
        <w:overflowPunct w:val="0"/>
        <w:autoSpaceDE/>
        <w:autoSpaceDN/>
        <w:adjustRightInd/>
        <w:spacing w:before="22" w:line="252" w:lineRule="exact"/>
        <w:jc w:val="both"/>
        <w:textAlignment w:val="baseline"/>
        <w:rPr>
          <w:rFonts w:ascii="Arial" w:hAnsi="Arial"/>
          <w:b/>
          <w:bCs/>
          <w:sz w:val="22"/>
        </w:rPr>
      </w:pPr>
      <w:r w:rsidRPr="00C67A45">
        <w:rPr>
          <w:rFonts w:ascii="Arial" w:hAnsi="Arial"/>
          <w:b/>
          <w:bCs/>
          <w:sz w:val="22"/>
        </w:rPr>
        <w:t>The processes</w:t>
      </w:r>
      <w:r w:rsidR="00C67A45" w:rsidRPr="00C67A45">
        <w:rPr>
          <w:rFonts w:ascii="Arial" w:hAnsi="Arial"/>
          <w:b/>
          <w:bCs/>
          <w:sz w:val="22"/>
        </w:rPr>
        <w:t xml:space="preserve"> that apply to this Contract are:………………………………………………………</w:t>
      </w:r>
      <w:r w:rsidR="00C67A45">
        <w:rPr>
          <w:rFonts w:ascii="Arial" w:hAnsi="Arial"/>
          <w:b/>
          <w:bCs/>
          <w:sz w:val="22"/>
        </w:rPr>
        <w:t>..</w:t>
      </w:r>
      <w:r w:rsidR="00C67A45" w:rsidRPr="00C67A45">
        <w:rPr>
          <w:rFonts w:ascii="Arial" w:hAnsi="Arial"/>
          <w:b/>
          <w:bCs/>
          <w:sz w:val="22"/>
        </w:rPr>
        <w:t>21</w:t>
      </w:r>
    </w:p>
    <w:p w14:paraId="6839C9E4" w14:textId="0C0318A8" w:rsidR="00C67A45" w:rsidRDefault="00C67A45" w:rsidP="00C67A45">
      <w:pPr>
        <w:tabs>
          <w:tab w:val="right" w:leader="dot" w:pos="10224"/>
        </w:tabs>
        <w:kinsoku w:val="0"/>
        <w:overflowPunct w:val="0"/>
        <w:autoSpaceDE/>
        <w:autoSpaceDN/>
        <w:adjustRightInd/>
        <w:spacing w:before="22" w:line="252" w:lineRule="exact"/>
        <w:jc w:val="both"/>
        <w:textAlignment w:val="baseline"/>
        <w:rPr>
          <w:rFonts w:ascii="Arial" w:hAnsi="Arial"/>
          <w:b/>
          <w:bCs/>
          <w:sz w:val="22"/>
        </w:rPr>
      </w:pPr>
    </w:p>
    <w:p w14:paraId="6DD59CED" w14:textId="22E0D008" w:rsidR="00C67A45" w:rsidRDefault="00522B43" w:rsidP="00C67A45">
      <w:pPr>
        <w:tabs>
          <w:tab w:val="right" w:leader="dot" w:pos="10224"/>
        </w:tabs>
        <w:kinsoku w:val="0"/>
        <w:overflowPunct w:val="0"/>
        <w:autoSpaceDE/>
        <w:autoSpaceDN/>
        <w:adjustRightInd/>
        <w:spacing w:before="22" w:line="252" w:lineRule="exact"/>
        <w:jc w:val="both"/>
        <w:textAlignment w:val="baseline"/>
        <w:rPr>
          <w:rFonts w:ascii="Arial" w:hAnsi="Arial"/>
          <w:b/>
          <w:bCs/>
          <w:sz w:val="22"/>
        </w:rPr>
      </w:pPr>
      <w:r>
        <w:rPr>
          <w:rFonts w:ascii="Arial" w:hAnsi="Arial"/>
          <w:b/>
          <w:bCs/>
          <w:sz w:val="22"/>
        </w:rPr>
        <w:t>Schedule 1 – Definitions of Contract</w:t>
      </w:r>
    </w:p>
    <w:p w14:paraId="259993C1" w14:textId="064ADB92" w:rsidR="00522B43" w:rsidRDefault="007642F9" w:rsidP="007642F9">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 xml:space="preserve">Annex A to Schedule 1 – Additional Definitions of Contract </w:t>
      </w:r>
      <w:proofErr w:type="spellStart"/>
      <w:r>
        <w:rPr>
          <w:rFonts w:ascii="Arial" w:hAnsi="Arial"/>
          <w:b/>
          <w:bCs/>
          <w:sz w:val="22"/>
        </w:rPr>
        <w:t>iaw</w:t>
      </w:r>
      <w:proofErr w:type="spellEnd"/>
      <w:r>
        <w:rPr>
          <w:rFonts w:ascii="Arial" w:hAnsi="Arial"/>
          <w:b/>
          <w:bCs/>
          <w:sz w:val="22"/>
        </w:rPr>
        <w:t>. Conditions 44</w:t>
      </w:r>
      <w:r w:rsidR="001067AC">
        <w:rPr>
          <w:rFonts w:ascii="Arial" w:hAnsi="Arial"/>
          <w:b/>
          <w:bCs/>
          <w:sz w:val="22"/>
        </w:rPr>
        <w:t>-46</w:t>
      </w:r>
    </w:p>
    <w:p w14:paraId="00D6241E" w14:textId="6161433D" w:rsidR="001067AC" w:rsidRDefault="001067AC" w:rsidP="001067AC">
      <w:pPr>
        <w:tabs>
          <w:tab w:val="right" w:leader="dot" w:pos="10224"/>
        </w:tabs>
        <w:kinsoku w:val="0"/>
        <w:overflowPunct w:val="0"/>
        <w:autoSpaceDE/>
        <w:autoSpaceDN/>
        <w:adjustRightInd/>
        <w:spacing w:before="22" w:line="252" w:lineRule="exact"/>
        <w:jc w:val="both"/>
        <w:textAlignment w:val="baseline"/>
        <w:rPr>
          <w:rFonts w:ascii="Arial" w:hAnsi="Arial"/>
          <w:b/>
          <w:bCs/>
          <w:sz w:val="22"/>
        </w:rPr>
      </w:pPr>
      <w:r>
        <w:rPr>
          <w:rFonts w:ascii="Arial" w:hAnsi="Arial"/>
          <w:b/>
          <w:bCs/>
          <w:sz w:val="22"/>
        </w:rPr>
        <w:t xml:space="preserve">Schedule 2 </w:t>
      </w:r>
      <w:r w:rsidR="0067217F">
        <w:rPr>
          <w:rFonts w:ascii="Arial" w:hAnsi="Arial"/>
          <w:b/>
          <w:bCs/>
          <w:sz w:val="22"/>
        </w:rPr>
        <w:t>–</w:t>
      </w:r>
      <w:r>
        <w:rPr>
          <w:rFonts w:ascii="Arial" w:hAnsi="Arial"/>
          <w:b/>
          <w:bCs/>
          <w:sz w:val="22"/>
        </w:rPr>
        <w:t xml:space="preserve"> </w:t>
      </w:r>
      <w:r w:rsidR="0067217F">
        <w:rPr>
          <w:rFonts w:ascii="Arial" w:hAnsi="Arial"/>
          <w:b/>
          <w:bCs/>
          <w:sz w:val="22"/>
        </w:rPr>
        <w:t>Statement of Requirements (</w:t>
      </w:r>
      <w:proofErr w:type="spellStart"/>
      <w:r w:rsidR="0067217F">
        <w:rPr>
          <w:rFonts w:ascii="Arial" w:hAnsi="Arial"/>
          <w:b/>
          <w:bCs/>
          <w:sz w:val="22"/>
        </w:rPr>
        <w:t>SoR</w:t>
      </w:r>
      <w:proofErr w:type="spellEnd"/>
      <w:r w:rsidR="0067217F">
        <w:rPr>
          <w:rFonts w:ascii="Arial" w:hAnsi="Arial"/>
          <w:b/>
          <w:bCs/>
          <w:sz w:val="22"/>
        </w:rPr>
        <w:t>)</w:t>
      </w:r>
    </w:p>
    <w:p w14:paraId="6B5D6C73" w14:textId="0C082F3A" w:rsidR="0067217F" w:rsidRDefault="0067217F" w:rsidP="0067217F">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Annex A to Schedule 2 – Pricing Schedule</w:t>
      </w:r>
    </w:p>
    <w:p w14:paraId="310872C0" w14:textId="09EDFCA2" w:rsidR="0067217F" w:rsidRDefault="0067217F" w:rsidP="0067217F">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Annex B to Schedule 2 – Ke</w:t>
      </w:r>
      <w:r w:rsidR="00D50286">
        <w:rPr>
          <w:rFonts w:ascii="Arial" w:hAnsi="Arial"/>
          <w:b/>
          <w:bCs/>
          <w:sz w:val="22"/>
        </w:rPr>
        <w:t>y Performance Indicators (KPIs)</w:t>
      </w:r>
    </w:p>
    <w:p w14:paraId="0A018F9F" w14:textId="5B063254" w:rsidR="00240B34" w:rsidRDefault="00240B34" w:rsidP="0067217F">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Annex C to Schedule 2 – Demand Order Form</w:t>
      </w:r>
    </w:p>
    <w:p w14:paraId="17C5B089" w14:textId="37EC7F0D" w:rsidR="0028693B" w:rsidRDefault="0028693B" w:rsidP="0067217F">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Annex D to Schedule 2 – DEFFORM 532</w:t>
      </w:r>
      <w:r w:rsidR="008C5DD9">
        <w:rPr>
          <w:rFonts w:ascii="Arial" w:hAnsi="Arial"/>
          <w:b/>
          <w:bCs/>
          <w:sz w:val="22"/>
        </w:rPr>
        <w:t xml:space="preserve"> Personal Data Particulars</w:t>
      </w:r>
    </w:p>
    <w:p w14:paraId="170308DE" w14:textId="060AEB29" w:rsidR="00D50286" w:rsidRDefault="008A24BB" w:rsidP="008A24BB">
      <w:pPr>
        <w:tabs>
          <w:tab w:val="right" w:leader="dot" w:pos="10224"/>
        </w:tabs>
        <w:kinsoku w:val="0"/>
        <w:overflowPunct w:val="0"/>
        <w:autoSpaceDE/>
        <w:autoSpaceDN/>
        <w:adjustRightInd/>
        <w:spacing w:before="22" w:line="252" w:lineRule="exact"/>
        <w:jc w:val="both"/>
        <w:textAlignment w:val="baseline"/>
        <w:rPr>
          <w:rFonts w:ascii="Arial" w:hAnsi="Arial"/>
          <w:b/>
          <w:bCs/>
          <w:sz w:val="22"/>
        </w:rPr>
      </w:pPr>
      <w:r>
        <w:rPr>
          <w:rFonts w:ascii="Arial" w:hAnsi="Arial"/>
          <w:b/>
          <w:bCs/>
          <w:sz w:val="22"/>
        </w:rPr>
        <w:t>Schedule 3 – Contract Data Sheet</w:t>
      </w:r>
    </w:p>
    <w:p w14:paraId="6BEC45E7" w14:textId="6DE904DB" w:rsidR="00131351" w:rsidRDefault="00131351" w:rsidP="00131351">
      <w:pPr>
        <w:tabs>
          <w:tab w:val="right" w:leader="dot" w:pos="10224"/>
        </w:tabs>
        <w:kinsoku w:val="0"/>
        <w:overflowPunct w:val="0"/>
        <w:autoSpaceDE/>
        <w:autoSpaceDN/>
        <w:adjustRightInd/>
        <w:spacing w:before="22" w:line="252" w:lineRule="exact"/>
        <w:ind w:left="1440"/>
        <w:jc w:val="both"/>
        <w:textAlignment w:val="baseline"/>
        <w:rPr>
          <w:rFonts w:ascii="Arial" w:hAnsi="Arial"/>
          <w:b/>
          <w:bCs/>
          <w:sz w:val="22"/>
        </w:rPr>
      </w:pPr>
      <w:r>
        <w:rPr>
          <w:rFonts w:ascii="Arial" w:hAnsi="Arial"/>
          <w:b/>
          <w:bCs/>
          <w:sz w:val="22"/>
        </w:rPr>
        <w:t>Annex A to Schedule 3 – DEFFORM 111</w:t>
      </w:r>
    </w:p>
    <w:p w14:paraId="1F6C4AA2" w14:textId="428D02EE" w:rsidR="00131351" w:rsidRDefault="00131351" w:rsidP="00131351">
      <w:pPr>
        <w:tabs>
          <w:tab w:val="right" w:leader="dot" w:pos="10224"/>
        </w:tabs>
        <w:kinsoku w:val="0"/>
        <w:overflowPunct w:val="0"/>
        <w:autoSpaceDE/>
        <w:autoSpaceDN/>
        <w:adjustRightInd/>
        <w:spacing w:before="22" w:line="252" w:lineRule="exact"/>
        <w:jc w:val="both"/>
        <w:textAlignment w:val="baseline"/>
        <w:rPr>
          <w:rFonts w:ascii="Arial" w:hAnsi="Arial"/>
          <w:b/>
          <w:sz w:val="22"/>
          <w:szCs w:val="22"/>
        </w:rPr>
      </w:pPr>
      <w:r>
        <w:rPr>
          <w:rFonts w:ascii="Arial" w:hAnsi="Arial"/>
          <w:b/>
          <w:bCs/>
          <w:sz w:val="22"/>
        </w:rPr>
        <w:t xml:space="preserve">Schedule 4 - </w:t>
      </w:r>
      <w:r w:rsidR="004E7A70" w:rsidRPr="004E7A70">
        <w:rPr>
          <w:rFonts w:ascii="Arial" w:hAnsi="Arial"/>
          <w:b/>
          <w:sz w:val="22"/>
          <w:szCs w:val="22"/>
        </w:rPr>
        <w:t>Contract Change Control Procedure</w:t>
      </w:r>
    </w:p>
    <w:p w14:paraId="36B64A97" w14:textId="1FED5BC8" w:rsidR="004E7A70" w:rsidRDefault="004E7A70" w:rsidP="00131351">
      <w:pPr>
        <w:tabs>
          <w:tab w:val="right" w:leader="dot" w:pos="10224"/>
        </w:tabs>
        <w:kinsoku w:val="0"/>
        <w:overflowPunct w:val="0"/>
        <w:autoSpaceDE/>
        <w:autoSpaceDN/>
        <w:adjustRightInd/>
        <w:spacing w:before="22" w:line="252" w:lineRule="exact"/>
        <w:jc w:val="both"/>
        <w:textAlignment w:val="baseline"/>
        <w:rPr>
          <w:rFonts w:ascii="Arial" w:hAnsi="Arial"/>
          <w:b/>
          <w:sz w:val="22"/>
          <w:szCs w:val="22"/>
        </w:rPr>
      </w:pPr>
      <w:r>
        <w:rPr>
          <w:rFonts w:ascii="Arial" w:hAnsi="Arial"/>
          <w:b/>
          <w:sz w:val="22"/>
          <w:szCs w:val="22"/>
        </w:rPr>
        <w:t xml:space="preserve">Schedule 5 </w:t>
      </w:r>
      <w:r w:rsidR="00EE0E07">
        <w:rPr>
          <w:rFonts w:ascii="Arial" w:hAnsi="Arial"/>
          <w:b/>
          <w:sz w:val="22"/>
          <w:szCs w:val="22"/>
        </w:rPr>
        <w:t>–</w:t>
      </w:r>
      <w:r>
        <w:rPr>
          <w:rFonts w:ascii="Arial" w:hAnsi="Arial"/>
          <w:b/>
          <w:sz w:val="22"/>
          <w:szCs w:val="22"/>
        </w:rPr>
        <w:t xml:space="preserve"> Contractor</w:t>
      </w:r>
      <w:r w:rsidR="00EE0E07">
        <w:rPr>
          <w:rFonts w:ascii="Arial" w:hAnsi="Arial"/>
          <w:b/>
          <w:sz w:val="22"/>
          <w:szCs w:val="22"/>
        </w:rPr>
        <w:t>’s Sensitive Information</w:t>
      </w:r>
    </w:p>
    <w:p w14:paraId="6FE6DD4C" w14:textId="0124C56B" w:rsidR="00EE0E07" w:rsidRDefault="00EE0E07" w:rsidP="00AF6D9C">
      <w:pPr>
        <w:tabs>
          <w:tab w:val="right" w:leader="dot" w:pos="10224"/>
        </w:tabs>
        <w:kinsoku w:val="0"/>
        <w:overflowPunct w:val="0"/>
        <w:autoSpaceDE/>
        <w:autoSpaceDN/>
        <w:adjustRightInd/>
        <w:spacing w:before="22" w:line="252" w:lineRule="exact"/>
        <w:ind w:left="1418" w:hanging="1418"/>
        <w:textAlignment w:val="baseline"/>
        <w:rPr>
          <w:rFonts w:ascii="Arial" w:hAnsi="Arial"/>
          <w:b/>
          <w:sz w:val="22"/>
          <w:szCs w:val="22"/>
        </w:rPr>
      </w:pPr>
      <w:r>
        <w:rPr>
          <w:rFonts w:ascii="Arial" w:hAnsi="Arial"/>
          <w:b/>
          <w:sz w:val="22"/>
          <w:szCs w:val="22"/>
        </w:rPr>
        <w:t xml:space="preserve">Schedule 6 - </w:t>
      </w:r>
      <w:r w:rsidR="00AF6D9C" w:rsidRPr="00AF6D9C">
        <w:rPr>
          <w:rFonts w:ascii="Arial" w:hAnsi="Arial"/>
          <w:b/>
          <w:sz w:val="22"/>
          <w:szCs w:val="22"/>
        </w:rPr>
        <w:t xml:space="preserve">Hazardous Contractor Deliverables, Materials or Substances Supplied under the </w:t>
      </w:r>
      <w:r w:rsidR="00AF6D9C">
        <w:rPr>
          <w:rFonts w:ascii="Arial" w:hAnsi="Arial"/>
          <w:b/>
          <w:sz w:val="22"/>
          <w:szCs w:val="22"/>
        </w:rPr>
        <w:t xml:space="preserve">  </w:t>
      </w:r>
      <w:r w:rsidR="00AF6D9C" w:rsidRPr="00AF6D9C">
        <w:rPr>
          <w:rFonts w:ascii="Arial" w:hAnsi="Arial"/>
          <w:b/>
          <w:sz w:val="22"/>
          <w:szCs w:val="22"/>
        </w:rPr>
        <w:t>Contract</w:t>
      </w:r>
    </w:p>
    <w:p w14:paraId="7AB6500A" w14:textId="6A32E796" w:rsidR="00AF6D9C" w:rsidRDefault="00B62D62" w:rsidP="00AF6D9C">
      <w:pPr>
        <w:tabs>
          <w:tab w:val="right" w:leader="dot" w:pos="10224"/>
        </w:tabs>
        <w:kinsoku w:val="0"/>
        <w:overflowPunct w:val="0"/>
        <w:autoSpaceDE/>
        <w:autoSpaceDN/>
        <w:adjustRightInd/>
        <w:spacing w:before="22" w:line="252" w:lineRule="exact"/>
        <w:ind w:left="1418" w:hanging="1418"/>
        <w:textAlignment w:val="baseline"/>
        <w:rPr>
          <w:rFonts w:ascii="Arial" w:hAnsi="Arial"/>
          <w:b/>
          <w:bCs/>
          <w:sz w:val="22"/>
          <w:szCs w:val="22"/>
        </w:rPr>
      </w:pPr>
      <w:r>
        <w:rPr>
          <w:rFonts w:ascii="Arial" w:hAnsi="Arial"/>
          <w:b/>
          <w:bCs/>
          <w:sz w:val="22"/>
          <w:szCs w:val="22"/>
        </w:rPr>
        <w:t>Schedule 7 – Timber and Wood Derived Products Supplied under the Contract</w:t>
      </w:r>
    </w:p>
    <w:p w14:paraId="3DEB647F" w14:textId="00C15FB3" w:rsidR="00166EF1" w:rsidRDefault="00166EF1" w:rsidP="00AF6D9C">
      <w:pPr>
        <w:tabs>
          <w:tab w:val="right" w:leader="dot" w:pos="10224"/>
        </w:tabs>
        <w:kinsoku w:val="0"/>
        <w:overflowPunct w:val="0"/>
        <w:autoSpaceDE/>
        <w:autoSpaceDN/>
        <w:adjustRightInd/>
        <w:spacing w:before="22" w:line="252" w:lineRule="exact"/>
        <w:ind w:left="1418" w:hanging="1418"/>
        <w:textAlignment w:val="baseline"/>
        <w:rPr>
          <w:rFonts w:ascii="Arial" w:hAnsi="Arial"/>
          <w:b/>
          <w:bCs/>
          <w:sz w:val="22"/>
          <w:szCs w:val="22"/>
        </w:rPr>
      </w:pPr>
      <w:r>
        <w:rPr>
          <w:rFonts w:ascii="Arial" w:hAnsi="Arial"/>
          <w:b/>
          <w:bCs/>
          <w:sz w:val="22"/>
          <w:szCs w:val="22"/>
        </w:rPr>
        <w:t>Schedule 8 – Acceptance Procedure</w:t>
      </w:r>
    </w:p>
    <w:p w14:paraId="1581175E" w14:textId="4171649F" w:rsidR="00166EF1" w:rsidRDefault="00A37BBD" w:rsidP="00AF6D9C">
      <w:pPr>
        <w:tabs>
          <w:tab w:val="right" w:leader="dot" w:pos="10224"/>
        </w:tabs>
        <w:kinsoku w:val="0"/>
        <w:overflowPunct w:val="0"/>
        <w:autoSpaceDE/>
        <w:autoSpaceDN/>
        <w:adjustRightInd/>
        <w:spacing w:before="22" w:line="252" w:lineRule="exact"/>
        <w:ind w:left="1418" w:hanging="1418"/>
        <w:textAlignment w:val="baseline"/>
        <w:rPr>
          <w:rFonts w:ascii="Arial" w:hAnsi="Arial"/>
          <w:b/>
          <w:bCs/>
          <w:sz w:val="22"/>
          <w:szCs w:val="22"/>
        </w:rPr>
      </w:pPr>
      <w:r>
        <w:rPr>
          <w:rFonts w:ascii="Arial" w:hAnsi="Arial"/>
          <w:b/>
          <w:bCs/>
          <w:sz w:val="22"/>
          <w:szCs w:val="22"/>
        </w:rPr>
        <w:t>Schedule 9 – Publishable Performance Information</w:t>
      </w:r>
    </w:p>
    <w:p w14:paraId="40E95D90"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3461A0A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1FE56BC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001A773B"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0A52822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26CEDFB6"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7C0D48AC"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236DC7C2"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07611CA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69273483"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186E4D12"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4BCF3082"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10C4F51D"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A0FB548"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10DC3FF"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9A052B3"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47B1DB7D"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261DE49C"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7180D6F8"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11BA6BD"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0B052DF7"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691358DF"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4E948B4F"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2EA4DC60"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7875CA4A"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438AF8C3"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FE3174E"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35623740"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38A20EF9"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7C069671"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0E180B43"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B1FF134"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7648D354"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0088974"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4B3EA093"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2C44C98"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DB7B36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F666F6F"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32821707"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9D8B061"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9EF3620"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137DDDD5"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38D23736" w14:textId="77777777" w:rsidR="005726A0" w:rsidRDefault="005726A0">
      <w:pPr>
        <w:kinsoku w:val="0"/>
        <w:overflowPunct w:val="0"/>
        <w:autoSpaceDE/>
        <w:autoSpaceDN/>
        <w:adjustRightInd/>
        <w:spacing w:before="2" w:line="206" w:lineRule="exact"/>
        <w:jc w:val="center"/>
        <w:textAlignment w:val="baseline"/>
        <w:rPr>
          <w:rFonts w:ascii="Arial" w:hAnsi="Arial"/>
          <w:b/>
          <w:sz w:val="22"/>
        </w:rPr>
      </w:pPr>
    </w:p>
    <w:p w14:paraId="55598F04" w14:textId="3710AD82" w:rsidR="00E3744D" w:rsidRDefault="00E3744D" w:rsidP="004723AF">
      <w:pPr>
        <w:kinsoku w:val="0"/>
        <w:overflowPunct w:val="0"/>
        <w:autoSpaceDE/>
        <w:autoSpaceDN/>
        <w:adjustRightInd/>
        <w:spacing w:before="2" w:line="206" w:lineRule="exact"/>
        <w:jc w:val="center"/>
        <w:textAlignment w:val="baseline"/>
        <w:rPr>
          <w:rFonts w:ascii="Arial" w:hAnsi="Arial"/>
          <w:sz w:val="18"/>
        </w:rPr>
      </w:pPr>
      <w:r>
        <w:rPr>
          <w:rFonts w:ascii="Arial" w:hAnsi="Arial"/>
          <w:sz w:val="18"/>
        </w:rPr>
        <w:t>2</w:t>
      </w:r>
    </w:p>
    <w:p w14:paraId="67D05F9F" w14:textId="77777777" w:rsidR="00E3744D" w:rsidRDefault="00E3744D">
      <w:pPr>
        <w:widowControl/>
        <w:rPr>
          <w:sz w:val="24"/>
        </w:rPr>
        <w:sectPr w:rsidR="00E3744D">
          <w:type w:val="continuous"/>
          <w:pgSz w:w="11909" w:h="16838"/>
          <w:pgMar w:top="700" w:right="844" w:bottom="219" w:left="845" w:header="720" w:footer="720" w:gutter="0"/>
          <w:cols w:space="720"/>
          <w:noEndnote/>
        </w:sectPr>
      </w:pPr>
    </w:p>
    <w:p w14:paraId="3FF1486E" w14:textId="77777777" w:rsidR="00E3744D" w:rsidRDefault="00E3744D">
      <w:pPr>
        <w:kinsoku w:val="0"/>
        <w:overflowPunct w:val="0"/>
        <w:autoSpaceDE/>
        <w:autoSpaceDN/>
        <w:adjustRightInd/>
        <w:spacing w:before="1"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26746C7E" w14:textId="77777777" w:rsidR="00E3744D" w:rsidRDefault="00E3744D">
      <w:pPr>
        <w:kinsoku w:val="0"/>
        <w:overflowPunct w:val="0"/>
        <w:autoSpaceDE/>
        <w:autoSpaceDN/>
        <w:adjustRightInd/>
        <w:spacing w:before="239" w:line="184" w:lineRule="exact"/>
        <w:textAlignment w:val="baseline"/>
        <w:rPr>
          <w:rFonts w:ascii="Arial" w:hAnsi="Arial"/>
          <w:b/>
        </w:rPr>
      </w:pPr>
      <w:r>
        <w:rPr>
          <w:rFonts w:ascii="Arial" w:hAnsi="Arial"/>
          <w:b/>
        </w:rPr>
        <w:t>General Conditions</w:t>
      </w:r>
    </w:p>
    <w:p w14:paraId="5B72F104" w14:textId="2DC7D94D" w:rsidR="00E3744D" w:rsidRDefault="00871943">
      <w:pPr>
        <w:tabs>
          <w:tab w:val="left" w:pos="576"/>
        </w:tabs>
        <w:kinsoku w:val="0"/>
        <w:overflowPunct w:val="0"/>
        <w:autoSpaceDE/>
        <w:autoSpaceDN/>
        <w:adjustRightInd/>
        <w:spacing w:before="150" w:line="205" w:lineRule="exact"/>
        <w:textAlignment w:val="baseline"/>
        <w:rPr>
          <w:rFonts w:ascii="Arial" w:hAnsi="Arial"/>
          <w:b/>
          <w:spacing w:val="-2"/>
          <w:sz w:val="18"/>
        </w:rPr>
      </w:pPr>
      <w:r>
        <w:rPr>
          <w:noProof/>
        </w:rPr>
        <mc:AlternateContent>
          <mc:Choice Requires="wps">
            <w:drawing>
              <wp:anchor distT="0" distB="0" distL="0" distR="0" simplePos="0" relativeHeight="251657216" behindDoc="0" locked="0" layoutInCell="0" allowOverlap="1" wp14:anchorId="597ADD07" wp14:editId="4E6C5A0F">
                <wp:simplePos x="0" y="0"/>
                <wp:positionH relativeFrom="page">
                  <wp:posOffset>450850</wp:posOffset>
                </wp:positionH>
                <wp:positionV relativeFrom="page">
                  <wp:posOffset>847090</wp:posOffset>
                </wp:positionV>
                <wp:extent cx="1180465" cy="0"/>
                <wp:effectExtent l="0" t="0" r="0" b="0"/>
                <wp:wrapSquare wrapText="bothSides"/>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2740"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5.5pt,66.7pt" to="128.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" o:allowincell="f" strokeweight="1.2pt">
                <w10:wrap type="square" anchorx="page" anchory="page"/>
              </v:line>
            </w:pict>
          </mc:Fallback>
        </mc:AlternateContent>
      </w:r>
      <w:r w:rsidR="00E3744D">
        <w:rPr>
          <w:rFonts w:ascii="Arial" w:hAnsi="Arial"/>
          <w:b/>
          <w:spacing w:val="-2"/>
          <w:sz w:val="18"/>
        </w:rPr>
        <w:t>1.</w:t>
      </w:r>
      <w:r w:rsidR="00E3744D">
        <w:rPr>
          <w:rFonts w:ascii="Arial" w:hAnsi="Arial"/>
          <w:b/>
          <w:spacing w:val="-2"/>
          <w:sz w:val="18"/>
        </w:rPr>
        <w:tab/>
        <w:t>General</w:t>
      </w:r>
    </w:p>
    <w:p w14:paraId="63951F16" w14:textId="77777777" w:rsidR="00E3744D" w:rsidRDefault="00E3744D">
      <w:pPr>
        <w:tabs>
          <w:tab w:val="left" w:pos="576"/>
        </w:tabs>
        <w:kinsoku w:val="0"/>
        <w:overflowPunct w:val="0"/>
        <w:autoSpaceDE/>
        <w:autoSpaceDN/>
        <w:adjustRightInd/>
        <w:spacing w:before="3" w:line="206" w:lineRule="exact"/>
        <w:textAlignment w:val="baseline"/>
        <w:rPr>
          <w:rFonts w:ascii="Arial" w:hAnsi="Arial"/>
          <w:sz w:val="18"/>
        </w:rPr>
      </w:pPr>
      <w:r>
        <w:rPr>
          <w:rFonts w:ascii="Arial" w:hAnsi="Arial"/>
          <w:sz w:val="18"/>
        </w:rPr>
        <w:t>a.</w:t>
      </w:r>
      <w:r>
        <w:rPr>
          <w:rFonts w:ascii="Arial" w:hAnsi="Arial"/>
          <w:sz w:val="18"/>
        </w:rPr>
        <w:tab/>
        <w:t>The defined terms in the Contract shall be as set out in Schedule 1.</w:t>
      </w:r>
    </w:p>
    <w:p w14:paraId="6AD679C3"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b.</w:t>
      </w:r>
      <w:r>
        <w:rPr>
          <w:rFonts w:ascii="Arial" w:hAnsi="Arial"/>
          <w:sz w:val="18"/>
        </w:rPr>
        <w:tab/>
        <w:t>The Contractor shall comply with all applicable Legislation, whether specifically referenced in this Contract or not.</w:t>
      </w:r>
    </w:p>
    <w:p w14:paraId="410A27D3"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c.</w:t>
      </w:r>
      <w:r>
        <w:rPr>
          <w:rFonts w:ascii="Arial" w:hAnsi="Arial"/>
          <w:sz w:val="18"/>
        </w:rPr>
        <w:tab/>
        <w:t>The Contractor warrants and represents, that:</w:t>
      </w:r>
    </w:p>
    <w:p w14:paraId="3DA69867" w14:textId="77777777" w:rsidR="00E3744D" w:rsidRDefault="00E3744D">
      <w:pPr>
        <w:numPr>
          <w:ilvl w:val="0"/>
          <w:numId w:val="4"/>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 xml:space="preserve">they have the full capacity and authority to </w:t>
      </w:r>
      <w:proofErr w:type="gramStart"/>
      <w:r>
        <w:rPr>
          <w:rFonts w:ascii="Arial" w:hAnsi="Arial"/>
          <w:sz w:val="18"/>
        </w:rPr>
        <w:t>enter into</w:t>
      </w:r>
      <w:proofErr w:type="gramEnd"/>
      <w:r>
        <w:rPr>
          <w:rFonts w:ascii="Arial" w:hAnsi="Arial"/>
          <w:sz w:val="18"/>
        </w:rPr>
        <w:t>, and to exercise their rights and perform their obligations under, the Contract;</w:t>
      </w:r>
    </w:p>
    <w:p w14:paraId="3B317D96" w14:textId="77777777" w:rsidR="00E3744D" w:rsidRDefault="00E3744D">
      <w:pPr>
        <w:numPr>
          <w:ilvl w:val="0"/>
          <w:numId w:val="4"/>
        </w:numPr>
        <w:kinsoku w:val="0"/>
        <w:overflowPunct w:val="0"/>
        <w:autoSpaceDE/>
        <w:autoSpaceDN/>
        <w:adjustRightInd/>
        <w:spacing w:before="7" w:line="206" w:lineRule="exact"/>
        <w:ind w:right="72"/>
        <w:textAlignment w:val="baseline"/>
        <w:rPr>
          <w:rFonts w:ascii="Arial" w:hAnsi="Arial"/>
          <w:sz w:val="18"/>
        </w:rPr>
      </w:pPr>
      <w:r>
        <w:rPr>
          <w:rFonts w:ascii="Arial" w:hAnsi="Arial"/>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4ABB8FC" w14:textId="77777777" w:rsidR="00E3744D" w:rsidRDefault="00E3744D">
      <w:pPr>
        <w:numPr>
          <w:ilvl w:val="0"/>
          <w:numId w:val="4"/>
        </w:numPr>
        <w:kinsoku w:val="0"/>
        <w:overflowPunct w:val="0"/>
        <w:autoSpaceDE/>
        <w:autoSpaceDN/>
        <w:adjustRightInd/>
        <w:spacing w:before="6" w:line="206" w:lineRule="exact"/>
        <w:ind w:right="72"/>
        <w:textAlignment w:val="baseline"/>
        <w:rPr>
          <w:rFonts w:ascii="Arial" w:hAnsi="Arial"/>
          <w:sz w:val="18"/>
        </w:rPr>
      </w:pPr>
      <w:r>
        <w:rPr>
          <w:rFonts w:ascii="Arial" w:hAnsi="Arial"/>
          <w:sz w:val="18"/>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w:t>
      </w:r>
      <w:proofErr w:type="gramStart"/>
      <w:r>
        <w:rPr>
          <w:rFonts w:ascii="Arial" w:hAnsi="Arial"/>
          <w:sz w:val="18"/>
        </w:rPr>
        <w:t>trustee</w:t>
      </w:r>
      <w:proofErr w:type="gramEnd"/>
      <w:r>
        <w:rPr>
          <w:rFonts w:ascii="Arial" w:hAnsi="Arial"/>
          <w:sz w:val="18"/>
        </w:rPr>
        <w:t xml:space="preserve"> or similar officer in relation to any of its assets or revenues;</w:t>
      </w:r>
    </w:p>
    <w:p w14:paraId="7AE47F0C" w14:textId="77777777" w:rsidR="00E3744D" w:rsidRDefault="00E3744D">
      <w:pPr>
        <w:numPr>
          <w:ilvl w:val="0"/>
          <w:numId w:val="4"/>
        </w:numPr>
        <w:kinsoku w:val="0"/>
        <w:overflowPunct w:val="0"/>
        <w:autoSpaceDE/>
        <w:autoSpaceDN/>
        <w:adjustRightInd/>
        <w:spacing w:before="2" w:line="206" w:lineRule="exact"/>
        <w:ind w:right="72"/>
        <w:textAlignment w:val="baseline"/>
        <w:rPr>
          <w:rFonts w:ascii="Arial" w:hAnsi="Arial"/>
          <w:sz w:val="18"/>
        </w:rPr>
      </w:pPr>
      <w:r>
        <w:rPr>
          <w:rFonts w:ascii="Arial" w:hAnsi="Arial"/>
          <w:sz w:val="18"/>
        </w:rP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w:t>
      </w:r>
      <w:proofErr w:type="gramStart"/>
      <w:r>
        <w:rPr>
          <w:rFonts w:ascii="Arial" w:hAnsi="Arial"/>
          <w:sz w:val="18"/>
        </w:rPr>
        <w:t>trustee</w:t>
      </w:r>
      <w:proofErr w:type="gramEnd"/>
      <w:r>
        <w:rPr>
          <w:rFonts w:ascii="Arial" w:hAnsi="Arial"/>
          <w:sz w:val="18"/>
        </w:rPr>
        <w:t xml:space="preserve"> or similar officer in relation to any of its assets or revenues.</w:t>
      </w:r>
    </w:p>
    <w:p w14:paraId="2AEAF7F5"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d.</w:t>
      </w:r>
      <w:r>
        <w:rPr>
          <w:rFonts w:ascii="Arial" w:hAnsi="Arial"/>
          <w:sz w:val="18"/>
        </w:rPr>
        <w:tab/>
        <w:t>Unless the context otherwise requires:</w:t>
      </w:r>
    </w:p>
    <w:p w14:paraId="13372A94" w14:textId="77777777" w:rsidR="00E3744D" w:rsidRDefault="00E3744D">
      <w:pPr>
        <w:numPr>
          <w:ilvl w:val="0"/>
          <w:numId w:val="5"/>
        </w:numPr>
        <w:kinsoku w:val="0"/>
        <w:overflowPunct w:val="0"/>
        <w:autoSpaceDE/>
        <w:autoSpaceDN/>
        <w:adjustRightInd/>
        <w:spacing w:line="206" w:lineRule="exact"/>
        <w:textAlignment w:val="baseline"/>
        <w:rPr>
          <w:rFonts w:ascii="Arial" w:hAnsi="Arial"/>
          <w:sz w:val="18"/>
        </w:rPr>
      </w:pPr>
      <w:r>
        <w:rPr>
          <w:rFonts w:ascii="Arial" w:hAnsi="Arial"/>
          <w:sz w:val="18"/>
        </w:rPr>
        <w:t>The singular includes the plural and vice versa, and the masculine includes the feminine and vice versa.</w:t>
      </w:r>
    </w:p>
    <w:p w14:paraId="46692890" w14:textId="77777777" w:rsidR="00E3744D" w:rsidRDefault="00E3744D">
      <w:pPr>
        <w:numPr>
          <w:ilvl w:val="0"/>
          <w:numId w:val="5"/>
        </w:numPr>
        <w:kinsoku w:val="0"/>
        <w:overflowPunct w:val="0"/>
        <w:autoSpaceDE/>
        <w:autoSpaceDN/>
        <w:adjustRightInd/>
        <w:spacing w:line="209" w:lineRule="exact"/>
        <w:ind w:right="288"/>
        <w:textAlignment w:val="baseline"/>
        <w:rPr>
          <w:rFonts w:ascii="Arial" w:hAnsi="Arial"/>
          <w:sz w:val="18"/>
        </w:rPr>
      </w:pPr>
      <w:r>
        <w:rPr>
          <w:rFonts w:ascii="Arial" w:hAnsi="Arial"/>
          <w:sz w:val="18"/>
        </w:rPr>
        <w:t>The words “include”, “includes”, “including” and “included” are to be construed as if they were immediately followed by the words “without limitation”, except where explicitly stated otherwise.</w:t>
      </w:r>
    </w:p>
    <w:p w14:paraId="4B45EA03" w14:textId="77777777" w:rsidR="00E3744D" w:rsidRDefault="00E3744D">
      <w:pPr>
        <w:numPr>
          <w:ilvl w:val="0"/>
          <w:numId w:val="5"/>
        </w:numPr>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 xml:space="preserve">The expression “person” means any individual, firm, body corporate, unincorporated association or partnership, government, </w:t>
      </w:r>
      <w:proofErr w:type="gramStart"/>
      <w:r>
        <w:rPr>
          <w:rFonts w:ascii="Arial" w:hAnsi="Arial"/>
          <w:sz w:val="18"/>
        </w:rPr>
        <w:t>state</w:t>
      </w:r>
      <w:proofErr w:type="gramEnd"/>
      <w:r>
        <w:rPr>
          <w:rFonts w:ascii="Arial" w:hAnsi="Arial"/>
          <w:sz w:val="18"/>
        </w:rPr>
        <w:t xml:space="preserve"> or agency of a state or joint venture.</w:t>
      </w:r>
    </w:p>
    <w:p w14:paraId="542F5CCA" w14:textId="77777777" w:rsidR="00E3744D" w:rsidRDefault="00E3744D">
      <w:pPr>
        <w:numPr>
          <w:ilvl w:val="0"/>
          <w:numId w:val="5"/>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 xml:space="preserve">References to any statute, enactment, order, regulation, or other similar instrument shall be construed as a reference to the statute, enactment, order, regulation, or instrument as amended, supplemented, </w:t>
      </w:r>
      <w:proofErr w:type="gramStart"/>
      <w:r>
        <w:rPr>
          <w:rFonts w:ascii="Arial" w:hAnsi="Arial"/>
          <w:sz w:val="18"/>
        </w:rPr>
        <w:t>replaced</w:t>
      </w:r>
      <w:proofErr w:type="gramEnd"/>
      <w:r>
        <w:rPr>
          <w:rFonts w:ascii="Arial" w:hAnsi="Arial"/>
          <w:sz w:val="18"/>
        </w:rPr>
        <w:t xml:space="preserve"> or consolidated by any subsequent statute, enactment, order, regulation, or instrument.</w:t>
      </w:r>
    </w:p>
    <w:p w14:paraId="38079A35" w14:textId="77777777" w:rsidR="00E3744D" w:rsidRDefault="00E3744D">
      <w:pPr>
        <w:numPr>
          <w:ilvl w:val="0"/>
          <w:numId w:val="5"/>
        </w:numPr>
        <w:kinsoku w:val="0"/>
        <w:overflowPunct w:val="0"/>
        <w:autoSpaceDE/>
        <w:autoSpaceDN/>
        <w:adjustRightInd/>
        <w:spacing w:line="206" w:lineRule="exact"/>
        <w:textAlignment w:val="baseline"/>
        <w:rPr>
          <w:rFonts w:ascii="Arial" w:hAnsi="Arial"/>
          <w:sz w:val="18"/>
        </w:rPr>
      </w:pPr>
      <w:r>
        <w:rPr>
          <w:rFonts w:ascii="Arial" w:hAnsi="Arial"/>
          <w:sz w:val="18"/>
        </w:rPr>
        <w:t>The heading to any Contract provision shall not affect the interpretation of that provision.</w:t>
      </w:r>
    </w:p>
    <w:p w14:paraId="16B3C184" w14:textId="77777777" w:rsidR="00E3744D" w:rsidRDefault="00E3744D">
      <w:pPr>
        <w:numPr>
          <w:ilvl w:val="0"/>
          <w:numId w:val="5"/>
        </w:numPr>
        <w:kinsoku w:val="0"/>
        <w:overflowPunct w:val="0"/>
        <w:autoSpaceDE/>
        <w:autoSpaceDN/>
        <w:adjustRightInd/>
        <w:spacing w:before="6" w:line="206" w:lineRule="exact"/>
        <w:ind w:right="72"/>
        <w:textAlignment w:val="baseline"/>
        <w:rPr>
          <w:rFonts w:ascii="Arial" w:hAnsi="Arial"/>
          <w:sz w:val="18"/>
        </w:rPr>
      </w:pPr>
      <w:r>
        <w:rPr>
          <w:rFonts w:ascii="Arial" w:hAnsi="Arial"/>
          <w:sz w:val="18"/>
        </w:rPr>
        <w:t xml:space="preserve">Any decision, </w:t>
      </w:r>
      <w:proofErr w:type="gramStart"/>
      <w:r>
        <w:rPr>
          <w:rFonts w:ascii="Arial" w:hAnsi="Arial"/>
          <w:sz w:val="18"/>
        </w:rPr>
        <w:t>act</w:t>
      </w:r>
      <w:proofErr w:type="gramEnd"/>
      <w:r>
        <w:rPr>
          <w:rFonts w:ascii="Arial" w:hAnsi="Arial"/>
          <w:sz w:val="18"/>
        </w:rPr>
        <w:t xml:space="preserve"> or thing which the Authority is required or </w:t>
      </w:r>
      <w:proofErr w:type="spellStart"/>
      <w:r>
        <w:rPr>
          <w:rFonts w:ascii="Arial" w:hAnsi="Arial"/>
          <w:sz w:val="18"/>
        </w:rPr>
        <w:t>authorised</w:t>
      </w:r>
      <w:proofErr w:type="spellEnd"/>
      <w:r>
        <w:rPr>
          <w:rFonts w:ascii="Arial" w:hAnsi="Arial"/>
          <w:sz w:val="18"/>
        </w:rPr>
        <w:t xml:space="preserve"> to take or do under the Contract may be taken or done only by the person (or its nominated deputy) </w:t>
      </w:r>
      <w:proofErr w:type="spellStart"/>
      <w:r>
        <w:rPr>
          <w:rFonts w:ascii="Arial" w:hAnsi="Arial"/>
          <w:sz w:val="18"/>
        </w:rPr>
        <w:t>authorised</w:t>
      </w:r>
      <w:proofErr w:type="spellEnd"/>
      <w:r>
        <w:rPr>
          <w:rFonts w:ascii="Arial" w:hAnsi="Arial"/>
          <w:sz w:val="18"/>
        </w:rPr>
        <w:t xml:space="preserve"> in Schedule 3 (Contract Data Sheet) to take or do that decision, act, or thing on behalf of the Authority.</w:t>
      </w:r>
    </w:p>
    <w:p w14:paraId="0913ABC4" w14:textId="77777777" w:rsidR="00E3744D" w:rsidRDefault="00E3744D">
      <w:pPr>
        <w:numPr>
          <w:ilvl w:val="0"/>
          <w:numId w:val="5"/>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Unless excluded within the Conditions of the Contract or required by law, references to submission of documents in writing shall include electronic submission.</w:t>
      </w:r>
    </w:p>
    <w:p w14:paraId="52B12444" w14:textId="77777777" w:rsidR="00E3744D" w:rsidRDefault="00E3744D">
      <w:pPr>
        <w:tabs>
          <w:tab w:val="left" w:pos="576"/>
        </w:tabs>
        <w:kinsoku w:val="0"/>
        <w:overflowPunct w:val="0"/>
        <w:autoSpaceDE/>
        <w:autoSpaceDN/>
        <w:adjustRightInd/>
        <w:spacing w:before="124" w:line="205" w:lineRule="exact"/>
        <w:textAlignment w:val="baseline"/>
        <w:rPr>
          <w:rFonts w:ascii="Arial" w:hAnsi="Arial"/>
          <w:b/>
          <w:sz w:val="18"/>
        </w:rPr>
      </w:pPr>
      <w:r>
        <w:rPr>
          <w:rFonts w:ascii="Arial" w:hAnsi="Arial"/>
          <w:b/>
          <w:sz w:val="18"/>
        </w:rPr>
        <w:t>2.</w:t>
      </w:r>
      <w:r>
        <w:rPr>
          <w:rFonts w:ascii="Arial" w:hAnsi="Arial"/>
          <w:b/>
          <w:sz w:val="18"/>
        </w:rPr>
        <w:tab/>
        <w:t>Duration of Contract</w:t>
      </w:r>
    </w:p>
    <w:p w14:paraId="70C92908" w14:textId="77777777" w:rsidR="00E3744D" w:rsidRDefault="00E3744D">
      <w:pPr>
        <w:kinsoku w:val="0"/>
        <w:overflowPunct w:val="0"/>
        <w:autoSpaceDE/>
        <w:autoSpaceDN/>
        <w:adjustRightInd/>
        <w:spacing w:line="205" w:lineRule="exact"/>
        <w:ind w:right="144"/>
        <w:textAlignment w:val="baseline"/>
        <w:rPr>
          <w:rFonts w:ascii="Arial" w:hAnsi="Arial"/>
          <w:sz w:val="18"/>
        </w:rPr>
      </w:pPr>
      <w:r>
        <w:rPr>
          <w:rFonts w:ascii="Arial" w:hAnsi="Arial"/>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037FA0F"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3.</w:t>
      </w:r>
      <w:r>
        <w:rPr>
          <w:rFonts w:ascii="Arial" w:hAnsi="Arial"/>
          <w:b/>
          <w:sz w:val="18"/>
        </w:rPr>
        <w:tab/>
        <w:t>Entire Agreement</w:t>
      </w:r>
    </w:p>
    <w:p w14:paraId="2E810FDB" w14:textId="77777777" w:rsidR="00E3744D" w:rsidRDefault="00E3744D">
      <w:pPr>
        <w:kinsoku w:val="0"/>
        <w:overflowPunct w:val="0"/>
        <w:autoSpaceDE/>
        <w:autoSpaceDN/>
        <w:adjustRightInd/>
        <w:spacing w:before="4" w:line="206" w:lineRule="exact"/>
        <w:ind w:right="288"/>
        <w:textAlignment w:val="baseline"/>
        <w:rPr>
          <w:rFonts w:ascii="Arial" w:hAnsi="Arial"/>
          <w:sz w:val="18"/>
        </w:rPr>
      </w:pPr>
      <w:r>
        <w:rPr>
          <w:rFonts w:ascii="Arial" w:hAnsi="Arial"/>
          <w:sz w:val="18"/>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sz w:val="18"/>
        </w:rPr>
        <w:t>representations</w:t>
      </w:r>
      <w:proofErr w:type="gramEnd"/>
      <w:r>
        <w:rPr>
          <w:rFonts w:ascii="Arial" w:hAnsi="Arial"/>
          <w:sz w:val="18"/>
        </w:rPr>
        <w:t xml:space="preserve"> and undertakings, whether written or oral, except that this Condition shall not exclude liability in respect of any fraudulent misrepresentation.</w:t>
      </w:r>
    </w:p>
    <w:p w14:paraId="284A0885" w14:textId="77777777" w:rsidR="00E3744D" w:rsidRDefault="00E3744D">
      <w:pPr>
        <w:tabs>
          <w:tab w:val="left" w:pos="576"/>
        </w:tabs>
        <w:kinsoku w:val="0"/>
        <w:overflowPunct w:val="0"/>
        <w:autoSpaceDE/>
        <w:autoSpaceDN/>
        <w:adjustRightInd/>
        <w:spacing w:before="124" w:line="205" w:lineRule="exact"/>
        <w:textAlignment w:val="baseline"/>
        <w:rPr>
          <w:rFonts w:ascii="Arial" w:hAnsi="Arial"/>
          <w:b/>
          <w:sz w:val="18"/>
        </w:rPr>
      </w:pPr>
      <w:r>
        <w:rPr>
          <w:rFonts w:ascii="Arial" w:hAnsi="Arial"/>
          <w:b/>
          <w:sz w:val="18"/>
        </w:rPr>
        <w:t>4.</w:t>
      </w:r>
      <w:r>
        <w:rPr>
          <w:rFonts w:ascii="Arial" w:hAnsi="Arial"/>
          <w:b/>
          <w:sz w:val="18"/>
        </w:rPr>
        <w:tab/>
        <w:t>Governing Law</w:t>
      </w:r>
    </w:p>
    <w:p w14:paraId="3B35A67E" w14:textId="77777777" w:rsidR="00E3744D" w:rsidRDefault="00E3744D">
      <w:pPr>
        <w:numPr>
          <w:ilvl w:val="0"/>
          <w:numId w:val="6"/>
        </w:numPr>
        <w:kinsoku w:val="0"/>
        <w:overflowPunct w:val="0"/>
        <w:autoSpaceDE/>
        <w:autoSpaceDN/>
        <w:adjustRightInd/>
        <w:spacing w:line="204" w:lineRule="exact"/>
        <w:textAlignment w:val="baseline"/>
        <w:rPr>
          <w:rFonts w:ascii="Arial" w:hAnsi="Arial"/>
          <w:sz w:val="18"/>
        </w:rPr>
      </w:pPr>
      <w:r>
        <w:rPr>
          <w:rFonts w:ascii="Arial" w:hAnsi="Arial"/>
          <w:sz w:val="18"/>
        </w:rPr>
        <w:t>Subject to clause 4.d, the Contract shall be considered as a contract made in England and subject to English Law.</w:t>
      </w:r>
    </w:p>
    <w:p w14:paraId="1440F0E4" w14:textId="77777777" w:rsidR="00E3744D" w:rsidRDefault="00E3744D">
      <w:pPr>
        <w:numPr>
          <w:ilvl w:val="0"/>
          <w:numId w:val="6"/>
        </w:numPr>
        <w:kinsoku w:val="0"/>
        <w:overflowPunct w:val="0"/>
        <w:autoSpaceDE/>
        <w:autoSpaceDN/>
        <w:adjustRightInd/>
        <w:spacing w:before="6" w:line="206" w:lineRule="exact"/>
        <w:ind w:right="144"/>
        <w:textAlignment w:val="baseline"/>
        <w:rPr>
          <w:rFonts w:ascii="Arial" w:hAnsi="Arial"/>
          <w:spacing w:val="1"/>
          <w:sz w:val="18"/>
        </w:rPr>
      </w:pPr>
      <w:r>
        <w:rPr>
          <w:rFonts w:ascii="Arial" w:hAnsi="Arial"/>
          <w:spacing w:val="1"/>
          <w:sz w:val="18"/>
        </w:rPr>
        <w:t>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1A660863" w14:textId="77777777" w:rsidR="00E3744D" w:rsidRDefault="00E3744D">
      <w:pPr>
        <w:numPr>
          <w:ilvl w:val="0"/>
          <w:numId w:val="6"/>
        </w:numPr>
        <w:kinsoku w:val="0"/>
        <w:overflowPunct w:val="0"/>
        <w:autoSpaceDE/>
        <w:autoSpaceDN/>
        <w:adjustRightInd/>
        <w:spacing w:before="2" w:line="206" w:lineRule="exact"/>
        <w:textAlignment w:val="baseline"/>
        <w:rPr>
          <w:rFonts w:ascii="Arial" w:hAnsi="Arial"/>
          <w:sz w:val="18"/>
        </w:rPr>
      </w:pPr>
      <w:r>
        <w:rPr>
          <w:rFonts w:ascii="Arial" w:hAnsi="Arial"/>
          <w:sz w:val="18"/>
        </w:rPr>
        <w:t xml:space="preserve">Subject to clause 4.d any dispute arising out of or in connection with the Contract shall be determined within the English jurisdiction and to the exclusion of all other jurisdictions save </w:t>
      </w:r>
      <w:proofErr w:type="gramStart"/>
      <w:r>
        <w:rPr>
          <w:rFonts w:ascii="Arial" w:hAnsi="Arial"/>
          <w:sz w:val="18"/>
        </w:rPr>
        <w:t>that other jurisdictions</w:t>
      </w:r>
      <w:proofErr w:type="gramEnd"/>
      <w:r>
        <w:rPr>
          <w:rFonts w:ascii="Arial" w:hAnsi="Arial"/>
          <w:sz w:val="18"/>
        </w:rPr>
        <w:t xml:space="preserve"> may apply solely for the purpose of giving effect to this Condition 4 and for the enforcement of any judgment, order or award given under English jurisdiction.</w:t>
      </w:r>
    </w:p>
    <w:p w14:paraId="575C8239" w14:textId="77777777" w:rsidR="00E3744D" w:rsidRDefault="00E3744D">
      <w:pPr>
        <w:numPr>
          <w:ilvl w:val="0"/>
          <w:numId w:val="6"/>
        </w:numPr>
        <w:kinsoku w:val="0"/>
        <w:overflowPunct w:val="0"/>
        <w:autoSpaceDE/>
        <w:autoSpaceDN/>
        <w:adjustRightInd/>
        <w:spacing w:line="206" w:lineRule="exact"/>
        <w:ind w:right="144"/>
        <w:textAlignment w:val="baseline"/>
        <w:rPr>
          <w:rFonts w:ascii="Arial" w:hAnsi="Arial"/>
          <w:sz w:val="18"/>
        </w:rPr>
      </w:pPr>
      <w:r>
        <w:rPr>
          <w:rFonts w:ascii="Arial" w:hAnsi="Arial"/>
          <w:sz w:val="18"/>
        </w:rPr>
        <w:t>If the Parties pursuant to the Contract agree that Scots Law should apply then the following amendments shall apply to the Contract:</w:t>
      </w:r>
    </w:p>
    <w:p w14:paraId="12FCB0C2"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z w:val="18"/>
        </w:rPr>
      </w:pPr>
      <w:r>
        <w:rPr>
          <w:rFonts w:ascii="Arial" w:hAnsi="Arial"/>
          <w:sz w:val="18"/>
        </w:rPr>
        <w:t>(1)</w:t>
      </w:r>
      <w:r>
        <w:rPr>
          <w:rFonts w:ascii="Arial" w:hAnsi="Arial"/>
          <w:sz w:val="18"/>
        </w:rPr>
        <w:tab/>
        <w:t>Clause 4.a, 4.b and 4.c shall be amended to read:</w:t>
      </w:r>
    </w:p>
    <w:p w14:paraId="0315B31C"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“a.</w:t>
      </w:r>
      <w:r>
        <w:rPr>
          <w:rFonts w:ascii="Arial" w:hAnsi="Arial"/>
          <w:sz w:val="18"/>
        </w:rPr>
        <w:tab/>
        <w:t>The Contract shall be considered as a contract made in Scotland and subject to Scots Law.</w:t>
      </w:r>
    </w:p>
    <w:p w14:paraId="7284E839" w14:textId="77777777" w:rsidR="00E3744D" w:rsidRDefault="00E3744D">
      <w:pPr>
        <w:numPr>
          <w:ilvl w:val="0"/>
          <w:numId w:val="7"/>
        </w:numPr>
        <w:kinsoku w:val="0"/>
        <w:overflowPunct w:val="0"/>
        <w:autoSpaceDE/>
        <w:autoSpaceDN/>
        <w:adjustRightInd/>
        <w:spacing w:before="7" w:line="206" w:lineRule="exact"/>
        <w:ind w:right="72"/>
        <w:textAlignment w:val="baseline"/>
        <w:rPr>
          <w:rFonts w:ascii="Arial" w:hAnsi="Arial"/>
          <w:sz w:val="18"/>
        </w:rPr>
      </w:pPr>
      <w:r>
        <w:rPr>
          <w:rFonts w:ascii="Arial" w:hAnsi="Arial"/>
          <w:sz w:val="18"/>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FCDD59B" w14:textId="77777777" w:rsidR="00E3744D" w:rsidRDefault="00E3744D">
      <w:pPr>
        <w:numPr>
          <w:ilvl w:val="0"/>
          <w:numId w:val="7"/>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 xml:space="preserve">Any dispute arising out of or in connection with the Contract shall be determined within the Scottish jurisdiction and to the exclusion of all other jurisdictions save </w:t>
      </w:r>
      <w:proofErr w:type="gramStart"/>
      <w:r>
        <w:rPr>
          <w:rFonts w:ascii="Arial" w:hAnsi="Arial"/>
          <w:sz w:val="18"/>
        </w:rPr>
        <w:t>that other jurisdictions</w:t>
      </w:r>
      <w:proofErr w:type="gramEnd"/>
      <w:r>
        <w:rPr>
          <w:rFonts w:ascii="Arial" w:hAnsi="Arial"/>
          <w:sz w:val="18"/>
        </w:rPr>
        <w:t xml:space="preserve"> may apply solely for the purpose of giving effect to this Condition 4 and for the enforcement of any judgment, order or award given under Scottish jurisdiction.”</w:t>
      </w:r>
    </w:p>
    <w:p w14:paraId="468898AA" w14:textId="77777777" w:rsidR="00E3744D" w:rsidRDefault="00E3744D">
      <w:pPr>
        <w:tabs>
          <w:tab w:val="left" w:pos="1152"/>
        </w:tabs>
        <w:kinsoku w:val="0"/>
        <w:overflowPunct w:val="0"/>
        <w:autoSpaceDE/>
        <w:autoSpaceDN/>
        <w:adjustRightInd/>
        <w:spacing w:before="5" w:line="206" w:lineRule="exact"/>
        <w:ind w:left="576"/>
        <w:textAlignment w:val="baseline"/>
        <w:rPr>
          <w:rFonts w:ascii="Arial" w:hAnsi="Arial"/>
          <w:sz w:val="18"/>
        </w:rPr>
      </w:pPr>
      <w:r>
        <w:rPr>
          <w:rFonts w:ascii="Arial" w:hAnsi="Arial"/>
          <w:sz w:val="18"/>
        </w:rPr>
        <w:t>(2)</w:t>
      </w:r>
      <w:r>
        <w:rPr>
          <w:rFonts w:ascii="Arial" w:hAnsi="Arial"/>
          <w:sz w:val="18"/>
        </w:rPr>
        <w:tab/>
        <w:t>Clause 39.b shall be amended to read:</w:t>
      </w:r>
    </w:p>
    <w:p w14:paraId="01558741" w14:textId="77777777" w:rsidR="00E3744D" w:rsidRDefault="00E3744D">
      <w:pPr>
        <w:kinsoku w:val="0"/>
        <w:overflowPunct w:val="0"/>
        <w:autoSpaceDE/>
        <w:autoSpaceDN/>
        <w:adjustRightInd/>
        <w:spacing w:before="2" w:line="206" w:lineRule="exact"/>
        <w:ind w:left="576"/>
        <w:textAlignment w:val="baseline"/>
        <w:rPr>
          <w:rFonts w:ascii="Arial" w:hAnsi="Arial"/>
          <w:sz w:val="18"/>
        </w:rPr>
      </w:pPr>
      <w:r>
        <w:rPr>
          <w:rFonts w:ascii="Arial" w:hAnsi="Arial"/>
          <w:sz w:val="18"/>
        </w:rPr>
        <w:t xml:space="preserve">“In the event that the dispute or claim is not resolved pursuant to clause 39.a the dispute shall be referred to arbitration. Unless otherwise agreed in writing by the Parties, the </w:t>
      </w:r>
      <w:proofErr w:type="gramStart"/>
      <w:r>
        <w:rPr>
          <w:rFonts w:ascii="Arial" w:hAnsi="Arial"/>
          <w:sz w:val="18"/>
        </w:rPr>
        <w:t>arbitration</w:t>
      </w:r>
      <w:proofErr w:type="gramEnd"/>
      <w:r>
        <w:rPr>
          <w:rFonts w:ascii="Arial" w:hAnsi="Arial"/>
          <w:sz w:val="18"/>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93285C1" w14:textId="77777777" w:rsidR="00E3744D" w:rsidRDefault="00E3744D">
      <w:pPr>
        <w:kinsoku w:val="0"/>
        <w:overflowPunct w:val="0"/>
        <w:autoSpaceDE/>
        <w:autoSpaceDN/>
        <w:adjustRightInd/>
        <w:spacing w:before="360" w:line="206" w:lineRule="exact"/>
        <w:jc w:val="center"/>
        <w:textAlignment w:val="baseline"/>
        <w:rPr>
          <w:rFonts w:ascii="Arial" w:hAnsi="Arial"/>
          <w:sz w:val="18"/>
        </w:rPr>
      </w:pPr>
      <w:r>
        <w:rPr>
          <w:rFonts w:ascii="Arial" w:hAnsi="Arial"/>
          <w:sz w:val="18"/>
        </w:rPr>
        <w:t>3</w:t>
      </w:r>
    </w:p>
    <w:p w14:paraId="32421F59" w14:textId="77777777" w:rsidR="00E3744D" w:rsidRDefault="00E3744D">
      <w:pPr>
        <w:widowControl/>
        <w:rPr>
          <w:sz w:val="24"/>
        </w:rPr>
        <w:sectPr w:rsidR="00E3744D">
          <w:pgSz w:w="11909" w:h="16838"/>
          <w:pgMar w:top="680" w:right="699" w:bottom="149" w:left="710" w:header="720" w:footer="720" w:gutter="0"/>
          <w:cols w:space="720"/>
          <w:noEndnote/>
        </w:sectPr>
      </w:pPr>
    </w:p>
    <w:p w14:paraId="2DB95D4B"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3B3CD66C" w14:textId="77777777" w:rsidR="00E3744D" w:rsidRDefault="00E3744D">
      <w:pPr>
        <w:numPr>
          <w:ilvl w:val="0"/>
          <w:numId w:val="8"/>
        </w:numPr>
        <w:kinsoku w:val="0"/>
        <w:overflowPunct w:val="0"/>
        <w:autoSpaceDE/>
        <w:autoSpaceDN/>
        <w:adjustRightInd/>
        <w:spacing w:before="131" w:line="206" w:lineRule="exact"/>
        <w:ind w:right="72"/>
        <w:textAlignment w:val="baseline"/>
        <w:rPr>
          <w:rFonts w:ascii="Arial" w:hAnsi="Arial"/>
          <w:spacing w:val="1"/>
          <w:sz w:val="18"/>
        </w:rPr>
      </w:pPr>
      <w:r>
        <w:rPr>
          <w:rFonts w:ascii="Arial" w:hAnsi="Arial"/>
          <w:spacing w:val="1"/>
          <w:sz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spacing w:val="1"/>
          <w:sz w:val="18"/>
        </w:rPr>
        <w:t>charge</w:t>
      </w:r>
      <w:proofErr w:type="gramEnd"/>
      <w:r>
        <w:rPr>
          <w:rFonts w:ascii="Arial" w:hAnsi="Arial"/>
          <w:spacing w:val="1"/>
          <w:sz w:val="18"/>
        </w:rPr>
        <w:t xml:space="preserve"> or encumbrance upon any of its properties or other assets.</w:t>
      </w:r>
    </w:p>
    <w:p w14:paraId="27FAAE59" w14:textId="77777777" w:rsidR="00E3744D" w:rsidRDefault="00E3744D">
      <w:pPr>
        <w:numPr>
          <w:ilvl w:val="0"/>
          <w:numId w:val="8"/>
        </w:numPr>
        <w:kinsoku w:val="0"/>
        <w:overflowPunct w:val="0"/>
        <w:autoSpaceDE/>
        <w:autoSpaceDN/>
        <w:adjustRightInd/>
        <w:spacing w:before="1" w:line="206" w:lineRule="exact"/>
        <w:ind w:right="144"/>
        <w:textAlignment w:val="baseline"/>
        <w:rPr>
          <w:rFonts w:ascii="Arial" w:hAnsi="Arial"/>
          <w:spacing w:val="-2"/>
          <w:sz w:val="18"/>
        </w:rPr>
      </w:pPr>
      <w:r>
        <w:rPr>
          <w:rFonts w:ascii="Arial" w:hAnsi="Arial"/>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56FF6040" w14:textId="77777777" w:rsidR="00E3744D" w:rsidRDefault="00E3744D">
      <w:pPr>
        <w:numPr>
          <w:ilvl w:val="0"/>
          <w:numId w:val="8"/>
        </w:numPr>
        <w:kinsoku w:val="0"/>
        <w:overflowPunct w:val="0"/>
        <w:autoSpaceDE/>
        <w:autoSpaceDN/>
        <w:adjustRightInd/>
        <w:spacing w:before="8" w:line="206" w:lineRule="exact"/>
        <w:ind w:right="72"/>
        <w:textAlignment w:val="baseline"/>
        <w:rPr>
          <w:rFonts w:ascii="Arial" w:hAnsi="Arial"/>
          <w:sz w:val="18"/>
        </w:rPr>
      </w:pPr>
      <w:r>
        <w:rPr>
          <w:rFonts w:ascii="Arial" w:hAnsi="Arial"/>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E1C61E0" w14:textId="77777777" w:rsidR="00E3744D" w:rsidRDefault="00E3744D">
      <w:pPr>
        <w:tabs>
          <w:tab w:val="left" w:pos="576"/>
        </w:tabs>
        <w:kinsoku w:val="0"/>
        <w:overflowPunct w:val="0"/>
        <w:autoSpaceDE/>
        <w:autoSpaceDN/>
        <w:adjustRightInd/>
        <w:spacing w:before="122" w:line="206" w:lineRule="exact"/>
        <w:textAlignment w:val="baseline"/>
        <w:rPr>
          <w:rFonts w:ascii="Arial" w:hAnsi="Arial"/>
          <w:b/>
          <w:spacing w:val="-1"/>
          <w:sz w:val="18"/>
        </w:rPr>
      </w:pPr>
      <w:r>
        <w:rPr>
          <w:rFonts w:ascii="Arial" w:hAnsi="Arial"/>
          <w:b/>
          <w:spacing w:val="-1"/>
          <w:sz w:val="18"/>
        </w:rPr>
        <w:t>5.</w:t>
      </w:r>
      <w:r>
        <w:rPr>
          <w:rFonts w:ascii="Arial" w:hAnsi="Arial"/>
          <w:b/>
          <w:spacing w:val="-1"/>
          <w:sz w:val="18"/>
        </w:rPr>
        <w:tab/>
        <w:t>Precedence</w:t>
      </w:r>
    </w:p>
    <w:p w14:paraId="41E3940F"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If there is any inconsistency between the different provisions of the Contract the inconsistency shall be resolved according to the following descending order of precedence:</w:t>
      </w:r>
    </w:p>
    <w:p w14:paraId="52B3DA71" w14:textId="77777777" w:rsidR="00E3744D" w:rsidRDefault="00E3744D">
      <w:pPr>
        <w:numPr>
          <w:ilvl w:val="0"/>
          <w:numId w:val="9"/>
        </w:numPr>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Conditions 1 - 43 (and 44 - 46, if included in the Contract) of the Conditions of the Contract shall be given equal precedence with Schedule 1 (Definitions of Contract) and Schedule 3 (Contract Data Sheet);</w:t>
      </w:r>
    </w:p>
    <w:p w14:paraId="58CFF678" w14:textId="77777777" w:rsidR="00E3744D" w:rsidRDefault="00E3744D">
      <w:pPr>
        <w:numPr>
          <w:ilvl w:val="0"/>
          <w:numId w:val="9"/>
        </w:numPr>
        <w:kinsoku w:val="0"/>
        <w:overflowPunct w:val="0"/>
        <w:autoSpaceDE/>
        <w:autoSpaceDN/>
        <w:adjustRightInd/>
        <w:spacing w:line="206" w:lineRule="exact"/>
        <w:textAlignment w:val="baseline"/>
        <w:rPr>
          <w:rFonts w:ascii="Arial" w:hAnsi="Arial"/>
          <w:sz w:val="18"/>
        </w:rPr>
      </w:pPr>
      <w:r>
        <w:rPr>
          <w:rFonts w:ascii="Arial" w:hAnsi="Arial"/>
          <w:sz w:val="18"/>
        </w:rPr>
        <w:t>Schedule 2 (Schedule of Requirements) and Schedule 8 (Acceptance Procedure);</w:t>
      </w:r>
    </w:p>
    <w:p w14:paraId="3D2F3621" w14:textId="77777777" w:rsidR="00E3744D" w:rsidRDefault="00E3744D">
      <w:pPr>
        <w:numPr>
          <w:ilvl w:val="0"/>
          <w:numId w:val="9"/>
        </w:numPr>
        <w:kinsoku w:val="0"/>
        <w:overflowPunct w:val="0"/>
        <w:autoSpaceDE/>
        <w:autoSpaceDN/>
        <w:adjustRightInd/>
        <w:spacing w:before="1" w:line="206" w:lineRule="exact"/>
        <w:textAlignment w:val="baseline"/>
        <w:rPr>
          <w:rFonts w:ascii="Arial" w:hAnsi="Arial"/>
          <w:sz w:val="18"/>
        </w:rPr>
      </w:pPr>
      <w:r>
        <w:rPr>
          <w:rFonts w:ascii="Arial" w:hAnsi="Arial"/>
          <w:sz w:val="18"/>
        </w:rPr>
        <w:t>the remaining Schedules; and</w:t>
      </w:r>
    </w:p>
    <w:p w14:paraId="573C7657" w14:textId="77777777" w:rsidR="00E3744D" w:rsidRDefault="00E3744D">
      <w:pPr>
        <w:numPr>
          <w:ilvl w:val="0"/>
          <w:numId w:val="9"/>
        </w:numPr>
        <w:kinsoku w:val="0"/>
        <w:overflowPunct w:val="0"/>
        <w:autoSpaceDE/>
        <w:autoSpaceDN/>
        <w:adjustRightInd/>
        <w:spacing w:before="5" w:line="206" w:lineRule="exact"/>
        <w:textAlignment w:val="baseline"/>
        <w:rPr>
          <w:rFonts w:ascii="Arial" w:hAnsi="Arial"/>
          <w:sz w:val="18"/>
        </w:rPr>
      </w:pPr>
      <w:r>
        <w:rPr>
          <w:rFonts w:ascii="Arial" w:hAnsi="Arial"/>
          <w:sz w:val="18"/>
        </w:rPr>
        <w:t>any other documents expressly referred to in the Contract.</w:t>
      </w:r>
    </w:p>
    <w:p w14:paraId="4594C617" w14:textId="54C8BF9A" w:rsidR="00E3744D" w:rsidRDefault="00E3744D">
      <w:pPr>
        <w:tabs>
          <w:tab w:val="left" w:pos="576"/>
        </w:tabs>
        <w:kinsoku w:val="0"/>
        <w:overflowPunct w:val="0"/>
        <w:autoSpaceDE/>
        <w:autoSpaceDN/>
        <w:adjustRightInd/>
        <w:spacing w:before="2" w:line="206" w:lineRule="exact"/>
        <w:ind w:right="144"/>
        <w:textAlignment w:val="baseline"/>
        <w:rPr>
          <w:rFonts w:ascii="Arial" w:hAnsi="Arial"/>
          <w:sz w:val="18"/>
        </w:rPr>
      </w:pPr>
      <w:r>
        <w:rPr>
          <w:rFonts w:ascii="Arial" w:hAnsi="Arial"/>
          <w:sz w:val="18"/>
        </w:rPr>
        <w:t>b.</w:t>
      </w:r>
      <w:r>
        <w:rPr>
          <w:rFonts w:ascii="Arial" w:hAnsi="Arial"/>
          <w:sz w:val="18"/>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sz w:val="18"/>
        </w:rPr>
        <w:t>on the basis of</w:t>
      </w:r>
      <w:proofErr w:type="gramEnd"/>
      <w:r>
        <w:rPr>
          <w:rFonts w:ascii="Arial" w:hAnsi="Arial"/>
          <w:sz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w:t>
      </w:r>
      <w:r w:rsidRPr="00B93B5D">
        <w:rPr>
          <w:rFonts w:ascii="Arial" w:hAnsi="Arial"/>
          <w:sz w:val="18"/>
        </w:rPr>
        <w:t xml:space="preserve">Condition </w:t>
      </w:r>
      <w:r w:rsidR="00B816F7" w:rsidRPr="001D76EF">
        <w:rPr>
          <w:rFonts w:ascii="Arial" w:hAnsi="Arial"/>
          <w:sz w:val="18"/>
        </w:rPr>
        <w:t>39</w:t>
      </w:r>
      <w:r w:rsidRPr="00B93B5D">
        <w:rPr>
          <w:rFonts w:ascii="Arial" w:hAnsi="Arial"/>
          <w:sz w:val="18"/>
        </w:rPr>
        <w:t xml:space="preserve"> (Dispute Resolution).</w:t>
      </w:r>
    </w:p>
    <w:p w14:paraId="77803C11" w14:textId="77777777" w:rsidR="00E3744D" w:rsidRDefault="00E3744D">
      <w:pPr>
        <w:tabs>
          <w:tab w:val="left" w:pos="576"/>
        </w:tabs>
        <w:kinsoku w:val="0"/>
        <w:overflowPunct w:val="0"/>
        <w:autoSpaceDE/>
        <w:autoSpaceDN/>
        <w:adjustRightInd/>
        <w:spacing w:before="122" w:line="206" w:lineRule="exact"/>
        <w:textAlignment w:val="baseline"/>
        <w:rPr>
          <w:rFonts w:ascii="Arial" w:hAnsi="Arial"/>
          <w:b/>
          <w:sz w:val="18"/>
        </w:rPr>
      </w:pPr>
      <w:r>
        <w:rPr>
          <w:rFonts w:ascii="Arial" w:hAnsi="Arial"/>
          <w:b/>
          <w:sz w:val="18"/>
        </w:rPr>
        <w:t>6.</w:t>
      </w:r>
      <w:r>
        <w:rPr>
          <w:rFonts w:ascii="Arial" w:hAnsi="Arial"/>
          <w:b/>
          <w:sz w:val="18"/>
        </w:rPr>
        <w:tab/>
        <w:t>Formal Amendments to the Contract</w:t>
      </w:r>
    </w:p>
    <w:p w14:paraId="0D8D3E9B" w14:textId="77777777" w:rsidR="00E3744D" w:rsidRDefault="00E3744D">
      <w:pPr>
        <w:tabs>
          <w:tab w:val="left" w:pos="576"/>
        </w:tabs>
        <w:kinsoku w:val="0"/>
        <w:overflowPunct w:val="0"/>
        <w:autoSpaceDE/>
        <w:autoSpaceDN/>
        <w:adjustRightInd/>
        <w:spacing w:line="208" w:lineRule="exact"/>
        <w:ind w:right="144"/>
        <w:textAlignment w:val="baseline"/>
        <w:rPr>
          <w:rFonts w:ascii="Arial" w:hAnsi="Arial"/>
          <w:spacing w:val="-1"/>
          <w:sz w:val="18"/>
        </w:rPr>
      </w:pPr>
      <w:r>
        <w:rPr>
          <w:rFonts w:ascii="Arial" w:hAnsi="Arial"/>
          <w:spacing w:val="-1"/>
          <w:sz w:val="18"/>
        </w:rPr>
        <w:t>a.</w:t>
      </w:r>
      <w:r>
        <w:rPr>
          <w:rFonts w:ascii="Arial" w:hAnsi="Arial"/>
          <w:spacing w:val="-1"/>
          <w:sz w:val="18"/>
        </w:rPr>
        <w:tab/>
        <w:t xml:space="preserve">Except as provided in Condition 30 and subject to clause 6.c, the Contract may only be amended by the written agreement of the Parties (or their duly </w:t>
      </w:r>
      <w:proofErr w:type="spellStart"/>
      <w:r>
        <w:rPr>
          <w:rFonts w:ascii="Arial" w:hAnsi="Arial"/>
          <w:spacing w:val="-1"/>
          <w:sz w:val="18"/>
        </w:rPr>
        <w:t>authorised</w:t>
      </w:r>
      <w:proofErr w:type="spellEnd"/>
      <w:r>
        <w:rPr>
          <w:rFonts w:ascii="Arial" w:hAnsi="Arial"/>
          <w:spacing w:val="-1"/>
          <w:sz w:val="18"/>
        </w:rPr>
        <w:t xml:space="preserve"> representatives acting on their behalf). Such written agreement shall consist of:</w:t>
      </w:r>
    </w:p>
    <w:p w14:paraId="7EA77F78" w14:textId="77777777" w:rsidR="00E3744D" w:rsidRDefault="00E3744D">
      <w:pPr>
        <w:numPr>
          <w:ilvl w:val="0"/>
          <w:numId w:val="10"/>
        </w:numPr>
        <w:kinsoku w:val="0"/>
        <w:overflowPunct w:val="0"/>
        <w:autoSpaceDE/>
        <w:autoSpaceDN/>
        <w:adjustRightInd/>
        <w:spacing w:before="1" w:line="206" w:lineRule="exact"/>
        <w:ind w:right="1224"/>
        <w:textAlignment w:val="baseline"/>
        <w:rPr>
          <w:rFonts w:ascii="Arial" w:hAnsi="Arial"/>
          <w:sz w:val="18"/>
        </w:rPr>
      </w:pPr>
      <w:r>
        <w:rPr>
          <w:rFonts w:ascii="Arial" w:hAnsi="Arial"/>
          <w:sz w:val="18"/>
        </w:rPr>
        <w:t>the Authority Notice of Change under Schedule 4 (Contract Change Control Procedure) (where used); and</w:t>
      </w:r>
    </w:p>
    <w:p w14:paraId="7AD22383" w14:textId="77777777" w:rsidR="00E3744D" w:rsidRDefault="00E3744D">
      <w:pPr>
        <w:numPr>
          <w:ilvl w:val="0"/>
          <w:numId w:val="10"/>
        </w:numPr>
        <w:kinsoku w:val="0"/>
        <w:overflowPunct w:val="0"/>
        <w:autoSpaceDE/>
        <w:autoSpaceDN/>
        <w:adjustRightInd/>
        <w:spacing w:line="206" w:lineRule="exact"/>
        <w:ind w:right="360"/>
        <w:textAlignment w:val="baseline"/>
        <w:rPr>
          <w:rFonts w:ascii="Arial" w:hAnsi="Arial"/>
          <w:sz w:val="18"/>
        </w:rPr>
      </w:pPr>
      <w:r>
        <w:rPr>
          <w:rFonts w:ascii="Arial" w:hAnsi="Arial"/>
          <w:sz w:val="18"/>
        </w:rPr>
        <w:t>the Contractor's unqualified acceptance of the contractual amendments as evidenced by the DEFFORM 10B duly signed by the Contractor.</w:t>
      </w:r>
    </w:p>
    <w:p w14:paraId="6AA961C8" w14:textId="77777777" w:rsidR="00E3744D" w:rsidRDefault="00E3744D">
      <w:pPr>
        <w:tabs>
          <w:tab w:val="left" w:pos="576"/>
        </w:tabs>
        <w:kinsoku w:val="0"/>
        <w:overflowPunct w:val="0"/>
        <w:autoSpaceDE/>
        <w:autoSpaceDN/>
        <w:adjustRightInd/>
        <w:spacing w:before="7" w:line="206" w:lineRule="exact"/>
        <w:ind w:right="72"/>
        <w:textAlignment w:val="baseline"/>
        <w:rPr>
          <w:rFonts w:ascii="Arial" w:hAnsi="Arial"/>
          <w:sz w:val="18"/>
        </w:rPr>
      </w:pPr>
      <w:r>
        <w:rPr>
          <w:rFonts w:ascii="Arial" w:hAnsi="Arial"/>
          <w:sz w:val="18"/>
        </w:rPr>
        <w:t>b.</w:t>
      </w:r>
      <w:r>
        <w:rPr>
          <w:rFonts w:ascii="Arial" w:hAnsi="Arial"/>
          <w:sz w:val="18"/>
        </w:rPr>
        <w:tab/>
        <w:t xml:space="preserve">Where required by the Authority in connection with any such amendment, the Contractor shall (as so required) confirm that any existing Parent Company Guarantee is sufficiently comprehensive </w:t>
      </w:r>
      <w:proofErr w:type="gramStart"/>
      <w:r>
        <w:rPr>
          <w:rFonts w:ascii="Arial" w:hAnsi="Arial"/>
          <w:sz w:val="18"/>
        </w:rPr>
        <w:t>so as to</w:t>
      </w:r>
      <w:proofErr w:type="gramEnd"/>
      <w:r>
        <w:rPr>
          <w:rFonts w:ascii="Arial" w:hAnsi="Arial"/>
          <w:sz w:val="18"/>
        </w:rPr>
        <w:t xml:space="preserve"> cover and support all of the Contractor's liabilities and obligations under and in connection with the Contract (as amended by such amendment) or provide a revised Parent Company Guarantee with such DEFFORM 10B to achieve the same purposes.</w:t>
      </w:r>
    </w:p>
    <w:p w14:paraId="7F1925F8"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c.</w:t>
      </w:r>
      <w:r>
        <w:rPr>
          <w:rFonts w:ascii="Arial" w:hAnsi="Arial"/>
          <w:sz w:val="18"/>
        </w:rPr>
        <w:tab/>
        <w:t>Where the Authority wishes to amend the Contract to incorporate any work that is unpriced at the time of amendment:</w:t>
      </w:r>
    </w:p>
    <w:p w14:paraId="02D2A604" w14:textId="77777777" w:rsidR="00E3744D" w:rsidRDefault="00E3744D">
      <w:pPr>
        <w:numPr>
          <w:ilvl w:val="0"/>
          <w:numId w:val="11"/>
        </w:numPr>
        <w:kinsoku w:val="0"/>
        <w:overflowPunct w:val="0"/>
        <w:autoSpaceDE/>
        <w:autoSpaceDN/>
        <w:adjustRightInd/>
        <w:spacing w:before="2" w:line="206" w:lineRule="exact"/>
        <w:ind w:right="216"/>
        <w:textAlignment w:val="baseline"/>
        <w:rPr>
          <w:rFonts w:ascii="Arial" w:hAnsi="Arial"/>
          <w:sz w:val="18"/>
        </w:rPr>
      </w:pPr>
      <w:r>
        <w:rPr>
          <w:rFonts w:ascii="Arial" w:hAnsi="Arial"/>
          <w:sz w:val="18"/>
        </w:rPr>
        <w:t xml:space="preserve">if the Contract is not a Qualifying </w:t>
      </w:r>
      <w:proofErr w:type="spellStart"/>
      <w:r>
        <w:rPr>
          <w:rFonts w:ascii="Arial" w:hAnsi="Arial"/>
          <w:sz w:val="18"/>
        </w:rPr>
        <w:t>Defence</w:t>
      </w:r>
      <w:proofErr w:type="spellEnd"/>
      <w:r>
        <w:rPr>
          <w:rFonts w:ascii="Arial" w:hAnsi="Arial"/>
          <w:sz w:val="18"/>
        </w:rPr>
        <w:t xml:space="preserv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63791EF" w14:textId="77777777" w:rsidR="00E3744D" w:rsidRDefault="00E3744D">
      <w:pPr>
        <w:numPr>
          <w:ilvl w:val="0"/>
          <w:numId w:val="11"/>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if the Contract is a Qualifying </w:t>
      </w:r>
      <w:proofErr w:type="spellStart"/>
      <w:r>
        <w:rPr>
          <w:rFonts w:ascii="Arial" w:hAnsi="Arial"/>
          <w:sz w:val="18"/>
        </w:rPr>
        <w:t>Defence</w:t>
      </w:r>
      <w:proofErr w:type="spellEnd"/>
      <w:r>
        <w:rPr>
          <w:rFonts w:ascii="Arial" w:hAnsi="Arial"/>
          <w:sz w:val="18"/>
        </w:rPr>
        <w:t xml:space="preserve"> Contract, the Contract Price shall be redetermined on amendment in</w:t>
      </w:r>
    </w:p>
    <w:p w14:paraId="7CE67DA7" w14:textId="77777777" w:rsidR="00E3744D" w:rsidRDefault="00E3744D">
      <w:pPr>
        <w:kinsoku w:val="0"/>
        <w:overflowPunct w:val="0"/>
        <w:autoSpaceDE/>
        <w:autoSpaceDN/>
        <w:adjustRightInd/>
        <w:spacing w:before="1" w:line="206" w:lineRule="exact"/>
        <w:ind w:left="648" w:right="144"/>
        <w:textAlignment w:val="baseline"/>
        <w:rPr>
          <w:rFonts w:ascii="Arial" w:hAnsi="Arial"/>
          <w:sz w:val="18"/>
        </w:rPr>
      </w:pPr>
      <w:r>
        <w:rPr>
          <w:rFonts w:ascii="Arial" w:hAnsi="Arial"/>
          <w:sz w:val="18"/>
        </w:rPr>
        <w:t xml:space="preserve">accordance with the </w:t>
      </w:r>
      <w:proofErr w:type="spellStart"/>
      <w:r>
        <w:rPr>
          <w:rFonts w:ascii="Arial" w:hAnsi="Arial"/>
          <w:sz w:val="18"/>
        </w:rPr>
        <w:t>Defence</w:t>
      </w:r>
      <w:proofErr w:type="spellEnd"/>
      <w:r>
        <w:rPr>
          <w:rFonts w:ascii="Arial" w:hAnsi="Arial"/>
          <w:sz w:val="18"/>
        </w:rPr>
        <w:t xml:space="preserve"> Reform Act 2014 and Single Source Contract Regulations 2014 (each as amended from time to time).</w:t>
      </w:r>
    </w:p>
    <w:p w14:paraId="316F5BDE" w14:textId="77777777" w:rsidR="00E3744D" w:rsidRDefault="00E3744D">
      <w:pPr>
        <w:kinsoku w:val="0"/>
        <w:overflowPunct w:val="0"/>
        <w:autoSpaceDE/>
        <w:autoSpaceDN/>
        <w:adjustRightInd/>
        <w:spacing w:before="7" w:line="206" w:lineRule="exact"/>
        <w:textAlignment w:val="baseline"/>
        <w:rPr>
          <w:rFonts w:ascii="Arial" w:hAnsi="Arial"/>
          <w:b/>
          <w:sz w:val="18"/>
        </w:rPr>
      </w:pPr>
      <w:r>
        <w:rPr>
          <w:rFonts w:ascii="Arial" w:hAnsi="Arial"/>
          <w:b/>
          <w:sz w:val="18"/>
        </w:rPr>
        <w:t>Changes to the Specification</w:t>
      </w:r>
    </w:p>
    <w:p w14:paraId="18241237" w14:textId="77777777" w:rsidR="00E3744D" w:rsidRDefault="00E3744D">
      <w:pPr>
        <w:tabs>
          <w:tab w:val="left" w:pos="576"/>
        </w:tabs>
        <w:kinsoku w:val="0"/>
        <w:overflowPunct w:val="0"/>
        <w:autoSpaceDE/>
        <w:autoSpaceDN/>
        <w:adjustRightInd/>
        <w:spacing w:line="205" w:lineRule="exact"/>
        <w:ind w:right="648"/>
        <w:textAlignment w:val="baseline"/>
        <w:rPr>
          <w:rFonts w:ascii="Arial" w:hAnsi="Arial"/>
          <w:sz w:val="18"/>
        </w:rPr>
      </w:pPr>
      <w:r>
        <w:rPr>
          <w:rFonts w:ascii="Arial" w:hAnsi="Arial"/>
          <w:sz w:val="18"/>
        </w:rPr>
        <w:t>d.</w:t>
      </w:r>
      <w:r>
        <w:rPr>
          <w:rFonts w:ascii="Arial" w:hAnsi="Arial"/>
          <w:sz w:val="18"/>
        </w:rPr>
        <w:tab/>
        <w:t>The Specification forms part of the Contract and all Contract Deliverables to be supplied by the Contractor under the Contract shall conform in all respects with the Specification.</w:t>
      </w:r>
    </w:p>
    <w:p w14:paraId="3ADB9528" w14:textId="77777777" w:rsidR="00E3744D" w:rsidRDefault="00E3744D">
      <w:pPr>
        <w:tabs>
          <w:tab w:val="left" w:pos="576"/>
        </w:tabs>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e.</w:t>
      </w:r>
      <w:r>
        <w:rPr>
          <w:rFonts w:ascii="Arial" w:hAnsi="Arial"/>
          <w:sz w:val="18"/>
        </w:rPr>
        <w:tab/>
        <w:t>The Contractor shall use a configuration control system to control all changes to the Specification. The configuration control system shall be compatible with ISO 9001 (latest published version) or as specified in the Contract.</w:t>
      </w:r>
    </w:p>
    <w:p w14:paraId="14F5FCD2" w14:textId="77777777" w:rsidR="00E3744D" w:rsidRDefault="00E3744D">
      <w:pPr>
        <w:tabs>
          <w:tab w:val="left" w:pos="576"/>
        </w:tabs>
        <w:kinsoku w:val="0"/>
        <w:overflowPunct w:val="0"/>
        <w:autoSpaceDE/>
        <w:autoSpaceDN/>
        <w:adjustRightInd/>
        <w:spacing w:before="122" w:line="206" w:lineRule="exact"/>
        <w:textAlignment w:val="baseline"/>
        <w:rPr>
          <w:rFonts w:ascii="Arial" w:hAnsi="Arial"/>
          <w:b/>
          <w:sz w:val="18"/>
        </w:rPr>
      </w:pPr>
      <w:r>
        <w:rPr>
          <w:rFonts w:ascii="Arial" w:hAnsi="Arial"/>
          <w:b/>
          <w:sz w:val="18"/>
        </w:rPr>
        <w:t>7.</w:t>
      </w:r>
      <w:r>
        <w:rPr>
          <w:rFonts w:ascii="Arial" w:hAnsi="Arial"/>
          <w:b/>
          <w:sz w:val="18"/>
        </w:rPr>
        <w:tab/>
        <w:t>Authority Representatives</w:t>
      </w:r>
    </w:p>
    <w:p w14:paraId="3BF0BD3C"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Any reference to the Authority in respect of:</w:t>
      </w:r>
    </w:p>
    <w:p w14:paraId="1D988270" w14:textId="77777777" w:rsidR="00E3744D" w:rsidRDefault="00E3744D">
      <w:pPr>
        <w:numPr>
          <w:ilvl w:val="0"/>
          <w:numId w:val="12"/>
        </w:numPr>
        <w:kinsoku w:val="0"/>
        <w:overflowPunct w:val="0"/>
        <w:autoSpaceDE/>
        <w:autoSpaceDN/>
        <w:adjustRightInd/>
        <w:spacing w:line="206" w:lineRule="exact"/>
        <w:textAlignment w:val="baseline"/>
        <w:rPr>
          <w:rFonts w:ascii="Arial" w:hAnsi="Arial"/>
          <w:sz w:val="18"/>
        </w:rPr>
      </w:pPr>
      <w:r>
        <w:rPr>
          <w:rFonts w:ascii="Arial" w:hAnsi="Arial"/>
          <w:sz w:val="18"/>
        </w:rPr>
        <w:t>the giving of consent;</w:t>
      </w:r>
    </w:p>
    <w:p w14:paraId="7ED0BBC8" w14:textId="77777777" w:rsidR="00E3744D" w:rsidRDefault="00E3744D">
      <w:pPr>
        <w:numPr>
          <w:ilvl w:val="0"/>
          <w:numId w:val="12"/>
        </w:numPr>
        <w:kinsoku w:val="0"/>
        <w:overflowPunct w:val="0"/>
        <w:autoSpaceDE/>
        <w:autoSpaceDN/>
        <w:adjustRightInd/>
        <w:spacing w:before="5" w:line="206" w:lineRule="exact"/>
        <w:textAlignment w:val="baseline"/>
        <w:rPr>
          <w:rFonts w:ascii="Arial" w:hAnsi="Arial"/>
          <w:sz w:val="18"/>
        </w:rPr>
      </w:pPr>
      <w:r>
        <w:rPr>
          <w:rFonts w:ascii="Arial" w:hAnsi="Arial"/>
          <w:sz w:val="18"/>
        </w:rPr>
        <w:t>the delivering of any Notices; or</w:t>
      </w:r>
    </w:p>
    <w:p w14:paraId="28C0D13B" w14:textId="77777777" w:rsidR="00E3744D" w:rsidRDefault="00E3744D">
      <w:pPr>
        <w:numPr>
          <w:ilvl w:val="0"/>
          <w:numId w:val="12"/>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the doing of any other thing that may reasonably be undertaken by an individual acting on behalf of the Authority, shall be deemed to be references to the Authority's Representatives in accordance with this Condition 7.</w:t>
      </w:r>
    </w:p>
    <w:p w14:paraId="08279BBB" w14:textId="77777777" w:rsidR="00E3744D" w:rsidRDefault="00E3744D">
      <w:pPr>
        <w:tabs>
          <w:tab w:val="left" w:pos="576"/>
        </w:tabs>
        <w:kinsoku w:val="0"/>
        <w:overflowPunct w:val="0"/>
        <w:autoSpaceDE/>
        <w:autoSpaceDN/>
        <w:adjustRightInd/>
        <w:spacing w:before="2" w:line="206" w:lineRule="exact"/>
        <w:ind w:right="216"/>
        <w:textAlignment w:val="baseline"/>
        <w:rPr>
          <w:rFonts w:ascii="Arial" w:hAnsi="Arial"/>
          <w:sz w:val="18"/>
        </w:rPr>
      </w:pPr>
      <w:r>
        <w:rPr>
          <w:rFonts w:ascii="Arial" w:hAnsi="Arial"/>
          <w:sz w:val="18"/>
        </w:rPr>
        <w:t>b.</w:t>
      </w:r>
      <w:r>
        <w:rPr>
          <w:rFonts w:ascii="Arial" w:hAnsi="Arial"/>
          <w:sz w:val="18"/>
        </w:rPr>
        <w:tab/>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sz w:val="18"/>
        </w:rPr>
        <w:t>authorised</w:t>
      </w:r>
      <w:proofErr w:type="spellEnd"/>
      <w:r>
        <w:rPr>
          <w:rFonts w:ascii="Arial" w:hAnsi="Arial"/>
          <w:sz w:val="18"/>
        </w:rPr>
        <w:t xml:space="preserve"> by the Contract as being expressly </w:t>
      </w:r>
      <w:proofErr w:type="spellStart"/>
      <w:r>
        <w:rPr>
          <w:rFonts w:ascii="Arial" w:hAnsi="Arial"/>
          <w:sz w:val="18"/>
        </w:rPr>
        <w:t>authorised</w:t>
      </w:r>
      <w:proofErr w:type="spellEnd"/>
      <w:r>
        <w:rPr>
          <w:rFonts w:ascii="Arial" w:hAnsi="Arial"/>
          <w:sz w:val="18"/>
        </w:rPr>
        <w:t xml:space="preserve"> by the Authority and the Contractor shall not be required to determine whether authority has in fact been given.</w:t>
      </w:r>
    </w:p>
    <w:p w14:paraId="728DF97F" w14:textId="77777777" w:rsidR="00E3744D" w:rsidRDefault="00E3744D">
      <w:pPr>
        <w:tabs>
          <w:tab w:val="left" w:pos="576"/>
        </w:tabs>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c.</w:t>
      </w:r>
      <w:r>
        <w:rPr>
          <w:rFonts w:ascii="Arial" w:hAnsi="Arial"/>
          <w:sz w:val="18"/>
        </w:rPr>
        <w:tab/>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BA96F8D" w14:textId="77777777" w:rsidR="00E3744D" w:rsidRDefault="00E3744D">
      <w:pPr>
        <w:tabs>
          <w:tab w:val="left" w:pos="576"/>
        </w:tabs>
        <w:kinsoku w:val="0"/>
        <w:overflowPunct w:val="0"/>
        <w:autoSpaceDE/>
        <w:autoSpaceDN/>
        <w:adjustRightInd/>
        <w:spacing w:before="122" w:line="206" w:lineRule="exact"/>
        <w:textAlignment w:val="baseline"/>
        <w:rPr>
          <w:rFonts w:ascii="Arial" w:hAnsi="Arial"/>
          <w:b/>
          <w:sz w:val="18"/>
        </w:rPr>
      </w:pPr>
      <w:r>
        <w:rPr>
          <w:rFonts w:ascii="Arial" w:hAnsi="Arial"/>
          <w:b/>
          <w:sz w:val="18"/>
        </w:rPr>
        <w:t>8.</w:t>
      </w:r>
      <w:r>
        <w:rPr>
          <w:rFonts w:ascii="Arial" w:hAnsi="Arial"/>
          <w:b/>
          <w:sz w:val="18"/>
        </w:rPr>
        <w:tab/>
        <w:t>Severability</w:t>
      </w:r>
    </w:p>
    <w:p w14:paraId="3E295C26"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 xml:space="preserve">If any provision of the Contract is held to be invalid, </w:t>
      </w:r>
      <w:proofErr w:type="gramStart"/>
      <w:r>
        <w:rPr>
          <w:rFonts w:ascii="Arial" w:hAnsi="Arial"/>
          <w:sz w:val="18"/>
        </w:rPr>
        <w:t>illegal</w:t>
      </w:r>
      <w:proofErr w:type="gramEnd"/>
      <w:r>
        <w:rPr>
          <w:rFonts w:ascii="Arial" w:hAnsi="Arial"/>
          <w:sz w:val="18"/>
        </w:rPr>
        <w:t xml:space="preserve"> or unenforceable to any extent then:</w:t>
      </w:r>
    </w:p>
    <w:p w14:paraId="53C0F52C" w14:textId="77777777" w:rsidR="00E3744D" w:rsidRDefault="00E3744D">
      <w:pPr>
        <w:numPr>
          <w:ilvl w:val="0"/>
          <w:numId w:val="13"/>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 xml:space="preserve">such provision shall (to the extent that it is invalid, </w:t>
      </w:r>
      <w:proofErr w:type="gramStart"/>
      <w:r>
        <w:rPr>
          <w:rFonts w:ascii="Arial" w:hAnsi="Arial"/>
          <w:sz w:val="18"/>
        </w:rPr>
        <w:t>illegal</w:t>
      </w:r>
      <w:proofErr w:type="gramEnd"/>
      <w:r>
        <w:rPr>
          <w:rFonts w:ascii="Arial" w:hAnsi="Arial"/>
          <w:sz w:val="18"/>
        </w:rPr>
        <w:t xml:space="preserve"> or unenforceable) be given no effect and shall be deemed not to be included in the Contract but without invalidating any of the remaining provisions of the Contract; and</w:t>
      </w:r>
    </w:p>
    <w:p w14:paraId="2C8A6AE2" w14:textId="77777777" w:rsidR="00E3744D" w:rsidRDefault="00E3744D">
      <w:pPr>
        <w:numPr>
          <w:ilvl w:val="0"/>
          <w:numId w:val="13"/>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the Parties shall use all reasonable </w:t>
      </w:r>
      <w:proofErr w:type="spellStart"/>
      <w:r>
        <w:rPr>
          <w:rFonts w:ascii="Arial" w:hAnsi="Arial"/>
          <w:sz w:val="18"/>
        </w:rPr>
        <w:t>endeavours</w:t>
      </w:r>
      <w:proofErr w:type="spellEnd"/>
      <w:r>
        <w:rPr>
          <w:rFonts w:ascii="Arial" w:hAnsi="Arial"/>
          <w:sz w:val="18"/>
        </w:rPr>
        <w:t xml:space="preserve"> to replace the invalid, illegal or unenforceable provision by a valid,</w:t>
      </w:r>
    </w:p>
    <w:p w14:paraId="55332808" w14:textId="77777777" w:rsidR="00E3744D" w:rsidRDefault="00E3744D">
      <w:pPr>
        <w:kinsoku w:val="0"/>
        <w:overflowPunct w:val="0"/>
        <w:autoSpaceDE/>
        <w:autoSpaceDN/>
        <w:adjustRightInd/>
        <w:spacing w:before="288" w:line="206" w:lineRule="exact"/>
        <w:jc w:val="center"/>
        <w:textAlignment w:val="baseline"/>
        <w:rPr>
          <w:rFonts w:ascii="Arial" w:hAnsi="Arial"/>
          <w:sz w:val="18"/>
        </w:rPr>
      </w:pPr>
      <w:r>
        <w:rPr>
          <w:rFonts w:ascii="Arial" w:hAnsi="Arial"/>
          <w:sz w:val="18"/>
        </w:rPr>
        <w:t>4</w:t>
      </w:r>
    </w:p>
    <w:p w14:paraId="2693A322" w14:textId="77777777" w:rsidR="00E3744D" w:rsidRDefault="00E3744D">
      <w:pPr>
        <w:widowControl/>
        <w:rPr>
          <w:sz w:val="24"/>
        </w:rPr>
        <w:sectPr w:rsidR="00E3744D">
          <w:pgSz w:w="11909" w:h="16838"/>
          <w:pgMar w:top="680" w:right="702" w:bottom="149" w:left="707" w:header="720" w:footer="720" w:gutter="0"/>
          <w:cols w:space="720"/>
          <w:noEndnote/>
        </w:sectPr>
      </w:pPr>
    </w:p>
    <w:p w14:paraId="08E61C3B"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7ED5C4D8" w14:textId="77777777" w:rsidR="00E3744D" w:rsidRDefault="00E3744D">
      <w:pPr>
        <w:kinsoku w:val="0"/>
        <w:overflowPunct w:val="0"/>
        <w:autoSpaceDE/>
        <w:autoSpaceDN/>
        <w:adjustRightInd/>
        <w:spacing w:before="125" w:line="206" w:lineRule="exact"/>
        <w:ind w:left="576" w:right="432"/>
        <w:textAlignment w:val="baseline"/>
        <w:rPr>
          <w:rFonts w:ascii="Arial" w:hAnsi="Arial"/>
          <w:sz w:val="18"/>
        </w:rPr>
      </w:pPr>
      <w:r>
        <w:rPr>
          <w:rFonts w:ascii="Arial" w:hAnsi="Arial"/>
          <w:sz w:val="18"/>
        </w:rPr>
        <w:t>legal and enforceable substitute provision the effect of which is as close as possible to the intended effect of the invalid, illegal or unenforceable provision.</w:t>
      </w:r>
    </w:p>
    <w:p w14:paraId="69ED8242"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9.</w:t>
      </w:r>
      <w:r>
        <w:rPr>
          <w:rFonts w:ascii="Arial" w:hAnsi="Arial"/>
          <w:b/>
          <w:sz w:val="18"/>
        </w:rPr>
        <w:tab/>
        <w:t>Waiver</w:t>
      </w:r>
    </w:p>
    <w:p w14:paraId="57AB1E7A" w14:textId="77777777" w:rsidR="00E3744D" w:rsidRDefault="00E3744D">
      <w:pPr>
        <w:numPr>
          <w:ilvl w:val="0"/>
          <w:numId w:val="14"/>
        </w:numPr>
        <w:kinsoku w:val="0"/>
        <w:overflowPunct w:val="0"/>
        <w:autoSpaceDE/>
        <w:autoSpaceDN/>
        <w:adjustRightInd/>
        <w:spacing w:before="5" w:line="206" w:lineRule="exact"/>
        <w:textAlignment w:val="baseline"/>
        <w:rPr>
          <w:rFonts w:ascii="Arial" w:hAnsi="Arial"/>
          <w:sz w:val="18"/>
        </w:rPr>
      </w:pPr>
      <w:r>
        <w:rPr>
          <w:rFonts w:ascii="Arial" w:hAnsi="Arial"/>
          <w:sz w:val="18"/>
        </w:rPr>
        <w:t xml:space="preserve">No act or omission of either Party shall by itself amount to a waiver of any right or remedy unless expressly stated by that Party in writing. </w:t>
      </w:r>
      <w:proofErr w:type="gramStart"/>
      <w:r>
        <w:rPr>
          <w:rFonts w:ascii="Arial" w:hAnsi="Arial"/>
          <w:sz w:val="18"/>
        </w:rPr>
        <w:t>In particular, no</w:t>
      </w:r>
      <w:proofErr w:type="gramEnd"/>
      <w:r>
        <w:rPr>
          <w:rFonts w:ascii="Arial" w:hAnsi="Arial"/>
          <w:sz w:val="18"/>
        </w:rPr>
        <w:t xml:space="preserve"> reasonable delay in exercising any right or remedy shall by itself constitute a waiver of that right or remedy.</w:t>
      </w:r>
    </w:p>
    <w:p w14:paraId="5ABD1BDD" w14:textId="77777777" w:rsidR="00E3744D" w:rsidRDefault="00E3744D">
      <w:pPr>
        <w:numPr>
          <w:ilvl w:val="0"/>
          <w:numId w:val="14"/>
        </w:numPr>
        <w:kinsoku w:val="0"/>
        <w:overflowPunct w:val="0"/>
        <w:autoSpaceDE/>
        <w:autoSpaceDN/>
        <w:adjustRightInd/>
        <w:spacing w:line="206" w:lineRule="exact"/>
        <w:textAlignment w:val="baseline"/>
        <w:rPr>
          <w:rFonts w:ascii="Arial" w:hAnsi="Arial"/>
          <w:sz w:val="18"/>
        </w:rPr>
      </w:pPr>
      <w:r>
        <w:rPr>
          <w:rFonts w:ascii="Arial" w:hAnsi="Arial"/>
          <w:sz w:val="18"/>
        </w:rPr>
        <w:t>No waiver in respect of any right or remedy shall operate as a waiver in respect of any other right or remedy.</w:t>
      </w:r>
    </w:p>
    <w:p w14:paraId="23E2DC8E"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10.</w:t>
      </w:r>
      <w:r>
        <w:rPr>
          <w:rFonts w:ascii="Arial" w:hAnsi="Arial"/>
          <w:b/>
          <w:sz w:val="18"/>
        </w:rPr>
        <w:tab/>
        <w:t>Assignment of Contract</w:t>
      </w:r>
    </w:p>
    <w:p w14:paraId="5134034F" w14:textId="77777777" w:rsidR="00E3744D" w:rsidRDefault="00E3744D">
      <w:pPr>
        <w:kinsoku w:val="0"/>
        <w:overflowPunct w:val="0"/>
        <w:autoSpaceDE/>
        <w:autoSpaceDN/>
        <w:adjustRightInd/>
        <w:spacing w:line="205" w:lineRule="exact"/>
        <w:textAlignment w:val="baseline"/>
        <w:rPr>
          <w:rFonts w:ascii="Arial" w:hAnsi="Arial"/>
          <w:sz w:val="18"/>
        </w:rPr>
      </w:pPr>
      <w:r>
        <w:rPr>
          <w:rFonts w:ascii="Arial" w:hAnsi="Arial"/>
          <w:sz w:val="18"/>
        </w:rPr>
        <w:t>Neither Party shall be entitled to assign the Contract (or any part thereof) without the prior written consent of the other Party.</w:t>
      </w:r>
    </w:p>
    <w:p w14:paraId="536FD1BA"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11.</w:t>
      </w:r>
      <w:r>
        <w:rPr>
          <w:rFonts w:ascii="Arial" w:hAnsi="Arial"/>
          <w:b/>
          <w:sz w:val="18"/>
        </w:rPr>
        <w:tab/>
        <w:t>Third Party Rights</w:t>
      </w:r>
    </w:p>
    <w:p w14:paraId="03CDB938" w14:textId="77777777" w:rsidR="00E3744D" w:rsidRDefault="00E3744D">
      <w:p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Notwithstanding anything to the contrary elsewhere in the Contract, no right is granted to any person who is not a Party to the Contract to enforce any term of the Contract </w:t>
      </w:r>
      <w:proofErr w:type="gramStart"/>
      <w:r>
        <w:rPr>
          <w:rFonts w:ascii="Arial" w:hAnsi="Arial"/>
          <w:sz w:val="18"/>
        </w:rPr>
        <w:t>in its own right and</w:t>
      </w:r>
      <w:proofErr w:type="gramEnd"/>
      <w:r>
        <w:rPr>
          <w:rFonts w:ascii="Arial" w:hAnsi="Arial"/>
          <w:sz w:val="18"/>
        </w:rPr>
        <w:t xml:space="preserve"> the Parties to the Contract declare that they have no intention to grant any such right.</w:t>
      </w:r>
    </w:p>
    <w:p w14:paraId="06475B5C" w14:textId="77777777" w:rsidR="00E3744D" w:rsidRDefault="00E3744D">
      <w:pPr>
        <w:kinsoku w:val="0"/>
        <w:overflowPunct w:val="0"/>
        <w:autoSpaceDE/>
        <w:autoSpaceDN/>
        <w:adjustRightInd/>
        <w:spacing w:before="127" w:line="205" w:lineRule="exact"/>
        <w:textAlignment w:val="baseline"/>
        <w:rPr>
          <w:rFonts w:ascii="Arial" w:hAnsi="Arial"/>
          <w:b/>
          <w:spacing w:val="15"/>
          <w:sz w:val="18"/>
        </w:rPr>
      </w:pPr>
      <w:r>
        <w:rPr>
          <w:rFonts w:ascii="Arial" w:hAnsi="Arial"/>
          <w:b/>
          <w:spacing w:val="15"/>
          <w:sz w:val="18"/>
        </w:rPr>
        <w:t>12. Transparency</w:t>
      </w:r>
    </w:p>
    <w:p w14:paraId="7A888CDE"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Notwithstanding any other term of this Contract, including Condition 13 (Disclosure of Information), the Contractor</w:t>
      </w:r>
    </w:p>
    <w:p w14:paraId="6391268B" w14:textId="77777777" w:rsidR="00E3744D" w:rsidRDefault="00E3744D">
      <w:p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 xml:space="preserve">understands that the Authority may publish the Transparency Information and Publishable Performance Information to the </w:t>
      </w:r>
      <w:proofErr w:type="gramStart"/>
      <w:r>
        <w:rPr>
          <w:rFonts w:ascii="Arial" w:hAnsi="Arial"/>
          <w:sz w:val="18"/>
        </w:rPr>
        <w:t>general public</w:t>
      </w:r>
      <w:proofErr w:type="gramEnd"/>
      <w:r>
        <w:rPr>
          <w:rFonts w:ascii="Arial" w:hAnsi="Arial"/>
          <w:sz w:val="18"/>
        </w:rPr>
        <w:t>.</w:t>
      </w:r>
    </w:p>
    <w:p w14:paraId="5280931D"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b.</w:t>
      </w:r>
      <w:r>
        <w:rPr>
          <w:rFonts w:ascii="Arial" w:hAnsi="Arial"/>
          <w:sz w:val="18"/>
        </w:rPr>
        <w:tab/>
        <w:t xml:space="preserve">Subject to clause 12.c the Authority shall publish and maintain an up-to-date version of the Transparency Information and Publishable Performance Information in a format readily accessible and reusable by the </w:t>
      </w:r>
      <w:proofErr w:type="gramStart"/>
      <w:r>
        <w:rPr>
          <w:rFonts w:ascii="Arial" w:hAnsi="Arial"/>
          <w:sz w:val="18"/>
        </w:rPr>
        <w:t>general public</w:t>
      </w:r>
      <w:proofErr w:type="gramEnd"/>
      <w:r>
        <w:rPr>
          <w:rFonts w:ascii="Arial" w:hAnsi="Arial"/>
          <w:sz w:val="18"/>
        </w:rPr>
        <w:t xml:space="preserve"> under an open </w:t>
      </w:r>
      <w:proofErr w:type="spellStart"/>
      <w:r>
        <w:rPr>
          <w:rFonts w:ascii="Arial" w:hAnsi="Arial"/>
          <w:sz w:val="18"/>
        </w:rPr>
        <w:t>licence</w:t>
      </w:r>
      <w:proofErr w:type="spellEnd"/>
      <w:r>
        <w:rPr>
          <w:rFonts w:ascii="Arial" w:hAnsi="Arial"/>
          <w:sz w:val="18"/>
        </w:rPr>
        <w:t xml:space="preserve"> where applicable.</w:t>
      </w:r>
    </w:p>
    <w:p w14:paraId="2998999A" w14:textId="77777777" w:rsidR="00E3744D" w:rsidRDefault="00E3744D">
      <w:pPr>
        <w:tabs>
          <w:tab w:val="left" w:pos="576"/>
        </w:tabs>
        <w:kinsoku w:val="0"/>
        <w:overflowPunct w:val="0"/>
        <w:autoSpaceDE/>
        <w:autoSpaceDN/>
        <w:adjustRightInd/>
        <w:spacing w:before="8" w:line="206" w:lineRule="exact"/>
        <w:ind w:right="144"/>
        <w:textAlignment w:val="baseline"/>
        <w:rPr>
          <w:rFonts w:ascii="Arial" w:hAnsi="Arial"/>
          <w:sz w:val="18"/>
        </w:rPr>
      </w:pPr>
      <w:r>
        <w:rPr>
          <w:rFonts w:ascii="Arial" w:hAnsi="Arial"/>
          <w:sz w:val="18"/>
        </w:rPr>
        <w:t>c.</w:t>
      </w:r>
      <w:r>
        <w:rPr>
          <w:rFonts w:ascii="Arial" w:hAnsi="Arial"/>
          <w:sz w:val="18"/>
        </w:rPr>
        <w:tab/>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sz w:val="18"/>
        </w:rPr>
        <w:t>general public</w:t>
      </w:r>
      <w:proofErr w:type="gramEnd"/>
      <w:r>
        <w:rPr>
          <w:rFonts w:ascii="Arial" w:hAnsi="Arial"/>
          <w:sz w:val="18"/>
        </w:rPr>
        <w:t xml:space="preserve"> explaining the categories of information that have been excluded from publication and reasons for withholding that information.</w:t>
      </w:r>
    </w:p>
    <w:p w14:paraId="5E496928" w14:textId="77777777" w:rsidR="00E3744D" w:rsidRDefault="00E3744D">
      <w:pPr>
        <w:tabs>
          <w:tab w:val="left" w:pos="576"/>
        </w:tabs>
        <w:kinsoku w:val="0"/>
        <w:overflowPunct w:val="0"/>
        <w:autoSpaceDE/>
        <w:autoSpaceDN/>
        <w:adjustRightInd/>
        <w:spacing w:before="7" w:line="206" w:lineRule="exact"/>
        <w:ind w:right="216"/>
        <w:textAlignment w:val="baseline"/>
        <w:rPr>
          <w:rFonts w:ascii="Arial" w:hAnsi="Arial"/>
          <w:sz w:val="18"/>
        </w:rPr>
      </w:pPr>
      <w:r>
        <w:rPr>
          <w:rFonts w:ascii="Arial" w:hAnsi="Arial"/>
          <w:sz w:val="18"/>
        </w:rPr>
        <w:t>d.</w:t>
      </w:r>
      <w:r>
        <w:rPr>
          <w:rFonts w:ascii="Arial" w:hAnsi="Arial"/>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415416EC" w14:textId="77777777" w:rsidR="00E3744D" w:rsidRDefault="00E3744D">
      <w:pPr>
        <w:numPr>
          <w:ilvl w:val="0"/>
          <w:numId w:val="15"/>
        </w:numPr>
        <w:kinsoku w:val="0"/>
        <w:overflowPunct w:val="0"/>
        <w:autoSpaceDE/>
        <w:autoSpaceDN/>
        <w:adjustRightInd/>
        <w:spacing w:before="1" w:line="206" w:lineRule="exact"/>
        <w:textAlignment w:val="baseline"/>
        <w:rPr>
          <w:rFonts w:ascii="Arial" w:hAnsi="Arial"/>
          <w:sz w:val="18"/>
        </w:rPr>
      </w:pPr>
      <w:r>
        <w:rPr>
          <w:rFonts w:ascii="Arial" w:hAnsi="Arial"/>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2002B15" w14:textId="77777777" w:rsidR="00E3744D" w:rsidRDefault="00E3744D">
      <w:pPr>
        <w:numPr>
          <w:ilvl w:val="0"/>
          <w:numId w:val="15"/>
        </w:numPr>
        <w:kinsoku w:val="0"/>
        <w:overflowPunct w:val="0"/>
        <w:autoSpaceDE/>
        <w:autoSpaceDN/>
        <w:adjustRightInd/>
        <w:spacing w:before="6" w:line="206" w:lineRule="exact"/>
        <w:textAlignment w:val="baseline"/>
        <w:rPr>
          <w:rFonts w:ascii="Arial" w:hAnsi="Arial"/>
          <w:sz w:val="18"/>
        </w:rPr>
      </w:pPr>
      <w:r>
        <w:rPr>
          <w:rFonts w:ascii="Arial" w:hAnsi="Arial"/>
          <w:sz w:val="18"/>
        </w:rPr>
        <w:t xml:space="preserve">taking </w:t>
      </w:r>
      <w:proofErr w:type="gramStart"/>
      <w:r>
        <w:rPr>
          <w:rFonts w:ascii="Arial" w:hAnsi="Arial"/>
          <w:sz w:val="18"/>
        </w:rPr>
        <w:t>account</w:t>
      </w:r>
      <w:proofErr w:type="gramEnd"/>
      <w:r>
        <w:rPr>
          <w:rFonts w:ascii="Arial" w:hAnsi="Arial"/>
          <w:sz w:val="18"/>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B81AC2D" w14:textId="77777777" w:rsidR="00E3744D" w:rsidRDefault="00E3744D">
      <w:pPr>
        <w:numPr>
          <w:ilvl w:val="0"/>
          <w:numId w:val="15"/>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present information in a format that assists the </w:t>
      </w:r>
      <w:proofErr w:type="gramStart"/>
      <w:r>
        <w:rPr>
          <w:rFonts w:ascii="Arial" w:hAnsi="Arial"/>
          <w:sz w:val="18"/>
        </w:rPr>
        <w:t>general public</w:t>
      </w:r>
      <w:proofErr w:type="gramEnd"/>
      <w:r>
        <w:rPr>
          <w:rFonts w:ascii="Arial" w:hAnsi="Arial"/>
          <w:sz w:val="18"/>
        </w:rPr>
        <w:t xml:space="preserve"> in understanding the relevance and completeness of the Information being published to ensure the public obtain a fair view on how this Contract is being performed.</w:t>
      </w:r>
    </w:p>
    <w:p w14:paraId="68B73B99" w14:textId="77777777" w:rsidR="00E3744D" w:rsidRDefault="00E3744D">
      <w:pPr>
        <w:kinsoku w:val="0"/>
        <w:overflowPunct w:val="0"/>
        <w:autoSpaceDE/>
        <w:autoSpaceDN/>
        <w:adjustRightInd/>
        <w:spacing w:before="2" w:line="205" w:lineRule="exact"/>
        <w:textAlignment w:val="baseline"/>
        <w:rPr>
          <w:rFonts w:ascii="Arial" w:hAnsi="Arial"/>
          <w:b/>
          <w:sz w:val="18"/>
        </w:rPr>
      </w:pPr>
      <w:r>
        <w:rPr>
          <w:rFonts w:ascii="Arial" w:hAnsi="Arial"/>
          <w:b/>
          <w:sz w:val="18"/>
        </w:rPr>
        <w:t>Publishable Performance Information</w:t>
      </w:r>
    </w:p>
    <w:p w14:paraId="58764328"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e.</w:t>
      </w:r>
      <w:r>
        <w:rPr>
          <w:rFonts w:ascii="Arial" w:hAnsi="Arial"/>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BFB48EC"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f.</w:t>
      </w:r>
      <w:r>
        <w:rPr>
          <w:rFonts w:ascii="Arial" w:hAnsi="Arial"/>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2295516" w14:textId="77777777" w:rsidR="00E3744D" w:rsidRDefault="00E3744D">
      <w:pPr>
        <w:tabs>
          <w:tab w:val="left" w:pos="576"/>
        </w:tabs>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g.</w:t>
      </w:r>
      <w:r>
        <w:rPr>
          <w:rFonts w:ascii="Arial" w:hAnsi="Arial"/>
          <w:sz w:val="18"/>
        </w:rPr>
        <w:tab/>
        <w:t>The Contractor shall provide an accurate and up-to-date version of the KPI Data Report to the Authority for each quarter at the frequency referred to in the agreed Schedule 9.</w:t>
      </w:r>
    </w:p>
    <w:p w14:paraId="06B1EE2F"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h.</w:t>
      </w:r>
      <w:r>
        <w:rPr>
          <w:rFonts w:ascii="Arial" w:hAnsi="Arial"/>
          <w:sz w:val="18"/>
        </w:rPr>
        <w:tab/>
        <w:t>Any dispute in connection with the preparation and/or approval of Publishable Performance Information, other than under clause 12.f, shall be resolved in accordance with the dispute resolution procedure provided for in this Contract.</w:t>
      </w:r>
    </w:p>
    <w:p w14:paraId="730B3599"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i.</w:t>
      </w:r>
      <w:r>
        <w:rPr>
          <w:rFonts w:ascii="Arial" w:hAnsi="Arial"/>
          <w:sz w:val="18"/>
        </w:rPr>
        <w:tab/>
        <w:t>The requirements of this Condition are in addition to any other reporting requirements in this Contract.</w:t>
      </w:r>
    </w:p>
    <w:p w14:paraId="10142C15" w14:textId="77777777" w:rsidR="00E3744D" w:rsidRDefault="00E3744D">
      <w:pPr>
        <w:tabs>
          <w:tab w:val="left" w:pos="576"/>
        </w:tabs>
        <w:kinsoku w:val="0"/>
        <w:overflowPunct w:val="0"/>
        <w:autoSpaceDE/>
        <w:autoSpaceDN/>
        <w:adjustRightInd/>
        <w:spacing w:before="127" w:line="204" w:lineRule="exact"/>
        <w:textAlignment w:val="baseline"/>
        <w:rPr>
          <w:rFonts w:ascii="Arial" w:hAnsi="Arial"/>
          <w:b/>
          <w:sz w:val="18"/>
        </w:rPr>
      </w:pPr>
      <w:r>
        <w:rPr>
          <w:rFonts w:ascii="Arial" w:hAnsi="Arial"/>
          <w:b/>
          <w:sz w:val="18"/>
        </w:rPr>
        <w:t>13.</w:t>
      </w:r>
      <w:r>
        <w:rPr>
          <w:rFonts w:ascii="Arial" w:hAnsi="Arial"/>
          <w:b/>
          <w:sz w:val="18"/>
        </w:rPr>
        <w:tab/>
        <w:t>Disclosure of Information</w:t>
      </w:r>
    </w:p>
    <w:p w14:paraId="70EBCF68" w14:textId="77777777" w:rsidR="00E3744D" w:rsidRDefault="00E3744D">
      <w:pPr>
        <w:tabs>
          <w:tab w:val="left" w:pos="576"/>
        </w:tabs>
        <w:kinsoku w:val="0"/>
        <w:overflowPunct w:val="0"/>
        <w:autoSpaceDE/>
        <w:autoSpaceDN/>
        <w:adjustRightInd/>
        <w:spacing w:line="204" w:lineRule="exact"/>
        <w:textAlignment w:val="baseline"/>
        <w:rPr>
          <w:rFonts w:ascii="Arial" w:hAnsi="Arial"/>
          <w:sz w:val="18"/>
        </w:rPr>
      </w:pPr>
      <w:r>
        <w:rPr>
          <w:rFonts w:ascii="Arial" w:hAnsi="Arial"/>
          <w:sz w:val="18"/>
        </w:rPr>
        <w:t>a.</w:t>
      </w:r>
      <w:r>
        <w:rPr>
          <w:rFonts w:ascii="Arial" w:hAnsi="Arial"/>
          <w:sz w:val="18"/>
        </w:rPr>
        <w:tab/>
        <w:t>Subject to clauses 13.d to 13.i and Condition 12 each Party:</w:t>
      </w:r>
    </w:p>
    <w:p w14:paraId="2180C850" w14:textId="77777777" w:rsidR="00E3744D" w:rsidRDefault="00E3744D">
      <w:pPr>
        <w:numPr>
          <w:ilvl w:val="0"/>
          <w:numId w:val="16"/>
        </w:numPr>
        <w:kinsoku w:val="0"/>
        <w:overflowPunct w:val="0"/>
        <w:autoSpaceDE/>
        <w:autoSpaceDN/>
        <w:adjustRightInd/>
        <w:spacing w:before="3" w:line="206" w:lineRule="exact"/>
        <w:textAlignment w:val="baseline"/>
        <w:rPr>
          <w:rFonts w:ascii="Arial" w:hAnsi="Arial"/>
          <w:sz w:val="18"/>
        </w:rPr>
      </w:pPr>
      <w:r>
        <w:rPr>
          <w:rFonts w:ascii="Arial" w:hAnsi="Arial"/>
          <w:sz w:val="18"/>
        </w:rPr>
        <w:t>shall treat in confidence all Information it receives from the other;</w:t>
      </w:r>
    </w:p>
    <w:p w14:paraId="64915E88" w14:textId="77777777" w:rsidR="00E3744D" w:rsidRDefault="00E3744D">
      <w:pPr>
        <w:numPr>
          <w:ilvl w:val="0"/>
          <w:numId w:val="16"/>
        </w:numPr>
        <w:kinsoku w:val="0"/>
        <w:overflowPunct w:val="0"/>
        <w:autoSpaceDE/>
        <w:autoSpaceDN/>
        <w:adjustRightInd/>
        <w:spacing w:before="1" w:line="206" w:lineRule="exact"/>
        <w:textAlignment w:val="baseline"/>
        <w:rPr>
          <w:rFonts w:ascii="Arial" w:hAnsi="Arial"/>
          <w:sz w:val="18"/>
        </w:rPr>
      </w:pPr>
      <w:r>
        <w:rPr>
          <w:rFonts w:ascii="Arial" w:hAnsi="Arial"/>
          <w:sz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7E46D76" w14:textId="77777777" w:rsidR="00E3744D" w:rsidRDefault="00E3744D">
      <w:pPr>
        <w:numPr>
          <w:ilvl w:val="0"/>
          <w:numId w:val="16"/>
        </w:numPr>
        <w:kinsoku w:val="0"/>
        <w:overflowPunct w:val="0"/>
        <w:autoSpaceDE/>
        <w:autoSpaceDN/>
        <w:adjustRightInd/>
        <w:spacing w:before="1" w:line="206" w:lineRule="exact"/>
        <w:textAlignment w:val="baseline"/>
        <w:rPr>
          <w:rFonts w:ascii="Arial" w:hAnsi="Arial"/>
          <w:sz w:val="18"/>
        </w:rPr>
      </w:pPr>
      <w:r>
        <w:rPr>
          <w:rFonts w:ascii="Arial" w:hAnsi="Arial"/>
          <w:sz w:val="18"/>
        </w:rPr>
        <w:t>shall not use any of that Information otherwise than for the purpose of the Contract; and</w:t>
      </w:r>
    </w:p>
    <w:p w14:paraId="51480A7A" w14:textId="77777777" w:rsidR="00E3744D" w:rsidRDefault="00E3744D">
      <w:pPr>
        <w:numPr>
          <w:ilvl w:val="0"/>
          <w:numId w:val="16"/>
        </w:numPr>
        <w:kinsoku w:val="0"/>
        <w:overflowPunct w:val="0"/>
        <w:autoSpaceDE/>
        <w:autoSpaceDN/>
        <w:adjustRightInd/>
        <w:spacing w:line="208" w:lineRule="exact"/>
        <w:ind w:right="360"/>
        <w:textAlignment w:val="baseline"/>
        <w:rPr>
          <w:rFonts w:ascii="Arial" w:hAnsi="Arial"/>
          <w:sz w:val="18"/>
        </w:rPr>
      </w:pPr>
      <w:r>
        <w:rPr>
          <w:rFonts w:ascii="Arial" w:hAnsi="Arial"/>
          <w:sz w:val="18"/>
        </w:rPr>
        <w:t>shall not copy any of that Information except to the extent necessary for the purpose of exercising its rights of use and disclosure under the Contract.</w:t>
      </w:r>
    </w:p>
    <w:p w14:paraId="53C6D684"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z w:val="18"/>
        </w:rPr>
      </w:pPr>
      <w:r>
        <w:rPr>
          <w:rFonts w:ascii="Arial" w:hAnsi="Arial"/>
          <w:sz w:val="18"/>
        </w:rPr>
        <w:t>b.</w:t>
      </w:r>
      <w:r>
        <w:rPr>
          <w:rFonts w:ascii="Arial" w:hAnsi="Arial"/>
          <w:sz w:val="18"/>
        </w:rPr>
        <w:tab/>
        <w:t>The Contractor shall take all reasonable precautions necessary to ensure that all Information disclosed to the Contractor by or on behalf of the Authority under or in connection with the Contract:</w:t>
      </w:r>
    </w:p>
    <w:p w14:paraId="0E206AE3" w14:textId="77777777" w:rsidR="00E3744D" w:rsidRDefault="00E3744D">
      <w:pPr>
        <w:numPr>
          <w:ilvl w:val="0"/>
          <w:numId w:val="17"/>
        </w:numPr>
        <w:kinsoku w:val="0"/>
        <w:overflowPunct w:val="0"/>
        <w:autoSpaceDE/>
        <w:autoSpaceDN/>
        <w:adjustRightInd/>
        <w:spacing w:before="1" w:line="206" w:lineRule="exact"/>
        <w:textAlignment w:val="baseline"/>
        <w:rPr>
          <w:rFonts w:ascii="Arial" w:hAnsi="Arial"/>
          <w:sz w:val="18"/>
        </w:rPr>
      </w:pPr>
      <w:r>
        <w:rPr>
          <w:rFonts w:ascii="Arial" w:hAnsi="Arial"/>
          <w:sz w:val="18"/>
        </w:rPr>
        <w:t>is disclosed to their employees and Subcontractors, only to the extent necessary for the performance of the Contract; and</w:t>
      </w:r>
    </w:p>
    <w:p w14:paraId="0CB12D48" w14:textId="77777777" w:rsidR="00E3744D" w:rsidRDefault="00E3744D">
      <w:pPr>
        <w:numPr>
          <w:ilvl w:val="0"/>
          <w:numId w:val="17"/>
        </w:numPr>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422DA15" w14:textId="77777777" w:rsidR="00E3744D" w:rsidRDefault="00E3744D">
      <w:pPr>
        <w:kinsoku w:val="0"/>
        <w:overflowPunct w:val="0"/>
        <w:autoSpaceDE/>
        <w:autoSpaceDN/>
        <w:adjustRightInd/>
        <w:spacing w:before="168" w:line="206" w:lineRule="exact"/>
        <w:jc w:val="center"/>
        <w:textAlignment w:val="baseline"/>
        <w:rPr>
          <w:rFonts w:ascii="Arial" w:hAnsi="Arial"/>
          <w:sz w:val="18"/>
        </w:rPr>
      </w:pPr>
      <w:r>
        <w:rPr>
          <w:rFonts w:ascii="Arial" w:hAnsi="Arial"/>
          <w:sz w:val="18"/>
        </w:rPr>
        <w:t>5</w:t>
      </w:r>
    </w:p>
    <w:p w14:paraId="48151093" w14:textId="77777777" w:rsidR="00E3744D" w:rsidRDefault="00E3744D">
      <w:pPr>
        <w:widowControl/>
        <w:rPr>
          <w:sz w:val="24"/>
        </w:rPr>
        <w:sectPr w:rsidR="00E3744D">
          <w:pgSz w:w="11909" w:h="16838"/>
          <w:pgMar w:top="680" w:right="702" w:bottom="149" w:left="707" w:header="720" w:footer="720" w:gutter="0"/>
          <w:cols w:space="720"/>
          <w:noEndnote/>
        </w:sectPr>
      </w:pPr>
    </w:p>
    <w:p w14:paraId="6B29B30A"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39C66618" w14:textId="77777777" w:rsidR="00E3744D" w:rsidRDefault="00E3744D">
      <w:pPr>
        <w:tabs>
          <w:tab w:val="left" w:pos="576"/>
        </w:tabs>
        <w:kinsoku w:val="0"/>
        <w:overflowPunct w:val="0"/>
        <w:autoSpaceDE/>
        <w:autoSpaceDN/>
        <w:adjustRightInd/>
        <w:spacing w:before="126" w:line="206" w:lineRule="exact"/>
        <w:textAlignment w:val="baseline"/>
        <w:rPr>
          <w:rFonts w:ascii="Arial" w:hAnsi="Arial"/>
          <w:sz w:val="18"/>
        </w:rPr>
      </w:pPr>
      <w:r>
        <w:rPr>
          <w:rFonts w:ascii="Arial" w:hAnsi="Arial"/>
          <w:sz w:val="18"/>
        </w:rPr>
        <w:t>c.</w:t>
      </w:r>
      <w:r>
        <w:rPr>
          <w:rFonts w:ascii="Arial" w:hAnsi="Arial"/>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B476A15" w14:textId="77777777" w:rsidR="00E3744D" w:rsidRDefault="00E3744D">
      <w:pPr>
        <w:tabs>
          <w:tab w:val="left" w:pos="576"/>
        </w:tabs>
        <w:kinsoku w:val="0"/>
        <w:overflowPunct w:val="0"/>
        <w:autoSpaceDE/>
        <w:autoSpaceDN/>
        <w:adjustRightInd/>
        <w:spacing w:before="40" w:line="206" w:lineRule="exact"/>
        <w:textAlignment w:val="baseline"/>
        <w:rPr>
          <w:rFonts w:ascii="Arial" w:hAnsi="Arial"/>
          <w:sz w:val="18"/>
        </w:rPr>
      </w:pPr>
      <w:r>
        <w:rPr>
          <w:rFonts w:ascii="Arial" w:hAnsi="Arial"/>
          <w:sz w:val="18"/>
        </w:rPr>
        <w:t>d.</w:t>
      </w:r>
      <w:r>
        <w:rPr>
          <w:rFonts w:ascii="Arial" w:hAnsi="Arial"/>
          <w:sz w:val="18"/>
        </w:rPr>
        <w:tab/>
        <w:t>A Party shall not be in breach of Clauses 13.a</w:t>
      </w:r>
      <w:r>
        <w:rPr>
          <w:rFonts w:ascii="Arial" w:hAnsi="Arial"/>
          <w:sz w:val="22"/>
        </w:rPr>
        <w:t xml:space="preserve">, </w:t>
      </w:r>
      <w:r>
        <w:rPr>
          <w:rFonts w:ascii="Arial" w:hAnsi="Arial"/>
          <w:sz w:val="18"/>
        </w:rPr>
        <w:t>13.b</w:t>
      </w:r>
      <w:r>
        <w:rPr>
          <w:rFonts w:ascii="Arial" w:hAnsi="Arial"/>
          <w:sz w:val="22"/>
        </w:rPr>
        <w:t xml:space="preserve">, </w:t>
      </w:r>
      <w:r>
        <w:rPr>
          <w:rFonts w:ascii="Arial" w:hAnsi="Arial"/>
          <w:sz w:val="18"/>
        </w:rPr>
        <w:t>13.f, 13.g and 13.h to the extent that either Party:</w:t>
      </w:r>
    </w:p>
    <w:p w14:paraId="4DBD666B" w14:textId="77777777" w:rsidR="00E3744D" w:rsidRDefault="00E3744D">
      <w:pPr>
        <w:numPr>
          <w:ilvl w:val="0"/>
          <w:numId w:val="18"/>
        </w:numPr>
        <w:kinsoku w:val="0"/>
        <w:overflowPunct w:val="0"/>
        <w:autoSpaceDE/>
        <w:autoSpaceDN/>
        <w:adjustRightInd/>
        <w:spacing w:before="9" w:line="206" w:lineRule="exact"/>
        <w:textAlignment w:val="baseline"/>
        <w:rPr>
          <w:rFonts w:ascii="Arial" w:hAnsi="Arial"/>
          <w:sz w:val="18"/>
        </w:rPr>
      </w:pPr>
      <w:r>
        <w:rPr>
          <w:rFonts w:ascii="Arial" w:hAnsi="Arial"/>
          <w:sz w:val="18"/>
        </w:rPr>
        <w:t>exercises rights of use or disclosure granted otherwise than in consequence of, or under, the Contract;</w:t>
      </w:r>
    </w:p>
    <w:p w14:paraId="760EF8F3" w14:textId="77777777" w:rsidR="00E3744D" w:rsidRDefault="00E3744D">
      <w:pPr>
        <w:numPr>
          <w:ilvl w:val="0"/>
          <w:numId w:val="18"/>
        </w:numPr>
        <w:kinsoku w:val="0"/>
        <w:overflowPunct w:val="0"/>
        <w:autoSpaceDE/>
        <w:autoSpaceDN/>
        <w:adjustRightInd/>
        <w:spacing w:line="206" w:lineRule="exact"/>
        <w:textAlignment w:val="baseline"/>
        <w:rPr>
          <w:rFonts w:ascii="Arial" w:hAnsi="Arial"/>
          <w:sz w:val="18"/>
        </w:rPr>
      </w:pPr>
      <w:r>
        <w:rPr>
          <w:rFonts w:ascii="Arial" w:hAnsi="Arial"/>
          <w:sz w:val="18"/>
        </w:rPr>
        <w:t>has the right to use or disclose the Information in accordance with other Conditions of the Contract; or</w:t>
      </w:r>
    </w:p>
    <w:p w14:paraId="37717990" w14:textId="77777777" w:rsidR="00E3744D" w:rsidRDefault="00E3744D">
      <w:pPr>
        <w:numPr>
          <w:ilvl w:val="0"/>
          <w:numId w:val="18"/>
        </w:numPr>
        <w:kinsoku w:val="0"/>
        <w:overflowPunct w:val="0"/>
        <w:autoSpaceDE/>
        <w:autoSpaceDN/>
        <w:adjustRightInd/>
        <w:spacing w:line="206" w:lineRule="exact"/>
        <w:textAlignment w:val="baseline"/>
        <w:rPr>
          <w:rFonts w:ascii="Arial" w:hAnsi="Arial"/>
          <w:spacing w:val="-2"/>
          <w:sz w:val="18"/>
        </w:rPr>
      </w:pPr>
      <w:r>
        <w:rPr>
          <w:rFonts w:ascii="Arial" w:hAnsi="Arial"/>
          <w:spacing w:val="-2"/>
          <w:sz w:val="18"/>
        </w:rPr>
        <w:t>can show:</w:t>
      </w:r>
    </w:p>
    <w:p w14:paraId="175169BF" w14:textId="77777777" w:rsidR="00E3744D" w:rsidRDefault="00E3744D">
      <w:pPr>
        <w:numPr>
          <w:ilvl w:val="0"/>
          <w:numId w:val="19"/>
        </w:numPr>
        <w:kinsoku w:val="0"/>
        <w:overflowPunct w:val="0"/>
        <w:autoSpaceDE/>
        <w:autoSpaceDN/>
        <w:adjustRightInd/>
        <w:spacing w:line="209" w:lineRule="exact"/>
        <w:textAlignment w:val="baseline"/>
        <w:rPr>
          <w:rFonts w:ascii="Arial" w:hAnsi="Arial"/>
          <w:sz w:val="18"/>
        </w:rPr>
      </w:pPr>
      <w:r>
        <w:rPr>
          <w:rFonts w:ascii="Arial" w:hAnsi="Arial"/>
          <w:sz w:val="18"/>
        </w:rPr>
        <w:t>that the Information was or has become published or publicly available for use otherwise than in breach of any provision of the Contract or any other agreement between the Parties;</w:t>
      </w:r>
    </w:p>
    <w:p w14:paraId="29529576" w14:textId="77777777" w:rsidR="00E3744D" w:rsidRDefault="00E3744D">
      <w:pPr>
        <w:numPr>
          <w:ilvl w:val="0"/>
          <w:numId w:val="19"/>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that the Information was already known to it (without restrictions on disclosure or use) prior to receiving the Information under or in connection with the Contract;</w:t>
      </w:r>
    </w:p>
    <w:p w14:paraId="603C97DF" w14:textId="77777777" w:rsidR="00E3744D" w:rsidRDefault="00E3744D">
      <w:pPr>
        <w:numPr>
          <w:ilvl w:val="0"/>
          <w:numId w:val="19"/>
        </w:numPr>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that the Information was received without restriction on further disclosure from a third party which lawfully acquired the Information without any restriction on disclosure; or</w:t>
      </w:r>
    </w:p>
    <w:p w14:paraId="0F9B3535" w14:textId="77777777" w:rsidR="00E3744D" w:rsidRDefault="00E3744D">
      <w:pPr>
        <w:numPr>
          <w:ilvl w:val="0"/>
          <w:numId w:val="19"/>
        </w:numPr>
        <w:kinsoku w:val="0"/>
        <w:overflowPunct w:val="0"/>
        <w:autoSpaceDE/>
        <w:autoSpaceDN/>
        <w:adjustRightInd/>
        <w:spacing w:line="206" w:lineRule="exact"/>
        <w:ind w:right="144"/>
        <w:textAlignment w:val="baseline"/>
        <w:rPr>
          <w:rFonts w:ascii="Arial" w:hAnsi="Arial"/>
          <w:sz w:val="18"/>
        </w:rPr>
      </w:pPr>
      <w:r>
        <w:rPr>
          <w:rFonts w:ascii="Arial" w:hAnsi="Arial"/>
          <w:sz w:val="18"/>
        </w:rPr>
        <w:t>from its records that the same Information was derived independently of that received under or in connection with the Contract;</w:t>
      </w:r>
    </w:p>
    <w:p w14:paraId="5054FB02"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provided that the relationship to any other Information is not revealed.</w:t>
      </w:r>
    </w:p>
    <w:p w14:paraId="672E63E0"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e.</w:t>
      </w:r>
      <w:r>
        <w:rPr>
          <w:rFonts w:ascii="Arial" w:hAnsi="Arial"/>
          <w:sz w:val="18"/>
        </w:rPr>
        <w:tab/>
        <w:t xml:space="preserve">Neither Party shall be in breach of this Condition where it can show that any disclosure of Information was made solely and to the extent necessary to comply with a statutory, </w:t>
      </w:r>
      <w:proofErr w:type="gramStart"/>
      <w:r>
        <w:rPr>
          <w:rFonts w:ascii="Arial" w:hAnsi="Arial"/>
          <w:sz w:val="18"/>
        </w:rPr>
        <w:t>judicial</w:t>
      </w:r>
      <w:proofErr w:type="gramEnd"/>
      <w:r>
        <w:rPr>
          <w:rFonts w:ascii="Arial" w:hAnsi="Arial"/>
          <w:sz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9BA74A5"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f.</w:t>
      </w:r>
      <w:r>
        <w:rPr>
          <w:rFonts w:ascii="Arial" w:hAnsi="Arial"/>
          <w:sz w:val="18"/>
        </w:rPr>
        <w:tab/>
        <w:t>The Authority may disclose the Information:</w:t>
      </w:r>
    </w:p>
    <w:p w14:paraId="0119C9D8" w14:textId="77777777" w:rsidR="00E3744D" w:rsidRDefault="00E3744D">
      <w:pPr>
        <w:numPr>
          <w:ilvl w:val="0"/>
          <w:numId w:val="20"/>
        </w:numPr>
        <w:kinsoku w:val="0"/>
        <w:overflowPunct w:val="0"/>
        <w:autoSpaceDE/>
        <w:autoSpaceDN/>
        <w:adjustRightInd/>
        <w:spacing w:before="6" w:line="206" w:lineRule="exact"/>
        <w:textAlignment w:val="baseline"/>
        <w:rPr>
          <w:rFonts w:ascii="Arial" w:hAnsi="Arial"/>
          <w:sz w:val="18"/>
        </w:rPr>
      </w:pPr>
      <w:r>
        <w:rPr>
          <w:rFonts w:ascii="Arial" w:hAnsi="Arial"/>
          <w:sz w:val="18"/>
        </w:rPr>
        <w:t xml:space="preserve">to any Central Government Body for any proper purpose of the Authority or of the relevant Central Government Body, which shall </w:t>
      </w:r>
      <w:proofErr w:type="gramStart"/>
      <w:r>
        <w:rPr>
          <w:rFonts w:ascii="Arial" w:hAnsi="Arial"/>
          <w:sz w:val="18"/>
        </w:rPr>
        <w:t>include:</w:t>
      </w:r>
      <w:proofErr w:type="gramEnd"/>
      <w:r>
        <w:rPr>
          <w:rFonts w:ascii="Arial" w:hAnsi="Arial"/>
          <w:sz w:val="18"/>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55610629" w14:textId="77777777" w:rsidR="00E3744D" w:rsidRDefault="00E3744D">
      <w:pPr>
        <w:numPr>
          <w:ilvl w:val="0"/>
          <w:numId w:val="20"/>
        </w:numPr>
        <w:kinsoku w:val="0"/>
        <w:overflowPunct w:val="0"/>
        <w:autoSpaceDE/>
        <w:autoSpaceDN/>
        <w:adjustRightInd/>
        <w:spacing w:line="206" w:lineRule="exact"/>
        <w:textAlignment w:val="baseline"/>
        <w:rPr>
          <w:rFonts w:ascii="Arial" w:hAnsi="Arial"/>
          <w:sz w:val="18"/>
        </w:rPr>
      </w:pPr>
      <w:r>
        <w:rPr>
          <w:rFonts w:ascii="Arial" w:hAnsi="Arial"/>
          <w:sz w:val="18"/>
        </w:rPr>
        <w:t>to Parliament and Parliamentary Committees or if required by any Parliamentary reporting requirement;</w:t>
      </w:r>
    </w:p>
    <w:p w14:paraId="0636308F" w14:textId="77777777" w:rsidR="00E3744D" w:rsidRDefault="00E3744D">
      <w:pPr>
        <w:numPr>
          <w:ilvl w:val="0"/>
          <w:numId w:val="20"/>
        </w:numPr>
        <w:kinsoku w:val="0"/>
        <w:overflowPunct w:val="0"/>
        <w:autoSpaceDE/>
        <w:autoSpaceDN/>
        <w:adjustRightInd/>
        <w:spacing w:before="1" w:line="206" w:lineRule="exact"/>
        <w:ind w:right="576"/>
        <w:textAlignment w:val="baseline"/>
        <w:rPr>
          <w:rFonts w:ascii="Arial" w:hAnsi="Arial"/>
          <w:sz w:val="18"/>
        </w:rPr>
      </w:pPr>
      <w:r>
        <w:rPr>
          <w:rFonts w:ascii="Arial" w:hAnsi="Arial"/>
          <w:sz w:val="18"/>
        </w:rPr>
        <w:t xml:space="preserve">to the extent that the Authority (acting reasonably) deems disclosure necessary or appropriate </w:t>
      </w:r>
      <w:proofErr w:type="gramStart"/>
      <w:r>
        <w:rPr>
          <w:rFonts w:ascii="Arial" w:hAnsi="Arial"/>
          <w:sz w:val="18"/>
        </w:rPr>
        <w:t>in the course of</w:t>
      </w:r>
      <w:proofErr w:type="gramEnd"/>
      <w:r>
        <w:rPr>
          <w:rFonts w:ascii="Arial" w:hAnsi="Arial"/>
          <w:sz w:val="18"/>
        </w:rPr>
        <w:t xml:space="preserve"> carrying out its public functions;</w:t>
      </w:r>
    </w:p>
    <w:p w14:paraId="67F19ED6" w14:textId="77777777" w:rsidR="00E3744D" w:rsidRDefault="00E3744D">
      <w:pPr>
        <w:numPr>
          <w:ilvl w:val="0"/>
          <w:numId w:val="20"/>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subject to clause 13.g below, on a confidential basis to a professional adviser, consultant or other person engaged by any of the entities defined in Schedule 1 (including benchmarking </w:t>
      </w:r>
      <w:proofErr w:type="spellStart"/>
      <w:r>
        <w:rPr>
          <w:rFonts w:ascii="Arial" w:hAnsi="Arial"/>
          <w:sz w:val="18"/>
        </w:rPr>
        <w:t>organisations</w:t>
      </w:r>
      <w:proofErr w:type="spellEnd"/>
      <w:r>
        <w:rPr>
          <w:rFonts w:ascii="Arial" w:hAnsi="Arial"/>
          <w:sz w:val="18"/>
        </w:rPr>
        <w:t>) for any purpose relating to or connected with the Contract;</w:t>
      </w:r>
    </w:p>
    <w:p w14:paraId="3B675D1F" w14:textId="77777777" w:rsidR="00E3744D" w:rsidRDefault="00E3744D">
      <w:pPr>
        <w:numPr>
          <w:ilvl w:val="0"/>
          <w:numId w:val="20"/>
        </w:numPr>
        <w:kinsoku w:val="0"/>
        <w:overflowPunct w:val="0"/>
        <w:autoSpaceDE/>
        <w:autoSpaceDN/>
        <w:adjustRightInd/>
        <w:spacing w:line="209" w:lineRule="exact"/>
        <w:ind w:right="216"/>
        <w:textAlignment w:val="baseline"/>
        <w:rPr>
          <w:rFonts w:ascii="Arial" w:hAnsi="Arial"/>
          <w:sz w:val="18"/>
        </w:rPr>
      </w:pPr>
      <w:r>
        <w:rPr>
          <w:rFonts w:ascii="Arial" w:hAnsi="Arial"/>
          <w:sz w:val="18"/>
        </w:rPr>
        <w:t>subject to clause 13.g below, on a confidential basis for the purpose of the exercise of its rights under the Contract; or</w:t>
      </w:r>
    </w:p>
    <w:p w14:paraId="076C3EE3" w14:textId="77777777" w:rsidR="00E3744D" w:rsidRDefault="00E3744D">
      <w:pPr>
        <w:numPr>
          <w:ilvl w:val="0"/>
          <w:numId w:val="20"/>
        </w:numPr>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 xml:space="preserve">on a confidential basis to a proposed body in connection with any assignment, </w:t>
      </w:r>
      <w:proofErr w:type="gramStart"/>
      <w:r>
        <w:rPr>
          <w:rFonts w:ascii="Arial" w:hAnsi="Arial"/>
          <w:sz w:val="18"/>
        </w:rPr>
        <w:t>novation</w:t>
      </w:r>
      <w:proofErr w:type="gramEnd"/>
      <w:r>
        <w:rPr>
          <w:rFonts w:ascii="Arial" w:hAnsi="Arial"/>
          <w:sz w:val="18"/>
        </w:rPr>
        <w:t xml:space="preserve"> or disposal of any of its rights, obligations or liabilities under the Contract;</w:t>
      </w:r>
    </w:p>
    <w:p w14:paraId="5EB54F06" w14:textId="77777777" w:rsidR="00E3744D" w:rsidRDefault="00E3744D">
      <w:pPr>
        <w:kinsoku w:val="0"/>
        <w:overflowPunct w:val="0"/>
        <w:autoSpaceDE/>
        <w:autoSpaceDN/>
        <w:adjustRightInd/>
        <w:spacing w:before="1" w:line="206" w:lineRule="exact"/>
        <w:ind w:right="864"/>
        <w:textAlignment w:val="baseline"/>
        <w:rPr>
          <w:rFonts w:ascii="Arial" w:hAnsi="Arial"/>
          <w:sz w:val="18"/>
        </w:rPr>
      </w:pPr>
      <w:r>
        <w:rPr>
          <w:rFonts w:ascii="Arial" w:hAnsi="Arial"/>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6CA57ABC" w14:textId="77777777" w:rsidR="00E3744D" w:rsidRDefault="00E3744D">
      <w:pPr>
        <w:tabs>
          <w:tab w:val="left" w:pos="576"/>
        </w:tabs>
        <w:kinsoku w:val="0"/>
        <w:overflowPunct w:val="0"/>
        <w:autoSpaceDE/>
        <w:autoSpaceDN/>
        <w:adjustRightInd/>
        <w:spacing w:before="7" w:line="206" w:lineRule="exact"/>
        <w:ind w:right="144"/>
        <w:textAlignment w:val="baseline"/>
        <w:rPr>
          <w:rFonts w:ascii="Arial" w:hAnsi="Arial"/>
          <w:sz w:val="18"/>
        </w:rPr>
      </w:pPr>
      <w:r>
        <w:rPr>
          <w:rFonts w:ascii="Arial" w:hAnsi="Arial"/>
          <w:sz w:val="18"/>
        </w:rPr>
        <w:t>g.</w:t>
      </w:r>
      <w:r>
        <w:rPr>
          <w:rFonts w:ascii="Arial" w:hAnsi="Arial"/>
          <w:sz w:val="18"/>
        </w:rPr>
        <w:tab/>
        <w:t xml:space="preserve">Where the Authority intends to disclose Information to a commercial entity which is not a Central Government Body in accordance with clauses 13.f.(4) or 13.f.(5) above, the Authority will </w:t>
      </w:r>
      <w:proofErr w:type="spellStart"/>
      <w:r>
        <w:rPr>
          <w:rFonts w:ascii="Arial" w:hAnsi="Arial"/>
          <w:sz w:val="18"/>
        </w:rPr>
        <w:t>endeavour</w:t>
      </w:r>
      <w:proofErr w:type="spellEnd"/>
      <w:r>
        <w:rPr>
          <w:rFonts w:ascii="Arial" w:hAnsi="Arial"/>
          <w:sz w:val="18"/>
        </w:rPr>
        <w:t xml:space="preserve">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w:t>
      </w:r>
      <w:proofErr w:type="spellStart"/>
      <w:r>
        <w:rPr>
          <w:rFonts w:ascii="Arial" w:hAnsi="Arial"/>
          <w:sz w:val="18"/>
        </w:rPr>
        <w:t>endeavour</w:t>
      </w:r>
      <w:proofErr w:type="spellEnd"/>
      <w:r>
        <w:rPr>
          <w:rFonts w:ascii="Arial" w:hAnsi="Arial"/>
          <w:sz w:val="18"/>
        </w:rPr>
        <w:t xml:space="preserve"> to procure from the intended recipient of the Information an agreement containing confidentiality terms the same as, or substantially </w:t>
      </w:r>
      <w:proofErr w:type="gramStart"/>
      <w:r>
        <w:rPr>
          <w:rFonts w:ascii="Arial" w:hAnsi="Arial"/>
          <w:sz w:val="18"/>
        </w:rPr>
        <w:t>similar to</w:t>
      </w:r>
      <w:proofErr w:type="gramEnd"/>
      <w:r>
        <w:rPr>
          <w:rFonts w:ascii="Arial" w:hAnsi="Arial"/>
          <w:sz w:val="18"/>
        </w:rPr>
        <w:t>, those placed on the Authority under this Condition.</w:t>
      </w:r>
    </w:p>
    <w:p w14:paraId="23626B2B"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h.</w:t>
      </w:r>
      <w:r>
        <w:rPr>
          <w:rFonts w:ascii="Arial" w:hAnsi="Arial"/>
          <w:sz w:val="18"/>
        </w:rPr>
        <w:tab/>
        <w:t>Before sharing any Information in accordance with clause 13.f, the Authority may redact the Information. Any decision to redact Information made by the Authority shall be final.</w:t>
      </w:r>
    </w:p>
    <w:p w14:paraId="11B6279E" w14:textId="77777777" w:rsidR="00E3744D" w:rsidRDefault="00E3744D">
      <w:pPr>
        <w:tabs>
          <w:tab w:val="left" w:pos="576"/>
        </w:tabs>
        <w:kinsoku w:val="0"/>
        <w:overflowPunct w:val="0"/>
        <w:autoSpaceDE/>
        <w:autoSpaceDN/>
        <w:adjustRightInd/>
        <w:spacing w:before="8" w:line="206" w:lineRule="exact"/>
        <w:textAlignment w:val="baseline"/>
        <w:rPr>
          <w:rFonts w:ascii="Arial" w:hAnsi="Arial"/>
          <w:sz w:val="18"/>
        </w:rPr>
      </w:pPr>
      <w:r>
        <w:rPr>
          <w:rFonts w:ascii="Arial" w:hAnsi="Arial"/>
          <w:sz w:val="18"/>
        </w:rPr>
        <w:t>i.</w:t>
      </w:r>
      <w:r>
        <w:rPr>
          <w:rFonts w:ascii="Arial" w:hAnsi="Arial"/>
          <w:sz w:val="18"/>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sz w:val="18"/>
        </w:rPr>
        <w:t>in order to</w:t>
      </w:r>
      <w:proofErr w:type="gramEnd"/>
      <w:r>
        <w:rPr>
          <w:rFonts w:ascii="Arial" w:hAnsi="Arial"/>
          <w:sz w:val="18"/>
        </w:rPr>
        <w:t xml:space="preserve"> comply with the Act or the Regulations is a matter in which the Authority shall exercise its own discretion, subject always to the provisions of the Act or the Regulations.</w:t>
      </w:r>
    </w:p>
    <w:p w14:paraId="141A8775" w14:textId="77777777" w:rsidR="00E3744D" w:rsidRDefault="00E3744D">
      <w:pPr>
        <w:tabs>
          <w:tab w:val="left" w:pos="576"/>
        </w:tabs>
        <w:kinsoku w:val="0"/>
        <w:overflowPunct w:val="0"/>
        <w:autoSpaceDE/>
        <w:autoSpaceDN/>
        <w:adjustRightInd/>
        <w:spacing w:before="1" w:line="206" w:lineRule="exact"/>
        <w:ind w:right="720"/>
        <w:textAlignment w:val="baseline"/>
        <w:rPr>
          <w:rFonts w:ascii="Arial" w:hAnsi="Arial"/>
          <w:sz w:val="18"/>
        </w:rPr>
      </w:pPr>
      <w:r>
        <w:rPr>
          <w:rFonts w:ascii="Arial" w:hAnsi="Arial"/>
          <w:sz w:val="18"/>
        </w:rPr>
        <w:t>j.</w:t>
      </w:r>
      <w:r>
        <w:rPr>
          <w:rFonts w:ascii="Arial" w:hAnsi="Arial"/>
          <w:sz w:val="18"/>
        </w:rPr>
        <w:tab/>
        <w:t>Nothing in this Condition shall affect the Parties' obligations of confidentiality where Information is disclosed orally in confidence.</w:t>
      </w:r>
    </w:p>
    <w:p w14:paraId="58CB49AD" w14:textId="77777777" w:rsidR="00E3744D" w:rsidRDefault="00E3744D">
      <w:pPr>
        <w:numPr>
          <w:ilvl w:val="0"/>
          <w:numId w:val="21"/>
        </w:numPr>
        <w:kinsoku w:val="0"/>
        <w:overflowPunct w:val="0"/>
        <w:autoSpaceDE/>
        <w:autoSpaceDN/>
        <w:adjustRightInd/>
        <w:spacing w:before="122" w:line="205" w:lineRule="exact"/>
        <w:textAlignment w:val="baseline"/>
        <w:rPr>
          <w:rFonts w:ascii="Arial" w:hAnsi="Arial"/>
          <w:b/>
          <w:sz w:val="18"/>
        </w:rPr>
      </w:pPr>
      <w:r>
        <w:rPr>
          <w:rFonts w:ascii="Arial" w:hAnsi="Arial"/>
          <w:b/>
          <w:sz w:val="18"/>
        </w:rPr>
        <w:t>Publicity and Communications with the Media</w:t>
      </w:r>
    </w:p>
    <w:p w14:paraId="09D65834" w14:textId="77777777" w:rsidR="00E3744D" w:rsidRDefault="00E3744D">
      <w:pPr>
        <w:kinsoku w:val="0"/>
        <w:overflowPunct w:val="0"/>
        <w:autoSpaceDE/>
        <w:autoSpaceDN/>
        <w:adjustRightInd/>
        <w:spacing w:before="5" w:line="206" w:lineRule="exact"/>
        <w:ind w:right="288"/>
        <w:textAlignment w:val="baseline"/>
        <w:rPr>
          <w:rFonts w:ascii="Arial" w:hAnsi="Arial"/>
          <w:sz w:val="18"/>
        </w:rPr>
      </w:pPr>
      <w:r>
        <w:rPr>
          <w:rFonts w:ascii="Arial" w:hAnsi="Arial"/>
          <w:sz w:val="18"/>
        </w:rPr>
        <w:t xml:space="preserve">The Contractor shall not and shall ensure that any employee or Subcontractor shall not communicate with representatives of the press, television, </w:t>
      </w:r>
      <w:proofErr w:type="gramStart"/>
      <w:r>
        <w:rPr>
          <w:rFonts w:ascii="Arial" w:hAnsi="Arial"/>
          <w:sz w:val="18"/>
        </w:rPr>
        <w:t>radio</w:t>
      </w:r>
      <w:proofErr w:type="gramEnd"/>
      <w:r>
        <w:rPr>
          <w:rFonts w:ascii="Arial" w:hAnsi="Arial"/>
          <w:sz w:val="18"/>
        </w:rPr>
        <w:t xml:space="preserve"> or other media on any matter concerning the Contract unless the Authority has given its prior written consent.</w:t>
      </w:r>
    </w:p>
    <w:p w14:paraId="7F027B02" w14:textId="77777777" w:rsidR="00E3744D" w:rsidRDefault="00E3744D">
      <w:pPr>
        <w:numPr>
          <w:ilvl w:val="0"/>
          <w:numId w:val="21"/>
        </w:numPr>
        <w:kinsoku w:val="0"/>
        <w:overflowPunct w:val="0"/>
        <w:autoSpaceDE/>
        <w:autoSpaceDN/>
        <w:adjustRightInd/>
        <w:spacing w:before="123" w:line="205" w:lineRule="exact"/>
        <w:textAlignment w:val="baseline"/>
        <w:rPr>
          <w:rFonts w:ascii="Arial" w:hAnsi="Arial"/>
          <w:b/>
          <w:spacing w:val="1"/>
          <w:sz w:val="18"/>
        </w:rPr>
      </w:pPr>
      <w:r>
        <w:rPr>
          <w:rFonts w:ascii="Arial" w:hAnsi="Arial"/>
          <w:b/>
          <w:spacing w:val="1"/>
          <w:sz w:val="18"/>
        </w:rPr>
        <w:t>Change of Control of Contractor</w:t>
      </w:r>
    </w:p>
    <w:p w14:paraId="1D35FDCE" w14:textId="77777777" w:rsidR="00E3744D" w:rsidRDefault="00E3744D">
      <w:pPr>
        <w:numPr>
          <w:ilvl w:val="0"/>
          <w:numId w:val="22"/>
        </w:numPr>
        <w:kinsoku w:val="0"/>
        <w:overflowPunct w:val="0"/>
        <w:autoSpaceDE/>
        <w:autoSpaceDN/>
        <w:adjustRightInd/>
        <w:spacing w:before="5" w:line="206" w:lineRule="exact"/>
        <w:textAlignment w:val="baseline"/>
        <w:rPr>
          <w:rFonts w:ascii="Arial" w:hAnsi="Arial"/>
          <w:sz w:val="18"/>
        </w:rPr>
      </w:pPr>
      <w:r>
        <w:rPr>
          <w:rFonts w:ascii="Arial" w:hAnsi="Arial"/>
          <w:sz w:val="18"/>
        </w:rPr>
        <w:t xml:space="preserve">The Contractor shall notify the Representative of the Authority at the address given in clause 15.b, as soon as practicable, in writing of any intended, </w:t>
      </w:r>
      <w:proofErr w:type="gramStart"/>
      <w:r>
        <w:rPr>
          <w:rFonts w:ascii="Arial" w:hAnsi="Arial"/>
          <w:sz w:val="18"/>
        </w:rPr>
        <w:t>planned</w:t>
      </w:r>
      <w:proofErr w:type="gramEnd"/>
      <w:r>
        <w:rPr>
          <w:rFonts w:ascii="Arial" w:hAnsi="Arial"/>
          <w:sz w:val="18"/>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B5687E6" w14:textId="77777777" w:rsidR="00E3744D" w:rsidRDefault="00E3744D">
      <w:pPr>
        <w:numPr>
          <w:ilvl w:val="0"/>
          <w:numId w:val="22"/>
        </w:numPr>
        <w:kinsoku w:val="0"/>
        <w:overflowPunct w:val="0"/>
        <w:autoSpaceDE/>
        <w:autoSpaceDN/>
        <w:adjustRightInd/>
        <w:spacing w:before="1" w:line="206" w:lineRule="exact"/>
        <w:textAlignment w:val="baseline"/>
        <w:rPr>
          <w:rFonts w:ascii="Arial" w:hAnsi="Arial"/>
          <w:sz w:val="18"/>
        </w:rPr>
      </w:pPr>
      <w:r>
        <w:rPr>
          <w:rFonts w:ascii="Arial" w:hAnsi="Arial"/>
          <w:sz w:val="18"/>
        </w:rPr>
        <w:t>Each notice of change of control shall be taken to apply to all contracts with the Authority. Notices shall be submitted to:</w:t>
      </w:r>
    </w:p>
    <w:p w14:paraId="01A86803"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Mergers &amp; Acquisitions Section</w:t>
      </w:r>
    </w:p>
    <w:p w14:paraId="34AAEC52"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Strategic Supplier Management Team</w:t>
      </w:r>
    </w:p>
    <w:p w14:paraId="1C38C63B" w14:textId="77777777" w:rsidR="00E3744D" w:rsidRDefault="00E3744D">
      <w:pPr>
        <w:kinsoku w:val="0"/>
        <w:overflowPunct w:val="0"/>
        <w:autoSpaceDE/>
        <w:autoSpaceDN/>
        <w:adjustRightInd/>
        <w:spacing w:line="208" w:lineRule="exact"/>
        <w:ind w:left="576"/>
        <w:textAlignment w:val="baseline"/>
        <w:rPr>
          <w:rFonts w:ascii="Arial" w:hAnsi="Arial"/>
          <w:sz w:val="18"/>
        </w:rPr>
      </w:pPr>
      <w:r>
        <w:rPr>
          <w:rFonts w:ascii="Arial" w:hAnsi="Arial"/>
          <w:sz w:val="18"/>
        </w:rPr>
        <w:t>Spruce 3b # 1301</w:t>
      </w:r>
      <w:r>
        <w:rPr>
          <w:rFonts w:ascii="Arial" w:hAnsi="Arial"/>
          <w:sz w:val="18"/>
        </w:rPr>
        <w:br/>
        <w:t>MOD Abbey Wood,</w:t>
      </w:r>
    </w:p>
    <w:p w14:paraId="49198C81" w14:textId="77777777" w:rsidR="00E3744D" w:rsidRDefault="00E3744D">
      <w:pPr>
        <w:kinsoku w:val="0"/>
        <w:overflowPunct w:val="0"/>
        <w:autoSpaceDE/>
        <w:autoSpaceDN/>
        <w:adjustRightInd/>
        <w:spacing w:before="269" w:line="206" w:lineRule="exact"/>
        <w:jc w:val="center"/>
        <w:textAlignment w:val="baseline"/>
        <w:rPr>
          <w:rFonts w:ascii="Arial" w:hAnsi="Arial"/>
          <w:sz w:val="18"/>
        </w:rPr>
      </w:pPr>
      <w:r>
        <w:rPr>
          <w:rFonts w:ascii="Arial" w:hAnsi="Arial"/>
          <w:sz w:val="18"/>
        </w:rPr>
        <w:t>6</w:t>
      </w:r>
    </w:p>
    <w:p w14:paraId="7430027F" w14:textId="77777777" w:rsidR="00E3744D" w:rsidRDefault="00E3744D">
      <w:pPr>
        <w:widowControl/>
        <w:rPr>
          <w:sz w:val="24"/>
        </w:rPr>
        <w:sectPr w:rsidR="00E3744D">
          <w:pgSz w:w="11909" w:h="16838"/>
          <w:pgMar w:top="680" w:right="707" w:bottom="149" w:left="702" w:header="720" w:footer="720" w:gutter="0"/>
          <w:cols w:space="720"/>
          <w:noEndnote/>
        </w:sectPr>
      </w:pPr>
    </w:p>
    <w:p w14:paraId="70DCAB2F"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5CA01D63" w14:textId="77777777" w:rsidR="00E3744D" w:rsidRDefault="00E3744D">
      <w:pPr>
        <w:kinsoku w:val="0"/>
        <w:overflowPunct w:val="0"/>
        <w:autoSpaceDE/>
        <w:autoSpaceDN/>
        <w:adjustRightInd/>
        <w:spacing w:before="125" w:line="206" w:lineRule="exact"/>
        <w:ind w:left="576"/>
        <w:textAlignment w:val="baseline"/>
        <w:rPr>
          <w:rFonts w:ascii="Arial" w:hAnsi="Arial"/>
          <w:sz w:val="18"/>
        </w:rPr>
      </w:pPr>
      <w:r>
        <w:rPr>
          <w:rFonts w:ascii="Arial" w:hAnsi="Arial"/>
          <w:sz w:val="18"/>
        </w:rPr>
        <w:t>Bristol, BS34 8JH</w:t>
      </w:r>
    </w:p>
    <w:p w14:paraId="05944DCA" w14:textId="77777777" w:rsidR="00E3744D" w:rsidRDefault="00E3744D">
      <w:pPr>
        <w:kinsoku w:val="0"/>
        <w:overflowPunct w:val="0"/>
        <w:autoSpaceDE/>
        <w:autoSpaceDN/>
        <w:adjustRightInd/>
        <w:spacing w:before="2" w:line="206" w:lineRule="exact"/>
        <w:ind w:left="576"/>
        <w:textAlignment w:val="baseline"/>
        <w:rPr>
          <w:rFonts w:ascii="Arial" w:hAnsi="Arial"/>
          <w:sz w:val="18"/>
        </w:rPr>
      </w:pPr>
      <w:r>
        <w:rPr>
          <w:rFonts w:ascii="Arial" w:hAnsi="Arial"/>
          <w:b/>
          <w:sz w:val="18"/>
        </w:rPr>
        <w:t xml:space="preserve">and </w:t>
      </w:r>
      <w:r>
        <w:rPr>
          <w:rFonts w:ascii="Arial" w:hAnsi="Arial"/>
          <w:sz w:val="18"/>
        </w:rPr>
        <w:t>emailed to:</w:t>
      </w:r>
      <w:hyperlink r:id="rId10" w:history="1">
        <w:r>
          <w:rPr>
            <w:rFonts w:ascii="Arial" w:hAnsi="Arial"/>
            <w:color w:val="0000FF"/>
            <w:sz w:val="18"/>
            <w:u w:val="single"/>
          </w:rPr>
          <w:t xml:space="preserve"> DefComrclSSM-MergersandAcq@mod.gov.uk</w:t>
        </w:r>
      </w:hyperlink>
      <w:r>
        <w:rPr>
          <w:rFonts w:ascii="Arial" w:hAnsi="Arial"/>
          <w:sz w:val="18"/>
        </w:rPr>
        <w:t xml:space="preserve"> </w:t>
      </w:r>
    </w:p>
    <w:p w14:paraId="2578E44C" w14:textId="77777777" w:rsidR="00E3744D" w:rsidRDefault="00E3744D">
      <w:pPr>
        <w:numPr>
          <w:ilvl w:val="0"/>
          <w:numId w:val="23"/>
        </w:numPr>
        <w:kinsoku w:val="0"/>
        <w:overflowPunct w:val="0"/>
        <w:autoSpaceDE/>
        <w:autoSpaceDN/>
        <w:adjustRightInd/>
        <w:spacing w:before="5" w:line="206" w:lineRule="exact"/>
        <w:textAlignment w:val="baseline"/>
        <w:rPr>
          <w:rFonts w:ascii="Arial" w:hAnsi="Arial"/>
          <w:sz w:val="18"/>
        </w:rPr>
      </w:pPr>
      <w:r>
        <w:rPr>
          <w:rFonts w:ascii="Arial" w:hAnsi="Arial"/>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9DB0E01" w14:textId="77777777" w:rsidR="00E3744D" w:rsidRDefault="00E3744D">
      <w:pPr>
        <w:numPr>
          <w:ilvl w:val="0"/>
          <w:numId w:val="23"/>
        </w:numPr>
        <w:kinsoku w:val="0"/>
        <w:overflowPunct w:val="0"/>
        <w:autoSpaceDE/>
        <w:autoSpaceDN/>
        <w:adjustRightInd/>
        <w:spacing w:before="1" w:line="206" w:lineRule="exact"/>
        <w:textAlignment w:val="baseline"/>
        <w:rPr>
          <w:rFonts w:ascii="Arial" w:hAnsi="Arial"/>
          <w:spacing w:val="-1"/>
          <w:sz w:val="18"/>
        </w:rPr>
      </w:pPr>
      <w:r>
        <w:rPr>
          <w:rFonts w:ascii="Arial" w:hAnsi="Arial"/>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3B50066" w14:textId="77777777" w:rsidR="00E3744D" w:rsidRDefault="00E3744D">
      <w:pPr>
        <w:numPr>
          <w:ilvl w:val="0"/>
          <w:numId w:val="23"/>
        </w:numPr>
        <w:kinsoku w:val="0"/>
        <w:overflowPunct w:val="0"/>
        <w:autoSpaceDE/>
        <w:autoSpaceDN/>
        <w:adjustRightInd/>
        <w:spacing w:before="7" w:line="206" w:lineRule="exact"/>
        <w:ind w:right="144"/>
        <w:textAlignment w:val="baseline"/>
        <w:rPr>
          <w:rFonts w:ascii="Arial" w:hAnsi="Arial"/>
          <w:sz w:val="18"/>
        </w:rPr>
      </w:pPr>
      <w:r>
        <w:rPr>
          <w:rFonts w:ascii="Arial" w:hAnsi="Arial"/>
          <w:sz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sz w:val="18"/>
        </w:rPr>
        <w:t>Contractor, and</w:t>
      </w:r>
      <w:proofErr w:type="gramEnd"/>
      <w:r>
        <w:rPr>
          <w:rFonts w:ascii="Arial" w:hAnsi="Arial"/>
          <w:sz w:val="18"/>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1DD2032" w14:textId="77777777" w:rsidR="00E3744D" w:rsidRDefault="00E3744D">
      <w:pPr>
        <w:numPr>
          <w:ilvl w:val="0"/>
          <w:numId w:val="23"/>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 xml:space="preserve">Notification by the Contractor of any intended, </w:t>
      </w:r>
      <w:proofErr w:type="gramStart"/>
      <w:r>
        <w:rPr>
          <w:rFonts w:ascii="Arial" w:hAnsi="Arial"/>
          <w:sz w:val="18"/>
        </w:rPr>
        <w:t>planned</w:t>
      </w:r>
      <w:proofErr w:type="gramEnd"/>
      <w:r>
        <w:rPr>
          <w:rFonts w:ascii="Arial" w:hAnsi="Arial"/>
          <w:sz w:val="18"/>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7B290184"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16.</w:t>
      </w:r>
      <w:r>
        <w:rPr>
          <w:rFonts w:ascii="Arial" w:hAnsi="Arial"/>
          <w:b/>
          <w:sz w:val="18"/>
        </w:rPr>
        <w:tab/>
        <w:t>Environmental Requirements</w:t>
      </w:r>
    </w:p>
    <w:p w14:paraId="6F2C1F9C" w14:textId="77777777" w:rsidR="00E3744D" w:rsidRDefault="00E3744D">
      <w:pPr>
        <w:kinsoku w:val="0"/>
        <w:overflowPunct w:val="0"/>
        <w:autoSpaceDE/>
        <w:autoSpaceDN/>
        <w:adjustRightInd/>
        <w:spacing w:before="1" w:line="206" w:lineRule="exact"/>
        <w:textAlignment w:val="baseline"/>
        <w:rPr>
          <w:rFonts w:ascii="Arial" w:hAnsi="Arial"/>
          <w:sz w:val="18"/>
        </w:rPr>
      </w:pPr>
      <w:r>
        <w:rPr>
          <w:rFonts w:ascii="Arial" w:hAnsi="Arial"/>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0AC58ADA" w14:textId="77777777" w:rsidR="00E3744D" w:rsidRDefault="00E3744D">
      <w:pPr>
        <w:tabs>
          <w:tab w:val="left" w:pos="576"/>
        </w:tabs>
        <w:kinsoku w:val="0"/>
        <w:overflowPunct w:val="0"/>
        <w:autoSpaceDE/>
        <w:autoSpaceDN/>
        <w:adjustRightInd/>
        <w:spacing w:before="127" w:line="205" w:lineRule="exact"/>
        <w:textAlignment w:val="baseline"/>
        <w:rPr>
          <w:rFonts w:ascii="Arial" w:hAnsi="Arial"/>
          <w:b/>
          <w:sz w:val="18"/>
        </w:rPr>
      </w:pPr>
      <w:r>
        <w:rPr>
          <w:rFonts w:ascii="Arial" w:hAnsi="Arial"/>
          <w:b/>
          <w:sz w:val="18"/>
        </w:rPr>
        <w:t>17.</w:t>
      </w:r>
      <w:r>
        <w:rPr>
          <w:rFonts w:ascii="Arial" w:hAnsi="Arial"/>
          <w:b/>
          <w:sz w:val="18"/>
        </w:rPr>
        <w:tab/>
        <w:t>Contractor’s Records</w:t>
      </w:r>
    </w:p>
    <w:p w14:paraId="576C8551" w14:textId="77777777" w:rsidR="00E3744D" w:rsidRDefault="00E3744D">
      <w:pPr>
        <w:tabs>
          <w:tab w:val="left" w:pos="576"/>
        </w:tabs>
        <w:kinsoku w:val="0"/>
        <w:overflowPunct w:val="0"/>
        <w:autoSpaceDE/>
        <w:autoSpaceDN/>
        <w:adjustRightInd/>
        <w:spacing w:line="206" w:lineRule="exact"/>
        <w:ind w:right="216"/>
        <w:textAlignment w:val="baseline"/>
        <w:rPr>
          <w:rFonts w:ascii="Arial" w:hAnsi="Arial"/>
          <w:sz w:val="18"/>
        </w:rPr>
      </w:pPr>
      <w:r>
        <w:rPr>
          <w:rFonts w:ascii="Arial" w:hAnsi="Arial"/>
          <w:sz w:val="18"/>
        </w:rPr>
        <w:t>a.</w:t>
      </w:r>
      <w:r>
        <w:rPr>
          <w:rFonts w:ascii="Arial" w:hAnsi="Arial"/>
          <w:sz w:val="18"/>
        </w:rPr>
        <w:tab/>
        <w:t>The Contractor and their Subcontractors shall maintain all records specified in and connected with the Contract (expressly or otherwise) and make them available to the Authority when requested on reasonable notice.</w:t>
      </w:r>
    </w:p>
    <w:p w14:paraId="79435023" w14:textId="77777777" w:rsidR="00E3744D" w:rsidRDefault="00E3744D">
      <w:pPr>
        <w:tabs>
          <w:tab w:val="left" w:pos="576"/>
        </w:tabs>
        <w:kinsoku w:val="0"/>
        <w:overflowPunct w:val="0"/>
        <w:autoSpaceDE/>
        <w:autoSpaceDN/>
        <w:adjustRightInd/>
        <w:spacing w:before="1" w:line="206" w:lineRule="exact"/>
        <w:ind w:right="648"/>
        <w:textAlignment w:val="baseline"/>
        <w:rPr>
          <w:rFonts w:ascii="Arial" w:hAnsi="Arial"/>
          <w:sz w:val="18"/>
        </w:rPr>
      </w:pPr>
      <w:r>
        <w:rPr>
          <w:rFonts w:ascii="Arial" w:hAnsi="Arial"/>
          <w:sz w:val="18"/>
        </w:rPr>
        <w:t>b.</w:t>
      </w:r>
      <w:r>
        <w:rPr>
          <w:rFonts w:ascii="Arial" w:hAnsi="Arial"/>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6663525" w14:textId="77777777" w:rsidR="00E3744D" w:rsidRDefault="00E3744D">
      <w:pPr>
        <w:numPr>
          <w:ilvl w:val="0"/>
          <w:numId w:val="24"/>
        </w:numPr>
        <w:kinsoku w:val="0"/>
        <w:overflowPunct w:val="0"/>
        <w:autoSpaceDE/>
        <w:autoSpaceDN/>
        <w:adjustRightInd/>
        <w:spacing w:line="209" w:lineRule="exact"/>
        <w:ind w:right="504"/>
        <w:textAlignment w:val="baseline"/>
        <w:rPr>
          <w:rFonts w:ascii="Arial" w:hAnsi="Arial"/>
          <w:sz w:val="18"/>
        </w:rPr>
      </w:pPr>
      <w:r>
        <w:rPr>
          <w:rFonts w:ascii="Arial" w:hAnsi="Arial"/>
          <w:sz w:val="18"/>
        </w:rPr>
        <w:t>to enable the National Audit Office to carry out the Authority’s statutory audits and to examine and/or certify the Authority’s annual and interim report and accounts; and</w:t>
      </w:r>
    </w:p>
    <w:p w14:paraId="3A118B9B" w14:textId="77777777" w:rsidR="00E3744D" w:rsidRDefault="00E3744D">
      <w:pPr>
        <w:numPr>
          <w:ilvl w:val="0"/>
          <w:numId w:val="24"/>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to enable the National Audit Office to carry out an examination pursuant to Part II of the National Audit Act 1983 of the economy, </w:t>
      </w:r>
      <w:proofErr w:type="gramStart"/>
      <w:r>
        <w:rPr>
          <w:rFonts w:ascii="Arial" w:hAnsi="Arial"/>
          <w:sz w:val="18"/>
        </w:rPr>
        <w:t>efficiency</w:t>
      </w:r>
      <w:proofErr w:type="gramEnd"/>
      <w:r>
        <w:rPr>
          <w:rFonts w:ascii="Arial" w:hAnsi="Arial"/>
          <w:sz w:val="18"/>
        </w:rPr>
        <w:t xml:space="preserve"> and effectiveness with which the Authority has used its resources.</w:t>
      </w:r>
    </w:p>
    <w:p w14:paraId="4E2597DE"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z w:val="18"/>
        </w:rPr>
      </w:pPr>
      <w:r>
        <w:rPr>
          <w:rFonts w:ascii="Arial" w:hAnsi="Arial"/>
          <w:sz w:val="18"/>
        </w:rPr>
        <w:t>c.</w:t>
      </w:r>
      <w:r>
        <w:rPr>
          <w:rFonts w:ascii="Arial" w:hAnsi="Arial"/>
          <w:sz w:val="18"/>
        </w:rPr>
        <w:tab/>
      </w:r>
      <w:proofErr w:type="gramStart"/>
      <w:r>
        <w:rPr>
          <w:rFonts w:ascii="Arial" w:hAnsi="Arial"/>
          <w:sz w:val="18"/>
        </w:rPr>
        <w:t>With regard to</w:t>
      </w:r>
      <w:proofErr w:type="gramEnd"/>
      <w:r>
        <w:rPr>
          <w:rFonts w:ascii="Arial" w:hAnsi="Arial"/>
          <w:sz w:val="18"/>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3400255"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d.</w:t>
      </w:r>
      <w:r>
        <w:rPr>
          <w:rFonts w:ascii="Arial" w:hAnsi="Arial"/>
          <w:sz w:val="18"/>
        </w:rPr>
        <w:tab/>
        <w:t>Unless the Contract specifies otherwise the records referred to in this Condition shall be retained for a period of at least 6 years from:</w:t>
      </w:r>
    </w:p>
    <w:p w14:paraId="19A632D3" w14:textId="77777777" w:rsidR="00E3744D" w:rsidRDefault="00E3744D">
      <w:pPr>
        <w:numPr>
          <w:ilvl w:val="0"/>
          <w:numId w:val="25"/>
        </w:numPr>
        <w:kinsoku w:val="0"/>
        <w:overflowPunct w:val="0"/>
        <w:autoSpaceDE/>
        <w:autoSpaceDN/>
        <w:adjustRightInd/>
        <w:spacing w:before="5" w:line="206" w:lineRule="exact"/>
        <w:textAlignment w:val="baseline"/>
        <w:rPr>
          <w:rFonts w:ascii="Arial" w:hAnsi="Arial"/>
          <w:sz w:val="18"/>
        </w:rPr>
      </w:pPr>
      <w:r>
        <w:rPr>
          <w:rFonts w:ascii="Arial" w:hAnsi="Arial"/>
          <w:sz w:val="18"/>
        </w:rPr>
        <w:t>the end of the Contract term;</w:t>
      </w:r>
    </w:p>
    <w:p w14:paraId="17F8881F" w14:textId="77777777" w:rsidR="00E3744D" w:rsidRDefault="00E3744D">
      <w:pPr>
        <w:numPr>
          <w:ilvl w:val="0"/>
          <w:numId w:val="25"/>
        </w:numPr>
        <w:kinsoku w:val="0"/>
        <w:overflowPunct w:val="0"/>
        <w:autoSpaceDE/>
        <w:autoSpaceDN/>
        <w:adjustRightInd/>
        <w:spacing w:line="206" w:lineRule="exact"/>
        <w:textAlignment w:val="baseline"/>
        <w:rPr>
          <w:rFonts w:ascii="Arial" w:hAnsi="Arial"/>
          <w:sz w:val="18"/>
        </w:rPr>
      </w:pPr>
      <w:r>
        <w:rPr>
          <w:rFonts w:ascii="Arial" w:hAnsi="Arial"/>
          <w:sz w:val="18"/>
        </w:rPr>
        <w:t>the termination of the Contract; or</w:t>
      </w:r>
    </w:p>
    <w:p w14:paraId="348ABAF8" w14:textId="77777777" w:rsidR="00E3744D" w:rsidRDefault="00E3744D">
      <w:pPr>
        <w:numPr>
          <w:ilvl w:val="0"/>
          <w:numId w:val="25"/>
        </w:numPr>
        <w:kinsoku w:val="0"/>
        <w:overflowPunct w:val="0"/>
        <w:autoSpaceDE/>
        <w:autoSpaceDN/>
        <w:adjustRightInd/>
        <w:spacing w:before="1" w:line="206" w:lineRule="exact"/>
        <w:textAlignment w:val="baseline"/>
        <w:rPr>
          <w:rFonts w:ascii="Arial" w:hAnsi="Arial"/>
          <w:sz w:val="18"/>
        </w:rPr>
      </w:pPr>
      <w:r>
        <w:rPr>
          <w:rFonts w:ascii="Arial" w:hAnsi="Arial"/>
          <w:sz w:val="18"/>
        </w:rPr>
        <w:t>the final payment,</w:t>
      </w:r>
      <w:r>
        <w:rPr>
          <w:rFonts w:ascii="Arial" w:hAnsi="Arial"/>
          <w:sz w:val="18"/>
        </w:rPr>
        <w:br/>
        <w:t>whichever occurs latest.</w:t>
      </w:r>
    </w:p>
    <w:p w14:paraId="49338E4A"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pacing w:val="-1"/>
          <w:sz w:val="18"/>
        </w:rPr>
      </w:pPr>
      <w:r>
        <w:rPr>
          <w:rFonts w:ascii="Arial" w:hAnsi="Arial"/>
          <w:b/>
          <w:spacing w:val="-1"/>
          <w:sz w:val="18"/>
        </w:rPr>
        <w:t>18.</w:t>
      </w:r>
      <w:r>
        <w:rPr>
          <w:rFonts w:ascii="Arial" w:hAnsi="Arial"/>
          <w:b/>
          <w:spacing w:val="-1"/>
          <w:sz w:val="18"/>
        </w:rPr>
        <w:tab/>
        <w:t>Notices</w:t>
      </w:r>
    </w:p>
    <w:p w14:paraId="59E690B0"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a.</w:t>
      </w:r>
      <w:r>
        <w:rPr>
          <w:rFonts w:ascii="Arial" w:hAnsi="Arial"/>
          <w:sz w:val="18"/>
        </w:rPr>
        <w:tab/>
        <w:t>A Notice served under the Contract shall be:</w:t>
      </w:r>
    </w:p>
    <w:p w14:paraId="7D4987AD" w14:textId="77777777" w:rsidR="00E3744D" w:rsidRDefault="00E3744D">
      <w:pPr>
        <w:numPr>
          <w:ilvl w:val="0"/>
          <w:numId w:val="26"/>
        </w:numPr>
        <w:kinsoku w:val="0"/>
        <w:overflowPunct w:val="0"/>
        <w:autoSpaceDE/>
        <w:autoSpaceDN/>
        <w:adjustRightInd/>
        <w:spacing w:line="206" w:lineRule="exact"/>
        <w:textAlignment w:val="baseline"/>
        <w:rPr>
          <w:rFonts w:ascii="Arial" w:hAnsi="Arial"/>
          <w:sz w:val="18"/>
        </w:rPr>
      </w:pPr>
      <w:r>
        <w:rPr>
          <w:rFonts w:ascii="Arial" w:hAnsi="Arial"/>
          <w:sz w:val="18"/>
        </w:rPr>
        <w:t>in writing in the English language;</w:t>
      </w:r>
    </w:p>
    <w:p w14:paraId="08E6EC97" w14:textId="77777777" w:rsidR="00E3744D" w:rsidRDefault="00E3744D">
      <w:pPr>
        <w:numPr>
          <w:ilvl w:val="0"/>
          <w:numId w:val="26"/>
        </w:numPr>
        <w:kinsoku w:val="0"/>
        <w:overflowPunct w:val="0"/>
        <w:autoSpaceDE/>
        <w:autoSpaceDN/>
        <w:adjustRightInd/>
        <w:spacing w:before="1" w:line="206" w:lineRule="exact"/>
        <w:textAlignment w:val="baseline"/>
        <w:rPr>
          <w:rFonts w:ascii="Arial" w:hAnsi="Arial"/>
          <w:sz w:val="18"/>
        </w:rPr>
      </w:pPr>
      <w:r>
        <w:rPr>
          <w:rFonts w:ascii="Arial" w:hAnsi="Arial"/>
          <w:sz w:val="18"/>
        </w:rPr>
        <w:t>authenticated by signature or such other method as may be agreed between the Parties;</w:t>
      </w:r>
    </w:p>
    <w:p w14:paraId="1E0F1055" w14:textId="77777777" w:rsidR="00E3744D" w:rsidRDefault="00E3744D">
      <w:pPr>
        <w:numPr>
          <w:ilvl w:val="0"/>
          <w:numId w:val="26"/>
        </w:numPr>
        <w:kinsoku w:val="0"/>
        <w:overflowPunct w:val="0"/>
        <w:autoSpaceDE/>
        <w:autoSpaceDN/>
        <w:adjustRightInd/>
        <w:spacing w:line="208" w:lineRule="exact"/>
        <w:ind w:right="360"/>
        <w:textAlignment w:val="baseline"/>
        <w:rPr>
          <w:rFonts w:ascii="Arial" w:hAnsi="Arial"/>
          <w:sz w:val="18"/>
        </w:rPr>
      </w:pPr>
      <w:r>
        <w:rPr>
          <w:rFonts w:ascii="Arial" w:hAnsi="Arial"/>
          <w:sz w:val="18"/>
        </w:rPr>
        <w:t>sent for the attention of the other Party’s Representative, and to the address set out in Schedule 3 (Contract Data Sheet);</w:t>
      </w:r>
    </w:p>
    <w:p w14:paraId="42F25E8D" w14:textId="77777777" w:rsidR="00E3744D" w:rsidRDefault="00E3744D">
      <w:pPr>
        <w:numPr>
          <w:ilvl w:val="0"/>
          <w:numId w:val="26"/>
        </w:numPr>
        <w:kinsoku w:val="0"/>
        <w:overflowPunct w:val="0"/>
        <w:autoSpaceDE/>
        <w:autoSpaceDN/>
        <w:adjustRightInd/>
        <w:spacing w:before="1" w:line="206" w:lineRule="exact"/>
        <w:textAlignment w:val="baseline"/>
        <w:rPr>
          <w:rFonts w:ascii="Arial" w:hAnsi="Arial"/>
          <w:sz w:val="18"/>
        </w:rPr>
      </w:pPr>
      <w:r>
        <w:rPr>
          <w:rFonts w:ascii="Arial" w:hAnsi="Arial"/>
          <w:sz w:val="18"/>
        </w:rPr>
        <w:t>marked with the number of the Contract; and</w:t>
      </w:r>
    </w:p>
    <w:p w14:paraId="6722209C" w14:textId="77777777" w:rsidR="00E3744D" w:rsidRDefault="00E3744D">
      <w:pPr>
        <w:numPr>
          <w:ilvl w:val="0"/>
          <w:numId w:val="26"/>
        </w:numPr>
        <w:kinsoku w:val="0"/>
        <w:overflowPunct w:val="0"/>
        <w:autoSpaceDE/>
        <w:autoSpaceDN/>
        <w:adjustRightInd/>
        <w:spacing w:line="206" w:lineRule="exact"/>
        <w:ind w:right="72"/>
        <w:jc w:val="both"/>
        <w:textAlignment w:val="baseline"/>
        <w:rPr>
          <w:rFonts w:ascii="Arial" w:hAnsi="Arial"/>
          <w:sz w:val="18"/>
        </w:rPr>
      </w:pPr>
      <w:r>
        <w:rPr>
          <w:rFonts w:ascii="Arial" w:hAnsi="Arial"/>
          <w:sz w:val="18"/>
        </w:rPr>
        <w:t>delivered by hand, prepaid post (or airmail), facsimile transmission or, if agreed in Schedule 3 (Contract Data Sheet), by electronic mail.</w:t>
      </w:r>
    </w:p>
    <w:p w14:paraId="2349F543"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b.</w:t>
      </w:r>
      <w:r>
        <w:rPr>
          <w:rFonts w:ascii="Arial" w:hAnsi="Arial"/>
          <w:sz w:val="18"/>
        </w:rPr>
        <w:tab/>
        <w:t>Notices shall be deemed to have been received:</w:t>
      </w:r>
    </w:p>
    <w:p w14:paraId="6752D717" w14:textId="77777777" w:rsidR="00E3744D" w:rsidRDefault="00E3744D">
      <w:pPr>
        <w:numPr>
          <w:ilvl w:val="0"/>
          <w:numId w:val="27"/>
        </w:numPr>
        <w:kinsoku w:val="0"/>
        <w:overflowPunct w:val="0"/>
        <w:autoSpaceDE/>
        <w:autoSpaceDN/>
        <w:adjustRightInd/>
        <w:spacing w:before="5" w:line="206" w:lineRule="exact"/>
        <w:ind w:right="360"/>
        <w:textAlignment w:val="baseline"/>
        <w:rPr>
          <w:rFonts w:ascii="Arial" w:hAnsi="Arial"/>
          <w:sz w:val="18"/>
        </w:rPr>
      </w:pPr>
      <w:r>
        <w:rPr>
          <w:rFonts w:ascii="Arial" w:hAnsi="Arial"/>
          <w:sz w:val="18"/>
        </w:rPr>
        <w:t>if delivered by hand, on the day of delivery if it is the recipient’s Business Day and otherwise on the first Business Day of the recipient immediately following the day of delivery;</w:t>
      </w:r>
    </w:p>
    <w:p w14:paraId="70127FB2" w14:textId="77777777" w:rsidR="00E3744D" w:rsidRDefault="00E3744D">
      <w:pPr>
        <w:numPr>
          <w:ilvl w:val="0"/>
          <w:numId w:val="27"/>
        </w:numPr>
        <w:kinsoku w:val="0"/>
        <w:overflowPunct w:val="0"/>
        <w:autoSpaceDE/>
        <w:autoSpaceDN/>
        <w:adjustRightInd/>
        <w:spacing w:before="1" w:line="206" w:lineRule="exact"/>
        <w:ind w:right="72"/>
        <w:jc w:val="both"/>
        <w:textAlignment w:val="baseline"/>
        <w:rPr>
          <w:rFonts w:ascii="Arial" w:hAnsi="Arial"/>
          <w:sz w:val="18"/>
        </w:rPr>
      </w:pPr>
      <w:r>
        <w:rPr>
          <w:rFonts w:ascii="Arial" w:hAnsi="Arial"/>
          <w:sz w:val="18"/>
        </w:rPr>
        <w:t>if sent by prepaid post, on the fourth Business Day (or the tenth Business Day in the case of airmail) after the day of posting;</w:t>
      </w:r>
    </w:p>
    <w:p w14:paraId="10B9B08D" w14:textId="77777777" w:rsidR="00E3744D" w:rsidRDefault="00E3744D">
      <w:pPr>
        <w:numPr>
          <w:ilvl w:val="0"/>
          <w:numId w:val="27"/>
        </w:numPr>
        <w:kinsoku w:val="0"/>
        <w:overflowPunct w:val="0"/>
        <w:autoSpaceDE/>
        <w:autoSpaceDN/>
        <w:adjustRightInd/>
        <w:spacing w:before="1" w:line="206" w:lineRule="exact"/>
        <w:jc w:val="both"/>
        <w:textAlignment w:val="baseline"/>
        <w:rPr>
          <w:rFonts w:ascii="Arial" w:hAnsi="Arial"/>
          <w:sz w:val="18"/>
        </w:rPr>
      </w:pPr>
      <w:r>
        <w:rPr>
          <w:rFonts w:ascii="Arial" w:hAnsi="Arial"/>
          <w:sz w:val="18"/>
        </w:rPr>
        <w:t>if sent by facsimile or electronic means:</w:t>
      </w:r>
    </w:p>
    <w:p w14:paraId="3EB6BF74" w14:textId="77777777" w:rsidR="00E3744D" w:rsidRDefault="00E3744D">
      <w:pPr>
        <w:numPr>
          <w:ilvl w:val="0"/>
          <w:numId w:val="28"/>
        </w:numPr>
        <w:kinsoku w:val="0"/>
        <w:overflowPunct w:val="0"/>
        <w:autoSpaceDE/>
        <w:autoSpaceDN/>
        <w:adjustRightInd/>
        <w:spacing w:line="206" w:lineRule="exact"/>
        <w:textAlignment w:val="baseline"/>
        <w:rPr>
          <w:rFonts w:ascii="Arial" w:hAnsi="Arial"/>
          <w:sz w:val="18"/>
        </w:rPr>
      </w:pPr>
      <w:r>
        <w:rPr>
          <w:rFonts w:ascii="Arial" w:hAnsi="Arial"/>
          <w:sz w:val="18"/>
        </w:rPr>
        <w:t>if transmitted between 09:00 and 17:00 hours on a Business Day (recipient’s time) on completion of receipt by the sender of verification of the transmission from the receiving instrument; or</w:t>
      </w:r>
    </w:p>
    <w:p w14:paraId="03DBA1C2" w14:textId="77777777" w:rsidR="00E3744D" w:rsidRDefault="00E3744D">
      <w:pPr>
        <w:numPr>
          <w:ilvl w:val="0"/>
          <w:numId w:val="28"/>
        </w:numPr>
        <w:kinsoku w:val="0"/>
        <w:overflowPunct w:val="0"/>
        <w:autoSpaceDE/>
        <w:autoSpaceDN/>
        <w:adjustRightInd/>
        <w:spacing w:before="6" w:line="206" w:lineRule="exact"/>
        <w:textAlignment w:val="baseline"/>
        <w:rPr>
          <w:rFonts w:ascii="Arial" w:hAnsi="Arial"/>
          <w:sz w:val="18"/>
        </w:rPr>
      </w:pPr>
      <w:r>
        <w:rPr>
          <w:rFonts w:ascii="Arial" w:hAnsi="Arial"/>
          <w:sz w:val="18"/>
        </w:rPr>
        <w:t>if transmitted at any other time, at 09:00 on the first Business Day (recipient’s time) following the completion of receipt by the sender of verification of transmission from the receiving instrument.</w:t>
      </w:r>
    </w:p>
    <w:p w14:paraId="1BD93013"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19.</w:t>
      </w:r>
      <w:r>
        <w:rPr>
          <w:rFonts w:ascii="Arial" w:hAnsi="Arial"/>
          <w:b/>
          <w:sz w:val="18"/>
        </w:rPr>
        <w:tab/>
        <w:t>Progress Monitoring, Meetings and Reports</w:t>
      </w:r>
    </w:p>
    <w:p w14:paraId="7615FCE6" w14:textId="77777777" w:rsidR="00E3744D" w:rsidRDefault="00E3744D">
      <w:pPr>
        <w:numPr>
          <w:ilvl w:val="0"/>
          <w:numId w:val="29"/>
        </w:numPr>
        <w:kinsoku w:val="0"/>
        <w:overflowPunct w:val="0"/>
        <w:autoSpaceDE/>
        <w:autoSpaceDN/>
        <w:adjustRightInd/>
        <w:spacing w:line="206" w:lineRule="exact"/>
        <w:ind w:right="432"/>
        <w:textAlignment w:val="baseline"/>
        <w:rPr>
          <w:rFonts w:ascii="Arial" w:hAnsi="Arial"/>
          <w:sz w:val="18"/>
        </w:rPr>
      </w:pPr>
      <w:r>
        <w:rPr>
          <w:rFonts w:ascii="Arial" w:hAnsi="Arial"/>
          <w:sz w:val="18"/>
        </w:rPr>
        <w:t>The Contractor shall attend progress meetings at the frequency or times (if any) specified in Schedule 3 (Contract Data Sheet) and shall ensure that their Contractor’s representatives are suitably qualified to attend such meetings.</w:t>
      </w:r>
    </w:p>
    <w:p w14:paraId="44940601" w14:textId="77777777" w:rsidR="00E3744D" w:rsidRDefault="00E3744D">
      <w:pPr>
        <w:numPr>
          <w:ilvl w:val="0"/>
          <w:numId w:val="29"/>
        </w:numPr>
        <w:kinsoku w:val="0"/>
        <w:overflowPunct w:val="0"/>
        <w:autoSpaceDE/>
        <w:autoSpaceDN/>
        <w:adjustRightInd/>
        <w:spacing w:before="1" w:line="206" w:lineRule="exact"/>
        <w:ind w:right="648"/>
        <w:textAlignment w:val="baseline"/>
        <w:rPr>
          <w:rFonts w:ascii="Arial" w:hAnsi="Arial"/>
          <w:sz w:val="18"/>
        </w:rPr>
      </w:pPr>
      <w:r>
        <w:rPr>
          <w:rFonts w:ascii="Arial" w:hAnsi="Arial"/>
          <w:sz w:val="18"/>
        </w:rPr>
        <w:t>The Contractor shall submit progress reports to the Authority’s Representatives at the times and in the format (if any) specified in Schedule 3 (Contract Data Sheet). The reports shall detail as a minimum:</w:t>
      </w:r>
    </w:p>
    <w:p w14:paraId="7DB73757" w14:textId="77777777" w:rsidR="00E3744D" w:rsidRDefault="00E3744D">
      <w:pPr>
        <w:numPr>
          <w:ilvl w:val="0"/>
          <w:numId w:val="30"/>
        </w:numPr>
        <w:kinsoku w:val="0"/>
        <w:overflowPunct w:val="0"/>
        <w:autoSpaceDE/>
        <w:autoSpaceDN/>
        <w:adjustRightInd/>
        <w:spacing w:line="206" w:lineRule="exact"/>
        <w:textAlignment w:val="baseline"/>
        <w:rPr>
          <w:rFonts w:ascii="Arial" w:hAnsi="Arial"/>
          <w:sz w:val="18"/>
        </w:rPr>
      </w:pPr>
      <w:r>
        <w:rPr>
          <w:rFonts w:ascii="Arial" w:hAnsi="Arial"/>
          <w:sz w:val="18"/>
        </w:rPr>
        <w:t>performance/Delivery of the Contractor Deliverables;</w:t>
      </w:r>
    </w:p>
    <w:p w14:paraId="78D302C8" w14:textId="77777777" w:rsidR="00E3744D" w:rsidRDefault="00E3744D">
      <w:pPr>
        <w:numPr>
          <w:ilvl w:val="0"/>
          <w:numId w:val="31"/>
        </w:numPr>
        <w:kinsoku w:val="0"/>
        <w:overflowPunct w:val="0"/>
        <w:autoSpaceDE/>
        <w:autoSpaceDN/>
        <w:adjustRightInd/>
        <w:spacing w:before="6" w:line="206" w:lineRule="exact"/>
        <w:textAlignment w:val="baseline"/>
        <w:rPr>
          <w:rFonts w:ascii="Arial" w:hAnsi="Arial"/>
          <w:sz w:val="18"/>
        </w:rPr>
      </w:pPr>
      <w:r>
        <w:rPr>
          <w:rFonts w:ascii="Arial" w:hAnsi="Arial"/>
          <w:sz w:val="18"/>
        </w:rPr>
        <w:t>risks and opportunities;</w:t>
      </w:r>
    </w:p>
    <w:p w14:paraId="521EAE5D" w14:textId="77777777" w:rsidR="00E3744D" w:rsidRDefault="00E3744D">
      <w:pPr>
        <w:numPr>
          <w:ilvl w:val="0"/>
          <w:numId w:val="30"/>
        </w:numPr>
        <w:kinsoku w:val="0"/>
        <w:overflowPunct w:val="0"/>
        <w:autoSpaceDE/>
        <w:autoSpaceDN/>
        <w:adjustRightInd/>
        <w:spacing w:line="206" w:lineRule="exact"/>
        <w:textAlignment w:val="baseline"/>
        <w:rPr>
          <w:rFonts w:ascii="Arial" w:hAnsi="Arial"/>
          <w:sz w:val="18"/>
        </w:rPr>
      </w:pPr>
      <w:r>
        <w:rPr>
          <w:rFonts w:ascii="Arial" w:hAnsi="Arial"/>
          <w:sz w:val="18"/>
        </w:rPr>
        <w:t>any other information specified in Schedule 3 (Contract Data Sheet); and</w:t>
      </w:r>
    </w:p>
    <w:p w14:paraId="7E13FB6D" w14:textId="77777777" w:rsidR="00E3744D" w:rsidRDefault="00E3744D">
      <w:pPr>
        <w:numPr>
          <w:ilvl w:val="0"/>
          <w:numId w:val="30"/>
        </w:numPr>
        <w:kinsoku w:val="0"/>
        <w:overflowPunct w:val="0"/>
        <w:autoSpaceDE/>
        <w:autoSpaceDN/>
        <w:adjustRightInd/>
        <w:spacing w:after="480" w:line="206" w:lineRule="exact"/>
        <w:textAlignment w:val="baseline"/>
        <w:rPr>
          <w:rFonts w:ascii="Arial" w:hAnsi="Arial"/>
          <w:sz w:val="18"/>
        </w:rPr>
      </w:pPr>
      <w:r>
        <w:rPr>
          <w:rFonts w:ascii="Arial" w:hAnsi="Arial"/>
          <w:sz w:val="18"/>
        </w:rPr>
        <w:t>any other information reasonably requested by the Authority.</w:t>
      </w:r>
    </w:p>
    <w:p w14:paraId="5FA1760A" w14:textId="77777777" w:rsidR="00E3744D" w:rsidRDefault="00E3744D">
      <w:pPr>
        <w:widowControl/>
        <w:rPr>
          <w:sz w:val="24"/>
        </w:rPr>
        <w:sectPr w:rsidR="00E3744D">
          <w:pgSz w:w="11909" w:h="16838"/>
          <w:pgMar w:top="680" w:right="704" w:bottom="149" w:left="705" w:header="720" w:footer="720" w:gutter="0"/>
          <w:cols w:space="720"/>
          <w:noEndnote/>
        </w:sectPr>
      </w:pPr>
    </w:p>
    <w:p w14:paraId="503A37C5" w14:textId="77777777" w:rsidR="00E3744D" w:rsidRDefault="00E3744D">
      <w:pPr>
        <w:kinsoku w:val="0"/>
        <w:overflowPunct w:val="0"/>
        <w:autoSpaceDE/>
        <w:autoSpaceDN/>
        <w:adjustRightInd/>
        <w:spacing w:line="206" w:lineRule="exact"/>
        <w:jc w:val="center"/>
        <w:textAlignment w:val="baseline"/>
        <w:rPr>
          <w:rFonts w:ascii="Arial" w:hAnsi="Arial"/>
          <w:sz w:val="18"/>
        </w:rPr>
      </w:pPr>
      <w:r>
        <w:rPr>
          <w:rFonts w:ascii="Arial" w:hAnsi="Arial"/>
          <w:sz w:val="18"/>
        </w:rPr>
        <w:t>7</w:t>
      </w:r>
    </w:p>
    <w:p w14:paraId="647A6E1C" w14:textId="77777777" w:rsidR="00E3744D" w:rsidRDefault="00E3744D">
      <w:pPr>
        <w:widowControl/>
        <w:rPr>
          <w:sz w:val="24"/>
        </w:rPr>
        <w:sectPr w:rsidR="00E3744D">
          <w:type w:val="continuous"/>
          <w:pgSz w:w="11909" w:h="16838"/>
          <w:pgMar w:top="680" w:right="702" w:bottom="149" w:left="707" w:header="720" w:footer="720" w:gutter="0"/>
          <w:cols w:space="720"/>
          <w:noEndnote/>
        </w:sectPr>
      </w:pPr>
    </w:p>
    <w:p w14:paraId="47DF1771"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549319C6" w14:textId="77777777" w:rsidR="00E3744D" w:rsidRDefault="00E3744D">
      <w:pPr>
        <w:kinsoku w:val="0"/>
        <w:overflowPunct w:val="0"/>
        <w:autoSpaceDE/>
        <w:autoSpaceDN/>
        <w:adjustRightInd/>
        <w:spacing w:before="122" w:line="231" w:lineRule="exact"/>
        <w:textAlignment w:val="baseline"/>
        <w:rPr>
          <w:rFonts w:ascii="Arial" w:hAnsi="Arial"/>
          <w:b/>
          <w:u w:val="single"/>
        </w:rPr>
      </w:pPr>
      <w:r>
        <w:rPr>
          <w:rFonts w:ascii="Arial" w:hAnsi="Arial"/>
          <w:b/>
          <w:u w:val="single"/>
        </w:rPr>
        <w:t xml:space="preserve">Supply of Contractor Deliverables </w:t>
      </w:r>
    </w:p>
    <w:p w14:paraId="2A50A4F6" w14:textId="77777777" w:rsidR="00E3744D" w:rsidRDefault="00E3744D">
      <w:pPr>
        <w:tabs>
          <w:tab w:val="left" w:pos="576"/>
        </w:tabs>
        <w:kinsoku w:val="0"/>
        <w:overflowPunct w:val="0"/>
        <w:autoSpaceDE/>
        <w:autoSpaceDN/>
        <w:adjustRightInd/>
        <w:spacing w:before="124" w:line="205" w:lineRule="exact"/>
        <w:textAlignment w:val="baseline"/>
        <w:rPr>
          <w:rFonts w:ascii="Arial" w:hAnsi="Arial"/>
          <w:b/>
          <w:sz w:val="18"/>
        </w:rPr>
      </w:pPr>
      <w:r>
        <w:rPr>
          <w:rFonts w:ascii="Arial" w:hAnsi="Arial"/>
          <w:b/>
          <w:sz w:val="18"/>
        </w:rPr>
        <w:t>20.</w:t>
      </w:r>
      <w:r>
        <w:rPr>
          <w:rFonts w:ascii="Arial" w:hAnsi="Arial"/>
          <w:b/>
          <w:sz w:val="18"/>
        </w:rPr>
        <w:tab/>
        <w:t>Supply of Contractor Deliverables and Quality Assurance</w:t>
      </w:r>
    </w:p>
    <w:p w14:paraId="72D537A6" w14:textId="77777777" w:rsidR="00E3744D" w:rsidRDefault="00E3744D">
      <w:pPr>
        <w:tabs>
          <w:tab w:val="left" w:pos="576"/>
        </w:tabs>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a.</w:t>
      </w:r>
      <w:r>
        <w:rPr>
          <w:rFonts w:ascii="Arial" w:hAnsi="Arial"/>
          <w:sz w:val="18"/>
        </w:rPr>
        <w:tab/>
        <w:t xml:space="preserve">The Contractor shall provide the Contractor Deliverables to the Authority, in accordance with the Schedule of Requirements and the </w:t>
      </w:r>
      <w:proofErr w:type="gramStart"/>
      <w:r>
        <w:rPr>
          <w:rFonts w:ascii="Arial" w:hAnsi="Arial"/>
          <w:sz w:val="18"/>
        </w:rPr>
        <w:t>Specification, and</w:t>
      </w:r>
      <w:proofErr w:type="gramEnd"/>
      <w:r>
        <w:rPr>
          <w:rFonts w:ascii="Arial" w:hAnsi="Arial"/>
          <w:sz w:val="18"/>
        </w:rPr>
        <w:t xml:space="preserve"> shall allocate sufficient resource to the provision of the Contractor Deliverables to enable it to comply with this obligation.</w:t>
      </w:r>
    </w:p>
    <w:p w14:paraId="78C4C3AD" w14:textId="77777777" w:rsidR="00E3744D" w:rsidRDefault="00E3744D">
      <w:pPr>
        <w:tabs>
          <w:tab w:val="left" w:pos="576"/>
        </w:tabs>
        <w:kinsoku w:val="0"/>
        <w:overflowPunct w:val="0"/>
        <w:autoSpaceDE/>
        <w:autoSpaceDN/>
        <w:adjustRightInd/>
        <w:spacing w:line="206" w:lineRule="exact"/>
        <w:textAlignment w:val="baseline"/>
        <w:rPr>
          <w:rFonts w:ascii="Arial" w:hAnsi="Arial"/>
          <w:spacing w:val="-1"/>
          <w:sz w:val="18"/>
        </w:rPr>
      </w:pPr>
      <w:r>
        <w:rPr>
          <w:rFonts w:ascii="Arial" w:hAnsi="Arial"/>
          <w:spacing w:val="-1"/>
          <w:sz w:val="18"/>
        </w:rPr>
        <w:t>b.</w:t>
      </w:r>
      <w:r>
        <w:rPr>
          <w:rFonts w:ascii="Arial" w:hAnsi="Arial"/>
          <w:spacing w:val="-1"/>
          <w:sz w:val="18"/>
        </w:rPr>
        <w:tab/>
        <w:t>The Contractor shall:</w:t>
      </w:r>
    </w:p>
    <w:p w14:paraId="2F93C51A" w14:textId="77777777" w:rsidR="00E3744D" w:rsidRDefault="00E3744D">
      <w:pPr>
        <w:numPr>
          <w:ilvl w:val="0"/>
          <w:numId w:val="32"/>
        </w:numPr>
        <w:kinsoku w:val="0"/>
        <w:overflowPunct w:val="0"/>
        <w:autoSpaceDE/>
        <w:autoSpaceDN/>
        <w:adjustRightInd/>
        <w:spacing w:before="6" w:line="206" w:lineRule="exact"/>
        <w:ind w:right="792"/>
        <w:textAlignment w:val="baseline"/>
        <w:rPr>
          <w:rFonts w:ascii="Arial" w:hAnsi="Arial"/>
          <w:sz w:val="18"/>
        </w:rPr>
      </w:pPr>
      <w:r>
        <w:rPr>
          <w:rFonts w:ascii="Arial" w:hAnsi="Arial"/>
          <w:sz w:val="18"/>
        </w:rPr>
        <w:t>comply with any applicable quality assurance requirements specified in Schedule 3 (Contract Data Sheet) in providing the Contractor Deliverables; and</w:t>
      </w:r>
    </w:p>
    <w:p w14:paraId="52FD36A8" w14:textId="77777777" w:rsidR="00E3744D" w:rsidRDefault="00E3744D">
      <w:pPr>
        <w:numPr>
          <w:ilvl w:val="0"/>
          <w:numId w:val="32"/>
        </w:numPr>
        <w:kinsoku w:val="0"/>
        <w:overflowPunct w:val="0"/>
        <w:autoSpaceDE/>
        <w:autoSpaceDN/>
        <w:adjustRightInd/>
        <w:spacing w:line="206" w:lineRule="exact"/>
        <w:ind w:right="1080"/>
        <w:textAlignment w:val="baseline"/>
        <w:rPr>
          <w:rFonts w:ascii="Arial" w:hAnsi="Arial"/>
          <w:sz w:val="18"/>
        </w:rPr>
      </w:pPr>
      <w:r>
        <w:rPr>
          <w:rFonts w:ascii="Arial" w:hAnsi="Arial"/>
          <w:sz w:val="18"/>
        </w:rPr>
        <w:t xml:space="preserve">discharge their obligations under the Contract with all due skill, care, </w:t>
      </w:r>
      <w:proofErr w:type="gramStart"/>
      <w:r>
        <w:rPr>
          <w:rFonts w:ascii="Arial" w:hAnsi="Arial"/>
          <w:sz w:val="18"/>
        </w:rPr>
        <w:t>diligence</w:t>
      </w:r>
      <w:proofErr w:type="gramEnd"/>
      <w:r>
        <w:rPr>
          <w:rFonts w:ascii="Arial" w:hAnsi="Arial"/>
          <w:sz w:val="18"/>
        </w:rPr>
        <w:t xml:space="preserve"> and operating practice by appropriately experienced, qualified and trained personnel.</w:t>
      </w:r>
    </w:p>
    <w:p w14:paraId="5726BE6B" w14:textId="77777777" w:rsidR="00E3744D" w:rsidRDefault="00E3744D">
      <w:pPr>
        <w:tabs>
          <w:tab w:val="left" w:pos="576"/>
        </w:tabs>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c.</w:t>
      </w:r>
      <w:r>
        <w:rPr>
          <w:rFonts w:ascii="Arial" w:hAnsi="Arial"/>
          <w:sz w:val="18"/>
        </w:rPr>
        <w:tab/>
        <w:t xml:space="preserve">The provisions of clause 20.b. shall survive any performance, </w:t>
      </w:r>
      <w:proofErr w:type="gramStart"/>
      <w:r>
        <w:rPr>
          <w:rFonts w:ascii="Arial" w:hAnsi="Arial"/>
          <w:sz w:val="18"/>
        </w:rPr>
        <w:t>acceptance</w:t>
      </w:r>
      <w:proofErr w:type="gramEnd"/>
      <w:r>
        <w:rPr>
          <w:rFonts w:ascii="Arial" w:hAnsi="Arial"/>
          <w:sz w:val="18"/>
        </w:rPr>
        <w:t xml:space="preserve"> or payment pursuant to the Contract and shall extend to any remedial services provided by the Contractor.</w:t>
      </w:r>
    </w:p>
    <w:p w14:paraId="04640496"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d.</w:t>
      </w:r>
      <w:r>
        <w:rPr>
          <w:rFonts w:ascii="Arial" w:hAnsi="Arial"/>
          <w:sz w:val="18"/>
        </w:rPr>
        <w:tab/>
        <w:t>The Contractor shall:</w:t>
      </w:r>
    </w:p>
    <w:p w14:paraId="0C10AFAF" w14:textId="77777777" w:rsidR="00E3744D" w:rsidRDefault="00E3744D">
      <w:pPr>
        <w:numPr>
          <w:ilvl w:val="0"/>
          <w:numId w:val="33"/>
        </w:numPr>
        <w:kinsoku w:val="0"/>
        <w:overflowPunct w:val="0"/>
        <w:autoSpaceDE/>
        <w:autoSpaceDN/>
        <w:adjustRightInd/>
        <w:spacing w:line="208" w:lineRule="exact"/>
        <w:ind w:right="216"/>
        <w:textAlignment w:val="baseline"/>
        <w:rPr>
          <w:rFonts w:ascii="Arial" w:hAnsi="Arial"/>
          <w:sz w:val="18"/>
        </w:rPr>
      </w:pPr>
      <w:r>
        <w:rPr>
          <w:rFonts w:ascii="Arial" w:hAnsi="Arial"/>
          <w:sz w:val="18"/>
        </w:rPr>
        <w:t>observe, and ensure that the Contractor’s Team observe, all health and safety rules and regulations and any other security requirements that apply at any of the Authority’s premises;</w:t>
      </w:r>
    </w:p>
    <w:p w14:paraId="77308119" w14:textId="77777777" w:rsidR="00E3744D" w:rsidRDefault="00E3744D">
      <w:pPr>
        <w:numPr>
          <w:ilvl w:val="0"/>
          <w:numId w:val="33"/>
        </w:numPr>
        <w:kinsoku w:val="0"/>
        <w:overflowPunct w:val="0"/>
        <w:autoSpaceDE/>
        <w:autoSpaceDN/>
        <w:adjustRightInd/>
        <w:spacing w:before="1" w:line="206" w:lineRule="exact"/>
        <w:ind w:right="144"/>
        <w:jc w:val="both"/>
        <w:textAlignment w:val="baseline"/>
        <w:rPr>
          <w:rFonts w:ascii="Arial" w:hAnsi="Arial"/>
          <w:sz w:val="18"/>
        </w:rPr>
      </w:pPr>
      <w:r>
        <w:rPr>
          <w:rFonts w:ascii="Arial" w:hAnsi="Arial"/>
          <w:sz w:val="18"/>
        </w:rPr>
        <w:t>notify the Authority as soon as they become aware of any health and safety hazards or issues which arise in relation to the Contractor Deliverables; and</w:t>
      </w:r>
    </w:p>
    <w:p w14:paraId="1AD58296" w14:textId="77777777" w:rsidR="00E3744D" w:rsidRDefault="00E3744D">
      <w:pPr>
        <w:numPr>
          <w:ilvl w:val="0"/>
          <w:numId w:val="33"/>
        </w:numPr>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 xml:space="preserve">before the date on which the Contractor Deliverables are to start, obtain, and </w:t>
      </w:r>
      <w:proofErr w:type="gramStart"/>
      <w:r>
        <w:rPr>
          <w:rFonts w:ascii="Arial" w:hAnsi="Arial"/>
          <w:sz w:val="18"/>
        </w:rPr>
        <w:t>at all times</w:t>
      </w:r>
      <w:proofErr w:type="gramEnd"/>
      <w:r>
        <w:rPr>
          <w:rFonts w:ascii="Arial" w:hAnsi="Arial"/>
          <w:sz w:val="18"/>
        </w:rPr>
        <w:t xml:space="preserve"> maintain, all necessary </w:t>
      </w:r>
      <w:proofErr w:type="spellStart"/>
      <w:r>
        <w:rPr>
          <w:rFonts w:ascii="Arial" w:hAnsi="Arial"/>
          <w:sz w:val="18"/>
        </w:rPr>
        <w:t>licences</w:t>
      </w:r>
      <w:proofErr w:type="spellEnd"/>
      <w:r>
        <w:rPr>
          <w:rFonts w:ascii="Arial" w:hAnsi="Arial"/>
          <w:sz w:val="18"/>
        </w:rPr>
        <w:t xml:space="preserve"> and consents in relation to the Contractor Deliverables.</w:t>
      </w:r>
    </w:p>
    <w:p w14:paraId="0BFF7A8E"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21.</w:t>
      </w:r>
      <w:r>
        <w:rPr>
          <w:rFonts w:ascii="Arial" w:hAnsi="Arial"/>
          <w:b/>
          <w:sz w:val="18"/>
        </w:rPr>
        <w:tab/>
        <w:t>Marking of Contractor Deliverables</w:t>
      </w:r>
    </w:p>
    <w:p w14:paraId="630D46B1" w14:textId="77777777" w:rsidR="00E3744D" w:rsidRDefault="00E3744D">
      <w:pPr>
        <w:numPr>
          <w:ilvl w:val="0"/>
          <w:numId w:val="34"/>
        </w:numPr>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F5DDB7B" w14:textId="77777777" w:rsidR="00E3744D" w:rsidRDefault="00E3744D">
      <w:pPr>
        <w:numPr>
          <w:ilvl w:val="0"/>
          <w:numId w:val="34"/>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 xml:space="preserve">Any marking method used shall not have a detrimental effect on the strength, </w:t>
      </w:r>
      <w:proofErr w:type="gramStart"/>
      <w:r>
        <w:rPr>
          <w:rFonts w:ascii="Arial" w:hAnsi="Arial"/>
          <w:sz w:val="18"/>
        </w:rPr>
        <w:t>serviceability</w:t>
      </w:r>
      <w:proofErr w:type="gramEnd"/>
      <w:r>
        <w:rPr>
          <w:rFonts w:ascii="Arial" w:hAnsi="Arial"/>
          <w:sz w:val="18"/>
        </w:rPr>
        <w:t xml:space="preserve"> or corrosion resistance of the Contractor Deliverables.</w:t>
      </w:r>
    </w:p>
    <w:p w14:paraId="1EB9B5BB" w14:textId="77777777" w:rsidR="00E3744D" w:rsidRDefault="00E3744D">
      <w:pPr>
        <w:numPr>
          <w:ilvl w:val="0"/>
          <w:numId w:val="34"/>
        </w:numPr>
        <w:kinsoku w:val="0"/>
        <w:overflowPunct w:val="0"/>
        <w:autoSpaceDE/>
        <w:autoSpaceDN/>
        <w:adjustRightInd/>
        <w:spacing w:line="206" w:lineRule="exact"/>
        <w:textAlignment w:val="baseline"/>
        <w:rPr>
          <w:rFonts w:ascii="Arial" w:hAnsi="Arial"/>
          <w:sz w:val="18"/>
        </w:rPr>
      </w:pPr>
      <w:r>
        <w:rPr>
          <w:rFonts w:ascii="Arial" w:hAnsi="Arial"/>
          <w:sz w:val="18"/>
        </w:rPr>
        <w:t>The marking shall include any serial numbers allocated to the Contractor Deliverable.</w:t>
      </w:r>
    </w:p>
    <w:p w14:paraId="557D9BAD" w14:textId="77777777" w:rsidR="00E3744D" w:rsidRDefault="00E3744D">
      <w:pPr>
        <w:numPr>
          <w:ilvl w:val="0"/>
          <w:numId w:val="34"/>
        </w:numPr>
        <w:kinsoku w:val="0"/>
        <w:overflowPunct w:val="0"/>
        <w:autoSpaceDE/>
        <w:autoSpaceDN/>
        <w:adjustRightInd/>
        <w:spacing w:before="1" w:line="206" w:lineRule="exact"/>
        <w:textAlignment w:val="baseline"/>
        <w:rPr>
          <w:rFonts w:ascii="Arial" w:hAnsi="Arial"/>
          <w:sz w:val="18"/>
        </w:rPr>
      </w:pPr>
      <w:r>
        <w:rPr>
          <w:rFonts w:ascii="Arial" w:hAnsi="Arial"/>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ECA2665"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22.</w:t>
      </w:r>
      <w:r>
        <w:rPr>
          <w:rFonts w:ascii="Arial" w:hAnsi="Arial"/>
          <w:b/>
          <w:sz w:val="18"/>
        </w:rPr>
        <w:tab/>
        <w:t>Packaging and Labelling (excluding Contractor Deliverables containing Munitions)</w:t>
      </w:r>
    </w:p>
    <w:p w14:paraId="3C2FD5C5" w14:textId="77777777" w:rsidR="00E3744D" w:rsidRDefault="00E3744D">
      <w:pPr>
        <w:tabs>
          <w:tab w:val="left" w:pos="576"/>
        </w:tabs>
        <w:kinsoku w:val="0"/>
        <w:overflowPunct w:val="0"/>
        <w:autoSpaceDE/>
        <w:autoSpaceDN/>
        <w:adjustRightInd/>
        <w:spacing w:before="4" w:line="206" w:lineRule="exact"/>
        <w:textAlignment w:val="baseline"/>
        <w:rPr>
          <w:rFonts w:ascii="Arial" w:hAnsi="Arial"/>
          <w:sz w:val="18"/>
        </w:rPr>
      </w:pPr>
      <w:r>
        <w:rPr>
          <w:rFonts w:ascii="Arial" w:hAnsi="Arial"/>
          <w:sz w:val="18"/>
        </w:rPr>
        <w:t>a.</w:t>
      </w:r>
      <w:r>
        <w:rPr>
          <w:rFonts w:ascii="Arial" w:hAnsi="Arial"/>
          <w:sz w:val="18"/>
        </w:rPr>
        <w:tab/>
        <w:t>Packaging responsibilities are as follows:</w:t>
      </w:r>
    </w:p>
    <w:p w14:paraId="1228C1AF" w14:textId="77777777" w:rsidR="00E3744D" w:rsidRDefault="00E3744D">
      <w:pPr>
        <w:numPr>
          <w:ilvl w:val="0"/>
          <w:numId w:val="35"/>
        </w:numPr>
        <w:kinsoku w:val="0"/>
        <w:overflowPunct w:val="0"/>
        <w:autoSpaceDE/>
        <w:autoSpaceDN/>
        <w:adjustRightInd/>
        <w:spacing w:before="1" w:line="206" w:lineRule="exact"/>
        <w:ind w:right="648"/>
        <w:textAlignment w:val="baseline"/>
        <w:rPr>
          <w:rFonts w:ascii="Arial" w:hAnsi="Arial"/>
          <w:sz w:val="18"/>
        </w:rPr>
      </w:pPr>
      <w:r>
        <w:rPr>
          <w:rFonts w:ascii="Arial" w:hAnsi="Arial"/>
          <w:sz w:val="18"/>
        </w:rPr>
        <w:t>The Contractor shall be responsible for providing Packaging which fully complies with the requirements of the Contract.</w:t>
      </w:r>
    </w:p>
    <w:p w14:paraId="409B0541" w14:textId="77777777" w:rsidR="00E3744D" w:rsidRDefault="00E3744D">
      <w:pPr>
        <w:numPr>
          <w:ilvl w:val="0"/>
          <w:numId w:val="35"/>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6256EAD" w14:textId="77777777" w:rsidR="00E3744D" w:rsidRDefault="00E3744D">
      <w:pPr>
        <w:numPr>
          <w:ilvl w:val="0"/>
          <w:numId w:val="35"/>
        </w:numPr>
        <w:kinsoku w:val="0"/>
        <w:overflowPunct w:val="0"/>
        <w:autoSpaceDE/>
        <w:autoSpaceDN/>
        <w:adjustRightInd/>
        <w:spacing w:line="209" w:lineRule="exact"/>
        <w:ind w:right="144"/>
        <w:jc w:val="both"/>
        <w:textAlignment w:val="baseline"/>
        <w:rPr>
          <w:rFonts w:ascii="Arial" w:hAnsi="Arial"/>
          <w:sz w:val="18"/>
        </w:rPr>
      </w:pPr>
      <w:r>
        <w:rPr>
          <w:rFonts w:ascii="Arial" w:hAnsi="Arial"/>
          <w:sz w:val="18"/>
        </w:rPr>
        <w:t>The Contractor shall ensure all relevant information necessary for the effective performance of the Contract is made available to all Subcontractors.</w:t>
      </w:r>
    </w:p>
    <w:p w14:paraId="35139114" w14:textId="77777777" w:rsidR="00E3744D" w:rsidRDefault="00E3744D">
      <w:pPr>
        <w:numPr>
          <w:ilvl w:val="0"/>
          <w:numId w:val="35"/>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AB188E0"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b.</w:t>
      </w:r>
      <w:r>
        <w:rPr>
          <w:rFonts w:ascii="Arial" w:hAnsi="Arial"/>
          <w:sz w:val="18"/>
        </w:rPr>
        <w:tab/>
        <w:t>The Contractor shall supply Commercial Packaging meeting the standards and requirements of Def Stan 81-041 (Part 1). In addition, the following requirements apply:</w:t>
      </w:r>
    </w:p>
    <w:p w14:paraId="17DCE6B3"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(1)</w:t>
      </w:r>
      <w:r>
        <w:rPr>
          <w:rFonts w:ascii="Arial" w:hAnsi="Arial"/>
          <w:sz w:val="18"/>
        </w:rPr>
        <w:tab/>
        <w:t>The Contractor shall provide Packaging which:</w:t>
      </w:r>
    </w:p>
    <w:p w14:paraId="108B1508" w14:textId="77777777" w:rsidR="00E3744D" w:rsidRDefault="00E3744D">
      <w:pPr>
        <w:numPr>
          <w:ilvl w:val="0"/>
          <w:numId w:val="36"/>
        </w:numPr>
        <w:kinsoku w:val="0"/>
        <w:overflowPunct w:val="0"/>
        <w:autoSpaceDE/>
        <w:autoSpaceDN/>
        <w:adjustRightInd/>
        <w:spacing w:line="209" w:lineRule="exact"/>
        <w:ind w:right="144"/>
        <w:textAlignment w:val="baseline"/>
        <w:rPr>
          <w:rFonts w:ascii="Arial" w:hAnsi="Arial"/>
          <w:sz w:val="18"/>
        </w:rPr>
      </w:pPr>
      <w:r>
        <w:rPr>
          <w:rFonts w:ascii="Arial" w:hAnsi="Arial"/>
          <w:sz w:val="18"/>
        </w:rPr>
        <w:t>will ensure that each Contractor Deliverable may be transported and delivered to the consignee named in the Contract in an undamaged and serviceable condition; and</w:t>
      </w:r>
    </w:p>
    <w:p w14:paraId="42B289A1" w14:textId="77777777" w:rsidR="00E3744D" w:rsidRDefault="00E3744D">
      <w:pPr>
        <w:numPr>
          <w:ilvl w:val="0"/>
          <w:numId w:val="36"/>
        </w:numPr>
        <w:kinsoku w:val="0"/>
        <w:overflowPunct w:val="0"/>
        <w:autoSpaceDE/>
        <w:autoSpaceDN/>
        <w:adjustRightInd/>
        <w:spacing w:line="206" w:lineRule="exact"/>
        <w:textAlignment w:val="baseline"/>
        <w:rPr>
          <w:rFonts w:ascii="Arial" w:hAnsi="Arial"/>
          <w:sz w:val="18"/>
        </w:rPr>
      </w:pPr>
      <w:r>
        <w:rPr>
          <w:rFonts w:ascii="Arial" w:hAnsi="Arial"/>
          <w:sz w:val="18"/>
        </w:rPr>
        <w:t>is labelled to enable the contents to be identified without need to breach the package; and</w:t>
      </w:r>
    </w:p>
    <w:p w14:paraId="5656C865" w14:textId="77777777" w:rsidR="00E3744D" w:rsidRDefault="00E3744D">
      <w:pPr>
        <w:numPr>
          <w:ilvl w:val="0"/>
          <w:numId w:val="36"/>
        </w:numPr>
        <w:kinsoku w:val="0"/>
        <w:overflowPunct w:val="0"/>
        <w:autoSpaceDE/>
        <w:autoSpaceDN/>
        <w:adjustRightInd/>
        <w:spacing w:line="206" w:lineRule="exact"/>
        <w:textAlignment w:val="baseline"/>
        <w:rPr>
          <w:rFonts w:ascii="Arial" w:hAnsi="Arial"/>
          <w:sz w:val="18"/>
        </w:rPr>
      </w:pPr>
      <w:r>
        <w:rPr>
          <w:rFonts w:ascii="Arial" w:hAnsi="Arial"/>
          <w:sz w:val="18"/>
        </w:rPr>
        <w:t>is compliant with statutory requirements and this Condition.</w:t>
      </w:r>
    </w:p>
    <w:p w14:paraId="5A529B8A"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pacing w:val="-1"/>
          <w:sz w:val="18"/>
        </w:rPr>
      </w:pPr>
      <w:r>
        <w:rPr>
          <w:rFonts w:ascii="Arial" w:hAnsi="Arial"/>
          <w:spacing w:val="-1"/>
          <w:sz w:val="18"/>
        </w:rPr>
        <w:t>(2)</w:t>
      </w:r>
      <w:r>
        <w:rPr>
          <w:rFonts w:ascii="Arial" w:hAnsi="Arial"/>
          <w:spacing w:val="-1"/>
          <w:sz w:val="18"/>
        </w:rPr>
        <w:tab/>
        <w:t>The Packaging used by the Contractor to supply identical or similar Contractor Deliverables to commercial customers or to the general public (</w:t>
      </w:r>
      <w:proofErr w:type="gramStart"/>
      <w:r>
        <w:rPr>
          <w:rFonts w:ascii="Arial" w:hAnsi="Arial"/>
          <w:spacing w:val="-1"/>
          <w:sz w:val="18"/>
        </w:rPr>
        <w:t>i.e.</w:t>
      </w:r>
      <w:proofErr w:type="gramEnd"/>
      <w:r>
        <w:rPr>
          <w:rFonts w:ascii="Arial" w:hAnsi="Arial"/>
          <w:spacing w:val="-1"/>
          <w:sz w:val="18"/>
        </w:rPr>
        <w:t xml:space="preserve"> point of sale packaging) will be acceptable, provided that it complies with the following criteria:</w:t>
      </w:r>
    </w:p>
    <w:p w14:paraId="2E25D699" w14:textId="77777777" w:rsidR="00E3744D" w:rsidRDefault="00E3744D">
      <w:pPr>
        <w:numPr>
          <w:ilvl w:val="0"/>
          <w:numId w:val="37"/>
        </w:numPr>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reference in the Contract to a PPQ means the quantity of a Contractor Deliverable to be contained in an individual package, which has been selected as being the most suitable for issue(s) to the ultimate user;</w:t>
      </w:r>
    </w:p>
    <w:p w14:paraId="7CA680C6" w14:textId="77777777" w:rsidR="00E3744D" w:rsidRDefault="00E3744D">
      <w:pPr>
        <w:numPr>
          <w:ilvl w:val="0"/>
          <w:numId w:val="37"/>
        </w:numPr>
        <w:kinsoku w:val="0"/>
        <w:overflowPunct w:val="0"/>
        <w:autoSpaceDE/>
        <w:autoSpaceDN/>
        <w:adjustRightInd/>
        <w:spacing w:before="6" w:line="206" w:lineRule="exact"/>
        <w:ind w:right="432"/>
        <w:jc w:val="both"/>
        <w:textAlignment w:val="baseline"/>
        <w:rPr>
          <w:rFonts w:ascii="Arial" w:hAnsi="Arial"/>
          <w:spacing w:val="-2"/>
          <w:sz w:val="18"/>
        </w:rPr>
      </w:pPr>
      <w:r>
        <w:rPr>
          <w:rFonts w:ascii="Arial" w:hAnsi="Arial"/>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AA719ED" w14:textId="77777777" w:rsidR="00E3744D" w:rsidRDefault="00E3744D">
      <w:pPr>
        <w:numPr>
          <w:ilvl w:val="0"/>
          <w:numId w:val="37"/>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for ease of handling, transportation and delivery, packages which contain identical Contractor Deliverables may be bulked and overpacked, in accordance with clauses 22.i to 22.k.</w:t>
      </w:r>
    </w:p>
    <w:p w14:paraId="179A6574"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c.</w:t>
      </w:r>
      <w:r>
        <w:rPr>
          <w:rFonts w:ascii="Arial" w:hAnsi="Arial"/>
          <w:sz w:val="18"/>
        </w:rPr>
        <w:tab/>
        <w:t>The Contractor shall ascertain whether the Contractor Deliverables being supplied are, or contain, Dangerous Goods, and shall supply the Dangerous Goods in accordance with:</w:t>
      </w:r>
    </w:p>
    <w:p w14:paraId="1932CA24" w14:textId="77777777" w:rsidR="00E3744D" w:rsidRDefault="00E3744D">
      <w:pPr>
        <w:numPr>
          <w:ilvl w:val="0"/>
          <w:numId w:val="38"/>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The Health and Safety </w:t>
      </w:r>
      <w:proofErr w:type="gramStart"/>
      <w:r>
        <w:rPr>
          <w:rFonts w:ascii="Arial" w:hAnsi="Arial"/>
          <w:sz w:val="18"/>
        </w:rPr>
        <w:t>At</w:t>
      </w:r>
      <w:proofErr w:type="gramEnd"/>
      <w:r>
        <w:rPr>
          <w:rFonts w:ascii="Arial" w:hAnsi="Arial"/>
          <w:sz w:val="18"/>
        </w:rPr>
        <w:t xml:space="preserve"> Work Act 1974 (as amended);</w:t>
      </w:r>
    </w:p>
    <w:p w14:paraId="4C8186FE" w14:textId="77777777" w:rsidR="00E3744D" w:rsidRDefault="00E3744D">
      <w:pPr>
        <w:numPr>
          <w:ilvl w:val="0"/>
          <w:numId w:val="38"/>
        </w:numPr>
        <w:kinsoku w:val="0"/>
        <w:overflowPunct w:val="0"/>
        <w:autoSpaceDE/>
        <w:autoSpaceDN/>
        <w:adjustRightInd/>
        <w:spacing w:line="206" w:lineRule="exact"/>
        <w:textAlignment w:val="baseline"/>
        <w:rPr>
          <w:rFonts w:ascii="Arial" w:hAnsi="Arial"/>
          <w:sz w:val="18"/>
        </w:rPr>
      </w:pPr>
      <w:r>
        <w:rPr>
          <w:rFonts w:ascii="Arial" w:hAnsi="Arial"/>
          <w:sz w:val="18"/>
        </w:rPr>
        <w:t>The Classification Hazard Information and Packaging for Supply Regulations (CHIP4) 2009 (as amended);</w:t>
      </w:r>
    </w:p>
    <w:p w14:paraId="202495CB" w14:textId="77777777" w:rsidR="00E3744D" w:rsidRDefault="00E3744D">
      <w:pPr>
        <w:numPr>
          <w:ilvl w:val="0"/>
          <w:numId w:val="38"/>
        </w:numPr>
        <w:kinsoku w:val="0"/>
        <w:overflowPunct w:val="0"/>
        <w:autoSpaceDE/>
        <w:autoSpaceDN/>
        <w:adjustRightInd/>
        <w:spacing w:before="1" w:line="206" w:lineRule="exact"/>
        <w:textAlignment w:val="baseline"/>
        <w:rPr>
          <w:rFonts w:ascii="Arial" w:hAnsi="Arial"/>
          <w:sz w:val="18"/>
        </w:rPr>
      </w:pPr>
      <w:r>
        <w:rPr>
          <w:rFonts w:ascii="Arial" w:hAnsi="Arial"/>
          <w:sz w:val="18"/>
        </w:rPr>
        <w:t>The REACH Regulations 2007 (as amended); and</w:t>
      </w:r>
    </w:p>
    <w:p w14:paraId="36934638" w14:textId="77777777" w:rsidR="00E3744D" w:rsidRDefault="00E3744D">
      <w:pPr>
        <w:numPr>
          <w:ilvl w:val="0"/>
          <w:numId w:val="38"/>
        </w:numPr>
        <w:kinsoku w:val="0"/>
        <w:overflowPunct w:val="0"/>
        <w:autoSpaceDE/>
        <w:autoSpaceDN/>
        <w:adjustRightInd/>
        <w:spacing w:before="5" w:line="206" w:lineRule="exact"/>
        <w:textAlignment w:val="baseline"/>
        <w:rPr>
          <w:rFonts w:ascii="Arial" w:hAnsi="Arial"/>
          <w:sz w:val="18"/>
        </w:rPr>
      </w:pPr>
      <w:r>
        <w:rPr>
          <w:rFonts w:ascii="Arial" w:hAnsi="Arial"/>
          <w:sz w:val="18"/>
        </w:rPr>
        <w:t>The Classification, Labelling and Packaging Regulations (CLP) 2009 (as amended).</w:t>
      </w:r>
    </w:p>
    <w:p w14:paraId="4AF99208"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z w:val="18"/>
        </w:rPr>
      </w:pPr>
      <w:r>
        <w:rPr>
          <w:rFonts w:ascii="Arial" w:hAnsi="Arial"/>
          <w:sz w:val="18"/>
        </w:rPr>
        <w:t>d.</w:t>
      </w:r>
      <w:r>
        <w:rPr>
          <w:rFonts w:ascii="Arial" w:hAnsi="Arial"/>
          <w:sz w:val="18"/>
        </w:rPr>
        <w:tab/>
        <w:t xml:space="preserve">The Contractor shall package the Dangerous Goods as limited quantities, excepted </w:t>
      </w:r>
      <w:proofErr w:type="gramStart"/>
      <w:r>
        <w:rPr>
          <w:rFonts w:ascii="Arial" w:hAnsi="Arial"/>
          <w:sz w:val="18"/>
        </w:rPr>
        <w:t>quantities</w:t>
      </w:r>
      <w:proofErr w:type="gramEnd"/>
      <w:r>
        <w:rPr>
          <w:rFonts w:ascii="Arial" w:hAnsi="Arial"/>
          <w:sz w:val="18"/>
        </w:rPr>
        <w:t xml:space="preserve"> or similar derogations, for UK or worldwide shipment by all modes of transport in accordance with the regulations relating to the Dangerous Goods and:</w:t>
      </w:r>
    </w:p>
    <w:p w14:paraId="636425E1" w14:textId="77777777" w:rsidR="00E3744D" w:rsidRDefault="00E3744D">
      <w:pPr>
        <w:numPr>
          <w:ilvl w:val="0"/>
          <w:numId w:val="39"/>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The Safety </w:t>
      </w:r>
      <w:proofErr w:type="gramStart"/>
      <w:r>
        <w:rPr>
          <w:rFonts w:ascii="Arial" w:hAnsi="Arial"/>
          <w:sz w:val="18"/>
        </w:rPr>
        <w:t>Of</w:t>
      </w:r>
      <w:proofErr w:type="gramEnd"/>
      <w:r>
        <w:rPr>
          <w:rFonts w:ascii="Arial" w:hAnsi="Arial"/>
          <w:sz w:val="18"/>
        </w:rPr>
        <w:t xml:space="preserve"> Lives At Sea Regulations (SOLAS) 1974 (as amended); and</w:t>
      </w:r>
    </w:p>
    <w:p w14:paraId="140E14F0" w14:textId="77777777" w:rsidR="00E3744D" w:rsidRDefault="00E3744D">
      <w:pPr>
        <w:numPr>
          <w:ilvl w:val="0"/>
          <w:numId w:val="39"/>
        </w:numPr>
        <w:kinsoku w:val="0"/>
        <w:overflowPunct w:val="0"/>
        <w:autoSpaceDE/>
        <w:autoSpaceDN/>
        <w:adjustRightInd/>
        <w:spacing w:before="1" w:line="206" w:lineRule="exact"/>
        <w:textAlignment w:val="baseline"/>
        <w:rPr>
          <w:rFonts w:ascii="Arial" w:hAnsi="Arial"/>
          <w:sz w:val="18"/>
        </w:rPr>
      </w:pPr>
      <w:r>
        <w:rPr>
          <w:rFonts w:ascii="Arial" w:hAnsi="Arial"/>
          <w:sz w:val="18"/>
        </w:rPr>
        <w:t>The Air Navigation (Amendment) Order 2019.</w:t>
      </w:r>
    </w:p>
    <w:p w14:paraId="7B45F9C0" w14:textId="77777777" w:rsidR="00E3744D" w:rsidRDefault="00E3744D">
      <w:pPr>
        <w:tabs>
          <w:tab w:val="left" w:pos="576"/>
        </w:tabs>
        <w:kinsoku w:val="0"/>
        <w:overflowPunct w:val="0"/>
        <w:autoSpaceDE/>
        <w:autoSpaceDN/>
        <w:adjustRightInd/>
        <w:spacing w:line="206" w:lineRule="exact"/>
        <w:ind w:right="144"/>
        <w:textAlignment w:val="baseline"/>
        <w:rPr>
          <w:rFonts w:ascii="Arial" w:hAnsi="Arial"/>
          <w:spacing w:val="-1"/>
          <w:sz w:val="18"/>
        </w:rPr>
      </w:pPr>
      <w:r>
        <w:rPr>
          <w:rFonts w:ascii="Arial" w:hAnsi="Arial"/>
          <w:spacing w:val="-1"/>
          <w:sz w:val="18"/>
        </w:rPr>
        <w:t>e.</w:t>
      </w:r>
      <w:r>
        <w:rPr>
          <w:rFonts w:ascii="Arial" w:hAnsi="Arial"/>
          <w:spacing w:val="-1"/>
          <w:sz w:val="18"/>
        </w:rPr>
        <w:tab/>
        <w:t xml:space="preserve">As soon as possible, and in any event no later than one month before delivery is due, the Contractor shall provide a Safety Data Sheet in respect of each Dangerous Good in accordance with the REACH Regulations 2007 (as amended) and the </w:t>
      </w:r>
      <w:proofErr w:type="gramStart"/>
      <w:r>
        <w:rPr>
          <w:rFonts w:ascii="Arial" w:hAnsi="Arial"/>
          <w:spacing w:val="-1"/>
          <w:sz w:val="18"/>
        </w:rPr>
        <w:t>Health</w:t>
      </w:r>
      <w:proofErr w:type="gramEnd"/>
    </w:p>
    <w:p w14:paraId="468B2E4A" w14:textId="77777777" w:rsidR="00E3744D" w:rsidRDefault="00E3744D">
      <w:pPr>
        <w:kinsoku w:val="0"/>
        <w:overflowPunct w:val="0"/>
        <w:autoSpaceDE/>
        <w:autoSpaceDN/>
        <w:adjustRightInd/>
        <w:spacing w:before="178" w:line="206" w:lineRule="exact"/>
        <w:jc w:val="center"/>
        <w:textAlignment w:val="baseline"/>
        <w:rPr>
          <w:rFonts w:ascii="Arial" w:hAnsi="Arial"/>
          <w:sz w:val="18"/>
        </w:rPr>
      </w:pPr>
      <w:r>
        <w:rPr>
          <w:rFonts w:ascii="Arial" w:hAnsi="Arial"/>
          <w:sz w:val="18"/>
        </w:rPr>
        <w:t>8</w:t>
      </w:r>
    </w:p>
    <w:p w14:paraId="647BAA51" w14:textId="77777777" w:rsidR="00E3744D" w:rsidRDefault="00E3744D">
      <w:pPr>
        <w:widowControl/>
        <w:rPr>
          <w:sz w:val="24"/>
        </w:rPr>
        <w:sectPr w:rsidR="00E3744D">
          <w:pgSz w:w="11909" w:h="16838"/>
          <w:pgMar w:top="680" w:right="702" w:bottom="149" w:left="707" w:header="720" w:footer="720" w:gutter="0"/>
          <w:cols w:space="720"/>
          <w:noEndnote/>
        </w:sectPr>
      </w:pPr>
    </w:p>
    <w:p w14:paraId="7741D2AB"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333BE3E1" w14:textId="77777777" w:rsidR="00E3744D" w:rsidRDefault="00E3744D">
      <w:pPr>
        <w:kinsoku w:val="0"/>
        <w:overflowPunct w:val="0"/>
        <w:autoSpaceDE/>
        <w:autoSpaceDN/>
        <w:adjustRightInd/>
        <w:spacing w:before="125" w:line="206" w:lineRule="exact"/>
        <w:ind w:right="72"/>
        <w:jc w:val="both"/>
        <w:textAlignment w:val="baseline"/>
        <w:rPr>
          <w:rFonts w:ascii="Arial" w:hAnsi="Arial"/>
          <w:sz w:val="18"/>
        </w:rPr>
      </w:pPr>
      <w:r>
        <w:rPr>
          <w:rFonts w:ascii="Arial" w:hAnsi="Arial"/>
          <w:sz w:val="18"/>
        </w:rPr>
        <w:t xml:space="preserve">and Safety </w:t>
      </w:r>
      <w:proofErr w:type="gramStart"/>
      <w:r>
        <w:rPr>
          <w:rFonts w:ascii="Arial" w:hAnsi="Arial"/>
          <w:sz w:val="18"/>
        </w:rPr>
        <w:t>At</w:t>
      </w:r>
      <w:proofErr w:type="gramEnd"/>
      <w:r>
        <w:rPr>
          <w:rFonts w:ascii="Arial" w:hAnsi="Arial"/>
          <w:sz w:val="18"/>
        </w:rPr>
        <w:t xml:space="preserve"> Work Act 1974 (as amended) and in accordance with Condition 23 (Supply of Hazardous Materials or Substances in Contractor Deliverables).</w:t>
      </w:r>
    </w:p>
    <w:p w14:paraId="1BA20F06"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f.</w:t>
      </w:r>
      <w:r>
        <w:rPr>
          <w:rFonts w:ascii="Arial" w:hAnsi="Arial"/>
          <w:sz w:val="18"/>
        </w:rPr>
        <w:tab/>
        <w:t>The Contractor shall comply with the requirements for the design of MLP which include clauses 22.f and 22.g as follows:</w:t>
      </w:r>
    </w:p>
    <w:p w14:paraId="33271C51" w14:textId="77777777" w:rsidR="00E3744D" w:rsidRDefault="00E3744D">
      <w:pPr>
        <w:tabs>
          <w:tab w:val="left" w:pos="1152"/>
        </w:tabs>
        <w:kinsoku w:val="0"/>
        <w:overflowPunct w:val="0"/>
        <w:autoSpaceDE/>
        <w:autoSpaceDN/>
        <w:adjustRightInd/>
        <w:spacing w:before="6" w:line="206" w:lineRule="exact"/>
        <w:ind w:left="576" w:right="432"/>
        <w:textAlignment w:val="baseline"/>
        <w:rPr>
          <w:rFonts w:ascii="Arial" w:hAnsi="Arial"/>
          <w:sz w:val="18"/>
        </w:rPr>
      </w:pPr>
      <w:r>
        <w:rPr>
          <w:rFonts w:ascii="Arial" w:hAnsi="Arial"/>
          <w:sz w:val="18"/>
        </w:rPr>
        <w:t>(1)</w:t>
      </w:r>
      <w:r>
        <w:rPr>
          <w:rFonts w:ascii="Arial" w:hAnsi="Arial"/>
          <w:sz w:val="18"/>
        </w:rPr>
        <w:tab/>
        <w:t xml:space="preserve">Where there is a requirement to design UK or NATO MLP, the work shall be undertaken by an MPAS registered </w:t>
      </w:r>
      <w:proofErr w:type="spellStart"/>
      <w:r>
        <w:rPr>
          <w:rFonts w:ascii="Arial" w:hAnsi="Arial"/>
          <w:sz w:val="18"/>
        </w:rPr>
        <w:t>organisation</w:t>
      </w:r>
      <w:proofErr w:type="spellEnd"/>
      <w:r>
        <w:rPr>
          <w:rFonts w:ascii="Arial" w:hAnsi="Arial"/>
          <w:sz w:val="18"/>
        </w:rPr>
        <w:t>, or one that although non-registered is able to demonstrate to the Authority that their quality systems and military package design expertise are of an equivalent standard.</w:t>
      </w:r>
    </w:p>
    <w:p w14:paraId="7E761FAC" w14:textId="77777777" w:rsidR="00E3744D" w:rsidRDefault="00E3744D">
      <w:pPr>
        <w:numPr>
          <w:ilvl w:val="0"/>
          <w:numId w:val="40"/>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The MPAS certification (for individual designers) and registration (for </w:t>
      </w:r>
      <w:proofErr w:type="spellStart"/>
      <w:r>
        <w:rPr>
          <w:rFonts w:ascii="Arial" w:hAnsi="Arial"/>
          <w:sz w:val="18"/>
        </w:rPr>
        <w:t>organisations</w:t>
      </w:r>
      <w:proofErr w:type="spellEnd"/>
      <w:r>
        <w:rPr>
          <w:rFonts w:ascii="Arial" w:hAnsi="Arial"/>
          <w:sz w:val="18"/>
        </w:rPr>
        <w:t>) scheme details are</w:t>
      </w:r>
    </w:p>
    <w:p w14:paraId="14A9F7EF" w14:textId="77777777" w:rsidR="00E3744D" w:rsidRDefault="00E3744D">
      <w:pPr>
        <w:kinsoku w:val="0"/>
        <w:overflowPunct w:val="0"/>
        <w:autoSpaceDE/>
        <w:autoSpaceDN/>
        <w:adjustRightInd/>
        <w:spacing w:before="1" w:line="206" w:lineRule="exact"/>
        <w:ind w:left="1152"/>
        <w:textAlignment w:val="baseline"/>
        <w:rPr>
          <w:rFonts w:ascii="Arial" w:hAnsi="Arial"/>
          <w:sz w:val="18"/>
        </w:rPr>
      </w:pPr>
      <w:r>
        <w:rPr>
          <w:rFonts w:ascii="Arial" w:hAnsi="Arial"/>
          <w:sz w:val="18"/>
        </w:rPr>
        <w:t>available from:</w:t>
      </w:r>
    </w:p>
    <w:p w14:paraId="57993569" w14:textId="77777777" w:rsidR="00E3744D" w:rsidRDefault="00E3744D">
      <w:pPr>
        <w:kinsoku w:val="0"/>
        <w:overflowPunct w:val="0"/>
        <w:autoSpaceDE/>
        <w:autoSpaceDN/>
        <w:adjustRightInd/>
        <w:spacing w:line="206" w:lineRule="exact"/>
        <w:ind w:left="1152"/>
        <w:textAlignment w:val="baseline"/>
        <w:rPr>
          <w:rFonts w:ascii="Arial" w:hAnsi="Arial"/>
          <w:spacing w:val="-1"/>
          <w:sz w:val="18"/>
        </w:rPr>
      </w:pPr>
      <w:r>
        <w:rPr>
          <w:rFonts w:ascii="Arial" w:hAnsi="Arial"/>
          <w:spacing w:val="-1"/>
          <w:sz w:val="18"/>
        </w:rPr>
        <w:t xml:space="preserve">DES LSOC </w:t>
      </w:r>
      <w:proofErr w:type="spellStart"/>
      <w:r>
        <w:rPr>
          <w:rFonts w:ascii="Arial" w:hAnsi="Arial"/>
          <w:spacing w:val="-1"/>
          <w:sz w:val="18"/>
        </w:rPr>
        <w:t>SpSvcs</w:t>
      </w:r>
      <w:proofErr w:type="spellEnd"/>
      <w:r>
        <w:rPr>
          <w:rFonts w:ascii="Arial" w:hAnsi="Arial"/>
          <w:spacing w:val="-1"/>
          <w:sz w:val="18"/>
        </w:rPr>
        <w:t>--SptEng-Pkg1</w:t>
      </w:r>
    </w:p>
    <w:p w14:paraId="2BA2CFB8" w14:textId="77777777" w:rsidR="00E3744D" w:rsidRDefault="00E3744D">
      <w:pPr>
        <w:kinsoku w:val="0"/>
        <w:overflowPunct w:val="0"/>
        <w:autoSpaceDE/>
        <w:autoSpaceDN/>
        <w:adjustRightInd/>
        <w:spacing w:line="206" w:lineRule="exact"/>
        <w:ind w:left="1152"/>
        <w:textAlignment w:val="baseline"/>
        <w:rPr>
          <w:rFonts w:ascii="Arial" w:hAnsi="Arial"/>
          <w:spacing w:val="-1"/>
          <w:sz w:val="18"/>
        </w:rPr>
      </w:pPr>
      <w:r>
        <w:rPr>
          <w:rFonts w:ascii="Arial" w:hAnsi="Arial"/>
          <w:spacing w:val="-1"/>
          <w:sz w:val="18"/>
        </w:rPr>
        <w:t>MOD Abbey Wood</w:t>
      </w:r>
    </w:p>
    <w:p w14:paraId="20077FC4" w14:textId="77777777" w:rsidR="00E3744D" w:rsidRDefault="00E3744D">
      <w:pPr>
        <w:kinsoku w:val="0"/>
        <w:overflowPunct w:val="0"/>
        <w:autoSpaceDE/>
        <w:autoSpaceDN/>
        <w:adjustRightInd/>
        <w:spacing w:before="1" w:line="206" w:lineRule="exact"/>
        <w:ind w:left="1152"/>
        <w:textAlignment w:val="baseline"/>
        <w:rPr>
          <w:rFonts w:ascii="Arial" w:hAnsi="Arial"/>
          <w:sz w:val="18"/>
        </w:rPr>
      </w:pPr>
      <w:r>
        <w:rPr>
          <w:rFonts w:ascii="Arial" w:hAnsi="Arial"/>
          <w:sz w:val="18"/>
        </w:rPr>
        <w:t>Bristol, BS34 8JH</w:t>
      </w:r>
    </w:p>
    <w:p w14:paraId="5ABD4556" w14:textId="77777777" w:rsidR="00E3744D" w:rsidRDefault="00E3744D">
      <w:pPr>
        <w:kinsoku w:val="0"/>
        <w:overflowPunct w:val="0"/>
        <w:autoSpaceDE/>
        <w:autoSpaceDN/>
        <w:adjustRightInd/>
        <w:spacing w:line="206" w:lineRule="exact"/>
        <w:ind w:left="1152"/>
        <w:textAlignment w:val="baseline"/>
        <w:rPr>
          <w:rFonts w:ascii="Arial" w:hAnsi="Arial"/>
          <w:sz w:val="18"/>
        </w:rPr>
      </w:pPr>
      <w:r>
        <w:rPr>
          <w:rFonts w:ascii="Arial" w:hAnsi="Arial"/>
          <w:sz w:val="18"/>
        </w:rPr>
        <w:t>Tel. +44(0)30679-35353</w:t>
      </w:r>
    </w:p>
    <w:p w14:paraId="2A19EADB" w14:textId="77777777" w:rsidR="00E3744D" w:rsidRDefault="003D72C2">
      <w:pPr>
        <w:kinsoku w:val="0"/>
        <w:overflowPunct w:val="0"/>
        <w:autoSpaceDE/>
        <w:autoSpaceDN/>
        <w:adjustRightInd/>
        <w:spacing w:before="2" w:line="206" w:lineRule="exact"/>
        <w:ind w:left="1152"/>
        <w:textAlignment w:val="baseline"/>
        <w:rPr>
          <w:rFonts w:ascii="Arial" w:hAnsi="Arial"/>
          <w:color w:val="0000FF"/>
          <w:sz w:val="18"/>
        </w:rPr>
      </w:pPr>
      <w:hyperlink r:id="rId11" w:history="1">
        <w:r w:rsidR="00E3744D">
          <w:rPr>
            <w:rFonts w:ascii="Arial" w:hAnsi="Arial"/>
            <w:color w:val="0000FF"/>
            <w:sz w:val="18"/>
            <w:u w:val="single"/>
          </w:rPr>
          <w:t>DESLSOC-SpSvcs-SptEng-Pkg1@mod.gov.uk</w:t>
        </w:r>
      </w:hyperlink>
    </w:p>
    <w:p w14:paraId="3F539BA4" w14:textId="77777777" w:rsidR="00E3744D" w:rsidRDefault="00E3744D">
      <w:pPr>
        <w:numPr>
          <w:ilvl w:val="0"/>
          <w:numId w:val="40"/>
        </w:numPr>
        <w:kinsoku w:val="0"/>
        <w:overflowPunct w:val="0"/>
        <w:autoSpaceDE/>
        <w:autoSpaceDN/>
        <w:adjustRightInd/>
        <w:spacing w:line="205" w:lineRule="exact"/>
        <w:textAlignment w:val="baseline"/>
        <w:rPr>
          <w:rFonts w:ascii="Arial" w:hAnsi="Arial"/>
          <w:sz w:val="18"/>
        </w:rPr>
      </w:pPr>
      <w:r>
        <w:rPr>
          <w:rFonts w:ascii="Arial" w:hAnsi="Arial"/>
          <w:sz w:val="18"/>
        </w:rPr>
        <w:t xml:space="preserve">The MPAS Documentation is also available on the </w:t>
      </w:r>
      <w:proofErr w:type="spellStart"/>
      <w:r>
        <w:rPr>
          <w:rFonts w:ascii="Arial" w:hAnsi="Arial"/>
          <w:sz w:val="18"/>
        </w:rPr>
        <w:t>DStan</w:t>
      </w:r>
      <w:proofErr w:type="spellEnd"/>
      <w:r>
        <w:rPr>
          <w:rFonts w:ascii="Arial" w:hAnsi="Arial"/>
          <w:sz w:val="18"/>
        </w:rPr>
        <w:t xml:space="preserve"> website.</w:t>
      </w:r>
    </w:p>
    <w:p w14:paraId="0586B261" w14:textId="77777777" w:rsidR="00E3744D" w:rsidRDefault="00E3744D">
      <w:pPr>
        <w:tabs>
          <w:tab w:val="left" w:pos="1152"/>
        </w:tabs>
        <w:kinsoku w:val="0"/>
        <w:overflowPunct w:val="0"/>
        <w:autoSpaceDE/>
        <w:autoSpaceDN/>
        <w:adjustRightInd/>
        <w:spacing w:before="6" w:line="206" w:lineRule="exact"/>
        <w:ind w:left="576" w:right="144"/>
        <w:textAlignment w:val="baseline"/>
        <w:rPr>
          <w:rFonts w:ascii="Arial" w:hAnsi="Arial"/>
          <w:sz w:val="18"/>
        </w:rPr>
      </w:pPr>
      <w:r>
        <w:rPr>
          <w:rFonts w:ascii="Arial" w:hAnsi="Arial"/>
          <w:sz w:val="18"/>
        </w:rPr>
        <w:t>(2)</w:t>
      </w:r>
      <w:r>
        <w:rPr>
          <w:rFonts w:ascii="Arial" w:hAnsi="Arial"/>
          <w:sz w:val="18"/>
        </w:rPr>
        <w:tab/>
        <w:t xml:space="preserve">MLP shall be designed to comply with the relevant requirements of Def Stan </w:t>
      </w:r>
      <w:proofErr w:type="gramStart"/>
      <w:r>
        <w:rPr>
          <w:rFonts w:ascii="Arial" w:hAnsi="Arial"/>
          <w:sz w:val="18"/>
        </w:rPr>
        <w:t>81-041, and</w:t>
      </w:r>
      <w:proofErr w:type="gramEnd"/>
      <w:r>
        <w:rPr>
          <w:rFonts w:ascii="Arial" w:hAnsi="Arial"/>
          <w:sz w:val="18"/>
        </w:rPr>
        <w:t xml:space="preserve"> be capable of meeting the appropriate test requirements of Def Stan 81-041 (Part 3). Packaging designs shall be prepared on a SPIS, in accordance with Def Stan 81-041 (Part 4).</w:t>
      </w:r>
    </w:p>
    <w:p w14:paraId="1B75F7E0" w14:textId="77777777" w:rsidR="00E3744D" w:rsidRDefault="00E3744D">
      <w:pPr>
        <w:tabs>
          <w:tab w:val="left" w:pos="1152"/>
        </w:tabs>
        <w:kinsoku w:val="0"/>
        <w:overflowPunct w:val="0"/>
        <w:autoSpaceDE/>
        <w:autoSpaceDN/>
        <w:adjustRightInd/>
        <w:spacing w:before="1" w:line="206" w:lineRule="exact"/>
        <w:ind w:left="576" w:right="432"/>
        <w:textAlignment w:val="baseline"/>
        <w:rPr>
          <w:rFonts w:ascii="Arial" w:hAnsi="Arial"/>
          <w:sz w:val="18"/>
        </w:rPr>
      </w:pPr>
      <w:r>
        <w:rPr>
          <w:rFonts w:ascii="Arial" w:hAnsi="Arial"/>
          <w:sz w:val="18"/>
        </w:rPr>
        <w:t>(3)</w:t>
      </w:r>
      <w:r>
        <w:rPr>
          <w:rFonts w:ascii="Arial" w:hAnsi="Arial"/>
          <w:sz w:val="18"/>
        </w:rPr>
        <w:tab/>
        <w:t>The Contractor shall ensure a search of the SPIS index (the ‘SPIN’) is carried out to establish the SPIS status of each requirement (using DEFFORM 129a ‘Application for Packaging Designs or their Status’).</w:t>
      </w:r>
    </w:p>
    <w:p w14:paraId="17B30E8A"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(4)</w:t>
      </w:r>
      <w:r>
        <w:rPr>
          <w:rFonts w:ascii="Arial" w:hAnsi="Arial"/>
          <w:sz w:val="18"/>
        </w:rPr>
        <w:tab/>
        <w:t>New designs shall not be made where there is an existing usable SPIS, or one that may be easily modified.</w:t>
      </w:r>
    </w:p>
    <w:p w14:paraId="4B418685" w14:textId="77777777" w:rsidR="00E3744D" w:rsidRDefault="00E3744D">
      <w:pPr>
        <w:tabs>
          <w:tab w:val="left" w:pos="1152"/>
        </w:tabs>
        <w:kinsoku w:val="0"/>
        <w:overflowPunct w:val="0"/>
        <w:autoSpaceDE/>
        <w:autoSpaceDN/>
        <w:adjustRightInd/>
        <w:spacing w:line="209" w:lineRule="exact"/>
        <w:ind w:left="576" w:right="360"/>
        <w:textAlignment w:val="baseline"/>
        <w:rPr>
          <w:rFonts w:ascii="Arial" w:hAnsi="Arial"/>
          <w:spacing w:val="-1"/>
          <w:sz w:val="18"/>
        </w:rPr>
      </w:pPr>
      <w:r>
        <w:rPr>
          <w:rFonts w:ascii="Arial" w:hAnsi="Arial"/>
          <w:spacing w:val="-1"/>
          <w:sz w:val="18"/>
        </w:rPr>
        <w:t>(5)</w:t>
      </w:r>
      <w:r>
        <w:rPr>
          <w:rFonts w:ascii="Arial" w:hAnsi="Arial"/>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2BD2739C"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z w:val="18"/>
        </w:rPr>
      </w:pPr>
      <w:r>
        <w:rPr>
          <w:rFonts w:ascii="Arial" w:hAnsi="Arial"/>
          <w:sz w:val="18"/>
        </w:rPr>
        <w:t>(6)</w:t>
      </w:r>
      <w:r>
        <w:rPr>
          <w:rFonts w:ascii="Arial" w:hAnsi="Arial"/>
          <w:sz w:val="18"/>
        </w:rPr>
        <w:tab/>
        <w:t>All SPIS, new or modified (and associated documentation), shall, on completion, be uploaded by the Contractor on to SPIN. The format shall be Adobe PDF.</w:t>
      </w:r>
    </w:p>
    <w:p w14:paraId="43A9F29A"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(7)</w:t>
      </w:r>
      <w:r>
        <w:rPr>
          <w:rFonts w:ascii="Arial" w:hAnsi="Arial"/>
          <w:sz w:val="18"/>
        </w:rPr>
        <w:tab/>
        <w:t>Where it is necessary to use an existing SPIS design, the Contractor shall ensure the Packaging manufacturer is a</w:t>
      </w:r>
    </w:p>
    <w:p w14:paraId="69CCC9FF" w14:textId="77777777" w:rsidR="00E3744D" w:rsidRDefault="00E3744D">
      <w:pPr>
        <w:kinsoku w:val="0"/>
        <w:overflowPunct w:val="0"/>
        <w:autoSpaceDE/>
        <w:autoSpaceDN/>
        <w:adjustRightInd/>
        <w:spacing w:before="1" w:line="206" w:lineRule="exact"/>
        <w:ind w:left="576" w:right="432"/>
        <w:textAlignment w:val="baseline"/>
        <w:rPr>
          <w:rFonts w:ascii="Arial" w:hAnsi="Arial"/>
          <w:sz w:val="18"/>
        </w:rPr>
      </w:pPr>
      <w:r>
        <w:rPr>
          <w:rFonts w:ascii="Arial" w:hAnsi="Arial"/>
          <w:sz w:val="18"/>
        </w:rPr>
        <w:t xml:space="preserve">registered </w:t>
      </w:r>
      <w:proofErr w:type="spellStart"/>
      <w:r>
        <w:rPr>
          <w:rFonts w:ascii="Arial" w:hAnsi="Arial"/>
          <w:sz w:val="18"/>
        </w:rPr>
        <w:t>organisation</w:t>
      </w:r>
      <w:proofErr w:type="spellEnd"/>
      <w:r>
        <w:rPr>
          <w:rFonts w:ascii="Arial" w:hAnsi="Arial"/>
          <w:sz w:val="18"/>
        </w:rPr>
        <w:t xml:space="preserve"> in accordance with clause 22.f.(1) above, or if un-registered, is compliant with MPAS ANNEX A Supplement (Code) M. The Contractor shall ensure, as far as possible, that the SPIS is up to date.</w:t>
      </w:r>
    </w:p>
    <w:p w14:paraId="706E237C" w14:textId="77777777" w:rsidR="00E3744D" w:rsidRDefault="00E3744D">
      <w:pPr>
        <w:tabs>
          <w:tab w:val="left" w:pos="1152"/>
        </w:tabs>
        <w:kinsoku w:val="0"/>
        <w:overflowPunct w:val="0"/>
        <w:autoSpaceDE/>
        <w:autoSpaceDN/>
        <w:adjustRightInd/>
        <w:spacing w:before="1" w:line="206" w:lineRule="exact"/>
        <w:ind w:left="576" w:right="144"/>
        <w:textAlignment w:val="baseline"/>
        <w:rPr>
          <w:rFonts w:ascii="Arial" w:hAnsi="Arial"/>
          <w:sz w:val="18"/>
        </w:rPr>
      </w:pPr>
      <w:r>
        <w:rPr>
          <w:rFonts w:ascii="Arial" w:hAnsi="Arial"/>
          <w:sz w:val="18"/>
        </w:rPr>
        <w:t>(8)</w:t>
      </w:r>
      <w:r>
        <w:rPr>
          <w:rFonts w:ascii="Arial" w:hAnsi="Arial"/>
          <w:sz w:val="18"/>
        </w:rPr>
        <w:tab/>
        <w:t>The documents supplied under clause 22.f.(6) shall be considered as a contract data requirement and be subject to the terms of DEFCON 15 and DEFCON 21.</w:t>
      </w:r>
    </w:p>
    <w:p w14:paraId="4C5442CF" w14:textId="77777777" w:rsidR="00E3744D" w:rsidRDefault="00E3744D">
      <w:pPr>
        <w:tabs>
          <w:tab w:val="left" w:pos="576"/>
        </w:tabs>
        <w:kinsoku w:val="0"/>
        <w:overflowPunct w:val="0"/>
        <w:autoSpaceDE/>
        <w:autoSpaceDN/>
        <w:adjustRightInd/>
        <w:spacing w:before="5" w:line="206" w:lineRule="exact"/>
        <w:ind w:right="72"/>
        <w:jc w:val="both"/>
        <w:textAlignment w:val="baseline"/>
        <w:rPr>
          <w:rFonts w:ascii="Arial" w:hAnsi="Arial"/>
          <w:sz w:val="18"/>
        </w:rPr>
      </w:pPr>
      <w:r>
        <w:rPr>
          <w:rFonts w:ascii="Arial" w:hAnsi="Arial"/>
          <w:sz w:val="18"/>
        </w:rPr>
        <w:t>g.</w:t>
      </w:r>
      <w:r>
        <w:rPr>
          <w:rFonts w:ascii="Arial" w:hAnsi="Arial"/>
          <w:sz w:val="18"/>
        </w:rPr>
        <w:tab/>
        <w:t xml:space="preserve">Unless otherwise stated in the Contract, one of the following procedures </w:t>
      </w:r>
      <w:proofErr w:type="gramStart"/>
      <w:r>
        <w:rPr>
          <w:rFonts w:ascii="Arial" w:hAnsi="Arial"/>
          <w:sz w:val="18"/>
        </w:rPr>
        <w:t>for the production of</w:t>
      </w:r>
      <w:proofErr w:type="gramEnd"/>
      <w:r>
        <w:rPr>
          <w:rFonts w:ascii="Arial" w:hAnsi="Arial"/>
          <w:sz w:val="18"/>
        </w:rPr>
        <w:t xml:space="preserve"> new or modified SPIS designs shall be applied:</w:t>
      </w:r>
    </w:p>
    <w:p w14:paraId="5793D54A"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z w:val="18"/>
        </w:rPr>
      </w:pPr>
      <w:r>
        <w:rPr>
          <w:rFonts w:ascii="Arial" w:hAnsi="Arial"/>
          <w:sz w:val="18"/>
        </w:rPr>
        <w:t>(1)</w:t>
      </w:r>
      <w:r>
        <w:rPr>
          <w:rFonts w:ascii="Arial" w:hAnsi="Arial"/>
          <w:sz w:val="18"/>
        </w:rPr>
        <w:tab/>
        <w:t>If the Contractor or their Subcontractor is the PDA they shall:</w:t>
      </w:r>
    </w:p>
    <w:p w14:paraId="5D6A6CC5" w14:textId="77777777" w:rsidR="00E3744D" w:rsidRDefault="00E3744D">
      <w:pPr>
        <w:tabs>
          <w:tab w:val="left" w:pos="1728"/>
        </w:tabs>
        <w:kinsoku w:val="0"/>
        <w:overflowPunct w:val="0"/>
        <w:autoSpaceDE/>
        <w:autoSpaceDN/>
        <w:adjustRightInd/>
        <w:spacing w:line="206" w:lineRule="exact"/>
        <w:ind w:left="1152"/>
        <w:textAlignment w:val="baseline"/>
        <w:rPr>
          <w:rFonts w:ascii="Arial" w:hAnsi="Arial"/>
          <w:sz w:val="18"/>
        </w:rPr>
      </w:pPr>
      <w:r>
        <w:rPr>
          <w:rFonts w:ascii="Arial" w:hAnsi="Arial"/>
          <w:sz w:val="18"/>
        </w:rPr>
        <w:t>(a)</w:t>
      </w:r>
      <w:r>
        <w:rPr>
          <w:rFonts w:ascii="Arial" w:hAnsi="Arial"/>
          <w:sz w:val="18"/>
        </w:rPr>
        <w:tab/>
        <w:t>On receipt of instructions received from the Authority’s representative nominated in Box 2 Annex A to</w:t>
      </w:r>
    </w:p>
    <w:p w14:paraId="56DBA931" w14:textId="77777777" w:rsidR="00E3744D" w:rsidRDefault="00E3744D">
      <w:pPr>
        <w:kinsoku w:val="0"/>
        <w:overflowPunct w:val="0"/>
        <w:autoSpaceDE/>
        <w:autoSpaceDN/>
        <w:adjustRightInd/>
        <w:spacing w:line="206" w:lineRule="exact"/>
        <w:jc w:val="center"/>
        <w:textAlignment w:val="baseline"/>
        <w:rPr>
          <w:rFonts w:ascii="Arial" w:hAnsi="Arial"/>
          <w:sz w:val="18"/>
        </w:rPr>
      </w:pPr>
      <w:r>
        <w:rPr>
          <w:rFonts w:ascii="Arial" w:hAnsi="Arial"/>
          <w:sz w:val="18"/>
        </w:rPr>
        <w:t>Schedule 3 (Contract Data Sheet), prepare the required package design in accordance with clause 22.f.</w:t>
      </w:r>
    </w:p>
    <w:p w14:paraId="43F69EA8" w14:textId="77777777" w:rsidR="00E3744D" w:rsidRDefault="00E3744D">
      <w:pPr>
        <w:tabs>
          <w:tab w:val="left" w:pos="1728"/>
        </w:tabs>
        <w:kinsoku w:val="0"/>
        <w:overflowPunct w:val="0"/>
        <w:autoSpaceDE/>
        <w:autoSpaceDN/>
        <w:adjustRightInd/>
        <w:spacing w:before="1" w:line="206" w:lineRule="exact"/>
        <w:ind w:left="1152" w:right="504"/>
        <w:textAlignment w:val="baseline"/>
        <w:rPr>
          <w:rFonts w:ascii="Arial" w:hAnsi="Arial"/>
          <w:sz w:val="18"/>
        </w:rPr>
      </w:pPr>
      <w:r>
        <w:rPr>
          <w:rFonts w:ascii="Arial" w:hAnsi="Arial"/>
          <w:sz w:val="18"/>
        </w:rPr>
        <w:t>(b)</w:t>
      </w:r>
      <w:r>
        <w:rPr>
          <w:rFonts w:ascii="Arial" w:hAnsi="Arial"/>
          <w:sz w:val="18"/>
        </w:rPr>
        <w:tab/>
        <w:t>Where the Contractor or their Subcontractor is registered, they shall, on completion of any design work, provide the Authority with the following documents electronically:</w:t>
      </w:r>
    </w:p>
    <w:p w14:paraId="67317569" w14:textId="77777777" w:rsidR="00E3744D" w:rsidRDefault="00E3744D">
      <w:pPr>
        <w:numPr>
          <w:ilvl w:val="0"/>
          <w:numId w:val="41"/>
        </w:numPr>
        <w:kinsoku w:val="0"/>
        <w:overflowPunct w:val="0"/>
        <w:autoSpaceDE/>
        <w:autoSpaceDN/>
        <w:adjustRightInd/>
        <w:spacing w:before="1" w:line="206" w:lineRule="exact"/>
        <w:textAlignment w:val="baseline"/>
        <w:rPr>
          <w:rFonts w:ascii="Arial" w:hAnsi="Arial"/>
          <w:sz w:val="18"/>
        </w:rPr>
      </w:pPr>
      <w:r>
        <w:rPr>
          <w:rFonts w:ascii="Arial" w:hAnsi="Arial"/>
          <w:sz w:val="18"/>
        </w:rPr>
        <w:t>a list of all SPIS which have been prepared or revised against the Contract; and</w:t>
      </w:r>
    </w:p>
    <w:p w14:paraId="6F7229F0" w14:textId="77777777" w:rsidR="00E3744D" w:rsidRDefault="00E3744D">
      <w:pPr>
        <w:numPr>
          <w:ilvl w:val="0"/>
          <w:numId w:val="42"/>
        </w:numPr>
        <w:kinsoku w:val="0"/>
        <w:overflowPunct w:val="0"/>
        <w:autoSpaceDE/>
        <w:autoSpaceDN/>
        <w:adjustRightInd/>
        <w:spacing w:before="5" w:line="206" w:lineRule="exact"/>
        <w:ind w:right="288"/>
        <w:textAlignment w:val="baseline"/>
        <w:rPr>
          <w:rFonts w:ascii="Arial" w:hAnsi="Arial"/>
          <w:sz w:val="18"/>
        </w:rPr>
      </w:pPr>
      <w:r>
        <w:rPr>
          <w:rFonts w:ascii="Arial" w:hAnsi="Arial"/>
          <w:sz w:val="18"/>
        </w:rPr>
        <w:t>a copy of all new / revised SPIS, complete with all continuation sheets and associated drawings, where applicable, to be uploaded onto SPIN.</w:t>
      </w:r>
    </w:p>
    <w:p w14:paraId="09BFD281" w14:textId="77777777" w:rsidR="00E3744D" w:rsidRDefault="00E3744D">
      <w:pPr>
        <w:tabs>
          <w:tab w:val="left" w:pos="1728"/>
        </w:tabs>
        <w:kinsoku w:val="0"/>
        <w:overflowPunct w:val="0"/>
        <w:autoSpaceDE/>
        <w:autoSpaceDN/>
        <w:adjustRightInd/>
        <w:spacing w:before="1" w:line="206" w:lineRule="exact"/>
        <w:ind w:left="1152" w:right="648"/>
        <w:textAlignment w:val="baseline"/>
        <w:rPr>
          <w:rFonts w:ascii="Arial" w:hAnsi="Arial"/>
          <w:sz w:val="18"/>
        </w:rPr>
      </w:pPr>
      <w:r>
        <w:rPr>
          <w:rFonts w:ascii="Arial" w:hAnsi="Arial"/>
          <w:sz w:val="18"/>
        </w:rPr>
        <w:t>(c)</w:t>
      </w:r>
      <w:r>
        <w:rPr>
          <w:rFonts w:ascii="Arial" w:hAnsi="Arial"/>
          <w:sz w:val="18"/>
        </w:rPr>
        <w:tab/>
        <w:t xml:space="preserve">Where the PDA is not a registered </w:t>
      </w:r>
      <w:proofErr w:type="spellStart"/>
      <w:r>
        <w:rPr>
          <w:rFonts w:ascii="Arial" w:hAnsi="Arial"/>
          <w:sz w:val="18"/>
        </w:rPr>
        <w:t>organisation</w:t>
      </w:r>
      <w:proofErr w:type="spellEnd"/>
      <w:r>
        <w:rPr>
          <w:rFonts w:ascii="Arial" w:hAnsi="Arial"/>
          <w:sz w:val="18"/>
        </w:rPr>
        <w:t xml:space="preserve">, then they shall obtain approval for their design from a registered </w:t>
      </w:r>
      <w:proofErr w:type="spellStart"/>
      <w:r>
        <w:rPr>
          <w:rFonts w:ascii="Arial" w:hAnsi="Arial"/>
          <w:sz w:val="18"/>
        </w:rPr>
        <w:t>organisation</w:t>
      </w:r>
      <w:proofErr w:type="spellEnd"/>
      <w:r>
        <w:rPr>
          <w:rFonts w:ascii="Arial" w:hAnsi="Arial"/>
          <w:sz w:val="18"/>
        </w:rPr>
        <w:t xml:space="preserve"> before proceeding, then follow clause 22.g.(1)(b).</w:t>
      </w:r>
    </w:p>
    <w:p w14:paraId="1EFB4B26" w14:textId="77777777" w:rsidR="00E3744D" w:rsidRDefault="00E3744D">
      <w:pPr>
        <w:tabs>
          <w:tab w:val="left" w:pos="1152"/>
        </w:tabs>
        <w:kinsoku w:val="0"/>
        <w:overflowPunct w:val="0"/>
        <w:autoSpaceDE/>
        <w:autoSpaceDN/>
        <w:adjustRightInd/>
        <w:spacing w:before="2" w:line="206" w:lineRule="exact"/>
        <w:ind w:left="576" w:right="288"/>
        <w:textAlignment w:val="baseline"/>
        <w:rPr>
          <w:rFonts w:ascii="Arial" w:hAnsi="Arial"/>
          <w:sz w:val="18"/>
        </w:rPr>
      </w:pPr>
      <w:r>
        <w:rPr>
          <w:rFonts w:ascii="Arial" w:hAnsi="Arial"/>
          <w:sz w:val="18"/>
        </w:rPr>
        <w:t>(2)</w:t>
      </w:r>
      <w:r>
        <w:rPr>
          <w:rFonts w:ascii="Arial" w:hAnsi="Arial"/>
          <w:sz w:val="18"/>
        </w:rPr>
        <w:tab/>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sz w:val="18"/>
        </w:rPr>
        <w:t>organisation</w:t>
      </w:r>
      <w:proofErr w:type="spellEnd"/>
      <w:r>
        <w:rPr>
          <w:rFonts w:ascii="Arial" w:hAnsi="Arial"/>
          <w:sz w:val="18"/>
        </w:rPr>
        <w:t xml:space="preserve"> before proceeding with manufacture of Packaging. To allow designs to be provided in ample time, they should apply for SPIS designs as soon as practicable.</w:t>
      </w:r>
    </w:p>
    <w:p w14:paraId="297EB1B2"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(3)</w:t>
      </w:r>
      <w:r>
        <w:rPr>
          <w:rFonts w:ascii="Arial" w:hAnsi="Arial"/>
          <w:sz w:val="18"/>
        </w:rPr>
        <w:tab/>
        <w:t>Where the Contractor or their Subcontractor is un-registered and has been given authority to produce, modify, and</w:t>
      </w:r>
    </w:p>
    <w:p w14:paraId="7C73B8AD" w14:textId="77777777" w:rsidR="00E3744D" w:rsidRDefault="00E3744D">
      <w:pPr>
        <w:kinsoku w:val="0"/>
        <w:overflowPunct w:val="0"/>
        <w:autoSpaceDE/>
        <w:autoSpaceDN/>
        <w:adjustRightInd/>
        <w:spacing w:before="6" w:line="206" w:lineRule="exact"/>
        <w:ind w:left="576" w:right="648"/>
        <w:textAlignment w:val="baseline"/>
        <w:rPr>
          <w:rFonts w:ascii="Arial" w:hAnsi="Arial"/>
          <w:sz w:val="18"/>
        </w:rPr>
      </w:pPr>
      <w:r>
        <w:rPr>
          <w:rFonts w:ascii="Arial" w:hAnsi="Arial"/>
          <w:sz w:val="18"/>
        </w:rPr>
        <w:t xml:space="preserve">update SPIS designs by the Contract, they shall obtain approval for their design from a registered </w:t>
      </w:r>
      <w:proofErr w:type="spellStart"/>
      <w:r>
        <w:rPr>
          <w:rFonts w:ascii="Arial" w:hAnsi="Arial"/>
          <w:sz w:val="18"/>
        </w:rPr>
        <w:t>organisation</w:t>
      </w:r>
      <w:proofErr w:type="spellEnd"/>
      <w:r>
        <w:rPr>
          <w:rFonts w:ascii="Arial" w:hAnsi="Arial"/>
          <w:sz w:val="18"/>
        </w:rPr>
        <w:t xml:space="preserve"> using DEFFORM 129a before proceeding, then follow clause 22.g.(1)(b).</w:t>
      </w:r>
    </w:p>
    <w:p w14:paraId="7E80BBD5" w14:textId="77777777" w:rsidR="00E3744D" w:rsidRDefault="00E3744D">
      <w:pPr>
        <w:tabs>
          <w:tab w:val="left" w:pos="1152"/>
        </w:tabs>
        <w:kinsoku w:val="0"/>
        <w:overflowPunct w:val="0"/>
        <w:autoSpaceDE/>
        <w:autoSpaceDN/>
        <w:adjustRightInd/>
        <w:spacing w:line="206" w:lineRule="exact"/>
        <w:ind w:left="576" w:right="144"/>
        <w:textAlignment w:val="baseline"/>
        <w:rPr>
          <w:rFonts w:ascii="Arial" w:hAnsi="Arial"/>
          <w:sz w:val="18"/>
        </w:rPr>
      </w:pPr>
      <w:r>
        <w:rPr>
          <w:rFonts w:ascii="Arial" w:hAnsi="Arial"/>
          <w:sz w:val="18"/>
        </w:rPr>
        <w:t>(4)</w:t>
      </w:r>
      <w:r>
        <w:rPr>
          <w:rFonts w:ascii="Arial" w:hAnsi="Arial"/>
          <w:sz w:val="18"/>
        </w:rPr>
        <w:tab/>
        <w:t>Where the Contractor or their Subcontractor is not a PDA but is registered, they shall follow clauses 22.g.(1)(a) and 22.g.(1)(b).</w:t>
      </w:r>
    </w:p>
    <w:p w14:paraId="2BB2C54E" w14:textId="77777777" w:rsidR="00E3744D" w:rsidRDefault="00E3744D">
      <w:pPr>
        <w:tabs>
          <w:tab w:val="left" w:pos="576"/>
        </w:tabs>
        <w:kinsoku w:val="0"/>
        <w:overflowPunct w:val="0"/>
        <w:autoSpaceDE/>
        <w:autoSpaceDN/>
        <w:adjustRightInd/>
        <w:spacing w:before="2" w:line="206" w:lineRule="exact"/>
        <w:ind w:right="432"/>
        <w:textAlignment w:val="baseline"/>
        <w:rPr>
          <w:rFonts w:ascii="Arial" w:hAnsi="Arial"/>
          <w:sz w:val="18"/>
        </w:rPr>
      </w:pPr>
      <w:r>
        <w:rPr>
          <w:rFonts w:ascii="Arial" w:hAnsi="Arial"/>
          <w:sz w:val="18"/>
        </w:rPr>
        <w:t>h.</w:t>
      </w:r>
      <w:r>
        <w:rPr>
          <w:rFonts w:ascii="Arial" w:hAnsi="Arial"/>
          <w:sz w:val="18"/>
        </w:rPr>
        <w:tab/>
        <w:t xml:space="preserve">If special jigs, tooling etc., are required </w:t>
      </w:r>
      <w:proofErr w:type="gramStart"/>
      <w:r>
        <w:rPr>
          <w:rFonts w:ascii="Arial" w:hAnsi="Arial"/>
          <w:sz w:val="18"/>
        </w:rPr>
        <w:t>for the production of</w:t>
      </w:r>
      <w:proofErr w:type="gramEnd"/>
      <w:r>
        <w:rPr>
          <w:rFonts w:ascii="Arial" w:hAnsi="Arial"/>
          <w:sz w:val="18"/>
        </w:rPr>
        <w:t xml:space="preserve"> MLP, the Contractor shall obtain written approval from the Commercial Officer before providing them. Any approval given will be subject to the terms of DEFCON 23 (SC2) or equivalent condition, as appropriate.</w:t>
      </w:r>
    </w:p>
    <w:p w14:paraId="0447FC9C" w14:textId="77777777" w:rsidR="00E3744D" w:rsidRDefault="00E3744D">
      <w:pPr>
        <w:tabs>
          <w:tab w:val="left" w:pos="576"/>
        </w:tabs>
        <w:kinsoku w:val="0"/>
        <w:overflowPunct w:val="0"/>
        <w:autoSpaceDE/>
        <w:autoSpaceDN/>
        <w:adjustRightInd/>
        <w:spacing w:line="208" w:lineRule="exact"/>
        <w:ind w:right="72"/>
        <w:jc w:val="both"/>
        <w:textAlignment w:val="baseline"/>
        <w:rPr>
          <w:rFonts w:ascii="Arial" w:hAnsi="Arial"/>
          <w:sz w:val="18"/>
        </w:rPr>
      </w:pPr>
      <w:r>
        <w:rPr>
          <w:rFonts w:ascii="Arial" w:hAnsi="Arial"/>
          <w:sz w:val="18"/>
        </w:rPr>
        <w:t>i.</w:t>
      </w:r>
      <w:r>
        <w:rPr>
          <w:rFonts w:ascii="Arial" w:hAnsi="Arial"/>
          <w:sz w:val="18"/>
        </w:rPr>
        <w:tab/>
        <w:t>In addition to any marking required by international or national legislation or regulations, the following package labelling and marking requirements apply:</w:t>
      </w:r>
    </w:p>
    <w:p w14:paraId="58B293C9" w14:textId="77777777" w:rsidR="00E3744D" w:rsidRDefault="00E3744D">
      <w:pPr>
        <w:tabs>
          <w:tab w:val="left" w:pos="1152"/>
        </w:tabs>
        <w:kinsoku w:val="0"/>
        <w:overflowPunct w:val="0"/>
        <w:autoSpaceDE/>
        <w:autoSpaceDN/>
        <w:adjustRightInd/>
        <w:spacing w:before="1" w:line="206" w:lineRule="exact"/>
        <w:ind w:left="576" w:right="288"/>
        <w:textAlignment w:val="baseline"/>
        <w:rPr>
          <w:rFonts w:ascii="Arial" w:hAnsi="Arial"/>
          <w:sz w:val="18"/>
        </w:rPr>
      </w:pPr>
      <w:r>
        <w:rPr>
          <w:rFonts w:ascii="Arial" w:hAnsi="Arial"/>
          <w:sz w:val="18"/>
        </w:rPr>
        <w:t>(1)</w:t>
      </w:r>
      <w:r>
        <w:rPr>
          <w:rFonts w:ascii="Arial" w:hAnsi="Arial"/>
          <w:sz w:val="18"/>
        </w:rPr>
        <w:tab/>
        <w:t>If the Contract specifies UK or NATO MPL, labelling and marking of the packages shall be in accordance with Def Stan 81-041 (Part 6) and this Condition as follows:</w:t>
      </w:r>
    </w:p>
    <w:p w14:paraId="55DC58D0" w14:textId="77777777" w:rsidR="00E3744D" w:rsidRDefault="00E3744D">
      <w:pPr>
        <w:numPr>
          <w:ilvl w:val="0"/>
          <w:numId w:val="43"/>
        </w:numPr>
        <w:kinsoku w:val="0"/>
        <w:overflowPunct w:val="0"/>
        <w:autoSpaceDE/>
        <w:autoSpaceDN/>
        <w:adjustRightInd/>
        <w:spacing w:before="1" w:line="206" w:lineRule="exact"/>
        <w:textAlignment w:val="baseline"/>
        <w:rPr>
          <w:rFonts w:ascii="Arial" w:hAnsi="Arial"/>
          <w:sz w:val="18"/>
        </w:rPr>
      </w:pPr>
      <w:r>
        <w:rPr>
          <w:rFonts w:ascii="Arial" w:hAnsi="Arial"/>
          <w:sz w:val="18"/>
        </w:rPr>
        <w:t>Labels giving the mass of the package, in kilograms, shall be placed such that they may be clearly seen when the items are stacked during storage.</w:t>
      </w:r>
    </w:p>
    <w:p w14:paraId="014818C1" w14:textId="77777777" w:rsidR="00E3744D" w:rsidRDefault="00E3744D">
      <w:pPr>
        <w:numPr>
          <w:ilvl w:val="0"/>
          <w:numId w:val="43"/>
        </w:numPr>
        <w:kinsoku w:val="0"/>
        <w:overflowPunct w:val="0"/>
        <w:autoSpaceDE/>
        <w:autoSpaceDN/>
        <w:adjustRightInd/>
        <w:spacing w:line="206" w:lineRule="exact"/>
        <w:textAlignment w:val="baseline"/>
        <w:rPr>
          <w:rFonts w:ascii="Arial" w:hAnsi="Arial"/>
          <w:sz w:val="18"/>
        </w:rPr>
      </w:pPr>
      <w:r>
        <w:rPr>
          <w:rFonts w:ascii="Arial" w:hAnsi="Arial"/>
          <w:sz w:val="18"/>
        </w:rPr>
        <w:t>Each consignment package shall be marked with details as follows:</w:t>
      </w:r>
    </w:p>
    <w:p w14:paraId="45EA5AE3" w14:textId="77777777" w:rsidR="00E3744D" w:rsidRDefault="00E3744D">
      <w:pPr>
        <w:tabs>
          <w:tab w:val="left" w:pos="2304"/>
        </w:tabs>
        <w:kinsoku w:val="0"/>
        <w:overflowPunct w:val="0"/>
        <w:autoSpaceDE/>
        <w:autoSpaceDN/>
        <w:adjustRightInd/>
        <w:spacing w:before="1" w:line="206" w:lineRule="exact"/>
        <w:ind w:left="1728"/>
        <w:textAlignment w:val="baseline"/>
        <w:rPr>
          <w:rFonts w:ascii="Arial" w:hAnsi="Arial"/>
          <w:sz w:val="18"/>
        </w:rPr>
      </w:pPr>
      <w:r>
        <w:rPr>
          <w:rFonts w:ascii="Arial" w:hAnsi="Arial"/>
          <w:sz w:val="18"/>
        </w:rPr>
        <w:t>i.</w:t>
      </w:r>
      <w:r>
        <w:rPr>
          <w:rFonts w:ascii="Arial" w:hAnsi="Arial"/>
          <w:sz w:val="18"/>
        </w:rPr>
        <w:tab/>
        <w:t>name and address of consignor;</w:t>
      </w:r>
    </w:p>
    <w:p w14:paraId="4AAD87D6" w14:textId="77777777" w:rsidR="00E3744D" w:rsidRDefault="00E3744D">
      <w:pPr>
        <w:tabs>
          <w:tab w:val="left" w:pos="2304"/>
        </w:tabs>
        <w:kinsoku w:val="0"/>
        <w:overflowPunct w:val="0"/>
        <w:autoSpaceDE/>
        <w:autoSpaceDN/>
        <w:adjustRightInd/>
        <w:spacing w:line="206" w:lineRule="exact"/>
        <w:ind w:left="1728"/>
        <w:textAlignment w:val="baseline"/>
        <w:rPr>
          <w:rFonts w:ascii="Arial" w:hAnsi="Arial"/>
          <w:sz w:val="18"/>
        </w:rPr>
      </w:pPr>
      <w:r>
        <w:rPr>
          <w:rFonts w:ascii="Arial" w:hAnsi="Arial"/>
          <w:sz w:val="18"/>
        </w:rPr>
        <w:t>ii.</w:t>
      </w:r>
      <w:r>
        <w:rPr>
          <w:rFonts w:ascii="Arial" w:hAnsi="Arial"/>
          <w:sz w:val="18"/>
        </w:rPr>
        <w:tab/>
        <w:t>name and address of consignee (as stated in the Contract or order);</w:t>
      </w:r>
    </w:p>
    <w:p w14:paraId="7E410C15" w14:textId="77777777" w:rsidR="00E3744D" w:rsidRDefault="00E3744D">
      <w:pPr>
        <w:tabs>
          <w:tab w:val="left" w:pos="2304"/>
        </w:tabs>
        <w:kinsoku w:val="0"/>
        <w:overflowPunct w:val="0"/>
        <w:autoSpaceDE/>
        <w:autoSpaceDN/>
        <w:adjustRightInd/>
        <w:spacing w:before="5" w:line="206" w:lineRule="exact"/>
        <w:ind w:left="1728"/>
        <w:textAlignment w:val="baseline"/>
        <w:rPr>
          <w:rFonts w:ascii="Arial" w:hAnsi="Arial"/>
          <w:sz w:val="18"/>
        </w:rPr>
      </w:pPr>
      <w:r>
        <w:rPr>
          <w:rFonts w:ascii="Arial" w:hAnsi="Arial"/>
          <w:sz w:val="18"/>
        </w:rPr>
        <w:t>iii.</w:t>
      </w:r>
      <w:r>
        <w:rPr>
          <w:rFonts w:ascii="Arial" w:hAnsi="Arial"/>
          <w:sz w:val="18"/>
        </w:rPr>
        <w:tab/>
        <w:t>destination where it differs from the consignee's address, normally either:</w:t>
      </w:r>
    </w:p>
    <w:p w14:paraId="20797EB0" w14:textId="77777777" w:rsidR="00E3744D" w:rsidRDefault="00E3744D">
      <w:pPr>
        <w:numPr>
          <w:ilvl w:val="0"/>
          <w:numId w:val="44"/>
        </w:numPr>
        <w:kinsoku w:val="0"/>
        <w:overflowPunct w:val="0"/>
        <w:autoSpaceDE/>
        <w:autoSpaceDN/>
        <w:adjustRightInd/>
        <w:spacing w:before="1" w:line="206" w:lineRule="exact"/>
        <w:textAlignment w:val="baseline"/>
        <w:rPr>
          <w:rFonts w:ascii="Arial" w:hAnsi="Arial"/>
          <w:sz w:val="18"/>
        </w:rPr>
      </w:pPr>
      <w:r>
        <w:rPr>
          <w:rFonts w:ascii="Arial" w:hAnsi="Arial"/>
          <w:sz w:val="18"/>
        </w:rPr>
        <w:t>delivery destination / address; or</w:t>
      </w:r>
    </w:p>
    <w:p w14:paraId="6FFDDF8E" w14:textId="77777777" w:rsidR="00E3744D" w:rsidRDefault="00E3744D">
      <w:pPr>
        <w:numPr>
          <w:ilvl w:val="0"/>
          <w:numId w:val="44"/>
        </w:numPr>
        <w:kinsoku w:val="0"/>
        <w:overflowPunct w:val="0"/>
        <w:autoSpaceDE/>
        <w:autoSpaceDN/>
        <w:adjustRightInd/>
        <w:spacing w:line="206" w:lineRule="exact"/>
        <w:ind w:right="144"/>
        <w:textAlignment w:val="baseline"/>
        <w:rPr>
          <w:rFonts w:ascii="Arial" w:hAnsi="Arial"/>
          <w:sz w:val="18"/>
        </w:rPr>
      </w:pPr>
      <w:r>
        <w:rPr>
          <w:rFonts w:ascii="Arial" w:hAnsi="Arial"/>
          <w:sz w:val="18"/>
        </w:rPr>
        <w:t xml:space="preserve">transit destination, where delivery address is a point for aggregation / disaggregation and / or onward shipment elsewhere, </w:t>
      </w:r>
      <w:proofErr w:type="gramStart"/>
      <w:r>
        <w:rPr>
          <w:rFonts w:ascii="Arial" w:hAnsi="Arial"/>
          <w:sz w:val="18"/>
        </w:rPr>
        <w:t>e.g.</w:t>
      </w:r>
      <w:proofErr w:type="gramEnd"/>
      <w:r>
        <w:rPr>
          <w:rFonts w:ascii="Arial" w:hAnsi="Arial"/>
          <w:sz w:val="18"/>
        </w:rPr>
        <w:t xml:space="preserve"> railway station, where that mode of transport is used;</w:t>
      </w:r>
    </w:p>
    <w:p w14:paraId="79763E92" w14:textId="77777777" w:rsidR="00E3744D" w:rsidRDefault="00E3744D">
      <w:pPr>
        <w:tabs>
          <w:tab w:val="left" w:pos="2304"/>
        </w:tabs>
        <w:kinsoku w:val="0"/>
        <w:overflowPunct w:val="0"/>
        <w:autoSpaceDE/>
        <w:autoSpaceDN/>
        <w:adjustRightInd/>
        <w:spacing w:line="209" w:lineRule="exact"/>
        <w:ind w:left="1728"/>
        <w:textAlignment w:val="baseline"/>
        <w:rPr>
          <w:rFonts w:ascii="Arial" w:hAnsi="Arial"/>
          <w:sz w:val="18"/>
        </w:rPr>
      </w:pPr>
      <w:r>
        <w:rPr>
          <w:rFonts w:ascii="Arial" w:hAnsi="Arial"/>
          <w:sz w:val="18"/>
        </w:rPr>
        <w:t>iv.</w:t>
      </w:r>
      <w:r>
        <w:rPr>
          <w:rFonts w:ascii="Arial" w:hAnsi="Arial"/>
          <w:sz w:val="18"/>
        </w:rPr>
        <w:tab/>
        <w:t>the unique order identifiers and the CP&amp;F Delivery Label / Form which shall be prepared in accordance with DEFFORM 129J.</w:t>
      </w:r>
    </w:p>
    <w:p w14:paraId="484B6E22" w14:textId="77777777" w:rsidR="00E3744D" w:rsidRDefault="00E3744D">
      <w:pPr>
        <w:tabs>
          <w:tab w:val="left" w:pos="2880"/>
        </w:tabs>
        <w:kinsoku w:val="0"/>
        <w:overflowPunct w:val="0"/>
        <w:autoSpaceDE/>
        <w:autoSpaceDN/>
        <w:adjustRightInd/>
        <w:spacing w:before="1" w:line="206" w:lineRule="exact"/>
        <w:ind w:left="2304" w:right="288"/>
        <w:textAlignment w:val="baseline"/>
        <w:rPr>
          <w:rFonts w:ascii="Arial" w:hAnsi="Arial"/>
          <w:sz w:val="18"/>
        </w:rPr>
      </w:pPr>
      <w:r>
        <w:rPr>
          <w:rFonts w:ascii="Arial" w:hAnsi="Arial"/>
          <w:sz w:val="18"/>
        </w:rPr>
        <w:t>(i).</w:t>
      </w:r>
      <w:r>
        <w:rPr>
          <w:rFonts w:ascii="Arial" w:hAnsi="Arial"/>
          <w:sz w:val="18"/>
        </w:rPr>
        <w:tab/>
        <w:t xml:space="preserve">If aggregated packages are used, their consignment </w:t>
      </w:r>
      <w:proofErr w:type="gramStart"/>
      <w:r>
        <w:rPr>
          <w:rFonts w:ascii="Arial" w:hAnsi="Arial"/>
          <w:sz w:val="18"/>
        </w:rPr>
        <w:t>marking</w:t>
      </w:r>
      <w:proofErr w:type="gramEnd"/>
      <w:r>
        <w:rPr>
          <w:rFonts w:ascii="Arial" w:hAnsi="Arial"/>
          <w:sz w:val="18"/>
        </w:rPr>
        <w:t xml:space="preserve"> and identification requirements are stated at clause 22.l.</w:t>
      </w:r>
    </w:p>
    <w:p w14:paraId="10CCFB60"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z w:val="18"/>
        </w:rPr>
      </w:pPr>
      <w:r>
        <w:rPr>
          <w:rFonts w:ascii="Arial" w:hAnsi="Arial"/>
          <w:sz w:val="18"/>
        </w:rPr>
        <w:t>(2)</w:t>
      </w:r>
      <w:r>
        <w:rPr>
          <w:rFonts w:ascii="Arial" w:hAnsi="Arial"/>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2D4505E" w14:textId="77777777" w:rsidR="00E3744D" w:rsidRDefault="00E3744D">
      <w:pPr>
        <w:kinsoku w:val="0"/>
        <w:overflowPunct w:val="0"/>
        <w:autoSpaceDE/>
        <w:autoSpaceDN/>
        <w:adjustRightInd/>
        <w:spacing w:before="144" w:line="206" w:lineRule="exact"/>
        <w:jc w:val="center"/>
        <w:textAlignment w:val="baseline"/>
        <w:rPr>
          <w:rFonts w:ascii="Arial" w:hAnsi="Arial"/>
          <w:sz w:val="18"/>
        </w:rPr>
      </w:pPr>
      <w:r>
        <w:rPr>
          <w:rFonts w:ascii="Arial" w:hAnsi="Arial"/>
          <w:sz w:val="18"/>
        </w:rPr>
        <w:t>9</w:t>
      </w:r>
    </w:p>
    <w:p w14:paraId="461BEC5B" w14:textId="77777777" w:rsidR="00E3744D" w:rsidRDefault="00E3744D">
      <w:pPr>
        <w:widowControl/>
        <w:rPr>
          <w:sz w:val="24"/>
        </w:rPr>
        <w:sectPr w:rsidR="00E3744D">
          <w:pgSz w:w="11909" w:h="16838"/>
          <w:pgMar w:top="680" w:right="702" w:bottom="149" w:left="707" w:header="720" w:footer="720" w:gutter="0"/>
          <w:cols w:space="720"/>
          <w:noEndnote/>
        </w:sectPr>
      </w:pPr>
    </w:p>
    <w:p w14:paraId="38474077"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2080F42B" w14:textId="77777777" w:rsidR="00E3744D" w:rsidRDefault="00E3744D">
      <w:pPr>
        <w:numPr>
          <w:ilvl w:val="0"/>
          <w:numId w:val="45"/>
        </w:numPr>
        <w:kinsoku w:val="0"/>
        <w:overflowPunct w:val="0"/>
        <w:autoSpaceDE/>
        <w:autoSpaceDN/>
        <w:adjustRightInd/>
        <w:spacing w:before="125" w:line="206" w:lineRule="exact"/>
        <w:textAlignment w:val="baseline"/>
        <w:rPr>
          <w:rFonts w:ascii="Arial" w:hAnsi="Arial"/>
          <w:sz w:val="18"/>
        </w:rPr>
      </w:pPr>
      <w:r>
        <w:rPr>
          <w:rFonts w:ascii="Arial" w:hAnsi="Arial"/>
          <w:sz w:val="18"/>
        </w:rPr>
        <w:t>description of the Contractor Deliverable;</w:t>
      </w:r>
    </w:p>
    <w:p w14:paraId="0E23CE6C" w14:textId="77777777" w:rsidR="00E3744D" w:rsidRDefault="00E3744D">
      <w:pPr>
        <w:numPr>
          <w:ilvl w:val="0"/>
          <w:numId w:val="45"/>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the full </w:t>
      </w:r>
      <w:proofErr w:type="gramStart"/>
      <w:r>
        <w:rPr>
          <w:rFonts w:ascii="Arial" w:hAnsi="Arial"/>
          <w:sz w:val="18"/>
        </w:rPr>
        <w:t>thirteen digit</w:t>
      </w:r>
      <w:proofErr w:type="gramEnd"/>
      <w:r>
        <w:rPr>
          <w:rFonts w:ascii="Arial" w:hAnsi="Arial"/>
          <w:sz w:val="18"/>
        </w:rPr>
        <w:t xml:space="preserve"> NATO Stock Number (NSN);</w:t>
      </w:r>
    </w:p>
    <w:p w14:paraId="0EB2AC93" w14:textId="77777777" w:rsidR="00E3744D" w:rsidRDefault="00E3744D">
      <w:pPr>
        <w:numPr>
          <w:ilvl w:val="0"/>
          <w:numId w:val="45"/>
        </w:numPr>
        <w:kinsoku w:val="0"/>
        <w:overflowPunct w:val="0"/>
        <w:autoSpaceDE/>
        <w:autoSpaceDN/>
        <w:adjustRightInd/>
        <w:spacing w:before="1" w:line="206" w:lineRule="exact"/>
        <w:textAlignment w:val="baseline"/>
        <w:rPr>
          <w:rFonts w:ascii="Arial" w:hAnsi="Arial"/>
          <w:spacing w:val="-2"/>
          <w:sz w:val="18"/>
        </w:rPr>
      </w:pPr>
      <w:r>
        <w:rPr>
          <w:rFonts w:ascii="Arial" w:hAnsi="Arial"/>
          <w:spacing w:val="-2"/>
          <w:sz w:val="18"/>
        </w:rPr>
        <w:t>the PPQ;</w:t>
      </w:r>
    </w:p>
    <w:p w14:paraId="779344BD" w14:textId="77777777" w:rsidR="00E3744D" w:rsidRDefault="00E3744D">
      <w:pPr>
        <w:numPr>
          <w:ilvl w:val="0"/>
          <w:numId w:val="45"/>
        </w:numPr>
        <w:kinsoku w:val="0"/>
        <w:overflowPunct w:val="0"/>
        <w:autoSpaceDE/>
        <w:autoSpaceDN/>
        <w:adjustRightInd/>
        <w:spacing w:line="206" w:lineRule="exact"/>
        <w:textAlignment w:val="baseline"/>
        <w:rPr>
          <w:rFonts w:ascii="Arial" w:hAnsi="Arial"/>
          <w:sz w:val="18"/>
        </w:rPr>
      </w:pPr>
      <w:r>
        <w:rPr>
          <w:rFonts w:ascii="Arial" w:hAnsi="Arial"/>
          <w:sz w:val="18"/>
        </w:rPr>
        <w:t>maker's part / catalogue, serial and / or batch number, as appropriate;</w:t>
      </w:r>
    </w:p>
    <w:p w14:paraId="67C0EF7C" w14:textId="77777777" w:rsidR="00E3744D" w:rsidRDefault="00E3744D">
      <w:pPr>
        <w:numPr>
          <w:ilvl w:val="0"/>
          <w:numId w:val="45"/>
        </w:numPr>
        <w:kinsoku w:val="0"/>
        <w:overflowPunct w:val="0"/>
        <w:autoSpaceDE/>
        <w:autoSpaceDN/>
        <w:adjustRightInd/>
        <w:spacing w:before="5" w:line="206" w:lineRule="exact"/>
        <w:textAlignment w:val="baseline"/>
        <w:rPr>
          <w:rFonts w:ascii="Arial" w:hAnsi="Arial"/>
          <w:sz w:val="18"/>
        </w:rPr>
      </w:pPr>
      <w:r>
        <w:rPr>
          <w:rFonts w:ascii="Arial" w:hAnsi="Arial"/>
          <w:sz w:val="18"/>
        </w:rPr>
        <w:t>the Contract and order number when applicable;</w:t>
      </w:r>
    </w:p>
    <w:p w14:paraId="6FB04661" w14:textId="77777777" w:rsidR="00E3744D" w:rsidRDefault="00E3744D">
      <w:pPr>
        <w:numPr>
          <w:ilvl w:val="0"/>
          <w:numId w:val="45"/>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the words “Trade Package” in bold lettering, marked in BLUE in respect of trade packages, and BLACK in respect of export trade packages;</w:t>
      </w:r>
    </w:p>
    <w:p w14:paraId="5888EB60" w14:textId="77777777" w:rsidR="00E3744D" w:rsidRDefault="00E3744D">
      <w:pPr>
        <w:numPr>
          <w:ilvl w:val="0"/>
          <w:numId w:val="45"/>
        </w:numPr>
        <w:kinsoku w:val="0"/>
        <w:overflowPunct w:val="0"/>
        <w:autoSpaceDE/>
        <w:autoSpaceDN/>
        <w:adjustRightInd/>
        <w:spacing w:before="1" w:line="206" w:lineRule="exact"/>
        <w:textAlignment w:val="baseline"/>
        <w:rPr>
          <w:rFonts w:ascii="Arial" w:hAnsi="Arial"/>
          <w:sz w:val="18"/>
        </w:rPr>
      </w:pPr>
      <w:r>
        <w:rPr>
          <w:rFonts w:ascii="Arial" w:hAnsi="Arial"/>
          <w:sz w:val="18"/>
        </w:rPr>
        <w:t>shelf life of item where applicable;</w:t>
      </w:r>
    </w:p>
    <w:p w14:paraId="17BAB0B2" w14:textId="77777777" w:rsidR="00E3744D" w:rsidRDefault="00E3744D">
      <w:pPr>
        <w:numPr>
          <w:ilvl w:val="0"/>
          <w:numId w:val="45"/>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for rubber items or items containing rubber, the quarter and year of </w:t>
      </w:r>
      <w:proofErr w:type="spellStart"/>
      <w:r>
        <w:rPr>
          <w:rFonts w:ascii="Arial" w:hAnsi="Arial"/>
          <w:sz w:val="18"/>
        </w:rPr>
        <w:t>vulcanisation</w:t>
      </w:r>
      <w:proofErr w:type="spellEnd"/>
      <w:r>
        <w:rPr>
          <w:rFonts w:ascii="Arial" w:hAnsi="Arial"/>
          <w:sz w:val="18"/>
        </w:rPr>
        <w:t xml:space="preserve"> or manufacture of the rubber product or component (marked in accordance with Def Stan 81-041);</w:t>
      </w:r>
    </w:p>
    <w:p w14:paraId="701968F0" w14:textId="77777777" w:rsidR="00E3744D" w:rsidRDefault="00E3744D">
      <w:pPr>
        <w:numPr>
          <w:ilvl w:val="0"/>
          <w:numId w:val="45"/>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any statutory hazard markings and any handling markings, including the mass of any package which exceeds 3kg gross; and</w:t>
      </w:r>
    </w:p>
    <w:p w14:paraId="19DBBBF2" w14:textId="77777777" w:rsidR="00E3744D" w:rsidRDefault="00E3744D">
      <w:pPr>
        <w:numPr>
          <w:ilvl w:val="0"/>
          <w:numId w:val="45"/>
        </w:numPr>
        <w:kinsoku w:val="0"/>
        <w:overflowPunct w:val="0"/>
        <w:autoSpaceDE/>
        <w:autoSpaceDN/>
        <w:adjustRightInd/>
        <w:spacing w:before="1" w:line="206" w:lineRule="exact"/>
        <w:textAlignment w:val="baseline"/>
        <w:rPr>
          <w:rFonts w:ascii="Arial" w:hAnsi="Arial"/>
          <w:sz w:val="18"/>
        </w:rPr>
      </w:pPr>
      <w:r>
        <w:rPr>
          <w:rFonts w:ascii="Arial" w:hAnsi="Arial"/>
          <w:sz w:val="18"/>
        </w:rPr>
        <w:t>any additional markings specified in the Contract.</w:t>
      </w:r>
    </w:p>
    <w:p w14:paraId="1DC5F707" w14:textId="77777777" w:rsidR="00E3744D" w:rsidRDefault="00E3744D">
      <w:pPr>
        <w:tabs>
          <w:tab w:val="left" w:pos="576"/>
        </w:tabs>
        <w:kinsoku w:val="0"/>
        <w:overflowPunct w:val="0"/>
        <w:autoSpaceDE/>
        <w:autoSpaceDN/>
        <w:adjustRightInd/>
        <w:spacing w:before="6" w:line="206" w:lineRule="exact"/>
        <w:ind w:right="792"/>
        <w:textAlignment w:val="baseline"/>
        <w:rPr>
          <w:rFonts w:ascii="Arial" w:hAnsi="Arial"/>
          <w:sz w:val="18"/>
        </w:rPr>
      </w:pPr>
      <w:r>
        <w:rPr>
          <w:rFonts w:ascii="Arial" w:hAnsi="Arial"/>
          <w:sz w:val="18"/>
        </w:rPr>
        <w:t>j.</w:t>
      </w:r>
      <w:r>
        <w:rPr>
          <w:rFonts w:ascii="Arial" w:hAnsi="Arial"/>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4EA27F4A" w14:textId="77777777" w:rsidR="00E3744D" w:rsidRDefault="00E3744D">
      <w:pPr>
        <w:numPr>
          <w:ilvl w:val="0"/>
          <w:numId w:val="46"/>
        </w:numPr>
        <w:kinsoku w:val="0"/>
        <w:overflowPunct w:val="0"/>
        <w:autoSpaceDE/>
        <w:autoSpaceDN/>
        <w:adjustRightInd/>
        <w:spacing w:line="206" w:lineRule="exact"/>
        <w:textAlignment w:val="baseline"/>
        <w:rPr>
          <w:rFonts w:ascii="Arial" w:hAnsi="Arial"/>
          <w:sz w:val="18"/>
        </w:rPr>
      </w:pPr>
      <w:r>
        <w:rPr>
          <w:rFonts w:ascii="Arial" w:hAnsi="Arial"/>
          <w:sz w:val="18"/>
        </w:rPr>
        <w:t>the full 13-digit NSN;</w:t>
      </w:r>
    </w:p>
    <w:p w14:paraId="4AFA191E" w14:textId="77777777" w:rsidR="00E3744D" w:rsidRDefault="00E3744D">
      <w:pPr>
        <w:numPr>
          <w:ilvl w:val="0"/>
          <w:numId w:val="46"/>
        </w:numPr>
        <w:kinsoku w:val="0"/>
        <w:overflowPunct w:val="0"/>
        <w:autoSpaceDE/>
        <w:autoSpaceDN/>
        <w:adjustRightInd/>
        <w:spacing w:line="206" w:lineRule="exact"/>
        <w:textAlignment w:val="baseline"/>
        <w:rPr>
          <w:rFonts w:ascii="Arial" w:hAnsi="Arial"/>
          <w:sz w:val="18"/>
        </w:rPr>
      </w:pPr>
      <w:r>
        <w:rPr>
          <w:rFonts w:ascii="Arial" w:hAnsi="Arial"/>
          <w:sz w:val="18"/>
        </w:rPr>
        <w:t>denomination of quantity (D of Q);</w:t>
      </w:r>
    </w:p>
    <w:p w14:paraId="77A26890" w14:textId="77777777" w:rsidR="00E3744D" w:rsidRDefault="00E3744D">
      <w:pPr>
        <w:numPr>
          <w:ilvl w:val="0"/>
          <w:numId w:val="46"/>
        </w:numPr>
        <w:kinsoku w:val="0"/>
        <w:overflowPunct w:val="0"/>
        <w:autoSpaceDE/>
        <w:autoSpaceDN/>
        <w:adjustRightInd/>
        <w:spacing w:before="1" w:line="206" w:lineRule="exact"/>
        <w:textAlignment w:val="baseline"/>
        <w:rPr>
          <w:rFonts w:ascii="Arial" w:hAnsi="Arial"/>
          <w:sz w:val="18"/>
        </w:rPr>
      </w:pPr>
      <w:r>
        <w:rPr>
          <w:rFonts w:ascii="Arial" w:hAnsi="Arial"/>
          <w:sz w:val="18"/>
        </w:rPr>
        <w:t>actual quantity (quantity in package);</w:t>
      </w:r>
    </w:p>
    <w:p w14:paraId="2C926642" w14:textId="77777777" w:rsidR="00E3744D" w:rsidRDefault="00E3744D">
      <w:pPr>
        <w:numPr>
          <w:ilvl w:val="0"/>
          <w:numId w:val="46"/>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manufacturer's serial number and / or batch </w:t>
      </w:r>
      <w:proofErr w:type="gramStart"/>
      <w:r>
        <w:rPr>
          <w:rFonts w:ascii="Arial" w:hAnsi="Arial"/>
          <w:sz w:val="18"/>
        </w:rPr>
        <w:t>number, if</w:t>
      </w:r>
      <w:proofErr w:type="gramEnd"/>
      <w:r>
        <w:rPr>
          <w:rFonts w:ascii="Arial" w:hAnsi="Arial"/>
          <w:sz w:val="18"/>
        </w:rPr>
        <w:t xml:space="preserve"> one has been allocated; and</w:t>
      </w:r>
    </w:p>
    <w:p w14:paraId="0769B4E4" w14:textId="77777777" w:rsidR="00E3744D" w:rsidRDefault="00E3744D">
      <w:pPr>
        <w:numPr>
          <w:ilvl w:val="0"/>
          <w:numId w:val="46"/>
        </w:numPr>
        <w:kinsoku w:val="0"/>
        <w:overflowPunct w:val="0"/>
        <w:autoSpaceDE/>
        <w:autoSpaceDN/>
        <w:adjustRightInd/>
        <w:spacing w:before="1" w:line="206" w:lineRule="exact"/>
        <w:textAlignment w:val="baseline"/>
        <w:rPr>
          <w:rFonts w:ascii="Arial" w:hAnsi="Arial"/>
          <w:sz w:val="18"/>
        </w:rPr>
      </w:pPr>
      <w:r>
        <w:rPr>
          <w:rFonts w:ascii="Arial" w:hAnsi="Arial"/>
          <w:sz w:val="18"/>
        </w:rPr>
        <w:t>the CP&amp;F-generated unique order identifier.</w:t>
      </w:r>
    </w:p>
    <w:p w14:paraId="7D4D4A2B" w14:textId="77777777" w:rsidR="00E3744D" w:rsidRDefault="00E3744D">
      <w:pPr>
        <w:tabs>
          <w:tab w:val="left" w:pos="576"/>
        </w:tabs>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k.</w:t>
      </w:r>
      <w:r>
        <w:rPr>
          <w:rFonts w:ascii="Arial" w:hAnsi="Arial"/>
          <w:sz w:val="18"/>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sz w:val="18"/>
        </w:rPr>
        <w:t>organisation</w:t>
      </w:r>
      <w:proofErr w:type="spellEnd"/>
      <w:r>
        <w:rPr>
          <w:rFonts w:ascii="Arial" w:hAnsi="Arial"/>
          <w:sz w:val="18"/>
        </w:rPr>
        <w:t xml:space="preserve"> nominated in Box 3 of Annex A to Schedule 3 (Contract Data Sheet).</w:t>
      </w:r>
    </w:p>
    <w:p w14:paraId="19234E6E"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l.</w:t>
      </w:r>
      <w:r>
        <w:rPr>
          <w:rFonts w:ascii="Arial" w:hAnsi="Arial"/>
          <w:sz w:val="18"/>
        </w:rPr>
        <w:tab/>
        <w:t>The requirements for the consignment of aggregated packages are as follows:</w:t>
      </w:r>
    </w:p>
    <w:p w14:paraId="7A84A0B5" w14:textId="77777777" w:rsidR="00E3744D" w:rsidRDefault="00E3744D">
      <w:pPr>
        <w:numPr>
          <w:ilvl w:val="0"/>
          <w:numId w:val="47"/>
        </w:numPr>
        <w:kinsoku w:val="0"/>
        <w:overflowPunct w:val="0"/>
        <w:autoSpaceDE/>
        <w:autoSpaceDN/>
        <w:adjustRightInd/>
        <w:spacing w:before="7" w:line="206" w:lineRule="exact"/>
        <w:ind w:right="144"/>
        <w:textAlignment w:val="baseline"/>
        <w:rPr>
          <w:rFonts w:ascii="Arial" w:hAnsi="Arial"/>
          <w:sz w:val="18"/>
        </w:rPr>
      </w:pPr>
      <w:proofErr w:type="gramStart"/>
      <w:r>
        <w:rPr>
          <w:rFonts w:ascii="Arial" w:hAnsi="Arial"/>
          <w:sz w:val="18"/>
        </w:rPr>
        <w:t>With the exception of</w:t>
      </w:r>
      <w:proofErr w:type="gramEnd"/>
      <w:r>
        <w:rPr>
          <w:rFonts w:ascii="Arial" w:hAnsi="Arial"/>
          <w:sz w:val="18"/>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D163C49" w14:textId="77777777" w:rsidR="00E3744D" w:rsidRDefault="00E3744D">
      <w:pPr>
        <w:numPr>
          <w:ilvl w:val="0"/>
          <w:numId w:val="47"/>
        </w:numPr>
        <w:kinsoku w:val="0"/>
        <w:overflowPunct w:val="0"/>
        <w:autoSpaceDE/>
        <w:autoSpaceDN/>
        <w:adjustRightInd/>
        <w:spacing w:line="206" w:lineRule="exact"/>
        <w:textAlignment w:val="baseline"/>
        <w:rPr>
          <w:rFonts w:ascii="Arial" w:hAnsi="Arial"/>
          <w:sz w:val="18"/>
        </w:rPr>
      </w:pPr>
      <w:r>
        <w:rPr>
          <w:rFonts w:ascii="Arial" w:hAnsi="Arial"/>
          <w:sz w:val="18"/>
        </w:rPr>
        <w:t>Two adjacent sides of the outer container shall be clearly marked to show the following:</w:t>
      </w:r>
    </w:p>
    <w:p w14:paraId="69139229" w14:textId="77777777" w:rsidR="00E3744D" w:rsidRDefault="00E3744D">
      <w:pPr>
        <w:tabs>
          <w:tab w:val="left" w:pos="1728"/>
        </w:tabs>
        <w:kinsoku w:val="0"/>
        <w:overflowPunct w:val="0"/>
        <w:autoSpaceDE/>
        <w:autoSpaceDN/>
        <w:adjustRightInd/>
        <w:spacing w:before="1" w:line="206" w:lineRule="exact"/>
        <w:ind w:left="1152"/>
        <w:textAlignment w:val="baseline"/>
        <w:rPr>
          <w:rFonts w:ascii="Arial" w:hAnsi="Arial"/>
          <w:sz w:val="18"/>
        </w:rPr>
      </w:pPr>
      <w:r>
        <w:rPr>
          <w:rFonts w:ascii="Arial" w:hAnsi="Arial"/>
          <w:sz w:val="18"/>
        </w:rPr>
        <w:t>(a)</w:t>
      </w:r>
      <w:r>
        <w:rPr>
          <w:rFonts w:ascii="Arial" w:hAnsi="Arial"/>
          <w:sz w:val="18"/>
        </w:rPr>
        <w:tab/>
        <w:t>class group number;</w:t>
      </w:r>
    </w:p>
    <w:p w14:paraId="2EDB2056" w14:textId="77777777" w:rsidR="00E3744D" w:rsidRDefault="00E3744D">
      <w:pPr>
        <w:tabs>
          <w:tab w:val="left" w:pos="1728"/>
        </w:tabs>
        <w:kinsoku w:val="0"/>
        <w:overflowPunct w:val="0"/>
        <w:autoSpaceDE/>
        <w:autoSpaceDN/>
        <w:adjustRightInd/>
        <w:spacing w:line="206" w:lineRule="exact"/>
        <w:ind w:left="1152"/>
        <w:textAlignment w:val="baseline"/>
        <w:rPr>
          <w:rFonts w:ascii="Arial" w:hAnsi="Arial"/>
          <w:sz w:val="18"/>
        </w:rPr>
      </w:pPr>
      <w:r>
        <w:rPr>
          <w:rFonts w:ascii="Arial" w:hAnsi="Arial"/>
          <w:sz w:val="18"/>
        </w:rPr>
        <w:t>(b)</w:t>
      </w:r>
      <w:r>
        <w:rPr>
          <w:rFonts w:ascii="Arial" w:hAnsi="Arial"/>
          <w:sz w:val="18"/>
        </w:rPr>
        <w:tab/>
        <w:t>name and address of consignor;</w:t>
      </w:r>
    </w:p>
    <w:p w14:paraId="27745D3C" w14:textId="77777777" w:rsidR="00E3744D" w:rsidRDefault="00E3744D">
      <w:pPr>
        <w:tabs>
          <w:tab w:val="left" w:pos="1728"/>
        </w:tabs>
        <w:kinsoku w:val="0"/>
        <w:overflowPunct w:val="0"/>
        <w:autoSpaceDE/>
        <w:autoSpaceDN/>
        <w:adjustRightInd/>
        <w:spacing w:line="206" w:lineRule="exact"/>
        <w:ind w:left="1152"/>
        <w:textAlignment w:val="baseline"/>
        <w:rPr>
          <w:rFonts w:ascii="Arial" w:hAnsi="Arial"/>
          <w:sz w:val="18"/>
        </w:rPr>
      </w:pPr>
      <w:r>
        <w:rPr>
          <w:rFonts w:ascii="Arial" w:hAnsi="Arial"/>
          <w:sz w:val="18"/>
        </w:rPr>
        <w:t>(c)</w:t>
      </w:r>
      <w:r>
        <w:rPr>
          <w:rFonts w:ascii="Arial" w:hAnsi="Arial"/>
          <w:sz w:val="18"/>
        </w:rPr>
        <w:tab/>
        <w:t>name and address of consignee (as stated on the Contract or order);</w:t>
      </w:r>
    </w:p>
    <w:p w14:paraId="3629800B" w14:textId="77777777" w:rsidR="00E3744D" w:rsidRDefault="00E3744D">
      <w:pPr>
        <w:tabs>
          <w:tab w:val="left" w:pos="1728"/>
        </w:tabs>
        <w:kinsoku w:val="0"/>
        <w:overflowPunct w:val="0"/>
        <w:autoSpaceDE/>
        <w:autoSpaceDN/>
        <w:adjustRightInd/>
        <w:spacing w:before="1" w:line="206" w:lineRule="exact"/>
        <w:ind w:left="1152"/>
        <w:textAlignment w:val="baseline"/>
        <w:rPr>
          <w:rFonts w:ascii="Arial" w:hAnsi="Arial"/>
          <w:sz w:val="18"/>
        </w:rPr>
      </w:pPr>
      <w:r>
        <w:rPr>
          <w:rFonts w:ascii="Arial" w:hAnsi="Arial"/>
          <w:sz w:val="18"/>
        </w:rPr>
        <w:t>(d)</w:t>
      </w:r>
      <w:r>
        <w:rPr>
          <w:rFonts w:ascii="Arial" w:hAnsi="Arial"/>
          <w:sz w:val="18"/>
        </w:rPr>
        <w:tab/>
        <w:t>destination if it differs from the consignee's address, normally either:</w:t>
      </w:r>
    </w:p>
    <w:p w14:paraId="7121F724" w14:textId="77777777" w:rsidR="00E3744D" w:rsidRDefault="00E3744D">
      <w:pPr>
        <w:numPr>
          <w:ilvl w:val="0"/>
          <w:numId w:val="48"/>
        </w:numPr>
        <w:kinsoku w:val="0"/>
        <w:overflowPunct w:val="0"/>
        <w:autoSpaceDE/>
        <w:autoSpaceDN/>
        <w:adjustRightInd/>
        <w:spacing w:line="206" w:lineRule="exact"/>
        <w:textAlignment w:val="baseline"/>
        <w:rPr>
          <w:rFonts w:ascii="Arial" w:hAnsi="Arial"/>
          <w:sz w:val="18"/>
        </w:rPr>
      </w:pPr>
      <w:r>
        <w:rPr>
          <w:rFonts w:ascii="Arial" w:hAnsi="Arial"/>
          <w:sz w:val="18"/>
        </w:rPr>
        <w:t>delivery destination / address; or</w:t>
      </w:r>
    </w:p>
    <w:p w14:paraId="3F13156B" w14:textId="77777777" w:rsidR="00E3744D" w:rsidRDefault="00E3744D">
      <w:pPr>
        <w:numPr>
          <w:ilvl w:val="0"/>
          <w:numId w:val="48"/>
        </w:numPr>
        <w:kinsoku w:val="0"/>
        <w:overflowPunct w:val="0"/>
        <w:autoSpaceDE/>
        <w:autoSpaceDN/>
        <w:adjustRightInd/>
        <w:spacing w:line="209" w:lineRule="exact"/>
        <w:ind w:right="360"/>
        <w:textAlignment w:val="baseline"/>
        <w:rPr>
          <w:rFonts w:ascii="Arial" w:hAnsi="Arial"/>
          <w:sz w:val="18"/>
        </w:rPr>
      </w:pPr>
      <w:r>
        <w:rPr>
          <w:rFonts w:ascii="Arial" w:hAnsi="Arial"/>
          <w:sz w:val="18"/>
        </w:rPr>
        <w:t xml:space="preserve">transit destination, if the delivery address is a point of aggregation / disaggregation and / or onward shipment </w:t>
      </w:r>
      <w:proofErr w:type="gramStart"/>
      <w:r>
        <w:rPr>
          <w:rFonts w:ascii="Arial" w:hAnsi="Arial"/>
          <w:sz w:val="18"/>
        </w:rPr>
        <w:t>e.g.</w:t>
      </w:r>
      <w:proofErr w:type="gramEnd"/>
      <w:r>
        <w:rPr>
          <w:rFonts w:ascii="Arial" w:hAnsi="Arial"/>
          <w:sz w:val="18"/>
        </w:rPr>
        <w:t xml:space="preserve"> railway station, where that mode of transport is used;</w:t>
      </w:r>
    </w:p>
    <w:p w14:paraId="5A296EBB" w14:textId="77777777" w:rsidR="00E3744D" w:rsidRDefault="00E3744D">
      <w:pPr>
        <w:tabs>
          <w:tab w:val="left" w:pos="1728"/>
        </w:tabs>
        <w:kinsoku w:val="0"/>
        <w:overflowPunct w:val="0"/>
        <w:autoSpaceDE/>
        <w:autoSpaceDN/>
        <w:adjustRightInd/>
        <w:spacing w:before="2" w:line="206" w:lineRule="exact"/>
        <w:ind w:left="1152" w:right="72"/>
        <w:textAlignment w:val="baseline"/>
        <w:rPr>
          <w:rFonts w:ascii="Arial" w:hAnsi="Arial"/>
          <w:sz w:val="18"/>
        </w:rPr>
      </w:pPr>
      <w:r>
        <w:rPr>
          <w:rFonts w:ascii="Arial" w:hAnsi="Arial"/>
          <w:sz w:val="18"/>
        </w:rPr>
        <w:t>(e)</w:t>
      </w:r>
      <w:r>
        <w:rPr>
          <w:rFonts w:ascii="Arial" w:hAnsi="Arial"/>
          <w:sz w:val="18"/>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sz w:val="18"/>
        </w:rPr>
        <w:t>e.g.</w:t>
      </w:r>
      <w:proofErr w:type="gramEnd"/>
      <w:r>
        <w:rPr>
          <w:rFonts w:ascii="Arial" w:hAnsi="Arial"/>
          <w:sz w:val="18"/>
        </w:rPr>
        <w:t xml:space="preserve"> 1/3, 2/3, 3/3;</w:t>
      </w:r>
    </w:p>
    <w:p w14:paraId="0289D301" w14:textId="77777777" w:rsidR="00E3744D" w:rsidRDefault="00E3744D">
      <w:pPr>
        <w:tabs>
          <w:tab w:val="left" w:pos="1728"/>
        </w:tabs>
        <w:kinsoku w:val="0"/>
        <w:overflowPunct w:val="0"/>
        <w:autoSpaceDE/>
        <w:autoSpaceDN/>
        <w:adjustRightInd/>
        <w:spacing w:before="1" w:line="206" w:lineRule="exact"/>
        <w:ind w:left="1152"/>
        <w:textAlignment w:val="baseline"/>
        <w:rPr>
          <w:rFonts w:ascii="Arial" w:hAnsi="Arial"/>
          <w:sz w:val="18"/>
        </w:rPr>
      </w:pPr>
      <w:r>
        <w:rPr>
          <w:rFonts w:ascii="Arial" w:hAnsi="Arial"/>
          <w:sz w:val="18"/>
        </w:rPr>
        <w:t>(f)</w:t>
      </w:r>
      <w:r>
        <w:rPr>
          <w:rFonts w:ascii="Arial" w:hAnsi="Arial"/>
          <w:sz w:val="18"/>
        </w:rPr>
        <w:tab/>
        <w:t>the CP&amp;F-generated shipping label; and</w:t>
      </w:r>
    </w:p>
    <w:p w14:paraId="7C708362" w14:textId="77777777" w:rsidR="00E3744D" w:rsidRDefault="00E3744D">
      <w:pPr>
        <w:tabs>
          <w:tab w:val="left" w:pos="1728"/>
        </w:tabs>
        <w:kinsoku w:val="0"/>
        <w:overflowPunct w:val="0"/>
        <w:autoSpaceDE/>
        <w:autoSpaceDN/>
        <w:adjustRightInd/>
        <w:spacing w:line="206" w:lineRule="exact"/>
        <w:ind w:left="1152"/>
        <w:textAlignment w:val="baseline"/>
        <w:rPr>
          <w:rFonts w:ascii="Arial" w:hAnsi="Arial"/>
          <w:sz w:val="18"/>
        </w:rPr>
      </w:pPr>
      <w:r>
        <w:rPr>
          <w:rFonts w:ascii="Arial" w:hAnsi="Arial"/>
          <w:sz w:val="18"/>
        </w:rPr>
        <w:t>(g)</w:t>
      </w:r>
      <w:r>
        <w:rPr>
          <w:rFonts w:ascii="Arial" w:hAnsi="Arial"/>
          <w:sz w:val="18"/>
        </w:rPr>
        <w:tab/>
        <w:t>any statutory hazard markings and any handling markings.</w:t>
      </w:r>
    </w:p>
    <w:p w14:paraId="036D4563" w14:textId="77777777" w:rsidR="00E3744D" w:rsidRDefault="00E3744D">
      <w:pPr>
        <w:tabs>
          <w:tab w:val="left" w:pos="576"/>
        </w:tabs>
        <w:kinsoku w:val="0"/>
        <w:overflowPunct w:val="0"/>
        <w:autoSpaceDE/>
        <w:autoSpaceDN/>
        <w:adjustRightInd/>
        <w:spacing w:before="6" w:line="206" w:lineRule="exact"/>
        <w:ind w:right="360"/>
        <w:textAlignment w:val="baseline"/>
        <w:rPr>
          <w:rFonts w:ascii="Arial" w:hAnsi="Arial"/>
          <w:sz w:val="18"/>
        </w:rPr>
      </w:pPr>
      <w:r>
        <w:rPr>
          <w:rFonts w:ascii="Arial" w:hAnsi="Arial"/>
          <w:sz w:val="18"/>
        </w:rPr>
        <w:t>m.</w:t>
      </w:r>
      <w:r>
        <w:rPr>
          <w:rFonts w:ascii="Arial" w:hAnsi="Arial"/>
          <w:sz w:val="18"/>
        </w:rPr>
        <w:tab/>
      </w:r>
      <w:proofErr w:type="spellStart"/>
      <w:r>
        <w:rPr>
          <w:rFonts w:ascii="Arial" w:hAnsi="Arial"/>
          <w:sz w:val="18"/>
        </w:rPr>
        <w:t>Authorisation</w:t>
      </w:r>
      <w:proofErr w:type="spellEnd"/>
      <w:r>
        <w:rPr>
          <w:rFonts w:ascii="Arial" w:hAnsi="Arial"/>
          <w:sz w:val="18"/>
        </w:rPr>
        <w:t xml:space="preserve">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20B980C"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pacing w:val="-2"/>
          <w:sz w:val="18"/>
        </w:rPr>
      </w:pPr>
      <w:r>
        <w:rPr>
          <w:rFonts w:ascii="Arial" w:hAnsi="Arial"/>
          <w:spacing w:val="-2"/>
          <w:sz w:val="18"/>
        </w:rPr>
        <w:t>n.</w:t>
      </w:r>
      <w:r>
        <w:rPr>
          <w:rFonts w:ascii="Arial" w:hAnsi="Arial"/>
          <w:spacing w:val="-2"/>
          <w:sz w:val="18"/>
        </w:rPr>
        <w:tab/>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61D4B6DC" w14:textId="77777777" w:rsidR="00E3744D" w:rsidRDefault="00E3744D">
      <w:pPr>
        <w:tabs>
          <w:tab w:val="left" w:pos="576"/>
        </w:tabs>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o.</w:t>
      </w:r>
      <w:r>
        <w:rPr>
          <w:rFonts w:ascii="Arial" w:hAnsi="Arial"/>
          <w:sz w:val="18"/>
        </w:rPr>
        <w:tab/>
        <w:t>All Packaging shall meet the requirements of the Packaging (Essential Requirements) Regulations 2003 (as amended) where applicable.</w:t>
      </w:r>
    </w:p>
    <w:p w14:paraId="38780019"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p.</w:t>
      </w:r>
      <w:r>
        <w:rPr>
          <w:rFonts w:ascii="Arial" w:hAnsi="Arial"/>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EA88151" w14:textId="77777777" w:rsidR="00E3744D" w:rsidRDefault="00E3744D">
      <w:pPr>
        <w:tabs>
          <w:tab w:val="left" w:pos="576"/>
        </w:tabs>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q.</w:t>
      </w:r>
      <w:r>
        <w:rPr>
          <w:rFonts w:ascii="Arial" w:hAnsi="Arial"/>
          <w:sz w:val="18"/>
        </w:rPr>
        <w:tab/>
        <w:t xml:space="preserve">This Condition is concerned with the supply of Packaging suitable to protect and ease handling, </w:t>
      </w:r>
      <w:proofErr w:type="gramStart"/>
      <w:r>
        <w:rPr>
          <w:rFonts w:ascii="Arial" w:hAnsi="Arial"/>
          <w:sz w:val="18"/>
        </w:rPr>
        <w:t>transport</w:t>
      </w:r>
      <w:proofErr w:type="gramEnd"/>
      <w:r>
        <w:rPr>
          <w:rFonts w:ascii="Arial" w:hAnsi="Arial"/>
          <w:sz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175F025" w14:textId="77777777" w:rsidR="00E3744D" w:rsidRDefault="00E3744D">
      <w:pPr>
        <w:tabs>
          <w:tab w:val="left" w:pos="576"/>
        </w:tabs>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r.</w:t>
      </w:r>
      <w:r>
        <w:rPr>
          <w:rFonts w:ascii="Arial" w:hAnsi="Arial"/>
          <w:sz w:val="18"/>
        </w:rPr>
        <w:tab/>
        <w:t>Liability for other losses resulting from Packaging failure or resulting from damage to Packaging, (such as damage to the packaged item etc.), shall be specified elsewhere in the Contract.</w:t>
      </w:r>
    </w:p>
    <w:p w14:paraId="348A8EB0" w14:textId="77777777" w:rsidR="00E3744D" w:rsidRDefault="00E3744D">
      <w:pPr>
        <w:tabs>
          <w:tab w:val="left" w:pos="576"/>
        </w:tabs>
        <w:kinsoku w:val="0"/>
        <w:overflowPunct w:val="0"/>
        <w:autoSpaceDE/>
        <w:autoSpaceDN/>
        <w:adjustRightInd/>
        <w:spacing w:before="7" w:line="206" w:lineRule="exact"/>
        <w:ind w:right="648"/>
        <w:textAlignment w:val="baseline"/>
        <w:rPr>
          <w:rFonts w:ascii="Arial" w:hAnsi="Arial"/>
          <w:color w:val="0000FF"/>
          <w:spacing w:val="-1"/>
          <w:sz w:val="18"/>
        </w:rPr>
      </w:pPr>
      <w:r>
        <w:rPr>
          <w:rFonts w:ascii="Arial" w:hAnsi="Arial"/>
          <w:spacing w:val="-1"/>
          <w:sz w:val="18"/>
        </w:rPr>
        <w:t>s.</w:t>
      </w:r>
      <w:r>
        <w:rPr>
          <w:rFonts w:ascii="Arial" w:hAnsi="Arial"/>
          <w:spacing w:val="-1"/>
          <w:sz w:val="18"/>
        </w:rPr>
        <w:tab/>
        <w:t xml:space="preserve">General requirements for service Packaging, including details of UK and NATO MLP and Commercial Packaging descriptions, are contained in Def Stan 81-041 (Part 1) "Packaging of </w:t>
      </w:r>
      <w:proofErr w:type="spellStart"/>
      <w:r>
        <w:rPr>
          <w:rFonts w:ascii="Arial" w:hAnsi="Arial"/>
          <w:spacing w:val="-1"/>
          <w:sz w:val="18"/>
        </w:rPr>
        <w:t>Defence</w:t>
      </w:r>
      <w:proofErr w:type="spellEnd"/>
      <w:r>
        <w:rPr>
          <w:rFonts w:ascii="Arial" w:hAnsi="Arial"/>
          <w:spacing w:val="-1"/>
          <w:sz w:val="18"/>
        </w:rPr>
        <w:t xml:space="preserve"> Materiel". Def Stans, NATO </w:t>
      </w:r>
      <w:proofErr w:type="spellStart"/>
      <w:r>
        <w:rPr>
          <w:rFonts w:ascii="Arial" w:hAnsi="Arial"/>
          <w:spacing w:val="-1"/>
          <w:sz w:val="18"/>
        </w:rPr>
        <w:t>Standardisation</w:t>
      </w:r>
      <w:proofErr w:type="spellEnd"/>
      <w:r>
        <w:rPr>
          <w:rFonts w:ascii="Arial" w:hAnsi="Arial"/>
          <w:spacing w:val="-1"/>
          <w:sz w:val="18"/>
        </w:rPr>
        <w:t xml:space="preserve"> Agreements (STANAGs), and further information are available from the </w:t>
      </w:r>
      <w:proofErr w:type="spellStart"/>
      <w:r>
        <w:rPr>
          <w:rFonts w:ascii="Arial" w:hAnsi="Arial"/>
          <w:spacing w:val="-1"/>
          <w:sz w:val="18"/>
        </w:rPr>
        <w:t>DStan</w:t>
      </w:r>
      <w:proofErr w:type="spellEnd"/>
      <w:r>
        <w:rPr>
          <w:rFonts w:ascii="Arial" w:hAnsi="Arial"/>
          <w:spacing w:val="-1"/>
          <w:sz w:val="18"/>
        </w:rPr>
        <w:t xml:space="preserve"> internet site at:</w:t>
      </w:r>
      <w:hyperlink r:id="rId12" w:history="1">
        <w:r>
          <w:rPr>
            <w:rFonts w:ascii="Arial" w:hAnsi="Arial"/>
            <w:color w:val="0000FF"/>
            <w:spacing w:val="-1"/>
            <w:sz w:val="18"/>
            <w:u w:val="single"/>
          </w:rPr>
          <w:t xml:space="preserve"> https://www.dstan.mod.uk/</w:t>
        </w:r>
      </w:hyperlink>
    </w:p>
    <w:p w14:paraId="4290C835" w14:textId="77777777" w:rsidR="00E3744D" w:rsidRDefault="00E3744D">
      <w:pPr>
        <w:tabs>
          <w:tab w:val="left" w:pos="576"/>
        </w:tabs>
        <w:kinsoku w:val="0"/>
        <w:overflowPunct w:val="0"/>
        <w:autoSpaceDE/>
        <w:autoSpaceDN/>
        <w:adjustRightInd/>
        <w:spacing w:line="206" w:lineRule="exact"/>
        <w:ind w:right="72"/>
        <w:textAlignment w:val="baseline"/>
        <w:rPr>
          <w:rFonts w:ascii="Arial" w:hAnsi="Arial"/>
          <w:sz w:val="18"/>
        </w:rPr>
      </w:pPr>
      <w:r>
        <w:rPr>
          <w:rFonts w:ascii="Arial" w:hAnsi="Arial"/>
          <w:sz w:val="18"/>
        </w:rPr>
        <w:t>t.</w:t>
      </w:r>
      <w:r>
        <w:rPr>
          <w:rFonts w:ascii="Arial" w:hAnsi="Arial"/>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75D8407"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u.</w:t>
      </w:r>
      <w:r>
        <w:rPr>
          <w:rFonts w:ascii="Arial" w:hAnsi="Arial"/>
          <w:sz w:val="18"/>
        </w:rPr>
        <w:tab/>
        <w:t>In the event of conflict between the Contract and Def Stan 81-041, the Contract shall take precedence.</w:t>
      </w:r>
    </w:p>
    <w:p w14:paraId="699ED429"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23.</w:t>
      </w:r>
      <w:r>
        <w:rPr>
          <w:rFonts w:ascii="Arial" w:hAnsi="Arial"/>
          <w:b/>
          <w:sz w:val="18"/>
        </w:rPr>
        <w:tab/>
        <w:t>Supply of Data for Hazardous Materials or Substances in Contractor Deliverables</w:t>
      </w:r>
    </w:p>
    <w:p w14:paraId="0D3E1E03" w14:textId="77777777" w:rsidR="00E3744D" w:rsidRDefault="00E3744D">
      <w:pPr>
        <w:tabs>
          <w:tab w:val="left" w:pos="576"/>
        </w:tabs>
        <w:kinsoku w:val="0"/>
        <w:overflowPunct w:val="0"/>
        <w:autoSpaceDE/>
        <w:autoSpaceDN/>
        <w:adjustRightInd/>
        <w:spacing w:before="4" w:after="427" w:line="206" w:lineRule="exact"/>
        <w:textAlignment w:val="baseline"/>
        <w:rPr>
          <w:rFonts w:ascii="Arial" w:hAnsi="Arial"/>
          <w:sz w:val="18"/>
        </w:rPr>
      </w:pPr>
      <w:r>
        <w:rPr>
          <w:rFonts w:ascii="Arial" w:hAnsi="Arial"/>
          <w:sz w:val="18"/>
        </w:rPr>
        <w:t>a.</w:t>
      </w:r>
      <w:r>
        <w:rPr>
          <w:rFonts w:ascii="Arial" w:hAnsi="Arial"/>
          <w:sz w:val="18"/>
        </w:rPr>
        <w:tab/>
        <w:t>The Contractor shall provide to the Authority:</w:t>
      </w:r>
    </w:p>
    <w:p w14:paraId="231208E5" w14:textId="77777777" w:rsidR="00E3744D" w:rsidRDefault="00E3744D">
      <w:pPr>
        <w:widowControl/>
        <w:rPr>
          <w:sz w:val="24"/>
        </w:rPr>
        <w:sectPr w:rsidR="00E3744D">
          <w:pgSz w:w="11909" w:h="16838"/>
          <w:pgMar w:top="680" w:right="707" w:bottom="149" w:left="702" w:header="720" w:footer="720" w:gutter="0"/>
          <w:cols w:space="720"/>
          <w:noEndnote/>
        </w:sectPr>
      </w:pPr>
    </w:p>
    <w:p w14:paraId="05EC0EB0" w14:textId="77777777" w:rsidR="00E3744D" w:rsidRDefault="00E3744D">
      <w:pPr>
        <w:kinsoku w:val="0"/>
        <w:overflowPunct w:val="0"/>
        <w:autoSpaceDE/>
        <w:autoSpaceDN/>
        <w:adjustRightInd/>
        <w:spacing w:line="206" w:lineRule="exact"/>
        <w:jc w:val="center"/>
        <w:textAlignment w:val="baseline"/>
        <w:rPr>
          <w:rFonts w:ascii="Arial" w:hAnsi="Arial"/>
          <w:spacing w:val="36"/>
          <w:sz w:val="18"/>
        </w:rPr>
      </w:pPr>
      <w:r>
        <w:rPr>
          <w:rFonts w:ascii="Arial" w:hAnsi="Arial"/>
          <w:spacing w:val="36"/>
          <w:sz w:val="18"/>
        </w:rPr>
        <w:t>10</w:t>
      </w:r>
    </w:p>
    <w:p w14:paraId="4BFC3314" w14:textId="77777777" w:rsidR="00E3744D" w:rsidRDefault="00E3744D">
      <w:pPr>
        <w:widowControl/>
        <w:rPr>
          <w:sz w:val="24"/>
        </w:rPr>
        <w:sectPr w:rsidR="00E3744D">
          <w:type w:val="continuous"/>
          <w:pgSz w:w="11909" w:h="16838"/>
          <w:pgMar w:top="680" w:right="692" w:bottom="149" w:left="717" w:header="720" w:footer="720" w:gutter="0"/>
          <w:cols w:space="720"/>
          <w:noEndnote/>
        </w:sectPr>
      </w:pPr>
    </w:p>
    <w:p w14:paraId="25406880"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32F5AEFF" w14:textId="77777777" w:rsidR="00E3744D" w:rsidRDefault="00E3744D">
      <w:pPr>
        <w:numPr>
          <w:ilvl w:val="0"/>
          <w:numId w:val="49"/>
        </w:numPr>
        <w:kinsoku w:val="0"/>
        <w:overflowPunct w:val="0"/>
        <w:autoSpaceDE/>
        <w:autoSpaceDN/>
        <w:adjustRightInd/>
        <w:spacing w:before="125" w:line="206" w:lineRule="exact"/>
        <w:textAlignment w:val="baseline"/>
        <w:rPr>
          <w:rFonts w:ascii="Arial" w:hAnsi="Arial"/>
          <w:sz w:val="18"/>
        </w:rPr>
      </w:pPr>
      <w:r>
        <w:rPr>
          <w:rFonts w:ascii="Arial" w:hAnsi="Arial"/>
          <w:sz w:val="18"/>
        </w:rPr>
        <w:t>for each hazardous material or substance supplied, a Safety Data Sheet (SDS) in accordance the extant Classification, Labelling and Packaging (GB CLP) Regulation; and</w:t>
      </w:r>
    </w:p>
    <w:p w14:paraId="164744D5" w14:textId="77777777" w:rsidR="00E3744D" w:rsidRDefault="00E3744D">
      <w:pPr>
        <w:numPr>
          <w:ilvl w:val="0"/>
          <w:numId w:val="49"/>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for each Contractor Deliverable containing hazardous materials or substances, safety information as required by the Health and Safety at Work, </w:t>
      </w:r>
      <w:proofErr w:type="spellStart"/>
      <w:r>
        <w:rPr>
          <w:rFonts w:ascii="Arial" w:hAnsi="Arial"/>
          <w:sz w:val="18"/>
        </w:rPr>
        <w:t>etc</w:t>
      </w:r>
      <w:proofErr w:type="spellEnd"/>
      <w:r>
        <w:rPr>
          <w:rFonts w:ascii="Arial" w:hAnsi="Arial"/>
          <w:sz w:val="18"/>
        </w:rPr>
        <w:t xml:space="preserve"> Act 1974, at the time of supply.</w:t>
      </w:r>
    </w:p>
    <w:p w14:paraId="47284AD6" w14:textId="77777777" w:rsidR="00E3744D" w:rsidRDefault="00E3744D">
      <w:pPr>
        <w:kinsoku w:val="0"/>
        <w:overflowPunct w:val="0"/>
        <w:autoSpaceDE/>
        <w:autoSpaceDN/>
        <w:adjustRightInd/>
        <w:spacing w:before="5" w:line="206" w:lineRule="exact"/>
        <w:textAlignment w:val="baseline"/>
        <w:rPr>
          <w:rFonts w:ascii="Arial" w:hAnsi="Arial"/>
          <w:sz w:val="18"/>
        </w:rPr>
      </w:pPr>
      <w:r>
        <w:rPr>
          <w:rFonts w:ascii="Arial" w:hAnsi="Arial"/>
          <w:sz w:val="18"/>
        </w:rPr>
        <w:t>Nothing in this Condition shall reduce or limit any statutory duty or legal obligation of the Authority or the Contractor.</w:t>
      </w:r>
    </w:p>
    <w:p w14:paraId="6FCBDB11"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b.</w:t>
      </w:r>
      <w:r>
        <w:rPr>
          <w:rFonts w:ascii="Arial" w:hAnsi="Arial"/>
          <w:sz w:val="18"/>
        </w:rPr>
        <w:tab/>
        <w:t>If the Contractor Deliverable contains hazardous materials or substances, or is a substance falling within the scope of the extant UK REACH Regulation:</w:t>
      </w:r>
    </w:p>
    <w:p w14:paraId="7AA00785" w14:textId="77777777" w:rsidR="00E3744D" w:rsidRDefault="00E3744D">
      <w:pPr>
        <w:numPr>
          <w:ilvl w:val="0"/>
          <w:numId w:val="50"/>
        </w:numPr>
        <w:kinsoku w:val="0"/>
        <w:overflowPunct w:val="0"/>
        <w:autoSpaceDE/>
        <w:autoSpaceDN/>
        <w:adjustRightInd/>
        <w:spacing w:before="2" w:line="206" w:lineRule="exact"/>
        <w:ind w:right="216"/>
        <w:textAlignment w:val="baseline"/>
        <w:rPr>
          <w:rFonts w:ascii="Arial" w:hAnsi="Arial"/>
          <w:sz w:val="18"/>
        </w:rPr>
      </w:pPr>
      <w:r>
        <w:rPr>
          <w:rFonts w:ascii="Arial" w:hAnsi="Arial"/>
          <w:sz w:val="18"/>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684D6C54" w14:textId="77777777" w:rsidR="00E3744D" w:rsidRDefault="00E3744D">
      <w:pPr>
        <w:numPr>
          <w:ilvl w:val="0"/>
          <w:numId w:val="50"/>
        </w:numPr>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7D41CBD2"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c.</w:t>
      </w:r>
      <w:r>
        <w:rPr>
          <w:rFonts w:ascii="Arial" w:hAnsi="Arial"/>
          <w:sz w:val="18"/>
        </w:rPr>
        <w:tab/>
        <w:t xml:space="preserve">If the Contractor is required, under, or in connection with the Contract, to supply Contractor Deliverables or components of Contractor Deliverables that, </w:t>
      </w:r>
      <w:proofErr w:type="gramStart"/>
      <w:r>
        <w:rPr>
          <w:rFonts w:ascii="Arial" w:hAnsi="Arial"/>
          <w:sz w:val="18"/>
        </w:rPr>
        <w:t>in the course of</w:t>
      </w:r>
      <w:proofErr w:type="gramEnd"/>
      <w:r>
        <w:rPr>
          <w:rFonts w:ascii="Arial" w:hAnsi="Arial"/>
          <w:sz w:val="18"/>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0353A69" w14:textId="77777777" w:rsidR="00E3744D" w:rsidRDefault="00E3744D">
      <w:pPr>
        <w:tabs>
          <w:tab w:val="left" w:pos="576"/>
        </w:tabs>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d.</w:t>
      </w:r>
      <w:r>
        <w:rPr>
          <w:rFonts w:ascii="Arial" w:hAnsi="Arial"/>
          <w:sz w:val="18"/>
        </w:rPr>
        <w:tab/>
        <w:t>The Contractor shall provide to the Authority a completed Schedule 6 (Hazardous Contractor Deliverables, Materials or Substances Supplied under the Contract: Data Requirements) in accordance with Schedule 3 (Contract Data Sheet).</w:t>
      </w:r>
    </w:p>
    <w:p w14:paraId="750EC98C"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e.</w:t>
      </w:r>
      <w:r>
        <w:rPr>
          <w:rFonts w:ascii="Arial" w:hAnsi="Arial"/>
          <w:sz w:val="18"/>
        </w:rPr>
        <w:tab/>
        <w:t xml:space="preserve">If the Contractor Deliverables, </w:t>
      </w:r>
      <w:proofErr w:type="gramStart"/>
      <w:r>
        <w:rPr>
          <w:rFonts w:ascii="Arial" w:hAnsi="Arial"/>
          <w:sz w:val="18"/>
        </w:rPr>
        <w:t>materials</w:t>
      </w:r>
      <w:proofErr w:type="gramEnd"/>
      <w:r>
        <w:rPr>
          <w:rFonts w:ascii="Arial" w:hAnsi="Arial"/>
          <w:sz w:val="18"/>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53570648"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f.</w:t>
      </w:r>
      <w:r>
        <w:rPr>
          <w:rFonts w:ascii="Arial" w:hAnsi="Arial"/>
          <w:sz w:val="18"/>
        </w:rPr>
        <w:tab/>
        <w:t xml:space="preserve">If the Contractor Deliverables, </w:t>
      </w:r>
      <w:proofErr w:type="gramStart"/>
      <w:r>
        <w:rPr>
          <w:rFonts w:ascii="Arial" w:hAnsi="Arial"/>
          <w:sz w:val="18"/>
        </w:rPr>
        <w:t>materials</w:t>
      </w:r>
      <w:proofErr w:type="gramEnd"/>
      <w:r>
        <w:rPr>
          <w:rFonts w:ascii="Arial" w:hAnsi="Arial"/>
          <w:sz w:val="18"/>
        </w:rPr>
        <w:t xml:space="preserve"> or substances are or contain or embody a radioactive substance as defined in the extant </w:t>
      </w:r>
      <w:proofErr w:type="spellStart"/>
      <w:r>
        <w:rPr>
          <w:rFonts w:ascii="Arial" w:hAnsi="Arial"/>
          <w:sz w:val="18"/>
        </w:rPr>
        <w:t>Ionising</w:t>
      </w:r>
      <w:proofErr w:type="spellEnd"/>
      <w:r>
        <w:rPr>
          <w:rFonts w:ascii="Arial" w:hAnsi="Arial"/>
          <w:sz w:val="18"/>
        </w:rPr>
        <w:t xml:space="preserve"> Radiation Regulations, the Contractor shall additionally provide details of:</w:t>
      </w:r>
    </w:p>
    <w:p w14:paraId="4C98CCE6" w14:textId="77777777" w:rsidR="00E3744D" w:rsidRDefault="00E3744D">
      <w:pPr>
        <w:numPr>
          <w:ilvl w:val="0"/>
          <w:numId w:val="51"/>
        </w:numPr>
        <w:kinsoku w:val="0"/>
        <w:overflowPunct w:val="0"/>
        <w:autoSpaceDE/>
        <w:autoSpaceDN/>
        <w:adjustRightInd/>
        <w:spacing w:line="206" w:lineRule="exact"/>
        <w:textAlignment w:val="baseline"/>
        <w:rPr>
          <w:rFonts w:ascii="Arial" w:hAnsi="Arial"/>
          <w:sz w:val="18"/>
        </w:rPr>
      </w:pPr>
      <w:r>
        <w:rPr>
          <w:rFonts w:ascii="Arial" w:hAnsi="Arial"/>
          <w:sz w:val="18"/>
        </w:rPr>
        <w:t>activity; and</w:t>
      </w:r>
    </w:p>
    <w:p w14:paraId="1CF97E1B" w14:textId="77777777" w:rsidR="00E3744D" w:rsidRDefault="00E3744D">
      <w:pPr>
        <w:numPr>
          <w:ilvl w:val="0"/>
          <w:numId w:val="51"/>
        </w:numPr>
        <w:kinsoku w:val="0"/>
        <w:overflowPunct w:val="0"/>
        <w:autoSpaceDE/>
        <w:autoSpaceDN/>
        <w:adjustRightInd/>
        <w:spacing w:before="1" w:line="206" w:lineRule="exact"/>
        <w:textAlignment w:val="baseline"/>
        <w:rPr>
          <w:rFonts w:ascii="Arial" w:hAnsi="Arial"/>
          <w:sz w:val="18"/>
        </w:rPr>
      </w:pPr>
      <w:r>
        <w:rPr>
          <w:rFonts w:ascii="Arial" w:hAnsi="Arial"/>
          <w:sz w:val="18"/>
        </w:rPr>
        <w:t>the substance and form (including any isotope);</w:t>
      </w:r>
    </w:p>
    <w:p w14:paraId="2A679086"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g.</w:t>
      </w:r>
      <w:r>
        <w:rPr>
          <w:rFonts w:ascii="Arial" w:hAnsi="Arial"/>
          <w:sz w:val="18"/>
        </w:rPr>
        <w:tab/>
        <w:t xml:space="preserve">If the Contractor Deliverables, </w:t>
      </w:r>
      <w:proofErr w:type="gramStart"/>
      <w:r>
        <w:rPr>
          <w:rFonts w:ascii="Arial" w:hAnsi="Arial"/>
          <w:sz w:val="18"/>
        </w:rPr>
        <w:t>materials</w:t>
      </w:r>
      <w:proofErr w:type="gramEnd"/>
      <w:r>
        <w:rPr>
          <w:rFonts w:ascii="Arial" w:hAnsi="Arial"/>
          <w:sz w:val="18"/>
        </w:rPr>
        <w:t xml:space="preserve"> or substances have magnetic properties, the Contractor shall additionally provide details of the magnetic flux density at a defined distance, for the condition in which it is packed.</w:t>
      </w:r>
    </w:p>
    <w:p w14:paraId="62203FCA" w14:textId="77777777" w:rsidR="00E3744D" w:rsidRDefault="00E3744D">
      <w:pPr>
        <w:tabs>
          <w:tab w:val="left" w:pos="576"/>
        </w:tabs>
        <w:kinsoku w:val="0"/>
        <w:overflowPunct w:val="0"/>
        <w:autoSpaceDE/>
        <w:autoSpaceDN/>
        <w:adjustRightInd/>
        <w:spacing w:before="5" w:line="206" w:lineRule="exact"/>
        <w:textAlignment w:val="baseline"/>
        <w:rPr>
          <w:rFonts w:ascii="Arial" w:hAnsi="Arial"/>
          <w:sz w:val="18"/>
        </w:rPr>
      </w:pPr>
      <w:r>
        <w:rPr>
          <w:rFonts w:ascii="Arial" w:hAnsi="Arial"/>
          <w:sz w:val="18"/>
        </w:rPr>
        <w:t>h.</w:t>
      </w:r>
      <w:r>
        <w:rPr>
          <w:rFonts w:ascii="Arial" w:hAnsi="Arial"/>
          <w:sz w:val="18"/>
        </w:rPr>
        <w:tab/>
        <w:t>Any SDS to be provided in accordance with this Condition, including any related information to be supplied in compliance</w:t>
      </w:r>
    </w:p>
    <w:p w14:paraId="0A3C23CB" w14:textId="77777777" w:rsidR="00E3744D" w:rsidRDefault="00E3744D">
      <w:pPr>
        <w:kinsoku w:val="0"/>
        <w:overflowPunct w:val="0"/>
        <w:autoSpaceDE/>
        <w:autoSpaceDN/>
        <w:adjustRightInd/>
        <w:spacing w:before="50" w:line="206" w:lineRule="exact"/>
        <w:textAlignment w:val="baseline"/>
        <w:rPr>
          <w:rFonts w:ascii="Arial" w:hAnsi="Arial"/>
          <w:sz w:val="18"/>
        </w:rPr>
      </w:pPr>
      <w:r>
        <w:rPr>
          <w:rFonts w:ascii="Arial" w:hAnsi="Arial"/>
          <w:sz w:val="18"/>
        </w:rPr>
        <w:t>with the Contractor’s statutory duties under clause 23.a</w:t>
      </w:r>
      <w:r>
        <w:rPr>
          <w:rFonts w:ascii="Arial" w:hAnsi="Arial"/>
          <w:sz w:val="22"/>
        </w:rPr>
        <w:t>.</w:t>
      </w:r>
      <w:r>
        <w:rPr>
          <w:rFonts w:ascii="Arial" w:hAnsi="Arial"/>
          <w:sz w:val="18"/>
        </w:rPr>
        <w:t>(1)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035DC71" w14:textId="77777777" w:rsidR="00E3744D" w:rsidRDefault="00E3744D">
      <w:pPr>
        <w:numPr>
          <w:ilvl w:val="0"/>
          <w:numId w:val="52"/>
        </w:numPr>
        <w:kinsoku w:val="0"/>
        <w:overflowPunct w:val="0"/>
        <w:autoSpaceDE/>
        <w:autoSpaceDN/>
        <w:adjustRightInd/>
        <w:spacing w:line="206" w:lineRule="exact"/>
        <w:textAlignment w:val="baseline"/>
        <w:rPr>
          <w:rFonts w:ascii="Arial" w:hAnsi="Arial"/>
          <w:sz w:val="18"/>
        </w:rPr>
      </w:pPr>
      <w:r>
        <w:rPr>
          <w:rFonts w:ascii="Arial" w:hAnsi="Arial"/>
          <w:sz w:val="18"/>
        </w:rPr>
        <w:t>Hard copies to be sent to:</w:t>
      </w:r>
    </w:p>
    <w:p w14:paraId="6D56AFA4" w14:textId="77777777" w:rsidR="00E3744D" w:rsidRDefault="00E3744D">
      <w:pPr>
        <w:kinsoku w:val="0"/>
        <w:overflowPunct w:val="0"/>
        <w:autoSpaceDE/>
        <w:autoSpaceDN/>
        <w:adjustRightInd/>
        <w:spacing w:before="1" w:line="206" w:lineRule="exact"/>
        <w:ind w:left="1008"/>
        <w:textAlignment w:val="baseline"/>
        <w:rPr>
          <w:rFonts w:ascii="Arial" w:hAnsi="Arial"/>
          <w:sz w:val="18"/>
        </w:rPr>
      </w:pPr>
      <w:r>
        <w:rPr>
          <w:rFonts w:ascii="Arial" w:hAnsi="Arial"/>
          <w:sz w:val="18"/>
        </w:rPr>
        <w:t>Hazardous Stores Information System (HSIS)</w:t>
      </w:r>
    </w:p>
    <w:p w14:paraId="319D298E" w14:textId="77777777" w:rsidR="00E3744D" w:rsidRDefault="00E3744D">
      <w:pPr>
        <w:kinsoku w:val="0"/>
        <w:overflowPunct w:val="0"/>
        <w:autoSpaceDE/>
        <w:autoSpaceDN/>
        <w:adjustRightInd/>
        <w:spacing w:line="206" w:lineRule="exact"/>
        <w:ind w:left="1008"/>
        <w:textAlignment w:val="baseline"/>
        <w:rPr>
          <w:rFonts w:ascii="Arial" w:hAnsi="Arial"/>
          <w:sz w:val="18"/>
        </w:rPr>
      </w:pPr>
      <w:r>
        <w:rPr>
          <w:rFonts w:ascii="Arial" w:hAnsi="Arial"/>
          <w:sz w:val="18"/>
        </w:rPr>
        <w:t>Department of Safety &amp; Environment, Quality and Technology (DS &amp; EQT)</w:t>
      </w:r>
    </w:p>
    <w:p w14:paraId="754FF38A" w14:textId="77777777" w:rsidR="00E3744D" w:rsidRDefault="00E3744D">
      <w:pPr>
        <w:kinsoku w:val="0"/>
        <w:overflowPunct w:val="0"/>
        <w:autoSpaceDE/>
        <w:autoSpaceDN/>
        <w:adjustRightInd/>
        <w:spacing w:line="206" w:lineRule="exact"/>
        <w:ind w:left="1008"/>
        <w:textAlignment w:val="baseline"/>
        <w:rPr>
          <w:rFonts w:ascii="Arial" w:hAnsi="Arial"/>
          <w:sz w:val="18"/>
        </w:rPr>
      </w:pPr>
      <w:r>
        <w:rPr>
          <w:rFonts w:ascii="Arial" w:hAnsi="Arial"/>
          <w:sz w:val="18"/>
        </w:rPr>
        <w:t>Spruce 2C, #1260,</w:t>
      </w:r>
    </w:p>
    <w:p w14:paraId="173EF5DD" w14:textId="77777777" w:rsidR="00E3744D" w:rsidRDefault="00E3744D">
      <w:pPr>
        <w:kinsoku w:val="0"/>
        <w:overflowPunct w:val="0"/>
        <w:autoSpaceDE/>
        <w:autoSpaceDN/>
        <w:adjustRightInd/>
        <w:spacing w:before="1" w:line="206" w:lineRule="exact"/>
        <w:ind w:left="1008"/>
        <w:textAlignment w:val="baseline"/>
        <w:rPr>
          <w:rFonts w:ascii="Arial" w:hAnsi="Arial"/>
          <w:sz w:val="18"/>
        </w:rPr>
      </w:pPr>
      <w:r>
        <w:rPr>
          <w:rFonts w:ascii="Arial" w:hAnsi="Arial"/>
          <w:sz w:val="18"/>
        </w:rPr>
        <w:t>MOD Abbey Wood (South)</w:t>
      </w:r>
    </w:p>
    <w:p w14:paraId="656AD528" w14:textId="77777777" w:rsidR="00E3744D" w:rsidRDefault="00E3744D">
      <w:pPr>
        <w:kinsoku w:val="0"/>
        <w:overflowPunct w:val="0"/>
        <w:autoSpaceDE/>
        <w:autoSpaceDN/>
        <w:adjustRightInd/>
        <w:spacing w:line="206" w:lineRule="exact"/>
        <w:ind w:left="1008"/>
        <w:textAlignment w:val="baseline"/>
        <w:rPr>
          <w:rFonts w:ascii="Arial" w:hAnsi="Arial"/>
          <w:sz w:val="18"/>
        </w:rPr>
      </w:pPr>
      <w:r>
        <w:rPr>
          <w:rFonts w:ascii="Arial" w:hAnsi="Arial"/>
          <w:sz w:val="18"/>
        </w:rPr>
        <w:t>Bristol BS34 8JH</w:t>
      </w:r>
    </w:p>
    <w:p w14:paraId="4E80505F" w14:textId="77777777" w:rsidR="00E3744D" w:rsidRDefault="00E3744D">
      <w:pPr>
        <w:numPr>
          <w:ilvl w:val="0"/>
          <w:numId w:val="52"/>
        </w:numPr>
        <w:kinsoku w:val="0"/>
        <w:overflowPunct w:val="0"/>
        <w:autoSpaceDE/>
        <w:autoSpaceDN/>
        <w:adjustRightInd/>
        <w:spacing w:before="5" w:line="206" w:lineRule="exact"/>
        <w:textAlignment w:val="baseline"/>
        <w:rPr>
          <w:rFonts w:ascii="Arial" w:hAnsi="Arial"/>
          <w:sz w:val="18"/>
        </w:rPr>
      </w:pPr>
      <w:r>
        <w:rPr>
          <w:rFonts w:ascii="Arial" w:hAnsi="Arial"/>
          <w:sz w:val="18"/>
        </w:rPr>
        <w:t>Emails to be sent to:</w:t>
      </w:r>
    </w:p>
    <w:p w14:paraId="2B983B7B" w14:textId="77777777" w:rsidR="00E3744D" w:rsidRDefault="003D72C2">
      <w:pPr>
        <w:kinsoku w:val="0"/>
        <w:overflowPunct w:val="0"/>
        <w:autoSpaceDE/>
        <w:autoSpaceDN/>
        <w:adjustRightInd/>
        <w:spacing w:before="2" w:line="206" w:lineRule="exact"/>
        <w:ind w:left="1008"/>
        <w:textAlignment w:val="baseline"/>
        <w:rPr>
          <w:rFonts w:ascii="Arial" w:hAnsi="Arial"/>
          <w:color w:val="0000FF"/>
          <w:sz w:val="18"/>
        </w:rPr>
      </w:pPr>
      <w:hyperlink r:id="rId13" w:history="1">
        <w:r w:rsidR="00E3744D">
          <w:rPr>
            <w:rFonts w:ascii="Arial" w:hAnsi="Arial"/>
            <w:color w:val="0000FF"/>
            <w:sz w:val="18"/>
            <w:u w:val="single"/>
          </w:rPr>
          <w:t>DESTECH-QSEPEnv-HSISMulti@mod.gov.uk</w:t>
        </w:r>
      </w:hyperlink>
    </w:p>
    <w:p w14:paraId="0A2EB7E7"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i.</w:t>
      </w:r>
      <w:r>
        <w:rPr>
          <w:rFonts w:ascii="Arial" w:hAnsi="Arial"/>
          <w:sz w:val="18"/>
        </w:rPr>
        <w:tab/>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3D51C0B5" w14:textId="77777777" w:rsidR="00E3744D" w:rsidRDefault="00E3744D">
      <w:pPr>
        <w:tabs>
          <w:tab w:val="left" w:pos="576"/>
        </w:tabs>
        <w:kinsoku w:val="0"/>
        <w:overflowPunct w:val="0"/>
        <w:autoSpaceDE/>
        <w:autoSpaceDN/>
        <w:adjustRightInd/>
        <w:spacing w:line="208" w:lineRule="exact"/>
        <w:ind w:right="864"/>
        <w:textAlignment w:val="baseline"/>
        <w:rPr>
          <w:rFonts w:ascii="Arial" w:hAnsi="Arial"/>
          <w:sz w:val="18"/>
        </w:rPr>
      </w:pPr>
      <w:r>
        <w:rPr>
          <w:rFonts w:ascii="Arial" w:hAnsi="Arial"/>
          <w:sz w:val="18"/>
        </w:rPr>
        <w:t>j.</w:t>
      </w:r>
      <w:r>
        <w:rPr>
          <w:rFonts w:ascii="Arial" w:hAnsi="Arial"/>
          <w:sz w:val="18"/>
        </w:rPr>
        <w:tab/>
        <w:t xml:space="preserve">Where delivery is made to the </w:t>
      </w:r>
      <w:proofErr w:type="spellStart"/>
      <w:r>
        <w:rPr>
          <w:rFonts w:ascii="Arial" w:hAnsi="Arial"/>
          <w:sz w:val="18"/>
        </w:rPr>
        <w:t>Defence</w:t>
      </w:r>
      <w:proofErr w:type="spellEnd"/>
      <w:r>
        <w:rPr>
          <w:rFonts w:ascii="Arial" w:hAnsi="Arial"/>
          <w:sz w:val="18"/>
        </w:rPr>
        <w:t xml:space="preserve"> Fulfilment Centre (DFC) and / or other Team Leidos location / building, the Contractor must comply with the Logistic Commodities and Services Transformation (LCST) Supplier Manual.</w:t>
      </w:r>
    </w:p>
    <w:p w14:paraId="045AA48B"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24.</w:t>
      </w:r>
      <w:r>
        <w:rPr>
          <w:rFonts w:ascii="Arial" w:hAnsi="Arial"/>
          <w:b/>
          <w:sz w:val="18"/>
        </w:rPr>
        <w:tab/>
        <w:t>Timber and Wood-Derived Products</w:t>
      </w:r>
    </w:p>
    <w:p w14:paraId="2467123C"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All Timber and Wood-Derived Products supplied by the Contractor under the Contract:</w:t>
      </w:r>
    </w:p>
    <w:p w14:paraId="213341F2" w14:textId="77777777" w:rsidR="00E3744D" w:rsidRDefault="00E3744D">
      <w:pPr>
        <w:numPr>
          <w:ilvl w:val="0"/>
          <w:numId w:val="53"/>
        </w:numPr>
        <w:kinsoku w:val="0"/>
        <w:overflowPunct w:val="0"/>
        <w:autoSpaceDE/>
        <w:autoSpaceDN/>
        <w:adjustRightInd/>
        <w:spacing w:before="1" w:line="206" w:lineRule="exact"/>
        <w:textAlignment w:val="baseline"/>
        <w:rPr>
          <w:rFonts w:ascii="Arial" w:hAnsi="Arial"/>
          <w:sz w:val="18"/>
        </w:rPr>
      </w:pPr>
      <w:r>
        <w:rPr>
          <w:rFonts w:ascii="Arial" w:hAnsi="Arial"/>
          <w:sz w:val="18"/>
        </w:rPr>
        <w:t>shall comply with the Contract Specification; and</w:t>
      </w:r>
    </w:p>
    <w:p w14:paraId="46759297" w14:textId="77777777" w:rsidR="00E3744D" w:rsidRDefault="00E3744D">
      <w:pPr>
        <w:numPr>
          <w:ilvl w:val="0"/>
          <w:numId w:val="53"/>
        </w:numPr>
        <w:kinsoku w:val="0"/>
        <w:overflowPunct w:val="0"/>
        <w:autoSpaceDE/>
        <w:autoSpaceDN/>
        <w:adjustRightInd/>
        <w:spacing w:line="206" w:lineRule="exact"/>
        <w:textAlignment w:val="baseline"/>
        <w:rPr>
          <w:rFonts w:ascii="Arial" w:hAnsi="Arial"/>
          <w:sz w:val="18"/>
        </w:rPr>
      </w:pPr>
      <w:r>
        <w:rPr>
          <w:rFonts w:ascii="Arial" w:hAnsi="Arial"/>
          <w:sz w:val="18"/>
        </w:rPr>
        <w:t>must originate either:</w:t>
      </w:r>
    </w:p>
    <w:p w14:paraId="2785951B" w14:textId="77777777" w:rsidR="00E3744D" w:rsidRDefault="00E3744D">
      <w:pPr>
        <w:numPr>
          <w:ilvl w:val="0"/>
          <w:numId w:val="54"/>
        </w:numPr>
        <w:kinsoku w:val="0"/>
        <w:overflowPunct w:val="0"/>
        <w:autoSpaceDE/>
        <w:autoSpaceDN/>
        <w:adjustRightInd/>
        <w:spacing w:line="206" w:lineRule="exact"/>
        <w:textAlignment w:val="baseline"/>
        <w:rPr>
          <w:rFonts w:ascii="Arial" w:hAnsi="Arial"/>
          <w:sz w:val="18"/>
        </w:rPr>
      </w:pPr>
      <w:r>
        <w:rPr>
          <w:rFonts w:ascii="Arial" w:hAnsi="Arial"/>
          <w:sz w:val="18"/>
        </w:rPr>
        <w:t>from a Legal and Sustainable source; or</w:t>
      </w:r>
    </w:p>
    <w:p w14:paraId="4AB5F603" w14:textId="77777777" w:rsidR="00E3744D" w:rsidRDefault="00E3744D">
      <w:pPr>
        <w:numPr>
          <w:ilvl w:val="0"/>
          <w:numId w:val="54"/>
        </w:numPr>
        <w:kinsoku w:val="0"/>
        <w:overflowPunct w:val="0"/>
        <w:autoSpaceDE/>
        <w:autoSpaceDN/>
        <w:adjustRightInd/>
        <w:spacing w:before="1" w:line="206" w:lineRule="exact"/>
        <w:textAlignment w:val="baseline"/>
        <w:rPr>
          <w:rFonts w:ascii="Arial" w:hAnsi="Arial"/>
          <w:sz w:val="18"/>
        </w:rPr>
      </w:pPr>
      <w:r>
        <w:rPr>
          <w:rFonts w:ascii="Arial" w:hAnsi="Arial"/>
          <w:sz w:val="18"/>
        </w:rPr>
        <w:t>from a FLEGT-licensed or equivalent source.</w:t>
      </w:r>
    </w:p>
    <w:p w14:paraId="41ABBCB0" w14:textId="77777777" w:rsidR="00E3744D" w:rsidRDefault="00E3744D">
      <w:pPr>
        <w:tabs>
          <w:tab w:val="left" w:pos="576"/>
        </w:tabs>
        <w:kinsoku w:val="0"/>
        <w:overflowPunct w:val="0"/>
        <w:autoSpaceDE/>
        <w:autoSpaceDN/>
        <w:adjustRightInd/>
        <w:spacing w:line="208" w:lineRule="exact"/>
        <w:ind w:right="144"/>
        <w:textAlignment w:val="baseline"/>
        <w:rPr>
          <w:rFonts w:ascii="Arial" w:hAnsi="Arial"/>
          <w:sz w:val="18"/>
        </w:rPr>
      </w:pPr>
      <w:r>
        <w:rPr>
          <w:rFonts w:ascii="Arial" w:hAnsi="Arial"/>
          <w:sz w:val="18"/>
        </w:rPr>
        <w:t>b.</w:t>
      </w:r>
      <w:r>
        <w:rPr>
          <w:rFonts w:ascii="Arial" w:hAnsi="Arial"/>
          <w:sz w:val="18"/>
        </w:rPr>
        <w:tab/>
        <w:t>In addition to the requirements of clause 24.a, all Timber and Wood-Derived Products supplied by the Contractor under the Contract shall originate from a forest source where management of the forest has full regard for:</w:t>
      </w:r>
    </w:p>
    <w:p w14:paraId="74727F7B" w14:textId="77777777" w:rsidR="00E3744D" w:rsidRDefault="00E3744D">
      <w:pPr>
        <w:numPr>
          <w:ilvl w:val="0"/>
          <w:numId w:val="55"/>
        </w:numPr>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 xml:space="preserve">identification, </w:t>
      </w:r>
      <w:proofErr w:type="gramStart"/>
      <w:r>
        <w:rPr>
          <w:rFonts w:ascii="Arial" w:hAnsi="Arial"/>
          <w:sz w:val="18"/>
        </w:rPr>
        <w:t>documentation</w:t>
      </w:r>
      <w:proofErr w:type="gramEnd"/>
      <w:r>
        <w:rPr>
          <w:rFonts w:ascii="Arial" w:hAnsi="Arial"/>
          <w:sz w:val="18"/>
        </w:rPr>
        <w:t xml:space="preserve"> and respect of legal, customary and traditional tenure and use rights related to the forest;</w:t>
      </w:r>
    </w:p>
    <w:p w14:paraId="67917FD3" w14:textId="77777777" w:rsidR="00E3744D" w:rsidRDefault="00E3744D">
      <w:pPr>
        <w:numPr>
          <w:ilvl w:val="0"/>
          <w:numId w:val="55"/>
        </w:numPr>
        <w:kinsoku w:val="0"/>
        <w:overflowPunct w:val="0"/>
        <w:autoSpaceDE/>
        <w:autoSpaceDN/>
        <w:adjustRightInd/>
        <w:spacing w:before="1" w:line="206" w:lineRule="exact"/>
        <w:ind w:right="720"/>
        <w:textAlignment w:val="baseline"/>
        <w:rPr>
          <w:rFonts w:ascii="Arial" w:hAnsi="Arial"/>
          <w:sz w:val="18"/>
        </w:rPr>
      </w:pPr>
      <w:r>
        <w:rPr>
          <w:rFonts w:ascii="Arial" w:hAnsi="Arial"/>
          <w:sz w:val="18"/>
        </w:rPr>
        <w:t>mechanisms for resolving grievances and disputes including those relating to tenure and use rights, to forest management practices and to work conditions; and</w:t>
      </w:r>
    </w:p>
    <w:p w14:paraId="53E1C274" w14:textId="77777777" w:rsidR="00E3744D" w:rsidRDefault="00E3744D">
      <w:pPr>
        <w:numPr>
          <w:ilvl w:val="0"/>
          <w:numId w:val="55"/>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safeguarding the basic </w:t>
      </w:r>
      <w:proofErr w:type="spellStart"/>
      <w:r>
        <w:rPr>
          <w:rFonts w:ascii="Arial" w:hAnsi="Arial"/>
          <w:sz w:val="18"/>
        </w:rPr>
        <w:t>labour</w:t>
      </w:r>
      <w:proofErr w:type="spellEnd"/>
      <w:r>
        <w:rPr>
          <w:rFonts w:ascii="Arial" w:hAnsi="Arial"/>
          <w:sz w:val="18"/>
        </w:rPr>
        <w:t xml:space="preserve"> rights and health and safety of forest workers.</w:t>
      </w:r>
    </w:p>
    <w:p w14:paraId="16EDBF33" w14:textId="77777777" w:rsidR="00E3744D" w:rsidRDefault="00E3744D">
      <w:pPr>
        <w:tabs>
          <w:tab w:val="left" w:pos="576"/>
        </w:tabs>
        <w:kinsoku w:val="0"/>
        <w:overflowPunct w:val="0"/>
        <w:autoSpaceDE/>
        <w:autoSpaceDN/>
        <w:adjustRightInd/>
        <w:spacing w:before="1" w:line="206" w:lineRule="exact"/>
        <w:ind w:right="504"/>
        <w:textAlignment w:val="baseline"/>
        <w:rPr>
          <w:rFonts w:ascii="Arial" w:hAnsi="Arial"/>
          <w:sz w:val="18"/>
        </w:rPr>
      </w:pPr>
      <w:r>
        <w:rPr>
          <w:rFonts w:ascii="Arial" w:hAnsi="Arial"/>
          <w:sz w:val="18"/>
        </w:rPr>
        <w:t>c.</w:t>
      </w:r>
      <w:r>
        <w:rPr>
          <w:rFonts w:ascii="Arial" w:hAnsi="Arial"/>
          <w:sz w:val="18"/>
        </w:rPr>
        <w:tab/>
        <w:t>If requested by the Authority, the Contractor shall provide to the Authority Evidence that the Timber and Wood-Derived Products supplied to the Authority under the Contract comply with the requirements of clause 24.a or 24.b or both.</w:t>
      </w:r>
    </w:p>
    <w:p w14:paraId="39CCBFF3" w14:textId="77777777" w:rsidR="00E3744D" w:rsidRDefault="00E3744D">
      <w:pPr>
        <w:tabs>
          <w:tab w:val="left" w:pos="576"/>
        </w:tabs>
        <w:kinsoku w:val="0"/>
        <w:overflowPunct w:val="0"/>
        <w:autoSpaceDE/>
        <w:autoSpaceDN/>
        <w:adjustRightInd/>
        <w:spacing w:before="6" w:line="206" w:lineRule="exact"/>
        <w:textAlignment w:val="baseline"/>
        <w:rPr>
          <w:rFonts w:ascii="Arial" w:hAnsi="Arial"/>
          <w:sz w:val="18"/>
        </w:rPr>
      </w:pPr>
      <w:r>
        <w:rPr>
          <w:rFonts w:ascii="Arial" w:hAnsi="Arial"/>
          <w:sz w:val="18"/>
        </w:rPr>
        <w:t>d.</w:t>
      </w:r>
      <w:r>
        <w:rPr>
          <w:rFonts w:ascii="Arial" w:hAnsi="Arial"/>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EEC9E7F" w14:textId="77777777" w:rsidR="00E3744D" w:rsidRDefault="00E3744D">
      <w:pPr>
        <w:tabs>
          <w:tab w:val="left" w:pos="576"/>
        </w:tabs>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e.</w:t>
      </w:r>
      <w:r>
        <w:rPr>
          <w:rFonts w:ascii="Arial" w:hAnsi="Arial"/>
          <w:sz w:val="18"/>
        </w:rPr>
        <w:tab/>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6896A71"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f.</w:t>
      </w:r>
      <w:r>
        <w:rPr>
          <w:rFonts w:ascii="Arial" w:hAnsi="Arial"/>
          <w:sz w:val="18"/>
        </w:rPr>
        <w:tab/>
        <w:t>The Contractor shall maintain records of all Timber and Wood-Derived Products delivered to and accepted by the Authority,</w:t>
      </w:r>
    </w:p>
    <w:p w14:paraId="70C55813" w14:textId="77777777" w:rsidR="00E3744D" w:rsidRDefault="00E3744D">
      <w:pPr>
        <w:kinsoku w:val="0"/>
        <w:overflowPunct w:val="0"/>
        <w:autoSpaceDE/>
        <w:autoSpaceDN/>
        <w:adjustRightInd/>
        <w:spacing w:before="187" w:line="206" w:lineRule="exact"/>
        <w:jc w:val="center"/>
        <w:textAlignment w:val="baseline"/>
        <w:rPr>
          <w:rFonts w:ascii="Arial" w:hAnsi="Arial"/>
          <w:spacing w:val="26"/>
          <w:sz w:val="18"/>
        </w:rPr>
      </w:pPr>
      <w:r>
        <w:rPr>
          <w:rFonts w:ascii="Arial" w:hAnsi="Arial"/>
          <w:spacing w:val="26"/>
          <w:sz w:val="18"/>
        </w:rPr>
        <w:t>11</w:t>
      </w:r>
    </w:p>
    <w:p w14:paraId="5DD0C7BD" w14:textId="77777777" w:rsidR="00E3744D" w:rsidRDefault="00E3744D">
      <w:pPr>
        <w:widowControl/>
        <w:rPr>
          <w:sz w:val="24"/>
        </w:rPr>
        <w:sectPr w:rsidR="00E3744D">
          <w:pgSz w:w="11909" w:h="16838"/>
          <w:pgMar w:top="680" w:right="707" w:bottom="149" w:left="702" w:header="720" w:footer="720" w:gutter="0"/>
          <w:cols w:space="720"/>
          <w:noEndnote/>
        </w:sectPr>
      </w:pPr>
    </w:p>
    <w:p w14:paraId="2D8B7ACC"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5AF2B57B" w14:textId="77777777" w:rsidR="00E3744D" w:rsidRDefault="00E3744D">
      <w:pPr>
        <w:kinsoku w:val="0"/>
        <w:overflowPunct w:val="0"/>
        <w:autoSpaceDE/>
        <w:autoSpaceDN/>
        <w:adjustRightInd/>
        <w:spacing w:before="125" w:line="206" w:lineRule="exact"/>
        <w:textAlignment w:val="baseline"/>
        <w:rPr>
          <w:rFonts w:ascii="Arial" w:hAnsi="Arial"/>
          <w:sz w:val="18"/>
        </w:rPr>
      </w:pPr>
      <w:r>
        <w:rPr>
          <w:rFonts w:ascii="Arial" w:hAnsi="Arial"/>
          <w:sz w:val="18"/>
        </w:rPr>
        <w:t>in accordance with Condition 17 (Contractor’s Records).</w:t>
      </w:r>
    </w:p>
    <w:p w14:paraId="2C291391" w14:textId="77777777" w:rsidR="00E3744D" w:rsidRDefault="00E3744D">
      <w:pPr>
        <w:tabs>
          <w:tab w:val="left" w:pos="576"/>
        </w:tabs>
        <w:kinsoku w:val="0"/>
        <w:overflowPunct w:val="0"/>
        <w:autoSpaceDE/>
        <w:autoSpaceDN/>
        <w:adjustRightInd/>
        <w:spacing w:before="1" w:line="206" w:lineRule="exact"/>
        <w:ind w:right="144"/>
        <w:textAlignment w:val="baseline"/>
        <w:rPr>
          <w:rFonts w:ascii="Arial" w:hAnsi="Arial"/>
          <w:spacing w:val="-1"/>
          <w:sz w:val="18"/>
        </w:rPr>
      </w:pPr>
      <w:r>
        <w:rPr>
          <w:rFonts w:ascii="Arial" w:hAnsi="Arial"/>
          <w:spacing w:val="-1"/>
          <w:sz w:val="18"/>
        </w:rPr>
        <w:t>g.</w:t>
      </w:r>
      <w:r>
        <w:rPr>
          <w:rFonts w:ascii="Arial" w:hAnsi="Arial"/>
          <w:spacing w:val="-1"/>
          <w:sz w:val="18"/>
        </w:rPr>
        <w:tab/>
        <w:t>Notwithstanding clause 24.c, if exceptional circumstances render it strictly impractical for the Contractor to record Evidence of proof of timber origin for previously used Recycled Timber, the Contractor shall support the use of this Recycled Timber with:</w:t>
      </w:r>
    </w:p>
    <w:p w14:paraId="3EE05A06" w14:textId="77777777" w:rsidR="00E3744D" w:rsidRDefault="00E3744D">
      <w:pPr>
        <w:numPr>
          <w:ilvl w:val="0"/>
          <w:numId w:val="56"/>
        </w:numPr>
        <w:kinsoku w:val="0"/>
        <w:overflowPunct w:val="0"/>
        <w:autoSpaceDE/>
        <w:autoSpaceDN/>
        <w:adjustRightInd/>
        <w:spacing w:line="206" w:lineRule="exact"/>
        <w:textAlignment w:val="baseline"/>
        <w:rPr>
          <w:rFonts w:ascii="Arial" w:hAnsi="Arial"/>
          <w:sz w:val="18"/>
        </w:rPr>
      </w:pPr>
      <w:r>
        <w:rPr>
          <w:rFonts w:ascii="Arial" w:hAnsi="Arial"/>
          <w:sz w:val="18"/>
        </w:rPr>
        <w:t>a record tracing the Recycled Timber to its previous end use as a standalone object or as part of a structure; and</w:t>
      </w:r>
    </w:p>
    <w:p w14:paraId="3FEA626F" w14:textId="77777777" w:rsidR="00E3744D" w:rsidRDefault="00E3744D">
      <w:pPr>
        <w:numPr>
          <w:ilvl w:val="0"/>
          <w:numId w:val="56"/>
        </w:numPr>
        <w:kinsoku w:val="0"/>
        <w:overflowPunct w:val="0"/>
        <w:autoSpaceDE/>
        <w:autoSpaceDN/>
        <w:adjustRightInd/>
        <w:spacing w:before="5" w:line="206" w:lineRule="exact"/>
        <w:textAlignment w:val="baseline"/>
        <w:rPr>
          <w:rFonts w:ascii="Arial" w:hAnsi="Arial"/>
          <w:sz w:val="18"/>
        </w:rPr>
      </w:pPr>
      <w:r>
        <w:rPr>
          <w:rFonts w:ascii="Arial" w:hAnsi="Arial"/>
          <w:sz w:val="18"/>
        </w:rPr>
        <w:t>an explanation of the circumstances that rendered it impractical to record Evidence of proof of timber origin.</w:t>
      </w:r>
    </w:p>
    <w:p w14:paraId="1DCF1664" w14:textId="77777777" w:rsidR="00E3744D" w:rsidRDefault="00E3744D">
      <w:pPr>
        <w:tabs>
          <w:tab w:val="left" w:pos="576"/>
        </w:tabs>
        <w:kinsoku w:val="0"/>
        <w:overflowPunct w:val="0"/>
        <w:autoSpaceDE/>
        <w:autoSpaceDN/>
        <w:adjustRightInd/>
        <w:spacing w:before="2" w:line="206" w:lineRule="exact"/>
        <w:ind w:right="72"/>
        <w:textAlignment w:val="baseline"/>
        <w:rPr>
          <w:rFonts w:ascii="Arial" w:hAnsi="Arial"/>
          <w:sz w:val="18"/>
        </w:rPr>
      </w:pPr>
      <w:r>
        <w:rPr>
          <w:rFonts w:ascii="Arial" w:hAnsi="Arial"/>
          <w:sz w:val="18"/>
        </w:rPr>
        <w:t>h.</w:t>
      </w:r>
      <w:r>
        <w:rPr>
          <w:rFonts w:ascii="Arial" w:hAnsi="Arial"/>
          <w:sz w:val="18"/>
        </w:rPr>
        <w:tab/>
        <w:t xml:space="preserve">The Authority reserves the right to decide, except where in the Authority’s opinion the timber supplied is incidental to the requirement and from a </w:t>
      </w:r>
      <w:proofErr w:type="gramStart"/>
      <w:r>
        <w:rPr>
          <w:rFonts w:ascii="Arial" w:hAnsi="Arial"/>
          <w:sz w:val="18"/>
        </w:rPr>
        <w:t>low risk</w:t>
      </w:r>
      <w:proofErr w:type="gramEnd"/>
      <w:r>
        <w:rPr>
          <w:rFonts w:ascii="Arial" w:hAnsi="Arial"/>
          <w:sz w:val="18"/>
        </w:rPr>
        <w:t xml:space="preserve"> source, whether the Evidence submitted to it demonstrates compliance with clause 24.a or 24.b, or both. </w:t>
      </w:r>
      <w:proofErr w:type="gramStart"/>
      <w:r>
        <w:rPr>
          <w:rFonts w:ascii="Arial" w:hAnsi="Arial"/>
          <w:sz w:val="18"/>
        </w:rPr>
        <w:t>In the event that</w:t>
      </w:r>
      <w:proofErr w:type="gramEnd"/>
      <w:r>
        <w:rPr>
          <w:rFonts w:ascii="Arial" w:hAnsi="Arial"/>
          <w:sz w:val="18"/>
        </w:rPr>
        <w:t xml:space="preserve"> the Authority is not satisfied, the Contractor shall commission and meet the costs of an Independent Verification and resulting report that will:</w:t>
      </w:r>
    </w:p>
    <w:p w14:paraId="2C9ABA8B" w14:textId="77777777" w:rsidR="00E3744D" w:rsidRDefault="00E3744D">
      <w:pPr>
        <w:numPr>
          <w:ilvl w:val="0"/>
          <w:numId w:val="57"/>
        </w:numPr>
        <w:kinsoku w:val="0"/>
        <w:overflowPunct w:val="0"/>
        <w:autoSpaceDE/>
        <w:autoSpaceDN/>
        <w:adjustRightInd/>
        <w:spacing w:line="206" w:lineRule="exact"/>
        <w:textAlignment w:val="baseline"/>
        <w:rPr>
          <w:rFonts w:ascii="Arial" w:hAnsi="Arial"/>
          <w:sz w:val="18"/>
        </w:rPr>
      </w:pPr>
      <w:r>
        <w:rPr>
          <w:rFonts w:ascii="Arial" w:hAnsi="Arial"/>
          <w:sz w:val="18"/>
        </w:rPr>
        <w:t>verify the forest source of the timber or wood; and</w:t>
      </w:r>
    </w:p>
    <w:p w14:paraId="46F33386" w14:textId="77777777" w:rsidR="00E3744D" w:rsidRDefault="00E3744D">
      <w:pPr>
        <w:numPr>
          <w:ilvl w:val="0"/>
          <w:numId w:val="57"/>
        </w:numPr>
        <w:kinsoku w:val="0"/>
        <w:overflowPunct w:val="0"/>
        <w:autoSpaceDE/>
        <w:autoSpaceDN/>
        <w:adjustRightInd/>
        <w:spacing w:before="1" w:line="206" w:lineRule="exact"/>
        <w:textAlignment w:val="baseline"/>
        <w:rPr>
          <w:rFonts w:ascii="Arial" w:hAnsi="Arial"/>
          <w:sz w:val="18"/>
        </w:rPr>
      </w:pPr>
      <w:r>
        <w:rPr>
          <w:rFonts w:ascii="Arial" w:hAnsi="Arial"/>
          <w:sz w:val="18"/>
        </w:rPr>
        <w:t>assess whether the source meets the relevant criteria of clause 24.b.</w:t>
      </w:r>
    </w:p>
    <w:p w14:paraId="7B0C6B07"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i.</w:t>
      </w:r>
      <w:r>
        <w:rPr>
          <w:rFonts w:ascii="Arial" w:hAnsi="Arial"/>
          <w:sz w:val="18"/>
        </w:rPr>
        <w:tab/>
        <w:t xml:space="preserve">The statistical reporting requirement at clause 24.j applies to all Timber and Wood-Derived Products delivered under the Contract. The Authority reserves the right to amend the requirement for statistical reporting, </w:t>
      </w:r>
      <w:proofErr w:type="gramStart"/>
      <w:r>
        <w:rPr>
          <w:rFonts w:ascii="Arial" w:hAnsi="Arial"/>
          <w:sz w:val="18"/>
        </w:rPr>
        <w:t>in the event that</w:t>
      </w:r>
      <w:proofErr w:type="gramEnd"/>
      <w:r>
        <w:rPr>
          <w:rFonts w:ascii="Arial" w:hAnsi="Arial"/>
          <w:sz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672D319" w14:textId="77777777" w:rsidR="00E3744D" w:rsidRDefault="00E3744D">
      <w:pPr>
        <w:tabs>
          <w:tab w:val="left" w:pos="576"/>
        </w:tabs>
        <w:kinsoku w:val="0"/>
        <w:overflowPunct w:val="0"/>
        <w:autoSpaceDE/>
        <w:autoSpaceDN/>
        <w:adjustRightInd/>
        <w:spacing w:before="3" w:line="206" w:lineRule="exact"/>
        <w:ind w:right="144"/>
        <w:textAlignment w:val="baseline"/>
        <w:rPr>
          <w:rFonts w:ascii="Arial" w:hAnsi="Arial"/>
          <w:sz w:val="18"/>
        </w:rPr>
      </w:pPr>
      <w:r>
        <w:rPr>
          <w:rFonts w:ascii="Arial" w:hAnsi="Arial"/>
          <w:sz w:val="18"/>
        </w:rPr>
        <w:t>j.</w:t>
      </w:r>
      <w:r>
        <w:rPr>
          <w:rFonts w:ascii="Arial" w:hAnsi="Arial"/>
          <w:sz w:val="18"/>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1E191AC2" w14:textId="77777777" w:rsidR="00E3744D" w:rsidRDefault="00E3744D">
      <w:pPr>
        <w:tabs>
          <w:tab w:val="left" w:pos="576"/>
        </w:tabs>
        <w:kinsoku w:val="0"/>
        <w:overflowPunct w:val="0"/>
        <w:autoSpaceDE/>
        <w:autoSpaceDN/>
        <w:adjustRightInd/>
        <w:spacing w:before="5" w:line="206" w:lineRule="exact"/>
        <w:ind w:right="216"/>
        <w:textAlignment w:val="baseline"/>
        <w:rPr>
          <w:rFonts w:ascii="Arial" w:hAnsi="Arial"/>
          <w:sz w:val="18"/>
        </w:rPr>
      </w:pPr>
      <w:r>
        <w:rPr>
          <w:rFonts w:ascii="Arial" w:hAnsi="Arial"/>
          <w:sz w:val="18"/>
        </w:rPr>
        <w:t>k.</w:t>
      </w:r>
      <w:r>
        <w:rPr>
          <w:rFonts w:ascii="Arial" w:hAnsi="Arial"/>
          <w:sz w:val="18"/>
        </w:rPr>
        <w:tab/>
        <w:t>The Schedule 7 (Timber and Wood-Derived Products Supplied under the Contract: Data Requirements) may be amended by the Authority from time to time, in accordance with Condition 6 (Formal Amendments to the Contract).</w:t>
      </w:r>
    </w:p>
    <w:p w14:paraId="4424528D"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l.</w:t>
      </w:r>
      <w:r>
        <w:rPr>
          <w:rFonts w:ascii="Arial" w:hAnsi="Arial"/>
          <w:sz w:val="18"/>
        </w:rPr>
        <w:tab/>
        <w:t>The Contractor shall obtain any wood, other than processed wood, used in Packaging from:</w:t>
      </w:r>
    </w:p>
    <w:p w14:paraId="407FCF67" w14:textId="77777777" w:rsidR="00E3744D" w:rsidRDefault="00E3744D">
      <w:pPr>
        <w:numPr>
          <w:ilvl w:val="0"/>
          <w:numId w:val="58"/>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companies that have a full registered status under the Forestry Commission and Timber Packaging and Pallet Confederation’s UK Wood Packaging Material Marking </w:t>
      </w:r>
      <w:proofErr w:type="spellStart"/>
      <w:r>
        <w:rPr>
          <w:rFonts w:ascii="Arial" w:hAnsi="Arial"/>
          <w:sz w:val="18"/>
        </w:rPr>
        <w:t>Programme</w:t>
      </w:r>
      <w:proofErr w:type="spellEnd"/>
      <w:r>
        <w:rPr>
          <w:rFonts w:ascii="Arial" w:hAnsi="Arial"/>
          <w:sz w:val="18"/>
        </w:rPr>
        <w:t xml:space="preserve"> (more detailed information can be accessed at </w:t>
      </w:r>
      <w:hyperlink r:id="rId14" w:history="1">
        <w:r>
          <w:rPr>
            <w:rFonts w:ascii="Arial" w:hAnsi="Arial"/>
            <w:color w:val="0000FF"/>
            <w:sz w:val="18"/>
            <w:u w:val="single"/>
          </w:rPr>
          <w:t>www.forestry.gov.uk)</w:t>
        </w:r>
      </w:hyperlink>
      <w:r>
        <w:rPr>
          <w:rFonts w:ascii="Arial" w:hAnsi="Arial"/>
          <w:sz w:val="18"/>
        </w:rPr>
        <w:t xml:space="preserve"> and all such wood shall be treated for the elimination of raw wood pests and marked in accordance with that </w:t>
      </w:r>
      <w:proofErr w:type="spellStart"/>
      <w:r>
        <w:rPr>
          <w:rFonts w:ascii="Arial" w:hAnsi="Arial"/>
          <w:sz w:val="18"/>
        </w:rPr>
        <w:t>Programme</w:t>
      </w:r>
      <w:proofErr w:type="spellEnd"/>
      <w:r>
        <w:rPr>
          <w:rFonts w:ascii="Arial" w:hAnsi="Arial"/>
          <w:sz w:val="18"/>
        </w:rPr>
        <w:t>; or</w:t>
      </w:r>
    </w:p>
    <w:p w14:paraId="024476A4" w14:textId="77777777" w:rsidR="00E3744D" w:rsidRDefault="00E3744D">
      <w:pPr>
        <w:numPr>
          <w:ilvl w:val="0"/>
          <w:numId w:val="58"/>
        </w:numPr>
        <w:kinsoku w:val="0"/>
        <w:overflowPunct w:val="0"/>
        <w:autoSpaceDE/>
        <w:autoSpaceDN/>
        <w:adjustRightInd/>
        <w:spacing w:before="7" w:line="206" w:lineRule="exact"/>
        <w:ind w:right="144"/>
        <w:textAlignment w:val="baseline"/>
        <w:rPr>
          <w:rFonts w:ascii="Arial" w:hAnsi="Arial"/>
          <w:sz w:val="18"/>
        </w:rPr>
      </w:pPr>
      <w:r>
        <w:rPr>
          <w:rFonts w:ascii="Arial" w:hAnsi="Arial"/>
          <w:sz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sz w:val="18"/>
        </w:rPr>
        <w:t>Organisation</w:t>
      </w:r>
      <w:proofErr w:type="spellEnd"/>
      <w:r>
        <w:rPr>
          <w:rFonts w:ascii="Arial" w:hAnsi="Arial"/>
          <w:sz w:val="18"/>
        </w:rPr>
        <w:t xml:space="preserve"> of the United Nations (ISPM15) (more detailed information can be accessed at</w:t>
      </w:r>
      <w:hyperlink r:id="rId15" w:history="1">
        <w:r>
          <w:rPr>
            <w:rFonts w:ascii="Arial" w:hAnsi="Arial"/>
            <w:color w:val="0000FF"/>
            <w:sz w:val="18"/>
            <w:u w:val="single"/>
          </w:rPr>
          <w:t xml:space="preserve"> www.fao.org)</w:t>
        </w:r>
      </w:hyperlink>
      <w:r>
        <w:rPr>
          <w:rFonts w:ascii="Arial" w:hAnsi="Arial"/>
          <w:sz w:val="18"/>
        </w:rPr>
        <w:t>.</w:t>
      </w:r>
    </w:p>
    <w:p w14:paraId="17882B5A"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25.</w:t>
      </w:r>
      <w:r>
        <w:rPr>
          <w:rFonts w:ascii="Arial" w:hAnsi="Arial"/>
          <w:b/>
          <w:sz w:val="18"/>
        </w:rPr>
        <w:tab/>
        <w:t>Certificate of Conformity</w:t>
      </w:r>
    </w:p>
    <w:p w14:paraId="5DF3D0E5" w14:textId="77777777" w:rsidR="00E3744D" w:rsidRDefault="00E3744D">
      <w:pPr>
        <w:tabs>
          <w:tab w:val="left" w:pos="576"/>
        </w:tabs>
        <w:kinsoku w:val="0"/>
        <w:overflowPunct w:val="0"/>
        <w:autoSpaceDE/>
        <w:autoSpaceDN/>
        <w:adjustRightInd/>
        <w:spacing w:line="206" w:lineRule="exact"/>
        <w:ind w:right="216"/>
        <w:textAlignment w:val="baseline"/>
        <w:rPr>
          <w:rFonts w:ascii="Arial" w:hAnsi="Arial"/>
          <w:sz w:val="18"/>
        </w:rPr>
      </w:pPr>
      <w:r>
        <w:rPr>
          <w:rFonts w:ascii="Arial" w:hAnsi="Arial"/>
          <w:sz w:val="18"/>
        </w:rPr>
        <w:t>a.</w:t>
      </w:r>
      <w:r>
        <w:rPr>
          <w:rFonts w:ascii="Arial" w:hAnsi="Arial"/>
          <w:sz w:val="18"/>
        </w:rPr>
        <w:tab/>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DA1D0AF" w14:textId="77777777" w:rsidR="00E3744D" w:rsidRDefault="00E3744D">
      <w:pPr>
        <w:tabs>
          <w:tab w:val="left" w:pos="576"/>
        </w:tabs>
        <w:kinsoku w:val="0"/>
        <w:overflowPunct w:val="0"/>
        <w:autoSpaceDE/>
        <w:autoSpaceDN/>
        <w:adjustRightInd/>
        <w:spacing w:line="209" w:lineRule="exact"/>
        <w:ind w:right="144"/>
        <w:textAlignment w:val="baseline"/>
        <w:rPr>
          <w:rFonts w:ascii="Arial" w:hAnsi="Arial"/>
          <w:sz w:val="18"/>
        </w:rPr>
      </w:pPr>
      <w:r>
        <w:rPr>
          <w:rFonts w:ascii="Arial" w:hAnsi="Arial"/>
          <w:sz w:val="18"/>
        </w:rPr>
        <w:t>b.</w:t>
      </w:r>
      <w:r>
        <w:rPr>
          <w:rFonts w:ascii="Arial" w:hAnsi="Arial"/>
          <w:sz w:val="18"/>
        </w:rPr>
        <w:tab/>
        <w:t>Each CofC should include the wording "Certificate of Conformity" in the title of the document to allow for easy identification. One CofC is to be used per NSN/part number; a CofC must not cover multiple line items.</w:t>
      </w:r>
    </w:p>
    <w:p w14:paraId="73CFAE33"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c.</w:t>
      </w:r>
      <w:r>
        <w:rPr>
          <w:rFonts w:ascii="Arial" w:hAnsi="Arial"/>
          <w:sz w:val="18"/>
        </w:rPr>
        <w:tab/>
        <w:t>The Contractor shall consider the CofC to be a record in accordance with Condition 17 (Contractor’s Records).</w:t>
      </w:r>
    </w:p>
    <w:p w14:paraId="015AD8A3"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d.</w:t>
      </w:r>
      <w:r>
        <w:rPr>
          <w:rFonts w:ascii="Arial" w:hAnsi="Arial"/>
          <w:sz w:val="18"/>
        </w:rPr>
        <w:tab/>
        <w:t>The Information provided on the CofC shall include:</w:t>
      </w:r>
    </w:p>
    <w:p w14:paraId="15358D4E" w14:textId="77777777" w:rsidR="00E3744D" w:rsidRDefault="00E3744D">
      <w:pPr>
        <w:numPr>
          <w:ilvl w:val="0"/>
          <w:numId w:val="59"/>
        </w:numPr>
        <w:kinsoku w:val="0"/>
        <w:overflowPunct w:val="0"/>
        <w:autoSpaceDE/>
        <w:autoSpaceDN/>
        <w:adjustRightInd/>
        <w:spacing w:line="206" w:lineRule="exact"/>
        <w:textAlignment w:val="baseline"/>
        <w:rPr>
          <w:rFonts w:ascii="Arial" w:hAnsi="Arial"/>
          <w:sz w:val="18"/>
        </w:rPr>
      </w:pPr>
      <w:r>
        <w:rPr>
          <w:rFonts w:ascii="Arial" w:hAnsi="Arial"/>
          <w:sz w:val="18"/>
        </w:rPr>
        <w:t>Contractor’s name and address;</w:t>
      </w:r>
    </w:p>
    <w:p w14:paraId="427AA3A2" w14:textId="77777777" w:rsidR="00E3744D" w:rsidRDefault="00E3744D">
      <w:pPr>
        <w:numPr>
          <w:ilvl w:val="0"/>
          <w:numId w:val="59"/>
        </w:numPr>
        <w:kinsoku w:val="0"/>
        <w:overflowPunct w:val="0"/>
        <w:autoSpaceDE/>
        <w:autoSpaceDN/>
        <w:adjustRightInd/>
        <w:spacing w:line="206" w:lineRule="exact"/>
        <w:textAlignment w:val="baseline"/>
        <w:rPr>
          <w:rFonts w:ascii="Arial" w:hAnsi="Arial"/>
          <w:sz w:val="18"/>
        </w:rPr>
      </w:pPr>
      <w:r>
        <w:rPr>
          <w:rFonts w:ascii="Arial" w:hAnsi="Arial"/>
          <w:sz w:val="18"/>
        </w:rPr>
        <w:t>Contractor unique CofC number;</w:t>
      </w:r>
    </w:p>
    <w:p w14:paraId="75E448F7" w14:textId="77777777" w:rsidR="00E3744D" w:rsidRDefault="00E3744D">
      <w:pPr>
        <w:numPr>
          <w:ilvl w:val="0"/>
          <w:numId w:val="59"/>
        </w:numPr>
        <w:kinsoku w:val="0"/>
        <w:overflowPunct w:val="0"/>
        <w:autoSpaceDE/>
        <w:autoSpaceDN/>
        <w:adjustRightInd/>
        <w:spacing w:before="1" w:line="206" w:lineRule="exact"/>
        <w:textAlignment w:val="baseline"/>
        <w:rPr>
          <w:rFonts w:ascii="Arial" w:hAnsi="Arial"/>
          <w:sz w:val="18"/>
        </w:rPr>
      </w:pPr>
      <w:r>
        <w:rPr>
          <w:rFonts w:ascii="Arial" w:hAnsi="Arial"/>
          <w:sz w:val="18"/>
        </w:rPr>
        <w:t>Contract number and where applicable Contract amendment number;</w:t>
      </w:r>
    </w:p>
    <w:p w14:paraId="51D01C6C" w14:textId="77777777" w:rsidR="00E3744D" w:rsidRDefault="00E3744D">
      <w:pPr>
        <w:numPr>
          <w:ilvl w:val="0"/>
          <w:numId w:val="59"/>
        </w:numPr>
        <w:kinsoku w:val="0"/>
        <w:overflowPunct w:val="0"/>
        <w:autoSpaceDE/>
        <w:autoSpaceDN/>
        <w:adjustRightInd/>
        <w:spacing w:line="206" w:lineRule="exact"/>
        <w:textAlignment w:val="baseline"/>
        <w:rPr>
          <w:rFonts w:ascii="Arial" w:hAnsi="Arial"/>
          <w:sz w:val="18"/>
        </w:rPr>
      </w:pPr>
      <w:r>
        <w:rPr>
          <w:rFonts w:ascii="Arial" w:hAnsi="Arial"/>
          <w:sz w:val="18"/>
        </w:rPr>
        <w:t>details of any approved concessions;</w:t>
      </w:r>
    </w:p>
    <w:p w14:paraId="37DF3C44" w14:textId="77777777" w:rsidR="00E3744D" w:rsidRDefault="00E3744D">
      <w:pPr>
        <w:numPr>
          <w:ilvl w:val="0"/>
          <w:numId w:val="59"/>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acquirer name and </w:t>
      </w:r>
      <w:proofErr w:type="spellStart"/>
      <w:r>
        <w:rPr>
          <w:rFonts w:ascii="Arial" w:hAnsi="Arial"/>
          <w:sz w:val="18"/>
        </w:rPr>
        <w:t>organisation</w:t>
      </w:r>
      <w:proofErr w:type="spellEnd"/>
      <w:r>
        <w:rPr>
          <w:rFonts w:ascii="Arial" w:hAnsi="Arial"/>
          <w:sz w:val="18"/>
        </w:rPr>
        <w:t>;</w:t>
      </w:r>
    </w:p>
    <w:p w14:paraId="0A17DF2A" w14:textId="77777777" w:rsidR="00E3744D" w:rsidRDefault="00E3744D">
      <w:pPr>
        <w:numPr>
          <w:ilvl w:val="0"/>
          <w:numId w:val="59"/>
        </w:numPr>
        <w:kinsoku w:val="0"/>
        <w:overflowPunct w:val="0"/>
        <w:autoSpaceDE/>
        <w:autoSpaceDN/>
        <w:adjustRightInd/>
        <w:spacing w:line="206" w:lineRule="exact"/>
        <w:textAlignment w:val="baseline"/>
        <w:rPr>
          <w:rFonts w:ascii="Arial" w:hAnsi="Arial"/>
          <w:spacing w:val="-1"/>
          <w:sz w:val="18"/>
        </w:rPr>
      </w:pPr>
      <w:r>
        <w:rPr>
          <w:rFonts w:ascii="Arial" w:hAnsi="Arial"/>
          <w:spacing w:val="-1"/>
          <w:sz w:val="18"/>
        </w:rPr>
        <w:t>Delivery address;</w:t>
      </w:r>
    </w:p>
    <w:p w14:paraId="50D8F54B" w14:textId="77777777" w:rsidR="00E3744D" w:rsidRDefault="00E3744D">
      <w:pPr>
        <w:numPr>
          <w:ilvl w:val="0"/>
          <w:numId w:val="59"/>
        </w:numPr>
        <w:kinsoku w:val="0"/>
        <w:overflowPunct w:val="0"/>
        <w:autoSpaceDE/>
        <w:autoSpaceDN/>
        <w:adjustRightInd/>
        <w:spacing w:before="5" w:line="206" w:lineRule="exact"/>
        <w:textAlignment w:val="baseline"/>
        <w:rPr>
          <w:rFonts w:ascii="Arial" w:hAnsi="Arial"/>
          <w:sz w:val="18"/>
        </w:rPr>
      </w:pPr>
      <w:r>
        <w:rPr>
          <w:rFonts w:ascii="Arial" w:hAnsi="Arial"/>
          <w:sz w:val="18"/>
        </w:rPr>
        <w:t>Contract Item Number from Schedule 2 (Schedule of Requirements);</w:t>
      </w:r>
    </w:p>
    <w:p w14:paraId="2E473070" w14:textId="77777777" w:rsidR="00E3744D" w:rsidRDefault="00E3744D">
      <w:pPr>
        <w:numPr>
          <w:ilvl w:val="0"/>
          <w:numId w:val="59"/>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description of Contractor Deliverable, including part number, </w:t>
      </w:r>
      <w:proofErr w:type="gramStart"/>
      <w:r>
        <w:rPr>
          <w:rFonts w:ascii="Arial" w:hAnsi="Arial"/>
          <w:sz w:val="18"/>
        </w:rPr>
        <w:t>specification</w:t>
      </w:r>
      <w:proofErr w:type="gramEnd"/>
      <w:r>
        <w:rPr>
          <w:rFonts w:ascii="Arial" w:hAnsi="Arial"/>
          <w:sz w:val="18"/>
        </w:rPr>
        <w:t xml:space="preserve"> and configuration status;</w:t>
      </w:r>
    </w:p>
    <w:p w14:paraId="7C1A0BA1" w14:textId="77777777" w:rsidR="00E3744D" w:rsidRDefault="00E3744D">
      <w:pPr>
        <w:numPr>
          <w:ilvl w:val="0"/>
          <w:numId w:val="59"/>
        </w:numPr>
        <w:kinsoku w:val="0"/>
        <w:overflowPunct w:val="0"/>
        <w:autoSpaceDE/>
        <w:autoSpaceDN/>
        <w:adjustRightInd/>
        <w:spacing w:line="206" w:lineRule="exact"/>
        <w:textAlignment w:val="baseline"/>
        <w:rPr>
          <w:rFonts w:ascii="Arial" w:hAnsi="Arial"/>
          <w:sz w:val="18"/>
        </w:rPr>
      </w:pPr>
      <w:r>
        <w:rPr>
          <w:rFonts w:ascii="Arial" w:hAnsi="Arial"/>
          <w:sz w:val="18"/>
        </w:rPr>
        <w:t>NATO Stock Number (NSN) (where allocated);</w:t>
      </w:r>
    </w:p>
    <w:p w14:paraId="0E3D229E" w14:textId="77777777" w:rsidR="00E3744D" w:rsidRDefault="00E3744D">
      <w:pPr>
        <w:numPr>
          <w:ilvl w:val="0"/>
          <w:numId w:val="60"/>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identification marks, </w:t>
      </w:r>
      <w:proofErr w:type="gramStart"/>
      <w:r>
        <w:rPr>
          <w:rFonts w:ascii="Arial" w:hAnsi="Arial"/>
          <w:sz w:val="18"/>
        </w:rPr>
        <w:t>batch</w:t>
      </w:r>
      <w:proofErr w:type="gramEnd"/>
      <w:r>
        <w:rPr>
          <w:rFonts w:ascii="Arial" w:hAnsi="Arial"/>
          <w:sz w:val="18"/>
        </w:rPr>
        <w:t xml:space="preserve"> and serial numbers in accordance with the Specification;</w:t>
      </w:r>
    </w:p>
    <w:p w14:paraId="5A65B614" w14:textId="77777777" w:rsidR="00E3744D" w:rsidRDefault="00E3744D">
      <w:pPr>
        <w:numPr>
          <w:ilvl w:val="0"/>
          <w:numId w:val="59"/>
        </w:numPr>
        <w:kinsoku w:val="0"/>
        <w:overflowPunct w:val="0"/>
        <w:autoSpaceDE/>
        <w:autoSpaceDN/>
        <w:adjustRightInd/>
        <w:spacing w:before="1" w:line="206" w:lineRule="exact"/>
        <w:textAlignment w:val="baseline"/>
        <w:rPr>
          <w:rFonts w:ascii="Arial" w:hAnsi="Arial"/>
          <w:spacing w:val="-1"/>
          <w:sz w:val="18"/>
        </w:rPr>
      </w:pPr>
      <w:r>
        <w:rPr>
          <w:rFonts w:ascii="Arial" w:hAnsi="Arial"/>
          <w:spacing w:val="-1"/>
          <w:sz w:val="18"/>
        </w:rPr>
        <w:t>quantities;</w:t>
      </w:r>
    </w:p>
    <w:p w14:paraId="0B06FD54" w14:textId="77777777" w:rsidR="00E3744D" w:rsidRDefault="00E3744D">
      <w:pPr>
        <w:numPr>
          <w:ilvl w:val="0"/>
          <w:numId w:val="60"/>
        </w:numPr>
        <w:kinsoku w:val="0"/>
        <w:overflowPunct w:val="0"/>
        <w:autoSpaceDE/>
        <w:autoSpaceDN/>
        <w:adjustRightInd/>
        <w:spacing w:line="206" w:lineRule="exact"/>
        <w:textAlignment w:val="baseline"/>
        <w:rPr>
          <w:rFonts w:ascii="Arial" w:hAnsi="Arial"/>
          <w:spacing w:val="-1"/>
          <w:sz w:val="18"/>
        </w:rPr>
      </w:pPr>
      <w:r>
        <w:rPr>
          <w:rFonts w:ascii="Arial" w:hAnsi="Arial"/>
          <w:spacing w:val="-1"/>
          <w:sz w:val="18"/>
        </w:rPr>
        <w:t>a signed and dated statement by the Contractor that the Contractor Deliverables comply with the requirements of the</w:t>
      </w:r>
    </w:p>
    <w:p w14:paraId="26312DC0"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Contract and approved concessions.</w:t>
      </w:r>
    </w:p>
    <w:p w14:paraId="47B4D4FF" w14:textId="77777777" w:rsidR="00E3744D" w:rsidRDefault="00E3744D">
      <w:pPr>
        <w:kinsoku w:val="0"/>
        <w:overflowPunct w:val="0"/>
        <w:autoSpaceDE/>
        <w:autoSpaceDN/>
        <w:adjustRightInd/>
        <w:spacing w:line="206" w:lineRule="exact"/>
        <w:textAlignment w:val="baseline"/>
        <w:rPr>
          <w:rFonts w:ascii="Arial" w:hAnsi="Arial"/>
          <w:sz w:val="18"/>
        </w:rPr>
      </w:pPr>
      <w:r>
        <w:rPr>
          <w:rFonts w:ascii="Arial" w:hAnsi="Arial"/>
          <w:sz w:val="18"/>
        </w:rPr>
        <w:t>Exceptions or additions to the above are to be documented.</w:t>
      </w:r>
    </w:p>
    <w:p w14:paraId="7F5C27F4" w14:textId="77777777" w:rsidR="00E3744D" w:rsidRDefault="00E3744D">
      <w:pPr>
        <w:tabs>
          <w:tab w:val="left" w:pos="576"/>
        </w:tabs>
        <w:kinsoku w:val="0"/>
        <w:overflowPunct w:val="0"/>
        <w:autoSpaceDE/>
        <w:autoSpaceDN/>
        <w:adjustRightInd/>
        <w:spacing w:before="6" w:line="206" w:lineRule="exact"/>
        <w:ind w:right="288"/>
        <w:textAlignment w:val="baseline"/>
        <w:rPr>
          <w:rFonts w:ascii="Arial" w:hAnsi="Arial"/>
          <w:sz w:val="18"/>
        </w:rPr>
      </w:pPr>
      <w:r>
        <w:rPr>
          <w:rFonts w:ascii="Arial" w:hAnsi="Arial"/>
          <w:sz w:val="18"/>
        </w:rPr>
        <w:t>e.</w:t>
      </w:r>
      <w:r>
        <w:rPr>
          <w:rFonts w:ascii="Arial" w:hAnsi="Arial"/>
          <w:sz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sz w:val="18"/>
        </w:rPr>
        <w:t>at</w:t>
      </w:r>
      <w:proofErr w:type="spellEnd"/>
      <w:r>
        <w:rPr>
          <w:rFonts w:ascii="Arial" w:hAnsi="Arial"/>
          <w:sz w:val="18"/>
        </w:rPr>
        <w:t xml:space="preserve"> clause 25.d. The Contractor shall ensure that this Information is available to the Authority through the supply chain upon request in accordance with Condition 17 (Contractor Records).</w:t>
      </w:r>
    </w:p>
    <w:p w14:paraId="0D75BC5F" w14:textId="77777777" w:rsidR="00E3744D" w:rsidRDefault="00E3744D">
      <w:pPr>
        <w:tabs>
          <w:tab w:val="left" w:pos="576"/>
        </w:tabs>
        <w:kinsoku w:val="0"/>
        <w:overflowPunct w:val="0"/>
        <w:autoSpaceDE/>
        <w:autoSpaceDN/>
        <w:adjustRightInd/>
        <w:spacing w:before="128" w:line="205" w:lineRule="exact"/>
        <w:textAlignment w:val="baseline"/>
        <w:rPr>
          <w:rFonts w:ascii="Arial" w:hAnsi="Arial"/>
          <w:b/>
          <w:sz w:val="18"/>
        </w:rPr>
      </w:pPr>
      <w:r>
        <w:rPr>
          <w:rFonts w:ascii="Arial" w:hAnsi="Arial"/>
          <w:b/>
          <w:sz w:val="18"/>
        </w:rPr>
        <w:t>26.</w:t>
      </w:r>
      <w:r>
        <w:rPr>
          <w:rFonts w:ascii="Arial" w:hAnsi="Arial"/>
          <w:b/>
          <w:sz w:val="18"/>
        </w:rPr>
        <w:tab/>
        <w:t>Access to Contractor’s Premises</w:t>
      </w:r>
    </w:p>
    <w:p w14:paraId="78C83E62" w14:textId="77777777" w:rsidR="00E3744D" w:rsidRDefault="00E3744D">
      <w:pPr>
        <w:numPr>
          <w:ilvl w:val="0"/>
          <w:numId w:val="61"/>
        </w:numPr>
        <w:kinsoku w:val="0"/>
        <w:overflowPunct w:val="0"/>
        <w:autoSpaceDE/>
        <w:autoSpaceDN/>
        <w:adjustRightInd/>
        <w:spacing w:line="206" w:lineRule="exact"/>
        <w:ind w:right="864"/>
        <w:textAlignment w:val="baseline"/>
        <w:rPr>
          <w:rFonts w:ascii="Arial" w:hAnsi="Arial"/>
          <w:sz w:val="18"/>
        </w:rPr>
      </w:pPr>
      <w:r>
        <w:rPr>
          <w:rFonts w:ascii="Arial" w:hAnsi="Arial"/>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50E2672" w14:textId="77777777" w:rsidR="00E3744D" w:rsidRDefault="00E3744D">
      <w:pPr>
        <w:numPr>
          <w:ilvl w:val="0"/>
          <w:numId w:val="61"/>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As far as reasonably practical, the Contractor shall ensure that the provisions of clause 26.</w:t>
      </w:r>
      <w:proofErr w:type="spellStart"/>
      <w:r>
        <w:rPr>
          <w:rFonts w:ascii="Arial" w:hAnsi="Arial"/>
          <w:sz w:val="18"/>
        </w:rPr>
        <w:t>a</w:t>
      </w:r>
      <w:proofErr w:type="spellEnd"/>
      <w:r>
        <w:rPr>
          <w:rFonts w:ascii="Arial" w:hAnsi="Arial"/>
          <w:sz w:val="18"/>
        </w:rPr>
        <w:t xml:space="preserve"> are included in their subcontracts with those suppliers identified in the Contract. The Authority, through the Contractor, shall arrange access to such Subcontractors.</w:t>
      </w:r>
    </w:p>
    <w:p w14:paraId="7AE5AC2B"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27.</w:t>
      </w:r>
      <w:r>
        <w:rPr>
          <w:rFonts w:ascii="Arial" w:hAnsi="Arial"/>
          <w:b/>
          <w:sz w:val="18"/>
        </w:rPr>
        <w:tab/>
        <w:t>Delivery / Collection</w:t>
      </w:r>
    </w:p>
    <w:p w14:paraId="580AD5C5" w14:textId="77777777" w:rsidR="00E3744D" w:rsidRDefault="00E3744D">
      <w:pPr>
        <w:numPr>
          <w:ilvl w:val="0"/>
          <w:numId w:val="62"/>
        </w:numPr>
        <w:kinsoku w:val="0"/>
        <w:overflowPunct w:val="0"/>
        <w:autoSpaceDE/>
        <w:autoSpaceDN/>
        <w:adjustRightInd/>
        <w:spacing w:line="206" w:lineRule="exact"/>
        <w:ind w:right="72"/>
        <w:textAlignment w:val="baseline"/>
        <w:rPr>
          <w:rFonts w:ascii="Arial" w:hAnsi="Arial"/>
          <w:sz w:val="18"/>
        </w:rPr>
      </w:pPr>
      <w:r>
        <w:rPr>
          <w:rFonts w:ascii="Arial" w:hAnsi="Arial"/>
          <w:sz w:val="18"/>
        </w:rPr>
        <w:t>Schedule 3 (Contract Data Sheet) shall specify whether the Contractor Deliverables are to be Delivered to the Consignee by the Contractor or Collected from the Consignor by the Authority.</w:t>
      </w:r>
    </w:p>
    <w:p w14:paraId="32B7D2FD" w14:textId="77777777" w:rsidR="00E3744D" w:rsidRDefault="00E3744D">
      <w:pPr>
        <w:numPr>
          <w:ilvl w:val="0"/>
          <w:numId w:val="62"/>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Where the Contractor Deliverables are to be Delivered by the Contractor (or a third party acting on behalf of the Contractor), the Contractor shall, unless otherwise stated in writing:</w:t>
      </w:r>
    </w:p>
    <w:p w14:paraId="51260761" w14:textId="77777777" w:rsidR="00E3744D" w:rsidRDefault="00E3744D">
      <w:pPr>
        <w:tabs>
          <w:tab w:val="left" w:pos="1152"/>
        </w:tabs>
        <w:kinsoku w:val="0"/>
        <w:overflowPunct w:val="0"/>
        <w:autoSpaceDE/>
        <w:autoSpaceDN/>
        <w:adjustRightInd/>
        <w:spacing w:before="5" w:line="206" w:lineRule="exact"/>
        <w:ind w:left="576"/>
        <w:textAlignment w:val="baseline"/>
        <w:rPr>
          <w:rFonts w:ascii="Arial" w:hAnsi="Arial"/>
          <w:sz w:val="18"/>
        </w:rPr>
      </w:pPr>
      <w:r>
        <w:rPr>
          <w:rFonts w:ascii="Arial" w:hAnsi="Arial"/>
          <w:sz w:val="18"/>
        </w:rPr>
        <w:t>(1)</w:t>
      </w:r>
      <w:r>
        <w:rPr>
          <w:rFonts w:ascii="Arial" w:hAnsi="Arial"/>
          <w:sz w:val="18"/>
        </w:rPr>
        <w:tab/>
        <w:t>contact the Authority’s Representative as detailed in Schedule 3 (Contract Data Sheet) in advance of the Delivery</w:t>
      </w:r>
    </w:p>
    <w:p w14:paraId="3AF5FB6A" w14:textId="77777777" w:rsidR="00E3744D" w:rsidRDefault="00E3744D">
      <w:pPr>
        <w:kinsoku w:val="0"/>
        <w:overflowPunct w:val="0"/>
        <w:autoSpaceDE/>
        <w:autoSpaceDN/>
        <w:adjustRightInd/>
        <w:spacing w:before="197" w:line="206" w:lineRule="exact"/>
        <w:jc w:val="center"/>
        <w:textAlignment w:val="baseline"/>
        <w:rPr>
          <w:rFonts w:ascii="Arial" w:hAnsi="Arial"/>
          <w:spacing w:val="34"/>
          <w:sz w:val="18"/>
        </w:rPr>
      </w:pPr>
      <w:r>
        <w:rPr>
          <w:rFonts w:ascii="Arial" w:hAnsi="Arial"/>
          <w:spacing w:val="34"/>
          <w:sz w:val="18"/>
        </w:rPr>
        <w:t>12</w:t>
      </w:r>
    </w:p>
    <w:p w14:paraId="09BAEFEC" w14:textId="77777777" w:rsidR="00E3744D" w:rsidRDefault="00E3744D">
      <w:pPr>
        <w:widowControl/>
        <w:rPr>
          <w:sz w:val="24"/>
        </w:rPr>
        <w:sectPr w:rsidR="00E3744D">
          <w:pgSz w:w="11909" w:h="16838"/>
          <w:pgMar w:top="680" w:right="707" w:bottom="149" w:left="702" w:header="720" w:footer="720" w:gutter="0"/>
          <w:cols w:space="720"/>
          <w:noEndnote/>
        </w:sectPr>
      </w:pPr>
    </w:p>
    <w:p w14:paraId="6392DF1D"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14864616" w14:textId="77777777" w:rsidR="00E3744D" w:rsidRDefault="00E3744D">
      <w:pPr>
        <w:kinsoku w:val="0"/>
        <w:overflowPunct w:val="0"/>
        <w:autoSpaceDE/>
        <w:autoSpaceDN/>
        <w:adjustRightInd/>
        <w:spacing w:before="125" w:line="206" w:lineRule="exact"/>
        <w:ind w:left="576"/>
        <w:textAlignment w:val="baseline"/>
        <w:rPr>
          <w:rFonts w:ascii="Arial" w:hAnsi="Arial"/>
          <w:spacing w:val="-1"/>
          <w:sz w:val="18"/>
        </w:rPr>
      </w:pPr>
      <w:r>
        <w:rPr>
          <w:rFonts w:ascii="Arial" w:hAnsi="Arial"/>
          <w:spacing w:val="-1"/>
          <w:sz w:val="18"/>
        </w:rPr>
        <w:t xml:space="preserve">Date </w:t>
      </w:r>
      <w:proofErr w:type="gramStart"/>
      <w:r>
        <w:rPr>
          <w:rFonts w:ascii="Arial" w:hAnsi="Arial"/>
          <w:spacing w:val="-1"/>
          <w:sz w:val="18"/>
        </w:rPr>
        <w:t>in order to</w:t>
      </w:r>
      <w:proofErr w:type="gramEnd"/>
      <w:r>
        <w:rPr>
          <w:rFonts w:ascii="Arial" w:hAnsi="Arial"/>
          <w:spacing w:val="-1"/>
          <w:sz w:val="18"/>
        </w:rPr>
        <w:t xml:space="preserve"> agree administrative arrangements for Delivery and provide any Information pertinent to Delivery requested;</w:t>
      </w:r>
    </w:p>
    <w:p w14:paraId="7E3B78B4" w14:textId="77777777" w:rsidR="00E3744D" w:rsidRDefault="00E3744D">
      <w:pPr>
        <w:numPr>
          <w:ilvl w:val="0"/>
          <w:numId w:val="63"/>
        </w:numPr>
        <w:kinsoku w:val="0"/>
        <w:overflowPunct w:val="0"/>
        <w:autoSpaceDE/>
        <w:autoSpaceDN/>
        <w:adjustRightInd/>
        <w:spacing w:line="206" w:lineRule="exact"/>
        <w:textAlignment w:val="baseline"/>
        <w:rPr>
          <w:rFonts w:ascii="Arial" w:hAnsi="Arial"/>
          <w:sz w:val="18"/>
        </w:rPr>
      </w:pPr>
      <w:r>
        <w:rPr>
          <w:rFonts w:ascii="Arial" w:hAnsi="Arial"/>
          <w:sz w:val="18"/>
        </w:rPr>
        <w:t>comply with any special instructions for arranging Delivery in Schedule 3 (Contract Data Sheet);</w:t>
      </w:r>
    </w:p>
    <w:p w14:paraId="4A9292DE" w14:textId="77777777" w:rsidR="00E3744D" w:rsidRDefault="00E3744D">
      <w:pPr>
        <w:numPr>
          <w:ilvl w:val="0"/>
          <w:numId w:val="63"/>
        </w:numPr>
        <w:kinsoku w:val="0"/>
        <w:overflowPunct w:val="0"/>
        <w:autoSpaceDE/>
        <w:autoSpaceDN/>
        <w:adjustRightInd/>
        <w:spacing w:before="1" w:line="206" w:lineRule="exact"/>
        <w:ind w:right="720"/>
        <w:textAlignment w:val="baseline"/>
        <w:rPr>
          <w:rFonts w:ascii="Arial" w:hAnsi="Arial"/>
          <w:sz w:val="18"/>
        </w:rPr>
      </w:pPr>
      <w:r>
        <w:rPr>
          <w:rFonts w:ascii="Arial" w:hAnsi="Arial"/>
          <w:sz w:val="18"/>
        </w:rPr>
        <w:t>ensure that each consignment of the Contractor Deliverables is accompanied by, (as specified in Schedule 3 (Contract Data Sheet)), a DEFFORM 129J in accordance with the instructions;</w:t>
      </w:r>
    </w:p>
    <w:p w14:paraId="741923B0" w14:textId="77777777" w:rsidR="00E3744D" w:rsidRDefault="00E3744D">
      <w:pPr>
        <w:numPr>
          <w:ilvl w:val="0"/>
          <w:numId w:val="63"/>
        </w:numPr>
        <w:kinsoku w:val="0"/>
        <w:overflowPunct w:val="0"/>
        <w:autoSpaceDE/>
        <w:autoSpaceDN/>
        <w:adjustRightInd/>
        <w:spacing w:before="5" w:line="206" w:lineRule="exact"/>
        <w:textAlignment w:val="baseline"/>
        <w:rPr>
          <w:rFonts w:ascii="Arial" w:hAnsi="Arial"/>
          <w:sz w:val="18"/>
        </w:rPr>
      </w:pPr>
      <w:r>
        <w:rPr>
          <w:rFonts w:ascii="Arial" w:hAnsi="Arial"/>
          <w:sz w:val="18"/>
        </w:rPr>
        <w:t>be responsible for all costs of Delivery; and</w:t>
      </w:r>
    </w:p>
    <w:p w14:paraId="037B1D5D" w14:textId="77777777" w:rsidR="00E3744D" w:rsidRDefault="00E3744D">
      <w:pPr>
        <w:numPr>
          <w:ilvl w:val="0"/>
          <w:numId w:val="63"/>
        </w:numPr>
        <w:kinsoku w:val="0"/>
        <w:overflowPunct w:val="0"/>
        <w:autoSpaceDE/>
        <w:autoSpaceDN/>
        <w:adjustRightInd/>
        <w:spacing w:before="1" w:line="206" w:lineRule="exact"/>
        <w:ind w:right="1224"/>
        <w:textAlignment w:val="baseline"/>
        <w:rPr>
          <w:rFonts w:ascii="Arial" w:hAnsi="Arial"/>
          <w:sz w:val="18"/>
        </w:rPr>
      </w:pPr>
      <w:r>
        <w:rPr>
          <w:rFonts w:ascii="Arial" w:hAnsi="Arial"/>
          <w:sz w:val="18"/>
        </w:rPr>
        <w:t>Deliver the Contractor Deliverables to the Consignee at the address stated in Schedule 2 (Schedule of Requirements) by the Delivery Date between the hours agreed by the Parties.</w:t>
      </w:r>
    </w:p>
    <w:p w14:paraId="2522272B"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c.</w:t>
      </w:r>
      <w:r>
        <w:rPr>
          <w:rFonts w:ascii="Arial" w:hAnsi="Arial"/>
          <w:sz w:val="18"/>
        </w:rPr>
        <w:tab/>
        <w:t>Where the Contractor Deliverables are to be Collected by the Authority (or a third party acting on behalf of the Authority), the Contractor shall, unless otherwise stated in writing:</w:t>
      </w:r>
    </w:p>
    <w:p w14:paraId="2A4560CF" w14:textId="77777777" w:rsidR="00E3744D" w:rsidRDefault="00E3744D">
      <w:pPr>
        <w:numPr>
          <w:ilvl w:val="0"/>
          <w:numId w:val="64"/>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 xml:space="preserve">contact the Authority’s Representative (Transport) as detailed in box 10 of Annex A to Schedule 3 (Contract Data Sheet) in advance of the Delivery Date </w:t>
      </w:r>
      <w:proofErr w:type="gramStart"/>
      <w:r>
        <w:rPr>
          <w:rFonts w:ascii="Arial" w:hAnsi="Arial"/>
          <w:sz w:val="18"/>
        </w:rPr>
        <w:t>in order to</w:t>
      </w:r>
      <w:proofErr w:type="gramEnd"/>
      <w:r>
        <w:rPr>
          <w:rFonts w:ascii="Arial" w:hAnsi="Arial"/>
          <w:sz w:val="18"/>
        </w:rPr>
        <w:t xml:space="preserve"> agree specific arrangements for Collection and provide any Information pertinent to the Collection requested;</w:t>
      </w:r>
    </w:p>
    <w:p w14:paraId="429FA3EA" w14:textId="77777777" w:rsidR="00E3744D" w:rsidRDefault="00E3744D">
      <w:pPr>
        <w:numPr>
          <w:ilvl w:val="0"/>
          <w:numId w:val="64"/>
        </w:numPr>
        <w:kinsoku w:val="0"/>
        <w:overflowPunct w:val="0"/>
        <w:autoSpaceDE/>
        <w:autoSpaceDN/>
        <w:adjustRightInd/>
        <w:spacing w:before="1" w:line="206" w:lineRule="exact"/>
        <w:textAlignment w:val="baseline"/>
        <w:rPr>
          <w:rFonts w:ascii="Arial" w:hAnsi="Arial"/>
          <w:sz w:val="18"/>
        </w:rPr>
      </w:pPr>
      <w:r>
        <w:rPr>
          <w:rFonts w:ascii="Arial" w:hAnsi="Arial"/>
          <w:sz w:val="18"/>
        </w:rPr>
        <w:t>comply with any special instructions for arranging Collection in Schedule 3 (Contract Data Sheet);</w:t>
      </w:r>
    </w:p>
    <w:p w14:paraId="01602320" w14:textId="77777777" w:rsidR="00E3744D" w:rsidRDefault="00E3744D">
      <w:pPr>
        <w:numPr>
          <w:ilvl w:val="0"/>
          <w:numId w:val="64"/>
        </w:numPr>
        <w:kinsoku w:val="0"/>
        <w:overflowPunct w:val="0"/>
        <w:autoSpaceDE/>
        <w:autoSpaceDN/>
        <w:adjustRightInd/>
        <w:spacing w:before="5" w:line="206" w:lineRule="exact"/>
        <w:ind w:right="720"/>
        <w:textAlignment w:val="baseline"/>
        <w:rPr>
          <w:rFonts w:ascii="Arial" w:hAnsi="Arial"/>
          <w:sz w:val="18"/>
        </w:rPr>
      </w:pPr>
      <w:r>
        <w:rPr>
          <w:rFonts w:ascii="Arial" w:hAnsi="Arial"/>
          <w:sz w:val="18"/>
        </w:rPr>
        <w:t>ensure that each consignment of the Contractor Deliverables is accompanied by, (as specified in Schedule 3 (Contract Data Sheet)), a DEFFORM 129J in accordance with the instructions;</w:t>
      </w:r>
    </w:p>
    <w:p w14:paraId="6030314E" w14:textId="77777777" w:rsidR="00E3744D" w:rsidRDefault="00E3744D">
      <w:pPr>
        <w:numPr>
          <w:ilvl w:val="0"/>
          <w:numId w:val="64"/>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ensure that the Contractor Deliverables are available for Collection by the Authority from the Consignor (as specified in Schedule 3 (Contract Data Sheet)) by the Delivery Date between the hours agreed by the Parties; and</w:t>
      </w:r>
    </w:p>
    <w:p w14:paraId="33E05D65" w14:textId="77777777" w:rsidR="00E3744D" w:rsidRDefault="00E3744D">
      <w:pPr>
        <w:numPr>
          <w:ilvl w:val="0"/>
          <w:numId w:val="64"/>
        </w:numPr>
        <w:kinsoku w:val="0"/>
        <w:overflowPunct w:val="0"/>
        <w:autoSpaceDE/>
        <w:autoSpaceDN/>
        <w:adjustRightInd/>
        <w:spacing w:before="1" w:line="206" w:lineRule="exact"/>
        <w:ind w:right="216"/>
        <w:textAlignment w:val="baseline"/>
        <w:rPr>
          <w:rFonts w:ascii="Arial" w:hAnsi="Arial"/>
          <w:spacing w:val="-1"/>
          <w:sz w:val="18"/>
        </w:rPr>
      </w:pPr>
      <w:r>
        <w:rPr>
          <w:rFonts w:ascii="Arial" w:hAnsi="Arial"/>
          <w:spacing w:val="-1"/>
          <w:sz w:val="18"/>
        </w:rPr>
        <w:t>in the case of Overseas consignments, ensure that the Contractor Deliverables are accompanied by the necessary transit documentation. All Customs clearance shall be the responsibility of the Authority’s Representative (Transport).</w:t>
      </w:r>
    </w:p>
    <w:p w14:paraId="416BCBC0"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d.</w:t>
      </w:r>
      <w:r>
        <w:rPr>
          <w:rFonts w:ascii="Arial" w:hAnsi="Arial"/>
          <w:sz w:val="18"/>
        </w:rPr>
        <w:tab/>
        <w:t>Title and risk in the Contractor Deliverables shall only pass from the Contractor to the Authority:</w:t>
      </w:r>
    </w:p>
    <w:p w14:paraId="5F745958" w14:textId="77777777" w:rsidR="00E3744D" w:rsidRDefault="00E3744D">
      <w:pPr>
        <w:numPr>
          <w:ilvl w:val="0"/>
          <w:numId w:val="65"/>
        </w:numPr>
        <w:kinsoku w:val="0"/>
        <w:overflowPunct w:val="0"/>
        <w:autoSpaceDE/>
        <w:autoSpaceDN/>
        <w:adjustRightInd/>
        <w:spacing w:before="1" w:line="206" w:lineRule="exact"/>
        <w:textAlignment w:val="baseline"/>
        <w:rPr>
          <w:rFonts w:ascii="Arial" w:hAnsi="Arial"/>
          <w:sz w:val="18"/>
        </w:rPr>
      </w:pPr>
      <w:r>
        <w:rPr>
          <w:rFonts w:ascii="Arial" w:hAnsi="Arial"/>
          <w:sz w:val="18"/>
        </w:rPr>
        <w:t>on the Delivery of the Contractor Deliverables by the Contractor to the Consignee in accordance with clause 27.b; or</w:t>
      </w:r>
    </w:p>
    <w:p w14:paraId="0D946195" w14:textId="77777777" w:rsidR="00E3744D" w:rsidRDefault="00E3744D">
      <w:pPr>
        <w:numPr>
          <w:ilvl w:val="0"/>
          <w:numId w:val="65"/>
        </w:numPr>
        <w:kinsoku w:val="0"/>
        <w:overflowPunct w:val="0"/>
        <w:autoSpaceDE/>
        <w:autoSpaceDN/>
        <w:adjustRightInd/>
        <w:spacing w:before="5" w:line="206" w:lineRule="exact"/>
        <w:ind w:right="504"/>
        <w:textAlignment w:val="baseline"/>
        <w:rPr>
          <w:rFonts w:ascii="Arial" w:hAnsi="Arial"/>
          <w:sz w:val="18"/>
        </w:rPr>
      </w:pPr>
      <w:r>
        <w:rPr>
          <w:rFonts w:ascii="Arial" w:hAnsi="Arial"/>
          <w:sz w:val="18"/>
        </w:rPr>
        <w:t>on the Collection of the Contractor Deliverables from the Consignor by the Authority once they have been made available for Collection by the Contractor in accordance with clause 27.c.</w:t>
      </w:r>
    </w:p>
    <w:p w14:paraId="10705817" w14:textId="77777777" w:rsidR="00E3744D" w:rsidRDefault="00E3744D">
      <w:pPr>
        <w:kinsoku w:val="0"/>
        <w:overflowPunct w:val="0"/>
        <w:autoSpaceDE/>
        <w:autoSpaceDN/>
        <w:adjustRightInd/>
        <w:spacing w:before="123" w:line="205" w:lineRule="exact"/>
        <w:textAlignment w:val="baseline"/>
        <w:rPr>
          <w:rFonts w:ascii="Arial" w:hAnsi="Arial"/>
          <w:b/>
          <w:spacing w:val="17"/>
          <w:sz w:val="18"/>
        </w:rPr>
      </w:pPr>
      <w:r>
        <w:rPr>
          <w:rFonts w:ascii="Arial" w:hAnsi="Arial"/>
          <w:b/>
          <w:spacing w:val="17"/>
          <w:sz w:val="18"/>
        </w:rPr>
        <w:t>28. Acceptance</w:t>
      </w:r>
    </w:p>
    <w:p w14:paraId="40F01E5B" w14:textId="77777777" w:rsidR="00E3744D" w:rsidRDefault="00E3744D">
      <w:pPr>
        <w:tabs>
          <w:tab w:val="left" w:pos="576"/>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Acceptance of the Contractor Deliverables shall occur in accordance with any acceptance procedure specified in Schedule 8 (Acceptance Procedure). If no acceptance procedure is so specified acceptance shall occur when either:</w:t>
      </w:r>
    </w:p>
    <w:p w14:paraId="56C96525" w14:textId="77777777" w:rsidR="00E3744D" w:rsidRDefault="00E3744D">
      <w:pPr>
        <w:numPr>
          <w:ilvl w:val="0"/>
          <w:numId w:val="66"/>
        </w:numPr>
        <w:kinsoku w:val="0"/>
        <w:overflowPunct w:val="0"/>
        <w:autoSpaceDE/>
        <w:autoSpaceDN/>
        <w:adjustRightInd/>
        <w:spacing w:before="1" w:line="206" w:lineRule="exact"/>
        <w:ind w:right="720"/>
        <w:textAlignment w:val="baseline"/>
        <w:rPr>
          <w:rFonts w:ascii="Arial" w:hAnsi="Arial"/>
          <w:sz w:val="18"/>
        </w:rPr>
      </w:pPr>
      <w:r>
        <w:rPr>
          <w:rFonts w:ascii="Arial" w:hAnsi="Arial"/>
          <w:sz w:val="18"/>
        </w:rPr>
        <w:t>the Authority does any act in relation to the Contractor Deliverable which is inconsistent with the Contractor’s ownership; or</w:t>
      </w:r>
    </w:p>
    <w:p w14:paraId="073A1F5A" w14:textId="77777777" w:rsidR="00E3744D" w:rsidRDefault="00E3744D">
      <w:pPr>
        <w:numPr>
          <w:ilvl w:val="0"/>
          <w:numId w:val="66"/>
        </w:numPr>
        <w:kinsoku w:val="0"/>
        <w:overflowPunct w:val="0"/>
        <w:autoSpaceDE/>
        <w:autoSpaceDN/>
        <w:adjustRightInd/>
        <w:spacing w:before="1" w:line="206" w:lineRule="exact"/>
        <w:textAlignment w:val="baseline"/>
        <w:rPr>
          <w:rFonts w:ascii="Arial" w:hAnsi="Arial"/>
          <w:sz w:val="18"/>
        </w:rPr>
      </w:pPr>
      <w:r>
        <w:rPr>
          <w:rFonts w:ascii="Arial" w:hAnsi="Arial"/>
          <w:sz w:val="18"/>
        </w:rPr>
        <w:t>the time limit in which to reject the Contractor Deliverables defined in clause 29.b has elapsed.</w:t>
      </w:r>
    </w:p>
    <w:p w14:paraId="5BD16A2E" w14:textId="77777777" w:rsidR="00E3744D" w:rsidRDefault="00E3744D">
      <w:pPr>
        <w:tabs>
          <w:tab w:val="left" w:pos="576"/>
        </w:tabs>
        <w:kinsoku w:val="0"/>
        <w:overflowPunct w:val="0"/>
        <w:autoSpaceDE/>
        <w:autoSpaceDN/>
        <w:adjustRightInd/>
        <w:spacing w:before="126" w:line="206" w:lineRule="exact"/>
        <w:textAlignment w:val="baseline"/>
        <w:rPr>
          <w:rFonts w:ascii="Arial" w:hAnsi="Arial"/>
          <w:b/>
          <w:sz w:val="18"/>
        </w:rPr>
      </w:pPr>
      <w:r>
        <w:rPr>
          <w:rFonts w:ascii="Arial" w:hAnsi="Arial"/>
          <w:b/>
          <w:sz w:val="18"/>
        </w:rPr>
        <w:t>29.</w:t>
      </w:r>
      <w:r>
        <w:rPr>
          <w:rFonts w:ascii="Arial" w:hAnsi="Arial"/>
          <w:b/>
          <w:sz w:val="18"/>
        </w:rPr>
        <w:tab/>
        <w:t>Rejection and Counterfeit Materiel</w:t>
      </w:r>
      <w:r>
        <w:rPr>
          <w:rFonts w:ascii="Arial" w:hAnsi="Arial"/>
          <w:b/>
          <w:sz w:val="18"/>
        </w:rPr>
        <w:br/>
        <w:t>Rejection:</w:t>
      </w:r>
    </w:p>
    <w:p w14:paraId="0BE3402E"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z w:val="18"/>
        </w:rPr>
      </w:pPr>
      <w:r>
        <w:rPr>
          <w:rFonts w:ascii="Arial" w:hAnsi="Arial"/>
          <w:sz w:val="18"/>
        </w:rPr>
        <w:t>a.</w:t>
      </w:r>
      <w:r>
        <w:rPr>
          <w:rFonts w:ascii="Arial" w:hAnsi="Arial"/>
          <w:sz w:val="18"/>
        </w:rPr>
        <w:tab/>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821D38B" w14:textId="77777777" w:rsidR="00E3744D" w:rsidRDefault="00E3744D">
      <w:pPr>
        <w:tabs>
          <w:tab w:val="left" w:pos="576"/>
        </w:tabs>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b.</w:t>
      </w:r>
      <w:r>
        <w:rPr>
          <w:rFonts w:ascii="Arial" w:hAnsi="Arial"/>
          <w:sz w:val="18"/>
        </w:rPr>
        <w:tab/>
        <w:t xml:space="preserve">Rejection of any of the Contractor Deliverables under clause 29.a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sz w:val="18"/>
        </w:rPr>
        <w:t>period of time</w:t>
      </w:r>
      <w:proofErr w:type="gramEnd"/>
      <w:r>
        <w:rPr>
          <w:rFonts w:ascii="Arial" w:hAnsi="Arial"/>
          <w:sz w:val="18"/>
        </w:rPr>
        <w:t>.</w:t>
      </w:r>
    </w:p>
    <w:p w14:paraId="34BD4321" w14:textId="77777777" w:rsidR="00E3744D" w:rsidRDefault="00E3744D">
      <w:pPr>
        <w:kinsoku w:val="0"/>
        <w:overflowPunct w:val="0"/>
        <w:autoSpaceDE/>
        <w:autoSpaceDN/>
        <w:adjustRightInd/>
        <w:spacing w:before="2" w:line="205" w:lineRule="exact"/>
        <w:textAlignment w:val="baseline"/>
        <w:rPr>
          <w:rFonts w:ascii="Arial" w:hAnsi="Arial"/>
          <w:b/>
          <w:sz w:val="18"/>
        </w:rPr>
      </w:pPr>
      <w:r>
        <w:rPr>
          <w:rFonts w:ascii="Arial" w:hAnsi="Arial"/>
          <w:b/>
          <w:sz w:val="18"/>
        </w:rPr>
        <w:t>Counterfeit Materiel:</w:t>
      </w:r>
    </w:p>
    <w:p w14:paraId="5BC51557" w14:textId="77777777" w:rsidR="00E3744D" w:rsidRDefault="00E3744D">
      <w:pPr>
        <w:tabs>
          <w:tab w:val="left" w:pos="576"/>
        </w:tabs>
        <w:kinsoku w:val="0"/>
        <w:overflowPunct w:val="0"/>
        <w:autoSpaceDE/>
        <w:autoSpaceDN/>
        <w:adjustRightInd/>
        <w:spacing w:line="206" w:lineRule="exact"/>
        <w:ind w:right="864"/>
        <w:textAlignment w:val="baseline"/>
        <w:rPr>
          <w:rFonts w:ascii="Arial" w:hAnsi="Arial"/>
          <w:sz w:val="18"/>
        </w:rPr>
      </w:pPr>
      <w:r>
        <w:rPr>
          <w:rFonts w:ascii="Arial" w:hAnsi="Arial"/>
          <w:sz w:val="18"/>
        </w:rPr>
        <w:t>c.</w:t>
      </w:r>
      <w:r>
        <w:rPr>
          <w:rFonts w:ascii="Arial" w:hAnsi="Arial"/>
          <w:sz w:val="18"/>
        </w:rPr>
        <w:tab/>
        <w:t>Where the Authority suspects that any Contractor Deliverable or consignment of Contractor Deliverables contains Counterfeit Materiel, it shall:</w:t>
      </w:r>
    </w:p>
    <w:p w14:paraId="32D087F8" w14:textId="77777777" w:rsidR="00E3744D" w:rsidRDefault="00E3744D">
      <w:pPr>
        <w:numPr>
          <w:ilvl w:val="0"/>
          <w:numId w:val="67"/>
        </w:numPr>
        <w:kinsoku w:val="0"/>
        <w:overflowPunct w:val="0"/>
        <w:autoSpaceDE/>
        <w:autoSpaceDN/>
        <w:adjustRightInd/>
        <w:spacing w:line="206" w:lineRule="exact"/>
        <w:textAlignment w:val="baseline"/>
        <w:rPr>
          <w:rFonts w:ascii="Arial" w:hAnsi="Arial"/>
          <w:sz w:val="18"/>
        </w:rPr>
      </w:pPr>
      <w:r>
        <w:rPr>
          <w:rFonts w:ascii="Arial" w:hAnsi="Arial"/>
          <w:sz w:val="18"/>
        </w:rPr>
        <w:t>notify the Contractor of its suspicion and reasons therefore;</w:t>
      </w:r>
    </w:p>
    <w:p w14:paraId="04FCF503" w14:textId="77777777" w:rsidR="00E3744D" w:rsidRDefault="00E3744D">
      <w:pPr>
        <w:numPr>
          <w:ilvl w:val="0"/>
          <w:numId w:val="67"/>
        </w:numPr>
        <w:kinsoku w:val="0"/>
        <w:overflowPunct w:val="0"/>
        <w:autoSpaceDE/>
        <w:autoSpaceDN/>
        <w:adjustRightInd/>
        <w:spacing w:before="2" w:line="206" w:lineRule="exact"/>
        <w:textAlignment w:val="baseline"/>
        <w:rPr>
          <w:rFonts w:ascii="Arial" w:hAnsi="Arial"/>
          <w:sz w:val="18"/>
        </w:rPr>
      </w:pPr>
      <w:r>
        <w:rPr>
          <w:rFonts w:ascii="Arial" w:hAnsi="Arial"/>
          <w:sz w:val="18"/>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750253D" w14:textId="77777777" w:rsidR="00E3744D" w:rsidRDefault="00E3744D">
      <w:pPr>
        <w:numPr>
          <w:ilvl w:val="0"/>
          <w:numId w:val="67"/>
        </w:numPr>
        <w:kinsoku w:val="0"/>
        <w:overflowPunct w:val="0"/>
        <w:autoSpaceDE/>
        <w:autoSpaceDN/>
        <w:adjustRightInd/>
        <w:spacing w:before="6" w:line="206" w:lineRule="exact"/>
        <w:ind w:right="360"/>
        <w:textAlignment w:val="baseline"/>
        <w:rPr>
          <w:rFonts w:ascii="Arial" w:hAnsi="Arial"/>
          <w:sz w:val="18"/>
        </w:rPr>
      </w:pPr>
      <w:r>
        <w:rPr>
          <w:rFonts w:ascii="Arial" w:hAnsi="Arial"/>
          <w:sz w:val="18"/>
        </w:rPr>
        <w:t>give the Contractor a further 20 Business Days or such other reasonable period agreed by the Authority, from the date of the inspection at 29.c.(2</w:t>
      </w:r>
      <w:proofErr w:type="gramStart"/>
      <w:r>
        <w:rPr>
          <w:rFonts w:ascii="Arial" w:hAnsi="Arial"/>
          <w:sz w:val="18"/>
        </w:rPr>
        <w:t>).(</w:t>
      </w:r>
      <w:proofErr w:type="gramEnd"/>
      <w:r>
        <w:rPr>
          <w:rFonts w:ascii="Arial" w:hAnsi="Arial"/>
          <w:sz w:val="18"/>
        </w:rPr>
        <w:t>i) or the provision of a sample at 29.c.(2).(ii), to comment on whether the Contractor Deliverable or consignment meets the definition of Counterfeit Materiel; and</w:t>
      </w:r>
    </w:p>
    <w:p w14:paraId="58B19B5B" w14:textId="77777777" w:rsidR="00E3744D" w:rsidRDefault="00E3744D">
      <w:pPr>
        <w:numPr>
          <w:ilvl w:val="0"/>
          <w:numId w:val="67"/>
        </w:numPr>
        <w:kinsoku w:val="0"/>
        <w:overflowPunct w:val="0"/>
        <w:autoSpaceDE/>
        <w:autoSpaceDN/>
        <w:adjustRightInd/>
        <w:spacing w:before="1" w:line="206" w:lineRule="exact"/>
        <w:ind w:right="792"/>
        <w:textAlignment w:val="baseline"/>
        <w:rPr>
          <w:rFonts w:ascii="Arial" w:hAnsi="Arial"/>
          <w:sz w:val="18"/>
        </w:rPr>
      </w:pPr>
      <w:r>
        <w:rPr>
          <w:rFonts w:ascii="Arial" w:hAnsi="Arial"/>
          <w:sz w:val="18"/>
        </w:rPr>
        <w:t>determine, on the balance of probabilities and strictly on the evidence available to it at the time, whether the Contractor Deliverable or consignment meets the definition of Counterfeit Materiel</w:t>
      </w:r>
    </w:p>
    <w:p w14:paraId="30A1D830"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 xml:space="preserve">Where the Authority has determined that the Contractor Deliverable, </w:t>
      </w:r>
      <w:proofErr w:type="gramStart"/>
      <w:r>
        <w:rPr>
          <w:rFonts w:ascii="Arial" w:hAnsi="Arial"/>
          <w:sz w:val="18"/>
        </w:rPr>
        <w:t>part</w:t>
      </w:r>
      <w:proofErr w:type="gramEnd"/>
      <w:r>
        <w:rPr>
          <w:rFonts w:ascii="Arial" w:hAnsi="Arial"/>
          <w:sz w:val="18"/>
        </w:rPr>
        <w:t xml:space="preserve"> or consignment of Contractor Deliverables contain</w:t>
      </w:r>
    </w:p>
    <w:p w14:paraId="4BEF7304"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 xml:space="preserve">Counterfeit Material then it may reject the Contractor Deliverable, </w:t>
      </w:r>
      <w:proofErr w:type="gramStart"/>
      <w:r>
        <w:rPr>
          <w:rFonts w:ascii="Arial" w:hAnsi="Arial"/>
          <w:sz w:val="18"/>
        </w:rPr>
        <w:t>part</w:t>
      </w:r>
      <w:proofErr w:type="gramEnd"/>
      <w:r>
        <w:rPr>
          <w:rFonts w:ascii="Arial" w:hAnsi="Arial"/>
          <w:sz w:val="18"/>
        </w:rPr>
        <w:t xml:space="preserve"> or consignment under 29.a and 29.b (Rejection).</w:t>
      </w:r>
    </w:p>
    <w:p w14:paraId="3C1C4887" w14:textId="77777777" w:rsidR="00E3744D" w:rsidRDefault="00E3744D">
      <w:pPr>
        <w:tabs>
          <w:tab w:val="left" w:pos="576"/>
        </w:tabs>
        <w:kinsoku w:val="0"/>
        <w:overflowPunct w:val="0"/>
        <w:autoSpaceDE/>
        <w:autoSpaceDN/>
        <w:adjustRightInd/>
        <w:spacing w:line="208" w:lineRule="exact"/>
        <w:ind w:right="720"/>
        <w:textAlignment w:val="baseline"/>
        <w:rPr>
          <w:rFonts w:ascii="Arial" w:hAnsi="Arial"/>
          <w:sz w:val="18"/>
        </w:rPr>
      </w:pPr>
      <w:r>
        <w:rPr>
          <w:rFonts w:ascii="Arial" w:hAnsi="Arial"/>
          <w:sz w:val="18"/>
        </w:rPr>
        <w:t>d.</w:t>
      </w:r>
      <w:r>
        <w:rPr>
          <w:rFonts w:ascii="Arial" w:hAnsi="Arial"/>
          <w:sz w:val="18"/>
        </w:rPr>
        <w:tab/>
        <w:t>In addition to its rights under 29.a and 29.b (Rejection), where the Authority reasonably believes that any Contractor Deliverable or consignment of Contractor Deliverables contains Counterfeit Materiel, it shall be entitled to:</w:t>
      </w:r>
    </w:p>
    <w:p w14:paraId="24174859" w14:textId="77777777" w:rsidR="00E3744D" w:rsidRDefault="00E3744D">
      <w:pPr>
        <w:numPr>
          <w:ilvl w:val="0"/>
          <w:numId w:val="68"/>
        </w:numPr>
        <w:kinsoku w:val="0"/>
        <w:overflowPunct w:val="0"/>
        <w:autoSpaceDE/>
        <w:autoSpaceDN/>
        <w:adjustRightInd/>
        <w:spacing w:before="1" w:line="206" w:lineRule="exact"/>
        <w:textAlignment w:val="baseline"/>
        <w:rPr>
          <w:rFonts w:ascii="Arial" w:hAnsi="Arial"/>
          <w:sz w:val="18"/>
        </w:rPr>
      </w:pPr>
      <w:r>
        <w:rPr>
          <w:rFonts w:ascii="Arial" w:hAnsi="Arial"/>
          <w:sz w:val="18"/>
        </w:rPr>
        <w:t>retain any Counterfeit Materiel; and/or</w:t>
      </w:r>
    </w:p>
    <w:p w14:paraId="2C3F47FD" w14:textId="77777777" w:rsidR="00E3744D" w:rsidRDefault="00E3744D">
      <w:pPr>
        <w:numPr>
          <w:ilvl w:val="0"/>
          <w:numId w:val="68"/>
        </w:numPr>
        <w:kinsoku w:val="0"/>
        <w:overflowPunct w:val="0"/>
        <w:autoSpaceDE/>
        <w:autoSpaceDN/>
        <w:adjustRightInd/>
        <w:spacing w:line="206" w:lineRule="exact"/>
        <w:textAlignment w:val="baseline"/>
        <w:rPr>
          <w:rFonts w:ascii="Arial" w:hAnsi="Arial"/>
          <w:sz w:val="18"/>
        </w:rPr>
      </w:pPr>
      <w:r>
        <w:rPr>
          <w:rFonts w:ascii="Arial" w:hAnsi="Arial"/>
          <w:sz w:val="18"/>
        </w:rPr>
        <w:t>retain the whole or any part of such Contractor Deliverable or consignment where it is not possible to separate the</w:t>
      </w:r>
    </w:p>
    <w:p w14:paraId="12B97D98"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Counterfeit Materiel from the rest of the Contractor Deliverable, or consignment;</w:t>
      </w:r>
    </w:p>
    <w:p w14:paraId="7113EB09"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and such retention shall not constitute acceptance under Condition 28 (Acceptance).</w:t>
      </w:r>
    </w:p>
    <w:p w14:paraId="242CA8AA"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e.</w:t>
      </w:r>
      <w:r>
        <w:rPr>
          <w:rFonts w:ascii="Arial" w:hAnsi="Arial"/>
          <w:sz w:val="18"/>
        </w:rPr>
        <w:tab/>
        <w:t xml:space="preserve">Where the Authority intends to exercise its rights under clause 29.d, it shall where </w:t>
      </w:r>
      <w:proofErr w:type="gramStart"/>
      <w:r>
        <w:rPr>
          <w:rFonts w:ascii="Arial" w:hAnsi="Arial"/>
          <w:sz w:val="18"/>
        </w:rPr>
        <w:t>reasonable</w:t>
      </w:r>
      <w:proofErr w:type="gramEnd"/>
      <w:r>
        <w:rPr>
          <w:rFonts w:ascii="Arial" w:hAnsi="Arial"/>
          <w:sz w:val="18"/>
        </w:rPr>
        <w:t xml:space="preserve"> permit the Contractor, within a period specified by the Authority, to arrange at their own risk and expense and subject to any reasonable controls specified by the Authority, for:</w:t>
      </w:r>
    </w:p>
    <w:p w14:paraId="604F46EA" w14:textId="77777777" w:rsidR="00E3744D" w:rsidRDefault="00E3744D">
      <w:pPr>
        <w:numPr>
          <w:ilvl w:val="0"/>
          <w:numId w:val="69"/>
        </w:numPr>
        <w:kinsoku w:val="0"/>
        <w:overflowPunct w:val="0"/>
        <w:autoSpaceDE/>
        <w:autoSpaceDN/>
        <w:adjustRightInd/>
        <w:spacing w:before="5" w:line="206" w:lineRule="exact"/>
        <w:textAlignment w:val="baseline"/>
        <w:rPr>
          <w:rFonts w:ascii="Arial" w:hAnsi="Arial"/>
          <w:sz w:val="18"/>
        </w:rPr>
      </w:pPr>
      <w:r>
        <w:rPr>
          <w:rFonts w:ascii="Arial" w:hAnsi="Arial"/>
          <w:sz w:val="18"/>
        </w:rPr>
        <w:t>the separation of Counterfeit Materiel from any Contractor Deliverable or part of a Contractor Deliverable; and/or</w:t>
      </w:r>
    </w:p>
    <w:p w14:paraId="5C6071F2" w14:textId="77777777" w:rsidR="00E3744D" w:rsidRDefault="00E3744D">
      <w:pPr>
        <w:numPr>
          <w:ilvl w:val="0"/>
          <w:numId w:val="69"/>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the removal of any Contractor Deliverable or part of a Contractor Deliverable that the Authority is satisfied does not contain Counterfeit Materiel.</w:t>
      </w:r>
    </w:p>
    <w:p w14:paraId="7B00432D" w14:textId="77777777" w:rsidR="00E3744D" w:rsidRDefault="00E3744D">
      <w:pPr>
        <w:tabs>
          <w:tab w:val="left" w:pos="576"/>
        </w:tabs>
        <w:kinsoku w:val="0"/>
        <w:overflowPunct w:val="0"/>
        <w:autoSpaceDE/>
        <w:autoSpaceDN/>
        <w:adjustRightInd/>
        <w:spacing w:before="2" w:line="206" w:lineRule="exact"/>
        <w:ind w:right="72"/>
        <w:textAlignment w:val="baseline"/>
        <w:rPr>
          <w:rFonts w:ascii="Arial" w:hAnsi="Arial"/>
          <w:sz w:val="18"/>
        </w:rPr>
      </w:pPr>
      <w:r>
        <w:rPr>
          <w:rFonts w:ascii="Arial" w:hAnsi="Arial"/>
          <w:sz w:val="18"/>
        </w:rPr>
        <w:t>f.</w:t>
      </w:r>
      <w:r>
        <w:rPr>
          <w:rFonts w:ascii="Arial" w:hAnsi="Arial"/>
          <w:sz w:val="18"/>
        </w:rPr>
        <w:tab/>
        <w:t xml:space="preserve">In respect of any Contractor Deliverable, </w:t>
      </w:r>
      <w:proofErr w:type="gramStart"/>
      <w:r>
        <w:rPr>
          <w:rFonts w:ascii="Arial" w:hAnsi="Arial"/>
          <w:sz w:val="18"/>
        </w:rPr>
        <w:t>consignment</w:t>
      </w:r>
      <w:proofErr w:type="gramEnd"/>
      <w:r>
        <w:rPr>
          <w:rFonts w:ascii="Arial" w:hAnsi="Arial"/>
          <w:sz w:val="18"/>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541E15A0" w14:textId="77777777" w:rsidR="00E3744D" w:rsidRDefault="00E3744D">
      <w:pPr>
        <w:numPr>
          <w:ilvl w:val="0"/>
          <w:numId w:val="70"/>
        </w:numPr>
        <w:kinsoku w:val="0"/>
        <w:overflowPunct w:val="0"/>
        <w:autoSpaceDE/>
        <w:autoSpaceDN/>
        <w:adjustRightInd/>
        <w:spacing w:line="206" w:lineRule="exact"/>
        <w:textAlignment w:val="baseline"/>
        <w:rPr>
          <w:rFonts w:ascii="Arial" w:hAnsi="Arial"/>
          <w:sz w:val="18"/>
        </w:rPr>
      </w:pPr>
      <w:r>
        <w:rPr>
          <w:rFonts w:ascii="Arial" w:hAnsi="Arial"/>
          <w:sz w:val="18"/>
        </w:rPr>
        <w:t>to dispose of it responsible, and in a manner that does not permit its reintroduction into the supply chain or market;</w:t>
      </w:r>
    </w:p>
    <w:p w14:paraId="213073C4" w14:textId="77777777" w:rsidR="00E3744D" w:rsidRDefault="00E3744D">
      <w:pPr>
        <w:numPr>
          <w:ilvl w:val="0"/>
          <w:numId w:val="70"/>
        </w:numPr>
        <w:kinsoku w:val="0"/>
        <w:overflowPunct w:val="0"/>
        <w:autoSpaceDE/>
        <w:autoSpaceDN/>
        <w:adjustRightInd/>
        <w:spacing w:line="206" w:lineRule="exact"/>
        <w:textAlignment w:val="baseline"/>
        <w:rPr>
          <w:rFonts w:ascii="Arial" w:hAnsi="Arial"/>
          <w:sz w:val="18"/>
        </w:rPr>
      </w:pPr>
      <w:r>
        <w:rPr>
          <w:rFonts w:ascii="Arial" w:hAnsi="Arial"/>
          <w:sz w:val="18"/>
        </w:rPr>
        <w:t>to pass it to a relevant investigatory or regulatory authority;</w:t>
      </w:r>
    </w:p>
    <w:p w14:paraId="5AD5FB78" w14:textId="77777777" w:rsidR="00E3744D" w:rsidRDefault="00E3744D">
      <w:pPr>
        <w:kinsoku w:val="0"/>
        <w:overflowPunct w:val="0"/>
        <w:autoSpaceDE/>
        <w:autoSpaceDN/>
        <w:adjustRightInd/>
        <w:spacing w:before="322" w:line="206" w:lineRule="exact"/>
        <w:jc w:val="center"/>
        <w:textAlignment w:val="baseline"/>
        <w:rPr>
          <w:rFonts w:ascii="Arial" w:hAnsi="Arial"/>
          <w:spacing w:val="36"/>
          <w:sz w:val="18"/>
        </w:rPr>
      </w:pPr>
      <w:r>
        <w:rPr>
          <w:rFonts w:ascii="Arial" w:hAnsi="Arial"/>
          <w:spacing w:val="36"/>
          <w:sz w:val="18"/>
        </w:rPr>
        <w:t>13</w:t>
      </w:r>
    </w:p>
    <w:p w14:paraId="5E1D1F8E" w14:textId="77777777" w:rsidR="00E3744D" w:rsidRDefault="00E3744D">
      <w:pPr>
        <w:widowControl/>
        <w:rPr>
          <w:sz w:val="24"/>
        </w:rPr>
        <w:sectPr w:rsidR="00E3744D">
          <w:pgSz w:w="11909" w:h="16838"/>
          <w:pgMar w:top="680" w:right="704" w:bottom="149" w:left="705" w:header="720" w:footer="720" w:gutter="0"/>
          <w:cols w:space="720"/>
          <w:noEndnote/>
        </w:sectPr>
      </w:pPr>
    </w:p>
    <w:p w14:paraId="1E50792F"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1045B773" w14:textId="77777777" w:rsidR="00E3744D" w:rsidRDefault="00E3744D">
      <w:pPr>
        <w:numPr>
          <w:ilvl w:val="0"/>
          <w:numId w:val="71"/>
        </w:numPr>
        <w:kinsoku w:val="0"/>
        <w:overflowPunct w:val="0"/>
        <w:autoSpaceDE/>
        <w:autoSpaceDN/>
        <w:adjustRightInd/>
        <w:spacing w:before="125" w:line="206" w:lineRule="exact"/>
        <w:textAlignment w:val="baseline"/>
        <w:rPr>
          <w:rFonts w:ascii="Arial" w:hAnsi="Arial"/>
          <w:sz w:val="18"/>
        </w:rPr>
      </w:pPr>
      <w:r>
        <w:rPr>
          <w:rFonts w:ascii="Arial" w:hAnsi="Arial"/>
          <w:sz w:val="18"/>
        </w:rPr>
        <w:t>to retain conduct or have conducted further testing including destructive testing, for further investigatory, regulatory or risk management purposes. Results from any such tests shall be shared with the Contractor; and/or</w:t>
      </w:r>
    </w:p>
    <w:p w14:paraId="5D9B732B" w14:textId="77777777" w:rsidR="00E3744D" w:rsidRDefault="00E3744D">
      <w:pPr>
        <w:numPr>
          <w:ilvl w:val="0"/>
          <w:numId w:val="71"/>
        </w:numPr>
        <w:kinsoku w:val="0"/>
        <w:overflowPunct w:val="0"/>
        <w:autoSpaceDE/>
        <w:autoSpaceDN/>
        <w:adjustRightInd/>
        <w:spacing w:before="1" w:line="206" w:lineRule="exact"/>
        <w:ind w:right="576"/>
        <w:textAlignment w:val="baseline"/>
        <w:rPr>
          <w:rFonts w:ascii="Arial" w:hAnsi="Arial"/>
          <w:spacing w:val="-1"/>
          <w:sz w:val="18"/>
        </w:rPr>
      </w:pPr>
      <w:r>
        <w:rPr>
          <w:rFonts w:ascii="Arial" w:hAnsi="Arial"/>
          <w:spacing w:val="-1"/>
          <w:sz w:val="18"/>
        </w:rPr>
        <w:t>to recover the reasonable costs of testing, storage, access, and/or disposal of it from the Contractor. Exercise of the rights granted at clauses 29.f.(1) to 29.f.(3) shall not constitute acceptance under Condition 28 (Acceptance).</w:t>
      </w:r>
    </w:p>
    <w:p w14:paraId="2F9E21E6" w14:textId="77777777" w:rsidR="00E3744D" w:rsidRDefault="00E3744D">
      <w:pPr>
        <w:numPr>
          <w:ilvl w:val="0"/>
          <w:numId w:val="72"/>
        </w:numPr>
        <w:kinsoku w:val="0"/>
        <w:overflowPunct w:val="0"/>
        <w:autoSpaceDE/>
        <w:autoSpaceDN/>
        <w:adjustRightInd/>
        <w:spacing w:before="6" w:line="206" w:lineRule="exact"/>
        <w:ind w:right="360"/>
        <w:textAlignment w:val="baseline"/>
        <w:rPr>
          <w:rFonts w:ascii="Arial" w:hAnsi="Arial"/>
          <w:sz w:val="18"/>
        </w:rPr>
      </w:pPr>
      <w:r>
        <w:rPr>
          <w:rFonts w:ascii="Arial" w:hAnsi="Arial"/>
          <w:sz w:val="18"/>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0872FE5" w14:textId="77777777" w:rsidR="00E3744D" w:rsidRDefault="00E3744D">
      <w:pPr>
        <w:numPr>
          <w:ilvl w:val="0"/>
          <w:numId w:val="72"/>
        </w:numPr>
        <w:kinsoku w:val="0"/>
        <w:overflowPunct w:val="0"/>
        <w:autoSpaceDE/>
        <w:autoSpaceDN/>
        <w:adjustRightInd/>
        <w:spacing w:before="1" w:line="206" w:lineRule="exact"/>
        <w:textAlignment w:val="baseline"/>
        <w:rPr>
          <w:rFonts w:ascii="Arial" w:hAnsi="Arial"/>
          <w:sz w:val="18"/>
        </w:rPr>
      </w:pPr>
      <w:r>
        <w:rPr>
          <w:rFonts w:ascii="Arial" w:hAnsi="Arial"/>
          <w:sz w:val="18"/>
        </w:rPr>
        <w:t>The Authority shall not use a retained Article or consignment other than as permitted in clauses 29.c – 29.j.</w:t>
      </w:r>
    </w:p>
    <w:p w14:paraId="3D455F00" w14:textId="77777777" w:rsidR="00E3744D" w:rsidRDefault="00E3744D">
      <w:pPr>
        <w:numPr>
          <w:ilvl w:val="0"/>
          <w:numId w:val="72"/>
        </w:numPr>
        <w:kinsoku w:val="0"/>
        <w:overflowPunct w:val="0"/>
        <w:autoSpaceDE/>
        <w:autoSpaceDN/>
        <w:adjustRightInd/>
        <w:spacing w:line="206" w:lineRule="exact"/>
        <w:ind w:right="216"/>
        <w:textAlignment w:val="baseline"/>
        <w:rPr>
          <w:rFonts w:ascii="Arial" w:hAnsi="Arial"/>
          <w:sz w:val="18"/>
        </w:rPr>
      </w:pPr>
      <w:r>
        <w:rPr>
          <w:rFonts w:ascii="Arial" w:hAnsi="Arial"/>
          <w:sz w:val="18"/>
        </w:rPr>
        <w:t>The Authority may without restriction report a discovery of Counterfeit Materiel and disclose information necessary for the identification of similar materiel and its possible sources.</w:t>
      </w:r>
    </w:p>
    <w:p w14:paraId="295A51AD" w14:textId="77777777" w:rsidR="00E3744D" w:rsidRDefault="00E3744D">
      <w:pPr>
        <w:numPr>
          <w:ilvl w:val="0"/>
          <w:numId w:val="72"/>
        </w:numPr>
        <w:kinsoku w:val="0"/>
        <w:overflowPunct w:val="0"/>
        <w:autoSpaceDE/>
        <w:autoSpaceDN/>
        <w:adjustRightInd/>
        <w:spacing w:before="7" w:line="206" w:lineRule="exact"/>
        <w:ind w:right="216"/>
        <w:textAlignment w:val="baseline"/>
        <w:rPr>
          <w:rFonts w:ascii="Arial" w:hAnsi="Arial"/>
          <w:sz w:val="18"/>
        </w:rPr>
      </w:pPr>
      <w:r>
        <w:rPr>
          <w:rFonts w:ascii="Arial" w:hAnsi="Arial"/>
          <w:sz w:val="18"/>
        </w:rPr>
        <w:t xml:space="preserve">The Contractor shall not be entitled to any payment or compensation from the Authority </w:t>
      </w:r>
      <w:proofErr w:type="gramStart"/>
      <w:r>
        <w:rPr>
          <w:rFonts w:ascii="Arial" w:hAnsi="Arial"/>
          <w:sz w:val="18"/>
        </w:rPr>
        <w:t>as a result of</w:t>
      </w:r>
      <w:proofErr w:type="gramEnd"/>
      <w:r>
        <w:rPr>
          <w:rFonts w:ascii="Arial" w:hAnsi="Arial"/>
          <w:sz w:val="18"/>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08FC290D"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30.</w:t>
      </w:r>
      <w:r>
        <w:rPr>
          <w:rFonts w:ascii="Arial" w:hAnsi="Arial"/>
          <w:b/>
          <w:sz w:val="18"/>
        </w:rPr>
        <w:tab/>
        <w:t>Diversion Orders</w:t>
      </w:r>
    </w:p>
    <w:p w14:paraId="4CBF8AF9" w14:textId="77777777" w:rsidR="00E3744D" w:rsidRDefault="00E3744D">
      <w:pPr>
        <w:numPr>
          <w:ilvl w:val="0"/>
          <w:numId w:val="73"/>
        </w:numPr>
        <w:kinsoku w:val="0"/>
        <w:overflowPunct w:val="0"/>
        <w:autoSpaceDE/>
        <w:autoSpaceDN/>
        <w:adjustRightInd/>
        <w:spacing w:line="206" w:lineRule="exact"/>
        <w:ind w:right="720"/>
        <w:textAlignment w:val="baseline"/>
        <w:rPr>
          <w:rFonts w:ascii="Arial" w:hAnsi="Arial"/>
          <w:sz w:val="18"/>
        </w:rPr>
      </w:pPr>
      <w:r>
        <w:rPr>
          <w:rFonts w:ascii="Arial" w:hAnsi="Arial"/>
          <w:sz w:val="18"/>
        </w:rPr>
        <w:t>The Authority shall notify the Contractor at the earliest practicable opportunity if it becomes aware that a Contractor Deliverable is likely to be subject to a Diversion Order.</w:t>
      </w:r>
    </w:p>
    <w:p w14:paraId="6B435596" w14:textId="77777777" w:rsidR="00E3744D" w:rsidRDefault="00E3744D">
      <w:pPr>
        <w:numPr>
          <w:ilvl w:val="0"/>
          <w:numId w:val="73"/>
        </w:numPr>
        <w:kinsoku w:val="0"/>
        <w:overflowPunct w:val="0"/>
        <w:autoSpaceDE/>
        <w:autoSpaceDN/>
        <w:adjustRightInd/>
        <w:spacing w:before="1" w:line="206" w:lineRule="exact"/>
        <w:ind w:right="576"/>
        <w:textAlignment w:val="baseline"/>
        <w:rPr>
          <w:rFonts w:ascii="Arial" w:hAnsi="Arial"/>
          <w:spacing w:val="-1"/>
          <w:sz w:val="18"/>
        </w:rPr>
      </w:pPr>
      <w:r>
        <w:rPr>
          <w:rFonts w:ascii="Arial" w:hAnsi="Arial"/>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1137413F" w14:textId="77777777" w:rsidR="00E3744D" w:rsidRDefault="00E3744D">
      <w:pPr>
        <w:numPr>
          <w:ilvl w:val="0"/>
          <w:numId w:val="73"/>
        </w:numPr>
        <w:kinsoku w:val="0"/>
        <w:overflowPunct w:val="0"/>
        <w:autoSpaceDE/>
        <w:autoSpaceDN/>
        <w:adjustRightInd/>
        <w:spacing w:line="206" w:lineRule="exact"/>
        <w:textAlignment w:val="baseline"/>
        <w:rPr>
          <w:rFonts w:ascii="Arial" w:hAnsi="Arial"/>
          <w:sz w:val="18"/>
        </w:rPr>
      </w:pPr>
      <w:r>
        <w:rPr>
          <w:rFonts w:ascii="Arial" w:hAnsi="Arial"/>
          <w:sz w:val="18"/>
        </w:rPr>
        <w:t>The Authority reserves the right to cancel the Diversion Order.</w:t>
      </w:r>
    </w:p>
    <w:p w14:paraId="0FCEDB24" w14:textId="77777777" w:rsidR="00E3744D" w:rsidRDefault="00E3744D">
      <w:pPr>
        <w:numPr>
          <w:ilvl w:val="0"/>
          <w:numId w:val="73"/>
        </w:numPr>
        <w:kinsoku w:val="0"/>
        <w:overflowPunct w:val="0"/>
        <w:autoSpaceDE/>
        <w:autoSpaceDN/>
        <w:adjustRightInd/>
        <w:spacing w:line="209" w:lineRule="exact"/>
        <w:ind w:right="144"/>
        <w:textAlignment w:val="baseline"/>
        <w:rPr>
          <w:rFonts w:ascii="Arial" w:hAnsi="Arial"/>
          <w:sz w:val="18"/>
        </w:rPr>
      </w:pPr>
      <w:r>
        <w:rPr>
          <w:rFonts w:ascii="Arial" w:hAnsi="Arial"/>
          <w:sz w:val="18"/>
        </w:rPr>
        <w:t>If the terms of the Diversion Order are unclear, the Contractor shall immediately contact the Representative of the Authority who issued it for clarification and/or further instruction.</w:t>
      </w:r>
    </w:p>
    <w:p w14:paraId="0DB9B1F9" w14:textId="77777777" w:rsidR="00E3744D" w:rsidRDefault="00E3744D">
      <w:pPr>
        <w:numPr>
          <w:ilvl w:val="0"/>
          <w:numId w:val="73"/>
        </w:numPr>
        <w:kinsoku w:val="0"/>
        <w:overflowPunct w:val="0"/>
        <w:autoSpaceDE/>
        <w:autoSpaceDN/>
        <w:adjustRightInd/>
        <w:spacing w:before="1" w:line="206" w:lineRule="exact"/>
        <w:textAlignment w:val="baseline"/>
        <w:rPr>
          <w:rFonts w:ascii="Arial" w:hAnsi="Arial"/>
          <w:sz w:val="18"/>
        </w:rPr>
      </w:pPr>
      <w:r>
        <w:rPr>
          <w:rFonts w:ascii="Arial" w:hAnsi="Arial"/>
          <w:sz w:val="18"/>
        </w:rPr>
        <w:t>If the Diversion Order increases the quantity of Contractor Deliverables beyond the scope of the Contract, it is to be returned immediately to the Authority’s Commercial Officer with an appropriate explanation.</w:t>
      </w:r>
    </w:p>
    <w:p w14:paraId="27ED5249" w14:textId="77777777" w:rsidR="00E3744D" w:rsidRDefault="00E3744D">
      <w:pPr>
        <w:numPr>
          <w:ilvl w:val="0"/>
          <w:numId w:val="73"/>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67A702B"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31.</w:t>
      </w:r>
      <w:r>
        <w:rPr>
          <w:rFonts w:ascii="Arial" w:hAnsi="Arial"/>
          <w:b/>
          <w:sz w:val="18"/>
        </w:rPr>
        <w:tab/>
        <w:t>Self-to-Self Delivery</w:t>
      </w:r>
    </w:p>
    <w:p w14:paraId="322DFD8F" w14:textId="77777777" w:rsidR="00E3744D" w:rsidRDefault="00E3744D">
      <w:pPr>
        <w:kinsoku w:val="0"/>
        <w:overflowPunct w:val="0"/>
        <w:autoSpaceDE/>
        <w:autoSpaceDN/>
        <w:adjustRightInd/>
        <w:spacing w:before="5" w:line="206" w:lineRule="exact"/>
        <w:textAlignment w:val="baseline"/>
        <w:rPr>
          <w:rFonts w:ascii="Arial" w:hAnsi="Arial"/>
          <w:sz w:val="18"/>
        </w:rPr>
      </w:pPr>
      <w:r>
        <w:rPr>
          <w:rFonts w:ascii="Arial" w:hAnsi="Arial"/>
          <w:sz w:val="18"/>
        </w:rPr>
        <w:t>Where it is stated in Schedule 3 (Contract Data Sheet) that any Contractor Deliverable is to be Delivered by the Contractor to their own premises, or to those of a Subcontractor (‘self-to-self delivery’)</w:t>
      </w:r>
      <w:r>
        <w:rPr>
          <w:rFonts w:ascii="Arial" w:hAnsi="Arial"/>
          <w:i/>
          <w:sz w:val="18"/>
        </w:rPr>
        <w:t xml:space="preserve">, </w:t>
      </w:r>
      <w:r>
        <w:rPr>
          <w:rFonts w:ascii="Arial" w:hAnsi="Arial"/>
          <w:sz w:val="18"/>
        </w:rPr>
        <w:t>the risk in such a Contractor Deliverable shall remain vested in the Contractor until such time as it is handed over to the Authority.</w:t>
      </w:r>
    </w:p>
    <w:p w14:paraId="29652BEB" w14:textId="77777777" w:rsidR="00E3744D" w:rsidRDefault="00E3744D">
      <w:pPr>
        <w:kinsoku w:val="0"/>
        <w:overflowPunct w:val="0"/>
        <w:autoSpaceDE/>
        <w:autoSpaceDN/>
        <w:adjustRightInd/>
        <w:spacing w:before="122" w:line="230" w:lineRule="exact"/>
        <w:textAlignment w:val="baseline"/>
        <w:rPr>
          <w:rFonts w:ascii="Arial" w:hAnsi="Arial"/>
          <w:b/>
          <w:u w:val="single"/>
        </w:rPr>
      </w:pPr>
      <w:proofErr w:type="spellStart"/>
      <w:r>
        <w:rPr>
          <w:rFonts w:ascii="Arial" w:hAnsi="Arial"/>
          <w:b/>
          <w:u w:val="single"/>
        </w:rPr>
        <w:t>Licences</w:t>
      </w:r>
      <w:proofErr w:type="spellEnd"/>
      <w:r>
        <w:rPr>
          <w:rFonts w:ascii="Arial" w:hAnsi="Arial"/>
          <w:b/>
          <w:u w:val="single"/>
        </w:rPr>
        <w:t xml:space="preserve"> and Intellectual Property </w:t>
      </w:r>
    </w:p>
    <w:p w14:paraId="2952AF76" w14:textId="77777777" w:rsidR="00E3744D" w:rsidRDefault="00E3744D">
      <w:pPr>
        <w:tabs>
          <w:tab w:val="left" w:pos="576"/>
        </w:tabs>
        <w:kinsoku w:val="0"/>
        <w:overflowPunct w:val="0"/>
        <w:autoSpaceDE/>
        <w:autoSpaceDN/>
        <w:adjustRightInd/>
        <w:spacing w:before="120" w:line="205" w:lineRule="exact"/>
        <w:textAlignment w:val="baseline"/>
        <w:rPr>
          <w:rFonts w:ascii="Arial" w:hAnsi="Arial"/>
          <w:b/>
          <w:sz w:val="18"/>
        </w:rPr>
      </w:pPr>
      <w:r>
        <w:rPr>
          <w:rFonts w:ascii="Arial" w:hAnsi="Arial"/>
          <w:b/>
          <w:sz w:val="18"/>
        </w:rPr>
        <w:t>32.</w:t>
      </w:r>
      <w:r>
        <w:rPr>
          <w:rFonts w:ascii="Arial" w:hAnsi="Arial"/>
          <w:b/>
          <w:sz w:val="18"/>
        </w:rPr>
        <w:tab/>
        <w:t xml:space="preserve">Import and Export </w:t>
      </w:r>
      <w:proofErr w:type="spellStart"/>
      <w:r>
        <w:rPr>
          <w:rFonts w:ascii="Arial" w:hAnsi="Arial"/>
          <w:b/>
          <w:sz w:val="18"/>
        </w:rPr>
        <w:t>Licences</w:t>
      </w:r>
      <w:proofErr w:type="spellEnd"/>
    </w:p>
    <w:p w14:paraId="64221A95"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a.</w:t>
      </w:r>
      <w:r>
        <w:rPr>
          <w:rFonts w:ascii="Arial" w:hAnsi="Arial"/>
          <w:sz w:val="18"/>
        </w:rPr>
        <w:tab/>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sz w:val="18"/>
        </w:rPr>
        <w:t>licence</w:t>
      </w:r>
      <w:proofErr w:type="spellEnd"/>
      <w:r>
        <w:rPr>
          <w:rFonts w:ascii="Arial" w:hAnsi="Arial"/>
          <w:sz w:val="18"/>
        </w:rPr>
        <w:t xml:space="preserve"> is required, the responsibility for applying for the </w:t>
      </w:r>
      <w:proofErr w:type="spellStart"/>
      <w:r>
        <w:rPr>
          <w:rFonts w:ascii="Arial" w:hAnsi="Arial"/>
          <w:sz w:val="18"/>
        </w:rPr>
        <w:t>licence</w:t>
      </w:r>
      <w:proofErr w:type="spellEnd"/>
      <w:r>
        <w:rPr>
          <w:rFonts w:ascii="Arial" w:hAnsi="Arial"/>
          <w:sz w:val="18"/>
        </w:rPr>
        <w:t xml:space="preserve"> shall rest with the Contractor. The Authority shall provide the Contractor with sufficient information, certification, </w:t>
      </w:r>
      <w:proofErr w:type="gramStart"/>
      <w:r>
        <w:rPr>
          <w:rFonts w:ascii="Arial" w:hAnsi="Arial"/>
          <w:sz w:val="18"/>
        </w:rPr>
        <w:t>documentation</w:t>
      </w:r>
      <w:proofErr w:type="gramEnd"/>
      <w:r>
        <w:rPr>
          <w:rFonts w:ascii="Arial" w:hAnsi="Arial"/>
          <w:sz w:val="18"/>
        </w:rPr>
        <w:t xml:space="preserve"> and other reasonable assistance in obtaining any necessary UK import or export </w:t>
      </w:r>
      <w:proofErr w:type="spellStart"/>
      <w:r>
        <w:rPr>
          <w:rFonts w:ascii="Arial" w:hAnsi="Arial"/>
          <w:sz w:val="18"/>
        </w:rPr>
        <w:t>licence</w:t>
      </w:r>
      <w:proofErr w:type="spellEnd"/>
      <w:r>
        <w:rPr>
          <w:rFonts w:ascii="Arial" w:hAnsi="Arial"/>
          <w:sz w:val="18"/>
        </w:rPr>
        <w:t>.</w:t>
      </w:r>
    </w:p>
    <w:p w14:paraId="0B62A25F" w14:textId="77777777" w:rsidR="00E3744D" w:rsidRDefault="00E3744D">
      <w:pPr>
        <w:tabs>
          <w:tab w:val="left" w:pos="576"/>
        </w:tabs>
        <w:kinsoku w:val="0"/>
        <w:overflowPunct w:val="0"/>
        <w:autoSpaceDE/>
        <w:autoSpaceDN/>
        <w:adjustRightInd/>
        <w:spacing w:before="6" w:line="206" w:lineRule="exact"/>
        <w:ind w:right="144"/>
        <w:textAlignment w:val="baseline"/>
        <w:rPr>
          <w:rFonts w:ascii="Arial" w:hAnsi="Arial"/>
          <w:sz w:val="18"/>
        </w:rPr>
      </w:pPr>
      <w:r>
        <w:rPr>
          <w:rFonts w:ascii="Arial" w:hAnsi="Arial"/>
          <w:sz w:val="18"/>
        </w:rPr>
        <w:t>b.</w:t>
      </w:r>
      <w:r>
        <w:rPr>
          <w:rFonts w:ascii="Arial" w:hAnsi="Arial"/>
          <w:sz w:val="18"/>
        </w:rPr>
        <w:tab/>
        <w:t xml:space="preserve">When an export </w:t>
      </w:r>
      <w:proofErr w:type="spellStart"/>
      <w:r>
        <w:rPr>
          <w:rFonts w:ascii="Arial" w:hAnsi="Arial"/>
          <w:sz w:val="18"/>
        </w:rPr>
        <w:t>licence</w:t>
      </w:r>
      <w:proofErr w:type="spellEnd"/>
      <w:r>
        <w:rPr>
          <w:rFonts w:ascii="Arial" w:hAnsi="Arial"/>
          <w:sz w:val="18"/>
        </w:rPr>
        <w:t xml:space="preserve"> or import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either singularly or in combination is required from a foreign government for the performance of the Contract, the Contractor shall as soon as reasonably </w:t>
      </w:r>
      <w:proofErr w:type="gramStart"/>
      <w:r>
        <w:rPr>
          <w:rFonts w:ascii="Arial" w:hAnsi="Arial"/>
          <w:sz w:val="18"/>
        </w:rPr>
        <w:t>practicable</w:t>
      </w:r>
      <w:proofErr w:type="gramEnd"/>
      <w:r>
        <w:rPr>
          <w:rFonts w:ascii="Arial" w:hAnsi="Arial"/>
          <w:sz w:val="18"/>
        </w:rPr>
        <w:t xml:space="preserve"> consult with the Authority on the </w:t>
      </w:r>
      <w:proofErr w:type="spellStart"/>
      <w:r>
        <w:rPr>
          <w:rFonts w:ascii="Arial" w:hAnsi="Arial"/>
          <w:sz w:val="18"/>
        </w:rPr>
        <w:t>licence</w:t>
      </w:r>
      <w:proofErr w:type="spellEnd"/>
      <w:r>
        <w:rPr>
          <w:rFonts w:ascii="Arial" w:hAnsi="Arial"/>
          <w:sz w:val="18"/>
        </w:rPr>
        <w:t xml:space="preserve"> requirements. Where the Contractor is the applicant for the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the Contractor shall:</w:t>
      </w:r>
    </w:p>
    <w:p w14:paraId="61FBBAA0" w14:textId="77777777" w:rsidR="00E3744D" w:rsidRDefault="00E3744D">
      <w:pPr>
        <w:tabs>
          <w:tab w:val="left" w:pos="1152"/>
        </w:tabs>
        <w:kinsoku w:val="0"/>
        <w:overflowPunct w:val="0"/>
        <w:autoSpaceDE/>
        <w:autoSpaceDN/>
        <w:adjustRightInd/>
        <w:spacing w:before="1" w:line="206" w:lineRule="exact"/>
        <w:ind w:left="576" w:right="216"/>
        <w:textAlignment w:val="baseline"/>
        <w:rPr>
          <w:rFonts w:ascii="Arial" w:hAnsi="Arial"/>
          <w:sz w:val="18"/>
        </w:rPr>
      </w:pPr>
      <w:r>
        <w:rPr>
          <w:rFonts w:ascii="Arial" w:hAnsi="Arial"/>
          <w:sz w:val="18"/>
        </w:rPr>
        <w:t>(1)</w:t>
      </w:r>
      <w:r>
        <w:rPr>
          <w:rFonts w:ascii="Arial" w:hAnsi="Arial"/>
          <w:sz w:val="18"/>
        </w:rPr>
        <w:tab/>
        <w:t xml:space="preserve">ensure that when end use or end user restrictions, or both, apply to all or part of any Contractor Deliverable (which for the purposes of this Condition shall also include information, technical </w:t>
      </w:r>
      <w:proofErr w:type="gramStart"/>
      <w:r>
        <w:rPr>
          <w:rFonts w:ascii="Arial" w:hAnsi="Arial"/>
          <w:sz w:val="18"/>
        </w:rPr>
        <w:t>data</w:t>
      </w:r>
      <w:proofErr w:type="gramEnd"/>
      <w:r>
        <w:rPr>
          <w:rFonts w:ascii="Arial" w:hAnsi="Arial"/>
          <w:sz w:val="18"/>
        </w:rPr>
        <w:t xml:space="preserve"> and software), the Contractor, unless otherwise agreed with the Authority, shall identify in the application:</w:t>
      </w:r>
    </w:p>
    <w:p w14:paraId="11337B19" w14:textId="77777777" w:rsidR="00E3744D" w:rsidRDefault="00E3744D">
      <w:pPr>
        <w:numPr>
          <w:ilvl w:val="0"/>
          <w:numId w:val="74"/>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the end user as: Her Britannic Majesty’s Government of the United Kingdom of Great Britain and Northern Ireland (hereinafter “HM Government”); and</w:t>
      </w:r>
    </w:p>
    <w:p w14:paraId="7F0621EE" w14:textId="77777777" w:rsidR="00E3744D" w:rsidRDefault="00E3744D">
      <w:pPr>
        <w:numPr>
          <w:ilvl w:val="0"/>
          <w:numId w:val="74"/>
        </w:numPr>
        <w:kinsoku w:val="0"/>
        <w:overflowPunct w:val="0"/>
        <w:autoSpaceDE/>
        <w:autoSpaceDN/>
        <w:adjustRightInd/>
        <w:spacing w:line="206" w:lineRule="exact"/>
        <w:textAlignment w:val="baseline"/>
        <w:rPr>
          <w:rFonts w:ascii="Arial" w:hAnsi="Arial"/>
          <w:sz w:val="18"/>
        </w:rPr>
      </w:pPr>
      <w:r>
        <w:rPr>
          <w:rFonts w:ascii="Arial" w:hAnsi="Arial"/>
          <w:sz w:val="18"/>
        </w:rPr>
        <w:t>the end use as: For the Purposes of HM Government; and</w:t>
      </w:r>
    </w:p>
    <w:p w14:paraId="29509BFA" w14:textId="77777777" w:rsidR="00E3744D" w:rsidRDefault="00E3744D">
      <w:pPr>
        <w:tabs>
          <w:tab w:val="left" w:pos="1152"/>
        </w:tabs>
        <w:kinsoku w:val="0"/>
        <w:overflowPunct w:val="0"/>
        <w:autoSpaceDE/>
        <w:autoSpaceDN/>
        <w:adjustRightInd/>
        <w:spacing w:before="6" w:line="206" w:lineRule="exact"/>
        <w:ind w:left="576" w:right="360"/>
        <w:textAlignment w:val="baseline"/>
        <w:rPr>
          <w:rFonts w:ascii="Arial" w:hAnsi="Arial"/>
          <w:sz w:val="18"/>
        </w:rPr>
      </w:pPr>
      <w:r>
        <w:rPr>
          <w:rFonts w:ascii="Arial" w:hAnsi="Arial"/>
          <w:sz w:val="18"/>
        </w:rPr>
        <w:t>(2)</w:t>
      </w:r>
      <w:r>
        <w:rPr>
          <w:rFonts w:ascii="Arial" w:hAnsi="Arial"/>
          <w:sz w:val="18"/>
        </w:rPr>
        <w:tab/>
        <w:t xml:space="preserve">include in the submission for the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a statement that "information on the status of processing this application may be shared with the Ministry of </w:t>
      </w:r>
      <w:proofErr w:type="spellStart"/>
      <w:r>
        <w:rPr>
          <w:rFonts w:ascii="Arial" w:hAnsi="Arial"/>
          <w:sz w:val="18"/>
        </w:rPr>
        <w:t>Defence</w:t>
      </w:r>
      <w:proofErr w:type="spellEnd"/>
      <w:r>
        <w:rPr>
          <w:rFonts w:ascii="Arial" w:hAnsi="Arial"/>
          <w:sz w:val="18"/>
        </w:rPr>
        <w:t xml:space="preserve"> of the United Kingdom".</w:t>
      </w:r>
    </w:p>
    <w:p w14:paraId="147C8AAF" w14:textId="77777777" w:rsidR="00E3744D" w:rsidRDefault="00E3744D">
      <w:pPr>
        <w:tabs>
          <w:tab w:val="left" w:pos="576"/>
        </w:tabs>
        <w:kinsoku w:val="0"/>
        <w:overflowPunct w:val="0"/>
        <w:autoSpaceDE/>
        <w:autoSpaceDN/>
        <w:adjustRightInd/>
        <w:spacing w:before="2" w:line="206" w:lineRule="exact"/>
        <w:textAlignment w:val="baseline"/>
        <w:rPr>
          <w:rFonts w:ascii="Arial" w:hAnsi="Arial"/>
          <w:sz w:val="18"/>
        </w:rPr>
      </w:pPr>
      <w:r>
        <w:rPr>
          <w:rFonts w:ascii="Arial" w:hAnsi="Arial"/>
          <w:sz w:val="18"/>
        </w:rPr>
        <w:t>c.</w:t>
      </w:r>
      <w:r>
        <w:rPr>
          <w:rFonts w:ascii="Arial" w:hAnsi="Arial"/>
          <w:sz w:val="18"/>
        </w:rPr>
        <w:tab/>
        <w:t xml:space="preserve">If the Contractor or any Subcontractor in the performance of the Contract needs to export materiel not previously supplied by or on behalf of the Authority for which an export </w:t>
      </w:r>
      <w:proofErr w:type="spellStart"/>
      <w:r>
        <w:rPr>
          <w:rFonts w:ascii="Arial" w:hAnsi="Arial"/>
          <w:sz w:val="18"/>
        </w:rPr>
        <w:t>licence</w:t>
      </w:r>
      <w:proofErr w:type="spellEnd"/>
      <w:r>
        <w:rPr>
          <w:rFonts w:ascii="Arial" w:hAnsi="Arial"/>
          <w:sz w:val="18"/>
        </w:rPr>
        <w:t xml:space="preserve"> or import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from a foreign government is required, the responsibility for instituting expeditious action to apply for and obtain the </w:t>
      </w:r>
      <w:proofErr w:type="spellStart"/>
      <w:r>
        <w:rPr>
          <w:rFonts w:ascii="Arial" w:hAnsi="Arial"/>
          <w:sz w:val="18"/>
        </w:rPr>
        <w:t>licence</w:t>
      </w:r>
      <w:proofErr w:type="spellEnd"/>
      <w:r>
        <w:rPr>
          <w:rFonts w:ascii="Arial" w:hAnsi="Arial"/>
          <w:sz w:val="18"/>
        </w:rPr>
        <w:t xml:space="preserve"> shall rest with the Contractor or that Subcontractor. For the purposes of this Condition materiel shall mean information, technical </w:t>
      </w:r>
      <w:proofErr w:type="gramStart"/>
      <w:r>
        <w:rPr>
          <w:rFonts w:ascii="Arial" w:hAnsi="Arial"/>
          <w:sz w:val="18"/>
        </w:rPr>
        <w:t>data</w:t>
      </w:r>
      <w:proofErr w:type="gramEnd"/>
      <w:r>
        <w:rPr>
          <w:rFonts w:ascii="Arial" w:hAnsi="Arial"/>
          <w:sz w:val="18"/>
        </w:rPr>
        <w:t xml:space="preserve"> and items, including Contractor Deliverables, components of Contractor Deliverables and software.</w:t>
      </w:r>
    </w:p>
    <w:p w14:paraId="08E10C48" w14:textId="77777777" w:rsidR="00E3744D" w:rsidRDefault="00E3744D">
      <w:pPr>
        <w:tabs>
          <w:tab w:val="left" w:pos="576"/>
        </w:tabs>
        <w:kinsoku w:val="0"/>
        <w:overflowPunct w:val="0"/>
        <w:autoSpaceDE/>
        <w:autoSpaceDN/>
        <w:adjustRightInd/>
        <w:spacing w:before="7" w:line="206" w:lineRule="exact"/>
        <w:ind w:right="144"/>
        <w:textAlignment w:val="baseline"/>
        <w:rPr>
          <w:rFonts w:ascii="Arial" w:hAnsi="Arial"/>
          <w:sz w:val="18"/>
        </w:rPr>
      </w:pPr>
      <w:r>
        <w:rPr>
          <w:rFonts w:ascii="Arial" w:hAnsi="Arial"/>
          <w:sz w:val="18"/>
        </w:rPr>
        <w:t>d.</w:t>
      </w:r>
      <w:r>
        <w:rPr>
          <w:rFonts w:ascii="Arial" w:hAnsi="Arial"/>
          <w:sz w:val="18"/>
        </w:rPr>
        <w:tab/>
        <w:t xml:space="preserve">Where the Contract performance requires the export of materiel for which a foreign export </w:t>
      </w:r>
      <w:proofErr w:type="spellStart"/>
      <w:r>
        <w:rPr>
          <w:rFonts w:ascii="Arial" w:hAnsi="Arial"/>
          <w:sz w:val="18"/>
        </w:rPr>
        <w:t>licence</w:t>
      </w:r>
      <w:proofErr w:type="spellEnd"/>
      <w:r>
        <w:rPr>
          <w:rFonts w:ascii="Arial" w:hAnsi="Arial"/>
          <w:sz w:val="18"/>
        </w:rPr>
        <w:t xml:space="preserve"> or import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is required, the Contractor shall include the dependencies for the export </w:t>
      </w:r>
      <w:proofErr w:type="spellStart"/>
      <w:r>
        <w:rPr>
          <w:rFonts w:ascii="Arial" w:hAnsi="Arial"/>
          <w:sz w:val="18"/>
        </w:rPr>
        <w:t>licence</w:t>
      </w:r>
      <w:proofErr w:type="spellEnd"/>
      <w:r>
        <w:rPr>
          <w:rFonts w:ascii="Arial" w:hAnsi="Arial"/>
          <w:sz w:val="18"/>
        </w:rPr>
        <w:t xml:space="preserve"> or import </w:t>
      </w:r>
      <w:proofErr w:type="spellStart"/>
      <w:r>
        <w:rPr>
          <w:rFonts w:ascii="Arial" w:hAnsi="Arial"/>
          <w:sz w:val="18"/>
        </w:rPr>
        <w:t>licence</w:t>
      </w:r>
      <w:proofErr w:type="spellEnd"/>
      <w:r>
        <w:rPr>
          <w:rFonts w:ascii="Arial" w:hAnsi="Arial"/>
          <w:sz w:val="18"/>
        </w:rPr>
        <w:t xml:space="preserve"> or </w:t>
      </w:r>
      <w:proofErr w:type="spellStart"/>
      <w:r>
        <w:rPr>
          <w:rFonts w:ascii="Arial" w:hAnsi="Arial"/>
          <w:sz w:val="18"/>
        </w:rPr>
        <w:t>authorisation</w:t>
      </w:r>
      <w:proofErr w:type="spellEnd"/>
      <w:r>
        <w:rPr>
          <w:rFonts w:ascii="Arial" w:hAnsi="Arial"/>
          <w:sz w:val="18"/>
        </w:rPr>
        <w:t xml:space="preserve"> application, </w:t>
      </w:r>
      <w:proofErr w:type="gramStart"/>
      <w:r>
        <w:rPr>
          <w:rFonts w:ascii="Arial" w:hAnsi="Arial"/>
          <w:sz w:val="18"/>
        </w:rPr>
        <w:t>grant</w:t>
      </w:r>
      <w:proofErr w:type="gramEnd"/>
      <w:r>
        <w:rPr>
          <w:rFonts w:ascii="Arial" w:hAnsi="Arial"/>
          <w:sz w:val="18"/>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CA0DC2E" w14:textId="77777777" w:rsidR="00E3744D" w:rsidRDefault="00E3744D">
      <w:pPr>
        <w:tabs>
          <w:tab w:val="left" w:pos="576"/>
        </w:tabs>
        <w:kinsoku w:val="0"/>
        <w:overflowPunct w:val="0"/>
        <w:autoSpaceDE/>
        <w:autoSpaceDN/>
        <w:adjustRightInd/>
        <w:spacing w:before="7" w:line="206" w:lineRule="exact"/>
        <w:textAlignment w:val="baseline"/>
        <w:rPr>
          <w:rFonts w:ascii="Arial" w:hAnsi="Arial"/>
          <w:spacing w:val="-1"/>
          <w:sz w:val="18"/>
        </w:rPr>
      </w:pPr>
      <w:r>
        <w:rPr>
          <w:rFonts w:ascii="Arial" w:hAnsi="Arial"/>
          <w:spacing w:val="-1"/>
          <w:sz w:val="18"/>
        </w:rPr>
        <w:t>e.</w:t>
      </w:r>
      <w:r>
        <w:rPr>
          <w:rFonts w:ascii="Arial" w:hAnsi="Arial"/>
          <w:spacing w:val="-1"/>
          <w:sz w:val="18"/>
        </w:rPr>
        <w:tab/>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spacing w:val="-1"/>
          <w:sz w:val="18"/>
        </w:rPr>
        <w:t>licence</w:t>
      </w:r>
      <w:proofErr w:type="spellEnd"/>
      <w:r>
        <w:rPr>
          <w:rFonts w:ascii="Arial" w:hAnsi="Arial"/>
          <w:spacing w:val="-1"/>
          <w:sz w:val="18"/>
        </w:rPr>
        <w:t xml:space="preserve"> or import </w:t>
      </w:r>
      <w:proofErr w:type="spellStart"/>
      <w:r>
        <w:rPr>
          <w:rFonts w:ascii="Arial" w:hAnsi="Arial"/>
          <w:spacing w:val="-1"/>
          <w:sz w:val="18"/>
        </w:rPr>
        <w:t>licence</w:t>
      </w:r>
      <w:proofErr w:type="spellEnd"/>
      <w:r>
        <w:rPr>
          <w:rFonts w:ascii="Arial" w:hAnsi="Arial"/>
          <w:spacing w:val="-1"/>
          <w:sz w:val="18"/>
        </w:rPr>
        <w:t xml:space="preserve"> or </w:t>
      </w:r>
      <w:proofErr w:type="spellStart"/>
      <w:r>
        <w:rPr>
          <w:rFonts w:ascii="Arial" w:hAnsi="Arial"/>
          <w:spacing w:val="-1"/>
          <w:sz w:val="18"/>
        </w:rPr>
        <w:t>authorisation</w:t>
      </w:r>
      <w:proofErr w:type="spellEnd"/>
      <w:r>
        <w:rPr>
          <w:rFonts w:ascii="Arial" w:hAnsi="Arial"/>
          <w:spacing w:val="-1"/>
          <w:sz w:val="18"/>
        </w:rPr>
        <w:t xml:space="preserve"> to enable the Authority to re-export or re-transfer a licensed or </w:t>
      </w:r>
      <w:proofErr w:type="spellStart"/>
      <w:r>
        <w:rPr>
          <w:rFonts w:ascii="Arial" w:hAnsi="Arial"/>
          <w:spacing w:val="-1"/>
          <w:sz w:val="18"/>
        </w:rPr>
        <w:t>authorised</w:t>
      </w:r>
      <w:proofErr w:type="spellEnd"/>
      <w:r>
        <w:rPr>
          <w:rFonts w:ascii="Arial" w:hAnsi="Arial"/>
          <w:spacing w:val="-1"/>
          <w:sz w:val="18"/>
        </w:rPr>
        <w:t xml:space="preserve"> item or licensed or </w:t>
      </w:r>
      <w:proofErr w:type="spellStart"/>
      <w:r>
        <w:rPr>
          <w:rFonts w:ascii="Arial" w:hAnsi="Arial"/>
          <w:spacing w:val="-1"/>
          <w:sz w:val="18"/>
        </w:rPr>
        <w:t>authorised</w:t>
      </w:r>
      <w:proofErr w:type="spellEnd"/>
      <w:r>
        <w:rPr>
          <w:rFonts w:ascii="Arial" w:hAnsi="Arial"/>
          <w:spacing w:val="-1"/>
          <w:sz w:val="18"/>
        </w:rPr>
        <w:t xml:space="preserve"> information from the UK to a non-licensed or </w:t>
      </w:r>
      <w:proofErr w:type="spellStart"/>
      <w:r>
        <w:rPr>
          <w:rFonts w:ascii="Arial" w:hAnsi="Arial"/>
          <w:spacing w:val="-1"/>
          <w:sz w:val="18"/>
        </w:rPr>
        <w:t>unauthorised</w:t>
      </w:r>
      <w:proofErr w:type="spellEnd"/>
      <w:r>
        <w:rPr>
          <w:rFonts w:ascii="Arial" w:hAnsi="Arial"/>
          <w:spacing w:val="-1"/>
          <w:sz w:val="18"/>
        </w:rPr>
        <w:t xml:space="preserve"> third party. If the Authority makes such a request it will consult with the Contractor before </w:t>
      </w:r>
      <w:proofErr w:type="gramStart"/>
      <w:r>
        <w:rPr>
          <w:rFonts w:ascii="Arial" w:hAnsi="Arial"/>
          <w:spacing w:val="-1"/>
          <w:sz w:val="18"/>
        </w:rPr>
        <w:t>making a determination</w:t>
      </w:r>
      <w:proofErr w:type="gramEnd"/>
      <w:r>
        <w:rPr>
          <w:rFonts w:ascii="Arial" w:hAnsi="Arial"/>
          <w:spacing w:val="-1"/>
          <w:sz w:val="18"/>
        </w:rPr>
        <w:t xml:space="preserve"> of whether the Authority or the Contractor is best placed in all the circumstance to make the request. Where, </w:t>
      </w:r>
      <w:proofErr w:type="gramStart"/>
      <w:r>
        <w:rPr>
          <w:rFonts w:ascii="Arial" w:hAnsi="Arial"/>
          <w:spacing w:val="-1"/>
          <w:sz w:val="18"/>
        </w:rPr>
        <w:t>subsequent to</w:t>
      </w:r>
      <w:proofErr w:type="gramEnd"/>
      <w:r>
        <w:rPr>
          <w:rFonts w:ascii="Arial" w:hAnsi="Arial"/>
          <w:spacing w:val="-1"/>
          <w:sz w:val="18"/>
        </w:rPr>
        <w:t xml:space="preserve"> such consultation the Authority notifies the Contractor that the Contractor is best placed to make such request:</w:t>
      </w:r>
    </w:p>
    <w:p w14:paraId="022BA921" w14:textId="77777777" w:rsidR="00E3744D" w:rsidRDefault="00E3744D">
      <w:pPr>
        <w:tabs>
          <w:tab w:val="left" w:pos="1152"/>
        </w:tabs>
        <w:kinsoku w:val="0"/>
        <w:overflowPunct w:val="0"/>
        <w:autoSpaceDE/>
        <w:autoSpaceDN/>
        <w:adjustRightInd/>
        <w:spacing w:before="2" w:line="206" w:lineRule="exact"/>
        <w:ind w:left="576" w:right="72"/>
        <w:textAlignment w:val="baseline"/>
        <w:rPr>
          <w:rFonts w:ascii="Arial" w:hAnsi="Arial"/>
          <w:spacing w:val="-1"/>
          <w:sz w:val="18"/>
        </w:rPr>
      </w:pPr>
      <w:r>
        <w:rPr>
          <w:rFonts w:ascii="Arial" w:hAnsi="Arial"/>
          <w:spacing w:val="-1"/>
          <w:sz w:val="18"/>
        </w:rPr>
        <w:t>(1)</w:t>
      </w:r>
      <w:r>
        <w:rPr>
          <w:rFonts w:ascii="Arial" w:hAnsi="Arial"/>
          <w:spacing w:val="-1"/>
          <w:sz w:val="18"/>
        </w:rPr>
        <w:tab/>
        <w:t xml:space="preserve">the Contractor shall, or procure that the Contractor’s Subcontractor shall, expeditiously consider </w:t>
      </w:r>
      <w:proofErr w:type="gramStart"/>
      <w:r>
        <w:rPr>
          <w:rFonts w:ascii="Arial" w:hAnsi="Arial"/>
          <w:spacing w:val="-1"/>
          <w:sz w:val="18"/>
        </w:rPr>
        <w:t>whether or not</w:t>
      </w:r>
      <w:proofErr w:type="gramEnd"/>
      <w:r>
        <w:rPr>
          <w:rFonts w:ascii="Arial" w:hAnsi="Arial"/>
          <w:spacing w:val="-1"/>
          <w:sz w:val="18"/>
        </w:rPr>
        <w:t xml:space="preserve"> there is any reason why it should object to making the request and, where it has no objection, file an application to seek a variation of the applicable export </w:t>
      </w:r>
      <w:proofErr w:type="spellStart"/>
      <w:r>
        <w:rPr>
          <w:rFonts w:ascii="Arial" w:hAnsi="Arial"/>
          <w:spacing w:val="-1"/>
          <w:sz w:val="18"/>
        </w:rPr>
        <w:t>licence</w:t>
      </w:r>
      <w:proofErr w:type="spellEnd"/>
      <w:r>
        <w:rPr>
          <w:rFonts w:ascii="Arial" w:hAnsi="Arial"/>
          <w:spacing w:val="-1"/>
          <w:sz w:val="18"/>
        </w:rPr>
        <w:t xml:space="preserve"> or import </w:t>
      </w:r>
      <w:proofErr w:type="spellStart"/>
      <w:r>
        <w:rPr>
          <w:rFonts w:ascii="Arial" w:hAnsi="Arial"/>
          <w:spacing w:val="-1"/>
          <w:sz w:val="18"/>
        </w:rPr>
        <w:t>licence</w:t>
      </w:r>
      <w:proofErr w:type="spellEnd"/>
      <w:r>
        <w:rPr>
          <w:rFonts w:ascii="Arial" w:hAnsi="Arial"/>
          <w:spacing w:val="-1"/>
          <w:sz w:val="18"/>
        </w:rPr>
        <w:t xml:space="preserve"> or </w:t>
      </w:r>
      <w:proofErr w:type="spellStart"/>
      <w:r>
        <w:rPr>
          <w:rFonts w:ascii="Arial" w:hAnsi="Arial"/>
          <w:spacing w:val="-1"/>
          <w:sz w:val="18"/>
        </w:rPr>
        <w:t>authorisation</w:t>
      </w:r>
      <w:proofErr w:type="spellEnd"/>
      <w:r>
        <w:rPr>
          <w:rFonts w:ascii="Arial" w:hAnsi="Arial"/>
          <w:spacing w:val="-1"/>
          <w:sz w:val="18"/>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w:t>
      </w:r>
      <w:proofErr w:type="spellStart"/>
      <w:r>
        <w:rPr>
          <w:rFonts w:ascii="Arial" w:hAnsi="Arial"/>
          <w:spacing w:val="-1"/>
          <w:sz w:val="18"/>
        </w:rPr>
        <w:t>organisations</w:t>
      </w:r>
      <w:proofErr w:type="spellEnd"/>
      <w:r>
        <w:rPr>
          <w:rFonts w:ascii="Arial" w:hAnsi="Arial"/>
          <w:spacing w:val="-1"/>
          <w:sz w:val="18"/>
        </w:rPr>
        <w:t>, to include</w:t>
      </w:r>
    </w:p>
    <w:p w14:paraId="6004175A" w14:textId="77777777" w:rsidR="00E3744D" w:rsidRDefault="00E3744D">
      <w:pPr>
        <w:kinsoku w:val="0"/>
        <w:overflowPunct w:val="0"/>
        <w:autoSpaceDE/>
        <w:autoSpaceDN/>
        <w:adjustRightInd/>
        <w:spacing w:before="264" w:line="206" w:lineRule="exact"/>
        <w:jc w:val="center"/>
        <w:textAlignment w:val="baseline"/>
        <w:rPr>
          <w:rFonts w:ascii="Arial" w:hAnsi="Arial"/>
          <w:spacing w:val="36"/>
          <w:sz w:val="18"/>
        </w:rPr>
      </w:pPr>
      <w:r>
        <w:rPr>
          <w:rFonts w:ascii="Arial" w:hAnsi="Arial"/>
          <w:spacing w:val="36"/>
          <w:sz w:val="18"/>
        </w:rPr>
        <w:t>14</w:t>
      </w:r>
    </w:p>
    <w:p w14:paraId="1800B2AA" w14:textId="77777777" w:rsidR="00E3744D" w:rsidRDefault="00E3744D">
      <w:pPr>
        <w:widowControl/>
        <w:rPr>
          <w:sz w:val="24"/>
        </w:rPr>
        <w:sectPr w:rsidR="00E3744D">
          <w:pgSz w:w="11909" w:h="16838"/>
          <w:pgMar w:top="680" w:right="707" w:bottom="149" w:left="702" w:header="720" w:footer="720" w:gutter="0"/>
          <w:cols w:space="720"/>
          <w:noEndnote/>
        </w:sectPr>
      </w:pPr>
    </w:p>
    <w:p w14:paraId="6DD2DB81"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4D3BC319" w14:textId="77777777" w:rsidR="00E3744D" w:rsidRDefault="00E3744D">
      <w:pPr>
        <w:kinsoku w:val="0"/>
        <w:overflowPunct w:val="0"/>
        <w:autoSpaceDE/>
        <w:autoSpaceDN/>
        <w:adjustRightInd/>
        <w:spacing w:before="125" w:line="206" w:lineRule="exact"/>
        <w:ind w:left="576"/>
        <w:textAlignment w:val="baseline"/>
        <w:rPr>
          <w:rFonts w:ascii="Arial" w:hAnsi="Arial"/>
          <w:sz w:val="18"/>
        </w:rPr>
      </w:pPr>
      <w:r>
        <w:rPr>
          <w:rFonts w:ascii="Arial" w:hAnsi="Arial"/>
          <w:sz w:val="18"/>
        </w:rPr>
        <w:t>their respective export licensing subject matter experts; and</w:t>
      </w:r>
    </w:p>
    <w:p w14:paraId="08B86AD4" w14:textId="77777777" w:rsidR="00E3744D" w:rsidRDefault="00E3744D">
      <w:pPr>
        <w:tabs>
          <w:tab w:val="left" w:pos="1152"/>
        </w:tabs>
        <w:kinsoku w:val="0"/>
        <w:overflowPunct w:val="0"/>
        <w:autoSpaceDE/>
        <w:autoSpaceDN/>
        <w:adjustRightInd/>
        <w:spacing w:before="1" w:line="206" w:lineRule="exact"/>
        <w:ind w:left="576" w:right="360"/>
        <w:textAlignment w:val="baseline"/>
        <w:rPr>
          <w:rFonts w:ascii="Arial" w:hAnsi="Arial"/>
          <w:sz w:val="18"/>
        </w:rPr>
      </w:pPr>
      <w:r>
        <w:rPr>
          <w:rFonts w:ascii="Arial" w:hAnsi="Arial"/>
          <w:sz w:val="18"/>
        </w:rPr>
        <w:t>(2)</w:t>
      </w:r>
      <w:r>
        <w:rPr>
          <w:rFonts w:ascii="Arial" w:hAnsi="Arial"/>
          <w:sz w:val="18"/>
        </w:rPr>
        <w:tab/>
        <w:t xml:space="preserve">the Authority shall provide sufficient information, certification, </w:t>
      </w:r>
      <w:proofErr w:type="gramStart"/>
      <w:r>
        <w:rPr>
          <w:rFonts w:ascii="Arial" w:hAnsi="Arial"/>
          <w:sz w:val="18"/>
        </w:rPr>
        <w:t>documentation</w:t>
      </w:r>
      <w:proofErr w:type="gramEnd"/>
      <w:r>
        <w:rPr>
          <w:rFonts w:ascii="Arial" w:hAnsi="Arial"/>
          <w:sz w:val="18"/>
        </w:rPr>
        <w:t xml:space="preserve"> and other reasonable assistance as may be necessary to support the application for the requested variation.</w:t>
      </w:r>
    </w:p>
    <w:p w14:paraId="25E70B34" w14:textId="77777777" w:rsidR="00E3744D" w:rsidRDefault="00E3744D">
      <w:pPr>
        <w:tabs>
          <w:tab w:val="left" w:pos="576"/>
        </w:tabs>
        <w:kinsoku w:val="0"/>
        <w:overflowPunct w:val="0"/>
        <w:autoSpaceDE/>
        <w:autoSpaceDN/>
        <w:adjustRightInd/>
        <w:spacing w:before="6" w:line="206" w:lineRule="exact"/>
        <w:ind w:right="288"/>
        <w:textAlignment w:val="baseline"/>
        <w:rPr>
          <w:rFonts w:ascii="Arial" w:hAnsi="Arial"/>
          <w:sz w:val="18"/>
        </w:rPr>
      </w:pPr>
      <w:r>
        <w:rPr>
          <w:rFonts w:ascii="Arial" w:hAnsi="Arial"/>
          <w:sz w:val="18"/>
        </w:rPr>
        <w:t>f.</w:t>
      </w:r>
      <w:r>
        <w:rPr>
          <w:rFonts w:ascii="Arial" w:hAnsi="Arial"/>
          <w:sz w:val="18"/>
        </w:rPr>
        <w:tab/>
        <w:t xml:space="preserve">Where the Authority determines that it is best placed to make such request the Contractor shall provide sufficient information, certification, </w:t>
      </w:r>
      <w:proofErr w:type="gramStart"/>
      <w:r>
        <w:rPr>
          <w:rFonts w:ascii="Arial" w:hAnsi="Arial"/>
          <w:sz w:val="18"/>
        </w:rPr>
        <w:t>documentation</w:t>
      </w:r>
      <w:proofErr w:type="gramEnd"/>
      <w:r>
        <w:rPr>
          <w:rFonts w:ascii="Arial" w:hAnsi="Arial"/>
          <w:sz w:val="18"/>
        </w:rPr>
        <w:t xml:space="preserve"> and other reasonable assistance as may be necessary to support the Authority to make the application for the requested variation.</w:t>
      </w:r>
    </w:p>
    <w:p w14:paraId="2BA5889B"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g.</w:t>
      </w:r>
      <w:r>
        <w:rPr>
          <w:rFonts w:ascii="Arial" w:hAnsi="Arial"/>
          <w:sz w:val="18"/>
        </w:rPr>
        <w:tab/>
        <w:t>Where the Authority invokes clause 32.e or 32.f the Authority will pay the Contractor a fair and reasonable charge for this service based on the cost of providing it.</w:t>
      </w:r>
    </w:p>
    <w:p w14:paraId="08767D6D" w14:textId="77777777" w:rsidR="00E3744D" w:rsidRDefault="00E3744D">
      <w:pPr>
        <w:tabs>
          <w:tab w:val="left" w:pos="576"/>
        </w:tabs>
        <w:kinsoku w:val="0"/>
        <w:overflowPunct w:val="0"/>
        <w:autoSpaceDE/>
        <w:autoSpaceDN/>
        <w:adjustRightInd/>
        <w:spacing w:before="1" w:line="206" w:lineRule="exact"/>
        <w:ind w:right="72"/>
        <w:textAlignment w:val="baseline"/>
        <w:rPr>
          <w:rFonts w:ascii="Arial" w:hAnsi="Arial"/>
          <w:sz w:val="18"/>
        </w:rPr>
      </w:pPr>
      <w:r>
        <w:rPr>
          <w:rFonts w:ascii="Arial" w:hAnsi="Arial"/>
          <w:sz w:val="18"/>
        </w:rPr>
        <w:t>h.</w:t>
      </w:r>
      <w:r>
        <w:rPr>
          <w:rFonts w:ascii="Arial" w:hAnsi="Arial"/>
          <w:sz w:val="18"/>
        </w:rPr>
        <w:tab/>
        <w:t xml:space="preserve">Where the Contractor subcontracts work under the Contract, which is likely to be subject to foreign export control, import control or both the Contractor shall use reasonable </w:t>
      </w:r>
      <w:proofErr w:type="spellStart"/>
      <w:r>
        <w:rPr>
          <w:rFonts w:ascii="Arial" w:hAnsi="Arial"/>
          <w:sz w:val="18"/>
        </w:rPr>
        <w:t>endeavours</w:t>
      </w:r>
      <w:proofErr w:type="spellEnd"/>
      <w:r>
        <w:rPr>
          <w:rFonts w:ascii="Arial" w:hAnsi="Arial"/>
          <w:sz w:val="18"/>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4B66D47" w14:textId="77777777" w:rsidR="00E3744D" w:rsidRDefault="00E3744D">
      <w:pPr>
        <w:tabs>
          <w:tab w:val="left" w:pos="576"/>
        </w:tabs>
        <w:kinsoku w:val="0"/>
        <w:overflowPunct w:val="0"/>
        <w:autoSpaceDE/>
        <w:autoSpaceDN/>
        <w:adjustRightInd/>
        <w:spacing w:before="7" w:line="206" w:lineRule="exact"/>
        <w:textAlignment w:val="baseline"/>
        <w:rPr>
          <w:rFonts w:ascii="Arial" w:hAnsi="Arial"/>
          <w:sz w:val="18"/>
        </w:rPr>
      </w:pPr>
      <w:r>
        <w:rPr>
          <w:rFonts w:ascii="Arial" w:hAnsi="Arial"/>
          <w:sz w:val="18"/>
        </w:rPr>
        <w:t>i.</w:t>
      </w:r>
      <w:r>
        <w:rPr>
          <w:rFonts w:ascii="Arial" w:hAnsi="Arial"/>
          <w:sz w:val="18"/>
        </w:rPr>
        <w:tab/>
        <w:t xml:space="preserve">Without prejudice to HM Government's position on the validity of any claim by a foreign government to extra-territoriality, the Authority shall provide the Contractor with sufficient information, certification, </w:t>
      </w:r>
      <w:proofErr w:type="gramStart"/>
      <w:r>
        <w:rPr>
          <w:rFonts w:ascii="Arial" w:hAnsi="Arial"/>
          <w:sz w:val="18"/>
        </w:rPr>
        <w:t>documentation</w:t>
      </w:r>
      <w:proofErr w:type="gramEnd"/>
      <w:r>
        <w:rPr>
          <w:rFonts w:ascii="Arial" w:hAnsi="Arial"/>
          <w:sz w:val="18"/>
        </w:rPr>
        <w:t xml:space="preserve"> and other reasonable assistance to facilitate the granting of export </w:t>
      </w:r>
      <w:proofErr w:type="spellStart"/>
      <w:r>
        <w:rPr>
          <w:rFonts w:ascii="Arial" w:hAnsi="Arial"/>
          <w:sz w:val="18"/>
        </w:rPr>
        <w:t>licences</w:t>
      </w:r>
      <w:proofErr w:type="spellEnd"/>
      <w:r>
        <w:rPr>
          <w:rFonts w:ascii="Arial" w:hAnsi="Arial"/>
          <w:sz w:val="18"/>
        </w:rPr>
        <w:t xml:space="preserve"> or import </w:t>
      </w:r>
      <w:proofErr w:type="spellStart"/>
      <w:r>
        <w:rPr>
          <w:rFonts w:ascii="Arial" w:hAnsi="Arial"/>
          <w:sz w:val="18"/>
        </w:rPr>
        <w:t>licences</w:t>
      </w:r>
      <w:proofErr w:type="spellEnd"/>
      <w:r>
        <w:rPr>
          <w:rFonts w:ascii="Arial" w:hAnsi="Arial"/>
          <w:sz w:val="18"/>
        </w:rPr>
        <w:t xml:space="preserve"> or </w:t>
      </w:r>
      <w:proofErr w:type="spellStart"/>
      <w:r>
        <w:rPr>
          <w:rFonts w:ascii="Arial" w:hAnsi="Arial"/>
          <w:sz w:val="18"/>
        </w:rPr>
        <w:t>authorisations</w:t>
      </w:r>
      <w:proofErr w:type="spellEnd"/>
      <w:r>
        <w:rPr>
          <w:rFonts w:ascii="Arial" w:hAnsi="Arial"/>
          <w:sz w:val="18"/>
        </w:rPr>
        <w:t xml:space="preserve"> by a foreign Government in respect of the performance of the Contract.</w:t>
      </w:r>
    </w:p>
    <w:p w14:paraId="258B1CDA" w14:textId="77777777" w:rsidR="00E3744D" w:rsidRDefault="00E3744D">
      <w:pPr>
        <w:tabs>
          <w:tab w:val="left" w:pos="576"/>
        </w:tabs>
        <w:kinsoku w:val="0"/>
        <w:overflowPunct w:val="0"/>
        <w:autoSpaceDE/>
        <w:autoSpaceDN/>
        <w:adjustRightInd/>
        <w:spacing w:line="206" w:lineRule="exact"/>
        <w:ind w:right="216"/>
        <w:textAlignment w:val="baseline"/>
        <w:rPr>
          <w:rFonts w:ascii="Arial" w:hAnsi="Arial"/>
          <w:sz w:val="18"/>
        </w:rPr>
      </w:pPr>
      <w:r>
        <w:rPr>
          <w:rFonts w:ascii="Arial" w:hAnsi="Arial"/>
          <w:sz w:val="18"/>
        </w:rPr>
        <w:t>j.</w:t>
      </w:r>
      <w:r>
        <w:rPr>
          <w:rFonts w:ascii="Arial" w:hAnsi="Arial"/>
          <w:sz w:val="18"/>
        </w:rPr>
        <w:tab/>
        <w:t xml:space="preserve">The Authority shall provide such assistance as the Contractor may reasonably require in obtaining any UK export </w:t>
      </w:r>
      <w:proofErr w:type="spellStart"/>
      <w:r>
        <w:rPr>
          <w:rFonts w:ascii="Arial" w:hAnsi="Arial"/>
          <w:sz w:val="18"/>
        </w:rPr>
        <w:t>licences</w:t>
      </w:r>
      <w:proofErr w:type="spellEnd"/>
      <w:r>
        <w:rPr>
          <w:rFonts w:ascii="Arial" w:hAnsi="Arial"/>
          <w:sz w:val="18"/>
        </w:rPr>
        <w:t xml:space="preserve"> necessary for the performance of the Contract.</w:t>
      </w:r>
    </w:p>
    <w:p w14:paraId="64DEABCA"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k.</w:t>
      </w:r>
      <w:r>
        <w:rPr>
          <w:rFonts w:ascii="Arial" w:hAnsi="Arial"/>
          <w:sz w:val="18"/>
        </w:rPr>
        <w:tab/>
        <w:t xml:space="preserve">The Contractor shall use reasonable </w:t>
      </w:r>
      <w:proofErr w:type="spellStart"/>
      <w:r>
        <w:rPr>
          <w:rFonts w:ascii="Arial" w:hAnsi="Arial"/>
          <w:sz w:val="18"/>
        </w:rPr>
        <w:t>endeavours</w:t>
      </w:r>
      <w:proofErr w:type="spellEnd"/>
      <w:r>
        <w:rPr>
          <w:rFonts w:ascii="Arial" w:hAnsi="Arial"/>
          <w:sz w:val="18"/>
        </w:rPr>
        <w:t xml:space="preserve"> to identify whether any Contractor Deliverable is subject to:</w:t>
      </w:r>
    </w:p>
    <w:p w14:paraId="4D7140FE" w14:textId="77777777" w:rsidR="00E3744D" w:rsidRDefault="00E3744D">
      <w:pPr>
        <w:numPr>
          <w:ilvl w:val="0"/>
          <w:numId w:val="75"/>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a non-UK export </w:t>
      </w:r>
      <w:proofErr w:type="spellStart"/>
      <w:r>
        <w:rPr>
          <w:rFonts w:ascii="Arial" w:hAnsi="Arial"/>
          <w:sz w:val="18"/>
        </w:rPr>
        <w:t>licence</w:t>
      </w:r>
      <w:proofErr w:type="spellEnd"/>
      <w:r>
        <w:rPr>
          <w:rFonts w:ascii="Arial" w:hAnsi="Arial"/>
          <w:sz w:val="18"/>
        </w:rPr>
        <w:t xml:space="preserve">, </w:t>
      </w:r>
      <w:proofErr w:type="spellStart"/>
      <w:proofErr w:type="gramStart"/>
      <w:r>
        <w:rPr>
          <w:rFonts w:ascii="Arial" w:hAnsi="Arial"/>
          <w:sz w:val="18"/>
        </w:rPr>
        <w:t>authorisation</w:t>
      </w:r>
      <w:proofErr w:type="spellEnd"/>
      <w:proofErr w:type="gramEnd"/>
      <w:r>
        <w:rPr>
          <w:rFonts w:ascii="Arial" w:hAnsi="Arial"/>
          <w:sz w:val="18"/>
        </w:rPr>
        <w:t xml:space="preserve"> or exemption; or</w:t>
      </w:r>
    </w:p>
    <w:p w14:paraId="0CD73D99" w14:textId="77777777" w:rsidR="00E3744D" w:rsidRDefault="00E3744D">
      <w:pPr>
        <w:numPr>
          <w:ilvl w:val="0"/>
          <w:numId w:val="75"/>
        </w:numPr>
        <w:kinsoku w:val="0"/>
        <w:overflowPunct w:val="0"/>
        <w:autoSpaceDE/>
        <w:autoSpaceDN/>
        <w:adjustRightInd/>
        <w:spacing w:before="1" w:line="206" w:lineRule="exact"/>
        <w:textAlignment w:val="baseline"/>
        <w:rPr>
          <w:rFonts w:ascii="Arial" w:hAnsi="Arial"/>
          <w:sz w:val="18"/>
        </w:rPr>
      </w:pPr>
      <w:r>
        <w:rPr>
          <w:rFonts w:ascii="Arial" w:hAnsi="Arial"/>
          <w:sz w:val="18"/>
        </w:rPr>
        <w:t>any other related transfer or export control,</w:t>
      </w:r>
    </w:p>
    <w:p w14:paraId="3862CA95" w14:textId="77777777" w:rsidR="00E3744D" w:rsidRDefault="00E3744D">
      <w:pPr>
        <w:kinsoku w:val="0"/>
        <w:overflowPunct w:val="0"/>
        <w:autoSpaceDE/>
        <w:autoSpaceDN/>
        <w:adjustRightInd/>
        <w:spacing w:before="6" w:line="206" w:lineRule="exact"/>
        <w:ind w:right="72"/>
        <w:textAlignment w:val="baseline"/>
        <w:rPr>
          <w:rFonts w:ascii="Arial" w:hAnsi="Arial"/>
          <w:sz w:val="18"/>
        </w:rPr>
      </w:pPr>
      <w:r>
        <w:rPr>
          <w:rFonts w:ascii="Arial" w:hAnsi="Arial"/>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41029237" w14:textId="77777777" w:rsidR="00E3744D" w:rsidRDefault="00E3744D">
      <w:pPr>
        <w:tabs>
          <w:tab w:val="left" w:pos="576"/>
        </w:tabs>
        <w:kinsoku w:val="0"/>
        <w:overflowPunct w:val="0"/>
        <w:autoSpaceDE/>
        <w:autoSpaceDN/>
        <w:adjustRightInd/>
        <w:spacing w:before="2" w:line="206" w:lineRule="exact"/>
        <w:ind w:right="288"/>
        <w:textAlignment w:val="baseline"/>
        <w:rPr>
          <w:rFonts w:ascii="Arial" w:hAnsi="Arial"/>
          <w:sz w:val="18"/>
        </w:rPr>
      </w:pPr>
      <w:r>
        <w:rPr>
          <w:rFonts w:ascii="Arial" w:hAnsi="Arial"/>
          <w:sz w:val="18"/>
        </w:rPr>
        <w:t>l.</w:t>
      </w:r>
      <w:r>
        <w:rPr>
          <w:rFonts w:ascii="Arial" w:hAnsi="Arial"/>
          <w:sz w:val="18"/>
        </w:rPr>
        <w:tab/>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AB02AE3" w14:textId="77777777" w:rsidR="00E3744D" w:rsidRDefault="00E3744D">
      <w:pPr>
        <w:tabs>
          <w:tab w:val="left" w:pos="576"/>
        </w:tabs>
        <w:kinsoku w:val="0"/>
        <w:overflowPunct w:val="0"/>
        <w:autoSpaceDE/>
        <w:autoSpaceDN/>
        <w:adjustRightInd/>
        <w:spacing w:before="6" w:line="206" w:lineRule="exact"/>
        <w:textAlignment w:val="baseline"/>
        <w:rPr>
          <w:rFonts w:ascii="Arial" w:hAnsi="Arial"/>
          <w:sz w:val="18"/>
        </w:rPr>
      </w:pPr>
      <w:r>
        <w:rPr>
          <w:rFonts w:ascii="Arial" w:hAnsi="Arial"/>
          <w:sz w:val="18"/>
        </w:rPr>
        <w:t>m.</w:t>
      </w:r>
      <w:r>
        <w:rPr>
          <w:rFonts w:ascii="Arial" w:hAnsi="Arial"/>
          <w:sz w:val="18"/>
        </w:rPr>
        <w:tab/>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736A174F"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n.</w:t>
      </w:r>
      <w:r>
        <w:rPr>
          <w:rFonts w:ascii="Arial" w:hAnsi="Arial"/>
          <w:sz w:val="18"/>
        </w:rPr>
        <w:tab/>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480D3187" w14:textId="77777777" w:rsidR="00E3744D" w:rsidRDefault="00E3744D">
      <w:pPr>
        <w:tabs>
          <w:tab w:val="left" w:pos="576"/>
        </w:tabs>
        <w:kinsoku w:val="0"/>
        <w:overflowPunct w:val="0"/>
        <w:autoSpaceDE/>
        <w:autoSpaceDN/>
        <w:adjustRightInd/>
        <w:spacing w:before="7" w:line="206" w:lineRule="exact"/>
        <w:ind w:right="72"/>
        <w:textAlignment w:val="baseline"/>
        <w:rPr>
          <w:rFonts w:ascii="Arial" w:hAnsi="Arial"/>
          <w:sz w:val="18"/>
        </w:rPr>
      </w:pPr>
      <w:r>
        <w:rPr>
          <w:rFonts w:ascii="Arial" w:hAnsi="Arial"/>
          <w:sz w:val="18"/>
        </w:rPr>
        <w:t>o.</w:t>
      </w:r>
      <w:r>
        <w:rPr>
          <w:rFonts w:ascii="Arial" w:hAnsi="Arial"/>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3D31DD63" w14:textId="77777777" w:rsidR="00E3744D" w:rsidRDefault="00E3744D">
      <w:pPr>
        <w:tabs>
          <w:tab w:val="left" w:pos="576"/>
        </w:tabs>
        <w:kinsoku w:val="0"/>
        <w:overflowPunct w:val="0"/>
        <w:autoSpaceDE/>
        <w:autoSpaceDN/>
        <w:adjustRightInd/>
        <w:spacing w:before="7" w:line="206" w:lineRule="exact"/>
        <w:ind w:right="72"/>
        <w:textAlignment w:val="baseline"/>
        <w:rPr>
          <w:rFonts w:ascii="Arial" w:hAnsi="Arial"/>
          <w:sz w:val="18"/>
        </w:rPr>
      </w:pPr>
      <w:r>
        <w:rPr>
          <w:rFonts w:ascii="Arial" w:hAnsi="Arial"/>
          <w:sz w:val="18"/>
        </w:rPr>
        <w:t>p.</w:t>
      </w:r>
      <w:r>
        <w:rPr>
          <w:rFonts w:ascii="Arial" w:hAnsi="Arial"/>
          <w:sz w:val="18"/>
        </w:rPr>
        <w:tab/>
        <w:t xml:space="preserve">Where following receipt of materiel from a Subcontractor or any of their other </w:t>
      </w:r>
      <w:proofErr w:type="gramStart"/>
      <w:r>
        <w:rPr>
          <w:rFonts w:ascii="Arial" w:hAnsi="Arial"/>
          <w:sz w:val="18"/>
        </w:rPr>
        <w:t>suppliers</w:t>
      </w:r>
      <w:proofErr w:type="gramEnd"/>
      <w:r>
        <w:rPr>
          <w:rFonts w:ascii="Arial" w:hAnsi="Arial"/>
          <w:sz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sz w:val="18"/>
        </w:rPr>
        <w:t>authorisations</w:t>
      </w:r>
      <w:proofErr w:type="spellEnd"/>
      <w:r>
        <w:rPr>
          <w:rFonts w:ascii="Arial" w:hAnsi="Arial"/>
          <w:sz w:val="18"/>
        </w:rPr>
        <w:t xml:space="preserve"> from the relevant foreign government. The Authority shall notify the contractor within [X] days of receipt of a proposal whether it is acceptable and where appropriate the Contract shall be modified in accordance with its terms to implement the proposal.</w:t>
      </w:r>
    </w:p>
    <w:p w14:paraId="3D06F489" w14:textId="77777777" w:rsidR="00E3744D" w:rsidRDefault="00E3744D">
      <w:pPr>
        <w:tabs>
          <w:tab w:val="left" w:pos="576"/>
        </w:tabs>
        <w:kinsoku w:val="0"/>
        <w:overflowPunct w:val="0"/>
        <w:autoSpaceDE/>
        <w:autoSpaceDN/>
        <w:adjustRightInd/>
        <w:spacing w:before="8" w:line="206" w:lineRule="exact"/>
        <w:textAlignment w:val="baseline"/>
        <w:rPr>
          <w:rFonts w:ascii="Arial" w:hAnsi="Arial"/>
          <w:sz w:val="18"/>
        </w:rPr>
      </w:pPr>
      <w:r>
        <w:rPr>
          <w:rFonts w:ascii="Arial" w:hAnsi="Arial"/>
          <w:sz w:val="18"/>
        </w:rPr>
        <w:t>q.</w:t>
      </w:r>
      <w:r>
        <w:rPr>
          <w:rFonts w:ascii="Arial" w:hAnsi="Arial"/>
          <w:sz w:val="18"/>
        </w:rPr>
        <w:tab/>
        <w:t xml:space="preserve">If the restrictions prevent the Contractor from performing their obligations under the Contract and have not been removed, </w:t>
      </w:r>
      <w:proofErr w:type="gramStart"/>
      <w:r>
        <w:rPr>
          <w:rFonts w:ascii="Arial" w:hAnsi="Arial"/>
          <w:sz w:val="18"/>
        </w:rPr>
        <w:t>modified</w:t>
      </w:r>
      <w:proofErr w:type="gramEnd"/>
      <w:r>
        <w:rPr>
          <w:rFonts w:ascii="Arial" w:hAnsi="Arial"/>
          <w:sz w:val="18"/>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sz w:val="18"/>
        </w:rPr>
        <w:t>endeavours</w:t>
      </w:r>
      <w:proofErr w:type="spellEnd"/>
      <w:r>
        <w:rPr>
          <w:rFonts w:ascii="Arial" w:hAnsi="Arial"/>
          <w:sz w:val="18"/>
        </w:rPr>
        <w:t xml:space="preserve"> to agree such fair and reasonable terms failing which either Party may refer the matter to dispute resolution in accordance with the provisions in the Contract.</w:t>
      </w:r>
    </w:p>
    <w:p w14:paraId="4EDFEFE1" w14:textId="77777777" w:rsidR="00E3744D" w:rsidRDefault="00E3744D">
      <w:pPr>
        <w:tabs>
          <w:tab w:val="left" w:pos="576"/>
        </w:tabs>
        <w:kinsoku w:val="0"/>
        <w:overflowPunct w:val="0"/>
        <w:autoSpaceDE/>
        <w:autoSpaceDN/>
        <w:adjustRightInd/>
        <w:spacing w:before="2" w:line="206" w:lineRule="exact"/>
        <w:ind w:right="72"/>
        <w:textAlignment w:val="baseline"/>
        <w:rPr>
          <w:rFonts w:ascii="Arial" w:hAnsi="Arial"/>
          <w:sz w:val="18"/>
        </w:rPr>
      </w:pPr>
      <w:r>
        <w:rPr>
          <w:rFonts w:ascii="Arial" w:hAnsi="Arial"/>
          <w:sz w:val="18"/>
        </w:rPr>
        <w:t>r.</w:t>
      </w:r>
      <w:r>
        <w:rPr>
          <w:rFonts w:ascii="Arial" w:hAnsi="Arial"/>
          <w:sz w:val="18"/>
        </w:rPr>
        <w:tab/>
        <w:t>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w:t>
      </w:r>
    </w:p>
    <w:p w14:paraId="000268DA" w14:textId="77777777" w:rsidR="00E3744D" w:rsidRDefault="00E3744D">
      <w:pPr>
        <w:tabs>
          <w:tab w:val="left" w:pos="576"/>
        </w:tabs>
        <w:kinsoku w:val="0"/>
        <w:overflowPunct w:val="0"/>
        <w:autoSpaceDE/>
        <w:autoSpaceDN/>
        <w:adjustRightInd/>
        <w:spacing w:before="8" w:line="206" w:lineRule="exact"/>
        <w:ind w:right="72"/>
        <w:textAlignment w:val="baseline"/>
        <w:rPr>
          <w:rFonts w:ascii="Arial" w:hAnsi="Arial"/>
          <w:sz w:val="18"/>
        </w:rPr>
      </w:pPr>
      <w:r>
        <w:rPr>
          <w:rFonts w:ascii="Arial" w:hAnsi="Arial"/>
          <w:sz w:val="18"/>
        </w:rPr>
        <w:t>s.</w:t>
      </w:r>
      <w:r>
        <w:rPr>
          <w:rFonts w:ascii="Arial" w:hAnsi="Arial"/>
          <w:sz w:val="18"/>
        </w:rPr>
        <w:tab/>
        <w:t xml:space="preserve">The Authority shall use reasonable </w:t>
      </w:r>
      <w:proofErr w:type="spellStart"/>
      <w:r>
        <w:rPr>
          <w:rFonts w:ascii="Arial" w:hAnsi="Arial"/>
          <w:sz w:val="18"/>
        </w:rPr>
        <w:t>endeavours</w:t>
      </w:r>
      <w:proofErr w:type="spellEnd"/>
      <w:r>
        <w:rPr>
          <w:rFonts w:ascii="Arial" w:hAnsi="Arial"/>
          <w:sz w:val="18"/>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sz w:val="18"/>
        </w:rPr>
        <w:t>licence</w:t>
      </w:r>
      <w:proofErr w:type="spellEnd"/>
      <w:r>
        <w:rPr>
          <w:rFonts w:ascii="Arial" w:hAnsi="Arial"/>
          <w:sz w:val="18"/>
        </w:rPr>
        <w:t xml:space="preserve">, </w:t>
      </w:r>
      <w:proofErr w:type="spellStart"/>
      <w:r>
        <w:rPr>
          <w:rFonts w:ascii="Arial" w:hAnsi="Arial"/>
          <w:sz w:val="18"/>
        </w:rPr>
        <w:t>authorisation</w:t>
      </w:r>
      <w:proofErr w:type="spellEnd"/>
      <w:r>
        <w:rPr>
          <w:rFonts w:ascii="Arial" w:hAnsi="Arial"/>
          <w:sz w:val="18"/>
        </w:rPr>
        <w:t>,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777D2C10" w14:textId="77777777" w:rsidR="00E3744D" w:rsidRDefault="00E3744D">
      <w:pPr>
        <w:tabs>
          <w:tab w:val="left" w:pos="576"/>
        </w:tabs>
        <w:kinsoku w:val="0"/>
        <w:overflowPunct w:val="0"/>
        <w:autoSpaceDE/>
        <w:autoSpaceDN/>
        <w:adjustRightInd/>
        <w:spacing w:before="7" w:line="206" w:lineRule="exact"/>
        <w:textAlignment w:val="baseline"/>
        <w:rPr>
          <w:rFonts w:ascii="Arial" w:hAnsi="Arial"/>
          <w:sz w:val="18"/>
        </w:rPr>
      </w:pPr>
      <w:r>
        <w:rPr>
          <w:rFonts w:ascii="Arial" w:hAnsi="Arial"/>
          <w:sz w:val="18"/>
        </w:rPr>
        <w:t>t.</w:t>
      </w:r>
      <w:r>
        <w:rPr>
          <w:rFonts w:ascii="Arial" w:hAnsi="Arial"/>
          <w:sz w:val="18"/>
        </w:rPr>
        <w:tab/>
      </w:r>
      <w:proofErr w:type="gramStart"/>
      <w:r>
        <w:rPr>
          <w:rFonts w:ascii="Arial" w:hAnsi="Arial"/>
          <w:sz w:val="18"/>
        </w:rPr>
        <w:t>In the event that</w:t>
      </w:r>
      <w:proofErr w:type="gramEnd"/>
      <w:r>
        <w:rPr>
          <w:rFonts w:ascii="Arial" w:hAnsi="Arial"/>
          <w:sz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sz w:val="18"/>
        </w:rPr>
        <w:t>In the event that</w:t>
      </w:r>
      <w:proofErr w:type="gramEnd"/>
      <w:r>
        <w:rPr>
          <w:rFonts w:ascii="Arial" w:hAnsi="Arial"/>
          <w:sz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18105CD9" w14:textId="77777777" w:rsidR="00E3744D" w:rsidRDefault="00E3744D">
      <w:pPr>
        <w:kinsoku w:val="0"/>
        <w:overflowPunct w:val="0"/>
        <w:autoSpaceDE/>
        <w:autoSpaceDN/>
        <w:adjustRightInd/>
        <w:spacing w:before="144" w:line="206" w:lineRule="exact"/>
        <w:jc w:val="center"/>
        <w:textAlignment w:val="baseline"/>
        <w:rPr>
          <w:rFonts w:ascii="Arial" w:hAnsi="Arial"/>
          <w:spacing w:val="36"/>
          <w:sz w:val="18"/>
        </w:rPr>
      </w:pPr>
      <w:r>
        <w:rPr>
          <w:rFonts w:ascii="Arial" w:hAnsi="Arial"/>
          <w:spacing w:val="36"/>
          <w:sz w:val="18"/>
        </w:rPr>
        <w:t>15</w:t>
      </w:r>
    </w:p>
    <w:p w14:paraId="46C6BBFC" w14:textId="77777777" w:rsidR="00E3744D" w:rsidRDefault="00E3744D">
      <w:pPr>
        <w:widowControl/>
        <w:rPr>
          <w:sz w:val="24"/>
        </w:rPr>
        <w:sectPr w:rsidR="00E3744D">
          <w:pgSz w:w="11909" w:h="16838"/>
          <w:pgMar w:top="680" w:right="707" w:bottom="149" w:left="702" w:header="720" w:footer="720" w:gutter="0"/>
          <w:cols w:space="720"/>
          <w:noEndnote/>
        </w:sectPr>
      </w:pPr>
    </w:p>
    <w:p w14:paraId="51269381"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4FF5975A" w14:textId="77777777" w:rsidR="00E3744D" w:rsidRDefault="00E3744D">
      <w:pPr>
        <w:tabs>
          <w:tab w:val="left" w:pos="576"/>
        </w:tabs>
        <w:kinsoku w:val="0"/>
        <w:overflowPunct w:val="0"/>
        <w:autoSpaceDE/>
        <w:autoSpaceDN/>
        <w:adjustRightInd/>
        <w:spacing w:before="125" w:line="206" w:lineRule="exact"/>
        <w:textAlignment w:val="baseline"/>
        <w:rPr>
          <w:rFonts w:ascii="Arial" w:hAnsi="Arial"/>
          <w:spacing w:val="-2"/>
          <w:sz w:val="18"/>
        </w:rPr>
      </w:pPr>
      <w:r>
        <w:rPr>
          <w:rFonts w:ascii="Arial" w:hAnsi="Arial"/>
          <w:spacing w:val="-2"/>
          <w:sz w:val="18"/>
        </w:rPr>
        <w:t>u.</w:t>
      </w:r>
      <w:r>
        <w:rPr>
          <w:rFonts w:ascii="Arial" w:hAnsi="Arial"/>
          <w:spacing w:val="-2"/>
          <w:sz w:val="18"/>
        </w:rPr>
        <w:tab/>
        <w:t>Where:</w:t>
      </w:r>
    </w:p>
    <w:p w14:paraId="1BBC2938" w14:textId="77777777" w:rsidR="00E3744D" w:rsidRDefault="00E3744D">
      <w:pPr>
        <w:numPr>
          <w:ilvl w:val="0"/>
          <w:numId w:val="76"/>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 xml:space="preserve">restrictions are advised by the Authority to the Contractor in a DEFFORM 528 provided pursuant to clauses 32.s or 32.t or both; </w:t>
      </w:r>
      <w:proofErr w:type="gramStart"/>
      <w:r>
        <w:rPr>
          <w:rFonts w:ascii="Arial" w:hAnsi="Arial"/>
          <w:sz w:val="18"/>
        </w:rPr>
        <w:t>or</w:t>
      </w:r>
      <w:proofErr w:type="gramEnd"/>
    </w:p>
    <w:p w14:paraId="1C8614CD" w14:textId="77777777" w:rsidR="00E3744D" w:rsidRDefault="00E3744D">
      <w:pPr>
        <w:numPr>
          <w:ilvl w:val="0"/>
          <w:numId w:val="76"/>
        </w:numPr>
        <w:kinsoku w:val="0"/>
        <w:overflowPunct w:val="0"/>
        <w:autoSpaceDE/>
        <w:autoSpaceDN/>
        <w:adjustRightInd/>
        <w:spacing w:before="8" w:line="206" w:lineRule="exact"/>
        <w:textAlignment w:val="baseline"/>
        <w:rPr>
          <w:rFonts w:ascii="Arial" w:hAnsi="Arial"/>
          <w:sz w:val="18"/>
        </w:rPr>
      </w:pPr>
      <w:r>
        <w:rPr>
          <w:rFonts w:ascii="Arial" w:hAnsi="Arial"/>
          <w:sz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sz w:val="18"/>
        </w:rPr>
        <w:t>authorisations</w:t>
      </w:r>
      <w:proofErr w:type="spellEnd"/>
      <w:r>
        <w:rPr>
          <w:rFonts w:ascii="Arial" w:hAnsi="Arial"/>
          <w:sz w:val="18"/>
        </w:rPr>
        <w:t xml:space="preserve">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5ED8AC93" w14:textId="77777777" w:rsidR="00E3744D" w:rsidRDefault="00E3744D">
      <w:pPr>
        <w:tabs>
          <w:tab w:val="left" w:pos="576"/>
        </w:tabs>
        <w:kinsoku w:val="0"/>
        <w:overflowPunct w:val="0"/>
        <w:autoSpaceDE/>
        <w:autoSpaceDN/>
        <w:adjustRightInd/>
        <w:spacing w:before="6" w:line="206" w:lineRule="exact"/>
        <w:ind w:right="72"/>
        <w:textAlignment w:val="baseline"/>
        <w:rPr>
          <w:rFonts w:ascii="Arial" w:hAnsi="Arial"/>
          <w:sz w:val="18"/>
        </w:rPr>
      </w:pPr>
      <w:r>
        <w:rPr>
          <w:rFonts w:ascii="Arial" w:hAnsi="Arial"/>
          <w:sz w:val="18"/>
        </w:rPr>
        <w:t>v.</w:t>
      </w:r>
      <w:r>
        <w:rPr>
          <w:rFonts w:ascii="Arial" w:hAnsi="Arial"/>
          <w:sz w:val="18"/>
        </w:rPr>
        <w:tab/>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96174C5" w14:textId="77777777" w:rsidR="00E3744D" w:rsidRDefault="00E3744D">
      <w:pPr>
        <w:tabs>
          <w:tab w:val="left" w:pos="576"/>
        </w:tabs>
        <w:kinsoku w:val="0"/>
        <w:overflowPunct w:val="0"/>
        <w:autoSpaceDE/>
        <w:autoSpaceDN/>
        <w:adjustRightInd/>
        <w:spacing w:before="118" w:line="205" w:lineRule="exact"/>
        <w:textAlignment w:val="baseline"/>
        <w:rPr>
          <w:rFonts w:ascii="Arial" w:hAnsi="Arial"/>
          <w:b/>
          <w:sz w:val="18"/>
        </w:rPr>
      </w:pPr>
      <w:r>
        <w:rPr>
          <w:rFonts w:ascii="Arial" w:hAnsi="Arial"/>
          <w:b/>
          <w:sz w:val="18"/>
        </w:rPr>
        <w:t>33.</w:t>
      </w:r>
      <w:r>
        <w:rPr>
          <w:rFonts w:ascii="Arial" w:hAnsi="Arial"/>
          <w:b/>
          <w:sz w:val="18"/>
        </w:rPr>
        <w:tab/>
        <w:t>Third Party Intellectual Property – Rights and Restrictions</w:t>
      </w:r>
    </w:p>
    <w:p w14:paraId="6AC97C96" w14:textId="77777777" w:rsidR="00E3744D" w:rsidRDefault="00E3744D">
      <w:pPr>
        <w:tabs>
          <w:tab w:val="left" w:pos="576"/>
        </w:tabs>
        <w:kinsoku w:val="0"/>
        <w:overflowPunct w:val="0"/>
        <w:autoSpaceDE/>
        <w:autoSpaceDN/>
        <w:adjustRightInd/>
        <w:spacing w:before="4" w:line="206" w:lineRule="exact"/>
        <w:ind w:right="72"/>
        <w:textAlignment w:val="baseline"/>
        <w:rPr>
          <w:rFonts w:ascii="Arial" w:hAnsi="Arial"/>
          <w:sz w:val="18"/>
        </w:rPr>
      </w:pPr>
      <w:r>
        <w:rPr>
          <w:rFonts w:ascii="Arial" w:hAnsi="Arial"/>
          <w:sz w:val="18"/>
        </w:rPr>
        <w:t>a.</w:t>
      </w:r>
      <w:r>
        <w:rPr>
          <w:rFonts w:ascii="Arial" w:hAnsi="Arial"/>
          <w:sz w:val="18"/>
        </w:rPr>
        <w:tab/>
        <w:t>The Contractor and, where applicable any Subcontractor, shall promptly notify the Authority as soon as they become aware of:</w:t>
      </w:r>
    </w:p>
    <w:p w14:paraId="4EBD6A39" w14:textId="77777777" w:rsidR="00E3744D" w:rsidRDefault="00E3744D">
      <w:pPr>
        <w:numPr>
          <w:ilvl w:val="0"/>
          <w:numId w:val="77"/>
        </w:numPr>
        <w:kinsoku w:val="0"/>
        <w:overflowPunct w:val="0"/>
        <w:autoSpaceDE/>
        <w:autoSpaceDN/>
        <w:adjustRightInd/>
        <w:spacing w:before="2" w:line="206" w:lineRule="exact"/>
        <w:ind w:right="216"/>
        <w:textAlignment w:val="baseline"/>
        <w:rPr>
          <w:rFonts w:ascii="Arial" w:hAnsi="Arial"/>
          <w:sz w:val="18"/>
        </w:rPr>
      </w:pPr>
      <w:r>
        <w:rPr>
          <w:rFonts w:ascii="Arial" w:hAnsi="Arial"/>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53A0DD8E" w14:textId="77777777" w:rsidR="00E3744D" w:rsidRDefault="00E3744D">
      <w:pPr>
        <w:numPr>
          <w:ilvl w:val="0"/>
          <w:numId w:val="77"/>
        </w:numPr>
        <w:kinsoku w:val="0"/>
        <w:overflowPunct w:val="0"/>
        <w:autoSpaceDE/>
        <w:autoSpaceDN/>
        <w:adjustRightInd/>
        <w:spacing w:before="6" w:line="206" w:lineRule="exact"/>
        <w:textAlignment w:val="baseline"/>
        <w:rPr>
          <w:rFonts w:ascii="Arial" w:hAnsi="Arial"/>
          <w:sz w:val="18"/>
        </w:rPr>
      </w:pPr>
      <w:r>
        <w:rPr>
          <w:rFonts w:ascii="Arial" w:hAnsi="Arial"/>
          <w:sz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w:t>
      </w:r>
      <w:proofErr w:type="spellStart"/>
      <w:r>
        <w:rPr>
          <w:rFonts w:ascii="Arial" w:hAnsi="Arial"/>
          <w:sz w:val="18"/>
        </w:rPr>
        <w:t>Defence</w:t>
      </w:r>
      <w:proofErr w:type="spellEnd"/>
      <w:r>
        <w:rPr>
          <w:rFonts w:ascii="Arial" w:hAnsi="Arial"/>
          <w:sz w:val="18"/>
        </w:rPr>
        <w:t xml:space="preserve"> Contracts Act 1958;</w:t>
      </w:r>
    </w:p>
    <w:p w14:paraId="5D606A0D" w14:textId="77777777" w:rsidR="00E3744D" w:rsidRDefault="00E3744D">
      <w:pPr>
        <w:numPr>
          <w:ilvl w:val="0"/>
          <w:numId w:val="77"/>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56D149EA" w14:textId="77777777" w:rsidR="00E3744D" w:rsidRDefault="00E3744D">
      <w:pPr>
        <w:kinsoku w:val="0"/>
        <w:overflowPunct w:val="0"/>
        <w:autoSpaceDE/>
        <w:autoSpaceDN/>
        <w:adjustRightInd/>
        <w:spacing w:line="209" w:lineRule="exact"/>
        <w:ind w:right="216"/>
        <w:textAlignment w:val="baseline"/>
        <w:rPr>
          <w:rFonts w:ascii="Arial" w:hAnsi="Arial"/>
          <w:sz w:val="18"/>
        </w:rPr>
      </w:pPr>
      <w:r>
        <w:rPr>
          <w:rFonts w:ascii="Arial" w:hAnsi="Arial"/>
          <w:sz w:val="18"/>
        </w:rPr>
        <w:t xml:space="preserve">clause 33.a does not apply in respect of Contractor Deliverables normally available from the Contractor as a Commercial Off </w:t>
      </w:r>
      <w:proofErr w:type="gramStart"/>
      <w:r>
        <w:rPr>
          <w:rFonts w:ascii="Arial" w:hAnsi="Arial"/>
          <w:sz w:val="18"/>
        </w:rPr>
        <w:t>The</w:t>
      </w:r>
      <w:proofErr w:type="gramEnd"/>
      <w:r>
        <w:rPr>
          <w:rFonts w:ascii="Arial" w:hAnsi="Arial"/>
          <w:sz w:val="18"/>
        </w:rPr>
        <w:t xml:space="preserve"> Shelf (COTS) item or service.</w:t>
      </w:r>
    </w:p>
    <w:p w14:paraId="360D8401" w14:textId="77777777" w:rsidR="00E3744D" w:rsidRDefault="00E3744D">
      <w:pPr>
        <w:tabs>
          <w:tab w:val="left" w:pos="576"/>
        </w:tabs>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b.</w:t>
      </w:r>
      <w:r>
        <w:rPr>
          <w:rFonts w:ascii="Arial" w:hAnsi="Arial"/>
          <w:sz w:val="18"/>
        </w:rPr>
        <w:tab/>
        <w:t>If the Information required under clause 33.a has been notified previously, the Contractor may meet their obligations by giving details of the previous notification.</w:t>
      </w:r>
    </w:p>
    <w:p w14:paraId="3F8DE6B7" w14:textId="77777777" w:rsidR="00E3744D" w:rsidRDefault="00E3744D">
      <w:pPr>
        <w:tabs>
          <w:tab w:val="left" w:pos="576"/>
        </w:tabs>
        <w:kinsoku w:val="0"/>
        <w:overflowPunct w:val="0"/>
        <w:autoSpaceDE/>
        <w:autoSpaceDN/>
        <w:adjustRightInd/>
        <w:spacing w:before="7" w:line="206" w:lineRule="exact"/>
        <w:ind w:right="72"/>
        <w:textAlignment w:val="baseline"/>
        <w:rPr>
          <w:rFonts w:ascii="Arial" w:hAnsi="Arial"/>
          <w:sz w:val="18"/>
        </w:rPr>
      </w:pPr>
      <w:r>
        <w:rPr>
          <w:rFonts w:ascii="Arial" w:hAnsi="Arial"/>
          <w:sz w:val="18"/>
        </w:rPr>
        <w:t>c.</w:t>
      </w:r>
      <w:r>
        <w:rPr>
          <w:rFonts w:ascii="Arial" w:hAnsi="Arial"/>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1D8D7D7" w14:textId="77777777" w:rsidR="00E3744D" w:rsidRDefault="00E3744D">
      <w:pPr>
        <w:numPr>
          <w:ilvl w:val="0"/>
          <w:numId w:val="78"/>
        </w:numPr>
        <w:kinsoku w:val="0"/>
        <w:overflowPunct w:val="0"/>
        <w:autoSpaceDE/>
        <w:autoSpaceDN/>
        <w:adjustRightInd/>
        <w:spacing w:before="1" w:line="206" w:lineRule="exact"/>
        <w:textAlignment w:val="baseline"/>
        <w:rPr>
          <w:rFonts w:ascii="Arial" w:hAnsi="Arial"/>
          <w:sz w:val="18"/>
        </w:rPr>
      </w:pPr>
      <w:r>
        <w:rPr>
          <w:rFonts w:ascii="Arial" w:hAnsi="Arial"/>
          <w:sz w:val="18"/>
        </w:rPr>
        <w:t>the Authority has made or makes an admission of any sort relevant to such question;</w:t>
      </w:r>
    </w:p>
    <w:p w14:paraId="36DD3962" w14:textId="77777777" w:rsidR="00E3744D" w:rsidRDefault="00E3744D">
      <w:pPr>
        <w:numPr>
          <w:ilvl w:val="0"/>
          <w:numId w:val="78"/>
        </w:numPr>
        <w:kinsoku w:val="0"/>
        <w:overflowPunct w:val="0"/>
        <w:autoSpaceDE/>
        <w:autoSpaceDN/>
        <w:adjustRightInd/>
        <w:spacing w:line="206" w:lineRule="exact"/>
        <w:textAlignment w:val="baseline"/>
        <w:rPr>
          <w:rFonts w:ascii="Arial" w:hAnsi="Arial"/>
          <w:sz w:val="18"/>
        </w:rPr>
      </w:pPr>
      <w:r>
        <w:rPr>
          <w:rFonts w:ascii="Arial" w:hAnsi="Arial"/>
          <w:sz w:val="18"/>
        </w:rPr>
        <w:t>the Authority has entered or enters into any discussions on such question with any third party without the prior written agreement of the Contractor;</w:t>
      </w:r>
    </w:p>
    <w:p w14:paraId="5FEF3C1E" w14:textId="77777777" w:rsidR="00E3744D" w:rsidRDefault="00E3744D">
      <w:pPr>
        <w:numPr>
          <w:ilvl w:val="0"/>
          <w:numId w:val="78"/>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 xml:space="preserve">the Authority has entered or </w:t>
      </w:r>
      <w:proofErr w:type="gramStart"/>
      <w:r>
        <w:rPr>
          <w:rFonts w:ascii="Arial" w:hAnsi="Arial"/>
          <w:sz w:val="18"/>
        </w:rPr>
        <w:t>enters into</w:t>
      </w:r>
      <w:proofErr w:type="gramEnd"/>
      <w:r>
        <w:rPr>
          <w:rFonts w:ascii="Arial" w:hAnsi="Arial"/>
          <w:sz w:val="18"/>
        </w:rPr>
        <w:t xml:space="preserve"> negotiations in respect of any relevant claim for compensation in respect of Crown Use under Section 55 of the Patents Act 1977 or Section 12 of the Registered Designs Act 1949;</w:t>
      </w:r>
    </w:p>
    <w:p w14:paraId="77E22ABB" w14:textId="77777777" w:rsidR="00E3744D" w:rsidRDefault="00E3744D">
      <w:pPr>
        <w:numPr>
          <w:ilvl w:val="0"/>
          <w:numId w:val="78"/>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legal proceedings have been commenced against the Authority or the Contractor in respect of Crown Use, but only to the extent of such Crown Use that has been properly </w:t>
      </w:r>
      <w:proofErr w:type="spellStart"/>
      <w:r>
        <w:rPr>
          <w:rFonts w:ascii="Arial" w:hAnsi="Arial"/>
          <w:sz w:val="18"/>
        </w:rPr>
        <w:t>authorised</w:t>
      </w:r>
      <w:proofErr w:type="spellEnd"/>
      <w:r>
        <w:rPr>
          <w:rFonts w:ascii="Arial" w:hAnsi="Arial"/>
          <w:sz w:val="18"/>
        </w:rPr>
        <w:t>.</w:t>
      </w:r>
    </w:p>
    <w:p w14:paraId="3A8E2DFD" w14:textId="77777777" w:rsidR="00E3744D" w:rsidRDefault="00E3744D">
      <w:pPr>
        <w:tabs>
          <w:tab w:val="left" w:pos="576"/>
        </w:tabs>
        <w:kinsoku w:val="0"/>
        <w:overflowPunct w:val="0"/>
        <w:autoSpaceDE/>
        <w:autoSpaceDN/>
        <w:adjustRightInd/>
        <w:spacing w:before="6" w:line="206" w:lineRule="exact"/>
        <w:textAlignment w:val="baseline"/>
        <w:rPr>
          <w:rFonts w:ascii="Arial" w:hAnsi="Arial"/>
          <w:sz w:val="18"/>
        </w:rPr>
      </w:pPr>
      <w:r>
        <w:rPr>
          <w:rFonts w:ascii="Arial" w:hAnsi="Arial"/>
          <w:sz w:val="18"/>
        </w:rPr>
        <w:t>d.</w:t>
      </w:r>
      <w:r>
        <w:rPr>
          <w:rFonts w:ascii="Arial" w:hAnsi="Arial"/>
          <w:sz w:val="18"/>
        </w:rPr>
        <w:tab/>
        <w:t>The indemnity in clause 33.c does not extend to use by the Authority of anything supplied under the Contract where that use was not reasonably foreseeable at the time of the Contract.</w:t>
      </w:r>
    </w:p>
    <w:p w14:paraId="7B8705AB" w14:textId="77777777" w:rsidR="00E3744D" w:rsidRDefault="00E3744D">
      <w:pPr>
        <w:tabs>
          <w:tab w:val="left" w:pos="576"/>
        </w:tabs>
        <w:kinsoku w:val="0"/>
        <w:overflowPunct w:val="0"/>
        <w:autoSpaceDE/>
        <w:autoSpaceDN/>
        <w:adjustRightInd/>
        <w:spacing w:before="2" w:line="206" w:lineRule="exact"/>
        <w:ind w:right="216"/>
        <w:textAlignment w:val="baseline"/>
        <w:rPr>
          <w:rFonts w:ascii="Arial" w:hAnsi="Arial"/>
          <w:sz w:val="18"/>
        </w:rPr>
      </w:pPr>
      <w:r>
        <w:rPr>
          <w:rFonts w:ascii="Arial" w:hAnsi="Arial"/>
          <w:sz w:val="18"/>
        </w:rPr>
        <w:t>e.</w:t>
      </w:r>
      <w:r>
        <w:rPr>
          <w:rFonts w:ascii="Arial" w:hAnsi="Arial"/>
          <w:sz w:val="18"/>
        </w:rPr>
        <w:tab/>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sz w:val="18"/>
        </w:rPr>
        <w:t>authorise</w:t>
      </w:r>
      <w:proofErr w:type="spellEnd"/>
      <w:r>
        <w:rPr>
          <w:rFonts w:ascii="Arial" w:hAnsi="Arial"/>
          <w:sz w:val="18"/>
        </w:rPr>
        <w:t xml:space="preserve"> the Contractor for the purposes of performing the Contract (but not otherwise) to </w:t>
      </w:r>
      <w:proofErr w:type="spellStart"/>
      <w:r>
        <w:rPr>
          <w:rFonts w:ascii="Arial" w:hAnsi="Arial"/>
          <w:sz w:val="18"/>
        </w:rPr>
        <w:t>utilise</w:t>
      </w:r>
      <w:proofErr w:type="spellEnd"/>
      <w:r>
        <w:rPr>
          <w:rFonts w:ascii="Arial" w:hAnsi="Arial"/>
          <w:sz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5F16B42" w14:textId="77777777" w:rsidR="00E3744D" w:rsidRDefault="00E3744D">
      <w:pPr>
        <w:tabs>
          <w:tab w:val="left" w:pos="576"/>
        </w:tabs>
        <w:kinsoku w:val="0"/>
        <w:overflowPunct w:val="0"/>
        <w:autoSpaceDE/>
        <w:autoSpaceDN/>
        <w:adjustRightInd/>
        <w:spacing w:before="6" w:line="206" w:lineRule="exact"/>
        <w:ind w:right="216"/>
        <w:textAlignment w:val="baseline"/>
        <w:rPr>
          <w:rFonts w:ascii="Arial" w:hAnsi="Arial"/>
          <w:sz w:val="18"/>
        </w:rPr>
      </w:pPr>
      <w:r>
        <w:rPr>
          <w:rFonts w:ascii="Arial" w:hAnsi="Arial"/>
          <w:sz w:val="18"/>
        </w:rPr>
        <w:t>f.</w:t>
      </w:r>
      <w:r>
        <w:rPr>
          <w:rFonts w:ascii="Arial" w:hAnsi="Arial"/>
          <w:sz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sz w:val="18"/>
        </w:rPr>
        <w:t>authorised</w:t>
      </w:r>
      <w:proofErr w:type="spellEnd"/>
      <w:r>
        <w:rPr>
          <w:rFonts w:ascii="Arial" w:hAnsi="Arial"/>
          <w:sz w:val="18"/>
        </w:rPr>
        <w:t xml:space="preserve"> to </w:t>
      </w:r>
      <w:proofErr w:type="spellStart"/>
      <w:r>
        <w:rPr>
          <w:rFonts w:ascii="Arial" w:hAnsi="Arial"/>
          <w:sz w:val="18"/>
        </w:rPr>
        <w:t>utilise</w:t>
      </w:r>
      <w:proofErr w:type="spellEnd"/>
      <w:r>
        <w:rPr>
          <w:rFonts w:ascii="Arial" w:hAnsi="Arial"/>
          <w:sz w:val="18"/>
        </w:rPr>
        <w:t xml:space="preserve"> that invention or design, notwithstanding the fact that it is the subject of a UK Patent or UK Registered Design, for the purpose of performing the Contract.</w:t>
      </w:r>
    </w:p>
    <w:p w14:paraId="19AC7974"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g.</w:t>
      </w:r>
      <w:r>
        <w:rPr>
          <w:rFonts w:ascii="Arial" w:hAnsi="Arial"/>
          <w:sz w:val="18"/>
        </w:rPr>
        <w:tab/>
        <w:t>If, under clause 33.a, a relevant invention or design is notified to the Authority by the Contractor after the Effective Date of Contract, then:</w:t>
      </w:r>
    </w:p>
    <w:p w14:paraId="08BC0CA5" w14:textId="77777777" w:rsidR="00E3744D" w:rsidRDefault="00E3744D">
      <w:pPr>
        <w:numPr>
          <w:ilvl w:val="0"/>
          <w:numId w:val="79"/>
        </w:numPr>
        <w:kinsoku w:val="0"/>
        <w:overflowPunct w:val="0"/>
        <w:autoSpaceDE/>
        <w:autoSpaceDN/>
        <w:adjustRightInd/>
        <w:spacing w:before="6" w:line="206" w:lineRule="exact"/>
        <w:ind w:right="72"/>
        <w:textAlignment w:val="baseline"/>
        <w:rPr>
          <w:rFonts w:ascii="Arial" w:hAnsi="Arial"/>
          <w:sz w:val="18"/>
        </w:rPr>
      </w:pPr>
      <w:r>
        <w:rPr>
          <w:rFonts w:ascii="Arial" w:hAnsi="Arial"/>
          <w:sz w:val="18"/>
        </w:rPr>
        <w:t xml:space="preserve">if the owner (or its exclusive licensee) takes or threatens in writing to take any relevant action against the Contractor, the Authority shall issue to the Contractor a written </w:t>
      </w:r>
      <w:proofErr w:type="spellStart"/>
      <w:r>
        <w:rPr>
          <w:rFonts w:ascii="Arial" w:hAnsi="Arial"/>
          <w:sz w:val="18"/>
        </w:rPr>
        <w:t>authorisation</w:t>
      </w:r>
      <w:proofErr w:type="spellEnd"/>
      <w:r>
        <w:rPr>
          <w:rFonts w:ascii="Arial" w:hAnsi="Arial"/>
          <w:sz w:val="18"/>
        </w:rPr>
        <w:t xml:space="preserve"> in accordance with the provisions of Sections 55 and 56 of the Patents Act 1977 or Section 12 of the Registered Designs Act 1949, and</w:t>
      </w:r>
    </w:p>
    <w:p w14:paraId="313DBD94" w14:textId="77777777" w:rsidR="00E3744D" w:rsidRDefault="00E3744D">
      <w:pPr>
        <w:numPr>
          <w:ilvl w:val="0"/>
          <w:numId w:val="79"/>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in any event, unless the Contractor and the Authority can agree an alternative course of action, the Authority shall not unreasonably delay the issue of a written </w:t>
      </w:r>
      <w:proofErr w:type="spellStart"/>
      <w:r>
        <w:rPr>
          <w:rFonts w:ascii="Arial" w:hAnsi="Arial"/>
          <w:sz w:val="18"/>
        </w:rPr>
        <w:t>authorisation</w:t>
      </w:r>
      <w:proofErr w:type="spellEnd"/>
      <w:r>
        <w:rPr>
          <w:rFonts w:ascii="Arial" w:hAnsi="Arial"/>
          <w:sz w:val="18"/>
        </w:rPr>
        <w:t xml:space="preserve"> in accordance with the provisions of Sections 55 and 56 of the Patents Act 1977 or Section 12 of the Registered Designs Act 1949.</w:t>
      </w:r>
    </w:p>
    <w:p w14:paraId="289EB3FA" w14:textId="77777777" w:rsidR="00E3744D" w:rsidRDefault="00E3744D">
      <w:pPr>
        <w:tabs>
          <w:tab w:val="left" w:pos="576"/>
        </w:tabs>
        <w:kinsoku w:val="0"/>
        <w:overflowPunct w:val="0"/>
        <w:autoSpaceDE/>
        <w:autoSpaceDN/>
        <w:adjustRightInd/>
        <w:spacing w:before="7" w:line="206" w:lineRule="exact"/>
        <w:ind w:right="72"/>
        <w:textAlignment w:val="baseline"/>
        <w:rPr>
          <w:rFonts w:ascii="Arial" w:hAnsi="Arial"/>
          <w:spacing w:val="-1"/>
          <w:sz w:val="18"/>
        </w:rPr>
      </w:pPr>
      <w:r>
        <w:rPr>
          <w:rFonts w:ascii="Arial" w:hAnsi="Arial"/>
          <w:spacing w:val="-1"/>
          <w:sz w:val="18"/>
        </w:rPr>
        <w:t>h.</w:t>
      </w:r>
      <w:r>
        <w:rPr>
          <w:rFonts w:ascii="Arial" w:hAnsi="Arial"/>
          <w:spacing w:val="-1"/>
          <w:sz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B6B5629"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pacing w:val="-1"/>
          <w:sz w:val="18"/>
        </w:rPr>
      </w:pPr>
      <w:r>
        <w:rPr>
          <w:rFonts w:ascii="Arial" w:hAnsi="Arial"/>
          <w:spacing w:val="-1"/>
          <w:sz w:val="18"/>
        </w:rPr>
        <w:t>i.</w:t>
      </w:r>
      <w:r>
        <w:rPr>
          <w:rFonts w:ascii="Arial" w:hAnsi="Arial"/>
          <w:spacing w:val="-1"/>
          <w:sz w:val="18"/>
        </w:rPr>
        <w:tab/>
        <w:t xml:space="preserve">The Contractor shall assume all liability and shall indemnify the Authority, its officers, </w:t>
      </w:r>
      <w:proofErr w:type="gramStart"/>
      <w:r>
        <w:rPr>
          <w:rFonts w:ascii="Arial" w:hAnsi="Arial"/>
          <w:spacing w:val="-1"/>
          <w:sz w:val="18"/>
        </w:rPr>
        <w:t>agents</w:t>
      </w:r>
      <w:proofErr w:type="gramEnd"/>
      <w:r>
        <w:rPr>
          <w:rFonts w:ascii="Arial" w:hAnsi="Arial"/>
          <w:spacing w:val="-1"/>
          <w:sz w:val="18"/>
        </w:rPr>
        <w:t xml:space="preserve"> and employees against liability,</w:t>
      </w:r>
    </w:p>
    <w:p w14:paraId="0FD542A8" w14:textId="77777777" w:rsidR="00E3744D" w:rsidRDefault="00E3744D">
      <w:pPr>
        <w:kinsoku w:val="0"/>
        <w:overflowPunct w:val="0"/>
        <w:autoSpaceDE/>
        <w:autoSpaceDN/>
        <w:adjustRightInd/>
        <w:spacing w:before="230" w:line="206" w:lineRule="exact"/>
        <w:jc w:val="center"/>
        <w:textAlignment w:val="baseline"/>
        <w:rPr>
          <w:rFonts w:ascii="Arial" w:hAnsi="Arial"/>
          <w:spacing w:val="36"/>
          <w:sz w:val="18"/>
        </w:rPr>
      </w:pPr>
      <w:r>
        <w:rPr>
          <w:rFonts w:ascii="Arial" w:hAnsi="Arial"/>
          <w:spacing w:val="36"/>
          <w:sz w:val="18"/>
        </w:rPr>
        <w:t>16</w:t>
      </w:r>
    </w:p>
    <w:p w14:paraId="036ADFE8" w14:textId="77777777" w:rsidR="00E3744D" w:rsidRDefault="00E3744D">
      <w:pPr>
        <w:widowControl/>
        <w:rPr>
          <w:sz w:val="24"/>
        </w:rPr>
        <w:sectPr w:rsidR="00E3744D">
          <w:pgSz w:w="11909" w:h="16838"/>
          <w:pgMar w:top="680" w:right="702" w:bottom="149" w:left="707" w:header="720" w:footer="720" w:gutter="0"/>
          <w:cols w:space="720"/>
          <w:noEndnote/>
        </w:sectPr>
      </w:pPr>
    </w:p>
    <w:p w14:paraId="361C7596"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7CD7DF12" w14:textId="77777777" w:rsidR="00E3744D" w:rsidRDefault="00E3744D">
      <w:pPr>
        <w:kinsoku w:val="0"/>
        <w:overflowPunct w:val="0"/>
        <w:autoSpaceDE/>
        <w:autoSpaceDN/>
        <w:adjustRightInd/>
        <w:spacing w:before="126" w:line="206" w:lineRule="exact"/>
        <w:ind w:right="72"/>
        <w:textAlignment w:val="baseline"/>
        <w:rPr>
          <w:rFonts w:ascii="Arial" w:hAnsi="Arial"/>
          <w:sz w:val="18"/>
        </w:rPr>
      </w:pPr>
      <w:r>
        <w:rPr>
          <w:rFonts w:ascii="Arial" w:hAnsi="Arial"/>
          <w:sz w:val="18"/>
        </w:rPr>
        <w:t>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0959EBE" w14:textId="77777777" w:rsidR="00E3744D" w:rsidRDefault="00E3744D">
      <w:pPr>
        <w:tabs>
          <w:tab w:val="left" w:pos="576"/>
        </w:tabs>
        <w:kinsoku w:val="0"/>
        <w:overflowPunct w:val="0"/>
        <w:autoSpaceDE/>
        <w:autoSpaceDN/>
        <w:adjustRightInd/>
        <w:spacing w:before="6" w:line="206" w:lineRule="exact"/>
        <w:ind w:right="216"/>
        <w:textAlignment w:val="baseline"/>
        <w:rPr>
          <w:rFonts w:ascii="Arial" w:hAnsi="Arial"/>
          <w:sz w:val="18"/>
        </w:rPr>
      </w:pPr>
      <w:r>
        <w:rPr>
          <w:rFonts w:ascii="Arial" w:hAnsi="Arial"/>
          <w:sz w:val="18"/>
        </w:rPr>
        <w:t>j.</w:t>
      </w:r>
      <w:r>
        <w:rPr>
          <w:rFonts w:ascii="Arial" w:hAnsi="Arial"/>
          <w:sz w:val="18"/>
        </w:rPr>
        <w:tab/>
        <w:t xml:space="preserve">The Contractor shall not be entitled to any reimbursement of any royalty, </w:t>
      </w:r>
      <w:proofErr w:type="spellStart"/>
      <w:r>
        <w:rPr>
          <w:rFonts w:ascii="Arial" w:hAnsi="Arial"/>
          <w:sz w:val="18"/>
        </w:rPr>
        <w:t>licence</w:t>
      </w:r>
      <w:proofErr w:type="spellEnd"/>
      <w:r>
        <w:rPr>
          <w:rFonts w:ascii="Arial" w:hAnsi="Arial"/>
          <w:sz w:val="18"/>
        </w:rPr>
        <w:t xml:space="preserve"> fee or similar expense incurred in respect of anything to be done under the Contract, where:</w:t>
      </w:r>
    </w:p>
    <w:p w14:paraId="06F79367" w14:textId="77777777" w:rsidR="00E3744D" w:rsidRDefault="00E3744D">
      <w:pPr>
        <w:numPr>
          <w:ilvl w:val="0"/>
          <w:numId w:val="80"/>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 xml:space="preserve">a relevant discharge has been given under Section 2 of the </w:t>
      </w:r>
      <w:proofErr w:type="spellStart"/>
      <w:r>
        <w:rPr>
          <w:rFonts w:ascii="Arial" w:hAnsi="Arial"/>
          <w:sz w:val="18"/>
        </w:rPr>
        <w:t>Defence</w:t>
      </w:r>
      <w:proofErr w:type="spellEnd"/>
      <w:r>
        <w:rPr>
          <w:rFonts w:ascii="Arial" w:hAnsi="Arial"/>
          <w:sz w:val="18"/>
        </w:rPr>
        <w:t xml:space="preserve"> Contracts Act 1958, or relevant </w:t>
      </w:r>
      <w:proofErr w:type="spellStart"/>
      <w:r>
        <w:rPr>
          <w:rFonts w:ascii="Arial" w:hAnsi="Arial"/>
          <w:sz w:val="18"/>
        </w:rPr>
        <w:t>authorisation</w:t>
      </w:r>
      <w:proofErr w:type="spellEnd"/>
      <w:r>
        <w:rPr>
          <w:rFonts w:ascii="Arial" w:hAnsi="Arial"/>
          <w:sz w:val="18"/>
        </w:rPr>
        <w:t xml:space="preserve"> in accordance with Sections 55 or 57 of the Patents Act 1977, Section 12 of the Registered Designs Act 1949 or Section 240 of the Copyright, Designs and Patents Act 1988 in respect of any intellectual property; or</w:t>
      </w:r>
    </w:p>
    <w:p w14:paraId="62DE889F" w14:textId="77777777" w:rsidR="00E3744D" w:rsidRDefault="00E3744D">
      <w:pPr>
        <w:numPr>
          <w:ilvl w:val="0"/>
          <w:numId w:val="80"/>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any obligation to make payments for intellectual property has not been promptly notified to the Authority under clause 33.a.</w:t>
      </w:r>
    </w:p>
    <w:p w14:paraId="0E2C1591" w14:textId="77777777" w:rsidR="00E3744D" w:rsidRDefault="00E3744D">
      <w:pPr>
        <w:tabs>
          <w:tab w:val="left" w:pos="576"/>
        </w:tabs>
        <w:kinsoku w:val="0"/>
        <w:overflowPunct w:val="0"/>
        <w:autoSpaceDE/>
        <w:autoSpaceDN/>
        <w:adjustRightInd/>
        <w:spacing w:before="6" w:line="206" w:lineRule="exact"/>
        <w:ind w:right="216"/>
        <w:textAlignment w:val="baseline"/>
        <w:rPr>
          <w:rFonts w:ascii="Arial" w:hAnsi="Arial"/>
          <w:sz w:val="18"/>
        </w:rPr>
      </w:pPr>
      <w:r>
        <w:rPr>
          <w:rFonts w:ascii="Arial" w:hAnsi="Arial"/>
          <w:sz w:val="18"/>
        </w:rPr>
        <w:t>k.</w:t>
      </w:r>
      <w:r>
        <w:rPr>
          <w:rFonts w:ascii="Arial" w:hAnsi="Arial"/>
          <w:sz w:val="18"/>
        </w:rPr>
        <w:tab/>
        <w:t xml:space="preserve">Where </w:t>
      </w:r>
      <w:proofErr w:type="spellStart"/>
      <w:r>
        <w:rPr>
          <w:rFonts w:ascii="Arial" w:hAnsi="Arial"/>
          <w:sz w:val="18"/>
        </w:rPr>
        <w:t>authorisation</w:t>
      </w:r>
      <w:proofErr w:type="spellEnd"/>
      <w:r>
        <w:rPr>
          <w:rFonts w:ascii="Arial" w:hAnsi="Arial"/>
          <w:sz w:val="18"/>
        </w:rPr>
        <w:t xml:space="preserve"> is given by the Authority under clause 33.e, 33.f or 33.g, to the extent permitted by Section 57 of the Patents Act 1977, Section 12 of the Registered Designs Act 1949 or Section 240 of the Copyright, Designs and Patents Act 1988, the Contractor shall also be:</w:t>
      </w:r>
    </w:p>
    <w:p w14:paraId="4C4416B8" w14:textId="77777777" w:rsidR="00E3744D" w:rsidRDefault="00E3744D">
      <w:pPr>
        <w:numPr>
          <w:ilvl w:val="0"/>
          <w:numId w:val="81"/>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 xml:space="preserve">released from payment whether by way of royalties, </w:t>
      </w:r>
      <w:proofErr w:type="spellStart"/>
      <w:r>
        <w:rPr>
          <w:rFonts w:ascii="Arial" w:hAnsi="Arial"/>
          <w:sz w:val="18"/>
        </w:rPr>
        <w:t>licence</w:t>
      </w:r>
      <w:proofErr w:type="spellEnd"/>
      <w:r>
        <w:rPr>
          <w:rFonts w:ascii="Arial" w:hAnsi="Arial"/>
          <w:sz w:val="18"/>
        </w:rPr>
        <w:t xml:space="preserve"> fees or similar expenses in respect of the Contractor's use of the relevant invention or design, or the use of any relevant model, </w:t>
      </w:r>
      <w:proofErr w:type="gramStart"/>
      <w:r>
        <w:rPr>
          <w:rFonts w:ascii="Arial" w:hAnsi="Arial"/>
          <w:sz w:val="18"/>
        </w:rPr>
        <w:t>document</w:t>
      </w:r>
      <w:proofErr w:type="gramEnd"/>
      <w:r>
        <w:rPr>
          <w:rFonts w:ascii="Arial" w:hAnsi="Arial"/>
          <w:sz w:val="18"/>
        </w:rPr>
        <w:t xml:space="preserve"> or information for the purpose of performing the Contract; and</w:t>
      </w:r>
    </w:p>
    <w:p w14:paraId="6B286FC7" w14:textId="77777777" w:rsidR="00E3744D" w:rsidRDefault="00E3744D">
      <w:pPr>
        <w:numPr>
          <w:ilvl w:val="0"/>
          <w:numId w:val="81"/>
        </w:numPr>
        <w:kinsoku w:val="0"/>
        <w:overflowPunct w:val="0"/>
        <w:autoSpaceDE/>
        <w:autoSpaceDN/>
        <w:adjustRightInd/>
        <w:spacing w:before="1" w:line="206" w:lineRule="exact"/>
        <w:textAlignment w:val="baseline"/>
        <w:rPr>
          <w:rFonts w:ascii="Arial" w:hAnsi="Arial"/>
          <w:sz w:val="18"/>
        </w:rPr>
      </w:pPr>
      <w:proofErr w:type="spellStart"/>
      <w:r>
        <w:rPr>
          <w:rFonts w:ascii="Arial" w:hAnsi="Arial"/>
          <w:sz w:val="18"/>
        </w:rPr>
        <w:t>authorised</w:t>
      </w:r>
      <w:proofErr w:type="spellEnd"/>
      <w:r>
        <w:rPr>
          <w:rFonts w:ascii="Arial" w:hAnsi="Arial"/>
          <w:sz w:val="18"/>
        </w:rPr>
        <w:t xml:space="preserve"> to use any model, document or information relating to any such invention or design which may be required for that purpose.</w:t>
      </w:r>
    </w:p>
    <w:p w14:paraId="09550475" w14:textId="77777777" w:rsidR="00E3744D" w:rsidRDefault="00E3744D">
      <w:pPr>
        <w:tabs>
          <w:tab w:val="left" w:pos="576"/>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l.</w:t>
      </w:r>
      <w:r>
        <w:rPr>
          <w:rFonts w:ascii="Arial" w:hAnsi="Arial"/>
          <w:sz w:val="18"/>
        </w:rPr>
        <w:tab/>
        <w:t xml:space="preserve">The Contractor shall assume all liability and indemnify the Authority and its officers, </w:t>
      </w:r>
      <w:proofErr w:type="gramStart"/>
      <w:r>
        <w:rPr>
          <w:rFonts w:ascii="Arial" w:hAnsi="Arial"/>
          <w:sz w:val="18"/>
        </w:rPr>
        <w:t>agents</w:t>
      </w:r>
      <w:proofErr w:type="gramEnd"/>
      <w:r>
        <w:rPr>
          <w:rFonts w:ascii="Arial" w:hAnsi="Arial"/>
          <w:sz w:val="18"/>
        </w:rPr>
        <w:t xml:space="preserve"> and employees against liability, including costs as a result of:</w:t>
      </w:r>
    </w:p>
    <w:p w14:paraId="1D98A3FE" w14:textId="77777777" w:rsidR="00E3744D" w:rsidRDefault="00E3744D">
      <w:pPr>
        <w:numPr>
          <w:ilvl w:val="0"/>
          <w:numId w:val="82"/>
        </w:numPr>
        <w:kinsoku w:val="0"/>
        <w:overflowPunct w:val="0"/>
        <w:autoSpaceDE/>
        <w:autoSpaceDN/>
        <w:adjustRightInd/>
        <w:spacing w:before="6" w:line="206" w:lineRule="exact"/>
        <w:ind w:right="288"/>
        <w:textAlignment w:val="baseline"/>
        <w:rPr>
          <w:rFonts w:ascii="Arial" w:hAnsi="Arial"/>
          <w:sz w:val="18"/>
        </w:rPr>
      </w:pPr>
      <w:r>
        <w:rPr>
          <w:rFonts w:ascii="Arial" w:hAnsi="Arial"/>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03D8168D" w14:textId="77777777" w:rsidR="00E3744D" w:rsidRDefault="00E3744D">
      <w:pPr>
        <w:numPr>
          <w:ilvl w:val="0"/>
          <w:numId w:val="82"/>
        </w:numPr>
        <w:kinsoku w:val="0"/>
        <w:overflowPunct w:val="0"/>
        <w:autoSpaceDE/>
        <w:autoSpaceDN/>
        <w:adjustRightInd/>
        <w:spacing w:line="206" w:lineRule="exact"/>
        <w:textAlignment w:val="baseline"/>
        <w:rPr>
          <w:rFonts w:ascii="Arial" w:hAnsi="Arial"/>
          <w:sz w:val="18"/>
        </w:rPr>
      </w:pPr>
      <w:r>
        <w:rPr>
          <w:rFonts w:ascii="Arial" w:hAnsi="Arial"/>
          <w:sz w:val="18"/>
        </w:rPr>
        <w:t>misuse of any confidential information, trade secret or the like by the Contractor in performing the Contract;</w:t>
      </w:r>
    </w:p>
    <w:p w14:paraId="13E5D972" w14:textId="77777777" w:rsidR="00E3744D" w:rsidRDefault="00E3744D">
      <w:pPr>
        <w:numPr>
          <w:ilvl w:val="0"/>
          <w:numId w:val="82"/>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provision to the Authority of any Information or material which the Contractor does not have the right to provide for the purpose of the Contract.</w:t>
      </w:r>
    </w:p>
    <w:p w14:paraId="73D3A30F"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m.</w:t>
      </w:r>
      <w:r>
        <w:rPr>
          <w:rFonts w:ascii="Arial" w:hAnsi="Arial"/>
          <w:sz w:val="18"/>
        </w:rPr>
        <w:tab/>
        <w:t xml:space="preserve">The Authority shall assume all liability and indemnify the Contractor, their officers, </w:t>
      </w:r>
      <w:proofErr w:type="gramStart"/>
      <w:r>
        <w:rPr>
          <w:rFonts w:ascii="Arial" w:hAnsi="Arial"/>
          <w:sz w:val="18"/>
        </w:rPr>
        <w:t>agents</w:t>
      </w:r>
      <w:proofErr w:type="gramEnd"/>
      <w:r>
        <w:rPr>
          <w:rFonts w:ascii="Arial" w:hAnsi="Arial"/>
          <w:sz w:val="18"/>
        </w:rPr>
        <w:t xml:space="preserve"> and employees against liability, including costs as a result of:</w:t>
      </w:r>
    </w:p>
    <w:p w14:paraId="19235C94" w14:textId="77777777" w:rsidR="00E3744D" w:rsidRDefault="00E3744D">
      <w:pPr>
        <w:numPr>
          <w:ilvl w:val="0"/>
          <w:numId w:val="83"/>
        </w:numPr>
        <w:kinsoku w:val="0"/>
        <w:overflowPunct w:val="0"/>
        <w:autoSpaceDE/>
        <w:autoSpaceDN/>
        <w:adjustRightInd/>
        <w:spacing w:before="6" w:line="206" w:lineRule="exact"/>
        <w:ind w:right="360"/>
        <w:textAlignment w:val="baseline"/>
        <w:rPr>
          <w:rFonts w:ascii="Arial" w:hAnsi="Arial"/>
          <w:sz w:val="18"/>
        </w:rPr>
      </w:pPr>
      <w:r>
        <w:rPr>
          <w:rFonts w:ascii="Arial" w:hAnsi="Arial"/>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CA3636B" w14:textId="77777777" w:rsidR="00E3744D" w:rsidRDefault="00E3744D">
      <w:pPr>
        <w:numPr>
          <w:ilvl w:val="0"/>
          <w:numId w:val="83"/>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 xml:space="preserve">alleged misuse of any confidential Information, trade secret or the like by the Contractor </w:t>
      </w:r>
      <w:proofErr w:type="gramStart"/>
      <w:r>
        <w:rPr>
          <w:rFonts w:ascii="Arial" w:hAnsi="Arial"/>
          <w:sz w:val="18"/>
        </w:rPr>
        <w:t>as a result of</w:t>
      </w:r>
      <w:proofErr w:type="gramEnd"/>
      <w:r>
        <w:rPr>
          <w:rFonts w:ascii="Arial" w:hAnsi="Arial"/>
          <w:sz w:val="18"/>
        </w:rPr>
        <w:t xml:space="preserve"> use of Information provided by the Authority for the purposes of the Contract, but only to the extent that Contractor’s use of that Information is for the purposes intended when it was disclosed by the Authority.</w:t>
      </w:r>
    </w:p>
    <w:p w14:paraId="2329EEEB" w14:textId="77777777" w:rsidR="00E3744D" w:rsidRDefault="00E3744D">
      <w:pPr>
        <w:tabs>
          <w:tab w:val="left" w:pos="576"/>
        </w:tabs>
        <w:kinsoku w:val="0"/>
        <w:overflowPunct w:val="0"/>
        <w:autoSpaceDE/>
        <w:autoSpaceDN/>
        <w:adjustRightInd/>
        <w:spacing w:line="206" w:lineRule="exact"/>
        <w:textAlignment w:val="baseline"/>
        <w:rPr>
          <w:rFonts w:ascii="Arial" w:hAnsi="Arial"/>
          <w:sz w:val="18"/>
        </w:rPr>
      </w:pPr>
      <w:r>
        <w:rPr>
          <w:rFonts w:ascii="Arial" w:hAnsi="Arial"/>
          <w:sz w:val="18"/>
        </w:rPr>
        <w:t>n.</w:t>
      </w:r>
      <w:r>
        <w:rPr>
          <w:rFonts w:ascii="Arial" w:hAnsi="Arial"/>
          <w:sz w:val="18"/>
        </w:rPr>
        <w:tab/>
        <w:t xml:space="preserve">The general </w:t>
      </w:r>
      <w:proofErr w:type="spellStart"/>
      <w:r>
        <w:rPr>
          <w:rFonts w:ascii="Arial" w:hAnsi="Arial"/>
          <w:sz w:val="18"/>
        </w:rPr>
        <w:t>authorisation</w:t>
      </w:r>
      <w:proofErr w:type="spellEnd"/>
      <w:r>
        <w:rPr>
          <w:rFonts w:ascii="Arial" w:hAnsi="Arial"/>
          <w:sz w:val="18"/>
        </w:rPr>
        <w:t xml:space="preserve"> and indemnity </w:t>
      </w:r>
      <w:proofErr w:type="gramStart"/>
      <w:r>
        <w:rPr>
          <w:rFonts w:ascii="Arial" w:hAnsi="Arial"/>
          <w:sz w:val="18"/>
        </w:rPr>
        <w:t>is</w:t>
      </w:r>
      <w:proofErr w:type="gramEnd"/>
      <w:r>
        <w:rPr>
          <w:rFonts w:ascii="Arial" w:hAnsi="Arial"/>
          <w:sz w:val="18"/>
        </w:rPr>
        <w:t>:</w:t>
      </w:r>
    </w:p>
    <w:p w14:paraId="1ABF6858" w14:textId="77777777" w:rsidR="00E3744D" w:rsidRDefault="00E3744D">
      <w:pPr>
        <w:numPr>
          <w:ilvl w:val="0"/>
          <w:numId w:val="84"/>
        </w:numPr>
        <w:kinsoku w:val="0"/>
        <w:overflowPunct w:val="0"/>
        <w:autoSpaceDE/>
        <w:autoSpaceDN/>
        <w:adjustRightInd/>
        <w:spacing w:line="209" w:lineRule="exact"/>
        <w:ind w:right="576"/>
        <w:textAlignment w:val="baseline"/>
        <w:rPr>
          <w:rFonts w:ascii="Arial" w:hAnsi="Arial"/>
          <w:sz w:val="18"/>
        </w:rPr>
      </w:pPr>
      <w:r>
        <w:rPr>
          <w:rFonts w:ascii="Arial" w:hAnsi="Arial"/>
          <w:sz w:val="18"/>
        </w:rPr>
        <w:t>clauses 33.a – 33.m represents the total liability of each Party to the other under the Contract in respect of any infringement or alleged infringement of patent or other Intellectual Property Right (IPR) owned by a third party;</w:t>
      </w:r>
    </w:p>
    <w:p w14:paraId="3C12A992" w14:textId="77777777" w:rsidR="00E3744D" w:rsidRDefault="00E3744D">
      <w:pPr>
        <w:numPr>
          <w:ilvl w:val="0"/>
          <w:numId w:val="84"/>
        </w:numPr>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neither Party shall be liable, one to the other, for any consequential loss or damage arising as a result, directly or indirectly, of a claim for infringement or alleged infringement of any patent or other IPR owned by a third party;</w:t>
      </w:r>
    </w:p>
    <w:p w14:paraId="33002952" w14:textId="77777777" w:rsidR="00E3744D" w:rsidRDefault="00E3744D">
      <w:pPr>
        <w:numPr>
          <w:ilvl w:val="0"/>
          <w:numId w:val="84"/>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a Party against whom a claim is </w:t>
      </w:r>
      <w:proofErr w:type="gramStart"/>
      <w:r>
        <w:rPr>
          <w:rFonts w:ascii="Arial" w:hAnsi="Arial"/>
          <w:sz w:val="18"/>
        </w:rPr>
        <w:t>made</w:t>
      </w:r>
      <w:proofErr w:type="gramEnd"/>
      <w:r>
        <w:rPr>
          <w:rFonts w:ascii="Arial" w:hAnsi="Arial"/>
          <w:sz w:val="18"/>
        </w:rPr>
        <w:t xml:space="preserve"> or action brought, shall promptly notify the other Party in writing if such claim or action appears to relate to an infringement which is the subject of an indemnity or </w:t>
      </w:r>
      <w:proofErr w:type="spellStart"/>
      <w:r>
        <w:rPr>
          <w:rFonts w:ascii="Arial" w:hAnsi="Arial"/>
          <w:sz w:val="18"/>
        </w:rPr>
        <w:t>authorisation</w:t>
      </w:r>
      <w:proofErr w:type="spellEnd"/>
      <w:r>
        <w:rPr>
          <w:rFonts w:ascii="Arial" w:hAnsi="Arial"/>
          <w:sz w:val="18"/>
        </w:rPr>
        <w:t xml:space="preserve"> given under this Condition by such other Party. The notification shall include particulars of the demands, damages and liabilities claimed or made of which the notifying Party has notice;</w:t>
      </w:r>
    </w:p>
    <w:p w14:paraId="283DFC1E" w14:textId="77777777" w:rsidR="00E3744D" w:rsidRDefault="00E3744D">
      <w:pPr>
        <w:numPr>
          <w:ilvl w:val="0"/>
          <w:numId w:val="84"/>
        </w:numPr>
        <w:kinsoku w:val="0"/>
        <w:overflowPunct w:val="0"/>
        <w:autoSpaceDE/>
        <w:autoSpaceDN/>
        <w:adjustRightInd/>
        <w:spacing w:before="6" w:line="206" w:lineRule="exact"/>
        <w:ind w:right="360"/>
        <w:textAlignment w:val="baseline"/>
        <w:rPr>
          <w:rFonts w:ascii="Arial" w:hAnsi="Arial"/>
          <w:sz w:val="18"/>
        </w:rPr>
      </w:pPr>
      <w:r>
        <w:rPr>
          <w:rFonts w:ascii="Arial" w:hAnsi="Arial"/>
          <w:sz w:val="18"/>
        </w:rPr>
        <w:t xml:space="preserve">the Party benefiting from the indemnity or </w:t>
      </w:r>
      <w:proofErr w:type="spellStart"/>
      <w:r>
        <w:rPr>
          <w:rFonts w:ascii="Arial" w:hAnsi="Arial"/>
          <w:sz w:val="18"/>
        </w:rPr>
        <w:t>authorisation</w:t>
      </w:r>
      <w:proofErr w:type="spellEnd"/>
      <w:r>
        <w:rPr>
          <w:rFonts w:ascii="Arial" w:hAnsi="Arial"/>
          <w:sz w:val="18"/>
        </w:rPr>
        <w:t xml:space="preserve"> shall allow the other Party, at its own expense, to conduct any negotiations for the settlement of the same, and any litigation that may arise therefrom and shall provide such information as the other Party may reasonably require;</w:t>
      </w:r>
    </w:p>
    <w:p w14:paraId="6CFDCFC1" w14:textId="77777777" w:rsidR="00E3744D" w:rsidRDefault="00E3744D">
      <w:pPr>
        <w:numPr>
          <w:ilvl w:val="0"/>
          <w:numId w:val="84"/>
        </w:numPr>
        <w:kinsoku w:val="0"/>
        <w:overflowPunct w:val="0"/>
        <w:autoSpaceDE/>
        <w:autoSpaceDN/>
        <w:adjustRightInd/>
        <w:spacing w:before="2" w:line="206" w:lineRule="exact"/>
        <w:ind w:right="72"/>
        <w:textAlignment w:val="baseline"/>
        <w:rPr>
          <w:rFonts w:ascii="Arial" w:hAnsi="Arial"/>
          <w:sz w:val="18"/>
        </w:rPr>
      </w:pPr>
      <w:r>
        <w:rPr>
          <w:rFonts w:ascii="Arial" w:hAnsi="Arial"/>
          <w:sz w:val="18"/>
        </w:rPr>
        <w:t xml:space="preserve">following a notification under clause 33.n.(3), the Party notified shall advise the other Party in writing within thirty (30) Business Days </w:t>
      </w:r>
      <w:proofErr w:type="gramStart"/>
      <w:r>
        <w:rPr>
          <w:rFonts w:ascii="Arial" w:hAnsi="Arial"/>
          <w:sz w:val="18"/>
        </w:rPr>
        <w:t>whether or not</w:t>
      </w:r>
      <w:proofErr w:type="gramEnd"/>
      <w:r>
        <w:rPr>
          <w:rFonts w:ascii="Arial" w:hAnsi="Arial"/>
          <w:sz w:val="18"/>
        </w:rPr>
        <w:t xml:space="preserve"> it is assuming conduct of the negotiations or litigation. In that case the Party against whom a claim is </w:t>
      </w:r>
      <w:proofErr w:type="gramStart"/>
      <w:r>
        <w:rPr>
          <w:rFonts w:ascii="Arial" w:hAnsi="Arial"/>
          <w:sz w:val="18"/>
        </w:rPr>
        <w:t>made</w:t>
      </w:r>
      <w:proofErr w:type="gramEnd"/>
      <w:r>
        <w:rPr>
          <w:rFonts w:ascii="Arial" w:hAnsi="Arial"/>
          <w:sz w:val="18"/>
        </w:rPr>
        <w:t xml:space="preserve"> or action brought shall not make any statement which might be prejudicial to the settlement or </w:t>
      </w:r>
      <w:proofErr w:type="spellStart"/>
      <w:r>
        <w:rPr>
          <w:rFonts w:ascii="Arial" w:hAnsi="Arial"/>
          <w:sz w:val="18"/>
        </w:rPr>
        <w:t>defence</w:t>
      </w:r>
      <w:proofErr w:type="spellEnd"/>
      <w:r>
        <w:rPr>
          <w:rFonts w:ascii="Arial" w:hAnsi="Arial"/>
          <w:sz w:val="18"/>
        </w:rPr>
        <w:t xml:space="preserve"> of such a claim without the written consent of the other Party;</w:t>
      </w:r>
    </w:p>
    <w:p w14:paraId="60181C8B" w14:textId="77777777" w:rsidR="00E3744D" w:rsidRDefault="00E3744D">
      <w:pPr>
        <w:numPr>
          <w:ilvl w:val="0"/>
          <w:numId w:val="84"/>
        </w:numPr>
        <w:kinsoku w:val="0"/>
        <w:overflowPunct w:val="0"/>
        <w:autoSpaceDE/>
        <w:autoSpaceDN/>
        <w:adjustRightInd/>
        <w:spacing w:line="208" w:lineRule="exact"/>
        <w:ind w:right="288"/>
        <w:textAlignment w:val="baseline"/>
        <w:rPr>
          <w:rFonts w:ascii="Arial" w:hAnsi="Arial"/>
          <w:sz w:val="18"/>
        </w:rPr>
      </w:pPr>
      <w:r>
        <w:rPr>
          <w:rFonts w:ascii="Arial" w:hAnsi="Arial"/>
          <w:sz w:val="18"/>
        </w:rPr>
        <w:t xml:space="preserve">the Party conducting negotiations for the settlement of a </w:t>
      </w:r>
      <w:proofErr w:type="gramStart"/>
      <w:r>
        <w:rPr>
          <w:rFonts w:ascii="Arial" w:hAnsi="Arial"/>
          <w:sz w:val="18"/>
        </w:rPr>
        <w:t>claim</w:t>
      </w:r>
      <w:proofErr w:type="gramEnd"/>
      <w:r>
        <w:rPr>
          <w:rFonts w:ascii="Arial" w:hAnsi="Arial"/>
          <w:sz w:val="18"/>
        </w:rPr>
        <w:t xml:space="preserve"> or any related litigation shall, if requested, keep the other Party fully informed of the conduct and progress of such negotiations.</w:t>
      </w:r>
    </w:p>
    <w:p w14:paraId="180BDD09" w14:textId="77777777" w:rsidR="00E3744D" w:rsidRDefault="00E3744D">
      <w:pPr>
        <w:tabs>
          <w:tab w:val="left" w:pos="576"/>
        </w:tabs>
        <w:kinsoku w:val="0"/>
        <w:overflowPunct w:val="0"/>
        <w:autoSpaceDE/>
        <w:autoSpaceDN/>
        <w:adjustRightInd/>
        <w:spacing w:before="2" w:line="206" w:lineRule="exact"/>
        <w:ind w:right="72"/>
        <w:textAlignment w:val="baseline"/>
        <w:rPr>
          <w:rFonts w:ascii="Arial" w:hAnsi="Arial"/>
          <w:sz w:val="18"/>
        </w:rPr>
      </w:pPr>
      <w:r>
        <w:rPr>
          <w:rFonts w:ascii="Arial" w:hAnsi="Arial"/>
          <w:sz w:val="18"/>
        </w:rPr>
        <w:t>o.</w:t>
      </w:r>
      <w:r>
        <w:rPr>
          <w:rFonts w:ascii="Arial" w:hAnsi="Arial"/>
          <w:sz w:val="18"/>
        </w:rPr>
        <w:tab/>
        <w:t xml:space="preserve">If at any time a claim or allegation of infringement arises in respect of copyright, database right, Design Right or breach of confidence </w:t>
      </w:r>
      <w:proofErr w:type="gramStart"/>
      <w:r>
        <w:rPr>
          <w:rFonts w:ascii="Arial" w:hAnsi="Arial"/>
          <w:sz w:val="18"/>
        </w:rPr>
        <w:t>as a result of</w:t>
      </w:r>
      <w:proofErr w:type="gramEnd"/>
      <w:r>
        <w:rPr>
          <w:rFonts w:ascii="Arial" w:hAnsi="Arial"/>
          <w:sz w:val="18"/>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1A2B6243" w14:textId="77777777" w:rsidR="00E3744D" w:rsidRDefault="00E3744D">
      <w:pPr>
        <w:tabs>
          <w:tab w:val="left" w:pos="576"/>
        </w:tabs>
        <w:kinsoku w:val="0"/>
        <w:overflowPunct w:val="0"/>
        <w:autoSpaceDE/>
        <w:autoSpaceDN/>
        <w:adjustRightInd/>
        <w:spacing w:line="209" w:lineRule="exact"/>
        <w:ind w:right="864"/>
        <w:textAlignment w:val="baseline"/>
        <w:rPr>
          <w:rFonts w:ascii="Arial" w:hAnsi="Arial"/>
          <w:sz w:val="18"/>
        </w:rPr>
      </w:pPr>
      <w:r>
        <w:rPr>
          <w:rFonts w:ascii="Arial" w:hAnsi="Arial"/>
          <w:sz w:val="18"/>
        </w:rPr>
        <w:t>p.</w:t>
      </w:r>
      <w:r>
        <w:rPr>
          <w:rFonts w:ascii="Arial" w:hAnsi="Arial"/>
          <w:sz w:val="18"/>
        </w:rPr>
        <w:tab/>
        <w:t xml:space="preserve">Nothing in Condition 33 shall be taken as an </w:t>
      </w:r>
      <w:proofErr w:type="spellStart"/>
      <w:r>
        <w:rPr>
          <w:rFonts w:ascii="Arial" w:hAnsi="Arial"/>
          <w:sz w:val="18"/>
        </w:rPr>
        <w:t>authorisation</w:t>
      </w:r>
      <w:proofErr w:type="spellEnd"/>
      <w:r>
        <w:rPr>
          <w:rFonts w:ascii="Arial" w:hAnsi="Arial"/>
          <w:sz w:val="18"/>
        </w:rPr>
        <w:t xml:space="preserve"> or promise of an </w:t>
      </w:r>
      <w:proofErr w:type="spellStart"/>
      <w:r>
        <w:rPr>
          <w:rFonts w:ascii="Arial" w:hAnsi="Arial"/>
          <w:sz w:val="18"/>
        </w:rPr>
        <w:t>authorisation</w:t>
      </w:r>
      <w:proofErr w:type="spellEnd"/>
      <w:r>
        <w:rPr>
          <w:rFonts w:ascii="Arial" w:hAnsi="Arial"/>
          <w:sz w:val="18"/>
        </w:rPr>
        <w:t xml:space="preserve"> under Section 240 of the Copyright, Designs and Patents Act 1988.</w:t>
      </w:r>
    </w:p>
    <w:p w14:paraId="0D655C77" w14:textId="77777777" w:rsidR="00E3744D" w:rsidRDefault="00E3744D">
      <w:pPr>
        <w:tabs>
          <w:tab w:val="left" w:pos="576"/>
        </w:tabs>
        <w:kinsoku w:val="0"/>
        <w:overflowPunct w:val="0"/>
        <w:autoSpaceDE/>
        <w:autoSpaceDN/>
        <w:adjustRightInd/>
        <w:spacing w:before="2" w:line="206" w:lineRule="exact"/>
        <w:textAlignment w:val="baseline"/>
        <w:rPr>
          <w:rFonts w:ascii="Arial" w:hAnsi="Arial"/>
          <w:sz w:val="18"/>
        </w:rPr>
      </w:pPr>
      <w:r>
        <w:rPr>
          <w:rFonts w:ascii="Arial" w:hAnsi="Arial"/>
          <w:sz w:val="18"/>
        </w:rPr>
        <w:t>q.</w:t>
      </w:r>
      <w:r>
        <w:rPr>
          <w:rFonts w:ascii="Arial" w:hAnsi="Arial"/>
          <w:sz w:val="18"/>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sz w:val="18"/>
        </w:rPr>
        <w:t>authorisation</w:t>
      </w:r>
      <w:proofErr w:type="spellEnd"/>
      <w:r>
        <w:rPr>
          <w:rFonts w:ascii="Arial" w:hAnsi="Arial"/>
          <w:sz w:val="18"/>
        </w:rPr>
        <w:t xml:space="preserve"> by the Crown under Sections 55 and 56 of the Patents Act 1977 or Section 12 of the Registered Designs Act 1949. The Contractor acknowledges that any such </w:t>
      </w:r>
      <w:proofErr w:type="spellStart"/>
      <w:r>
        <w:rPr>
          <w:rFonts w:ascii="Arial" w:hAnsi="Arial"/>
          <w:sz w:val="18"/>
        </w:rPr>
        <w:t>authorisation</w:t>
      </w:r>
      <w:proofErr w:type="spellEnd"/>
      <w:r>
        <w:rPr>
          <w:rFonts w:ascii="Arial" w:hAnsi="Arial"/>
          <w:sz w:val="18"/>
        </w:rPr>
        <w:t xml:space="preserve"> by the Authority under its statutory powers must be expressly provided in writing, with reference to the acts </w:t>
      </w:r>
      <w:proofErr w:type="spellStart"/>
      <w:r>
        <w:rPr>
          <w:rFonts w:ascii="Arial" w:hAnsi="Arial"/>
          <w:sz w:val="18"/>
        </w:rPr>
        <w:t>authorised</w:t>
      </w:r>
      <w:proofErr w:type="spellEnd"/>
      <w:r>
        <w:rPr>
          <w:rFonts w:ascii="Arial" w:hAnsi="Arial"/>
          <w:sz w:val="18"/>
        </w:rPr>
        <w:t xml:space="preserve"> and the specific intellectual property involved.</w:t>
      </w:r>
    </w:p>
    <w:p w14:paraId="1FAFE042" w14:textId="77777777" w:rsidR="00E3744D" w:rsidRDefault="00E3744D">
      <w:pPr>
        <w:kinsoku w:val="0"/>
        <w:overflowPunct w:val="0"/>
        <w:autoSpaceDE/>
        <w:autoSpaceDN/>
        <w:adjustRightInd/>
        <w:spacing w:before="122" w:line="231" w:lineRule="exact"/>
        <w:textAlignment w:val="baseline"/>
        <w:rPr>
          <w:rFonts w:ascii="Arial" w:hAnsi="Arial"/>
          <w:b/>
          <w:u w:val="single"/>
        </w:rPr>
      </w:pPr>
      <w:r>
        <w:rPr>
          <w:rFonts w:ascii="Arial" w:hAnsi="Arial"/>
          <w:b/>
          <w:u w:val="single"/>
        </w:rPr>
        <w:t xml:space="preserve">Pricing and Payment </w:t>
      </w:r>
    </w:p>
    <w:p w14:paraId="393B1041" w14:textId="77777777" w:rsidR="00E3744D" w:rsidRDefault="00E3744D">
      <w:pPr>
        <w:tabs>
          <w:tab w:val="left" w:pos="576"/>
        </w:tabs>
        <w:kinsoku w:val="0"/>
        <w:overflowPunct w:val="0"/>
        <w:autoSpaceDE/>
        <w:autoSpaceDN/>
        <w:adjustRightInd/>
        <w:spacing w:before="120" w:line="205" w:lineRule="exact"/>
        <w:textAlignment w:val="baseline"/>
        <w:rPr>
          <w:rFonts w:ascii="Arial" w:hAnsi="Arial"/>
          <w:b/>
          <w:sz w:val="18"/>
        </w:rPr>
      </w:pPr>
      <w:r>
        <w:rPr>
          <w:rFonts w:ascii="Arial" w:hAnsi="Arial"/>
          <w:b/>
          <w:sz w:val="18"/>
        </w:rPr>
        <w:t>34.</w:t>
      </w:r>
      <w:r>
        <w:rPr>
          <w:rFonts w:ascii="Arial" w:hAnsi="Arial"/>
          <w:b/>
          <w:sz w:val="18"/>
        </w:rPr>
        <w:tab/>
        <w:t>Contract Price</w:t>
      </w:r>
    </w:p>
    <w:p w14:paraId="29EB6402" w14:textId="77777777" w:rsidR="00E3744D" w:rsidRDefault="00E3744D">
      <w:pPr>
        <w:numPr>
          <w:ilvl w:val="0"/>
          <w:numId w:val="87"/>
        </w:numPr>
        <w:kinsoku w:val="0"/>
        <w:overflowPunct w:val="0"/>
        <w:autoSpaceDE/>
        <w:autoSpaceDN/>
        <w:adjustRightInd/>
        <w:spacing w:line="208" w:lineRule="exact"/>
        <w:ind w:right="144"/>
        <w:textAlignment w:val="baseline"/>
        <w:rPr>
          <w:rFonts w:ascii="Arial" w:hAnsi="Arial"/>
          <w:sz w:val="18"/>
        </w:rPr>
      </w:pPr>
      <w:r>
        <w:rPr>
          <w:rFonts w:ascii="Arial" w:hAnsi="Arial"/>
          <w:sz w:val="18"/>
        </w:rPr>
        <w:t>The Contractor shall provide the Contractor Deliverables to the Authority at the Contract Price. The Contract Price shall be a Firm Price unless otherwise stated in Schedule 3 (Contract Data Sheet).</w:t>
      </w:r>
    </w:p>
    <w:p w14:paraId="466864C3" w14:textId="77777777" w:rsidR="00E3744D" w:rsidRDefault="00E3744D">
      <w:pPr>
        <w:numPr>
          <w:ilvl w:val="0"/>
          <w:numId w:val="87"/>
        </w:numPr>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2DEE63FC" w14:textId="77777777" w:rsidR="00E3744D" w:rsidRDefault="00E3744D">
      <w:pPr>
        <w:tabs>
          <w:tab w:val="left" w:pos="576"/>
        </w:tabs>
        <w:kinsoku w:val="0"/>
        <w:overflowPunct w:val="0"/>
        <w:autoSpaceDE/>
        <w:autoSpaceDN/>
        <w:adjustRightInd/>
        <w:spacing w:before="123" w:line="205" w:lineRule="exact"/>
        <w:textAlignment w:val="baseline"/>
        <w:rPr>
          <w:rFonts w:ascii="Arial" w:hAnsi="Arial"/>
          <w:b/>
          <w:sz w:val="18"/>
        </w:rPr>
      </w:pPr>
      <w:r>
        <w:rPr>
          <w:rFonts w:ascii="Arial" w:hAnsi="Arial"/>
          <w:b/>
          <w:sz w:val="18"/>
        </w:rPr>
        <w:t>35.</w:t>
      </w:r>
      <w:r>
        <w:rPr>
          <w:rFonts w:ascii="Arial" w:hAnsi="Arial"/>
          <w:b/>
          <w:sz w:val="18"/>
        </w:rPr>
        <w:tab/>
        <w:t>Payment and Recovery of Sums Due</w:t>
      </w:r>
    </w:p>
    <w:p w14:paraId="2D7E778A" w14:textId="77777777" w:rsidR="00E3744D" w:rsidRDefault="00E3744D">
      <w:pPr>
        <w:numPr>
          <w:ilvl w:val="0"/>
          <w:numId w:val="88"/>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Payment for Contractor Deliverables will be made by electronic transfer and prior to submitting any claims for payment under </w:t>
      </w:r>
      <w:r>
        <w:rPr>
          <w:rFonts w:ascii="Arial" w:hAnsi="Arial"/>
          <w:sz w:val="18"/>
        </w:rPr>
        <w:lastRenderedPageBreak/>
        <w:t>clause 35.b the Contractor will be required to register their details (Supplier on-boarding) on the Contracting, Purchasing and Finance (CP&amp;F) electronic procurement tool.</w:t>
      </w:r>
    </w:p>
    <w:p w14:paraId="67BCBD6D" w14:textId="77777777" w:rsidR="00E3744D" w:rsidRDefault="00E3744D">
      <w:pPr>
        <w:numPr>
          <w:ilvl w:val="0"/>
          <w:numId w:val="88"/>
        </w:numPr>
        <w:kinsoku w:val="0"/>
        <w:overflowPunct w:val="0"/>
        <w:autoSpaceDE/>
        <w:autoSpaceDN/>
        <w:adjustRightInd/>
        <w:spacing w:before="6" w:line="206" w:lineRule="exact"/>
        <w:ind w:right="432"/>
        <w:textAlignment w:val="baseline"/>
        <w:rPr>
          <w:rFonts w:ascii="Arial" w:hAnsi="Arial"/>
          <w:sz w:val="18"/>
        </w:rPr>
      </w:pPr>
      <w:r>
        <w:rPr>
          <w:rFonts w:ascii="Arial" w:hAnsi="Arial"/>
          <w:sz w:val="18"/>
        </w:rPr>
        <w:t>Where the Contractor submits an invoice to the Authority in accordance with clause 35.a, the Authority will consider and verify that invoice in a timely fashion.</w:t>
      </w:r>
    </w:p>
    <w:p w14:paraId="4EBBE5B3" w14:textId="77777777" w:rsidR="00E3744D" w:rsidRDefault="00E3744D">
      <w:pPr>
        <w:numPr>
          <w:ilvl w:val="0"/>
          <w:numId w:val="88"/>
        </w:numPr>
        <w:kinsoku w:val="0"/>
        <w:overflowPunct w:val="0"/>
        <w:autoSpaceDE/>
        <w:autoSpaceDN/>
        <w:adjustRightInd/>
        <w:spacing w:line="206" w:lineRule="exact"/>
        <w:ind w:right="144"/>
        <w:textAlignment w:val="baseline"/>
        <w:rPr>
          <w:rFonts w:ascii="Arial" w:hAnsi="Arial"/>
          <w:sz w:val="18"/>
        </w:rPr>
      </w:pPr>
      <w:r>
        <w:rPr>
          <w:rFonts w:ascii="Arial" w:hAnsi="Arial"/>
          <w:sz w:val="18"/>
        </w:rPr>
        <w:t>The Authority shall pay the Contractor any sums due under such an invoice no later than a period of 30 days from the date on which the Authority has determined that the invoice is valid and undisputed.</w:t>
      </w:r>
    </w:p>
    <w:p w14:paraId="1967DB79" w14:textId="77777777" w:rsidR="00E3744D" w:rsidRDefault="00E3744D">
      <w:pPr>
        <w:numPr>
          <w:ilvl w:val="0"/>
          <w:numId w:val="88"/>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Where the Authority fails to comply with clause 35.b and there is undue delay in considering and verifying the invoice, the invoice shall be regarded as valid and undisputed for the purpose of clause 35.c after a reasonable time has passed.</w:t>
      </w:r>
    </w:p>
    <w:p w14:paraId="405B6376" w14:textId="77777777" w:rsidR="00E3744D" w:rsidRDefault="00E3744D">
      <w:pPr>
        <w:numPr>
          <w:ilvl w:val="0"/>
          <w:numId w:val="88"/>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0D0369AE" w14:textId="77777777" w:rsidR="00E3744D" w:rsidRDefault="00E3744D">
      <w:pPr>
        <w:numPr>
          <w:ilvl w:val="0"/>
          <w:numId w:val="88"/>
        </w:numPr>
        <w:kinsoku w:val="0"/>
        <w:overflowPunct w:val="0"/>
        <w:autoSpaceDE/>
        <w:autoSpaceDN/>
        <w:adjustRightInd/>
        <w:spacing w:before="6" w:line="206" w:lineRule="exact"/>
        <w:textAlignment w:val="baseline"/>
        <w:rPr>
          <w:rFonts w:ascii="Arial" w:hAnsi="Arial"/>
          <w:sz w:val="18"/>
        </w:rPr>
      </w:pPr>
      <w:r>
        <w:rPr>
          <w:rFonts w:ascii="Arial" w:hAnsi="Arial"/>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F9FA72"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36.</w:t>
      </w:r>
      <w:r>
        <w:rPr>
          <w:rFonts w:ascii="Arial" w:hAnsi="Arial"/>
          <w:b/>
          <w:sz w:val="18"/>
        </w:rPr>
        <w:tab/>
        <w:t>Value Added Tax</w:t>
      </w:r>
    </w:p>
    <w:p w14:paraId="4F09D722" w14:textId="77777777" w:rsidR="00E3744D" w:rsidRDefault="00E3744D">
      <w:pPr>
        <w:numPr>
          <w:ilvl w:val="0"/>
          <w:numId w:val="89"/>
        </w:numPr>
        <w:kinsoku w:val="0"/>
        <w:overflowPunct w:val="0"/>
        <w:autoSpaceDE/>
        <w:autoSpaceDN/>
        <w:adjustRightInd/>
        <w:spacing w:line="206" w:lineRule="exact"/>
        <w:ind w:right="288"/>
        <w:textAlignment w:val="baseline"/>
        <w:rPr>
          <w:rFonts w:ascii="Arial" w:hAnsi="Arial"/>
          <w:sz w:val="18"/>
        </w:rPr>
      </w:pPr>
      <w:r>
        <w:rPr>
          <w:rFonts w:ascii="Arial" w:hAnsi="Arial"/>
          <w:sz w:val="18"/>
        </w:rPr>
        <w:t>The Contract Price excludes any UK output Value Added Tax (VAT) and any similar EU (or non-EU) taxes chargeable on the supply of Contractor Deliverables by the Contractor to the Authority.</w:t>
      </w:r>
    </w:p>
    <w:p w14:paraId="478F0686" w14:textId="77777777" w:rsidR="00E3744D" w:rsidRDefault="00E3744D">
      <w:pPr>
        <w:numPr>
          <w:ilvl w:val="0"/>
          <w:numId w:val="89"/>
        </w:numPr>
        <w:kinsoku w:val="0"/>
        <w:overflowPunct w:val="0"/>
        <w:autoSpaceDE/>
        <w:autoSpaceDN/>
        <w:adjustRightInd/>
        <w:spacing w:before="7" w:line="206" w:lineRule="exact"/>
        <w:ind w:right="216"/>
        <w:textAlignment w:val="baseline"/>
        <w:rPr>
          <w:rFonts w:ascii="Arial" w:hAnsi="Arial"/>
          <w:sz w:val="18"/>
        </w:rPr>
      </w:pPr>
      <w:r>
        <w:rPr>
          <w:rFonts w:ascii="Arial" w:hAnsi="Arial"/>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4FA0DFB" w14:textId="77777777" w:rsidR="00E3744D" w:rsidRDefault="00E3744D">
      <w:pPr>
        <w:numPr>
          <w:ilvl w:val="0"/>
          <w:numId w:val="89"/>
        </w:numPr>
        <w:kinsoku w:val="0"/>
        <w:overflowPunct w:val="0"/>
        <w:autoSpaceDE/>
        <w:autoSpaceDN/>
        <w:adjustRightInd/>
        <w:spacing w:before="8" w:line="206" w:lineRule="exact"/>
        <w:textAlignment w:val="baseline"/>
        <w:rPr>
          <w:rFonts w:ascii="Arial" w:hAnsi="Arial"/>
          <w:sz w:val="18"/>
        </w:rPr>
      </w:pPr>
      <w:r>
        <w:rPr>
          <w:rFonts w:ascii="Arial" w:hAnsi="Arial"/>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17F74515" w14:textId="77777777" w:rsidR="00E3744D" w:rsidRDefault="00E3744D">
      <w:pPr>
        <w:numPr>
          <w:ilvl w:val="0"/>
          <w:numId w:val="89"/>
        </w:numPr>
        <w:kinsoku w:val="0"/>
        <w:overflowPunct w:val="0"/>
        <w:autoSpaceDE/>
        <w:autoSpaceDN/>
        <w:adjustRightInd/>
        <w:spacing w:before="2" w:line="206" w:lineRule="exact"/>
        <w:ind w:right="144"/>
        <w:textAlignment w:val="baseline"/>
        <w:rPr>
          <w:rFonts w:ascii="Arial" w:hAnsi="Arial"/>
          <w:sz w:val="18"/>
        </w:rPr>
      </w:pPr>
      <w:r>
        <w:rPr>
          <w:rFonts w:ascii="Arial" w:hAnsi="Arial"/>
          <w:sz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sz w:val="18"/>
        </w:rPr>
        <w:t>take into account</w:t>
      </w:r>
      <w:proofErr w:type="gramEnd"/>
      <w:r>
        <w:rPr>
          <w:rFonts w:ascii="Arial" w:hAnsi="Arial"/>
          <w:sz w:val="18"/>
        </w:rPr>
        <w:t xml:space="preserve"> any changes in VAT law regarding registration.</w:t>
      </w:r>
    </w:p>
    <w:p w14:paraId="0421E384" w14:textId="77777777" w:rsidR="00E3744D" w:rsidRDefault="00E3744D">
      <w:pPr>
        <w:numPr>
          <w:ilvl w:val="0"/>
          <w:numId w:val="89"/>
        </w:numPr>
        <w:kinsoku w:val="0"/>
        <w:overflowPunct w:val="0"/>
        <w:autoSpaceDE/>
        <w:autoSpaceDN/>
        <w:adjustRightInd/>
        <w:spacing w:before="7" w:line="206" w:lineRule="exact"/>
        <w:ind w:right="144"/>
        <w:textAlignment w:val="baseline"/>
        <w:rPr>
          <w:rFonts w:ascii="Arial" w:hAnsi="Arial"/>
          <w:spacing w:val="-1"/>
          <w:sz w:val="18"/>
        </w:rPr>
      </w:pPr>
      <w:r>
        <w:rPr>
          <w:rFonts w:ascii="Arial" w:hAnsi="Arial"/>
          <w:spacing w:val="-1"/>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321EADD" w14:textId="77777777" w:rsidR="00E3744D" w:rsidRDefault="00E3744D">
      <w:pPr>
        <w:numPr>
          <w:ilvl w:val="0"/>
          <w:numId w:val="89"/>
        </w:numPr>
        <w:kinsoku w:val="0"/>
        <w:overflowPunct w:val="0"/>
        <w:autoSpaceDE/>
        <w:autoSpaceDN/>
        <w:adjustRightInd/>
        <w:spacing w:before="7" w:line="206" w:lineRule="exact"/>
        <w:textAlignment w:val="baseline"/>
        <w:rPr>
          <w:rFonts w:ascii="Arial" w:hAnsi="Arial"/>
          <w:sz w:val="18"/>
        </w:rPr>
      </w:pPr>
      <w:r>
        <w:rPr>
          <w:rFonts w:ascii="Arial" w:hAnsi="Arial"/>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673BE4B1" w14:textId="77777777" w:rsidR="00E3744D" w:rsidRDefault="00E3744D">
      <w:pPr>
        <w:numPr>
          <w:ilvl w:val="0"/>
          <w:numId w:val="89"/>
        </w:numPr>
        <w:kinsoku w:val="0"/>
        <w:overflowPunct w:val="0"/>
        <w:autoSpaceDE/>
        <w:autoSpaceDN/>
        <w:adjustRightInd/>
        <w:spacing w:before="7" w:line="206" w:lineRule="exact"/>
        <w:textAlignment w:val="baseline"/>
        <w:rPr>
          <w:rFonts w:ascii="Arial" w:hAnsi="Arial"/>
          <w:sz w:val="18"/>
        </w:rPr>
      </w:pPr>
      <w:r>
        <w:rPr>
          <w:rFonts w:ascii="Arial" w:hAnsi="Arial"/>
          <w:sz w:val="18"/>
        </w:rPr>
        <w:t xml:space="preserve">Should HMRC decide that the Contractor has incorrectly determined the VAT liability, in accordance with clause 36.b above, the Authority will pay the VAT assessed by HMRC. </w:t>
      </w:r>
      <w:proofErr w:type="gramStart"/>
      <w:r>
        <w:rPr>
          <w:rFonts w:ascii="Arial" w:hAnsi="Arial"/>
          <w:sz w:val="18"/>
        </w:rPr>
        <w:t>In the event that</w:t>
      </w:r>
      <w:proofErr w:type="gramEnd"/>
      <w:r>
        <w:rPr>
          <w:rFonts w:ascii="Arial" w:hAnsi="Arial"/>
          <w:sz w:val="18"/>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FC15448"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37.</w:t>
      </w:r>
      <w:r>
        <w:rPr>
          <w:rFonts w:ascii="Arial" w:hAnsi="Arial"/>
          <w:b/>
          <w:sz w:val="18"/>
        </w:rPr>
        <w:tab/>
        <w:t>Debt Factoring</w:t>
      </w:r>
    </w:p>
    <w:p w14:paraId="36CB4345"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a.</w:t>
      </w:r>
      <w:r>
        <w:rPr>
          <w:rFonts w:ascii="Arial" w:hAnsi="Arial"/>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2EE0844F" w14:textId="77777777" w:rsidR="00E3744D" w:rsidRDefault="00E3744D">
      <w:pPr>
        <w:tabs>
          <w:tab w:val="left" w:pos="1152"/>
        </w:tabs>
        <w:kinsoku w:val="0"/>
        <w:overflowPunct w:val="0"/>
        <w:autoSpaceDE/>
        <w:autoSpaceDN/>
        <w:adjustRightInd/>
        <w:spacing w:before="5" w:line="206" w:lineRule="exact"/>
        <w:ind w:left="576"/>
        <w:textAlignment w:val="baseline"/>
        <w:rPr>
          <w:rFonts w:ascii="Arial" w:hAnsi="Arial"/>
          <w:sz w:val="18"/>
        </w:rPr>
      </w:pPr>
      <w:r>
        <w:rPr>
          <w:rFonts w:ascii="Arial" w:hAnsi="Arial"/>
          <w:sz w:val="18"/>
        </w:rPr>
        <w:t>(1)</w:t>
      </w:r>
      <w:r>
        <w:rPr>
          <w:rFonts w:ascii="Arial" w:hAnsi="Arial"/>
          <w:sz w:val="18"/>
        </w:rPr>
        <w:tab/>
        <w:t>reduction of any sums in respect of which the Authority exercises its right of recovery under clause 35.f;</w:t>
      </w:r>
    </w:p>
    <w:p w14:paraId="7640A728" w14:textId="77777777" w:rsidR="00E3744D" w:rsidRDefault="00E3744D">
      <w:pPr>
        <w:kinsoku w:val="0"/>
        <w:overflowPunct w:val="0"/>
        <w:autoSpaceDE/>
        <w:autoSpaceDN/>
        <w:adjustRightInd/>
        <w:spacing w:before="346" w:line="206" w:lineRule="exact"/>
        <w:jc w:val="center"/>
        <w:textAlignment w:val="baseline"/>
        <w:rPr>
          <w:rFonts w:ascii="Arial" w:hAnsi="Arial"/>
          <w:spacing w:val="36"/>
          <w:sz w:val="18"/>
        </w:rPr>
      </w:pPr>
      <w:r>
        <w:rPr>
          <w:rFonts w:ascii="Arial" w:hAnsi="Arial"/>
          <w:spacing w:val="36"/>
          <w:sz w:val="18"/>
        </w:rPr>
        <w:t>18</w:t>
      </w:r>
    </w:p>
    <w:p w14:paraId="2959AF48" w14:textId="77777777" w:rsidR="00E3744D" w:rsidRDefault="00E3744D">
      <w:pPr>
        <w:widowControl/>
        <w:rPr>
          <w:sz w:val="24"/>
        </w:rPr>
        <w:sectPr w:rsidR="00E3744D">
          <w:pgSz w:w="11909" w:h="16838"/>
          <w:pgMar w:top="680" w:right="704" w:bottom="149" w:left="705" w:header="720" w:footer="720" w:gutter="0"/>
          <w:cols w:space="720"/>
          <w:noEndnote/>
        </w:sectPr>
      </w:pPr>
    </w:p>
    <w:p w14:paraId="70A61979"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2F2C1944" w14:textId="77777777" w:rsidR="00E3744D" w:rsidRDefault="00E3744D">
      <w:pPr>
        <w:numPr>
          <w:ilvl w:val="0"/>
          <w:numId w:val="90"/>
        </w:numPr>
        <w:kinsoku w:val="0"/>
        <w:overflowPunct w:val="0"/>
        <w:autoSpaceDE/>
        <w:autoSpaceDN/>
        <w:adjustRightInd/>
        <w:spacing w:before="125" w:line="206" w:lineRule="exact"/>
        <w:textAlignment w:val="baseline"/>
        <w:rPr>
          <w:rFonts w:ascii="Arial" w:hAnsi="Arial"/>
          <w:sz w:val="18"/>
        </w:rPr>
      </w:pPr>
      <w:r>
        <w:rPr>
          <w:rFonts w:ascii="Arial" w:hAnsi="Arial"/>
          <w:sz w:val="18"/>
        </w:rPr>
        <w:t>all related rights of the Authority under the Contract in relation to the recovery of sums due but unpaid; and</w:t>
      </w:r>
    </w:p>
    <w:p w14:paraId="49D2052B" w14:textId="77777777" w:rsidR="00E3744D" w:rsidRDefault="00E3744D">
      <w:pPr>
        <w:numPr>
          <w:ilvl w:val="0"/>
          <w:numId w:val="90"/>
        </w:numPr>
        <w:kinsoku w:val="0"/>
        <w:overflowPunct w:val="0"/>
        <w:autoSpaceDE/>
        <w:autoSpaceDN/>
        <w:adjustRightInd/>
        <w:spacing w:line="206" w:lineRule="exact"/>
        <w:textAlignment w:val="baseline"/>
        <w:rPr>
          <w:rFonts w:ascii="Arial" w:hAnsi="Arial"/>
          <w:sz w:val="18"/>
        </w:rPr>
      </w:pPr>
      <w:r>
        <w:rPr>
          <w:rFonts w:ascii="Arial" w:hAnsi="Arial"/>
          <w:sz w:val="18"/>
        </w:rPr>
        <w:t>the Authority receiving notification under both clauses 37.b and 37.c.(2).</w:t>
      </w:r>
    </w:p>
    <w:p w14:paraId="191D16B1" w14:textId="77777777" w:rsidR="00E3744D" w:rsidRDefault="00E3744D">
      <w:pPr>
        <w:tabs>
          <w:tab w:val="left" w:pos="504"/>
        </w:tabs>
        <w:kinsoku w:val="0"/>
        <w:overflowPunct w:val="0"/>
        <w:autoSpaceDE/>
        <w:autoSpaceDN/>
        <w:adjustRightInd/>
        <w:spacing w:before="6" w:line="206" w:lineRule="exact"/>
        <w:ind w:right="216"/>
        <w:textAlignment w:val="baseline"/>
        <w:rPr>
          <w:rFonts w:ascii="Arial" w:hAnsi="Arial"/>
          <w:sz w:val="18"/>
        </w:rPr>
      </w:pPr>
      <w:r>
        <w:rPr>
          <w:rFonts w:ascii="Arial" w:hAnsi="Arial"/>
          <w:sz w:val="18"/>
        </w:rPr>
        <w:t>b.</w:t>
      </w:r>
      <w:r>
        <w:rPr>
          <w:rFonts w:ascii="Arial" w:hAnsi="Arial"/>
          <w:sz w:val="18"/>
        </w:rPr>
        <w:tab/>
      </w:r>
      <w:proofErr w:type="gramStart"/>
      <w:r>
        <w:rPr>
          <w:rFonts w:ascii="Arial" w:hAnsi="Arial"/>
          <w:sz w:val="18"/>
        </w:rPr>
        <w:t>In the event that</w:t>
      </w:r>
      <w:proofErr w:type="gramEnd"/>
      <w:r>
        <w:rPr>
          <w:rFonts w:ascii="Arial" w:hAnsi="Arial"/>
          <w:sz w:val="18"/>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0BFC5680" w14:textId="77777777" w:rsidR="00E3744D" w:rsidRDefault="00E3744D">
      <w:pPr>
        <w:tabs>
          <w:tab w:val="left" w:pos="504"/>
        </w:tabs>
        <w:kinsoku w:val="0"/>
        <w:overflowPunct w:val="0"/>
        <w:autoSpaceDE/>
        <w:autoSpaceDN/>
        <w:adjustRightInd/>
        <w:spacing w:before="1" w:line="206" w:lineRule="exact"/>
        <w:textAlignment w:val="baseline"/>
        <w:rPr>
          <w:rFonts w:ascii="Arial" w:hAnsi="Arial"/>
          <w:sz w:val="18"/>
        </w:rPr>
      </w:pPr>
      <w:r>
        <w:rPr>
          <w:rFonts w:ascii="Arial" w:hAnsi="Arial"/>
          <w:sz w:val="18"/>
        </w:rPr>
        <w:t>c.</w:t>
      </w:r>
      <w:r>
        <w:rPr>
          <w:rFonts w:ascii="Arial" w:hAnsi="Arial"/>
          <w:sz w:val="18"/>
        </w:rPr>
        <w:tab/>
        <w:t>The Contractor shall ensure that the Assignee:</w:t>
      </w:r>
    </w:p>
    <w:p w14:paraId="6A8F29F0" w14:textId="77777777" w:rsidR="00E3744D" w:rsidRDefault="00E3744D">
      <w:pPr>
        <w:numPr>
          <w:ilvl w:val="0"/>
          <w:numId w:val="91"/>
        </w:numPr>
        <w:kinsoku w:val="0"/>
        <w:overflowPunct w:val="0"/>
        <w:autoSpaceDE/>
        <w:autoSpaceDN/>
        <w:adjustRightInd/>
        <w:spacing w:line="206" w:lineRule="exact"/>
        <w:textAlignment w:val="baseline"/>
        <w:rPr>
          <w:rFonts w:ascii="Arial" w:hAnsi="Arial"/>
          <w:sz w:val="18"/>
        </w:rPr>
      </w:pPr>
      <w:r>
        <w:rPr>
          <w:rFonts w:ascii="Arial" w:hAnsi="Arial"/>
          <w:sz w:val="18"/>
        </w:rPr>
        <w:t>is made aware of the Authority’s continuing rights under clauses 37.a.(1) and 37.a.(2); and</w:t>
      </w:r>
    </w:p>
    <w:p w14:paraId="1148DA4C" w14:textId="77777777" w:rsidR="00E3744D" w:rsidRDefault="00E3744D">
      <w:pPr>
        <w:numPr>
          <w:ilvl w:val="0"/>
          <w:numId w:val="91"/>
        </w:numPr>
        <w:kinsoku w:val="0"/>
        <w:overflowPunct w:val="0"/>
        <w:autoSpaceDE/>
        <w:autoSpaceDN/>
        <w:adjustRightInd/>
        <w:spacing w:before="1" w:line="206" w:lineRule="exact"/>
        <w:ind w:right="504"/>
        <w:textAlignment w:val="baseline"/>
        <w:rPr>
          <w:rFonts w:ascii="Arial" w:hAnsi="Arial"/>
          <w:spacing w:val="-2"/>
          <w:sz w:val="18"/>
        </w:rPr>
      </w:pPr>
      <w:r>
        <w:rPr>
          <w:rFonts w:ascii="Arial" w:hAnsi="Arial"/>
          <w:spacing w:val="-2"/>
          <w:sz w:val="18"/>
        </w:rPr>
        <w:t>notifies the Authority of the Assignee’s contact information and bank account details to which the Authority shall make payment, subject to any reduction made by the Authority in accordance with clauses 37.a.(1) and 37.a.(2).</w:t>
      </w:r>
    </w:p>
    <w:p w14:paraId="32EB3D9F" w14:textId="77777777" w:rsidR="00E3744D" w:rsidRDefault="00E3744D">
      <w:pPr>
        <w:tabs>
          <w:tab w:val="left" w:pos="504"/>
        </w:tabs>
        <w:kinsoku w:val="0"/>
        <w:overflowPunct w:val="0"/>
        <w:autoSpaceDE/>
        <w:autoSpaceDN/>
        <w:adjustRightInd/>
        <w:spacing w:before="1" w:line="206" w:lineRule="exact"/>
        <w:ind w:right="216"/>
        <w:textAlignment w:val="baseline"/>
        <w:rPr>
          <w:rFonts w:ascii="Arial" w:hAnsi="Arial"/>
          <w:sz w:val="18"/>
        </w:rPr>
      </w:pPr>
      <w:r>
        <w:rPr>
          <w:rFonts w:ascii="Arial" w:hAnsi="Arial"/>
          <w:sz w:val="18"/>
        </w:rPr>
        <w:t>d.</w:t>
      </w:r>
      <w:r>
        <w:rPr>
          <w:rFonts w:ascii="Arial" w:hAnsi="Arial"/>
          <w:sz w:val="18"/>
        </w:rPr>
        <w:tab/>
        <w:t>The provisions of Condition 35 (Payment and Recovery of Sums Due) shall continue to apply in all other respects after the assignment and shall not be amended without the prior approval of the Authority.</w:t>
      </w:r>
    </w:p>
    <w:p w14:paraId="05A7D674" w14:textId="77777777" w:rsidR="00E3744D" w:rsidRDefault="00E3744D">
      <w:pPr>
        <w:tabs>
          <w:tab w:val="left" w:pos="504"/>
        </w:tabs>
        <w:kinsoku w:val="0"/>
        <w:overflowPunct w:val="0"/>
        <w:autoSpaceDE/>
        <w:autoSpaceDN/>
        <w:adjustRightInd/>
        <w:spacing w:before="122" w:line="205" w:lineRule="exact"/>
        <w:textAlignment w:val="baseline"/>
        <w:rPr>
          <w:rFonts w:ascii="Arial" w:hAnsi="Arial"/>
          <w:b/>
          <w:spacing w:val="2"/>
          <w:sz w:val="18"/>
        </w:rPr>
      </w:pPr>
      <w:r>
        <w:rPr>
          <w:rFonts w:ascii="Arial" w:hAnsi="Arial"/>
          <w:b/>
          <w:spacing w:val="2"/>
          <w:sz w:val="18"/>
        </w:rPr>
        <w:t>38.</w:t>
      </w:r>
      <w:r>
        <w:rPr>
          <w:rFonts w:ascii="Arial" w:hAnsi="Arial"/>
          <w:b/>
          <w:spacing w:val="2"/>
          <w:sz w:val="18"/>
        </w:rPr>
        <w:tab/>
        <w:t>Subcontracting and Prompt Payment</w:t>
      </w:r>
    </w:p>
    <w:p w14:paraId="12DAE3E1" w14:textId="77777777" w:rsidR="00E3744D" w:rsidRDefault="00E3744D">
      <w:pPr>
        <w:numPr>
          <w:ilvl w:val="0"/>
          <w:numId w:val="92"/>
        </w:numPr>
        <w:kinsoku w:val="0"/>
        <w:overflowPunct w:val="0"/>
        <w:autoSpaceDE/>
        <w:autoSpaceDN/>
        <w:adjustRightInd/>
        <w:spacing w:line="208" w:lineRule="exact"/>
        <w:ind w:right="504"/>
        <w:textAlignment w:val="baseline"/>
        <w:rPr>
          <w:rFonts w:ascii="Arial" w:hAnsi="Arial"/>
          <w:sz w:val="18"/>
        </w:rPr>
      </w:pPr>
      <w:r>
        <w:rPr>
          <w:rFonts w:ascii="Arial" w:hAnsi="Arial"/>
          <w:sz w:val="18"/>
        </w:rPr>
        <w:t xml:space="preserve">Subcontracting any part of the Contract shall not relieve the Contractor of any of the Contractor’s obligations, </w:t>
      </w:r>
      <w:proofErr w:type="gramStart"/>
      <w:r>
        <w:rPr>
          <w:rFonts w:ascii="Arial" w:hAnsi="Arial"/>
          <w:sz w:val="18"/>
        </w:rPr>
        <w:t>duties</w:t>
      </w:r>
      <w:proofErr w:type="gramEnd"/>
      <w:r>
        <w:rPr>
          <w:rFonts w:ascii="Arial" w:hAnsi="Arial"/>
          <w:sz w:val="18"/>
        </w:rPr>
        <w:t xml:space="preserve"> or liabilities under the Contract.</w:t>
      </w:r>
    </w:p>
    <w:p w14:paraId="7264EA01" w14:textId="77777777" w:rsidR="00E3744D" w:rsidRDefault="00E3744D">
      <w:pPr>
        <w:numPr>
          <w:ilvl w:val="0"/>
          <w:numId w:val="92"/>
        </w:numPr>
        <w:kinsoku w:val="0"/>
        <w:overflowPunct w:val="0"/>
        <w:autoSpaceDE/>
        <w:autoSpaceDN/>
        <w:adjustRightInd/>
        <w:spacing w:line="206" w:lineRule="exact"/>
        <w:textAlignment w:val="baseline"/>
        <w:rPr>
          <w:rFonts w:ascii="Arial" w:hAnsi="Arial"/>
          <w:sz w:val="18"/>
        </w:rPr>
      </w:pPr>
      <w:r>
        <w:rPr>
          <w:rFonts w:ascii="Arial" w:hAnsi="Arial"/>
          <w:sz w:val="18"/>
        </w:rPr>
        <w:t xml:space="preserve">Where the Contractor </w:t>
      </w:r>
      <w:proofErr w:type="gramStart"/>
      <w:r>
        <w:rPr>
          <w:rFonts w:ascii="Arial" w:hAnsi="Arial"/>
          <w:sz w:val="18"/>
        </w:rPr>
        <w:t>enters into</w:t>
      </w:r>
      <w:proofErr w:type="gramEnd"/>
      <w:r>
        <w:rPr>
          <w:rFonts w:ascii="Arial" w:hAnsi="Arial"/>
          <w:sz w:val="18"/>
        </w:rPr>
        <w:t xml:space="preserve"> a subcontract, they shall cause a term to be included in such subcontract:</w:t>
      </w:r>
    </w:p>
    <w:p w14:paraId="24721C34" w14:textId="77777777" w:rsidR="00E3744D" w:rsidRDefault="00E3744D">
      <w:pPr>
        <w:numPr>
          <w:ilvl w:val="0"/>
          <w:numId w:val="93"/>
        </w:numPr>
        <w:kinsoku w:val="0"/>
        <w:overflowPunct w:val="0"/>
        <w:autoSpaceDE/>
        <w:autoSpaceDN/>
        <w:adjustRightInd/>
        <w:spacing w:before="1" w:line="206" w:lineRule="exact"/>
        <w:ind w:right="216"/>
        <w:jc w:val="both"/>
        <w:textAlignment w:val="baseline"/>
        <w:rPr>
          <w:rFonts w:ascii="Arial" w:hAnsi="Arial"/>
          <w:sz w:val="18"/>
        </w:rPr>
      </w:pPr>
      <w:r>
        <w:rPr>
          <w:rFonts w:ascii="Arial" w:hAnsi="Arial"/>
          <w:sz w:val="18"/>
        </w:rPr>
        <w:t>providing that where the Subcontractor submits an invoice to the Contractor, the Contractor will consider and verify that invoice in a timely fashion;</w:t>
      </w:r>
    </w:p>
    <w:p w14:paraId="48B0C9D6" w14:textId="77777777" w:rsidR="00E3744D" w:rsidRDefault="00E3744D">
      <w:pPr>
        <w:numPr>
          <w:ilvl w:val="0"/>
          <w:numId w:val="93"/>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providing that the Contractor shall pay the Subcontractor any sums due under such an invoice no later than a period of thirty (30) days from the date on which the Contractor has determined that the invoice is valid and undisputed;</w:t>
      </w:r>
    </w:p>
    <w:p w14:paraId="413BF381" w14:textId="77777777" w:rsidR="00E3744D" w:rsidRDefault="00E3744D">
      <w:pPr>
        <w:numPr>
          <w:ilvl w:val="0"/>
          <w:numId w:val="93"/>
        </w:numPr>
        <w:kinsoku w:val="0"/>
        <w:overflowPunct w:val="0"/>
        <w:autoSpaceDE/>
        <w:autoSpaceDN/>
        <w:adjustRightInd/>
        <w:spacing w:before="6" w:line="206" w:lineRule="exact"/>
        <w:ind w:right="216"/>
        <w:textAlignment w:val="baseline"/>
        <w:rPr>
          <w:rFonts w:ascii="Arial" w:hAnsi="Arial"/>
          <w:sz w:val="18"/>
        </w:rPr>
      </w:pPr>
      <w:r>
        <w:rPr>
          <w:rFonts w:ascii="Arial" w:hAnsi="Arial"/>
          <w:sz w:val="18"/>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33F970C2" w14:textId="77777777" w:rsidR="00E3744D" w:rsidRDefault="00E3744D">
      <w:pPr>
        <w:numPr>
          <w:ilvl w:val="0"/>
          <w:numId w:val="93"/>
        </w:numPr>
        <w:kinsoku w:val="0"/>
        <w:overflowPunct w:val="0"/>
        <w:autoSpaceDE/>
        <w:autoSpaceDN/>
        <w:adjustRightInd/>
        <w:spacing w:before="1" w:line="206" w:lineRule="exact"/>
        <w:ind w:right="360"/>
        <w:textAlignment w:val="baseline"/>
        <w:rPr>
          <w:rFonts w:ascii="Arial" w:hAnsi="Arial"/>
          <w:sz w:val="18"/>
        </w:rPr>
      </w:pPr>
      <w:r>
        <w:rPr>
          <w:rFonts w:ascii="Arial" w:hAnsi="Arial"/>
          <w:sz w:val="18"/>
        </w:rPr>
        <w:t>requiring the counterparty to that subcontract to include in any subcontract which it awards, provisions having the same effect as clauses 38.b.(1) to 38.b.(4).</w:t>
      </w:r>
    </w:p>
    <w:p w14:paraId="0367949A" w14:textId="77777777" w:rsidR="00E3744D" w:rsidRDefault="00E3744D">
      <w:pPr>
        <w:kinsoku w:val="0"/>
        <w:overflowPunct w:val="0"/>
        <w:autoSpaceDE/>
        <w:autoSpaceDN/>
        <w:adjustRightInd/>
        <w:spacing w:before="117" w:line="229" w:lineRule="exact"/>
        <w:textAlignment w:val="baseline"/>
        <w:rPr>
          <w:rFonts w:ascii="Arial" w:hAnsi="Arial"/>
          <w:b/>
        </w:rPr>
      </w:pPr>
      <w:r>
        <w:rPr>
          <w:rFonts w:ascii="Arial" w:hAnsi="Arial"/>
          <w:b/>
          <w:u w:val="single"/>
        </w:rPr>
        <w:t xml:space="preserve">Termination </w:t>
      </w:r>
    </w:p>
    <w:p w14:paraId="37BC8E6B" w14:textId="77777777" w:rsidR="00E3744D" w:rsidRDefault="00E3744D">
      <w:pPr>
        <w:tabs>
          <w:tab w:val="left" w:pos="504"/>
        </w:tabs>
        <w:kinsoku w:val="0"/>
        <w:overflowPunct w:val="0"/>
        <w:autoSpaceDE/>
        <w:autoSpaceDN/>
        <w:adjustRightInd/>
        <w:spacing w:before="122" w:line="205" w:lineRule="exact"/>
        <w:textAlignment w:val="baseline"/>
        <w:rPr>
          <w:rFonts w:ascii="Arial" w:hAnsi="Arial"/>
          <w:b/>
          <w:spacing w:val="2"/>
          <w:sz w:val="18"/>
        </w:rPr>
      </w:pPr>
      <w:r>
        <w:rPr>
          <w:rFonts w:ascii="Arial" w:hAnsi="Arial"/>
          <w:b/>
          <w:spacing w:val="2"/>
          <w:sz w:val="18"/>
        </w:rPr>
        <w:t>39.</w:t>
      </w:r>
      <w:r>
        <w:rPr>
          <w:rFonts w:ascii="Arial" w:hAnsi="Arial"/>
          <w:b/>
          <w:spacing w:val="2"/>
          <w:sz w:val="18"/>
        </w:rPr>
        <w:tab/>
        <w:t>Dispute Resolution</w:t>
      </w:r>
    </w:p>
    <w:p w14:paraId="57B07ABB" w14:textId="77777777" w:rsidR="00E3744D" w:rsidRDefault="00E3744D">
      <w:pPr>
        <w:numPr>
          <w:ilvl w:val="0"/>
          <w:numId w:val="94"/>
        </w:numPr>
        <w:kinsoku w:val="0"/>
        <w:overflowPunct w:val="0"/>
        <w:autoSpaceDE/>
        <w:autoSpaceDN/>
        <w:adjustRightInd/>
        <w:spacing w:before="5" w:line="206" w:lineRule="exact"/>
        <w:textAlignment w:val="baseline"/>
        <w:rPr>
          <w:rFonts w:ascii="Arial" w:hAnsi="Arial"/>
          <w:sz w:val="18"/>
        </w:rPr>
      </w:pPr>
      <w:r>
        <w:rPr>
          <w:rFonts w:ascii="Arial" w:hAnsi="Arial"/>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8614C4D" w14:textId="77777777" w:rsidR="00E3744D" w:rsidRDefault="00E3744D">
      <w:pPr>
        <w:numPr>
          <w:ilvl w:val="0"/>
          <w:numId w:val="94"/>
        </w:numPr>
        <w:kinsoku w:val="0"/>
        <w:overflowPunct w:val="0"/>
        <w:autoSpaceDE/>
        <w:autoSpaceDN/>
        <w:adjustRightInd/>
        <w:spacing w:before="6" w:line="206" w:lineRule="exact"/>
        <w:textAlignment w:val="baseline"/>
        <w:rPr>
          <w:rFonts w:ascii="Arial" w:hAnsi="Arial"/>
          <w:sz w:val="18"/>
        </w:rPr>
      </w:pPr>
      <w:proofErr w:type="gramStart"/>
      <w:r>
        <w:rPr>
          <w:rFonts w:ascii="Arial" w:hAnsi="Arial"/>
          <w:sz w:val="18"/>
        </w:rPr>
        <w:t>In the event that</w:t>
      </w:r>
      <w:proofErr w:type="gramEnd"/>
      <w:r>
        <w:rPr>
          <w:rFonts w:ascii="Arial" w:hAnsi="Arial"/>
          <w:sz w:val="18"/>
        </w:rPr>
        <w:t xml:space="preserve"> the dispute or claim is not resolved pursuant to clause 39.a the dispute shall be referred to arbitration. Unless otherwise agreed in writing by the Parties, the </w:t>
      </w:r>
      <w:proofErr w:type="gramStart"/>
      <w:r>
        <w:rPr>
          <w:rFonts w:ascii="Arial" w:hAnsi="Arial"/>
          <w:sz w:val="18"/>
        </w:rPr>
        <w:t>arbitration</w:t>
      </w:r>
      <w:proofErr w:type="gramEnd"/>
      <w:r>
        <w:rPr>
          <w:rFonts w:ascii="Arial" w:hAnsi="Arial"/>
          <w:sz w:val="18"/>
        </w:rPr>
        <w:t xml:space="preserve"> and this clause 39.b shall be governed by the Arbitration Act 1996. For the purposes of the arbitration, the arbitrator shall have the power to make provisional awards pursuant to Section 39 of the Arbitration Act 1996.</w:t>
      </w:r>
    </w:p>
    <w:p w14:paraId="37B8DCD2" w14:textId="77777777" w:rsidR="00E3744D" w:rsidRDefault="00E3744D">
      <w:pPr>
        <w:numPr>
          <w:ilvl w:val="0"/>
          <w:numId w:val="94"/>
        </w:numPr>
        <w:kinsoku w:val="0"/>
        <w:overflowPunct w:val="0"/>
        <w:autoSpaceDE/>
        <w:autoSpaceDN/>
        <w:adjustRightInd/>
        <w:spacing w:before="1" w:line="206" w:lineRule="exact"/>
        <w:ind w:right="648"/>
        <w:textAlignment w:val="baseline"/>
        <w:rPr>
          <w:rFonts w:ascii="Arial" w:hAnsi="Arial"/>
          <w:sz w:val="18"/>
        </w:rPr>
      </w:pPr>
      <w:r>
        <w:rPr>
          <w:rFonts w:ascii="Arial" w:hAnsi="Arial"/>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9FC3CA1" w14:textId="77777777" w:rsidR="00E3744D" w:rsidRDefault="00E3744D">
      <w:pPr>
        <w:tabs>
          <w:tab w:val="left" w:pos="504"/>
        </w:tabs>
        <w:kinsoku w:val="0"/>
        <w:overflowPunct w:val="0"/>
        <w:autoSpaceDE/>
        <w:autoSpaceDN/>
        <w:adjustRightInd/>
        <w:spacing w:before="122" w:line="206" w:lineRule="exact"/>
        <w:textAlignment w:val="baseline"/>
        <w:rPr>
          <w:rFonts w:ascii="Arial" w:hAnsi="Arial"/>
          <w:b/>
          <w:sz w:val="18"/>
        </w:rPr>
      </w:pPr>
      <w:r>
        <w:rPr>
          <w:rFonts w:ascii="Arial" w:hAnsi="Arial"/>
          <w:b/>
          <w:sz w:val="18"/>
        </w:rPr>
        <w:t>40.</w:t>
      </w:r>
      <w:r>
        <w:rPr>
          <w:rFonts w:ascii="Arial" w:hAnsi="Arial"/>
          <w:b/>
          <w:sz w:val="18"/>
        </w:rPr>
        <w:tab/>
        <w:t>Termination for Insolvency or Corrupt Gifts</w:t>
      </w:r>
      <w:r>
        <w:rPr>
          <w:rFonts w:ascii="Arial" w:hAnsi="Arial"/>
          <w:b/>
          <w:sz w:val="18"/>
        </w:rPr>
        <w:br/>
        <w:t>Insolvency:</w:t>
      </w:r>
    </w:p>
    <w:p w14:paraId="6CAECC3F" w14:textId="77777777" w:rsidR="00E3744D" w:rsidRDefault="00E3744D">
      <w:pPr>
        <w:tabs>
          <w:tab w:val="left" w:pos="504"/>
        </w:tabs>
        <w:kinsoku w:val="0"/>
        <w:overflowPunct w:val="0"/>
        <w:autoSpaceDE/>
        <w:autoSpaceDN/>
        <w:adjustRightInd/>
        <w:spacing w:line="205" w:lineRule="exact"/>
        <w:textAlignment w:val="baseline"/>
        <w:rPr>
          <w:rFonts w:ascii="Arial" w:hAnsi="Arial"/>
          <w:sz w:val="18"/>
        </w:rPr>
      </w:pPr>
      <w:r>
        <w:rPr>
          <w:rFonts w:ascii="Arial" w:hAnsi="Arial"/>
          <w:sz w:val="18"/>
        </w:rPr>
        <w:t>a.</w:t>
      </w:r>
      <w:r>
        <w:rPr>
          <w:rFonts w:ascii="Arial" w:hAnsi="Arial"/>
          <w:sz w:val="18"/>
        </w:rPr>
        <w:tab/>
        <w:t>The Authority may terminate the Contract, without paying compensation to the Contractor, by giving written Notice of such</w:t>
      </w:r>
    </w:p>
    <w:p w14:paraId="08DE6BF9" w14:textId="77777777" w:rsidR="00E3744D" w:rsidRDefault="00E3744D">
      <w:pPr>
        <w:kinsoku w:val="0"/>
        <w:overflowPunct w:val="0"/>
        <w:autoSpaceDE/>
        <w:autoSpaceDN/>
        <w:adjustRightInd/>
        <w:spacing w:before="6" w:line="206" w:lineRule="exact"/>
        <w:textAlignment w:val="baseline"/>
        <w:rPr>
          <w:rFonts w:ascii="Arial" w:hAnsi="Arial"/>
          <w:sz w:val="18"/>
        </w:rPr>
      </w:pPr>
      <w:r>
        <w:rPr>
          <w:rFonts w:ascii="Arial" w:hAnsi="Arial"/>
          <w:sz w:val="18"/>
        </w:rPr>
        <w:t>termination to the Contractor at any time after any of the following events:</w:t>
      </w:r>
    </w:p>
    <w:p w14:paraId="57E0F643" w14:textId="77777777" w:rsidR="00E3744D" w:rsidRDefault="00E3744D">
      <w:pPr>
        <w:kinsoku w:val="0"/>
        <w:overflowPunct w:val="0"/>
        <w:autoSpaceDE/>
        <w:autoSpaceDN/>
        <w:adjustRightInd/>
        <w:spacing w:line="206" w:lineRule="exact"/>
        <w:textAlignment w:val="baseline"/>
        <w:rPr>
          <w:rFonts w:ascii="Arial" w:hAnsi="Arial"/>
          <w:sz w:val="18"/>
        </w:rPr>
      </w:pPr>
      <w:r>
        <w:rPr>
          <w:rFonts w:ascii="Arial" w:hAnsi="Arial"/>
          <w:sz w:val="18"/>
        </w:rPr>
        <w:t>Where the Contractor is an individual or a firm:</w:t>
      </w:r>
    </w:p>
    <w:p w14:paraId="6C545B21" w14:textId="77777777" w:rsidR="00E3744D" w:rsidRDefault="00E3744D">
      <w:pPr>
        <w:tabs>
          <w:tab w:val="left" w:pos="1152"/>
        </w:tabs>
        <w:kinsoku w:val="0"/>
        <w:overflowPunct w:val="0"/>
        <w:autoSpaceDE/>
        <w:autoSpaceDN/>
        <w:adjustRightInd/>
        <w:spacing w:before="1" w:line="206" w:lineRule="exact"/>
        <w:ind w:left="576" w:right="216"/>
        <w:jc w:val="both"/>
        <w:textAlignment w:val="baseline"/>
        <w:rPr>
          <w:rFonts w:ascii="Arial" w:hAnsi="Arial"/>
          <w:sz w:val="18"/>
        </w:rPr>
      </w:pPr>
      <w:r>
        <w:rPr>
          <w:rFonts w:ascii="Arial" w:hAnsi="Arial"/>
          <w:sz w:val="18"/>
        </w:rPr>
        <w:t>(1)</w:t>
      </w:r>
      <w:r>
        <w:rPr>
          <w:rFonts w:ascii="Arial" w:hAnsi="Arial"/>
          <w:sz w:val="18"/>
        </w:rPr>
        <w:tab/>
        <w:t>the application by the individual or, in the case of a firm constituted under English law, any partner of the firm to the court for an interim order pursuant to Section 253 of the Insolvency Act 1986; or</w:t>
      </w:r>
    </w:p>
    <w:p w14:paraId="7B38E550" w14:textId="77777777" w:rsidR="00E3744D" w:rsidRDefault="00E3744D">
      <w:pPr>
        <w:tabs>
          <w:tab w:val="left" w:pos="1152"/>
        </w:tabs>
        <w:kinsoku w:val="0"/>
        <w:overflowPunct w:val="0"/>
        <w:autoSpaceDE/>
        <w:autoSpaceDN/>
        <w:adjustRightInd/>
        <w:spacing w:line="206" w:lineRule="exact"/>
        <w:ind w:left="576"/>
        <w:textAlignment w:val="baseline"/>
        <w:rPr>
          <w:rFonts w:ascii="Arial" w:hAnsi="Arial"/>
          <w:sz w:val="18"/>
        </w:rPr>
      </w:pPr>
      <w:r>
        <w:rPr>
          <w:rFonts w:ascii="Arial" w:hAnsi="Arial"/>
          <w:sz w:val="18"/>
        </w:rPr>
        <w:t>(2)</w:t>
      </w:r>
      <w:r>
        <w:rPr>
          <w:rFonts w:ascii="Arial" w:hAnsi="Arial"/>
          <w:sz w:val="18"/>
        </w:rPr>
        <w:tab/>
        <w:t>the court making an interim order pursuant to Section 252 of the Insolvency Act 1986; or</w:t>
      </w:r>
    </w:p>
    <w:p w14:paraId="50C236A8" w14:textId="77777777" w:rsidR="00E3744D" w:rsidRDefault="00E3744D">
      <w:pPr>
        <w:tabs>
          <w:tab w:val="left" w:pos="1152"/>
        </w:tabs>
        <w:kinsoku w:val="0"/>
        <w:overflowPunct w:val="0"/>
        <w:autoSpaceDE/>
        <w:autoSpaceDN/>
        <w:adjustRightInd/>
        <w:spacing w:before="1" w:line="206" w:lineRule="exact"/>
        <w:ind w:left="576" w:right="720"/>
        <w:jc w:val="both"/>
        <w:textAlignment w:val="baseline"/>
        <w:rPr>
          <w:rFonts w:ascii="Arial" w:hAnsi="Arial"/>
          <w:sz w:val="18"/>
        </w:rPr>
      </w:pPr>
      <w:r>
        <w:rPr>
          <w:rFonts w:ascii="Arial" w:hAnsi="Arial"/>
          <w:sz w:val="18"/>
        </w:rPr>
        <w:t>(3)</w:t>
      </w:r>
      <w:r>
        <w:rPr>
          <w:rFonts w:ascii="Arial" w:hAnsi="Arial"/>
          <w:sz w:val="18"/>
        </w:rPr>
        <w:tab/>
        <w:t>the individual, the firm or, in the case of a firm constituted under English law, any partner of the firm making a composition or a scheme of arrangement with them or their creditors; or</w:t>
      </w:r>
    </w:p>
    <w:p w14:paraId="45B7A9F7" w14:textId="77777777" w:rsidR="00E3744D" w:rsidRDefault="00E3744D">
      <w:pPr>
        <w:tabs>
          <w:tab w:val="left" w:pos="1152"/>
        </w:tabs>
        <w:kinsoku w:val="0"/>
        <w:overflowPunct w:val="0"/>
        <w:autoSpaceDE/>
        <w:autoSpaceDN/>
        <w:adjustRightInd/>
        <w:spacing w:before="6" w:line="206" w:lineRule="exact"/>
        <w:ind w:left="576" w:right="360"/>
        <w:textAlignment w:val="baseline"/>
        <w:rPr>
          <w:rFonts w:ascii="Arial" w:hAnsi="Arial"/>
          <w:sz w:val="18"/>
        </w:rPr>
      </w:pPr>
      <w:r>
        <w:rPr>
          <w:rFonts w:ascii="Arial" w:hAnsi="Arial"/>
          <w:sz w:val="18"/>
        </w:rPr>
        <w:t>(4)</w:t>
      </w:r>
      <w:r>
        <w:rPr>
          <w:rFonts w:ascii="Arial" w:hAnsi="Arial"/>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320047E4"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z w:val="18"/>
        </w:rPr>
      </w:pPr>
      <w:r>
        <w:rPr>
          <w:rFonts w:ascii="Arial" w:hAnsi="Arial"/>
          <w:sz w:val="18"/>
        </w:rPr>
        <w:t>(5)</w:t>
      </w:r>
      <w:r>
        <w:rPr>
          <w:rFonts w:ascii="Arial" w:hAnsi="Arial"/>
          <w:sz w:val="18"/>
        </w:rPr>
        <w:tab/>
        <w:t>the court making a bankruptcy order in respect of the individual or, in the case of a firm constituted under English law, any partner of the firm; or</w:t>
      </w:r>
    </w:p>
    <w:p w14:paraId="4FD2C387" w14:textId="77777777" w:rsidR="00E3744D" w:rsidRDefault="00E3744D">
      <w:pPr>
        <w:tabs>
          <w:tab w:val="left" w:pos="1152"/>
        </w:tabs>
        <w:kinsoku w:val="0"/>
        <w:overflowPunct w:val="0"/>
        <w:autoSpaceDE/>
        <w:autoSpaceDN/>
        <w:adjustRightInd/>
        <w:spacing w:before="1" w:line="206" w:lineRule="exact"/>
        <w:ind w:left="576"/>
        <w:textAlignment w:val="baseline"/>
        <w:rPr>
          <w:rFonts w:ascii="Arial" w:hAnsi="Arial"/>
          <w:spacing w:val="1"/>
          <w:sz w:val="18"/>
        </w:rPr>
      </w:pPr>
      <w:r>
        <w:rPr>
          <w:rFonts w:ascii="Arial" w:hAnsi="Arial"/>
          <w:spacing w:val="1"/>
          <w:sz w:val="18"/>
        </w:rPr>
        <w:t>(6)</w:t>
      </w:r>
      <w:r>
        <w:rPr>
          <w:rFonts w:ascii="Arial" w:hAnsi="Arial"/>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63A3F9BE" w14:textId="77777777" w:rsidR="00E3744D" w:rsidRDefault="00E3744D">
      <w:pPr>
        <w:numPr>
          <w:ilvl w:val="0"/>
          <w:numId w:val="95"/>
        </w:numPr>
        <w:kinsoku w:val="0"/>
        <w:overflowPunct w:val="0"/>
        <w:autoSpaceDE/>
        <w:autoSpaceDN/>
        <w:adjustRightInd/>
        <w:spacing w:line="209" w:lineRule="exact"/>
        <w:ind w:right="288"/>
        <w:textAlignment w:val="baseline"/>
        <w:rPr>
          <w:rFonts w:ascii="Arial" w:hAnsi="Arial"/>
          <w:sz w:val="18"/>
        </w:rPr>
      </w:pPr>
      <w:r>
        <w:rPr>
          <w:rFonts w:ascii="Arial" w:hAnsi="Arial"/>
          <w:sz w:val="18"/>
        </w:rPr>
        <w:t>they have failed to comply with or to set aside a Statutory demand under Section 268 of the Insolvency Act 1986 within twenty-one (21) days of service of the Statutory Demand on them; or</w:t>
      </w:r>
    </w:p>
    <w:p w14:paraId="24B0D6DA" w14:textId="77777777" w:rsidR="00E3744D" w:rsidRDefault="00E3744D">
      <w:pPr>
        <w:numPr>
          <w:ilvl w:val="0"/>
          <w:numId w:val="95"/>
        </w:numPr>
        <w:kinsoku w:val="0"/>
        <w:overflowPunct w:val="0"/>
        <w:autoSpaceDE/>
        <w:autoSpaceDN/>
        <w:adjustRightInd/>
        <w:spacing w:line="206" w:lineRule="exact"/>
        <w:ind w:right="216"/>
        <w:textAlignment w:val="baseline"/>
        <w:rPr>
          <w:rFonts w:ascii="Arial" w:hAnsi="Arial"/>
          <w:sz w:val="18"/>
        </w:rPr>
      </w:pPr>
      <w:r>
        <w:rPr>
          <w:rFonts w:ascii="Arial" w:hAnsi="Arial"/>
          <w:sz w:val="18"/>
        </w:rPr>
        <w:t>execution or other process to enforce a debt due under a judgement or order of the court has been returned unsatisfied in whole or in part.</w:t>
      </w:r>
    </w:p>
    <w:p w14:paraId="2F2F2118" w14:textId="77777777" w:rsidR="00E3744D" w:rsidRDefault="00E3744D">
      <w:pPr>
        <w:tabs>
          <w:tab w:val="left" w:pos="1152"/>
        </w:tabs>
        <w:kinsoku w:val="0"/>
        <w:overflowPunct w:val="0"/>
        <w:autoSpaceDE/>
        <w:autoSpaceDN/>
        <w:adjustRightInd/>
        <w:spacing w:before="1" w:line="206" w:lineRule="exact"/>
        <w:ind w:left="576" w:right="432"/>
        <w:textAlignment w:val="baseline"/>
        <w:rPr>
          <w:rFonts w:ascii="Arial" w:hAnsi="Arial"/>
          <w:sz w:val="18"/>
        </w:rPr>
      </w:pPr>
      <w:r>
        <w:rPr>
          <w:rFonts w:ascii="Arial" w:hAnsi="Arial"/>
          <w:sz w:val="18"/>
        </w:rPr>
        <w:t>(7)</w:t>
      </w:r>
      <w:r>
        <w:rPr>
          <w:rFonts w:ascii="Arial" w:hAnsi="Arial"/>
          <w:sz w:val="18"/>
        </w:rPr>
        <w:tab/>
        <w:t>the presentation of a petition for sequestration in relation to the Contractor's estates unless it is withdrawn within three (3) Business Days from the date on which the Contractor is notified of the presentation; or</w:t>
      </w:r>
    </w:p>
    <w:p w14:paraId="3E155C87" w14:textId="77777777" w:rsidR="00E3744D" w:rsidRDefault="00E3744D">
      <w:pPr>
        <w:tabs>
          <w:tab w:val="left" w:pos="1152"/>
        </w:tabs>
        <w:kinsoku w:val="0"/>
        <w:overflowPunct w:val="0"/>
        <w:autoSpaceDE/>
        <w:autoSpaceDN/>
        <w:adjustRightInd/>
        <w:spacing w:before="1" w:line="206" w:lineRule="exact"/>
        <w:ind w:firstLine="576"/>
        <w:textAlignment w:val="baseline"/>
        <w:rPr>
          <w:rFonts w:ascii="Arial" w:hAnsi="Arial"/>
          <w:sz w:val="18"/>
        </w:rPr>
      </w:pPr>
      <w:r>
        <w:rPr>
          <w:rFonts w:ascii="Arial" w:hAnsi="Arial"/>
          <w:sz w:val="18"/>
        </w:rPr>
        <w:t>(8)</w:t>
      </w:r>
      <w:r>
        <w:rPr>
          <w:rFonts w:ascii="Arial" w:hAnsi="Arial"/>
          <w:sz w:val="18"/>
        </w:rPr>
        <w:tab/>
        <w:t>the court making an award of sequestration in relation to the Contractor’s estates.</w:t>
      </w:r>
      <w:r>
        <w:rPr>
          <w:rFonts w:ascii="Arial" w:hAnsi="Arial"/>
          <w:sz w:val="18"/>
        </w:rPr>
        <w:br/>
        <w:t>Where the Contractor is a company registered in England:</w:t>
      </w:r>
    </w:p>
    <w:p w14:paraId="548B7378" w14:textId="77777777" w:rsidR="00E3744D" w:rsidRDefault="00E3744D">
      <w:pPr>
        <w:tabs>
          <w:tab w:val="left" w:pos="1152"/>
        </w:tabs>
        <w:kinsoku w:val="0"/>
        <w:overflowPunct w:val="0"/>
        <w:autoSpaceDE/>
        <w:autoSpaceDN/>
        <w:adjustRightInd/>
        <w:spacing w:before="1" w:line="206" w:lineRule="exact"/>
        <w:ind w:left="576" w:right="144"/>
        <w:textAlignment w:val="baseline"/>
        <w:rPr>
          <w:rFonts w:ascii="Arial" w:hAnsi="Arial"/>
          <w:sz w:val="18"/>
        </w:rPr>
      </w:pPr>
      <w:r>
        <w:rPr>
          <w:rFonts w:ascii="Arial" w:hAnsi="Arial"/>
          <w:sz w:val="18"/>
        </w:rPr>
        <w:t>(9)</w:t>
      </w:r>
      <w:r>
        <w:rPr>
          <w:rFonts w:ascii="Arial" w:hAnsi="Arial"/>
          <w:sz w:val="18"/>
        </w:rPr>
        <w:tab/>
        <w:t>the presentation of a petition for the appointment of an administrator; unless it is withdrawn within three (3) Business Days from the date on which the Contractor is notified of the presentation; or</w:t>
      </w:r>
    </w:p>
    <w:p w14:paraId="04D9A6ED" w14:textId="77777777" w:rsidR="00E3744D" w:rsidRDefault="00E3744D">
      <w:pPr>
        <w:kinsoku w:val="0"/>
        <w:overflowPunct w:val="0"/>
        <w:autoSpaceDE/>
        <w:autoSpaceDN/>
        <w:adjustRightInd/>
        <w:spacing w:before="5" w:line="206" w:lineRule="exact"/>
        <w:ind w:left="576"/>
        <w:textAlignment w:val="baseline"/>
        <w:rPr>
          <w:rFonts w:ascii="Arial" w:hAnsi="Arial"/>
          <w:spacing w:val="2"/>
          <w:sz w:val="18"/>
        </w:rPr>
      </w:pPr>
      <w:r>
        <w:rPr>
          <w:rFonts w:ascii="Arial" w:hAnsi="Arial"/>
          <w:spacing w:val="2"/>
          <w:sz w:val="18"/>
        </w:rPr>
        <w:t>(10) the court making an administration order in relation to the company; or</w:t>
      </w:r>
    </w:p>
    <w:p w14:paraId="2CE58DE4" w14:textId="77777777" w:rsidR="00E3744D" w:rsidRDefault="00E3744D">
      <w:pPr>
        <w:kinsoku w:val="0"/>
        <w:overflowPunct w:val="0"/>
        <w:autoSpaceDE/>
        <w:autoSpaceDN/>
        <w:adjustRightInd/>
        <w:spacing w:before="1" w:line="206" w:lineRule="exact"/>
        <w:ind w:left="576" w:right="72"/>
        <w:textAlignment w:val="baseline"/>
        <w:rPr>
          <w:rFonts w:ascii="Arial" w:hAnsi="Arial"/>
          <w:sz w:val="18"/>
        </w:rPr>
      </w:pPr>
      <w:r>
        <w:rPr>
          <w:rFonts w:ascii="Arial" w:hAnsi="Arial"/>
          <w:sz w:val="18"/>
        </w:rPr>
        <w:t>(11) the presentation of a petition for the winding-up of the company unless it is withdrawn within three (3) Business Days from the date on which the Contractor is notified of the presentation; or</w:t>
      </w:r>
    </w:p>
    <w:p w14:paraId="7D813BB7" w14:textId="77777777" w:rsidR="00E3744D" w:rsidRDefault="00E3744D">
      <w:pPr>
        <w:kinsoku w:val="0"/>
        <w:overflowPunct w:val="0"/>
        <w:autoSpaceDE/>
        <w:autoSpaceDN/>
        <w:adjustRightInd/>
        <w:spacing w:line="206" w:lineRule="exact"/>
        <w:ind w:left="576"/>
        <w:textAlignment w:val="baseline"/>
        <w:rPr>
          <w:rFonts w:ascii="Arial" w:hAnsi="Arial"/>
          <w:spacing w:val="2"/>
          <w:sz w:val="18"/>
        </w:rPr>
      </w:pPr>
      <w:r>
        <w:rPr>
          <w:rFonts w:ascii="Arial" w:hAnsi="Arial"/>
          <w:spacing w:val="2"/>
          <w:sz w:val="18"/>
        </w:rPr>
        <w:t>(12) the company passing a resolution that the company shall be wound-up; or</w:t>
      </w:r>
    </w:p>
    <w:p w14:paraId="61DCDE27" w14:textId="77777777" w:rsidR="00E3744D" w:rsidRDefault="00E3744D">
      <w:pPr>
        <w:kinsoku w:val="0"/>
        <w:overflowPunct w:val="0"/>
        <w:autoSpaceDE/>
        <w:autoSpaceDN/>
        <w:adjustRightInd/>
        <w:spacing w:before="1" w:line="206" w:lineRule="exact"/>
        <w:ind w:left="576"/>
        <w:textAlignment w:val="baseline"/>
        <w:rPr>
          <w:rFonts w:ascii="Arial" w:hAnsi="Arial"/>
          <w:spacing w:val="2"/>
          <w:sz w:val="18"/>
        </w:rPr>
      </w:pPr>
      <w:r>
        <w:rPr>
          <w:rFonts w:ascii="Arial" w:hAnsi="Arial"/>
          <w:spacing w:val="2"/>
          <w:sz w:val="18"/>
        </w:rPr>
        <w:t>(13) the court making an order that the company shall be wound-up; or</w:t>
      </w:r>
    </w:p>
    <w:p w14:paraId="714375FA" w14:textId="77777777" w:rsidR="00E3744D" w:rsidRDefault="00E3744D">
      <w:pPr>
        <w:kinsoku w:val="0"/>
        <w:overflowPunct w:val="0"/>
        <w:autoSpaceDE/>
        <w:autoSpaceDN/>
        <w:adjustRightInd/>
        <w:spacing w:line="206" w:lineRule="exact"/>
        <w:ind w:left="576"/>
        <w:textAlignment w:val="baseline"/>
        <w:rPr>
          <w:rFonts w:ascii="Arial" w:hAnsi="Arial"/>
          <w:spacing w:val="2"/>
          <w:sz w:val="18"/>
        </w:rPr>
      </w:pPr>
      <w:r>
        <w:rPr>
          <w:rFonts w:ascii="Arial" w:hAnsi="Arial"/>
          <w:spacing w:val="2"/>
          <w:sz w:val="18"/>
        </w:rPr>
        <w:t>(14) the appointment of a Receiver or manager or administrative Receiver.</w:t>
      </w:r>
    </w:p>
    <w:p w14:paraId="4411E2AB" w14:textId="77777777" w:rsidR="00E3744D" w:rsidRDefault="00E3744D">
      <w:pPr>
        <w:kinsoku w:val="0"/>
        <w:overflowPunct w:val="0"/>
        <w:autoSpaceDE/>
        <w:autoSpaceDN/>
        <w:adjustRightInd/>
        <w:spacing w:before="264" w:line="206" w:lineRule="exact"/>
        <w:jc w:val="center"/>
        <w:textAlignment w:val="baseline"/>
        <w:rPr>
          <w:rFonts w:ascii="Arial" w:hAnsi="Arial"/>
          <w:spacing w:val="36"/>
          <w:sz w:val="18"/>
        </w:rPr>
      </w:pPr>
      <w:r>
        <w:rPr>
          <w:rFonts w:ascii="Arial" w:hAnsi="Arial"/>
          <w:spacing w:val="36"/>
          <w:sz w:val="18"/>
        </w:rPr>
        <w:t>19</w:t>
      </w:r>
    </w:p>
    <w:p w14:paraId="7D3194DB" w14:textId="77777777" w:rsidR="00E3744D" w:rsidRDefault="00E3744D">
      <w:pPr>
        <w:widowControl/>
        <w:rPr>
          <w:sz w:val="24"/>
        </w:rPr>
        <w:sectPr w:rsidR="00E3744D">
          <w:pgSz w:w="11909" w:h="16838"/>
          <w:pgMar w:top="680" w:right="704" w:bottom="149" w:left="705" w:header="720" w:footer="720" w:gutter="0"/>
          <w:cols w:space="720"/>
          <w:noEndnote/>
        </w:sectPr>
      </w:pPr>
    </w:p>
    <w:p w14:paraId="7228947C" w14:textId="77777777" w:rsidR="00E3744D" w:rsidRDefault="00E3744D">
      <w:pPr>
        <w:kinsoku w:val="0"/>
        <w:overflowPunct w:val="0"/>
        <w:autoSpaceDE/>
        <w:autoSpaceDN/>
        <w:adjustRightInd/>
        <w:spacing w:before="2" w:line="206"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19D54DDD" w14:textId="77777777" w:rsidR="00E3744D" w:rsidRDefault="00E3744D">
      <w:pPr>
        <w:kinsoku w:val="0"/>
        <w:overflowPunct w:val="0"/>
        <w:autoSpaceDE/>
        <w:autoSpaceDN/>
        <w:adjustRightInd/>
        <w:spacing w:before="125" w:line="206" w:lineRule="exact"/>
        <w:textAlignment w:val="baseline"/>
        <w:rPr>
          <w:rFonts w:ascii="Arial" w:hAnsi="Arial"/>
          <w:sz w:val="18"/>
        </w:rPr>
      </w:pPr>
      <w:r>
        <w:rPr>
          <w:rFonts w:ascii="Arial" w:hAnsi="Arial"/>
          <w:sz w:val="18"/>
        </w:rPr>
        <w:t>Where the Contractor is a company registered other than in England, events occur or are carried out which, within the jurisdiction to which they are subject, are similar in nature or effect to those specified in clauses 40.a.(9) to 40.a.(14) inclusive above.</w:t>
      </w:r>
    </w:p>
    <w:p w14:paraId="2718D1A8"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b.</w:t>
      </w:r>
      <w:r>
        <w:rPr>
          <w:rFonts w:ascii="Arial" w:hAnsi="Arial"/>
          <w:sz w:val="18"/>
        </w:rPr>
        <w:tab/>
        <w:t>Such termination shall be without prejudice to and shall not affect any right of action or remedy which shall have accrued or</w:t>
      </w:r>
    </w:p>
    <w:p w14:paraId="7E2FE09C" w14:textId="77777777" w:rsidR="00E3744D" w:rsidRDefault="00E3744D">
      <w:pPr>
        <w:kinsoku w:val="0"/>
        <w:overflowPunct w:val="0"/>
        <w:autoSpaceDE/>
        <w:autoSpaceDN/>
        <w:adjustRightInd/>
        <w:spacing w:line="206" w:lineRule="exact"/>
        <w:textAlignment w:val="baseline"/>
        <w:rPr>
          <w:rFonts w:ascii="Arial" w:hAnsi="Arial"/>
          <w:sz w:val="18"/>
        </w:rPr>
      </w:pPr>
      <w:r>
        <w:rPr>
          <w:rFonts w:ascii="Arial" w:hAnsi="Arial"/>
          <w:sz w:val="18"/>
        </w:rPr>
        <w:t>shall accrue thereafter to the Authority and the Contractor.</w:t>
      </w:r>
    </w:p>
    <w:p w14:paraId="0DC8C4EC" w14:textId="77777777" w:rsidR="00E3744D" w:rsidRDefault="00E3744D">
      <w:pPr>
        <w:kinsoku w:val="0"/>
        <w:overflowPunct w:val="0"/>
        <w:autoSpaceDE/>
        <w:autoSpaceDN/>
        <w:adjustRightInd/>
        <w:spacing w:before="7" w:line="206" w:lineRule="exact"/>
        <w:textAlignment w:val="baseline"/>
        <w:rPr>
          <w:rFonts w:ascii="Arial" w:hAnsi="Arial"/>
          <w:b/>
          <w:sz w:val="18"/>
        </w:rPr>
      </w:pPr>
      <w:r>
        <w:rPr>
          <w:rFonts w:ascii="Arial" w:hAnsi="Arial"/>
          <w:b/>
          <w:sz w:val="18"/>
        </w:rPr>
        <w:t>Corrupt Gifts:</w:t>
      </w:r>
    </w:p>
    <w:p w14:paraId="6A375C23" w14:textId="77777777" w:rsidR="00E3744D" w:rsidRDefault="00E3744D">
      <w:pPr>
        <w:tabs>
          <w:tab w:val="left" w:pos="576"/>
        </w:tabs>
        <w:kinsoku w:val="0"/>
        <w:overflowPunct w:val="0"/>
        <w:autoSpaceDE/>
        <w:autoSpaceDN/>
        <w:adjustRightInd/>
        <w:spacing w:line="205" w:lineRule="exact"/>
        <w:ind w:right="288"/>
        <w:textAlignment w:val="baseline"/>
        <w:rPr>
          <w:rFonts w:ascii="Arial" w:hAnsi="Arial"/>
          <w:sz w:val="18"/>
        </w:rPr>
      </w:pPr>
      <w:r>
        <w:rPr>
          <w:rFonts w:ascii="Arial" w:hAnsi="Arial"/>
          <w:sz w:val="18"/>
        </w:rPr>
        <w:t>c.</w:t>
      </w:r>
      <w:r>
        <w:rPr>
          <w:rFonts w:ascii="Arial" w:hAnsi="Arial"/>
          <w:sz w:val="18"/>
        </w:rPr>
        <w:tab/>
        <w:t>The Contractor shall not do, and warrants that in entering the Contract they have not done any of the following (hereafter referred to as 'prohibited acts'):</w:t>
      </w:r>
    </w:p>
    <w:p w14:paraId="68D692B7" w14:textId="77777777" w:rsidR="00E3744D" w:rsidRDefault="00E3744D">
      <w:pPr>
        <w:tabs>
          <w:tab w:val="left" w:pos="1152"/>
        </w:tabs>
        <w:kinsoku w:val="0"/>
        <w:overflowPunct w:val="0"/>
        <w:autoSpaceDE/>
        <w:autoSpaceDN/>
        <w:adjustRightInd/>
        <w:spacing w:before="1" w:line="206" w:lineRule="exact"/>
        <w:ind w:left="576" w:right="144"/>
        <w:textAlignment w:val="baseline"/>
        <w:rPr>
          <w:rFonts w:ascii="Arial" w:hAnsi="Arial"/>
          <w:sz w:val="18"/>
        </w:rPr>
      </w:pPr>
      <w:r>
        <w:rPr>
          <w:rFonts w:ascii="Arial" w:hAnsi="Arial"/>
          <w:sz w:val="18"/>
        </w:rPr>
        <w:t>(1)</w:t>
      </w:r>
      <w:r>
        <w:rPr>
          <w:rFonts w:ascii="Arial" w:hAnsi="Arial"/>
          <w:sz w:val="18"/>
        </w:rPr>
        <w:tab/>
        <w:t xml:space="preserve">offer, </w:t>
      </w:r>
      <w:proofErr w:type="gramStart"/>
      <w:r>
        <w:rPr>
          <w:rFonts w:ascii="Arial" w:hAnsi="Arial"/>
          <w:sz w:val="18"/>
        </w:rPr>
        <w:t>promise</w:t>
      </w:r>
      <w:proofErr w:type="gramEnd"/>
      <w:r>
        <w:rPr>
          <w:rFonts w:ascii="Arial" w:hAnsi="Arial"/>
          <w:sz w:val="18"/>
        </w:rPr>
        <w:t xml:space="preserve"> or give to any Crown servant any gift or financial or other advantage of any kind as an inducement or reward;</w:t>
      </w:r>
    </w:p>
    <w:p w14:paraId="0AC754D2" w14:textId="77777777" w:rsidR="00E3744D" w:rsidRDefault="00E3744D">
      <w:pPr>
        <w:numPr>
          <w:ilvl w:val="0"/>
          <w:numId w:val="96"/>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for doing or not doing (or for having done or not having done) any act in relation to the obtaining or execution of this or any other Contract with the Crown; or</w:t>
      </w:r>
    </w:p>
    <w:p w14:paraId="1C0DA3B4" w14:textId="77777777" w:rsidR="00E3744D" w:rsidRDefault="00E3744D">
      <w:pPr>
        <w:numPr>
          <w:ilvl w:val="0"/>
          <w:numId w:val="96"/>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 xml:space="preserve">for showing or not showing </w:t>
      </w:r>
      <w:proofErr w:type="spellStart"/>
      <w:r>
        <w:rPr>
          <w:rFonts w:ascii="Arial" w:hAnsi="Arial"/>
          <w:sz w:val="18"/>
        </w:rPr>
        <w:t>favour</w:t>
      </w:r>
      <w:proofErr w:type="spellEnd"/>
      <w:r>
        <w:rPr>
          <w:rFonts w:ascii="Arial" w:hAnsi="Arial"/>
          <w:sz w:val="18"/>
        </w:rPr>
        <w:t xml:space="preserve"> or </w:t>
      </w:r>
      <w:proofErr w:type="spellStart"/>
      <w:r>
        <w:rPr>
          <w:rFonts w:ascii="Arial" w:hAnsi="Arial"/>
          <w:sz w:val="18"/>
        </w:rPr>
        <w:t>disfavour</w:t>
      </w:r>
      <w:proofErr w:type="spellEnd"/>
      <w:r>
        <w:rPr>
          <w:rFonts w:ascii="Arial" w:hAnsi="Arial"/>
          <w:sz w:val="18"/>
        </w:rPr>
        <w:t xml:space="preserve"> to any person in relation to this or any other Contract with the Crown.</w:t>
      </w:r>
    </w:p>
    <w:p w14:paraId="524DF8B2" w14:textId="77777777" w:rsidR="00E3744D" w:rsidRDefault="00E3744D">
      <w:pPr>
        <w:tabs>
          <w:tab w:val="left" w:pos="1152"/>
        </w:tabs>
        <w:kinsoku w:val="0"/>
        <w:overflowPunct w:val="0"/>
        <w:autoSpaceDE/>
        <w:autoSpaceDN/>
        <w:adjustRightInd/>
        <w:spacing w:before="6" w:line="206" w:lineRule="exact"/>
        <w:ind w:left="576" w:right="72"/>
        <w:textAlignment w:val="baseline"/>
        <w:rPr>
          <w:rFonts w:ascii="Arial" w:hAnsi="Arial"/>
          <w:sz w:val="18"/>
        </w:rPr>
      </w:pPr>
      <w:r>
        <w:rPr>
          <w:rFonts w:ascii="Arial" w:hAnsi="Arial"/>
          <w:sz w:val="18"/>
        </w:rPr>
        <w:t>(2)</w:t>
      </w:r>
      <w:r>
        <w:rPr>
          <w:rFonts w:ascii="Arial" w:hAnsi="Arial"/>
          <w:sz w:val="18"/>
        </w:rPr>
        <w:tab/>
      </w:r>
      <w:proofErr w:type="gramStart"/>
      <w:r>
        <w:rPr>
          <w:rFonts w:ascii="Arial" w:hAnsi="Arial"/>
          <w:sz w:val="18"/>
        </w:rPr>
        <w:t>enter into</w:t>
      </w:r>
      <w:proofErr w:type="gramEnd"/>
      <w:r>
        <w:rPr>
          <w:rFonts w:ascii="Arial" w:hAnsi="Arial"/>
          <w:sz w:val="18"/>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144AA95F"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d.</w:t>
      </w:r>
      <w:r>
        <w:rPr>
          <w:rFonts w:ascii="Arial" w:hAnsi="Arial"/>
          <w:sz w:val="18"/>
        </w:rPr>
        <w:tab/>
        <w:t xml:space="preserve">If the Contractor, their employees, </w:t>
      </w:r>
      <w:proofErr w:type="gramStart"/>
      <w:r>
        <w:rPr>
          <w:rFonts w:ascii="Arial" w:hAnsi="Arial"/>
          <w:sz w:val="18"/>
        </w:rPr>
        <w:t>agents</w:t>
      </w:r>
      <w:proofErr w:type="gramEnd"/>
      <w:r>
        <w:rPr>
          <w:rFonts w:ascii="Arial" w:hAnsi="Arial"/>
          <w:sz w:val="18"/>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F5059C9" w14:textId="77777777" w:rsidR="00E3744D" w:rsidRDefault="00E3744D">
      <w:pPr>
        <w:numPr>
          <w:ilvl w:val="0"/>
          <w:numId w:val="97"/>
        </w:numPr>
        <w:kinsoku w:val="0"/>
        <w:overflowPunct w:val="0"/>
        <w:autoSpaceDE/>
        <w:autoSpaceDN/>
        <w:adjustRightInd/>
        <w:spacing w:before="1" w:line="206" w:lineRule="exact"/>
        <w:textAlignment w:val="baseline"/>
        <w:rPr>
          <w:rFonts w:ascii="Arial" w:hAnsi="Arial"/>
          <w:sz w:val="18"/>
        </w:rPr>
      </w:pPr>
      <w:r>
        <w:rPr>
          <w:rFonts w:ascii="Arial" w:hAnsi="Arial"/>
          <w:sz w:val="18"/>
        </w:rPr>
        <w:t>to terminate the Contract and recover from the Contractor the amount of any loss resulting from the termination;</w:t>
      </w:r>
    </w:p>
    <w:p w14:paraId="1891374F" w14:textId="77777777" w:rsidR="00E3744D" w:rsidRDefault="00E3744D">
      <w:pPr>
        <w:numPr>
          <w:ilvl w:val="0"/>
          <w:numId w:val="97"/>
        </w:numPr>
        <w:kinsoku w:val="0"/>
        <w:overflowPunct w:val="0"/>
        <w:autoSpaceDE/>
        <w:autoSpaceDN/>
        <w:adjustRightInd/>
        <w:spacing w:before="5" w:line="206" w:lineRule="exact"/>
        <w:textAlignment w:val="baseline"/>
        <w:rPr>
          <w:rFonts w:ascii="Arial" w:hAnsi="Arial"/>
          <w:sz w:val="18"/>
        </w:rPr>
      </w:pPr>
      <w:r>
        <w:rPr>
          <w:rFonts w:ascii="Arial" w:hAnsi="Arial"/>
          <w:sz w:val="18"/>
        </w:rPr>
        <w:t xml:space="preserve">to recover from the Contractor the amount or value of any such gift, </w:t>
      </w:r>
      <w:proofErr w:type="gramStart"/>
      <w:r>
        <w:rPr>
          <w:rFonts w:ascii="Arial" w:hAnsi="Arial"/>
          <w:sz w:val="18"/>
        </w:rPr>
        <w:t>consideration</w:t>
      </w:r>
      <w:proofErr w:type="gramEnd"/>
      <w:r>
        <w:rPr>
          <w:rFonts w:ascii="Arial" w:hAnsi="Arial"/>
          <w:sz w:val="18"/>
        </w:rPr>
        <w:t xml:space="preserve"> or commission; and</w:t>
      </w:r>
    </w:p>
    <w:p w14:paraId="16038986" w14:textId="77777777" w:rsidR="00E3744D" w:rsidRDefault="00E3744D">
      <w:pPr>
        <w:numPr>
          <w:ilvl w:val="0"/>
          <w:numId w:val="97"/>
        </w:numPr>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to recover from the Contractor any other loss sustained in consequence of any breach of this Condition, where the Contract has not been terminated.</w:t>
      </w:r>
    </w:p>
    <w:p w14:paraId="20BF9985" w14:textId="77777777" w:rsidR="00E3744D" w:rsidRDefault="00E3744D">
      <w:pPr>
        <w:tabs>
          <w:tab w:val="left" w:pos="576"/>
        </w:tabs>
        <w:kinsoku w:val="0"/>
        <w:overflowPunct w:val="0"/>
        <w:autoSpaceDE/>
        <w:autoSpaceDN/>
        <w:adjustRightInd/>
        <w:spacing w:line="206" w:lineRule="exact"/>
        <w:textAlignment w:val="baseline"/>
        <w:rPr>
          <w:rFonts w:ascii="Arial" w:hAnsi="Arial"/>
          <w:spacing w:val="-1"/>
          <w:sz w:val="18"/>
        </w:rPr>
      </w:pPr>
      <w:r>
        <w:rPr>
          <w:rFonts w:ascii="Arial" w:hAnsi="Arial"/>
          <w:spacing w:val="-1"/>
          <w:sz w:val="18"/>
        </w:rPr>
        <w:t>e.</w:t>
      </w:r>
      <w:r>
        <w:rPr>
          <w:rFonts w:ascii="Arial" w:hAnsi="Arial"/>
          <w:spacing w:val="-1"/>
          <w:sz w:val="18"/>
        </w:rPr>
        <w:tab/>
        <w:t>In exercising its rights or remedies under this Condition, the Authority shall:</w:t>
      </w:r>
    </w:p>
    <w:p w14:paraId="717153DD" w14:textId="77777777" w:rsidR="00E3744D" w:rsidRDefault="00E3744D">
      <w:pPr>
        <w:numPr>
          <w:ilvl w:val="0"/>
          <w:numId w:val="98"/>
        </w:numPr>
        <w:kinsoku w:val="0"/>
        <w:overflowPunct w:val="0"/>
        <w:autoSpaceDE/>
        <w:autoSpaceDN/>
        <w:adjustRightInd/>
        <w:spacing w:before="1" w:line="206" w:lineRule="exact"/>
        <w:ind w:right="144"/>
        <w:textAlignment w:val="baseline"/>
        <w:rPr>
          <w:rFonts w:ascii="Arial" w:hAnsi="Arial"/>
          <w:sz w:val="18"/>
        </w:rPr>
      </w:pPr>
      <w:r>
        <w:rPr>
          <w:rFonts w:ascii="Arial" w:hAnsi="Arial"/>
          <w:sz w:val="18"/>
        </w:rPr>
        <w:t>act in a reasonable and proportionate manner having regard to such matters as the gravity of, and the identity of the person performing, the prohibited act;</w:t>
      </w:r>
    </w:p>
    <w:p w14:paraId="23AB293E" w14:textId="77777777" w:rsidR="00E3744D" w:rsidRDefault="00E3744D">
      <w:pPr>
        <w:numPr>
          <w:ilvl w:val="0"/>
          <w:numId w:val="98"/>
        </w:numPr>
        <w:kinsoku w:val="0"/>
        <w:overflowPunct w:val="0"/>
        <w:autoSpaceDE/>
        <w:autoSpaceDN/>
        <w:adjustRightInd/>
        <w:spacing w:before="1" w:line="206" w:lineRule="exact"/>
        <w:ind w:right="432"/>
        <w:textAlignment w:val="baseline"/>
        <w:rPr>
          <w:rFonts w:ascii="Arial" w:hAnsi="Arial"/>
          <w:sz w:val="18"/>
        </w:rPr>
      </w:pPr>
      <w:r>
        <w:rPr>
          <w:rFonts w:ascii="Arial" w:hAnsi="Arial"/>
          <w:sz w:val="18"/>
        </w:rPr>
        <w:t>give all due consideration, where appropriate, to action other than termination of the Contract, including (without being limited to):</w:t>
      </w:r>
    </w:p>
    <w:p w14:paraId="7859EEFC" w14:textId="77777777" w:rsidR="00E3744D" w:rsidRDefault="00E3744D">
      <w:pPr>
        <w:numPr>
          <w:ilvl w:val="0"/>
          <w:numId w:val="99"/>
        </w:numPr>
        <w:kinsoku w:val="0"/>
        <w:overflowPunct w:val="0"/>
        <w:autoSpaceDE/>
        <w:autoSpaceDN/>
        <w:adjustRightInd/>
        <w:spacing w:before="5" w:line="206" w:lineRule="exact"/>
        <w:ind w:right="576"/>
        <w:textAlignment w:val="baseline"/>
        <w:rPr>
          <w:rFonts w:ascii="Arial" w:hAnsi="Arial"/>
          <w:sz w:val="18"/>
        </w:rPr>
      </w:pPr>
      <w:r>
        <w:rPr>
          <w:rFonts w:ascii="Arial" w:hAnsi="Arial"/>
          <w:sz w:val="18"/>
        </w:rPr>
        <w:t>requiring the Contractor to procure the termination of a subcontract where the prohibited act is that of a Subcontractor or anyone acting on their behalf;</w:t>
      </w:r>
    </w:p>
    <w:p w14:paraId="2D3233FB" w14:textId="77777777" w:rsidR="00E3744D" w:rsidRDefault="00E3744D">
      <w:pPr>
        <w:numPr>
          <w:ilvl w:val="0"/>
          <w:numId w:val="99"/>
        </w:numPr>
        <w:kinsoku w:val="0"/>
        <w:overflowPunct w:val="0"/>
        <w:autoSpaceDE/>
        <w:autoSpaceDN/>
        <w:adjustRightInd/>
        <w:spacing w:before="1" w:line="206" w:lineRule="exact"/>
        <w:textAlignment w:val="baseline"/>
        <w:rPr>
          <w:rFonts w:ascii="Arial" w:hAnsi="Arial"/>
          <w:sz w:val="18"/>
        </w:rPr>
      </w:pPr>
      <w:r>
        <w:rPr>
          <w:rFonts w:ascii="Arial" w:hAnsi="Arial"/>
          <w:sz w:val="18"/>
        </w:rPr>
        <w:t>requiring the Contractor to procure the dismissal of an employee (whether their own or that of a Subcontractor or anyone acting on their behalf) where the prohibited act is that of such employee.</w:t>
      </w:r>
    </w:p>
    <w:p w14:paraId="7A00F687" w14:textId="77777777" w:rsidR="00E3744D" w:rsidRDefault="00E3744D">
      <w:pPr>
        <w:tabs>
          <w:tab w:val="left" w:pos="576"/>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f.</w:t>
      </w:r>
      <w:r>
        <w:rPr>
          <w:rFonts w:ascii="Arial" w:hAnsi="Arial"/>
          <w:sz w:val="18"/>
        </w:rPr>
        <w:tab/>
        <w:t>Recovery action taken against any person in Her Majesty's service shall be without prejudice to any recovery action taken against the Contractor pursuant to this Condition.</w:t>
      </w:r>
    </w:p>
    <w:p w14:paraId="11FE8ACA" w14:textId="77777777" w:rsidR="00E3744D" w:rsidRDefault="00E3744D">
      <w:pPr>
        <w:tabs>
          <w:tab w:val="left" w:pos="576"/>
        </w:tabs>
        <w:kinsoku w:val="0"/>
        <w:overflowPunct w:val="0"/>
        <w:autoSpaceDE/>
        <w:autoSpaceDN/>
        <w:adjustRightInd/>
        <w:spacing w:before="122" w:line="206" w:lineRule="exact"/>
        <w:textAlignment w:val="baseline"/>
        <w:rPr>
          <w:rFonts w:ascii="Arial" w:hAnsi="Arial"/>
          <w:b/>
          <w:sz w:val="18"/>
        </w:rPr>
      </w:pPr>
      <w:r>
        <w:rPr>
          <w:rFonts w:ascii="Arial" w:hAnsi="Arial"/>
          <w:b/>
          <w:sz w:val="18"/>
        </w:rPr>
        <w:t>41.</w:t>
      </w:r>
      <w:r>
        <w:rPr>
          <w:rFonts w:ascii="Arial" w:hAnsi="Arial"/>
          <w:b/>
          <w:sz w:val="18"/>
        </w:rPr>
        <w:tab/>
        <w:t>Termination for Convenience</w:t>
      </w:r>
    </w:p>
    <w:p w14:paraId="6D1F10AA" w14:textId="77777777" w:rsidR="00E3744D" w:rsidRDefault="00E3744D">
      <w:pPr>
        <w:tabs>
          <w:tab w:val="left" w:pos="504"/>
        </w:tabs>
        <w:kinsoku w:val="0"/>
        <w:overflowPunct w:val="0"/>
        <w:autoSpaceDE/>
        <w:autoSpaceDN/>
        <w:adjustRightInd/>
        <w:spacing w:before="5" w:line="206" w:lineRule="exact"/>
        <w:textAlignment w:val="baseline"/>
        <w:rPr>
          <w:rFonts w:ascii="Arial" w:hAnsi="Arial"/>
          <w:sz w:val="18"/>
        </w:rPr>
      </w:pPr>
      <w:r>
        <w:rPr>
          <w:rFonts w:ascii="Arial" w:hAnsi="Arial"/>
          <w:sz w:val="18"/>
        </w:rPr>
        <w:t>a.</w:t>
      </w:r>
      <w:r>
        <w:rPr>
          <w:rFonts w:ascii="Arial" w:hAnsi="Arial"/>
          <w:sz w:val="18"/>
        </w:rPr>
        <w:tab/>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sz w:val="18"/>
        </w:rPr>
        <w:t>terminated, but</w:t>
      </w:r>
      <w:proofErr w:type="gramEnd"/>
      <w:r>
        <w:rPr>
          <w:rFonts w:ascii="Arial" w:hAnsi="Arial"/>
          <w:sz w:val="18"/>
        </w:rPr>
        <w:t xml:space="preserve"> will continue to fulfil their respective obligations on all other parts of the Contract not being terminated.</w:t>
      </w:r>
    </w:p>
    <w:p w14:paraId="5BCF4D2E" w14:textId="77777777" w:rsidR="00E3744D" w:rsidRDefault="00E3744D">
      <w:pPr>
        <w:tabs>
          <w:tab w:val="left" w:pos="576"/>
        </w:tabs>
        <w:kinsoku w:val="0"/>
        <w:overflowPunct w:val="0"/>
        <w:autoSpaceDE/>
        <w:autoSpaceDN/>
        <w:adjustRightInd/>
        <w:spacing w:before="1" w:line="206" w:lineRule="exact"/>
        <w:textAlignment w:val="baseline"/>
        <w:rPr>
          <w:rFonts w:ascii="Arial" w:hAnsi="Arial"/>
          <w:sz w:val="18"/>
        </w:rPr>
      </w:pPr>
      <w:r>
        <w:rPr>
          <w:rFonts w:ascii="Arial" w:hAnsi="Arial"/>
          <w:sz w:val="18"/>
        </w:rPr>
        <w:t>b.</w:t>
      </w:r>
      <w:r>
        <w:rPr>
          <w:rFonts w:ascii="Arial" w:hAnsi="Arial"/>
          <w:sz w:val="18"/>
        </w:rPr>
        <w:tab/>
        <w:t xml:space="preserve">Following the above </w:t>
      </w:r>
      <w:proofErr w:type="gramStart"/>
      <w:r>
        <w:rPr>
          <w:rFonts w:ascii="Arial" w:hAnsi="Arial"/>
          <w:sz w:val="18"/>
        </w:rPr>
        <w:t>notification</w:t>
      </w:r>
      <w:proofErr w:type="gramEnd"/>
      <w:r>
        <w:rPr>
          <w:rFonts w:ascii="Arial" w:hAnsi="Arial"/>
          <w:sz w:val="18"/>
        </w:rPr>
        <w:t xml:space="preserve"> the Authority shall be entitled to exercise any of the following rights in relation to the Contract (or part being terminated) to direct the Contractor to:</w:t>
      </w:r>
    </w:p>
    <w:p w14:paraId="3AD0CEA1" w14:textId="77777777" w:rsidR="00E3744D" w:rsidRDefault="00E3744D">
      <w:pPr>
        <w:numPr>
          <w:ilvl w:val="0"/>
          <w:numId w:val="100"/>
        </w:numPr>
        <w:kinsoku w:val="0"/>
        <w:overflowPunct w:val="0"/>
        <w:autoSpaceDE/>
        <w:autoSpaceDN/>
        <w:adjustRightInd/>
        <w:spacing w:before="1" w:line="206" w:lineRule="exact"/>
        <w:textAlignment w:val="baseline"/>
        <w:rPr>
          <w:rFonts w:ascii="Arial" w:hAnsi="Arial"/>
          <w:sz w:val="18"/>
        </w:rPr>
      </w:pPr>
      <w:r>
        <w:rPr>
          <w:rFonts w:ascii="Arial" w:hAnsi="Arial"/>
          <w:sz w:val="18"/>
        </w:rPr>
        <w:t>not start work on any element of the Contractor Deliverables not yet started;</w:t>
      </w:r>
    </w:p>
    <w:p w14:paraId="7793C60F" w14:textId="77777777" w:rsidR="00E3744D" w:rsidRDefault="00E3744D">
      <w:pPr>
        <w:numPr>
          <w:ilvl w:val="0"/>
          <w:numId w:val="100"/>
        </w:numPr>
        <w:kinsoku w:val="0"/>
        <w:overflowPunct w:val="0"/>
        <w:autoSpaceDE/>
        <w:autoSpaceDN/>
        <w:adjustRightInd/>
        <w:spacing w:line="206" w:lineRule="exact"/>
        <w:textAlignment w:val="baseline"/>
        <w:rPr>
          <w:rFonts w:ascii="Arial" w:hAnsi="Arial"/>
          <w:sz w:val="18"/>
        </w:rPr>
      </w:pPr>
      <w:r>
        <w:rPr>
          <w:rFonts w:ascii="Arial" w:hAnsi="Arial"/>
          <w:sz w:val="18"/>
        </w:rPr>
        <w:t>complete in accordance with the Contract the provision of any element of the Contractor Deliverables;</w:t>
      </w:r>
    </w:p>
    <w:p w14:paraId="7B2229E7" w14:textId="77777777" w:rsidR="00E3744D" w:rsidRDefault="00E3744D">
      <w:pPr>
        <w:numPr>
          <w:ilvl w:val="0"/>
          <w:numId w:val="100"/>
        </w:numPr>
        <w:kinsoku w:val="0"/>
        <w:overflowPunct w:val="0"/>
        <w:autoSpaceDE/>
        <w:autoSpaceDN/>
        <w:adjustRightInd/>
        <w:spacing w:before="6" w:line="206" w:lineRule="exact"/>
        <w:ind w:right="576"/>
        <w:textAlignment w:val="baseline"/>
        <w:rPr>
          <w:rFonts w:ascii="Arial" w:hAnsi="Arial"/>
          <w:sz w:val="18"/>
        </w:rPr>
      </w:pPr>
      <w:r>
        <w:rPr>
          <w:rFonts w:ascii="Arial" w:hAnsi="Arial"/>
          <w:sz w:val="18"/>
        </w:rPr>
        <w:t>as soon as may be reasonably practicable take such steps to ensure that the production rate of the Contractor Deliverables is reduced as quickly as possible;</w:t>
      </w:r>
    </w:p>
    <w:p w14:paraId="68AE77E1" w14:textId="77777777" w:rsidR="00E3744D" w:rsidRDefault="00E3744D">
      <w:pPr>
        <w:numPr>
          <w:ilvl w:val="0"/>
          <w:numId w:val="100"/>
        </w:numPr>
        <w:kinsoku w:val="0"/>
        <w:overflowPunct w:val="0"/>
        <w:autoSpaceDE/>
        <w:autoSpaceDN/>
        <w:adjustRightInd/>
        <w:spacing w:line="206" w:lineRule="exact"/>
        <w:ind w:right="216"/>
        <w:textAlignment w:val="baseline"/>
        <w:rPr>
          <w:rFonts w:ascii="Arial" w:hAnsi="Arial"/>
          <w:sz w:val="18"/>
        </w:rPr>
      </w:pPr>
      <w:r>
        <w:rPr>
          <w:rFonts w:ascii="Arial" w:hAnsi="Arial"/>
          <w:sz w:val="18"/>
        </w:rPr>
        <w:t xml:space="preserve">terminate on the best possible terms any subcontracts in support of the Contractor Deliverables that have not been completed, </w:t>
      </w:r>
      <w:proofErr w:type="gramStart"/>
      <w:r>
        <w:rPr>
          <w:rFonts w:ascii="Arial" w:hAnsi="Arial"/>
          <w:sz w:val="18"/>
        </w:rPr>
        <w:t>taking into account</w:t>
      </w:r>
      <w:proofErr w:type="gramEnd"/>
      <w:r>
        <w:rPr>
          <w:rFonts w:ascii="Arial" w:hAnsi="Arial"/>
          <w:sz w:val="18"/>
        </w:rPr>
        <w:t xml:space="preserve"> any direction given under clauses 41.b.(2) and 41.b.(3) of this Condition.</w:t>
      </w:r>
    </w:p>
    <w:p w14:paraId="0839E169" w14:textId="77777777" w:rsidR="00E3744D" w:rsidRDefault="00E3744D">
      <w:pPr>
        <w:tabs>
          <w:tab w:val="left" w:pos="504"/>
        </w:tabs>
        <w:kinsoku w:val="0"/>
        <w:overflowPunct w:val="0"/>
        <w:autoSpaceDE/>
        <w:autoSpaceDN/>
        <w:adjustRightInd/>
        <w:spacing w:before="1" w:line="206" w:lineRule="exact"/>
        <w:ind w:right="288"/>
        <w:textAlignment w:val="baseline"/>
        <w:rPr>
          <w:rFonts w:ascii="Arial" w:hAnsi="Arial"/>
          <w:sz w:val="18"/>
        </w:rPr>
      </w:pPr>
      <w:r>
        <w:rPr>
          <w:rFonts w:ascii="Arial" w:hAnsi="Arial"/>
          <w:sz w:val="18"/>
        </w:rPr>
        <w:t>c.</w:t>
      </w:r>
      <w:r>
        <w:rPr>
          <w:rFonts w:ascii="Arial" w:hAnsi="Arial"/>
          <w:sz w:val="18"/>
        </w:rPr>
        <w:tab/>
        <w:t>Where this Condition applies (and subject always to the Contractor’s compliance with any direction given by the Authority under clause 41.b):</w:t>
      </w:r>
    </w:p>
    <w:p w14:paraId="2F89377C" w14:textId="77777777" w:rsidR="00E3744D" w:rsidRDefault="00E3744D">
      <w:pPr>
        <w:tabs>
          <w:tab w:val="left" w:pos="1152"/>
        </w:tabs>
        <w:kinsoku w:val="0"/>
        <w:overflowPunct w:val="0"/>
        <w:autoSpaceDE/>
        <w:autoSpaceDN/>
        <w:adjustRightInd/>
        <w:spacing w:before="1" w:line="206" w:lineRule="exact"/>
        <w:ind w:left="576" w:right="144"/>
        <w:textAlignment w:val="baseline"/>
        <w:rPr>
          <w:rFonts w:ascii="Arial" w:hAnsi="Arial"/>
          <w:sz w:val="18"/>
        </w:rPr>
      </w:pPr>
      <w:r>
        <w:rPr>
          <w:rFonts w:ascii="Arial" w:hAnsi="Arial"/>
          <w:sz w:val="18"/>
        </w:rPr>
        <w:t>(1)</w:t>
      </w:r>
      <w:r>
        <w:rPr>
          <w:rFonts w:ascii="Arial" w:hAnsi="Arial"/>
          <w:sz w:val="18"/>
        </w:rPr>
        <w:tab/>
        <w:t xml:space="preserve">The Authority shall take over from the Contractor at a fair and reasonable price all unused and undamaged materiel and any Contractor Deliverables </w:t>
      </w:r>
      <w:proofErr w:type="gramStart"/>
      <w:r>
        <w:rPr>
          <w:rFonts w:ascii="Arial" w:hAnsi="Arial"/>
          <w:sz w:val="18"/>
        </w:rPr>
        <w:t>in the course of</w:t>
      </w:r>
      <w:proofErr w:type="gramEnd"/>
      <w:r>
        <w:rPr>
          <w:rFonts w:ascii="Arial" w:hAnsi="Arial"/>
          <w:sz w:val="18"/>
        </w:rPr>
        <w:t xml:space="preserve"> manufacture that are:</w:t>
      </w:r>
    </w:p>
    <w:p w14:paraId="3E226EAF" w14:textId="77777777" w:rsidR="00E3744D" w:rsidRDefault="00E3744D">
      <w:pPr>
        <w:numPr>
          <w:ilvl w:val="0"/>
          <w:numId w:val="101"/>
        </w:numPr>
        <w:kinsoku w:val="0"/>
        <w:overflowPunct w:val="0"/>
        <w:autoSpaceDE/>
        <w:autoSpaceDN/>
        <w:adjustRightInd/>
        <w:spacing w:before="5" w:line="206" w:lineRule="exact"/>
        <w:textAlignment w:val="baseline"/>
        <w:rPr>
          <w:rFonts w:ascii="Arial" w:hAnsi="Arial"/>
          <w:sz w:val="18"/>
        </w:rPr>
      </w:pPr>
      <w:r>
        <w:rPr>
          <w:rFonts w:ascii="Arial" w:hAnsi="Arial"/>
          <w:sz w:val="18"/>
        </w:rPr>
        <w:t>in the possession of the Contractor at the date of termination; and</w:t>
      </w:r>
    </w:p>
    <w:p w14:paraId="49FCF2DC" w14:textId="77777777" w:rsidR="00E3744D" w:rsidRDefault="00E3744D">
      <w:pPr>
        <w:numPr>
          <w:ilvl w:val="0"/>
          <w:numId w:val="101"/>
        </w:numPr>
        <w:kinsoku w:val="0"/>
        <w:overflowPunct w:val="0"/>
        <w:autoSpaceDE/>
        <w:autoSpaceDN/>
        <w:adjustRightInd/>
        <w:spacing w:before="1" w:line="206" w:lineRule="exact"/>
        <w:textAlignment w:val="baseline"/>
        <w:rPr>
          <w:rFonts w:ascii="Arial" w:hAnsi="Arial"/>
          <w:sz w:val="18"/>
        </w:rPr>
      </w:pPr>
      <w:r>
        <w:rPr>
          <w:rFonts w:ascii="Arial" w:hAnsi="Arial"/>
          <w:sz w:val="18"/>
        </w:rPr>
        <w:t>provided by or supplied to the Contractor for the performance of the Contract,</w:t>
      </w:r>
    </w:p>
    <w:p w14:paraId="07FDC01C"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 xml:space="preserve">except such materiel and Contractor Deliverables </w:t>
      </w:r>
      <w:proofErr w:type="gramStart"/>
      <w:r>
        <w:rPr>
          <w:rFonts w:ascii="Arial" w:hAnsi="Arial"/>
          <w:sz w:val="18"/>
        </w:rPr>
        <w:t>in the course of</w:t>
      </w:r>
      <w:proofErr w:type="gramEnd"/>
      <w:r>
        <w:rPr>
          <w:rFonts w:ascii="Arial" w:hAnsi="Arial"/>
          <w:sz w:val="18"/>
        </w:rPr>
        <w:t xml:space="preserve"> manufacture as the Contractor shall, with the agreement</w:t>
      </w:r>
    </w:p>
    <w:p w14:paraId="2CBFB203"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of the Authority, choose to retain;</w:t>
      </w:r>
    </w:p>
    <w:p w14:paraId="511CEDA3" w14:textId="77777777" w:rsidR="00E3744D" w:rsidRDefault="00E3744D">
      <w:pPr>
        <w:tabs>
          <w:tab w:val="left" w:pos="1152"/>
        </w:tabs>
        <w:kinsoku w:val="0"/>
        <w:overflowPunct w:val="0"/>
        <w:autoSpaceDE/>
        <w:autoSpaceDN/>
        <w:adjustRightInd/>
        <w:spacing w:before="6" w:line="206" w:lineRule="exact"/>
        <w:ind w:left="576" w:right="72"/>
        <w:textAlignment w:val="baseline"/>
        <w:rPr>
          <w:rFonts w:ascii="Arial" w:hAnsi="Arial"/>
          <w:sz w:val="18"/>
        </w:rPr>
      </w:pPr>
      <w:r>
        <w:rPr>
          <w:rFonts w:ascii="Arial" w:hAnsi="Arial"/>
          <w:sz w:val="18"/>
        </w:rPr>
        <w:t>(2)</w:t>
      </w:r>
      <w:r>
        <w:rPr>
          <w:rFonts w:ascii="Arial" w:hAnsi="Arial"/>
          <w:sz w:val="18"/>
        </w:rPr>
        <w:tab/>
        <w:t>the Contractor shall deliver to the Authority within an agreed period, or in absence of such agreement within a period as the Authority may specify, a list of:</w:t>
      </w:r>
    </w:p>
    <w:p w14:paraId="5DD56A2B" w14:textId="77777777" w:rsidR="00E3744D" w:rsidRDefault="00E3744D">
      <w:pPr>
        <w:numPr>
          <w:ilvl w:val="0"/>
          <w:numId w:val="102"/>
        </w:numPr>
        <w:kinsoku w:val="0"/>
        <w:overflowPunct w:val="0"/>
        <w:autoSpaceDE/>
        <w:autoSpaceDN/>
        <w:adjustRightInd/>
        <w:spacing w:line="206" w:lineRule="exact"/>
        <w:textAlignment w:val="baseline"/>
        <w:rPr>
          <w:rFonts w:ascii="Arial" w:hAnsi="Arial"/>
          <w:sz w:val="18"/>
        </w:rPr>
      </w:pPr>
      <w:r>
        <w:rPr>
          <w:rFonts w:ascii="Arial" w:hAnsi="Arial"/>
          <w:sz w:val="18"/>
        </w:rPr>
        <w:t>all such unused and undamaged materiel; and</w:t>
      </w:r>
    </w:p>
    <w:p w14:paraId="5F56D94C" w14:textId="77777777" w:rsidR="00E3744D" w:rsidRDefault="00E3744D">
      <w:pPr>
        <w:numPr>
          <w:ilvl w:val="0"/>
          <w:numId w:val="102"/>
        </w:numPr>
        <w:kinsoku w:val="0"/>
        <w:overflowPunct w:val="0"/>
        <w:autoSpaceDE/>
        <w:autoSpaceDN/>
        <w:adjustRightInd/>
        <w:spacing w:before="1" w:line="206" w:lineRule="exact"/>
        <w:textAlignment w:val="baseline"/>
        <w:rPr>
          <w:rFonts w:ascii="Arial" w:hAnsi="Arial"/>
          <w:sz w:val="18"/>
        </w:rPr>
      </w:pPr>
      <w:r>
        <w:rPr>
          <w:rFonts w:ascii="Arial" w:hAnsi="Arial"/>
          <w:sz w:val="18"/>
        </w:rPr>
        <w:t xml:space="preserve">Contractor Deliverables </w:t>
      </w:r>
      <w:proofErr w:type="gramStart"/>
      <w:r>
        <w:rPr>
          <w:rFonts w:ascii="Arial" w:hAnsi="Arial"/>
          <w:sz w:val="18"/>
        </w:rPr>
        <w:t>in the course of</w:t>
      </w:r>
      <w:proofErr w:type="gramEnd"/>
      <w:r>
        <w:rPr>
          <w:rFonts w:ascii="Arial" w:hAnsi="Arial"/>
          <w:sz w:val="18"/>
        </w:rPr>
        <w:t xml:space="preserve"> manufacture,</w:t>
      </w:r>
    </w:p>
    <w:p w14:paraId="21DB251C" w14:textId="77777777" w:rsidR="00E3744D" w:rsidRDefault="00E3744D">
      <w:pPr>
        <w:kinsoku w:val="0"/>
        <w:overflowPunct w:val="0"/>
        <w:autoSpaceDE/>
        <w:autoSpaceDN/>
        <w:adjustRightInd/>
        <w:spacing w:line="206" w:lineRule="exact"/>
        <w:ind w:left="576"/>
        <w:textAlignment w:val="baseline"/>
        <w:rPr>
          <w:rFonts w:ascii="Arial" w:hAnsi="Arial"/>
          <w:sz w:val="18"/>
        </w:rPr>
      </w:pPr>
      <w:r>
        <w:rPr>
          <w:rFonts w:ascii="Arial" w:hAnsi="Arial"/>
          <w:sz w:val="18"/>
        </w:rPr>
        <w:t>that are liable to be taken over by, or previously belonging to the Authority, and shall deliver such materiel and Contractor</w:t>
      </w:r>
    </w:p>
    <w:p w14:paraId="6F2B573F" w14:textId="77777777" w:rsidR="00E3744D" w:rsidRDefault="00E3744D">
      <w:pPr>
        <w:kinsoku w:val="0"/>
        <w:overflowPunct w:val="0"/>
        <w:autoSpaceDE/>
        <w:autoSpaceDN/>
        <w:adjustRightInd/>
        <w:spacing w:before="1" w:line="206" w:lineRule="exact"/>
        <w:ind w:left="576"/>
        <w:textAlignment w:val="baseline"/>
        <w:rPr>
          <w:rFonts w:ascii="Arial" w:hAnsi="Arial"/>
          <w:sz w:val="18"/>
        </w:rPr>
      </w:pPr>
      <w:r>
        <w:rPr>
          <w:rFonts w:ascii="Arial" w:hAnsi="Arial"/>
          <w:sz w:val="18"/>
        </w:rPr>
        <w:t>Deliverables in accordance with the directions of the Authority;</w:t>
      </w:r>
    </w:p>
    <w:p w14:paraId="6CBEEEF1" w14:textId="77777777" w:rsidR="00E3744D" w:rsidRDefault="00E3744D">
      <w:pPr>
        <w:tabs>
          <w:tab w:val="left" w:pos="1152"/>
        </w:tabs>
        <w:kinsoku w:val="0"/>
        <w:overflowPunct w:val="0"/>
        <w:autoSpaceDE/>
        <w:autoSpaceDN/>
        <w:adjustRightInd/>
        <w:spacing w:line="206" w:lineRule="exact"/>
        <w:ind w:left="576" w:right="144"/>
        <w:textAlignment w:val="baseline"/>
        <w:rPr>
          <w:rFonts w:ascii="Arial" w:hAnsi="Arial"/>
          <w:sz w:val="18"/>
        </w:rPr>
      </w:pPr>
      <w:r>
        <w:rPr>
          <w:rFonts w:ascii="Arial" w:hAnsi="Arial"/>
          <w:sz w:val="18"/>
        </w:rPr>
        <w:t>(3)</w:t>
      </w:r>
      <w:r>
        <w:rPr>
          <w:rFonts w:ascii="Arial" w:hAnsi="Arial"/>
          <w:sz w:val="18"/>
        </w:rPr>
        <w:tab/>
        <w:t>in respect of Services, the Authority shall pay the Contractor fair and reasonable prices for each Service performed, or partially performed, in accordance with the Contract.</w:t>
      </w:r>
    </w:p>
    <w:p w14:paraId="73E1727B" w14:textId="77777777" w:rsidR="00E3744D" w:rsidRDefault="00E3744D">
      <w:pPr>
        <w:tabs>
          <w:tab w:val="left" w:pos="576"/>
        </w:tabs>
        <w:kinsoku w:val="0"/>
        <w:overflowPunct w:val="0"/>
        <w:autoSpaceDE/>
        <w:autoSpaceDN/>
        <w:adjustRightInd/>
        <w:spacing w:before="2" w:line="206" w:lineRule="exact"/>
        <w:textAlignment w:val="baseline"/>
        <w:rPr>
          <w:rFonts w:ascii="Arial" w:hAnsi="Arial"/>
          <w:sz w:val="18"/>
        </w:rPr>
      </w:pPr>
      <w:r>
        <w:rPr>
          <w:rFonts w:ascii="Arial" w:hAnsi="Arial"/>
          <w:sz w:val="18"/>
        </w:rPr>
        <w:t>d.</w:t>
      </w:r>
      <w:r>
        <w:rPr>
          <w:rFonts w:ascii="Arial" w:hAnsi="Arial"/>
          <w:sz w:val="18"/>
        </w:rPr>
        <w:tab/>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2AF1DE48" w14:textId="77777777" w:rsidR="00E3744D" w:rsidRDefault="00E3744D">
      <w:pPr>
        <w:numPr>
          <w:ilvl w:val="0"/>
          <w:numId w:val="103"/>
        </w:numPr>
        <w:kinsoku w:val="0"/>
        <w:overflowPunct w:val="0"/>
        <w:autoSpaceDE/>
        <w:autoSpaceDN/>
        <w:adjustRightInd/>
        <w:spacing w:line="206" w:lineRule="exact"/>
        <w:textAlignment w:val="baseline"/>
        <w:rPr>
          <w:rFonts w:ascii="Arial" w:hAnsi="Arial"/>
          <w:sz w:val="18"/>
        </w:rPr>
      </w:pPr>
      <w:r>
        <w:rPr>
          <w:rFonts w:ascii="Arial" w:hAnsi="Arial"/>
          <w:sz w:val="18"/>
        </w:rPr>
        <w:t>the Contractor taking all reasonable steps to mitigate such loss; and</w:t>
      </w:r>
    </w:p>
    <w:p w14:paraId="1BE944E7" w14:textId="77777777" w:rsidR="00E3744D" w:rsidRDefault="00E3744D">
      <w:pPr>
        <w:numPr>
          <w:ilvl w:val="0"/>
          <w:numId w:val="103"/>
        </w:numPr>
        <w:kinsoku w:val="0"/>
        <w:overflowPunct w:val="0"/>
        <w:autoSpaceDE/>
        <w:autoSpaceDN/>
        <w:adjustRightInd/>
        <w:spacing w:before="6" w:line="206" w:lineRule="exact"/>
        <w:ind w:right="504"/>
        <w:textAlignment w:val="baseline"/>
        <w:rPr>
          <w:rFonts w:ascii="Arial" w:hAnsi="Arial"/>
          <w:sz w:val="18"/>
        </w:rPr>
      </w:pPr>
      <w:r>
        <w:rPr>
          <w:rFonts w:ascii="Arial" w:hAnsi="Arial"/>
          <w:sz w:val="18"/>
        </w:rPr>
        <w:t xml:space="preserve">the Contractor submitting a fully </w:t>
      </w:r>
      <w:proofErr w:type="spellStart"/>
      <w:r>
        <w:rPr>
          <w:rFonts w:ascii="Arial" w:hAnsi="Arial"/>
          <w:sz w:val="18"/>
        </w:rPr>
        <w:t>itemised</w:t>
      </w:r>
      <w:proofErr w:type="spellEnd"/>
      <w:r>
        <w:rPr>
          <w:rFonts w:ascii="Arial" w:hAnsi="Arial"/>
          <w:sz w:val="18"/>
        </w:rPr>
        <w:t xml:space="preserve"> and costed list of such loss, with supporting evidence, reasonably and actually incurred by the Contractor </w:t>
      </w:r>
      <w:proofErr w:type="gramStart"/>
      <w:r>
        <w:rPr>
          <w:rFonts w:ascii="Arial" w:hAnsi="Arial"/>
          <w:sz w:val="18"/>
        </w:rPr>
        <w:t>as a result of</w:t>
      </w:r>
      <w:proofErr w:type="gramEnd"/>
      <w:r>
        <w:rPr>
          <w:rFonts w:ascii="Arial" w:hAnsi="Arial"/>
          <w:sz w:val="18"/>
        </w:rPr>
        <w:t xml:space="preserve"> the termination of the Contract or relevant part.</w:t>
      </w:r>
    </w:p>
    <w:p w14:paraId="5F05161A" w14:textId="77777777" w:rsidR="00E3744D" w:rsidRDefault="00E3744D">
      <w:pPr>
        <w:kinsoku w:val="0"/>
        <w:overflowPunct w:val="0"/>
        <w:autoSpaceDE/>
        <w:autoSpaceDN/>
        <w:adjustRightInd/>
        <w:spacing w:before="230" w:line="206" w:lineRule="exact"/>
        <w:jc w:val="center"/>
        <w:textAlignment w:val="baseline"/>
        <w:rPr>
          <w:rFonts w:ascii="Arial" w:hAnsi="Arial"/>
          <w:spacing w:val="40"/>
          <w:sz w:val="18"/>
        </w:rPr>
      </w:pPr>
      <w:r>
        <w:rPr>
          <w:rFonts w:ascii="Arial" w:hAnsi="Arial"/>
          <w:spacing w:val="40"/>
          <w:sz w:val="18"/>
        </w:rPr>
        <w:t>20</w:t>
      </w:r>
    </w:p>
    <w:p w14:paraId="612DC886" w14:textId="77777777" w:rsidR="00E3744D" w:rsidRDefault="00E3744D">
      <w:pPr>
        <w:widowControl/>
        <w:rPr>
          <w:sz w:val="24"/>
        </w:rPr>
        <w:sectPr w:rsidR="00E3744D">
          <w:pgSz w:w="11909" w:h="16838"/>
          <w:pgMar w:top="680" w:right="702" w:bottom="149" w:left="707" w:header="720" w:footer="720" w:gutter="0"/>
          <w:cols w:space="720"/>
          <w:noEndnote/>
        </w:sectPr>
      </w:pPr>
    </w:p>
    <w:p w14:paraId="347297CB" w14:textId="77777777" w:rsidR="00E3744D" w:rsidRDefault="00E3744D">
      <w:pPr>
        <w:kinsoku w:val="0"/>
        <w:overflowPunct w:val="0"/>
        <w:autoSpaceDE/>
        <w:autoSpaceDN/>
        <w:adjustRightInd/>
        <w:spacing w:before="4" w:line="204" w:lineRule="exact"/>
        <w:jc w:val="right"/>
        <w:textAlignment w:val="baseline"/>
        <w:rPr>
          <w:rFonts w:ascii="Arial" w:hAnsi="Arial"/>
          <w:sz w:val="18"/>
        </w:rPr>
      </w:pPr>
      <w:r>
        <w:rPr>
          <w:rFonts w:ascii="Arial" w:hAnsi="Arial"/>
          <w:sz w:val="18"/>
        </w:rPr>
        <w:lastRenderedPageBreak/>
        <w:t>SC2 (</w:t>
      </w:r>
      <w:proofErr w:type="spellStart"/>
      <w:r>
        <w:rPr>
          <w:rFonts w:ascii="Arial" w:hAnsi="Arial"/>
          <w:sz w:val="18"/>
        </w:rPr>
        <w:t>Edn</w:t>
      </w:r>
      <w:proofErr w:type="spellEnd"/>
      <w:r>
        <w:rPr>
          <w:rFonts w:ascii="Arial" w:hAnsi="Arial"/>
          <w:sz w:val="18"/>
        </w:rPr>
        <w:t xml:space="preserve"> 06/22)</w:t>
      </w:r>
    </w:p>
    <w:p w14:paraId="2B361BCB" w14:textId="77777777" w:rsidR="00E3744D" w:rsidRDefault="00E3744D">
      <w:pPr>
        <w:tabs>
          <w:tab w:val="left" w:pos="504"/>
        </w:tabs>
        <w:kinsoku w:val="0"/>
        <w:overflowPunct w:val="0"/>
        <w:autoSpaceDE/>
        <w:autoSpaceDN/>
        <w:adjustRightInd/>
        <w:spacing w:before="126" w:line="206" w:lineRule="exact"/>
        <w:ind w:right="216"/>
        <w:textAlignment w:val="baseline"/>
        <w:rPr>
          <w:rFonts w:ascii="Arial" w:hAnsi="Arial"/>
          <w:sz w:val="18"/>
        </w:rPr>
      </w:pPr>
      <w:r>
        <w:rPr>
          <w:rFonts w:ascii="Arial" w:hAnsi="Arial"/>
          <w:sz w:val="18"/>
        </w:rPr>
        <w:t>e.</w:t>
      </w:r>
      <w:r>
        <w:rPr>
          <w:rFonts w:ascii="Arial" w:hAnsi="Arial"/>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5D4F471" w14:textId="77777777" w:rsidR="00E3744D" w:rsidRDefault="00E3744D">
      <w:pPr>
        <w:tabs>
          <w:tab w:val="left" w:pos="504"/>
        </w:tabs>
        <w:kinsoku w:val="0"/>
        <w:overflowPunct w:val="0"/>
        <w:autoSpaceDE/>
        <w:autoSpaceDN/>
        <w:adjustRightInd/>
        <w:spacing w:line="208" w:lineRule="exact"/>
        <w:ind w:right="360"/>
        <w:textAlignment w:val="baseline"/>
        <w:rPr>
          <w:rFonts w:ascii="Arial" w:hAnsi="Arial"/>
          <w:sz w:val="18"/>
        </w:rPr>
      </w:pPr>
      <w:r>
        <w:rPr>
          <w:rFonts w:ascii="Arial" w:hAnsi="Arial"/>
          <w:sz w:val="18"/>
        </w:rPr>
        <w:t>f.</w:t>
      </w:r>
      <w:r>
        <w:rPr>
          <w:rFonts w:ascii="Arial" w:hAnsi="Arial"/>
          <w:sz w:val="18"/>
        </w:rPr>
        <w:tab/>
        <w:t xml:space="preserve">The Contractor shall include in any subcontract over £250,000 which it may </w:t>
      </w:r>
      <w:proofErr w:type="gramStart"/>
      <w:r>
        <w:rPr>
          <w:rFonts w:ascii="Arial" w:hAnsi="Arial"/>
          <w:sz w:val="18"/>
        </w:rPr>
        <w:t>enter into</w:t>
      </w:r>
      <w:proofErr w:type="gramEnd"/>
      <w:r>
        <w:rPr>
          <w:rFonts w:ascii="Arial" w:hAnsi="Arial"/>
          <w:sz w:val="18"/>
        </w:rPr>
        <w:t xml:space="preserve"> for the purpose of the Contract, the right to terminate the subcontract under the terms of clauses 41.a to 41.e except that:</w:t>
      </w:r>
    </w:p>
    <w:p w14:paraId="65B267A5" w14:textId="77777777" w:rsidR="00E3744D" w:rsidRDefault="00E3744D">
      <w:pPr>
        <w:numPr>
          <w:ilvl w:val="0"/>
          <w:numId w:val="104"/>
        </w:numPr>
        <w:kinsoku w:val="0"/>
        <w:overflowPunct w:val="0"/>
        <w:autoSpaceDE/>
        <w:autoSpaceDN/>
        <w:adjustRightInd/>
        <w:spacing w:before="3" w:line="204" w:lineRule="exact"/>
        <w:textAlignment w:val="baseline"/>
        <w:rPr>
          <w:rFonts w:ascii="Arial" w:hAnsi="Arial"/>
          <w:sz w:val="18"/>
        </w:rPr>
      </w:pPr>
      <w:r>
        <w:rPr>
          <w:rFonts w:ascii="Arial" w:hAnsi="Arial"/>
          <w:sz w:val="18"/>
        </w:rPr>
        <w:t>the name of the Contractor shall be substituted for the Authority except in clause 41.c.(1);</w:t>
      </w:r>
    </w:p>
    <w:p w14:paraId="083F018E" w14:textId="77777777" w:rsidR="00E3744D" w:rsidRDefault="00E3744D">
      <w:pPr>
        <w:numPr>
          <w:ilvl w:val="0"/>
          <w:numId w:val="104"/>
        </w:numPr>
        <w:kinsoku w:val="0"/>
        <w:overflowPunct w:val="0"/>
        <w:autoSpaceDE/>
        <w:autoSpaceDN/>
        <w:adjustRightInd/>
        <w:spacing w:line="206" w:lineRule="exact"/>
        <w:ind w:right="576"/>
        <w:textAlignment w:val="baseline"/>
        <w:rPr>
          <w:rFonts w:ascii="Arial" w:hAnsi="Arial"/>
          <w:sz w:val="18"/>
        </w:rPr>
      </w:pPr>
      <w:r>
        <w:rPr>
          <w:rFonts w:ascii="Arial" w:hAnsi="Arial"/>
          <w:sz w:val="18"/>
        </w:rPr>
        <w:t>the notice period for termination shall be as specified in the subcontract, or if no period is specified twenty (20) Business Days; and</w:t>
      </w:r>
    </w:p>
    <w:p w14:paraId="742B6B8A" w14:textId="77777777" w:rsidR="00E3744D" w:rsidRDefault="00E3744D">
      <w:pPr>
        <w:numPr>
          <w:ilvl w:val="0"/>
          <w:numId w:val="104"/>
        </w:numPr>
        <w:kinsoku w:val="0"/>
        <w:overflowPunct w:val="0"/>
        <w:autoSpaceDE/>
        <w:autoSpaceDN/>
        <w:adjustRightInd/>
        <w:spacing w:line="206" w:lineRule="exact"/>
        <w:ind w:right="216"/>
        <w:textAlignment w:val="baseline"/>
        <w:rPr>
          <w:rFonts w:ascii="Arial" w:hAnsi="Arial"/>
          <w:sz w:val="18"/>
        </w:rPr>
      </w:pPr>
      <w:r>
        <w:rPr>
          <w:rFonts w:ascii="Arial" w:hAnsi="Arial"/>
          <w:sz w:val="18"/>
        </w:rPr>
        <w:t>the Contractor’s right to terminate the subcontract shall not be exercised unless the main Contract, or relevant part, has been terminated by the Authority in accordance with the provisions of this Condition 41.</w:t>
      </w:r>
    </w:p>
    <w:p w14:paraId="40C98DDC" w14:textId="77777777" w:rsidR="00E3744D" w:rsidRDefault="00E3744D">
      <w:pPr>
        <w:tabs>
          <w:tab w:val="left" w:pos="504"/>
        </w:tabs>
        <w:kinsoku w:val="0"/>
        <w:overflowPunct w:val="0"/>
        <w:autoSpaceDE/>
        <w:autoSpaceDN/>
        <w:adjustRightInd/>
        <w:spacing w:before="3" w:line="204" w:lineRule="exact"/>
        <w:textAlignment w:val="baseline"/>
        <w:rPr>
          <w:rFonts w:ascii="Arial" w:hAnsi="Arial"/>
          <w:sz w:val="18"/>
        </w:rPr>
      </w:pPr>
      <w:r>
        <w:rPr>
          <w:rFonts w:ascii="Arial" w:hAnsi="Arial"/>
          <w:sz w:val="18"/>
        </w:rPr>
        <w:t>g.</w:t>
      </w:r>
      <w:r>
        <w:rPr>
          <w:rFonts w:ascii="Arial" w:hAnsi="Arial"/>
          <w:sz w:val="18"/>
        </w:rPr>
        <w:tab/>
        <w:t>Claims for payment under this Condition shall be submitted in accordance with the Authority’s direction.</w:t>
      </w:r>
    </w:p>
    <w:p w14:paraId="0F540D29" w14:textId="77777777" w:rsidR="00E3744D" w:rsidRDefault="00E3744D">
      <w:pPr>
        <w:tabs>
          <w:tab w:val="left" w:pos="576"/>
        </w:tabs>
        <w:kinsoku w:val="0"/>
        <w:overflowPunct w:val="0"/>
        <w:autoSpaceDE/>
        <w:autoSpaceDN/>
        <w:adjustRightInd/>
        <w:spacing w:before="122" w:line="205" w:lineRule="exact"/>
        <w:textAlignment w:val="baseline"/>
        <w:rPr>
          <w:rFonts w:ascii="Arial" w:hAnsi="Arial"/>
          <w:b/>
          <w:sz w:val="18"/>
        </w:rPr>
      </w:pPr>
      <w:r>
        <w:rPr>
          <w:rFonts w:ascii="Arial" w:hAnsi="Arial"/>
          <w:b/>
          <w:sz w:val="18"/>
        </w:rPr>
        <w:t>42.</w:t>
      </w:r>
      <w:r>
        <w:rPr>
          <w:rFonts w:ascii="Arial" w:hAnsi="Arial"/>
          <w:b/>
          <w:sz w:val="18"/>
        </w:rPr>
        <w:tab/>
        <w:t>Material Breach</w:t>
      </w:r>
    </w:p>
    <w:p w14:paraId="2689A860" w14:textId="77777777" w:rsidR="00E3744D" w:rsidRDefault="00E3744D">
      <w:pPr>
        <w:numPr>
          <w:ilvl w:val="0"/>
          <w:numId w:val="105"/>
        </w:numPr>
        <w:kinsoku w:val="0"/>
        <w:overflowPunct w:val="0"/>
        <w:autoSpaceDE/>
        <w:autoSpaceDN/>
        <w:adjustRightInd/>
        <w:spacing w:line="207" w:lineRule="exact"/>
        <w:ind w:right="72"/>
        <w:textAlignment w:val="baseline"/>
        <w:rPr>
          <w:rFonts w:ascii="Arial" w:hAnsi="Arial"/>
          <w:sz w:val="18"/>
        </w:rPr>
      </w:pPr>
      <w:r>
        <w:rPr>
          <w:rFonts w:ascii="Arial" w:hAnsi="Arial"/>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0A0D337C" w14:textId="77777777" w:rsidR="00E3744D" w:rsidRDefault="00E3744D">
      <w:pPr>
        <w:numPr>
          <w:ilvl w:val="0"/>
          <w:numId w:val="105"/>
        </w:numPr>
        <w:kinsoku w:val="0"/>
        <w:overflowPunct w:val="0"/>
        <w:autoSpaceDE/>
        <w:autoSpaceDN/>
        <w:adjustRightInd/>
        <w:spacing w:before="1" w:line="206" w:lineRule="exact"/>
        <w:ind w:right="72"/>
        <w:textAlignment w:val="baseline"/>
        <w:rPr>
          <w:rFonts w:ascii="Arial" w:hAnsi="Arial"/>
          <w:sz w:val="18"/>
        </w:rPr>
      </w:pPr>
      <w:r>
        <w:rPr>
          <w:rFonts w:ascii="Arial" w:hAnsi="Arial"/>
          <w:sz w:val="18"/>
        </w:rPr>
        <w:t xml:space="preserve">Where the Authority has terminated the Contract under clause 42.a the Authority shall have the right to claim such damages as may have been sustained </w:t>
      </w:r>
      <w:proofErr w:type="gramStart"/>
      <w:r>
        <w:rPr>
          <w:rFonts w:ascii="Arial" w:hAnsi="Arial"/>
          <w:sz w:val="18"/>
        </w:rPr>
        <w:t>as a result of</w:t>
      </w:r>
      <w:proofErr w:type="gramEnd"/>
      <w:r>
        <w:rPr>
          <w:rFonts w:ascii="Arial" w:hAnsi="Arial"/>
          <w:sz w:val="18"/>
        </w:rPr>
        <w:t xml:space="preserve"> the Contractor’s material breach of the Contract, including but not limited to any costs and expenses incurred by the Authority in:</w:t>
      </w:r>
    </w:p>
    <w:p w14:paraId="377CCFE6" w14:textId="77777777" w:rsidR="00E3744D" w:rsidRDefault="00E3744D">
      <w:pPr>
        <w:numPr>
          <w:ilvl w:val="0"/>
          <w:numId w:val="106"/>
        </w:numPr>
        <w:kinsoku w:val="0"/>
        <w:overflowPunct w:val="0"/>
        <w:autoSpaceDE/>
        <w:autoSpaceDN/>
        <w:adjustRightInd/>
        <w:spacing w:before="3" w:line="204" w:lineRule="exact"/>
        <w:textAlignment w:val="baseline"/>
        <w:rPr>
          <w:rFonts w:ascii="Arial" w:hAnsi="Arial"/>
          <w:sz w:val="18"/>
        </w:rPr>
      </w:pPr>
      <w:r>
        <w:rPr>
          <w:rFonts w:ascii="Arial" w:hAnsi="Arial"/>
          <w:sz w:val="18"/>
        </w:rPr>
        <w:t>carrying out any work that may be required to make the Contractor Deliverables comply with the Contract; or</w:t>
      </w:r>
    </w:p>
    <w:p w14:paraId="4A4078B4" w14:textId="77777777" w:rsidR="00E3744D" w:rsidRDefault="00E3744D">
      <w:pPr>
        <w:numPr>
          <w:ilvl w:val="0"/>
          <w:numId w:val="106"/>
        </w:numPr>
        <w:kinsoku w:val="0"/>
        <w:overflowPunct w:val="0"/>
        <w:autoSpaceDE/>
        <w:autoSpaceDN/>
        <w:adjustRightInd/>
        <w:spacing w:before="2" w:line="204" w:lineRule="exact"/>
        <w:textAlignment w:val="baseline"/>
        <w:rPr>
          <w:rFonts w:ascii="Arial" w:hAnsi="Arial"/>
          <w:sz w:val="18"/>
        </w:rPr>
      </w:pPr>
      <w:r>
        <w:rPr>
          <w:rFonts w:ascii="Arial" w:hAnsi="Arial"/>
          <w:sz w:val="18"/>
        </w:rPr>
        <w:t>obtaining the Contractor Deliverable in substitution from another supplier.</w:t>
      </w:r>
    </w:p>
    <w:p w14:paraId="26637C8A" w14:textId="77777777" w:rsidR="00E3744D" w:rsidRDefault="00E3744D">
      <w:pPr>
        <w:tabs>
          <w:tab w:val="left" w:pos="504"/>
        </w:tabs>
        <w:kinsoku w:val="0"/>
        <w:overflowPunct w:val="0"/>
        <w:autoSpaceDE/>
        <w:autoSpaceDN/>
        <w:adjustRightInd/>
        <w:spacing w:before="123" w:line="205" w:lineRule="exact"/>
        <w:textAlignment w:val="baseline"/>
        <w:rPr>
          <w:rFonts w:ascii="Arial" w:hAnsi="Arial"/>
          <w:b/>
          <w:spacing w:val="2"/>
          <w:sz w:val="18"/>
        </w:rPr>
      </w:pPr>
      <w:r>
        <w:rPr>
          <w:rFonts w:ascii="Arial" w:hAnsi="Arial"/>
          <w:b/>
          <w:spacing w:val="2"/>
          <w:sz w:val="18"/>
        </w:rPr>
        <w:t>43.</w:t>
      </w:r>
      <w:r>
        <w:rPr>
          <w:rFonts w:ascii="Arial" w:hAnsi="Arial"/>
          <w:b/>
          <w:spacing w:val="2"/>
          <w:sz w:val="18"/>
        </w:rPr>
        <w:tab/>
        <w:t>Consequences of Termination</w:t>
      </w:r>
    </w:p>
    <w:p w14:paraId="51AD8A3B" w14:textId="77777777" w:rsidR="00E3744D" w:rsidRDefault="00E3744D">
      <w:pPr>
        <w:kinsoku w:val="0"/>
        <w:overflowPunct w:val="0"/>
        <w:autoSpaceDE/>
        <w:autoSpaceDN/>
        <w:adjustRightInd/>
        <w:spacing w:before="5" w:line="206" w:lineRule="exact"/>
        <w:ind w:right="216"/>
        <w:textAlignment w:val="baseline"/>
        <w:rPr>
          <w:rFonts w:ascii="Arial" w:hAnsi="Arial"/>
          <w:sz w:val="18"/>
        </w:rPr>
      </w:pPr>
      <w:r>
        <w:rPr>
          <w:rFonts w:ascii="Arial" w:hAnsi="Arial"/>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99CD9F2" w14:textId="77777777" w:rsidR="00E3744D" w:rsidRDefault="00E3744D">
      <w:pPr>
        <w:kinsoku w:val="0"/>
        <w:overflowPunct w:val="0"/>
        <w:autoSpaceDE/>
        <w:autoSpaceDN/>
        <w:adjustRightInd/>
        <w:spacing w:before="117" w:line="229" w:lineRule="exact"/>
        <w:textAlignment w:val="baseline"/>
        <w:rPr>
          <w:rFonts w:ascii="Arial" w:hAnsi="Arial"/>
          <w:b/>
          <w:u w:val="single"/>
        </w:rPr>
      </w:pPr>
      <w:r>
        <w:rPr>
          <w:rFonts w:ascii="Arial" w:hAnsi="Arial"/>
          <w:b/>
          <w:u w:val="single"/>
        </w:rPr>
        <w:t xml:space="preserve">Additional Conditions </w:t>
      </w:r>
    </w:p>
    <w:p w14:paraId="6161CA97" w14:textId="7F980481" w:rsidR="00E3744D" w:rsidRDefault="00E3744D">
      <w:pPr>
        <w:tabs>
          <w:tab w:val="left" w:pos="504"/>
        </w:tabs>
        <w:kinsoku w:val="0"/>
        <w:overflowPunct w:val="0"/>
        <w:autoSpaceDE/>
        <w:autoSpaceDN/>
        <w:adjustRightInd/>
        <w:spacing w:before="122" w:line="205" w:lineRule="exact"/>
        <w:textAlignment w:val="baseline"/>
        <w:rPr>
          <w:rFonts w:ascii="Arial" w:hAnsi="Arial"/>
          <w:b/>
          <w:sz w:val="18"/>
        </w:rPr>
      </w:pPr>
      <w:r>
        <w:rPr>
          <w:rFonts w:ascii="Arial" w:hAnsi="Arial"/>
          <w:b/>
          <w:sz w:val="18"/>
        </w:rPr>
        <w:t>44.</w:t>
      </w:r>
      <w:r>
        <w:rPr>
          <w:rFonts w:ascii="Arial" w:hAnsi="Arial"/>
          <w:b/>
          <w:sz w:val="18"/>
        </w:rPr>
        <w:tab/>
        <w:t>The project specific DEFCONS and DEFCON SC variants that apply to the Contract are:</w:t>
      </w:r>
    </w:p>
    <w:p w14:paraId="542C0003" w14:textId="4624BEDA" w:rsidR="001D6528" w:rsidRPr="007633A8" w:rsidRDefault="007457E4" w:rsidP="001D6528">
      <w:pPr>
        <w:tabs>
          <w:tab w:val="left" w:pos="504"/>
        </w:tabs>
        <w:kinsoku w:val="0"/>
        <w:overflowPunct w:val="0"/>
        <w:autoSpaceDE/>
        <w:autoSpaceDN/>
        <w:adjustRightInd/>
        <w:spacing w:before="122" w:line="205" w:lineRule="exact"/>
        <w:textAlignment w:val="baseline"/>
        <w:rPr>
          <w:rFonts w:ascii="Arial" w:hAnsi="Arial"/>
          <w:b/>
          <w:sz w:val="18"/>
        </w:rPr>
      </w:pPr>
      <w:r>
        <w:rPr>
          <w:rFonts w:ascii="Arial" w:hAnsi="Arial"/>
          <w:b/>
          <w:sz w:val="18"/>
        </w:rPr>
        <w:tab/>
      </w:r>
      <w:r w:rsidR="002304F0" w:rsidRPr="007633A8">
        <w:rPr>
          <w:rFonts w:ascii="Arial" w:hAnsi="Arial"/>
          <w:b/>
          <w:sz w:val="18"/>
        </w:rPr>
        <w:t xml:space="preserve">DEFCON 532B </w:t>
      </w:r>
      <w:proofErr w:type="spellStart"/>
      <w:r w:rsidR="002304F0" w:rsidRPr="007633A8">
        <w:rPr>
          <w:rFonts w:ascii="Arial" w:hAnsi="Arial"/>
          <w:b/>
          <w:sz w:val="18"/>
        </w:rPr>
        <w:t>Edn</w:t>
      </w:r>
      <w:proofErr w:type="spellEnd"/>
      <w:r w:rsidR="002304F0" w:rsidRPr="007633A8">
        <w:rPr>
          <w:rFonts w:ascii="Arial" w:hAnsi="Arial"/>
          <w:b/>
          <w:sz w:val="18"/>
        </w:rPr>
        <w:t xml:space="preserve"> </w:t>
      </w:r>
      <w:r w:rsidR="00642A85" w:rsidRPr="007633A8">
        <w:rPr>
          <w:rFonts w:ascii="Arial" w:hAnsi="Arial"/>
          <w:b/>
          <w:sz w:val="18"/>
        </w:rPr>
        <w:t>09/21</w:t>
      </w:r>
      <w:r w:rsidR="002304F0" w:rsidRPr="007633A8">
        <w:rPr>
          <w:rFonts w:ascii="Arial" w:hAnsi="Arial"/>
          <w:b/>
          <w:sz w:val="18"/>
        </w:rPr>
        <w:t xml:space="preserve"> – Protection of Personal Data</w:t>
      </w:r>
      <w:r w:rsidR="001D6528" w:rsidRPr="007633A8">
        <w:rPr>
          <w:rFonts w:ascii="Arial" w:hAnsi="Arial"/>
          <w:b/>
          <w:sz w:val="18"/>
        </w:rPr>
        <w:t xml:space="preserve"> (where personal data is being processed on behalf of the Authority)</w:t>
      </w:r>
    </w:p>
    <w:p w14:paraId="22AE93FD" w14:textId="10DD09C6" w:rsidR="001D6528" w:rsidRPr="007633A8" w:rsidRDefault="001D6528" w:rsidP="001D6528">
      <w:pPr>
        <w:tabs>
          <w:tab w:val="left" w:pos="504"/>
        </w:tabs>
        <w:kinsoku w:val="0"/>
        <w:overflowPunct w:val="0"/>
        <w:autoSpaceDE/>
        <w:autoSpaceDN/>
        <w:adjustRightInd/>
        <w:spacing w:before="122" w:line="205" w:lineRule="exact"/>
        <w:textAlignment w:val="baseline"/>
        <w:rPr>
          <w:rFonts w:ascii="Arial" w:hAnsi="Arial"/>
          <w:b/>
          <w:sz w:val="18"/>
        </w:rPr>
      </w:pPr>
      <w:r w:rsidRPr="007633A8">
        <w:rPr>
          <w:rFonts w:ascii="Arial" w:hAnsi="Arial"/>
          <w:b/>
          <w:sz w:val="18"/>
        </w:rPr>
        <w:tab/>
      </w:r>
      <w:r w:rsidR="000257C1" w:rsidRPr="007633A8">
        <w:rPr>
          <w:rFonts w:ascii="Arial" w:hAnsi="Arial"/>
          <w:b/>
          <w:sz w:val="18"/>
        </w:rPr>
        <w:t xml:space="preserve">DEFCON 647 (SC2) </w:t>
      </w:r>
      <w:proofErr w:type="spellStart"/>
      <w:r w:rsidR="00F30C95" w:rsidRPr="007633A8">
        <w:rPr>
          <w:rFonts w:ascii="Arial" w:hAnsi="Arial"/>
          <w:b/>
          <w:sz w:val="18"/>
        </w:rPr>
        <w:t>Edn</w:t>
      </w:r>
      <w:proofErr w:type="spellEnd"/>
      <w:r w:rsidR="00F30C95" w:rsidRPr="007633A8">
        <w:rPr>
          <w:rFonts w:ascii="Arial" w:hAnsi="Arial"/>
          <w:b/>
          <w:sz w:val="18"/>
        </w:rPr>
        <w:t xml:space="preserve"> 05/21 - </w:t>
      </w:r>
      <w:r w:rsidR="000257C1" w:rsidRPr="007633A8">
        <w:rPr>
          <w:rFonts w:ascii="Arial" w:hAnsi="Arial"/>
          <w:b/>
          <w:sz w:val="18"/>
        </w:rPr>
        <w:t>Financial Management Information</w:t>
      </w:r>
    </w:p>
    <w:p w14:paraId="0ACCAB9A" w14:textId="14AEF9E9" w:rsidR="00F30C95" w:rsidRPr="007633A8" w:rsidRDefault="00F30C95" w:rsidP="001D6528">
      <w:pPr>
        <w:tabs>
          <w:tab w:val="left" w:pos="504"/>
        </w:tabs>
        <w:kinsoku w:val="0"/>
        <w:overflowPunct w:val="0"/>
        <w:autoSpaceDE/>
        <w:autoSpaceDN/>
        <w:adjustRightInd/>
        <w:spacing w:before="122" w:line="205" w:lineRule="exact"/>
        <w:textAlignment w:val="baseline"/>
        <w:rPr>
          <w:rFonts w:ascii="Arial" w:hAnsi="Arial"/>
          <w:b/>
          <w:sz w:val="18"/>
        </w:rPr>
      </w:pPr>
      <w:r w:rsidRPr="007633A8">
        <w:rPr>
          <w:rFonts w:ascii="Arial" w:hAnsi="Arial"/>
          <w:b/>
          <w:sz w:val="18"/>
        </w:rPr>
        <w:tab/>
      </w:r>
      <w:r w:rsidR="00947132" w:rsidRPr="007633A8">
        <w:rPr>
          <w:rFonts w:ascii="Arial" w:hAnsi="Arial"/>
          <w:b/>
          <w:sz w:val="18"/>
        </w:rPr>
        <w:t xml:space="preserve">DEFCON 658 (SC2) </w:t>
      </w:r>
      <w:proofErr w:type="spellStart"/>
      <w:r w:rsidR="00947132" w:rsidRPr="007633A8">
        <w:rPr>
          <w:rFonts w:ascii="Arial" w:hAnsi="Arial"/>
          <w:b/>
          <w:sz w:val="18"/>
        </w:rPr>
        <w:t>Edn</w:t>
      </w:r>
      <w:proofErr w:type="spellEnd"/>
      <w:r w:rsidR="00947132" w:rsidRPr="007633A8">
        <w:rPr>
          <w:rFonts w:ascii="Arial" w:hAnsi="Arial"/>
          <w:b/>
          <w:sz w:val="18"/>
        </w:rPr>
        <w:t xml:space="preserve"> 09/21 – Cyber</w:t>
      </w:r>
    </w:p>
    <w:p w14:paraId="2665FBF7" w14:textId="4E6134C8" w:rsidR="00947132" w:rsidRPr="007633A8" w:rsidRDefault="00947132" w:rsidP="001D6528">
      <w:pPr>
        <w:tabs>
          <w:tab w:val="left" w:pos="504"/>
        </w:tabs>
        <w:kinsoku w:val="0"/>
        <w:overflowPunct w:val="0"/>
        <w:autoSpaceDE/>
        <w:autoSpaceDN/>
        <w:adjustRightInd/>
        <w:spacing w:before="122" w:line="205" w:lineRule="exact"/>
        <w:textAlignment w:val="baseline"/>
        <w:rPr>
          <w:rFonts w:ascii="Arial" w:hAnsi="Arial"/>
          <w:b/>
          <w:sz w:val="18"/>
        </w:rPr>
      </w:pPr>
      <w:r w:rsidRPr="007633A8">
        <w:rPr>
          <w:rFonts w:ascii="Arial" w:hAnsi="Arial"/>
          <w:b/>
          <w:sz w:val="18"/>
        </w:rPr>
        <w:tab/>
      </w:r>
      <w:r w:rsidR="005129DE" w:rsidRPr="007633A8">
        <w:rPr>
          <w:rFonts w:ascii="Arial" w:hAnsi="Arial"/>
          <w:b/>
          <w:sz w:val="18"/>
        </w:rPr>
        <w:t xml:space="preserve">DEFCON 670 (SC2) </w:t>
      </w:r>
      <w:proofErr w:type="spellStart"/>
      <w:r w:rsidR="005129DE" w:rsidRPr="007633A8">
        <w:rPr>
          <w:rFonts w:ascii="Arial" w:hAnsi="Arial"/>
          <w:b/>
          <w:sz w:val="18"/>
        </w:rPr>
        <w:t>Edn</w:t>
      </w:r>
      <w:proofErr w:type="spellEnd"/>
      <w:r w:rsidR="005129DE" w:rsidRPr="007633A8">
        <w:rPr>
          <w:rFonts w:ascii="Arial" w:hAnsi="Arial"/>
          <w:b/>
          <w:sz w:val="18"/>
        </w:rPr>
        <w:t xml:space="preserve"> 11/17 – Tax Compliance</w:t>
      </w:r>
    </w:p>
    <w:p w14:paraId="737A2963" w14:textId="33A55FD2" w:rsidR="009F68EC" w:rsidRPr="007633A8" w:rsidRDefault="00E3744D" w:rsidP="009F68EC">
      <w:pPr>
        <w:tabs>
          <w:tab w:val="left" w:pos="504"/>
        </w:tabs>
        <w:kinsoku w:val="0"/>
        <w:overflowPunct w:val="0"/>
        <w:autoSpaceDE/>
        <w:autoSpaceDN/>
        <w:adjustRightInd/>
        <w:spacing w:before="122" w:line="205" w:lineRule="exact"/>
        <w:textAlignment w:val="baseline"/>
        <w:rPr>
          <w:rFonts w:ascii="Arial" w:hAnsi="Arial"/>
          <w:b/>
          <w:spacing w:val="1"/>
          <w:sz w:val="18"/>
        </w:rPr>
      </w:pPr>
      <w:r w:rsidRPr="007633A8">
        <w:rPr>
          <w:rFonts w:ascii="Arial" w:hAnsi="Arial"/>
          <w:b/>
          <w:spacing w:val="1"/>
          <w:sz w:val="18"/>
        </w:rPr>
        <w:t>45.</w:t>
      </w:r>
      <w:r w:rsidRPr="007633A8">
        <w:rPr>
          <w:rFonts w:ascii="Arial" w:hAnsi="Arial"/>
          <w:b/>
          <w:spacing w:val="1"/>
          <w:sz w:val="18"/>
        </w:rPr>
        <w:tab/>
        <w:t>The special Conditions that apply to the Contract are:</w:t>
      </w:r>
    </w:p>
    <w:p w14:paraId="6A59D2A7" w14:textId="4C77D618" w:rsidR="00B47802" w:rsidRPr="007633A8" w:rsidRDefault="005C55C8" w:rsidP="009F68EC">
      <w:pPr>
        <w:tabs>
          <w:tab w:val="left" w:pos="504"/>
        </w:tabs>
        <w:kinsoku w:val="0"/>
        <w:overflowPunct w:val="0"/>
        <w:autoSpaceDE/>
        <w:autoSpaceDN/>
        <w:adjustRightInd/>
        <w:spacing w:before="122" w:line="205" w:lineRule="exact"/>
        <w:textAlignment w:val="baseline"/>
        <w:rPr>
          <w:rFonts w:ascii="Arial" w:hAnsi="Arial"/>
          <w:b/>
          <w:spacing w:val="1"/>
          <w:sz w:val="18"/>
        </w:rPr>
      </w:pPr>
      <w:r w:rsidRPr="007633A8">
        <w:rPr>
          <w:rFonts w:ascii="Arial" w:hAnsi="Arial"/>
          <w:b/>
          <w:spacing w:val="1"/>
          <w:sz w:val="18"/>
        </w:rPr>
        <w:t>Limitation of Contractor’s Liability</w:t>
      </w:r>
    </w:p>
    <w:p w14:paraId="25C9DEDF" w14:textId="6AA03D8C" w:rsidR="002A5FFE" w:rsidRPr="00837EA5" w:rsidRDefault="00EF5C5D" w:rsidP="009F68EC">
      <w:pPr>
        <w:tabs>
          <w:tab w:val="left" w:pos="504"/>
        </w:tabs>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 xml:space="preserve">45.1 </w:t>
      </w:r>
      <w:r w:rsidR="003C5483" w:rsidRPr="00837EA5">
        <w:rPr>
          <w:rFonts w:ascii="Arial" w:hAnsi="Arial" w:cs="Arial"/>
          <w:sz w:val="18"/>
          <w:szCs w:val="18"/>
        </w:rPr>
        <w:t xml:space="preserve">LIMITATIONS ON LIABILITY </w:t>
      </w:r>
    </w:p>
    <w:p w14:paraId="69CC59AE" w14:textId="206615FA" w:rsidR="00DD0DF8" w:rsidRPr="00837EA5" w:rsidRDefault="003C5483" w:rsidP="009F68EC">
      <w:pPr>
        <w:tabs>
          <w:tab w:val="left" w:pos="504"/>
        </w:tabs>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Definitions</w:t>
      </w:r>
    </w:p>
    <w:p w14:paraId="1CE55115" w14:textId="20FBA6B2" w:rsidR="00CE0357" w:rsidRPr="00837EA5" w:rsidRDefault="00EF5C5D" w:rsidP="000B468B">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45.1.1</w:t>
      </w:r>
      <w:r w:rsidR="00CE0357" w:rsidRPr="00837EA5">
        <w:rPr>
          <w:rFonts w:ascii="Arial" w:hAnsi="Arial" w:cs="Arial"/>
          <w:sz w:val="18"/>
          <w:szCs w:val="18"/>
        </w:rPr>
        <w:t xml:space="preserve"> In this Condition 45.1 the following words and expressions shall have the meanings given to them, except where the context requires a different meaning:</w:t>
      </w:r>
    </w:p>
    <w:p w14:paraId="33F511CA" w14:textId="77777777" w:rsidR="009262E2" w:rsidRPr="00837EA5" w:rsidRDefault="00CE0357" w:rsidP="000B468B">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 “Charges” means any of the charges for the provision of the Services, Contractor </w:t>
      </w:r>
      <w:proofErr w:type="gramStart"/>
      <w:r w:rsidRPr="00837EA5">
        <w:rPr>
          <w:rFonts w:ascii="Arial" w:hAnsi="Arial" w:cs="Arial"/>
          <w:sz w:val="18"/>
          <w:szCs w:val="18"/>
        </w:rPr>
        <w:t>Deliverables</w:t>
      </w:r>
      <w:proofErr w:type="gramEnd"/>
      <w:r w:rsidRPr="00837EA5">
        <w:rPr>
          <w:rFonts w:ascii="Arial" w:hAnsi="Arial" w:cs="Arial"/>
          <w:sz w:val="18"/>
          <w:szCs w:val="18"/>
        </w:rPr>
        <w:t xml:space="preserve"> and the performance of any of the Contractor’s other obligations under this Contract, as determined in accordance with this Contract; </w:t>
      </w:r>
    </w:p>
    <w:p w14:paraId="45573AA6" w14:textId="77777777" w:rsidR="009262E2" w:rsidRPr="00837EA5" w:rsidRDefault="00CE0357" w:rsidP="000B468B">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“Data Protection Legislation” means all applicable Law in force from time to time in the UK relating to the processing of personal data and privacy, including but not limited to:</w:t>
      </w:r>
    </w:p>
    <w:p w14:paraId="314F3AFB" w14:textId="77777777" w:rsidR="009262E2" w:rsidRPr="00837EA5" w:rsidRDefault="00CE0357" w:rsidP="000B468B">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 (1) UK GDPR;</w:t>
      </w:r>
    </w:p>
    <w:p w14:paraId="74D71F91" w14:textId="77777777" w:rsidR="009262E2" w:rsidRPr="00837EA5" w:rsidRDefault="00CE0357" w:rsidP="000B468B">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 (2) DPA 2018; and </w:t>
      </w:r>
    </w:p>
    <w:p w14:paraId="0765E3CD" w14:textId="0A12019B" w:rsidR="00EF5C5D" w:rsidRPr="00837EA5" w:rsidRDefault="000B468B" w:rsidP="000B468B">
      <w:pPr>
        <w:tabs>
          <w:tab w:val="left" w:pos="504"/>
        </w:tabs>
        <w:kinsoku w:val="0"/>
        <w:overflowPunct w:val="0"/>
        <w:autoSpaceDE/>
        <w:autoSpaceDN/>
        <w:adjustRightInd/>
        <w:spacing w:before="122" w:line="205" w:lineRule="exact"/>
        <w:ind w:left="567"/>
        <w:textAlignment w:val="baseline"/>
        <w:rPr>
          <w:rFonts w:ascii="Arial" w:hAnsi="Arial" w:cs="Arial"/>
          <w:b/>
          <w:color w:val="FF0000"/>
          <w:spacing w:val="1"/>
          <w:sz w:val="18"/>
          <w:szCs w:val="18"/>
        </w:rPr>
      </w:pPr>
      <w:r w:rsidRPr="00837EA5">
        <w:rPr>
          <w:rFonts w:ascii="Arial" w:hAnsi="Arial" w:cs="Arial"/>
          <w:sz w:val="18"/>
          <w:szCs w:val="18"/>
        </w:rPr>
        <w:t xml:space="preserve"> </w:t>
      </w:r>
      <w:r w:rsidR="00CE0357" w:rsidRPr="00837EA5">
        <w:rPr>
          <w:rFonts w:ascii="Arial" w:hAnsi="Arial" w:cs="Arial"/>
          <w:sz w:val="18"/>
          <w:szCs w:val="18"/>
        </w:rPr>
        <w:t xml:space="preserve">(3) the Privacy and Electronic Communications (EC Directive) Regulations 2003 (SI 2003/2426) as amended, each to the </w:t>
      </w:r>
      <w:r w:rsidRPr="00837EA5">
        <w:rPr>
          <w:rFonts w:ascii="Arial" w:hAnsi="Arial" w:cs="Arial"/>
          <w:sz w:val="18"/>
          <w:szCs w:val="18"/>
        </w:rPr>
        <w:t xml:space="preserve">   </w:t>
      </w:r>
      <w:r w:rsidR="00CE0357" w:rsidRPr="00837EA5">
        <w:rPr>
          <w:rFonts w:ascii="Arial" w:hAnsi="Arial" w:cs="Arial"/>
          <w:sz w:val="18"/>
          <w:szCs w:val="18"/>
        </w:rPr>
        <w:t>extent that it relates to the processing of personal data and privacy;</w:t>
      </w:r>
    </w:p>
    <w:p w14:paraId="31E4C673" w14:textId="7B31AFD8" w:rsidR="005C55C8" w:rsidRPr="00837EA5" w:rsidRDefault="00361C32"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837EA5">
        <w:rPr>
          <w:rFonts w:ascii="Arial" w:hAnsi="Arial" w:cs="Arial"/>
          <w:sz w:val="18"/>
          <w:szCs w:val="18"/>
        </w:rPr>
        <w:t>agents</w:t>
      </w:r>
      <w:proofErr w:type="gramEnd"/>
      <w:r w:rsidRPr="00837EA5">
        <w:rPr>
          <w:rFonts w:ascii="Arial" w:hAnsi="Arial" w:cs="Arial"/>
          <w:sz w:val="18"/>
          <w:szCs w:val="18"/>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3C33F7AA" w14:textId="4DC8C83C" w:rsidR="00361C32" w:rsidRPr="00837EA5" w:rsidRDefault="00361C32"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‘DPA 2018’ means the Data Protection Act 2018;</w:t>
      </w:r>
    </w:p>
    <w:p w14:paraId="2AB691B2" w14:textId="62CA1DFC" w:rsidR="00361C32" w:rsidRPr="00837EA5" w:rsidRDefault="00C36D45"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“Law” means any applicable law, subordinate legislation within the meaning of section 21(1) of the Interpretation Act 1978, regulation, order, regulatory policy, mandatory </w:t>
      </w:r>
      <w:proofErr w:type="gramStart"/>
      <w:r w:rsidRPr="00837EA5">
        <w:rPr>
          <w:rFonts w:ascii="Arial" w:hAnsi="Arial" w:cs="Arial"/>
          <w:sz w:val="18"/>
          <w:szCs w:val="18"/>
        </w:rPr>
        <w:t>guidance</w:t>
      </w:r>
      <w:proofErr w:type="gramEnd"/>
      <w:r w:rsidRPr="00837EA5">
        <w:rPr>
          <w:rFonts w:ascii="Arial" w:hAnsi="Arial" w:cs="Arial"/>
          <w:sz w:val="18"/>
          <w:szCs w:val="18"/>
        </w:rPr>
        <w:t xml:space="preserve"> or code of practice judgment of a relevant court of law, or directives or requirements of any regulatory body, delegated or subordinate legislation or notice of any regulatory body;</w:t>
      </w:r>
    </w:p>
    <w:p w14:paraId="7EED46AD" w14:textId="495D19BF" w:rsidR="00C36D45" w:rsidRPr="00837EA5" w:rsidRDefault="00383108"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lastRenderedPageBreak/>
        <w:t>“Service Credits” means the amount that the Contractor shall credit or pay to the Authority in the event of a failure by the Contractor to meet the agreed Service Levels as set out/referred to in [cross refer to service credit regime in the contract];</w:t>
      </w:r>
    </w:p>
    <w:p w14:paraId="4EC80E8E" w14:textId="6599099E" w:rsidR="00C36D45" w:rsidRPr="00837EA5" w:rsidRDefault="00383108"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“Term” means the period commencing on [the commencement date / the date on which this Contract is signed / the date on which this Contract takes effect] and ending [on the expiry of x years /on x date] or on earlier termination of this Contract</w:t>
      </w:r>
    </w:p>
    <w:p w14:paraId="3B12EA22" w14:textId="1EA1A42C" w:rsidR="00383108" w:rsidRPr="00837EA5" w:rsidRDefault="006D1A94"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r w:rsidRPr="00837EA5">
        <w:rPr>
          <w:rFonts w:ascii="Arial" w:hAnsi="Arial" w:cs="Arial"/>
          <w:sz w:val="18"/>
          <w:szCs w:val="18"/>
        </w:rPr>
        <w:t xml:space="preserve">‘UK GDPR’ means the General Data Protection Regulation (Regulation (EU) 2016/679) as retained in UK law by the EU (Withdrawal) Act 2018 and the Data Protection, Privacy and Electronic Communications (Amendments </w:t>
      </w:r>
      <w:proofErr w:type="spellStart"/>
      <w:r w:rsidRPr="00837EA5">
        <w:rPr>
          <w:rFonts w:ascii="Arial" w:hAnsi="Arial" w:cs="Arial"/>
          <w:sz w:val="18"/>
          <w:szCs w:val="18"/>
        </w:rPr>
        <w:t>etc</w:t>
      </w:r>
      <w:proofErr w:type="spellEnd"/>
      <w:r w:rsidRPr="00837EA5">
        <w:rPr>
          <w:rFonts w:ascii="Arial" w:hAnsi="Arial" w:cs="Arial"/>
          <w:sz w:val="18"/>
          <w:szCs w:val="18"/>
        </w:rPr>
        <w:t>) (EU Exit) Regulations 2019;</w:t>
      </w:r>
    </w:p>
    <w:p w14:paraId="3A23E455" w14:textId="0DFB5B23" w:rsidR="006D1A94" w:rsidRPr="00837EA5" w:rsidRDefault="006D1A94" w:rsidP="00361C32">
      <w:pPr>
        <w:tabs>
          <w:tab w:val="left" w:pos="504"/>
        </w:tabs>
        <w:kinsoku w:val="0"/>
        <w:overflowPunct w:val="0"/>
        <w:autoSpaceDE/>
        <w:autoSpaceDN/>
        <w:adjustRightInd/>
        <w:spacing w:before="122" w:line="205" w:lineRule="exact"/>
        <w:ind w:left="567"/>
        <w:textAlignment w:val="baseline"/>
        <w:rPr>
          <w:rFonts w:ascii="Arial" w:hAnsi="Arial" w:cs="Arial"/>
          <w:sz w:val="18"/>
          <w:szCs w:val="18"/>
        </w:rPr>
      </w:pPr>
    </w:p>
    <w:p w14:paraId="7EE40169" w14:textId="2DEABAB2" w:rsidR="006D1A94" w:rsidRPr="00837EA5" w:rsidRDefault="006D1A94" w:rsidP="00981CAA">
      <w:pPr>
        <w:kinsoku w:val="0"/>
        <w:overflowPunct w:val="0"/>
        <w:autoSpaceDE/>
        <w:autoSpaceDN/>
        <w:adjustRightInd/>
        <w:spacing w:before="122" w:line="205" w:lineRule="exact"/>
        <w:ind w:left="142"/>
        <w:textAlignment w:val="baseline"/>
        <w:rPr>
          <w:rFonts w:ascii="Arial" w:hAnsi="Arial" w:cs="Arial"/>
          <w:sz w:val="18"/>
          <w:szCs w:val="18"/>
        </w:rPr>
      </w:pPr>
      <w:r w:rsidRPr="00837EA5">
        <w:rPr>
          <w:rFonts w:ascii="Arial" w:hAnsi="Arial" w:cs="Arial"/>
          <w:sz w:val="18"/>
          <w:szCs w:val="18"/>
        </w:rPr>
        <w:t xml:space="preserve">UNLIMITED </w:t>
      </w:r>
      <w:r w:rsidR="00981CAA" w:rsidRPr="00837EA5">
        <w:rPr>
          <w:rFonts w:ascii="Arial" w:hAnsi="Arial" w:cs="Arial"/>
          <w:sz w:val="18"/>
          <w:szCs w:val="18"/>
        </w:rPr>
        <w:t>LIABILITIES</w:t>
      </w:r>
    </w:p>
    <w:p w14:paraId="21091A01" w14:textId="42C3DBF9" w:rsidR="00981CAA" w:rsidRPr="00837EA5" w:rsidRDefault="00981CAA" w:rsidP="00981CAA">
      <w:pPr>
        <w:kinsoku w:val="0"/>
        <w:overflowPunct w:val="0"/>
        <w:autoSpaceDE/>
        <w:autoSpaceDN/>
        <w:adjustRightInd/>
        <w:spacing w:before="122" w:line="205" w:lineRule="exact"/>
        <w:ind w:left="142"/>
        <w:textAlignment w:val="baseline"/>
        <w:rPr>
          <w:rFonts w:ascii="Arial" w:hAnsi="Arial" w:cs="Arial"/>
          <w:sz w:val="18"/>
          <w:szCs w:val="18"/>
        </w:rPr>
      </w:pPr>
      <w:r w:rsidRPr="00837EA5">
        <w:rPr>
          <w:rFonts w:ascii="Arial" w:hAnsi="Arial" w:cs="Arial"/>
          <w:sz w:val="18"/>
          <w:szCs w:val="18"/>
        </w:rPr>
        <w:t>45.2 Neither Party limits its liability for:</w:t>
      </w:r>
    </w:p>
    <w:p w14:paraId="6EDAC043" w14:textId="183DFDD5" w:rsidR="00981CAA" w:rsidRPr="00837EA5" w:rsidRDefault="00981CAA" w:rsidP="00074762">
      <w:pPr>
        <w:kinsoku w:val="0"/>
        <w:overflowPunct w:val="0"/>
        <w:autoSpaceDE/>
        <w:autoSpaceDN/>
        <w:adjustRightInd/>
        <w:spacing w:before="122" w:line="205" w:lineRule="exact"/>
        <w:ind w:left="709" w:hanging="142"/>
        <w:textAlignment w:val="baseline"/>
        <w:rPr>
          <w:rFonts w:ascii="Arial" w:hAnsi="Arial" w:cs="Arial"/>
          <w:sz w:val="18"/>
          <w:szCs w:val="18"/>
        </w:rPr>
      </w:pPr>
      <w:r w:rsidRPr="00837EA5">
        <w:rPr>
          <w:rFonts w:ascii="Arial" w:hAnsi="Arial" w:cs="Arial"/>
          <w:sz w:val="18"/>
          <w:szCs w:val="18"/>
        </w:rPr>
        <w:tab/>
      </w:r>
      <w:r w:rsidR="00074762" w:rsidRPr="00837EA5">
        <w:rPr>
          <w:rFonts w:ascii="Arial" w:hAnsi="Arial" w:cs="Arial"/>
          <w:sz w:val="18"/>
          <w:szCs w:val="18"/>
        </w:rPr>
        <w:t xml:space="preserve">45.2.1 death or personal injury caused by its negligence, or that of its employees, </w:t>
      </w:r>
      <w:proofErr w:type="gramStart"/>
      <w:r w:rsidR="00074762" w:rsidRPr="00837EA5">
        <w:rPr>
          <w:rFonts w:ascii="Arial" w:hAnsi="Arial" w:cs="Arial"/>
          <w:sz w:val="18"/>
          <w:szCs w:val="18"/>
        </w:rPr>
        <w:t>agents</w:t>
      </w:r>
      <w:proofErr w:type="gramEnd"/>
      <w:r w:rsidR="00074762" w:rsidRPr="00837EA5">
        <w:rPr>
          <w:rFonts w:ascii="Arial" w:hAnsi="Arial" w:cs="Arial"/>
          <w:sz w:val="18"/>
          <w:szCs w:val="18"/>
        </w:rPr>
        <w:t xml:space="preserve"> or sub-contractors (as applicable);</w:t>
      </w:r>
    </w:p>
    <w:p w14:paraId="1D3F97BE" w14:textId="1D969036" w:rsidR="00074762" w:rsidRPr="00837EA5" w:rsidRDefault="00074762" w:rsidP="00981CAA">
      <w:pPr>
        <w:kinsoku w:val="0"/>
        <w:overflowPunct w:val="0"/>
        <w:autoSpaceDE/>
        <w:autoSpaceDN/>
        <w:adjustRightInd/>
        <w:spacing w:before="122" w:line="205" w:lineRule="exact"/>
        <w:ind w:left="142"/>
        <w:textAlignment w:val="baseline"/>
        <w:rPr>
          <w:rFonts w:ascii="Arial" w:hAnsi="Arial" w:cs="Arial"/>
          <w:sz w:val="18"/>
          <w:szCs w:val="18"/>
        </w:rPr>
      </w:pPr>
      <w:r w:rsidRPr="00837EA5">
        <w:rPr>
          <w:rFonts w:ascii="Arial" w:hAnsi="Arial" w:cs="Arial"/>
          <w:sz w:val="18"/>
          <w:szCs w:val="18"/>
        </w:rPr>
        <w:tab/>
        <w:t>45.2.2 fraud or fraudulent misrepresentation by it or its employees;</w:t>
      </w:r>
    </w:p>
    <w:p w14:paraId="34271BFE" w14:textId="6D133037" w:rsidR="00074762" w:rsidRPr="00837EA5" w:rsidRDefault="00074762" w:rsidP="006A51D0">
      <w:pPr>
        <w:kinsoku w:val="0"/>
        <w:overflowPunct w:val="0"/>
        <w:autoSpaceDE/>
        <w:autoSpaceDN/>
        <w:adjustRightInd/>
        <w:spacing w:before="122" w:line="205" w:lineRule="exact"/>
        <w:ind w:left="709" w:hanging="567"/>
        <w:textAlignment w:val="baseline"/>
        <w:rPr>
          <w:rFonts w:ascii="Arial" w:hAnsi="Arial" w:cs="Arial"/>
          <w:sz w:val="18"/>
          <w:szCs w:val="18"/>
        </w:rPr>
      </w:pPr>
      <w:r w:rsidRPr="00837EA5">
        <w:rPr>
          <w:rFonts w:ascii="Arial" w:hAnsi="Arial" w:cs="Arial"/>
          <w:sz w:val="18"/>
          <w:szCs w:val="18"/>
        </w:rPr>
        <w:tab/>
        <w:t xml:space="preserve">45.2.3 </w:t>
      </w:r>
      <w:r w:rsidR="006A51D0" w:rsidRPr="00837EA5">
        <w:rPr>
          <w:rFonts w:ascii="Arial" w:hAnsi="Arial" w:cs="Arial"/>
          <w:sz w:val="18"/>
          <w:szCs w:val="18"/>
        </w:rPr>
        <w:t>breach of any obligation as to title implied by section 12 of the Sale of Goods Act 1979 or section 2 of the Supply of Goods and Services Act 1982; or</w:t>
      </w:r>
    </w:p>
    <w:p w14:paraId="142D8F51" w14:textId="43DADB98" w:rsidR="006A51D0" w:rsidRPr="00837EA5" w:rsidRDefault="006A51D0" w:rsidP="006A51D0">
      <w:pPr>
        <w:kinsoku w:val="0"/>
        <w:overflowPunct w:val="0"/>
        <w:autoSpaceDE/>
        <w:autoSpaceDN/>
        <w:adjustRightInd/>
        <w:spacing w:before="122" w:line="205" w:lineRule="exact"/>
        <w:ind w:left="709" w:hanging="567"/>
        <w:textAlignment w:val="baseline"/>
        <w:rPr>
          <w:rFonts w:ascii="Arial" w:hAnsi="Arial" w:cs="Arial"/>
          <w:sz w:val="18"/>
          <w:szCs w:val="18"/>
        </w:rPr>
      </w:pPr>
      <w:r w:rsidRPr="00837EA5">
        <w:rPr>
          <w:rFonts w:ascii="Arial" w:hAnsi="Arial" w:cs="Arial"/>
          <w:sz w:val="18"/>
          <w:szCs w:val="18"/>
        </w:rPr>
        <w:tab/>
        <w:t>45.2.4 any liability to the extent it cannot be limited or excluded by law</w:t>
      </w:r>
    </w:p>
    <w:p w14:paraId="3E27390D" w14:textId="01C4719B" w:rsidR="006A51D0" w:rsidRPr="00837EA5" w:rsidRDefault="006A51D0" w:rsidP="006A51D0">
      <w:pPr>
        <w:kinsoku w:val="0"/>
        <w:overflowPunct w:val="0"/>
        <w:autoSpaceDE/>
        <w:autoSpaceDN/>
        <w:adjustRightInd/>
        <w:spacing w:before="122" w:line="205" w:lineRule="exact"/>
        <w:ind w:left="709" w:hanging="567"/>
        <w:textAlignment w:val="baseline"/>
        <w:rPr>
          <w:rFonts w:ascii="Arial" w:hAnsi="Arial" w:cs="Arial"/>
          <w:sz w:val="18"/>
          <w:szCs w:val="18"/>
        </w:rPr>
      </w:pPr>
    </w:p>
    <w:p w14:paraId="6846FE87" w14:textId="4E64B4CE" w:rsidR="006A51D0" w:rsidRPr="00837EA5" w:rsidRDefault="006A51D0" w:rsidP="006A51D0">
      <w:pPr>
        <w:kinsoku w:val="0"/>
        <w:overflowPunct w:val="0"/>
        <w:autoSpaceDE/>
        <w:autoSpaceDN/>
        <w:adjustRightInd/>
        <w:spacing w:before="122" w:line="205" w:lineRule="exact"/>
        <w:ind w:left="709" w:hanging="567"/>
        <w:textAlignment w:val="baseline"/>
        <w:rPr>
          <w:rFonts w:ascii="Arial" w:hAnsi="Arial" w:cs="Arial"/>
          <w:sz w:val="18"/>
          <w:szCs w:val="18"/>
        </w:rPr>
      </w:pPr>
      <w:r w:rsidRPr="00837EA5">
        <w:rPr>
          <w:rFonts w:ascii="Arial" w:hAnsi="Arial" w:cs="Arial"/>
          <w:sz w:val="18"/>
          <w:szCs w:val="18"/>
        </w:rPr>
        <w:t>45.3</w:t>
      </w:r>
      <w:r w:rsidR="0076641C" w:rsidRPr="00837EA5">
        <w:rPr>
          <w:rFonts w:ascii="Arial" w:hAnsi="Arial" w:cs="Arial"/>
          <w:sz w:val="18"/>
          <w:szCs w:val="18"/>
        </w:rPr>
        <w:t xml:space="preserve"> The financial caps on liability set out in Clauses </w:t>
      </w:r>
      <w:r w:rsidR="00197C6D">
        <w:rPr>
          <w:rFonts w:ascii="Arial" w:hAnsi="Arial" w:cs="Arial"/>
          <w:sz w:val="18"/>
          <w:szCs w:val="18"/>
        </w:rPr>
        <w:t>45</w:t>
      </w:r>
      <w:r w:rsidR="0076641C" w:rsidRPr="00837EA5">
        <w:rPr>
          <w:rFonts w:ascii="Arial" w:hAnsi="Arial" w:cs="Arial"/>
          <w:sz w:val="18"/>
          <w:szCs w:val="18"/>
        </w:rPr>
        <w:t xml:space="preserve">.4 and </w:t>
      </w:r>
      <w:r w:rsidR="00197C6D">
        <w:rPr>
          <w:rFonts w:ascii="Arial" w:hAnsi="Arial" w:cs="Arial"/>
          <w:sz w:val="18"/>
          <w:szCs w:val="18"/>
        </w:rPr>
        <w:t>45</w:t>
      </w:r>
      <w:r w:rsidR="0076641C" w:rsidRPr="00837EA5">
        <w:rPr>
          <w:rFonts w:ascii="Arial" w:hAnsi="Arial" w:cs="Arial"/>
          <w:sz w:val="18"/>
          <w:szCs w:val="18"/>
        </w:rPr>
        <w:t>.5 below shall not apply to the following:</w:t>
      </w:r>
    </w:p>
    <w:p w14:paraId="161E78B8" w14:textId="3AD6208B" w:rsidR="0076641C" w:rsidRPr="00837EA5" w:rsidRDefault="0076641C" w:rsidP="006A51D0">
      <w:pPr>
        <w:kinsoku w:val="0"/>
        <w:overflowPunct w:val="0"/>
        <w:autoSpaceDE/>
        <w:autoSpaceDN/>
        <w:adjustRightInd/>
        <w:spacing w:before="122" w:line="205" w:lineRule="exact"/>
        <w:ind w:left="709" w:hanging="567"/>
        <w:textAlignment w:val="baseline"/>
        <w:rPr>
          <w:rFonts w:ascii="Arial" w:hAnsi="Arial" w:cs="Arial"/>
          <w:sz w:val="18"/>
          <w:szCs w:val="18"/>
        </w:rPr>
      </w:pPr>
      <w:r w:rsidRPr="00837EA5">
        <w:rPr>
          <w:rFonts w:ascii="Arial" w:hAnsi="Arial" w:cs="Arial"/>
          <w:sz w:val="18"/>
          <w:szCs w:val="18"/>
        </w:rPr>
        <w:tab/>
        <w:t>45.3.1 for any indemnity given by the Contractor to the Authority under this Contact, including but not limited to:</w:t>
      </w:r>
    </w:p>
    <w:p w14:paraId="43AB506F" w14:textId="62FD2DD4" w:rsidR="0076641C" w:rsidRPr="00837EA5" w:rsidRDefault="0076641C" w:rsidP="00A914AD">
      <w:pPr>
        <w:kinsoku w:val="0"/>
        <w:overflowPunct w:val="0"/>
        <w:autoSpaceDE/>
        <w:autoSpaceDN/>
        <w:adjustRightInd/>
        <w:spacing w:before="122" w:line="205" w:lineRule="exact"/>
        <w:ind w:left="1418" w:firstLine="24"/>
        <w:textAlignment w:val="baseline"/>
        <w:rPr>
          <w:rFonts w:ascii="Arial" w:hAnsi="Arial" w:cs="Arial"/>
          <w:sz w:val="18"/>
          <w:szCs w:val="18"/>
        </w:rPr>
      </w:pPr>
      <w:r w:rsidRPr="00837EA5">
        <w:rPr>
          <w:rFonts w:ascii="Arial" w:hAnsi="Arial" w:cs="Arial"/>
          <w:sz w:val="18"/>
          <w:szCs w:val="18"/>
        </w:rPr>
        <w:t>45.3.1.1</w:t>
      </w:r>
      <w:r w:rsidR="00A914AD" w:rsidRPr="00837EA5">
        <w:rPr>
          <w:rFonts w:ascii="Arial" w:hAnsi="Arial" w:cs="Arial"/>
          <w:sz w:val="18"/>
          <w:szCs w:val="18"/>
        </w:rPr>
        <w:t xml:space="preserve"> the Contractor's indemnity in relation to DEFCON 91 (Intellectual Property in Software) and Condition 33 (Third Party IP – Rights and Restrictions);</w:t>
      </w:r>
    </w:p>
    <w:p w14:paraId="17EF30E8" w14:textId="0C37B5EA" w:rsidR="00067ED5" w:rsidRPr="00837EA5" w:rsidRDefault="003C71D1" w:rsidP="00E0533A">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ab/>
      </w:r>
      <w:r w:rsidR="00012122" w:rsidRPr="00837EA5">
        <w:rPr>
          <w:rFonts w:ascii="Arial" w:hAnsi="Arial" w:cs="Arial"/>
          <w:sz w:val="18"/>
          <w:szCs w:val="18"/>
        </w:rPr>
        <w:t>45.3.</w:t>
      </w:r>
      <w:r w:rsidR="00E0533A">
        <w:rPr>
          <w:rFonts w:ascii="Arial" w:hAnsi="Arial" w:cs="Arial"/>
          <w:sz w:val="18"/>
          <w:szCs w:val="18"/>
        </w:rPr>
        <w:t>2</w:t>
      </w:r>
      <w:r w:rsidR="00012122" w:rsidRPr="00837EA5">
        <w:rPr>
          <w:rFonts w:ascii="Arial" w:hAnsi="Arial" w:cs="Arial"/>
          <w:sz w:val="18"/>
          <w:szCs w:val="18"/>
        </w:rPr>
        <w:t xml:space="preserve"> breach by the Contractor of </w:t>
      </w:r>
      <w:r w:rsidR="00654DE0" w:rsidRPr="00837EA5">
        <w:rPr>
          <w:rFonts w:ascii="Arial" w:hAnsi="Arial" w:cs="Arial"/>
          <w:sz w:val="18"/>
          <w:szCs w:val="18"/>
        </w:rPr>
        <w:t xml:space="preserve">DefCon </w:t>
      </w:r>
      <w:r w:rsidR="00012122" w:rsidRPr="00837EA5">
        <w:rPr>
          <w:rFonts w:ascii="Arial" w:hAnsi="Arial" w:cs="Arial"/>
          <w:sz w:val="18"/>
          <w:szCs w:val="18"/>
        </w:rPr>
        <w:t>532B and Data Protection Legislation; an</w:t>
      </w:r>
    </w:p>
    <w:p w14:paraId="5299A7CA" w14:textId="58AFF808" w:rsidR="00470C8F" w:rsidRPr="00837EA5" w:rsidRDefault="00470C8F"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ab/>
        <w:t>45.3.</w:t>
      </w:r>
      <w:r w:rsidR="00E0533A">
        <w:rPr>
          <w:rFonts w:ascii="Arial" w:hAnsi="Arial" w:cs="Arial"/>
          <w:sz w:val="18"/>
          <w:szCs w:val="18"/>
        </w:rPr>
        <w:t>3</w:t>
      </w:r>
      <w:r w:rsidRPr="00837EA5">
        <w:rPr>
          <w:rFonts w:ascii="Arial" w:hAnsi="Arial" w:cs="Arial"/>
          <w:sz w:val="18"/>
          <w:szCs w:val="18"/>
        </w:rPr>
        <w:t xml:space="preserve"> to the extent it arises </w:t>
      </w:r>
      <w:proofErr w:type="gramStart"/>
      <w:r w:rsidRPr="00837EA5">
        <w:rPr>
          <w:rFonts w:ascii="Arial" w:hAnsi="Arial" w:cs="Arial"/>
          <w:sz w:val="18"/>
          <w:szCs w:val="18"/>
        </w:rPr>
        <w:t>as a result of</w:t>
      </w:r>
      <w:proofErr w:type="gramEnd"/>
      <w:r w:rsidRPr="00837EA5">
        <w:rPr>
          <w:rFonts w:ascii="Arial" w:hAnsi="Arial" w:cs="Arial"/>
          <w:sz w:val="18"/>
          <w:szCs w:val="18"/>
        </w:rPr>
        <w:t xml:space="preserve"> a Default by either Party, any fine or penalty incurred by the other Party pursuant to Law and any costs incurred by such other Party in defending any proceedings which result in such fine or penalty.</w:t>
      </w:r>
    </w:p>
    <w:p w14:paraId="5065CA46" w14:textId="1D2778B4" w:rsidR="00470C8F" w:rsidRPr="00837EA5" w:rsidRDefault="00470C8F"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ab/>
        <w:t>45.3.</w:t>
      </w:r>
      <w:r w:rsidR="00E0533A">
        <w:rPr>
          <w:rFonts w:ascii="Arial" w:hAnsi="Arial" w:cs="Arial"/>
          <w:sz w:val="18"/>
          <w:szCs w:val="18"/>
        </w:rPr>
        <w:t>4</w:t>
      </w:r>
      <w:r w:rsidRPr="00837EA5">
        <w:rPr>
          <w:rFonts w:ascii="Arial" w:hAnsi="Arial" w:cs="Arial"/>
          <w:sz w:val="18"/>
          <w:szCs w:val="18"/>
        </w:rPr>
        <w:t xml:space="preserve"> </w:t>
      </w:r>
      <w:r w:rsidR="009B6FDC" w:rsidRPr="00837EA5">
        <w:rPr>
          <w:rFonts w:ascii="Arial" w:hAnsi="Arial" w:cs="Arial"/>
          <w:sz w:val="18"/>
          <w:szCs w:val="18"/>
        </w:rPr>
        <w:t xml:space="preserve">For the avoidance of doubt any payments due from either of the Parties to the other in accordance with DEFCON 811 (SC2) or the </w:t>
      </w:r>
      <w:proofErr w:type="spellStart"/>
      <w:r w:rsidR="009B6FDC" w:rsidRPr="00837EA5">
        <w:rPr>
          <w:rFonts w:ascii="Arial" w:hAnsi="Arial" w:cs="Arial"/>
          <w:sz w:val="18"/>
          <w:szCs w:val="18"/>
        </w:rPr>
        <w:t>Defence</w:t>
      </w:r>
      <w:proofErr w:type="spellEnd"/>
      <w:r w:rsidR="009B6FDC" w:rsidRPr="00837EA5">
        <w:rPr>
          <w:rFonts w:ascii="Arial" w:hAnsi="Arial" w:cs="Arial"/>
          <w:sz w:val="18"/>
          <w:szCs w:val="18"/>
        </w:rPr>
        <w:t xml:space="preserve"> Reform Act 2014 and/or the Single Source Contract Regulations 2014, as amended from time to time, shall not be excluded or limited under the provisions of Clauses </w:t>
      </w:r>
      <w:r w:rsidR="00CB6F39">
        <w:rPr>
          <w:rFonts w:ascii="Arial" w:hAnsi="Arial" w:cs="Arial"/>
          <w:sz w:val="18"/>
          <w:szCs w:val="18"/>
        </w:rPr>
        <w:t>45</w:t>
      </w:r>
      <w:r w:rsidR="009B6FDC" w:rsidRPr="00837EA5">
        <w:rPr>
          <w:rFonts w:ascii="Arial" w:hAnsi="Arial" w:cs="Arial"/>
          <w:sz w:val="18"/>
          <w:szCs w:val="18"/>
        </w:rPr>
        <w:t xml:space="preserve">.4 and/or </w:t>
      </w:r>
      <w:r w:rsidR="00CB6F39">
        <w:rPr>
          <w:rFonts w:ascii="Arial" w:hAnsi="Arial" w:cs="Arial"/>
          <w:sz w:val="18"/>
          <w:szCs w:val="18"/>
        </w:rPr>
        <w:t>45</w:t>
      </w:r>
      <w:r w:rsidR="009B6FDC" w:rsidRPr="00837EA5">
        <w:rPr>
          <w:rFonts w:ascii="Arial" w:hAnsi="Arial" w:cs="Arial"/>
          <w:sz w:val="18"/>
          <w:szCs w:val="18"/>
        </w:rPr>
        <w:t>.5 below.</w:t>
      </w:r>
    </w:p>
    <w:p w14:paraId="50430920" w14:textId="4ACB13DA" w:rsidR="009B6FDC" w:rsidRPr="00837EA5" w:rsidRDefault="009B6FDC"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FINANCIAL LIMITS</w:t>
      </w:r>
    </w:p>
    <w:p w14:paraId="6BC57626" w14:textId="069DFC71" w:rsidR="009B6FDC" w:rsidRPr="00837EA5" w:rsidRDefault="00B006CF"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45.4 Subject to Clauses 1.2 and 1.3 and to the maximum extent permitted by Law:</w:t>
      </w:r>
    </w:p>
    <w:p w14:paraId="4E9F2AA3" w14:textId="0D6DF5A4" w:rsidR="00B006CF" w:rsidRPr="00837EA5" w:rsidRDefault="00B006CF"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ab/>
        <w:t>45.4.1 [throughout the Term] the Contractor's total liability in respect of losses that are caused by Defaults of the Contractor shall in no event exceed:</w:t>
      </w:r>
      <w:r w:rsidRPr="00837EA5">
        <w:rPr>
          <w:rFonts w:ascii="Arial" w:hAnsi="Arial" w:cs="Arial"/>
          <w:sz w:val="18"/>
          <w:szCs w:val="18"/>
        </w:rPr>
        <w:tab/>
      </w:r>
      <w:r w:rsidRPr="00837EA5">
        <w:rPr>
          <w:rFonts w:ascii="Arial" w:hAnsi="Arial" w:cs="Arial"/>
          <w:sz w:val="18"/>
          <w:szCs w:val="18"/>
        </w:rPr>
        <w:tab/>
      </w:r>
      <w:r w:rsidRPr="00837EA5">
        <w:rPr>
          <w:rFonts w:ascii="Arial" w:hAnsi="Arial" w:cs="Arial"/>
          <w:sz w:val="18"/>
          <w:szCs w:val="18"/>
        </w:rPr>
        <w:tab/>
      </w:r>
    </w:p>
    <w:p w14:paraId="6C985357" w14:textId="246EEB5C" w:rsidR="006D44D8" w:rsidRPr="00F41E72" w:rsidRDefault="006D44D8"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r>
      <w:r w:rsidRPr="00837EA5">
        <w:rPr>
          <w:rFonts w:ascii="Arial" w:hAnsi="Arial" w:cs="Arial"/>
          <w:sz w:val="18"/>
          <w:szCs w:val="18"/>
        </w:rPr>
        <w:tab/>
        <w:t>45.4.1.</w:t>
      </w:r>
      <w:r w:rsidR="000F1CF0">
        <w:rPr>
          <w:rFonts w:ascii="Arial" w:hAnsi="Arial" w:cs="Arial"/>
          <w:sz w:val="18"/>
          <w:szCs w:val="18"/>
        </w:rPr>
        <w:t>1</w:t>
      </w:r>
      <w:r w:rsidRPr="00837EA5">
        <w:rPr>
          <w:rFonts w:ascii="Arial" w:hAnsi="Arial" w:cs="Arial"/>
          <w:sz w:val="18"/>
          <w:szCs w:val="18"/>
        </w:rPr>
        <w:t xml:space="preserve"> in respect of Condition 42b </w:t>
      </w:r>
      <w:r w:rsidR="00460086">
        <w:rPr>
          <w:rFonts w:ascii="Arial" w:hAnsi="Arial" w:cs="Arial"/>
          <w:sz w:val="18"/>
          <w:szCs w:val="18"/>
        </w:rPr>
        <w:t xml:space="preserve">one hundred thousand </w:t>
      </w:r>
      <w:r w:rsidR="00460086" w:rsidRPr="00F41E72">
        <w:rPr>
          <w:rFonts w:ascii="Arial" w:hAnsi="Arial" w:cs="Arial"/>
          <w:sz w:val="18"/>
          <w:szCs w:val="18"/>
        </w:rPr>
        <w:t>pounds</w:t>
      </w:r>
      <w:r w:rsidR="00347D98" w:rsidRPr="00F41E72">
        <w:rPr>
          <w:rFonts w:ascii="Arial" w:hAnsi="Arial" w:cs="Arial"/>
          <w:sz w:val="18"/>
          <w:szCs w:val="18"/>
        </w:rPr>
        <w:t>,</w:t>
      </w:r>
      <w:r w:rsidRPr="00F41E72">
        <w:rPr>
          <w:rFonts w:ascii="Arial" w:hAnsi="Arial" w:cs="Arial"/>
          <w:sz w:val="18"/>
          <w:szCs w:val="18"/>
        </w:rPr>
        <w:t xml:space="preserve"> (£</w:t>
      </w:r>
      <w:r w:rsidR="00347D98" w:rsidRPr="00F41E72">
        <w:rPr>
          <w:rFonts w:ascii="Arial" w:hAnsi="Arial" w:cs="Arial"/>
          <w:sz w:val="18"/>
          <w:szCs w:val="18"/>
        </w:rPr>
        <w:t>100,000</w:t>
      </w:r>
      <w:r w:rsidRPr="00F41E72">
        <w:rPr>
          <w:rFonts w:ascii="Arial" w:hAnsi="Arial" w:cs="Arial"/>
          <w:sz w:val="18"/>
          <w:szCs w:val="18"/>
        </w:rPr>
        <w:t>) in aggregate;</w:t>
      </w:r>
      <w:r w:rsidRPr="00F41E72">
        <w:rPr>
          <w:rFonts w:ascii="Arial" w:hAnsi="Arial" w:cs="Arial"/>
          <w:sz w:val="18"/>
          <w:szCs w:val="18"/>
        </w:rPr>
        <w:tab/>
      </w:r>
      <w:r w:rsidRPr="00F41E72">
        <w:rPr>
          <w:rFonts w:ascii="Arial" w:hAnsi="Arial" w:cs="Arial"/>
          <w:sz w:val="18"/>
          <w:szCs w:val="18"/>
        </w:rPr>
        <w:tab/>
      </w:r>
    </w:p>
    <w:p w14:paraId="64B12E94" w14:textId="598E4B68" w:rsidR="00DF1AE5" w:rsidRPr="00F41E72" w:rsidRDefault="00DF1AE5" w:rsidP="00012122">
      <w:pPr>
        <w:kinsoku w:val="0"/>
        <w:overflowPunct w:val="0"/>
        <w:autoSpaceDE/>
        <w:autoSpaceDN/>
        <w:adjustRightInd/>
        <w:spacing w:before="122" w:line="205" w:lineRule="exact"/>
        <w:ind w:left="709" w:hanging="709"/>
        <w:textAlignment w:val="baseline"/>
        <w:rPr>
          <w:rFonts w:ascii="Arial" w:hAnsi="Arial" w:cs="Arial"/>
          <w:sz w:val="18"/>
          <w:szCs w:val="18"/>
        </w:rPr>
      </w:pPr>
      <w:r w:rsidRPr="00F41E72">
        <w:rPr>
          <w:rFonts w:ascii="Arial" w:hAnsi="Arial" w:cs="Arial"/>
          <w:sz w:val="18"/>
          <w:szCs w:val="18"/>
        </w:rPr>
        <w:tab/>
      </w:r>
      <w:r w:rsidRPr="00F41E72">
        <w:rPr>
          <w:rFonts w:ascii="Arial" w:hAnsi="Arial" w:cs="Arial"/>
          <w:sz w:val="18"/>
          <w:szCs w:val="18"/>
        </w:rPr>
        <w:tab/>
      </w:r>
      <w:r w:rsidRPr="00F41E72">
        <w:rPr>
          <w:rFonts w:ascii="Arial" w:hAnsi="Arial" w:cs="Arial"/>
          <w:sz w:val="18"/>
          <w:szCs w:val="18"/>
        </w:rPr>
        <w:tab/>
        <w:t>45.4.1.</w:t>
      </w:r>
      <w:r w:rsidR="000F1CF0" w:rsidRPr="00F41E72">
        <w:rPr>
          <w:rFonts w:ascii="Arial" w:hAnsi="Arial" w:cs="Arial"/>
          <w:sz w:val="18"/>
          <w:szCs w:val="18"/>
        </w:rPr>
        <w:t>2</w:t>
      </w:r>
      <w:r w:rsidRPr="00F41E72">
        <w:rPr>
          <w:rFonts w:ascii="Arial" w:hAnsi="Arial" w:cs="Arial"/>
          <w:sz w:val="18"/>
          <w:szCs w:val="18"/>
        </w:rPr>
        <w:t xml:space="preserve"> in respect of condition 27d </w:t>
      </w:r>
      <w:r w:rsidR="000D7114" w:rsidRPr="00F41E72">
        <w:rPr>
          <w:rFonts w:ascii="Arial" w:hAnsi="Arial" w:cs="Arial"/>
          <w:sz w:val="18"/>
          <w:szCs w:val="18"/>
        </w:rPr>
        <w:t xml:space="preserve">one hundred thousand pounds, (£100,000) </w:t>
      </w:r>
      <w:r w:rsidRPr="00F41E72">
        <w:rPr>
          <w:rFonts w:ascii="Arial" w:hAnsi="Arial" w:cs="Arial"/>
          <w:sz w:val="18"/>
          <w:szCs w:val="18"/>
        </w:rPr>
        <w:t>in aggregate;</w:t>
      </w:r>
    </w:p>
    <w:p w14:paraId="5FDCA4A1" w14:textId="7320C875" w:rsidR="00837EA5" w:rsidRDefault="00791954" w:rsidP="00837EA5">
      <w:pPr>
        <w:kinsoku w:val="0"/>
        <w:overflowPunct w:val="0"/>
        <w:autoSpaceDE/>
        <w:autoSpaceDN/>
        <w:adjustRightInd/>
        <w:spacing w:before="122" w:line="205" w:lineRule="exact"/>
        <w:ind w:left="709" w:hanging="709"/>
        <w:textAlignment w:val="baseline"/>
        <w:rPr>
          <w:rFonts w:ascii="Arial" w:hAnsi="Arial" w:cs="Arial"/>
          <w:sz w:val="18"/>
          <w:szCs w:val="18"/>
        </w:rPr>
      </w:pPr>
      <w:r w:rsidRPr="00F41E72">
        <w:rPr>
          <w:rFonts w:ascii="Arial" w:hAnsi="Arial" w:cs="Arial"/>
          <w:sz w:val="18"/>
          <w:szCs w:val="18"/>
        </w:rPr>
        <w:tab/>
        <w:t xml:space="preserve">45.4.2 without limiting Clause </w:t>
      </w:r>
      <w:r w:rsidR="000642C0" w:rsidRPr="00F41E72">
        <w:rPr>
          <w:rFonts w:ascii="Arial" w:hAnsi="Arial" w:cs="Arial"/>
          <w:sz w:val="18"/>
          <w:szCs w:val="18"/>
        </w:rPr>
        <w:t>45</w:t>
      </w:r>
      <w:r w:rsidRPr="00F41E72">
        <w:rPr>
          <w:rFonts w:ascii="Arial" w:hAnsi="Arial" w:cs="Arial"/>
          <w:sz w:val="18"/>
          <w:szCs w:val="18"/>
        </w:rPr>
        <w:t xml:space="preserve">.4.1 and subject always to Clauses </w:t>
      </w:r>
      <w:r w:rsidR="000642C0" w:rsidRPr="00F41E72">
        <w:rPr>
          <w:rFonts w:ascii="Arial" w:hAnsi="Arial" w:cs="Arial"/>
          <w:sz w:val="18"/>
          <w:szCs w:val="18"/>
        </w:rPr>
        <w:t>45</w:t>
      </w:r>
      <w:r w:rsidRPr="00F41E72">
        <w:rPr>
          <w:rFonts w:ascii="Arial" w:hAnsi="Arial" w:cs="Arial"/>
          <w:sz w:val="18"/>
          <w:szCs w:val="18"/>
        </w:rPr>
        <w:t xml:space="preserve">.2, </w:t>
      </w:r>
      <w:r w:rsidR="000642C0" w:rsidRPr="00F41E72">
        <w:rPr>
          <w:rFonts w:ascii="Arial" w:hAnsi="Arial" w:cs="Arial"/>
          <w:sz w:val="18"/>
          <w:szCs w:val="18"/>
        </w:rPr>
        <w:t>45</w:t>
      </w:r>
      <w:r w:rsidRPr="00F41E72">
        <w:rPr>
          <w:rFonts w:ascii="Arial" w:hAnsi="Arial" w:cs="Arial"/>
          <w:sz w:val="18"/>
          <w:szCs w:val="18"/>
        </w:rPr>
        <w:t xml:space="preserve">.3 and </w:t>
      </w:r>
      <w:r w:rsidR="000642C0" w:rsidRPr="00F41E72">
        <w:rPr>
          <w:rFonts w:ascii="Arial" w:hAnsi="Arial" w:cs="Arial"/>
          <w:sz w:val="18"/>
          <w:szCs w:val="18"/>
        </w:rPr>
        <w:t>45</w:t>
      </w:r>
      <w:r w:rsidRPr="00F41E72">
        <w:rPr>
          <w:rFonts w:ascii="Arial" w:hAnsi="Arial" w:cs="Arial"/>
          <w:sz w:val="18"/>
          <w:szCs w:val="18"/>
        </w:rPr>
        <w:t xml:space="preserve">.4, the Contractor's total liability throughout the Term in respect of all other liabilities (but excluding any Service Credits paid or payable in accordance with </w:t>
      </w:r>
      <w:r w:rsidR="00BE284C" w:rsidRPr="00F41E72">
        <w:rPr>
          <w:rFonts w:ascii="Arial" w:hAnsi="Arial" w:cs="Arial"/>
          <w:sz w:val="18"/>
          <w:szCs w:val="18"/>
        </w:rPr>
        <w:t>clause 46.2</w:t>
      </w:r>
      <w:r w:rsidRPr="00F41E72">
        <w:rPr>
          <w:rFonts w:ascii="Arial" w:hAnsi="Arial" w:cs="Arial"/>
          <w:sz w:val="18"/>
          <w:szCs w:val="18"/>
        </w:rPr>
        <w:t xml:space="preserve"> and </w:t>
      </w:r>
      <w:r w:rsidR="0052038E" w:rsidRPr="00F41E72">
        <w:rPr>
          <w:rFonts w:ascii="Arial" w:hAnsi="Arial" w:cs="Arial"/>
          <w:sz w:val="18"/>
          <w:szCs w:val="18"/>
        </w:rPr>
        <w:t xml:space="preserve">Annex B to </w:t>
      </w:r>
      <w:r w:rsidR="00A143DA" w:rsidRPr="00F41E72">
        <w:rPr>
          <w:rFonts w:ascii="Arial" w:hAnsi="Arial" w:cs="Arial"/>
          <w:sz w:val="18"/>
          <w:szCs w:val="18"/>
        </w:rPr>
        <w:t>Schedule</w:t>
      </w:r>
      <w:r w:rsidR="0052038E" w:rsidRPr="00F41E72">
        <w:rPr>
          <w:rFonts w:ascii="Arial" w:hAnsi="Arial" w:cs="Arial"/>
          <w:sz w:val="18"/>
          <w:szCs w:val="18"/>
        </w:rPr>
        <w:t xml:space="preserve"> 2</w:t>
      </w:r>
      <w:r w:rsidRPr="00F41E72">
        <w:rPr>
          <w:rFonts w:ascii="Arial" w:hAnsi="Arial" w:cs="Arial"/>
          <w:sz w:val="18"/>
          <w:szCs w:val="18"/>
        </w:rPr>
        <w:t xml:space="preserve">, whether in contract, in </w:t>
      </w:r>
      <w:proofErr w:type="gramStart"/>
      <w:r w:rsidRPr="00F41E72">
        <w:rPr>
          <w:rFonts w:ascii="Arial" w:hAnsi="Arial" w:cs="Arial"/>
          <w:sz w:val="18"/>
          <w:szCs w:val="18"/>
        </w:rPr>
        <w:t>tort</w:t>
      </w:r>
      <w:r w:rsidR="003A6079" w:rsidRPr="00F41E72">
        <w:rPr>
          <w:rFonts w:ascii="Arial" w:hAnsi="Arial" w:cs="Arial"/>
          <w:sz w:val="18"/>
          <w:szCs w:val="18"/>
        </w:rPr>
        <w:t>(</w:t>
      </w:r>
      <w:proofErr w:type="gramEnd"/>
      <w:r w:rsidR="003A6079" w:rsidRPr="00F41E72">
        <w:rPr>
          <w:rFonts w:ascii="Arial" w:hAnsi="Arial" w:cs="Arial"/>
          <w:sz w:val="18"/>
          <w:szCs w:val="18"/>
        </w:rPr>
        <w:t xml:space="preserve">including negligence), arising under warranty, under statute or otherwise under or in connection with this Contract shall be </w:t>
      </w:r>
      <w:r w:rsidR="00A52D03" w:rsidRPr="00F41E72">
        <w:rPr>
          <w:rFonts w:ascii="Arial" w:hAnsi="Arial" w:cs="Arial"/>
          <w:sz w:val="18"/>
          <w:szCs w:val="18"/>
        </w:rPr>
        <w:t>(£100,000) in aggregate</w:t>
      </w:r>
      <w:r w:rsidR="003A6079" w:rsidRPr="00F41E72">
        <w:rPr>
          <w:rFonts w:ascii="Arial" w:hAnsi="Arial" w:cs="Arial"/>
          <w:sz w:val="18"/>
          <w:szCs w:val="18"/>
        </w:rPr>
        <w:t>.</w:t>
      </w:r>
    </w:p>
    <w:p w14:paraId="7EEB9A9E" w14:textId="2C0EB9E5" w:rsidR="003A6079" w:rsidRPr="00837EA5" w:rsidRDefault="007A10D7" w:rsidP="00837EA5">
      <w:pPr>
        <w:kinsoku w:val="0"/>
        <w:overflowPunct w:val="0"/>
        <w:autoSpaceDE/>
        <w:autoSpaceDN/>
        <w:adjustRightInd/>
        <w:spacing w:before="122" w:line="205" w:lineRule="exact"/>
        <w:ind w:left="709" w:hanging="709"/>
        <w:textAlignment w:val="baseline"/>
        <w:rPr>
          <w:rFonts w:ascii="Arial" w:hAnsi="Arial" w:cs="Arial"/>
          <w:sz w:val="18"/>
          <w:szCs w:val="18"/>
        </w:rPr>
      </w:pPr>
      <w:r w:rsidRPr="00837EA5">
        <w:rPr>
          <w:rFonts w:ascii="Arial" w:hAnsi="Arial" w:cs="Arial"/>
          <w:sz w:val="18"/>
          <w:szCs w:val="18"/>
        </w:rPr>
        <w:t xml:space="preserve">45.5 Subject to Clauses </w:t>
      </w:r>
      <w:r w:rsidR="001301E6">
        <w:rPr>
          <w:rFonts w:ascii="Arial" w:hAnsi="Arial" w:cs="Arial"/>
          <w:sz w:val="18"/>
          <w:szCs w:val="18"/>
        </w:rPr>
        <w:t>45</w:t>
      </w:r>
      <w:r w:rsidRPr="00837EA5">
        <w:rPr>
          <w:rFonts w:ascii="Arial" w:hAnsi="Arial" w:cs="Arial"/>
          <w:sz w:val="18"/>
          <w:szCs w:val="18"/>
        </w:rPr>
        <w:t xml:space="preserve">.2, </w:t>
      </w:r>
      <w:r w:rsidR="001301E6">
        <w:rPr>
          <w:rFonts w:ascii="Arial" w:hAnsi="Arial" w:cs="Arial"/>
          <w:sz w:val="18"/>
          <w:szCs w:val="18"/>
        </w:rPr>
        <w:t>45</w:t>
      </w:r>
      <w:r w:rsidRPr="00837EA5">
        <w:rPr>
          <w:rFonts w:ascii="Arial" w:hAnsi="Arial" w:cs="Arial"/>
          <w:sz w:val="18"/>
          <w:szCs w:val="18"/>
        </w:rPr>
        <w:t xml:space="preserve">.3 and </w:t>
      </w:r>
      <w:r w:rsidR="001301E6">
        <w:rPr>
          <w:rFonts w:ascii="Arial" w:hAnsi="Arial" w:cs="Arial"/>
          <w:sz w:val="18"/>
          <w:szCs w:val="18"/>
        </w:rPr>
        <w:t>45</w:t>
      </w:r>
      <w:r w:rsidRPr="00837EA5">
        <w:rPr>
          <w:rFonts w:ascii="Arial" w:hAnsi="Arial" w:cs="Arial"/>
          <w:sz w:val="18"/>
          <w:szCs w:val="18"/>
        </w:rPr>
        <w:t xml:space="preserve">.6,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837EA5">
        <w:rPr>
          <w:rFonts w:ascii="Arial" w:hAnsi="Arial" w:cs="Arial"/>
          <w:sz w:val="18"/>
          <w:szCs w:val="18"/>
        </w:rPr>
        <w:t>any and all</w:t>
      </w:r>
      <w:proofErr w:type="gramEnd"/>
      <w:r w:rsidRPr="00837EA5">
        <w:rPr>
          <w:rFonts w:ascii="Arial" w:hAnsi="Arial" w:cs="Arial"/>
          <w:sz w:val="18"/>
          <w:szCs w:val="18"/>
        </w:rPr>
        <w:t xml:space="preserve"> claims in that Contract Year.</w:t>
      </w:r>
    </w:p>
    <w:p w14:paraId="019E5F11" w14:textId="471F9AEE" w:rsidR="004C54DC" w:rsidRPr="00837EA5" w:rsidRDefault="007A10D7"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 xml:space="preserve">45.6 </w:t>
      </w:r>
      <w:r w:rsidR="004C54DC" w:rsidRPr="00837EA5">
        <w:rPr>
          <w:rFonts w:ascii="Arial" w:hAnsi="Arial" w:cs="Arial"/>
          <w:sz w:val="18"/>
          <w:szCs w:val="18"/>
        </w:rPr>
        <w:t xml:space="preserve">Clause </w:t>
      </w:r>
      <w:r w:rsidR="00197C6D">
        <w:rPr>
          <w:rFonts w:ascii="Arial" w:hAnsi="Arial" w:cs="Arial"/>
          <w:sz w:val="18"/>
          <w:szCs w:val="18"/>
        </w:rPr>
        <w:t>45</w:t>
      </w:r>
      <w:r w:rsidR="004C54DC" w:rsidRPr="00837EA5">
        <w:rPr>
          <w:rFonts w:ascii="Arial" w:hAnsi="Arial" w:cs="Arial"/>
          <w:sz w:val="18"/>
          <w:szCs w:val="18"/>
        </w:rPr>
        <w:t>.5 shall not exclude or limit the Contractor's right under this Contract to claim for the Charges</w:t>
      </w:r>
    </w:p>
    <w:p w14:paraId="242EA36B" w14:textId="37F5088D" w:rsidR="004C54DC" w:rsidRPr="00837EA5" w:rsidRDefault="004C54DC"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CONSEQUENTIAL LOSS</w:t>
      </w:r>
    </w:p>
    <w:p w14:paraId="4E55E23D" w14:textId="7D59BFD9" w:rsidR="004C54DC"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 xml:space="preserve">45.7 Subject to Clauses </w:t>
      </w:r>
      <w:r w:rsidR="00197C6D">
        <w:rPr>
          <w:rFonts w:ascii="Arial" w:hAnsi="Arial" w:cs="Arial"/>
          <w:sz w:val="18"/>
          <w:szCs w:val="18"/>
        </w:rPr>
        <w:t>45</w:t>
      </w:r>
      <w:r w:rsidRPr="00837EA5">
        <w:rPr>
          <w:rFonts w:ascii="Arial" w:hAnsi="Arial" w:cs="Arial"/>
          <w:sz w:val="18"/>
          <w:szCs w:val="18"/>
        </w:rPr>
        <w:t xml:space="preserve">.2, </w:t>
      </w:r>
      <w:r w:rsidR="00197C6D">
        <w:rPr>
          <w:rFonts w:ascii="Arial" w:hAnsi="Arial" w:cs="Arial"/>
          <w:sz w:val="18"/>
          <w:szCs w:val="18"/>
        </w:rPr>
        <w:t>45</w:t>
      </w:r>
      <w:r w:rsidRPr="00837EA5">
        <w:rPr>
          <w:rFonts w:ascii="Arial" w:hAnsi="Arial" w:cs="Arial"/>
          <w:sz w:val="18"/>
          <w:szCs w:val="18"/>
        </w:rPr>
        <w:t xml:space="preserve">.3 and </w:t>
      </w:r>
      <w:r w:rsidR="00197C6D">
        <w:rPr>
          <w:rFonts w:ascii="Arial" w:hAnsi="Arial" w:cs="Arial"/>
          <w:sz w:val="18"/>
          <w:szCs w:val="18"/>
        </w:rPr>
        <w:t>45</w:t>
      </w:r>
      <w:r w:rsidRPr="00837EA5">
        <w:rPr>
          <w:rFonts w:ascii="Arial" w:hAnsi="Arial" w:cs="Arial"/>
          <w:sz w:val="18"/>
          <w:szCs w:val="18"/>
        </w:rPr>
        <w:t>.8, neither Party shall be liable to the other Party or to any third party, whether in contract (including under any warranty), in tort (including negligence), under statute or otherwise for or in respect of:</w:t>
      </w:r>
    </w:p>
    <w:p w14:paraId="77A980AD" w14:textId="5B3F4C95"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 xml:space="preserve">45.7.1 </w:t>
      </w:r>
      <w:r w:rsidR="00947C0F" w:rsidRPr="00837EA5">
        <w:rPr>
          <w:rFonts w:ascii="Arial" w:hAnsi="Arial" w:cs="Arial"/>
          <w:sz w:val="18"/>
          <w:szCs w:val="18"/>
        </w:rPr>
        <w:t>indirect loss or damage;</w:t>
      </w:r>
    </w:p>
    <w:p w14:paraId="14A0DE40" w14:textId="5D203449"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45.7.2</w:t>
      </w:r>
      <w:r w:rsidR="00947C0F" w:rsidRPr="00837EA5">
        <w:rPr>
          <w:rFonts w:ascii="Arial" w:hAnsi="Arial" w:cs="Arial"/>
          <w:sz w:val="18"/>
          <w:szCs w:val="18"/>
        </w:rPr>
        <w:t xml:space="preserve"> special loss or damage;</w:t>
      </w:r>
    </w:p>
    <w:p w14:paraId="42FAD9F5" w14:textId="10D02031"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45.7.3</w:t>
      </w:r>
      <w:r w:rsidR="00947C0F" w:rsidRPr="00837EA5">
        <w:rPr>
          <w:rFonts w:ascii="Arial" w:hAnsi="Arial" w:cs="Arial"/>
          <w:sz w:val="18"/>
          <w:szCs w:val="18"/>
        </w:rPr>
        <w:t xml:space="preserve"> consequential loss or damage;</w:t>
      </w:r>
    </w:p>
    <w:p w14:paraId="2FF9A458" w14:textId="6C6A25B2"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45.7.4</w:t>
      </w:r>
      <w:r w:rsidR="00947C0F" w:rsidRPr="00837EA5">
        <w:rPr>
          <w:rFonts w:ascii="Arial" w:hAnsi="Arial" w:cs="Arial"/>
          <w:sz w:val="18"/>
          <w:szCs w:val="18"/>
        </w:rPr>
        <w:t xml:space="preserve"> loss of profits (whether direct or indirect);</w:t>
      </w:r>
    </w:p>
    <w:p w14:paraId="588394E1" w14:textId="7A0B91F2"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lastRenderedPageBreak/>
        <w:tab/>
      </w:r>
      <w:r w:rsidRPr="00837EA5">
        <w:rPr>
          <w:rFonts w:ascii="Arial" w:hAnsi="Arial" w:cs="Arial"/>
          <w:sz w:val="18"/>
          <w:szCs w:val="18"/>
        </w:rPr>
        <w:tab/>
        <w:t>45.7.5</w:t>
      </w:r>
      <w:r w:rsidR="00991A95" w:rsidRPr="00837EA5">
        <w:rPr>
          <w:rFonts w:ascii="Arial" w:hAnsi="Arial" w:cs="Arial"/>
          <w:sz w:val="18"/>
          <w:szCs w:val="18"/>
        </w:rPr>
        <w:t xml:space="preserve"> loss of turnover (whether direct or indirect);</w:t>
      </w:r>
    </w:p>
    <w:p w14:paraId="12B133E5" w14:textId="3159F36B"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45.7.6</w:t>
      </w:r>
      <w:r w:rsidR="00991A95" w:rsidRPr="00837EA5">
        <w:rPr>
          <w:rFonts w:ascii="Arial" w:hAnsi="Arial" w:cs="Arial"/>
          <w:sz w:val="18"/>
          <w:szCs w:val="18"/>
        </w:rPr>
        <w:t xml:space="preserve"> loss of business opportunities (whether direct or indirect); or</w:t>
      </w:r>
    </w:p>
    <w:p w14:paraId="6F9815EF" w14:textId="54A7BA5C" w:rsidR="00E43E19" w:rsidRPr="00837EA5" w:rsidRDefault="00E43E19"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45.7.7</w:t>
      </w:r>
      <w:r w:rsidR="00991A95" w:rsidRPr="00837EA5">
        <w:rPr>
          <w:rFonts w:ascii="Arial" w:hAnsi="Arial" w:cs="Arial"/>
          <w:sz w:val="18"/>
          <w:szCs w:val="18"/>
        </w:rPr>
        <w:t xml:space="preserve"> damage to goodwill (whether direct or indirect)</w:t>
      </w:r>
    </w:p>
    <w:p w14:paraId="41A549A4" w14:textId="0C8F58AB" w:rsidR="00991A95" w:rsidRPr="00837EA5" w:rsidRDefault="006907E2"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Even if that Party was aware of the possibility of such loss or damage to the other Party.</w:t>
      </w:r>
    </w:p>
    <w:p w14:paraId="72495E7A" w14:textId="5A594C04" w:rsidR="006907E2" w:rsidRPr="00837EA5" w:rsidRDefault="006907E2" w:rsidP="007A10D7">
      <w:pPr>
        <w:kinsoku w:val="0"/>
        <w:overflowPunct w:val="0"/>
        <w:autoSpaceDE/>
        <w:autoSpaceDN/>
        <w:adjustRightInd/>
        <w:spacing w:before="122" w:line="205" w:lineRule="exact"/>
        <w:ind w:left="2" w:hanging="2"/>
        <w:textAlignment w:val="baseline"/>
        <w:rPr>
          <w:rFonts w:ascii="Arial" w:hAnsi="Arial" w:cs="Arial"/>
          <w:sz w:val="18"/>
          <w:szCs w:val="18"/>
        </w:rPr>
      </w:pPr>
      <w:r w:rsidRPr="00837EA5">
        <w:rPr>
          <w:rFonts w:ascii="Arial" w:hAnsi="Arial" w:cs="Arial"/>
          <w:sz w:val="18"/>
          <w:szCs w:val="18"/>
        </w:rPr>
        <w:t xml:space="preserve">45.8 </w:t>
      </w:r>
      <w:r w:rsidR="00102439" w:rsidRPr="00837EA5">
        <w:rPr>
          <w:rFonts w:ascii="Arial" w:hAnsi="Arial" w:cs="Arial"/>
          <w:sz w:val="18"/>
          <w:szCs w:val="18"/>
        </w:rPr>
        <w:t xml:space="preserve">The provisions of Clause </w:t>
      </w:r>
      <w:r w:rsidR="001301E6">
        <w:rPr>
          <w:rFonts w:ascii="Arial" w:hAnsi="Arial" w:cs="Arial"/>
          <w:sz w:val="18"/>
          <w:szCs w:val="18"/>
        </w:rPr>
        <w:t>45</w:t>
      </w:r>
      <w:r w:rsidR="00102439" w:rsidRPr="00837EA5">
        <w:rPr>
          <w:rFonts w:ascii="Arial" w:hAnsi="Arial" w:cs="Arial"/>
          <w:sz w:val="18"/>
          <w:szCs w:val="18"/>
        </w:rPr>
        <w:t xml:space="preserve">.7 shall not restrict the Authority's ability to recover any of the following losses incurred by the Authority to the extent that they arise </w:t>
      </w:r>
      <w:proofErr w:type="gramStart"/>
      <w:r w:rsidR="00102439" w:rsidRPr="00837EA5">
        <w:rPr>
          <w:rFonts w:ascii="Arial" w:hAnsi="Arial" w:cs="Arial"/>
          <w:sz w:val="18"/>
          <w:szCs w:val="18"/>
        </w:rPr>
        <w:t>as a result of</w:t>
      </w:r>
      <w:proofErr w:type="gramEnd"/>
      <w:r w:rsidR="00102439" w:rsidRPr="00837EA5">
        <w:rPr>
          <w:rFonts w:ascii="Arial" w:hAnsi="Arial" w:cs="Arial"/>
          <w:sz w:val="18"/>
          <w:szCs w:val="18"/>
        </w:rPr>
        <w:t xml:space="preserve"> a Default by the Contractor:</w:t>
      </w:r>
    </w:p>
    <w:p w14:paraId="67C4A3E4" w14:textId="2EE0E2F5" w:rsidR="00102439" w:rsidRPr="00837EA5" w:rsidRDefault="00102439" w:rsidP="00102439">
      <w:pPr>
        <w:kinsoku w:val="0"/>
        <w:overflowPunct w:val="0"/>
        <w:autoSpaceDE/>
        <w:autoSpaceDN/>
        <w:adjustRightInd/>
        <w:spacing w:before="122" w:line="205" w:lineRule="exact"/>
        <w:ind w:left="709"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45.8.1 any additional operational and administrative costs and expenses arising from the Contractor's Default, including any costs paid or payable by the Authority:</w:t>
      </w:r>
    </w:p>
    <w:p w14:paraId="046F9831" w14:textId="31EA70D9" w:rsidR="00102439" w:rsidRPr="00837EA5" w:rsidRDefault="00C9058C" w:rsidP="00102439">
      <w:pPr>
        <w:kinsoku w:val="0"/>
        <w:overflowPunct w:val="0"/>
        <w:autoSpaceDE/>
        <w:autoSpaceDN/>
        <w:adjustRightInd/>
        <w:spacing w:before="122" w:line="205" w:lineRule="exact"/>
        <w:ind w:left="709" w:hanging="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r>
      <w:r w:rsidRPr="00837EA5">
        <w:rPr>
          <w:rFonts w:ascii="Arial" w:hAnsi="Arial" w:cs="Arial"/>
          <w:sz w:val="18"/>
          <w:szCs w:val="18"/>
        </w:rPr>
        <w:tab/>
        <w:t>45.8.1.1 to any third party;</w:t>
      </w:r>
    </w:p>
    <w:p w14:paraId="09F803F6" w14:textId="3ADED08A" w:rsidR="00C9058C" w:rsidRPr="00837EA5" w:rsidRDefault="00C9058C" w:rsidP="00C9058C">
      <w:pPr>
        <w:kinsoku w:val="0"/>
        <w:overflowPunct w:val="0"/>
        <w:autoSpaceDE/>
        <w:autoSpaceDN/>
        <w:adjustRightInd/>
        <w:spacing w:before="122" w:line="205" w:lineRule="exact"/>
        <w:ind w:left="1418" w:hanging="992"/>
        <w:textAlignment w:val="baseline"/>
        <w:rPr>
          <w:rFonts w:ascii="Arial" w:hAnsi="Arial" w:cs="Arial"/>
          <w:sz w:val="18"/>
          <w:szCs w:val="18"/>
        </w:rPr>
      </w:pPr>
      <w:r w:rsidRPr="00837EA5">
        <w:rPr>
          <w:rFonts w:ascii="Arial" w:hAnsi="Arial" w:cs="Arial"/>
          <w:sz w:val="18"/>
          <w:szCs w:val="18"/>
        </w:rPr>
        <w:tab/>
      </w:r>
      <w:r w:rsidRPr="00837EA5">
        <w:rPr>
          <w:rFonts w:ascii="Arial" w:hAnsi="Arial" w:cs="Arial"/>
          <w:sz w:val="18"/>
          <w:szCs w:val="18"/>
        </w:rPr>
        <w:tab/>
        <w:t>45.8.1.2 for putting in place workarounds for the Contractor Deliverables and other deliverables that are reliant on the Contractor Deliverables; and</w:t>
      </w:r>
    </w:p>
    <w:p w14:paraId="10F3082A" w14:textId="097E7BE1" w:rsidR="00C9058C" w:rsidRPr="00837EA5" w:rsidRDefault="00C9058C" w:rsidP="00C9058C">
      <w:pPr>
        <w:kinsoku w:val="0"/>
        <w:overflowPunct w:val="0"/>
        <w:autoSpaceDE/>
        <w:autoSpaceDN/>
        <w:adjustRightInd/>
        <w:spacing w:before="122" w:line="205" w:lineRule="exact"/>
        <w:ind w:left="1418" w:hanging="992"/>
        <w:textAlignment w:val="baseline"/>
        <w:rPr>
          <w:rFonts w:ascii="Arial" w:hAnsi="Arial" w:cs="Arial"/>
          <w:sz w:val="18"/>
          <w:szCs w:val="18"/>
        </w:rPr>
      </w:pPr>
      <w:r w:rsidRPr="00837EA5">
        <w:rPr>
          <w:rFonts w:ascii="Arial" w:hAnsi="Arial" w:cs="Arial"/>
          <w:sz w:val="18"/>
          <w:szCs w:val="18"/>
        </w:rPr>
        <w:tab/>
        <w:t xml:space="preserve">45.8.1.3 </w:t>
      </w:r>
      <w:r w:rsidR="00A53A76" w:rsidRPr="00837EA5">
        <w:rPr>
          <w:rFonts w:ascii="Arial" w:hAnsi="Arial" w:cs="Arial"/>
          <w:sz w:val="18"/>
          <w:szCs w:val="18"/>
        </w:rPr>
        <w:t>relating to time spent by or on behalf of the Authority in dealing with the consequences of the Default;</w:t>
      </w:r>
    </w:p>
    <w:p w14:paraId="54632E5E" w14:textId="46D12433" w:rsidR="00A53A76" w:rsidRPr="00837EA5" w:rsidRDefault="00A53A76"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ab/>
        <w:t>45.8.2 any or all wasted expenditure and losses incurred by the Authority arising from the Contractor's Default, including wasted management time;</w:t>
      </w:r>
    </w:p>
    <w:p w14:paraId="6066A4B9" w14:textId="32CF794C" w:rsidR="00A53A76" w:rsidRPr="00837EA5" w:rsidRDefault="00A53A76"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 xml:space="preserve">45.8.3 </w:t>
      </w:r>
      <w:r w:rsidR="00B51276" w:rsidRPr="00837EA5">
        <w:rPr>
          <w:rFonts w:ascii="Arial" w:hAnsi="Arial" w:cs="Arial"/>
          <w:sz w:val="18"/>
          <w:szCs w:val="18"/>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C6D360B" w14:textId="7EC701CC" w:rsidR="00B51276" w:rsidRPr="00837EA5" w:rsidRDefault="00B51276"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 xml:space="preserve">45.8.4 any losses arising in connection with the loss, destruction, corruption, inaccuracy or degradation of Authority data, or other data or software, including, to the extent the Authority data, other data or software can be recovered or reconstituted, the fees, </w:t>
      </w:r>
      <w:proofErr w:type="gramStart"/>
      <w:r w:rsidRPr="00837EA5">
        <w:rPr>
          <w:rFonts w:ascii="Arial" w:hAnsi="Arial" w:cs="Arial"/>
          <w:sz w:val="18"/>
          <w:szCs w:val="18"/>
        </w:rPr>
        <w:t>costs</w:t>
      </w:r>
      <w:proofErr w:type="gramEnd"/>
      <w:r w:rsidRPr="00837EA5">
        <w:rPr>
          <w:rFonts w:ascii="Arial" w:hAnsi="Arial" w:cs="Arial"/>
          <w:sz w:val="18"/>
          <w:szCs w:val="18"/>
        </w:rPr>
        <w:t xml:space="preserve"> and expenses of reconstituting such Authority data, data or software;</w:t>
      </w:r>
    </w:p>
    <w:p w14:paraId="580290CC" w14:textId="08927CEA" w:rsidR="00812DEF" w:rsidRPr="00837EA5" w:rsidRDefault="00812DEF"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45.8.</w:t>
      </w:r>
      <w:r w:rsidR="00631CF6">
        <w:rPr>
          <w:rFonts w:ascii="Arial" w:hAnsi="Arial" w:cs="Arial"/>
          <w:sz w:val="18"/>
          <w:szCs w:val="18"/>
        </w:rPr>
        <w:t>5</w:t>
      </w:r>
      <w:r w:rsidRPr="00837EA5">
        <w:rPr>
          <w:rFonts w:ascii="Arial" w:hAnsi="Arial" w:cs="Arial"/>
          <w:sz w:val="18"/>
          <w:szCs w:val="18"/>
        </w:rPr>
        <w:t xml:space="preserve"> costs, expenses and charges arising from, or any damages, account of profits or other award made for, infringement of any third-party Intellectual Property Rights or breach of any obligations of confidence;</w:t>
      </w:r>
    </w:p>
    <w:p w14:paraId="52AB309B" w14:textId="76CEC9D0" w:rsidR="00812DEF" w:rsidRPr="00837EA5" w:rsidRDefault="00812DEF"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45.8.</w:t>
      </w:r>
      <w:r w:rsidR="00631CF6">
        <w:rPr>
          <w:rFonts w:ascii="Arial" w:hAnsi="Arial" w:cs="Arial"/>
          <w:sz w:val="18"/>
          <w:szCs w:val="18"/>
        </w:rPr>
        <w:t>6</w:t>
      </w:r>
      <w:r w:rsidR="00881249" w:rsidRPr="00837EA5">
        <w:rPr>
          <w:rFonts w:ascii="Arial" w:hAnsi="Arial" w:cs="Arial"/>
          <w:sz w:val="18"/>
          <w:szCs w:val="18"/>
        </w:rPr>
        <w:t xml:space="preserve"> any additional costs incurred by the Authority in relation to the Authority's contracts with a third party (including any compensation or interest paid to a third party by the Authority) </w:t>
      </w:r>
      <w:proofErr w:type="gramStart"/>
      <w:r w:rsidR="00881249" w:rsidRPr="00837EA5">
        <w:rPr>
          <w:rFonts w:ascii="Arial" w:hAnsi="Arial" w:cs="Arial"/>
          <w:sz w:val="18"/>
          <w:szCs w:val="18"/>
        </w:rPr>
        <w:t>as a result of</w:t>
      </w:r>
      <w:proofErr w:type="gramEnd"/>
      <w:r w:rsidR="00881249" w:rsidRPr="00837EA5">
        <w:rPr>
          <w:rFonts w:ascii="Arial" w:hAnsi="Arial" w:cs="Arial"/>
          <w:sz w:val="18"/>
          <w:szCs w:val="18"/>
        </w:rPr>
        <w:t xml:space="preserve"> the Default (including the extension or replacement of such contracts);</w:t>
      </w:r>
    </w:p>
    <w:p w14:paraId="1F2F3EAB" w14:textId="7621223A" w:rsidR="00881249" w:rsidRPr="00837EA5" w:rsidRDefault="00881249"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45.8.</w:t>
      </w:r>
      <w:r w:rsidR="00631CF6">
        <w:rPr>
          <w:rFonts w:ascii="Arial" w:hAnsi="Arial" w:cs="Arial"/>
          <w:sz w:val="18"/>
          <w:szCs w:val="18"/>
        </w:rPr>
        <w:t>7</w:t>
      </w:r>
      <w:r w:rsidRPr="00837EA5">
        <w:rPr>
          <w:rFonts w:ascii="Arial" w:hAnsi="Arial" w:cs="Arial"/>
          <w:sz w:val="18"/>
          <w:szCs w:val="18"/>
        </w:rPr>
        <w:t xml:space="preserve"> any fine or penalty incurred by the Authority pursuant to Law and any costs incurred by the Authority in defending any proceedings which result in such fine or penalty; or</w:t>
      </w:r>
    </w:p>
    <w:p w14:paraId="4C99A08B" w14:textId="702AFA09" w:rsidR="00881249" w:rsidRPr="00837EA5" w:rsidRDefault="00881249" w:rsidP="00A53A76">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45.8.</w:t>
      </w:r>
      <w:r w:rsidR="00631CF6">
        <w:rPr>
          <w:rFonts w:ascii="Arial" w:hAnsi="Arial" w:cs="Arial"/>
          <w:sz w:val="18"/>
          <w:szCs w:val="18"/>
        </w:rPr>
        <w:t>8</w:t>
      </w:r>
      <w:r w:rsidRPr="00837EA5">
        <w:rPr>
          <w:rFonts w:ascii="Arial" w:hAnsi="Arial" w:cs="Arial"/>
          <w:sz w:val="18"/>
          <w:szCs w:val="18"/>
        </w:rPr>
        <w:t xml:space="preserve"> any savings, discounts or price reductions during the Term and any option period or agreed extension to the Term committed to by the Contractor pursuant to this Contract.</w:t>
      </w:r>
    </w:p>
    <w:p w14:paraId="0346CA2A" w14:textId="77777777" w:rsidR="00136D09" w:rsidRPr="00837EA5" w:rsidRDefault="00136D09" w:rsidP="00136D09">
      <w:pPr>
        <w:kinsoku w:val="0"/>
        <w:overflowPunct w:val="0"/>
        <w:autoSpaceDE/>
        <w:autoSpaceDN/>
        <w:adjustRightInd/>
        <w:spacing w:before="122" w:line="205" w:lineRule="exact"/>
        <w:textAlignment w:val="baseline"/>
        <w:rPr>
          <w:rFonts w:ascii="Arial" w:hAnsi="Arial" w:cs="Arial"/>
          <w:sz w:val="18"/>
          <w:szCs w:val="18"/>
        </w:rPr>
      </w:pPr>
    </w:p>
    <w:p w14:paraId="4067B822" w14:textId="4DC665C1" w:rsidR="00881249" w:rsidRPr="00837EA5" w:rsidRDefault="00881249" w:rsidP="00136D0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INVALIDITY</w:t>
      </w:r>
    </w:p>
    <w:p w14:paraId="4F3A754E" w14:textId="65377BC2" w:rsidR="00136D09" w:rsidRPr="00837EA5" w:rsidRDefault="00136D09" w:rsidP="00136D0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45.9 If any limitation or provision contained or expressly referred to in this Condition 45.1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45.1.</w:t>
      </w:r>
    </w:p>
    <w:p w14:paraId="1C93A788" w14:textId="7F8ED01A" w:rsidR="00136D09" w:rsidRPr="00837EA5" w:rsidRDefault="00136D09" w:rsidP="00136D0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THIRD PARTY CLAIMS</w:t>
      </w:r>
    </w:p>
    <w:p w14:paraId="24D27BDE" w14:textId="1C9614A2" w:rsidR="00136D09" w:rsidRPr="00837EA5" w:rsidRDefault="00136D09" w:rsidP="00136D0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 xml:space="preserve">45.10 </w:t>
      </w:r>
      <w:r w:rsidR="0037012A" w:rsidRPr="00837EA5">
        <w:rPr>
          <w:rFonts w:ascii="Arial" w:hAnsi="Arial" w:cs="Arial"/>
          <w:sz w:val="18"/>
          <w:szCs w:val="18"/>
        </w:rPr>
        <w:t>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4A243F2" w14:textId="316762A3" w:rsidR="0037012A" w:rsidRPr="00837EA5" w:rsidRDefault="0037012A" w:rsidP="00DB4DC9">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ab/>
        <w:t xml:space="preserve">45.10.1 arises naturally and ordinarily </w:t>
      </w:r>
      <w:proofErr w:type="gramStart"/>
      <w:r w:rsidRPr="00837EA5">
        <w:rPr>
          <w:rFonts w:ascii="Arial" w:hAnsi="Arial" w:cs="Arial"/>
          <w:sz w:val="18"/>
          <w:szCs w:val="18"/>
        </w:rPr>
        <w:t>as a result of</w:t>
      </w:r>
      <w:proofErr w:type="gramEnd"/>
      <w:r w:rsidRPr="00837EA5">
        <w:rPr>
          <w:rFonts w:ascii="Arial" w:hAnsi="Arial" w:cs="Arial"/>
          <w:sz w:val="18"/>
          <w:szCs w:val="18"/>
        </w:rPr>
        <w:t xml:space="preserve"> the Contractor's failure to provide the Contractor Deliverables or failure to perform any of its obligations under this Contract; and</w:t>
      </w:r>
    </w:p>
    <w:p w14:paraId="663FE504" w14:textId="5E6C87EC" w:rsidR="0037012A" w:rsidRPr="00837EA5" w:rsidRDefault="0037012A" w:rsidP="00DB4DC9">
      <w:pPr>
        <w:kinsoku w:val="0"/>
        <w:overflowPunct w:val="0"/>
        <w:autoSpaceDE/>
        <w:autoSpaceDN/>
        <w:adjustRightInd/>
        <w:spacing w:before="122" w:line="205" w:lineRule="exact"/>
        <w:ind w:left="709"/>
        <w:textAlignment w:val="baseline"/>
        <w:rPr>
          <w:rFonts w:ascii="Arial" w:hAnsi="Arial" w:cs="Arial"/>
          <w:sz w:val="18"/>
          <w:szCs w:val="18"/>
        </w:rPr>
      </w:pPr>
      <w:r w:rsidRPr="00837EA5">
        <w:rPr>
          <w:rFonts w:ascii="Arial" w:hAnsi="Arial" w:cs="Arial"/>
          <w:sz w:val="18"/>
          <w:szCs w:val="18"/>
        </w:rPr>
        <w:tab/>
        <w:t xml:space="preserve">45.10.2 </w:t>
      </w:r>
      <w:r w:rsidR="00DB4DC9" w:rsidRPr="00837EA5">
        <w:rPr>
          <w:rFonts w:ascii="Arial" w:hAnsi="Arial" w:cs="Arial"/>
          <w:sz w:val="18"/>
          <w:szCs w:val="18"/>
        </w:rPr>
        <w:t>is a type of claim or loss that would have been recoverable under this Contract if the third party were a party to this Contract (whether as the Authority or the Contractor), such claim to be construed as direct losses for the purpose of this Contract.</w:t>
      </w:r>
    </w:p>
    <w:p w14:paraId="605B998B" w14:textId="31EA9DCF" w:rsidR="00136D09" w:rsidRPr="00837EA5" w:rsidRDefault="00136D09" w:rsidP="00DB4DC9">
      <w:pPr>
        <w:kinsoku w:val="0"/>
        <w:overflowPunct w:val="0"/>
        <w:autoSpaceDE/>
        <w:autoSpaceDN/>
        <w:adjustRightInd/>
        <w:spacing w:before="122" w:line="205" w:lineRule="exact"/>
        <w:textAlignment w:val="baseline"/>
        <w:rPr>
          <w:rFonts w:ascii="Arial" w:hAnsi="Arial" w:cs="Arial"/>
          <w:sz w:val="18"/>
          <w:szCs w:val="18"/>
        </w:rPr>
      </w:pPr>
    </w:p>
    <w:p w14:paraId="10B4D22A" w14:textId="1B06E61C" w:rsidR="00DB4DC9" w:rsidRPr="00837EA5" w:rsidRDefault="00DB4DC9" w:rsidP="00DB4DC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NO DOUBLE RECOVERY</w:t>
      </w:r>
    </w:p>
    <w:p w14:paraId="72B68C25" w14:textId="02626D35" w:rsidR="00DB4DC9" w:rsidRPr="00837EA5" w:rsidRDefault="00DB4DC9" w:rsidP="00DB4DC9">
      <w:pPr>
        <w:kinsoku w:val="0"/>
        <w:overflowPunct w:val="0"/>
        <w:autoSpaceDE/>
        <w:autoSpaceDN/>
        <w:adjustRightInd/>
        <w:spacing w:before="122" w:line="205" w:lineRule="exact"/>
        <w:textAlignment w:val="baseline"/>
        <w:rPr>
          <w:rFonts w:ascii="Arial" w:hAnsi="Arial" w:cs="Arial"/>
          <w:sz w:val="18"/>
          <w:szCs w:val="18"/>
        </w:rPr>
      </w:pPr>
      <w:r w:rsidRPr="00837EA5">
        <w:rPr>
          <w:rFonts w:ascii="Arial" w:hAnsi="Arial" w:cs="Arial"/>
          <w:sz w:val="18"/>
          <w:szCs w:val="18"/>
        </w:rPr>
        <w:t xml:space="preserve">45.11 </w:t>
      </w:r>
      <w:r w:rsidR="006358CD" w:rsidRPr="00837EA5">
        <w:rPr>
          <w:rFonts w:ascii="Arial" w:hAnsi="Arial" w:cs="Arial"/>
          <w:sz w:val="18"/>
          <w:szCs w:val="18"/>
        </w:rPr>
        <w:t xml:space="preserve">Neither Party shall be entitled to employ such rights and remedies available to it </w:t>
      </w:r>
      <w:proofErr w:type="gramStart"/>
      <w:r w:rsidR="006358CD" w:rsidRPr="00837EA5">
        <w:rPr>
          <w:rFonts w:ascii="Arial" w:hAnsi="Arial" w:cs="Arial"/>
          <w:sz w:val="18"/>
          <w:szCs w:val="18"/>
        </w:rPr>
        <w:t>so as to</w:t>
      </w:r>
      <w:proofErr w:type="gramEnd"/>
      <w:r w:rsidR="006358CD" w:rsidRPr="00837EA5">
        <w:rPr>
          <w:rFonts w:ascii="Arial" w:hAnsi="Arial" w:cs="Arial"/>
          <w:sz w:val="18"/>
          <w:szCs w:val="18"/>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3758906" w14:textId="77777777" w:rsidR="005C55C8" w:rsidRPr="005C55C8" w:rsidRDefault="005C55C8" w:rsidP="009F68EC">
      <w:pPr>
        <w:tabs>
          <w:tab w:val="left" w:pos="504"/>
        </w:tabs>
        <w:kinsoku w:val="0"/>
        <w:overflowPunct w:val="0"/>
        <w:autoSpaceDE/>
        <w:autoSpaceDN/>
        <w:adjustRightInd/>
        <w:spacing w:before="122" w:line="205" w:lineRule="exact"/>
        <w:textAlignment w:val="baseline"/>
        <w:rPr>
          <w:rFonts w:ascii="Arial" w:hAnsi="Arial"/>
          <w:b/>
          <w:color w:val="FF0000"/>
          <w:spacing w:val="1"/>
          <w:sz w:val="18"/>
        </w:rPr>
      </w:pPr>
    </w:p>
    <w:p w14:paraId="66CFA32A" w14:textId="57577EEE" w:rsidR="00464103" w:rsidRPr="00AC0F9A" w:rsidRDefault="00E3744D" w:rsidP="00464103">
      <w:pPr>
        <w:tabs>
          <w:tab w:val="left" w:pos="504"/>
        </w:tabs>
        <w:kinsoku w:val="0"/>
        <w:overflowPunct w:val="0"/>
        <w:autoSpaceDE/>
        <w:autoSpaceDN/>
        <w:adjustRightInd/>
        <w:spacing w:before="122" w:line="205" w:lineRule="exact"/>
        <w:textAlignment w:val="baseline"/>
        <w:rPr>
          <w:rFonts w:ascii="Arial" w:hAnsi="Arial" w:cs="Arial"/>
          <w:b/>
          <w:spacing w:val="1"/>
          <w:szCs w:val="20"/>
        </w:rPr>
      </w:pPr>
      <w:r>
        <w:rPr>
          <w:rFonts w:ascii="Arial" w:hAnsi="Arial"/>
          <w:b/>
          <w:spacing w:val="1"/>
          <w:sz w:val="18"/>
        </w:rPr>
        <w:t>46.</w:t>
      </w:r>
      <w:r>
        <w:rPr>
          <w:rFonts w:ascii="Arial" w:hAnsi="Arial"/>
          <w:b/>
          <w:spacing w:val="1"/>
          <w:sz w:val="18"/>
        </w:rPr>
        <w:tab/>
      </w:r>
      <w:r w:rsidRPr="00AC0F9A">
        <w:rPr>
          <w:rFonts w:ascii="Arial" w:hAnsi="Arial" w:cs="Arial"/>
          <w:b/>
          <w:spacing w:val="1"/>
          <w:szCs w:val="20"/>
        </w:rPr>
        <w:t>The processes that apply to the Contract are:</w:t>
      </w:r>
    </w:p>
    <w:p w14:paraId="52AD62E0" w14:textId="5936457D" w:rsidR="0081726F" w:rsidRPr="00AC0F9A" w:rsidRDefault="001C1D69" w:rsidP="005C55C8">
      <w:pPr>
        <w:tabs>
          <w:tab w:val="left" w:pos="0"/>
        </w:tabs>
        <w:kinsoku w:val="0"/>
        <w:overflowPunct w:val="0"/>
        <w:autoSpaceDE/>
        <w:autoSpaceDN/>
        <w:adjustRightInd/>
        <w:spacing w:before="122" w:line="205" w:lineRule="exact"/>
        <w:textAlignment w:val="baseline"/>
        <w:rPr>
          <w:rFonts w:ascii="Arial" w:hAnsi="Arial" w:cs="Arial"/>
          <w:b/>
          <w:spacing w:val="1"/>
          <w:szCs w:val="20"/>
        </w:rPr>
      </w:pPr>
      <w:r w:rsidRPr="00AC0F9A">
        <w:rPr>
          <w:rFonts w:ascii="Arial" w:hAnsi="Arial" w:cs="Arial"/>
          <w:b/>
          <w:spacing w:val="1"/>
          <w:szCs w:val="20"/>
        </w:rPr>
        <w:t xml:space="preserve">46.1 </w:t>
      </w:r>
      <w:r w:rsidR="0081726F" w:rsidRPr="00AC0F9A">
        <w:rPr>
          <w:rFonts w:ascii="Arial" w:hAnsi="Arial" w:cs="Arial"/>
          <w:b/>
          <w:szCs w:val="20"/>
        </w:rPr>
        <w:t xml:space="preserve">Demand </w:t>
      </w:r>
      <w:r w:rsidR="005C55C8" w:rsidRPr="00AC0F9A">
        <w:rPr>
          <w:rFonts w:ascii="Arial" w:hAnsi="Arial" w:cs="Arial"/>
          <w:b/>
          <w:szCs w:val="20"/>
        </w:rPr>
        <w:t>O</w:t>
      </w:r>
      <w:r w:rsidR="0081726F" w:rsidRPr="00AC0F9A">
        <w:rPr>
          <w:rFonts w:ascii="Arial" w:hAnsi="Arial" w:cs="Arial"/>
          <w:b/>
          <w:szCs w:val="20"/>
        </w:rPr>
        <w:t>rder</w:t>
      </w:r>
      <w:r w:rsidR="00D84237" w:rsidRPr="00AC0F9A">
        <w:rPr>
          <w:rFonts w:ascii="Arial" w:hAnsi="Arial" w:cs="Arial"/>
          <w:b/>
          <w:szCs w:val="20"/>
        </w:rPr>
        <w:t xml:space="preserve"> </w:t>
      </w:r>
      <w:r w:rsidR="00D20BDA" w:rsidRPr="00AC0F9A">
        <w:rPr>
          <w:rFonts w:ascii="Arial" w:hAnsi="Arial" w:cs="Arial"/>
          <w:b/>
          <w:szCs w:val="20"/>
        </w:rPr>
        <w:t>Form Process</w:t>
      </w:r>
      <w:r w:rsidRPr="00AC0F9A">
        <w:rPr>
          <w:rFonts w:ascii="Arial" w:hAnsi="Arial" w:cs="Arial"/>
          <w:b/>
          <w:spacing w:val="1"/>
          <w:szCs w:val="20"/>
        </w:rPr>
        <w:t xml:space="preserve"> </w:t>
      </w:r>
    </w:p>
    <w:p w14:paraId="40375485" w14:textId="77777777" w:rsidR="00B031DE" w:rsidRPr="00AC0F9A" w:rsidRDefault="00B031DE" w:rsidP="005C55C8">
      <w:pPr>
        <w:tabs>
          <w:tab w:val="left" w:pos="0"/>
        </w:tabs>
        <w:kinsoku w:val="0"/>
        <w:overflowPunct w:val="0"/>
        <w:autoSpaceDE/>
        <w:autoSpaceDN/>
        <w:adjustRightInd/>
        <w:spacing w:before="122" w:line="205" w:lineRule="exact"/>
        <w:textAlignment w:val="baseline"/>
        <w:rPr>
          <w:rFonts w:ascii="Arial" w:hAnsi="Arial" w:cs="Arial"/>
          <w:b/>
          <w:color w:val="FF0000"/>
          <w:spacing w:val="1"/>
          <w:szCs w:val="20"/>
        </w:rPr>
      </w:pPr>
    </w:p>
    <w:p w14:paraId="5078B473" w14:textId="254436D2" w:rsidR="00B031DE" w:rsidRPr="00AC0F9A" w:rsidRDefault="006641B7" w:rsidP="00B031DE">
      <w:pPr>
        <w:jc w:val="both"/>
        <w:rPr>
          <w:rFonts w:ascii="Arial" w:hAnsi="Arial" w:cs="Arial"/>
          <w:szCs w:val="20"/>
        </w:rPr>
      </w:pPr>
      <w:r w:rsidRPr="00AC0F9A">
        <w:rPr>
          <w:rFonts w:ascii="Arial" w:hAnsi="Arial" w:cs="Arial"/>
          <w:szCs w:val="20"/>
        </w:rPr>
        <w:t xml:space="preserve">46.1.1 </w:t>
      </w:r>
      <w:r w:rsidR="00B031DE" w:rsidRPr="00AC0F9A">
        <w:rPr>
          <w:rFonts w:ascii="Arial" w:hAnsi="Arial" w:cs="Arial"/>
          <w:szCs w:val="20"/>
        </w:rPr>
        <w:t>The Demand Order Form must be completed in accordance with the following: -</w:t>
      </w:r>
    </w:p>
    <w:p w14:paraId="41AF78B8" w14:textId="77777777" w:rsidR="00B031DE" w:rsidRPr="00AC0F9A" w:rsidRDefault="00B031DE" w:rsidP="00B031DE">
      <w:pPr>
        <w:jc w:val="both"/>
        <w:rPr>
          <w:rFonts w:ascii="Arial" w:hAnsi="Arial" w:cs="Arial"/>
          <w:szCs w:val="20"/>
        </w:rPr>
      </w:pPr>
    </w:p>
    <w:p w14:paraId="03B6F5A0" w14:textId="08180A0C" w:rsidR="00B031DE" w:rsidRPr="00AC0F9A" w:rsidRDefault="00B031DE" w:rsidP="00B031DE">
      <w:pPr>
        <w:jc w:val="both"/>
        <w:rPr>
          <w:rFonts w:ascii="Arial" w:hAnsi="Arial" w:cs="Arial"/>
          <w:b/>
          <w:bCs/>
          <w:szCs w:val="20"/>
        </w:rPr>
      </w:pPr>
      <w:r w:rsidRPr="00AC0F9A">
        <w:rPr>
          <w:rFonts w:ascii="Arial" w:hAnsi="Arial" w:cs="Arial"/>
          <w:b/>
          <w:bCs/>
          <w:szCs w:val="20"/>
        </w:rPr>
        <w:t>PART 1</w:t>
      </w:r>
      <w:r w:rsidR="00883D62" w:rsidRPr="00AC0F9A">
        <w:rPr>
          <w:rFonts w:ascii="Arial" w:hAnsi="Arial" w:cs="Arial"/>
          <w:b/>
          <w:bCs/>
          <w:szCs w:val="20"/>
        </w:rPr>
        <w:t xml:space="preserve"> of Demand Order Form</w:t>
      </w:r>
    </w:p>
    <w:p w14:paraId="1CF9B93E" w14:textId="77777777" w:rsidR="00B031DE" w:rsidRPr="00AC0F9A" w:rsidRDefault="00B031DE" w:rsidP="00B031DE">
      <w:pPr>
        <w:pStyle w:val="ListParagraph"/>
        <w:numPr>
          <w:ilvl w:val="0"/>
          <w:numId w:val="107"/>
        </w:numPr>
        <w:spacing w:line="240" w:lineRule="auto"/>
        <w:jc w:val="both"/>
        <w:rPr>
          <w:rFonts w:ascii="Arial" w:hAnsi="Arial" w:cs="Arial"/>
          <w:sz w:val="20"/>
          <w:szCs w:val="20"/>
        </w:rPr>
      </w:pPr>
      <w:r w:rsidRPr="00AC0F9A">
        <w:rPr>
          <w:rFonts w:ascii="Arial" w:hAnsi="Arial" w:cs="Arial"/>
          <w:sz w:val="20"/>
          <w:szCs w:val="20"/>
        </w:rPr>
        <w:t>All sections of Part 1 must be completed by the Authorised Demander (AD).</w:t>
      </w:r>
    </w:p>
    <w:p w14:paraId="33444941" w14:textId="77777777" w:rsidR="00B031DE" w:rsidRPr="00AC0F9A" w:rsidRDefault="00B031DE" w:rsidP="00B031DE">
      <w:pPr>
        <w:pStyle w:val="ListParagraph"/>
        <w:spacing w:line="240" w:lineRule="auto"/>
        <w:jc w:val="both"/>
        <w:rPr>
          <w:rFonts w:ascii="Arial" w:hAnsi="Arial" w:cs="Arial"/>
          <w:sz w:val="20"/>
          <w:szCs w:val="20"/>
        </w:rPr>
      </w:pPr>
    </w:p>
    <w:p w14:paraId="5DBB1243" w14:textId="77777777" w:rsidR="00B031DE" w:rsidRPr="00AC0F9A" w:rsidRDefault="00B031DE" w:rsidP="00B031DE">
      <w:pPr>
        <w:pStyle w:val="ListParagraph"/>
        <w:numPr>
          <w:ilvl w:val="0"/>
          <w:numId w:val="107"/>
        </w:numPr>
        <w:spacing w:line="240" w:lineRule="auto"/>
        <w:jc w:val="both"/>
        <w:rPr>
          <w:rFonts w:ascii="Arial" w:hAnsi="Arial" w:cs="Arial"/>
          <w:sz w:val="20"/>
          <w:szCs w:val="20"/>
        </w:rPr>
      </w:pPr>
      <w:r w:rsidRPr="00AC0F9A">
        <w:rPr>
          <w:rFonts w:ascii="Arial" w:hAnsi="Arial" w:cs="Arial"/>
          <w:sz w:val="20"/>
          <w:szCs w:val="20"/>
        </w:rPr>
        <w:t xml:space="preserve">The description of requirement must be sufficiently detailed to allow the Contractor to obtain comprehensive quotes. </w:t>
      </w:r>
    </w:p>
    <w:p w14:paraId="6CB87166" w14:textId="77777777" w:rsidR="00B031DE" w:rsidRPr="00AC0F9A" w:rsidRDefault="00B031DE" w:rsidP="00B031DE">
      <w:pPr>
        <w:pStyle w:val="ListParagraph"/>
        <w:spacing w:line="240" w:lineRule="auto"/>
        <w:jc w:val="both"/>
        <w:rPr>
          <w:rFonts w:ascii="Arial" w:hAnsi="Arial" w:cs="Arial"/>
          <w:sz w:val="20"/>
          <w:szCs w:val="20"/>
        </w:rPr>
      </w:pPr>
    </w:p>
    <w:p w14:paraId="7C20CE5C" w14:textId="61B708AA" w:rsidR="00B031DE" w:rsidRPr="00AC0F9A" w:rsidRDefault="00B031DE" w:rsidP="00B031DE">
      <w:pPr>
        <w:pStyle w:val="ListParagraph"/>
        <w:numPr>
          <w:ilvl w:val="0"/>
          <w:numId w:val="107"/>
        </w:numPr>
        <w:spacing w:line="240" w:lineRule="auto"/>
        <w:jc w:val="both"/>
        <w:rPr>
          <w:rFonts w:ascii="Arial" w:hAnsi="Arial" w:cs="Arial"/>
          <w:b/>
          <w:bCs/>
          <w:sz w:val="20"/>
          <w:szCs w:val="20"/>
        </w:rPr>
      </w:pPr>
      <w:r w:rsidRPr="00AC0F9A">
        <w:rPr>
          <w:rFonts w:ascii="Arial" w:hAnsi="Arial" w:cs="Arial"/>
          <w:sz w:val="20"/>
          <w:szCs w:val="20"/>
        </w:rPr>
        <w:t>Upon completion of Part 1</w:t>
      </w:r>
      <w:r w:rsidR="00C87372" w:rsidRPr="00AC0F9A">
        <w:rPr>
          <w:rFonts w:ascii="Arial" w:hAnsi="Arial" w:cs="Arial"/>
          <w:sz w:val="20"/>
          <w:szCs w:val="20"/>
        </w:rPr>
        <w:t xml:space="preserve"> in its entirety</w:t>
      </w:r>
      <w:r w:rsidRPr="00AC0F9A">
        <w:rPr>
          <w:rFonts w:ascii="Arial" w:hAnsi="Arial" w:cs="Arial"/>
          <w:sz w:val="20"/>
          <w:szCs w:val="20"/>
        </w:rPr>
        <w:t>, the AD must submit the Demand order Form to the Contractor.</w:t>
      </w:r>
    </w:p>
    <w:p w14:paraId="28B4C796" w14:textId="17993BB7" w:rsidR="00883D62" w:rsidRPr="00AC0F9A" w:rsidRDefault="00B031DE" w:rsidP="00883D62">
      <w:pPr>
        <w:jc w:val="both"/>
        <w:rPr>
          <w:rFonts w:ascii="Arial" w:hAnsi="Arial" w:cs="Arial"/>
          <w:b/>
          <w:bCs/>
          <w:szCs w:val="20"/>
        </w:rPr>
      </w:pPr>
      <w:r w:rsidRPr="00AC0F9A">
        <w:rPr>
          <w:rFonts w:ascii="Arial" w:hAnsi="Arial" w:cs="Arial"/>
          <w:b/>
          <w:bCs/>
          <w:szCs w:val="20"/>
        </w:rPr>
        <w:t>PART 2</w:t>
      </w:r>
      <w:r w:rsidR="00883D62" w:rsidRPr="00AC0F9A">
        <w:rPr>
          <w:rFonts w:ascii="Arial" w:hAnsi="Arial" w:cs="Arial"/>
          <w:b/>
          <w:bCs/>
          <w:szCs w:val="20"/>
        </w:rPr>
        <w:t xml:space="preserve"> of Demand Order Form</w:t>
      </w:r>
    </w:p>
    <w:p w14:paraId="1199AB2B" w14:textId="3A5986E8" w:rsidR="00B031DE" w:rsidRPr="00AC0F9A" w:rsidRDefault="00B031DE" w:rsidP="00B031DE">
      <w:pPr>
        <w:jc w:val="both"/>
        <w:rPr>
          <w:rFonts w:ascii="Arial" w:hAnsi="Arial" w:cs="Arial"/>
          <w:b/>
          <w:bCs/>
          <w:szCs w:val="20"/>
        </w:rPr>
      </w:pPr>
    </w:p>
    <w:p w14:paraId="4F483AF4"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All sections of Part 2 must be completed by the Contractor.</w:t>
      </w:r>
    </w:p>
    <w:p w14:paraId="210A9489" w14:textId="77777777" w:rsidR="00B031DE" w:rsidRPr="00AC0F9A" w:rsidRDefault="00B031DE" w:rsidP="006641B7">
      <w:pPr>
        <w:pStyle w:val="ListParagraph"/>
        <w:spacing w:line="240" w:lineRule="auto"/>
        <w:jc w:val="both"/>
        <w:rPr>
          <w:rFonts w:ascii="Arial" w:hAnsi="Arial" w:cs="Arial"/>
          <w:sz w:val="20"/>
          <w:szCs w:val="20"/>
        </w:rPr>
      </w:pPr>
    </w:p>
    <w:p w14:paraId="2DF102D8"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The Contractor must (wherever possible) provide three (3) detailed provider/publisher quotations. Justification must be provided within Part 2 if it is not possible to obtain three (3) quotes.</w:t>
      </w:r>
    </w:p>
    <w:p w14:paraId="1206DF5B" w14:textId="77777777" w:rsidR="00B031DE" w:rsidRPr="00AC0F9A" w:rsidRDefault="00B031DE" w:rsidP="006641B7">
      <w:pPr>
        <w:pStyle w:val="ListParagraph"/>
        <w:spacing w:line="240" w:lineRule="auto"/>
        <w:jc w:val="both"/>
        <w:rPr>
          <w:rFonts w:ascii="Arial" w:hAnsi="Arial" w:cs="Arial"/>
          <w:sz w:val="20"/>
          <w:szCs w:val="20"/>
        </w:rPr>
      </w:pPr>
    </w:p>
    <w:p w14:paraId="2CB35318"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The Contractor must provide the earliest possible delivery date for each provider/publisher quote.</w:t>
      </w:r>
    </w:p>
    <w:p w14:paraId="7687798F" w14:textId="77777777" w:rsidR="00B031DE" w:rsidRPr="00AC0F9A" w:rsidRDefault="00B031DE" w:rsidP="006641B7">
      <w:pPr>
        <w:pStyle w:val="ListParagraph"/>
        <w:rPr>
          <w:rFonts w:ascii="Arial" w:hAnsi="Arial" w:cs="Arial"/>
          <w:sz w:val="20"/>
          <w:szCs w:val="20"/>
        </w:rPr>
      </w:pPr>
    </w:p>
    <w:p w14:paraId="464F6BD8" w14:textId="04D10B70"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 xml:space="preserve">The Contractor must include the terms and conditions for each </w:t>
      </w:r>
      <w:r w:rsidR="002A4A90" w:rsidRPr="00AC0F9A">
        <w:rPr>
          <w:rFonts w:ascii="Arial" w:hAnsi="Arial" w:cs="Arial"/>
          <w:sz w:val="20"/>
          <w:szCs w:val="20"/>
        </w:rPr>
        <w:t>provider/</w:t>
      </w:r>
      <w:r w:rsidRPr="00AC0F9A">
        <w:rPr>
          <w:rFonts w:ascii="Arial" w:hAnsi="Arial" w:cs="Arial"/>
          <w:sz w:val="20"/>
          <w:szCs w:val="20"/>
        </w:rPr>
        <w:t>publisher quote and confirm that there is no conflict with MoD standard terms and conditions as at Appendix 1 to the Demand Order form</w:t>
      </w:r>
      <w:r w:rsidRPr="00AC0F9A">
        <w:rPr>
          <w:rFonts w:ascii="Arial" w:hAnsi="Arial" w:cs="Arial"/>
          <w:b/>
          <w:bCs/>
          <w:sz w:val="20"/>
          <w:szCs w:val="20"/>
        </w:rPr>
        <w:t>.</w:t>
      </w:r>
      <w:r w:rsidR="002A4A90" w:rsidRPr="00AC0F9A">
        <w:rPr>
          <w:rFonts w:ascii="Arial" w:hAnsi="Arial" w:cs="Arial"/>
          <w:b/>
          <w:bCs/>
          <w:sz w:val="20"/>
          <w:szCs w:val="20"/>
        </w:rPr>
        <w:t xml:space="preserve"> </w:t>
      </w:r>
      <w:r w:rsidR="002A4A90" w:rsidRPr="00AC0F9A">
        <w:rPr>
          <w:rFonts w:ascii="Arial" w:hAnsi="Arial" w:cs="Arial"/>
          <w:sz w:val="20"/>
          <w:szCs w:val="20"/>
        </w:rPr>
        <w:t>This is confirmed by</w:t>
      </w:r>
      <w:r w:rsidR="006C6E4B" w:rsidRPr="00AC0F9A">
        <w:rPr>
          <w:rFonts w:ascii="Arial" w:hAnsi="Arial" w:cs="Arial"/>
          <w:sz w:val="20"/>
          <w:szCs w:val="20"/>
        </w:rPr>
        <w:t xml:space="preserve"> the Contractor signing Part 2.</w:t>
      </w:r>
    </w:p>
    <w:p w14:paraId="6FE911E9" w14:textId="77777777" w:rsidR="00B031DE" w:rsidRPr="00AC0F9A" w:rsidRDefault="00B031DE" w:rsidP="006641B7">
      <w:pPr>
        <w:pStyle w:val="ListParagraph"/>
        <w:rPr>
          <w:rFonts w:ascii="Arial" w:hAnsi="Arial" w:cs="Arial"/>
          <w:sz w:val="20"/>
          <w:szCs w:val="20"/>
        </w:rPr>
      </w:pPr>
    </w:p>
    <w:p w14:paraId="5B610CAE"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The Contractor must include details of the List Price and the MoD Discounted Price for each provider/publisher quote.</w:t>
      </w:r>
    </w:p>
    <w:p w14:paraId="353064ED" w14:textId="77777777" w:rsidR="00B031DE" w:rsidRPr="00AC0F9A" w:rsidRDefault="00B031DE" w:rsidP="006641B7">
      <w:pPr>
        <w:pStyle w:val="ListParagraph"/>
        <w:rPr>
          <w:rFonts w:ascii="Arial" w:hAnsi="Arial" w:cs="Arial"/>
          <w:sz w:val="20"/>
          <w:szCs w:val="20"/>
        </w:rPr>
      </w:pPr>
    </w:p>
    <w:p w14:paraId="1C9C994A"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The Contractor must explain their recommended quotation option with clear justification for this.</w:t>
      </w:r>
    </w:p>
    <w:p w14:paraId="3EB16068" w14:textId="77777777" w:rsidR="00B031DE" w:rsidRPr="00AC0F9A" w:rsidRDefault="00B031DE" w:rsidP="006641B7">
      <w:pPr>
        <w:pStyle w:val="ListParagraph"/>
        <w:rPr>
          <w:rFonts w:ascii="Arial" w:hAnsi="Arial" w:cs="Arial"/>
          <w:sz w:val="20"/>
          <w:szCs w:val="20"/>
        </w:rPr>
      </w:pPr>
    </w:p>
    <w:p w14:paraId="35CC5C49" w14:textId="77777777" w:rsidR="00B031DE" w:rsidRPr="00AC0F9A" w:rsidRDefault="00B031DE" w:rsidP="006641B7">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All provider/publisher quotations must be left open for acceptance by the Authority for a minimum of thirty (30) calendar days, unless otherwise agreed by the Authority Project Manager</w:t>
      </w:r>
    </w:p>
    <w:p w14:paraId="7BFD2293" w14:textId="77777777" w:rsidR="00B031DE" w:rsidRPr="00AC0F9A" w:rsidRDefault="00B031DE" w:rsidP="006641B7">
      <w:pPr>
        <w:pStyle w:val="ListParagraph"/>
        <w:rPr>
          <w:rFonts w:ascii="Arial" w:hAnsi="Arial" w:cs="Arial"/>
          <w:sz w:val="20"/>
          <w:szCs w:val="20"/>
        </w:rPr>
      </w:pPr>
    </w:p>
    <w:p w14:paraId="42CCF420" w14:textId="3C3103F7" w:rsidR="00B031DE" w:rsidRPr="00AC0F9A" w:rsidRDefault="00B031DE" w:rsidP="00B031DE">
      <w:pPr>
        <w:pStyle w:val="ListParagraph"/>
        <w:numPr>
          <w:ilvl w:val="0"/>
          <w:numId w:val="110"/>
        </w:numPr>
        <w:spacing w:line="240" w:lineRule="auto"/>
        <w:jc w:val="both"/>
        <w:rPr>
          <w:rFonts w:ascii="Arial" w:hAnsi="Arial" w:cs="Arial"/>
          <w:sz w:val="20"/>
          <w:szCs w:val="20"/>
        </w:rPr>
      </w:pPr>
      <w:r w:rsidRPr="00AC0F9A">
        <w:rPr>
          <w:rFonts w:ascii="Arial" w:hAnsi="Arial" w:cs="Arial"/>
          <w:sz w:val="20"/>
          <w:szCs w:val="20"/>
        </w:rPr>
        <w:t>Upon completion of Part 2</w:t>
      </w:r>
      <w:r w:rsidR="00C87372" w:rsidRPr="00AC0F9A">
        <w:rPr>
          <w:rFonts w:ascii="Arial" w:hAnsi="Arial" w:cs="Arial"/>
          <w:sz w:val="20"/>
          <w:szCs w:val="20"/>
        </w:rPr>
        <w:t xml:space="preserve"> in its entirety</w:t>
      </w:r>
      <w:r w:rsidRPr="00AC0F9A">
        <w:rPr>
          <w:rFonts w:ascii="Arial" w:hAnsi="Arial" w:cs="Arial"/>
          <w:sz w:val="20"/>
          <w:szCs w:val="20"/>
        </w:rPr>
        <w:t xml:space="preserve">, the Contractor must return the Demand Order Form to the AD. The Demand Order Form must be returned within ten (10) Business Days of receipt of </w:t>
      </w:r>
      <w:r w:rsidR="00C87372" w:rsidRPr="00AC0F9A">
        <w:rPr>
          <w:rFonts w:ascii="Arial" w:hAnsi="Arial" w:cs="Arial"/>
          <w:sz w:val="20"/>
          <w:szCs w:val="20"/>
        </w:rPr>
        <w:t>P</w:t>
      </w:r>
      <w:r w:rsidRPr="00AC0F9A">
        <w:rPr>
          <w:rFonts w:ascii="Arial" w:hAnsi="Arial" w:cs="Arial"/>
          <w:sz w:val="20"/>
          <w:szCs w:val="20"/>
        </w:rPr>
        <w:t>art 1 (unless otherwise agreed</w:t>
      </w:r>
      <w:r w:rsidR="00C87372" w:rsidRPr="00AC0F9A">
        <w:rPr>
          <w:rFonts w:ascii="Arial" w:hAnsi="Arial" w:cs="Arial"/>
          <w:sz w:val="20"/>
          <w:szCs w:val="20"/>
        </w:rPr>
        <w:t xml:space="preserve"> in writing</w:t>
      </w:r>
      <w:r w:rsidRPr="00AC0F9A">
        <w:rPr>
          <w:rFonts w:ascii="Arial" w:hAnsi="Arial" w:cs="Arial"/>
          <w:sz w:val="20"/>
          <w:szCs w:val="20"/>
        </w:rPr>
        <w:t>).</w:t>
      </w:r>
    </w:p>
    <w:p w14:paraId="1A489E29" w14:textId="61E96EF0" w:rsidR="00883D62" w:rsidRPr="00AC0F9A" w:rsidRDefault="00B031DE" w:rsidP="00883D62">
      <w:pPr>
        <w:jc w:val="both"/>
        <w:rPr>
          <w:rFonts w:ascii="Arial" w:hAnsi="Arial" w:cs="Arial"/>
          <w:b/>
          <w:bCs/>
          <w:szCs w:val="20"/>
        </w:rPr>
      </w:pPr>
      <w:r w:rsidRPr="00AC0F9A">
        <w:rPr>
          <w:rFonts w:ascii="Arial" w:hAnsi="Arial" w:cs="Arial"/>
          <w:b/>
          <w:bCs/>
          <w:szCs w:val="20"/>
        </w:rPr>
        <w:t>PART 3</w:t>
      </w:r>
      <w:r w:rsidR="00883D62" w:rsidRPr="00AC0F9A">
        <w:rPr>
          <w:rFonts w:ascii="Arial" w:hAnsi="Arial" w:cs="Arial"/>
          <w:b/>
          <w:bCs/>
          <w:szCs w:val="20"/>
        </w:rPr>
        <w:t xml:space="preserve"> of Demand Order Form</w:t>
      </w:r>
    </w:p>
    <w:p w14:paraId="4BBE359C" w14:textId="6EE853F2" w:rsidR="00B031DE" w:rsidRPr="00AC0F9A" w:rsidRDefault="00B031DE" w:rsidP="00B031DE">
      <w:pPr>
        <w:jc w:val="both"/>
        <w:rPr>
          <w:rFonts w:ascii="Arial" w:hAnsi="Arial" w:cs="Arial"/>
          <w:b/>
          <w:bCs/>
          <w:szCs w:val="20"/>
        </w:rPr>
      </w:pPr>
    </w:p>
    <w:p w14:paraId="5B1B6E2C" w14:textId="77777777" w:rsidR="00B031DE" w:rsidRPr="00AC0F9A" w:rsidRDefault="00B031DE" w:rsidP="00B031DE">
      <w:pPr>
        <w:pStyle w:val="ListParagraph"/>
        <w:numPr>
          <w:ilvl w:val="0"/>
          <w:numId w:val="108"/>
        </w:numPr>
        <w:spacing w:line="240" w:lineRule="auto"/>
        <w:jc w:val="both"/>
        <w:rPr>
          <w:rFonts w:ascii="Arial" w:hAnsi="Arial" w:cs="Arial"/>
          <w:sz w:val="20"/>
          <w:szCs w:val="20"/>
        </w:rPr>
      </w:pPr>
      <w:r w:rsidRPr="00AC0F9A">
        <w:rPr>
          <w:rFonts w:ascii="Arial" w:hAnsi="Arial" w:cs="Arial"/>
          <w:sz w:val="20"/>
          <w:szCs w:val="20"/>
        </w:rPr>
        <w:t>All sections of Part 3 must be completed by the AD.</w:t>
      </w:r>
    </w:p>
    <w:p w14:paraId="465E7948" w14:textId="77777777" w:rsidR="00B031DE" w:rsidRPr="00AC0F9A" w:rsidRDefault="00B031DE" w:rsidP="00B031DE">
      <w:pPr>
        <w:pStyle w:val="ListParagraph"/>
        <w:spacing w:line="240" w:lineRule="auto"/>
        <w:jc w:val="both"/>
        <w:rPr>
          <w:rFonts w:ascii="Arial" w:hAnsi="Arial" w:cs="Arial"/>
          <w:sz w:val="20"/>
          <w:szCs w:val="20"/>
        </w:rPr>
      </w:pPr>
    </w:p>
    <w:p w14:paraId="315F9D31" w14:textId="2AE7C595" w:rsidR="00B031DE" w:rsidRPr="00AC0F9A" w:rsidRDefault="00B031DE" w:rsidP="00B031DE">
      <w:pPr>
        <w:pStyle w:val="ListParagraph"/>
        <w:numPr>
          <w:ilvl w:val="0"/>
          <w:numId w:val="108"/>
        </w:numPr>
        <w:spacing w:line="240" w:lineRule="auto"/>
        <w:jc w:val="both"/>
        <w:rPr>
          <w:rFonts w:ascii="Arial" w:hAnsi="Arial" w:cs="Arial"/>
          <w:sz w:val="20"/>
          <w:szCs w:val="20"/>
        </w:rPr>
      </w:pPr>
      <w:r w:rsidRPr="00AC0F9A">
        <w:rPr>
          <w:rFonts w:ascii="Arial" w:hAnsi="Arial" w:cs="Arial"/>
          <w:sz w:val="20"/>
          <w:szCs w:val="20"/>
        </w:rPr>
        <w:t>Part 3 must clearly state the AD’s chosen option, and that option should wholly reflect one of the options set out in Part 2 (unless otherwise agreed</w:t>
      </w:r>
      <w:r w:rsidR="00312E13" w:rsidRPr="00AC0F9A">
        <w:rPr>
          <w:rFonts w:ascii="Arial" w:hAnsi="Arial" w:cs="Arial"/>
          <w:sz w:val="20"/>
          <w:szCs w:val="20"/>
        </w:rPr>
        <w:t xml:space="preserve"> in writing</w:t>
      </w:r>
      <w:r w:rsidRPr="00AC0F9A">
        <w:rPr>
          <w:rFonts w:ascii="Arial" w:hAnsi="Arial" w:cs="Arial"/>
          <w:sz w:val="20"/>
          <w:szCs w:val="20"/>
        </w:rPr>
        <w:t>).</w:t>
      </w:r>
    </w:p>
    <w:p w14:paraId="3C1E3911" w14:textId="77777777" w:rsidR="00B031DE" w:rsidRPr="00AC0F9A" w:rsidRDefault="00B031DE" w:rsidP="00B031DE">
      <w:pPr>
        <w:pStyle w:val="ListParagraph"/>
        <w:rPr>
          <w:rFonts w:ascii="Arial" w:hAnsi="Arial" w:cs="Arial"/>
          <w:sz w:val="20"/>
          <w:szCs w:val="20"/>
        </w:rPr>
      </w:pPr>
    </w:p>
    <w:p w14:paraId="6E8019F7" w14:textId="77777777" w:rsidR="00B031DE" w:rsidRPr="00AC0F9A" w:rsidRDefault="00B031DE" w:rsidP="00B031DE">
      <w:pPr>
        <w:pStyle w:val="ListParagraph"/>
        <w:numPr>
          <w:ilvl w:val="0"/>
          <w:numId w:val="108"/>
        </w:numPr>
        <w:spacing w:line="240" w:lineRule="auto"/>
        <w:jc w:val="both"/>
        <w:rPr>
          <w:rFonts w:ascii="Arial" w:hAnsi="Arial" w:cs="Arial"/>
          <w:sz w:val="20"/>
          <w:szCs w:val="20"/>
        </w:rPr>
      </w:pPr>
      <w:r w:rsidRPr="00AC0F9A">
        <w:rPr>
          <w:rFonts w:ascii="Arial" w:hAnsi="Arial" w:cs="Arial"/>
          <w:sz w:val="20"/>
          <w:szCs w:val="20"/>
        </w:rPr>
        <w:t>Part 3 must clearly reference the CP&amp;F Requisition details under which financial approval is confirmed.</w:t>
      </w:r>
    </w:p>
    <w:p w14:paraId="4370FBF0" w14:textId="77777777" w:rsidR="00B031DE" w:rsidRPr="00AC0F9A" w:rsidRDefault="00B031DE" w:rsidP="00B031DE">
      <w:pPr>
        <w:pStyle w:val="ListParagraph"/>
        <w:rPr>
          <w:rFonts w:ascii="Arial" w:hAnsi="Arial" w:cs="Arial"/>
          <w:sz w:val="20"/>
          <w:szCs w:val="20"/>
        </w:rPr>
      </w:pPr>
    </w:p>
    <w:p w14:paraId="23F2C9A4" w14:textId="25A0F30F" w:rsidR="002D3E1D" w:rsidRPr="00AC0F9A" w:rsidRDefault="00B031DE" w:rsidP="00B031DE">
      <w:pPr>
        <w:pStyle w:val="ListParagraph"/>
        <w:numPr>
          <w:ilvl w:val="0"/>
          <w:numId w:val="108"/>
        </w:numPr>
        <w:spacing w:line="240" w:lineRule="auto"/>
        <w:jc w:val="both"/>
        <w:rPr>
          <w:rFonts w:ascii="Arial" w:hAnsi="Arial" w:cs="Arial"/>
          <w:sz w:val="20"/>
          <w:szCs w:val="20"/>
        </w:rPr>
      </w:pPr>
      <w:r w:rsidRPr="00AC0F9A">
        <w:rPr>
          <w:rFonts w:ascii="Arial" w:hAnsi="Arial" w:cs="Arial"/>
          <w:sz w:val="20"/>
          <w:szCs w:val="20"/>
        </w:rPr>
        <w:t>Upon completion of Part 3</w:t>
      </w:r>
      <w:r w:rsidR="00C87372" w:rsidRPr="00AC0F9A">
        <w:rPr>
          <w:rFonts w:ascii="Arial" w:hAnsi="Arial" w:cs="Arial"/>
          <w:sz w:val="20"/>
          <w:szCs w:val="20"/>
        </w:rPr>
        <w:t xml:space="preserve"> in its entirety</w:t>
      </w:r>
      <w:r w:rsidRPr="00AC0F9A">
        <w:rPr>
          <w:rFonts w:ascii="Arial" w:hAnsi="Arial" w:cs="Arial"/>
          <w:sz w:val="20"/>
          <w:szCs w:val="20"/>
        </w:rPr>
        <w:t>, the AD must submit the Demand Order Form to Head Office (HO) Commercial.</w:t>
      </w:r>
    </w:p>
    <w:p w14:paraId="039DA599" w14:textId="15615C6B" w:rsidR="00883D62" w:rsidRPr="00AC0F9A" w:rsidRDefault="00B031DE" w:rsidP="00883D62">
      <w:pPr>
        <w:jc w:val="both"/>
        <w:rPr>
          <w:rFonts w:ascii="Arial" w:hAnsi="Arial" w:cs="Arial"/>
          <w:b/>
          <w:bCs/>
          <w:szCs w:val="20"/>
        </w:rPr>
      </w:pPr>
      <w:r w:rsidRPr="00AC0F9A">
        <w:rPr>
          <w:rFonts w:ascii="Arial" w:hAnsi="Arial" w:cs="Arial"/>
          <w:b/>
          <w:bCs/>
          <w:szCs w:val="20"/>
        </w:rPr>
        <w:t>PART 4a</w:t>
      </w:r>
      <w:r w:rsidR="00883D62" w:rsidRPr="00AC0F9A">
        <w:rPr>
          <w:rFonts w:ascii="Arial" w:hAnsi="Arial" w:cs="Arial"/>
          <w:b/>
          <w:bCs/>
          <w:szCs w:val="20"/>
        </w:rPr>
        <w:t xml:space="preserve"> of Demand Order Form</w:t>
      </w:r>
    </w:p>
    <w:p w14:paraId="28EC3F05" w14:textId="51E6914F" w:rsidR="00B031DE" w:rsidRPr="00AC0F9A" w:rsidRDefault="00B031DE" w:rsidP="00B031DE">
      <w:pPr>
        <w:jc w:val="both"/>
        <w:rPr>
          <w:rFonts w:ascii="Arial" w:hAnsi="Arial" w:cs="Arial"/>
          <w:b/>
          <w:bCs/>
          <w:szCs w:val="20"/>
        </w:rPr>
      </w:pPr>
    </w:p>
    <w:p w14:paraId="0A3A697A" w14:textId="77777777" w:rsidR="00B031DE" w:rsidRPr="00AC0F9A" w:rsidRDefault="00B031DE" w:rsidP="00B031DE">
      <w:pPr>
        <w:pStyle w:val="ListParagraph"/>
        <w:numPr>
          <w:ilvl w:val="0"/>
          <w:numId w:val="109"/>
        </w:numPr>
        <w:spacing w:line="240" w:lineRule="auto"/>
        <w:jc w:val="both"/>
        <w:rPr>
          <w:rFonts w:ascii="Arial" w:hAnsi="Arial" w:cs="Arial"/>
          <w:sz w:val="20"/>
          <w:szCs w:val="20"/>
        </w:rPr>
      </w:pPr>
      <w:r w:rsidRPr="00AC0F9A">
        <w:rPr>
          <w:rFonts w:ascii="Arial" w:hAnsi="Arial" w:cs="Arial"/>
          <w:sz w:val="20"/>
          <w:szCs w:val="20"/>
        </w:rPr>
        <w:t>All sections of Part 4a must be completed by HO Commercial.</w:t>
      </w:r>
    </w:p>
    <w:p w14:paraId="7DED2BCF" w14:textId="77777777" w:rsidR="00B031DE" w:rsidRPr="00AC0F9A" w:rsidRDefault="00B031DE" w:rsidP="00B031DE">
      <w:pPr>
        <w:pStyle w:val="ListParagraph"/>
        <w:spacing w:line="240" w:lineRule="auto"/>
        <w:jc w:val="both"/>
        <w:rPr>
          <w:rFonts w:ascii="Arial" w:hAnsi="Arial" w:cs="Arial"/>
          <w:sz w:val="20"/>
          <w:szCs w:val="20"/>
        </w:rPr>
      </w:pPr>
    </w:p>
    <w:p w14:paraId="0EB690C6" w14:textId="6A3A4F67" w:rsidR="00B031DE" w:rsidRPr="00AC0F9A" w:rsidRDefault="00B031DE" w:rsidP="00B031DE">
      <w:pPr>
        <w:pStyle w:val="ListParagraph"/>
        <w:numPr>
          <w:ilvl w:val="0"/>
          <w:numId w:val="109"/>
        </w:numPr>
        <w:spacing w:line="240" w:lineRule="auto"/>
        <w:jc w:val="both"/>
        <w:rPr>
          <w:rFonts w:ascii="Arial" w:hAnsi="Arial" w:cs="Arial"/>
          <w:sz w:val="20"/>
          <w:szCs w:val="20"/>
        </w:rPr>
      </w:pPr>
      <w:r w:rsidRPr="00AC0F9A">
        <w:rPr>
          <w:rFonts w:ascii="Arial" w:hAnsi="Arial" w:cs="Arial"/>
          <w:sz w:val="20"/>
          <w:szCs w:val="20"/>
        </w:rPr>
        <w:t>HO Commercial must reconcile the Demand Order Form with its corresponding Purchase Order</w:t>
      </w:r>
      <w:r w:rsidR="008A759B" w:rsidRPr="00AC0F9A">
        <w:rPr>
          <w:rFonts w:ascii="Arial" w:hAnsi="Arial" w:cs="Arial"/>
          <w:sz w:val="20"/>
          <w:szCs w:val="20"/>
        </w:rPr>
        <w:t xml:space="preserve"> details</w:t>
      </w:r>
      <w:r w:rsidRPr="00AC0F9A">
        <w:rPr>
          <w:rFonts w:ascii="Arial" w:hAnsi="Arial" w:cs="Arial"/>
          <w:sz w:val="20"/>
          <w:szCs w:val="20"/>
        </w:rPr>
        <w:t>.</w:t>
      </w:r>
    </w:p>
    <w:p w14:paraId="0CDCB70D" w14:textId="77777777" w:rsidR="00B031DE" w:rsidRPr="00AC0F9A" w:rsidRDefault="00B031DE" w:rsidP="00B031DE">
      <w:pPr>
        <w:pStyle w:val="ListParagraph"/>
        <w:spacing w:line="240" w:lineRule="auto"/>
        <w:jc w:val="both"/>
        <w:rPr>
          <w:rFonts w:ascii="Arial" w:hAnsi="Arial" w:cs="Arial"/>
          <w:sz w:val="20"/>
          <w:szCs w:val="20"/>
        </w:rPr>
      </w:pPr>
    </w:p>
    <w:p w14:paraId="42A5DD50" w14:textId="774E0F9B" w:rsidR="00B031DE" w:rsidRPr="00AC0F9A" w:rsidRDefault="00B031DE" w:rsidP="00B031DE">
      <w:pPr>
        <w:pStyle w:val="ListParagraph"/>
        <w:numPr>
          <w:ilvl w:val="0"/>
          <w:numId w:val="109"/>
        </w:numPr>
        <w:spacing w:line="240" w:lineRule="auto"/>
        <w:jc w:val="both"/>
        <w:rPr>
          <w:rFonts w:ascii="Arial" w:hAnsi="Arial" w:cs="Arial"/>
          <w:sz w:val="20"/>
          <w:szCs w:val="20"/>
        </w:rPr>
      </w:pPr>
      <w:r w:rsidRPr="00AC0F9A">
        <w:rPr>
          <w:rFonts w:ascii="Arial" w:hAnsi="Arial" w:cs="Arial"/>
          <w:sz w:val="20"/>
          <w:szCs w:val="20"/>
        </w:rPr>
        <w:t xml:space="preserve">Upon completion of Part 4a, HO Commercial must send the Demand Order Form to </w:t>
      </w:r>
      <w:r w:rsidR="00DC4462" w:rsidRPr="00AC0F9A">
        <w:rPr>
          <w:rFonts w:ascii="Arial" w:hAnsi="Arial" w:cs="Arial"/>
          <w:sz w:val="20"/>
          <w:szCs w:val="20"/>
        </w:rPr>
        <w:t>t</w:t>
      </w:r>
      <w:r w:rsidRPr="00AC0F9A">
        <w:rPr>
          <w:rFonts w:ascii="Arial" w:hAnsi="Arial" w:cs="Arial"/>
          <w:sz w:val="20"/>
          <w:szCs w:val="20"/>
        </w:rPr>
        <w:t>he Contractor to complete Part 4b.</w:t>
      </w:r>
    </w:p>
    <w:p w14:paraId="072BABDF" w14:textId="444793D4" w:rsidR="00883D62" w:rsidRPr="00AC0F9A" w:rsidRDefault="00B031DE" w:rsidP="00883D62">
      <w:pPr>
        <w:jc w:val="both"/>
        <w:rPr>
          <w:rFonts w:ascii="Arial" w:hAnsi="Arial" w:cs="Arial"/>
          <w:b/>
          <w:bCs/>
          <w:szCs w:val="20"/>
        </w:rPr>
      </w:pPr>
      <w:r w:rsidRPr="00AC0F9A">
        <w:rPr>
          <w:rFonts w:ascii="Arial" w:hAnsi="Arial" w:cs="Arial"/>
          <w:b/>
          <w:bCs/>
          <w:szCs w:val="20"/>
        </w:rPr>
        <w:lastRenderedPageBreak/>
        <w:t>PART 4b</w:t>
      </w:r>
      <w:r w:rsidR="00883D62" w:rsidRPr="00AC0F9A">
        <w:rPr>
          <w:rFonts w:ascii="Arial" w:hAnsi="Arial" w:cs="Arial"/>
          <w:b/>
          <w:bCs/>
          <w:szCs w:val="20"/>
        </w:rPr>
        <w:t xml:space="preserve"> of Demand Order Form</w:t>
      </w:r>
    </w:p>
    <w:p w14:paraId="70282A3D" w14:textId="316D2C41" w:rsidR="00B031DE" w:rsidRPr="00AC0F9A" w:rsidRDefault="00B031DE" w:rsidP="00B031DE">
      <w:pPr>
        <w:jc w:val="both"/>
        <w:rPr>
          <w:rFonts w:ascii="Arial" w:hAnsi="Arial" w:cs="Arial"/>
          <w:b/>
          <w:bCs/>
          <w:szCs w:val="20"/>
        </w:rPr>
      </w:pPr>
    </w:p>
    <w:p w14:paraId="44749B45" w14:textId="2775687D" w:rsidR="006641B7" w:rsidRPr="00AC0F9A" w:rsidRDefault="00B031DE" w:rsidP="006641B7">
      <w:pPr>
        <w:pStyle w:val="ListParagraph"/>
        <w:numPr>
          <w:ilvl w:val="0"/>
          <w:numId w:val="109"/>
        </w:numPr>
        <w:spacing w:line="240" w:lineRule="auto"/>
        <w:jc w:val="both"/>
        <w:rPr>
          <w:rFonts w:ascii="Arial" w:hAnsi="Arial" w:cs="Arial"/>
          <w:sz w:val="20"/>
          <w:szCs w:val="20"/>
        </w:rPr>
      </w:pPr>
      <w:r w:rsidRPr="00AC0F9A">
        <w:rPr>
          <w:rFonts w:ascii="Arial" w:hAnsi="Arial" w:cs="Arial"/>
          <w:sz w:val="20"/>
          <w:szCs w:val="20"/>
        </w:rPr>
        <w:t>All sections of Part 4b must be completed by the Contractor.</w:t>
      </w:r>
    </w:p>
    <w:p w14:paraId="042359E7" w14:textId="77777777" w:rsidR="008B0072" w:rsidRPr="00AC0F9A" w:rsidRDefault="008B0072" w:rsidP="008B0072">
      <w:pPr>
        <w:pStyle w:val="ListParagraph"/>
        <w:spacing w:line="240" w:lineRule="auto"/>
        <w:jc w:val="both"/>
        <w:rPr>
          <w:rFonts w:ascii="Arial" w:hAnsi="Arial" w:cs="Arial"/>
          <w:sz w:val="20"/>
          <w:szCs w:val="20"/>
        </w:rPr>
      </w:pPr>
    </w:p>
    <w:p w14:paraId="47313928" w14:textId="77777777" w:rsidR="00B031DE" w:rsidRPr="00AC0F9A" w:rsidRDefault="00B031DE" w:rsidP="00B031DE">
      <w:pPr>
        <w:pStyle w:val="ListParagraph"/>
        <w:numPr>
          <w:ilvl w:val="0"/>
          <w:numId w:val="109"/>
        </w:numPr>
        <w:spacing w:line="240" w:lineRule="auto"/>
        <w:jc w:val="both"/>
        <w:rPr>
          <w:rFonts w:ascii="Arial" w:hAnsi="Arial" w:cs="Arial"/>
          <w:sz w:val="20"/>
          <w:szCs w:val="20"/>
        </w:rPr>
      </w:pPr>
      <w:r w:rsidRPr="00AC0F9A">
        <w:rPr>
          <w:rFonts w:ascii="Arial" w:hAnsi="Arial" w:cs="Arial"/>
          <w:sz w:val="20"/>
          <w:szCs w:val="20"/>
        </w:rPr>
        <w:t>The Contractor must return a signed copy of Part 4b to HO Commercial within five (5) Business Days of receipt of the Demand Order.</w:t>
      </w:r>
    </w:p>
    <w:p w14:paraId="466A8F18" w14:textId="77777777" w:rsidR="00B031DE" w:rsidRPr="00AC0F9A" w:rsidRDefault="00B031DE" w:rsidP="00B031DE">
      <w:pPr>
        <w:pStyle w:val="ListParagraph"/>
        <w:spacing w:line="240" w:lineRule="auto"/>
        <w:jc w:val="both"/>
        <w:rPr>
          <w:rFonts w:ascii="Arial" w:hAnsi="Arial" w:cs="Arial"/>
          <w:color w:val="FF0000"/>
          <w:sz w:val="20"/>
          <w:szCs w:val="20"/>
        </w:rPr>
      </w:pPr>
    </w:p>
    <w:p w14:paraId="54AFE11E" w14:textId="591C9D6C" w:rsidR="000650BE" w:rsidRDefault="008B0072" w:rsidP="00AC0F9A">
      <w:pPr>
        <w:jc w:val="both"/>
        <w:rPr>
          <w:rFonts w:ascii="Arial" w:hAnsi="Arial"/>
          <w:b/>
          <w:color w:val="FF0000"/>
          <w:spacing w:val="1"/>
          <w:sz w:val="18"/>
        </w:rPr>
      </w:pPr>
      <w:r w:rsidRPr="00AC0F9A">
        <w:rPr>
          <w:rFonts w:ascii="Arial" w:hAnsi="Arial" w:cs="Arial"/>
          <w:szCs w:val="20"/>
        </w:rPr>
        <w:t xml:space="preserve">46.1.2 </w:t>
      </w:r>
      <w:r w:rsidR="00B031DE" w:rsidRPr="00AC0F9A">
        <w:rPr>
          <w:rFonts w:ascii="Arial" w:hAnsi="Arial" w:cs="Arial"/>
          <w:szCs w:val="20"/>
        </w:rPr>
        <w:t>The Demand Order Form is not a contractual commitment under the terms of the Contract Arrangement. A contractual commitment is only formed when the Authority Commercial Officer completes and signs Part 4a.</w:t>
      </w:r>
    </w:p>
    <w:p w14:paraId="300A0120" w14:textId="77777777" w:rsidR="009622A7" w:rsidRDefault="009622A7" w:rsidP="005C55C8">
      <w:pPr>
        <w:tabs>
          <w:tab w:val="left" w:pos="0"/>
        </w:tabs>
        <w:kinsoku w:val="0"/>
        <w:overflowPunct w:val="0"/>
        <w:autoSpaceDE/>
        <w:autoSpaceDN/>
        <w:adjustRightInd/>
        <w:spacing w:before="122" w:line="205" w:lineRule="exact"/>
        <w:textAlignment w:val="baseline"/>
        <w:rPr>
          <w:rFonts w:ascii="Arial" w:hAnsi="Arial"/>
          <w:b/>
          <w:spacing w:val="1"/>
          <w:sz w:val="18"/>
        </w:rPr>
      </w:pPr>
    </w:p>
    <w:p w14:paraId="1144FEC1" w14:textId="295153D6" w:rsidR="0075746D" w:rsidRPr="001D76EF" w:rsidRDefault="0075746D" w:rsidP="005C55C8">
      <w:pPr>
        <w:tabs>
          <w:tab w:val="left" w:pos="0"/>
        </w:tabs>
        <w:kinsoku w:val="0"/>
        <w:overflowPunct w:val="0"/>
        <w:autoSpaceDE/>
        <w:autoSpaceDN/>
        <w:adjustRightInd/>
        <w:spacing w:before="122" w:line="205" w:lineRule="exact"/>
        <w:textAlignment w:val="baseline"/>
        <w:rPr>
          <w:rFonts w:ascii="Arial" w:hAnsi="Arial"/>
          <w:b/>
          <w:spacing w:val="1"/>
          <w:sz w:val="18"/>
        </w:rPr>
      </w:pPr>
      <w:r w:rsidRPr="001D76EF">
        <w:rPr>
          <w:rFonts w:ascii="Arial" w:hAnsi="Arial"/>
          <w:b/>
          <w:spacing w:val="1"/>
          <w:sz w:val="18"/>
        </w:rPr>
        <w:t>46.</w:t>
      </w:r>
      <w:r w:rsidR="000650BE" w:rsidRPr="001D76EF">
        <w:rPr>
          <w:rFonts w:ascii="Arial" w:hAnsi="Arial"/>
          <w:b/>
          <w:spacing w:val="1"/>
          <w:sz w:val="18"/>
        </w:rPr>
        <w:t>2</w:t>
      </w:r>
      <w:r w:rsidRPr="001D76EF">
        <w:rPr>
          <w:rFonts w:ascii="Arial" w:hAnsi="Arial"/>
          <w:b/>
          <w:spacing w:val="1"/>
          <w:sz w:val="18"/>
        </w:rPr>
        <w:t xml:space="preserve"> </w:t>
      </w:r>
      <w:r w:rsidR="00DE6D7E" w:rsidRPr="001D76EF">
        <w:rPr>
          <w:rFonts w:ascii="Arial" w:hAnsi="Arial"/>
          <w:b/>
          <w:spacing w:val="1"/>
          <w:sz w:val="18"/>
        </w:rPr>
        <w:t>Key Performance Indicators (KPI)</w:t>
      </w:r>
    </w:p>
    <w:p w14:paraId="6863564A" w14:textId="10FE22C8" w:rsidR="008545E0" w:rsidRDefault="00742BF8" w:rsidP="008545E0">
      <w:pPr>
        <w:overflowPunct w:val="0"/>
        <w:spacing w:line="230" w:lineRule="exact"/>
        <w:textAlignment w:val="baseline"/>
        <w:rPr>
          <w:rFonts w:ascii="Arial" w:hAnsi="Arial" w:cs="Arial"/>
        </w:rPr>
      </w:pPr>
      <w:r>
        <w:rPr>
          <w:rFonts w:ascii="Arial" w:hAnsi="Arial" w:cs="Arial"/>
        </w:rPr>
        <w:t>46.2.1 Annex</w:t>
      </w:r>
      <w:r w:rsidR="008545E0">
        <w:rPr>
          <w:rFonts w:ascii="Arial" w:hAnsi="Arial" w:cs="Arial"/>
        </w:rPr>
        <w:t xml:space="preserve"> B to Schedule 2 sets out the Key Performance Indicators (KPIs) that shall be used to measure the performance of the Contractor in delivering the obligations within Schedule 2 – Statement of Requirements.</w:t>
      </w:r>
    </w:p>
    <w:p w14:paraId="5A82DE51" w14:textId="77777777" w:rsidR="008545E0" w:rsidRDefault="008545E0" w:rsidP="008545E0">
      <w:pPr>
        <w:overflowPunct w:val="0"/>
        <w:spacing w:line="230" w:lineRule="exact"/>
        <w:textAlignment w:val="baseline"/>
        <w:rPr>
          <w:rFonts w:ascii="Arial" w:hAnsi="Arial" w:cs="Arial"/>
        </w:rPr>
      </w:pPr>
    </w:p>
    <w:p w14:paraId="3D9FDAE9" w14:textId="00891113" w:rsidR="008545E0" w:rsidRDefault="008545E0" w:rsidP="008545E0">
      <w:pPr>
        <w:overflowPunct w:val="0"/>
        <w:spacing w:line="230" w:lineRule="exact"/>
        <w:textAlignment w:val="baseline"/>
        <w:rPr>
          <w:rFonts w:ascii="Arial" w:hAnsi="Arial" w:cs="Arial"/>
        </w:rPr>
      </w:pPr>
      <w:r>
        <w:rPr>
          <w:rFonts w:ascii="Arial" w:hAnsi="Arial" w:cs="Arial"/>
        </w:rPr>
        <w:t>46.2.2 In addition to the transparency requirements at clause 12 g, the Contractor shall provide to the Authority a Monthly report against the KPIs detailed at Schedule 2 Annex B in the format set out in Schedule 9.</w:t>
      </w:r>
    </w:p>
    <w:p w14:paraId="269F2A8E" w14:textId="77777777" w:rsidR="008545E0" w:rsidRDefault="008545E0" w:rsidP="008545E0">
      <w:pPr>
        <w:overflowPunct w:val="0"/>
        <w:spacing w:line="230" w:lineRule="exact"/>
        <w:textAlignment w:val="baseline"/>
        <w:rPr>
          <w:rFonts w:ascii="Arial" w:hAnsi="Arial" w:cs="Arial"/>
        </w:rPr>
      </w:pPr>
    </w:p>
    <w:p w14:paraId="389E0120" w14:textId="2560C525" w:rsidR="008545E0" w:rsidRDefault="008545E0" w:rsidP="008545E0">
      <w:pPr>
        <w:overflowPunct w:val="0"/>
        <w:spacing w:line="230" w:lineRule="exact"/>
        <w:textAlignment w:val="baseline"/>
        <w:rPr>
          <w:rFonts w:ascii="Arial" w:hAnsi="Arial" w:cs="Arial"/>
          <w:color w:val="201F1E"/>
          <w:szCs w:val="20"/>
          <w:bdr w:val="none" w:sz="0" w:space="0" w:color="auto" w:frame="1"/>
          <w:shd w:val="clear" w:color="auto" w:fill="FFFFFF"/>
        </w:rPr>
      </w:pPr>
      <w:r>
        <w:rPr>
          <w:rFonts w:ascii="Arial" w:hAnsi="Arial" w:cs="Arial"/>
        </w:rPr>
        <w:t xml:space="preserve">46.2.3 In accordance with Clause 12 e-i, the Authority reserves the right to publish KPIs and KPI performance as part of </w:t>
      </w:r>
      <w:proofErr w:type="spellStart"/>
      <w:r>
        <w:rPr>
          <w:rFonts w:ascii="Arial" w:hAnsi="Arial" w:cs="Arial"/>
        </w:rPr>
        <w:t>MoDs</w:t>
      </w:r>
      <w:proofErr w:type="spellEnd"/>
      <w:r>
        <w:rPr>
          <w:rFonts w:ascii="Arial" w:hAnsi="Arial" w:cs="Arial"/>
        </w:rPr>
        <w:t xml:space="preserve"> transparency obligations. KPIs and KPI performance will be made available to the public as part of MODs statutory reporting obligations via the following website and will be published on a quarterly basis- </w:t>
      </w:r>
      <w:hyperlink r:id="rId16" w:tgtFrame="_blank" w:tooltip="Original URL: https://www.gov.uk/government/publications/key-performance-indicators-kpis-for-governments-most-important-contracts. Click or tap if you trust this link." w:history="1">
        <w:r>
          <w:rPr>
            <w:rStyle w:val="Hyperlink"/>
            <w:rFonts w:ascii="Arial" w:hAnsi="Arial" w:cs="Arial"/>
            <w:bdr w:val="none" w:sz="0" w:space="0" w:color="auto" w:frame="1"/>
            <w:shd w:val="clear" w:color="auto" w:fill="FFFFFF"/>
          </w:rPr>
          <w:t>Key Performance Indicators (KPIs) for government’s most important contracts - GOV.UK (www.gov.uk)</w:t>
        </w:r>
      </w:hyperlink>
      <w:r>
        <w:rPr>
          <w:rFonts w:ascii="Arial" w:hAnsi="Arial" w:cs="Arial"/>
        </w:rPr>
        <w:t xml:space="preserve">, </w:t>
      </w:r>
      <w:r>
        <w:rPr>
          <w:rFonts w:ascii="Arial" w:hAnsi="Arial" w:cs="Arial"/>
          <w:color w:val="201F1E"/>
          <w:bdr w:val="none" w:sz="0" w:space="0" w:color="auto" w:frame="1"/>
          <w:shd w:val="clear" w:color="auto" w:fill="FFFFFF"/>
        </w:rPr>
        <w:t>in accordance with Schedule 9.</w:t>
      </w:r>
    </w:p>
    <w:p w14:paraId="209DF25B" w14:textId="77777777" w:rsidR="008545E0" w:rsidRDefault="008545E0" w:rsidP="008545E0">
      <w:pPr>
        <w:overflowPunct w:val="0"/>
        <w:spacing w:line="230" w:lineRule="exact"/>
        <w:textAlignment w:val="baseline"/>
        <w:rPr>
          <w:rFonts w:ascii="Arial" w:hAnsi="Arial" w:cs="Arial"/>
          <w:b/>
          <w:bCs/>
          <w:sz w:val="22"/>
          <w:szCs w:val="22"/>
        </w:rPr>
      </w:pPr>
    </w:p>
    <w:p w14:paraId="66675CB5" w14:textId="77777777" w:rsidR="008545E0" w:rsidRDefault="008545E0" w:rsidP="008545E0">
      <w:pPr>
        <w:overflowPunct w:val="0"/>
        <w:spacing w:line="205" w:lineRule="exact"/>
        <w:textAlignment w:val="baseline"/>
        <w:rPr>
          <w:rFonts w:ascii="Arial" w:hAnsi="Arial" w:cs="Arial"/>
          <w:b/>
          <w:bCs/>
          <w:spacing w:val="1"/>
          <w:sz w:val="18"/>
          <w:szCs w:val="18"/>
        </w:rPr>
      </w:pPr>
      <w:r>
        <w:rPr>
          <w:rFonts w:ascii="Arial" w:hAnsi="Arial" w:cs="Arial"/>
          <w:b/>
          <w:bCs/>
          <w:spacing w:val="1"/>
          <w:sz w:val="18"/>
          <w:szCs w:val="18"/>
        </w:rPr>
        <w:t>KPI Measurement, Retention and Rectification</w:t>
      </w:r>
    </w:p>
    <w:p w14:paraId="265C68D1" w14:textId="0C77DB9C" w:rsidR="008545E0" w:rsidRDefault="008545E0" w:rsidP="008545E0">
      <w:pPr>
        <w:overflowPunct w:val="0"/>
        <w:spacing w:line="230" w:lineRule="exact"/>
        <w:textAlignment w:val="baseline"/>
        <w:rPr>
          <w:rFonts w:ascii="Arial" w:hAnsi="Arial" w:cs="Arial"/>
          <w:sz w:val="22"/>
          <w:szCs w:val="22"/>
        </w:rPr>
      </w:pPr>
      <w:r>
        <w:rPr>
          <w:rFonts w:ascii="Arial" w:hAnsi="Arial" w:cs="Arial"/>
        </w:rPr>
        <w:t xml:space="preserve">46.2.4 Subject to clause </w:t>
      </w:r>
      <w:r w:rsidRPr="00742BF8">
        <w:rPr>
          <w:rFonts w:ascii="Arial" w:hAnsi="Arial" w:cs="Arial"/>
        </w:rPr>
        <w:t>46.2.5</w:t>
      </w:r>
      <w:r>
        <w:rPr>
          <w:rFonts w:ascii="Arial" w:hAnsi="Arial" w:cs="Arial"/>
        </w:rPr>
        <w:t xml:space="preserve">, where the Contractor achieves an </w:t>
      </w:r>
      <w:proofErr w:type="gramStart"/>
      <w:r>
        <w:rPr>
          <w:rFonts w:ascii="Arial" w:hAnsi="Arial" w:cs="Arial"/>
        </w:rPr>
        <w:t>Amber or Red</w:t>
      </w:r>
      <w:proofErr w:type="gramEnd"/>
      <w:r>
        <w:rPr>
          <w:rFonts w:ascii="Arial" w:hAnsi="Arial" w:cs="Arial"/>
        </w:rPr>
        <w:t xml:space="preserve"> category for a KPI, the relevant Retention shall be deducted by the Authority.  The Contractor shall only submit an invoice for the quoted and agreed amount (in accordance with Part 3 of Annex C, Schedule 2-Demand Order Form) </w:t>
      </w:r>
      <w:r>
        <w:rPr>
          <w:rFonts w:ascii="Arial" w:hAnsi="Arial" w:cs="Arial"/>
          <w:u w:val="single"/>
        </w:rPr>
        <w:t>minus</w:t>
      </w:r>
      <w:r>
        <w:rPr>
          <w:rFonts w:ascii="Arial" w:hAnsi="Arial" w:cs="Arial"/>
        </w:rPr>
        <w:t xml:space="preserve"> the retention percentage in accordance with Annex B to Schedule 2. This shall be managed on a ‘per invoice’ basis. </w:t>
      </w:r>
    </w:p>
    <w:p w14:paraId="422DE454" w14:textId="77777777" w:rsidR="008545E0" w:rsidRDefault="008545E0" w:rsidP="008545E0">
      <w:pPr>
        <w:overflowPunct w:val="0"/>
        <w:spacing w:after="204" w:line="230" w:lineRule="exact"/>
        <w:textAlignment w:val="baseline"/>
        <w:rPr>
          <w:rFonts w:ascii="Arial" w:hAnsi="Arial" w:cs="Arial"/>
        </w:rPr>
      </w:pPr>
    </w:p>
    <w:p w14:paraId="759D5283" w14:textId="369CDBE7" w:rsidR="008545E0" w:rsidRDefault="008545E0" w:rsidP="008545E0">
      <w:pPr>
        <w:overflowPunct w:val="0"/>
        <w:spacing w:after="204" w:line="230" w:lineRule="exact"/>
        <w:textAlignment w:val="baseline"/>
        <w:rPr>
          <w:rFonts w:ascii="Arial" w:hAnsi="Arial" w:cs="Arial"/>
        </w:rPr>
      </w:pPr>
      <w:r>
        <w:rPr>
          <w:rFonts w:ascii="Arial" w:hAnsi="Arial" w:cs="Arial"/>
        </w:rPr>
        <w:t xml:space="preserve">46.2.5 Where the Contractor achieves an </w:t>
      </w:r>
      <w:proofErr w:type="gramStart"/>
      <w:r>
        <w:rPr>
          <w:rFonts w:ascii="Arial" w:hAnsi="Arial" w:cs="Arial"/>
        </w:rPr>
        <w:t>Amber or Red</w:t>
      </w:r>
      <w:proofErr w:type="gramEnd"/>
      <w:r>
        <w:rPr>
          <w:rFonts w:ascii="Arial" w:hAnsi="Arial" w:cs="Arial"/>
        </w:rPr>
        <w:t xml:space="preserve"> category for K01, then delivers the products on time as measured by KP02, the retention for KP01 will be returned. The Contractor shall be required to report the original KPI outcome </w:t>
      </w:r>
      <w:proofErr w:type="gramStart"/>
      <w:r w:rsidR="00742BF8">
        <w:rPr>
          <w:rFonts w:ascii="Arial" w:hAnsi="Arial" w:cs="Arial"/>
        </w:rPr>
        <w:t>i.e.</w:t>
      </w:r>
      <w:proofErr w:type="gramEnd"/>
      <w:r>
        <w:rPr>
          <w:rFonts w:ascii="Arial" w:hAnsi="Arial" w:cs="Arial"/>
        </w:rPr>
        <w:t xml:space="preserve"> Amber or Red for the purposes of Schedule 9.</w:t>
      </w:r>
    </w:p>
    <w:p w14:paraId="2F73704A" w14:textId="005E0E7B" w:rsidR="008545E0" w:rsidRDefault="008545E0" w:rsidP="008545E0">
      <w:pPr>
        <w:overflowPunct w:val="0"/>
        <w:spacing w:after="204" w:line="230" w:lineRule="exact"/>
        <w:textAlignment w:val="baseline"/>
        <w:rPr>
          <w:rFonts w:ascii="Arial" w:hAnsi="Arial" w:cs="Arial"/>
        </w:rPr>
      </w:pPr>
      <w:r>
        <w:rPr>
          <w:rFonts w:ascii="Arial" w:hAnsi="Arial" w:cs="Arial"/>
        </w:rPr>
        <w:t xml:space="preserve">46.2.6 Where the contractor achieves a </w:t>
      </w:r>
      <w:proofErr w:type="gramStart"/>
      <w:r>
        <w:rPr>
          <w:rFonts w:ascii="Arial" w:hAnsi="Arial" w:cs="Arial"/>
        </w:rPr>
        <w:t>Red</w:t>
      </w:r>
      <w:proofErr w:type="gramEnd"/>
      <w:r>
        <w:rPr>
          <w:rFonts w:ascii="Arial" w:hAnsi="Arial" w:cs="Arial"/>
        </w:rPr>
        <w:t xml:space="preserve"> status under KP02, the Authority will retain the retention value and the Contractor shall provide a rectification plan for the Authority to agree, unless the Authority determines the rectification plan is not necessary. The rectification plan shall include but not be limited to:</w:t>
      </w:r>
    </w:p>
    <w:p w14:paraId="7AA794BB" w14:textId="77777777" w:rsidR="008545E0" w:rsidRDefault="008545E0" w:rsidP="008545E0">
      <w:pPr>
        <w:overflowPunct w:val="0"/>
        <w:spacing w:line="230" w:lineRule="exact"/>
        <w:ind w:left="720"/>
        <w:textAlignment w:val="baseline"/>
        <w:rPr>
          <w:rFonts w:ascii="Arial" w:hAnsi="Arial" w:cs="Arial"/>
        </w:rPr>
      </w:pPr>
      <w:r>
        <w:rPr>
          <w:rFonts w:ascii="Arial" w:hAnsi="Arial" w:cs="Arial"/>
        </w:rPr>
        <w:t>1. Revised timelines for delivery</w:t>
      </w:r>
    </w:p>
    <w:p w14:paraId="0A01BF93" w14:textId="77777777" w:rsidR="008545E0" w:rsidRDefault="008545E0" w:rsidP="008545E0">
      <w:pPr>
        <w:overflowPunct w:val="0"/>
        <w:spacing w:line="230" w:lineRule="exact"/>
        <w:ind w:left="720"/>
        <w:textAlignment w:val="baseline"/>
        <w:rPr>
          <w:rFonts w:ascii="Arial" w:hAnsi="Arial" w:cs="Arial"/>
        </w:rPr>
      </w:pPr>
      <w:r>
        <w:rPr>
          <w:rFonts w:ascii="Arial" w:hAnsi="Arial" w:cs="Arial"/>
        </w:rPr>
        <w:t>2. Revised course of action to achieve new delivery date</w:t>
      </w:r>
    </w:p>
    <w:p w14:paraId="001F24C7" w14:textId="77777777" w:rsidR="008545E0" w:rsidRDefault="008545E0" w:rsidP="008545E0">
      <w:pPr>
        <w:overflowPunct w:val="0"/>
        <w:spacing w:line="230" w:lineRule="exact"/>
        <w:textAlignment w:val="baseline"/>
        <w:rPr>
          <w:rFonts w:ascii="Arial" w:hAnsi="Arial" w:cs="Arial"/>
        </w:rPr>
      </w:pPr>
    </w:p>
    <w:p w14:paraId="45D28683" w14:textId="3AAD0675" w:rsidR="008545E0" w:rsidRDefault="008545E0" w:rsidP="008545E0">
      <w:pPr>
        <w:overflowPunct w:val="0"/>
        <w:spacing w:line="230" w:lineRule="exact"/>
        <w:textAlignment w:val="baseline"/>
        <w:rPr>
          <w:rFonts w:ascii="Arial" w:hAnsi="Arial" w:cs="Arial"/>
          <w:b/>
          <w:bCs/>
        </w:rPr>
      </w:pPr>
      <w:r>
        <w:rPr>
          <w:rFonts w:ascii="Arial" w:hAnsi="Arial" w:cs="Arial"/>
        </w:rPr>
        <w:t>46.2.7 Where the Contractor fails to comply with the agreed rectification plan, the Authority reserves the right to exercise Clause 39 – Dispute resolution or Clause 42 Material breach.</w:t>
      </w:r>
    </w:p>
    <w:p w14:paraId="3D9CECC5" w14:textId="77777777" w:rsidR="001C7E5A" w:rsidRDefault="001C7E5A" w:rsidP="00464103">
      <w:pPr>
        <w:tabs>
          <w:tab w:val="left" w:pos="504"/>
        </w:tabs>
        <w:kinsoku w:val="0"/>
        <w:overflowPunct w:val="0"/>
        <w:autoSpaceDE/>
        <w:autoSpaceDN/>
        <w:adjustRightInd/>
        <w:spacing w:before="122" w:line="205" w:lineRule="exact"/>
        <w:textAlignment w:val="baseline"/>
        <w:rPr>
          <w:rFonts w:ascii="Arial" w:hAnsi="Arial"/>
          <w:b/>
        </w:rPr>
      </w:pPr>
    </w:p>
    <w:p w14:paraId="6014CD67"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6A4ADCD2"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6FF9B693"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37C8FA57"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7AFAF199"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6B4F45BD"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585DC2BA"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5B7A3D39"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3396E779"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4F6A8C2A"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3FF73438"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218C1EF4"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788043D3" w14:textId="77777777" w:rsidR="008D47AB" w:rsidRDefault="008D47AB" w:rsidP="00464103">
      <w:pPr>
        <w:tabs>
          <w:tab w:val="left" w:pos="504"/>
        </w:tabs>
        <w:kinsoku w:val="0"/>
        <w:overflowPunct w:val="0"/>
        <w:autoSpaceDE/>
        <w:autoSpaceDN/>
        <w:adjustRightInd/>
        <w:spacing w:before="122" w:line="205" w:lineRule="exact"/>
        <w:textAlignment w:val="baseline"/>
        <w:rPr>
          <w:rFonts w:ascii="Arial" w:hAnsi="Arial"/>
          <w:b/>
          <w:szCs w:val="28"/>
        </w:rPr>
      </w:pPr>
    </w:p>
    <w:p w14:paraId="7C08D4C2" w14:textId="178C32A9" w:rsidR="00E3744D" w:rsidRPr="00464103" w:rsidRDefault="00E3744D" w:rsidP="00464103">
      <w:pPr>
        <w:tabs>
          <w:tab w:val="left" w:pos="504"/>
        </w:tabs>
        <w:kinsoku w:val="0"/>
        <w:overflowPunct w:val="0"/>
        <w:autoSpaceDE/>
        <w:autoSpaceDN/>
        <w:adjustRightInd/>
        <w:spacing w:before="122" w:line="205" w:lineRule="exact"/>
        <w:textAlignment w:val="baseline"/>
        <w:rPr>
          <w:rFonts w:ascii="Arial" w:hAnsi="Arial"/>
          <w:b/>
          <w:spacing w:val="1"/>
          <w:sz w:val="18"/>
        </w:rPr>
      </w:pPr>
      <w:r w:rsidRPr="001D76EF">
        <w:rPr>
          <w:rFonts w:ascii="Arial" w:hAnsi="Arial"/>
          <w:b/>
          <w:szCs w:val="28"/>
        </w:rPr>
        <w:t>Contract</w:t>
      </w:r>
      <w:r w:rsidR="003063E2" w:rsidRPr="001D76EF">
        <w:rPr>
          <w:rFonts w:ascii="Arial" w:hAnsi="Arial"/>
          <w:b/>
          <w:szCs w:val="28"/>
        </w:rPr>
        <w:t xml:space="preserve"> 703791451</w:t>
      </w:r>
      <w:r w:rsidRPr="001D76EF">
        <w:rPr>
          <w:rFonts w:ascii="Arial" w:hAnsi="Arial"/>
          <w:b/>
          <w:szCs w:val="28"/>
        </w:rPr>
        <w:t xml:space="preserve"> for the Provision of </w:t>
      </w:r>
      <w:r w:rsidR="003063E2" w:rsidRPr="001D76EF">
        <w:rPr>
          <w:rFonts w:ascii="Arial" w:hAnsi="Arial"/>
          <w:b/>
          <w:szCs w:val="28"/>
        </w:rPr>
        <w:t>Online Standards, Databases and Publications</w:t>
      </w:r>
    </w:p>
    <w:p w14:paraId="3E33670C" w14:textId="3306D1C2" w:rsidR="001C7E5A" w:rsidRDefault="00E3744D">
      <w:pPr>
        <w:kinsoku w:val="0"/>
        <w:overflowPunct w:val="0"/>
        <w:autoSpaceDE/>
        <w:autoSpaceDN/>
        <w:adjustRightInd/>
        <w:spacing w:before="242" w:line="204" w:lineRule="exact"/>
        <w:ind w:left="360"/>
        <w:textAlignment w:val="baseline"/>
        <w:rPr>
          <w:rFonts w:ascii="Arial" w:hAnsi="Arial"/>
          <w:sz w:val="18"/>
        </w:rPr>
      </w:pPr>
      <w:r>
        <w:rPr>
          <w:rFonts w:ascii="Arial" w:hAnsi="Arial"/>
          <w:sz w:val="18"/>
        </w:rPr>
        <w:t>This Contract shall come into effect on the date of signature by both parties.</w:t>
      </w:r>
    </w:p>
    <w:p w14:paraId="48EB36FB" w14:textId="122DA07E" w:rsidR="001C7E5A" w:rsidRDefault="00E3744D" w:rsidP="001D76EF">
      <w:pPr>
        <w:kinsoku w:val="0"/>
        <w:overflowPunct w:val="0"/>
        <w:autoSpaceDE/>
        <w:autoSpaceDN/>
        <w:adjustRightInd/>
        <w:spacing w:before="242" w:line="204" w:lineRule="exact"/>
        <w:ind w:left="360"/>
        <w:textAlignment w:val="baseline"/>
        <w:rPr>
          <w:sz w:val="24"/>
        </w:rPr>
      </w:pPr>
      <w:r>
        <w:rPr>
          <w:rFonts w:ascii="Arial" w:hAnsi="Arial"/>
          <w:b/>
          <w:sz w:val="18"/>
        </w:rPr>
        <w:t>For and on behalf of the Company Name [insert company name in full]:</w:t>
      </w:r>
    </w:p>
    <w:tbl>
      <w:tblPr>
        <w:tblStyle w:val="TableGrid"/>
        <w:tblW w:w="0" w:type="auto"/>
        <w:tblInd w:w="392" w:type="dxa"/>
        <w:tblLook w:val="04A0" w:firstRow="1" w:lastRow="0" w:firstColumn="1" w:lastColumn="0" w:noHBand="0" w:noVBand="1"/>
      </w:tblPr>
      <w:tblGrid>
        <w:gridCol w:w="3118"/>
        <w:gridCol w:w="6804"/>
      </w:tblGrid>
      <w:tr w:rsidR="001C7E5A" w14:paraId="335148C0" w14:textId="77777777" w:rsidTr="001D76EF">
        <w:tc>
          <w:tcPr>
            <w:tcW w:w="3118" w:type="dxa"/>
          </w:tcPr>
          <w:p w14:paraId="48F93D12" w14:textId="77777777" w:rsidR="001C7E5A" w:rsidRDefault="001C7E5A">
            <w:pPr>
              <w:widowControl/>
              <w:rPr>
                <w:rFonts w:ascii="Arial" w:hAnsi="Arial" w:cs="Arial"/>
                <w:sz w:val="18"/>
                <w:szCs w:val="18"/>
              </w:rPr>
            </w:pPr>
            <w:r w:rsidRPr="001D76EF">
              <w:rPr>
                <w:rFonts w:ascii="Arial" w:hAnsi="Arial" w:cs="Arial"/>
                <w:sz w:val="18"/>
                <w:szCs w:val="18"/>
              </w:rPr>
              <w:t>Name, Title and Company Position</w:t>
            </w:r>
          </w:p>
          <w:p w14:paraId="69D93B73" w14:textId="77777777" w:rsidR="001C7E5A" w:rsidRDefault="001C7E5A">
            <w:pPr>
              <w:widowControl/>
              <w:rPr>
                <w:rFonts w:ascii="Arial" w:hAnsi="Arial" w:cs="Arial"/>
                <w:sz w:val="18"/>
                <w:szCs w:val="18"/>
              </w:rPr>
            </w:pPr>
          </w:p>
          <w:p w14:paraId="3D91E0BB" w14:textId="0AC605CD" w:rsidR="001C7E5A" w:rsidRPr="001D76EF" w:rsidRDefault="001C7E5A">
            <w:pPr>
              <w:widowControl/>
              <w:rPr>
                <w:rFonts w:ascii="Arial" w:hAnsi="Arial" w:cs="Arial"/>
                <w:sz w:val="18"/>
                <w:szCs w:val="18"/>
              </w:rPr>
            </w:pPr>
          </w:p>
        </w:tc>
        <w:tc>
          <w:tcPr>
            <w:tcW w:w="6804" w:type="dxa"/>
          </w:tcPr>
          <w:p w14:paraId="20673B0E" w14:textId="77777777" w:rsidR="001C7E5A" w:rsidRDefault="001C7E5A">
            <w:pPr>
              <w:widowControl/>
              <w:rPr>
                <w:sz w:val="24"/>
              </w:rPr>
            </w:pPr>
          </w:p>
        </w:tc>
      </w:tr>
      <w:tr w:rsidR="001C7E5A" w14:paraId="7FDD8A55" w14:textId="77777777" w:rsidTr="001D76EF">
        <w:tc>
          <w:tcPr>
            <w:tcW w:w="3118" w:type="dxa"/>
          </w:tcPr>
          <w:p w14:paraId="7F3AF4A4" w14:textId="08F171C7" w:rsidR="001C7E5A" w:rsidRPr="001D76EF" w:rsidRDefault="001C7E5A">
            <w:pPr>
              <w:widowControl/>
              <w:rPr>
                <w:rFonts w:ascii="Arial" w:hAnsi="Arial" w:cs="Arial"/>
                <w:sz w:val="18"/>
                <w:szCs w:val="18"/>
              </w:rPr>
            </w:pPr>
            <w:r w:rsidRPr="001D76EF">
              <w:rPr>
                <w:rFonts w:ascii="Arial" w:hAnsi="Arial" w:cs="Arial"/>
                <w:sz w:val="18"/>
                <w:szCs w:val="18"/>
              </w:rPr>
              <w:t>Signature</w:t>
            </w:r>
          </w:p>
        </w:tc>
        <w:tc>
          <w:tcPr>
            <w:tcW w:w="6804" w:type="dxa"/>
          </w:tcPr>
          <w:p w14:paraId="4D6E1327" w14:textId="77777777" w:rsidR="001C7E5A" w:rsidRDefault="001C7E5A">
            <w:pPr>
              <w:widowControl/>
              <w:rPr>
                <w:sz w:val="24"/>
              </w:rPr>
            </w:pPr>
          </w:p>
          <w:p w14:paraId="5A62D12F" w14:textId="77777777" w:rsidR="00B574CA" w:rsidRDefault="00B574CA">
            <w:pPr>
              <w:widowControl/>
              <w:rPr>
                <w:sz w:val="24"/>
              </w:rPr>
            </w:pPr>
          </w:p>
          <w:p w14:paraId="13C8226E" w14:textId="5267277D" w:rsidR="00B574CA" w:rsidRDefault="00B574CA">
            <w:pPr>
              <w:widowControl/>
              <w:rPr>
                <w:sz w:val="24"/>
              </w:rPr>
            </w:pPr>
          </w:p>
        </w:tc>
      </w:tr>
      <w:tr w:rsidR="001C7E5A" w14:paraId="69730919" w14:textId="77777777" w:rsidTr="001D76EF">
        <w:tc>
          <w:tcPr>
            <w:tcW w:w="3118" w:type="dxa"/>
          </w:tcPr>
          <w:p w14:paraId="5060BE39" w14:textId="3FD98312" w:rsidR="001C7E5A" w:rsidRPr="001D76EF" w:rsidRDefault="001C7E5A">
            <w:pPr>
              <w:widowControl/>
              <w:rPr>
                <w:rFonts w:ascii="Arial" w:hAnsi="Arial" w:cs="Arial"/>
                <w:sz w:val="18"/>
                <w:szCs w:val="18"/>
              </w:rPr>
            </w:pPr>
            <w:r w:rsidRPr="001D76EF">
              <w:rPr>
                <w:rFonts w:ascii="Arial" w:hAnsi="Arial" w:cs="Arial"/>
                <w:sz w:val="18"/>
                <w:szCs w:val="18"/>
              </w:rPr>
              <w:t>Date</w:t>
            </w:r>
          </w:p>
        </w:tc>
        <w:tc>
          <w:tcPr>
            <w:tcW w:w="6804" w:type="dxa"/>
          </w:tcPr>
          <w:p w14:paraId="2A6E6DB2" w14:textId="12E19257" w:rsidR="00B574CA" w:rsidRDefault="00B574CA">
            <w:pPr>
              <w:widowControl/>
              <w:rPr>
                <w:sz w:val="24"/>
              </w:rPr>
            </w:pPr>
          </w:p>
        </w:tc>
      </w:tr>
    </w:tbl>
    <w:p w14:paraId="7DBF8A94" w14:textId="33AE832D" w:rsidR="001C7E5A" w:rsidRDefault="001C7E5A">
      <w:pPr>
        <w:widowControl/>
        <w:rPr>
          <w:sz w:val="24"/>
        </w:rPr>
        <w:sectPr w:rsidR="001C7E5A" w:rsidSect="008B0072">
          <w:pgSz w:w="11909" w:h="16838"/>
          <w:pgMar w:top="680" w:right="702" w:bottom="2128" w:left="707" w:header="720" w:footer="720" w:gutter="0"/>
          <w:cols w:space="720"/>
          <w:noEndnote/>
        </w:sectPr>
      </w:pPr>
    </w:p>
    <w:p w14:paraId="7B900BC6" w14:textId="77777777" w:rsidR="00E3744D" w:rsidRDefault="00E3744D">
      <w:pPr>
        <w:widowControl/>
        <w:rPr>
          <w:sz w:val="24"/>
        </w:rPr>
        <w:sectPr w:rsidR="00E3744D">
          <w:type w:val="continuous"/>
          <w:pgSz w:w="11909" w:h="16838"/>
          <w:pgMar w:top="680" w:right="8530" w:bottom="2128" w:left="1003" w:header="720" w:footer="720" w:gutter="0"/>
          <w:cols w:space="720"/>
          <w:noEndnote/>
        </w:sectPr>
      </w:pPr>
    </w:p>
    <w:p w14:paraId="618B5AED" w14:textId="08269249" w:rsidR="00B517F5" w:rsidRDefault="00B517F5">
      <w:pPr>
        <w:kinsoku w:val="0"/>
        <w:overflowPunct w:val="0"/>
        <w:autoSpaceDE/>
        <w:autoSpaceDN/>
        <w:adjustRightInd/>
        <w:spacing w:line="288" w:lineRule="exact"/>
        <w:textAlignment w:val="baseline"/>
        <w:rPr>
          <w:sz w:val="24"/>
        </w:rPr>
        <w:sectPr w:rsidR="00B517F5">
          <w:type w:val="continuous"/>
          <w:pgSz w:w="11909" w:h="16838"/>
          <w:pgMar w:top="680" w:right="702" w:bottom="2128" w:left="707" w:header="720" w:footer="720" w:gutter="0"/>
          <w:cols w:space="720"/>
          <w:noEndnote/>
        </w:sectPr>
      </w:pPr>
    </w:p>
    <w:p w14:paraId="4B5A3EA8" w14:textId="343248C2" w:rsidR="001C7E5A" w:rsidRDefault="00E3744D" w:rsidP="001D76EF">
      <w:pPr>
        <w:kinsoku w:val="0"/>
        <w:overflowPunct w:val="0"/>
        <w:autoSpaceDE/>
        <w:autoSpaceDN/>
        <w:adjustRightInd/>
        <w:spacing w:before="2" w:line="199" w:lineRule="exact"/>
        <w:textAlignment w:val="baseline"/>
        <w:rPr>
          <w:rFonts w:ascii="Arial" w:hAnsi="Arial"/>
          <w:b/>
          <w:sz w:val="18"/>
        </w:rPr>
      </w:pPr>
      <w:r>
        <w:rPr>
          <w:rFonts w:ascii="Arial" w:hAnsi="Arial"/>
          <w:b/>
          <w:sz w:val="18"/>
        </w:rPr>
        <w:t xml:space="preserve">For and on behalf of the Secretary of State for </w:t>
      </w:r>
      <w:proofErr w:type="spellStart"/>
      <w:r>
        <w:rPr>
          <w:rFonts w:ascii="Arial" w:hAnsi="Arial"/>
          <w:b/>
          <w:sz w:val="18"/>
        </w:rPr>
        <w:t>Defence</w:t>
      </w:r>
      <w:proofErr w:type="spellEnd"/>
      <w:r w:rsidR="001C7E5A">
        <w:rPr>
          <w:rFonts w:ascii="Arial" w:hAnsi="Arial"/>
          <w:b/>
          <w:sz w:val="18"/>
        </w:rPr>
        <w:t>:</w:t>
      </w:r>
    </w:p>
    <w:tbl>
      <w:tblPr>
        <w:tblStyle w:val="TableGrid"/>
        <w:tblW w:w="9923" w:type="dxa"/>
        <w:tblInd w:w="108" w:type="dxa"/>
        <w:tblLook w:val="04A0" w:firstRow="1" w:lastRow="0" w:firstColumn="1" w:lastColumn="0" w:noHBand="0" w:noVBand="1"/>
      </w:tblPr>
      <w:tblGrid>
        <w:gridCol w:w="3119"/>
        <w:gridCol w:w="6804"/>
      </w:tblGrid>
      <w:tr w:rsidR="001C7E5A" w14:paraId="414E0D7F" w14:textId="77777777" w:rsidTr="001D76EF">
        <w:tc>
          <w:tcPr>
            <w:tcW w:w="3119" w:type="dxa"/>
            <w:tcBorders>
              <w:bottom w:val="single" w:sz="4" w:space="0" w:color="auto"/>
            </w:tcBorders>
          </w:tcPr>
          <w:p w14:paraId="48897F1F" w14:textId="20C43E5A" w:rsidR="001C7E5A" w:rsidRPr="00276B49" w:rsidRDefault="001C7E5A" w:rsidP="00276B49">
            <w:pPr>
              <w:widowControl/>
              <w:rPr>
                <w:rFonts w:ascii="Arial" w:hAnsi="Arial" w:cs="Arial"/>
                <w:sz w:val="18"/>
                <w:szCs w:val="18"/>
              </w:rPr>
            </w:pPr>
            <w:r w:rsidRPr="00276B49">
              <w:rPr>
                <w:rFonts w:ascii="Arial" w:hAnsi="Arial" w:cs="Arial"/>
                <w:sz w:val="18"/>
                <w:szCs w:val="18"/>
              </w:rPr>
              <w:t>Name</w:t>
            </w:r>
            <w:r>
              <w:rPr>
                <w:rFonts w:ascii="Arial" w:hAnsi="Arial" w:cs="Arial"/>
                <w:sz w:val="18"/>
                <w:szCs w:val="18"/>
              </w:rPr>
              <w:t xml:space="preserve"> and </w:t>
            </w:r>
            <w:r w:rsidRPr="00276B49">
              <w:rPr>
                <w:rFonts w:ascii="Arial" w:hAnsi="Arial" w:cs="Arial"/>
                <w:sz w:val="18"/>
                <w:szCs w:val="18"/>
              </w:rPr>
              <w:t>Title</w:t>
            </w:r>
          </w:p>
        </w:tc>
        <w:tc>
          <w:tcPr>
            <w:tcW w:w="6804" w:type="dxa"/>
            <w:tcBorders>
              <w:bottom w:val="single" w:sz="4" w:space="0" w:color="auto"/>
            </w:tcBorders>
          </w:tcPr>
          <w:p w14:paraId="7D3D345C" w14:textId="77777777" w:rsidR="001C7E5A" w:rsidRDefault="001C7E5A" w:rsidP="00276B49">
            <w:pPr>
              <w:widowControl/>
              <w:rPr>
                <w:sz w:val="24"/>
              </w:rPr>
            </w:pPr>
          </w:p>
          <w:p w14:paraId="5DDEA432" w14:textId="32C651CF" w:rsidR="00B574CA" w:rsidRDefault="00B574CA" w:rsidP="00276B49">
            <w:pPr>
              <w:widowControl/>
              <w:rPr>
                <w:sz w:val="24"/>
              </w:rPr>
            </w:pPr>
          </w:p>
        </w:tc>
      </w:tr>
      <w:tr w:rsidR="001C7E5A" w14:paraId="5026AA41" w14:textId="77777777" w:rsidTr="001D76EF">
        <w:tc>
          <w:tcPr>
            <w:tcW w:w="3119" w:type="dxa"/>
            <w:tcBorders>
              <w:top w:val="single" w:sz="4" w:space="0" w:color="auto"/>
              <w:left w:val="single" w:sz="4" w:space="0" w:color="auto"/>
              <w:bottom w:val="single" w:sz="4" w:space="0" w:color="auto"/>
              <w:right w:val="single" w:sz="4" w:space="0" w:color="auto"/>
            </w:tcBorders>
          </w:tcPr>
          <w:p w14:paraId="6A689A39" w14:textId="77777777" w:rsidR="001C7E5A" w:rsidRPr="00276B49" w:rsidRDefault="001C7E5A" w:rsidP="00276B49">
            <w:pPr>
              <w:widowControl/>
              <w:rPr>
                <w:rFonts w:ascii="Arial" w:hAnsi="Arial" w:cs="Arial"/>
                <w:sz w:val="18"/>
                <w:szCs w:val="18"/>
              </w:rPr>
            </w:pPr>
            <w:r w:rsidRPr="00276B49">
              <w:rPr>
                <w:rFonts w:ascii="Arial" w:hAnsi="Arial" w:cs="Arial"/>
                <w:sz w:val="18"/>
                <w:szCs w:val="18"/>
              </w:rPr>
              <w:t>Signature</w:t>
            </w:r>
          </w:p>
        </w:tc>
        <w:tc>
          <w:tcPr>
            <w:tcW w:w="6804" w:type="dxa"/>
            <w:tcBorders>
              <w:top w:val="single" w:sz="4" w:space="0" w:color="auto"/>
              <w:left w:val="single" w:sz="4" w:space="0" w:color="auto"/>
              <w:bottom w:val="single" w:sz="4" w:space="0" w:color="auto"/>
              <w:right w:val="single" w:sz="4" w:space="0" w:color="auto"/>
            </w:tcBorders>
          </w:tcPr>
          <w:p w14:paraId="3AA3ED6D" w14:textId="77777777" w:rsidR="001C7E5A" w:rsidRDefault="001C7E5A" w:rsidP="00276B49">
            <w:pPr>
              <w:widowControl/>
              <w:rPr>
                <w:sz w:val="24"/>
              </w:rPr>
            </w:pPr>
          </w:p>
          <w:p w14:paraId="1CCF5298" w14:textId="77777777" w:rsidR="00B574CA" w:rsidRDefault="00B574CA" w:rsidP="00276B49">
            <w:pPr>
              <w:widowControl/>
              <w:rPr>
                <w:sz w:val="24"/>
              </w:rPr>
            </w:pPr>
          </w:p>
          <w:p w14:paraId="49F17BC9" w14:textId="5CDCC71C" w:rsidR="00B574CA" w:rsidRDefault="00B574CA" w:rsidP="00276B49">
            <w:pPr>
              <w:widowControl/>
              <w:rPr>
                <w:sz w:val="24"/>
              </w:rPr>
            </w:pPr>
          </w:p>
        </w:tc>
      </w:tr>
      <w:tr w:rsidR="001C7E5A" w14:paraId="2DF06976" w14:textId="77777777" w:rsidTr="001D76EF">
        <w:tc>
          <w:tcPr>
            <w:tcW w:w="3119" w:type="dxa"/>
            <w:tcBorders>
              <w:top w:val="single" w:sz="4" w:space="0" w:color="auto"/>
              <w:left w:val="single" w:sz="4" w:space="0" w:color="auto"/>
              <w:bottom w:val="single" w:sz="4" w:space="0" w:color="auto"/>
              <w:right w:val="single" w:sz="4" w:space="0" w:color="auto"/>
            </w:tcBorders>
          </w:tcPr>
          <w:p w14:paraId="765E7074" w14:textId="77777777" w:rsidR="001C7E5A" w:rsidRPr="00276B49" w:rsidRDefault="001C7E5A" w:rsidP="00276B49">
            <w:pPr>
              <w:widowControl/>
              <w:rPr>
                <w:rFonts w:ascii="Arial" w:hAnsi="Arial" w:cs="Arial"/>
                <w:sz w:val="18"/>
                <w:szCs w:val="18"/>
              </w:rPr>
            </w:pPr>
            <w:r w:rsidRPr="00276B49">
              <w:rPr>
                <w:rFonts w:ascii="Arial" w:hAnsi="Arial" w:cs="Arial"/>
                <w:sz w:val="18"/>
                <w:szCs w:val="18"/>
              </w:rPr>
              <w:t>Date</w:t>
            </w:r>
          </w:p>
        </w:tc>
        <w:tc>
          <w:tcPr>
            <w:tcW w:w="6804" w:type="dxa"/>
            <w:tcBorders>
              <w:top w:val="single" w:sz="4" w:space="0" w:color="auto"/>
              <w:left w:val="single" w:sz="4" w:space="0" w:color="auto"/>
              <w:bottom w:val="single" w:sz="4" w:space="0" w:color="auto"/>
              <w:right w:val="single" w:sz="4" w:space="0" w:color="auto"/>
            </w:tcBorders>
          </w:tcPr>
          <w:p w14:paraId="200D011D" w14:textId="3DD84777" w:rsidR="00B574CA" w:rsidRDefault="00B574CA" w:rsidP="00276B49">
            <w:pPr>
              <w:widowControl/>
              <w:rPr>
                <w:sz w:val="24"/>
              </w:rPr>
            </w:pPr>
          </w:p>
        </w:tc>
      </w:tr>
    </w:tbl>
    <w:p w14:paraId="1FEDD849" w14:textId="3BA65954" w:rsidR="00E3744D" w:rsidRPr="001D76EF" w:rsidRDefault="00E3744D" w:rsidP="001D76EF">
      <w:pPr>
        <w:kinsoku w:val="0"/>
        <w:overflowPunct w:val="0"/>
        <w:autoSpaceDE/>
        <w:autoSpaceDN/>
        <w:adjustRightInd/>
        <w:spacing w:line="204" w:lineRule="exact"/>
        <w:textAlignment w:val="baseline"/>
        <w:rPr>
          <w:rFonts w:ascii="Arial" w:hAnsi="Arial"/>
          <w:spacing w:val="18"/>
          <w:sz w:val="2"/>
          <w:szCs w:val="2"/>
        </w:rPr>
      </w:pPr>
    </w:p>
    <w:sectPr w:rsidR="00E3744D" w:rsidRPr="001D76EF" w:rsidSect="00E3744D">
      <w:type w:val="continuous"/>
      <w:pgSz w:w="11909" w:h="16838"/>
      <w:pgMar w:top="680" w:right="6106" w:bottom="2128" w:left="10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5F6E"/>
    <w:multiLevelType w:val="singleLevel"/>
    <w:tmpl w:val="6DA660BE"/>
    <w:lvl w:ilvl="0">
      <w:start w:val="1"/>
      <w:numFmt w:val="decimal"/>
      <w:lvlText w:val="(%1)"/>
      <w:lvlJc w:val="left"/>
      <w:pPr>
        <w:tabs>
          <w:tab w:val="num" w:pos="1152"/>
        </w:tabs>
        <w:ind w:left="576"/>
      </w:pPr>
      <w:rPr>
        <w:rFonts w:ascii="Arial" w:hAnsi="Arial"/>
        <w:snapToGrid/>
        <w:sz w:val="18"/>
      </w:rPr>
    </w:lvl>
  </w:abstractNum>
  <w:abstractNum w:abstractNumId="1" w15:restartNumberingAfterBreak="0">
    <w:nsid w:val="004E3EBA"/>
    <w:multiLevelType w:val="singleLevel"/>
    <w:tmpl w:val="1398FC38"/>
    <w:lvl w:ilvl="0">
      <w:start w:val="1"/>
      <w:numFmt w:val="decimal"/>
      <w:lvlText w:val="(%1)"/>
      <w:lvlJc w:val="left"/>
      <w:pPr>
        <w:tabs>
          <w:tab w:val="num" w:pos="1008"/>
        </w:tabs>
        <w:ind w:left="576"/>
      </w:pPr>
      <w:rPr>
        <w:rFonts w:ascii="Arial" w:hAnsi="Arial"/>
        <w:snapToGrid/>
        <w:sz w:val="18"/>
      </w:rPr>
    </w:lvl>
  </w:abstractNum>
  <w:abstractNum w:abstractNumId="2" w15:restartNumberingAfterBreak="0">
    <w:nsid w:val="006F685C"/>
    <w:multiLevelType w:val="singleLevel"/>
    <w:tmpl w:val="63CE313F"/>
    <w:lvl w:ilvl="0">
      <w:start w:val="1"/>
      <w:numFmt w:val="decimal"/>
      <w:lvlText w:val="(%1)"/>
      <w:lvlJc w:val="left"/>
      <w:pPr>
        <w:tabs>
          <w:tab w:val="num" w:pos="1152"/>
        </w:tabs>
        <w:ind w:firstLine="576"/>
      </w:pPr>
      <w:rPr>
        <w:rFonts w:ascii="Arial" w:hAnsi="Arial"/>
        <w:snapToGrid/>
        <w:sz w:val="18"/>
      </w:rPr>
    </w:lvl>
  </w:abstractNum>
  <w:abstractNum w:abstractNumId="3" w15:restartNumberingAfterBreak="0">
    <w:nsid w:val="00862570"/>
    <w:multiLevelType w:val="singleLevel"/>
    <w:tmpl w:val="2784AC18"/>
    <w:lvl w:ilvl="0">
      <w:start w:val="1"/>
      <w:numFmt w:val="decimal"/>
      <w:lvlText w:val="(%1)"/>
      <w:lvlJc w:val="left"/>
      <w:pPr>
        <w:tabs>
          <w:tab w:val="num" w:pos="1152"/>
        </w:tabs>
        <w:ind w:left="576"/>
      </w:pPr>
      <w:rPr>
        <w:rFonts w:ascii="Arial" w:hAnsi="Arial"/>
        <w:snapToGrid/>
        <w:sz w:val="18"/>
      </w:rPr>
    </w:lvl>
  </w:abstractNum>
  <w:abstractNum w:abstractNumId="4" w15:restartNumberingAfterBreak="0">
    <w:nsid w:val="00C94D23"/>
    <w:multiLevelType w:val="singleLevel"/>
    <w:tmpl w:val="46C1B113"/>
    <w:lvl w:ilvl="0">
      <w:start w:val="1"/>
      <w:numFmt w:val="decimal"/>
      <w:lvlText w:val="(%1)"/>
      <w:lvlJc w:val="left"/>
      <w:pPr>
        <w:tabs>
          <w:tab w:val="num" w:pos="1152"/>
        </w:tabs>
        <w:ind w:firstLine="648"/>
      </w:pPr>
      <w:rPr>
        <w:rFonts w:ascii="Arial" w:hAnsi="Arial"/>
        <w:snapToGrid/>
        <w:sz w:val="18"/>
      </w:rPr>
    </w:lvl>
  </w:abstractNum>
  <w:abstractNum w:abstractNumId="5" w15:restartNumberingAfterBreak="0">
    <w:nsid w:val="00ED3D0E"/>
    <w:multiLevelType w:val="singleLevel"/>
    <w:tmpl w:val="211780EB"/>
    <w:lvl w:ilvl="0">
      <w:start w:val="1"/>
      <w:numFmt w:val="lowerLetter"/>
      <w:lvlText w:val="(%1)"/>
      <w:lvlJc w:val="left"/>
      <w:pPr>
        <w:tabs>
          <w:tab w:val="num" w:pos="1728"/>
        </w:tabs>
        <w:ind w:left="1152"/>
      </w:pPr>
      <w:rPr>
        <w:rFonts w:ascii="Arial" w:hAnsi="Arial"/>
        <w:snapToGrid/>
        <w:sz w:val="18"/>
      </w:rPr>
    </w:lvl>
  </w:abstractNum>
  <w:abstractNum w:abstractNumId="6" w15:restartNumberingAfterBreak="0">
    <w:nsid w:val="01173E29"/>
    <w:multiLevelType w:val="singleLevel"/>
    <w:tmpl w:val="5A51D0E0"/>
    <w:lvl w:ilvl="0">
      <w:start w:val="3"/>
      <w:numFmt w:val="decimal"/>
      <w:lvlText w:val="(%1)"/>
      <w:lvlJc w:val="left"/>
      <w:pPr>
        <w:tabs>
          <w:tab w:val="num" w:pos="1152"/>
        </w:tabs>
        <w:ind w:firstLine="576"/>
      </w:pPr>
      <w:rPr>
        <w:rFonts w:ascii="Arial" w:hAnsi="Arial"/>
        <w:snapToGrid/>
        <w:sz w:val="18"/>
      </w:rPr>
    </w:lvl>
  </w:abstractNum>
  <w:abstractNum w:abstractNumId="7" w15:restartNumberingAfterBreak="0">
    <w:nsid w:val="012C4B5C"/>
    <w:multiLevelType w:val="singleLevel"/>
    <w:tmpl w:val="7498CD2D"/>
    <w:lvl w:ilvl="0">
      <w:start w:val="1"/>
      <w:numFmt w:val="decimal"/>
      <w:lvlText w:val="(%1)"/>
      <w:lvlJc w:val="left"/>
      <w:pPr>
        <w:tabs>
          <w:tab w:val="num" w:pos="1152"/>
        </w:tabs>
        <w:ind w:left="576"/>
      </w:pPr>
      <w:rPr>
        <w:rFonts w:ascii="Arial" w:hAnsi="Arial"/>
        <w:snapToGrid/>
        <w:sz w:val="18"/>
      </w:rPr>
    </w:lvl>
  </w:abstractNum>
  <w:abstractNum w:abstractNumId="8" w15:restartNumberingAfterBreak="0">
    <w:nsid w:val="0174326E"/>
    <w:multiLevelType w:val="singleLevel"/>
    <w:tmpl w:val="3C6437CB"/>
    <w:lvl w:ilvl="0">
      <w:start w:val="1"/>
      <w:numFmt w:val="decimal"/>
      <w:lvlText w:val="(%1)"/>
      <w:lvlJc w:val="left"/>
      <w:pPr>
        <w:tabs>
          <w:tab w:val="num" w:pos="1152"/>
        </w:tabs>
        <w:ind w:left="576"/>
      </w:pPr>
      <w:rPr>
        <w:rFonts w:ascii="Arial" w:hAnsi="Arial"/>
        <w:snapToGrid/>
        <w:sz w:val="18"/>
      </w:rPr>
    </w:lvl>
  </w:abstractNum>
  <w:abstractNum w:abstractNumId="9" w15:restartNumberingAfterBreak="0">
    <w:nsid w:val="018CD4D5"/>
    <w:multiLevelType w:val="singleLevel"/>
    <w:tmpl w:val="25AF3265"/>
    <w:lvl w:ilvl="0">
      <w:start w:val="1"/>
      <w:numFmt w:val="lowerLetter"/>
      <w:lvlText w:val="(%1)"/>
      <w:lvlJc w:val="left"/>
      <w:pPr>
        <w:tabs>
          <w:tab w:val="num" w:pos="1728"/>
        </w:tabs>
        <w:ind w:left="1152"/>
      </w:pPr>
      <w:rPr>
        <w:rFonts w:ascii="Arial" w:hAnsi="Arial"/>
        <w:snapToGrid/>
        <w:sz w:val="18"/>
      </w:rPr>
    </w:lvl>
  </w:abstractNum>
  <w:abstractNum w:abstractNumId="10" w15:restartNumberingAfterBreak="0">
    <w:nsid w:val="01957153"/>
    <w:multiLevelType w:val="singleLevel"/>
    <w:tmpl w:val="7E8E9AD0"/>
    <w:lvl w:ilvl="0">
      <w:start w:val="1"/>
      <w:numFmt w:val="decimal"/>
      <w:lvlText w:val="(%1)"/>
      <w:lvlJc w:val="left"/>
      <w:pPr>
        <w:tabs>
          <w:tab w:val="num" w:pos="1152"/>
        </w:tabs>
        <w:ind w:left="576"/>
      </w:pPr>
      <w:rPr>
        <w:rFonts w:ascii="Arial" w:hAnsi="Arial"/>
        <w:snapToGrid/>
        <w:sz w:val="18"/>
      </w:rPr>
    </w:lvl>
  </w:abstractNum>
  <w:abstractNum w:abstractNumId="11" w15:restartNumberingAfterBreak="0">
    <w:nsid w:val="01B242DE"/>
    <w:multiLevelType w:val="singleLevel"/>
    <w:tmpl w:val="600BD3BA"/>
    <w:lvl w:ilvl="0">
      <w:start w:val="1"/>
      <w:numFmt w:val="decimal"/>
      <w:lvlText w:val="(%1)"/>
      <w:lvlJc w:val="left"/>
      <w:pPr>
        <w:tabs>
          <w:tab w:val="num" w:pos="1152"/>
        </w:tabs>
        <w:ind w:left="576"/>
      </w:pPr>
      <w:rPr>
        <w:rFonts w:ascii="Arial" w:hAnsi="Arial"/>
        <w:snapToGrid/>
        <w:sz w:val="18"/>
      </w:rPr>
    </w:lvl>
  </w:abstractNum>
  <w:abstractNum w:abstractNumId="12" w15:restartNumberingAfterBreak="0">
    <w:nsid w:val="01DF2AD5"/>
    <w:multiLevelType w:val="singleLevel"/>
    <w:tmpl w:val="456038C8"/>
    <w:lvl w:ilvl="0">
      <w:start w:val="1"/>
      <w:numFmt w:val="decimal"/>
      <w:lvlText w:val="(%1)"/>
      <w:lvlJc w:val="left"/>
      <w:pPr>
        <w:tabs>
          <w:tab w:val="num" w:pos="1152"/>
        </w:tabs>
        <w:ind w:left="576"/>
      </w:pPr>
      <w:rPr>
        <w:rFonts w:ascii="Arial" w:hAnsi="Arial"/>
        <w:snapToGrid/>
        <w:sz w:val="18"/>
      </w:rPr>
    </w:lvl>
  </w:abstractNum>
  <w:abstractNum w:abstractNumId="13" w15:restartNumberingAfterBreak="0">
    <w:nsid w:val="01E099E0"/>
    <w:multiLevelType w:val="singleLevel"/>
    <w:tmpl w:val="726A05C7"/>
    <w:lvl w:ilvl="0">
      <w:start w:val="1"/>
      <w:numFmt w:val="decimal"/>
      <w:lvlText w:val="(%1)"/>
      <w:lvlJc w:val="left"/>
      <w:pPr>
        <w:tabs>
          <w:tab w:val="num" w:pos="1152"/>
        </w:tabs>
        <w:ind w:left="576"/>
      </w:pPr>
      <w:rPr>
        <w:rFonts w:ascii="Arial" w:hAnsi="Arial"/>
        <w:snapToGrid/>
        <w:sz w:val="18"/>
      </w:rPr>
    </w:lvl>
  </w:abstractNum>
  <w:abstractNum w:abstractNumId="14" w15:restartNumberingAfterBreak="0">
    <w:nsid w:val="0201EC4C"/>
    <w:multiLevelType w:val="singleLevel"/>
    <w:tmpl w:val="74C1DAB5"/>
    <w:lvl w:ilvl="0">
      <w:start w:val="1"/>
      <w:numFmt w:val="decimal"/>
      <w:lvlText w:val="(%1)"/>
      <w:lvlJc w:val="left"/>
      <w:pPr>
        <w:tabs>
          <w:tab w:val="num" w:pos="1152"/>
        </w:tabs>
        <w:ind w:firstLine="576"/>
      </w:pPr>
      <w:rPr>
        <w:rFonts w:ascii="Arial" w:hAnsi="Arial"/>
        <w:snapToGrid/>
        <w:sz w:val="18"/>
      </w:rPr>
    </w:lvl>
  </w:abstractNum>
  <w:abstractNum w:abstractNumId="15" w15:restartNumberingAfterBreak="0">
    <w:nsid w:val="0206635A"/>
    <w:multiLevelType w:val="singleLevel"/>
    <w:tmpl w:val="7EEDBB1A"/>
    <w:lvl w:ilvl="0">
      <w:start w:val="1"/>
      <w:numFmt w:val="decimal"/>
      <w:lvlText w:val="(%1)"/>
      <w:lvlJc w:val="left"/>
      <w:pPr>
        <w:tabs>
          <w:tab w:val="num" w:pos="1152"/>
        </w:tabs>
        <w:ind w:left="576"/>
      </w:pPr>
      <w:rPr>
        <w:rFonts w:ascii="Arial" w:hAnsi="Arial"/>
        <w:snapToGrid/>
        <w:sz w:val="18"/>
      </w:rPr>
    </w:lvl>
  </w:abstractNum>
  <w:abstractNum w:abstractNumId="16" w15:restartNumberingAfterBreak="0">
    <w:nsid w:val="02156DA0"/>
    <w:multiLevelType w:val="singleLevel"/>
    <w:tmpl w:val="116D3BFD"/>
    <w:lvl w:ilvl="0">
      <w:start w:val="1"/>
      <w:numFmt w:val="decimal"/>
      <w:lvlText w:val="(%1)"/>
      <w:lvlJc w:val="left"/>
      <w:pPr>
        <w:tabs>
          <w:tab w:val="num" w:pos="1152"/>
        </w:tabs>
        <w:ind w:left="576"/>
      </w:pPr>
      <w:rPr>
        <w:rFonts w:ascii="Arial" w:hAnsi="Arial"/>
        <w:snapToGrid/>
        <w:sz w:val="18"/>
      </w:rPr>
    </w:lvl>
  </w:abstractNum>
  <w:abstractNum w:abstractNumId="17" w15:restartNumberingAfterBreak="0">
    <w:nsid w:val="022EFC84"/>
    <w:multiLevelType w:val="singleLevel"/>
    <w:tmpl w:val="1A183074"/>
    <w:lvl w:ilvl="0">
      <w:start w:val="1"/>
      <w:numFmt w:val="decimal"/>
      <w:lvlText w:val="(%1)"/>
      <w:lvlJc w:val="left"/>
      <w:pPr>
        <w:tabs>
          <w:tab w:val="num" w:pos="1152"/>
        </w:tabs>
        <w:ind w:left="576"/>
      </w:pPr>
      <w:rPr>
        <w:rFonts w:ascii="Arial" w:hAnsi="Arial"/>
        <w:snapToGrid/>
        <w:sz w:val="18"/>
      </w:rPr>
    </w:lvl>
  </w:abstractNum>
  <w:abstractNum w:abstractNumId="18" w15:restartNumberingAfterBreak="0">
    <w:nsid w:val="025C13D1"/>
    <w:multiLevelType w:val="singleLevel"/>
    <w:tmpl w:val="4710AFEC"/>
    <w:lvl w:ilvl="0">
      <w:start w:val="1"/>
      <w:numFmt w:val="decimal"/>
      <w:lvlText w:val="(%1)"/>
      <w:lvlJc w:val="left"/>
      <w:pPr>
        <w:tabs>
          <w:tab w:val="num" w:pos="1152"/>
        </w:tabs>
        <w:ind w:left="576"/>
      </w:pPr>
      <w:rPr>
        <w:rFonts w:ascii="Arial" w:hAnsi="Arial"/>
        <w:snapToGrid/>
        <w:sz w:val="18"/>
      </w:rPr>
    </w:lvl>
  </w:abstractNum>
  <w:abstractNum w:abstractNumId="19" w15:restartNumberingAfterBreak="0">
    <w:nsid w:val="02A7CCBD"/>
    <w:multiLevelType w:val="singleLevel"/>
    <w:tmpl w:val="786E1416"/>
    <w:lvl w:ilvl="0">
      <w:start w:val="1"/>
      <w:numFmt w:val="decimal"/>
      <w:lvlText w:val="(%1)"/>
      <w:lvlJc w:val="left"/>
      <w:pPr>
        <w:tabs>
          <w:tab w:val="num" w:pos="1008"/>
        </w:tabs>
        <w:ind w:left="576"/>
      </w:pPr>
      <w:rPr>
        <w:rFonts w:ascii="Arial" w:hAnsi="Arial"/>
        <w:snapToGrid/>
        <w:sz w:val="18"/>
      </w:rPr>
    </w:lvl>
  </w:abstractNum>
  <w:abstractNum w:abstractNumId="20" w15:restartNumberingAfterBreak="0">
    <w:nsid w:val="02B22863"/>
    <w:multiLevelType w:val="singleLevel"/>
    <w:tmpl w:val="0E3F2DB8"/>
    <w:lvl w:ilvl="0">
      <w:start w:val="1"/>
      <w:numFmt w:val="decimal"/>
      <w:lvlText w:val="(%1)"/>
      <w:lvlJc w:val="left"/>
      <w:pPr>
        <w:tabs>
          <w:tab w:val="num" w:pos="1152"/>
        </w:tabs>
        <w:ind w:firstLine="648"/>
      </w:pPr>
      <w:rPr>
        <w:rFonts w:ascii="Arial" w:hAnsi="Arial"/>
        <w:snapToGrid/>
        <w:sz w:val="18"/>
      </w:rPr>
    </w:lvl>
  </w:abstractNum>
  <w:abstractNum w:abstractNumId="21" w15:restartNumberingAfterBreak="0">
    <w:nsid w:val="02B8D948"/>
    <w:multiLevelType w:val="singleLevel"/>
    <w:tmpl w:val="76088F73"/>
    <w:lvl w:ilvl="0">
      <w:start w:val="1"/>
      <w:numFmt w:val="lowerLetter"/>
      <w:lvlText w:val="%1."/>
      <w:lvlJc w:val="left"/>
      <w:pPr>
        <w:tabs>
          <w:tab w:val="num" w:pos="576"/>
        </w:tabs>
      </w:pPr>
      <w:rPr>
        <w:rFonts w:ascii="Arial" w:hAnsi="Arial"/>
        <w:snapToGrid/>
        <w:sz w:val="18"/>
      </w:rPr>
    </w:lvl>
  </w:abstractNum>
  <w:abstractNum w:abstractNumId="22" w15:restartNumberingAfterBreak="0">
    <w:nsid w:val="02C0E505"/>
    <w:multiLevelType w:val="singleLevel"/>
    <w:tmpl w:val="37FDDD6E"/>
    <w:lvl w:ilvl="0">
      <w:start w:val="1"/>
      <w:numFmt w:val="decimal"/>
      <w:lvlText w:val="(%1)"/>
      <w:lvlJc w:val="left"/>
      <w:pPr>
        <w:tabs>
          <w:tab w:val="num" w:pos="1152"/>
        </w:tabs>
        <w:ind w:left="576"/>
      </w:pPr>
      <w:rPr>
        <w:rFonts w:ascii="Arial" w:hAnsi="Arial"/>
        <w:snapToGrid/>
        <w:sz w:val="18"/>
      </w:rPr>
    </w:lvl>
  </w:abstractNum>
  <w:abstractNum w:abstractNumId="23" w15:restartNumberingAfterBreak="0">
    <w:nsid w:val="02CF6E09"/>
    <w:multiLevelType w:val="singleLevel"/>
    <w:tmpl w:val="78445852"/>
    <w:lvl w:ilvl="0">
      <w:start w:val="1"/>
      <w:numFmt w:val="decimal"/>
      <w:lvlText w:val="(%1)"/>
      <w:lvlJc w:val="left"/>
      <w:pPr>
        <w:tabs>
          <w:tab w:val="num" w:pos="1152"/>
        </w:tabs>
        <w:ind w:left="576"/>
      </w:pPr>
      <w:rPr>
        <w:rFonts w:ascii="Arial" w:hAnsi="Arial"/>
        <w:snapToGrid/>
        <w:sz w:val="18"/>
      </w:rPr>
    </w:lvl>
  </w:abstractNum>
  <w:abstractNum w:abstractNumId="24" w15:restartNumberingAfterBreak="0">
    <w:nsid w:val="02EC606C"/>
    <w:multiLevelType w:val="singleLevel"/>
    <w:tmpl w:val="671EA586"/>
    <w:lvl w:ilvl="0">
      <w:start w:val="1"/>
      <w:numFmt w:val="lowerLetter"/>
      <w:lvlText w:val="(%1)"/>
      <w:lvlJc w:val="left"/>
      <w:pPr>
        <w:tabs>
          <w:tab w:val="num" w:pos="1728"/>
        </w:tabs>
        <w:ind w:left="1152"/>
      </w:pPr>
      <w:rPr>
        <w:rFonts w:ascii="Arial" w:hAnsi="Arial"/>
        <w:snapToGrid/>
        <w:sz w:val="18"/>
      </w:rPr>
    </w:lvl>
  </w:abstractNum>
  <w:abstractNum w:abstractNumId="25" w15:restartNumberingAfterBreak="0">
    <w:nsid w:val="02EF0804"/>
    <w:multiLevelType w:val="singleLevel"/>
    <w:tmpl w:val="2982A387"/>
    <w:lvl w:ilvl="0">
      <w:start w:val="1"/>
      <w:numFmt w:val="lowerLetter"/>
      <w:lvlText w:val="%1."/>
      <w:lvlJc w:val="left"/>
      <w:pPr>
        <w:tabs>
          <w:tab w:val="num" w:pos="576"/>
        </w:tabs>
      </w:pPr>
      <w:rPr>
        <w:rFonts w:ascii="Arial" w:hAnsi="Arial"/>
        <w:snapToGrid/>
        <w:sz w:val="18"/>
      </w:rPr>
    </w:lvl>
  </w:abstractNum>
  <w:abstractNum w:abstractNumId="26" w15:restartNumberingAfterBreak="0">
    <w:nsid w:val="02F4CF31"/>
    <w:multiLevelType w:val="singleLevel"/>
    <w:tmpl w:val="0759D09C"/>
    <w:lvl w:ilvl="0">
      <w:start w:val="5"/>
      <w:numFmt w:val="lowerLetter"/>
      <w:lvlText w:val="%1."/>
      <w:lvlJc w:val="left"/>
      <w:pPr>
        <w:tabs>
          <w:tab w:val="num" w:pos="648"/>
        </w:tabs>
      </w:pPr>
      <w:rPr>
        <w:rFonts w:ascii="Arial" w:hAnsi="Arial"/>
        <w:snapToGrid/>
        <w:spacing w:val="1"/>
        <w:sz w:val="18"/>
      </w:rPr>
    </w:lvl>
  </w:abstractNum>
  <w:abstractNum w:abstractNumId="27" w15:restartNumberingAfterBreak="0">
    <w:nsid w:val="03038DDC"/>
    <w:multiLevelType w:val="singleLevel"/>
    <w:tmpl w:val="495658DC"/>
    <w:lvl w:ilvl="0">
      <w:start w:val="1"/>
      <w:numFmt w:val="decimal"/>
      <w:lvlText w:val="(%1)"/>
      <w:lvlJc w:val="left"/>
      <w:pPr>
        <w:tabs>
          <w:tab w:val="num" w:pos="1152"/>
        </w:tabs>
        <w:ind w:left="576"/>
      </w:pPr>
      <w:rPr>
        <w:rFonts w:ascii="Arial" w:hAnsi="Arial"/>
        <w:snapToGrid/>
        <w:sz w:val="18"/>
      </w:rPr>
    </w:lvl>
  </w:abstractNum>
  <w:abstractNum w:abstractNumId="28" w15:restartNumberingAfterBreak="0">
    <w:nsid w:val="0305BEA4"/>
    <w:multiLevelType w:val="singleLevel"/>
    <w:tmpl w:val="7F13F9EA"/>
    <w:lvl w:ilvl="0">
      <w:start w:val="1"/>
      <w:numFmt w:val="lowerLetter"/>
      <w:lvlText w:val="%1."/>
      <w:lvlJc w:val="left"/>
      <w:pPr>
        <w:tabs>
          <w:tab w:val="num" w:pos="576"/>
        </w:tabs>
      </w:pPr>
      <w:rPr>
        <w:rFonts w:ascii="Arial" w:hAnsi="Arial"/>
        <w:snapToGrid/>
        <w:sz w:val="18"/>
      </w:rPr>
    </w:lvl>
  </w:abstractNum>
  <w:abstractNum w:abstractNumId="29" w15:restartNumberingAfterBreak="0">
    <w:nsid w:val="030C4866"/>
    <w:multiLevelType w:val="singleLevel"/>
    <w:tmpl w:val="5F8CEDB2"/>
    <w:lvl w:ilvl="0">
      <w:start w:val="1"/>
      <w:numFmt w:val="decimal"/>
      <w:lvlText w:val="(%1)"/>
      <w:lvlJc w:val="left"/>
      <w:pPr>
        <w:tabs>
          <w:tab w:val="num" w:pos="1152"/>
        </w:tabs>
        <w:ind w:left="576"/>
      </w:pPr>
      <w:rPr>
        <w:rFonts w:ascii="Arial" w:hAnsi="Arial"/>
        <w:snapToGrid/>
        <w:sz w:val="18"/>
      </w:rPr>
    </w:lvl>
  </w:abstractNum>
  <w:abstractNum w:abstractNumId="30" w15:restartNumberingAfterBreak="0">
    <w:nsid w:val="0352BA87"/>
    <w:multiLevelType w:val="singleLevel"/>
    <w:tmpl w:val="1E295DEE"/>
    <w:lvl w:ilvl="0">
      <w:start w:val="1"/>
      <w:numFmt w:val="lowerLetter"/>
      <w:lvlText w:val="%1."/>
      <w:lvlJc w:val="left"/>
      <w:pPr>
        <w:tabs>
          <w:tab w:val="num" w:pos="576"/>
        </w:tabs>
      </w:pPr>
      <w:rPr>
        <w:rFonts w:ascii="Arial" w:hAnsi="Arial"/>
        <w:snapToGrid/>
        <w:sz w:val="18"/>
      </w:rPr>
    </w:lvl>
  </w:abstractNum>
  <w:abstractNum w:abstractNumId="31" w15:restartNumberingAfterBreak="0">
    <w:nsid w:val="0368A602"/>
    <w:multiLevelType w:val="singleLevel"/>
    <w:tmpl w:val="05D02772"/>
    <w:lvl w:ilvl="0">
      <w:start w:val="1"/>
      <w:numFmt w:val="lowerLetter"/>
      <w:lvlText w:val="(%1)"/>
      <w:lvlJc w:val="left"/>
      <w:pPr>
        <w:tabs>
          <w:tab w:val="num" w:pos="1728"/>
        </w:tabs>
        <w:ind w:left="1152"/>
      </w:pPr>
      <w:rPr>
        <w:rFonts w:ascii="Arial" w:hAnsi="Arial"/>
        <w:snapToGrid/>
        <w:sz w:val="18"/>
      </w:rPr>
    </w:lvl>
  </w:abstractNum>
  <w:abstractNum w:abstractNumId="32" w15:restartNumberingAfterBreak="0">
    <w:nsid w:val="0372E284"/>
    <w:multiLevelType w:val="singleLevel"/>
    <w:tmpl w:val="0D897CD9"/>
    <w:lvl w:ilvl="0">
      <w:start w:val="1"/>
      <w:numFmt w:val="lowerLetter"/>
      <w:lvlText w:val="(%1)"/>
      <w:lvlJc w:val="left"/>
      <w:pPr>
        <w:tabs>
          <w:tab w:val="num" w:pos="1728"/>
        </w:tabs>
        <w:ind w:left="1152"/>
      </w:pPr>
      <w:rPr>
        <w:rFonts w:ascii="Arial" w:hAnsi="Arial"/>
        <w:snapToGrid/>
        <w:sz w:val="18"/>
      </w:rPr>
    </w:lvl>
  </w:abstractNum>
  <w:abstractNum w:abstractNumId="33" w15:restartNumberingAfterBreak="0">
    <w:nsid w:val="038EFB42"/>
    <w:multiLevelType w:val="singleLevel"/>
    <w:tmpl w:val="701D9C4F"/>
    <w:lvl w:ilvl="0">
      <w:start w:val="2"/>
      <w:numFmt w:val="lowerLetter"/>
      <w:lvlText w:val="%1."/>
      <w:lvlJc w:val="left"/>
      <w:pPr>
        <w:tabs>
          <w:tab w:val="num" w:pos="1152"/>
        </w:tabs>
        <w:ind w:left="576"/>
      </w:pPr>
      <w:rPr>
        <w:rFonts w:ascii="Arial" w:hAnsi="Arial"/>
        <w:snapToGrid/>
        <w:sz w:val="18"/>
      </w:rPr>
    </w:lvl>
  </w:abstractNum>
  <w:abstractNum w:abstractNumId="34" w15:restartNumberingAfterBreak="0">
    <w:nsid w:val="03A34862"/>
    <w:multiLevelType w:val="singleLevel"/>
    <w:tmpl w:val="1139B92E"/>
    <w:lvl w:ilvl="0">
      <w:start w:val="1"/>
      <w:numFmt w:val="decimal"/>
      <w:lvlText w:val="%1."/>
      <w:lvlJc w:val="left"/>
      <w:pPr>
        <w:tabs>
          <w:tab w:val="num" w:pos="432"/>
        </w:tabs>
      </w:pPr>
      <w:rPr>
        <w:rFonts w:ascii="Arial" w:hAnsi="Arial"/>
        <w:b/>
        <w:snapToGrid/>
        <w:sz w:val="22"/>
      </w:rPr>
    </w:lvl>
  </w:abstractNum>
  <w:abstractNum w:abstractNumId="35" w15:restartNumberingAfterBreak="0">
    <w:nsid w:val="03ACB562"/>
    <w:multiLevelType w:val="singleLevel"/>
    <w:tmpl w:val="32B069F5"/>
    <w:lvl w:ilvl="0">
      <w:start w:val="1"/>
      <w:numFmt w:val="decimal"/>
      <w:lvlText w:val="(%1)"/>
      <w:lvlJc w:val="left"/>
      <w:pPr>
        <w:tabs>
          <w:tab w:val="num" w:pos="1152"/>
        </w:tabs>
        <w:ind w:left="576"/>
      </w:pPr>
      <w:rPr>
        <w:rFonts w:ascii="Arial" w:hAnsi="Arial"/>
        <w:snapToGrid/>
        <w:sz w:val="18"/>
      </w:rPr>
    </w:lvl>
  </w:abstractNum>
  <w:abstractNum w:abstractNumId="36" w15:restartNumberingAfterBreak="0">
    <w:nsid w:val="03BCA3D4"/>
    <w:multiLevelType w:val="singleLevel"/>
    <w:tmpl w:val="4E3E5513"/>
    <w:lvl w:ilvl="0">
      <w:start w:val="1"/>
      <w:numFmt w:val="decimal"/>
      <w:lvlText w:val="(%1)"/>
      <w:lvlJc w:val="left"/>
      <w:pPr>
        <w:tabs>
          <w:tab w:val="num" w:pos="1152"/>
        </w:tabs>
        <w:ind w:left="576"/>
      </w:pPr>
      <w:rPr>
        <w:rFonts w:ascii="Arial" w:hAnsi="Arial"/>
        <w:snapToGrid/>
        <w:sz w:val="18"/>
      </w:rPr>
    </w:lvl>
  </w:abstractNum>
  <w:abstractNum w:abstractNumId="37" w15:restartNumberingAfterBreak="0">
    <w:nsid w:val="03BE3B1F"/>
    <w:multiLevelType w:val="singleLevel"/>
    <w:tmpl w:val="00D63DC8"/>
    <w:lvl w:ilvl="0">
      <w:start w:val="1"/>
      <w:numFmt w:val="decimal"/>
      <w:lvlText w:val="(%1)"/>
      <w:lvlJc w:val="left"/>
      <w:pPr>
        <w:tabs>
          <w:tab w:val="num" w:pos="1152"/>
        </w:tabs>
        <w:ind w:left="576"/>
      </w:pPr>
      <w:rPr>
        <w:rFonts w:ascii="Arial" w:hAnsi="Arial"/>
        <w:snapToGrid/>
        <w:sz w:val="18"/>
      </w:rPr>
    </w:lvl>
  </w:abstractNum>
  <w:abstractNum w:abstractNumId="38" w15:restartNumberingAfterBreak="0">
    <w:nsid w:val="03FC9C2D"/>
    <w:multiLevelType w:val="singleLevel"/>
    <w:tmpl w:val="630B581D"/>
    <w:lvl w:ilvl="0">
      <w:start w:val="3"/>
      <w:numFmt w:val="lowerLetter"/>
      <w:lvlText w:val="%1."/>
      <w:lvlJc w:val="left"/>
      <w:pPr>
        <w:tabs>
          <w:tab w:val="num" w:pos="576"/>
        </w:tabs>
      </w:pPr>
      <w:rPr>
        <w:rFonts w:ascii="Arial" w:hAnsi="Arial"/>
        <w:snapToGrid/>
        <w:sz w:val="18"/>
      </w:rPr>
    </w:lvl>
  </w:abstractNum>
  <w:abstractNum w:abstractNumId="39" w15:restartNumberingAfterBreak="0">
    <w:nsid w:val="03FD7683"/>
    <w:multiLevelType w:val="singleLevel"/>
    <w:tmpl w:val="6EF9CF61"/>
    <w:lvl w:ilvl="0">
      <w:start w:val="1"/>
      <w:numFmt w:val="lowerLetter"/>
      <w:lvlText w:val="%1."/>
      <w:lvlJc w:val="left"/>
      <w:pPr>
        <w:tabs>
          <w:tab w:val="num" w:pos="576"/>
        </w:tabs>
      </w:pPr>
      <w:rPr>
        <w:rFonts w:ascii="Arial" w:hAnsi="Arial"/>
        <w:snapToGrid/>
        <w:sz w:val="18"/>
      </w:rPr>
    </w:lvl>
  </w:abstractNum>
  <w:abstractNum w:abstractNumId="40" w15:restartNumberingAfterBreak="0">
    <w:nsid w:val="0407523A"/>
    <w:multiLevelType w:val="singleLevel"/>
    <w:tmpl w:val="6ECB0B87"/>
    <w:lvl w:ilvl="0">
      <w:start w:val="1"/>
      <w:numFmt w:val="decimal"/>
      <w:lvlText w:val="(%1)"/>
      <w:lvlJc w:val="left"/>
      <w:pPr>
        <w:tabs>
          <w:tab w:val="num" w:pos="1152"/>
        </w:tabs>
        <w:ind w:left="576"/>
      </w:pPr>
      <w:rPr>
        <w:rFonts w:ascii="Arial" w:hAnsi="Arial"/>
        <w:snapToGrid/>
        <w:sz w:val="18"/>
      </w:rPr>
    </w:lvl>
  </w:abstractNum>
  <w:abstractNum w:abstractNumId="41" w15:restartNumberingAfterBreak="0">
    <w:nsid w:val="0407B0AB"/>
    <w:multiLevelType w:val="singleLevel"/>
    <w:tmpl w:val="105B5858"/>
    <w:lvl w:ilvl="0">
      <w:start w:val="1"/>
      <w:numFmt w:val="lowerLetter"/>
      <w:lvlText w:val="%1."/>
      <w:lvlJc w:val="left"/>
      <w:pPr>
        <w:tabs>
          <w:tab w:val="num" w:pos="576"/>
        </w:tabs>
      </w:pPr>
      <w:rPr>
        <w:rFonts w:ascii="Arial" w:hAnsi="Arial"/>
        <w:snapToGrid/>
        <w:sz w:val="18"/>
      </w:rPr>
    </w:lvl>
  </w:abstractNum>
  <w:abstractNum w:abstractNumId="42" w15:restartNumberingAfterBreak="0">
    <w:nsid w:val="040F3A47"/>
    <w:multiLevelType w:val="singleLevel"/>
    <w:tmpl w:val="429CACE1"/>
    <w:lvl w:ilvl="0">
      <w:start w:val="1"/>
      <w:numFmt w:val="decimal"/>
      <w:lvlText w:val="(%1)"/>
      <w:lvlJc w:val="left"/>
      <w:pPr>
        <w:tabs>
          <w:tab w:val="num" w:pos="1152"/>
        </w:tabs>
        <w:ind w:firstLine="648"/>
      </w:pPr>
      <w:rPr>
        <w:rFonts w:ascii="Arial" w:hAnsi="Arial"/>
        <w:snapToGrid/>
        <w:sz w:val="18"/>
      </w:rPr>
    </w:lvl>
  </w:abstractNum>
  <w:abstractNum w:abstractNumId="43" w15:restartNumberingAfterBreak="0">
    <w:nsid w:val="0412F651"/>
    <w:multiLevelType w:val="singleLevel"/>
    <w:tmpl w:val="722560D4"/>
    <w:lvl w:ilvl="0">
      <w:start w:val="1"/>
      <w:numFmt w:val="decimal"/>
      <w:lvlText w:val="(%1)"/>
      <w:lvlJc w:val="left"/>
      <w:pPr>
        <w:tabs>
          <w:tab w:val="num" w:pos="1152"/>
        </w:tabs>
        <w:ind w:left="576"/>
      </w:pPr>
      <w:rPr>
        <w:rFonts w:ascii="Arial" w:hAnsi="Arial"/>
        <w:snapToGrid/>
        <w:sz w:val="18"/>
      </w:rPr>
    </w:lvl>
  </w:abstractNum>
  <w:abstractNum w:abstractNumId="44" w15:restartNumberingAfterBreak="0">
    <w:nsid w:val="0423E2AE"/>
    <w:multiLevelType w:val="singleLevel"/>
    <w:tmpl w:val="53B02671"/>
    <w:lvl w:ilvl="0">
      <w:start w:val="1"/>
      <w:numFmt w:val="lowerLetter"/>
      <w:lvlText w:val="(%1)"/>
      <w:lvlJc w:val="left"/>
      <w:pPr>
        <w:tabs>
          <w:tab w:val="num" w:pos="1728"/>
        </w:tabs>
        <w:ind w:left="1152"/>
      </w:pPr>
      <w:rPr>
        <w:rFonts w:ascii="Arial" w:hAnsi="Arial"/>
        <w:snapToGrid/>
        <w:sz w:val="18"/>
      </w:rPr>
    </w:lvl>
  </w:abstractNum>
  <w:abstractNum w:abstractNumId="45" w15:restartNumberingAfterBreak="0">
    <w:nsid w:val="043BCC24"/>
    <w:multiLevelType w:val="singleLevel"/>
    <w:tmpl w:val="44B1F237"/>
    <w:lvl w:ilvl="0">
      <w:start w:val="1"/>
      <w:numFmt w:val="decimal"/>
      <w:lvlText w:val="(%1)"/>
      <w:lvlJc w:val="left"/>
      <w:pPr>
        <w:tabs>
          <w:tab w:val="num" w:pos="1152"/>
        </w:tabs>
        <w:ind w:left="576"/>
      </w:pPr>
      <w:rPr>
        <w:rFonts w:ascii="Arial" w:hAnsi="Arial"/>
        <w:snapToGrid/>
        <w:sz w:val="18"/>
      </w:rPr>
    </w:lvl>
  </w:abstractNum>
  <w:abstractNum w:abstractNumId="46" w15:restartNumberingAfterBreak="0">
    <w:nsid w:val="0443154E"/>
    <w:multiLevelType w:val="singleLevel"/>
    <w:tmpl w:val="5D0D30AF"/>
    <w:lvl w:ilvl="0">
      <w:start w:val="1"/>
      <w:numFmt w:val="lowerLetter"/>
      <w:lvlText w:val="(%1)"/>
      <w:lvlJc w:val="left"/>
      <w:pPr>
        <w:tabs>
          <w:tab w:val="num" w:pos="1728"/>
        </w:tabs>
        <w:ind w:left="1152"/>
      </w:pPr>
      <w:rPr>
        <w:rFonts w:ascii="Arial" w:hAnsi="Arial"/>
        <w:snapToGrid/>
        <w:sz w:val="18"/>
      </w:rPr>
    </w:lvl>
  </w:abstractNum>
  <w:abstractNum w:abstractNumId="47" w15:restartNumberingAfterBreak="0">
    <w:nsid w:val="0455F6F3"/>
    <w:multiLevelType w:val="singleLevel"/>
    <w:tmpl w:val="30FAC103"/>
    <w:lvl w:ilvl="0">
      <w:start w:val="1"/>
      <w:numFmt w:val="decimal"/>
      <w:lvlText w:val="(%1)"/>
      <w:lvlJc w:val="left"/>
      <w:pPr>
        <w:tabs>
          <w:tab w:val="num" w:pos="864"/>
        </w:tabs>
        <w:ind w:left="576"/>
      </w:pPr>
      <w:rPr>
        <w:rFonts w:ascii="Arial" w:hAnsi="Arial"/>
        <w:snapToGrid/>
        <w:sz w:val="18"/>
      </w:rPr>
    </w:lvl>
  </w:abstractNum>
  <w:abstractNum w:abstractNumId="48" w15:restartNumberingAfterBreak="0">
    <w:nsid w:val="04594041"/>
    <w:multiLevelType w:val="singleLevel"/>
    <w:tmpl w:val="63E455CA"/>
    <w:lvl w:ilvl="0">
      <w:start w:val="1"/>
      <w:numFmt w:val="decimal"/>
      <w:lvlText w:val="(%1)"/>
      <w:lvlJc w:val="left"/>
      <w:pPr>
        <w:tabs>
          <w:tab w:val="num" w:pos="1152"/>
        </w:tabs>
        <w:ind w:left="576"/>
      </w:pPr>
      <w:rPr>
        <w:rFonts w:ascii="Arial" w:hAnsi="Arial"/>
        <w:snapToGrid/>
        <w:sz w:val="18"/>
      </w:rPr>
    </w:lvl>
  </w:abstractNum>
  <w:abstractNum w:abstractNumId="49" w15:restartNumberingAfterBreak="0">
    <w:nsid w:val="0470E8C0"/>
    <w:multiLevelType w:val="singleLevel"/>
    <w:tmpl w:val="36ED1108"/>
    <w:lvl w:ilvl="0">
      <w:start w:val="1"/>
      <w:numFmt w:val="lowerLetter"/>
      <w:lvlText w:val="%1."/>
      <w:lvlJc w:val="left"/>
      <w:pPr>
        <w:tabs>
          <w:tab w:val="num" w:pos="576"/>
        </w:tabs>
      </w:pPr>
      <w:rPr>
        <w:rFonts w:ascii="Arial" w:hAnsi="Arial"/>
        <w:snapToGrid/>
        <w:sz w:val="18"/>
      </w:rPr>
    </w:lvl>
  </w:abstractNum>
  <w:abstractNum w:abstractNumId="50" w15:restartNumberingAfterBreak="0">
    <w:nsid w:val="048FD274"/>
    <w:multiLevelType w:val="singleLevel"/>
    <w:tmpl w:val="11E8F452"/>
    <w:lvl w:ilvl="0">
      <w:start w:val="1"/>
      <w:numFmt w:val="lowerRoman"/>
      <w:lvlText w:val="(%1)."/>
      <w:lvlJc w:val="left"/>
      <w:pPr>
        <w:tabs>
          <w:tab w:val="num" w:pos="2880"/>
        </w:tabs>
        <w:ind w:left="2304"/>
      </w:pPr>
      <w:rPr>
        <w:rFonts w:ascii="Arial" w:hAnsi="Arial"/>
        <w:snapToGrid/>
        <w:sz w:val="18"/>
      </w:rPr>
    </w:lvl>
  </w:abstractNum>
  <w:abstractNum w:abstractNumId="51" w15:restartNumberingAfterBreak="0">
    <w:nsid w:val="04C0FB08"/>
    <w:multiLevelType w:val="singleLevel"/>
    <w:tmpl w:val="05B161B3"/>
    <w:lvl w:ilvl="0">
      <w:start w:val="1"/>
      <w:numFmt w:val="lowerLetter"/>
      <w:lvlText w:val="(%1)"/>
      <w:lvlJc w:val="left"/>
      <w:pPr>
        <w:tabs>
          <w:tab w:val="num" w:pos="1728"/>
        </w:tabs>
        <w:ind w:left="1152"/>
      </w:pPr>
      <w:rPr>
        <w:rFonts w:ascii="Arial" w:hAnsi="Arial"/>
        <w:snapToGrid/>
        <w:sz w:val="18"/>
      </w:rPr>
    </w:lvl>
  </w:abstractNum>
  <w:abstractNum w:abstractNumId="52" w15:restartNumberingAfterBreak="0">
    <w:nsid w:val="04C9B1FD"/>
    <w:multiLevelType w:val="singleLevel"/>
    <w:tmpl w:val="464D40F6"/>
    <w:lvl w:ilvl="0">
      <w:start w:val="1"/>
      <w:numFmt w:val="decimal"/>
      <w:lvlText w:val="(%1)"/>
      <w:lvlJc w:val="left"/>
      <w:pPr>
        <w:tabs>
          <w:tab w:val="num" w:pos="864"/>
        </w:tabs>
        <w:ind w:left="576"/>
      </w:pPr>
      <w:rPr>
        <w:rFonts w:ascii="Arial" w:hAnsi="Arial"/>
        <w:snapToGrid/>
        <w:sz w:val="18"/>
      </w:rPr>
    </w:lvl>
  </w:abstractNum>
  <w:abstractNum w:abstractNumId="53" w15:restartNumberingAfterBreak="0">
    <w:nsid w:val="04EE2289"/>
    <w:multiLevelType w:val="singleLevel"/>
    <w:tmpl w:val="2DA21AFA"/>
    <w:lvl w:ilvl="0">
      <w:start w:val="14"/>
      <w:numFmt w:val="decimal"/>
      <w:lvlText w:val="%1."/>
      <w:lvlJc w:val="left"/>
      <w:pPr>
        <w:tabs>
          <w:tab w:val="num" w:pos="576"/>
        </w:tabs>
      </w:pPr>
      <w:rPr>
        <w:rFonts w:ascii="Arial" w:hAnsi="Arial"/>
        <w:b/>
        <w:snapToGrid/>
        <w:sz w:val="18"/>
      </w:rPr>
    </w:lvl>
  </w:abstractNum>
  <w:abstractNum w:abstractNumId="54" w15:restartNumberingAfterBreak="0">
    <w:nsid w:val="051C3576"/>
    <w:multiLevelType w:val="singleLevel"/>
    <w:tmpl w:val="4C2702F6"/>
    <w:lvl w:ilvl="0">
      <w:start w:val="1"/>
      <w:numFmt w:val="lowerLetter"/>
      <w:lvlText w:val="%1."/>
      <w:lvlJc w:val="left"/>
      <w:pPr>
        <w:tabs>
          <w:tab w:val="num" w:pos="576"/>
        </w:tabs>
      </w:pPr>
      <w:rPr>
        <w:rFonts w:ascii="Arial" w:hAnsi="Arial"/>
        <w:snapToGrid/>
        <w:sz w:val="18"/>
      </w:rPr>
    </w:lvl>
  </w:abstractNum>
  <w:abstractNum w:abstractNumId="55" w15:restartNumberingAfterBreak="0">
    <w:nsid w:val="053CA2BE"/>
    <w:multiLevelType w:val="singleLevel"/>
    <w:tmpl w:val="067FBEE6"/>
    <w:lvl w:ilvl="0">
      <w:start w:val="1"/>
      <w:numFmt w:val="decimal"/>
      <w:lvlText w:val="(%1)"/>
      <w:lvlJc w:val="left"/>
      <w:pPr>
        <w:tabs>
          <w:tab w:val="num" w:pos="1152"/>
        </w:tabs>
        <w:ind w:left="576"/>
      </w:pPr>
      <w:rPr>
        <w:rFonts w:ascii="Arial" w:hAnsi="Arial"/>
        <w:snapToGrid/>
        <w:sz w:val="18"/>
      </w:rPr>
    </w:lvl>
  </w:abstractNum>
  <w:abstractNum w:abstractNumId="56" w15:restartNumberingAfterBreak="0">
    <w:nsid w:val="053DB8EE"/>
    <w:multiLevelType w:val="singleLevel"/>
    <w:tmpl w:val="149120EA"/>
    <w:lvl w:ilvl="0">
      <w:start w:val="1"/>
      <w:numFmt w:val="lowerLetter"/>
      <w:lvlText w:val="%1."/>
      <w:lvlJc w:val="left"/>
      <w:pPr>
        <w:tabs>
          <w:tab w:val="num" w:pos="576"/>
        </w:tabs>
      </w:pPr>
      <w:rPr>
        <w:rFonts w:ascii="Arial" w:hAnsi="Arial"/>
        <w:snapToGrid/>
        <w:sz w:val="18"/>
      </w:rPr>
    </w:lvl>
  </w:abstractNum>
  <w:abstractNum w:abstractNumId="57" w15:restartNumberingAfterBreak="0">
    <w:nsid w:val="05534465"/>
    <w:multiLevelType w:val="singleLevel"/>
    <w:tmpl w:val="71BA763E"/>
    <w:lvl w:ilvl="0">
      <w:start w:val="1"/>
      <w:numFmt w:val="lowerRoman"/>
      <w:lvlText w:val="%1."/>
      <w:lvlJc w:val="left"/>
      <w:pPr>
        <w:tabs>
          <w:tab w:val="num" w:pos="2160"/>
        </w:tabs>
        <w:ind w:left="1728" w:hanging="72"/>
      </w:pPr>
      <w:rPr>
        <w:rFonts w:ascii="Arial" w:hAnsi="Arial"/>
        <w:snapToGrid/>
        <w:sz w:val="18"/>
      </w:rPr>
    </w:lvl>
  </w:abstractNum>
  <w:abstractNum w:abstractNumId="58" w15:restartNumberingAfterBreak="0">
    <w:nsid w:val="056B4C28"/>
    <w:multiLevelType w:val="singleLevel"/>
    <w:tmpl w:val="1D0B54A7"/>
    <w:lvl w:ilvl="0">
      <w:start w:val="1"/>
      <w:numFmt w:val="decimal"/>
      <w:lvlText w:val="(%1)"/>
      <w:lvlJc w:val="left"/>
      <w:pPr>
        <w:tabs>
          <w:tab w:val="num" w:pos="1152"/>
        </w:tabs>
        <w:ind w:firstLine="648"/>
      </w:pPr>
      <w:rPr>
        <w:rFonts w:ascii="Arial" w:hAnsi="Arial"/>
        <w:snapToGrid/>
        <w:sz w:val="18"/>
      </w:rPr>
    </w:lvl>
  </w:abstractNum>
  <w:abstractNum w:abstractNumId="59" w15:restartNumberingAfterBreak="0">
    <w:nsid w:val="056D77CC"/>
    <w:multiLevelType w:val="singleLevel"/>
    <w:tmpl w:val="6073A3A1"/>
    <w:lvl w:ilvl="0">
      <w:start w:val="1"/>
      <w:numFmt w:val="lowerLetter"/>
      <w:lvlText w:val="(%1)"/>
      <w:lvlJc w:val="left"/>
      <w:pPr>
        <w:tabs>
          <w:tab w:val="num" w:pos="1728"/>
        </w:tabs>
        <w:ind w:left="1152"/>
      </w:pPr>
      <w:rPr>
        <w:rFonts w:ascii="Arial" w:hAnsi="Arial"/>
        <w:snapToGrid/>
        <w:sz w:val="18"/>
      </w:rPr>
    </w:lvl>
  </w:abstractNum>
  <w:abstractNum w:abstractNumId="60" w15:restartNumberingAfterBreak="0">
    <w:nsid w:val="05815764"/>
    <w:multiLevelType w:val="singleLevel"/>
    <w:tmpl w:val="2435F835"/>
    <w:lvl w:ilvl="0">
      <w:start w:val="42"/>
      <w:numFmt w:val="decimal"/>
      <w:lvlText w:val="%1."/>
      <w:lvlJc w:val="left"/>
      <w:pPr>
        <w:tabs>
          <w:tab w:val="num" w:pos="432"/>
        </w:tabs>
      </w:pPr>
      <w:rPr>
        <w:rFonts w:ascii="Arial" w:hAnsi="Arial"/>
        <w:b/>
        <w:snapToGrid/>
        <w:sz w:val="22"/>
      </w:rPr>
    </w:lvl>
  </w:abstractNum>
  <w:abstractNum w:abstractNumId="61" w15:restartNumberingAfterBreak="0">
    <w:nsid w:val="0581D08A"/>
    <w:multiLevelType w:val="singleLevel"/>
    <w:tmpl w:val="45E6EE72"/>
    <w:lvl w:ilvl="0">
      <w:start w:val="1"/>
      <w:numFmt w:val="lowerLetter"/>
      <w:lvlText w:val="%1."/>
      <w:lvlJc w:val="left"/>
      <w:pPr>
        <w:tabs>
          <w:tab w:val="num" w:pos="576"/>
        </w:tabs>
      </w:pPr>
      <w:rPr>
        <w:rFonts w:ascii="Arial" w:hAnsi="Arial"/>
        <w:snapToGrid/>
        <w:sz w:val="18"/>
      </w:rPr>
    </w:lvl>
  </w:abstractNum>
  <w:abstractNum w:abstractNumId="62" w15:restartNumberingAfterBreak="0">
    <w:nsid w:val="0585DD33"/>
    <w:multiLevelType w:val="singleLevel"/>
    <w:tmpl w:val="40674798"/>
    <w:lvl w:ilvl="0">
      <w:start w:val="2"/>
      <w:numFmt w:val="decimal"/>
      <w:lvlText w:val="(%1)"/>
      <w:lvlJc w:val="left"/>
      <w:pPr>
        <w:tabs>
          <w:tab w:val="num" w:pos="1152"/>
        </w:tabs>
        <w:ind w:left="576"/>
      </w:pPr>
      <w:rPr>
        <w:rFonts w:ascii="Arial" w:hAnsi="Arial"/>
        <w:snapToGrid/>
        <w:sz w:val="18"/>
      </w:rPr>
    </w:lvl>
  </w:abstractNum>
  <w:abstractNum w:abstractNumId="63" w15:restartNumberingAfterBreak="0">
    <w:nsid w:val="05934E9B"/>
    <w:multiLevelType w:val="singleLevel"/>
    <w:tmpl w:val="15845DF3"/>
    <w:lvl w:ilvl="0">
      <w:start w:val="1"/>
      <w:numFmt w:val="decimal"/>
      <w:lvlText w:val="(%1)"/>
      <w:lvlJc w:val="left"/>
      <w:pPr>
        <w:tabs>
          <w:tab w:val="num" w:pos="1152"/>
        </w:tabs>
        <w:ind w:left="576"/>
      </w:pPr>
      <w:rPr>
        <w:rFonts w:ascii="Arial" w:hAnsi="Arial"/>
        <w:snapToGrid/>
        <w:sz w:val="18"/>
      </w:rPr>
    </w:lvl>
  </w:abstractNum>
  <w:abstractNum w:abstractNumId="64" w15:restartNumberingAfterBreak="0">
    <w:nsid w:val="05A31708"/>
    <w:multiLevelType w:val="singleLevel"/>
    <w:tmpl w:val="7F3E708E"/>
    <w:lvl w:ilvl="0">
      <w:start w:val="7"/>
      <w:numFmt w:val="lowerLetter"/>
      <w:lvlText w:val="%1."/>
      <w:lvlJc w:val="left"/>
      <w:pPr>
        <w:tabs>
          <w:tab w:val="num" w:pos="576"/>
        </w:tabs>
      </w:pPr>
      <w:rPr>
        <w:rFonts w:ascii="Arial" w:hAnsi="Arial"/>
        <w:snapToGrid/>
        <w:sz w:val="18"/>
      </w:rPr>
    </w:lvl>
  </w:abstractNum>
  <w:abstractNum w:abstractNumId="65" w15:restartNumberingAfterBreak="0">
    <w:nsid w:val="05CD14D5"/>
    <w:multiLevelType w:val="singleLevel"/>
    <w:tmpl w:val="46257AED"/>
    <w:lvl w:ilvl="0">
      <w:start w:val="1"/>
      <w:numFmt w:val="lowerLetter"/>
      <w:lvlText w:val="(%1)"/>
      <w:lvlJc w:val="left"/>
      <w:pPr>
        <w:tabs>
          <w:tab w:val="num" w:pos="1728"/>
        </w:tabs>
        <w:ind w:left="1152"/>
      </w:pPr>
      <w:rPr>
        <w:rFonts w:ascii="Arial" w:hAnsi="Arial"/>
        <w:snapToGrid/>
        <w:sz w:val="18"/>
      </w:rPr>
    </w:lvl>
  </w:abstractNum>
  <w:abstractNum w:abstractNumId="66" w15:restartNumberingAfterBreak="0">
    <w:nsid w:val="05CD2490"/>
    <w:multiLevelType w:val="singleLevel"/>
    <w:tmpl w:val="66970718"/>
    <w:lvl w:ilvl="0">
      <w:start w:val="1"/>
      <w:numFmt w:val="lowerLetter"/>
      <w:lvlText w:val="(%1)"/>
      <w:lvlJc w:val="left"/>
      <w:pPr>
        <w:tabs>
          <w:tab w:val="num" w:pos="1728"/>
        </w:tabs>
        <w:ind w:left="1152"/>
      </w:pPr>
      <w:rPr>
        <w:rFonts w:ascii="Arial" w:hAnsi="Arial"/>
        <w:snapToGrid/>
        <w:sz w:val="18"/>
      </w:rPr>
    </w:lvl>
  </w:abstractNum>
  <w:abstractNum w:abstractNumId="67" w15:restartNumberingAfterBreak="0">
    <w:nsid w:val="05E301DC"/>
    <w:multiLevelType w:val="singleLevel"/>
    <w:tmpl w:val="5D17906B"/>
    <w:lvl w:ilvl="0">
      <w:start w:val="1"/>
      <w:numFmt w:val="lowerLetter"/>
      <w:lvlText w:val="%1."/>
      <w:lvlJc w:val="left"/>
      <w:pPr>
        <w:tabs>
          <w:tab w:val="num" w:pos="576"/>
        </w:tabs>
      </w:pPr>
      <w:rPr>
        <w:rFonts w:ascii="Arial" w:hAnsi="Arial"/>
        <w:snapToGrid/>
        <w:sz w:val="18"/>
      </w:rPr>
    </w:lvl>
  </w:abstractNum>
  <w:abstractNum w:abstractNumId="68" w15:restartNumberingAfterBreak="0">
    <w:nsid w:val="05EC3D29"/>
    <w:multiLevelType w:val="singleLevel"/>
    <w:tmpl w:val="526F8BB0"/>
    <w:lvl w:ilvl="0">
      <w:start w:val="1"/>
      <w:numFmt w:val="decimal"/>
      <w:lvlText w:val="(%1)"/>
      <w:lvlJc w:val="left"/>
      <w:pPr>
        <w:tabs>
          <w:tab w:val="num" w:pos="1008"/>
        </w:tabs>
        <w:ind w:left="576"/>
      </w:pPr>
      <w:rPr>
        <w:rFonts w:ascii="Arial" w:hAnsi="Arial"/>
        <w:snapToGrid/>
        <w:sz w:val="18"/>
      </w:rPr>
    </w:lvl>
  </w:abstractNum>
  <w:abstractNum w:abstractNumId="69" w15:restartNumberingAfterBreak="0">
    <w:nsid w:val="06019101"/>
    <w:multiLevelType w:val="singleLevel"/>
    <w:tmpl w:val="573B8E60"/>
    <w:lvl w:ilvl="0">
      <w:start w:val="1"/>
      <w:numFmt w:val="decimal"/>
      <w:lvlText w:val="(%1)"/>
      <w:lvlJc w:val="left"/>
      <w:pPr>
        <w:tabs>
          <w:tab w:val="num" w:pos="1152"/>
        </w:tabs>
        <w:ind w:left="576"/>
      </w:pPr>
      <w:rPr>
        <w:rFonts w:ascii="Arial" w:hAnsi="Arial"/>
        <w:snapToGrid/>
        <w:sz w:val="18"/>
      </w:rPr>
    </w:lvl>
  </w:abstractNum>
  <w:abstractNum w:abstractNumId="70" w15:restartNumberingAfterBreak="0">
    <w:nsid w:val="06271959"/>
    <w:multiLevelType w:val="singleLevel"/>
    <w:tmpl w:val="2DE60762"/>
    <w:lvl w:ilvl="0">
      <w:start w:val="1"/>
      <w:numFmt w:val="lowerLetter"/>
      <w:lvlText w:val="%1."/>
      <w:lvlJc w:val="left"/>
      <w:pPr>
        <w:tabs>
          <w:tab w:val="num" w:pos="576"/>
        </w:tabs>
      </w:pPr>
      <w:rPr>
        <w:rFonts w:ascii="Arial" w:hAnsi="Arial"/>
        <w:snapToGrid/>
        <w:sz w:val="18"/>
      </w:rPr>
    </w:lvl>
  </w:abstractNum>
  <w:abstractNum w:abstractNumId="71" w15:restartNumberingAfterBreak="0">
    <w:nsid w:val="062AD46C"/>
    <w:multiLevelType w:val="singleLevel"/>
    <w:tmpl w:val="77EA0FEC"/>
    <w:lvl w:ilvl="0">
      <w:start w:val="1"/>
      <w:numFmt w:val="decimal"/>
      <w:lvlText w:val="(%1)"/>
      <w:lvlJc w:val="left"/>
      <w:pPr>
        <w:tabs>
          <w:tab w:val="num" w:pos="1152"/>
        </w:tabs>
        <w:ind w:left="576"/>
      </w:pPr>
      <w:rPr>
        <w:rFonts w:ascii="Arial" w:hAnsi="Arial"/>
        <w:snapToGrid/>
        <w:sz w:val="18"/>
      </w:rPr>
    </w:lvl>
  </w:abstractNum>
  <w:abstractNum w:abstractNumId="72" w15:restartNumberingAfterBreak="0">
    <w:nsid w:val="06348E67"/>
    <w:multiLevelType w:val="singleLevel"/>
    <w:tmpl w:val="4403036B"/>
    <w:lvl w:ilvl="0">
      <w:start w:val="1"/>
      <w:numFmt w:val="decimal"/>
      <w:lvlText w:val="(%1)"/>
      <w:lvlJc w:val="left"/>
      <w:pPr>
        <w:tabs>
          <w:tab w:val="num" w:pos="1152"/>
        </w:tabs>
        <w:ind w:left="576"/>
      </w:pPr>
      <w:rPr>
        <w:rFonts w:ascii="Arial" w:hAnsi="Arial"/>
        <w:snapToGrid/>
        <w:sz w:val="18"/>
      </w:rPr>
    </w:lvl>
  </w:abstractNum>
  <w:abstractNum w:abstractNumId="73" w15:restartNumberingAfterBreak="0">
    <w:nsid w:val="06447503"/>
    <w:multiLevelType w:val="singleLevel"/>
    <w:tmpl w:val="27BD3D38"/>
    <w:lvl w:ilvl="0">
      <w:start w:val="1"/>
      <w:numFmt w:val="decimal"/>
      <w:lvlText w:val="(%1)"/>
      <w:lvlJc w:val="left"/>
      <w:pPr>
        <w:tabs>
          <w:tab w:val="num" w:pos="1152"/>
        </w:tabs>
        <w:ind w:left="576"/>
      </w:pPr>
      <w:rPr>
        <w:rFonts w:ascii="Arial" w:hAnsi="Arial"/>
        <w:snapToGrid/>
        <w:sz w:val="18"/>
      </w:rPr>
    </w:lvl>
  </w:abstractNum>
  <w:abstractNum w:abstractNumId="74" w15:restartNumberingAfterBreak="0">
    <w:nsid w:val="065ACE5F"/>
    <w:multiLevelType w:val="singleLevel"/>
    <w:tmpl w:val="151D524B"/>
    <w:lvl w:ilvl="0">
      <w:start w:val="1"/>
      <w:numFmt w:val="decimal"/>
      <w:lvlText w:val="(%1)"/>
      <w:lvlJc w:val="left"/>
      <w:pPr>
        <w:tabs>
          <w:tab w:val="num" w:pos="1152"/>
        </w:tabs>
        <w:ind w:left="576"/>
      </w:pPr>
      <w:rPr>
        <w:rFonts w:ascii="Arial" w:hAnsi="Arial"/>
        <w:snapToGrid/>
        <w:sz w:val="18"/>
      </w:rPr>
    </w:lvl>
  </w:abstractNum>
  <w:abstractNum w:abstractNumId="75" w15:restartNumberingAfterBreak="0">
    <w:nsid w:val="065D85C7"/>
    <w:multiLevelType w:val="singleLevel"/>
    <w:tmpl w:val="750EBDC1"/>
    <w:lvl w:ilvl="0">
      <w:start w:val="1"/>
      <w:numFmt w:val="decimal"/>
      <w:lvlText w:val="(%1)"/>
      <w:lvlJc w:val="left"/>
      <w:pPr>
        <w:tabs>
          <w:tab w:val="num" w:pos="1152"/>
        </w:tabs>
        <w:ind w:firstLine="648"/>
      </w:pPr>
      <w:rPr>
        <w:rFonts w:ascii="Arial" w:hAnsi="Arial"/>
        <w:snapToGrid/>
        <w:sz w:val="18"/>
      </w:rPr>
    </w:lvl>
  </w:abstractNum>
  <w:abstractNum w:abstractNumId="76" w15:restartNumberingAfterBreak="0">
    <w:nsid w:val="0678FDF9"/>
    <w:multiLevelType w:val="singleLevel"/>
    <w:tmpl w:val="569DC908"/>
    <w:lvl w:ilvl="0">
      <w:start w:val="1"/>
      <w:numFmt w:val="lowerLetter"/>
      <w:lvlText w:val="%1."/>
      <w:lvlJc w:val="left"/>
      <w:pPr>
        <w:tabs>
          <w:tab w:val="num" w:pos="576"/>
        </w:tabs>
      </w:pPr>
      <w:rPr>
        <w:rFonts w:ascii="Arial" w:hAnsi="Arial"/>
        <w:snapToGrid/>
        <w:sz w:val="18"/>
      </w:rPr>
    </w:lvl>
  </w:abstractNum>
  <w:abstractNum w:abstractNumId="77" w15:restartNumberingAfterBreak="0">
    <w:nsid w:val="067C0DC6"/>
    <w:multiLevelType w:val="singleLevel"/>
    <w:tmpl w:val="16A43D3F"/>
    <w:lvl w:ilvl="0">
      <w:start w:val="1"/>
      <w:numFmt w:val="decimal"/>
      <w:lvlText w:val="(%1)"/>
      <w:lvlJc w:val="left"/>
      <w:pPr>
        <w:tabs>
          <w:tab w:val="num" w:pos="1152"/>
        </w:tabs>
        <w:ind w:left="576"/>
      </w:pPr>
      <w:rPr>
        <w:rFonts w:ascii="Arial" w:hAnsi="Arial"/>
        <w:snapToGrid/>
        <w:sz w:val="18"/>
      </w:rPr>
    </w:lvl>
  </w:abstractNum>
  <w:abstractNum w:abstractNumId="78" w15:restartNumberingAfterBreak="0">
    <w:nsid w:val="068DE54D"/>
    <w:multiLevelType w:val="singleLevel"/>
    <w:tmpl w:val="01B7C908"/>
    <w:lvl w:ilvl="0">
      <w:start w:val="1"/>
      <w:numFmt w:val="decimal"/>
      <w:lvlText w:val="(%1)"/>
      <w:lvlJc w:val="left"/>
      <w:pPr>
        <w:tabs>
          <w:tab w:val="num" w:pos="1152"/>
        </w:tabs>
        <w:ind w:left="576"/>
      </w:pPr>
      <w:rPr>
        <w:rFonts w:ascii="Arial" w:hAnsi="Arial"/>
        <w:snapToGrid/>
        <w:sz w:val="18"/>
      </w:rPr>
    </w:lvl>
  </w:abstractNum>
  <w:abstractNum w:abstractNumId="79" w15:restartNumberingAfterBreak="0">
    <w:nsid w:val="06C21BEA"/>
    <w:multiLevelType w:val="singleLevel"/>
    <w:tmpl w:val="020894C1"/>
    <w:lvl w:ilvl="0">
      <w:start w:val="1"/>
      <w:numFmt w:val="lowerLetter"/>
      <w:lvlText w:val="(%1)"/>
      <w:lvlJc w:val="left"/>
      <w:pPr>
        <w:tabs>
          <w:tab w:val="num" w:pos="1728"/>
        </w:tabs>
        <w:ind w:left="1152"/>
      </w:pPr>
      <w:rPr>
        <w:rFonts w:ascii="Arial" w:hAnsi="Arial"/>
        <w:snapToGrid/>
        <w:sz w:val="18"/>
      </w:rPr>
    </w:lvl>
  </w:abstractNum>
  <w:abstractNum w:abstractNumId="80" w15:restartNumberingAfterBreak="0">
    <w:nsid w:val="06C8D205"/>
    <w:multiLevelType w:val="singleLevel"/>
    <w:tmpl w:val="180B0400"/>
    <w:lvl w:ilvl="0">
      <w:start w:val="1"/>
      <w:numFmt w:val="decimal"/>
      <w:lvlText w:val="(%1)"/>
      <w:lvlJc w:val="left"/>
      <w:pPr>
        <w:tabs>
          <w:tab w:val="num" w:pos="1152"/>
        </w:tabs>
        <w:ind w:firstLine="576"/>
      </w:pPr>
      <w:rPr>
        <w:rFonts w:ascii="Arial" w:hAnsi="Arial"/>
        <w:snapToGrid/>
        <w:sz w:val="18"/>
      </w:rPr>
    </w:lvl>
  </w:abstractNum>
  <w:abstractNum w:abstractNumId="81" w15:restartNumberingAfterBreak="0">
    <w:nsid w:val="06CD0D47"/>
    <w:multiLevelType w:val="singleLevel"/>
    <w:tmpl w:val="1C369784"/>
    <w:lvl w:ilvl="0">
      <w:start w:val="1"/>
      <w:numFmt w:val="lowerLetter"/>
      <w:lvlText w:val="%1."/>
      <w:lvlJc w:val="left"/>
      <w:pPr>
        <w:tabs>
          <w:tab w:val="num" w:pos="576"/>
        </w:tabs>
      </w:pPr>
      <w:rPr>
        <w:rFonts w:ascii="Arial" w:hAnsi="Arial"/>
        <w:snapToGrid/>
        <w:sz w:val="18"/>
      </w:rPr>
    </w:lvl>
  </w:abstractNum>
  <w:abstractNum w:abstractNumId="82" w15:restartNumberingAfterBreak="0">
    <w:nsid w:val="06D61A41"/>
    <w:multiLevelType w:val="singleLevel"/>
    <w:tmpl w:val="67929B9B"/>
    <w:lvl w:ilvl="0">
      <w:start w:val="1"/>
      <w:numFmt w:val="lowerRoman"/>
      <w:lvlText w:val="%1."/>
      <w:lvlJc w:val="left"/>
      <w:pPr>
        <w:tabs>
          <w:tab w:val="num" w:pos="2304"/>
        </w:tabs>
        <w:ind w:left="1728"/>
      </w:pPr>
      <w:rPr>
        <w:rFonts w:ascii="Arial" w:hAnsi="Arial"/>
        <w:snapToGrid/>
        <w:sz w:val="18"/>
      </w:rPr>
    </w:lvl>
  </w:abstractNum>
  <w:abstractNum w:abstractNumId="83" w15:restartNumberingAfterBreak="0">
    <w:nsid w:val="06DDE3BD"/>
    <w:multiLevelType w:val="singleLevel"/>
    <w:tmpl w:val="61B1FCF2"/>
    <w:lvl w:ilvl="0">
      <w:start w:val="1"/>
      <w:numFmt w:val="decimal"/>
      <w:lvlText w:val="(%1)"/>
      <w:lvlJc w:val="left"/>
      <w:pPr>
        <w:tabs>
          <w:tab w:val="num" w:pos="1152"/>
        </w:tabs>
        <w:ind w:left="576"/>
      </w:pPr>
      <w:rPr>
        <w:rFonts w:ascii="Arial" w:hAnsi="Arial"/>
        <w:snapToGrid/>
        <w:sz w:val="18"/>
      </w:rPr>
    </w:lvl>
  </w:abstractNum>
  <w:abstractNum w:abstractNumId="84" w15:restartNumberingAfterBreak="0">
    <w:nsid w:val="06E367FE"/>
    <w:multiLevelType w:val="singleLevel"/>
    <w:tmpl w:val="5F30C407"/>
    <w:lvl w:ilvl="0">
      <w:start w:val="1"/>
      <w:numFmt w:val="decimal"/>
      <w:lvlText w:val="(%1)"/>
      <w:lvlJc w:val="left"/>
      <w:pPr>
        <w:tabs>
          <w:tab w:val="num" w:pos="1152"/>
        </w:tabs>
        <w:ind w:left="576"/>
      </w:pPr>
      <w:rPr>
        <w:rFonts w:ascii="Arial" w:hAnsi="Arial"/>
        <w:snapToGrid/>
        <w:sz w:val="18"/>
      </w:rPr>
    </w:lvl>
  </w:abstractNum>
  <w:abstractNum w:abstractNumId="85" w15:restartNumberingAfterBreak="0">
    <w:nsid w:val="06E4CB3F"/>
    <w:multiLevelType w:val="singleLevel"/>
    <w:tmpl w:val="028CA357"/>
    <w:lvl w:ilvl="0">
      <w:start w:val="19"/>
      <w:numFmt w:val="lowerLetter"/>
      <w:lvlText w:val="%1."/>
      <w:lvlJc w:val="left"/>
      <w:pPr>
        <w:tabs>
          <w:tab w:val="num" w:pos="576"/>
        </w:tabs>
      </w:pPr>
      <w:rPr>
        <w:rFonts w:ascii="Arial" w:hAnsi="Arial"/>
        <w:snapToGrid/>
        <w:sz w:val="18"/>
      </w:rPr>
    </w:lvl>
  </w:abstractNum>
  <w:abstractNum w:abstractNumId="86" w15:restartNumberingAfterBreak="0">
    <w:nsid w:val="06E71F8F"/>
    <w:multiLevelType w:val="singleLevel"/>
    <w:tmpl w:val="789185BF"/>
    <w:lvl w:ilvl="0">
      <w:start w:val="1"/>
      <w:numFmt w:val="decimal"/>
      <w:lvlText w:val="(%1)"/>
      <w:lvlJc w:val="left"/>
      <w:pPr>
        <w:tabs>
          <w:tab w:val="num" w:pos="1152"/>
        </w:tabs>
        <w:ind w:left="576"/>
      </w:pPr>
      <w:rPr>
        <w:rFonts w:ascii="Arial" w:hAnsi="Arial"/>
        <w:snapToGrid/>
        <w:sz w:val="18"/>
      </w:rPr>
    </w:lvl>
  </w:abstractNum>
  <w:abstractNum w:abstractNumId="87" w15:restartNumberingAfterBreak="0">
    <w:nsid w:val="06FEB7B7"/>
    <w:multiLevelType w:val="singleLevel"/>
    <w:tmpl w:val="047828AD"/>
    <w:lvl w:ilvl="0">
      <w:start w:val="1"/>
      <w:numFmt w:val="decimal"/>
      <w:lvlText w:val="(%1)"/>
      <w:lvlJc w:val="left"/>
      <w:pPr>
        <w:tabs>
          <w:tab w:val="num" w:pos="1152"/>
        </w:tabs>
        <w:ind w:left="576"/>
      </w:pPr>
      <w:rPr>
        <w:rFonts w:ascii="Arial" w:hAnsi="Arial"/>
        <w:snapToGrid/>
        <w:sz w:val="18"/>
      </w:rPr>
    </w:lvl>
  </w:abstractNum>
  <w:abstractNum w:abstractNumId="88" w15:restartNumberingAfterBreak="0">
    <w:nsid w:val="071C80C0"/>
    <w:multiLevelType w:val="singleLevel"/>
    <w:tmpl w:val="07C6891F"/>
    <w:lvl w:ilvl="0">
      <w:start w:val="2"/>
      <w:numFmt w:val="decimal"/>
      <w:lvlText w:val="(%1)"/>
      <w:lvlJc w:val="left"/>
      <w:pPr>
        <w:tabs>
          <w:tab w:val="num" w:pos="1152"/>
        </w:tabs>
        <w:ind w:left="576"/>
      </w:pPr>
      <w:rPr>
        <w:rFonts w:ascii="Arial" w:hAnsi="Arial"/>
        <w:snapToGrid/>
        <w:sz w:val="18"/>
      </w:rPr>
    </w:lvl>
  </w:abstractNum>
  <w:abstractNum w:abstractNumId="89" w15:restartNumberingAfterBreak="0">
    <w:nsid w:val="071F7CA6"/>
    <w:multiLevelType w:val="singleLevel"/>
    <w:tmpl w:val="6F48E506"/>
    <w:lvl w:ilvl="0">
      <w:start w:val="1"/>
      <w:numFmt w:val="decimal"/>
      <w:lvlText w:val="(%1)"/>
      <w:lvlJc w:val="left"/>
      <w:pPr>
        <w:tabs>
          <w:tab w:val="num" w:pos="1152"/>
        </w:tabs>
        <w:ind w:left="576"/>
      </w:pPr>
      <w:rPr>
        <w:rFonts w:ascii="Arial" w:hAnsi="Arial"/>
        <w:snapToGrid/>
        <w:sz w:val="18"/>
      </w:rPr>
    </w:lvl>
  </w:abstractNum>
  <w:abstractNum w:abstractNumId="90" w15:restartNumberingAfterBreak="0">
    <w:nsid w:val="072C6DC1"/>
    <w:multiLevelType w:val="singleLevel"/>
    <w:tmpl w:val="4EDAA331"/>
    <w:lvl w:ilvl="0">
      <w:start w:val="1"/>
      <w:numFmt w:val="lowerLetter"/>
      <w:lvlText w:val="(%1)"/>
      <w:lvlJc w:val="left"/>
      <w:pPr>
        <w:tabs>
          <w:tab w:val="num" w:pos="1728"/>
        </w:tabs>
        <w:ind w:left="1152"/>
      </w:pPr>
      <w:rPr>
        <w:rFonts w:ascii="Arial" w:hAnsi="Arial"/>
        <w:snapToGrid/>
        <w:sz w:val="18"/>
      </w:rPr>
    </w:lvl>
  </w:abstractNum>
  <w:abstractNum w:abstractNumId="91" w15:restartNumberingAfterBreak="0">
    <w:nsid w:val="0759F833"/>
    <w:multiLevelType w:val="singleLevel"/>
    <w:tmpl w:val="2E1A406D"/>
    <w:lvl w:ilvl="0">
      <w:start w:val="1"/>
      <w:numFmt w:val="decimal"/>
      <w:lvlText w:val="(%1)"/>
      <w:lvlJc w:val="left"/>
      <w:pPr>
        <w:tabs>
          <w:tab w:val="num" w:pos="1152"/>
        </w:tabs>
        <w:ind w:left="576"/>
      </w:pPr>
      <w:rPr>
        <w:rFonts w:ascii="Arial" w:hAnsi="Arial"/>
        <w:snapToGrid/>
        <w:sz w:val="18"/>
      </w:rPr>
    </w:lvl>
  </w:abstractNum>
  <w:abstractNum w:abstractNumId="92" w15:restartNumberingAfterBreak="0">
    <w:nsid w:val="075D86B3"/>
    <w:multiLevelType w:val="singleLevel"/>
    <w:tmpl w:val="12F4723E"/>
    <w:lvl w:ilvl="0">
      <w:start w:val="1"/>
      <w:numFmt w:val="decimal"/>
      <w:lvlText w:val="(%1)"/>
      <w:lvlJc w:val="left"/>
      <w:pPr>
        <w:tabs>
          <w:tab w:val="num" w:pos="1152"/>
        </w:tabs>
        <w:ind w:left="576"/>
      </w:pPr>
      <w:rPr>
        <w:rFonts w:ascii="Arial" w:hAnsi="Arial"/>
        <w:snapToGrid/>
        <w:sz w:val="18"/>
      </w:rPr>
    </w:lvl>
  </w:abstractNum>
  <w:abstractNum w:abstractNumId="93" w15:restartNumberingAfterBreak="0">
    <w:nsid w:val="0775E60C"/>
    <w:multiLevelType w:val="singleLevel"/>
    <w:tmpl w:val="14FE35EB"/>
    <w:lvl w:ilvl="0">
      <w:start w:val="1"/>
      <w:numFmt w:val="decimal"/>
      <w:lvlText w:val="(%1)"/>
      <w:lvlJc w:val="left"/>
      <w:pPr>
        <w:tabs>
          <w:tab w:val="num" w:pos="1152"/>
        </w:tabs>
        <w:ind w:left="576"/>
      </w:pPr>
      <w:rPr>
        <w:rFonts w:ascii="Arial" w:hAnsi="Arial"/>
        <w:snapToGrid/>
        <w:sz w:val="18"/>
      </w:rPr>
    </w:lvl>
  </w:abstractNum>
  <w:abstractNum w:abstractNumId="94" w15:restartNumberingAfterBreak="0">
    <w:nsid w:val="077B0C14"/>
    <w:multiLevelType w:val="singleLevel"/>
    <w:tmpl w:val="34041F01"/>
    <w:lvl w:ilvl="0">
      <w:start w:val="1"/>
      <w:numFmt w:val="decimal"/>
      <w:lvlText w:val="(%1)"/>
      <w:lvlJc w:val="left"/>
      <w:pPr>
        <w:tabs>
          <w:tab w:val="num" w:pos="1152"/>
        </w:tabs>
        <w:ind w:left="576"/>
      </w:pPr>
      <w:rPr>
        <w:rFonts w:ascii="Arial" w:hAnsi="Arial"/>
        <w:snapToGrid/>
        <w:sz w:val="18"/>
      </w:rPr>
    </w:lvl>
  </w:abstractNum>
  <w:abstractNum w:abstractNumId="95" w15:restartNumberingAfterBreak="0">
    <w:nsid w:val="07824662"/>
    <w:multiLevelType w:val="singleLevel"/>
    <w:tmpl w:val="629DB093"/>
    <w:lvl w:ilvl="0">
      <w:start w:val="1"/>
      <w:numFmt w:val="lowerLetter"/>
      <w:lvlText w:val="(%1)"/>
      <w:lvlJc w:val="left"/>
      <w:pPr>
        <w:tabs>
          <w:tab w:val="num" w:pos="1728"/>
        </w:tabs>
        <w:ind w:left="1152"/>
      </w:pPr>
      <w:rPr>
        <w:rFonts w:ascii="Arial" w:hAnsi="Arial"/>
        <w:snapToGrid/>
        <w:sz w:val="18"/>
      </w:rPr>
    </w:lvl>
  </w:abstractNum>
  <w:abstractNum w:abstractNumId="96" w15:restartNumberingAfterBreak="0">
    <w:nsid w:val="0788F783"/>
    <w:multiLevelType w:val="singleLevel"/>
    <w:tmpl w:val="4BE0C1A0"/>
    <w:lvl w:ilvl="0">
      <w:start w:val="1"/>
      <w:numFmt w:val="decimal"/>
      <w:lvlText w:val="(%1)"/>
      <w:lvlJc w:val="left"/>
      <w:pPr>
        <w:tabs>
          <w:tab w:val="num" w:pos="1152"/>
        </w:tabs>
        <w:ind w:left="576"/>
      </w:pPr>
      <w:rPr>
        <w:rFonts w:ascii="Arial" w:hAnsi="Arial"/>
        <w:snapToGrid/>
        <w:sz w:val="18"/>
      </w:rPr>
    </w:lvl>
  </w:abstractNum>
  <w:abstractNum w:abstractNumId="97" w15:restartNumberingAfterBreak="0">
    <w:nsid w:val="07912AB2"/>
    <w:multiLevelType w:val="singleLevel"/>
    <w:tmpl w:val="6CF29892"/>
    <w:lvl w:ilvl="0">
      <w:start w:val="1"/>
      <w:numFmt w:val="decimal"/>
      <w:lvlText w:val="(%1)"/>
      <w:lvlJc w:val="left"/>
      <w:pPr>
        <w:tabs>
          <w:tab w:val="num" w:pos="1152"/>
        </w:tabs>
        <w:ind w:left="576"/>
      </w:pPr>
      <w:rPr>
        <w:rFonts w:ascii="Arial" w:hAnsi="Arial"/>
        <w:snapToGrid/>
        <w:sz w:val="18"/>
      </w:rPr>
    </w:lvl>
  </w:abstractNum>
  <w:abstractNum w:abstractNumId="98" w15:restartNumberingAfterBreak="0">
    <w:nsid w:val="07B38DAE"/>
    <w:multiLevelType w:val="singleLevel"/>
    <w:tmpl w:val="7BBE3293"/>
    <w:lvl w:ilvl="0">
      <w:start w:val="1"/>
      <w:numFmt w:val="decimal"/>
      <w:lvlText w:val="(%1)"/>
      <w:lvlJc w:val="left"/>
      <w:pPr>
        <w:tabs>
          <w:tab w:val="num" w:pos="1152"/>
        </w:tabs>
        <w:ind w:left="576"/>
      </w:pPr>
      <w:rPr>
        <w:rFonts w:ascii="Arial" w:hAnsi="Arial"/>
        <w:snapToGrid/>
        <w:sz w:val="18"/>
      </w:rPr>
    </w:lvl>
  </w:abstractNum>
  <w:abstractNum w:abstractNumId="99" w15:restartNumberingAfterBreak="0">
    <w:nsid w:val="07E1430F"/>
    <w:multiLevelType w:val="singleLevel"/>
    <w:tmpl w:val="2D4E4EB1"/>
    <w:lvl w:ilvl="0">
      <w:start w:val="1"/>
      <w:numFmt w:val="decimal"/>
      <w:lvlText w:val="(%1)"/>
      <w:lvlJc w:val="left"/>
      <w:pPr>
        <w:tabs>
          <w:tab w:val="num" w:pos="1152"/>
        </w:tabs>
        <w:ind w:firstLine="576"/>
      </w:pPr>
      <w:rPr>
        <w:rFonts w:ascii="Arial" w:hAnsi="Arial"/>
        <w:snapToGrid/>
        <w:sz w:val="18"/>
      </w:rPr>
    </w:lvl>
  </w:abstractNum>
  <w:abstractNum w:abstractNumId="100" w15:restartNumberingAfterBreak="0">
    <w:nsid w:val="07F0B4FE"/>
    <w:multiLevelType w:val="singleLevel"/>
    <w:tmpl w:val="4F880800"/>
    <w:lvl w:ilvl="0">
      <w:start w:val="1"/>
      <w:numFmt w:val="decimal"/>
      <w:lvlText w:val="(%1)"/>
      <w:lvlJc w:val="left"/>
      <w:pPr>
        <w:tabs>
          <w:tab w:val="num" w:pos="1152"/>
        </w:tabs>
        <w:ind w:left="576"/>
      </w:pPr>
      <w:rPr>
        <w:rFonts w:ascii="Arial" w:hAnsi="Arial"/>
        <w:snapToGrid/>
        <w:sz w:val="18"/>
      </w:rPr>
    </w:lvl>
  </w:abstractNum>
  <w:abstractNum w:abstractNumId="101" w15:restartNumberingAfterBreak="0">
    <w:nsid w:val="07F2AE0E"/>
    <w:multiLevelType w:val="singleLevel"/>
    <w:tmpl w:val="651A31D9"/>
    <w:lvl w:ilvl="0">
      <w:start w:val="1"/>
      <w:numFmt w:val="decimal"/>
      <w:lvlText w:val="(%1)"/>
      <w:lvlJc w:val="left"/>
      <w:pPr>
        <w:tabs>
          <w:tab w:val="num" w:pos="1008"/>
        </w:tabs>
        <w:ind w:firstLine="576"/>
      </w:pPr>
      <w:rPr>
        <w:rFonts w:ascii="Arial" w:hAnsi="Arial"/>
        <w:snapToGrid/>
        <w:sz w:val="18"/>
      </w:rPr>
    </w:lvl>
  </w:abstractNum>
  <w:abstractNum w:abstractNumId="102" w15:restartNumberingAfterBreak="0">
    <w:nsid w:val="17D56A24"/>
    <w:multiLevelType w:val="hybridMultilevel"/>
    <w:tmpl w:val="8742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A074E02"/>
    <w:multiLevelType w:val="hybridMultilevel"/>
    <w:tmpl w:val="8742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EBC2E7C"/>
    <w:multiLevelType w:val="hybridMultilevel"/>
    <w:tmpl w:val="FCDE7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543F62"/>
    <w:multiLevelType w:val="hybridMultilevel"/>
    <w:tmpl w:val="8742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4"/>
    <w:lvlOverride w:ilvl="0">
      <w:lvl w:ilvl="0">
        <w:numFmt w:val="decimal"/>
        <w:lvlText w:val="%1."/>
        <w:lvlJc w:val="left"/>
        <w:pPr>
          <w:tabs>
            <w:tab w:val="num" w:pos="432"/>
          </w:tabs>
        </w:pPr>
        <w:rPr>
          <w:rFonts w:ascii="Arial" w:hAnsi="Arial"/>
          <w:b/>
          <w:snapToGrid/>
          <w:sz w:val="22"/>
        </w:rPr>
      </w:lvl>
    </w:lvlOverride>
  </w:num>
  <w:num w:numId="3">
    <w:abstractNumId w:val="60"/>
  </w:num>
  <w:num w:numId="4">
    <w:abstractNumId w:val="74"/>
  </w:num>
  <w:num w:numId="5">
    <w:abstractNumId w:val="94"/>
  </w:num>
  <w:num w:numId="6">
    <w:abstractNumId w:val="61"/>
  </w:num>
  <w:num w:numId="7">
    <w:abstractNumId w:val="33"/>
  </w:num>
  <w:num w:numId="8">
    <w:abstractNumId w:val="26"/>
  </w:num>
  <w:num w:numId="9">
    <w:abstractNumId w:val="58"/>
  </w:num>
  <w:num w:numId="10">
    <w:abstractNumId w:val="42"/>
  </w:num>
  <w:num w:numId="11">
    <w:abstractNumId w:val="20"/>
  </w:num>
  <w:num w:numId="12">
    <w:abstractNumId w:val="75"/>
  </w:num>
  <w:num w:numId="13">
    <w:abstractNumId w:val="4"/>
  </w:num>
  <w:num w:numId="14">
    <w:abstractNumId w:val="70"/>
  </w:num>
  <w:num w:numId="15">
    <w:abstractNumId w:val="98"/>
  </w:num>
  <w:num w:numId="16">
    <w:abstractNumId w:val="17"/>
  </w:num>
  <w:num w:numId="17">
    <w:abstractNumId w:val="16"/>
  </w:num>
  <w:num w:numId="18">
    <w:abstractNumId w:val="40"/>
  </w:num>
  <w:num w:numId="19">
    <w:abstractNumId w:val="79"/>
  </w:num>
  <w:num w:numId="20">
    <w:abstractNumId w:val="35"/>
  </w:num>
  <w:num w:numId="21">
    <w:abstractNumId w:val="53"/>
  </w:num>
  <w:num w:numId="22">
    <w:abstractNumId w:val="25"/>
  </w:num>
  <w:num w:numId="23">
    <w:abstractNumId w:val="38"/>
  </w:num>
  <w:num w:numId="24">
    <w:abstractNumId w:val="2"/>
  </w:num>
  <w:num w:numId="25">
    <w:abstractNumId w:val="80"/>
  </w:num>
  <w:num w:numId="26">
    <w:abstractNumId w:val="99"/>
  </w:num>
  <w:num w:numId="27">
    <w:abstractNumId w:val="14"/>
  </w:num>
  <w:num w:numId="28">
    <w:abstractNumId w:val="44"/>
  </w:num>
  <w:num w:numId="29">
    <w:abstractNumId w:val="49"/>
  </w:num>
  <w:num w:numId="30">
    <w:abstractNumId w:val="1"/>
  </w:num>
  <w:num w:numId="31">
    <w:abstractNumId w:val="1"/>
    <w:lvlOverride w:ilvl="0">
      <w:lvl w:ilvl="0">
        <w:numFmt w:val="decimal"/>
        <w:lvlText w:val="(%1)"/>
        <w:lvlJc w:val="left"/>
        <w:pPr>
          <w:tabs>
            <w:tab w:val="num" w:pos="1008"/>
          </w:tabs>
          <w:ind w:left="576"/>
        </w:pPr>
        <w:rPr>
          <w:rFonts w:ascii="Arial" w:hAnsi="Arial"/>
          <w:snapToGrid/>
          <w:sz w:val="18"/>
        </w:rPr>
      </w:lvl>
    </w:lvlOverride>
  </w:num>
  <w:num w:numId="32">
    <w:abstractNumId w:val="96"/>
  </w:num>
  <w:num w:numId="33">
    <w:abstractNumId w:val="77"/>
  </w:num>
  <w:num w:numId="34">
    <w:abstractNumId w:val="41"/>
  </w:num>
  <w:num w:numId="35">
    <w:abstractNumId w:val="13"/>
  </w:num>
  <w:num w:numId="36">
    <w:abstractNumId w:val="9"/>
  </w:num>
  <w:num w:numId="37">
    <w:abstractNumId w:val="31"/>
  </w:num>
  <w:num w:numId="38">
    <w:abstractNumId w:val="97"/>
  </w:num>
  <w:num w:numId="39">
    <w:abstractNumId w:val="69"/>
  </w:num>
  <w:num w:numId="40">
    <w:abstractNumId w:val="32"/>
  </w:num>
  <w:num w:numId="41">
    <w:abstractNumId w:val="57"/>
  </w:num>
  <w:num w:numId="42">
    <w:abstractNumId w:val="57"/>
    <w:lvlOverride w:ilvl="0">
      <w:lvl w:ilvl="0">
        <w:numFmt w:val="lowerRoman"/>
        <w:lvlText w:val="%1."/>
        <w:lvlJc w:val="left"/>
        <w:pPr>
          <w:tabs>
            <w:tab w:val="num" w:pos="2016"/>
          </w:tabs>
          <w:ind w:left="1728" w:hanging="72"/>
        </w:pPr>
        <w:rPr>
          <w:rFonts w:ascii="Arial" w:hAnsi="Arial"/>
          <w:snapToGrid/>
          <w:sz w:val="18"/>
        </w:rPr>
      </w:lvl>
    </w:lvlOverride>
  </w:num>
  <w:num w:numId="43">
    <w:abstractNumId w:val="59"/>
  </w:num>
  <w:num w:numId="44">
    <w:abstractNumId w:val="50"/>
  </w:num>
  <w:num w:numId="45">
    <w:abstractNumId w:val="51"/>
  </w:num>
  <w:num w:numId="46">
    <w:abstractNumId w:val="27"/>
  </w:num>
  <w:num w:numId="47">
    <w:abstractNumId w:val="10"/>
  </w:num>
  <w:num w:numId="48">
    <w:abstractNumId w:val="82"/>
  </w:num>
  <w:num w:numId="49">
    <w:abstractNumId w:val="68"/>
  </w:num>
  <w:num w:numId="50">
    <w:abstractNumId w:val="52"/>
  </w:num>
  <w:num w:numId="51">
    <w:abstractNumId w:val="47"/>
  </w:num>
  <w:num w:numId="52">
    <w:abstractNumId w:val="19"/>
  </w:num>
  <w:num w:numId="53">
    <w:abstractNumId w:val="92"/>
  </w:num>
  <w:num w:numId="54">
    <w:abstractNumId w:val="66"/>
  </w:num>
  <w:num w:numId="55">
    <w:abstractNumId w:val="87"/>
  </w:num>
  <w:num w:numId="56">
    <w:abstractNumId w:val="8"/>
  </w:num>
  <w:num w:numId="57">
    <w:abstractNumId w:val="55"/>
  </w:num>
  <w:num w:numId="58">
    <w:abstractNumId w:val="72"/>
  </w:num>
  <w:num w:numId="59">
    <w:abstractNumId w:val="78"/>
  </w:num>
  <w:num w:numId="60">
    <w:abstractNumId w:val="78"/>
    <w:lvlOverride w:ilvl="0">
      <w:lvl w:ilvl="0">
        <w:numFmt w:val="decimal"/>
        <w:lvlText w:val="(%1)"/>
        <w:lvlJc w:val="left"/>
        <w:pPr>
          <w:tabs>
            <w:tab w:val="num" w:pos="1152"/>
          </w:tabs>
          <w:ind w:left="576"/>
        </w:pPr>
        <w:rPr>
          <w:rFonts w:ascii="Arial" w:hAnsi="Arial"/>
          <w:snapToGrid/>
          <w:sz w:val="18"/>
        </w:rPr>
      </w:lvl>
    </w:lvlOverride>
  </w:num>
  <w:num w:numId="61">
    <w:abstractNumId w:val="54"/>
  </w:num>
  <w:num w:numId="62">
    <w:abstractNumId w:val="39"/>
  </w:num>
  <w:num w:numId="63">
    <w:abstractNumId w:val="62"/>
  </w:num>
  <w:num w:numId="64">
    <w:abstractNumId w:val="43"/>
  </w:num>
  <w:num w:numId="65">
    <w:abstractNumId w:val="83"/>
  </w:num>
  <w:num w:numId="66">
    <w:abstractNumId w:val="37"/>
  </w:num>
  <w:num w:numId="67">
    <w:abstractNumId w:val="93"/>
  </w:num>
  <w:num w:numId="68">
    <w:abstractNumId w:val="7"/>
  </w:num>
  <w:num w:numId="69">
    <w:abstractNumId w:val="84"/>
  </w:num>
  <w:num w:numId="70">
    <w:abstractNumId w:val="22"/>
  </w:num>
  <w:num w:numId="71">
    <w:abstractNumId w:val="6"/>
  </w:num>
  <w:num w:numId="72">
    <w:abstractNumId w:val="64"/>
  </w:num>
  <w:num w:numId="73">
    <w:abstractNumId w:val="67"/>
  </w:num>
  <w:num w:numId="74">
    <w:abstractNumId w:val="65"/>
  </w:num>
  <w:num w:numId="75">
    <w:abstractNumId w:val="23"/>
  </w:num>
  <w:num w:numId="76">
    <w:abstractNumId w:val="101"/>
  </w:num>
  <w:num w:numId="77">
    <w:abstractNumId w:val="71"/>
  </w:num>
  <w:num w:numId="78">
    <w:abstractNumId w:val="15"/>
  </w:num>
  <w:num w:numId="79">
    <w:abstractNumId w:val="3"/>
  </w:num>
  <w:num w:numId="80">
    <w:abstractNumId w:val="18"/>
  </w:num>
  <w:num w:numId="81">
    <w:abstractNumId w:val="29"/>
  </w:num>
  <w:num w:numId="82">
    <w:abstractNumId w:val="0"/>
  </w:num>
  <w:num w:numId="83">
    <w:abstractNumId w:val="12"/>
  </w:num>
  <w:num w:numId="84">
    <w:abstractNumId w:val="73"/>
  </w:num>
  <w:num w:numId="85">
    <w:abstractNumId w:val="91"/>
  </w:num>
  <w:num w:numId="86">
    <w:abstractNumId w:val="85"/>
  </w:num>
  <w:num w:numId="87">
    <w:abstractNumId w:val="76"/>
  </w:num>
  <w:num w:numId="88">
    <w:abstractNumId w:val="56"/>
  </w:num>
  <w:num w:numId="89">
    <w:abstractNumId w:val="28"/>
  </w:num>
  <w:num w:numId="90">
    <w:abstractNumId w:val="88"/>
  </w:num>
  <w:num w:numId="91">
    <w:abstractNumId w:val="36"/>
  </w:num>
  <w:num w:numId="92">
    <w:abstractNumId w:val="21"/>
  </w:num>
  <w:num w:numId="93">
    <w:abstractNumId w:val="11"/>
  </w:num>
  <w:num w:numId="94">
    <w:abstractNumId w:val="30"/>
  </w:num>
  <w:num w:numId="95">
    <w:abstractNumId w:val="46"/>
  </w:num>
  <w:num w:numId="96">
    <w:abstractNumId w:val="5"/>
  </w:num>
  <w:num w:numId="97">
    <w:abstractNumId w:val="89"/>
  </w:num>
  <w:num w:numId="98">
    <w:abstractNumId w:val="48"/>
  </w:num>
  <w:num w:numId="99">
    <w:abstractNumId w:val="90"/>
  </w:num>
  <w:num w:numId="100">
    <w:abstractNumId w:val="63"/>
  </w:num>
  <w:num w:numId="101">
    <w:abstractNumId w:val="95"/>
  </w:num>
  <w:num w:numId="102">
    <w:abstractNumId w:val="24"/>
  </w:num>
  <w:num w:numId="103">
    <w:abstractNumId w:val="45"/>
  </w:num>
  <w:num w:numId="104">
    <w:abstractNumId w:val="100"/>
  </w:num>
  <w:num w:numId="105">
    <w:abstractNumId w:val="81"/>
  </w:num>
  <w:num w:numId="106">
    <w:abstractNumId w:val="86"/>
  </w:num>
  <w:num w:numId="107">
    <w:abstractNumId w:val="103"/>
  </w:num>
  <w:num w:numId="108">
    <w:abstractNumId w:val="102"/>
  </w:num>
  <w:num w:numId="109">
    <w:abstractNumId w:val="105"/>
  </w:num>
  <w:num w:numId="110">
    <w:abstractNumId w:val="10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D"/>
    <w:rsid w:val="00000D0F"/>
    <w:rsid w:val="000021A4"/>
    <w:rsid w:val="00012122"/>
    <w:rsid w:val="00017020"/>
    <w:rsid w:val="00024C10"/>
    <w:rsid w:val="000257C1"/>
    <w:rsid w:val="00061633"/>
    <w:rsid w:val="000642C0"/>
    <w:rsid w:val="000650BE"/>
    <w:rsid w:val="00067ED5"/>
    <w:rsid w:val="00074762"/>
    <w:rsid w:val="00075708"/>
    <w:rsid w:val="000775D0"/>
    <w:rsid w:val="000A2CB8"/>
    <w:rsid w:val="000A6B77"/>
    <w:rsid w:val="000A78C3"/>
    <w:rsid w:val="000B468B"/>
    <w:rsid w:val="000B7BE9"/>
    <w:rsid w:val="000D3FD9"/>
    <w:rsid w:val="000D7114"/>
    <w:rsid w:val="000E18C9"/>
    <w:rsid w:val="000F1CF0"/>
    <w:rsid w:val="000F65A4"/>
    <w:rsid w:val="00102439"/>
    <w:rsid w:val="001067AC"/>
    <w:rsid w:val="00114F97"/>
    <w:rsid w:val="00116013"/>
    <w:rsid w:val="00116AD5"/>
    <w:rsid w:val="001301E6"/>
    <w:rsid w:val="00131351"/>
    <w:rsid w:val="00132BC2"/>
    <w:rsid w:val="00136D09"/>
    <w:rsid w:val="00152BF4"/>
    <w:rsid w:val="00157485"/>
    <w:rsid w:val="00166EF1"/>
    <w:rsid w:val="00192D80"/>
    <w:rsid w:val="00197C6D"/>
    <w:rsid w:val="001A17E1"/>
    <w:rsid w:val="001C1D69"/>
    <w:rsid w:val="001C7E5A"/>
    <w:rsid w:val="001D03E3"/>
    <w:rsid w:val="001D260A"/>
    <w:rsid w:val="001D6528"/>
    <w:rsid w:val="001D7465"/>
    <w:rsid w:val="001D76EF"/>
    <w:rsid w:val="002239BE"/>
    <w:rsid w:val="00224E07"/>
    <w:rsid w:val="002304F0"/>
    <w:rsid w:val="00240B34"/>
    <w:rsid w:val="00274592"/>
    <w:rsid w:val="0028693B"/>
    <w:rsid w:val="00293875"/>
    <w:rsid w:val="002A340D"/>
    <w:rsid w:val="002A4A90"/>
    <w:rsid w:val="002A5383"/>
    <w:rsid w:val="002A5FFE"/>
    <w:rsid w:val="002D3E1D"/>
    <w:rsid w:val="002E55A1"/>
    <w:rsid w:val="002F0722"/>
    <w:rsid w:val="002F5CCF"/>
    <w:rsid w:val="002F72C9"/>
    <w:rsid w:val="003063E2"/>
    <w:rsid w:val="00312E13"/>
    <w:rsid w:val="00337F50"/>
    <w:rsid w:val="00346BDB"/>
    <w:rsid w:val="00347D98"/>
    <w:rsid w:val="00361C32"/>
    <w:rsid w:val="003642A8"/>
    <w:rsid w:val="003675C6"/>
    <w:rsid w:val="0037012A"/>
    <w:rsid w:val="00383108"/>
    <w:rsid w:val="00391E94"/>
    <w:rsid w:val="003A6079"/>
    <w:rsid w:val="003B42F0"/>
    <w:rsid w:val="003C5483"/>
    <w:rsid w:val="003C71D1"/>
    <w:rsid w:val="003D72C2"/>
    <w:rsid w:val="003E514B"/>
    <w:rsid w:val="003E711F"/>
    <w:rsid w:val="00404ABD"/>
    <w:rsid w:val="004124FD"/>
    <w:rsid w:val="00416E3D"/>
    <w:rsid w:val="00441274"/>
    <w:rsid w:val="0044370E"/>
    <w:rsid w:val="00446C61"/>
    <w:rsid w:val="004539C5"/>
    <w:rsid w:val="00460086"/>
    <w:rsid w:val="00464103"/>
    <w:rsid w:val="00470C8F"/>
    <w:rsid w:val="004723AF"/>
    <w:rsid w:val="00494F9D"/>
    <w:rsid w:val="004A3130"/>
    <w:rsid w:val="004A6968"/>
    <w:rsid w:val="004C54DC"/>
    <w:rsid w:val="004E7A70"/>
    <w:rsid w:val="004F3349"/>
    <w:rsid w:val="004F3934"/>
    <w:rsid w:val="004F4846"/>
    <w:rsid w:val="005069DD"/>
    <w:rsid w:val="00507030"/>
    <w:rsid w:val="005129DE"/>
    <w:rsid w:val="005149F2"/>
    <w:rsid w:val="0052038E"/>
    <w:rsid w:val="00522B43"/>
    <w:rsid w:val="00535ED0"/>
    <w:rsid w:val="00546028"/>
    <w:rsid w:val="005726A0"/>
    <w:rsid w:val="005C55C8"/>
    <w:rsid w:val="005E4EBA"/>
    <w:rsid w:val="00631CF6"/>
    <w:rsid w:val="006358CD"/>
    <w:rsid w:val="0063620A"/>
    <w:rsid w:val="00642A85"/>
    <w:rsid w:val="006437E8"/>
    <w:rsid w:val="00654DE0"/>
    <w:rsid w:val="006641B7"/>
    <w:rsid w:val="00671B3E"/>
    <w:rsid w:val="0067217F"/>
    <w:rsid w:val="00681886"/>
    <w:rsid w:val="006907E2"/>
    <w:rsid w:val="006A51D0"/>
    <w:rsid w:val="006A63C8"/>
    <w:rsid w:val="006B4F6C"/>
    <w:rsid w:val="006C6E4B"/>
    <w:rsid w:val="006C756A"/>
    <w:rsid w:val="006D1A94"/>
    <w:rsid w:val="006D44D8"/>
    <w:rsid w:val="006E0E96"/>
    <w:rsid w:val="00734969"/>
    <w:rsid w:val="00742BF8"/>
    <w:rsid w:val="007457E4"/>
    <w:rsid w:val="0075452D"/>
    <w:rsid w:val="0075746D"/>
    <w:rsid w:val="007633A8"/>
    <w:rsid w:val="007642F9"/>
    <w:rsid w:val="0076641C"/>
    <w:rsid w:val="00775133"/>
    <w:rsid w:val="00791954"/>
    <w:rsid w:val="007A10D7"/>
    <w:rsid w:val="007A60D9"/>
    <w:rsid w:val="007C41BD"/>
    <w:rsid w:val="007D2544"/>
    <w:rsid w:val="007E54F4"/>
    <w:rsid w:val="00812DEF"/>
    <w:rsid w:val="0081665A"/>
    <w:rsid w:val="0081726F"/>
    <w:rsid w:val="0083690B"/>
    <w:rsid w:val="00837EA5"/>
    <w:rsid w:val="00843471"/>
    <w:rsid w:val="0084611D"/>
    <w:rsid w:val="008545E0"/>
    <w:rsid w:val="00871943"/>
    <w:rsid w:val="00881249"/>
    <w:rsid w:val="00883D62"/>
    <w:rsid w:val="008A0C1B"/>
    <w:rsid w:val="008A1130"/>
    <w:rsid w:val="008A24BB"/>
    <w:rsid w:val="008A759B"/>
    <w:rsid w:val="008B0072"/>
    <w:rsid w:val="008B2858"/>
    <w:rsid w:val="008C5DD9"/>
    <w:rsid w:val="008D47AB"/>
    <w:rsid w:val="00901679"/>
    <w:rsid w:val="009046DD"/>
    <w:rsid w:val="009262E2"/>
    <w:rsid w:val="00947132"/>
    <w:rsid w:val="00947C0F"/>
    <w:rsid w:val="00955DE5"/>
    <w:rsid w:val="00960FF6"/>
    <w:rsid w:val="009622A7"/>
    <w:rsid w:val="00976B72"/>
    <w:rsid w:val="00977D15"/>
    <w:rsid w:val="00981CAA"/>
    <w:rsid w:val="009848E4"/>
    <w:rsid w:val="00991A95"/>
    <w:rsid w:val="009939BF"/>
    <w:rsid w:val="009A0813"/>
    <w:rsid w:val="009B2968"/>
    <w:rsid w:val="009B2E36"/>
    <w:rsid w:val="009B6FDC"/>
    <w:rsid w:val="009D0029"/>
    <w:rsid w:val="009F68EC"/>
    <w:rsid w:val="00A01446"/>
    <w:rsid w:val="00A0383A"/>
    <w:rsid w:val="00A143DA"/>
    <w:rsid w:val="00A1668F"/>
    <w:rsid w:val="00A25DE4"/>
    <w:rsid w:val="00A37BBD"/>
    <w:rsid w:val="00A52D03"/>
    <w:rsid w:val="00A53A76"/>
    <w:rsid w:val="00A71DB5"/>
    <w:rsid w:val="00A738C0"/>
    <w:rsid w:val="00A81472"/>
    <w:rsid w:val="00A914AD"/>
    <w:rsid w:val="00AC0F9A"/>
    <w:rsid w:val="00AC55FD"/>
    <w:rsid w:val="00AE12D2"/>
    <w:rsid w:val="00AF3316"/>
    <w:rsid w:val="00AF6D9C"/>
    <w:rsid w:val="00B006CF"/>
    <w:rsid w:val="00B031DE"/>
    <w:rsid w:val="00B401D4"/>
    <w:rsid w:val="00B47802"/>
    <w:rsid w:val="00B51276"/>
    <w:rsid w:val="00B517F5"/>
    <w:rsid w:val="00B574CA"/>
    <w:rsid w:val="00B62D62"/>
    <w:rsid w:val="00B72884"/>
    <w:rsid w:val="00B804F7"/>
    <w:rsid w:val="00B816F7"/>
    <w:rsid w:val="00B91339"/>
    <w:rsid w:val="00B93B5D"/>
    <w:rsid w:val="00B9705C"/>
    <w:rsid w:val="00BA4940"/>
    <w:rsid w:val="00BC27C1"/>
    <w:rsid w:val="00BD7144"/>
    <w:rsid w:val="00BE284C"/>
    <w:rsid w:val="00BE7D74"/>
    <w:rsid w:val="00BF3C1C"/>
    <w:rsid w:val="00C36D45"/>
    <w:rsid w:val="00C63B2C"/>
    <w:rsid w:val="00C67A45"/>
    <w:rsid w:val="00C87372"/>
    <w:rsid w:val="00C9058C"/>
    <w:rsid w:val="00CA2D84"/>
    <w:rsid w:val="00CB6F39"/>
    <w:rsid w:val="00CD5249"/>
    <w:rsid w:val="00CD7187"/>
    <w:rsid w:val="00CE0357"/>
    <w:rsid w:val="00CF7ED0"/>
    <w:rsid w:val="00D1435D"/>
    <w:rsid w:val="00D20BDA"/>
    <w:rsid w:val="00D2388B"/>
    <w:rsid w:val="00D351BA"/>
    <w:rsid w:val="00D40A48"/>
    <w:rsid w:val="00D42916"/>
    <w:rsid w:val="00D4541E"/>
    <w:rsid w:val="00D50286"/>
    <w:rsid w:val="00D529E6"/>
    <w:rsid w:val="00D63D0C"/>
    <w:rsid w:val="00D768A2"/>
    <w:rsid w:val="00D84237"/>
    <w:rsid w:val="00DB4DC9"/>
    <w:rsid w:val="00DB7023"/>
    <w:rsid w:val="00DC4462"/>
    <w:rsid w:val="00DD0DF8"/>
    <w:rsid w:val="00DE6D7E"/>
    <w:rsid w:val="00DF1AE5"/>
    <w:rsid w:val="00E00BDB"/>
    <w:rsid w:val="00E02957"/>
    <w:rsid w:val="00E0533A"/>
    <w:rsid w:val="00E26638"/>
    <w:rsid w:val="00E3744D"/>
    <w:rsid w:val="00E43E19"/>
    <w:rsid w:val="00E777B4"/>
    <w:rsid w:val="00E815C6"/>
    <w:rsid w:val="00E944D4"/>
    <w:rsid w:val="00EB254B"/>
    <w:rsid w:val="00EC2E02"/>
    <w:rsid w:val="00EC495F"/>
    <w:rsid w:val="00EE0E07"/>
    <w:rsid w:val="00EE34E5"/>
    <w:rsid w:val="00EF5C5D"/>
    <w:rsid w:val="00F12FD2"/>
    <w:rsid w:val="00F209C1"/>
    <w:rsid w:val="00F30C95"/>
    <w:rsid w:val="00F41E72"/>
    <w:rsid w:val="00F57C1F"/>
    <w:rsid w:val="00F62431"/>
    <w:rsid w:val="00F64204"/>
    <w:rsid w:val="00F81245"/>
    <w:rsid w:val="00F95713"/>
    <w:rsid w:val="00F962BE"/>
    <w:rsid w:val="00FA343E"/>
    <w:rsid w:val="00FA498F"/>
    <w:rsid w:val="00FB0315"/>
    <w:rsid w:val="00FD203A"/>
    <w:rsid w:val="1DDE3862"/>
    <w:rsid w:val="7148A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DD200"/>
  <w14:defaultImageDpi w14:val="96"/>
  <w15:docId w15:val="{87E40EDF-565A-42F5-97E4-D28ACD08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A63C8"/>
    <w:rPr>
      <w:sz w:val="16"/>
      <w:szCs w:val="16"/>
    </w:rPr>
  </w:style>
  <w:style w:type="paragraph" w:styleId="CommentText">
    <w:name w:val="annotation text"/>
    <w:basedOn w:val="Normal"/>
    <w:link w:val="CommentTextChar"/>
    <w:uiPriority w:val="99"/>
    <w:semiHidden/>
    <w:unhideWhenUsed/>
    <w:rsid w:val="006A63C8"/>
    <w:rPr>
      <w:szCs w:val="20"/>
    </w:rPr>
  </w:style>
  <w:style w:type="character" w:customStyle="1" w:styleId="CommentTextChar">
    <w:name w:val="Comment Text Char"/>
    <w:link w:val="CommentText"/>
    <w:uiPriority w:val="99"/>
    <w:semiHidden/>
    <w:rsid w:val="006A63C8"/>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6A63C8"/>
    <w:rPr>
      <w:b/>
      <w:bCs/>
    </w:rPr>
  </w:style>
  <w:style w:type="character" w:customStyle="1" w:styleId="CommentSubjectChar">
    <w:name w:val="Comment Subject Char"/>
    <w:link w:val="CommentSubject"/>
    <w:uiPriority w:val="99"/>
    <w:semiHidden/>
    <w:rsid w:val="006A63C8"/>
    <w:rPr>
      <w:rFonts w:ascii="Times New Roman" w:hAnsi="Times New Roman"/>
      <w:b/>
      <w:bCs/>
      <w:lang w:val="en-US"/>
    </w:rPr>
  </w:style>
  <w:style w:type="paragraph" w:styleId="ListParagraph">
    <w:name w:val="List Paragraph"/>
    <w:basedOn w:val="Normal"/>
    <w:uiPriority w:val="34"/>
    <w:qFormat/>
    <w:rsid w:val="00B031DE"/>
    <w:pPr>
      <w:widowControl/>
      <w:autoSpaceDE/>
      <w:autoSpaceDN/>
      <w:adjustRightInd/>
      <w:spacing w:after="160" w:line="259" w:lineRule="auto"/>
      <w:ind w:left="720"/>
      <w:contextualSpacing/>
    </w:pPr>
    <w:rPr>
      <w:rFonts w:ascii="Calibri" w:eastAsia="Calibri" w:hAnsi="Calibri"/>
      <w:sz w:val="22"/>
      <w:szCs w:val="22"/>
      <w:lang w:val="en-GB" w:eastAsia="en-US"/>
    </w:rPr>
  </w:style>
  <w:style w:type="character" w:styleId="Hyperlink">
    <w:name w:val="Hyperlink"/>
    <w:unhideWhenUsed/>
    <w:rsid w:val="004F4846"/>
    <w:rPr>
      <w:color w:val="0563C1"/>
      <w:u w:val="single"/>
    </w:rPr>
  </w:style>
  <w:style w:type="table" w:styleId="TableGrid">
    <w:name w:val="Table Grid"/>
    <w:basedOn w:val="TableNormal"/>
    <w:uiPriority w:val="39"/>
    <w:rsid w:val="001C7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TECH-QSEPEnv-HSISMulti@m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tan.mod.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overnment%2Fpublications%2Fkey-performance-indicators-kpis-for-governments-most-important-contracts&amp;data=05%7C01%7CStacey.Stone103%40mod.gov.uk%7Caebb70caf6e64e1f100e08da90cd7177%7Cbe7760ed5953484bae95d0a16dfa09e5%7C0%7C0%7C637981509281807486%7CUnknown%7CTWFpbGZsb3d8eyJWIjoiMC4wLjAwMDAiLCJQIjoiV2luMzIiLCJBTiI6Ik1haWwiLCJXVCI6Mn0%3D%7C3000%7C%7C%7C&amp;sdata=xTcF2Qi6WR3USfg%2F7L3nc38eMd9K5WKT2ThHzaTl3HU%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LSOC-SpSvcs-SptEng-Pkg1@mod.gov.uk" TargetMode="External"/><Relationship Id="rId5" Type="http://schemas.openxmlformats.org/officeDocument/2006/relationships/numbering" Target="numbering.xml"/><Relationship Id="rId15" Type="http://schemas.openxmlformats.org/officeDocument/2006/relationships/hyperlink" Target="http://www.fao.org/" TargetMode="External"/><Relationship Id="rId10" Type="http://schemas.openxmlformats.org/officeDocument/2006/relationships/hyperlink" Target="mailto:DefComrclSSM-MergersandAcq@mo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fores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F9B932FA595408652B082CA621598" ma:contentTypeVersion="6" ma:contentTypeDescription="Create a new document." ma:contentTypeScope="" ma:versionID="70155490888c8f9f9062932f4a93ee4c">
  <xsd:schema xmlns:xsd="http://www.w3.org/2001/XMLSchema" xmlns:xs="http://www.w3.org/2001/XMLSchema" xmlns:p="http://schemas.microsoft.com/office/2006/metadata/properties" xmlns:ns2="99147835-c1f9-4d41-9144-6091bc6c493c" xmlns:ns3="e8251010-904c-4b49-a917-744f106950dd" targetNamespace="http://schemas.microsoft.com/office/2006/metadata/properties" ma:root="true" ma:fieldsID="ab23fabd253e95c5c54983fa6f663f08" ns2:_="" ns3:_="">
    <xsd:import namespace="99147835-c1f9-4d41-9144-6091bc6c493c"/>
    <xsd:import namespace="e8251010-904c-4b49-a917-744f10695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47835-c1f9-4d41-9144-6091bc6c4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51010-904c-4b49-a917-744f10695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251010-904c-4b49-a917-744f106950dd">
      <UserInfo>
        <DisplayName>Faulkner, Matthew Mr (DBS CIO-KIB FinanceContractsMgr)</DisplayName>
        <AccountId>14</AccountId>
        <AccountType/>
      </UserInfo>
    </SharedWithUsers>
  </documentManagement>
</p:properties>
</file>

<file path=customXml/itemProps1.xml><?xml version="1.0" encoding="utf-8"?>
<ds:datastoreItem xmlns:ds="http://schemas.openxmlformats.org/officeDocument/2006/customXml" ds:itemID="{D479D887-C096-4BB5-895C-CC8344063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47835-c1f9-4d41-9144-6091bc6c493c"/>
    <ds:schemaRef ds:uri="e8251010-904c-4b49-a917-744f10695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D3AF6-FBA6-4EC1-BF67-538B252E630F}">
  <ds:schemaRefs>
    <ds:schemaRef ds:uri="http://schemas.microsoft.com/sharepoint/v3/contenttype/forms"/>
  </ds:schemaRefs>
</ds:datastoreItem>
</file>

<file path=customXml/itemProps3.xml><?xml version="1.0" encoding="utf-8"?>
<ds:datastoreItem xmlns:ds="http://schemas.openxmlformats.org/officeDocument/2006/customXml" ds:itemID="{DC218ACD-0CE0-4490-AFAB-EBB541BA99B2}">
  <ds:schemaRefs>
    <ds:schemaRef ds:uri="http://schemas.openxmlformats.org/officeDocument/2006/bibliography"/>
  </ds:schemaRefs>
</ds:datastoreItem>
</file>

<file path=customXml/itemProps4.xml><?xml version="1.0" encoding="utf-8"?>
<ds:datastoreItem xmlns:ds="http://schemas.openxmlformats.org/officeDocument/2006/customXml" ds:itemID="{D6482C09-E26E-4DBB-BA29-EB648404A438}">
  <ds:schemaRefs>
    <ds:schemaRef ds:uri="http://schemas.microsoft.com/office/2006/metadata/properties"/>
    <ds:schemaRef ds:uri="http://schemas.microsoft.com/office/infopath/2007/PartnerControls"/>
    <ds:schemaRef ds:uri="e8251010-904c-4b49-a917-744f106950d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21007</Words>
  <Characters>119745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Sidford, Rufus Contractor</dc:creator>
  <cp:keywords/>
  <dc:description/>
  <cp:lastModifiedBy>Stone, Stacey D (Def Comrcl-HO BP1-4a)</cp:lastModifiedBy>
  <cp:revision>2</cp:revision>
  <dcterms:created xsi:type="dcterms:W3CDTF">2022-09-09T11:02:00Z</dcterms:created>
  <dcterms:modified xsi:type="dcterms:W3CDTF">2022-09-09T11:02:00Z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2022-07-04T11:48:58Z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64835a52-60a6-46b6-a09b-aa0e9657b993</vt:lpwstr>
  </property>
  <property fmtid="{D5CDD505-2E9C-101B-9397-08002B2CF9AE}" pid="8" name="MSIP_Label_d8a60473-494b-4586-a1bb-b0e663054676_ContentBits">
    <vt:lpwstr>0</vt:lpwstr>
  </property>
  <property fmtid="{D5CDD505-2E9C-101B-9397-08002B2CF9AE}" pid="9" name="ContentTypeId">
    <vt:lpwstr>0x010100C1AF9B932FA595408652B082CA621598</vt:lpwstr>
  </property>
</Properties>
</file>