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E4AE6" w:rsidRDefault="004E4AE6">
      <w:pPr>
        <w:rPr>
          <w:rFonts w:ascii="Arial" w:eastAsia="Arial" w:hAnsi="Arial" w:cs="Arial"/>
          <w:b/>
          <w:sz w:val="36"/>
          <w:szCs w:val="36"/>
        </w:rPr>
      </w:pPr>
      <w:bookmarkStart w:id="0" w:name="bookmark=id.gjdgxs" w:colFirst="0" w:colLast="0"/>
      <w:bookmarkEnd w:id="0"/>
    </w:p>
    <w:p w14:paraId="00000002" w14:textId="77777777" w:rsidR="004E4AE6" w:rsidRDefault="006A5090">
      <w:pPr>
        <w:rPr>
          <w:rFonts w:ascii="Arial" w:eastAsia="Arial" w:hAnsi="Arial" w:cs="Arial"/>
          <w:b/>
          <w:sz w:val="36"/>
          <w:szCs w:val="36"/>
        </w:rPr>
      </w:pPr>
      <w:r>
        <w:rPr>
          <w:rFonts w:ascii="Arial" w:eastAsia="Arial" w:hAnsi="Arial" w:cs="Arial"/>
          <w:b/>
          <w:sz w:val="36"/>
          <w:szCs w:val="36"/>
        </w:rPr>
        <w:t xml:space="preserve">Call-Off Schedule 4 (Call Off Tender) </w:t>
      </w:r>
    </w:p>
    <w:p w14:paraId="2008AD93" w14:textId="77777777" w:rsidR="00F7428B" w:rsidRPr="001A6CC6" w:rsidRDefault="00F7428B" w:rsidP="00F7428B">
      <w:pPr>
        <w:spacing w:before="60" w:line="252" w:lineRule="auto"/>
        <w:rPr>
          <w:rFonts w:cstheme="minorHAnsi"/>
          <w:b/>
          <w:bCs/>
          <w:color w:val="4F81BD" w:themeColor="accent1"/>
        </w:rPr>
      </w:pPr>
      <w:r w:rsidRPr="001A6CC6">
        <w:rPr>
          <w:rFonts w:cstheme="minorHAnsi"/>
          <w:b/>
          <w:bCs/>
          <w:color w:val="4F81BD" w:themeColor="accent1"/>
        </w:rPr>
        <w:t>4.1</w:t>
      </w:r>
      <w:r w:rsidRPr="001A6CC6">
        <w:rPr>
          <w:rFonts w:cstheme="minorHAnsi"/>
          <w:b/>
          <w:bCs/>
          <w:color w:val="4F81BD" w:themeColor="accent1"/>
        </w:rPr>
        <w:tab/>
        <w:t>Please describe how you will deliver the requirements set out in Attachment 3. Your response must include the following:</w:t>
      </w:r>
    </w:p>
    <w:p w14:paraId="07F7B560" w14:textId="77777777" w:rsidR="00F7428B" w:rsidRPr="001A6CC6" w:rsidRDefault="00F7428B" w:rsidP="00F7428B">
      <w:pPr>
        <w:pStyle w:val="ListParagraph"/>
        <w:numPr>
          <w:ilvl w:val="0"/>
          <w:numId w:val="1"/>
        </w:numPr>
        <w:spacing w:before="60" w:line="252" w:lineRule="auto"/>
        <w:rPr>
          <w:rFonts w:cstheme="minorHAnsi"/>
          <w:b/>
          <w:bCs/>
          <w:color w:val="4F81BD" w:themeColor="accent1"/>
          <w:sz w:val="22"/>
          <w:szCs w:val="22"/>
        </w:rPr>
      </w:pPr>
      <w:r w:rsidRPr="001A6CC6">
        <w:rPr>
          <w:rFonts w:cstheme="minorHAnsi"/>
          <w:b/>
          <w:bCs/>
          <w:color w:val="4F81BD" w:themeColor="accent1"/>
          <w:sz w:val="22"/>
          <w:szCs w:val="22"/>
        </w:rPr>
        <w:t>An example evidencing how you have carried out similar requirements.</w:t>
      </w:r>
      <w:r>
        <w:rPr>
          <w:rFonts w:cstheme="minorHAnsi"/>
          <w:b/>
          <w:bCs/>
          <w:color w:val="4F81BD" w:themeColor="accent1"/>
          <w:sz w:val="22"/>
          <w:szCs w:val="22"/>
        </w:rPr>
        <w:t xml:space="preserve"> </w:t>
      </w:r>
      <w:r w:rsidRPr="001A6CC6">
        <w:rPr>
          <w:rFonts w:cstheme="minorHAnsi"/>
          <w:b/>
          <w:bCs/>
          <w:color w:val="4F81BD" w:themeColor="accent1"/>
          <w:sz w:val="22"/>
          <w:szCs w:val="22"/>
        </w:rPr>
        <w:t xml:space="preserve">In particular, your response must provide details of how you have helped to smooth the transition where a client has moved from one provider to another, preferably in an operational setting. </w:t>
      </w:r>
    </w:p>
    <w:p w14:paraId="44F5D69A" w14:textId="77777777" w:rsidR="00F7428B" w:rsidRPr="001A6CC6" w:rsidRDefault="00F7428B" w:rsidP="00F7428B">
      <w:pPr>
        <w:pStyle w:val="ListParagraph"/>
        <w:numPr>
          <w:ilvl w:val="0"/>
          <w:numId w:val="1"/>
        </w:numPr>
        <w:spacing w:before="60" w:line="252" w:lineRule="auto"/>
        <w:rPr>
          <w:rFonts w:cstheme="minorHAnsi"/>
          <w:b/>
          <w:bCs/>
          <w:color w:val="4F81BD" w:themeColor="accent1"/>
          <w:sz w:val="22"/>
          <w:szCs w:val="22"/>
        </w:rPr>
      </w:pPr>
      <w:r w:rsidRPr="001A6CC6">
        <w:rPr>
          <w:rFonts w:cstheme="minorHAnsi"/>
          <w:b/>
          <w:bCs/>
          <w:color w:val="4F81BD" w:themeColor="accent1"/>
          <w:sz w:val="22"/>
          <w:szCs w:val="22"/>
        </w:rPr>
        <w:t>Details of the lessons that you have learned from carrying out similar requirements and how you will apply them to ensure the successful delivery of the requirements.</w:t>
      </w:r>
    </w:p>
    <w:p w14:paraId="2636AAAA" w14:textId="77777777" w:rsidR="00F7428B" w:rsidRDefault="00F7428B" w:rsidP="00F7428B">
      <w:pPr>
        <w:spacing w:before="60" w:line="252" w:lineRule="auto"/>
        <w:rPr>
          <w:rFonts w:cstheme="minorHAnsi"/>
          <w:b/>
          <w:bCs/>
          <w:color w:val="FF0000"/>
        </w:rPr>
      </w:pPr>
    </w:p>
    <w:p w14:paraId="1A3DF1A2" w14:textId="77777777" w:rsidR="00F7428B" w:rsidRPr="00453A04" w:rsidRDefault="00F7428B" w:rsidP="00F7428B">
      <w:pPr>
        <w:spacing w:before="60" w:line="252" w:lineRule="auto"/>
        <w:rPr>
          <w:rFonts w:cstheme="minorHAnsi"/>
          <w:b/>
          <w:bCs/>
          <w:color w:val="4F81BD" w:themeColor="accent1"/>
        </w:rPr>
      </w:pPr>
      <w:r w:rsidRPr="00453A04">
        <w:rPr>
          <w:rFonts w:cstheme="minorHAnsi"/>
          <w:b/>
          <w:bCs/>
          <w:color w:val="4F81BD" w:themeColor="accent1"/>
        </w:rPr>
        <w:t>Maximum of 2 A4 pages</w:t>
      </w:r>
    </w:p>
    <w:p w14:paraId="556B9E54" w14:textId="77777777" w:rsidR="00F7428B" w:rsidRDefault="00F7428B" w:rsidP="00F7428B">
      <w:pPr>
        <w:spacing w:before="60" w:line="252" w:lineRule="auto"/>
        <w:rPr>
          <w:rFonts w:cstheme="minorHAnsi"/>
          <w:b/>
          <w:bCs/>
          <w:color w:val="FF0000"/>
        </w:rPr>
      </w:pPr>
    </w:p>
    <w:p w14:paraId="1CA5EB7D" w14:textId="77777777" w:rsidR="00F7428B" w:rsidRDefault="00F7428B" w:rsidP="00F7428B">
      <w:pPr>
        <w:spacing w:after="160" w:line="259" w:lineRule="auto"/>
        <w:rPr>
          <w:rFonts w:cstheme="minorHAnsi"/>
        </w:rPr>
      </w:pPr>
      <w:r>
        <w:rPr>
          <w:rFonts w:cstheme="minorHAnsi"/>
        </w:rPr>
        <w:br w:type="page"/>
      </w:r>
    </w:p>
    <w:p w14:paraId="78AF730C" w14:textId="77777777" w:rsidR="00255500" w:rsidRDefault="00255500" w:rsidP="00F7428B">
      <w:pPr>
        <w:spacing w:before="60" w:line="252" w:lineRule="auto"/>
        <w:rPr>
          <w:rFonts w:ascii="Arial" w:hAnsi="Arial" w:cs="Arial"/>
          <w:color w:val="0B0C0C"/>
        </w:rPr>
      </w:pPr>
      <w:r>
        <w:rPr>
          <w:rFonts w:ascii="Arial" w:hAnsi="Arial" w:cs="Arial"/>
          <w:b/>
          <w:bCs/>
          <w:color w:val="FF0000"/>
        </w:rPr>
        <w:lastRenderedPageBreak/>
        <w:t>REDACTED TEXT under FOIA Section 43 Commercial Interests</w:t>
      </w:r>
      <w:r>
        <w:rPr>
          <w:rFonts w:ascii="Arial" w:hAnsi="Arial" w:cs="Arial"/>
          <w:color w:val="FF0000"/>
        </w:rPr>
        <w:t>.</w:t>
      </w:r>
      <w:r>
        <w:rPr>
          <w:rFonts w:ascii="Arial" w:hAnsi="Arial" w:cs="Arial"/>
          <w:color w:val="0B0C0C"/>
        </w:rPr>
        <w:t xml:space="preserve"> </w:t>
      </w:r>
    </w:p>
    <w:p w14:paraId="591ED14D" w14:textId="05110312" w:rsidR="00F7428B" w:rsidRDefault="00F7428B" w:rsidP="00F7428B">
      <w:pPr>
        <w:spacing w:before="60" w:line="252" w:lineRule="auto"/>
        <w:rPr>
          <w:rFonts w:cstheme="minorHAnsi"/>
          <w:b/>
          <w:bCs/>
          <w:color w:val="4F81BD" w:themeColor="accent1"/>
        </w:rPr>
      </w:pPr>
      <w:r w:rsidRPr="001A6CC6">
        <w:rPr>
          <w:rFonts w:cstheme="minorHAnsi"/>
          <w:b/>
          <w:bCs/>
          <w:color w:val="4F81BD" w:themeColor="accent1"/>
        </w:rPr>
        <w:t>4.2</w:t>
      </w:r>
      <w:r w:rsidRPr="001A6CC6">
        <w:rPr>
          <w:rFonts w:cstheme="minorHAnsi"/>
          <w:b/>
          <w:bCs/>
          <w:color w:val="4F81BD" w:themeColor="accent1"/>
        </w:rPr>
        <w:tab/>
        <w:t>Please describe how you will deliver the requirements set out in Attachment 3. Your response must include an example evidencing how you have delivered similar requirements for a major pension scheme, preferably in the public sector. Your response must set out the nature of the work undertaken, the key lessons that you learned and how you would apply them to ensure the successful delivery of the requirements.</w:t>
      </w:r>
    </w:p>
    <w:p w14:paraId="0E506E09" w14:textId="77777777" w:rsidR="00F7428B" w:rsidRPr="004C51A1" w:rsidRDefault="00F7428B" w:rsidP="00F7428B">
      <w:pPr>
        <w:spacing w:before="60" w:line="252" w:lineRule="auto"/>
        <w:rPr>
          <w:rFonts w:cstheme="minorHAnsi"/>
          <w:b/>
          <w:bCs/>
          <w:color w:val="4F81BD" w:themeColor="accent1"/>
        </w:rPr>
      </w:pPr>
      <w:r w:rsidRPr="004C51A1">
        <w:rPr>
          <w:rFonts w:cstheme="minorHAnsi"/>
          <w:b/>
          <w:bCs/>
          <w:color w:val="4F81BD" w:themeColor="accent1"/>
        </w:rPr>
        <w:t>Maximum of 2 A4 pages</w:t>
      </w:r>
    </w:p>
    <w:p w14:paraId="3E9A1ACC" w14:textId="77777777" w:rsidR="00F7428B" w:rsidRDefault="00F7428B" w:rsidP="00F7428B">
      <w:pPr>
        <w:spacing w:before="60" w:line="252" w:lineRule="auto"/>
        <w:rPr>
          <w:rFonts w:cstheme="minorHAnsi"/>
          <w:b/>
          <w:bCs/>
          <w:color w:val="4F81BD" w:themeColor="accent1"/>
        </w:rPr>
      </w:pPr>
    </w:p>
    <w:p w14:paraId="3902E18C" w14:textId="77777777" w:rsidR="00F7428B" w:rsidRDefault="00F7428B" w:rsidP="00F7428B">
      <w:pPr>
        <w:spacing w:after="160" w:line="259" w:lineRule="auto"/>
        <w:rPr>
          <w:rFonts w:cstheme="minorHAnsi"/>
          <w:b/>
          <w:bCs/>
          <w:color w:val="4F81BD" w:themeColor="accent1"/>
        </w:rPr>
      </w:pPr>
      <w:r>
        <w:rPr>
          <w:rFonts w:cstheme="minorHAnsi"/>
          <w:b/>
          <w:bCs/>
          <w:color w:val="4F81BD" w:themeColor="accent1"/>
        </w:rPr>
        <w:br w:type="page"/>
      </w:r>
    </w:p>
    <w:p w14:paraId="13A81109" w14:textId="5DCBEE3C" w:rsidR="00F7428B" w:rsidRDefault="00255500" w:rsidP="00F7428B">
      <w:pPr>
        <w:spacing w:before="60" w:line="252" w:lineRule="auto"/>
        <w:rPr>
          <w:rFonts w:cstheme="minorHAnsi"/>
          <w:b/>
          <w:bCs/>
          <w:color w:val="4F81BD" w:themeColor="accent1"/>
        </w:rPr>
      </w:pPr>
      <w:r>
        <w:rPr>
          <w:rFonts w:ascii="Arial" w:hAnsi="Arial" w:cs="Arial"/>
          <w:b/>
          <w:bCs/>
          <w:color w:val="FF0000"/>
        </w:rPr>
        <w:lastRenderedPageBreak/>
        <w:t>REDACTED TEXT under FOIA Section 43 Commercial Interests</w:t>
      </w:r>
      <w:r>
        <w:rPr>
          <w:rFonts w:ascii="Arial" w:hAnsi="Arial" w:cs="Arial"/>
          <w:color w:val="FF0000"/>
        </w:rPr>
        <w:t>.</w:t>
      </w:r>
    </w:p>
    <w:p w14:paraId="31A24D74" w14:textId="77777777" w:rsidR="00F7428B" w:rsidRDefault="00F7428B" w:rsidP="00F7428B">
      <w:pPr>
        <w:spacing w:before="60" w:line="252" w:lineRule="auto"/>
        <w:rPr>
          <w:rFonts w:cstheme="minorHAnsi"/>
          <w:b/>
          <w:bCs/>
          <w:color w:val="4F81BD" w:themeColor="accent1"/>
        </w:rPr>
      </w:pPr>
    </w:p>
    <w:p w14:paraId="3A82240C" w14:textId="77777777" w:rsidR="00F7428B" w:rsidRDefault="00F7428B" w:rsidP="00F7428B">
      <w:pPr>
        <w:spacing w:before="60" w:line="252" w:lineRule="auto"/>
        <w:rPr>
          <w:rFonts w:cstheme="minorHAnsi"/>
          <w:b/>
          <w:bCs/>
          <w:color w:val="4F81BD" w:themeColor="accent1"/>
        </w:rPr>
      </w:pPr>
    </w:p>
    <w:p w14:paraId="2DADB016" w14:textId="77777777" w:rsidR="00F7428B" w:rsidRPr="00361B19" w:rsidRDefault="00F7428B" w:rsidP="00F7428B">
      <w:pPr>
        <w:spacing w:after="160" w:line="259" w:lineRule="auto"/>
        <w:rPr>
          <w:rFonts w:cstheme="minorHAnsi"/>
          <w:b/>
          <w:bCs/>
          <w:color w:val="4F81BD" w:themeColor="accent1"/>
        </w:rPr>
      </w:pPr>
    </w:p>
    <w:p w14:paraId="304A755F" w14:textId="77777777" w:rsidR="00F7428B" w:rsidRDefault="00F7428B" w:rsidP="00F7428B">
      <w:pPr>
        <w:spacing w:before="60" w:line="252" w:lineRule="auto"/>
        <w:rPr>
          <w:rFonts w:cstheme="minorHAnsi"/>
          <w:b/>
          <w:bCs/>
          <w:color w:val="4F81BD" w:themeColor="accent1"/>
        </w:rPr>
      </w:pPr>
      <w:r w:rsidRPr="001A6CC6">
        <w:rPr>
          <w:rFonts w:cstheme="minorHAnsi"/>
          <w:b/>
          <w:bCs/>
          <w:color w:val="4F81BD" w:themeColor="accent1"/>
        </w:rPr>
        <w:t>4.3</w:t>
      </w:r>
      <w:r w:rsidRPr="001A6CC6">
        <w:rPr>
          <w:rFonts w:cstheme="minorHAnsi"/>
          <w:b/>
          <w:bCs/>
          <w:color w:val="4F81BD" w:themeColor="accent1"/>
        </w:rPr>
        <w:tab/>
      </w:r>
      <w:r>
        <w:rPr>
          <w:rFonts w:cstheme="minorHAnsi"/>
          <w:b/>
          <w:bCs/>
          <w:color w:val="4F81BD" w:themeColor="accent1"/>
        </w:rPr>
        <w:t xml:space="preserve"> </w:t>
      </w:r>
      <w:r w:rsidRPr="001A6CC6">
        <w:rPr>
          <w:rFonts w:cstheme="minorHAnsi"/>
          <w:b/>
          <w:bCs/>
          <w:color w:val="4F81BD" w:themeColor="accent1"/>
        </w:rPr>
        <w:t>Please set out how you will ensure that your advice is clear, succinct and easily understandable by the client on a first reading. Your response must explain how your written and verbal advice will be compelling and persuasive.</w:t>
      </w:r>
      <w:r>
        <w:rPr>
          <w:rFonts w:cstheme="minorHAnsi"/>
          <w:b/>
          <w:bCs/>
          <w:color w:val="4F81BD" w:themeColor="accent1"/>
        </w:rPr>
        <w:t xml:space="preserve"> </w:t>
      </w:r>
      <w:r w:rsidRPr="001A6CC6">
        <w:rPr>
          <w:rFonts w:cstheme="minorHAnsi"/>
          <w:b/>
          <w:bCs/>
          <w:color w:val="4F81BD" w:themeColor="accent1"/>
        </w:rPr>
        <w:tab/>
      </w:r>
    </w:p>
    <w:p w14:paraId="33859029" w14:textId="77777777" w:rsidR="00F7428B" w:rsidRDefault="00F7428B" w:rsidP="00F7428B">
      <w:pPr>
        <w:spacing w:before="60" w:line="252" w:lineRule="auto"/>
        <w:rPr>
          <w:rFonts w:cstheme="minorHAnsi"/>
          <w:color w:val="4F81BD" w:themeColor="accent1"/>
        </w:rPr>
      </w:pPr>
      <w:r w:rsidRPr="001A6CC6">
        <w:rPr>
          <w:rFonts w:cstheme="minorHAnsi"/>
          <w:b/>
          <w:bCs/>
          <w:color w:val="4F81BD" w:themeColor="accent1"/>
        </w:rPr>
        <w:t>Maximum of 2 A4 pages</w:t>
      </w:r>
    </w:p>
    <w:p w14:paraId="25F835C9" w14:textId="77777777" w:rsidR="00F7428B" w:rsidRDefault="00F7428B" w:rsidP="00F7428B">
      <w:pPr>
        <w:spacing w:before="60" w:line="252" w:lineRule="auto"/>
        <w:rPr>
          <w:rFonts w:cstheme="minorHAnsi"/>
          <w:color w:val="4F81BD" w:themeColor="accent1"/>
        </w:rPr>
      </w:pPr>
    </w:p>
    <w:p w14:paraId="3E341F09" w14:textId="77777777" w:rsidR="00F7428B" w:rsidRPr="001A6CC6" w:rsidRDefault="00F7428B" w:rsidP="00F7428B">
      <w:pPr>
        <w:spacing w:before="60" w:line="252" w:lineRule="auto"/>
        <w:rPr>
          <w:rFonts w:ascii="Arial" w:hAnsi="Arial" w:cs="Arial"/>
          <w:b/>
          <w:bCs/>
          <w:color w:val="4F81BD" w:themeColor="accent1"/>
        </w:rPr>
      </w:pPr>
    </w:p>
    <w:p w14:paraId="70976CE4" w14:textId="77777777" w:rsidR="00F7428B" w:rsidRDefault="00F7428B" w:rsidP="00F7428B">
      <w:pPr>
        <w:spacing w:after="160" w:line="259" w:lineRule="auto"/>
        <w:rPr>
          <w:rFonts w:ascii="Arial" w:hAnsi="Arial" w:cs="Arial"/>
          <w:b/>
          <w:bCs/>
          <w:color w:val="4F81BD" w:themeColor="accent1"/>
        </w:rPr>
      </w:pPr>
      <w:r>
        <w:rPr>
          <w:rFonts w:ascii="Arial" w:hAnsi="Arial" w:cs="Arial"/>
          <w:b/>
          <w:bCs/>
          <w:color w:val="4F81BD" w:themeColor="accent1"/>
        </w:rPr>
        <w:br w:type="page"/>
      </w:r>
    </w:p>
    <w:p w14:paraId="0F21BDBB" w14:textId="6EC6CD53" w:rsidR="00F7428B" w:rsidRPr="001B53CC" w:rsidRDefault="00255500" w:rsidP="00F7428B">
      <w:pPr>
        <w:spacing w:after="160" w:line="259" w:lineRule="auto"/>
        <w:rPr>
          <w:rFonts w:ascii="Arial" w:hAnsi="Arial" w:cs="Arial"/>
          <w:b/>
          <w:bCs/>
          <w:color w:val="4F81BD" w:themeColor="accent1"/>
        </w:rPr>
      </w:pPr>
      <w:r>
        <w:rPr>
          <w:rFonts w:ascii="Arial" w:hAnsi="Arial" w:cs="Arial"/>
          <w:b/>
          <w:bCs/>
          <w:color w:val="FF0000"/>
        </w:rPr>
        <w:lastRenderedPageBreak/>
        <w:t>REDACTED TEXT under FOIA Section 43 Commercial Interests</w:t>
      </w:r>
      <w:r>
        <w:rPr>
          <w:rFonts w:ascii="Arial" w:hAnsi="Arial" w:cs="Arial"/>
          <w:color w:val="FF0000"/>
        </w:rPr>
        <w:t>.</w:t>
      </w:r>
    </w:p>
    <w:p w14:paraId="0B72CACF" w14:textId="77777777" w:rsidR="00F7428B" w:rsidRDefault="00F7428B" w:rsidP="00F7428B">
      <w:pPr>
        <w:spacing w:before="60" w:line="264" w:lineRule="auto"/>
        <w:rPr>
          <w:rFonts w:ascii="Arial" w:hAnsi="Arial" w:cs="Arial"/>
          <w:b/>
          <w:bCs/>
          <w:color w:val="4F81BD" w:themeColor="accent1"/>
        </w:rPr>
      </w:pPr>
      <w:r w:rsidRPr="001A6CC6">
        <w:rPr>
          <w:rFonts w:ascii="Arial" w:hAnsi="Arial" w:cs="Arial"/>
          <w:b/>
          <w:bCs/>
          <w:color w:val="4F81BD" w:themeColor="accent1"/>
        </w:rPr>
        <w:t>5.1</w:t>
      </w:r>
      <w:r w:rsidRPr="001A6CC6">
        <w:rPr>
          <w:rFonts w:ascii="Arial" w:hAnsi="Arial" w:cs="Arial"/>
          <w:b/>
          <w:bCs/>
          <w:color w:val="4F81BD" w:themeColor="accent1"/>
        </w:rPr>
        <w:tab/>
        <w:t>Please show how you will demonstrate the commitment your organisation will make to ensure that opportunities under the contract</w:t>
      </w:r>
      <w:r>
        <w:rPr>
          <w:rFonts w:ascii="Arial" w:hAnsi="Arial" w:cs="Arial"/>
          <w:b/>
          <w:bCs/>
          <w:color w:val="4F81BD" w:themeColor="accent1"/>
        </w:rPr>
        <w:t xml:space="preserve"> </w:t>
      </w:r>
      <w:r w:rsidRPr="001A6CC6">
        <w:rPr>
          <w:rFonts w:ascii="Arial" w:hAnsi="Arial" w:cs="Arial"/>
          <w:b/>
          <w:bCs/>
          <w:color w:val="4F81BD" w:themeColor="accent1"/>
        </w:rPr>
        <w:t>will provide equal opportunities and the commitment your organisation will make to support and promote wellbeing</w:t>
      </w:r>
    </w:p>
    <w:p w14:paraId="4DDB235E" w14:textId="77777777" w:rsidR="00F7428B" w:rsidRDefault="00F7428B" w:rsidP="00F7428B">
      <w:pPr>
        <w:spacing w:before="60" w:line="264" w:lineRule="auto"/>
        <w:rPr>
          <w:rFonts w:ascii="Arial" w:hAnsi="Arial" w:cs="Arial"/>
          <w:b/>
          <w:bCs/>
          <w:color w:val="4F81BD" w:themeColor="accent1"/>
        </w:rPr>
      </w:pPr>
      <w:r w:rsidRPr="001A6CC6">
        <w:rPr>
          <w:rFonts w:ascii="Arial" w:hAnsi="Arial" w:cs="Arial"/>
          <w:b/>
          <w:bCs/>
          <w:color w:val="4F81BD" w:themeColor="accent1"/>
        </w:rPr>
        <w:t>Maximum of 2 A4 pages</w:t>
      </w:r>
      <w:r w:rsidRPr="001A6CC6">
        <w:rPr>
          <w:rFonts w:ascii="Arial" w:hAnsi="Arial" w:cs="Arial"/>
          <w:b/>
          <w:bCs/>
          <w:color w:val="4F81BD" w:themeColor="accent1"/>
        </w:rPr>
        <w:tab/>
      </w:r>
    </w:p>
    <w:p w14:paraId="6AE8A184" w14:textId="77777777" w:rsidR="00F7428B" w:rsidRDefault="00F7428B" w:rsidP="00F7428B">
      <w:pPr>
        <w:spacing w:before="60" w:line="264" w:lineRule="auto"/>
        <w:rPr>
          <w:rFonts w:ascii="Arial" w:hAnsi="Arial" w:cs="Arial"/>
          <w:b/>
          <w:bCs/>
          <w:color w:val="4F81BD" w:themeColor="accent1"/>
        </w:rPr>
      </w:pPr>
    </w:p>
    <w:p w14:paraId="79893305" w14:textId="77777777" w:rsidR="00F7428B" w:rsidRDefault="00F7428B" w:rsidP="00F7428B">
      <w:pPr>
        <w:spacing w:after="160" w:line="259" w:lineRule="auto"/>
        <w:rPr>
          <w:rFonts w:ascii="Arial" w:hAnsi="Arial" w:cs="Arial"/>
        </w:rPr>
      </w:pPr>
      <w:r>
        <w:rPr>
          <w:rFonts w:ascii="Arial" w:hAnsi="Arial" w:cs="Arial"/>
        </w:rPr>
        <w:br w:type="page"/>
      </w:r>
    </w:p>
    <w:p w14:paraId="00000006" w14:textId="476BC741" w:rsidR="004E4AE6" w:rsidRDefault="00255500">
      <w:pPr>
        <w:rPr>
          <w:rFonts w:ascii="Arial" w:eastAsia="Arial" w:hAnsi="Arial" w:cs="Arial"/>
          <w:sz w:val="24"/>
          <w:szCs w:val="24"/>
        </w:rPr>
      </w:pPr>
      <w:r>
        <w:rPr>
          <w:rFonts w:ascii="Arial" w:hAnsi="Arial" w:cs="Arial"/>
          <w:b/>
          <w:bCs/>
          <w:color w:val="FF0000"/>
        </w:rPr>
        <w:lastRenderedPageBreak/>
        <w:t>REDACTED TEXT under FOIA Section 43 Commercial Interests</w:t>
      </w:r>
      <w:r>
        <w:rPr>
          <w:rFonts w:ascii="Arial" w:hAnsi="Arial" w:cs="Arial"/>
          <w:color w:val="FF0000"/>
        </w:rPr>
        <w:t>.</w:t>
      </w:r>
    </w:p>
    <w:p w14:paraId="00000007" w14:textId="77777777" w:rsidR="004E4AE6" w:rsidRDefault="004E4AE6">
      <w:pPr>
        <w:rPr>
          <w:rFonts w:ascii="Arial" w:eastAsia="Arial" w:hAnsi="Arial" w:cs="Arial"/>
          <w:sz w:val="24"/>
          <w:szCs w:val="24"/>
        </w:rPr>
      </w:pPr>
    </w:p>
    <w:p w14:paraId="0000000C" w14:textId="27841C42" w:rsidR="004E4AE6" w:rsidRDefault="004E4AE6">
      <w:pPr>
        <w:tabs>
          <w:tab w:val="left" w:pos="1850"/>
        </w:tabs>
        <w:rPr>
          <w:rFonts w:ascii="Arial" w:eastAsia="Arial" w:hAnsi="Arial" w:cs="Arial"/>
          <w:sz w:val="24"/>
          <w:szCs w:val="24"/>
        </w:rPr>
        <w:sectPr w:rsidR="004E4AE6">
          <w:headerReference w:type="default" r:id="rId8"/>
          <w:footerReference w:type="default" r:id="rId9"/>
          <w:pgSz w:w="11906" w:h="16838"/>
          <w:pgMar w:top="1440" w:right="1440" w:bottom="1440" w:left="1440" w:header="706" w:footer="706" w:gutter="0"/>
          <w:pgNumType w:start="1"/>
          <w:cols w:space="720"/>
        </w:sectPr>
      </w:pPr>
      <w:bookmarkStart w:id="1" w:name="_heading=h.30j0zll" w:colFirst="0" w:colLast="0"/>
      <w:bookmarkStart w:id="2" w:name="_GoBack"/>
      <w:bookmarkEnd w:id="1"/>
      <w:bookmarkEnd w:id="2"/>
    </w:p>
    <w:p w14:paraId="0000000D" w14:textId="77777777" w:rsidR="004E4AE6" w:rsidRDefault="004E4AE6">
      <w:pPr>
        <w:rPr>
          <w:rFonts w:ascii="Arial" w:eastAsia="Arial" w:hAnsi="Arial" w:cs="Arial"/>
          <w:sz w:val="24"/>
          <w:szCs w:val="24"/>
        </w:rPr>
      </w:pPr>
    </w:p>
    <w:sectPr w:rsidR="004E4AE6">
      <w:pgSz w:w="11906" w:h="16838"/>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B9CFB" w14:textId="77777777" w:rsidR="002B1EC4" w:rsidRDefault="002B1EC4">
      <w:pPr>
        <w:spacing w:after="0" w:line="240" w:lineRule="auto"/>
      </w:pPr>
      <w:r>
        <w:separator/>
      </w:r>
    </w:p>
  </w:endnote>
  <w:endnote w:type="continuationSeparator" w:id="0">
    <w:p w14:paraId="54774CA7" w14:textId="77777777" w:rsidR="002B1EC4" w:rsidRDefault="002B1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2" w14:textId="77777777" w:rsidR="004E4AE6" w:rsidRDefault="004E4AE6">
    <w:pPr>
      <w:tabs>
        <w:tab w:val="center" w:pos="4513"/>
        <w:tab w:val="right" w:pos="9026"/>
      </w:tabs>
      <w:spacing w:after="0"/>
      <w:rPr>
        <w:color w:val="A6A6A6"/>
      </w:rPr>
    </w:pPr>
  </w:p>
  <w:p w14:paraId="00000013" w14:textId="77777777" w:rsidR="004E4AE6" w:rsidRDefault="006A5090">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RM6179</w:t>
    </w:r>
  </w:p>
  <w:p w14:paraId="00000014" w14:textId="2F4631DA" w:rsidR="004E4AE6" w:rsidRDefault="006A5090">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separate"/>
    </w:r>
    <w:r w:rsidR="00310A33">
      <w:rPr>
        <w:rFonts w:ascii="Arial" w:eastAsia="Arial" w:hAnsi="Arial" w:cs="Arial"/>
        <w:noProof/>
        <w:color w:val="A6A6A6"/>
        <w:sz w:val="20"/>
        <w:szCs w:val="20"/>
      </w:rPr>
      <w:t>2</w:t>
    </w:r>
    <w:r>
      <w:rPr>
        <w:rFonts w:ascii="Arial" w:eastAsia="Arial" w:hAnsi="Arial" w:cs="Arial"/>
        <w:color w:val="A6A6A6"/>
        <w:sz w:val="20"/>
        <w:szCs w:val="20"/>
      </w:rPr>
      <w:fldChar w:fldCharType="end"/>
    </w:r>
  </w:p>
  <w:p w14:paraId="00000015" w14:textId="77777777" w:rsidR="004E4AE6" w:rsidRDefault="006A5090">
    <w:pPr>
      <w:tabs>
        <w:tab w:val="left" w:pos="2731"/>
      </w:tabs>
      <w:spacing w:after="0" w:line="240" w:lineRule="auto"/>
      <w:jc w:val="both"/>
      <w:rPr>
        <w:rFonts w:ascii="Arial" w:eastAsia="Arial" w:hAnsi="Arial" w:cs="Arial"/>
        <w:color w:val="A6A6A6"/>
        <w:sz w:val="20"/>
        <w:szCs w:val="20"/>
      </w:rPr>
    </w:pPr>
    <w:r>
      <w:rPr>
        <w:rFonts w:ascii="Arial" w:eastAsia="Arial" w:hAnsi="Arial" w:cs="Arial"/>
        <w:color w:val="A6A6A6"/>
        <w:sz w:val="20"/>
        <w:szCs w:val="20"/>
      </w:rPr>
      <w:t>Model Version: v3.1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912CF" w14:textId="77777777" w:rsidR="002B1EC4" w:rsidRDefault="002B1EC4">
      <w:pPr>
        <w:spacing w:after="0" w:line="240" w:lineRule="auto"/>
      </w:pPr>
      <w:r>
        <w:separator/>
      </w:r>
    </w:p>
  </w:footnote>
  <w:footnote w:type="continuationSeparator" w:id="0">
    <w:p w14:paraId="11708C34" w14:textId="77777777" w:rsidR="002B1EC4" w:rsidRDefault="002B1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E" w14:textId="77777777" w:rsidR="004E4AE6" w:rsidRDefault="006A5090">
    <w:pPr>
      <w:tabs>
        <w:tab w:val="center" w:pos="4513"/>
        <w:tab w:val="right" w:pos="9026"/>
      </w:tabs>
      <w:spacing w:after="0"/>
      <w:rPr>
        <w:rFonts w:ascii="Arial" w:eastAsia="Arial" w:hAnsi="Arial" w:cs="Arial"/>
        <w:sz w:val="20"/>
        <w:szCs w:val="20"/>
      </w:rPr>
    </w:pPr>
    <w:r>
      <w:rPr>
        <w:rFonts w:ascii="Arial" w:eastAsia="Arial" w:hAnsi="Arial" w:cs="Arial"/>
        <w:b/>
        <w:sz w:val="20"/>
        <w:szCs w:val="20"/>
      </w:rPr>
      <w:t>Call-Off Schedule 4 (Call-Off Tender)</w:t>
    </w:r>
  </w:p>
  <w:p w14:paraId="0000000F" w14:textId="77777777" w:rsidR="004E4AE6" w:rsidRDefault="006A5090">
    <w:pPr>
      <w:tabs>
        <w:tab w:val="center" w:pos="4513"/>
        <w:tab w:val="right" w:pos="9026"/>
      </w:tabs>
      <w:spacing w:after="0"/>
      <w:rPr>
        <w:rFonts w:ascii="Arial" w:eastAsia="Arial" w:hAnsi="Arial" w:cs="Arial"/>
        <w:sz w:val="20"/>
        <w:szCs w:val="20"/>
      </w:rPr>
    </w:pPr>
    <w:r>
      <w:rPr>
        <w:rFonts w:ascii="Arial" w:eastAsia="Arial" w:hAnsi="Arial" w:cs="Arial"/>
        <w:sz w:val="20"/>
        <w:szCs w:val="20"/>
      </w:rPr>
      <w:t>Call-Off Ref:</w:t>
    </w:r>
  </w:p>
  <w:p w14:paraId="00000010" w14:textId="77777777" w:rsidR="004E4AE6" w:rsidRDefault="006A5090">
    <w:pPr>
      <w:tabs>
        <w:tab w:val="center" w:pos="4513"/>
        <w:tab w:val="right" w:pos="9026"/>
      </w:tabs>
      <w:spacing w:after="0"/>
      <w:rPr>
        <w:rFonts w:ascii="Arial" w:eastAsia="Arial" w:hAnsi="Arial" w:cs="Arial"/>
        <w:sz w:val="20"/>
        <w:szCs w:val="20"/>
      </w:rPr>
    </w:pPr>
    <w:r>
      <w:rPr>
        <w:rFonts w:ascii="Arial" w:eastAsia="Arial" w:hAnsi="Arial" w:cs="Arial"/>
        <w:sz w:val="20"/>
        <w:szCs w:val="20"/>
      </w:rPr>
      <w:t>Crown Copyright</w:t>
    </w:r>
    <w:r>
      <w:rPr>
        <w:rFonts w:ascii="Arial" w:eastAsia="Arial" w:hAnsi="Arial" w:cs="Arial"/>
        <w:sz w:val="14"/>
        <w:szCs w:val="14"/>
      </w:rPr>
      <w:t xml:space="preserve"> </w:t>
    </w:r>
    <w:r>
      <w:rPr>
        <w:rFonts w:ascii="Arial" w:eastAsia="Arial" w:hAnsi="Arial" w:cs="Arial"/>
        <w:sz w:val="20"/>
        <w:szCs w:val="20"/>
      </w:rPr>
      <w:t>2018</w:t>
    </w:r>
  </w:p>
  <w:p w14:paraId="00000011" w14:textId="77777777" w:rsidR="004E4AE6" w:rsidRDefault="004E4AE6">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BE0DE1"/>
    <w:multiLevelType w:val="hybridMultilevel"/>
    <w:tmpl w:val="4DB451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AE6"/>
    <w:rsid w:val="00207283"/>
    <w:rsid w:val="00255500"/>
    <w:rsid w:val="002B1EC4"/>
    <w:rsid w:val="002C7D64"/>
    <w:rsid w:val="00310A33"/>
    <w:rsid w:val="004E4AE6"/>
    <w:rsid w:val="006A5090"/>
    <w:rsid w:val="00C44A20"/>
    <w:rsid w:val="00F74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C2BFB"/>
  <w15:docId w15:val="{355C7C60-A351-4139-A8CC-27E4EF28B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6A5090"/>
    <w:rPr>
      <w:sz w:val="16"/>
      <w:szCs w:val="16"/>
    </w:rPr>
  </w:style>
  <w:style w:type="paragraph" w:styleId="CommentText">
    <w:name w:val="annotation text"/>
    <w:basedOn w:val="Normal"/>
    <w:link w:val="CommentTextChar"/>
    <w:uiPriority w:val="99"/>
    <w:semiHidden/>
    <w:unhideWhenUsed/>
    <w:rsid w:val="006A5090"/>
    <w:pPr>
      <w:spacing w:line="240" w:lineRule="auto"/>
    </w:pPr>
    <w:rPr>
      <w:sz w:val="20"/>
      <w:szCs w:val="20"/>
    </w:rPr>
  </w:style>
  <w:style w:type="character" w:customStyle="1" w:styleId="CommentTextChar">
    <w:name w:val="Comment Text Char"/>
    <w:basedOn w:val="DefaultParagraphFont"/>
    <w:link w:val="CommentText"/>
    <w:uiPriority w:val="99"/>
    <w:semiHidden/>
    <w:rsid w:val="006A5090"/>
    <w:rPr>
      <w:sz w:val="20"/>
      <w:szCs w:val="20"/>
    </w:rPr>
  </w:style>
  <w:style w:type="paragraph" w:styleId="CommentSubject">
    <w:name w:val="annotation subject"/>
    <w:basedOn w:val="CommentText"/>
    <w:next w:val="CommentText"/>
    <w:link w:val="CommentSubjectChar"/>
    <w:uiPriority w:val="99"/>
    <w:semiHidden/>
    <w:unhideWhenUsed/>
    <w:rsid w:val="006A5090"/>
    <w:rPr>
      <w:b/>
      <w:bCs/>
    </w:rPr>
  </w:style>
  <w:style w:type="character" w:customStyle="1" w:styleId="CommentSubjectChar">
    <w:name w:val="Comment Subject Char"/>
    <w:basedOn w:val="CommentTextChar"/>
    <w:link w:val="CommentSubject"/>
    <w:uiPriority w:val="99"/>
    <w:semiHidden/>
    <w:rsid w:val="006A5090"/>
    <w:rPr>
      <w:b/>
      <w:bCs/>
      <w:sz w:val="20"/>
      <w:szCs w:val="20"/>
    </w:rPr>
  </w:style>
  <w:style w:type="paragraph" w:styleId="ListParagraph">
    <w:name w:val="List Paragraph"/>
    <w:aliases w:val="Add On (orange),lp1,Bullet Points,List Bullet 1,Numbered Para 1,Dot pt,No Spacing1,List Paragraph Char Char Char,Indicator Text,Bullet 1,List Paragraph1,List Paragraph12,MAIN CONTENT,Citation List,Graphic,Ha,Resume Title,heading 4"/>
    <w:basedOn w:val="Normal"/>
    <w:link w:val="ListParagraphChar"/>
    <w:uiPriority w:val="34"/>
    <w:qFormat/>
    <w:rsid w:val="00F7428B"/>
    <w:pPr>
      <w:spacing w:before="180" w:after="0" w:line="312" w:lineRule="auto"/>
      <w:ind w:left="720"/>
      <w:contextualSpacing/>
    </w:pPr>
    <w:rPr>
      <w:rFonts w:ascii="Arial" w:eastAsiaTheme="minorHAnsi" w:hAnsi="Arial" w:cstheme="minorBidi"/>
      <w:color w:val="000000" w:themeColor="text1"/>
      <w:sz w:val="20"/>
      <w:szCs w:val="20"/>
      <w:lang w:eastAsia="en-US"/>
    </w:rPr>
  </w:style>
  <w:style w:type="character" w:customStyle="1" w:styleId="ListParagraphChar">
    <w:name w:val="List Paragraph Char"/>
    <w:aliases w:val="Add On (orange) Char,lp1 Char,Bullet Points Char,List Bullet 1 Char,Numbered Para 1 Char,Dot pt Char,No Spacing1 Char,List Paragraph Char Char Char Char,Indicator Text Char,Bullet 1 Char,List Paragraph1 Char,List Paragraph12 Char"/>
    <w:basedOn w:val="DefaultParagraphFont"/>
    <w:link w:val="ListParagraph"/>
    <w:uiPriority w:val="34"/>
    <w:qFormat/>
    <w:rsid w:val="00F7428B"/>
    <w:rPr>
      <w:rFonts w:ascii="Arial" w:eastAsiaTheme="minorHAnsi" w:hAnsi="Arial" w:cstheme="minorBidi"/>
      <w:color w:val="000000" w:themeColor="text1"/>
      <w:sz w:val="20"/>
      <w:szCs w:val="20"/>
      <w:lang w:eastAsia="en-US"/>
    </w:rPr>
  </w:style>
  <w:style w:type="paragraph" w:customStyle="1" w:styleId="Default">
    <w:name w:val="Default"/>
    <w:rsid w:val="00F7428B"/>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Hyperlink">
    <w:name w:val="Hyperlink"/>
    <w:aliases w:val="~Hyperlink"/>
    <w:basedOn w:val="DefaultParagraphFont"/>
    <w:uiPriority w:val="99"/>
    <w:rsid w:val="00F742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c5Knl99WsHa+oXEtNQrYK2sQUw==">AMUW2mWWydvkj6nt74gmEPSDCiySMnCmYf1CD0uNgjHLB1BSomRQcCl69oUpF5ONhJjOaHrHp1oms+Fg9wjiES8ELRK6rYXQbILDmys/T/1z6Xzb/I7n7ivo6WxB7z+ojIlFfwqHyVVmG/JwXYx/kbWjBtK6lINlrw==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Trasler</dc:creator>
  <cp:lastModifiedBy>Matthew Creron</cp:lastModifiedBy>
  <cp:revision>2</cp:revision>
  <dcterms:created xsi:type="dcterms:W3CDTF">2024-07-23T09:27:00Z</dcterms:created>
  <dcterms:modified xsi:type="dcterms:W3CDTF">2024-07-23T09:27:00Z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