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4D" w:rsidRPr="00E5454D" w:rsidRDefault="00E5454D" w:rsidP="00E5454D">
      <w:pPr>
        <w:jc w:val="center"/>
        <w:rPr>
          <w:rFonts w:ascii="Arial" w:hAnsi="Arial" w:cs="Arial"/>
          <w:b/>
          <w:sz w:val="24"/>
          <w:szCs w:val="24"/>
          <w:u w:val="single"/>
        </w:rPr>
      </w:pPr>
      <w:r w:rsidRPr="00E5454D">
        <w:rPr>
          <w:rFonts w:ascii="Arial" w:hAnsi="Arial" w:cs="Arial"/>
          <w:b/>
          <w:sz w:val="24"/>
          <w:szCs w:val="24"/>
          <w:u w:val="single"/>
        </w:rPr>
        <w:t>Scheduling Assistant Software Tool</w:t>
      </w:r>
    </w:p>
    <w:p w:rsidR="00E5454D" w:rsidRDefault="00E5454D" w:rsidP="00E5454D">
      <w:pPr>
        <w:rPr>
          <w:rFonts w:ascii="Arial" w:hAnsi="Arial" w:cs="Arial"/>
          <w:sz w:val="24"/>
          <w:szCs w:val="24"/>
        </w:rPr>
      </w:pPr>
    </w:p>
    <w:p w:rsidR="00E5454D" w:rsidRDefault="00E5454D" w:rsidP="00E5454D">
      <w:pPr>
        <w:rPr>
          <w:rFonts w:ascii="Arial" w:hAnsi="Arial" w:cs="Arial"/>
          <w:sz w:val="24"/>
          <w:szCs w:val="24"/>
        </w:rPr>
      </w:pPr>
      <w:r>
        <w:rPr>
          <w:rFonts w:ascii="Arial" w:hAnsi="Arial" w:cs="Arial"/>
          <w:sz w:val="24"/>
          <w:szCs w:val="24"/>
        </w:rPr>
        <w:t>This request for expressions of interest is issued solely for the purpose of conducting market engagement and does not constitute any commitment by the Authority to undertake any procurement exercise in the future. This exercise includes no element of supplier evaluation. No parties will be prejudiced by any response</w:t>
      </w:r>
      <w:r>
        <w:rPr>
          <w:rFonts w:ascii="Arial" w:hAnsi="Arial" w:cs="Arial"/>
          <w:color w:val="FF0000"/>
          <w:sz w:val="24"/>
          <w:szCs w:val="24"/>
        </w:rPr>
        <w:t xml:space="preserve"> </w:t>
      </w:r>
      <w:r w:rsidRPr="00E5454D">
        <w:rPr>
          <w:rFonts w:ascii="Arial" w:hAnsi="Arial" w:cs="Arial"/>
          <w:sz w:val="24"/>
          <w:szCs w:val="24"/>
        </w:rPr>
        <w:t xml:space="preserve">or </w:t>
      </w:r>
      <w:r>
        <w:rPr>
          <w:rFonts w:ascii="Arial" w:hAnsi="Arial" w:cs="Arial"/>
          <w:sz w:val="24"/>
          <w:szCs w:val="24"/>
        </w:rPr>
        <w:t xml:space="preserve">failure to respond to this by the deadline, there is no commitment of any kind involved on either side. This request does not constitute a call for competition to procure any services and the Authority is not bound by any proposal offered. </w:t>
      </w:r>
    </w:p>
    <w:p w:rsidR="00E5454D" w:rsidRDefault="00E5454D" w:rsidP="00E5454D"/>
    <w:p w:rsidR="00E5454D" w:rsidRDefault="00E5454D" w:rsidP="00E5454D">
      <w:pPr>
        <w:rPr>
          <w:rFonts w:ascii="Arial" w:hAnsi="Arial" w:cs="Arial"/>
          <w:sz w:val="24"/>
          <w:szCs w:val="24"/>
        </w:rPr>
      </w:pPr>
      <w:r>
        <w:rPr>
          <w:rFonts w:ascii="Arial" w:hAnsi="Arial" w:cs="Arial"/>
          <w:sz w:val="24"/>
          <w:szCs w:val="24"/>
        </w:rPr>
        <w:t>Somerset County Council is currently in the planning stage of a 3,800 device Windows 10 upgrade programme and is seeking expressions of interest in supplying a software tool to support the full project life cycle, from building a database of information about users, devices and applications through to managing asset readiness for deployment and scheduling appointments for the rollout of Windows 10 devices to individual users.</w:t>
      </w:r>
    </w:p>
    <w:p w:rsidR="00E5454D" w:rsidRDefault="00E5454D" w:rsidP="00E5454D">
      <w:pPr>
        <w:rPr>
          <w:rFonts w:ascii="Arial" w:hAnsi="Arial" w:cs="Arial"/>
          <w:sz w:val="24"/>
          <w:szCs w:val="24"/>
        </w:rPr>
      </w:pPr>
    </w:p>
    <w:p w:rsidR="00E5454D" w:rsidRDefault="00E5454D" w:rsidP="00E5454D">
      <w:pPr>
        <w:rPr>
          <w:rFonts w:ascii="Arial" w:hAnsi="Arial" w:cs="Arial"/>
          <w:sz w:val="24"/>
          <w:szCs w:val="24"/>
        </w:rPr>
      </w:pPr>
      <w:r>
        <w:rPr>
          <w:rFonts w:ascii="Arial" w:hAnsi="Arial" w:cs="Arial"/>
          <w:sz w:val="24"/>
          <w:szCs w:val="24"/>
        </w:rPr>
        <w:t>The software should maximise automation of the activities required to build and manage the database through to device deployment, enhancing productivity and minimising manual intervention and staff costs wherever possible in the end to end process.</w:t>
      </w:r>
    </w:p>
    <w:p w:rsidR="00E5454D" w:rsidRDefault="00E5454D" w:rsidP="00E5454D">
      <w:pPr>
        <w:rPr>
          <w:rFonts w:ascii="Arial" w:hAnsi="Arial" w:cs="Arial"/>
          <w:sz w:val="24"/>
          <w:szCs w:val="24"/>
        </w:rPr>
      </w:pPr>
    </w:p>
    <w:p w:rsidR="00E5454D" w:rsidRDefault="00E5454D" w:rsidP="00E5454D">
      <w:pPr>
        <w:rPr>
          <w:rFonts w:ascii="Arial" w:hAnsi="Arial" w:cs="Arial"/>
          <w:sz w:val="24"/>
          <w:szCs w:val="24"/>
        </w:rPr>
      </w:pPr>
      <w:r>
        <w:rPr>
          <w:rFonts w:ascii="Arial" w:hAnsi="Arial" w:cs="Arial"/>
          <w:sz w:val="24"/>
          <w:szCs w:val="24"/>
        </w:rPr>
        <w:t>Requirements of the system are as follows:</w:t>
      </w:r>
    </w:p>
    <w:p w:rsidR="00E5454D" w:rsidRDefault="00E5454D" w:rsidP="00E5454D">
      <w:pPr>
        <w:rPr>
          <w:rFonts w:ascii="Arial" w:hAnsi="Arial" w:cs="Arial"/>
          <w:sz w:val="24"/>
          <w:szCs w:val="24"/>
        </w:rPr>
      </w:pPr>
    </w:p>
    <w:p w:rsidR="00E5454D" w:rsidRDefault="00E5454D" w:rsidP="00E5454D">
      <w:pPr>
        <w:numPr>
          <w:ilvl w:val="0"/>
          <w:numId w:val="1"/>
        </w:numPr>
        <w:rPr>
          <w:rFonts w:ascii="Arial" w:eastAsia="Times New Roman" w:hAnsi="Arial" w:cs="Arial"/>
          <w:sz w:val="24"/>
          <w:szCs w:val="24"/>
        </w:rPr>
      </w:pPr>
      <w:r>
        <w:rPr>
          <w:rFonts w:ascii="Arial" w:eastAsia="Times New Roman" w:hAnsi="Arial" w:cs="Arial"/>
          <w:sz w:val="24"/>
          <w:szCs w:val="24"/>
        </w:rPr>
        <w:t>Track business blackouts that schedulers can avoid at both a batch and user level</w:t>
      </w:r>
    </w:p>
    <w:p w:rsidR="00E5454D" w:rsidRDefault="00E5454D" w:rsidP="00E5454D">
      <w:pPr>
        <w:numPr>
          <w:ilvl w:val="0"/>
          <w:numId w:val="1"/>
        </w:numPr>
        <w:rPr>
          <w:rFonts w:ascii="Arial" w:eastAsia="Times New Roman" w:hAnsi="Arial" w:cs="Arial"/>
          <w:sz w:val="24"/>
          <w:szCs w:val="24"/>
        </w:rPr>
      </w:pPr>
      <w:r>
        <w:rPr>
          <w:rFonts w:ascii="Arial" w:eastAsia="Times New Roman" w:hAnsi="Arial" w:cs="Arial"/>
          <w:sz w:val="24"/>
          <w:szCs w:val="24"/>
        </w:rPr>
        <w:t>Allow users to schedule their own deployment times from available time slots</w:t>
      </w:r>
    </w:p>
    <w:p w:rsidR="00E5454D" w:rsidRDefault="00E5454D" w:rsidP="00E5454D">
      <w:pPr>
        <w:numPr>
          <w:ilvl w:val="0"/>
          <w:numId w:val="1"/>
        </w:numPr>
        <w:rPr>
          <w:rFonts w:ascii="Arial" w:eastAsia="Times New Roman" w:hAnsi="Arial" w:cs="Arial"/>
          <w:sz w:val="24"/>
          <w:szCs w:val="24"/>
        </w:rPr>
      </w:pPr>
      <w:r>
        <w:rPr>
          <w:rFonts w:ascii="Arial" w:eastAsia="Times New Roman" w:hAnsi="Arial" w:cs="Arial"/>
          <w:sz w:val="24"/>
          <w:szCs w:val="24"/>
        </w:rPr>
        <w:t>Track and graphically report on the number of:</w:t>
      </w:r>
    </w:p>
    <w:p w:rsidR="00E5454D" w:rsidRDefault="00E5454D" w:rsidP="00E5454D">
      <w:pPr>
        <w:numPr>
          <w:ilvl w:val="1"/>
          <w:numId w:val="2"/>
        </w:numPr>
        <w:rPr>
          <w:rFonts w:ascii="Arial" w:hAnsi="Arial" w:cs="Arial"/>
          <w:sz w:val="24"/>
          <w:szCs w:val="24"/>
        </w:rPr>
      </w:pPr>
      <w:r>
        <w:rPr>
          <w:rFonts w:ascii="Arial" w:hAnsi="Arial" w:cs="Arial"/>
          <w:sz w:val="24"/>
          <w:szCs w:val="24"/>
        </w:rPr>
        <w:t>successful deployments</w:t>
      </w:r>
    </w:p>
    <w:p w:rsidR="00E5454D" w:rsidRDefault="00E5454D" w:rsidP="00E5454D">
      <w:pPr>
        <w:numPr>
          <w:ilvl w:val="1"/>
          <w:numId w:val="3"/>
        </w:numPr>
        <w:rPr>
          <w:rFonts w:ascii="Arial" w:eastAsia="Times New Roman" w:hAnsi="Arial" w:cs="Arial"/>
          <w:sz w:val="24"/>
          <w:szCs w:val="24"/>
        </w:rPr>
      </w:pPr>
      <w:r>
        <w:rPr>
          <w:rFonts w:ascii="Arial" w:eastAsia="Times New Roman" w:hAnsi="Arial" w:cs="Arial"/>
          <w:sz w:val="24"/>
          <w:szCs w:val="24"/>
        </w:rPr>
        <w:t>failed deployments</w:t>
      </w:r>
    </w:p>
    <w:p w:rsidR="00E5454D" w:rsidRDefault="00E5454D" w:rsidP="00E5454D">
      <w:pPr>
        <w:numPr>
          <w:ilvl w:val="1"/>
          <w:numId w:val="3"/>
        </w:numPr>
        <w:rPr>
          <w:rFonts w:ascii="Arial" w:eastAsia="Times New Roman" w:hAnsi="Arial" w:cs="Arial"/>
          <w:sz w:val="24"/>
          <w:szCs w:val="24"/>
        </w:rPr>
      </w:pPr>
      <w:r>
        <w:rPr>
          <w:rFonts w:ascii="Arial" w:eastAsia="Times New Roman" w:hAnsi="Arial" w:cs="Arial"/>
          <w:sz w:val="24"/>
          <w:szCs w:val="24"/>
        </w:rPr>
        <w:t>scheduled deployments</w:t>
      </w:r>
    </w:p>
    <w:p w:rsidR="00E5454D" w:rsidRDefault="00E5454D" w:rsidP="00E5454D">
      <w:pPr>
        <w:numPr>
          <w:ilvl w:val="1"/>
          <w:numId w:val="3"/>
        </w:numPr>
        <w:rPr>
          <w:rFonts w:ascii="Arial" w:eastAsia="Times New Roman" w:hAnsi="Arial" w:cs="Arial"/>
          <w:sz w:val="24"/>
          <w:szCs w:val="24"/>
        </w:rPr>
      </w:pPr>
      <w:r>
        <w:rPr>
          <w:rFonts w:ascii="Arial" w:eastAsia="Times New Roman" w:hAnsi="Arial" w:cs="Arial"/>
          <w:sz w:val="24"/>
          <w:szCs w:val="24"/>
        </w:rPr>
        <w:t>unscheduled deployments</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Track and produce statistics by main business area and by site for the number of:</w:t>
      </w:r>
    </w:p>
    <w:p w:rsidR="00E5454D" w:rsidRDefault="00E5454D" w:rsidP="00E5454D">
      <w:pPr>
        <w:numPr>
          <w:ilvl w:val="1"/>
          <w:numId w:val="2"/>
        </w:numPr>
        <w:rPr>
          <w:rFonts w:ascii="Arial" w:hAnsi="Arial" w:cs="Arial"/>
          <w:sz w:val="24"/>
          <w:szCs w:val="24"/>
        </w:rPr>
      </w:pPr>
      <w:r>
        <w:rPr>
          <w:rFonts w:ascii="Arial" w:hAnsi="Arial" w:cs="Arial"/>
          <w:sz w:val="24"/>
          <w:szCs w:val="24"/>
        </w:rPr>
        <w:t>successful deployments</w:t>
      </w:r>
    </w:p>
    <w:p w:rsidR="00E5454D" w:rsidRDefault="00E5454D" w:rsidP="00E5454D">
      <w:pPr>
        <w:numPr>
          <w:ilvl w:val="1"/>
          <w:numId w:val="3"/>
        </w:numPr>
        <w:rPr>
          <w:rFonts w:ascii="Arial" w:eastAsia="Times New Roman" w:hAnsi="Arial" w:cs="Arial"/>
          <w:sz w:val="24"/>
          <w:szCs w:val="24"/>
        </w:rPr>
      </w:pPr>
      <w:r>
        <w:rPr>
          <w:rFonts w:ascii="Arial" w:eastAsia="Times New Roman" w:hAnsi="Arial" w:cs="Arial"/>
          <w:sz w:val="24"/>
          <w:szCs w:val="24"/>
        </w:rPr>
        <w:t>failed deployments</w:t>
      </w:r>
    </w:p>
    <w:p w:rsidR="00E5454D" w:rsidRDefault="00E5454D" w:rsidP="00E5454D">
      <w:pPr>
        <w:numPr>
          <w:ilvl w:val="1"/>
          <w:numId w:val="3"/>
        </w:numPr>
        <w:rPr>
          <w:rFonts w:ascii="Arial" w:eastAsia="Times New Roman" w:hAnsi="Arial" w:cs="Arial"/>
          <w:sz w:val="24"/>
          <w:szCs w:val="24"/>
        </w:rPr>
      </w:pPr>
      <w:r>
        <w:rPr>
          <w:rFonts w:ascii="Arial" w:eastAsia="Times New Roman" w:hAnsi="Arial" w:cs="Arial"/>
          <w:sz w:val="24"/>
          <w:szCs w:val="24"/>
        </w:rPr>
        <w:t>scheduled deployments</w:t>
      </w:r>
    </w:p>
    <w:p w:rsidR="00E5454D" w:rsidRDefault="00E5454D" w:rsidP="00E5454D">
      <w:pPr>
        <w:numPr>
          <w:ilvl w:val="1"/>
          <w:numId w:val="3"/>
        </w:numPr>
        <w:rPr>
          <w:rFonts w:ascii="Arial" w:eastAsia="Times New Roman" w:hAnsi="Arial" w:cs="Arial"/>
          <w:sz w:val="24"/>
          <w:szCs w:val="24"/>
        </w:rPr>
      </w:pPr>
      <w:r>
        <w:rPr>
          <w:rFonts w:ascii="Arial" w:eastAsia="Times New Roman" w:hAnsi="Arial" w:cs="Arial"/>
          <w:sz w:val="24"/>
          <w:szCs w:val="24"/>
        </w:rPr>
        <w:t>unscheduled deployments</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Track and report on business readiness by site and business area</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Track and report on user readiness by hardware type</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Track and report on user readiness by application readiness</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Track and report readiness of batches based on the readiness of the users within those batches</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Hold and provide schedulers with contact information (email, telephone numbers)</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Allow import of Active Directory data and comparison of key fields/attributes</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Allow import of SCCM data and comparison of key fields/attributes.</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Move users between batches</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Allow for roll-back or cover changes to be made</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lastRenderedPageBreak/>
        <w:t>Identify all users dependent on the readiness of an application</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Identity all users dependent on the readiness of a site</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Allow schedulers to select different deployment methods and track associated tasks for these methods at a user level</w:t>
      </w:r>
    </w:p>
    <w:p w:rsidR="00E5454D" w:rsidRDefault="00E5454D" w:rsidP="00E5454D">
      <w:pPr>
        <w:numPr>
          <w:ilvl w:val="0"/>
          <w:numId w:val="3"/>
        </w:numPr>
        <w:rPr>
          <w:rFonts w:ascii="Arial" w:eastAsia="Times New Roman" w:hAnsi="Arial" w:cs="Arial"/>
          <w:sz w:val="24"/>
          <w:szCs w:val="24"/>
        </w:rPr>
      </w:pPr>
      <w:r>
        <w:rPr>
          <w:rFonts w:ascii="Arial" w:eastAsia="Times New Roman" w:hAnsi="Arial" w:cs="Arial"/>
          <w:sz w:val="24"/>
          <w:szCs w:val="24"/>
        </w:rPr>
        <w:t xml:space="preserve">Allow schedulers to send </w:t>
      </w:r>
      <w:proofErr w:type="spellStart"/>
      <w:r>
        <w:rPr>
          <w:rFonts w:ascii="Arial" w:eastAsia="Times New Roman" w:hAnsi="Arial" w:cs="Arial"/>
          <w:sz w:val="24"/>
          <w:szCs w:val="24"/>
        </w:rPr>
        <w:t>comms</w:t>
      </w:r>
      <w:proofErr w:type="spellEnd"/>
      <w:r>
        <w:rPr>
          <w:rFonts w:ascii="Arial" w:eastAsia="Times New Roman" w:hAnsi="Arial" w:cs="Arial"/>
          <w:sz w:val="24"/>
          <w:szCs w:val="24"/>
        </w:rPr>
        <w:t xml:space="preserve"> at a batch or individual level in response to an event</w:t>
      </w:r>
    </w:p>
    <w:p w:rsidR="00E5454D" w:rsidRDefault="00E5454D" w:rsidP="00E5454D"/>
    <w:p w:rsidR="00E5454D" w:rsidRDefault="00E5454D" w:rsidP="00E5454D">
      <w:r>
        <w:rPr>
          <w:rFonts w:ascii="Arial" w:hAnsi="Arial" w:cs="Arial"/>
          <w:sz w:val="24"/>
          <w:szCs w:val="24"/>
        </w:rPr>
        <w:t>If you are interested in bidding for this opportunity, then please express an interest by 6</w:t>
      </w:r>
      <w:r>
        <w:rPr>
          <w:rFonts w:ascii="Arial" w:hAnsi="Arial" w:cs="Arial"/>
          <w:sz w:val="24"/>
          <w:szCs w:val="24"/>
          <w:vertAlign w:val="superscript"/>
        </w:rPr>
        <w:t>th</w:t>
      </w:r>
      <w:r>
        <w:rPr>
          <w:rFonts w:ascii="Arial" w:hAnsi="Arial" w:cs="Arial"/>
          <w:sz w:val="24"/>
          <w:szCs w:val="24"/>
        </w:rPr>
        <w:t xml:space="preserve"> February 2017 via our e-tendering portal </w:t>
      </w:r>
      <w:proofErr w:type="spellStart"/>
      <w:r>
        <w:rPr>
          <w:rFonts w:ascii="Arial" w:hAnsi="Arial" w:cs="Arial"/>
          <w:sz w:val="24"/>
          <w:szCs w:val="24"/>
        </w:rPr>
        <w:t>Procontract</w:t>
      </w:r>
      <w:proofErr w:type="spellEnd"/>
      <w:r>
        <w:t xml:space="preserve"> </w:t>
      </w:r>
      <w:hyperlink r:id="rId6" w:history="1">
        <w:r>
          <w:rPr>
            <w:rStyle w:val="Hyperlink"/>
          </w:rPr>
          <w:t>https://www.supplyingthesouthwest.org.uk/</w:t>
        </w:r>
      </w:hyperlink>
      <w:proofErr w:type="gramStart"/>
      <w:r>
        <w:t xml:space="preserve"> </w:t>
      </w:r>
      <w:proofErr w:type="gramEnd"/>
      <w:r>
        <w:t> </w:t>
      </w:r>
      <w:r>
        <w:t>.</w:t>
      </w:r>
    </w:p>
    <w:p w:rsidR="00E5454D" w:rsidRDefault="00E5454D" w:rsidP="00E5454D"/>
    <w:p w:rsidR="009A138B" w:rsidRDefault="00E5454D" w:rsidP="00E5454D">
      <w:r w:rsidRPr="00E5454D">
        <w:rPr>
          <w:rFonts w:ascii="Arial" w:hAnsi="Arial" w:cs="Arial"/>
          <w:sz w:val="24"/>
          <w:szCs w:val="24"/>
        </w:rPr>
        <w:t xml:space="preserve">NB - ensure you </w:t>
      </w:r>
      <w:r>
        <w:rPr>
          <w:rFonts w:ascii="Arial" w:hAnsi="Arial" w:cs="Arial"/>
          <w:sz w:val="24"/>
          <w:szCs w:val="24"/>
        </w:rPr>
        <w:t>provid</w:t>
      </w:r>
      <w:r>
        <w:rPr>
          <w:rFonts w:ascii="Arial" w:hAnsi="Arial" w:cs="Arial"/>
          <w:sz w:val="24"/>
          <w:szCs w:val="24"/>
        </w:rPr>
        <w:t>e</w:t>
      </w:r>
      <w:r>
        <w:rPr>
          <w:rFonts w:ascii="Arial" w:hAnsi="Arial" w:cs="Arial"/>
          <w:sz w:val="24"/>
          <w:szCs w:val="24"/>
        </w:rPr>
        <w:t xml:space="preserve"> examples of contracts which demonstrate you have successfully delivered these services on a similar scale and in a similar environment</w:t>
      </w:r>
      <w:r>
        <w:rPr>
          <w:rFonts w:ascii="Arial" w:hAnsi="Arial" w:cs="Arial"/>
          <w:sz w:val="24"/>
          <w:szCs w:val="24"/>
        </w:rPr>
        <w:t xml:space="preserve"> in the attached document</w:t>
      </w:r>
      <w:r>
        <w:rPr>
          <w:rFonts w:ascii="Arial" w:hAnsi="Arial" w:cs="Arial"/>
          <w:sz w:val="24"/>
          <w:szCs w:val="24"/>
        </w:rPr>
        <w:t>.</w:t>
      </w:r>
      <w:bookmarkStart w:id="0" w:name="_GoBack"/>
      <w:bookmarkEnd w:id="0"/>
    </w:p>
    <w:sectPr w:rsidR="009A1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7E76"/>
    <w:multiLevelType w:val="hybridMultilevel"/>
    <w:tmpl w:val="1A660396"/>
    <w:lvl w:ilvl="0" w:tplc="366C323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0D01456"/>
    <w:multiLevelType w:val="hybridMultilevel"/>
    <w:tmpl w:val="B07AC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4EF3655"/>
    <w:multiLevelType w:val="hybridMultilevel"/>
    <w:tmpl w:val="2EFE3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4D"/>
    <w:rsid w:val="009A138B"/>
    <w:rsid w:val="00E54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45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4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0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pplyingthesouthwest.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Southwest One</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Sysadmin</cp:lastModifiedBy>
  <cp:revision>1</cp:revision>
  <dcterms:created xsi:type="dcterms:W3CDTF">2017-01-25T17:17:00Z</dcterms:created>
  <dcterms:modified xsi:type="dcterms:W3CDTF">2017-01-25T17:20:00Z</dcterms:modified>
</cp:coreProperties>
</file>