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52B87" w:rsidR="0050250D" w:rsidP="0128A74C" w:rsidRDefault="00B9694E" w14:paraId="34278C28" w14:textId="1CC6375E">
      <w:pPr>
        <w:jc w:val="center"/>
        <w:rPr>
          <w:rFonts w:asciiTheme="minorHAnsi" w:hAnsiTheme="minorHAnsi" w:cstheme="minorBidi"/>
          <w:b/>
          <w:bCs/>
          <w:u w:val="single"/>
        </w:rPr>
      </w:pPr>
      <w:r w:rsidRPr="0128A74C">
        <w:rPr>
          <w:rFonts w:asciiTheme="minorHAnsi" w:hAnsiTheme="minorHAnsi" w:cstheme="minorBidi"/>
          <w:b/>
          <w:bCs/>
          <w:u w:val="single"/>
        </w:rPr>
        <w:t xml:space="preserve">Fleet Pond CS </w:t>
      </w:r>
      <w:r w:rsidRPr="0128A74C" w:rsidR="0097100F">
        <w:rPr>
          <w:rFonts w:asciiTheme="minorHAnsi" w:hAnsiTheme="minorHAnsi" w:cstheme="minorBidi"/>
          <w:b/>
          <w:bCs/>
          <w:u w:val="single"/>
        </w:rPr>
        <w:t>specification 2022</w:t>
      </w:r>
    </w:p>
    <w:p w:rsidR="0128A74C" w:rsidP="0128A74C" w:rsidRDefault="0128A74C" w14:paraId="0C88EC31" w14:textId="57A7D391">
      <w:pPr>
        <w:rPr>
          <w:rFonts w:asciiTheme="minorHAnsi" w:hAnsiTheme="minorHAnsi" w:cstheme="minorBidi"/>
          <w:b/>
          <w:bCs/>
          <w:u w:val="single"/>
        </w:rPr>
      </w:pPr>
    </w:p>
    <w:p w:rsidR="0128A74C" w:rsidP="0407774F" w:rsidRDefault="0128A74C" w14:paraId="7B16C0B4" w14:textId="32D48604">
      <w:pPr>
        <w:rPr>
          <w:rFonts w:asciiTheme="minorHAnsi" w:hAnsiTheme="minorHAnsi" w:cstheme="minorBidi"/>
          <w:b/>
          <w:bCs/>
          <w:u w:val="single"/>
        </w:rPr>
      </w:pPr>
      <w:r w:rsidRPr="0407774F">
        <w:rPr>
          <w:rFonts w:asciiTheme="minorHAnsi" w:hAnsiTheme="minorHAnsi" w:cstheme="minorBidi"/>
          <w:b/>
          <w:bCs/>
          <w:u w:val="single"/>
        </w:rPr>
        <w:t>Additional documents:</w:t>
      </w:r>
    </w:p>
    <w:p w:rsidR="0128A74C" w:rsidP="0407774F" w:rsidRDefault="0128A74C" w14:paraId="7654414A" w14:textId="474CE18C">
      <w:pPr>
        <w:rPr>
          <w:rFonts w:asciiTheme="minorHAnsi" w:hAnsiTheme="minorHAnsi" w:cstheme="minorBidi"/>
          <w:b/>
          <w:bCs/>
          <w:u w:val="single"/>
        </w:rPr>
      </w:pPr>
      <w:r w:rsidRPr="0407774F">
        <w:rPr>
          <w:rFonts w:asciiTheme="minorHAnsi" w:hAnsiTheme="minorHAnsi" w:cstheme="minorBidi"/>
        </w:rPr>
        <w:t>Request For Quotation</w:t>
      </w:r>
      <w:r w:rsidRPr="710E3C04">
        <w:rPr>
          <w:rFonts w:asciiTheme="minorHAnsi" w:hAnsiTheme="minorHAnsi" w:cstheme="minorBidi"/>
        </w:rPr>
        <w:t xml:space="preserve"> (RFQ Fleet Pond Capital)</w:t>
      </w:r>
    </w:p>
    <w:p w:rsidR="0407774F" w:rsidP="0407774F" w:rsidRDefault="0407774F" w14:paraId="58FEB44D" w14:textId="2F8058D8">
      <w:pPr>
        <w:rPr>
          <w:rFonts w:asciiTheme="minorHAnsi" w:hAnsiTheme="minorHAnsi" w:cstheme="minorBidi"/>
        </w:rPr>
      </w:pPr>
      <w:r w:rsidRPr="0407774F">
        <w:rPr>
          <w:rFonts w:asciiTheme="minorHAnsi" w:hAnsiTheme="minorHAnsi" w:cstheme="minorBidi"/>
        </w:rPr>
        <w:t>NE Consent</w:t>
      </w:r>
    </w:p>
    <w:p w:rsidR="006457FC" w:rsidP="0407774F" w:rsidRDefault="006457FC" w14:paraId="69DD2A50" w14:textId="025DCD74">
      <w:pPr>
        <w:rPr>
          <w:rFonts w:asciiTheme="minorHAnsi" w:hAnsiTheme="minorHAnsi" w:cstheme="minorBidi"/>
        </w:rPr>
      </w:pPr>
      <w:r>
        <w:rPr>
          <w:rFonts w:asciiTheme="minorHAnsi" w:hAnsiTheme="minorHAnsi" w:cstheme="minorBidi"/>
        </w:rPr>
        <w:t>Fleet Pond Fire Management Plan</w:t>
      </w:r>
    </w:p>
    <w:p w:rsidR="00DA1C0E" w:rsidP="02D12FFF" w:rsidRDefault="00DA1C0E" w14:paraId="50C5157F" w14:textId="1AFD3D82">
      <w:pPr>
        <w:rPr>
          <w:rFonts w:ascii="Calibri" w:hAnsi="Calibri" w:cs="Arial" w:asciiTheme="minorAscii" w:hAnsiTheme="minorAscii" w:cstheme="minorBidi"/>
          <w:b w:val="1"/>
          <w:bCs w:val="1"/>
          <w:sz w:val="22"/>
          <w:szCs w:val="22"/>
        </w:rPr>
      </w:pPr>
      <w:r w:rsidRPr="02D12FFF" w:rsidR="00DA1C0E">
        <w:rPr>
          <w:rFonts w:ascii="Calibri" w:hAnsi="Calibri" w:cs="Arial" w:asciiTheme="minorAscii" w:hAnsiTheme="minorAscii" w:cstheme="minorBidi"/>
          <w:b w:val="1"/>
          <w:bCs w:val="1"/>
          <w:sz w:val="22"/>
          <w:szCs w:val="22"/>
        </w:rPr>
        <w:t xml:space="preserve">Deadline for Quotation Requirement: </w:t>
      </w:r>
      <w:r w:rsidRPr="02D12FFF" w:rsidR="00556723">
        <w:rPr>
          <w:rFonts w:ascii="Calibri" w:hAnsi="Calibri" w:cs="Arial" w:asciiTheme="minorAscii" w:hAnsiTheme="minorAscii" w:cstheme="minorBidi"/>
          <w:b w:val="1"/>
          <w:bCs w:val="1"/>
          <w:sz w:val="22"/>
          <w:szCs w:val="22"/>
        </w:rPr>
        <w:t>All quotes to be received by Monday 5</w:t>
      </w:r>
      <w:r w:rsidRPr="02D12FFF" w:rsidR="00556723">
        <w:rPr>
          <w:rFonts w:ascii="Calibri" w:hAnsi="Calibri" w:cs="Arial" w:asciiTheme="minorAscii" w:hAnsiTheme="minorAscii" w:cstheme="minorBidi"/>
          <w:b w:val="1"/>
          <w:bCs w:val="1"/>
          <w:sz w:val="22"/>
          <w:szCs w:val="22"/>
          <w:vertAlign w:val="superscript"/>
        </w:rPr>
        <w:t>th</w:t>
      </w:r>
      <w:r w:rsidRPr="02D12FFF" w:rsidR="00556723">
        <w:rPr>
          <w:rFonts w:ascii="Calibri" w:hAnsi="Calibri" w:cs="Arial" w:asciiTheme="minorAscii" w:hAnsiTheme="minorAscii" w:cstheme="minorBidi"/>
          <w:b w:val="1"/>
          <w:bCs w:val="1"/>
          <w:sz w:val="22"/>
          <w:szCs w:val="22"/>
        </w:rPr>
        <w:t xml:space="preserve"> August 2022</w:t>
      </w:r>
    </w:p>
    <w:p w:rsidRPr="00E52B87" w:rsidR="00ED7B55" w:rsidP="1200246F" w:rsidRDefault="00CB219A" w14:paraId="186961C5" w14:textId="423C3EA6">
      <w:pPr>
        <w:rPr>
          <w:rFonts w:asciiTheme="minorHAnsi" w:hAnsiTheme="minorHAnsi" w:cstheme="minorBidi"/>
          <w:b/>
          <w:bCs/>
          <w:sz w:val="22"/>
          <w:szCs w:val="22"/>
        </w:rPr>
      </w:pPr>
      <w:r w:rsidRPr="1200246F">
        <w:rPr>
          <w:rFonts w:asciiTheme="minorHAnsi" w:hAnsiTheme="minorHAnsi" w:cstheme="minorBidi"/>
          <w:b/>
          <w:bCs/>
          <w:sz w:val="22"/>
          <w:szCs w:val="22"/>
        </w:rPr>
        <w:t>1.0 Scope of work</w:t>
      </w:r>
    </w:p>
    <w:p w:rsidRPr="00E52B87" w:rsidR="00CB219A" w:rsidP="00ED7B55" w:rsidRDefault="005705C7" w14:paraId="703C1594" w14:textId="799EE4E4">
      <w:pPr>
        <w:rPr>
          <w:rFonts w:asciiTheme="minorHAnsi" w:hAnsiTheme="minorHAnsi" w:cstheme="minorHAnsi"/>
          <w:sz w:val="22"/>
          <w:szCs w:val="22"/>
        </w:rPr>
      </w:pPr>
      <w:r w:rsidRPr="00E52B87">
        <w:rPr>
          <w:rFonts w:asciiTheme="minorHAnsi" w:hAnsiTheme="minorHAnsi" w:cstheme="minorHAnsi"/>
          <w:sz w:val="22"/>
          <w:szCs w:val="22"/>
        </w:rPr>
        <w:t>Components of work to include:</w:t>
      </w:r>
    </w:p>
    <w:p w:rsidRPr="00E52B87" w:rsidR="00707D57" w:rsidP="00AC5E9C" w:rsidRDefault="009B7720" w14:paraId="11172406" w14:textId="297143BC">
      <w:pPr>
        <w:pStyle w:val="ListParagraph"/>
        <w:numPr>
          <w:ilvl w:val="0"/>
          <w:numId w:val="15"/>
        </w:numPr>
        <w:rPr>
          <w:rFonts w:asciiTheme="minorHAnsi" w:hAnsiTheme="minorHAnsi" w:eastAsiaTheme="minorEastAsia" w:cstheme="minorBidi"/>
          <w:sz w:val="22"/>
          <w:szCs w:val="22"/>
        </w:rPr>
      </w:pPr>
      <w:r w:rsidRPr="625CAC95">
        <w:rPr>
          <w:rFonts w:asciiTheme="minorHAnsi" w:hAnsiTheme="minorHAnsi" w:cstheme="minorBidi"/>
          <w:sz w:val="22"/>
          <w:szCs w:val="22"/>
        </w:rPr>
        <w:t>Creation of scrapes</w:t>
      </w:r>
      <w:r w:rsidRPr="625CAC95" w:rsidR="00245087">
        <w:rPr>
          <w:rFonts w:asciiTheme="minorHAnsi" w:hAnsiTheme="minorHAnsi" w:cstheme="minorBidi"/>
          <w:sz w:val="22"/>
          <w:szCs w:val="22"/>
        </w:rPr>
        <w:t xml:space="preserve"> within the marshes</w:t>
      </w:r>
      <w:r w:rsidRPr="625CAC95" w:rsidR="00FF1073">
        <w:rPr>
          <w:rFonts w:asciiTheme="minorHAnsi" w:hAnsiTheme="minorHAnsi" w:cstheme="minorBidi"/>
          <w:sz w:val="22"/>
          <w:szCs w:val="22"/>
        </w:rPr>
        <w:t xml:space="preserve"> for habitat creation and water retention</w:t>
      </w:r>
    </w:p>
    <w:p w:rsidRPr="00E52B87" w:rsidR="00FF1073" w:rsidP="00AC5E9C" w:rsidRDefault="007963D6" w14:paraId="106E6749" w14:textId="07C6E499">
      <w:pPr>
        <w:pStyle w:val="ListParagraph"/>
        <w:numPr>
          <w:ilvl w:val="0"/>
          <w:numId w:val="15"/>
        </w:numPr>
        <w:rPr>
          <w:rFonts w:asciiTheme="minorHAnsi" w:hAnsiTheme="minorHAnsi" w:eastAsiaTheme="minorEastAsia" w:cstheme="minorBidi"/>
          <w:sz w:val="22"/>
          <w:szCs w:val="22"/>
        </w:rPr>
      </w:pPr>
      <w:r w:rsidRPr="0128A74C">
        <w:rPr>
          <w:rFonts w:asciiTheme="minorHAnsi" w:hAnsiTheme="minorHAnsi" w:cstheme="minorBidi"/>
          <w:sz w:val="22"/>
          <w:szCs w:val="22"/>
        </w:rPr>
        <w:t xml:space="preserve">Scrub management </w:t>
      </w:r>
      <w:r w:rsidRPr="0128A74C" w:rsidR="00E83B12">
        <w:rPr>
          <w:rFonts w:asciiTheme="minorHAnsi" w:hAnsiTheme="minorHAnsi" w:cstheme="minorBidi"/>
          <w:sz w:val="22"/>
          <w:szCs w:val="22"/>
        </w:rPr>
        <w:t xml:space="preserve">in </w:t>
      </w:r>
      <w:r w:rsidRPr="0128A74C" w:rsidR="00E35157">
        <w:rPr>
          <w:rFonts w:asciiTheme="minorHAnsi" w:hAnsiTheme="minorHAnsi" w:cstheme="minorBidi"/>
          <w:sz w:val="22"/>
          <w:szCs w:val="22"/>
        </w:rPr>
        <w:t>marshes, reedbeds</w:t>
      </w:r>
      <w:r w:rsidRPr="0128A74C" w:rsidR="00406D52">
        <w:rPr>
          <w:rFonts w:asciiTheme="minorHAnsi" w:hAnsiTheme="minorHAnsi" w:cstheme="minorBidi"/>
          <w:sz w:val="22"/>
          <w:szCs w:val="22"/>
        </w:rPr>
        <w:t>, pond</w:t>
      </w:r>
      <w:r w:rsidRPr="0128A74C" w:rsidR="00997695">
        <w:rPr>
          <w:rFonts w:asciiTheme="minorHAnsi" w:hAnsiTheme="minorHAnsi" w:cstheme="minorBidi"/>
          <w:sz w:val="22"/>
          <w:szCs w:val="22"/>
        </w:rPr>
        <w:t>s and islands</w:t>
      </w:r>
    </w:p>
    <w:p w:rsidRPr="00AC157D" w:rsidR="009A3376" w:rsidDel="009A3376" w:rsidP="009A3376" w:rsidRDefault="00A530CC" w14:paraId="2B1795A2" w14:textId="77777777">
      <w:pPr>
        <w:pStyle w:val="ListParagraph"/>
        <w:numPr>
          <w:ilvl w:val="0"/>
          <w:numId w:val="15"/>
        </w:numPr>
        <w:rPr>
          <w:rFonts w:asciiTheme="minorHAnsi" w:hAnsiTheme="minorHAnsi" w:eastAsiaTheme="minorEastAsia" w:cstheme="minorBidi"/>
          <w:sz w:val="22"/>
          <w:szCs w:val="22"/>
        </w:rPr>
      </w:pPr>
      <w:r w:rsidRPr="0128A74C">
        <w:rPr>
          <w:rFonts w:asciiTheme="minorHAnsi" w:hAnsiTheme="minorHAnsi" w:cstheme="minorBidi"/>
          <w:sz w:val="22"/>
          <w:szCs w:val="22"/>
        </w:rPr>
        <w:t xml:space="preserve">Installation of features within the </w:t>
      </w:r>
      <w:r w:rsidRPr="0128A74C" w:rsidR="00412DFB">
        <w:rPr>
          <w:rFonts w:asciiTheme="minorHAnsi" w:hAnsiTheme="minorHAnsi" w:cstheme="minorBidi"/>
          <w:sz w:val="22"/>
          <w:szCs w:val="22"/>
        </w:rPr>
        <w:t>main lake</w:t>
      </w:r>
      <w:r w:rsidRPr="0128A74C" w:rsidR="00C7187B">
        <w:rPr>
          <w:rFonts w:asciiTheme="minorHAnsi" w:hAnsiTheme="minorHAnsi" w:cstheme="minorBidi"/>
          <w:sz w:val="22"/>
          <w:szCs w:val="22"/>
        </w:rPr>
        <w:t xml:space="preserve"> </w:t>
      </w:r>
      <w:r w:rsidRPr="0128A74C" w:rsidR="00146796">
        <w:rPr>
          <w:rFonts w:asciiTheme="minorHAnsi" w:hAnsiTheme="minorHAnsi" w:cstheme="minorBidi"/>
          <w:sz w:val="22"/>
          <w:szCs w:val="22"/>
        </w:rPr>
        <w:t>for habitat creation and increasing biodiversity</w:t>
      </w:r>
      <w:r w:rsidRPr="0128A74C" w:rsidR="00CF70EE">
        <w:rPr>
          <w:rFonts w:asciiTheme="minorHAnsi" w:hAnsiTheme="minorHAnsi" w:cstheme="minorBidi"/>
          <w:sz w:val="22"/>
          <w:szCs w:val="22"/>
        </w:rPr>
        <w:t>.</w:t>
      </w:r>
    </w:p>
    <w:p w:rsidR="00CF70EE" w:rsidP="1200246F" w:rsidRDefault="003B4EE1" w14:paraId="5DC3C69B" w14:textId="2F578F4C">
      <w:pPr>
        <w:rPr>
          <w:rFonts w:asciiTheme="minorHAnsi" w:hAnsiTheme="minorHAnsi" w:cstheme="minorBidi"/>
          <w:b/>
          <w:bCs/>
          <w:sz w:val="22"/>
          <w:szCs w:val="22"/>
        </w:rPr>
      </w:pPr>
      <w:r w:rsidRPr="1200246F">
        <w:rPr>
          <w:rFonts w:asciiTheme="minorHAnsi" w:hAnsiTheme="minorHAnsi" w:cstheme="minorBidi"/>
          <w:b/>
          <w:bCs/>
          <w:sz w:val="22"/>
          <w:szCs w:val="22"/>
        </w:rPr>
        <w:t>2.0 Site background information and access</w:t>
      </w:r>
    </w:p>
    <w:p w:rsidR="7ED50EA6" w:rsidP="31EA2520" w:rsidRDefault="7ED50EA6" w14:paraId="2CFCDA85" w14:textId="2F82BB2D">
      <w:pPr>
        <w:rPr>
          <w:rFonts w:asciiTheme="minorHAnsi" w:hAnsiTheme="minorHAnsi" w:cstheme="minorBidi"/>
          <w:sz w:val="22"/>
          <w:szCs w:val="22"/>
        </w:rPr>
      </w:pPr>
      <w:r w:rsidRPr="31EA2520">
        <w:rPr>
          <w:rFonts w:asciiTheme="minorHAnsi" w:hAnsiTheme="minorHAnsi" w:cstheme="minorBidi"/>
          <w:b/>
          <w:bCs/>
          <w:sz w:val="22"/>
          <w:szCs w:val="22"/>
        </w:rPr>
        <w:t xml:space="preserve">2.1.1 Access to </w:t>
      </w:r>
      <w:r w:rsidRPr="31EA2520" w:rsidR="0DB111C3">
        <w:rPr>
          <w:rFonts w:asciiTheme="minorHAnsi" w:hAnsiTheme="minorHAnsi" w:cstheme="minorBidi"/>
          <w:b/>
          <w:bCs/>
          <w:sz w:val="22"/>
          <w:szCs w:val="22"/>
        </w:rPr>
        <w:t>Northeast corner:</w:t>
      </w:r>
    </w:p>
    <w:p w:rsidR="00E52B87" w:rsidP="625CAC95" w:rsidRDefault="00E52B87" w14:paraId="0D28101F" w14:textId="241FA410">
      <w:pPr>
        <w:rPr>
          <w:rFonts w:asciiTheme="minorHAnsi" w:hAnsiTheme="minorHAnsi" w:cstheme="minorBidi"/>
          <w:sz w:val="22"/>
          <w:szCs w:val="22"/>
        </w:rPr>
      </w:pPr>
      <w:r w:rsidRPr="625CAC95">
        <w:rPr>
          <w:rFonts w:asciiTheme="minorHAnsi" w:hAnsiTheme="minorHAnsi" w:cstheme="minorBidi"/>
          <w:sz w:val="22"/>
          <w:szCs w:val="22"/>
        </w:rPr>
        <w:t xml:space="preserve">Fleet Pond is a SSSI nature reserve </w:t>
      </w:r>
      <w:r w:rsidRPr="625CAC95" w:rsidR="002C39B2">
        <w:rPr>
          <w:rFonts w:asciiTheme="minorHAnsi" w:hAnsiTheme="minorHAnsi" w:cstheme="minorBidi"/>
          <w:sz w:val="22"/>
          <w:szCs w:val="22"/>
        </w:rPr>
        <w:t>with a high volume of daily visitors</w:t>
      </w:r>
      <w:r w:rsidRPr="625CAC95" w:rsidR="00871033">
        <w:rPr>
          <w:rFonts w:asciiTheme="minorHAnsi" w:hAnsiTheme="minorHAnsi" w:cstheme="minorBidi"/>
          <w:sz w:val="22"/>
          <w:szCs w:val="22"/>
        </w:rPr>
        <w:t xml:space="preserve"> accessing the site. A</w:t>
      </w:r>
      <w:r w:rsidRPr="625CAC95" w:rsidR="00C458D3">
        <w:rPr>
          <w:rFonts w:asciiTheme="minorHAnsi" w:hAnsiTheme="minorHAnsi" w:cstheme="minorBidi"/>
          <w:sz w:val="22"/>
          <w:szCs w:val="22"/>
        </w:rPr>
        <w:t>ccess to the</w:t>
      </w:r>
      <w:r w:rsidRPr="625CAC95" w:rsidR="008F1C23">
        <w:rPr>
          <w:rFonts w:asciiTheme="minorHAnsi" w:hAnsiTheme="minorHAnsi" w:cstheme="minorBidi"/>
          <w:sz w:val="22"/>
          <w:szCs w:val="22"/>
        </w:rPr>
        <w:t xml:space="preserve"> north</w:t>
      </w:r>
      <w:r w:rsidRPr="625CAC95" w:rsidR="00D1793B">
        <w:rPr>
          <w:rFonts w:asciiTheme="minorHAnsi" w:hAnsiTheme="minorHAnsi" w:cstheme="minorBidi"/>
          <w:sz w:val="22"/>
          <w:szCs w:val="22"/>
        </w:rPr>
        <w:t>-east</w:t>
      </w:r>
      <w:r w:rsidRPr="625CAC95" w:rsidR="008F1C23">
        <w:rPr>
          <w:rFonts w:asciiTheme="minorHAnsi" w:hAnsiTheme="minorHAnsi" w:cstheme="minorBidi"/>
          <w:sz w:val="22"/>
          <w:szCs w:val="22"/>
        </w:rPr>
        <w:t xml:space="preserve"> area of the </w:t>
      </w:r>
      <w:r w:rsidRPr="625CAC95" w:rsidR="00C458D3">
        <w:rPr>
          <w:rFonts w:asciiTheme="minorHAnsi" w:hAnsiTheme="minorHAnsi" w:cstheme="minorBidi"/>
          <w:sz w:val="22"/>
          <w:szCs w:val="22"/>
        </w:rPr>
        <w:t>site is through the car park</w:t>
      </w:r>
      <w:r w:rsidRPr="625CAC95" w:rsidR="008E1605">
        <w:rPr>
          <w:rFonts w:asciiTheme="minorHAnsi" w:hAnsiTheme="minorHAnsi" w:cstheme="minorBidi"/>
          <w:sz w:val="22"/>
          <w:szCs w:val="22"/>
        </w:rPr>
        <w:t xml:space="preserve"> (off Cove Road)</w:t>
      </w:r>
      <w:r w:rsidRPr="625CAC95" w:rsidR="002C0E3F">
        <w:rPr>
          <w:rFonts w:asciiTheme="minorHAnsi" w:hAnsiTheme="minorHAnsi" w:cstheme="minorBidi"/>
          <w:sz w:val="22"/>
          <w:szCs w:val="22"/>
        </w:rPr>
        <w:t xml:space="preserve"> via lockable bollards</w:t>
      </w:r>
      <w:r w:rsidRPr="625CAC95" w:rsidR="00CA21F0">
        <w:rPr>
          <w:rFonts w:asciiTheme="minorHAnsi" w:hAnsiTheme="minorHAnsi" w:cstheme="minorBidi"/>
          <w:sz w:val="22"/>
          <w:szCs w:val="22"/>
        </w:rPr>
        <w:t xml:space="preserve">, a 2.1m height barrier </w:t>
      </w:r>
      <w:r w:rsidRPr="625CAC95" w:rsidR="00450962">
        <w:rPr>
          <w:rFonts w:asciiTheme="minorHAnsi" w:hAnsiTheme="minorHAnsi" w:cstheme="minorBidi"/>
          <w:sz w:val="22"/>
          <w:szCs w:val="22"/>
        </w:rPr>
        <w:t>is in place and can be opened to allow entry</w:t>
      </w:r>
      <w:r w:rsidRPr="625CAC95" w:rsidR="006B42E5">
        <w:rPr>
          <w:rFonts w:asciiTheme="minorHAnsi" w:hAnsiTheme="minorHAnsi" w:cstheme="minorBidi"/>
          <w:sz w:val="22"/>
          <w:szCs w:val="22"/>
        </w:rPr>
        <w:t>.</w:t>
      </w:r>
      <w:r w:rsidRPr="625CAC95" w:rsidR="29BB4397">
        <w:rPr>
          <w:rFonts w:asciiTheme="minorHAnsi" w:hAnsiTheme="minorHAnsi" w:cstheme="minorBidi"/>
          <w:sz w:val="22"/>
          <w:szCs w:val="22"/>
        </w:rPr>
        <w:t xml:space="preserve"> This access point is suitable for most vehicles and machinery, but there are some restrictions within the site (see below</w:t>
      </w:r>
      <w:r w:rsidR="00A67690">
        <w:rPr>
          <w:rFonts w:asciiTheme="minorHAnsi" w:hAnsiTheme="minorHAnsi" w:cstheme="minorBidi"/>
          <w:sz w:val="22"/>
          <w:szCs w:val="22"/>
        </w:rPr>
        <w:t>)</w:t>
      </w:r>
      <w:r w:rsidRPr="625CAC95" w:rsidR="29BB4397">
        <w:rPr>
          <w:rFonts w:asciiTheme="minorHAnsi" w:hAnsiTheme="minorHAnsi" w:cstheme="minorBidi"/>
          <w:sz w:val="22"/>
          <w:szCs w:val="22"/>
        </w:rPr>
        <w:t xml:space="preserve">. </w:t>
      </w:r>
      <w:r w:rsidRPr="625CAC95" w:rsidR="72C32DD6">
        <w:rPr>
          <w:rFonts w:asciiTheme="minorHAnsi" w:hAnsiTheme="minorHAnsi" w:cstheme="minorBidi"/>
          <w:sz w:val="22"/>
          <w:szCs w:val="22"/>
        </w:rPr>
        <w:t xml:space="preserve">Contractors will need to agree </w:t>
      </w:r>
      <w:r w:rsidRPr="625CAC95" w:rsidR="72C32DD6">
        <w:rPr>
          <w:rFonts w:asciiTheme="minorHAnsi" w:hAnsiTheme="minorHAnsi" w:cstheme="minorBidi"/>
          <w:b/>
          <w:bCs/>
          <w:sz w:val="22"/>
          <w:szCs w:val="22"/>
        </w:rPr>
        <w:t>in advance</w:t>
      </w:r>
      <w:r w:rsidRPr="625CAC95" w:rsidR="72C32DD6">
        <w:rPr>
          <w:rFonts w:asciiTheme="minorHAnsi" w:hAnsiTheme="minorHAnsi" w:cstheme="minorBidi"/>
          <w:sz w:val="22"/>
          <w:szCs w:val="22"/>
        </w:rPr>
        <w:t xml:space="preserve"> with site ranger, to gain access to site.</w:t>
      </w:r>
    </w:p>
    <w:p w:rsidR="5C9B6044" w:rsidP="625CAC95" w:rsidRDefault="5C9B6044" w14:paraId="034D1497" w14:textId="65F840F1">
      <w:pPr>
        <w:rPr>
          <w:rFonts w:asciiTheme="minorHAnsi" w:hAnsiTheme="minorHAnsi" w:cstheme="minorBidi"/>
          <w:sz w:val="22"/>
          <w:szCs w:val="22"/>
        </w:rPr>
      </w:pPr>
      <w:r w:rsidRPr="625CAC95">
        <w:rPr>
          <w:rFonts w:asciiTheme="minorHAnsi" w:hAnsiTheme="minorHAnsi" w:cstheme="minorBidi"/>
          <w:sz w:val="22"/>
          <w:szCs w:val="22"/>
        </w:rPr>
        <w:t xml:space="preserve">Most of the </w:t>
      </w:r>
      <w:r w:rsidRPr="625CAC95" w:rsidR="4D94FFA3">
        <w:rPr>
          <w:rFonts w:asciiTheme="minorHAnsi" w:hAnsiTheme="minorHAnsi" w:cstheme="minorBidi"/>
          <w:sz w:val="22"/>
          <w:szCs w:val="22"/>
        </w:rPr>
        <w:t xml:space="preserve">NE </w:t>
      </w:r>
      <w:r w:rsidRPr="625CAC95" w:rsidR="1763A9F1">
        <w:rPr>
          <w:rFonts w:asciiTheme="minorHAnsi" w:hAnsiTheme="minorHAnsi" w:cstheme="minorBidi"/>
          <w:sz w:val="22"/>
          <w:szCs w:val="22"/>
        </w:rPr>
        <w:t>area</w:t>
      </w:r>
      <w:r w:rsidRPr="625CAC95" w:rsidR="4D94FFA3">
        <w:rPr>
          <w:rFonts w:asciiTheme="minorHAnsi" w:hAnsiTheme="minorHAnsi" w:cstheme="minorBidi"/>
          <w:sz w:val="22"/>
          <w:szCs w:val="22"/>
        </w:rPr>
        <w:t xml:space="preserve"> of the site is for suitable for </w:t>
      </w:r>
      <w:r w:rsidRPr="625CAC95" w:rsidR="00402A83">
        <w:rPr>
          <w:rFonts w:asciiTheme="minorHAnsi" w:hAnsiTheme="minorHAnsi" w:cstheme="minorBidi"/>
          <w:sz w:val="22"/>
          <w:szCs w:val="22"/>
        </w:rPr>
        <w:t>4x4 vehicles</w:t>
      </w:r>
      <w:r w:rsidRPr="625CAC95" w:rsidR="70FFF305">
        <w:rPr>
          <w:rFonts w:asciiTheme="minorHAnsi" w:hAnsiTheme="minorHAnsi" w:cstheme="minorBidi"/>
          <w:sz w:val="22"/>
          <w:szCs w:val="22"/>
        </w:rPr>
        <w:t xml:space="preserve"> but nothing bigger</w:t>
      </w:r>
      <w:r w:rsidRPr="625CAC95" w:rsidR="46BD4F0C">
        <w:rPr>
          <w:rFonts w:asciiTheme="minorHAnsi" w:hAnsiTheme="minorHAnsi" w:cstheme="minorBidi"/>
          <w:sz w:val="22"/>
          <w:szCs w:val="22"/>
        </w:rPr>
        <w:t xml:space="preserve">, except as access along main routes to other parts of the site. </w:t>
      </w:r>
      <w:r w:rsidRPr="625CAC95" w:rsidR="02AE502A">
        <w:rPr>
          <w:rFonts w:asciiTheme="minorHAnsi" w:hAnsiTheme="minorHAnsi" w:cstheme="minorBidi"/>
          <w:sz w:val="22"/>
          <w:szCs w:val="22"/>
        </w:rPr>
        <w:t xml:space="preserve">The </w:t>
      </w:r>
      <w:r w:rsidRPr="625CAC95" w:rsidR="46BD4F0C">
        <w:rPr>
          <w:rFonts w:asciiTheme="minorHAnsi" w:hAnsiTheme="minorHAnsi" w:cstheme="minorBidi"/>
          <w:sz w:val="22"/>
          <w:szCs w:val="22"/>
        </w:rPr>
        <w:t>4.</w:t>
      </w:r>
      <w:r w:rsidRPr="625CAC95" w:rsidR="7F4B3148">
        <w:rPr>
          <w:rFonts w:asciiTheme="minorHAnsi" w:hAnsiTheme="minorHAnsi" w:cstheme="minorBidi"/>
          <w:sz w:val="22"/>
          <w:szCs w:val="22"/>
        </w:rPr>
        <w:t>x4 vehicle access is then restricted</w:t>
      </w:r>
      <w:r w:rsidRPr="625CAC95" w:rsidR="14D9AF12">
        <w:rPr>
          <w:rFonts w:asciiTheme="minorHAnsi" w:hAnsiTheme="minorHAnsi" w:cstheme="minorBidi"/>
          <w:sz w:val="22"/>
          <w:szCs w:val="22"/>
        </w:rPr>
        <w:t xml:space="preserve"> for crossing streams into marshes – this would require a smaller vehicle.</w:t>
      </w:r>
    </w:p>
    <w:p w:rsidR="6C10898F" w:rsidP="31EA2520" w:rsidRDefault="2C08A906" w14:paraId="65AD46BA" w14:textId="660461A7">
      <w:pPr>
        <w:rPr>
          <w:rFonts w:asciiTheme="minorHAnsi" w:hAnsiTheme="minorHAnsi" w:cstheme="minorBidi"/>
          <w:sz w:val="22"/>
          <w:szCs w:val="22"/>
        </w:rPr>
      </w:pPr>
      <w:r w:rsidRPr="31EA2520">
        <w:rPr>
          <w:rFonts w:asciiTheme="minorHAnsi" w:hAnsiTheme="minorHAnsi" w:cstheme="minorBidi"/>
          <w:b/>
          <w:bCs/>
          <w:sz w:val="22"/>
          <w:szCs w:val="22"/>
        </w:rPr>
        <w:t>2.1.2 Access to Boat House Corner</w:t>
      </w:r>
      <w:r w:rsidRPr="31EA2520" w:rsidR="53BF6AAD">
        <w:rPr>
          <w:rFonts w:asciiTheme="minorHAnsi" w:hAnsiTheme="minorHAnsi" w:cstheme="minorBidi"/>
          <w:b/>
          <w:bCs/>
          <w:sz w:val="22"/>
          <w:szCs w:val="22"/>
        </w:rPr>
        <w:t xml:space="preserve"> (via NE car park)</w:t>
      </w:r>
      <w:r w:rsidRPr="31EA2520">
        <w:rPr>
          <w:rFonts w:asciiTheme="minorHAnsi" w:hAnsiTheme="minorHAnsi" w:cstheme="minorBidi"/>
          <w:b/>
          <w:bCs/>
          <w:sz w:val="22"/>
          <w:szCs w:val="22"/>
        </w:rPr>
        <w:t>:</w:t>
      </w:r>
      <w:r>
        <w:br/>
      </w:r>
      <w:r w:rsidRPr="31EA2520" w:rsidR="6C10898F">
        <w:rPr>
          <w:rFonts w:asciiTheme="minorHAnsi" w:hAnsiTheme="minorHAnsi" w:cstheme="minorBidi"/>
          <w:sz w:val="22"/>
          <w:szCs w:val="22"/>
        </w:rPr>
        <w:t>Main</w:t>
      </w:r>
      <w:r w:rsidRPr="31EA2520" w:rsidR="219E8046">
        <w:rPr>
          <w:rFonts w:asciiTheme="minorHAnsi" w:hAnsiTheme="minorHAnsi" w:cstheme="minorBidi"/>
          <w:sz w:val="22"/>
          <w:szCs w:val="22"/>
        </w:rPr>
        <w:t xml:space="preserve"> access </w:t>
      </w:r>
      <w:r w:rsidRPr="31EA2520" w:rsidR="00437023">
        <w:rPr>
          <w:rFonts w:asciiTheme="minorHAnsi" w:hAnsiTheme="minorHAnsi" w:cstheme="minorBidi"/>
          <w:sz w:val="22"/>
          <w:szCs w:val="22"/>
        </w:rPr>
        <w:t>to the pond</w:t>
      </w:r>
      <w:r w:rsidRPr="31EA2520" w:rsidR="2D2AE134">
        <w:rPr>
          <w:rFonts w:asciiTheme="minorHAnsi" w:hAnsiTheme="minorHAnsi" w:cstheme="minorBidi"/>
          <w:sz w:val="22"/>
          <w:szCs w:val="22"/>
        </w:rPr>
        <w:t xml:space="preserve"> for boat launching onto the pond</w:t>
      </w:r>
      <w:r w:rsidRPr="31EA2520" w:rsidR="00437023">
        <w:rPr>
          <w:rFonts w:asciiTheme="minorHAnsi" w:hAnsiTheme="minorHAnsi" w:cstheme="minorBidi"/>
          <w:sz w:val="22"/>
          <w:szCs w:val="22"/>
        </w:rPr>
        <w:t xml:space="preserve"> </w:t>
      </w:r>
      <w:r w:rsidRPr="31EA2520" w:rsidR="001058F6">
        <w:rPr>
          <w:rFonts w:asciiTheme="minorHAnsi" w:hAnsiTheme="minorHAnsi" w:cstheme="minorBidi"/>
          <w:sz w:val="22"/>
          <w:szCs w:val="22"/>
        </w:rPr>
        <w:t>is along a wide hardcore</w:t>
      </w:r>
      <w:r w:rsidRPr="31EA2520" w:rsidR="004C0A3E">
        <w:rPr>
          <w:rFonts w:asciiTheme="minorHAnsi" w:hAnsiTheme="minorHAnsi" w:cstheme="minorBidi"/>
          <w:sz w:val="22"/>
          <w:szCs w:val="22"/>
        </w:rPr>
        <w:t xml:space="preserve"> path</w:t>
      </w:r>
      <w:r w:rsidRPr="31EA2520" w:rsidR="009F5364">
        <w:rPr>
          <w:rFonts w:asciiTheme="minorHAnsi" w:hAnsiTheme="minorHAnsi" w:cstheme="minorBidi"/>
          <w:sz w:val="22"/>
          <w:szCs w:val="22"/>
        </w:rPr>
        <w:t xml:space="preserve"> leading to Boat House Corner</w:t>
      </w:r>
      <w:r w:rsidRPr="31EA2520" w:rsidR="51B42914">
        <w:rPr>
          <w:rFonts w:asciiTheme="minorHAnsi" w:hAnsiTheme="minorHAnsi" w:cstheme="minorBidi"/>
          <w:sz w:val="22"/>
          <w:szCs w:val="22"/>
        </w:rPr>
        <w:t>, which is suitable for towing vehicles</w:t>
      </w:r>
      <w:r w:rsidRPr="31EA2520" w:rsidR="009F5364">
        <w:rPr>
          <w:rFonts w:asciiTheme="minorHAnsi" w:hAnsiTheme="minorHAnsi" w:cstheme="minorBidi"/>
          <w:sz w:val="22"/>
          <w:szCs w:val="22"/>
        </w:rPr>
        <w:t>.</w:t>
      </w:r>
    </w:p>
    <w:p w:rsidR="009260C1" w:rsidP="31EA2520" w:rsidRDefault="5B46036D" w14:paraId="1F117CBE" w14:textId="0E714862">
      <w:pPr>
        <w:rPr>
          <w:rFonts w:asciiTheme="minorHAnsi" w:hAnsiTheme="minorHAnsi" w:cstheme="minorBidi"/>
          <w:sz w:val="22"/>
          <w:szCs w:val="22"/>
        </w:rPr>
      </w:pPr>
      <w:r w:rsidRPr="31EA2520">
        <w:rPr>
          <w:rFonts w:asciiTheme="minorHAnsi" w:hAnsiTheme="minorHAnsi" w:cstheme="minorBidi"/>
          <w:b/>
          <w:bCs/>
          <w:sz w:val="22"/>
          <w:szCs w:val="22"/>
        </w:rPr>
        <w:t xml:space="preserve">2.1.3 Access to </w:t>
      </w:r>
      <w:r w:rsidRPr="31EA2520" w:rsidR="3096E747">
        <w:rPr>
          <w:rFonts w:asciiTheme="minorHAnsi" w:hAnsiTheme="minorHAnsi" w:cstheme="minorBidi"/>
          <w:b/>
          <w:bCs/>
          <w:sz w:val="22"/>
          <w:szCs w:val="22"/>
        </w:rPr>
        <w:t>Coldst</w:t>
      </w:r>
      <w:r w:rsidRPr="31EA2520" w:rsidR="555E3441">
        <w:rPr>
          <w:rFonts w:asciiTheme="minorHAnsi" w:hAnsiTheme="minorHAnsi" w:cstheme="minorBidi"/>
          <w:b/>
          <w:bCs/>
          <w:sz w:val="22"/>
          <w:szCs w:val="22"/>
        </w:rPr>
        <w:t>r</w:t>
      </w:r>
      <w:r w:rsidRPr="31EA2520" w:rsidR="3096E747">
        <w:rPr>
          <w:rFonts w:asciiTheme="minorHAnsi" w:hAnsiTheme="minorHAnsi" w:cstheme="minorBidi"/>
          <w:b/>
          <w:bCs/>
          <w:sz w:val="22"/>
          <w:szCs w:val="22"/>
        </w:rPr>
        <w:t>eam</w:t>
      </w:r>
      <w:r w:rsidRPr="31EA2520">
        <w:rPr>
          <w:rFonts w:asciiTheme="minorHAnsi" w:hAnsiTheme="minorHAnsi" w:cstheme="minorBidi"/>
          <w:b/>
          <w:bCs/>
          <w:sz w:val="22"/>
          <w:szCs w:val="22"/>
        </w:rPr>
        <w:t xml:space="preserve"> Marsh</w:t>
      </w:r>
      <w:r w:rsidRPr="31EA2520" w:rsidR="368FB70B">
        <w:rPr>
          <w:rFonts w:asciiTheme="minorHAnsi" w:hAnsiTheme="minorHAnsi" w:cstheme="minorBidi"/>
          <w:b/>
          <w:bCs/>
          <w:sz w:val="22"/>
          <w:szCs w:val="22"/>
        </w:rPr>
        <w:t xml:space="preserve"> (via NE car park)</w:t>
      </w:r>
      <w:r w:rsidRPr="31EA2520">
        <w:rPr>
          <w:rFonts w:asciiTheme="minorHAnsi" w:hAnsiTheme="minorHAnsi" w:cstheme="minorBidi"/>
          <w:b/>
          <w:bCs/>
          <w:sz w:val="22"/>
          <w:szCs w:val="22"/>
        </w:rPr>
        <w:t>:</w:t>
      </w:r>
      <w:r>
        <w:br/>
      </w:r>
      <w:r w:rsidRPr="31EA2520" w:rsidR="009260C1">
        <w:rPr>
          <w:rFonts w:asciiTheme="minorHAnsi" w:hAnsiTheme="minorHAnsi" w:cstheme="minorBidi"/>
          <w:sz w:val="22"/>
          <w:szCs w:val="22"/>
        </w:rPr>
        <w:t>Access to 1 of the scape location</w:t>
      </w:r>
      <w:r w:rsidRPr="31EA2520" w:rsidR="00BD34BD">
        <w:rPr>
          <w:rFonts w:asciiTheme="minorHAnsi" w:hAnsiTheme="minorHAnsi" w:cstheme="minorBidi"/>
          <w:sz w:val="22"/>
          <w:szCs w:val="22"/>
        </w:rPr>
        <w:t>s</w:t>
      </w:r>
      <w:r w:rsidRPr="31EA2520" w:rsidR="009260C1">
        <w:rPr>
          <w:rFonts w:asciiTheme="minorHAnsi" w:hAnsiTheme="minorHAnsi" w:cstheme="minorBidi"/>
          <w:sz w:val="22"/>
          <w:szCs w:val="22"/>
        </w:rPr>
        <w:t xml:space="preserve"> </w:t>
      </w:r>
      <w:r w:rsidRPr="31EA2520" w:rsidR="00C4736E">
        <w:rPr>
          <w:rFonts w:asciiTheme="minorHAnsi" w:hAnsiTheme="minorHAnsi" w:cstheme="minorBidi"/>
          <w:sz w:val="22"/>
          <w:szCs w:val="22"/>
        </w:rPr>
        <w:t>is along a non-hardcore path</w:t>
      </w:r>
      <w:r w:rsidRPr="31EA2520" w:rsidR="00415748">
        <w:rPr>
          <w:rFonts w:asciiTheme="minorHAnsi" w:hAnsiTheme="minorHAnsi" w:cstheme="minorBidi"/>
          <w:sz w:val="22"/>
          <w:szCs w:val="22"/>
        </w:rPr>
        <w:t>, entry onto the marsh is via a 1</w:t>
      </w:r>
      <w:r w:rsidRPr="31EA2520" w:rsidR="003B78E5">
        <w:rPr>
          <w:rFonts w:asciiTheme="minorHAnsi" w:hAnsiTheme="minorHAnsi" w:cstheme="minorBidi"/>
          <w:sz w:val="22"/>
          <w:szCs w:val="22"/>
        </w:rPr>
        <w:t>5</w:t>
      </w:r>
      <w:r w:rsidRPr="31EA2520" w:rsidR="00415748">
        <w:rPr>
          <w:rFonts w:asciiTheme="minorHAnsi" w:hAnsiTheme="minorHAnsi" w:cstheme="minorBidi"/>
          <w:sz w:val="22"/>
          <w:szCs w:val="22"/>
        </w:rPr>
        <w:t xml:space="preserve">ft </w:t>
      </w:r>
      <w:r w:rsidRPr="31EA2520" w:rsidR="00FA4BB5">
        <w:rPr>
          <w:rFonts w:asciiTheme="minorHAnsi" w:hAnsiTheme="minorHAnsi" w:cstheme="minorBidi"/>
          <w:sz w:val="22"/>
          <w:szCs w:val="22"/>
        </w:rPr>
        <w:t>field gate.</w:t>
      </w:r>
    </w:p>
    <w:p w:rsidR="0ACE1D1D" w:rsidP="31EA2520" w:rsidRDefault="00BD34BD" w14:paraId="4C383EBA" w14:textId="2123F4F4">
      <w:pPr>
        <w:rPr>
          <w:rFonts w:asciiTheme="minorHAnsi" w:hAnsiTheme="minorHAnsi" w:eastAsiaTheme="minorEastAsia" w:cstheme="minorBidi"/>
          <w:sz w:val="22"/>
          <w:szCs w:val="22"/>
        </w:rPr>
      </w:pPr>
      <w:r w:rsidRPr="31EA2520">
        <w:rPr>
          <w:rFonts w:asciiTheme="minorHAnsi" w:hAnsiTheme="minorHAnsi" w:cstheme="minorBidi"/>
          <w:b/>
          <w:bCs/>
          <w:sz w:val="22"/>
          <w:szCs w:val="22"/>
        </w:rPr>
        <w:t xml:space="preserve">2.1.4 Access to </w:t>
      </w:r>
      <w:r w:rsidRPr="31EA2520" w:rsidR="009B61F2">
        <w:rPr>
          <w:rFonts w:asciiTheme="minorHAnsi" w:hAnsiTheme="minorHAnsi" w:cstheme="minorBidi"/>
          <w:b/>
          <w:bCs/>
          <w:sz w:val="22"/>
          <w:szCs w:val="22"/>
        </w:rPr>
        <w:t xml:space="preserve">Fuglemere </w:t>
      </w:r>
      <w:r w:rsidRPr="31EA2520" w:rsidR="0ACE1D1D">
        <w:rPr>
          <w:rFonts w:asciiTheme="minorHAnsi" w:hAnsiTheme="minorHAnsi" w:cstheme="minorBidi"/>
          <w:b/>
          <w:bCs/>
          <w:sz w:val="22"/>
          <w:szCs w:val="22"/>
        </w:rPr>
        <w:t>Marsh</w:t>
      </w:r>
    </w:p>
    <w:p w:rsidR="0ACE1D1D" w:rsidP="31EA2520" w:rsidRDefault="615749AD" w14:paraId="44F222FE" w14:textId="30A48D64">
      <w:pPr>
        <w:rPr>
          <w:rFonts w:asciiTheme="minorHAnsi" w:hAnsiTheme="minorHAnsi" w:eastAsiaTheme="minorEastAsia" w:cstheme="minorBidi"/>
          <w:sz w:val="22"/>
          <w:szCs w:val="22"/>
        </w:rPr>
      </w:pPr>
      <w:r w:rsidRPr="31EA2520">
        <w:rPr>
          <w:rFonts w:asciiTheme="minorHAnsi" w:hAnsiTheme="minorHAnsi" w:eastAsiaTheme="minorEastAsia" w:cstheme="minorBidi"/>
          <w:sz w:val="22"/>
          <w:szCs w:val="22"/>
        </w:rPr>
        <w:t>Via NE car park or residential Westover Road, depending on vehicle size</w:t>
      </w:r>
      <w:r w:rsidR="00BD34BD">
        <w:br/>
      </w:r>
      <w:r w:rsidRPr="31EA2520" w:rsidR="0ACE1D1D">
        <w:rPr>
          <w:rFonts w:asciiTheme="minorHAnsi" w:hAnsiTheme="minorHAnsi" w:eastAsiaTheme="minorEastAsia" w:cstheme="minorBidi"/>
          <w:sz w:val="22"/>
          <w:szCs w:val="22"/>
        </w:rPr>
        <w:t xml:space="preserve">Access to this </w:t>
      </w:r>
      <w:r w:rsidRPr="31EA2520" w:rsidR="009B61F2">
        <w:rPr>
          <w:rFonts w:asciiTheme="minorHAnsi" w:hAnsiTheme="minorHAnsi" w:eastAsiaTheme="minorEastAsia" w:cstheme="minorBidi"/>
          <w:sz w:val="22"/>
          <w:szCs w:val="22"/>
        </w:rPr>
        <w:t>scrape location</w:t>
      </w:r>
      <w:r w:rsidRPr="31EA2520" w:rsidR="00287911">
        <w:rPr>
          <w:rFonts w:asciiTheme="minorHAnsi" w:hAnsiTheme="minorHAnsi" w:eastAsiaTheme="minorEastAsia" w:cstheme="minorBidi"/>
          <w:sz w:val="22"/>
          <w:szCs w:val="22"/>
        </w:rPr>
        <w:t xml:space="preserve"> </w:t>
      </w:r>
      <w:r w:rsidRPr="31EA2520" w:rsidR="00931AB6">
        <w:rPr>
          <w:rFonts w:asciiTheme="minorHAnsi" w:hAnsiTheme="minorHAnsi" w:eastAsiaTheme="minorEastAsia" w:cstheme="minorBidi"/>
          <w:sz w:val="22"/>
          <w:szCs w:val="22"/>
        </w:rPr>
        <w:t>is across 8ft wide bridges</w:t>
      </w:r>
      <w:r w:rsidRPr="31EA2520" w:rsidR="00680E64">
        <w:rPr>
          <w:rFonts w:asciiTheme="minorHAnsi" w:hAnsiTheme="minorHAnsi" w:eastAsiaTheme="minorEastAsia" w:cstheme="minorBidi"/>
          <w:sz w:val="22"/>
          <w:szCs w:val="22"/>
        </w:rPr>
        <w:t xml:space="preserve"> and through </w:t>
      </w:r>
      <w:r w:rsidRPr="31EA2520" w:rsidR="00E41B84">
        <w:rPr>
          <w:rFonts w:asciiTheme="minorHAnsi" w:hAnsiTheme="minorHAnsi" w:eastAsiaTheme="minorEastAsia" w:cstheme="minorBidi"/>
          <w:sz w:val="22"/>
          <w:szCs w:val="22"/>
        </w:rPr>
        <w:t>12ft field gate.</w:t>
      </w:r>
      <w:r w:rsidRPr="31EA2520" w:rsidR="00E0014E">
        <w:rPr>
          <w:rFonts w:asciiTheme="minorHAnsi" w:hAnsiTheme="minorHAnsi" w:eastAsiaTheme="minorEastAsia" w:cstheme="minorBidi"/>
          <w:sz w:val="22"/>
          <w:szCs w:val="22"/>
        </w:rPr>
        <w:t xml:space="preserve"> Scrub work</w:t>
      </w:r>
      <w:r w:rsidRPr="31EA2520" w:rsidR="00112C54">
        <w:rPr>
          <w:rFonts w:asciiTheme="minorHAnsi" w:hAnsiTheme="minorHAnsi" w:eastAsiaTheme="minorEastAsia" w:cstheme="minorBidi"/>
          <w:sz w:val="22"/>
          <w:szCs w:val="22"/>
        </w:rPr>
        <w:t xml:space="preserve"> along the western edge of the site is </w:t>
      </w:r>
      <w:r w:rsidRPr="31EA2520" w:rsidR="00DF0B3D">
        <w:rPr>
          <w:rFonts w:asciiTheme="minorHAnsi" w:hAnsiTheme="minorHAnsi" w:eastAsiaTheme="minorEastAsia" w:cstheme="minorBidi"/>
          <w:sz w:val="22"/>
          <w:szCs w:val="22"/>
        </w:rPr>
        <w:t xml:space="preserve">only accessible </w:t>
      </w:r>
      <w:r w:rsidRPr="31EA2520" w:rsidR="00E62F9E">
        <w:rPr>
          <w:rFonts w:asciiTheme="minorHAnsi" w:hAnsiTheme="minorHAnsi" w:eastAsiaTheme="minorEastAsia" w:cstheme="minorBidi"/>
          <w:sz w:val="22"/>
          <w:szCs w:val="22"/>
        </w:rPr>
        <w:t xml:space="preserve">via foot and is </w:t>
      </w:r>
      <w:r w:rsidRPr="31EA2520" w:rsidR="00112C54">
        <w:rPr>
          <w:rFonts w:asciiTheme="minorHAnsi" w:hAnsiTheme="minorHAnsi" w:eastAsiaTheme="minorEastAsia" w:cstheme="minorBidi"/>
          <w:sz w:val="22"/>
          <w:szCs w:val="22"/>
        </w:rPr>
        <w:t xml:space="preserve">not accessible with </w:t>
      </w:r>
      <w:r w:rsidRPr="31EA2520" w:rsidR="00C82B8C">
        <w:rPr>
          <w:rFonts w:asciiTheme="minorHAnsi" w:hAnsiTheme="minorHAnsi" w:eastAsiaTheme="minorEastAsia" w:cstheme="minorBidi"/>
          <w:sz w:val="22"/>
          <w:szCs w:val="22"/>
        </w:rPr>
        <w:t>a 4x4 or any large vehicle</w:t>
      </w:r>
      <w:r w:rsidRPr="31EA2520" w:rsidR="00E62F9E">
        <w:rPr>
          <w:rFonts w:asciiTheme="minorHAnsi" w:hAnsiTheme="minorHAnsi" w:eastAsiaTheme="minorEastAsia" w:cstheme="minorBidi"/>
          <w:sz w:val="22"/>
          <w:szCs w:val="22"/>
        </w:rPr>
        <w:t>.</w:t>
      </w:r>
    </w:p>
    <w:p w:rsidR="31EA2520" w:rsidP="31EA2520" w:rsidRDefault="31EA2520" w14:paraId="2AC0E92D" w14:textId="4A2D168B">
      <w:pPr>
        <w:rPr>
          <w:rFonts w:asciiTheme="minorHAnsi" w:hAnsiTheme="minorHAnsi" w:eastAsiaTheme="minorEastAsia" w:cstheme="minorBidi"/>
          <w:b/>
          <w:bCs/>
          <w:color w:val="000000" w:themeColor="text1"/>
          <w:sz w:val="22"/>
          <w:szCs w:val="22"/>
        </w:rPr>
      </w:pPr>
      <w:r w:rsidRPr="31EA2520">
        <w:rPr>
          <w:rFonts w:asciiTheme="minorHAnsi" w:hAnsiTheme="minorHAnsi" w:eastAsiaTheme="minorEastAsia" w:cstheme="minorBidi"/>
          <w:b/>
          <w:bCs/>
          <w:color w:val="000000" w:themeColor="text1"/>
          <w:sz w:val="22"/>
          <w:szCs w:val="22"/>
        </w:rPr>
        <w:t>2.1.5 Boat use</w:t>
      </w:r>
    </w:p>
    <w:p w:rsidR="31EA2520" w:rsidP="31EA2520" w:rsidRDefault="31EA2520" w14:paraId="0795C744" w14:textId="1BC50CDC">
      <w:pPr>
        <w:rPr>
          <w:rFonts w:asciiTheme="minorHAnsi" w:hAnsiTheme="minorHAnsi" w:eastAsiaTheme="minorEastAsia" w:cstheme="minorBidi"/>
          <w:color w:val="000000" w:themeColor="text1"/>
          <w:sz w:val="22"/>
          <w:szCs w:val="22"/>
        </w:rPr>
      </w:pPr>
      <w:r w:rsidRPr="31EA2520">
        <w:rPr>
          <w:rFonts w:asciiTheme="minorHAnsi" w:hAnsiTheme="minorHAnsi" w:eastAsiaTheme="minorEastAsia" w:cstheme="minorBidi"/>
          <w:color w:val="000000" w:themeColor="text1"/>
          <w:sz w:val="22"/>
          <w:szCs w:val="22"/>
        </w:rPr>
        <w:t>Any boat or vessel brought onto the pond must be steam-cleaned prior to arrival and when taken off site to avoid invasives contamination. Contractors must also be aware of Hart DC’s boating code for Fleet Pond – we strongly advise that contractors use electric motors on the boats for works where possible, particularly when just going out and back to islands to work.</w:t>
      </w:r>
    </w:p>
    <w:p w:rsidR="31EA2520" w:rsidP="31EA2520" w:rsidRDefault="31EA2520" w14:paraId="33E81C0D" w14:textId="3EA3EF71">
      <w:pPr>
        <w:rPr>
          <w:rFonts w:asciiTheme="minorHAnsi" w:hAnsiTheme="minorHAnsi" w:eastAsiaTheme="minorEastAsia" w:cstheme="minorBidi"/>
          <w:b/>
          <w:bCs/>
          <w:color w:val="000000" w:themeColor="text1"/>
          <w:sz w:val="22"/>
          <w:szCs w:val="22"/>
        </w:rPr>
      </w:pPr>
      <w:r w:rsidRPr="31EA2520">
        <w:rPr>
          <w:rFonts w:asciiTheme="minorHAnsi" w:hAnsiTheme="minorHAnsi" w:eastAsiaTheme="minorEastAsia" w:cstheme="minorBidi"/>
          <w:b/>
          <w:bCs/>
          <w:color w:val="000000" w:themeColor="text1"/>
          <w:sz w:val="22"/>
          <w:szCs w:val="22"/>
        </w:rPr>
        <w:t>2.2.1 Welfare Facilities</w:t>
      </w:r>
    </w:p>
    <w:p w:rsidR="31EA2520" w:rsidP="31EA2520" w:rsidRDefault="31EA2520" w14:paraId="69FC425F" w14:textId="12237732">
      <w:pPr>
        <w:rPr>
          <w:rFonts w:asciiTheme="minorHAnsi" w:hAnsiTheme="minorHAnsi" w:eastAsiaTheme="minorEastAsia" w:cstheme="minorBidi"/>
          <w:color w:val="000000" w:themeColor="text1"/>
          <w:sz w:val="22"/>
          <w:szCs w:val="22"/>
        </w:rPr>
      </w:pPr>
      <w:r w:rsidRPr="31EA2520">
        <w:rPr>
          <w:rFonts w:asciiTheme="minorHAnsi" w:hAnsiTheme="minorHAnsi" w:eastAsiaTheme="minorEastAsia" w:cstheme="minorBidi"/>
          <w:color w:val="000000" w:themeColor="text1"/>
          <w:sz w:val="22"/>
          <w:szCs w:val="22"/>
        </w:rPr>
        <w:t>Should welfare facilities be required by the contractor for this project due to the magnitude and duration of these works, contractor to set up a compound – by prior agreement with HDC - at either boat house corner, the car park or on one of the roads that are next to the pond. However, a traffic order maybe required for that or an exemption for all day parking if Wellington or Chestnut grove – to be arranged by contractor and included as part of the project costs.</w:t>
      </w:r>
    </w:p>
    <w:p w:rsidR="00AA25FC" w:rsidP="1200246F" w:rsidRDefault="00AA25FC" w14:paraId="28C835DC" w14:textId="1FA58D4A">
      <w:pPr>
        <w:rPr>
          <w:rFonts w:asciiTheme="minorHAnsi" w:hAnsiTheme="minorHAnsi" w:cstheme="minorBidi"/>
          <w:b/>
          <w:bCs/>
          <w:sz w:val="22"/>
          <w:szCs w:val="22"/>
        </w:rPr>
      </w:pPr>
      <w:r w:rsidRPr="1200246F">
        <w:rPr>
          <w:rFonts w:asciiTheme="minorHAnsi" w:hAnsiTheme="minorHAnsi" w:cstheme="minorBidi"/>
          <w:b/>
          <w:bCs/>
          <w:sz w:val="22"/>
          <w:szCs w:val="22"/>
        </w:rPr>
        <w:t>3.0 Quo</w:t>
      </w:r>
      <w:r w:rsidRPr="1200246F" w:rsidR="006E0C63">
        <w:rPr>
          <w:rFonts w:asciiTheme="minorHAnsi" w:hAnsiTheme="minorHAnsi" w:cstheme="minorBidi"/>
          <w:b/>
          <w:bCs/>
          <w:sz w:val="22"/>
          <w:szCs w:val="22"/>
        </w:rPr>
        <w:t>tation requirements</w:t>
      </w:r>
    </w:p>
    <w:p w:rsidR="00733274" w:rsidP="1200246F" w:rsidRDefault="005C2DC0" w14:paraId="1B759449" w14:textId="674B2C3B">
      <w:pPr>
        <w:rPr>
          <w:rFonts w:asciiTheme="minorHAnsi" w:hAnsiTheme="minorHAnsi" w:cstheme="minorBidi"/>
          <w:sz w:val="22"/>
          <w:szCs w:val="22"/>
        </w:rPr>
      </w:pPr>
      <w:r w:rsidRPr="1200246F">
        <w:rPr>
          <w:rFonts w:asciiTheme="minorHAnsi" w:hAnsiTheme="minorHAnsi" w:cstheme="minorBidi"/>
          <w:sz w:val="22"/>
          <w:szCs w:val="22"/>
        </w:rPr>
        <w:t>Contractors to quote for entire project but provide breakdown into following sections. This is to enable timings of works and for agreeing payment schedules, etc. Quote to be separate as follows: -</w:t>
      </w:r>
    </w:p>
    <w:p w:rsidR="00733274" w:rsidP="0128A74C" w:rsidRDefault="00051D41" w14:paraId="684311A7" w14:textId="06CC93F2">
      <w:pPr>
        <w:rPr>
          <w:rFonts w:asciiTheme="minorHAnsi" w:hAnsiTheme="minorHAnsi" w:cstheme="minorBidi"/>
          <w:sz w:val="22"/>
          <w:szCs w:val="22"/>
        </w:rPr>
      </w:pPr>
      <w:r w:rsidRPr="0128A74C">
        <w:rPr>
          <w:rFonts w:asciiTheme="minorHAnsi" w:hAnsiTheme="minorHAnsi" w:cstheme="minorBidi"/>
          <w:sz w:val="22"/>
          <w:szCs w:val="22"/>
        </w:rPr>
        <w:t>Part 1 – scrape creation</w:t>
      </w:r>
    </w:p>
    <w:p w:rsidR="00733274" w:rsidP="00CF70EE" w:rsidRDefault="00733274" w14:paraId="5201A759" w14:textId="77777777">
      <w:pPr>
        <w:rPr>
          <w:rFonts w:asciiTheme="minorHAnsi" w:hAnsiTheme="minorHAnsi" w:cstheme="minorHAnsi"/>
          <w:sz w:val="22"/>
          <w:szCs w:val="22"/>
        </w:rPr>
      </w:pPr>
      <w:r w:rsidRPr="0128A74C">
        <w:rPr>
          <w:rFonts w:asciiTheme="minorHAnsi" w:hAnsiTheme="minorHAnsi" w:cstheme="minorBidi"/>
          <w:sz w:val="22"/>
          <w:szCs w:val="22"/>
        </w:rPr>
        <w:t>Part 2 – scrub work using hand tools and small machinery</w:t>
      </w:r>
    </w:p>
    <w:p w:rsidRPr="00C82FE4" w:rsidR="00C82FE4" w:rsidP="00CF70EE" w:rsidRDefault="003930E4" w14:paraId="25F19014" w14:textId="56B0F80D">
      <w:pPr>
        <w:rPr>
          <w:rFonts w:asciiTheme="minorHAnsi" w:hAnsiTheme="minorHAnsi" w:cstheme="minorHAnsi"/>
          <w:sz w:val="22"/>
          <w:szCs w:val="22"/>
        </w:rPr>
      </w:pPr>
      <w:r w:rsidRPr="0128A74C">
        <w:rPr>
          <w:rFonts w:asciiTheme="minorHAnsi" w:hAnsiTheme="minorHAnsi" w:cstheme="minorBidi"/>
          <w:sz w:val="22"/>
          <w:szCs w:val="22"/>
        </w:rPr>
        <w:t xml:space="preserve">Part </w:t>
      </w:r>
      <w:r w:rsidR="001D53F5">
        <w:rPr>
          <w:rFonts w:asciiTheme="minorHAnsi" w:hAnsiTheme="minorHAnsi" w:cstheme="minorBidi"/>
          <w:sz w:val="22"/>
          <w:szCs w:val="22"/>
        </w:rPr>
        <w:t>3</w:t>
      </w:r>
      <w:r w:rsidRPr="0128A74C">
        <w:rPr>
          <w:rFonts w:asciiTheme="minorHAnsi" w:hAnsiTheme="minorHAnsi" w:cstheme="minorBidi"/>
          <w:sz w:val="22"/>
          <w:szCs w:val="22"/>
        </w:rPr>
        <w:t xml:space="preserve"> </w:t>
      </w:r>
      <w:r w:rsidRPr="0128A74C" w:rsidR="00E52315">
        <w:rPr>
          <w:rFonts w:asciiTheme="minorHAnsi" w:hAnsiTheme="minorHAnsi" w:cstheme="minorBidi"/>
          <w:sz w:val="22"/>
          <w:szCs w:val="22"/>
        </w:rPr>
        <w:t>–</w:t>
      </w:r>
      <w:r w:rsidRPr="0128A74C">
        <w:rPr>
          <w:rFonts w:asciiTheme="minorHAnsi" w:hAnsiTheme="minorHAnsi" w:cstheme="minorBidi"/>
          <w:sz w:val="22"/>
          <w:szCs w:val="22"/>
        </w:rPr>
        <w:t xml:space="preserve"> </w:t>
      </w:r>
      <w:r w:rsidRPr="0128A74C" w:rsidR="00E52315">
        <w:rPr>
          <w:rFonts w:asciiTheme="minorHAnsi" w:hAnsiTheme="minorHAnsi" w:cstheme="minorBidi"/>
          <w:sz w:val="22"/>
          <w:szCs w:val="22"/>
        </w:rPr>
        <w:t>installation of various lake features</w:t>
      </w:r>
      <w:r w:rsidRPr="0128A74C" w:rsidR="005C2DC0">
        <w:rPr>
          <w:rFonts w:asciiTheme="minorHAnsi" w:hAnsiTheme="minorHAnsi" w:cstheme="minorBidi"/>
          <w:sz w:val="22"/>
          <w:szCs w:val="22"/>
        </w:rPr>
        <w:t xml:space="preserve"> </w:t>
      </w:r>
    </w:p>
    <w:p w:rsidR="0128A74C" w:rsidP="0128A74C" w:rsidRDefault="0128A74C" w14:paraId="6F6375DC" w14:textId="048161EC">
      <w:pPr>
        <w:rPr>
          <w:rFonts w:asciiTheme="minorHAnsi" w:hAnsiTheme="minorHAnsi" w:cstheme="minorBidi"/>
          <w:b/>
          <w:bCs/>
          <w:sz w:val="22"/>
          <w:szCs w:val="22"/>
        </w:rPr>
      </w:pPr>
    </w:p>
    <w:p w:rsidR="0128A74C" w:rsidP="1200246F" w:rsidRDefault="0128A74C" w14:paraId="69A1A23A" w14:textId="5AE0A8D1">
      <w:pPr>
        <w:rPr>
          <w:rFonts w:asciiTheme="minorHAnsi" w:hAnsiTheme="minorHAnsi" w:cstheme="minorBidi"/>
          <w:b/>
          <w:bCs/>
          <w:sz w:val="22"/>
          <w:szCs w:val="22"/>
        </w:rPr>
      </w:pPr>
      <w:r w:rsidRPr="1200246F">
        <w:rPr>
          <w:rFonts w:asciiTheme="minorHAnsi" w:hAnsiTheme="minorHAnsi" w:cstheme="minorBidi"/>
          <w:b/>
          <w:bCs/>
          <w:sz w:val="22"/>
          <w:szCs w:val="22"/>
        </w:rPr>
        <w:t>3.1 Scoring for awarding works will be carried out as follows:-</w:t>
      </w:r>
    </w:p>
    <w:p w:rsidR="0128A74C" w:rsidP="0128A74C" w:rsidRDefault="0128A74C" w14:paraId="2267FD78" w14:textId="653C27B0">
      <w:pPr>
        <w:rPr>
          <w:rFonts w:asciiTheme="minorHAnsi" w:hAnsiTheme="minorHAnsi" w:cstheme="minorBidi"/>
          <w:b/>
          <w:bCs/>
          <w:sz w:val="22"/>
          <w:szCs w:val="22"/>
        </w:rPr>
      </w:pPr>
      <w:r w:rsidRPr="0128A74C">
        <w:rPr>
          <w:rFonts w:asciiTheme="minorHAnsi" w:hAnsiTheme="minorHAnsi" w:cstheme="minorBidi"/>
          <w:b/>
          <w:bCs/>
          <w:sz w:val="22"/>
          <w:szCs w:val="22"/>
        </w:rPr>
        <w:t>Price (55%)</w:t>
      </w:r>
    </w:p>
    <w:p w:rsidR="0128A74C" w:rsidP="0128A74C" w:rsidRDefault="0128A74C" w14:paraId="78BB6D71" w14:textId="44A1EB79">
      <w:pPr>
        <w:rPr>
          <w:rFonts w:asciiTheme="minorHAnsi" w:hAnsiTheme="minorHAnsi" w:cstheme="minorBidi"/>
          <w:b/>
          <w:bCs/>
          <w:sz w:val="22"/>
          <w:szCs w:val="22"/>
        </w:rPr>
      </w:pPr>
      <w:r w:rsidRPr="0128A74C">
        <w:rPr>
          <w:rFonts w:asciiTheme="minorHAnsi" w:hAnsiTheme="minorHAnsi" w:cstheme="minorBidi"/>
          <w:b/>
          <w:bCs/>
          <w:sz w:val="22"/>
          <w:szCs w:val="22"/>
        </w:rPr>
        <w:t>Quality (45%)</w:t>
      </w:r>
      <w:r w:rsidRPr="0128A74C">
        <w:rPr>
          <w:rFonts w:asciiTheme="minorHAnsi" w:hAnsiTheme="minorHAnsi" w:cstheme="minorBidi"/>
          <w:sz w:val="22"/>
          <w:szCs w:val="22"/>
        </w:rPr>
        <w:t xml:space="preserve"> consisting of experience and understanding of works (25%), method statement and approach (10%) and references/case studies (10%).</w:t>
      </w:r>
    </w:p>
    <w:p w:rsidR="0128A74C" w:rsidP="0128A74C" w:rsidRDefault="0128A74C" w14:paraId="79A97516" w14:textId="793B8C4C">
      <w:pPr>
        <w:rPr>
          <w:rFonts w:asciiTheme="minorHAnsi" w:hAnsiTheme="minorHAnsi" w:cstheme="minorBidi"/>
          <w:b/>
          <w:bCs/>
          <w:sz w:val="22"/>
          <w:szCs w:val="22"/>
        </w:rPr>
      </w:pPr>
      <w:r w:rsidRPr="0128A74C">
        <w:rPr>
          <w:rFonts w:asciiTheme="minorHAnsi" w:hAnsiTheme="minorHAnsi" w:cstheme="minorBidi"/>
          <w:sz w:val="22"/>
          <w:szCs w:val="22"/>
        </w:rPr>
        <w:t>See ‘Request for Quotation’ document for full details of scoring, terms and conditions, deadlines, etc.</w:t>
      </w:r>
    </w:p>
    <w:p w:rsidR="006E0C63" w:rsidP="1200246F" w:rsidRDefault="006E0C63" w14:paraId="5E7D037C" w14:textId="397FB845">
      <w:pPr>
        <w:rPr>
          <w:rFonts w:asciiTheme="minorHAnsi" w:hAnsiTheme="minorHAnsi" w:cstheme="minorBidi"/>
          <w:b/>
          <w:bCs/>
          <w:sz w:val="22"/>
          <w:szCs w:val="22"/>
        </w:rPr>
      </w:pPr>
      <w:r w:rsidRPr="1200246F">
        <w:rPr>
          <w:rFonts w:asciiTheme="minorHAnsi" w:hAnsiTheme="minorHAnsi" w:cstheme="minorBidi"/>
          <w:b/>
          <w:bCs/>
          <w:sz w:val="22"/>
          <w:szCs w:val="22"/>
        </w:rPr>
        <w:t>3.2 Timings of work</w:t>
      </w:r>
    </w:p>
    <w:p w:rsidRPr="00EB2A7D" w:rsidR="00EB2A7D" w:rsidP="0128A74C" w:rsidRDefault="00720DBA" w14:paraId="03575A0C" w14:textId="54151911">
      <w:pPr>
        <w:rPr>
          <w:rFonts w:asciiTheme="minorHAnsi" w:hAnsiTheme="minorHAnsi" w:cstheme="minorBidi"/>
          <w:sz w:val="22"/>
          <w:szCs w:val="22"/>
        </w:rPr>
      </w:pPr>
      <w:r w:rsidRPr="0128A74C">
        <w:rPr>
          <w:rFonts w:asciiTheme="minorHAnsi" w:hAnsiTheme="minorHAnsi" w:cstheme="minorBidi"/>
          <w:sz w:val="22"/>
          <w:szCs w:val="22"/>
        </w:rPr>
        <w:t xml:space="preserve">These works are </w:t>
      </w:r>
      <w:r w:rsidRPr="0128A74C" w:rsidR="1B041A1C">
        <w:rPr>
          <w:rFonts w:asciiTheme="minorHAnsi" w:hAnsiTheme="minorHAnsi" w:cstheme="minorBidi"/>
          <w:sz w:val="22"/>
          <w:szCs w:val="22"/>
        </w:rPr>
        <w:t xml:space="preserve">to be complete between </w:t>
      </w:r>
      <w:r w:rsidRPr="0128A74C" w:rsidR="1B041A1C">
        <w:rPr>
          <w:rFonts w:asciiTheme="minorHAnsi" w:hAnsiTheme="minorHAnsi" w:cstheme="minorBidi"/>
          <w:b/>
          <w:bCs/>
          <w:sz w:val="22"/>
          <w:szCs w:val="22"/>
        </w:rPr>
        <w:t>September 2022 and Feb 2023</w:t>
      </w:r>
      <w:r w:rsidRPr="0128A74C" w:rsidR="008F14C8">
        <w:rPr>
          <w:rFonts w:asciiTheme="minorHAnsi" w:hAnsiTheme="minorHAnsi" w:cstheme="minorBidi"/>
          <w:sz w:val="22"/>
          <w:szCs w:val="22"/>
        </w:rPr>
        <w:t xml:space="preserve">. </w:t>
      </w:r>
      <w:r w:rsidRPr="0128A74C" w:rsidR="008F14C8">
        <w:rPr>
          <w:rFonts w:asciiTheme="minorHAnsi" w:hAnsiTheme="minorHAnsi" w:cstheme="minorBidi"/>
          <w:b/>
          <w:bCs/>
          <w:color w:val="FF0000"/>
          <w:sz w:val="22"/>
          <w:szCs w:val="22"/>
        </w:rPr>
        <w:t>There is potential to move a small part of these works into Sept 2023-Oct 2023, providing there are good reasons for doing so and that the majority of works have been completed before Feb 2023. No additional extensions can be given beyond Oct 2023.</w:t>
      </w:r>
    </w:p>
    <w:p w:rsidRPr="00EB2A7D" w:rsidR="00EB2A7D" w:rsidP="0128A74C" w:rsidRDefault="007A0CBB" w14:paraId="361873D5" w14:textId="5FF54D04">
      <w:pPr>
        <w:rPr>
          <w:rFonts w:asciiTheme="minorHAnsi" w:hAnsiTheme="minorHAnsi" w:cstheme="minorBidi"/>
          <w:sz w:val="22"/>
          <w:szCs w:val="22"/>
        </w:rPr>
      </w:pPr>
      <w:r w:rsidRPr="0128A74C">
        <w:rPr>
          <w:rFonts w:asciiTheme="minorHAnsi" w:hAnsiTheme="minorHAnsi" w:cstheme="minorBidi"/>
          <w:sz w:val="22"/>
          <w:szCs w:val="22"/>
        </w:rPr>
        <w:t>Scrub and scrape w</w:t>
      </w:r>
      <w:r w:rsidRPr="0128A74C" w:rsidR="008F14C8">
        <w:rPr>
          <w:rFonts w:asciiTheme="minorHAnsi" w:hAnsiTheme="minorHAnsi" w:cstheme="minorBidi"/>
          <w:sz w:val="22"/>
          <w:szCs w:val="22"/>
        </w:rPr>
        <w:t>orks must take place outside the nesting season</w:t>
      </w:r>
      <w:r w:rsidRPr="0128A74C" w:rsidR="0018735C">
        <w:rPr>
          <w:rFonts w:asciiTheme="minorHAnsi" w:hAnsiTheme="minorHAnsi" w:cstheme="minorBidi"/>
          <w:sz w:val="22"/>
          <w:szCs w:val="22"/>
        </w:rPr>
        <w:t xml:space="preserve"> between September and February.</w:t>
      </w:r>
      <w:r w:rsidRPr="0128A74C" w:rsidR="4E498AD7">
        <w:rPr>
          <w:rFonts w:asciiTheme="minorHAnsi" w:hAnsiTheme="minorHAnsi" w:cstheme="minorBidi"/>
          <w:sz w:val="22"/>
          <w:szCs w:val="22"/>
        </w:rPr>
        <w:t xml:space="preserve"> </w:t>
      </w:r>
      <w:r w:rsidRPr="0128A74C" w:rsidR="4E498AD7">
        <w:rPr>
          <w:rFonts w:asciiTheme="minorHAnsi" w:hAnsiTheme="minorHAnsi" w:eastAsiaTheme="minorEastAsia" w:cstheme="minorBidi"/>
          <w:sz w:val="22"/>
          <w:szCs w:val="22"/>
        </w:rPr>
        <w:t xml:space="preserve">Scrape work will need to take place </w:t>
      </w:r>
      <w:r w:rsidRPr="0128A74C" w:rsidR="4E498AD7">
        <w:rPr>
          <w:rFonts w:asciiTheme="minorHAnsi" w:hAnsiTheme="minorHAnsi" w:cstheme="minorBidi"/>
          <w:b/>
          <w:bCs/>
          <w:sz w:val="22"/>
          <w:szCs w:val="22"/>
        </w:rPr>
        <w:t>before the ground conditions become too wet (September-October).</w:t>
      </w:r>
      <w:r w:rsidRPr="0128A74C" w:rsidR="4E498AD7">
        <w:rPr>
          <w:rFonts w:asciiTheme="minorHAnsi" w:hAnsiTheme="minorHAnsi" w:cstheme="minorBidi"/>
          <w:sz w:val="22"/>
          <w:szCs w:val="22"/>
        </w:rPr>
        <w:t xml:space="preserve"> </w:t>
      </w:r>
      <w:r w:rsidRPr="0128A74C">
        <w:rPr>
          <w:rFonts w:asciiTheme="minorHAnsi" w:hAnsiTheme="minorHAnsi" w:cstheme="minorBidi"/>
          <w:sz w:val="22"/>
          <w:szCs w:val="22"/>
        </w:rPr>
        <w:t xml:space="preserve">Scrub </w:t>
      </w:r>
      <w:r w:rsidRPr="0128A74C" w:rsidR="4E498AD7">
        <w:rPr>
          <w:rFonts w:asciiTheme="minorHAnsi" w:hAnsiTheme="minorHAnsi" w:cstheme="minorBidi"/>
          <w:sz w:val="22"/>
          <w:szCs w:val="22"/>
        </w:rPr>
        <w:t xml:space="preserve">work can take place within the wider </w:t>
      </w:r>
      <w:r w:rsidRPr="0128A74C" w:rsidR="4E498AD7">
        <w:rPr>
          <w:rFonts w:asciiTheme="minorHAnsi" w:hAnsiTheme="minorHAnsi" w:cstheme="minorBidi"/>
          <w:b/>
          <w:bCs/>
          <w:sz w:val="22"/>
          <w:szCs w:val="22"/>
        </w:rPr>
        <w:t xml:space="preserve">winter period (September – end of Feb) </w:t>
      </w:r>
      <w:r w:rsidRPr="0128A74C" w:rsidR="4E498AD7">
        <w:rPr>
          <w:rFonts w:asciiTheme="minorHAnsi" w:hAnsiTheme="minorHAnsi" w:cstheme="minorBidi"/>
          <w:sz w:val="22"/>
          <w:szCs w:val="22"/>
        </w:rPr>
        <w:t>as the working conditions will still be favourable.</w:t>
      </w:r>
      <w:r w:rsidRPr="0128A74C">
        <w:rPr>
          <w:rFonts w:asciiTheme="minorHAnsi" w:hAnsiTheme="minorHAnsi" w:cstheme="minorBidi"/>
          <w:sz w:val="22"/>
          <w:szCs w:val="22"/>
        </w:rPr>
        <w:t xml:space="preserve"> Installation of the lake features and the leaky wooden dam can be completed throughout the year. </w:t>
      </w:r>
      <w:r w:rsidRPr="0128A74C" w:rsidR="039A6BAB">
        <w:rPr>
          <w:rFonts w:asciiTheme="minorHAnsi" w:hAnsiTheme="minorHAnsi" w:cstheme="minorBidi"/>
          <w:b/>
          <w:bCs/>
          <w:sz w:val="22"/>
          <w:szCs w:val="22"/>
        </w:rPr>
        <w:t>Contractor MUST provide at least two weeks’ notice prior to commencing works, to enable Hart DC to carry out appropriate visitor engagement and notify stakeholders.</w:t>
      </w:r>
    </w:p>
    <w:p w:rsidRPr="00EB2A7D" w:rsidR="00EB2A7D" w:rsidP="625CAC95" w:rsidRDefault="00EB2A7D" w14:paraId="1AD4ED09" w14:textId="43FFADAE">
      <w:pPr>
        <w:rPr>
          <w:rFonts w:asciiTheme="minorHAnsi" w:hAnsiTheme="minorHAnsi" w:cstheme="minorBidi"/>
          <w:sz w:val="22"/>
          <w:szCs w:val="22"/>
        </w:rPr>
      </w:pPr>
    </w:p>
    <w:p w:rsidR="000A084D" w:rsidP="1200246F" w:rsidRDefault="000A084D" w14:paraId="752FC940" w14:textId="02CAE741">
      <w:pPr>
        <w:rPr>
          <w:rFonts w:asciiTheme="minorHAnsi" w:hAnsiTheme="minorHAnsi" w:cstheme="minorBidi"/>
          <w:b/>
          <w:bCs/>
          <w:sz w:val="22"/>
          <w:szCs w:val="22"/>
        </w:rPr>
      </w:pPr>
      <w:r w:rsidRPr="1200246F">
        <w:rPr>
          <w:rFonts w:asciiTheme="minorHAnsi" w:hAnsiTheme="minorHAnsi" w:cstheme="minorBidi"/>
          <w:b/>
          <w:bCs/>
          <w:sz w:val="22"/>
          <w:szCs w:val="22"/>
        </w:rPr>
        <w:t>4.0 Health and Safe</w:t>
      </w:r>
      <w:r w:rsidRPr="1200246F" w:rsidR="003904EE">
        <w:rPr>
          <w:rFonts w:asciiTheme="minorHAnsi" w:hAnsiTheme="minorHAnsi" w:cstheme="minorBidi"/>
          <w:b/>
          <w:bCs/>
          <w:sz w:val="22"/>
          <w:szCs w:val="22"/>
        </w:rPr>
        <w:t>ty</w:t>
      </w:r>
    </w:p>
    <w:p w:rsidRPr="00670FFF" w:rsidR="00670FFF" w:rsidP="00AC5E9C" w:rsidRDefault="00670FFF" w14:paraId="21352CEE" w14:textId="6833F56F">
      <w:pPr>
        <w:pStyle w:val="ListParagraph"/>
        <w:numPr>
          <w:ilvl w:val="0"/>
          <w:numId w:val="13"/>
        </w:numPr>
        <w:spacing w:line="256" w:lineRule="auto"/>
        <w:rPr>
          <w:rFonts w:asciiTheme="minorHAnsi" w:hAnsiTheme="minorHAnsi" w:cstheme="minorBidi"/>
          <w:sz w:val="22"/>
          <w:szCs w:val="22"/>
        </w:rPr>
      </w:pPr>
      <w:r w:rsidRPr="625CAC95">
        <w:rPr>
          <w:rFonts w:asciiTheme="minorHAnsi" w:hAnsiTheme="minorHAnsi" w:cstheme="minorBidi"/>
          <w:sz w:val="22"/>
          <w:szCs w:val="22"/>
        </w:rPr>
        <w:t>The requirements of health and safety and other current legislation and codes of practice must be observed in all work undertaken.</w:t>
      </w:r>
    </w:p>
    <w:p w:rsidRPr="00670FFF" w:rsidR="00670FFF" w:rsidP="00AC5E9C" w:rsidRDefault="00670FFF" w14:paraId="10096D92" w14:textId="77777777">
      <w:pPr>
        <w:pStyle w:val="ListParagraph"/>
        <w:numPr>
          <w:ilvl w:val="0"/>
          <w:numId w:val="13"/>
        </w:numPr>
        <w:spacing w:line="256" w:lineRule="auto"/>
        <w:rPr>
          <w:rFonts w:asciiTheme="minorHAnsi" w:hAnsiTheme="minorHAnsi" w:cstheme="minorHAnsi"/>
          <w:sz w:val="22"/>
          <w:szCs w:val="22"/>
        </w:rPr>
      </w:pPr>
      <w:r w:rsidRPr="00670FFF">
        <w:rPr>
          <w:rFonts w:asciiTheme="minorHAnsi" w:hAnsiTheme="minorHAnsi" w:cstheme="minorHAnsi"/>
          <w:sz w:val="22"/>
          <w:szCs w:val="22"/>
        </w:rPr>
        <w:t>All personnel should be adequately trained to perform allocated tasks.</w:t>
      </w:r>
    </w:p>
    <w:p w:rsidRPr="00670FFF" w:rsidR="00670FFF" w:rsidP="00AC5E9C" w:rsidRDefault="00670FFF" w14:paraId="54BD3BFA" w14:textId="77777777">
      <w:pPr>
        <w:pStyle w:val="ListParagraph"/>
        <w:numPr>
          <w:ilvl w:val="0"/>
          <w:numId w:val="13"/>
        </w:numPr>
        <w:spacing w:line="256" w:lineRule="auto"/>
        <w:rPr>
          <w:rFonts w:asciiTheme="minorHAnsi" w:hAnsiTheme="minorHAnsi" w:cstheme="minorBidi"/>
          <w:sz w:val="22"/>
          <w:szCs w:val="22"/>
        </w:rPr>
      </w:pPr>
      <w:r w:rsidRPr="625CAC95">
        <w:rPr>
          <w:rFonts w:asciiTheme="minorHAnsi" w:hAnsiTheme="minorHAnsi" w:cstheme="minorBidi"/>
          <w:b/>
          <w:bCs/>
          <w:sz w:val="22"/>
          <w:szCs w:val="22"/>
        </w:rPr>
        <w:t>Suitable PPE</w:t>
      </w:r>
      <w:r w:rsidRPr="625CAC95">
        <w:rPr>
          <w:rFonts w:asciiTheme="minorHAnsi" w:hAnsiTheme="minorHAnsi" w:cstheme="minorBidi"/>
          <w:sz w:val="22"/>
          <w:szCs w:val="22"/>
        </w:rPr>
        <w:t xml:space="preserve"> must be worn by all operators </w:t>
      </w:r>
      <w:r w:rsidRPr="625CAC95">
        <w:rPr>
          <w:rFonts w:asciiTheme="minorHAnsi" w:hAnsiTheme="minorHAnsi" w:cstheme="minorBidi"/>
          <w:b/>
          <w:bCs/>
          <w:sz w:val="22"/>
          <w:szCs w:val="22"/>
        </w:rPr>
        <w:t>at all times</w:t>
      </w:r>
      <w:r w:rsidRPr="625CAC95">
        <w:rPr>
          <w:rFonts w:asciiTheme="minorHAnsi" w:hAnsiTheme="minorHAnsi" w:cstheme="minorBidi"/>
          <w:sz w:val="22"/>
          <w:szCs w:val="22"/>
        </w:rPr>
        <w:t xml:space="preserve"> when on site</w:t>
      </w:r>
    </w:p>
    <w:p w:rsidRPr="00670FFF" w:rsidR="008E099D" w:rsidP="00AC5E9C" w:rsidRDefault="00670FFF" w14:paraId="120AFF0D" w14:textId="2FB3631D">
      <w:pPr>
        <w:pStyle w:val="ListParagraph"/>
        <w:numPr>
          <w:ilvl w:val="0"/>
          <w:numId w:val="13"/>
        </w:numPr>
        <w:spacing w:line="256" w:lineRule="auto"/>
        <w:rPr>
          <w:rFonts w:asciiTheme="minorHAnsi" w:hAnsiTheme="minorHAnsi" w:cstheme="minorBidi"/>
          <w:sz w:val="22"/>
          <w:szCs w:val="22"/>
        </w:rPr>
      </w:pPr>
      <w:r w:rsidRPr="625CAC95">
        <w:rPr>
          <w:rFonts w:asciiTheme="minorHAnsi" w:hAnsiTheme="minorHAnsi" w:cstheme="minorBidi"/>
          <w:sz w:val="22"/>
          <w:szCs w:val="22"/>
        </w:rPr>
        <w:t xml:space="preserve">Suitable </w:t>
      </w:r>
      <w:r w:rsidRPr="625CAC95">
        <w:rPr>
          <w:rFonts w:asciiTheme="minorHAnsi" w:hAnsiTheme="minorHAnsi" w:cstheme="minorBidi"/>
          <w:b/>
          <w:bCs/>
          <w:sz w:val="22"/>
          <w:szCs w:val="22"/>
        </w:rPr>
        <w:t xml:space="preserve">signage </w:t>
      </w:r>
      <w:r w:rsidRPr="625CAC95">
        <w:rPr>
          <w:rFonts w:asciiTheme="minorHAnsi" w:hAnsiTheme="minorHAnsi" w:cstheme="minorBidi"/>
          <w:sz w:val="22"/>
          <w:szCs w:val="22"/>
        </w:rPr>
        <w:t>warning the public must be in place, where necessary, when work is underway.</w:t>
      </w:r>
    </w:p>
    <w:p w:rsidR="74742872" w:rsidP="00AC5E9C" w:rsidRDefault="74742872" w14:paraId="3F2FF314" w14:textId="04E67651">
      <w:pPr>
        <w:pStyle w:val="ListParagraph"/>
        <w:numPr>
          <w:ilvl w:val="0"/>
          <w:numId w:val="13"/>
        </w:numPr>
        <w:spacing w:line="256" w:lineRule="auto"/>
        <w:rPr>
          <w:sz w:val="22"/>
          <w:szCs w:val="22"/>
        </w:rPr>
      </w:pPr>
      <w:r w:rsidRPr="1200246F">
        <w:rPr>
          <w:rFonts w:asciiTheme="minorHAnsi" w:hAnsiTheme="minorHAnsi" w:cstheme="minorBidi"/>
          <w:sz w:val="22"/>
          <w:szCs w:val="22"/>
        </w:rPr>
        <w:t>Contractors must supply Hart District Council with the</w:t>
      </w:r>
      <w:r w:rsidRPr="1200246F">
        <w:rPr>
          <w:rFonts w:asciiTheme="minorHAnsi" w:hAnsiTheme="minorHAnsi" w:cstheme="minorBidi"/>
          <w:b/>
          <w:bCs/>
          <w:sz w:val="22"/>
          <w:szCs w:val="22"/>
        </w:rPr>
        <w:t xml:space="preserve"> H&amp;S Working Practices </w:t>
      </w:r>
      <w:r w:rsidRPr="1200246F">
        <w:rPr>
          <w:rFonts w:asciiTheme="minorHAnsi" w:hAnsiTheme="minorHAnsi" w:cstheme="minorBidi"/>
          <w:sz w:val="22"/>
          <w:szCs w:val="22"/>
        </w:rPr>
        <w:t>and associated</w:t>
      </w:r>
      <w:r w:rsidRPr="1200246F">
        <w:rPr>
          <w:rFonts w:asciiTheme="minorHAnsi" w:hAnsiTheme="minorHAnsi" w:cstheme="minorBidi"/>
          <w:b/>
          <w:bCs/>
          <w:sz w:val="22"/>
          <w:szCs w:val="22"/>
        </w:rPr>
        <w:t xml:space="preserve"> risk assessments before any site works can commence.</w:t>
      </w:r>
      <w:r w:rsidRPr="1200246F" w:rsidR="5CD52DF2">
        <w:rPr>
          <w:rFonts w:asciiTheme="minorHAnsi" w:hAnsiTheme="minorHAnsi" w:cstheme="minorBidi"/>
          <w:b/>
          <w:bCs/>
          <w:sz w:val="22"/>
          <w:szCs w:val="22"/>
        </w:rPr>
        <w:t xml:space="preserve"> </w:t>
      </w:r>
      <w:r w:rsidRPr="1200246F" w:rsidR="7B498780">
        <w:rPr>
          <w:rFonts w:asciiTheme="minorHAnsi" w:hAnsiTheme="minorHAnsi" w:cstheme="minorBidi"/>
          <w:sz w:val="22"/>
          <w:szCs w:val="22"/>
        </w:rPr>
        <w:t xml:space="preserve">Contractors must adhere to the council’s </w:t>
      </w:r>
      <w:r w:rsidRPr="1200246F" w:rsidR="7B498780">
        <w:rPr>
          <w:rFonts w:asciiTheme="minorHAnsi" w:hAnsiTheme="minorHAnsi" w:cstheme="minorBidi"/>
          <w:b/>
          <w:bCs/>
          <w:sz w:val="22"/>
          <w:szCs w:val="22"/>
        </w:rPr>
        <w:t xml:space="preserve">Code of Conduct </w:t>
      </w:r>
      <w:r w:rsidRPr="1200246F" w:rsidR="7B498780">
        <w:rPr>
          <w:rFonts w:asciiTheme="minorHAnsi" w:hAnsiTheme="minorHAnsi" w:cstheme="minorBidi"/>
          <w:sz w:val="22"/>
          <w:szCs w:val="22"/>
        </w:rPr>
        <w:t>(found within ‘Contractors Procedural Brief’).</w:t>
      </w:r>
    </w:p>
    <w:p w:rsidR="00926466" w:rsidP="1200246F" w:rsidRDefault="00926466" w14:paraId="1622F681" w14:textId="7A3FFD3E">
      <w:pPr>
        <w:rPr>
          <w:rFonts w:asciiTheme="minorHAnsi" w:hAnsiTheme="minorHAnsi" w:eastAsiaTheme="minorEastAsia" w:cstheme="minorBidi"/>
          <w:b/>
          <w:bCs/>
          <w:sz w:val="22"/>
          <w:szCs w:val="22"/>
        </w:rPr>
      </w:pPr>
      <w:r w:rsidRPr="1200246F">
        <w:rPr>
          <w:rFonts w:asciiTheme="minorHAnsi" w:hAnsiTheme="minorHAnsi" w:cstheme="minorBidi"/>
          <w:b/>
          <w:bCs/>
          <w:sz w:val="22"/>
          <w:szCs w:val="22"/>
        </w:rPr>
        <w:t>4.1 Remediation work</w:t>
      </w:r>
    </w:p>
    <w:p w:rsidR="00670FFF" w:rsidP="00AC5E9C" w:rsidRDefault="45644F23" w14:paraId="3EC0B972" w14:textId="1B4B60F0">
      <w:pPr>
        <w:pStyle w:val="ListParagraph"/>
        <w:numPr>
          <w:ilvl w:val="0"/>
          <w:numId w:val="14"/>
        </w:numPr>
        <w:rPr>
          <w:rFonts w:asciiTheme="minorHAnsi" w:hAnsiTheme="minorHAnsi" w:eastAsiaTheme="minorEastAsia" w:cstheme="minorBidi"/>
          <w:color w:val="000000" w:themeColor="text1"/>
          <w:sz w:val="22"/>
          <w:szCs w:val="22"/>
        </w:rPr>
      </w:pPr>
      <w:r w:rsidRPr="625CAC95">
        <w:rPr>
          <w:rFonts w:asciiTheme="minorHAnsi" w:hAnsiTheme="minorHAnsi" w:eastAsiaTheme="minorEastAsia" w:cstheme="minorBidi"/>
          <w:color w:val="000000" w:themeColor="text1"/>
          <w:sz w:val="22"/>
          <w:szCs w:val="22"/>
        </w:rPr>
        <w:t>Remove any temporary signage, barriers and fencing from site</w:t>
      </w:r>
    </w:p>
    <w:p w:rsidR="00670FFF" w:rsidP="00AC5E9C" w:rsidRDefault="45644F23" w14:paraId="697F64DA" w14:textId="35D8732E">
      <w:pPr>
        <w:pStyle w:val="ListParagraph"/>
        <w:numPr>
          <w:ilvl w:val="0"/>
          <w:numId w:val="14"/>
        </w:numPr>
        <w:rPr>
          <w:rFonts w:asciiTheme="minorHAnsi" w:hAnsiTheme="minorHAnsi" w:eastAsiaTheme="minorEastAsia" w:cstheme="minorBidi"/>
          <w:color w:val="000000" w:themeColor="text1"/>
          <w:sz w:val="22"/>
          <w:szCs w:val="22"/>
        </w:rPr>
      </w:pPr>
      <w:r w:rsidRPr="625CAC95">
        <w:rPr>
          <w:rFonts w:asciiTheme="minorHAnsi" w:hAnsiTheme="minorHAnsi" w:eastAsiaTheme="minorEastAsia" w:cstheme="minorBidi"/>
          <w:color w:val="000000" w:themeColor="text1"/>
          <w:sz w:val="22"/>
          <w:szCs w:val="22"/>
        </w:rPr>
        <w:t>Make good all damage to adjoining surfaces caused by the works, by access to the works by plant and machinery, by storage of materials and other causes within the contractor’s control</w:t>
      </w:r>
    </w:p>
    <w:p w:rsidR="00670FFF" w:rsidP="1200246F" w:rsidRDefault="45644F23" w14:paraId="1ECC5D2B" w14:textId="6137D2E1">
      <w:pPr>
        <w:pStyle w:val="ListParagraph"/>
        <w:numPr>
          <w:ilvl w:val="0"/>
          <w:numId w:val="14"/>
        </w:numPr>
        <w:rPr>
          <w:rFonts w:asciiTheme="minorHAnsi" w:hAnsiTheme="minorHAnsi" w:eastAsiaTheme="minorEastAsia" w:cstheme="minorBidi"/>
          <w:color w:val="000000" w:themeColor="text1"/>
          <w:sz w:val="22"/>
          <w:szCs w:val="22"/>
        </w:rPr>
      </w:pPr>
      <w:r w:rsidRPr="1200246F">
        <w:rPr>
          <w:rFonts w:asciiTheme="minorHAnsi" w:hAnsiTheme="minorHAnsi" w:eastAsiaTheme="minorEastAsia" w:cstheme="minorBidi"/>
          <w:color w:val="000000" w:themeColor="text1"/>
          <w:sz w:val="22"/>
          <w:szCs w:val="22"/>
        </w:rPr>
        <w:t>Compacted soil should be de-compacted and regraded. Contaminated soil (for example accidental spillage of fuel) must be excavated and removed from site to an approved landfill site and replaced with uncontaminated subsoil and topsoil to match existing soil profile</w:t>
      </w:r>
    </w:p>
    <w:p w:rsidR="00670FFF" w:rsidP="00AC5E9C" w:rsidRDefault="45644F23" w14:paraId="7311B6EB" w14:textId="72EBC87B">
      <w:pPr>
        <w:pStyle w:val="ListParagraph"/>
        <w:numPr>
          <w:ilvl w:val="0"/>
          <w:numId w:val="14"/>
        </w:numPr>
        <w:rPr>
          <w:rFonts w:asciiTheme="minorHAnsi" w:hAnsiTheme="minorHAnsi" w:eastAsiaTheme="minorEastAsia" w:cstheme="minorBidi"/>
          <w:color w:val="000000" w:themeColor="text1"/>
          <w:sz w:val="22"/>
          <w:szCs w:val="22"/>
        </w:rPr>
      </w:pPr>
      <w:r w:rsidRPr="625CAC95">
        <w:rPr>
          <w:rFonts w:asciiTheme="minorHAnsi" w:hAnsiTheme="minorHAnsi" w:eastAsiaTheme="minorEastAsia" w:cstheme="minorBidi"/>
          <w:color w:val="000000" w:themeColor="text1"/>
          <w:sz w:val="22"/>
          <w:szCs w:val="22"/>
        </w:rPr>
        <w:t>Make good any damage to retained trees and other woody plants by pruning back damage to healthy growth in accordance with good arboricultural practice</w:t>
      </w:r>
    </w:p>
    <w:p w:rsidR="00670FFF" w:rsidP="00AC5E9C" w:rsidRDefault="45644F23" w14:paraId="5A3D508D" w14:textId="5BE29682">
      <w:pPr>
        <w:pStyle w:val="ListParagraph"/>
        <w:numPr>
          <w:ilvl w:val="0"/>
          <w:numId w:val="14"/>
        </w:numPr>
        <w:rPr>
          <w:rFonts w:asciiTheme="minorHAnsi" w:hAnsiTheme="minorHAnsi" w:eastAsiaTheme="minorEastAsia" w:cstheme="minorBidi"/>
          <w:color w:val="000000" w:themeColor="text1"/>
          <w:sz w:val="22"/>
          <w:szCs w:val="22"/>
        </w:rPr>
      </w:pPr>
      <w:r w:rsidRPr="625CAC95">
        <w:rPr>
          <w:rFonts w:asciiTheme="minorHAnsi" w:hAnsiTheme="minorHAnsi" w:eastAsiaTheme="minorEastAsia" w:cstheme="minorBidi"/>
          <w:color w:val="000000" w:themeColor="text1"/>
          <w:sz w:val="22"/>
          <w:szCs w:val="22"/>
        </w:rPr>
        <w:t>Leave site clean and tidy. Remove all excess materials from site to the contractor’s store or to an approved tip, unless otherwise agreed in writing</w:t>
      </w:r>
    </w:p>
    <w:p w:rsidR="152C2B75" w:rsidP="4D4FEE0C" w:rsidRDefault="152C2B75" w14:paraId="71A56503" w14:textId="609A2EE5">
      <w:pPr>
        <w:pStyle w:val="ListParagraph"/>
        <w:numPr>
          <w:ilvl w:val="0"/>
          <w:numId w:val="14"/>
        </w:numPr>
        <w:rPr>
          <w:color w:val="000000" w:themeColor="text1"/>
          <w:sz w:val="22"/>
          <w:szCs w:val="22"/>
        </w:rPr>
      </w:pPr>
      <w:r w:rsidRPr="1200246F">
        <w:rPr>
          <w:rFonts w:ascii="Calibri" w:hAnsi="Calibri" w:eastAsia="Calibri" w:cs="Calibri"/>
          <w:color w:val="000000" w:themeColor="text1"/>
          <w:sz w:val="22"/>
          <w:szCs w:val="22"/>
        </w:rPr>
        <w:t xml:space="preserve">If bonfires are agreed with the Site Ranger, the contractor must adhere to our </w:t>
      </w:r>
      <w:r w:rsidRPr="1200246F">
        <w:rPr>
          <w:rFonts w:ascii="Calibri" w:hAnsi="Calibri" w:eastAsia="Calibri" w:cs="Calibri"/>
          <w:b/>
          <w:bCs/>
          <w:color w:val="000000" w:themeColor="text1"/>
          <w:sz w:val="22"/>
          <w:szCs w:val="22"/>
        </w:rPr>
        <w:t xml:space="preserve">‘Bonfire Procedure’ </w:t>
      </w:r>
      <w:r w:rsidRPr="1200246F">
        <w:rPr>
          <w:rFonts w:ascii="Calibri" w:hAnsi="Calibri" w:eastAsia="Calibri" w:cs="Calibri"/>
          <w:color w:val="000000" w:themeColor="text1"/>
          <w:sz w:val="22"/>
          <w:szCs w:val="22"/>
        </w:rPr>
        <w:t>(found within ‘Contractors Procedural Brief’</w:t>
      </w:r>
      <w:r w:rsidRPr="1200246F">
        <w:rPr>
          <w:rFonts w:ascii="Calibri" w:hAnsi="Calibri" w:eastAsia="Calibri" w:cs="Calibri"/>
          <w:b/>
          <w:bCs/>
          <w:color w:val="000000" w:themeColor="text1"/>
          <w:sz w:val="22"/>
          <w:szCs w:val="22"/>
        </w:rPr>
        <w:t>.</w:t>
      </w:r>
      <w:r w:rsidRPr="1200246F">
        <w:rPr>
          <w:rFonts w:ascii="Calibri" w:hAnsi="Calibri" w:eastAsia="Calibri" w:cs="Calibri"/>
          <w:color w:val="000000" w:themeColor="text1"/>
          <w:sz w:val="22"/>
          <w:szCs w:val="22"/>
        </w:rPr>
        <w:t xml:space="preserve"> This includes removal of all debris from site at the end of the fire and raking over the area</w:t>
      </w:r>
    </w:p>
    <w:p w:rsidR="00670FFF" w:rsidP="625CAC95" w:rsidRDefault="00670FFF" w14:paraId="3B2402AC" w14:textId="5B8DEE0F">
      <w:pPr>
        <w:rPr>
          <w:rFonts w:asciiTheme="minorHAnsi" w:hAnsiTheme="minorHAnsi" w:cstheme="minorBidi"/>
          <w:b/>
          <w:bCs/>
          <w:sz w:val="22"/>
          <w:szCs w:val="22"/>
        </w:rPr>
      </w:pPr>
    </w:p>
    <w:p w:rsidR="00774F27" w:rsidP="1200246F" w:rsidRDefault="00397594" w14:paraId="3ED95608" w14:textId="397511DF">
      <w:pPr>
        <w:rPr>
          <w:rFonts w:asciiTheme="minorHAnsi" w:hAnsiTheme="minorHAnsi" w:cstheme="minorBidi"/>
          <w:b/>
          <w:bCs/>
          <w:sz w:val="22"/>
          <w:szCs w:val="22"/>
        </w:rPr>
      </w:pPr>
      <w:r>
        <w:rPr>
          <w:rFonts w:asciiTheme="minorHAnsi" w:hAnsiTheme="minorHAnsi" w:cstheme="minorHAnsi"/>
          <w:b/>
          <w:bCs/>
          <w:noProof/>
          <w:sz w:val="22"/>
          <w:szCs w:val="22"/>
        </w:rPr>
        <mc:AlternateContent>
          <mc:Choice Requires="wps">
            <w:drawing>
              <wp:anchor distT="0" distB="0" distL="114300" distR="114300" simplePos="0" relativeHeight="251658243" behindDoc="0" locked="0" layoutInCell="1" allowOverlap="1" wp14:anchorId="7EDC24E9" wp14:editId="4B1C52BA">
                <wp:simplePos x="0" y="0"/>
                <wp:positionH relativeFrom="column">
                  <wp:posOffset>1499235</wp:posOffset>
                </wp:positionH>
                <wp:positionV relativeFrom="paragraph">
                  <wp:posOffset>5292725</wp:posOffset>
                </wp:positionV>
                <wp:extent cx="234950" cy="19685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234950" cy="196850"/>
                        </a:xfrm>
                        <a:prstGeom prst="rect">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0BCD8E1">
              <v:rect id="Rectangle 8" style="position:absolute;margin-left:118.05pt;margin-top:416.75pt;width:18.5pt;height:15.5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4b083 [1941]" strokecolor="black [3213]" strokeweight="1pt" w14:anchorId="44097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"/>
            </w:pict>
          </mc:Fallback>
        </mc:AlternateContent>
      </w:r>
      <w:r>
        <w:rPr>
          <w:rFonts w:asciiTheme="minorHAnsi" w:hAnsiTheme="minorHAnsi" w:cstheme="minorHAnsi"/>
          <w:b/>
          <w:bCs/>
          <w:noProof/>
          <w:sz w:val="22"/>
          <w:szCs w:val="22"/>
        </w:rPr>
        <mc:AlternateContent>
          <mc:Choice Requires="wps">
            <w:drawing>
              <wp:anchor distT="0" distB="0" distL="114300" distR="114300" simplePos="0" relativeHeight="251658240" behindDoc="0" locked="0" layoutInCell="1" allowOverlap="1" wp14:anchorId="096F17C8" wp14:editId="5B3B778B">
                <wp:simplePos x="0" y="0"/>
                <wp:positionH relativeFrom="column">
                  <wp:posOffset>1400175</wp:posOffset>
                </wp:positionH>
                <wp:positionV relativeFrom="paragraph">
                  <wp:posOffset>4713605</wp:posOffset>
                </wp:positionV>
                <wp:extent cx="2648585" cy="887095"/>
                <wp:effectExtent l="0" t="0" r="18415" b="27305"/>
                <wp:wrapNone/>
                <wp:docPr id="5" name="Text Box 5"/>
                <wp:cNvGraphicFramePr/>
                <a:graphic xmlns:a="http://schemas.openxmlformats.org/drawingml/2006/main">
                  <a:graphicData uri="http://schemas.microsoft.com/office/word/2010/wordprocessingShape">
                    <wps:wsp>
                      <wps:cNvSpPr txBox="1"/>
                      <wps:spPr>
                        <a:xfrm>
                          <a:off x="0" y="0"/>
                          <a:ext cx="2648585" cy="887095"/>
                        </a:xfrm>
                        <a:prstGeom prst="rect">
                          <a:avLst/>
                        </a:prstGeom>
                        <a:solidFill>
                          <a:schemeClr val="bg1">
                            <a:lumMod val="85000"/>
                          </a:schemeClr>
                        </a:solidFill>
                        <a:ln w="6350">
                          <a:solidFill>
                            <a:prstClr val="black"/>
                          </a:solidFill>
                        </a:ln>
                      </wps:spPr>
                      <wps:txbx>
                        <w:txbxContent>
                          <w:p w:rsidR="00A54776" w:rsidRDefault="00A54776" w14:paraId="00972B0D" w14:textId="77777777">
                            <w:r>
                              <w:t xml:space="preserve">       Purple line – access</w:t>
                            </w:r>
                          </w:p>
                          <w:p w:rsidR="00A54776" w:rsidRDefault="00A54776" w14:paraId="425B3DC8" w14:textId="77777777">
                            <w:r>
                              <w:t xml:space="preserve">          Green – SB2 scrub clearing</w:t>
                            </w:r>
                          </w:p>
                          <w:p w:rsidR="00A54776" w:rsidRDefault="00A54776" w14:paraId="415DF401" w14:textId="77777777">
                            <w:r>
                              <w:t xml:space="preserve">          Orange – WN2 scape creation</w:t>
                            </w:r>
                          </w:p>
                          <w:p w:rsidRPr="00A54776" w:rsidR="00A54776" w:rsidRDefault="00A54776" w14:paraId="4C66A134" w14:textId="77777777">
                            <w:r>
                              <w:t xml:space="preserve">          Blue – RP32 leaky wooden 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C383E0">
              <v:shapetype id="_x0000_t202" coordsize="21600,21600" o:spt="202" path="m,l,21600r21600,l21600,xe" w14:anchorId="096F17C8">
                <v:stroke joinstyle="miter"/>
                <v:path gradientshapeok="t" o:connecttype="rect"/>
              </v:shapetype>
              <v:shape id="Text Box 5" style="position:absolute;margin-left:110.25pt;margin-top:371.15pt;width:208.55pt;height:6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">
                <v:textbox>
                  <w:txbxContent>
                    <w:p w:rsidR="00A54776" w:rsidRDefault="00A54776" w14:paraId="03DA4810" w14:textId="77777777">
                      <w:r>
                        <w:t xml:space="preserve">       Purple line – access</w:t>
                      </w:r>
                    </w:p>
                    <w:p w:rsidR="00A54776" w:rsidRDefault="00A54776" w14:paraId="71B32EBD" w14:textId="77777777">
                      <w:r>
                        <w:t xml:space="preserve">          Green – SB2 scrub clearing</w:t>
                      </w:r>
                    </w:p>
                    <w:p w:rsidR="00A54776" w:rsidRDefault="00A54776" w14:paraId="26B37039" w14:textId="77777777">
                      <w:r>
                        <w:t xml:space="preserve">          Orange – WN2 scape creation</w:t>
                      </w:r>
                    </w:p>
                    <w:p w:rsidRPr="00A54776" w:rsidR="00A54776" w:rsidRDefault="00A54776" w14:paraId="65CB876F" w14:textId="77777777">
                      <w:r>
                        <w:t xml:space="preserve">          Blue – RP32 leaky wooden dam</w:t>
                      </w:r>
                    </w:p>
                  </w:txbxContent>
                </v:textbox>
              </v:shape>
            </w:pict>
          </mc:Fallback>
        </mc:AlternateContent>
      </w:r>
      <w:r>
        <w:rPr>
          <w:rFonts w:asciiTheme="minorHAnsi" w:hAnsiTheme="minorHAnsi" w:cstheme="minorHAnsi"/>
          <w:b/>
          <w:bCs/>
          <w:noProof/>
          <w:sz w:val="22"/>
          <w:szCs w:val="22"/>
        </w:rPr>
        <mc:AlternateContent>
          <mc:Choice Requires="wps">
            <w:drawing>
              <wp:anchor distT="0" distB="0" distL="114300" distR="114300" simplePos="0" relativeHeight="251658242" behindDoc="0" locked="0" layoutInCell="1" allowOverlap="1" wp14:anchorId="431852DC" wp14:editId="4013F76C">
                <wp:simplePos x="0" y="0"/>
                <wp:positionH relativeFrom="column">
                  <wp:posOffset>1498600</wp:posOffset>
                </wp:positionH>
                <wp:positionV relativeFrom="paragraph">
                  <wp:posOffset>5032375</wp:posOffset>
                </wp:positionV>
                <wp:extent cx="241300" cy="203200"/>
                <wp:effectExtent l="0" t="0" r="25400" b="25400"/>
                <wp:wrapNone/>
                <wp:docPr id="7" name="Rectangle 7"/>
                <wp:cNvGraphicFramePr/>
                <a:graphic xmlns:a="http://schemas.openxmlformats.org/drawingml/2006/main">
                  <a:graphicData uri="http://schemas.microsoft.com/office/word/2010/wordprocessingShape">
                    <wps:wsp>
                      <wps:cNvSpPr/>
                      <wps:spPr>
                        <a:xfrm>
                          <a:off x="0" y="0"/>
                          <a:ext cx="241300" cy="203200"/>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3A5E989">
              <v:rect id="Rectangle 7" style="position:absolute;margin-left:118pt;margin-top:396.25pt;width:19pt;height:16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8d08d [1945]" strokecolor="black [3213]" strokeweight="1pt" w14:anchorId="6B0DB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"/>
            </w:pict>
          </mc:Fallback>
        </mc:AlternateContent>
      </w:r>
      <w:r>
        <w:rPr>
          <w:rFonts w:asciiTheme="minorHAnsi" w:hAnsiTheme="minorHAnsi" w:cstheme="minorHAnsi"/>
          <w:b/>
          <w:bCs/>
          <w:noProof/>
          <w:sz w:val="22"/>
          <w:szCs w:val="22"/>
        </w:rPr>
        <mc:AlternateContent>
          <mc:Choice Requires="wps">
            <w:drawing>
              <wp:anchor distT="0" distB="0" distL="114300" distR="114300" simplePos="0" relativeHeight="251658241" behindDoc="0" locked="0" layoutInCell="1" allowOverlap="1" wp14:anchorId="69C73B92" wp14:editId="27947868">
                <wp:simplePos x="0" y="0"/>
                <wp:positionH relativeFrom="column">
                  <wp:posOffset>1498600</wp:posOffset>
                </wp:positionH>
                <wp:positionV relativeFrom="paragraph">
                  <wp:posOffset>4778738</wp:posOffset>
                </wp:positionV>
                <wp:extent cx="171450" cy="184150"/>
                <wp:effectExtent l="0" t="0" r="19050" b="25400"/>
                <wp:wrapNone/>
                <wp:docPr id="6" name="Straight Connector 6"/>
                <wp:cNvGraphicFramePr/>
                <a:graphic xmlns:a="http://schemas.openxmlformats.org/drawingml/2006/main">
                  <a:graphicData uri="http://schemas.microsoft.com/office/word/2010/wordprocessingShape">
                    <wps:wsp>
                      <wps:cNvCnPr/>
                      <wps:spPr>
                        <a:xfrm>
                          <a:off x="0" y="0"/>
                          <a:ext cx="171450" cy="184150"/>
                        </a:xfrm>
                        <a:prstGeom prst="line">
                          <a:avLst/>
                        </a:prstGeom>
                        <a:ln>
                          <a:solidFill>
                            <a:srgbClr val="7030A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3EA543C">
              <v:line id="Straight Connector 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7030a0" strokeweight="1.5pt" from="118pt,376.3pt" to="131.5pt,390.8pt" w14:anchorId="4BD5C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">
                <v:stroke joinstyle="miter"/>
              </v:line>
            </w:pict>
          </mc:Fallback>
        </mc:AlternateContent>
      </w:r>
      <w:r w:rsidR="00B30286">
        <w:rPr>
          <w:noProof/>
        </w:rPr>
        <w:drawing>
          <wp:anchor distT="0" distB="0" distL="114300" distR="114300" simplePos="0" relativeHeight="251658261" behindDoc="0" locked="0" layoutInCell="1" allowOverlap="1" wp14:anchorId="0E43E18E" wp14:editId="1E284ED1">
            <wp:simplePos x="0" y="0"/>
            <wp:positionH relativeFrom="column">
              <wp:posOffset>5029200</wp:posOffset>
            </wp:positionH>
            <wp:positionV relativeFrom="paragraph">
              <wp:posOffset>4762682</wp:posOffset>
            </wp:positionV>
            <wp:extent cx="390525" cy="2952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0525" cy="295275"/>
                    </a:xfrm>
                    <a:prstGeom prst="rect">
                      <a:avLst/>
                    </a:prstGeom>
                  </pic:spPr>
                </pic:pic>
              </a:graphicData>
            </a:graphic>
            <wp14:sizeRelH relativeFrom="page">
              <wp14:pctWidth>0</wp14:pctWidth>
            </wp14:sizeRelH>
            <wp14:sizeRelV relativeFrom="page">
              <wp14:pctHeight>0</wp14:pctHeight>
            </wp14:sizeRelV>
          </wp:anchor>
        </w:drawing>
      </w:r>
      <w:r w:rsidR="002A59C2">
        <w:rPr>
          <w:rFonts w:asciiTheme="minorHAnsi" w:hAnsiTheme="minorHAnsi" w:cstheme="minorHAnsi"/>
          <w:b/>
          <w:bCs/>
          <w:noProof/>
          <w:sz w:val="22"/>
          <w:szCs w:val="22"/>
        </w:rPr>
        <mc:AlternateContent>
          <mc:Choice Requires="wps">
            <w:drawing>
              <wp:anchor distT="0" distB="0" distL="114300" distR="114300" simplePos="0" relativeHeight="251658260" behindDoc="0" locked="0" layoutInCell="1" allowOverlap="1" wp14:anchorId="003CACF2" wp14:editId="0B646572">
                <wp:simplePos x="0" y="0"/>
                <wp:positionH relativeFrom="column">
                  <wp:posOffset>3165676</wp:posOffset>
                </wp:positionH>
                <wp:positionV relativeFrom="paragraph">
                  <wp:posOffset>3484558</wp:posOffset>
                </wp:positionV>
                <wp:extent cx="248856" cy="300942"/>
                <wp:effectExtent l="0" t="0" r="75565" b="61595"/>
                <wp:wrapNone/>
                <wp:docPr id="1607379653" name="Straight Arrow Connector 1607379653"/>
                <wp:cNvGraphicFramePr/>
                <a:graphic xmlns:a="http://schemas.openxmlformats.org/drawingml/2006/main">
                  <a:graphicData uri="http://schemas.microsoft.com/office/word/2010/wordprocessingShape">
                    <wps:wsp>
                      <wps:cNvCnPr/>
                      <wps:spPr>
                        <a:xfrm>
                          <a:off x="0" y="0"/>
                          <a:ext cx="248856" cy="3009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6295510">
              <v:shapetype id="_x0000_t32" coordsize="21600,21600" o:oned="t" filled="f" o:spt="32" path="m,l21600,21600e" w14:anchorId="160FF7ED">
                <v:path fillok="f" arrowok="t" o:connecttype="none"/>
                <o:lock v:ext="edit" shapetype="t"/>
              </v:shapetype>
              <v:shape id="Straight Arrow Connector 1607379653" style="position:absolute;margin-left:249.25pt;margin-top:274.35pt;width:19.6pt;height:23.7pt;z-index:2516582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">
                <v:stroke joinstyle="miter" endarrow="block"/>
              </v:shape>
            </w:pict>
          </mc:Fallback>
        </mc:AlternateContent>
      </w:r>
      <w:r w:rsidR="002A59C2">
        <w:rPr>
          <w:rFonts w:asciiTheme="minorHAnsi" w:hAnsiTheme="minorHAnsi" w:cstheme="minorHAnsi"/>
          <w:b/>
          <w:bCs/>
          <w:noProof/>
          <w:sz w:val="22"/>
          <w:szCs w:val="22"/>
        </w:rPr>
        <mc:AlternateContent>
          <mc:Choice Requires="wps">
            <w:drawing>
              <wp:anchor distT="0" distB="0" distL="114300" distR="114300" simplePos="0" relativeHeight="251658259" behindDoc="0" locked="0" layoutInCell="1" allowOverlap="1" wp14:anchorId="131C6156" wp14:editId="25947EC3">
                <wp:simplePos x="0" y="0"/>
                <wp:positionH relativeFrom="column">
                  <wp:posOffset>2986268</wp:posOffset>
                </wp:positionH>
                <wp:positionV relativeFrom="paragraph">
                  <wp:posOffset>3212553</wp:posOffset>
                </wp:positionV>
                <wp:extent cx="318304" cy="323288"/>
                <wp:effectExtent l="0" t="0" r="0" b="635"/>
                <wp:wrapNone/>
                <wp:docPr id="1607379652" name="Text Box 1607379652"/>
                <wp:cNvGraphicFramePr/>
                <a:graphic xmlns:a="http://schemas.openxmlformats.org/drawingml/2006/main">
                  <a:graphicData uri="http://schemas.microsoft.com/office/word/2010/wordprocessingShape">
                    <wps:wsp>
                      <wps:cNvSpPr txBox="1"/>
                      <wps:spPr>
                        <a:xfrm>
                          <a:off x="0" y="0"/>
                          <a:ext cx="318304" cy="323288"/>
                        </a:xfrm>
                        <a:prstGeom prst="rect">
                          <a:avLst/>
                        </a:prstGeom>
                        <a:noFill/>
                        <a:ln w="6350">
                          <a:noFill/>
                        </a:ln>
                      </wps:spPr>
                      <wps:txbx>
                        <w:txbxContent>
                          <w:p w:rsidR="002A59C2" w:rsidRDefault="002A59C2" w14:paraId="10A369A5" w14:textId="17DF5F32">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31E07FC">
              <v:shape id="Text Box 1607379652" style="position:absolute;margin-left:235.15pt;margin-top:252.95pt;width:25.05pt;height:25.45pt;z-index:251658259;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" w14:anchorId="131C6156">
                <v:textbox>
                  <w:txbxContent>
                    <w:p w:rsidR="002A59C2" w:rsidRDefault="002A59C2" w14:paraId="29B4EA11" w14:textId="17DF5F32">
                      <w:r>
                        <w:t>6</w:t>
                      </w:r>
                    </w:p>
                  </w:txbxContent>
                </v:textbox>
              </v:shape>
            </w:pict>
          </mc:Fallback>
        </mc:AlternateContent>
      </w:r>
      <w:r w:rsidR="002A59C2">
        <w:rPr>
          <w:rFonts w:asciiTheme="minorHAnsi" w:hAnsiTheme="minorHAnsi" w:cstheme="minorHAnsi"/>
          <w:b/>
          <w:bCs/>
          <w:noProof/>
          <w:sz w:val="22"/>
          <w:szCs w:val="22"/>
        </w:rPr>
        <mc:AlternateContent>
          <mc:Choice Requires="wps">
            <w:drawing>
              <wp:anchor distT="0" distB="0" distL="114300" distR="114300" simplePos="0" relativeHeight="251658258" behindDoc="0" locked="0" layoutInCell="1" allowOverlap="1" wp14:anchorId="77518B25" wp14:editId="4CCFC918">
                <wp:simplePos x="0" y="0"/>
                <wp:positionH relativeFrom="column">
                  <wp:posOffset>3374020</wp:posOffset>
                </wp:positionH>
                <wp:positionV relativeFrom="paragraph">
                  <wp:posOffset>2575946</wp:posOffset>
                </wp:positionV>
                <wp:extent cx="387752" cy="34724"/>
                <wp:effectExtent l="0" t="57150" r="31750" b="60960"/>
                <wp:wrapNone/>
                <wp:docPr id="1607379651" name="Straight Arrow Connector 1607379651"/>
                <wp:cNvGraphicFramePr/>
                <a:graphic xmlns:a="http://schemas.openxmlformats.org/drawingml/2006/main">
                  <a:graphicData uri="http://schemas.microsoft.com/office/word/2010/wordprocessingShape">
                    <wps:wsp>
                      <wps:cNvCnPr/>
                      <wps:spPr>
                        <a:xfrm flipV="1">
                          <a:off x="0" y="0"/>
                          <a:ext cx="387752" cy="347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86B3275">
              <v:shape id="Straight Arrow Connector 1607379651" style="position:absolute;margin-left:265.65pt;margin-top:202.85pt;width:30.55pt;height:2.75pt;flip:y;z-index:25165825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" w14:anchorId="11E48537">
                <v:stroke joinstyle="miter" endarrow="block"/>
              </v:shape>
            </w:pict>
          </mc:Fallback>
        </mc:AlternateContent>
      </w:r>
      <w:r w:rsidR="002A59C2">
        <w:rPr>
          <w:rFonts w:asciiTheme="minorHAnsi" w:hAnsiTheme="minorHAnsi" w:cstheme="minorHAnsi"/>
          <w:b/>
          <w:bCs/>
          <w:noProof/>
          <w:sz w:val="22"/>
          <w:szCs w:val="22"/>
        </w:rPr>
        <mc:AlternateContent>
          <mc:Choice Requires="wps">
            <w:drawing>
              <wp:anchor distT="0" distB="0" distL="114300" distR="114300" simplePos="0" relativeHeight="251658257" behindDoc="0" locked="0" layoutInCell="1" allowOverlap="1" wp14:anchorId="6EB6CB6B" wp14:editId="5A6277C8">
                <wp:simplePos x="0" y="0"/>
                <wp:positionH relativeFrom="column">
                  <wp:posOffset>3159889</wp:posOffset>
                </wp:positionH>
                <wp:positionV relativeFrom="paragraph">
                  <wp:posOffset>2477561</wp:posOffset>
                </wp:positionV>
                <wp:extent cx="272005" cy="289367"/>
                <wp:effectExtent l="0" t="0" r="0" b="0"/>
                <wp:wrapNone/>
                <wp:docPr id="1607379650" name="Text Box 1607379650"/>
                <wp:cNvGraphicFramePr/>
                <a:graphic xmlns:a="http://schemas.openxmlformats.org/drawingml/2006/main">
                  <a:graphicData uri="http://schemas.microsoft.com/office/word/2010/wordprocessingShape">
                    <wps:wsp>
                      <wps:cNvSpPr txBox="1"/>
                      <wps:spPr>
                        <a:xfrm>
                          <a:off x="0" y="0"/>
                          <a:ext cx="272005" cy="289367"/>
                        </a:xfrm>
                        <a:prstGeom prst="rect">
                          <a:avLst/>
                        </a:prstGeom>
                        <a:noFill/>
                        <a:ln w="6350">
                          <a:noFill/>
                        </a:ln>
                      </wps:spPr>
                      <wps:txbx>
                        <w:txbxContent>
                          <w:p w:rsidR="002A59C2" w:rsidRDefault="002A59C2" w14:paraId="4783A848" w14:textId="2C9B3E0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BCDCE95">
              <v:shape id="Text Box 1607379650" style="position:absolute;margin-left:248.8pt;margin-top:195.1pt;width:21.4pt;height:22.8pt;z-index:251658257;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" w14:anchorId="6EB6CB6B">
                <v:textbox>
                  <w:txbxContent>
                    <w:p w:rsidR="002A59C2" w:rsidRDefault="002A59C2" w14:paraId="78941E47" w14:textId="2C9B3E07">
                      <w:r>
                        <w:t>5</w:t>
                      </w:r>
                    </w:p>
                  </w:txbxContent>
                </v:textbox>
              </v:shape>
            </w:pict>
          </mc:Fallback>
        </mc:AlternateContent>
      </w:r>
      <w:r w:rsidR="002A59C2">
        <w:rPr>
          <w:rFonts w:asciiTheme="minorHAnsi" w:hAnsiTheme="minorHAnsi" w:cstheme="minorHAnsi"/>
          <w:b/>
          <w:bCs/>
          <w:noProof/>
          <w:sz w:val="22"/>
          <w:szCs w:val="22"/>
        </w:rPr>
        <mc:AlternateContent>
          <mc:Choice Requires="wps">
            <w:drawing>
              <wp:anchor distT="0" distB="0" distL="114300" distR="114300" simplePos="0" relativeHeight="251658256" behindDoc="0" locked="0" layoutInCell="1" allowOverlap="1" wp14:anchorId="652ECB3B" wp14:editId="0E9A1A3D">
                <wp:simplePos x="0" y="0"/>
                <wp:positionH relativeFrom="column">
                  <wp:posOffset>2533650</wp:posOffset>
                </wp:positionH>
                <wp:positionV relativeFrom="paragraph">
                  <wp:posOffset>1725930</wp:posOffset>
                </wp:positionV>
                <wp:extent cx="349250" cy="107950"/>
                <wp:effectExtent l="0" t="38100" r="50800" b="25400"/>
                <wp:wrapNone/>
                <wp:docPr id="1607379649" name="Straight Arrow Connector 1607379649"/>
                <wp:cNvGraphicFramePr/>
                <a:graphic xmlns:a="http://schemas.openxmlformats.org/drawingml/2006/main">
                  <a:graphicData uri="http://schemas.microsoft.com/office/word/2010/wordprocessingShape">
                    <wps:wsp>
                      <wps:cNvCnPr/>
                      <wps:spPr>
                        <a:xfrm flipV="1">
                          <a:off x="0" y="0"/>
                          <a:ext cx="349250" cy="10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F824016">
              <v:shape id="Straight Arrow Connector 1607379649" style="position:absolute;margin-left:199.5pt;margin-top:135.9pt;width:27.5pt;height:8.5pt;flip:y;z-index:2516582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" w14:anchorId="34FFF858">
                <v:stroke joinstyle="miter" endarrow="block"/>
              </v:shape>
            </w:pict>
          </mc:Fallback>
        </mc:AlternateContent>
      </w:r>
      <w:r w:rsidR="002A59C2">
        <w:rPr>
          <w:rFonts w:asciiTheme="minorHAnsi" w:hAnsiTheme="minorHAnsi" w:cstheme="minorHAnsi"/>
          <w:b/>
          <w:bCs/>
          <w:noProof/>
          <w:sz w:val="22"/>
          <w:szCs w:val="22"/>
        </w:rPr>
        <mc:AlternateContent>
          <mc:Choice Requires="wps">
            <w:drawing>
              <wp:anchor distT="0" distB="0" distL="114300" distR="114300" simplePos="0" relativeHeight="251658255" behindDoc="0" locked="0" layoutInCell="1" allowOverlap="1" wp14:anchorId="6663C96A" wp14:editId="48ED3CD3">
                <wp:simplePos x="0" y="0"/>
                <wp:positionH relativeFrom="column">
                  <wp:posOffset>2273300</wp:posOffset>
                </wp:positionH>
                <wp:positionV relativeFrom="paragraph">
                  <wp:posOffset>1738630</wp:posOffset>
                </wp:positionV>
                <wp:extent cx="361950" cy="298450"/>
                <wp:effectExtent l="0" t="0" r="0" b="6350"/>
                <wp:wrapNone/>
                <wp:docPr id="1607379648" name="Text Box 1607379648"/>
                <wp:cNvGraphicFramePr/>
                <a:graphic xmlns:a="http://schemas.openxmlformats.org/drawingml/2006/main">
                  <a:graphicData uri="http://schemas.microsoft.com/office/word/2010/wordprocessingShape">
                    <wps:wsp>
                      <wps:cNvSpPr txBox="1"/>
                      <wps:spPr>
                        <a:xfrm>
                          <a:off x="0" y="0"/>
                          <a:ext cx="361950" cy="298450"/>
                        </a:xfrm>
                        <a:prstGeom prst="rect">
                          <a:avLst/>
                        </a:prstGeom>
                        <a:noFill/>
                        <a:ln w="6350">
                          <a:noFill/>
                        </a:ln>
                      </wps:spPr>
                      <wps:txbx>
                        <w:txbxContent>
                          <w:p w:rsidR="002A59C2" w:rsidRDefault="002A59C2" w14:paraId="0C8118E6" w14:textId="3A7628CA">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84CB23B">
              <v:shape id="Text Box 1607379648" style="position:absolute;margin-left:179pt;margin-top:136.9pt;width:28.5pt;height:2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" w14:anchorId="6663C96A">
                <v:textbox>
                  <w:txbxContent>
                    <w:p w:rsidR="002A59C2" w:rsidRDefault="002A59C2" w14:paraId="2598DEE6" w14:textId="3A7628CA">
                      <w:r>
                        <w:t>4</w:t>
                      </w:r>
                    </w:p>
                  </w:txbxContent>
                </v:textbox>
              </v:shape>
            </w:pict>
          </mc:Fallback>
        </mc:AlternateContent>
      </w:r>
      <w:r w:rsidR="00A52C06">
        <w:rPr>
          <w:rFonts w:asciiTheme="minorHAnsi" w:hAnsiTheme="minorHAnsi" w:cstheme="minorHAnsi"/>
          <w:b/>
          <w:bCs/>
          <w:noProof/>
          <w:sz w:val="22"/>
          <w:szCs w:val="22"/>
        </w:rPr>
        <mc:AlternateContent>
          <mc:Choice Requires="wps">
            <w:drawing>
              <wp:anchor distT="0" distB="0" distL="114300" distR="114300" simplePos="0" relativeHeight="251658254" behindDoc="0" locked="0" layoutInCell="1" allowOverlap="1" wp14:anchorId="54DEDB84" wp14:editId="50433A00">
                <wp:simplePos x="0" y="0"/>
                <wp:positionH relativeFrom="column">
                  <wp:posOffset>311150</wp:posOffset>
                </wp:positionH>
                <wp:positionV relativeFrom="paragraph">
                  <wp:posOffset>1967230</wp:posOffset>
                </wp:positionV>
                <wp:extent cx="63500" cy="412750"/>
                <wp:effectExtent l="19050" t="0" r="50800" b="63500"/>
                <wp:wrapNone/>
                <wp:docPr id="28" name="Straight Arrow Connector 28"/>
                <wp:cNvGraphicFramePr/>
                <a:graphic xmlns:a="http://schemas.openxmlformats.org/drawingml/2006/main">
                  <a:graphicData uri="http://schemas.microsoft.com/office/word/2010/wordprocessingShape">
                    <wps:wsp>
                      <wps:cNvCnPr/>
                      <wps:spPr>
                        <a:xfrm>
                          <a:off x="0" y="0"/>
                          <a:ext cx="63500" cy="412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2A1087F">
              <v:shape id="Straight Arrow Connector 28" style="position:absolute;margin-left:24.5pt;margin-top:154.9pt;width:5pt;height:32.5pt;z-index:25165825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" w14:anchorId="28415550">
                <v:stroke joinstyle="miter" endarrow="block"/>
              </v:shape>
            </w:pict>
          </mc:Fallback>
        </mc:AlternateContent>
      </w:r>
      <w:r w:rsidR="00A52C06">
        <w:rPr>
          <w:rFonts w:asciiTheme="minorHAnsi" w:hAnsiTheme="minorHAnsi" w:cstheme="minorHAnsi"/>
          <w:b/>
          <w:bCs/>
          <w:noProof/>
          <w:sz w:val="22"/>
          <w:szCs w:val="22"/>
        </w:rPr>
        <mc:AlternateContent>
          <mc:Choice Requires="wps">
            <w:drawing>
              <wp:anchor distT="0" distB="0" distL="114300" distR="114300" simplePos="0" relativeHeight="251658253" behindDoc="0" locked="0" layoutInCell="1" allowOverlap="1" wp14:anchorId="473AA364" wp14:editId="3E14F98D">
                <wp:simplePos x="0" y="0"/>
                <wp:positionH relativeFrom="column">
                  <wp:posOffset>184150</wp:posOffset>
                </wp:positionH>
                <wp:positionV relativeFrom="paragraph">
                  <wp:posOffset>1751330</wp:posOffset>
                </wp:positionV>
                <wp:extent cx="273050" cy="2667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3050" cy="266700"/>
                        </a:xfrm>
                        <a:prstGeom prst="rect">
                          <a:avLst/>
                        </a:prstGeom>
                        <a:noFill/>
                        <a:ln w="6350">
                          <a:noFill/>
                        </a:ln>
                      </wps:spPr>
                      <wps:txbx>
                        <w:txbxContent>
                          <w:p w:rsidR="00A52C06" w:rsidRDefault="00A52C06" w14:paraId="1C97500E" w14:textId="1825FC6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2450776">
              <v:shape id="Text Box 25" style="position:absolute;margin-left:14.5pt;margin-top:137.9pt;width:21.5pt;height:21pt;z-index:251658253;visibility:visible;mso-wrap-style:square;mso-wrap-distance-left:9pt;mso-wrap-distance-top:0;mso-wrap-distance-right:9pt;mso-wrap-distance-bottom:0;mso-position-horizontal:absolute;mso-position-horizontal-relative:text;mso-position-vertical:absolute;mso-position-vertical-relative:text;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" w14:anchorId="473AA364">
                <v:textbox>
                  <w:txbxContent>
                    <w:p w:rsidR="00A52C06" w:rsidRDefault="00A52C06" w14:paraId="5FCD5EC4" w14:textId="1825FC6E">
                      <w:r>
                        <w:t>3</w:t>
                      </w:r>
                    </w:p>
                  </w:txbxContent>
                </v:textbox>
              </v:shape>
            </w:pict>
          </mc:Fallback>
        </mc:AlternateContent>
      </w:r>
      <w:r w:rsidR="00A52C06">
        <w:rPr>
          <w:rFonts w:asciiTheme="minorHAnsi" w:hAnsiTheme="minorHAnsi" w:cstheme="minorHAnsi"/>
          <w:b/>
          <w:bCs/>
          <w:noProof/>
          <w:sz w:val="22"/>
          <w:szCs w:val="22"/>
        </w:rPr>
        <mc:AlternateContent>
          <mc:Choice Requires="wps">
            <w:drawing>
              <wp:anchor distT="0" distB="0" distL="114300" distR="114300" simplePos="0" relativeHeight="251658252" behindDoc="0" locked="0" layoutInCell="1" allowOverlap="1" wp14:anchorId="287341D6" wp14:editId="45B6711C">
                <wp:simplePos x="0" y="0"/>
                <wp:positionH relativeFrom="column">
                  <wp:posOffset>946150</wp:posOffset>
                </wp:positionH>
                <wp:positionV relativeFrom="paragraph">
                  <wp:posOffset>3370580</wp:posOffset>
                </wp:positionV>
                <wp:extent cx="469900" cy="209550"/>
                <wp:effectExtent l="0" t="0" r="82550" b="57150"/>
                <wp:wrapNone/>
                <wp:docPr id="24" name="Straight Arrow Connector 24"/>
                <wp:cNvGraphicFramePr/>
                <a:graphic xmlns:a="http://schemas.openxmlformats.org/drawingml/2006/main">
                  <a:graphicData uri="http://schemas.microsoft.com/office/word/2010/wordprocessingShape">
                    <wps:wsp>
                      <wps:cNvCnPr/>
                      <wps:spPr>
                        <a:xfrm>
                          <a:off x="0" y="0"/>
                          <a:ext cx="4699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0386B3F">
              <v:shape id="Straight Arrow Connector 24" style="position:absolute;margin-left:74.5pt;margin-top:265.4pt;width:37pt;height:16.5pt;z-index:2516582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" w14:anchorId="23D35C2B">
                <v:stroke joinstyle="miter" endarrow="block"/>
              </v:shape>
            </w:pict>
          </mc:Fallback>
        </mc:AlternateContent>
      </w:r>
      <w:r w:rsidR="00A52C06">
        <w:rPr>
          <w:rFonts w:asciiTheme="minorHAnsi" w:hAnsiTheme="minorHAnsi" w:cstheme="minorHAnsi"/>
          <w:b/>
          <w:bCs/>
          <w:noProof/>
          <w:sz w:val="22"/>
          <w:szCs w:val="22"/>
        </w:rPr>
        <mc:AlternateContent>
          <mc:Choice Requires="wps">
            <w:drawing>
              <wp:anchor distT="0" distB="0" distL="114300" distR="114300" simplePos="0" relativeHeight="251658251" behindDoc="0" locked="0" layoutInCell="1" allowOverlap="1" wp14:anchorId="37096E60" wp14:editId="031E25AE">
                <wp:simplePos x="0" y="0"/>
                <wp:positionH relativeFrom="column">
                  <wp:posOffset>730250</wp:posOffset>
                </wp:positionH>
                <wp:positionV relativeFrom="paragraph">
                  <wp:posOffset>3218180</wp:posOffset>
                </wp:positionV>
                <wp:extent cx="323850" cy="31750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323850" cy="317500"/>
                        </a:xfrm>
                        <a:prstGeom prst="rect">
                          <a:avLst/>
                        </a:prstGeom>
                        <a:noFill/>
                        <a:ln w="6350">
                          <a:noFill/>
                        </a:ln>
                      </wps:spPr>
                      <wps:txbx>
                        <w:txbxContent>
                          <w:p w:rsidR="00A52C06" w:rsidRDefault="00A52C06" w14:paraId="3A900AD0" w14:textId="7224317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3A2AE0">
              <v:shape id="Text Box 21" style="position:absolute;margin-left:57.5pt;margin-top:253.4pt;width:25.5pt;height: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" w14:anchorId="37096E60">
                <v:textbox>
                  <w:txbxContent>
                    <w:p w:rsidR="00A52C06" w:rsidRDefault="00A52C06" w14:paraId="18F999B5" w14:textId="72243175">
                      <w:r>
                        <w:t>2</w:t>
                      </w:r>
                    </w:p>
                  </w:txbxContent>
                </v:textbox>
              </v:shape>
            </w:pict>
          </mc:Fallback>
        </mc:AlternateContent>
      </w:r>
      <w:r w:rsidR="00A52C06">
        <w:rPr>
          <w:rFonts w:asciiTheme="minorHAnsi" w:hAnsiTheme="minorHAnsi" w:cstheme="minorHAnsi"/>
          <w:b/>
          <w:bCs/>
          <w:noProof/>
          <w:sz w:val="22"/>
          <w:szCs w:val="22"/>
        </w:rPr>
        <mc:AlternateContent>
          <mc:Choice Requires="wps">
            <w:drawing>
              <wp:anchor distT="0" distB="0" distL="114300" distR="114300" simplePos="0" relativeHeight="251658250" behindDoc="0" locked="0" layoutInCell="1" allowOverlap="1" wp14:anchorId="0BC4A390" wp14:editId="369823E8">
                <wp:simplePos x="0" y="0"/>
                <wp:positionH relativeFrom="column">
                  <wp:posOffset>514350</wp:posOffset>
                </wp:positionH>
                <wp:positionV relativeFrom="paragraph">
                  <wp:posOffset>4335780</wp:posOffset>
                </wp:positionV>
                <wp:extent cx="374650" cy="127000"/>
                <wp:effectExtent l="0" t="0" r="82550" b="63500"/>
                <wp:wrapNone/>
                <wp:docPr id="19" name="Straight Arrow Connector 19"/>
                <wp:cNvGraphicFramePr/>
                <a:graphic xmlns:a="http://schemas.openxmlformats.org/drawingml/2006/main">
                  <a:graphicData uri="http://schemas.microsoft.com/office/word/2010/wordprocessingShape">
                    <wps:wsp>
                      <wps:cNvCnPr/>
                      <wps:spPr>
                        <a:xfrm>
                          <a:off x="0" y="0"/>
                          <a:ext cx="37465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AAEF186">
              <v:shape id="Straight Arrow Connector 19" style="position:absolute;margin-left:40.5pt;margin-top:341.4pt;width:29.5pt;height:10pt;z-index:25165825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" w14:anchorId="0C38DBE1">
                <v:stroke joinstyle="miter" endarrow="block"/>
              </v:shape>
            </w:pict>
          </mc:Fallback>
        </mc:AlternateContent>
      </w:r>
      <w:r w:rsidR="000B7AFD">
        <w:rPr>
          <w:rFonts w:asciiTheme="minorHAnsi" w:hAnsiTheme="minorHAnsi" w:cstheme="minorHAnsi"/>
          <w:b/>
          <w:bCs/>
          <w:noProof/>
          <w:sz w:val="22"/>
          <w:szCs w:val="22"/>
        </w:rPr>
        <mc:AlternateContent>
          <mc:Choice Requires="wps">
            <w:drawing>
              <wp:anchor distT="0" distB="0" distL="114300" distR="114300" simplePos="0" relativeHeight="251658249" behindDoc="0" locked="0" layoutInCell="1" allowOverlap="1" wp14:anchorId="2A2AB122" wp14:editId="05A64EC2">
                <wp:simplePos x="0" y="0"/>
                <wp:positionH relativeFrom="column">
                  <wp:posOffset>279400</wp:posOffset>
                </wp:positionH>
                <wp:positionV relativeFrom="paragraph">
                  <wp:posOffset>4208780</wp:posOffset>
                </wp:positionV>
                <wp:extent cx="317500" cy="2794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317500" cy="279400"/>
                        </a:xfrm>
                        <a:prstGeom prst="rect">
                          <a:avLst/>
                        </a:prstGeom>
                        <a:noFill/>
                        <a:ln w="6350">
                          <a:noFill/>
                        </a:ln>
                      </wps:spPr>
                      <wps:txbx>
                        <w:txbxContent>
                          <w:p w:rsidRPr="00A52C06" w:rsidR="000B7AFD" w:rsidRDefault="000B7AFD" w14:paraId="4859CAA8" w14:textId="4EF3AE01">
                            <w:r w:rsidRPr="00A52C06">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70BDEE">
              <v:shape id="Text Box 15" style="position:absolute;margin-left:22pt;margin-top:331.4pt;width:25pt;height: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M7GQIAADI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" w14:anchorId="2A2AB122">
                <v:textbox>
                  <w:txbxContent>
                    <w:p w:rsidRPr="00A52C06" w:rsidR="000B7AFD" w:rsidRDefault="000B7AFD" w14:paraId="649841BE" w14:textId="4EF3AE01">
                      <w:r w:rsidRPr="00A52C06">
                        <w:t>1</w:t>
                      </w:r>
                    </w:p>
                  </w:txbxContent>
                </v:textbox>
              </v:shape>
            </w:pict>
          </mc:Fallback>
        </mc:AlternateContent>
      </w:r>
      <w:r w:rsidRPr="1200246F" w:rsidR="3CD987FC">
        <w:rPr>
          <w:rFonts w:asciiTheme="minorHAnsi" w:hAnsiTheme="minorHAnsi" w:cstheme="minorBidi"/>
          <w:b/>
          <w:bCs/>
          <w:sz w:val="22"/>
          <w:szCs w:val="22"/>
        </w:rPr>
        <w:t>5.0 Map of works</w:t>
      </w:r>
      <w:r w:rsidR="005148E7">
        <w:rPr>
          <w:rFonts w:asciiTheme="minorHAnsi" w:hAnsiTheme="minorHAnsi" w:cstheme="minorHAnsi"/>
          <w:b/>
          <w:bCs/>
          <w:noProof/>
          <w:sz w:val="22"/>
          <w:szCs w:val="22"/>
        </w:rPr>
        <w:drawing>
          <wp:inline distT="0" distB="0" distL="0" distR="0" wp14:anchorId="75439EF4" wp14:editId="42FB9F02">
            <wp:extent cx="5648325" cy="2749550"/>
            <wp:effectExtent l="0" t="0" r="952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53609" cy="2752122"/>
                    </a:xfrm>
                    <a:prstGeom prst="rect">
                      <a:avLst/>
                    </a:prstGeom>
                  </pic:spPr>
                </pic:pic>
              </a:graphicData>
            </a:graphic>
          </wp:inline>
        </w:drawing>
      </w:r>
      <w:r w:rsidR="005148E7">
        <w:rPr>
          <w:rFonts w:asciiTheme="minorHAnsi" w:hAnsiTheme="minorHAnsi" w:cstheme="minorHAnsi"/>
          <w:b/>
          <w:bCs/>
          <w:noProof/>
          <w:sz w:val="22"/>
          <w:szCs w:val="22"/>
        </w:rPr>
        <w:drawing>
          <wp:inline distT="0" distB="0" distL="0" distR="0" wp14:anchorId="508AA98E" wp14:editId="7F237759">
            <wp:extent cx="5648325" cy="2834640"/>
            <wp:effectExtent l="0" t="0" r="9525" b="3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11">
                      <a:extLst>
                        <a:ext uri="{28A0092B-C50C-407E-A947-70E740481C1C}">
                          <a14:useLocalDpi xmlns:a14="http://schemas.microsoft.com/office/drawing/2010/main" val="0"/>
                        </a:ext>
                      </a:extLst>
                    </a:blip>
                    <a:srcRect r="1451"/>
                    <a:stretch/>
                  </pic:blipFill>
                  <pic:spPr bwMode="auto">
                    <a:xfrm>
                      <a:off x="0" y="0"/>
                      <a:ext cx="5648325" cy="2834640"/>
                    </a:xfrm>
                    <a:prstGeom prst="rect">
                      <a:avLst/>
                    </a:prstGeom>
                    <a:ln>
                      <a:noFill/>
                    </a:ln>
                    <a:extLst>
                      <a:ext uri="{53640926-AAD7-44D8-BBD7-CCE9431645EC}">
                        <a14:shadowObscured xmlns:a14="http://schemas.microsoft.com/office/drawing/2010/main"/>
                      </a:ext>
                    </a:extLst>
                  </pic:spPr>
                </pic:pic>
              </a:graphicData>
            </a:graphic>
          </wp:inline>
        </w:drawing>
      </w:r>
    </w:p>
    <w:p w:rsidR="00793358" w:rsidP="00CF70EE" w:rsidRDefault="00793358" w14:paraId="0AD420D0" w14:textId="37BE2D4F">
      <w:pPr>
        <w:rPr>
          <w:rFonts w:asciiTheme="minorHAnsi" w:hAnsiTheme="minorHAnsi" w:cstheme="minorHAnsi"/>
          <w:b/>
          <w:bCs/>
          <w:sz w:val="22"/>
          <w:szCs w:val="22"/>
        </w:rPr>
      </w:pPr>
    </w:p>
    <w:p w:rsidR="00007DD5" w:rsidP="1200246F" w:rsidRDefault="00007DD5" w14:paraId="7ADA5368" w14:textId="16A2818B">
      <w:pPr>
        <w:rPr>
          <w:rFonts w:asciiTheme="minorHAnsi" w:hAnsiTheme="minorHAnsi" w:cstheme="minorBidi"/>
          <w:b/>
          <w:bCs/>
          <w:sz w:val="22"/>
          <w:szCs w:val="22"/>
        </w:rPr>
      </w:pPr>
      <w:r w:rsidRPr="1200246F">
        <w:rPr>
          <w:rFonts w:asciiTheme="minorHAnsi" w:hAnsiTheme="minorHAnsi" w:cstheme="minorBidi"/>
          <w:b/>
          <w:bCs/>
          <w:sz w:val="22"/>
          <w:szCs w:val="22"/>
        </w:rPr>
        <w:t>6.0 Scrape</w:t>
      </w:r>
      <w:r w:rsidRPr="1200246F" w:rsidR="00341934">
        <w:rPr>
          <w:rFonts w:asciiTheme="minorHAnsi" w:hAnsiTheme="minorHAnsi" w:cstheme="minorBidi"/>
          <w:b/>
          <w:bCs/>
          <w:sz w:val="22"/>
          <w:szCs w:val="22"/>
        </w:rPr>
        <w:t xml:space="preserve"> creation </w:t>
      </w:r>
      <w:r w:rsidRPr="1200246F">
        <w:rPr>
          <w:rFonts w:asciiTheme="minorHAnsi" w:hAnsiTheme="minorHAnsi" w:cstheme="minorBidi"/>
          <w:b/>
          <w:bCs/>
          <w:sz w:val="22"/>
          <w:szCs w:val="22"/>
        </w:rPr>
        <w:t>specification (PART 1 OF 3)</w:t>
      </w:r>
    </w:p>
    <w:p w:rsidR="002F3389" w:rsidP="00CF70EE" w:rsidRDefault="00F846C0" w14:paraId="1180A22A" w14:textId="75A3F505">
      <w:pPr>
        <w:rPr>
          <w:rFonts w:asciiTheme="minorHAnsi" w:hAnsiTheme="minorHAnsi" w:cstheme="minorHAnsi"/>
          <w:sz w:val="22"/>
          <w:szCs w:val="22"/>
        </w:rPr>
      </w:pPr>
      <w:r>
        <w:rPr>
          <w:rFonts w:asciiTheme="minorHAnsi" w:hAnsiTheme="minorHAnsi" w:cstheme="minorHAnsi"/>
          <w:sz w:val="22"/>
          <w:szCs w:val="22"/>
        </w:rPr>
        <w:t xml:space="preserve">Objective: </w:t>
      </w:r>
      <w:r w:rsidR="00FA2419">
        <w:rPr>
          <w:rFonts w:asciiTheme="minorHAnsi" w:hAnsiTheme="minorHAnsi" w:cstheme="minorHAnsi"/>
          <w:sz w:val="22"/>
          <w:szCs w:val="22"/>
        </w:rPr>
        <w:t xml:space="preserve">to </w:t>
      </w:r>
      <w:r w:rsidR="0040300D">
        <w:rPr>
          <w:rFonts w:asciiTheme="minorHAnsi" w:hAnsiTheme="minorHAnsi" w:cstheme="minorHAnsi"/>
          <w:sz w:val="22"/>
          <w:szCs w:val="22"/>
        </w:rPr>
        <w:t xml:space="preserve">help retain </w:t>
      </w:r>
      <w:r w:rsidR="00C86E14">
        <w:rPr>
          <w:rFonts w:asciiTheme="minorHAnsi" w:hAnsiTheme="minorHAnsi" w:cstheme="minorHAnsi"/>
          <w:sz w:val="22"/>
          <w:szCs w:val="22"/>
        </w:rPr>
        <w:t xml:space="preserve">water levels across the </w:t>
      </w:r>
      <w:r w:rsidR="00C237C6">
        <w:rPr>
          <w:rFonts w:asciiTheme="minorHAnsi" w:hAnsiTheme="minorHAnsi" w:cstheme="minorHAnsi"/>
          <w:sz w:val="22"/>
          <w:szCs w:val="22"/>
        </w:rPr>
        <w:t>marsh</w:t>
      </w:r>
      <w:r w:rsidR="000D1274">
        <w:rPr>
          <w:rFonts w:asciiTheme="minorHAnsi" w:hAnsiTheme="minorHAnsi" w:cstheme="minorHAnsi"/>
          <w:sz w:val="22"/>
          <w:szCs w:val="22"/>
        </w:rPr>
        <w:t>es</w:t>
      </w:r>
      <w:r w:rsidR="008A07D4">
        <w:rPr>
          <w:rFonts w:asciiTheme="minorHAnsi" w:hAnsiTheme="minorHAnsi" w:cstheme="minorHAnsi"/>
          <w:sz w:val="22"/>
          <w:szCs w:val="22"/>
        </w:rPr>
        <w:t>. Each scrape will need to have an irregular shape with</w:t>
      </w:r>
      <w:r w:rsidR="00F37DEC">
        <w:rPr>
          <w:rFonts w:asciiTheme="minorHAnsi" w:hAnsiTheme="minorHAnsi" w:cstheme="minorHAnsi"/>
          <w:sz w:val="22"/>
          <w:szCs w:val="22"/>
        </w:rPr>
        <w:t xml:space="preserve"> graded sides </w:t>
      </w:r>
      <w:r w:rsidR="004B5551">
        <w:rPr>
          <w:rFonts w:asciiTheme="minorHAnsi" w:hAnsiTheme="minorHAnsi" w:cstheme="minorHAnsi"/>
          <w:sz w:val="22"/>
          <w:szCs w:val="22"/>
        </w:rPr>
        <w:t xml:space="preserve">to aid the establishment of </w:t>
      </w:r>
      <w:r w:rsidR="00366A66">
        <w:rPr>
          <w:rFonts w:asciiTheme="minorHAnsi" w:hAnsiTheme="minorHAnsi" w:cstheme="minorHAnsi"/>
          <w:sz w:val="22"/>
          <w:szCs w:val="22"/>
        </w:rPr>
        <w:t>aquatic vegetation.</w:t>
      </w:r>
    </w:p>
    <w:p w:rsidR="00A13D5B" w:rsidP="00CF70EE" w:rsidRDefault="00A13D5B" w14:paraId="3DDD5B28" w14:textId="7605FE5B">
      <w:pPr>
        <w:rPr>
          <w:rFonts w:asciiTheme="minorHAnsi" w:hAnsiTheme="minorHAnsi" w:cstheme="minorHAnsi"/>
          <w:sz w:val="22"/>
          <w:szCs w:val="22"/>
        </w:rPr>
      </w:pPr>
      <w:r>
        <w:rPr>
          <w:rFonts w:asciiTheme="minorHAnsi" w:hAnsiTheme="minorHAnsi" w:cstheme="minorHAnsi"/>
          <w:sz w:val="22"/>
          <w:szCs w:val="22"/>
        </w:rPr>
        <w:t>Location: see map</w:t>
      </w:r>
    </w:p>
    <w:p w:rsidR="002679A6" w:rsidP="00CF70EE" w:rsidRDefault="002679A6" w14:paraId="1E46FB93" w14:textId="0B07D953">
      <w:pPr>
        <w:rPr>
          <w:rFonts w:asciiTheme="minorHAnsi" w:hAnsiTheme="minorHAnsi" w:cstheme="minorBidi"/>
          <w:sz w:val="22"/>
          <w:szCs w:val="22"/>
        </w:rPr>
      </w:pPr>
      <w:r>
        <w:rPr>
          <w:rFonts w:asciiTheme="minorHAnsi" w:hAnsiTheme="minorHAnsi" w:cstheme="minorHAnsi"/>
          <w:sz w:val="22"/>
          <w:szCs w:val="22"/>
        </w:rPr>
        <w:t>Parcel ID location: SU</w:t>
      </w:r>
      <w:r w:rsidR="00F64F52">
        <w:rPr>
          <w:rFonts w:asciiTheme="minorHAnsi" w:hAnsiTheme="minorHAnsi" w:cstheme="minorHAnsi"/>
          <w:sz w:val="22"/>
          <w:szCs w:val="22"/>
        </w:rPr>
        <w:t xml:space="preserve">8255 0101 </w:t>
      </w:r>
    </w:p>
    <w:p w:rsidR="00A13D5B" w:rsidP="00CF70EE" w:rsidRDefault="00BB3C1F" w14:paraId="7E7320A3" w14:textId="286A6207">
      <w:pPr>
        <w:rPr>
          <w:rFonts w:asciiTheme="minorHAnsi" w:hAnsiTheme="minorHAnsi" w:cstheme="minorHAnsi"/>
          <w:sz w:val="22"/>
          <w:szCs w:val="22"/>
        </w:rPr>
      </w:pPr>
      <w:r>
        <w:rPr>
          <w:rFonts w:asciiTheme="minorHAnsi" w:hAnsiTheme="minorHAnsi" w:cstheme="minorHAnsi"/>
          <w:sz w:val="22"/>
          <w:szCs w:val="22"/>
        </w:rPr>
        <w:t>Total quantity: 5 (4 small scrapes in Fugelmere marsh, 1 large in Coldstream)</w:t>
      </w:r>
    </w:p>
    <w:p w:rsidR="00BB3C1F" w:rsidP="00CF70EE" w:rsidRDefault="006525AC" w14:paraId="5E4D7966" w14:textId="7145DE27">
      <w:pPr>
        <w:rPr>
          <w:rFonts w:asciiTheme="minorHAnsi" w:hAnsiTheme="minorHAnsi" w:cstheme="minorHAnsi"/>
          <w:sz w:val="22"/>
          <w:szCs w:val="22"/>
        </w:rPr>
      </w:pPr>
      <w:r>
        <w:rPr>
          <w:rFonts w:asciiTheme="minorHAnsi" w:hAnsiTheme="minorHAnsi" w:cstheme="minorHAnsi"/>
          <w:sz w:val="22"/>
          <w:szCs w:val="22"/>
        </w:rPr>
        <w:t xml:space="preserve">Area: </w:t>
      </w:r>
      <w:r w:rsidR="00353C4A">
        <w:rPr>
          <w:rFonts w:asciiTheme="minorHAnsi" w:hAnsiTheme="minorHAnsi" w:cstheme="minorHAnsi"/>
          <w:sz w:val="22"/>
          <w:szCs w:val="22"/>
        </w:rPr>
        <w:t>0.</w:t>
      </w:r>
      <w:r w:rsidR="00AF3534">
        <w:rPr>
          <w:rFonts w:asciiTheme="minorHAnsi" w:hAnsiTheme="minorHAnsi" w:cstheme="minorHAnsi"/>
          <w:sz w:val="22"/>
          <w:szCs w:val="22"/>
        </w:rPr>
        <w:t>3</w:t>
      </w:r>
      <w:r w:rsidR="00B2783E">
        <w:rPr>
          <w:rFonts w:asciiTheme="minorHAnsi" w:hAnsiTheme="minorHAnsi" w:cstheme="minorHAnsi"/>
          <w:sz w:val="22"/>
          <w:szCs w:val="22"/>
        </w:rPr>
        <w:t xml:space="preserve"> </w:t>
      </w:r>
      <w:r w:rsidR="00C10E98">
        <w:rPr>
          <w:rFonts w:asciiTheme="minorHAnsi" w:hAnsiTheme="minorHAnsi" w:cstheme="minorHAnsi"/>
          <w:sz w:val="22"/>
          <w:szCs w:val="22"/>
        </w:rPr>
        <w:t>hectares</w:t>
      </w:r>
      <w:r w:rsidR="00B2783E">
        <w:rPr>
          <w:rFonts w:asciiTheme="minorHAnsi" w:hAnsiTheme="minorHAnsi" w:cstheme="minorHAnsi"/>
          <w:sz w:val="22"/>
          <w:szCs w:val="22"/>
        </w:rPr>
        <w:t xml:space="preserve"> in total, see table below for sizes:</w:t>
      </w:r>
    </w:p>
    <w:tbl>
      <w:tblPr>
        <w:tblStyle w:val="PlainTable5"/>
        <w:tblW w:w="6330" w:type="dxa"/>
        <w:tblLook w:val="04A0" w:firstRow="1" w:lastRow="0" w:firstColumn="1" w:lastColumn="0" w:noHBand="0" w:noVBand="1"/>
      </w:tblPr>
      <w:tblGrid>
        <w:gridCol w:w="1875"/>
        <w:gridCol w:w="3300"/>
        <w:gridCol w:w="1155"/>
      </w:tblGrid>
      <w:tr w:rsidR="00FD4178" w:rsidTr="2AF6BD61" w14:paraId="7D4D7AD9" w14:textId="77777777">
        <w:trPr>
          <w:cnfStyle w:val="100000000000" w:firstRow="1" w:lastRow="0" w:firstColumn="0" w:lastColumn="0" w:oddVBand="0" w:evenVBand="0" w:oddHBand="0" w:evenHBand="0" w:firstRowFirstColumn="0" w:firstRowLastColumn="0" w:lastRowFirstColumn="0" w:lastRowLastColumn="0"/>
          <w:trHeight w:val="228"/>
        </w:trPr>
        <w:tc>
          <w:tcPr>
            <w:cnfStyle w:val="001000000100" w:firstRow="0" w:lastRow="0" w:firstColumn="1" w:lastColumn="0" w:oddVBand="0" w:evenVBand="0" w:oddHBand="0" w:evenHBand="0" w:firstRowFirstColumn="1" w:firstRowLastColumn="0" w:lastRowFirstColumn="0" w:lastRowLastColumn="0"/>
            <w:tcW w:w="1875" w:type="dxa"/>
          </w:tcPr>
          <w:p w:rsidR="00FD4178" w:rsidP="00CF70EE" w:rsidRDefault="00CB4AA4" w14:paraId="27748776" w14:textId="0A2CC845">
            <w:pPr>
              <w:rPr>
                <w:rFonts w:asciiTheme="minorHAnsi" w:hAnsiTheme="minorHAnsi" w:cstheme="minorHAnsi"/>
                <w:sz w:val="22"/>
                <w:szCs w:val="22"/>
              </w:rPr>
            </w:pPr>
            <w:r>
              <w:rPr>
                <w:rFonts w:asciiTheme="minorHAnsi" w:hAnsiTheme="minorHAnsi" w:cstheme="minorHAnsi"/>
                <w:sz w:val="22"/>
                <w:szCs w:val="22"/>
              </w:rPr>
              <w:t>Scrape number</w:t>
            </w:r>
          </w:p>
        </w:tc>
        <w:tc>
          <w:tcPr>
            <w:tcW w:w="3300" w:type="dxa"/>
          </w:tcPr>
          <w:p w:rsidR="00FD4178" w:rsidP="00CF70EE" w:rsidRDefault="00CB4AA4" w14:paraId="3C7D7B21" w14:textId="5EF9921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2C8280E0">
              <w:rPr>
                <w:rFonts w:asciiTheme="minorHAnsi" w:hAnsiTheme="minorHAnsi" w:cstheme="minorBidi"/>
                <w:sz w:val="22"/>
                <w:szCs w:val="22"/>
              </w:rPr>
              <w:t>Dimensions</w:t>
            </w:r>
            <w:r w:rsidRPr="2C8280E0" w:rsidR="005071F8">
              <w:rPr>
                <w:rFonts w:asciiTheme="minorHAnsi" w:hAnsiTheme="minorHAnsi" w:cstheme="minorBidi"/>
                <w:sz w:val="22"/>
                <w:szCs w:val="22"/>
              </w:rPr>
              <w:t xml:space="preserve"> (m)</w:t>
            </w:r>
          </w:p>
        </w:tc>
        <w:tc>
          <w:tcPr>
            <w:tcW w:w="1155" w:type="dxa"/>
          </w:tcPr>
          <w:p w:rsidR="00FD4178" w:rsidP="00CF70EE" w:rsidRDefault="005071F8" w14:paraId="34E982D8" w14:textId="221214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Total area (Ha)</w:t>
            </w:r>
          </w:p>
        </w:tc>
      </w:tr>
      <w:tr w:rsidR="00FD4178" w:rsidTr="2AF6BD61" w14:paraId="628C5242" w14:textId="7777777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875" w:type="dxa"/>
          </w:tcPr>
          <w:p w:rsidR="00FD4178" w:rsidP="00CF70EE" w:rsidRDefault="005071F8" w14:paraId="206EC3A1" w14:textId="07628919">
            <w:pPr>
              <w:rPr>
                <w:rFonts w:asciiTheme="minorHAnsi" w:hAnsiTheme="minorHAnsi" w:cstheme="minorBidi"/>
                <w:sz w:val="22"/>
                <w:szCs w:val="22"/>
              </w:rPr>
            </w:pPr>
            <w:r w:rsidRPr="7D1944B9">
              <w:rPr>
                <w:rFonts w:asciiTheme="minorHAnsi" w:hAnsiTheme="minorHAnsi" w:cstheme="minorBidi"/>
                <w:sz w:val="22"/>
                <w:szCs w:val="22"/>
              </w:rPr>
              <w:t>1</w:t>
            </w:r>
            <w:r w:rsidRPr="7D1944B9" w:rsidR="1E272D23">
              <w:rPr>
                <w:rFonts w:asciiTheme="minorHAnsi" w:hAnsiTheme="minorHAnsi" w:cstheme="minorBidi"/>
                <w:sz w:val="22"/>
                <w:szCs w:val="22"/>
              </w:rPr>
              <w:t xml:space="preserve"> – </w:t>
            </w:r>
            <w:r w:rsidRPr="7D1944B9" w:rsidR="0844D15C">
              <w:rPr>
                <w:rFonts w:asciiTheme="minorHAnsi" w:hAnsiTheme="minorHAnsi" w:cstheme="minorBidi"/>
                <w:sz w:val="22"/>
                <w:szCs w:val="22"/>
              </w:rPr>
              <w:t>4</w:t>
            </w:r>
            <w:r w:rsidRPr="7D1944B9" w:rsidR="1E272D23">
              <w:rPr>
                <w:rFonts w:asciiTheme="minorHAnsi" w:hAnsiTheme="minorHAnsi" w:cstheme="minorBidi"/>
                <w:sz w:val="22"/>
                <w:szCs w:val="22"/>
              </w:rPr>
              <w:t xml:space="preserve"> (Fuglemere)</w:t>
            </w:r>
          </w:p>
        </w:tc>
        <w:tc>
          <w:tcPr>
            <w:tcW w:w="3300" w:type="dxa"/>
          </w:tcPr>
          <w:p w:rsidR="00FD4178" w:rsidP="2AF6BD61" w:rsidRDefault="34EB88F9" w14:paraId="7F141A1D" w14:textId="3FDED4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2AF6BD61">
              <w:rPr>
                <w:rFonts w:asciiTheme="minorHAnsi" w:hAnsiTheme="minorHAnsi" w:cstheme="minorBidi"/>
                <w:sz w:val="22"/>
                <w:szCs w:val="22"/>
              </w:rPr>
              <w:t>1 x large</w:t>
            </w:r>
            <w:r w:rsidRPr="413D200D" w:rsidR="463E6811">
              <w:rPr>
                <w:rFonts w:asciiTheme="minorHAnsi" w:hAnsiTheme="minorHAnsi" w:cstheme="minorBidi"/>
                <w:sz w:val="22"/>
                <w:szCs w:val="22"/>
              </w:rPr>
              <w:t xml:space="preserve"> (</w:t>
            </w:r>
            <w:r w:rsidRPr="05B3D328" w:rsidR="5D4539A3">
              <w:rPr>
                <w:rFonts w:asciiTheme="minorHAnsi" w:hAnsiTheme="minorHAnsi" w:cstheme="minorBidi"/>
                <w:sz w:val="22"/>
                <w:szCs w:val="22"/>
              </w:rPr>
              <w:t>50</w:t>
            </w:r>
            <w:r w:rsidRPr="05B3D328" w:rsidR="4AC529CE">
              <w:rPr>
                <w:rFonts w:asciiTheme="minorHAnsi" w:hAnsiTheme="minorHAnsi" w:cstheme="minorBidi"/>
                <w:sz w:val="22"/>
                <w:szCs w:val="22"/>
              </w:rPr>
              <w:t>m</w:t>
            </w:r>
            <w:r w:rsidRPr="6BE38F6A" w:rsidR="4AC529CE">
              <w:rPr>
                <w:rFonts w:asciiTheme="minorHAnsi" w:hAnsiTheme="minorHAnsi" w:cstheme="minorBidi"/>
                <w:sz w:val="22"/>
                <w:szCs w:val="22"/>
              </w:rPr>
              <w:t xml:space="preserve"> x </w:t>
            </w:r>
            <w:r w:rsidRPr="05B3D328" w:rsidR="2055FE28">
              <w:rPr>
                <w:rFonts w:asciiTheme="minorHAnsi" w:hAnsiTheme="minorHAnsi" w:cstheme="minorBidi"/>
                <w:sz w:val="22"/>
                <w:szCs w:val="22"/>
              </w:rPr>
              <w:t>15</w:t>
            </w:r>
            <w:r w:rsidRPr="05B3D328" w:rsidR="4AC529CE">
              <w:rPr>
                <w:rFonts w:asciiTheme="minorHAnsi" w:hAnsiTheme="minorHAnsi" w:cstheme="minorBidi"/>
                <w:sz w:val="22"/>
                <w:szCs w:val="22"/>
              </w:rPr>
              <w:t>m</w:t>
            </w:r>
            <w:r w:rsidRPr="1D3D084B" w:rsidR="4AC529CE">
              <w:rPr>
                <w:rFonts w:asciiTheme="minorHAnsi" w:hAnsiTheme="minorHAnsi" w:cstheme="minorBidi"/>
                <w:sz w:val="22"/>
                <w:szCs w:val="22"/>
              </w:rPr>
              <w:t>)</w:t>
            </w:r>
            <w:r w:rsidRPr="652E8CAE" w:rsidR="0BA7808D">
              <w:rPr>
                <w:rFonts w:asciiTheme="minorHAnsi" w:hAnsiTheme="minorHAnsi" w:cstheme="minorBidi"/>
                <w:sz w:val="22"/>
                <w:szCs w:val="22"/>
              </w:rPr>
              <w:t xml:space="preserve"> 750</w:t>
            </w:r>
          </w:p>
          <w:p w:rsidR="00FD4178" w:rsidP="2AF6BD61" w:rsidRDefault="34EB88F9" w14:paraId="4BFD4B7D" w14:textId="00ABE4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2AF6BD61">
              <w:rPr>
                <w:rFonts w:asciiTheme="minorHAnsi" w:hAnsiTheme="minorHAnsi" w:cstheme="minorBidi"/>
                <w:sz w:val="22"/>
                <w:szCs w:val="22"/>
              </w:rPr>
              <w:t>1 x medium</w:t>
            </w:r>
            <w:r w:rsidRPr="25DF843F" w:rsidR="4C0D81B5">
              <w:rPr>
                <w:rFonts w:asciiTheme="minorHAnsi" w:hAnsiTheme="minorHAnsi" w:cstheme="minorBidi"/>
                <w:sz w:val="22"/>
                <w:szCs w:val="22"/>
              </w:rPr>
              <w:t xml:space="preserve"> (</w:t>
            </w:r>
            <w:r w:rsidRPr="43E479FD" w:rsidR="0B5A3C01">
              <w:rPr>
                <w:rFonts w:asciiTheme="minorHAnsi" w:hAnsiTheme="minorHAnsi" w:cstheme="minorBidi"/>
                <w:sz w:val="22"/>
                <w:szCs w:val="22"/>
              </w:rPr>
              <w:t>2</w:t>
            </w:r>
            <w:r w:rsidRPr="43E479FD" w:rsidR="0442E48A">
              <w:rPr>
                <w:rFonts w:asciiTheme="minorHAnsi" w:hAnsiTheme="minorHAnsi" w:cstheme="minorBidi"/>
                <w:sz w:val="22"/>
                <w:szCs w:val="22"/>
              </w:rPr>
              <w:t>5</w:t>
            </w:r>
            <w:r w:rsidRPr="43E479FD" w:rsidR="4C0D81B5">
              <w:rPr>
                <w:rFonts w:asciiTheme="minorHAnsi" w:hAnsiTheme="minorHAnsi" w:cstheme="minorBidi"/>
                <w:sz w:val="22"/>
                <w:szCs w:val="22"/>
              </w:rPr>
              <w:t>m</w:t>
            </w:r>
            <w:r w:rsidRPr="25DF843F" w:rsidR="4C0D81B5">
              <w:rPr>
                <w:rFonts w:asciiTheme="minorHAnsi" w:hAnsiTheme="minorHAnsi" w:cstheme="minorBidi"/>
                <w:sz w:val="22"/>
                <w:szCs w:val="22"/>
              </w:rPr>
              <w:t xml:space="preserve"> x 15m)</w:t>
            </w:r>
            <w:r w:rsidRPr="652E8CAE" w:rsidR="7150C6BA">
              <w:rPr>
                <w:rFonts w:asciiTheme="minorHAnsi" w:hAnsiTheme="minorHAnsi" w:cstheme="minorBidi"/>
                <w:sz w:val="22"/>
                <w:szCs w:val="22"/>
              </w:rPr>
              <w:t xml:space="preserve"> </w:t>
            </w:r>
            <w:r w:rsidRPr="05B3D328" w:rsidR="7150C6BA">
              <w:rPr>
                <w:rFonts w:asciiTheme="minorHAnsi" w:hAnsiTheme="minorHAnsi" w:cstheme="minorBidi"/>
                <w:sz w:val="22"/>
                <w:szCs w:val="22"/>
              </w:rPr>
              <w:t>3</w:t>
            </w:r>
            <w:r w:rsidRPr="05B3D328" w:rsidR="5BCB1E0A">
              <w:rPr>
                <w:rFonts w:asciiTheme="minorHAnsi" w:hAnsiTheme="minorHAnsi" w:cstheme="minorBidi"/>
                <w:sz w:val="22"/>
                <w:szCs w:val="22"/>
              </w:rPr>
              <w:t>75</w:t>
            </w:r>
          </w:p>
          <w:p w:rsidR="00FD4178" w:rsidP="00CF70EE" w:rsidRDefault="34EB88F9" w14:paraId="5453C770" w14:textId="65F8EE7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2AF6BD61">
              <w:rPr>
                <w:rFonts w:asciiTheme="minorHAnsi" w:hAnsiTheme="minorHAnsi" w:cstheme="minorBidi"/>
                <w:sz w:val="22"/>
                <w:szCs w:val="22"/>
              </w:rPr>
              <w:t>2 x small (</w:t>
            </w:r>
            <w:r w:rsidRPr="38EE4629" w:rsidR="1EBB7B9C">
              <w:rPr>
                <w:rFonts w:asciiTheme="minorHAnsi" w:hAnsiTheme="minorHAnsi" w:cstheme="minorBidi"/>
                <w:sz w:val="22"/>
                <w:szCs w:val="22"/>
              </w:rPr>
              <w:t>8</w:t>
            </w:r>
            <w:r w:rsidRPr="38EE4629" w:rsidR="50BD5B81">
              <w:rPr>
                <w:rFonts w:asciiTheme="minorHAnsi" w:hAnsiTheme="minorHAnsi" w:cstheme="minorBidi"/>
                <w:sz w:val="22"/>
                <w:szCs w:val="22"/>
              </w:rPr>
              <w:t>m</w:t>
            </w:r>
            <w:r w:rsidRPr="25DF843F" w:rsidR="50BD5B81">
              <w:rPr>
                <w:rFonts w:asciiTheme="minorHAnsi" w:hAnsiTheme="minorHAnsi" w:cstheme="minorBidi"/>
                <w:sz w:val="22"/>
                <w:szCs w:val="22"/>
              </w:rPr>
              <w:t xml:space="preserve"> x </w:t>
            </w:r>
            <w:r w:rsidRPr="38EE4629" w:rsidR="56565886">
              <w:rPr>
                <w:rFonts w:asciiTheme="minorHAnsi" w:hAnsiTheme="minorHAnsi" w:cstheme="minorBidi"/>
                <w:sz w:val="22"/>
                <w:szCs w:val="22"/>
              </w:rPr>
              <w:t>8</w:t>
            </w:r>
            <w:r w:rsidRPr="38EE4629" w:rsidR="50BD5B81">
              <w:rPr>
                <w:rFonts w:asciiTheme="minorHAnsi" w:hAnsiTheme="minorHAnsi" w:cstheme="minorBidi"/>
                <w:sz w:val="22"/>
                <w:szCs w:val="22"/>
              </w:rPr>
              <w:t>m</w:t>
            </w:r>
            <w:r w:rsidRPr="25DF843F" w:rsidR="50BD5B81">
              <w:rPr>
                <w:rFonts w:asciiTheme="minorHAnsi" w:hAnsiTheme="minorHAnsi" w:cstheme="minorBidi"/>
                <w:sz w:val="22"/>
                <w:szCs w:val="22"/>
              </w:rPr>
              <w:t>)</w:t>
            </w:r>
          </w:p>
        </w:tc>
        <w:tc>
          <w:tcPr>
            <w:tcW w:w="1155" w:type="dxa"/>
          </w:tcPr>
          <w:p w:rsidR="00FD4178" w:rsidP="00CF70EE" w:rsidRDefault="002418F3" w14:paraId="2D16E643" w14:textId="6278065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25DF843F">
              <w:rPr>
                <w:rFonts w:asciiTheme="minorHAnsi" w:hAnsiTheme="minorHAnsi" w:cstheme="minorBidi"/>
                <w:sz w:val="22"/>
                <w:szCs w:val="22"/>
              </w:rPr>
              <w:t>0.</w:t>
            </w:r>
            <w:r w:rsidRPr="69DD527C" w:rsidR="369FDE82">
              <w:rPr>
                <w:rFonts w:asciiTheme="minorHAnsi" w:hAnsiTheme="minorHAnsi" w:cstheme="minorBidi"/>
                <w:sz w:val="22"/>
                <w:szCs w:val="22"/>
              </w:rPr>
              <w:t>1253</w:t>
            </w:r>
          </w:p>
        </w:tc>
      </w:tr>
      <w:tr w:rsidR="00FD4178" w:rsidTr="2AF6BD61" w14:paraId="73C7F49C" w14:textId="77777777">
        <w:trPr>
          <w:trHeight w:val="228"/>
        </w:trPr>
        <w:tc>
          <w:tcPr>
            <w:cnfStyle w:val="001000000000" w:firstRow="0" w:lastRow="0" w:firstColumn="1" w:lastColumn="0" w:oddVBand="0" w:evenVBand="0" w:oddHBand="0" w:evenHBand="0" w:firstRowFirstColumn="0" w:firstRowLastColumn="0" w:lastRowFirstColumn="0" w:lastRowLastColumn="0"/>
            <w:tcW w:w="1875" w:type="dxa"/>
          </w:tcPr>
          <w:p w:rsidR="00FD4178" w:rsidP="00CF70EE" w:rsidRDefault="005071F8" w14:paraId="341EE11F" w14:textId="787562A7">
            <w:pPr>
              <w:rPr>
                <w:rFonts w:asciiTheme="minorHAnsi" w:hAnsiTheme="minorHAnsi" w:cstheme="minorBidi"/>
                <w:sz w:val="22"/>
                <w:szCs w:val="22"/>
              </w:rPr>
            </w:pPr>
            <w:r w:rsidRPr="7D1944B9">
              <w:rPr>
                <w:rFonts w:asciiTheme="minorHAnsi" w:hAnsiTheme="minorHAnsi" w:cstheme="minorBidi"/>
                <w:sz w:val="22"/>
                <w:szCs w:val="22"/>
              </w:rPr>
              <w:t>5</w:t>
            </w:r>
            <w:r w:rsidRPr="7D1944B9" w:rsidR="66AE8A66">
              <w:rPr>
                <w:rFonts w:asciiTheme="minorHAnsi" w:hAnsiTheme="minorHAnsi" w:cstheme="minorBidi"/>
                <w:sz w:val="22"/>
                <w:szCs w:val="22"/>
              </w:rPr>
              <w:t xml:space="preserve"> (Coldstream)</w:t>
            </w:r>
          </w:p>
        </w:tc>
        <w:tc>
          <w:tcPr>
            <w:tcW w:w="3300" w:type="dxa"/>
          </w:tcPr>
          <w:p w:rsidR="00FD4178" w:rsidP="00CF70EE" w:rsidRDefault="00BB7D0D" w14:paraId="1FAF21D7" w14:textId="0CA3E7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2AF6BD61">
              <w:rPr>
                <w:rFonts w:asciiTheme="minorHAnsi" w:hAnsiTheme="minorHAnsi" w:cstheme="minorBidi"/>
                <w:sz w:val="22"/>
                <w:szCs w:val="22"/>
              </w:rPr>
              <w:t>To fit current scrub blueprint</w:t>
            </w:r>
          </w:p>
        </w:tc>
        <w:tc>
          <w:tcPr>
            <w:tcW w:w="1155" w:type="dxa"/>
          </w:tcPr>
          <w:p w:rsidR="00FD4178" w:rsidP="00CF70EE" w:rsidRDefault="006511EA" w14:paraId="1CB20073" w14:textId="5F2BEE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0.1500</w:t>
            </w:r>
          </w:p>
        </w:tc>
      </w:tr>
    </w:tbl>
    <w:p w:rsidR="00BD5717" w:rsidP="00CF70EE" w:rsidRDefault="00BD5717" w14:paraId="77AAD242" w14:textId="05A74220">
      <w:pPr>
        <w:rPr>
          <w:rFonts w:asciiTheme="minorHAnsi" w:hAnsiTheme="minorHAnsi" w:cstheme="minorHAnsi"/>
          <w:sz w:val="22"/>
          <w:szCs w:val="22"/>
        </w:rPr>
      </w:pPr>
    </w:p>
    <w:p w:rsidR="004B5CCD" w:rsidP="004B5CCD" w:rsidRDefault="004B5CCD" w14:paraId="33ACA1AC" w14:textId="7777777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Scrapes should be an irregular shape to maximise the length of its edge, sides will be graded so there is a gentle slope from the shallow margins (3cm – 5cm deep) to a maximum depth of no more than 20cm further into the scrape. Final depths will need to be decided during the course of the works on site with Hart DC staff and the machinery operator, as it will depend on the surface uncovered beneath. For example, ideally scraping to the sand or gravel layer.</w:t>
      </w:r>
      <w:r>
        <w:rPr>
          <w:rStyle w:val="eop"/>
          <w:rFonts w:ascii="Calibri" w:hAnsi="Calibri" w:cs="Calibri"/>
          <w:sz w:val="22"/>
          <w:szCs w:val="22"/>
        </w:rPr>
        <w:t> </w:t>
      </w:r>
    </w:p>
    <w:p w:rsidR="004B5CCD" w:rsidP="004B5CCD" w:rsidRDefault="004B5CCD" w14:paraId="00C3160F" w14:textId="7777777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Clear off all surface vegetation, to include removal of wooden stumps and root plates, reedmace rhizomes. The surface of the scrape should be left rough, so there is not a uniform depth across the whole area.</w:t>
      </w:r>
      <w:r>
        <w:rPr>
          <w:rStyle w:val="eop"/>
          <w:rFonts w:ascii="Calibri" w:hAnsi="Calibri" w:cs="Calibri"/>
          <w:sz w:val="22"/>
          <w:szCs w:val="22"/>
        </w:rPr>
        <w:t> </w:t>
      </w:r>
    </w:p>
    <w:p w:rsidR="004B5CCD" w:rsidP="004B5CCD" w:rsidRDefault="004B5CCD" w14:paraId="5731F75E" w14:textId="7777777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Prior to works commencing, the Biodiversity Officer will need to attend a walked survey of the area, to enable us to retain ecologically important species (i.e. mark out and agree with the machinery operator on the ground, which sections to avoid scraping). These areas should then be avoided and not disturbed during the works.</w:t>
      </w:r>
      <w:r>
        <w:rPr>
          <w:rStyle w:val="eop"/>
          <w:rFonts w:ascii="Calibri" w:hAnsi="Calibri" w:cs="Calibri"/>
          <w:sz w:val="22"/>
          <w:szCs w:val="22"/>
        </w:rPr>
        <w:t> </w:t>
      </w:r>
    </w:p>
    <w:p w:rsidR="004B5CCD" w:rsidP="004B5CCD" w:rsidRDefault="004B5CCD" w14:paraId="32EBBAA6" w14:textId="7777777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Scraped spoil material to be banked up in off the reedbed/marsh/scrape areas and onto either existing bunds to extend them, or into woodlands as near as possible.</w:t>
      </w:r>
      <w:r>
        <w:rPr>
          <w:rStyle w:val="eop"/>
          <w:rFonts w:ascii="Calibri" w:hAnsi="Calibri" w:cs="Calibri"/>
          <w:sz w:val="22"/>
          <w:szCs w:val="22"/>
        </w:rPr>
        <w:t> </w:t>
      </w:r>
    </w:p>
    <w:p w:rsidR="004B5CCD" w:rsidP="004B5CCD" w:rsidRDefault="004B5CCD" w14:paraId="18644E05" w14:textId="7777777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Additional comments:</w:t>
      </w:r>
      <w:r>
        <w:rPr>
          <w:rStyle w:val="eop"/>
          <w:rFonts w:ascii="Calibri" w:hAnsi="Calibri" w:cs="Calibri"/>
          <w:sz w:val="22"/>
          <w:szCs w:val="22"/>
        </w:rPr>
        <w:t> </w:t>
      </w:r>
    </w:p>
    <w:p w:rsidR="004B5CCD" w:rsidP="00AC5E9C" w:rsidRDefault="004B5CCD" w14:paraId="5B11D5E1" w14:textId="77777777">
      <w:pPr>
        <w:pStyle w:val="paragraph"/>
        <w:numPr>
          <w:ilvl w:val="0"/>
          <w:numId w:val="1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Contractor should use a vehicle transport method that avoids damaging the existing good quality marsh habitat. To be discussed and agreed with Site Ranger but examples could include ground plates, temporary tracks or similar. Path of least disturbance can be agreed and then contractors must stick to the agreed route over the rest of the wetland habitat</w:t>
      </w:r>
      <w:r>
        <w:rPr>
          <w:rStyle w:val="eop"/>
          <w:rFonts w:ascii="Calibri" w:hAnsi="Calibri" w:cs="Calibri"/>
          <w:sz w:val="22"/>
          <w:szCs w:val="22"/>
        </w:rPr>
        <w:t> </w:t>
      </w:r>
    </w:p>
    <w:p w:rsidR="004B5CCD" w:rsidP="15091F26" w:rsidRDefault="004B5CCD" w14:paraId="5646FE31" w14:textId="3025317A">
      <w:pPr>
        <w:pStyle w:val="paragraph"/>
        <w:numPr>
          <w:ilvl w:val="0"/>
          <w:numId w:val="16"/>
        </w:numPr>
        <w:spacing w:before="0" w:beforeAutospacing="0" w:after="0" w:afterAutospacing="0"/>
        <w:ind w:left="1080" w:firstLine="0"/>
        <w:textAlignment w:val="baseline"/>
        <w:rPr>
          <w:rFonts w:ascii="Calibri" w:hAnsi="Calibri" w:cs="Calibri"/>
          <w:sz w:val="22"/>
          <w:szCs w:val="22"/>
        </w:rPr>
      </w:pPr>
      <w:r w:rsidRPr="15091F26">
        <w:rPr>
          <w:rStyle w:val="normaltextrun"/>
          <w:rFonts w:ascii="Calibri" w:hAnsi="Calibri" w:cs="Calibri"/>
          <w:sz w:val="22"/>
          <w:szCs w:val="22"/>
        </w:rPr>
        <w:t>Access and operations should avoid machinery contamination by Crassula (unless otherwise agreed in writing with the Site Ranger), to avoid contributing to further spread of this invasive species across the wetland</w:t>
      </w:r>
      <w:r w:rsidRPr="15091F26">
        <w:rPr>
          <w:rStyle w:val="eop"/>
          <w:rFonts w:ascii="Calibri" w:hAnsi="Calibri" w:cs="Calibri"/>
          <w:sz w:val="22"/>
          <w:szCs w:val="22"/>
        </w:rPr>
        <w:t> </w:t>
      </w:r>
    </w:p>
    <w:p w:rsidR="004B5CCD" w:rsidP="004B5CCD" w:rsidRDefault="004B5CCD" w14:paraId="7C927563" w14:textId="7777777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Coldstream:</w:t>
      </w:r>
      <w:r>
        <w:rPr>
          <w:rStyle w:val="eop"/>
          <w:rFonts w:ascii="Calibri" w:hAnsi="Calibri" w:cs="Calibri"/>
          <w:sz w:val="22"/>
          <w:szCs w:val="22"/>
        </w:rPr>
        <w:t> </w:t>
      </w:r>
    </w:p>
    <w:p w:rsidR="004B5CCD" w:rsidP="00AC5E9C" w:rsidRDefault="004B5CCD" w14:paraId="19AE6422" w14:textId="77777777">
      <w:pPr>
        <w:pStyle w:val="paragraph"/>
        <w:numPr>
          <w:ilvl w:val="0"/>
          <w:numId w:val="1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 scrapes in Coldstream should focus on scrub removal as well as creating wet habitat</w:t>
      </w:r>
      <w:r>
        <w:rPr>
          <w:rStyle w:val="eop"/>
          <w:rFonts w:ascii="Calibri" w:hAnsi="Calibri" w:cs="Calibri"/>
          <w:sz w:val="22"/>
          <w:szCs w:val="22"/>
        </w:rPr>
        <w:t> </w:t>
      </w:r>
    </w:p>
    <w:p w:rsidR="004B5CCD" w:rsidP="00AC5E9C" w:rsidRDefault="004B5CCD" w14:paraId="524427EB" w14:textId="77777777">
      <w:pPr>
        <w:pStyle w:val="paragraph"/>
        <w:numPr>
          <w:ilvl w:val="0"/>
          <w:numId w:val="1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Previous work included flail/mulch the scrub and scrape down to sandy soil. This new scrape should replicate previous works</w:t>
      </w:r>
      <w:r>
        <w:rPr>
          <w:rStyle w:val="eop"/>
          <w:rFonts w:ascii="Calibri" w:hAnsi="Calibri" w:cs="Calibri"/>
          <w:sz w:val="22"/>
          <w:szCs w:val="22"/>
        </w:rPr>
        <w:t> </w:t>
      </w:r>
    </w:p>
    <w:p w:rsidR="004B5CCD" w:rsidP="004B5CCD" w:rsidRDefault="004B5CCD" w14:paraId="1BBC4BB9" w14:textId="7777777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Fuglemere:</w:t>
      </w:r>
      <w:r>
        <w:rPr>
          <w:rStyle w:val="eop"/>
          <w:rFonts w:ascii="Calibri" w:hAnsi="Calibri" w:cs="Calibri"/>
          <w:sz w:val="22"/>
          <w:szCs w:val="22"/>
        </w:rPr>
        <w:t> </w:t>
      </w:r>
    </w:p>
    <w:p w:rsidR="004B5CCD" w:rsidP="00AC5E9C" w:rsidRDefault="004B5CCD" w14:paraId="21B1BA85" w14:textId="77777777">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Scrape 4: currently it has a lot of dense scrub, so the works will need to be done in two stages:</w:t>
      </w:r>
      <w:r>
        <w:rPr>
          <w:rStyle w:val="eop"/>
          <w:rFonts w:ascii="Calibri" w:hAnsi="Calibri" w:cs="Calibri"/>
          <w:sz w:val="22"/>
          <w:szCs w:val="22"/>
        </w:rPr>
        <w:t> </w:t>
      </w:r>
    </w:p>
    <w:p w:rsidR="004B5CCD" w:rsidP="004B5CCD" w:rsidRDefault="004B5CCD" w14:paraId="3A4D50A4" w14:textId="77777777">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sz w:val="22"/>
          <w:szCs w:val="22"/>
        </w:rPr>
        <w:t>1. clear the scrub first</w:t>
      </w:r>
      <w:r>
        <w:rPr>
          <w:rStyle w:val="eop"/>
          <w:rFonts w:ascii="Calibri" w:hAnsi="Calibri" w:cs="Calibri"/>
          <w:sz w:val="22"/>
          <w:szCs w:val="22"/>
        </w:rPr>
        <w:t> </w:t>
      </w:r>
    </w:p>
    <w:p w:rsidR="004B5CCD" w:rsidP="004B5CCD" w:rsidRDefault="004B5CCD" w14:paraId="431B72A1" w14:textId="77777777">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sz w:val="22"/>
          <w:szCs w:val="22"/>
        </w:rPr>
        <w:t>2. scrape the area to create a small pool</w:t>
      </w:r>
      <w:r>
        <w:rPr>
          <w:rStyle w:val="eop"/>
          <w:rFonts w:ascii="Calibri" w:hAnsi="Calibri" w:cs="Calibri"/>
          <w:sz w:val="22"/>
          <w:szCs w:val="22"/>
        </w:rPr>
        <w:t> </w:t>
      </w:r>
    </w:p>
    <w:p w:rsidRPr="00F200A6" w:rsidR="004B5CCD" w:rsidP="00AC5E9C" w:rsidRDefault="004B5CCD" w14:paraId="0F09562B" w14:textId="77777777">
      <w:pPr>
        <w:pStyle w:val="paragraph"/>
        <w:numPr>
          <w:ilvl w:val="0"/>
          <w:numId w:val="19"/>
        </w:numPr>
        <w:spacing w:before="0" w:beforeAutospacing="0" w:after="0" w:afterAutospacing="0"/>
        <w:ind w:left="1080" w:firstLine="0"/>
        <w:textAlignment w:val="baseline"/>
        <w:rPr>
          <w:rFonts w:ascii="Calibri" w:hAnsi="Calibri" w:cs="Calibri"/>
          <w:sz w:val="22"/>
          <w:szCs w:val="22"/>
        </w:rPr>
      </w:pPr>
      <w:r w:rsidRPr="00F200A6">
        <w:rPr>
          <w:rStyle w:val="normaltextrun"/>
          <w:rFonts w:ascii="Calibri" w:hAnsi="Calibri" w:cs="Calibri"/>
          <w:sz w:val="22"/>
          <w:szCs w:val="22"/>
        </w:rPr>
        <w:t>There are already 5 pools in the marsh; new scrapes should sit close to these existing scrapes. Precise locations to be agreed on-site and also with Natural England</w:t>
      </w:r>
      <w:r w:rsidRPr="00F200A6">
        <w:rPr>
          <w:rStyle w:val="eop"/>
          <w:rFonts w:ascii="Calibri" w:hAnsi="Calibri" w:cs="Calibri"/>
          <w:sz w:val="22"/>
          <w:szCs w:val="22"/>
        </w:rPr>
        <w:t> </w:t>
      </w:r>
    </w:p>
    <w:p w:rsidR="00BD5717" w:rsidP="00CF70EE" w:rsidRDefault="00BD5717" w14:paraId="19905F03" w14:textId="77777777">
      <w:pPr>
        <w:rPr>
          <w:rFonts w:asciiTheme="minorHAnsi" w:hAnsiTheme="minorHAnsi" w:cstheme="minorHAnsi"/>
          <w:b/>
          <w:bCs/>
          <w:sz w:val="22"/>
          <w:szCs w:val="22"/>
        </w:rPr>
      </w:pPr>
    </w:p>
    <w:p w:rsidR="004B5CCD" w:rsidP="1200246F" w:rsidRDefault="004B5CCD" w14:paraId="60F6B5D4" w14:textId="7E877D53">
      <w:pPr>
        <w:rPr>
          <w:rStyle w:val="normaltextrun"/>
          <w:rFonts w:ascii="Calibri" w:hAnsi="Calibri" w:cs="Calibri"/>
          <w:b/>
          <w:bCs/>
          <w:sz w:val="22"/>
          <w:szCs w:val="22"/>
        </w:rPr>
      </w:pPr>
      <w:r>
        <w:rPr>
          <w:rStyle w:val="normaltextrun"/>
          <w:rFonts w:ascii="Calibri" w:hAnsi="Calibri" w:cs="Calibri"/>
          <w:b/>
          <w:bCs/>
          <w:color w:val="000000"/>
          <w:sz w:val="22"/>
          <w:szCs w:val="22"/>
          <w:shd w:val="clear" w:color="auto" w:fill="FFFFFF"/>
        </w:rPr>
        <w:t>7.0 Scrub management specification </w:t>
      </w:r>
      <w:r w:rsidRPr="1200246F">
        <w:rPr>
          <w:rStyle w:val="normaltextrun"/>
          <w:rFonts w:ascii="Calibri" w:hAnsi="Calibri" w:cs="Calibri"/>
          <w:b/>
          <w:bCs/>
          <w:sz w:val="22"/>
          <w:szCs w:val="22"/>
          <w:shd w:val="clear" w:color="auto" w:fill="FFFFFF"/>
        </w:rPr>
        <w:t>(PART 2 OF 3)</w:t>
      </w:r>
    </w:p>
    <w:p w:rsidR="004B5CCD" w:rsidP="00CF70EE" w:rsidRDefault="30925307" w14:paraId="6E6333A6" w14:textId="450CE017">
      <w:pPr>
        <w:rPr>
          <w:rFonts w:ascii="Calibri" w:hAnsi="Calibri" w:eastAsia="Times New Roman" w:cs="Calibri"/>
          <w:sz w:val="22"/>
          <w:szCs w:val="22"/>
          <w:lang w:eastAsia="en-GB"/>
        </w:rPr>
      </w:pPr>
      <w:r w:rsidRPr="1200246F">
        <w:rPr>
          <w:rStyle w:val="normaltextrun"/>
          <w:rFonts w:ascii="Calibri" w:hAnsi="Calibri" w:cs="Calibri"/>
          <w:b/>
          <w:bCs/>
          <w:sz w:val="22"/>
          <w:szCs w:val="22"/>
          <w:shd w:val="clear" w:color="auto" w:fill="FFFFFF"/>
        </w:rPr>
        <w:t xml:space="preserve"> </w:t>
      </w:r>
      <w:r w:rsidRPr="1200246F" w:rsidR="004B5CCD">
        <w:rPr>
          <w:rFonts w:ascii="Calibri" w:hAnsi="Calibri" w:eastAsia="Times New Roman" w:cs="Calibri"/>
          <w:sz w:val="22"/>
          <w:szCs w:val="22"/>
          <w:lang w:eastAsia="en-GB"/>
        </w:rPr>
        <w:t>Objective: to manage encroaching scrub to restore or maintain habitat value. The areas identified for scrub removal are all in difficult to access areas and may require specialist equipment. </w:t>
      </w:r>
      <w:r w:rsidRPr="1200246F" w:rsidR="00830686">
        <w:rPr>
          <w:rFonts w:ascii="Calibri" w:hAnsi="Calibri" w:eastAsia="Times New Roman" w:cs="Calibri"/>
          <w:sz w:val="22"/>
          <w:szCs w:val="22"/>
          <w:lang w:eastAsia="en-GB"/>
        </w:rPr>
        <w:t>No scrub should be left on areas cleared and should be either chipped or burnt (or chord wood stacked in woodland/along woodland edges</w:t>
      </w:r>
      <w:r w:rsidRPr="1200246F" w:rsidR="16852A94">
        <w:rPr>
          <w:rFonts w:ascii="Calibri" w:hAnsi="Calibri" w:eastAsia="Times New Roman" w:cs="Calibri"/>
          <w:sz w:val="22"/>
          <w:szCs w:val="22"/>
          <w:lang w:eastAsia="en-GB"/>
        </w:rPr>
        <w:t>)</w:t>
      </w:r>
      <w:r w:rsidRPr="1200246F" w:rsidR="00830686">
        <w:rPr>
          <w:rFonts w:ascii="Calibri" w:hAnsi="Calibri" w:eastAsia="Times New Roman" w:cs="Calibri"/>
          <w:sz w:val="22"/>
          <w:szCs w:val="22"/>
          <w:lang w:eastAsia="en-GB"/>
        </w:rPr>
        <w:t xml:space="preserve"> as pre-determined</w:t>
      </w:r>
      <w:r w:rsidRPr="1200246F" w:rsidR="000C7E6D">
        <w:rPr>
          <w:rFonts w:ascii="Calibri" w:hAnsi="Calibri" w:eastAsia="Times New Roman" w:cs="Calibri"/>
          <w:sz w:val="22"/>
          <w:szCs w:val="22"/>
          <w:lang w:eastAsia="en-GB"/>
        </w:rPr>
        <w:t xml:space="preserve"> with Hart District Council.</w:t>
      </w:r>
    </w:p>
    <w:p w:rsidRPr="004B5CCD" w:rsidR="004B5CCD" w:rsidP="004B5CCD" w:rsidRDefault="004B5CCD" w14:paraId="2A0DB6E6" w14:textId="6B2E6846">
      <w:pPr>
        <w:spacing w:after="0" w:line="240" w:lineRule="auto"/>
        <w:textAlignment w:val="baseline"/>
        <w:rPr>
          <w:rFonts w:ascii="Segoe UI" w:hAnsi="Segoe UI" w:eastAsia="Times New Roman" w:cs="Segoe UI"/>
          <w:sz w:val="18"/>
          <w:szCs w:val="18"/>
          <w:lang w:eastAsia="en-GB"/>
        </w:rPr>
      </w:pPr>
      <w:r w:rsidRPr="004B5CCD">
        <w:rPr>
          <w:rFonts w:ascii="Calibri" w:hAnsi="Calibri" w:eastAsia="Times New Roman" w:cs="Calibri"/>
          <w:sz w:val="22"/>
          <w:szCs w:val="22"/>
          <w:lang w:eastAsia="en-GB"/>
        </w:rPr>
        <w:t>Parcel ID location: SU8255 0101 </w:t>
      </w:r>
    </w:p>
    <w:p w:rsidR="004B5CCD" w:rsidP="00CF70EE" w:rsidRDefault="004B5CCD" w14:paraId="0CF6E106" w14:textId="77777777">
      <w:pPr>
        <w:rPr>
          <w:rStyle w:val="eop"/>
          <w:rFonts w:ascii="Calibri" w:hAnsi="Calibri" w:cs="Calibri"/>
          <w:color w:val="FF0000"/>
          <w:sz w:val="22"/>
          <w:szCs w:val="22"/>
          <w:shd w:val="clear" w:color="auto" w:fill="FFFFFF"/>
        </w:rPr>
      </w:pPr>
    </w:p>
    <w:p w:rsidR="00FD07F6" w:rsidP="6E87726C" w:rsidRDefault="00FD07F6" w14:paraId="1CC00358" w14:textId="5A4A9D80">
      <w:pPr>
        <w:rPr>
          <w:rFonts w:asciiTheme="minorHAnsi" w:hAnsiTheme="minorHAnsi" w:cstheme="minorBidi"/>
          <w:sz w:val="22"/>
          <w:szCs w:val="22"/>
        </w:rPr>
      </w:pPr>
      <w:r w:rsidRPr="6E87726C">
        <w:rPr>
          <w:rFonts w:asciiTheme="minorHAnsi" w:hAnsiTheme="minorHAnsi" w:cstheme="minorBidi"/>
          <w:sz w:val="22"/>
          <w:szCs w:val="22"/>
        </w:rPr>
        <w:t xml:space="preserve">Area: </w:t>
      </w:r>
      <w:r w:rsidRPr="6E87726C" w:rsidR="00FA2138">
        <w:rPr>
          <w:rFonts w:asciiTheme="minorHAnsi" w:hAnsiTheme="minorHAnsi" w:cstheme="minorBidi"/>
          <w:sz w:val="22"/>
          <w:szCs w:val="22"/>
        </w:rPr>
        <w:t xml:space="preserve">1.3 </w:t>
      </w:r>
      <w:r w:rsidRPr="6E87726C" w:rsidR="00C10E98">
        <w:rPr>
          <w:rFonts w:asciiTheme="minorHAnsi" w:hAnsiTheme="minorHAnsi" w:cstheme="minorBidi"/>
          <w:sz w:val="22"/>
          <w:szCs w:val="22"/>
        </w:rPr>
        <w:t>hectares in total</w:t>
      </w:r>
      <w:r w:rsidRPr="6E87726C" w:rsidR="002E6A11">
        <w:rPr>
          <w:rFonts w:asciiTheme="minorHAnsi" w:hAnsiTheme="minorHAnsi" w:cstheme="minorBidi"/>
          <w:sz w:val="22"/>
          <w:szCs w:val="22"/>
        </w:rPr>
        <w:t>, see below for breakdown</w:t>
      </w:r>
    </w:p>
    <w:p w:rsidR="28CD69C3" w:rsidP="6E87726C" w:rsidRDefault="28CD69C3" w14:paraId="5CD09426" w14:textId="1B0EA1F2">
      <w:pPr>
        <w:rPr>
          <w:rFonts w:asciiTheme="minorHAnsi" w:hAnsiTheme="minorHAnsi" w:cstheme="minorBidi"/>
          <w:i/>
          <w:iCs/>
          <w:sz w:val="22"/>
          <w:szCs w:val="22"/>
        </w:rPr>
      </w:pPr>
      <w:r w:rsidRPr="6E87726C">
        <w:rPr>
          <w:rFonts w:asciiTheme="minorHAnsi" w:hAnsiTheme="minorHAnsi" w:cstheme="minorBidi"/>
          <w:i/>
          <w:iCs/>
          <w:sz w:val="22"/>
          <w:szCs w:val="22"/>
        </w:rPr>
        <w:t>Summary of Scrub Works (see individual scrub areas below for more detailed information):</w:t>
      </w:r>
    </w:p>
    <w:tbl>
      <w:tblPr>
        <w:tblStyle w:val="PlainTable5"/>
        <w:tblW w:w="8681" w:type="dxa"/>
        <w:tblLook w:val="04A0" w:firstRow="1" w:lastRow="0" w:firstColumn="1" w:lastColumn="0" w:noHBand="0" w:noVBand="1"/>
      </w:tblPr>
      <w:tblGrid>
        <w:gridCol w:w="1560"/>
        <w:gridCol w:w="1725"/>
        <w:gridCol w:w="3101"/>
        <w:gridCol w:w="2295"/>
      </w:tblGrid>
      <w:tr w:rsidR="001249A0" w:rsidTr="281CB95A" w14:paraId="7A3545E7" w14:textId="7131F0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rsidR="001249A0" w:rsidP="6E87726C" w:rsidRDefault="001249A0" w14:paraId="73F0765A" w14:textId="2D24DC6C">
            <w:pPr>
              <w:rPr>
                <w:rFonts w:asciiTheme="minorHAnsi" w:hAnsiTheme="minorHAnsi" w:cstheme="minorBidi"/>
                <w:sz w:val="22"/>
                <w:szCs w:val="22"/>
              </w:rPr>
            </w:pPr>
            <w:r w:rsidRPr="6E87726C">
              <w:rPr>
                <w:rFonts w:asciiTheme="minorHAnsi" w:hAnsiTheme="minorHAnsi" w:cstheme="minorBidi"/>
                <w:sz w:val="22"/>
                <w:szCs w:val="22"/>
              </w:rPr>
              <w:t>Scrub Area</w:t>
            </w:r>
          </w:p>
        </w:tc>
        <w:tc>
          <w:tcPr>
            <w:tcW w:w="1725" w:type="dxa"/>
            <w:tcBorders>
              <w:right w:val="single" w:color="auto" w:sz="4" w:space="0"/>
            </w:tcBorders>
          </w:tcPr>
          <w:p w:rsidR="001249A0" w:rsidP="00CF70EE" w:rsidRDefault="001249A0" w14:paraId="6AF954C0" w14:textId="6B64D20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7D57">
              <w:rPr>
                <w:rFonts w:asciiTheme="minorHAnsi" w:hAnsiTheme="minorHAnsi" w:cstheme="minorHAnsi"/>
                <w:sz w:val="22"/>
                <w:szCs w:val="22"/>
              </w:rPr>
              <w:t>Total area (Ha) to be removed</w:t>
            </w:r>
          </w:p>
        </w:tc>
        <w:tc>
          <w:tcPr>
            <w:tcW w:w="3101" w:type="dxa"/>
            <w:tcBorders>
              <w:left w:val="single" w:color="auto" w:sz="4" w:space="0"/>
              <w:right w:val="single" w:color="auto" w:sz="4" w:space="0"/>
            </w:tcBorders>
          </w:tcPr>
          <w:p w:rsidR="001249A0" w:rsidP="00CF70EE" w:rsidRDefault="0912689D" w14:paraId="2415CECE" w14:textId="71EB7D9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281CB95A">
              <w:rPr>
                <w:rFonts w:asciiTheme="minorHAnsi" w:hAnsiTheme="minorHAnsi" w:cstheme="minorBidi"/>
                <w:sz w:val="22"/>
                <w:szCs w:val="22"/>
              </w:rPr>
              <w:t>Method</w:t>
            </w:r>
            <w:r w:rsidRPr="281CB95A" w:rsidR="61AE73D5">
              <w:rPr>
                <w:rFonts w:asciiTheme="minorHAnsi" w:hAnsiTheme="minorHAnsi" w:cstheme="minorBidi"/>
                <w:sz w:val="22"/>
                <w:szCs w:val="22"/>
              </w:rPr>
              <w:t xml:space="preserve"> of disposal (all areas to be chainsaw works)</w:t>
            </w:r>
          </w:p>
        </w:tc>
        <w:tc>
          <w:tcPr>
            <w:tcW w:w="2295" w:type="dxa"/>
            <w:tcBorders>
              <w:left w:val="single" w:color="auto" w:sz="4" w:space="0"/>
            </w:tcBorders>
          </w:tcPr>
          <w:p w:rsidR="001249A0" w:rsidP="00CF70EE" w:rsidRDefault="001249A0" w14:paraId="23ED36D0" w14:textId="22ADB39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Access</w:t>
            </w:r>
          </w:p>
        </w:tc>
      </w:tr>
      <w:tr w:rsidR="001249A0" w:rsidTr="281CB95A" w14:paraId="7B4AAC2D" w14:textId="3CA27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249A0" w:rsidP="00CF70EE" w:rsidRDefault="001249A0" w14:paraId="68C7AE5E" w14:textId="15D9E60E">
            <w:pPr>
              <w:rPr>
                <w:rFonts w:asciiTheme="minorHAnsi" w:hAnsiTheme="minorHAnsi" w:cstheme="minorHAnsi"/>
                <w:sz w:val="22"/>
                <w:szCs w:val="22"/>
              </w:rPr>
            </w:pPr>
            <w:r>
              <w:rPr>
                <w:rFonts w:asciiTheme="minorHAnsi" w:hAnsiTheme="minorHAnsi" w:cstheme="minorHAnsi"/>
                <w:sz w:val="22"/>
                <w:szCs w:val="22"/>
              </w:rPr>
              <w:t>1</w:t>
            </w:r>
          </w:p>
        </w:tc>
        <w:tc>
          <w:tcPr>
            <w:tcW w:w="1725" w:type="dxa"/>
            <w:tcBorders>
              <w:right w:val="single" w:color="auto" w:sz="4" w:space="0"/>
            </w:tcBorders>
          </w:tcPr>
          <w:p w:rsidR="001249A0" w:rsidP="00CF70EE" w:rsidRDefault="001249A0" w14:paraId="4F794B4D" w14:textId="2B3F25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0.1</w:t>
            </w:r>
          </w:p>
        </w:tc>
        <w:tc>
          <w:tcPr>
            <w:tcW w:w="3101" w:type="dxa"/>
            <w:tcBorders>
              <w:left w:val="single" w:color="auto" w:sz="4" w:space="0"/>
              <w:right w:val="single" w:color="auto" w:sz="4" w:space="0"/>
            </w:tcBorders>
          </w:tcPr>
          <w:p w:rsidR="001249A0" w:rsidP="00CF70EE" w:rsidRDefault="4F5112A3" w14:paraId="4C1A8D8F" w14:textId="6ADC2E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281CB95A">
              <w:rPr>
                <w:rFonts w:asciiTheme="minorHAnsi" w:hAnsiTheme="minorHAnsi" w:cstheme="minorBidi"/>
                <w:sz w:val="22"/>
                <w:szCs w:val="22"/>
              </w:rPr>
              <w:t>Chipped</w:t>
            </w:r>
          </w:p>
        </w:tc>
        <w:tc>
          <w:tcPr>
            <w:tcW w:w="2295" w:type="dxa"/>
            <w:tcBorders>
              <w:left w:val="single" w:color="auto" w:sz="4" w:space="0"/>
            </w:tcBorders>
          </w:tcPr>
          <w:p w:rsidR="001249A0" w:rsidP="00CF70EE" w:rsidRDefault="4F5112A3" w14:paraId="3F4D2898" w14:textId="2D44B0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281CB95A">
              <w:rPr>
                <w:rFonts w:asciiTheme="minorHAnsi" w:hAnsiTheme="minorHAnsi" w:cstheme="minorBidi"/>
                <w:sz w:val="22"/>
                <w:szCs w:val="22"/>
              </w:rPr>
              <w:t>Small vehicle and chipper</w:t>
            </w:r>
          </w:p>
        </w:tc>
      </w:tr>
      <w:tr w:rsidR="001249A0" w:rsidTr="281CB95A" w14:paraId="1B8AF2F5" w14:textId="50277F96">
        <w:tc>
          <w:tcPr>
            <w:cnfStyle w:val="001000000000" w:firstRow="0" w:lastRow="0" w:firstColumn="1" w:lastColumn="0" w:oddVBand="0" w:evenVBand="0" w:oddHBand="0" w:evenHBand="0" w:firstRowFirstColumn="0" w:firstRowLastColumn="0" w:lastRowFirstColumn="0" w:lastRowLastColumn="0"/>
            <w:tcW w:w="1560" w:type="dxa"/>
          </w:tcPr>
          <w:p w:rsidR="001249A0" w:rsidP="00CF70EE" w:rsidRDefault="001249A0" w14:paraId="7ABC2711" w14:textId="635B71A3">
            <w:pPr>
              <w:rPr>
                <w:rFonts w:asciiTheme="minorHAnsi" w:hAnsiTheme="minorHAnsi" w:cstheme="minorHAnsi"/>
                <w:sz w:val="22"/>
                <w:szCs w:val="22"/>
              </w:rPr>
            </w:pPr>
            <w:r>
              <w:rPr>
                <w:rFonts w:asciiTheme="minorHAnsi" w:hAnsiTheme="minorHAnsi" w:cstheme="minorHAnsi"/>
                <w:sz w:val="22"/>
                <w:szCs w:val="22"/>
              </w:rPr>
              <w:t>2</w:t>
            </w:r>
          </w:p>
        </w:tc>
        <w:tc>
          <w:tcPr>
            <w:tcW w:w="1725" w:type="dxa"/>
            <w:tcBorders>
              <w:right w:val="single" w:color="auto" w:sz="4" w:space="0"/>
            </w:tcBorders>
          </w:tcPr>
          <w:p w:rsidR="001249A0" w:rsidP="00CF70EE" w:rsidRDefault="008B2ED7" w14:paraId="1F33A699" w14:textId="324B80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0.2</w:t>
            </w:r>
          </w:p>
        </w:tc>
        <w:tc>
          <w:tcPr>
            <w:tcW w:w="3101" w:type="dxa"/>
            <w:tcBorders>
              <w:left w:val="single" w:color="auto" w:sz="4" w:space="0"/>
              <w:right w:val="single" w:color="auto" w:sz="4" w:space="0"/>
            </w:tcBorders>
          </w:tcPr>
          <w:p w:rsidR="001249A0" w:rsidP="00CF70EE" w:rsidRDefault="40F4987C" w14:paraId="0FBFED7C" w14:textId="477288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281CB95A">
              <w:rPr>
                <w:rFonts w:asciiTheme="minorHAnsi" w:hAnsiTheme="minorHAnsi" w:cstheme="minorBidi"/>
                <w:sz w:val="22"/>
                <w:szCs w:val="22"/>
              </w:rPr>
              <w:t>Burn (chipping may be an option depending on access</w:t>
            </w:r>
            <w:r w:rsidRPr="2A3CC730" w:rsidR="411D23A0">
              <w:rPr>
                <w:rFonts w:asciiTheme="minorHAnsi" w:hAnsiTheme="minorHAnsi" w:cstheme="minorBidi"/>
                <w:sz w:val="22"/>
                <w:szCs w:val="22"/>
              </w:rPr>
              <w:t>)</w:t>
            </w:r>
            <w:r w:rsidRPr="2A3CC730" w:rsidR="30210666">
              <w:rPr>
                <w:rFonts w:asciiTheme="minorHAnsi" w:hAnsiTheme="minorHAnsi" w:cstheme="minorBidi"/>
                <w:sz w:val="22"/>
                <w:szCs w:val="22"/>
              </w:rPr>
              <w:t>*</w:t>
            </w:r>
          </w:p>
        </w:tc>
        <w:tc>
          <w:tcPr>
            <w:tcW w:w="2295" w:type="dxa"/>
            <w:tcBorders>
              <w:left w:val="single" w:color="auto" w:sz="4" w:space="0"/>
            </w:tcBorders>
          </w:tcPr>
          <w:p w:rsidR="001249A0" w:rsidP="00CF70EE" w:rsidRDefault="40F4987C" w14:paraId="16566C9F" w14:textId="58EE67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281CB95A">
              <w:rPr>
                <w:rFonts w:asciiTheme="minorHAnsi" w:hAnsiTheme="minorHAnsi" w:cstheme="minorBidi"/>
                <w:sz w:val="22"/>
                <w:szCs w:val="22"/>
              </w:rPr>
              <w:t>Boat or on foot</w:t>
            </w:r>
          </w:p>
        </w:tc>
      </w:tr>
      <w:tr w:rsidR="001249A0" w:rsidTr="281CB95A" w14:paraId="5384E970" w14:textId="5286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249A0" w:rsidP="00CF70EE" w:rsidRDefault="001249A0" w14:paraId="3C975D66" w14:textId="46237027">
            <w:pPr>
              <w:rPr>
                <w:rFonts w:asciiTheme="minorHAnsi" w:hAnsiTheme="minorHAnsi" w:cstheme="minorHAnsi"/>
                <w:sz w:val="22"/>
                <w:szCs w:val="22"/>
              </w:rPr>
            </w:pPr>
            <w:r>
              <w:rPr>
                <w:rFonts w:asciiTheme="minorHAnsi" w:hAnsiTheme="minorHAnsi" w:cstheme="minorHAnsi"/>
                <w:sz w:val="22"/>
                <w:szCs w:val="22"/>
              </w:rPr>
              <w:t>3</w:t>
            </w:r>
          </w:p>
        </w:tc>
        <w:tc>
          <w:tcPr>
            <w:tcW w:w="1725" w:type="dxa"/>
            <w:tcBorders>
              <w:right w:val="single" w:color="auto" w:sz="4" w:space="0"/>
            </w:tcBorders>
          </w:tcPr>
          <w:p w:rsidR="001249A0" w:rsidP="00CF70EE" w:rsidRDefault="001249A0" w14:paraId="15E6D4F8" w14:textId="6996B18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w:t>
            </w:r>
            <w:r w:rsidR="00502460">
              <w:rPr>
                <w:rFonts w:asciiTheme="minorHAnsi" w:hAnsiTheme="minorHAnsi" w:cstheme="minorHAnsi"/>
                <w:sz w:val="22"/>
                <w:szCs w:val="22"/>
              </w:rPr>
              <w:t>2</w:t>
            </w:r>
          </w:p>
        </w:tc>
        <w:tc>
          <w:tcPr>
            <w:tcW w:w="3101" w:type="dxa"/>
            <w:tcBorders>
              <w:left w:val="single" w:color="auto" w:sz="4" w:space="0"/>
              <w:right w:val="single" w:color="auto" w:sz="4" w:space="0"/>
            </w:tcBorders>
          </w:tcPr>
          <w:p w:rsidR="001249A0" w:rsidP="00CF70EE" w:rsidRDefault="3F849BEC" w14:paraId="6D4898F8" w14:textId="564D4BC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281CB95A">
              <w:rPr>
                <w:rFonts w:asciiTheme="minorHAnsi" w:hAnsiTheme="minorHAnsi" w:cstheme="minorBidi"/>
                <w:sz w:val="22"/>
                <w:szCs w:val="22"/>
              </w:rPr>
              <w:t>Burn or chip</w:t>
            </w:r>
          </w:p>
        </w:tc>
        <w:tc>
          <w:tcPr>
            <w:tcW w:w="2295" w:type="dxa"/>
            <w:tcBorders>
              <w:left w:val="single" w:color="auto" w:sz="4" w:space="0"/>
            </w:tcBorders>
          </w:tcPr>
          <w:p w:rsidR="001249A0" w:rsidP="00CF70EE" w:rsidRDefault="3F849BEC" w14:paraId="0036A055" w14:textId="45C0069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281CB95A">
              <w:rPr>
                <w:rFonts w:asciiTheme="minorHAnsi" w:hAnsiTheme="minorHAnsi" w:cstheme="minorBidi"/>
                <w:sz w:val="22"/>
                <w:szCs w:val="22"/>
              </w:rPr>
              <w:t>By foot</w:t>
            </w:r>
          </w:p>
        </w:tc>
      </w:tr>
      <w:tr w:rsidR="001249A0" w:rsidTr="281CB95A" w14:paraId="65A298BD" w14:textId="3799A8C3">
        <w:tc>
          <w:tcPr>
            <w:cnfStyle w:val="001000000000" w:firstRow="0" w:lastRow="0" w:firstColumn="1" w:lastColumn="0" w:oddVBand="0" w:evenVBand="0" w:oddHBand="0" w:evenHBand="0" w:firstRowFirstColumn="0" w:firstRowLastColumn="0" w:lastRowFirstColumn="0" w:lastRowLastColumn="0"/>
            <w:tcW w:w="1560" w:type="dxa"/>
          </w:tcPr>
          <w:p w:rsidR="001249A0" w:rsidP="00CF70EE" w:rsidRDefault="001249A0" w14:paraId="2CFC4222" w14:textId="58925E42">
            <w:pPr>
              <w:rPr>
                <w:rFonts w:asciiTheme="minorHAnsi" w:hAnsiTheme="minorHAnsi" w:cstheme="minorHAnsi"/>
                <w:sz w:val="22"/>
                <w:szCs w:val="22"/>
              </w:rPr>
            </w:pPr>
            <w:r>
              <w:rPr>
                <w:rFonts w:asciiTheme="minorHAnsi" w:hAnsiTheme="minorHAnsi" w:cstheme="minorHAnsi"/>
                <w:sz w:val="22"/>
                <w:szCs w:val="22"/>
              </w:rPr>
              <w:t>4</w:t>
            </w:r>
          </w:p>
        </w:tc>
        <w:tc>
          <w:tcPr>
            <w:tcW w:w="1725" w:type="dxa"/>
            <w:tcBorders>
              <w:right w:val="single" w:color="auto" w:sz="4" w:space="0"/>
            </w:tcBorders>
          </w:tcPr>
          <w:p w:rsidR="001249A0" w:rsidP="00CF70EE" w:rsidRDefault="001249A0" w14:paraId="6481E106" w14:textId="389170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w:t>
            </w:r>
            <w:r w:rsidR="00CF73F1">
              <w:rPr>
                <w:rFonts w:asciiTheme="minorHAnsi" w:hAnsiTheme="minorHAnsi" w:cstheme="minorHAnsi"/>
                <w:sz w:val="22"/>
                <w:szCs w:val="22"/>
              </w:rPr>
              <w:t>2</w:t>
            </w:r>
          </w:p>
        </w:tc>
        <w:tc>
          <w:tcPr>
            <w:tcW w:w="3101" w:type="dxa"/>
            <w:tcBorders>
              <w:left w:val="single" w:color="auto" w:sz="4" w:space="0"/>
              <w:right w:val="single" w:color="auto" w:sz="4" w:space="0"/>
            </w:tcBorders>
          </w:tcPr>
          <w:p w:rsidR="001249A0" w:rsidP="00CF70EE" w:rsidRDefault="47AAC714" w14:paraId="6CE6489D" w14:textId="248CA9C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281CB95A">
              <w:rPr>
                <w:rFonts w:asciiTheme="minorHAnsi" w:hAnsiTheme="minorHAnsi" w:cstheme="minorBidi"/>
                <w:sz w:val="22"/>
                <w:szCs w:val="22"/>
              </w:rPr>
              <w:t>Burn or chip</w:t>
            </w:r>
            <w:r w:rsidRPr="2A3CC730" w:rsidR="187D8F5C">
              <w:rPr>
                <w:rFonts w:asciiTheme="minorHAnsi" w:hAnsiTheme="minorHAnsi" w:cstheme="minorBidi"/>
                <w:sz w:val="22"/>
                <w:szCs w:val="22"/>
              </w:rPr>
              <w:t>*</w:t>
            </w:r>
          </w:p>
        </w:tc>
        <w:tc>
          <w:tcPr>
            <w:tcW w:w="2295" w:type="dxa"/>
            <w:tcBorders>
              <w:left w:val="single" w:color="auto" w:sz="4" w:space="0"/>
            </w:tcBorders>
          </w:tcPr>
          <w:p w:rsidR="001249A0" w:rsidP="00CF70EE" w:rsidRDefault="18F4AA43" w14:paraId="1CEC12F7" w14:textId="63C0C2D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281CB95A">
              <w:rPr>
                <w:rFonts w:asciiTheme="minorHAnsi" w:hAnsiTheme="minorHAnsi" w:cstheme="minorBidi"/>
                <w:sz w:val="22"/>
                <w:szCs w:val="22"/>
              </w:rPr>
              <w:t>4x4 v</w:t>
            </w:r>
            <w:r w:rsidRPr="281CB95A" w:rsidR="47AAC714">
              <w:rPr>
                <w:rFonts w:asciiTheme="minorHAnsi" w:hAnsiTheme="minorHAnsi" w:cstheme="minorBidi"/>
                <w:sz w:val="22"/>
                <w:szCs w:val="22"/>
              </w:rPr>
              <w:t xml:space="preserve">ehicle </w:t>
            </w:r>
            <w:r w:rsidRPr="281CB95A" w:rsidR="5F93ED51">
              <w:rPr>
                <w:rFonts w:asciiTheme="minorHAnsi" w:hAnsiTheme="minorHAnsi" w:cstheme="minorBidi"/>
                <w:sz w:val="22"/>
                <w:szCs w:val="22"/>
              </w:rPr>
              <w:t xml:space="preserve">and chipper </w:t>
            </w:r>
            <w:r w:rsidRPr="281CB95A" w:rsidR="47AAC714">
              <w:rPr>
                <w:rFonts w:asciiTheme="minorHAnsi" w:hAnsiTheme="minorHAnsi" w:cstheme="minorBidi"/>
                <w:sz w:val="22"/>
                <w:szCs w:val="22"/>
              </w:rPr>
              <w:t>access</w:t>
            </w:r>
          </w:p>
        </w:tc>
      </w:tr>
      <w:tr w:rsidR="001249A0" w:rsidTr="281CB95A" w14:paraId="4F707FB9" w14:textId="2D576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249A0" w:rsidP="00CF70EE" w:rsidRDefault="001249A0" w14:paraId="29CA8AA4" w14:textId="0236FEDE">
            <w:pPr>
              <w:rPr>
                <w:rFonts w:asciiTheme="minorHAnsi" w:hAnsiTheme="minorHAnsi" w:cstheme="minorHAnsi"/>
                <w:sz w:val="22"/>
                <w:szCs w:val="22"/>
              </w:rPr>
            </w:pPr>
            <w:r>
              <w:rPr>
                <w:rFonts w:asciiTheme="minorHAnsi" w:hAnsiTheme="minorHAnsi" w:cstheme="minorHAnsi"/>
                <w:sz w:val="22"/>
                <w:szCs w:val="22"/>
              </w:rPr>
              <w:t>5</w:t>
            </w:r>
          </w:p>
        </w:tc>
        <w:tc>
          <w:tcPr>
            <w:tcW w:w="1725" w:type="dxa"/>
            <w:tcBorders>
              <w:right w:val="single" w:color="auto" w:sz="4" w:space="0"/>
            </w:tcBorders>
          </w:tcPr>
          <w:p w:rsidR="001249A0" w:rsidP="00CF70EE" w:rsidRDefault="001249A0" w14:paraId="5A357258" w14:textId="700432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0.06</w:t>
            </w:r>
          </w:p>
        </w:tc>
        <w:tc>
          <w:tcPr>
            <w:tcW w:w="3101" w:type="dxa"/>
            <w:tcBorders>
              <w:left w:val="single" w:color="auto" w:sz="4" w:space="0"/>
              <w:right w:val="single" w:color="auto" w:sz="4" w:space="0"/>
            </w:tcBorders>
          </w:tcPr>
          <w:p w:rsidR="001249A0" w:rsidP="00CF70EE" w:rsidRDefault="60B65B75" w14:paraId="3C504866" w14:textId="08C0B3E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281CB95A">
              <w:rPr>
                <w:rFonts w:asciiTheme="minorHAnsi" w:hAnsiTheme="minorHAnsi" w:cstheme="minorBidi"/>
                <w:sz w:val="22"/>
                <w:szCs w:val="22"/>
              </w:rPr>
              <w:t>Burn or chip</w:t>
            </w:r>
            <w:r w:rsidRPr="2A3CC730" w:rsidR="187D8F5C">
              <w:rPr>
                <w:rFonts w:asciiTheme="minorHAnsi" w:hAnsiTheme="minorHAnsi" w:cstheme="minorBidi"/>
                <w:sz w:val="22"/>
                <w:szCs w:val="22"/>
              </w:rPr>
              <w:t>*</w:t>
            </w:r>
          </w:p>
        </w:tc>
        <w:tc>
          <w:tcPr>
            <w:tcW w:w="2295" w:type="dxa"/>
            <w:tcBorders>
              <w:left w:val="single" w:color="auto" w:sz="4" w:space="0"/>
            </w:tcBorders>
          </w:tcPr>
          <w:p w:rsidR="001249A0" w:rsidP="00CF70EE" w:rsidRDefault="60B65B75" w14:paraId="0DDB71C0" w14:textId="30A09D8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281CB95A">
              <w:rPr>
                <w:rFonts w:asciiTheme="minorHAnsi" w:hAnsiTheme="minorHAnsi" w:cstheme="minorBidi"/>
                <w:sz w:val="22"/>
                <w:szCs w:val="22"/>
              </w:rPr>
              <w:t>Boat access only</w:t>
            </w:r>
          </w:p>
        </w:tc>
      </w:tr>
      <w:tr w:rsidR="001249A0" w:rsidTr="281CB95A" w14:paraId="71DC06E1" w14:textId="173B7C9A">
        <w:tc>
          <w:tcPr>
            <w:cnfStyle w:val="001000000000" w:firstRow="0" w:lastRow="0" w:firstColumn="1" w:lastColumn="0" w:oddVBand="0" w:evenVBand="0" w:oddHBand="0" w:evenHBand="0" w:firstRowFirstColumn="0" w:firstRowLastColumn="0" w:lastRowFirstColumn="0" w:lastRowLastColumn="0"/>
            <w:tcW w:w="1560" w:type="dxa"/>
          </w:tcPr>
          <w:p w:rsidR="001249A0" w:rsidP="00CF70EE" w:rsidRDefault="001249A0" w14:paraId="29E0A94F" w14:textId="12DC4BEA">
            <w:pPr>
              <w:rPr>
                <w:rFonts w:asciiTheme="minorHAnsi" w:hAnsiTheme="minorHAnsi" w:cstheme="minorHAnsi"/>
                <w:sz w:val="22"/>
                <w:szCs w:val="22"/>
              </w:rPr>
            </w:pPr>
            <w:r>
              <w:rPr>
                <w:rFonts w:asciiTheme="minorHAnsi" w:hAnsiTheme="minorHAnsi" w:cstheme="minorHAnsi"/>
                <w:sz w:val="22"/>
                <w:szCs w:val="22"/>
              </w:rPr>
              <w:t>6</w:t>
            </w:r>
          </w:p>
        </w:tc>
        <w:tc>
          <w:tcPr>
            <w:tcW w:w="1725" w:type="dxa"/>
            <w:tcBorders>
              <w:right w:val="single" w:color="auto" w:sz="4" w:space="0"/>
            </w:tcBorders>
          </w:tcPr>
          <w:p w:rsidR="001249A0" w:rsidP="00CF70EE" w:rsidRDefault="001249A0" w14:paraId="2ACC1205" w14:textId="6C8FA8A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w:t>
            </w:r>
            <w:r w:rsidR="00677D4F">
              <w:rPr>
                <w:rFonts w:asciiTheme="minorHAnsi" w:hAnsiTheme="minorHAnsi" w:cstheme="minorHAnsi"/>
                <w:sz w:val="22"/>
                <w:szCs w:val="22"/>
              </w:rPr>
              <w:t>6</w:t>
            </w:r>
          </w:p>
        </w:tc>
        <w:tc>
          <w:tcPr>
            <w:tcW w:w="3101" w:type="dxa"/>
            <w:tcBorders>
              <w:left w:val="single" w:color="auto" w:sz="4" w:space="0"/>
              <w:right w:val="single" w:color="auto" w:sz="4" w:space="0"/>
            </w:tcBorders>
          </w:tcPr>
          <w:p w:rsidR="001249A0" w:rsidP="00CF70EE" w:rsidRDefault="058A085F" w14:paraId="32A68ED5" w14:textId="501D1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281CB95A">
              <w:rPr>
                <w:rFonts w:asciiTheme="minorHAnsi" w:hAnsiTheme="minorHAnsi" w:cstheme="minorBidi"/>
                <w:sz w:val="22"/>
                <w:szCs w:val="22"/>
              </w:rPr>
              <w:t>Chip</w:t>
            </w:r>
          </w:p>
        </w:tc>
        <w:tc>
          <w:tcPr>
            <w:tcW w:w="2295" w:type="dxa"/>
            <w:tcBorders>
              <w:left w:val="single" w:color="auto" w:sz="4" w:space="0"/>
            </w:tcBorders>
          </w:tcPr>
          <w:p w:rsidR="001249A0" w:rsidP="00CF70EE" w:rsidRDefault="058A085F" w14:paraId="6027E6AD" w14:textId="08942B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281CB95A">
              <w:rPr>
                <w:rFonts w:asciiTheme="minorHAnsi" w:hAnsiTheme="minorHAnsi" w:cstheme="minorBidi"/>
                <w:sz w:val="22"/>
                <w:szCs w:val="22"/>
              </w:rPr>
              <w:t>Small vehicle and chipper</w:t>
            </w:r>
          </w:p>
        </w:tc>
      </w:tr>
    </w:tbl>
    <w:p w:rsidR="6E87726C" w:rsidP="6E87726C" w:rsidRDefault="6E87726C" w14:paraId="081ADA85" w14:textId="77777777">
      <w:pPr>
        <w:rPr>
          <w:rStyle w:val="normaltextrun"/>
          <w:rFonts w:ascii="Calibri" w:hAnsi="Calibri" w:cs="Calibri"/>
          <w:color w:val="000000"/>
          <w:sz w:val="22"/>
          <w:szCs w:val="22"/>
          <w:u w:val="single"/>
          <w:shd w:val="clear" w:color="auto" w:fill="FFFFFF"/>
        </w:rPr>
      </w:pPr>
    </w:p>
    <w:p w:rsidRPr="00D8003B" w:rsidR="004B5CCD" w:rsidP="47B690FE" w:rsidRDefault="004B5CCD" w14:paraId="27FF7FD0" w14:textId="7066B07D">
      <w:pPr>
        <w:rPr>
          <w:rStyle w:val="eop"/>
          <w:rFonts w:ascii="Calibri" w:hAnsi="Calibri" w:cs="Calibri"/>
          <w:b/>
          <w:bCs/>
          <w:color w:val="000000"/>
          <w:sz w:val="22"/>
          <w:szCs w:val="22"/>
          <w:shd w:val="clear" w:color="auto" w:fill="FFFFFF"/>
        </w:rPr>
      </w:pPr>
      <w:r w:rsidRPr="1200246F">
        <w:rPr>
          <w:rStyle w:val="normaltextrun"/>
          <w:rFonts w:ascii="Calibri" w:hAnsi="Calibri" w:cs="Calibri"/>
          <w:b/>
          <w:bCs/>
          <w:color w:val="000000"/>
          <w:sz w:val="22"/>
          <w:szCs w:val="22"/>
          <w:u w:val="single"/>
          <w:shd w:val="clear" w:color="auto" w:fill="FFFFFF"/>
        </w:rPr>
        <w:t>7.1 Brookly pond</w:t>
      </w:r>
      <w:r>
        <w:rPr>
          <w:rStyle w:val="scxw131700998"/>
          <w:rFonts w:ascii="Calibri" w:hAnsi="Calibri" w:cs="Calibri"/>
          <w:color w:val="000000"/>
          <w:sz w:val="22"/>
          <w:szCs w:val="22"/>
          <w:shd w:val="clear" w:color="auto" w:fill="FFFFFF"/>
        </w:rPr>
        <w:t> </w:t>
      </w:r>
      <w:r>
        <w:br/>
      </w:r>
      <w:r w:rsidR="005851B5">
        <w:rPr>
          <w:rStyle w:val="scxw131700998"/>
          <w:rFonts w:ascii="Calibri" w:hAnsi="Calibri" w:cs="Calibri"/>
          <w:color w:val="000000"/>
          <w:sz w:val="22"/>
          <w:szCs w:val="22"/>
          <w:shd w:val="clear" w:color="auto" w:fill="FFFFFF"/>
        </w:rPr>
        <w:br/>
      </w:r>
      <w:r w:rsidR="005851B5">
        <w:rPr>
          <w:rStyle w:val="scxw131700998"/>
          <w:rFonts w:ascii="Calibri" w:hAnsi="Calibri" w:cs="Calibri"/>
          <w:color w:val="000000"/>
          <w:sz w:val="22"/>
          <w:szCs w:val="22"/>
          <w:shd w:val="clear" w:color="auto" w:fill="FFFFFF"/>
        </w:rPr>
        <w:t>Objective:</w:t>
      </w:r>
      <w:r w:rsidR="00F05765">
        <w:rPr>
          <w:rStyle w:val="scxw131700998"/>
          <w:rFonts w:ascii="Calibri" w:hAnsi="Calibri" w:cs="Calibri"/>
          <w:color w:val="000000"/>
          <w:sz w:val="22"/>
          <w:szCs w:val="22"/>
          <w:shd w:val="clear" w:color="auto" w:fill="FFFFFF"/>
        </w:rPr>
        <w:t xml:space="preserve"> </w:t>
      </w:r>
      <w:r w:rsidR="00F4035C">
        <w:rPr>
          <w:rStyle w:val="scxw131700998"/>
          <w:rFonts w:ascii="Calibri" w:hAnsi="Calibri" w:cs="Calibri"/>
          <w:color w:val="000000"/>
          <w:sz w:val="22"/>
          <w:szCs w:val="22"/>
          <w:shd w:val="clear" w:color="auto" w:fill="FFFFFF"/>
        </w:rPr>
        <w:t xml:space="preserve">Felling </w:t>
      </w:r>
      <w:r w:rsidR="00B63CD4">
        <w:rPr>
          <w:rStyle w:val="scxw131700998"/>
          <w:rFonts w:ascii="Calibri" w:hAnsi="Calibri" w:cs="Calibri"/>
          <w:color w:val="000000"/>
          <w:sz w:val="22"/>
          <w:szCs w:val="22"/>
          <w:shd w:val="clear" w:color="auto" w:fill="FFFFFF"/>
        </w:rPr>
        <w:t xml:space="preserve">trees and reducing scrub around the pond edge to </w:t>
      </w:r>
      <w:r w:rsidR="00DD31CF">
        <w:rPr>
          <w:rStyle w:val="scxw131700998"/>
          <w:rFonts w:ascii="Calibri" w:hAnsi="Calibri" w:cs="Calibri"/>
          <w:color w:val="000000"/>
          <w:sz w:val="22"/>
          <w:szCs w:val="22"/>
          <w:shd w:val="clear" w:color="auto" w:fill="FFFFFF"/>
        </w:rPr>
        <w:t xml:space="preserve">increase the </w:t>
      </w:r>
      <w:r w:rsidR="00B63CD4">
        <w:rPr>
          <w:rStyle w:val="scxw131700998"/>
          <w:rFonts w:ascii="Calibri" w:hAnsi="Calibri" w:cs="Calibri"/>
          <w:color w:val="000000"/>
          <w:sz w:val="22"/>
          <w:szCs w:val="22"/>
          <w:shd w:val="clear" w:color="auto" w:fill="FFFFFF"/>
        </w:rPr>
        <w:t>light</w:t>
      </w:r>
      <w:r w:rsidR="00E80682">
        <w:rPr>
          <w:rStyle w:val="scxw131700998"/>
          <w:rFonts w:ascii="Calibri" w:hAnsi="Calibri" w:cs="Calibri"/>
          <w:color w:val="000000"/>
          <w:sz w:val="22"/>
          <w:szCs w:val="22"/>
          <w:shd w:val="clear" w:color="auto" w:fill="FFFFFF"/>
        </w:rPr>
        <w:t xml:space="preserve"> levels</w:t>
      </w:r>
      <w:r w:rsidR="00711981">
        <w:rPr>
          <w:rStyle w:val="scxw131700998"/>
          <w:rFonts w:ascii="Calibri" w:hAnsi="Calibri" w:cs="Calibri"/>
          <w:color w:val="000000"/>
          <w:sz w:val="22"/>
          <w:szCs w:val="22"/>
          <w:shd w:val="clear" w:color="auto" w:fill="FFFFFF"/>
        </w:rPr>
        <w:br/>
      </w:r>
      <w:r>
        <w:rPr>
          <w:rFonts w:ascii="Calibri" w:hAnsi="Calibri" w:cs="Calibri"/>
          <w:color w:val="000000"/>
          <w:sz w:val="22"/>
          <w:szCs w:val="22"/>
          <w:shd w:val="clear" w:color="auto" w:fill="FFFFFF"/>
        </w:rPr>
        <w:br/>
      </w:r>
      <w:r>
        <w:rPr>
          <w:rStyle w:val="normaltextrun"/>
          <w:rFonts w:ascii="Calibri" w:hAnsi="Calibri" w:cs="Calibri"/>
          <w:color w:val="000000"/>
          <w:sz w:val="22"/>
          <w:szCs w:val="22"/>
          <w:shd w:val="clear" w:color="auto" w:fill="FFFFFF"/>
        </w:rPr>
        <w:t xml:space="preserve">Operations: Fell up to 20 trees around the pond edge concentrating along the southern edge of the pond. Trees mainly </w:t>
      </w:r>
      <w:r w:rsidRPr="006D5D3C">
        <w:rPr>
          <w:rStyle w:val="normaltextrun"/>
          <w:rFonts w:ascii="Calibri" w:hAnsi="Calibri" w:cs="Calibri"/>
          <w:color w:val="000000"/>
          <w:sz w:val="22"/>
          <w:szCs w:val="22"/>
          <w:shd w:val="clear" w:color="auto" w:fill="FFFFFF"/>
        </w:rPr>
        <w:t>consist of</w:t>
      </w:r>
      <w:r>
        <w:rPr>
          <w:rStyle w:val="normaltextrun"/>
          <w:rFonts w:ascii="Calibri" w:hAnsi="Calibri" w:cs="Calibri"/>
          <w:color w:val="000000"/>
          <w:sz w:val="22"/>
          <w:szCs w:val="22"/>
          <w:shd w:val="clear" w:color="auto" w:fill="FFFFFF"/>
        </w:rPr>
        <w:t xml:space="preserve"> alder, with occasional willow and mature holly, diameters approx. 30- 50cm at breast height. These will be marked on site prior to work commencement. Remove</w:t>
      </w:r>
      <w:r w:rsidR="00562D82">
        <w:rPr>
          <w:rStyle w:val="normaltextrun"/>
          <w:rFonts w:ascii="Calibri" w:hAnsi="Calibri" w:cs="Calibri"/>
          <w:color w:val="000000"/>
          <w:sz w:val="22"/>
          <w:szCs w:val="22"/>
          <w:shd w:val="clear" w:color="auto" w:fill="FFFFFF"/>
        </w:rPr>
        <w:t xml:space="preserve"> 70-80%</w:t>
      </w:r>
      <w:r>
        <w:rPr>
          <w:rStyle w:val="normaltextrun"/>
          <w:rFonts w:ascii="Calibri" w:hAnsi="Calibri" w:cs="Calibri"/>
          <w:color w:val="000000"/>
          <w:sz w:val="22"/>
          <w:szCs w:val="22"/>
          <w:shd w:val="clear" w:color="auto" w:fill="FFFFFF"/>
        </w:rPr>
        <w:t xml:space="preserve"> of the young willow, alder and sycamore </w:t>
      </w:r>
      <w:r w:rsidRPr="006D5D3C">
        <w:rPr>
          <w:rStyle w:val="normaltextrun"/>
          <w:rFonts w:ascii="Calibri" w:hAnsi="Calibri" w:cs="Calibri"/>
          <w:color w:val="000000"/>
          <w:sz w:val="22"/>
          <w:szCs w:val="22"/>
          <w:shd w:val="clear" w:color="auto" w:fill="FFFFFF"/>
        </w:rPr>
        <w:t>growth from</w:t>
      </w:r>
      <w:r>
        <w:rPr>
          <w:rStyle w:val="normaltextrun"/>
          <w:rFonts w:ascii="Calibri" w:hAnsi="Calibri" w:cs="Calibri"/>
          <w:color w:val="000000"/>
          <w:sz w:val="22"/>
          <w:szCs w:val="22"/>
          <w:shd w:val="clear" w:color="auto" w:fill="FFFFFF"/>
        </w:rPr>
        <w:t xml:space="preserve"> the perimeter of the pond. </w:t>
      </w:r>
      <w:r>
        <w:br/>
      </w:r>
      <w:r>
        <w:rPr>
          <w:rFonts w:ascii="Calibri" w:hAnsi="Calibri" w:cs="Calibri"/>
          <w:color w:val="000000"/>
          <w:sz w:val="22"/>
          <w:szCs w:val="22"/>
          <w:shd w:val="clear" w:color="auto" w:fill="FFFFFF"/>
        </w:rPr>
        <w:br/>
      </w:r>
      <w:r>
        <w:rPr>
          <w:rStyle w:val="normaltextrun"/>
          <w:rFonts w:ascii="Calibri" w:hAnsi="Calibri" w:cs="Calibri"/>
          <w:color w:val="000000"/>
          <w:sz w:val="22"/>
          <w:szCs w:val="22"/>
          <w:shd w:val="clear" w:color="auto" w:fill="FFFFFF"/>
        </w:rPr>
        <w:t xml:space="preserve">Special considerations: use of hand </w:t>
      </w:r>
      <w:r w:rsidRPr="006D5D3C">
        <w:rPr>
          <w:rStyle w:val="normaltextrun"/>
          <w:rFonts w:ascii="Calibri" w:hAnsi="Calibri" w:cs="Calibri"/>
          <w:color w:val="000000"/>
          <w:sz w:val="22"/>
          <w:szCs w:val="22"/>
          <w:shd w:val="clear" w:color="auto" w:fill="FFFFFF"/>
        </w:rPr>
        <w:t>tools around</w:t>
      </w:r>
      <w:r>
        <w:rPr>
          <w:rStyle w:val="normaltextrun"/>
          <w:rFonts w:ascii="Calibri" w:hAnsi="Calibri" w:cs="Calibri"/>
          <w:color w:val="000000"/>
          <w:sz w:val="22"/>
          <w:szCs w:val="22"/>
          <w:shd w:val="clear" w:color="auto" w:fill="FFFFFF"/>
        </w:rPr>
        <w:t xml:space="preserve"> the pond edge, winching will be required to pull cut trees out of the water.</w:t>
      </w:r>
      <w:r>
        <w:rPr>
          <w:rStyle w:val="scxw131700998"/>
          <w:rFonts w:ascii="Calibri" w:hAnsi="Calibri" w:cs="Calibri"/>
          <w:color w:val="000000"/>
          <w:sz w:val="22"/>
          <w:szCs w:val="22"/>
          <w:shd w:val="clear" w:color="auto" w:fill="FFFFFF"/>
        </w:rPr>
        <w:t> </w:t>
      </w:r>
      <w:r w:rsidR="00711981">
        <w:rPr>
          <w:rStyle w:val="scxw131700998"/>
          <w:rFonts w:ascii="Calibri" w:hAnsi="Calibri" w:cs="Calibri"/>
          <w:color w:val="000000"/>
          <w:sz w:val="22"/>
          <w:szCs w:val="22"/>
          <w:shd w:val="clear" w:color="auto" w:fill="FFFFFF"/>
        </w:rPr>
        <w:br/>
      </w:r>
      <w:r>
        <w:rPr>
          <w:rFonts w:ascii="Calibri" w:hAnsi="Calibri" w:cs="Calibri"/>
          <w:color w:val="000000"/>
          <w:sz w:val="22"/>
          <w:szCs w:val="22"/>
          <w:shd w:val="clear" w:color="auto" w:fill="FFFFFF"/>
        </w:rPr>
        <w:br/>
      </w:r>
      <w:r>
        <w:rPr>
          <w:rStyle w:val="normaltextrun"/>
          <w:rFonts w:ascii="Calibri" w:hAnsi="Calibri" w:cs="Calibri"/>
          <w:color w:val="000000"/>
          <w:sz w:val="22"/>
          <w:szCs w:val="22"/>
          <w:shd w:val="clear" w:color="auto" w:fill="FFFFFF"/>
        </w:rPr>
        <w:t>Disposal: Main chord wood to be processed to 2m lengths and stacked into log pile at designated area, within woodland. Brash material can be dragged into the woodland to be chipped onto chord wood.</w:t>
      </w:r>
      <w:r w:rsidR="08CE0B08">
        <w:rPr>
          <w:rStyle w:val="normaltextrun"/>
          <w:rFonts w:ascii="Calibri" w:hAnsi="Calibri" w:cs="Calibri"/>
          <w:color w:val="000000"/>
          <w:sz w:val="22"/>
          <w:szCs w:val="22"/>
          <w:shd w:val="clear" w:color="auto" w:fill="FFFFFF"/>
        </w:rPr>
        <w:t xml:space="preserve"> Tracked chipper advisable due to limited access, but contractor to assess and agree with Site Ranger</w:t>
      </w:r>
      <w:r w:rsidR="00D8003B">
        <w:rPr>
          <w:rStyle w:val="normaltextrun"/>
          <w:rFonts w:ascii="Calibri" w:hAnsi="Calibri" w:cs="Calibri"/>
          <w:color w:val="000000"/>
          <w:sz w:val="22"/>
          <w:szCs w:val="22"/>
          <w:shd w:val="clear" w:color="auto" w:fill="FFFFFF"/>
        </w:rPr>
        <w:t>.</w:t>
      </w:r>
      <w:r w:rsidRPr="00D8003B" w:rsidR="00D8003B">
        <w:t xml:space="preserve"> </w:t>
      </w:r>
      <w:r w:rsidRPr="00D8003B" w:rsidR="00D8003B">
        <w:rPr>
          <w:rStyle w:val="normaltextrun"/>
          <w:rFonts w:ascii="Calibri" w:hAnsi="Calibri" w:cs="Calibri"/>
          <w:b/>
          <w:bCs/>
          <w:color w:val="000000"/>
          <w:sz w:val="22"/>
          <w:szCs w:val="22"/>
          <w:shd w:val="clear" w:color="auto" w:fill="FFFFFF"/>
        </w:rPr>
        <w:t>Contractor is welcome to make alternative suggestions, e.g. removing wood off-site using a small tractor and trailer, however please note that access is limited to small tractor/quad bikes.</w:t>
      </w:r>
    </w:p>
    <w:p w:rsidR="31EA2520" w:rsidP="31EA2520" w:rsidRDefault="31EA2520" w14:paraId="0FB88726" w14:textId="19FBE203">
      <w:pPr>
        <w:rPr>
          <w:rFonts w:eastAsia="Arial"/>
          <w:color w:val="000000" w:themeColor="text1"/>
        </w:rPr>
      </w:pPr>
      <w:r w:rsidRPr="31EA2520">
        <w:rPr>
          <w:rStyle w:val="eop"/>
          <w:rFonts w:ascii="Calibri" w:hAnsi="Calibri" w:cs="Calibri"/>
          <w:b/>
          <w:bCs/>
          <w:color w:val="FF0000"/>
          <w:sz w:val="22"/>
          <w:szCs w:val="22"/>
        </w:rPr>
        <w:t xml:space="preserve">Important: </w:t>
      </w:r>
      <w:r w:rsidRPr="31EA2520">
        <w:rPr>
          <w:rStyle w:val="eop"/>
          <w:rFonts w:asciiTheme="minorHAnsi" w:hAnsiTheme="minorHAnsi" w:eastAsiaTheme="minorEastAsia" w:cstheme="minorBidi"/>
          <w:color w:val="000000" w:themeColor="text1"/>
          <w:sz w:val="22"/>
          <w:szCs w:val="22"/>
        </w:rPr>
        <w:t>P</w:t>
      </w:r>
      <w:r w:rsidRPr="31EA2520">
        <w:rPr>
          <w:rFonts w:asciiTheme="minorHAnsi" w:hAnsiTheme="minorHAnsi" w:eastAsiaTheme="minorEastAsia" w:cstheme="minorBidi"/>
          <w:color w:val="000000" w:themeColor="text1"/>
          <w:sz w:val="22"/>
          <w:szCs w:val="22"/>
        </w:rPr>
        <w:t>otentially active badger set on the west side of the pond must be demarked and not disturbed. We may well need a specialist ecologist to check it and apply for a licence to work near it, prior to any works commencing. Contractor to confirm this with Hart DC staff prior to commencing any of the Brookly Pond works above.</w:t>
      </w:r>
    </w:p>
    <w:p w:rsidR="004B5CCD" w:rsidP="0407774F" w:rsidRDefault="004B59E8" w14:paraId="6A02E832" w14:textId="5516A3EA">
      <w:pPr>
        <w:rPr>
          <w:rStyle w:val="eop"/>
          <w:rFonts w:ascii="Calibri" w:hAnsi="Calibri" w:cs="Calibri"/>
          <w:color w:val="000000" w:themeColor="text1"/>
          <w:sz w:val="22"/>
          <w:szCs w:val="22"/>
        </w:rPr>
      </w:pPr>
      <w:r w:rsidRPr="0407774F">
        <w:rPr>
          <w:rFonts w:asciiTheme="minorHAnsi" w:hAnsiTheme="minorHAnsi" w:cstheme="minorBidi"/>
          <w:b/>
          <w:bCs/>
          <w:sz w:val="22"/>
          <w:szCs w:val="22"/>
          <w:u w:val="single"/>
        </w:rPr>
        <w:t>7.2 Brookly stream</w:t>
      </w:r>
      <w:r w:rsidRPr="0407774F" w:rsidR="6C40755E">
        <w:rPr>
          <w:rFonts w:asciiTheme="minorHAnsi" w:hAnsiTheme="minorHAnsi" w:cstheme="minorBidi"/>
          <w:b/>
          <w:bCs/>
          <w:sz w:val="22"/>
          <w:szCs w:val="22"/>
          <w:u w:val="single"/>
        </w:rPr>
        <w:t xml:space="preserve"> including 1 man-made island</w:t>
      </w:r>
      <w:r w:rsidR="004B5CCD">
        <w:br/>
      </w:r>
      <w:r w:rsidR="004B5CCD">
        <w:br/>
      </w:r>
      <w:r w:rsidRPr="0407774F">
        <w:rPr>
          <w:rFonts w:asciiTheme="minorHAnsi" w:hAnsiTheme="minorHAnsi" w:cstheme="minorBidi"/>
          <w:sz w:val="22"/>
          <w:szCs w:val="22"/>
        </w:rPr>
        <w:t xml:space="preserve">Objective: </w:t>
      </w:r>
      <w:r w:rsidRPr="0407774F" w:rsidR="0EC2BA63">
        <w:rPr>
          <w:rFonts w:asciiTheme="minorHAnsi" w:hAnsiTheme="minorHAnsi" w:cstheme="minorBidi"/>
          <w:sz w:val="22"/>
          <w:szCs w:val="22"/>
        </w:rPr>
        <w:t>clear scrub on man-made island and scrub leading to island</w:t>
      </w:r>
      <w:r w:rsidR="004B5CCD">
        <w:br/>
      </w:r>
      <w:r w:rsidR="004B5CCD">
        <w:br/>
      </w:r>
      <w:r w:rsidRPr="0407774F" w:rsidR="3D7281DB">
        <w:rPr>
          <w:rFonts w:asciiTheme="minorHAnsi" w:hAnsiTheme="minorHAnsi" w:cstheme="minorBidi"/>
          <w:sz w:val="22"/>
          <w:szCs w:val="22"/>
        </w:rPr>
        <w:t>Operations:</w:t>
      </w:r>
      <w:r w:rsidRPr="0407774F" w:rsidR="7A5E27A1">
        <w:rPr>
          <w:rStyle w:val="normaltextrun"/>
          <w:rFonts w:ascii="Calibri" w:hAnsi="Calibri" w:cs="Calibri"/>
          <w:color w:val="000000" w:themeColor="text1"/>
          <w:sz w:val="22"/>
          <w:szCs w:val="22"/>
        </w:rPr>
        <w:t xml:space="preserve"> Cut, remove and treat all trees and scrub within area shown on map/sketch. This largely consists of young and mature willow/alder trees with diameters no greater than 30cm.</w:t>
      </w:r>
      <w:r w:rsidR="004B5CCD">
        <w:br/>
      </w:r>
      <w:r w:rsidR="004B5CCD">
        <w:br/>
      </w:r>
      <w:r w:rsidRPr="0407774F" w:rsidR="0062521B">
        <w:rPr>
          <w:rFonts w:asciiTheme="minorHAnsi" w:hAnsiTheme="minorHAnsi" w:cstheme="minorBidi"/>
          <w:sz w:val="22"/>
          <w:szCs w:val="22"/>
        </w:rPr>
        <w:t>Special considerations:</w:t>
      </w:r>
      <w:r w:rsidRPr="0407774F" w:rsidR="59B09A3A">
        <w:rPr>
          <w:rFonts w:asciiTheme="minorHAnsi" w:hAnsiTheme="minorHAnsi" w:cstheme="minorBidi"/>
          <w:sz w:val="22"/>
          <w:szCs w:val="22"/>
        </w:rPr>
        <w:t xml:space="preserve"> access to island is difficult, so contractor will need to look at either boat or foot access.</w:t>
      </w:r>
      <w:r w:rsidR="004B5CCD">
        <w:br/>
      </w:r>
      <w:r w:rsidR="004B5CCD">
        <w:br/>
      </w:r>
      <w:r w:rsidRPr="0407774F" w:rsidR="0062521B">
        <w:rPr>
          <w:rFonts w:asciiTheme="minorHAnsi" w:hAnsiTheme="minorHAnsi" w:cstheme="minorBidi"/>
          <w:sz w:val="22"/>
          <w:szCs w:val="22"/>
        </w:rPr>
        <w:t>Disposal:</w:t>
      </w:r>
      <w:r w:rsidRPr="0407774F" w:rsidR="11EEE908">
        <w:rPr>
          <w:rFonts w:asciiTheme="minorHAnsi" w:hAnsiTheme="minorHAnsi" w:cstheme="minorBidi"/>
          <w:sz w:val="22"/>
          <w:szCs w:val="22"/>
        </w:rPr>
        <w:t xml:space="preserve"> C</w:t>
      </w:r>
      <w:r w:rsidRPr="0407774F" w:rsidR="54C130C4">
        <w:rPr>
          <w:rFonts w:asciiTheme="minorHAnsi" w:hAnsiTheme="minorHAnsi" w:cstheme="minorBidi"/>
          <w:sz w:val="22"/>
          <w:szCs w:val="22"/>
        </w:rPr>
        <w:t>ut and burn woody materials on island once it has been cleared to a suitable burn-site. Potential to stack chord wood on site</w:t>
      </w:r>
      <w:r w:rsidRPr="0407774F" w:rsidR="000C7E6D">
        <w:rPr>
          <w:rFonts w:asciiTheme="minorHAnsi" w:hAnsiTheme="minorHAnsi" w:cstheme="minorBidi"/>
          <w:sz w:val="22"/>
          <w:szCs w:val="22"/>
        </w:rPr>
        <w:t xml:space="preserve"> away from cleared area</w:t>
      </w:r>
      <w:r w:rsidRPr="0407774F" w:rsidR="54C130C4">
        <w:rPr>
          <w:rFonts w:asciiTheme="minorHAnsi" w:hAnsiTheme="minorHAnsi" w:cstheme="minorBidi"/>
          <w:sz w:val="22"/>
          <w:szCs w:val="22"/>
        </w:rPr>
        <w:t>, if suitable area can be identified. If so, cut to 2m lengths and then chip/burn brash.</w:t>
      </w:r>
      <w:r w:rsidRPr="0407774F" w:rsidR="21E84475">
        <w:rPr>
          <w:rStyle w:val="normaltextrun"/>
          <w:rFonts w:ascii="Calibri" w:hAnsi="Calibri" w:cs="Calibri"/>
          <w:color w:val="000000" w:themeColor="text1"/>
          <w:sz w:val="22"/>
          <w:szCs w:val="22"/>
        </w:rPr>
        <w:t xml:space="preserve">  </w:t>
      </w:r>
    </w:p>
    <w:p w:rsidR="004B5CCD" w:rsidP="00CF70EE" w:rsidRDefault="004B5CCD" w14:paraId="5576F8E2" w14:textId="44A491AA">
      <w:pPr>
        <w:rPr>
          <w:rStyle w:val="eop"/>
          <w:rFonts w:ascii="Calibri" w:hAnsi="Calibri" w:cs="Calibri"/>
          <w:color w:val="000000"/>
          <w:sz w:val="22"/>
          <w:szCs w:val="22"/>
          <w:shd w:val="clear" w:color="auto" w:fill="FFFFFF"/>
        </w:rPr>
      </w:pPr>
      <w:r w:rsidRPr="1200246F">
        <w:rPr>
          <w:rStyle w:val="normaltextrun"/>
          <w:rFonts w:ascii="Calibri" w:hAnsi="Calibri" w:cs="Calibri"/>
          <w:b/>
          <w:bCs/>
          <w:color w:val="000000"/>
          <w:sz w:val="22"/>
          <w:szCs w:val="22"/>
          <w:u w:val="single"/>
          <w:shd w:val="clear" w:color="auto" w:fill="FFFFFF"/>
        </w:rPr>
        <w:t>7.3 Wellington reedbed</w:t>
      </w:r>
      <w:r>
        <w:rPr>
          <w:rStyle w:val="scxw161216533"/>
          <w:rFonts w:ascii="Calibri" w:hAnsi="Calibri" w:cs="Calibri"/>
          <w:color w:val="000000"/>
          <w:sz w:val="22"/>
          <w:szCs w:val="22"/>
          <w:shd w:val="clear" w:color="auto" w:fill="FFFFFF"/>
        </w:rPr>
        <w:t> </w:t>
      </w:r>
      <w:r>
        <w:br/>
      </w:r>
      <w:r>
        <w:rPr>
          <w:rFonts w:ascii="Calibri" w:hAnsi="Calibri" w:cs="Calibri"/>
          <w:color w:val="000000"/>
          <w:sz w:val="22"/>
          <w:szCs w:val="22"/>
          <w:shd w:val="clear" w:color="auto" w:fill="FFFFFF"/>
        </w:rPr>
        <w:br/>
      </w:r>
      <w:r>
        <w:rPr>
          <w:rStyle w:val="normaltextrun"/>
          <w:rFonts w:ascii="Calibri" w:hAnsi="Calibri" w:cs="Calibri"/>
          <w:color w:val="000000"/>
          <w:sz w:val="22"/>
          <w:szCs w:val="22"/>
          <w:shd w:val="clear" w:color="auto" w:fill="FFFFFF"/>
        </w:rPr>
        <w:t>Objective: to reconnect Wellington and Chestnut reedbed</w:t>
      </w:r>
      <w:r>
        <w:rPr>
          <w:rStyle w:val="scxw161216533"/>
          <w:rFonts w:ascii="Calibri" w:hAnsi="Calibri" w:cs="Calibri"/>
          <w:color w:val="000000"/>
          <w:sz w:val="22"/>
          <w:szCs w:val="22"/>
          <w:shd w:val="clear" w:color="auto" w:fill="FFFFFF"/>
        </w:rPr>
        <w:t> </w:t>
      </w:r>
      <w:r>
        <w:br/>
      </w:r>
      <w:r>
        <w:rPr>
          <w:rFonts w:ascii="Calibri" w:hAnsi="Calibri" w:cs="Calibri"/>
          <w:color w:val="000000"/>
          <w:sz w:val="22"/>
          <w:szCs w:val="22"/>
          <w:shd w:val="clear" w:color="auto" w:fill="FFFFFF"/>
        </w:rPr>
        <w:br/>
      </w:r>
      <w:r>
        <w:rPr>
          <w:rStyle w:val="normaltextrun"/>
          <w:rFonts w:ascii="Calibri" w:hAnsi="Calibri" w:cs="Calibri"/>
          <w:color w:val="000000"/>
          <w:sz w:val="22"/>
          <w:szCs w:val="22"/>
          <w:shd w:val="clear" w:color="auto" w:fill="FFFFFF"/>
        </w:rPr>
        <w:t>Operations: Cut, remove and treat all trees and scrub within area shown on map. This largely consists of mature willow and early mature alder trees</w:t>
      </w:r>
      <w:r w:rsidR="4A2925D6">
        <w:rPr>
          <w:rStyle w:val="normaltextrun"/>
          <w:rFonts w:ascii="Calibri" w:hAnsi="Calibri" w:cs="Calibri"/>
          <w:color w:val="000000"/>
          <w:sz w:val="22"/>
          <w:szCs w:val="22"/>
          <w:shd w:val="clear" w:color="auto" w:fill="FFFFFF"/>
        </w:rPr>
        <w:t xml:space="preserve"> with diameters no greater than 30cm.</w:t>
      </w:r>
      <w:r>
        <w:rPr>
          <w:rStyle w:val="normaltextrun"/>
          <w:rFonts w:ascii="Calibri" w:hAnsi="Calibri" w:cs="Calibri"/>
          <w:color w:val="000000"/>
          <w:sz w:val="22"/>
          <w:szCs w:val="22"/>
          <w:shd w:val="clear" w:color="auto" w:fill="FFFFFF"/>
        </w:rPr>
        <w:t> Treat stumps according to details on </w:t>
      </w:r>
      <w:r w:rsidRPr="00711981" w:rsidR="00711981">
        <w:rPr>
          <w:rStyle w:val="normaltextrun"/>
          <w:rFonts w:ascii="Calibri" w:hAnsi="Calibri" w:cs="Calibri"/>
          <w:color w:val="000000"/>
          <w:sz w:val="22"/>
          <w:szCs w:val="22"/>
          <w:shd w:val="clear" w:color="auto" w:fill="FFFFFF"/>
        </w:rPr>
        <w:t>‘Fleet Pond SB2 Scrub Specification’</w:t>
      </w:r>
      <w:r>
        <w:rPr>
          <w:rStyle w:val="normaltextrun"/>
          <w:rFonts w:ascii="Calibri" w:hAnsi="Calibri" w:cs="Calibri"/>
          <w:color w:val="000000"/>
          <w:sz w:val="22"/>
          <w:szCs w:val="22"/>
          <w:shd w:val="clear" w:color="auto" w:fill="FFFFFF"/>
        </w:rPr>
        <w:t>.</w:t>
      </w:r>
      <w:r>
        <w:rPr>
          <w:rStyle w:val="eop"/>
          <w:rFonts w:ascii="Calibri" w:hAnsi="Calibri" w:cs="Calibri"/>
          <w:color w:val="000000"/>
          <w:sz w:val="22"/>
          <w:szCs w:val="22"/>
          <w:shd w:val="clear" w:color="auto" w:fill="FFFFFF"/>
        </w:rPr>
        <w:t> </w:t>
      </w:r>
    </w:p>
    <w:p w:rsidRPr="00182A6F" w:rsidR="004B5CCD" w:rsidP="25CFAADB" w:rsidRDefault="004B5CCD" w14:paraId="10872E05" w14:textId="35E21E86">
      <w:pPr>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Special considerations: due to the nature of reedbeds, the ground conditions may make work operations difficult</w:t>
      </w:r>
      <w:r w:rsidR="00176538">
        <w:rPr>
          <w:rStyle w:val="scxw226158342"/>
          <w:rFonts w:ascii="Calibri" w:hAnsi="Calibri" w:cs="Calibri"/>
          <w:color w:val="000000"/>
          <w:sz w:val="22"/>
          <w:szCs w:val="22"/>
          <w:shd w:val="clear" w:color="auto" w:fill="FFFFFF"/>
        </w:rPr>
        <w:t>.</w:t>
      </w:r>
      <w:r w:rsidR="00176538">
        <w:rPr>
          <w:rStyle w:val="scxw226158342"/>
          <w:rFonts w:ascii="Calibri" w:hAnsi="Calibri" w:cs="Calibri"/>
          <w:color w:val="000000"/>
          <w:sz w:val="22"/>
          <w:szCs w:val="22"/>
          <w:shd w:val="clear" w:color="auto" w:fill="FFFFFF"/>
        </w:rPr>
        <w:br/>
      </w:r>
      <w:r>
        <w:rPr>
          <w:rFonts w:ascii="Calibri" w:hAnsi="Calibri" w:cs="Calibri"/>
          <w:color w:val="000000"/>
          <w:sz w:val="22"/>
          <w:szCs w:val="22"/>
          <w:shd w:val="clear" w:color="auto" w:fill="FFFFFF"/>
        </w:rPr>
        <w:br/>
      </w:r>
      <w:r>
        <w:rPr>
          <w:rStyle w:val="normaltextrun"/>
          <w:rFonts w:ascii="Calibri" w:hAnsi="Calibri" w:cs="Calibri"/>
          <w:color w:val="000000"/>
          <w:sz w:val="22"/>
          <w:szCs w:val="22"/>
          <w:shd w:val="clear" w:color="auto" w:fill="FFFFFF"/>
        </w:rPr>
        <w:t xml:space="preserve">Disposal: Brash can be burned on site at or chipped and taken off site (If burning on site, agree location with Site Ranger and adhere to Hart District Council’s </w:t>
      </w:r>
      <w:r w:rsidRPr="18D49A32">
        <w:rPr>
          <w:rStyle w:val="normaltextrun"/>
          <w:rFonts w:ascii="Calibri" w:hAnsi="Calibri" w:cs="Calibri"/>
          <w:b/>
          <w:color w:val="000000"/>
          <w:sz w:val="22"/>
          <w:szCs w:val="22"/>
          <w:shd w:val="clear" w:color="auto" w:fill="FFFFFF"/>
        </w:rPr>
        <w:t xml:space="preserve">Bonfire </w:t>
      </w:r>
      <w:r w:rsidR="00182A6F">
        <w:rPr>
          <w:rStyle w:val="normaltextrun"/>
          <w:rFonts w:ascii="Calibri" w:hAnsi="Calibri" w:cs="Calibri"/>
          <w:b/>
          <w:color w:val="000000"/>
          <w:sz w:val="22"/>
          <w:szCs w:val="22"/>
          <w:shd w:val="clear" w:color="auto" w:fill="FFFFFF"/>
        </w:rPr>
        <w:t>Protocol</w:t>
      </w:r>
      <w:r w:rsidR="00182A6F">
        <w:rPr>
          <w:rStyle w:val="normaltextrun"/>
          <w:rFonts w:ascii="Calibri" w:hAnsi="Calibri" w:cs="Calibri"/>
          <w:b/>
          <w:bCs/>
          <w:color w:val="000000"/>
          <w:sz w:val="22"/>
          <w:szCs w:val="22"/>
          <w:shd w:val="clear" w:color="auto" w:fill="FFFFFF"/>
        </w:rPr>
        <w:t xml:space="preserve"> </w:t>
      </w:r>
      <w:r w:rsidR="00182A6F">
        <w:rPr>
          <w:rStyle w:val="normaltextrun"/>
          <w:rFonts w:ascii="Calibri" w:hAnsi="Calibri" w:cs="Calibri"/>
          <w:color w:val="000000"/>
          <w:sz w:val="22"/>
          <w:szCs w:val="22"/>
          <w:shd w:val="clear" w:color="auto" w:fill="FFFFFF"/>
        </w:rPr>
        <w:t>(found in ‘Contractors Procedural Brief’).</w:t>
      </w:r>
    </w:p>
    <w:p w:rsidR="00E7580C" w:rsidP="1200246F" w:rsidRDefault="00E7580C" w14:paraId="2FCC06E9" w14:textId="1F7FC1EA">
      <w:pPr>
        <w:rPr>
          <w:rFonts w:asciiTheme="minorHAnsi" w:hAnsiTheme="minorHAnsi" w:cstheme="minorBidi"/>
          <w:sz w:val="22"/>
          <w:szCs w:val="22"/>
        </w:rPr>
      </w:pPr>
      <w:r w:rsidRPr="1200246F">
        <w:rPr>
          <w:rFonts w:asciiTheme="minorHAnsi" w:hAnsiTheme="minorHAnsi" w:cstheme="minorBidi"/>
          <w:b/>
          <w:bCs/>
          <w:sz w:val="22"/>
          <w:szCs w:val="22"/>
          <w:u w:val="single"/>
        </w:rPr>
        <w:t xml:space="preserve">7.4 </w:t>
      </w:r>
      <w:r w:rsidRPr="1200246F" w:rsidR="009531C0">
        <w:rPr>
          <w:rFonts w:asciiTheme="minorHAnsi" w:hAnsiTheme="minorHAnsi" w:cstheme="minorBidi"/>
          <w:b/>
          <w:bCs/>
          <w:sz w:val="22"/>
          <w:szCs w:val="22"/>
          <w:u w:val="single"/>
        </w:rPr>
        <w:t>North East marsh</w:t>
      </w:r>
      <w:r>
        <w:br/>
      </w:r>
      <w:r>
        <w:br/>
      </w:r>
      <w:r w:rsidRPr="1200246F" w:rsidR="009531C0">
        <w:rPr>
          <w:rFonts w:asciiTheme="minorHAnsi" w:hAnsiTheme="minorHAnsi" w:cstheme="minorBidi"/>
          <w:sz w:val="22"/>
          <w:szCs w:val="22"/>
        </w:rPr>
        <w:t xml:space="preserve">Objective: to reconnect North East marsh to Lion’s View by </w:t>
      </w:r>
      <w:r w:rsidRPr="1200246F" w:rsidR="00402400">
        <w:rPr>
          <w:rFonts w:asciiTheme="minorHAnsi" w:hAnsiTheme="minorHAnsi" w:cstheme="minorBidi"/>
          <w:sz w:val="22"/>
          <w:szCs w:val="22"/>
        </w:rPr>
        <w:t>felling willow and alder</w:t>
      </w:r>
    </w:p>
    <w:p w:rsidR="00E7580C" w:rsidP="25CFAADB" w:rsidRDefault="199DC76B" w14:paraId="7B8BC27C" w14:textId="5E71CF45">
      <w:pPr>
        <w:rPr>
          <w:rStyle w:val="normaltextrun"/>
          <w:rFonts w:ascii="Calibri" w:hAnsi="Calibri" w:cs="Calibri"/>
          <w:color w:val="000000" w:themeColor="text1"/>
          <w:sz w:val="22"/>
          <w:szCs w:val="22"/>
        </w:rPr>
      </w:pPr>
      <w:r w:rsidRPr="0407774F">
        <w:rPr>
          <w:rStyle w:val="normaltextrun"/>
          <w:rFonts w:ascii="Calibri" w:hAnsi="Calibri" w:cs="Calibri"/>
          <w:color w:val="000000" w:themeColor="text1"/>
          <w:sz w:val="22"/>
          <w:szCs w:val="22"/>
        </w:rPr>
        <w:t>Operations: Cut, remove and treat all trees and scrub within area shown on map. This largely consists of mature willow and early mature alder trees with diameters no greater than 30cm.</w:t>
      </w:r>
      <w:r>
        <w:br/>
      </w:r>
      <w:r>
        <w:br/>
      </w:r>
      <w:r w:rsidRPr="0407774F" w:rsidR="00402400">
        <w:rPr>
          <w:rFonts w:asciiTheme="minorHAnsi" w:hAnsiTheme="minorHAnsi" w:cstheme="minorBidi"/>
          <w:sz w:val="22"/>
          <w:szCs w:val="22"/>
        </w:rPr>
        <w:t xml:space="preserve">Special considerations: due to the nature of </w:t>
      </w:r>
      <w:r w:rsidRPr="0407774F" w:rsidR="00B314E7">
        <w:rPr>
          <w:rFonts w:asciiTheme="minorHAnsi" w:hAnsiTheme="minorHAnsi" w:cstheme="minorBidi"/>
          <w:sz w:val="22"/>
          <w:szCs w:val="22"/>
        </w:rPr>
        <w:t>reedbeds, the ground conditions may make work operations difficult</w:t>
      </w:r>
      <w:r w:rsidRPr="0407774F" w:rsidR="2861B2E5">
        <w:rPr>
          <w:rFonts w:asciiTheme="minorHAnsi" w:hAnsiTheme="minorHAnsi" w:cstheme="minorBidi"/>
          <w:sz w:val="22"/>
          <w:szCs w:val="22"/>
        </w:rPr>
        <w:t>.</w:t>
      </w:r>
      <w:r>
        <w:br/>
      </w:r>
      <w:r>
        <w:br/>
      </w:r>
      <w:r w:rsidRPr="0407774F" w:rsidR="00B314E7">
        <w:rPr>
          <w:rFonts w:asciiTheme="minorHAnsi" w:hAnsiTheme="minorHAnsi" w:cstheme="minorBidi"/>
          <w:sz w:val="22"/>
          <w:szCs w:val="22"/>
        </w:rPr>
        <w:t xml:space="preserve">Disposal: </w:t>
      </w:r>
      <w:r w:rsidRPr="0407774F" w:rsidR="7AD00EAA">
        <w:rPr>
          <w:rStyle w:val="normaltextrun"/>
          <w:rFonts w:ascii="Calibri" w:hAnsi="Calibri" w:cs="Calibri"/>
          <w:color w:val="000000" w:themeColor="text1"/>
          <w:sz w:val="22"/>
          <w:szCs w:val="22"/>
        </w:rPr>
        <w:t xml:space="preserve">Brash can be burned on site at or chipped and taken off site (If burning on site, agree location with Site Ranger and adhere to Hart District Council’s </w:t>
      </w:r>
      <w:r w:rsidRPr="0407774F" w:rsidR="7AD00EAA">
        <w:rPr>
          <w:rStyle w:val="normaltextrun"/>
          <w:rFonts w:ascii="Calibri" w:hAnsi="Calibri" w:cs="Calibri"/>
          <w:b/>
          <w:bCs/>
          <w:color w:val="000000" w:themeColor="text1"/>
          <w:sz w:val="22"/>
          <w:szCs w:val="22"/>
        </w:rPr>
        <w:t xml:space="preserve">Bonfire </w:t>
      </w:r>
      <w:r w:rsidRPr="0407774F" w:rsidR="00182A6F">
        <w:rPr>
          <w:rStyle w:val="normaltextrun"/>
          <w:rFonts w:ascii="Calibri" w:hAnsi="Calibri" w:cs="Calibri"/>
          <w:b/>
          <w:bCs/>
          <w:color w:val="000000" w:themeColor="text1"/>
          <w:sz w:val="22"/>
          <w:szCs w:val="22"/>
        </w:rPr>
        <w:t>Protocol</w:t>
      </w:r>
      <w:r w:rsidRPr="0407774F" w:rsidR="7AD00EAA">
        <w:rPr>
          <w:rStyle w:val="normaltextrun"/>
          <w:rFonts w:ascii="Calibri" w:hAnsi="Calibri" w:cs="Calibri"/>
          <w:b/>
          <w:bCs/>
          <w:color w:val="000000" w:themeColor="text1"/>
          <w:sz w:val="22"/>
          <w:szCs w:val="22"/>
        </w:rPr>
        <w:t>.</w:t>
      </w:r>
    </w:p>
    <w:p w:rsidR="005C0B27" w:rsidP="1200246F" w:rsidRDefault="005C0B27" w14:paraId="0D9BD14D" w14:textId="43E4FC43">
      <w:pPr>
        <w:rPr>
          <w:rFonts w:asciiTheme="minorHAnsi" w:hAnsiTheme="minorHAnsi" w:cstheme="minorBidi"/>
          <w:sz w:val="22"/>
          <w:szCs w:val="22"/>
        </w:rPr>
      </w:pPr>
      <w:r w:rsidRPr="15091F26">
        <w:rPr>
          <w:rFonts w:asciiTheme="minorHAnsi" w:hAnsiTheme="minorHAnsi" w:cstheme="minorBidi"/>
          <w:b/>
          <w:bCs/>
          <w:sz w:val="22"/>
          <w:szCs w:val="22"/>
          <w:u w:val="single"/>
        </w:rPr>
        <w:t>7.5 Islands</w:t>
      </w:r>
      <w:r>
        <w:br/>
      </w:r>
      <w:r>
        <w:br/>
      </w:r>
      <w:r w:rsidRPr="15091F26">
        <w:rPr>
          <w:rFonts w:asciiTheme="minorHAnsi" w:hAnsiTheme="minorHAnsi" w:cstheme="minorBidi"/>
          <w:sz w:val="22"/>
          <w:szCs w:val="22"/>
        </w:rPr>
        <w:t xml:space="preserve">Objective: to clear the scrub growth on the </w:t>
      </w:r>
      <w:r w:rsidRPr="15091F26" w:rsidR="00C3249C">
        <w:rPr>
          <w:rFonts w:asciiTheme="minorHAnsi" w:hAnsiTheme="minorHAnsi" w:cstheme="minorBidi"/>
          <w:sz w:val="22"/>
          <w:szCs w:val="22"/>
        </w:rPr>
        <w:t>constructed islands to allow reeds and/or aquatic vegetation to establish</w:t>
      </w:r>
    </w:p>
    <w:p w:rsidR="005C0B27" w:rsidP="0407774F" w:rsidRDefault="39819BBD" w14:paraId="48540379" w14:textId="6D8AA1D3">
      <w:pPr>
        <w:rPr>
          <w:rFonts w:asciiTheme="minorHAnsi" w:hAnsiTheme="minorHAnsi" w:cstheme="minorBidi"/>
          <w:sz w:val="22"/>
          <w:szCs w:val="22"/>
        </w:rPr>
      </w:pPr>
      <w:r w:rsidRPr="0407774F">
        <w:rPr>
          <w:rStyle w:val="normaltextrun"/>
          <w:rFonts w:ascii="Calibri" w:hAnsi="Calibri" w:cs="Calibri"/>
          <w:color w:val="000000" w:themeColor="text1"/>
          <w:sz w:val="22"/>
          <w:szCs w:val="22"/>
        </w:rPr>
        <w:t>Operations: Cut, remove and treat all trees and scrub within area shown on map. This largely consists of young willow/alder scrub. </w:t>
      </w:r>
      <w:r>
        <w:br/>
      </w:r>
      <w:r>
        <w:br/>
      </w:r>
      <w:r w:rsidRPr="0407774F" w:rsidR="00C3249C">
        <w:rPr>
          <w:rFonts w:asciiTheme="minorHAnsi" w:hAnsiTheme="minorHAnsi" w:cstheme="minorBidi"/>
          <w:sz w:val="22"/>
          <w:szCs w:val="22"/>
        </w:rPr>
        <w:t xml:space="preserve">Special considerations: </w:t>
      </w:r>
      <w:r w:rsidRPr="0407774F" w:rsidR="00B925EA">
        <w:rPr>
          <w:rFonts w:asciiTheme="minorHAnsi" w:hAnsiTheme="minorHAnsi" w:cstheme="minorBidi"/>
          <w:sz w:val="22"/>
          <w:szCs w:val="22"/>
        </w:rPr>
        <w:t>Access the island via boat, although the water is shallow</w:t>
      </w:r>
      <w:r w:rsidRPr="0407774F" w:rsidR="00EE6F12">
        <w:rPr>
          <w:rFonts w:asciiTheme="minorHAnsi" w:hAnsiTheme="minorHAnsi" w:cstheme="minorBidi"/>
          <w:sz w:val="22"/>
          <w:szCs w:val="22"/>
        </w:rPr>
        <w:t xml:space="preserve"> there is a lot of </w:t>
      </w:r>
      <w:r w:rsidRPr="0407774F" w:rsidR="00B925EA">
        <w:rPr>
          <w:rFonts w:asciiTheme="minorHAnsi" w:hAnsiTheme="minorHAnsi" w:cstheme="minorBidi"/>
          <w:sz w:val="22"/>
          <w:szCs w:val="22"/>
        </w:rPr>
        <w:t>silt build-up in the bay</w:t>
      </w:r>
      <w:r w:rsidRPr="0407774F" w:rsidR="00EE6F12">
        <w:rPr>
          <w:rFonts w:asciiTheme="minorHAnsi" w:hAnsiTheme="minorHAnsi" w:cstheme="minorBidi"/>
          <w:sz w:val="22"/>
          <w:szCs w:val="22"/>
        </w:rPr>
        <w:t>.</w:t>
      </w:r>
      <w:r w:rsidRPr="0407774F" w:rsidR="339F377B">
        <w:rPr>
          <w:rFonts w:asciiTheme="minorHAnsi" w:hAnsiTheme="minorHAnsi" w:cstheme="minorBidi"/>
          <w:sz w:val="22"/>
          <w:szCs w:val="22"/>
        </w:rPr>
        <w:t xml:space="preserve"> This will certainly require chainsaw and burning, as machinery will not be able to access</w:t>
      </w:r>
      <w:r>
        <w:br/>
      </w:r>
      <w:r>
        <w:br/>
      </w:r>
      <w:r w:rsidRPr="0407774F" w:rsidR="00EE6F12">
        <w:rPr>
          <w:rFonts w:asciiTheme="minorHAnsi" w:hAnsiTheme="minorHAnsi" w:cstheme="minorBidi"/>
          <w:sz w:val="22"/>
          <w:szCs w:val="22"/>
        </w:rPr>
        <w:t>Disposal:</w:t>
      </w:r>
      <w:r w:rsidRPr="0407774F" w:rsidR="005C314F">
        <w:rPr>
          <w:rFonts w:asciiTheme="minorHAnsi" w:hAnsiTheme="minorHAnsi" w:cstheme="minorBidi"/>
          <w:sz w:val="22"/>
          <w:szCs w:val="22"/>
        </w:rPr>
        <w:t xml:space="preserve"> Burn on Clearwater, chip at Sandy Bay or BHC</w:t>
      </w:r>
      <w:r w:rsidRPr="0407774F" w:rsidR="782680EE">
        <w:rPr>
          <w:rFonts w:asciiTheme="minorHAnsi" w:hAnsiTheme="minorHAnsi" w:cstheme="minorBidi"/>
          <w:sz w:val="22"/>
          <w:szCs w:val="22"/>
        </w:rPr>
        <w:t xml:space="preserve"> - contractor to decide and confirm with Site Ranger prior to quote.</w:t>
      </w:r>
    </w:p>
    <w:p w:rsidR="005C314F" w:rsidP="1200246F" w:rsidRDefault="005C314F" w14:paraId="4295C678" w14:textId="6CC09269">
      <w:pPr>
        <w:rPr>
          <w:rFonts w:asciiTheme="minorHAnsi" w:hAnsiTheme="minorHAnsi" w:cstheme="minorBidi"/>
          <w:sz w:val="22"/>
          <w:szCs w:val="22"/>
        </w:rPr>
      </w:pPr>
      <w:r w:rsidRPr="0407774F">
        <w:rPr>
          <w:rFonts w:asciiTheme="minorHAnsi" w:hAnsiTheme="minorHAnsi" w:cstheme="minorBidi"/>
          <w:b/>
          <w:bCs/>
          <w:sz w:val="22"/>
          <w:szCs w:val="22"/>
          <w:u w:val="single"/>
        </w:rPr>
        <w:t xml:space="preserve">7.6 Fugelmere </w:t>
      </w:r>
      <w:r w:rsidRPr="0407774F" w:rsidR="007977BF">
        <w:rPr>
          <w:rFonts w:asciiTheme="minorHAnsi" w:hAnsiTheme="minorHAnsi" w:cstheme="minorBidi"/>
          <w:b/>
          <w:bCs/>
          <w:sz w:val="22"/>
          <w:szCs w:val="22"/>
          <w:u w:val="single"/>
        </w:rPr>
        <w:t>marsh</w:t>
      </w:r>
      <w:r>
        <w:br/>
      </w:r>
      <w:r>
        <w:br/>
      </w:r>
      <w:r w:rsidRPr="0407774F" w:rsidR="007977BF">
        <w:rPr>
          <w:rFonts w:asciiTheme="minorHAnsi" w:hAnsiTheme="minorHAnsi" w:cstheme="minorBidi"/>
          <w:sz w:val="22"/>
          <w:szCs w:val="22"/>
        </w:rPr>
        <w:t>Objective: to clear the encroaching scrub from the marsh</w:t>
      </w:r>
      <w:r w:rsidRPr="0407774F" w:rsidR="007D1A66">
        <w:rPr>
          <w:rFonts w:asciiTheme="minorHAnsi" w:hAnsiTheme="minorHAnsi" w:cstheme="minorBidi"/>
          <w:sz w:val="22"/>
          <w:szCs w:val="22"/>
        </w:rPr>
        <w:t>, clear up to the woodland edge</w:t>
      </w:r>
    </w:p>
    <w:p w:rsidR="005C314F" w:rsidP="0407774F" w:rsidRDefault="25A13B1E" w14:paraId="00E52E62" w14:textId="194927AD">
      <w:pPr>
        <w:rPr>
          <w:rFonts w:asciiTheme="minorHAnsi" w:hAnsiTheme="minorHAnsi" w:cstheme="minorBidi"/>
          <w:sz w:val="22"/>
          <w:szCs w:val="22"/>
        </w:rPr>
      </w:pPr>
      <w:r w:rsidRPr="0407774F">
        <w:rPr>
          <w:rStyle w:val="normaltextrun"/>
          <w:rFonts w:ascii="Calibri" w:hAnsi="Calibri" w:cs="Calibri"/>
          <w:color w:val="000000" w:themeColor="text1"/>
          <w:sz w:val="22"/>
          <w:szCs w:val="22"/>
        </w:rPr>
        <w:t>Operations: Cut, remove and treat all trees and scrub within area shown on map. This largely consists of young willow/alder scrub. </w:t>
      </w:r>
      <w:r>
        <w:br/>
      </w:r>
      <w:r>
        <w:br/>
      </w:r>
      <w:r w:rsidRPr="0407774F" w:rsidR="008118D2">
        <w:rPr>
          <w:rFonts w:asciiTheme="minorHAnsi" w:hAnsiTheme="minorHAnsi" w:cstheme="minorBidi"/>
          <w:sz w:val="22"/>
          <w:szCs w:val="22"/>
        </w:rPr>
        <w:t>Special considerations</w:t>
      </w:r>
      <w:r w:rsidRPr="0407774F" w:rsidR="007D1A66">
        <w:rPr>
          <w:rFonts w:asciiTheme="minorHAnsi" w:hAnsiTheme="minorHAnsi" w:cstheme="minorBidi"/>
          <w:sz w:val="22"/>
          <w:szCs w:val="22"/>
        </w:rPr>
        <w:t>: due to the nature of marshes, the ground conditions may make work</w:t>
      </w:r>
      <w:r w:rsidRPr="0407774F" w:rsidR="003C59D0">
        <w:rPr>
          <w:rFonts w:asciiTheme="minorHAnsi" w:hAnsiTheme="minorHAnsi" w:cstheme="minorBidi"/>
          <w:sz w:val="22"/>
          <w:szCs w:val="22"/>
        </w:rPr>
        <w:t xml:space="preserve"> operations difficult</w:t>
      </w:r>
      <w:r w:rsidRPr="0407774F" w:rsidR="1359A5D8">
        <w:rPr>
          <w:rFonts w:asciiTheme="minorHAnsi" w:hAnsiTheme="minorHAnsi" w:cstheme="minorBidi"/>
          <w:sz w:val="22"/>
          <w:szCs w:val="22"/>
        </w:rPr>
        <w:t>. Potential to access using ground plates. These can be provided by Hart DC if contractor gives advance notice.</w:t>
      </w:r>
      <w:r>
        <w:br/>
      </w:r>
      <w:r>
        <w:br/>
      </w:r>
      <w:r w:rsidRPr="0407774F" w:rsidR="003C59D0">
        <w:rPr>
          <w:rFonts w:asciiTheme="minorHAnsi" w:hAnsiTheme="minorHAnsi" w:cstheme="minorBidi"/>
          <w:sz w:val="22"/>
          <w:szCs w:val="22"/>
        </w:rPr>
        <w:t xml:space="preserve">Disposal: </w:t>
      </w:r>
      <w:r w:rsidRPr="0407774F" w:rsidR="04F3ADB7">
        <w:rPr>
          <w:rFonts w:asciiTheme="minorHAnsi" w:hAnsiTheme="minorHAnsi" w:cstheme="minorBidi"/>
          <w:sz w:val="22"/>
          <w:szCs w:val="22"/>
        </w:rPr>
        <w:t>Room for burning materials is limited, so chipper is more appropriate in this area.</w:t>
      </w:r>
      <w:r w:rsidRPr="0407774F" w:rsidR="000E44A8">
        <w:rPr>
          <w:rFonts w:asciiTheme="minorHAnsi" w:hAnsiTheme="minorHAnsi" w:cstheme="minorBidi"/>
          <w:sz w:val="22"/>
          <w:szCs w:val="22"/>
        </w:rPr>
        <w:t xml:space="preserve"> Material can be chipped onto predetermined existing bund on site, </w:t>
      </w:r>
      <w:r w:rsidRPr="0407774F" w:rsidR="00D9583D">
        <w:rPr>
          <w:rFonts w:asciiTheme="minorHAnsi" w:hAnsiTheme="minorHAnsi" w:cstheme="minorBidi"/>
          <w:sz w:val="22"/>
          <w:szCs w:val="22"/>
        </w:rPr>
        <w:t>in agreement with Hart District Council.</w:t>
      </w:r>
    </w:p>
    <w:p w:rsidRPr="003C59D0" w:rsidR="003C59D0" w:rsidP="0407774F" w:rsidRDefault="24FAF7A3" w14:paraId="5F4E61AB" w14:textId="1CCA75D6">
      <w:pPr>
        <w:rPr>
          <w:rFonts w:asciiTheme="minorHAnsi" w:hAnsiTheme="minorHAnsi" w:cstheme="minorBidi"/>
          <w:b/>
          <w:bCs/>
          <w:sz w:val="22"/>
          <w:szCs w:val="22"/>
          <w:highlight w:val="yellow"/>
        </w:rPr>
      </w:pPr>
      <w:r w:rsidRPr="0407774F">
        <w:rPr>
          <w:rFonts w:asciiTheme="minorHAnsi" w:hAnsiTheme="minorHAnsi" w:cstheme="minorBidi"/>
          <w:b/>
          <w:bCs/>
          <w:sz w:val="22"/>
          <w:szCs w:val="22"/>
        </w:rPr>
        <w:t xml:space="preserve">Contractor is responsible for all permit applications and permissions from Environment Agency, relating to pesticide application in and around water. See DEFRA guidance on this: </w:t>
      </w:r>
      <w:hyperlink r:id="rId12">
        <w:r w:rsidRPr="0407774F" w:rsidR="00F200A6">
          <w:rPr>
            <w:rStyle w:val="Hyperlink"/>
            <w:rFonts w:asciiTheme="minorHAnsi" w:hAnsiTheme="minorHAnsi" w:cstheme="minorBidi"/>
            <w:b/>
            <w:bCs/>
            <w:sz w:val="22"/>
            <w:szCs w:val="22"/>
          </w:rPr>
          <w:t>https://www.gov.uk/government/publications/application-to-use-herbicides-in-or-near-water</w:t>
        </w:r>
      </w:hyperlink>
    </w:p>
    <w:p w:rsidR="00E727DA" w:rsidP="0407774F" w:rsidRDefault="0407774F" w14:paraId="1B09ADA7" w14:textId="20A95439">
      <w:pPr>
        <w:rPr>
          <w:rFonts w:ascii="Calibri" w:hAnsi="Calibri" w:eastAsia="Times New Roman" w:cs="Calibri"/>
          <w:sz w:val="22"/>
          <w:szCs w:val="22"/>
          <w:lang w:eastAsia="en-GB"/>
        </w:rPr>
      </w:pPr>
      <w:r w:rsidRPr="0407774F">
        <w:rPr>
          <w:rFonts w:ascii="Calibri" w:hAnsi="Calibri" w:eastAsia="Times New Roman" w:cs="Calibri"/>
          <w:sz w:val="22"/>
          <w:szCs w:val="22"/>
          <w:lang w:eastAsia="en-GB"/>
        </w:rPr>
        <w:t xml:space="preserve">All scrub management carried out as part of this work should follow the guidance below relating to clearance, disposal and stump treatment. </w:t>
      </w:r>
    </w:p>
    <w:p w:rsidR="00E727DA" w:rsidP="0407774F" w:rsidRDefault="0407774F" w14:paraId="5FE3A9AB" w14:textId="020E082F">
      <w:pPr>
        <w:rPr>
          <w:rFonts w:asciiTheme="minorHAnsi" w:hAnsiTheme="minorHAnsi" w:eastAsiaTheme="minorEastAsia" w:cstheme="minorBidi"/>
          <w:color w:val="000000" w:themeColor="text1"/>
          <w:sz w:val="22"/>
          <w:szCs w:val="22"/>
        </w:rPr>
      </w:pPr>
      <w:r w:rsidRPr="0407774F">
        <w:rPr>
          <w:rFonts w:ascii="Calibri" w:hAnsi="Calibri" w:eastAsia="Calibri" w:cs="Calibri"/>
          <w:b/>
          <w:bCs/>
          <w:color w:val="000000" w:themeColor="text1"/>
          <w:sz w:val="22"/>
          <w:szCs w:val="22"/>
        </w:rPr>
        <w:t>S</w:t>
      </w:r>
      <w:r w:rsidRPr="0407774F">
        <w:rPr>
          <w:rFonts w:asciiTheme="minorHAnsi" w:hAnsiTheme="minorHAnsi" w:eastAsiaTheme="minorEastAsia" w:cstheme="minorBidi"/>
          <w:b/>
          <w:bCs/>
          <w:color w:val="000000" w:themeColor="text1"/>
          <w:sz w:val="22"/>
          <w:szCs w:val="22"/>
        </w:rPr>
        <w:t>crub clearance</w:t>
      </w:r>
    </w:p>
    <w:p w:rsidR="00E727DA" w:rsidP="0407774F" w:rsidRDefault="0407774F" w14:paraId="6CB57DC6" w14:textId="4962ADB5">
      <w:pPr>
        <w:pStyle w:val="ListParagraph"/>
        <w:numPr>
          <w:ilvl w:val="0"/>
          <w:numId w:val="9"/>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Cut and treat all scrub within the areas marked on the attached map</w:t>
      </w:r>
    </w:p>
    <w:p w:rsidR="00E727DA" w:rsidP="0407774F" w:rsidRDefault="0407774F" w14:paraId="269103DE" w14:textId="504481CF">
      <w:pPr>
        <w:pStyle w:val="ListParagraph"/>
        <w:numPr>
          <w:ilvl w:val="0"/>
          <w:numId w:val="9"/>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Scrub refers to small trees (willow and alder)</w:t>
      </w:r>
    </w:p>
    <w:p w:rsidR="00E727DA" w:rsidP="0407774F" w:rsidRDefault="0407774F" w14:paraId="7C9563AC" w14:textId="31C4D636">
      <w:pPr>
        <w:pStyle w:val="ListParagraph"/>
        <w:numPr>
          <w:ilvl w:val="0"/>
          <w:numId w:val="9"/>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Scrub or individual trees marked with tape are to be left undamaged</w:t>
      </w:r>
    </w:p>
    <w:p w:rsidR="00E727DA" w:rsidP="0407774F" w:rsidRDefault="0407774F" w14:paraId="184DB933" w14:textId="381CFB1A">
      <w:pPr>
        <w:pStyle w:val="ListParagraph"/>
        <w:numPr>
          <w:ilvl w:val="0"/>
          <w:numId w:val="9"/>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All scrub should be cut using chainsaws and/or hand tools</w:t>
      </w:r>
    </w:p>
    <w:p w:rsidR="00E727DA" w:rsidP="0407774F" w:rsidRDefault="0407774F" w14:paraId="2253ACDA" w14:textId="297970B6">
      <w:pPr>
        <w:pStyle w:val="ListParagraph"/>
        <w:numPr>
          <w:ilvl w:val="0"/>
          <w:numId w:val="9"/>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 xml:space="preserve">All scrub is to be cut down to ground level, leaving </w:t>
      </w:r>
      <w:r w:rsidRPr="0407774F">
        <w:rPr>
          <w:rFonts w:asciiTheme="minorHAnsi" w:hAnsiTheme="minorHAnsi" w:eastAsiaTheme="minorEastAsia" w:cstheme="minorBidi"/>
          <w:b/>
          <w:bCs/>
          <w:color w:val="000000" w:themeColor="text1"/>
          <w:sz w:val="22"/>
          <w:szCs w:val="22"/>
        </w:rPr>
        <w:t xml:space="preserve">no protruding stumps. </w:t>
      </w:r>
      <w:r w:rsidRPr="0407774F">
        <w:rPr>
          <w:rFonts w:asciiTheme="minorHAnsi" w:hAnsiTheme="minorHAnsi" w:eastAsiaTheme="minorEastAsia" w:cstheme="minorBidi"/>
          <w:color w:val="000000" w:themeColor="text1"/>
          <w:sz w:val="22"/>
          <w:szCs w:val="22"/>
        </w:rPr>
        <w:t>Cuts should be made parallel to the ground.</w:t>
      </w:r>
    </w:p>
    <w:p w:rsidR="00E727DA" w:rsidP="0407774F" w:rsidRDefault="0407774F" w14:paraId="05548380" w14:textId="281694ED">
      <w:pPr>
        <w:pStyle w:val="ListParagraph"/>
        <w:numPr>
          <w:ilvl w:val="0"/>
          <w:numId w:val="9"/>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Under no circumstances is scrub burning to be undertaken</w:t>
      </w:r>
    </w:p>
    <w:p w:rsidR="00E727DA" w:rsidP="0407774F" w:rsidRDefault="0407774F" w14:paraId="150F5DC8" w14:textId="47EBFFCF">
      <w:pPr>
        <w:pStyle w:val="ListParagraph"/>
        <w:numPr>
          <w:ilvl w:val="0"/>
          <w:numId w:val="9"/>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Biodegradable chain oil must be used</w:t>
      </w:r>
    </w:p>
    <w:p w:rsidR="00E727DA" w:rsidP="0407774F" w:rsidRDefault="0407774F" w14:paraId="778E0379" w14:textId="5392A06C">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rPr>
        <w:t>Dispose of cut material</w:t>
      </w:r>
    </w:p>
    <w:p w:rsidR="00E727DA" w:rsidP="0407774F" w:rsidRDefault="0407774F" w14:paraId="11CAAA6D" w14:textId="1C500C47">
      <w:pPr>
        <w:pStyle w:val="ListParagraph"/>
        <w:numPr>
          <w:ilvl w:val="0"/>
          <w:numId w:val="8"/>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Dispose of cut material by either chipping or burning</w:t>
      </w:r>
    </w:p>
    <w:p w:rsidR="00E727DA" w:rsidP="0407774F" w:rsidRDefault="0407774F" w14:paraId="28D2FBC5" w14:textId="53EF286E">
      <w:pPr>
        <w:pStyle w:val="ListParagraph"/>
        <w:numPr>
          <w:ilvl w:val="0"/>
          <w:numId w:val="8"/>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 xml:space="preserve">Bonfire site </w:t>
      </w:r>
      <w:r w:rsidRPr="0407774F">
        <w:rPr>
          <w:rFonts w:asciiTheme="minorHAnsi" w:hAnsiTheme="minorHAnsi" w:eastAsiaTheme="minorEastAsia" w:cstheme="minorBidi"/>
          <w:b/>
          <w:bCs/>
          <w:color w:val="000000" w:themeColor="text1"/>
          <w:sz w:val="22"/>
          <w:szCs w:val="22"/>
        </w:rPr>
        <w:t>must</w:t>
      </w:r>
      <w:r w:rsidRPr="0407774F">
        <w:rPr>
          <w:rFonts w:asciiTheme="minorHAnsi" w:hAnsiTheme="minorHAnsi" w:eastAsiaTheme="minorEastAsia" w:cstheme="minorBidi"/>
          <w:color w:val="000000" w:themeColor="text1"/>
          <w:sz w:val="22"/>
          <w:szCs w:val="22"/>
        </w:rPr>
        <w:t xml:space="preserve"> be far enough away from trees to avoid causing damage and at least 10m from the crown of any tree</w:t>
      </w:r>
    </w:p>
    <w:p w:rsidR="00E727DA" w:rsidP="0407774F" w:rsidRDefault="0407774F" w14:paraId="00176AAA" w14:textId="39E4771F">
      <w:pPr>
        <w:pStyle w:val="ListParagraph"/>
        <w:numPr>
          <w:ilvl w:val="0"/>
          <w:numId w:val="8"/>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Where possible, existing fire sites should be utilised. Where there are no burn sites within the area, new burn sites must not be on patches of ground where they can cause damage to species-rich habitat.</w:t>
      </w:r>
    </w:p>
    <w:p w:rsidR="00E727DA" w:rsidP="0407774F" w:rsidRDefault="0407774F" w14:paraId="737E4ECE" w14:textId="11651D73">
      <w:pPr>
        <w:pStyle w:val="ListParagraph"/>
        <w:numPr>
          <w:ilvl w:val="0"/>
          <w:numId w:val="8"/>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The area used for burning must be agreed in advance between the site ranger and those undertaking the scrub control.</w:t>
      </w:r>
    </w:p>
    <w:p w:rsidR="00E727DA" w:rsidP="0407774F" w:rsidRDefault="0407774F" w14:paraId="0ACD4275" w14:textId="2FF372EB">
      <w:pPr>
        <w:pStyle w:val="ListParagraph"/>
        <w:numPr>
          <w:ilvl w:val="0"/>
          <w:numId w:val="8"/>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Corrugated metal sheets to be used for all fires. There are to be supplied by the contractor.</w:t>
      </w:r>
    </w:p>
    <w:p w:rsidR="00E727DA" w:rsidP="0407774F" w:rsidRDefault="0407774F" w14:paraId="57642878" w14:textId="4A5E8665">
      <w:pPr>
        <w:pStyle w:val="ListParagraph"/>
        <w:numPr>
          <w:ilvl w:val="0"/>
          <w:numId w:val="8"/>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 xml:space="preserve"> </w:t>
      </w:r>
      <w:r w:rsidRPr="0407774F">
        <w:rPr>
          <w:rFonts w:asciiTheme="minorHAnsi" w:hAnsiTheme="minorHAnsi" w:eastAsiaTheme="minorEastAsia" w:cstheme="minorBidi"/>
          <w:color w:val="000000" w:themeColor="text1"/>
          <w:sz w:val="22"/>
          <w:szCs w:val="22"/>
          <w:lang w:val="en-US"/>
        </w:rPr>
        <w:t xml:space="preserve">The use of tyres or other accelerants, including diesel, on fires </w:t>
      </w:r>
      <w:r w:rsidRPr="0407774F">
        <w:rPr>
          <w:rFonts w:asciiTheme="minorHAnsi" w:hAnsiTheme="minorHAnsi" w:eastAsiaTheme="minorEastAsia" w:cstheme="minorBidi"/>
          <w:b/>
          <w:bCs/>
          <w:color w:val="000000" w:themeColor="text1"/>
          <w:sz w:val="22"/>
          <w:szCs w:val="22"/>
          <w:lang w:val="en-US"/>
        </w:rPr>
        <w:t xml:space="preserve">is not permitted </w:t>
      </w:r>
      <w:r w:rsidRPr="0407774F">
        <w:rPr>
          <w:rFonts w:asciiTheme="minorHAnsi" w:hAnsiTheme="minorHAnsi" w:eastAsiaTheme="minorEastAsia" w:cstheme="minorBidi"/>
          <w:color w:val="000000" w:themeColor="text1"/>
          <w:sz w:val="22"/>
          <w:szCs w:val="22"/>
          <w:lang w:val="en-US"/>
        </w:rPr>
        <w:t>to start or continue the fire that is needed to burn the arisings.</w:t>
      </w:r>
    </w:p>
    <w:p w:rsidR="00E727DA" w:rsidP="0407774F" w:rsidRDefault="0407774F" w14:paraId="4A168CB3" w14:textId="392F8304">
      <w:pPr>
        <w:pStyle w:val="ListParagraph"/>
        <w:numPr>
          <w:ilvl w:val="0"/>
          <w:numId w:val="8"/>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Burning sites must be prepared, situated, and monitored in such a way that there is a minimal risk of spreading, especially at the end of each day. Preparation may include mowing the surrounding sward around the fire site to reduce fire risk.</w:t>
      </w:r>
    </w:p>
    <w:p w:rsidR="00E727DA" w:rsidP="0407774F" w:rsidRDefault="0407774F" w14:paraId="13F00CE2" w14:textId="6AF10E85">
      <w:pPr>
        <w:pStyle w:val="ListParagraph"/>
        <w:numPr>
          <w:ilvl w:val="0"/>
          <w:numId w:val="8"/>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Fires should be taped off at the end of each day.</w:t>
      </w:r>
    </w:p>
    <w:p w:rsidR="00E727DA" w:rsidP="0407774F" w:rsidRDefault="0407774F" w14:paraId="6275E506" w14:textId="037A2BDF">
      <w:pPr>
        <w:pStyle w:val="ListParagraph"/>
        <w:numPr>
          <w:ilvl w:val="0"/>
          <w:numId w:val="8"/>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If chipping is to occur, brash material should be chipped into small, discrete piles within the woodland area.</w:t>
      </w:r>
    </w:p>
    <w:p w:rsidR="00E727DA" w:rsidP="0407774F" w:rsidRDefault="0407774F" w14:paraId="5ABC4321" w14:textId="10C10083">
      <w:pPr>
        <w:pStyle w:val="ListParagraph"/>
        <w:numPr>
          <w:ilvl w:val="0"/>
          <w:numId w:val="8"/>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All chord wood will be processed to 2m lengths and stacked into a log pile at designated area within the woodland.</w:t>
      </w:r>
    </w:p>
    <w:p w:rsidR="00E727DA" w:rsidP="0407774F" w:rsidRDefault="0407774F" w14:paraId="39ED6D67" w14:textId="64A24F95">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rPr>
        <w:t>Stump treatment</w:t>
      </w:r>
    </w:p>
    <w:p w:rsidR="00E727DA" w:rsidP="0407774F" w:rsidRDefault="0407774F" w14:paraId="1E70E245" w14:textId="411893BC">
      <w:pPr>
        <w:pStyle w:val="ListParagraph"/>
        <w:numPr>
          <w:ilvl w:val="0"/>
          <w:numId w:val="7"/>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 xml:space="preserve">Contractors </w:t>
      </w:r>
      <w:r w:rsidRPr="0407774F">
        <w:rPr>
          <w:rFonts w:asciiTheme="minorHAnsi" w:hAnsiTheme="minorHAnsi" w:eastAsiaTheme="minorEastAsia" w:cstheme="minorBidi"/>
          <w:b/>
          <w:bCs/>
          <w:color w:val="000000" w:themeColor="text1"/>
          <w:sz w:val="22"/>
          <w:szCs w:val="22"/>
        </w:rPr>
        <w:t xml:space="preserve">must </w:t>
      </w:r>
      <w:r w:rsidRPr="0407774F">
        <w:rPr>
          <w:rFonts w:asciiTheme="minorHAnsi" w:hAnsiTheme="minorHAnsi" w:eastAsiaTheme="minorEastAsia" w:cstheme="minorBidi"/>
          <w:color w:val="000000" w:themeColor="text1"/>
          <w:sz w:val="22"/>
          <w:szCs w:val="22"/>
        </w:rPr>
        <w:t>have an agreed AqHerb01: Agreement to use herbicide in or near water from the Environment Agency before work commences.</w:t>
      </w:r>
    </w:p>
    <w:p w:rsidR="00E727DA" w:rsidP="0407774F" w:rsidRDefault="0407774F" w14:paraId="5C99B066" w14:textId="1EEBE988">
      <w:pPr>
        <w:pStyle w:val="ListParagraph"/>
        <w:numPr>
          <w:ilvl w:val="0"/>
          <w:numId w:val="7"/>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Only those with a valid NPTC PA6AW qualification can apply herbicide.</w:t>
      </w:r>
    </w:p>
    <w:p w:rsidR="00E727DA" w:rsidP="0407774F" w:rsidRDefault="0407774F" w14:paraId="56C657A2" w14:textId="153AD4D0">
      <w:pPr>
        <w:pStyle w:val="ListParagraph"/>
        <w:numPr>
          <w:ilvl w:val="0"/>
          <w:numId w:val="7"/>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All COSHH guidelines, as set out in the manufacturer’s guidelines, should be adhered to in the mixing and transportation of the chemical, to, around and from site.</w:t>
      </w:r>
    </w:p>
    <w:p w:rsidR="00E727DA" w:rsidP="0407774F" w:rsidRDefault="0407774F" w14:paraId="2F300DD0" w14:textId="11198805">
      <w:pPr>
        <w:pStyle w:val="ListParagraph"/>
        <w:numPr>
          <w:ilvl w:val="0"/>
          <w:numId w:val="7"/>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 xml:space="preserve">All broadleaf cut stumps over a 2.5cm diameter </w:t>
      </w:r>
      <w:r w:rsidRPr="0407774F">
        <w:rPr>
          <w:rFonts w:asciiTheme="minorHAnsi" w:hAnsiTheme="minorHAnsi" w:eastAsiaTheme="minorEastAsia" w:cstheme="minorBidi"/>
          <w:b/>
          <w:bCs/>
          <w:color w:val="000000" w:themeColor="text1"/>
          <w:sz w:val="22"/>
          <w:szCs w:val="22"/>
        </w:rPr>
        <w:t>must</w:t>
      </w:r>
      <w:r w:rsidRPr="0407774F">
        <w:rPr>
          <w:rFonts w:asciiTheme="minorHAnsi" w:hAnsiTheme="minorHAnsi" w:eastAsiaTheme="minorEastAsia" w:cstheme="minorBidi"/>
          <w:color w:val="000000" w:themeColor="text1"/>
          <w:sz w:val="22"/>
          <w:szCs w:val="22"/>
        </w:rPr>
        <w:t xml:space="preserve"> be treated with a suitable targeted herbicide to ensure efficient control of re-growth.</w:t>
      </w:r>
    </w:p>
    <w:p w:rsidR="00E727DA" w:rsidP="0407774F" w:rsidRDefault="0407774F" w14:paraId="3C15F246" w14:textId="591A6AB2">
      <w:pPr>
        <w:pStyle w:val="ListParagraph"/>
        <w:numPr>
          <w:ilvl w:val="0"/>
          <w:numId w:val="7"/>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Eco plugs should be used on stumps over 10cm, spaced around the edges of each stump and set apart as per the manufacturer’s instructions.</w:t>
      </w:r>
    </w:p>
    <w:p w:rsidR="00E727DA" w:rsidP="0407774F" w:rsidRDefault="0407774F" w14:paraId="17496F99" w14:textId="74B19E3E">
      <w:pPr>
        <w:pStyle w:val="ListParagraph"/>
        <w:numPr>
          <w:ilvl w:val="0"/>
          <w:numId w:val="7"/>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 xml:space="preserve">A horticultural dye </w:t>
      </w:r>
      <w:r w:rsidRPr="0407774F">
        <w:rPr>
          <w:rFonts w:asciiTheme="minorHAnsi" w:hAnsiTheme="minorHAnsi" w:eastAsiaTheme="minorEastAsia" w:cstheme="minorBidi"/>
          <w:b/>
          <w:bCs/>
          <w:color w:val="000000" w:themeColor="text1"/>
          <w:sz w:val="22"/>
          <w:szCs w:val="22"/>
        </w:rPr>
        <w:t>must</w:t>
      </w:r>
      <w:r w:rsidRPr="0407774F">
        <w:rPr>
          <w:rFonts w:asciiTheme="minorHAnsi" w:hAnsiTheme="minorHAnsi" w:eastAsiaTheme="minorEastAsia" w:cstheme="minorBidi"/>
          <w:color w:val="000000" w:themeColor="text1"/>
          <w:sz w:val="22"/>
          <w:szCs w:val="22"/>
        </w:rPr>
        <w:t xml:space="preserve"> be used to mark which stumps have been treated.</w:t>
      </w:r>
    </w:p>
    <w:p w:rsidR="00E727DA" w:rsidP="0407774F" w:rsidRDefault="0407774F" w14:paraId="08723DA6" w14:textId="1F447DC0">
      <w:pPr>
        <w:pStyle w:val="ListParagraph"/>
        <w:numPr>
          <w:ilvl w:val="0"/>
          <w:numId w:val="7"/>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Stumps can only be treated in weather conditions which will not adversely affect the chemical process, e.g heavy rain or snow.</w:t>
      </w:r>
    </w:p>
    <w:p w:rsidR="00E727DA" w:rsidP="0407774F" w:rsidRDefault="0407774F" w14:paraId="4F125FD4" w14:textId="1F898E9C">
      <w:pPr>
        <w:pStyle w:val="ListParagraph"/>
        <w:numPr>
          <w:ilvl w:val="0"/>
          <w:numId w:val="7"/>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Herbicide should be applied with a brush or spot gun to minimise drift onto adjacent vegetation.</w:t>
      </w:r>
    </w:p>
    <w:p w:rsidR="00E727DA" w:rsidP="0407774F" w:rsidRDefault="0407774F" w14:paraId="2304291E" w14:textId="357F850D">
      <w:pPr>
        <w:pStyle w:val="ListParagraph"/>
        <w:numPr>
          <w:ilvl w:val="0"/>
          <w:numId w:val="7"/>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A 90% kill rate of broadleaf stumps is expected.</w:t>
      </w:r>
    </w:p>
    <w:p w:rsidR="00E727DA" w:rsidP="0407774F" w:rsidRDefault="0407774F" w14:paraId="02B97A91" w14:textId="2AD31DA1">
      <w:pPr>
        <w:pStyle w:val="ListParagraph"/>
        <w:numPr>
          <w:ilvl w:val="0"/>
          <w:numId w:val="7"/>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 xml:space="preserve">A pesticide record form </w:t>
      </w:r>
      <w:r w:rsidRPr="0407774F">
        <w:rPr>
          <w:rFonts w:asciiTheme="minorHAnsi" w:hAnsiTheme="minorHAnsi" w:eastAsiaTheme="minorEastAsia" w:cstheme="minorBidi"/>
          <w:b/>
          <w:bCs/>
          <w:color w:val="000000" w:themeColor="text1"/>
          <w:sz w:val="22"/>
          <w:szCs w:val="22"/>
        </w:rPr>
        <w:t>must</w:t>
      </w:r>
      <w:r w:rsidRPr="0407774F">
        <w:rPr>
          <w:rFonts w:asciiTheme="minorHAnsi" w:hAnsiTheme="minorHAnsi" w:eastAsiaTheme="minorEastAsia" w:cstheme="minorBidi"/>
          <w:color w:val="000000" w:themeColor="text1"/>
          <w:sz w:val="22"/>
          <w:szCs w:val="22"/>
        </w:rPr>
        <w:t xml:space="preserve"> be completed once the works have been completed.</w:t>
      </w:r>
    </w:p>
    <w:p w:rsidR="00E727DA" w:rsidP="0407774F" w:rsidRDefault="0407774F" w14:paraId="3E8CC655" w14:textId="442C9414">
      <w:pPr>
        <w:pStyle w:val="ListParagraph"/>
        <w:numPr>
          <w:ilvl w:val="0"/>
          <w:numId w:val="7"/>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 xml:space="preserve">A </w:t>
      </w:r>
      <w:r w:rsidRPr="0407774F">
        <w:rPr>
          <w:rFonts w:asciiTheme="minorHAnsi" w:hAnsiTheme="minorHAnsi" w:eastAsiaTheme="minorEastAsia" w:cstheme="minorBidi"/>
          <w:b/>
          <w:bCs/>
          <w:color w:val="000000" w:themeColor="text1"/>
          <w:sz w:val="22"/>
          <w:szCs w:val="22"/>
        </w:rPr>
        <w:t>spill kit</w:t>
      </w:r>
      <w:r w:rsidRPr="0407774F">
        <w:rPr>
          <w:rFonts w:asciiTheme="minorHAnsi" w:hAnsiTheme="minorHAnsi" w:eastAsiaTheme="minorEastAsia" w:cstheme="minorBidi"/>
          <w:color w:val="000000" w:themeColor="text1"/>
          <w:sz w:val="22"/>
          <w:szCs w:val="22"/>
        </w:rPr>
        <w:t xml:space="preserve"> must be always available on site.</w:t>
      </w:r>
    </w:p>
    <w:p w:rsidR="00E727DA" w:rsidP="0407774F" w:rsidRDefault="00E727DA" w14:paraId="7B3D576F" w14:textId="268AEA0C">
      <w:pPr>
        <w:rPr>
          <w:rFonts w:asciiTheme="minorHAnsi" w:hAnsiTheme="minorHAnsi" w:cstheme="minorBidi"/>
          <w:b/>
          <w:bCs/>
          <w:sz w:val="22"/>
          <w:szCs w:val="22"/>
        </w:rPr>
      </w:pPr>
    </w:p>
    <w:p w:rsidR="009C57C7" w:rsidP="1200246F" w:rsidRDefault="0034691B" w14:paraId="400DA0EE" w14:textId="48C9AEB6">
      <w:pPr>
        <w:rPr>
          <w:rFonts w:asciiTheme="minorHAnsi" w:hAnsiTheme="minorHAnsi" w:cstheme="minorBidi"/>
          <w:b/>
          <w:bCs/>
          <w:sz w:val="22"/>
          <w:szCs w:val="22"/>
        </w:rPr>
      </w:pPr>
      <w:r w:rsidRPr="1200246F">
        <w:rPr>
          <w:rFonts w:asciiTheme="minorHAnsi" w:hAnsiTheme="minorHAnsi" w:cstheme="minorBidi"/>
          <w:b/>
          <w:bCs/>
          <w:sz w:val="22"/>
          <w:szCs w:val="22"/>
        </w:rPr>
        <w:t>8.0 Lake features specification (PART 3 OF 3)</w:t>
      </w:r>
    </w:p>
    <w:p w:rsidRPr="005207EE" w:rsidR="005207EE" w:rsidP="005207EE" w:rsidRDefault="2E2B3826" w14:paraId="3A4A1519" w14:textId="6C0699DE">
      <w:pPr>
        <w:rPr>
          <w:rFonts w:asciiTheme="minorHAnsi" w:hAnsiTheme="minorHAnsi" w:cstheme="minorBidi"/>
          <w:b/>
          <w:bCs/>
          <w:sz w:val="22"/>
          <w:szCs w:val="22"/>
        </w:rPr>
      </w:pPr>
      <w:r w:rsidRPr="4FED0045">
        <w:rPr>
          <w:rFonts w:asciiTheme="minorHAnsi" w:hAnsiTheme="minorHAnsi" w:cstheme="minorBidi"/>
          <w:b/>
          <w:bCs/>
          <w:sz w:val="22"/>
          <w:szCs w:val="22"/>
        </w:rPr>
        <w:t>Contractor note: all translocation</w:t>
      </w:r>
      <w:r w:rsidRPr="62EDE157">
        <w:rPr>
          <w:rFonts w:asciiTheme="minorHAnsi" w:hAnsiTheme="minorHAnsi" w:cstheme="minorBidi"/>
          <w:b/>
          <w:bCs/>
          <w:sz w:val="22"/>
          <w:szCs w:val="22"/>
        </w:rPr>
        <w:t xml:space="preserve"> and planting must avoid contamination </w:t>
      </w:r>
      <w:r w:rsidRPr="1A141CF9">
        <w:rPr>
          <w:rFonts w:asciiTheme="minorHAnsi" w:hAnsiTheme="minorHAnsi" w:cstheme="minorBidi"/>
          <w:b/>
          <w:bCs/>
          <w:sz w:val="22"/>
          <w:szCs w:val="22"/>
        </w:rPr>
        <w:t xml:space="preserve">and any spreading of invasive/non-native </w:t>
      </w:r>
      <w:r w:rsidRPr="5834E9BD">
        <w:rPr>
          <w:rFonts w:asciiTheme="minorHAnsi" w:hAnsiTheme="minorHAnsi" w:cstheme="minorBidi"/>
          <w:b/>
          <w:bCs/>
          <w:sz w:val="22"/>
          <w:szCs w:val="22"/>
        </w:rPr>
        <w:t>species across the site.</w:t>
      </w:r>
    </w:p>
    <w:p w:rsidR="22B9FCA9" w:rsidP="41C07745" w:rsidRDefault="22B9FCA9" w14:paraId="4CF4418C" w14:textId="0874D223">
      <w:pPr>
        <w:rPr>
          <w:rFonts w:asciiTheme="minorHAnsi" w:hAnsiTheme="minorHAnsi" w:cstheme="minorBidi"/>
          <w:b/>
          <w:bCs/>
          <w:sz w:val="22"/>
          <w:szCs w:val="22"/>
        </w:rPr>
      </w:pPr>
      <w:r w:rsidRPr="372C2B00">
        <w:rPr>
          <w:rFonts w:asciiTheme="minorHAnsi" w:hAnsiTheme="minorHAnsi" w:cstheme="minorBidi"/>
          <w:b/>
          <w:bCs/>
          <w:sz w:val="22"/>
          <w:szCs w:val="22"/>
        </w:rPr>
        <w:t xml:space="preserve">All the following works will require contractors to access pond via boat. </w:t>
      </w:r>
      <w:r w:rsidRPr="162DFFAA">
        <w:rPr>
          <w:rFonts w:asciiTheme="minorHAnsi" w:hAnsiTheme="minorHAnsi" w:cstheme="minorBidi"/>
          <w:b/>
          <w:bCs/>
          <w:sz w:val="22"/>
          <w:szCs w:val="22"/>
        </w:rPr>
        <w:t>Contractors to provide own boat for duration of the works and to specify typ</w:t>
      </w:r>
      <w:r w:rsidRPr="162DFFAA" w:rsidR="7DA3ACDE">
        <w:rPr>
          <w:rFonts w:asciiTheme="minorHAnsi" w:hAnsiTheme="minorHAnsi" w:cstheme="minorBidi"/>
          <w:b/>
          <w:bCs/>
          <w:sz w:val="22"/>
          <w:szCs w:val="22"/>
        </w:rPr>
        <w:t xml:space="preserve">e of boat (e.g. </w:t>
      </w:r>
      <w:r w:rsidRPr="0B08D51B" w:rsidR="7DA3ACDE">
        <w:rPr>
          <w:rFonts w:asciiTheme="minorHAnsi" w:hAnsiTheme="minorHAnsi" w:cstheme="minorBidi"/>
          <w:b/>
          <w:bCs/>
          <w:sz w:val="22"/>
          <w:szCs w:val="22"/>
        </w:rPr>
        <w:t>powerboat, row boat, size, motor, etc), to be agreed prior to awarding works.</w:t>
      </w:r>
    </w:p>
    <w:p w:rsidR="79F6D075" w:rsidP="1200246F" w:rsidRDefault="79F6D075" w14:paraId="02D041EC" w14:textId="306D83A1">
      <w:pPr>
        <w:rPr>
          <w:rFonts w:asciiTheme="minorHAnsi" w:hAnsiTheme="minorHAnsi" w:cstheme="minorBidi"/>
          <w:b/>
          <w:bCs/>
          <w:sz w:val="22"/>
          <w:szCs w:val="22"/>
        </w:rPr>
      </w:pPr>
      <w:r w:rsidRPr="1200246F">
        <w:rPr>
          <w:rFonts w:asciiTheme="minorHAnsi" w:hAnsiTheme="minorHAnsi" w:cstheme="minorBidi"/>
          <w:b/>
          <w:bCs/>
          <w:sz w:val="22"/>
          <w:szCs w:val="22"/>
        </w:rPr>
        <w:t xml:space="preserve">Any works not completed in-line with this specification must be agreed in advance of works and in writing, with Hart District Council. Deviation from this arrangement will likely result in contractor having to return to site and rectify any outstanding issues, within </w:t>
      </w:r>
      <w:r w:rsidRPr="1200246F" w:rsidR="1EE96334">
        <w:rPr>
          <w:rFonts w:asciiTheme="minorHAnsi" w:hAnsiTheme="minorHAnsi" w:cstheme="minorBidi"/>
          <w:b/>
          <w:bCs/>
          <w:sz w:val="22"/>
          <w:szCs w:val="22"/>
        </w:rPr>
        <w:t>2</w:t>
      </w:r>
      <w:r w:rsidRPr="1200246F">
        <w:rPr>
          <w:rFonts w:asciiTheme="minorHAnsi" w:hAnsiTheme="minorHAnsi" w:cstheme="minorBidi"/>
          <w:b/>
          <w:bCs/>
          <w:sz w:val="22"/>
          <w:szCs w:val="22"/>
        </w:rPr>
        <w:t xml:space="preserve"> year</w:t>
      </w:r>
      <w:r w:rsidRPr="1200246F" w:rsidR="49FF85EC">
        <w:rPr>
          <w:rFonts w:asciiTheme="minorHAnsi" w:hAnsiTheme="minorHAnsi" w:cstheme="minorBidi"/>
          <w:b/>
          <w:bCs/>
          <w:sz w:val="22"/>
          <w:szCs w:val="22"/>
        </w:rPr>
        <w:t>s</w:t>
      </w:r>
      <w:r w:rsidRPr="1200246F">
        <w:rPr>
          <w:rFonts w:asciiTheme="minorHAnsi" w:hAnsiTheme="minorHAnsi" w:cstheme="minorBidi"/>
          <w:b/>
          <w:bCs/>
          <w:sz w:val="22"/>
          <w:szCs w:val="22"/>
        </w:rPr>
        <w:t xml:space="preserve"> of </w:t>
      </w:r>
      <w:r w:rsidRPr="1200246F" w:rsidR="57753290">
        <w:rPr>
          <w:rFonts w:asciiTheme="minorHAnsi" w:hAnsiTheme="minorHAnsi" w:cstheme="minorBidi"/>
          <w:b/>
          <w:bCs/>
          <w:sz w:val="22"/>
          <w:szCs w:val="22"/>
        </w:rPr>
        <w:t>installation</w:t>
      </w:r>
      <w:r w:rsidRPr="1200246F" w:rsidR="7B3BA3FE">
        <w:rPr>
          <w:rFonts w:asciiTheme="minorHAnsi" w:hAnsiTheme="minorHAnsi" w:cstheme="minorBidi"/>
          <w:b/>
          <w:bCs/>
          <w:sz w:val="22"/>
          <w:szCs w:val="22"/>
        </w:rPr>
        <w:t xml:space="preserve"> completion date</w:t>
      </w:r>
      <w:r w:rsidRPr="1200246F" w:rsidR="57753290">
        <w:rPr>
          <w:rFonts w:asciiTheme="minorHAnsi" w:hAnsiTheme="minorHAnsi" w:cstheme="minorBidi"/>
          <w:b/>
          <w:bCs/>
          <w:sz w:val="22"/>
          <w:szCs w:val="22"/>
        </w:rPr>
        <w:t>.</w:t>
      </w:r>
    </w:p>
    <w:p w:rsidR="699BDCFB" w:rsidP="4720E184" w:rsidRDefault="699BDCFB" w14:paraId="6D2D73A4" w14:textId="4B1255CD">
      <w:pPr>
        <w:rPr>
          <w:rFonts w:asciiTheme="minorHAnsi" w:hAnsiTheme="minorHAnsi" w:cstheme="minorBidi"/>
          <w:b/>
          <w:bCs/>
          <w:sz w:val="22"/>
          <w:szCs w:val="22"/>
        </w:rPr>
      </w:pPr>
      <w:r w:rsidRPr="4720E184">
        <w:rPr>
          <w:rFonts w:asciiTheme="minorHAnsi" w:hAnsiTheme="minorHAnsi" w:cstheme="minorBidi"/>
          <w:sz w:val="22"/>
          <w:szCs w:val="22"/>
        </w:rPr>
        <w:t xml:space="preserve">Objective: to increase the diversity and abundance of lake aquatic macrophytes, invertebrates and zooplankton through the use of </w:t>
      </w:r>
      <w:r w:rsidRPr="4720E184" w:rsidR="3A818A8D">
        <w:rPr>
          <w:rFonts w:asciiTheme="minorHAnsi" w:hAnsiTheme="minorHAnsi" w:cstheme="minorBidi"/>
          <w:sz w:val="22"/>
          <w:szCs w:val="22"/>
        </w:rPr>
        <w:t>a range of techniques and features (including protection from grazing fish and birds).</w:t>
      </w:r>
    </w:p>
    <w:p w:rsidR="003D5DF0" w:rsidP="1200246F" w:rsidRDefault="003D5DF0" w14:paraId="599DD7CC" w14:textId="39B33019">
      <w:pPr>
        <w:rPr>
          <w:rFonts w:asciiTheme="minorHAnsi" w:hAnsiTheme="minorHAnsi" w:cstheme="minorBidi"/>
          <w:sz w:val="22"/>
          <w:szCs w:val="22"/>
        </w:rPr>
      </w:pPr>
      <w:r w:rsidRPr="1200246F">
        <w:rPr>
          <w:rFonts w:asciiTheme="minorHAnsi" w:hAnsiTheme="minorHAnsi" w:cstheme="minorBidi"/>
          <w:b/>
          <w:bCs/>
          <w:sz w:val="22"/>
          <w:szCs w:val="22"/>
        </w:rPr>
        <w:t>8.1 Map of locations:</w:t>
      </w:r>
    </w:p>
    <w:p w:rsidRPr="003D5DF0" w:rsidR="003D5DF0" w:rsidP="411CC992" w:rsidRDefault="371AD632" w14:paraId="4C6BABDE" w14:textId="67280A0D">
      <w:pPr>
        <w:rPr>
          <w:rFonts w:asciiTheme="minorHAnsi" w:hAnsiTheme="minorHAnsi" w:cstheme="minorBidi"/>
          <w:sz w:val="22"/>
          <w:szCs w:val="22"/>
        </w:rPr>
      </w:pPr>
      <w:r>
        <w:rPr>
          <w:noProof/>
        </w:rPr>
        <w:drawing>
          <wp:inline distT="0" distB="0" distL="0" distR="0" wp14:anchorId="061694DB" wp14:editId="7AB120A9">
            <wp:extent cx="5731510" cy="3187700"/>
            <wp:effectExtent l="0" t="0" r="2540" b="0"/>
            <wp:docPr id="2011080086" name="Picture 201108008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080086"/>
                    <pic:cNvPicPr/>
                  </pic:nvPicPr>
                  <pic:blipFill>
                    <a:blip r:embed="rId13">
                      <a:extLst>
                        <a:ext uri="{28A0092B-C50C-407E-A947-70E740481C1C}">
                          <a14:useLocalDpi xmlns:a14="http://schemas.microsoft.com/office/drawing/2010/main" val="0"/>
                        </a:ext>
                      </a:extLst>
                    </a:blip>
                    <a:stretch>
                      <a:fillRect/>
                    </a:stretch>
                  </pic:blipFill>
                  <pic:spPr>
                    <a:xfrm>
                      <a:off x="0" y="0"/>
                      <a:ext cx="5731510" cy="3187700"/>
                    </a:xfrm>
                    <a:prstGeom prst="rect">
                      <a:avLst/>
                    </a:prstGeom>
                  </pic:spPr>
                </pic:pic>
              </a:graphicData>
            </a:graphic>
          </wp:inline>
        </w:drawing>
      </w:r>
    </w:p>
    <w:p w:rsidR="00396D1F" w:rsidP="1200246F" w:rsidRDefault="00396D1F" w14:paraId="085612C7" w14:textId="31474497">
      <w:pPr>
        <w:rPr>
          <w:rFonts w:asciiTheme="minorHAnsi" w:hAnsiTheme="minorHAnsi" w:cstheme="minorBidi"/>
          <w:sz w:val="22"/>
          <w:szCs w:val="22"/>
        </w:rPr>
      </w:pPr>
      <w:r w:rsidRPr="1200246F">
        <w:rPr>
          <w:rFonts w:asciiTheme="minorHAnsi" w:hAnsiTheme="minorHAnsi" w:cstheme="minorBidi"/>
          <w:b/>
          <w:bCs/>
          <w:sz w:val="22"/>
          <w:szCs w:val="22"/>
          <w:u w:val="single"/>
        </w:rPr>
        <w:t>8.2 Bog bean translocation</w:t>
      </w:r>
      <w:r>
        <w:br/>
      </w:r>
      <w:r>
        <w:br/>
      </w:r>
      <w:r w:rsidRPr="1200246F" w:rsidR="008553F4">
        <w:rPr>
          <w:rFonts w:asciiTheme="minorHAnsi" w:hAnsiTheme="minorHAnsi" w:cstheme="minorBidi"/>
          <w:sz w:val="22"/>
          <w:szCs w:val="22"/>
        </w:rPr>
        <w:t>Contractors to cut e</w:t>
      </w:r>
      <w:r w:rsidRPr="1200246F">
        <w:rPr>
          <w:rFonts w:asciiTheme="minorHAnsi" w:hAnsiTheme="minorHAnsi" w:cstheme="minorBidi"/>
          <w:sz w:val="22"/>
          <w:szCs w:val="22"/>
        </w:rPr>
        <w:t xml:space="preserve">xisting areas of established bogbean into </w:t>
      </w:r>
      <w:r w:rsidRPr="1200246F" w:rsidR="008553F4">
        <w:rPr>
          <w:rFonts w:asciiTheme="minorHAnsi" w:hAnsiTheme="minorHAnsi" w:cstheme="minorBidi"/>
          <w:sz w:val="22"/>
          <w:szCs w:val="22"/>
        </w:rPr>
        <w:t>approx.</w:t>
      </w:r>
      <w:r w:rsidRPr="1200246F" w:rsidR="007B12A1">
        <w:rPr>
          <w:rFonts w:asciiTheme="minorHAnsi" w:hAnsiTheme="minorHAnsi" w:cstheme="minorBidi"/>
          <w:sz w:val="22"/>
          <w:szCs w:val="22"/>
        </w:rPr>
        <w:t xml:space="preserve"> </w:t>
      </w:r>
      <w:r w:rsidRPr="1200246F">
        <w:rPr>
          <w:rFonts w:asciiTheme="minorHAnsi" w:hAnsiTheme="minorHAnsi" w:cstheme="minorBidi"/>
          <w:sz w:val="22"/>
          <w:szCs w:val="22"/>
        </w:rPr>
        <w:t>1</w:t>
      </w:r>
      <w:r w:rsidRPr="1200246F" w:rsidR="007B12A1">
        <w:rPr>
          <w:rFonts w:asciiTheme="minorHAnsi" w:hAnsiTheme="minorHAnsi" w:cstheme="minorBidi"/>
          <w:sz w:val="22"/>
          <w:szCs w:val="22"/>
        </w:rPr>
        <w:t>m</w:t>
      </w:r>
      <w:r w:rsidRPr="1200246F">
        <w:rPr>
          <w:rFonts w:asciiTheme="minorHAnsi" w:hAnsiTheme="minorHAnsi" w:cstheme="minorBidi"/>
          <w:sz w:val="22"/>
          <w:szCs w:val="22"/>
        </w:rPr>
        <w:t xml:space="preserve"> x 1m sections </w:t>
      </w:r>
      <w:r w:rsidRPr="1200246F" w:rsidR="008553F4">
        <w:rPr>
          <w:rFonts w:asciiTheme="minorHAnsi" w:hAnsiTheme="minorHAnsi" w:cstheme="minorBidi"/>
          <w:sz w:val="22"/>
          <w:szCs w:val="22"/>
        </w:rPr>
        <w:t>using hand tools</w:t>
      </w:r>
      <w:r w:rsidRPr="1200246F">
        <w:rPr>
          <w:rFonts w:asciiTheme="minorHAnsi" w:hAnsiTheme="minorHAnsi" w:cstheme="minorBidi"/>
          <w:sz w:val="22"/>
          <w:szCs w:val="22"/>
        </w:rPr>
        <w:t xml:space="preserve"> and transported across the lake to the margins of 5 islands (see map for locations). A total of 2m² of bogbean translocation will occur for each of the 5 islands totalling in 10m² </w:t>
      </w:r>
      <w:commentRangeStart w:id="0"/>
      <w:r w:rsidRPr="1200246F">
        <w:rPr>
          <w:rFonts w:asciiTheme="minorHAnsi" w:hAnsiTheme="minorHAnsi" w:cstheme="minorBidi"/>
          <w:sz w:val="22"/>
          <w:szCs w:val="22"/>
        </w:rPr>
        <w:t>across</w:t>
      </w:r>
      <w:commentRangeEnd w:id="0"/>
      <w:r>
        <w:rPr>
          <w:rStyle w:val="CommentReference"/>
        </w:rPr>
        <w:commentReference w:id="0"/>
      </w:r>
      <w:r w:rsidRPr="1200246F">
        <w:rPr>
          <w:rFonts w:asciiTheme="minorHAnsi" w:hAnsiTheme="minorHAnsi" w:cstheme="minorBidi"/>
          <w:sz w:val="22"/>
          <w:szCs w:val="22"/>
        </w:rPr>
        <w:t xml:space="preserve"> the </w:t>
      </w:r>
      <w:commentRangeStart w:id="1"/>
      <w:r w:rsidRPr="1200246F">
        <w:rPr>
          <w:rFonts w:asciiTheme="minorHAnsi" w:hAnsiTheme="minorHAnsi" w:cstheme="minorBidi"/>
          <w:sz w:val="22"/>
          <w:szCs w:val="22"/>
        </w:rPr>
        <w:t>site</w:t>
      </w:r>
      <w:commentRangeEnd w:id="1"/>
      <w:r>
        <w:rPr>
          <w:rStyle w:val="CommentReference"/>
        </w:rPr>
        <w:commentReference w:id="1"/>
      </w:r>
      <w:r w:rsidRPr="1200246F" w:rsidR="006E176A">
        <w:rPr>
          <w:rFonts w:asciiTheme="minorHAnsi" w:hAnsiTheme="minorHAnsi" w:cstheme="minorBidi"/>
          <w:sz w:val="22"/>
          <w:szCs w:val="22"/>
        </w:rPr>
        <w:t xml:space="preserve"> (</w:t>
      </w:r>
      <w:r w:rsidRPr="1200246F" w:rsidR="001A7E15">
        <w:rPr>
          <w:rFonts w:asciiTheme="minorHAnsi" w:hAnsiTheme="minorHAnsi" w:cstheme="minorBidi"/>
          <w:sz w:val="22"/>
          <w:szCs w:val="22"/>
        </w:rPr>
        <w:t>final areas dependent on bogbean available on site)</w:t>
      </w:r>
      <w:r w:rsidRPr="1200246F">
        <w:rPr>
          <w:rFonts w:asciiTheme="minorHAnsi" w:hAnsiTheme="minorHAnsi" w:cstheme="minorBidi"/>
          <w:sz w:val="22"/>
          <w:szCs w:val="22"/>
        </w:rPr>
        <w:t>.</w:t>
      </w:r>
    </w:p>
    <w:p w:rsidRPr="003348CD" w:rsidR="00A109B2" w:rsidP="00A109B2" w:rsidRDefault="006F43A1" w14:paraId="0A2DA292" w14:textId="173D3152">
      <w:pPr>
        <w:rPr>
          <w:rFonts w:asciiTheme="minorHAnsi" w:hAnsiTheme="minorHAnsi" w:cstheme="minorBidi"/>
          <w:sz w:val="22"/>
          <w:szCs w:val="22"/>
        </w:rPr>
      </w:pPr>
      <w:r w:rsidRPr="003348CD">
        <w:rPr>
          <w:rFonts w:asciiTheme="minorHAnsi" w:hAnsiTheme="minorHAnsi" w:cstheme="minorBidi"/>
          <w:sz w:val="22"/>
          <w:szCs w:val="22"/>
        </w:rPr>
        <w:t xml:space="preserve">Access will be via boat, </w:t>
      </w:r>
      <w:r w:rsidRPr="003348CD" w:rsidR="00684265">
        <w:rPr>
          <w:rFonts w:asciiTheme="minorHAnsi" w:hAnsiTheme="minorHAnsi" w:cstheme="minorBidi"/>
          <w:sz w:val="22"/>
          <w:szCs w:val="22"/>
        </w:rPr>
        <w:t>cut using hand tools and tow to other areas of the lake</w:t>
      </w:r>
      <w:r w:rsidRPr="003348CD" w:rsidR="00256ACE">
        <w:rPr>
          <w:rFonts w:asciiTheme="minorHAnsi" w:hAnsiTheme="minorHAnsi" w:cstheme="minorBidi"/>
          <w:sz w:val="22"/>
          <w:szCs w:val="22"/>
        </w:rPr>
        <w:t xml:space="preserve"> in </w:t>
      </w:r>
      <w:r w:rsidRPr="003348CD" w:rsidR="001A7E15">
        <w:rPr>
          <w:rFonts w:asciiTheme="minorHAnsi" w:hAnsiTheme="minorHAnsi" w:cstheme="minorBidi"/>
          <w:sz w:val="22"/>
          <w:szCs w:val="22"/>
        </w:rPr>
        <w:t xml:space="preserve">a suitable secured way, to avoid </w:t>
      </w:r>
      <w:r w:rsidRPr="78498F08" w:rsidR="16157F84">
        <w:rPr>
          <w:rFonts w:asciiTheme="minorHAnsi" w:hAnsiTheme="minorHAnsi" w:cstheme="minorBidi"/>
          <w:sz w:val="22"/>
          <w:szCs w:val="22"/>
        </w:rPr>
        <w:t>destabilisation</w:t>
      </w:r>
      <w:r w:rsidRPr="003348CD" w:rsidR="001A7E15">
        <w:rPr>
          <w:rFonts w:asciiTheme="minorHAnsi" w:hAnsiTheme="minorHAnsi" w:cstheme="minorBidi"/>
          <w:sz w:val="22"/>
          <w:szCs w:val="22"/>
        </w:rPr>
        <w:t xml:space="preserve"> of the bog bean during transport</w:t>
      </w:r>
      <w:r w:rsidRPr="003348CD" w:rsidR="00256ACE">
        <w:rPr>
          <w:rFonts w:asciiTheme="minorHAnsi" w:hAnsiTheme="minorHAnsi" w:cstheme="minorBidi"/>
          <w:sz w:val="22"/>
          <w:szCs w:val="22"/>
        </w:rPr>
        <w:t>.</w:t>
      </w:r>
    </w:p>
    <w:p w:rsidRPr="003348CD" w:rsidR="001A7E15" w:rsidP="79529664" w:rsidRDefault="001A7E15" w14:paraId="284A2148" w14:textId="44D33F4F">
      <w:pPr>
        <w:rPr>
          <w:rFonts w:asciiTheme="minorHAnsi" w:hAnsiTheme="minorHAnsi" w:cstheme="minorBidi"/>
          <w:sz w:val="22"/>
          <w:szCs w:val="22"/>
        </w:rPr>
      </w:pPr>
      <w:r w:rsidRPr="1200246F">
        <w:rPr>
          <w:rFonts w:asciiTheme="minorHAnsi" w:hAnsiTheme="minorHAnsi" w:cstheme="minorBidi"/>
          <w:sz w:val="22"/>
          <w:szCs w:val="22"/>
        </w:rPr>
        <w:t xml:space="preserve">Bogbean to be secured to edges of islands using </w:t>
      </w:r>
      <w:r w:rsidRPr="1200246F" w:rsidR="00210C14">
        <w:rPr>
          <w:rFonts w:asciiTheme="minorHAnsi" w:hAnsiTheme="minorHAnsi" w:cstheme="minorBidi"/>
          <w:sz w:val="22"/>
          <w:szCs w:val="22"/>
        </w:rPr>
        <w:t xml:space="preserve">suitable </w:t>
      </w:r>
      <w:r w:rsidRPr="1200246F" w:rsidR="760C0418">
        <w:rPr>
          <w:rFonts w:asciiTheme="minorHAnsi" w:hAnsiTheme="minorHAnsi" w:cstheme="minorBidi"/>
          <w:sz w:val="22"/>
          <w:szCs w:val="22"/>
        </w:rPr>
        <w:t>biodegradable</w:t>
      </w:r>
      <w:r w:rsidRPr="1200246F" w:rsidR="00210C14">
        <w:rPr>
          <w:rFonts w:asciiTheme="minorHAnsi" w:hAnsiTheme="minorHAnsi" w:cstheme="minorBidi"/>
          <w:sz w:val="22"/>
          <w:szCs w:val="22"/>
        </w:rPr>
        <w:t xml:space="preserve"> material (e.g. coir blanket or similar) and fixed securely to existing timber posts. Materials to be agreed with Hart District Counci</w:t>
      </w:r>
      <w:r w:rsidRPr="1200246F" w:rsidR="00D700BB">
        <w:rPr>
          <w:rFonts w:asciiTheme="minorHAnsi" w:hAnsiTheme="minorHAnsi" w:cstheme="minorBidi"/>
          <w:sz w:val="22"/>
          <w:szCs w:val="22"/>
        </w:rPr>
        <w:t>l</w:t>
      </w:r>
      <w:r w:rsidRPr="1200246F" w:rsidR="00210C14">
        <w:rPr>
          <w:rFonts w:asciiTheme="minorHAnsi" w:hAnsiTheme="minorHAnsi" w:cstheme="minorBidi"/>
          <w:sz w:val="22"/>
          <w:szCs w:val="22"/>
        </w:rPr>
        <w:t>.</w:t>
      </w:r>
    </w:p>
    <w:p w:rsidR="00A30DBC" w:rsidP="1200246F" w:rsidRDefault="00A30DBC" w14:paraId="7742F8FE" w14:textId="45B5355D">
      <w:pPr>
        <w:rPr>
          <w:rFonts w:asciiTheme="minorHAnsi" w:hAnsiTheme="minorHAnsi" w:cstheme="minorBidi"/>
          <w:sz w:val="22"/>
          <w:szCs w:val="22"/>
          <w:u w:val="single"/>
        </w:rPr>
      </w:pPr>
    </w:p>
    <w:p w:rsidR="00117E2E" w:rsidP="1200246F" w:rsidRDefault="00A30DBC" w14:paraId="150089DA" w14:textId="48411790">
      <w:pPr>
        <w:ind w:left="60"/>
        <w:rPr>
          <w:rFonts w:asciiTheme="minorHAnsi" w:hAnsiTheme="minorHAnsi" w:cstheme="minorBidi"/>
          <w:sz w:val="22"/>
          <w:szCs w:val="22"/>
        </w:rPr>
      </w:pPr>
      <w:r w:rsidRPr="1200246F">
        <w:rPr>
          <w:rFonts w:asciiTheme="minorHAnsi" w:hAnsiTheme="minorHAnsi" w:cstheme="minorBidi"/>
          <w:b/>
          <w:bCs/>
          <w:sz w:val="22"/>
          <w:szCs w:val="22"/>
          <w:u w:val="single"/>
        </w:rPr>
        <w:t>8.3 Planting/Sinking lilies</w:t>
      </w:r>
      <w:r>
        <w:br/>
      </w:r>
      <w:r>
        <w:br/>
      </w:r>
      <w:r w:rsidRPr="1200246F">
        <w:rPr>
          <w:rFonts w:asciiTheme="minorHAnsi" w:hAnsiTheme="minorHAnsi" w:cstheme="minorBidi"/>
          <w:sz w:val="22"/>
          <w:szCs w:val="22"/>
        </w:rPr>
        <w:t>10 groups of 5 water lilies (50 in total) will be planted at set locations within Fleet Pond</w:t>
      </w:r>
      <w:r w:rsidRPr="1200246F" w:rsidR="00444236">
        <w:rPr>
          <w:rFonts w:asciiTheme="minorHAnsi" w:hAnsiTheme="minorHAnsi" w:cstheme="minorBidi"/>
          <w:sz w:val="22"/>
          <w:szCs w:val="22"/>
        </w:rPr>
        <w:t xml:space="preserve"> (see map for locations)</w:t>
      </w:r>
      <w:r w:rsidRPr="1200246F">
        <w:rPr>
          <w:rFonts w:asciiTheme="minorHAnsi" w:hAnsiTheme="minorHAnsi" w:cstheme="minorBidi"/>
          <w:sz w:val="22"/>
          <w:szCs w:val="22"/>
        </w:rPr>
        <w:t>. Two groups of lilies will be planted in the more sheltered western area of the pond, the remaining eight groups will be planted in mid-water areas</w:t>
      </w:r>
      <w:r w:rsidRPr="1200246F" w:rsidR="00117E2E">
        <w:rPr>
          <w:rFonts w:asciiTheme="minorHAnsi" w:hAnsiTheme="minorHAnsi" w:cstheme="minorBidi"/>
          <w:sz w:val="22"/>
          <w:szCs w:val="22"/>
        </w:rPr>
        <w:t>, as marked on map</w:t>
      </w:r>
      <w:r w:rsidRPr="1200246F">
        <w:rPr>
          <w:rFonts w:asciiTheme="minorHAnsi" w:hAnsiTheme="minorHAnsi" w:cstheme="minorBidi"/>
          <w:sz w:val="22"/>
          <w:szCs w:val="22"/>
        </w:rPr>
        <w:t>.</w:t>
      </w:r>
    </w:p>
    <w:p w:rsidRPr="007078D2" w:rsidR="00444236" w:rsidP="1200246F" w:rsidRDefault="00382A3A" w14:paraId="6A834994" w14:textId="228526C2">
      <w:pPr>
        <w:pStyle w:val="ListParagraph"/>
        <w:numPr>
          <w:ilvl w:val="0"/>
          <w:numId w:val="12"/>
        </w:numPr>
        <w:rPr>
          <w:rFonts w:asciiTheme="minorHAnsi" w:hAnsiTheme="minorHAnsi" w:cstheme="minorBidi"/>
          <w:sz w:val="22"/>
          <w:szCs w:val="22"/>
        </w:rPr>
      </w:pPr>
      <w:r w:rsidRPr="1200246F">
        <w:rPr>
          <w:rFonts w:asciiTheme="minorHAnsi" w:hAnsiTheme="minorHAnsi" w:cstheme="minorBidi"/>
          <w:sz w:val="22"/>
          <w:szCs w:val="22"/>
        </w:rPr>
        <w:t>Hart District Council will</w:t>
      </w:r>
      <w:r w:rsidRPr="1200246F" w:rsidR="00117E2E">
        <w:rPr>
          <w:rFonts w:asciiTheme="minorHAnsi" w:hAnsiTheme="minorHAnsi" w:cstheme="minorBidi"/>
          <w:sz w:val="22"/>
          <w:szCs w:val="22"/>
        </w:rPr>
        <w:t xml:space="preserve"> source and provide lilies for planting: </w:t>
      </w:r>
      <w:r w:rsidRPr="1200246F" w:rsidR="00A30DBC">
        <w:rPr>
          <w:rFonts w:asciiTheme="minorHAnsi" w:hAnsiTheme="minorHAnsi" w:cstheme="minorBidi"/>
          <w:sz w:val="22"/>
          <w:szCs w:val="22"/>
        </w:rPr>
        <w:t xml:space="preserve">Native white </w:t>
      </w:r>
      <w:r w:rsidRPr="1200246F" w:rsidR="00A30DBC">
        <w:rPr>
          <w:rFonts w:asciiTheme="minorHAnsi" w:hAnsiTheme="minorHAnsi" w:cstheme="minorBidi"/>
          <w:i/>
          <w:iCs/>
          <w:sz w:val="22"/>
          <w:szCs w:val="22"/>
        </w:rPr>
        <w:t>Nymphaea alba</w:t>
      </w:r>
      <w:r w:rsidRPr="1200246F" w:rsidR="00A30DBC">
        <w:rPr>
          <w:rFonts w:asciiTheme="minorHAnsi" w:hAnsiTheme="minorHAnsi" w:cstheme="minorBidi"/>
          <w:sz w:val="22"/>
          <w:szCs w:val="22"/>
        </w:rPr>
        <w:t xml:space="preserve"> </w:t>
      </w:r>
      <w:r w:rsidRPr="1200246F" w:rsidR="00444236">
        <w:rPr>
          <w:rFonts w:asciiTheme="minorHAnsi" w:hAnsiTheme="minorHAnsi" w:cstheme="minorBidi"/>
          <w:sz w:val="22"/>
          <w:szCs w:val="22"/>
        </w:rPr>
        <w:t xml:space="preserve">and yellow water lilies </w:t>
      </w:r>
      <w:r w:rsidRPr="1200246F" w:rsidR="00444236">
        <w:rPr>
          <w:rFonts w:asciiTheme="minorHAnsi" w:hAnsiTheme="minorHAnsi" w:cstheme="minorBidi"/>
          <w:i/>
          <w:iCs/>
          <w:sz w:val="22"/>
          <w:szCs w:val="22"/>
        </w:rPr>
        <w:t>Nuphar lutea</w:t>
      </w:r>
      <w:r w:rsidRPr="1200246F" w:rsidR="00444236">
        <w:rPr>
          <w:rFonts w:asciiTheme="minorHAnsi" w:hAnsiTheme="minorHAnsi" w:cstheme="minorBidi"/>
          <w:sz w:val="22"/>
          <w:szCs w:val="22"/>
        </w:rPr>
        <w:t xml:space="preserve"> and water fringe </w:t>
      </w:r>
      <w:r w:rsidRPr="1200246F" w:rsidR="00444236">
        <w:rPr>
          <w:rFonts w:asciiTheme="minorHAnsi" w:hAnsiTheme="minorHAnsi" w:cstheme="minorBidi"/>
          <w:i/>
          <w:iCs/>
          <w:sz w:val="22"/>
          <w:szCs w:val="22"/>
        </w:rPr>
        <w:t xml:space="preserve">Nymphoides peltata </w:t>
      </w:r>
      <w:r w:rsidRPr="1200246F" w:rsidR="00444236">
        <w:rPr>
          <w:rFonts w:asciiTheme="minorHAnsi" w:hAnsiTheme="minorHAnsi" w:cstheme="minorBidi"/>
          <w:sz w:val="22"/>
          <w:szCs w:val="22"/>
        </w:rPr>
        <w:t xml:space="preserve">species will be planted. </w:t>
      </w:r>
      <w:r w:rsidRPr="1200246F" w:rsidR="00117E2E">
        <w:rPr>
          <w:rFonts w:asciiTheme="minorHAnsi" w:hAnsiTheme="minorHAnsi" w:cstheme="minorBidi"/>
          <w:sz w:val="22"/>
          <w:szCs w:val="22"/>
        </w:rPr>
        <w:t xml:space="preserve"> All lilies are to be </w:t>
      </w:r>
      <w:r w:rsidRPr="1200246F" w:rsidR="00444236">
        <w:rPr>
          <w:rFonts w:asciiTheme="minorHAnsi" w:hAnsiTheme="minorHAnsi" w:cstheme="minorBidi"/>
          <w:sz w:val="22"/>
          <w:szCs w:val="22"/>
        </w:rPr>
        <w:t>harvested from the Little Pond (</w:t>
      </w:r>
      <w:r w:rsidRPr="1200246F" w:rsidR="00EE4ED0">
        <w:rPr>
          <w:rFonts w:asciiTheme="minorHAnsi" w:hAnsiTheme="minorHAnsi" w:cstheme="minorBidi"/>
          <w:sz w:val="22"/>
          <w:szCs w:val="22"/>
        </w:rPr>
        <w:t>adjacent to site</w:t>
      </w:r>
      <w:r w:rsidRPr="1200246F" w:rsidR="00444236">
        <w:rPr>
          <w:rFonts w:asciiTheme="minorHAnsi" w:hAnsiTheme="minorHAnsi" w:cstheme="minorBidi"/>
          <w:sz w:val="22"/>
          <w:szCs w:val="22"/>
        </w:rPr>
        <w:t>) with owner</w:t>
      </w:r>
      <w:r w:rsidRPr="1200246F" w:rsidR="005050A2">
        <w:rPr>
          <w:rFonts w:asciiTheme="minorHAnsi" w:hAnsiTheme="minorHAnsi" w:cstheme="minorBidi"/>
          <w:sz w:val="22"/>
          <w:szCs w:val="22"/>
        </w:rPr>
        <w:t>’</w:t>
      </w:r>
      <w:r w:rsidRPr="1200246F" w:rsidR="00444236">
        <w:rPr>
          <w:rFonts w:asciiTheme="minorHAnsi" w:hAnsiTheme="minorHAnsi" w:cstheme="minorBidi"/>
          <w:sz w:val="22"/>
          <w:szCs w:val="22"/>
        </w:rPr>
        <w:t>s permission .</w:t>
      </w:r>
    </w:p>
    <w:p w:rsidRPr="007078D2" w:rsidR="0018614B" w:rsidP="00AC5E9C" w:rsidRDefault="0018614B" w14:paraId="6829C84D" w14:textId="5E92462E">
      <w:pPr>
        <w:pStyle w:val="ListParagraph"/>
        <w:numPr>
          <w:ilvl w:val="0"/>
          <w:numId w:val="12"/>
        </w:numPr>
        <w:rPr>
          <w:rFonts w:asciiTheme="minorHAnsi" w:hAnsiTheme="minorHAnsi" w:cstheme="minorHAnsi"/>
          <w:sz w:val="22"/>
          <w:szCs w:val="22"/>
        </w:rPr>
      </w:pPr>
      <w:r w:rsidRPr="007078D2">
        <w:rPr>
          <w:rFonts w:asciiTheme="minorHAnsi" w:hAnsiTheme="minorHAnsi" w:cstheme="minorHAnsi"/>
          <w:sz w:val="22"/>
          <w:szCs w:val="22"/>
        </w:rPr>
        <w:t xml:space="preserve">Contractor responsible for </w:t>
      </w:r>
      <w:r w:rsidRPr="007078D2" w:rsidR="00EE4ED0">
        <w:rPr>
          <w:rFonts w:asciiTheme="minorHAnsi" w:hAnsiTheme="minorHAnsi" w:cstheme="minorHAnsi"/>
          <w:sz w:val="22"/>
          <w:szCs w:val="22"/>
        </w:rPr>
        <w:t>relocating</w:t>
      </w:r>
      <w:r w:rsidRPr="007078D2">
        <w:rPr>
          <w:rFonts w:asciiTheme="minorHAnsi" w:hAnsiTheme="minorHAnsi" w:cstheme="minorHAnsi"/>
          <w:sz w:val="22"/>
          <w:szCs w:val="22"/>
        </w:rPr>
        <w:t xml:space="preserve"> lilies </w:t>
      </w:r>
      <w:r w:rsidRPr="007078D2" w:rsidR="00EE4ED0">
        <w:rPr>
          <w:rFonts w:asciiTheme="minorHAnsi" w:hAnsiTheme="minorHAnsi" w:cstheme="minorHAnsi"/>
          <w:sz w:val="22"/>
          <w:szCs w:val="22"/>
        </w:rPr>
        <w:t>from source</w:t>
      </w:r>
      <w:r w:rsidRPr="007078D2">
        <w:rPr>
          <w:rFonts w:asciiTheme="minorHAnsi" w:hAnsiTheme="minorHAnsi" w:cstheme="minorHAnsi"/>
          <w:sz w:val="22"/>
          <w:szCs w:val="22"/>
        </w:rPr>
        <w:t xml:space="preserve"> to final destination</w:t>
      </w:r>
      <w:r w:rsidRPr="007078D2" w:rsidR="00D54CD6">
        <w:rPr>
          <w:rFonts w:asciiTheme="minorHAnsi" w:hAnsiTheme="minorHAnsi" w:cstheme="minorHAnsi"/>
          <w:sz w:val="22"/>
          <w:szCs w:val="22"/>
        </w:rPr>
        <w:t>.</w:t>
      </w:r>
    </w:p>
    <w:p w:rsidRPr="007078D2" w:rsidR="00444236" w:rsidP="00AC5E9C" w:rsidRDefault="00A319D5" w14:paraId="26FDFD05" w14:textId="26727606">
      <w:pPr>
        <w:pStyle w:val="ListParagraph"/>
        <w:numPr>
          <w:ilvl w:val="0"/>
          <w:numId w:val="12"/>
        </w:numPr>
        <w:rPr>
          <w:rFonts w:asciiTheme="minorHAnsi" w:hAnsiTheme="minorHAnsi" w:cstheme="minorBidi"/>
          <w:sz w:val="22"/>
          <w:szCs w:val="22"/>
        </w:rPr>
      </w:pPr>
      <w:commentRangeStart w:id="2"/>
      <w:r w:rsidRPr="007078D2">
        <w:rPr>
          <w:rFonts w:asciiTheme="minorHAnsi" w:hAnsiTheme="minorHAnsi" w:cstheme="minorBidi"/>
          <w:sz w:val="22"/>
          <w:szCs w:val="22"/>
        </w:rPr>
        <w:t xml:space="preserve">Plants to be anchored in locations </w:t>
      </w:r>
      <w:r w:rsidRPr="007078D2" w:rsidR="00A94713">
        <w:rPr>
          <w:rFonts w:asciiTheme="minorHAnsi" w:hAnsiTheme="minorHAnsi" w:cstheme="minorBidi"/>
          <w:sz w:val="22"/>
          <w:szCs w:val="22"/>
        </w:rPr>
        <w:t xml:space="preserve">using </w:t>
      </w:r>
      <w:r w:rsidRPr="007078D2" w:rsidR="000261C4">
        <w:rPr>
          <w:rFonts w:asciiTheme="minorHAnsi" w:hAnsiTheme="minorHAnsi" w:cstheme="minorBidi"/>
          <w:sz w:val="22"/>
          <w:szCs w:val="22"/>
        </w:rPr>
        <w:t>compostable bags</w:t>
      </w:r>
      <w:r w:rsidRPr="007078D2" w:rsidR="003E0113">
        <w:rPr>
          <w:rFonts w:asciiTheme="minorHAnsi" w:hAnsiTheme="minorHAnsi" w:cstheme="minorBidi"/>
          <w:sz w:val="22"/>
          <w:szCs w:val="22"/>
        </w:rPr>
        <w:t xml:space="preserve"> </w:t>
      </w:r>
      <w:r w:rsidRPr="007078D2" w:rsidR="00533282">
        <w:rPr>
          <w:rFonts w:asciiTheme="minorHAnsi" w:hAnsiTheme="minorHAnsi" w:cstheme="minorBidi"/>
          <w:sz w:val="22"/>
          <w:szCs w:val="22"/>
        </w:rPr>
        <w:t xml:space="preserve">with </w:t>
      </w:r>
      <w:r w:rsidRPr="007078D2" w:rsidR="49E3E003">
        <w:rPr>
          <w:rFonts w:asciiTheme="minorHAnsi" w:hAnsiTheme="minorHAnsi" w:cstheme="minorBidi"/>
          <w:sz w:val="22"/>
          <w:szCs w:val="22"/>
        </w:rPr>
        <w:t>stones in the bottom to weight them down</w:t>
      </w:r>
      <w:r w:rsidRPr="007078D2" w:rsidR="21B8FA7E">
        <w:rPr>
          <w:rFonts w:asciiTheme="minorHAnsi" w:hAnsiTheme="minorHAnsi" w:cstheme="minorBidi"/>
          <w:sz w:val="22"/>
          <w:szCs w:val="22"/>
        </w:rPr>
        <w:t xml:space="preserve"> </w:t>
      </w:r>
      <w:commentRangeEnd w:id="2"/>
      <w:r w:rsidRPr="007078D2">
        <w:rPr>
          <w:rStyle w:val="CommentReference"/>
        </w:rPr>
        <w:commentReference w:id="2"/>
      </w:r>
    </w:p>
    <w:p w:rsidR="00A97D4F" w:rsidP="1200246F" w:rsidRDefault="00395B80" w14:paraId="18620468" w14:textId="7254AD40">
      <w:pPr>
        <w:rPr>
          <w:rFonts w:asciiTheme="minorHAnsi" w:hAnsiTheme="minorHAnsi" w:cstheme="minorBidi"/>
          <w:sz w:val="22"/>
          <w:szCs w:val="22"/>
        </w:rPr>
      </w:pPr>
      <w:r w:rsidRPr="1200246F">
        <w:rPr>
          <w:rFonts w:asciiTheme="minorHAnsi" w:hAnsiTheme="minorHAnsi" w:cstheme="minorBidi"/>
          <w:b/>
          <w:bCs/>
          <w:sz w:val="22"/>
          <w:szCs w:val="22"/>
          <w:u w:val="single"/>
        </w:rPr>
        <w:t xml:space="preserve">8.4 Floating </w:t>
      </w:r>
      <w:r w:rsidRPr="1200246F" w:rsidR="00830686">
        <w:rPr>
          <w:rFonts w:asciiTheme="minorHAnsi" w:hAnsiTheme="minorHAnsi" w:cstheme="minorBidi"/>
          <w:b/>
          <w:bCs/>
          <w:sz w:val="22"/>
          <w:szCs w:val="22"/>
          <w:u w:val="single"/>
        </w:rPr>
        <w:t>Island Rafts</w:t>
      </w:r>
      <w:r>
        <w:br/>
      </w:r>
      <w:r>
        <w:br/>
      </w:r>
      <w:r w:rsidRPr="1200246F" w:rsidR="3C97439B">
        <w:rPr>
          <w:rFonts w:asciiTheme="minorHAnsi" w:hAnsiTheme="minorHAnsi" w:cstheme="minorBidi"/>
          <w:sz w:val="22"/>
          <w:szCs w:val="22"/>
        </w:rPr>
        <w:t xml:space="preserve">Objective: Increase visual amount of surface vegetation across the pond, which will help reducing surface turbidity </w:t>
      </w:r>
      <w:r w:rsidRPr="1200246F" w:rsidR="14835CEA">
        <w:rPr>
          <w:rFonts w:asciiTheme="minorHAnsi" w:hAnsiTheme="minorHAnsi" w:cstheme="minorBidi"/>
          <w:sz w:val="22"/>
          <w:szCs w:val="22"/>
        </w:rPr>
        <w:t>as well as increase biodiversity</w:t>
      </w:r>
    </w:p>
    <w:p w:rsidR="006E4A62" w:rsidP="46E424E6" w:rsidRDefault="245AF992" w14:paraId="24CA61C3" w14:textId="39CA7BE3">
      <w:pPr>
        <w:pStyle w:val="ListParagraph"/>
        <w:numPr>
          <w:ilvl w:val="0"/>
          <w:numId w:val="33"/>
        </w:numPr>
        <w:rPr>
          <w:rFonts w:asciiTheme="minorHAnsi" w:hAnsiTheme="minorHAnsi" w:eastAsiaTheme="minorEastAsia" w:cstheme="minorBidi"/>
          <w:sz w:val="22"/>
          <w:szCs w:val="22"/>
        </w:rPr>
      </w:pPr>
      <w:r w:rsidRPr="113260FA">
        <w:rPr>
          <w:rFonts w:asciiTheme="minorHAnsi" w:hAnsiTheme="minorHAnsi" w:cstheme="minorBidi"/>
          <w:sz w:val="22"/>
          <w:szCs w:val="22"/>
        </w:rPr>
        <w:t>Five</w:t>
      </w:r>
      <w:r w:rsidRPr="2091947F" w:rsidR="00395B80">
        <w:rPr>
          <w:rFonts w:asciiTheme="minorHAnsi" w:hAnsiTheme="minorHAnsi" w:cstheme="minorBidi"/>
          <w:sz w:val="22"/>
          <w:szCs w:val="22"/>
        </w:rPr>
        <w:t xml:space="preserve"> floating islands</w:t>
      </w:r>
      <w:r w:rsidRPr="2091947F" w:rsidR="00A97D4F">
        <w:rPr>
          <w:rFonts w:asciiTheme="minorHAnsi" w:hAnsiTheme="minorHAnsi" w:cstheme="minorBidi"/>
          <w:sz w:val="22"/>
          <w:szCs w:val="22"/>
        </w:rPr>
        <w:t xml:space="preserve"> will be installed with 4 positioned within the main water body, away from existing islands (see map for locations) and 1 within the sheltered, netted area along the western edge</w:t>
      </w:r>
    </w:p>
    <w:p w:rsidR="00A97D4F" w:rsidP="46E424E6" w:rsidRDefault="240CB335" w14:paraId="6C7DF092" w14:textId="4721F0A9">
      <w:pPr>
        <w:pStyle w:val="ListParagraph"/>
        <w:numPr>
          <w:ilvl w:val="0"/>
          <w:numId w:val="33"/>
        </w:numPr>
        <w:rPr>
          <w:sz w:val="22"/>
          <w:szCs w:val="22"/>
        </w:rPr>
      </w:pPr>
      <w:r w:rsidRPr="73286875">
        <w:rPr>
          <w:rFonts w:asciiTheme="minorHAnsi" w:hAnsiTheme="minorHAnsi" w:cstheme="minorBidi"/>
          <w:sz w:val="22"/>
          <w:szCs w:val="22"/>
        </w:rPr>
        <w:t xml:space="preserve">Islands to be secured to avoid significant </w:t>
      </w:r>
      <w:r w:rsidRPr="2F0CAC7E">
        <w:rPr>
          <w:rFonts w:asciiTheme="minorHAnsi" w:hAnsiTheme="minorHAnsi" w:cstheme="minorBidi"/>
          <w:sz w:val="22"/>
          <w:szCs w:val="22"/>
        </w:rPr>
        <w:t>movement across the pond</w:t>
      </w:r>
    </w:p>
    <w:p w:rsidR="00A97D4F" w:rsidP="46E424E6" w:rsidRDefault="240CB335" w14:paraId="4F195E40" w14:textId="74A5AA9B">
      <w:pPr>
        <w:pStyle w:val="ListParagraph"/>
        <w:numPr>
          <w:ilvl w:val="0"/>
          <w:numId w:val="33"/>
        </w:numPr>
        <w:rPr>
          <w:sz w:val="22"/>
          <w:szCs w:val="22"/>
        </w:rPr>
      </w:pPr>
      <w:r w:rsidRPr="5852C14C">
        <w:rPr>
          <w:rFonts w:asciiTheme="minorHAnsi" w:hAnsiTheme="minorHAnsi" w:cstheme="minorBidi"/>
          <w:sz w:val="22"/>
          <w:szCs w:val="22"/>
        </w:rPr>
        <w:t xml:space="preserve">Islands to be installed </w:t>
      </w:r>
      <w:r w:rsidRPr="73286875">
        <w:rPr>
          <w:rFonts w:asciiTheme="minorHAnsi" w:hAnsiTheme="minorHAnsi" w:cstheme="minorBidi"/>
          <w:sz w:val="22"/>
          <w:szCs w:val="22"/>
        </w:rPr>
        <w:t xml:space="preserve">and secured </w:t>
      </w:r>
      <w:r w:rsidRPr="5852C14C">
        <w:rPr>
          <w:rFonts w:asciiTheme="minorHAnsi" w:hAnsiTheme="minorHAnsi" w:cstheme="minorBidi"/>
          <w:sz w:val="22"/>
          <w:szCs w:val="22"/>
        </w:rPr>
        <w:t>in line with manufacturer specification and guidelines</w:t>
      </w:r>
    </w:p>
    <w:p w:rsidR="004336D0" w:rsidP="36F9833A" w:rsidRDefault="00A97D4F" w14:paraId="7B2618F5" w14:textId="31E400BD">
      <w:pPr>
        <w:pStyle w:val="ListParagraph"/>
        <w:numPr>
          <w:ilvl w:val="0"/>
          <w:numId w:val="34"/>
        </w:numPr>
        <w:rPr>
          <w:rFonts w:asciiTheme="minorHAnsi" w:hAnsiTheme="minorHAnsi" w:eastAsiaTheme="minorEastAsia" w:cstheme="minorBidi"/>
          <w:sz w:val="22"/>
          <w:szCs w:val="22"/>
        </w:rPr>
      </w:pPr>
      <w:r w:rsidRPr="36F9833A">
        <w:rPr>
          <w:rFonts w:asciiTheme="minorHAnsi" w:hAnsiTheme="minorHAnsi" w:cstheme="minorBidi"/>
          <w:sz w:val="22"/>
          <w:szCs w:val="22"/>
        </w:rPr>
        <w:t xml:space="preserve">The islands should be at least 4x4m² and planted with </w:t>
      </w:r>
      <w:r w:rsidRPr="36F9833A" w:rsidR="001005E4">
        <w:rPr>
          <w:rFonts w:asciiTheme="minorHAnsi" w:hAnsiTheme="minorHAnsi" w:cstheme="minorBidi"/>
          <w:sz w:val="22"/>
          <w:szCs w:val="22"/>
        </w:rPr>
        <w:t>partly pre-</w:t>
      </w:r>
      <w:r w:rsidRPr="36F9833A">
        <w:rPr>
          <w:rFonts w:asciiTheme="minorHAnsi" w:hAnsiTheme="minorHAnsi" w:cstheme="minorBidi"/>
          <w:sz w:val="22"/>
          <w:szCs w:val="22"/>
        </w:rPr>
        <w:t xml:space="preserve">established </w:t>
      </w:r>
      <w:r w:rsidRPr="36F9833A" w:rsidR="001005E4">
        <w:rPr>
          <w:rFonts w:asciiTheme="minorHAnsi" w:hAnsiTheme="minorHAnsi" w:cstheme="minorBidi"/>
          <w:sz w:val="22"/>
          <w:szCs w:val="22"/>
        </w:rPr>
        <w:t>vegetation. In addition, contractors will be expected to source additional appropriate aquatic vegetation from Fleet Pond</w:t>
      </w:r>
      <w:r w:rsidRPr="36F9833A">
        <w:rPr>
          <w:rFonts w:asciiTheme="minorHAnsi" w:hAnsiTheme="minorHAnsi" w:cstheme="minorBidi"/>
          <w:sz w:val="22"/>
          <w:szCs w:val="22"/>
        </w:rPr>
        <w:t xml:space="preserve"> </w:t>
      </w:r>
      <w:r w:rsidRPr="36F9833A" w:rsidR="005318A6">
        <w:rPr>
          <w:rFonts w:asciiTheme="minorHAnsi" w:hAnsiTheme="minorHAnsi" w:cstheme="minorBidi"/>
          <w:sz w:val="22"/>
          <w:szCs w:val="22"/>
        </w:rPr>
        <w:t xml:space="preserve">(see </w:t>
      </w:r>
      <w:r w:rsidRPr="36F9833A" w:rsidR="00F369F7">
        <w:rPr>
          <w:rFonts w:asciiTheme="minorHAnsi" w:hAnsiTheme="minorHAnsi" w:cstheme="minorBidi"/>
          <w:b/>
          <w:bCs/>
          <w:sz w:val="22"/>
          <w:szCs w:val="22"/>
        </w:rPr>
        <w:t>‘Vegetation List’</w:t>
      </w:r>
      <w:r w:rsidRPr="36F9833A" w:rsidR="00800615">
        <w:rPr>
          <w:rFonts w:asciiTheme="minorHAnsi" w:hAnsiTheme="minorHAnsi" w:cstheme="minorBidi"/>
          <w:sz w:val="22"/>
          <w:szCs w:val="22"/>
        </w:rPr>
        <w:t xml:space="preserve"> at end of spec</w:t>
      </w:r>
      <w:r w:rsidRPr="36F9833A" w:rsidR="00F369F7">
        <w:rPr>
          <w:rFonts w:asciiTheme="minorHAnsi" w:hAnsiTheme="minorHAnsi" w:cstheme="minorBidi"/>
          <w:sz w:val="22"/>
          <w:szCs w:val="22"/>
        </w:rPr>
        <w:t>)</w:t>
      </w:r>
      <w:r w:rsidRPr="36F9833A" w:rsidR="00800615">
        <w:rPr>
          <w:rFonts w:asciiTheme="minorHAnsi" w:hAnsiTheme="minorHAnsi" w:cstheme="minorBidi"/>
          <w:sz w:val="22"/>
          <w:szCs w:val="22"/>
        </w:rPr>
        <w:t>. this additional</w:t>
      </w:r>
      <w:r w:rsidRPr="36F9833A">
        <w:rPr>
          <w:rFonts w:asciiTheme="minorHAnsi" w:hAnsiTheme="minorHAnsi" w:cstheme="minorBidi"/>
          <w:sz w:val="22"/>
          <w:szCs w:val="22"/>
        </w:rPr>
        <w:t xml:space="preserve"> vegetation </w:t>
      </w:r>
      <w:r w:rsidRPr="36F9833A" w:rsidR="00800615">
        <w:rPr>
          <w:rFonts w:asciiTheme="minorHAnsi" w:hAnsiTheme="minorHAnsi" w:cstheme="minorBidi"/>
          <w:sz w:val="22"/>
          <w:szCs w:val="22"/>
        </w:rPr>
        <w:t xml:space="preserve">should cover the remaining </w:t>
      </w:r>
      <w:r w:rsidRPr="36F9833A" w:rsidR="00664F6B">
        <w:rPr>
          <w:rFonts w:asciiTheme="minorHAnsi" w:hAnsiTheme="minorHAnsi" w:cstheme="minorBidi"/>
          <w:sz w:val="22"/>
          <w:szCs w:val="22"/>
        </w:rPr>
        <w:t xml:space="preserve">‘gaps’ on the biohaven (we envisage this to be approx. </w:t>
      </w:r>
      <w:r w:rsidRPr="36F9833A" w:rsidR="00173A74">
        <w:rPr>
          <w:rFonts w:asciiTheme="minorHAnsi" w:hAnsiTheme="minorHAnsi" w:cstheme="minorBidi"/>
          <w:sz w:val="22"/>
          <w:szCs w:val="22"/>
        </w:rPr>
        <w:t xml:space="preserve">15-20% </w:t>
      </w:r>
      <w:r w:rsidRPr="36F9833A" w:rsidR="008B276A">
        <w:rPr>
          <w:rFonts w:asciiTheme="minorHAnsi" w:hAnsiTheme="minorHAnsi" w:cstheme="minorBidi"/>
          <w:sz w:val="22"/>
          <w:szCs w:val="22"/>
        </w:rPr>
        <w:t>of the overall size)</w:t>
      </w:r>
    </w:p>
    <w:p w:rsidR="36F9833A" w:rsidP="36F9833A" w:rsidRDefault="36F9833A" w14:paraId="124D0279" w14:textId="73517AC7">
      <w:pPr>
        <w:pStyle w:val="ListParagraph"/>
        <w:numPr>
          <w:ilvl w:val="0"/>
          <w:numId w:val="34"/>
        </w:numPr>
        <w:rPr>
          <w:rFonts w:asciiTheme="minorHAnsi" w:hAnsiTheme="minorHAnsi" w:eastAsiaTheme="minorEastAsia" w:cstheme="minorBidi"/>
          <w:sz w:val="22"/>
          <w:szCs w:val="22"/>
        </w:rPr>
      </w:pPr>
      <w:r w:rsidRPr="36F9833A">
        <w:rPr>
          <w:rFonts w:asciiTheme="minorHAnsi" w:hAnsiTheme="minorHAnsi" w:eastAsiaTheme="minorEastAsia" w:cstheme="minorBidi"/>
          <w:sz w:val="22"/>
          <w:szCs w:val="22"/>
        </w:rPr>
        <w:t>Floating islands must have submerged roots beneath the floating islands, that cover at least 15% of the area underneath. This will most likely be from the pre-established vegetation, so contractors should utilise suppliers that are able to provide this</w:t>
      </w:r>
    </w:p>
    <w:p w:rsidR="00AF0AF8" w:rsidP="46E424E6" w:rsidRDefault="67498CBA" w14:paraId="4055E7D7" w14:textId="58A557AD">
      <w:pPr>
        <w:pStyle w:val="ListParagraph"/>
        <w:numPr>
          <w:ilvl w:val="0"/>
          <w:numId w:val="34"/>
        </w:numPr>
        <w:rPr>
          <w:sz w:val="22"/>
          <w:szCs w:val="22"/>
        </w:rPr>
      </w:pPr>
      <w:r w:rsidRPr="16C9CA6F">
        <w:rPr>
          <w:rFonts w:asciiTheme="minorHAnsi" w:hAnsiTheme="minorHAnsi" w:cstheme="minorBidi"/>
          <w:sz w:val="22"/>
          <w:szCs w:val="22"/>
        </w:rPr>
        <w:t>Contractor responsible for collecting, moving and planting existing vegetation</w:t>
      </w:r>
      <w:r w:rsidRPr="7C498BBD">
        <w:rPr>
          <w:rFonts w:asciiTheme="minorHAnsi" w:hAnsiTheme="minorHAnsi" w:cstheme="minorBidi"/>
          <w:sz w:val="22"/>
          <w:szCs w:val="22"/>
        </w:rPr>
        <w:t xml:space="preserve"> from Fleet Pond, onto </w:t>
      </w:r>
      <w:r w:rsidRPr="1A98A26F">
        <w:rPr>
          <w:rFonts w:asciiTheme="minorHAnsi" w:hAnsiTheme="minorHAnsi" w:cstheme="minorBidi"/>
          <w:sz w:val="22"/>
          <w:szCs w:val="22"/>
        </w:rPr>
        <w:t>floating island mat</w:t>
      </w:r>
    </w:p>
    <w:p w:rsidR="00AC5E9C" w:rsidP="46E424E6" w:rsidRDefault="67498CBA" w14:paraId="1DE9BF28" w14:textId="2478DF98">
      <w:pPr>
        <w:pStyle w:val="ListParagraph"/>
        <w:numPr>
          <w:ilvl w:val="0"/>
          <w:numId w:val="34"/>
        </w:numPr>
        <w:rPr>
          <w:sz w:val="22"/>
          <w:szCs w:val="22"/>
        </w:rPr>
      </w:pPr>
      <w:r w:rsidRPr="198066F8">
        <w:rPr>
          <w:rFonts w:asciiTheme="minorHAnsi" w:hAnsiTheme="minorHAnsi" w:cstheme="minorBidi"/>
          <w:sz w:val="22"/>
          <w:szCs w:val="22"/>
        </w:rPr>
        <w:t xml:space="preserve">Mat should be kept moist and stored/installed in line with </w:t>
      </w:r>
      <w:r w:rsidRPr="300438AF">
        <w:rPr>
          <w:rFonts w:asciiTheme="minorHAnsi" w:hAnsiTheme="minorHAnsi" w:cstheme="minorBidi"/>
          <w:sz w:val="22"/>
          <w:szCs w:val="22"/>
        </w:rPr>
        <w:t>manufacturer’s guidance</w:t>
      </w:r>
    </w:p>
    <w:p w:rsidR="00EA635C" w:rsidP="46E424E6" w:rsidRDefault="67498CBA" w14:paraId="53C34CDC" w14:textId="7520A545">
      <w:pPr>
        <w:pStyle w:val="ListParagraph"/>
        <w:numPr>
          <w:ilvl w:val="0"/>
          <w:numId w:val="34"/>
        </w:numPr>
        <w:rPr>
          <w:sz w:val="22"/>
          <w:szCs w:val="22"/>
        </w:rPr>
      </w:pPr>
      <w:r w:rsidRPr="300438AF">
        <w:rPr>
          <w:rFonts w:asciiTheme="minorHAnsi" w:hAnsiTheme="minorHAnsi" w:cstheme="minorBidi"/>
          <w:sz w:val="22"/>
          <w:szCs w:val="22"/>
        </w:rPr>
        <w:t xml:space="preserve">All vegetation to be planted to ensure root system is </w:t>
      </w:r>
      <w:r w:rsidRPr="5C4CD161">
        <w:rPr>
          <w:rFonts w:asciiTheme="minorHAnsi" w:hAnsiTheme="minorHAnsi" w:cstheme="minorBidi"/>
          <w:sz w:val="22"/>
          <w:szCs w:val="22"/>
        </w:rPr>
        <w:t>not exposed to the elements</w:t>
      </w:r>
    </w:p>
    <w:p w:rsidR="0085481E" w:rsidP="36F9833A" w:rsidRDefault="67498CBA" w14:paraId="2923DEFC" w14:textId="19A70432">
      <w:pPr>
        <w:pStyle w:val="ListParagraph"/>
        <w:numPr>
          <w:ilvl w:val="0"/>
          <w:numId w:val="34"/>
        </w:numPr>
        <w:rPr>
          <w:rFonts w:asciiTheme="minorHAnsi" w:hAnsiTheme="minorHAnsi" w:cstheme="minorBidi"/>
          <w:sz w:val="22"/>
          <w:szCs w:val="22"/>
          <w:u w:val="single"/>
        </w:rPr>
      </w:pPr>
      <w:r w:rsidRPr="36F9833A">
        <w:rPr>
          <w:rFonts w:asciiTheme="minorHAnsi" w:hAnsiTheme="minorHAnsi" w:cstheme="minorBidi"/>
          <w:sz w:val="22"/>
          <w:szCs w:val="22"/>
        </w:rPr>
        <w:t>Following planting of vegetation, water from the pond should be used to ensure vegetation is suitably wet, where necessary</w:t>
      </w:r>
    </w:p>
    <w:p w:rsidR="0085481E" w:rsidP="36F9833A" w:rsidRDefault="0085481E" w14:paraId="1858B8BA" w14:textId="2845BA7F">
      <w:pPr>
        <w:pStyle w:val="ListParagraph"/>
        <w:numPr>
          <w:ilvl w:val="0"/>
          <w:numId w:val="34"/>
        </w:numPr>
        <w:rPr>
          <w:rFonts w:asciiTheme="minorHAnsi" w:hAnsiTheme="minorHAnsi" w:cstheme="minorBidi"/>
          <w:sz w:val="22"/>
          <w:szCs w:val="22"/>
          <w:u w:val="single"/>
        </w:rPr>
      </w:pPr>
      <w:r w:rsidRPr="36F9833A">
        <w:rPr>
          <w:rFonts w:asciiTheme="minorHAnsi" w:hAnsiTheme="minorHAnsi" w:cstheme="minorBidi"/>
          <w:sz w:val="22"/>
          <w:szCs w:val="22"/>
        </w:rPr>
        <w:t>Refer to NAM advisory sheet re. floating rafts/islands. Suitable suppliers could include Biomatrix Water, Aquatic Engineering, Frog Environmental and Salix. Supplier and product to be agreed with Hart project manager prior to purchasing or installation</w:t>
      </w:r>
    </w:p>
    <w:p w:rsidR="36F9833A" w:rsidP="36F9833A" w:rsidRDefault="36F9833A" w14:paraId="0AF8DA99" w14:textId="7CC5CBFC">
      <w:pPr>
        <w:pStyle w:val="ListParagraph"/>
        <w:numPr>
          <w:ilvl w:val="0"/>
          <w:numId w:val="34"/>
        </w:numPr>
        <w:rPr>
          <w:rFonts w:asciiTheme="minorHAnsi" w:hAnsiTheme="minorHAnsi" w:cstheme="minorBidi"/>
          <w:sz w:val="22"/>
          <w:szCs w:val="22"/>
        </w:rPr>
      </w:pPr>
      <w:r w:rsidRPr="36F9833A">
        <w:rPr>
          <w:rFonts w:asciiTheme="minorHAnsi" w:hAnsiTheme="minorHAnsi" w:cstheme="minorBidi"/>
          <w:sz w:val="22"/>
          <w:szCs w:val="22"/>
        </w:rPr>
        <w:t>Preference will given for products that have lesser negative impact on natural environment (e.g. use of natural materials and minimal use of plastics, etc). Refer to this as part of the procurement process documents (Section 6.2)</w:t>
      </w:r>
    </w:p>
    <w:p w:rsidR="005C30BC" w:rsidP="1200246F" w:rsidRDefault="265B228F" w14:paraId="2AA7387A" w14:textId="3CD074B8">
      <w:pPr>
        <w:rPr>
          <w:rFonts w:asciiTheme="minorHAnsi" w:hAnsiTheme="minorHAnsi" w:cstheme="minorBidi"/>
          <w:sz w:val="22"/>
          <w:szCs w:val="22"/>
        </w:rPr>
      </w:pPr>
      <w:r w:rsidRPr="1200246F">
        <w:rPr>
          <w:rFonts w:asciiTheme="minorHAnsi" w:hAnsiTheme="minorHAnsi" w:cstheme="minorBidi"/>
          <w:b/>
          <w:bCs/>
          <w:sz w:val="22"/>
          <w:szCs w:val="22"/>
          <w:u w:val="single"/>
        </w:rPr>
        <w:t>8.5 Island perimeter biohaven</w:t>
      </w:r>
      <w:r>
        <w:br/>
      </w:r>
      <w:r>
        <w:br/>
      </w:r>
      <w:r w:rsidRPr="1200246F" w:rsidR="444C0351">
        <w:rPr>
          <w:rFonts w:asciiTheme="minorHAnsi" w:hAnsiTheme="minorHAnsi" w:cstheme="minorBidi"/>
          <w:sz w:val="22"/>
          <w:szCs w:val="22"/>
        </w:rPr>
        <w:t>Objective: Increase visual amount of surface vegetation across the pond, around existing islands.</w:t>
      </w:r>
    </w:p>
    <w:p w:rsidR="005C30BC" w:rsidP="46E424E6" w:rsidRDefault="28527629" w14:paraId="6934F7F0" w14:textId="5DE000FF">
      <w:pPr>
        <w:pStyle w:val="ListParagraph"/>
        <w:numPr>
          <w:ilvl w:val="0"/>
          <w:numId w:val="35"/>
        </w:numPr>
        <w:rPr>
          <w:rFonts w:asciiTheme="minorHAnsi" w:hAnsiTheme="minorHAnsi" w:eastAsiaTheme="minorEastAsia" w:cstheme="minorBidi"/>
          <w:sz w:val="22"/>
          <w:szCs w:val="22"/>
        </w:rPr>
      </w:pPr>
      <w:r w:rsidRPr="2091947F">
        <w:rPr>
          <w:rFonts w:asciiTheme="minorHAnsi" w:hAnsiTheme="minorHAnsi" w:cstheme="minorBidi"/>
          <w:sz w:val="22"/>
          <w:szCs w:val="22"/>
        </w:rPr>
        <w:t>Four</w:t>
      </w:r>
      <w:r w:rsidRPr="6F1B62B4" w:rsidR="00DD7B51">
        <w:rPr>
          <w:rFonts w:asciiTheme="minorHAnsi" w:hAnsiTheme="minorHAnsi" w:cstheme="minorBidi"/>
          <w:sz w:val="22"/>
          <w:szCs w:val="22"/>
        </w:rPr>
        <w:t xml:space="preserve"> floating biohavens will be secured to the 4 man made mid-lake islands, totalling 180m</w:t>
      </w:r>
      <w:r w:rsidRPr="01C6A87E" w:rsidR="031DF4C7">
        <w:rPr>
          <w:rFonts w:asciiTheme="minorHAnsi" w:hAnsiTheme="minorHAnsi" w:cstheme="minorBidi"/>
          <w:sz w:val="22"/>
          <w:szCs w:val="22"/>
        </w:rPr>
        <w:t>.</w:t>
      </w:r>
    </w:p>
    <w:p w:rsidR="005C30BC" w:rsidP="46E424E6" w:rsidRDefault="031DF4C7" w14:paraId="2E6D2C0B" w14:textId="03D19F0D">
      <w:pPr>
        <w:pStyle w:val="ListParagraph"/>
        <w:numPr>
          <w:ilvl w:val="0"/>
          <w:numId w:val="35"/>
        </w:numPr>
        <w:rPr>
          <w:sz w:val="22"/>
          <w:szCs w:val="22"/>
        </w:rPr>
      </w:pPr>
      <w:r w:rsidRPr="6D8D405A">
        <w:rPr>
          <w:rFonts w:asciiTheme="minorHAnsi" w:hAnsiTheme="minorHAnsi" w:cstheme="minorBidi"/>
          <w:sz w:val="22"/>
          <w:szCs w:val="22"/>
        </w:rPr>
        <w:t xml:space="preserve">Split 180m up appropriately (as opposed to </w:t>
      </w:r>
      <w:r w:rsidRPr="352E7DA8">
        <w:rPr>
          <w:rFonts w:asciiTheme="minorHAnsi" w:hAnsiTheme="minorHAnsi" w:cstheme="minorBidi"/>
          <w:sz w:val="22"/>
          <w:szCs w:val="22"/>
        </w:rPr>
        <w:t>evenly), to ensure full coverage</w:t>
      </w:r>
      <w:r w:rsidRPr="1EDFC8CF">
        <w:rPr>
          <w:rFonts w:asciiTheme="minorHAnsi" w:hAnsiTheme="minorHAnsi" w:cstheme="minorBidi"/>
          <w:sz w:val="22"/>
          <w:szCs w:val="22"/>
        </w:rPr>
        <w:t xml:space="preserve"> across the required length</w:t>
      </w:r>
      <w:r w:rsidRPr="6F1B62B4" w:rsidR="00DD7B51">
        <w:rPr>
          <w:rFonts w:asciiTheme="minorHAnsi" w:hAnsiTheme="minorHAnsi" w:cstheme="minorBidi"/>
          <w:sz w:val="22"/>
          <w:szCs w:val="22"/>
        </w:rPr>
        <w:t xml:space="preserve"> (see map for locations).</w:t>
      </w:r>
    </w:p>
    <w:p w:rsidR="00837B3D" w:rsidP="46E424E6" w:rsidRDefault="2621490A" w14:paraId="2600F392" w14:textId="1B78E361">
      <w:pPr>
        <w:pStyle w:val="ListParagraph"/>
        <w:numPr>
          <w:ilvl w:val="0"/>
          <w:numId w:val="35"/>
        </w:numPr>
        <w:rPr>
          <w:sz w:val="22"/>
          <w:szCs w:val="22"/>
        </w:rPr>
      </w:pPr>
      <w:r w:rsidRPr="15091F26">
        <w:rPr>
          <w:rFonts w:asciiTheme="minorHAnsi" w:hAnsiTheme="minorHAnsi" w:cstheme="minorBidi"/>
          <w:sz w:val="22"/>
          <w:szCs w:val="22"/>
        </w:rPr>
        <w:t>Biohavens to include b</w:t>
      </w:r>
      <w:r w:rsidRPr="15091F26" w:rsidR="28527629">
        <w:rPr>
          <w:rFonts w:asciiTheme="minorHAnsi" w:hAnsiTheme="minorHAnsi" w:cstheme="minorBidi"/>
          <w:sz w:val="22"/>
          <w:szCs w:val="22"/>
        </w:rPr>
        <w:t>iodegradable</w:t>
      </w:r>
      <w:r w:rsidRPr="15091F26" w:rsidR="00DD7B51">
        <w:rPr>
          <w:rFonts w:asciiTheme="minorHAnsi" w:hAnsiTheme="minorHAnsi" w:cstheme="minorBidi"/>
          <w:sz w:val="22"/>
          <w:szCs w:val="22"/>
        </w:rPr>
        <w:t xml:space="preserve">, submerged natural fibre habitat </w:t>
      </w:r>
      <w:r w:rsidRPr="15091F26" w:rsidR="50911CAF">
        <w:rPr>
          <w:rFonts w:asciiTheme="minorHAnsi" w:hAnsiTheme="minorHAnsi" w:cstheme="minorBidi"/>
          <w:sz w:val="22"/>
          <w:szCs w:val="22"/>
        </w:rPr>
        <w:t>that is</w:t>
      </w:r>
      <w:r w:rsidRPr="15091F26" w:rsidR="00DD7B51">
        <w:rPr>
          <w:rFonts w:asciiTheme="minorHAnsi" w:hAnsiTheme="minorHAnsi" w:cstheme="minorBidi"/>
          <w:sz w:val="22"/>
          <w:szCs w:val="22"/>
        </w:rPr>
        <w:t xml:space="preserve"> suspended to maximise refuge opportunity.</w:t>
      </w:r>
      <w:r w:rsidRPr="15091F26" w:rsidR="1F010AE1">
        <w:rPr>
          <w:rFonts w:asciiTheme="minorHAnsi" w:hAnsiTheme="minorHAnsi" w:cstheme="minorBidi"/>
          <w:sz w:val="22"/>
          <w:szCs w:val="22"/>
        </w:rPr>
        <w:t xml:space="preserve"> </w:t>
      </w:r>
      <w:r w:rsidRPr="15091F26" w:rsidR="67782CF7">
        <w:rPr>
          <w:rFonts w:asciiTheme="minorHAnsi" w:hAnsiTheme="minorHAnsi" w:cstheme="minorBidi"/>
          <w:sz w:val="22"/>
          <w:szCs w:val="22"/>
        </w:rPr>
        <w:t>Biohavens should have this built into the existing biohaven structure, which is not available with all biohavens. To be sourced by contractor from approved Hart District Council supplier</w:t>
      </w:r>
    </w:p>
    <w:p w:rsidR="37AA205F" w:rsidP="46E424E6" w:rsidRDefault="37AA205F" w14:paraId="173FD8B9" w14:textId="7E887DF0">
      <w:pPr>
        <w:pStyle w:val="ListParagraph"/>
        <w:numPr>
          <w:ilvl w:val="0"/>
          <w:numId w:val="35"/>
        </w:numPr>
        <w:rPr>
          <w:sz w:val="22"/>
          <w:szCs w:val="22"/>
        </w:rPr>
      </w:pPr>
      <w:r w:rsidRPr="6204F4B4">
        <w:rPr>
          <w:rFonts w:asciiTheme="minorHAnsi" w:hAnsiTheme="minorHAnsi" w:cstheme="minorBidi"/>
          <w:sz w:val="22"/>
          <w:szCs w:val="22"/>
        </w:rPr>
        <w:t xml:space="preserve">Biohavens will be </w:t>
      </w:r>
      <w:r w:rsidR="00830686">
        <w:rPr>
          <w:rFonts w:asciiTheme="minorHAnsi" w:hAnsiTheme="minorHAnsi" w:cstheme="minorBidi"/>
          <w:sz w:val="22"/>
          <w:szCs w:val="22"/>
        </w:rPr>
        <w:t>partly</w:t>
      </w:r>
      <w:r w:rsidRPr="6204F4B4">
        <w:rPr>
          <w:rFonts w:asciiTheme="minorHAnsi" w:hAnsiTheme="minorHAnsi" w:cstheme="minorBidi"/>
          <w:sz w:val="22"/>
          <w:szCs w:val="22"/>
        </w:rPr>
        <w:t xml:space="preserve"> pre-established so as per above</w:t>
      </w:r>
      <w:r w:rsidR="00830686">
        <w:rPr>
          <w:rFonts w:asciiTheme="minorHAnsi" w:hAnsiTheme="minorHAnsi" w:cstheme="minorBidi"/>
          <w:sz w:val="22"/>
          <w:szCs w:val="22"/>
        </w:rPr>
        <w:t>. C</w:t>
      </w:r>
      <w:r w:rsidRPr="6204F4B4">
        <w:rPr>
          <w:rFonts w:asciiTheme="minorHAnsi" w:hAnsiTheme="minorHAnsi" w:cstheme="minorBidi"/>
          <w:sz w:val="22"/>
          <w:szCs w:val="22"/>
        </w:rPr>
        <w:t>ontractors to locate, collect and relocate</w:t>
      </w:r>
      <w:r w:rsidRPr="7B31821C">
        <w:rPr>
          <w:rFonts w:asciiTheme="minorHAnsi" w:hAnsiTheme="minorHAnsi" w:cstheme="minorBidi"/>
          <w:sz w:val="22"/>
          <w:szCs w:val="22"/>
        </w:rPr>
        <w:t xml:space="preserve"> Fleet Pond existing vegetation into new biohavens</w:t>
      </w:r>
      <w:r w:rsidR="00830686">
        <w:rPr>
          <w:rFonts w:asciiTheme="minorHAnsi" w:hAnsiTheme="minorHAnsi" w:cstheme="minorBidi"/>
          <w:sz w:val="22"/>
          <w:szCs w:val="22"/>
        </w:rPr>
        <w:t>, matching spec from above ‘Floating Island’ spec</w:t>
      </w:r>
    </w:p>
    <w:p w:rsidRPr="006F0D25" w:rsidR="2737AACB" w:rsidP="46E424E6" w:rsidRDefault="2737AACB" w14:paraId="5C7F646A" w14:textId="47F4A2B8">
      <w:pPr>
        <w:pStyle w:val="ListParagraph"/>
        <w:numPr>
          <w:ilvl w:val="0"/>
          <w:numId w:val="35"/>
        </w:numPr>
        <w:rPr>
          <w:sz w:val="22"/>
          <w:szCs w:val="22"/>
        </w:rPr>
      </w:pPr>
      <w:r w:rsidRPr="006F0D25">
        <w:rPr>
          <w:rFonts w:asciiTheme="minorHAnsi" w:hAnsiTheme="minorHAnsi" w:cstheme="minorBidi"/>
          <w:sz w:val="22"/>
          <w:szCs w:val="22"/>
        </w:rPr>
        <w:t xml:space="preserve">Installation of biohavens: To be secured to bank of existing islands using thick natural fibrous rope or similar, that is strong enough to prevent movement away from the island. To be secured </w:t>
      </w:r>
      <w:r w:rsidRPr="006F0D25" w:rsidR="006F0D25">
        <w:rPr>
          <w:rFonts w:asciiTheme="minorHAnsi" w:hAnsiTheme="minorHAnsi" w:cstheme="minorBidi"/>
          <w:sz w:val="22"/>
          <w:szCs w:val="22"/>
        </w:rPr>
        <w:t>to existing posts around perimeter of islands</w:t>
      </w:r>
    </w:p>
    <w:p w:rsidR="08078027" w:rsidP="08078027" w:rsidRDefault="08078027" w14:paraId="15AF7161" w14:textId="66B359C8">
      <w:pPr>
        <w:rPr>
          <w:rFonts w:asciiTheme="minorHAnsi" w:hAnsiTheme="minorHAnsi" w:cstheme="minorBidi"/>
          <w:sz w:val="22"/>
          <w:szCs w:val="22"/>
          <w:u w:val="single"/>
        </w:rPr>
      </w:pPr>
    </w:p>
    <w:p w:rsidR="00D22DB2" w:rsidP="1200246F" w:rsidRDefault="00D22DB2" w14:paraId="51C86C43" w14:textId="3581205D">
      <w:pPr>
        <w:rPr>
          <w:rFonts w:asciiTheme="minorHAnsi" w:hAnsiTheme="minorHAnsi" w:cstheme="minorBidi"/>
          <w:sz w:val="22"/>
          <w:szCs w:val="22"/>
        </w:rPr>
      </w:pPr>
      <w:r w:rsidRPr="1200246F">
        <w:rPr>
          <w:rFonts w:asciiTheme="minorHAnsi" w:hAnsiTheme="minorHAnsi" w:cstheme="minorBidi"/>
          <w:b/>
          <w:bCs/>
          <w:sz w:val="22"/>
          <w:szCs w:val="22"/>
          <w:u w:val="single"/>
        </w:rPr>
        <w:t>8.6 Reed habitat expansion</w:t>
      </w:r>
      <w:r>
        <w:br/>
      </w:r>
      <w:r>
        <w:br/>
      </w:r>
      <w:r w:rsidRPr="1200246F">
        <w:rPr>
          <w:rFonts w:asciiTheme="minorHAnsi" w:hAnsiTheme="minorHAnsi" w:cstheme="minorBidi"/>
          <w:sz w:val="22"/>
          <w:szCs w:val="22"/>
        </w:rPr>
        <w:t xml:space="preserve">Planting of 100 reed plugs in suitable island/marginal locations (see map for locations). Reed plugs are to be harvested from location within the reserve (location to be confirmed). </w:t>
      </w:r>
      <w:r>
        <w:br/>
      </w:r>
      <w:r w:rsidRPr="1200246F" w:rsidR="00FD3AB1">
        <w:rPr>
          <w:rFonts w:asciiTheme="minorHAnsi" w:hAnsiTheme="minorHAnsi" w:cstheme="minorBidi"/>
          <w:sz w:val="22"/>
          <w:szCs w:val="22"/>
        </w:rPr>
        <w:t>Suggested method of stem cutting translocation:</w:t>
      </w:r>
      <w:r>
        <w:br/>
      </w:r>
      <w:r w:rsidRPr="1200246F" w:rsidR="00FD3AB1">
        <w:rPr>
          <w:rFonts w:asciiTheme="minorHAnsi" w:hAnsiTheme="minorHAnsi" w:cstheme="minorBidi"/>
          <w:sz w:val="22"/>
          <w:szCs w:val="22"/>
        </w:rPr>
        <w:t xml:space="preserve"> - Harvest stems locally, cut into 20-50cm lengths </w:t>
      </w:r>
      <w:r w:rsidRPr="1200246F" w:rsidR="52F8B3EB">
        <w:rPr>
          <w:rFonts w:asciiTheme="minorHAnsi" w:hAnsiTheme="minorHAnsi" w:cstheme="minorBidi"/>
          <w:sz w:val="22"/>
          <w:szCs w:val="22"/>
        </w:rPr>
        <w:t>with</w:t>
      </w:r>
      <w:r w:rsidRPr="1200246F" w:rsidR="00FD3AB1">
        <w:rPr>
          <w:rFonts w:asciiTheme="minorHAnsi" w:hAnsiTheme="minorHAnsi" w:cstheme="minorBidi"/>
          <w:sz w:val="22"/>
          <w:szCs w:val="22"/>
        </w:rPr>
        <w:t xml:space="preserve"> </w:t>
      </w:r>
      <w:r w:rsidRPr="1200246F" w:rsidR="006F0D25">
        <w:rPr>
          <w:rFonts w:asciiTheme="minorHAnsi" w:hAnsiTheme="minorHAnsi" w:cstheme="minorBidi"/>
          <w:sz w:val="22"/>
          <w:szCs w:val="22"/>
        </w:rPr>
        <w:t xml:space="preserve">retained </w:t>
      </w:r>
      <w:r w:rsidRPr="1200246F" w:rsidR="00FD3AB1">
        <w:rPr>
          <w:rFonts w:asciiTheme="minorHAnsi" w:hAnsiTheme="minorHAnsi" w:cstheme="minorBidi"/>
          <w:sz w:val="22"/>
          <w:szCs w:val="22"/>
        </w:rPr>
        <w:t>2-6 nodes per stem</w:t>
      </w:r>
      <w:r>
        <w:br/>
      </w:r>
      <w:r w:rsidRPr="1200246F" w:rsidR="00FD3AB1">
        <w:rPr>
          <w:rFonts w:asciiTheme="minorHAnsi" w:hAnsiTheme="minorHAnsi" w:cstheme="minorBidi"/>
          <w:sz w:val="22"/>
          <w:szCs w:val="22"/>
        </w:rPr>
        <w:t xml:space="preserve"> - Trim the leaves to reduce the need for water whilst the plant roots</w:t>
      </w:r>
      <w:r>
        <w:br/>
      </w:r>
      <w:r w:rsidRPr="1200246F" w:rsidR="00FD3AB1">
        <w:rPr>
          <w:rFonts w:asciiTheme="minorHAnsi" w:hAnsiTheme="minorHAnsi" w:cstheme="minorBidi"/>
          <w:sz w:val="22"/>
          <w:szCs w:val="22"/>
        </w:rPr>
        <w:t xml:space="preserve"> - Keep stem bases wet, plant as soon as possible in soil covered by 10-20mm of water. Ensure a node is close to the surface of the soil</w:t>
      </w:r>
      <w:r>
        <w:br/>
      </w:r>
      <w:r w:rsidRPr="1200246F" w:rsidR="00FD3AB1">
        <w:rPr>
          <w:rFonts w:asciiTheme="minorHAnsi" w:hAnsiTheme="minorHAnsi" w:cstheme="minorBidi"/>
          <w:sz w:val="22"/>
          <w:szCs w:val="22"/>
        </w:rPr>
        <w:t xml:space="preserve"> - Plant at densities of 10-15 cuttings per metre squared.</w:t>
      </w:r>
      <w:r>
        <w:br/>
      </w:r>
      <w:r w:rsidRPr="1200246F" w:rsidR="00FD3AB1">
        <w:rPr>
          <w:rFonts w:asciiTheme="minorHAnsi" w:hAnsiTheme="minorHAnsi" w:cstheme="minorBidi"/>
          <w:sz w:val="22"/>
          <w:szCs w:val="22"/>
        </w:rPr>
        <w:t>- Water levels should not overtop the reed during the winter following planting.</w:t>
      </w:r>
    </w:p>
    <w:p w:rsidRPr="002040AE" w:rsidR="00FD3AB1" w:rsidP="1200246F" w:rsidRDefault="00FD3AB1" w14:paraId="5227A378" w14:textId="47B9C7E9">
      <w:pPr>
        <w:rPr>
          <w:rFonts w:asciiTheme="minorHAnsi" w:hAnsiTheme="minorHAnsi" w:cstheme="minorBidi"/>
          <w:sz w:val="22"/>
          <w:szCs w:val="22"/>
        </w:rPr>
      </w:pPr>
      <w:r w:rsidRPr="15091F26">
        <w:rPr>
          <w:rFonts w:asciiTheme="minorHAnsi" w:hAnsiTheme="minorHAnsi" w:cstheme="minorBidi"/>
          <w:b/>
          <w:bCs/>
          <w:sz w:val="22"/>
          <w:szCs w:val="22"/>
          <w:u w:val="single"/>
        </w:rPr>
        <w:t xml:space="preserve">8.7 Protective </w:t>
      </w:r>
      <w:r w:rsidRPr="15091F26" w:rsidR="52F8B3EB">
        <w:rPr>
          <w:rFonts w:asciiTheme="minorHAnsi" w:hAnsiTheme="minorHAnsi" w:cstheme="minorBidi"/>
          <w:b/>
          <w:bCs/>
          <w:sz w:val="22"/>
          <w:szCs w:val="22"/>
          <w:u w:val="single"/>
        </w:rPr>
        <w:t>cage</w:t>
      </w:r>
      <w:r w:rsidRPr="15091F26" w:rsidR="12131BFE">
        <w:rPr>
          <w:rFonts w:asciiTheme="minorHAnsi" w:hAnsiTheme="minorHAnsi" w:cstheme="minorBidi"/>
          <w:b/>
          <w:bCs/>
          <w:sz w:val="22"/>
          <w:szCs w:val="22"/>
          <w:u w:val="single"/>
        </w:rPr>
        <w:t xml:space="preserve"> x 1</w:t>
      </w:r>
      <w:r>
        <w:br/>
      </w:r>
      <w:r>
        <w:br/>
      </w:r>
      <w:r w:rsidRPr="15091F26" w:rsidR="002040AE">
        <w:rPr>
          <w:rFonts w:asciiTheme="minorHAnsi" w:hAnsiTheme="minorHAnsi" w:cstheme="minorBidi"/>
          <w:sz w:val="22"/>
          <w:szCs w:val="22"/>
        </w:rPr>
        <w:t>A protective cage will be installed to support the re-establishment of planted aquatic macrophytes. Initially positioned in the sheltered western area to protect the newly planted water lilies (see map for location). This would comprise of a rectangular frame</w:t>
      </w:r>
      <w:r w:rsidRPr="15091F26" w:rsidR="00A54776">
        <w:rPr>
          <w:rFonts w:asciiTheme="minorHAnsi" w:hAnsiTheme="minorHAnsi" w:cstheme="minorBidi"/>
          <w:sz w:val="22"/>
          <w:szCs w:val="22"/>
        </w:rPr>
        <w:t xml:space="preserve"> </w:t>
      </w:r>
      <w:r w:rsidRPr="15091F26" w:rsidR="002040AE">
        <w:rPr>
          <w:rFonts w:asciiTheme="minorHAnsi" w:hAnsiTheme="minorHAnsi" w:cstheme="minorBidi"/>
          <w:sz w:val="22"/>
          <w:szCs w:val="22"/>
        </w:rPr>
        <w:t>(1.5m high x 4m long x 4m wide) secured to the bed of the lake with a 0.5cm mesh screen to prevent fish and birds from entering</w:t>
      </w:r>
      <w:r w:rsidRPr="15091F26" w:rsidR="00A54776">
        <w:rPr>
          <w:rFonts w:asciiTheme="minorHAnsi" w:hAnsiTheme="minorHAnsi" w:cstheme="minorBidi"/>
          <w:sz w:val="22"/>
          <w:szCs w:val="22"/>
        </w:rPr>
        <w:t>. A equivalent lid will be added to enable inspection of the plant growth.</w:t>
      </w:r>
    </w:p>
    <w:p w:rsidRPr="00A109B2" w:rsidR="00A109B2" w:rsidP="1200246F" w:rsidRDefault="00FD3AB1" w14:paraId="530903CA" w14:textId="2236DB67">
      <w:pPr>
        <w:rPr>
          <w:rFonts w:asciiTheme="minorHAnsi" w:hAnsiTheme="minorHAnsi" w:cstheme="minorBidi"/>
          <w:sz w:val="22"/>
          <w:szCs w:val="22"/>
        </w:rPr>
      </w:pPr>
      <w:r w:rsidRPr="1200246F">
        <w:rPr>
          <w:rFonts w:asciiTheme="minorHAnsi" w:hAnsiTheme="minorHAnsi" w:cstheme="minorBidi"/>
          <w:b/>
          <w:bCs/>
          <w:sz w:val="22"/>
          <w:szCs w:val="22"/>
          <w:u w:val="single"/>
        </w:rPr>
        <w:t>8.8 Woody debris reef</w:t>
      </w:r>
      <w:r>
        <w:br/>
      </w:r>
      <w:r>
        <w:br/>
      </w:r>
      <w:r w:rsidRPr="1200246F" w:rsidR="76D9235B">
        <w:rPr>
          <w:rFonts w:asciiTheme="minorHAnsi" w:hAnsiTheme="minorHAnsi" w:cstheme="minorBidi"/>
          <w:sz w:val="22"/>
          <w:szCs w:val="22"/>
        </w:rPr>
        <w:t>Objective: To source and supply bundles of coarse woody debris (faggots) and form a protective woody debris reef along indicated locations (see map).</w:t>
      </w:r>
    </w:p>
    <w:p w:rsidR="00FD3AB1" w:rsidP="15091F26" w:rsidRDefault="179DD5D6" w14:paraId="29CE520A" w14:textId="3DE36D37">
      <w:pPr>
        <w:rPr>
          <w:rFonts w:asciiTheme="minorHAnsi" w:hAnsiTheme="minorHAnsi" w:cstheme="minorBidi"/>
          <w:sz w:val="22"/>
          <w:szCs w:val="22"/>
        </w:rPr>
      </w:pPr>
      <w:r w:rsidRPr="15091F26">
        <w:rPr>
          <w:rFonts w:asciiTheme="minorHAnsi" w:hAnsiTheme="minorHAnsi" w:cstheme="minorBidi"/>
          <w:sz w:val="22"/>
          <w:szCs w:val="22"/>
        </w:rPr>
        <w:t>Contractor to:</w:t>
      </w:r>
    </w:p>
    <w:p w:rsidR="00FD3AB1" w:rsidP="46E424E6" w:rsidRDefault="32CF31C3" w14:paraId="1EA1BB4B" w14:textId="63FA5A3D">
      <w:pPr>
        <w:pStyle w:val="ListParagraph"/>
        <w:numPr>
          <w:ilvl w:val="0"/>
          <w:numId w:val="32"/>
        </w:numPr>
        <w:rPr>
          <w:rFonts w:asciiTheme="minorHAnsi" w:hAnsiTheme="minorHAnsi" w:eastAsiaTheme="minorEastAsia" w:cstheme="minorBidi"/>
          <w:sz w:val="22"/>
          <w:szCs w:val="22"/>
        </w:rPr>
      </w:pPr>
      <w:r w:rsidRPr="45D836B0">
        <w:rPr>
          <w:rFonts w:asciiTheme="minorHAnsi" w:hAnsiTheme="minorHAnsi" w:cstheme="minorBidi"/>
          <w:sz w:val="22"/>
          <w:szCs w:val="22"/>
        </w:rPr>
        <w:t>Use</w:t>
      </w:r>
      <w:r w:rsidR="00386F55">
        <w:rPr>
          <w:rFonts w:asciiTheme="minorHAnsi" w:hAnsiTheme="minorHAnsi" w:cstheme="minorBidi"/>
          <w:sz w:val="22"/>
          <w:szCs w:val="22"/>
        </w:rPr>
        <w:t xml:space="preserve"> above</w:t>
      </w:r>
      <w:r w:rsidRPr="45D836B0">
        <w:rPr>
          <w:rFonts w:asciiTheme="minorHAnsi" w:hAnsiTheme="minorHAnsi" w:cstheme="minorBidi"/>
          <w:sz w:val="22"/>
          <w:szCs w:val="22"/>
        </w:rPr>
        <w:t xml:space="preserve"> materials to construct faggots of 1m width </w:t>
      </w:r>
      <w:r w:rsidRPr="1C6D768D">
        <w:rPr>
          <w:rFonts w:asciiTheme="minorHAnsi" w:hAnsiTheme="minorHAnsi" w:cstheme="minorBidi"/>
          <w:sz w:val="22"/>
          <w:szCs w:val="22"/>
        </w:rPr>
        <w:t>x 1m height x length of at least 2m</w:t>
      </w:r>
      <w:r w:rsidRPr="08431E32" w:rsidR="49AE5EAC">
        <w:rPr>
          <w:rFonts w:asciiTheme="minorHAnsi" w:hAnsiTheme="minorHAnsi" w:cstheme="minorBidi"/>
          <w:sz w:val="22"/>
          <w:szCs w:val="22"/>
        </w:rPr>
        <w:t xml:space="preserve">, each to be constructed using natural strong fibrous </w:t>
      </w:r>
      <w:r w:rsidRPr="2C2D02EF" w:rsidR="49AE5EAC">
        <w:rPr>
          <w:rFonts w:asciiTheme="minorHAnsi" w:hAnsiTheme="minorHAnsi" w:cstheme="minorBidi"/>
          <w:sz w:val="22"/>
          <w:szCs w:val="22"/>
        </w:rPr>
        <w:t xml:space="preserve">twine wrapped </w:t>
      </w:r>
      <w:r w:rsidRPr="5F56D196" w:rsidR="49AE5EAC">
        <w:rPr>
          <w:rFonts w:asciiTheme="minorHAnsi" w:hAnsiTheme="minorHAnsi" w:cstheme="minorBidi"/>
          <w:sz w:val="22"/>
          <w:szCs w:val="22"/>
        </w:rPr>
        <w:t>a</w:t>
      </w:r>
      <w:r w:rsidRPr="5F56D196" w:rsidR="040DE870">
        <w:rPr>
          <w:rFonts w:asciiTheme="minorHAnsi" w:hAnsiTheme="minorHAnsi" w:cstheme="minorBidi"/>
          <w:sz w:val="22"/>
          <w:szCs w:val="22"/>
        </w:rPr>
        <w:t>r</w:t>
      </w:r>
      <w:r w:rsidRPr="5F56D196" w:rsidR="49AE5EAC">
        <w:rPr>
          <w:rFonts w:asciiTheme="minorHAnsi" w:hAnsiTheme="minorHAnsi" w:cstheme="minorBidi"/>
          <w:sz w:val="22"/>
          <w:szCs w:val="22"/>
        </w:rPr>
        <w:t>ound</w:t>
      </w:r>
      <w:r w:rsidRPr="2C2D02EF" w:rsidR="49AE5EAC">
        <w:rPr>
          <w:rFonts w:asciiTheme="minorHAnsi" w:hAnsiTheme="minorHAnsi" w:cstheme="minorBidi"/>
          <w:sz w:val="22"/>
          <w:szCs w:val="22"/>
        </w:rPr>
        <w:t xml:space="preserve"> each bundle and secured in at least </w:t>
      </w:r>
      <w:r w:rsidRPr="62B5AE5E" w:rsidR="49AE5EAC">
        <w:rPr>
          <w:rFonts w:asciiTheme="minorHAnsi" w:hAnsiTheme="minorHAnsi" w:cstheme="minorBidi"/>
          <w:sz w:val="22"/>
          <w:szCs w:val="22"/>
        </w:rPr>
        <w:t>t</w:t>
      </w:r>
      <w:r w:rsidRPr="62B5AE5E" w:rsidR="37DF3726">
        <w:rPr>
          <w:rFonts w:asciiTheme="minorHAnsi" w:hAnsiTheme="minorHAnsi" w:cstheme="minorBidi"/>
          <w:sz w:val="22"/>
          <w:szCs w:val="22"/>
        </w:rPr>
        <w:t>hree</w:t>
      </w:r>
      <w:r w:rsidRPr="2C2D02EF" w:rsidR="49AE5EAC">
        <w:rPr>
          <w:rFonts w:asciiTheme="minorHAnsi" w:hAnsiTheme="minorHAnsi" w:cstheme="minorBidi"/>
          <w:sz w:val="22"/>
          <w:szCs w:val="22"/>
        </w:rPr>
        <w:t xml:space="preserve"> places of equal distance apart </w:t>
      </w:r>
      <w:r w:rsidRPr="0EDF5D38" w:rsidR="49AE5EAC">
        <w:rPr>
          <w:rFonts w:asciiTheme="minorHAnsi" w:hAnsiTheme="minorHAnsi" w:cstheme="minorBidi"/>
          <w:sz w:val="22"/>
          <w:szCs w:val="22"/>
        </w:rPr>
        <w:t xml:space="preserve">(e.g. </w:t>
      </w:r>
      <w:r w:rsidRPr="5F56D196" w:rsidR="5404F363">
        <w:rPr>
          <w:rFonts w:asciiTheme="minorHAnsi" w:hAnsiTheme="minorHAnsi" w:cstheme="minorBidi"/>
          <w:sz w:val="22"/>
          <w:szCs w:val="22"/>
        </w:rPr>
        <w:t>50cm from centre on either side)</w:t>
      </w:r>
    </w:p>
    <w:p w:rsidR="00FD3AB1" w:rsidP="46E424E6" w:rsidRDefault="49AE5EAC" w14:paraId="447CDA72" w14:textId="3AFE93C0">
      <w:pPr>
        <w:pStyle w:val="ListParagraph"/>
        <w:numPr>
          <w:ilvl w:val="0"/>
          <w:numId w:val="32"/>
        </w:numPr>
        <w:rPr>
          <w:sz w:val="22"/>
          <w:szCs w:val="22"/>
        </w:rPr>
      </w:pPr>
      <w:r w:rsidRPr="15091F26">
        <w:rPr>
          <w:rFonts w:asciiTheme="minorHAnsi" w:hAnsiTheme="minorHAnsi" w:cstheme="minorBidi"/>
          <w:sz w:val="22"/>
          <w:szCs w:val="22"/>
        </w:rPr>
        <w:t>Transport faggots to reef locations (see map)</w:t>
      </w:r>
    </w:p>
    <w:p w:rsidR="003E6FAD" w:rsidP="46E424E6" w:rsidRDefault="49AE5EAC" w14:paraId="4F6C3455" w14:textId="0C3AB622">
      <w:pPr>
        <w:pStyle w:val="ListParagraph"/>
        <w:numPr>
          <w:ilvl w:val="0"/>
          <w:numId w:val="32"/>
        </w:numPr>
        <w:rPr>
          <w:sz w:val="22"/>
          <w:szCs w:val="22"/>
        </w:rPr>
      </w:pPr>
      <w:r w:rsidRPr="4378318F">
        <w:rPr>
          <w:rFonts w:asciiTheme="minorHAnsi" w:hAnsiTheme="minorHAnsi" w:cstheme="minorBidi"/>
          <w:sz w:val="22"/>
          <w:szCs w:val="22"/>
        </w:rPr>
        <w:t xml:space="preserve">Total length of wood debris reef is </w:t>
      </w:r>
      <w:r w:rsidRPr="00386F55">
        <w:rPr>
          <w:rFonts w:asciiTheme="minorHAnsi" w:hAnsiTheme="minorHAnsi" w:cstheme="minorBidi"/>
          <w:b/>
          <w:sz w:val="22"/>
          <w:szCs w:val="22"/>
        </w:rPr>
        <w:t>180m</w:t>
      </w:r>
      <w:r w:rsidRPr="4378318F">
        <w:rPr>
          <w:rFonts w:asciiTheme="minorHAnsi" w:hAnsiTheme="minorHAnsi" w:cstheme="minorBidi"/>
          <w:sz w:val="22"/>
          <w:szCs w:val="22"/>
        </w:rPr>
        <w:t xml:space="preserve"> </w:t>
      </w:r>
      <w:r w:rsidRPr="7749762C" w:rsidR="63420597">
        <w:rPr>
          <w:rFonts w:asciiTheme="minorHAnsi" w:hAnsiTheme="minorHAnsi" w:cstheme="minorBidi"/>
          <w:sz w:val="22"/>
          <w:szCs w:val="22"/>
        </w:rPr>
        <w:t>in front of the</w:t>
      </w:r>
      <w:r w:rsidRPr="4378318F">
        <w:rPr>
          <w:rFonts w:asciiTheme="minorHAnsi" w:hAnsiTheme="minorHAnsi" w:cstheme="minorBidi"/>
          <w:sz w:val="22"/>
          <w:szCs w:val="22"/>
        </w:rPr>
        <w:t xml:space="preserve"> above created biohavens and a further </w:t>
      </w:r>
      <w:r w:rsidRPr="00386F55">
        <w:rPr>
          <w:rFonts w:asciiTheme="minorHAnsi" w:hAnsiTheme="minorHAnsi" w:cstheme="minorBidi"/>
          <w:b/>
          <w:sz w:val="22"/>
          <w:szCs w:val="22"/>
        </w:rPr>
        <w:t>40m</w:t>
      </w:r>
      <w:r w:rsidRPr="4378318F">
        <w:rPr>
          <w:rFonts w:asciiTheme="minorHAnsi" w:hAnsiTheme="minorHAnsi" w:cstheme="minorBidi"/>
          <w:sz w:val="22"/>
          <w:szCs w:val="22"/>
        </w:rPr>
        <w:t xml:space="preserve"> </w:t>
      </w:r>
      <w:r w:rsidRPr="5C388C02">
        <w:rPr>
          <w:rFonts w:asciiTheme="minorHAnsi" w:hAnsiTheme="minorHAnsi" w:cstheme="minorBidi"/>
          <w:sz w:val="22"/>
          <w:szCs w:val="22"/>
        </w:rPr>
        <w:t>along western sheltered area</w:t>
      </w:r>
    </w:p>
    <w:p w:rsidR="00CA7888" w:rsidP="46E424E6" w:rsidRDefault="49AE5EAC" w14:paraId="17361D53" w14:textId="180BEAF0">
      <w:pPr>
        <w:pStyle w:val="ListParagraph"/>
        <w:numPr>
          <w:ilvl w:val="0"/>
          <w:numId w:val="32"/>
        </w:numPr>
        <w:rPr>
          <w:sz w:val="22"/>
          <w:szCs w:val="22"/>
        </w:rPr>
      </w:pPr>
      <w:r w:rsidRPr="5C388C02">
        <w:rPr>
          <w:rFonts w:asciiTheme="minorHAnsi" w:hAnsiTheme="minorHAnsi" w:cstheme="minorBidi"/>
          <w:sz w:val="22"/>
          <w:szCs w:val="22"/>
        </w:rPr>
        <w:t xml:space="preserve">Woody debris faggots to be </w:t>
      </w:r>
      <w:r w:rsidRPr="00386F55">
        <w:rPr>
          <w:rFonts w:asciiTheme="minorHAnsi" w:hAnsiTheme="minorHAnsi" w:cstheme="minorBidi"/>
          <w:b/>
          <w:bCs/>
          <w:sz w:val="22"/>
          <w:szCs w:val="22"/>
        </w:rPr>
        <w:t>secured directly to biohavens</w:t>
      </w:r>
      <w:r w:rsidRPr="366BE6BC">
        <w:rPr>
          <w:rFonts w:asciiTheme="minorHAnsi" w:hAnsiTheme="minorHAnsi" w:cstheme="minorBidi"/>
          <w:sz w:val="22"/>
          <w:szCs w:val="22"/>
        </w:rPr>
        <w:t xml:space="preserve"> using</w:t>
      </w:r>
      <w:r w:rsidR="00386F55">
        <w:rPr>
          <w:rFonts w:asciiTheme="minorHAnsi" w:hAnsiTheme="minorHAnsi" w:cstheme="minorBidi"/>
          <w:sz w:val="22"/>
          <w:szCs w:val="22"/>
        </w:rPr>
        <w:t xml:space="preserve"> a combination of </w:t>
      </w:r>
      <w:r w:rsidRPr="008553F4" w:rsidR="00F14DAB">
        <w:rPr>
          <w:rFonts w:asciiTheme="minorHAnsi" w:hAnsiTheme="minorHAnsi" w:cstheme="minorBidi"/>
          <w:sz w:val="22"/>
          <w:szCs w:val="22"/>
        </w:rPr>
        <w:t>untreated</w:t>
      </w:r>
      <w:r w:rsidRPr="008553F4" w:rsidR="00F14DAB">
        <w:rPr>
          <w:rFonts w:asciiTheme="minorHAnsi" w:hAnsiTheme="minorHAnsi" w:cstheme="minorBidi"/>
          <w:b/>
          <w:bCs/>
          <w:sz w:val="22"/>
          <w:szCs w:val="22"/>
        </w:rPr>
        <w:t xml:space="preserve"> </w:t>
      </w:r>
      <w:r w:rsidR="00F14DAB">
        <w:rPr>
          <w:rFonts w:asciiTheme="minorHAnsi" w:hAnsiTheme="minorHAnsi" w:cstheme="minorBidi"/>
          <w:sz w:val="22"/>
          <w:szCs w:val="22"/>
        </w:rPr>
        <w:t xml:space="preserve">timber posts driven into the </w:t>
      </w:r>
      <w:r w:rsidR="00A561F9">
        <w:rPr>
          <w:rFonts w:asciiTheme="minorHAnsi" w:hAnsiTheme="minorHAnsi" w:cstheme="minorBidi"/>
          <w:sz w:val="22"/>
          <w:szCs w:val="22"/>
        </w:rPr>
        <w:t>base of the pond and using</w:t>
      </w:r>
      <w:r w:rsidR="00FE2EC4">
        <w:rPr>
          <w:rFonts w:asciiTheme="minorHAnsi" w:hAnsiTheme="minorHAnsi" w:cstheme="minorBidi"/>
          <w:sz w:val="22"/>
          <w:szCs w:val="22"/>
        </w:rPr>
        <w:t xml:space="preserve"> strong natural fibre twine to secure the faggots to the biohaven</w:t>
      </w:r>
      <w:r w:rsidR="008553F4">
        <w:rPr>
          <w:rFonts w:asciiTheme="minorHAnsi" w:hAnsiTheme="minorHAnsi" w:cstheme="minorBidi"/>
          <w:sz w:val="22"/>
          <w:szCs w:val="22"/>
        </w:rPr>
        <w:t xml:space="preserve"> (</w:t>
      </w:r>
      <w:r w:rsidRPr="008553F4" w:rsidR="008553F4">
        <w:rPr>
          <w:rFonts w:asciiTheme="minorHAnsi" w:hAnsiTheme="minorHAnsi" w:cstheme="minorBidi"/>
          <w:b/>
          <w:bCs/>
          <w:sz w:val="22"/>
          <w:szCs w:val="22"/>
        </w:rPr>
        <w:t>all materials to be provided by contractor</w:t>
      </w:r>
      <w:r w:rsidR="008553F4">
        <w:rPr>
          <w:rFonts w:asciiTheme="minorHAnsi" w:hAnsiTheme="minorHAnsi" w:cstheme="minorBidi"/>
          <w:sz w:val="22"/>
          <w:szCs w:val="22"/>
        </w:rPr>
        <w:t>). Timber posts can be sourced from scrub management/tree works on site, where it is not willow/alder/other water-abled species</w:t>
      </w:r>
    </w:p>
    <w:p w:rsidR="00E306CF" w:rsidP="46E424E6" w:rsidRDefault="536D208C" w14:paraId="64AAA41F" w14:textId="394799A5">
      <w:pPr>
        <w:pStyle w:val="ListParagraph"/>
        <w:numPr>
          <w:ilvl w:val="0"/>
          <w:numId w:val="32"/>
        </w:numPr>
        <w:rPr>
          <w:sz w:val="22"/>
          <w:szCs w:val="22"/>
        </w:rPr>
      </w:pPr>
      <w:r w:rsidRPr="7749762C">
        <w:rPr>
          <w:rFonts w:asciiTheme="minorHAnsi" w:hAnsiTheme="minorHAnsi" w:cstheme="minorBidi"/>
          <w:sz w:val="22"/>
          <w:szCs w:val="22"/>
        </w:rPr>
        <w:t>Each faggot section to be adjoined and slight overlap into adjacent faggot, for length of biohaven</w:t>
      </w:r>
    </w:p>
    <w:p w:rsidRPr="00173A74" w:rsidR="00D40E06" w:rsidP="46E424E6" w:rsidRDefault="41411145" w14:paraId="1AD8D061" w14:textId="0D28D375">
      <w:pPr>
        <w:pStyle w:val="ListParagraph"/>
        <w:numPr>
          <w:ilvl w:val="0"/>
          <w:numId w:val="32"/>
        </w:numPr>
        <w:rPr>
          <w:rFonts w:asciiTheme="minorHAnsi" w:hAnsiTheme="minorHAnsi" w:cstheme="minorBidi"/>
          <w:sz w:val="22"/>
          <w:szCs w:val="22"/>
        </w:rPr>
      </w:pPr>
      <w:r w:rsidRPr="60277CCB">
        <w:rPr>
          <w:rFonts w:asciiTheme="minorHAnsi" w:hAnsiTheme="minorHAnsi" w:cstheme="minorBidi"/>
          <w:sz w:val="22"/>
          <w:szCs w:val="22"/>
        </w:rPr>
        <w:t xml:space="preserve"> Access </w:t>
      </w:r>
      <w:r w:rsidRPr="60277CCB" w:rsidR="2ED03880">
        <w:rPr>
          <w:rFonts w:asciiTheme="minorHAnsi" w:hAnsiTheme="minorHAnsi" w:cstheme="minorBidi"/>
          <w:sz w:val="22"/>
          <w:szCs w:val="22"/>
        </w:rPr>
        <w:t xml:space="preserve">must be kept open </w:t>
      </w:r>
      <w:r w:rsidRPr="60277CCB">
        <w:rPr>
          <w:rFonts w:asciiTheme="minorHAnsi" w:hAnsiTheme="minorHAnsi" w:cstheme="minorBidi"/>
          <w:sz w:val="22"/>
          <w:szCs w:val="22"/>
        </w:rPr>
        <w:t>for boats into the northern most opening of the sheltered area</w:t>
      </w:r>
    </w:p>
    <w:p w:rsidR="00D40E06" w:rsidP="46E424E6" w:rsidRDefault="00D40E06" w14:paraId="6D205AB5" w14:textId="5C7D19C1">
      <w:pPr>
        <w:rPr>
          <w:rFonts w:asciiTheme="minorHAnsi" w:hAnsiTheme="minorHAnsi" w:cstheme="minorBidi"/>
          <w:b/>
          <w:sz w:val="22"/>
          <w:szCs w:val="22"/>
        </w:rPr>
      </w:pPr>
    </w:p>
    <w:p w:rsidRPr="007232DF" w:rsidR="00D40E06" w:rsidP="1200246F" w:rsidRDefault="00D40E06" w14:paraId="678F3807" w14:textId="3678F736">
      <w:pPr>
        <w:rPr>
          <w:rFonts w:asciiTheme="minorHAnsi" w:hAnsiTheme="minorHAnsi" w:cstheme="minorBidi"/>
          <w:b/>
          <w:bCs/>
          <w:sz w:val="22"/>
          <w:szCs w:val="22"/>
          <w:highlight w:val="yellow"/>
        </w:rPr>
      </w:pPr>
      <w:r w:rsidRPr="1200246F">
        <w:rPr>
          <w:rFonts w:asciiTheme="minorHAnsi" w:hAnsiTheme="minorHAnsi" w:cstheme="minorBidi"/>
          <w:b/>
          <w:bCs/>
          <w:sz w:val="22"/>
          <w:szCs w:val="22"/>
        </w:rPr>
        <w:t>9.0 Current photos of the area</w:t>
      </w:r>
      <w:r w:rsidRPr="1200246F" w:rsidR="00F200A6">
        <w:rPr>
          <w:rFonts w:asciiTheme="minorHAnsi" w:hAnsiTheme="minorHAnsi" w:cstheme="minorBidi"/>
          <w:b/>
          <w:bCs/>
          <w:sz w:val="22"/>
          <w:szCs w:val="22"/>
        </w:rPr>
        <w:t>:</w:t>
      </w:r>
    </w:p>
    <w:p w:rsidR="00F43347" w:rsidP="47B690FE" w:rsidRDefault="00D04BA7" w14:paraId="3095CDAC" w14:textId="2FABE12D">
      <w:pPr>
        <w:rPr>
          <w:rFonts w:asciiTheme="minorHAnsi" w:hAnsiTheme="minorHAnsi" w:cstheme="minorBidi"/>
          <w:sz w:val="22"/>
          <w:szCs w:val="22"/>
        </w:rPr>
      </w:pPr>
      <w:r>
        <w:rPr>
          <w:rFonts w:asciiTheme="minorHAnsi" w:hAnsiTheme="minorHAnsi" w:cstheme="minorBidi"/>
          <w:sz w:val="22"/>
          <w:szCs w:val="22"/>
        </w:rPr>
        <w:t>Scrape location 1 (Fuglemere marsh)</w:t>
      </w:r>
      <w:r w:rsidR="008D50E8">
        <w:rPr>
          <w:rFonts w:asciiTheme="minorHAnsi" w:hAnsiTheme="minorHAnsi" w:cstheme="minorBidi"/>
          <w:sz w:val="22"/>
          <w:szCs w:val="22"/>
        </w:rPr>
        <w:t>: approximate location SU 82361 54755</w:t>
      </w:r>
    </w:p>
    <w:p w:rsidR="00D04BA7" w:rsidP="52048708" w:rsidRDefault="6B3EED6E" w14:paraId="2D902FC8" w14:textId="7F351E25">
      <w:pPr>
        <w:rPr>
          <w:rFonts w:asciiTheme="minorHAnsi" w:hAnsiTheme="minorHAnsi" w:cstheme="minorBidi"/>
          <w:sz w:val="22"/>
          <w:szCs w:val="22"/>
        </w:rPr>
      </w:pPr>
      <w:r>
        <w:rPr>
          <w:noProof/>
        </w:rPr>
        <w:drawing>
          <wp:inline distT="0" distB="0" distL="0" distR="0" wp14:anchorId="33D26043" wp14:editId="1FED9FFE">
            <wp:extent cx="3696038" cy="277223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3696038" cy="2772234"/>
                    </a:xfrm>
                    <a:prstGeom prst="rect">
                      <a:avLst/>
                    </a:prstGeom>
                  </pic:spPr>
                </pic:pic>
              </a:graphicData>
            </a:graphic>
          </wp:inline>
        </w:drawing>
      </w:r>
    </w:p>
    <w:p w:rsidR="001270D7" w:rsidP="52048708" w:rsidRDefault="001270D7" w14:paraId="57F8F4FE" w14:textId="77777777">
      <w:pPr>
        <w:rPr>
          <w:rFonts w:asciiTheme="minorHAnsi" w:hAnsiTheme="minorHAnsi" w:cstheme="minorBidi"/>
          <w:sz w:val="22"/>
          <w:szCs w:val="22"/>
        </w:rPr>
      </w:pPr>
    </w:p>
    <w:p w:rsidR="005F0878" w:rsidP="52048708" w:rsidRDefault="005F0878" w14:paraId="7B3FE200" w14:textId="3E9CB47C">
      <w:pPr>
        <w:rPr>
          <w:rFonts w:asciiTheme="minorHAnsi" w:hAnsiTheme="minorHAnsi" w:cstheme="minorBidi"/>
          <w:sz w:val="22"/>
          <w:szCs w:val="22"/>
        </w:rPr>
      </w:pPr>
      <w:r w:rsidRPr="52048708">
        <w:rPr>
          <w:rFonts w:asciiTheme="minorHAnsi" w:hAnsiTheme="minorHAnsi" w:cstheme="minorBidi"/>
          <w:sz w:val="22"/>
          <w:szCs w:val="22"/>
        </w:rPr>
        <w:t>Scrape location 2 (Fugelmere marsh)</w:t>
      </w:r>
      <w:r w:rsidRPr="52048708" w:rsidR="00632FE4">
        <w:rPr>
          <w:rFonts w:asciiTheme="minorHAnsi" w:hAnsiTheme="minorHAnsi" w:cstheme="minorBidi"/>
          <w:sz w:val="22"/>
          <w:szCs w:val="22"/>
        </w:rPr>
        <w:t>: approximate location SU 8</w:t>
      </w:r>
      <w:r w:rsidRPr="52048708" w:rsidR="005B6624">
        <w:rPr>
          <w:rFonts w:asciiTheme="minorHAnsi" w:hAnsiTheme="minorHAnsi" w:cstheme="minorBidi"/>
          <w:sz w:val="22"/>
          <w:szCs w:val="22"/>
        </w:rPr>
        <w:t>2345 54805</w:t>
      </w:r>
    </w:p>
    <w:p w:rsidR="005B6624" w:rsidP="52048708" w:rsidRDefault="00407D65" w14:paraId="1CC4DE0D" w14:textId="13BFAD24">
      <w:pPr>
        <w:rPr>
          <w:rFonts w:asciiTheme="minorHAnsi" w:hAnsiTheme="minorHAnsi" w:cstheme="minorBidi"/>
          <w:sz w:val="22"/>
          <w:szCs w:val="22"/>
        </w:rPr>
      </w:pPr>
      <w:r>
        <w:rPr>
          <w:rFonts w:asciiTheme="minorHAnsi" w:hAnsiTheme="minorHAnsi" w:cstheme="minorBidi"/>
          <w:noProof/>
          <w:sz w:val="22"/>
          <w:szCs w:val="22"/>
        </w:rPr>
        <w:drawing>
          <wp:anchor distT="0" distB="0" distL="114300" distR="114300" simplePos="0" relativeHeight="251658245" behindDoc="0" locked="0" layoutInCell="1" allowOverlap="1" wp14:anchorId="3B61F84C" wp14:editId="14146D25">
            <wp:simplePos x="0" y="0"/>
            <wp:positionH relativeFrom="column">
              <wp:posOffset>0</wp:posOffset>
            </wp:positionH>
            <wp:positionV relativeFrom="paragraph">
              <wp:posOffset>287020</wp:posOffset>
            </wp:positionV>
            <wp:extent cx="3949164" cy="2961872"/>
            <wp:effectExtent l="0" t="0" r="381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9164" cy="2961872"/>
                    </a:xfrm>
                    <a:prstGeom prst="rect">
                      <a:avLst/>
                    </a:prstGeom>
                  </pic:spPr>
                </pic:pic>
              </a:graphicData>
            </a:graphic>
            <wp14:sizeRelH relativeFrom="margin">
              <wp14:pctWidth>0</wp14:pctWidth>
            </wp14:sizeRelH>
            <wp14:sizeRelV relativeFrom="margin">
              <wp14:pctHeight>0</wp14:pctHeight>
            </wp14:sizeRelV>
          </wp:anchor>
        </w:drawing>
      </w:r>
    </w:p>
    <w:p w:rsidR="005F0878" w:rsidP="52048708" w:rsidRDefault="005F0878" w14:paraId="2E12416C" w14:textId="1E85FD83">
      <w:pPr>
        <w:rPr>
          <w:rFonts w:asciiTheme="minorHAnsi" w:hAnsiTheme="minorHAnsi" w:cstheme="minorBidi"/>
          <w:sz w:val="22"/>
          <w:szCs w:val="22"/>
        </w:rPr>
      </w:pPr>
    </w:p>
    <w:p w:rsidR="00E16506" w:rsidP="54A45914" w:rsidRDefault="00E16506" w14:paraId="4114A948" w14:textId="3A367B51">
      <w:pPr>
        <w:rPr>
          <w:rFonts w:asciiTheme="minorHAnsi" w:hAnsiTheme="minorHAnsi" w:cstheme="minorBidi"/>
          <w:sz w:val="22"/>
          <w:szCs w:val="22"/>
        </w:rPr>
      </w:pPr>
      <w:r w:rsidRPr="54A45914">
        <w:rPr>
          <w:rFonts w:asciiTheme="minorHAnsi" w:hAnsiTheme="minorHAnsi" w:cstheme="minorBidi"/>
          <w:b/>
          <w:bCs/>
          <w:sz w:val="22"/>
          <w:szCs w:val="22"/>
        </w:rPr>
        <w:t>Scrape location 3</w:t>
      </w:r>
      <w:r w:rsidRPr="54A45914">
        <w:rPr>
          <w:rFonts w:asciiTheme="minorHAnsi" w:hAnsiTheme="minorHAnsi" w:cstheme="minorBidi"/>
          <w:sz w:val="22"/>
          <w:szCs w:val="22"/>
        </w:rPr>
        <w:t xml:space="preserve"> (Fugelmere marsh)</w:t>
      </w:r>
      <w:r w:rsidRPr="54A45914" w:rsidR="005F330D">
        <w:rPr>
          <w:rFonts w:asciiTheme="minorHAnsi" w:hAnsiTheme="minorHAnsi" w:cstheme="minorBidi"/>
          <w:sz w:val="22"/>
          <w:szCs w:val="22"/>
        </w:rPr>
        <w:t>:</w:t>
      </w:r>
      <w:r w:rsidRPr="54A45914" w:rsidR="7B5EF058">
        <w:rPr>
          <w:rFonts w:asciiTheme="minorHAnsi" w:hAnsiTheme="minorHAnsi" w:cstheme="minorBidi"/>
          <w:sz w:val="22"/>
          <w:szCs w:val="22"/>
        </w:rPr>
        <w:t xml:space="preserve"> </w:t>
      </w:r>
      <w:r w:rsidRPr="54A45914" w:rsidR="005F330D">
        <w:rPr>
          <w:rFonts w:asciiTheme="minorHAnsi" w:hAnsiTheme="minorHAnsi" w:cstheme="minorBidi"/>
          <w:sz w:val="22"/>
          <w:szCs w:val="22"/>
        </w:rPr>
        <w:t>approximate location SU 82347 54880</w:t>
      </w:r>
    </w:p>
    <w:p w:rsidR="003947B0" w:rsidP="54A45914" w:rsidRDefault="009D2E9E" w14:paraId="671635D7" w14:textId="60B5CDC2">
      <w:pPr>
        <w:rPr>
          <w:rFonts w:asciiTheme="minorHAnsi" w:hAnsiTheme="minorHAnsi" w:cstheme="minorBidi"/>
          <w:sz w:val="22"/>
          <w:szCs w:val="22"/>
        </w:rPr>
      </w:pPr>
      <w:r>
        <w:rPr>
          <w:rFonts w:asciiTheme="minorHAnsi" w:hAnsiTheme="minorHAnsi" w:cstheme="minorBidi"/>
          <w:noProof/>
          <w:sz w:val="22"/>
          <w:szCs w:val="22"/>
        </w:rPr>
        <w:drawing>
          <wp:anchor distT="0" distB="0" distL="114300" distR="114300" simplePos="0" relativeHeight="251658246" behindDoc="0" locked="0" layoutInCell="1" allowOverlap="1" wp14:anchorId="2F9B8710" wp14:editId="54A703FF">
            <wp:simplePos x="0" y="0"/>
            <wp:positionH relativeFrom="column">
              <wp:posOffset>0</wp:posOffset>
            </wp:positionH>
            <wp:positionV relativeFrom="paragraph">
              <wp:posOffset>287020</wp:posOffset>
            </wp:positionV>
            <wp:extent cx="3733800" cy="209994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3800" cy="2099945"/>
                    </a:xfrm>
                    <a:prstGeom prst="rect">
                      <a:avLst/>
                    </a:prstGeom>
                  </pic:spPr>
                </pic:pic>
              </a:graphicData>
            </a:graphic>
            <wp14:sizeRelH relativeFrom="margin">
              <wp14:pctWidth>0</wp14:pctWidth>
            </wp14:sizeRelH>
            <wp14:sizeRelV relativeFrom="margin">
              <wp14:pctHeight>0</wp14:pctHeight>
            </wp14:sizeRelV>
          </wp:anchor>
        </w:drawing>
      </w:r>
    </w:p>
    <w:p w:rsidR="003947B0" w:rsidP="54A45914" w:rsidRDefault="003947B0" w14:paraId="10E63E2F" w14:textId="3A367B51">
      <w:pPr>
        <w:rPr>
          <w:rFonts w:asciiTheme="minorHAnsi" w:hAnsiTheme="minorHAnsi" w:cstheme="minorBidi"/>
          <w:sz w:val="22"/>
          <w:szCs w:val="22"/>
        </w:rPr>
      </w:pPr>
    </w:p>
    <w:p w:rsidR="00E16506" w:rsidP="3456EF89" w:rsidRDefault="00E16506" w14:paraId="3EFDA6C7" w14:textId="471E6007">
      <w:pPr>
        <w:rPr>
          <w:rFonts w:asciiTheme="minorHAnsi" w:hAnsiTheme="minorHAnsi" w:cstheme="minorBidi"/>
          <w:sz w:val="22"/>
          <w:szCs w:val="22"/>
        </w:rPr>
      </w:pPr>
      <w:r w:rsidRPr="3456EF89">
        <w:rPr>
          <w:rFonts w:asciiTheme="minorHAnsi" w:hAnsiTheme="minorHAnsi" w:cstheme="minorBidi"/>
          <w:b/>
          <w:bCs/>
          <w:sz w:val="22"/>
          <w:szCs w:val="22"/>
        </w:rPr>
        <w:t>Scrape location 4</w:t>
      </w:r>
      <w:r w:rsidRPr="3456EF89">
        <w:rPr>
          <w:rFonts w:asciiTheme="minorHAnsi" w:hAnsiTheme="minorHAnsi" w:cstheme="minorBidi"/>
          <w:sz w:val="22"/>
          <w:szCs w:val="22"/>
        </w:rPr>
        <w:t xml:space="preserve"> (Fugelmere marsh)</w:t>
      </w:r>
      <w:r w:rsidRPr="3456EF89" w:rsidR="0006782D">
        <w:rPr>
          <w:rFonts w:asciiTheme="minorHAnsi" w:hAnsiTheme="minorHAnsi" w:cstheme="minorBidi"/>
          <w:sz w:val="22"/>
          <w:szCs w:val="22"/>
        </w:rPr>
        <w:t>: approximate location SU</w:t>
      </w:r>
      <w:r w:rsidRPr="3456EF89" w:rsidR="0358A907">
        <w:rPr>
          <w:rFonts w:asciiTheme="minorHAnsi" w:hAnsiTheme="minorHAnsi" w:cstheme="minorBidi"/>
          <w:sz w:val="22"/>
          <w:szCs w:val="22"/>
        </w:rPr>
        <w:t xml:space="preserve"> </w:t>
      </w:r>
      <w:r w:rsidRPr="3456EF89" w:rsidR="0006782D">
        <w:rPr>
          <w:rFonts w:asciiTheme="minorHAnsi" w:hAnsiTheme="minorHAnsi" w:cstheme="minorBidi"/>
          <w:sz w:val="22"/>
          <w:szCs w:val="22"/>
        </w:rPr>
        <w:t>82263 54819</w:t>
      </w:r>
    </w:p>
    <w:p w:rsidRPr="0097057B" w:rsidR="00E16506" w:rsidP="52048708" w:rsidRDefault="482F23FC" w14:paraId="1A7E56B2" w14:textId="5D42B88C">
      <w:pPr>
        <w:rPr>
          <w:rFonts w:asciiTheme="minorHAnsi" w:hAnsiTheme="minorHAnsi" w:cstheme="minorHAnsi"/>
          <w:sz w:val="22"/>
          <w:szCs w:val="22"/>
        </w:rPr>
      </w:pPr>
      <w:r>
        <w:rPr>
          <w:noProof/>
        </w:rPr>
        <w:drawing>
          <wp:inline distT="0" distB="0" distL="0" distR="0" wp14:anchorId="40823FB3" wp14:editId="5D08E415">
            <wp:extent cx="3987505" cy="2990850"/>
            <wp:effectExtent l="0" t="0" r="0" b="0"/>
            <wp:docPr id="2011080078" name="Picture 201108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080078"/>
                    <pic:cNvPicPr/>
                  </pic:nvPicPr>
                  <pic:blipFill>
                    <a:blip r:embed="rId21">
                      <a:extLst>
                        <a:ext uri="{28A0092B-C50C-407E-A947-70E740481C1C}">
                          <a14:useLocalDpi xmlns:a14="http://schemas.microsoft.com/office/drawing/2010/main" val="0"/>
                        </a:ext>
                      </a:extLst>
                    </a:blip>
                    <a:stretch>
                      <a:fillRect/>
                    </a:stretch>
                  </pic:blipFill>
                  <pic:spPr>
                    <a:xfrm>
                      <a:off x="0" y="0"/>
                      <a:ext cx="3987505" cy="2990850"/>
                    </a:xfrm>
                    <a:prstGeom prst="rect">
                      <a:avLst/>
                    </a:prstGeom>
                  </pic:spPr>
                </pic:pic>
              </a:graphicData>
            </a:graphic>
          </wp:inline>
        </w:drawing>
      </w:r>
    </w:p>
    <w:p w:rsidR="00D04BA7" w:rsidP="52048708" w:rsidRDefault="00D04BA7" w14:paraId="3732844D" w14:textId="3DB316CC">
      <w:pPr>
        <w:rPr>
          <w:rFonts w:asciiTheme="minorHAnsi" w:hAnsiTheme="minorHAnsi" w:cstheme="minorBidi"/>
          <w:sz w:val="22"/>
          <w:szCs w:val="22"/>
        </w:rPr>
      </w:pPr>
      <w:r w:rsidRPr="52048708">
        <w:rPr>
          <w:rFonts w:asciiTheme="minorHAnsi" w:hAnsiTheme="minorHAnsi" w:cstheme="minorBidi"/>
          <w:b/>
          <w:bCs/>
          <w:sz w:val="22"/>
          <w:szCs w:val="22"/>
        </w:rPr>
        <w:t>Scrape location 5</w:t>
      </w:r>
      <w:r w:rsidRPr="52048708">
        <w:rPr>
          <w:rFonts w:asciiTheme="minorHAnsi" w:hAnsiTheme="minorHAnsi" w:cstheme="minorBidi"/>
          <w:sz w:val="22"/>
          <w:szCs w:val="22"/>
        </w:rPr>
        <w:t xml:space="preserve"> (Coldstream marsh) red box indicate</w:t>
      </w:r>
      <w:r w:rsidRPr="52048708" w:rsidR="00E16506">
        <w:rPr>
          <w:rFonts w:asciiTheme="minorHAnsi" w:hAnsiTheme="minorHAnsi" w:cstheme="minorBidi"/>
          <w:sz w:val="22"/>
          <w:szCs w:val="22"/>
        </w:rPr>
        <w:t>s</w:t>
      </w:r>
      <w:r w:rsidRPr="52048708">
        <w:rPr>
          <w:rFonts w:asciiTheme="minorHAnsi" w:hAnsiTheme="minorHAnsi" w:cstheme="minorBidi"/>
          <w:sz w:val="22"/>
          <w:szCs w:val="22"/>
        </w:rPr>
        <w:t xml:space="preserve"> location</w:t>
      </w:r>
      <w:r w:rsidRPr="52048708" w:rsidR="0074402F">
        <w:rPr>
          <w:rFonts w:asciiTheme="minorHAnsi" w:hAnsiTheme="minorHAnsi" w:cstheme="minorBidi"/>
          <w:sz w:val="22"/>
          <w:szCs w:val="22"/>
        </w:rPr>
        <w:t>:</w:t>
      </w:r>
    </w:p>
    <w:p w:rsidR="0074402F" w:rsidP="52048708" w:rsidRDefault="00A723E5" w14:paraId="768F3F18" w14:textId="54764466">
      <w:pPr>
        <w:rPr>
          <w:rFonts w:asciiTheme="minorHAnsi" w:hAnsiTheme="minorHAnsi" w:cstheme="minorBidi"/>
          <w:sz w:val="22"/>
          <w:szCs w:val="22"/>
        </w:rPr>
      </w:pPr>
      <w:r>
        <w:rPr>
          <w:noProof/>
        </w:rPr>
        <mc:AlternateContent>
          <mc:Choice Requires="wps">
            <w:drawing>
              <wp:anchor distT="0" distB="0" distL="114300" distR="114300" simplePos="0" relativeHeight="251658244" behindDoc="0" locked="0" layoutInCell="1" allowOverlap="1" wp14:anchorId="76907385" wp14:editId="22E58E3A">
                <wp:simplePos x="0" y="0"/>
                <wp:positionH relativeFrom="column">
                  <wp:posOffset>1409700</wp:posOffset>
                </wp:positionH>
                <wp:positionV relativeFrom="paragraph">
                  <wp:posOffset>1050290</wp:posOffset>
                </wp:positionV>
                <wp:extent cx="3181350" cy="209550"/>
                <wp:effectExtent l="19050" t="19050" r="19050" b="19050"/>
                <wp:wrapNone/>
                <wp:docPr id="2011080118" name="Rectangle 2011080118"/>
                <wp:cNvGraphicFramePr/>
                <a:graphic xmlns:a="http://schemas.openxmlformats.org/drawingml/2006/main">
                  <a:graphicData uri="http://schemas.microsoft.com/office/word/2010/wordprocessingShape">
                    <wps:wsp>
                      <wps:cNvSpPr/>
                      <wps:spPr>
                        <a:xfrm>
                          <a:off x="0" y="0"/>
                          <a:ext cx="31813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7429A7">
              <v:rect id="Rectangle 2011080118" style="position:absolute;margin-left:111pt;margin-top:82.7pt;width:250.5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1D4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"/>
            </w:pict>
          </mc:Fallback>
        </mc:AlternateContent>
      </w:r>
      <w:r w:rsidR="0074402F">
        <w:rPr>
          <w:noProof/>
        </w:rPr>
        <w:drawing>
          <wp:inline distT="0" distB="0" distL="0" distR="0" wp14:anchorId="7DE7F47E" wp14:editId="0C4C570B">
            <wp:extent cx="6419852" cy="2359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2">
                      <a:extLst>
                        <a:ext uri="{28A0092B-C50C-407E-A947-70E740481C1C}">
                          <a14:useLocalDpi xmlns:a14="http://schemas.microsoft.com/office/drawing/2010/main" val="0"/>
                        </a:ext>
                      </a:extLst>
                    </a:blip>
                    <a:stretch>
                      <a:fillRect/>
                    </a:stretch>
                  </pic:blipFill>
                  <pic:spPr>
                    <a:xfrm>
                      <a:off x="0" y="0"/>
                      <a:ext cx="6419852" cy="2359660"/>
                    </a:xfrm>
                    <a:prstGeom prst="rect">
                      <a:avLst/>
                    </a:prstGeom>
                  </pic:spPr>
                </pic:pic>
              </a:graphicData>
            </a:graphic>
          </wp:inline>
        </w:drawing>
      </w:r>
    </w:p>
    <w:p w:rsidRPr="00D04BA7" w:rsidR="00E16506" w:rsidP="52048708" w:rsidRDefault="00E16506" w14:paraId="0873303E" w14:textId="0D505CC7">
      <w:pPr>
        <w:rPr>
          <w:rFonts w:asciiTheme="minorHAnsi" w:hAnsiTheme="minorHAnsi" w:cstheme="minorBidi"/>
          <w:sz w:val="22"/>
          <w:szCs w:val="22"/>
        </w:rPr>
      </w:pPr>
      <w:r w:rsidRPr="00E16506">
        <w:rPr>
          <w:noProof/>
        </w:rPr>
        <w:drawing>
          <wp:inline distT="0" distB="0" distL="0" distR="0" wp14:anchorId="5F040613" wp14:editId="4F05D741">
            <wp:extent cx="5403850" cy="2654540"/>
            <wp:effectExtent l="0" t="0" r="6350" b="0"/>
            <wp:docPr id="2011080077" name="Picture 201108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3686" b="20821"/>
                    <a:stretch/>
                  </pic:blipFill>
                  <pic:spPr bwMode="auto">
                    <a:xfrm>
                      <a:off x="0" y="0"/>
                      <a:ext cx="5441807" cy="2673186"/>
                    </a:xfrm>
                    <a:prstGeom prst="rect">
                      <a:avLst/>
                    </a:prstGeom>
                    <a:ln>
                      <a:noFill/>
                    </a:ln>
                    <a:extLst>
                      <a:ext uri="{53640926-AAD7-44D8-BBD7-CCE9431645EC}">
                        <a14:shadowObscured xmlns:a14="http://schemas.microsoft.com/office/drawing/2010/main"/>
                      </a:ext>
                    </a:extLst>
                  </pic:spPr>
                </pic:pic>
              </a:graphicData>
            </a:graphic>
          </wp:inline>
        </w:drawing>
      </w:r>
    </w:p>
    <w:p w:rsidRPr="00740B7B" w:rsidR="00507C10" w:rsidP="47B690FE" w:rsidRDefault="678555B9" w14:paraId="548663BF" w14:textId="5FD02AA0">
      <w:pPr>
        <w:rPr>
          <w:rFonts w:asciiTheme="minorHAnsi" w:hAnsiTheme="minorHAnsi" w:cstheme="minorBidi"/>
          <w:sz w:val="22"/>
          <w:szCs w:val="22"/>
        </w:rPr>
      </w:pPr>
      <w:r w:rsidRPr="65BF9E36">
        <w:rPr>
          <w:rFonts w:asciiTheme="minorHAnsi" w:hAnsiTheme="minorHAnsi" w:cstheme="minorBidi"/>
          <w:b/>
          <w:bCs/>
          <w:sz w:val="22"/>
          <w:szCs w:val="22"/>
        </w:rPr>
        <w:t>Scrub area 1:</w:t>
      </w:r>
      <w:r w:rsidRPr="65BF9E36">
        <w:rPr>
          <w:rFonts w:asciiTheme="minorHAnsi" w:hAnsiTheme="minorHAnsi" w:cstheme="minorBidi"/>
          <w:sz w:val="22"/>
          <w:szCs w:val="22"/>
        </w:rPr>
        <w:t xml:space="preserve"> Brookly Pond</w:t>
      </w:r>
      <w:r>
        <w:br/>
      </w:r>
      <w:r w:rsidRPr="65BF9E36" w:rsidR="725519CA">
        <w:rPr>
          <w:noProof/>
        </w:rPr>
        <w:t xml:space="preserve"> </w:t>
      </w:r>
      <w:r w:rsidR="19E4511E">
        <w:rPr>
          <w:noProof/>
        </w:rPr>
        <w:drawing>
          <wp:inline distT="0" distB="0" distL="0" distR="0" wp14:anchorId="230A8BE9" wp14:editId="19EDB778">
            <wp:extent cx="2794000" cy="157158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BEBA8EAE-BF5A-486C-A8C5-ECC9F3942E4B}">
                          <a14:imgProps xmlns:a14="http://schemas.microsoft.com/office/drawing/2010/main">
                            <a14:imgLayer r:embed="rId25">
                              <a14:imgEffect>
                                <a14:brightnessContrast contrast="-40000"/>
                              </a14:imgEffect>
                            </a14:imgLayer>
                          </a14:imgProps>
                        </a:ext>
                      </a:extLst>
                    </a:blip>
                    <a:stretch>
                      <a:fillRect/>
                    </a:stretch>
                  </pic:blipFill>
                  <pic:spPr>
                    <a:xfrm>
                      <a:off x="0" y="0"/>
                      <a:ext cx="2794000" cy="1571586"/>
                    </a:xfrm>
                    <a:prstGeom prst="rect">
                      <a:avLst/>
                    </a:prstGeom>
                  </pic:spPr>
                </pic:pic>
              </a:graphicData>
            </a:graphic>
          </wp:inline>
        </w:drawing>
      </w:r>
      <w:r w:rsidRPr="65BF9E36" w:rsidR="725519CA">
        <w:rPr>
          <w:noProof/>
        </w:rPr>
        <w:t xml:space="preserve"> </w:t>
      </w:r>
      <w:r w:rsidR="67F6259D">
        <w:rPr>
          <w:noProof/>
        </w:rPr>
        <w:drawing>
          <wp:inline distT="0" distB="0" distL="0" distR="0" wp14:anchorId="58C541AB" wp14:editId="19BBB178">
            <wp:extent cx="2825750" cy="1586993"/>
            <wp:effectExtent l="0" t="0" r="0" b="0"/>
            <wp:docPr id="2011080084" name="Picture 201108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080084"/>
                    <pic:cNvPicPr/>
                  </pic:nvPicPr>
                  <pic:blipFill>
                    <a:blip r:embed="rId26">
                      <a:extLst>
                        <a:ext uri="{28A0092B-C50C-407E-A947-70E740481C1C}">
                          <a14:useLocalDpi xmlns:a14="http://schemas.microsoft.com/office/drawing/2010/main" val="0"/>
                        </a:ext>
                      </a:extLst>
                    </a:blip>
                    <a:stretch>
                      <a:fillRect/>
                    </a:stretch>
                  </pic:blipFill>
                  <pic:spPr>
                    <a:xfrm>
                      <a:off x="0" y="0"/>
                      <a:ext cx="2825750" cy="1586993"/>
                    </a:xfrm>
                    <a:prstGeom prst="rect">
                      <a:avLst/>
                    </a:prstGeom>
                  </pic:spPr>
                </pic:pic>
              </a:graphicData>
            </a:graphic>
          </wp:inline>
        </w:drawing>
      </w:r>
    </w:p>
    <w:p w:rsidR="7BAE95ED" w:rsidP="47B690FE" w:rsidRDefault="002D5EE9" w14:paraId="07306A32" w14:textId="00F6AAA5">
      <w:pPr>
        <w:rPr>
          <w:rFonts w:asciiTheme="minorHAnsi" w:hAnsiTheme="minorHAnsi" w:cstheme="minorBidi"/>
          <w:sz w:val="22"/>
          <w:szCs w:val="22"/>
          <w:highlight w:val="yellow"/>
        </w:rPr>
      </w:pPr>
      <w:r w:rsidRPr="00BA7771">
        <w:rPr>
          <w:rFonts w:asciiTheme="minorHAnsi" w:hAnsiTheme="minorHAnsi" w:cstheme="minorBidi"/>
          <w:b/>
          <w:bCs/>
          <w:sz w:val="22"/>
          <w:szCs w:val="22"/>
        </w:rPr>
        <w:t>Scrub area 2:</w:t>
      </w:r>
      <w:r>
        <w:rPr>
          <w:rFonts w:asciiTheme="minorHAnsi" w:hAnsiTheme="minorHAnsi" w:cstheme="minorBidi"/>
          <w:sz w:val="22"/>
          <w:szCs w:val="22"/>
        </w:rPr>
        <w:t xml:space="preserve"> Brookly Bay</w:t>
      </w:r>
    </w:p>
    <w:p w:rsidR="2E18B993" w:rsidP="47B690FE" w:rsidRDefault="5E044245" w14:paraId="528BCA00" w14:textId="694A869C">
      <w:pPr>
        <w:rPr>
          <w:rFonts w:asciiTheme="minorHAnsi" w:hAnsiTheme="minorHAnsi" w:cstheme="minorBidi"/>
          <w:b/>
          <w:bCs/>
          <w:sz w:val="22"/>
          <w:szCs w:val="22"/>
          <w:highlight w:val="yellow"/>
        </w:rPr>
      </w:pPr>
      <w:r>
        <w:rPr>
          <w:noProof/>
        </w:rPr>
        <w:drawing>
          <wp:inline distT="0" distB="0" distL="0" distR="0" wp14:anchorId="490B49F5" wp14:editId="71997218">
            <wp:extent cx="2762250" cy="2071688"/>
            <wp:effectExtent l="0" t="0" r="0" b="0"/>
            <wp:docPr id="578549910" name="Picture 57854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549910"/>
                    <pic:cNvPicPr/>
                  </pic:nvPicPr>
                  <pic:blipFill>
                    <a:blip r:embed="rId27">
                      <a:extLst>
                        <a:ext uri="{28A0092B-C50C-407E-A947-70E740481C1C}">
                          <a14:useLocalDpi xmlns:a14="http://schemas.microsoft.com/office/drawing/2010/main" val="0"/>
                        </a:ext>
                      </a:extLst>
                    </a:blip>
                    <a:stretch>
                      <a:fillRect/>
                    </a:stretch>
                  </pic:blipFill>
                  <pic:spPr>
                    <a:xfrm>
                      <a:off x="0" y="0"/>
                      <a:ext cx="2762250" cy="2071688"/>
                    </a:xfrm>
                    <a:prstGeom prst="rect">
                      <a:avLst/>
                    </a:prstGeom>
                  </pic:spPr>
                </pic:pic>
              </a:graphicData>
            </a:graphic>
          </wp:inline>
        </w:drawing>
      </w:r>
    </w:p>
    <w:p w:rsidR="34781F99" w:rsidP="47B690FE" w:rsidRDefault="002D5EE9" w14:paraId="4DE3FF45" w14:textId="679F741A">
      <w:pPr>
        <w:rPr>
          <w:rFonts w:asciiTheme="minorHAnsi" w:hAnsiTheme="minorHAnsi" w:cstheme="minorBidi"/>
          <w:sz w:val="22"/>
          <w:szCs w:val="22"/>
        </w:rPr>
      </w:pPr>
      <w:r w:rsidRPr="00BA7771">
        <w:rPr>
          <w:rFonts w:asciiTheme="minorHAnsi" w:hAnsiTheme="minorHAnsi" w:cstheme="minorBidi"/>
          <w:b/>
          <w:bCs/>
          <w:sz w:val="22"/>
          <w:szCs w:val="22"/>
        </w:rPr>
        <w:t xml:space="preserve">Scrub area 3: </w:t>
      </w:r>
      <w:r>
        <w:rPr>
          <w:rFonts w:asciiTheme="minorHAnsi" w:hAnsiTheme="minorHAnsi" w:cstheme="minorBidi"/>
          <w:sz w:val="22"/>
          <w:szCs w:val="22"/>
        </w:rPr>
        <w:t>Wellington Reedbed</w:t>
      </w:r>
    </w:p>
    <w:p w:rsidR="34781F99" w:rsidP="47B690FE" w:rsidRDefault="5B305681" w14:paraId="099C9A68" w14:textId="063A7206">
      <w:pPr>
        <w:rPr>
          <w:rFonts w:asciiTheme="minorHAnsi" w:hAnsiTheme="minorHAnsi" w:cstheme="minorBidi"/>
          <w:b/>
          <w:bCs/>
          <w:sz w:val="22"/>
          <w:szCs w:val="22"/>
        </w:rPr>
      </w:pPr>
      <w:r>
        <w:rPr>
          <w:noProof/>
        </w:rPr>
        <w:drawing>
          <wp:inline distT="0" distB="0" distL="0" distR="0" wp14:anchorId="1920A065" wp14:editId="4B4A662F">
            <wp:extent cx="2726267" cy="1533525"/>
            <wp:effectExtent l="0" t="0" r="0" b="0"/>
            <wp:docPr id="1607379670" name="Picture 160737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379670"/>
                    <pic:cNvPicPr/>
                  </pic:nvPicPr>
                  <pic:blipFill>
                    <a:blip r:embed="rId28">
                      <a:extLst>
                        <a:ext uri="{28A0092B-C50C-407E-A947-70E740481C1C}">
                          <a14:useLocalDpi xmlns:a14="http://schemas.microsoft.com/office/drawing/2010/main" val="0"/>
                        </a:ext>
                      </a:extLst>
                    </a:blip>
                    <a:stretch>
                      <a:fillRect/>
                    </a:stretch>
                  </pic:blipFill>
                  <pic:spPr>
                    <a:xfrm>
                      <a:off x="0" y="0"/>
                      <a:ext cx="2726267" cy="1533525"/>
                    </a:xfrm>
                    <a:prstGeom prst="rect">
                      <a:avLst/>
                    </a:prstGeom>
                  </pic:spPr>
                </pic:pic>
              </a:graphicData>
            </a:graphic>
          </wp:inline>
        </w:drawing>
      </w:r>
      <w:r w:rsidRPr="65BF9E36">
        <w:rPr>
          <w:rFonts w:asciiTheme="minorHAnsi" w:hAnsiTheme="minorHAnsi" w:cstheme="minorBidi"/>
          <w:b/>
          <w:bCs/>
          <w:sz w:val="22"/>
          <w:szCs w:val="22"/>
        </w:rPr>
        <w:t xml:space="preserve"> </w:t>
      </w:r>
      <w:r>
        <w:rPr>
          <w:noProof/>
        </w:rPr>
        <w:drawing>
          <wp:inline distT="0" distB="0" distL="0" distR="0" wp14:anchorId="17D6280D" wp14:editId="572D8E81">
            <wp:extent cx="2726267" cy="1533525"/>
            <wp:effectExtent l="0" t="0" r="0" b="0"/>
            <wp:docPr id="1408952084" name="Picture 140895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952084"/>
                    <pic:cNvPicPr/>
                  </pic:nvPicPr>
                  <pic:blipFill>
                    <a:blip r:embed="rId29">
                      <a:extLst>
                        <a:ext uri="{28A0092B-C50C-407E-A947-70E740481C1C}">
                          <a14:useLocalDpi xmlns:a14="http://schemas.microsoft.com/office/drawing/2010/main" val="0"/>
                        </a:ext>
                      </a:extLst>
                    </a:blip>
                    <a:stretch>
                      <a:fillRect/>
                    </a:stretch>
                  </pic:blipFill>
                  <pic:spPr>
                    <a:xfrm>
                      <a:off x="0" y="0"/>
                      <a:ext cx="2726267" cy="1533525"/>
                    </a:xfrm>
                    <a:prstGeom prst="rect">
                      <a:avLst/>
                    </a:prstGeom>
                  </pic:spPr>
                </pic:pic>
              </a:graphicData>
            </a:graphic>
          </wp:inline>
        </w:drawing>
      </w:r>
    </w:p>
    <w:p w:rsidR="77197374" w:rsidP="47B690FE" w:rsidRDefault="002D5EE9" w14:paraId="14BDA13A" w14:textId="37C23EC3">
      <w:pPr>
        <w:rPr>
          <w:rFonts w:asciiTheme="minorHAnsi" w:hAnsiTheme="minorHAnsi" w:cstheme="minorBidi"/>
          <w:sz w:val="22"/>
          <w:szCs w:val="22"/>
        </w:rPr>
      </w:pPr>
      <w:r w:rsidRPr="00BA7771">
        <w:rPr>
          <w:rFonts w:asciiTheme="minorHAnsi" w:hAnsiTheme="minorHAnsi" w:cstheme="minorBidi"/>
          <w:b/>
          <w:bCs/>
          <w:sz w:val="22"/>
          <w:szCs w:val="22"/>
        </w:rPr>
        <w:t>Scrub area 4:</w:t>
      </w:r>
      <w:r>
        <w:rPr>
          <w:rFonts w:asciiTheme="minorHAnsi" w:hAnsiTheme="minorHAnsi" w:cstheme="minorBidi"/>
          <w:sz w:val="22"/>
          <w:szCs w:val="22"/>
        </w:rPr>
        <w:t xml:space="preserve"> </w:t>
      </w:r>
      <w:r w:rsidR="007E735A">
        <w:rPr>
          <w:rFonts w:asciiTheme="minorHAnsi" w:hAnsiTheme="minorHAnsi" w:cstheme="minorBidi"/>
          <w:sz w:val="22"/>
          <w:szCs w:val="22"/>
        </w:rPr>
        <w:t>North</w:t>
      </w:r>
      <w:r w:rsidR="005D3BC0">
        <w:rPr>
          <w:rFonts w:asciiTheme="minorHAnsi" w:hAnsiTheme="minorHAnsi" w:cstheme="minorBidi"/>
          <w:sz w:val="22"/>
          <w:szCs w:val="22"/>
        </w:rPr>
        <w:t>-East marsh</w:t>
      </w:r>
      <w:r w:rsidR="00A15CD2">
        <w:rPr>
          <w:rFonts w:asciiTheme="minorHAnsi" w:hAnsiTheme="minorHAnsi" w:cstheme="minorBidi"/>
          <w:sz w:val="22"/>
          <w:szCs w:val="22"/>
        </w:rPr>
        <w:t>/Lion’s View</w:t>
      </w:r>
    </w:p>
    <w:p w:rsidR="77197374" w:rsidP="47B690FE" w:rsidRDefault="7A29ACFC" w14:paraId="51B07100" w14:textId="00E4753F">
      <w:pPr>
        <w:rPr>
          <w:rFonts w:asciiTheme="minorHAnsi" w:hAnsiTheme="minorHAnsi" w:cstheme="minorBidi"/>
          <w:b/>
          <w:bCs/>
          <w:sz w:val="22"/>
          <w:szCs w:val="22"/>
        </w:rPr>
      </w:pPr>
      <w:r>
        <w:rPr>
          <w:noProof/>
        </w:rPr>
        <w:drawing>
          <wp:inline distT="0" distB="0" distL="0" distR="0" wp14:anchorId="66CA90C7" wp14:editId="1D6ACEE5">
            <wp:extent cx="3843583" cy="28829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3843583" cy="2882900"/>
                    </a:xfrm>
                    <a:prstGeom prst="rect">
                      <a:avLst/>
                    </a:prstGeom>
                  </pic:spPr>
                </pic:pic>
              </a:graphicData>
            </a:graphic>
          </wp:inline>
        </w:drawing>
      </w:r>
    </w:p>
    <w:p w:rsidRPr="00A67690" w:rsidR="00A67690" w:rsidP="47B690FE" w:rsidRDefault="00A15CD2" w14:paraId="48F3BBE6" w14:textId="63E2A4E8">
      <w:pPr>
        <w:rPr>
          <w:rFonts w:asciiTheme="minorHAnsi" w:hAnsiTheme="minorHAnsi" w:cstheme="minorBidi"/>
          <w:sz w:val="22"/>
          <w:szCs w:val="22"/>
        </w:rPr>
      </w:pPr>
      <w:r w:rsidRPr="00BA7771">
        <w:rPr>
          <w:rFonts w:asciiTheme="minorHAnsi" w:hAnsiTheme="minorHAnsi" w:cstheme="minorBidi"/>
          <w:b/>
          <w:bCs/>
          <w:sz w:val="22"/>
          <w:szCs w:val="22"/>
        </w:rPr>
        <w:t>Scrub area 5:</w:t>
      </w:r>
      <w:r>
        <w:rPr>
          <w:rFonts w:asciiTheme="minorHAnsi" w:hAnsiTheme="minorHAnsi" w:cstheme="minorBidi"/>
          <w:sz w:val="22"/>
          <w:szCs w:val="22"/>
        </w:rPr>
        <w:t xml:space="preserve"> Sandy Bay islands (red box indicates island location)</w:t>
      </w:r>
    </w:p>
    <w:p w:rsidR="00A67690" w:rsidP="00CF70EE" w:rsidRDefault="00746BAC" w14:paraId="107A5893" w14:textId="125BFDFE">
      <w:pPr>
        <w:rPr>
          <w:rFonts w:asciiTheme="minorHAnsi" w:hAnsiTheme="minorHAnsi" w:cstheme="minorHAnsi"/>
          <w:sz w:val="22"/>
          <w:szCs w:val="22"/>
        </w:rPr>
      </w:pPr>
      <w:r>
        <w:rPr>
          <w:rFonts w:asciiTheme="minorHAnsi" w:hAnsiTheme="minorHAnsi" w:cstheme="minorBidi"/>
          <w:noProof/>
          <w:sz w:val="22"/>
          <w:szCs w:val="22"/>
        </w:rPr>
        <mc:AlternateContent>
          <mc:Choice Requires="wps">
            <w:drawing>
              <wp:anchor distT="0" distB="0" distL="114300" distR="114300" simplePos="0" relativeHeight="251658248" behindDoc="0" locked="0" layoutInCell="1" allowOverlap="1" wp14:anchorId="6E2BC553" wp14:editId="1D0C2ABF">
                <wp:simplePos x="0" y="0"/>
                <wp:positionH relativeFrom="column">
                  <wp:posOffset>673100</wp:posOffset>
                </wp:positionH>
                <wp:positionV relativeFrom="paragraph">
                  <wp:posOffset>1351280</wp:posOffset>
                </wp:positionV>
                <wp:extent cx="1809750" cy="673100"/>
                <wp:effectExtent l="19050" t="19050" r="19050" b="12700"/>
                <wp:wrapNone/>
                <wp:docPr id="14" name="Rectangle 14"/>
                <wp:cNvGraphicFramePr/>
                <a:graphic xmlns:a="http://schemas.openxmlformats.org/drawingml/2006/main">
                  <a:graphicData uri="http://schemas.microsoft.com/office/word/2010/wordprocessingShape">
                    <wps:wsp>
                      <wps:cNvSpPr/>
                      <wps:spPr>
                        <a:xfrm>
                          <a:off x="0" y="0"/>
                          <a:ext cx="1809750" cy="673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786F9060">
              <v:rect id="Rectangle 14" style="position:absolute;margin-left:53pt;margin-top:106.4pt;width:142.5pt;height:53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25pt" w14:anchorId="236C93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"/>
            </w:pict>
          </mc:Fallback>
        </mc:AlternateContent>
      </w:r>
      <w:r w:rsidR="0059031F">
        <w:rPr>
          <w:rFonts w:asciiTheme="minorHAnsi" w:hAnsiTheme="minorHAnsi" w:cstheme="minorBidi"/>
          <w:noProof/>
          <w:sz w:val="22"/>
          <w:szCs w:val="22"/>
        </w:rPr>
        <w:drawing>
          <wp:anchor distT="0" distB="0" distL="114300" distR="114300" simplePos="0" relativeHeight="251658247" behindDoc="0" locked="0" layoutInCell="1" allowOverlap="1" wp14:anchorId="7FB23CE8" wp14:editId="5AE23A42">
            <wp:simplePos x="0" y="0"/>
            <wp:positionH relativeFrom="column">
              <wp:posOffset>-635</wp:posOffset>
            </wp:positionH>
            <wp:positionV relativeFrom="paragraph">
              <wp:posOffset>26670</wp:posOffset>
            </wp:positionV>
            <wp:extent cx="4180840" cy="3135630"/>
            <wp:effectExtent l="0" t="0" r="0" b="762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80840" cy="3135630"/>
                    </a:xfrm>
                    <a:prstGeom prst="rect">
                      <a:avLst/>
                    </a:prstGeom>
                  </pic:spPr>
                </pic:pic>
              </a:graphicData>
            </a:graphic>
            <wp14:sizeRelH relativeFrom="margin">
              <wp14:pctWidth>0</wp14:pctWidth>
            </wp14:sizeRelH>
            <wp14:sizeRelV relativeFrom="margin">
              <wp14:pctHeight>0</wp14:pctHeight>
            </wp14:sizeRelV>
          </wp:anchor>
        </w:drawing>
      </w:r>
    </w:p>
    <w:p w:rsidR="00E727DA" w:rsidP="00CF70EE" w:rsidRDefault="00A15CD2" w14:paraId="031E8C2F" w14:textId="75689BB0">
      <w:pPr>
        <w:rPr>
          <w:rFonts w:asciiTheme="minorHAnsi" w:hAnsiTheme="minorHAnsi" w:cstheme="minorHAnsi"/>
          <w:sz w:val="22"/>
          <w:szCs w:val="22"/>
        </w:rPr>
      </w:pPr>
      <w:r w:rsidRPr="00BA7771">
        <w:rPr>
          <w:rFonts w:asciiTheme="minorHAnsi" w:hAnsiTheme="minorHAnsi" w:cstheme="minorHAnsi"/>
          <w:b/>
          <w:bCs/>
          <w:sz w:val="22"/>
          <w:szCs w:val="22"/>
        </w:rPr>
        <w:t>Scrub area 6:</w:t>
      </w:r>
      <w:r>
        <w:rPr>
          <w:rFonts w:asciiTheme="minorHAnsi" w:hAnsiTheme="minorHAnsi" w:cstheme="minorHAnsi"/>
          <w:sz w:val="22"/>
          <w:szCs w:val="22"/>
        </w:rPr>
        <w:t xml:space="preserve"> Fugelmere marsh</w:t>
      </w:r>
    </w:p>
    <w:p w:rsidR="003B4EE1" w:rsidP="00CF70EE" w:rsidRDefault="482F23FC" w14:paraId="1DD8804F" w14:textId="10E3378A">
      <w:r>
        <w:rPr>
          <w:noProof/>
        </w:rPr>
        <w:drawing>
          <wp:inline distT="0" distB="0" distL="0" distR="0" wp14:anchorId="57B48F98" wp14:editId="0D54A704">
            <wp:extent cx="2853055" cy="2139950"/>
            <wp:effectExtent l="0" t="0" r="4445" b="0"/>
            <wp:docPr id="2011080075" name="Picture 201108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080075"/>
                    <pic:cNvPicPr/>
                  </pic:nvPicPr>
                  <pic:blipFill>
                    <a:blip r:embed="rId32">
                      <a:extLst>
                        <a:ext uri="{28A0092B-C50C-407E-A947-70E740481C1C}">
                          <a14:useLocalDpi xmlns:a14="http://schemas.microsoft.com/office/drawing/2010/main" val="0"/>
                        </a:ext>
                      </a:extLst>
                    </a:blip>
                    <a:stretch>
                      <a:fillRect/>
                    </a:stretch>
                  </pic:blipFill>
                  <pic:spPr>
                    <a:xfrm>
                      <a:off x="0" y="0"/>
                      <a:ext cx="2853055" cy="2139950"/>
                    </a:xfrm>
                    <a:prstGeom prst="rect">
                      <a:avLst/>
                    </a:prstGeom>
                  </pic:spPr>
                </pic:pic>
              </a:graphicData>
            </a:graphic>
          </wp:inline>
        </w:drawing>
      </w:r>
      <w:r w:rsidRPr="1200246F" w:rsidR="725519CA">
        <w:rPr>
          <w:rFonts w:asciiTheme="minorHAnsi" w:hAnsiTheme="minorHAnsi" w:cstheme="minorBidi"/>
          <w:sz w:val="22"/>
          <w:szCs w:val="22"/>
        </w:rPr>
        <w:t xml:space="preserve"> </w:t>
      </w:r>
      <w:r w:rsidR="67F6259D">
        <w:rPr>
          <w:noProof/>
        </w:rPr>
        <w:drawing>
          <wp:inline distT="0" distB="0" distL="0" distR="0" wp14:anchorId="78CA3583" wp14:editId="56613244">
            <wp:extent cx="2786380" cy="2091055"/>
            <wp:effectExtent l="0" t="0" r="0" b="4445"/>
            <wp:docPr id="2011080085" name="Picture 201108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080085"/>
                    <pic:cNvPicPr/>
                  </pic:nvPicPr>
                  <pic:blipFill>
                    <a:blip r:embed="rId33">
                      <a:extLst>
                        <a:ext uri="{28A0092B-C50C-407E-A947-70E740481C1C}">
                          <a14:useLocalDpi xmlns:a14="http://schemas.microsoft.com/office/drawing/2010/main" val="0"/>
                        </a:ext>
                      </a:extLst>
                    </a:blip>
                    <a:stretch>
                      <a:fillRect/>
                    </a:stretch>
                  </pic:blipFill>
                  <pic:spPr>
                    <a:xfrm>
                      <a:off x="0" y="0"/>
                      <a:ext cx="2786380" cy="2091055"/>
                    </a:xfrm>
                    <a:prstGeom prst="rect">
                      <a:avLst/>
                    </a:prstGeom>
                  </pic:spPr>
                </pic:pic>
              </a:graphicData>
            </a:graphic>
          </wp:inline>
        </w:drawing>
      </w:r>
      <w:r w:rsidR="1CB46BC2">
        <w:br/>
      </w:r>
    </w:p>
    <w:p w:rsidR="008A4D1F" w:rsidP="1200246F" w:rsidRDefault="00042A08" w14:paraId="1335A41F" w14:textId="3F8A689C">
      <w:pPr>
        <w:rPr>
          <w:rFonts w:asciiTheme="minorHAnsi" w:hAnsiTheme="minorHAnsi" w:cstheme="minorBidi"/>
          <w:sz w:val="22"/>
          <w:szCs w:val="22"/>
        </w:rPr>
      </w:pPr>
      <w:r w:rsidRPr="1200246F">
        <w:rPr>
          <w:rFonts w:asciiTheme="minorHAnsi" w:hAnsiTheme="minorHAnsi" w:cstheme="minorBidi"/>
          <w:b/>
          <w:bCs/>
          <w:sz w:val="22"/>
          <w:szCs w:val="22"/>
        </w:rPr>
        <w:t>10.0 Vegetation list</w:t>
      </w:r>
      <w:r w:rsidRPr="1200246F" w:rsidR="00655D4C">
        <w:rPr>
          <w:rFonts w:asciiTheme="minorHAnsi" w:hAnsiTheme="minorHAnsi" w:cstheme="minorBidi"/>
          <w:b/>
          <w:bCs/>
          <w:sz w:val="22"/>
          <w:szCs w:val="22"/>
        </w:rPr>
        <w:t>:</w:t>
      </w:r>
    </w:p>
    <w:p w:rsidRPr="00E6289D" w:rsidR="00E0507F" w:rsidP="00E0507F" w:rsidRDefault="00E0507F" w14:paraId="5983C4EE" w14:textId="77777777">
      <w:pPr>
        <w:rPr>
          <w:rFonts w:asciiTheme="minorHAnsi" w:hAnsiTheme="minorHAnsi" w:eastAsiaTheme="minorEastAsia" w:cstheme="minorBidi"/>
          <w:color w:val="FF0000"/>
          <w:sz w:val="22"/>
          <w:szCs w:val="22"/>
        </w:rPr>
      </w:pPr>
      <w:r w:rsidRPr="00E6289D">
        <w:rPr>
          <w:rFonts w:asciiTheme="minorHAnsi" w:hAnsiTheme="minorHAnsi" w:cstheme="minorHAnsi"/>
          <w:sz w:val="22"/>
          <w:szCs w:val="22"/>
        </w:rPr>
        <w:t xml:space="preserve">Macrophyte species which were recorded present during a survey conducted in 2019 should be included within the planting mix of the floating islands but other species will also be appropriate if present in Fleet pond. The species include </w:t>
      </w:r>
      <w:r w:rsidRPr="00B576FC">
        <w:rPr>
          <w:rFonts w:asciiTheme="minorHAnsi" w:hAnsiTheme="minorHAnsi" w:cstheme="minorHAnsi"/>
          <w:b/>
          <w:bCs/>
          <w:sz w:val="22"/>
          <w:szCs w:val="22"/>
        </w:rPr>
        <w:t>various-leaved water-starwort</w:t>
      </w:r>
      <w:r w:rsidRPr="00E6289D">
        <w:rPr>
          <w:rFonts w:asciiTheme="minorHAnsi" w:hAnsiTheme="minorHAnsi" w:cstheme="minorHAnsi"/>
          <w:sz w:val="22"/>
          <w:szCs w:val="22"/>
        </w:rPr>
        <w:t xml:space="preserve"> </w:t>
      </w:r>
      <w:r w:rsidRPr="00E6289D">
        <w:rPr>
          <w:rFonts w:asciiTheme="minorHAnsi" w:hAnsiTheme="minorHAnsi" w:cstheme="minorHAnsi"/>
          <w:i/>
          <w:iCs/>
          <w:sz w:val="22"/>
          <w:szCs w:val="22"/>
        </w:rPr>
        <w:t>Callitriche platycarpa</w:t>
      </w:r>
      <w:r w:rsidRPr="00E6289D">
        <w:rPr>
          <w:rFonts w:asciiTheme="minorHAnsi" w:hAnsiTheme="minorHAnsi" w:cstheme="minorHAnsi"/>
          <w:sz w:val="22"/>
          <w:szCs w:val="22"/>
        </w:rPr>
        <w:t xml:space="preserve">, </w:t>
      </w:r>
      <w:r w:rsidRPr="00B576FC">
        <w:rPr>
          <w:rFonts w:asciiTheme="minorHAnsi" w:hAnsiTheme="minorHAnsi" w:cstheme="minorHAnsi"/>
          <w:b/>
          <w:bCs/>
          <w:sz w:val="22"/>
          <w:szCs w:val="22"/>
        </w:rPr>
        <w:t>common water star-wort</w:t>
      </w:r>
      <w:r w:rsidRPr="00E6289D">
        <w:rPr>
          <w:rFonts w:asciiTheme="minorHAnsi" w:hAnsiTheme="minorHAnsi" w:cstheme="minorHAnsi"/>
          <w:sz w:val="22"/>
          <w:szCs w:val="22"/>
        </w:rPr>
        <w:t xml:space="preserve"> </w:t>
      </w:r>
      <w:r w:rsidRPr="00E6289D">
        <w:rPr>
          <w:rFonts w:asciiTheme="minorHAnsi" w:hAnsiTheme="minorHAnsi" w:cstheme="minorHAnsi"/>
          <w:i/>
          <w:iCs/>
          <w:sz w:val="22"/>
          <w:szCs w:val="22"/>
        </w:rPr>
        <w:t>Callitriche helmsii</w:t>
      </w:r>
      <w:r w:rsidRPr="00B576FC">
        <w:rPr>
          <w:rFonts w:asciiTheme="minorHAnsi" w:hAnsiTheme="minorHAnsi" w:cstheme="minorHAnsi"/>
          <w:b/>
          <w:bCs/>
          <w:sz w:val="22"/>
          <w:szCs w:val="22"/>
        </w:rPr>
        <w:t>, smooth stonewort</w:t>
      </w:r>
      <w:r w:rsidRPr="00E6289D">
        <w:rPr>
          <w:rFonts w:asciiTheme="minorHAnsi" w:hAnsiTheme="minorHAnsi" w:cstheme="minorHAnsi"/>
          <w:sz w:val="22"/>
          <w:szCs w:val="22"/>
        </w:rPr>
        <w:t xml:space="preserve">, </w:t>
      </w:r>
      <w:r w:rsidRPr="00B576FC">
        <w:rPr>
          <w:rFonts w:asciiTheme="minorHAnsi" w:hAnsiTheme="minorHAnsi" w:cstheme="minorHAnsi"/>
          <w:b/>
          <w:bCs/>
          <w:sz w:val="22"/>
          <w:szCs w:val="22"/>
        </w:rPr>
        <w:t>small pondweed</w:t>
      </w:r>
      <w:r w:rsidRPr="00E6289D">
        <w:rPr>
          <w:rFonts w:asciiTheme="minorHAnsi" w:hAnsiTheme="minorHAnsi" w:cstheme="minorHAnsi"/>
          <w:sz w:val="22"/>
          <w:szCs w:val="22"/>
        </w:rPr>
        <w:t xml:space="preserve"> </w:t>
      </w:r>
      <w:r w:rsidRPr="00B576FC">
        <w:rPr>
          <w:rFonts w:asciiTheme="minorHAnsi" w:hAnsiTheme="minorHAnsi" w:cstheme="minorHAnsi"/>
          <w:i/>
          <w:iCs/>
          <w:sz w:val="22"/>
          <w:szCs w:val="22"/>
        </w:rPr>
        <w:t>Potamogeton berchtoldii</w:t>
      </w:r>
      <w:r w:rsidRPr="00B576FC">
        <w:rPr>
          <w:rFonts w:asciiTheme="minorHAnsi" w:hAnsiTheme="minorHAnsi" w:cstheme="minorHAnsi"/>
          <w:b/>
          <w:bCs/>
          <w:sz w:val="22"/>
          <w:szCs w:val="22"/>
        </w:rPr>
        <w:t>, curled pondweed</w:t>
      </w:r>
      <w:r w:rsidRPr="00E6289D">
        <w:rPr>
          <w:rFonts w:asciiTheme="minorHAnsi" w:hAnsiTheme="minorHAnsi" w:cstheme="minorHAnsi"/>
          <w:sz w:val="22"/>
          <w:szCs w:val="22"/>
        </w:rPr>
        <w:t xml:space="preserve"> </w:t>
      </w:r>
      <w:r w:rsidRPr="00B576FC">
        <w:rPr>
          <w:rFonts w:asciiTheme="minorHAnsi" w:hAnsiTheme="minorHAnsi" w:cstheme="minorHAnsi"/>
          <w:i/>
          <w:iCs/>
          <w:sz w:val="22"/>
          <w:szCs w:val="22"/>
        </w:rPr>
        <w:t>Potamogeton crispus</w:t>
      </w:r>
      <w:r w:rsidRPr="00E6289D">
        <w:rPr>
          <w:rFonts w:asciiTheme="minorHAnsi" w:hAnsiTheme="minorHAnsi" w:cstheme="minorHAnsi"/>
          <w:sz w:val="22"/>
          <w:szCs w:val="22"/>
        </w:rPr>
        <w:t xml:space="preserve">, </w:t>
      </w:r>
      <w:r w:rsidRPr="00B576FC">
        <w:rPr>
          <w:rFonts w:asciiTheme="minorHAnsi" w:hAnsiTheme="minorHAnsi" w:cstheme="minorHAnsi"/>
          <w:b/>
          <w:bCs/>
          <w:sz w:val="22"/>
          <w:szCs w:val="22"/>
        </w:rPr>
        <w:t>blunt leaved pondweed</w:t>
      </w:r>
      <w:r w:rsidRPr="00E6289D">
        <w:rPr>
          <w:rFonts w:asciiTheme="minorHAnsi" w:hAnsiTheme="minorHAnsi" w:cstheme="minorHAnsi"/>
          <w:sz w:val="22"/>
          <w:szCs w:val="22"/>
        </w:rPr>
        <w:t xml:space="preserve"> </w:t>
      </w:r>
      <w:r w:rsidRPr="00B576FC">
        <w:rPr>
          <w:rFonts w:asciiTheme="minorHAnsi" w:hAnsiTheme="minorHAnsi" w:cstheme="minorHAnsi"/>
          <w:i/>
          <w:iCs/>
          <w:sz w:val="22"/>
          <w:szCs w:val="22"/>
        </w:rPr>
        <w:t>Potamogeton obtusifolius</w:t>
      </w:r>
      <w:r w:rsidRPr="00E6289D">
        <w:rPr>
          <w:rFonts w:asciiTheme="minorHAnsi" w:hAnsiTheme="minorHAnsi" w:cstheme="minorHAnsi"/>
          <w:sz w:val="22"/>
          <w:szCs w:val="22"/>
        </w:rPr>
        <w:t xml:space="preserve">, </w:t>
      </w:r>
      <w:r w:rsidRPr="00B576FC">
        <w:rPr>
          <w:rFonts w:asciiTheme="minorHAnsi" w:hAnsiTheme="minorHAnsi" w:cstheme="minorHAnsi"/>
          <w:b/>
          <w:bCs/>
          <w:sz w:val="22"/>
          <w:szCs w:val="22"/>
        </w:rPr>
        <w:t>lesser pondweed</w:t>
      </w:r>
      <w:r w:rsidRPr="00E6289D">
        <w:rPr>
          <w:rFonts w:asciiTheme="minorHAnsi" w:hAnsiTheme="minorHAnsi" w:cstheme="minorHAnsi"/>
          <w:sz w:val="22"/>
          <w:szCs w:val="22"/>
        </w:rPr>
        <w:t xml:space="preserve"> </w:t>
      </w:r>
      <w:r w:rsidRPr="00B576FC">
        <w:rPr>
          <w:rFonts w:asciiTheme="minorHAnsi" w:hAnsiTheme="minorHAnsi" w:cstheme="minorHAnsi"/>
          <w:i/>
          <w:iCs/>
          <w:sz w:val="22"/>
          <w:szCs w:val="22"/>
        </w:rPr>
        <w:t>Potamogeton pusillus</w:t>
      </w:r>
      <w:r w:rsidRPr="00B576FC">
        <w:rPr>
          <w:rFonts w:asciiTheme="minorHAnsi" w:hAnsiTheme="minorHAnsi" w:cstheme="minorHAnsi"/>
          <w:b/>
          <w:bCs/>
          <w:sz w:val="22"/>
          <w:szCs w:val="22"/>
        </w:rPr>
        <w:t>, fennel pondweed</w:t>
      </w:r>
      <w:r w:rsidRPr="00E6289D">
        <w:rPr>
          <w:rFonts w:asciiTheme="minorHAnsi" w:hAnsiTheme="minorHAnsi" w:cstheme="minorHAnsi"/>
          <w:sz w:val="22"/>
          <w:szCs w:val="22"/>
        </w:rPr>
        <w:t xml:space="preserve"> </w:t>
      </w:r>
      <w:r w:rsidRPr="00B576FC">
        <w:rPr>
          <w:rFonts w:asciiTheme="minorHAnsi" w:hAnsiTheme="minorHAnsi" w:cstheme="minorHAnsi"/>
          <w:i/>
          <w:iCs/>
          <w:sz w:val="22"/>
          <w:szCs w:val="22"/>
        </w:rPr>
        <w:t>Stuckenia pectinate</w:t>
      </w:r>
      <w:r w:rsidRPr="00E6289D">
        <w:rPr>
          <w:rFonts w:asciiTheme="minorHAnsi" w:hAnsiTheme="minorHAnsi" w:cstheme="minorHAnsi"/>
          <w:sz w:val="22"/>
          <w:szCs w:val="22"/>
        </w:rPr>
        <w:t xml:space="preserve">, and </w:t>
      </w:r>
      <w:r w:rsidRPr="00B576FC">
        <w:rPr>
          <w:rFonts w:asciiTheme="minorHAnsi" w:hAnsiTheme="minorHAnsi" w:cstheme="minorHAnsi"/>
          <w:b/>
          <w:bCs/>
          <w:sz w:val="22"/>
          <w:szCs w:val="22"/>
        </w:rPr>
        <w:t>horned pondweed</w:t>
      </w:r>
      <w:r w:rsidRPr="00E6289D">
        <w:rPr>
          <w:rFonts w:asciiTheme="minorHAnsi" w:hAnsiTheme="minorHAnsi" w:cstheme="minorHAnsi"/>
          <w:sz w:val="22"/>
          <w:szCs w:val="22"/>
        </w:rPr>
        <w:t xml:space="preserve"> </w:t>
      </w:r>
      <w:r w:rsidRPr="00B576FC">
        <w:rPr>
          <w:rFonts w:asciiTheme="minorHAnsi" w:hAnsiTheme="minorHAnsi" w:cstheme="minorHAnsi"/>
          <w:i/>
          <w:iCs/>
          <w:sz w:val="22"/>
          <w:szCs w:val="22"/>
        </w:rPr>
        <w:t>Zannichellia palustris</w:t>
      </w:r>
      <w:r w:rsidRPr="00E6289D">
        <w:rPr>
          <w:rFonts w:asciiTheme="minorHAnsi" w:hAnsiTheme="minorHAnsi" w:cstheme="minorHAnsi"/>
          <w:sz w:val="22"/>
          <w:szCs w:val="22"/>
        </w:rPr>
        <w:t>. Final species selection and sourcing needs to be agreed with Natural England</w:t>
      </w:r>
      <w:r>
        <w:t>.</w:t>
      </w:r>
    </w:p>
    <w:p w:rsidRPr="00B9694E" w:rsidR="0050250D" w:rsidP="0407774F" w:rsidRDefault="0407774F" w14:paraId="0CB8FCAB" w14:textId="516B39CC">
      <w:pPr>
        <w:jc w:val="center"/>
        <w:rPr>
          <w:rFonts w:asciiTheme="minorHAnsi" w:hAnsiTheme="minorHAnsi" w:eastAsiaTheme="minorEastAsia" w:cstheme="minorBidi"/>
          <w:b/>
          <w:bCs/>
          <w:u w:val="single"/>
        </w:rPr>
      </w:pPr>
      <w:r w:rsidRPr="0407774F">
        <w:rPr>
          <w:rFonts w:asciiTheme="minorHAnsi" w:hAnsiTheme="minorHAnsi" w:eastAsiaTheme="minorEastAsia" w:cstheme="minorBidi"/>
          <w:b/>
          <w:bCs/>
          <w:u w:val="single"/>
        </w:rPr>
        <w:t>Appendices</w:t>
      </w:r>
    </w:p>
    <w:p w:rsidR="0407774F" w:rsidP="0407774F" w:rsidRDefault="0407774F" w14:paraId="292877A8" w14:textId="7B96CF7B">
      <w:pPr>
        <w:rPr>
          <w:b/>
          <w:bCs/>
        </w:rPr>
      </w:pPr>
      <w:r w:rsidRPr="0407774F">
        <w:rPr>
          <w:rFonts w:asciiTheme="minorHAnsi" w:hAnsiTheme="minorHAnsi" w:eastAsiaTheme="minorEastAsia" w:cstheme="minorBidi"/>
          <w:b/>
          <w:bCs/>
          <w:sz w:val="22"/>
          <w:szCs w:val="22"/>
        </w:rPr>
        <w:t>Appendix 1: Contractors Procedural Brief</w:t>
      </w:r>
    </w:p>
    <w:p w:rsidR="0407774F" w:rsidP="0407774F" w:rsidRDefault="0407774F" w14:paraId="684EBB45" w14:textId="54F5AEE9">
      <w:pPr>
        <w:jc w:val="center"/>
        <w:rPr>
          <w:rFonts w:eastAsia="Arial"/>
          <w:color w:val="000000" w:themeColor="text1"/>
        </w:rPr>
      </w:pPr>
      <w:r w:rsidRPr="0407774F">
        <w:rPr>
          <w:rFonts w:asciiTheme="minorHAnsi" w:hAnsiTheme="minorHAnsi" w:eastAsiaTheme="minorEastAsia" w:cstheme="minorBidi"/>
          <w:b/>
          <w:bCs/>
          <w:color w:val="000000" w:themeColor="text1"/>
          <w:u w:val="single"/>
          <w:lang w:val="en-US"/>
        </w:rPr>
        <w:t>CONTRACTORS PROCEDURAL BRIEF</w:t>
      </w:r>
    </w:p>
    <w:p w:rsidR="0407774F" w:rsidP="0407774F" w:rsidRDefault="0407774F" w14:paraId="2A427E7D" w14:textId="33FA6F5F">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lang w:val="en-US"/>
        </w:rPr>
        <w:t xml:space="preserve">Permits to Work – </w:t>
      </w:r>
      <w:r w:rsidRPr="0407774F">
        <w:rPr>
          <w:rFonts w:asciiTheme="minorHAnsi" w:hAnsiTheme="minorHAnsi" w:eastAsiaTheme="minorEastAsia" w:cstheme="minorBidi"/>
          <w:color w:val="000000" w:themeColor="text1"/>
          <w:sz w:val="22"/>
          <w:szCs w:val="22"/>
          <w:lang w:val="en-US"/>
        </w:rPr>
        <w:t xml:space="preserve">Contractors must notify sub-contractors of any safety systems in place. Contract of working is between Hart District Council and the Contractor with whom the purchase order has been placed. Contractor takes full responsibility for any sub-contracted works and must obtain prior permissions from Hart Council in writing, when planning to use sub-contractors. </w:t>
      </w:r>
    </w:p>
    <w:p w:rsidR="0407774F" w:rsidP="0407774F" w:rsidRDefault="0407774F" w14:paraId="0B474D2A" w14:textId="7208BE17">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lang w:val="en-US"/>
        </w:rPr>
        <w:t>Safety Standards</w:t>
      </w:r>
    </w:p>
    <w:p w:rsidR="0407774F" w:rsidP="0407774F" w:rsidRDefault="0407774F" w14:paraId="72BD5D6A" w14:textId="37726B45">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All contractors working on site must sign in at reception/office daily.</w:t>
      </w:r>
    </w:p>
    <w:p w:rsidR="0407774F" w:rsidP="0407774F" w:rsidRDefault="0407774F" w14:paraId="78EAF2CB" w14:textId="05736285">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Observe all local site rules. e.g. No smoking etc.</w:t>
      </w:r>
    </w:p>
    <w:p w:rsidR="0407774F" w:rsidP="0407774F" w:rsidRDefault="0407774F" w14:paraId="29DA373D" w14:textId="792F8C04">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Always notify the Site Manager of any hot works, welding etc.</w:t>
      </w:r>
    </w:p>
    <w:p w:rsidR="0407774F" w:rsidP="0407774F" w:rsidRDefault="0407774F" w14:paraId="5CB14FED" w14:textId="178BC885">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The creation of dust and fumes shall be controlled and kept to an absolute minimum.</w:t>
      </w:r>
    </w:p>
    <w:p w:rsidR="0407774F" w:rsidP="0407774F" w:rsidRDefault="0407774F" w14:paraId="3A0A288E" w14:textId="6B52B53A">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Contractor must provide adequate and appropriate signage and set clearly defined work zones that are a safe distance away from members of the public, including closing path sections where appropriate. In the event of path closures, contractor must do so with prior agreement from Hart DC staff.</w:t>
      </w:r>
    </w:p>
    <w:p w:rsidR="0407774F" w:rsidP="0407774F" w:rsidRDefault="0407774F" w14:paraId="24D9D7AA" w14:textId="70047AC6">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Contractor’s electrical tools and other equipment must be suitable for the work and environment in which the work is being performed. Tools and equipment must also be adequately maintained and conform with current regulations.</w:t>
      </w:r>
    </w:p>
    <w:p w:rsidR="0407774F" w:rsidP="0407774F" w:rsidRDefault="0407774F" w14:paraId="165A0FA5" w14:textId="5D8434B4">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Contractors are not permitted to make use of any premises services without the prior approval of the Site Manager.</w:t>
      </w:r>
    </w:p>
    <w:p w:rsidR="0407774F" w:rsidP="0407774F" w:rsidRDefault="0407774F" w14:paraId="04B6E651" w14:textId="09BD14CE">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Contractors must not operate any dead eye, hoist, lift or any other equipment without the approval of the Site Manager.</w:t>
      </w:r>
    </w:p>
    <w:p w:rsidR="0407774F" w:rsidP="0407774F" w:rsidRDefault="0407774F" w14:paraId="1DE7DE6C" w14:textId="57E20DEA">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Contractors must maintain safe means of access and egress from every area where the contractors’ employees will be working.</w:t>
      </w:r>
    </w:p>
    <w:p w:rsidR="0407774F" w:rsidP="0407774F" w:rsidRDefault="0407774F" w14:paraId="1AA337AC" w14:textId="39A2AB0C">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Contractors are required to use premises roads and gangways to and from the site of operation and are unauthorised to be in any other part of the site.</w:t>
      </w:r>
    </w:p>
    <w:p w:rsidR="0407774F" w:rsidP="0407774F" w:rsidRDefault="0407774F" w14:paraId="47E1D9B3" w14:textId="0CF16725">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All excavations at all times must be securely protected and sign posted with warning lights. Some sites may require trenches to be filled/covered if left overnight.</w:t>
      </w:r>
    </w:p>
    <w:p w:rsidR="0407774F" w:rsidP="0407774F" w:rsidRDefault="0407774F" w14:paraId="49B807A1" w14:textId="34D21C4F">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Contractors shall report all accidents/incidents to the Site Manager immediately.</w:t>
      </w:r>
    </w:p>
    <w:p w:rsidR="0407774F" w:rsidP="0407774F" w:rsidRDefault="0407774F" w14:paraId="371515D8" w14:textId="3AEC517C">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Good housekeeping is to be undertaken at all times by the contractor. All gangways, corridors and roads are to be kept clear of obstruction at all times.</w:t>
      </w:r>
    </w:p>
    <w:p w:rsidR="0407774F" w:rsidP="0407774F" w:rsidRDefault="0407774F" w14:paraId="05E4ABA7" w14:textId="35AA64B5">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The premises shall provide a safe place of work. The contractor and sub-contractors have a duty to implement and maintain a safe system of work.</w:t>
      </w:r>
    </w:p>
    <w:p w:rsidR="0407774F" w:rsidP="0407774F" w:rsidRDefault="0407774F" w14:paraId="0DEF8F82" w14:textId="4AD10D9A">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On completion of work the contractor shall ensure that all materials and waste is removed from site and appropriately disposed of.</w:t>
      </w:r>
    </w:p>
    <w:p w:rsidR="0407774F" w:rsidP="0407774F" w:rsidRDefault="0407774F" w14:paraId="7776E1CD" w14:textId="13822997">
      <w:pPr>
        <w:pStyle w:val="ListParagraph"/>
        <w:numPr>
          <w:ilvl w:val="0"/>
          <w:numId w:val="6"/>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All contractors’ personnel must be competent, adequately trained and equipped to perform the specific task required.</w:t>
      </w:r>
    </w:p>
    <w:p w:rsidR="0407774F" w:rsidP="0407774F" w:rsidRDefault="0407774F" w14:paraId="053A9017" w14:textId="25192629">
      <w:pPr>
        <w:rPr>
          <w:rFonts w:asciiTheme="minorHAnsi" w:hAnsiTheme="minorHAnsi" w:eastAsiaTheme="minorEastAsia" w:cstheme="minorBidi"/>
          <w:b/>
          <w:bCs/>
          <w:color w:val="000000" w:themeColor="text1"/>
          <w:sz w:val="22"/>
          <w:szCs w:val="22"/>
        </w:rPr>
      </w:pPr>
    </w:p>
    <w:p w:rsidR="0407774F" w:rsidP="0407774F" w:rsidRDefault="0407774F" w14:paraId="63E5103A" w14:textId="5E5F2D98">
      <w:pPr>
        <w:pStyle w:val="Title"/>
        <w:jc w:val="both"/>
        <w:rPr>
          <w:rFonts w:asciiTheme="minorHAnsi" w:hAnsiTheme="minorHAnsi" w:eastAsiaTheme="minorEastAsia" w:cstheme="minorBidi"/>
          <w:b/>
          <w:bCs/>
          <w:color w:val="000000" w:themeColor="text1"/>
          <w:sz w:val="22"/>
          <w:szCs w:val="22"/>
          <w:u w:val="single"/>
        </w:rPr>
      </w:pPr>
      <w:r w:rsidRPr="0407774F">
        <w:rPr>
          <w:rFonts w:asciiTheme="minorHAnsi" w:hAnsiTheme="minorHAnsi" w:eastAsiaTheme="minorEastAsia" w:cstheme="minorBidi"/>
          <w:color w:val="000000" w:themeColor="text1"/>
          <w:sz w:val="22"/>
          <w:szCs w:val="22"/>
          <w:u w:val="single"/>
        </w:rPr>
        <w:t xml:space="preserve">All works to be carried out in accordance with the </w:t>
      </w:r>
      <w:r w:rsidRPr="0407774F">
        <w:rPr>
          <w:rFonts w:asciiTheme="minorHAnsi" w:hAnsiTheme="minorHAnsi" w:eastAsiaTheme="minorEastAsia" w:cstheme="minorBidi"/>
          <w:b/>
          <w:bCs/>
          <w:color w:val="000000" w:themeColor="text1"/>
          <w:sz w:val="22"/>
          <w:szCs w:val="22"/>
          <w:u w:val="single"/>
        </w:rPr>
        <w:t>Code of Safety</w:t>
      </w:r>
      <w:r w:rsidRPr="0407774F">
        <w:rPr>
          <w:rFonts w:asciiTheme="minorHAnsi" w:hAnsiTheme="minorHAnsi" w:eastAsiaTheme="minorEastAsia" w:cstheme="minorBidi"/>
          <w:color w:val="000000" w:themeColor="text1"/>
          <w:sz w:val="22"/>
          <w:szCs w:val="22"/>
          <w:u w:val="single"/>
        </w:rPr>
        <w:t xml:space="preserve"> document below.</w:t>
      </w:r>
    </w:p>
    <w:p w:rsidR="0407774F" w:rsidP="0407774F" w:rsidRDefault="0407774F" w14:paraId="7771F50D" w14:textId="409D9E28">
      <w:pPr>
        <w:ind w:left="720"/>
        <w:rPr>
          <w:rFonts w:asciiTheme="minorHAnsi" w:hAnsiTheme="minorHAnsi" w:eastAsiaTheme="minorEastAsia" w:cstheme="minorBidi"/>
          <w:color w:val="000000" w:themeColor="text1"/>
          <w:sz w:val="22"/>
          <w:szCs w:val="22"/>
        </w:rPr>
      </w:pPr>
    </w:p>
    <w:p w:rsidR="0407774F" w:rsidP="0407774F" w:rsidRDefault="0407774F" w14:paraId="3DFDED92" w14:textId="55BA6C3C">
      <w:pPr>
        <w:pStyle w:val="Title"/>
        <w:jc w:val="both"/>
        <w:rPr>
          <w:rFonts w:asciiTheme="minorHAnsi" w:hAnsiTheme="minorHAnsi" w:eastAsiaTheme="minorEastAsia" w:cstheme="minorBidi"/>
          <w:b/>
          <w:bCs/>
          <w:color w:val="000000" w:themeColor="text1"/>
          <w:sz w:val="22"/>
          <w:szCs w:val="22"/>
        </w:rPr>
      </w:pPr>
      <w:r w:rsidRPr="0407774F">
        <w:rPr>
          <w:rFonts w:asciiTheme="minorHAnsi" w:hAnsiTheme="minorHAnsi" w:eastAsiaTheme="minorEastAsia" w:cstheme="minorBidi"/>
          <w:b/>
          <w:bCs/>
          <w:color w:val="000000" w:themeColor="text1"/>
          <w:sz w:val="22"/>
          <w:szCs w:val="22"/>
          <w:u w:val="single"/>
        </w:rPr>
        <w:t>Specific site rules:</w:t>
      </w:r>
    </w:p>
    <w:p w:rsidR="0407774F" w:rsidP="0407774F" w:rsidRDefault="0407774F" w14:paraId="78B43F94" w14:textId="583BBE5E">
      <w:pPr>
        <w:rPr>
          <w:rFonts w:asciiTheme="minorHAnsi" w:hAnsiTheme="minorHAnsi" w:eastAsiaTheme="minorEastAsia" w:cstheme="minorBidi"/>
          <w:color w:val="000000" w:themeColor="text1"/>
          <w:sz w:val="22"/>
          <w:szCs w:val="22"/>
        </w:rPr>
      </w:pPr>
    </w:p>
    <w:p w:rsidR="0407774F" w:rsidP="0407774F" w:rsidRDefault="0407774F" w14:paraId="4B2EF2E3" w14:textId="6242BDC1">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rPr>
        <w:t>To be advised by the Site manager where the work is being undertaken.</w:t>
      </w:r>
    </w:p>
    <w:p w:rsidR="0407774F" w:rsidP="0407774F" w:rsidRDefault="0407774F" w14:paraId="21F6ACB0" w14:textId="3BEFE611">
      <w:pPr>
        <w:pStyle w:val="Heading9"/>
        <w:rPr>
          <w:rFonts w:asciiTheme="minorHAnsi" w:hAnsiTheme="minorHAnsi" w:eastAsiaTheme="minorEastAsia" w:cstheme="minorBidi"/>
          <w:b/>
          <w:bCs/>
          <w:i w:val="0"/>
          <w:iCs w:val="0"/>
          <w:color w:val="000000" w:themeColor="text1"/>
          <w:sz w:val="22"/>
          <w:szCs w:val="22"/>
        </w:rPr>
      </w:pPr>
      <w:r w:rsidRPr="0407774F">
        <w:rPr>
          <w:rFonts w:asciiTheme="minorHAnsi" w:hAnsiTheme="minorHAnsi" w:eastAsiaTheme="minorEastAsia" w:cstheme="minorBidi"/>
          <w:b/>
          <w:bCs/>
          <w:i w:val="0"/>
          <w:iCs w:val="0"/>
          <w:color w:val="000000" w:themeColor="text1"/>
          <w:sz w:val="22"/>
          <w:szCs w:val="22"/>
          <w:u w:val="single"/>
          <w:lang w:val="en-US"/>
        </w:rPr>
        <w:t>Countryside Site Works</w:t>
      </w:r>
    </w:p>
    <w:p w:rsidR="0407774F" w:rsidP="0407774F" w:rsidRDefault="0407774F" w14:paraId="76B47D7E" w14:textId="099933E9">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Due to the very varied sites covered by the Service and varied weather conditions “contractors” must inform the Rangers when and where they are working at all times on council land.</w:t>
      </w:r>
    </w:p>
    <w:p w:rsidR="0407774F" w:rsidP="0407774F" w:rsidRDefault="0407774F" w14:paraId="64270571" w14:textId="5E8AF727">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 xml:space="preserve">Contractors must be courteous to the general public at all times and communicate any positive or negative feedback from the public back to the Countryside Service.  </w:t>
      </w:r>
    </w:p>
    <w:p w:rsidR="0407774F" w:rsidP="0407774F" w:rsidRDefault="0407774F" w14:paraId="576AE1AD" w14:textId="2F4D39B8">
      <w:pPr>
        <w:pStyle w:val="Title"/>
        <w:rPr>
          <w:rFonts w:asciiTheme="minorHAnsi" w:hAnsiTheme="minorHAnsi" w:eastAsiaTheme="minorEastAsia" w:cstheme="minorBidi"/>
          <w:b/>
          <w:bCs/>
          <w:color w:val="000000" w:themeColor="text1"/>
          <w:sz w:val="22"/>
          <w:szCs w:val="22"/>
        </w:rPr>
      </w:pPr>
      <w:r w:rsidRPr="0407774F">
        <w:rPr>
          <w:rFonts w:asciiTheme="minorHAnsi" w:hAnsiTheme="minorHAnsi" w:eastAsiaTheme="minorEastAsia" w:cstheme="minorBidi"/>
          <w:color w:val="000000" w:themeColor="text1"/>
          <w:sz w:val="22"/>
          <w:szCs w:val="22"/>
        </w:rPr>
        <w:t>Any weekend working must be authorized before proceeding.</w:t>
      </w:r>
    </w:p>
    <w:p w:rsidR="0407774F" w:rsidP="0407774F" w:rsidRDefault="0407774F" w14:paraId="1F00A773" w14:textId="3F90C1B7">
      <w:pPr>
        <w:rPr>
          <w:rFonts w:asciiTheme="minorHAnsi" w:hAnsiTheme="minorHAnsi" w:eastAsiaTheme="minorEastAsia" w:cstheme="minorBidi"/>
          <w:b/>
          <w:bCs/>
          <w:color w:val="000000" w:themeColor="text1"/>
          <w:sz w:val="22"/>
          <w:szCs w:val="22"/>
        </w:rPr>
      </w:pPr>
    </w:p>
    <w:p w:rsidR="0407774F" w:rsidP="0407774F" w:rsidRDefault="0407774F" w14:paraId="03B5BB92" w14:textId="62087E15">
      <w:pPr>
        <w:pStyle w:val="Title"/>
        <w:rPr>
          <w:rFonts w:asciiTheme="minorHAnsi" w:hAnsiTheme="minorHAnsi" w:eastAsiaTheme="minorEastAsia" w:cstheme="minorBidi"/>
          <w:b/>
          <w:bCs/>
          <w:color w:val="000000" w:themeColor="text1"/>
          <w:sz w:val="22"/>
          <w:szCs w:val="22"/>
        </w:rPr>
      </w:pPr>
      <w:r w:rsidRPr="0407774F">
        <w:rPr>
          <w:rFonts w:asciiTheme="minorHAnsi" w:hAnsiTheme="minorHAnsi" w:eastAsiaTheme="minorEastAsia" w:cstheme="minorBidi"/>
          <w:color w:val="000000" w:themeColor="text1"/>
          <w:sz w:val="22"/>
          <w:szCs w:val="22"/>
        </w:rPr>
        <w:t xml:space="preserve">All fires must be carried out in accordance with the </w:t>
      </w:r>
      <w:r w:rsidRPr="0407774F">
        <w:rPr>
          <w:rFonts w:asciiTheme="minorHAnsi" w:hAnsiTheme="minorHAnsi" w:eastAsiaTheme="minorEastAsia" w:cstheme="minorBidi"/>
          <w:b/>
          <w:bCs/>
          <w:color w:val="000000" w:themeColor="text1"/>
          <w:sz w:val="22"/>
          <w:szCs w:val="22"/>
        </w:rPr>
        <w:t>Bonfire Protocol</w:t>
      </w:r>
      <w:r w:rsidRPr="0407774F">
        <w:rPr>
          <w:rFonts w:asciiTheme="minorHAnsi" w:hAnsiTheme="minorHAnsi" w:eastAsiaTheme="minorEastAsia" w:cstheme="minorBidi"/>
          <w:color w:val="000000" w:themeColor="text1"/>
          <w:sz w:val="22"/>
          <w:szCs w:val="22"/>
        </w:rPr>
        <w:t xml:space="preserve"> outlined at the end of this document.</w:t>
      </w:r>
    </w:p>
    <w:p w:rsidR="0407774F" w:rsidP="0407774F" w:rsidRDefault="0407774F" w14:paraId="558B9504" w14:textId="5BA969A5">
      <w:pPr>
        <w:jc w:val="center"/>
        <w:rPr>
          <w:rFonts w:asciiTheme="minorHAnsi" w:hAnsiTheme="minorHAnsi" w:eastAsiaTheme="minorEastAsia" w:cstheme="minorBidi"/>
          <w:b/>
          <w:bCs/>
          <w:color w:val="000000" w:themeColor="text1"/>
          <w:sz w:val="22"/>
          <w:szCs w:val="22"/>
        </w:rPr>
      </w:pPr>
    </w:p>
    <w:p w:rsidR="0407774F" w:rsidP="0407774F" w:rsidRDefault="0407774F" w14:paraId="1AB476D2" w14:textId="3EFE4DB5">
      <w:pPr>
        <w:pStyle w:val="Title"/>
        <w:jc w:val="center"/>
        <w:rPr>
          <w:rFonts w:asciiTheme="minorHAnsi" w:hAnsiTheme="minorHAnsi" w:eastAsiaTheme="minorEastAsia" w:cstheme="minorBidi"/>
          <w:b/>
          <w:bCs/>
          <w:color w:val="000000" w:themeColor="text1"/>
          <w:sz w:val="22"/>
          <w:szCs w:val="22"/>
        </w:rPr>
      </w:pPr>
      <w:r w:rsidRPr="0407774F">
        <w:rPr>
          <w:rFonts w:asciiTheme="minorHAnsi" w:hAnsiTheme="minorHAnsi" w:eastAsiaTheme="minorEastAsia" w:cstheme="minorBidi"/>
          <w:b/>
          <w:bCs/>
          <w:color w:val="000000" w:themeColor="text1"/>
          <w:sz w:val="22"/>
          <w:szCs w:val="22"/>
          <w:u w:val="single"/>
        </w:rPr>
        <w:t>CODE OF SAFETY</w:t>
      </w:r>
    </w:p>
    <w:p w:rsidR="0407774F" w:rsidP="0407774F" w:rsidRDefault="0407774F" w14:paraId="6A5D0A0B" w14:textId="7FC9CEC2">
      <w:pPr>
        <w:jc w:val="center"/>
        <w:rPr>
          <w:rFonts w:asciiTheme="minorHAnsi" w:hAnsiTheme="minorHAnsi" w:eastAsiaTheme="minorEastAsia" w:cstheme="minorBidi"/>
          <w:color w:val="000000" w:themeColor="text1"/>
          <w:sz w:val="22"/>
          <w:szCs w:val="22"/>
        </w:rPr>
      </w:pPr>
    </w:p>
    <w:p w:rsidR="0407774F" w:rsidP="0407774F" w:rsidRDefault="0407774F" w14:paraId="63A8166E" w14:textId="14AF1D8E">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 xml:space="preserve">It is expected that all contractors, sub-contractors and consultants, awarded contracts by </w:t>
      </w:r>
      <w:r w:rsidRPr="0407774F">
        <w:rPr>
          <w:rFonts w:asciiTheme="minorHAnsi" w:hAnsiTheme="minorHAnsi" w:eastAsiaTheme="minorEastAsia" w:cstheme="minorBidi"/>
          <w:b/>
          <w:bCs/>
          <w:color w:val="000000" w:themeColor="text1"/>
          <w:sz w:val="22"/>
          <w:szCs w:val="22"/>
          <w:lang w:val="en-US"/>
        </w:rPr>
        <w:t>Hart District Council</w:t>
      </w:r>
      <w:r w:rsidRPr="0407774F">
        <w:rPr>
          <w:rFonts w:asciiTheme="minorHAnsi" w:hAnsiTheme="minorHAnsi" w:eastAsiaTheme="minorEastAsia" w:cstheme="minorBidi"/>
          <w:color w:val="000000" w:themeColor="text1"/>
          <w:sz w:val="22"/>
          <w:szCs w:val="22"/>
          <w:lang w:val="en-US"/>
        </w:rPr>
        <w:t xml:space="preserve"> shall perform all work with due regard to the Health and Safety at Work etc Act 1974, the Management of Health and Safety Regulations 1992/99, the Construction (Design and Management) Regulations 2015 and all other relevant Regulations, Approved Codes of Practice and HSE guidance. It is also expected that all contractors and their employees will be conversant with any specific safety rules of the premises and the particular area in which they are to work prior to any work commencing.</w:t>
      </w:r>
    </w:p>
    <w:p w:rsidR="0407774F" w:rsidP="0407774F" w:rsidRDefault="0407774F" w14:paraId="60E5F643" w14:textId="4679F399">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The contractor shall be responsible for nominating a representative/officer (Site Manager) whose name will be documented in any written contract prior to works proceeding. The contract document shall also name the officer responsible, who will act as the site contact for all matters concerning the works.</w:t>
      </w:r>
    </w:p>
    <w:p w:rsidR="0407774F" w:rsidP="0407774F" w:rsidRDefault="0407774F" w14:paraId="2A9D265C" w14:textId="13EAAB1E">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The main contractor shall be responsible for notifying all sub-contractors of any factors affecting their health, safety and welfare and the safety of others who could be affected by the work activites being carried out. The main contractor shall ensure that any sub-contractors receive a copy[s] of the site rules and that they are understood. The main contractor shall fully inform the Site Manager of the fact that sub-contractors will be used to perform the works.</w:t>
      </w:r>
    </w:p>
    <w:p w:rsidR="0407774F" w:rsidP="0407774F" w:rsidRDefault="0407774F" w14:paraId="0FE3412C" w14:textId="38ED4C26">
      <w:pPr>
        <w:rPr>
          <w:rFonts w:asciiTheme="minorHAnsi" w:hAnsiTheme="minorHAnsi" w:eastAsiaTheme="minorEastAsia" w:cstheme="minorBidi"/>
          <w:color w:val="000000" w:themeColor="text1"/>
          <w:sz w:val="22"/>
          <w:szCs w:val="22"/>
        </w:rPr>
      </w:pPr>
    </w:p>
    <w:p w:rsidR="0407774F" w:rsidP="0407774F" w:rsidRDefault="0407774F" w14:paraId="1E09374C" w14:textId="0D1AEE51">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u w:val="single"/>
        </w:rPr>
        <w:t>Starting work</w:t>
      </w:r>
    </w:p>
    <w:p w:rsidR="0407774F" w:rsidP="0407774F" w:rsidRDefault="0407774F" w14:paraId="17D807A2" w14:textId="598C1190">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 xml:space="preserve">Appropriate arrangements for health, safety and welfare and safety shall be made and a safe system of work arranged with the Site Manager before the contractor’s operations begin. </w:t>
      </w:r>
    </w:p>
    <w:p w:rsidR="0407774F" w:rsidP="0407774F" w:rsidRDefault="0407774F" w14:paraId="6F4359B9" w14:textId="1368232B">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Daily, prior to commencing work, the contractor must report to the Site Manager or other previously designated manager in his/her absence.</w:t>
      </w:r>
    </w:p>
    <w:p w:rsidR="0407774F" w:rsidP="0407774F" w:rsidRDefault="0407774F" w14:paraId="4527EFBF" w14:textId="23183C4B">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When contractors’ operations are expected to create special hazards on any particular day(s) e.g. hot works, electrical work, work in confined spaces, demolition work, use of dangerous substances or articles, working at height or any other activity then the attention of the Site Manager must be drawn to these hazards and adequate precautions must be taken. A “permit to work” scheme may be deemed necessary for the given examples dependent upon the findings of any assessment (i.e. serious risk, COSHH, confined spaces or fire).</w:t>
      </w:r>
    </w:p>
    <w:p w:rsidR="0407774F" w:rsidP="0407774F" w:rsidRDefault="0407774F" w14:paraId="36C80BF6" w14:textId="720B40C5">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When Contractors’ employees may be at risk when working in certain areas on the premises, the Contractor will be notified accordingly and will also be provided with all relevant information relating to the identified risk. There will be a joint responsibility on the Site Manager and the Contractor to assess and inform their employees and to advise Hart DC of such hazards. Instruction and training will also need to be considered if the hazard is significant.</w:t>
      </w:r>
    </w:p>
    <w:p w:rsidR="0407774F" w:rsidP="0407774F" w:rsidRDefault="0407774F" w14:paraId="3C92CD59" w14:textId="5B46D121">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u w:val="single"/>
        </w:rPr>
        <w:t>Services</w:t>
      </w:r>
    </w:p>
    <w:p w:rsidR="0407774F" w:rsidP="0407774F" w:rsidRDefault="0407774F" w14:paraId="4FB5A2F5" w14:textId="594216B5">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Contractors must not connect or interfere with any electrical, gas, water, compressed air or other service on the premises without the expressed written permission of the Site Manager. The connection of portable electrical tools, such as drills, by means of a standard plug top is exempt from this rule provided that the appliances are of the 110volt centre tapped to earth type. The provision of any step-down transformer shall be designated as the responsibility of the Contractor.</w:t>
      </w:r>
    </w:p>
    <w:p w:rsidR="0407774F" w:rsidP="0407774F" w:rsidRDefault="0407774F" w14:paraId="522E0966" w14:textId="35EE4735">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u w:val="single"/>
        </w:rPr>
        <w:t>Tools &amp; Equipment</w:t>
      </w:r>
    </w:p>
    <w:p w:rsidR="0407774F" w:rsidP="0407774F" w:rsidRDefault="0407774F" w14:paraId="1618B139" w14:textId="143FEC4E">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All plant, tools, tackle and equipment used by contractors on the premises must be suitable for the work and environment, in which it is being undertaken, must comply with all relevant legal standards and must be maintained in accordance with appropriate safety standards. The personnel using such equipment must be adequately trained and competent in the use of such equipment. Hart DC encourage the use of battery operated wherever possible.</w:t>
      </w:r>
    </w:p>
    <w:p w:rsidR="0407774F" w:rsidP="0407774F" w:rsidRDefault="0407774F" w14:paraId="68292D82" w14:textId="48AF781C">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Contractors are expressly forbidden to use any plant, tools, tackle or equipment which belongs to the premises at which the work is being performed.</w:t>
      </w:r>
    </w:p>
    <w:p w:rsidR="0407774F" w:rsidP="0407774F" w:rsidRDefault="0407774F" w14:paraId="561EFD59" w14:textId="5651E94D">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u w:val="single"/>
        </w:rPr>
        <w:t>Electrical Plant &amp; Equipment</w:t>
      </w:r>
    </w:p>
    <w:p w:rsidR="0407774F" w:rsidP="0407774F" w:rsidRDefault="0407774F" w14:paraId="1CBC464A" w14:textId="7C532EC9">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The contractor or his employees shall not enter any area of the premises without the expressed permission of the Site Manager or other previously designated manager in his/her absence.</w:t>
      </w:r>
    </w:p>
    <w:p w:rsidR="0407774F" w:rsidP="0407774F" w:rsidRDefault="0407774F" w14:paraId="34490976" w14:textId="02AF9344">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It is recommended that battery powered tools and equipment are used whenever practicable. They have shown to emit lower noise levels and far lesser hand, arm vibration.</w:t>
      </w:r>
    </w:p>
    <w:p w:rsidR="0407774F" w:rsidP="0407774F" w:rsidRDefault="0407774F" w14:paraId="10ADB6A5" w14:textId="16D4E115">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Portable electrical tools and equipment must be sufficiently earthed or double insulated. In appropriate cases, i.e. working in a wet environment e.g. swimming pools, such equipment must be of a voltage not exceeding 50volts for lighting and 100volts for portable tools. The electrical supply shall be by means of a double-wound transformer with the secondary circuit being centre tapped to earth.</w:t>
      </w:r>
    </w:p>
    <w:p w:rsidR="0407774F" w:rsidP="0407774F" w:rsidRDefault="0407774F" w14:paraId="6E3C0C65" w14:textId="199E92C7">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As further means of protection from excess electrical current all equipment shall be sufficiently fused and the contractor shall use circuit breakers, miniature circuit breakers and residual current devices where possible. All such devices incorporate earth monitoring devices capable of switching off the electrical supply in the event of the earth connection being broken.</w:t>
      </w:r>
    </w:p>
    <w:p w:rsidR="0407774F" w:rsidP="0407774F" w:rsidRDefault="0407774F" w14:paraId="7E17AE6B" w14:textId="50F03697">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u w:val="single"/>
        </w:rPr>
        <w:t>Guards, Fences, Barriers, Screens and Enclosures</w:t>
      </w:r>
    </w:p>
    <w:p w:rsidR="0407774F" w:rsidP="0407774F" w:rsidRDefault="0407774F" w14:paraId="6E4686F5" w14:textId="73E896B9">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Guards or fences must not be removed from any machinery or plant except to carry out work on that equipment and then only with the written permission of the Site Manager. Guards or machinery must not be removed while machinery plant is in motion or energized. Guards or Fences must also always be replaced and secured as soon as work is complete and before the machinery/plant is reinstated or energized.</w:t>
      </w:r>
    </w:p>
    <w:p w:rsidR="0407774F" w:rsidP="0407774F" w:rsidRDefault="0407774F" w14:paraId="64DC72BF" w14:textId="27AE4697">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All contractors’ machinery brought onto the premises must comply with the Provision and Use of Work Equipment Regulations 1998 (PUWER) relating to that type of equipment, and must where appropriate, be adequately guarded or fenced. Where a contractor is performing work on the premises which involves the breaking of stone, grinding of metals, sand blasting etc. then the contractor shall be responsible for the installation and maintenance of suitable screening or enclosures to protect persons other than their employees who may be endangered by the activity. Test and examination certificates shall be made available as requested.</w:t>
      </w:r>
    </w:p>
    <w:p w:rsidR="0407774F" w:rsidP="0407774F" w:rsidRDefault="0407774F" w14:paraId="59548AFC" w14:textId="652DEB9D">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sz w:val="22"/>
          <w:szCs w:val="22"/>
        </w:rPr>
        <w:br w:type="page"/>
      </w:r>
      <w:r w:rsidRPr="0407774F">
        <w:rPr>
          <w:rFonts w:asciiTheme="minorHAnsi" w:hAnsiTheme="minorHAnsi" w:eastAsiaTheme="minorEastAsia" w:cstheme="minorBidi"/>
          <w:b/>
          <w:bCs/>
          <w:sz w:val="22"/>
          <w:szCs w:val="22"/>
          <w:u w:val="single"/>
        </w:rPr>
        <w:t>Working above ground</w:t>
      </w:r>
    </w:p>
    <w:p w:rsidR="0407774F" w:rsidP="0407774F" w:rsidRDefault="0407774F" w14:paraId="2696D6C2" w14:textId="428544FB">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When work by a contractor involves the erection and use of any scaffold support, mobile tower scaffolds, mobile elevated work platforms, cradles and/or ladders then the contractor shall be responsible for the safety of such structures. The contractor’s responsibility extends to incorporate features such as scaffold “fans”, ties, walkways, covers, guard rails, toe boards, warning lights etc. as may be deemed necessary for reasons of safety. Daily inspections and precautions must be taken to ensure safety on such structures by the removal of ladders or other means of access when work ceases. Test and examination certificates shall be made available as requested.</w:t>
      </w:r>
    </w:p>
    <w:p w:rsidR="0407774F" w:rsidP="0407774F" w:rsidRDefault="0407774F" w14:paraId="6496E4D9" w14:textId="649ED282">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u w:val="single"/>
          <w:lang w:val="en-US"/>
        </w:rPr>
        <w:t>Working below ground</w:t>
      </w:r>
    </w:p>
    <w:p w:rsidR="0407774F" w:rsidP="0407774F" w:rsidRDefault="0407774F" w14:paraId="6AA56D2A" w14:textId="6E3BC48C">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Ground on premises may not be broken without the expressed permission of the Site Manager and Hart DC. Nearby underground services must be positively located by the contractor and their presence pointed out to those persons performing the excavations, prior to the work commencing. Excavators and JCB’s should not be used in the vicinity of buried services. A “permit to excavate” may be issued to ensure these precautions are carried out. The excavation must be made safe by means of barriers, stop blocks and suitable warning notices until the ground is restored to its previous state.</w:t>
      </w:r>
    </w:p>
    <w:p w:rsidR="0407774F" w:rsidP="0407774F" w:rsidRDefault="0407774F" w14:paraId="21453FBA" w14:textId="59B0131B">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All trenches and excavations, particularly those adjacent to roads or existing buildings must be adequately “shored”, and falls of material prevented by “battering back”, caissons, or other effective means in accordance with any guidance and good practice. The safety of other persons on site is to be a continuous priority and excavations boarded over where practicable and/or otherwise suitably protected and signed when work is not actually proceeding.</w:t>
      </w:r>
    </w:p>
    <w:p w:rsidR="0407774F" w:rsidP="0407774F" w:rsidRDefault="0407774F" w14:paraId="0F84E0DB" w14:textId="73D90632">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u w:val="single"/>
          <w:lang w:val="en-US"/>
        </w:rPr>
        <w:t>Confined Space Entry</w:t>
      </w:r>
    </w:p>
    <w:p w:rsidR="0407774F" w:rsidP="0407774F" w:rsidRDefault="0407774F" w14:paraId="3756B27A" w14:textId="6E8431F7">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Contractors employees may not enter any chamber, tank, pit, vat, silo, trench, pipe, sewer, flue, well or other similar confined space where there may be dangerous fumes or lack of oxygen, without the expressed permission of the Site Manager and Hart DC. If permission is given then work in such spaces shall be carried out taking all necessary precautions and using the methods outlined in The Confined Spaces Regulations 1997.</w:t>
      </w:r>
    </w:p>
    <w:p w:rsidR="0407774F" w:rsidP="0407774F" w:rsidRDefault="0407774F" w14:paraId="64CB2AC3" w14:textId="1BAED1F0">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u w:val="single"/>
          <w:lang w:val="en-US"/>
        </w:rPr>
        <w:t>Permits to work</w:t>
      </w:r>
    </w:p>
    <w:p w:rsidR="0407774F" w:rsidP="0407774F" w:rsidRDefault="0407774F" w14:paraId="67B2A6C4" w14:textId="6DB02E9C">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In cases of specifically hazardous work or where contractors operations need to be strictly coordinated with those of the premises to ensure safety, the work shall be governed by means of a formal permit system. The relevance of such a system to the work envisaged must have been discussed and documented wherever possible during the planning stage. The necessity for such a system to be adopted must be noted before work commences and the Site Manager and Hart DC informed.</w:t>
      </w:r>
    </w:p>
    <w:p w:rsidR="0407774F" w:rsidP="0407774F" w:rsidRDefault="0407774F" w14:paraId="6F1D20EC" w14:textId="4CA34FA1">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u w:val="single"/>
          <w:lang w:val="en-US"/>
        </w:rPr>
        <w:t>Control of pollution/waste</w:t>
      </w:r>
    </w:p>
    <w:p w:rsidR="0407774F" w:rsidP="0407774F" w:rsidRDefault="0407774F" w14:paraId="5AC7CD1F" w14:textId="5F2B7CE5">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 xml:space="preserve">Contractors may not deposit any waste, chemical or other substance whatsoever into any drains, skips, bins or any other area on the premises. All waste must be disposed of as agreed in the contract, by an approved and authorised waste disposal contractor(s). Further advice can be obtained from the Environment Agency. </w:t>
      </w:r>
    </w:p>
    <w:p w:rsidR="0407774F" w:rsidP="0407774F" w:rsidRDefault="0407774F" w14:paraId="0AFB42E9" w14:textId="4DA53C80">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sz w:val="22"/>
          <w:szCs w:val="22"/>
        </w:rPr>
        <w:br w:type="page"/>
      </w:r>
      <w:r w:rsidRPr="0407774F">
        <w:rPr>
          <w:rFonts w:asciiTheme="minorHAnsi" w:hAnsiTheme="minorHAnsi" w:eastAsiaTheme="minorEastAsia" w:cstheme="minorBidi"/>
          <w:b/>
          <w:bCs/>
          <w:sz w:val="22"/>
          <w:szCs w:val="22"/>
          <w:u w:val="single"/>
        </w:rPr>
        <w:t>Cartridge operated fixing tools</w:t>
      </w:r>
    </w:p>
    <w:p w:rsidR="0407774F" w:rsidP="0407774F" w:rsidRDefault="0407774F" w14:paraId="093FB30A" w14:textId="337FF381">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Cartridge fixing tools may not be used on the premises without prior permission from the Site Manager. If permission has been granted, such tools may only be used in compliance with the standards set out in the PUWER Regulations.</w:t>
      </w:r>
    </w:p>
    <w:p w:rsidR="0407774F" w:rsidP="0407774F" w:rsidRDefault="0407774F" w14:paraId="3B335B40" w14:textId="3BB2BA24">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u w:val="single"/>
          <w:lang w:val="en-US"/>
        </w:rPr>
        <w:t>Fire</w:t>
      </w:r>
    </w:p>
    <w:p w:rsidR="0407774F" w:rsidP="0407774F" w:rsidRDefault="0407774F" w14:paraId="50F41D08" w14:textId="7A306546">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Smoking, the use of flame lights or the application of heat e.g. welding or burning, is prohibited in most of the premises. When this type of work is essential contractors and their employees must seek prior written approval from the Site Manager and Hart DC.</w:t>
      </w:r>
    </w:p>
    <w:p w:rsidR="0407774F" w:rsidP="0407774F" w:rsidRDefault="0407774F" w14:paraId="29C0D5AC" w14:textId="09619956">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Contractors are responsible for the provision of a formal Fire Risk Assessment and suitable and sufficient fire fighting equipment appropriate to the work involved and possibly a ‘Fire Watch Person to remain on site until the heat source or embers are made safe. Contractors and their employees must conduct the following checks upon their arrival at the work site:</w:t>
      </w:r>
    </w:p>
    <w:p w:rsidR="0407774F" w:rsidP="0407774F" w:rsidRDefault="0407774F" w14:paraId="6E425E37" w14:textId="1A22E3D0">
      <w:pPr>
        <w:pStyle w:val="ListParagraph"/>
        <w:numPr>
          <w:ilvl w:val="0"/>
          <w:numId w:val="5"/>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The nearest means of escape in case of fire.</w:t>
      </w:r>
    </w:p>
    <w:p w:rsidR="0407774F" w:rsidP="0407774F" w:rsidRDefault="0407774F" w14:paraId="1AE1FA88" w14:textId="3A60036F">
      <w:pPr>
        <w:pStyle w:val="ListParagraph"/>
        <w:numPr>
          <w:ilvl w:val="0"/>
          <w:numId w:val="5"/>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The location, type and method of operation of the nearest fire fighting appliance.</w:t>
      </w:r>
    </w:p>
    <w:p w:rsidR="0407774F" w:rsidP="0407774F" w:rsidRDefault="0407774F" w14:paraId="3FDA58A2" w14:textId="06B7E010">
      <w:pPr>
        <w:pStyle w:val="ListParagraph"/>
        <w:numPr>
          <w:ilvl w:val="0"/>
          <w:numId w:val="5"/>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The location and method of operation of the nearest fire alarm.</w:t>
      </w:r>
    </w:p>
    <w:p w:rsidR="0407774F" w:rsidP="0407774F" w:rsidRDefault="0407774F" w14:paraId="5D744AC3" w14:textId="69D67D00">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Contractors must obey all alarm signals whilst on the premises. Contractors using one or more of the premises’ fire fighting appliances must notify the Site Manager and Hart DC immediately.</w:t>
      </w:r>
    </w:p>
    <w:p w:rsidR="0407774F" w:rsidP="0407774F" w:rsidRDefault="0407774F" w14:paraId="448A75B0" w14:textId="6D4C3E52">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u w:val="single"/>
          <w:lang w:val="en-US"/>
        </w:rPr>
        <w:t>Emergency Evacuation of the premises</w:t>
      </w:r>
    </w:p>
    <w:p w:rsidR="0407774F" w:rsidP="0407774F" w:rsidRDefault="0407774F" w14:paraId="376AF0AF" w14:textId="1C852300">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 xml:space="preserve">The Site Manager will inform the Contractors’ Manager of all fire and emergency procedures. The Contractor then has the duty to inform all workers, including sub-contractors of these arrangements. </w:t>
      </w:r>
    </w:p>
    <w:p w:rsidR="0407774F" w:rsidP="0407774F" w:rsidRDefault="0407774F" w14:paraId="62BF6353" w14:textId="73373FEC">
      <w:pPr>
        <w:pStyle w:val="ListParagraph"/>
        <w:numPr>
          <w:ilvl w:val="0"/>
          <w:numId w:val="4"/>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Each Council site displays official FIRE INSTRUCTION notices which are generally located adjacent to each fire fighting appliance. These notices are prominently displayed in all corridors and stairways.</w:t>
      </w:r>
    </w:p>
    <w:p w:rsidR="0407774F" w:rsidP="0407774F" w:rsidRDefault="0407774F" w14:paraId="4DD0719A" w14:textId="7C05E155">
      <w:pPr>
        <w:pStyle w:val="ListParagraph"/>
        <w:numPr>
          <w:ilvl w:val="0"/>
          <w:numId w:val="4"/>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The fire instruction notices state the assembly point for users vacating a building as a result of any EMERGENCY SITUATION and normally incorporates a map identifying the location of the assembly point in relation to the building.</w:t>
      </w:r>
    </w:p>
    <w:p w:rsidR="0407774F" w:rsidP="0407774F" w:rsidRDefault="0407774F" w14:paraId="7F274106" w14:textId="59BE9CCC">
      <w:pPr>
        <w:pStyle w:val="ListParagraph"/>
        <w:numPr>
          <w:ilvl w:val="0"/>
          <w:numId w:val="4"/>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All contract staff must be made aware of all familiar routes of escape from the building in which they work and fire assembly points.</w:t>
      </w:r>
    </w:p>
    <w:p w:rsidR="0407774F" w:rsidP="0407774F" w:rsidRDefault="0407774F" w14:paraId="23653885" w14:textId="212E8ACE">
      <w:pPr>
        <w:pStyle w:val="ListParagraph"/>
        <w:numPr>
          <w:ilvl w:val="0"/>
          <w:numId w:val="4"/>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The continuous ringing of a bell/siren warning system will indicate that an emergency situation exists which necessitates the evacuation of the building. NO ONE INDIVIDUAL IS EXEMPT FROM EVACUATION.</w:t>
      </w:r>
    </w:p>
    <w:p w:rsidR="0407774F" w:rsidP="0407774F" w:rsidRDefault="0407774F" w14:paraId="082809C9" w14:textId="6A225CA1">
      <w:pPr>
        <w:pStyle w:val="ListParagraph"/>
        <w:numPr>
          <w:ilvl w:val="0"/>
          <w:numId w:val="4"/>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Upon hearing the emergency warning it is vital that users evacuate the building in a controlled and orderly fashion. Lifts and paternosters must not be used whilst the emergency alarms are ringing.</w:t>
      </w:r>
    </w:p>
    <w:p w:rsidR="0407774F" w:rsidP="0407774F" w:rsidRDefault="0407774F" w14:paraId="0FB8657C" w14:textId="51A29ACD">
      <w:pPr>
        <w:pStyle w:val="ListParagraph"/>
        <w:numPr>
          <w:ilvl w:val="0"/>
          <w:numId w:val="4"/>
        </w:num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A roll call is to be taken at each assembly point by a nominated person.</w:t>
      </w:r>
    </w:p>
    <w:p w:rsidR="0407774F" w:rsidP="0407774F" w:rsidRDefault="0407774F" w14:paraId="525FB85A" w14:textId="3411120F">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sz w:val="22"/>
          <w:szCs w:val="22"/>
        </w:rPr>
        <w:br w:type="page"/>
      </w:r>
      <w:r w:rsidRPr="0407774F">
        <w:rPr>
          <w:rFonts w:asciiTheme="minorHAnsi" w:hAnsiTheme="minorHAnsi" w:eastAsiaTheme="minorEastAsia" w:cstheme="minorBidi"/>
          <w:sz w:val="22"/>
          <w:szCs w:val="22"/>
        </w:rPr>
        <w:t>Personal Protection</w:t>
      </w:r>
    </w:p>
    <w:p w:rsidR="0407774F" w:rsidP="0407774F" w:rsidRDefault="0407774F" w14:paraId="0C08A7A0" w14:textId="22A53561">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The contractor shall be responsible for providing his own employees with personal protective equipment as may be required for the work in hand. Such equipment may include eye and ear protection, respirators, head protection and breathing apparatus etc.</w:t>
      </w:r>
    </w:p>
    <w:p w:rsidR="0407774F" w:rsidP="0407774F" w:rsidRDefault="0407774F" w14:paraId="2B4F53D7" w14:textId="1E2760C8">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u w:val="single"/>
          <w:lang w:val="en-US"/>
        </w:rPr>
        <w:t>Reporting an near miss, accident or incident involving a contractors’ employee or other person affected by the contractors’ work</w:t>
      </w:r>
    </w:p>
    <w:p w:rsidR="0407774F" w:rsidP="0407774F" w:rsidRDefault="0407774F" w14:paraId="58FC4EB8" w14:textId="6ABE3A87">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Any accidents of this nature must be reported to the Site Manager immediately. Copies of Reports should also be submitted to the Councils’ Corporate Health and Safety Adviser in the Environmental Health Services department. All accident reports should be presented on an official Council accident/incident report form (ARF1) and completed on the same day as the accident/incident or within 3 days if a weekend.</w:t>
      </w:r>
    </w:p>
    <w:p w:rsidR="0407774F" w:rsidP="0407774F" w:rsidRDefault="0407774F" w14:paraId="3757332F" w14:textId="1716AFA3">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u w:val="single"/>
          <w:lang w:val="en-US"/>
        </w:rPr>
        <w:t>Reporting an unsafe condition or hazard.</w:t>
      </w:r>
    </w:p>
    <w:p w:rsidR="0407774F" w:rsidP="0407774F" w:rsidRDefault="0407774F" w14:paraId="0CCC69E1" w14:textId="07987855">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lang w:val="en-US"/>
        </w:rPr>
        <w:t xml:space="preserve">Unsafe conditions or unexpected hazards must be reported to the Site Manager immediately. </w:t>
      </w:r>
    </w:p>
    <w:p w:rsidR="0407774F" w:rsidP="0407774F" w:rsidRDefault="0407774F" w14:paraId="0260A491" w14:textId="2B77AF2B">
      <w:pPr>
        <w:rPr>
          <w:rFonts w:asciiTheme="minorHAnsi" w:hAnsiTheme="minorHAnsi" w:eastAsiaTheme="minorEastAsia" w:cstheme="minorBidi"/>
          <w:color w:val="000000" w:themeColor="text1"/>
          <w:sz w:val="22"/>
          <w:szCs w:val="22"/>
        </w:rPr>
      </w:pPr>
    </w:p>
    <w:p w:rsidR="0407774F" w:rsidP="0407774F" w:rsidRDefault="0407774F" w14:paraId="40315C47" w14:textId="674F347D">
      <w:pPr>
        <w:spacing w:beforeAutospacing="1" w:afterAutospacing="1"/>
        <w:jc w:val="center"/>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b/>
          <w:bCs/>
          <w:color w:val="000000" w:themeColor="text1"/>
          <w:sz w:val="22"/>
          <w:szCs w:val="22"/>
        </w:rPr>
        <w:t>Contractor Code of Conduct</w:t>
      </w:r>
      <w:r w:rsidRPr="0407774F">
        <w:rPr>
          <w:rStyle w:val="eop"/>
          <w:rFonts w:asciiTheme="minorHAnsi" w:hAnsiTheme="minorHAnsi" w:eastAsiaTheme="minorEastAsia" w:cstheme="minorBidi"/>
          <w:color w:val="000000" w:themeColor="text1"/>
          <w:sz w:val="22"/>
          <w:szCs w:val="22"/>
        </w:rPr>
        <w:t> </w:t>
      </w:r>
    </w:p>
    <w:p w:rsidR="0407774F" w:rsidP="0407774F" w:rsidRDefault="0407774F" w14:paraId="22126EE7" w14:textId="316553CA">
      <w:pPr>
        <w:spacing w:beforeAutospacing="1" w:afterAutospacing="1"/>
        <w:jc w:val="center"/>
        <w:rPr>
          <w:rFonts w:asciiTheme="minorHAnsi" w:hAnsiTheme="minorHAnsi" w:eastAsiaTheme="minorEastAsia" w:cstheme="minorBidi"/>
          <w:color w:val="000000" w:themeColor="text1"/>
          <w:sz w:val="22"/>
          <w:szCs w:val="22"/>
        </w:rPr>
      </w:pPr>
    </w:p>
    <w:p w:rsidR="0407774F" w:rsidP="0407774F" w:rsidRDefault="0407774F" w14:paraId="75BE3EB1" w14:textId="334219C0">
      <w:p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Whilst carrying out contracted work for Hart District Council Leisure &amp; Environmental Promotion Department all contractors, their employees and any sub contractors are expected to abide by the following:- </w:t>
      </w:r>
    </w:p>
    <w:p w:rsidR="0407774F" w:rsidP="0407774F" w:rsidRDefault="0407774F" w14:paraId="71BBFF32" w14:textId="56A686B4">
      <w:pPr>
        <w:spacing w:beforeAutospacing="1" w:afterAutospacing="1"/>
        <w:jc w:val="both"/>
        <w:rPr>
          <w:rFonts w:asciiTheme="minorHAnsi" w:hAnsiTheme="minorHAnsi" w:eastAsiaTheme="minorEastAsia" w:cstheme="minorBidi"/>
          <w:color w:val="000000" w:themeColor="text1"/>
          <w:sz w:val="22"/>
          <w:szCs w:val="22"/>
        </w:rPr>
      </w:pPr>
    </w:p>
    <w:p w:rsidR="0407774F" w:rsidP="0407774F" w:rsidRDefault="0407774F" w14:paraId="59E74F68" w14:textId="54216DD8">
      <w:pPr>
        <w:pStyle w:val="ListParagraph"/>
        <w:numPr>
          <w:ilvl w:val="0"/>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Be polite, respectful and considerate to others be they Hart DC staff or members of the Public</w:t>
      </w:r>
    </w:p>
    <w:p w:rsidR="0407774F" w:rsidP="0407774F" w:rsidRDefault="0407774F" w14:paraId="19F98FAD" w14:textId="2A6BD3B6">
      <w:pPr>
        <w:pStyle w:val="ListParagraph"/>
        <w:numPr>
          <w:ilvl w:val="0"/>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Not to discriminate unlawfully against any person for any reason </w:t>
      </w:r>
    </w:p>
    <w:p w:rsidR="0407774F" w:rsidP="0407774F" w:rsidRDefault="0407774F" w14:paraId="683C3806" w14:textId="7230E815">
      <w:pPr>
        <w:pStyle w:val="ListParagraph"/>
        <w:numPr>
          <w:ilvl w:val="0"/>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Bad language, unnecessarily raised voices and language or behaviour that could be offensive on the grounds of age, physical appearance, gender, sexuality, disability, ethnicity or religion are all forbidden. Examples include – </w:t>
      </w:r>
    </w:p>
    <w:p w:rsidR="0407774F" w:rsidP="0407774F" w:rsidRDefault="0407774F" w14:paraId="02D496D6" w14:textId="3A5F3D8F">
      <w:pPr>
        <w:pStyle w:val="ListParagraph"/>
        <w:numPr>
          <w:ilvl w:val="1"/>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Verbal abuse, or insulting behaviour </w:t>
      </w:r>
    </w:p>
    <w:p w:rsidR="0407774F" w:rsidP="0407774F" w:rsidRDefault="0407774F" w14:paraId="4AE58110" w14:textId="78033D96">
      <w:pPr>
        <w:pStyle w:val="ListParagraph"/>
        <w:numPr>
          <w:ilvl w:val="1"/>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Sexist jokes, racist jokes, jokes about an individual’s sexual orientation or jokes about disability </w:t>
      </w:r>
    </w:p>
    <w:p w:rsidR="0407774F" w:rsidP="0407774F" w:rsidRDefault="0407774F" w14:paraId="1044824C" w14:textId="002272D3">
      <w:pPr>
        <w:pStyle w:val="ListParagraph"/>
        <w:numPr>
          <w:ilvl w:val="1"/>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Unwanted physical contact ranging from touching to serious assault </w:t>
      </w:r>
    </w:p>
    <w:p w:rsidR="0407774F" w:rsidP="0407774F" w:rsidRDefault="0407774F" w14:paraId="41318109" w14:textId="7BAAC765">
      <w:pPr>
        <w:pStyle w:val="ListParagraph"/>
        <w:numPr>
          <w:ilvl w:val="1"/>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Display or circulation of sexually suggestive or racially abusive material </w:t>
      </w:r>
    </w:p>
    <w:p w:rsidR="0407774F" w:rsidP="0407774F" w:rsidRDefault="0407774F" w14:paraId="0728A970" w14:textId="68327EE8">
      <w:pPr>
        <w:pStyle w:val="ListParagraph"/>
        <w:numPr>
          <w:ilvl w:val="1"/>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Bullying, coercive or menacing behaviour </w:t>
      </w:r>
    </w:p>
    <w:p w:rsidR="0407774F" w:rsidP="0407774F" w:rsidRDefault="0407774F" w14:paraId="0129B94C" w14:textId="00C74BAC">
      <w:pPr>
        <w:pStyle w:val="ListParagraph"/>
        <w:numPr>
          <w:ilvl w:val="1"/>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Ridicule or exclusion of an individual for cultural or religious differences </w:t>
      </w:r>
    </w:p>
    <w:p w:rsidR="0407774F" w:rsidP="0407774F" w:rsidRDefault="0407774F" w14:paraId="22017038" w14:textId="3D8CB291">
      <w:pPr>
        <w:pStyle w:val="ListParagraph"/>
        <w:numPr>
          <w:ilvl w:val="1"/>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Obscene slogans on T-shirts, other items of clothing, stuck to tool boxes, etc. </w:t>
      </w:r>
    </w:p>
    <w:p w:rsidR="0407774F" w:rsidP="0407774F" w:rsidRDefault="0407774F" w14:paraId="53E43285" w14:textId="1C7DC45F">
      <w:pPr>
        <w:pStyle w:val="ListParagraph"/>
        <w:numPr>
          <w:ilvl w:val="0"/>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No alcohol or drugs (unless prescription medication) are to be consumed whilst in the work place or brought into the workplace. [Work place can mean a building or out on land owned or controlled by Hart DC]</w:t>
      </w:r>
    </w:p>
    <w:p w:rsidR="0407774F" w:rsidP="0407774F" w:rsidRDefault="0407774F" w14:paraId="26273CC7" w14:textId="1DA6BD3C">
      <w:pPr>
        <w:pStyle w:val="ListParagraph"/>
        <w:numPr>
          <w:ilvl w:val="0"/>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All should be in a fit state to work and not under the influence of drink or drugs   </w:t>
      </w:r>
    </w:p>
    <w:p w:rsidR="0407774F" w:rsidP="0407774F" w:rsidRDefault="0407774F" w14:paraId="7D9B6DF8" w14:textId="003D249C">
      <w:pPr>
        <w:pStyle w:val="ListParagraph"/>
        <w:numPr>
          <w:ilvl w:val="0"/>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Must observe any relevant national codes of practice and standards for his or her particular area of work </w:t>
      </w:r>
    </w:p>
    <w:p w:rsidR="0407774F" w:rsidP="0407774F" w:rsidRDefault="0407774F" w14:paraId="5211130C" w14:textId="4CFBEB57">
      <w:pPr>
        <w:pStyle w:val="ListParagraph"/>
        <w:numPr>
          <w:ilvl w:val="0"/>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Be appropriately trained and certificated for what they are doing and / equipment they are operating </w:t>
      </w:r>
    </w:p>
    <w:p w:rsidR="0407774F" w:rsidP="0407774F" w:rsidRDefault="0407774F" w14:paraId="35CA7998" w14:textId="219E6AF4">
      <w:pPr>
        <w:pStyle w:val="ListParagraph"/>
        <w:numPr>
          <w:ilvl w:val="0"/>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Comply with agreed arrangements relating to where, when and how works are to be completed </w:t>
      </w:r>
    </w:p>
    <w:p w:rsidR="0407774F" w:rsidP="0407774F" w:rsidRDefault="0407774F" w14:paraId="00B72DB3" w14:textId="1257BCE1">
      <w:pPr>
        <w:pStyle w:val="ListParagraph"/>
        <w:numPr>
          <w:ilvl w:val="0"/>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Observe operational regulations, safety rules, regulations and codes of practice, safe working procedures </w:t>
      </w:r>
    </w:p>
    <w:p w:rsidR="0407774F" w:rsidP="0407774F" w:rsidRDefault="0407774F" w14:paraId="126D0E04" w14:textId="495D7739">
      <w:pPr>
        <w:pStyle w:val="ListParagraph"/>
        <w:numPr>
          <w:ilvl w:val="0"/>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Provide copies of all relevant paperwork regarding health &amp; safety for what they are doing, i.e. Risk assessments, hot works certification, etc. </w:t>
      </w:r>
    </w:p>
    <w:p w:rsidR="0407774F" w:rsidP="0407774F" w:rsidRDefault="0407774F" w14:paraId="18ED5778" w14:textId="5E722EAA">
      <w:pPr>
        <w:pStyle w:val="ListParagraph"/>
        <w:numPr>
          <w:ilvl w:val="0"/>
          <w:numId w:val="3"/>
        </w:numPr>
        <w:spacing w:beforeAutospacing="1" w:afterAutospacing="1"/>
        <w:jc w:val="both"/>
        <w:rPr>
          <w:rFonts w:asciiTheme="minorHAnsi" w:hAnsiTheme="minorHAnsi" w:eastAsiaTheme="minorEastAsia" w:cstheme="minorBidi"/>
          <w:color w:val="000000" w:themeColor="text1"/>
          <w:sz w:val="22"/>
          <w:szCs w:val="22"/>
        </w:rPr>
      </w:pPr>
      <w:r w:rsidRPr="0407774F">
        <w:rPr>
          <w:rStyle w:val="normaltextrun"/>
          <w:rFonts w:asciiTheme="minorHAnsi" w:hAnsiTheme="minorHAnsi" w:eastAsiaTheme="minorEastAsia" w:cstheme="minorBidi"/>
          <w:color w:val="000000" w:themeColor="text1"/>
          <w:sz w:val="22"/>
          <w:szCs w:val="22"/>
        </w:rPr>
        <w:t>Be responsible for their personal safety, mindful for that of others working with them, that of staff members of Hart DC and of members of the public </w:t>
      </w:r>
    </w:p>
    <w:p w:rsidR="0407774F" w:rsidP="0407774F" w:rsidRDefault="0407774F" w14:paraId="368A0D45" w14:textId="0C61E891">
      <w:pPr>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sz w:val="22"/>
          <w:szCs w:val="22"/>
        </w:rPr>
        <w:br w:type="page"/>
      </w:r>
    </w:p>
    <w:p w:rsidR="0407774F" w:rsidP="0407774F" w:rsidRDefault="0407774F" w14:paraId="5CDF5B36" w14:textId="25526CEA">
      <w:pPr>
        <w:pStyle w:val="Heading4"/>
        <w:jc w:val="center"/>
        <w:rPr>
          <w:rFonts w:asciiTheme="minorHAnsi" w:hAnsiTheme="minorHAnsi" w:eastAsiaTheme="minorEastAsia" w:cstheme="minorBidi"/>
          <w:sz w:val="22"/>
          <w:szCs w:val="22"/>
        </w:rPr>
      </w:pPr>
      <w:r w:rsidRPr="0407774F">
        <w:rPr>
          <w:rFonts w:asciiTheme="minorHAnsi" w:hAnsiTheme="minorHAnsi" w:eastAsiaTheme="minorEastAsia" w:cstheme="minorBidi"/>
          <w:b/>
          <w:bCs/>
          <w:i w:val="0"/>
          <w:iCs w:val="0"/>
          <w:sz w:val="22"/>
          <w:szCs w:val="22"/>
        </w:rPr>
        <w:t>Bonfire Protocol</w:t>
      </w:r>
    </w:p>
    <w:p w:rsidR="0407774F" w:rsidP="0407774F" w:rsidRDefault="0407774F" w14:paraId="1E03F8AC" w14:textId="783F0D2E">
      <w:pPr>
        <w:spacing w:after="200"/>
        <w:rPr>
          <w:rFonts w:asciiTheme="minorHAnsi" w:hAnsiTheme="minorHAnsi" w:eastAsiaTheme="minorEastAsia" w:cstheme="minorBidi"/>
          <w:color w:val="000000" w:themeColor="text1"/>
          <w:sz w:val="22"/>
          <w:szCs w:val="22"/>
        </w:rPr>
      </w:pPr>
    </w:p>
    <w:p w:rsidR="0407774F" w:rsidP="0407774F" w:rsidRDefault="0407774F" w14:paraId="4A282CD7" w14:textId="6C6C7120">
      <w:pPr>
        <w:tabs>
          <w:tab w:val="left" w:pos="540"/>
        </w:tabs>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The number of people required when controlled burning takes place depends on the size of the burn and other resources available, such as water tenders, etc. Adequate numbers of personnel and fire beaters should be available in the event of flare up and/or the burn jumping the brake line. A mobile water supply should be on site and/or a pump from adjacent water source. Back-pack (knap sack) sprayers should be available for spot fires.</w:t>
      </w:r>
    </w:p>
    <w:p w:rsidR="0407774F" w:rsidP="0407774F" w:rsidRDefault="0407774F" w14:paraId="1D60C2D0" w14:textId="5E87E447">
      <w:pPr>
        <w:tabs>
          <w:tab w:val="left" w:pos="900"/>
        </w:tabs>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Person in charge of daily operational activity is responsible for ensuring there is an adequate Fire Plan in place and accessible, in case of emergencies.</w:t>
      </w:r>
    </w:p>
    <w:p w:rsidR="0407774F" w:rsidP="0407774F" w:rsidRDefault="0407774F" w14:paraId="0D20F972" w14:textId="12B10735">
      <w:pPr>
        <w:tabs>
          <w:tab w:val="left" w:pos="900"/>
        </w:tabs>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rPr>
        <w:t>Fire Location</w:t>
      </w:r>
    </w:p>
    <w:p w:rsidR="0407774F" w:rsidP="0407774F" w:rsidRDefault="0407774F" w14:paraId="04047F79" w14:textId="14EBDAE6">
      <w:pPr>
        <w:pStyle w:val="ListParagraph"/>
        <w:numPr>
          <w:ilvl w:val="0"/>
          <w:numId w:val="2"/>
        </w:numPr>
        <w:spacing w:after="200"/>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Fire site to be free from obstructions and well away from buildings, trees and hazards such as overhead cables</w:t>
      </w:r>
    </w:p>
    <w:p w:rsidR="0407774F" w:rsidP="0407774F" w:rsidRDefault="0407774F" w14:paraId="609BAECA" w14:textId="5AFF8C43">
      <w:pPr>
        <w:pStyle w:val="ListParagraph"/>
        <w:numPr>
          <w:ilvl w:val="0"/>
          <w:numId w:val="2"/>
        </w:numPr>
        <w:spacing w:after="200"/>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There should be multiple entrance and exit points to the fire site and supervisor should ensure everyone is aware of any loading and fire use procedures</w:t>
      </w:r>
    </w:p>
    <w:p w:rsidR="0407774F" w:rsidP="0407774F" w:rsidRDefault="0407774F" w14:paraId="37B52744" w14:textId="6DA466F0">
      <w:pPr>
        <w:tabs>
          <w:tab w:val="left" w:pos="900"/>
        </w:tabs>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rPr>
        <w:t>Storage of materials</w:t>
      </w:r>
    </w:p>
    <w:p w:rsidR="0407774F" w:rsidP="0407774F" w:rsidRDefault="0407774F" w14:paraId="062B2A74" w14:textId="55D15B81">
      <w:pPr>
        <w:pStyle w:val="ListParagraph"/>
        <w:numPr>
          <w:ilvl w:val="0"/>
          <w:numId w:val="1"/>
        </w:numPr>
        <w:spacing w:after="200"/>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Stacking of timber for burning should be a sufficient distance away from the fire site so that it will not catch fire and the pile for burning should be minimal at all times</w:t>
      </w:r>
    </w:p>
    <w:p w:rsidR="0407774F" w:rsidP="0407774F" w:rsidRDefault="0407774F" w14:paraId="587DBB41" w14:textId="1E920C03">
      <w:pPr>
        <w:pStyle w:val="ListParagraph"/>
        <w:numPr>
          <w:ilvl w:val="0"/>
          <w:numId w:val="1"/>
        </w:numPr>
        <w:spacing w:after="200"/>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Timber should be stacked in the same direction as much as possible, for ease of removal and loading</w:t>
      </w:r>
    </w:p>
    <w:p w:rsidR="0407774F" w:rsidP="0407774F" w:rsidRDefault="0407774F" w14:paraId="2BFE5C1D" w14:textId="6075C1DF">
      <w:pPr>
        <w:pStyle w:val="ListParagraph"/>
        <w:numPr>
          <w:ilvl w:val="0"/>
          <w:numId w:val="1"/>
        </w:numPr>
        <w:spacing w:after="200"/>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All fuel (e.g. matches, dry kindling, newspaper, etc) should be out of the fire break area unless being used to start or reignite the fire</w:t>
      </w:r>
    </w:p>
    <w:p w:rsidR="0407774F" w:rsidP="0407774F" w:rsidRDefault="0407774F" w14:paraId="25E33AA4" w14:textId="7133972F">
      <w:pPr>
        <w:pStyle w:val="ListParagraph"/>
        <w:numPr>
          <w:ilvl w:val="0"/>
          <w:numId w:val="1"/>
        </w:numPr>
        <w:spacing w:after="200"/>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Sufficient water should be within easy reach to put out any fire issues, such as embers, fire creep, wind carried fires, etc.</w:t>
      </w:r>
    </w:p>
    <w:p w:rsidR="0407774F" w:rsidP="0407774F" w:rsidRDefault="0407774F" w14:paraId="336ACA37" w14:textId="50A4A7F8">
      <w:pPr>
        <w:tabs>
          <w:tab w:val="left" w:pos="900"/>
        </w:tabs>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rPr>
        <w:t>Burning procedures</w:t>
      </w:r>
    </w:p>
    <w:p w:rsidR="0407774F" w:rsidP="0407774F" w:rsidRDefault="0407774F" w14:paraId="5E7E2F4A" w14:textId="1A557FE1">
      <w:pPr>
        <w:tabs>
          <w:tab w:val="left" w:pos="900"/>
        </w:tabs>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Fire supervisor to carry out appropriate fire risk assessment prior to commencing any fires, to include identifying suitable site location, access, local conditions, emergency plans and contacts.</w:t>
      </w:r>
    </w:p>
    <w:p w:rsidR="0407774F" w:rsidP="0407774F" w:rsidRDefault="0407774F" w14:paraId="4167397A" w14:textId="2CC8E9E8">
      <w:pPr>
        <w:tabs>
          <w:tab w:val="left" w:pos="900"/>
        </w:tabs>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Controlled burns of vegetation should only be carried out in 0 - light winds with humidity at 50 - 60% and the mean air temperature must be below 50 degrees F.</w:t>
      </w:r>
    </w:p>
    <w:p w:rsidR="0407774F" w:rsidP="0407774F" w:rsidRDefault="0407774F" w14:paraId="6D0BF356" w14:textId="6EF3E38C">
      <w:pPr>
        <w:tabs>
          <w:tab w:val="left" w:pos="900"/>
        </w:tabs>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The area to be burnt should be surrounded by an area clear of vegetation at least 4 metres wide. Burn should be carried out against the wind, where possible.</w:t>
      </w:r>
    </w:p>
    <w:p w:rsidR="0407774F" w:rsidP="0407774F" w:rsidRDefault="0407774F" w14:paraId="4F8A3329" w14:textId="1A522735">
      <w:pPr>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Bonfires should not be lit if there is a high risk of the surrounding vegetation catching light and / or large embers being dispersed widely. They should not be lit in high winds.</w:t>
      </w:r>
    </w:p>
    <w:p w:rsidR="0407774F" w:rsidP="0407774F" w:rsidRDefault="0407774F" w14:paraId="672905F2" w14:textId="05E8CD42">
      <w:pPr>
        <w:tabs>
          <w:tab w:val="left" w:pos="540"/>
        </w:tabs>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The fire brigade should be informed before controlled burns or bonfires are lit. (Telephone 01329221228)</w:t>
      </w:r>
    </w:p>
    <w:p w:rsidR="0407774F" w:rsidP="0407774F" w:rsidRDefault="0407774F" w14:paraId="7FF98AD6" w14:textId="0E422AB4">
      <w:pPr>
        <w:tabs>
          <w:tab w:val="left" w:pos="540"/>
        </w:tabs>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At least one person should have a mobile phone with them when having a bonfire or carrying out controlled burn,</w:t>
      </w:r>
    </w:p>
    <w:p w:rsidR="0407774F" w:rsidP="0407774F" w:rsidRDefault="0407774F" w14:paraId="0FE75953" w14:textId="4A873F61">
      <w:pPr>
        <w:tabs>
          <w:tab w:val="left" w:pos="900"/>
        </w:tabs>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b/>
          <w:bCs/>
          <w:color w:val="000000" w:themeColor="text1"/>
          <w:sz w:val="22"/>
          <w:szCs w:val="22"/>
        </w:rPr>
        <w:t>Fire Issues</w:t>
      </w:r>
    </w:p>
    <w:p w:rsidR="0407774F" w:rsidP="0407774F" w:rsidRDefault="0407774F" w14:paraId="1397B9A9" w14:textId="66FD69DF">
      <w:pPr>
        <w:tabs>
          <w:tab w:val="left" w:pos="900"/>
        </w:tabs>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If any fire looks to be getting out of control then the fire supervisor should arrange to call the emergency services on 999 as soon as possible. The site manager should also be informed as soon as it is appropriate and safe to do so.</w:t>
      </w:r>
    </w:p>
    <w:p w:rsidR="0407774F" w:rsidP="0407774F" w:rsidRDefault="0407774F" w14:paraId="18F5BE30" w14:textId="5507389B">
      <w:pPr>
        <w:tabs>
          <w:tab w:val="left" w:pos="540"/>
        </w:tabs>
        <w:spacing w:after="200"/>
        <w:jc w:val="both"/>
        <w:rPr>
          <w:rFonts w:asciiTheme="minorHAnsi" w:hAnsiTheme="minorHAnsi" w:eastAsiaTheme="minorEastAsia" w:cstheme="minorBidi"/>
          <w:color w:val="000000" w:themeColor="text1"/>
          <w:sz w:val="22"/>
          <w:szCs w:val="22"/>
        </w:rPr>
      </w:pPr>
      <w:r w:rsidRPr="0407774F">
        <w:rPr>
          <w:rFonts w:asciiTheme="minorHAnsi" w:hAnsiTheme="minorHAnsi" w:eastAsiaTheme="minorEastAsia" w:cstheme="minorBidi"/>
          <w:color w:val="000000" w:themeColor="text1"/>
          <w:sz w:val="22"/>
          <w:szCs w:val="22"/>
        </w:rPr>
        <w:t>Fire supervisor and all fire users should be aware of appropriate fire safety.</w:t>
      </w:r>
    </w:p>
    <w:p w:rsidR="0407774F" w:rsidP="0407774F" w:rsidRDefault="0407774F" w14:paraId="62737843" w14:textId="67CDB60B">
      <w:pPr>
        <w:tabs>
          <w:tab w:val="left" w:pos="540"/>
        </w:tabs>
        <w:spacing w:after="200"/>
        <w:jc w:val="both"/>
        <w:rPr>
          <w:rFonts w:asciiTheme="minorHAnsi" w:hAnsiTheme="minorHAnsi" w:eastAsiaTheme="minorEastAsia" w:cstheme="minorBidi"/>
          <w:b/>
          <w:bCs/>
          <w:color w:val="000000" w:themeColor="text1"/>
          <w:sz w:val="22"/>
          <w:szCs w:val="22"/>
        </w:rPr>
      </w:pPr>
    </w:p>
    <w:p w:rsidR="0407774F" w:rsidP="0407774F" w:rsidRDefault="0407774F" w14:paraId="60DE52C6" w14:textId="14BC0411">
      <w:pPr>
        <w:tabs>
          <w:tab w:val="left" w:pos="540"/>
        </w:tabs>
        <w:spacing w:line="240" w:lineRule="atLeast"/>
        <w:jc w:val="both"/>
        <w:rPr>
          <w:rFonts w:asciiTheme="minorHAnsi" w:hAnsiTheme="minorHAnsi" w:eastAsiaTheme="minorEastAsia" w:cstheme="minorBidi"/>
          <w:color w:val="000000" w:themeColor="text1"/>
          <w:sz w:val="22"/>
          <w:szCs w:val="22"/>
        </w:rPr>
      </w:pPr>
    </w:p>
    <w:p w:rsidR="0407774F" w:rsidP="0407774F" w:rsidRDefault="0407774F" w14:paraId="35D15837" w14:textId="67E953EA">
      <w:pPr>
        <w:rPr>
          <w:b/>
          <w:bCs/>
          <w:u w:val="single"/>
        </w:rPr>
      </w:pPr>
    </w:p>
    <w:sectPr w:rsidR="0407774F">
      <w:pgSz w:w="11906" w:h="16838" w:orient="portrait"/>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LV" w:author="Liz Vango" w:date="2021-06-14T14:56:00Z" w:id="0">
    <w:p w:rsidR="00787277" w:rsidRDefault="00787277" w14:paraId="1CFEA224" w14:textId="77E10A72">
      <w:pPr>
        <w:pStyle w:val="CommentText"/>
      </w:pPr>
      <w:r>
        <w:rPr>
          <w:rStyle w:val="CommentReference"/>
        </w:rPr>
        <w:annotationRef/>
      </w:r>
      <w:r w:rsidR="00081351">
        <w:t>Sam to ask John S about securing bogbean</w:t>
      </w:r>
      <w:r>
        <w:rPr>
          <w:rStyle w:val="CommentReference"/>
        </w:rPr>
        <w:annotationRef/>
      </w:r>
    </w:p>
  </w:comment>
  <w:comment w:initials="LV" w:author="Liz Vango" w:date="2021-06-14T14:56:00Z" w:id="1">
    <w:p w:rsidR="00787277" w:rsidRDefault="00787277" w14:paraId="16E696DF" w14:textId="7E97B4C3">
      <w:pPr>
        <w:pStyle w:val="CommentText"/>
      </w:pPr>
      <w:r>
        <w:rPr>
          <w:rStyle w:val="CommentReference"/>
        </w:rPr>
        <w:annotationRef/>
      </w:r>
      <w:r>
        <w:t>Sam to ask Matt where to get 10m of bogbean – is there enough?</w:t>
      </w:r>
      <w:r>
        <w:rPr>
          <w:rStyle w:val="CommentReference"/>
        </w:rPr>
        <w:annotationRef/>
      </w:r>
    </w:p>
  </w:comment>
  <w:comment w:initials="LV" w:author="Liz Vango [2]" w:date="2021-06-14T16:09:00Z" w:id="2">
    <w:p w:rsidR="5F23B889" w:rsidRDefault="5F23B889" w14:paraId="22887E92" w14:textId="0B3F733C">
      <w:pPr>
        <w:pStyle w:val="CommentText"/>
      </w:pPr>
      <w:r>
        <w:t>Is this the most appropriate method, given plastic debate, etc? Compostable versus biodegradable. Also Nutrient contribution to SSSI?</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FEA224" w15:done="1"/>
  <w15:commentEx w15:paraId="16E696DF" w15:done="1"/>
  <w15:commentEx w15:paraId="22887E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1ECA5" w16cex:dateUtc="2021-06-14T13:56:00Z"/>
  <w16cex:commentExtensible w16cex:durableId="2471EC89" w16cex:dateUtc="2021-06-14T13:56:00Z"/>
  <w16cex:commentExtensible w16cex:durableId="3407762F" w16cex:dateUtc="2021-06-14T1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FEA224" w16cid:durableId="2471ECA5"/>
  <w16cid:commentId w16cid:paraId="16E696DF" w16cid:durableId="2471EC89"/>
  <w16cid:commentId w16cid:paraId="22887E92" w16cid:durableId="3407762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intelligence.xml><?xml version="1.0" encoding="utf-8"?>
<int:Intelligence xmlns:int="http://schemas.microsoft.com/office/intelligence/2019/intelligence">
  <int:IntelligenceSettings/>
  <int:Manifest>
    <int:WordHash hashCode="di7wT8r0/Q4E0t" id="XlRdGRtl"/>
    <int:WordHash hashCode="zII0PxNQdgf5sA" id="iXAGSh2F"/>
    <int:WordHash hashCode="HLHPqyBo2lQPDO" id="IIPeW1yS"/>
    <int:WordHash hashCode="Y+02UgF2mI+7Fv" id="hktaZz8Y"/>
  </int:Manifest>
  <int:Observations>
    <int:Content id="XlRdGRtl">
      <int:Rejection type="LegacyProofing"/>
    </int:Content>
    <int:Content id="iXAGSh2F">
      <int:Rejection type="LegacyProofing"/>
    </int:Content>
    <int:Content id="IIPeW1yS">
      <int:Rejection type="LegacyProofing"/>
    </int:Content>
    <int:Content id="hktaZz8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280"/>
    <w:multiLevelType w:val="hybridMultilevel"/>
    <w:tmpl w:val="7FF8C358"/>
    <w:lvl w:ilvl="0" w:tplc="B1F8ECE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E0620C"/>
    <w:multiLevelType w:val="hybridMultilevel"/>
    <w:tmpl w:val="75888820"/>
    <w:lvl w:ilvl="0" w:tplc="D8049AEC">
      <w:start w:val="1"/>
      <w:numFmt w:val="bullet"/>
      <w:lvlText w:val="-"/>
      <w:lvlJc w:val="left"/>
      <w:pPr>
        <w:ind w:left="720" w:hanging="360"/>
      </w:pPr>
      <w:rPr>
        <w:rFonts w:hint="default" w:ascii="&quot;Calibri&quot;,sans-serif" w:hAnsi="&quot;Calibri&quot;,sans-serif"/>
      </w:rPr>
    </w:lvl>
    <w:lvl w:ilvl="1" w:tplc="BE567EF0">
      <w:start w:val="1"/>
      <w:numFmt w:val="bullet"/>
      <w:lvlText w:val="o"/>
      <w:lvlJc w:val="left"/>
      <w:pPr>
        <w:ind w:left="1440" w:hanging="360"/>
      </w:pPr>
      <w:rPr>
        <w:rFonts w:hint="default" w:ascii="Courier New" w:hAnsi="Courier New"/>
      </w:rPr>
    </w:lvl>
    <w:lvl w:ilvl="2" w:tplc="1E946F18">
      <w:start w:val="1"/>
      <w:numFmt w:val="bullet"/>
      <w:lvlText w:val=""/>
      <w:lvlJc w:val="left"/>
      <w:pPr>
        <w:ind w:left="2160" w:hanging="360"/>
      </w:pPr>
      <w:rPr>
        <w:rFonts w:hint="default" w:ascii="Wingdings" w:hAnsi="Wingdings"/>
      </w:rPr>
    </w:lvl>
    <w:lvl w:ilvl="3" w:tplc="846C9E88">
      <w:start w:val="1"/>
      <w:numFmt w:val="bullet"/>
      <w:lvlText w:val=""/>
      <w:lvlJc w:val="left"/>
      <w:pPr>
        <w:ind w:left="2880" w:hanging="360"/>
      </w:pPr>
      <w:rPr>
        <w:rFonts w:hint="default" w:ascii="Symbol" w:hAnsi="Symbol"/>
      </w:rPr>
    </w:lvl>
    <w:lvl w:ilvl="4" w:tplc="5EE27FC4">
      <w:start w:val="1"/>
      <w:numFmt w:val="bullet"/>
      <w:lvlText w:val="o"/>
      <w:lvlJc w:val="left"/>
      <w:pPr>
        <w:ind w:left="3600" w:hanging="360"/>
      </w:pPr>
      <w:rPr>
        <w:rFonts w:hint="default" w:ascii="Courier New" w:hAnsi="Courier New"/>
      </w:rPr>
    </w:lvl>
    <w:lvl w:ilvl="5" w:tplc="046E73C6">
      <w:start w:val="1"/>
      <w:numFmt w:val="bullet"/>
      <w:lvlText w:val=""/>
      <w:lvlJc w:val="left"/>
      <w:pPr>
        <w:ind w:left="4320" w:hanging="360"/>
      </w:pPr>
      <w:rPr>
        <w:rFonts w:hint="default" w:ascii="Wingdings" w:hAnsi="Wingdings"/>
      </w:rPr>
    </w:lvl>
    <w:lvl w:ilvl="6" w:tplc="0A2EC2B8">
      <w:start w:val="1"/>
      <w:numFmt w:val="bullet"/>
      <w:lvlText w:val=""/>
      <w:lvlJc w:val="left"/>
      <w:pPr>
        <w:ind w:left="5040" w:hanging="360"/>
      </w:pPr>
      <w:rPr>
        <w:rFonts w:hint="default" w:ascii="Symbol" w:hAnsi="Symbol"/>
      </w:rPr>
    </w:lvl>
    <w:lvl w:ilvl="7" w:tplc="94E0F832">
      <w:start w:val="1"/>
      <w:numFmt w:val="bullet"/>
      <w:lvlText w:val="o"/>
      <w:lvlJc w:val="left"/>
      <w:pPr>
        <w:ind w:left="5760" w:hanging="360"/>
      </w:pPr>
      <w:rPr>
        <w:rFonts w:hint="default" w:ascii="Courier New" w:hAnsi="Courier New"/>
      </w:rPr>
    </w:lvl>
    <w:lvl w:ilvl="8" w:tplc="54C20D24">
      <w:start w:val="1"/>
      <w:numFmt w:val="bullet"/>
      <w:lvlText w:val=""/>
      <w:lvlJc w:val="left"/>
      <w:pPr>
        <w:ind w:left="6480" w:hanging="360"/>
      </w:pPr>
      <w:rPr>
        <w:rFonts w:hint="default" w:ascii="Wingdings" w:hAnsi="Wingdings"/>
      </w:rPr>
    </w:lvl>
  </w:abstractNum>
  <w:abstractNum w:abstractNumId="2" w15:restartNumberingAfterBreak="0">
    <w:nsid w:val="05B932FA"/>
    <w:multiLevelType w:val="hybridMultilevel"/>
    <w:tmpl w:val="FFFFFFFF"/>
    <w:lvl w:ilvl="0" w:tplc="C884040C">
      <w:start w:val="1"/>
      <w:numFmt w:val="bullet"/>
      <w:lvlText w:val="-"/>
      <w:lvlJc w:val="left"/>
      <w:pPr>
        <w:ind w:left="720" w:hanging="360"/>
      </w:pPr>
      <w:rPr>
        <w:rFonts w:hint="default" w:ascii="Calibri" w:hAnsi="Calibri"/>
      </w:rPr>
    </w:lvl>
    <w:lvl w:ilvl="1" w:tplc="AAD89886">
      <w:start w:val="1"/>
      <w:numFmt w:val="bullet"/>
      <w:lvlText w:val="o"/>
      <w:lvlJc w:val="left"/>
      <w:pPr>
        <w:ind w:left="1440" w:hanging="360"/>
      </w:pPr>
      <w:rPr>
        <w:rFonts w:hint="default" w:ascii="Courier New" w:hAnsi="Courier New"/>
      </w:rPr>
    </w:lvl>
    <w:lvl w:ilvl="2" w:tplc="E8DA83C0">
      <w:start w:val="1"/>
      <w:numFmt w:val="bullet"/>
      <w:lvlText w:val=""/>
      <w:lvlJc w:val="left"/>
      <w:pPr>
        <w:ind w:left="2160" w:hanging="360"/>
      </w:pPr>
      <w:rPr>
        <w:rFonts w:hint="default" w:ascii="Wingdings" w:hAnsi="Wingdings"/>
      </w:rPr>
    </w:lvl>
    <w:lvl w:ilvl="3" w:tplc="D214D50E">
      <w:start w:val="1"/>
      <w:numFmt w:val="bullet"/>
      <w:lvlText w:val=""/>
      <w:lvlJc w:val="left"/>
      <w:pPr>
        <w:ind w:left="2880" w:hanging="360"/>
      </w:pPr>
      <w:rPr>
        <w:rFonts w:hint="default" w:ascii="Symbol" w:hAnsi="Symbol"/>
      </w:rPr>
    </w:lvl>
    <w:lvl w:ilvl="4" w:tplc="0CA4478A">
      <w:start w:val="1"/>
      <w:numFmt w:val="bullet"/>
      <w:lvlText w:val="o"/>
      <w:lvlJc w:val="left"/>
      <w:pPr>
        <w:ind w:left="3600" w:hanging="360"/>
      </w:pPr>
      <w:rPr>
        <w:rFonts w:hint="default" w:ascii="Courier New" w:hAnsi="Courier New"/>
      </w:rPr>
    </w:lvl>
    <w:lvl w:ilvl="5" w:tplc="0930D2F0">
      <w:start w:val="1"/>
      <w:numFmt w:val="bullet"/>
      <w:lvlText w:val=""/>
      <w:lvlJc w:val="left"/>
      <w:pPr>
        <w:ind w:left="4320" w:hanging="360"/>
      </w:pPr>
      <w:rPr>
        <w:rFonts w:hint="default" w:ascii="Wingdings" w:hAnsi="Wingdings"/>
      </w:rPr>
    </w:lvl>
    <w:lvl w:ilvl="6" w:tplc="CEA8AC9E">
      <w:start w:val="1"/>
      <w:numFmt w:val="bullet"/>
      <w:lvlText w:val=""/>
      <w:lvlJc w:val="left"/>
      <w:pPr>
        <w:ind w:left="5040" w:hanging="360"/>
      </w:pPr>
      <w:rPr>
        <w:rFonts w:hint="default" w:ascii="Symbol" w:hAnsi="Symbol"/>
      </w:rPr>
    </w:lvl>
    <w:lvl w:ilvl="7" w:tplc="CF72E2C2">
      <w:start w:val="1"/>
      <w:numFmt w:val="bullet"/>
      <w:lvlText w:val="o"/>
      <w:lvlJc w:val="left"/>
      <w:pPr>
        <w:ind w:left="5760" w:hanging="360"/>
      </w:pPr>
      <w:rPr>
        <w:rFonts w:hint="default" w:ascii="Courier New" w:hAnsi="Courier New"/>
      </w:rPr>
    </w:lvl>
    <w:lvl w:ilvl="8" w:tplc="DB16735E">
      <w:start w:val="1"/>
      <w:numFmt w:val="bullet"/>
      <w:lvlText w:val=""/>
      <w:lvlJc w:val="left"/>
      <w:pPr>
        <w:ind w:left="6480" w:hanging="360"/>
      </w:pPr>
      <w:rPr>
        <w:rFonts w:hint="default" w:ascii="Wingdings" w:hAnsi="Wingdings"/>
      </w:rPr>
    </w:lvl>
  </w:abstractNum>
  <w:abstractNum w:abstractNumId="3" w15:restartNumberingAfterBreak="0">
    <w:nsid w:val="0A837A36"/>
    <w:multiLevelType w:val="hybridMultilevel"/>
    <w:tmpl w:val="75329DB6"/>
    <w:lvl w:ilvl="0" w:tplc="D588434A">
      <w:start w:val="1"/>
      <w:numFmt w:val="decimal"/>
      <w:lvlText w:val="%1."/>
      <w:lvlJc w:val="left"/>
      <w:pPr>
        <w:ind w:left="720" w:hanging="360"/>
      </w:pPr>
    </w:lvl>
    <w:lvl w:ilvl="1" w:tplc="BCD026AC">
      <w:start w:val="1"/>
      <w:numFmt w:val="lowerLetter"/>
      <w:lvlText w:val="%2."/>
      <w:lvlJc w:val="left"/>
      <w:pPr>
        <w:ind w:left="1440" w:hanging="360"/>
      </w:pPr>
    </w:lvl>
    <w:lvl w:ilvl="2" w:tplc="11BE24AC">
      <w:start w:val="1"/>
      <w:numFmt w:val="lowerRoman"/>
      <w:lvlText w:val="%3."/>
      <w:lvlJc w:val="right"/>
      <w:pPr>
        <w:ind w:left="2160" w:hanging="180"/>
      </w:pPr>
    </w:lvl>
    <w:lvl w:ilvl="3" w:tplc="3FCE24AC">
      <w:start w:val="1"/>
      <w:numFmt w:val="decimal"/>
      <w:lvlText w:val="%4."/>
      <w:lvlJc w:val="left"/>
      <w:pPr>
        <w:ind w:left="2880" w:hanging="360"/>
      </w:pPr>
    </w:lvl>
    <w:lvl w:ilvl="4" w:tplc="32660386">
      <w:start w:val="1"/>
      <w:numFmt w:val="lowerLetter"/>
      <w:lvlText w:val="%5."/>
      <w:lvlJc w:val="left"/>
      <w:pPr>
        <w:ind w:left="3600" w:hanging="360"/>
      </w:pPr>
    </w:lvl>
    <w:lvl w:ilvl="5" w:tplc="AC5CEC78">
      <w:start w:val="1"/>
      <w:numFmt w:val="lowerRoman"/>
      <w:lvlText w:val="%6."/>
      <w:lvlJc w:val="right"/>
      <w:pPr>
        <w:ind w:left="4320" w:hanging="180"/>
      </w:pPr>
    </w:lvl>
    <w:lvl w:ilvl="6" w:tplc="382A3482">
      <w:start w:val="1"/>
      <w:numFmt w:val="decimal"/>
      <w:lvlText w:val="%7."/>
      <w:lvlJc w:val="left"/>
      <w:pPr>
        <w:ind w:left="5040" w:hanging="360"/>
      </w:pPr>
    </w:lvl>
    <w:lvl w:ilvl="7" w:tplc="E216F80C">
      <w:start w:val="1"/>
      <w:numFmt w:val="lowerLetter"/>
      <w:lvlText w:val="%8."/>
      <w:lvlJc w:val="left"/>
      <w:pPr>
        <w:ind w:left="5760" w:hanging="360"/>
      </w:pPr>
    </w:lvl>
    <w:lvl w:ilvl="8" w:tplc="A1E2D28C">
      <w:start w:val="1"/>
      <w:numFmt w:val="lowerRoman"/>
      <w:lvlText w:val="%9."/>
      <w:lvlJc w:val="right"/>
      <w:pPr>
        <w:ind w:left="6480" w:hanging="180"/>
      </w:pPr>
    </w:lvl>
  </w:abstractNum>
  <w:abstractNum w:abstractNumId="4" w15:restartNumberingAfterBreak="0">
    <w:nsid w:val="0C1C40C4"/>
    <w:multiLevelType w:val="hybridMultilevel"/>
    <w:tmpl w:val="FFFFFFFF"/>
    <w:lvl w:ilvl="0" w:tplc="D58010F2">
      <w:start w:val="1"/>
      <w:numFmt w:val="bullet"/>
      <w:lvlText w:val="-"/>
      <w:lvlJc w:val="left"/>
      <w:pPr>
        <w:ind w:left="720" w:hanging="360"/>
      </w:pPr>
      <w:rPr>
        <w:rFonts w:hint="default" w:ascii="Calibri" w:hAnsi="Calibri"/>
      </w:rPr>
    </w:lvl>
    <w:lvl w:ilvl="1" w:tplc="91D2C4C4">
      <w:start w:val="1"/>
      <w:numFmt w:val="bullet"/>
      <w:lvlText w:val="o"/>
      <w:lvlJc w:val="left"/>
      <w:pPr>
        <w:ind w:left="1440" w:hanging="360"/>
      </w:pPr>
      <w:rPr>
        <w:rFonts w:hint="default" w:ascii="Courier New" w:hAnsi="Courier New"/>
      </w:rPr>
    </w:lvl>
    <w:lvl w:ilvl="2" w:tplc="458805FC">
      <w:start w:val="1"/>
      <w:numFmt w:val="bullet"/>
      <w:lvlText w:val=""/>
      <w:lvlJc w:val="left"/>
      <w:pPr>
        <w:ind w:left="2160" w:hanging="360"/>
      </w:pPr>
      <w:rPr>
        <w:rFonts w:hint="default" w:ascii="Wingdings" w:hAnsi="Wingdings"/>
      </w:rPr>
    </w:lvl>
    <w:lvl w:ilvl="3" w:tplc="DAA44F9C">
      <w:start w:val="1"/>
      <w:numFmt w:val="bullet"/>
      <w:lvlText w:val=""/>
      <w:lvlJc w:val="left"/>
      <w:pPr>
        <w:ind w:left="2880" w:hanging="360"/>
      </w:pPr>
      <w:rPr>
        <w:rFonts w:hint="default" w:ascii="Symbol" w:hAnsi="Symbol"/>
      </w:rPr>
    </w:lvl>
    <w:lvl w:ilvl="4" w:tplc="9F1A54C0">
      <w:start w:val="1"/>
      <w:numFmt w:val="bullet"/>
      <w:lvlText w:val="o"/>
      <w:lvlJc w:val="left"/>
      <w:pPr>
        <w:ind w:left="3600" w:hanging="360"/>
      </w:pPr>
      <w:rPr>
        <w:rFonts w:hint="default" w:ascii="Courier New" w:hAnsi="Courier New"/>
      </w:rPr>
    </w:lvl>
    <w:lvl w:ilvl="5" w:tplc="9D3A3E42">
      <w:start w:val="1"/>
      <w:numFmt w:val="bullet"/>
      <w:lvlText w:val=""/>
      <w:lvlJc w:val="left"/>
      <w:pPr>
        <w:ind w:left="4320" w:hanging="360"/>
      </w:pPr>
      <w:rPr>
        <w:rFonts w:hint="default" w:ascii="Wingdings" w:hAnsi="Wingdings"/>
      </w:rPr>
    </w:lvl>
    <w:lvl w:ilvl="6" w:tplc="CF2A1C56">
      <w:start w:val="1"/>
      <w:numFmt w:val="bullet"/>
      <w:lvlText w:val=""/>
      <w:lvlJc w:val="left"/>
      <w:pPr>
        <w:ind w:left="5040" w:hanging="360"/>
      </w:pPr>
      <w:rPr>
        <w:rFonts w:hint="default" w:ascii="Symbol" w:hAnsi="Symbol"/>
      </w:rPr>
    </w:lvl>
    <w:lvl w:ilvl="7" w:tplc="8E3AA968">
      <w:start w:val="1"/>
      <w:numFmt w:val="bullet"/>
      <w:lvlText w:val="o"/>
      <w:lvlJc w:val="left"/>
      <w:pPr>
        <w:ind w:left="5760" w:hanging="360"/>
      </w:pPr>
      <w:rPr>
        <w:rFonts w:hint="default" w:ascii="Courier New" w:hAnsi="Courier New"/>
      </w:rPr>
    </w:lvl>
    <w:lvl w:ilvl="8" w:tplc="6ED204FA">
      <w:start w:val="1"/>
      <w:numFmt w:val="bullet"/>
      <w:lvlText w:val=""/>
      <w:lvlJc w:val="left"/>
      <w:pPr>
        <w:ind w:left="6480" w:hanging="360"/>
      </w:pPr>
      <w:rPr>
        <w:rFonts w:hint="default" w:ascii="Wingdings" w:hAnsi="Wingdings"/>
      </w:rPr>
    </w:lvl>
  </w:abstractNum>
  <w:abstractNum w:abstractNumId="5" w15:restartNumberingAfterBreak="0">
    <w:nsid w:val="0EB864B9"/>
    <w:multiLevelType w:val="hybridMultilevel"/>
    <w:tmpl w:val="1AFC98E4"/>
    <w:lvl w:ilvl="0" w:tplc="F7BC9142">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0DA2DC7"/>
    <w:multiLevelType w:val="hybridMultilevel"/>
    <w:tmpl w:val="FFFFFFFF"/>
    <w:lvl w:ilvl="0" w:tplc="D7489152">
      <w:start w:val="1"/>
      <w:numFmt w:val="bullet"/>
      <w:lvlText w:val="-"/>
      <w:lvlJc w:val="left"/>
      <w:pPr>
        <w:ind w:left="720" w:hanging="360"/>
      </w:pPr>
      <w:rPr>
        <w:rFonts w:hint="default" w:ascii="Calibri" w:hAnsi="Calibri"/>
      </w:rPr>
    </w:lvl>
    <w:lvl w:ilvl="1" w:tplc="68A033EC">
      <w:start w:val="1"/>
      <w:numFmt w:val="bullet"/>
      <w:lvlText w:val="o"/>
      <w:lvlJc w:val="left"/>
      <w:pPr>
        <w:ind w:left="1440" w:hanging="360"/>
      </w:pPr>
      <w:rPr>
        <w:rFonts w:hint="default" w:ascii="Courier New" w:hAnsi="Courier New"/>
      </w:rPr>
    </w:lvl>
    <w:lvl w:ilvl="2" w:tplc="45C64E74">
      <w:start w:val="1"/>
      <w:numFmt w:val="bullet"/>
      <w:lvlText w:val=""/>
      <w:lvlJc w:val="left"/>
      <w:pPr>
        <w:ind w:left="2160" w:hanging="360"/>
      </w:pPr>
      <w:rPr>
        <w:rFonts w:hint="default" w:ascii="Wingdings" w:hAnsi="Wingdings"/>
      </w:rPr>
    </w:lvl>
    <w:lvl w:ilvl="3" w:tplc="13866F4E">
      <w:start w:val="1"/>
      <w:numFmt w:val="bullet"/>
      <w:lvlText w:val=""/>
      <w:lvlJc w:val="left"/>
      <w:pPr>
        <w:ind w:left="2880" w:hanging="360"/>
      </w:pPr>
      <w:rPr>
        <w:rFonts w:hint="default" w:ascii="Symbol" w:hAnsi="Symbol"/>
      </w:rPr>
    </w:lvl>
    <w:lvl w:ilvl="4" w:tplc="6208451A">
      <w:start w:val="1"/>
      <w:numFmt w:val="bullet"/>
      <w:lvlText w:val="o"/>
      <w:lvlJc w:val="left"/>
      <w:pPr>
        <w:ind w:left="3600" w:hanging="360"/>
      </w:pPr>
      <w:rPr>
        <w:rFonts w:hint="default" w:ascii="Courier New" w:hAnsi="Courier New"/>
      </w:rPr>
    </w:lvl>
    <w:lvl w:ilvl="5" w:tplc="47BA3D30">
      <w:start w:val="1"/>
      <w:numFmt w:val="bullet"/>
      <w:lvlText w:val=""/>
      <w:lvlJc w:val="left"/>
      <w:pPr>
        <w:ind w:left="4320" w:hanging="360"/>
      </w:pPr>
      <w:rPr>
        <w:rFonts w:hint="default" w:ascii="Wingdings" w:hAnsi="Wingdings"/>
      </w:rPr>
    </w:lvl>
    <w:lvl w:ilvl="6" w:tplc="E09EB2B8">
      <w:start w:val="1"/>
      <w:numFmt w:val="bullet"/>
      <w:lvlText w:val=""/>
      <w:lvlJc w:val="left"/>
      <w:pPr>
        <w:ind w:left="5040" w:hanging="360"/>
      </w:pPr>
      <w:rPr>
        <w:rFonts w:hint="default" w:ascii="Symbol" w:hAnsi="Symbol"/>
      </w:rPr>
    </w:lvl>
    <w:lvl w:ilvl="7" w:tplc="F2343FDE">
      <w:start w:val="1"/>
      <w:numFmt w:val="bullet"/>
      <w:lvlText w:val="o"/>
      <w:lvlJc w:val="left"/>
      <w:pPr>
        <w:ind w:left="5760" w:hanging="360"/>
      </w:pPr>
      <w:rPr>
        <w:rFonts w:hint="default" w:ascii="Courier New" w:hAnsi="Courier New"/>
      </w:rPr>
    </w:lvl>
    <w:lvl w:ilvl="8" w:tplc="817CDF7C">
      <w:start w:val="1"/>
      <w:numFmt w:val="bullet"/>
      <w:lvlText w:val=""/>
      <w:lvlJc w:val="left"/>
      <w:pPr>
        <w:ind w:left="6480" w:hanging="360"/>
      </w:pPr>
      <w:rPr>
        <w:rFonts w:hint="default" w:ascii="Wingdings" w:hAnsi="Wingdings"/>
      </w:rPr>
    </w:lvl>
  </w:abstractNum>
  <w:abstractNum w:abstractNumId="7" w15:restartNumberingAfterBreak="0">
    <w:nsid w:val="19E04F5E"/>
    <w:multiLevelType w:val="hybridMultilevel"/>
    <w:tmpl w:val="0D34DF68"/>
    <w:lvl w:ilvl="0" w:tplc="1FDA3776">
      <w:start w:val="1"/>
      <w:numFmt w:val="bullet"/>
      <w:lvlText w:val="-"/>
      <w:lvlJc w:val="left"/>
      <w:pPr>
        <w:ind w:left="720" w:hanging="360"/>
      </w:pPr>
      <w:rPr>
        <w:rFonts w:hint="default" w:ascii="&quot;Calibri&quot;,sans-serif" w:hAnsi="&quot;Calibri&quot;,sans-serif"/>
      </w:rPr>
    </w:lvl>
    <w:lvl w:ilvl="1" w:tplc="208267EA">
      <w:start w:val="1"/>
      <w:numFmt w:val="bullet"/>
      <w:lvlText w:val="o"/>
      <w:lvlJc w:val="left"/>
      <w:pPr>
        <w:ind w:left="1440" w:hanging="360"/>
      </w:pPr>
      <w:rPr>
        <w:rFonts w:hint="default" w:ascii="Courier New" w:hAnsi="Courier New"/>
      </w:rPr>
    </w:lvl>
    <w:lvl w:ilvl="2" w:tplc="147E72AC">
      <w:start w:val="1"/>
      <w:numFmt w:val="bullet"/>
      <w:lvlText w:val=""/>
      <w:lvlJc w:val="left"/>
      <w:pPr>
        <w:ind w:left="2160" w:hanging="360"/>
      </w:pPr>
      <w:rPr>
        <w:rFonts w:hint="default" w:ascii="Wingdings" w:hAnsi="Wingdings"/>
      </w:rPr>
    </w:lvl>
    <w:lvl w:ilvl="3" w:tplc="B486F438">
      <w:start w:val="1"/>
      <w:numFmt w:val="bullet"/>
      <w:lvlText w:val=""/>
      <w:lvlJc w:val="left"/>
      <w:pPr>
        <w:ind w:left="2880" w:hanging="360"/>
      </w:pPr>
      <w:rPr>
        <w:rFonts w:hint="default" w:ascii="Symbol" w:hAnsi="Symbol"/>
      </w:rPr>
    </w:lvl>
    <w:lvl w:ilvl="4" w:tplc="BCC0B158">
      <w:start w:val="1"/>
      <w:numFmt w:val="bullet"/>
      <w:lvlText w:val="o"/>
      <w:lvlJc w:val="left"/>
      <w:pPr>
        <w:ind w:left="3600" w:hanging="360"/>
      </w:pPr>
      <w:rPr>
        <w:rFonts w:hint="default" w:ascii="Courier New" w:hAnsi="Courier New"/>
      </w:rPr>
    </w:lvl>
    <w:lvl w:ilvl="5" w:tplc="FBD26C32">
      <w:start w:val="1"/>
      <w:numFmt w:val="bullet"/>
      <w:lvlText w:val=""/>
      <w:lvlJc w:val="left"/>
      <w:pPr>
        <w:ind w:left="4320" w:hanging="360"/>
      </w:pPr>
      <w:rPr>
        <w:rFonts w:hint="default" w:ascii="Wingdings" w:hAnsi="Wingdings"/>
      </w:rPr>
    </w:lvl>
    <w:lvl w:ilvl="6" w:tplc="1AFEFFFC">
      <w:start w:val="1"/>
      <w:numFmt w:val="bullet"/>
      <w:lvlText w:val=""/>
      <w:lvlJc w:val="left"/>
      <w:pPr>
        <w:ind w:left="5040" w:hanging="360"/>
      </w:pPr>
      <w:rPr>
        <w:rFonts w:hint="default" w:ascii="Symbol" w:hAnsi="Symbol"/>
      </w:rPr>
    </w:lvl>
    <w:lvl w:ilvl="7" w:tplc="2578EA90">
      <w:start w:val="1"/>
      <w:numFmt w:val="bullet"/>
      <w:lvlText w:val="o"/>
      <w:lvlJc w:val="left"/>
      <w:pPr>
        <w:ind w:left="5760" w:hanging="360"/>
      </w:pPr>
      <w:rPr>
        <w:rFonts w:hint="default" w:ascii="Courier New" w:hAnsi="Courier New"/>
      </w:rPr>
    </w:lvl>
    <w:lvl w:ilvl="8" w:tplc="4A423D5C">
      <w:start w:val="1"/>
      <w:numFmt w:val="bullet"/>
      <w:lvlText w:val=""/>
      <w:lvlJc w:val="left"/>
      <w:pPr>
        <w:ind w:left="6480" w:hanging="360"/>
      </w:pPr>
      <w:rPr>
        <w:rFonts w:hint="default" w:ascii="Wingdings" w:hAnsi="Wingdings"/>
      </w:rPr>
    </w:lvl>
  </w:abstractNum>
  <w:abstractNum w:abstractNumId="8" w15:restartNumberingAfterBreak="0">
    <w:nsid w:val="19F33CC3"/>
    <w:multiLevelType w:val="hybridMultilevel"/>
    <w:tmpl w:val="A04E699C"/>
    <w:lvl w:ilvl="0" w:tplc="FBCEC194">
      <w:start w:val="1"/>
      <w:numFmt w:val="bullet"/>
      <w:lvlText w:val="-"/>
      <w:lvlJc w:val="left"/>
      <w:pPr>
        <w:ind w:left="720" w:hanging="360"/>
      </w:pPr>
      <w:rPr>
        <w:rFonts w:hint="default" w:ascii="Calibri" w:hAnsi="Calibri"/>
      </w:rPr>
    </w:lvl>
    <w:lvl w:ilvl="1" w:tplc="EC8EBEB4">
      <w:start w:val="1"/>
      <w:numFmt w:val="bullet"/>
      <w:lvlText w:val="o"/>
      <w:lvlJc w:val="left"/>
      <w:pPr>
        <w:ind w:left="1440" w:hanging="360"/>
      </w:pPr>
      <w:rPr>
        <w:rFonts w:hint="default" w:ascii="Courier New" w:hAnsi="Courier New"/>
      </w:rPr>
    </w:lvl>
    <w:lvl w:ilvl="2" w:tplc="824AE428">
      <w:start w:val="1"/>
      <w:numFmt w:val="bullet"/>
      <w:lvlText w:val=""/>
      <w:lvlJc w:val="left"/>
      <w:pPr>
        <w:ind w:left="2160" w:hanging="360"/>
      </w:pPr>
      <w:rPr>
        <w:rFonts w:hint="default" w:ascii="Wingdings" w:hAnsi="Wingdings"/>
      </w:rPr>
    </w:lvl>
    <w:lvl w:ilvl="3" w:tplc="54085264">
      <w:start w:val="1"/>
      <w:numFmt w:val="bullet"/>
      <w:lvlText w:val=""/>
      <w:lvlJc w:val="left"/>
      <w:pPr>
        <w:ind w:left="2880" w:hanging="360"/>
      </w:pPr>
      <w:rPr>
        <w:rFonts w:hint="default" w:ascii="Symbol" w:hAnsi="Symbol"/>
      </w:rPr>
    </w:lvl>
    <w:lvl w:ilvl="4" w:tplc="22EADB18">
      <w:start w:val="1"/>
      <w:numFmt w:val="bullet"/>
      <w:lvlText w:val="o"/>
      <w:lvlJc w:val="left"/>
      <w:pPr>
        <w:ind w:left="3600" w:hanging="360"/>
      </w:pPr>
      <w:rPr>
        <w:rFonts w:hint="default" w:ascii="Courier New" w:hAnsi="Courier New"/>
      </w:rPr>
    </w:lvl>
    <w:lvl w:ilvl="5" w:tplc="A5342560">
      <w:start w:val="1"/>
      <w:numFmt w:val="bullet"/>
      <w:lvlText w:val=""/>
      <w:lvlJc w:val="left"/>
      <w:pPr>
        <w:ind w:left="4320" w:hanging="360"/>
      </w:pPr>
      <w:rPr>
        <w:rFonts w:hint="default" w:ascii="Wingdings" w:hAnsi="Wingdings"/>
      </w:rPr>
    </w:lvl>
    <w:lvl w:ilvl="6" w:tplc="3CDC4E2E">
      <w:start w:val="1"/>
      <w:numFmt w:val="bullet"/>
      <w:lvlText w:val=""/>
      <w:lvlJc w:val="left"/>
      <w:pPr>
        <w:ind w:left="5040" w:hanging="360"/>
      </w:pPr>
      <w:rPr>
        <w:rFonts w:hint="default" w:ascii="Symbol" w:hAnsi="Symbol"/>
      </w:rPr>
    </w:lvl>
    <w:lvl w:ilvl="7" w:tplc="925AF17A">
      <w:start w:val="1"/>
      <w:numFmt w:val="bullet"/>
      <w:lvlText w:val="o"/>
      <w:lvlJc w:val="left"/>
      <w:pPr>
        <w:ind w:left="5760" w:hanging="360"/>
      </w:pPr>
      <w:rPr>
        <w:rFonts w:hint="default" w:ascii="Courier New" w:hAnsi="Courier New"/>
      </w:rPr>
    </w:lvl>
    <w:lvl w:ilvl="8" w:tplc="8688B546">
      <w:start w:val="1"/>
      <w:numFmt w:val="bullet"/>
      <w:lvlText w:val=""/>
      <w:lvlJc w:val="left"/>
      <w:pPr>
        <w:ind w:left="6480" w:hanging="360"/>
      </w:pPr>
      <w:rPr>
        <w:rFonts w:hint="default" w:ascii="Wingdings" w:hAnsi="Wingdings"/>
      </w:rPr>
    </w:lvl>
  </w:abstractNum>
  <w:abstractNum w:abstractNumId="9" w15:restartNumberingAfterBreak="0">
    <w:nsid w:val="1BB474C0"/>
    <w:multiLevelType w:val="multilevel"/>
    <w:tmpl w:val="604A7B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3813666"/>
    <w:multiLevelType w:val="hybridMultilevel"/>
    <w:tmpl w:val="FFFFFFFF"/>
    <w:lvl w:ilvl="0" w:tplc="4CE08A6E">
      <w:start w:val="1"/>
      <w:numFmt w:val="bullet"/>
      <w:lvlText w:val="-"/>
      <w:lvlJc w:val="left"/>
      <w:pPr>
        <w:ind w:left="720" w:hanging="360"/>
      </w:pPr>
      <w:rPr>
        <w:rFonts w:hint="default" w:ascii="Calibri" w:hAnsi="Calibri"/>
      </w:rPr>
    </w:lvl>
    <w:lvl w:ilvl="1" w:tplc="0DEA2FF6">
      <w:start w:val="1"/>
      <w:numFmt w:val="bullet"/>
      <w:lvlText w:val="o"/>
      <w:lvlJc w:val="left"/>
      <w:pPr>
        <w:ind w:left="1440" w:hanging="360"/>
      </w:pPr>
      <w:rPr>
        <w:rFonts w:hint="default" w:ascii="Courier New" w:hAnsi="Courier New"/>
      </w:rPr>
    </w:lvl>
    <w:lvl w:ilvl="2" w:tplc="63284A6C">
      <w:start w:val="1"/>
      <w:numFmt w:val="bullet"/>
      <w:lvlText w:val=""/>
      <w:lvlJc w:val="left"/>
      <w:pPr>
        <w:ind w:left="2160" w:hanging="360"/>
      </w:pPr>
      <w:rPr>
        <w:rFonts w:hint="default" w:ascii="Wingdings" w:hAnsi="Wingdings"/>
      </w:rPr>
    </w:lvl>
    <w:lvl w:ilvl="3" w:tplc="6526B918">
      <w:start w:val="1"/>
      <w:numFmt w:val="bullet"/>
      <w:lvlText w:val=""/>
      <w:lvlJc w:val="left"/>
      <w:pPr>
        <w:ind w:left="2880" w:hanging="360"/>
      </w:pPr>
      <w:rPr>
        <w:rFonts w:hint="default" w:ascii="Symbol" w:hAnsi="Symbol"/>
      </w:rPr>
    </w:lvl>
    <w:lvl w:ilvl="4" w:tplc="62FE199E">
      <w:start w:val="1"/>
      <w:numFmt w:val="bullet"/>
      <w:lvlText w:val="o"/>
      <w:lvlJc w:val="left"/>
      <w:pPr>
        <w:ind w:left="3600" w:hanging="360"/>
      </w:pPr>
      <w:rPr>
        <w:rFonts w:hint="default" w:ascii="Courier New" w:hAnsi="Courier New"/>
      </w:rPr>
    </w:lvl>
    <w:lvl w:ilvl="5" w:tplc="320C7EF8">
      <w:start w:val="1"/>
      <w:numFmt w:val="bullet"/>
      <w:lvlText w:val=""/>
      <w:lvlJc w:val="left"/>
      <w:pPr>
        <w:ind w:left="4320" w:hanging="360"/>
      </w:pPr>
      <w:rPr>
        <w:rFonts w:hint="default" w:ascii="Wingdings" w:hAnsi="Wingdings"/>
      </w:rPr>
    </w:lvl>
    <w:lvl w:ilvl="6" w:tplc="8BDCF6FE">
      <w:start w:val="1"/>
      <w:numFmt w:val="bullet"/>
      <w:lvlText w:val=""/>
      <w:lvlJc w:val="left"/>
      <w:pPr>
        <w:ind w:left="5040" w:hanging="360"/>
      </w:pPr>
      <w:rPr>
        <w:rFonts w:hint="default" w:ascii="Symbol" w:hAnsi="Symbol"/>
      </w:rPr>
    </w:lvl>
    <w:lvl w:ilvl="7" w:tplc="1CF4303E">
      <w:start w:val="1"/>
      <w:numFmt w:val="bullet"/>
      <w:lvlText w:val="o"/>
      <w:lvlJc w:val="left"/>
      <w:pPr>
        <w:ind w:left="5760" w:hanging="360"/>
      </w:pPr>
      <w:rPr>
        <w:rFonts w:hint="default" w:ascii="Courier New" w:hAnsi="Courier New"/>
      </w:rPr>
    </w:lvl>
    <w:lvl w:ilvl="8" w:tplc="3AE03244">
      <w:start w:val="1"/>
      <w:numFmt w:val="bullet"/>
      <w:lvlText w:val=""/>
      <w:lvlJc w:val="left"/>
      <w:pPr>
        <w:ind w:left="6480" w:hanging="360"/>
      </w:pPr>
      <w:rPr>
        <w:rFonts w:hint="default" w:ascii="Wingdings" w:hAnsi="Wingdings"/>
      </w:rPr>
    </w:lvl>
  </w:abstractNum>
  <w:abstractNum w:abstractNumId="11" w15:restartNumberingAfterBreak="0">
    <w:nsid w:val="239C4B82"/>
    <w:multiLevelType w:val="hybridMultilevel"/>
    <w:tmpl w:val="FFFFFFFF"/>
    <w:lvl w:ilvl="0" w:tplc="0436DE24">
      <w:start w:val="1"/>
      <w:numFmt w:val="bullet"/>
      <w:lvlText w:val="-"/>
      <w:lvlJc w:val="left"/>
      <w:pPr>
        <w:ind w:left="720" w:hanging="360"/>
      </w:pPr>
      <w:rPr>
        <w:rFonts w:hint="default" w:ascii="Calibri" w:hAnsi="Calibri"/>
      </w:rPr>
    </w:lvl>
    <w:lvl w:ilvl="1" w:tplc="A6EAED94">
      <w:start w:val="1"/>
      <w:numFmt w:val="bullet"/>
      <w:lvlText w:val="o"/>
      <w:lvlJc w:val="left"/>
      <w:pPr>
        <w:ind w:left="1440" w:hanging="360"/>
      </w:pPr>
      <w:rPr>
        <w:rFonts w:hint="default" w:ascii="Courier New" w:hAnsi="Courier New"/>
      </w:rPr>
    </w:lvl>
    <w:lvl w:ilvl="2" w:tplc="EA52E038">
      <w:start w:val="1"/>
      <w:numFmt w:val="bullet"/>
      <w:lvlText w:val=""/>
      <w:lvlJc w:val="left"/>
      <w:pPr>
        <w:ind w:left="2160" w:hanging="360"/>
      </w:pPr>
      <w:rPr>
        <w:rFonts w:hint="default" w:ascii="Wingdings" w:hAnsi="Wingdings"/>
      </w:rPr>
    </w:lvl>
    <w:lvl w:ilvl="3" w:tplc="5450FE0C">
      <w:start w:val="1"/>
      <w:numFmt w:val="bullet"/>
      <w:lvlText w:val=""/>
      <w:lvlJc w:val="left"/>
      <w:pPr>
        <w:ind w:left="2880" w:hanging="360"/>
      </w:pPr>
      <w:rPr>
        <w:rFonts w:hint="default" w:ascii="Symbol" w:hAnsi="Symbol"/>
      </w:rPr>
    </w:lvl>
    <w:lvl w:ilvl="4" w:tplc="B36E1908">
      <w:start w:val="1"/>
      <w:numFmt w:val="bullet"/>
      <w:lvlText w:val="o"/>
      <w:lvlJc w:val="left"/>
      <w:pPr>
        <w:ind w:left="3600" w:hanging="360"/>
      </w:pPr>
      <w:rPr>
        <w:rFonts w:hint="default" w:ascii="Courier New" w:hAnsi="Courier New"/>
      </w:rPr>
    </w:lvl>
    <w:lvl w:ilvl="5" w:tplc="B7AAAC74">
      <w:start w:val="1"/>
      <w:numFmt w:val="bullet"/>
      <w:lvlText w:val=""/>
      <w:lvlJc w:val="left"/>
      <w:pPr>
        <w:ind w:left="4320" w:hanging="360"/>
      </w:pPr>
      <w:rPr>
        <w:rFonts w:hint="default" w:ascii="Wingdings" w:hAnsi="Wingdings"/>
      </w:rPr>
    </w:lvl>
    <w:lvl w:ilvl="6" w:tplc="5F32A016">
      <w:start w:val="1"/>
      <w:numFmt w:val="bullet"/>
      <w:lvlText w:val=""/>
      <w:lvlJc w:val="left"/>
      <w:pPr>
        <w:ind w:left="5040" w:hanging="360"/>
      </w:pPr>
      <w:rPr>
        <w:rFonts w:hint="default" w:ascii="Symbol" w:hAnsi="Symbol"/>
      </w:rPr>
    </w:lvl>
    <w:lvl w:ilvl="7" w:tplc="E97E22B6">
      <w:start w:val="1"/>
      <w:numFmt w:val="bullet"/>
      <w:lvlText w:val="o"/>
      <w:lvlJc w:val="left"/>
      <w:pPr>
        <w:ind w:left="5760" w:hanging="360"/>
      </w:pPr>
      <w:rPr>
        <w:rFonts w:hint="default" w:ascii="Courier New" w:hAnsi="Courier New"/>
      </w:rPr>
    </w:lvl>
    <w:lvl w:ilvl="8" w:tplc="28BE8FF0">
      <w:start w:val="1"/>
      <w:numFmt w:val="bullet"/>
      <w:lvlText w:val=""/>
      <w:lvlJc w:val="left"/>
      <w:pPr>
        <w:ind w:left="6480" w:hanging="360"/>
      </w:pPr>
      <w:rPr>
        <w:rFonts w:hint="default" w:ascii="Wingdings" w:hAnsi="Wingdings"/>
      </w:rPr>
    </w:lvl>
  </w:abstractNum>
  <w:abstractNum w:abstractNumId="12" w15:restartNumberingAfterBreak="0">
    <w:nsid w:val="26BB0E0E"/>
    <w:multiLevelType w:val="multilevel"/>
    <w:tmpl w:val="E4BCBB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6F42561"/>
    <w:multiLevelType w:val="hybridMultilevel"/>
    <w:tmpl w:val="FFFFFFFF"/>
    <w:lvl w:ilvl="0" w:tplc="8656288C">
      <w:start w:val="1"/>
      <w:numFmt w:val="bullet"/>
      <w:lvlText w:val="-"/>
      <w:lvlJc w:val="left"/>
      <w:pPr>
        <w:ind w:left="720" w:hanging="360"/>
      </w:pPr>
      <w:rPr>
        <w:rFonts w:hint="default" w:ascii="Calibri" w:hAnsi="Calibri"/>
      </w:rPr>
    </w:lvl>
    <w:lvl w:ilvl="1" w:tplc="DE420832">
      <w:start w:val="1"/>
      <w:numFmt w:val="bullet"/>
      <w:lvlText w:val="o"/>
      <w:lvlJc w:val="left"/>
      <w:pPr>
        <w:ind w:left="1440" w:hanging="360"/>
      </w:pPr>
      <w:rPr>
        <w:rFonts w:hint="default" w:ascii="Courier New" w:hAnsi="Courier New"/>
      </w:rPr>
    </w:lvl>
    <w:lvl w:ilvl="2" w:tplc="D30633F0">
      <w:start w:val="1"/>
      <w:numFmt w:val="bullet"/>
      <w:lvlText w:val=""/>
      <w:lvlJc w:val="left"/>
      <w:pPr>
        <w:ind w:left="2160" w:hanging="360"/>
      </w:pPr>
      <w:rPr>
        <w:rFonts w:hint="default" w:ascii="Wingdings" w:hAnsi="Wingdings"/>
      </w:rPr>
    </w:lvl>
    <w:lvl w:ilvl="3" w:tplc="F3C2EC36">
      <w:start w:val="1"/>
      <w:numFmt w:val="bullet"/>
      <w:lvlText w:val=""/>
      <w:lvlJc w:val="left"/>
      <w:pPr>
        <w:ind w:left="2880" w:hanging="360"/>
      </w:pPr>
      <w:rPr>
        <w:rFonts w:hint="default" w:ascii="Symbol" w:hAnsi="Symbol"/>
      </w:rPr>
    </w:lvl>
    <w:lvl w:ilvl="4" w:tplc="80167144">
      <w:start w:val="1"/>
      <w:numFmt w:val="bullet"/>
      <w:lvlText w:val="o"/>
      <w:lvlJc w:val="left"/>
      <w:pPr>
        <w:ind w:left="3600" w:hanging="360"/>
      </w:pPr>
      <w:rPr>
        <w:rFonts w:hint="default" w:ascii="Courier New" w:hAnsi="Courier New"/>
      </w:rPr>
    </w:lvl>
    <w:lvl w:ilvl="5" w:tplc="C4E87182">
      <w:start w:val="1"/>
      <w:numFmt w:val="bullet"/>
      <w:lvlText w:val=""/>
      <w:lvlJc w:val="left"/>
      <w:pPr>
        <w:ind w:left="4320" w:hanging="360"/>
      </w:pPr>
      <w:rPr>
        <w:rFonts w:hint="default" w:ascii="Wingdings" w:hAnsi="Wingdings"/>
      </w:rPr>
    </w:lvl>
    <w:lvl w:ilvl="6" w:tplc="181E9A5A">
      <w:start w:val="1"/>
      <w:numFmt w:val="bullet"/>
      <w:lvlText w:val=""/>
      <w:lvlJc w:val="left"/>
      <w:pPr>
        <w:ind w:left="5040" w:hanging="360"/>
      </w:pPr>
      <w:rPr>
        <w:rFonts w:hint="default" w:ascii="Symbol" w:hAnsi="Symbol"/>
      </w:rPr>
    </w:lvl>
    <w:lvl w:ilvl="7" w:tplc="F970FE54">
      <w:start w:val="1"/>
      <w:numFmt w:val="bullet"/>
      <w:lvlText w:val="o"/>
      <w:lvlJc w:val="left"/>
      <w:pPr>
        <w:ind w:left="5760" w:hanging="360"/>
      </w:pPr>
      <w:rPr>
        <w:rFonts w:hint="default" w:ascii="Courier New" w:hAnsi="Courier New"/>
      </w:rPr>
    </w:lvl>
    <w:lvl w:ilvl="8" w:tplc="6DC21A30">
      <w:start w:val="1"/>
      <w:numFmt w:val="bullet"/>
      <w:lvlText w:val=""/>
      <w:lvlJc w:val="left"/>
      <w:pPr>
        <w:ind w:left="6480" w:hanging="360"/>
      </w:pPr>
      <w:rPr>
        <w:rFonts w:hint="default" w:ascii="Wingdings" w:hAnsi="Wingdings"/>
      </w:rPr>
    </w:lvl>
  </w:abstractNum>
  <w:abstractNum w:abstractNumId="14" w15:restartNumberingAfterBreak="0">
    <w:nsid w:val="295F500E"/>
    <w:multiLevelType w:val="hybridMultilevel"/>
    <w:tmpl w:val="FD38DAEE"/>
    <w:lvl w:ilvl="0" w:tplc="7038B89A">
      <w:start w:val="1"/>
      <w:numFmt w:val="bullet"/>
      <w:lvlText w:val=""/>
      <w:lvlJc w:val="left"/>
      <w:pPr>
        <w:ind w:left="720" w:hanging="360"/>
      </w:pPr>
      <w:rPr>
        <w:rFonts w:hint="default" w:ascii="Symbol" w:hAnsi="Symbol"/>
      </w:rPr>
    </w:lvl>
    <w:lvl w:ilvl="1" w:tplc="8DB24E30">
      <w:start w:val="1"/>
      <w:numFmt w:val="bullet"/>
      <w:lvlText w:val="o"/>
      <w:lvlJc w:val="left"/>
      <w:pPr>
        <w:ind w:left="1440" w:hanging="360"/>
      </w:pPr>
      <w:rPr>
        <w:rFonts w:hint="default" w:ascii="Courier New" w:hAnsi="Courier New"/>
      </w:rPr>
    </w:lvl>
    <w:lvl w:ilvl="2" w:tplc="ECA40A5A">
      <w:start w:val="1"/>
      <w:numFmt w:val="bullet"/>
      <w:lvlText w:val=""/>
      <w:lvlJc w:val="left"/>
      <w:pPr>
        <w:ind w:left="2160" w:hanging="360"/>
      </w:pPr>
      <w:rPr>
        <w:rFonts w:hint="default" w:ascii="Wingdings" w:hAnsi="Wingdings"/>
      </w:rPr>
    </w:lvl>
    <w:lvl w:ilvl="3" w:tplc="9FC86A7E">
      <w:start w:val="1"/>
      <w:numFmt w:val="bullet"/>
      <w:lvlText w:val=""/>
      <w:lvlJc w:val="left"/>
      <w:pPr>
        <w:ind w:left="2880" w:hanging="360"/>
      </w:pPr>
      <w:rPr>
        <w:rFonts w:hint="default" w:ascii="Symbol" w:hAnsi="Symbol"/>
      </w:rPr>
    </w:lvl>
    <w:lvl w:ilvl="4" w:tplc="D6C4B9D2">
      <w:start w:val="1"/>
      <w:numFmt w:val="bullet"/>
      <w:lvlText w:val="o"/>
      <w:lvlJc w:val="left"/>
      <w:pPr>
        <w:ind w:left="3600" w:hanging="360"/>
      </w:pPr>
      <w:rPr>
        <w:rFonts w:hint="default" w:ascii="Courier New" w:hAnsi="Courier New"/>
      </w:rPr>
    </w:lvl>
    <w:lvl w:ilvl="5" w:tplc="61E867CE">
      <w:start w:val="1"/>
      <w:numFmt w:val="bullet"/>
      <w:lvlText w:val=""/>
      <w:lvlJc w:val="left"/>
      <w:pPr>
        <w:ind w:left="4320" w:hanging="360"/>
      </w:pPr>
      <w:rPr>
        <w:rFonts w:hint="default" w:ascii="Wingdings" w:hAnsi="Wingdings"/>
      </w:rPr>
    </w:lvl>
    <w:lvl w:ilvl="6" w:tplc="E03C2204">
      <w:start w:val="1"/>
      <w:numFmt w:val="bullet"/>
      <w:lvlText w:val=""/>
      <w:lvlJc w:val="left"/>
      <w:pPr>
        <w:ind w:left="5040" w:hanging="360"/>
      </w:pPr>
      <w:rPr>
        <w:rFonts w:hint="default" w:ascii="Symbol" w:hAnsi="Symbol"/>
      </w:rPr>
    </w:lvl>
    <w:lvl w:ilvl="7" w:tplc="79EA9070">
      <w:start w:val="1"/>
      <w:numFmt w:val="bullet"/>
      <w:lvlText w:val="o"/>
      <w:lvlJc w:val="left"/>
      <w:pPr>
        <w:ind w:left="5760" w:hanging="360"/>
      </w:pPr>
      <w:rPr>
        <w:rFonts w:hint="default" w:ascii="Courier New" w:hAnsi="Courier New"/>
      </w:rPr>
    </w:lvl>
    <w:lvl w:ilvl="8" w:tplc="A552B5C2">
      <w:start w:val="1"/>
      <w:numFmt w:val="bullet"/>
      <w:lvlText w:val=""/>
      <w:lvlJc w:val="left"/>
      <w:pPr>
        <w:ind w:left="6480" w:hanging="360"/>
      </w:pPr>
      <w:rPr>
        <w:rFonts w:hint="default" w:ascii="Wingdings" w:hAnsi="Wingdings"/>
      </w:rPr>
    </w:lvl>
  </w:abstractNum>
  <w:abstractNum w:abstractNumId="15" w15:restartNumberingAfterBreak="0">
    <w:nsid w:val="2F994A1E"/>
    <w:multiLevelType w:val="hybridMultilevel"/>
    <w:tmpl w:val="331AD73A"/>
    <w:lvl w:ilvl="0" w:tplc="5F04837C">
      <w:start w:val="1"/>
      <w:numFmt w:val="decimal"/>
      <w:lvlText w:val="%1."/>
      <w:lvlJc w:val="left"/>
      <w:pPr>
        <w:ind w:left="360" w:hanging="360"/>
      </w:pPr>
    </w:lvl>
    <w:lvl w:ilvl="1" w:tplc="A7E8FC70">
      <w:start w:val="1"/>
      <w:numFmt w:val="lowerLetter"/>
      <w:lvlText w:val="%2."/>
      <w:lvlJc w:val="left"/>
      <w:pPr>
        <w:ind w:left="1440" w:hanging="360"/>
      </w:pPr>
    </w:lvl>
    <w:lvl w:ilvl="2" w:tplc="1A0A4478">
      <w:start w:val="1"/>
      <w:numFmt w:val="lowerRoman"/>
      <w:lvlText w:val="%3."/>
      <w:lvlJc w:val="right"/>
      <w:pPr>
        <w:ind w:left="2160" w:hanging="180"/>
      </w:pPr>
    </w:lvl>
    <w:lvl w:ilvl="3" w:tplc="0B643594">
      <w:start w:val="1"/>
      <w:numFmt w:val="decimal"/>
      <w:lvlText w:val="%4."/>
      <w:lvlJc w:val="left"/>
      <w:pPr>
        <w:ind w:left="2880" w:hanging="360"/>
      </w:pPr>
    </w:lvl>
    <w:lvl w:ilvl="4" w:tplc="DBE0AC8A">
      <w:start w:val="1"/>
      <w:numFmt w:val="lowerLetter"/>
      <w:lvlText w:val="%5."/>
      <w:lvlJc w:val="left"/>
      <w:pPr>
        <w:ind w:left="3600" w:hanging="360"/>
      </w:pPr>
    </w:lvl>
    <w:lvl w:ilvl="5" w:tplc="9F0CF63A">
      <w:start w:val="1"/>
      <w:numFmt w:val="lowerRoman"/>
      <w:lvlText w:val="%6."/>
      <w:lvlJc w:val="right"/>
      <w:pPr>
        <w:ind w:left="4320" w:hanging="180"/>
      </w:pPr>
    </w:lvl>
    <w:lvl w:ilvl="6" w:tplc="92EAB6D8">
      <w:start w:val="1"/>
      <w:numFmt w:val="decimal"/>
      <w:lvlText w:val="%7."/>
      <w:lvlJc w:val="left"/>
      <w:pPr>
        <w:ind w:left="5040" w:hanging="360"/>
      </w:pPr>
    </w:lvl>
    <w:lvl w:ilvl="7" w:tplc="0E424DF0">
      <w:start w:val="1"/>
      <w:numFmt w:val="lowerLetter"/>
      <w:lvlText w:val="%8."/>
      <w:lvlJc w:val="left"/>
      <w:pPr>
        <w:ind w:left="5760" w:hanging="360"/>
      </w:pPr>
    </w:lvl>
    <w:lvl w:ilvl="8" w:tplc="75B28FAE">
      <w:start w:val="1"/>
      <w:numFmt w:val="lowerRoman"/>
      <w:lvlText w:val="%9."/>
      <w:lvlJc w:val="right"/>
      <w:pPr>
        <w:ind w:left="6480" w:hanging="180"/>
      </w:pPr>
    </w:lvl>
  </w:abstractNum>
  <w:abstractNum w:abstractNumId="16" w15:restartNumberingAfterBreak="0">
    <w:nsid w:val="37E33C94"/>
    <w:multiLevelType w:val="hybridMultilevel"/>
    <w:tmpl w:val="FFFFFFFF"/>
    <w:lvl w:ilvl="0" w:tplc="663A50E4">
      <w:start w:val="1"/>
      <w:numFmt w:val="decimal"/>
      <w:lvlText w:val="%1."/>
      <w:lvlJc w:val="left"/>
      <w:pPr>
        <w:ind w:left="720" w:hanging="360"/>
      </w:pPr>
    </w:lvl>
    <w:lvl w:ilvl="1" w:tplc="95BE1AE6">
      <w:start w:val="1"/>
      <w:numFmt w:val="lowerLetter"/>
      <w:lvlText w:val="%2."/>
      <w:lvlJc w:val="left"/>
      <w:pPr>
        <w:ind w:left="1440" w:hanging="360"/>
      </w:pPr>
    </w:lvl>
    <w:lvl w:ilvl="2" w:tplc="4926842C">
      <w:start w:val="1"/>
      <w:numFmt w:val="lowerRoman"/>
      <w:lvlText w:val="%3."/>
      <w:lvlJc w:val="right"/>
      <w:pPr>
        <w:ind w:left="2160" w:hanging="180"/>
      </w:pPr>
    </w:lvl>
    <w:lvl w:ilvl="3" w:tplc="EE7232BC">
      <w:start w:val="1"/>
      <w:numFmt w:val="decimal"/>
      <w:lvlText w:val="%4."/>
      <w:lvlJc w:val="left"/>
      <w:pPr>
        <w:ind w:left="2880" w:hanging="360"/>
      </w:pPr>
    </w:lvl>
    <w:lvl w:ilvl="4" w:tplc="CEB6CEB0">
      <w:start w:val="1"/>
      <w:numFmt w:val="lowerLetter"/>
      <w:lvlText w:val="%5."/>
      <w:lvlJc w:val="left"/>
      <w:pPr>
        <w:ind w:left="3600" w:hanging="360"/>
      </w:pPr>
    </w:lvl>
    <w:lvl w:ilvl="5" w:tplc="BDB43F8C">
      <w:start w:val="1"/>
      <w:numFmt w:val="lowerRoman"/>
      <w:lvlText w:val="%6."/>
      <w:lvlJc w:val="right"/>
      <w:pPr>
        <w:ind w:left="4320" w:hanging="180"/>
      </w:pPr>
    </w:lvl>
    <w:lvl w:ilvl="6" w:tplc="4ADAF510">
      <w:start w:val="1"/>
      <w:numFmt w:val="decimal"/>
      <w:lvlText w:val="%7."/>
      <w:lvlJc w:val="left"/>
      <w:pPr>
        <w:ind w:left="5040" w:hanging="360"/>
      </w:pPr>
    </w:lvl>
    <w:lvl w:ilvl="7" w:tplc="1B82BDB0">
      <w:start w:val="1"/>
      <w:numFmt w:val="lowerLetter"/>
      <w:lvlText w:val="%8."/>
      <w:lvlJc w:val="left"/>
      <w:pPr>
        <w:ind w:left="5760" w:hanging="360"/>
      </w:pPr>
    </w:lvl>
    <w:lvl w:ilvl="8" w:tplc="88467B48">
      <w:start w:val="1"/>
      <w:numFmt w:val="lowerRoman"/>
      <w:lvlText w:val="%9."/>
      <w:lvlJc w:val="right"/>
      <w:pPr>
        <w:ind w:left="6480" w:hanging="180"/>
      </w:pPr>
    </w:lvl>
  </w:abstractNum>
  <w:abstractNum w:abstractNumId="17" w15:restartNumberingAfterBreak="0">
    <w:nsid w:val="3800143E"/>
    <w:multiLevelType w:val="hybridMultilevel"/>
    <w:tmpl w:val="634CEE18"/>
    <w:lvl w:ilvl="0" w:tplc="A5147CB4">
      <w:start w:val="1"/>
      <w:numFmt w:val="bullet"/>
      <w:lvlText w:val=""/>
      <w:lvlJc w:val="left"/>
      <w:pPr>
        <w:ind w:left="720" w:hanging="360"/>
      </w:pPr>
      <w:rPr>
        <w:rFonts w:hint="default" w:ascii="Symbol" w:hAnsi="Symbol"/>
      </w:rPr>
    </w:lvl>
    <w:lvl w:ilvl="1" w:tplc="79788628">
      <w:start w:val="1"/>
      <w:numFmt w:val="bullet"/>
      <w:lvlText w:val="o"/>
      <w:lvlJc w:val="left"/>
      <w:pPr>
        <w:ind w:left="1440" w:hanging="360"/>
      </w:pPr>
      <w:rPr>
        <w:rFonts w:hint="default" w:ascii="Courier New" w:hAnsi="Courier New"/>
      </w:rPr>
    </w:lvl>
    <w:lvl w:ilvl="2" w:tplc="1DAA8D18">
      <w:start w:val="1"/>
      <w:numFmt w:val="bullet"/>
      <w:lvlText w:val=""/>
      <w:lvlJc w:val="left"/>
      <w:pPr>
        <w:ind w:left="2160" w:hanging="360"/>
      </w:pPr>
      <w:rPr>
        <w:rFonts w:hint="default" w:ascii="Wingdings" w:hAnsi="Wingdings"/>
      </w:rPr>
    </w:lvl>
    <w:lvl w:ilvl="3" w:tplc="78C471A0">
      <w:start w:val="1"/>
      <w:numFmt w:val="bullet"/>
      <w:lvlText w:val=""/>
      <w:lvlJc w:val="left"/>
      <w:pPr>
        <w:ind w:left="2880" w:hanging="360"/>
      </w:pPr>
      <w:rPr>
        <w:rFonts w:hint="default" w:ascii="Symbol" w:hAnsi="Symbol"/>
      </w:rPr>
    </w:lvl>
    <w:lvl w:ilvl="4" w:tplc="628E734A">
      <w:start w:val="1"/>
      <w:numFmt w:val="bullet"/>
      <w:lvlText w:val="o"/>
      <w:lvlJc w:val="left"/>
      <w:pPr>
        <w:ind w:left="3600" w:hanging="360"/>
      </w:pPr>
      <w:rPr>
        <w:rFonts w:hint="default" w:ascii="Courier New" w:hAnsi="Courier New"/>
      </w:rPr>
    </w:lvl>
    <w:lvl w:ilvl="5" w:tplc="43AA6660">
      <w:start w:val="1"/>
      <w:numFmt w:val="bullet"/>
      <w:lvlText w:val=""/>
      <w:lvlJc w:val="left"/>
      <w:pPr>
        <w:ind w:left="4320" w:hanging="360"/>
      </w:pPr>
      <w:rPr>
        <w:rFonts w:hint="default" w:ascii="Wingdings" w:hAnsi="Wingdings"/>
      </w:rPr>
    </w:lvl>
    <w:lvl w:ilvl="6" w:tplc="0DC00408">
      <w:start w:val="1"/>
      <w:numFmt w:val="bullet"/>
      <w:lvlText w:val=""/>
      <w:lvlJc w:val="left"/>
      <w:pPr>
        <w:ind w:left="5040" w:hanging="360"/>
      </w:pPr>
      <w:rPr>
        <w:rFonts w:hint="default" w:ascii="Symbol" w:hAnsi="Symbol"/>
      </w:rPr>
    </w:lvl>
    <w:lvl w:ilvl="7" w:tplc="15A4ADE6">
      <w:start w:val="1"/>
      <w:numFmt w:val="bullet"/>
      <w:lvlText w:val="o"/>
      <w:lvlJc w:val="left"/>
      <w:pPr>
        <w:ind w:left="5760" w:hanging="360"/>
      </w:pPr>
      <w:rPr>
        <w:rFonts w:hint="default" w:ascii="Courier New" w:hAnsi="Courier New"/>
      </w:rPr>
    </w:lvl>
    <w:lvl w:ilvl="8" w:tplc="F89E8F32">
      <w:start w:val="1"/>
      <w:numFmt w:val="bullet"/>
      <w:lvlText w:val=""/>
      <w:lvlJc w:val="left"/>
      <w:pPr>
        <w:ind w:left="6480" w:hanging="360"/>
      </w:pPr>
      <w:rPr>
        <w:rFonts w:hint="default" w:ascii="Wingdings" w:hAnsi="Wingdings"/>
      </w:rPr>
    </w:lvl>
  </w:abstractNum>
  <w:abstractNum w:abstractNumId="18" w15:restartNumberingAfterBreak="0">
    <w:nsid w:val="40BB1393"/>
    <w:multiLevelType w:val="multilevel"/>
    <w:tmpl w:val="22D0F6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2421230"/>
    <w:multiLevelType w:val="hybridMultilevel"/>
    <w:tmpl w:val="C26C37E6"/>
    <w:lvl w:ilvl="0" w:tplc="0832D46C">
      <w:numFmt w:val="bullet"/>
      <w:lvlText w:val="-"/>
      <w:lvlJc w:val="left"/>
      <w:pPr>
        <w:ind w:left="720" w:hanging="360"/>
      </w:pPr>
      <w:rPr>
        <w:rFonts w:hint="default" w:ascii="Calibri" w:hAnsi="Calibri"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3066F67"/>
    <w:multiLevelType w:val="hybridMultilevel"/>
    <w:tmpl w:val="01521A4A"/>
    <w:lvl w:ilvl="0" w:tplc="D166E700">
      <w:start w:val="1"/>
      <w:numFmt w:val="decimal"/>
      <w:lvlText w:val="%1."/>
      <w:lvlJc w:val="left"/>
      <w:pPr>
        <w:ind w:left="720" w:hanging="360"/>
      </w:pPr>
    </w:lvl>
    <w:lvl w:ilvl="1" w:tplc="888A8978">
      <w:start w:val="1"/>
      <w:numFmt w:val="lowerLetter"/>
      <w:lvlText w:val="%2."/>
      <w:lvlJc w:val="left"/>
      <w:pPr>
        <w:ind w:left="1440" w:hanging="360"/>
      </w:pPr>
    </w:lvl>
    <w:lvl w:ilvl="2" w:tplc="3E385282">
      <w:start w:val="1"/>
      <w:numFmt w:val="lowerRoman"/>
      <w:lvlText w:val="%3."/>
      <w:lvlJc w:val="right"/>
      <w:pPr>
        <w:ind w:left="2160" w:hanging="180"/>
      </w:pPr>
    </w:lvl>
    <w:lvl w:ilvl="3" w:tplc="AB3CA7D4">
      <w:start w:val="1"/>
      <w:numFmt w:val="decimal"/>
      <w:lvlText w:val="%4."/>
      <w:lvlJc w:val="left"/>
      <w:pPr>
        <w:ind w:left="2880" w:hanging="360"/>
      </w:pPr>
    </w:lvl>
    <w:lvl w:ilvl="4" w:tplc="07DA9BCA">
      <w:start w:val="1"/>
      <w:numFmt w:val="lowerLetter"/>
      <w:lvlText w:val="%5."/>
      <w:lvlJc w:val="left"/>
      <w:pPr>
        <w:ind w:left="3600" w:hanging="360"/>
      </w:pPr>
    </w:lvl>
    <w:lvl w:ilvl="5" w:tplc="3B1AD78E">
      <w:start w:val="1"/>
      <w:numFmt w:val="lowerRoman"/>
      <w:lvlText w:val="%6."/>
      <w:lvlJc w:val="right"/>
      <w:pPr>
        <w:ind w:left="4320" w:hanging="180"/>
      </w:pPr>
    </w:lvl>
    <w:lvl w:ilvl="6" w:tplc="0E4AA2C4">
      <w:start w:val="1"/>
      <w:numFmt w:val="decimal"/>
      <w:lvlText w:val="%7."/>
      <w:lvlJc w:val="left"/>
      <w:pPr>
        <w:ind w:left="5040" w:hanging="360"/>
      </w:pPr>
    </w:lvl>
    <w:lvl w:ilvl="7" w:tplc="DA6631E0">
      <w:start w:val="1"/>
      <w:numFmt w:val="lowerLetter"/>
      <w:lvlText w:val="%8."/>
      <w:lvlJc w:val="left"/>
      <w:pPr>
        <w:ind w:left="5760" w:hanging="360"/>
      </w:pPr>
    </w:lvl>
    <w:lvl w:ilvl="8" w:tplc="D9649296">
      <w:start w:val="1"/>
      <w:numFmt w:val="lowerRoman"/>
      <w:lvlText w:val="%9."/>
      <w:lvlJc w:val="right"/>
      <w:pPr>
        <w:ind w:left="6480" w:hanging="180"/>
      </w:pPr>
    </w:lvl>
  </w:abstractNum>
  <w:abstractNum w:abstractNumId="21" w15:restartNumberingAfterBreak="0">
    <w:nsid w:val="4400013D"/>
    <w:multiLevelType w:val="hybridMultilevel"/>
    <w:tmpl w:val="796A6BEC"/>
    <w:lvl w:ilvl="0" w:tplc="F2BEEC22">
      <w:start w:val="14"/>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4E7036A"/>
    <w:multiLevelType w:val="multilevel"/>
    <w:tmpl w:val="34ECD0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6920BB3"/>
    <w:multiLevelType w:val="hybridMultilevel"/>
    <w:tmpl w:val="FFFFFFFF"/>
    <w:lvl w:ilvl="0" w:tplc="2056E518">
      <w:start w:val="1"/>
      <w:numFmt w:val="bullet"/>
      <w:lvlText w:val="-"/>
      <w:lvlJc w:val="left"/>
      <w:pPr>
        <w:ind w:left="720" w:hanging="360"/>
      </w:pPr>
      <w:rPr>
        <w:rFonts w:hint="default" w:ascii="Calibri" w:hAnsi="Calibri"/>
      </w:rPr>
    </w:lvl>
    <w:lvl w:ilvl="1" w:tplc="7D744B1C">
      <w:start w:val="1"/>
      <w:numFmt w:val="bullet"/>
      <w:lvlText w:val="o"/>
      <w:lvlJc w:val="left"/>
      <w:pPr>
        <w:ind w:left="1440" w:hanging="360"/>
      </w:pPr>
      <w:rPr>
        <w:rFonts w:hint="default" w:ascii="Courier New" w:hAnsi="Courier New"/>
      </w:rPr>
    </w:lvl>
    <w:lvl w:ilvl="2" w:tplc="D4F20814">
      <w:start w:val="1"/>
      <w:numFmt w:val="bullet"/>
      <w:lvlText w:val=""/>
      <w:lvlJc w:val="left"/>
      <w:pPr>
        <w:ind w:left="2160" w:hanging="360"/>
      </w:pPr>
      <w:rPr>
        <w:rFonts w:hint="default" w:ascii="Wingdings" w:hAnsi="Wingdings"/>
      </w:rPr>
    </w:lvl>
    <w:lvl w:ilvl="3" w:tplc="40ECE8D6">
      <w:start w:val="1"/>
      <w:numFmt w:val="bullet"/>
      <w:lvlText w:val=""/>
      <w:lvlJc w:val="left"/>
      <w:pPr>
        <w:ind w:left="2880" w:hanging="360"/>
      </w:pPr>
      <w:rPr>
        <w:rFonts w:hint="default" w:ascii="Symbol" w:hAnsi="Symbol"/>
      </w:rPr>
    </w:lvl>
    <w:lvl w:ilvl="4" w:tplc="DD604CDC">
      <w:start w:val="1"/>
      <w:numFmt w:val="bullet"/>
      <w:lvlText w:val="o"/>
      <w:lvlJc w:val="left"/>
      <w:pPr>
        <w:ind w:left="3600" w:hanging="360"/>
      </w:pPr>
      <w:rPr>
        <w:rFonts w:hint="default" w:ascii="Courier New" w:hAnsi="Courier New"/>
      </w:rPr>
    </w:lvl>
    <w:lvl w:ilvl="5" w:tplc="1B12005E">
      <w:start w:val="1"/>
      <w:numFmt w:val="bullet"/>
      <w:lvlText w:val=""/>
      <w:lvlJc w:val="left"/>
      <w:pPr>
        <w:ind w:left="4320" w:hanging="360"/>
      </w:pPr>
      <w:rPr>
        <w:rFonts w:hint="default" w:ascii="Wingdings" w:hAnsi="Wingdings"/>
      </w:rPr>
    </w:lvl>
    <w:lvl w:ilvl="6" w:tplc="72B6393E">
      <w:start w:val="1"/>
      <w:numFmt w:val="bullet"/>
      <w:lvlText w:val=""/>
      <w:lvlJc w:val="left"/>
      <w:pPr>
        <w:ind w:left="5040" w:hanging="360"/>
      </w:pPr>
      <w:rPr>
        <w:rFonts w:hint="default" w:ascii="Symbol" w:hAnsi="Symbol"/>
      </w:rPr>
    </w:lvl>
    <w:lvl w:ilvl="7" w:tplc="55DC6886">
      <w:start w:val="1"/>
      <w:numFmt w:val="bullet"/>
      <w:lvlText w:val="o"/>
      <w:lvlJc w:val="left"/>
      <w:pPr>
        <w:ind w:left="5760" w:hanging="360"/>
      </w:pPr>
      <w:rPr>
        <w:rFonts w:hint="default" w:ascii="Courier New" w:hAnsi="Courier New"/>
      </w:rPr>
    </w:lvl>
    <w:lvl w:ilvl="8" w:tplc="4418B2DA">
      <w:start w:val="1"/>
      <w:numFmt w:val="bullet"/>
      <w:lvlText w:val=""/>
      <w:lvlJc w:val="left"/>
      <w:pPr>
        <w:ind w:left="6480" w:hanging="360"/>
      </w:pPr>
      <w:rPr>
        <w:rFonts w:hint="default" w:ascii="Wingdings" w:hAnsi="Wingdings"/>
      </w:rPr>
    </w:lvl>
  </w:abstractNum>
  <w:abstractNum w:abstractNumId="24" w15:restartNumberingAfterBreak="0">
    <w:nsid w:val="46A32727"/>
    <w:multiLevelType w:val="hybridMultilevel"/>
    <w:tmpl w:val="66A8BA86"/>
    <w:lvl w:ilvl="0" w:tplc="245EA390">
      <w:start w:val="1"/>
      <w:numFmt w:val="bullet"/>
      <w:lvlText w:val=""/>
      <w:lvlJc w:val="left"/>
      <w:pPr>
        <w:ind w:left="720" w:hanging="360"/>
      </w:pPr>
      <w:rPr>
        <w:rFonts w:hint="default" w:ascii="Symbol" w:hAnsi="Symbol"/>
      </w:rPr>
    </w:lvl>
    <w:lvl w:ilvl="1" w:tplc="3F0E6602">
      <w:start w:val="1"/>
      <w:numFmt w:val="bullet"/>
      <w:lvlText w:val="o"/>
      <w:lvlJc w:val="left"/>
      <w:pPr>
        <w:ind w:left="1440" w:hanging="360"/>
      </w:pPr>
      <w:rPr>
        <w:rFonts w:hint="default" w:ascii="Courier New" w:hAnsi="Courier New"/>
      </w:rPr>
    </w:lvl>
    <w:lvl w:ilvl="2" w:tplc="E4C04886">
      <w:start w:val="1"/>
      <w:numFmt w:val="bullet"/>
      <w:lvlText w:val=""/>
      <w:lvlJc w:val="left"/>
      <w:pPr>
        <w:ind w:left="2160" w:hanging="360"/>
      </w:pPr>
      <w:rPr>
        <w:rFonts w:hint="default" w:ascii="Wingdings" w:hAnsi="Wingdings"/>
      </w:rPr>
    </w:lvl>
    <w:lvl w:ilvl="3" w:tplc="ACD260CA">
      <w:start w:val="1"/>
      <w:numFmt w:val="bullet"/>
      <w:lvlText w:val=""/>
      <w:lvlJc w:val="left"/>
      <w:pPr>
        <w:ind w:left="2880" w:hanging="360"/>
      </w:pPr>
      <w:rPr>
        <w:rFonts w:hint="default" w:ascii="Symbol" w:hAnsi="Symbol"/>
      </w:rPr>
    </w:lvl>
    <w:lvl w:ilvl="4" w:tplc="A5E2751C">
      <w:start w:val="1"/>
      <w:numFmt w:val="bullet"/>
      <w:lvlText w:val="o"/>
      <w:lvlJc w:val="left"/>
      <w:pPr>
        <w:ind w:left="3600" w:hanging="360"/>
      </w:pPr>
      <w:rPr>
        <w:rFonts w:hint="default" w:ascii="Courier New" w:hAnsi="Courier New"/>
      </w:rPr>
    </w:lvl>
    <w:lvl w:ilvl="5" w:tplc="44B8B84E">
      <w:start w:val="1"/>
      <w:numFmt w:val="bullet"/>
      <w:lvlText w:val=""/>
      <w:lvlJc w:val="left"/>
      <w:pPr>
        <w:ind w:left="4320" w:hanging="360"/>
      </w:pPr>
      <w:rPr>
        <w:rFonts w:hint="default" w:ascii="Wingdings" w:hAnsi="Wingdings"/>
      </w:rPr>
    </w:lvl>
    <w:lvl w:ilvl="6" w:tplc="0B541056">
      <w:start w:val="1"/>
      <w:numFmt w:val="bullet"/>
      <w:lvlText w:val=""/>
      <w:lvlJc w:val="left"/>
      <w:pPr>
        <w:ind w:left="5040" w:hanging="360"/>
      </w:pPr>
      <w:rPr>
        <w:rFonts w:hint="default" w:ascii="Symbol" w:hAnsi="Symbol"/>
      </w:rPr>
    </w:lvl>
    <w:lvl w:ilvl="7" w:tplc="EECA655C">
      <w:start w:val="1"/>
      <w:numFmt w:val="bullet"/>
      <w:lvlText w:val="o"/>
      <w:lvlJc w:val="left"/>
      <w:pPr>
        <w:ind w:left="5760" w:hanging="360"/>
      </w:pPr>
      <w:rPr>
        <w:rFonts w:hint="default" w:ascii="Courier New" w:hAnsi="Courier New"/>
      </w:rPr>
    </w:lvl>
    <w:lvl w:ilvl="8" w:tplc="FC446B66">
      <w:start w:val="1"/>
      <w:numFmt w:val="bullet"/>
      <w:lvlText w:val=""/>
      <w:lvlJc w:val="left"/>
      <w:pPr>
        <w:ind w:left="6480" w:hanging="360"/>
      </w:pPr>
      <w:rPr>
        <w:rFonts w:hint="default" w:ascii="Wingdings" w:hAnsi="Wingdings"/>
      </w:rPr>
    </w:lvl>
  </w:abstractNum>
  <w:abstractNum w:abstractNumId="25" w15:restartNumberingAfterBreak="0">
    <w:nsid w:val="4AB07BD3"/>
    <w:multiLevelType w:val="hybridMultilevel"/>
    <w:tmpl w:val="FFFFFFFF"/>
    <w:lvl w:ilvl="0" w:tplc="350EBF4C">
      <w:start w:val="1"/>
      <w:numFmt w:val="bullet"/>
      <w:lvlText w:val="-"/>
      <w:lvlJc w:val="left"/>
      <w:pPr>
        <w:ind w:left="720" w:hanging="360"/>
      </w:pPr>
      <w:rPr>
        <w:rFonts w:hint="default" w:ascii="Calibri" w:hAnsi="Calibri"/>
      </w:rPr>
    </w:lvl>
    <w:lvl w:ilvl="1" w:tplc="64E04334">
      <w:start w:val="1"/>
      <w:numFmt w:val="bullet"/>
      <w:lvlText w:val="o"/>
      <w:lvlJc w:val="left"/>
      <w:pPr>
        <w:ind w:left="1440" w:hanging="360"/>
      </w:pPr>
      <w:rPr>
        <w:rFonts w:hint="default" w:ascii="Courier New" w:hAnsi="Courier New"/>
      </w:rPr>
    </w:lvl>
    <w:lvl w:ilvl="2" w:tplc="89C0EB9A">
      <w:start w:val="1"/>
      <w:numFmt w:val="bullet"/>
      <w:lvlText w:val=""/>
      <w:lvlJc w:val="left"/>
      <w:pPr>
        <w:ind w:left="2160" w:hanging="360"/>
      </w:pPr>
      <w:rPr>
        <w:rFonts w:hint="default" w:ascii="Wingdings" w:hAnsi="Wingdings"/>
      </w:rPr>
    </w:lvl>
    <w:lvl w:ilvl="3" w:tplc="023044EC">
      <w:start w:val="1"/>
      <w:numFmt w:val="bullet"/>
      <w:lvlText w:val=""/>
      <w:lvlJc w:val="left"/>
      <w:pPr>
        <w:ind w:left="2880" w:hanging="360"/>
      </w:pPr>
      <w:rPr>
        <w:rFonts w:hint="default" w:ascii="Symbol" w:hAnsi="Symbol"/>
      </w:rPr>
    </w:lvl>
    <w:lvl w:ilvl="4" w:tplc="619AD3CA">
      <w:start w:val="1"/>
      <w:numFmt w:val="bullet"/>
      <w:lvlText w:val="o"/>
      <w:lvlJc w:val="left"/>
      <w:pPr>
        <w:ind w:left="3600" w:hanging="360"/>
      </w:pPr>
      <w:rPr>
        <w:rFonts w:hint="default" w:ascii="Courier New" w:hAnsi="Courier New"/>
      </w:rPr>
    </w:lvl>
    <w:lvl w:ilvl="5" w:tplc="805E2182">
      <w:start w:val="1"/>
      <w:numFmt w:val="bullet"/>
      <w:lvlText w:val=""/>
      <w:lvlJc w:val="left"/>
      <w:pPr>
        <w:ind w:left="4320" w:hanging="360"/>
      </w:pPr>
      <w:rPr>
        <w:rFonts w:hint="default" w:ascii="Wingdings" w:hAnsi="Wingdings"/>
      </w:rPr>
    </w:lvl>
    <w:lvl w:ilvl="6" w:tplc="EF4498F0">
      <w:start w:val="1"/>
      <w:numFmt w:val="bullet"/>
      <w:lvlText w:val=""/>
      <w:lvlJc w:val="left"/>
      <w:pPr>
        <w:ind w:left="5040" w:hanging="360"/>
      </w:pPr>
      <w:rPr>
        <w:rFonts w:hint="default" w:ascii="Symbol" w:hAnsi="Symbol"/>
      </w:rPr>
    </w:lvl>
    <w:lvl w:ilvl="7" w:tplc="B1FA4BE0">
      <w:start w:val="1"/>
      <w:numFmt w:val="bullet"/>
      <w:lvlText w:val="o"/>
      <w:lvlJc w:val="left"/>
      <w:pPr>
        <w:ind w:left="5760" w:hanging="360"/>
      </w:pPr>
      <w:rPr>
        <w:rFonts w:hint="default" w:ascii="Courier New" w:hAnsi="Courier New"/>
      </w:rPr>
    </w:lvl>
    <w:lvl w:ilvl="8" w:tplc="4B7649F4">
      <w:start w:val="1"/>
      <w:numFmt w:val="bullet"/>
      <w:lvlText w:val=""/>
      <w:lvlJc w:val="left"/>
      <w:pPr>
        <w:ind w:left="6480" w:hanging="360"/>
      </w:pPr>
      <w:rPr>
        <w:rFonts w:hint="default" w:ascii="Wingdings" w:hAnsi="Wingdings"/>
      </w:rPr>
    </w:lvl>
  </w:abstractNum>
  <w:abstractNum w:abstractNumId="26" w15:restartNumberingAfterBreak="0">
    <w:nsid w:val="513F2EAE"/>
    <w:multiLevelType w:val="hybridMultilevel"/>
    <w:tmpl w:val="229897FE"/>
    <w:lvl w:ilvl="0" w:tplc="83CCA126">
      <w:start w:val="1"/>
      <w:numFmt w:val="bullet"/>
      <w:lvlText w:val="-"/>
      <w:lvlJc w:val="left"/>
      <w:pPr>
        <w:ind w:left="720" w:hanging="360"/>
      </w:pPr>
      <w:rPr>
        <w:rFonts w:hint="default" w:ascii="Arial" w:hAnsi="Arial"/>
      </w:rPr>
    </w:lvl>
    <w:lvl w:ilvl="1" w:tplc="AB22EAB0">
      <w:start w:val="1"/>
      <w:numFmt w:val="bullet"/>
      <w:lvlText w:val="o"/>
      <w:lvlJc w:val="left"/>
      <w:pPr>
        <w:ind w:left="1440" w:hanging="360"/>
      </w:pPr>
      <w:rPr>
        <w:rFonts w:hint="default" w:ascii="Courier New" w:hAnsi="Courier New"/>
      </w:rPr>
    </w:lvl>
    <w:lvl w:ilvl="2" w:tplc="072EB1EA">
      <w:start w:val="1"/>
      <w:numFmt w:val="bullet"/>
      <w:lvlText w:val=""/>
      <w:lvlJc w:val="left"/>
      <w:pPr>
        <w:ind w:left="2160" w:hanging="360"/>
      </w:pPr>
      <w:rPr>
        <w:rFonts w:hint="default" w:ascii="Wingdings" w:hAnsi="Wingdings"/>
      </w:rPr>
    </w:lvl>
    <w:lvl w:ilvl="3" w:tplc="CA48C816">
      <w:start w:val="1"/>
      <w:numFmt w:val="bullet"/>
      <w:lvlText w:val=""/>
      <w:lvlJc w:val="left"/>
      <w:pPr>
        <w:ind w:left="2880" w:hanging="360"/>
      </w:pPr>
      <w:rPr>
        <w:rFonts w:hint="default" w:ascii="Symbol" w:hAnsi="Symbol"/>
      </w:rPr>
    </w:lvl>
    <w:lvl w:ilvl="4" w:tplc="9528956A">
      <w:start w:val="1"/>
      <w:numFmt w:val="bullet"/>
      <w:lvlText w:val="o"/>
      <w:lvlJc w:val="left"/>
      <w:pPr>
        <w:ind w:left="3600" w:hanging="360"/>
      </w:pPr>
      <w:rPr>
        <w:rFonts w:hint="default" w:ascii="Courier New" w:hAnsi="Courier New"/>
      </w:rPr>
    </w:lvl>
    <w:lvl w:ilvl="5" w:tplc="875664AC">
      <w:start w:val="1"/>
      <w:numFmt w:val="bullet"/>
      <w:lvlText w:val=""/>
      <w:lvlJc w:val="left"/>
      <w:pPr>
        <w:ind w:left="4320" w:hanging="360"/>
      </w:pPr>
      <w:rPr>
        <w:rFonts w:hint="default" w:ascii="Wingdings" w:hAnsi="Wingdings"/>
      </w:rPr>
    </w:lvl>
    <w:lvl w:ilvl="6" w:tplc="92D0BA7E">
      <w:start w:val="1"/>
      <w:numFmt w:val="bullet"/>
      <w:lvlText w:val=""/>
      <w:lvlJc w:val="left"/>
      <w:pPr>
        <w:ind w:left="5040" w:hanging="360"/>
      </w:pPr>
      <w:rPr>
        <w:rFonts w:hint="default" w:ascii="Symbol" w:hAnsi="Symbol"/>
      </w:rPr>
    </w:lvl>
    <w:lvl w:ilvl="7" w:tplc="F2ECD81C">
      <w:start w:val="1"/>
      <w:numFmt w:val="bullet"/>
      <w:lvlText w:val="o"/>
      <w:lvlJc w:val="left"/>
      <w:pPr>
        <w:ind w:left="5760" w:hanging="360"/>
      </w:pPr>
      <w:rPr>
        <w:rFonts w:hint="default" w:ascii="Courier New" w:hAnsi="Courier New"/>
      </w:rPr>
    </w:lvl>
    <w:lvl w:ilvl="8" w:tplc="5EEAC470">
      <w:start w:val="1"/>
      <w:numFmt w:val="bullet"/>
      <w:lvlText w:val=""/>
      <w:lvlJc w:val="left"/>
      <w:pPr>
        <w:ind w:left="6480" w:hanging="360"/>
      </w:pPr>
      <w:rPr>
        <w:rFonts w:hint="default" w:ascii="Wingdings" w:hAnsi="Wingdings"/>
      </w:rPr>
    </w:lvl>
  </w:abstractNum>
  <w:abstractNum w:abstractNumId="27" w15:restartNumberingAfterBreak="0">
    <w:nsid w:val="51EE4CE1"/>
    <w:multiLevelType w:val="hybridMultilevel"/>
    <w:tmpl w:val="47D8AC9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8" w15:restartNumberingAfterBreak="0">
    <w:nsid w:val="53FE0943"/>
    <w:multiLevelType w:val="hybridMultilevel"/>
    <w:tmpl w:val="DC86C022"/>
    <w:lvl w:ilvl="0" w:tplc="7CAA01B0">
      <w:start w:val="1"/>
      <w:numFmt w:val="decimal"/>
      <w:lvlText w:val="%1."/>
      <w:lvlJc w:val="left"/>
      <w:pPr>
        <w:ind w:left="360" w:hanging="360"/>
      </w:pPr>
    </w:lvl>
    <w:lvl w:ilvl="1" w:tplc="13BA275A">
      <w:start w:val="1"/>
      <w:numFmt w:val="lowerLetter"/>
      <w:lvlText w:val="%2."/>
      <w:lvlJc w:val="left"/>
      <w:pPr>
        <w:ind w:left="1440" w:hanging="360"/>
      </w:pPr>
    </w:lvl>
    <w:lvl w:ilvl="2" w:tplc="1E1C729A">
      <w:start w:val="1"/>
      <w:numFmt w:val="lowerRoman"/>
      <w:lvlText w:val="%3."/>
      <w:lvlJc w:val="right"/>
      <w:pPr>
        <w:ind w:left="2160" w:hanging="180"/>
      </w:pPr>
    </w:lvl>
    <w:lvl w:ilvl="3" w:tplc="113A5388">
      <w:start w:val="1"/>
      <w:numFmt w:val="decimal"/>
      <w:lvlText w:val="%4."/>
      <w:lvlJc w:val="left"/>
      <w:pPr>
        <w:ind w:left="2880" w:hanging="360"/>
      </w:pPr>
    </w:lvl>
    <w:lvl w:ilvl="4" w:tplc="228CAAD2">
      <w:start w:val="1"/>
      <w:numFmt w:val="lowerLetter"/>
      <w:lvlText w:val="%5."/>
      <w:lvlJc w:val="left"/>
      <w:pPr>
        <w:ind w:left="3600" w:hanging="360"/>
      </w:pPr>
    </w:lvl>
    <w:lvl w:ilvl="5" w:tplc="E5766254">
      <w:start w:val="1"/>
      <w:numFmt w:val="lowerRoman"/>
      <w:lvlText w:val="%6."/>
      <w:lvlJc w:val="right"/>
      <w:pPr>
        <w:ind w:left="4320" w:hanging="180"/>
      </w:pPr>
    </w:lvl>
    <w:lvl w:ilvl="6" w:tplc="950C752C">
      <w:start w:val="1"/>
      <w:numFmt w:val="decimal"/>
      <w:lvlText w:val="%7."/>
      <w:lvlJc w:val="left"/>
      <w:pPr>
        <w:ind w:left="5040" w:hanging="360"/>
      </w:pPr>
    </w:lvl>
    <w:lvl w:ilvl="7" w:tplc="8398FD8A">
      <w:start w:val="1"/>
      <w:numFmt w:val="lowerLetter"/>
      <w:lvlText w:val="%8."/>
      <w:lvlJc w:val="left"/>
      <w:pPr>
        <w:ind w:left="5760" w:hanging="360"/>
      </w:pPr>
    </w:lvl>
    <w:lvl w:ilvl="8" w:tplc="20304DE0">
      <w:start w:val="1"/>
      <w:numFmt w:val="lowerRoman"/>
      <w:lvlText w:val="%9."/>
      <w:lvlJc w:val="right"/>
      <w:pPr>
        <w:ind w:left="6480" w:hanging="180"/>
      </w:pPr>
    </w:lvl>
  </w:abstractNum>
  <w:abstractNum w:abstractNumId="29" w15:restartNumberingAfterBreak="0">
    <w:nsid w:val="608F08DC"/>
    <w:multiLevelType w:val="hybridMultilevel"/>
    <w:tmpl w:val="FFFFFFFF"/>
    <w:lvl w:ilvl="0" w:tplc="FDC07BEE">
      <w:start w:val="1"/>
      <w:numFmt w:val="bullet"/>
      <w:lvlText w:val="-"/>
      <w:lvlJc w:val="left"/>
      <w:pPr>
        <w:ind w:left="720" w:hanging="360"/>
      </w:pPr>
      <w:rPr>
        <w:rFonts w:hint="default" w:ascii="Calibri" w:hAnsi="Calibri"/>
      </w:rPr>
    </w:lvl>
    <w:lvl w:ilvl="1" w:tplc="F4D07BA6">
      <w:start w:val="1"/>
      <w:numFmt w:val="bullet"/>
      <w:lvlText w:val="o"/>
      <w:lvlJc w:val="left"/>
      <w:pPr>
        <w:ind w:left="1440" w:hanging="360"/>
      </w:pPr>
      <w:rPr>
        <w:rFonts w:hint="default" w:ascii="Courier New" w:hAnsi="Courier New"/>
      </w:rPr>
    </w:lvl>
    <w:lvl w:ilvl="2" w:tplc="16AE6836">
      <w:start w:val="1"/>
      <w:numFmt w:val="bullet"/>
      <w:lvlText w:val=""/>
      <w:lvlJc w:val="left"/>
      <w:pPr>
        <w:ind w:left="2160" w:hanging="360"/>
      </w:pPr>
      <w:rPr>
        <w:rFonts w:hint="default" w:ascii="Wingdings" w:hAnsi="Wingdings"/>
      </w:rPr>
    </w:lvl>
    <w:lvl w:ilvl="3" w:tplc="566CF8F2">
      <w:start w:val="1"/>
      <w:numFmt w:val="bullet"/>
      <w:lvlText w:val=""/>
      <w:lvlJc w:val="left"/>
      <w:pPr>
        <w:ind w:left="2880" w:hanging="360"/>
      </w:pPr>
      <w:rPr>
        <w:rFonts w:hint="default" w:ascii="Symbol" w:hAnsi="Symbol"/>
      </w:rPr>
    </w:lvl>
    <w:lvl w:ilvl="4" w:tplc="F16C82EE">
      <w:start w:val="1"/>
      <w:numFmt w:val="bullet"/>
      <w:lvlText w:val="o"/>
      <w:lvlJc w:val="left"/>
      <w:pPr>
        <w:ind w:left="3600" w:hanging="360"/>
      </w:pPr>
      <w:rPr>
        <w:rFonts w:hint="default" w:ascii="Courier New" w:hAnsi="Courier New"/>
      </w:rPr>
    </w:lvl>
    <w:lvl w:ilvl="5" w:tplc="8E106ECA">
      <w:start w:val="1"/>
      <w:numFmt w:val="bullet"/>
      <w:lvlText w:val=""/>
      <w:lvlJc w:val="left"/>
      <w:pPr>
        <w:ind w:left="4320" w:hanging="360"/>
      </w:pPr>
      <w:rPr>
        <w:rFonts w:hint="default" w:ascii="Wingdings" w:hAnsi="Wingdings"/>
      </w:rPr>
    </w:lvl>
    <w:lvl w:ilvl="6" w:tplc="C810AA4C">
      <w:start w:val="1"/>
      <w:numFmt w:val="bullet"/>
      <w:lvlText w:val=""/>
      <w:lvlJc w:val="left"/>
      <w:pPr>
        <w:ind w:left="5040" w:hanging="360"/>
      </w:pPr>
      <w:rPr>
        <w:rFonts w:hint="default" w:ascii="Symbol" w:hAnsi="Symbol"/>
      </w:rPr>
    </w:lvl>
    <w:lvl w:ilvl="7" w:tplc="D4E26C14">
      <w:start w:val="1"/>
      <w:numFmt w:val="bullet"/>
      <w:lvlText w:val="o"/>
      <w:lvlJc w:val="left"/>
      <w:pPr>
        <w:ind w:left="5760" w:hanging="360"/>
      </w:pPr>
      <w:rPr>
        <w:rFonts w:hint="default" w:ascii="Courier New" w:hAnsi="Courier New"/>
      </w:rPr>
    </w:lvl>
    <w:lvl w:ilvl="8" w:tplc="C10A5210">
      <w:start w:val="1"/>
      <w:numFmt w:val="bullet"/>
      <w:lvlText w:val=""/>
      <w:lvlJc w:val="left"/>
      <w:pPr>
        <w:ind w:left="6480" w:hanging="360"/>
      </w:pPr>
      <w:rPr>
        <w:rFonts w:hint="default" w:ascii="Wingdings" w:hAnsi="Wingdings"/>
      </w:rPr>
    </w:lvl>
  </w:abstractNum>
  <w:abstractNum w:abstractNumId="30" w15:restartNumberingAfterBreak="0">
    <w:nsid w:val="609A4BE1"/>
    <w:multiLevelType w:val="hybridMultilevel"/>
    <w:tmpl w:val="FFFFFFFF"/>
    <w:lvl w:ilvl="0" w:tplc="6D0AB616">
      <w:start w:val="1"/>
      <w:numFmt w:val="bullet"/>
      <w:lvlText w:val="-"/>
      <w:lvlJc w:val="left"/>
      <w:pPr>
        <w:ind w:left="720" w:hanging="360"/>
      </w:pPr>
      <w:rPr>
        <w:rFonts w:hint="default" w:ascii="Calibri" w:hAnsi="Calibri"/>
      </w:rPr>
    </w:lvl>
    <w:lvl w:ilvl="1" w:tplc="F6B28B60">
      <w:start w:val="1"/>
      <w:numFmt w:val="bullet"/>
      <w:lvlText w:val="o"/>
      <w:lvlJc w:val="left"/>
      <w:pPr>
        <w:ind w:left="1440" w:hanging="360"/>
      </w:pPr>
      <w:rPr>
        <w:rFonts w:hint="default" w:ascii="Courier New" w:hAnsi="Courier New"/>
      </w:rPr>
    </w:lvl>
    <w:lvl w:ilvl="2" w:tplc="837A70AE">
      <w:start w:val="1"/>
      <w:numFmt w:val="bullet"/>
      <w:lvlText w:val=""/>
      <w:lvlJc w:val="left"/>
      <w:pPr>
        <w:ind w:left="2160" w:hanging="360"/>
      </w:pPr>
      <w:rPr>
        <w:rFonts w:hint="default" w:ascii="Wingdings" w:hAnsi="Wingdings"/>
      </w:rPr>
    </w:lvl>
    <w:lvl w:ilvl="3" w:tplc="2872FFB8">
      <w:start w:val="1"/>
      <w:numFmt w:val="bullet"/>
      <w:lvlText w:val=""/>
      <w:lvlJc w:val="left"/>
      <w:pPr>
        <w:ind w:left="2880" w:hanging="360"/>
      </w:pPr>
      <w:rPr>
        <w:rFonts w:hint="default" w:ascii="Symbol" w:hAnsi="Symbol"/>
      </w:rPr>
    </w:lvl>
    <w:lvl w:ilvl="4" w:tplc="C722E68C">
      <w:start w:val="1"/>
      <w:numFmt w:val="bullet"/>
      <w:lvlText w:val="o"/>
      <w:lvlJc w:val="left"/>
      <w:pPr>
        <w:ind w:left="3600" w:hanging="360"/>
      </w:pPr>
      <w:rPr>
        <w:rFonts w:hint="default" w:ascii="Courier New" w:hAnsi="Courier New"/>
      </w:rPr>
    </w:lvl>
    <w:lvl w:ilvl="5" w:tplc="23921926">
      <w:start w:val="1"/>
      <w:numFmt w:val="bullet"/>
      <w:lvlText w:val=""/>
      <w:lvlJc w:val="left"/>
      <w:pPr>
        <w:ind w:left="4320" w:hanging="360"/>
      </w:pPr>
      <w:rPr>
        <w:rFonts w:hint="default" w:ascii="Wingdings" w:hAnsi="Wingdings"/>
      </w:rPr>
    </w:lvl>
    <w:lvl w:ilvl="6" w:tplc="4476F6B8">
      <w:start w:val="1"/>
      <w:numFmt w:val="bullet"/>
      <w:lvlText w:val=""/>
      <w:lvlJc w:val="left"/>
      <w:pPr>
        <w:ind w:left="5040" w:hanging="360"/>
      </w:pPr>
      <w:rPr>
        <w:rFonts w:hint="default" w:ascii="Symbol" w:hAnsi="Symbol"/>
      </w:rPr>
    </w:lvl>
    <w:lvl w:ilvl="7" w:tplc="85E63ABA">
      <w:start w:val="1"/>
      <w:numFmt w:val="bullet"/>
      <w:lvlText w:val="o"/>
      <w:lvlJc w:val="left"/>
      <w:pPr>
        <w:ind w:left="5760" w:hanging="360"/>
      </w:pPr>
      <w:rPr>
        <w:rFonts w:hint="default" w:ascii="Courier New" w:hAnsi="Courier New"/>
      </w:rPr>
    </w:lvl>
    <w:lvl w:ilvl="8" w:tplc="458C7C7A">
      <w:start w:val="1"/>
      <w:numFmt w:val="bullet"/>
      <w:lvlText w:val=""/>
      <w:lvlJc w:val="left"/>
      <w:pPr>
        <w:ind w:left="6480" w:hanging="360"/>
      </w:pPr>
      <w:rPr>
        <w:rFonts w:hint="default" w:ascii="Wingdings" w:hAnsi="Wingdings"/>
      </w:rPr>
    </w:lvl>
  </w:abstractNum>
  <w:abstractNum w:abstractNumId="31" w15:restartNumberingAfterBreak="0">
    <w:nsid w:val="60A611F4"/>
    <w:multiLevelType w:val="hybridMultilevel"/>
    <w:tmpl w:val="FFFFFFFF"/>
    <w:lvl w:ilvl="0" w:tplc="08DC5BB6">
      <w:start w:val="1"/>
      <w:numFmt w:val="bullet"/>
      <w:lvlText w:val="-"/>
      <w:lvlJc w:val="left"/>
      <w:pPr>
        <w:ind w:left="720" w:hanging="360"/>
      </w:pPr>
      <w:rPr>
        <w:rFonts w:hint="default" w:ascii="Calibri" w:hAnsi="Calibri"/>
      </w:rPr>
    </w:lvl>
    <w:lvl w:ilvl="1" w:tplc="E752B0E8">
      <w:start w:val="1"/>
      <w:numFmt w:val="bullet"/>
      <w:lvlText w:val="o"/>
      <w:lvlJc w:val="left"/>
      <w:pPr>
        <w:ind w:left="1440" w:hanging="360"/>
      </w:pPr>
      <w:rPr>
        <w:rFonts w:hint="default" w:ascii="Courier New" w:hAnsi="Courier New"/>
      </w:rPr>
    </w:lvl>
    <w:lvl w:ilvl="2" w:tplc="42E85468">
      <w:start w:val="1"/>
      <w:numFmt w:val="bullet"/>
      <w:lvlText w:val=""/>
      <w:lvlJc w:val="left"/>
      <w:pPr>
        <w:ind w:left="2160" w:hanging="360"/>
      </w:pPr>
      <w:rPr>
        <w:rFonts w:hint="default" w:ascii="Wingdings" w:hAnsi="Wingdings"/>
      </w:rPr>
    </w:lvl>
    <w:lvl w:ilvl="3" w:tplc="859080D0">
      <w:start w:val="1"/>
      <w:numFmt w:val="bullet"/>
      <w:lvlText w:val=""/>
      <w:lvlJc w:val="left"/>
      <w:pPr>
        <w:ind w:left="2880" w:hanging="360"/>
      </w:pPr>
      <w:rPr>
        <w:rFonts w:hint="default" w:ascii="Symbol" w:hAnsi="Symbol"/>
      </w:rPr>
    </w:lvl>
    <w:lvl w:ilvl="4" w:tplc="42F055CE">
      <w:start w:val="1"/>
      <w:numFmt w:val="bullet"/>
      <w:lvlText w:val="o"/>
      <w:lvlJc w:val="left"/>
      <w:pPr>
        <w:ind w:left="3600" w:hanging="360"/>
      </w:pPr>
      <w:rPr>
        <w:rFonts w:hint="default" w:ascii="Courier New" w:hAnsi="Courier New"/>
      </w:rPr>
    </w:lvl>
    <w:lvl w:ilvl="5" w:tplc="51E64826">
      <w:start w:val="1"/>
      <w:numFmt w:val="bullet"/>
      <w:lvlText w:val=""/>
      <w:lvlJc w:val="left"/>
      <w:pPr>
        <w:ind w:left="4320" w:hanging="360"/>
      </w:pPr>
      <w:rPr>
        <w:rFonts w:hint="default" w:ascii="Wingdings" w:hAnsi="Wingdings"/>
      </w:rPr>
    </w:lvl>
    <w:lvl w:ilvl="6" w:tplc="41AA6B60">
      <w:start w:val="1"/>
      <w:numFmt w:val="bullet"/>
      <w:lvlText w:val=""/>
      <w:lvlJc w:val="left"/>
      <w:pPr>
        <w:ind w:left="5040" w:hanging="360"/>
      </w:pPr>
      <w:rPr>
        <w:rFonts w:hint="default" w:ascii="Symbol" w:hAnsi="Symbol"/>
      </w:rPr>
    </w:lvl>
    <w:lvl w:ilvl="7" w:tplc="A31AA18E">
      <w:start w:val="1"/>
      <w:numFmt w:val="bullet"/>
      <w:lvlText w:val="o"/>
      <w:lvlJc w:val="left"/>
      <w:pPr>
        <w:ind w:left="5760" w:hanging="360"/>
      </w:pPr>
      <w:rPr>
        <w:rFonts w:hint="default" w:ascii="Courier New" w:hAnsi="Courier New"/>
      </w:rPr>
    </w:lvl>
    <w:lvl w:ilvl="8" w:tplc="74C4F2E8">
      <w:start w:val="1"/>
      <w:numFmt w:val="bullet"/>
      <w:lvlText w:val=""/>
      <w:lvlJc w:val="left"/>
      <w:pPr>
        <w:ind w:left="6480" w:hanging="360"/>
      </w:pPr>
      <w:rPr>
        <w:rFonts w:hint="default" w:ascii="Wingdings" w:hAnsi="Wingdings"/>
      </w:rPr>
    </w:lvl>
  </w:abstractNum>
  <w:abstractNum w:abstractNumId="32" w15:restartNumberingAfterBreak="0">
    <w:nsid w:val="64C10097"/>
    <w:multiLevelType w:val="hybridMultilevel"/>
    <w:tmpl w:val="FFFFFFFF"/>
    <w:lvl w:ilvl="0" w:tplc="BFFA5162">
      <w:start w:val="1"/>
      <w:numFmt w:val="bullet"/>
      <w:lvlText w:val="-"/>
      <w:lvlJc w:val="left"/>
      <w:pPr>
        <w:ind w:left="720" w:hanging="360"/>
      </w:pPr>
      <w:rPr>
        <w:rFonts w:hint="default" w:ascii="Calibri" w:hAnsi="Calibri"/>
      </w:rPr>
    </w:lvl>
    <w:lvl w:ilvl="1" w:tplc="958E0B2A">
      <w:start w:val="1"/>
      <w:numFmt w:val="bullet"/>
      <w:lvlText w:val="o"/>
      <w:lvlJc w:val="left"/>
      <w:pPr>
        <w:ind w:left="1440" w:hanging="360"/>
      </w:pPr>
      <w:rPr>
        <w:rFonts w:hint="default" w:ascii="Courier New" w:hAnsi="Courier New"/>
      </w:rPr>
    </w:lvl>
    <w:lvl w:ilvl="2" w:tplc="9022032E">
      <w:start w:val="1"/>
      <w:numFmt w:val="bullet"/>
      <w:lvlText w:val=""/>
      <w:lvlJc w:val="left"/>
      <w:pPr>
        <w:ind w:left="2160" w:hanging="360"/>
      </w:pPr>
      <w:rPr>
        <w:rFonts w:hint="default" w:ascii="Wingdings" w:hAnsi="Wingdings"/>
      </w:rPr>
    </w:lvl>
    <w:lvl w:ilvl="3" w:tplc="668C5F18">
      <w:start w:val="1"/>
      <w:numFmt w:val="bullet"/>
      <w:lvlText w:val=""/>
      <w:lvlJc w:val="left"/>
      <w:pPr>
        <w:ind w:left="2880" w:hanging="360"/>
      </w:pPr>
      <w:rPr>
        <w:rFonts w:hint="default" w:ascii="Symbol" w:hAnsi="Symbol"/>
      </w:rPr>
    </w:lvl>
    <w:lvl w:ilvl="4" w:tplc="B5482CC8">
      <w:start w:val="1"/>
      <w:numFmt w:val="bullet"/>
      <w:lvlText w:val="o"/>
      <w:lvlJc w:val="left"/>
      <w:pPr>
        <w:ind w:left="3600" w:hanging="360"/>
      </w:pPr>
      <w:rPr>
        <w:rFonts w:hint="default" w:ascii="Courier New" w:hAnsi="Courier New"/>
      </w:rPr>
    </w:lvl>
    <w:lvl w:ilvl="5" w:tplc="4FFA96BE">
      <w:start w:val="1"/>
      <w:numFmt w:val="bullet"/>
      <w:lvlText w:val=""/>
      <w:lvlJc w:val="left"/>
      <w:pPr>
        <w:ind w:left="4320" w:hanging="360"/>
      </w:pPr>
      <w:rPr>
        <w:rFonts w:hint="default" w:ascii="Wingdings" w:hAnsi="Wingdings"/>
      </w:rPr>
    </w:lvl>
    <w:lvl w:ilvl="6" w:tplc="95AEA024">
      <w:start w:val="1"/>
      <w:numFmt w:val="bullet"/>
      <w:lvlText w:val=""/>
      <w:lvlJc w:val="left"/>
      <w:pPr>
        <w:ind w:left="5040" w:hanging="360"/>
      </w:pPr>
      <w:rPr>
        <w:rFonts w:hint="default" w:ascii="Symbol" w:hAnsi="Symbol"/>
      </w:rPr>
    </w:lvl>
    <w:lvl w:ilvl="7" w:tplc="F7228886">
      <w:start w:val="1"/>
      <w:numFmt w:val="bullet"/>
      <w:lvlText w:val="o"/>
      <w:lvlJc w:val="left"/>
      <w:pPr>
        <w:ind w:left="5760" w:hanging="360"/>
      </w:pPr>
      <w:rPr>
        <w:rFonts w:hint="default" w:ascii="Courier New" w:hAnsi="Courier New"/>
      </w:rPr>
    </w:lvl>
    <w:lvl w:ilvl="8" w:tplc="E02223C2">
      <w:start w:val="1"/>
      <w:numFmt w:val="bullet"/>
      <w:lvlText w:val=""/>
      <w:lvlJc w:val="left"/>
      <w:pPr>
        <w:ind w:left="6480" w:hanging="360"/>
      </w:pPr>
      <w:rPr>
        <w:rFonts w:hint="default" w:ascii="Wingdings" w:hAnsi="Wingdings"/>
      </w:rPr>
    </w:lvl>
  </w:abstractNum>
  <w:abstractNum w:abstractNumId="33" w15:restartNumberingAfterBreak="0">
    <w:nsid w:val="736A7C46"/>
    <w:multiLevelType w:val="hybridMultilevel"/>
    <w:tmpl w:val="DC380746"/>
    <w:lvl w:ilvl="0" w:tplc="4C4A2D54">
      <w:start w:val="1"/>
      <w:numFmt w:val="decimal"/>
      <w:lvlText w:val="%1."/>
      <w:lvlJc w:val="left"/>
      <w:pPr>
        <w:ind w:left="720" w:hanging="360"/>
      </w:pPr>
    </w:lvl>
    <w:lvl w:ilvl="1" w:tplc="404AAA32">
      <w:start w:val="1"/>
      <w:numFmt w:val="lowerLetter"/>
      <w:lvlText w:val="%2."/>
      <w:lvlJc w:val="left"/>
      <w:pPr>
        <w:ind w:left="1440" w:hanging="360"/>
      </w:pPr>
    </w:lvl>
    <w:lvl w:ilvl="2" w:tplc="BBE4D06E">
      <w:start w:val="1"/>
      <w:numFmt w:val="lowerRoman"/>
      <w:lvlText w:val="%3."/>
      <w:lvlJc w:val="right"/>
      <w:pPr>
        <w:ind w:left="2160" w:hanging="180"/>
      </w:pPr>
    </w:lvl>
    <w:lvl w:ilvl="3" w:tplc="874012B0">
      <w:start w:val="1"/>
      <w:numFmt w:val="decimal"/>
      <w:lvlText w:val="%4."/>
      <w:lvlJc w:val="left"/>
      <w:pPr>
        <w:ind w:left="2880" w:hanging="360"/>
      </w:pPr>
    </w:lvl>
    <w:lvl w:ilvl="4" w:tplc="64020CAA">
      <w:start w:val="1"/>
      <w:numFmt w:val="lowerLetter"/>
      <w:lvlText w:val="%5."/>
      <w:lvlJc w:val="left"/>
      <w:pPr>
        <w:ind w:left="3600" w:hanging="360"/>
      </w:pPr>
    </w:lvl>
    <w:lvl w:ilvl="5" w:tplc="58004FF4">
      <w:start w:val="1"/>
      <w:numFmt w:val="lowerRoman"/>
      <w:lvlText w:val="%6."/>
      <w:lvlJc w:val="right"/>
      <w:pPr>
        <w:ind w:left="4320" w:hanging="180"/>
      </w:pPr>
    </w:lvl>
    <w:lvl w:ilvl="6" w:tplc="B72E11F0">
      <w:start w:val="1"/>
      <w:numFmt w:val="decimal"/>
      <w:lvlText w:val="%7."/>
      <w:lvlJc w:val="left"/>
      <w:pPr>
        <w:ind w:left="5040" w:hanging="360"/>
      </w:pPr>
    </w:lvl>
    <w:lvl w:ilvl="7" w:tplc="9AFC587E">
      <w:start w:val="1"/>
      <w:numFmt w:val="lowerLetter"/>
      <w:lvlText w:val="%8."/>
      <w:lvlJc w:val="left"/>
      <w:pPr>
        <w:ind w:left="5760" w:hanging="360"/>
      </w:pPr>
    </w:lvl>
    <w:lvl w:ilvl="8" w:tplc="6BB689A4">
      <w:start w:val="1"/>
      <w:numFmt w:val="lowerRoman"/>
      <w:lvlText w:val="%9."/>
      <w:lvlJc w:val="right"/>
      <w:pPr>
        <w:ind w:left="6480" w:hanging="180"/>
      </w:pPr>
    </w:lvl>
  </w:abstractNum>
  <w:abstractNum w:abstractNumId="34" w15:restartNumberingAfterBreak="0">
    <w:nsid w:val="75452696"/>
    <w:multiLevelType w:val="hybridMultilevel"/>
    <w:tmpl w:val="333AB564"/>
    <w:lvl w:ilvl="0" w:tplc="193A20E4">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78170EF"/>
    <w:multiLevelType w:val="hybridMultilevel"/>
    <w:tmpl w:val="FFFFFFFF"/>
    <w:lvl w:ilvl="0" w:tplc="B14AE9A2">
      <w:start w:val="1"/>
      <w:numFmt w:val="bullet"/>
      <w:lvlText w:val="-"/>
      <w:lvlJc w:val="left"/>
      <w:pPr>
        <w:ind w:left="720" w:hanging="360"/>
      </w:pPr>
      <w:rPr>
        <w:rFonts w:hint="default" w:ascii="Calibri" w:hAnsi="Calibri"/>
      </w:rPr>
    </w:lvl>
    <w:lvl w:ilvl="1" w:tplc="6F9A0424">
      <w:start w:val="1"/>
      <w:numFmt w:val="bullet"/>
      <w:lvlText w:val="o"/>
      <w:lvlJc w:val="left"/>
      <w:pPr>
        <w:ind w:left="1440" w:hanging="360"/>
      </w:pPr>
      <w:rPr>
        <w:rFonts w:hint="default" w:ascii="Courier New" w:hAnsi="Courier New"/>
      </w:rPr>
    </w:lvl>
    <w:lvl w:ilvl="2" w:tplc="2280E0A8">
      <w:start w:val="1"/>
      <w:numFmt w:val="bullet"/>
      <w:lvlText w:val=""/>
      <w:lvlJc w:val="left"/>
      <w:pPr>
        <w:ind w:left="2160" w:hanging="360"/>
      </w:pPr>
      <w:rPr>
        <w:rFonts w:hint="default" w:ascii="Wingdings" w:hAnsi="Wingdings"/>
      </w:rPr>
    </w:lvl>
    <w:lvl w:ilvl="3" w:tplc="3CC0F620">
      <w:start w:val="1"/>
      <w:numFmt w:val="bullet"/>
      <w:lvlText w:val=""/>
      <w:lvlJc w:val="left"/>
      <w:pPr>
        <w:ind w:left="2880" w:hanging="360"/>
      </w:pPr>
      <w:rPr>
        <w:rFonts w:hint="default" w:ascii="Symbol" w:hAnsi="Symbol"/>
      </w:rPr>
    </w:lvl>
    <w:lvl w:ilvl="4" w:tplc="D30858CA">
      <w:start w:val="1"/>
      <w:numFmt w:val="bullet"/>
      <w:lvlText w:val="o"/>
      <w:lvlJc w:val="left"/>
      <w:pPr>
        <w:ind w:left="3600" w:hanging="360"/>
      </w:pPr>
      <w:rPr>
        <w:rFonts w:hint="default" w:ascii="Courier New" w:hAnsi="Courier New"/>
      </w:rPr>
    </w:lvl>
    <w:lvl w:ilvl="5" w:tplc="A44C5EFE">
      <w:start w:val="1"/>
      <w:numFmt w:val="bullet"/>
      <w:lvlText w:val=""/>
      <w:lvlJc w:val="left"/>
      <w:pPr>
        <w:ind w:left="4320" w:hanging="360"/>
      </w:pPr>
      <w:rPr>
        <w:rFonts w:hint="default" w:ascii="Wingdings" w:hAnsi="Wingdings"/>
      </w:rPr>
    </w:lvl>
    <w:lvl w:ilvl="6" w:tplc="9B34AE6C">
      <w:start w:val="1"/>
      <w:numFmt w:val="bullet"/>
      <w:lvlText w:val=""/>
      <w:lvlJc w:val="left"/>
      <w:pPr>
        <w:ind w:left="5040" w:hanging="360"/>
      </w:pPr>
      <w:rPr>
        <w:rFonts w:hint="default" w:ascii="Symbol" w:hAnsi="Symbol"/>
      </w:rPr>
    </w:lvl>
    <w:lvl w:ilvl="7" w:tplc="D4B0F76A">
      <w:start w:val="1"/>
      <w:numFmt w:val="bullet"/>
      <w:lvlText w:val="o"/>
      <w:lvlJc w:val="left"/>
      <w:pPr>
        <w:ind w:left="5760" w:hanging="360"/>
      </w:pPr>
      <w:rPr>
        <w:rFonts w:hint="default" w:ascii="Courier New" w:hAnsi="Courier New"/>
      </w:rPr>
    </w:lvl>
    <w:lvl w:ilvl="8" w:tplc="4ECAF784">
      <w:start w:val="1"/>
      <w:numFmt w:val="bullet"/>
      <w:lvlText w:val=""/>
      <w:lvlJc w:val="left"/>
      <w:pPr>
        <w:ind w:left="6480" w:hanging="360"/>
      </w:pPr>
      <w:rPr>
        <w:rFonts w:hint="default" w:ascii="Wingdings" w:hAnsi="Wingdings"/>
      </w:rPr>
    </w:lvl>
  </w:abstractNum>
  <w:abstractNum w:abstractNumId="36" w15:restartNumberingAfterBreak="0">
    <w:nsid w:val="79A218A4"/>
    <w:multiLevelType w:val="hybridMultilevel"/>
    <w:tmpl w:val="47C0F7C0"/>
    <w:lvl w:ilvl="0" w:tplc="FFFFFFFF">
      <w:start w:val="1"/>
      <w:numFmt w:val="bullet"/>
      <w:lvlText w:val="-"/>
      <w:lvlJc w:val="left"/>
      <w:pPr>
        <w:ind w:left="420" w:hanging="360"/>
      </w:pPr>
      <w:rPr>
        <w:rFonts w:hint="default" w:ascii="Arial" w:hAnsi="Arial"/>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37" w15:restartNumberingAfterBreak="0">
    <w:nsid w:val="7E972CC0"/>
    <w:multiLevelType w:val="hybridMultilevel"/>
    <w:tmpl w:val="E8E8C554"/>
    <w:lvl w:ilvl="0" w:tplc="E50CBC58">
      <w:start w:val="1"/>
      <w:numFmt w:val="bullet"/>
      <w:lvlText w:val=""/>
      <w:lvlJc w:val="left"/>
      <w:pPr>
        <w:ind w:left="720" w:hanging="360"/>
      </w:pPr>
      <w:rPr>
        <w:rFonts w:hint="default" w:ascii="Symbol" w:hAnsi="Symbol"/>
      </w:rPr>
    </w:lvl>
    <w:lvl w:ilvl="1" w:tplc="F77A8724">
      <w:start w:val="1"/>
      <w:numFmt w:val="bullet"/>
      <w:lvlText w:val="o"/>
      <w:lvlJc w:val="left"/>
      <w:pPr>
        <w:ind w:left="1440" w:hanging="360"/>
      </w:pPr>
      <w:rPr>
        <w:rFonts w:hint="default" w:ascii="Courier New" w:hAnsi="Courier New"/>
      </w:rPr>
    </w:lvl>
    <w:lvl w:ilvl="2" w:tplc="FC42FA82">
      <w:start w:val="1"/>
      <w:numFmt w:val="bullet"/>
      <w:lvlText w:val=""/>
      <w:lvlJc w:val="left"/>
      <w:pPr>
        <w:ind w:left="2160" w:hanging="360"/>
      </w:pPr>
      <w:rPr>
        <w:rFonts w:hint="default" w:ascii="Wingdings" w:hAnsi="Wingdings"/>
      </w:rPr>
    </w:lvl>
    <w:lvl w:ilvl="3" w:tplc="DF28C4E2">
      <w:start w:val="1"/>
      <w:numFmt w:val="bullet"/>
      <w:lvlText w:val=""/>
      <w:lvlJc w:val="left"/>
      <w:pPr>
        <w:ind w:left="2880" w:hanging="360"/>
      </w:pPr>
      <w:rPr>
        <w:rFonts w:hint="default" w:ascii="Symbol" w:hAnsi="Symbol"/>
      </w:rPr>
    </w:lvl>
    <w:lvl w:ilvl="4" w:tplc="9B9078BC">
      <w:start w:val="1"/>
      <w:numFmt w:val="bullet"/>
      <w:lvlText w:val="o"/>
      <w:lvlJc w:val="left"/>
      <w:pPr>
        <w:ind w:left="3600" w:hanging="360"/>
      </w:pPr>
      <w:rPr>
        <w:rFonts w:hint="default" w:ascii="Courier New" w:hAnsi="Courier New"/>
      </w:rPr>
    </w:lvl>
    <w:lvl w:ilvl="5" w:tplc="4EAC76E2">
      <w:start w:val="1"/>
      <w:numFmt w:val="bullet"/>
      <w:lvlText w:val=""/>
      <w:lvlJc w:val="left"/>
      <w:pPr>
        <w:ind w:left="4320" w:hanging="360"/>
      </w:pPr>
      <w:rPr>
        <w:rFonts w:hint="default" w:ascii="Wingdings" w:hAnsi="Wingdings"/>
      </w:rPr>
    </w:lvl>
    <w:lvl w:ilvl="6" w:tplc="50EE3446">
      <w:start w:val="1"/>
      <w:numFmt w:val="bullet"/>
      <w:lvlText w:val=""/>
      <w:lvlJc w:val="left"/>
      <w:pPr>
        <w:ind w:left="5040" w:hanging="360"/>
      </w:pPr>
      <w:rPr>
        <w:rFonts w:hint="default" w:ascii="Symbol" w:hAnsi="Symbol"/>
      </w:rPr>
    </w:lvl>
    <w:lvl w:ilvl="7" w:tplc="DC4CD19E">
      <w:start w:val="1"/>
      <w:numFmt w:val="bullet"/>
      <w:lvlText w:val="o"/>
      <w:lvlJc w:val="left"/>
      <w:pPr>
        <w:ind w:left="5760" w:hanging="360"/>
      </w:pPr>
      <w:rPr>
        <w:rFonts w:hint="default" w:ascii="Courier New" w:hAnsi="Courier New"/>
      </w:rPr>
    </w:lvl>
    <w:lvl w:ilvl="8" w:tplc="18F4D22A">
      <w:start w:val="1"/>
      <w:numFmt w:val="bullet"/>
      <w:lvlText w:val=""/>
      <w:lvlJc w:val="left"/>
      <w:pPr>
        <w:ind w:left="6480" w:hanging="360"/>
      </w:pPr>
      <w:rPr>
        <w:rFonts w:hint="default" w:ascii="Wingdings" w:hAnsi="Wingdings"/>
      </w:rPr>
    </w:lvl>
  </w:abstractNum>
  <w:num w:numId="1" w16cid:durableId="1505196325">
    <w:abstractNumId w:val="1"/>
  </w:num>
  <w:num w:numId="2" w16cid:durableId="1128277621">
    <w:abstractNumId w:val="7"/>
  </w:num>
  <w:num w:numId="3" w16cid:durableId="1761951337">
    <w:abstractNumId w:val="26"/>
  </w:num>
  <w:num w:numId="4" w16cid:durableId="1109545990">
    <w:abstractNumId w:val="15"/>
  </w:num>
  <w:num w:numId="5" w16cid:durableId="522012980">
    <w:abstractNumId w:val="28"/>
  </w:num>
  <w:num w:numId="6" w16cid:durableId="1223177938">
    <w:abstractNumId w:val="20"/>
  </w:num>
  <w:num w:numId="7" w16cid:durableId="1717201502">
    <w:abstractNumId w:val="14"/>
  </w:num>
  <w:num w:numId="8" w16cid:durableId="1762139013">
    <w:abstractNumId w:val="37"/>
  </w:num>
  <w:num w:numId="9" w16cid:durableId="379937342">
    <w:abstractNumId w:val="24"/>
  </w:num>
  <w:num w:numId="10" w16cid:durableId="1901478554">
    <w:abstractNumId w:val="3"/>
  </w:num>
  <w:num w:numId="11" w16cid:durableId="1697270612">
    <w:abstractNumId w:val="17"/>
  </w:num>
  <w:num w:numId="12" w16cid:durableId="1596941111">
    <w:abstractNumId w:val="36"/>
  </w:num>
  <w:num w:numId="13" w16cid:durableId="1049039277">
    <w:abstractNumId w:val="27"/>
  </w:num>
  <w:num w:numId="14" w16cid:durableId="854223851">
    <w:abstractNumId w:val="25"/>
  </w:num>
  <w:num w:numId="15" w16cid:durableId="201485342">
    <w:abstractNumId w:val="16"/>
  </w:num>
  <w:num w:numId="16" w16cid:durableId="456878397">
    <w:abstractNumId w:val="12"/>
  </w:num>
  <w:num w:numId="17" w16cid:durableId="983848832">
    <w:abstractNumId w:val="22"/>
  </w:num>
  <w:num w:numId="18" w16cid:durableId="220751266">
    <w:abstractNumId w:val="18"/>
  </w:num>
  <w:num w:numId="19" w16cid:durableId="1408503054">
    <w:abstractNumId w:val="9"/>
  </w:num>
  <w:num w:numId="20" w16cid:durableId="1181041816">
    <w:abstractNumId w:val="2"/>
  </w:num>
  <w:num w:numId="21" w16cid:durableId="542059959">
    <w:abstractNumId w:val="10"/>
  </w:num>
  <w:num w:numId="22" w16cid:durableId="2045904518">
    <w:abstractNumId w:val="30"/>
  </w:num>
  <w:num w:numId="23" w16cid:durableId="2016571330">
    <w:abstractNumId w:val="31"/>
  </w:num>
  <w:num w:numId="24" w16cid:durableId="636572067">
    <w:abstractNumId w:val="29"/>
  </w:num>
  <w:num w:numId="25" w16cid:durableId="785734184">
    <w:abstractNumId w:val="32"/>
  </w:num>
  <w:num w:numId="26" w16cid:durableId="1972468523">
    <w:abstractNumId w:val="4"/>
  </w:num>
  <w:num w:numId="27" w16cid:durableId="1624653319">
    <w:abstractNumId w:val="11"/>
  </w:num>
  <w:num w:numId="28" w16cid:durableId="173375017">
    <w:abstractNumId w:val="8"/>
  </w:num>
  <w:num w:numId="29" w16cid:durableId="1356537635">
    <w:abstractNumId w:val="33"/>
  </w:num>
  <w:num w:numId="30" w16cid:durableId="1526557745">
    <w:abstractNumId w:val="5"/>
  </w:num>
  <w:num w:numId="31" w16cid:durableId="159781963">
    <w:abstractNumId w:val="19"/>
  </w:num>
  <w:num w:numId="32" w16cid:durableId="1585841971">
    <w:abstractNumId w:val="23"/>
  </w:num>
  <w:num w:numId="33" w16cid:durableId="1923684302">
    <w:abstractNumId w:val="35"/>
  </w:num>
  <w:num w:numId="34" w16cid:durableId="2079131929">
    <w:abstractNumId w:val="6"/>
  </w:num>
  <w:num w:numId="35" w16cid:durableId="872156550">
    <w:abstractNumId w:val="13"/>
  </w:num>
  <w:num w:numId="36" w16cid:durableId="1396199953">
    <w:abstractNumId w:val="0"/>
  </w:num>
  <w:num w:numId="37" w16cid:durableId="405147284">
    <w:abstractNumId w:val="34"/>
  </w:num>
  <w:num w:numId="38" w16cid:durableId="576940889">
    <w:abstractNumId w:val="2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z Vango">
    <w15:presenceInfo w15:providerId="AD" w15:userId="S::Liz.Vango@hart.gov.uk::50088421-d638-452a-9787-1feaabd2f69f"/>
  </w15:person>
  <w15:person w15:author="Liz Vango [2]">
    <w15:presenceInfo w15:providerId="AD" w15:userId="S::liz.vango@hart.gov.uk::50088421-d638-452a-9787-1feaabd2f69f"/>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E0B"/>
    <w:rsid w:val="0000162B"/>
    <w:rsid w:val="00001F0F"/>
    <w:rsid w:val="00004CCD"/>
    <w:rsid w:val="00007DD5"/>
    <w:rsid w:val="000104D8"/>
    <w:rsid w:val="00013CC8"/>
    <w:rsid w:val="00024BB6"/>
    <w:rsid w:val="000261C4"/>
    <w:rsid w:val="000262D8"/>
    <w:rsid w:val="00037BE2"/>
    <w:rsid w:val="00040F9B"/>
    <w:rsid w:val="00042A08"/>
    <w:rsid w:val="00044258"/>
    <w:rsid w:val="00051D41"/>
    <w:rsid w:val="00054C82"/>
    <w:rsid w:val="00054DEE"/>
    <w:rsid w:val="0005671E"/>
    <w:rsid w:val="00056D13"/>
    <w:rsid w:val="00056D5D"/>
    <w:rsid w:val="00057E93"/>
    <w:rsid w:val="0005EF5F"/>
    <w:rsid w:val="00060584"/>
    <w:rsid w:val="00061227"/>
    <w:rsid w:val="000626EF"/>
    <w:rsid w:val="00064C15"/>
    <w:rsid w:val="000650F5"/>
    <w:rsid w:val="00066C43"/>
    <w:rsid w:val="0006782D"/>
    <w:rsid w:val="00072535"/>
    <w:rsid w:val="00072B48"/>
    <w:rsid w:val="00073BCF"/>
    <w:rsid w:val="000745BD"/>
    <w:rsid w:val="00081351"/>
    <w:rsid w:val="00081B54"/>
    <w:rsid w:val="0008697E"/>
    <w:rsid w:val="00093D5F"/>
    <w:rsid w:val="000976A3"/>
    <w:rsid w:val="000A084D"/>
    <w:rsid w:val="000A1960"/>
    <w:rsid w:val="000B1C7F"/>
    <w:rsid w:val="000B27C6"/>
    <w:rsid w:val="000B7AFD"/>
    <w:rsid w:val="000C1599"/>
    <w:rsid w:val="000C1C5C"/>
    <w:rsid w:val="000C30B2"/>
    <w:rsid w:val="000C62D3"/>
    <w:rsid w:val="000C7E6D"/>
    <w:rsid w:val="000D1274"/>
    <w:rsid w:val="000D2392"/>
    <w:rsid w:val="000E109D"/>
    <w:rsid w:val="000E2F37"/>
    <w:rsid w:val="000E44A8"/>
    <w:rsid w:val="000E5BE2"/>
    <w:rsid w:val="000E61E9"/>
    <w:rsid w:val="000E63A8"/>
    <w:rsid w:val="000E723B"/>
    <w:rsid w:val="000F0AAC"/>
    <w:rsid w:val="0010051F"/>
    <w:rsid w:val="001005E4"/>
    <w:rsid w:val="001058F6"/>
    <w:rsid w:val="00112C54"/>
    <w:rsid w:val="00116CA3"/>
    <w:rsid w:val="00117E2E"/>
    <w:rsid w:val="001214D4"/>
    <w:rsid w:val="001249A0"/>
    <w:rsid w:val="00126334"/>
    <w:rsid w:val="001270D7"/>
    <w:rsid w:val="00135ABD"/>
    <w:rsid w:val="00140D9C"/>
    <w:rsid w:val="0014171E"/>
    <w:rsid w:val="00141E19"/>
    <w:rsid w:val="0014480C"/>
    <w:rsid w:val="00145FE1"/>
    <w:rsid w:val="00146796"/>
    <w:rsid w:val="00150F95"/>
    <w:rsid w:val="00156296"/>
    <w:rsid w:val="00156635"/>
    <w:rsid w:val="00161D31"/>
    <w:rsid w:val="00162803"/>
    <w:rsid w:val="001637FB"/>
    <w:rsid w:val="0017187E"/>
    <w:rsid w:val="00173A74"/>
    <w:rsid w:val="00176538"/>
    <w:rsid w:val="00181DFD"/>
    <w:rsid w:val="00182291"/>
    <w:rsid w:val="00182A6F"/>
    <w:rsid w:val="00183CD1"/>
    <w:rsid w:val="00184212"/>
    <w:rsid w:val="0018614B"/>
    <w:rsid w:val="0018735C"/>
    <w:rsid w:val="00191F40"/>
    <w:rsid w:val="00193145"/>
    <w:rsid w:val="0019481B"/>
    <w:rsid w:val="00194B05"/>
    <w:rsid w:val="0019576C"/>
    <w:rsid w:val="001970F8"/>
    <w:rsid w:val="001A42AF"/>
    <w:rsid w:val="001A585E"/>
    <w:rsid w:val="001A5F0D"/>
    <w:rsid w:val="001A6F0E"/>
    <w:rsid w:val="001A7E15"/>
    <w:rsid w:val="001B13C2"/>
    <w:rsid w:val="001B2870"/>
    <w:rsid w:val="001B39E3"/>
    <w:rsid w:val="001B4E8B"/>
    <w:rsid w:val="001C1F98"/>
    <w:rsid w:val="001C3805"/>
    <w:rsid w:val="001C4357"/>
    <w:rsid w:val="001C6782"/>
    <w:rsid w:val="001C6B9C"/>
    <w:rsid w:val="001D31AD"/>
    <w:rsid w:val="001D369B"/>
    <w:rsid w:val="001D3B93"/>
    <w:rsid w:val="001D401E"/>
    <w:rsid w:val="001D510B"/>
    <w:rsid w:val="001D53F5"/>
    <w:rsid w:val="001D7739"/>
    <w:rsid w:val="001E29FF"/>
    <w:rsid w:val="001E3633"/>
    <w:rsid w:val="001E5D4A"/>
    <w:rsid w:val="001F038E"/>
    <w:rsid w:val="001F08EB"/>
    <w:rsid w:val="001F0F74"/>
    <w:rsid w:val="001F1D12"/>
    <w:rsid w:val="001F5785"/>
    <w:rsid w:val="001F5ED9"/>
    <w:rsid w:val="002038B1"/>
    <w:rsid w:val="002040AE"/>
    <w:rsid w:val="00210C14"/>
    <w:rsid w:val="002129AA"/>
    <w:rsid w:val="0022012E"/>
    <w:rsid w:val="00221886"/>
    <w:rsid w:val="002228BC"/>
    <w:rsid w:val="0022602F"/>
    <w:rsid w:val="00230207"/>
    <w:rsid w:val="002311F6"/>
    <w:rsid w:val="00233769"/>
    <w:rsid w:val="00233D14"/>
    <w:rsid w:val="00240303"/>
    <w:rsid w:val="002410ED"/>
    <w:rsid w:val="002418F3"/>
    <w:rsid w:val="00241AD0"/>
    <w:rsid w:val="002428DF"/>
    <w:rsid w:val="00245087"/>
    <w:rsid w:val="002510DF"/>
    <w:rsid w:val="002520AC"/>
    <w:rsid w:val="00252407"/>
    <w:rsid w:val="00256ACE"/>
    <w:rsid w:val="002635AE"/>
    <w:rsid w:val="002679A6"/>
    <w:rsid w:val="00273F10"/>
    <w:rsid w:val="002741CB"/>
    <w:rsid w:val="00275558"/>
    <w:rsid w:val="00277D34"/>
    <w:rsid w:val="00277F70"/>
    <w:rsid w:val="00280B10"/>
    <w:rsid w:val="002827AC"/>
    <w:rsid w:val="00287911"/>
    <w:rsid w:val="002909FB"/>
    <w:rsid w:val="0029162B"/>
    <w:rsid w:val="00294E32"/>
    <w:rsid w:val="002A59C2"/>
    <w:rsid w:val="002B5996"/>
    <w:rsid w:val="002B5DD3"/>
    <w:rsid w:val="002B7085"/>
    <w:rsid w:val="002C0E3F"/>
    <w:rsid w:val="002C39B2"/>
    <w:rsid w:val="002C6E52"/>
    <w:rsid w:val="002D0CD3"/>
    <w:rsid w:val="002D5EE9"/>
    <w:rsid w:val="002D7FA2"/>
    <w:rsid w:val="002E0E58"/>
    <w:rsid w:val="002E246E"/>
    <w:rsid w:val="002E5A79"/>
    <w:rsid w:val="002E6A11"/>
    <w:rsid w:val="002F293C"/>
    <w:rsid w:val="002F3389"/>
    <w:rsid w:val="002F3A29"/>
    <w:rsid w:val="0030164F"/>
    <w:rsid w:val="00302237"/>
    <w:rsid w:val="003206FD"/>
    <w:rsid w:val="003216A5"/>
    <w:rsid w:val="00322A5F"/>
    <w:rsid w:val="0032523C"/>
    <w:rsid w:val="00326AB6"/>
    <w:rsid w:val="00326D89"/>
    <w:rsid w:val="00327ED1"/>
    <w:rsid w:val="003348CD"/>
    <w:rsid w:val="00336F8D"/>
    <w:rsid w:val="00336FCA"/>
    <w:rsid w:val="003377F2"/>
    <w:rsid w:val="00337BCC"/>
    <w:rsid w:val="003410DF"/>
    <w:rsid w:val="00341624"/>
    <w:rsid w:val="00341934"/>
    <w:rsid w:val="003421D1"/>
    <w:rsid w:val="0034232C"/>
    <w:rsid w:val="003440F5"/>
    <w:rsid w:val="0034658A"/>
    <w:rsid w:val="00346895"/>
    <w:rsid w:val="0034691B"/>
    <w:rsid w:val="00350673"/>
    <w:rsid w:val="0035081C"/>
    <w:rsid w:val="00352966"/>
    <w:rsid w:val="00353C4A"/>
    <w:rsid w:val="00354E0F"/>
    <w:rsid w:val="00356826"/>
    <w:rsid w:val="00356A72"/>
    <w:rsid w:val="00356FB8"/>
    <w:rsid w:val="00366A66"/>
    <w:rsid w:val="0037055D"/>
    <w:rsid w:val="00381B39"/>
    <w:rsid w:val="00382A3A"/>
    <w:rsid w:val="00386F55"/>
    <w:rsid w:val="00387E09"/>
    <w:rsid w:val="003904EE"/>
    <w:rsid w:val="00391047"/>
    <w:rsid w:val="00392A7C"/>
    <w:rsid w:val="003930E4"/>
    <w:rsid w:val="0039466D"/>
    <w:rsid w:val="003947B0"/>
    <w:rsid w:val="00395B80"/>
    <w:rsid w:val="00396D1F"/>
    <w:rsid w:val="00397594"/>
    <w:rsid w:val="003A05AC"/>
    <w:rsid w:val="003A3602"/>
    <w:rsid w:val="003A78E1"/>
    <w:rsid w:val="003A7E77"/>
    <w:rsid w:val="003A7EBC"/>
    <w:rsid w:val="003B1DC7"/>
    <w:rsid w:val="003B4EE1"/>
    <w:rsid w:val="003B5008"/>
    <w:rsid w:val="003B5BDC"/>
    <w:rsid w:val="003B78E5"/>
    <w:rsid w:val="003C0C61"/>
    <w:rsid w:val="003C2005"/>
    <w:rsid w:val="003C59D0"/>
    <w:rsid w:val="003C6415"/>
    <w:rsid w:val="003C68A8"/>
    <w:rsid w:val="003D0CC4"/>
    <w:rsid w:val="003D26A3"/>
    <w:rsid w:val="003D5DF0"/>
    <w:rsid w:val="003D688E"/>
    <w:rsid w:val="003E0113"/>
    <w:rsid w:val="003E095D"/>
    <w:rsid w:val="003E51C9"/>
    <w:rsid w:val="003E6FAD"/>
    <w:rsid w:val="003E723D"/>
    <w:rsid w:val="003F4B31"/>
    <w:rsid w:val="003F4F40"/>
    <w:rsid w:val="003F5770"/>
    <w:rsid w:val="003F5966"/>
    <w:rsid w:val="003F68EB"/>
    <w:rsid w:val="00400C30"/>
    <w:rsid w:val="004020B1"/>
    <w:rsid w:val="00402400"/>
    <w:rsid w:val="00402A83"/>
    <w:rsid w:val="0040300D"/>
    <w:rsid w:val="00406CF7"/>
    <w:rsid w:val="00406D52"/>
    <w:rsid w:val="00407D65"/>
    <w:rsid w:val="00410113"/>
    <w:rsid w:val="00410EE4"/>
    <w:rsid w:val="0041160E"/>
    <w:rsid w:val="00412DFB"/>
    <w:rsid w:val="00415748"/>
    <w:rsid w:val="00415F6F"/>
    <w:rsid w:val="00420C3E"/>
    <w:rsid w:val="00421588"/>
    <w:rsid w:val="00425626"/>
    <w:rsid w:val="00426ED4"/>
    <w:rsid w:val="0043298E"/>
    <w:rsid w:val="004336D0"/>
    <w:rsid w:val="00433FED"/>
    <w:rsid w:val="00437023"/>
    <w:rsid w:val="004433EA"/>
    <w:rsid w:val="00444236"/>
    <w:rsid w:val="00450962"/>
    <w:rsid w:val="00453232"/>
    <w:rsid w:val="00457A64"/>
    <w:rsid w:val="00460DCD"/>
    <w:rsid w:val="00460E0A"/>
    <w:rsid w:val="00463893"/>
    <w:rsid w:val="00474622"/>
    <w:rsid w:val="004754D9"/>
    <w:rsid w:val="00480265"/>
    <w:rsid w:val="00485F2D"/>
    <w:rsid w:val="0049082D"/>
    <w:rsid w:val="00491081"/>
    <w:rsid w:val="004A01FE"/>
    <w:rsid w:val="004A0446"/>
    <w:rsid w:val="004A5A30"/>
    <w:rsid w:val="004A6C40"/>
    <w:rsid w:val="004B03F4"/>
    <w:rsid w:val="004B5551"/>
    <w:rsid w:val="004B5930"/>
    <w:rsid w:val="004B59E8"/>
    <w:rsid w:val="004B5CCD"/>
    <w:rsid w:val="004C0A3E"/>
    <w:rsid w:val="004C1382"/>
    <w:rsid w:val="004C2E2C"/>
    <w:rsid w:val="004C5334"/>
    <w:rsid w:val="004C58BA"/>
    <w:rsid w:val="004C639B"/>
    <w:rsid w:val="004C7283"/>
    <w:rsid w:val="004D152F"/>
    <w:rsid w:val="004D1CA4"/>
    <w:rsid w:val="004D5565"/>
    <w:rsid w:val="004E0620"/>
    <w:rsid w:val="004E5A0F"/>
    <w:rsid w:val="004E5A5E"/>
    <w:rsid w:val="004E605B"/>
    <w:rsid w:val="004F09A2"/>
    <w:rsid w:val="004F42E9"/>
    <w:rsid w:val="004F4632"/>
    <w:rsid w:val="004F4A1A"/>
    <w:rsid w:val="005003DF"/>
    <w:rsid w:val="00501ADA"/>
    <w:rsid w:val="00502460"/>
    <w:rsid w:val="0050250D"/>
    <w:rsid w:val="00503E8D"/>
    <w:rsid w:val="00504954"/>
    <w:rsid w:val="00504A34"/>
    <w:rsid w:val="005050A2"/>
    <w:rsid w:val="00505872"/>
    <w:rsid w:val="00505C54"/>
    <w:rsid w:val="005071F8"/>
    <w:rsid w:val="00507C10"/>
    <w:rsid w:val="00512C74"/>
    <w:rsid w:val="00512FCD"/>
    <w:rsid w:val="00513401"/>
    <w:rsid w:val="005148E7"/>
    <w:rsid w:val="005207EE"/>
    <w:rsid w:val="00520F9B"/>
    <w:rsid w:val="0052435C"/>
    <w:rsid w:val="00524E1B"/>
    <w:rsid w:val="005266E5"/>
    <w:rsid w:val="00527E0B"/>
    <w:rsid w:val="00531080"/>
    <w:rsid w:val="005318A6"/>
    <w:rsid w:val="00531BEC"/>
    <w:rsid w:val="00531FE9"/>
    <w:rsid w:val="00533282"/>
    <w:rsid w:val="00540229"/>
    <w:rsid w:val="00541AAC"/>
    <w:rsid w:val="00543DF2"/>
    <w:rsid w:val="0054560A"/>
    <w:rsid w:val="005459BB"/>
    <w:rsid w:val="00551DE8"/>
    <w:rsid w:val="00552579"/>
    <w:rsid w:val="0055391A"/>
    <w:rsid w:val="00553C34"/>
    <w:rsid w:val="00553D0F"/>
    <w:rsid w:val="00554D36"/>
    <w:rsid w:val="00556723"/>
    <w:rsid w:val="00561B43"/>
    <w:rsid w:val="00562D82"/>
    <w:rsid w:val="0056481A"/>
    <w:rsid w:val="0056531D"/>
    <w:rsid w:val="005654B6"/>
    <w:rsid w:val="005666B8"/>
    <w:rsid w:val="005703BF"/>
    <w:rsid w:val="005705C7"/>
    <w:rsid w:val="005770E3"/>
    <w:rsid w:val="005851B5"/>
    <w:rsid w:val="00585FCE"/>
    <w:rsid w:val="0059031F"/>
    <w:rsid w:val="00593872"/>
    <w:rsid w:val="00597DD9"/>
    <w:rsid w:val="005A11A0"/>
    <w:rsid w:val="005A183E"/>
    <w:rsid w:val="005A7223"/>
    <w:rsid w:val="005A7511"/>
    <w:rsid w:val="005B1A1B"/>
    <w:rsid w:val="005B236F"/>
    <w:rsid w:val="005B6624"/>
    <w:rsid w:val="005C0B27"/>
    <w:rsid w:val="005C2DC0"/>
    <w:rsid w:val="005C30BC"/>
    <w:rsid w:val="005C314F"/>
    <w:rsid w:val="005C46AE"/>
    <w:rsid w:val="005C4C4D"/>
    <w:rsid w:val="005C6227"/>
    <w:rsid w:val="005C7212"/>
    <w:rsid w:val="005D12CF"/>
    <w:rsid w:val="005D142F"/>
    <w:rsid w:val="005D1C81"/>
    <w:rsid w:val="005D3BC0"/>
    <w:rsid w:val="005D5F13"/>
    <w:rsid w:val="005E0314"/>
    <w:rsid w:val="005E102A"/>
    <w:rsid w:val="005E3A1C"/>
    <w:rsid w:val="005F0878"/>
    <w:rsid w:val="005F330D"/>
    <w:rsid w:val="005F534D"/>
    <w:rsid w:val="0060FCAD"/>
    <w:rsid w:val="00620A43"/>
    <w:rsid w:val="00620C13"/>
    <w:rsid w:val="006251EE"/>
    <w:rsid w:val="0062521B"/>
    <w:rsid w:val="00626052"/>
    <w:rsid w:val="006277EA"/>
    <w:rsid w:val="006319A0"/>
    <w:rsid w:val="00632FE4"/>
    <w:rsid w:val="00634257"/>
    <w:rsid w:val="00634A99"/>
    <w:rsid w:val="00636059"/>
    <w:rsid w:val="006369EE"/>
    <w:rsid w:val="0064270C"/>
    <w:rsid w:val="00644979"/>
    <w:rsid w:val="006457FC"/>
    <w:rsid w:val="006511EA"/>
    <w:rsid w:val="006525AC"/>
    <w:rsid w:val="00653355"/>
    <w:rsid w:val="00653DEC"/>
    <w:rsid w:val="00654177"/>
    <w:rsid w:val="00655D4C"/>
    <w:rsid w:val="00656748"/>
    <w:rsid w:val="00660887"/>
    <w:rsid w:val="00664F6B"/>
    <w:rsid w:val="00670FFF"/>
    <w:rsid w:val="006761DC"/>
    <w:rsid w:val="00677D4F"/>
    <w:rsid w:val="00680E64"/>
    <w:rsid w:val="00684265"/>
    <w:rsid w:val="006850C7"/>
    <w:rsid w:val="006875F2"/>
    <w:rsid w:val="006900E0"/>
    <w:rsid w:val="00691288"/>
    <w:rsid w:val="00694587"/>
    <w:rsid w:val="006A009E"/>
    <w:rsid w:val="006A04AB"/>
    <w:rsid w:val="006A2A7C"/>
    <w:rsid w:val="006A3592"/>
    <w:rsid w:val="006A7999"/>
    <w:rsid w:val="006A7B8E"/>
    <w:rsid w:val="006B2875"/>
    <w:rsid w:val="006B28C8"/>
    <w:rsid w:val="006B3816"/>
    <w:rsid w:val="006B3C50"/>
    <w:rsid w:val="006B3FCF"/>
    <w:rsid w:val="006B41C1"/>
    <w:rsid w:val="006B42E5"/>
    <w:rsid w:val="006B533C"/>
    <w:rsid w:val="006C10CD"/>
    <w:rsid w:val="006C17AB"/>
    <w:rsid w:val="006C508D"/>
    <w:rsid w:val="006C72E9"/>
    <w:rsid w:val="006D18D2"/>
    <w:rsid w:val="006D21DA"/>
    <w:rsid w:val="006D2FD3"/>
    <w:rsid w:val="006D327B"/>
    <w:rsid w:val="006D5D3C"/>
    <w:rsid w:val="006E0C63"/>
    <w:rsid w:val="006E154A"/>
    <w:rsid w:val="006E176A"/>
    <w:rsid w:val="006E4A62"/>
    <w:rsid w:val="006E6B5E"/>
    <w:rsid w:val="006F0D25"/>
    <w:rsid w:val="006F2E14"/>
    <w:rsid w:val="006F43A1"/>
    <w:rsid w:val="006F5906"/>
    <w:rsid w:val="006F6268"/>
    <w:rsid w:val="006F6D2F"/>
    <w:rsid w:val="007018F2"/>
    <w:rsid w:val="00703DEF"/>
    <w:rsid w:val="007078D2"/>
    <w:rsid w:val="00707D00"/>
    <w:rsid w:val="00707D57"/>
    <w:rsid w:val="00711981"/>
    <w:rsid w:val="00711D89"/>
    <w:rsid w:val="0071247E"/>
    <w:rsid w:val="00716549"/>
    <w:rsid w:val="00716F36"/>
    <w:rsid w:val="0071787F"/>
    <w:rsid w:val="00720B6F"/>
    <w:rsid w:val="00720DBA"/>
    <w:rsid w:val="00721156"/>
    <w:rsid w:val="007225C5"/>
    <w:rsid w:val="007226D6"/>
    <w:rsid w:val="007232DF"/>
    <w:rsid w:val="00733274"/>
    <w:rsid w:val="00740B7B"/>
    <w:rsid w:val="00741695"/>
    <w:rsid w:val="00743858"/>
    <w:rsid w:val="0074402F"/>
    <w:rsid w:val="00744699"/>
    <w:rsid w:val="007453AD"/>
    <w:rsid w:val="00746BAC"/>
    <w:rsid w:val="00750353"/>
    <w:rsid w:val="00761E8A"/>
    <w:rsid w:val="0076292B"/>
    <w:rsid w:val="00766A3D"/>
    <w:rsid w:val="00774F27"/>
    <w:rsid w:val="00775772"/>
    <w:rsid w:val="00775FCF"/>
    <w:rsid w:val="00777966"/>
    <w:rsid w:val="00787277"/>
    <w:rsid w:val="00790ABD"/>
    <w:rsid w:val="007910CC"/>
    <w:rsid w:val="007930C4"/>
    <w:rsid w:val="00793358"/>
    <w:rsid w:val="007943AB"/>
    <w:rsid w:val="007963D6"/>
    <w:rsid w:val="00796AEF"/>
    <w:rsid w:val="00796B40"/>
    <w:rsid w:val="007977BF"/>
    <w:rsid w:val="00797DD0"/>
    <w:rsid w:val="007A0CBB"/>
    <w:rsid w:val="007A3DA9"/>
    <w:rsid w:val="007A6AA6"/>
    <w:rsid w:val="007B0784"/>
    <w:rsid w:val="007B1081"/>
    <w:rsid w:val="007B12A1"/>
    <w:rsid w:val="007B430A"/>
    <w:rsid w:val="007B734C"/>
    <w:rsid w:val="007B759C"/>
    <w:rsid w:val="007C007B"/>
    <w:rsid w:val="007C13D3"/>
    <w:rsid w:val="007C3C92"/>
    <w:rsid w:val="007C58B3"/>
    <w:rsid w:val="007D1670"/>
    <w:rsid w:val="007D199B"/>
    <w:rsid w:val="007D1A66"/>
    <w:rsid w:val="007D1C3D"/>
    <w:rsid w:val="007D3276"/>
    <w:rsid w:val="007D42E6"/>
    <w:rsid w:val="007D7AC2"/>
    <w:rsid w:val="007E3D0D"/>
    <w:rsid w:val="007E735A"/>
    <w:rsid w:val="007E7EB6"/>
    <w:rsid w:val="007F1BA8"/>
    <w:rsid w:val="007F278A"/>
    <w:rsid w:val="007F3C05"/>
    <w:rsid w:val="007F4F0D"/>
    <w:rsid w:val="007F6D61"/>
    <w:rsid w:val="007F7829"/>
    <w:rsid w:val="00800615"/>
    <w:rsid w:val="0080455F"/>
    <w:rsid w:val="008051FD"/>
    <w:rsid w:val="00805CD4"/>
    <w:rsid w:val="00806074"/>
    <w:rsid w:val="00806B58"/>
    <w:rsid w:val="008118D2"/>
    <w:rsid w:val="00812838"/>
    <w:rsid w:val="00821BE8"/>
    <w:rsid w:val="00824257"/>
    <w:rsid w:val="00825EE8"/>
    <w:rsid w:val="00830686"/>
    <w:rsid w:val="00835CD3"/>
    <w:rsid w:val="00837B3D"/>
    <w:rsid w:val="00840195"/>
    <w:rsid w:val="00842686"/>
    <w:rsid w:val="00845045"/>
    <w:rsid w:val="008474EB"/>
    <w:rsid w:val="0085481E"/>
    <w:rsid w:val="008553F4"/>
    <w:rsid w:val="00857D71"/>
    <w:rsid w:val="00863C7D"/>
    <w:rsid w:val="00864568"/>
    <w:rsid w:val="00871033"/>
    <w:rsid w:val="00874D68"/>
    <w:rsid w:val="0087671D"/>
    <w:rsid w:val="00880F2D"/>
    <w:rsid w:val="0088649F"/>
    <w:rsid w:val="00891F25"/>
    <w:rsid w:val="008955DC"/>
    <w:rsid w:val="00895715"/>
    <w:rsid w:val="00897D57"/>
    <w:rsid w:val="008A0757"/>
    <w:rsid w:val="008A07D4"/>
    <w:rsid w:val="008A4610"/>
    <w:rsid w:val="008A4D1F"/>
    <w:rsid w:val="008A6F32"/>
    <w:rsid w:val="008B276A"/>
    <w:rsid w:val="008B2ED7"/>
    <w:rsid w:val="008B5A5A"/>
    <w:rsid w:val="008B7CE9"/>
    <w:rsid w:val="008C0671"/>
    <w:rsid w:val="008D1252"/>
    <w:rsid w:val="008D2934"/>
    <w:rsid w:val="008D3310"/>
    <w:rsid w:val="008D3BAB"/>
    <w:rsid w:val="008D4924"/>
    <w:rsid w:val="008D50E8"/>
    <w:rsid w:val="008E099D"/>
    <w:rsid w:val="008E1605"/>
    <w:rsid w:val="008E44DC"/>
    <w:rsid w:val="008E47E9"/>
    <w:rsid w:val="008F14C8"/>
    <w:rsid w:val="008F1C23"/>
    <w:rsid w:val="008F3B33"/>
    <w:rsid w:val="00904907"/>
    <w:rsid w:val="0090497D"/>
    <w:rsid w:val="00907657"/>
    <w:rsid w:val="00907C3D"/>
    <w:rsid w:val="00910DCD"/>
    <w:rsid w:val="00914067"/>
    <w:rsid w:val="00916998"/>
    <w:rsid w:val="00920C21"/>
    <w:rsid w:val="00921F5A"/>
    <w:rsid w:val="009260C1"/>
    <w:rsid w:val="00926466"/>
    <w:rsid w:val="00931AB6"/>
    <w:rsid w:val="00931B12"/>
    <w:rsid w:val="00935E8F"/>
    <w:rsid w:val="009411EA"/>
    <w:rsid w:val="00943BC2"/>
    <w:rsid w:val="00944F02"/>
    <w:rsid w:val="00945BA5"/>
    <w:rsid w:val="00947F09"/>
    <w:rsid w:val="009531C0"/>
    <w:rsid w:val="009545DB"/>
    <w:rsid w:val="0095485D"/>
    <w:rsid w:val="00954DD6"/>
    <w:rsid w:val="00955270"/>
    <w:rsid w:val="00960EDD"/>
    <w:rsid w:val="009643D0"/>
    <w:rsid w:val="00970089"/>
    <w:rsid w:val="0097057B"/>
    <w:rsid w:val="0097100F"/>
    <w:rsid w:val="00971A70"/>
    <w:rsid w:val="009764F7"/>
    <w:rsid w:val="00985B46"/>
    <w:rsid w:val="00987862"/>
    <w:rsid w:val="009920AF"/>
    <w:rsid w:val="00992D20"/>
    <w:rsid w:val="00996C3A"/>
    <w:rsid w:val="00997695"/>
    <w:rsid w:val="009A12AF"/>
    <w:rsid w:val="009A3376"/>
    <w:rsid w:val="009A3FBE"/>
    <w:rsid w:val="009A5E68"/>
    <w:rsid w:val="009B012D"/>
    <w:rsid w:val="009B1295"/>
    <w:rsid w:val="009B14EA"/>
    <w:rsid w:val="009B1817"/>
    <w:rsid w:val="009B2B17"/>
    <w:rsid w:val="009B4AD6"/>
    <w:rsid w:val="009B61F2"/>
    <w:rsid w:val="009B7720"/>
    <w:rsid w:val="009C0320"/>
    <w:rsid w:val="009C494E"/>
    <w:rsid w:val="009C57C7"/>
    <w:rsid w:val="009D0E74"/>
    <w:rsid w:val="009D2E9E"/>
    <w:rsid w:val="009D51A7"/>
    <w:rsid w:val="009E0FEB"/>
    <w:rsid w:val="009E17E5"/>
    <w:rsid w:val="009E29A6"/>
    <w:rsid w:val="009E3024"/>
    <w:rsid w:val="009E42C6"/>
    <w:rsid w:val="009E72EF"/>
    <w:rsid w:val="009F154A"/>
    <w:rsid w:val="009F2BE1"/>
    <w:rsid w:val="009F5364"/>
    <w:rsid w:val="009F6E5F"/>
    <w:rsid w:val="00A00CBB"/>
    <w:rsid w:val="00A07C0E"/>
    <w:rsid w:val="00A109B2"/>
    <w:rsid w:val="00A12C2D"/>
    <w:rsid w:val="00A13D5B"/>
    <w:rsid w:val="00A15CD2"/>
    <w:rsid w:val="00A208E8"/>
    <w:rsid w:val="00A23B6B"/>
    <w:rsid w:val="00A26BDF"/>
    <w:rsid w:val="00A30C93"/>
    <w:rsid w:val="00A30DBC"/>
    <w:rsid w:val="00A319D5"/>
    <w:rsid w:val="00A37370"/>
    <w:rsid w:val="00A40BA4"/>
    <w:rsid w:val="00A40F1A"/>
    <w:rsid w:val="00A50C06"/>
    <w:rsid w:val="00A52C06"/>
    <w:rsid w:val="00A530CC"/>
    <w:rsid w:val="00A54776"/>
    <w:rsid w:val="00A547FE"/>
    <w:rsid w:val="00A561F9"/>
    <w:rsid w:val="00A607E7"/>
    <w:rsid w:val="00A616A7"/>
    <w:rsid w:val="00A64631"/>
    <w:rsid w:val="00A6755F"/>
    <w:rsid w:val="00A67690"/>
    <w:rsid w:val="00A707A7"/>
    <w:rsid w:val="00A721D6"/>
    <w:rsid w:val="00A723E5"/>
    <w:rsid w:val="00A7428A"/>
    <w:rsid w:val="00A75980"/>
    <w:rsid w:val="00A8042E"/>
    <w:rsid w:val="00A83338"/>
    <w:rsid w:val="00A84C14"/>
    <w:rsid w:val="00A90275"/>
    <w:rsid w:val="00A94713"/>
    <w:rsid w:val="00A9550E"/>
    <w:rsid w:val="00A966B2"/>
    <w:rsid w:val="00A97112"/>
    <w:rsid w:val="00A97D4F"/>
    <w:rsid w:val="00AA25FC"/>
    <w:rsid w:val="00AA2F2D"/>
    <w:rsid w:val="00AB20B0"/>
    <w:rsid w:val="00AB2EED"/>
    <w:rsid w:val="00AB3621"/>
    <w:rsid w:val="00AB3787"/>
    <w:rsid w:val="00AC0AC0"/>
    <w:rsid w:val="00AC157D"/>
    <w:rsid w:val="00AC5D2A"/>
    <w:rsid w:val="00AC5E9C"/>
    <w:rsid w:val="00AC6E3B"/>
    <w:rsid w:val="00AD0BA6"/>
    <w:rsid w:val="00AD26A4"/>
    <w:rsid w:val="00AD43E7"/>
    <w:rsid w:val="00AD719C"/>
    <w:rsid w:val="00AE2D5C"/>
    <w:rsid w:val="00AE33E9"/>
    <w:rsid w:val="00AF0AF8"/>
    <w:rsid w:val="00AF0DEB"/>
    <w:rsid w:val="00AF3534"/>
    <w:rsid w:val="00AF5EE4"/>
    <w:rsid w:val="00B00AB3"/>
    <w:rsid w:val="00B05290"/>
    <w:rsid w:val="00B127B3"/>
    <w:rsid w:val="00B128C3"/>
    <w:rsid w:val="00B13371"/>
    <w:rsid w:val="00B1371C"/>
    <w:rsid w:val="00B139F6"/>
    <w:rsid w:val="00B2515B"/>
    <w:rsid w:val="00B25925"/>
    <w:rsid w:val="00B25D83"/>
    <w:rsid w:val="00B26528"/>
    <w:rsid w:val="00B2783E"/>
    <w:rsid w:val="00B27936"/>
    <w:rsid w:val="00B30286"/>
    <w:rsid w:val="00B314E7"/>
    <w:rsid w:val="00B3304E"/>
    <w:rsid w:val="00B365B9"/>
    <w:rsid w:val="00B37B66"/>
    <w:rsid w:val="00B4331B"/>
    <w:rsid w:val="00B445A4"/>
    <w:rsid w:val="00B507E1"/>
    <w:rsid w:val="00B532CF"/>
    <w:rsid w:val="00B576FC"/>
    <w:rsid w:val="00B62BFE"/>
    <w:rsid w:val="00B63CD4"/>
    <w:rsid w:val="00B65A2D"/>
    <w:rsid w:val="00B67D45"/>
    <w:rsid w:val="00B72F8D"/>
    <w:rsid w:val="00B7344C"/>
    <w:rsid w:val="00B742C7"/>
    <w:rsid w:val="00B77AA7"/>
    <w:rsid w:val="00B81B78"/>
    <w:rsid w:val="00B90EFD"/>
    <w:rsid w:val="00B91450"/>
    <w:rsid w:val="00B91DEC"/>
    <w:rsid w:val="00B925EA"/>
    <w:rsid w:val="00B94615"/>
    <w:rsid w:val="00B9694E"/>
    <w:rsid w:val="00BA7771"/>
    <w:rsid w:val="00BB10D3"/>
    <w:rsid w:val="00BB16DA"/>
    <w:rsid w:val="00BB2825"/>
    <w:rsid w:val="00BB3C1F"/>
    <w:rsid w:val="00BB72DC"/>
    <w:rsid w:val="00BB7D0D"/>
    <w:rsid w:val="00BC1EC5"/>
    <w:rsid w:val="00BC34B2"/>
    <w:rsid w:val="00BC3BB3"/>
    <w:rsid w:val="00BC4CA8"/>
    <w:rsid w:val="00BD0D91"/>
    <w:rsid w:val="00BD34BD"/>
    <w:rsid w:val="00BD5717"/>
    <w:rsid w:val="00BD5832"/>
    <w:rsid w:val="00BF30B8"/>
    <w:rsid w:val="00C00807"/>
    <w:rsid w:val="00C01F63"/>
    <w:rsid w:val="00C03823"/>
    <w:rsid w:val="00C07EC2"/>
    <w:rsid w:val="00C10E98"/>
    <w:rsid w:val="00C1262D"/>
    <w:rsid w:val="00C14604"/>
    <w:rsid w:val="00C14886"/>
    <w:rsid w:val="00C17B3B"/>
    <w:rsid w:val="00C21E11"/>
    <w:rsid w:val="00C237C6"/>
    <w:rsid w:val="00C25BC4"/>
    <w:rsid w:val="00C31E13"/>
    <w:rsid w:val="00C3249C"/>
    <w:rsid w:val="00C44389"/>
    <w:rsid w:val="00C458D3"/>
    <w:rsid w:val="00C4736E"/>
    <w:rsid w:val="00C51A6F"/>
    <w:rsid w:val="00C531AA"/>
    <w:rsid w:val="00C560E4"/>
    <w:rsid w:val="00C57A4B"/>
    <w:rsid w:val="00C60735"/>
    <w:rsid w:val="00C617A8"/>
    <w:rsid w:val="00C61B62"/>
    <w:rsid w:val="00C62707"/>
    <w:rsid w:val="00C6453B"/>
    <w:rsid w:val="00C65D96"/>
    <w:rsid w:val="00C6630D"/>
    <w:rsid w:val="00C713D1"/>
    <w:rsid w:val="00C7187B"/>
    <w:rsid w:val="00C732C3"/>
    <w:rsid w:val="00C7392E"/>
    <w:rsid w:val="00C73A6A"/>
    <w:rsid w:val="00C74479"/>
    <w:rsid w:val="00C75E1E"/>
    <w:rsid w:val="00C8081C"/>
    <w:rsid w:val="00C82B21"/>
    <w:rsid w:val="00C82B8C"/>
    <w:rsid w:val="00C82FE4"/>
    <w:rsid w:val="00C86231"/>
    <w:rsid w:val="00C86B6B"/>
    <w:rsid w:val="00C86E14"/>
    <w:rsid w:val="00C96084"/>
    <w:rsid w:val="00C9820F"/>
    <w:rsid w:val="00CA21F0"/>
    <w:rsid w:val="00CA5A71"/>
    <w:rsid w:val="00CA5E58"/>
    <w:rsid w:val="00CA7888"/>
    <w:rsid w:val="00CB219A"/>
    <w:rsid w:val="00CB2331"/>
    <w:rsid w:val="00CB3273"/>
    <w:rsid w:val="00CB4AA4"/>
    <w:rsid w:val="00CB5590"/>
    <w:rsid w:val="00CC2CAA"/>
    <w:rsid w:val="00CC2F3E"/>
    <w:rsid w:val="00CD07ED"/>
    <w:rsid w:val="00CD07F1"/>
    <w:rsid w:val="00CD0B30"/>
    <w:rsid w:val="00CD0DD1"/>
    <w:rsid w:val="00CD1F2F"/>
    <w:rsid w:val="00CE2F8C"/>
    <w:rsid w:val="00CF0B18"/>
    <w:rsid w:val="00CF19DF"/>
    <w:rsid w:val="00CF469C"/>
    <w:rsid w:val="00CF70EE"/>
    <w:rsid w:val="00CF73F1"/>
    <w:rsid w:val="00D04BA7"/>
    <w:rsid w:val="00D06E9F"/>
    <w:rsid w:val="00D133B1"/>
    <w:rsid w:val="00D14C51"/>
    <w:rsid w:val="00D174EC"/>
    <w:rsid w:val="00D1793B"/>
    <w:rsid w:val="00D22DB2"/>
    <w:rsid w:val="00D2356D"/>
    <w:rsid w:val="00D2405F"/>
    <w:rsid w:val="00D260F1"/>
    <w:rsid w:val="00D30998"/>
    <w:rsid w:val="00D3187E"/>
    <w:rsid w:val="00D40E06"/>
    <w:rsid w:val="00D42549"/>
    <w:rsid w:val="00D44091"/>
    <w:rsid w:val="00D45FD0"/>
    <w:rsid w:val="00D46C88"/>
    <w:rsid w:val="00D545EB"/>
    <w:rsid w:val="00D54CD6"/>
    <w:rsid w:val="00D56C56"/>
    <w:rsid w:val="00D57190"/>
    <w:rsid w:val="00D67627"/>
    <w:rsid w:val="00D700BB"/>
    <w:rsid w:val="00D72DD8"/>
    <w:rsid w:val="00D8003B"/>
    <w:rsid w:val="00D80E29"/>
    <w:rsid w:val="00D81B39"/>
    <w:rsid w:val="00D865AE"/>
    <w:rsid w:val="00D86F80"/>
    <w:rsid w:val="00D902D2"/>
    <w:rsid w:val="00D90C7B"/>
    <w:rsid w:val="00D9583D"/>
    <w:rsid w:val="00D96C02"/>
    <w:rsid w:val="00DA08C8"/>
    <w:rsid w:val="00DA1C0E"/>
    <w:rsid w:val="00DA5019"/>
    <w:rsid w:val="00DA5B88"/>
    <w:rsid w:val="00DA6253"/>
    <w:rsid w:val="00DA7A58"/>
    <w:rsid w:val="00DB0A20"/>
    <w:rsid w:val="00DB0EBF"/>
    <w:rsid w:val="00DC3BD3"/>
    <w:rsid w:val="00DC5846"/>
    <w:rsid w:val="00DC6A59"/>
    <w:rsid w:val="00DD31CF"/>
    <w:rsid w:val="00DD7B51"/>
    <w:rsid w:val="00DE0899"/>
    <w:rsid w:val="00DE232D"/>
    <w:rsid w:val="00DE3A67"/>
    <w:rsid w:val="00DE5615"/>
    <w:rsid w:val="00DE79DC"/>
    <w:rsid w:val="00DF0B3D"/>
    <w:rsid w:val="00DF2718"/>
    <w:rsid w:val="00DF3D0D"/>
    <w:rsid w:val="00E0014E"/>
    <w:rsid w:val="00E01AEA"/>
    <w:rsid w:val="00E04050"/>
    <w:rsid w:val="00E0507F"/>
    <w:rsid w:val="00E114EF"/>
    <w:rsid w:val="00E13CFC"/>
    <w:rsid w:val="00E13E66"/>
    <w:rsid w:val="00E15386"/>
    <w:rsid w:val="00E1626F"/>
    <w:rsid w:val="00E16506"/>
    <w:rsid w:val="00E255B2"/>
    <w:rsid w:val="00E278AA"/>
    <w:rsid w:val="00E306CF"/>
    <w:rsid w:val="00E3099D"/>
    <w:rsid w:val="00E32FF1"/>
    <w:rsid w:val="00E35157"/>
    <w:rsid w:val="00E376FC"/>
    <w:rsid w:val="00E41B84"/>
    <w:rsid w:val="00E47752"/>
    <w:rsid w:val="00E52315"/>
    <w:rsid w:val="00E52B87"/>
    <w:rsid w:val="00E6146E"/>
    <w:rsid w:val="00E6289D"/>
    <w:rsid w:val="00E62F9E"/>
    <w:rsid w:val="00E63ED5"/>
    <w:rsid w:val="00E672F0"/>
    <w:rsid w:val="00E727DA"/>
    <w:rsid w:val="00E7580C"/>
    <w:rsid w:val="00E80682"/>
    <w:rsid w:val="00E83B12"/>
    <w:rsid w:val="00E84C47"/>
    <w:rsid w:val="00E92DEC"/>
    <w:rsid w:val="00E97528"/>
    <w:rsid w:val="00EA635C"/>
    <w:rsid w:val="00EA6EAB"/>
    <w:rsid w:val="00EB05C4"/>
    <w:rsid w:val="00EB0B66"/>
    <w:rsid w:val="00EB2A7D"/>
    <w:rsid w:val="00EB5A67"/>
    <w:rsid w:val="00EB5F46"/>
    <w:rsid w:val="00EB6CFD"/>
    <w:rsid w:val="00EC0BAB"/>
    <w:rsid w:val="00EC11D5"/>
    <w:rsid w:val="00ED0477"/>
    <w:rsid w:val="00ED7B55"/>
    <w:rsid w:val="00EE19AB"/>
    <w:rsid w:val="00EE4ED0"/>
    <w:rsid w:val="00EE5F95"/>
    <w:rsid w:val="00EE6F12"/>
    <w:rsid w:val="00EE70C7"/>
    <w:rsid w:val="00EF086A"/>
    <w:rsid w:val="00EF22F6"/>
    <w:rsid w:val="00EF5DF7"/>
    <w:rsid w:val="00EF61F6"/>
    <w:rsid w:val="00EF6408"/>
    <w:rsid w:val="00F00B4F"/>
    <w:rsid w:val="00F031F7"/>
    <w:rsid w:val="00F05765"/>
    <w:rsid w:val="00F068DB"/>
    <w:rsid w:val="00F06B99"/>
    <w:rsid w:val="00F072F7"/>
    <w:rsid w:val="00F14DAB"/>
    <w:rsid w:val="00F200A6"/>
    <w:rsid w:val="00F20C84"/>
    <w:rsid w:val="00F212A6"/>
    <w:rsid w:val="00F214AB"/>
    <w:rsid w:val="00F2498F"/>
    <w:rsid w:val="00F25650"/>
    <w:rsid w:val="00F365AE"/>
    <w:rsid w:val="00F369F7"/>
    <w:rsid w:val="00F37DEC"/>
    <w:rsid w:val="00F4035C"/>
    <w:rsid w:val="00F419F2"/>
    <w:rsid w:val="00F42A0C"/>
    <w:rsid w:val="00F43333"/>
    <w:rsid w:val="00F43347"/>
    <w:rsid w:val="00F43446"/>
    <w:rsid w:val="00F4559D"/>
    <w:rsid w:val="00F4679D"/>
    <w:rsid w:val="00F509F2"/>
    <w:rsid w:val="00F513CD"/>
    <w:rsid w:val="00F51AA0"/>
    <w:rsid w:val="00F61B2D"/>
    <w:rsid w:val="00F62776"/>
    <w:rsid w:val="00F62E1E"/>
    <w:rsid w:val="00F646D2"/>
    <w:rsid w:val="00F64F52"/>
    <w:rsid w:val="00F6582B"/>
    <w:rsid w:val="00F65F9C"/>
    <w:rsid w:val="00F6642E"/>
    <w:rsid w:val="00F74AB8"/>
    <w:rsid w:val="00F754A6"/>
    <w:rsid w:val="00F8251B"/>
    <w:rsid w:val="00F82B42"/>
    <w:rsid w:val="00F836A6"/>
    <w:rsid w:val="00F846C0"/>
    <w:rsid w:val="00F86B17"/>
    <w:rsid w:val="00F87CD8"/>
    <w:rsid w:val="00F87D85"/>
    <w:rsid w:val="00F9291C"/>
    <w:rsid w:val="00F92AE8"/>
    <w:rsid w:val="00F93C1D"/>
    <w:rsid w:val="00FA00F4"/>
    <w:rsid w:val="00FA2138"/>
    <w:rsid w:val="00FA2419"/>
    <w:rsid w:val="00FA2AE4"/>
    <w:rsid w:val="00FA4BB5"/>
    <w:rsid w:val="00FB159F"/>
    <w:rsid w:val="00FB28A4"/>
    <w:rsid w:val="00FB568D"/>
    <w:rsid w:val="00FC7A2C"/>
    <w:rsid w:val="00FD07F6"/>
    <w:rsid w:val="00FD11BA"/>
    <w:rsid w:val="00FD154C"/>
    <w:rsid w:val="00FD2AFB"/>
    <w:rsid w:val="00FD3AB1"/>
    <w:rsid w:val="00FD4178"/>
    <w:rsid w:val="00FD5AC9"/>
    <w:rsid w:val="00FE2EC4"/>
    <w:rsid w:val="00FF1073"/>
    <w:rsid w:val="010CB296"/>
    <w:rsid w:val="0116D5C3"/>
    <w:rsid w:val="0128A74C"/>
    <w:rsid w:val="01904780"/>
    <w:rsid w:val="01967936"/>
    <w:rsid w:val="01C6A87E"/>
    <w:rsid w:val="025951C7"/>
    <w:rsid w:val="02AE502A"/>
    <w:rsid w:val="02BC48FA"/>
    <w:rsid w:val="02D12FFF"/>
    <w:rsid w:val="02D83CFC"/>
    <w:rsid w:val="031DF4C7"/>
    <w:rsid w:val="0358A907"/>
    <w:rsid w:val="0359DBCD"/>
    <w:rsid w:val="038F6CD3"/>
    <w:rsid w:val="039A6BAB"/>
    <w:rsid w:val="03A97143"/>
    <w:rsid w:val="03AF3F2B"/>
    <w:rsid w:val="03BCBBE1"/>
    <w:rsid w:val="03C8CCB7"/>
    <w:rsid w:val="03E30DD9"/>
    <w:rsid w:val="0407774F"/>
    <w:rsid w:val="040DE870"/>
    <w:rsid w:val="041EBF04"/>
    <w:rsid w:val="042E2AEB"/>
    <w:rsid w:val="04343563"/>
    <w:rsid w:val="0442E48A"/>
    <w:rsid w:val="0489E1BF"/>
    <w:rsid w:val="0497CE2A"/>
    <w:rsid w:val="04A8E339"/>
    <w:rsid w:val="04C0758E"/>
    <w:rsid w:val="04F3ADB7"/>
    <w:rsid w:val="04FEC603"/>
    <w:rsid w:val="0521C305"/>
    <w:rsid w:val="058A085F"/>
    <w:rsid w:val="058B858A"/>
    <w:rsid w:val="05B3D328"/>
    <w:rsid w:val="05CC2BC3"/>
    <w:rsid w:val="05D3AD79"/>
    <w:rsid w:val="05E575F6"/>
    <w:rsid w:val="06027EB2"/>
    <w:rsid w:val="06379A9A"/>
    <w:rsid w:val="06505035"/>
    <w:rsid w:val="068C65BC"/>
    <w:rsid w:val="068E9CC0"/>
    <w:rsid w:val="0690F38E"/>
    <w:rsid w:val="06964046"/>
    <w:rsid w:val="0707D024"/>
    <w:rsid w:val="0789E085"/>
    <w:rsid w:val="07C43E8D"/>
    <w:rsid w:val="07CAB93A"/>
    <w:rsid w:val="07CCA39E"/>
    <w:rsid w:val="07E46E1E"/>
    <w:rsid w:val="08078027"/>
    <w:rsid w:val="08269CD1"/>
    <w:rsid w:val="082ACAB6"/>
    <w:rsid w:val="08431E32"/>
    <w:rsid w:val="0844D15C"/>
    <w:rsid w:val="08581BCC"/>
    <w:rsid w:val="0859E8AF"/>
    <w:rsid w:val="08A2CC9F"/>
    <w:rsid w:val="08A3A085"/>
    <w:rsid w:val="08A95864"/>
    <w:rsid w:val="08CE0B08"/>
    <w:rsid w:val="08E3E125"/>
    <w:rsid w:val="08F8E549"/>
    <w:rsid w:val="09126221"/>
    <w:rsid w:val="0912689D"/>
    <w:rsid w:val="0933FA9E"/>
    <w:rsid w:val="093A3840"/>
    <w:rsid w:val="0976E699"/>
    <w:rsid w:val="09908937"/>
    <w:rsid w:val="09CF4753"/>
    <w:rsid w:val="09DD5AFC"/>
    <w:rsid w:val="09F5D9D3"/>
    <w:rsid w:val="0A258FFA"/>
    <w:rsid w:val="0A3F70E6"/>
    <w:rsid w:val="0A40AEE4"/>
    <w:rsid w:val="0A494C12"/>
    <w:rsid w:val="0A505218"/>
    <w:rsid w:val="0A5E0C9C"/>
    <w:rsid w:val="0A70FBCD"/>
    <w:rsid w:val="0A7EA659"/>
    <w:rsid w:val="0AAFE507"/>
    <w:rsid w:val="0AB57C47"/>
    <w:rsid w:val="0ACB4173"/>
    <w:rsid w:val="0ACE1D1D"/>
    <w:rsid w:val="0B08D51B"/>
    <w:rsid w:val="0B4AEC41"/>
    <w:rsid w:val="0B5A3C01"/>
    <w:rsid w:val="0B7F5D13"/>
    <w:rsid w:val="0BA7808D"/>
    <w:rsid w:val="0C09722F"/>
    <w:rsid w:val="0C18D58B"/>
    <w:rsid w:val="0C408846"/>
    <w:rsid w:val="0C7CA028"/>
    <w:rsid w:val="0C965FFD"/>
    <w:rsid w:val="0CBB0B52"/>
    <w:rsid w:val="0CE27EE3"/>
    <w:rsid w:val="0CE904F3"/>
    <w:rsid w:val="0CF6FCF1"/>
    <w:rsid w:val="0D4959E6"/>
    <w:rsid w:val="0D7154A2"/>
    <w:rsid w:val="0D80217E"/>
    <w:rsid w:val="0D802E1E"/>
    <w:rsid w:val="0D8DE09B"/>
    <w:rsid w:val="0D912AA5"/>
    <w:rsid w:val="0DA11887"/>
    <w:rsid w:val="0DB111C3"/>
    <w:rsid w:val="0DBA452A"/>
    <w:rsid w:val="0DC2FD79"/>
    <w:rsid w:val="0DFFC4DA"/>
    <w:rsid w:val="0E135098"/>
    <w:rsid w:val="0E13833C"/>
    <w:rsid w:val="0E238FD5"/>
    <w:rsid w:val="0E299B43"/>
    <w:rsid w:val="0E50ED74"/>
    <w:rsid w:val="0E73E379"/>
    <w:rsid w:val="0E831325"/>
    <w:rsid w:val="0EACB978"/>
    <w:rsid w:val="0EC2BA63"/>
    <w:rsid w:val="0EDF5D38"/>
    <w:rsid w:val="0F171FF7"/>
    <w:rsid w:val="0F51B650"/>
    <w:rsid w:val="0F766580"/>
    <w:rsid w:val="0FEAEA4B"/>
    <w:rsid w:val="0FF9D9E9"/>
    <w:rsid w:val="1054176E"/>
    <w:rsid w:val="1076E30E"/>
    <w:rsid w:val="107A4159"/>
    <w:rsid w:val="10AEE0D8"/>
    <w:rsid w:val="10DD26EA"/>
    <w:rsid w:val="10F86B4E"/>
    <w:rsid w:val="113260FA"/>
    <w:rsid w:val="11402CA2"/>
    <w:rsid w:val="11484521"/>
    <w:rsid w:val="114CDF85"/>
    <w:rsid w:val="116C356A"/>
    <w:rsid w:val="117FC6BC"/>
    <w:rsid w:val="11CC3381"/>
    <w:rsid w:val="11D529C3"/>
    <w:rsid w:val="11EEE908"/>
    <w:rsid w:val="1200246F"/>
    <w:rsid w:val="12131BFE"/>
    <w:rsid w:val="121707CC"/>
    <w:rsid w:val="1234D74E"/>
    <w:rsid w:val="123C0A7B"/>
    <w:rsid w:val="125733D7"/>
    <w:rsid w:val="1265EAFA"/>
    <w:rsid w:val="126C1599"/>
    <w:rsid w:val="12729828"/>
    <w:rsid w:val="12C827DE"/>
    <w:rsid w:val="12E1720B"/>
    <w:rsid w:val="12FE3802"/>
    <w:rsid w:val="1307472A"/>
    <w:rsid w:val="13444A14"/>
    <w:rsid w:val="13479880"/>
    <w:rsid w:val="1359A5D8"/>
    <w:rsid w:val="138276DA"/>
    <w:rsid w:val="13B2D82D"/>
    <w:rsid w:val="13D7E9EA"/>
    <w:rsid w:val="13E189D0"/>
    <w:rsid w:val="13F0D4DE"/>
    <w:rsid w:val="13F208E1"/>
    <w:rsid w:val="1447DC67"/>
    <w:rsid w:val="1450BDB4"/>
    <w:rsid w:val="14835CEA"/>
    <w:rsid w:val="148700EF"/>
    <w:rsid w:val="14BF5F9C"/>
    <w:rsid w:val="14D9AF12"/>
    <w:rsid w:val="14EF4D05"/>
    <w:rsid w:val="1500EC16"/>
    <w:rsid w:val="15091F26"/>
    <w:rsid w:val="15287500"/>
    <w:rsid w:val="152C2B75"/>
    <w:rsid w:val="15302A30"/>
    <w:rsid w:val="1531F61D"/>
    <w:rsid w:val="153E8C5A"/>
    <w:rsid w:val="1549957B"/>
    <w:rsid w:val="15889B24"/>
    <w:rsid w:val="159D4703"/>
    <w:rsid w:val="15AB7328"/>
    <w:rsid w:val="15B45D0D"/>
    <w:rsid w:val="16157F84"/>
    <w:rsid w:val="1619C16F"/>
    <w:rsid w:val="162DFFAA"/>
    <w:rsid w:val="1658A385"/>
    <w:rsid w:val="16852A94"/>
    <w:rsid w:val="16A76323"/>
    <w:rsid w:val="16A9CB9D"/>
    <w:rsid w:val="16C46D9A"/>
    <w:rsid w:val="16C482CA"/>
    <w:rsid w:val="16C712C9"/>
    <w:rsid w:val="16C9CA6F"/>
    <w:rsid w:val="16F05257"/>
    <w:rsid w:val="16FFE36C"/>
    <w:rsid w:val="170A8370"/>
    <w:rsid w:val="1739C6A2"/>
    <w:rsid w:val="173FD795"/>
    <w:rsid w:val="17440104"/>
    <w:rsid w:val="175D2961"/>
    <w:rsid w:val="1763A9F1"/>
    <w:rsid w:val="1799D299"/>
    <w:rsid w:val="179DD5D6"/>
    <w:rsid w:val="17B171F7"/>
    <w:rsid w:val="17BC321C"/>
    <w:rsid w:val="17BFEC3E"/>
    <w:rsid w:val="17DE7A11"/>
    <w:rsid w:val="186A28BB"/>
    <w:rsid w:val="187D8F5C"/>
    <w:rsid w:val="1893F0D6"/>
    <w:rsid w:val="18BDCA3B"/>
    <w:rsid w:val="18C1B1D5"/>
    <w:rsid w:val="18C57A04"/>
    <w:rsid w:val="18D49A32"/>
    <w:rsid w:val="18F4AA43"/>
    <w:rsid w:val="19340F63"/>
    <w:rsid w:val="194F50C1"/>
    <w:rsid w:val="1961718C"/>
    <w:rsid w:val="196D9C4A"/>
    <w:rsid w:val="198066F8"/>
    <w:rsid w:val="19904447"/>
    <w:rsid w:val="199DC76B"/>
    <w:rsid w:val="19E4511E"/>
    <w:rsid w:val="1A110CD1"/>
    <w:rsid w:val="1A141CF9"/>
    <w:rsid w:val="1A1E591E"/>
    <w:rsid w:val="1A2A3E99"/>
    <w:rsid w:val="1A6E9A45"/>
    <w:rsid w:val="1A7BA1C6"/>
    <w:rsid w:val="1A98A26F"/>
    <w:rsid w:val="1AB774EB"/>
    <w:rsid w:val="1AF276B0"/>
    <w:rsid w:val="1B041A1C"/>
    <w:rsid w:val="1B0EA9E8"/>
    <w:rsid w:val="1B0EB9EA"/>
    <w:rsid w:val="1B318605"/>
    <w:rsid w:val="1B5212ED"/>
    <w:rsid w:val="1B6AEBD3"/>
    <w:rsid w:val="1B820F99"/>
    <w:rsid w:val="1BAA6B0D"/>
    <w:rsid w:val="1BE4CCCF"/>
    <w:rsid w:val="1BEC9DAF"/>
    <w:rsid w:val="1C177227"/>
    <w:rsid w:val="1C5162B7"/>
    <w:rsid w:val="1C5AE48D"/>
    <w:rsid w:val="1C667B27"/>
    <w:rsid w:val="1C6C205F"/>
    <w:rsid w:val="1C6CBEAB"/>
    <w:rsid w:val="1C6D768D"/>
    <w:rsid w:val="1C746283"/>
    <w:rsid w:val="1C92B95A"/>
    <w:rsid w:val="1CA3EEAC"/>
    <w:rsid w:val="1CB46BC2"/>
    <w:rsid w:val="1D100A80"/>
    <w:rsid w:val="1D3D084B"/>
    <w:rsid w:val="1D539516"/>
    <w:rsid w:val="1DAD52B1"/>
    <w:rsid w:val="1DB346FE"/>
    <w:rsid w:val="1E005D49"/>
    <w:rsid w:val="1E18B96D"/>
    <w:rsid w:val="1E272D23"/>
    <w:rsid w:val="1E36119F"/>
    <w:rsid w:val="1E48E61B"/>
    <w:rsid w:val="1E550610"/>
    <w:rsid w:val="1EBB7B9C"/>
    <w:rsid w:val="1EDFC8CF"/>
    <w:rsid w:val="1EE96334"/>
    <w:rsid w:val="1F010AE1"/>
    <w:rsid w:val="1F744D36"/>
    <w:rsid w:val="1F78E748"/>
    <w:rsid w:val="1F872995"/>
    <w:rsid w:val="1F8B6988"/>
    <w:rsid w:val="1FC01BFA"/>
    <w:rsid w:val="1FC53AB0"/>
    <w:rsid w:val="1FF76236"/>
    <w:rsid w:val="20013D62"/>
    <w:rsid w:val="20523DAE"/>
    <w:rsid w:val="2055FE28"/>
    <w:rsid w:val="205693CC"/>
    <w:rsid w:val="207B8913"/>
    <w:rsid w:val="208FBDCC"/>
    <w:rsid w:val="2091947F"/>
    <w:rsid w:val="20BC56A7"/>
    <w:rsid w:val="216B8752"/>
    <w:rsid w:val="216E6861"/>
    <w:rsid w:val="219E8046"/>
    <w:rsid w:val="21B8FA7E"/>
    <w:rsid w:val="21D91829"/>
    <w:rsid w:val="21D9FA86"/>
    <w:rsid w:val="21E84475"/>
    <w:rsid w:val="220CA454"/>
    <w:rsid w:val="222443B2"/>
    <w:rsid w:val="227C0EC4"/>
    <w:rsid w:val="2282EE36"/>
    <w:rsid w:val="2284BB6D"/>
    <w:rsid w:val="228F191F"/>
    <w:rsid w:val="22983061"/>
    <w:rsid w:val="22B9FCA9"/>
    <w:rsid w:val="22C4A49E"/>
    <w:rsid w:val="22CADE4C"/>
    <w:rsid w:val="230A2771"/>
    <w:rsid w:val="231FB237"/>
    <w:rsid w:val="232924D6"/>
    <w:rsid w:val="233CB633"/>
    <w:rsid w:val="2374A158"/>
    <w:rsid w:val="2391A5C2"/>
    <w:rsid w:val="23B7C1E6"/>
    <w:rsid w:val="23F5174B"/>
    <w:rsid w:val="24099165"/>
    <w:rsid w:val="240CB335"/>
    <w:rsid w:val="240CDAE7"/>
    <w:rsid w:val="241A7AF6"/>
    <w:rsid w:val="24208BCE"/>
    <w:rsid w:val="242FC0CF"/>
    <w:rsid w:val="24362E97"/>
    <w:rsid w:val="2442E94C"/>
    <w:rsid w:val="2446CF30"/>
    <w:rsid w:val="245AF992"/>
    <w:rsid w:val="2465B909"/>
    <w:rsid w:val="2466AEAD"/>
    <w:rsid w:val="246DD865"/>
    <w:rsid w:val="248545ED"/>
    <w:rsid w:val="249C04D7"/>
    <w:rsid w:val="24B915DD"/>
    <w:rsid w:val="24F8276F"/>
    <w:rsid w:val="24FAF7A3"/>
    <w:rsid w:val="25026A2E"/>
    <w:rsid w:val="25087535"/>
    <w:rsid w:val="250A7854"/>
    <w:rsid w:val="250D61D0"/>
    <w:rsid w:val="2590F6BA"/>
    <w:rsid w:val="25A13B1E"/>
    <w:rsid w:val="25B0ED58"/>
    <w:rsid w:val="25BE58E3"/>
    <w:rsid w:val="25CFAADB"/>
    <w:rsid w:val="25DF843F"/>
    <w:rsid w:val="25E36101"/>
    <w:rsid w:val="2621490A"/>
    <w:rsid w:val="2629C18F"/>
    <w:rsid w:val="2633974D"/>
    <w:rsid w:val="2656F1E2"/>
    <w:rsid w:val="265B228F"/>
    <w:rsid w:val="2675528F"/>
    <w:rsid w:val="26825DD2"/>
    <w:rsid w:val="26865635"/>
    <w:rsid w:val="26A54C4D"/>
    <w:rsid w:val="27188A63"/>
    <w:rsid w:val="271C92FB"/>
    <w:rsid w:val="272036F2"/>
    <w:rsid w:val="27344884"/>
    <w:rsid w:val="2737AACB"/>
    <w:rsid w:val="278FABC4"/>
    <w:rsid w:val="27DECFF4"/>
    <w:rsid w:val="27FC4DF8"/>
    <w:rsid w:val="281CB95A"/>
    <w:rsid w:val="28527629"/>
    <w:rsid w:val="2861B2E5"/>
    <w:rsid w:val="289B0D1A"/>
    <w:rsid w:val="289C870B"/>
    <w:rsid w:val="28B1F85A"/>
    <w:rsid w:val="28C735BB"/>
    <w:rsid w:val="28C8886E"/>
    <w:rsid w:val="28CA62F7"/>
    <w:rsid w:val="28CD69C3"/>
    <w:rsid w:val="295F3742"/>
    <w:rsid w:val="29667B42"/>
    <w:rsid w:val="29711524"/>
    <w:rsid w:val="29BB4397"/>
    <w:rsid w:val="29BC97D8"/>
    <w:rsid w:val="2A064891"/>
    <w:rsid w:val="2A3CC730"/>
    <w:rsid w:val="2A4191B7"/>
    <w:rsid w:val="2A610410"/>
    <w:rsid w:val="2A91B23D"/>
    <w:rsid w:val="2AF6BD61"/>
    <w:rsid w:val="2AF98A99"/>
    <w:rsid w:val="2B4C3AC0"/>
    <w:rsid w:val="2BB068B6"/>
    <w:rsid w:val="2BBB84C6"/>
    <w:rsid w:val="2BE96DC1"/>
    <w:rsid w:val="2BEB0BF0"/>
    <w:rsid w:val="2BFE1810"/>
    <w:rsid w:val="2C08A906"/>
    <w:rsid w:val="2C140D63"/>
    <w:rsid w:val="2C161134"/>
    <w:rsid w:val="2C18A0EA"/>
    <w:rsid w:val="2C2D02EF"/>
    <w:rsid w:val="2C37BD94"/>
    <w:rsid w:val="2C4C5D02"/>
    <w:rsid w:val="2C8280E0"/>
    <w:rsid w:val="2CA1F68A"/>
    <w:rsid w:val="2CD3AB21"/>
    <w:rsid w:val="2CF04126"/>
    <w:rsid w:val="2D2AE134"/>
    <w:rsid w:val="2D313167"/>
    <w:rsid w:val="2D5711B0"/>
    <w:rsid w:val="2D7DFE3F"/>
    <w:rsid w:val="2D8F0740"/>
    <w:rsid w:val="2E18B993"/>
    <w:rsid w:val="2E2B3826"/>
    <w:rsid w:val="2E4881A4"/>
    <w:rsid w:val="2E630B9D"/>
    <w:rsid w:val="2E71AB07"/>
    <w:rsid w:val="2E724EC1"/>
    <w:rsid w:val="2E7B09D0"/>
    <w:rsid w:val="2E8687DE"/>
    <w:rsid w:val="2EAD9113"/>
    <w:rsid w:val="2ED03880"/>
    <w:rsid w:val="2EE39F78"/>
    <w:rsid w:val="2F02F98B"/>
    <w:rsid w:val="2F08238F"/>
    <w:rsid w:val="2F0CAC7E"/>
    <w:rsid w:val="2F2139DE"/>
    <w:rsid w:val="2F3F9E4D"/>
    <w:rsid w:val="2F7CD590"/>
    <w:rsid w:val="2F86EDAB"/>
    <w:rsid w:val="2F970432"/>
    <w:rsid w:val="2FCE9C89"/>
    <w:rsid w:val="2FD62D00"/>
    <w:rsid w:val="2FE2D9AD"/>
    <w:rsid w:val="2FE6D7D8"/>
    <w:rsid w:val="300438AF"/>
    <w:rsid w:val="30210666"/>
    <w:rsid w:val="307F2DFA"/>
    <w:rsid w:val="30925307"/>
    <w:rsid w:val="3096E747"/>
    <w:rsid w:val="30A3E958"/>
    <w:rsid w:val="30C2026D"/>
    <w:rsid w:val="30F0442B"/>
    <w:rsid w:val="310E934E"/>
    <w:rsid w:val="315BD0D7"/>
    <w:rsid w:val="3171FD61"/>
    <w:rsid w:val="317E377A"/>
    <w:rsid w:val="31E6B180"/>
    <w:rsid w:val="31E6D726"/>
    <w:rsid w:val="31EA2520"/>
    <w:rsid w:val="31F1DA20"/>
    <w:rsid w:val="3200922E"/>
    <w:rsid w:val="320D0553"/>
    <w:rsid w:val="32243F0F"/>
    <w:rsid w:val="32564257"/>
    <w:rsid w:val="32982126"/>
    <w:rsid w:val="329E52DC"/>
    <w:rsid w:val="32A48492"/>
    <w:rsid w:val="32B5CAFC"/>
    <w:rsid w:val="32CF31C3"/>
    <w:rsid w:val="32E24DAC"/>
    <w:rsid w:val="330ECAD7"/>
    <w:rsid w:val="332A85FB"/>
    <w:rsid w:val="333D8AD8"/>
    <w:rsid w:val="333EFFD9"/>
    <w:rsid w:val="334CBEE6"/>
    <w:rsid w:val="3359527B"/>
    <w:rsid w:val="338F15DF"/>
    <w:rsid w:val="33915719"/>
    <w:rsid w:val="339B8B59"/>
    <w:rsid w:val="339F377B"/>
    <w:rsid w:val="33C8D1D7"/>
    <w:rsid w:val="3428A221"/>
    <w:rsid w:val="34542B13"/>
    <w:rsid w:val="3456EF89"/>
    <w:rsid w:val="3463D253"/>
    <w:rsid w:val="34781F99"/>
    <w:rsid w:val="34839C43"/>
    <w:rsid w:val="3484BFFD"/>
    <w:rsid w:val="34AE4306"/>
    <w:rsid w:val="34B61709"/>
    <w:rsid w:val="34EB88F9"/>
    <w:rsid w:val="34F4C305"/>
    <w:rsid w:val="3501AD72"/>
    <w:rsid w:val="352E7DA8"/>
    <w:rsid w:val="35300A45"/>
    <w:rsid w:val="355A962C"/>
    <w:rsid w:val="35A93D2B"/>
    <w:rsid w:val="35AEEA69"/>
    <w:rsid w:val="35D7AF6E"/>
    <w:rsid w:val="361491AA"/>
    <w:rsid w:val="363FB896"/>
    <w:rsid w:val="36542020"/>
    <w:rsid w:val="3658E0F3"/>
    <w:rsid w:val="366BE6BC"/>
    <w:rsid w:val="368FB70B"/>
    <w:rsid w:val="369FDE82"/>
    <w:rsid w:val="36B5973E"/>
    <w:rsid w:val="36F9833A"/>
    <w:rsid w:val="36FF9DB8"/>
    <w:rsid w:val="3709FA94"/>
    <w:rsid w:val="371AD632"/>
    <w:rsid w:val="372C2B00"/>
    <w:rsid w:val="37313959"/>
    <w:rsid w:val="37A500CF"/>
    <w:rsid w:val="37AA205F"/>
    <w:rsid w:val="37ABF127"/>
    <w:rsid w:val="37DF3726"/>
    <w:rsid w:val="37E20FA9"/>
    <w:rsid w:val="387C516F"/>
    <w:rsid w:val="389CFEA7"/>
    <w:rsid w:val="38D941CB"/>
    <w:rsid w:val="38EE4629"/>
    <w:rsid w:val="39564A3E"/>
    <w:rsid w:val="39819BBD"/>
    <w:rsid w:val="399DD244"/>
    <w:rsid w:val="39A96FD3"/>
    <w:rsid w:val="39B60770"/>
    <w:rsid w:val="39C100CA"/>
    <w:rsid w:val="3A0F923A"/>
    <w:rsid w:val="3A127F60"/>
    <w:rsid w:val="3A2F46F7"/>
    <w:rsid w:val="3A7C5722"/>
    <w:rsid w:val="3A818A8D"/>
    <w:rsid w:val="3ABC6600"/>
    <w:rsid w:val="3ACCD789"/>
    <w:rsid w:val="3ADE0243"/>
    <w:rsid w:val="3AE6C934"/>
    <w:rsid w:val="3B2271FF"/>
    <w:rsid w:val="3B3338E9"/>
    <w:rsid w:val="3B514059"/>
    <w:rsid w:val="3B54CFD4"/>
    <w:rsid w:val="3BC324AD"/>
    <w:rsid w:val="3BD1A1BC"/>
    <w:rsid w:val="3BFC4832"/>
    <w:rsid w:val="3C05B8A9"/>
    <w:rsid w:val="3C6BA1FC"/>
    <w:rsid w:val="3C97439B"/>
    <w:rsid w:val="3CC0300E"/>
    <w:rsid w:val="3CC82277"/>
    <w:rsid w:val="3CD987FC"/>
    <w:rsid w:val="3CFB19CB"/>
    <w:rsid w:val="3D0825C2"/>
    <w:rsid w:val="3D4301A5"/>
    <w:rsid w:val="3D4EE319"/>
    <w:rsid w:val="3D585228"/>
    <w:rsid w:val="3D6198D1"/>
    <w:rsid w:val="3D7281DB"/>
    <w:rsid w:val="3DACA2D1"/>
    <w:rsid w:val="3E3313AC"/>
    <w:rsid w:val="3E3B87E2"/>
    <w:rsid w:val="3E6946BB"/>
    <w:rsid w:val="3EA3EDD2"/>
    <w:rsid w:val="3EABF10D"/>
    <w:rsid w:val="3EB9C481"/>
    <w:rsid w:val="3ED0F3A5"/>
    <w:rsid w:val="3EFAC56F"/>
    <w:rsid w:val="3F0C64ED"/>
    <w:rsid w:val="3F32B787"/>
    <w:rsid w:val="3F53EAED"/>
    <w:rsid w:val="3F698CA4"/>
    <w:rsid w:val="3F849BEC"/>
    <w:rsid w:val="3F85B174"/>
    <w:rsid w:val="3FB15B93"/>
    <w:rsid w:val="3FE8A432"/>
    <w:rsid w:val="3FEA3E44"/>
    <w:rsid w:val="401D391C"/>
    <w:rsid w:val="40352305"/>
    <w:rsid w:val="40583BB9"/>
    <w:rsid w:val="405D0316"/>
    <w:rsid w:val="40B2853E"/>
    <w:rsid w:val="40C9E9F7"/>
    <w:rsid w:val="40ED8FC0"/>
    <w:rsid w:val="40F4987C"/>
    <w:rsid w:val="40F90CE0"/>
    <w:rsid w:val="411CC992"/>
    <w:rsid w:val="411D23A0"/>
    <w:rsid w:val="413D200D"/>
    <w:rsid w:val="41411145"/>
    <w:rsid w:val="414246A6"/>
    <w:rsid w:val="415A3E17"/>
    <w:rsid w:val="415C099D"/>
    <w:rsid w:val="41860EA5"/>
    <w:rsid w:val="41B443F4"/>
    <w:rsid w:val="41BEFAE6"/>
    <w:rsid w:val="41C07745"/>
    <w:rsid w:val="4202D2EB"/>
    <w:rsid w:val="422E1598"/>
    <w:rsid w:val="4236F3AA"/>
    <w:rsid w:val="42426780"/>
    <w:rsid w:val="42490362"/>
    <w:rsid w:val="42669756"/>
    <w:rsid w:val="428C1743"/>
    <w:rsid w:val="42AC0AD3"/>
    <w:rsid w:val="4312DDF3"/>
    <w:rsid w:val="436FDF62"/>
    <w:rsid w:val="4378318F"/>
    <w:rsid w:val="43857AEF"/>
    <w:rsid w:val="43D3BD46"/>
    <w:rsid w:val="43E479FD"/>
    <w:rsid w:val="441A6B73"/>
    <w:rsid w:val="444C0351"/>
    <w:rsid w:val="444D4812"/>
    <w:rsid w:val="446739BD"/>
    <w:rsid w:val="4484CD68"/>
    <w:rsid w:val="44B1BF57"/>
    <w:rsid w:val="44BA0BFF"/>
    <w:rsid w:val="44DD7EC7"/>
    <w:rsid w:val="453AE80B"/>
    <w:rsid w:val="45495C37"/>
    <w:rsid w:val="45517B93"/>
    <w:rsid w:val="45644F23"/>
    <w:rsid w:val="45865B08"/>
    <w:rsid w:val="45ABD0A6"/>
    <w:rsid w:val="45D836B0"/>
    <w:rsid w:val="463C11F3"/>
    <w:rsid w:val="463E6811"/>
    <w:rsid w:val="4641CB46"/>
    <w:rsid w:val="4646DCB5"/>
    <w:rsid w:val="464F66C6"/>
    <w:rsid w:val="46A035A9"/>
    <w:rsid w:val="46BD4F0C"/>
    <w:rsid w:val="46CB82EE"/>
    <w:rsid w:val="46DC42F3"/>
    <w:rsid w:val="46E424E6"/>
    <w:rsid w:val="46FD8AAC"/>
    <w:rsid w:val="4720E184"/>
    <w:rsid w:val="47225E3A"/>
    <w:rsid w:val="474A5D13"/>
    <w:rsid w:val="4762A545"/>
    <w:rsid w:val="47680ECC"/>
    <w:rsid w:val="47AAC714"/>
    <w:rsid w:val="47B690FE"/>
    <w:rsid w:val="47FEE470"/>
    <w:rsid w:val="482F23FC"/>
    <w:rsid w:val="482FA6BB"/>
    <w:rsid w:val="48658DE2"/>
    <w:rsid w:val="48688289"/>
    <w:rsid w:val="4879DDF5"/>
    <w:rsid w:val="4880BF90"/>
    <w:rsid w:val="48A75A69"/>
    <w:rsid w:val="48E080ED"/>
    <w:rsid w:val="48F58D69"/>
    <w:rsid w:val="49584923"/>
    <w:rsid w:val="496BFD85"/>
    <w:rsid w:val="497CC57A"/>
    <w:rsid w:val="498624A8"/>
    <w:rsid w:val="49A9A9F9"/>
    <w:rsid w:val="49AE5EAC"/>
    <w:rsid w:val="49B92564"/>
    <w:rsid w:val="49D8787B"/>
    <w:rsid w:val="49E3E003"/>
    <w:rsid w:val="49FCA9F9"/>
    <w:rsid w:val="49FF85EC"/>
    <w:rsid w:val="4A021FE7"/>
    <w:rsid w:val="4A2925D6"/>
    <w:rsid w:val="4A2A3EF3"/>
    <w:rsid w:val="4A3B3327"/>
    <w:rsid w:val="4A663D2F"/>
    <w:rsid w:val="4A847760"/>
    <w:rsid w:val="4A9FBC55"/>
    <w:rsid w:val="4AC529CE"/>
    <w:rsid w:val="4AE32D29"/>
    <w:rsid w:val="4AEC742E"/>
    <w:rsid w:val="4AF527C9"/>
    <w:rsid w:val="4AF98867"/>
    <w:rsid w:val="4B10576A"/>
    <w:rsid w:val="4B124249"/>
    <w:rsid w:val="4B2E1865"/>
    <w:rsid w:val="4B78A243"/>
    <w:rsid w:val="4B95F059"/>
    <w:rsid w:val="4BB088F7"/>
    <w:rsid w:val="4BEEA7AA"/>
    <w:rsid w:val="4BEF267B"/>
    <w:rsid w:val="4C0D81B5"/>
    <w:rsid w:val="4C38D8A6"/>
    <w:rsid w:val="4C534523"/>
    <w:rsid w:val="4CEC1961"/>
    <w:rsid w:val="4CF35475"/>
    <w:rsid w:val="4D357EE5"/>
    <w:rsid w:val="4D4D6BA2"/>
    <w:rsid w:val="4D4FEE0C"/>
    <w:rsid w:val="4D94FFA3"/>
    <w:rsid w:val="4DA8582D"/>
    <w:rsid w:val="4DB1A881"/>
    <w:rsid w:val="4DBF8751"/>
    <w:rsid w:val="4E0BB38B"/>
    <w:rsid w:val="4E32460B"/>
    <w:rsid w:val="4E3AFE8D"/>
    <w:rsid w:val="4E4757B8"/>
    <w:rsid w:val="4E498AD7"/>
    <w:rsid w:val="4E78DD1A"/>
    <w:rsid w:val="4E877210"/>
    <w:rsid w:val="4E8A883F"/>
    <w:rsid w:val="4E9E62D5"/>
    <w:rsid w:val="4EDA7CA8"/>
    <w:rsid w:val="4EEDD5C9"/>
    <w:rsid w:val="4EFE84F7"/>
    <w:rsid w:val="4F19EE7D"/>
    <w:rsid w:val="4F24090F"/>
    <w:rsid w:val="4F4D78E2"/>
    <w:rsid w:val="4F5112A3"/>
    <w:rsid w:val="4F51FA44"/>
    <w:rsid w:val="4F7D855F"/>
    <w:rsid w:val="4F85A4BB"/>
    <w:rsid w:val="4FC63896"/>
    <w:rsid w:val="4FED0045"/>
    <w:rsid w:val="50911CAF"/>
    <w:rsid w:val="509192F1"/>
    <w:rsid w:val="50BA0B9A"/>
    <w:rsid w:val="50BD5B81"/>
    <w:rsid w:val="50C8D463"/>
    <w:rsid w:val="50DD15A5"/>
    <w:rsid w:val="50E94943"/>
    <w:rsid w:val="510B3104"/>
    <w:rsid w:val="5132F910"/>
    <w:rsid w:val="515FE046"/>
    <w:rsid w:val="5170F3DF"/>
    <w:rsid w:val="51B42914"/>
    <w:rsid w:val="51DFFA6E"/>
    <w:rsid w:val="51F6AE67"/>
    <w:rsid w:val="51F9BD65"/>
    <w:rsid w:val="52048708"/>
    <w:rsid w:val="52121D6A"/>
    <w:rsid w:val="52273D2F"/>
    <w:rsid w:val="5249E214"/>
    <w:rsid w:val="528E3DAF"/>
    <w:rsid w:val="52B51713"/>
    <w:rsid w:val="52B5965B"/>
    <w:rsid w:val="52EAE948"/>
    <w:rsid w:val="52F5808B"/>
    <w:rsid w:val="52F8B3EB"/>
    <w:rsid w:val="52FB775B"/>
    <w:rsid w:val="531C39AA"/>
    <w:rsid w:val="5332DBEE"/>
    <w:rsid w:val="535E90DA"/>
    <w:rsid w:val="536D208C"/>
    <w:rsid w:val="5394E11E"/>
    <w:rsid w:val="53A1C5D7"/>
    <w:rsid w:val="53BF6AAD"/>
    <w:rsid w:val="5404F363"/>
    <w:rsid w:val="540B8E3F"/>
    <w:rsid w:val="5414AFEC"/>
    <w:rsid w:val="5437FFC9"/>
    <w:rsid w:val="54576117"/>
    <w:rsid w:val="545D1B12"/>
    <w:rsid w:val="5499CCDA"/>
    <w:rsid w:val="54A45914"/>
    <w:rsid w:val="54BAAAD4"/>
    <w:rsid w:val="54C130C4"/>
    <w:rsid w:val="54E359D7"/>
    <w:rsid w:val="54F47BFC"/>
    <w:rsid w:val="5537996B"/>
    <w:rsid w:val="555E3441"/>
    <w:rsid w:val="556AA5C8"/>
    <w:rsid w:val="5584C208"/>
    <w:rsid w:val="55895655"/>
    <w:rsid w:val="55E0031F"/>
    <w:rsid w:val="5608787B"/>
    <w:rsid w:val="560A453D"/>
    <w:rsid w:val="56565886"/>
    <w:rsid w:val="567884FB"/>
    <w:rsid w:val="5690A1F6"/>
    <w:rsid w:val="5729568C"/>
    <w:rsid w:val="57753290"/>
    <w:rsid w:val="5792DDCF"/>
    <w:rsid w:val="57A09B49"/>
    <w:rsid w:val="57E6B690"/>
    <w:rsid w:val="581DC196"/>
    <w:rsid w:val="5834E9BD"/>
    <w:rsid w:val="583B1B73"/>
    <w:rsid w:val="5852C14C"/>
    <w:rsid w:val="58D74A5D"/>
    <w:rsid w:val="58DC4C84"/>
    <w:rsid w:val="593F6908"/>
    <w:rsid w:val="597CB56F"/>
    <w:rsid w:val="598CD8A0"/>
    <w:rsid w:val="598E1BF7"/>
    <w:rsid w:val="599D8A34"/>
    <w:rsid w:val="59B09A3A"/>
    <w:rsid w:val="59D62E14"/>
    <w:rsid w:val="59FB7666"/>
    <w:rsid w:val="5A002773"/>
    <w:rsid w:val="5A038B2A"/>
    <w:rsid w:val="5A3AE364"/>
    <w:rsid w:val="5A8188F8"/>
    <w:rsid w:val="5AAEB83C"/>
    <w:rsid w:val="5AB97A6B"/>
    <w:rsid w:val="5AE7413B"/>
    <w:rsid w:val="5B242461"/>
    <w:rsid w:val="5B305681"/>
    <w:rsid w:val="5B46036D"/>
    <w:rsid w:val="5B52727B"/>
    <w:rsid w:val="5B785CEE"/>
    <w:rsid w:val="5B9018F2"/>
    <w:rsid w:val="5BBB5F65"/>
    <w:rsid w:val="5BBD4945"/>
    <w:rsid w:val="5BCB1E0A"/>
    <w:rsid w:val="5BCD2DEE"/>
    <w:rsid w:val="5BDBA63E"/>
    <w:rsid w:val="5C2728F2"/>
    <w:rsid w:val="5C3863C9"/>
    <w:rsid w:val="5C388C02"/>
    <w:rsid w:val="5C4CD161"/>
    <w:rsid w:val="5C62942C"/>
    <w:rsid w:val="5C9B6044"/>
    <w:rsid w:val="5CB69AE3"/>
    <w:rsid w:val="5CD52DF2"/>
    <w:rsid w:val="5D2573B9"/>
    <w:rsid w:val="5D4539A3"/>
    <w:rsid w:val="5D871347"/>
    <w:rsid w:val="5D96ED58"/>
    <w:rsid w:val="5DBA1D9A"/>
    <w:rsid w:val="5E002AF5"/>
    <w:rsid w:val="5E044245"/>
    <w:rsid w:val="5E0887BA"/>
    <w:rsid w:val="5E2795ED"/>
    <w:rsid w:val="5EB6F5FE"/>
    <w:rsid w:val="5F12E259"/>
    <w:rsid w:val="5F23B889"/>
    <w:rsid w:val="5F2ACD2B"/>
    <w:rsid w:val="5F38BC9E"/>
    <w:rsid w:val="5F3916AD"/>
    <w:rsid w:val="5F3C27B0"/>
    <w:rsid w:val="5F4938BF"/>
    <w:rsid w:val="5F56D196"/>
    <w:rsid w:val="5F908D8E"/>
    <w:rsid w:val="5F9304BB"/>
    <w:rsid w:val="5F93ED51"/>
    <w:rsid w:val="5FC238FC"/>
    <w:rsid w:val="5FC360A9"/>
    <w:rsid w:val="5FE81582"/>
    <w:rsid w:val="60060DD4"/>
    <w:rsid w:val="600DED3E"/>
    <w:rsid w:val="60277CCB"/>
    <w:rsid w:val="60575F9F"/>
    <w:rsid w:val="609B7A6C"/>
    <w:rsid w:val="60A19A6A"/>
    <w:rsid w:val="60B65B75"/>
    <w:rsid w:val="60ECEB13"/>
    <w:rsid w:val="60FB207A"/>
    <w:rsid w:val="6110EFCE"/>
    <w:rsid w:val="613D494F"/>
    <w:rsid w:val="615749AD"/>
    <w:rsid w:val="617614D4"/>
    <w:rsid w:val="618A88A4"/>
    <w:rsid w:val="61A16DFB"/>
    <w:rsid w:val="61AE73D5"/>
    <w:rsid w:val="61B3C146"/>
    <w:rsid w:val="61B83878"/>
    <w:rsid w:val="61B96768"/>
    <w:rsid w:val="61BE6D3A"/>
    <w:rsid w:val="61E1FDB9"/>
    <w:rsid w:val="6204F4B4"/>
    <w:rsid w:val="6242491E"/>
    <w:rsid w:val="625CAC95"/>
    <w:rsid w:val="626140A2"/>
    <w:rsid w:val="62B5AE5E"/>
    <w:rsid w:val="62DEECA7"/>
    <w:rsid w:val="62EDE157"/>
    <w:rsid w:val="63420597"/>
    <w:rsid w:val="63454E0E"/>
    <w:rsid w:val="637B9119"/>
    <w:rsid w:val="6380B3C2"/>
    <w:rsid w:val="6389314A"/>
    <w:rsid w:val="63D5B4EC"/>
    <w:rsid w:val="63E26300"/>
    <w:rsid w:val="63E28A1A"/>
    <w:rsid w:val="63FA3ECC"/>
    <w:rsid w:val="63FBE130"/>
    <w:rsid w:val="6414A0B1"/>
    <w:rsid w:val="64494E50"/>
    <w:rsid w:val="64583D55"/>
    <w:rsid w:val="645EA0E1"/>
    <w:rsid w:val="64859F7E"/>
    <w:rsid w:val="64BF93C7"/>
    <w:rsid w:val="64FBD182"/>
    <w:rsid w:val="65001911"/>
    <w:rsid w:val="6516477C"/>
    <w:rsid w:val="652E8CAE"/>
    <w:rsid w:val="6538BE5D"/>
    <w:rsid w:val="657345EB"/>
    <w:rsid w:val="65874349"/>
    <w:rsid w:val="65BF9E36"/>
    <w:rsid w:val="65E56295"/>
    <w:rsid w:val="65FB51B6"/>
    <w:rsid w:val="662D90FF"/>
    <w:rsid w:val="663835E6"/>
    <w:rsid w:val="6651A139"/>
    <w:rsid w:val="6667B62F"/>
    <w:rsid w:val="66789749"/>
    <w:rsid w:val="66A13EAD"/>
    <w:rsid w:val="66AE8A66"/>
    <w:rsid w:val="670F0BB4"/>
    <w:rsid w:val="671FC53E"/>
    <w:rsid w:val="67498CBA"/>
    <w:rsid w:val="67782CF7"/>
    <w:rsid w:val="67816056"/>
    <w:rsid w:val="678555B9"/>
    <w:rsid w:val="67B23768"/>
    <w:rsid w:val="67B52B7C"/>
    <w:rsid w:val="67C8057D"/>
    <w:rsid w:val="67F6259D"/>
    <w:rsid w:val="680B90C4"/>
    <w:rsid w:val="68124032"/>
    <w:rsid w:val="684A83A7"/>
    <w:rsid w:val="68507C6A"/>
    <w:rsid w:val="68509A79"/>
    <w:rsid w:val="6864CAB7"/>
    <w:rsid w:val="686F499D"/>
    <w:rsid w:val="687BF1E4"/>
    <w:rsid w:val="68B7C0CE"/>
    <w:rsid w:val="68D4F4C8"/>
    <w:rsid w:val="68DEF85E"/>
    <w:rsid w:val="691C7677"/>
    <w:rsid w:val="6925601C"/>
    <w:rsid w:val="694C0964"/>
    <w:rsid w:val="6970A567"/>
    <w:rsid w:val="6982E27F"/>
    <w:rsid w:val="699BDCFB"/>
    <w:rsid w:val="69CB0512"/>
    <w:rsid w:val="69D3E741"/>
    <w:rsid w:val="69DD527C"/>
    <w:rsid w:val="6A290706"/>
    <w:rsid w:val="6A478BEF"/>
    <w:rsid w:val="6A860DAE"/>
    <w:rsid w:val="6A9A8D9D"/>
    <w:rsid w:val="6AB90118"/>
    <w:rsid w:val="6B30EE4C"/>
    <w:rsid w:val="6B3EED6E"/>
    <w:rsid w:val="6B4F6F08"/>
    <w:rsid w:val="6BB6017C"/>
    <w:rsid w:val="6BC992DE"/>
    <w:rsid w:val="6BE38F6A"/>
    <w:rsid w:val="6BE87CB7"/>
    <w:rsid w:val="6C10898F"/>
    <w:rsid w:val="6C381D33"/>
    <w:rsid w:val="6C40755E"/>
    <w:rsid w:val="6CDF0C17"/>
    <w:rsid w:val="6CEBA20B"/>
    <w:rsid w:val="6D2EC9AA"/>
    <w:rsid w:val="6D476568"/>
    <w:rsid w:val="6D68EF14"/>
    <w:rsid w:val="6D861285"/>
    <w:rsid w:val="6D8D405A"/>
    <w:rsid w:val="6D9C785B"/>
    <w:rsid w:val="6DAA8C04"/>
    <w:rsid w:val="6DC2DF80"/>
    <w:rsid w:val="6E34EC81"/>
    <w:rsid w:val="6E45A73D"/>
    <w:rsid w:val="6E607B45"/>
    <w:rsid w:val="6E87726C"/>
    <w:rsid w:val="6EA5331E"/>
    <w:rsid w:val="6F1B62B4"/>
    <w:rsid w:val="6F3AB134"/>
    <w:rsid w:val="6F6C2C12"/>
    <w:rsid w:val="6F6D659A"/>
    <w:rsid w:val="6F725DC8"/>
    <w:rsid w:val="6F7CBB93"/>
    <w:rsid w:val="6F816D90"/>
    <w:rsid w:val="6FB7CF89"/>
    <w:rsid w:val="6FDDFC35"/>
    <w:rsid w:val="7002466E"/>
    <w:rsid w:val="700CBC34"/>
    <w:rsid w:val="700EEC66"/>
    <w:rsid w:val="705B016F"/>
    <w:rsid w:val="70852D5C"/>
    <w:rsid w:val="70B3C2EB"/>
    <w:rsid w:val="70CBEF29"/>
    <w:rsid w:val="70CD4D0B"/>
    <w:rsid w:val="70E64656"/>
    <w:rsid w:val="70FFF305"/>
    <w:rsid w:val="71026748"/>
    <w:rsid w:val="710E3C04"/>
    <w:rsid w:val="7150C6BA"/>
    <w:rsid w:val="717D6BA6"/>
    <w:rsid w:val="7180229A"/>
    <w:rsid w:val="718EF47E"/>
    <w:rsid w:val="71C8C921"/>
    <w:rsid w:val="71F3132A"/>
    <w:rsid w:val="720C24B7"/>
    <w:rsid w:val="72498259"/>
    <w:rsid w:val="725519CA"/>
    <w:rsid w:val="725CE83F"/>
    <w:rsid w:val="727DFF3F"/>
    <w:rsid w:val="72AAAC2D"/>
    <w:rsid w:val="72BB6C32"/>
    <w:rsid w:val="72C32DD6"/>
    <w:rsid w:val="72DF7101"/>
    <w:rsid w:val="72F249E9"/>
    <w:rsid w:val="73206665"/>
    <w:rsid w:val="73286875"/>
    <w:rsid w:val="732C6484"/>
    <w:rsid w:val="735B5A44"/>
    <w:rsid w:val="73A5C433"/>
    <w:rsid w:val="73A5E0D9"/>
    <w:rsid w:val="73F286EA"/>
    <w:rsid w:val="74137F2C"/>
    <w:rsid w:val="743A19AE"/>
    <w:rsid w:val="746E8C7A"/>
    <w:rsid w:val="74742872"/>
    <w:rsid w:val="74812912"/>
    <w:rsid w:val="748927AB"/>
    <w:rsid w:val="749A9458"/>
    <w:rsid w:val="75011069"/>
    <w:rsid w:val="754C6AE4"/>
    <w:rsid w:val="756822F7"/>
    <w:rsid w:val="75808126"/>
    <w:rsid w:val="758DBFD3"/>
    <w:rsid w:val="75986533"/>
    <w:rsid w:val="75A05CE5"/>
    <w:rsid w:val="75F3230A"/>
    <w:rsid w:val="760C0418"/>
    <w:rsid w:val="7630337E"/>
    <w:rsid w:val="763E0E5B"/>
    <w:rsid w:val="763FFB06"/>
    <w:rsid w:val="764A14DB"/>
    <w:rsid w:val="7662D70C"/>
    <w:rsid w:val="766EA6DC"/>
    <w:rsid w:val="76AC1717"/>
    <w:rsid w:val="76B64595"/>
    <w:rsid w:val="76BA0ED3"/>
    <w:rsid w:val="76D074A9"/>
    <w:rsid w:val="76D7A27E"/>
    <w:rsid w:val="76D9235B"/>
    <w:rsid w:val="77197374"/>
    <w:rsid w:val="7749762C"/>
    <w:rsid w:val="775F775B"/>
    <w:rsid w:val="77654AE5"/>
    <w:rsid w:val="77A394F3"/>
    <w:rsid w:val="77A9D5B7"/>
    <w:rsid w:val="77B8C9D4"/>
    <w:rsid w:val="7803BE06"/>
    <w:rsid w:val="782680EE"/>
    <w:rsid w:val="784901D1"/>
    <w:rsid w:val="78498F08"/>
    <w:rsid w:val="785C1D73"/>
    <w:rsid w:val="78656BBF"/>
    <w:rsid w:val="788BDA28"/>
    <w:rsid w:val="789F537F"/>
    <w:rsid w:val="7916514B"/>
    <w:rsid w:val="793B4207"/>
    <w:rsid w:val="79529664"/>
    <w:rsid w:val="799CFC36"/>
    <w:rsid w:val="79ACA376"/>
    <w:rsid w:val="79D21299"/>
    <w:rsid w:val="79F6D075"/>
    <w:rsid w:val="79F95FB2"/>
    <w:rsid w:val="7A032AD8"/>
    <w:rsid w:val="7A1BA292"/>
    <w:rsid w:val="7A220499"/>
    <w:rsid w:val="7A2796BC"/>
    <w:rsid w:val="7A29ACFC"/>
    <w:rsid w:val="7A4B6298"/>
    <w:rsid w:val="7A55F7FF"/>
    <w:rsid w:val="7A5B12B7"/>
    <w:rsid w:val="7A5E27A1"/>
    <w:rsid w:val="7A693F3F"/>
    <w:rsid w:val="7A890F0C"/>
    <w:rsid w:val="7A94DB00"/>
    <w:rsid w:val="7AC4DEED"/>
    <w:rsid w:val="7AD00EAA"/>
    <w:rsid w:val="7B0E1AE7"/>
    <w:rsid w:val="7B1107EA"/>
    <w:rsid w:val="7B17E985"/>
    <w:rsid w:val="7B31821C"/>
    <w:rsid w:val="7B3BA3FE"/>
    <w:rsid w:val="7B498780"/>
    <w:rsid w:val="7B5EF058"/>
    <w:rsid w:val="7B6CA972"/>
    <w:rsid w:val="7B730266"/>
    <w:rsid w:val="7BA55225"/>
    <w:rsid w:val="7BAE95ED"/>
    <w:rsid w:val="7BCEF8A8"/>
    <w:rsid w:val="7BD09B4D"/>
    <w:rsid w:val="7BE0428D"/>
    <w:rsid w:val="7BF1C082"/>
    <w:rsid w:val="7C10051F"/>
    <w:rsid w:val="7C32E8DE"/>
    <w:rsid w:val="7C498BBD"/>
    <w:rsid w:val="7C608810"/>
    <w:rsid w:val="7C78E09F"/>
    <w:rsid w:val="7CCBD78B"/>
    <w:rsid w:val="7CD08B7A"/>
    <w:rsid w:val="7CD5B55E"/>
    <w:rsid w:val="7CE9464A"/>
    <w:rsid w:val="7D010D9A"/>
    <w:rsid w:val="7D02D33C"/>
    <w:rsid w:val="7D09B35B"/>
    <w:rsid w:val="7D1944B9"/>
    <w:rsid w:val="7D25EBC0"/>
    <w:rsid w:val="7D38DCE2"/>
    <w:rsid w:val="7D3B0B30"/>
    <w:rsid w:val="7D4728E1"/>
    <w:rsid w:val="7D4C68F3"/>
    <w:rsid w:val="7DA3ACDE"/>
    <w:rsid w:val="7DA4482F"/>
    <w:rsid w:val="7DC0BA66"/>
    <w:rsid w:val="7E1D50B3"/>
    <w:rsid w:val="7E25BF86"/>
    <w:rsid w:val="7E3B8DE4"/>
    <w:rsid w:val="7E483FCC"/>
    <w:rsid w:val="7E8153D6"/>
    <w:rsid w:val="7EA562F9"/>
    <w:rsid w:val="7ED50EA6"/>
    <w:rsid w:val="7EE26B9C"/>
    <w:rsid w:val="7F0333F6"/>
    <w:rsid w:val="7F05DE2F"/>
    <w:rsid w:val="7F24E5A9"/>
    <w:rsid w:val="7F2B1D81"/>
    <w:rsid w:val="7F4B3148"/>
    <w:rsid w:val="7F90C82C"/>
    <w:rsid w:val="7FC559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D2039"/>
  <w15:chartTrackingRefBased/>
  <w15:docId w15:val="{A139422B-ACF0-49F3-B240-D599A386840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cs="Arial" w:eastAsiaTheme="minorHAns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9">
    <w:name w:val="heading 9"/>
    <w:basedOn w:val="Normal"/>
    <w:next w:val="Normal"/>
    <w:link w:val="Heading9Char"/>
    <w:uiPriority w:val="9"/>
    <w:unhideWhenUsed/>
    <w:qFormat/>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Arial" w:customStyle="1">
    <w:name w:val="Arial"/>
    <w:basedOn w:val="NoSpacing"/>
    <w:link w:val="ArialChar"/>
    <w:autoRedefine/>
    <w:qFormat/>
    <w:rsid w:val="009D0E74"/>
    <w:pPr>
      <w:autoSpaceDE w:val="0"/>
      <w:autoSpaceDN w:val="0"/>
    </w:pPr>
    <w:rPr>
      <w:lang w:val="en-US"/>
    </w:rPr>
  </w:style>
  <w:style w:type="character" w:styleId="ArialChar" w:customStyle="1">
    <w:name w:val="Arial Char"/>
    <w:basedOn w:val="DefaultParagraphFont"/>
    <w:link w:val="Arial"/>
    <w:rsid w:val="009D0E74"/>
    <w:rPr>
      <w:rFonts w:ascii="Arial" w:hAnsi="Arial" w:cs="Arial"/>
      <w:sz w:val="24"/>
      <w:lang w:val="en-US"/>
    </w:rPr>
  </w:style>
  <w:style w:type="paragraph" w:styleId="NoSpacing">
    <w:name w:val="No Spacing"/>
    <w:uiPriority w:val="1"/>
    <w:qFormat/>
    <w:rsid w:val="009D0E74"/>
    <w:pPr>
      <w:spacing w:after="0" w:line="240" w:lineRule="auto"/>
    </w:pPr>
  </w:style>
  <w:style w:type="paragraph" w:styleId="ListParagraph">
    <w:name w:val="List Paragraph"/>
    <w:basedOn w:val="Normal"/>
    <w:uiPriority w:val="34"/>
    <w:qFormat/>
    <w:rsid w:val="00707D57"/>
    <w:pPr>
      <w:ind w:left="720"/>
      <w:contextualSpacing/>
    </w:pPr>
  </w:style>
  <w:style w:type="table" w:styleId="TableGrid">
    <w:name w:val="Table Grid"/>
    <w:basedOn w:val="TableNormal"/>
    <w:uiPriority w:val="39"/>
    <w:rsid w:val="00FD417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5">
    <w:name w:val="Plain Table 5"/>
    <w:basedOn w:val="TableNormal"/>
    <w:uiPriority w:val="45"/>
    <w:rsid w:val="00FD4178"/>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395B80"/>
    <w:rPr>
      <w:color w:val="0563C1" w:themeColor="hyperlink"/>
      <w:u w:val="single"/>
    </w:rPr>
  </w:style>
  <w:style w:type="character" w:styleId="UnresolvedMention">
    <w:name w:val="Unresolved Mention"/>
    <w:basedOn w:val="DefaultParagraphFont"/>
    <w:uiPriority w:val="99"/>
    <w:semiHidden/>
    <w:unhideWhenUsed/>
    <w:rsid w:val="00395B80"/>
    <w:rPr>
      <w:color w:val="605E5C"/>
      <w:shd w:val="clear" w:color="auto" w:fill="E1DFDD"/>
    </w:rPr>
  </w:style>
  <w:style w:type="paragraph" w:styleId="paragraph" w:customStyle="1">
    <w:name w:val="paragraph"/>
    <w:basedOn w:val="Normal"/>
    <w:rsid w:val="004B5CCD"/>
    <w:pPr>
      <w:spacing w:before="100" w:beforeAutospacing="1" w:after="100" w:afterAutospacing="1" w:line="240" w:lineRule="auto"/>
    </w:pPr>
    <w:rPr>
      <w:rFonts w:ascii="Times New Roman" w:hAnsi="Times New Roman" w:eastAsia="Times New Roman" w:cs="Times New Roman"/>
      <w:lang w:eastAsia="en-GB"/>
    </w:rPr>
  </w:style>
  <w:style w:type="character" w:styleId="normaltextrun" w:customStyle="1">
    <w:name w:val="normaltextrun"/>
    <w:basedOn w:val="DefaultParagraphFont"/>
    <w:rsid w:val="004B5CCD"/>
  </w:style>
  <w:style w:type="character" w:styleId="eop" w:customStyle="1">
    <w:name w:val="eop"/>
    <w:basedOn w:val="DefaultParagraphFont"/>
    <w:rsid w:val="004B5CCD"/>
  </w:style>
  <w:style w:type="character" w:styleId="scxw131700998" w:customStyle="1">
    <w:name w:val="scxw131700998"/>
    <w:basedOn w:val="DefaultParagraphFont"/>
    <w:rsid w:val="004B5CCD"/>
  </w:style>
  <w:style w:type="character" w:styleId="scxw161216533" w:customStyle="1">
    <w:name w:val="scxw161216533"/>
    <w:basedOn w:val="DefaultParagraphFont"/>
    <w:rsid w:val="004B5CCD"/>
  </w:style>
  <w:style w:type="character" w:styleId="scxw226158342" w:customStyle="1">
    <w:name w:val="scxw226158342"/>
    <w:basedOn w:val="DefaultParagraphFont"/>
    <w:rsid w:val="004B5CCD"/>
  </w:style>
  <w:style w:type="paragraph" w:styleId="CommentText">
    <w:name w:val="annotation text"/>
    <w:basedOn w:val="Normal"/>
    <w:link w:val="CommentTextChar"/>
    <w:uiPriority w:val="99"/>
    <w:semiHidden/>
    <w:unhideWhenUsed/>
    <w:rsid w:val="00B67D45"/>
    <w:pPr>
      <w:spacing w:line="240" w:lineRule="auto"/>
    </w:pPr>
    <w:rPr>
      <w:sz w:val="20"/>
      <w:szCs w:val="20"/>
    </w:rPr>
  </w:style>
  <w:style w:type="character" w:styleId="CommentTextChar" w:customStyle="1">
    <w:name w:val="Comment Text Char"/>
    <w:basedOn w:val="DefaultParagraphFont"/>
    <w:link w:val="CommentText"/>
    <w:uiPriority w:val="99"/>
    <w:semiHidden/>
    <w:rsid w:val="00B67D45"/>
    <w:rPr>
      <w:sz w:val="20"/>
      <w:szCs w:val="20"/>
    </w:rPr>
  </w:style>
  <w:style w:type="character" w:styleId="CommentReference">
    <w:name w:val="annotation reference"/>
    <w:basedOn w:val="DefaultParagraphFont"/>
    <w:uiPriority w:val="99"/>
    <w:semiHidden/>
    <w:unhideWhenUsed/>
    <w:rsid w:val="00B67D45"/>
    <w:rPr>
      <w:sz w:val="16"/>
      <w:szCs w:val="16"/>
    </w:rPr>
  </w:style>
  <w:style w:type="paragraph" w:styleId="CommentSubject">
    <w:name w:val="annotation subject"/>
    <w:basedOn w:val="CommentText"/>
    <w:next w:val="CommentText"/>
    <w:link w:val="CommentSubjectChar"/>
    <w:uiPriority w:val="99"/>
    <w:semiHidden/>
    <w:unhideWhenUsed/>
    <w:rsid w:val="00787277"/>
    <w:rPr>
      <w:b/>
      <w:bCs/>
    </w:rPr>
  </w:style>
  <w:style w:type="character" w:styleId="CommentSubjectChar" w:customStyle="1">
    <w:name w:val="Comment Subject Char"/>
    <w:basedOn w:val="CommentTextChar"/>
    <w:link w:val="CommentSubject"/>
    <w:uiPriority w:val="99"/>
    <w:semiHidden/>
    <w:rsid w:val="00787277"/>
    <w:rPr>
      <w:b/>
      <w:bCs/>
      <w:sz w:val="20"/>
      <w:szCs w:val="20"/>
    </w:rPr>
  </w:style>
  <w:style w:type="paragraph" w:styleId="Revision">
    <w:name w:val="Revision"/>
    <w:hidden/>
    <w:uiPriority w:val="99"/>
    <w:semiHidden/>
    <w:rsid w:val="00E16506"/>
    <w:pPr>
      <w:spacing w:after="0" w:line="240" w:lineRule="auto"/>
    </w:p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hAnsiTheme="majorHAnsi" w:eastAsiaTheme="majorEastAsia" w:cstheme="majorBidi"/>
      <w:spacing w:val="-10"/>
      <w:kern w:val="28"/>
      <w:sz w:val="56"/>
      <w:szCs w:val="56"/>
    </w:rPr>
  </w:style>
  <w:style w:type="character" w:styleId="Heading9Char" w:customStyle="1">
    <w:name w:val="Heading 9 Char"/>
    <w:basedOn w:val="DefaultParagraphFont"/>
    <w:link w:val="Heading9"/>
    <w:uiPriority w:val="9"/>
    <w:rPr>
      <w:rFonts w:asciiTheme="majorHAnsi" w:hAnsiTheme="majorHAnsi" w:eastAsiaTheme="majorEastAsia" w:cstheme="majorBidi"/>
      <w:i/>
      <w:iCs/>
      <w:color w:val="272727" w:themeColor="text1" w:themeTint="D8"/>
      <w:sz w:val="21"/>
      <w:szCs w:val="21"/>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13259">
      <w:bodyDiv w:val="1"/>
      <w:marLeft w:val="0"/>
      <w:marRight w:val="0"/>
      <w:marTop w:val="0"/>
      <w:marBottom w:val="0"/>
      <w:divBdr>
        <w:top w:val="none" w:sz="0" w:space="0" w:color="auto"/>
        <w:left w:val="none" w:sz="0" w:space="0" w:color="auto"/>
        <w:bottom w:val="none" w:sz="0" w:space="0" w:color="auto"/>
        <w:right w:val="none" w:sz="0" w:space="0" w:color="auto"/>
      </w:divBdr>
    </w:div>
    <w:div w:id="1386955274">
      <w:bodyDiv w:val="1"/>
      <w:marLeft w:val="0"/>
      <w:marRight w:val="0"/>
      <w:marTop w:val="0"/>
      <w:marBottom w:val="0"/>
      <w:divBdr>
        <w:top w:val="none" w:sz="0" w:space="0" w:color="auto"/>
        <w:left w:val="none" w:sz="0" w:space="0" w:color="auto"/>
        <w:bottom w:val="none" w:sz="0" w:space="0" w:color="auto"/>
        <w:right w:val="none" w:sz="0" w:space="0" w:color="auto"/>
      </w:divBdr>
      <w:divsChild>
        <w:div w:id="204148825">
          <w:marLeft w:val="0"/>
          <w:marRight w:val="0"/>
          <w:marTop w:val="0"/>
          <w:marBottom w:val="0"/>
          <w:divBdr>
            <w:top w:val="none" w:sz="0" w:space="0" w:color="auto"/>
            <w:left w:val="none" w:sz="0" w:space="0" w:color="auto"/>
            <w:bottom w:val="none" w:sz="0" w:space="0" w:color="auto"/>
            <w:right w:val="none" w:sz="0" w:space="0" w:color="auto"/>
          </w:divBdr>
        </w:div>
        <w:div w:id="686950810">
          <w:marLeft w:val="0"/>
          <w:marRight w:val="0"/>
          <w:marTop w:val="0"/>
          <w:marBottom w:val="0"/>
          <w:divBdr>
            <w:top w:val="none" w:sz="0" w:space="0" w:color="auto"/>
            <w:left w:val="none" w:sz="0" w:space="0" w:color="auto"/>
            <w:bottom w:val="none" w:sz="0" w:space="0" w:color="auto"/>
            <w:right w:val="none" w:sz="0" w:space="0" w:color="auto"/>
          </w:divBdr>
        </w:div>
      </w:divsChild>
    </w:div>
    <w:div w:id="1500459914">
      <w:bodyDiv w:val="1"/>
      <w:marLeft w:val="0"/>
      <w:marRight w:val="0"/>
      <w:marTop w:val="0"/>
      <w:marBottom w:val="0"/>
      <w:divBdr>
        <w:top w:val="none" w:sz="0" w:space="0" w:color="auto"/>
        <w:left w:val="none" w:sz="0" w:space="0" w:color="auto"/>
        <w:bottom w:val="none" w:sz="0" w:space="0" w:color="auto"/>
        <w:right w:val="none" w:sz="0" w:space="0" w:color="auto"/>
      </w:divBdr>
    </w:div>
    <w:div w:id="1555778669">
      <w:bodyDiv w:val="1"/>
      <w:marLeft w:val="0"/>
      <w:marRight w:val="0"/>
      <w:marTop w:val="0"/>
      <w:marBottom w:val="0"/>
      <w:divBdr>
        <w:top w:val="none" w:sz="0" w:space="0" w:color="auto"/>
        <w:left w:val="none" w:sz="0" w:space="0" w:color="auto"/>
        <w:bottom w:val="none" w:sz="0" w:space="0" w:color="auto"/>
        <w:right w:val="none" w:sz="0" w:space="0" w:color="auto"/>
      </w:divBdr>
    </w:div>
    <w:div w:id="166142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5.jpg"/><Relationship Id="rId26" Type="http://schemas.openxmlformats.org/officeDocument/2006/relationships/image" Target="media/image12.png"/><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application-to-use-herbicides-in-or-near-water" TargetMode="External"/><Relationship Id="rId17" Type="http://schemas.microsoft.com/office/2018/08/relationships/commentsExtensible" Target="commentsExtensible.xml"/><Relationship Id="rId25" Type="http://schemas.microsoft.com/office/2007/relationships/hdphoto" Target="media/hdphoto1.wdp"/><Relationship Id="rId33" Type="http://schemas.openxmlformats.org/officeDocument/2006/relationships/image" Target="media/image19.pn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7.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image" Target="media/image18.jpg"/><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10.png"/><Relationship Id="rId28" Type="http://schemas.openxmlformats.org/officeDocument/2006/relationships/image" Target="media/image14.jpg"/><Relationship Id="rId36" Type="http://schemas.openxmlformats.org/officeDocument/2006/relationships/theme" Target="theme/theme1.xml"/><Relationship Id="R46f3c44e277247df" Type="http://schemas.microsoft.com/office/2019/09/relationships/intelligence" Target="intelligence.xml"/><Relationship Id="rId10" Type="http://schemas.openxmlformats.org/officeDocument/2006/relationships/image" Target="media/image2.jpg"/><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image" Target="media/image16.jpg"/><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9aa65e-cdea-468b-96c1-c1e300da3613" xsi:nil="true"/>
    <SharedWithUsers xmlns="5a9aa65e-cdea-468b-96c1-c1e300da3613">
      <UserInfo>
        <DisplayName>Ashley Grist</DisplayName>
        <AccountId>27</AccountId>
        <AccountType/>
      </UserInfo>
      <UserInfo>
        <DisplayName>Paul Weavers</DisplayName>
        <AccountId>30</AccountId>
        <AccountType/>
      </UserInfo>
      <UserInfo>
        <DisplayName>Sally Lane</DisplayName>
        <AccountId>146</AccountId>
        <AccountType/>
      </UserInfo>
    </SharedWithUsers>
    <lcf76f155ced4ddcb4097134ff3c332f xmlns="ffc9cc6a-f5b1-4b1c-a606-8ffd40518db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60537CAE3444438E3CF33CC071412C" ma:contentTypeVersion="15" ma:contentTypeDescription="Create a new document." ma:contentTypeScope="" ma:versionID="62f3f9578bff09d47fca3d36b18a277b">
  <xsd:schema xmlns:xsd="http://www.w3.org/2001/XMLSchema" xmlns:xs="http://www.w3.org/2001/XMLSchema" xmlns:p="http://schemas.microsoft.com/office/2006/metadata/properties" xmlns:ns2="5a9aa65e-cdea-468b-96c1-c1e300da3613" xmlns:ns3="ffc9cc6a-f5b1-4b1c-a606-8ffd40518dbd" targetNamespace="http://schemas.microsoft.com/office/2006/metadata/properties" ma:root="true" ma:fieldsID="933aab3fa05c34aaf3d013adc6329652" ns2:_="" ns3:_="">
    <xsd:import namespace="5a9aa65e-cdea-468b-96c1-c1e300da3613"/>
    <xsd:import namespace="ffc9cc6a-f5b1-4b1c-a606-8ffd40518d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aa65e-cdea-468b-96c1-c1e300da36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328579-a40a-4110-8b17-85c0f0dcedd6}" ma:internalName="TaxCatchAll" ma:showField="CatchAllData" ma:web="5a9aa65e-cdea-468b-96c1-c1e300da36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c9cc6a-f5b1-4b1c-a606-8ffd40518d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8e89b95-c07d-4ed7-99e9-edecc0b199f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A2C4258E-5C85-4B2B-9101-F2F5D0734B4D}">
  <ds:schemaRefs>
    <ds:schemaRef ds:uri="http://schemas.microsoft.com/office/2006/metadata/properties"/>
    <ds:schemaRef ds:uri="http://schemas.microsoft.com/office/infopath/2007/PartnerControls"/>
    <ds:schemaRef ds:uri="4395f41c-d56d-4b33-b39b-c25e180121a3"/>
    <ds:schemaRef ds:uri="051b4735-d666-43b0-b5ef-20eb16db7d90"/>
  </ds:schemaRefs>
</ds:datastoreItem>
</file>

<file path=customXml/itemProps2.xml><?xml version="1.0" encoding="utf-8"?>
<ds:datastoreItem xmlns:ds="http://schemas.openxmlformats.org/officeDocument/2006/customXml" ds:itemID="{E1592C84-7B9E-4E72-919C-924ADC4A8E62}">
  <ds:schemaRefs>
    <ds:schemaRef ds:uri="http://schemas.microsoft.com/sharepoint/v3/contenttype/forms"/>
  </ds:schemaRefs>
</ds:datastoreItem>
</file>

<file path=customXml/itemProps3.xml><?xml version="1.0" encoding="utf-8"?>
<ds:datastoreItem xmlns:ds="http://schemas.openxmlformats.org/officeDocument/2006/customXml" ds:itemID="{330DC572-9837-45F5-9F7F-9AA1707C10DA}"/>
</file>

<file path=customXml/itemProps4.xml><?xml version="1.0" encoding="utf-8"?>
<ds:datastoreItem xmlns:ds="http://schemas.openxmlformats.org/officeDocument/2006/customXml" ds:itemID="{066C0199-8D8A-4FA3-A875-87F55F153A6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Rasell-White</dc:creator>
  <cp:keywords/>
  <dc:description/>
  <cp:lastModifiedBy>Paul Weavers</cp:lastModifiedBy>
  <cp:revision>412</cp:revision>
  <dcterms:created xsi:type="dcterms:W3CDTF">2022-07-15T14:39:00Z</dcterms:created>
  <dcterms:modified xsi:type="dcterms:W3CDTF">2022-07-15T14:40:54Z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dc9446-a148-47a2-9f41-d39595118e8b_Enabled">
    <vt:lpwstr>true</vt:lpwstr>
  </property>
  <property fmtid="{D5CDD505-2E9C-101B-9397-08002B2CF9AE}" pid="3" name="MSIP_Label_7edc9446-a148-47a2-9f41-d39595118e8b_SetDate">
    <vt:lpwstr>2021-02-08T13:43:27Z</vt:lpwstr>
  </property>
  <property fmtid="{D5CDD505-2E9C-101B-9397-08002B2CF9AE}" pid="4" name="MSIP_Label_7edc9446-a148-47a2-9f41-d39595118e8b_Method">
    <vt:lpwstr>Standard</vt:lpwstr>
  </property>
  <property fmtid="{D5CDD505-2E9C-101B-9397-08002B2CF9AE}" pid="5" name="MSIP_Label_7edc9446-a148-47a2-9f41-d39595118e8b_Name">
    <vt:lpwstr>Non Confidential</vt:lpwstr>
  </property>
  <property fmtid="{D5CDD505-2E9C-101B-9397-08002B2CF9AE}" pid="6" name="MSIP_Label_7edc9446-a148-47a2-9f41-d39595118e8b_SiteId">
    <vt:lpwstr>437487d0-1c5f-47b6-bd4e-a482ae3b011e</vt:lpwstr>
  </property>
  <property fmtid="{D5CDD505-2E9C-101B-9397-08002B2CF9AE}" pid="7" name="MSIP_Label_7edc9446-a148-47a2-9f41-d39595118e8b_ActionId">
    <vt:lpwstr>f4239af9-fb28-45c5-9cdc-bbcf6a4521b6</vt:lpwstr>
  </property>
  <property fmtid="{D5CDD505-2E9C-101B-9397-08002B2CF9AE}" pid="8" name="MSIP_Label_7edc9446-a148-47a2-9f41-d39595118e8b_ContentBits">
    <vt:lpwstr>0</vt:lpwstr>
  </property>
  <property fmtid="{D5CDD505-2E9C-101B-9397-08002B2CF9AE}" pid="9" name="ContentTypeId">
    <vt:lpwstr>0x010100E360537CAE3444438E3CF33CC071412C</vt:lpwstr>
  </property>
  <property fmtid="{D5CDD505-2E9C-101B-9397-08002B2CF9AE}" pid="10" name="Subject Matter">
    <vt:lpwstr/>
  </property>
  <property fmtid="{D5CDD505-2E9C-101B-9397-08002B2CF9AE}" pid="11" name="Hart Department">
    <vt:lpwstr/>
  </property>
  <property fmtid="{D5CDD505-2E9C-101B-9397-08002B2CF9AE}" pid="12" name="Document Type">
    <vt:lpwstr/>
  </property>
  <property fmtid="{D5CDD505-2E9C-101B-9397-08002B2CF9AE}" pid="13" name="Privacy">
    <vt:lpwstr/>
  </property>
  <property fmtid="{D5CDD505-2E9C-101B-9397-08002B2CF9AE}" pid="14" name="TaxKeyword">
    <vt:lpwstr/>
  </property>
  <property fmtid="{D5CDD505-2E9C-101B-9397-08002B2CF9AE}" pid="15" name="TaxKeywordTaxHTField">
    <vt:lpwstr/>
  </property>
  <property fmtid="{D5CDD505-2E9C-101B-9397-08002B2CF9AE}" pid="16" name="lbc41b8b18144c28ac59306069cd5a82">
    <vt:lpwstr/>
  </property>
  <property fmtid="{D5CDD505-2E9C-101B-9397-08002B2CF9AE}" pid="17" name="ComplianceAssetId">
    <vt:lpwstr/>
  </property>
  <property fmtid="{D5CDD505-2E9C-101B-9397-08002B2CF9AE}" pid="18" name="_ExtendedDescription">
    <vt:lpwstr/>
  </property>
  <property fmtid="{D5CDD505-2E9C-101B-9397-08002B2CF9AE}" pid="19" name="MediaServiceImageTags">
    <vt:lpwstr/>
  </property>
  <property fmtid="{D5CDD505-2E9C-101B-9397-08002B2CF9AE}" pid="20" name="Order">
    <vt:r8>214200</vt:r8>
  </property>
  <property fmtid="{D5CDD505-2E9C-101B-9397-08002B2CF9AE}" pid="21" name="xd_Signature">
    <vt:bool>false</vt:bool>
  </property>
  <property fmtid="{D5CDD505-2E9C-101B-9397-08002B2CF9AE}" pid="22" name="xd_ProgID">
    <vt:lpwstr/>
  </property>
  <property fmtid="{D5CDD505-2E9C-101B-9397-08002B2CF9AE}" pid="23" name="_SourceUrl">
    <vt:lpwstr/>
  </property>
  <property fmtid="{D5CDD505-2E9C-101B-9397-08002B2CF9AE}" pid="24" name="_SharedFileIndex">
    <vt:lpwstr/>
  </property>
  <property fmtid="{D5CDD505-2E9C-101B-9397-08002B2CF9AE}" pid="25" name="TemplateUrl">
    <vt:lpwstr/>
  </property>
  <property fmtid="{D5CDD505-2E9C-101B-9397-08002B2CF9AE}" pid="26" name="TriggerFlowInfo">
    <vt:lpwstr/>
  </property>
</Properties>
</file>