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FBC5" w14:textId="77777777" w:rsidR="00E4296F" w:rsidRPr="00431991" w:rsidRDefault="00E4296F">
      <w:pPr>
        <w:pStyle w:val="Paragraph"/>
        <w:rPr>
          <w:rFonts w:cs="Arial"/>
          <w:szCs w:val="24"/>
        </w:rPr>
      </w:pPr>
    </w:p>
    <w:p w14:paraId="4D879B5E" w14:textId="77777777" w:rsidR="00E4296F" w:rsidRPr="00431991" w:rsidRDefault="00E4296F">
      <w:pPr>
        <w:pStyle w:val="Paragraph"/>
        <w:rPr>
          <w:rFonts w:cs="Arial"/>
          <w:szCs w:val="24"/>
        </w:rPr>
      </w:pPr>
    </w:p>
    <w:p w14:paraId="66604714" w14:textId="77777777" w:rsidR="00E4296F"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1693B39E" w14:textId="77777777" w:rsidR="003B7DCD" w:rsidRPr="00431991" w:rsidRDefault="003B7DCD" w:rsidP="00F153DE">
      <w:pPr>
        <w:rPr>
          <w:rFonts w:cs="Arial"/>
          <w:b/>
          <w:bCs/>
          <w:szCs w:val="24"/>
        </w:rPr>
      </w:pP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6E29FB">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default" r:id="rId92"/>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312281CC" w:rsidR="00E4296F" w:rsidRPr="00431991" w:rsidRDefault="00D265BF" w:rsidP="00F153DE">
      <w:pPr>
        <w:pStyle w:val="CoversheetParty"/>
        <w:rPr>
          <w:rFonts w:cs="Arial"/>
          <w:sz w:val="24"/>
          <w:szCs w:val="24"/>
        </w:rPr>
      </w:pPr>
      <w:r>
        <w:rPr>
          <w:rFonts w:cs="Arial"/>
          <w:sz w:val="24"/>
          <w:szCs w:val="24"/>
        </w:rPr>
        <w:t>UNIVERSITY OF NORTHUMBRIA</w:t>
      </w:r>
      <w:r w:rsidR="00A97C95">
        <w:rPr>
          <w:rFonts w:cs="Arial"/>
          <w:sz w:val="24"/>
          <w:szCs w:val="24"/>
        </w:rPr>
        <w:t xml:space="preserve"> AT NEWCASTLE</w:t>
      </w:r>
    </w:p>
    <w:p w14:paraId="40871C33" w14:textId="77777777" w:rsidR="00A21A41" w:rsidRPr="00431991" w:rsidRDefault="00A21A41" w:rsidP="00A21A41">
      <w:pPr>
        <w:pStyle w:val="CoversheetParty"/>
        <w:jc w:val="left"/>
        <w:rPr>
          <w:rFonts w:cs="Arial"/>
          <w:b w:val="0"/>
          <w:bCs/>
          <w:sz w:val="24"/>
          <w:szCs w:val="24"/>
        </w:rPr>
      </w:pPr>
    </w:p>
    <w:p w14:paraId="11BB20E1" w14:textId="19503576"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A97C95" w:rsidRPr="00A97C95">
        <w:rPr>
          <w:rFonts w:cs="Arial"/>
          <w:b w:val="0"/>
          <w:sz w:val="24"/>
          <w:szCs w:val="24"/>
          <w:highlight w:val="black"/>
        </w:rPr>
        <w:t>XXXXXXXXXX</w:t>
      </w:r>
      <w:r w:rsidR="00A97C95">
        <w:rPr>
          <w:rFonts w:cs="Arial"/>
          <w:b w:val="0"/>
          <w:sz w:val="24"/>
          <w:szCs w:val="24"/>
        </w:rPr>
        <w:t xml:space="preserve"> </w:t>
      </w:r>
      <w:r w:rsidRPr="0F9E223E">
        <w:rPr>
          <w:rFonts w:cs="Arial"/>
          <w:b w:val="0"/>
          <w:sz w:val="24"/>
          <w:szCs w:val="24"/>
        </w:rPr>
        <w:t>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52C0B3E8" w:rsidR="00A21A41" w:rsidRPr="00431991" w:rsidRDefault="16DAC025" w:rsidP="0F9E223E">
      <w:pPr>
        <w:pStyle w:val="CoversheetParty"/>
        <w:jc w:val="left"/>
        <w:rPr>
          <w:rFonts w:cs="Arial"/>
          <w:b w:val="0"/>
          <w:sz w:val="24"/>
          <w:szCs w:val="24"/>
        </w:rPr>
      </w:pPr>
      <w:r w:rsidRPr="0F9E223E">
        <w:rPr>
          <w:rFonts w:cs="Arial"/>
          <w:b w:val="0"/>
          <w:sz w:val="24"/>
          <w:szCs w:val="24"/>
        </w:rPr>
        <w:t>Signed by [</w:t>
      </w:r>
      <w:r w:rsidRPr="0F9E223E">
        <w:rPr>
          <w:rFonts w:cs="Arial"/>
          <w:b w:val="0"/>
          <w:sz w:val="24"/>
          <w:szCs w:val="24"/>
          <w:highlight w:val="cyan"/>
        </w:rPr>
        <w:t>NAME OF DIRECTOR</w:t>
      </w:r>
      <w:r w:rsidRPr="0F9E223E">
        <w:rPr>
          <w:rFonts w:cs="Arial"/>
          <w:b w:val="0"/>
          <w:sz w:val="24"/>
          <w:szCs w:val="24"/>
        </w:rPr>
        <w:t>] for an</w:t>
      </w:r>
      <w:r w:rsidR="1D0710FC" w:rsidRPr="0F9E223E">
        <w:rPr>
          <w:rFonts w:cs="Arial"/>
          <w:b w:val="0"/>
          <w:sz w:val="24"/>
          <w:szCs w:val="24"/>
        </w:rPr>
        <w:t>d</w:t>
      </w:r>
      <w:r w:rsidRPr="0F9E223E">
        <w:rPr>
          <w:rFonts w:cs="Arial"/>
          <w:b w:val="0"/>
          <w:sz w:val="24"/>
          <w:szCs w:val="24"/>
        </w:rPr>
        <w:t xml:space="preserve"> on behalf of [</w:t>
      </w:r>
      <w:r w:rsidRPr="0F9E223E">
        <w:rPr>
          <w:rFonts w:cs="Arial"/>
          <w:b w:val="0"/>
          <w:sz w:val="24"/>
          <w:szCs w:val="24"/>
          <w:highlight w:val="cyan"/>
        </w:rPr>
        <w:t>NAME OF PROVIDER</w:t>
      </w:r>
      <w:r w:rsidRPr="0F9E223E">
        <w:rPr>
          <w:rFonts w:cs="Arial"/>
          <w:b w:val="0"/>
          <w:sz w:val="24"/>
          <w:szCs w:val="24"/>
        </w:rPr>
        <w:t>]</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369C2CC3"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1C4F51">
          <w:rPr>
            <w:noProof/>
          </w:rPr>
          <w:t>4</w:t>
        </w:r>
        <w:r w:rsidR="00FF45EC">
          <w:rPr>
            <w:noProof/>
          </w:rPr>
          <w:fldChar w:fldCharType="end"/>
        </w:r>
      </w:hyperlink>
    </w:p>
    <w:p w14:paraId="619430CC" w14:textId="4B92E8D8" w:rsidR="00FF45EC" w:rsidRDefault="006E29FB">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1C4F51">
          <w:rPr>
            <w:noProof/>
          </w:rPr>
          <w:t>15</w:t>
        </w:r>
        <w:r w:rsidR="00FF45EC">
          <w:rPr>
            <w:noProof/>
          </w:rPr>
          <w:fldChar w:fldCharType="end"/>
        </w:r>
      </w:hyperlink>
    </w:p>
    <w:p w14:paraId="0D20EE76" w14:textId="147EC7FC" w:rsidR="00FF45EC" w:rsidRDefault="006E29FB">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1C4F51">
          <w:rPr>
            <w:noProof/>
          </w:rPr>
          <w:t>16</w:t>
        </w:r>
        <w:r w:rsidR="00FF45EC">
          <w:rPr>
            <w:noProof/>
          </w:rPr>
          <w:fldChar w:fldCharType="end"/>
        </w:r>
      </w:hyperlink>
    </w:p>
    <w:p w14:paraId="4368CB01" w14:textId="275665C1" w:rsidR="00FF45EC" w:rsidRDefault="006E29FB">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1C4F51">
          <w:rPr>
            <w:noProof/>
          </w:rPr>
          <w:t>16</w:t>
        </w:r>
        <w:r w:rsidR="00FF45EC">
          <w:rPr>
            <w:noProof/>
          </w:rPr>
          <w:fldChar w:fldCharType="end"/>
        </w:r>
      </w:hyperlink>
    </w:p>
    <w:p w14:paraId="2640D0AA" w14:textId="2F508ADD" w:rsidR="00FF45EC" w:rsidRDefault="006E29FB">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1C4F51">
          <w:rPr>
            <w:noProof/>
          </w:rPr>
          <w:t>16</w:t>
        </w:r>
        <w:r w:rsidR="00FF45EC">
          <w:rPr>
            <w:noProof/>
          </w:rPr>
          <w:fldChar w:fldCharType="end"/>
        </w:r>
      </w:hyperlink>
    </w:p>
    <w:p w14:paraId="1F91C16F" w14:textId="5BD91BA7" w:rsidR="00FF45EC" w:rsidRDefault="006E29FB">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1C4F51">
          <w:rPr>
            <w:noProof/>
          </w:rPr>
          <w:t>18</w:t>
        </w:r>
        <w:r w:rsidR="00FF45EC">
          <w:rPr>
            <w:noProof/>
          </w:rPr>
          <w:fldChar w:fldCharType="end"/>
        </w:r>
      </w:hyperlink>
    </w:p>
    <w:p w14:paraId="35B6713A" w14:textId="275348AE" w:rsidR="00FF45EC" w:rsidRDefault="006E29FB">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1C4F51">
          <w:rPr>
            <w:noProof/>
          </w:rPr>
          <w:t>19</w:t>
        </w:r>
        <w:r w:rsidR="00FF45EC">
          <w:rPr>
            <w:noProof/>
          </w:rPr>
          <w:fldChar w:fldCharType="end"/>
        </w:r>
      </w:hyperlink>
    </w:p>
    <w:p w14:paraId="332296DD" w14:textId="4EDBFFB8" w:rsidR="00FF45EC" w:rsidRDefault="006E29FB">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1C4F51">
          <w:rPr>
            <w:noProof/>
          </w:rPr>
          <w:t>19</w:t>
        </w:r>
        <w:r w:rsidR="00FF45EC">
          <w:rPr>
            <w:noProof/>
          </w:rPr>
          <w:fldChar w:fldCharType="end"/>
        </w:r>
      </w:hyperlink>
    </w:p>
    <w:p w14:paraId="51025920" w14:textId="125D8169" w:rsidR="00FF45EC" w:rsidRDefault="006E29FB">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1C4F51">
          <w:rPr>
            <w:noProof/>
          </w:rPr>
          <w:t>20</w:t>
        </w:r>
        <w:r w:rsidR="00FF45EC">
          <w:rPr>
            <w:noProof/>
          </w:rPr>
          <w:fldChar w:fldCharType="end"/>
        </w:r>
      </w:hyperlink>
    </w:p>
    <w:p w14:paraId="62220D58" w14:textId="5FCB1F3C" w:rsidR="00FF45EC" w:rsidRDefault="006E29FB">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1C4F51">
          <w:rPr>
            <w:noProof/>
          </w:rPr>
          <w:t>21</w:t>
        </w:r>
        <w:r w:rsidR="00FF45EC">
          <w:rPr>
            <w:noProof/>
          </w:rPr>
          <w:fldChar w:fldCharType="end"/>
        </w:r>
      </w:hyperlink>
    </w:p>
    <w:p w14:paraId="4F66D850" w14:textId="7E4B4626" w:rsidR="00FF45EC" w:rsidRDefault="006E29FB">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1C4F51">
          <w:rPr>
            <w:noProof/>
          </w:rPr>
          <w:t>21</w:t>
        </w:r>
        <w:r w:rsidR="00FF45EC">
          <w:rPr>
            <w:noProof/>
          </w:rPr>
          <w:fldChar w:fldCharType="end"/>
        </w:r>
      </w:hyperlink>
    </w:p>
    <w:p w14:paraId="37854BC1" w14:textId="2D76199D" w:rsidR="00FF45EC" w:rsidRDefault="006E29FB">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1C4F51">
          <w:rPr>
            <w:noProof/>
          </w:rPr>
          <w:t>23</w:t>
        </w:r>
        <w:r w:rsidR="00FF45EC">
          <w:rPr>
            <w:noProof/>
          </w:rPr>
          <w:fldChar w:fldCharType="end"/>
        </w:r>
      </w:hyperlink>
    </w:p>
    <w:p w14:paraId="0FB80B06" w14:textId="66E80324" w:rsidR="00FF45EC" w:rsidRDefault="006E29FB">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1C4F51">
          <w:rPr>
            <w:noProof/>
          </w:rPr>
          <w:t>24</w:t>
        </w:r>
        <w:r w:rsidR="00FF45EC">
          <w:rPr>
            <w:noProof/>
          </w:rPr>
          <w:fldChar w:fldCharType="end"/>
        </w:r>
      </w:hyperlink>
    </w:p>
    <w:p w14:paraId="228BABD7" w14:textId="7AC1BA64" w:rsidR="00FF45EC" w:rsidRDefault="006E29FB">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1C4F51">
          <w:rPr>
            <w:noProof/>
          </w:rPr>
          <w:t>25</w:t>
        </w:r>
        <w:r w:rsidR="00FF45EC">
          <w:rPr>
            <w:noProof/>
          </w:rPr>
          <w:fldChar w:fldCharType="end"/>
        </w:r>
      </w:hyperlink>
    </w:p>
    <w:p w14:paraId="634C1598" w14:textId="4A1549AC" w:rsidR="00FF45EC" w:rsidRDefault="006E29FB">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1C4F51">
          <w:rPr>
            <w:noProof/>
          </w:rPr>
          <w:t>26</w:t>
        </w:r>
        <w:r w:rsidR="00FF45EC">
          <w:rPr>
            <w:noProof/>
          </w:rPr>
          <w:fldChar w:fldCharType="end"/>
        </w:r>
      </w:hyperlink>
    </w:p>
    <w:p w14:paraId="78E554C9" w14:textId="0A324D36" w:rsidR="00FF45EC" w:rsidRDefault="006E29FB">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1C4F51">
          <w:rPr>
            <w:noProof/>
          </w:rPr>
          <w:t>27</w:t>
        </w:r>
        <w:r w:rsidR="00FF45EC">
          <w:rPr>
            <w:noProof/>
          </w:rPr>
          <w:fldChar w:fldCharType="end"/>
        </w:r>
      </w:hyperlink>
    </w:p>
    <w:p w14:paraId="10F2AACB" w14:textId="1E87E4DC" w:rsidR="00FF45EC" w:rsidRDefault="006E29FB">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1C4F51">
          <w:rPr>
            <w:noProof/>
          </w:rPr>
          <w:t>29</w:t>
        </w:r>
        <w:r w:rsidR="00FF45EC">
          <w:rPr>
            <w:noProof/>
          </w:rPr>
          <w:fldChar w:fldCharType="end"/>
        </w:r>
      </w:hyperlink>
    </w:p>
    <w:p w14:paraId="488EE651" w14:textId="2C2C25EF" w:rsidR="00FF45EC" w:rsidRDefault="006E29FB">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1C4F51">
          <w:rPr>
            <w:noProof/>
          </w:rPr>
          <w:t>30</w:t>
        </w:r>
        <w:r w:rsidR="00FF45EC">
          <w:rPr>
            <w:noProof/>
          </w:rPr>
          <w:fldChar w:fldCharType="end"/>
        </w:r>
      </w:hyperlink>
    </w:p>
    <w:p w14:paraId="2D269096" w14:textId="11920DE8" w:rsidR="00FF45EC" w:rsidRDefault="006E29FB">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1C4F51">
          <w:rPr>
            <w:noProof/>
          </w:rPr>
          <w:t>30</w:t>
        </w:r>
        <w:r w:rsidR="00FF45EC">
          <w:rPr>
            <w:noProof/>
          </w:rPr>
          <w:fldChar w:fldCharType="end"/>
        </w:r>
      </w:hyperlink>
    </w:p>
    <w:p w14:paraId="3B859832" w14:textId="57DBE538" w:rsidR="00FF45EC" w:rsidRDefault="006E29FB">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1C4F51">
          <w:rPr>
            <w:noProof/>
          </w:rPr>
          <w:t>31</w:t>
        </w:r>
        <w:r w:rsidR="00FF45EC">
          <w:rPr>
            <w:noProof/>
          </w:rPr>
          <w:fldChar w:fldCharType="end"/>
        </w:r>
      </w:hyperlink>
    </w:p>
    <w:p w14:paraId="0F2C7781" w14:textId="48AE64A0" w:rsidR="00FF45EC" w:rsidRDefault="006E29FB">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1C4F51">
          <w:rPr>
            <w:noProof/>
          </w:rPr>
          <w:t>32</w:t>
        </w:r>
        <w:r w:rsidR="00FF45EC">
          <w:rPr>
            <w:noProof/>
          </w:rPr>
          <w:fldChar w:fldCharType="end"/>
        </w:r>
      </w:hyperlink>
    </w:p>
    <w:p w14:paraId="37F15253" w14:textId="5A3510F4" w:rsidR="00FF45EC" w:rsidRDefault="006E29FB">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1C4F51">
          <w:rPr>
            <w:noProof/>
          </w:rPr>
          <w:t>32</w:t>
        </w:r>
        <w:r w:rsidR="00FF45EC">
          <w:rPr>
            <w:noProof/>
          </w:rPr>
          <w:fldChar w:fldCharType="end"/>
        </w:r>
      </w:hyperlink>
    </w:p>
    <w:p w14:paraId="3FF0186A" w14:textId="4686E178" w:rsidR="00FF45EC" w:rsidRDefault="006E29FB">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1C4F51">
          <w:rPr>
            <w:noProof/>
          </w:rPr>
          <w:t>33</w:t>
        </w:r>
        <w:r w:rsidR="00FF45EC">
          <w:rPr>
            <w:noProof/>
          </w:rPr>
          <w:fldChar w:fldCharType="end"/>
        </w:r>
      </w:hyperlink>
    </w:p>
    <w:p w14:paraId="78E56150" w14:textId="5E25E4A6" w:rsidR="00FF45EC" w:rsidRDefault="006E29FB">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1C4F51">
          <w:rPr>
            <w:noProof/>
          </w:rPr>
          <w:t>33</w:t>
        </w:r>
        <w:r w:rsidR="00FF45EC">
          <w:rPr>
            <w:noProof/>
          </w:rPr>
          <w:fldChar w:fldCharType="end"/>
        </w:r>
      </w:hyperlink>
    </w:p>
    <w:p w14:paraId="12D32CDB" w14:textId="12153783" w:rsidR="00FF45EC" w:rsidRDefault="006E29FB">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1C4F51">
          <w:rPr>
            <w:noProof/>
          </w:rPr>
          <w:t>34</w:t>
        </w:r>
        <w:r w:rsidR="00FF45EC">
          <w:rPr>
            <w:noProof/>
          </w:rPr>
          <w:fldChar w:fldCharType="end"/>
        </w:r>
      </w:hyperlink>
    </w:p>
    <w:p w14:paraId="4A6C8B86" w14:textId="2B5E436E" w:rsidR="00FF45EC" w:rsidRDefault="006E29FB">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1C4F51">
          <w:rPr>
            <w:noProof/>
          </w:rPr>
          <w:t>34</w:t>
        </w:r>
        <w:r w:rsidR="00FF45EC">
          <w:rPr>
            <w:noProof/>
          </w:rPr>
          <w:fldChar w:fldCharType="end"/>
        </w:r>
      </w:hyperlink>
    </w:p>
    <w:p w14:paraId="413175D6" w14:textId="6F80D670" w:rsidR="00FF45EC" w:rsidRDefault="006E29FB">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1C4F51">
          <w:rPr>
            <w:noProof/>
          </w:rPr>
          <w:t>39</w:t>
        </w:r>
        <w:r w:rsidR="00FF45EC">
          <w:rPr>
            <w:noProof/>
          </w:rPr>
          <w:fldChar w:fldCharType="end"/>
        </w:r>
      </w:hyperlink>
    </w:p>
    <w:p w14:paraId="21826AA3" w14:textId="32194A22" w:rsidR="00FF45EC" w:rsidRDefault="006E29FB">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1C4F51">
          <w:rPr>
            <w:noProof/>
          </w:rPr>
          <w:t>39</w:t>
        </w:r>
        <w:r w:rsidR="00FF45EC">
          <w:rPr>
            <w:noProof/>
          </w:rPr>
          <w:fldChar w:fldCharType="end"/>
        </w:r>
      </w:hyperlink>
    </w:p>
    <w:p w14:paraId="2341A52A" w14:textId="4E72F678" w:rsidR="00FF45EC" w:rsidRDefault="006E29FB">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1C4F51">
          <w:rPr>
            <w:noProof/>
          </w:rPr>
          <w:t>40</w:t>
        </w:r>
        <w:r w:rsidR="00FF45EC">
          <w:rPr>
            <w:noProof/>
          </w:rPr>
          <w:fldChar w:fldCharType="end"/>
        </w:r>
      </w:hyperlink>
    </w:p>
    <w:p w14:paraId="286A0DB5" w14:textId="0B0C5849" w:rsidR="00FF45EC" w:rsidRDefault="006E29FB">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1C4F51">
          <w:rPr>
            <w:noProof/>
          </w:rPr>
          <w:t>42</w:t>
        </w:r>
        <w:r w:rsidR="00FF45EC">
          <w:rPr>
            <w:noProof/>
          </w:rPr>
          <w:fldChar w:fldCharType="end"/>
        </w:r>
      </w:hyperlink>
    </w:p>
    <w:p w14:paraId="079C9D3E" w14:textId="651A8906" w:rsidR="00FF45EC" w:rsidRDefault="006E29FB">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1C4F51">
          <w:rPr>
            <w:noProof/>
          </w:rPr>
          <w:t>42</w:t>
        </w:r>
        <w:r w:rsidR="00FF45EC">
          <w:rPr>
            <w:noProof/>
          </w:rPr>
          <w:fldChar w:fldCharType="end"/>
        </w:r>
      </w:hyperlink>
    </w:p>
    <w:p w14:paraId="1E4907C0" w14:textId="2D9773AC" w:rsidR="00FF45EC" w:rsidRDefault="006E29FB">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1C4F51">
          <w:rPr>
            <w:noProof/>
          </w:rPr>
          <w:t>42</w:t>
        </w:r>
        <w:r w:rsidR="00FF45EC">
          <w:rPr>
            <w:noProof/>
          </w:rPr>
          <w:fldChar w:fldCharType="end"/>
        </w:r>
      </w:hyperlink>
    </w:p>
    <w:p w14:paraId="72BB1B60" w14:textId="1D47261A" w:rsidR="00FF45EC" w:rsidRDefault="006E29FB">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1C4F51">
          <w:rPr>
            <w:noProof/>
          </w:rPr>
          <w:t>44</w:t>
        </w:r>
        <w:r w:rsidR="00FF45EC">
          <w:rPr>
            <w:noProof/>
          </w:rPr>
          <w:fldChar w:fldCharType="end"/>
        </w:r>
      </w:hyperlink>
    </w:p>
    <w:p w14:paraId="0F162EC9" w14:textId="470262C4" w:rsidR="00FF45EC" w:rsidRDefault="006E29FB">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1C4F51">
          <w:rPr>
            <w:noProof/>
          </w:rPr>
          <w:t>45</w:t>
        </w:r>
        <w:r w:rsidR="00FF45EC">
          <w:rPr>
            <w:noProof/>
          </w:rPr>
          <w:fldChar w:fldCharType="end"/>
        </w:r>
      </w:hyperlink>
    </w:p>
    <w:p w14:paraId="610D80B3" w14:textId="5E4527FA" w:rsidR="00FF45EC" w:rsidRDefault="006E29FB">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1C4F51">
          <w:rPr>
            <w:noProof/>
          </w:rPr>
          <w:t>46</w:t>
        </w:r>
        <w:r w:rsidR="00FF45EC">
          <w:rPr>
            <w:noProof/>
          </w:rPr>
          <w:fldChar w:fldCharType="end"/>
        </w:r>
      </w:hyperlink>
    </w:p>
    <w:p w14:paraId="5E0F4F42" w14:textId="238B6438" w:rsidR="00FF45EC" w:rsidRDefault="006E29FB">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1C4F51">
          <w:rPr>
            <w:noProof/>
          </w:rPr>
          <w:t>47</w:t>
        </w:r>
        <w:r w:rsidR="00FF45EC">
          <w:rPr>
            <w:noProof/>
          </w:rPr>
          <w:fldChar w:fldCharType="end"/>
        </w:r>
      </w:hyperlink>
    </w:p>
    <w:p w14:paraId="0C6076F7" w14:textId="01E998EE" w:rsidR="00FF45EC" w:rsidRDefault="006E29FB">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1C4F51">
          <w:rPr>
            <w:noProof/>
          </w:rPr>
          <w:t>49</w:t>
        </w:r>
        <w:r w:rsidR="00FF45EC">
          <w:rPr>
            <w:noProof/>
          </w:rPr>
          <w:fldChar w:fldCharType="end"/>
        </w:r>
      </w:hyperlink>
    </w:p>
    <w:p w14:paraId="6BC088FE" w14:textId="05483FDA" w:rsidR="00FF45EC" w:rsidRDefault="006E29FB">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1C4F51">
          <w:rPr>
            <w:noProof/>
          </w:rPr>
          <w:t>50</w:t>
        </w:r>
        <w:r w:rsidR="00FF45EC">
          <w:rPr>
            <w:noProof/>
          </w:rPr>
          <w:fldChar w:fldCharType="end"/>
        </w:r>
      </w:hyperlink>
    </w:p>
    <w:p w14:paraId="54545901" w14:textId="32F7BEFC" w:rsidR="00FF45EC" w:rsidRDefault="006E29FB">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1C4F51">
          <w:rPr>
            <w:noProof/>
          </w:rPr>
          <w:t>51</w:t>
        </w:r>
        <w:r w:rsidR="00FF45EC">
          <w:rPr>
            <w:noProof/>
          </w:rPr>
          <w:fldChar w:fldCharType="end"/>
        </w:r>
      </w:hyperlink>
    </w:p>
    <w:p w14:paraId="42E76862" w14:textId="2E77148D" w:rsidR="00FF45EC" w:rsidRDefault="006E29FB">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1C4F51">
          <w:rPr>
            <w:noProof/>
          </w:rPr>
          <w:t>52</w:t>
        </w:r>
        <w:r w:rsidR="00FF45EC">
          <w:rPr>
            <w:noProof/>
          </w:rPr>
          <w:fldChar w:fldCharType="end"/>
        </w:r>
      </w:hyperlink>
    </w:p>
    <w:p w14:paraId="429C5C75" w14:textId="50AD3459" w:rsidR="00FF45EC" w:rsidRDefault="006E29FB">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1C4F51">
          <w:rPr>
            <w:noProof/>
          </w:rPr>
          <w:t>52</w:t>
        </w:r>
        <w:r w:rsidR="00FF45EC">
          <w:rPr>
            <w:noProof/>
          </w:rPr>
          <w:fldChar w:fldCharType="end"/>
        </w:r>
      </w:hyperlink>
    </w:p>
    <w:p w14:paraId="0393BAB7" w14:textId="5CD04E5C" w:rsidR="00FF45EC" w:rsidRDefault="006E29FB">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1C4F51">
          <w:rPr>
            <w:noProof/>
          </w:rPr>
          <w:t>53</w:t>
        </w:r>
        <w:r w:rsidR="00FF45EC">
          <w:rPr>
            <w:noProof/>
          </w:rPr>
          <w:fldChar w:fldCharType="end"/>
        </w:r>
      </w:hyperlink>
    </w:p>
    <w:p w14:paraId="556EB986" w14:textId="430DD187" w:rsidR="00FF45EC" w:rsidRDefault="006E29FB">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1C4F51">
          <w:rPr>
            <w:noProof/>
          </w:rPr>
          <w:t>54</w:t>
        </w:r>
        <w:r w:rsidR="00FF45EC">
          <w:rPr>
            <w:noProof/>
          </w:rPr>
          <w:fldChar w:fldCharType="end"/>
        </w:r>
      </w:hyperlink>
    </w:p>
    <w:p w14:paraId="13D0289E" w14:textId="29B83119" w:rsidR="00FF45EC" w:rsidRDefault="006E29FB">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1C4F51">
          <w:rPr>
            <w:noProof/>
          </w:rPr>
          <w:t>55</w:t>
        </w:r>
        <w:r w:rsidR="00FF45EC">
          <w:rPr>
            <w:noProof/>
          </w:rPr>
          <w:fldChar w:fldCharType="end"/>
        </w:r>
      </w:hyperlink>
    </w:p>
    <w:p w14:paraId="33B2EE32" w14:textId="3392E068" w:rsidR="00FF45EC" w:rsidRDefault="006E29FB">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1C4F51">
          <w:rPr>
            <w:noProof/>
          </w:rPr>
          <w:t>55</w:t>
        </w:r>
        <w:r w:rsidR="00FF45EC">
          <w:rPr>
            <w:noProof/>
          </w:rPr>
          <w:fldChar w:fldCharType="end"/>
        </w:r>
      </w:hyperlink>
    </w:p>
    <w:p w14:paraId="7268C1DD" w14:textId="3A939936" w:rsidR="00FF45EC" w:rsidRDefault="006E29FB">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1C4F51">
          <w:rPr>
            <w:noProof/>
          </w:rPr>
          <w:t>56</w:t>
        </w:r>
        <w:r w:rsidR="00FF45EC">
          <w:rPr>
            <w:noProof/>
          </w:rPr>
          <w:fldChar w:fldCharType="end"/>
        </w:r>
      </w:hyperlink>
    </w:p>
    <w:p w14:paraId="37E222FD" w14:textId="283BA07E" w:rsidR="00FF45EC" w:rsidRDefault="006E29FB">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1C4F51">
          <w:rPr>
            <w:noProof/>
          </w:rPr>
          <w:t>56</w:t>
        </w:r>
        <w:r w:rsidR="00FF45EC">
          <w:rPr>
            <w:noProof/>
          </w:rPr>
          <w:fldChar w:fldCharType="end"/>
        </w:r>
      </w:hyperlink>
    </w:p>
    <w:p w14:paraId="7965065E" w14:textId="22AC5DC4" w:rsidR="00FF45EC" w:rsidRDefault="006E29FB">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1C4F51">
          <w:rPr>
            <w:noProof/>
          </w:rPr>
          <w:t>58</w:t>
        </w:r>
        <w:r w:rsidR="00FF45EC">
          <w:rPr>
            <w:noProof/>
          </w:rPr>
          <w:fldChar w:fldCharType="end"/>
        </w:r>
      </w:hyperlink>
    </w:p>
    <w:p w14:paraId="33B248C6" w14:textId="1A3838EA" w:rsidR="00FF45EC" w:rsidRDefault="006E29FB">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1C4F51">
          <w:rPr>
            <w:noProof/>
          </w:rPr>
          <w:t>58</w:t>
        </w:r>
        <w:r w:rsidR="00FF45EC">
          <w:rPr>
            <w:noProof/>
          </w:rPr>
          <w:fldChar w:fldCharType="end"/>
        </w:r>
      </w:hyperlink>
    </w:p>
    <w:p w14:paraId="599E9AE3" w14:textId="72135275" w:rsidR="00FF45EC" w:rsidRDefault="006E29FB">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1C4F51">
          <w:rPr>
            <w:noProof/>
          </w:rPr>
          <w:t>58</w:t>
        </w:r>
        <w:r w:rsidR="00FF45EC">
          <w:rPr>
            <w:noProof/>
          </w:rPr>
          <w:fldChar w:fldCharType="end"/>
        </w:r>
      </w:hyperlink>
    </w:p>
    <w:p w14:paraId="34A8D0D4" w14:textId="7ED74A80" w:rsidR="00FF45EC" w:rsidRDefault="006E29FB">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1C4F51">
          <w:rPr>
            <w:noProof/>
          </w:rPr>
          <w:t>58</w:t>
        </w:r>
        <w:r w:rsidR="00FF45EC">
          <w:rPr>
            <w:noProof/>
          </w:rPr>
          <w:fldChar w:fldCharType="end"/>
        </w:r>
      </w:hyperlink>
    </w:p>
    <w:p w14:paraId="4B60311A" w14:textId="793853A7" w:rsidR="00FF45EC" w:rsidRDefault="006E29FB">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1C4F51">
          <w:rPr>
            <w:noProof/>
          </w:rPr>
          <w:t>58</w:t>
        </w:r>
        <w:r w:rsidR="00FF45EC">
          <w:rPr>
            <w:noProof/>
          </w:rPr>
          <w:fldChar w:fldCharType="end"/>
        </w:r>
      </w:hyperlink>
    </w:p>
    <w:p w14:paraId="4448955A" w14:textId="4A65CCB9" w:rsidR="00FF45EC" w:rsidRDefault="006E29FB">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1C4F51">
          <w:rPr>
            <w:noProof/>
          </w:rPr>
          <w:t>59</w:t>
        </w:r>
        <w:r w:rsidR="00FF45EC">
          <w:rPr>
            <w:noProof/>
          </w:rPr>
          <w:fldChar w:fldCharType="end"/>
        </w:r>
      </w:hyperlink>
    </w:p>
    <w:p w14:paraId="2F966E8B" w14:textId="4640C450" w:rsidR="00FF45EC" w:rsidRDefault="006E29FB">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1C4F51">
          <w:rPr>
            <w:noProof/>
          </w:rPr>
          <w:t>59</w:t>
        </w:r>
        <w:r w:rsidR="00FF45EC">
          <w:rPr>
            <w:noProof/>
          </w:rPr>
          <w:fldChar w:fldCharType="end"/>
        </w:r>
      </w:hyperlink>
    </w:p>
    <w:p w14:paraId="391BA3F6" w14:textId="56C0E606" w:rsidR="00FF45EC" w:rsidRDefault="006E29FB">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1C4F51">
          <w:rPr>
            <w:noProof/>
          </w:rPr>
          <w:t>59</w:t>
        </w:r>
        <w:r w:rsidR="00FF45EC">
          <w:rPr>
            <w:noProof/>
          </w:rPr>
          <w:fldChar w:fldCharType="end"/>
        </w:r>
      </w:hyperlink>
    </w:p>
    <w:p w14:paraId="746DE98F" w14:textId="1A956A14" w:rsidR="00FF45EC" w:rsidRDefault="006E29FB">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1C4F51">
          <w:rPr>
            <w:noProof/>
          </w:rPr>
          <w:t>59</w:t>
        </w:r>
        <w:r w:rsidR="00FF45EC">
          <w:rPr>
            <w:noProof/>
          </w:rPr>
          <w:fldChar w:fldCharType="end"/>
        </w:r>
      </w:hyperlink>
    </w:p>
    <w:p w14:paraId="37A600F2" w14:textId="09A465A5" w:rsidR="00FF45EC" w:rsidRDefault="006E29FB">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1C4F51">
          <w:rPr>
            <w:noProof/>
          </w:rPr>
          <w:t>60</w:t>
        </w:r>
        <w:r w:rsidR="00FF45EC">
          <w:rPr>
            <w:noProof/>
          </w:rPr>
          <w:fldChar w:fldCharType="end"/>
        </w:r>
      </w:hyperlink>
    </w:p>
    <w:p w14:paraId="767F1043" w14:textId="5439A181" w:rsidR="00FF45EC" w:rsidRDefault="006E29FB">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1C4F51">
          <w:rPr>
            <w:noProof/>
          </w:rPr>
          <w:t>61</w:t>
        </w:r>
        <w:r w:rsidR="00FF45EC">
          <w:rPr>
            <w:noProof/>
          </w:rPr>
          <w:fldChar w:fldCharType="end"/>
        </w:r>
      </w:hyperlink>
    </w:p>
    <w:p w14:paraId="039FDE11" w14:textId="09F9B35C" w:rsidR="00FF45EC" w:rsidRDefault="006E29FB">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1C4F51">
          <w:rPr>
            <w:noProof/>
          </w:rPr>
          <w:t>61</w:t>
        </w:r>
        <w:r w:rsidR="00FF45EC">
          <w:rPr>
            <w:noProof/>
          </w:rPr>
          <w:fldChar w:fldCharType="end"/>
        </w:r>
      </w:hyperlink>
    </w:p>
    <w:p w14:paraId="2716F23E" w14:textId="1F84680B" w:rsidR="00FF45EC" w:rsidRDefault="006E29FB">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1C4F51">
          <w:rPr>
            <w:noProof/>
          </w:rPr>
          <w:t>62</w:t>
        </w:r>
        <w:r w:rsidR="00FF45EC">
          <w:rPr>
            <w:noProof/>
          </w:rPr>
          <w:fldChar w:fldCharType="end"/>
        </w:r>
      </w:hyperlink>
    </w:p>
    <w:p w14:paraId="3657F39D" w14:textId="2D761503" w:rsidR="00FF45EC" w:rsidRDefault="006E29FB">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1C4F51">
          <w:rPr>
            <w:noProof/>
          </w:rPr>
          <w:t>62</w:t>
        </w:r>
        <w:r w:rsidR="00FF45EC">
          <w:rPr>
            <w:noProof/>
          </w:rPr>
          <w:fldChar w:fldCharType="end"/>
        </w:r>
      </w:hyperlink>
    </w:p>
    <w:p w14:paraId="6729A5A0" w14:textId="6F73D870" w:rsidR="00FF45EC" w:rsidRDefault="006E29FB">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1C4F51">
          <w:rPr>
            <w:noProof/>
          </w:rPr>
          <w:t>62</w:t>
        </w:r>
        <w:r w:rsidR="00FF45EC">
          <w:rPr>
            <w:noProof/>
          </w:rPr>
          <w:fldChar w:fldCharType="end"/>
        </w:r>
      </w:hyperlink>
    </w:p>
    <w:p w14:paraId="43C3D1ED" w14:textId="0D2C49E6" w:rsidR="00FF45EC" w:rsidRDefault="006E29FB">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1C4F51">
          <w:rPr>
            <w:noProof/>
          </w:rPr>
          <w:t>63</w:t>
        </w:r>
        <w:r w:rsidR="00FF45EC">
          <w:rPr>
            <w:noProof/>
          </w:rPr>
          <w:fldChar w:fldCharType="end"/>
        </w:r>
      </w:hyperlink>
    </w:p>
    <w:p w14:paraId="4A595307" w14:textId="7A79A8E1" w:rsidR="00FF45EC" w:rsidRDefault="006E29FB">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1C4F51">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6E29FB">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6E29FB">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6E29FB">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70E55DAC" w:rsidR="00EF24F1" w:rsidRDefault="006E29FB">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157</w:t>
        </w:r>
      </w:hyperlink>
    </w:p>
    <w:p w14:paraId="375D96EB" w14:textId="2F969C69" w:rsidR="00EF24F1" w:rsidRDefault="006E29FB">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158</w:t>
        </w:r>
      </w:hyperlink>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77777777" w:rsidR="00E4296F" w:rsidRPr="00431991" w:rsidRDefault="00237B58" w:rsidP="00314BBC">
      <w:pPr>
        <w:pStyle w:val="Parties"/>
        <w:jc w:val="both"/>
        <w:rPr>
          <w:rFonts w:cs="Arial"/>
        </w:rPr>
      </w:pPr>
      <w:r w:rsidRPr="2B489A15">
        <w:rPr>
          <w:rFonts w:cs="Arial"/>
          <w:b/>
        </w:rPr>
        <w:t>[</w:t>
      </w:r>
      <w:r w:rsidRPr="2B489A15">
        <w:rPr>
          <w:rFonts w:cs="Arial"/>
          <w:b/>
          <w:highlight w:val="cyan"/>
        </w:rPr>
        <w:t>NAME OF PROVIDER]</w:t>
      </w:r>
      <w:r w:rsidRPr="2B489A15">
        <w:rPr>
          <w:rFonts w:cs="Arial"/>
        </w:rPr>
        <w:t xml:space="preserve"> whose head office is at </w:t>
      </w:r>
      <w:r w:rsidRPr="2B489A15">
        <w:rPr>
          <w:rFonts w:cs="Arial"/>
          <w:highlight w:val="cyan"/>
        </w:rPr>
        <w:t>[HQ OFFICE ADDRESS]</w:t>
      </w:r>
      <w:r w:rsidRPr="2B489A15">
        <w:rPr>
          <w:rFonts w:cs="Arial"/>
        </w:rPr>
        <w:t xml:space="preserve"> (</w:t>
      </w:r>
      <w:r w:rsidRPr="2B489A15">
        <w:rPr>
          <w:rStyle w:val="DefTerm"/>
          <w:b w:val="0"/>
        </w:rPr>
        <w:t>the “</w:t>
      </w:r>
      <w:r w:rsidRPr="2B489A15">
        <w:rPr>
          <w:rStyle w:val="DefTerm"/>
        </w:rPr>
        <w:t>Provider</w:t>
      </w:r>
      <w:r w:rsidRPr="2B489A15">
        <w:rPr>
          <w:rStyle w:val="DefTerm"/>
          <w:b w:val="0"/>
        </w:rPr>
        <w:t>”</w:t>
      </w:r>
      <w:r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 xml:space="preserve">This contract includes all healthcare education and training regardless of the Funding mechanism, and applies unilaterally across all areas which HEE funds (i.e. all pre-registration healthcare </w:t>
      </w:r>
      <w:proofErr w:type="spellStart"/>
      <w:r w:rsidRPr="00431991">
        <w:rPr>
          <w:rFonts w:cs="Arial"/>
          <w:szCs w:val="24"/>
        </w:rPr>
        <w:t>programmes</w:t>
      </w:r>
      <w:proofErr w:type="spellEnd"/>
      <w:r w:rsidRPr="00431991">
        <w:rPr>
          <w:rFonts w:cs="Arial"/>
          <w:szCs w:val="24"/>
        </w:rPr>
        <w:t xml:space="preserve">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codes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a day, other than a Saturday, Sunday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 xml:space="preserve">Clinical </w:t>
      </w:r>
      <w:proofErr w:type="spellStart"/>
      <w:r w:rsidRPr="0035100B">
        <w:rPr>
          <w:rStyle w:val="DefTerm"/>
          <w:rFonts w:asciiTheme="minorHAnsi" w:hAnsiTheme="minorHAnsi" w:cstheme="minorHAnsi"/>
          <w:szCs w:val="24"/>
        </w:rPr>
        <w:t>Programmes</w:t>
      </w:r>
      <w:proofErr w:type="spellEnd"/>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30454E42"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w:t>
      </w:r>
      <w:proofErr w:type="spellStart"/>
      <w:r w:rsidRPr="0035100B">
        <w:rPr>
          <w:rStyle w:val="DefTerm"/>
          <w:rFonts w:asciiTheme="minorHAnsi" w:hAnsiTheme="minorHAnsi" w:cstheme="minorHAnsi"/>
          <w:b w:val="0"/>
          <w:szCs w:val="24"/>
        </w:rPr>
        <w:t>licence</w:t>
      </w:r>
      <w:proofErr w:type="spellEnd"/>
      <w:r w:rsidRPr="0035100B">
        <w:rPr>
          <w:rStyle w:val="DefTerm"/>
          <w:rFonts w:asciiTheme="minorHAnsi" w:hAnsiTheme="minorHAnsi" w:cstheme="minorHAnsi"/>
          <w:b w:val="0"/>
          <w:szCs w:val="24"/>
        </w:rPr>
        <w:t xml:space="preserve">, statutory agreement, </w:t>
      </w:r>
      <w:proofErr w:type="spellStart"/>
      <w:r w:rsidRPr="0035100B">
        <w:rPr>
          <w:rStyle w:val="DefTerm"/>
          <w:rFonts w:asciiTheme="minorHAnsi" w:hAnsiTheme="minorHAnsi" w:cstheme="minorHAnsi"/>
          <w:b w:val="0"/>
          <w:szCs w:val="24"/>
        </w:rPr>
        <w:t>authorisation</w:t>
      </w:r>
      <w:proofErr w:type="spellEnd"/>
      <w:r w:rsidRPr="0035100B">
        <w:rPr>
          <w:rStyle w:val="DefTerm"/>
          <w:rFonts w:asciiTheme="minorHAnsi" w:hAnsiTheme="minorHAnsi" w:cstheme="minorHAnsi"/>
          <w:b w:val="0"/>
          <w:szCs w:val="24"/>
        </w:rPr>
        <w:t xml:space="preserve">, exception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14C512E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6540A01D"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140E59C4"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Contracting Authority</w:t>
      </w:r>
      <w:r w:rsidRPr="0035100B">
        <w:rPr>
          <w:rStyle w:val="DefTerm"/>
          <w:rFonts w:asciiTheme="minorHAnsi" w:hAnsiTheme="minorHAnsi" w:cstheme="minorHAnsi"/>
          <w:b w:val="0"/>
          <w:szCs w:val="24"/>
        </w:rPr>
        <w:t>: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Controller, processor, data subject, personal data, personal data breach, processing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Doctors in Training</w:t>
      </w:r>
      <w:r w:rsidRPr="00431991">
        <w:rPr>
          <w:rFonts w:eastAsia="Arial" w:cs="Arial"/>
          <w:szCs w:val="24"/>
        </w:rPr>
        <w:t>:</w:t>
      </w:r>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w:t>
      </w:r>
      <w:proofErr w:type="spellStart"/>
      <w:r w:rsidRPr="00431991">
        <w:rPr>
          <w:rFonts w:cs="Arial"/>
          <w:szCs w:val="24"/>
        </w:rPr>
        <w:t>recognised</w:t>
      </w:r>
      <w:proofErr w:type="spellEnd"/>
      <w:r w:rsidRPr="00431991">
        <w:rPr>
          <w:rFonts w:cs="Arial"/>
          <w:szCs w:val="24"/>
        </w:rPr>
        <w:t xml:space="preserve">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computer based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xml:space="preserve">: the Equality Delivery System for the NHS – EDS2, being a tool designed to help NHS </w:t>
      </w:r>
      <w:proofErr w:type="spellStart"/>
      <w:r w:rsidRPr="00431991">
        <w:rPr>
          <w:rFonts w:cs="Arial"/>
          <w:szCs w:val="24"/>
        </w:rPr>
        <w:t>organisations</w:t>
      </w:r>
      <w:proofErr w:type="spellEnd"/>
      <w:r w:rsidRPr="00431991">
        <w:rPr>
          <w:rFonts w:cs="Arial"/>
          <w:szCs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contracted provider which undertakes educational provision services, and which is an education provider of academic studies, including but not limited to a HEI, faculty, school, further education provider, or an education and training </w:t>
      </w:r>
      <w:proofErr w:type="spellStart"/>
      <w:r w:rsidRPr="00431991">
        <w:rPr>
          <w:rFonts w:eastAsia="Arial" w:cs="Arial"/>
          <w:bCs/>
          <w:szCs w:val="24"/>
        </w:rPr>
        <w:t>organisation</w:t>
      </w:r>
      <w:proofErr w:type="spellEnd"/>
      <w:r w:rsidRPr="00431991">
        <w:rPr>
          <w:rFonts w:eastAsia="Arial" w:cs="Arial"/>
          <w:bCs/>
          <w:szCs w:val="24"/>
        </w:rPr>
        <w:t>.</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xml:space="preserve">: those Learners who are recruited into NHS posts on </w:t>
      </w:r>
      <w:proofErr w:type="spellStart"/>
      <w:r w:rsidRPr="00431991">
        <w:rPr>
          <w:rFonts w:cs="Arial"/>
          <w:szCs w:val="24"/>
        </w:rPr>
        <w:t>Programmes</w:t>
      </w:r>
      <w:proofErr w:type="spellEnd"/>
      <w:r w:rsidRPr="00431991">
        <w:rPr>
          <w:rFonts w:cs="Arial"/>
          <w:szCs w:val="24"/>
        </w:rPr>
        <w:t xml:space="preserve">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762B4ED8"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1C4F51">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w:t>
      </w:r>
      <w:proofErr w:type="spellStart"/>
      <w:r w:rsidRPr="00541EE6">
        <w:rPr>
          <w:rStyle w:val="DefTerm"/>
          <w:rFonts w:asciiTheme="minorHAnsi" w:hAnsiTheme="minorHAnsi" w:cstheme="minorHAnsi"/>
          <w:b w:val="0"/>
          <w:szCs w:val="24"/>
        </w:rPr>
        <w:t>Programmes</w:t>
      </w:r>
      <w:proofErr w:type="spellEnd"/>
      <w:r w:rsidRPr="00541EE6">
        <w:rPr>
          <w:rStyle w:val="DefTerm"/>
          <w:rFonts w:asciiTheme="minorHAnsi" w:hAnsiTheme="minorHAnsi" w:cstheme="minorHAnsi"/>
          <w:b w:val="0"/>
          <w:szCs w:val="24"/>
        </w:rPr>
        <w:t xml:space="preserve">,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in respect of any Party, the board of directors, governing body, executive team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00EF5CAE" w:rsidRPr="00541EE6">
        <w:rPr>
          <w:rStyle w:val="DefTerm"/>
          <w:rFonts w:asciiTheme="minorHAnsi" w:hAnsiTheme="minorHAnsi" w:cstheme="minorHAnsi"/>
          <w:b w:val="0"/>
          <w:szCs w:val="24"/>
        </w:rPr>
        <w:t xml:space="preserve">a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 xml:space="preserve">guardian of safe working hours, designed to reassure junior doctors and employers that </w:t>
      </w:r>
      <w:proofErr w:type="spellStart"/>
      <w:r w:rsidRPr="00431991">
        <w:rPr>
          <w:rFonts w:cs="Arial"/>
          <w:bCs/>
          <w:szCs w:val="24"/>
          <w:shd w:val="clear" w:color="auto" w:fill="FFFFFF"/>
        </w:rPr>
        <w:t>rotas</w:t>
      </w:r>
      <w:proofErr w:type="spellEnd"/>
      <w:r w:rsidRPr="00431991">
        <w:rPr>
          <w:rFonts w:cs="Arial"/>
          <w:bCs/>
          <w:szCs w:val="24"/>
          <w:shd w:val="clear" w:color="auto" w:fill="FFFFFF"/>
        </w:rPr>
        <w:t xml:space="preserve">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r w:rsidRPr="00431991">
        <w:rPr>
          <w:rFonts w:eastAsia="Arial" w:cs="Arial"/>
          <w:szCs w:val="24"/>
        </w:rPr>
        <w:t>the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local economic health and social care system, referred to as a Sustainability and Transformation Partnership (STP), or an Integrated Care System (ICS) or any other partnership which brings together health and social care </w:t>
      </w:r>
      <w:proofErr w:type="spellStart"/>
      <w:r w:rsidRPr="00431991">
        <w:rPr>
          <w:rFonts w:eastAsia="Arial" w:cs="Arial"/>
          <w:bCs/>
          <w:szCs w:val="24"/>
        </w:rPr>
        <w:t>organisations</w:t>
      </w:r>
      <w:proofErr w:type="spellEnd"/>
      <w:r w:rsidRPr="00431991">
        <w:rPr>
          <w:rFonts w:eastAsia="Arial" w:cs="Arial"/>
          <w:bCs/>
          <w:szCs w:val="24"/>
        </w:rPr>
        <w:t>.</w:t>
      </w:r>
    </w:p>
    <w:p w14:paraId="6F51BE15" w14:textId="29E9B3B3"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subcontractors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1C4F51">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all documents, information, items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the multi-professional education and training quality framework published by HEE and as amended, replaced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sidRPr="005927AD">
        <w:rPr>
          <w:rStyle w:val="DefTerm"/>
          <w:rFonts w:asciiTheme="minorHAnsi" w:hAnsiTheme="minorHAnsi" w:cstheme="minorHAnsi"/>
          <w:b w:val="0"/>
          <w:szCs w:val="24"/>
        </w:rPr>
        <w:t>reorganisation</w:t>
      </w:r>
      <w:proofErr w:type="spellEnd"/>
      <w:r w:rsidRPr="005927AD">
        <w:rPr>
          <w:rStyle w:val="DefTerm"/>
          <w:rFonts w:asciiTheme="minorHAnsi" w:hAnsiTheme="minorHAnsi" w:cstheme="minorHAnsi"/>
          <w:b w:val="0"/>
          <w:szCs w:val="24"/>
        </w:rPr>
        <w:t xml:space="preserve">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xml:space="preserve">: patents, utility models, rights to inventions, copyright and </w:t>
      </w:r>
      <w:proofErr w:type="spellStart"/>
      <w:r w:rsidRPr="00431991">
        <w:rPr>
          <w:rFonts w:cs="Arial"/>
          <w:szCs w:val="24"/>
        </w:rPr>
        <w:t>neighbouring</w:t>
      </w:r>
      <w:proofErr w:type="spellEnd"/>
      <w:r w:rsidRPr="00431991">
        <w:rPr>
          <w:rFonts w:cs="Arial"/>
          <w:szCs w:val="24"/>
        </w:rPr>
        <w:t xml:space="preserve"> and related rights, moral rights, </w:t>
      </w:r>
      <w:proofErr w:type="spellStart"/>
      <w:r w:rsidRPr="00431991">
        <w:rPr>
          <w:rFonts w:cs="Arial"/>
          <w:szCs w:val="24"/>
        </w:rPr>
        <w:t>trade marks</w:t>
      </w:r>
      <w:proofErr w:type="spellEnd"/>
      <w:r w:rsidRPr="00431991">
        <w:rPr>
          <w:rFonts w:cs="Arial"/>
          <w:szCs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5CCD3054"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deferred from a </w:t>
      </w:r>
      <w:proofErr w:type="spellStart"/>
      <w:r w:rsidRPr="005927AD">
        <w:rPr>
          <w:rStyle w:val="DefTerm"/>
          <w:rFonts w:asciiTheme="minorHAnsi" w:hAnsiTheme="minorHAnsi" w:cstheme="minorHAnsi"/>
          <w:b w:val="0"/>
          <w:szCs w:val="24"/>
        </w:rPr>
        <w:t>Programme</w:t>
      </w:r>
      <w:proofErr w:type="spell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excluding those who are temporarily suspended</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xml:space="preserve">: an environment in which Learners acquire knowledge, information, comprehension or skill by study, instruction or experience in all fields of healthcare which are relevant to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a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a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 xml:space="preserve">Medical </w:t>
      </w:r>
      <w:proofErr w:type="spellStart"/>
      <w:r w:rsidRPr="00431991">
        <w:rPr>
          <w:rFonts w:cs="Arial"/>
          <w:b/>
          <w:bCs/>
          <w:szCs w:val="24"/>
        </w:rPr>
        <w:t>Programmes</w:t>
      </w:r>
      <w:proofErr w:type="spellEnd"/>
      <w:r w:rsidRPr="00431991">
        <w:rPr>
          <w:rFonts w:cs="Arial"/>
          <w:bCs/>
          <w:szCs w:val="24"/>
        </w:rPr>
        <w:t>:</w:t>
      </w:r>
      <w:r w:rsidRPr="00431991">
        <w:rPr>
          <w:rFonts w:cs="Arial"/>
          <w:szCs w:val="24"/>
        </w:rPr>
        <w:t xml:space="preserve"> </w:t>
      </w:r>
      <w:proofErr w:type="spellStart"/>
      <w:r w:rsidRPr="00431991">
        <w:rPr>
          <w:rFonts w:cs="Arial"/>
          <w:szCs w:val="24"/>
        </w:rPr>
        <w:t>programmes</w:t>
      </w:r>
      <w:proofErr w:type="spellEnd"/>
      <w:r w:rsidRPr="00431991">
        <w:rPr>
          <w:rFonts w:cs="Arial"/>
          <w:szCs w:val="24"/>
        </w:rPr>
        <w:t xml:space="preserve"> within a medical </w:t>
      </w:r>
      <w:proofErr w:type="spellStart"/>
      <w:r w:rsidRPr="00431991">
        <w:rPr>
          <w:rFonts w:cs="Arial"/>
          <w:szCs w:val="24"/>
        </w:rPr>
        <w:t>speciality</w:t>
      </w:r>
      <w:proofErr w:type="spellEnd"/>
      <w:r w:rsidRPr="00431991">
        <w:rPr>
          <w:rFonts w:cs="Arial"/>
          <w:szCs w:val="24"/>
        </w:rPr>
        <w:t xml:space="preserve">, both undergraduate and postgraduate. </w:t>
      </w:r>
    </w:p>
    <w:p w14:paraId="4BF62810" w14:textId="66DE4E0F"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 xml:space="preserve">Monitor’s </w:t>
      </w:r>
      <w:proofErr w:type="spellStart"/>
      <w:r w:rsidRPr="00431991">
        <w:rPr>
          <w:rFonts w:eastAsia="Arial" w:cs="Arial"/>
          <w:b/>
          <w:szCs w:val="24"/>
        </w:rPr>
        <w:t>Licence</w:t>
      </w:r>
      <w:proofErr w:type="spellEnd"/>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 </w:t>
      </w:r>
      <w:proofErr w:type="spellStart"/>
      <w:r w:rsidRPr="00431991">
        <w:rPr>
          <w:rFonts w:eastAsia="Arial" w:cs="Arial"/>
          <w:szCs w:val="24"/>
        </w:rPr>
        <w:t>licence</w:t>
      </w:r>
      <w:proofErr w:type="spellEnd"/>
      <w:r w:rsidRPr="00431991">
        <w:rPr>
          <w:rFonts w:eastAsia="Arial" w:cs="Arial"/>
          <w:szCs w:val="24"/>
        </w:rPr>
        <w:t xml:space="preserv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w:t>
      </w:r>
      <w:proofErr w:type="spellStart"/>
      <w:r w:rsidRPr="0090768D">
        <w:rPr>
          <w:rFonts w:cstheme="minorHAnsi"/>
          <w:szCs w:val="24"/>
        </w:rPr>
        <w:t>Programmes</w:t>
      </w:r>
      <w:proofErr w:type="spellEnd"/>
      <w:r w:rsidRPr="0090768D">
        <w:rPr>
          <w:rFonts w:cstheme="minorHAnsi"/>
          <w:szCs w:val="24"/>
        </w:rPr>
        <w:t xml:space="preserve">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xml:space="preserve">, GP surgery, dental practice and other </w:t>
      </w:r>
      <w:proofErr w:type="spellStart"/>
      <w:r w:rsidRPr="0090768D">
        <w:rPr>
          <w:rStyle w:val="DefTerm"/>
          <w:rFonts w:asciiTheme="minorHAnsi" w:hAnsiTheme="minorHAnsi" w:cstheme="minorHAnsi"/>
          <w:b w:val="0"/>
          <w:szCs w:val="24"/>
        </w:rPr>
        <w:t>organisations</w:t>
      </w:r>
      <w:proofErr w:type="spellEnd"/>
      <w:r w:rsidRPr="0090768D">
        <w:rPr>
          <w:rStyle w:val="DefTerm"/>
          <w:rFonts w:asciiTheme="minorHAnsi" w:hAnsiTheme="minorHAnsi" w:cstheme="minorHAnsi"/>
          <w:b w:val="0"/>
          <w:szCs w:val="24"/>
        </w:rPr>
        <w:t xml:space="preserve">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 xml:space="preserve">an </w:t>
      </w:r>
      <w:proofErr w:type="spellStart"/>
      <w:r w:rsidRPr="0090768D">
        <w:rPr>
          <w:rStyle w:val="DefTerm"/>
          <w:rFonts w:asciiTheme="minorHAnsi" w:hAnsiTheme="minorHAnsi" w:cstheme="minorHAnsi"/>
          <w:b w:val="0"/>
          <w:szCs w:val="24"/>
        </w:rPr>
        <w:t>organisation</w:t>
      </w:r>
      <w:proofErr w:type="spellEnd"/>
      <w:r w:rsidRPr="0090768D">
        <w:rPr>
          <w:rStyle w:val="DefTerm"/>
          <w:rFonts w:asciiTheme="minorHAnsi" w:hAnsiTheme="minorHAnsi" w:cstheme="minorHAnsi"/>
          <w:b w:val="0"/>
          <w:szCs w:val="24"/>
        </w:rPr>
        <w:t xml:space="preserve">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proofErr w:type="spellStart"/>
      <w:r w:rsidRPr="0090768D">
        <w:rPr>
          <w:rStyle w:val="DefTerm"/>
          <w:rFonts w:asciiTheme="minorHAnsi" w:hAnsiTheme="minorHAnsi" w:cstheme="minorHAnsi"/>
          <w:szCs w:val="24"/>
        </w:rPr>
        <w:t>Programme</w:t>
      </w:r>
      <w:proofErr w:type="spellEnd"/>
      <w:r w:rsidRPr="0090768D">
        <w:rPr>
          <w:rStyle w:val="DefTerm"/>
          <w:rFonts w:asciiTheme="minorHAnsi" w:hAnsiTheme="minorHAnsi" w:cstheme="minorHAnsi"/>
          <w:b w:val="0"/>
          <w:szCs w:val="24"/>
        </w:rPr>
        <w:t xml:space="preserve">: any of the pre-qualification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undergraduate medical and dental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post graduate medical and dental training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and all other Clinical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at undergraduate and postgraduate level, as may be applicable to the particular context,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the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sidRPr="0090768D">
        <w:rPr>
          <w:rStyle w:val="DefTerm"/>
          <w:rFonts w:asciiTheme="minorHAnsi" w:hAnsiTheme="minorHAnsi" w:cstheme="minorHAnsi"/>
          <w:b w:val="0"/>
          <w:szCs w:val="24"/>
        </w:rPr>
        <w:t>favour</w:t>
      </w:r>
      <w:proofErr w:type="spellEnd"/>
      <w:r w:rsidRPr="0090768D">
        <w:rPr>
          <w:rStyle w:val="DefTerm"/>
          <w:rFonts w:asciiTheme="minorHAnsi" w:hAnsiTheme="minorHAnsi" w:cstheme="minorHAnsi"/>
          <w:b w:val="0"/>
          <w:szCs w:val="24"/>
        </w:rPr>
        <w:t xml:space="preserve"> or </w:t>
      </w:r>
      <w:proofErr w:type="spellStart"/>
      <w:r w:rsidRPr="0090768D">
        <w:rPr>
          <w:rStyle w:val="DefTerm"/>
          <w:rFonts w:asciiTheme="minorHAnsi" w:hAnsiTheme="minorHAnsi" w:cstheme="minorHAnsi"/>
          <w:b w:val="0"/>
          <w:szCs w:val="24"/>
        </w:rPr>
        <w:t>disfavour</w:t>
      </w:r>
      <w:proofErr w:type="spellEnd"/>
      <w:r w:rsidRPr="0090768D">
        <w:rPr>
          <w:rStyle w:val="DefTerm"/>
          <w:rFonts w:asciiTheme="minorHAnsi" w:hAnsiTheme="minorHAnsi" w:cstheme="minorHAnsi"/>
          <w:b w:val="0"/>
          <w:szCs w:val="24"/>
        </w:rPr>
        <w:t xml:space="preserve">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344BE293"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notified by the Provider to HEE from time to time in accordance with clause 24.2;</w:t>
      </w:r>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w:t>
      </w:r>
      <w:proofErr w:type="spellStart"/>
      <w:r w:rsidRPr="00431991">
        <w:rPr>
          <w:rFonts w:cs="Arial"/>
          <w:szCs w:val="24"/>
        </w:rPr>
        <w:t>organisations</w:t>
      </w:r>
      <w:proofErr w:type="spellEnd"/>
      <w:r w:rsidRPr="00431991">
        <w:rPr>
          <w:rFonts w:cs="Arial"/>
          <w:szCs w:val="24"/>
        </w:rPr>
        <w:t xml:space="preserve">,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North East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24D146C2"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2F2EF87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698900AF"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entered into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reprimands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HEE and/or any Regulator having reasonable and material concerns as to the continuity, quality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50876BCA"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 xml:space="preserve">being prevented from providing a Service due to the termination, suspension, restriction or variation of any Consent or Monitor’s </w:t>
      </w:r>
      <w:proofErr w:type="spellStart"/>
      <w:r w:rsidRPr="0090768D">
        <w:rPr>
          <w:rStyle w:val="DefTerm"/>
          <w:rFonts w:asciiTheme="minorHAnsi" w:hAnsiTheme="minorHAnsi" w:cstheme="minorHAnsi"/>
          <w:b w:val="0"/>
          <w:szCs w:val="24"/>
        </w:rPr>
        <w:t>Licence</w:t>
      </w:r>
      <w:proofErr w:type="spellEnd"/>
      <w:r w:rsidRPr="0090768D">
        <w:rPr>
          <w:rStyle w:val="DefTerm"/>
          <w:rFonts w:asciiTheme="minorHAnsi" w:hAnsiTheme="minorHAnsi" w:cstheme="minorHAnsi"/>
          <w:b w:val="0"/>
          <w:szCs w:val="24"/>
        </w:rPr>
        <w:t>.</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entered into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entered into between HEE, a placement provider, and an education provider that sets out the scope, roles and responsibilities and funding mechanism for undergraduate medical education and training, which shall </w:t>
      </w:r>
      <w:proofErr w:type="spellStart"/>
      <w:r w:rsidRPr="0090768D">
        <w:rPr>
          <w:rStyle w:val="DefTerm"/>
          <w:rFonts w:asciiTheme="minorHAnsi" w:hAnsiTheme="minorHAnsi" w:cstheme="minorHAnsi"/>
          <w:b w:val="0"/>
          <w:bCs/>
          <w:szCs w:val="24"/>
        </w:rPr>
        <w:t>operationalise</w:t>
      </w:r>
      <w:proofErr w:type="spellEnd"/>
      <w:r w:rsidRPr="0090768D">
        <w:rPr>
          <w:rStyle w:val="DefTerm"/>
          <w:rFonts w:asciiTheme="minorHAnsi" w:hAnsiTheme="minorHAnsi" w:cstheme="minorHAnsi"/>
          <w:b w:val="0"/>
          <w:bCs/>
          <w:szCs w:val="24"/>
        </w:rPr>
        <w:t xml:space="preserv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values based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Clause, Schedule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(whether or not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corporation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Unless the context otherwise requires, words in the singular shall include the plural and in the plural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w:t>
      </w:r>
      <w:proofErr w:type="spellStart"/>
      <w:r w:rsidRPr="00431991">
        <w:rPr>
          <w:rFonts w:cs="Arial"/>
          <w:szCs w:val="24"/>
        </w:rPr>
        <w:t>enure</w:t>
      </w:r>
      <w:proofErr w:type="spellEnd"/>
      <w:r w:rsidRPr="00431991">
        <w:rPr>
          <w:rFonts w:cs="Arial"/>
          <w:szCs w:val="24"/>
        </w:rPr>
        <w:t xml:space="preserv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A reference to a statute or statutory provision is a reference to it as amended, extended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6CC7DE8E"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5AF96754"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have been obtained and are in full force and effect;</w:t>
      </w:r>
    </w:p>
    <w:p w14:paraId="1AF4C0FC" w14:textId="77777777" w:rsidR="00E4296F" w:rsidRPr="00431991" w:rsidRDefault="00237B58" w:rsidP="00314BBC">
      <w:pPr>
        <w:pStyle w:val="Untitledsubclause2"/>
        <w:jc w:val="both"/>
        <w:rPr>
          <w:szCs w:val="24"/>
        </w:rPr>
      </w:pPr>
      <w:r w:rsidRPr="00431991">
        <w:rPr>
          <w:szCs w:val="24"/>
        </w:rPr>
        <w:t>the execution of this contract does not and shall not contravene or conflict with its Governing Documents or any legal obligations (including under contract) to which it is subject;</w:t>
      </w:r>
    </w:p>
    <w:p w14:paraId="3A9C4483" w14:textId="77777777" w:rsidR="00E4296F" w:rsidRPr="00431991" w:rsidRDefault="00237B58" w:rsidP="00314BBC">
      <w:pPr>
        <w:pStyle w:val="Untitledsubclause2"/>
        <w:jc w:val="both"/>
        <w:rPr>
          <w:szCs w:val="24"/>
        </w:rPr>
      </w:pPr>
      <w:r w:rsidRPr="00431991">
        <w:rPr>
          <w:szCs w:val="24"/>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269D8CA4"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178012C2"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4E73C0C7"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 xml:space="preserve">Services. The Provider shall use all reasonable </w:t>
      </w:r>
      <w:proofErr w:type="spellStart"/>
      <w:r w:rsidRPr="00431991">
        <w:rPr>
          <w:rFonts w:cs="Arial"/>
          <w:szCs w:val="24"/>
        </w:rPr>
        <w:t>endeavours</w:t>
      </w:r>
      <w:proofErr w:type="spellEnd"/>
      <w:r w:rsidRPr="00431991">
        <w:rPr>
          <w:rFonts w:cs="Arial"/>
          <w:szCs w:val="24"/>
        </w:rPr>
        <w:t xml:space="preserve"> to ensure that the same person acts as the Provider's manager throughout the term of this contract, but may replace that person from time to time where reasonably necessary in the interests of the Provider's business.</w:t>
      </w:r>
      <w:bookmarkEnd w:id="67"/>
    </w:p>
    <w:p w14:paraId="0C0A6AD2" w14:textId="4E957278"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27</w:t>
      </w:r>
      <w:r w:rsidR="006A0041" w:rsidRPr="00431991">
        <w:rPr>
          <w:rFonts w:cs="Arial"/>
          <w:szCs w:val="24"/>
        </w:rPr>
        <w:fldChar w:fldCharType="end"/>
      </w:r>
      <w:r w:rsidRPr="00431991">
        <w:rPr>
          <w:rFonts w:cs="Arial"/>
          <w:szCs w:val="24"/>
        </w:rPr>
        <w:t xml:space="preserve"> of this contract, and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w:t>
      </w:r>
      <w:proofErr w:type="spellStart"/>
      <w:r w:rsidRPr="00431991">
        <w:rPr>
          <w:rFonts w:cs="Arial"/>
          <w:szCs w:val="24"/>
        </w:rPr>
        <w:t>endeavours</w:t>
      </w:r>
      <w:proofErr w:type="spellEnd"/>
      <w:r w:rsidRPr="00431991">
        <w:rPr>
          <w:rFonts w:cs="Arial"/>
          <w:szCs w:val="24"/>
        </w:rPr>
        <w:t xml:space="preserve">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 xml:space="preserve">including demonstrating leadership accountability for educational governance within the </w:t>
      </w:r>
      <w:proofErr w:type="spellStart"/>
      <w:r w:rsidR="00CF2BE5" w:rsidRPr="00431991">
        <w:rPr>
          <w:rFonts w:cs="Arial"/>
          <w:szCs w:val="24"/>
        </w:rPr>
        <w:t>organisation</w:t>
      </w:r>
      <w:proofErr w:type="spellEnd"/>
      <w:r w:rsidR="00CF2BE5" w:rsidRPr="00431991">
        <w:rPr>
          <w:rFonts w:cs="Arial"/>
          <w:szCs w:val="24"/>
        </w:rPr>
        <w:t xml:space="preserve">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in accordance with the terms of this contract;</w:t>
      </w:r>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personnel;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Framework; </w:t>
      </w:r>
    </w:p>
    <w:p w14:paraId="7576F696" w14:textId="77777777" w:rsidR="00E4296F" w:rsidRPr="00431991" w:rsidRDefault="00237B58" w:rsidP="00314BBC">
      <w:pPr>
        <w:pStyle w:val="Untitledsubclause2"/>
        <w:jc w:val="both"/>
        <w:rPr>
          <w:szCs w:val="24"/>
        </w:rPr>
      </w:pPr>
      <w:r w:rsidRPr="00431991">
        <w:rPr>
          <w:szCs w:val="24"/>
        </w:rPr>
        <w:t>in accordance with regulatory requirements of any Regulator in respect of the Services;</w:t>
      </w:r>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w:t>
      </w:r>
      <w:proofErr w:type="spellStart"/>
      <w:r w:rsidRPr="00431991">
        <w:rPr>
          <w:szCs w:val="24"/>
        </w:rPr>
        <w:t>licences</w:t>
      </w:r>
      <w:proofErr w:type="spellEnd"/>
      <w:r w:rsidRPr="00431991">
        <w:rPr>
          <w:szCs w:val="24"/>
        </w:rPr>
        <w:t xml:space="preserve">, </w:t>
      </w:r>
      <w:proofErr w:type="spellStart"/>
      <w:r w:rsidRPr="00431991">
        <w:rPr>
          <w:szCs w:val="24"/>
        </w:rPr>
        <w:t>authorisations</w:t>
      </w:r>
      <w:proofErr w:type="spellEnd"/>
      <w:r w:rsidRPr="00431991">
        <w:rPr>
          <w:szCs w:val="24"/>
        </w:rPr>
        <w:t xml:space="preserve"> and permissions in order to ensure compliance in all respects with its obligations under this contract); </w:t>
      </w:r>
    </w:p>
    <w:p w14:paraId="52A7BC5C" w14:textId="77777777" w:rsidR="00E4296F" w:rsidRPr="00431991" w:rsidRDefault="00237B58" w:rsidP="00314BBC">
      <w:pPr>
        <w:pStyle w:val="Untitledsubclause2"/>
        <w:jc w:val="both"/>
        <w:rPr>
          <w:szCs w:val="24"/>
        </w:rPr>
      </w:pPr>
      <w:r w:rsidRPr="00431991">
        <w:rPr>
          <w:szCs w:val="24"/>
        </w:rPr>
        <w:t xml:space="preserve">using all reasonable </w:t>
      </w:r>
      <w:proofErr w:type="spellStart"/>
      <w:r w:rsidRPr="00431991">
        <w:rPr>
          <w:szCs w:val="24"/>
        </w:rPr>
        <w:t>endeavours</w:t>
      </w:r>
      <w:proofErr w:type="spellEnd"/>
      <w:r w:rsidRPr="00431991">
        <w:rPr>
          <w:szCs w:val="24"/>
        </w:rPr>
        <w:t xml:space="preserve"> to ensure that it does not do, and to procure that none of its employees, directors, officers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proofErr w:type="spellStart"/>
      <w:r w:rsidRPr="00431991">
        <w:rPr>
          <w:rFonts w:cs="Arial"/>
          <w:szCs w:val="24"/>
        </w:rPr>
        <w:t>organisation</w:t>
      </w:r>
      <w:proofErr w:type="spellEnd"/>
      <w:r w:rsidRPr="00431991">
        <w:rPr>
          <w:rFonts w:cs="Arial"/>
          <w:szCs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sufficient numbers of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1F7AD67B"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Placement Providers should fully integrate education and training into their plans for clinical services, in order to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6A8824D0"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both on and off a Business Day, where they operate;</w:t>
      </w:r>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w:t>
      </w:r>
      <w:proofErr w:type="spellStart"/>
      <w:r w:rsidRPr="00431991">
        <w:rPr>
          <w:rFonts w:cs="Arial"/>
          <w:szCs w:val="24"/>
        </w:rPr>
        <w:t>Programme</w:t>
      </w:r>
      <w:proofErr w:type="spellEnd"/>
      <w:r w:rsidRPr="00431991">
        <w:rPr>
          <w:rFonts w:cs="Arial"/>
          <w:szCs w:val="24"/>
        </w:rPr>
        <w:t xml:space="preserv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 xml:space="preserve">Education Providers should provide HEE with their </w:t>
      </w:r>
      <w:proofErr w:type="spellStart"/>
      <w:r w:rsidRPr="00431991">
        <w:rPr>
          <w:rFonts w:cs="Arial"/>
          <w:szCs w:val="24"/>
        </w:rPr>
        <w:t>Programme</w:t>
      </w:r>
      <w:proofErr w:type="spellEnd"/>
      <w:r w:rsidRPr="00431991">
        <w:rPr>
          <w:rFonts w:cs="Arial"/>
          <w:szCs w:val="24"/>
        </w:rPr>
        <w:t xml:space="preserve"> specific widening participation plans when requested</w:t>
      </w:r>
      <w:r w:rsidR="00FA3626">
        <w:rPr>
          <w:rFonts w:cs="Arial"/>
          <w:szCs w:val="24"/>
        </w:rPr>
        <w:t>, or</w:t>
      </w:r>
      <w:r w:rsidR="00992F5E">
        <w:rPr>
          <w:rFonts w:cs="Arial"/>
          <w:szCs w:val="24"/>
        </w:rPr>
        <w:t xml:space="preserve"> plans which cover multiple </w:t>
      </w:r>
      <w:proofErr w:type="spellStart"/>
      <w:r w:rsidR="00992F5E">
        <w:rPr>
          <w:rFonts w:cs="Arial"/>
          <w:szCs w:val="24"/>
        </w:rPr>
        <w:t>Programmes</w:t>
      </w:r>
      <w:proofErr w:type="spellEnd"/>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 xml:space="preserve">HEE will seek assurance from the Education Provider that expectations to improve representation of the community is reflected in recruitment, education and training, and completion of </w:t>
      </w:r>
      <w:proofErr w:type="spellStart"/>
      <w:r w:rsidRPr="00431991">
        <w:rPr>
          <w:rFonts w:cs="Arial"/>
          <w:szCs w:val="24"/>
        </w:rPr>
        <w:t>Programmes</w:t>
      </w:r>
      <w:proofErr w:type="spellEnd"/>
      <w:r w:rsidRPr="00431991">
        <w:rPr>
          <w:rFonts w:cs="Arial"/>
          <w:szCs w:val="24"/>
        </w:rPr>
        <w:t>.</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43A84071"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co-operate and adopt a partnership approach with the Provider in all matters relating to the Services;</w:t>
      </w:r>
      <w:bookmarkEnd w:id="82"/>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appoint a regional manager for the Services, to work with the HEE Representative. Only the HEE Representative shall have the authority to contractually bind HEE on matters relating to the Services;</w:t>
      </w:r>
      <w:bookmarkEnd w:id="83"/>
    </w:p>
    <w:p w14:paraId="526580E4" w14:textId="29147195"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xml:space="preserve">;  </w:t>
      </w:r>
    </w:p>
    <w:p w14:paraId="1B0E9AD9" w14:textId="52E83E64"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27</w:t>
      </w:r>
      <w:r w:rsidR="006A0041" w:rsidRPr="00431991">
        <w:rPr>
          <w:szCs w:val="24"/>
        </w:rPr>
        <w:fldChar w:fldCharType="end"/>
      </w:r>
      <w:r w:rsidRPr="00431991">
        <w:rPr>
          <w:szCs w:val="24"/>
        </w:rPr>
        <w:t>;</w:t>
      </w:r>
    </w:p>
    <w:p w14:paraId="1A573F84" w14:textId="68405634"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ensure any formal communication under this contract is responded to within three 3 Business Days and which includes agreement for a detailed response within a reasonable timeframe;</w:t>
      </w:r>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invoice;</w:t>
      </w:r>
    </w:p>
    <w:p w14:paraId="2B687087" w14:textId="77777777" w:rsidR="00E4296F" w:rsidRPr="00431991" w:rsidRDefault="00237B58" w:rsidP="00314BBC">
      <w:pPr>
        <w:pStyle w:val="Untitledsubclause2"/>
        <w:jc w:val="both"/>
        <w:rPr>
          <w:szCs w:val="24"/>
        </w:rPr>
      </w:pPr>
      <w:r w:rsidRPr="00431991">
        <w:rPr>
          <w:szCs w:val="24"/>
        </w:rPr>
        <w:t>ensure that the Provider has access to the HEE Quality Framework;</w:t>
      </w:r>
    </w:p>
    <w:p w14:paraId="60B1B79E" w14:textId="77777777" w:rsidR="00E4296F" w:rsidRPr="00431991" w:rsidRDefault="00237B58" w:rsidP="00314BBC">
      <w:pPr>
        <w:pStyle w:val="Untitledsubclause2"/>
        <w:jc w:val="both"/>
        <w:rPr>
          <w:szCs w:val="24"/>
        </w:rPr>
      </w:pPr>
      <w:r w:rsidRPr="00431991">
        <w:rPr>
          <w:szCs w:val="24"/>
        </w:rPr>
        <w:t>engage with other relevant national bodies, government, Regulators, and arm’s length bodies to review the performance and suitability of the Provider to undertake education and training for HEE;</w:t>
      </w:r>
    </w:p>
    <w:p w14:paraId="1CDE1AAB" w14:textId="77777777" w:rsidR="00E4296F" w:rsidRPr="00431991" w:rsidRDefault="00237B58" w:rsidP="00314BBC">
      <w:pPr>
        <w:pStyle w:val="Untitledsubclause2"/>
        <w:jc w:val="both"/>
        <w:rPr>
          <w:szCs w:val="24"/>
        </w:rPr>
      </w:pPr>
      <w:r w:rsidRPr="00431991">
        <w:rPr>
          <w:szCs w:val="24"/>
        </w:rPr>
        <w:t>initiate the TPA and/or TPA-UGME process with parties as requested, or as required by HEE;</w:t>
      </w:r>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w:t>
      </w:r>
      <w:proofErr w:type="spellStart"/>
      <w:r w:rsidRPr="00431991">
        <w:rPr>
          <w:szCs w:val="24"/>
        </w:rPr>
        <w:t>Programmes</w:t>
      </w:r>
      <w:proofErr w:type="spellEnd"/>
      <w:r w:rsidRPr="00431991">
        <w:rPr>
          <w:szCs w:val="24"/>
        </w:rPr>
        <w:t xml:space="preserve">, engage with the undergraduate medical liaison group which shall include representatives from HEE, the Provider, and other stakeholders to meet regularly to ensure cooperation between providers and to review any TPA on a bi-annual basis; </w:t>
      </w:r>
    </w:p>
    <w:p w14:paraId="6428EA98" w14:textId="77777777" w:rsidR="00E4296F" w:rsidRPr="00431991" w:rsidRDefault="00237B58" w:rsidP="00314BBC">
      <w:pPr>
        <w:pStyle w:val="Untitledsubclause2"/>
        <w:jc w:val="both"/>
        <w:rPr>
          <w:szCs w:val="24"/>
        </w:rPr>
      </w:pPr>
      <w:r w:rsidRPr="00431991">
        <w:rPr>
          <w:szCs w:val="24"/>
        </w:rPr>
        <w:t>provide learning experiences in partnership with other providers in regard to the provision of all Funded education and training and where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The Provider shall cooperate and work in partnership with other providers in the Region in order to:</w:t>
      </w:r>
    </w:p>
    <w:p w14:paraId="15C7BD7A" w14:textId="77777777" w:rsidR="00E4296F" w:rsidRPr="00431991" w:rsidRDefault="00237B58" w:rsidP="00314BBC">
      <w:pPr>
        <w:pStyle w:val="Untitledsubclause2"/>
        <w:jc w:val="both"/>
        <w:rPr>
          <w:szCs w:val="24"/>
        </w:rPr>
      </w:pPr>
      <w:r w:rsidRPr="00431991">
        <w:rPr>
          <w:szCs w:val="24"/>
        </w:rPr>
        <w:t>address workforce priorities;</w:t>
      </w:r>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instruction;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21D02840"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13D012DE"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The Provider shall implement systems and procedures to ensure that its Staff are appropriately monitored, appraised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The Provider shall ensure that all Staff have all necessary permits and/or entitlements to work in England and may do so legally at all times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proofErr w:type="spellStart"/>
      <w:r w:rsidRPr="00431991">
        <w:rPr>
          <w:rFonts w:eastAsia="Times New Roman" w:cs="Arial"/>
          <w:szCs w:val="24"/>
        </w:rPr>
        <w:t>organisation</w:t>
      </w:r>
      <w:proofErr w:type="spellEnd"/>
      <w:r w:rsidRPr="00431991">
        <w:rPr>
          <w:rFonts w:eastAsia="Times New Roman" w:cs="Arial"/>
          <w:szCs w:val="24"/>
        </w:rPr>
        <w:t xml:space="preserve">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ensure that all Staff meet the requirements of the Regulator at all times during the Term;</w:t>
      </w:r>
    </w:p>
    <w:p w14:paraId="2834ECB0" w14:textId="77777777" w:rsidR="00E4296F" w:rsidRPr="00431991" w:rsidRDefault="00237B58" w:rsidP="00314BBC">
      <w:pPr>
        <w:pStyle w:val="Untitledsubclause2"/>
        <w:jc w:val="both"/>
        <w:rPr>
          <w:szCs w:val="24"/>
        </w:rPr>
      </w:pPr>
      <w:bookmarkStart w:id="118" w:name="_Ref53593814"/>
      <w:r w:rsidRPr="00431991">
        <w:rPr>
          <w:szCs w:val="24"/>
        </w:rPr>
        <w:t>appoint one or more Freedom To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bookmarkEnd w:id="119"/>
    </w:p>
    <w:p w14:paraId="02E04283" w14:textId="4FEE83D4"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have in place, promote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sidRPr="00431991">
        <w:rPr>
          <w:szCs w:val="24"/>
        </w:rPr>
        <w:t>organisation</w:t>
      </w:r>
      <w:proofErr w:type="spellEnd"/>
      <w:r w:rsidRPr="00431991">
        <w:rPr>
          <w:szCs w:val="24"/>
        </w:rPr>
        <w:t xml:space="preserve">,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w:t>
      </w:r>
      <w:proofErr w:type="spellStart"/>
      <w:r w:rsidRPr="00431991">
        <w:rPr>
          <w:szCs w:val="24"/>
        </w:rPr>
        <w:t>immunisations</w:t>
      </w:r>
      <w:proofErr w:type="spellEnd"/>
      <w:r w:rsidRPr="00431991">
        <w:rPr>
          <w:szCs w:val="24"/>
        </w:rPr>
        <w:t xml:space="preserve"> and vaccinations deemed necessary by </w:t>
      </w:r>
      <w:proofErr w:type="spellStart"/>
      <w:r w:rsidRPr="00431991">
        <w:rPr>
          <w:szCs w:val="24"/>
        </w:rPr>
        <w:t>programme</w:t>
      </w:r>
      <w:proofErr w:type="spellEnd"/>
      <w:r w:rsidRPr="00431991">
        <w:rPr>
          <w:szCs w:val="24"/>
        </w:rPr>
        <w:t xml:space="preserve"> standards set out by Applicable Laws and Guidance including applicable Department of Health and Social Care guidance;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312614F9"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 xml:space="preserve">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sidRPr="00431991">
        <w:rPr>
          <w:rFonts w:cs="Arial"/>
          <w:szCs w:val="24"/>
        </w:rPr>
        <w:t>Programme</w:t>
      </w:r>
      <w:proofErr w:type="spellEnd"/>
      <w:r w:rsidRPr="00431991">
        <w:rPr>
          <w:rFonts w:cs="Arial"/>
          <w:szCs w:val="24"/>
        </w:rPr>
        <w:t>(s), Non-Employed Learners shall:</w:t>
      </w:r>
    </w:p>
    <w:p w14:paraId="5E365CC7" w14:textId="5B0B68B4" w:rsidR="00E4296F" w:rsidRPr="00431991" w:rsidRDefault="00237B58" w:rsidP="00314BBC">
      <w:pPr>
        <w:pStyle w:val="Untitledsubclause2"/>
        <w:jc w:val="both"/>
        <w:rPr>
          <w:szCs w:val="24"/>
        </w:rPr>
      </w:pPr>
      <w:r w:rsidRPr="00431991">
        <w:rPr>
          <w:szCs w:val="24"/>
        </w:rPr>
        <w:t xml:space="preserve">possess at least the minimum entry requirements for the appropriate </w:t>
      </w:r>
      <w:proofErr w:type="spellStart"/>
      <w:r w:rsidRPr="00431991">
        <w:rPr>
          <w:szCs w:val="24"/>
        </w:rPr>
        <w:t>Programme</w:t>
      </w:r>
      <w:proofErr w:type="spellEnd"/>
      <w:r w:rsidRPr="00431991">
        <w:rPr>
          <w:szCs w:val="24"/>
        </w:rPr>
        <w:t>(s) as required by the appropriate Regulator and the specific rules and standards of the Education Provider and that all education qualifications are checked and verified;</w:t>
      </w:r>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
    <w:p w14:paraId="10EABD0A" w14:textId="77777777" w:rsidR="00E4296F" w:rsidRPr="00431991" w:rsidRDefault="00237B58" w:rsidP="00314BBC">
      <w:pPr>
        <w:pStyle w:val="Untitledsubclause2"/>
        <w:jc w:val="both"/>
        <w:rPr>
          <w:szCs w:val="24"/>
        </w:rPr>
      </w:pPr>
      <w:r w:rsidRPr="00431991">
        <w:rPr>
          <w:szCs w:val="24"/>
        </w:rPr>
        <w:t>have their references checked for accuracy and veracity;</w:t>
      </w:r>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screening;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
    <w:p w14:paraId="52404BFD" w14:textId="77777777" w:rsidR="00E4296F" w:rsidRPr="00431991" w:rsidRDefault="00237B58" w:rsidP="00314BBC">
      <w:pPr>
        <w:pStyle w:val="Untitledsubclause2"/>
        <w:jc w:val="both"/>
        <w:rPr>
          <w:szCs w:val="24"/>
        </w:rPr>
      </w:pPr>
      <w:r w:rsidRPr="00431991">
        <w:rPr>
          <w:szCs w:val="24"/>
        </w:rPr>
        <w:t>comply with the requirements of the Border Force in relation to immigration control;</w:t>
      </w:r>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w:t>
      </w:r>
      <w:proofErr w:type="spellStart"/>
      <w:r w:rsidRPr="00431991">
        <w:rPr>
          <w:szCs w:val="24"/>
        </w:rPr>
        <w:t>Programmes</w:t>
      </w:r>
      <w:proofErr w:type="spellEnd"/>
      <w:r w:rsidRPr="00431991">
        <w:rPr>
          <w:szCs w:val="24"/>
        </w:rPr>
        <w:t xml:space="preserve"> in line with any relevant nationally </w:t>
      </w:r>
      <w:proofErr w:type="spellStart"/>
      <w:r w:rsidRPr="00431991">
        <w:rPr>
          <w:szCs w:val="24"/>
        </w:rPr>
        <w:t>recognised</w:t>
      </w:r>
      <w:proofErr w:type="spellEnd"/>
      <w:r w:rsidRPr="00431991">
        <w:rPr>
          <w:szCs w:val="24"/>
        </w:rPr>
        <w:t xml:space="preserve"> eligibility criteria where appropriate. HEE reserves the right to have access to evidence of Non-Employed Learner eligibility and identity as may be required; </w:t>
      </w:r>
    </w:p>
    <w:p w14:paraId="068BAFBF" w14:textId="079572A3" w:rsidR="00E4296F" w:rsidRPr="00431991" w:rsidRDefault="00237B58" w:rsidP="00314BBC">
      <w:pPr>
        <w:pStyle w:val="Untitledsubclause2"/>
        <w:jc w:val="both"/>
        <w:rPr>
          <w:szCs w:val="24"/>
        </w:rPr>
      </w:pPr>
      <w:r w:rsidRPr="00431991">
        <w:rPr>
          <w:szCs w:val="24"/>
        </w:rPr>
        <w:t>promptly provide original documentation as evidence to support the checks undertaken pursuant to this clause and provide all relevant documentation to the Provider throughout their training</w:t>
      </w:r>
      <w:r w:rsidR="00C10EFC" w:rsidRPr="00431991">
        <w:rPr>
          <w:szCs w:val="24"/>
        </w:rPr>
        <w:t>;</w:t>
      </w:r>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Check;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w:t>
      </w:r>
      <w:proofErr w:type="spellStart"/>
      <w:r w:rsidRPr="00431991">
        <w:rPr>
          <w:szCs w:val="24"/>
        </w:rPr>
        <w:t>immunisations</w:t>
      </w:r>
      <w:proofErr w:type="spellEnd"/>
      <w:r w:rsidRPr="00431991">
        <w:rPr>
          <w:szCs w:val="24"/>
        </w:rPr>
        <w:t xml:space="preserve"> and vaccinations required in order to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shall </w:t>
      </w:r>
      <w:proofErr w:type="spellStart"/>
      <w:r w:rsidRPr="00431991">
        <w:rPr>
          <w:rFonts w:cs="Arial"/>
          <w:szCs w:val="24"/>
        </w:rPr>
        <w:t>recognise</w:t>
      </w:r>
      <w:proofErr w:type="spellEnd"/>
      <w:r w:rsidRPr="00431991">
        <w:rPr>
          <w:rFonts w:cs="Arial"/>
          <w:szCs w:val="24"/>
        </w:rPr>
        <w:t xml:space="preserv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be responsible for ensuring all Learners have an appropriate induction into the </w:t>
      </w:r>
      <w:proofErr w:type="spellStart"/>
      <w:r w:rsidRPr="00431991">
        <w:rPr>
          <w:rFonts w:cs="Arial"/>
          <w:szCs w:val="24"/>
        </w:rPr>
        <w:t>organisation</w:t>
      </w:r>
      <w:proofErr w:type="spellEnd"/>
      <w:r w:rsidRPr="00431991">
        <w:rPr>
          <w:rFonts w:cs="Arial"/>
          <w:szCs w:val="24"/>
        </w:rPr>
        <w:t xml:space="preserve"> to meet its obligations as an employer. The Provider is committed to ensuring all new Staff including substantive, temporary or Learners are properly inducted into the </w:t>
      </w:r>
      <w:proofErr w:type="spellStart"/>
      <w:r w:rsidRPr="00431991">
        <w:rPr>
          <w:rFonts w:cs="Arial"/>
          <w:szCs w:val="24"/>
        </w:rPr>
        <w:t>organisation</w:t>
      </w:r>
      <w:proofErr w:type="spellEnd"/>
      <w:r w:rsidRPr="00431991">
        <w:rPr>
          <w:rFonts w:cs="Arial"/>
          <w:szCs w:val="24"/>
        </w:rPr>
        <w:t>,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w:t>
      </w:r>
      <w:proofErr w:type="spellStart"/>
      <w:r w:rsidRPr="00431991">
        <w:rPr>
          <w:rFonts w:cs="Arial"/>
          <w:szCs w:val="24"/>
        </w:rPr>
        <w:t>Programme</w:t>
      </w:r>
      <w:proofErr w:type="spellEnd"/>
      <w:r w:rsidRPr="00431991">
        <w:rPr>
          <w:rFonts w:cs="Arial"/>
          <w:szCs w:val="24"/>
        </w:rPr>
        <w:t xml:space="preserv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staff of Education Providers involved in the supervision, education and assessment of Learners undertaking any education/training at the Provider shall have access to all </w:t>
      </w:r>
      <w:proofErr w:type="spellStart"/>
      <w:r w:rsidRPr="00431991">
        <w:rPr>
          <w:rFonts w:cs="Arial"/>
          <w:szCs w:val="24"/>
        </w:rPr>
        <w:t>Programme</w:t>
      </w:r>
      <w:proofErr w:type="spellEnd"/>
      <w:r w:rsidRPr="00431991">
        <w:rPr>
          <w:rFonts w:cs="Arial"/>
          <w:szCs w:val="24"/>
        </w:rPr>
        <w:t xml:space="preserv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sidRPr="00431991">
        <w:rPr>
          <w:rFonts w:cs="Arial"/>
          <w:szCs w:val="24"/>
        </w:rPr>
        <w:t>Programme</w:t>
      </w:r>
      <w:proofErr w:type="spellEnd"/>
      <w:r w:rsidRPr="00431991">
        <w:rPr>
          <w:rFonts w:cs="Arial"/>
          <w:szCs w:val="24"/>
        </w:rPr>
        <w:t xml:space="preserve"> must be used to support that </w:t>
      </w:r>
      <w:proofErr w:type="spellStart"/>
      <w:r w:rsidRPr="00431991">
        <w:rPr>
          <w:rFonts w:cs="Arial"/>
          <w:szCs w:val="24"/>
        </w:rPr>
        <w:t>Programme</w:t>
      </w:r>
      <w:proofErr w:type="spellEnd"/>
      <w:r w:rsidRPr="00431991">
        <w:rPr>
          <w:rFonts w:cs="Arial"/>
          <w:szCs w:val="24"/>
        </w:rPr>
        <w:t xml:space="preserv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0A4358CF"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15.7</w:t>
      </w:r>
      <w:r w:rsidR="006A0041" w:rsidRPr="00431991">
        <w:rPr>
          <w:rFonts w:cs="Arial"/>
          <w:szCs w:val="24"/>
        </w:rPr>
        <w:fldChar w:fldCharType="end"/>
      </w:r>
      <w:r w:rsidRPr="00431991">
        <w:rPr>
          <w:rFonts w:cs="Arial"/>
          <w:szCs w:val="24"/>
        </w:rPr>
        <w:t>.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r w:rsidRPr="00431991">
        <w:rPr>
          <w:rFonts w:cs="Arial"/>
          <w:szCs w:val="24"/>
        </w:rPr>
        <w:t>facilities and equipment:</w:t>
      </w:r>
    </w:p>
    <w:p w14:paraId="3B537C0F" w14:textId="77777777" w:rsidR="00E4296F" w:rsidRPr="00431991" w:rsidRDefault="00237B58" w:rsidP="00314BBC">
      <w:pPr>
        <w:pStyle w:val="Untitledsubclause2"/>
        <w:jc w:val="both"/>
        <w:rPr>
          <w:szCs w:val="24"/>
        </w:rPr>
      </w:pPr>
      <w:r w:rsidRPr="00431991">
        <w:rPr>
          <w:szCs w:val="24"/>
        </w:rPr>
        <w:t>are suitable for the performance of the Services;</w:t>
      </w:r>
    </w:p>
    <w:p w14:paraId="0CCB2F42" w14:textId="77777777" w:rsidR="00CF2BE5" w:rsidRPr="00431991" w:rsidRDefault="00CF2BE5" w:rsidP="00314BBC">
      <w:pPr>
        <w:pStyle w:val="Untitledsubclause2"/>
        <w:jc w:val="both"/>
        <w:rPr>
          <w:szCs w:val="24"/>
        </w:rPr>
      </w:pPr>
      <w:r w:rsidRPr="00431991">
        <w:rPr>
          <w:szCs w:val="24"/>
        </w:rPr>
        <w:t>are accessible, safe, and secure;</w:t>
      </w:r>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are sufficient to enable the Services to be provided at all times and, in all respects, in accordance with this contract.</w:t>
      </w:r>
    </w:p>
    <w:p w14:paraId="35EA7104" w14:textId="650B7BB5"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w:t>
      </w:r>
      <w:proofErr w:type="spellStart"/>
      <w:r w:rsidRPr="00431991">
        <w:rPr>
          <w:rFonts w:cs="Arial"/>
          <w:szCs w:val="24"/>
        </w:rPr>
        <w:t>Programmes</w:t>
      </w:r>
      <w:proofErr w:type="spellEnd"/>
      <w:r w:rsidRPr="00431991">
        <w:rPr>
          <w:rFonts w:cs="Arial"/>
          <w:szCs w:val="24"/>
        </w:rPr>
        <w:t xml:space="preserve">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01E0E24D"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w:t>
      </w:r>
      <w:proofErr w:type="spellStart"/>
      <w:r w:rsidRPr="00431991">
        <w:rPr>
          <w:rFonts w:cs="Arial"/>
          <w:szCs w:val="24"/>
        </w:rPr>
        <w:t>Programme</w:t>
      </w:r>
      <w:proofErr w:type="spellEnd"/>
      <w:r w:rsidRPr="00431991">
        <w:rPr>
          <w:rFonts w:cs="Arial"/>
          <w:szCs w:val="24"/>
        </w:rPr>
        <w:t xml:space="preserv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2A5FE8B6"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 xml:space="preserve">HEE requires the Provider to ensure financial transparency on the use of the Funding, and that the Funding is assigned to education and training, and not any other services. An </w:t>
      </w:r>
      <w:proofErr w:type="spellStart"/>
      <w:r w:rsidRPr="00431991">
        <w:rPr>
          <w:rFonts w:cs="Arial"/>
          <w:szCs w:val="24"/>
        </w:rPr>
        <w:t>itemised</w:t>
      </w:r>
      <w:proofErr w:type="spellEnd"/>
      <w:r w:rsidRPr="00431991">
        <w:rPr>
          <w:rFonts w:cs="Arial"/>
          <w:szCs w:val="24"/>
        </w:rPr>
        <w:t xml:space="preserve"> financial report of any and all Funding provided by HEE must be made available to HEE within 5 Business Days from HEE’s request, from any </w:t>
      </w:r>
      <w:proofErr w:type="spellStart"/>
      <w:r w:rsidRPr="00431991">
        <w:rPr>
          <w:rFonts w:cs="Arial"/>
          <w:szCs w:val="24"/>
        </w:rPr>
        <w:t>authorised</w:t>
      </w:r>
      <w:proofErr w:type="spellEnd"/>
      <w:r w:rsidRPr="00431991">
        <w:rPr>
          <w:rFonts w:cs="Arial"/>
          <w:szCs w:val="24"/>
        </w:rPr>
        <w:t xml:space="preserve">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w:t>
      </w:r>
      <w:proofErr w:type="spellStart"/>
      <w:r w:rsidRPr="00431991">
        <w:rPr>
          <w:rFonts w:cs="Arial"/>
          <w:szCs w:val="24"/>
        </w:rPr>
        <w:t>Programmes</w:t>
      </w:r>
      <w:proofErr w:type="spellEnd"/>
      <w:r w:rsidRPr="00431991">
        <w:rPr>
          <w:rFonts w:cs="Arial"/>
          <w:szCs w:val="24"/>
        </w:rPr>
        <w:t xml:space="preserve">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17D1A0BE"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information disclosed by the Provider to HEE is materially inaccurate or misleading;</w:t>
      </w:r>
    </w:p>
    <w:p w14:paraId="6A65C61F" w14:textId="77777777" w:rsidR="00E4296F" w:rsidRPr="00431991" w:rsidRDefault="00237B58" w:rsidP="00314BBC">
      <w:pPr>
        <w:pStyle w:val="Untitledsubclause2"/>
        <w:jc w:val="both"/>
        <w:rPr>
          <w:szCs w:val="24"/>
        </w:rPr>
      </w:pPr>
      <w:r w:rsidRPr="00431991">
        <w:rPr>
          <w:szCs w:val="24"/>
        </w:rPr>
        <w:t>HEE reasonably considers that delivery of the Services falls short of the standards required under this contract including in respect of the HEE Quality Framework and/or any Milestones;</w:t>
      </w:r>
    </w:p>
    <w:p w14:paraId="5D6E87EC" w14:textId="77777777" w:rsidR="00E4296F" w:rsidRPr="00431991" w:rsidRDefault="00237B58" w:rsidP="00314BBC">
      <w:pPr>
        <w:pStyle w:val="Untitledsubclause2"/>
        <w:jc w:val="both"/>
        <w:rPr>
          <w:szCs w:val="24"/>
        </w:rPr>
      </w:pPr>
      <w:r w:rsidRPr="00431991">
        <w:rPr>
          <w:szCs w:val="24"/>
        </w:rPr>
        <w:t>the Provider (or any of its Staff) acts dishonestly or negligently in connection with the Services or breaches any of its or their legal obligations in a way that could lead to reputational damage for HEE or the NHS;</w:t>
      </w:r>
    </w:p>
    <w:p w14:paraId="746161D1" w14:textId="77777777" w:rsidR="00E4296F" w:rsidRPr="00431991" w:rsidRDefault="00237B58" w:rsidP="00314BBC">
      <w:pPr>
        <w:pStyle w:val="Untitledsubclause2"/>
        <w:jc w:val="both"/>
        <w:rPr>
          <w:szCs w:val="24"/>
        </w:rPr>
      </w:pPr>
      <w:r w:rsidRPr="00431991">
        <w:rPr>
          <w:szCs w:val="24"/>
        </w:rPr>
        <w:t>the Provider (or any of its Staff) commits a Prohibited Act;</w:t>
      </w:r>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
    <w:p w14:paraId="2FB7D5C6" w14:textId="77777777" w:rsidR="00E4296F" w:rsidRPr="00431991" w:rsidRDefault="00237B58" w:rsidP="00314BBC">
      <w:pPr>
        <w:pStyle w:val="Untitledsubclause2"/>
        <w:jc w:val="both"/>
        <w:rPr>
          <w:szCs w:val="24"/>
        </w:rPr>
      </w:pPr>
      <w:r w:rsidRPr="00431991">
        <w:rPr>
          <w:szCs w:val="24"/>
        </w:rPr>
        <w:t>the Provider applies any of the Funding in a manner not permitted under this contract;</w:t>
      </w:r>
    </w:p>
    <w:p w14:paraId="3A90E4E5" w14:textId="6B6506E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or HEE reasonably considers that this shall be the case;</w:t>
      </w:r>
    </w:p>
    <w:p w14:paraId="63AA0878" w14:textId="77777777" w:rsidR="00E4296F" w:rsidRPr="00431991" w:rsidRDefault="00237B58" w:rsidP="00314BBC">
      <w:pPr>
        <w:pStyle w:val="Untitledsubclause2"/>
        <w:jc w:val="both"/>
        <w:rPr>
          <w:szCs w:val="24"/>
        </w:rPr>
      </w:pPr>
      <w:r w:rsidRPr="00431991">
        <w:rPr>
          <w:szCs w:val="24"/>
        </w:rPr>
        <w:t>the Provider is subject to adverse findings, warning notices, interventions or other action from any Regulator;</w:t>
      </w:r>
    </w:p>
    <w:p w14:paraId="0D13D749" w14:textId="6E04B96B" w:rsidR="00E4296F" w:rsidRPr="00431991" w:rsidRDefault="00237B58" w:rsidP="00314BBC">
      <w:pPr>
        <w:pStyle w:val="Untitledsubclause2"/>
        <w:jc w:val="both"/>
        <w:rPr>
          <w:szCs w:val="24"/>
        </w:rPr>
      </w:pPr>
      <w:r w:rsidRPr="00431991">
        <w:rPr>
          <w:szCs w:val="24"/>
        </w:rPr>
        <w:t xml:space="preserve">the Provider fails to commence, progress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Services;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2006; </w:t>
      </w:r>
    </w:p>
    <w:p w14:paraId="4BE3BCB9" w14:textId="169B65CF"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or</w:t>
      </w:r>
    </w:p>
    <w:p w14:paraId="7ACBDD9F" w14:textId="502792C3"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16.6</w:t>
      </w:r>
      <w:r w:rsidR="006A0041" w:rsidRPr="00431991">
        <w:rPr>
          <w:szCs w:val="24"/>
        </w:rPr>
        <w:fldChar w:fldCharType="end"/>
      </w:r>
      <w:r w:rsidRPr="00431991">
        <w:rPr>
          <w:szCs w:val="24"/>
        </w:rPr>
        <w:t>.</w:t>
      </w:r>
    </w:p>
    <w:p w14:paraId="7A02037C" w14:textId="4EC8906C"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21E05DE5"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1A0EC37B"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18.3</w:t>
      </w:r>
      <w:r w:rsidR="006A0041" w:rsidRPr="00431991">
        <w:rPr>
          <w:rFonts w:cs="Arial"/>
          <w:szCs w:val="24"/>
        </w:rPr>
        <w:fldChar w:fldCharType="end"/>
      </w:r>
      <w:r w:rsidRPr="00431991">
        <w:rPr>
          <w:rFonts w:cs="Arial"/>
          <w:szCs w:val="24"/>
        </w:rPr>
        <w:t xml:space="preserve">, before the Provider 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other checks as required by the DBS or which are to be undertaken in accordance with current and future national guidelines and policies.</w:t>
      </w:r>
    </w:p>
    <w:p w14:paraId="055B7221" w14:textId="796297B5"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xml:space="preserv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2CC6EBD3"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sidRPr="00431991">
        <w:rPr>
          <w:rFonts w:cs="Arial"/>
          <w:szCs w:val="24"/>
        </w:rPr>
        <w:t>Programme</w:t>
      </w:r>
      <w:proofErr w:type="spellEnd"/>
      <w:r w:rsidRPr="00431991">
        <w:rPr>
          <w:rFonts w:cs="Arial"/>
          <w:szCs w:val="24"/>
        </w:rPr>
        <w:t xml:space="preserv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Employed Learners by the Placement Provider is the responsibility of the Placement Provider, unless agreed as part of a </w:t>
      </w:r>
      <w:proofErr w:type="spellStart"/>
      <w:r w:rsidRPr="00431991">
        <w:rPr>
          <w:rFonts w:cs="Arial"/>
          <w:szCs w:val="24"/>
        </w:rPr>
        <w:t>Programme</w:t>
      </w:r>
      <w:proofErr w:type="spellEnd"/>
      <w:r w:rsidRPr="00431991">
        <w:rPr>
          <w:rFonts w:cs="Arial"/>
          <w:szCs w:val="24"/>
        </w:rPr>
        <w:t xml:space="preserv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69079982" w:rsidR="00E4296F" w:rsidRPr="00431991" w:rsidRDefault="00237B58" w:rsidP="00314BBC">
      <w:pPr>
        <w:pStyle w:val="Untitledsubclause1"/>
        <w:jc w:val="both"/>
        <w:rPr>
          <w:rFonts w:cs="Arial"/>
          <w:b/>
          <w:szCs w:val="24"/>
        </w:rPr>
      </w:pPr>
      <w:r w:rsidRPr="00431991">
        <w:rPr>
          <w:rFonts w:cs="Arial"/>
          <w:szCs w:val="24"/>
        </w:rPr>
        <w:t>In the event that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w:t>
      </w:r>
      <w:proofErr w:type="spellStart"/>
      <w:r w:rsidRPr="00431991">
        <w:rPr>
          <w:rFonts w:cs="Arial"/>
          <w:szCs w:val="24"/>
        </w:rPr>
        <w:t>Programmes</w:t>
      </w:r>
      <w:proofErr w:type="spellEnd"/>
      <w:r w:rsidRPr="00431991">
        <w:rPr>
          <w:rFonts w:cs="Arial"/>
          <w:szCs w:val="24"/>
        </w:rPr>
        <w:t xml:space="preserve">.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website;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 xml:space="preserve">take all necessary steps, and inform HEE of the steps taken, to prevent unlawful discrimination designated as such by any court or tribunal, or the Equality and Human Rights Commission or (any successor </w:t>
      </w:r>
      <w:proofErr w:type="spellStart"/>
      <w:r w:rsidRPr="00431991">
        <w:rPr>
          <w:szCs w:val="24"/>
        </w:rPr>
        <w:t>organisation</w:t>
      </w:r>
      <w:proofErr w:type="spellEnd"/>
      <w:r w:rsidRPr="00431991">
        <w:rPr>
          <w:szCs w:val="24"/>
        </w:rPr>
        <w:t>).</w:t>
      </w:r>
    </w:p>
    <w:p w14:paraId="416794E1" w14:textId="77777777" w:rsidR="00E4296F" w:rsidRPr="00431991" w:rsidRDefault="00237B58" w:rsidP="00445D4B">
      <w:pPr>
        <w:pStyle w:val="Untitledsubclause1"/>
        <w:jc w:val="both"/>
        <w:rPr>
          <w:rFonts w:cs="Arial"/>
          <w:szCs w:val="24"/>
        </w:rPr>
      </w:pPr>
      <w:r w:rsidRPr="00431991">
        <w:rPr>
          <w:rFonts w:cs="Arial"/>
          <w:szCs w:val="24"/>
        </w:rPr>
        <w:t xml:space="preserve">The Provider shall (and shall use its reasonable </w:t>
      </w:r>
      <w:proofErr w:type="spellStart"/>
      <w:r w:rsidRPr="00431991">
        <w:rPr>
          <w:rFonts w:cs="Arial"/>
          <w:szCs w:val="24"/>
        </w:rPr>
        <w:t>endeavours</w:t>
      </w:r>
      <w:proofErr w:type="spellEnd"/>
      <w:r w:rsidRPr="00431991">
        <w:rPr>
          <w:rFonts w:cs="Arial"/>
          <w:szCs w:val="24"/>
        </w:rPr>
        <w:t xml:space="preserve"> to procure that its Staff shall) at all times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The Provider shall undertake, or refrain from undertaking, such acts as HEE requests so as to enable HEE to comply with its obligations under the HRA.</w:t>
      </w:r>
    </w:p>
    <w:p w14:paraId="22AC6621" w14:textId="00B68D8B"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 xml:space="preserve">s </w:t>
      </w:r>
      <w:proofErr w:type="spellStart"/>
      <w:r w:rsidRPr="00431991">
        <w:rPr>
          <w:rFonts w:cs="Arial"/>
          <w:szCs w:val="24"/>
        </w:rPr>
        <w:t>Programme</w:t>
      </w:r>
      <w:proofErr w:type="spellEnd"/>
      <w:r w:rsidRPr="00431991">
        <w:rPr>
          <w:rFonts w:cs="Arial"/>
          <w:szCs w:val="24"/>
        </w:rPr>
        <w:t>,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general public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The Provider shall at all times:</w:t>
      </w:r>
    </w:p>
    <w:p w14:paraId="55EF4302" w14:textId="77777777" w:rsidR="00E4296F" w:rsidRPr="00431991" w:rsidRDefault="00237B58" w:rsidP="00314BBC">
      <w:pPr>
        <w:pStyle w:val="Untitledsubclause2"/>
        <w:jc w:val="both"/>
        <w:rPr>
          <w:szCs w:val="24"/>
        </w:rPr>
      </w:pPr>
      <w:r w:rsidRPr="00431991">
        <w:rPr>
          <w:szCs w:val="24"/>
        </w:rPr>
        <w:t>ensure that all Staff and Learners are subject to a valid enhanced disclosure check for regulated activity undertaken through DBS;</w:t>
      </w:r>
    </w:p>
    <w:p w14:paraId="56EA7998" w14:textId="79FFF4CE"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4B805961"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w:t>
      </w:r>
      <w:proofErr w:type="spellStart"/>
      <w:r w:rsidRPr="00431991">
        <w:rPr>
          <w:rFonts w:cs="Arial"/>
          <w:szCs w:val="24"/>
        </w:rPr>
        <w:t>Programme</w:t>
      </w:r>
      <w:proofErr w:type="spellEnd"/>
      <w:r w:rsidRPr="00431991">
        <w:rPr>
          <w:rFonts w:cs="Arial"/>
          <w:szCs w:val="24"/>
        </w:rPr>
        <w:t xml:space="preserve"> for a temporary or permanent period of time.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proofErr w:type="spellStart"/>
      <w:r w:rsidRPr="00431991">
        <w:rPr>
          <w:rFonts w:cs="Arial"/>
          <w:szCs w:val="24"/>
        </w:rPr>
        <w:t>Authorised</w:t>
      </w:r>
      <w:proofErr w:type="spellEnd"/>
      <w:r w:rsidRPr="00431991">
        <w:rPr>
          <w:rFonts w:cs="Arial"/>
          <w:szCs w:val="24"/>
        </w:rPr>
        <w:t xml:space="preserve"> representatives</w:t>
      </w:r>
      <w:bookmarkEnd w:id="189"/>
      <w:bookmarkEnd w:id="190"/>
      <w:bookmarkEnd w:id="191"/>
      <w:bookmarkEnd w:id="192"/>
    </w:p>
    <w:p w14:paraId="1CA38168" w14:textId="73863C13"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5C13160E"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 and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7614AB20"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w:t>
      </w:r>
      <w:r w:rsidR="00E93196" w:rsidRPr="00431991">
        <w:rPr>
          <w:rFonts w:cs="Arial"/>
          <w:szCs w:val="24"/>
        </w:rPr>
        <w:fldChar w:fldCharType="end"/>
      </w:r>
      <w:r w:rsidRPr="00431991">
        <w:rPr>
          <w:rFonts w:cs="Arial"/>
          <w:szCs w:val="24"/>
        </w:rPr>
        <w:t xml:space="preserve">. </w:t>
      </w:r>
    </w:p>
    <w:p w14:paraId="5333E87F" w14:textId="216FA213"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4CFC4D08"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completed;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relates; or  </w:t>
      </w:r>
    </w:p>
    <w:p w14:paraId="22CA690F" w14:textId="30701160"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26.9</w:t>
      </w:r>
      <w:r w:rsidR="00E93196" w:rsidRPr="00431991">
        <w:rPr>
          <w:szCs w:val="24"/>
        </w:rPr>
        <w:fldChar w:fldCharType="end"/>
      </w:r>
      <w:r w:rsidRPr="00431991">
        <w:rPr>
          <w:szCs w:val="24"/>
        </w:rPr>
        <w:t xml:space="preserve">; or </w:t>
      </w:r>
    </w:p>
    <w:p w14:paraId="4A2D2A48" w14:textId="733FFA7C"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w:t>
      </w:r>
      <w:r w:rsidR="00E93196" w:rsidRPr="00431991">
        <w:rPr>
          <w:szCs w:val="24"/>
        </w:rPr>
        <w:fldChar w:fldCharType="end"/>
      </w:r>
      <w:r w:rsidRPr="00431991">
        <w:rPr>
          <w:szCs w:val="24"/>
        </w:rPr>
        <w:t xml:space="preserve"> before the next Review Meeting; or </w:t>
      </w:r>
    </w:p>
    <w:p w14:paraId="41BBF116" w14:textId="634741C2"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4759F619"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62E0C97C"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(if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3300A16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70FEB0EE"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8D28EF"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772D8F4B" w:rsidR="00E4296F" w:rsidRPr="00431991" w:rsidRDefault="00237B58" w:rsidP="00314BBC">
      <w:pPr>
        <w:pStyle w:val="Untitledsubclause2"/>
        <w:jc w:val="both"/>
        <w:rPr>
          <w:szCs w:val="24"/>
        </w:rPr>
      </w:pPr>
      <w:r w:rsidRPr="00431991">
        <w:rPr>
          <w:szCs w:val="24"/>
        </w:rPr>
        <w:t>within 6 months following the expiry of the relevant time period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6F4A6071"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26.18</w:t>
      </w:r>
      <w:r w:rsidR="00E93196" w:rsidRPr="00431991">
        <w:rPr>
          <w:szCs w:val="24"/>
        </w:rPr>
        <w:fldChar w:fldCharType="end"/>
      </w:r>
      <w:r w:rsidRPr="00431991">
        <w:rPr>
          <w:szCs w:val="24"/>
        </w:rPr>
        <w:t xml:space="preserve"> is to be retained permanently by HEE. </w:t>
      </w:r>
    </w:p>
    <w:p w14:paraId="733E3AF7" w14:textId="4BF5D8FD"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54808A1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27.1</w:t>
      </w:r>
      <w:r w:rsidR="00E93196" w:rsidRPr="00431991">
        <w:rPr>
          <w:rFonts w:cs="Arial"/>
          <w:szCs w:val="24"/>
        </w:rPr>
        <w:fldChar w:fldCharType="end"/>
      </w:r>
      <w:r w:rsidRPr="00431991">
        <w:rPr>
          <w:rFonts w:cs="Arial"/>
          <w:szCs w:val="24"/>
        </w:rPr>
        <w:t xml:space="preserve"> are considered to be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materials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Services, materials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materials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 xml:space="preserve">he Provider is not granted permission to use any Intellectual Property Rights </w:t>
      </w:r>
      <w:proofErr w:type="spellStart"/>
      <w:r w:rsidR="00D11AAA" w:rsidRPr="00431991">
        <w:rPr>
          <w:rFonts w:cs="Arial"/>
          <w:szCs w:val="24"/>
        </w:rPr>
        <w:t>licenced</w:t>
      </w:r>
      <w:proofErr w:type="spellEnd"/>
      <w:r w:rsidR="00D11AAA" w:rsidRPr="00431991">
        <w:rPr>
          <w:rFonts w:cs="Arial"/>
          <w:szCs w:val="24"/>
        </w:rPr>
        <w:t xml:space="preserve">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 xml:space="preserve">Each Party grants to the other a royalty-free, non-exclusive </w:t>
      </w:r>
      <w:proofErr w:type="spellStart"/>
      <w:r w:rsidRPr="00431991">
        <w:rPr>
          <w:rFonts w:cs="Arial"/>
          <w:szCs w:val="24"/>
        </w:rPr>
        <w:t>licence</w:t>
      </w:r>
      <w:proofErr w:type="spellEnd"/>
      <w:r w:rsidRPr="00431991">
        <w:rPr>
          <w:rFonts w:cs="Arial"/>
          <w:szCs w:val="24"/>
        </w:rPr>
        <w:t xml:space="preserve"> to use its Background IP for the sole purpose of developing and delivering the </w:t>
      </w:r>
      <w:proofErr w:type="spellStart"/>
      <w:r w:rsidRPr="00431991">
        <w:rPr>
          <w:rFonts w:cs="Arial"/>
          <w:szCs w:val="24"/>
        </w:rPr>
        <w:t>Programmes</w:t>
      </w:r>
      <w:proofErr w:type="spellEnd"/>
      <w:r w:rsidRPr="00431991">
        <w:rPr>
          <w:rFonts w:cs="Arial"/>
          <w:szCs w:val="24"/>
        </w:rPr>
        <w:t>, but for no other purpose. Neither Party shall be entitled to grant any sub-</w:t>
      </w:r>
      <w:proofErr w:type="spellStart"/>
      <w:r w:rsidRPr="00431991">
        <w:rPr>
          <w:rFonts w:cs="Arial"/>
          <w:szCs w:val="24"/>
        </w:rPr>
        <w:t>licence</w:t>
      </w:r>
      <w:proofErr w:type="spellEnd"/>
      <w:r w:rsidRPr="00431991">
        <w:rPr>
          <w:rFonts w:cs="Arial"/>
          <w:szCs w:val="24"/>
        </w:rPr>
        <w:t xml:space="preserv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r w:rsidR="002A27B6" w:rsidRPr="00431991">
        <w:rPr>
          <w:szCs w:val="24"/>
        </w:rPr>
        <w:t>party</w:t>
      </w:r>
      <w:r w:rsidRPr="00431991">
        <w:rPr>
          <w:szCs w:val="24"/>
        </w:rPr>
        <w:t>;</w:t>
      </w:r>
      <w:bookmarkEnd w:id="289"/>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159B544A"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the use of HEE Materials in the development of, or the inclusion of HEE Materials in any Provider Output;</w:t>
      </w:r>
      <w:bookmarkEnd w:id="293"/>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subcontractors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559D5111"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1C4F51">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28F130A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Indemnified Party's prior approval of any settlement terms, such approval not to be unreasonably withheld;</w:t>
      </w:r>
      <w:bookmarkEnd w:id="302"/>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Laws;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3B0A1830" w:rsidR="00E4296F" w:rsidRPr="00431991" w:rsidRDefault="00237B58" w:rsidP="00314BBC">
      <w:pPr>
        <w:pStyle w:val="Untitledsubclause1"/>
        <w:jc w:val="both"/>
        <w:rPr>
          <w:rFonts w:cs="Arial"/>
          <w:szCs w:val="24"/>
        </w:rPr>
      </w:pPr>
      <w:bookmarkStart w:id="312" w:name="a565408"/>
      <w:r w:rsidRPr="00431991">
        <w:rPr>
          <w:rFonts w:cs="Arial"/>
          <w:szCs w:val="24"/>
        </w:rPr>
        <w:t>Changes to the Services required as a result of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so as to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 </w:t>
      </w:r>
    </w:p>
    <w:p w14:paraId="61952DB6" w14:textId="5771E047"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32.2(f)</w:t>
      </w:r>
      <w:r w:rsidR="00E93196" w:rsidRPr="00431991">
        <w:rPr>
          <w:rFonts w:cs="Arial"/>
          <w:szCs w:val="24"/>
        </w:rPr>
        <w:fldChar w:fldCharType="end"/>
      </w:r>
      <w:r w:rsidRPr="00431991">
        <w:rPr>
          <w:rFonts w:cs="Arial"/>
          <w:szCs w:val="24"/>
        </w:rPr>
        <w:t>:</w:t>
      </w:r>
      <w:bookmarkEnd w:id="324"/>
    </w:p>
    <w:p w14:paraId="3307865F" w14:textId="1F7949BD"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42D4D2E"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Party;</w:t>
      </w:r>
      <w:bookmarkEnd w:id="326"/>
    </w:p>
    <w:p w14:paraId="0E0670AB" w14:textId="0213A71A"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14:paraId="281D14AF" w14:textId="6C5FF6EF"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3178D750"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03D60431"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w:t>
      </w:r>
      <w:r w:rsidR="00E93196" w:rsidRPr="00431991">
        <w:rPr>
          <w:rFonts w:cs="Arial"/>
          <w:szCs w:val="24"/>
        </w:rPr>
        <w:fldChar w:fldCharType="end"/>
      </w:r>
      <w:r w:rsidRPr="00431991">
        <w:rPr>
          <w:rFonts w:cs="Arial"/>
          <w:szCs w:val="24"/>
        </w:rPr>
        <w:t xml:space="preserve"> is in addition to, and does not relieve, remove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nature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bookmarkEnd w:id="340"/>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693E0281"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24B3691B"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BAC1C23"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w:t>
      </w:r>
      <w:proofErr w:type="spellStart"/>
      <w:r w:rsidRPr="00431991">
        <w:rPr>
          <w:szCs w:val="24"/>
        </w:rPr>
        <w:t>organisational</w:t>
      </w:r>
      <w:proofErr w:type="spellEnd"/>
      <w:r w:rsidRPr="00431991">
        <w:rPr>
          <w:szCs w:val="24"/>
        </w:rPr>
        <w:t xml:space="preserve"> measures, reviewed and approved by HEE, to protect against </w:t>
      </w:r>
      <w:proofErr w:type="spellStart"/>
      <w:r w:rsidRPr="00431991">
        <w:rPr>
          <w:szCs w:val="24"/>
        </w:rPr>
        <w:t>unauthorised</w:t>
      </w:r>
      <w:proofErr w:type="spellEnd"/>
      <w:r w:rsidRPr="00431991">
        <w:rPr>
          <w:szCs w:val="24"/>
        </w:rPr>
        <w:t xml:space="preserve"> or unlawful processing of personal data and against accidental loss or destruction of, or damage to, personal data, appropriate to the harm that might result from the </w:t>
      </w:r>
      <w:proofErr w:type="spellStart"/>
      <w:r w:rsidRPr="00431991">
        <w:rPr>
          <w:szCs w:val="24"/>
        </w:rPr>
        <w:t>unauthorised</w:t>
      </w:r>
      <w:proofErr w:type="spellEnd"/>
      <w:r w:rsidRPr="00431991">
        <w:rPr>
          <w:szCs w:val="24"/>
        </w:rPr>
        <w:t xml:space="preserve">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 xml:space="preserve">measures may include, where appropriate, </w:t>
      </w:r>
      <w:proofErr w:type="spellStart"/>
      <w:r w:rsidRPr="00431991">
        <w:rPr>
          <w:szCs w:val="24"/>
        </w:rPr>
        <w:t>pseudonymising</w:t>
      </w:r>
      <w:proofErr w:type="spellEnd"/>
      <w:r w:rsidRPr="00431991">
        <w:rPr>
          <w:szCs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431991">
        <w:rPr>
          <w:szCs w:val="24"/>
        </w:rPr>
        <w:t>organisational</w:t>
      </w:r>
      <w:proofErr w:type="spellEnd"/>
      <w:r w:rsidRPr="00431991">
        <w:rPr>
          <w:szCs w:val="24"/>
        </w:rPr>
        <w:t xml:space="preserve"> measures adopted by it);</w:t>
      </w:r>
      <w:bookmarkEnd w:id="343"/>
    </w:p>
    <w:p w14:paraId="7894242C" w14:textId="38ACCA80"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HEE or the Provider has provided appropriate safeguards in relation to the transfer;</w:t>
      </w:r>
      <w:bookmarkEnd w:id="346"/>
    </w:p>
    <w:p w14:paraId="4AF6BDC1" w14:textId="77777777" w:rsidR="00E4296F" w:rsidRPr="00431991" w:rsidRDefault="00237B58" w:rsidP="00314BBC">
      <w:pPr>
        <w:pStyle w:val="Untitledsubclause3"/>
        <w:jc w:val="both"/>
        <w:rPr>
          <w:szCs w:val="24"/>
        </w:rPr>
      </w:pPr>
      <w:bookmarkStart w:id="347" w:name="a248485"/>
      <w:r w:rsidRPr="00431991">
        <w:rPr>
          <w:szCs w:val="24"/>
        </w:rPr>
        <w:t>the data subject has enforceable rights and effective legal remedies;</w:t>
      </w:r>
      <w:bookmarkEnd w:id="347"/>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534D3E36"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to use the disclosing Party’s Confidential Information only in connection with the receiving Party’s performance under this Contract</w:t>
      </w:r>
      <w:bookmarkEnd w:id="360"/>
      <w:bookmarkEnd w:id="361"/>
      <w:bookmarkEnd w:id="362"/>
      <w:bookmarkEnd w:id="363"/>
      <w:bookmarkEnd w:id="364"/>
      <w:bookmarkEnd w:id="365"/>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Dispute;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Parties;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Guidance; </w:t>
      </w:r>
    </w:p>
    <w:p w14:paraId="344237EA" w14:textId="77777777" w:rsidR="00E4296F" w:rsidRPr="00431991" w:rsidRDefault="00237B58" w:rsidP="00314BBC">
      <w:pPr>
        <w:pStyle w:val="Untitledsubclause2"/>
        <w:jc w:val="both"/>
        <w:rPr>
          <w:szCs w:val="24"/>
        </w:rPr>
      </w:pPr>
      <w:r w:rsidRPr="00431991">
        <w:rPr>
          <w:szCs w:val="24"/>
        </w:rPr>
        <w:t xml:space="preserve">to any appropriate Regulator; </w:t>
      </w:r>
    </w:p>
    <w:p w14:paraId="6B67E6F8" w14:textId="41865720"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duties;  </w:t>
      </w:r>
    </w:p>
    <w:p w14:paraId="0F206DB1" w14:textId="1A6FD33F"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7CDD14BE"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contract;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The receiving Party must indemnify the disclosing Party and keep the disclosing Party indemnified against Losses and indirect losses suffered or incurred by the disclosing Party as a result of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performance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public liability insurance with a limit of at least £2,000,000 a claim;</w:t>
      </w:r>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with a limit of at least £5,000,000 for claims arising from a single event or series of related events in a single calendar year;</w:t>
      </w:r>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14:paraId="7175FE85" w14:textId="1EEACC7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During the Term, the Provider shall fulfil all duties relating to the Learners’ health, safety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w:t>
      </w:r>
      <w:proofErr w:type="spellStart"/>
      <w:r w:rsidRPr="00431991">
        <w:rPr>
          <w:rFonts w:cs="Arial"/>
          <w:szCs w:val="24"/>
        </w:rPr>
        <w:t>Programme</w:t>
      </w:r>
      <w:proofErr w:type="spellEnd"/>
      <w:r w:rsidRPr="00431991">
        <w:rPr>
          <w:rFonts w:cs="Arial"/>
          <w:szCs w:val="24"/>
        </w:rPr>
        <w:t>(s)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w:t>
      </w:r>
      <w:proofErr w:type="spellStart"/>
      <w:r w:rsidRPr="00431991">
        <w:rPr>
          <w:rStyle w:val="body0020textchar"/>
          <w:rFonts w:eastAsia="Times New Roman" w:cs="Arial"/>
          <w:szCs w:val="24"/>
        </w:rPr>
        <w:t>Programme</w:t>
      </w:r>
      <w:proofErr w:type="spellEnd"/>
      <w:r w:rsidRPr="00431991">
        <w:rPr>
          <w:rStyle w:val="body0020textchar"/>
          <w:rFonts w:eastAsia="Times New Roman" w:cs="Arial"/>
          <w:szCs w:val="24"/>
        </w:rPr>
        <w:t xml:space="preserv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w:t>
      </w:r>
      <w:proofErr w:type="spellStart"/>
      <w:r w:rsidR="008F6C1E" w:rsidRPr="00431991">
        <w:rPr>
          <w:rStyle w:val="body0020textchar"/>
          <w:rFonts w:eastAsia="Times New Roman" w:cs="Arial"/>
          <w:szCs w:val="24"/>
        </w:rPr>
        <w:t>endeavours</w:t>
      </w:r>
      <w:proofErr w:type="spellEnd"/>
      <w:r w:rsidR="008F6C1E" w:rsidRPr="00431991">
        <w:rPr>
          <w:rStyle w:val="body0020textchar"/>
          <w:rFonts w:eastAsia="Times New Roman" w:cs="Arial"/>
          <w:szCs w:val="24"/>
        </w:rPr>
        <w:t xml:space="preserve">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parliament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agree to comply with any such national agreement, policy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 xml:space="preserve">HEE together with the Provider shall arrange that any employees, servants or agents of HEE who shall work alongside and supervise Learners during a </w:t>
      </w:r>
      <w:proofErr w:type="spellStart"/>
      <w:r w:rsidRPr="00431991">
        <w:rPr>
          <w:rStyle w:val="body0020textchar"/>
          <w:rFonts w:cs="Arial"/>
          <w:szCs w:val="24"/>
        </w:rPr>
        <w:t>Programme</w:t>
      </w:r>
      <w:proofErr w:type="spellEnd"/>
      <w:r w:rsidRPr="00431991">
        <w:rPr>
          <w:rStyle w:val="body0020textchar"/>
          <w:rFonts w:cs="Arial"/>
          <w:szCs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 of or damage to property (whether real or personal);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their Staff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any material or non-material damage to any person as a result of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75ACD810"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5D36FC65"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37.4</w:t>
      </w:r>
      <w:r w:rsidR="00E93196" w:rsidRPr="00431991">
        <w:rPr>
          <w:rFonts w:cs="Arial"/>
          <w:szCs w:val="24"/>
        </w:rPr>
        <w:fldChar w:fldCharType="end"/>
      </w:r>
      <w:r w:rsidRPr="00431991">
        <w:rPr>
          <w:rFonts w:cs="Arial"/>
          <w:szCs w:val="24"/>
        </w:rPr>
        <w:t>, HEE's total liability to the Provider for any and all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w:t>
      </w:r>
      <w:proofErr w:type="spellStart"/>
      <w:r w:rsidRPr="00431991">
        <w:rPr>
          <w:rFonts w:cs="Arial"/>
          <w:szCs w:val="24"/>
        </w:rPr>
        <w:t>Programme</w:t>
      </w:r>
      <w:proofErr w:type="spellEnd"/>
      <w:r w:rsidRPr="00431991">
        <w:rPr>
          <w:rFonts w:cs="Arial"/>
          <w:szCs w:val="24"/>
        </w:rPr>
        <w:t xml:space="preserv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w:t>
      </w:r>
      <w:proofErr w:type="spellStart"/>
      <w:r w:rsidRPr="00431991">
        <w:rPr>
          <w:rFonts w:cs="Arial"/>
          <w:szCs w:val="24"/>
        </w:rPr>
        <w:t>Programme</w:t>
      </w:r>
      <w:proofErr w:type="spellEnd"/>
      <w:r w:rsidRPr="00431991">
        <w:rPr>
          <w:rFonts w:cs="Arial"/>
          <w:szCs w:val="24"/>
        </w:rPr>
        <w:t xml:space="preserv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0947F7C3" w:rsidR="00E4296F" w:rsidRPr="00431991" w:rsidRDefault="00237B58" w:rsidP="00314BBC">
      <w:pPr>
        <w:pStyle w:val="Untitledsubclause1"/>
        <w:jc w:val="both"/>
        <w:rPr>
          <w:rFonts w:cs="Arial"/>
          <w:szCs w:val="24"/>
        </w:rPr>
      </w:pPr>
      <w:r w:rsidRPr="00431991">
        <w:rPr>
          <w:rFonts w:cs="Arial"/>
          <w:szCs w:val="24"/>
        </w:rPr>
        <w:t>Without affecting any other right or remedy available to it, HEE may terminate this contract or any part of the Services at any time on six 6 months’ written notice, but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months, and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the other Party commits a material breach of any term of this contract and (if such breach is remediable) fails to remedy that breach within a period of 20 Business Days after being notified in writing to do so;</w:t>
      </w:r>
      <w:bookmarkEnd w:id="400"/>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the other Party repeatedly breaches any of the terms of this contract in such a manner as to reasonably justify the opinion that its conduct is inconsistent with it having the intention or ability to give effect to the terms of this contract;</w:t>
      </w:r>
      <w:bookmarkEnd w:id="401"/>
    </w:p>
    <w:p w14:paraId="50AD0CBF" w14:textId="5E365CC4" w:rsidR="00E4296F" w:rsidRPr="00431991" w:rsidRDefault="00237B58" w:rsidP="00314BBC">
      <w:pPr>
        <w:pStyle w:val="Untitledsubclause2"/>
        <w:jc w:val="both"/>
        <w:rPr>
          <w:szCs w:val="24"/>
        </w:rPr>
      </w:pPr>
      <w:r w:rsidRPr="00431991">
        <w:rPr>
          <w:szCs w:val="24"/>
        </w:rPr>
        <w:t>where the Provider is an NHS Trust or NHS Foundation Trust, the Provider is or becomes subject to an order made under section 65B or 65D of the NHS Act 2006</w:t>
      </w:r>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enforced;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 xml:space="preserve">the Secretary of State for Health and Social Care no longer </w:t>
      </w:r>
      <w:proofErr w:type="spellStart"/>
      <w:r w:rsidRPr="00431991">
        <w:rPr>
          <w:szCs w:val="24"/>
        </w:rPr>
        <w:t>authorises</w:t>
      </w:r>
      <w:proofErr w:type="spellEnd"/>
      <w:r w:rsidRPr="00431991">
        <w:rPr>
          <w:szCs w:val="24"/>
        </w:rPr>
        <w:t xml:space="preserve"> and/or funds HEE to commission, and manage the provision of Funding in a manner as envisaged by this contract.</w:t>
      </w:r>
    </w:p>
    <w:p w14:paraId="010917BF" w14:textId="682609DA"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68338ED9"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1C4F51">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w:t>
      </w:r>
      <w:proofErr w:type="spellStart"/>
      <w:r w:rsidRPr="00431991">
        <w:rPr>
          <w:rStyle w:val="normaltextrun"/>
          <w:rFonts w:cs="Arial"/>
          <w:szCs w:val="24"/>
        </w:rPr>
        <w:t>Programmes</w:t>
      </w:r>
      <w:proofErr w:type="spellEnd"/>
      <w:r w:rsidRPr="00431991">
        <w:rPr>
          <w:rStyle w:val="normaltextrun"/>
          <w:rFonts w:cs="Arial"/>
          <w:szCs w:val="24"/>
        </w:rPr>
        <w:t xml:space="preserve"> only until such </w:t>
      </w:r>
      <w:proofErr w:type="spellStart"/>
      <w:r w:rsidRPr="00431991">
        <w:rPr>
          <w:rStyle w:val="normaltextrun"/>
          <w:rFonts w:cs="Arial"/>
          <w:szCs w:val="24"/>
        </w:rPr>
        <w:t>Programmes</w:t>
      </w:r>
      <w:proofErr w:type="spellEnd"/>
      <w:r w:rsidRPr="00431991">
        <w:rPr>
          <w:rStyle w:val="normaltextrun"/>
          <w:rFonts w:cs="Arial"/>
          <w:szCs w:val="24"/>
        </w:rPr>
        <w:t xml:space="preserve">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4709B21E"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4334C409"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obligations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acts of God, flood, drought, earthquake or other natural disaster;</w:t>
      </w:r>
      <w:bookmarkEnd w:id="440"/>
    </w:p>
    <w:p w14:paraId="3FC63C46" w14:textId="77777777" w:rsidR="00E4296F" w:rsidRPr="00431991" w:rsidRDefault="00237B58" w:rsidP="00314BBC">
      <w:pPr>
        <w:pStyle w:val="Untitledsubclause2"/>
        <w:jc w:val="both"/>
        <w:rPr>
          <w:szCs w:val="24"/>
        </w:rPr>
      </w:pPr>
      <w:bookmarkStart w:id="441" w:name="a924953"/>
      <w:r w:rsidRPr="00431991">
        <w:rPr>
          <w:szCs w:val="24"/>
        </w:rPr>
        <w:t>terrorist attack, civil war, civil commotion or riots, war, threat of or preparation for war, armed conflict, imposition of sanctions, embargo, or breaking off of diplomatic relations;</w:t>
      </w:r>
      <w:bookmarkEnd w:id="441"/>
    </w:p>
    <w:p w14:paraId="33031E1A" w14:textId="77777777" w:rsidR="00E4296F" w:rsidRPr="00431991" w:rsidRDefault="00237B58" w:rsidP="00314BBC">
      <w:pPr>
        <w:pStyle w:val="Untitledsubclause2"/>
        <w:jc w:val="both"/>
        <w:rPr>
          <w:szCs w:val="24"/>
        </w:rPr>
      </w:pPr>
      <w:bookmarkStart w:id="442" w:name="a422931"/>
      <w:r w:rsidRPr="00431991">
        <w:rPr>
          <w:szCs w:val="24"/>
        </w:rPr>
        <w:t>nuclear, chemical or biological contamination or sonic boom;</w:t>
      </w:r>
      <w:bookmarkEnd w:id="442"/>
    </w:p>
    <w:p w14:paraId="19A688AA" w14:textId="77777777" w:rsidR="00E4296F" w:rsidRPr="00431991" w:rsidRDefault="00237B58" w:rsidP="00314BBC">
      <w:pPr>
        <w:pStyle w:val="Untitledsubclause2"/>
        <w:jc w:val="both"/>
        <w:rPr>
          <w:szCs w:val="24"/>
        </w:rPr>
      </w:pPr>
      <w:bookmarkStart w:id="443" w:name="a194578"/>
      <w:r w:rsidRPr="00431991">
        <w:rPr>
          <w:szCs w:val="24"/>
        </w:rPr>
        <w:t xml:space="preserve">any law or any action taken by a government or public authority, including imposing an export or import restriction, quota or prohibition, or failing to provide a necessary </w:t>
      </w:r>
      <w:proofErr w:type="spellStart"/>
      <w:r w:rsidRPr="00431991">
        <w:rPr>
          <w:szCs w:val="24"/>
        </w:rPr>
        <w:t>licence</w:t>
      </w:r>
      <w:proofErr w:type="spellEnd"/>
      <w:r w:rsidRPr="00431991">
        <w:rPr>
          <w:szCs w:val="24"/>
        </w:rPr>
        <w:t xml:space="preserve"> or consent;</w:t>
      </w:r>
      <w:bookmarkEnd w:id="443"/>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accident;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w:t>
      </w:r>
      <w:proofErr w:type="spellStart"/>
      <w:r w:rsidRPr="00431991">
        <w:rPr>
          <w:szCs w:val="24"/>
        </w:rPr>
        <w:t>labour</w:t>
      </w:r>
      <w:proofErr w:type="spellEnd"/>
      <w:r w:rsidRPr="00431991">
        <w:rPr>
          <w:szCs w:val="24"/>
        </w:rPr>
        <w:t xml:space="preserve"> or trade dispute, strikes, industrial action or lockouts;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2CD13FCA"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 xml:space="preserve">The corresponding obligations of the other Party shall be suspended, and </w:t>
      </w:r>
      <w:proofErr w:type="spellStart"/>
      <w:r w:rsidRPr="00431991">
        <w:rPr>
          <w:rFonts w:cs="Arial"/>
          <w:szCs w:val="24"/>
        </w:rPr>
        <w:t>its</w:t>
      </w:r>
      <w:proofErr w:type="spellEnd"/>
      <w:r w:rsidRPr="00431991">
        <w:rPr>
          <w:rFonts w:cs="Arial"/>
          <w:szCs w:val="24"/>
        </w:rPr>
        <w:t xml:space="preserve">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 xml:space="preserve">use all reasonable </w:t>
      </w:r>
      <w:proofErr w:type="spellStart"/>
      <w:r w:rsidRPr="00431991">
        <w:rPr>
          <w:szCs w:val="24"/>
        </w:rPr>
        <w:t>endeavours</w:t>
      </w:r>
      <w:proofErr w:type="spellEnd"/>
      <w:r w:rsidRPr="00431991">
        <w:rPr>
          <w:szCs w:val="24"/>
        </w:rPr>
        <w:t xml:space="preserve">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all of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all of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enter into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Sub-Contract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 xml:space="preserve">whatever period may be reasonably specified by HEE (taking into account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 xml:space="preserve">The Provider must comply with all reasonable written requests made by any relevant Regulator (or its </w:t>
      </w:r>
      <w:proofErr w:type="spellStart"/>
      <w:r w:rsidRPr="00431991">
        <w:rPr>
          <w:rFonts w:cs="Arial"/>
          <w:szCs w:val="24"/>
        </w:rPr>
        <w:t>authorised</w:t>
      </w:r>
      <w:proofErr w:type="spellEnd"/>
      <w:r w:rsidRPr="00431991">
        <w:rPr>
          <w:rFonts w:cs="Arial"/>
          <w:szCs w:val="24"/>
        </w:rPr>
        <w:t xml:space="preserve">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observing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r w:rsidRPr="00431991">
        <w:rPr>
          <w:rFonts w:cs="Arial"/>
          <w:szCs w:val="24"/>
        </w:rPr>
        <w:t xml:space="preserve">If and when HEE is reasonably satisfied that the Provider is able to and shall provide the suspended Service to the required standard, it must by written notice require the Provider to restore the provision of the suspended Service. </w:t>
      </w:r>
    </w:p>
    <w:p w14:paraId="3C92F78C" w14:textId="728B8490" w:rsidR="00E4296F" w:rsidRPr="00431991" w:rsidRDefault="00237B58" w:rsidP="00314BBC">
      <w:pPr>
        <w:pStyle w:val="Untitledsubclause1"/>
        <w:jc w:val="both"/>
        <w:rPr>
          <w:rFonts w:cs="Arial"/>
          <w:szCs w:val="24"/>
        </w:rPr>
      </w:pPr>
      <w:r w:rsidRPr="00431991">
        <w:rPr>
          <w:rFonts w:cs="Arial"/>
          <w:szCs w:val="24"/>
        </w:rPr>
        <w:t>The Provider must continue to comply with any steps that HEE may reasonably specify in order to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01FAE07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7E06BFAE"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45.1(a)</w:t>
      </w:r>
      <w:r w:rsidR="00E93196" w:rsidRPr="00431991">
        <w:rPr>
          <w:szCs w:val="24"/>
        </w:rPr>
        <w:fldChar w:fldCharType="end"/>
      </w:r>
      <w:r w:rsidRPr="00431991">
        <w:rPr>
          <w:szCs w:val="24"/>
        </w:rPr>
        <w:t xml:space="preserve">; and/or </w:t>
      </w:r>
    </w:p>
    <w:p w14:paraId="13DA039C" w14:textId="3455B37F"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w:t>
      </w:r>
      <w:proofErr w:type="spellStart"/>
      <w:r w:rsidRPr="00431991">
        <w:rPr>
          <w:rFonts w:cs="Arial"/>
          <w:szCs w:val="24"/>
        </w:rPr>
        <w:t>endeavours</w:t>
      </w:r>
      <w:proofErr w:type="spellEnd"/>
      <w:r w:rsidRPr="00431991">
        <w:rPr>
          <w:rFonts w:cs="Arial"/>
          <w:szCs w:val="24"/>
        </w:rPr>
        <w:t xml:space="preserve"> to </w:t>
      </w:r>
      <w:proofErr w:type="spellStart"/>
      <w:r w:rsidRPr="00431991">
        <w:rPr>
          <w:rFonts w:cs="Arial"/>
          <w:szCs w:val="24"/>
        </w:rPr>
        <w:t>minimise</w:t>
      </w:r>
      <w:proofErr w:type="spellEnd"/>
      <w:r w:rsidRPr="00431991">
        <w:rPr>
          <w:rFonts w:cs="Arial"/>
          <w:szCs w:val="24"/>
        </w:rPr>
        <w:t xml:space="preserve"> any inconvenience to Learners as a result of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Service;  </w:t>
      </w:r>
    </w:p>
    <w:p w14:paraId="045CF15E" w14:textId="77777777" w:rsidR="00E4296F" w:rsidRPr="00431991" w:rsidRDefault="00237B58" w:rsidP="00314BBC">
      <w:pPr>
        <w:pStyle w:val="Untitledsubclause2"/>
        <w:jc w:val="both"/>
        <w:rPr>
          <w:szCs w:val="24"/>
        </w:rPr>
      </w:pPr>
      <w:r w:rsidRPr="00431991">
        <w:rPr>
          <w:szCs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effect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documents and operating manuals owned by HEE and used by the Provider in the provision of that Service. </w:t>
      </w:r>
    </w:p>
    <w:p w14:paraId="5454B786" w14:textId="16B25DA1"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Guidance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the Services;</w:t>
      </w:r>
    </w:p>
    <w:p w14:paraId="357F1FE9" w14:textId="77777777" w:rsidR="00E4296F" w:rsidRPr="00431991" w:rsidRDefault="00237B58" w:rsidP="00314BBC">
      <w:pPr>
        <w:pStyle w:val="Untitledsubclause2"/>
        <w:jc w:val="both"/>
        <w:rPr>
          <w:szCs w:val="24"/>
        </w:rPr>
      </w:pPr>
      <w:r w:rsidRPr="00431991">
        <w:rPr>
          <w:szCs w:val="24"/>
        </w:rPr>
        <w:t>the Funding;</w:t>
      </w:r>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5558C1B7"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7F250619"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079B51C3"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publishing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A Party that waives a right or remedy provided under this contract or by law in relation to one Party, or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If any provision or part-provision of this contract is or becomes invalid, illegal or unenforceable, it shall be deemed deleted, but that shall not affect the validity and enforceability of the rest of this contract.</w:t>
      </w:r>
      <w:bookmarkEnd w:id="516"/>
    </w:p>
    <w:p w14:paraId="29303869" w14:textId="43A87AC8"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This contract constitutes the entire agreement between the Parties and supersedes and extinguishes all previous agreements, promises, assurances, warranties, representations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 xml:space="preserve">Nothing in this contract is intended to, or shall be deemed to, establish any partnership or joint venture between any of the Parties, constitute any Party the agent of another Party, or </w:t>
      </w:r>
      <w:proofErr w:type="spellStart"/>
      <w:r w:rsidRPr="00431991">
        <w:rPr>
          <w:rFonts w:cs="Arial"/>
          <w:szCs w:val="24"/>
        </w:rPr>
        <w:t>authorise</w:t>
      </w:r>
      <w:proofErr w:type="spellEnd"/>
      <w:r w:rsidRPr="00431991">
        <w:rPr>
          <w:rFonts w:cs="Arial"/>
          <w:szCs w:val="24"/>
        </w:rPr>
        <w:t xml:space="preserve"> any Party to make or enter into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if delivered by hand, at the time the notice is left at the proper address;</w:t>
      </w:r>
      <w:bookmarkEnd w:id="558"/>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38293C9A"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w:t>
      </w:r>
      <w:proofErr w:type="spellStart"/>
      <w:r w:rsidR="0045225F" w:rsidRPr="00431991">
        <w:rPr>
          <w:rFonts w:cs="Arial"/>
          <w:szCs w:val="24"/>
        </w:rPr>
        <w:t>endeavours</w:t>
      </w:r>
      <w:proofErr w:type="spellEnd"/>
      <w:r w:rsidR="0045225F" w:rsidRPr="00431991">
        <w:rPr>
          <w:rFonts w:cs="Arial"/>
          <w:szCs w:val="24"/>
        </w:rPr>
        <w:t xml:space="preserve">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w:t>
      </w:r>
      <w:proofErr w:type="spellStart"/>
      <w:r w:rsidRPr="00431991">
        <w:rPr>
          <w:rFonts w:cs="Arial"/>
          <w:szCs w:val="24"/>
        </w:rPr>
        <w:t>endeavours</w:t>
      </w:r>
      <w:proofErr w:type="spellEnd"/>
      <w:r w:rsidRPr="00431991">
        <w:rPr>
          <w:rFonts w:cs="Arial"/>
          <w:szCs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1820DC11"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0E8CB173"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Each Party is responsible for paying its own costs and expenses incurred in connection with the negotiation, preparation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If a dispute arises out of or in connection with this contract or the performance, validity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shall attempt in good faith to resolve the Dispute;</w:t>
      </w:r>
      <w:bookmarkEnd w:id="599"/>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of the Provider who shall attempt in good faith to resolve it;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720E8CF"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1492AAEE"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4EA4CC06"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1C4F51">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16224DC9"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EA3F625"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588CD97F"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20D52A9D"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439FDF4F"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B012A52"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3D343D73"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B377B0E"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00A7D6A6"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E0C0720"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267989C3"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49AA8004"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62C1B404"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41A603F"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1073D1B9" w:rsidR="00E76EE7" w:rsidRPr="003F0EAD" w:rsidRDefault="006E29FB"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2EA4CCC0" w:rsidR="00E76EE7" w:rsidRPr="003F0EAD" w:rsidRDefault="006E29FB"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1C4F51">
              <w:rPr>
                <w:rFonts w:cstheme="minorHAnsi"/>
                <w:noProof/>
                <w:webHidden/>
              </w:rPr>
              <w:t>91</w:t>
            </w:r>
            <w:r w:rsidR="00E76EE7" w:rsidRPr="003F0EAD">
              <w:rPr>
                <w:rFonts w:cstheme="minorHAnsi"/>
                <w:noProof/>
                <w:webHidden/>
              </w:rPr>
              <w:fldChar w:fldCharType="end"/>
            </w:r>
          </w:hyperlink>
        </w:p>
        <w:p w14:paraId="1DC56F72" w14:textId="245B0759" w:rsidR="00E76EE7" w:rsidRPr="003F0EAD" w:rsidRDefault="006E29FB"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1C4F51">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Regional Education Management Programme Lead North East &amp; Yorkshire</w:t>
      </w:r>
    </w:p>
    <w:p w14:paraId="135F96E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Pr="003F0EAD">
        <w:rPr>
          <w:rFonts w:asciiTheme="minorHAnsi" w:hAnsiTheme="minorHAnsi" w:cstheme="minorHAnsi"/>
          <w:sz w:val="22"/>
          <w:szCs w:val="22"/>
          <w:highlight w:val="cyan"/>
        </w:rPr>
        <w:t>[ADD NAME HERE]</w:t>
      </w:r>
    </w:p>
    <w:p w14:paraId="552DD125" w14:textId="77777777"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Pr="007D6CDF">
        <w:rPr>
          <w:rFonts w:asciiTheme="minorHAnsi" w:hAnsiTheme="minorHAnsi" w:cstheme="minorHAnsi"/>
          <w:sz w:val="22"/>
          <w:szCs w:val="22"/>
          <w:highlight w:val="cyan"/>
        </w:rPr>
        <w:t>[NAME HERE AND ROLE]</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should make available suitable Staff to participate in the moderation of the Placement assessments where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immediately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all of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meet the minimum selection criteria laid down by the Education Provider;</w:t>
      </w:r>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employment criteria laid down by the employing Placement Provider;</w:t>
      </w:r>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are not subject to any restrictions in their length of stay in the UK;</w:t>
      </w:r>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the name of each of the relevant Staff members for whom salary support is provided by HEE pursuant to this contract;</w:t>
      </w:r>
      <w:bookmarkEnd w:id="703"/>
      <w:bookmarkEnd w:id="704"/>
      <w:bookmarkEnd w:id="705"/>
      <w:bookmarkEnd w:id="706"/>
      <w:bookmarkEnd w:id="707"/>
      <w:bookmarkEnd w:id="708"/>
      <w:bookmarkEnd w:id="709"/>
      <w:bookmarkEnd w:id="710"/>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the name of each of the Education Providers at which the relevant education/training is taking place;</w:t>
      </w:r>
      <w:bookmarkEnd w:id="711"/>
      <w:bookmarkEnd w:id="712"/>
      <w:bookmarkEnd w:id="713"/>
      <w:bookmarkEnd w:id="714"/>
      <w:bookmarkEnd w:id="715"/>
      <w:bookmarkEnd w:id="716"/>
      <w:bookmarkEnd w:id="717"/>
      <w:bookmarkEnd w:id="718"/>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the name of each of the education/training Programmes being undertaken by the relevant Staff members;</w:t>
      </w:r>
      <w:bookmarkEnd w:id="719"/>
      <w:bookmarkEnd w:id="720"/>
      <w:bookmarkEnd w:id="721"/>
      <w:bookmarkEnd w:id="722"/>
      <w:bookmarkEnd w:id="723"/>
      <w:bookmarkEnd w:id="724"/>
      <w:bookmarkEnd w:id="725"/>
      <w:bookmarkEnd w:id="726"/>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when the Staff member or Employed Learner started the relevant education/training and when they are due to complete;</w:t>
      </w:r>
      <w:bookmarkEnd w:id="727"/>
      <w:bookmarkEnd w:id="728"/>
      <w:bookmarkEnd w:id="729"/>
      <w:bookmarkEnd w:id="730"/>
      <w:bookmarkEnd w:id="731"/>
      <w:bookmarkEnd w:id="732"/>
      <w:bookmarkEnd w:id="733"/>
      <w:bookmarkEnd w:id="734"/>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(i.e.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The agreed commencement date for new Employed Learners recruited to the training Programme will be as notified by HEE in a separate letter and will complete on the date specified in the same letter, unless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Pay Employed Learners excess travel expenses based on the following, with the exception of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medical Learners have access to personal computing facilities on the Placement 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dental Learners have access to the full range of clinical activities necessary to complete the education requirements of the General Dental Council’s curriculum through the development of a suitable case mix;</w:t>
      </w:r>
    </w:p>
    <w:p w14:paraId="3725B52A" w14:textId="59D82AC2"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Premises are safe, well maintained and fully compliant with all health and safety requirements;</w:t>
      </w:r>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maintain and rectify as soon as practical the instruments, dental materials, uniform, consumables and equipment required by the dental Learners in the normal course of their clinical dental training;</w:t>
      </w:r>
    </w:p>
    <w:p w14:paraId="00DC7693" w14:textId="2919B67B"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training;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(e.g.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w:t>
      </w:r>
      <w:proofErr w:type="spellStart"/>
      <w:r w:rsidRPr="003F0EAD">
        <w:rPr>
          <w:rFonts w:asciiTheme="minorHAnsi" w:hAnsiTheme="minorHAnsi" w:cstheme="minorHAnsi"/>
          <w:sz w:val="22"/>
          <w:szCs w:val="22"/>
        </w:rPr>
        <w:t>eg</w:t>
      </w:r>
      <w:proofErr w:type="spellEnd"/>
      <w:r w:rsidRPr="003F0EAD">
        <w:rPr>
          <w:rFonts w:asciiTheme="minorHAnsi" w:hAnsiTheme="minorHAnsi" w:cstheme="minorHAnsi"/>
          <w:sz w:val="22"/>
          <w:szCs w:val="22"/>
        </w:rPr>
        <w:t xml:space="preserve">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keep HEE and the dental schools informed of any plans that may impact on the cost of providing the undergraduate dental education;</w:t>
      </w:r>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consult with the dental schools and HEE on the proposed introduction of new activities or significant variations to its existing activities in order to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participate in an induction process to inform them of their health and safety obligations while on the Premises any clinical governance issues and a summary of all relevant Placement Provider policies, procedures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2185D95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time period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all reasonable efforts to enable postgraduate Learners to achieve the standards/qualifications/accreditations that are expected from their Programme;</w:t>
      </w:r>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bodies;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to ensure that the HEE National Education Training Survey (NETS), and any Regulator surveys, are promoted;</w:t>
      </w:r>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local quality control processes in place in accordance with the HEE Quality Framework, and the requirements of relevant Regulators;</w:t>
      </w:r>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allocate appropriate time for all relevant aspects of training that are within an individual consultant’s,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a number of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3"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4">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and any future standards that Regulators should implement from time to time;</w:t>
      </w:r>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95"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96">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postgraduate Learners of their responsibility to comply with any quality management processes such as completion of the GMC  National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proofErr w:type="spellStart"/>
      <w:r w:rsidRPr="003F0EAD">
        <w:rPr>
          <w:rFonts w:cstheme="minorHAnsi"/>
          <w:b/>
        </w:rPr>
        <w:t>Authorised</w:t>
      </w:r>
      <w:proofErr w:type="spellEnd"/>
      <w:r w:rsidRPr="003F0EAD">
        <w:rPr>
          <w:rFonts w:cstheme="minorHAnsi"/>
          <w:b/>
        </w:rPr>
        <w:t xml:space="preserve">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Medical Director or nominated representative  will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Recruitment and selection will follow the relevant HEE agreed processes and any local HEE administrative  processes.</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workplace based assessment and feedback are fundamental and constructive aspects of training Programmes. Assessment must provide evidence of performance, be based upon objective criteria and be handled in an appropriate manner;</w:t>
      </w:r>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assessment procedures must comply with guidance contained in relevant publications from Regulators;</w:t>
      </w:r>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a number of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will gain the same experience, on a pro-rata basis, as full-time Postgraduate Trainees;</w:t>
      </w:r>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 xml:space="preserve">Additional Standards for Training </w:t>
      </w:r>
      <w:proofErr w:type="spellStart"/>
      <w:r w:rsidRPr="003F0EAD">
        <w:rPr>
          <w:rFonts w:cstheme="minorHAnsi"/>
          <w:b/>
          <w:bCs/>
        </w:rPr>
        <w:t>Programmes</w:t>
      </w:r>
      <w:proofErr w:type="spellEnd"/>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regulatory framework that is introduced by relevant Regulators;</w:t>
      </w:r>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Dental Gold Guide or such document(s) that may replace them;</w:t>
      </w:r>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Council;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order to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developmental i.e.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linked to a review of results from the GMC trainee survey and HEE NETS, and other quality data;</w:t>
      </w:r>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will be required to demonstrate that an effective process is in place for the accreditation and reaccreditation of Clinical Educators as part of the quality management processes set out in this Schedule as required by HEE;</w:t>
      </w:r>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if,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Funding is to be used to deliver workforce transformation priorities, as described by STP/ICS 5 year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i.e.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transformation priorities must support both service transformation and sustainability requirements and be aligned to delivery of the commitments made in the Long Term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Deployment decisions must take account of any pre-existing commitments, including contracts, infrastructure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97">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(i.e.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Hotels, catering, travel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Facilities, accommodation, catering and venue hire – unless solely for the purpose of education and training events e.g.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Activities supporting the recruitment, retention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deployed in 2 tranches; the first, direct payment to systems (subject to an endorsed plan) in Q1; the second, at the beginning of Q3 (at the latest) – subject to Regional Director guidance and performance reporting requirements i.e.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Funding will be subject to triannual reporting at the end of July, October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e.g. using the </w:t>
      </w:r>
      <w:proofErr w:type="spellStart"/>
      <w:r w:rsidRPr="003F0EAD">
        <w:rPr>
          <w:rFonts w:asciiTheme="minorHAnsi" w:hAnsiTheme="minorHAnsi" w:cstheme="minorHAnsi"/>
          <w:sz w:val="22"/>
          <w:szCs w:val="22"/>
        </w:rPr>
        <w:t>LeaDER</w:t>
      </w:r>
      <w:proofErr w:type="spellEnd"/>
      <w:r w:rsidRPr="003F0EAD">
        <w:rPr>
          <w:rFonts w:asciiTheme="minorHAnsi" w:hAnsiTheme="minorHAnsi" w:cstheme="minorHAnsi"/>
          <w:sz w:val="22"/>
          <w:szCs w:val="22"/>
        </w:rPr>
        <w:t>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98">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99">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0">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1">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2">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3">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4">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particular education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53DA523A"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For the purpose of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a suitable qualified, trained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Agreement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procure that each Individual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such services provided by an Individual are factored into their job plan as appropriate;</w:t>
      </w:r>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the necessary changes to the terms of the Individuals’ contract of employment with the Placement Provider so that they can provide the secondary care faculty support services in accordance with the terms of this agreement;</w:t>
      </w:r>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continue to pay the Individual’s salary and benefits, make any payments to third parties in relation to the Individual and make any deductions that it is required to make from the Individual's salary and other payments;</w:t>
      </w:r>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retain agreed overall management obligations and deal with any Management Issues concerning the Individuals and liability for the Individuals in providing these services;</w:t>
      </w:r>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procedures;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consult with HEE before approving any holiday request made by the individuals that materially affect the provision of the secondary care faculty support services;</w:t>
      </w:r>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Individual has the right to work in the United Kingdom and that identity and right to work checks have been completed for the Individual;</w:t>
      </w:r>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UK;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 xml:space="preserve">[Name of </w:t>
            </w:r>
            <w:proofErr w:type="spellStart"/>
            <w:r w:rsidRPr="00CB470B">
              <w:rPr>
                <w:rFonts w:cs="Arial"/>
                <w:sz w:val="24"/>
                <w:szCs w:val="24"/>
              </w:rPr>
              <w:t>organisation</w:t>
            </w:r>
            <w:proofErr w:type="spellEnd"/>
            <w:r w:rsidRPr="00CB470B">
              <w:rPr>
                <w:rFonts w:cs="Arial"/>
                <w:sz w:val="24"/>
                <w:szCs w:val="24"/>
              </w:rPr>
              <w:t>]</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Health Education England, (‘</w:t>
      </w:r>
      <w:r w:rsidRPr="00CB470B">
        <w:rPr>
          <w:rFonts w:cs="Arial"/>
          <w:b/>
          <w:color w:val="000000"/>
          <w:sz w:val="24"/>
          <w:szCs w:val="24"/>
        </w:rPr>
        <w:t>HEE</w:t>
      </w:r>
      <w:r w:rsidRPr="00CB470B">
        <w:rPr>
          <w:rFonts w:cs="Arial"/>
          <w:color w:val="000000"/>
          <w:sz w:val="24"/>
          <w:szCs w:val="24"/>
        </w:rPr>
        <w:t>’); and</w:t>
      </w:r>
    </w:p>
    <w:p w14:paraId="3F39BE28"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The Secondee as detailed above (the ‘</w:t>
      </w:r>
      <w:r w:rsidRPr="00CB470B">
        <w:rPr>
          <w:rFonts w:cs="Arial"/>
          <w:b/>
          <w:color w:val="000000"/>
          <w:sz w:val="24"/>
          <w:szCs w:val="24"/>
        </w:rPr>
        <w:t>Secondee’</w:t>
      </w:r>
      <w:r w:rsidRPr="00CB470B">
        <w:rPr>
          <w:rFonts w:cs="Arial"/>
          <w:color w:val="000000"/>
          <w:sz w:val="24"/>
          <w:szCs w:val="24"/>
        </w:rPr>
        <w:t>)</w:t>
      </w:r>
    </w:p>
    <w:p w14:paraId="2540E903" w14:textId="77777777" w:rsidR="00E76EE7" w:rsidRPr="00CB470B" w:rsidRDefault="00E76EE7" w:rsidP="00E76EE7">
      <w:pPr>
        <w:spacing w:before="100" w:beforeAutospacing="1" w:after="100" w:afterAutospacing="1"/>
        <w:rPr>
          <w:rFonts w:cs="Arial"/>
          <w:color w:val="000000"/>
          <w:sz w:val="24"/>
          <w:szCs w:val="24"/>
        </w:rPr>
      </w:pPr>
      <w:r w:rsidRPr="00CB470B">
        <w:rPr>
          <w:rFonts w:cs="Arial"/>
          <w:color w:val="000000"/>
          <w:sz w:val="24"/>
          <w:szCs w:val="24"/>
        </w:rPr>
        <w:t>A copy of this agreement has been or will be provided to the Secondee’s Substantive Employer by HEE.</w:t>
      </w:r>
    </w:p>
    <w:p w14:paraId="4637E1D2" w14:textId="77777777" w:rsidR="00E76EE7" w:rsidRPr="00CB470B" w:rsidRDefault="00E76EE7" w:rsidP="00E76EE7">
      <w:pPr>
        <w:pStyle w:val="ListParagraph"/>
        <w:spacing w:before="100" w:beforeAutospacing="1" w:after="100" w:afterAutospacing="1"/>
        <w:ind w:left="735"/>
        <w:rPr>
          <w:rFonts w:cs="Arial"/>
          <w:color w:val="000000"/>
          <w:sz w:val="24"/>
          <w:szCs w:val="24"/>
        </w:rPr>
      </w:pPr>
    </w:p>
    <w:p w14:paraId="68DF04F0" w14:textId="77777777" w:rsidR="00E76EE7" w:rsidRPr="00CB470B" w:rsidRDefault="00E76EE7" w:rsidP="00DB7429">
      <w:pPr>
        <w:pStyle w:val="ListParagraph"/>
        <w:numPr>
          <w:ilvl w:val="0"/>
          <w:numId w:val="51"/>
        </w:numPr>
        <w:spacing w:line="240" w:lineRule="auto"/>
        <w:rPr>
          <w:rStyle w:val="Strong"/>
          <w:bCs w:val="0"/>
          <w:sz w:val="24"/>
          <w:szCs w:val="24"/>
        </w:rPr>
      </w:pPr>
      <w:r w:rsidRPr="00CB470B">
        <w:rPr>
          <w:rStyle w:val="Strong"/>
          <w:sz w:val="24"/>
          <w:szCs w:val="24"/>
        </w:rPr>
        <w:t>Definitions</w:t>
      </w:r>
    </w:p>
    <w:p w14:paraId="4ECD483F" w14:textId="77777777" w:rsidR="00E76EE7" w:rsidRPr="00CB470B" w:rsidRDefault="00E76EE7" w:rsidP="00E76EE7">
      <w:pPr>
        <w:pStyle w:val="ListParagraph"/>
        <w:ind w:left="735"/>
        <w:rPr>
          <w:rStyle w:val="Strong"/>
          <w:b w:val="0"/>
          <w:bCs w:val="0"/>
          <w:sz w:val="24"/>
          <w:szCs w:val="24"/>
        </w:rPr>
      </w:pPr>
    </w:p>
    <w:p w14:paraId="345989A8"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‘Start Date’ means the start date of the Secondment set out in the above table;</w:t>
      </w:r>
    </w:p>
    <w:p w14:paraId="6A02B3AB"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‘End Date’ means the end date of the Secondment set out in the above table;</w:t>
      </w:r>
    </w:p>
    <w:p w14:paraId="04B385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‘Secondment” means the secondment of the Secondee by the Substantive Employer to HEE on the terms of this Agreement</w:t>
      </w:r>
    </w:p>
    <w:p w14:paraId="7613A747"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lastRenderedPageBreak/>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‘Employment Contract’ means the contract of employment between the Substantive Employer and the Secondee.</w:t>
      </w:r>
    </w:p>
    <w:p w14:paraId="4313BCA5"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‘Confidential Information’ shall include, but is not limited to, commercially sensitive information and personal information about HEE’s staff or others.</w:t>
      </w:r>
    </w:p>
    <w:p w14:paraId="6738EB9E"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‘Data Protection Legislation’ means the General Data Protection Regulation (EU) 2016/679 (“GDPR”), Data Protection Act 2018 (“DPA”), the Data Protection, Privacy and Electronic Communications (Amendments </w:t>
      </w:r>
      <w:proofErr w:type="spellStart"/>
      <w:r w:rsidRPr="00CB470B">
        <w:rPr>
          <w:rStyle w:val="Strong"/>
          <w:sz w:val="24"/>
          <w:szCs w:val="24"/>
        </w:rPr>
        <w:t>etc</w:t>
      </w:r>
      <w:proofErr w:type="spellEnd"/>
      <w:r w:rsidRPr="00CB470B">
        <w:rPr>
          <w:rStyle w:val="Strong"/>
          <w:sz w:val="24"/>
          <w:szCs w:val="24"/>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‘Services’ means the services to be provided by the Secondee as described in the job description provided, or as amended from time to time following engagement with the secondee</w:t>
      </w:r>
    </w:p>
    <w:p w14:paraId="4C6043A1"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‘Supervisor’ means the person named as Supervisor in the above table or any person substituted by HEE during the Secondment Period.</w:t>
      </w:r>
    </w:p>
    <w:p w14:paraId="240F5A8C"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‘NHS Education Contract’ the agreement between HEE and the Substantive Employer that includes the provision of the Secondment. </w:t>
      </w:r>
    </w:p>
    <w:p w14:paraId="7C116547" w14:textId="77777777" w:rsidR="00E76EE7" w:rsidRPr="00CB470B" w:rsidRDefault="00E76EE7" w:rsidP="00E76EE7">
      <w:pPr>
        <w:pStyle w:val="ListParagraph"/>
        <w:ind w:left="735"/>
        <w:rPr>
          <w:rStyle w:val="Strong"/>
          <w:b w:val="0"/>
          <w:bCs w:val="0"/>
          <w:sz w:val="24"/>
          <w:szCs w:val="24"/>
        </w:rPr>
      </w:pPr>
    </w:p>
    <w:p w14:paraId="42674C61" w14:textId="77777777" w:rsidR="00E76EE7" w:rsidRPr="00CB470B" w:rsidRDefault="00E76EE7" w:rsidP="00DB7429">
      <w:pPr>
        <w:pStyle w:val="ListParagraph"/>
        <w:numPr>
          <w:ilvl w:val="0"/>
          <w:numId w:val="51"/>
        </w:numPr>
        <w:spacing w:line="240" w:lineRule="auto"/>
        <w:rPr>
          <w:rFonts w:cs="Arial"/>
          <w:sz w:val="24"/>
          <w:szCs w:val="24"/>
        </w:rPr>
      </w:pPr>
      <w:r w:rsidRPr="00CB470B">
        <w:rPr>
          <w:rStyle w:val="Strong"/>
          <w:rFonts w:eastAsiaTheme="majorEastAsia"/>
          <w:sz w:val="24"/>
          <w:szCs w:val="24"/>
        </w:rPr>
        <w:t>Secondment</w:t>
      </w:r>
    </w:p>
    <w:p w14:paraId="0FE9FB2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Duration of Secondment</w:t>
      </w:r>
    </w:p>
    <w:p w14:paraId="77028C72"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Secondment will commence on the Start Date above and shall continue until:</w:t>
      </w:r>
    </w:p>
    <w:p w14:paraId="37D2DAD7"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End Date; or</w:t>
      </w:r>
    </w:p>
    <w:p w14:paraId="2F223376"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date that the Secondment is terminated in accordance with clause 9, if earlier.</w:t>
      </w:r>
    </w:p>
    <w:p w14:paraId="4E1D090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Start Date is subject to:</w:t>
      </w:r>
    </w:p>
    <w:p w14:paraId="4AF08FEF"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lastRenderedPageBreak/>
        <w:t xml:space="preserve">the Secondment Agreement being signed by the Secondee and HEE; and </w:t>
      </w:r>
    </w:p>
    <w:p w14:paraId="09CEB2B9" w14:textId="77777777" w:rsidR="00E76EE7"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Secondee ensuring that the Hours or PAs to be provided under this Agreement are factored into their job plan and/or contractual arrangements with their Substantive Employer.</w:t>
      </w:r>
    </w:p>
    <w:p w14:paraId="59AB1016" w14:textId="77777777" w:rsidR="00E76EE7" w:rsidRDefault="00E76EE7" w:rsidP="00E76EE7">
      <w:pPr>
        <w:pStyle w:val="NormalWeb"/>
        <w:spacing w:before="240"/>
        <w:ind w:left="1418"/>
        <w:rPr>
          <w:rFonts w:ascii="Arial" w:hAnsi="Arial" w:cs="Arial"/>
          <w:color w:val="000000"/>
          <w:sz w:val="24"/>
        </w:rPr>
      </w:pPr>
    </w:p>
    <w:p w14:paraId="129514A1" w14:textId="77777777" w:rsidR="00E76EE7" w:rsidRPr="00CB470B" w:rsidRDefault="00E76EE7" w:rsidP="00E76EE7">
      <w:pPr>
        <w:pStyle w:val="NormalWeb"/>
        <w:spacing w:before="240"/>
        <w:ind w:left="1418"/>
        <w:rPr>
          <w:rFonts w:ascii="Arial" w:hAnsi="Arial" w:cs="Arial"/>
          <w:color w:val="000000"/>
          <w:sz w:val="24"/>
        </w:rPr>
      </w:pPr>
    </w:p>
    <w:p w14:paraId="7C4528E5"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 xml:space="preserve">Services </w:t>
      </w:r>
    </w:p>
    <w:p w14:paraId="043ED32E"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CB470B"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b/>
          <w:sz w:val="24"/>
          <w:szCs w:val="24"/>
        </w:rPr>
        <w:t>Location</w:t>
      </w:r>
    </w:p>
    <w:p w14:paraId="7C33793F"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 xml:space="preserve">The Secondee will work in the region indicated in the above table </w:t>
      </w:r>
      <w:r w:rsidRPr="00CB470B">
        <w:rPr>
          <w:rFonts w:cs="Arial"/>
          <w:color w:val="000000"/>
          <w:sz w:val="24"/>
          <w:szCs w:val="24"/>
        </w:rPr>
        <w:t xml:space="preserve">or </w:t>
      </w:r>
      <w:r w:rsidRPr="00CB470B">
        <w:rPr>
          <w:rFonts w:cs="Arial"/>
          <w:sz w:val="24"/>
          <w:szCs w:val="24"/>
        </w:rPr>
        <w:t>such locations as may be reasonably agreed or required by HEE.</w:t>
      </w:r>
    </w:p>
    <w:p w14:paraId="5DBF61E4"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shall not be required to work outside the United Kingdom.</w:t>
      </w:r>
    </w:p>
    <w:p w14:paraId="121B5959"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color w:val="000000"/>
          <w:sz w:val="24"/>
        </w:rPr>
        <w:t>Secondee’s Employment</w:t>
      </w:r>
    </w:p>
    <w:p w14:paraId="3E3F65ED" w14:textId="77777777" w:rsidR="00E76EE7" w:rsidRPr="00CB470B" w:rsidRDefault="00E76EE7" w:rsidP="00E76EE7">
      <w:pPr>
        <w:pStyle w:val="NormalWeb"/>
        <w:spacing w:before="240"/>
        <w:rPr>
          <w:rFonts w:ascii="Arial" w:hAnsi="Arial" w:cs="Arial"/>
          <w:color w:val="000000"/>
          <w:sz w:val="24"/>
        </w:rPr>
      </w:pPr>
    </w:p>
    <w:p w14:paraId="21361096" w14:textId="77777777" w:rsidR="00E76EE7" w:rsidRPr="00CB470B" w:rsidRDefault="00E76EE7" w:rsidP="00DB7429">
      <w:pPr>
        <w:pStyle w:val="ListParagraph"/>
        <w:numPr>
          <w:ilvl w:val="1"/>
          <w:numId w:val="51"/>
        </w:numPr>
        <w:spacing w:line="240" w:lineRule="auto"/>
        <w:rPr>
          <w:rFonts w:eastAsia="Times New Roman" w:cs="Arial"/>
          <w:color w:val="000000"/>
          <w:sz w:val="24"/>
          <w:szCs w:val="24"/>
          <w:lang w:eastAsia="en-GB"/>
        </w:rPr>
      </w:pPr>
      <w:r w:rsidRPr="00CB470B">
        <w:rPr>
          <w:rFonts w:eastAsia="Times New Roman" w:cs="Arial"/>
          <w:color w:val="000000"/>
          <w:sz w:val="24"/>
          <w:szCs w:val="24"/>
          <w:lang w:eastAsia="en-GB"/>
        </w:rPr>
        <w:t>During the Secondment, the Substantive Employer remains the Secondee’s employer and</w:t>
      </w:r>
      <w:r w:rsidRPr="00CB470B">
        <w:rPr>
          <w:rFonts w:cs="Arial"/>
          <w:sz w:val="24"/>
          <w:szCs w:val="24"/>
        </w:rPr>
        <w:t xml:space="preserve"> their </w:t>
      </w:r>
      <w:r w:rsidRPr="00CB470B">
        <w:rPr>
          <w:rFonts w:eastAsia="Times New Roman" w:cs="Arial"/>
          <w:color w:val="000000"/>
          <w:sz w:val="24"/>
          <w:szCs w:val="24"/>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212121"/>
          <w:sz w:val="24"/>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At the end of the Secondment, the Secondee will remain employed by the Substantive Employer.</w:t>
      </w:r>
      <w:r w:rsidRPr="00CB470B">
        <w:rPr>
          <w:rFonts w:ascii="Arial" w:hAnsi="Arial" w:cs="Arial"/>
          <w:sz w:val="24"/>
        </w:rPr>
        <w:t xml:space="preserve"> </w:t>
      </w:r>
      <w:r w:rsidRPr="00CB470B">
        <w:rPr>
          <w:rFonts w:ascii="Arial" w:hAnsi="Arial" w:cs="Arial"/>
          <w:color w:val="000000"/>
          <w:sz w:val="24"/>
        </w:rPr>
        <w:t xml:space="preserve">Any consequential adjustments needed to the Secondee’s Employment Contract and/or job plan would remain the responsibility of the Substantive Employer and the Secondee.  </w:t>
      </w:r>
    </w:p>
    <w:p w14:paraId="1045EAC0" w14:textId="77777777" w:rsidR="00E76EE7" w:rsidRPr="00CB470B" w:rsidRDefault="00E76EE7" w:rsidP="00DB7429">
      <w:pPr>
        <w:pStyle w:val="NormalWeb"/>
        <w:numPr>
          <w:ilvl w:val="0"/>
          <w:numId w:val="51"/>
        </w:numPr>
        <w:spacing w:before="240" w:after="0"/>
        <w:rPr>
          <w:rStyle w:val="Strong"/>
          <w:bCs w:val="0"/>
          <w:sz w:val="24"/>
        </w:rPr>
      </w:pPr>
      <w:r w:rsidRPr="00CB470B">
        <w:rPr>
          <w:rStyle w:val="Strong"/>
          <w:sz w:val="24"/>
        </w:rPr>
        <w:t>Management during the Secondment</w:t>
      </w:r>
    </w:p>
    <w:p w14:paraId="654B92C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HEE shall have day-to-day control of the Secondee’s activities to the extent required to ensure delivery of the Services under this Agreement. However, the </w:t>
      </w:r>
      <w:r w:rsidRPr="00CB470B">
        <w:rPr>
          <w:rFonts w:ascii="Arial" w:hAnsi="Arial" w:cs="Arial"/>
          <w:color w:val="000000"/>
          <w:sz w:val="24"/>
        </w:rPr>
        <w:lastRenderedPageBreak/>
        <w:t>Secondee shall continue to report to the Substantive Employer for all matters relating to their employment.</w:t>
      </w:r>
    </w:p>
    <w:p w14:paraId="1F49C923"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Period, the Secondee will remain subject to the Substantive Employer’s policies and procedures including but not limited to disciplinary, grievance, capability and absence.</w:t>
      </w:r>
    </w:p>
    <w:p w14:paraId="6CB601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color w:val="000000"/>
          <w:sz w:val="24"/>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CB470B">
        <w:rPr>
          <w:rFonts w:ascii="Arial" w:hAnsi="Arial" w:cs="Arial"/>
          <w:sz w:val="24"/>
        </w:rPr>
        <w:t>dates from HEE and the Substantive Employer.</w:t>
      </w:r>
    </w:p>
    <w:p w14:paraId="47106910"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sz w:val="24"/>
        </w:rPr>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CB470B" w:rsidRDefault="00E76EE7" w:rsidP="00DB7429">
      <w:pPr>
        <w:pStyle w:val="NormalWeb"/>
        <w:numPr>
          <w:ilvl w:val="1"/>
          <w:numId w:val="51"/>
        </w:numPr>
        <w:spacing w:before="240" w:after="0"/>
        <w:rPr>
          <w:rStyle w:val="Strong"/>
          <w:b w:val="0"/>
          <w:bCs w:val="0"/>
          <w:sz w:val="24"/>
        </w:rPr>
      </w:pPr>
      <w:r w:rsidRPr="00CB470B">
        <w:rPr>
          <w:rFonts w:ascii="Arial" w:hAnsi="Arial" w:cs="Arial"/>
          <w:sz w:val="24"/>
          <w:shd w:val="clear" w:color="auto" w:fill="FFFFFF"/>
        </w:rPr>
        <w:t xml:space="preserve">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 xml:space="preserve">Remuneration </w:t>
      </w:r>
    </w:p>
    <w:p w14:paraId="72FAE96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the Substantive Employer shall continue to pay the Secondee’s Salary and any other contractual benefits, expenses and make any deductions required by an employer.</w:t>
      </w:r>
    </w:p>
    <w:p w14:paraId="1ED9BF2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Substantive Employer will receive funding for the Secondment directly from HEE under the NHS Education Contract.  All such payments are subject to the terms of that agreement. </w:t>
      </w:r>
    </w:p>
    <w:p w14:paraId="2287432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No direct payments will be made by HEE to the Secondee for remuneration, travel, subsistence or other expenses incurred in performing the Services. </w:t>
      </w:r>
    </w:p>
    <w:p w14:paraId="3A286FB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lastRenderedPageBreak/>
        <w:t>Identity and Right to Work checks</w:t>
      </w:r>
    </w:p>
    <w:p w14:paraId="6381318B" w14:textId="2197E1F3"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Under the NHS Education Contract, </w:t>
      </w:r>
      <w:r w:rsidR="00F6593C">
        <w:rPr>
          <w:rFonts w:ascii="Arial" w:hAnsi="Arial" w:cs="Arial"/>
          <w:color w:val="000000"/>
          <w:sz w:val="24"/>
        </w:rPr>
        <w:t>t</w:t>
      </w:r>
      <w:r w:rsidRPr="00CB470B">
        <w:rPr>
          <w:rFonts w:ascii="Arial" w:hAnsi="Arial" w:cs="Arial"/>
          <w:color w:val="000000"/>
          <w:sz w:val="24"/>
        </w:rPr>
        <w:t>he Substantive Employer has warranted that:</w:t>
      </w:r>
    </w:p>
    <w:p w14:paraId="6E567EA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has the right to work in the United Kingdom;</w:t>
      </w:r>
    </w:p>
    <w:p w14:paraId="0744DE3A"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Identity and right to work checks have been completed for the Secondee; </w:t>
      </w:r>
    </w:p>
    <w:p w14:paraId="780E14BC"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Substantive Employer holds evidence of the completion of identity and right to work checks in respect of the Secondee; and</w:t>
      </w:r>
    </w:p>
    <w:p w14:paraId="4F3E5CF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If, during the Secondment Period, the Substantive Employer or the Secondee becomes aware that the Secondee does not or may not have the right to work in the UK, they must inform HEE immediately.</w:t>
      </w:r>
    </w:p>
    <w:p w14:paraId="28A52BA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the event that the Secondee is no longer legally entitled to work or remain in the UK, the Secondment will automatically terminate without notice.</w:t>
      </w:r>
    </w:p>
    <w:p w14:paraId="062EB44D"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Professional Registration</w:t>
      </w:r>
    </w:p>
    <w:p w14:paraId="48C793A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Professional registration is required to carry out the Services, and the Secondee warrants that the Secondee holds the required professional registration. </w:t>
      </w:r>
    </w:p>
    <w:p w14:paraId="2B78A23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ensure that registration is up to date and to provide evidence on HEE’s request. Failure to maintain registration could lead to termination of this Agreement. </w:t>
      </w:r>
    </w:p>
    <w:p w14:paraId="4DF51B4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CB470B" w:rsidRDefault="00E76EE7" w:rsidP="00DB7429">
      <w:pPr>
        <w:pStyle w:val="NormalWeb"/>
        <w:numPr>
          <w:ilvl w:val="0"/>
          <w:numId w:val="51"/>
        </w:numPr>
        <w:spacing w:before="240" w:after="0"/>
        <w:rPr>
          <w:rStyle w:val="Strong"/>
          <w:b w:val="0"/>
          <w:bCs w:val="0"/>
          <w:sz w:val="24"/>
        </w:rPr>
      </w:pPr>
      <w:bookmarkStart w:id="887" w:name="_Ref44686533"/>
      <w:r w:rsidRPr="00CB470B">
        <w:rPr>
          <w:rStyle w:val="Strong"/>
          <w:rFonts w:eastAsiaTheme="majorEastAsia"/>
          <w:sz w:val="24"/>
        </w:rPr>
        <w:t>Termination</w:t>
      </w:r>
      <w:bookmarkEnd w:id="887"/>
    </w:p>
    <w:p w14:paraId="498996B0" w14:textId="77777777" w:rsidR="00E76EE7" w:rsidRPr="00CB470B" w:rsidRDefault="00E76EE7" w:rsidP="00DB7429">
      <w:pPr>
        <w:pStyle w:val="NormalWeb"/>
        <w:numPr>
          <w:ilvl w:val="1"/>
          <w:numId w:val="51"/>
        </w:numPr>
        <w:spacing w:before="240" w:after="0"/>
        <w:rPr>
          <w:rFonts w:ascii="Arial" w:hAnsi="Arial" w:cs="Arial"/>
          <w:color w:val="000000"/>
          <w:sz w:val="24"/>
        </w:rPr>
      </w:pPr>
      <w:bookmarkStart w:id="888" w:name="_Ref44670600"/>
      <w:r w:rsidRPr="00CB470B">
        <w:rPr>
          <w:rFonts w:ascii="Arial" w:hAnsi="Arial" w:cs="Arial"/>
          <w:color w:val="000000"/>
          <w:sz w:val="24"/>
        </w:rPr>
        <w:t>The HEE may terminate this Agreement at any time by giving 1 months’ notice in writing.</w:t>
      </w:r>
    </w:p>
    <w:bookmarkEnd w:id="888"/>
    <w:p w14:paraId="3E66C9A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may terminate the Secondment immediately and without further liability if:</w:t>
      </w:r>
    </w:p>
    <w:p w14:paraId="0854200F"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lastRenderedPageBreak/>
        <w:t>The Secondee persistently fails to efficiently and diligently carry out the reasonable instructions of HEE;</w:t>
      </w:r>
    </w:p>
    <w:p w14:paraId="1E5E9EFE"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is guilty of any gross or serious misconduct;</w:t>
      </w:r>
    </w:p>
    <w:p w14:paraId="2F062AF3"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Secondee’s professional registration has lapsed or is subject to warnings or conditions;</w:t>
      </w:r>
    </w:p>
    <w:p w14:paraId="1AAA7A5B" w14:textId="77777777" w:rsidR="00E76EE7" w:rsidRPr="00CB470B" w:rsidRDefault="00E76EE7" w:rsidP="00DB7429">
      <w:pPr>
        <w:pStyle w:val="NormalWeb"/>
        <w:numPr>
          <w:ilvl w:val="2"/>
          <w:numId w:val="51"/>
        </w:numPr>
        <w:spacing w:before="240" w:after="0"/>
        <w:rPr>
          <w:rFonts w:ascii="Arial" w:hAnsi="Arial" w:cs="Arial"/>
          <w:color w:val="000000"/>
          <w:sz w:val="24"/>
        </w:rPr>
      </w:pPr>
      <w:bookmarkStart w:id="889" w:name="_Ref45194436"/>
      <w:r w:rsidRPr="00CB470B">
        <w:rPr>
          <w:rFonts w:ascii="Arial" w:hAnsi="Arial" w:cs="Arial"/>
          <w:color w:val="000000"/>
          <w:sz w:val="24"/>
        </w:rPr>
        <w:t>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bookmarkEnd w:id="889"/>
    </w:p>
    <w:p w14:paraId="1924B2E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Employment Contract ends; or</w:t>
      </w:r>
    </w:p>
    <w:p w14:paraId="2FEF0F99"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no longer has eligibility to work within the UK.</w:t>
      </w:r>
    </w:p>
    <w:p w14:paraId="01361A5B" w14:textId="67273DA6"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Upon the termination or expiry of this Agreement, the Secondee shall deliver to HEE all the documents (including correspondence, notes, memoranda, plans, drawings, other documents or property or goods or products of whatsoever nature) made or complied by</w:t>
      </w:r>
      <w:r w:rsidR="001508DB">
        <w:rPr>
          <w:rFonts w:ascii="Arial" w:hAnsi="Arial" w:cs="Arial"/>
          <w:color w:val="000000"/>
          <w:sz w:val="24"/>
        </w:rPr>
        <w:t xml:space="preserve">, </w:t>
      </w:r>
      <w:r w:rsidRPr="00CB470B">
        <w:rPr>
          <w:rFonts w:ascii="Arial" w:hAnsi="Arial" w:cs="Arial"/>
          <w:color w:val="000000"/>
          <w:sz w:val="24"/>
        </w:rPr>
        <w:t>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14:paraId="139DCA43"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Liability and Indemnity</w:t>
      </w:r>
    </w:p>
    <w:p w14:paraId="27651E7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Public Liability Insurance which will cover the Secondee while they are on the HEE’s premises, on HEE’s business or working for the benefit of HEE against accidental injury.</w:t>
      </w:r>
    </w:p>
    <w:p w14:paraId="7F6C9F16" w14:textId="77777777" w:rsidR="00E76EE7" w:rsidRPr="00CB470B" w:rsidRDefault="00E76EE7" w:rsidP="00DB7429">
      <w:pPr>
        <w:pStyle w:val="NormalWeb"/>
        <w:numPr>
          <w:ilvl w:val="1"/>
          <w:numId w:val="51"/>
        </w:numPr>
        <w:spacing w:before="240" w:after="0"/>
        <w:rPr>
          <w:rFonts w:ascii="Arial" w:hAnsi="Arial" w:cs="Arial"/>
          <w:sz w:val="24"/>
        </w:rPr>
      </w:pPr>
      <w:bookmarkStart w:id="890" w:name="_Ref44659797"/>
      <w:r w:rsidRPr="00CB470B">
        <w:rPr>
          <w:rFonts w:ascii="Arial" w:hAnsi="Arial" w:cs="Arial"/>
          <w:color w:val="000000"/>
          <w:sz w:val="24"/>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lastRenderedPageBreak/>
        <w:t>Inventions and Intellectual Properties</w:t>
      </w:r>
    </w:p>
    <w:p w14:paraId="5212D30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Parties foresee that the Secondee may make inventions or create other intellectual property in the course of providing the Services to HEE.</w:t>
      </w:r>
    </w:p>
    <w:p w14:paraId="3736713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Data Protection</w:t>
      </w:r>
    </w:p>
    <w:p w14:paraId="64BD61EE"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The Secondee agrees to comply with any policy of HEE in relation to the treatment of personal data.</w:t>
      </w:r>
    </w:p>
    <w:p w14:paraId="5062C24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acknowledges that it acts as an independent data controller in respect of any personal data processed in the course of the Secondment.  Data subjects may include the Secondee and employees or agents of the Substantive Employer or HEE (“</w:t>
      </w:r>
      <w:r w:rsidRPr="00CB470B">
        <w:rPr>
          <w:rFonts w:ascii="Arial" w:hAnsi="Arial" w:cs="Arial"/>
          <w:b/>
          <w:color w:val="000000"/>
          <w:sz w:val="24"/>
        </w:rPr>
        <w:t>Data Subjects</w:t>
      </w:r>
      <w:r w:rsidRPr="00CB470B">
        <w:rPr>
          <w:rFonts w:ascii="Arial" w:hAnsi="Arial" w:cs="Arial"/>
          <w:color w:val="000000"/>
          <w:sz w:val="24"/>
        </w:rPr>
        <w:t>”).  Data categories may include, amongst other items, name and contact details for the purposes of facilitating the Secondment.</w:t>
      </w:r>
    </w:p>
    <w:p w14:paraId="77C3D6F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 xml:space="preserve">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w:t>
      </w:r>
      <w:r w:rsidRPr="00CB470B">
        <w:rPr>
          <w:rFonts w:ascii="Arial" w:hAnsi="Arial" w:cs="Arial"/>
          <w:sz w:val="24"/>
        </w:rPr>
        <w:t>Policy</w:t>
      </w:r>
    </w:p>
    <w:p w14:paraId="2F1A8BE9"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agrees to comply with the Data Protection Legislation in the processing of personal data and, with reasonable notice, provide on request to the other party evidence of such compliance.</w:t>
      </w:r>
    </w:p>
    <w:p w14:paraId="28763CE4"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Confidentiality</w:t>
      </w:r>
    </w:p>
    <w:p w14:paraId="5B0AC919"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The Secondee shall:</w:t>
      </w:r>
    </w:p>
    <w:p w14:paraId="522DDB2E"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keep any Confidential Information relating to the Substantive Employer or HEE that the Secondee obtains as a result of the Secondment secret;</w:t>
      </w:r>
    </w:p>
    <w:p w14:paraId="443E4276"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not use or directly or indirectly disclose any such Confidential Information (or allow it to be used or disclosed), in whole or in part, to any person without the prior written consent of the Substantive Employer or HEE;</w:t>
      </w:r>
    </w:p>
    <w:p w14:paraId="23887F09"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lastRenderedPageBreak/>
        <w:t xml:space="preserve">use their best </w:t>
      </w:r>
      <w:proofErr w:type="spellStart"/>
      <w:r w:rsidRPr="00CB470B">
        <w:rPr>
          <w:rFonts w:ascii="Arial" w:hAnsi="Arial" w:cs="Arial"/>
          <w:color w:val="000000"/>
          <w:sz w:val="24"/>
        </w:rPr>
        <w:t>endeavours</w:t>
      </w:r>
      <w:proofErr w:type="spellEnd"/>
      <w:r w:rsidRPr="00CB470B">
        <w:rPr>
          <w:rFonts w:ascii="Arial" w:hAnsi="Arial" w:cs="Arial"/>
          <w:color w:val="000000"/>
          <w:sz w:val="24"/>
        </w:rPr>
        <w:t xml:space="preserve"> to ensure that no person gets access to such Confidential Information from the Secondee; and</w:t>
      </w:r>
    </w:p>
    <w:p w14:paraId="467E51C3"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 xml:space="preserve">inform the Substantive Employer or HEE immediately upon becoming aware, or suspecting, that an </w:t>
      </w:r>
      <w:proofErr w:type="spellStart"/>
      <w:r w:rsidRPr="00CB470B">
        <w:rPr>
          <w:rFonts w:ascii="Arial" w:hAnsi="Arial" w:cs="Arial"/>
          <w:color w:val="000000"/>
          <w:sz w:val="24"/>
        </w:rPr>
        <w:t>unauthorised</w:t>
      </w:r>
      <w:proofErr w:type="spellEnd"/>
      <w:r w:rsidRPr="00CB470B">
        <w:rPr>
          <w:rFonts w:ascii="Arial" w:hAnsi="Arial" w:cs="Arial"/>
          <w:color w:val="000000"/>
          <w:sz w:val="24"/>
        </w:rPr>
        <w:t xml:space="preserve"> person has become aware of such Confidential Information.</w:t>
      </w:r>
    </w:p>
    <w:p w14:paraId="7713895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reserves the right to monitor telephone calls, emails and the use of social media in circumstances that may warrant such action.</w:t>
      </w:r>
    </w:p>
    <w:p w14:paraId="4388D733"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Raising Concerns</w:t>
      </w:r>
    </w:p>
    <w:p w14:paraId="73B49E75" w14:textId="77777777" w:rsidR="00E76EE7"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During the Secondment, if the Secondee has serious concerns relating to the activities or the functions of HEE where, due to malpractice, fraud, abuse or other inappropriate acts/omissions, the interest of others or the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itself is at risk, then they should report this matter under HEE’s Raising Concerns Policy.  A copy of this policy is available from HEE’s intranet or can be provided on request.</w:t>
      </w:r>
    </w:p>
    <w:p w14:paraId="732FF406" w14:textId="77777777" w:rsidR="00E76EE7" w:rsidRDefault="00E76EE7" w:rsidP="00E76EE7">
      <w:pPr>
        <w:pStyle w:val="NormalWeb"/>
        <w:spacing w:before="240"/>
        <w:ind w:left="735"/>
        <w:rPr>
          <w:rFonts w:ascii="Arial" w:hAnsi="Arial" w:cs="Arial"/>
          <w:color w:val="000000"/>
          <w:sz w:val="24"/>
        </w:rPr>
      </w:pPr>
    </w:p>
    <w:p w14:paraId="11B17E66" w14:textId="77777777" w:rsidR="00E76EE7" w:rsidRPr="00CB470B" w:rsidRDefault="00E76EE7" w:rsidP="00E76EE7">
      <w:pPr>
        <w:pStyle w:val="NormalWeb"/>
        <w:spacing w:before="240"/>
        <w:ind w:left="735"/>
        <w:rPr>
          <w:rFonts w:ascii="Arial" w:hAnsi="Arial" w:cs="Arial"/>
          <w:color w:val="000000"/>
          <w:sz w:val="24"/>
        </w:rPr>
      </w:pPr>
    </w:p>
    <w:p w14:paraId="614AB80A"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Conflict of Interest</w:t>
      </w:r>
    </w:p>
    <w:p w14:paraId="0A833F3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declare any controlling or significant financial interest held by them or any close relative or associate of them in any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(e.g. private company, public sector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voluntary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declare any role with HEE that involves the oversight of a training placement in which they have any such commercial or other interest.. The restriction applies to the Secondee in a personal or professional capacity and also to any </w:t>
      </w:r>
      <w:proofErr w:type="spellStart"/>
      <w:r w:rsidRPr="00CB470B">
        <w:rPr>
          <w:rFonts w:ascii="Arial" w:hAnsi="Arial" w:cs="Arial"/>
          <w:color w:val="000000"/>
          <w:sz w:val="24"/>
        </w:rPr>
        <w:t>organisation</w:t>
      </w:r>
      <w:proofErr w:type="spellEnd"/>
      <w:r w:rsidRPr="00CB470B">
        <w:rPr>
          <w:rFonts w:ascii="Arial" w:hAnsi="Arial" w:cs="Arial"/>
          <w:color w:val="000000"/>
          <w:sz w:val="24"/>
        </w:rPr>
        <w:t xml:space="preserve"> in which the Secondee holds a controlling or significant financial interest (e.g. private company, partnership).</w:t>
      </w:r>
    </w:p>
    <w:p w14:paraId="0CF96BDF" w14:textId="77777777" w:rsidR="00E76EE7" w:rsidRPr="00CB470B" w:rsidRDefault="00E76EE7" w:rsidP="00E76EE7">
      <w:pPr>
        <w:pStyle w:val="NormalWeb"/>
        <w:rPr>
          <w:rFonts w:ascii="Arial" w:hAnsi="Arial" w:cs="Arial"/>
          <w:color w:val="000000"/>
          <w:sz w:val="24"/>
        </w:rPr>
      </w:pPr>
    </w:p>
    <w:p w14:paraId="57AC1012"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Signatories to this agreement:</w:t>
      </w:r>
    </w:p>
    <w:p w14:paraId="7EF15601" w14:textId="77777777" w:rsidR="00E76EE7" w:rsidRPr="00CB470B" w:rsidRDefault="00E76EE7" w:rsidP="00E76EE7">
      <w:pPr>
        <w:pStyle w:val="NormalWeb"/>
        <w:rPr>
          <w:rFonts w:ascii="Arial" w:hAnsi="Arial" w:cs="Arial"/>
          <w:color w:val="000000"/>
          <w:sz w:val="24"/>
        </w:rPr>
      </w:pPr>
    </w:p>
    <w:p w14:paraId="0B7D71E8" w14:textId="77777777" w:rsidR="00E76EE7" w:rsidRPr="00CB470B" w:rsidRDefault="00E76EE7" w:rsidP="00E76EE7">
      <w:pPr>
        <w:pStyle w:val="NoSpacing"/>
        <w:rPr>
          <w:rFonts w:cs="Arial"/>
          <w:sz w:val="24"/>
          <w:szCs w:val="24"/>
        </w:rPr>
      </w:pPr>
      <w:r w:rsidRPr="00CB470B">
        <w:rPr>
          <w:rFonts w:cs="Arial"/>
          <w:sz w:val="24"/>
          <w:szCs w:val="24"/>
        </w:rPr>
        <w:t>Lisa Wilson</w:t>
      </w:r>
    </w:p>
    <w:p w14:paraId="66878967" w14:textId="77777777" w:rsidR="00E76EE7" w:rsidRPr="00CB470B" w:rsidRDefault="00E76EE7" w:rsidP="00E76EE7">
      <w:pPr>
        <w:pStyle w:val="NoSpacing"/>
        <w:rPr>
          <w:rFonts w:cs="Arial"/>
          <w:sz w:val="24"/>
          <w:szCs w:val="24"/>
        </w:rPr>
      </w:pPr>
      <w:r w:rsidRPr="00CB470B">
        <w:rPr>
          <w:rFonts w:cs="Arial"/>
          <w:sz w:val="24"/>
          <w:szCs w:val="24"/>
        </w:rPr>
        <w:t>Director of HR&amp;OD</w:t>
      </w:r>
    </w:p>
    <w:p w14:paraId="78AF1021" w14:textId="77777777" w:rsidR="00E76EE7" w:rsidRPr="00CB470B" w:rsidRDefault="00E76EE7" w:rsidP="00E76EE7">
      <w:pPr>
        <w:pStyle w:val="NoSpacing"/>
        <w:rPr>
          <w:rFonts w:cs="Arial"/>
          <w:b/>
          <w:sz w:val="24"/>
          <w:szCs w:val="24"/>
        </w:rPr>
      </w:pPr>
      <w:r w:rsidRPr="00CB470B">
        <w:rPr>
          <w:rFonts w:cs="Arial"/>
          <w:b/>
          <w:sz w:val="24"/>
          <w:szCs w:val="24"/>
        </w:rPr>
        <w:lastRenderedPageBreak/>
        <w:t>Health Education England</w:t>
      </w:r>
    </w:p>
    <w:p w14:paraId="6F0AA86A" w14:textId="77777777" w:rsidR="00E76EE7" w:rsidRPr="00CB470B" w:rsidRDefault="00E76EE7" w:rsidP="00E76EE7">
      <w:pPr>
        <w:pStyle w:val="NoSpacing"/>
        <w:rPr>
          <w:rFonts w:cs="Arial"/>
          <w:sz w:val="24"/>
          <w:szCs w:val="24"/>
        </w:rPr>
      </w:pPr>
      <w:r w:rsidRPr="00CB470B">
        <w:rPr>
          <w:rFonts w:cs="Arial"/>
          <w:sz w:val="24"/>
          <w:szCs w:val="24"/>
        </w:rPr>
        <w:t>Date: {</w:t>
      </w:r>
      <w:proofErr w:type="spellStart"/>
      <w:r w:rsidRPr="00CB470B">
        <w:rPr>
          <w:rFonts w:cs="Arial"/>
          <w:sz w:val="24"/>
          <w:szCs w:val="24"/>
        </w:rPr>
        <w:t>current_date</w:t>
      </w:r>
      <w:proofErr w:type="spellEnd"/>
      <w:r w:rsidRPr="00CB470B">
        <w:rPr>
          <w:rFonts w:cs="Arial"/>
          <w:sz w:val="24"/>
          <w:szCs w:val="24"/>
        </w:rPr>
        <w:t>}</w:t>
      </w:r>
    </w:p>
    <w:p w14:paraId="06EBD00A" w14:textId="77777777" w:rsidR="00E76EE7" w:rsidRPr="00CB470B" w:rsidRDefault="00E76EE7" w:rsidP="00E76EE7">
      <w:pPr>
        <w:pStyle w:val="NormalWeb"/>
        <w:rPr>
          <w:rFonts w:ascii="Arial" w:hAnsi="Arial" w:cs="Arial"/>
          <w:color w:val="000000"/>
          <w:sz w:val="24"/>
        </w:rPr>
      </w:pPr>
      <w:r w:rsidRPr="00CB470B">
        <w:rPr>
          <w:rFonts w:ascii="Arial" w:hAnsi="Arial" w:cs="Arial"/>
          <w:b/>
          <w:bCs/>
          <w:color w:val="000000"/>
          <w:sz w:val="24"/>
        </w:rPr>
        <w:t>On behalf of HEE (Health Education England)</w:t>
      </w:r>
      <w:r w:rsidRPr="00CB470B">
        <w:rPr>
          <w:rFonts w:ascii="Arial" w:hAnsi="Arial" w:cs="Arial"/>
          <w:color w:val="000000"/>
          <w:sz w:val="24"/>
        </w:rPr>
        <w:t> </w:t>
      </w:r>
    </w:p>
    <w:p w14:paraId="1F98C7E8" w14:textId="77777777" w:rsidR="00E76EE7" w:rsidRPr="00CB470B" w:rsidRDefault="006E29FB" w:rsidP="00E76EE7">
      <w:pPr>
        <w:pStyle w:val="NormalWeb"/>
        <w:rPr>
          <w:rFonts w:ascii="Arial" w:hAnsi="Arial" w:cs="Arial"/>
          <w:color w:val="000000"/>
          <w:sz w:val="24"/>
        </w:rPr>
      </w:pPr>
      <w:r>
        <w:rPr>
          <w:rFonts w:ascii="Arial" w:hAnsi="Arial" w:cs="Arial"/>
          <w:color w:val="000000"/>
          <w:sz w:val="24"/>
        </w:rPr>
        <w:pict w14:anchorId="7432DF65">
          <v:rect id="_x0000_i1025" style="width:0;height:1.5pt" o:hralign="center" o:hrstd="t" o:hr="t" fillcolor="#a0a0a0" stroked="f"/>
        </w:pict>
      </w:r>
    </w:p>
    <w:p w14:paraId="4339D291"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CB470B" w14:paraId="1C41B42D" w14:textId="77777777" w:rsidTr="00AF2200">
        <w:trPr>
          <w:trHeight w:val="351"/>
        </w:trPr>
        <w:tc>
          <w:tcPr>
            <w:tcW w:w="4541" w:type="dxa"/>
            <w:vAlign w:val="center"/>
          </w:tcPr>
          <w:p w14:paraId="1C4FE2DD"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Signed:</w:t>
            </w:r>
          </w:p>
        </w:tc>
        <w:tc>
          <w:tcPr>
            <w:tcW w:w="4541" w:type="dxa"/>
            <w:vAlign w:val="center"/>
          </w:tcPr>
          <w:p w14:paraId="3FBEF820" w14:textId="77777777" w:rsidR="00E76EE7" w:rsidRPr="00CB470B" w:rsidRDefault="00E76EE7" w:rsidP="00AF2200">
            <w:pPr>
              <w:pStyle w:val="NormalWeb"/>
              <w:rPr>
                <w:rFonts w:ascii="Arial" w:hAnsi="Arial" w:cs="Arial"/>
                <w:color w:val="000000"/>
                <w:sz w:val="24"/>
              </w:rPr>
            </w:pPr>
          </w:p>
        </w:tc>
      </w:tr>
      <w:tr w:rsidR="00E76EE7" w:rsidRPr="00CB470B" w14:paraId="63990DC8" w14:textId="77777777" w:rsidTr="00AF2200">
        <w:trPr>
          <w:trHeight w:val="330"/>
        </w:trPr>
        <w:tc>
          <w:tcPr>
            <w:tcW w:w="4541" w:type="dxa"/>
            <w:vAlign w:val="center"/>
          </w:tcPr>
          <w:p w14:paraId="1FA9DFF1"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Print Name:</w:t>
            </w:r>
          </w:p>
        </w:tc>
        <w:tc>
          <w:tcPr>
            <w:tcW w:w="4541" w:type="dxa"/>
            <w:vAlign w:val="center"/>
          </w:tcPr>
          <w:p w14:paraId="5300DFDD" w14:textId="77777777" w:rsidR="00E76EE7" w:rsidRPr="00CB470B" w:rsidRDefault="00E76EE7" w:rsidP="00AF2200">
            <w:pPr>
              <w:pStyle w:val="NormalWeb"/>
              <w:rPr>
                <w:rFonts w:ascii="Arial" w:hAnsi="Arial" w:cs="Arial"/>
                <w:color w:val="000000"/>
                <w:sz w:val="24"/>
              </w:rPr>
            </w:pPr>
          </w:p>
        </w:tc>
      </w:tr>
      <w:tr w:rsidR="00E76EE7" w:rsidRPr="00CB470B" w14:paraId="7CF525B7" w14:textId="77777777" w:rsidTr="00AF2200">
        <w:trPr>
          <w:trHeight w:val="330"/>
        </w:trPr>
        <w:tc>
          <w:tcPr>
            <w:tcW w:w="4541" w:type="dxa"/>
            <w:vAlign w:val="center"/>
          </w:tcPr>
          <w:p w14:paraId="01B28C19"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Date:</w:t>
            </w:r>
          </w:p>
        </w:tc>
        <w:tc>
          <w:tcPr>
            <w:tcW w:w="4541" w:type="dxa"/>
            <w:vAlign w:val="center"/>
          </w:tcPr>
          <w:p w14:paraId="39B557C6" w14:textId="77777777" w:rsidR="00E76EE7" w:rsidRPr="00CB470B" w:rsidRDefault="00E76EE7" w:rsidP="00AF2200">
            <w:pPr>
              <w:pStyle w:val="NormalWeb"/>
              <w:rPr>
                <w:rFonts w:ascii="Arial" w:hAnsi="Arial" w:cs="Arial"/>
                <w:color w:val="000000"/>
                <w:sz w:val="24"/>
              </w:rPr>
            </w:pPr>
          </w:p>
        </w:tc>
      </w:tr>
    </w:tbl>
    <w:p w14:paraId="63B4C5B4" w14:textId="77777777" w:rsidR="00E76EE7" w:rsidRPr="00CB470B" w:rsidRDefault="00E76EE7" w:rsidP="00E76EE7">
      <w:pPr>
        <w:rPr>
          <w:rFonts w:cs="Arial"/>
          <w:color w:val="000000"/>
          <w:sz w:val="24"/>
          <w:szCs w:val="24"/>
        </w:rPr>
      </w:pPr>
    </w:p>
    <w:p w14:paraId="29117DB5" w14:textId="77777777" w:rsidR="00E76EE7" w:rsidRPr="00CB470B" w:rsidRDefault="00E76EE7" w:rsidP="00E76EE7">
      <w:pPr>
        <w:rPr>
          <w:rFonts w:cs="Arial"/>
          <w:b/>
          <w:color w:val="000000"/>
          <w:sz w:val="24"/>
          <w:szCs w:val="24"/>
        </w:rPr>
      </w:pPr>
      <w:r w:rsidRPr="00CB470B">
        <w:rPr>
          <w:rFonts w:cs="Arial"/>
          <w:b/>
          <w:color w:val="000000"/>
          <w:sz w:val="24"/>
          <w:szCs w:val="24"/>
        </w:rPr>
        <w:t>Secondee</w:t>
      </w:r>
    </w:p>
    <w:p w14:paraId="1F105123" w14:textId="77777777" w:rsidR="00E76EE7" w:rsidRPr="00CB470B" w:rsidRDefault="006E29FB" w:rsidP="00E76EE7">
      <w:pPr>
        <w:rPr>
          <w:rFonts w:cs="Arial"/>
          <w:color w:val="000000"/>
          <w:sz w:val="24"/>
          <w:szCs w:val="24"/>
        </w:rPr>
      </w:pPr>
      <w:r>
        <w:rPr>
          <w:rFonts w:cs="Arial"/>
          <w:color w:val="000000"/>
          <w:sz w:val="24"/>
          <w:szCs w:val="24"/>
        </w:rPr>
        <w:pict w14:anchorId="5EB118A1">
          <v:rect id="_x0000_i1026" style="width:0;height:1.5pt" o:hralign="center" o:hrstd="t" o:hr="t" fillcolor="#a0a0a0" stroked="f"/>
        </w:pict>
      </w:r>
    </w:p>
    <w:p w14:paraId="50057106" w14:textId="77777777" w:rsidR="00E76EE7" w:rsidRPr="00CB470B" w:rsidRDefault="00E76EE7" w:rsidP="00E76EE7">
      <w:pPr>
        <w:rPr>
          <w:rFonts w:cs="Arial"/>
          <w:b/>
          <w:bCs/>
          <w:sz w:val="24"/>
          <w:szCs w:val="24"/>
        </w:rPr>
      </w:pPr>
    </w:p>
    <w:p w14:paraId="0A0A7497" w14:textId="77777777" w:rsidR="00BB76DE" w:rsidRPr="00BB76DE" w:rsidRDefault="00F66E28" w:rsidP="00BB76DE">
      <w:pPr>
        <w:pStyle w:val="BodyText1"/>
        <w:rPr>
          <w:rFonts w:ascii="Calibri" w:eastAsia="Arial" w:hAnsi="Calibri" w:cs="Calibri"/>
          <w:b/>
          <w:bCs/>
          <w:szCs w:val="22"/>
        </w:rPr>
      </w:pPr>
      <w:r>
        <w:rPr>
          <w:rFonts w:asciiTheme="minorHAnsi" w:hAnsiTheme="minorHAnsi" w:cstheme="minorHAnsi"/>
          <w:sz w:val="24"/>
          <w:szCs w:val="24"/>
        </w:rPr>
        <w:br w:type="page"/>
      </w:r>
      <w:r w:rsidR="00BB76DE" w:rsidRPr="00BB76DE">
        <w:rPr>
          <w:rFonts w:ascii="Calibri" w:eastAsia="Arial" w:hAnsi="Calibri" w:cs="Calibri"/>
          <w:b/>
          <w:bCs/>
          <w:szCs w:val="22"/>
        </w:rPr>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it has collected data, and shared this with HEE, in relation to all protected characteristics at each stage of the Learners Programme, including but not limited to application, education and training, graduation and employment and 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6E29FB"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56CC87D1"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This TPA comes into effect on the date set out in the Letter of Coordination,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 xml:space="preserve">ensuring that it meets all </w:t>
      </w:r>
      <w:proofErr w:type="spellStart"/>
      <w:r w:rsidRPr="00971750">
        <w:rPr>
          <w:rFonts w:cstheme="minorHAnsi"/>
          <w:sz w:val="24"/>
          <w:szCs w:val="24"/>
          <w:lang w:val="en-GB"/>
        </w:rPr>
        <w:t>Regulator</w:t>
      </w:r>
      <w:proofErr w:type="spellEnd"/>
      <w:r w:rsidRPr="00971750">
        <w:rPr>
          <w:rFonts w:cstheme="minorHAnsi"/>
          <w:sz w:val="24"/>
          <w:szCs w:val="24"/>
          <w:lang w:val="en-GB"/>
        </w:rPr>
        <w:t xml:space="preserve">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3ABA7F3A"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08B2AA3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2F27A931"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02F6C392"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162AE678"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Where either the Education Provider or the Placement Provider has entered into a Placement Agreement, the terms of this TPA-UGME shall prevail. If there is any conflict 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w:t>
      </w:r>
      <w:proofErr w:type="spellStart"/>
      <w:r w:rsidRPr="005B313D">
        <w:rPr>
          <w:rFonts w:eastAsia="Times New Roman" w:cstheme="minorHAnsi"/>
          <w:lang w:val="en-GB"/>
        </w:rPr>
        <w:t>behalves</w:t>
      </w:r>
      <w:proofErr w:type="spellEnd"/>
      <w:r w:rsidRPr="005B313D">
        <w:rPr>
          <w:rFonts w:eastAsia="Times New Roman" w:cstheme="minorHAnsi"/>
          <w:lang w:val="en-GB"/>
        </w:rPr>
        <w:t xml:space="preserve">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proofErr w:type="spellStart"/>
      <w:r w:rsidRPr="005B313D">
        <w:rPr>
          <w:rFonts w:eastAsia="Times New Roman" w:cstheme="minorHAnsi"/>
          <w:b/>
          <w:lang w:val="en-GB"/>
        </w:rPr>
        <w:t>OfS</w:t>
      </w:r>
      <w:proofErr w:type="spellEnd"/>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it meets the regulatory requirements of the </w:t>
      </w:r>
      <w:proofErr w:type="spellStart"/>
      <w:r w:rsidRPr="005B313D">
        <w:rPr>
          <w:rFonts w:cstheme="minorHAnsi"/>
          <w:lang w:val="en-GB"/>
        </w:rPr>
        <w:t>OfS</w:t>
      </w:r>
      <w:proofErr w:type="spellEnd"/>
      <w:r w:rsidRPr="005B313D">
        <w:rPr>
          <w:rFonts w:cstheme="minorHAnsi"/>
          <w:lang w:val="en-GB"/>
        </w:rPr>
        <w:t xml:space="preserve">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Excellence Final Report </w:t>
      </w:r>
      <w:hyperlink r:id="rId105"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06"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 xml:space="preserve">Any discussions which may take place between the Parties in connection with a request or recommendation before the </w:t>
      </w:r>
      <w:proofErr w:type="spellStart"/>
      <w:r w:rsidRPr="005B313D">
        <w:rPr>
          <w:rFonts w:eastAsia="Times New Roman" w:cstheme="minorHAnsi"/>
        </w:rPr>
        <w:t>authorisation</w:t>
      </w:r>
      <w:proofErr w:type="spellEnd"/>
      <w:r w:rsidRPr="005B313D">
        <w:rPr>
          <w:rFonts w:eastAsia="Times New Roman" w:cstheme="minorHAnsi"/>
        </w:rPr>
        <w:t xml:space="preserve">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HEE may propose changes to the terms of this Agreement but no proposed changes shall come into effect until a National Variation has been issued by HEE. A National Variation shall be a 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6E29FB"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0931383E" w14:textId="77777777" w:rsidTr="009E040F">
        <w:tc>
          <w:tcPr>
            <w:tcW w:w="550" w:type="dxa"/>
          </w:tcPr>
          <w:p w14:paraId="27F87251" w14:textId="77777777" w:rsidR="00574FBA" w:rsidRPr="003D4519" w:rsidRDefault="00574FBA" w:rsidP="009E040F">
            <w:pPr>
              <w:rPr>
                <w:rFonts w:ascii="Arial" w:hAnsi="Arial" w:cs="Arial"/>
                <w:b/>
                <w:sz w:val="24"/>
                <w:szCs w:val="24"/>
              </w:rPr>
            </w:pPr>
          </w:p>
        </w:tc>
        <w:tc>
          <w:tcPr>
            <w:tcW w:w="10077" w:type="dxa"/>
          </w:tcPr>
          <w:p w14:paraId="0146536A"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DATA SHARING AGREEMENT </w:t>
            </w:r>
          </w:p>
          <w:p w14:paraId="01FAAFA7" w14:textId="77777777" w:rsidR="00574FBA" w:rsidRPr="003D4519" w:rsidRDefault="00574FBA" w:rsidP="009E040F">
            <w:pPr>
              <w:rPr>
                <w:rFonts w:ascii="Arial" w:hAnsi="Arial" w:cs="Arial"/>
                <w:b/>
                <w:sz w:val="24"/>
                <w:szCs w:val="24"/>
              </w:rPr>
            </w:pPr>
            <w:r w:rsidRPr="003D4519">
              <w:rPr>
                <w:rFonts w:ascii="Arial" w:hAnsi="Arial" w:cs="Arial"/>
                <w:b/>
                <w:sz w:val="24"/>
                <w:szCs w:val="24"/>
              </w:rPr>
              <w:t>(where personal data is being processed)</w:t>
            </w:r>
          </w:p>
        </w:tc>
      </w:tr>
      <w:tr w:rsidR="00574FBA" w:rsidRPr="003D4519" w14:paraId="48E8530B" w14:textId="77777777" w:rsidTr="009E040F">
        <w:tc>
          <w:tcPr>
            <w:tcW w:w="550" w:type="dxa"/>
          </w:tcPr>
          <w:p w14:paraId="404765B2"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p>
        </w:tc>
        <w:tc>
          <w:tcPr>
            <w:tcW w:w="10077" w:type="dxa"/>
          </w:tcPr>
          <w:p w14:paraId="0E152D96" w14:textId="77777777" w:rsidR="00574FBA" w:rsidRPr="003D4519" w:rsidRDefault="00574FBA" w:rsidP="009E040F">
            <w:pPr>
              <w:rPr>
                <w:rFonts w:ascii="Arial" w:hAnsi="Arial" w:cs="Arial"/>
                <w:sz w:val="24"/>
                <w:szCs w:val="24"/>
              </w:rPr>
            </w:pPr>
            <w:r w:rsidRPr="003D4519">
              <w:rPr>
                <w:rFonts w:ascii="Arial" w:hAnsi="Arial" w:cs="Arial"/>
                <w:b/>
                <w:sz w:val="24"/>
                <w:szCs w:val="24"/>
              </w:rPr>
              <w:t>Between</w:t>
            </w:r>
            <w:r w:rsidRPr="003D4519">
              <w:rPr>
                <w:rFonts w:ascii="Arial" w:hAnsi="Arial" w:cs="Arial"/>
                <w:sz w:val="24"/>
                <w:szCs w:val="24"/>
              </w:rPr>
              <w:t xml:space="preserve">: </w:t>
            </w:r>
          </w:p>
          <w:p w14:paraId="5D829EA5" w14:textId="77777777" w:rsidR="00574FBA" w:rsidRPr="003D4519" w:rsidRDefault="00574FBA" w:rsidP="009E040F">
            <w:pPr>
              <w:rPr>
                <w:rFonts w:ascii="Arial" w:hAnsi="Arial" w:cs="Arial"/>
                <w:sz w:val="24"/>
                <w:szCs w:val="24"/>
              </w:rPr>
            </w:pPr>
          </w:p>
          <w:p w14:paraId="770D00E5" w14:textId="77777777" w:rsidR="00574FBA" w:rsidRPr="003D4519" w:rsidRDefault="00574FBA" w:rsidP="009E040F">
            <w:pPr>
              <w:rPr>
                <w:rFonts w:ascii="Arial" w:hAnsi="Arial" w:cs="Arial"/>
                <w:sz w:val="24"/>
                <w:szCs w:val="24"/>
              </w:rPr>
            </w:pPr>
            <w:r w:rsidRPr="003D4519">
              <w:rPr>
                <w:rFonts w:ascii="Arial" w:hAnsi="Arial" w:cs="Arial"/>
                <w:color w:val="000000" w:themeColor="text1"/>
                <w:sz w:val="24"/>
                <w:szCs w:val="24"/>
                <w:lang w:eastAsia="en-GB"/>
              </w:rPr>
              <w:t xml:space="preserve">Health Education England (HEE), </w:t>
            </w:r>
            <w:r>
              <w:rPr>
                <w:rFonts w:ascii="Arial" w:hAnsi="Arial" w:cs="Arial"/>
                <w:color w:val="000000" w:themeColor="text1"/>
                <w:sz w:val="24"/>
                <w:szCs w:val="24"/>
                <w:lang w:eastAsia="en-GB"/>
              </w:rPr>
              <w:t xml:space="preserve">and </w:t>
            </w:r>
            <w:r w:rsidRPr="00951C75">
              <w:rPr>
                <w:rFonts w:ascii="Arial" w:hAnsi="Arial" w:cs="Arial"/>
                <w:b/>
                <w:bCs/>
                <w:color w:val="000000" w:themeColor="text1"/>
                <w:sz w:val="24"/>
                <w:szCs w:val="24"/>
                <w:lang w:eastAsia="en-GB"/>
              </w:rPr>
              <w:t>THE PROVIDER</w:t>
            </w:r>
          </w:p>
        </w:tc>
      </w:tr>
      <w:tr w:rsidR="00574FBA" w:rsidRPr="003D4519" w14:paraId="540AA227" w14:textId="77777777" w:rsidTr="009E040F">
        <w:tc>
          <w:tcPr>
            <w:tcW w:w="550" w:type="dxa"/>
            <w:tcBorders>
              <w:bottom w:val="single" w:sz="4" w:space="0" w:color="auto"/>
            </w:tcBorders>
          </w:tcPr>
          <w:p w14:paraId="13C69E99" w14:textId="77777777" w:rsidR="00574FBA" w:rsidRPr="003D4519" w:rsidRDefault="00574FBA" w:rsidP="009E040F">
            <w:pPr>
              <w:rPr>
                <w:rFonts w:ascii="Arial" w:hAnsi="Arial" w:cs="Arial"/>
                <w:b/>
                <w:sz w:val="24"/>
                <w:szCs w:val="24"/>
              </w:rPr>
            </w:pPr>
            <w:r w:rsidRPr="003D4519">
              <w:rPr>
                <w:rFonts w:ascii="Arial" w:hAnsi="Arial" w:cs="Arial"/>
                <w:b/>
                <w:sz w:val="24"/>
                <w:szCs w:val="24"/>
              </w:rPr>
              <w:t>2.</w:t>
            </w:r>
          </w:p>
        </w:tc>
        <w:tc>
          <w:tcPr>
            <w:tcW w:w="10077" w:type="dxa"/>
            <w:tcBorders>
              <w:bottom w:val="single" w:sz="4" w:space="0" w:color="auto"/>
            </w:tcBorders>
          </w:tcPr>
          <w:p w14:paraId="45BEFFA4" w14:textId="77777777" w:rsidR="00574FBA" w:rsidRPr="003D4519" w:rsidRDefault="00574FBA" w:rsidP="009E040F">
            <w:pPr>
              <w:rPr>
                <w:rFonts w:ascii="Arial" w:hAnsi="Arial" w:cs="Arial"/>
                <w:b/>
                <w:sz w:val="24"/>
                <w:szCs w:val="24"/>
              </w:rPr>
            </w:pPr>
            <w:r w:rsidRPr="003D4519">
              <w:rPr>
                <w:rFonts w:ascii="Arial" w:hAnsi="Arial" w:cs="Arial"/>
                <w:b/>
                <w:sz w:val="24"/>
                <w:szCs w:val="24"/>
              </w:rPr>
              <w:t>Definitions</w:t>
            </w:r>
          </w:p>
          <w:p w14:paraId="4B6208ED" w14:textId="77777777" w:rsidR="00574FBA" w:rsidRPr="003D4519" w:rsidRDefault="00574FBA" w:rsidP="009E040F">
            <w:pPr>
              <w:rPr>
                <w:rFonts w:ascii="Arial" w:hAnsi="Arial" w:cs="Arial"/>
                <w:b/>
                <w:sz w:val="24"/>
                <w:szCs w:val="24"/>
              </w:rPr>
            </w:pPr>
          </w:p>
          <w:p w14:paraId="0AFD377B" w14:textId="77777777" w:rsidR="00574FBA" w:rsidRDefault="00574FBA" w:rsidP="009E040F">
            <w:pPr>
              <w:rPr>
                <w:rFonts w:ascii="Arial" w:hAnsi="Arial" w:cs="Arial"/>
                <w:sz w:val="24"/>
                <w:szCs w:val="24"/>
              </w:rPr>
            </w:pPr>
            <w:r>
              <w:rPr>
                <w:rFonts w:ascii="Arial" w:hAnsi="Arial" w:cs="Arial"/>
                <w:sz w:val="24"/>
                <w:szCs w:val="24"/>
              </w:rPr>
              <w:t>The definitions set out in the main body of the NHS Education Contract as published on the HEE website from time to time shall apply to this Agreement.</w:t>
            </w:r>
          </w:p>
          <w:p w14:paraId="2F4612D2" w14:textId="77777777" w:rsidR="00574FBA" w:rsidRDefault="00574FBA" w:rsidP="009E040F">
            <w:pPr>
              <w:rPr>
                <w:rFonts w:ascii="Arial" w:hAnsi="Arial" w:cs="Arial"/>
                <w:sz w:val="24"/>
                <w:szCs w:val="24"/>
              </w:rPr>
            </w:pPr>
          </w:p>
          <w:p w14:paraId="2E4CD16A" w14:textId="77777777" w:rsidR="00574FBA" w:rsidRPr="00453319" w:rsidRDefault="00574FBA" w:rsidP="009E040F">
            <w:pPr>
              <w:rPr>
                <w:rFonts w:ascii="Arial" w:hAnsi="Arial" w:cs="Arial"/>
                <w:sz w:val="24"/>
                <w:szCs w:val="24"/>
              </w:rPr>
            </w:pPr>
            <w:r>
              <w:rPr>
                <w:rFonts w:ascii="Arial" w:hAnsi="Arial" w:cs="Arial"/>
                <w:sz w:val="24"/>
                <w:szCs w:val="24"/>
              </w:rPr>
              <w:t xml:space="preserve">The definitions in </w:t>
            </w:r>
            <w:r w:rsidRPr="003D4519">
              <w:rPr>
                <w:rFonts w:ascii="Arial" w:hAnsi="Arial" w:cs="Arial"/>
                <w:sz w:val="24"/>
                <w:szCs w:val="24"/>
              </w:rPr>
              <w:t>Appendix A</w:t>
            </w:r>
            <w:r>
              <w:rPr>
                <w:rFonts w:ascii="Arial" w:hAnsi="Arial" w:cs="Arial"/>
                <w:sz w:val="24"/>
                <w:szCs w:val="24"/>
              </w:rPr>
              <w:t xml:space="preserve"> shall also apply.  If there is any conflict between the definitions in the NHS Education Contract and those in Appendix A then the definitions in the NHS Education Contract shall prevail.</w:t>
            </w:r>
          </w:p>
        </w:tc>
      </w:tr>
      <w:tr w:rsidR="00574FBA" w:rsidRPr="003D4519" w14:paraId="0EFED143" w14:textId="77777777" w:rsidTr="009E040F">
        <w:trPr>
          <w:trHeight w:val="2848"/>
        </w:trPr>
        <w:tc>
          <w:tcPr>
            <w:tcW w:w="550" w:type="dxa"/>
          </w:tcPr>
          <w:p w14:paraId="36FB996C" w14:textId="77777777" w:rsidR="00574FBA" w:rsidRPr="003D4519" w:rsidRDefault="00574FBA" w:rsidP="009E040F">
            <w:pPr>
              <w:rPr>
                <w:rFonts w:ascii="Arial" w:hAnsi="Arial" w:cs="Arial"/>
                <w:b/>
                <w:sz w:val="24"/>
                <w:szCs w:val="24"/>
              </w:rPr>
            </w:pPr>
            <w:r w:rsidRPr="003D4519">
              <w:rPr>
                <w:rFonts w:ascii="Arial" w:hAnsi="Arial" w:cs="Arial"/>
                <w:b/>
                <w:sz w:val="24"/>
                <w:szCs w:val="24"/>
              </w:rPr>
              <w:t>3.</w:t>
            </w:r>
          </w:p>
        </w:tc>
        <w:tc>
          <w:tcPr>
            <w:tcW w:w="10077" w:type="dxa"/>
          </w:tcPr>
          <w:p w14:paraId="6D39833F" w14:textId="77777777" w:rsidR="00574FBA" w:rsidRPr="003D4519" w:rsidRDefault="00574FBA" w:rsidP="009E040F">
            <w:pPr>
              <w:rPr>
                <w:rFonts w:ascii="Arial" w:hAnsi="Arial" w:cs="Arial"/>
                <w:sz w:val="24"/>
                <w:szCs w:val="24"/>
              </w:rPr>
            </w:pPr>
            <w:r w:rsidRPr="003D4519">
              <w:rPr>
                <w:rFonts w:ascii="Arial" w:hAnsi="Arial" w:cs="Arial"/>
                <w:b/>
                <w:sz w:val="24"/>
                <w:szCs w:val="24"/>
              </w:rPr>
              <w:t>Purpose</w:t>
            </w:r>
            <w:r>
              <w:rPr>
                <w:rFonts w:ascii="Arial" w:hAnsi="Arial" w:cs="Arial"/>
                <w:b/>
                <w:sz w:val="24"/>
                <w:szCs w:val="24"/>
              </w:rPr>
              <w:t xml:space="preserve"> and</w:t>
            </w:r>
            <w:r w:rsidRPr="003D4519">
              <w:rPr>
                <w:rFonts w:ascii="Arial" w:hAnsi="Arial" w:cs="Arial"/>
                <w:b/>
                <w:sz w:val="24"/>
                <w:szCs w:val="24"/>
              </w:rPr>
              <w:t xml:space="preserve"> objectives of the information sharing</w:t>
            </w:r>
            <w:r w:rsidRPr="003D4519">
              <w:rPr>
                <w:rFonts w:ascii="Arial" w:hAnsi="Arial" w:cs="Arial"/>
                <w:sz w:val="24"/>
                <w:szCs w:val="24"/>
              </w:rPr>
              <w:t>:</w:t>
            </w:r>
          </w:p>
          <w:p w14:paraId="526CFEDF" w14:textId="77777777" w:rsidR="00574FBA" w:rsidRPr="003D4519" w:rsidRDefault="00574FBA" w:rsidP="009E040F">
            <w:pPr>
              <w:rPr>
                <w:rFonts w:ascii="Arial" w:hAnsi="Arial" w:cs="Arial"/>
                <w:sz w:val="24"/>
                <w:szCs w:val="24"/>
              </w:rPr>
            </w:pPr>
          </w:p>
          <w:p w14:paraId="3A7A9BEF" w14:textId="77777777" w:rsidR="00574FBA" w:rsidRPr="003D4519" w:rsidRDefault="00574FBA" w:rsidP="009E040F">
            <w:pPr>
              <w:rPr>
                <w:rFonts w:ascii="Arial" w:hAnsi="Arial" w:cs="Arial"/>
                <w:sz w:val="24"/>
                <w:szCs w:val="24"/>
              </w:rPr>
            </w:pPr>
            <w:r w:rsidRPr="003D4519">
              <w:rPr>
                <w:rFonts w:ascii="Arial" w:hAnsi="Arial" w:cs="Arial"/>
                <w:sz w:val="24"/>
                <w:szCs w:val="24"/>
              </w:rPr>
              <w:t>HEE is responsible</w:t>
            </w:r>
            <w:r>
              <w:rPr>
                <w:rFonts w:ascii="Arial" w:hAnsi="Arial" w:cs="Arial"/>
                <w:sz w:val="24"/>
                <w:szCs w:val="24"/>
              </w:rPr>
              <w:t xml:space="preserve"> for </w:t>
            </w:r>
            <w:r w:rsidRPr="003D4519">
              <w:rPr>
                <w:rFonts w:ascii="Arial" w:hAnsi="Arial" w:cs="Arial"/>
                <w:sz w:val="24"/>
                <w:szCs w:val="24"/>
              </w:rPr>
              <w:t>support</w:t>
            </w:r>
            <w:r>
              <w:rPr>
                <w:rFonts w:ascii="Arial" w:hAnsi="Arial" w:cs="Arial"/>
                <w:sz w:val="24"/>
                <w:szCs w:val="24"/>
              </w:rPr>
              <w:t>ing</w:t>
            </w:r>
            <w:r w:rsidRPr="003D4519">
              <w:rPr>
                <w:rFonts w:ascii="Arial" w:hAnsi="Arial" w:cs="Arial"/>
                <w:sz w:val="24"/>
                <w:szCs w:val="24"/>
              </w:rPr>
              <w:t xml:space="preserve"> the delivery of excellent healthcare and health improvement to the patients and public of England by ensuring that the workforce of today and tomorrow </w:t>
            </w:r>
            <w:r>
              <w:rPr>
                <w:rFonts w:ascii="Arial" w:hAnsi="Arial" w:cs="Arial"/>
                <w:sz w:val="24"/>
                <w:szCs w:val="24"/>
              </w:rPr>
              <w:t xml:space="preserve">is available in </w:t>
            </w:r>
            <w:r w:rsidRPr="003D4519">
              <w:rPr>
                <w:rFonts w:ascii="Arial" w:hAnsi="Arial" w:cs="Arial"/>
                <w:sz w:val="24"/>
                <w:szCs w:val="24"/>
              </w:rPr>
              <w:t>the right numbers</w:t>
            </w:r>
            <w:r>
              <w:rPr>
                <w:rFonts w:ascii="Arial" w:hAnsi="Arial" w:cs="Arial"/>
                <w:sz w:val="24"/>
                <w:szCs w:val="24"/>
              </w:rPr>
              <w:t xml:space="preserve"> with the right</w:t>
            </w:r>
            <w:r w:rsidRPr="003D4519">
              <w:rPr>
                <w:rFonts w:ascii="Arial" w:hAnsi="Arial" w:cs="Arial"/>
                <w:sz w:val="24"/>
                <w:szCs w:val="24"/>
              </w:rPr>
              <w:t xml:space="preserve"> skills, values and </w:t>
            </w:r>
            <w:proofErr w:type="spellStart"/>
            <w:r w:rsidRPr="003D4519">
              <w:rPr>
                <w:rFonts w:ascii="Arial" w:hAnsi="Arial" w:cs="Arial"/>
                <w:sz w:val="24"/>
                <w:szCs w:val="24"/>
              </w:rPr>
              <w:t>behaviours</w:t>
            </w:r>
            <w:proofErr w:type="spellEnd"/>
            <w:r w:rsidRPr="003D4519">
              <w:rPr>
                <w:rFonts w:ascii="Arial" w:hAnsi="Arial" w:cs="Arial"/>
                <w:sz w:val="24"/>
                <w:szCs w:val="24"/>
              </w:rPr>
              <w:t>, at the right time and in the right place.</w:t>
            </w:r>
          </w:p>
          <w:p w14:paraId="0CBD0162" w14:textId="77777777" w:rsidR="00574FBA" w:rsidRPr="003D4519" w:rsidRDefault="00574FBA" w:rsidP="009E040F">
            <w:pPr>
              <w:textAlignment w:val="baseline"/>
              <w:rPr>
                <w:rFonts w:ascii="Arial" w:eastAsia="Times New Roman" w:hAnsi="Arial" w:cs="Arial"/>
                <w:sz w:val="24"/>
                <w:szCs w:val="24"/>
                <w:lang w:eastAsia="en-GB"/>
              </w:rPr>
            </w:pPr>
          </w:p>
          <w:p w14:paraId="49EAD31C" w14:textId="77777777" w:rsidR="00574FBA" w:rsidRDefault="00574FBA" w:rsidP="009E040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consideration of the mutual promises set out in this Agreement,</w:t>
            </w:r>
            <w:r w:rsidRPr="00F1468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4FAD1BA2">
              <w:rPr>
                <w:rFonts w:ascii="Arial" w:eastAsia="Times New Roman" w:hAnsi="Arial" w:cs="Arial"/>
                <w:sz w:val="24"/>
                <w:szCs w:val="24"/>
                <w:lang w:eastAsia="en-GB"/>
              </w:rPr>
              <w:t xml:space="preserve">he following </w:t>
            </w:r>
            <w:r>
              <w:rPr>
                <w:rFonts w:ascii="Arial" w:eastAsia="Times New Roman" w:hAnsi="Arial" w:cs="Arial"/>
                <w:sz w:val="24"/>
                <w:szCs w:val="24"/>
                <w:lang w:eastAsia="en-GB"/>
              </w:rPr>
              <w:t>A</w:t>
            </w:r>
            <w:r w:rsidRPr="4FAD1BA2">
              <w:rPr>
                <w:rFonts w:ascii="Arial" w:eastAsia="Times New Roman" w:hAnsi="Arial" w:cs="Arial"/>
                <w:sz w:val="24"/>
                <w:szCs w:val="24"/>
                <w:lang w:eastAsia="en-GB"/>
              </w:rPr>
              <w:t>greement between HEE</w:t>
            </w:r>
            <w:r>
              <w:rPr>
                <w:rFonts w:ascii="Arial" w:eastAsia="Times New Roman" w:hAnsi="Arial" w:cs="Arial"/>
                <w:sz w:val="24"/>
                <w:szCs w:val="24"/>
                <w:lang w:eastAsia="en-GB"/>
              </w:rPr>
              <w:t xml:space="preserve"> and</w:t>
            </w:r>
            <w:r w:rsidRPr="4FAD1BA2">
              <w:rPr>
                <w:rFonts w:ascii="Arial" w:eastAsia="Times New Roman" w:hAnsi="Arial" w:cs="Arial"/>
                <w:sz w:val="24"/>
                <w:szCs w:val="24"/>
                <w:lang w:eastAsia="en-GB"/>
              </w:rPr>
              <w:t xml:space="preserve"> Education and Placement Providers providing data reflects the arrangement in place to facilitate the </w:t>
            </w:r>
            <w:r>
              <w:rPr>
                <w:rFonts w:ascii="Arial" w:eastAsia="Times New Roman" w:hAnsi="Arial" w:cs="Arial"/>
                <w:sz w:val="24"/>
                <w:szCs w:val="24"/>
                <w:lang w:eastAsia="en-GB"/>
              </w:rPr>
              <w:t>s</w:t>
            </w:r>
            <w:r w:rsidRPr="4FAD1BA2">
              <w:rPr>
                <w:rFonts w:ascii="Arial" w:eastAsia="Times New Roman" w:hAnsi="Arial" w:cs="Arial"/>
                <w:sz w:val="24"/>
                <w:szCs w:val="24"/>
                <w:lang w:eastAsia="en-GB"/>
              </w:rPr>
              <w:t>haring of </w:t>
            </w:r>
            <w:r>
              <w:rPr>
                <w:rFonts w:ascii="Arial" w:eastAsia="Times New Roman" w:hAnsi="Arial" w:cs="Arial"/>
                <w:sz w:val="24"/>
                <w:szCs w:val="24"/>
                <w:lang w:eastAsia="en-GB"/>
              </w:rPr>
              <w:t>personal d</w:t>
            </w:r>
            <w:r w:rsidRPr="4FAD1BA2">
              <w:rPr>
                <w:rFonts w:ascii="Arial" w:eastAsia="Times New Roman" w:hAnsi="Arial" w:cs="Arial"/>
                <w:sz w:val="24"/>
                <w:szCs w:val="24"/>
                <w:lang w:eastAsia="en-GB"/>
              </w:rPr>
              <w:t>ata relating to: </w:t>
            </w:r>
          </w:p>
          <w:p w14:paraId="50B1B017" w14:textId="77777777" w:rsidR="00574FBA" w:rsidRPr="003D4519" w:rsidRDefault="00574FBA" w:rsidP="009E040F">
            <w:pPr>
              <w:textAlignment w:val="baseline"/>
              <w:rPr>
                <w:rFonts w:ascii="Arial" w:eastAsia="Times New Roman" w:hAnsi="Arial" w:cs="Arial"/>
                <w:sz w:val="24"/>
                <w:szCs w:val="24"/>
                <w:lang w:eastAsia="en-GB"/>
              </w:rPr>
            </w:pPr>
          </w:p>
          <w:p w14:paraId="4BBD30CE"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4FAD1BA2">
              <w:rPr>
                <w:rFonts w:ascii="Arial" w:eastAsia="Times New Roman" w:hAnsi="Arial" w:cs="Arial"/>
                <w:sz w:val="24"/>
                <w:szCs w:val="24"/>
                <w:lang w:eastAsia="en-GB"/>
              </w:rPr>
              <w:t xml:space="preserve">Education Provider and </w:t>
            </w:r>
            <w:proofErr w:type="spellStart"/>
            <w:r w:rsidRPr="4FAD1BA2">
              <w:rPr>
                <w:rFonts w:ascii="Arial" w:eastAsia="Times New Roman" w:hAnsi="Arial" w:cs="Arial"/>
                <w:sz w:val="24"/>
                <w:szCs w:val="24"/>
                <w:lang w:eastAsia="en-GB"/>
              </w:rPr>
              <w:t>programme</w:t>
            </w:r>
            <w:proofErr w:type="spellEnd"/>
            <w:r w:rsidRPr="4FAD1BA2">
              <w:rPr>
                <w:rFonts w:ascii="Arial" w:eastAsia="Times New Roman" w:hAnsi="Arial" w:cs="Arial"/>
                <w:sz w:val="24"/>
                <w:szCs w:val="24"/>
                <w:lang w:eastAsia="en-GB"/>
              </w:rPr>
              <w:t xml:space="preserve"> details </w:t>
            </w:r>
          </w:p>
          <w:p w14:paraId="34062F7F"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Employer details (if learner is employed during </w:t>
            </w:r>
            <w:proofErr w:type="spellStart"/>
            <w:r>
              <w:rPr>
                <w:rFonts w:ascii="Arial" w:eastAsia="Times New Roman" w:hAnsi="Arial" w:cs="Arial"/>
                <w:sz w:val="24"/>
                <w:szCs w:val="24"/>
                <w:lang w:eastAsia="en-GB"/>
              </w:rPr>
              <w:t>programme</w:t>
            </w:r>
            <w:proofErr w:type="spellEnd"/>
            <w:r>
              <w:rPr>
                <w:rFonts w:ascii="Arial" w:eastAsia="Times New Roman" w:hAnsi="Arial" w:cs="Arial"/>
                <w:sz w:val="24"/>
                <w:szCs w:val="24"/>
                <w:lang w:eastAsia="en-GB"/>
              </w:rPr>
              <w:t xml:space="preserve"> of study)</w:t>
            </w:r>
          </w:p>
          <w:p w14:paraId="6C58DAC0"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718083B0">
              <w:rPr>
                <w:rFonts w:ascii="Arial" w:eastAsia="Times New Roman" w:hAnsi="Arial" w:cs="Arial"/>
                <w:sz w:val="24"/>
                <w:szCs w:val="24"/>
                <w:lang w:eastAsia="en-GB"/>
              </w:rPr>
              <w:t xml:space="preserve">Learner activity on all healthcare-related </w:t>
            </w:r>
            <w:proofErr w:type="spellStart"/>
            <w:r w:rsidRPr="718083B0">
              <w:rPr>
                <w:rFonts w:ascii="Arial" w:eastAsia="Times New Roman" w:hAnsi="Arial" w:cs="Arial"/>
                <w:sz w:val="24"/>
                <w:szCs w:val="24"/>
                <w:lang w:eastAsia="en-GB"/>
              </w:rPr>
              <w:t>programmes</w:t>
            </w:r>
            <w:proofErr w:type="spellEnd"/>
            <w:r w:rsidRPr="718083B0">
              <w:rPr>
                <w:rFonts w:ascii="Arial" w:eastAsia="Times New Roman" w:hAnsi="Arial" w:cs="Arial"/>
                <w:sz w:val="24"/>
                <w:szCs w:val="24"/>
                <w:lang w:eastAsia="en-GB"/>
              </w:rPr>
              <w:t> </w:t>
            </w:r>
          </w:p>
          <w:p w14:paraId="27CCD9C2"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Provider and placement a</w:t>
            </w:r>
            <w:r w:rsidRPr="003D4519">
              <w:rPr>
                <w:rFonts w:ascii="Arial" w:eastAsia="Times New Roman" w:hAnsi="Arial" w:cs="Arial"/>
                <w:sz w:val="24"/>
                <w:szCs w:val="24"/>
                <w:lang w:eastAsia="en-GB"/>
              </w:rPr>
              <w:t>ctivity </w:t>
            </w:r>
          </w:p>
          <w:p w14:paraId="78CAB16D"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Salary </w:t>
            </w:r>
            <w:r>
              <w:rPr>
                <w:rFonts w:ascii="Arial" w:eastAsia="Times New Roman" w:hAnsi="Arial" w:cs="Arial"/>
                <w:sz w:val="24"/>
                <w:szCs w:val="24"/>
                <w:lang w:eastAsia="en-GB"/>
              </w:rPr>
              <w:t>s</w:t>
            </w:r>
            <w:r w:rsidRPr="003D4519">
              <w:rPr>
                <w:rFonts w:ascii="Arial" w:eastAsia="Times New Roman" w:hAnsi="Arial" w:cs="Arial"/>
                <w:sz w:val="24"/>
                <w:szCs w:val="24"/>
                <w:lang w:eastAsia="en-GB"/>
              </w:rPr>
              <w:t>upport </w:t>
            </w:r>
            <w:r>
              <w:rPr>
                <w:rFonts w:ascii="Arial" w:eastAsia="Times New Roman" w:hAnsi="Arial" w:cs="Arial"/>
                <w:sz w:val="24"/>
                <w:szCs w:val="24"/>
                <w:lang w:eastAsia="en-GB"/>
              </w:rPr>
              <w:t>or other payments directly related to education provision</w:t>
            </w:r>
          </w:p>
          <w:p w14:paraId="1305AD85"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19DFBD85">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t</w:t>
            </w:r>
            <w:r w:rsidRPr="19DFBD85">
              <w:rPr>
                <w:rFonts w:ascii="Arial" w:eastAsia="Times New Roman" w:hAnsi="Arial" w:cs="Arial"/>
                <w:sz w:val="24"/>
                <w:szCs w:val="24"/>
                <w:lang w:eastAsia="en-GB"/>
              </w:rPr>
              <w:t xml:space="preserve">ariff </w:t>
            </w:r>
            <w:r>
              <w:rPr>
                <w:rFonts w:ascii="Arial" w:eastAsia="Times New Roman" w:hAnsi="Arial" w:cs="Arial"/>
                <w:sz w:val="24"/>
                <w:szCs w:val="24"/>
                <w:lang w:eastAsia="en-GB"/>
              </w:rPr>
              <w:t>p</w:t>
            </w:r>
            <w:r w:rsidRPr="19DFBD85">
              <w:rPr>
                <w:rFonts w:ascii="Arial" w:eastAsia="Times New Roman" w:hAnsi="Arial" w:cs="Arial"/>
                <w:sz w:val="24"/>
                <w:szCs w:val="24"/>
                <w:lang w:eastAsia="en-GB"/>
              </w:rPr>
              <w:t>ayments </w:t>
            </w:r>
          </w:p>
          <w:p w14:paraId="5BDE71CD" w14:textId="77777777" w:rsidR="00574FBA" w:rsidRPr="006E032C" w:rsidRDefault="00574FBA" w:rsidP="00DB7429">
            <w:pPr>
              <w:numPr>
                <w:ilvl w:val="0"/>
                <w:numId w:val="38"/>
              </w:numPr>
              <w:spacing w:after="0" w:line="240" w:lineRule="auto"/>
              <w:rPr>
                <w:sz w:val="24"/>
                <w:szCs w:val="24"/>
                <w:lang w:eastAsia="en-GB"/>
              </w:rPr>
            </w:pPr>
            <w:r w:rsidRPr="4FAD1BA2">
              <w:rPr>
                <w:rFonts w:ascii="Arial" w:eastAsia="Times New Roman" w:hAnsi="Arial" w:cs="Arial"/>
                <w:sz w:val="24"/>
                <w:szCs w:val="24"/>
                <w:lang w:eastAsia="en-GB"/>
              </w:rPr>
              <w:t>Learner contact details</w:t>
            </w:r>
          </w:p>
          <w:p w14:paraId="7FC09EEF" w14:textId="77777777" w:rsidR="00574FBA" w:rsidRPr="000020F3"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(name and email address only) will be passed to </w:t>
            </w:r>
            <w:proofErr w:type="spellStart"/>
            <w:r w:rsidRPr="00524C0F">
              <w:rPr>
                <w:rFonts w:ascii="Arial" w:hAnsi="Arial" w:cs="Arial"/>
                <w:sz w:val="24"/>
                <w:szCs w:val="24"/>
                <w:lang w:eastAsia="en-GB"/>
              </w:rPr>
              <w:t>SmartSurvey</w:t>
            </w:r>
            <w:proofErr w:type="spellEnd"/>
            <w:r w:rsidRPr="00524C0F">
              <w:rPr>
                <w:rFonts w:ascii="Arial" w:hAnsi="Arial" w:cs="Arial"/>
                <w:sz w:val="24"/>
                <w:szCs w:val="24"/>
                <w:lang w:eastAsia="en-GB"/>
              </w:rPr>
              <w:t xml:space="preserve"> for use only in sending out the National Education and Training Survey on HEE’s behalf</w:t>
            </w:r>
          </w:p>
          <w:p w14:paraId="1EFFA14F"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for medical and dental </w:t>
            </w:r>
            <w:r>
              <w:rPr>
                <w:rFonts w:ascii="Arial" w:hAnsi="Arial" w:cs="Arial"/>
                <w:sz w:val="24"/>
                <w:szCs w:val="24"/>
                <w:lang w:eastAsia="en-GB"/>
              </w:rPr>
              <w:t>Learners</w:t>
            </w:r>
            <w:r w:rsidRPr="00524C0F">
              <w:rPr>
                <w:rFonts w:ascii="Arial" w:hAnsi="Arial" w:cs="Arial"/>
                <w:sz w:val="24"/>
                <w:szCs w:val="24"/>
                <w:lang w:eastAsia="en-GB"/>
              </w:rPr>
              <w:t xml:space="preserve"> linked to their decile ranking for their final qualification</w:t>
            </w:r>
          </w:p>
          <w:p w14:paraId="4FDC2705"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when concerning a medical </w:t>
            </w:r>
            <w:r>
              <w:rPr>
                <w:rFonts w:ascii="Arial" w:hAnsi="Arial" w:cs="Arial"/>
                <w:sz w:val="24"/>
                <w:szCs w:val="24"/>
                <w:lang w:eastAsia="en-GB"/>
              </w:rPr>
              <w:t xml:space="preserve">Learner </w:t>
            </w:r>
            <w:r w:rsidRPr="00524C0F">
              <w:rPr>
                <w:rFonts w:ascii="Arial" w:hAnsi="Arial" w:cs="Arial"/>
                <w:sz w:val="24"/>
                <w:szCs w:val="24"/>
                <w:lang w:eastAsia="en-GB"/>
              </w:rPr>
              <w:t>in their F1 year, will be passed to the former education provider in the case of appeals against a non-progression decision by a trainee</w:t>
            </w:r>
          </w:p>
          <w:p w14:paraId="4BD1C40E" w14:textId="77777777" w:rsidR="00574FBA" w:rsidRPr="003A2067" w:rsidRDefault="00574FBA" w:rsidP="00DB7429">
            <w:pPr>
              <w:pStyle w:val="ListParagraph"/>
              <w:numPr>
                <w:ilvl w:val="0"/>
                <w:numId w:val="38"/>
              </w:numPr>
              <w:spacing w:after="0" w:line="240" w:lineRule="auto"/>
              <w:rPr>
                <w:sz w:val="24"/>
                <w:szCs w:val="24"/>
                <w:lang w:eastAsia="en-GB"/>
              </w:rPr>
            </w:pPr>
            <w:proofErr w:type="spellStart"/>
            <w:r w:rsidRPr="00E50799">
              <w:rPr>
                <w:rFonts w:ascii="Arial" w:eastAsia="Times New Roman" w:hAnsi="Arial" w:cs="Arial"/>
                <w:sz w:val="24"/>
                <w:szCs w:val="24"/>
                <w:lang w:eastAsia="en-GB"/>
              </w:rPr>
              <w:t>Anonymised</w:t>
            </w:r>
            <w:proofErr w:type="spellEnd"/>
            <w:r w:rsidRPr="00E50799">
              <w:rPr>
                <w:rFonts w:ascii="Arial" w:eastAsia="Times New Roman" w:hAnsi="Arial" w:cs="Arial"/>
                <w:sz w:val="24"/>
                <w:szCs w:val="24"/>
                <w:lang w:eastAsia="en-GB"/>
              </w:rPr>
              <w:t xml:space="preserve"> summary data to be </w:t>
            </w:r>
            <w:r>
              <w:rPr>
                <w:rFonts w:ascii="Arial" w:eastAsia="Times New Roman" w:hAnsi="Arial" w:cs="Arial"/>
                <w:sz w:val="24"/>
                <w:szCs w:val="24"/>
                <w:lang w:eastAsia="en-GB"/>
              </w:rPr>
              <w:t xml:space="preserve">created by HEE and </w:t>
            </w:r>
            <w:r w:rsidRPr="00E50799">
              <w:rPr>
                <w:rFonts w:ascii="Arial" w:eastAsia="Times New Roman" w:hAnsi="Arial" w:cs="Arial"/>
                <w:sz w:val="24"/>
                <w:szCs w:val="24"/>
                <w:lang w:eastAsia="en-GB"/>
              </w:rPr>
              <w:t xml:space="preserve">shared back with data providers to enable them to baseline their data with regional and national summary data. </w:t>
            </w:r>
            <w:proofErr w:type="spellStart"/>
            <w:r w:rsidRPr="00E50799">
              <w:rPr>
                <w:rFonts w:ascii="Arial" w:eastAsia="Times New Roman" w:hAnsi="Arial" w:cs="Arial"/>
                <w:sz w:val="24"/>
                <w:szCs w:val="24"/>
                <w:lang w:eastAsia="en-GB"/>
              </w:rPr>
              <w:t>Anonymised</w:t>
            </w:r>
            <w:proofErr w:type="spellEnd"/>
            <w:r w:rsidRPr="00E50799">
              <w:rPr>
                <w:rFonts w:ascii="Arial" w:eastAsia="Times New Roman" w:hAnsi="Arial" w:cs="Arial"/>
                <w:sz w:val="24"/>
                <w:szCs w:val="24"/>
                <w:lang w:eastAsia="en-GB"/>
              </w:rPr>
              <w:t xml:space="preserve"> analysis may also be shared with partner </w:t>
            </w:r>
            <w:proofErr w:type="spellStart"/>
            <w:r w:rsidRPr="00E50799">
              <w:rPr>
                <w:rFonts w:ascii="Arial" w:eastAsia="Times New Roman" w:hAnsi="Arial" w:cs="Arial"/>
                <w:sz w:val="24"/>
                <w:szCs w:val="24"/>
                <w:lang w:eastAsia="en-GB"/>
              </w:rPr>
              <w:t>organisations</w:t>
            </w:r>
            <w:proofErr w:type="spellEnd"/>
            <w:r w:rsidRPr="00E50799">
              <w:rPr>
                <w:rFonts w:ascii="Arial" w:eastAsia="Times New Roman" w:hAnsi="Arial" w:cs="Arial"/>
                <w:sz w:val="24"/>
                <w:szCs w:val="24"/>
                <w:lang w:eastAsia="en-GB"/>
              </w:rPr>
              <w:t xml:space="preserve"> such as NHSE/I, DHSC and STPs for the purposes of workforce modelling </w:t>
            </w:r>
          </w:p>
          <w:p w14:paraId="495B33BD" w14:textId="77777777" w:rsidR="00574FBA" w:rsidRPr="003A2067" w:rsidRDefault="00574FBA" w:rsidP="00DB7429">
            <w:pPr>
              <w:pStyle w:val="ListParagraph"/>
              <w:numPr>
                <w:ilvl w:val="0"/>
                <w:numId w:val="38"/>
              </w:numPr>
              <w:spacing w:after="0" w:line="240" w:lineRule="auto"/>
              <w:contextualSpacing w:val="0"/>
              <w:rPr>
                <w:rFonts w:ascii="Arial" w:eastAsia="Times New Roman" w:hAnsi="Arial" w:cs="Arial"/>
                <w:sz w:val="24"/>
                <w:szCs w:val="24"/>
              </w:rPr>
            </w:pPr>
            <w:r w:rsidRPr="003A2067">
              <w:rPr>
                <w:rFonts w:ascii="Arial" w:eastAsia="Times New Roman" w:hAnsi="Arial" w:cs="Arial"/>
                <w:sz w:val="24"/>
                <w:szCs w:val="24"/>
              </w:rPr>
              <w:t xml:space="preserve">Learner activity on all healthcare-related </w:t>
            </w:r>
            <w:proofErr w:type="spellStart"/>
            <w:r w:rsidRPr="003A2067">
              <w:rPr>
                <w:rFonts w:ascii="Arial" w:eastAsia="Times New Roman" w:hAnsi="Arial" w:cs="Arial"/>
                <w:sz w:val="24"/>
                <w:szCs w:val="24"/>
              </w:rPr>
              <w:t>programmes</w:t>
            </w:r>
            <w:proofErr w:type="spellEnd"/>
          </w:p>
          <w:p w14:paraId="4ADCADA8" w14:textId="77777777" w:rsidR="00574FBA" w:rsidRPr="00453319" w:rsidRDefault="00574FBA" w:rsidP="009E040F">
            <w:pPr>
              <w:rPr>
                <w:rFonts w:ascii="Arial" w:eastAsia="Times New Roman" w:hAnsi="Arial" w:cs="Arial"/>
                <w:color w:val="000000"/>
                <w:sz w:val="24"/>
                <w:szCs w:val="24"/>
              </w:rPr>
            </w:pPr>
          </w:p>
        </w:tc>
      </w:tr>
      <w:tr w:rsidR="00574FBA" w:rsidRPr="003D4519" w14:paraId="7AA8B6E7" w14:textId="77777777" w:rsidTr="009E040F">
        <w:tc>
          <w:tcPr>
            <w:tcW w:w="550" w:type="dxa"/>
          </w:tcPr>
          <w:p w14:paraId="60AEB8E7" w14:textId="77777777" w:rsidR="00574FBA" w:rsidRPr="003D4519" w:rsidRDefault="00574FBA" w:rsidP="009E040F">
            <w:pPr>
              <w:rPr>
                <w:rFonts w:ascii="Arial" w:hAnsi="Arial" w:cs="Arial"/>
                <w:b/>
                <w:sz w:val="24"/>
                <w:szCs w:val="24"/>
              </w:rPr>
            </w:pPr>
            <w:r w:rsidRPr="003D4519">
              <w:rPr>
                <w:rFonts w:ascii="Arial" w:hAnsi="Arial" w:cs="Arial"/>
                <w:b/>
                <w:sz w:val="24"/>
                <w:szCs w:val="24"/>
              </w:rPr>
              <w:t>4.</w:t>
            </w:r>
          </w:p>
        </w:tc>
        <w:tc>
          <w:tcPr>
            <w:tcW w:w="10077" w:type="dxa"/>
          </w:tcPr>
          <w:p w14:paraId="29F84D49" w14:textId="77777777" w:rsidR="00574FBA" w:rsidRPr="0029578B" w:rsidRDefault="00574FBA" w:rsidP="009E040F">
            <w:pPr>
              <w:rPr>
                <w:rFonts w:ascii="Arial" w:hAnsi="Arial" w:cs="Arial"/>
                <w:b/>
                <w:bCs/>
                <w:sz w:val="24"/>
                <w:szCs w:val="24"/>
              </w:rPr>
            </w:pPr>
            <w:r w:rsidRPr="0029578B">
              <w:rPr>
                <w:rFonts w:ascii="Arial" w:hAnsi="Arial" w:cs="Arial"/>
                <w:b/>
                <w:bCs/>
                <w:sz w:val="24"/>
                <w:szCs w:val="24"/>
              </w:rPr>
              <w:t>Data Protection Impact Assessment (DPIA)</w:t>
            </w:r>
          </w:p>
          <w:p w14:paraId="35B9BB6B" w14:textId="77777777" w:rsidR="00574FBA" w:rsidRPr="0029578B" w:rsidRDefault="00574FBA" w:rsidP="009E040F">
            <w:pPr>
              <w:rPr>
                <w:rFonts w:ascii="Arial" w:hAnsi="Arial" w:cs="Arial"/>
                <w:bCs/>
                <w:sz w:val="24"/>
                <w:szCs w:val="24"/>
              </w:rPr>
            </w:pPr>
          </w:p>
          <w:p w14:paraId="3157BFCE" w14:textId="77777777" w:rsidR="00574FBA" w:rsidRPr="0029578B" w:rsidRDefault="00574FBA" w:rsidP="009E040F">
            <w:pPr>
              <w:rPr>
                <w:rFonts w:ascii="Arial" w:hAnsi="Arial" w:cs="Arial"/>
                <w:sz w:val="24"/>
                <w:szCs w:val="24"/>
              </w:rPr>
            </w:pPr>
            <w:r w:rsidRPr="4FAD1BA2">
              <w:rPr>
                <w:rFonts w:ascii="Arial" w:hAnsi="Arial" w:cs="Arial"/>
                <w:sz w:val="24"/>
                <w:szCs w:val="24"/>
              </w:rPr>
              <w:t xml:space="preserve">The appropriate DPIAs are available on request, please contact </w:t>
            </w:r>
            <w:hyperlink r:id="rId107" w:history="1">
              <w:r w:rsidRPr="00FE5F9B">
                <w:rPr>
                  <w:rStyle w:val="Hyperlink"/>
                  <w:sz w:val="24"/>
                  <w:szCs w:val="24"/>
                </w:rPr>
                <w:t>dataservice@hee.nhs.uk</w:t>
              </w:r>
            </w:hyperlink>
            <w:r>
              <w:rPr>
                <w:rFonts w:ascii="Arial" w:hAnsi="Arial" w:cs="Arial"/>
                <w:sz w:val="24"/>
                <w:szCs w:val="24"/>
              </w:rPr>
              <w:t xml:space="preserve"> </w:t>
            </w:r>
            <w:r w:rsidRPr="4FAD1BA2">
              <w:rPr>
                <w:rFonts w:ascii="Arial" w:hAnsi="Arial" w:cs="Arial"/>
                <w:sz w:val="24"/>
                <w:szCs w:val="24"/>
              </w:rPr>
              <w:t xml:space="preserve"> if you would like a copy. </w:t>
            </w:r>
          </w:p>
          <w:p w14:paraId="0E6603B4" w14:textId="77777777" w:rsidR="00574FBA" w:rsidRPr="0029578B" w:rsidRDefault="00574FBA" w:rsidP="009E040F">
            <w:pPr>
              <w:rPr>
                <w:rFonts w:ascii="Arial" w:hAnsi="Arial" w:cs="Arial"/>
                <w:b/>
                <w:sz w:val="24"/>
                <w:szCs w:val="24"/>
              </w:rPr>
            </w:pPr>
          </w:p>
        </w:tc>
      </w:tr>
      <w:tr w:rsidR="00574FBA" w:rsidRPr="003D4519" w14:paraId="36E6625F" w14:textId="77777777" w:rsidTr="009E040F">
        <w:tc>
          <w:tcPr>
            <w:tcW w:w="550" w:type="dxa"/>
          </w:tcPr>
          <w:p w14:paraId="357DA3B2" w14:textId="77777777" w:rsidR="00574FBA" w:rsidRPr="003D4519" w:rsidRDefault="00574FBA" w:rsidP="009E040F">
            <w:pPr>
              <w:rPr>
                <w:rFonts w:ascii="Arial" w:hAnsi="Arial" w:cs="Arial"/>
                <w:b/>
                <w:sz w:val="24"/>
                <w:szCs w:val="24"/>
              </w:rPr>
            </w:pPr>
            <w:r w:rsidRPr="003D4519">
              <w:rPr>
                <w:rFonts w:ascii="Arial" w:hAnsi="Arial" w:cs="Arial"/>
                <w:b/>
                <w:sz w:val="24"/>
                <w:szCs w:val="24"/>
              </w:rPr>
              <w:t>5.</w:t>
            </w:r>
          </w:p>
        </w:tc>
        <w:tc>
          <w:tcPr>
            <w:tcW w:w="10077" w:type="dxa"/>
          </w:tcPr>
          <w:p w14:paraId="2FFDAD2C" w14:textId="77777777" w:rsidR="00574FBA" w:rsidRPr="003D4519" w:rsidRDefault="00574FBA" w:rsidP="009E040F">
            <w:pPr>
              <w:rPr>
                <w:rFonts w:ascii="Arial" w:hAnsi="Arial" w:cs="Arial"/>
                <w:sz w:val="24"/>
                <w:szCs w:val="24"/>
              </w:rPr>
            </w:pPr>
            <w:r w:rsidRPr="003D4519">
              <w:rPr>
                <w:rFonts w:ascii="Arial" w:hAnsi="Arial" w:cs="Arial"/>
                <w:b/>
                <w:sz w:val="24"/>
                <w:szCs w:val="24"/>
              </w:rPr>
              <w:t xml:space="preserve">Legal basis and powers for processing the data/information </w:t>
            </w:r>
            <w:r w:rsidRPr="003D4519">
              <w:rPr>
                <w:rFonts w:ascii="Arial" w:hAnsi="Arial" w:cs="Arial"/>
                <w:sz w:val="24"/>
                <w:szCs w:val="24"/>
              </w:rPr>
              <w:t xml:space="preserve"> </w:t>
            </w:r>
          </w:p>
          <w:p w14:paraId="31E92BBB" w14:textId="77777777" w:rsidR="00574FBA" w:rsidRPr="003D4519" w:rsidRDefault="00574FBA" w:rsidP="009E040F">
            <w:pPr>
              <w:rPr>
                <w:rFonts w:ascii="Arial" w:hAnsi="Arial" w:cs="Arial"/>
                <w:sz w:val="24"/>
                <w:szCs w:val="24"/>
              </w:rPr>
            </w:pPr>
          </w:p>
          <w:p w14:paraId="593F67FE" w14:textId="77777777" w:rsidR="00574FBA" w:rsidRPr="00364720" w:rsidRDefault="00574FBA" w:rsidP="009E040F">
            <w:pPr>
              <w:rPr>
                <w:rFonts w:ascii="Arial" w:hAnsi="Arial" w:cs="Arial"/>
                <w:i/>
                <w:iCs/>
                <w:sz w:val="24"/>
                <w:szCs w:val="24"/>
              </w:rPr>
            </w:pPr>
            <w:r w:rsidRPr="7D3BD925">
              <w:rPr>
                <w:rFonts w:ascii="Arial" w:hAnsi="Arial" w:cs="Arial"/>
                <w:i/>
                <w:iCs/>
                <w:sz w:val="24"/>
                <w:szCs w:val="24"/>
              </w:rPr>
              <w:t>Specify the legal basis and powers that enable the information to be processed between the parties</w:t>
            </w:r>
            <w:r w:rsidRPr="7D3BD925">
              <w:rPr>
                <w:rFonts w:ascii="Arial" w:hAnsi="Arial" w:cs="Arial"/>
                <w:b/>
                <w:bCs/>
                <w:i/>
                <w:iCs/>
                <w:sz w:val="24"/>
                <w:szCs w:val="24"/>
              </w:rPr>
              <w:t xml:space="preserve">.  </w:t>
            </w:r>
            <w:r w:rsidRPr="7D3BD925">
              <w:rPr>
                <w:rFonts w:ascii="Arial" w:hAnsi="Arial" w:cs="Arial"/>
                <w:i/>
                <w:iCs/>
                <w:sz w:val="24"/>
                <w:szCs w:val="24"/>
              </w:rPr>
              <w:t xml:space="preserve">(See </w:t>
            </w:r>
            <w:r>
              <w:rPr>
                <w:rFonts w:ascii="Arial" w:hAnsi="Arial" w:cs="Arial"/>
                <w:i/>
                <w:iCs/>
                <w:sz w:val="24"/>
                <w:szCs w:val="24"/>
              </w:rPr>
              <w:t xml:space="preserve">the Information Commissioner’s website </w:t>
            </w:r>
            <w:r w:rsidRPr="7D3BD925">
              <w:rPr>
                <w:rFonts w:ascii="Arial" w:hAnsi="Arial" w:cs="Arial"/>
                <w:i/>
                <w:iCs/>
                <w:sz w:val="24"/>
                <w:szCs w:val="24"/>
              </w:rPr>
              <w:t xml:space="preserve">for further information).  This is to ensure compliance with ‘lawful’ processing as in General Data Protection Regulation (GDPR) principle </w:t>
            </w:r>
            <w:r>
              <w:rPr>
                <w:rFonts w:ascii="Arial" w:hAnsi="Arial" w:cs="Arial"/>
                <w:i/>
                <w:iCs/>
                <w:sz w:val="24"/>
                <w:szCs w:val="24"/>
              </w:rPr>
              <w:t>5</w:t>
            </w:r>
            <w:r w:rsidRPr="7D3BD925">
              <w:rPr>
                <w:rFonts w:ascii="Arial" w:hAnsi="Arial" w:cs="Arial"/>
                <w:i/>
                <w:iCs/>
                <w:sz w:val="24"/>
                <w:szCs w:val="24"/>
              </w:rPr>
              <w:t xml:space="preserve">(a).  </w:t>
            </w:r>
          </w:p>
          <w:p w14:paraId="70856AEA" w14:textId="77777777" w:rsidR="00574FBA" w:rsidRPr="003D4519" w:rsidRDefault="00574FBA" w:rsidP="009E040F">
            <w:pPr>
              <w:rPr>
                <w:rFonts w:ascii="Arial" w:hAnsi="Arial" w:cs="Arial"/>
                <w:b/>
                <w:bCs/>
                <w:sz w:val="24"/>
                <w:szCs w:val="24"/>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3D4519" w14:paraId="414B0C44" w14:textId="77777777" w:rsidTr="009E040F">
              <w:tc>
                <w:tcPr>
                  <w:tcW w:w="8512" w:type="dxa"/>
                  <w:gridSpan w:val="2"/>
                  <w:tcBorders>
                    <w:bottom w:val="single" w:sz="4" w:space="0" w:color="auto"/>
                  </w:tcBorders>
                  <w:vAlign w:val="center"/>
                </w:tcPr>
                <w:p w14:paraId="49638593" w14:textId="77777777" w:rsidR="00574FBA" w:rsidRPr="003D4519" w:rsidRDefault="00574FBA" w:rsidP="006E29FB">
                  <w:pPr>
                    <w:pStyle w:val="NoSpacing"/>
                    <w:framePr w:hSpace="187" w:wrap="around" w:vAnchor="text" w:hAnchor="margin" w:x="108" w:y="289"/>
                    <w:spacing w:line="259" w:lineRule="auto"/>
                    <w:ind w:left="720"/>
                    <w:rPr>
                      <w:rFonts w:ascii="Arial" w:hAnsi="Arial" w:cs="Arial"/>
                      <w:sz w:val="24"/>
                      <w:szCs w:val="24"/>
                    </w:rPr>
                  </w:pPr>
                  <w:r w:rsidRPr="003D4519">
                    <w:rPr>
                      <w:rFonts w:ascii="Arial" w:hAnsi="Arial" w:cs="Arial"/>
                      <w:sz w:val="24"/>
                      <w:szCs w:val="24"/>
                    </w:rPr>
                    <w:t>.</w:t>
                  </w:r>
                </w:p>
                <w:p w14:paraId="0A0827E8" w14:textId="77777777" w:rsidR="00574FBA" w:rsidRPr="003D4519" w:rsidRDefault="00574FBA" w:rsidP="006E29FB">
                  <w:pPr>
                    <w:framePr w:hSpace="187" w:wrap="around" w:vAnchor="text" w:hAnchor="margin" w:x="108" w:y="289"/>
                    <w:rPr>
                      <w:rFonts w:ascii="Arial" w:hAnsi="Arial" w:cs="Arial"/>
                      <w:sz w:val="24"/>
                      <w:szCs w:val="24"/>
                    </w:rPr>
                  </w:pPr>
                </w:p>
                <w:p w14:paraId="75EF980A" w14:textId="77777777" w:rsidR="00574FBA" w:rsidRPr="003D4519" w:rsidRDefault="00574FBA" w:rsidP="006E29FB">
                  <w:pPr>
                    <w:framePr w:hSpace="187" w:wrap="around" w:vAnchor="text" w:hAnchor="margin" w:x="108" w:y="289"/>
                    <w:rPr>
                      <w:rFonts w:ascii="Arial" w:hAnsi="Arial" w:cs="Arial"/>
                      <w:b/>
                      <w:sz w:val="24"/>
                      <w:szCs w:val="24"/>
                    </w:rPr>
                  </w:pPr>
                </w:p>
                <w:p w14:paraId="03A8B0A5" w14:textId="77777777" w:rsidR="00574FBA" w:rsidRPr="003D4519" w:rsidRDefault="00574FBA" w:rsidP="006E29FB">
                  <w:pPr>
                    <w:framePr w:hSpace="187" w:wrap="around" w:vAnchor="text" w:hAnchor="margin" w:x="108" w:y="289"/>
                    <w:rPr>
                      <w:rFonts w:ascii="Arial" w:hAnsi="Arial" w:cs="Arial"/>
                      <w:b/>
                      <w:sz w:val="24"/>
                      <w:szCs w:val="24"/>
                    </w:rPr>
                  </w:pPr>
                </w:p>
              </w:tc>
              <w:tc>
                <w:tcPr>
                  <w:tcW w:w="4066" w:type="dxa"/>
                </w:tcPr>
                <w:p w14:paraId="798D6AE7" w14:textId="77777777" w:rsidR="00574FBA" w:rsidRPr="003D4519" w:rsidRDefault="00574FBA" w:rsidP="006E29FB">
                  <w:pPr>
                    <w:framePr w:hSpace="187" w:wrap="around" w:vAnchor="text" w:hAnchor="margin" w:x="108" w:y="289"/>
                    <w:ind w:right="2416"/>
                    <w:rPr>
                      <w:rFonts w:ascii="Arial" w:hAnsi="Arial" w:cs="Arial"/>
                      <w:b/>
                      <w:sz w:val="24"/>
                      <w:szCs w:val="24"/>
                    </w:rPr>
                  </w:pPr>
                  <w:r w:rsidRPr="003D4519">
                    <w:rPr>
                      <w:rFonts w:ascii="Arial" w:hAnsi="Arial" w:cs="Arial"/>
                      <w:b/>
                      <w:sz w:val="24"/>
                      <w:szCs w:val="24"/>
                    </w:rPr>
                    <w:t>Applicable to living individuals</w:t>
                  </w:r>
                </w:p>
              </w:tc>
            </w:tr>
            <w:tr w:rsidR="00574FBA" w:rsidRPr="003D4519"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3D4519" w:rsidRDefault="00574FBA" w:rsidP="006E29FB">
                  <w:pPr>
                    <w:framePr w:hSpace="187" w:wrap="around" w:vAnchor="text" w:hAnchor="margin" w:x="108" w:y="289"/>
                    <w:rPr>
                      <w:rFonts w:ascii="Arial" w:hAnsi="Arial" w:cs="Arial"/>
                      <w:b/>
                      <w:bCs/>
                      <w:sz w:val="24"/>
                      <w:szCs w:val="24"/>
                    </w:rPr>
                  </w:pPr>
                  <w:r w:rsidRPr="003D4519">
                    <w:rPr>
                      <w:rFonts w:ascii="Arial" w:hAnsi="Arial" w:cs="Arial"/>
                      <w:b/>
                      <w:bCs/>
                      <w:sz w:val="24"/>
                      <w:szCs w:val="24"/>
                    </w:rPr>
                    <w:t>Legal powers to share</w:t>
                  </w:r>
                </w:p>
                <w:p w14:paraId="7BCACAED" w14:textId="77777777" w:rsidR="00574FBA" w:rsidRPr="003D4519" w:rsidRDefault="00574FBA" w:rsidP="006E29FB">
                  <w:pPr>
                    <w:framePr w:hSpace="187" w:wrap="around" w:vAnchor="text" w:hAnchor="margin" w:x="108" w:y="289"/>
                    <w:rPr>
                      <w:rFonts w:ascii="Arial" w:hAnsi="Arial" w:cs="Arial"/>
                      <w:b/>
                      <w:sz w:val="24"/>
                      <w:szCs w:val="24"/>
                    </w:rPr>
                  </w:pPr>
                </w:p>
                <w:p w14:paraId="2DD7E268" w14:textId="77777777" w:rsidR="00574FBA" w:rsidRPr="00111E74" w:rsidRDefault="00574FBA" w:rsidP="006E29FB">
                  <w:pPr>
                    <w:framePr w:hSpace="187" w:wrap="around" w:vAnchor="text" w:hAnchor="margin" w:x="108" w:y="289"/>
                    <w:rPr>
                      <w:rFonts w:ascii="Arial" w:hAnsi="Arial" w:cs="Arial"/>
                      <w:b/>
                      <w:sz w:val="24"/>
                      <w:szCs w:val="24"/>
                    </w:rPr>
                  </w:pPr>
                  <w:r w:rsidRPr="00111E74">
                    <w:rPr>
                      <w:rFonts w:ascii="Arial" w:hAnsi="Arial" w:cs="Arial"/>
                      <w:sz w:val="24"/>
                      <w:szCs w:val="24"/>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3D4519" w:rsidRDefault="00574FBA" w:rsidP="006E29FB">
                  <w:pPr>
                    <w:framePr w:hSpace="187" w:wrap="around" w:vAnchor="text" w:hAnchor="margin" w:x="108" w:y="289"/>
                    <w:rPr>
                      <w:rFonts w:ascii="Arial" w:hAnsi="Arial" w:cs="Arial"/>
                      <w:b/>
                      <w:sz w:val="24"/>
                      <w:szCs w:val="24"/>
                    </w:rPr>
                  </w:pPr>
                </w:p>
              </w:tc>
              <w:tc>
                <w:tcPr>
                  <w:tcW w:w="4066" w:type="dxa"/>
                  <w:tcBorders>
                    <w:left w:val="single" w:sz="4" w:space="0" w:color="auto"/>
                  </w:tcBorders>
                </w:tcPr>
                <w:p w14:paraId="278795E4"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30F3D9BB" w14:textId="77777777" w:rsidTr="009E040F">
              <w:tc>
                <w:tcPr>
                  <w:tcW w:w="2522" w:type="dxa"/>
                  <w:tcBorders>
                    <w:left w:val="single" w:sz="4" w:space="0" w:color="auto"/>
                    <w:bottom w:val="single" w:sz="4" w:space="0" w:color="auto"/>
                  </w:tcBorders>
                </w:tcPr>
                <w:p w14:paraId="3E00DF94"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Article 6 condition</w:t>
                  </w:r>
                </w:p>
                <w:p w14:paraId="428DF686" w14:textId="77777777" w:rsidR="00574FBA" w:rsidRPr="003D4519" w:rsidRDefault="00574FBA" w:rsidP="006E29FB">
                  <w:pPr>
                    <w:framePr w:hSpace="187" w:wrap="around" w:vAnchor="text" w:hAnchor="margin" w:x="108" w:y="289"/>
                    <w:rPr>
                      <w:rFonts w:ascii="Arial" w:hAnsi="Arial" w:cs="Arial"/>
                      <w:b/>
                      <w:sz w:val="24"/>
                      <w:szCs w:val="24"/>
                    </w:rPr>
                  </w:pPr>
                </w:p>
                <w:p w14:paraId="5B3750A3" w14:textId="77777777" w:rsidR="00574FBA" w:rsidRPr="003D4519" w:rsidRDefault="00574FBA" w:rsidP="006E29FB">
                  <w:pPr>
                    <w:framePr w:hSpace="187" w:wrap="around" w:vAnchor="text" w:hAnchor="margin" w:x="108" w:y="289"/>
                    <w:rPr>
                      <w:rFonts w:ascii="Arial" w:hAnsi="Arial" w:cs="Arial"/>
                      <w:b/>
                      <w:sz w:val="24"/>
                      <w:szCs w:val="24"/>
                    </w:rPr>
                  </w:pPr>
                </w:p>
              </w:tc>
              <w:tc>
                <w:tcPr>
                  <w:tcW w:w="5990" w:type="dxa"/>
                  <w:tcBorders>
                    <w:bottom w:val="single" w:sz="4" w:space="0" w:color="auto"/>
                    <w:right w:val="single" w:sz="4" w:space="0" w:color="auto"/>
                  </w:tcBorders>
                </w:tcPr>
                <w:p w14:paraId="741D74DF" w14:textId="77777777" w:rsidR="00574FBA" w:rsidRDefault="00574FBA" w:rsidP="006E29FB">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personal data please specify which Article 6 condition is met </w:t>
                  </w:r>
                </w:p>
                <w:p w14:paraId="2919924A" w14:textId="77777777" w:rsidR="00574FBA" w:rsidRPr="003D4519" w:rsidRDefault="00574FBA" w:rsidP="006E29FB">
                  <w:pPr>
                    <w:framePr w:hSpace="187" w:wrap="around" w:vAnchor="text" w:hAnchor="margin" w:x="108" w:y="289"/>
                    <w:rPr>
                      <w:rFonts w:ascii="Arial" w:hAnsi="Arial" w:cs="Arial"/>
                      <w:b/>
                      <w:bCs/>
                      <w:sz w:val="24"/>
                      <w:szCs w:val="24"/>
                    </w:rPr>
                  </w:pPr>
                </w:p>
                <w:p w14:paraId="550DDD59" w14:textId="77777777" w:rsidR="00574FBA" w:rsidRPr="00BD11AE" w:rsidRDefault="00574FBA" w:rsidP="006E29FB">
                  <w:pPr>
                    <w:pStyle w:val="ListParagraph"/>
                    <w:framePr w:hSpace="187" w:wrap="around" w:vAnchor="text" w:hAnchor="margin" w:x="108" w:y="289"/>
                    <w:numPr>
                      <w:ilvl w:val="0"/>
                      <w:numId w:val="37"/>
                    </w:numPr>
                    <w:spacing w:after="0" w:line="240" w:lineRule="auto"/>
                    <w:rPr>
                      <w:rFonts w:ascii="Arial" w:hAnsi="Arial" w:cs="Arial"/>
                      <w:sz w:val="24"/>
                      <w:szCs w:val="24"/>
                    </w:rPr>
                  </w:pPr>
                  <w:r w:rsidRPr="00BD11AE">
                    <w:rPr>
                      <w:rFonts w:ascii="Arial" w:hAnsi="Arial" w:cs="Arial"/>
                      <w:sz w:val="24"/>
                      <w:szCs w:val="24"/>
                    </w:rPr>
                    <w:t>Public task</w:t>
                  </w:r>
                  <w:r>
                    <w:rPr>
                      <w:rFonts w:ascii="Arial" w:hAnsi="Arial" w:cs="Arial"/>
                      <w:sz w:val="24"/>
                      <w:szCs w:val="24"/>
                    </w:rPr>
                    <w:t xml:space="preserve"> – Article 6(1)(e) and section 8 of the Data Protection Act 2018</w:t>
                  </w:r>
                </w:p>
                <w:p w14:paraId="0FF18F94" w14:textId="77777777" w:rsidR="00574FBA" w:rsidRPr="003D4519" w:rsidRDefault="00574FBA" w:rsidP="006E29FB">
                  <w:pPr>
                    <w:pStyle w:val="ListParagraph"/>
                    <w:framePr w:hSpace="187" w:wrap="around" w:vAnchor="text" w:hAnchor="margin" w:x="108" w:y="289"/>
                    <w:rPr>
                      <w:rFonts w:ascii="Arial" w:hAnsi="Arial" w:cs="Arial"/>
                      <w:b/>
                      <w:sz w:val="24"/>
                      <w:szCs w:val="24"/>
                    </w:rPr>
                  </w:pPr>
                </w:p>
              </w:tc>
              <w:tc>
                <w:tcPr>
                  <w:tcW w:w="4066" w:type="dxa"/>
                  <w:tcBorders>
                    <w:left w:val="single" w:sz="4" w:space="0" w:color="auto"/>
                    <w:bottom w:val="single" w:sz="4" w:space="0" w:color="auto"/>
                  </w:tcBorders>
                </w:tcPr>
                <w:p w14:paraId="411DD7FD"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16CC8999" w14:textId="77777777" w:rsidTr="009E040F">
              <w:tc>
                <w:tcPr>
                  <w:tcW w:w="2522" w:type="dxa"/>
                  <w:tcBorders>
                    <w:left w:val="single" w:sz="4" w:space="0" w:color="auto"/>
                    <w:bottom w:val="single" w:sz="4" w:space="0" w:color="auto"/>
                  </w:tcBorders>
                </w:tcPr>
                <w:p w14:paraId="15F4A617"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Article 9 condition</w:t>
                  </w:r>
                </w:p>
                <w:p w14:paraId="65947AF3" w14:textId="77777777" w:rsidR="00574FBA" w:rsidRPr="003D4519" w:rsidRDefault="00574FBA" w:rsidP="006E29FB">
                  <w:pPr>
                    <w:framePr w:hSpace="187" w:wrap="around" w:vAnchor="text" w:hAnchor="margin" w:x="108" w:y="289"/>
                    <w:rPr>
                      <w:rFonts w:ascii="Arial" w:hAnsi="Arial" w:cs="Arial"/>
                      <w:b/>
                      <w:sz w:val="24"/>
                      <w:szCs w:val="24"/>
                    </w:rPr>
                  </w:pPr>
                </w:p>
                <w:p w14:paraId="0C3D97C5" w14:textId="77777777" w:rsidR="00574FBA" w:rsidRPr="003D4519" w:rsidRDefault="00574FBA" w:rsidP="006E29FB">
                  <w:pPr>
                    <w:framePr w:hSpace="187" w:wrap="around" w:vAnchor="text" w:hAnchor="margin" w:x="108" w:y="289"/>
                    <w:rPr>
                      <w:rFonts w:ascii="Arial" w:hAnsi="Arial" w:cs="Arial"/>
                      <w:sz w:val="24"/>
                      <w:szCs w:val="24"/>
                    </w:rPr>
                  </w:pPr>
                </w:p>
              </w:tc>
              <w:tc>
                <w:tcPr>
                  <w:tcW w:w="5990" w:type="dxa"/>
                  <w:tcBorders>
                    <w:bottom w:val="single" w:sz="4" w:space="0" w:color="auto"/>
                    <w:right w:val="single" w:sz="4" w:space="0" w:color="auto"/>
                  </w:tcBorders>
                </w:tcPr>
                <w:p w14:paraId="31F40BBA" w14:textId="77777777" w:rsidR="00574FBA" w:rsidRPr="003D4519" w:rsidRDefault="00574FBA" w:rsidP="006E29FB">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special category personal data please specify the Article 9 condition that will be met </w:t>
                  </w:r>
                </w:p>
                <w:p w14:paraId="7A72AA05" w14:textId="77777777" w:rsidR="00574FBA" w:rsidRDefault="00574FBA" w:rsidP="006E29FB">
                  <w:pPr>
                    <w:framePr w:hSpace="187" w:wrap="around" w:vAnchor="text" w:hAnchor="margin" w:x="108" w:y="289"/>
                    <w:rPr>
                      <w:rFonts w:ascii="Arial" w:hAnsi="Arial" w:cs="Arial"/>
                      <w:b/>
                      <w:bCs/>
                      <w:sz w:val="24"/>
                      <w:szCs w:val="24"/>
                    </w:rPr>
                  </w:pPr>
                </w:p>
                <w:p w14:paraId="1BF17EA6" w14:textId="77777777" w:rsidR="00574FBA" w:rsidRDefault="00574FBA" w:rsidP="006E29FB">
                  <w:pPr>
                    <w:pStyle w:val="ListParagraph"/>
                    <w:framePr w:hSpace="187" w:wrap="around" w:vAnchor="text" w:hAnchor="margin" w:x="108" w:y="289"/>
                    <w:numPr>
                      <w:ilvl w:val="0"/>
                      <w:numId w:val="73"/>
                    </w:numPr>
                    <w:spacing w:after="0" w:line="240" w:lineRule="auto"/>
                    <w:rPr>
                      <w:rFonts w:ascii="Arial" w:hAnsi="Arial" w:cs="Arial"/>
                      <w:bCs/>
                      <w:sz w:val="24"/>
                      <w:szCs w:val="24"/>
                    </w:rPr>
                  </w:pPr>
                  <w:r w:rsidRPr="00F22195">
                    <w:rPr>
                      <w:rFonts w:ascii="Arial" w:hAnsi="Arial" w:cs="Arial"/>
                      <w:bCs/>
                      <w:sz w:val="24"/>
                      <w:szCs w:val="24"/>
                    </w:rPr>
                    <w:t>Provision of health or social care</w:t>
                  </w:r>
                  <w:r>
                    <w:rPr>
                      <w:rFonts w:ascii="Arial" w:hAnsi="Arial" w:cs="Arial"/>
                      <w:bCs/>
                      <w:sz w:val="24"/>
                      <w:szCs w:val="24"/>
                    </w:rPr>
                    <w:t>,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Default="00574FBA" w:rsidP="006E29FB">
                  <w:pPr>
                    <w:pStyle w:val="ListParagraph"/>
                    <w:framePr w:hSpace="187" w:wrap="around" w:vAnchor="text" w:hAnchor="margin" w:x="108" w:y="289"/>
                    <w:rPr>
                      <w:rFonts w:ascii="Arial" w:hAnsi="Arial" w:cs="Arial"/>
                      <w:bCs/>
                      <w:sz w:val="24"/>
                      <w:szCs w:val="24"/>
                    </w:rPr>
                  </w:pPr>
                </w:p>
                <w:p w14:paraId="4BD17676" w14:textId="77777777" w:rsidR="00574FBA" w:rsidRPr="00F22195" w:rsidRDefault="00574FBA" w:rsidP="006E29FB">
                  <w:pPr>
                    <w:pStyle w:val="ListParagraph"/>
                    <w:framePr w:hSpace="187" w:wrap="around" w:vAnchor="text" w:hAnchor="margin" w:x="108" w:y="289"/>
                    <w:numPr>
                      <w:ilvl w:val="0"/>
                      <w:numId w:val="73"/>
                    </w:numPr>
                    <w:spacing w:after="0" w:line="240" w:lineRule="auto"/>
                    <w:rPr>
                      <w:rFonts w:ascii="Arial" w:hAnsi="Arial" w:cs="Arial"/>
                      <w:bCs/>
                      <w:sz w:val="24"/>
                      <w:szCs w:val="24"/>
                    </w:rPr>
                  </w:pPr>
                  <w:r>
                    <w:rPr>
                      <w:rFonts w:ascii="Arial" w:hAnsi="Arial" w:cs="Arial"/>
                      <w:bCs/>
                      <w:sz w:val="24"/>
                      <w:szCs w:val="24"/>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3D4519" w:rsidRDefault="00574FBA" w:rsidP="006E29FB">
                  <w:pPr>
                    <w:framePr w:hSpace="187" w:wrap="around" w:vAnchor="text" w:hAnchor="margin" w:x="108" w:y="289"/>
                    <w:rPr>
                      <w:rFonts w:ascii="Arial" w:hAnsi="Arial" w:cs="Arial"/>
                      <w:b/>
                      <w:bCs/>
                      <w:sz w:val="24"/>
                      <w:szCs w:val="24"/>
                    </w:rPr>
                  </w:pPr>
                </w:p>
                <w:p w14:paraId="33423C95" w14:textId="77777777" w:rsidR="00574FBA" w:rsidRPr="003D4519" w:rsidRDefault="00574FBA" w:rsidP="006E29FB">
                  <w:pPr>
                    <w:framePr w:hSpace="187" w:wrap="around" w:vAnchor="text" w:hAnchor="margin" w:x="108" w:y="289"/>
                    <w:rPr>
                      <w:rFonts w:ascii="Arial" w:hAnsi="Arial" w:cs="Arial"/>
                      <w:color w:val="FF0000"/>
                      <w:sz w:val="24"/>
                      <w:szCs w:val="24"/>
                    </w:rPr>
                  </w:pPr>
                </w:p>
              </w:tc>
              <w:tc>
                <w:tcPr>
                  <w:tcW w:w="4066" w:type="dxa"/>
                  <w:tcBorders>
                    <w:left w:val="single" w:sz="4" w:space="0" w:color="auto"/>
                    <w:bottom w:val="single" w:sz="4" w:space="0" w:color="auto"/>
                  </w:tcBorders>
                </w:tcPr>
                <w:p w14:paraId="0F1AEB96" w14:textId="77777777" w:rsidR="00574FBA" w:rsidRPr="003D4519" w:rsidRDefault="00574FBA" w:rsidP="006E29FB">
                  <w:pPr>
                    <w:framePr w:hSpace="187" w:wrap="around" w:vAnchor="text" w:hAnchor="margin" w:x="108" w:y="289"/>
                    <w:rPr>
                      <w:rFonts w:ascii="Arial" w:hAnsi="Arial" w:cs="Arial"/>
                      <w:b/>
                      <w:bCs/>
                      <w:sz w:val="24"/>
                      <w:szCs w:val="24"/>
                    </w:rPr>
                  </w:pPr>
                  <w:r w:rsidRPr="7BAE61BC">
                    <w:rPr>
                      <w:rFonts w:ascii="Arial" w:hAnsi="Arial" w:cs="Arial"/>
                      <w:b/>
                      <w:bCs/>
                      <w:sz w:val="24"/>
                      <w:szCs w:val="24"/>
                    </w:rPr>
                    <w:t>N/A</w:t>
                  </w:r>
                </w:p>
              </w:tc>
            </w:tr>
            <w:tr w:rsidR="00574FBA" w:rsidRPr="003D4519"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3D4519" w:rsidRDefault="00574FBA" w:rsidP="006E29FB">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Common Law duty of confidentiality </w:t>
                  </w:r>
                  <w:r w:rsidRPr="3F5C17E4">
                    <w:rPr>
                      <w:rFonts w:ascii="Arial" w:hAnsi="Arial" w:cs="Arial"/>
                      <w:sz w:val="24"/>
                      <w:szCs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3D4519" w:rsidRDefault="00574FBA" w:rsidP="006E29FB">
                  <w:pPr>
                    <w:framePr w:hSpace="187" w:wrap="around" w:vAnchor="text" w:hAnchor="margin" w:x="108" w:y="289"/>
                    <w:rPr>
                      <w:rFonts w:ascii="Arial" w:hAnsi="Arial" w:cs="Arial"/>
                      <w:b/>
                      <w:sz w:val="24"/>
                      <w:szCs w:val="24"/>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3D4519" w:rsidRDefault="00574FBA" w:rsidP="006E29FB">
                  <w:pPr>
                    <w:framePr w:hSpace="187" w:wrap="around" w:vAnchor="text" w:hAnchor="margin" w:x="108" w:y="289"/>
                    <w:rPr>
                      <w:rFonts w:ascii="Arial" w:hAnsi="Arial" w:cs="Arial"/>
                      <w:b/>
                      <w:sz w:val="24"/>
                      <w:szCs w:val="24"/>
                    </w:rPr>
                  </w:pPr>
                  <w:r>
                    <w:rPr>
                      <w:rFonts w:ascii="Arial" w:hAnsi="Arial" w:cs="Arial"/>
                      <w:b/>
                      <w:sz w:val="24"/>
                      <w:szCs w:val="24"/>
                    </w:rPr>
                    <w:t>N/A</w:t>
                  </w:r>
                </w:p>
              </w:tc>
            </w:tr>
            <w:tr w:rsidR="00574FBA" w:rsidRPr="003D4519"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3D4519" w:rsidRDefault="00574FBA" w:rsidP="006E29FB">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Human Rights Act 1998 </w:t>
                  </w:r>
                  <w:r w:rsidRPr="3F5C17E4">
                    <w:rPr>
                      <w:rFonts w:ascii="Arial" w:hAnsi="Arial" w:cs="Arial"/>
                      <w:sz w:val="24"/>
                      <w:szCs w:val="24"/>
                    </w:rPr>
                    <w:t xml:space="preserve">- </w:t>
                  </w:r>
                  <w:r w:rsidRPr="3F5C17E4">
                    <w:rPr>
                      <w:rFonts w:ascii="Arial" w:hAnsi="Arial" w:cs="Arial"/>
                      <w:b/>
                      <w:bCs/>
                      <w:sz w:val="24"/>
                      <w:szCs w:val="24"/>
                    </w:rPr>
                    <w:t>Article 8</w:t>
                  </w:r>
                  <w:r w:rsidRPr="3F5C17E4">
                    <w:rPr>
                      <w:rFonts w:ascii="Arial" w:hAnsi="Arial" w:cs="Arial"/>
                      <w:sz w:val="24"/>
                      <w:szCs w:val="24"/>
                    </w:rPr>
                    <w:t xml:space="preserve"> - See Human Rights: Human Lives</w:t>
                  </w:r>
                </w:p>
                <w:p w14:paraId="52888583" w14:textId="77777777" w:rsidR="00574FBA" w:rsidRPr="003D4519" w:rsidRDefault="00574FBA" w:rsidP="006E29FB">
                  <w:pPr>
                    <w:framePr w:hSpace="187" w:wrap="around" w:vAnchor="text" w:hAnchor="margin" w:x="108" w:y="289"/>
                    <w:rPr>
                      <w:rFonts w:ascii="Arial" w:hAnsi="Arial" w:cs="Arial"/>
                      <w:sz w:val="24"/>
                      <w:szCs w:val="24"/>
                    </w:rPr>
                  </w:pPr>
                  <w:r w:rsidRPr="003D4519">
                    <w:rPr>
                      <w:rFonts w:ascii="Arial" w:hAnsi="Arial" w:cs="Arial"/>
                      <w:sz w:val="24"/>
                      <w:szCs w:val="24"/>
                    </w:rPr>
                    <w:t xml:space="preserve">Equality and Human Rights Commission </w:t>
                  </w:r>
                  <w:hyperlink r:id="rId108" w:history="1">
                    <w:r w:rsidRPr="00764C9A">
                      <w:rPr>
                        <w:rStyle w:val="Hyperlink"/>
                        <w:sz w:val="24"/>
                        <w:szCs w:val="24"/>
                      </w:rPr>
                      <w:t>www.equalityhumanrights.com</w:t>
                    </w:r>
                  </w:hyperlink>
                  <w:r>
                    <w:rPr>
                      <w:rFonts w:ascii="Arial" w:hAnsi="Arial" w:cs="Arial"/>
                      <w:sz w:val="24"/>
                      <w:szCs w:val="24"/>
                    </w:rPr>
                    <w:t xml:space="preserve"> </w:t>
                  </w:r>
                </w:p>
                <w:p w14:paraId="5A76E035" w14:textId="77777777" w:rsidR="00574FBA" w:rsidRPr="003D4519" w:rsidRDefault="00574FBA" w:rsidP="006E29FB">
                  <w:pPr>
                    <w:framePr w:hSpace="187" w:wrap="around" w:vAnchor="text" w:hAnchor="margin" w:x="108" w:y="289"/>
                    <w:rPr>
                      <w:rFonts w:ascii="Arial" w:hAnsi="Arial" w:cs="Arial"/>
                      <w:sz w:val="24"/>
                      <w:szCs w:val="24"/>
                    </w:rPr>
                  </w:pPr>
                  <w:r w:rsidRPr="00BD11AE">
                    <w:rPr>
                      <w:rFonts w:ascii="Arial" w:hAnsi="Arial" w:cs="Arial"/>
                      <w:i/>
                      <w:iCs/>
                      <w:sz w:val="24"/>
                      <w:szCs w:val="24"/>
                    </w:rPr>
                    <w:t>A Guide to the Human Rights Act for Public Authorities</w:t>
                  </w:r>
                </w:p>
                <w:p w14:paraId="1D84477E" w14:textId="77777777" w:rsidR="00574FBA" w:rsidRPr="003D4519" w:rsidRDefault="00574FBA" w:rsidP="006E29FB">
                  <w:pPr>
                    <w:framePr w:hSpace="187" w:wrap="around" w:vAnchor="text" w:hAnchor="margin" w:x="108" w:y="289"/>
                    <w:rPr>
                      <w:rFonts w:ascii="Arial" w:hAnsi="Arial" w:cs="Arial"/>
                      <w:sz w:val="24"/>
                      <w:szCs w:val="24"/>
                    </w:rPr>
                  </w:pPr>
                </w:p>
                <w:p w14:paraId="76B77860" w14:textId="77777777" w:rsidR="00574FBA" w:rsidRPr="003D4519" w:rsidRDefault="00574FBA" w:rsidP="006E29FB">
                  <w:pPr>
                    <w:framePr w:hSpace="187" w:wrap="around" w:vAnchor="text" w:hAnchor="margin" w:x="108" w:y="289"/>
                    <w:rPr>
                      <w:rFonts w:ascii="Arial" w:hAnsi="Arial" w:cs="Arial"/>
                      <w:sz w:val="24"/>
                      <w:szCs w:val="24"/>
                    </w:rPr>
                  </w:pPr>
                  <w:r w:rsidRPr="003D4519">
                    <w:rPr>
                      <w:rFonts w:ascii="Arial" w:hAnsi="Arial" w:cs="Arial"/>
                      <w:sz w:val="24"/>
                      <w:szCs w:val="24"/>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3D4519" w:rsidRDefault="00574FBA" w:rsidP="006E29FB">
                  <w:pPr>
                    <w:framePr w:hSpace="187" w:wrap="around" w:vAnchor="text" w:hAnchor="margin" w:x="108" w:y="289"/>
                    <w:rPr>
                      <w:rFonts w:ascii="Arial" w:hAnsi="Arial" w:cs="Arial"/>
                      <w:sz w:val="24"/>
                      <w:szCs w:val="24"/>
                      <w:lang w:val="en"/>
                    </w:rPr>
                  </w:pPr>
                </w:p>
                <w:p w14:paraId="322F8FEB"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Is there any interference with Human Rights Article 8?</w:t>
                  </w:r>
                </w:p>
                <w:p w14:paraId="65B0FE37" w14:textId="77777777" w:rsidR="00574FBA" w:rsidRPr="003D4519" w:rsidRDefault="00574FBA" w:rsidP="006E29FB">
                  <w:pPr>
                    <w:framePr w:hSpace="187" w:wrap="around" w:vAnchor="text" w:hAnchor="margin" w:x="108" w:y="289"/>
                    <w:rPr>
                      <w:rFonts w:ascii="Arial" w:hAnsi="Arial" w:cs="Arial"/>
                      <w:b/>
                      <w:sz w:val="24"/>
                      <w:szCs w:val="24"/>
                    </w:rPr>
                  </w:pPr>
                </w:p>
              </w:tc>
              <w:tc>
                <w:tcPr>
                  <w:tcW w:w="4066" w:type="dxa"/>
                  <w:tcBorders>
                    <w:top w:val="single" w:sz="4" w:space="0" w:color="auto"/>
                    <w:bottom w:val="single" w:sz="4" w:space="0" w:color="auto"/>
                  </w:tcBorders>
                </w:tcPr>
                <w:p w14:paraId="521567A2" w14:textId="77777777" w:rsidR="00574FBA" w:rsidRDefault="00574FBA" w:rsidP="006E29FB">
                  <w:pPr>
                    <w:framePr w:hSpace="187" w:wrap="around" w:vAnchor="text" w:hAnchor="margin" w:x="108" w:y="289"/>
                    <w:rPr>
                      <w:rFonts w:ascii="Arial" w:hAnsi="Arial" w:cs="Arial"/>
                      <w:b/>
                      <w:sz w:val="24"/>
                      <w:szCs w:val="24"/>
                    </w:rPr>
                  </w:pPr>
                  <w:r>
                    <w:rPr>
                      <w:rFonts w:ascii="Arial" w:hAnsi="Arial" w:cs="Arial"/>
                      <w:b/>
                      <w:sz w:val="24"/>
                      <w:szCs w:val="24"/>
                    </w:rPr>
                    <w:t>N/A</w:t>
                  </w:r>
                </w:p>
                <w:p w14:paraId="1A35A206" w14:textId="77777777" w:rsidR="00574FBA" w:rsidRDefault="00574FBA" w:rsidP="006E29FB">
                  <w:pPr>
                    <w:framePr w:hSpace="187" w:wrap="around" w:vAnchor="text" w:hAnchor="margin" w:x="108" w:y="289"/>
                    <w:rPr>
                      <w:rFonts w:ascii="Arial" w:hAnsi="Arial" w:cs="Arial"/>
                      <w:b/>
                      <w:sz w:val="24"/>
                      <w:szCs w:val="24"/>
                    </w:rPr>
                  </w:pPr>
                </w:p>
                <w:p w14:paraId="16957070" w14:textId="77777777" w:rsidR="00574FBA" w:rsidRDefault="00574FBA" w:rsidP="006E29FB">
                  <w:pPr>
                    <w:framePr w:hSpace="187" w:wrap="around" w:vAnchor="text" w:hAnchor="margin" w:x="108" w:y="289"/>
                    <w:rPr>
                      <w:rFonts w:ascii="Arial" w:hAnsi="Arial" w:cs="Arial"/>
                      <w:b/>
                      <w:sz w:val="24"/>
                      <w:szCs w:val="24"/>
                    </w:rPr>
                  </w:pPr>
                </w:p>
                <w:p w14:paraId="7E072B43" w14:textId="77777777" w:rsidR="00574FBA" w:rsidRDefault="00574FBA" w:rsidP="006E29FB">
                  <w:pPr>
                    <w:framePr w:hSpace="187" w:wrap="around" w:vAnchor="text" w:hAnchor="margin" w:x="108" w:y="289"/>
                    <w:rPr>
                      <w:rFonts w:ascii="Arial" w:hAnsi="Arial" w:cs="Arial"/>
                      <w:b/>
                      <w:sz w:val="24"/>
                      <w:szCs w:val="24"/>
                    </w:rPr>
                  </w:pPr>
                </w:p>
                <w:p w14:paraId="74139A7B" w14:textId="77777777" w:rsidR="00574FBA" w:rsidRDefault="00574FBA" w:rsidP="006E29FB">
                  <w:pPr>
                    <w:framePr w:hSpace="187" w:wrap="around" w:vAnchor="text" w:hAnchor="margin" w:x="108" w:y="289"/>
                    <w:rPr>
                      <w:rFonts w:ascii="Arial" w:hAnsi="Arial" w:cs="Arial"/>
                      <w:b/>
                      <w:sz w:val="24"/>
                      <w:szCs w:val="24"/>
                    </w:rPr>
                  </w:pPr>
                </w:p>
                <w:p w14:paraId="2F1A4550" w14:textId="77777777" w:rsidR="00574FBA" w:rsidRDefault="00574FBA" w:rsidP="006E29FB">
                  <w:pPr>
                    <w:framePr w:hSpace="187" w:wrap="around" w:vAnchor="text" w:hAnchor="margin" w:x="108" w:y="289"/>
                    <w:rPr>
                      <w:rFonts w:ascii="Arial" w:hAnsi="Arial" w:cs="Arial"/>
                      <w:b/>
                      <w:sz w:val="24"/>
                      <w:szCs w:val="24"/>
                    </w:rPr>
                  </w:pPr>
                </w:p>
                <w:p w14:paraId="1DE1E5CE" w14:textId="77777777" w:rsidR="00574FBA" w:rsidRDefault="00574FBA" w:rsidP="006E29FB">
                  <w:pPr>
                    <w:framePr w:hSpace="187" w:wrap="around" w:vAnchor="text" w:hAnchor="margin" w:x="108" w:y="289"/>
                    <w:rPr>
                      <w:rFonts w:ascii="Arial" w:hAnsi="Arial" w:cs="Arial"/>
                      <w:b/>
                      <w:sz w:val="24"/>
                      <w:szCs w:val="24"/>
                    </w:rPr>
                  </w:pPr>
                </w:p>
                <w:p w14:paraId="7E39DE35" w14:textId="77777777" w:rsidR="00574FBA" w:rsidRDefault="00574FBA" w:rsidP="006E29FB">
                  <w:pPr>
                    <w:framePr w:hSpace="187" w:wrap="around" w:vAnchor="text" w:hAnchor="margin" w:x="108" w:y="289"/>
                    <w:rPr>
                      <w:rFonts w:ascii="Arial" w:hAnsi="Arial" w:cs="Arial"/>
                      <w:b/>
                      <w:sz w:val="24"/>
                      <w:szCs w:val="24"/>
                    </w:rPr>
                  </w:pPr>
                </w:p>
                <w:p w14:paraId="0D0E974F" w14:textId="77777777" w:rsidR="00574FBA" w:rsidRPr="003D4519" w:rsidRDefault="00574FBA" w:rsidP="006E29FB">
                  <w:pPr>
                    <w:framePr w:hSpace="187" w:wrap="around" w:vAnchor="text" w:hAnchor="margin" w:x="108" w:y="289"/>
                    <w:rPr>
                      <w:rFonts w:ascii="Arial" w:hAnsi="Arial" w:cs="Arial"/>
                      <w:b/>
                      <w:sz w:val="24"/>
                      <w:szCs w:val="24"/>
                    </w:rPr>
                  </w:pPr>
                  <w:r>
                    <w:rPr>
                      <w:rFonts w:ascii="Arial" w:hAnsi="Arial" w:cs="Arial"/>
                      <w:b/>
                      <w:sz w:val="24"/>
                      <w:szCs w:val="24"/>
                    </w:rPr>
                    <w:t>N/A</w:t>
                  </w:r>
                </w:p>
              </w:tc>
            </w:tr>
          </w:tbl>
          <w:p w14:paraId="48DBE4D4" w14:textId="77777777" w:rsidR="00574FBA" w:rsidRPr="003D4519" w:rsidRDefault="00574FBA" w:rsidP="009E040F">
            <w:pPr>
              <w:rPr>
                <w:rFonts w:ascii="Arial" w:hAnsi="Arial" w:cs="Arial"/>
                <w:b/>
                <w:sz w:val="24"/>
                <w:szCs w:val="24"/>
              </w:rPr>
            </w:pPr>
          </w:p>
        </w:tc>
      </w:tr>
      <w:tr w:rsidR="00574FBA" w:rsidRPr="003D4519" w14:paraId="530C12C0" w14:textId="77777777" w:rsidTr="009E040F">
        <w:tc>
          <w:tcPr>
            <w:tcW w:w="550" w:type="dxa"/>
          </w:tcPr>
          <w:p w14:paraId="3F58A9AF" w14:textId="77777777" w:rsidR="00574FBA" w:rsidRPr="003D4519" w:rsidRDefault="00574FBA" w:rsidP="009E040F">
            <w:pPr>
              <w:rPr>
                <w:rFonts w:ascii="Arial" w:hAnsi="Arial" w:cs="Arial"/>
                <w:b/>
                <w:sz w:val="24"/>
                <w:szCs w:val="24"/>
              </w:rPr>
            </w:pPr>
            <w:r w:rsidRPr="003D4519">
              <w:rPr>
                <w:rFonts w:ascii="Arial" w:hAnsi="Arial" w:cs="Arial"/>
                <w:b/>
                <w:sz w:val="24"/>
                <w:szCs w:val="24"/>
              </w:rPr>
              <w:t>6.</w:t>
            </w:r>
          </w:p>
        </w:tc>
        <w:tc>
          <w:tcPr>
            <w:tcW w:w="10077" w:type="dxa"/>
          </w:tcPr>
          <w:p w14:paraId="477269E1" w14:textId="77777777" w:rsidR="00574FBA" w:rsidRDefault="00574FBA" w:rsidP="009E040F">
            <w:pPr>
              <w:rPr>
                <w:rFonts w:ascii="Arial" w:hAnsi="Arial" w:cs="Arial"/>
                <w:b/>
                <w:bCs/>
                <w:sz w:val="24"/>
                <w:szCs w:val="24"/>
              </w:rPr>
            </w:pPr>
            <w:r w:rsidRPr="003D4519">
              <w:rPr>
                <w:rFonts w:ascii="Arial" w:hAnsi="Arial" w:cs="Arial"/>
                <w:b/>
                <w:bCs/>
                <w:sz w:val="24"/>
                <w:szCs w:val="24"/>
              </w:rPr>
              <w:t xml:space="preserve">Controller(s) </w:t>
            </w:r>
          </w:p>
          <w:p w14:paraId="0B54A546" w14:textId="77777777" w:rsidR="00574FBA" w:rsidRDefault="00574FBA" w:rsidP="009E040F">
            <w:pPr>
              <w:rPr>
                <w:rFonts w:ascii="Arial" w:hAnsi="Arial" w:cs="Arial"/>
                <w:b/>
                <w:bCs/>
                <w:sz w:val="24"/>
                <w:szCs w:val="24"/>
              </w:rPr>
            </w:pPr>
          </w:p>
          <w:p w14:paraId="49551B50" w14:textId="77777777" w:rsidR="00574FBA" w:rsidRPr="00364720" w:rsidRDefault="00574FBA" w:rsidP="009E040F">
            <w:pPr>
              <w:rPr>
                <w:rFonts w:ascii="Arial" w:hAnsi="Arial" w:cs="Arial"/>
                <w:i/>
                <w:iCs/>
                <w:sz w:val="24"/>
                <w:szCs w:val="24"/>
              </w:rPr>
            </w:pPr>
            <w:r w:rsidRPr="00364720">
              <w:rPr>
                <w:rFonts w:ascii="Arial" w:hAnsi="Arial" w:cs="Arial"/>
                <w:i/>
                <w:iCs/>
                <w:sz w:val="24"/>
                <w:szCs w:val="24"/>
              </w:rPr>
              <w:t xml:space="preserve">Name the controller(s) and whether, if applicable they are ‘joint’ controllers – include any processors where applicable – this will assist with providing assurance that all parties have been included and will assist compliance with the principle </w:t>
            </w:r>
            <w:r>
              <w:rPr>
                <w:rFonts w:ascii="Arial" w:hAnsi="Arial" w:cs="Arial"/>
                <w:i/>
                <w:iCs/>
                <w:sz w:val="24"/>
                <w:szCs w:val="24"/>
              </w:rPr>
              <w:t>5</w:t>
            </w:r>
            <w:r w:rsidRPr="00364720">
              <w:rPr>
                <w:rFonts w:ascii="Arial" w:hAnsi="Arial" w:cs="Arial"/>
                <w:i/>
                <w:iCs/>
                <w:sz w:val="24"/>
                <w:szCs w:val="24"/>
              </w:rPr>
              <w:t xml:space="preserve">(a) of the GDPR.  </w:t>
            </w:r>
          </w:p>
          <w:p w14:paraId="61059E55" w14:textId="77777777" w:rsidR="00574FBA" w:rsidRPr="003D4519" w:rsidRDefault="00574FBA" w:rsidP="009E040F">
            <w:pPr>
              <w:rPr>
                <w:rFonts w:ascii="Arial" w:hAnsi="Arial" w:cs="Arial"/>
                <w:sz w:val="24"/>
                <w:szCs w:val="24"/>
              </w:rPr>
            </w:pPr>
          </w:p>
          <w:p w14:paraId="2F980DA7" w14:textId="77777777" w:rsidR="00574FBA" w:rsidRDefault="00574FBA" w:rsidP="009E040F">
            <w:pPr>
              <w:rPr>
                <w:rFonts w:ascii="Arial" w:hAnsi="Arial" w:cs="Arial"/>
                <w:sz w:val="24"/>
                <w:szCs w:val="24"/>
              </w:rPr>
            </w:pPr>
            <w:r w:rsidRPr="4FAD1BA2">
              <w:rPr>
                <w:rFonts w:ascii="Arial" w:hAnsi="Arial" w:cs="Arial"/>
                <w:sz w:val="24"/>
                <w:szCs w:val="24"/>
              </w:rPr>
              <w:t xml:space="preserve">The Education Provider and/or the Placement Provider </w:t>
            </w:r>
            <w:r>
              <w:rPr>
                <w:rFonts w:ascii="Arial" w:hAnsi="Arial" w:cs="Arial"/>
                <w:sz w:val="24"/>
                <w:szCs w:val="24"/>
              </w:rPr>
              <w:t xml:space="preserve">and HEE are each controllers of personal </w:t>
            </w:r>
            <w:r w:rsidRPr="4FAD1BA2">
              <w:rPr>
                <w:rFonts w:ascii="Arial" w:hAnsi="Arial" w:cs="Arial"/>
                <w:sz w:val="24"/>
                <w:szCs w:val="24"/>
              </w:rPr>
              <w:t>data</w:t>
            </w:r>
            <w:r>
              <w:rPr>
                <w:rFonts w:ascii="Arial" w:hAnsi="Arial" w:cs="Arial"/>
                <w:sz w:val="24"/>
                <w:szCs w:val="24"/>
              </w:rPr>
              <w:t>.  HEE, the Education Provider and/or the Placement Provider process this data in order to comply with their obligations under the NHS Education Agreement, which in turn enables HEE to fulfil its statutory functions</w:t>
            </w:r>
            <w:r w:rsidRPr="4FAD1BA2">
              <w:rPr>
                <w:rFonts w:ascii="Arial" w:hAnsi="Arial" w:cs="Arial"/>
                <w:sz w:val="24"/>
                <w:szCs w:val="24"/>
              </w:rPr>
              <w:t>.</w:t>
            </w:r>
          </w:p>
          <w:p w14:paraId="77509349" w14:textId="77777777" w:rsidR="00574FBA" w:rsidRDefault="00574FBA" w:rsidP="009E040F">
            <w:pPr>
              <w:rPr>
                <w:rFonts w:ascii="Arial" w:hAnsi="Arial" w:cs="Arial"/>
                <w:sz w:val="24"/>
                <w:szCs w:val="24"/>
              </w:rPr>
            </w:pPr>
          </w:p>
          <w:p w14:paraId="692F4CA1" w14:textId="77777777" w:rsidR="00574FBA" w:rsidRDefault="00574FBA" w:rsidP="009E040F">
            <w:pPr>
              <w:rPr>
                <w:rFonts w:ascii="Arial" w:hAnsi="Arial" w:cs="Arial"/>
                <w:sz w:val="24"/>
                <w:szCs w:val="24"/>
              </w:rPr>
            </w:pPr>
            <w:r>
              <w:rPr>
                <w:rFonts w:ascii="Arial" w:hAnsi="Arial" w:cs="Arial"/>
                <w:sz w:val="24"/>
                <w:szCs w:val="24"/>
              </w:rPr>
              <w:t>Details of any data processing arrangements between HEE, the Education Provider and/ or the Placement Provider are set out in the NHS Education Agreement.</w:t>
            </w:r>
          </w:p>
          <w:p w14:paraId="569BB918" w14:textId="77777777" w:rsidR="00574FBA" w:rsidRDefault="00574FBA" w:rsidP="009E040F">
            <w:pPr>
              <w:rPr>
                <w:rFonts w:ascii="Arial" w:hAnsi="Arial" w:cs="Arial"/>
                <w:sz w:val="24"/>
                <w:szCs w:val="24"/>
              </w:rPr>
            </w:pPr>
          </w:p>
          <w:p w14:paraId="2F18AA2E" w14:textId="77777777" w:rsidR="00574FBA" w:rsidRDefault="00574FBA" w:rsidP="009E040F">
            <w:pPr>
              <w:rPr>
                <w:rFonts w:ascii="Arial" w:hAnsi="Arial" w:cs="Arial"/>
                <w:sz w:val="24"/>
                <w:szCs w:val="24"/>
              </w:rPr>
            </w:pPr>
            <w:r w:rsidRPr="4FAD1BA2">
              <w:rPr>
                <w:rFonts w:ascii="Arial" w:hAnsi="Arial" w:cs="Arial"/>
                <w:sz w:val="24"/>
                <w:szCs w:val="24"/>
              </w:rPr>
              <w:t>A data collection platform – e</w:t>
            </w:r>
            <w:r>
              <w:rPr>
                <w:rFonts w:ascii="Arial" w:hAnsi="Arial" w:cs="Arial"/>
                <w:sz w:val="24"/>
                <w:szCs w:val="24"/>
              </w:rPr>
              <w:t>-</w:t>
            </w:r>
            <w:r w:rsidRPr="4FAD1BA2">
              <w:rPr>
                <w:rFonts w:ascii="Arial" w:hAnsi="Arial" w:cs="Arial"/>
                <w:sz w:val="24"/>
                <w:szCs w:val="24"/>
              </w:rPr>
              <w:t>Collection – is used for clinical and non</w:t>
            </w:r>
            <w:r>
              <w:rPr>
                <w:rFonts w:ascii="Arial" w:hAnsi="Arial" w:cs="Arial"/>
                <w:sz w:val="24"/>
                <w:szCs w:val="24"/>
              </w:rPr>
              <w:t>-</w:t>
            </w:r>
            <w:r w:rsidRPr="4FAD1BA2">
              <w:rPr>
                <w:rFonts w:ascii="Arial" w:hAnsi="Arial" w:cs="Arial"/>
                <w:sz w:val="24"/>
                <w:szCs w:val="24"/>
              </w:rPr>
              <w:t>clinical data collections initiated by HEE.  The e</w:t>
            </w:r>
            <w:r>
              <w:rPr>
                <w:rFonts w:ascii="Arial" w:hAnsi="Arial" w:cs="Arial"/>
                <w:sz w:val="24"/>
                <w:szCs w:val="24"/>
              </w:rPr>
              <w:t>-</w:t>
            </w:r>
            <w:r w:rsidRPr="4FAD1BA2">
              <w:rPr>
                <w:rFonts w:ascii="Arial" w:hAnsi="Arial" w:cs="Arial"/>
                <w:sz w:val="24"/>
                <w:szCs w:val="24"/>
              </w:rPr>
              <w:t>Collection platform follows a task orientated collection process.  It is configurable and supports custom, multi-contributor data collections, including the Student Data Collection and other education collections</w:t>
            </w:r>
            <w:r>
              <w:rPr>
                <w:rFonts w:ascii="Arial" w:hAnsi="Arial" w:cs="Arial"/>
                <w:sz w:val="24"/>
                <w:szCs w:val="24"/>
              </w:rPr>
              <w:t xml:space="preserve"> covering learner/staff activity for the purposes of healthcare education and workforce planning</w:t>
            </w:r>
            <w:r w:rsidRPr="4FAD1BA2">
              <w:rPr>
                <w:rFonts w:ascii="Arial" w:hAnsi="Arial" w:cs="Arial"/>
                <w:sz w:val="24"/>
                <w:szCs w:val="24"/>
              </w:rPr>
              <w:t xml:space="preserve"> to which this </w:t>
            </w:r>
            <w:r>
              <w:rPr>
                <w:rFonts w:ascii="Arial" w:hAnsi="Arial" w:cs="Arial"/>
                <w:sz w:val="24"/>
                <w:szCs w:val="24"/>
              </w:rPr>
              <w:t>Agreement</w:t>
            </w:r>
            <w:r w:rsidRPr="4FAD1BA2">
              <w:rPr>
                <w:rFonts w:ascii="Arial" w:hAnsi="Arial" w:cs="Arial"/>
                <w:sz w:val="24"/>
                <w:szCs w:val="24"/>
              </w:rPr>
              <w:t xml:space="preserve"> applies</w:t>
            </w:r>
            <w:r w:rsidRPr="00F05DD2">
              <w:rPr>
                <w:rFonts w:ascii="Arial" w:hAnsi="Arial" w:cs="Arial"/>
                <w:sz w:val="24"/>
                <w:szCs w:val="24"/>
              </w:rPr>
              <w:t xml:space="preserve">.  </w:t>
            </w:r>
            <w:bookmarkStart w:id="1381" w:name="_Hlk24119275"/>
            <w:bookmarkEnd w:id="1381"/>
            <w:r w:rsidRPr="00F05DD2">
              <w:rPr>
                <w:rFonts w:ascii="Arial" w:hAnsi="Arial" w:cs="Arial"/>
                <w:sz w:val="24"/>
                <w:szCs w:val="24"/>
              </w:rPr>
              <w:t xml:space="preserve">Collections will take place 3-4 times a year depending on </w:t>
            </w:r>
            <w:r>
              <w:rPr>
                <w:rFonts w:ascii="Arial" w:hAnsi="Arial" w:cs="Arial"/>
                <w:sz w:val="24"/>
                <w:szCs w:val="24"/>
              </w:rPr>
              <w:t xml:space="preserve">the </w:t>
            </w:r>
            <w:r w:rsidRPr="00F05DD2">
              <w:rPr>
                <w:rFonts w:ascii="Arial" w:hAnsi="Arial" w:cs="Arial"/>
                <w:sz w:val="24"/>
                <w:szCs w:val="24"/>
              </w:rPr>
              <w:t>group</w:t>
            </w:r>
            <w:r>
              <w:rPr>
                <w:rFonts w:ascii="Arial" w:hAnsi="Arial" w:cs="Arial"/>
                <w:sz w:val="24"/>
                <w:szCs w:val="24"/>
              </w:rPr>
              <w:t xml:space="preserve"> covered by the collection</w:t>
            </w:r>
            <w:r w:rsidRPr="00F05DD2">
              <w:rPr>
                <w:rFonts w:ascii="Arial" w:hAnsi="Arial" w:cs="Arial"/>
                <w:sz w:val="24"/>
                <w:szCs w:val="24"/>
              </w:rPr>
              <w:t xml:space="preserve">. Frequency may be reviewed and revised as appropriate. Current collections managed by the e-collection tool </w:t>
            </w:r>
            <w:r>
              <w:rPr>
                <w:rFonts w:ascii="Arial" w:hAnsi="Arial" w:cs="Arial"/>
                <w:sz w:val="24"/>
                <w:szCs w:val="24"/>
              </w:rPr>
              <w:t xml:space="preserve">and those under current development </w:t>
            </w:r>
            <w:r w:rsidRPr="00F05DD2">
              <w:rPr>
                <w:rFonts w:ascii="Arial" w:hAnsi="Arial" w:cs="Arial"/>
                <w:sz w:val="24"/>
                <w:szCs w:val="24"/>
              </w:rPr>
              <w:t>relate to:</w:t>
            </w:r>
          </w:p>
          <w:p w14:paraId="60458618" w14:textId="77777777" w:rsidR="00574FBA" w:rsidRDefault="00574FBA" w:rsidP="009E040F">
            <w:pPr>
              <w:rPr>
                <w:rFonts w:ascii="Arial" w:hAnsi="Arial" w:cs="Arial"/>
                <w:sz w:val="24"/>
                <w:szCs w:val="24"/>
              </w:rPr>
            </w:pPr>
          </w:p>
          <w:p w14:paraId="66362953" w14:textId="77777777" w:rsidR="00574FBA" w:rsidRPr="00F05DD2" w:rsidRDefault="006E29FB" w:rsidP="00DB7429">
            <w:pPr>
              <w:pStyle w:val="ListParagraph"/>
              <w:numPr>
                <w:ilvl w:val="0"/>
                <w:numId w:val="71"/>
              </w:numPr>
              <w:spacing w:after="0" w:line="240" w:lineRule="auto"/>
              <w:rPr>
                <w:rFonts w:ascii="Arial" w:hAnsi="Arial"/>
                <w:sz w:val="24"/>
                <w:szCs w:val="24"/>
              </w:rPr>
            </w:pPr>
            <w:hyperlink r:id="rId109" w:history="1">
              <w:r w:rsidR="00574FBA" w:rsidRPr="00F05DD2">
                <w:rPr>
                  <w:rFonts w:ascii="Arial" w:hAnsi="Arial"/>
                  <w:sz w:val="24"/>
                  <w:szCs w:val="24"/>
                </w:rPr>
                <w:t xml:space="preserve">Mental Health </w:t>
              </w:r>
              <w:r w:rsidR="00574FBA">
                <w:rPr>
                  <w:rFonts w:ascii="Arial" w:hAnsi="Arial"/>
                  <w:sz w:val="24"/>
                  <w:szCs w:val="24"/>
                </w:rPr>
                <w:t xml:space="preserve">Workforce </w:t>
              </w:r>
              <w:r w:rsidR="00574FBA" w:rsidRPr="00F05DD2">
                <w:rPr>
                  <w:rFonts w:ascii="Arial" w:hAnsi="Arial"/>
                  <w:sz w:val="24"/>
                  <w:szCs w:val="24"/>
                </w:rPr>
                <w:t>Data Collection</w:t>
              </w:r>
            </w:hyperlink>
          </w:p>
          <w:p w14:paraId="46DC307D" w14:textId="77777777" w:rsidR="00574FBA" w:rsidRPr="00F05DD2" w:rsidRDefault="006E29FB" w:rsidP="00DB7429">
            <w:pPr>
              <w:pStyle w:val="ListParagraph"/>
              <w:numPr>
                <w:ilvl w:val="0"/>
                <w:numId w:val="71"/>
              </w:numPr>
              <w:spacing w:after="0" w:line="240" w:lineRule="auto"/>
              <w:rPr>
                <w:rFonts w:ascii="Arial" w:hAnsi="Arial"/>
                <w:sz w:val="24"/>
                <w:szCs w:val="24"/>
              </w:rPr>
            </w:pPr>
            <w:hyperlink r:id="rId110" w:history="1">
              <w:r w:rsidR="00574FBA" w:rsidRPr="00F05DD2">
                <w:rPr>
                  <w:rFonts w:ascii="Arial" w:hAnsi="Arial"/>
                  <w:sz w:val="24"/>
                  <w:szCs w:val="24"/>
                </w:rPr>
                <w:t>Student Data Collection</w:t>
              </w:r>
            </w:hyperlink>
          </w:p>
          <w:p w14:paraId="083D155D" w14:textId="77777777" w:rsidR="00574FBA" w:rsidRPr="00F05DD2" w:rsidRDefault="006E29FB" w:rsidP="00DB7429">
            <w:pPr>
              <w:pStyle w:val="ListParagraph"/>
              <w:numPr>
                <w:ilvl w:val="0"/>
                <w:numId w:val="71"/>
              </w:numPr>
              <w:spacing w:after="0" w:line="240" w:lineRule="auto"/>
              <w:rPr>
                <w:rFonts w:ascii="Arial" w:hAnsi="Arial"/>
                <w:sz w:val="24"/>
                <w:szCs w:val="24"/>
              </w:rPr>
            </w:pPr>
            <w:hyperlink r:id="rId111" w:history="1">
              <w:r w:rsidR="00574FBA" w:rsidRPr="00F05DD2">
                <w:rPr>
                  <w:rFonts w:ascii="Arial" w:hAnsi="Arial"/>
                  <w:sz w:val="24"/>
                  <w:szCs w:val="24"/>
                </w:rPr>
                <w:t>Strategic Workforce Data Collection</w:t>
              </w:r>
            </w:hyperlink>
            <w:hyperlink r:id="rId112" w:history="1">
              <w:r w:rsidR="00574FBA" w:rsidRPr="00F05DD2">
                <w:rPr>
                  <w:rFonts w:ascii="Arial" w:hAnsi="Arial"/>
                  <w:sz w:val="24"/>
                  <w:szCs w:val="24"/>
                </w:rPr>
                <w:t> (</w:t>
              </w:r>
              <w:proofErr w:type="spellStart"/>
              <w:r w:rsidR="00574FBA" w:rsidRPr="00F05DD2">
                <w:rPr>
                  <w:rFonts w:ascii="Arial" w:hAnsi="Arial"/>
                  <w:sz w:val="24"/>
                  <w:szCs w:val="24"/>
                </w:rPr>
                <w:t>eWorkforce</w:t>
              </w:r>
              <w:proofErr w:type="spellEnd"/>
              <w:r w:rsidR="00574FBA" w:rsidRPr="00F05DD2">
                <w:rPr>
                  <w:rFonts w:ascii="Arial" w:hAnsi="Arial"/>
                  <w:sz w:val="24"/>
                  <w:szCs w:val="24"/>
                </w:rPr>
                <w:t>)</w:t>
              </w:r>
            </w:hyperlink>
          </w:p>
          <w:p w14:paraId="2A693E1E" w14:textId="77777777" w:rsidR="00574FBA" w:rsidRPr="00F05DD2" w:rsidRDefault="006E29FB" w:rsidP="00DB7429">
            <w:pPr>
              <w:pStyle w:val="ListParagraph"/>
              <w:numPr>
                <w:ilvl w:val="0"/>
                <w:numId w:val="71"/>
              </w:numPr>
              <w:spacing w:after="0" w:line="240" w:lineRule="auto"/>
              <w:rPr>
                <w:rFonts w:ascii="Arial" w:hAnsi="Arial"/>
                <w:sz w:val="24"/>
                <w:szCs w:val="24"/>
              </w:rPr>
            </w:pPr>
            <w:hyperlink r:id="rId113" w:history="1">
              <w:r w:rsidR="00574FBA" w:rsidRPr="00F05DD2">
                <w:rPr>
                  <w:rFonts w:ascii="Arial" w:hAnsi="Arial"/>
                  <w:sz w:val="24"/>
                  <w:szCs w:val="24"/>
                </w:rPr>
                <w:t>Placement Gap Data Collection</w:t>
              </w:r>
            </w:hyperlink>
          </w:p>
          <w:p w14:paraId="2280DA9E" w14:textId="77777777" w:rsidR="00574FBA" w:rsidRPr="00F05DD2" w:rsidRDefault="006E29FB" w:rsidP="00DB7429">
            <w:pPr>
              <w:pStyle w:val="ListParagraph"/>
              <w:numPr>
                <w:ilvl w:val="0"/>
                <w:numId w:val="71"/>
              </w:numPr>
              <w:spacing w:after="0" w:line="240" w:lineRule="auto"/>
              <w:rPr>
                <w:rFonts w:ascii="Arial" w:hAnsi="Arial"/>
                <w:sz w:val="24"/>
                <w:szCs w:val="24"/>
              </w:rPr>
            </w:pPr>
            <w:hyperlink r:id="rId114" w:history="1">
              <w:r w:rsidR="00574FBA" w:rsidRPr="00F05DD2">
                <w:rPr>
                  <w:rFonts w:ascii="Arial" w:hAnsi="Arial"/>
                  <w:sz w:val="24"/>
                  <w:szCs w:val="24"/>
                </w:rPr>
                <w:t xml:space="preserve">Trainee Nursing Associates Data Collection </w:t>
              </w:r>
            </w:hyperlink>
          </w:p>
          <w:p w14:paraId="444FB172" w14:textId="77777777" w:rsidR="00574FBA" w:rsidRDefault="006E29FB" w:rsidP="00DB7429">
            <w:pPr>
              <w:pStyle w:val="ListParagraph"/>
              <w:numPr>
                <w:ilvl w:val="0"/>
                <w:numId w:val="71"/>
              </w:numPr>
              <w:spacing w:after="0" w:line="240" w:lineRule="auto"/>
              <w:rPr>
                <w:rFonts w:ascii="Arial" w:hAnsi="Arial"/>
                <w:sz w:val="24"/>
                <w:szCs w:val="24"/>
              </w:rPr>
            </w:pPr>
            <w:hyperlink r:id="rId115" w:history="1">
              <w:r w:rsidR="00574FBA" w:rsidRPr="00F05DD2">
                <w:rPr>
                  <w:rFonts w:ascii="Arial" w:hAnsi="Arial"/>
                  <w:sz w:val="24"/>
                  <w:szCs w:val="24"/>
                </w:rPr>
                <w:t>Adult Improving Access to Psychological Therapies Data Collection</w:t>
              </w:r>
            </w:hyperlink>
          </w:p>
          <w:p w14:paraId="40573848"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Apprenticeships Data Collection</w:t>
            </w:r>
          </w:p>
          <w:p w14:paraId="6D170223"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Return to Practice Data Collection</w:t>
            </w:r>
          </w:p>
          <w:p w14:paraId="26B9ECB5"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Survey Data Collection</w:t>
            </w:r>
          </w:p>
          <w:p w14:paraId="45BA961F"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Education Capacity Collection</w:t>
            </w:r>
          </w:p>
          <w:p w14:paraId="221E1036" w14:textId="77777777" w:rsidR="00574FBA" w:rsidRDefault="00574FBA" w:rsidP="009E040F">
            <w:pPr>
              <w:rPr>
                <w:rFonts w:ascii="Arial" w:hAnsi="Arial"/>
                <w:sz w:val="24"/>
                <w:szCs w:val="24"/>
              </w:rPr>
            </w:pPr>
          </w:p>
          <w:p w14:paraId="76609F23" w14:textId="77777777" w:rsidR="00574FBA" w:rsidRPr="00F05DD2" w:rsidRDefault="00574FBA" w:rsidP="009E040F">
            <w:pPr>
              <w:rPr>
                <w:rFonts w:ascii="Arial" w:hAnsi="Arial"/>
                <w:sz w:val="24"/>
                <w:szCs w:val="24"/>
              </w:rPr>
            </w:pPr>
            <w:r>
              <w:rPr>
                <w:rFonts w:ascii="Arial" w:hAnsi="Arial"/>
                <w:sz w:val="24"/>
                <w:szCs w:val="24"/>
              </w:rPr>
              <w:t xml:space="preserve">Further collections may be covered in future iterations of this Agreement at review periods as and when they are added to the e-collection tool. </w:t>
            </w:r>
          </w:p>
          <w:p w14:paraId="73C5F267" w14:textId="77777777" w:rsidR="00574FBA" w:rsidRDefault="00574FBA" w:rsidP="009E040F">
            <w:pPr>
              <w:rPr>
                <w:rFonts w:ascii="Arial" w:hAnsi="Arial" w:cs="Arial"/>
                <w:sz w:val="24"/>
                <w:szCs w:val="24"/>
              </w:rPr>
            </w:pPr>
          </w:p>
          <w:p w14:paraId="0BF160D1" w14:textId="77777777" w:rsidR="00574FBA" w:rsidRDefault="00574FBA" w:rsidP="009E040F">
            <w:pPr>
              <w:rPr>
                <w:rFonts w:ascii="Arial" w:hAnsi="Arial" w:cs="Arial"/>
                <w:sz w:val="24"/>
                <w:szCs w:val="24"/>
              </w:rPr>
            </w:pPr>
            <w:r w:rsidRPr="00242F06">
              <w:rPr>
                <w:rFonts w:ascii="Arial" w:hAnsi="Arial" w:cs="Arial"/>
                <w:sz w:val="24"/>
                <w:szCs w:val="24"/>
              </w:rPr>
              <w:t xml:space="preserve">Access to </w:t>
            </w:r>
            <w:r>
              <w:rPr>
                <w:rFonts w:ascii="Arial" w:hAnsi="Arial" w:cs="Arial"/>
                <w:sz w:val="24"/>
                <w:szCs w:val="24"/>
              </w:rPr>
              <w:t xml:space="preserve">personal data collected through the </w:t>
            </w:r>
            <w:r w:rsidRPr="00242F06">
              <w:rPr>
                <w:rFonts w:ascii="Arial" w:hAnsi="Arial" w:cs="Arial"/>
                <w:sz w:val="24"/>
                <w:szCs w:val="24"/>
              </w:rPr>
              <w:t>e-collection tool will be limited to nominated staff members responsible for</w:t>
            </w:r>
            <w:r>
              <w:rPr>
                <w:rFonts w:ascii="Arial" w:hAnsi="Arial" w:cs="Arial"/>
                <w:sz w:val="24"/>
                <w:szCs w:val="24"/>
              </w:rPr>
              <w:t>:</w:t>
            </w:r>
          </w:p>
          <w:p w14:paraId="461BEE18"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managing learner recruitment</w:t>
            </w:r>
            <w:r>
              <w:rPr>
                <w:rFonts w:ascii="Arial" w:hAnsi="Arial" w:cs="Arial"/>
                <w:sz w:val="24"/>
                <w:szCs w:val="24"/>
              </w:rPr>
              <w:t>; and</w:t>
            </w:r>
          </w:p>
          <w:p w14:paraId="3889E317"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 xml:space="preserve">payment and </w:t>
            </w:r>
            <w:r>
              <w:rPr>
                <w:rFonts w:ascii="Arial" w:hAnsi="Arial" w:cs="Arial"/>
                <w:sz w:val="24"/>
                <w:szCs w:val="24"/>
              </w:rPr>
              <w:t>P</w:t>
            </w:r>
            <w:r w:rsidRPr="00111E74">
              <w:rPr>
                <w:rFonts w:ascii="Arial" w:hAnsi="Arial" w:cs="Arial"/>
                <w:sz w:val="24"/>
                <w:szCs w:val="24"/>
              </w:rPr>
              <w:t xml:space="preserve">lacement allocations in Education Provider, </w:t>
            </w:r>
            <w:r>
              <w:rPr>
                <w:rFonts w:ascii="Arial" w:hAnsi="Arial" w:cs="Arial"/>
                <w:sz w:val="24"/>
                <w:szCs w:val="24"/>
              </w:rPr>
              <w:t>P</w:t>
            </w:r>
            <w:r w:rsidRPr="00111E74">
              <w:rPr>
                <w:rFonts w:ascii="Arial" w:hAnsi="Arial" w:cs="Arial"/>
                <w:sz w:val="24"/>
                <w:szCs w:val="24"/>
              </w:rPr>
              <w:t xml:space="preserve">lacement </w:t>
            </w:r>
            <w:r>
              <w:rPr>
                <w:rFonts w:ascii="Arial" w:hAnsi="Arial" w:cs="Arial"/>
                <w:sz w:val="24"/>
                <w:szCs w:val="24"/>
              </w:rPr>
              <w:t>P</w:t>
            </w:r>
            <w:r w:rsidRPr="00111E74">
              <w:rPr>
                <w:rFonts w:ascii="Arial" w:hAnsi="Arial" w:cs="Arial"/>
                <w:sz w:val="24"/>
                <w:szCs w:val="24"/>
              </w:rPr>
              <w:t xml:space="preserve">rovider and employing </w:t>
            </w:r>
            <w:proofErr w:type="spellStart"/>
            <w:r w:rsidRPr="00111E74">
              <w:rPr>
                <w:rFonts w:ascii="Arial" w:hAnsi="Arial" w:cs="Arial"/>
                <w:sz w:val="24"/>
                <w:szCs w:val="24"/>
              </w:rPr>
              <w:t>organisations</w:t>
            </w:r>
            <w:proofErr w:type="spellEnd"/>
            <w:r w:rsidRPr="00111E74">
              <w:rPr>
                <w:rFonts w:ascii="Arial" w:hAnsi="Arial" w:cs="Arial"/>
                <w:sz w:val="24"/>
                <w:szCs w:val="24"/>
              </w:rPr>
              <w:t xml:space="preserve">. </w:t>
            </w:r>
          </w:p>
          <w:p w14:paraId="1CD9B110" w14:textId="77777777" w:rsidR="00574FBA" w:rsidRDefault="00574FBA" w:rsidP="009E040F">
            <w:pPr>
              <w:pStyle w:val="ListParagraph"/>
              <w:ind w:left="787"/>
              <w:rPr>
                <w:rFonts w:ascii="Arial" w:hAnsi="Arial" w:cs="Arial"/>
                <w:sz w:val="24"/>
                <w:szCs w:val="24"/>
              </w:rPr>
            </w:pPr>
          </w:p>
          <w:p w14:paraId="666A8621" w14:textId="77777777" w:rsidR="00574FBA" w:rsidRPr="00111E74" w:rsidRDefault="00574FBA" w:rsidP="009E040F">
            <w:pPr>
              <w:rPr>
                <w:rFonts w:ascii="Arial" w:hAnsi="Arial" w:cs="Arial"/>
                <w:sz w:val="24"/>
                <w:szCs w:val="24"/>
              </w:rPr>
            </w:pPr>
            <w:r w:rsidRPr="00111E74">
              <w:rPr>
                <w:rFonts w:ascii="Arial" w:hAnsi="Arial" w:cs="Arial"/>
                <w:sz w:val="24"/>
                <w:szCs w:val="24"/>
              </w:rPr>
              <w:t>In HEE, access will be limited to nominated members of the National Data Service, Workforce Planning</w:t>
            </w:r>
            <w:r>
              <w:rPr>
                <w:rFonts w:ascii="Arial" w:hAnsi="Arial" w:cs="Arial"/>
                <w:sz w:val="24"/>
                <w:szCs w:val="24"/>
              </w:rPr>
              <w:t>,</w:t>
            </w:r>
            <w:r w:rsidRPr="00111E74">
              <w:rPr>
                <w:rFonts w:ascii="Arial" w:hAnsi="Arial" w:cs="Arial"/>
                <w:sz w:val="24"/>
                <w:szCs w:val="24"/>
              </w:rPr>
              <w:t xml:space="preserve"> Commissioning teams and Finance teams. </w:t>
            </w:r>
          </w:p>
          <w:p w14:paraId="1FA89F98" w14:textId="77777777" w:rsidR="00574FBA" w:rsidRPr="003D4519" w:rsidRDefault="00574FBA" w:rsidP="009E040F">
            <w:pPr>
              <w:rPr>
                <w:rFonts w:ascii="Arial" w:hAnsi="Arial" w:cs="Arial"/>
                <w:sz w:val="24"/>
                <w:szCs w:val="24"/>
              </w:rPr>
            </w:pPr>
          </w:p>
          <w:p w14:paraId="22FF4A82"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sidRPr="003D4519">
              <w:rPr>
                <w:rFonts w:ascii="Arial" w:hAnsi="Arial" w:cs="Arial"/>
                <w:sz w:val="24"/>
                <w:szCs w:val="24"/>
              </w:rPr>
              <w:t xml:space="preserve">The </w:t>
            </w:r>
            <w:r>
              <w:rPr>
                <w:rFonts w:ascii="Arial" w:hAnsi="Arial" w:cs="Arial"/>
                <w:sz w:val="24"/>
                <w:szCs w:val="24"/>
              </w:rPr>
              <w:t xml:space="preserve">Education </w:t>
            </w:r>
            <w:r w:rsidRPr="003D4519">
              <w:rPr>
                <w:rFonts w:ascii="Arial" w:hAnsi="Arial" w:cs="Arial"/>
                <w:sz w:val="24"/>
                <w:szCs w:val="24"/>
              </w:rPr>
              <w:t xml:space="preserve">Provider </w:t>
            </w:r>
            <w:r>
              <w:rPr>
                <w:rFonts w:ascii="Arial" w:hAnsi="Arial" w:cs="Arial"/>
                <w:sz w:val="24"/>
                <w:szCs w:val="24"/>
              </w:rPr>
              <w:t>and the Placement Provider (“</w:t>
            </w:r>
            <w:r w:rsidRPr="00111E74">
              <w:rPr>
                <w:rFonts w:ascii="Arial" w:hAnsi="Arial" w:cs="Arial"/>
                <w:b/>
                <w:sz w:val="24"/>
                <w:szCs w:val="24"/>
              </w:rPr>
              <w:t>Data Providers</w:t>
            </w:r>
            <w:r>
              <w:rPr>
                <w:rFonts w:ascii="Arial" w:hAnsi="Arial" w:cs="Arial"/>
                <w:sz w:val="24"/>
                <w:szCs w:val="24"/>
              </w:rPr>
              <w:t xml:space="preserve">”) </w:t>
            </w:r>
            <w:r w:rsidRPr="003D4519">
              <w:rPr>
                <w:rFonts w:ascii="Arial" w:hAnsi="Arial" w:cs="Arial"/>
                <w:sz w:val="24"/>
                <w:szCs w:val="24"/>
              </w:rPr>
              <w:t xml:space="preserve">shall provide </w:t>
            </w:r>
            <w:r>
              <w:rPr>
                <w:rFonts w:ascii="Arial" w:hAnsi="Arial" w:cs="Arial"/>
                <w:sz w:val="24"/>
                <w:szCs w:val="24"/>
              </w:rPr>
              <w:t xml:space="preserve">HEE </w:t>
            </w:r>
            <w:r w:rsidRPr="003D4519">
              <w:rPr>
                <w:rFonts w:ascii="Arial" w:hAnsi="Arial" w:cs="Arial"/>
                <w:sz w:val="24"/>
                <w:szCs w:val="24"/>
              </w:rPr>
              <w:t xml:space="preserve">with the agreed data </w:t>
            </w:r>
            <w:r>
              <w:rPr>
                <w:rFonts w:ascii="Arial" w:hAnsi="Arial" w:cs="Arial"/>
                <w:sz w:val="24"/>
                <w:szCs w:val="24"/>
              </w:rPr>
              <w:t xml:space="preserve">identified in </w:t>
            </w:r>
            <w:r w:rsidRPr="003D4519">
              <w:rPr>
                <w:rFonts w:ascii="Arial" w:hAnsi="Arial" w:cs="Arial"/>
                <w:sz w:val="24"/>
                <w:szCs w:val="24"/>
              </w:rPr>
              <w:t>this</w:t>
            </w:r>
            <w:r>
              <w:rPr>
                <w:rFonts w:ascii="Arial" w:hAnsi="Arial" w:cs="Arial"/>
                <w:sz w:val="24"/>
                <w:szCs w:val="24"/>
              </w:rPr>
              <w:t xml:space="preserve"> A</w:t>
            </w:r>
            <w:r w:rsidRPr="003D4519">
              <w:rPr>
                <w:rFonts w:ascii="Arial" w:hAnsi="Arial" w:cs="Arial"/>
                <w:sz w:val="24"/>
                <w:szCs w:val="24"/>
              </w:rPr>
              <w:t>greement</w:t>
            </w:r>
            <w:r>
              <w:rPr>
                <w:rFonts w:ascii="Arial" w:hAnsi="Arial" w:cs="Arial"/>
                <w:sz w:val="24"/>
                <w:szCs w:val="24"/>
              </w:rPr>
              <w:t>.</w:t>
            </w:r>
            <w:r w:rsidRPr="003D4519">
              <w:rPr>
                <w:rFonts w:ascii="Arial" w:hAnsi="Arial" w:cs="Arial"/>
                <w:sz w:val="24"/>
                <w:szCs w:val="24"/>
              </w:rPr>
              <w:t xml:space="preserve"> </w:t>
            </w:r>
          </w:p>
          <w:p w14:paraId="36DA3139"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Any published analysis will be aggregated and </w:t>
            </w:r>
            <w:proofErr w:type="spellStart"/>
            <w:r>
              <w:rPr>
                <w:rFonts w:ascii="Arial" w:hAnsi="Arial" w:cs="Arial"/>
                <w:sz w:val="24"/>
                <w:szCs w:val="24"/>
              </w:rPr>
              <w:t>pseudonymised</w:t>
            </w:r>
            <w:proofErr w:type="spellEnd"/>
            <w:r>
              <w:rPr>
                <w:rFonts w:ascii="Arial" w:hAnsi="Arial" w:cs="Arial"/>
                <w:sz w:val="24"/>
                <w:szCs w:val="24"/>
              </w:rPr>
              <w:t xml:space="preserve"> ensuring that no individual can be identified.</w:t>
            </w:r>
          </w:p>
          <w:p w14:paraId="6B9F22EF" w14:textId="77777777" w:rsidR="00574FBA" w:rsidRPr="004533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In accordance with its duties under the Data Protection Legislation, HEE will </w:t>
            </w:r>
            <w:proofErr w:type="spellStart"/>
            <w:r>
              <w:rPr>
                <w:rFonts w:ascii="Arial" w:hAnsi="Arial" w:cs="Arial"/>
                <w:sz w:val="24"/>
                <w:szCs w:val="24"/>
              </w:rPr>
              <w:t>minimise</w:t>
            </w:r>
            <w:proofErr w:type="spellEnd"/>
            <w:r>
              <w:rPr>
                <w:rFonts w:ascii="Arial" w:hAnsi="Arial" w:cs="Arial"/>
                <w:sz w:val="24"/>
                <w:szCs w:val="24"/>
              </w:rPr>
              <w:t xml:space="preserve"> the use of identifiers </w:t>
            </w:r>
            <w:r w:rsidRPr="4FAD1BA2">
              <w:rPr>
                <w:rFonts w:ascii="Arial" w:hAnsi="Arial" w:cs="Arial"/>
                <w:sz w:val="24"/>
                <w:szCs w:val="24"/>
              </w:rPr>
              <w:t>in any outputs from this data unless</w:t>
            </w:r>
            <w:r>
              <w:rPr>
                <w:rFonts w:ascii="Arial" w:hAnsi="Arial" w:cs="Arial"/>
                <w:sz w:val="24"/>
                <w:szCs w:val="24"/>
              </w:rPr>
              <w:t>.  Use of outputs that can be linked back to individuals may be</w:t>
            </w:r>
            <w:r w:rsidRPr="4FAD1BA2">
              <w:rPr>
                <w:rFonts w:ascii="Arial" w:hAnsi="Arial" w:cs="Arial"/>
                <w:sz w:val="24"/>
                <w:szCs w:val="24"/>
              </w:rPr>
              <w:t xml:space="preserve"> necessary </w:t>
            </w:r>
            <w:r>
              <w:rPr>
                <w:rFonts w:ascii="Arial" w:hAnsi="Arial" w:cs="Arial"/>
                <w:sz w:val="24"/>
                <w:szCs w:val="24"/>
              </w:rPr>
              <w:t xml:space="preserve">in some circumstances, for example </w:t>
            </w:r>
            <w:r w:rsidRPr="4FAD1BA2">
              <w:rPr>
                <w:rFonts w:ascii="Arial" w:hAnsi="Arial" w:cs="Arial"/>
                <w:sz w:val="24"/>
                <w:szCs w:val="24"/>
              </w:rPr>
              <w:t xml:space="preserve">in order to enable HEE to make a payment to </w:t>
            </w:r>
            <w:r>
              <w:rPr>
                <w:rFonts w:ascii="Arial" w:hAnsi="Arial" w:cs="Arial"/>
                <w:sz w:val="24"/>
                <w:szCs w:val="24"/>
              </w:rPr>
              <w:t>P</w:t>
            </w:r>
            <w:r w:rsidRPr="4FAD1BA2">
              <w:rPr>
                <w:rFonts w:ascii="Arial" w:hAnsi="Arial" w:cs="Arial"/>
                <w:sz w:val="24"/>
                <w:szCs w:val="24"/>
              </w:rPr>
              <w:t xml:space="preserve">lacement </w:t>
            </w:r>
            <w:r>
              <w:rPr>
                <w:rFonts w:ascii="Arial" w:hAnsi="Arial" w:cs="Arial"/>
                <w:sz w:val="24"/>
                <w:szCs w:val="24"/>
              </w:rPr>
              <w:t>P</w:t>
            </w:r>
            <w:r w:rsidRPr="4FAD1BA2">
              <w:rPr>
                <w:rFonts w:ascii="Arial" w:hAnsi="Arial" w:cs="Arial"/>
                <w:sz w:val="24"/>
                <w:szCs w:val="24"/>
              </w:rPr>
              <w:t>roviders or employers</w:t>
            </w:r>
            <w:r>
              <w:rPr>
                <w:rFonts w:ascii="Arial" w:hAnsi="Arial" w:cs="Arial"/>
                <w:sz w:val="24"/>
                <w:szCs w:val="24"/>
              </w:rPr>
              <w:t>.</w:t>
            </w:r>
          </w:p>
        </w:tc>
      </w:tr>
      <w:tr w:rsidR="00574FBA" w:rsidRPr="003D4519" w14:paraId="3EDC80DF" w14:textId="77777777" w:rsidTr="009E040F">
        <w:trPr>
          <w:trHeight w:val="551"/>
        </w:trPr>
        <w:tc>
          <w:tcPr>
            <w:tcW w:w="550" w:type="dxa"/>
          </w:tcPr>
          <w:p w14:paraId="11382732" w14:textId="77777777" w:rsidR="00574FBA" w:rsidRPr="003D4519" w:rsidRDefault="00574FBA" w:rsidP="009E040F">
            <w:pPr>
              <w:rPr>
                <w:rFonts w:ascii="Arial" w:hAnsi="Arial" w:cs="Arial"/>
                <w:b/>
                <w:sz w:val="24"/>
                <w:szCs w:val="24"/>
              </w:rPr>
            </w:pPr>
            <w:r w:rsidRPr="003D4519">
              <w:rPr>
                <w:rFonts w:ascii="Arial" w:hAnsi="Arial" w:cs="Arial"/>
                <w:b/>
                <w:sz w:val="24"/>
                <w:szCs w:val="24"/>
              </w:rPr>
              <w:t>7.</w:t>
            </w:r>
          </w:p>
        </w:tc>
        <w:tc>
          <w:tcPr>
            <w:tcW w:w="10077" w:type="dxa"/>
          </w:tcPr>
          <w:p w14:paraId="32445BAB" w14:textId="77777777" w:rsidR="00574FBA" w:rsidRPr="003D4519" w:rsidRDefault="00574FBA" w:rsidP="009E040F">
            <w:pPr>
              <w:rPr>
                <w:rFonts w:ascii="Arial" w:hAnsi="Arial" w:cs="Arial"/>
                <w:b/>
                <w:sz w:val="24"/>
                <w:szCs w:val="24"/>
              </w:rPr>
            </w:pPr>
            <w:r w:rsidRPr="003D4519">
              <w:rPr>
                <w:rFonts w:ascii="Arial" w:hAnsi="Arial" w:cs="Arial"/>
                <w:b/>
                <w:sz w:val="24"/>
                <w:szCs w:val="24"/>
              </w:rPr>
              <w:t>Data items to be processed</w:t>
            </w:r>
          </w:p>
          <w:p w14:paraId="037D72EF" w14:textId="77777777" w:rsidR="00574FBA" w:rsidRPr="003D4519" w:rsidRDefault="00574FBA" w:rsidP="009E040F">
            <w:pPr>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5245"/>
            </w:tblGrid>
            <w:tr w:rsidR="00574FBA" w:rsidRPr="003D4519" w14:paraId="1BBEFCDE" w14:textId="77777777" w:rsidTr="009E040F">
              <w:tc>
                <w:tcPr>
                  <w:tcW w:w="4531" w:type="dxa"/>
                </w:tcPr>
                <w:p w14:paraId="7EAEFD0F"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Data Item(s)</w:t>
                  </w:r>
                </w:p>
              </w:tc>
              <w:tc>
                <w:tcPr>
                  <w:tcW w:w="5245" w:type="dxa"/>
                </w:tcPr>
                <w:p w14:paraId="1A2F182C" w14:textId="77777777" w:rsidR="00574FBA" w:rsidRPr="003D4519" w:rsidRDefault="00574FBA" w:rsidP="006E29FB">
                  <w:pPr>
                    <w:framePr w:hSpace="187" w:wrap="around" w:vAnchor="text" w:hAnchor="margin" w:x="108" w:y="289"/>
                    <w:rPr>
                      <w:rFonts w:ascii="Arial" w:hAnsi="Arial" w:cs="Arial"/>
                      <w:b/>
                      <w:sz w:val="24"/>
                      <w:szCs w:val="24"/>
                    </w:rPr>
                  </w:pPr>
                  <w:r w:rsidRPr="003D4519">
                    <w:rPr>
                      <w:rFonts w:ascii="Arial" w:hAnsi="Arial" w:cs="Arial"/>
                      <w:b/>
                      <w:sz w:val="24"/>
                      <w:szCs w:val="24"/>
                    </w:rPr>
                    <w:t>Justification</w:t>
                  </w:r>
                </w:p>
              </w:tc>
            </w:tr>
            <w:tr w:rsidR="00574FBA" w:rsidRPr="003D4519" w14:paraId="4F65E009" w14:textId="77777777" w:rsidTr="009E040F">
              <w:trPr>
                <w:trHeight w:val="1109"/>
              </w:trPr>
              <w:tc>
                <w:tcPr>
                  <w:tcW w:w="4531" w:type="dxa"/>
                </w:tcPr>
                <w:p w14:paraId="08F7A2EC"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rPr>
                  </w:pPr>
                  <w:r w:rsidRPr="4FAD1BA2">
                    <w:rPr>
                      <w:rStyle w:val="normaltextrun"/>
                      <w:rFonts w:ascii="Arial" w:hAnsi="Arial" w:cs="Arial"/>
                    </w:rPr>
                    <w:t xml:space="preserve">Provider and </w:t>
                  </w:r>
                  <w:proofErr w:type="spellStart"/>
                  <w:r w:rsidRPr="4FAD1BA2">
                    <w:rPr>
                      <w:rStyle w:val="normaltextrun"/>
                      <w:rFonts w:ascii="Arial" w:hAnsi="Arial" w:cs="Arial"/>
                    </w:rPr>
                    <w:t>programme</w:t>
                  </w:r>
                  <w:proofErr w:type="spellEnd"/>
                  <w:r w:rsidRPr="4FAD1BA2">
                    <w:rPr>
                      <w:rStyle w:val="normaltextrun"/>
                      <w:rFonts w:ascii="Arial" w:hAnsi="Arial" w:cs="Arial"/>
                    </w:rPr>
                    <w:t xml:space="preserve"> details</w:t>
                  </w:r>
                  <w:r w:rsidRPr="4FAD1BA2">
                    <w:rPr>
                      <w:rStyle w:val="eop"/>
                      <w:rFonts w:ascii="Arial" w:hAnsi="Arial" w:cs="Arial"/>
                    </w:rPr>
                    <w:t> to include:</w:t>
                  </w:r>
                </w:p>
                <w:p w14:paraId="1F31FC25"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70544DE9">
                    <w:rPr>
                      <w:rStyle w:val="normaltextrun"/>
                      <w:rFonts w:ascii="Arial" w:hAnsi="Arial" w:cs="Arial"/>
                    </w:rPr>
                    <w:t xml:space="preserve">Minimum viability numbers for all pre-registration training </w:t>
                  </w:r>
                  <w:proofErr w:type="spellStart"/>
                  <w:r w:rsidRPr="70544DE9">
                    <w:rPr>
                      <w:rStyle w:val="normaltextrun"/>
                      <w:rFonts w:ascii="Arial" w:hAnsi="Arial" w:cs="Arial"/>
                    </w:rPr>
                    <w:t>programmes</w:t>
                  </w:r>
                  <w:proofErr w:type="spellEnd"/>
                  <w:r w:rsidRPr="70544DE9">
                    <w:rPr>
                      <w:rStyle w:val="normaltextrun"/>
                      <w:rFonts w:ascii="Arial" w:hAnsi="Arial" w:cs="Arial"/>
                    </w:rPr>
                    <w:t xml:space="preserve"> </w:t>
                  </w:r>
                  <w:r w:rsidRPr="70544DE9">
                    <w:rPr>
                      <w:rStyle w:val="eop"/>
                      <w:rFonts w:ascii="Arial" w:hAnsi="Arial" w:cs="Arial"/>
                    </w:rPr>
                    <w:t> </w:t>
                  </w:r>
                </w:p>
                <w:p w14:paraId="5BA2EB0F"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normaltextrun"/>
                      <w:rFonts w:ascii="Arial" w:hAnsi="Arial" w:cs="Arial"/>
                    </w:rPr>
                    <w:t xml:space="preserve">Maximum capacity numbers for all pre-registration training </w:t>
                  </w:r>
                  <w:proofErr w:type="spellStart"/>
                  <w:r w:rsidRPr="003D4519">
                    <w:rPr>
                      <w:rStyle w:val="normaltextrun"/>
                      <w:rFonts w:ascii="Arial" w:hAnsi="Arial" w:cs="Arial"/>
                    </w:rPr>
                    <w:t>programmes</w:t>
                  </w:r>
                  <w:proofErr w:type="spellEnd"/>
                  <w:r w:rsidRPr="003D4519">
                    <w:rPr>
                      <w:rStyle w:val="normaltextrun"/>
                      <w:rFonts w:ascii="Arial" w:hAnsi="Arial" w:cs="Arial"/>
                    </w:rPr>
                    <w:t xml:space="preserve"> </w:t>
                  </w:r>
                  <w:r w:rsidRPr="003D4519">
                    <w:rPr>
                      <w:rStyle w:val="eop"/>
                      <w:rFonts w:ascii="Arial" w:hAnsi="Arial" w:cs="Arial"/>
                    </w:rPr>
                    <w:t> </w:t>
                  </w:r>
                </w:p>
                <w:p w14:paraId="14209391"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Planned recruitment numbers for all pre-registration training </w:t>
                  </w:r>
                  <w:proofErr w:type="spellStart"/>
                  <w:r>
                    <w:rPr>
                      <w:rStyle w:val="normaltextrun"/>
                      <w:rFonts w:ascii="Arial" w:hAnsi="Arial" w:cs="Arial"/>
                    </w:rPr>
                    <w:t>P</w:t>
                  </w:r>
                  <w:r w:rsidRPr="003D4519">
                    <w:rPr>
                      <w:rStyle w:val="normaltextrun"/>
                      <w:rFonts w:ascii="Arial" w:hAnsi="Arial" w:cs="Arial"/>
                    </w:rPr>
                    <w:t>rogrammes</w:t>
                  </w:r>
                  <w:proofErr w:type="spellEnd"/>
                  <w:r w:rsidRPr="003D4519">
                    <w:rPr>
                      <w:rStyle w:val="normaltextrun"/>
                      <w:rFonts w:ascii="Arial" w:hAnsi="Arial" w:cs="Arial"/>
                    </w:rPr>
                    <w:t xml:space="preserve"> </w:t>
                  </w:r>
                  <w:r w:rsidRPr="003D4519">
                    <w:rPr>
                      <w:rStyle w:val="eop"/>
                      <w:rFonts w:ascii="Arial" w:hAnsi="Arial" w:cs="Arial"/>
                    </w:rPr>
                    <w:t> </w:t>
                  </w:r>
                </w:p>
                <w:p w14:paraId="40C9D17B"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proofErr w:type="spellStart"/>
                  <w:r w:rsidRPr="003D4519">
                    <w:rPr>
                      <w:rStyle w:val="eop"/>
                      <w:rFonts w:ascii="Arial" w:hAnsi="Arial" w:cs="Arial"/>
                    </w:rPr>
                    <w:t>Programme</w:t>
                  </w:r>
                  <w:proofErr w:type="spellEnd"/>
                  <w:r w:rsidRPr="003D4519">
                    <w:rPr>
                      <w:rStyle w:val="eop"/>
                      <w:rFonts w:ascii="Arial" w:hAnsi="Arial" w:cs="Arial"/>
                    </w:rPr>
                    <w:t xml:space="preserve"> start and end date</w:t>
                  </w:r>
                  <w:r>
                    <w:rPr>
                      <w:rStyle w:val="eop"/>
                      <w:rFonts w:ascii="Arial" w:hAnsi="Arial" w:cs="Arial"/>
                    </w:rPr>
                    <w:t>s</w:t>
                  </w:r>
                </w:p>
                <w:p w14:paraId="1976312E" w14:textId="77777777" w:rsidR="00574FBA" w:rsidRPr="00307283"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proofErr w:type="spellStart"/>
                  <w:r w:rsidRPr="00307283">
                    <w:rPr>
                      <w:rStyle w:val="eop"/>
                      <w:rFonts w:ascii="Arial" w:hAnsi="Arial" w:cs="Arial"/>
                    </w:rPr>
                    <w:t>Programme</w:t>
                  </w:r>
                  <w:proofErr w:type="spellEnd"/>
                  <w:r w:rsidRPr="00307283">
                    <w:rPr>
                      <w:rStyle w:val="eop"/>
                      <w:rFonts w:ascii="Arial" w:hAnsi="Arial" w:cs="Arial"/>
                    </w:rPr>
                    <w:t xml:space="preserve"> academic qualification</w:t>
                  </w:r>
                  <w:r>
                    <w:rPr>
                      <w:rStyle w:val="eop"/>
                      <w:rFonts w:ascii="Arial" w:hAnsi="Arial" w:cs="Arial"/>
                    </w:rPr>
                    <w:t>s</w:t>
                  </w:r>
                </w:p>
                <w:p w14:paraId="66496EDA"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sidRPr="00B80A1B">
                    <w:rPr>
                      <w:rStyle w:val="normaltextrun"/>
                      <w:rFonts w:ascii="Arial" w:hAnsi="Arial" w:cs="Arial"/>
                    </w:rPr>
                    <w:t>Learner</w:t>
                  </w:r>
                  <w:r w:rsidRPr="003D4519">
                    <w:rPr>
                      <w:rStyle w:val="normaltextrun"/>
                      <w:rFonts w:ascii="Arial" w:hAnsi="Arial" w:cs="Arial"/>
                    </w:rPr>
                    <w:t xml:space="preserve"> </w:t>
                  </w:r>
                  <w:r>
                    <w:rPr>
                      <w:rStyle w:val="normaltextrun"/>
                      <w:rFonts w:ascii="Arial" w:hAnsi="Arial" w:cs="Arial"/>
                    </w:rPr>
                    <w:t>a</w:t>
                  </w:r>
                  <w:r w:rsidRPr="003D4519">
                    <w:rPr>
                      <w:rStyle w:val="normaltextrun"/>
                      <w:rFonts w:ascii="Arial" w:hAnsi="Arial" w:cs="Arial"/>
                    </w:rPr>
                    <w:t>ctivity, to include:</w:t>
                  </w:r>
                </w:p>
                <w:p w14:paraId="2A2E836E"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Actual starter numbers for all</w:t>
                  </w:r>
                  <w:r>
                    <w:rPr>
                      <w:rStyle w:val="normaltextrun"/>
                      <w:rFonts w:ascii="Arial" w:hAnsi="Arial" w:cs="Arial"/>
                    </w:rPr>
                    <w:t xml:space="preserve"> relevant</w:t>
                  </w:r>
                  <w:r w:rsidRPr="003D4519">
                    <w:rPr>
                      <w:rStyle w:val="normaltextrun"/>
                      <w:rFonts w:ascii="Arial" w:hAnsi="Arial" w:cs="Arial"/>
                    </w:rPr>
                    <w:t xml:space="preserve"> training </w:t>
                  </w:r>
                  <w:proofErr w:type="spellStart"/>
                  <w:r>
                    <w:rPr>
                      <w:rStyle w:val="normaltextrun"/>
                      <w:rFonts w:ascii="Arial" w:hAnsi="Arial" w:cs="Arial"/>
                    </w:rPr>
                    <w:t>P</w:t>
                  </w:r>
                  <w:r w:rsidRPr="003D4519">
                    <w:rPr>
                      <w:rStyle w:val="normaltextrun"/>
                      <w:rFonts w:ascii="Arial" w:hAnsi="Arial" w:cs="Arial"/>
                    </w:rPr>
                    <w:t>rogrammes</w:t>
                  </w:r>
                  <w:proofErr w:type="spellEnd"/>
                  <w:r w:rsidRPr="003D4519">
                    <w:rPr>
                      <w:rStyle w:val="normaltextrun"/>
                      <w:rFonts w:ascii="Arial" w:hAnsi="Arial" w:cs="Arial"/>
                    </w:rPr>
                    <w:t xml:space="preserve"> </w:t>
                  </w:r>
                  <w:r>
                    <w:rPr>
                      <w:rStyle w:val="normaltextrun"/>
                      <w:rFonts w:ascii="Arial" w:hAnsi="Arial" w:cs="Arial"/>
                    </w:rPr>
                    <w:t>for period covered by the collection</w:t>
                  </w:r>
                  <w:r w:rsidRPr="003D4519">
                    <w:rPr>
                      <w:rStyle w:val="eop"/>
                      <w:rFonts w:ascii="Arial" w:hAnsi="Arial" w:cs="Arial"/>
                    </w:rPr>
                    <w:t> </w:t>
                  </w:r>
                </w:p>
                <w:p w14:paraId="5574CB75"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eop"/>
                      <w:rFonts w:ascii="Arial" w:hAnsi="Arial" w:cs="Arial"/>
                    </w:rPr>
                    <w:t xml:space="preserve">Number of </w:t>
                  </w:r>
                  <w:r>
                    <w:rPr>
                      <w:rStyle w:val="eop"/>
                      <w:rFonts w:ascii="Arial" w:hAnsi="Arial" w:cs="Arial"/>
                    </w:rPr>
                    <w:t>learners</w:t>
                  </w:r>
                  <w:r w:rsidRPr="003D4519">
                    <w:rPr>
                      <w:rStyle w:val="eop"/>
                      <w:rFonts w:ascii="Arial" w:hAnsi="Arial" w:cs="Arial"/>
                    </w:rPr>
                    <w:t xml:space="preserve"> discontinued/withdrawn from </w:t>
                  </w:r>
                  <w:proofErr w:type="spellStart"/>
                  <w:r>
                    <w:rPr>
                      <w:rStyle w:val="eop"/>
                      <w:rFonts w:ascii="Arial" w:hAnsi="Arial" w:cs="Arial"/>
                    </w:rPr>
                    <w:t>P</w:t>
                  </w:r>
                  <w:r w:rsidRPr="003D4519">
                    <w:rPr>
                      <w:rStyle w:val="eop"/>
                      <w:rFonts w:ascii="Arial" w:hAnsi="Arial" w:cs="Arial"/>
                    </w:rPr>
                    <w:t>rogramme</w:t>
                  </w:r>
                  <w:proofErr w:type="spellEnd"/>
                </w:p>
                <w:p w14:paraId="7CAE1FB1"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Pr>
                      <w:rStyle w:val="normaltextrun"/>
                      <w:rFonts w:ascii="Arial" w:hAnsi="Arial" w:cs="Arial"/>
                    </w:rPr>
                    <w:t>P</w:t>
                  </w:r>
                  <w:r w:rsidRPr="003D4519">
                    <w:rPr>
                      <w:rStyle w:val="normaltextrun"/>
                      <w:rFonts w:ascii="Arial" w:hAnsi="Arial" w:cs="Arial"/>
                    </w:rPr>
                    <w:t xml:space="preserve">rogression data and the cause of any interruption or withdrawal from training for all </w:t>
                  </w:r>
                  <w:r>
                    <w:rPr>
                      <w:rStyle w:val="normaltextrun"/>
                      <w:rFonts w:ascii="Arial" w:hAnsi="Arial" w:cs="Arial"/>
                    </w:rPr>
                    <w:t>relevant</w:t>
                  </w:r>
                  <w:r w:rsidRPr="003D4519">
                    <w:rPr>
                      <w:rStyle w:val="normaltextrun"/>
                      <w:rFonts w:ascii="Arial" w:hAnsi="Arial" w:cs="Arial"/>
                    </w:rPr>
                    <w:t xml:space="preserve"> training </w:t>
                  </w:r>
                  <w:proofErr w:type="spellStart"/>
                  <w:r>
                    <w:rPr>
                      <w:rStyle w:val="normaltextrun"/>
                      <w:rFonts w:ascii="Arial" w:hAnsi="Arial" w:cs="Arial"/>
                    </w:rPr>
                    <w:t>P</w:t>
                  </w:r>
                  <w:r w:rsidRPr="003D4519">
                    <w:rPr>
                      <w:rStyle w:val="normaltextrun"/>
                      <w:rFonts w:ascii="Arial" w:hAnsi="Arial" w:cs="Arial"/>
                    </w:rPr>
                    <w:t>rogrammes</w:t>
                  </w:r>
                  <w:proofErr w:type="spellEnd"/>
                  <w:r w:rsidRPr="003D4519">
                    <w:rPr>
                      <w:rStyle w:val="normaltextrun"/>
                      <w:rFonts w:ascii="Arial" w:hAnsi="Arial" w:cs="Arial"/>
                    </w:rPr>
                    <w:t xml:space="preserve"> each academic year for duration of the </w:t>
                  </w:r>
                  <w:proofErr w:type="spellStart"/>
                  <w:r>
                    <w:rPr>
                      <w:rStyle w:val="normaltextrun"/>
                      <w:rFonts w:ascii="Arial" w:hAnsi="Arial" w:cs="Arial"/>
                    </w:rPr>
                    <w:t>P</w:t>
                  </w:r>
                  <w:r w:rsidRPr="003D4519">
                    <w:rPr>
                      <w:rStyle w:val="normaltextrun"/>
                      <w:rFonts w:ascii="Arial" w:hAnsi="Arial" w:cs="Arial"/>
                    </w:rPr>
                    <w:t>rogramme</w:t>
                  </w:r>
                  <w:proofErr w:type="spellEnd"/>
                  <w:r w:rsidRPr="003D4519">
                    <w:rPr>
                      <w:rStyle w:val="eop"/>
                      <w:rFonts w:ascii="Arial" w:hAnsi="Arial" w:cs="Arial"/>
                    </w:rPr>
                    <w:t> </w:t>
                  </w:r>
                </w:p>
                <w:p w14:paraId="3F02C17C" w14:textId="77777777" w:rsidR="00574FBA" w:rsidRPr="00307283"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Fonts w:ascii="Arial" w:hAnsi="Arial" w:cs="Arial"/>
                    </w:rPr>
                    <w:t xml:space="preserve">Number successfully qualified since </w:t>
                  </w:r>
                  <w:proofErr w:type="spellStart"/>
                  <w:r>
                    <w:rPr>
                      <w:rFonts w:ascii="Arial" w:hAnsi="Arial" w:cs="Arial"/>
                    </w:rPr>
                    <w:t>P</w:t>
                  </w:r>
                  <w:r w:rsidRPr="003D4519">
                    <w:rPr>
                      <w:rFonts w:ascii="Arial" w:hAnsi="Arial" w:cs="Arial"/>
                    </w:rPr>
                    <w:t>rogramme</w:t>
                  </w:r>
                  <w:proofErr w:type="spellEnd"/>
                  <w:r w:rsidRPr="003D4519">
                    <w:rPr>
                      <w:rFonts w:ascii="Arial" w:hAnsi="Arial" w:cs="Arial"/>
                    </w:rPr>
                    <w:t xml:space="preserve"> start date</w:t>
                  </w:r>
                </w:p>
                <w:p w14:paraId="67C5995F" w14:textId="77777777" w:rsidR="00574FBA" w:rsidRPr="00711AC6"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Placement </w:t>
                  </w:r>
                  <w:r>
                    <w:rPr>
                      <w:rStyle w:val="normaltextrun"/>
                      <w:rFonts w:ascii="Arial" w:hAnsi="Arial" w:cs="Arial"/>
                    </w:rPr>
                    <w:t>a</w:t>
                  </w:r>
                  <w:r w:rsidRPr="003D4519">
                    <w:rPr>
                      <w:rStyle w:val="normaltextrun"/>
                      <w:rFonts w:ascii="Arial" w:hAnsi="Arial" w:cs="Arial"/>
                    </w:rPr>
                    <w:t>ctivity, to include</w:t>
                  </w:r>
                  <w:r>
                    <w:rPr>
                      <w:rStyle w:val="normaltextrun"/>
                      <w:rFonts w:ascii="Arial" w:hAnsi="Arial" w:cs="Arial"/>
                    </w:rPr>
                    <w:t xml:space="preserve"> c</w:t>
                  </w:r>
                  <w:r w:rsidRPr="00711AC6">
                    <w:rPr>
                      <w:rStyle w:val="normaltextrun"/>
                      <w:rFonts w:ascii="Arial" w:hAnsi="Arial" w:cs="Arial"/>
                    </w:rPr>
                    <w:t xml:space="preserve">linical Placement requirements and activity for all pre-registration training </w:t>
                  </w:r>
                  <w:proofErr w:type="spellStart"/>
                  <w:r>
                    <w:rPr>
                      <w:rStyle w:val="normaltextrun"/>
                      <w:rFonts w:ascii="Arial" w:hAnsi="Arial" w:cs="Arial"/>
                    </w:rPr>
                    <w:t>P</w:t>
                  </w:r>
                  <w:r w:rsidRPr="00711AC6">
                    <w:rPr>
                      <w:rStyle w:val="normaltextrun"/>
                      <w:rFonts w:ascii="Arial" w:hAnsi="Arial" w:cs="Arial"/>
                    </w:rPr>
                    <w:t>rogrammes</w:t>
                  </w:r>
                  <w:proofErr w:type="spellEnd"/>
                  <w:r w:rsidRPr="00711AC6">
                    <w:rPr>
                      <w:rStyle w:val="normaltextrun"/>
                      <w:rFonts w:ascii="Arial" w:hAnsi="Arial" w:cs="Arial"/>
                    </w:rPr>
                    <w:t xml:space="preserve"> each academic year as defined by DHSC NMET Tariff guidance</w:t>
                  </w:r>
                  <w:r w:rsidRPr="00711AC6">
                    <w:rPr>
                      <w:rStyle w:val="eop"/>
                      <w:rFonts w:ascii="Arial" w:hAnsi="Arial" w:cs="Arial"/>
                    </w:rPr>
                    <w:t> </w:t>
                  </w:r>
                </w:p>
                <w:p w14:paraId="2299BDDC" w14:textId="77777777" w:rsidR="00574FBA" w:rsidRDefault="00574FBA" w:rsidP="006E29FB">
                  <w:pPr>
                    <w:framePr w:hSpace="187" w:wrap="around" w:vAnchor="text" w:hAnchor="margin" w:x="108" w:y="289"/>
                    <w:textAlignment w:val="baseline"/>
                    <w:rPr>
                      <w:rStyle w:val="eop"/>
                      <w:rFonts w:ascii="Arial" w:hAnsi="Arial" w:cs="Arial"/>
                    </w:rPr>
                  </w:pPr>
                </w:p>
                <w:p w14:paraId="7F156D6C" w14:textId="77777777" w:rsidR="00574FBA" w:rsidRPr="00711AC6" w:rsidRDefault="00574FBA" w:rsidP="006E29FB">
                  <w:pPr>
                    <w:framePr w:hSpace="187" w:wrap="around" w:vAnchor="text" w:hAnchor="margin" w:x="108" w:y="289"/>
                    <w:textAlignment w:val="baseline"/>
                    <w:rPr>
                      <w:rStyle w:val="eop"/>
                      <w:rFonts w:ascii="Arial" w:hAnsi="Arial" w:cs="Arial"/>
                      <w:sz w:val="24"/>
                      <w:szCs w:val="24"/>
                      <w:u w:val="single"/>
                    </w:rPr>
                  </w:pPr>
                  <w:r w:rsidRPr="00711AC6">
                    <w:rPr>
                      <w:rStyle w:val="eop"/>
                      <w:rFonts w:ascii="Arial" w:hAnsi="Arial" w:cs="Arial"/>
                      <w:sz w:val="24"/>
                      <w:szCs w:val="24"/>
                      <w:u w:val="single"/>
                    </w:rPr>
                    <w:t xml:space="preserve">Personal </w:t>
                  </w:r>
                  <w:r>
                    <w:rPr>
                      <w:rStyle w:val="eop"/>
                      <w:rFonts w:ascii="Arial" w:hAnsi="Arial" w:cs="Arial"/>
                      <w:sz w:val="24"/>
                      <w:szCs w:val="24"/>
                      <w:u w:val="single"/>
                    </w:rPr>
                    <w:t>d</w:t>
                  </w:r>
                  <w:r w:rsidRPr="00711AC6">
                    <w:rPr>
                      <w:rStyle w:val="eop"/>
                      <w:rFonts w:ascii="Arial" w:hAnsi="Arial" w:cs="Arial"/>
                      <w:sz w:val="24"/>
                      <w:szCs w:val="24"/>
                      <w:u w:val="single"/>
                    </w:rPr>
                    <w:t>ata</w:t>
                  </w:r>
                  <w:r>
                    <w:rPr>
                      <w:rStyle w:val="eop"/>
                      <w:rFonts w:ascii="Arial" w:hAnsi="Arial" w:cs="Arial"/>
                      <w:sz w:val="24"/>
                      <w:szCs w:val="24"/>
                      <w:u w:val="single"/>
                    </w:rPr>
                    <w:t xml:space="preserve"> </w:t>
                  </w:r>
                </w:p>
                <w:p w14:paraId="7413B387" w14:textId="77777777" w:rsidR="00574FBA" w:rsidRPr="00711AC6" w:rsidRDefault="00574FBA" w:rsidP="006E29FB">
                  <w:pPr>
                    <w:framePr w:hSpace="187" w:wrap="around" w:vAnchor="text" w:hAnchor="margin" w:x="108" w:y="289"/>
                    <w:textAlignment w:val="baseline"/>
                    <w:rPr>
                      <w:rStyle w:val="eop"/>
                      <w:rFonts w:ascii="Arial" w:hAnsi="Arial" w:cs="Arial"/>
                      <w:sz w:val="24"/>
                      <w:szCs w:val="24"/>
                    </w:rPr>
                  </w:pPr>
                  <w:r>
                    <w:rPr>
                      <w:rStyle w:val="eop"/>
                      <w:rFonts w:ascii="Arial" w:hAnsi="Arial" w:cs="Arial"/>
                      <w:sz w:val="24"/>
                      <w:szCs w:val="24"/>
                    </w:rPr>
                    <w:t>Data items that include personal data include i</w:t>
                  </w:r>
                  <w:r w:rsidRPr="00711AC6">
                    <w:rPr>
                      <w:rStyle w:val="eop"/>
                      <w:rFonts w:ascii="Arial" w:hAnsi="Arial" w:cs="Arial"/>
                      <w:sz w:val="24"/>
                      <w:szCs w:val="24"/>
                    </w:rPr>
                    <w:t xml:space="preserve">nformation to enable HEE to make salary support and other payments to employers, and </w:t>
                  </w:r>
                  <w:r w:rsidRPr="00711AC6">
                    <w:rPr>
                      <w:rFonts w:ascii="Arial" w:eastAsia="Calibri" w:hAnsi="Arial" w:cs="Arial"/>
                      <w:sz w:val="24"/>
                      <w:szCs w:val="24"/>
                    </w:rPr>
                    <w:t xml:space="preserve">information to enable HEE to collect survey data on the quality of </w:t>
                  </w:r>
                  <w:r>
                    <w:rPr>
                      <w:rFonts w:ascii="Arial" w:eastAsia="Calibri" w:hAnsi="Arial" w:cs="Arial"/>
                      <w:sz w:val="24"/>
                      <w:szCs w:val="24"/>
                    </w:rPr>
                    <w:t>P</w:t>
                  </w:r>
                  <w:r w:rsidRPr="00711AC6">
                    <w:rPr>
                      <w:rFonts w:ascii="Arial" w:eastAsia="Calibri" w:hAnsi="Arial" w:cs="Arial"/>
                      <w:sz w:val="24"/>
                      <w:szCs w:val="24"/>
                    </w:rPr>
                    <w:t>lacements,</w:t>
                  </w:r>
                  <w:r>
                    <w:rPr>
                      <w:rFonts w:ascii="Arial" w:eastAsia="Calibri" w:hAnsi="Arial" w:cs="Arial"/>
                      <w:sz w:val="24"/>
                      <w:szCs w:val="24"/>
                    </w:rPr>
                    <w:t xml:space="preserve"> for example</w:t>
                  </w:r>
                  <w:r w:rsidRPr="00711AC6">
                    <w:rPr>
                      <w:rStyle w:val="eop"/>
                      <w:rFonts w:ascii="Arial" w:hAnsi="Arial" w:cs="Arial"/>
                      <w:sz w:val="24"/>
                      <w:szCs w:val="24"/>
                    </w:rPr>
                    <w:t>:</w:t>
                  </w:r>
                </w:p>
                <w:p w14:paraId="32DB4671" w14:textId="77777777" w:rsidR="00574FBA" w:rsidRPr="00711AC6" w:rsidRDefault="00574FBA" w:rsidP="006E29FB">
                  <w:pPr>
                    <w:pStyle w:val="paragraph0"/>
                    <w:framePr w:hSpace="187" w:wrap="around" w:vAnchor="text" w:hAnchor="margin" w:x="108" w:y="289"/>
                    <w:spacing w:before="0" w:beforeAutospacing="0" w:after="0" w:afterAutospacing="0"/>
                    <w:textAlignment w:val="baseline"/>
                    <w:rPr>
                      <w:rFonts w:ascii="Arial" w:hAnsi="Arial" w:cs="Arial"/>
                    </w:rPr>
                  </w:pPr>
                  <w:r w:rsidRPr="00711AC6">
                    <w:rPr>
                      <w:rStyle w:val="eop"/>
                      <w:rFonts w:ascii="Arial" w:hAnsi="Arial" w:cs="Arial"/>
                    </w:rPr>
                    <w:t> </w:t>
                  </w:r>
                </w:p>
                <w:p w14:paraId="212A3565"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Learners</w:t>
                  </w:r>
                  <w:r>
                    <w:rPr>
                      <w:rStyle w:val="normaltextrun"/>
                      <w:rFonts w:ascii="Arial" w:hAnsi="Arial" w:cs="Arial"/>
                    </w:rPr>
                    <w:t>’</w:t>
                  </w:r>
                  <w:r w:rsidRPr="003D4519">
                    <w:rPr>
                      <w:rStyle w:val="normaltextrun"/>
                      <w:rFonts w:ascii="Arial" w:hAnsi="Arial" w:cs="Arial"/>
                    </w:rPr>
                    <w:t xml:space="preserve"> names and student ID number where the Learner is enrolled on a </w:t>
                  </w:r>
                  <w:proofErr w:type="spellStart"/>
                  <w:r w:rsidRPr="003D4519">
                    <w:rPr>
                      <w:rStyle w:val="normaltextrun"/>
                      <w:rFonts w:ascii="Arial" w:hAnsi="Arial" w:cs="Arial"/>
                    </w:rPr>
                    <w:t>programme</w:t>
                  </w:r>
                  <w:proofErr w:type="spellEnd"/>
                  <w:r w:rsidRPr="003D4519">
                    <w:rPr>
                      <w:rStyle w:val="normaltextrun"/>
                      <w:rFonts w:ascii="Arial" w:hAnsi="Arial" w:cs="Arial"/>
                    </w:rPr>
                    <w:t xml:space="preserve"> eligible for salary support </w:t>
                  </w:r>
                  <w:r>
                    <w:rPr>
                      <w:rStyle w:val="normaltextrun"/>
                      <w:rFonts w:ascii="Arial" w:hAnsi="Arial" w:cs="Arial"/>
                    </w:rPr>
                    <w:t xml:space="preserve">or other </w:t>
                  </w:r>
                  <w:r w:rsidRPr="003D4519">
                    <w:rPr>
                      <w:rStyle w:val="normaltextrun"/>
                      <w:rFonts w:ascii="Arial" w:hAnsi="Arial" w:cs="Arial"/>
                    </w:rPr>
                    <w:t>funding</w:t>
                  </w:r>
                  <w:r>
                    <w:rPr>
                      <w:rStyle w:val="eop"/>
                    </w:rPr>
                    <w:t xml:space="preserve">, </w:t>
                  </w:r>
                  <w:r w:rsidRPr="00D51B01">
                    <w:rPr>
                      <w:rStyle w:val="eop"/>
                      <w:rFonts w:ascii="Arial" w:hAnsi="Arial" w:cs="Arial"/>
                    </w:rPr>
                    <w:t>including national insurance number</w:t>
                  </w:r>
                </w:p>
                <w:p w14:paraId="6B4F1D16" w14:textId="77777777" w:rsidR="00574FBA" w:rsidRPr="003D4519"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Name of employing </w:t>
                  </w:r>
                  <w:proofErr w:type="spellStart"/>
                  <w:r w:rsidRPr="003D4519">
                    <w:rPr>
                      <w:rStyle w:val="eop"/>
                      <w:rFonts w:ascii="Arial" w:hAnsi="Arial" w:cs="Arial"/>
                    </w:rPr>
                    <w:t>organisation</w:t>
                  </w:r>
                  <w:proofErr w:type="spellEnd"/>
                  <w:r w:rsidRPr="003D4519">
                    <w:rPr>
                      <w:rStyle w:val="eop"/>
                      <w:rFonts w:ascii="Arial" w:hAnsi="Arial" w:cs="Arial"/>
                    </w:rPr>
                    <w:t xml:space="preserve"> </w:t>
                  </w:r>
                </w:p>
                <w:p w14:paraId="551BB413" w14:textId="77777777" w:rsidR="00574FBA" w:rsidRDefault="00574FBA" w:rsidP="006E29FB">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proofErr w:type="spellStart"/>
                  <w:r w:rsidRPr="003D4519">
                    <w:rPr>
                      <w:rStyle w:val="eop"/>
                      <w:rFonts w:ascii="Arial" w:hAnsi="Arial" w:cs="Arial"/>
                    </w:rPr>
                    <w:t>Programme</w:t>
                  </w:r>
                  <w:proofErr w:type="spellEnd"/>
                  <w:r w:rsidRPr="003D4519">
                    <w:rPr>
                      <w:rStyle w:val="eop"/>
                      <w:rFonts w:ascii="Arial" w:hAnsi="Arial" w:cs="Arial"/>
                    </w:rPr>
                    <w:t xml:space="preserve"> end date </w:t>
                  </w:r>
                </w:p>
                <w:p w14:paraId="22D82A13" w14:textId="77777777" w:rsidR="00574FBA" w:rsidRPr="00B80A1B" w:rsidRDefault="00574FBA" w:rsidP="006E29FB">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4FAD1BA2">
                    <w:rPr>
                      <w:rFonts w:ascii="Arial" w:hAnsi="Arial" w:cs="Arial"/>
                    </w:rPr>
                    <w:t xml:space="preserve">First </w:t>
                  </w:r>
                  <w:r>
                    <w:rPr>
                      <w:rFonts w:ascii="Arial" w:hAnsi="Arial" w:cs="Arial"/>
                    </w:rPr>
                    <w:t>d</w:t>
                  </w:r>
                  <w:r w:rsidRPr="4FAD1BA2">
                    <w:rPr>
                      <w:rFonts w:ascii="Arial" w:hAnsi="Arial" w:cs="Arial"/>
                    </w:rPr>
                    <w:t xml:space="preserve">estination </w:t>
                  </w:r>
                  <w:r>
                    <w:rPr>
                      <w:rFonts w:ascii="Arial" w:hAnsi="Arial" w:cs="Arial"/>
                    </w:rPr>
                    <w:t>d</w:t>
                  </w:r>
                  <w:r w:rsidRPr="4FAD1BA2">
                    <w:rPr>
                      <w:rFonts w:ascii="Arial" w:hAnsi="Arial" w:cs="Arial"/>
                    </w:rPr>
                    <w:t xml:space="preserve">ata or other </w:t>
                  </w:r>
                  <w:proofErr w:type="spellStart"/>
                  <w:r w:rsidRPr="4FAD1BA2">
                    <w:rPr>
                      <w:rFonts w:ascii="Arial" w:hAnsi="Arial" w:cs="Arial"/>
                    </w:rPr>
                    <w:t>programme</w:t>
                  </w:r>
                  <w:proofErr w:type="spellEnd"/>
                  <w:r w:rsidRPr="4FAD1BA2">
                    <w:rPr>
                      <w:rFonts w:ascii="Arial" w:hAnsi="Arial" w:cs="Arial"/>
                    </w:rPr>
                    <w:t>-specific data required to support funding allocation and funding impact assessment</w:t>
                  </w:r>
                </w:p>
                <w:p w14:paraId="59D2E754" w14:textId="77777777" w:rsidR="00574FBA" w:rsidRPr="00B45B07" w:rsidRDefault="00574FBA" w:rsidP="006E29FB">
                  <w:pPr>
                    <w:pStyle w:val="paragraph0"/>
                    <w:framePr w:hSpace="187" w:wrap="around" w:vAnchor="text" w:hAnchor="margin" w:x="108" w:y="289"/>
                    <w:numPr>
                      <w:ilvl w:val="0"/>
                      <w:numId w:val="39"/>
                    </w:numPr>
                    <w:spacing w:before="0" w:beforeAutospacing="0" w:after="0" w:afterAutospacing="0"/>
                  </w:pPr>
                  <w:r w:rsidRPr="008F5571">
                    <w:rPr>
                      <w:rFonts w:ascii="Arial" w:hAnsi="Arial" w:cs="Arial"/>
                    </w:rPr>
                    <w:t xml:space="preserve">Learners’ </w:t>
                  </w:r>
                  <w:r w:rsidRPr="1C261D4B">
                    <w:rPr>
                      <w:rFonts w:ascii="Arial" w:hAnsi="Arial" w:cs="Arial"/>
                    </w:rPr>
                    <w:t>names</w:t>
                  </w:r>
                  <w:r w:rsidRPr="008F5571">
                    <w:rPr>
                      <w:rFonts w:ascii="Arial" w:hAnsi="Arial" w:cs="Arial"/>
                    </w:rPr>
                    <w:t xml:space="preserve"> and email </w:t>
                  </w:r>
                  <w:r w:rsidRPr="1C261D4B">
                    <w:rPr>
                      <w:rFonts w:ascii="Arial" w:hAnsi="Arial" w:cs="Arial"/>
                    </w:rPr>
                    <w:t>addresses</w:t>
                  </w:r>
                  <w:r w:rsidRPr="008F5571">
                    <w:rPr>
                      <w:rFonts w:ascii="Arial" w:hAnsi="Arial" w:cs="Arial"/>
                    </w:rPr>
                    <w:t xml:space="preserve"> </w:t>
                  </w:r>
                </w:p>
                <w:p w14:paraId="0B0165D9" w14:textId="77777777" w:rsidR="00574FBA" w:rsidRPr="00B45B07" w:rsidRDefault="00574FBA" w:rsidP="006E29FB">
                  <w:pPr>
                    <w:pStyle w:val="paragraph0"/>
                    <w:framePr w:hSpace="187" w:wrap="around" w:vAnchor="text" w:hAnchor="margin" w:x="108" w:y="289"/>
                    <w:numPr>
                      <w:ilvl w:val="0"/>
                      <w:numId w:val="39"/>
                    </w:numPr>
                    <w:spacing w:before="0" w:beforeAutospacing="0" w:after="0" w:afterAutospacing="0"/>
                  </w:pPr>
                  <w:r w:rsidRPr="00B45B07">
                    <w:rPr>
                      <w:rStyle w:val="normaltextrun"/>
                      <w:rFonts w:ascii="Arial" w:hAnsi="Arial" w:cs="Arial"/>
                      <w:color w:val="000000"/>
                      <w:shd w:val="clear" w:color="auto" w:fill="FFFFFF"/>
                    </w:rPr>
                    <w:t xml:space="preserve">For medical and dental </w:t>
                  </w:r>
                  <w:r>
                    <w:rPr>
                      <w:rStyle w:val="normaltextrun"/>
                      <w:rFonts w:ascii="Arial" w:hAnsi="Arial" w:cs="Arial"/>
                      <w:color w:val="000000"/>
                      <w:shd w:val="clear" w:color="auto" w:fill="FFFFFF"/>
                    </w:rPr>
                    <w:t>Learners</w:t>
                  </w:r>
                  <w:r w:rsidRPr="00B45B07">
                    <w:rPr>
                      <w:rStyle w:val="normaltextrun"/>
                      <w:rFonts w:ascii="Arial" w:hAnsi="Arial" w:cs="Arial"/>
                      <w:color w:val="000000"/>
                      <w:shd w:val="clear" w:color="auto" w:fill="FFFFFF"/>
                    </w:rPr>
                    <w:t> only: Learner’s names and their decile ranking for their final qualification</w:t>
                  </w:r>
                  <w:r w:rsidRPr="00B45B07">
                    <w:rPr>
                      <w:rStyle w:val="eop"/>
                      <w:rFonts w:ascii="Arial" w:hAnsi="Arial" w:cs="Arial"/>
                      <w:color w:val="000000"/>
                      <w:shd w:val="clear" w:color="auto" w:fill="FFFFFF"/>
                    </w:rPr>
                    <w:t> </w:t>
                  </w:r>
                </w:p>
              </w:tc>
              <w:tc>
                <w:tcPr>
                  <w:tcW w:w="5245" w:type="dxa"/>
                </w:tcPr>
                <w:p w14:paraId="4FACF1A0" w14:textId="77777777" w:rsidR="00574FBA" w:rsidRDefault="00574FBA" w:rsidP="006E29FB">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Pr>
                      <w:rStyle w:val="normaltextrun"/>
                      <w:rFonts w:ascii="Arial" w:hAnsi="Arial" w:cs="Arial"/>
                    </w:rPr>
                    <w:t>T</w:t>
                  </w:r>
                  <w:r w:rsidRPr="003D4519">
                    <w:rPr>
                      <w:rStyle w:val="normaltextrun"/>
                      <w:rFonts w:ascii="Arial" w:hAnsi="Arial" w:cs="Arial"/>
                    </w:rPr>
                    <w:t>o support regional, STP and local service level workforce planning</w:t>
                  </w:r>
                  <w:r>
                    <w:rPr>
                      <w:rStyle w:val="normaltextrun"/>
                      <w:rFonts w:ascii="Arial" w:hAnsi="Arial" w:cs="Arial"/>
                    </w:rPr>
                    <w:t xml:space="preserve"> and development through the provision of </w:t>
                  </w:r>
                  <w:r w:rsidRPr="003D4519">
                    <w:rPr>
                      <w:rStyle w:val="normaltextrun"/>
                      <w:rFonts w:ascii="Arial" w:hAnsi="Arial" w:cs="Arial"/>
                    </w:rPr>
                    <w:t xml:space="preserve">a range of data around </w:t>
                  </w:r>
                  <w:r>
                    <w:rPr>
                      <w:rStyle w:val="normaltextrun"/>
                      <w:rFonts w:ascii="Arial" w:hAnsi="Arial" w:cs="Arial"/>
                    </w:rPr>
                    <w:t xml:space="preserve">learner </w:t>
                  </w:r>
                  <w:r w:rsidRPr="003D4519">
                    <w:rPr>
                      <w:rStyle w:val="normaltextrun"/>
                      <w:rFonts w:ascii="Arial" w:hAnsi="Arial" w:cs="Arial"/>
                    </w:rPr>
                    <w:t>activity and provider/</w:t>
                  </w:r>
                  <w:proofErr w:type="spellStart"/>
                  <w:r w:rsidRPr="003D4519">
                    <w:rPr>
                      <w:rStyle w:val="normaltextrun"/>
                      <w:rFonts w:ascii="Arial" w:hAnsi="Arial" w:cs="Arial"/>
                    </w:rPr>
                    <w:t>programme</w:t>
                  </w:r>
                  <w:proofErr w:type="spellEnd"/>
                  <w:r w:rsidRPr="003D4519">
                    <w:rPr>
                      <w:rStyle w:val="normaltextrun"/>
                      <w:rFonts w:ascii="Arial" w:hAnsi="Arial" w:cs="Arial"/>
                    </w:rPr>
                    <w:t xml:space="preserve"> details which will enable HEE to understand</w:t>
                  </w:r>
                  <w:r>
                    <w:rPr>
                      <w:rStyle w:val="normaltextrun"/>
                      <w:rFonts w:ascii="Arial" w:hAnsi="Arial" w:cs="Arial"/>
                    </w:rPr>
                    <w:t>:</w:t>
                  </w:r>
                </w:p>
                <w:p w14:paraId="38BE5F04" w14:textId="77777777" w:rsidR="00574FBA" w:rsidRPr="003D4519" w:rsidRDefault="00574FBA" w:rsidP="006E29F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rPr>
                    <w:t xml:space="preserve">the numbers of </w:t>
                  </w:r>
                  <w:r>
                    <w:rPr>
                      <w:rStyle w:val="normaltextrun"/>
                      <w:rFonts w:ascii="Arial" w:hAnsi="Arial" w:cs="Arial"/>
                    </w:rPr>
                    <w:t xml:space="preserve">Learners on </w:t>
                  </w:r>
                  <w:r w:rsidRPr="003D4519">
                    <w:rPr>
                      <w:rStyle w:val="normaltextrun"/>
                      <w:rFonts w:ascii="Arial" w:hAnsi="Arial" w:cs="Arial"/>
                    </w:rPr>
                    <w:t>pre-registration, post-registration, continuing professional development or apprenticeships</w:t>
                  </w:r>
                  <w:r>
                    <w:rPr>
                      <w:rStyle w:val="normaltextrun"/>
                      <w:rFonts w:ascii="Arial" w:hAnsi="Arial" w:cs="Arial"/>
                    </w:rPr>
                    <w:t xml:space="preserve"> </w:t>
                  </w:r>
                  <w:proofErr w:type="spellStart"/>
                  <w:r>
                    <w:rPr>
                      <w:rStyle w:val="normaltextrun"/>
                      <w:rFonts w:ascii="Arial" w:hAnsi="Arial" w:cs="Arial"/>
                    </w:rPr>
                    <w:t>Programmes</w:t>
                  </w:r>
                  <w:proofErr w:type="spellEnd"/>
                  <w:r w:rsidRPr="003D4519">
                    <w:rPr>
                      <w:rStyle w:val="normaltextrun"/>
                      <w:rFonts w:ascii="Arial" w:hAnsi="Arial" w:cs="Arial"/>
                    </w:rPr>
                    <w:t xml:space="preserve">, and the numbers </w:t>
                  </w:r>
                  <w:r>
                    <w:rPr>
                      <w:rStyle w:val="normaltextrun"/>
                      <w:rFonts w:ascii="Arial" w:hAnsi="Arial" w:cs="Arial"/>
                    </w:rPr>
                    <w:t xml:space="preserve">expected </w:t>
                  </w:r>
                  <w:r w:rsidRPr="003D4519">
                    <w:rPr>
                      <w:rStyle w:val="normaltextrun"/>
                      <w:rFonts w:ascii="Arial" w:hAnsi="Arial" w:cs="Arial"/>
                    </w:rPr>
                    <w:t>to qualify and therefore contribute towards the future workforce</w:t>
                  </w:r>
                </w:p>
                <w:p w14:paraId="7A4FF8C3" w14:textId="77777777" w:rsidR="00574FBA" w:rsidRPr="00307283" w:rsidRDefault="00574FBA" w:rsidP="006E29F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color w:val="000000"/>
                      <w:shd w:val="clear" w:color="auto" w:fill="FFFFFF"/>
                    </w:rPr>
                    <w:t xml:space="preserve">the challenges Education Providers may be facing in terms of recruitment, capacity and retention and to support </w:t>
                  </w:r>
                  <w:r>
                    <w:rPr>
                      <w:rStyle w:val="normaltextrun"/>
                      <w:rFonts w:ascii="Arial" w:hAnsi="Arial" w:cs="Arial"/>
                      <w:color w:val="000000"/>
                      <w:shd w:val="clear" w:color="auto" w:fill="FFFFFF"/>
                    </w:rPr>
                    <w:t xml:space="preserve">partner </w:t>
                  </w:r>
                  <w:proofErr w:type="spellStart"/>
                  <w:r>
                    <w:rPr>
                      <w:rStyle w:val="normaltextrun"/>
                      <w:rFonts w:ascii="Arial" w:hAnsi="Arial" w:cs="Arial"/>
                      <w:color w:val="000000"/>
                      <w:shd w:val="clear" w:color="auto" w:fill="FFFFFF"/>
                    </w:rPr>
                    <w:t>organisations</w:t>
                  </w:r>
                  <w:proofErr w:type="spellEnd"/>
                  <w:r>
                    <w:rPr>
                      <w:rStyle w:val="normaltextrun"/>
                      <w:rFonts w:ascii="Arial" w:hAnsi="Arial" w:cs="Arial"/>
                      <w:color w:val="000000"/>
                      <w:shd w:val="clear" w:color="auto" w:fill="FFFFFF"/>
                    </w:rPr>
                    <w:t xml:space="preserve"> in </w:t>
                  </w:r>
                  <w:r w:rsidRPr="003D4519">
                    <w:rPr>
                      <w:rStyle w:val="normaltextrun"/>
                      <w:rFonts w:ascii="Arial" w:hAnsi="Arial" w:cs="Arial"/>
                      <w:color w:val="000000"/>
                      <w:shd w:val="clear" w:color="auto" w:fill="FFFFFF"/>
                    </w:rPr>
                    <w:t xml:space="preserve">addressing </w:t>
                  </w:r>
                  <w:r>
                    <w:rPr>
                      <w:rStyle w:val="normaltextrun"/>
                      <w:rFonts w:ascii="Arial" w:hAnsi="Arial" w:cs="Arial"/>
                      <w:color w:val="000000"/>
                      <w:shd w:val="clear" w:color="auto" w:fill="FFFFFF"/>
                    </w:rPr>
                    <w:t xml:space="preserve">some </w:t>
                  </w:r>
                  <w:r w:rsidRPr="003D4519">
                    <w:rPr>
                      <w:rStyle w:val="normaltextrun"/>
                      <w:rFonts w:ascii="Arial" w:hAnsi="Arial" w:cs="Arial"/>
                      <w:color w:val="000000"/>
                      <w:shd w:val="clear" w:color="auto" w:fill="FFFFFF"/>
                    </w:rPr>
                    <w:t xml:space="preserve">of those </w:t>
                  </w:r>
                  <w:r w:rsidRPr="00307283">
                    <w:rPr>
                      <w:rStyle w:val="normaltextrun"/>
                      <w:rFonts w:ascii="Arial" w:hAnsi="Arial" w:cs="Arial"/>
                      <w:color w:val="000000"/>
                      <w:shd w:val="clear" w:color="auto" w:fill="FFFFFF"/>
                    </w:rPr>
                    <w:t>challenge</w:t>
                  </w:r>
                  <w:r w:rsidRPr="00885AAD">
                    <w:rPr>
                      <w:rStyle w:val="normaltextrun"/>
                      <w:rFonts w:ascii="Arial" w:hAnsi="Arial" w:cs="Arial"/>
                      <w:color w:val="000000"/>
                    </w:rPr>
                    <w:t>s </w:t>
                  </w:r>
                </w:p>
                <w:p w14:paraId="690748A6" w14:textId="77777777" w:rsidR="00574FBA" w:rsidRPr="003D4519" w:rsidRDefault="00574FBA" w:rsidP="006E29F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Pr>
                      <w:rStyle w:val="normaltextrun"/>
                      <w:rFonts w:ascii="Arial" w:hAnsi="Arial" w:cs="Arial"/>
                      <w:color w:val="000000"/>
                      <w:shd w:val="clear" w:color="auto" w:fill="FFFFFF"/>
                    </w:rPr>
                    <w:t>salary support and other payment requirements, where a</w:t>
                  </w:r>
                  <w:r w:rsidRPr="00307283">
                    <w:rPr>
                      <w:rStyle w:val="normaltextrun"/>
                      <w:rFonts w:ascii="Arial" w:hAnsi="Arial" w:cs="Arial"/>
                      <w:color w:val="000000"/>
                      <w:shd w:val="clear" w:color="auto" w:fill="FFFFFF"/>
                    </w:rPr>
                    <w:t xml:space="preserve">ccess to named </w:t>
                  </w:r>
                  <w:r>
                    <w:rPr>
                      <w:rStyle w:val="normaltextrun"/>
                      <w:rFonts w:ascii="Arial" w:hAnsi="Arial" w:cs="Arial"/>
                      <w:color w:val="000000"/>
                      <w:shd w:val="clear" w:color="auto" w:fill="FFFFFF"/>
                    </w:rPr>
                    <w:t>L</w:t>
                  </w:r>
                  <w:r w:rsidRPr="00307283">
                    <w:rPr>
                      <w:rStyle w:val="normaltextrun"/>
                      <w:rFonts w:ascii="Arial" w:hAnsi="Arial" w:cs="Arial"/>
                      <w:color w:val="000000"/>
                      <w:shd w:val="clear" w:color="auto" w:fill="FFFFFF"/>
                    </w:rPr>
                    <w:t xml:space="preserve">earner data </w:t>
                  </w:r>
                  <w:r>
                    <w:rPr>
                      <w:rStyle w:val="normaltextrun"/>
                      <w:rFonts w:ascii="Arial" w:hAnsi="Arial" w:cs="Arial"/>
                      <w:color w:val="000000"/>
                      <w:shd w:val="clear" w:color="auto" w:fill="FFFFFF"/>
                    </w:rPr>
                    <w:t>may be necessary</w:t>
                  </w:r>
                  <w:r w:rsidRPr="003D4519">
                    <w:rPr>
                      <w:rStyle w:val="normaltextrun"/>
                      <w:rFonts w:ascii="Arial" w:hAnsi="Arial" w:cs="Arial"/>
                      <w:color w:val="000000"/>
                      <w:shd w:val="clear" w:color="auto" w:fill="FFFFFF"/>
                    </w:rPr>
                    <w:t xml:space="preserve"> in order to triangulate </w:t>
                  </w:r>
                  <w:r>
                    <w:rPr>
                      <w:rStyle w:val="normaltextrun"/>
                      <w:rFonts w:ascii="Arial" w:hAnsi="Arial" w:cs="Arial"/>
                      <w:color w:val="000000"/>
                      <w:shd w:val="clear" w:color="auto" w:fill="FFFFFF"/>
                    </w:rPr>
                    <w:t xml:space="preserve">and validate </w:t>
                  </w:r>
                  <w:r w:rsidRPr="003D4519">
                    <w:rPr>
                      <w:rStyle w:val="normaltextrun"/>
                      <w:rFonts w:ascii="Arial" w:hAnsi="Arial" w:cs="Arial"/>
                      <w:color w:val="000000"/>
                      <w:shd w:val="clear" w:color="auto" w:fill="FFFFFF"/>
                    </w:rPr>
                    <w:t xml:space="preserve">payments to the employing </w:t>
                  </w:r>
                  <w:proofErr w:type="spellStart"/>
                  <w:r>
                    <w:rPr>
                      <w:rStyle w:val="normaltextrun"/>
                      <w:rFonts w:ascii="Arial" w:hAnsi="Arial" w:cs="Arial"/>
                      <w:color w:val="000000"/>
                      <w:shd w:val="clear" w:color="auto" w:fill="FFFFFF"/>
                    </w:rPr>
                    <w:t>organisation</w:t>
                  </w:r>
                  <w:proofErr w:type="spellEnd"/>
                  <w:r>
                    <w:rPr>
                      <w:rStyle w:val="normaltextrun"/>
                      <w:rFonts w:ascii="Arial" w:hAnsi="Arial" w:cs="Arial"/>
                      <w:color w:val="000000"/>
                      <w:shd w:val="clear" w:color="auto" w:fill="FFFFFF"/>
                    </w:rPr>
                    <w:t xml:space="preserve"> </w:t>
                  </w:r>
                </w:p>
                <w:p w14:paraId="577AF33A" w14:textId="77777777" w:rsidR="00574FBA" w:rsidRPr="003D4519" w:rsidRDefault="00574FBA" w:rsidP="006E29FB">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Arial" w:hAnsi="Arial" w:cs="Arial"/>
                    </w:rPr>
                  </w:pP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activity </w:t>
                  </w:r>
                  <w:r>
                    <w:rPr>
                      <w:rStyle w:val="normaltextrun"/>
                      <w:rFonts w:ascii="Arial" w:hAnsi="Arial" w:cs="Arial"/>
                      <w:color w:val="000000"/>
                      <w:shd w:val="clear" w:color="auto" w:fill="FFFFFF"/>
                    </w:rPr>
                    <w:t xml:space="preserve">and to support validation of data by Placement Providers in collaboration with Education Providers and HEE, </w:t>
                  </w:r>
                  <w:r w:rsidRPr="003D4519">
                    <w:rPr>
                      <w:rStyle w:val="normaltextrun"/>
                      <w:rFonts w:ascii="Arial" w:hAnsi="Arial" w:cs="Arial"/>
                      <w:color w:val="000000"/>
                      <w:shd w:val="clear" w:color="auto" w:fill="FFFFFF"/>
                    </w:rPr>
                    <w:t xml:space="preserve">in order to enable HEE to make an appropriate tariff payment to the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rovider</w:t>
                  </w:r>
                  <w:r w:rsidRPr="003D4519">
                    <w:rPr>
                      <w:rStyle w:val="eop"/>
                      <w:rFonts w:ascii="Arial" w:hAnsi="Arial" w:cs="Arial"/>
                      <w:color w:val="000000"/>
                      <w:shd w:val="clear" w:color="auto" w:fill="FFFFFF"/>
                    </w:rPr>
                    <w:t> </w:t>
                  </w:r>
                </w:p>
                <w:p w14:paraId="22D1D9A1"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796BBFE"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1CB6FC8E"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3303A209"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D6C13EE"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6455114"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4427E8"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DBBDF99"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5B7DD522"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5667091"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5F91DC7"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0F8307E"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68F30B"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7140B959"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normaltextrun"/>
                      <w:rFonts w:ascii="Arial" w:hAnsi="Arial" w:cs="Arial"/>
                    </w:rPr>
                  </w:pPr>
                </w:p>
                <w:p w14:paraId="5B137428"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45C00DE"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89A126D"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39C1A7E7"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55532D9F"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30A0B65"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3640B57"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013E6F2"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68F7953"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92E53D3"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15283FD"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059E85E9" w14:textId="77777777" w:rsidR="00574FBA" w:rsidRDefault="00574FBA" w:rsidP="006E29FB">
                  <w:pPr>
                    <w:pStyle w:val="paragraph0"/>
                    <w:framePr w:hSpace="187" w:wrap="around" w:vAnchor="text" w:hAnchor="margin" w:x="108" w:y="289"/>
                    <w:spacing w:before="0" w:beforeAutospacing="0" w:after="0" w:afterAutospacing="0"/>
                    <w:textAlignment w:val="baseline"/>
                    <w:rPr>
                      <w:rFonts w:ascii="Arial" w:hAnsi="Arial" w:cs="Arial"/>
                    </w:rPr>
                  </w:pPr>
                  <w:r>
                    <w:rPr>
                      <w:rStyle w:val="eop"/>
                      <w:rFonts w:ascii="Arial" w:hAnsi="Arial" w:cs="Arial"/>
                      <w:color w:val="000000" w:themeColor="text1"/>
                    </w:rPr>
                    <w:t xml:space="preserve">Learners’ </w:t>
                  </w:r>
                  <w:r w:rsidRPr="00242F06">
                    <w:rPr>
                      <w:rStyle w:val="eop"/>
                      <w:rFonts w:ascii="Arial" w:hAnsi="Arial" w:cs="Arial"/>
                      <w:color w:val="000000" w:themeColor="text1"/>
                    </w:rPr>
                    <w:t>name</w:t>
                  </w:r>
                  <w:r>
                    <w:rPr>
                      <w:rStyle w:val="eop"/>
                      <w:rFonts w:ascii="Arial" w:hAnsi="Arial" w:cs="Arial"/>
                      <w:color w:val="000000" w:themeColor="text1"/>
                    </w:rPr>
                    <w:t>s</w:t>
                  </w:r>
                  <w:r w:rsidRPr="00242F06">
                    <w:rPr>
                      <w:rStyle w:val="eop"/>
                      <w:rFonts w:ascii="Arial" w:hAnsi="Arial" w:cs="Arial"/>
                      <w:color w:val="000000" w:themeColor="text1"/>
                    </w:rPr>
                    <w:t xml:space="preserve"> and email address to be collected for the purposes of disseminating the HEE NETs survey. </w:t>
                  </w:r>
                  <w:r w:rsidRPr="00242F06">
                    <w:rPr>
                      <w:rFonts w:ascii="Arial" w:hAnsi="Arial" w:cs="Arial"/>
                    </w:rPr>
                    <w:t>Education and Placement Providers/</w:t>
                  </w:r>
                  <w:r>
                    <w:rPr>
                      <w:rFonts w:ascii="Arial" w:hAnsi="Arial" w:cs="Arial"/>
                    </w:rPr>
                    <w:t xml:space="preserve"> e</w:t>
                  </w:r>
                  <w:r w:rsidRPr="00242F06">
                    <w:rPr>
                      <w:rFonts w:ascii="Arial" w:hAnsi="Arial" w:cs="Arial"/>
                    </w:rPr>
                    <w:t xml:space="preserve">mployers to ensure </w:t>
                  </w:r>
                  <w:r>
                    <w:rPr>
                      <w:rFonts w:ascii="Arial" w:hAnsi="Arial" w:cs="Arial"/>
                    </w:rPr>
                    <w:t>L</w:t>
                  </w:r>
                  <w:r w:rsidRPr="00242F06">
                    <w:rPr>
                      <w:rFonts w:ascii="Arial" w:hAnsi="Arial" w:cs="Arial"/>
                    </w:rPr>
                    <w:t>earners/employees are made aware of this requirement if not included in their learning/employment contract.</w:t>
                  </w:r>
                </w:p>
                <w:p w14:paraId="2D83FF02" w14:textId="77777777" w:rsidR="00574FBA" w:rsidRDefault="00574FBA" w:rsidP="006E29FB">
                  <w:pPr>
                    <w:pStyle w:val="paragraph0"/>
                    <w:framePr w:hSpace="187" w:wrap="around" w:vAnchor="text" w:hAnchor="margin" w:x="108" w:y="289"/>
                    <w:spacing w:before="0" w:beforeAutospacing="0" w:after="0" w:afterAutospacing="0"/>
                    <w:textAlignment w:val="baseline"/>
                  </w:pPr>
                </w:p>
                <w:p w14:paraId="3BDAAE84" w14:textId="77777777" w:rsidR="00574FBA" w:rsidRPr="003D4519" w:rsidRDefault="00574FBA" w:rsidP="006E29FB">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r>
                    <w:rPr>
                      <w:rStyle w:val="normaltextrun"/>
                      <w:rFonts w:ascii="Arial" w:hAnsi="Arial" w:cs="Arial"/>
                      <w:color w:val="000000"/>
                      <w:shd w:val="clear" w:color="auto" w:fill="FFFFFF"/>
                    </w:rPr>
                    <w:t>Decile ranking data needed for medical and dental Learners as part of ranking process for recruitment.</w:t>
                  </w:r>
                  <w:r>
                    <w:rPr>
                      <w:rStyle w:val="eop"/>
                      <w:rFonts w:ascii="Arial" w:hAnsi="Arial" w:cs="Arial"/>
                      <w:color w:val="000000"/>
                      <w:shd w:val="clear" w:color="auto" w:fill="FFFFFF"/>
                    </w:rPr>
                    <w:t> </w:t>
                  </w:r>
                </w:p>
              </w:tc>
            </w:tr>
          </w:tbl>
          <w:p w14:paraId="12508A32" w14:textId="77777777" w:rsidR="00574FBA" w:rsidRDefault="00574FBA" w:rsidP="009E040F">
            <w:pPr>
              <w:rPr>
                <w:rFonts w:ascii="Arial" w:hAnsi="Arial" w:cs="Arial"/>
                <w:sz w:val="24"/>
                <w:szCs w:val="24"/>
              </w:rPr>
            </w:pPr>
          </w:p>
          <w:p w14:paraId="36D25A3C" w14:textId="77777777" w:rsidR="00574FBA" w:rsidRPr="00BB13E0" w:rsidRDefault="00574FBA" w:rsidP="009E040F">
            <w:pPr>
              <w:rPr>
                <w:rFonts w:ascii="Arial" w:hAnsi="Arial" w:cs="Arial"/>
                <w:sz w:val="24"/>
                <w:szCs w:val="24"/>
              </w:rPr>
            </w:pPr>
            <w:r w:rsidRPr="00FC27EC">
              <w:rPr>
                <w:rFonts w:ascii="Arial" w:hAnsi="Arial" w:cs="Arial"/>
                <w:sz w:val="24"/>
                <w:szCs w:val="24"/>
              </w:rPr>
              <w:t xml:space="preserve">This Data Sharing Agreement is specific to the data items listed.  Other data flows between </w:t>
            </w:r>
            <w:proofErr w:type="spellStart"/>
            <w:r w:rsidRPr="00FC27EC">
              <w:rPr>
                <w:rFonts w:ascii="Arial" w:hAnsi="Arial" w:cs="Arial"/>
                <w:sz w:val="24"/>
                <w:szCs w:val="24"/>
              </w:rPr>
              <w:t>organisations</w:t>
            </w:r>
            <w:proofErr w:type="spellEnd"/>
            <w:r w:rsidRPr="00FC27EC">
              <w:rPr>
                <w:rFonts w:ascii="Arial" w:hAnsi="Arial" w:cs="Arial"/>
                <w:sz w:val="24"/>
                <w:szCs w:val="24"/>
              </w:rPr>
              <w:t xml:space="preserve"> will fall outside this </w:t>
            </w:r>
            <w:r>
              <w:rPr>
                <w:rFonts w:ascii="Arial" w:hAnsi="Arial" w:cs="Arial"/>
                <w:sz w:val="24"/>
                <w:szCs w:val="24"/>
              </w:rPr>
              <w:t>Agreement</w:t>
            </w:r>
            <w:r w:rsidRPr="00FC27EC">
              <w:rPr>
                <w:rFonts w:ascii="Arial" w:hAnsi="Arial" w:cs="Arial"/>
                <w:sz w:val="24"/>
                <w:szCs w:val="24"/>
              </w:rPr>
              <w:t>.</w:t>
            </w:r>
          </w:p>
        </w:tc>
      </w:tr>
      <w:tr w:rsidR="00574FBA" w:rsidRPr="003D4519" w14:paraId="522B0F72" w14:textId="77777777" w:rsidTr="009E040F">
        <w:tc>
          <w:tcPr>
            <w:tcW w:w="550" w:type="dxa"/>
          </w:tcPr>
          <w:p w14:paraId="2C48B305" w14:textId="77777777" w:rsidR="00574FBA" w:rsidRPr="003D4519" w:rsidRDefault="00574FBA" w:rsidP="009E040F">
            <w:pPr>
              <w:rPr>
                <w:rFonts w:ascii="Arial" w:hAnsi="Arial" w:cs="Arial"/>
                <w:b/>
                <w:sz w:val="24"/>
                <w:szCs w:val="24"/>
              </w:rPr>
            </w:pPr>
            <w:r w:rsidRPr="003D4519">
              <w:rPr>
                <w:rFonts w:ascii="Arial" w:hAnsi="Arial" w:cs="Arial"/>
                <w:b/>
                <w:sz w:val="24"/>
                <w:szCs w:val="24"/>
              </w:rPr>
              <w:t>8.</w:t>
            </w:r>
          </w:p>
        </w:tc>
        <w:tc>
          <w:tcPr>
            <w:tcW w:w="10077" w:type="dxa"/>
          </w:tcPr>
          <w:p w14:paraId="7C088FA5" w14:textId="77777777" w:rsidR="00574FBA" w:rsidRDefault="00574FBA" w:rsidP="009E040F">
            <w:pPr>
              <w:rPr>
                <w:rFonts w:ascii="Arial" w:hAnsi="Arial" w:cs="Arial"/>
                <w:b/>
                <w:sz w:val="24"/>
                <w:szCs w:val="24"/>
              </w:rPr>
            </w:pPr>
            <w:r w:rsidRPr="003D4519">
              <w:rPr>
                <w:rFonts w:ascii="Arial" w:hAnsi="Arial" w:cs="Arial"/>
                <w:b/>
                <w:sz w:val="24"/>
                <w:szCs w:val="24"/>
              </w:rPr>
              <w:t>How will the processing be facilitated?</w:t>
            </w:r>
          </w:p>
          <w:p w14:paraId="6F7B9C0F" w14:textId="77777777" w:rsidR="00574FBA" w:rsidRPr="003D4519" w:rsidRDefault="00574FBA" w:rsidP="009E040F">
            <w:pPr>
              <w:rPr>
                <w:rFonts w:ascii="Arial" w:hAnsi="Arial" w:cs="Arial"/>
                <w:b/>
                <w:sz w:val="24"/>
                <w:szCs w:val="24"/>
              </w:rPr>
            </w:pPr>
          </w:p>
          <w:p w14:paraId="741ED3AC" w14:textId="77777777" w:rsidR="00574FBA" w:rsidRPr="00885AAD" w:rsidRDefault="00574FBA" w:rsidP="009E040F">
            <w:pPr>
              <w:rPr>
                <w:rFonts w:ascii="Arial" w:hAnsi="Arial" w:cs="Arial"/>
                <w:i/>
                <w:iCs/>
                <w:sz w:val="24"/>
                <w:szCs w:val="24"/>
              </w:rPr>
            </w:pPr>
            <w:bookmarkStart w:id="1382" w:name="_Hlk33711539"/>
            <w:r w:rsidRPr="00885AAD">
              <w:rPr>
                <w:rFonts w:ascii="Arial" w:hAnsi="Arial" w:cs="Arial"/>
                <w:i/>
                <w:iCs/>
                <w:sz w:val="24"/>
                <w:szCs w:val="24"/>
              </w:rPr>
              <w:t xml:space="preserve">Document the arrangements for processing the information i.e. who – Job title and </w:t>
            </w:r>
            <w:proofErr w:type="spellStart"/>
            <w:r w:rsidRPr="00885AAD">
              <w:rPr>
                <w:rFonts w:ascii="Arial" w:hAnsi="Arial" w:cs="Arial"/>
                <w:i/>
                <w:iCs/>
                <w:sz w:val="24"/>
                <w:szCs w:val="24"/>
              </w:rPr>
              <w:t>organisation</w:t>
            </w:r>
            <w:proofErr w:type="spellEnd"/>
            <w:r w:rsidRPr="00885AAD">
              <w:rPr>
                <w:rFonts w:ascii="Arial" w:hAnsi="Arial" w:cs="Arial"/>
                <w:i/>
                <w:iCs/>
                <w:sz w:val="24"/>
                <w:szCs w:val="24"/>
              </w:rPr>
              <w:t xml:space="preserve">, how, including: </w:t>
            </w:r>
          </w:p>
          <w:p w14:paraId="5DAB60CC"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A.  How any data will be kept accurate and up to date – this is to ensure compliance with the GDPR principle </w:t>
            </w:r>
            <w:r>
              <w:rPr>
                <w:rFonts w:ascii="Arial" w:hAnsi="Arial" w:cs="Arial"/>
                <w:i/>
                <w:iCs/>
                <w:sz w:val="24"/>
                <w:szCs w:val="24"/>
              </w:rPr>
              <w:t>5</w:t>
            </w:r>
            <w:r w:rsidRPr="00885AAD">
              <w:rPr>
                <w:rFonts w:ascii="Arial" w:hAnsi="Arial" w:cs="Arial"/>
                <w:i/>
                <w:iCs/>
                <w:sz w:val="24"/>
                <w:szCs w:val="24"/>
              </w:rPr>
              <w:t xml:space="preserve">(d); </w:t>
            </w:r>
          </w:p>
          <w:p w14:paraId="12AD60EE"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B.  Explain how the processing will ensure compliance with principle </w:t>
            </w:r>
            <w:r>
              <w:rPr>
                <w:rFonts w:ascii="Arial" w:hAnsi="Arial" w:cs="Arial"/>
                <w:i/>
                <w:iCs/>
                <w:sz w:val="24"/>
                <w:szCs w:val="24"/>
              </w:rPr>
              <w:t>5</w:t>
            </w:r>
            <w:r w:rsidRPr="00885AAD">
              <w:rPr>
                <w:rFonts w:ascii="Arial" w:hAnsi="Arial" w:cs="Arial"/>
                <w:i/>
                <w:iCs/>
                <w:sz w:val="24"/>
                <w:szCs w:val="24"/>
              </w:rPr>
              <w:t>(f)</w:t>
            </w:r>
          </w:p>
          <w:p w14:paraId="206C56BD"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C. Whether any information is being transferred outside the</w:t>
            </w:r>
            <w:r>
              <w:rPr>
                <w:rFonts w:ascii="Arial" w:hAnsi="Arial" w:cs="Arial"/>
                <w:i/>
                <w:iCs/>
                <w:sz w:val="24"/>
                <w:szCs w:val="24"/>
              </w:rPr>
              <w:t xml:space="preserve"> UK</w:t>
            </w:r>
            <w:r w:rsidRPr="00885AAD">
              <w:rPr>
                <w:rFonts w:ascii="Arial" w:hAnsi="Arial" w:cs="Arial"/>
                <w:i/>
                <w:iCs/>
                <w:sz w:val="24"/>
                <w:szCs w:val="24"/>
              </w:rPr>
              <w:t>– this is to ensure compliance with Article 30 of the GDPR.</w:t>
            </w:r>
            <w:bookmarkEnd w:id="1382"/>
          </w:p>
          <w:p w14:paraId="7748670D" w14:textId="77777777" w:rsidR="00574FBA" w:rsidRDefault="00574FBA" w:rsidP="009E040F">
            <w:pPr>
              <w:rPr>
                <w:rFonts w:ascii="Arial" w:hAnsi="Arial" w:cs="Arial"/>
                <w:sz w:val="24"/>
                <w:szCs w:val="24"/>
              </w:rPr>
            </w:pPr>
          </w:p>
          <w:p w14:paraId="2FA6481F" w14:textId="77777777" w:rsidR="00574FBA" w:rsidRDefault="00574FBA" w:rsidP="009E040F">
            <w:pPr>
              <w:rPr>
                <w:rFonts w:ascii="Arial" w:hAnsi="Arial" w:cs="Arial"/>
                <w:sz w:val="24"/>
                <w:szCs w:val="24"/>
              </w:rPr>
            </w:pPr>
            <w:r w:rsidRPr="4FAD1BA2">
              <w:rPr>
                <w:rFonts w:ascii="Arial" w:hAnsi="Arial" w:cs="Arial"/>
                <w:sz w:val="24"/>
                <w:szCs w:val="24"/>
              </w:rPr>
              <w:t>The e</w:t>
            </w:r>
            <w:r>
              <w:rPr>
                <w:rFonts w:ascii="Arial" w:hAnsi="Arial" w:cs="Arial"/>
                <w:sz w:val="24"/>
                <w:szCs w:val="24"/>
              </w:rPr>
              <w:t>-</w:t>
            </w:r>
            <w:r w:rsidRPr="4FAD1BA2">
              <w:rPr>
                <w:rFonts w:ascii="Arial" w:hAnsi="Arial" w:cs="Arial"/>
                <w:sz w:val="24"/>
                <w:szCs w:val="24"/>
              </w:rPr>
              <w:t xml:space="preserve">Collection </w:t>
            </w:r>
            <w:r>
              <w:rPr>
                <w:rFonts w:ascii="Arial" w:hAnsi="Arial" w:cs="Arial"/>
                <w:sz w:val="24"/>
                <w:szCs w:val="24"/>
              </w:rPr>
              <w:t xml:space="preserve">platform </w:t>
            </w:r>
            <w:r w:rsidRPr="4FAD1BA2">
              <w:rPr>
                <w:rFonts w:ascii="Arial" w:hAnsi="Arial" w:cs="Arial"/>
                <w:sz w:val="24"/>
                <w:szCs w:val="24"/>
              </w:rPr>
              <w:t xml:space="preserve">will collect data on education provision and </w:t>
            </w:r>
            <w:r>
              <w:rPr>
                <w:rFonts w:ascii="Arial" w:hAnsi="Arial" w:cs="Arial"/>
                <w:sz w:val="24"/>
                <w:szCs w:val="24"/>
              </w:rPr>
              <w:t>L</w:t>
            </w:r>
            <w:r w:rsidRPr="4FAD1BA2">
              <w:rPr>
                <w:rFonts w:ascii="Arial" w:hAnsi="Arial" w:cs="Arial"/>
                <w:sz w:val="24"/>
                <w:szCs w:val="24"/>
              </w:rPr>
              <w:t>earner activity, including</w:t>
            </w:r>
            <w:r>
              <w:t xml:space="preserve"> </w:t>
            </w:r>
            <w:r>
              <w:rPr>
                <w:rFonts w:ascii="Arial" w:hAnsi="Arial" w:cs="Arial"/>
                <w:sz w:val="24"/>
                <w:szCs w:val="24"/>
              </w:rPr>
              <w:t>P</w:t>
            </w:r>
            <w:r w:rsidRPr="4FAD1BA2">
              <w:rPr>
                <w:rFonts w:ascii="Arial" w:hAnsi="Arial" w:cs="Arial"/>
                <w:sz w:val="24"/>
                <w:szCs w:val="24"/>
              </w:rPr>
              <w:t>lacement activity. This data collection process is consistent across HEE and enables payments for training, placement provision, salary and other financial support</w:t>
            </w:r>
            <w:r>
              <w:rPr>
                <w:rFonts w:ascii="Arial" w:hAnsi="Arial" w:cs="Arial"/>
                <w:sz w:val="24"/>
                <w:szCs w:val="24"/>
              </w:rPr>
              <w:t xml:space="preserve"> </w:t>
            </w:r>
            <w:r w:rsidRPr="4FAD1BA2">
              <w:rPr>
                <w:rFonts w:ascii="Arial" w:hAnsi="Arial" w:cs="Arial"/>
                <w:sz w:val="24"/>
                <w:szCs w:val="24"/>
              </w:rPr>
              <w:t>in a timely fashion using robust data.</w:t>
            </w:r>
          </w:p>
          <w:p w14:paraId="1929A468" w14:textId="77777777" w:rsidR="00574FBA" w:rsidRPr="00307283" w:rsidRDefault="00574FBA" w:rsidP="009E040F">
            <w:pPr>
              <w:rPr>
                <w:rFonts w:ascii="Arial" w:hAnsi="Arial" w:cs="Arial"/>
                <w:sz w:val="24"/>
                <w:szCs w:val="24"/>
              </w:rPr>
            </w:pPr>
          </w:p>
          <w:p w14:paraId="6D94E6C5" w14:textId="77777777" w:rsidR="00574FBA" w:rsidRPr="00307283" w:rsidRDefault="00574FBA" w:rsidP="009E040F">
            <w:pPr>
              <w:rPr>
                <w:rFonts w:ascii="Arial" w:hAnsi="Arial" w:cs="Arial"/>
                <w:sz w:val="24"/>
                <w:szCs w:val="24"/>
              </w:rPr>
            </w:pPr>
            <w:r w:rsidRPr="00307283">
              <w:rPr>
                <w:rFonts w:ascii="Arial" w:hAnsi="Arial" w:cs="Arial"/>
                <w:sz w:val="24"/>
                <w:szCs w:val="24"/>
              </w:rPr>
              <w:t xml:space="preserve">The </w:t>
            </w:r>
            <w:r w:rsidRPr="00364720">
              <w:rPr>
                <w:rFonts w:ascii="Arial" w:hAnsi="Arial" w:cs="Arial"/>
                <w:sz w:val="24"/>
                <w:szCs w:val="24"/>
              </w:rPr>
              <w:t>e</w:t>
            </w:r>
            <w:r>
              <w:rPr>
                <w:rFonts w:ascii="Arial" w:hAnsi="Arial" w:cs="Arial"/>
                <w:sz w:val="24"/>
                <w:szCs w:val="24"/>
              </w:rPr>
              <w:t>-</w:t>
            </w:r>
            <w:r w:rsidRPr="00364720">
              <w:rPr>
                <w:rFonts w:ascii="Arial" w:hAnsi="Arial" w:cs="Arial"/>
                <w:sz w:val="24"/>
                <w:szCs w:val="24"/>
              </w:rPr>
              <w:t xml:space="preserve">Collection </w:t>
            </w:r>
            <w:r>
              <w:rPr>
                <w:rFonts w:ascii="Arial" w:hAnsi="Arial" w:cs="Arial"/>
                <w:sz w:val="24"/>
                <w:szCs w:val="24"/>
              </w:rPr>
              <w:t xml:space="preserve">platform </w:t>
            </w:r>
            <w:r w:rsidRPr="00307283">
              <w:rPr>
                <w:rFonts w:ascii="Arial" w:hAnsi="Arial" w:cs="Arial"/>
                <w:sz w:val="24"/>
                <w:szCs w:val="24"/>
              </w:rPr>
              <w:t xml:space="preserve">will permit </w:t>
            </w:r>
            <w:r w:rsidRPr="00364720">
              <w:rPr>
                <w:rFonts w:ascii="Arial" w:hAnsi="Arial" w:cs="Arial"/>
                <w:sz w:val="24"/>
                <w:szCs w:val="24"/>
              </w:rPr>
              <w:t>Education and Placement</w:t>
            </w:r>
            <w:r>
              <w:t xml:space="preserve"> </w:t>
            </w:r>
            <w:r>
              <w:rPr>
                <w:rFonts w:ascii="Arial" w:hAnsi="Arial" w:cs="Arial"/>
                <w:sz w:val="24"/>
                <w:szCs w:val="24"/>
              </w:rPr>
              <w:t>Providers</w:t>
            </w:r>
            <w:r w:rsidRPr="00307283">
              <w:rPr>
                <w:rFonts w:ascii="Arial" w:hAnsi="Arial" w:cs="Arial"/>
                <w:sz w:val="24"/>
                <w:szCs w:val="24"/>
              </w:rPr>
              <w:t xml:space="preserve"> to submit data to HEE, which will be collated and stored in the </w:t>
            </w:r>
            <w:r>
              <w:rPr>
                <w:rFonts w:ascii="Arial" w:hAnsi="Arial" w:cs="Arial"/>
                <w:sz w:val="24"/>
                <w:szCs w:val="24"/>
              </w:rPr>
              <w:t>secure National HEE</w:t>
            </w:r>
            <w:r w:rsidRPr="00307283">
              <w:rPr>
                <w:rFonts w:ascii="Arial" w:hAnsi="Arial" w:cs="Arial"/>
                <w:sz w:val="24"/>
                <w:szCs w:val="24"/>
              </w:rPr>
              <w:t xml:space="preserve"> data warehouse. </w:t>
            </w:r>
            <w:r>
              <w:rPr>
                <w:rFonts w:ascii="Arial" w:hAnsi="Arial" w:cs="Arial"/>
                <w:sz w:val="24"/>
                <w:szCs w:val="24"/>
              </w:rPr>
              <w:t>Parties to this agreement</w:t>
            </w:r>
            <w:r w:rsidRPr="00307283">
              <w:rPr>
                <w:rFonts w:ascii="Arial" w:hAnsi="Arial" w:cs="Arial"/>
                <w:sz w:val="24"/>
                <w:szCs w:val="24"/>
              </w:rPr>
              <w:t xml:space="preserve"> will add data via secure upload of the data collection template once completed</w:t>
            </w:r>
            <w:r>
              <w:rPr>
                <w:rFonts w:ascii="Arial" w:hAnsi="Arial" w:cs="Arial"/>
                <w:sz w:val="24"/>
                <w:szCs w:val="24"/>
              </w:rPr>
              <w:t xml:space="preserve"> in line with the guidance provided.</w:t>
            </w:r>
            <w:r w:rsidRPr="00307283">
              <w:rPr>
                <w:rFonts w:ascii="Arial" w:hAnsi="Arial" w:cs="Arial"/>
                <w:sz w:val="24"/>
                <w:szCs w:val="24"/>
              </w:rPr>
              <w:t xml:space="preserve"> </w:t>
            </w:r>
          </w:p>
          <w:p w14:paraId="04660E3A" w14:textId="77777777" w:rsidR="00574FBA" w:rsidRPr="003D4519" w:rsidRDefault="00574FBA" w:rsidP="009E040F">
            <w:pPr>
              <w:rPr>
                <w:rFonts w:ascii="Arial" w:hAnsi="Arial" w:cs="Arial"/>
                <w:b/>
                <w:sz w:val="24"/>
                <w:szCs w:val="24"/>
              </w:rPr>
            </w:pPr>
          </w:p>
          <w:p w14:paraId="5A3C87E2" w14:textId="77777777" w:rsidR="00574FBA" w:rsidRPr="003D4519" w:rsidRDefault="00574FBA" w:rsidP="00DB7429">
            <w:pPr>
              <w:pStyle w:val="ListParagraph"/>
              <w:numPr>
                <w:ilvl w:val="0"/>
                <w:numId w:val="34"/>
              </w:numPr>
              <w:spacing w:after="0" w:line="240" w:lineRule="auto"/>
              <w:rPr>
                <w:rFonts w:ascii="Arial" w:hAnsi="Arial" w:cs="Arial"/>
                <w:sz w:val="24"/>
                <w:szCs w:val="24"/>
              </w:rPr>
            </w:pPr>
            <w:r w:rsidRPr="7BAE61BC">
              <w:rPr>
                <w:rFonts w:ascii="Arial" w:hAnsi="Arial" w:cs="Arial"/>
                <w:sz w:val="24"/>
                <w:szCs w:val="24"/>
              </w:rPr>
              <w:t>No information will be transferred out of the UK</w:t>
            </w:r>
            <w:r>
              <w:rPr>
                <w:rFonts w:ascii="Arial" w:hAnsi="Arial" w:cs="Arial"/>
                <w:sz w:val="24"/>
                <w:szCs w:val="24"/>
              </w:rPr>
              <w:t>.</w:t>
            </w:r>
          </w:p>
          <w:p w14:paraId="5F35C782" w14:textId="77777777" w:rsidR="00574FBA" w:rsidRPr="00364720" w:rsidRDefault="00574FBA" w:rsidP="00DB7429">
            <w:pPr>
              <w:pStyle w:val="ListParagraph"/>
              <w:numPr>
                <w:ilvl w:val="0"/>
                <w:numId w:val="34"/>
              </w:numPr>
              <w:spacing w:after="0" w:line="240" w:lineRule="auto"/>
              <w:rPr>
                <w:rFonts w:ascii="Arial" w:hAnsi="Arial" w:cs="Arial"/>
                <w:sz w:val="24"/>
                <w:szCs w:val="24"/>
              </w:rPr>
            </w:pPr>
            <w:r w:rsidRPr="00364720">
              <w:rPr>
                <w:rFonts w:ascii="Arial" w:hAnsi="Arial" w:cs="Arial"/>
                <w:sz w:val="24"/>
                <w:szCs w:val="24"/>
              </w:rPr>
              <w:t xml:space="preserve">Data </w:t>
            </w:r>
            <w:r>
              <w:rPr>
                <w:rFonts w:ascii="Arial" w:hAnsi="Arial" w:cs="Arial"/>
                <w:sz w:val="24"/>
                <w:szCs w:val="24"/>
              </w:rPr>
              <w:t>P</w:t>
            </w:r>
            <w:r w:rsidRPr="00364720">
              <w:rPr>
                <w:rFonts w:ascii="Arial" w:hAnsi="Arial" w:cs="Arial"/>
                <w:sz w:val="24"/>
                <w:szCs w:val="24"/>
              </w:rPr>
              <w:t xml:space="preserve">roviders will be notified in advance of collection requirements and of any change in frequency or dates of collection. </w:t>
            </w:r>
          </w:p>
          <w:p w14:paraId="2D33C156"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 xml:space="preserve">All code </w:t>
            </w:r>
            <w:r>
              <w:rPr>
                <w:rFonts w:ascii="Arial" w:eastAsia="Times New Roman" w:hAnsi="Arial" w:cs="Arial"/>
                <w:sz w:val="24"/>
                <w:szCs w:val="24"/>
              </w:rPr>
              <w:t>is</w:t>
            </w:r>
            <w:r w:rsidRPr="003D4519">
              <w:rPr>
                <w:rFonts w:ascii="Arial" w:eastAsia="Times New Roman" w:hAnsi="Arial" w:cs="Arial"/>
                <w:sz w:val="24"/>
                <w:szCs w:val="24"/>
              </w:rPr>
              <w:t xml:space="preserve"> tracked and managed through source control.</w:t>
            </w:r>
            <w:r>
              <w:rPr>
                <w:rFonts w:ascii="Arial" w:eastAsia="Times New Roman" w:hAnsi="Arial" w:cs="Arial"/>
                <w:sz w:val="24"/>
                <w:szCs w:val="24"/>
              </w:rPr>
              <w:t xml:space="preserve"> </w:t>
            </w:r>
          </w:p>
          <w:p w14:paraId="358CC46E" w14:textId="77777777" w:rsidR="00574FBA" w:rsidRPr="00242F06"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code changes are subject to automated unit testing.</w:t>
            </w:r>
            <w:r>
              <w:rPr>
                <w:rFonts w:ascii="Arial" w:eastAsia="Times New Roman" w:hAnsi="Arial" w:cs="Arial"/>
                <w:sz w:val="24"/>
                <w:szCs w:val="24"/>
              </w:rPr>
              <w:t xml:space="preserve"> </w:t>
            </w:r>
          </w:p>
          <w:p w14:paraId="74586EAC" w14:textId="77777777" w:rsidR="00574FBA" w:rsidRPr="00307283" w:rsidRDefault="00574FBA" w:rsidP="00DB7429">
            <w:pPr>
              <w:pStyle w:val="CommentText"/>
              <w:numPr>
                <w:ilvl w:val="0"/>
                <w:numId w:val="41"/>
              </w:numPr>
              <w:spacing w:after="0" w:line="240" w:lineRule="auto"/>
            </w:pPr>
            <w:r w:rsidRPr="003D4519">
              <w:rPr>
                <w:rFonts w:ascii="Arial" w:eastAsia="Times New Roman" w:hAnsi="Arial" w:cs="Arial"/>
                <w:sz w:val="24"/>
                <w:szCs w:val="24"/>
              </w:rPr>
              <w:t>All major changes are verified and quality checked by HEE users</w:t>
            </w:r>
            <w:r>
              <w:rPr>
                <w:rFonts w:ascii="Arial" w:eastAsia="Times New Roman" w:hAnsi="Arial" w:cs="Arial"/>
                <w:sz w:val="24"/>
                <w:szCs w:val="24"/>
              </w:rPr>
              <w:t xml:space="preserve"> prior to release.</w:t>
            </w:r>
          </w:p>
          <w:p w14:paraId="7F9ABDF5" w14:textId="77777777" w:rsidR="00574FBA" w:rsidRPr="00307283" w:rsidRDefault="00574FBA" w:rsidP="00DB7429">
            <w:pPr>
              <w:pStyle w:val="CommentText"/>
              <w:numPr>
                <w:ilvl w:val="0"/>
                <w:numId w:val="40"/>
              </w:numPr>
              <w:spacing w:after="0" w:line="240" w:lineRule="auto"/>
              <w:rPr>
                <w:rFonts w:ascii="Arial" w:eastAsia="Times New Roman" w:hAnsi="Arial" w:cs="Arial"/>
                <w:sz w:val="24"/>
                <w:szCs w:val="24"/>
              </w:rPr>
            </w:pPr>
            <w:r w:rsidRPr="003D4519">
              <w:rPr>
                <w:rFonts w:ascii="Arial" w:eastAsia="Times New Roman" w:hAnsi="Arial" w:cs="Arial"/>
                <w:sz w:val="24"/>
                <w:szCs w:val="24"/>
              </w:rPr>
              <w:t>The application</w:t>
            </w:r>
            <w:r>
              <w:rPr>
                <w:rFonts w:ascii="Arial" w:eastAsia="Times New Roman" w:hAnsi="Arial" w:cs="Arial"/>
                <w:sz w:val="24"/>
                <w:szCs w:val="24"/>
              </w:rPr>
              <w:t>s used</w:t>
            </w:r>
            <w:r w:rsidRPr="003D4519">
              <w:rPr>
                <w:rFonts w:ascii="Arial" w:eastAsia="Times New Roman" w:hAnsi="Arial" w:cs="Arial"/>
                <w:sz w:val="24"/>
                <w:szCs w:val="24"/>
              </w:rPr>
              <w:t xml:space="preserve"> </w:t>
            </w:r>
            <w:proofErr w:type="spellStart"/>
            <w:r w:rsidRPr="003D4519">
              <w:rPr>
                <w:rFonts w:ascii="Arial" w:eastAsia="Times New Roman" w:hAnsi="Arial" w:cs="Arial"/>
                <w:sz w:val="24"/>
                <w:szCs w:val="24"/>
              </w:rPr>
              <w:t>utilise</w:t>
            </w:r>
            <w:proofErr w:type="spellEnd"/>
            <w:r w:rsidRPr="003D4519">
              <w:rPr>
                <w:rFonts w:ascii="Arial" w:eastAsia="Times New Roman" w:hAnsi="Arial" w:cs="Arial"/>
                <w:sz w:val="24"/>
                <w:szCs w:val="24"/>
              </w:rPr>
              <w:t xml:space="preserve"> role-based features to determine the areas of the application a user can see.</w:t>
            </w:r>
            <w:r>
              <w:rPr>
                <w:rFonts w:ascii="Arial" w:eastAsia="Times New Roman" w:hAnsi="Arial" w:cs="Arial"/>
                <w:sz w:val="24"/>
                <w:szCs w:val="24"/>
              </w:rPr>
              <w:t xml:space="preserve"> </w:t>
            </w:r>
            <w:r w:rsidRPr="00307283">
              <w:rPr>
                <w:rFonts w:ascii="Arial" w:eastAsia="Times New Roman" w:hAnsi="Arial" w:cs="Arial"/>
                <w:sz w:val="24"/>
                <w:szCs w:val="24"/>
              </w:rPr>
              <w:t>HEE system administrators allocate access via the application based on the role of the end user</w:t>
            </w:r>
            <w:r>
              <w:rPr>
                <w:rFonts w:ascii="Arial" w:eastAsia="Times New Roman" w:hAnsi="Arial" w:cs="Arial"/>
                <w:sz w:val="24"/>
                <w:szCs w:val="24"/>
              </w:rPr>
              <w:t>.</w:t>
            </w:r>
          </w:p>
          <w:p w14:paraId="6E765B69"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 xml:space="preserve">An </w:t>
            </w:r>
            <w:proofErr w:type="spellStart"/>
            <w:r w:rsidRPr="003D4519">
              <w:rPr>
                <w:rFonts w:ascii="Arial" w:eastAsia="Times New Roman" w:hAnsi="Arial" w:cs="Arial"/>
                <w:sz w:val="24"/>
                <w:szCs w:val="24"/>
              </w:rPr>
              <w:t>organisation</w:t>
            </w:r>
            <w:proofErr w:type="spellEnd"/>
            <w:r w:rsidRPr="003D4519">
              <w:rPr>
                <w:rFonts w:ascii="Arial" w:eastAsia="Times New Roman" w:hAnsi="Arial" w:cs="Arial"/>
                <w:sz w:val="24"/>
                <w:szCs w:val="24"/>
              </w:rPr>
              <w:t xml:space="preserve"> (non-HEE) user can only see features and data to which they have been explicitly assigned.  For instance, a user from </w:t>
            </w:r>
            <w:proofErr w:type="spellStart"/>
            <w:r w:rsidRPr="003D4519">
              <w:rPr>
                <w:rFonts w:ascii="Arial" w:eastAsia="Times New Roman" w:hAnsi="Arial" w:cs="Arial"/>
                <w:sz w:val="24"/>
                <w:szCs w:val="24"/>
              </w:rPr>
              <w:t>Organisation</w:t>
            </w:r>
            <w:proofErr w:type="spellEnd"/>
            <w:r w:rsidRPr="003D4519">
              <w:rPr>
                <w:rFonts w:ascii="Arial" w:eastAsia="Times New Roman" w:hAnsi="Arial" w:cs="Arial"/>
                <w:sz w:val="24"/>
                <w:szCs w:val="24"/>
              </w:rPr>
              <w:t xml:space="preserve"> A cannot view, edit, report or navigate to </w:t>
            </w:r>
            <w:proofErr w:type="spellStart"/>
            <w:r w:rsidRPr="003D4519">
              <w:rPr>
                <w:rFonts w:ascii="Arial" w:eastAsia="Times New Roman" w:hAnsi="Arial" w:cs="Arial"/>
                <w:sz w:val="24"/>
                <w:szCs w:val="24"/>
              </w:rPr>
              <w:t>Organisation</w:t>
            </w:r>
            <w:proofErr w:type="spellEnd"/>
            <w:r w:rsidRPr="003D4519">
              <w:rPr>
                <w:rFonts w:ascii="Arial" w:eastAsia="Times New Roman" w:hAnsi="Arial" w:cs="Arial"/>
                <w:sz w:val="24"/>
                <w:szCs w:val="24"/>
              </w:rPr>
              <w:t xml:space="preserve"> B</w:t>
            </w:r>
            <w:r>
              <w:rPr>
                <w:rFonts w:ascii="Arial" w:eastAsia="Times New Roman" w:hAnsi="Arial" w:cs="Arial"/>
                <w:sz w:val="24"/>
                <w:szCs w:val="24"/>
              </w:rPr>
              <w:t xml:space="preserve">, unless they are required to validate data provided by that other </w:t>
            </w:r>
            <w:proofErr w:type="spellStart"/>
            <w:r>
              <w:rPr>
                <w:rFonts w:ascii="Arial" w:eastAsia="Times New Roman" w:hAnsi="Arial" w:cs="Arial"/>
                <w:sz w:val="24"/>
                <w:szCs w:val="24"/>
              </w:rPr>
              <w:t>organisation</w:t>
            </w:r>
            <w:proofErr w:type="spellEnd"/>
            <w:r w:rsidRPr="003D4519">
              <w:rPr>
                <w:rFonts w:ascii="Arial" w:eastAsia="Times New Roman" w:hAnsi="Arial" w:cs="Arial"/>
                <w:sz w:val="24"/>
                <w:szCs w:val="24"/>
              </w:rPr>
              <w:t>.</w:t>
            </w:r>
          </w:p>
          <w:p w14:paraId="4D9DAB47" w14:textId="77777777" w:rsidR="00574FBA"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A</w:t>
            </w:r>
            <w:r w:rsidRPr="003D4519">
              <w:rPr>
                <w:rFonts w:ascii="Arial" w:eastAsia="Times New Roman" w:hAnsi="Arial" w:cs="Arial"/>
                <w:sz w:val="24"/>
                <w:szCs w:val="24"/>
              </w:rPr>
              <w:t>dmin</w:t>
            </w:r>
            <w:r>
              <w:rPr>
                <w:rFonts w:ascii="Arial" w:eastAsia="Times New Roman" w:hAnsi="Arial" w:cs="Arial"/>
                <w:sz w:val="24"/>
                <w:szCs w:val="24"/>
              </w:rPr>
              <w:t>istrative</w:t>
            </w:r>
            <w:r w:rsidRPr="003D4519">
              <w:rPr>
                <w:rFonts w:ascii="Arial" w:eastAsia="Times New Roman" w:hAnsi="Arial" w:cs="Arial"/>
                <w:sz w:val="24"/>
                <w:szCs w:val="24"/>
              </w:rPr>
              <w:t xml:space="preserve"> and back-office staff can only view the </w:t>
            </w:r>
            <w:proofErr w:type="spellStart"/>
            <w:r w:rsidRPr="003D4519">
              <w:rPr>
                <w:rFonts w:ascii="Arial" w:eastAsia="Times New Roman" w:hAnsi="Arial" w:cs="Arial"/>
                <w:sz w:val="24"/>
                <w:szCs w:val="24"/>
              </w:rPr>
              <w:t>organisations</w:t>
            </w:r>
            <w:proofErr w:type="spellEnd"/>
            <w:r w:rsidRPr="003D4519">
              <w:rPr>
                <w:rFonts w:ascii="Arial" w:eastAsia="Times New Roman" w:hAnsi="Arial" w:cs="Arial"/>
                <w:sz w:val="24"/>
                <w:szCs w:val="24"/>
              </w:rPr>
              <w:t xml:space="preserve"> (or groups of </w:t>
            </w:r>
            <w:proofErr w:type="spellStart"/>
            <w:r w:rsidRPr="003D4519">
              <w:rPr>
                <w:rFonts w:ascii="Arial" w:eastAsia="Times New Roman" w:hAnsi="Arial" w:cs="Arial"/>
                <w:sz w:val="24"/>
                <w:szCs w:val="24"/>
              </w:rPr>
              <w:t>organisations</w:t>
            </w:r>
            <w:proofErr w:type="spellEnd"/>
            <w:r w:rsidRPr="003D4519">
              <w:rPr>
                <w:rFonts w:ascii="Arial" w:eastAsia="Times New Roman" w:hAnsi="Arial" w:cs="Arial"/>
                <w:sz w:val="24"/>
                <w:szCs w:val="24"/>
              </w:rPr>
              <w:t xml:space="preserve">) to which they have been assigned.  For instance, users within regional offices can only view and report on the </w:t>
            </w:r>
            <w:proofErr w:type="spellStart"/>
            <w:r w:rsidRPr="003D4519">
              <w:rPr>
                <w:rFonts w:ascii="Arial" w:eastAsia="Times New Roman" w:hAnsi="Arial" w:cs="Arial"/>
                <w:sz w:val="24"/>
                <w:szCs w:val="24"/>
              </w:rPr>
              <w:t>organisations</w:t>
            </w:r>
            <w:proofErr w:type="spellEnd"/>
            <w:r w:rsidRPr="003D4519">
              <w:rPr>
                <w:rFonts w:ascii="Arial" w:eastAsia="Times New Roman" w:hAnsi="Arial" w:cs="Arial"/>
                <w:sz w:val="24"/>
                <w:szCs w:val="24"/>
              </w:rPr>
              <w:t xml:space="preserve"> within </w:t>
            </w:r>
            <w:r>
              <w:rPr>
                <w:rFonts w:ascii="Arial" w:eastAsia="Times New Roman" w:hAnsi="Arial" w:cs="Arial"/>
                <w:sz w:val="24"/>
                <w:szCs w:val="24"/>
              </w:rPr>
              <w:t xml:space="preserve">or managed by </w:t>
            </w:r>
            <w:r w:rsidRPr="003D4519">
              <w:rPr>
                <w:rFonts w:ascii="Arial" w:eastAsia="Times New Roman" w:hAnsi="Arial" w:cs="Arial"/>
                <w:sz w:val="24"/>
                <w:szCs w:val="24"/>
              </w:rPr>
              <w:t>their assigned region(s).</w:t>
            </w:r>
          </w:p>
          <w:p w14:paraId="34C09E6E"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 functionality of data collection platforms has been appropriately piloted and tested with a range of Education and Placement Providers/ employers.</w:t>
            </w:r>
          </w:p>
          <w:p w14:paraId="5C8AC16B" w14:textId="77777777" w:rsidR="00574FBA" w:rsidRPr="00453319" w:rsidRDefault="00574FBA" w:rsidP="00DB7429">
            <w:pPr>
              <w:pStyle w:val="ListParagraph"/>
              <w:numPr>
                <w:ilvl w:val="0"/>
                <w:numId w:val="34"/>
              </w:numPr>
              <w:spacing w:after="0" w:line="240" w:lineRule="auto"/>
              <w:contextualSpacing w:val="0"/>
              <w:rPr>
                <w:rFonts w:ascii="Arial" w:hAnsi="Arial" w:cs="Arial"/>
                <w:sz w:val="24"/>
                <w:szCs w:val="24"/>
              </w:rPr>
            </w:pPr>
            <w:r w:rsidRPr="7D3BD925">
              <w:rPr>
                <w:rFonts w:ascii="Arial" w:eastAsia="Times New Roman" w:hAnsi="Arial" w:cs="Arial"/>
                <w:sz w:val="24"/>
                <w:szCs w:val="24"/>
              </w:rPr>
              <w:t xml:space="preserve">The applications include configurable and separate data stores for uploaded/staged data in Azure Cloud Storage (HEE managed).  This data is only accessible via shared keys, which </w:t>
            </w:r>
            <w:r w:rsidRPr="000B632E">
              <w:rPr>
                <w:rFonts w:ascii="Arial" w:eastAsia="Times New Roman" w:hAnsi="Arial" w:cs="Arial"/>
                <w:sz w:val="24"/>
                <w:szCs w:val="24"/>
              </w:rPr>
              <w:t>can be changed and revoked at any time by the HEE Azure administrator only.</w:t>
            </w:r>
          </w:p>
        </w:tc>
      </w:tr>
      <w:tr w:rsidR="00574FBA" w:rsidRPr="003D4519" w14:paraId="53DD2994" w14:textId="77777777" w:rsidTr="009E040F">
        <w:tc>
          <w:tcPr>
            <w:tcW w:w="550" w:type="dxa"/>
          </w:tcPr>
          <w:p w14:paraId="58FC5FA1" w14:textId="77777777" w:rsidR="00574FBA" w:rsidRPr="003D4519" w:rsidRDefault="00574FBA" w:rsidP="009E040F">
            <w:pPr>
              <w:rPr>
                <w:rFonts w:ascii="Arial" w:hAnsi="Arial" w:cs="Arial"/>
                <w:b/>
                <w:sz w:val="24"/>
                <w:szCs w:val="24"/>
              </w:rPr>
            </w:pPr>
            <w:r w:rsidRPr="003D4519">
              <w:rPr>
                <w:rFonts w:ascii="Arial" w:hAnsi="Arial" w:cs="Arial"/>
                <w:b/>
                <w:sz w:val="24"/>
                <w:szCs w:val="24"/>
              </w:rPr>
              <w:t>9.</w:t>
            </w:r>
          </w:p>
        </w:tc>
        <w:tc>
          <w:tcPr>
            <w:tcW w:w="10077" w:type="dxa"/>
          </w:tcPr>
          <w:p w14:paraId="64ED8DCF" w14:textId="77777777" w:rsidR="00574FBA" w:rsidRPr="003D4519" w:rsidRDefault="00574FBA" w:rsidP="009E040F">
            <w:pPr>
              <w:rPr>
                <w:rFonts w:ascii="Arial" w:hAnsi="Arial" w:cs="Arial"/>
                <w:b/>
                <w:bCs/>
                <w:sz w:val="24"/>
                <w:szCs w:val="24"/>
              </w:rPr>
            </w:pPr>
            <w:r w:rsidRPr="003D4519">
              <w:rPr>
                <w:rFonts w:ascii="Arial" w:hAnsi="Arial" w:cs="Arial"/>
                <w:b/>
                <w:bCs/>
                <w:sz w:val="24"/>
                <w:szCs w:val="24"/>
              </w:rPr>
              <w:t xml:space="preserve">Specify the procedures for dealing with information </w:t>
            </w:r>
            <w:r>
              <w:rPr>
                <w:rFonts w:ascii="Arial" w:hAnsi="Arial" w:cs="Arial"/>
                <w:b/>
                <w:bCs/>
                <w:sz w:val="24"/>
                <w:szCs w:val="24"/>
              </w:rPr>
              <w:t xml:space="preserve">rights </w:t>
            </w:r>
            <w:r w:rsidRPr="003D4519">
              <w:rPr>
                <w:rFonts w:ascii="Arial" w:hAnsi="Arial" w:cs="Arial"/>
                <w:b/>
                <w:bCs/>
                <w:sz w:val="24"/>
                <w:szCs w:val="24"/>
              </w:rPr>
              <w:t>requests (</w:t>
            </w:r>
            <w:r>
              <w:rPr>
                <w:rFonts w:ascii="Arial" w:hAnsi="Arial" w:cs="Arial"/>
                <w:b/>
                <w:bCs/>
                <w:sz w:val="24"/>
                <w:szCs w:val="24"/>
              </w:rPr>
              <w:t xml:space="preserve">including </w:t>
            </w:r>
            <w:r w:rsidRPr="003D4519">
              <w:rPr>
                <w:rFonts w:ascii="Arial" w:hAnsi="Arial" w:cs="Arial"/>
                <w:b/>
                <w:bCs/>
                <w:sz w:val="24"/>
                <w:szCs w:val="24"/>
              </w:rPr>
              <w:t>FOIs or SARs), or complaints or queries, from members of the public</w:t>
            </w:r>
          </w:p>
          <w:p w14:paraId="086634BD" w14:textId="77777777" w:rsidR="00574FBA" w:rsidRDefault="00574FBA" w:rsidP="009E040F">
            <w:pPr>
              <w:rPr>
                <w:rFonts w:ascii="Arial" w:hAnsi="Arial" w:cs="Arial"/>
                <w:sz w:val="24"/>
                <w:szCs w:val="24"/>
              </w:rPr>
            </w:pPr>
          </w:p>
          <w:p w14:paraId="5401F7C6" w14:textId="77777777" w:rsidR="00574FBA" w:rsidRPr="000B632E" w:rsidRDefault="00574FBA" w:rsidP="009E040F">
            <w:pPr>
              <w:rPr>
                <w:rFonts w:ascii="Arial" w:hAnsi="Arial" w:cs="Arial"/>
                <w:i/>
                <w:iCs/>
                <w:sz w:val="24"/>
                <w:szCs w:val="24"/>
              </w:rPr>
            </w:pPr>
            <w:r w:rsidRPr="000B632E">
              <w:rPr>
                <w:rFonts w:ascii="Arial" w:hAnsi="Arial" w:cs="Arial"/>
                <w:i/>
                <w:iCs/>
                <w:sz w:val="24"/>
                <w:szCs w:val="24"/>
              </w:rPr>
              <w:t>This is to ensure compliance with the GDPR article 15.</w:t>
            </w:r>
          </w:p>
          <w:p w14:paraId="6A8B3AD9" w14:textId="77777777" w:rsidR="00574FBA" w:rsidRDefault="00574FBA" w:rsidP="009E040F">
            <w:pPr>
              <w:rPr>
                <w:rFonts w:ascii="Arial" w:hAnsi="Arial" w:cs="Arial"/>
                <w:sz w:val="24"/>
                <w:szCs w:val="24"/>
              </w:rPr>
            </w:pPr>
          </w:p>
          <w:p w14:paraId="7A5D8174" w14:textId="77777777" w:rsidR="00574FBA" w:rsidRDefault="00574FBA" w:rsidP="009E040F">
            <w:pPr>
              <w:rPr>
                <w:rFonts w:ascii="Arial" w:hAnsi="Arial" w:cs="Arial"/>
                <w:sz w:val="24"/>
                <w:szCs w:val="24"/>
              </w:rPr>
            </w:pPr>
            <w:r>
              <w:rPr>
                <w:rFonts w:ascii="Arial" w:hAnsi="Arial" w:cs="Arial"/>
                <w:sz w:val="24"/>
                <w:szCs w:val="24"/>
              </w:rPr>
              <w:t>In respect of HEE, information rights</w:t>
            </w:r>
            <w:r w:rsidRPr="003D4519">
              <w:rPr>
                <w:rFonts w:ascii="Arial" w:hAnsi="Arial" w:cs="Arial"/>
                <w:sz w:val="24"/>
                <w:szCs w:val="24"/>
              </w:rPr>
              <w:t xml:space="preserve"> requests relating to </w:t>
            </w:r>
            <w:r>
              <w:rPr>
                <w:rFonts w:ascii="Arial" w:hAnsi="Arial" w:cs="Arial"/>
                <w:sz w:val="24"/>
                <w:szCs w:val="24"/>
              </w:rPr>
              <w:t>datasets</w:t>
            </w:r>
            <w:r w:rsidRPr="003D4519">
              <w:rPr>
                <w:rFonts w:ascii="Arial" w:hAnsi="Arial" w:cs="Arial"/>
                <w:sz w:val="24"/>
                <w:szCs w:val="24"/>
              </w:rPr>
              <w:t xml:space="preserve"> should be directed to </w:t>
            </w:r>
            <w:hyperlink r:id="rId116" w:history="1">
              <w:r w:rsidRPr="003D4519">
                <w:rPr>
                  <w:rStyle w:val="Hyperlink"/>
                  <w:sz w:val="24"/>
                  <w:szCs w:val="24"/>
                </w:rPr>
                <w:t>dpa@hee.nhs.uk</w:t>
              </w:r>
            </w:hyperlink>
            <w:r>
              <w:rPr>
                <w:rFonts w:ascii="Arial" w:hAnsi="Arial" w:cs="Arial"/>
                <w:sz w:val="24"/>
                <w:szCs w:val="24"/>
              </w:rPr>
              <w:t xml:space="preserve">.  </w:t>
            </w:r>
            <w:r w:rsidRPr="003D4519">
              <w:rPr>
                <w:rFonts w:ascii="Arial" w:hAnsi="Arial" w:cs="Arial"/>
                <w:sz w:val="24"/>
                <w:szCs w:val="24"/>
              </w:rPr>
              <w:t>F</w:t>
            </w:r>
            <w:r>
              <w:rPr>
                <w:rFonts w:ascii="Arial" w:hAnsi="Arial" w:cs="Arial"/>
                <w:sz w:val="24"/>
                <w:szCs w:val="24"/>
              </w:rPr>
              <w:t>reedom Of Information (F</w:t>
            </w:r>
            <w:r w:rsidRPr="003D4519">
              <w:rPr>
                <w:rFonts w:ascii="Arial" w:hAnsi="Arial" w:cs="Arial"/>
                <w:sz w:val="24"/>
                <w:szCs w:val="24"/>
              </w:rPr>
              <w:t>OI</w:t>
            </w:r>
            <w:r>
              <w:rPr>
                <w:rFonts w:ascii="Arial" w:hAnsi="Arial" w:cs="Arial"/>
                <w:sz w:val="24"/>
                <w:szCs w:val="24"/>
              </w:rPr>
              <w:t>)</w:t>
            </w:r>
            <w:r w:rsidRPr="003D4519">
              <w:rPr>
                <w:rFonts w:ascii="Arial" w:hAnsi="Arial" w:cs="Arial"/>
                <w:sz w:val="24"/>
                <w:szCs w:val="24"/>
              </w:rPr>
              <w:t xml:space="preserve"> requests should be directed to</w:t>
            </w:r>
            <w:r>
              <w:rPr>
                <w:rFonts w:ascii="Arial" w:hAnsi="Arial" w:cs="Arial"/>
                <w:sz w:val="24"/>
                <w:szCs w:val="24"/>
              </w:rPr>
              <w:t xml:space="preserve"> </w:t>
            </w:r>
            <w:hyperlink r:id="rId117" w:history="1">
              <w:r w:rsidRPr="00764C9A">
                <w:rPr>
                  <w:rStyle w:val="Hyperlink"/>
                  <w:sz w:val="24"/>
                  <w:szCs w:val="24"/>
                </w:rPr>
                <w:t>foia@hee.nhs.uk</w:t>
              </w:r>
            </w:hyperlink>
            <w:r>
              <w:rPr>
                <w:rFonts w:ascii="Arial" w:hAnsi="Arial" w:cs="Arial"/>
                <w:sz w:val="24"/>
                <w:szCs w:val="24"/>
              </w:rPr>
              <w:t>.</w:t>
            </w:r>
            <w:r w:rsidRPr="003D4519">
              <w:rPr>
                <w:rFonts w:ascii="Arial" w:hAnsi="Arial" w:cs="Arial"/>
                <w:sz w:val="24"/>
                <w:szCs w:val="24"/>
              </w:rPr>
              <w:t xml:space="preserve"> </w:t>
            </w:r>
          </w:p>
          <w:p w14:paraId="703C2B2F" w14:textId="77777777" w:rsidR="00574FBA" w:rsidRDefault="00574FBA" w:rsidP="009E040F">
            <w:pPr>
              <w:rPr>
                <w:rFonts w:ascii="Arial" w:hAnsi="Arial" w:cs="Arial"/>
                <w:sz w:val="24"/>
                <w:szCs w:val="24"/>
              </w:rPr>
            </w:pPr>
          </w:p>
          <w:p w14:paraId="4F51A794" w14:textId="77777777" w:rsidR="00574FBA" w:rsidRDefault="00574FBA" w:rsidP="009E040F">
            <w:pPr>
              <w:rPr>
                <w:rFonts w:ascii="Arial" w:hAnsi="Arial" w:cs="Arial"/>
                <w:sz w:val="24"/>
                <w:szCs w:val="24"/>
              </w:rPr>
            </w:pPr>
            <w:r>
              <w:rPr>
                <w:rFonts w:ascii="Arial" w:hAnsi="Arial" w:cs="Arial"/>
                <w:sz w:val="24"/>
                <w:szCs w:val="24"/>
              </w:rPr>
              <w:t xml:space="preserve">Other data subject rights referenced in the GDPR articles 12 through to 23 should be sent via email request to </w:t>
            </w:r>
            <w:hyperlink r:id="rId118" w:history="1">
              <w:r w:rsidRPr="00FE5F9B">
                <w:rPr>
                  <w:rStyle w:val="Hyperlink"/>
                  <w:sz w:val="24"/>
                  <w:szCs w:val="24"/>
                </w:rPr>
                <w:t>dataservice@hee.nhs.uk</w:t>
              </w:r>
            </w:hyperlink>
            <w:r>
              <w:rPr>
                <w:rFonts w:ascii="Arial" w:hAnsi="Arial" w:cs="Arial"/>
                <w:sz w:val="24"/>
                <w:szCs w:val="24"/>
              </w:rPr>
              <w:t xml:space="preserve"> </w:t>
            </w:r>
          </w:p>
          <w:p w14:paraId="0A96BC33" w14:textId="77777777" w:rsidR="00574FBA" w:rsidRDefault="00574FBA" w:rsidP="009E040F">
            <w:pPr>
              <w:rPr>
                <w:rFonts w:ascii="Arial" w:hAnsi="Arial" w:cs="Arial"/>
                <w:sz w:val="24"/>
                <w:szCs w:val="24"/>
              </w:rPr>
            </w:pPr>
          </w:p>
          <w:p w14:paraId="53BEA56D" w14:textId="77777777" w:rsidR="00574FBA" w:rsidRPr="00127497" w:rsidRDefault="00574FBA" w:rsidP="009E040F">
            <w:pPr>
              <w:rPr>
                <w:rFonts w:ascii="Arial" w:hAnsi="Arial" w:cs="Arial"/>
                <w:sz w:val="24"/>
                <w:szCs w:val="24"/>
              </w:rPr>
            </w:pPr>
            <w:r w:rsidRPr="70544DE9">
              <w:rPr>
                <w:rFonts w:ascii="Arial" w:hAnsi="Arial" w:cs="Arial"/>
                <w:sz w:val="24"/>
                <w:szCs w:val="24"/>
              </w:rPr>
              <w:t xml:space="preserve">In respect of the parties to this agreement, those </w:t>
            </w:r>
            <w:proofErr w:type="spellStart"/>
            <w:r w:rsidRPr="70544DE9">
              <w:rPr>
                <w:rFonts w:ascii="Arial" w:hAnsi="Arial" w:cs="Arial"/>
                <w:sz w:val="24"/>
                <w:szCs w:val="24"/>
              </w:rPr>
              <w:t>organisations</w:t>
            </w:r>
            <w:proofErr w:type="spellEnd"/>
            <w:r w:rsidRPr="70544DE9">
              <w:rPr>
                <w:rFonts w:ascii="Arial" w:hAnsi="Arial" w:cs="Arial"/>
                <w:sz w:val="24"/>
                <w:szCs w:val="24"/>
              </w:rPr>
              <w:t xml:space="preserve"> receiving such requests will process </w:t>
            </w:r>
            <w:r>
              <w:rPr>
                <w:rFonts w:ascii="Arial" w:hAnsi="Arial" w:cs="Arial"/>
                <w:sz w:val="24"/>
                <w:szCs w:val="24"/>
              </w:rPr>
              <w:t xml:space="preserve">them </w:t>
            </w:r>
            <w:r w:rsidRPr="70544DE9">
              <w:rPr>
                <w:rFonts w:ascii="Arial" w:hAnsi="Arial" w:cs="Arial"/>
                <w:sz w:val="24"/>
                <w:szCs w:val="24"/>
              </w:rPr>
              <w:t xml:space="preserve">in accordance with their own procedures and in line with the GDPR article 15. </w:t>
            </w:r>
          </w:p>
        </w:tc>
      </w:tr>
      <w:tr w:rsidR="00574FBA" w:rsidRPr="003D4519" w14:paraId="658ECF36" w14:textId="77777777" w:rsidTr="009E040F">
        <w:tc>
          <w:tcPr>
            <w:tcW w:w="550" w:type="dxa"/>
          </w:tcPr>
          <w:p w14:paraId="6690EA94" w14:textId="77777777" w:rsidR="00574FBA" w:rsidRPr="003D4519" w:rsidRDefault="00574FBA" w:rsidP="009E040F">
            <w:pPr>
              <w:rPr>
                <w:rFonts w:ascii="Arial" w:hAnsi="Arial" w:cs="Arial"/>
                <w:b/>
                <w:sz w:val="24"/>
                <w:szCs w:val="24"/>
              </w:rPr>
            </w:pPr>
            <w:r w:rsidRPr="003D4519">
              <w:rPr>
                <w:rFonts w:ascii="Arial" w:hAnsi="Arial" w:cs="Arial"/>
                <w:b/>
                <w:sz w:val="24"/>
                <w:szCs w:val="24"/>
              </w:rPr>
              <w:t>10.</w:t>
            </w:r>
          </w:p>
        </w:tc>
        <w:tc>
          <w:tcPr>
            <w:tcW w:w="10077" w:type="dxa"/>
          </w:tcPr>
          <w:p w14:paraId="60842B78"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Specify the retention period for the information to be shared </w:t>
            </w:r>
          </w:p>
          <w:p w14:paraId="49849686" w14:textId="77777777" w:rsidR="00574FBA" w:rsidRDefault="00574FBA" w:rsidP="009E040F">
            <w:pPr>
              <w:rPr>
                <w:rFonts w:ascii="Arial" w:hAnsi="Arial" w:cs="Arial"/>
                <w:sz w:val="24"/>
                <w:szCs w:val="24"/>
              </w:rPr>
            </w:pPr>
          </w:p>
          <w:p w14:paraId="7E8F7D26"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 </w:t>
            </w:r>
            <w:r>
              <w:rPr>
                <w:rFonts w:ascii="Arial" w:hAnsi="Arial" w:cs="Arial"/>
                <w:i/>
                <w:iCs/>
                <w:sz w:val="24"/>
                <w:szCs w:val="24"/>
              </w:rPr>
              <w:t>5</w:t>
            </w:r>
            <w:r w:rsidRPr="00363AFB">
              <w:rPr>
                <w:rFonts w:ascii="Arial" w:hAnsi="Arial" w:cs="Arial"/>
                <w:i/>
                <w:iCs/>
                <w:sz w:val="24"/>
                <w:szCs w:val="24"/>
              </w:rPr>
              <w:t>(e). Insert the specific retention period.  Include the rationale/business need – specify any arrangements to be invoked if the receiving party perceives a need to retain the information for longer:</w:t>
            </w:r>
          </w:p>
          <w:p w14:paraId="61C11F47" w14:textId="77777777" w:rsidR="00574FBA" w:rsidRPr="003D4519" w:rsidRDefault="00574FBA" w:rsidP="009E040F">
            <w:pPr>
              <w:pStyle w:val="NoSpacing"/>
              <w:rPr>
                <w:rFonts w:ascii="Arial" w:hAnsi="Arial" w:cs="Arial"/>
                <w:sz w:val="24"/>
                <w:szCs w:val="24"/>
              </w:rPr>
            </w:pPr>
          </w:p>
          <w:p w14:paraId="48D9C607" w14:textId="77777777" w:rsidR="00574FBA" w:rsidRPr="00127497" w:rsidRDefault="00574FBA" w:rsidP="00DB7429">
            <w:pPr>
              <w:pStyle w:val="NoSpacing"/>
              <w:numPr>
                <w:ilvl w:val="0"/>
                <w:numId w:val="35"/>
              </w:numPr>
              <w:rPr>
                <w:rFonts w:ascii="Arial" w:hAnsi="Arial" w:cs="Arial"/>
                <w:sz w:val="24"/>
                <w:szCs w:val="24"/>
                <w:lang w:val="en-GB" w:eastAsia="en-US"/>
              </w:rPr>
            </w:pPr>
            <w:r>
              <w:rPr>
                <w:rFonts w:ascii="Arial" w:hAnsi="Arial" w:cs="Arial"/>
                <w:sz w:val="24"/>
                <w:szCs w:val="24"/>
                <w:lang w:val="en-GB" w:eastAsia="en-US"/>
              </w:rPr>
              <w:t>Personal d</w:t>
            </w:r>
            <w:r w:rsidRPr="4FAD1BA2">
              <w:rPr>
                <w:rFonts w:ascii="Arial" w:hAnsi="Arial" w:cs="Arial"/>
                <w:sz w:val="24"/>
                <w:szCs w:val="24"/>
                <w:lang w:val="en-GB" w:eastAsia="en-US"/>
              </w:rPr>
              <w:t xml:space="preserve">ata relating to clinical and non-clinical </w:t>
            </w:r>
            <w:r>
              <w:rPr>
                <w:rFonts w:ascii="Arial" w:hAnsi="Arial" w:cs="Arial"/>
                <w:sz w:val="24"/>
                <w:szCs w:val="24"/>
                <w:lang w:val="en-GB" w:eastAsia="en-US"/>
              </w:rPr>
              <w:t xml:space="preserve">Learners </w:t>
            </w:r>
            <w:r w:rsidRPr="4FAD1BA2">
              <w:rPr>
                <w:rFonts w:ascii="Arial" w:hAnsi="Arial" w:cs="Arial"/>
                <w:sz w:val="24"/>
                <w:szCs w:val="24"/>
                <w:lang w:val="en-GB" w:eastAsia="en-US"/>
              </w:rPr>
              <w:t xml:space="preserve">will be retained for a maximum of 6 years from receipt of data in line with finance retention periods and to enable </w:t>
            </w:r>
            <w:r>
              <w:rPr>
                <w:rFonts w:ascii="Arial" w:hAnsi="Arial" w:cs="Arial"/>
                <w:sz w:val="24"/>
                <w:szCs w:val="24"/>
                <w:lang w:val="en-GB" w:eastAsia="en-US"/>
              </w:rPr>
              <w:t>L</w:t>
            </w:r>
            <w:r w:rsidRPr="4FAD1BA2">
              <w:rPr>
                <w:rFonts w:ascii="Arial" w:hAnsi="Arial" w:cs="Arial"/>
                <w:sz w:val="24"/>
                <w:szCs w:val="24"/>
                <w:lang w:val="en-GB" w:eastAsia="en-US"/>
              </w:rPr>
              <w:t xml:space="preserve">earner data to be processed for the duration of their training. </w:t>
            </w:r>
          </w:p>
        </w:tc>
      </w:tr>
      <w:tr w:rsidR="00574FBA" w:rsidRPr="003D4519" w14:paraId="0A0B607F" w14:textId="77777777" w:rsidTr="009E040F">
        <w:tc>
          <w:tcPr>
            <w:tcW w:w="550" w:type="dxa"/>
          </w:tcPr>
          <w:p w14:paraId="32B02E33" w14:textId="77777777" w:rsidR="00574FBA" w:rsidRPr="003D4519" w:rsidRDefault="00574FBA" w:rsidP="009E040F">
            <w:pPr>
              <w:rPr>
                <w:rFonts w:ascii="Arial" w:hAnsi="Arial" w:cs="Arial"/>
                <w:b/>
                <w:sz w:val="24"/>
                <w:szCs w:val="24"/>
              </w:rPr>
            </w:pPr>
            <w:r w:rsidRPr="003D4519">
              <w:rPr>
                <w:rFonts w:ascii="Arial" w:hAnsi="Arial" w:cs="Arial"/>
                <w:b/>
                <w:sz w:val="24"/>
                <w:szCs w:val="24"/>
              </w:rPr>
              <w:t>11.</w:t>
            </w:r>
          </w:p>
        </w:tc>
        <w:tc>
          <w:tcPr>
            <w:tcW w:w="10077" w:type="dxa"/>
          </w:tcPr>
          <w:p w14:paraId="2BE91D5D" w14:textId="77777777" w:rsidR="00574FBA" w:rsidRDefault="00574FBA" w:rsidP="009E040F">
            <w:pPr>
              <w:rPr>
                <w:rFonts w:ascii="Arial" w:hAnsi="Arial" w:cs="Arial"/>
                <w:b/>
                <w:sz w:val="24"/>
                <w:szCs w:val="24"/>
              </w:rPr>
            </w:pPr>
            <w:r w:rsidRPr="003D4519">
              <w:rPr>
                <w:rFonts w:ascii="Arial" w:hAnsi="Arial" w:cs="Arial"/>
                <w:b/>
                <w:sz w:val="24"/>
                <w:szCs w:val="24"/>
              </w:rPr>
              <w:t>Specify the process for deleting/returning/safely destroying the information when it is no longer required (this should include provision for notification of such deletion/destruction)</w:t>
            </w:r>
          </w:p>
          <w:p w14:paraId="29185386" w14:textId="77777777" w:rsidR="00574FBA" w:rsidRPr="003D4519" w:rsidRDefault="00574FBA" w:rsidP="009E040F">
            <w:pPr>
              <w:rPr>
                <w:rFonts w:ascii="Arial" w:hAnsi="Arial" w:cs="Arial"/>
                <w:b/>
                <w:sz w:val="24"/>
                <w:szCs w:val="24"/>
              </w:rPr>
            </w:pPr>
          </w:p>
          <w:p w14:paraId="2549143F"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principles </w:t>
            </w:r>
            <w:r>
              <w:rPr>
                <w:rFonts w:ascii="Arial" w:hAnsi="Arial" w:cs="Arial"/>
                <w:i/>
                <w:iCs/>
                <w:sz w:val="24"/>
                <w:szCs w:val="24"/>
              </w:rPr>
              <w:t>5</w:t>
            </w:r>
            <w:r w:rsidRPr="00363AFB">
              <w:rPr>
                <w:rFonts w:ascii="Arial" w:hAnsi="Arial" w:cs="Arial"/>
                <w:i/>
                <w:iCs/>
                <w:sz w:val="24"/>
                <w:szCs w:val="24"/>
              </w:rPr>
              <w:t xml:space="preserve">(e) and (f). </w:t>
            </w:r>
          </w:p>
          <w:p w14:paraId="7F9A832F" w14:textId="77777777" w:rsidR="00574FBA" w:rsidRPr="003D4519" w:rsidRDefault="00574FBA" w:rsidP="009E040F">
            <w:pPr>
              <w:rPr>
                <w:rFonts w:ascii="Arial" w:hAnsi="Arial" w:cs="Arial"/>
                <w:b/>
                <w:sz w:val="24"/>
                <w:szCs w:val="24"/>
              </w:rPr>
            </w:pPr>
          </w:p>
          <w:p w14:paraId="65A79B28" w14:textId="77777777" w:rsidR="00574FBA" w:rsidRPr="003D4519" w:rsidRDefault="00574FBA" w:rsidP="00DB7429">
            <w:pPr>
              <w:pStyle w:val="ListParagraph"/>
              <w:numPr>
                <w:ilvl w:val="0"/>
                <w:numId w:val="33"/>
              </w:numPr>
              <w:spacing w:after="0" w:line="240" w:lineRule="auto"/>
              <w:rPr>
                <w:rFonts w:ascii="Arial" w:hAnsi="Arial" w:cs="Arial"/>
                <w:sz w:val="24"/>
                <w:szCs w:val="24"/>
              </w:rPr>
            </w:pPr>
            <w:r w:rsidRPr="003D4519">
              <w:rPr>
                <w:rFonts w:ascii="Arial" w:hAnsi="Arial" w:cs="Arial"/>
                <w:sz w:val="24"/>
                <w:szCs w:val="24"/>
              </w:rPr>
              <w:t xml:space="preserve">Secure files shall be deleted </w:t>
            </w:r>
            <w:r>
              <w:rPr>
                <w:rFonts w:ascii="Arial" w:hAnsi="Arial" w:cs="Arial"/>
                <w:sz w:val="24"/>
                <w:szCs w:val="24"/>
              </w:rPr>
              <w:t xml:space="preserve">by HEE </w:t>
            </w:r>
            <w:r w:rsidRPr="003D4519">
              <w:rPr>
                <w:rFonts w:ascii="Arial" w:hAnsi="Arial" w:cs="Arial"/>
                <w:sz w:val="24"/>
                <w:szCs w:val="24"/>
              </w:rPr>
              <w:t>at the end of the r</w:t>
            </w:r>
            <w:r>
              <w:rPr>
                <w:rFonts w:ascii="Arial" w:hAnsi="Arial" w:cs="Arial"/>
                <w:sz w:val="24"/>
                <w:szCs w:val="24"/>
              </w:rPr>
              <w:t xml:space="preserve">etention </w:t>
            </w:r>
            <w:r w:rsidRPr="003D4519">
              <w:rPr>
                <w:rFonts w:ascii="Arial" w:hAnsi="Arial" w:cs="Arial"/>
                <w:sz w:val="24"/>
                <w:szCs w:val="24"/>
              </w:rPr>
              <w:t>period</w:t>
            </w:r>
            <w:r>
              <w:rPr>
                <w:rFonts w:ascii="Arial" w:hAnsi="Arial" w:cs="Arial"/>
                <w:sz w:val="24"/>
                <w:szCs w:val="24"/>
              </w:rPr>
              <w:t>.</w:t>
            </w:r>
          </w:p>
          <w:p w14:paraId="69F83BC0"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data and application services are run with Azure service plans under HEE</w:t>
            </w:r>
            <w:r>
              <w:rPr>
                <w:rFonts w:ascii="Arial" w:eastAsia="Times New Roman" w:hAnsi="Arial" w:cs="Arial"/>
                <w:sz w:val="24"/>
                <w:szCs w:val="24"/>
              </w:rPr>
              <w:t>’</w:t>
            </w:r>
            <w:r w:rsidRPr="003D4519">
              <w:rPr>
                <w:rFonts w:ascii="Arial" w:eastAsia="Times New Roman" w:hAnsi="Arial" w:cs="Arial"/>
                <w:sz w:val="24"/>
                <w:szCs w:val="24"/>
              </w:rPr>
              <w:t xml:space="preserve">s management.  </w:t>
            </w:r>
          </w:p>
          <w:p w14:paraId="73191601"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Data is currently retained within application</w:t>
            </w:r>
            <w:r>
              <w:rPr>
                <w:rFonts w:ascii="Arial" w:eastAsia="Times New Roman" w:hAnsi="Arial" w:cs="Arial"/>
                <w:sz w:val="24"/>
                <w:szCs w:val="24"/>
              </w:rPr>
              <w:t>s</w:t>
            </w:r>
            <w:r w:rsidRPr="003D4519">
              <w:rPr>
                <w:rFonts w:ascii="Arial" w:eastAsia="Times New Roman" w:hAnsi="Arial" w:cs="Arial"/>
                <w:sz w:val="24"/>
                <w:szCs w:val="24"/>
              </w:rPr>
              <w:t xml:space="preserve"> to provide a user with a full history of their activity.</w:t>
            </w:r>
          </w:p>
          <w:p w14:paraId="246E1BBA"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If the contract is terminated, H</w:t>
            </w:r>
            <w:r>
              <w:rPr>
                <w:rFonts w:ascii="Arial" w:eastAsia="Times New Roman" w:hAnsi="Arial" w:cs="Arial"/>
                <w:sz w:val="24"/>
                <w:szCs w:val="24"/>
              </w:rPr>
              <w:t>EE</w:t>
            </w:r>
            <w:r w:rsidRPr="003D4519">
              <w:rPr>
                <w:rFonts w:ascii="Arial" w:eastAsia="Times New Roman" w:hAnsi="Arial" w:cs="Arial"/>
                <w:sz w:val="24"/>
                <w:szCs w:val="24"/>
              </w:rPr>
              <w:t xml:space="preserve"> will assist in the deletion of all existing data, subject to any final reporting and data extractions from the data owners/stakeholder (as per HEE’s policies). </w:t>
            </w:r>
          </w:p>
          <w:p w14:paraId="2F2A6FAF" w14:textId="77777777" w:rsidR="00574FBA" w:rsidRPr="00127497" w:rsidRDefault="00574FBA" w:rsidP="00DB7429">
            <w:pPr>
              <w:pStyle w:val="ListParagraph"/>
              <w:numPr>
                <w:ilvl w:val="0"/>
                <w:numId w:val="33"/>
              </w:numPr>
              <w:spacing w:after="0" w:line="240" w:lineRule="auto"/>
              <w:rPr>
                <w:rFonts w:ascii="Arial" w:hAnsi="Arial" w:cs="Arial"/>
                <w:sz w:val="24"/>
                <w:szCs w:val="24"/>
              </w:rPr>
            </w:pPr>
            <w:r w:rsidRPr="003D4519">
              <w:rPr>
                <w:rFonts w:ascii="Arial" w:eastAsia="Times New Roman" w:hAnsi="Arial" w:cs="Arial"/>
                <w:sz w:val="24"/>
                <w:szCs w:val="24"/>
              </w:rPr>
              <w:t>The data is subject to all backup and replication under HEE management.  Final deletion of associated backups should be carried out here</w:t>
            </w:r>
            <w:r>
              <w:rPr>
                <w:rFonts w:ascii="Arial" w:eastAsia="Times New Roman" w:hAnsi="Arial" w:cs="Arial"/>
                <w:sz w:val="24"/>
                <w:szCs w:val="24"/>
              </w:rPr>
              <w:t>.</w:t>
            </w:r>
          </w:p>
        </w:tc>
      </w:tr>
      <w:tr w:rsidR="00574FBA" w:rsidRPr="003D4519" w14:paraId="61395996" w14:textId="77777777" w:rsidTr="009E040F">
        <w:tc>
          <w:tcPr>
            <w:tcW w:w="550" w:type="dxa"/>
          </w:tcPr>
          <w:p w14:paraId="7181AC65" w14:textId="77777777" w:rsidR="00574FBA" w:rsidRPr="003D4519" w:rsidRDefault="00574FBA" w:rsidP="009E040F">
            <w:pPr>
              <w:rPr>
                <w:rFonts w:ascii="Arial" w:hAnsi="Arial" w:cs="Arial"/>
                <w:b/>
                <w:sz w:val="24"/>
                <w:szCs w:val="24"/>
              </w:rPr>
            </w:pPr>
            <w:r w:rsidRPr="003D4519">
              <w:rPr>
                <w:rFonts w:ascii="Arial" w:hAnsi="Arial" w:cs="Arial"/>
                <w:b/>
                <w:sz w:val="24"/>
                <w:szCs w:val="24"/>
              </w:rPr>
              <w:t>12.</w:t>
            </w:r>
          </w:p>
        </w:tc>
        <w:tc>
          <w:tcPr>
            <w:tcW w:w="10077" w:type="dxa"/>
          </w:tcPr>
          <w:p w14:paraId="16BF8ABE"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obligations on all parties to the agreement</w:t>
            </w:r>
          </w:p>
          <w:p w14:paraId="4D3A4BCD" w14:textId="77777777" w:rsidR="00574FBA" w:rsidRDefault="00574FBA" w:rsidP="009E040F">
            <w:pPr>
              <w:rPr>
                <w:rFonts w:ascii="Arial" w:hAnsi="Arial" w:cs="Arial"/>
                <w:b/>
                <w:sz w:val="24"/>
                <w:szCs w:val="24"/>
              </w:rPr>
            </w:pPr>
          </w:p>
          <w:p w14:paraId="507ADAD4" w14:textId="77777777" w:rsidR="00574FBA" w:rsidRPr="00363AFB" w:rsidRDefault="00574FBA" w:rsidP="009E040F">
            <w:pPr>
              <w:rPr>
                <w:rFonts w:ascii="Arial" w:hAnsi="Arial" w:cs="Arial"/>
                <w:i/>
                <w:iCs/>
                <w:sz w:val="24"/>
                <w:szCs w:val="24"/>
              </w:rPr>
            </w:pPr>
            <w:r w:rsidRPr="00363AFB">
              <w:rPr>
                <w:rFonts w:ascii="Arial" w:hAnsi="Arial" w:cs="Arial"/>
                <w:b/>
                <w:i/>
                <w:iCs/>
                <w:sz w:val="24"/>
                <w:szCs w:val="24"/>
              </w:rPr>
              <w:t>NB</w:t>
            </w:r>
            <w:r w:rsidRPr="00363AFB">
              <w:rPr>
                <w:rFonts w:ascii="Arial" w:hAnsi="Arial" w:cs="Arial"/>
                <w:i/>
                <w:iCs/>
                <w:sz w:val="24"/>
                <w:szCs w:val="24"/>
              </w:rPr>
              <w:t xml:space="preserve">: some obligations will be applicable to all parties but where a specific </w:t>
            </w:r>
            <w:proofErr w:type="spellStart"/>
            <w:r w:rsidRPr="00363AFB">
              <w:rPr>
                <w:rFonts w:ascii="Arial" w:hAnsi="Arial" w:cs="Arial"/>
                <w:i/>
                <w:iCs/>
                <w:sz w:val="24"/>
                <w:szCs w:val="24"/>
              </w:rPr>
              <w:t>organisation</w:t>
            </w:r>
            <w:proofErr w:type="spellEnd"/>
            <w:r w:rsidRPr="00363AFB">
              <w:rPr>
                <w:rFonts w:ascii="Arial" w:hAnsi="Arial" w:cs="Arial"/>
                <w:i/>
                <w:iCs/>
                <w:sz w:val="24"/>
                <w:szCs w:val="24"/>
              </w:rPr>
              <w:t>(s)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3D4519" w:rsidRDefault="00574FBA" w:rsidP="009E040F">
            <w:pPr>
              <w:rPr>
                <w:rFonts w:ascii="Arial" w:hAnsi="Arial" w:cs="Arial"/>
                <w:sz w:val="24"/>
                <w:szCs w:val="24"/>
              </w:rPr>
            </w:pPr>
          </w:p>
          <w:p w14:paraId="22697CCD" w14:textId="77777777" w:rsidR="00574FBA" w:rsidRPr="003D4519" w:rsidRDefault="00574FBA" w:rsidP="009E040F">
            <w:pPr>
              <w:rPr>
                <w:rFonts w:ascii="Arial" w:hAnsi="Arial" w:cs="Arial"/>
                <w:sz w:val="24"/>
                <w:szCs w:val="24"/>
              </w:rPr>
            </w:pPr>
            <w:r w:rsidRPr="003D4519">
              <w:rPr>
                <w:rFonts w:ascii="Arial" w:hAnsi="Arial" w:cs="Arial"/>
                <w:sz w:val="24"/>
                <w:szCs w:val="24"/>
              </w:rPr>
              <w:t xml:space="preserve">Each </w:t>
            </w:r>
            <w:proofErr w:type="spellStart"/>
            <w:r w:rsidRPr="003D4519">
              <w:rPr>
                <w:rFonts w:ascii="Arial" w:hAnsi="Arial" w:cs="Arial"/>
                <w:sz w:val="24"/>
                <w:szCs w:val="24"/>
              </w:rPr>
              <w:t>organisation</w:t>
            </w:r>
            <w:proofErr w:type="spellEnd"/>
            <w:r w:rsidRPr="003D4519">
              <w:rPr>
                <w:rFonts w:ascii="Arial" w:hAnsi="Arial" w:cs="Arial"/>
                <w:sz w:val="24"/>
                <w:szCs w:val="24"/>
              </w:rPr>
              <w:t xml:space="preserve"> signed up to this Agreement will:</w:t>
            </w:r>
          </w:p>
          <w:p w14:paraId="43E59BEA" w14:textId="77777777" w:rsidR="00574FBA" w:rsidRPr="003D4519" w:rsidRDefault="00574FBA" w:rsidP="009E040F">
            <w:pPr>
              <w:rPr>
                <w:rFonts w:ascii="Arial" w:hAnsi="Arial" w:cs="Arial"/>
                <w:sz w:val="24"/>
                <w:szCs w:val="24"/>
              </w:rPr>
            </w:pPr>
          </w:p>
          <w:p w14:paraId="5A9B38DF"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Use the information shared solely for the purposes identified and shall not access the information for any incompatible purpose.</w:t>
            </w:r>
          </w:p>
          <w:p w14:paraId="0FE1AD30"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7D3BD925">
              <w:rPr>
                <w:rFonts w:ascii="Arial" w:hAnsi="Arial" w:cs="Arial"/>
                <w:sz w:val="24"/>
                <w:szCs w:val="24"/>
              </w:rPr>
              <w:t xml:space="preserve">Apply appropriate security measures, commensurate with the requirements of Principle </w:t>
            </w:r>
            <w:r>
              <w:rPr>
                <w:rFonts w:ascii="Arial" w:hAnsi="Arial" w:cs="Arial"/>
                <w:sz w:val="24"/>
                <w:szCs w:val="24"/>
              </w:rPr>
              <w:t>5</w:t>
            </w:r>
            <w:r w:rsidRPr="7D3BD925">
              <w:rPr>
                <w:rFonts w:ascii="Arial" w:hAnsi="Arial" w:cs="Arial"/>
                <w:sz w:val="24"/>
                <w:szCs w:val="24"/>
              </w:rPr>
              <w:t xml:space="preserve">(f) of the GDPR, which states that: “appropriate technical and </w:t>
            </w:r>
            <w:proofErr w:type="spellStart"/>
            <w:r w:rsidRPr="7D3BD925">
              <w:rPr>
                <w:rFonts w:ascii="Arial" w:hAnsi="Arial" w:cs="Arial"/>
                <w:sz w:val="24"/>
                <w:szCs w:val="24"/>
              </w:rPr>
              <w:t>organisational</w:t>
            </w:r>
            <w:proofErr w:type="spellEnd"/>
            <w:r w:rsidRPr="7D3BD925">
              <w:rPr>
                <w:rFonts w:ascii="Arial" w:hAnsi="Arial" w:cs="Arial"/>
                <w:sz w:val="24"/>
                <w:szCs w:val="24"/>
              </w:rPr>
              <w:t xml:space="preserve"> measures shall be taken against </w:t>
            </w:r>
            <w:proofErr w:type="spellStart"/>
            <w:r w:rsidRPr="7D3BD925">
              <w:rPr>
                <w:rFonts w:ascii="Arial" w:hAnsi="Arial" w:cs="Arial"/>
                <w:sz w:val="24"/>
                <w:szCs w:val="24"/>
              </w:rPr>
              <w:t>unauthorised</w:t>
            </w:r>
            <w:proofErr w:type="spellEnd"/>
            <w:r w:rsidRPr="7D3BD925">
              <w:rPr>
                <w:rFonts w:ascii="Arial" w:hAnsi="Arial" w:cs="Arial"/>
                <w:sz w:val="24"/>
                <w:szCs w:val="24"/>
              </w:rPr>
              <w:t xml:space="preserve"> or unlawful processing of personal data and against accidental loss or destruction of, or damage to, personal data”. In particular, they shall ensure that measures are in place to do everything reasonable to:</w:t>
            </w:r>
          </w:p>
          <w:p w14:paraId="5FBDCCAC"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make accidental compromise or damage unlikely during storage, handling, use, processing transmission or transport</w:t>
            </w:r>
          </w:p>
          <w:p w14:paraId="0F61D235"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deter deliberate compromise or opportunist attack, and</w:t>
            </w:r>
          </w:p>
          <w:p w14:paraId="36C9E810"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 xml:space="preserve">promote discretion in order to avoid </w:t>
            </w:r>
            <w:proofErr w:type="spellStart"/>
            <w:r w:rsidRPr="003D4519">
              <w:rPr>
                <w:rFonts w:ascii="Arial" w:hAnsi="Arial" w:cs="Arial"/>
                <w:sz w:val="24"/>
                <w:szCs w:val="24"/>
              </w:rPr>
              <w:t>unauthorised</w:t>
            </w:r>
            <w:proofErr w:type="spellEnd"/>
            <w:r w:rsidRPr="003D4519">
              <w:rPr>
                <w:rFonts w:ascii="Arial" w:hAnsi="Arial" w:cs="Arial"/>
                <w:sz w:val="24"/>
                <w:szCs w:val="24"/>
              </w:rPr>
              <w:t xml:space="preserve"> access</w:t>
            </w:r>
            <w:r>
              <w:rPr>
                <w:rFonts w:ascii="Arial" w:hAnsi="Arial" w:cs="Arial"/>
                <w:sz w:val="24"/>
                <w:szCs w:val="24"/>
              </w:rPr>
              <w:t>.</w:t>
            </w:r>
          </w:p>
          <w:p w14:paraId="7AD8791D"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 xml:space="preserve">Agree to treat the data received by them under the terms of this Agreement as confidential and safeguard it accordingly. Respect for the privacy of individuals will be afforded at all stages of carrying out the </w:t>
            </w:r>
            <w:r>
              <w:rPr>
                <w:rFonts w:ascii="Arial" w:hAnsi="Arial" w:cs="Arial"/>
                <w:sz w:val="24"/>
                <w:szCs w:val="24"/>
              </w:rPr>
              <w:t>p</w:t>
            </w:r>
            <w:r w:rsidRPr="003D4519">
              <w:rPr>
                <w:rFonts w:ascii="Arial" w:hAnsi="Arial" w:cs="Arial"/>
                <w:sz w:val="24"/>
                <w:szCs w:val="24"/>
              </w:rPr>
              <w:t>urpose</w:t>
            </w:r>
            <w:r>
              <w:rPr>
                <w:rFonts w:ascii="Arial" w:hAnsi="Arial" w:cs="Arial"/>
                <w:sz w:val="24"/>
                <w:szCs w:val="24"/>
              </w:rPr>
              <w:t>s set out in this Agreement and the National Education Agreement</w:t>
            </w:r>
            <w:r w:rsidRPr="003D4519">
              <w:rPr>
                <w:rFonts w:ascii="Arial" w:hAnsi="Arial" w:cs="Arial"/>
                <w:sz w:val="24"/>
                <w:szCs w:val="24"/>
              </w:rPr>
              <w:t>. For the avoidance of doubt, the obligations or the confidentiality imposed on the Parties by this Agreement shall continue in full force and effect after the expiry or termination of this Agreement.</w:t>
            </w:r>
          </w:p>
          <w:p w14:paraId="5DAB3C6D"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4. Take appropriate </w:t>
            </w:r>
            <w:proofErr w:type="spellStart"/>
            <w:r w:rsidRPr="003D4519">
              <w:rPr>
                <w:rFonts w:ascii="Arial" w:hAnsi="Arial" w:cs="Arial"/>
                <w:sz w:val="24"/>
                <w:szCs w:val="24"/>
              </w:rPr>
              <w:t>organisational</w:t>
            </w:r>
            <w:proofErr w:type="spellEnd"/>
            <w:r w:rsidRPr="003D4519">
              <w:rPr>
                <w:rFonts w:ascii="Arial" w:hAnsi="Arial" w:cs="Arial"/>
                <w:sz w:val="24"/>
                <w:szCs w:val="24"/>
              </w:rPr>
              <w:t xml:space="preserve"> and technical measures towards compliance with the G</w:t>
            </w:r>
            <w:r>
              <w:rPr>
                <w:rFonts w:ascii="Arial" w:hAnsi="Arial" w:cs="Arial"/>
                <w:sz w:val="24"/>
                <w:szCs w:val="24"/>
              </w:rPr>
              <w:t>DPR</w:t>
            </w:r>
            <w:r w:rsidRPr="003D4519">
              <w:rPr>
                <w:rFonts w:ascii="Arial" w:hAnsi="Arial" w:cs="Arial"/>
                <w:sz w:val="24"/>
                <w:szCs w:val="24"/>
              </w:rPr>
              <w:t xml:space="preserve">, the Data Protection Act 2018, Caldicott Principles, </w:t>
            </w:r>
            <w:r>
              <w:rPr>
                <w:rFonts w:ascii="Arial" w:hAnsi="Arial" w:cs="Arial"/>
                <w:sz w:val="24"/>
                <w:szCs w:val="24"/>
              </w:rPr>
              <w:t>N</w:t>
            </w:r>
            <w:r w:rsidRPr="003D4519">
              <w:rPr>
                <w:rFonts w:ascii="Arial" w:hAnsi="Arial" w:cs="Arial"/>
                <w:sz w:val="24"/>
                <w:szCs w:val="24"/>
              </w:rPr>
              <w:t xml:space="preserve">ational </w:t>
            </w:r>
            <w:r>
              <w:rPr>
                <w:rFonts w:ascii="Arial" w:hAnsi="Arial" w:cs="Arial"/>
                <w:sz w:val="24"/>
                <w:szCs w:val="24"/>
              </w:rPr>
              <w:t>I</w:t>
            </w:r>
            <w:r w:rsidRPr="003D4519">
              <w:rPr>
                <w:rFonts w:ascii="Arial" w:hAnsi="Arial" w:cs="Arial"/>
                <w:sz w:val="24"/>
                <w:szCs w:val="24"/>
              </w:rPr>
              <w:t xml:space="preserve">nformation </w:t>
            </w:r>
            <w:r>
              <w:rPr>
                <w:rFonts w:ascii="Arial" w:hAnsi="Arial" w:cs="Arial"/>
                <w:sz w:val="24"/>
                <w:szCs w:val="24"/>
              </w:rPr>
              <w:t>S</w:t>
            </w:r>
            <w:r w:rsidRPr="003D4519">
              <w:rPr>
                <w:rFonts w:ascii="Arial" w:hAnsi="Arial" w:cs="Arial"/>
                <w:sz w:val="24"/>
                <w:szCs w:val="24"/>
              </w:rPr>
              <w:t xml:space="preserve">ecurity </w:t>
            </w:r>
            <w:r>
              <w:rPr>
                <w:rFonts w:ascii="Arial" w:hAnsi="Arial" w:cs="Arial"/>
                <w:sz w:val="24"/>
                <w:szCs w:val="24"/>
              </w:rPr>
              <w:t>M</w:t>
            </w:r>
            <w:r w:rsidRPr="003D4519">
              <w:rPr>
                <w:rFonts w:ascii="Arial" w:hAnsi="Arial" w:cs="Arial"/>
                <w:sz w:val="24"/>
                <w:szCs w:val="24"/>
              </w:rPr>
              <w:t>anagement standards, Freedom of Information Act 2000 and national guidance and rules around processing personal information and other relevant legislation.</w:t>
            </w:r>
          </w:p>
          <w:p w14:paraId="0D3A1B36"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5. Commit to ensuring staff are appropriately trained and comply with </w:t>
            </w:r>
            <w:proofErr w:type="spellStart"/>
            <w:r w:rsidRPr="003D4519">
              <w:rPr>
                <w:rFonts w:ascii="Arial" w:hAnsi="Arial" w:cs="Arial"/>
                <w:sz w:val="24"/>
                <w:szCs w:val="24"/>
              </w:rPr>
              <w:t>organisational</w:t>
            </w:r>
            <w:proofErr w:type="spellEnd"/>
            <w:r w:rsidRPr="003D4519">
              <w:rPr>
                <w:rFonts w:ascii="Arial" w:hAnsi="Arial" w:cs="Arial"/>
                <w:sz w:val="24"/>
                <w:szCs w:val="24"/>
              </w:rPr>
              <w:t xml:space="preserve"> policies in relation to Information Governance, including data protection, confidentiality, Caldicott, Information Security, Records Management and F</w:t>
            </w:r>
            <w:r>
              <w:rPr>
                <w:rFonts w:ascii="Arial" w:hAnsi="Arial" w:cs="Arial"/>
                <w:sz w:val="24"/>
                <w:szCs w:val="24"/>
              </w:rPr>
              <w:t>OI requests.</w:t>
            </w:r>
          </w:p>
          <w:p w14:paraId="09329287"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6. Promptly notify any other relevant co-signees of this protocol of any Information Governance breach resulting out of information shared under this Agreement.   All </w:t>
            </w:r>
            <w:proofErr w:type="spellStart"/>
            <w:r w:rsidRPr="003D4519">
              <w:rPr>
                <w:rFonts w:ascii="Arial" w:hAnsi="Arial" w:cs="Arial"/>
                <w:sz w:val="24"/>
                <w:szCs w:val="24"/>
              </w:rPr>
              <w:t>organisations</w:t>
            </w:r>
            <w:proofErr w:type="spellEnd"/>
            <w:r w:rsidRPr="003D4519">
              <w:rPr>
                <w:rFonts w:ascii="Arial" w:hAnsi="Arial" w:cs="Arial"/>
                <w:sz w:val="24"/>
                <w:szCs w:val="24"/>
              </w:rPr>
              <w:t xml:space="preserve"> processing health and adult social care personal data are required to use the Data Security &amp; Protection Toolkit Incident Reporting Tool to report level 2 IG Serious Incidents Requiring Investigation (SIRIs) to the </w:t>
            </w:r>
            <w:r>
              <w:rPr>
                <w:rFonts w:ascii="Arial" w:hAnsi="Arial" w:cs="Arial"/>
                <w:sz w:val="24"/>
                <w:szCs w:val="24"/>
              </w:rPr>
              <w:t>Department of Health and Social Care (</w:t>
            </w:r>
            <w:r w:rsidRPr="003D4519">
              <w:rPr>
                <w:rFonts w:ascii="Arial" w:hAnsi="Arial" w:cs="Arial"/>
                <w:sz w:val="24"/>
                <w:szCs w:val="24"/>
              </w:rPr>
              <w:t>DH</w:t>
            </w:r>
            <w:r>
              <w:rPr>
                <w:rFonts w:ascii="Arial" w:hAnsi="Arial" w:cs="Arial"/>
                <w:sz w:val="24"/>
                <w:szCs w:val="24"/>
              </w:rPr>
              <w:t>SC)</w:t>
            </w:r>
            <w:r w:rsidRPr="003D4519">
              <w:rPr>
                <w:rFonts w:ascii="Arial" w:hAnsi="Arial" w:cs="Arial"/>
                <w:sz w:val="24"/>
                <w:szCs w:val="24"/>
              </w:rPr>
              <w:t xml:space="preserve">, ICO and other regulators.  This requires an incident to be reported within 72 hours of it being identified and the same timeframe should be used for reporting to relevant partner signatories.  </w:t>
            </w:r>
          </w:p>
          <w:p w14:paraId="742C0973"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7. Assist each other, in responding to </w:t>
            </w:r>
            <w:r>
              <w:rPr>
                <w:rFonts w:ascii="Arial" w:hAnsi="Arial" w:cs="Arial"/>
                <w:sz w:val="24"/>
                <w:szCs w:val="24"/>
              </w:rPr>
              <w:t xml:space="preserve">Data Protection, </w:t>
            </w:r>
            <w:r w:rsidRPr="003D4519">
              <w:rPr>
                <w:rFonts w:ascii="Arial" w:hAnsi="Arial" w:cs="Arial"/>
                <w:sz w:val="24"/>
                <w:szCs w:val="24"/>
              </w:rPr>
              <w:t>F</w:t>
            </w:r>
            <w:r>
              <w:rPr>
                <w:rFonts w:ascii="Arial" w:hAnsi="Arial" w:cs="Arial"/>
                <w:sz w:val="24"/>
                <w:szCs w:val="24"/>
              </w:rPr>
              <w:t>OI requests</w:t>
            </w:r>
            <w:r w:rsidRPr="003D4519">
              <w:rPr>
                <w:rFonts w:ascii="Arial" w:hAnsi="Arial" w:cs="Arial"/>
                <w:sz w:val="24"/>
                <w:szCs w:val="24"/>
              </w:rPr>
              <w:t xml:space="preserve"> or Environmental Information Regulations requests where necessary, in relation to the information shared under this Agreement to ensure a </w:t>
            </w:r>
            <w:proofErr w:type="spellStart"/>
            <w:r w:rsidRPr="003D4519">
              <w:rPr>
                <w:rFonts w:ascii="Arial" w:hAnsi="Arial" w:cs="Arial"/>
                <w:sz w:val="24"/>
                <w:szCs w:val="24"/>
              </w:rPr>
              <w:t>co-ordinated</w:t>
            </w:r>
            <w:proofErr w:type="spellEnd"/>
            <w:r w:rsidRPr="003D4519">
              <w:rPr>
                <w:rFonts w:ascii="Arial" w:hAnsi="Arial" w:cs="Arial"/>
                <w:sz w:val="24"/>
                <w:szCs w:val="24"/>
              </w:rPr>
              <w:t xml:space="preserve"> and consistent response.</w:t>
            </w:r>
          </w:p>
          <w:p w14:paraId="58737AC2" w14:textId="77777777" w:rsidR="00574FBA" w:rsidRPr="00127497" w:rsidRDefault="00574FBA" w:rsidP="009E040F">
            <w:pPr>
              <w:ind w:left="329" w:hanging="284"/>
              <w:rPr>
                <w:rFonts w:ascii="Arial" w:hAnsi="Arial" w:cs="Arial"/>
                <w:sz w:val="24"/>
                <w:szCs w:val="24"/>
              </w:rPr>
            </w:pPr>
            <w:r w:rsidRPr="4FAD1BA2">
              <w:rPr>
                <w:rFonts w:ascii="Arial" w:hAnsi="Arial" w:cs="Arial"/>
                <w:sz w:val="24"/>
                <w:szCs w:val="24"/>
              </w:rPr>
              <w:t xml:space="preserve">8. </w:t>
            </w:r>
            <w:r w:rsidRPr="00242F06">
              <w:rPr>
                <w:rFonts w:ascii="Arial" w:hAnsi="Arial" w:cs="Arial"/>
                <w:sz w:val="24"/>
                <w:szCs w:val="24"/>
              </w:rPr>
              <w:t>This Agreement shall be governed and construed in accordance with English Law and the parties agree to submit to the exclusive jurisdiction of the English Court.</w:t>
            </w:r>
          </w:p>
        </w:tc>
      </w:tr>
      <w:tr w:rsidR="00574FBA" w:rsidRPr="003D4519" w14:paraId="1234A7A3" w14:textId="77777777" w:rsidTr="009E040F">
        <w:tc>
          <w:tcPr>
            <w:tcW w:w="550" w:type="dxa"/>
          </w:tcPr>
          <w:p w14:paraId="702ECC05" w14:textId="77777777" w:rsidR="00574FBA" w:rsidRPr="003D4519" w:rsidRDefault="00574FBA" w:rsidP="009E040F">
            <w:pPr>
              <w:rPr>
                <w:rFonts w:ascii="Arial" w:hAnsi="Arial" w:cs="Arial"/>
                <w:b/>
                <w:sz w:val="24"/>
                <w:szCs w:val="24"/>
              </w:rPr>
            </w:pPr>
            <w:r w:rsidRPr="003D4519">
              <w:rPr>
                <w:rFonts w:ascii="Arial" w:hAnsi="Arial" w:cs="Arial"/>
                <w:b/>
                <w:sz w:val="24"/>
                <w:szCs w:val="24"/>
              </w:rPr>
              <w:t>13.</w:t>
            </w:r>
          </w:p>
        </w:tc>
        <w:tc>
          <w:tcPr>
            <w:tcW w:w="10077" w:type="dxa"/>
          </w:tcPr>
          <w:p w14:paraId="4E55D7AC"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particular obligations on any individual party:</w:t>
            </w:r>
          </w:p>
          <w:p w14:paraId="4E3FC510" w14:textId="77777777" w:rsidR="00574FBA" w:rsidRDefault="00574FBA" w:rsidP="009E040F">
            <w:pPr>
              <w:rPr>
                <w:rFonts w:ascii="Arial" w:hAnsi="Arial" w:cs="Arial"/>
                <w:sz w:val="24"/>
                <w:szCs w:val="24"/>
              </w:rPr>
            </w:pPr>
          </w:p>
          <w:p w14:paraId="7F77E002" w14:textId="77777777" w:rsidR="00574FBA" w:rsidRPr="00E45C9F" w:rsidRDefault="00574FBA" w:rsidP="009E040F">
            <w:pPr>
              <w:rPr>
                <w:rFonts w:ascii="Arial" w:hAnsi="Arial" w:cs="Arial"/>
                <w:i/>
                <w:iCs/>
                <w:sz w:val="24"/>
                <w:szCs w:val="24"/>
              </w:rPr>
            </w:pPr>
            <w:r w:rsidRPr="00E45C9F">
              <w:rPr>
                <w:rFonts w:ascii="Arial" w:hAnsi="Arial" w:cs="Arial"/>
                <w:i/>
                <w:iCs/>
                <w:sz w:val="24"/>
                <w:szCs w:val="24"/>
              </w:rPr>
              <w:t>e.g. submission of data, incident reporting, handling of queries/complaints from individuals affected by the information sharing</w:t>
            </w:r>
          </w:p>
          <w:p w14:paraId="34D9ADD4" w14:textId="77777777" w:rsidR="00574FBA" w:rsidRPr="003D4519" w:rsidRDefault="00574FBA" w:rsidP="009E040F">
            <w:pPr>
              <w:rPr>
                <w:rFonts w:ascii="Arial" w:hAnsi="Arial" w:cs="Arial"/>
                <w:sz w:val="24"/>
                <w:szCs w:val="24"/>
              </w:rPr>
            </w:pPr>
          </w:p>
          <w:p w14:paraId="1DEE76A8"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Data will be shared internally </w:t>
            </w:r>
            <w:r>
              <w:rPr>
                <w:rFonts w:ascii="Arial" w:hAnsi="Arial" w:cs="Arial"/>
                <w:sz w:val="24"/>
                <w:szCs w:val="24"/>
              </w:rPr>
              <w:t xml:space="preserve">within </w:t>
            </w:r>
            <w:r w:rsidRPr="003D4519">
              <w:rPr>
                <w:rFonts w:ascii="Arial" w:hAnsi="Arial" w:cs="Arial"/>
                <w:sz w:val="24"/>
                <w:szCs w:val="24"/>
              </w:rPr>
              <w:t>HEE in line with this Information Sharing Agreement. The handling of any queries/complaints resulting from sharing of this information will be managed by HEE.</w:t>
            </w:r>
          </w:p>
          <w:p w14:paraId="604AE04C"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Pr>
                <w:rFonts w:ascii="Arial" w:hAnsi="Arial" w:cs="Arial"/>
                <w:sz w:val="24"/>
                <w:szCs w:val="24"/>
              </w:rPr>
              <w:t>A</w:t>
            </w:r>
            <w:r w:rsidRPr="003D4519">
              <w:rPr>
                <w:rFonts w:ascii="Arial" w:hAnsi="Arial" w:cs="Arial"/>
                <w:sz w:val="24"/>
                <w:szCs w:val="24"/>
              </w:rPr>
              <w:t xml:space="preserve">ggregated figures </w:t>
            </w:r>
            <w:r>
              <w:rPr>
                <w:rFonts w:ascii="Arial" w:hAnsi="Arial" w:cs="Arial"/>
                <w:sz w:val="24"/>
                <w:szCs w:val="24"/>
              </w:rPr>
              <w:t xml:space="preserve">(excluding planned recruitment numbers) </w:t>
            </w:r>
            <w:r w:rsidRPr="003D4519">
              <w:rPr>
                <w:rFonts w:ascii="Arial" w:hAnsi="Arial" w:cs="Arial"/>
                <w:sz w:val="24"/>
                <w:szCs w:val="24"/>
              </w:rPr>
              <w:t xml:space="preserve">may be shared with other NHS partnership </w:t>
            </w:r>
            <w:proofErr w:type="spellStart"/>
            <w:r w:rsidRPr="003D4519">
              <w:rPr>
                <w:rFonts w:ascii="Arial" w:hAnsi="Arial" w:cs="Arial"/>
                <w:sz w:val="24"/>
                <w:szCs w:val="24"/>
              </w:rPr>
              <w:t>organisations</w:t>
            </w:r>
            <w:proofErr w:type="spellEnd"/>
            <w:r w:rsidRPr="003D4519">
              <w:rPr>
                <w:rFonts w:ascii="Arial" w:hAnsi="Arial" w:cs="Arial"/>
                <w:sz w:val="24"/>
                <w:szCs w:val="24"/>
              </w:rPr>
              <w:t xml:space="preserve"> such as service providers, CCGs, NHSE/I, ICS</w:t>
            </w:r>
            <w:r>
              <w:rPr>
                <w:rFonts w:ascii="Arial" w:hAnsi="Arial" w:cs="Arial"/>
                <w:sz w:val="24"/>
                <w:szCs w:val="24"/>
              </w:rPr>
              <w:t>s</w:t>
            </w:r>
            <w:r w:rsidRPr="003D4519">
              <w:rPr>
                <w:rFonts w:ascii="Arial" w:hAnsi="Arial" w:cs="Arial"/>
                <w:sz w:val="24"/>
                <w:szCs w:val="24"/>
              </w:rPr>
              <w:t>, STPs, and DHSC to aid future workforce planning</w:t>
            </w:r>
            <w:r>
              <w:rPr>
                <w:rFonts w:ascii="Arial" w:hAnsi="Arial" w:cs="Arial"/>
                <w:sz w:val="24"/>
                <w:szCs w:val="24"/>
              </w:rPr>
              <w:t>.</w:t>
            </w:r>
            <w:r w:rsidRPr="003D4519">
              <w:rPr>
                <w:rFonts w:ascii="Arial" w:hAnsi="Arial" w:cs="Arial"/>
                <w:sz w:val="24"/>
                <w:szCs w:val="24"/>
              </w:rPr>
              <w:t xml:space="preserve"> </w:t>
            </w:r>
          </w:p>
          <w:p w14:paraId="338BB893" w14:textId="77777777" w:rsidR="00574FBA" w:rsidRPr="00127497"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Any incidents arising from the sharing of this data will be reported by </w:t>
            </w:r>
            <w:r>
              <w:rPr>
                <w:rFonts w:ascii="Arial" w:hAnsi="Arial" w:cs="Arial"/>
                <w:sz w:val="24"/>
                <w:szCs w:val="24"/>
              </w:rPr>
              <w:t>the parties to this agreement</w:t>
            </w:r>
            <w:r w:rsidRPr="003D4519">
              <w:rPr>
                <w:rFonts w:ascii="Arial" w:hAnsi="Arial" w:cs="Arial"/>
                <w:sz w:val="24"/>
                <w:szCs w:val="24"/>
              </w:rPr>
              <w:t xml:space="preserve"> in line with their respective standard procedures and shared between </w:t>
            </w:r>
            <w:r>
              <w:rPr>
                <w:rFonts w:ascii="Arial" w:hAnsi="Arial" w:cs="Arial"/>
                <w:sz w:val="24"/>
                <w:szCs w:val="24"/>
              </w:rPr>
              <w:t xml:space="preserve">the </w:t>
            </w:r>
            <w:r w:rsidRPr="003D4519">
              <w:rPr>
                <w:rFonts w:ascii="Arial" w:hAnsi="Arial" w:cs="Arial"/>
                <w:sz w:val="24"/>
                <w:szCs w:val="24"/>
              </w:rPr>
              <w:t xml:space="preserve">parties. </w:t>
            </w:r>
          </w:p>
        </w:tc>
      </w:tr>
    </w:tbl>
    <w:p w14:paraId="090FCF97" w14:textId="77777777" w:rsidR="00574FBA" w:rsidRDefault="00574FBA" w:rsidP="00574FBA"/>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72A51B00" w14:textId="77777777" w:rsidTr="009E040F">
        <w:tc>
          <w:tcPr>
            <w:tcW w:w="550" w:type="dxa"/>
          </w:tcPr>
          <w:p w14:paraId="3E9B904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4</w:t>
            </w:r>
            <w:r w:rsidRPr="003D4519">
              <w:rPr>
                <w:rFonts w:ascii="Arial" w:hAnsi="Arial" w:cs="Arial"/>
                <w:b/>
                <w:sz w:val="24"/>
                <w:szCs w:val="24"/>
              </w:rPr>
              <w:t>.</w:t>
            </w:r>
          </w:p>
        </w:tc>
        <w:tc>
          <w:tcPr>
            <w:tcW w:w="10077" w:type="dxa"/>
          </w:tcPr>
          <w:p w14:paraId="70F9AA29" w14:textId="77777777" w:rsidR="00574FBA" w:rsidRDefault="00574FBA" w:rsidP="009E040F">
            <w:pPr>
              <w:rPr>
                <w:rFonts w:ascii="Arial" w:hAnsi="Arial" w:cs="Arial"/>
                <w:b/>
                <w:sz w:val="24"/>
                <w:szCs w:val="24"/>
              </w:rPr>
            </w:pPr>
            <w:r w:rsidRPr="003D4519">
              <w:rPr>
                <w:rFonts w:ascii="Arial" w:hAnsi="Arial" w:cs="Arial"/>
                <w:b/>
                <w:sz w:val="24"/>
                <w:szCs w:val="24"/>
              </w:rPr>
              <w:t>Review of Agreement</w:t>
            </w:r>
          </w:p>
          <w:p w14:paraId="3501C89A" w14:textId="77777777" w:rsidR="00574FBA" w:rsidRPr="003D4519" w:rsidRDefault="00574FBA" w:rsidP="009E040F">
            <w:pPr>
              <w:rPr>
                <w:rFonts w:ascii="Arial" w:hAnsi="Arial" w:cs="Arial"/>
                <w:b/>
                <w:sz w:val="24"/>
                <w:szCs w:val="24"/>
              </w:rPr>
            </w:pPr>
          </w:p>
          <w:p w14:paraId="20799064" w14:textId="77777777" w:rsidR="00574FBA" w:rsidRPr="00127497" w:rsidRDefault="00574FBA" w:rsidP="009E040F">
            <w:pPr>
              <w:rPr>
                <w:rFonts w:ascii="Arial" w:hAnsi="Arial" w:cs="Arial"/>
                <w:sz w:val="24"/>
                <w:szCs w:val="24"/>
              </w:rPr>
            </w:pPr>
            <w:r w:rsidRPr="003D4519">
              <w:rPr>
                <w:rFonts w:ascii="Arial" w:hAnsi="Arial" w:cs="Arial"/>
                <w:sz w:val="24"/>
                <w:szCs w:val="24"/>
              </w:rPr>
              <w:t xml:space="preserve">A review of this </w:t>
            </w:r>
            <w:r>
              <w:rPr>
                <w:rFonts w:ascii="Arial" w:hAnsi="Arial" w:cs="Arial"/>
                <w:sz w:val="24"/>
                <w:szCs w:val="24"/>
              </w:rPr>
              <w:t>A</w:t>
            </w:r>
            <w:r w:rsidRPr="003D4519">
              <w:rPr>
                <w:rFonts w:ascii="Arial" w:hAnsi="Arial" w:cs="Arial"/>
                <w:sz w:val="24"/>
                <w:szCs w:val="24"/>
              </w:rPr>
              <w:t>greement shall take place</w:t>
            </w:r>
            <w:r>
              <w:rPr>
                <w:rFonts w:ascii="Arial" w:hAnsi="Arial" w:cs="Arial"/>
                <w:sz w:val="24"/>
                <w:szCs w:val="24"/>
              </w:rPr>
              <w:t xml:space="preserve"> every three years from date of commencement or</w:t>
            </w:r>
            <w:r w:rsidRPr="003D4519">
              <w:rPr>
                <w:rFonts w:ascii="Arial" w:hAnsi="Arial" w:cs="Arial"/>
                <w:sz w:val="24"/>
                <w:szCs w:val="24"/>
              </w:rPr>
              <w:t xml:space="preserve"> </w:t>
            </w:r>
            <w:r w:rsidRPr="003D4519">
              <w:rPr>
                <w:rFonts w:ascii="Arial" w:hAnsi="Arial" w:cs="Arial"/>
                <w:b/>
                <w:bCs/>
                <w:sz w:val="24"/>
                <w:szCs w:val="24"/>
              </w:rPr>
              <w:t xml:space="preserve">in the event of significant change.   </w:t>
            </w:r>
            <w:r w:rsidRPr="003D4519">
              <w:rPr>
                <w:rFonts w:ascii="Arial" w:hAnsi="Arial" w:cs="Arial"/>
                <w:sz w:val="24"/>
                <w:szCs w:val="24"/>
              </w:rPr>
              <w:t xml:space="preserve">All parties to this </w:t>
            </w:r>
            <w:r>
              <w:rPr>
                <w:rFonts w:ascii="Arial" w:hAnsi="Arial" w:cs="Arial"/>
                <w:sz w:val="24"/>
                <w:szCs w:val="24"/>
              </w:rPr>
              <w:t>A</w:t>
            </w:r>
            <w:r w:rsidRPr="003D4519">
              <w:rPr>
                <w:rFonts w:ascii="Arial" w:hAnsi="Arial" w:cs="Arial"/>
                <w:sz w:val="24"/>
                <w:szCs w:val="24"/>
              </w:rPr>
              <w:t xml:space="preserve">greement agree to take part and </w:t>
            </w:r>
            <w:r>
              <w:rPr>
                <w:rFonts w:ascii="Arial" w:hAnsi="Arial" w:cs="Arial"/>
                <w:sz w:val="24"/>
                <w:szCs w:val="24"/>
              </w:rPr>
              <w:t xml:space="preserve">to </w:t>
            </w:r>
            <w:r w:rsidRPr="003D4519">
              <w:rPr>
                <w:rFonts w:ascii="Arial" w:hAnsi="Arial" w:cs="Arial"/>
                <w:sz w:val="24"/>
                <w:szCs w:val="24"/>
              </w:rPr>
              <w:t>fully co</w:t>
            </w:r>
            <w:r>
              <w:rPr>
                <w:rFonts w:ascii="Arial" w:hAnsi="Arial" w:cs="Arial"/>
                <w:sz w:val="24"/>
                <w:szCs w:val="24"/>
              </w:rPr>
              <w:t>-</w:t>
            </w:r>
            <w:r w:rsidRPr="003D4519">
              <w:rPr>
                <w:rFonts w:ascii="Arial" w:hAnsi="Arial" w:cs="Arial"/>
                <w:sz w:val="24"/>
                <w:szCs w:val="24"/>
              </w:rPr>
              <w:t>operate in this review.</w:t>
            </w:r>
          </w:p>
        </w:tc>
      </w:tr>
      <w:tr w:rsidR="00574FBA" w:rsidRPr="003D4519" w14:paraId="27120DBF" w14:textId="77777777" w:rsidTr="009E040F">
        <w:tc>
          <w:tcPr>
            <w:tcW w:w="550" w:type="dxa"/>
          </w:tcPr>
          <w:p w14:paraId="4309C49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5</w:t>
            </w:r>
            <w:r w:rsidRPr="003D4519">
              <w:rPr>
                <w:rFonts w:ascii="Arial" w:hAnsi="Arial" w:cs="Arial"/>
                <w:b/>
                <w:sz w:val="24"/>
                <w:szCs w:val="24"/>
              </w:rPr>
              <w:t>.</w:t>
            </w:r>
          </w:p>
        </w:tc>
        <w:tc>
          <w:tcPr>
            <w:tcW w:w="10077" w:type="dxa"/>
          </w:tcPr>
          <w:p w14:paraId="68C6A200" w14:textId="77777777" w:rsidR="00574FBA" w:rsidRPr="003D4519" w:rsidRDefault="00574FBA" w:rsidP="009E040F">
            <w:pPr>
              <w:rPr>
                <w:rFonts w:ascii="Arial" w:hAnsi="Arial" w:cs="Arial"/>
                <w:b/>
                <w:sz w:val="24"/>
                <w:szCs w:val="24"/>
              </w:rPr>
            </w:pPr>
            <w:r w:rsidRPr="003D4519">
              <w:rPr>
                <w:rFonts w:ascii="Arial" w:hAnsi="Arial" w:cs="Arial"/>
                <w:b/>
                <w:sz w:val="24"/>
                <w:szCs w:val="24"/>
              </w:rPr>
              <w:t>Term, termination and variation</w:t>
            </w:r>
          </w:p>
          <w:p w14:paraId="2741C41A" w14:textId="77777777" w:rsidR="00574FBA" w:rsidRPr="003D4519" w:rsidRDefault="00574FBA" w:rsidP="009E040F">
            <w:pPr>
              <w:rPr>
                <w:rFonts w:ascii="Arial" w:hAnsi="Arial" w:cs="Arial"/>
                <w:b/>
                <w:sz w:val="24"/>
                <w:szCs w:val="24"/>
              </w:rPr>
            </w:pPr>
          </w:p>
          <w:p w14:paraId="210CD4B7"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 xml:space="preserve">This Agreement as amended from time to time shall remain in force for the duration of the NHS Education Contract with the Provider. </w:t>
            </w:r>
          </w:p>
          <w:p w14:paraId="04493DF6"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shall terminate when the NHS Education Contract with the Provider is terminated or expires.</w:t>
            </w:r>
          </w:p>
          <w:p w14:paraId="08DAB2CE"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 xml:space="preserve">This Agreement may be varied by the completion of the change control notice set out at Appendix C and this being signed by the </w:t>
            </w:r>
            <w:proofErr w:type="spellStart"/>
            <w:r>
              <w:rPr>
                <w:rFonts w:ascii="Arial" w:hAnsi="Arial" w:cs="Arial"/>
                <w:sz w:val="24"/>
                <w:szCs w:val="24"/>
              </w:rPr>
              <w:t>authorised</w:t>
            </w:r>
            <w:proofErr w:type="spellEnd"/>
            <w:r>
              <w:rPr>
                <w:rFonts w:ascii="Arial" w:hAnsi="Arial" w:cs="Arial"/>
                <w:sz w:val="24"/>
                <w:szCs w:val="24"/>
              </w:rPr>
              <w:t xml:space="preserve"> representatives of the parties.</w:t>
            </w:r>
          </w:p>
          <w:p w14:paraId="490A314C" w14:textId="77777777" w:rsidR="00574FBA" w:rsidRPr="000F113A" w:rsidRDefault="00574FBA" w:rsidP="009E040F">
            <w:pPr>
              <w:pStyle w:val="ListParagraph"/>
              <w:rPr>
                <w:rFonts w:ascii="Arial" w:hAnsi="Arial" w:cs="Arial"/>
                <w:sz w:val="24"/>
                <w:szCs w:val="24"/>
              </w:rPr>
            </w:pPr>
          </w:p>
        </w:tc>
      </w:tr>
      <w:tr w:rsidR="00574FBA" w:rsidRPr="003D4519" w14:paraId="61AFD479" w14:textId="77777777" w:rsidTr="009E040F">
        <w:tc>
          <w:tcPr>
            <w:tcW w:w="550" w:type="dxa"/>
          </w:tcPr>
          <w:p w14:paraId="7AA629C1" w14:textId="77777777" w:rsidR="00574FBA" w:rsidRPr="003D4519" w:rsidRDefault="00574FBA" w:rsidP="009E040F">
            <w:pPr>
              <w:rPr>
                <w:rFonts w:ascii="Arial" w:hAnsi="Arial" w:cs="Arial"/>
                <w:b/>
                <w:sz w:val="24"/>
                <w:szCs w:val="24"/>
              </w:rPr>
            </w:pPr>
            <w:r>
              <w:rPr>
                <w:rFonts w:ascii="Arial" w:hAnsi="Arial" w:cs="Arial"/>
                <w:b/>
                <w:sz w:val="24"/>
                <w:szCs w:val="24"/>
              </w:rPr>
              <w:t>16</w:t>
            </w:r>
          </w:p>
        </w:tc>
        <w:tc>
          <w:tcPr>
            <w:tcW w:w="10077" w:type="dxa"/>
          </w:tcPr>
          <w:p w14:paraId="539CDB5B" w14:textId="77777777" w:rsidR="00574FBA" w:rsidRDefault="00574FBA" w:rsidP="009E040F">
            <w:pPr>
              <w:rPr>
                <w:rFonts w:ascii="Arial" w:hAnsi="Arial" w:cs="Arial"/>
                <w:b/>
                <w:sz w:val="24"/>
                <w:szCs w:val="24"/>
              </w:rPr>
            </w:pPr>
            <w:r>
              <w:rPr>
                <w:rFonts w:ascii="Arial" w:hAnsi="Arial" w:cs="Arial"/>
                <w:b/>
                <w:sz w:val="24"/>
                <w:szCs w:val="24"/>
              </w:rPr>
              <w:t>Dispute resolution</w:t>
            </w:r>
          </w:p>
          <w:p w14:paraId="439810D8" w14:textId="77777777" w:rsidR="00574FBA" w:rsidRDefault="00574FBA" w:rsidP="009E040F">
            <w:pPr>
              <w:rPr>
                <w:rFonts w:ascii="Arial" w:hAnsi="Arial" w:cs="Arial"/>
                <w:b/>
                <w:sz w:val="24"/>
                <w:szCs w:val="24"/>
              </w:rPr>
            </w:pPr>
          </w:p>
          <w:p w14:paraId="3BCAFFB1" w14:textId="77777777" w:rsidR="00574FBA" w:rsidRDefault="00574FBA" w:rsidP="009E040F">
            <w:pPr>
              <w:rPr>
                <w:rFonts w:ascii="Arial" w:hAnsi="Arial" w:cs="Arial"/>
                <w:sz w:val="24"/>
                <w:szCs w:val="24"/>
              </w:rPr>
            </w:pPr>
            <w:r>
              <w:rPr>
                <w:rFonts w:ascii="Arial" w:hAnsi="Arial" w:cs="Arial"/>
                <w:sz w:val="24"/>
                <w:szCs w:val="24"/>
              </w:rPr>
              <w:t>Any dispute regarding this Agreement shall be dealt with in accordance with the dispute resolution clause set out in the NHS Education Contract entered into by the parties.</w:t>
            </w:r>
          </w:p>
          <w:p w14:paraId="75BFFF3E" w14:textId="77777777" w:rsidR="00574FBA" w:rsidRPr="00111E74" w:rsidRDefault="00574FBA" w:rsidP="009E040F">
            <w:pPr>
              <w:rPr>
                <w:rFonts w:ascii="Arial" w:hAnsi="Arial" w:cs="Arial"/>
                <w:sz w:val="24"/>
                <w:szCs w:val="24"/>
              </w:rPr>
            </w:pPr>
          </w:p>
        </w:tc>
      </w:tr>
      <w:tr w:rsidR="00574FBA" w:rsidRPr="003D4519" w14:paraId="6107F066" w14:textId="77777777" w:rsidTr="009E040F">
        <w:tc>
          <w:tcPr>
            <w:tcW w:w="550" w:type="dxa"/>
          </w:tcPr>
          <w:p w14:paraId="317715FA" w14:textId="77777777" w:rsidR="00574FBA" w:rsidRDefault="00574FBA" w:rsidP="009E040F">
            <w:pPr>
              <w:rPr>
                <w:rFonts w:ascii="Arial" w:hAnsi="Arial" w:cs="Arial"/>
                <w:b/>
                <w:sz w:val="24"/>
                <w:szCs w:val="24"/>
              </w:rPr>
            </w:pPr>
            <w:r>
              <w:rPr>
                <w:rFonts w:ascii="Arial" w:hAnsi="Arial" w:cs="Arial"/>
                <w:b/>
                <w:sz w:val="24"/>
                <w:szCs w:val="24"/>
              </w:rPr>
              <w:t>17</w:t>
            </w:r>
          </w:p>
          <w:p w14:paraId="4092E080" w14:textId="77777777" w:rsidR="00574FBA" w:rsidRDefault="00574FBA" w:rsidP="009E040F">
            <w:pPr>
              <w:rPr>
                <w:rFonts w:ascii="Arial" w:hAnsi="Arial" w:cs="Arial"/>
                <w:b/>
                <w:sz w:val="24"/>
                <w:szCs w:val="24"/>
              </w:rPr>
            </w:pPr>
          </w:p>
        </w:tc>
        <w:tc>
          <w:tcPr>
            <w:tcW w:w="10077" w:type="dxa"/>
          </w:tcPr>
          <w:p w14:paraId="5DBB6FAE" w14:textId="77777777" w:rsidR="00574FBA" w:rsidRDefault="00574FBA" w:rsidP="009E040F">
            <w:pPr>
              <w:rPr>
                <w:rFonts w:ascii="Arial" w:hAnsi="Arial" w:cs="Arial"/>
                <w:b/>
                <w:sz w:val="24"/>
                <w:szCs w:val="24"/>
              </w:rPr>
            </w:pPr>
            <w:r>
              <w:rPr>
                <w:rFonts w:ascii="Arial" w:hAnsi="Arial" w:cs="Arial"/>
                <w:b/>
                <w:sz w:val="24"/>
                <w:szCs w:val="24"/>
              </w:rPr>
              <w:t>General</w:t>
            </w:r>
          </w:p>
          <w:p w14:paraId="7AB8569A" w14:textId="77777777" w:rsidR="00574FBA" w:rsidRDefault="00574FBA" w:rsidP="009E040F">
            <w:pPr>
              <w:rPr>
                <w:rFonts w:ascii="Arial" w:hAnsi="Arial" w:cs="Arial"/>
                <w:b/>
                <w:sz w:val="24"/>
                <w:szCs w:val="24"/>
              </w:rPr>
            </w:pPr>
          </w:p>
          <w:p w14:paraId="0CDF3D79" w14:textId="77777777" w:rsidR="00574FBA" w:rsidRPr="00111E74" w:rsidRDefault="00574FBA" w:rsidP="009E040F">
            <w:pPr>
              <w:rPr>
                <w:rFonts w:ascii="Arial" w:hAnsi="Arial" w:cs="Arial"/>
                <w:sz w:val="24"/>
                <w:szCs w:val="24"/>
              </w:rPr>
            </w:pPr>
            <w:r w:rsidRPr="00111E74">
              <w:rPr>
                <w:rFonts w:ascii="Arial" w:hAnsi="Arial" w:cs="Arial"/>
                <w:sz w:val="24"/>
                <w:szCs w:val="24"/>
              </w:rPr>
              <w:t>The parties agree that</w:t>
            </w:r>
            <w:r w:rsidRPr="009503FC">
              <w:t xml:space="preserve"> </w:t>
            </w:r>
            <w:r w:rsidRPr="00111E74">
              <w:rPr>
                <w:rFonts w:ascii="Arial" w:hAnsi="Arial" w:cs="Arial"/>
                <w:sz w:val="24"/>
                <w:szCs w:val="24"/>
              </w:rPr>
              <w:t>the following terms will be incorporated and construed as applying as between the parties pursuant to this Agreement:</w:t>
            </w:r>
          </w:p>
          <w:p w14:paraId="6B45F13E" w14:textId="77777777" w:rsidR="00574FBA" w:rsidRPr="00111E74" w:rsidRDefault="00574FBA" w:rsidP="009E040F">
            <w:pPr>
              <w:rPr>
                <w:rFonts w:ascii="Arial" w:hAnsi="Arial" w:cs="Arial"/>
                <w:sz w:val="24"/>
                <w:szCs w:val="24"/>
              </w:rPr>
            </w:pPr>
          </w:p>
          <w:p w14:paraId="7544D0C1"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 35.2(d) (Insurance) of the NHS Education Contract</w:t>
            </w:r>
          </w:p>
          <w:p w14:paraId="6C09786B"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w:t>
            </w:r>
            <w:r w:rsidRPr="009503FC">
              <w:t xml:space="preserve"> </w:t>
            </w:r>
            <w:r w:rsidRPr="00111E74">
              <w:rPr>
                <w:rFonts w:ascii="Arial" w:hAnsi="Arial" w:cs="Arial"/>
                <w:sz w:val="24"/>
                <w:szCs w:val="24"/>
              </w:rPr>
              <w:t>36.5(e) (Indemnity) of the NHS Education Contract</w:t>
            </w:r>
          </w:p>
          <w:p w14:paraId="425D87E6" w14:textId="77777777" w:rsidR="00574FBA" w:rsidRDefault="00574FBA" w:rsidP="009E040F">
            <w:pPr>
              <w:pStyle w:val="ListParagraph"/>
              <w:rPr>
                <w:rFonts w:ascii="Arial" w:hAnsi="Arial" w:cs="Arial"/>
                <w:b/>
                <w:sz w:val="24"/>
                <w:szCs w:val="24"/>
              </w:rPr>
            </w:pPr>
          </w:p>
          <w:p w14:paraId="1933531B" w14:textId="77777777" w:rsidR="00574FBA" w:rsidRDefault="00574FBA" w:rsidP="009E040F">
            <w:pPr>
              <w:rPr>
                <w:rFonts w:ascii="Arial" w:hAnsi="Arial" w:cs="Arial"/>
                <w:b/>
                <w:sz w:val="24"/>
                <w:szCs w:val="24"/>
              </w:rPr>
            </w:pPr>
            <w:r w:rsidRPr="001A6502">
              <w:rPr>
                <w:rFonts w:ascii="Arial" w:hAnsi="Arial" w:cs="Arial"/>
                <w:b/>
                <w:sz w:val="24"/>
                <w:szCs w:val="24"/>
              </w:rPr>
              <w:t xml:space="preserve"> </w:t>
            </w:r>
          </w:p>
        </w:tc>
      </w:tr>
    </w:tbl>
    <w:p w14:paraId="089E5EBC" w14:textId="77777777" w:rsidR="00574FBA" w:rsidRPr="003D4519" w:rsidRDefault="00574FBA" w:rsidP="00574FBA">
      <w:pPr>
        <w:rPr>
          <w:rFonts w:ascii="Arial" w:hAnsi="Arial" w:cs="Arial"/>
          <w:b/>
          <w:sz w:val="24"/>
          <w:szCs w:val="24"/>
        </w:rPr>
      </w:pPr>
    </w:p>
    <w:p w14:paraId="3EA5186E" w14:textId="77777777" w:rsidR="00574FBA" w:rsidRDefault="00574FBA" w:rsidP="00574FBA">
      <w:pPr>
        <w:spacing w:after="0"/>
        <w:rPr>
          <w:rFonts w:ascii="Arial" w:hAnsi="Arial" w:cs="Arial"/>
          <w:b/>
          <w:sz w:val="24"/>
          <w:szCs w:val="24"/>
        </w:rPr>
      </w:pPr>
    </w:p>
    <w:p w14:paraId="5EA70E66"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t>Appendix A</w:t>
      </w:r>
    </w:p>
    <w:p w14:paraId="49E0421C" w14:textId="77777777" w:rsidR="00574FBA" w:rsidRPr="003D4519" w:rsidRDefault="00574FBA" w:rsidP="00574FBA">
      <w:pPr>
        <w:rPr>
          <w:rFonts w:ascii="Arial" w:hAnsi="Arial" w:cs="Arial"/>
          <w:b/>
          <w:sz w:val="24"/>
          <w:szCs w:val="24"/>
        </w:rPr>
      </w:pPr>
      <w:r w:rsidRPr="003D4519">
        <w:rPr>
          <w:rFonts w:ascii="Arial" w:hAnsi="Arial" w:cs="Arial"/>
          <w:b/>
          <w:sz w:val="24"/>
          <w:szCs w:val="24"/>
        </w:rPr>
        <w:t>Definitions</w:t>
      </w:r>
    </w:p>
    <w:p w14:paraId="3B550AF5" w14:textId="77777777" w:rsidR="00574FBA" w:rsidRPr="003D4519" w:rsidRDefault="00574FBA" w:rsidP="00574FBA">
      <w:pPr>
        <w:spacing w:after="120"/>
        <w:rPr>
          <w:rFonts w:ascii="Arial" w:hAnsi="Arial" w:cs="Arial"/>
          <w:b/>
          <w:sz w:val="24"/>
          <w:szCs w:val="24"/>
        </w:rPr>
      </w:pPr>
      <w:r w:rsidRPr="003D4519">
        <w:rPr>
          <w:rFonts w:ascii="Arial" w:hAnsi="Arial" w:cs="Arial"/>
          <w:b/>
          <w:sz w:val="24"/>
          <w:szCs w:val="24"/>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97"/>
        <w:gridCol w:w="7653"/>
      </w:tblGrid>
      <w:tr w:rsidR="00574FBA" w:rsidRPr="003D4519" w14:paraId="5DAE5F0A" w14:textId="77777777" w:rsidTr="009E040F">
        <w:tc>
          <w:tcPr>
            <w:tcW w:w="1715" w:type="dxa"/>
            <w:tcBorders>
              <w:left w:val="single" w:sz="4" w:space="0" w:color="auto"/>
            </w:tcBorders>
          </w:tcPr>
          <w:p w14:paraId="48922A3A" w14:textId="77777777" w:rsidR="00574FBA" w:rsidRPr="003D4519" w:rsidRDefault="00574FBA" w:rsidP="009E040F">
            <w:pPr>
              <w:rPr>
                <w:rFonts w:ascii="Arial" w:hAnsi="Arial" w:cs="Arial"/>
                <w:sz w:val="24"/>
                <w:szCs w:val="24"/>
              </w:rPr>
            </w:pPr>
            <w:r w:rsidRPr="003D4519">
              <w:rPr>
                <w:rFonts w:ascii="Arial" w:hAnsi="Arial" w:cs="Arial"/>
                <w:sz w:val="24"/>
                <w:szCs w:val="24"/>
              </w:rPr>
              <w:t>General Data Protection Regulation (GDPR)</w:t>
            </w:r>
          </w:p>
        </w:tc>
        <w:tc>
          <w:tcPr>
            <w:tcW w:w="8299" w:type="dxa"/>
          </w:tcPr>
          <w:p w14:paraId="2A6AC904" w14:textId="77777777" w:rsidR="00574FBA" w:rsidRPr="003D4519" w:rsidRDefault="00574FBA" w:rsidP="009E040F">
            <w:pPr>
              <w:rPr>
                <w:rFonts w:ascii="Arial" w:hAnsi="Arial" w:cs="Arial"/>
                <w:color w:val="000000" w:themeColor="text1"/>
                <w:sz w:val="24"/>
                <w:szCs w:val="24"/>
              </w:rPr>
            </w:pPr>
            <w:r w:rsidRPr="003D4519">
              <w:rPr>
                <w:rFonts w:ascii="Arial" w:hAnsi="Arial" w:cs="Arial"/>
                <w:sz w:val="24"/>
                <w:szCs w:val="24"/>
                <w:lang w:val="en"/>
              </w:rPr>
              <w:t xml:space="preserve">The General Data Protection Regulation (GDPR) </w:t>
            </w:r>
            <w:r>
              <w:rPr>
                <w:rFonts w:ascii="Arial" w:hAnsi="Arial" w:cs="Arial"/>
                <w:sz w:val="24"/>
                <w:szCs w:val="24"/>
                <w:lang w:val="en"/>
              </w:rPr>
              <w:t>as defined in the Data Protection Act 2018</w:t>
            </w:r>
          </w:p>
        </w:tc>
      </w:tr>
      <w:tr w:rsidR="00574FBA" w:rsidRPr="003D4519" w14:paraId="4AEB98BB" w14:textId="77777777" w:rsidTr="009E040F">
        <w:tc>
          <w:tcPr>
            <w:tcW w:w="1715" w:type="dxa"/>
            <w:tcBorders>
              <w:left w:val="single" w:sz="4" w:space="0" w:color="auto"/>
            </w:tcBorders>
          </w:tcPr>
          <w:p w14:paraId="0580F281" w14:textId="77777777" w:rsidR="00574FBA" w:rsidRPr="003D4519" w:rsidRDefault="00574FBA" w:rsidP="009E040F">
            <w:pPr>
              <w:rPr>
                <w:rFonts w:ascii="Arial" w:hAnsi="Arial" w:cs="Arial"/>
                <w:sz w:val="24"/>
                <w:szCs w:val="24"/>
              </w:rPr>
            </w:pPr>
            <w:r w:rsidRPr="003D4519">
              <w:rPr>
                <w:rFonts w:ascii="Arial" w:hAnsi="Arial" w:cs="Arial"/>
                <w:sz w:val="24"/>
                <w:szCs w:val="24"/>
              </w:rPr>
              <w:t>“Joint” Controller</w:t>
            </w:r>
          </w:p>
        </w:tc>
        <w:tc>
          <w:tcPr>
            <w:tcW w:w="8299" w:type="dxa"/>
          </w:tcPr>
          <w:p w14:paraId="3EE3F99C" w14:textId="77777777" w:rsidR="00574FBA" w:rsidRPr="003D4519" w:rsidRDefault="00574FBA" w:rsidP="009E040F">
            <w:pPr>
              <w:rPr>
                <w:rFonts w:ascii="Arial" w:hAnsi="Arial" w:cs="Arial"/>
                <w:color w:val="000000" w:themeColor="text1"/>
                <w:sz w:val="24"/>
                <w:szCs w:val="24"/>
              </w:rPr>
            </w:pPr>
            <w:r>
              <w:rPr>
                <w:rFonts w:ascii="Arial" w:hAnsi="Arial" w:cs="Arial"/>
                <w:color w:val="000000" w:themeColor="text1"/>
                <w:sz w:val="24"/>
                <w:szCs w:val="24"/>
              </w:rPr>
              <w:t>Has the meaning given in the Data Protection Legislation</w:t>
            </w:r>
          </w:p>
        </w:tc>
      </w:tr>
      <w:tr w:rsidR="00574FBA" w:rsidRPr="003D4519" w14:paraId="393C8D79" w14:textId="77777777" w:rsidTr="009E040F">
        <w:tc>
          <w:tcPr>
            <w:tcW w:w="1715" w:type="dxa"/>
            <w:tcBorders>
              <w:left w:val="single" w:sz="4" w:space="0" w:color="auto"/>
            </w:tcBorders>
          </w:tcPr>
          <w:p w14:paraId="4B4F2D94" w14:textId="77777777" w:rsidR="00574FBA" w:rsidRPr="003D4519" w:rsidRDefault="00574FBA" w:rsidP="009E040F">
            <w:pPr>
              <w:rPr>
                <w:rFonts w:ascii="Arial" w:hAnsi="Arial" w:cs="Arial"/>
                <w:sz w:val="24"/>
                <w:szCs w:val="24"/>
              </w:rPr>
            </w:pPr>
            <w:r w:rsidRPr="003D4519">
              <w:rPr>
                <w:rFonts w:ascii="Arial" w:hAnsi="Arial" w:cs="Arial"/>
                <w:sz w:val="24"/>
                <w:szCs w:val="24"/>
              </w:rPr>
              <w:t xml:space="preserve">Data Protection Impact Assessment </w:t>
            </w:r>
          </w:p>
          <w:p w14:paraId="379452F8" w14:textId="77777777" w:rsidR="00574FBA" w:rsidRPr="003D4519" w:rsidRDefault="00574FBA" w:rsidP="009E040F">
            <w:pPr>
              <w:rPr>
                <w:rFonts w:ascii="Arial" w:hAnsi="Arial" w:cs="Arial"/>
                <w:sz w:val="24"/>
                <w:szCs w:val="24"/>
              </w:rPr>
            </w:pPr>
            <w:r w:rsidRPr="003D4519">
              <w:rPr>
                <w:rFonts w:ascii="Arial" w:hAnsi="Arial" w:cs="Arial"/>
                <w:sz w:val="24"/>
                <w:szCs w:val="24"/>
              </w:rPr>
              <w:t>(DPIA)</w:t>
            </w:r>
          </w:p>
        </w:tc>
        <w:tc>
          <w:tcPr>
            <w:tcW w:w="8299" w:type="dxa"/>
          </w:tcPr>
          <w:p w14:paraId="503FC384" w14:textId="77777777" w:rsidR="00574FBA" w:rsidRPr="003D4519" w:rsidRDefault="00574FBA" w:rsidP="009E040F">
            <w:pPr>
              <w:rPr>
                <w:rFonts w:ascii="Arial" w:hAnsi="Arial" w:cs="Arial"/>
                <w:sz w:val="24"/>
                <w:szCs w:val="24"/>
              </w:rPr>
            </w:pPr>
            <w:r>
              <w:rPr>
                <w:rFonts w:ascii="Arial" w:eastAsia="Arial" w:hAnsi="Arial" w:cs="Arial"/>
                <w:sz w:val="24"/>
                <w:szCs w:val="24"/>
              </w:rPr>
              <w:t>Has the meaning given in the Data Protection Legislation</w:t>
            </w:r>
          </w:p>
        </w:tc>
      </w:tr>
      <w:tr w:rsidR="00574FBA" w:rsidRPr="003D4519" w14:paraId="5451A787" w14:textId="77777777" w:rsidTr="009E040F">
        <w:tc>
          <w:tcPr>
            <w:tcW w:w="1715" w:type="dxa"/>
            <w:tcBorders>
              <w:left w:val="single" w:sz="4" w:space="0" w:color="auto"/>
            </w:tcBorders>
          </w:tcPr>
          <w:p w14:paraId="630C31B9" w14:textId="77777777" w:rsidR="00574FBA" w:rsidRPr="003D4519" w:rsidRDefault="00574FBA" w:rsidP="009E040F">
            <w:pPr>
              <w:rPr>
                <w:rFonts w:ascii="Arial" w:hAnsi="Arial" w:cs="Arial"/>
                <w:sz w:val="24"/>
                <w:szCs w:val="24"/>
              </w:rPr>
            </w:pPr>
            <w:r w:rsidRPr="003D4519">
              <w:rPr>
                <w:rFonts w:ascii="Arial" w:hAnsi="Arial" w:cs="Arial"/>
                <w:sz w:val="24"/>
                <w:szCs w:val="24"/>
              </w:rPr>
              <w:t>Special category data</w:t>
            </w:r>
          </w:p>
        </w:tc>
        <w:tc>
          <w:tcPr>
            <w:tcW w:w="8299" w:type="dxa"/>
          </w:tcPr>
          <w:p w14:paraId="65DC6D15" w14:textId="77777777" w:rsidR="00574FBA" w:rsidRPr="003D4519" w:rsidRDefault="00574FBA" w:rsidP="009E040F">
            <w:pPr>
              <w:pStyle w:val="NoSpacing"/>
              <w:rPr>
                <w:rFonts w:ascii="Arial" w:hAnsi="Arial" w:cs="Arial"/>
                <w:color w:val="FF0000"/>
                <w:sz w:val="24"/>
                <w:szCs w:val="24"/>
              </w:rPr>
            </w:pPr>
            <w:r>
              <w:rPr>
                <w:rFonts w:ascii="Arial" w:hAnsi="Arial" w:cs="Arial"/>
                <w:sz w:val="24"/>
                <w:szCs w:val="24"/>
              </w:rPr>
              <w:t>Has the meaning given to it in the Data Protection Legislation</w:t>
            </w:r>
          </w:p>
        </w:tc>
      </w:tr>
    </w:tbl>
    <w:p w14:paraId="5B94CB45"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br w:type="textWrapping" w:clear="all"/>
      </w:r>
    </w:p>
    <w:p w14:paraId="7646FF1D" w14:textId="77777777" w:rsidR="00574FBA" w:rsidRPr="003D4519" w:rsidRDefault="00574FBA" w:rsidP="00574FBA">
      <w:pPr>
        <w:spacing w:after="0"/>
        <w:rPr>
          <w:rFonts w:ascii="Arial" w:hAnsi="Arial" w:cs="Arial"/>
          <w:b/>
          <w:sz w:val="24"/>
          <w:szCs w:val="24"/>
        </w:rPr>
      </w:pPr>
    </w:p>
    <w:p w14:paraId="1CB5EEB4" w14:textId="77777777" w:rsidR="00574FBA" w:rsidRPr="003D4519" w:rsidRDefault="00574FBA" w:rsidP="00574FBA">
      <w:pPr>
        <w:spacing w:after="0"/>
        <w:rPr>
          <w:rFonts w:ascii="Arial" w:hAnsi="Arial" w:cs="Arial"/>
          <w:b/>
          <w:sz w:val="24"/>
          <w:szCs w:val="24"/>
        </w:rPr>
      </w:pPr>
    </w:p>
    <w:p w14:paraId="0A9329EA" w14:textId="77777777" w:rsidR="00574FBA" w:rsidRPr="003D4519" w:rsidRDefault="00574FBA" w:rsidP="00574FBA">
      <w:pPr>
        <w:rPr>
          <w:rFonts w:ascii="Arial" w:eastAsiaTheme="minorEastAsia" w:hAnsi="Arial" w:cs="Arial"/>
          <w:b/>
          <w:sz w:val="24"/>
          <w:szCs w:val="24"/>
          <w:lang w:eastAsia="ja-JP"/>
        </w:rPr>
      </w:pPr>
    </w:p>
    <w:p w14:paraId="4ABBA42A" w14:textId="77777777" w:rsidR="00574FBA" w:rsidRDefault="00574FBA" w:rsidP="00574FBA">
      <w:pPr>
        <w:pStyle w:val="NoSpacing"/>
        <w:ind w:left="540" w:hanging="540"/>
        <w:rPr>
          <w:rFonts w:ascii="Arial" w:hAnsi="Arial" w:cs="Arial"/>
          <w:sz w:val="24"/>
          <w:szCs w:val="24"/>
          <w:lang w:val="en-GB"/>
        </w:rPr>
      </w:pPr>
    </w:p>
    <w:p w14:paraId="1B95B4E7" w14:textId="77777777" w:rsidR="00574FBA" w:rsidRDefault="00574FBA" w:rsidP="00574FBA">
      <w:pPr>
        <w:pStyle w:val="NoSpacing"/>
        <w:ind w:left="540" w:hanging="540"/>
        <w:rPr>
          <w:rFonts w:ascii="Arial" w:hAnsi="Arial" w:cs="Arial"/>
          <w:sz w:val="24"/>
          <w:szCs w:val="24"/>
          <w:lang w:val="en-GB"/>
        </w:rPr>
      </w:pPr>
    </w:p>
    <w:p w14:paraId="5949CCFF" w14:textId="77777777" w:rsidR="00574FBA" w:rsidRDefault="00574FBA" w:rsidP="00574FBA">
      <w:pPr>
        <w:pStyle w:val="NoSpacing"/>
        <w:ind w:left="540" w:hanging="540"/>
        <w:rPr>
          <w:rFonts w:ascii="Arial" w:hAnsi="Arial" w:cs="Arial"/>
          <w:sz w:val="24"/>
          <w:szCs w:val="24"/>
          <w:lang w:val="en-GB"/>
        </w:rPr>
      </w:pPr>
    </w:p>
    <w:p w14:paraId="7F4A2C9F" w14:textId="77777777" w:rsidR="00574FBA" w:rsidRDefault="00574FBA" w:rsidP="00574FBA">
      <w:pPr>
        <w:pStyle w:val="NoSpacing"/>
        <w:ind w:left="540" w:hanging="540"/>
        <w:rPr>
          <w:rFonts w:ascii="Arial" w:hAnsi="Arial" w:cs="Arial"/>
          <w:sz w:val="24"/>
          <w:szCs w:val="24"/>
          <w:lang w:val="en-GB"/>
        </w:rPr>
      </w:pPr>
    </w:p>
    <w:p w14:paraId="5B9ED5BB" w14:textId="77777777" w:rsidR="00574FBA" w:rsidRDefault="00574FBA" w:rsidP="00574FBA">
      <w:pPr>
        <w:pStyle w:val="NoSpacing"/>
        <w:ind w:left="540" w:hanging="540"/>
        <w:rPr>
          <w:rFonts w:ascii="Arial" w:hAnsi="Arial" w:cs="Arial"/>
          <w:sz w:val="24"/>
          <w:szCs w:val="24"/>
          <w:lang w:val="en-GB"/>
        </w:rPr>
      </w:pPr>
    </w:p>
    <w:p w14:paraId="777A5E71" w14:textId="77777777" w:rsidR="00574FBA" w:rsidRDefault="00574FBA" w:rsidP="00574FBA">
      <w:pPr>
        <w:pStyle w:val="NoSpacing"/>
        <w:ind w:left="540" w:hanging="540"/>
        <w:rPr>
          <w:rFonts w:ascii="Arial" w:hAnsi="Arial" w:cs="Arial"/>
          <w:sz w:val="24"/>
          <w:szCs w:val="24"/>
          <w:lang w:val="en-GB"/>
        </w:rPr>
      </w:pPr>
    </w:p>
    <w:p w14:paraId="2C860A64" w14:textId="77777777" w:rsidR="00574FBA" w:rsidRDefault="00574FBA" w:rsidP="00574FBA">
      <w:pPr>
        <w:pStyle w:val="NoSpacing"/>
        <w:ind w:left="540" w:hanging="540"/>
        <w:rPr>
          <w:rFonts w:ascii="Arial" w:hAnsi="Arial" w:cs="Arial"/>
          <w:sz w:val="24"/>
          <w:szCs w:val="24"/>
          <w:lang w:val="en-GB"/>
        </w:rPr>
      </w:pPr>
    </w:p>
    <w:p w14:paraId="2D496330" w14:textId="77777777" w:rsidR="00574FBA" w:rsidRDefault="00574FBA" w:rsidP="00574FBA">
      <w:pPr>
        <w:pStyle w:val="NoSpacing"/>
        <w:ind w:left="540" w:hanging="540"/>
        <w:rPr>
          <w:rFonts w:ascii="Arial" w:hAnsi="Arial" w:cs="Arial"/>
          <w:sz w:val="24"/>
          <w:szCs w:val="24"/>
          <w:lang w:val="en-GB"/>
        </w:rPr>
      </w:pPr>
    </w:p>
    <w:p w14:paraId="736EFF80" w14:textId="77777777" w:rsidR="00574FBA" w:rsidRDefault="00574FBA" w:rsidP="00574FBA">
      <w:pPr>
        <w:pStyle w:val="NoSpacing"/>
        <w:ind w:left="540" w:hanging="540"/>
        <w:rPr>
          <w:rFonts w:ascii="Arial" w:hAnsi="Arial" w:cs="Arial"/>
          <w:sz w:val="24"/>
          <w:szCs w:val="24"/>
          <w:lang w:val="en-GB"/>
        </w:rPr>
      </w:pPr>
    </w:p>
    <w:p w14:paraId="044CD441" w14:textId="77777777" w:rsidR="00574FBA" w:rsidRDefault="00574FBA" w:rsidP="00574FBA">
      <w:pPr>
        <w:pStyle w:val="NoSpacing"/>
        <w:ind w:left="540" w:hanging="540"/>
        <w:rPr>
          <w:rFonts w:ascii="Arial" w:hAnsi="Arial" w:cs="Arial"/>
          <w:sz w:val="24"/>
          <w:szCs w:val="24"/>
          <w:lang w:val="en-GB"/>
        </w:rPr>
      </w:pPr>
    </w:p>
    <w:p w14:paraId="127773BE" w14:textId="77777777" w:rsidR="00574FBA" w:rsidRDefault="00574FBA" w:rsidP="00574FBA">
      <w:pPr>
        <w:rPr>
          <w:rFonts w:ascii="Arial" w:eastAsiaTheme="minorEastAsia" w:hAnsi="Arial" w:cs="Arial"/>
          <w:sz w:val="24"/>
          <w:szCs w:val="24"/>
          <w:lang w:eastAsia="ja-JP"/>
        </w:rPr>
      </w:pPr>
      <w:r>
        <w:rPr>
          <w:rFonts w:ascii="Arial" w:hAnsi="Arial" w:cs="Arial"/>
          <w:sz w:val="24"/>
          <w:szCs w:val="24"/>
        </w:rPr>
        <w:br w:type="page"/>
      </w:r>
    </w:p>
    <w:p w14:paraId="0BA0075C" w14:textId="77777777" w:rsidR="00574FBA" w:rsidRPr="0011712C" w:rsidRDefault="00574FBA" w:rsidP="00574FBA">
      <w:pPr>
        <w:rPr>
          <w:rFonts w:ascii="Arial" w:hAnsi="Arial" w:cs="Arial"/>
          <w:b/>
          <w:sz w:val="24"/>
          <w:szCs w:val="24"/>
        </w:rPr>
      </w:pPr>
      <w:r w:rsidRPr="0011712C">
        <w:rPr>
          <w:rFonts w:ascii="Arial" w:hAnsi="Arial" w:cs="Arial"/>
          <w:b/>
          <w:sz w:val="24"/>
          <w:szCs w:val="24"/>
        </w:rPr>
        <w:t xml:space="preserve">Appendix </w:t>
      </w:r>
      <w:r>
        <w:rPr>
          <w:rFonts w:ascii="Arial" w:hAnsi="Arial" w:cs="Arial"/>
          <w:b/>
          <w:sz w:val="24"/>
          <w:szCs w:val="24"/>
        </w:rPr>
        <w:t>B</w:t>
      </w:r>
      <w:r w:rsidRPr="0011712C">
        <w:rPr>
          <w:rFonts w:ascii="Arial" w:hAnsi="Arial" w:cs="Arial"/>
          <w:b/>
          <w:sz w:val="24"/>
          <w:szCs w:val="24"/>
        </w:rPr>
        <w:t xml:space="preserve"> </w:t>
      </w:r>
    </w:p>
    <w:p w14:paraId="154704E7"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Guidance Notes</w:t>
      </w:r>
      <w:r>
        <w:rPr>
          <w:rFonts w:ascii="Arial" w:hAnsi="Arial" w:cs="Arial"/>
          <w:b/>
          <w:sz w:val="24"/>
          <w:szCs w:val="24"/>
        </w:rPr>
        <w:t xml:space="preserve"> for completing the model data sharing agreement</w:t>
      </w:r>
    </w:p>
    <w:p w14:paraId="6093D966" w14:textId="77777777" w:rsidR="00574FBA" w:rsidRPr="0011712C" w:rsidRDefault="00574FBA" w:rsidP="00574FBA">
      <w:pPr>
        <w:spacing w:after="0"/>
        <w:rPr>
          <w:rFonts w:ascii="Arial" w:hAnsi="Arial" w:cs="Arial"/>
          <w:sz w:val="24"/>
          <w:szCs w:val="24"/>
        </w:rPr>
      </w:pPr>
    </w:p>
    <w:p w14:paraId="230802D6"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4: Data Protection Impact Assessment (DPIA)</w:t>
      </w:r>
    </w:p>
    <w:p w14:paraId="05618AFC"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w:t>
      </w:r>
      <w:proofErr w:type="spellStart"/>
      <w:r w:rsidRPr="0011712C">
        <w:rPr>
          <w:rFonts w:ascii="Arial" w:hAnsi="Arial" w:cs="Arial"/>
          <w:sz w:val="24"/>
          <w:szCs w:val="24"/>
        </w:rPr>
        <w:t>organisation’s</w:t>
      </w:r>
      <w:proofErr w:type="spellEnd"/>
      <w:r w:rsidRPr="0011712C">
        <w:rPr>
          <w:rFonts w:ascii="Arial" w:hAnsi="Arial" w:cs="Arial"/>
          <w:sz w:val="24"/>
          <w:szCs w:val="24"/>
        </w:rPr>
        <w:t xml:space="preserve">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Default="00574FBA" w:rsidP="00574FBA">
      <w:pPr>
        <w:spacing w:after="0"/>
        <w:rPr>
          <w:rFonts w:ascii="Arial" w:hAnsi="Arial" w:cs="Arial"/>
          <w:b/>
          <w:sz w:val="24"/>
          <w:szCs w:val="24"/>
        </w:rPr>
      </w:pPr>
    </w:p>
    <w:p w14:paraId="2E44B8AE"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5: General Data Protection Regulation – principle</w:t>
      </w:r>
      <w:r>
        <w:rPr>
          <w:rFonts w:ascii="Arial" w:hAnsi="Arial" w:cs="Arial"/>
          <w:b/>
          <w:sz w:val="24"/>
          <w:szCs w:val="24"/>
        </w:rPr>
        <w:t>s</w:t>
      </w:r>
    </w:p>
    <w:p w14:paraId="1D6DA788" w14:textId="77777777" w:rsidR="00574FBA" w:rsidRPr="0011712C" w:rsidRDefault="00574FBA" w:rsidP="00574FBA">
      <w:pPr>
        <w:rPr>
          <w:rFonts w:ascii="Arial" w:hAnsi="Arial" w:cs="Arial"/>
          <w:sz w:val="24"/>
          <w:szCs w:val="24"/>
        </w:rPr>
      </w:pPr>
      <w:r w:rsidRPr="0011712C">
        <w:rPr>
          <w:rFonts w:ascii="Arial" w:hAnsi="Arial" w:cs="Arial"/>
          <w:sz w:val="24"/>
          <w:szCs w:val="24"/>
        </w:rPr>
        <w:t>Specify how you will meet the ‘fair’ processing requirements</w:t>
      </w:r>
    </w:p>
    <w:p w14:paraId="12C0C85A" w14:textId="77777777" w:rsidR="00574FBA" w:rsidRPr="0011712C" w:rsidRDefault="00574FBA" w:rsidP="00574FBA">
      <w:pPr>
        <w:rPr>
          <w:rFonts w:ascii="Arial" w:hAnsi="Arial" w:cs="Arial"/>
          <w:sz w:val="24"/>
          <w:szCs w:val="24"/>
        </w:rPr>
      </w:pPr>
      <w:r w:rsidRPr="0011712C">
        <w:rPr>
          <w:rFonts w:ascii="Arial" w:hAnsi="Arial" w:cs="Arial"/>
          <w:sz w:val="24"/>
          <w:szCs w:val="24"/>
        </w:rPr>
        <w:t xml:space="preserve">See </w:t>
      </w:r>
      <w:r>
        <w:rPr>
          <w:rFonts w:ascii="Arial" w:hAnsi="Arial" w:cs="Arial"/>
          <w:sz w:val="24"/>
          <w:szCs w:val="24"/>
        </w:rPr>
        <w:t xml:space="preserve">the Information Commissioner website </w:t>
      </w:r>
      <w:r w:rsidRPr="0011712C">
        <w:rPr>
          <w:rFonts w:ascii="Arial" w:hAnsi="Arial" w:cs="Arial"/>
          <w:sz w:val="24"/>
          <w:szCs w:val="24"/>
        </w:rPr>
        <w:t>for further information</w:t>
      </w:r>
    </w:p>
    <w:p w14:paraId="08D2E42A" w14:textId="77777777" w:rsidR="00574FBA" w:rsidRPr="0011712C" w:rsidRDefault="00574FBA" w:rsidP="00574FBA">
      <w:pPr>
        <w:pStyle w:val="NoSpacing"/>
        <w:spacing w:line="256" w:lineRule="auto"/>
        <w:rPr>
          <w:rFonts w:ascii="Arial" w:hAnsi="Arial" w:cs="Arial"/>
          <w:sz w:val="24"/>
          <w:szCs w:val="24"/>
        </w:rPr>
      </w:pPr>
      <w:r w:rsidRPr="0011712C">
        <w:rPr>
          <w:rFonts w:ascii="Arial" w:hAnsi="Arial" w:cs="Arial"/>
          <w:sz w:val="24"/>
          <w:szCs w:val="24"/>
        </w:rPr>
        <w:t xml:space="preserve">Principle (a) </w:t>
      </w:r>
      <w:r w:rsidRPr="0011712C">
        <w:rPr>
          <w:rFonts w:ascii="Arial" w:hAnsi="Arial" w:cs="Arial"/>
          <w:b/>
          <w:bCs/>
          <w:sz w:val="24"/>
          <w:szCs w:val="24"/>
        </w:rPr>
        <w:t>‘Lawfulness, fairness and transparency’</w:t>
      </w:r>
      <w:r w:rsidRPr="0011712C">
        <w:rPr>
          <w:rFonts w:ascii="Arial" w:hAnsi="Arial" w:cs="Arial"/>
          <w:sz w:val="24"/>
          <w:szCs w:val="24"/>
        </w:rPr>
        <w:t xml:space="preserve">.  </w:t>
      </w:r>
      <w:r w:rsidRPr="0011712C">
        <w:rPr>
          <w:rFonts w:ascii="Arial" w:hAnsi="Arial" w:cs="Arial"/>
          <w:sz w:val="24"/>
          <w:szCs w:val="24"/>
        </w:rPr>
        <w:tab/>
        <w:t>Personal data shall be processed lawfully, fairly and in a transparent manner in relation to the data subject.</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p>
    <w:p w14:paraId="1D87CCF7" w14:textId="77777777" w:rsidR="00574FBA" w:rsidRPr="0011712C" w:rsidRDefault="00574FBA" w:rsidP="00574FBA">
      <w:pPr>
        <w:pStyle w:val="NoSpacing"/>
        <w:rPr>
          <w:rFonts w:ascii="Arial" w:hAnsi="Arial" w:cs="Arial"/>
          <w:color w:val="FF0000"/>
          <w:sz w:val="24"/>
          <w:szCs w:val="24"/>
        </w:rPr>
      </w:pPr>
    </w:p>
    <w:p w14:paraId="7DCEF1EC"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(b) </w:t>
      </w:r>
      <w:r w:rsidRPr="0011712C">
        <w:rPr>
          <w:rFonts w:ascii="Arial" w:hAnsi="Arial" w:cs="Arial"/>
          <w:b/>
          <w:bCs/>
          <w:sz w:val="24"/>
          <w:szCs w:val="24"/>
        </w:rPr>
        <w:t>‘Purpose limitation’</w:t>
      </w:r>
      <w:r w:rsidRPr="0011712C">
        <w:rPr>
          <w:rFonts w:ascii="Arial" w:hAnsi="Arial" w:cs="Arial"/>
          <w:sz w:val="24"/>
          <w:szCs w:val="24"/>
        </w:rPr>
        <w:t xml:space="preserve">.  </w:t>
      </w:r>
      <w:r w:rsidRPr="0011712C">
        <w:rPr>
          <w:rFonts w:ascii="Arial" w:hAnsi="Arial" w:cs="Arial"/>
          <w:sz w:val="24"/>
          <w:szCs w:val="24"/>
        </w:rPr>
        <w:tab/>
        <w:t>Personal data shall be collected for specified, explicit and legitimate purposes and not further processed in a manner that is incompatible with those purposes.</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color w:val="FF0000"/>
          <w:sz w:val="24"/>
          <w:szCs w:val="24"/>
        </w:rPr>
        <w:t>.</w:t>
      </w:r>
    </w:p>
    <w:p w14:paraId="0723F4E8"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(c) </w:t>
      </w:r>
      <w:r w:rsidRPr="0011712C">
        <w:rPr>
          <w:rFonts w:ascii="Arial" w:hAnsi="Arial" w:cs="Arial"/>
          <w:b/>
          <w:bCs/>
          <w:sz w:val="24"/>
          <w:szCs w:val="24"/>
        </w:rPr>
        <w:t xml:space="preserve">‘Data </w:t>
      </w:r>
      <w:proofErr w:type="spellStart"/>
      <w:r w:rsidRPr="0011712C">
        <w:rPr>
          <w:rFonts w:ascii="Arial" w:hAnsi="Arial" w:cs="Arial"/>
          <w:b/>
          <w:bCs/>
          <w:sz w:val="24"/>
          <w:szCs w:val="24"/>
        </w:rPr>
        <w:t>minimisation</w:t>
      </w:r>
      <w:proofErr w:type="spellEnd"/>
      <w:r w:rsidRPr="0011712C">
        <w:rPr>
          <w:rFonts w:ascii="Arial" w:hAnsi="Arial" w:cs="Arial"/>
          <w:b/>
          <w:bCs/>
          <w:sz w:val="24"/>
          <w:szCs w:val="24"/>
        </w:rPr>
        <w:t>’</w:t>
      </w:r>
      <w:r w:rsidRPr="0011712C">
        <w:rPr>
          <w:rFonts w:ascii="Arial" w:hAnsi="Arial" w:cs="Arial"/>
          <w:sz w:val="24"/>
          <w:szCs w:val="24"/>
        </w:rPr>
        <w:t>.  Personal data shall be adequate, relevant and limited to what is necessary in relation to the purposes for which they are processed</w:t>
      </w:r>
      <w:r w:rsidRPr="0011712C">
        <w:rPr>
          <w:rFonts w:ascii="Arial" w:hAnsi="Arial" w:cs="Arial"/>
          <w:sz w:val="24"/>
          <w:szCs w:val="24"/>
        </w:rPr>
        <w:tab/>
        <w:t>.</w:t>
      </w:r>
    </w:p>
    <w:p w14:paraId="097719AA" w14:textId="77777777" w:rsidR="00574FBA" w:rsidRPr="0011712C" w:rsidRDefault="00574FBA" w:rsidP="00574FBA">
      <w:pPr>
        <w:pStyle w:val="NoSpacing"/>
        <w:rPr>
          <w:rFonts w:ascii="Arial" w:hAnsi="Arial" w:cs="Arial"/>
          <w:color w:val="FF0000"/>
          <w:sz w:val="24"/>
          <w:szCs w:val="24"/>
        </w:rPr>
      </w:pPr>
    </w:p>
    <w:p w14:paraId="392036C5"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(d) </w:t>
      </w:r>
      <w:r w:rsidRPr="0011712C">
        <w:rPr>
          <w:rFonts w:ascii="Arial" w:hAnsi="Arial" w:cs="Arial"/>
          <w:b/>
          <w:bCs/>
          <w:sz w:val="24"/>
          <w:szCs w:val="24"/>
        </w:rPr>
        <w:t>‘Accuracy’</w:t>
      </w:r>
      <w:r w:rsidRPr="0011712C">
        <w:rPr>
          <w:rFonts w:ascii="Arial" w:hAnsi="Arial" w:cs="Arial"/>
          <w:sz w:val="24"/>
          <w:szCs w:val="24"/>
        </w:rPr>
        <w:t xml:space="preserve">.  </w:t>
      </w:r>
      <w:r w:rsidRPr="0011712C">
        <w:rPr>
          <w:rFonts w:ascii="Arial" w:hAnsi="Arial" w:cs="Arial"/>
          <w:sz w:val="24"/>
          <w:szCs w:val="24"/>
        </w:rPr>
        <w:tab/>
        <w:t>Personal data shall be accurate and, where necessary, kept up to date</w:t>
      </w:r>
      <w:r w:rsidRPr="0011712C">
        <w:rPr>
          <w:rFonts w:ascii="Arial" w:hAnsi="Arial" w:cs="Arial"/>
          <w:color w:val="FF0000"/>
          <w:sz w:val="24"/>
          <w:szCs w:val="24"/>
        </w:rPr>
        <w:t>.</w:t>
      </w:r>
    </w:p>
    <w:p w14:paraId="23E1FD42" w14:textId="77777777" w:rsidR="00574FBA" w:rsidRPr="0011712C" w:rsidRDefault="00574FBA" w:rsidP="00574FBA">
      <w:pPr>
        <w:pStyle w:val="NoSpacing"/>
        <w:rPr>
          <w:rFonts w:ascii="Arial" w:hAnsi="Arial" w:cs="Arial"/>
          <w:color w:val="FF0000"/>
          <w:sz w:val="24"/>
          <w:szCs w:val="24"/>
        </w:rPr>
      </w:pPr>
    </w:p>
    <w:p w14:paraId="2FBD90B7" w14:textId="77777777" w:rsidR="00574FBA" w:rsidRPr="0011712C" w:rsidRDefault="00574FBA" w:rsidP="00574FBA">
      <w:pPr>
        <w:pStyle w:val="NoSpacing"/>
        <w:rPr>
          <w:rFonts w:ascii="Arial" w:hAnsi="Arial" w:cs="Arial"/>
          <w:sz w:val="24"/>
          <w:szCs w:val="24"/>
        </w:rPr>
      </w:pPr>
      <w:r w:rsidRPr="0011712C">
        <w:rPr>
          <w:rFonts w:ascii="Arial" w:hAnsi="Arial" w:cs="Arial"/>
          <w:color w:val="000000"/>
          <w:sz w:val="24"/>
          <w:szCs w:val="24"/>
        </w:rPr>
        <w:t xml:space="preserve">Principle (e) </w:t>
      </w:r>
      <w:r w:rsidRPr="0011712C">
        <w:rPr>
          <w:rFonts w:ascii="Arial" w:hAnsi="Arial" w:cs="Arial"/>
          <w:b/>
          <w:bCs/>
          <w:color w:val="000000"/>
          <w:sz w:val="24"/>
          <w:szCs w:val="24"/>
        </w:rPr>
        <w:t>‘Storage limitation’</w:t>
      </w:r>
      <w:r w:rsidRPr="0011712C">
        <w:rPr>
          <w:rFonts w:ascii="Arial" w:hAnsi="Arial" w:cs="Arial"/>
          <w:color w:val="000000"/>
          <w:sz w:val="24"/>
          <w:szCs w:val="24"/>
        </w:rPr>
        <w:t>.  Personal data shall be kept in a form which permits identification of data subjects for no longer than is necessary for the purpose for which the personal data are processed.</w:t>
      </w:r>
      <w:r w:rsidRPr="0011712C">
        <w:rPr>
          <w:rFonts w:ascii="Arial" w:hAnsi="Arial" w:cs="Arial"/>
          <w:sz w:val="24"/>
          <w:szCs w:val="24"/>
        </w:rPr>
        <w:tab/>
      </w:r>
    </w:p>
    <w:p w14:paraId="166577C0" w14:textId="77777777" w:rsidR="00574FBA" w:rsidRDefault="00574FBA" w:rsidP="00574FBA">
      <w:pPr>
        <w:spacing w:after="0"/>
        <w:rPr>
          <w:rFonts w:ascii="Arial" w:hAnsi="Arial" w:cs="Arial"/>
          <w:color w:val="000000"/>
          <w:sz w:val="24"/>
          <w:szCs w:val="24"/>
        </w:rPr>
      </w:pPr>
    </w:p>
    <w:p w14:paraId="4DAFCE3A" w14:textId="77777777" w:rsidR="00574FBA" w:rsidRPr="0011712C" w:rsidRDefault="00574FBA" w:rsidP="00574FBA">
      <w:pPr>
        <w:spacing w:after="0"/>
        <w:rPr>
          <w:rFonts w:ascii="Arial" w:hAnsi="Arial" w:cs="Arial"/>
          <w:sz w:val="24"/>
          <w:szCs w:val="24"/>
        </w:rPr>
      </w:pPr>
      <w:r w:rsidRPr="0011712C">
        <w:rPr>
          <w:rFonts w:ascii="Arial" w:hAnsi="Arial" w:cs="Arial"/>
          <w:color w:val="000000"/>
          <w:sz w:val="24"/>
          <w:szCs w:val="24"/>
        </w:rPr>
        <w:t xml:space="preserve">Principle (f) </w:t>
      </w:r>
      <w:r w:rsidRPr="0011712C">
        <w:rPr>
          <w:rFonts w:ascii="Arial" w:hAnsi="Arial" w:cs="Arial"/>
          <w:b/>
          <w:bCs/>
          <w:color w:val="000000"/>
          <w:sz w:val="24"/>
          <w:szCs w:val="24"/>
        </w:rPr>
        <w:t>‘Integrity and confidentiality’</w:t>
      </w:r>
      <w:r w:rsidRPr="0011712C">
        <w:rPr>
          <w:rFonts w:ascii="Arial" w:hAnsi="Arial" w:cs="Arial"/>
          <w:color w:val="000000"/>
          <w:sz w:val="24"/>
          <w:szCs w:val="24"/>
        </w:rPr>
        <w:t xml:space="preserve">.  Personal data shall be processed in a manner that ensures appropriate security of the personal data, including protection against </w:t>
      </w:r>
      <w:proofErr w:type="spellStart"/>
      <w:r w:rsidRPr="0011712C">
        <w:rPr>
          <w:rFonts w:ascii="Arial" w:hAnsi="Arial" w:cs="Arial"/>
          <w:color w:val="000000"/>
          <w:sz w:val="24"/>
          <w:szCs w:val="24"/>
        </w:rPr>
        <w:t>unauthorised</w:t>
      </w:r>
      <w:proofErr w:type="spellEnd"/>
      <w:r w:rsidRPr="0011712C">
        <w:rPr>
          <w:rFonts w:ascii="Arial" w:hAnsi="Arial" w:cs="Arial"/>
          <w:color w:val="000000"/>
          <w:sz w:val="24"/>
          <w:szCs w:val="24"/>
        </w:rPr>
        <w:t xml:space="preserve"> or unlawful processing and against accidental loss, destruction or damage using appropriate technical or </w:t>
      </w:r>
      <w:proofErr w:type="spellStart"/>
      <w:r w:rsidRPr="0011712C">
        <w:rPr>
          <w:rFonts w:ascii="Arial" w:hAnsi="Arial" w:cs="Arial"/>
          <w:color w:val="000000"/>
          <w:sz w:val="24"/>
          <w:szCs w:val="24"/>
        </w:rPr>
        <w:t>organisational</w:t>
      </w:r>
      <w:proofErr w:type="spellEnd"/>
      <w:r w:rsidRPr="0011712C">
        <w:rPr>
          <w:rFonts w:ascii="Arial" w:hAnsi="Arial" w:cs="Arial"/>
          <w:color w:val="000000"/>
          <w:sz w:val="24"/>
          <w:szCs w:val="24"/>
        </w:rPr>
        <w:t xml:space="preserve"> measures</w:t>
      </w:r>
    </w:p>
    <w:p w14:paraId="6C8759DD" w14:textId="77777777" w:rsidR="00574FBA" w:rsidRDefault="00574FBA" w:rsidP="00574FBA">
      <w:pPr>
        <w:spacing w:after="0"/>
        <w:rPr>
          <w:rFonts w:ascii="Arial" w:hAnsi="Arial" w:cs="Arial"/>
          <w:b/>
          <w:color w:val="000000"/>
          <w:sz w:val="24"/>
          <w:szCs w:val="24"/>
        </w:rPr>
      </w:pPr>
    </w:p>
    <w:p w14:paraId="1F8F687A" w14:textId="77777777" w:rsidR="00574FBA" w:rsidRPr="0011712C" w:rsidRDefault="00574FBA" w:rsidP="00574FBA">
      <w:pPr>
        <w:spacing w:after="0"/>
        <w:rPr>
          <w:rFonts w:ascii="Arial" w:hAnsi="Arial" w:cs="Arial"/>
          <w:b/>
          <w:color w:val="000000"/>
          <w:sz w:val="24"/>
          <w:szCs w:val="24"/>
        </w:rPr>
      </w:pPr>
      <w:r w:rsidRPr="0011712C">
        <w:rPr>
          <w:rFonts w:ascii="Arial" w:hAnsi="Arial" w:cs="Arial"/>
          <w:b/>
          <w:color w:val="000000"/>
          <w:sz w:val="24"/>
          <w:szCs w:val="24"/>
        </w:rPr>
        <w:t xml:space="preserve">Section 7 – Data Items to be Processed </w:t>
      </w:r>
    </w:p>
    <w:p w14:paraId="5BA7C717"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Default="00574FBA" w:rsidP="00574FBA">
      <w:pPr>
        <w:spacing w:after="0"/>
        <w:rPr>
          <w:rFonts w:ascii="Arial" w:hAnsi="Arial" w:cs="Arial"/>
          <w:b/>
          <w:sz w:val="24"/>
          <w:szCs w:val="24"/>
        </w:rPr>
      </w:pPr>
    </w:p>
    <w:p w14:paraId="2D69173D"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 xml:space="preserve">Section 8 </w:t>
      </w:r>
    </w:p>
    <w:p w14:paraId="33AD3782"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 xml:space="preserve">Document the arrangements for processing the information i.e. who – Job title and </w:t>
      </w:r>
      <w:proofErr w:type="spellStart"/>
      <w:r w:rsidRPr="0011712C">
        <w:rPr>
          <w:rFonts w:ascii="Arial" w:hAnsi="Arial" w:cs="Arial"/>
          <w:sz w:val="24"/>
          <w:szCs w:val="24"/>
        </w:rPr>
        <w:t>organisation</w:t>
      </w:r>
      <w:proofErr w:type="spellEnd"/>
      <w:r w:rsidRPr="0011712C">
        <w:rPr>
          <w:rFonts w:ascii="Arial" w:hAnsi="Arial" w:cs="Arial"/>
          <w:sz w:val="24"/>
          <w:szCs w:val="24"/>
        </w:rPr>
        <w:t>, how, including:</w:t>
      </w:r>
    </w:p>
    <w:p w14:paraId="1737407C"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How any data will be kept accurate and up to date – this is to ensure compliance with the GDPR principle (d)</w:t>
      </w:r>
    </w:p>
    <w:p w14:paraId="3DB188BF"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Explain how the processing will ensure compliance with principal (f)</w:t>
      </w:r>
    </w:p>
    <w:p w14:paraId="5ED7EDF6" w14:textId="77777777" w:rsidR="00574FBA" w:rsidRPr="00DA6C92" w:rsidRDefault="00574FBA" w:rsidP="00DB7429">
      <w:pPr>
        <w:pStyle w:val="ListParagraph"/>
        <w:numPr>
          <w:ilvl w:val="0"/>
          <w:numId w:val="42"/>
        </w:numPr>
        <w:suppressAutoHyphens/>
        <w:autoSpaceDN w:val="0"/>
        <w:spacing w:after="0" w:line="240" w:lineRule="auto"/>
        <w:contextualSpacing w:val="0"/>
        <w:textAlignment w:val="baseline"/>
        <w:rPr>
          <w:rFonts w:ascii="Arial" w:hAnsi="Arial" w:cs="Arial"/>
          <w:sz w:val="24"/>
          <w:szCs w:val="24"/>
          <w:lang w:eastAsia="ja-JP"/>
        </w:rPr>
      </w:pPr>
      <w:r w:rsidRPr="00096862">
        <w:rPr>
          <w:rFonts w:ascii="Arial" w:hAnsi="Arial" w:cs="Arial"/>
          <w:sz w:val="24"/>
          <w:szCs w:val="24"/>
        </w:rPr>
        <w:t>Whether any information is being transferred outside the</w:t>
      </w:r>
      <w:r>
        <w:rPr>
          <w:rFonts w:ascii="Arial" w:hAnsi="Arial" w:cs="Arial"/>
          <w:sz w:val="24"/>
          <w:szCs w:val="24"/>
        </w:rPr>
        <w:t xml:space="preserve"> UK</w:t>
      </w:r>
      <w:r w:rsidRPr="00096862">
        <w:rPr>
          <w:rFonts w:ascii="Arial" w:hAnsi="Arial" w:cs="Arial"/>
          <w:sz w:val="24"/>
          <w:szCs w:val="24"/>
        </w:rPr>
        <w:t xml:space="preserve">– this it to ensure compliance with Article 30 of the GDPR. </w:t>
      </w:r>
    </w:p>
    <w:p w14:paraId="1CD0E9C2" w14:textId="77777777" w:rsidR="00574FBA" w:rsidRPr="00DA6C92" w:rsidRDefault="00574FBA" w:rsidP="00574FBA">
      <w:pPr>
        <w:spacing w:before="240"/>
        <w:ind w:left="360"/>
        <w:rPr>
          <w:rFonts w:ascii="Arial" w:hAnsi="Arial" w:cs="Arial"/>
          <w:b/>
          <w:sz w:val="24"/>
          <w:szCs w:val="24"/>
        </w:rPr>
      </w:pPr>
      <w:r w:rsidRPr="00111E74">
        <w:rPr>
          <w:rFonts w:ascii="Arial" w:hAnsi="Arial" w:cs="Arial"/>
          <w:b/>
          <w:sz w:val="24"/>
          <w:szCs w:val="24"/>
        </w:rPr>
        <w:t>Appendix C</w:t>
      </w:r>
      <w:r>
        <w:rPr>
          <w:rFonts w:ascii="Arial" w:hAnsi="Arial" w:cs="Arial"/>
          <w:b/>
          <w:sz w:val="24"/>
          <w:szCs w:val="24"/>
        </w:rPr>
        <w:t xml:space="preserve"> - </w:t>
      </w:r>
      <w:r w:rsidRPr="00DA6C92">
        <w:rPr>
          <w:rFonts w:ascii="Arial" w:hAnsi="Arial" w:cs="Arial"/>
          <w:b/>
          <w:sz w:val="24"/>
          <w:szCs w:val="24"/>
        </w:rPr>
        <w:t>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DA6C92" w14:paraId="054089C8" w14:textId="77777777" w:rsidTr="009E040F">
        <w:tc>
          <w:tcPr>
            <w:tcW w:w="2943" w:type="dxa"/>
            <w:shd w:val="clear" w:color="auto" w:fill="auto"/>
          </w:tcPr>
          <w:p w14:paraId="15A486D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 of Change</w:t>
            </w:r>
          </w:p>
        </w:tc>
        <w:tc>
          <w:tcPr>
            <w:tcW w:w="6299" w:type="dxa"/>
            <w:shd w:val="clear" w:color="auto" w:fill="auto"/>
          </w:tcPr>
          <w:p w14:paraId="63D53434" w14:textId="77777777" w:rsidR="00574FBA" w:rsidRPr="00DA6C92" w:rsidRDefault="00574FBA" w:rsidP="009E040F">
            <w:pPr>
              <w:ind w:left="360"/>
              <w:rPr>
                <w:rFonts w:ascii="Arial" w:hAnsi="Arial" w:cs="Arial"/>
                <w:sz w:val="24"/>
                <w:szCs w:val="24"/>
              </w:rPr>
            </w:pPr>
          </w:p>
        </w:tc>
      </w:tr>
    </w:tbl>
    <w:p w14:paraId="17F27DCC"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DA6C92" w14:paraId="7F8F6216" w14:textId="77777777" w:rsidTr="009E040F">
        <w:tc>
          <w:tcPr>
            <w:tcW w:w="9242" w:type="dxa"/>
            <w:gridSpan w:val="3"/>
            <w:shd w:val="clear" w:color="auto" w:fill="FFFFFF"/>
          </w:tcPr>
          <w:p w14:paraId="4CD0C12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Change Control Notice (CCN to the following agreement):</w:t>
            </w:r>
          </w:p>
        </w:tc>
      </w:tr>
      <w:tr w:rsidR="00574FBA" w:rsidRPr="00DA6C92" w14:paraId="6684B48A" w14:textId="77777777" w:rsidTr="009E040F">
        <w:tc>
          <w:tcPr>
            <w:tcW w:w="6345" w:type="dxa"/>
            <w:gridSpan w:val="2"/>
            <w:shd w:val="clear" w:color="auto" w:fill="FFFFFF"/>
          </w:tcPr>
          <w:p w14:paraId="3AB2F3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Agreement name</w:t>
            </w:r>
          </w:p>
        </w:tc>
        <w:tc>
          <w:tcPr>
            <w:tcW w:w="2897" w:type="dxa"/>
            <w:shd w:val="clear" w:color="auto" w:fill="FFFFFF"/>
          </w:tcPr>
          <w:p w14:paraId="7E3586E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of Agreement</w:t>
            </w:r>
          </w:p>
        </w:tc>
      </w:tr>
      <w:tr w:rsidR="00574FBA" w:rsidRPr="00DA6C92" w14:paraId="1BBF2603" w14:textId="77777777" w:rsidTr="009E040F">
        <w:tc>
          <w:tcPr>
            <w:tcW w:w="6345" w:type="dxa"/>
            <w:gridSpan w:val="2"/>
            <w:shd w:val="clear" w:color="auto" w:fill="FFFFFF"/>
          </w:tcPr>
          <w:p w14:paraId="0C0EF890" w14:textId="77777777" w:rsidR="00574FBA" w:rsidRPr="00DA6C92" w:rsidRDefault="00574FBA" w:rsidP="009E040F">
            <w:pPr>
              <w:ind w:left="360"/>
              <w:rPr>
                <w:rFonts w:ascii="Arial" w:hAnsi="Arial" w:cs="Arial"/>
                <w:sz w:val="24"/>
                <w:szCs w:val="24"/>
              </w:rPr>
            </w:pPr>
            <w:r>
              <w:rPr>
                <w:rFonts w:ascii="Arial" w:hAnsi="Arial" w:cs="Arial"/>
                <w:sz w:val="24"/>
                <w:szCs w:val="24"/>
              </w:rPr>
              <w:t>Data Sharing Agreement</w:t>
            </w:r>
            <w:r w:rsidRPr="00DA6C92">
              <w:rPr>
                <w:rFonts w:ascii="Arial" w:hAnsi="Arial" w:cs="Arial"/>
                <w:sz w:val="24"/>
                <w:szCs w:val="24"/>
              </w:rPr>
              <w:t xml:space="preserve"> </w:t>
            </w:r>
          </w:p>
        </w:tc>
        <w:tc>
          <w:tcPr>
            <w:tcW w:w="2897" w:type="dxa"/>
            <w:shd w:val="clear" w:color="auto" w:fill="FFFFFF"/>
          </w:tcPr>
          <w:p w14:paraId="35626B67" w14:textId="77777777" w:rsidR="00574FBA" w:rsidRPr="00DA6C92" w:rsidRDefault="00574FBA" w:rsidP="009E040F">
            <w:pPr>
              <w:ind w:left="360"/>
              <w:rPr>
                <w:rFonts w:ascii="Arial" w:hAnsi="Arial" w:cs="Arial"/>
                <w:sz w:val="24"/>
                <w:szCs w:val="24"/>
              </w:rPr>
            </w:pPr>
            <w:r>
              <w:rPr>
                <w:rFonts w:ascii="Arial" w:hAnsi="Arial" w:cs="Arial"/>
                <w:sz w:val="24"/>
                <w:szCs w:val="24"/>
              </w:rPr>
              <w:t>1 April 2021</w:t>
            </w:r>
          </w:p>
        </w:tc>
      </w:tr>
      <w:tr w:rsidR="00574FBA" w:rsidRPr="00DA6C92" w14:paraId="42FD7D83" w14:textId="77777777" w:rsidTr="009E040F">
        <w:tc>
          <w:tcPr>
            <w:tcW w:w="3172" w:type="dxa"/>
            <w:shd w:val="clear" w:color="auto" w:fill="FFFFFF"/>
          </w:tcPr>
          <w:p w14:paraId="0F2201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Change Requested</w:t>
            </w:r>
          </w:p>
        </w:tc>
        <w:tc>
          <w:tcPr>
            <w:tcW w:w="3173" w:type="dxa"/>
            <w:shd w:val="clear" w:color="auto" w:fill="FFFFFF"/>
          </w:tcPr>
          <w:p w14:paraId="26A179F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CCN Raised</w:t>
            </w:r>
          </w:p>
        </w:tc>
        <w:tc>
          <w:tcPr>
            <w:tcW w:w="2897" w:type="dxa"/>
            <w:shd w:val="clear" w:color="auto" w:fill="FFFFFF"/>
          </w:tcPr>
          <w:p w14:paraId="1BD12EC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Expiry date of CCN</w:t>
            </w:r>
          </w:p>
        </w:tc>
      </w:tr>
      <w:tr w:rsidR="00574FBA" w:rsidRPr="00DA6C92" w14:paraId="4D49D7FF" w14:textId="77777777" w:rsidTr="009E040F">
        <w:tc>
          <w:tcPr>
            <w:tcW w:w="3172" w:type="dxa"/>
            <w:shd w:val="clear" w:color="auto" w:fill="FFFFFF"/>
          </w:tcPr>
          <w:p w14:paraId="11C4DAEB" w14:textId="77777777" w:rsidR="00574FBA" w:rsidRPr="00DA6C92" w:rsidRDefault="00574FBA" w:rsidP="009E040F">
            <w:pPr>
              <w:ind w:left="360"/>
              <w:rPr>
                <w:rFonts w:ascii="Arial" w:hAnsi="Arial" w:cs="Arial"/>
                <w:sz w:val="24"/>
                <w:szCs w:val="24"/>
              </w:rPr>
            </w:pPr>
          </w:p>
        </w:tc>
        <w:tc>
          <w:tcPr>
            <w:tcW w:w="3173" w:type="dxa"/>
            <w:shd w:val="clear" w:color="auto" w:fill="FFFFFF"/>
          </w:tcPr>
          <w:p w14:paraId="480F120F" w14:textId="77777777" w:rsidR="00574FBA" w:rsidRPr="00DA6C92" w:rsidRDefault="00574FBA" w:rsidP="009E040F">
            <w:pPr>
              <w:ind w:left="360"/>
              <w:rPr>
                <w:rFonts w:ascii="Arial" w:hAnsi="Arial" w:cs="Arial"/>
                <w:sz w:val="24"/>
                <w:szCs w:val="24"/>
              </w:rPr>
            </w:pPr>
          </w:p>
        </w:tc>
        <w:tc>
          <w:tcPr>
            <w:tcW w:w="2897" w:type="dxa"/>
            <w:shd w:val="clear" w:color="auto" w:fill="FFFFFF"/>
          </w:tcPr>
          <w:p w14:paraId="05349521" w14:textId="77777777" w:rsidR="00574FBA" w:rsidRPr="00DA6C92" w:rsidRDefault="00574FBA" w:rsidP="009E040F">
            <w:pPr>
              <w:ind w:left="360"/>
              <w:rPr>
                <w:rFonts w:ascii="Arial" w:hAnsi="Arial" w:cs="Arial"/>
                <w:sz w:val="24"/>
                <w:szCs w:val="24"/>
              </w:rPr>
            </w:pPr>
          </w:p>
        </w:tc>
      </w:tr>
    </w:tbl>
    <w:p w14:paraId="24F036A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DA6C92" w14:paraId="27816360" w14:textId="77777777" w:rsidTr="009E040F">
        <w:tc>
          <w:tcPr>
            <w:tcW w:w="9242" w:type="dxa"/>
            <w:gridSpan w:val="2"/>
            <w:shd w:val="clear" w:color="auto" w:fill="FFFFFF"/>
          </w:tcPr>
          <w:p w14:paraId="2E6D05B9"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Contact Information for the proposed change</w:t>
            </w:r>
          </w:p>
        </w:tc>
      </w:tr>
      <w:tr w:rsidR="00574FBA" w:rsidRPr="00DA6C92" w14:paraId="1A12BE03" w14:textId="77777777" w:rsidTr="009E040F">
        <w:tc>
          <w:tcPr>
            <w:tcW w:w="4621" w:type="dxa"/>
            <w:shd w:val="clear" w:color="auto" w:fill="FFFFFF"/>
          </w:tcPr>
          <w:p w14:paraId="29CE1332"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Originator</w:t>
            </w:r>
          </w:p>
        </w:tc>
        <w:tc>
          <w:tcPr>
            <w:tcW w:w="4621" w:type="dxa"/>
            <w:shd w:val="clear" w:color="auto" w:fill="FFFFFF"/>
          </w:tcPr>
          <w:p w14:paraId="61C33D4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Other Parties</w:t>
            </w:r>
          </w:p>
        </w:tc>
      </w:tr>
      <w:tr w:rsidR="00574FBA" w:rsidRPr="00DA6C92" w14:paraId="6481162E" w14:textId="77777777" w:rsidTr="009E040F">
        <w:tc>
          <w:tcPr>
            <w:tcW w:w="4621" w:type="dxa"/>
            <w:shd w:val="clear" w:color="auto" w:fill="FFFFFF"/>
          </w:tcPr>
          <w:p w14:paraId="5C103E2C"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762E09F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r>
              <w:rPr>
                <w:rFonts w:ascii="Arial" w:hAnsi="Arial" w:cs="Arial"/>
                <w:b/>
                <w:sz w:val="24"/>
                <w:szCs w:val="24"/>
              </w:rPr>
              <w:t>:</w:t>
            </w:r>
          </w:p>
          <w:p w14:paraId="5F40CC0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53E00215"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Email:</w:t>
            </w:r>
          </w:p>
        </w:tc>
        <w:tc>
          <w:tcPr>
            <w:tcW w:w="4621" w:type="dxa"/>
            <w:shd w:val="clear" w:color="auto" w:fill="FFFFFF"/>
          </w:tcPr>
          <w:p w14:paraId="53BCBBC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0A7D1E4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p>
          <w:p w14:paraId="7CFE96B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4DE8513B"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Email:</w:t>
            </w:r>
          </w:p>
        </w:tc>
      </w:tr>
    </w:tbl>
    <w:p w14:paraId="473CC31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3D9AD13" w14:textId="77777777" w:rsidTr="009E040F">
        <w:tc>
          <w:tcPr>
            <w:tcW w:w="9242" w:type="dxa"/>
            <w:shd w:val="clear" w:color="auto" w:fill="FFFFFF"/>
          </w:tcPr>
          <w:p w14:paraId="011453A6"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Clauses and Schedules affected</w:t>
            </w:r>
          </w:p>
        </w:tc>
      </w:tr>
      <w:tr w:rsidR="00574FBA" w:rsidRPr="00DA6C92" w14:paraId="0990356A" w14:textId="77777777" w:rsidTr="009E040F">
        <w:tc>
          <w:tcPr>
            <w:tcW w:w="9242" w:type="dxa"/>
            <w:shd w:val="clear" w:color="auto" w:fill="FFFFFF"/>
          </w:tcPr>
          <w:p w14:paraId="50D153FF" w14:textId="77777777" w:rsidR="00574FBA" w:rsidRPr="00DA6C92" w:rsidRDefault="00574FBA" w:rsidP="009E040F">
            <w:pPr>
              <w:ind w:left="360"/>
              <w:rPr>
                <w:rFonts w:ascii="Arial" w:hAnsi="Arial" w:cs="Arial"/>
                <w:sz w:val="24"/>
                <w:szCs w:val="24"/>
              </w:rPr>
            </w:pPr>
          </w:p>
        </w:tc>
      </w:tr>
    </w:tbl>
    <w:p w14:paraId="7C5DDA9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DA6C92" w14:paraId="42723FA3" w14:textId="77777777" w:rsidTr="009E040F">
        <w:tc>
          <w:tcPr>
            <w:tcW w:w="9242" w:type="dxa"/>
            <w:gridSpan w:val="3"/>
            <w:shd w:val="clear" w:color="auto" w:fill="FFFFFF"/>
          </w:tcPr>
          <w:p w14:paraId="37974D0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Associated Change Control Notices</w:t>
            </w:r>
          </w:p>
        </w:tc>
      </w:tr>
      <w:tr w:rsidR="00574FBA" w:rsidRPr="00DA6C92" w14:paraId="31BB7D03" w14:textId="77777777" w:rsidTr="009E040F">
        <w:tc>
          <w:tcPr>
            <w:tcW w:w="2376" w:type="dxa"/>
            <w:shd w:val="clear" w:color="auto" w:fill="FFFFFF"/>
          </w:tcPr>
          <w:p w14:paraId="340017FF"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CCN No.</w:t>
            </w:r>
          </w:p>
        </w:tc>
        <w:tc>
          <w:tcPr>
            <w:tcW w:w="4820" w:type="dxa"/>
            <w:shd w:val="clear" w:color="auto" w:fill="FFFFFF"/>
          </w:tcPr>
          <w:p w14:paraId="02A56BEE"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Name of Agreement</w:t>
            </w:r>
          </w:p>
        </w:tc>
        <w:tc>
          <w:tcPr>
            <w:tcW w:w="2046" w:type="dxa"/>
            <w:shd w:val="clear" w:color="auto" w:fill="FFFFFF"/>
          </w:tcPr>
          <w:p w14:paraId="1F2A3838"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Date of Agreement</w:t>
            </w:r>
          </w:p>
        </w:tc>
      </w:tr>
      <w:tr w:rsidR="00574FBA" w:rsidRPr="00DA6C92" w14:paraId="3AB061D6" w14:textId="77777777" w:rsidTr="009E040F">
        <w:tc>
          <w:tcPr>
            <w:tcW w:w="2376" w:type="dxa"/>
            <w:shd w:val="clear" w:color="auto" w:fill="FFFFFF"/>
          </w:tcPr>
          <w:p w14:paraId="00B79D35" w14:textId="77777777" w:rsidR="00574FBA" w:rsidRPr="00DA6C92" w:rsidRDefault="00574FBA" w:rsidP="009E040F">
            <w:pPr>
              <w:ind w:left="360"/>
              <w:rPr>
                <w:rFonts w:ascii="Arial" w:hAnsi="Arial" w:cs="Arial"/>
                <w:sz w:val="24"/>
                <w:szCs w:val="24"/>
              </w:rPr>
            </w:pPr>
          </w:p>
        </w:tc>
        <w:tc>
          <w:tcPr>
            <w:tcW w:w="4820" w:type="dxa"/>
            <w:shd w:val="clear" w:color="auto" w:fill="FFFFFF"/>
          </w:tcPr>
          <w:p w14:paraId="1F16A7D0" w14:textId="77777777" w:rsidR="00574FBA" w:rsidRPr="00DA6C92" w:rsidRDefault="00574FBA" w:rsidP="009E040F">
            <w:pPr>
              <w:ind w:left="360"/>
              <w:rPr>
                <w:rFonts w:ascii="Arial" w:hAnsi="Arial" w:cs="Arial"/>
                <w:sz w:val="24"/>
                <w:szCs w:val="24"/>
              </w:rPr>
            </w:pPr>
          </w:p>
        </w:tc>
        <w:tc>
          <w:tcPr>
            <w:tcW w:w="2046" w:type="dxa"/>
            <w:shd w:val="clear" w:color="auto" w:fill="FFFFFF"/>
          </w:tcPr>
          <w:p w14:paraId="43309AD3" w14:textId="77777777" w:rsidR="00574FBA" w:rsidRPr="00DA6C92" w:rsidRDefault="00574FBA" w:rsidP="009E040F">
            <w:pPr>
              <w:ind w:left="360"/>
              <w:rPr>
                <w:rFonts w:ascii="Arial" w:hAnsi="Arial" w:cs="Arial"/>
                <w:sz w:val="24"/>
                <w:szCs w:val="24"/>
              </w:rPr>
            </w:pPr>
          </w:p>
        </w:tc>
      </w:tr>
    </w:tbl>
    <w:p w14:paraId="1BA6345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89A5BB3" w14:textId="77777777" w:rsidTr="009E040F">
        <w:tc>
          <w:tcPr>
            <w:tcW w:w="9242" w:type="dxa"/>
            <w:shd w:val="clear" w:color="auto" w:fill="FFFFFF"/>
          </w:tcPr>
          <w:p w14:paraId="5232F97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Reason for change</w:t>
            </w:r>
          </w:p>
        </w:tc>
      </w:tr>
      <w:tr w:rsidR="00574FBA" w:rsidRPr="00DA6C92" w14:paraId="73137846" w14:textId="77777777" w:rsidTr="009E040F">
        <w:tc>
          <w:tcPr>
            <w:tcW w:w="9242" w:type="dxa"/>
            <w:shd w:val="clear" w:color="auto" w:fill="FFFFFF"/>
          </w:tcPr>
          <w:p w14:paraId="24BC9E59" w14:textId="77777777" w:rsidR="00574FBA" w:rsidRPr="00DA6C92" w:rsidRDefault="00574FBA" w:rsidP="009E040F">
            <w:pPr>
              <w:rPr>
                <w:rFonts w:ascii="Arial" w:hAnsi="Arial" w:cs="Arial"/>
                <w:sz w:val="24"/>
                <w:szCs w:val="24"/>
              </w:rPr>
            </w:pPr>
          </w:p>
        </w:tc>
      </w:tr>
    </w:tbl>
    <w:p w14:paraId="4CF9FB4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537696E" w14:textId="77777777" w:rsidTr="009E040F">
        <w:tc>
          <w:tcPr>
            <w:tcW w:w="9242" w:type="dxa"/>
            <w:shd w:val="clear" w:color="auto" w:fill="FFFFFF"/>
          </w:tcPr>
          <w:p w14:paraId="2D28E71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Description of Change</w:t>
            </w:r>
          </w:p>
        </w:tc>
      </w:tr>
      <w:tr w:rsidR="00574FBA" w:rsidRPr="00DA6C92" w14:paraId="32985446" w14:textId="77777777" w:rsidTr="009E040F">
        <w:tc>
          <w:tcPr>
            <w:tcW w:w="9242" w:type="dxa"/>
            <w:shd w:val="clear" w:color="auto" w:fill="FFFFFF"/>
          </w:tcPr>
          <w:p w14:paraId="09D45A49" w14:textId="77777777" w:rsidR="00574FBA" w:rsidRPr="00DA6C92" w:rsidRDefault="00574FBA" w:rsidP="009E040F">
            <w:pPr>
              <w:rPr>
                <w:rFonts w:ascii="Arial" w:hAnsi="Arial" w:cs="Arial"/>
                <w:sz w:val="24"/>
                <w:szCs w:val="24"/>
              </w:rPr>
            </w:pPr>
          </w:p>
        </w:tc>
      </w:tr>
    </w:tbl>
    <w:p w14:paraId="18E5CC4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FA7ECEA" w14:textId="77777777" w:rsidTr="009E040F">
        <w:tc>
          <w:tcPr>
            <w:tcW w:w="9242" w:type="dxa"/>
            <w:shd w:val="clear" w:color="auto" w:fill="FFFFFF"/>
          </w:tcPr>
          <w:p w14:paraId="42DAD19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 xml:space="preserve">Changes to contract </w:t>
            </w:r>
          </w:p>
        </w:tc>
      </w:tr>
      <w:tr w:rsidR="00574FBA" w:rsidRPr="00DA6C92" w14:paraId="44ACD33B" w14:textId="77777777" w:rsidTr="009E040F">
        <w:tc>
          <w:tcPr>
            <w:tcW w:w="9242" w:type="dxa"/>
            <w:shd w:val="clear" w:color="auto" w:fill="FFFFFF"/>
          </w:tcPr>
          <w:p w14:paraId="4838C365" w14:textId="77777777" w:rsidR="00574FBA" w:rsidRPr="00DA6C92" w:rsidRDefault="00574FBA" w:rsidP="009E040F">
            <w:pPr>
              <w:rPr>
                <w:rFonts w:ascii="Arial" w:hAnsi="Arial" w:cs="Arial"/>
                <w:sz w:val="24"/>
                <w:szCs w:val="24"/>
              </w:rPr>
            </w:pPr>
          </w:p>
        </w:tc>
      </w:tr>
    </w:tbl>
    <w:p w14:paraId="35305A99" w14:textId="77777777" w:rsidR="00574FBA" w:rsidRPr="00DA6C92" w:rsidRDefault="00574FBA" w:rsidP="00574FB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EB65C72" w14:textId="77777777" w:rsidTr="009E040F">
        <w:tc>
          <w:tcPr>
            <w:tcW w:w="9242" w:type="dxa"/>
            <w:shd w:val="clear" w:color="auto" w:fill="FFFFFF"/>
          </w:tcPr>
          <w:p w14:paraId="1B10631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Impact of change on other agreement provisions</w:t>
            </w:r>
          </w:p>
        </w:tc>
      </w:tr>
      <w:tr w:rsidR="00574FBA" w:rsidRPr="00DA6C92" w14:paraId="098A9E4A" w14:textId="77777777" w:rsidTr="009E040F">
        <w:tc>
          <w:tcPr>
            <w:tcW w:w="9242" w:type="dxa"/>
            <w:shd w:val="clear" w:color="auto" w:fill="FFFFFF"/>
          </w:tcPr>
          <w:p w14:paraId="15055B42" w14:textId="77777777" w:rsidR="00574FBA" w:rsidRPr="00DA6C92" w:rsidRDefault="00574FBA" w:rsidP="009E040F">
            <w:pPr>
              <w:rPr>
                <w:rFonts w:ascii="Arial" w:hAnsi="Arial" w:cs="Arial"/>
                <w:sz w:val="24"/>
                <w:szCs w:val="24"/>
              </w:rPr>
            </w:pPr>
          </w:p>
        </w:tc>
      </w:tr>
    </w:tbl>
    <w:p w14:paraId="25E72FE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20AF5C4" w14:textId="77777777" w:rsidTr="009E040F">
        <w:tc>
          <w:tcPr>
            <w:tcW w:w="9242" w:type="dxa"/>
            <w:shd w:val="clear" w:color="auto" w:fill="FFFFFF"/>
          </w:tcPr>
          <w:p w14:paraId="3125CBD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Timetable for implementation</w:t>
            </w:r>
          </w:p>
        </w:tc>
      </w:tr>
      <w:tr w:rsidR="00574FBA" w:rsidRPr="00DA6C92" w14:paraId="4842C198" w14:textId="77777777" w:rsidTr="009E040F">
        <w:tc>
          <w:tcPr>
            <w:tcW w:w="9242" w:type="dxa"/>
            <w:shd w:val="clear" w:color="auto" w:fill="FFFFFF"/>
          </w:tcPr>
          <w:p w14:paraId="49832C2E" w14:textId="77777777" w:rsidR="00574FBA" w:rsidRPr="00DA6C92" w:rsidRDefault="00574FBA" w:rsidP="009E040F">
            <w:pPr>
              <w:rPr>
                <w:rFonts w:ascii="Arial" w:hAnsi="Arial" w:cs="Arial"/>
                <w:sz w:val="24"/>
                <w:szCs w:val="24"/>
              </w:rPr>
            </w:pPr>
          </w:p>
        </w:tc>
      </w:tr>
    </w:tbl>
    <w:p w14:paraId="4409B8BD"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DA6C92" w14:paraId="75757B69" w14:textId="77777777" w:rsidTr="009E040F">
        <w:tc>
          <w:tcPr>
            <w:tcW w:w="9242" w:type="dxa"/>
            <w:gridSpan w:val="2"/>
            <w:shd w:val="clear" w:color="auto" w:fill="FFFFFF"/>
          </w:tcPr>
          <w:p w14:paraId="4401004E"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Acceptance</w:t>
            </w:r>
          </w:p>
        </w:tc>
      </w:tr>
      <w:tr w:rsidR="00574FBA" w:rsidRPr="00DA6C92" w14:paraId="199EEF74" w14:textId="77777777" w:rsidTr="009E040F">
        <w:tc>
          <w:tcPr>
            <w:tcW w:w="3227" w:type="dxa"/>
            <w:shd w:val="clear" w:color="auto" w:fill="FFFFFF"/>
          </w:tcPr>
          <w:p w14:paraId="370C6B7F" w14:textId="77777777" w:rsidR="00574FBA" w:rsidRPr="00DA6C92" w:rsidRDefault="00574FBA" w:rsidP="009E040F">
            <w:pPr>
              <w:rPr>
                <w:rFonts w:ascii="Arial" w:hAnsi="Arial" w:cs="Arial"/>
                <w:b/>
                <w:sz w:val="24"/>
                <w:szCs w:val="24"/>
              </w:rPr>
            </w:pPr>
            <w:r w:rsidRPr="00DA6C92">
              <w:rPr>
                <w:rFonts w:ascii="Arial" w:hAnsi="Arial" w:cs="Arial"/>
                <w:b/>
                <w:sz w:val="24"/>
                <w:szCs w:val="24"/>
              </w:rPr>
              <w:t>Signed for and on behalf of PROVIDER</w:t>
            </w:r>
          </w:p>
        </w:tc>
        <w:tc>
          <w:tcPr>
            <w:tcW w:w="6015" w:type="dxa"/>
            <w:shd w:val="clear" w:color="auto" w:fill="FFFFFF"/>
          </w:tcPr>
          <w:p w14:paraId="7284C6D1"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6ACC3E6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3882E6A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r>
              <w:rPr>
                <w:rFonts w:ascii="Arial" w:hAnsi="Arial" w:cs="Arial"/>
                <w:b/>
                <w:sz w:val="24"/>
                <w:szCs w:val="24"/>
              </w:rPr>
              <w:t>:</w:t>
            </w:r>
          </w:p>
          <w:p w14:paraId="10D6C060"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r w:rsidR="00574FBA" w:rsidRPr="00DA6C92" w14:paraId="02E2E928" w14:textId="77777777" w:rsidTr="009E040F">
        <w:tc>
          <w:tcPr>
            <w:tcW w:w="3227" w:type="dxa"/>
            <w:shd w:val="clear" w:color="auto" w:fill="FFFFFF"/>
          </w:tcPr>
          <w:p w14:paraId="0155010C" w14:textId="77777777" w:rsidR="00574FBA" w:rsidRPr="00DA6C92" w:rsidRDefault="00574FBA" w:rsidP="009E040F">
            <w:pPr>
              <w:rPr>
                <w:rFonts w:ascii="Arial" w:hAnsi="Arial" w:cs="Arial"/>
                <w:sz w:val="24"/>
                <w:szCs w:val="24"/>
              </w:rPr>
            </w:pPr>
            <w:r w:rsidRPr="00DA6C92">
              <w:rPr>
                <w:rFonts w:ascii="Arial" w:hAnsi="Arial" w:cs="Arial"/>
                <w:b/>
                <w:sz w:val="24"/>
                <w:szCs w:val="24"/>
              </w:rPr>
              <w:t>Signed for and on behalf of HEE</w:t>
            </w:r>
          </w:p>
        </w:tc>
        <w:tc>
          <w:tcPr>
            <w:tcW w:w="6015" w:type="dxa"/>
            <w:shd w:val="clear" w:color="auto" w:fill="FFFFFF"/>
          </w:tcPr>
          <w:p w14:paraId="3515DCE9" w14:textId="77777777" w:rsidR="00574FBA" w:rsidRPr="00DA6C92" w:rsidRDefault="00574FBA" w:rsidP="009E040F">
            <w:pPr>
              <w:ind w:left="360"/>
              <w:rPr>
                <w:rFonts w:ascii="Arial" w:hAnsi="Arial" w:cs="Arial"/>
                <w:sz w:val="24"/>
                <w:szCs w:val="24"/>
              </w:rPr>
            </w:pPr>
          </w:p>
          <w:p w14:paraId="22C8AF4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07F9644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0589482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p>
          <w:p w14:paraId="7EA108FE"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bl>
    <w:p w14:paraId="56175C8D" w14:textId="77777777" w:rsidR="00574FBA" w:rsidRPr="00DA6C92" w:rsidRDefault="00574FBA" w:rsidP="00574FBA">
      <w:pPr>
        <w:ind w:left="360"/>
        <w:rPr>
          <w:rFonts w:ascii="Arial" w:hAnsi="Arial" w:cs="Arial"/>
          <w:sz w:val="24"/>
          <w:szCs w:val="24"/>
        </w:rPr>
      </w:pPr>
    </w:p>
    <w:p w14:paraId="59466FD4" w14:textId="77777777" w:rsidR="00574FBA" w:rsidRPr="00DA6C92" w:rsidRDefault="00574FBA" w:rsidP="00574FBA">
      <w:pPr>
        <w:suppressAutoHyphens/>
        <w:autoSpaceDN w:val="0"/>
        <w:spacing w:after="0"/>
        <w:ind w:left="360"/>
        <w:textAlignment w:val="baseline"/>
        <w:rPr>
          <w:rFonts w:ascii="Arial" w:hAnsi="Arial" w:cs="Arial"/>
          <w:sz w:val="24"/>
          <w:szCs w:val="24"/>
          <w:lang w:eastAsia="ja-JP"/>
        </w:rPr>
      </w:pPr>
    </w:p>
    <w:p w14:paraId="09EBAB51" w14:textId="77777777" w:rsidR="00971750" w:rsidRPr="00971750" w:rsidRDefault="00971750" w:rsidP="00971750">
      <w:pPr>
        <w:spacing w:after="0" w:line="240" w:lineRule="auto"/>
        <w:rPr>
          <w:rFonts w:eastAsia="Times New Roman" w:cstheme="minorHAnsi"/>
          <w:sz w:val="24"/>
          <w:szCs w:val="24"/>
          <w:lang w:val="en-GB" w:eastAsia="en-GB"/>
        </w:rPr>
      </w:pPr>
    </w:p>
    <w:p w14:paraId="3E293D00" w14:textId="77777777" w:rsidR="00971750" w:rsidRPr="00971750" w:rsidRDefault="00971750" w:rsidP="00971750">
      <w:pPr>
        <w:spacing w:after="0" w:line="240" w:lineRule="auto"/>
        <w:rPr>
          <w:rFonts w:eastAsia="Times New Roman" w:cstheme="minorHAnsi"/>
          <w:sz w:val="24"/>
          <w:szCs w:val="24"/>
          <w:lang w:val="en-GB" w:eastAsia="en-GB"/>
        </w:rPr>
      </w:pPr>
    </w:p>
    <w:p w14:paraId="4F1604F0" w14:textId="77777777" w:rsidR="00971750" w:rsidRPr="00971750" w:rsidRDefault="00971750" w:rsidP="00971750">
      <w:pPr>
        <w:spacing w:after="0" w:line="240" w:lineRule="auto"/>
        <w:rPr>
          <w:rFonts w:eastAsia="Times New Roman" w:cstheme="minorHAnsi"/>
          <w:sz w:val="24"/>
          <w:szCs w:val="24"/>
          <w:lang w:val="en-GB" w:eastAsia="en-GB"/>
        </w:rPr>
      </w:pPr>
    </w:p>
    <w:p w14:paraId="18BD15C2" w14:textId="77777777" w:rsidR="00F66E28" w:rsidRDefault="00F66E28">
      <w:pPr>
        <w:spacing w:after="0" w:line="240" w:lineRule="auto"/>
        <w:rPr>
          <w:rFonts w:eastAsia="Arial Unicode MS" w:cstheme="minorHAnsi"/>
          <w:b/>
          <w:color w:val="000000"/>
          <w:sz w:val="24"/>
          <w:szCs w:val="24"/>
        </w:rPr>
      </w:pPr>
    </w:p>
    <w:sectPr w:rsidR="00F66E28" w:rsidSect="009C5AF1">
      <w:footerReference w:type="default" r:id="rId1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A787" w14:textId="77777777" w:rsidR="00A86344" w:rsidRDefault="00A86344">
      <w:pPr>
        <w:spacing w:after="0" w:line="240" w:lineRule="auto"/>
      </w:pPr>
      <w:r>
        <w:separator/>
      </w:r>
    </w:p>
  </w:endnote>
  <w:endnote w:type="continuationSeparator" w:id="0">
    <w:p w14:paraId="42DBE63B" w14:textId="77777777" w:rsidR="00A86344" w:rsidRDefault="00A86344">
      <w:pPr>
        <w:spacing w:after="0" w:line="240" w:lineRule="auto"/>
      </w:pPr>
      <w:r>
        <w:continuationSeparator/>
      </w:r>
    </w:p>
  </w:endnote>
  <w:endnote w:type="continuationNotice" w:id="1">
    <w:p w14:paraId="1938EEAF" w14:textId="77777777" w:rsidR="00A86344" w:rsidRDefault="00A86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7777777" w:rsidR="00AF2200" w:rsidRPr="00AF74CF" w:rsidRDefault="00AF2200">
    <w:pPr>
      <w:jc w:val="center"/>
      <w:rPr>
        <w:rFonts w:cs="Arial"/>
      </w:rPr>
    </w:pPr>
    <w:r w:rsidRPr="00AF74CF">
      <w:rPr>
        <w:rFonts w:cs="Arial"/>
      </w:rPr>
      <w:fldChar w:fldCharType="begin"/>
    </w:r>
    <w:r w:rsidRPr="00AF74CF">
      <w:rPr>
        <w:rFonts w:cs="Arial"/>
      </w:rPr>
      <w:instrText>PAGE</w:instrText>
    </w:r>
    <w:r w:rsidRPr="00AF74CF">
      <w:rPr>
        <w:rFonts w:cs="Arial"/>
      </w:rPr>
      <w:fldChar w:fldCharType="separate"/>
    </w:r>
    <w:r>
      <w:rPr>
        <w:rFonts w:cs="Arial"/>
        <w:noProof/>
      </w:rPr>
      <w:t>61</w:t>
    </w:r>
    <w:r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B0A4" w14:textId="77777777" w:rsidR="00A86344" w:rsidRDefault="00A86344">
      <w:pPr>
        <w:spacing w:after="0" w:line="240" w:lineRule="auto"/>
      </w:pPr>
      <w:r>
        <w:separator/>
      </w:r>
    </w:p>
  </w:footnote>
  <w:footnote w:type="continuationSeparator" w:id="0">
    <w:p w14:paraId="76BE508C" w14:textId="77777777" w:rsidR="00A86344" w:rsidRDefault="00A86344">
      <w:pPr>
        <w:spacing w:after="0" w:line="240" w:lineRule="auto"/>
      </w:pPr>
      <w:r>
        <w:continuationSeparator/>
      </w:r>
    </w:p>
  </w:footnote>
  <w:footnote w:type="continuationNotice" w:id="1">
    <w:p w14:paraId="6C41DC63" w14:textId="77777777" w:rsidR="00A86344" w:rsidRDefault="00A86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6"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8"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6"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7"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8"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1"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2"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3"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4"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5"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7"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0"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1"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3"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4"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6"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7"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9"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3"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4"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6"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9"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59"/>
  </w:num>
  <w:num w:numId="3">
    <w:abstractNumId w:val="28"/>
  </w:num>
  <w:num w:numId="4">
    <w:abstractNumId w:val="70"/>
  </w:num>
  <w:num w:numId="5">
    <w:abstractNumId w:val="65"/>
  </w:num>
  <w:num w:numId="6">
    <w:abstractNumId w:val="21"/>
  </w:num>
  <w:num w:numId="7">
    <w:abstractNumId w:val="35"/>
  </w:num>
  <w:num w:numId="8">
    <w:abstractNumId w:val="30"/>
  </w:num>
  <w:num w:numId="9">
    <w:abstractNumId w:val="25"/>
  </w:num>
  <w:num w:numId="10">
    <w:abstractNumId w:val="50"/>
  </w:num>
  <w:num w:numId="11">
    <w:abstractNumId w:val="23"/>
  </w:num>
  <w:num w:numId="12">
    <w:abstractNumId w:val="49"/>
  </w:num>
  <w:num w:numId="13">
    <w:abstractNumId w:val="52"/>
  </w:num>
  <w:num w:numId="14">
    <w:abstractNumId w:val="36"/>
  </w:num>
  <w:num w:numId="15">
    <w:abstractNumId w:val="43"/>
  </w:num>
  <w:num w:numId="16">
    <w:abstractNumId w:val="41"/>
  </w:num>
  <w:num w:numId="17">
    <w:abstractNumId w:val="42"/>
  </w:num>
  <w:num w:numId="18">
    <w:abstractNumId w:val="40"/>
  </w:num>
  <w:num w:numId="19">
    <w:abstractNumId w:val="27"/>
  </w:num>
  <w:num w:numId="20">
    <w:abstractNumId w:val="55"/>
  </w:num>
  <w:num w:numId="21">
    <w:abstractNumId w:val="3"/>
  </w:num>
  <w:num w:numId="22">
    <w:abstractNumId w:val="10"/>
  </w:num>
  <w:num w:numId="23">
    <w:abstractNumId w:val="60"/>
  </w:num>
  <w:num w:numId="24">
    <w:abstractNumId w:val="62"/>
  </w:num>
  <w:num w:numId="25">
    <w:abstractNumId w:val="61"/>
  </w:num>
  <w:num w:numId="26">
    <w:abstractNumId w:val="61"/>
    <w:lvlOverride w:ilvl="0">
      <w:startOverride w:val="36"/>
    </w:lvlOverride>
    <w:lvlOverride w:ilvl="1">
      <w:startOverride w:val="2"/>
    </w:lvlOverride>
  </w:num>
  <w:num w:numId="27">
    <w:abstractNumId w:val="7"/>
  </w:num>
  <w:num w:numId="28">
    <w:abstractNumId w:val="18"/>
  </w:num>
  <w:num w:numId="29">
    <w:abstractNumId w:val="38"/>
  </w:num>
  <w:num w:numId="30">
    <w:abstractNumId w:val="58"/>
  </w:num>
  <w:num w:numId="31">
    <w:abstractNumId w:val="53"/>
  </w:num>
  <w:num w:numId="32">
    <w:abstractNumId w:val="69"/>
  </w:num>
  <w:num w:numId="33">
    <w:abstractNumId w:val="20"/>
  </w:num>
  <w:num w:numId="34">
    <w:abstractNumId w:val="47"/>
  </w:num>
  <w:num w:numId="35">
    <w:abstractNumId w:val="13"/>
  </w:num>
  <w:num w:numId="36">
    <w:abstractNumId w:val="5"/>
  </w:num>
  <w:num w:numId="37">
    <w:abstractNumId w:val="39"/>
  </w:num>
  <w:num w:numId="38">
    <w:abstractNumId w:val="48"/>
  </w:num>
  <w:num w:numId="39">
    <w:abstractNumId w:val="4"/>
  </w:num>
  <w:num w:numId="40">
    <w:abstractNumId w:val="34"/>
  </w:num>
  <w:num w:numId="41">
    <w:abstractNumId w:val="31"/>
  </w:num>
  <w:num w:numId="42">
    <w:abstractNumId w:val="46"/>
  </w:num>
  <w:num w:numId="43">
    <w:abstractNumId w:val="44"/>
  </w:num>
  <w:num w:numId="44">
    <w:abstractNumId w:val="11"/>
  </w:num>
  <w:num w:numId="45">
    <w:abstractNumId w:val="1"/>
  </w:num>
  <w:num w:numId="46">
    <w:abstractNumId w:val="32"/>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4"/>
  </w:num>
  <w:num w:numId="50">
    <w:abstractNumId w:val="17"/>
  </w:num>
  <w:num w:numId="51">
    <w:abstractNumId w:val="66"/>
  </w:num>
  <w:num w:numId="52">
    <w:abstractNumId w:val="51"/>
  </w:num>
  <w:num w:numId="53">
    <w:abstractNumId w:val="19"/>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63"/>
  </w:num>
  <w:num w:numId="58">
    <w:abstractNumId w:val="8"/>
  </w:num>
  <w:num w:numId="59">
    <w:abstractNumId w:val="24"/>
  </w:num>
  <w:num w:numId="60">
    <w:abstractNumId w:val="6"/>
  </w:num>
  <w:num w:numId="61">
    <w:abstractNumId w:val="26"/>
  </w:num>
  <w:num w:numId="62">
    <w:abstractNumId w:val="67"/>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3"/>
  </w:num>
  <w:num w:numId="68">
    <w:abstractNumId w:val="12"/>
  </w:num>
  <w:num w:numId="69">
    <w:abstractNumId w:val="64"/>
  </w:num>
  <w:num w:numId="70">
    <w:abstractNumId w:val="16"/>
  </w:num>
  <w:num w:numId="71">
    <w:abstractNumId w:val="0"/>
  </w:num>
  <w:num w:numId="72">
    <w:abstractNumId w:val="14"/>
  </w:num>
  <w:num w:numId="73">
    <w:abstractNumId w:val="45"/>
  </w:num>
  <w:num w:numId="74">
    <w:abstractNumId w:val="68"/>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2708"/>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79A2"/>
    <w:rsid w:val="00557A15"/>
    <w:rsid w:val="00560BE2"/>
    <w:rsid w:val="00561C7B"/>
    <w:rsid w:val="005621A3"/>
    <w:rsid w:val="00562EEC"/>
    <w:rsid w:val="00564DC6"/>
    <w:rsid w:val="00565BBD"/>
    <w:rsid w:val="005664D1"/>
    <w:rsid w:val="005716CE"/>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380"/>
    <w:rsid w:val="005B0821"/>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72E9"/>
    <w:rsid w:val="00630CC1"/>
    <w:rsid w:val="0063141C"/>
    <w:rsid w:val="00632068"/>
    <w:rsid w:val="00632697"/>
    <w:rsid w:val="0063627E"/>
    <w:rsid w:val="00636455"/>
    <w:rsid w:val="00637656"/>
    <w:rsid w:val="0064122D"/>
    <w:rsid w:val="006445C2"/>
    <w:rsid w:val="0064547C"/>
    <w:rsid w:val="00645C4A"/>
    <w:rsid w:val="00651513"/>
    <w:rsid w:val="00652302"/>
    <w:rsid w:val="006548C4"/>
    <w:rsid w:val="00656301"/>
    <w:rsid w:val="00656FBF"/>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A15"/>
    <w:rsid w:val="006A4D16"/>
    <w:rsid w:val="006A5F42"/>
    <w:rsid w:val="006A70A6"/>
    <w:rsid w:val="006B208E"/>
    <w:rsid w:val="006B28F8"/>
    <w:rsid w:val="006B6176"/>
    <w:rsid w:val="006B78D2"/>
    <w:rsid w:val="006C043C"/>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1C8A"/>
    <w:rsid w:val="00872ABF"/>
    <w:rsid w:val="00872C8D"/>
    <w:rsid w:val="008731D7"/>
    <w:rsid w:val="00873A3A"/>
    <w:rsid w:val="00876FE2"/>
    <w:rsid w:val="00877C72"/>
    <w:rsid w:val="00880845"/>
    <w:rsid w:val="00883B41"/>
    <w:rsid w:val="008846F3"/>
    <w:rsid w:val="00885979"/>
    <w:rsid w:val="00885CAF"/>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52595"/>
    <w:rsid w:val="00954121"/>
    <w:rsid w:val="009553D6"/>
    <w:rsid w:val="0095564A"/>
    <w:rsid w:val="00956BEB"/>
    <w:rsid w:val="00956E10"/>
    <w:rsid w:val="00956E81"/>
    <w:rsid w:val="00957E34"/>
    <w:rsid w:val="009620E7"/>
    <w:rsid w:val="009629F2"/>
    <w:rsid w:val="00962F09"/>
    <w:rsid w:val="00967A5C"/>
    <w:rsid w:val="0097017F"/>
    <w:rsid w:val="0097107B"/>
    <w:rsid w:val="00971750"/>
    <w:rsid w:val="00972453"/>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42F7"/>
    <w:rsid w:val="00A24D0D"/>
    <w:rsid w:val="00A253DB"/>
    <w:rsid w:val="00A25B2D"/>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7041D"/>
    <w:rsid w:val="00A71505"/>
    <w:rsid w:val="00A72A4F"/>
    <w:rsid w:val="00A75A9F"/>
    <w:rsid w:val="00A763B8"/>
    <w:rsid w:val="00A76629"/>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97C95"/>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D7F"/>
    <w:rsid w:val="00C3610F"/>
    <w:rsid w:val="00C36A4B"/>
    <w:rsid w:val="00C36DDA"/>
    <w:rsid w:val="00C41050"/>
    <w:rsid w:val="00C41FEA"/>
    <w:rsid w:val="00C4221B"/>
    <w:rsid w:val="00C431B3"/>
    <w:rsid w:val="00C4480A"/>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265BF"/>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95"/>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A97C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7C95"/>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foia@hee.nhs.uk"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http://www.hee.nhs.uk/our-work/ecollection/eworkforce" TargetMode="External"/><Relationship Id="rId16" Type="http://schemas.openxmlformats.org/officeDocument/2006/relationships/customXml" Target="../customXml/item16.xml"/><Relationship Id="rId107" Type="http://schemas.openxmlformats.org/officeDocument/2006/relationships/hyperlink" Target="mailto:dataservice@hee.nhs.uk"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www.hee.nhs.uk/sites/default/files/documents/HEE%20Policy%20for%20NHS%20Library%20Learning%20Space.pdf"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hyperlink" Target="http://www.copdend.org.uk"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s://www.hee.nhs.uk/our-work/hee-national-data-service/ecollection/placement-gap-data-collection" TargetMode="External"/><Relationship Id="rId118" Type="http://schemas.openxmlformats.org/officeDocument/2006/relationships/hyperlink" Target="mailto:dataservice@hee.nhs.uk"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hee.nhs.uk/sites/default/files/documents/HEE%20Policy%20for%20psychological%20support%20for%20embedded%20clinical%20librarians.pdf" TargetMode="External"/><Relationship Id="rId108" Type="http://schemas.openxmlformats.org/officeDocument/2006/relationships/hyperlink" Target="http://www.equalityhumanrights.com"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yperlink" Target="https://www.medicaleducators.org/Professional-Standards"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hee-national-data-service/ecollection/trainee-nursing-associates-data-collection-pilot" TargetMode="External"/><Relationship Id="rId119" Type="http://schemas.openxmlformats.org/officeDocument/2006/relationships/footer" Target="footer1.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our-work/ecollection/mental-health-data-collection"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yperlink" Target="https://heestar.e-lfh.org.uk/" TargetMode="External"/><Relationship Id="rId104" Type="http://schemas.openxmlformats.org/officeDocument/2006/relationships/hyperlink" Target="https://www.hee.nhs.uk/sites/default/files/documents/HEE%20Quality%20and%20Improvement%20Outcomes%20Framework.pdf"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hee.nhs.uk/our-work/ecollection/student-data-collection" TargetMode="External"/><Relationship Id="rId115" Type="http://schemas.openxmlformats.org/officeDocument/2006/relationships/hyperlink" Target="https://www.hee.nhs.uk/our-work/hee-national-data-service/ecollection/adult-improving-access-psychological-therapies-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www.hee.nhs.uk/sites/default/files/documents/NHS%20Library%20and%20Knowledge%20Services%20in%20England%20Policy.pdf" TargetMode="External"/><Relationship Id="rId105" Type="http://schemas.openxmlformats.org/officeDocument/2006/relationships/hyperlink" Target="https://www.medschools.ac.uk/media/1203/selecting-for-excellence-final-report.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yperlink" Target="https://www.gdc-uk.org/education-cpd/quality-assurance" TargetMode="External"/><Relationship Id="rId98" Type="http://schemas.openxmlformats.org/officeDocument/2006/relationships/hyperlink" Target="mailto:kfh.england@hee.nhs.uk"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mailto:dpa@hee.nhs.uk"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s://www.hee.nhs.uk/our-work/ecollection/eworkforce"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www.gmc-uk.org/education/standards.asp"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yperlink" Target="http://www.gmc-uk.org" TargetMode="External"/><Relationship Id="rId99" Type="http://schemas.openxmlformats.org/officeDocument/2006/relationships/hyperlink" Target="https://www.hee.nhs.uk/our-work/knowledge-for-healthcare" TargetMode="External"/><Relationship Id="rId101" Type="http://schemas.openxmlformats.org/officeDocument/2006/relationships/hyperlink" Target="https://www.hee.nhs.uk/sites/default/files/documents/HEE%20LKS%20Staff%20Ratio%20Policy%20January%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cdm:cachedDataManifest xmlns:cdm="http://schemas.microsoft.com/2004/VisualStudio/Tools/Applications/CachedDataManifest.xsd" cdm:revision="1"/>
</file>

<file path=customXml/item2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mso-contentType ?>
<FormTemplates xmlns="http://schemas.microsoft.com/sharepoint/v3/contenttype/forms">
  <Display>DocumentLibraryForm</Display>
  <Edit>DocumentLibraryForm</Edit>
  <New>DocumentLibraryForm</New>
</FormTemplates>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8.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9.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A95781D2-753D-4FE6-81E7-35E9B246136B}">
  <ds:schemaRefs>
    <ds:schemaRef ds:uri="http://www.w3.org/2001/XMLSchema"/>
  </ds:schemaRefs>
</ds:datastoreItem>
</file>

<file path=customXml/itemProps50.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359F5EB6-C0F8-45E5-98FA-0CF2AE84EFCA}">
  <ds:schemaRefs>
    <ds:schemaRef ds:uri="http://purl.org/dc/dcmitype/"/>
    <ds:schemaRef ds:uri="http://schemas.microsoft.com/office/2006/documentManagement/types"/>
    <ds:schemaRef ds:uri="2fd8aed5-8fe2-468d-9bbc-8513a08aecfc"/>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107b81f-0873-494e-aebb-1f982396ede1"/>
    <ds:schemaRef ds:uri="http://purl.org/dc/elements/1.1/"/>
  </ds:schemaRefs>
</ds:datastoreItem>
</file>

<file path=customXml/itemProps6.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1A77F8E3-773E-470B-8BF1-0017698D5DD9}"/>
</file>

<file path=customXml/itemProps66.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76.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54769</Words>
  <Characters>312187</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2</cp:revision>
  <cp:lastPrinted>2021-03-17T15:35:00Z</cp:lastPrinted>
  <dcterms:created xsi:type="dcterms:W3CDTF">2021-12-14T15:57:00Z</dcterms:created>
  <dcterms:modified xsi:type="dcterms:W3CDTF">2021-12-14T15:57:00Z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